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A150C" w14:textId="77777777" w:rsidR="008C2BB1" w:rsidRPr="00EE5328" w:rsidRDefault="008C2BB1" w:rsidP="008C2BB1">
      <w:pPr>
        <w:jc w:val="right"/>
        <w:rPr>
          <w:rFonts w:ascii="Arial Black" w:hAnsi="Arial Black"/>
          <w:caps/>
          <w:sz w:val="15"/>
        </w:rPr>
      </w:pPr>
      <w:r w:rsidRPr="00EE5328">
        <w:rPr>
          <w:rFonts w:eastAsiaTheme="minorEastAsia" w:cs="Times New Roman" w:hint="eastAsia"/>
          <w:noProof/>
        </w:rPr>
        <w:drawing>
          <wp:inline distT="0" distB="0" distL="0" distR="0" wp14:anchorId="1BFBD656" wp14:editId="275A62F5">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FB62EFE" w14:textId="12231BEF" w:rsidR="008C2BB1" w:rsidRPr="00EE5328" w:rsidRDefault="008C2BB1" w:rsidP="008C2BB1">
      <w:pPr>
        <w:pBdr>
          <w:top w:val="single" w:sz="4" w:space="10" w:color="auto"/>
        </w:pBdr>
        <w:wordWrap w:val="0"/>
        <w:spacing w:before="120"/>
        <w:jc w:val="right"/>
        <w:rPr>
          <w:rFonts w:ascii="Arial Black" w:hAnsi="Arial Black"/>
          <w:b/>
          <w:caps/>
          <w:sz w:val="15"/>
        </w:rPr>
      </w:pPr>
      <w:r w:rsidRPr="00EE5328">
        <w:rPr>
          <w:rFonts w:ascii="Arial Black" w:hAnsi="Arial Black" w:hint="eastAsia"/>
          <w:b/>
          <w:caps/>
          <w:sz w:val="15"/>
        </w:rPr>
        <w:t>pct/wg/1</w:t>
      </w:r>
      <w:r>
        <w:rPr>
          <w:rFonts w:ascii="Arial Black" w:hAnsi="Arial Black" w:hint="eastAsia"/>
          <w:b/>
          <w:caps/>
          <w:sz w:val="15"/>
        </w:rPr>
        <w:t>9</w:t>
      </w:r>
      <w:r w:rsidRPr="00EE5328">
        <w:rPr>
          <w:rFonts w:ascii="Arial Black" w:hAnsi="Arial Black" w:hint="eastAsia"/>
          <w:b/>
          <w:caps/>
          <w:sz w:val="15"/>
        </w:rPr>
        <w:t>/</w:t>
      </w:r>
      <w:bookmarkStart w:id="0" w:name="Code"/>
      <w:r w:rsidR="001123B4">
        <w:rPr>
          <w:rFonts w:ascii="Arial Black" w:hAnsi="Arial Black" w:hint="eastAsia"/>
          <w:b/>
          <w:caps/>
          <w:sz w:val="15"/>
        </w:rPr>
        <w:t>5</w:t>
      </w:r>
    </w:p>
    <w:bookmarkEnd w:id="0"/>
    <w:p w14:paraId="3B35CAF9" w14:textId="77777777" w:rsidR="008C2BB1" w:rsidRPr="00EE5328" w:rsidRDefault="008C2BB1" w:rsidP="008C2BB1">
      <w:pPr>
        <w:jc w:val="right"/>
        <w:rPr>
          <w:rFonts w:ascii="Arial Black" w:hAnsi="Arial Black"/>
          <w:b/>
          <w:caps/>
          <w:sz w:val="15"/>
          <w:szCs w:val="15"/>
        </w:rPr>
      </w:pPr>
      <w:r w:rsidRPr="00EE5328">
        <w:rPr>
          <w:rFonts w:eastAsia="SimHei" w:hint="eastAsia"/>
          <w:b/>
          <w:sz w:val="15"/>
          <w:szCs w:val="15"/>
        </w:rPr>
        <w:t>原文：</w:t>
      </w:r>
      <w:bookmarkStart w:id="1" w:name="Original"/>
      <w:r w:rsidRPr="00EE5328">
        <w:rPr>
          <w:rFonts w:eastAsia="SimHei" w:hint="eastAsia"/>
          <w:b/>
          <w:sz w:val="15"/>
          <w:szCs w:val="15"/>
          <w:lang w:val="pt-BR"/>
        </w:rPr>
        <w:t>英</w:t>
      </w:r>
      <w:r w:rsidRPr="00EE5328">
        <w:rPr>
          <w:rFonts w:eastAsia="SimHei" w:hint="eastAsia"/>
          <w:b/>
          <w:sz w:val="15"/>
          <w:szCs w:val="15"/>
        </w:rPr>
        <w:t>文</w:t>
      </w:r>
      <w:bookmarkEnd w:id="1"/>
    </w:p>
    <w:p w14:paraId="19B8804F" w14:textId="77777777" w:rsidR="008C2BB1" w:rsidRPr="00EE5328" w:rsidRDefault="008C2BB1" w:rsidP="008C2BB1">
      <w:pPr>
        <w:spacing w:line="1680" w:lineRule="auto"/>
        <w:jc w:val="right"/>
        <w:rPr>
          <w:rFonts w:ascii="SimHei" w:eastAsia="SimHei" w:hAnsi="Arial Black"/>
          <w:b/>
          <w:caps/>
          <w:sz w:val="15"/>
          <w:szCs w:val="15"/>
        </w:rPr>
      </w:pPr>
      <w:r w:rsidRPr="00EE5328">
        <w:rPr>
          <w:rFonts w:ascii="SimHei" w:eastAsia="SimHei" w:hint="eastAsia"/>
          <w:b/>
          <w:sz w:val="15"/>
          <w:szCs w:val="15"/>
        </w:rPr>
        <w:t>日期</w:t>
      </w:r>
      <w:r w:rsidRPr="00EE5328">
        <w:rPr>
          <w:rFonts w:ascii="SimHei" w:eastAsia="SimHei" w:hAnsi="SimSun" w:hint="eastAsia"/>
          <w:b/>
          <w:sz w:val="15"/>
          <w:szCs w:val="15"/>
        </w:rPr>
        <w:t>：</w:t>
      </w:r>
      <w:bookmarkStart w:id="2" w:name="Date"/>
      <w:r w:rsidRPr="00EE5328">
        <w:rPr>
          <w:rFonts w:ascii="Arial Black" w:eastAsia="SimHei" w:hAnsi="Arial Black" w:hint="eastAsia"/>
          <w:b/>
          <w:sz w:val="15"/>
          <w:szCs w:val="15"/>
        </w:rPr>
        <w:t>2025</w:t>
      </w:r>
      <w:r w:rsidRPr="00EE5328">
        <w:rPr>
          <w:rFonts w:ascii="SimHei" w:eastAsia="SimHei" w:hAnsi="Times New Roman" w:hint="eastAsia"/>
          <w:b/>
          <w:sz w:val="15"/>
          <w:szCs w:val="15"/>
        </w:rPr>
        <w:t>年</w:t>
      </w:r>
      <w:r>
        <w:rPr>
          <w:rFonts w:ascii="Arial Black" w:eastAsia="SimHei" w:hAnsi="Arial Black" w:hint="eastAsia"/>
          <w:b/>
          <w:sz w:val="15"/>
          <w:szCs w:val="15"/>
        </w:rPr>
        <w:t>12</w:t>
      </w:r>
      <w:r w:rsidRPr="00EE5328">
        <w:rPr>
          <w:rFonts w:ascii="SimHei" w:eastAsia="SimHei" w:hAnsi="Times New Roman" w:hint="eastAsia"/>
          <w:b/>
          <w:sz w:val="15"/>
          <w:szCs w:val="15"/>
        </w:rPr>
        <w:t>月</w:t>
      </w:r>
      <w:r>
        <w:rPr>
          <w:rFonts w:ascii="Arial Black" w:eastAsia="SimHei" w:hAnsi="Arial Black" w:hint="eastAsia"/>
          <w:b/>
          <w:sz w:val="15"/>
          <w:szCs w:val="15"/>
        </w:rPr>
        <w:t>15</w:t>
      </w:r>
      <w:r w:rsidRPr="00EE5328">
        <w:rPr>
          <w:rFonts w:ascii="SimHei" w:eastAsia="SimHei" w:hAnsi="Times New Roman" w:hint="eastAsia"/>
          <w:b/>
          <w:sz w:val="15"/>
          <w:szCs w:val="15"/>
        </w:rPr>
        <w:t>日</w:t>
      </w:r>
      <w:bookmarkEnd w:id="2"/>
    </w:p>
    <w:p w14:paraId="561F25F9" w14:textId="77777777" w:rsidR="008C2BB1" w:rsidRPr="00EE5328" w:rsidRDefault="008C2BB1" w:rsidP="008C2BB1">
      <w:pPr>
        <w:spacing w:after="600"/>
        <w:rPr>
          <w:rFonts w:ascii="SimHei" w:eastAsia="SimHei" w:hAnsi="SimHei" w:cs="Times New Roman"/>
          <w:sz w:val="28"/>
          <w:szCs w:val="22"/>
        </w:rPr>
      </w:pPr>
      <w:r w:rsidRPr="00EE5328">
        <w:rPr>
          <w:rFonts w:ascii="SimHei" w:eastAsia="SimHei" w:hAnsi="SimHei" w:cs="Times New Roman" w:hint="eastAsia"/>
          <w:sz w:val="28"/>
          <w:szCs w:val="22"/>
        </w:rPr>
        <w:t>专利合作条约（PCT）工作组</w:t>
      </w:r>
    </w:p>
    <w:p w14:paraId="0400A20B" w14:textId="77777777" w:rsidR="008C2BB1" w:rsidRPr="00EE5328" w:rsidRDefault="008C2BB1" w:rsidP="008C2BB1">
      <w:pPr>
        <w:spacing w:after="720"/>
        <w:textAlignment w:val="bottom"/>
        <w:rPr>
          <w:rFonts w:ascii="KaiTi" w:eastAsia="KaiTi" w:hAnsi="KaiTi" w:cs="Times New Roman"/>
          <w:sz w:val="24"/>
          <w:szCs w:val="22"/>
        </w:rPr>
      </w:pPr>
      <w:r w:rsidRPr="00EE5328">
        <w:rPr>
          <w:rFonts w:ascii="KaiTi" w:eastAsia="KaiTi" w:hAnsi="KaiTi" w:cs="Times New Roman" w:hint="eastAsia"/>
          <w:b/>
          <w:sz w:val="24"/>
          <w:szCs w:val="22"/>
        </w:rPr>
        <w:t>第十</w:t>
      </w:r>
      <w:r>
        <w:rPr>
          <w:rFonts w:ascii="KaiTi" w:eastAsia="KaiTi" w:hAnsi="KaiTi" w:cs="Times New Roman" w:hint="eastAsia"/>
          <w:b/>
          <w:sz w:val="24"/>
          <w:szCs w:val="22"/>
        </w:rPr>
        <w:t>九</w:t>
      </w:r>
      <w:r w:rsidRPr="00EE5328">
        <w:rPr>
          <w:rFonts w:ascii="KaiTi" w:eastAsia="KaiTi" w:hAnsi="KaiTi" w:cs="Times New Roman" w:hint="eastAsia"/>
          <w:b/>
          <w:sz w:val="24"/>
          <w:szCs w:val="22"/>
        </w:rPr>
        <w:t>届会议</w:t>
      </w:r>
      <w:r w:rsidRPr="00EE5328">
        <w:rPr>
          <w:rFonts w:ascii="KaiTi" w:eastAsia="KaiTi" w:hAnsi="KaiTi" w:cs="Times New Roman" w:hint="eastAsia"/>
          <w:b/>
          <w:sz w:val="24"/>
          <w:szCs w:val="22"/>
        </w:rPr>
        <w:br/>
      </w:r>
      <w:r w:rsidRPr="00EE5328">
        <w:rPr>
          <w:rFonts w:ascii="KaiTi" w:eastAsia="KaiTi" w:hAnsi="KaiTi" w:cs="Times New Roman" w:hint="eastAsia"/>
          <w:sz w:val="24"/>
          <w:szCs w:val="22"/>
        </w:rPr>
        <w:t>202</w:t>
      </w:r>
      <w:r>
        <w:rPr>
          <w:rFonts w:ascii="KaiTi" w:eastAsia="KaiTi" w:hAnsi="KaiTi" w:cs="Times New Roman" w:hint="eastAsia"/>
          <w:sz w:val="24"/>
          <w:szCs w:val="22"/>
        </w:rPr>
        <w:t>6</w:t>
      </w:r>
      <w:r w:rsidRPr="00EE5328">
        <w:rPr>
          <w:rFonts w:ascii="KaiTi" w:eastAsia="KaiTi" w:hAnsi="KaiTi" w:cs="Times New Roman" w:hint="eastAsia"/>
          <w:b/>
          <w:sz w:val="24"/>
          <w:szCs w:val="22"/>
        </w:rPr>
        <w:t>年</w:t>
      </w:r>
      <w:r w:rsidRPr="00EE5328">
        <w:rPr>
          <w:rFonts w:ascii="KaiTi" w:eastAsia="KaiTi" w:hAnsi="KaiTi" w:cs="Times New Roman" w:hint="eastAsia"/>
          <w:sz w:val="24"/>
          <w:szCs w:val="22"/>
        </w:rPr>
        <w:t>2</w:t>
      </w:r>
      <w:r w:rsidRPr="00EE5328">
        <w:rPr>
          <w:rFonts w:ascii="KaiTi" w:eastAsia="KaiTi" w:hAnsi="KaiTi" w:cs="Times New Roman" w:hint="eastAsia"/>
          <w:b/>
          <w:sz w:val="24"/>
          <w:szCs w:val="22"/>
        </w:rPr>
        <w:t>月</w:t>
      </w:r>
      <w:r>
        <w:rPr>
          <w:rFonts w:ascii="KaiTi" w:eastAsia="KaiTi" w:hAnsi="KaiTi" w:cs="Times New Roman" w:hint="eastAsia"/>
          <w:sz w:val="24"/>
          <w:szCs w:val="22"/>
        </w:rPr>
        <w:t>2</w:t>
      </w:r>
      <w:r w:rsidRPr="00EE5328">
        <w:rPr>
          <w:rFonts w:ascii="KaiTi" w:eastAsia="KaiTi" w:hAnsi="KaiTi" w:cs="Times New Roman" w:hint="eastAsia"/>
          <w:b/>
          <w:sz w:val="24"/>
          <w:szCs w:val="22"/>
        </w:rPr>
        <w:t>日至</w:t>
      </w:r>
      <w:r>
        <w:rPr>
          <w:rFonts w:ascii="KaiTi" w:eastAsia="KaiTi" w:hAnsi="KaiTi" w:cs="Times New Roman" w:hint="eastAsia"/>
          <w:sz w:val="24"/>
          <w:szCs w:val="22"/>
        </w:rPr>
        <w:t>6</w:t>
      </w:r>
      <w:r w:rsidRPr="00EE5328">
        <w:rPr>
          <w:rFonts w:ascii="KaiTi" w:eastAsia="KaiTi" w:hAnsi="KaiTi" w:cs="Times New Roman" w:hint="eastAsia"/>
          <w:b/>
          <w:sz w:val="24"/>
          <w:szCs w:val="22"/>
        </w:rPr>
        <w:t>日，日内瓦</w:t>
      </w:r>
    </w:p>
    <w:p w14:paraId="275538A5" w14:textId="3D75EF14" w:rsidR="008C2BB1" w:rsidRPr="00EE5328" w:rsidRDefault="008C2BB1" w:rsidP="008C2BB1">
      <w:pPr>
        <w:spacing w:after="360"/>
        <w:rPr>
          <w:rFonts w:ascii="KaiTi" w:eastAsia="KaiTi" w:hAnsi="KaiTi" w:cs="Times New Roman"/>
          <w:sz w:val="24"/>
          <w:szCs w:val="22"/>
        </w:rPr>
      </w:pPr>
      <w:bookmarkStart w:id="3" w:name="TitleOfDoc"/>
      <w:r w:rsidRPr="008C2BB1">
        <w:rPr>
          <w:rFonts w:ascii="KaiTi" w:eastAsia="KaiTi" w:hAnsi="KaiTi" w:cs="Times New Roman" w:hint="eastAsia"/>
          <w:sz w:val="24"/>
          <w:szCs w:val="22"/>
        </w:rPr>
        <w:t>进入指定局国家阶段的提交介质</w:t>
      </w:r>
    </w:p>
    <w:p w14:paraId="0B6AD1B5" w14:textId="1CE96DF7" w:rsidR="008C2BB1" w:rsidRPr="00EE5328" w:rsidRDefault="008C2BB1" w:rsidP="008C2BB1">
      <w:pPr>
        <w:spacing w:after="960"/>
        <w:rPr>
          <w:rFonts w:ascii="KaiTi" w:eastAsia="KaiTi" w:hAnsi="KaiTi" w:cs="Times New Roman"/>
          <w:szCs w:val="22"/>
        </w:rPr>
      </w:pPr>
      <w:bookmarkStart w:id="4" w:name="Prepared"/>
      <w:bookmarkEnd w:id="3"/>
      <w:r w:rsidRPr="008C2BB1">
        <w:rPr>
          <w:rFonts w:ascii="KaiTi" w:eastAsia="KaiTi" w:hAnsi="KaiTi" w:cs="Times New Roman" w:hint="eastAsia"/>
          <w:szCs w:val="22"/>
        </w:rPr>
        <w:t>国际局编拟的文件</w:t>
      </w:r>
    </w:p>
    <w:bookmarkEnd w:id="4"/>
    <w:p w14:paraId="125B9022" w14:textId="07B4CD27" w:rsidR="002928D3" w:rsidRPr="008F610B" w:rsidRDefault="0067501F" w:rsidP="00291BAB">
      <w:pPr>
        <w:pStyle w:val="Heading1"/>
        <w:spacing w:before="240" w:after="120"/>
        <w:jc w:val="both"/>
        <w:rPr>
          <w:rFonts w:hAnsi="SimHei"/>
          <w:b/>
          <w:bCs w:val="0"/>
          <w:szCs w:val="22"/>
        </w:rPr>
      </w:pPr>
      <w:r w:rsidRPr="008F610B">
        <w:rPr>
          <w:rFonts w:hAnsi="SimHei" w:hint="eastAsia"/>
          <w:bCs w:val="0"/>
          <w:szCs w:val="22"/>
        </w:rPr>
        <w:t>摘</w:t>
      </w:r>
      <w:r w:rsidR="001123B4">
        <w:rPr>
          <w:rFonts w:hAnsi="SimHei" w:hint="eastAsia"/>
          <w:bCs w:val="0"/>
          <w:szCs w:val="22"/>
        </w:rPr>
        <w:t xml:space="preserve">　</w:t>
      </w:r>
      <w:r w:rsidRPr="008F610B">
        <w:rPr>
          <w:rFonts w:hAnsi="SimHei" w:hint="eastAsia"/>
          <w:bCs w:val="0"/>
          <w:szCs w:val="22"/>
        </w:rPr>
        <w:t>要</w:t>
      </w:r>
    </w:p>
    <w:p w14:paraId="7BF5A8FA" w14:textId="149DD3C2" w:rsidR="008434A2" w:rsidRPr="00291BAB" w:rsidRDefault="000E0CD1" w:rsidP="001264D3">
      <w:pPr>
        <w:pStyle w:val="ONUME"/>
        <w:tabs>
          <w:tab w:val="clear" w:pos="567"/>
        </w:tabs>
        <w:spacing w:afterLines="50" w:after="120" w:line="340" w:lineRule="atLeast"/>
        <w:jc w:val="both"/>
        <w:rPr>
          <w:rFonts w:ascii="SimSun" w:hAnsi="SimSun"/>
          <w:szCs w:val="22"/>
        </w:rPr>
      </w:pPr>
      <w:r w:rsidRPr="00291BAB">
        <w:rPr>
          <w:rFonts w:ascii="SimSun" w:hAnsi="SimSun" w:hint="eastAsia"/>
          <w:szCs w:val="22"/>
        </w:rPr>
        <w:t>本文件就《实施细则》</w:t>
      </w:r>
      <w:r w:rsidR="00CB3658" w:rsidRPr="00291BAB">
        <w:rPr>
          <w:rFonts w:ascii="SimSun" w:hAnsi="SimSun" w:hint="eastAsia"/>
          <w:szCs w:val="22"/>
        </w:rPr>
        <w:t>的修正</w:t>
      </w:r>
      <w:r w:rsidRPr="00291BAB">
        <w:rPr>
          <w:rFonts w:ascii="SimSun" w:hAnsi="SimSun" w:hint="eastAsia"/>
          <w:szCs w:val="22"/>
        </w:rPr>
        <w:t>提出建议，以明确指定局在何种情况下可要求申请人使用电子系统</w:t>
      </w:r>
      <w:r w:rsidR="00CB3658" w:rsidRPr="00291BAB">
        <w:rPr>
          <w:rFonts w:ascii="SimSun" w:hAnsi="SimSun" w:hint="eastAsia"/>
          <w:szCs w:val="22"/>
        </w:rPr>
        <w:t>履行</w:t>
      </w:r>
      <w:r w:rsidRPr="00291BAB">
        <w:rPr>
          <w:rFonts w:ascii="SimSun" w:hAnsi="SimSun" w:hint="eastAsia"/>
          <w:szCs w:val="22"/>
        </w:rPr>
        <w:t>第22条所述</w:t>
      </w:r>
      <w:r w:rsidR="00D6092B">
        <w:rPr>
          <w:rFonts w:ascii="SimSun" w:hAnsi="SimSun" w:hint="eastAsia"/>
          <w:szCs w:val="22"/>
        </w:rPr>
        <w:t>的行为</w:t>
      </w:r>
      <w:r w:rsidRPr="00291BAB">
        <w:rPr>
          <w:rFonts w:ascii="SimSun" w:hAnsi="SimSun" w:hint="eastAsia"/>
          <w:szCs w:val="22"/>
        </w:rPr>
        <w:t>，</w:t>
      </w:r>
      <w:r w:rsidR="00CB3658" w:rsidRPr="00291BAB">
        <w:rPr>
          <w:rFonts w:ascii="SimSun" w:hAnsi="SimSun" w:hint="eastAsia"/>
          <w:szCs w:val="22"/>
        </w:rPr>
        <w:t>以便</w:t>
      </w:r>
      <w:r w:rsidRPr="00291BAB">
        <w:rPr>
          <w:rFonts w:ascii="SimSun" w:hAnsi="SimSun" w:hint="eastAsia"/>
          <w:szCs w:val="22"/>
        </w:rPr>
        <w:t>使申请进入国家阶段。</w:t>
      </w:r>
    </w:p>
    <w:p w14:paraId="644E9C45" w14:textId="3A68E742" w:rsidR="00DD14E6" w:rsidRPr="00291BAB" w:rsidRDefault="00F442CC" w:rsidP="001264D3">
      <w:pPr>
        <w:pStyle w:val="ONUME"/>
        <w:tabs>
          <w:tab w:val="clear" w:pos="567"/>
        </w:tabs>
        <w:spacing w:afterLines="50" w:after="120" w:line="340" w:lineRule="atLeast"/>
        <w:jc w:val="both"/>
        <w:rPr>
          <w:rFonts w:ascii="SimSun" w:hAnsi="SimSun"/>
          <w:szCs w:val="22"/>
        </w:rPr>
      </w:pPr>
      <w:r w:rsidRPr="00291BAB">
        <w:rPr>
          <w:rFonts w:ascii="SimSun" w:hAnsi="SimSun" w:hint="eastAsia"/>
          <w:szCs w:val="22"/>
        </w:rPr>
        <w:t>具体而言，应允许</w:t>
      </w:r>
      <w:r w:rsidR="00191714" w:rsidRPr="00291BAB">
        <w:rPr>
          <w:rFonts w:ascii="SimSun" w:hAnsi="SimSun" w:hint="eastAsia"/>
          <w:szCs w:val="22"/>
        </w:rPr>
        <w:t>为进入国家阶段之目的</w:t>
      </w:r>
      <w:r w:rsidRPr="00291BAB">
        <w:rPr>
          <w:rFonts w:ascii="SimSun" w:hAnsi="SimSun" w:hint="eastAsia"/>
          <w:szCs w:val="22"/>
        </w:rPr>
        <w:t>强制</w:t>
      </w:r>
      <w:r w:rsidR="00C13004" w:rsidRPr="00291BAB">
        <w:rPr>
          <w:rFonts w:ascii="SimSun" w:hAnsi="SimSun" w:hint="eastAsia"/>
          <w:szCs w:val="22"/>
        </w:rPr>
        <w:t>要求</w:t>
      </w:r>
      <w:r w:rsidRPr="00291BAB">
        <w:rPr>
          <w:rFonts w:ascii="SimSun" w:hAnsi="SimSun" w:hint="eastAsia"/>
          <w:szCs w:val="22"/>
        </w:rPr>
        <w:t>使用电子系统，但：</w:t>
      </w:r>
    </w:p>
    <w:p w14:paraId="4BD5D146" w14:textId="0EF5B211" w:rsidR="00AC4690" w:rsidRPr="00291BAB" w:rsidRDefault="00601FDC" w:rsidP="00856899">
      <w:pPr>
        <w:pStyle w:val="ONUME"/>
        <w:numPr>
          <w:ilvl w:val="1"/>
          <w:numId w:val="5"/>
        </w:numPr>
        <w:tabs>
          <w:tab w:val="clear" w:pos="1134"/>
        </w:tabs>
        <w:spacing w:afterLines="50" w:after="120" w:line="340" w:lineRule="atLeast"/>
        <w:jc w:val="both"/>
        <w:rPr>
          <w:rFonts w:ascii="SimSun" w:hAnsi="SimSun"/>
          <w:szCs w:val="22"/>
        </w:rPr>
      </w:pPr>
      <w:r w:rsidRPr="00291BAB">
        <w:rPr>
          <w:rFonts w:ascii="SimSun" w:hAnsi="SimSun" w:hint="eastAsia"/>
          <w:szCs w:val="22"/>
        </w:rPr>
        <w:t>应始终有向不使用当地代理</w:t>
      </w:r>
      <w:r w:rsidR="00737913" w:rsidRPr="00291BAB">
        <w:rPr>
          <w:rFonts w:ascii="SimSun" w:hAnsi="SimSun" w:hint="eastAsia"/>
          <w:szCs w:val="22"/>
        </w:rPr>
        <w:t>人</w:t>
      </w:r>
      <w:r w:rsidRPr="00291BAB">
        <w:rPr>
          <w:rFonts w:ascii="SimSun" w:hAnsi="SimSun" w:hint="eastAsia"/>
          <w:szCs w:val="22"/>
        </w:rPr>
        <w:t>的</w:t>
      </w:r>
      <w:r w:rsidR="00AC4690" w:rsidRPr="00291BAB">
        <w:rPr>
          <w:rFonts w:ascii="SimSun" w:hAnsi="SimSun" w:hint="eastAsia"/>
          <w:szCs w:val="22"/>
        </w:rPr>
        <w:t>非居民申请人</w:t>
      </w:r>
      <w:r w:rsidR="00423288" w:rsidRPr="00291BAB">
        <w:rPr>
          <w:rFonts w:ascii="SimSun" w:hAnsi="SimSun" w:hint="eastAsia"/>
          <w:szCs w:val="22"/>
        </w:rPr>
        <w:t>提供</w:t>
      </w:r>
      <w:r w:rsidRPr="00291BAB">
        <w:rPr>
          <w:rFonts w:ascii="SimSun" w:hAnsi="SimSun" w:hint="eastAsia"/>
          <w:szCs w:val="22"/>
        </w:rPr>
        <w:t>的选项</w:t>
      </w:r>
      <w:r w:rsidR="00AC4690" w:rsidRPr="00291BAB">
        <w:rPr>
          <w:rFonts w:ascii="SimSun" w:hAnsi="SimSun" w:hint="eastAsia"/>
          <w:szCs w:val="22"/>
        </w:rPr>
        <w:t>；</w:t>
      </w:r>
    </w:p>
    <w:p w14:paraId="3E78FEF0" w14:textId="5900630C" w:rsidR="00AC4690" w:rsidRPr="00291BAB" w:rsidRDefault="00AC4690" w:rsidP="00856899">
      <w:pPr>
        <w:pStyle w:val="ONUME"/>
        <w:numPr>
          <w:ilvl w:val="1"/>
          <w:numId w:val="5"/>
        </w:numPr>
        <w:tabs>
          <w:tab w:val="clear" w:pos="1134"/>
        </w:tabs>
        <w:spacing w:afterLines="50" w:after="120" w:line="340" w:lineRule="atLeast"/>
        <w:jc w:val="both"/>
        <w:rPr>
          <w:rFonts w:ascii="SimSun" w:hAnsi="SimSun"/>
          <w:szCs w:val="22"/>
        </w:rPr>
      </w:pPr>
      <w:r w:rsidRPr="00291BAB">
        <w:rPr>
          <w:rFonts w:ascii="SimSun" w:hAnsi="SimSun" w:hint="eastAsia"/>
          <w:szCs w:val="22"/>
        </w:rPr>
        <w:t>不应强制要求提供第22条规定以外的文件和数据；</w:t>
      </w:r>
      <w:r w:rsidR="00FE5C30" w:rsidRPr="00291BAB">
        <w:rPr>
          <w:rFonts w:ascii="SimSun" w:hAnsi="SimSun" w:hint="eastAsia"/>
          <w:szCs w:val="22"/>
        </w:rPr>
        <w:t>和</w:t>
      </w:r>
    </w:p>
    <w:p w14:paraId="24660898" w14:textId="02BCEFBA" w:rsidR="00C62F9C" w:rsidRPr="00291BAB" w:rsidRDefault="00737913" w:rsidP="00856899">
      <w:pPr>
        <w:pStyle w:val="ONUME"/>
        <w:numPr>
          <w:ilvl w:val="1"/>
          <w:numId w:val="5"/>
        </w:numPr>
        <w:tabs>
          <w:tab w:val="clear" w:pos="1134"/>
        </w:tabs>
        <w:spacing w:afterLines="50" w:after="120" w:line="340" w:lineRule="atLeast"/>
        <w:jc w:val="both"/>
        <w:rPr>
          <w:rFonts w:ascii="SimSun" w:hAnsi="SimSun"/>
          <w:szCs w:val="22"/>
        </w:rPr>
      </w:pPr>
      <w:r w:rsidRPr="00291BAB">
        <w:rPr>
          <w:rFonts w:ascii="SimSun" w:hAnsi="SimSun" w:hint="eastAsia"/>
          <w:szCs w:val="22"/>
        </w:rPr>
        <w:t>对进入</w:t>
      </w:r>
      <w:r w:rsidR="00AC4690" w:rsidRPr="00291BAB">
        <w:rPr>
          <w:rFonts w:ascii="SimSun" w:hAnsi="SimSun" w:hint="eastAsia"/>
          <w:szCs w:val="22"/>
        </w:rPr>
        <w:t>国家阶段服务</w:t>
      </w:r>
      <w:r w:rsidRPr="00291BAB">
        <w:rPr>
          <w:rFonts w:ascii="SimSun" w:hAnsi="SimSun" w:hint="eastAsia"/>
          <w:szCs w:val="22"/>
        </w:rPr>
        <w:t>无法使用的情况</w:t>
      </w:r>
      <w:r w:rsidR="00AC4690" w:rsidRPr="00291BAB">
        <w:rPr>
          <w:rFonts w:ascii="SimSun" w:hAnsi="SimSun" w:hint="eastAsia"/>
          <w:szCs w:val="22"/>
        </w:rPr>
        <w:t>，应至少提供最低限度的保障措施（原则上，应适用于任何服务，而不仅仅是电子服务）。</w:t>
      </w:r>
    </w:p>
    <w:p w14:paraId="0323D8DC" w14:textId="3E2F08D7" w:rsidR="008434A2" w:rsidRPr="008F610B" w:rsidRDefault="00CB7361" w:rsidP="001123B4">
      <w:pPr>
        <w:pStyle w:val="Heading1"/>
        <w:spacing w:before="240" w:after="120"/>
        <w:rPr>
          <w:b/>
        </w:rPr>
      </w:pPr>
      <w:r w:rsidRPr="008F610B">
        <w:rPr>
          <w:rFonts w:hint="eastAsia"/>
        </w:rPr>
        <w:t>背</w:t>
      </w:r>
      <w:r w:rsidR="001123B4">
        <w:rPr>
          <w:rFonts w:hint="eastAsia"/>
        </w:rPr>
        <w:t xml:space="preserve">　</w:t>
      </w:r>
      <w:r w:rsidRPr="008F610B">
        <w:rPr>
          <w:rFonts w:hint="eastAsia"/>
        </w:rPr>
        <w:t>景</w:t>
      </w:r>
    </w:p>
    <w:p w14:paraId="57E7FD2C" w14:textId="012143A6" w:rsidR="008F6EA6" w:rsidRPr="00291BAB" w:rsidRDefault="00471F90" w:rsidP="001264D3">
      <w:pPr>
        <w:pStyle w:val="ONUME"/>
        <w:tabs>
          <w:tab w:val="clear" w:pos="567"/>
        </w:tabs>
        <w:spacing w:afterLines="50" w:after="120" w:line="340" w:lineRule="atLeast"/>
        <w:jc w:val="both"/>
        <w:rPr>
          <w:rFonts w:ascii="SimSun" w:hAnsi="SimSun"/>
          <w:szCs w:val="22"/>
        </w:rPr>
      </w:pPr>
      <w:r w:rsidRPr="00291BAB">
        <w:rPr>
          <w:rFonts w:ascii="SimSun" w:hAnsi="SimSun" w:hint="eastAsia"/>
          <w:szCs w:val="22"/>
        </w:rPr>
        <w:t>第22条第(1)款规定了进入国家阶段所需的行为如下（“第22条行为”）：</w:t>
      </w:r>
    </w:p>
    <w:p w14:paraId="283746EF" w14:textId="3BAAFE1A" w:rsidR="008F6EA6" w:rsidRPr="00291BAB" w:rsidRDefault="008E3F30" w:rsidP="00856899">
      <w:pPr>
        <w:pStyle w:val="ONUME"/>
        <w:numPr>
          <w:ilvl w:val="0"/>
          <w:numId w:val="0"/>
        </w:numPr>
        <w:spacing w:afterLines="50" w:after="120" w:line="340" w:lineRule="atLeast"/>
        <w:ind w:left="567"/>
        <w:jc w:val="both"/>
        <w:rPr>
          <w:rFonts w:ascii="SimSun" w:hAnsi="SimSun"/>
          <w:szCs w:val="22"/>
        </w:rPr>
      </w:pPr>
      <w:r w:rsidRPr="00291BAB">
        <w:rPr>
          <w:rFonts w:ascii="SimSun" w:hAnsi="SimSun"/>
          <w:szCs w:val="22"/>
        </w:rPr>
        <w:t>“</w:t>
      </w:r>
      <w:r w:rsidR="008F6EA6" w:rsidRPr="00291BAB">
        <w:rPr>
          <w:rFonts w:ascii="SimSun" w:hAnsi="SimSun"/>
          <w:szCs w:val="22"/>
        </w:rPr>
        <w:t>(1)</w:t>
      </w:r>
      <w:r w:rsidR="0019315D" w:rsidRPr="00291BAB">
        <w:rPr>
          <w:rFonts w:ascii="SimSun" w:hAnsi="SimSun" w:hint="eastAsia"/>
          <w:szCs w:val="22"/>
        </w:rPr>
        <w:t>申请人应在不迟于自优先权日起30个月届满之日，向每个指定局提供国际申请的副本</w:t>
      </w:r>
      <w:r w:rsidR="00E34C58" w:rsidRPr="00291BAB">
        <w:rPr>
          <w:rFonts w:ascii="SimSun" w:hAnsi="SimSun" w:hint="eastAsia"/>
          <w:szCs w:val="22"/>
        </w:rPr>
        <w:t>（</w:t>
      </w:r>
      <w:r w:rsidR="0019315D" w:rsidRPr="00291BAB">
        <w:rPr>
          <w:rFonts w:ascii="SimSun" w:hAnsi="SimSun" w:hint="eastAsia"/>
          <w:szCs w:val="22"/>
        </w:rPr>
        <w:t>除非已按第20条的规定送达</w:t>
      </w:r>
      <w:r w:rsidR="00E34C58" w:rsidRPr="00291BAB">
        <w:rPr>
          <w:rFonts w:ascii="SimSun" w:hAnsi="SimSun" w:hint="eastAsia"/>
          <w:szCs w:val="22"/>
        </w:rPr>
        <w:t>）</w:t>
      </w:r>
      <w:r w:rsidR="0019315D" w:rsidRPr="00291BAB">
        <w:rPr>
          <w:rFonts w:ascii="SimSun" w:hAnsi="SimSun" w:hint="eastAsia"/>
          <w:szCs w:val="22"/>
        </w:rPr>
        <w:t>及其译本</w:t>
      </w:r>
      <w:r w:rsidR="00BB0117" w:rsidRPr="00291BAB">
        <w:rPr>
          <w:rFonts w:ascii="SimSun" w:hAnsi="SimSun" w:hint="eastAsia"/>
          <w:szCs w:val="22"/>
        </w:rPr>
        <w:t>（</w:t>
      </w:r>
      <w:r w:rsidR="0019315D" w:rsidRPr="00291BAB">
        <w:rPr>
          <w:rFonts w:ascii="SimSun" w:hAnsi="SimSun" w:hint="eastAsia"/>
          <w:szCs w:val="22"/>
        </w:rPr>
        <w:t>按照规定</w:t>
      </w:r>
      <w:r w:rsidR="00BB0117" w:rsidRPr="00291BAB">
        <w:rPr>
          <w:rFonts w:ascii="SimSun" w:hAnsi="SimSun" w:hint="eastAsia"/>
          <w:szCs w:val="22"/>
        </w:rPr>
        <w:t>）</w:t>
      </w:r>
      <w:r w:rsidR="0019315D" w:rsidRPr="00291BAB">
        <w:rPr>
          <w:rFonts w:ascii="SimSun" w:hAnsi="SimSun" w:hint="eastAsia"/>
          <w:szCs w:val="22"/>
        </w:rPr>
        <w:t>各一份，并缴纳国家费用</w:t>
      </w:r>
      <w:r w:rsidR="00B91D26" w:rsidRPr="00291BAB">
        <w:rPr>
          <w:rFonts w:ascii="SimSun" w:hAnsi="SimSun" w:hint="eastAsia"/>
          <w:szCs w:val="22"/>
        </w:rPr>
        <w:t>（</w:t>
      </w:r>
      <w:r w:rsidR="0019315D" w:rsidRPr="00291BAB">
        <w:rPr>
          <w:rFonts w:ascii="SimSun" w:hAnsi="SimSun" w:hint="eastAsia"/>
          <w:szCs w:val="22"/>
        </w:rPr>
        <w:t>如果有这种费用的话</w:t>
      </w:r>
      <w:r w:rsidR="00B91D26" w:rsidRPr="00291BAB">
        <w:rPr>
          <w:rFonts w:ascii="SimSun" w:hAnsi="SimSun" w:hint="eastAsia"/>
          <w:szCs w:val="22"/>
        </w:rPr>
        <w:t>）</w:t>
      </w:r>
      <w:r w:rsidR="0019315D" w:rsidRPr="00291BAB">
        <w:rPr>
          <w:rFonts w:ascii="SimSun" w:hAnsi="SimSun" w:hint="eastAsia"/>
          <w:szCs w:val="22"/>
        </w:rPr>
        <w:t>。如果指定国的本国法要求写明发明人的姓名和其他规定的事项，但准许在提出国家申请之后提供这些说明的，除请求书中已包括这些说明外，申请人应在不迟于自优先权日起的30个月届满之日，向该国或代表该国的国家局提供上述说明。</w:t>
      </w:r>
      <w:r w:rsidR="0019315D" w:rsidRPr="00291BAB">
        <w:rPr>
          <w:rFonts w:ascii="SimSun" w:hAnsi="SimSun"/>
          <w:szCs w:val="22"/>
        </w:rPr>
        <w:t>”</w:t>
      </w:r>
    </w:p>
    <w:p w14:paraId="5207650D" w14:textId="4FE612BF" w:rsidR="00DD14E6" w:rsidRPr="00291BAB" w:rsidRDefault="008F52CC" w:rsidP="001264D3">
      <w:pPr>
        <w:pStyle w:val="ONUME"/>
        <w:tabs>
          <w:tab w:val="clear" w:pos="567"/>
        </w:tabs>
        <w:spacing w:afterLines="50" w:after="120" w:line="340" w:lineRule="atLeast"/>
        <w:jc w:val="both"/>
        <w:rPr>
          <w:rFonts w:ascii="SimSun" w:hAnsi="SimSun"/>
          <w:szCs w:val="22"/>
        </w:rPr>
      </w:pPr>
      <w:r w:rsidRPr="00D16B58">
        <w:rPr>
          <w:rFonts w:ascii="SimSun" w:hAnsi="SimSun" w:hint="eastAsia"/>
          <w:szCs w:val="22"/>
        </w:rPr>
        <w:lastRenderedPageBreak/>
        <w:t>第22条第(2)</w:t>
      </w:r>
      <w:r w:rsidRPr="00291BAB">
        <w:rPr>
          <w:rFonts w:ascii="SimSun" w:hAnsi="SimSun" w:hint="eastAsia"/>
          <w:szCs w:val="22"/>
        </w:rPr>
        <w:t>款和第(3)款对国际检索单位声明不</w:t>
      </w:r>
      <w:r w:rsidR="00FB0078" w:rsidRPr="00291BAB">
        <w:rPr>
          <w:rFonts w:ascii="SimSun" w:hAnsi="SimSun" w:hint="eastAsia"/>
          <w:szCs w:val="22"/>
        </w:rPr>
        <w:t>作出</w:t>
      </w:r>
      <w:r w:rsidRPr="00291BAB">
        <w:rPr>
          <w:rFonts w:ascii="SimSun" w:hAnsi="SimSun" w:hint="eastAsia"/>
          <w:szCs w:val="22"/>
        </w:rPr>
        <w:t>国际检索报告的情况</w:t>
      </w:r>
      <w:r w:rsidR="008B190F" w:rsidRPr="00291BAB">
        <w:rPr>
          <w:rFonts w:ascii="SimSun" w:hAnsi="SimSun" w:hint="eastAsia"/>
          <w:szCs w:val="22"/>
        </w:rPr>
        <w:t>提供</w:t>
      </w:r>
      <w:r w:rsidRPr="00291BAB">
        <w:rPr>
          <w:rFonts w:ascii="SimSun" w:hAnsi="SimSun" w:hint="eastAsia"/>
          <w:szCs w:val="22"/>
        </w:rPr>
        <w:t>了澄清，并规定国家法律可以</w:t>
      </w:r>
      <w:r w:rsidR="00FB0078" w:rsidRPr="00291BAB">
        <w:rPr>
          <w:rFonts w:ascii="SimSun" w:hAnsi="SimSun" w:hint="eastAsia"/>
          <w:szCs w:val="22"/>
        </w:rPr>
        <w:t>规定稍后届满</w:t>
      </w:r>
      <w:r w:rsidRPr="00291BAB">
        <w:rPr>
          <w:rFonts w:ascii="SimSun" w:hAnsi="SimSun" w:hint="eastAsia"/>
          <w:szCs w:val="22"/>
        </w:rPr>
        <w:t>的期限。</w:t>
      </w:r>
    </w:p>
    <w:p w14:paraId="4EAAC696" w14:textId="69C588E5" w:rsidR="00C45B61" w:rsidRPr="00291BAB" w:rsidRDefault="009F44DF" w:rsidP="001264D3">
      <w:pPr>
        <w:pStyle w:val="ONUME"/>
        <w:tabs>
          <w:tab w:val="clear" w:pos="567"/>
        </w:tabs>
        <w:spacing w:afterLines="50" w:after="120" w:line="340" w:lineRule="atLeast"/>
        <w:jc w:val="both"/>
        <w:rPr>
          <w:rFonts w:ascii="SimSun" w:hAnsi="SimSun"/>
          <w:szCs w:val="22"/>
        </w:rPr>
      </w:pPr>
      <w:r w:rsidRPr="00291BAB">
        <w:rPr>
          <w:rFonts w:ascii="SimSun" w:hAnsi="SimSun" w:hint="eastAsia"/>
          <w:szCs w:val="22"/>
        </w:rPr>
        <w:t>第22条行为包括在</w:t>
      </w:r>
      <w:r w:rsidR="00222E66" w:rsidRPr="00291BAB">
        <w:rPr>
          <w:rFonts w:ascii="SimSun" w:hAnsi="SimSun" w:hint="eastAsia"/>
          <w:szCs w:val="22"/>
        </w:rPr>
        <w:t>特定</w:t>
      </w:r>
      <w:r w:rsidRPr="00291BAB">
        <w:rPr>
          <w:rFonts w:ascii="SimSun" w:hAnsi="SimSun" w:hint="eastAsia"/>
          <w:szCs w:val="22"/>
        </w:rPr>
        <w:t>情况下提供文件，以及在大多数情况下缴纳国家费用。这些通常是独立</w:t>
      </w:r>
      <w:r w:rsidR="008D3D05" w:rsidRPr="00291BAB">
        <w:rPr>
          <w:rFonts w:ascii="SimSun" w:hAnsi="SimSun" w:hint="eastAsia"/>
          <w:szCs w:val="22"/>
        </w:rPr>
        <w:t>的</w:t>
      </w:r>
      <w:r w:rsidRPr="00291BAB">
        <w:rPr>
          <w:rFonts w:ascii="SimSun" w:hAnsi="SimSun" w:hint="eastAsia"/>
          <w:szCs w:val="22"/>
        </w:rPr>
        <w:t>行为，两者（或在需要多份文件</w:t>
      </w:r>
      <w:r w:rsidR="008D3D05" w:rsidRPr="00291BAB">
        <w:rPr>
          <w:rFonts w:ascii="SimSun" w:hAnsi="SimSun" w:hint="eastAsia"/>
          <w:szCs w:val="22"/>
        </w:rPr>
        <w:t>时的</w:t>
      </w:r>
      <w:r w:rsidRPr="00291BAB">
        <w:rPr>
          <w:rFonts w:ascii="SimSun" w:hAnsi="SimSun" w:hint="eastAsia"/>
          <w:szCs w:val="22"/>
        </w:rPr>
        <w:t>所有行为）需要在同一</w:t>
      </w:r>
      <w:r w:rsidR="00DB6D16" w:rsidRPr="00291BAB">
        <w:rPr>
          <w:rFonts w:ascii="SimSun" w:hAnsi="SimSun" w:hint="eastAsia"/>
          <w:szCs w:val="22"/>
        </w:rPr>
        <w:t>时限</w:t>
      </w:r>
      <w:r w:rsidRPr="00291BAB">
        <w:rPr>
          <w:rFonts w:ascii="SimSun" w:hAnsi="SimSun" w:hint="eastAsia"/>
          <w:szCs w:val="22"/>
        </w:rPr>
        <w:t>内完成，尽管人工系统和电子系统</w:t>
      </w:r>
      <w:r w:rsidR="00DB6D16" w:rsidRPr="00291BAB">
        <w:rPr>
          <w:rFonts w:ascii="SimSun" w:hAnsi="SimSun" w:hint="eastAsia"/>
          <w:szCs w:val="22"/>
        </w:rPr>
        <w:t>均</w:t>
      </w:r>
      <w:r w:rsidRPr="00291BAB">
        <w:rPr>
          <w:rFonts w:ascii="SimSun" w:hAnsi="SimSun" w:hint="eastAsia"/>
          <w:szCs w:val="22"/>
        </w:rPr>
        <w:t>可能允许同时完成。</w:t>
      </w:r>
    </w:p>
    <w:p w14:paraId="335D8B80" w14:textId="0CBB5A6C" w:rsidR="008434A2" w:rsidRPr="00291BAB" w:rsidRDefault="00C0564B" w:rsidP="001264D3">
      <w:pPr>
        <w:pStyle w:val="ONUME"/>
        <w:tabs>
          <w:tab w:val="clear" w:pos="567"/>
        </w:tabs>
        <w:spacing w:afterLines="50" w:after="120" w:line="340" w:lineRule="atLeast"/>
        <w:jc w:val="both"/>
        <w:rPr>
          <w:rFonts w:ascii="SimSun" w:hAnsi="SimSun"/>
          <w:szCs w:val="22"/>
        </w:rPr>
      </w:pPr>
      <w:r w:rsidRPr="00291BAB">
        <w:rPr>
          <w:rFonts w:ascii="SimSun" w:hAnsi="SimSun" w:hint="eastAsia"/>
          <w:szCs w:val="22"/>
        </w:rPr>
        <w:t>在2022年10月召开的工作组第十五届会议上，巴西提出了</w:t>
      </w:r>
      <w:r w:rsidR="00B56496" w:rsidRPr="00291BAB">
        <w:rPr>
          <w:rFonts w:ascii="SimSun" w:hAnsi="SimSun" w:hint="eastAsia"/>
          <w:szCs w:val="22"/>
        </w:rPr>
        <w:t>修正</w:t>
      </w:r>
      <w:r w:rsidRPr="00291BAB">
        <w:rPr>
          <w:rFonts w:ascii="SimSun" w:hAnsi="SimSun" w:hint="eastAsia"/>
          <w:szCs w:val="22"/>
        </w:rPr>
        <w:t>细则89</w:t>
      </w:r>
      <w:r w:rsidRPr="004D3AD8">
        <w:rPr>
          <w:rFonts w:ascii="SimSun" w:hAnsi="SimSun" w:hint="eastAsia"/>
          <w:szCs w:val="22"/>
        </w:rPr>
        <w:t>之二</w:t>
      </w:r>
      <w:r w:rsidRPr="00291BAB">
        <w:rPr>
          <w:rFonts w:ascii="SimSun" w:hAnsi="SimSun" w:hint="eastAsia"/>
          <w:szCs w:val="22"/>
        </w:rPr>
        <w:t>.1和细则89</w:t>
      </w:r>
      <w:r w:rsidRPr="004D3AD8">
        <w:rPr>
          <w:rFonts w:ascii="SimSun" w:hAnsi="SimSun" w:hint="eastAsia"/>
          <w:szCs w:val="22"/>
        </w:rPr>
        <w:t>之二</w:t>
      </w:r>
      <w:r w:rsidRPr="00291BAB">
        <w:rPr>
          <w:rFonts w:ascii="SimSun" w:hAnsi="SimSun" w:hint="eastAsia"/>
          <w:szCs w:val="22"/>
        </w:rPr>
        <w:t>.2的</w:t>
      </w:r>
      <w:r w:rsidR="00B56496" w:rsidRPr="00291BAB">
        <w:rPr>
          <w:rFonts w:ascii="SimSun" w:hAnsi="SimSun" w:hint="eastAsia"/>
          <w:szCs w:val="22"/>
        </w:rPr>
        <w:t>提案</w:t>
      </w:r>
      <w:r w:rsidRPr="00291BAB">
        <w:rPr>
          <w:rFonts w:ascii="SimSun" w:hAnsi="SimSun" w:hint="eastAsia"/>
          <w:szCs w:val="22"/>
        </w:rPr>
        <w:t>，允许受理局要求提交国际申请和后续提交的文件以及进入国家阶段只能以电子形式而非纸件形式进行（见文件PCT/WG/15/13）。2024年2月召开的PCT工作组第十七届会议讨论了关于提交国际申请和后续提交的文件的经修订</w:t>
      </w:r>
      <w:r w:rsidR="004B5FCE" w:rsidRPr="00291BAB">
        <w:rPr>
          <w:rFonts w:ascii="SimSun" w:hAnsi="SimSun" w:hint="eastAsia"/>
          <w:szCs w:val="22"/>
        </w:rPr>
        <w:t>的</w:t>
      </w:r>
      <w:r w:rsidRPr="00291BAB">
        <w:rPr>
          <w:rFonts w:ascii="SimSun" w:hAnsi="SimSun" w:hint="eastAsia"/>
          <w:szCs w:val="22"/>
        </w:rPr>
        <w:t>细则89</w:t>
      </w:r>
      <w:r w:rsidRPr="004D3AD8">
        <w:rPr>
          <w:rFonts w:ascii="SimSun" w:hAnsi="SimSun" w:hint="eastAsia"/>
          <w:szCs w:val="22"/>
        </w:rPr>
        <w:t>之二</w:t>
      </w:r>
      <w:r w:rsidRPr="00291BAB">
        <w:rPr>
          <w:rFonts w:ascii="SimSun" w:hAnsi="SimSun" w:hint="eastAsia"/>
          <w:szCs w:val="22"/>
        </w:rPr>
        <w:t>拟议修正案（见文件PCT/WG/17/15），PCT大会于2024年7月通过了该拟议修正案（见文件PCT/A/56/3）。</w:t>
      </w:r>
    </w:p>
    <w:p w14:paraId="72280783" w14:textId="2F8EE64E" w:rsidR="008434A2" w:rsidRPr="00291BAB" w:rsidRDefault="005D347F" w:rsidP="001264D3">
      <w:pPr>
        <w:pStyle w:val="ONUME"/>
        <w:tabs>
          <w:tab w:val="clear" w:pos="567"/>
        </w:tabs>
        <w:spacing w:afterLines="50" w:after="120" w:line="340" w:lineRule="atLeast"/>
        <w:jc w:val="both"/>
        <w:rPr>
          <w:rFonts w:ascii="SimSun" w:hAnsi="SimSun"/>
          <w:szCs w:val="22"/>
        </w:rPr>
      </w:pPr>
      <w:r w:rsidRPr="00291BAB">
        <w:rPr>
          <w:rFonts w:ascii="SimSun" w:hAnsi="SimSun" w:hint="eastAsia"/>
          <w:szCs w:val="22"/>
        </w:rPr>
        <w:t>工作组请国际局研究有关仅以电子方式进入国家阶段的问题（见</w:t>
      </w:r>
      <w:r w:rsidR="00B46491" w:rsidRPr="00291BAB">
        <w:rPr>
          <w:rFonts w:ascii="SimSun" w:hAnsi="SimSun" w:hint="eastAsia"/>
          <w:szCs w:val="22"/>
        </w:rPr>
        <w:t>文件</w:t>
      </w:r>
      <w:bookmarkStart w:id="5" w:name="OLE_LINK21"/>
      <w:r w:rsidR="00B46491" w:rsidRPr="00291BAB">
        <w:rPr>
          <w:rFonts w:ascii="SimSun" w:hAnsi="SimSun" w:hint="eastAsia"/>
          <w:szCs w:val="22"/>
        </w:rPr>
        <w:t>PCT/WG/15/19</w:t>
      </w:r>
      <w:bookmarkEnd w:id="5"/>
      <w:r w:rsidR="00B46491" w:rsidRPr="00291BAB">
        <w:rPr>
          <w:rFonts w:ascii="SimSun" w:hAnsi="SimSun" w:hint="eastAsia"/>
          <w:szCs w:val="22"/>
        </w:rPr>
        <w:t>“</w:t>
      </w:r>
      <w:r w:rsidRPr="00291BAB">
        <w:rPr>
          <w:rFonts w:ascii="SimSun" w:hAnsi="SimSun" w:hint="eastAsia"/>
          <w:szCs w:val="22"/>
        </w:rPr>
        <w:t>主席总结</w:t>
      </w:r>
      <w:r w:rsidR="00B46491" w:rsidRPr="00291BAB">
        <w:rPr>
          <w:rFonts w:ascii="SimSun" w:hAnsi="SimSun" w:hint="eastAsia"/>
          <w:szCs w:val="22"/>
        </w:rPr>
        <w:t>”</w:t>
      </w:r>
      <w:r w:rsidRPr="00291BAB">
        <w:rPr>
          <w:rFonts w:ascii="SimSun" w:hAnsi="SimSun" w:hint="eastAsia"/>
          <w:szCs w:val="22"/>
        </w:rPr>
        <w:t>第39(ii)段）。</w:t>
      </w:r>
    </w:p>
    <w:p w14:paraId="5A49D3DA" w14:textId="0ADB7A76" w:rsidR="008434A2" w:rsidRPr="00291BAB" w:rsidRDefault="00746EA4" w:rsidP="001264D3">
      <w:pPr>
        <w:pStyle w:val="ONUME"/>
        <w:tabs>
          <w:tab w:val="clear" w:pos="567"/>
        </w:tabs>
        <w:spacing w:afterLines="50" w:after="120" w:line="340" w:lineRule="atLeast"/>
        <w:jc w:val="both"/>
        <w:rPr>
          <w:rFonts w:ascii="SimSun" w:hAnsi="SimSun"/>
          <w:szCs w:val="22"/>
        </w:rPr>
      </w:pPr>
      <w:r w:rsidRPr="00291BAB">
        <w:rPr>
          <w:rFonts w:ascii="SimSun" w:hAnsi="SimSun" w:hint="eastAsia"/>
          <w:szCs w:val="22"/>
        </w:rPr>
        <w:t>在2025年2月</w:t>
      </w:r>
      <w:r w:rsidR="007F1289" w:rsidRPr="00291BAB">
        <w:rPr>
          <w:rFonts w:ascii="SimSun" w:hAnsi="SimSun" w:hint="eastAsia"/>
          <w:szCs w:val="22"/>
        </w:rPr>
        <w:t>召开</w:t>
      </w:r>
      <w:r w:rsidRPr="00291BAB">
        <w:rPr>
          <w:rFonts w:ascii="SimSun" w:hAnsi="SimSun" w:hint="eastAsia"/>
          <w:szCs w:val="22"/>
        </w:rPr>
        <w:t>的工作组第十八届会议上，国际局提交了一份文件（PCT/WG/18/4 Rev.），研究了</w:t>
      </w:r>
      <w:r w:rsidR="007F1289" w:rsidRPr="00291BAB">
        <w:rPr>
          <w:rFonts w:ascii="SimSun" w:hAnsi="SimSun" w:hint="eastAsia"/>
          <w:szCs w:val="22"/>
        </w:rPr>
        <w:t>仅以电子方式进入国家阶段</w:t>
      </w:r>
      <w:r w:rsidRPr="00291BAB">
        <w:rPr>
          <w:rFonts w:ascii="SimSun" w:hAnsi="SimSun" w:hint="eastAsia"/>
          <w:szCs w:val="22"/>
        </w:rPr>
        <w:t>的相关问题。该文件第22段</w:t>
      </w:r>
      <w:r w:rsidR="00083B75" w:rsidRPr="00291BAB">
        <w:rPr>
          <w:rFonts w:ascii="SimSun" w:hAnsi="SimSun" w:hint="eastAsia"/>
          <w:szCs w:val="22"/>
        </w:rPr>
        <w:t>列出</w:t>
      </w:r>
      <w:r w:rsidRPr="00291BAB">
        <w:rPr>
          <w:rFonts w:ascii="SimSun" w:hAnsi="SimSun" w:hint="eastAsia"/>
          <w:szCs w:val="22"/>
        </w:rPr>
        <w:t>了研究的结论，如下：</w:t>
      </w:r>
    </w:p>
    <w:p w14:paraId="0E20503B" w14:textId="245B4127" w:rsidR="00BA21FA" w:rsidRPr="00291BAB" w:rsidRDefault="0013243F" w:rsidP="00291BAB">
      <w:pPr>
        <w:pStyle w:val="ONUME"/>
        <w:numPr>
          <w:ilvl w:val="0"/>
          <w:numId w:val="0"/>
        </w:numPr>
        <w:spacing w:afterLines="50" w:after="120" w:line="340" w:lineRule="atLeast"/>
        <w:ind w:left="567"/>
        <w:jc w:val="both"/>
        <w:rPr>
          <w:rFonts w:ascii="SimSun" w:hAnsi="SimSun"/>
          <w:szCs w:val="22"/>
        </w:rPr>
      </w:pPr>
      <w:r w:rsidRPr="00291BAB">
        <w:rPr>
          <w:rFonts w:ascii="SimSun" w:hAnsi="SimSun"/>
          <w:szCs w:val="22"/>
        </w:rPr>
        <w:t>“</w:t>
      </w:r>
      <w:r w:rsidR="00BA21FA" w:rsidRPr="00291BAB">
        <w:rPr>
          <w:rFonts w:ascii="SimSun" w:hAnsi="SimSun"/>
          <w:szCs w:val="22"/>
        </w:rPr>
        <w:t>22.</w:t>
      </w:r>
      <w:r w:rsidR="00CD7FE1" w:rsidRPr="00291BAB">
        <w:rPr>
          <w:rFonts w:ascii="SimSun" w:hAnsi="SimSun" w:hint="eastAsia"/>
          <w:szCs w:val="22"/>
        </w:rPr>
        <w:t>国际局认为，指定局可以要求申请人使用电子系统作为进行进入国家阶段的唯一方式，条件是：</w:t>
      </w:r>
    </w:p>
    <w:p w14:paraId="08B2ACE5" w14:textId="7024E6A7" w:rsidR="00BA21FA" w:rsidRPr="00291BAB" w:rsidRDefault="00BA21FA" w:rsidP="00291BAB">
      <w:pPr>
        <w:pStyle w:val="ONUME"/>
        <w:numPr>
          <w:ilvl w:val="0"/>
          <w:numId w:val="0"/>
        </w:numPr>
        <w:spacing w:afterLines="50" w:after="120" w:line="340" w:lineRule="atLeast"/>
        <w:ind w:left="1134"/>
        <w:jc w:val="both"/>
        <w:rPr>
          <w:rFonts w:ascii="SimSun" w:hAnsi="SimSun"/>
          <w:szCs w:val="22"/>
        </w:rPr>
      </w:pPr>
      <w:r w:rsidRPr="00291BAB">
        <w:rPr>
          <w:rFonts w:ascii="SimSun" w:hAnsi="SimSun"/>
          <w:szCs w:val="22"/>
        </w:rPr>
        <w:t>(a)</w:t>
      </w:r>
      <w:r w:rsidRPr="00291BAB">
        <w:rPr>
          <w:rFonts w:ascii="SimSun" w:hAnsi="SimSun"/>
          <w:szCs w:val="22"/>
        </w:rPr>
        <w:tab/>
      </w:r>
      <w:r w:rsidR="005E2E4B" w:rsidRPr="00291BAB">
        <w:rPr>
          <w:rFonts w:ascii="SimSun" w:hAnsi="SimSun" w:hint="eastAsia"/>
          <w:szCs w:val="22"/>
        </w:rPr>
        <w:t>该电子系统不要求申请人提供比条约第22条第(1)款所述行为更多的信息或采取更多的行动；</w:t>
      </w:r>
    </w:p>
    <w:p w14:paraId="499F8F47" w14:textId="52B17639" w:rsidR="00BA21FA" w:rsidRPr="00291BAB" w:rsidRDefault="00BA21FA" w:rsidP="00291BAB">
      <w:pPr>
        <w:pStyle w:val="ONUME"/>
        <w:numPr>
          <w:ilvl w:val="0"/>
          <w:numId w:val="0"/>
        </w:numPr>
        <w:spacing w:afterLines="50" w:after="120" w:line="340" w:lineRule="atLeast"/>
        <w:ind w:left="1134"/>
        <w:jc w:val="both"/>
        <w:rPr>
          <w:rFonts w:ascii="SimSun" w:hAnsi="SimSun"/>
          <w:szCs w:val="22"/>
        </w:rPr>
      </w:pPr>
      <w:r w:rsidRPr="00291BAB">
        <w:rPr>
          <w:rFonts w:ascii="SimSun" w:hAnsi="SimSun"/>
          <w:szCs w:val="22"/>
        </w:rPr>
        <w:t>(b)</w:t>
      </w:r>
      <w:r w:rsidRPr="00291BAB">
        <w:rPr>
          <w:rFonts w:ascii="SimSun" w:hAnsi="SimSun"/>
          <w:szCs w:val="22"/>
        </w:rPr>
        <w:tab/>
      </w:r>
      <w:r w:rsidR="00C32B1D" w:rsidRPr="00291BAB">
        <w:rPr>
          <w:rFonts w:ascii="SimSun" w:hAnsi="SimSun" w:hint="eastAsia"/>
          <w:szCs w:val="22"/>
        </w:rPr>
        <w:t>该系统便于居民和非居民申请人使用，无需聘请当地代理人；以及</w:t>
      </w:r>
    </w:p>
    <w:p w14:paraId="29896C9E" w14:textId="5175577C" w:rsidR="00B8511A" w:rsidRPr="00291BAB" w:rsidRDefault="00BA21FA" w:rsidP="00291BAB">
      <w:pPr>
        <w:pStyle w:val="ONUME"/>
        <w:numPr>
          <w:ilvl w:val="0"/>
          <w:numId w:val="0"/>
        </w:numPr>
        <w:spacing w:afterLines="50" w:after="120" w:line="340" w:lineRule="atLeast"/>
        <w:ind w:left="1134"/>
        <w:jc w:val="both"/>
        <w:rPr>
          <w:rFonts w:ascii="SimSun" w:hAnsi="SimSun"/>
          <w:szCs w:val="22"/>
        </w:rPr>
      </w:pPr>
      <w:r w:rsidRPr="00291BAB">
        <w:rPr>
          <w:rFonts w:ascii="SimSun" w:hAnsi="SimSun"/>
          <w:szCs w:val="22"/>
        </w:rPr>
        <w:t>(c)</w:t>
      </w:r>
      <w:r w:rsidRPr="00291BAB">
        <w:rPr>
          <w:rFonts w:ascii="SimSun" w:hAnsi="SimSun"/>
          <w:szCs w:val="22"/>
        </w:rPr>
        <w:tab/>
      </w:r>
      <w:r w:rsidR="00DC507F" w:rsidRPr="00291BAB">
        <w:rPr>
          <w:rFonts w:ascii="SimSun" w:hAnsi="SimSun" w:hint="eastAsia"/>
          <w:szCs w:val="22"/>
        </w:rPr>
        <w:t>至少在因无法使用电子服务（相当于</w:t>
      </w:r>
      <w:r w:rsidR="008C34A0" w:rsidRPr="00291BAB">
        <w:rPr>
          <w:rFonts w:ascii="SimSun" w:hAnsi="SimSun" w:hint="eastAsia"/>
          <w:szCs w:val="22"/>
        </w:rPr>
        <w:t>“</w:t>
      </w:r>
      <w:r w:rsidR="00DC507F" w:rsidRPr="00291BAB">
        <w:rPr>
          <w:rFonts w:ascii="SimSun" w:hAnsi="SimSun" w:hint="eastAsia"/>
          <w:szCs w:val="22"/>
        </w:rPr>
        <w:t>邮递业务中断”）而未能遵守进入国家阶段期限的情况下，提供保障措施。</w:t>
      </w:r>
      <w:r w:rsidR="00E25A4B" w:rsidRPr="00291BAB">
        <w:rPr>
          <w:rFonts w:ascii="SimSun" w:hAnsi="SimSun" w:hint="eastAsia"/>
          <w:szCs w:val="22"/>
        </w:rPr>
        <w:t>”</w:t>
      </w:r>
    </w:p>
    <w:p w14:paraId="583D7BDB" w14:textId="240BB736" w:rsidR="00802284" w:rsidRPr="00291BAB" w:rsidRDefault="00443CE8" w:rsidP="001264D3">
      <w:pPr>
        <w:pStyle w:val="ONUME"/>
        <w:tabs>
          <w:tab w:val="clear" w:pos="567"/>
        </w:tabs>
        <w:spacing w:afterLines="50" w:after="120" w:line="340" w:lineRule="atLeast"/>
        <w:jc w:val="both"/>
        <w:rPr>
          <w:rFonts w:ascii="SimSun" w:hAnsi="SimSun"/>
          <w:szCs w:val="22"/>
        </w:rPr>
      </w:pPr>
      <w:r w:rsidRPr="00291BAB">
        <w:rPr>
          <w:rFonts w:ascii="SimSun" w:hAnsi="SimSun" w:hint="eastAsia"/>
          <w:szCs w:val="22"/>
        </w:rPr>
        <w:t>鉴于</w:t>
      </w:r>
      <w:r w:rsidR="0055140A" w:rsidRPr="00291BAB">
        <w:rPr>
          <w:rFonts w:ascii="SimSun" w:hAnsi="SimSun" w:hint="eastAsia"/>
          <w:szCs w:val="22"/>
        </w:rPr>
        <w:t>这一</w:t>
      </w:r>
      <w:r w:rsidRPr="00291BAB">
        <w:rPr>
          <w:rFonts w:ascii="SimSun" w:hAnsi="SimSun" w:hint="eastAsia"/>
          <w:szCs w:val="22"/>
        </w:rPr>
        <w:t>结论，</w:t>
      </w:r>
      <w:r w:rsidR="0055140A" w:rsidRPr="00291BAB">
        <w:rPr>
          <w:rFonts w:ascii="SimSun" w:hAnsi="SimSun" w:hint="eastAsia"/>
          <w:szCs w:val="22"/>
        </w:rPr>
        <w:t>文件</w:t>
      </w:r>
      <w:r w:rsidRPr="00291BAB">
        <w:rPr>
          <w:rFonts w:ascii="SimSun" w:hAnsi="SimSun" w:hint="eastAsia"/>
          <w:szCs w:val="22"/>
        </w:rPr>
        <w:t>PCT/WG/18/4 Rev.</w:t>
      </w:r>
      <w:r w:rsidR="00A14F6A" w:rsidRPr="00291BAB">
        <w:rPr>
          <w:rFonts w:ascii="SimSun" w:hAnsi="SimSun" w:hint="eastAsia"/>
          <w:szCs w:val="22"/>
        </w:rPr>
        <w:t>拟议了</w:t>
      </w:r>
      <w:r w:rsidRPr="00291BAB">
        <w:rPr>
          <w:rFonts w:ascii="SimSun" w:hAnsi="SimSun" w:hint="eastAsia"/>
          <w:szCs w:val="22"/>
        </w:rPr>
        <w:t>《</w:t>
      </w:r>
      <w:r w:rsidR="00BA09AE" w:rsidRPr="00291BAB">
        <w:rPr>
          <w:rFonts w:ascii="SimSun" w:hAnsi="SimSun" w:hint="eastAsia"/>
          <w:szCs w:val="22"/>
        </w:rPr>
        <w:t>PCT实施细则</w:t>
      </w:r>
      <w:r w:rsidRPr="00291BAB">
        <w:rPr>
          <w:rFonts w:ascii="SimSun" w:hAnsi="SimSun" w:hint="eastAsia"/>
          <w:szCs w:val="22"/>
        </w:rPr>
        <w:t>》</w:t>
      </w:r>
      <w:r w:rsidR="00A14F6A" w:rsidRPr="00291BAB">
        <w:rPr>
          <w:rFonts w:ascii="SimSun" w:hAnsi="SimSun" w:hint="eastAsia"/>
          <w:szCs w:val="22"/>
        </w:rPr>
        <w:t>的</w:t>
      </w:r>
      <w:r w:rsidR="00A55A80" w:rsidRPr="00291BAB">
        <w:rPr>
          <w:rFonts w:ascii="SimSun" w:hAnsi="SimSun" w:hint="eastAsia"/>
          <w:szCs w:val="22"/>
        </w:rPr>
        <w:t>修正</w:t>
      </w:r>
      <w:r w:rsidR="00A14F6A" w:rsidRPr="00291BAB">
        <w:rPr>
          <w:rFonts w:ascii="SimSun" w:hAnsi="SimSun" w:hint="eastAsia"/>
          <w:szCs w:val="22"/>
        </w:rPr>
        <w:t>案</w:t>
      </w:r>
      <w:r w:rsidRPr="00291BAB">
        <w:rPr>
          <w:rFonts w:ascii="SimSun" w:hAnsi="SimSun" w:hint="eastAsia"/>
          <w:szCs w:val="22"/>
        </w:rPr>
        <w:t>，</w:t>
      </w:r>
      <w:r w:rsidR="00BC2BE4" w:rsidRPr="00291BAB">
        <w:rPr>
          <w:rFonts w:ascii="SimSun" w:hAnsi="SimSun" w:hint="eastAsia"/>
          <w:szCs w:val="22"/>
        </w:rPr>
        <w:t>力求</w:t>
      </w:r>
      <w:r w:rsidR="007041F5" w:rsidRPr="00291BAB">
        <w:rPr>
          <w:rFonts w:ascii="SimSun" w:hAnsi="SimSun" w:hint="eastAsia"/>
          <w:szCs w:val="22"/>
        </w:rPr>
        <w:t>提供一套明确的最低要求标准和必要保障措施</w:t>
      </w:r>
      <w:r w:rsidR="00BC2BE4" w:rsidRPr="00291BAB">
        <w:rPr>
          <w:rFonts w:ascii="SimSun" w:hAnsi="SimSun" w:hint="eastAsia"/>
          <w:szCs w:val="22"/>
        </w:rPr>
        <w:t>，以</w:t>
      </w:r>
      <w:r w:rsidRPr="00291BAB">
        <w:rPr>
          <w:rFonts w:ascii="SimSun" w:hAnsi="SimSun" w:hint="eastAsia"/>
          <w:szCs w:val="22"/>
        </w:rPr>
        <w:t>确保</w:t>
      </w:r>
      <w:r w:rsidR="00E53D48" w:rsidRPr="00291BAB">
        <w:rPr>
          <w:rFonts w:ascii="SimSun" w:hAnsi="SimSun" w:hint="eastAsia"/>
          <w:szCs w:val="22"/>
        </w:rPr>
        <w:t>以</w:t>
      </w:r>
      <w:r w:rsidR="003F3961" w:rsidRPr="00291BAB">
        <w:rPr>
          <w:rFonts w:ascii="SimSun" w:hAnsi="SimSun" w:hint="eastAsia"/>
          <w:szCs w:val="22"/>
        </w:rPr>
        <w:t>电子</w:t>
      </w:r>
      <w:r w:rsidR="00FC3ED3" w:rsidRPr="00291BAB">
        <w:rPr>
          <w:rFonts w:ascii="SimSun" w:hAnsi="SimSun" w:hint="eastAsia"/>
          <w:szCs w:val="22"/>
        </w:rPr>
        <w:t>方式</w:t>
      </w:r>
      <w:r w:rsidR="00706655" w:rsidRPr="00291BAB">
        <w:rPr>
          <w:rFonts w:ascii="SimSun" w:hAnsi="SimSun" w:hint="eastAsia"/>
          <w:szCs w:val="22"/>
        </w:rPr>
        <w:t>进入</w:t>
      </w:r>
      <w:r w:rsidRPr="00291BAB">
        <w:rPr>
          <w:rFonts w:ascii="SimSun" w:hAnsi="SimSun" w:hint="eastAsia"/>
          <w:szCs w:val="22"/>
        </w:rPr>
        <w:t>国家阶段</w:t>
      </w:r>
      <w:r w:rsidR="00E53D48" w:rsidRPr="00291BAB">
        <w:rPr>
          <w:rFonts w:ascii="SimSun" w:hAnsi="SimSun" w:hint="eastAsia"/>
          <w:szCs w:val="22"/>
        </w:rPr>
        <w:t>的</w:t>
      </w:r>
      <w:r w:rsidRPr="00291BAB">
        <w:rPr>
          <w:rFonts w:ascii="SimSun" w:hAnsi="SimSun" w:hint="eastAsia"/>
          <w:szCs w:val="22"/>
        </w:rPr>
        <w:t>系统符合条约</w:t>
      </w:r>
      <w:r w:rsidR="007041F5" w:rsidRPr="00291BAB">
        <w:rPr>
          <w:rFonts w:ascii="SimSun" w:hAnsi="SimSun" w:hint="eastAsia"/>
          <w:szCs w:val="22"/>
        </w:rPr>
        <w:t>的</w:t>
      </w:r>
      <w:r w:rsidRPr="00291BAB">
        <w:rPr>
          <w:rFonts w:ascii="SimSun" w:hAnsi="SimSun" w:hint="eastAsia"/>
          <w:szCs w:val="22"/>
        </w:rPr>
        <w:t>要求并提供申请人可</w:t>
      </w:r>
      <w:r w:rsidR="00845305" w:rsidRPr="00291BAB">
        <w:rPr>
          <w:rFonts w:ascii="SimSun" w:hAnsi="SimSun" w:hint="eastAsia"/>
          <w:szCs w:val="22"/>
        </w:rPr>
        <w:t>依靠</w:t>
      </w:r>
      <w:r w:rsidRPr="00291BAB">
        <w:rPr>
          <w:rFonts w:ascii="SimSun" w:hAnsi="SimSun" w:hint="eastAsia"/>
          <w:szCs w:val="22"/>
        </w:rPr>
        <w:t>的服务。</w:t>
      </w:r>
    </w:p>
    <w:p w14:paraId="524C8BF7" w14:textId="16045600" w:rsidR="00A26BFE" w:rsidRPr="00291BAB" w:rsidRDefault="00D10CBE" w:rsidP="001264D3">
      <w:pPr>
        <w:pStyle w:val="ONUME"/>
        <w:tabs>
          <w:tab w:val="clear" w:pos="567"/>
        </w:tabs>
        <w:spacing w:afterLines="50" w:after="120" w:line="340" w:lineRule="atLeast"/>
        <w:jc w:val="both"/>
        <w:rPr>
          <w:rFonts w:ascii="SimSun" w:hAnsi="SimSun"/>
          <w:szCs w:val="22"/>
        </w:rPr>
      </w:pPr>
      <w:r w:rsidRPr="00291BAB">
        <w:rPr>
          <w:rFonts w:ascii="SimSun" w:hAnsi="SimSun" w:hint="eastAsia"/>
          <w:szCs w:val="22"/>
        </w:rPr>
        <w:t>工作组</w:t>
      </w:r>
      <w:r w:rsidR="007B79F4" w:rsidRPr="00291BAB">
        <w:rPr>
          <w:rFonts w:ascii="SimSun" w:hAnsi="SimSun" w:hint="eastAsia"/>
          <w:szCs w:val="22"/>
        </w:rPr>
        <w:t>广泛</w:t>
      </w:r>
      <w:r w:rsidRPr="00291BAB">
        <w:rPr>
          <w:rFonts w:ascii="SimSun" w:hAnsi="SimSun" w:hint="eastAsia"/>
          <w:szCs w:val="22"/>
        </w:rPr>
        <w:t>同意上述论点</w:t>
      </w:r>
      <w:r w:rsidR="00285B67" w:rsidRPr="00291BAB">
        <w:rPr>
          <w:rFonts w:ascii="SimSun" w:hAnsi="SimSun" w:hint="eastAsia"/>
          <w:szCs w:val="22"/>
        </w:rPr>
        <w:t>以及修正实施</w:t>
      </w:r>
      <w:r w:rsidRPr="00291BAB">
        <w:rPr>
          <w:rFonts w:ascii="SimSun" w:hAnsi="SimSun" w:hint="eastAsia"/>
          <w:szCs w:val="22"/>
        </w:rPr>
        <w:t>细则以明确</w:t>
      </w:r>
      <w:r w:rsidR="00452107" w:rsidRPr="00291BAB">
        <w:rPr>
          <w:rFonts w:ascii="SimSun" w:hAnsi="SimSun" w:hint="eastAsia"/>
          <w:szCs w:val="22"/>
        </w:rPr>
        <w:t>以电子方式进入</w:t>
      </w:r>
      <w:r w:rsidR="00285B67" w:rsidRPr="00291BAB">
        <w:rPr>
          <w:rFonts w:ascii="SimSun" w:hAnsi="SimSun" w:hint="eastAsia"/>
          <w:szCs w:val="22"/>
        </w:rPr>
        <w:t>国家阶段系统</w:t>
      </w:r>
      <w:r w:rsidRPr="00291BAB">
        <w:rPr>
          <w:rFonts w:ascii="SimSun" w:hAnsi="SimSun" w:hint="eastAsia"/>
          <w:szCs w:val="22"/>
        </w:rPr>
        <w:t>的最低要求</w:t>
      </w:r>
      <w:r w:rsidR="0045034F" w:rsidRPr="00291BAB">
        <w:rPr>
          <w:rFonts w:ascii="SimSun" w:hAnsi="SimSun" w:hint="eastAsia"/>
          <w:szCs w:val="22"/>
        </w:rPr>
        <w:t>的可取性</w:t>
      </w:r>
      <w:r w:rsidRPr="00291BAB">
        <w:rPr>
          <w:rFonts w:ascii="SimSun" w:hAnsi="SimSun" w:hint="eastAsia"/>
          <w:szCs w:val="22"/>
        </w:rPr>
        <w:t>。</w:t>
      </w:r>
      <w:r w:rsidR="0045034F" w:rsidRPr="00291BAB">
        <w:rPr>
          <w:rFonts w:ascii="SimSun" w:hAnsi="SimSun" w:hint="eastAsia"/>
          <w:szCs w:val="22"/>
        </w:rPr>
        <w:t>但是</w:t>
      </w:r>
      <w:r w:rsidRPr="00291BAB">
        <w:rPr>
          <w:rFonts w:ascii="SimSun" w:hAnsi="SimSun" w:hint="eastAsia"/>
          <w:szCs w:val="22"/>
        </w:rPr>
        <w:t>，对一些细节表示</w:t>
      </w:r>
      <w:r w:rsidR="0045034F" w:rsidRPr="00291BAB">
        <w:rPr>
          <w:rFonts w:ascii="SimSun" w:hAnsi="SimSun" w:hint="eastAsia"/>
          <w:szCs w:val="22"/>
        </w:rPr>
        <w:t>了数项</w:t>
      </w:r>
      <w:r w:rsidRPr="00291BAB">
        <w:rPr>
          <w:rFonts w:ascii="SimSun" w:hAnsi="SimSun" w:hint="eastAsia"/>
          <w:szCs w:val="22"/>
        </w:rPr>
        <w:t>关切。还注意到，讨论的一些问题同样适用于以电子方式</w:t>
      </w:r>
      <w:r w:rsidR="0045034F" w:rsidRPr="00291BAB">
        <w:rPr>
          <w:rFonts w:ascii="SimSun" w:hAnsi="SimSun" w:hint="eastAsia"/>
          <w:szCs w:val="22"/>
        </w:rPr>
        <w:t>之外</w:t>
      </w:r>
      <w:r w:rsidRPr="00291BAB">
        <w:rPr>
          <w:rFonts w:ascii="SimSun" w:hAnsi="SimSun" w:hint="eastAsia"/>
          <w:szCs w:val="22"/>
        </w:rPr>
        <w:t>的其他方式</w:t>
      </w:r>
      <w:r w:rsidR="00671E3C" w:rsidRPr="00291BAB">
        <w:rPr>
          <w:rFonts w:ascii="SimSun" w:hAnsi="SimSun" w:hint="eastAsia"/>
          <w:szCs w:val="22"/>
        </w:rPr>
        <w:t>履行</w:t>
      </w:r>
      <w:r w:rsidRPr="00291BAB">
        <w:rPr>
          <w:rFonts w:ascii="SimSun" w:hAnsi="SimSun" w:hint="eastAsia"/>
          <w:szCs w:val="22"/>
        </w:rPr>
        <w:t>第22条行为。</w:t>
      </w:r>
    </w:p>
    <w:p w14:paraId="60F8F0A6" w14:textId="5696BDB7" w:rsidR="00581C7E" w:rsidRPr="008F610B" w:rsidRDefault="00245B8F" w:rsidP="001123B4">
      <w:pPr>
        <w:pStyle w:val="Heading1"/>
        <w:spacing w:before="240" w:after="120"/>
        <w:rPr>
          <w:b/>
        </w:rPr>
      </w:pPr>
      <w:bookmarkStart w:id="6" w:name="_Hlk215822224"/>
      <w:r w:rsidRPr="008F610B">
        <w:rPr>
          <w:rFonts w:hint="eastAsia"/>
        </w:rPr>
        <w:t>对当地</w:t>
      </w:r>
      <w:r w:rsidR="001B047E" w:rsidRPr="008F610B">
        <w:rPr>
          <w:rFonts w:hint="eastAsia"/>
        </w:rPr>
        <w:t>代理人的要求</w:t>
      </w:r>
    </w:p>
    <w:p w14:paraId="22D9E902" w14:textId="2317F4E6" w:rsidR="00AC5209" w:rsidRPr="00291BAB" w:rsidRDefault="00213E09" w:rsidP="001264D3">
      <w:pPr>
        <w:pStyle w:val="ONUME"/>
        <w:tabs>
          <w:tab w:val="clear" w:pos="567"/>
        </w:tabs>
        <w:spacing w:afterLines="50" w:after="120" w:line="340" w:lineRule="atLeast"/>
        <w:jc w:val="both"/>
        <w:rPr>
          <w:rFonts w:ascii="SimSun" w:hAnsi="SimSun"/>
          <w:szCs w:val="22"/>
        </w:rPr>
      </w:pPr>
      <w:r w:rsidRPr="00291BAB">
        <w:rPr>
          <w:rFonts w:ascii="SimSun" w:hAnsi="SimSun" w:hint="eastAsia"/>
          <w:szCs w:val="22"/>
        </w:rPr>
        <w:t>在第十八届会议上，</w:t>
      </w:r>
      <w:r w:rsidR="00D942C5" w:rsidRPr="00291BAB">
        <w:rPr>
          <w:rFonts w:ascii="SimSun" w:hAnsi="SimSun" w:hint="eastAsia"/>
          <w:szCs w:val="22"/>
        </w:rPr>
        <w:t>若干</w:t>
      </w:r>
      <w:r w:rsidRPr="00291BAB">
        <w:rPr>
          <w:rFonts w:ascii="SimSun" w:hAnsi="SimSun" w:hint="eastAsia"/>
          <w:szCs w:val="22"/>
        </w:rPr>
        <w:t>代表团要求澄清指定局不得要求</w:t>
      </w:r>
      <w:r w:rsidR="00A51F0D" w:rsidRPr="00291BAB">
        <w:rPr>
          <w:rFonts w:ascii="SimSun" w:hAnsi="SimSun" w:hint="eastAsia"/>
          <w:szCs w:val="22"/>
        </w:rPr>
        <w:t>使用当地</w:t>
      </w:r>
      <w:r w:rsidR="00C4521F" w:rsidRPr="00291BAB">
        <w:rPr>
          <w:rFonts w:ascii="SimSun" w:hAnsi="SimSun" w:hint="eastAsia"/>
          <w:szCs w:val="22"/>
        </w:rPr>
        <w:t>代理人</w:t>
      </w:r>
      <w:r w:rsidR="00A51F0D" w:rsidRPr="00291BAB">
        <w:rPr>
          <w:rFonts w:ascii="SimSun" w:hAnsi="SimSun" w:hint="eastAsia"/>
          <w:szCs w:val="22"/>
        </w:rPr>
        <w:t>代表</w:t>
      </w:r>
      <w:r w:rsidRPr="00291BAB">
        <w:rPr>
          <w:rFonts w:ascii="SimSun" w:hAnsi="SimSun" w:hint="eastAsia"/>
          <w:szCs w:val="22"/>
        </w:rPr>
        <w:t>非居民申请人履行第22条行为</w:t>
      </w:r>
      <w:r w:rsidR="00A51F0D" w:rsidRPr="00291BAB">
        <w:rPr>
          <w:rFonts w:ascii="SimSun" w:hAnsi="SimSun" w:hint="eastAsia"/>
          <w:szCs w:val="22"/>
        </w:rPr>
        <w:t>的陈述</w:t>
      </w:r>
      <w:r w:rsidRPr="00291BAB">
        <w:rPr>
          <w:rFonts w:ascii="SimSun" w:hAnsi="SimSun" w:hint="eastAsia"/>
          <w:szCs w:val="22"/>
        </w:rPr>
        <w:t>。</w:t>
      </w:r>
    </w:p>
    <w:p w14:paraId="7291460F" w14:textId="1211227F" w:rsidR="00AC5209" w:rsidRPr="00291BAB" w:rsidRDefault="00A01BE1" w:rsidP="001264D3">
      <w:pPr>
        <w:pStyle w:val="ONUME"/>
        <w:tabs>
          <w:tab w:val="clear" w:pos="567"/>
        </w:tabs>
        <w:spacing w:afterLines="50" w:after="120" w:line="340" w:lineRule="atLeast"/>
        <w:jc w:val="both"/>
        <w:rPr>
          <w:rFonts w:ascii="SimSun" w:hAnsi="SimSun"/>
          <w:szCs w:val="22"/>
        </w:rPr>
      </w:pPr>
      <w:r w:rsidRPr="00291BAB">
        <w:rPr>
          <w:rFonts w:ascii="SimSun" w:hAnsi="SimSun" w:hint="eastAsia"/>
          <w:szCs w:val="22"/>
        </w:rPr>
        <w:t>国际局认为，第22条第(1)款列出了</w:t>
      </w:r>
      <w:r w:rsidR="00B776A3" w:rsidRPr="00291BAB">
        <w:rPr>
          <w:rFonts w:ascii="SimSun" w:hAnsi="SimSun" w:hint="eastAsia"/>
          <w:szCs w:val="22"/>
        </w:rPr>
        <w:t>指定局可以要求申请人遵守的进入国家阶段要求的详尽清单</w:t>
      </w:r>
      <w:r w:rsidRPr="00291BAB">
        <w:rPr>
          <w:rFonts w:ascii="SimSun" w:hAnsi="SimSun" w:hint="eastAsia"/>
          <w:szCs w:val="22"/>
        </w:rPr>
        <w:t>。</w:t>
      </w:r>
      <w:r w:rsidR="00D926E9" w:rsidRPr="00291BAB">
        <w:rPr>
          <w:rFonts w:ascii="SimSun" w:hAnsi="SimSun" w:hint="eastAsia"/>
          <w:szCs w:val="22"/>
        </w:rPr>
        <w:t>其中</w:t>
      </w:r>
      <w:r w:rsidRPr="00291BAB">
        <w:rPr>
          <w:rFonts w:ascii="SimSun" w:hAnsi="SimSun" w:hint="eastAsia"/>
          <w:szCs w:val="22"/>
        </w:rPr>
        <w:t>并不包括</w:t>
      </w:r>
      <w:r w:rsidR="00D926E9" w:rsidRPr="00291BAB">
        <w:rPr>
          <w:rFonts w:ascii="SimSun" w:hAnsi="SimSun" w:hint="eastAsia"/>
          <w:szCs w:val="22"/>
        </w:rPr>
        <w:t>能够</w:t>
      </w:r>
      <w:r w:rsidRPr="00291BAB">
        <w:rPr>
          <w:rFonts w:ascii="SimSun" w:hAnsi="SimSun" w:hint="eastAsia"/>
          <w:szCs w:val="22"/>
        </w:rPr>
        <w:t>要求</w:t>
      </w:r>
      <w:r w:rsidR="000705DB" w:rsidRPr="00291BAB">
        <w:rPr>
          <w:rFonts w:ascii="SimSun" w:hAnsi="SimSun" w:hint="eastAsia"/>
          <w:szCs w:val="22"/>
        </w:rPr>
        <w:t>行为</w:t>
      </w:r>
      <w:r w:rsidRPr="00291BAB">
        <w:rPr>
          <w:rFonts w:ascii="SimSun" w:hAnsi="SimSun" w:hint="eastAsia"/>
          <w:szCs w:val="22"/>
        </w:rPr>
        <w:t>由当地代理人</w:t>
      </w:r>
      <w:r w:rsidR="00110C3A" w:rsidRPr="00291BAB">
        <w:rPr>
          <w:rFonts w:ascii="SimSun" w:hAnsi="SimSun" w:hint="eastAsia"/>
          <w:szCs w:val="22"/>
        </w:rPr>
        <w:t>开展</w:t>
      </w:r>
      <w:r w:rsidRPr="00291BAB">
        <w:rPr>
          <w:rFonts w:ascii="SimSun" w:hAnsi="SimSun" w:hint="eastAsia"/>
          <w:szCs w:val="22"/>
        </w:rPr>
        <w:t>。第27条第(7)款和细则53</w:t>
      </w:r>
      <w:r w:rsidRPr="004D3AD8">
        <w:rPr>
          <w:rFonts w:ascii="SimSun" w:hAnsi="SimSun" w:hint="eastAsia"/>
          <w:szCs w:val="22"/>
        </w:rPr>
        <w:t>之二</w:t>
      </w:r>
      <w:r w:rsidR="0026051A" w:rsidRPr="00291BAB">
        <w:rPr>
          <w:rFonts w:ascii="SimSun" w:hAnsi="SimSun"/>
          <w:szCs w:val="22"/>
        </w:rPr>
        <w:t>.1(b)</w:t>
      </w:r>
      <w:r w:rsidRPr="00291BAB">
        <w:rPr>
          <w:rFonts w:ascii="SimSun" w:hAnsi="SimSun" w:hint="eastAsia"/>
          <w:szCs w:val="22"/>
        </w:rPr>
        <w:t>允许国家局在“</w:t>
      </w:r>
      <w:r w:rsidR="00762404" w:rsidRPr="00291BAB">
        <w:rPr>
          <w:rFonts w:ascii="SimSun" w:hAnsi="SimSun" w:hint="eastAsia"/>
          <w:szCs w:val="22"/>
        </w:rPr>
        <w:t>指定局一旦开始处理国际申请后</w:t>
      </w:r>
      <w:r w:rsidRPr="00291BAB">
        <w:rPr>
          <w:rFonts w:ascii="SimSun" w:hAnsi="SimSun" w:hint="eastAsia"/>
          <w:szCs w:val="22"/>
        </w:rPr>
        <w:t>”要求申请人委托代理人。但是，这并不适用于</w:t>
      </w:r>
      <w:r w:rsidR="00025037" w:rsidRPr="00291BAB">
        <w:rPr>
          <w:rFonts w:ascii="SimSun" w:hAnsi="SimSun" w:hint="eastAsia"/>
          <w:szCs w:val="22"/>
        </w:rPr>
        <w:t>他们</w:t>
      </w:r>
      <w:r w:rsidR="004823F1" w:rsidRPr="00291BAB">
        <w:rPr>
          <w:rFonts w:ascii="SimSun" w:hAnsi="SimSun" w:hint="eastAsia"/>
          <w:szCs w:val="22"/>
        </w:rPr>
        <w:t>履行</w:t>
      </w:r>
      <w:r w:rsidRPr="00291BAB">
        <w:rPr>
          <w:rFonts w:ascii="SimSun" w:hAnsi="SimSun" w:hint="eastAsia"/>
          <w:szCs w:val="22"/>
        </w:rPr>
        <w:t>第22条行为。细则51</w:t>
      </w:r>
      <w:r w:rsidRPr="004D3AD8">
        <w:rPr>
          <w:rFonts w:ascii="SimSun" w:hAnsi="SimSun" w:hint="eastAsia"/>
          <w:szCs w:val="22"/>
        </w:rPr>
        <w:t>之二</w:t>
      </w:r>
      <w:r w:rsidR="00D10078" w:rsidRPr="00291BAB">
        <w:rPr>
          <w:rFonts w:ascii="SimSun" w:hAnsi="SimSun" w:hint="eastAsia"/>
          <w:szCs w:val="22"/>
        </w:rPr>
        <w:t>.</w:t>
      </w:r>
      <w:r w:rsidR="00C05A1A" w:rsidRPr="00291BAB">
        <w:rPr>
          <w:rFonts w:ascii="SimSun" w:hAnsi="SimSun"/>
          <w:szCs w:val="22"/>
        </w:rPr>
        <w:t>3(b)</w:t>
      </w:r>
      <w:r w:rsidR="00564516" w:rsidRPr="00291BAB">
        <w:rPr>
          <w:rFonts w:ascii="SimSun" w:hAnsi="SimSun" w:hint="eastAsia"/>
          <w:szCs w:val="22"/>
        </w:rPr>
        <w:t>要求</w:t>
      </w:r>
      <w:r w:rsidRPr="00291BAB">
        <w:rPr>
          <w:rFonts w:ascii="SimSun" w:hAnsi="SimSun" w:hint="eastAsia"/>
          <w:szCs w:val="22"/>
        </w:rPr>
        <w:t>（</w:t>
      </w:r>
      <w:r w:rsidR="00901F18" w:rsidRPr="00291BAB">
        <w:rPr>
          <w:rFonts w:ascii="SimSun" w:hAnsi="SimSun" w:hint="eastAsia"/>
          <w:szCs w:val="22"/>
        </w:rPr>
        <w:t>强调后加</w:t>
      </w:r>
      <w:r w:rsidRPr="00291BAB">
        <w:rPr>
          <w:rFonts w:ascii="SimSun" w:hAnsi="SimSun" w:hint="eastAsia"/>
          <w:szCs w:val="22"/>
        </w:rPr>
        <w:t>）：</w:t>
      </w:r>
    </w:p>
    <w:p w14:paraId="073AA392" w14:textId="1197CE92" w:rsidR="005A37F1" w:rsidRPr="00291BAB" w:rsidRDefault="001F4796" w:rsidP="00291BAB">
      <w:pPr>
        <w:pStyle w:val="ONUME"/>
        <w:numPr>
          <w:ilvl w:val="0"/>
          <w:numId w:val="0"/>
        </w:numPr>
        <w:spacing w:afterLines="50" w:after="120" w:line="340" w:lineRule="atLeast"/>
        <w:ind w:left="567"/>
        <w:jc w:val="both"/>
        <w:rPr>
          <w:rFonts w:ascii="SimSun" w:hAnsi="SimSun"/>
          <w:szCs w:val="22"/>
        </w:rPr>
      </w:pPr>
      <w:r w:rsidRPr="00291BAB">
        <w:rPr>
          <w:rFonts w:ascii="SimSun" w:hAnsi="SimSun"/>
          <w:szCs w:val="22"/>
        </w:rPr>
        <w:t>“</w:t>
      </w:r>
      <w:r w:rsidR="003F56DB" w:rsidRPr="00291BAB">
        <w:rPr>
          <w:rFonts w:ascii="SimSun" w:hAnsi="SimSun" w:hint="eastAsia"/>
          <w:szCs w:val="22"/>
        </w:rPr>
        <w:t>如果指定局按照条约第27条(6)</w:t>
      </w:r>
      <w:r w:rsidR="003F56DB" w:rsidRPr="00291BAB">
        <w:rPr>
          <w:rFonts w:ascii="SimSun" w:hAnsi="SimSun" w:hint="eastAsia"/>
          <w:szCs w:val="22"/>
          <w:u w:val="single"/>
        </w:rPr>
        <w:t>或者(7)</w:t>
      </w:r>
      <w:r w:rsidR="003F56DB" w:rsidRPr="00291BAB">
        <w:rPr>
          <w:rFonts w:ascii="SimSun" w:hAnsi="SimSun" w:hint="eastAsia"/>
          <w:szCs w:val="22"/>
        </w:rPr>
        <w:t>可以适用本国法的任何要求，在必须遵守条约第22条要求的相同期限内还未满足的，</w:t>
      </w:r>
      <w:r w:rsidR="003F56DB" w:rsidRPr="00291BAB">
        <w:rPr>
          <w:rFonts w:ascii="SimSun" w:hAnsi="SimSun" w:hint="eastAsia"/>
          <w:szCs w:val="22"/>
          <w:u w:val="single"/>
        </w:rPr>
        <w:t>在该期限届满后申请人应有机会符合这些要求</w:t>
      </w:r>
      <w:r w:rsidR="003F56DB" w:rsidRPr="00291BAB">
        <w:rPr>
          <w:rFonts w:ascii="SimSun" w:hAnsi="SimSun" w:hint="eastAsia"/>
          <w:szCs w:val="22"/>
        </w:rPr>
        <w:t>。</w:t>
      </w:r>
      <w:r w:rsidR="004F4908" w:rsidRPr="00291BAB">
        <w:rPr>
          <w:rFonts w:ascii="SimSun" w:hAnsi="SimSun" w:hint="eastAsia"/>
          <w:szCs w:val="22"/>
        </w:rPr>
        <w:t>”</w:t>
      </w:r>
    </w:p>
    <w:p w14:paraId="07C57994" w14:textId="0CA07A77" w:rsidR="00682B3B" w:rsidRPr="00291BAB" w:rsidRDefault="00A87086" w:rsidP="001264D3">
      <w:pPr>
        <w:pStyle w:val="ONUME"/>
        <w:tabs>
          <w:tab w:val="clear" w:pos="567"/>
        </w:tabs>
        <w:spacing w:afterLines="50" w:after="120" w:line="340" w:lineRule="atLeast"/>
        <w:jc w:val="both"/>
        <w:rPr>
          <w:rFonts w:ascii="SimSun" w:hAnsi="SimSun"/>
          <w:szCs w:val="22"/>
        </w:rPr>
      </w:pPr>
      <w:r w:rsidRPr="00FA2781">
        <w:rPr>
          <w:rFonts w:ascii="SimSun" w:hAnsi="SimSun" w:hint="eastAsia"/>
          <w:szCs w:val="22"/>
        </w:rPr>
        <w:lastRenderedPageBreak/>
        <w:t>国际局</w:t>
      </w:r>
      <w:r w:rsidR="003E2BC9" w:rsidRPr="00FA2781">
        <w:rPr>
          <w:rFonts w:ascii="SimSun" w:hAnsi="SimSun" w:hint="eastAsia"/>
          <w:szCs w:val="22"/>
        </w:rPr>
        <w:t>同意</w:t>
      </w:r>
      <w:r w:rsidRPr="00FA2781">
        <w:rPr>
          <w:rFonts w:ascii="SimSun" w:hAnsi="SimSun" w:hint="eastAsia"/>
          <w:szCs w:val="22"/>
        </w:rPr>
        <w:t>，非居民申请人最好聘请合格的当地代理人</w:t>
      </w:r>
      <w:r w:rsidR="003E2BC9" w:rsidRPr="00FA2781">
        <w:rPr>
          <w:rFonts w:ascii="SimSun" w:hAnsi="SimSun" w:hint="eastAsia"/>
          <w:szCs w:val="22"/>
        </w:rPr>
        <w:t>为</w:t>
      </w:r>
      <w:r w:rsidR="005A3688" w:rsidRPr="00FA2781">
        <w:rPr>
          <w:rFonts w:ascii="SimSun" w:hAnsi="SimSun" w:hint="eastAsia"/>
          <w:szCs w:val="22"/>
        </w:rPr>
        <w:t>国际申请</w:t>
      </w:r>
      <w:r w:rsidRPr="00FA2781">
        <w:rPr>
          <w:rFonts w:ascii="SimSun" w:hAnsi="SimSun" w:hint="eastAsia"/>
          <w:szCs w:val="22"/>
        </w:rPr>
        <w:t>进入国家阶段</w:t>
      </w:r>
      <w:r w:rsidR="00F521DD" w:rsidRPr="00FA2781">
        <w:rPr>
          <w:rFonts w:ascii="SimSun" w:hAnsi="SimSun" w:hint="eastAsia"/>
          <w:szCs w:val="22"/>
        </w:rPr>
        <w:t>做</w:t>
      </w:r>
      <w:r w:rsidR="003E2BC9" w:rsidRPr="00FA2781">
        <w:rPr>
          <w:rFonts w:ascii="SimSun" w:hAnsi="SimSun" w:hint="eastAsia"/>
          <w:szCs w:val="22"/>
        </w:rPr>
        <w:t>准备</w:t>
      </w:r>
      <w:r w:rsidRPr="00291BAB">
        <w:rPr>
          <w:rFonts w:ascii="SimSun" w:hAnsi="SimSun" w:hint="eastAsia"/>
          <w:szCs w:val="22"/>
        </w:rPr>
        <w:t>，并履行第22条</w:t>
      </w:r>
      <w:r w:rsidR="00FD218F" w:rsidRPr="00291BAB">
        <w:rPr>
          <w:rFonts w:ascii="SimSun" w:hAnsi="SimSun" w:hint="eastAsia"/>
          <w:szCs w:val="22"/>
        </w:rPr>
        <w:t>行为</w:t>
      </w:r>
      <w:r w:rsidRPr="00291BAB">
        <w:rPr>
          <w:rFonts w:ascii="SimSun" w:hAnsi="SimSun" w:hint="eastAsia"/>
          <w:szCs w:val="22"/>
        </w:rPr>
        <w:t>，以避免出现难以</w:t>
      </w:r>
      <w:r w:rsidR="00FD218F" w:rsidRPr="00291BAB">
        <w:rPr>
          <w:rFonts w:ascii="SimSun" w:hAnsi="SimSun" w:hint="eastAsia"/>
          <w:szCs w:val="22"/>
        </w:rPr>
        <w:t>更正</w:t>
      </w:r>
      <w:r w:rsidRPr="00291BAB">
        <w:rPr>
          <w:rFonts w:ascii="SimSun" w:hAnsi="SimSun" w:hint="eastAsia"/>
          <w:szCs w:val="22"/>
        </w:rPr>
        <w:t>的错误。</w:t>
      </w:r>
      <w:r w:rsidR="004C6E6C" w:rsidRPr="00291BAB">
        <w:rPr>
          <w:rFonts w:ascii="SimSun" w:hAnsi="SimSun" w:hint="eastAsia"/>
          <w:szCs w:val="22"/>
        </w:rPr>
        <w:t>不过</w:t>
      </w:r>
      <w:r w:rsidRPr="00291BAB">
        <w:rPr>
          <w:rFonts w:ascii="SimSun" w:hAnsi="SimSun" w:hint="eastAsia"/>
          <w:szCs w:val="22"/>
        </w:rPr>
        <w:t>，非居民申请人必须能够提交</w:t>
      </w:r>
      <w:r w:rsidR="00F457EC" w:rsidRPr="00291BAB">
        <w:rPr>
          <w:rFonts w:ascii="SimSun" w:hAnsi="SimSun" w:hint="eastAsia"/>
          <w:szCs w:val="22"/>
        </w:rPr>
        <w:t>任何要求</w:t>
      </w:r>
      <w:r w:rsidRPr="00291BAB">
        <w:rPr>
          <w:rFonts w:ascii="SimSun" w:hAnsi="SimSun" w:hint="eastAsia"/>
          <w:szCs w:val="22"/>
        </w:rPr>
        <w:t>的文件并缴纳启动国家阶段程序</w:t>
      </w:r>
      <w:r w:rsidR="009104C4" w:rsidRPr="00291BAB">
        <w:rPr>
          <w:rFonts w:ascii="SimSun" w:hAnsi="SimSun" w:hint="eastAsia"/>
          <w:szCs w:val="22"/>
        </w:rPr>
        <w:t>所</w:t>
      </w:r>
      <w:r w:rsidR="00FA2781">
        <w:rPr>
          <w:rFonts w:ascii="SimSun" w:hAnsi="SimSun" w:hint="eastAsia"/>
          <w:szCs w:val="22"/>
        </w:rPr>
        <w:t>规定</w:t>
      </w:r>
      <w:r w:rsidRPr="00291BAB">
        <w:rPr>
          <w:rFonts w:ascii="SimSun" w:hAnsi="SimSun" w:hint="eastAsia"/>
          <w:szCs w:val="22"/>
        </w:rPr>
        <w:t>的任何国家费用。</w:t>
      </w:r>
    </w:p>
    <w:p w14:paraId="3D9CAFE9" w14:textId="357BAC74" w:rsidR="00682B3B" w:rsidRPr="00291BAB" w:rsidRDefault="007F36B4" w:rsidP="001264D3">
      <w:pPr>
        <w:pStyle w:val="ONUME"/>
        <w:tabs>
          <w:tab w:val="clear" w:pos="567"/>
        </w:tabs>
        <w:spacing w:afterLines="50" w:after="120" w:line="340" w:lineRule="atLeast"/>
        <w:jc w:val="both"/>
        <w:rPr>
          <w:rFonts w:ascii="SimSun" w:hAnsi="SimSun"/>
          <w:szCs w:val="22"/>
        </w:rPr>
      </w:pPr>
      <w:r w:rsidRPr="00291BAB">
        <w:rPr>
          <w:rFonts w:ascii="SimSun" w:hAnsi="SimSun" w:hint="eastAsia"/>
          <w:szCs w:val="22"/>
        </w:rPr>
        <w:t>这并不意味着指定局提供的</w:t>
      </w:r>
      <w:r w:rsidR="00E23E15" w:rsidRPr="00291BAB">
        <w:rPr>
          <w:rFonts w:ascii="SimSun" w:hAnsi="SimSun" w:hint="eastAsia"/>
          <w:szCs w:val="22"/>
        </w:rPr>
        <w:t>针对</w:t>
      </w:r>
      <w:r w:rsidRPr="00291BAB">
        <w:rPr>
          <w:rFonts w:ascii="SimSun" w:hAnsi="SimSun" w:hint="eastAsia"/>
          <w:szCs w:val="22"/>
        </w:rPr>
        <w:t>进入国家阶段的</w:t>
      </w:r>
      <w:r w:rsidR="001E5F43" w:rsidRPr="00291BAB">
        <w:rPr>
          <w:rFonts w:ascii="SimSun" w:hAnsi="SimSun" w:hint="eastAsia"/>
          <w:szCs w:val="22"/>
        </w:rPr>
        <w:t>所有</w:t>
      </w:r>
      <w:r w:rsidRPr="00291BAB">
        <w:rPr>
          <w:rFonts w:ascii="SimSun" w:hAnsi="SimSun" w:hint="eastAsia"/>
          <w:szCs w:val="22"/>
        </w:rPr>
        <w:t>电子系统</w:t>
      </w:r>
      <w:r w:rsidR="003F5D36" w:rsidRPr="00291BAB">
        <w:rPr>
          <w:rFonts w:ascii="SimSun" w:hAnsi="SimSun" w:hint="eastAsia"/>
          <w:szCs w:val="22"/>
        </w:rPr>
        <w:t>均</w:t>
      </w:r>
      <w:r w:rsidRPr="00291BAB">
        <w:rPr>
          <w:rFonts w:ascii="SimSun" w:hAnsi="SimSun" w:hint="eastAsia"/>
          <w:szCs w:val="22"/>
        </w:rPr>
        <w:t>必须可供非居民和</w:t>
      </w:r>
      <w:r w:rsidR="008412F2" w:rsidRPr="00291BAB">
        <w:rPr>
          <w:rFonts w:ascii="SimSun" w:hAnsi="SimSun" w:hint="eastAsia"/>
          <w:szCs w:val="22"/>
        </w:rPr>
        <w:t>不具有</w:t>
      </w:r>
      <w:r w:rsidRPr="00291BAB">
        <w:rPr>
          <w:rFonts w:ascii="SimSun" w:hAnsi="SimSun" w:hint="eastAsia"/>
          <w:szCs w:val="22"/>
        </w:rPr>
        <w:t>当地</w:t>
      </w:r>
      <w:r w:rsidR="00300D9A" w:rsidRPr="00291BAB">
        <w:rPr>
          <w:rFonts w:ascii="SimSun" w:hAnsi="SimSun" w:hint="eastAsia"/>
          <w:szCs w:val="22"/>
        </w:rPr>
        <w:t>资格的</w:t>
      </w:r>
      <w:r w:rsidRPr="00291BAB">
        <w:rPr>
          <w:rFonts w:ascii="SimSun" w:hAnsi="SimSun" w:hint="eastAsia"/>
          <w:szCs w:val="22"/>
        </w:rPr>
        <w:t>律师使用。但是，如果</w:t>
      </w:r>
      <w:r w:rsidR="004A243A" w:rsidRPr="00291BAB">
        <w:rPr>
          <w:rFonts w:ascii="SimSun" w:hAnsi="SimSun" w:hint="eastAsia"/>
          <w:szCs w:val="22"/>
        </w:rPr>
        <w:t>它们</w:t>
      </w:r>
      <w:r w:rsidRPr="00291BAB">
        <w:rPr>
          <w:rFonts w:ascii="SimSun" w:hAnsi="SimSun" w:hint="eastAsia"/>
          <w:szCs w:val="22"/>
        </w:rPr>
        <w:t>无法使用，则必须提供</w:t>
      </w:r>
      <w:r w:rsidR="008B7646" w:rsidRPr="00291BAB">
        <w:rPr>
          <w:rFonts w:ascii="SimSun" w:hAnsi="SimSun" w:hint="eastAsia"/>
          <w:szCs w:val="22"/>
        </w:rPr>
        <w:t>该系统的</w:t>
      </w:r>
      <w:r w:rsidR="002215E0" w:rsidRPr="00291BAB">
        <w:rPr>
          <w:rFonts w:ascii="SimSun" w:hAnsi="SimSun" w:hint="eastAsia"/>
          <w:szCs w:val="22"/>
        </w:rPr>
        <w:t>实用</w:t>
      </w:r>
      <w:r w:rsidRPr="00291BAB">
        <w:rPr>
          <w:rFonts w:ascii="SimSun" w:hAnsi="SimSun" w:hint="eastAsia"/>
          <w:szCs w:val="22"/>
        </w:rPr>
        <w:t>替代方案。</w:t>
      </w:r>
    </w:p>
    <w:p w14:paraId="2856A591" w14:textId="373AA5CA" w:rsidR="00AC5F97" w:rsidRPr="008F610B" w:rsidRDefault="005446FC" w:rsidP="001123B4">
      <w:pPr>
        <w:pStyle w:val="Heading1"/>
        <w:spacing w:before="240" w:after="120"/>
        <w:rPr>
          <w:b/>
        </w:rPr>
      </w:pPr>
      <w:r w:rsidRPr="008F610B">
        <w:rPr>
          <w:rFonts w:hint="eastAsia"/>
        </w:rPr>
        <w:t>保障措施</w:t>
      </w:r>
    </w:p>
    <w:p w14:paraId="073AD7AA" w14:textId="79F14AE1" w:rsidR="00AC5F97" w:rsidRPr="00291BAB" w:rsidRDefault="00023557" w:rsidP="001264D3">
      <w:pPr>
        <w:pStyle w:val="ONUME"/>
        <w:tabs>
          <w:tab w:val="clear" w:pos="567"/>
        </w:tabs>
        <w:spacing w:afterLines="50" w:after="120" w:line="340" w:lineRule="atLeast"/>
        <w:jc w:val="both"/>
        <w:rPr>
          <w:rFonts w:ascii="SimSun" w:hAnsi="SimSun"/>
          <w:szCs w:val="22"/>
        </w:rPr>
      </w:pPr>
      <w:r w:rsidRPr="00291BAB">
        <w:rPr>
          <w:rFonts w:ascii="SimSun" w:hAnsi="SimSun" w:hint="eastAsia"/>
          <w:szCs w:val="22"/>
        </w:rPr>
        <w:t>在</w:t>
      </w:r>
      <w:r w:rsidR="00336F2E" w:rsidRPr="00291BAB">
        <w:rPr>
          <w:rFonts w:ascii="SimSun" w:hAnsi="SimSun" w:hint="eastAsia"/>
          <w:szCs w:val="22"/>
        </w:rPr>
        <w:t>第十八届会议上，普遍</w:t>
      </w:r>
      <w:r w:rsidRPr="00291BAB">
        <w:rPr>
          <w:rFonts w:ascii="SimSun" w:hAnsi="SimSun" w:hint="eastAsia"/>
          <w:szCs w:val="22"/>
        </w:rPr>
        <w:t>达成一致认为</w:t>
      </w:r>
      <w:r w:rsidR="00336F2E" w:rsidRPr="00291BAB">
        <w:rPr>
          <w:rFonts w:ascii="SimSun" w:hAnsi="SimSun" w:hint="eastAsia"/>
          <w:szCs w:val="22"/>
        </w:rPr>
        <w:t>指定局必须提供保障措施，</w:t>
      </w:r>
      <w:r w:rsidR="00DD19CB" w:rsidRPr="00291BAB">
        <w:rPr>
          <w:rFonts w:ascii="SimSun" w:hAnsi="SimSun" w:hint="eastAsia"/>
          <w:szCs w:val="22"/>
        </w:rPr>
        <w:t>以便</w:t>
      </w:r>
      <w:r w:rsidR="00336F2E" w:rsidRPr="00291BAB">
        <w:rPr>
          <w:rFonts w:ascii="SimSun" w:hAnsi="SimSun" w:hint="eastAsia"/>
          <w:szCs w:val="22"/>
        </w:rPr>
        <w:t>申请人不会因电子系统不可用而丧失权利。然而，</w:t>
      </w:r>
      <w:r w:rsidR="00DA100F" w:rsidRPr="00291BAB">
        <w:rPr>
          <w:rFonts w:ascii="SimSun" w:hAnsi="SimSun" w:hint="eastAsia"/>
          <w:szCs w:val="22"/>
        </w:rPr>
        <w:t>认为</w:t>
      </w:r>
      <w:r w:rsidR="00336F2E" w:rsidRPr="00291BAB">
        <w:rPr>
          <w:rFonts w:ascii="SimSun" w:hAnsi="SimSun" w:hint="eastAsia"/>
          <w:szCs w:val="22"/>
        </w:rPr>
        <w:t>具体提案在</w:t>
      </w:r>
      <w:r w:rsidR="00DD19CB" w:rsidRPr="00291BAB">
        <w:rPr>
          <w:rFonts w:ascii="SimSun" w:hAnsi="SimSun" w:hint="eastAsia"/>
          <w:szCs w:val="22"/>
        </w:rPr>
        <w:t>一些</w:t>
      </w:r>
      <w:r w:rsidR="00336F2E" w:rsidRPr="00291BAB">
        <w:rPr>
          <w:rFonts w:ascii="SimSun" w:hAnsi="SimSun" w:hint="eastAsia"/>
          <w:szCs w:val="22"/>
        </w:rPr>
        <w:t>情况下不够</w:t>
      </w:r>
      <w:r w:rsidR="00DD19CB" w:rsidRPr="00291BAB">
        <w:rPr>
          <w:rFonts w:ascii="SimSun" w:hAnsi="SimSun" w:hint="eastAsia"/>
          <w:szCs w:val="22"/>
        </w:rPr>
        <w:t>清楚</w:t>
      </w:r>
      <w:r w:rsidR="00336F2E" w:rsidRPr="00291BAB">
        <w:rPr>
          <w:rFonts w:ascii="SimSun" w:hAnsi="SimSun" w:hint="eastAsia"/>
          <w:szCs w:val="22"/>
        </w:rPr>
        <w:t>，而在另一些情况下过于具体，未必能产生适当效果。</w:t>
      </w:r>
    </w:p>
    <w:p w14:paraId="3B3C297C" w14:textId="3D8EE6E7" w:rsidR="005E1361" w:rsidRPr="00291BAB" w:rsidRDefault="00EA410A" w:rsidP="001264D3">
      <w:pPr>
        <w:pStyle w:val="ONUME"/>
        <w:tabs>
          <w:tab w:val="clear" w:pos="567"/>
        </w:tabs>
        <w:spacing w:afterLines="50" w:after="120" w:line="340" w:lineRule="atLeast"/>
        <w:jc w:val="both"/>
        <w:rPr>
          <w:rFonts w:ascii="SimSun" w:hAnsi="SimSun"/>
          <w:szCs w:val="22"/>
        </w:rPr>
      </w:pPr>
      <w:r w:rsidRPr="00291BAB">
        <w:rPr>
          <w:rFonts w:ascii="SimSun" w:hAnsi="SimSun" w:hint="eastAsia"/>
          <w:szCs w:val="22"/>
        </w:rPr>
        <w:t>继</w:t>
      </w:r>
      <w:r w:rsidR="004F3283" w:rsidRPr="00291BAB">
        <w:rPr>
          <w:rFonts w:ascii="SimSun" w:hAnsi="SimSun" w:hint="eastAsia"/>
          <w:szCs w:val="22"/>
        </w:rPr>
        <w:t>进一步审议</w:t>
      </w:r>
      <w:r w:rsidRPr="00291BAB">
        <w:rPr>
          <w:rFonts w:ascii="SimSun" w:hAnsi="SimSun" w:hint="eastAsia"/>
          <w:szCs w:val="22"/>
        </w:rPr>
        <w:t>后</w:t>
      </w:r>
      <w:r w:rsidR="004F3283" w:rsidRPr="00291BAB">
        <w:rPr>
          <w:rFonts w:ascii="SimSun" w:hAnsi="SimSun" w:hint="eastAsia"/>
          <w:szCs w:val="22"/>
        </w:rPr>
        <w:t>，国际局认为，保障条款的具体要求可能取决于各个</w:t>
      </w:r>
      <w:r w:rsidRPr="00291BAB">
        <w:rPr>
          <w:rFonts w:ascii="SimSun" w:hAnsi="SimSun" w:hint="eastAsia"/>
          <w:szCs w:val="22"/>
        </w:rPr>
        <w:t>主管局</w:t>
      </w:r>
      <w:r w:rsidR="004F3283" w:rsidRPr="00291BAB">
        <w:rPr>
          <w:rFonts w:ascii="SimSun" w:hAnsi="SimSun" w:hint="eastAsia"/>
          <w:szCs w:val="22"/>
        </w:rPr>
        <w:t>的具体情况，例如</w:t>
      </w:r>
      <w:r w:rsidRPr="00291BAB">
        <w:rPr>
          <w:rFonts w:ascii="SimSun" w:hAnsi="SimSun" w:hint="eastAsia"/>
          <w:szCs w:val="22"/>
        </w:rPr>
        <w:t>哪些</w:t>
      </w:r>
      <w:r w:rsidR="004F3283" w:rsidRPr="00291BAB">
        <w:rPr>
          <w:rFonts w:ascii="SimSun" w:hAnsi="SimSun" w:hint="eastAsia"/>
          <w:szCs w:val="22"/>
        </w:rPr>
        <w:t>进入国家阶段的</w:t>
      </w:r>
      <w:r w:rsidRPr="00291BAB">
        <w:rPr>
          <w:rFonts w:ascii="SimSun" w:hAnsi="SimSun" w:hint="eastAsia"/>
          <w:szCs w:val="22"/>
        </w:rPr>
        <w:t>替代</w:t>
      </w:r>
      <w:r w:rsidR="004F3283" w:rsidRPr="00291BAB">
        <w:rPr>
          <w:rFonts w:ascii="SimSun" w:hAnsi="SimSun" w:hint="eastAsia"/>
          <w:szCs w:val="22"/>
        </w:rPr>
        <w:t>方式</w:t>
      </w:r>
      <w:r w:rsidR="00094D0C" w:rsidRPr="00291BAB">
        <w:rPr>
          <w:rFonts w:ascii="SimSun" w:hAnsi="SimSun" w:hint="eastAsia"/>
          <w:szCs w:val="22"/>
        </w:rPr>
        <w:t>可</w:t>
      </w:r>
      <w:r w:rsidR="0094632E" w:rsidRPr="00291BAB">
        <w:rPr>
          <w:rFonts w:ascii="SimSun" w:hAnsi="SimSun" w:hint="eastAsia"/>
          <w:szCs w:val="22"/>
        </w:rPr>
        <w:t>供</w:t>
      </w:r>
      <w:r w:rsidR="00094D0C" w:rsidRPr="00291BAB">
        <w:rPr>
          <w:rFonts w:ascii="SimSun" w:hAnsi="SimSun" w:hint="eastAsia"/>
          <w:szCs w:val="22"/>
        </w:rPr>
        <w:t>使用</w:t>
      </w:r>
      <w:r w:rsidR="004F3283" w:rsidRPr="00291BAB">
        <w:rPr>
          <w:rFonts w:ascii="SimSun" w:hAnsi="SimSun" w:hint="eastAsia"/>
          <w:szCs w:val="22"/>
        </w:rPr>
        <w:t>，以及在主要电子途径不可用时，这些方式在短时间内</w:t>
      </w:r>
      <w:r w:rsidR="00AF7F82" w:rsidRPr="00291BAB">
        <w:rPr>
          <w:rFonts w:ascii="SimSun" w:hAnsi="SimSun" w:hint="eastAsia"/>
          <w:szCs w:val="22"/>
        </w:rPr>
        <w:t>有多</w:t>
      </w:r>
      <w:r w:rsidR="004F3283" w:rsidRPr="00291BAB">
        <w:rPr>
          <w:rFonts w:ascii="SimSun" w:hAnsi="SimSun" w:hint="eastAsia"/>
          <w:szCs w:val="22"/>
        </w:rPr>
        <w:t>切实可行。此外，规定</w:t>
      </w:r>
      <w:r w:rsidR="00CC5C2B" w:rsidRPr="00291BAB">
        <w:rPr>
          <w:rFonts w:ascii="SimSun" w:hAnsi="SimSun" w:hint="eastAsia"/>
          <w:szCs w:val="22"/>
        </w:rPr>
        <w:t>要求提供补救措施前</w:t>
      </w:r>
      <w:r w:rsidR="004F3283" w:rsidRPr="00291BAB">
        <w:rPr>
          <w:rFonts w:ascii="SimSun" w:hAnsi="SimSun" w:hint="eastAsia"/>
          <w:szCs w:val="22"/>
        </w:rPr>
        <w:t>系统不可用</w:t>
      </w:r>
      <w:r w:rsidR="00473970" w:rsidRPr="00291BAB">
        <w:rPr>
          <w:rFonts w:ascii="SimSun" w:hAnsi="SimSun" w:hint="eastAsia"/>
          <w:szCs w:val="22"/>
        </w:rPr>
        <w:t>的具体</w:t>
      </w:r>
      <w:r w:rsidR="00CC5C2B" w:rsidRPr="00291BAB">
        <w:rPr>
          <w:rFonts w:ascii="SimSun" w:hAnsi="SimSun" w:hint="eastAsia"/>
          <w:szCs w:val="22"/>
        </w:rPr>
        <w:t>时长</w:t>
      </w:r>
      <w:r w:rsidR="004F3283" w:rsidRPr="00291BAB">
        <w:rPr>
          <w:rFonts w:ascii="SimSun" w:hAnsi="SimSun" w:hint="eastAsia"/>
          <w:szCs w:val="22"/>
        </w:rPr>
        <w:t>似乎不实际。触发补救措施的“合理”不可用</w:t>
      </w:r>
      <w:r w:rsidR="00DE283F" w:rsidRPr="00291BAB">
        <w:rPr>
          <w:rFonts w:ascii="SimSun" w:hAnsi="SimSun" w:hint="eastAsia"/>
          <w:szCs w:val="22"/>
        </w:rPr>
        <w:t>时长</w:t>
      </w:r>
      <w:r w:rsidR="004F3283" w:rsidRPr="00291BAB">
        <w:rPr>
          <w:rFonts w:ascii="SimSun" w:hAnsi="SimSun" w:hint="eastAsia"/>
          <w:szCs w:val="22"/>
        </w:rPr>
        <w:t>将取决于多种因素，例如</w:t>
      </w:r>
      <w:r w:rsidR="0094632E" w:rsidRPr="00291BAB">
        <w:rPr>
          <w:rFonts w:ascii="SimSun" w:hAnsi="SimSun" w:hint="eastAsia"/>
          <w:szCs w:val="22"/>
        </w:rPr>
        <w:t>中断</w:t>
      </w:r>
      <w:r w:rsidR="004F3283" w:rsidRPr="00291BAB">
        <w:rPr>
          <w:rFonts w:ascii="SimSun" w:hAnsi="SimSun" w:hint="eastAsia"/>
          <w:szCs w:val="22"/>
        </w:rPr>
        <w:t>的时间、使用系统通常需要</w:t>
      </w:r>
      <w:r w:rsidR="00D2779C" w:rsidRPr="00291BAB">
        <w:rPr>
          <w:rFonts w:ascii="SimSun" w:hAnsi="SimSun" w:hint="eastAsia"/>
          <w:szCs w:val="22"/>
        </w:rPr>
        <w:t>的时长</w:t>
      </w:r>
      <w:r w:rsidR="004F3283" w:rsidRPr="00291BAB">
        <w:rPr>
          <w:rFonts w:ascii="SimSun" w:hAnsi="SimSun" w:hint="eastAsia"/>
          <w:szCs w:val="22"/>
        </w:rPr>
        <w:t>，以及对于寻求使用其他国家系统的申请人而言，该国的具体时间。</w:t>
      </w:r>
    </w:p>
    <w:p w14:paraId="42754805" w14:textId="23FA946A" w:rsidR="0008583E" w:rsidRPr="00291BAB" w:rsidRDefault="00862677" w:rsidP="001264D3">
      <w:pPr>
        <w:pStyle w:val="ONUME"/>
        <w:tabs>
          <w:tab w:val="clear" w:pos="567"/>
        </w:tabs>
        <w:spacing w:afterLines="50" w:after="120" w:line="340" w:lineRule="atLeast"/>
        <w:jc w:val="both"/>
        <w:rPr>
          <w:rFonts w:ascii="SimSun" w:hAnsi="SimSun"/>
          <w:szCs w:val="22"/>
        </w:rPr>
      </w:pPr>
      <w:r w:rsidRPr="00291BAB">
        <w:rPr>
          <w:rFonts w:ascii="SimSun" w:hAnsi="SimSun" w:hint="eastAsia"/>
          <w:szCs w:val="22"/>
        </w:rPr>
        <w:t>因此，</w:t>
      </w:r>
      <w:r w:rsidR="00C1052E" w:rsidRPr="00291BAB">
        <w:rPr>
          <w:rFonts w:ascii="SimSun" w:hAnsi="SimSun" w:hint="eastAsia"/>
          <w:szCs w:val="22"/>
        </w:rPr>
        <w:t>提议包括</w:t>
      </w:r>
      <w:r w:rsidRPr="00291BAB">
        <w:rPr>
          <w:rFonts w:ascii="SimSun" w:hAnsi="SimSun" w:hint="eastAsia"/>
          <w:szCs w:val="22"/>
        </w:rPr>
        <w:t>一项要求，强调保障措施的必要性并提供</w:t>
      </w:r>
      <w:r w:rsidR="00C1052E" w:rsidRPr="00291BAB">
        <w:rPr>
          <w:rFonts w:ascii="SimSun" w:hAnsi="SimSun" w:hint="eastAsia"/>
          <w:szCs w:val="22"/>
        </w:rPr>
        <w:t>特定</w:t>
      </w:r>
      <w:r w:rsidRPr="00291BAB">
        <w:rPr>
          <w:rFonts w:ascii="SimSun" w:hAnsi="SimSun" w:hint="eastAsia"/>
          <w:szCs w:val="22"/>
        </w:rPr>
        <w:t>参数，但具体细节由指定局根据其认为适当的情况决定。此类保障措施应赋予指定局一定程度的灵活性，</w:t>
      </w:r>
      <w:r w:rsidR="00C1052E" w:rsidRPr="00291BAB">
        <w:rPr>
          <w:rFonts w:ascii="SimSun" w:hAnsi="SimSun" w:hint="eastAsia"/>
          <w:szCs w:val="22"/>
        </w:rPr>
        <w:t>以便</w:t>
      </w:r>
      <w:r w:rsidRPr="00291BAB">
        <w:rPr>
          <w:rFonts w:ascii="SimSun" w:hAnsi="SimSun" w:hint="eastAsia"/>
          <w:szCs w:val="22"/>
        </w:rPr>
        <w:t>根据具体</w:t>
      </w:r>
      <w:r w:rsidR="009E57F9" w:rsidRPr="00291BAB">
        <w:rPr>
          <w:rFonts w:ascii="SimSun" w:hAnsi="SimSun" w:hint="eastAsia"/>
          <w:szCs w:val="22"/>
        </w:rPr>
        <w:t>情形</w:t>
      </w:r>
      <w:r w:rsidRPr="00291BAB">
        <w:rPr>
          <w:rFonts w:ascii="SimSun" w:hAnsi="SimSun" w:hint="eastAsia"/>
          <w:szCs w:val="22"/>
        </w:rPr>
        <w:t>接受</w:t>
      </w:r>
      <w:r w:rsidR="00E211BB" w:rsidRPr="00291BAB">
        <w:rPr>
          <w:rFonts w:ascii="SimSun" w:hAnsi="SimSun" w:hint="eastAsia"/>
          <w:szCs w:val="22"/>
        </w:rPr>
        <w:t>进入国家阶段延误</w:t>
      </w:r>
      <w:r w:rsidRPr="00291BAB">
        <w:rPr>
          <w:rFonts w:ascii="SimSun" w:hAnsi="SimSun" w:hint="eastAsia"/>
          <w:szCs w:val="22"/>
        </w:rPr>
        <w:t>，通常情况下</w:t>
      </w:r>
      <w:r w:rsidR="00CB260C" w:rsidRPr="00291BAB">
        <w:rPr>
          <w:rFonts w:ascii="SimSun" w:hAnsi="SimSun" w:hint="eastAsia"/>
          <w:szCs w:val="22"/>
        </w:rPr>
        <w:t>以</w:t>
      </w:r>
      <w:r w:rsidRPr="00291BAB">
        <w:rPr>
          <w:rFonts w:ascii="SimSun" w:hAnsi="SimSun" w:hint="eastAsia"/>
          <w:szCs w:val="22"/>
        </w:rPr>
        <w:t>行政</w:t>
      </w:r>
      <w:r w:rsidR="00CB260C" w:rsidRPr="00291BAB">
        <w:rPr>
          <w:rFonts w:ascii="SimSun" w:hAnsi="SimSun" w:hint="eastAsia"/>
          <w:szCs w:val="22"/>
        </w:rPr>
        <w:t>方式</w:t>
      </w:r>
      <w:r w:rsidRPr="00291BAB">
        <w:rPr>
          <w:rFonts w:ascii="SimSun" w:hAnsi="SimSun" w:hint="eastAsia"/>
          <w:szCs w:val="22"/>
        </w:rPr>
        <w:t>处理，</w:t>
      </w:r>
      <w:r w:rsidR="00510C64" w:rsidRPr="00291BAB">
        <w:rPr>
          <w:rFonts w:ascii="SimSun" w:hAnsi="SimSun" w:hint="eastAsia"/>
          <w:szCs w:val="22"/>
        </w:rPr>
        <w:t>不要求</w:t>
      </w:r>
      <w:r w:rsidR="00624C1B" w:rsidRPr="00291BAB">
        <w:rPr>
          <w:rFonts w:ascii="SimSun" w:hAnsi="SimSun" w:hint="eastAsia"/>
          <w:szCs w:val="22"/>
        </w:rPr>
        <w:t>理由</w:t>
      </w:r>
      <w:r w:rsidRPr="00291BAB">
        <w:rPr>
          <w:rFonts w:ascii="SimSun" w:hAnsi="SimSun" w:hint="eastAsia"/>
          <w:szCs w:val="22"/>
        </w:rPr>
        <w:t>和证据。</w:t>
      </w:r>
    </w:p>
    <w:p w14:paraId="77C28F48" w14:textId="578FF164" w:rsidR="00C709A5" w:rsidRPr="00291BAB" w:rsidRDefault="00375141" w:rsidP="001264D3">
      <w:pPr>
        <w:pStyle w:val="ONUME"/>
        <w:tabs>
          <w:tab w:val="clear" w:pos="567"/>
        </w:tabs>
        <w:spacing w:afterLines="50" w:after="120" w:line="340" w:lineRule="atLeast"/>
        <w:jc w:val="both"/>
        <w:rPr>
          <w:rFonts w:ascii="SimSun" w:hAnsi="SimSun"/>
          <w:szCs w:val="22"/>
        </w:rPr>
      </w:pPr>
      <w:r w:rsidRPr="00291BAB">
        <w:rPr>
          <w:rFonts w:ascii="SimSun" w:hAnsi="SimSun" w:hint="eastAsia"/>
          <w:szCs w:val="22"/>
        </w:rPr>
        <w:t>这一事项</w:t>
      </w:r>
      <w:r w:rsidR="00624C1B" w:rsidRPr="00291BAB">
        <w:rPr>
          <w:rFonts w:ascii="SimSun" w:hAnsi="SimSun" w:hint="eastAsia"/>
          <w:szCs w:val="22"/>
        </w:rPr>
        <w:t>通常不应依据细则49.6</w:t>
      </w:r>
      <w:r w:rsidR="00852212" w:rsidRPr="00291BAB">
        <w:rPr>
          <w:rFonts w:ascii="SimSun" w:hAnsi="SimSun" w:hint="eastAsia"/>
          <w:szCs w:val="22"/>
        </w:rPr>
        <w:t>恢复权利</w:t>
      </w:r>
      <w:r w:rsidR="00624C1B" w:rsidRPr="00291BAB">
        <w:rPr>
          <w:rFonts w:ascii="SimSun" w:hAnsi="SimSun" w:hint="eastAsia"/>
          <w:szCs w:val="22"/>
        </w:rPr>
        <w:t>来解决，因为对于指定局</w:t>
      </w:r>
      <w:r w:rsidR="006D31B3" w:rsidRPr="00291BAB">
        <w:rPr>
          <w:rFonts w:ascii="SimSun" w:hAnsi="SimSun" w:hint="eastAsia"/>
          <w:szCs w:val="22"/>
        </w:rPr>
        <w:t>通常</w:t>
      </w:r>
      <w:r w:rsidR="001B1FA0" w:rsidRPr="00291BAB">
        <w:rPr>
          <w:rFonts w:ascii="SimSun" w:hAnsi="SimSun" w:hint="eastAsia"/>
          <w:szCs w:val="22"/>
        </w:rPr>
        <w:t>已经意识到</w:t>
      </w:r>
      <w:r w:rsidR="00624C1B" w:rsidRPr="00291BAB">
        <w:rPr>
          <w:rFonts w:ascii="SimSun" w:hAnsi="SimSun" w:hint="eastAsia"/>
          <w:szCs w:val="22"/>
        </w:rPr>
        <w:t>造成延误的问题</w:t>
      </w:r>
      <w:r w:rsidR="001B1FA0" w:rsidRPr="00291BAB">
        <w:rPr>
          <w:rFonts w:ascii="SimSun" w:hAnsi="SimSun" w:hint="eastAsia"/>
          <w:szCs w:val="22"/>
        </w:rPr>
        <w:t>的情况</w:t>
      </w:r>
      <w:r w:rsidR="00624C1B" w:rsidRPr="00291BAB">
        <w:rPr>
          <w:rFonts w:ascii="SimSun" w:hAnsi="SimSun" w:hint="eastAsia"/>
          <w:szCs w:val="22"/>
        </w:rPr>
        <w:t>，</w:t>
      </w:r>
      <w:r w:rsidR="001C4814" w:rsidRPr="00291BAB">
        <w:rPr>
          <w:rFonts w:ascii="SimSun" w:hAnsi="SimSun" w:hint="eastAsia"/>
          <w:szCs w:val="22"/>
        </w:rPr>
        <w:t>这</w:t>
      </w:r>
      <w:r w:rsidR="00624C1B" w:rsidRPr="00291BAB">
        <w:rPr>
          <w:rFonts w:ascii="SimSun" w:hAnsi="SimSun" w:hint="eastAsia"/>
          <w:szCs w:val="22"/>
        </w:rPr>
        <w:t>可能是一个繁琐的程序。此外，已有10个指定局通知称，该规定与其国内法不</w:t>
      </w:r>
      <w:r w:rsidR="00777362" w:rsidRPr="00291BAB">
        <w:rPr>
          <w:rFonts w:ascii="SimSun" w:hAnsi="SimSun" w:hint="eastAsia"/>
          <w:szCs w:val="22"/>
        </w:rPr>
        <w:t>兼容</w:t>
      </w:r>
      <w:r w:rsidR="00624C1B" w:rsidRPr="00291BAB">
        <w:rPr>
          <w:rFonts w:ascii="SimSun" w:hAnsi="SimSun" w:hint="eastAsia"/>
          <w:szCs w:val="22"/>
        </w:rPr>
        <w:t>。</w:t>
      </w:r>
    </w:p>
    <w:p w14:paraId="2FF4A69A" w14:textId="5E25290C" w:rsidR="00B30C81" w:rsidRPr="008F610B" w:rsidRDefault="001064BB" w:rsidP="00291BAB">
      <w:pPr>
        <w:pStyle w:val="Heading1"/>
        <w:spacing w:before="240" w:after="120"/>
        <w:jc w:val="both"/>
        <w:rPr>
          <w:rFonts w:hAnsi="SimHei"/>
          <w:b/>
          <w:bCs w:val="0"/>
          <w:szCs w:val="22"/>
        </w:rPr>
      </w:pPr>
      <w:r w:rsidRPr="008F610B">
        <w:rPr>
          <w:rFonts w:hAnsi="SimHei" w:hint="eastAsia"/>
          <w:bCs w:val="0"/>
          <w:szCs w:val="22"/>
        </w:rPr>
        <w:t>与《专利法条约》</w:t>
      </w:r>
      <w:r w:rsidR="00A77152" w:rsidRPr="008F610B">
        <w:rPr>
          <w:rFonts w:hAnsi="SimHei" w:hint="eastAsia"/>
          <w:bCs w:val="0"/>
          <w:szCs w:val="22"/>
        </w:rPr>
        <w:t>保持</w:t>
      </w:r>
      <w:r w:rsidRPr="008F610B">
        <w:rPr>
          <w:rFonts w:hAnsi="SimHei" w:hint="eastAsia"/>
          <w:bCs w:val="0"/>
          <w:szCs w:val="22"/>
        </w:rPr>
        <w:t>一致</w:t>
      </w:r>
    </w:p>
    <w:p w14:paraId="3E1D5F2D" w14:textId="60E323C7" w:rsidR="00B30C81" w:rsidRPr="00291BAB" w:rsidRDefault="00602185" w:rsidP="001264D3">
      <w:pPr>
        <w:pStyle w:val="ONUME"/>
        <w:tabs>
          <w:tab w:val="clear" w:pos="567"/>
        </w:tabs>
        <w:spacing w:afterLines="50" w:after="120" w:line="340" w:lineRule="atLeast"/>
        <w:jc w:val="both"/>
        <w:rPr>
          <w:rFonts w:ascii="SimSun" w:hAnsi="SimSun"/>
          <w:szCs w:val="22"/>
        </w:rPr>
      </w:pPr>
      <w:r w:rsidRPr="00291BAB">
        <w:rPr>
          <w:rFonts w:ascii="SimSun" w:hAnsi="SimSun" w:hint="eastAsia"/>
          <w:szCs w:val="22"/>
        </w:rPr>
        <w:t>正如文件</w:t>
      </w:r>
      <w:r w:rsidR="00C431D4" w:rsidRPr="00291BAB">
        <w:rPr>
          <w:rFonts w:ascii="SimSun" w:hAnsi="SimSun" w:hint="eastAsia"/>
          <w:szCs w:val="22"/>
        </w:rPr>
        <w:t>PCT/WG/17/15</w:t>
      </w:r>
      <w:r w:rsidRPr="00291BAB">
        <w:rPr>
          <w:rFonts w:ascii="SimSun" w:hAnsi="SimSun" w:hint="eastAsia"/>
          <w:szCs w:val="22"/>
        </w:rPr>
        <w:t>中的讨论</w:t>
      </w:r>
      <w:r w:rsidR="00C431D4" w:rsidRPr="00291BAB">
        <w:rPr>
          <w:rFonts w:ascii="SimSun" w:hAnsi="SimSun" w:hint="eastAsia"/>
          <w:szCs w:val="22"/>
        </w:rPr>
        <w:t>，第22条</w:t>
      </w:r>
      <w:r w:rsidR="00317732" w:rsidRPr="00291BAB">
        <w:rPr>
          <w:rFonts w:ascii="SimSun" w:hAnsi="SimSun" w:hint="eastAsia"/>
          <w:szCs w:val="22"/>
        </w:rPr>
        <w:t>规定的为</w:t>
      </w:r>
      <w:r w:rsidRPr="00291BAB">
        <w:rPr>
          <w:rFonts w:ascii="SimSun" w:hAnsi="SimSun" w:hint="eastAsia"/>
          <w:szCs w:val="22"/>
        </w:rPr>
        <w:t>满足进入国家阶段的</w:t>
      </w:r>
      <w:r w:rsidR="001058BE" w:rsidRPr="00291BAB">
        <w:rPr>
          <w:rFonts w:ascii="SimSun" w:hAnsi="SimSun" w:hint="eastAsia"/>
          <w:szCs w:val="22"/>
        </w:rPr>
        <w:t>时限</w:t>
      </w:r>
      <w:r w:rsidR="00620173" w:rsidRPr="00291BAB">
        <w:rPr>
          <w:rFonts w:ascii="SimSun" w:hAnsi="SimSun" w:hint="eastAsia"/>
          <w:szCs w:val="22"/>
        </w:rPr>
        <w:t>的行为</w:t>
      </w:r>
      <w:r w:rsidR="00C431D4" w:rsidRPr="00291BAB">
        <w:rPr>
          <w:rFonts w:ascii="SimSun" w:hAnsi="SimSun" w:hint="eastAsia"/>
          <w:szCs w:val="22"/>
        </w:rPr>
        <w:t>不受《专利法条约》</w:t>
      </w:r>
      <w:r w:rsidR="00FA7036" w:rsidRPr="00291BAB">
        <w:rPr>
          <w:rFonts w:ascii="SimSun" w:hAnsi="SimSun" w:hint="eastAsia"/>
          <w:szCs w:val="22"/>
        </w:rPr>
        <w:t>（PLT）</w:t>
      </w:r>
      <w:r w:rsidR="00C431D4" w:rsidRPr="00291BAB">
        <w:rPr>
          <w:rFonts w:ascii="SimSun" w:hAnsi="SimSun" w:hint="eastAsia"/>
          <w:szCs w:val="22"/>
        </w:rPr>
        <w:t>约束。</w:t>
      </w:r>
      <w:r w:rsidR="0074530A" w:rsidRPr="00291BAB">
        <w:rPr>
          <w:rFonts w:ascii="SimSun" w:hAnsi="SimSun" w:hint="eastAsia"/>
          <w:szCs w:val="22"/>
        </w:rPr>
        <w:t>但是</w:t>
      </w:r>
      <w:r w:rsidR="00C431D4" w:rsidRPr="00291BAB">
        <w:rPr>
          <w:rFonts w:ascii="SimSun" w:hAnsi="SimSun" w:hint="eastAsia"/>
          <w:szCs w:val="22"/>
        </w:rPr>
        <w:t>，为保持一致性，</w:t>
      </w:r>
      <w:r w:rsidR="00FA7036" w:rsidRPr="00291BAB">
        <w:rPr>
          <w:rFonts w:ascii="SimSun" w:hAnsi="SimSun" w:hint="eastAsia"/>
          <w:szCs w:val="22"/>
        </w:rPr>
        <w:t>PLT</w:t>
      </w:r>
      <w:r w:rsidR="00C431D4" w:rsidRPr="00291BAB">
        <w:rPr>
          <w:rFonts w:ascii="SimSun" w:hAnsi="SimSun" w:hint="eastAsia"/>
          <w:szCs w:val="22"/>
        </w:rPr>
        <w:t>缔约方可能会允许以纸质形式提交进入国家阶段所</w:t>
      </w:r>
      <w:r w:rsidR="00D00B3D" w:rsidRPr="00291BAB">
        <w:rPr>
          <w:rFonts w:ascii="SimSun" w:hAnsi="SimSun" w:hint="eastAsia"/>
          <w:szCs w:val="22"/>
        </w:rPr>
        <w:t>需</w:t>
      </w:r>
      <w:r w:rsidR="00C431D4" w:rsidRPr="00291BAB">
        <w:rPr>
          <w:rFonts w:ascii="SimSun" w:hAnsi="SimSun" w:hint="eastAsia"/>
          <w:szCs w:val="22"/>
        </w:rPr>
        <w:t>的文件。但可能</w:t>
      </w:r>
      <w:r w:rsidR="001110EE" w:rsidRPr="00291BAB">
        <w:rPr>
          <w:rFonts w:ascii="SimSun" w:hAnsi="SimSun" w:hint="eastAsia"/>
          <w:szCs w:val="22"/>
        </w:rPr>
        <w:t>会有</w:t>
      </w:r>
      <w:r w:rsidR="00C431D4" w:rsidRPr="00291BAB">
        <w:rPr>
          <w:rFonts w:ascii="SimSun" w:hAnsi="SimSun" w:hint="eastAsia"/>
          <w:szCs w:val="22"/>
        </w:rPr>
        <w:t>随后以电子方式重新提交相同文件</w:t>
      </w:r>
      <w:r w:rsidR="001110EE" w:rsidRPr="00291BAB">
        <w:rPr>
          <w:rFonts w:ascii="SimSun" w:hAnsi="SimSun" w:hint="eastAsia"/>
          <w:szCs w:val="22"/>
        </w:rPr>
        <w:t>的要求</w:t>
      </w:r>
      <w:r w:rsidR="00C431D4" w:rsidRPr="00291BAB">
        <w:rPr>
          <w:rFonts w:ascii="SimSun" w:hAnsi="SimSun" w:hint="eastAsia"/>
          <w:szCs w:val="22"/>
        </w:rPr>
        <w:t>。就提交国际申请而言，自2025年7月1日起，细则89</w:t>
      </w:r>
      <w:r w:rsidR="00C431D4" w:rsidRPr="004D3AD8">
        <w:rPr>
          <w:rFonts w:ascii="SimSun" w:hAnsi="SimSun" w:hint="eastAsia"/>
          <w:szCs w:val="22"/>
        </w:rPr>
        <w:t>之二</w:t>
      </w:r>
      <w:r w:rsidR="005714AD" w:rsidRPr="00291BAB">
        <w:rPr>
          <w:rFonts w:ascii="SimSun" w:hAnsi="SimSun" w:hint="eastAsia"/>
          <w:szCs w:val="22"/>
        </w:rPr>
        <w:t>.1(d之三)</w:t>
      </w:r>
      <w:r w:rsidR="00C431D4" w:rsidRPr="00291BAB">
        <w:rPr>
          <w:rFonts w:ascii="SimSun" w:hAnsi="SimSun" w:hint="eastAsia"/>
          <w:szCs w:val="22"/>
        </w:rPr>
        <w:t>已明确规定了</w:t>
      </w:r>
      <w:r w:rsidR="0049675C" w:rsidRPr="00291BAB">
        <w:rPr>
          <w:rFonts w:ascii="SimSun" w:hAnsi="SimSun" w:hint="eastAsia"/>
          <w:szCs w:val="22"/>
        </w:rPr>
        <w:t>这一</w:t>
      </w:r>
      <w:r w:rsidR="00C431D4" w:rsidRPr="00291BAB">
        <w:rPr>
          <w:rFonts w:ascii="SimSun" w:hAnsi="SimSun" w:hint="eastAsia"/>
          <w:szCs w:val="22"/>
        </w:rPr>
        <w:t>选项。一般</w:t>
      </w:r>
      <w:r w:rsidR="00654B1A" w:rsidRPr="00291BAB">
        <w:rPr>
          <w:rFonts w:ascii="SimSun" w:hAnsi="SimSun" w:hint="eastAsia"/>
          <w:szCs w:val="22"/>
        </w:rPr>
        <w:t>而言</w:t>
      </w:r>
      <w:r w:rsidR="00C431D4" w:rsidRPr="00291BAB">
        <w:rPr>
          <w:rFonts w:ascii="SimSun" w:hAnsi="SimSun" w:hint="eastAsia"/>
          <w:szCs w:val="22"/>
        </w:rPr>
        <w:t>，</w:t>
      </w:r>
      <w:r w:rsidR="00920997" w:rsidRPr="00291BAB">
        <w:rPr>
          <w:rFonts w:ascii="SimSun" w:hAnsi="SimSun" w:hint="eastAsia"/>
          <w:szCs w:val="22"/>
        </w:rPr>
        <w:t>实施</w:t>
      </w:r>
      <w:r w:rsidR="00C431D4" w:rsidRPr="00291BAB">
        <w:rPr>
          <w:rFonts w:ascii="SimSun" w:hAnsi="SimSun" w:hint="eastAsia"/>
          <w:szCs w:val="22"/>
        </w:rPr>
        <w:t>细则并未像对受理局那样力求使指定局的程序标准化，似乎没有必要在此</w:t>
      </w:r>
      <w:r w:rsidR="00251188" w:rsidRPr="00291BAB">
        <w:rPr>
          <w:rFonts w:ascii="SimSun" w:hAnsi="SimSun" w:hint="eastAsia"/>
          <w:szCs w:val="22"/>
        </w:rPr>
        <w:t>规定</w:t>
      </w:r>
      <w:r w:rsidR="00C431D4" w:rsidRPr="00291BAB">
        <w:rPr>
          <w:rFonts w:ascii="SimSun" w:hAnsi="SimSun" w:hint="eastAsia"/>
          <w:szCs w:val="22"/>
        </w:rPr>
        <w:t>此类具体</w:t>
      </w:r>
      <w:r w:rsidR="00251188" w:rsidRPr="00291BAB">
        <w:rPr>
          <w:rFonts w:ascii="SimSun" w:hAnsi="SimSun" w:hint="eastAsia"/>
          <w:szCs w:val="22"/>
        </w:rPr>
        <w:t>条款</w:t>
      </w:r>
      <w:r w:rsidR="00C431D4" w:rsidRPr="00291BAB">
        <w:rPr>
          <w:rFonts w:ascii="SimSun" w:hAnsi="SimSun" w:hint="eastAsia"/>
          <w:szCs w:val="22"/>
        </w:rPr>
        <w:t>。</w:t>
      </w:r>
    </w:p>
    <w:p w14:paraId="35E491DF" w14:textId="2922FC5B" w:rsidR="007911E1" w:rsidRPr="008F610B" w:rsidRDefault="00BB2D1F" w:rsidP="00291BAB">
      <w:pPr>
        <w:pStyle w:val="Heading1"/>
        <w:spacing w:before="240" w:after="120"/>
        <w:jc w:val="both"/>
        <w:rPr>
          <w:rFonts w:hAnsi="SimHei"/>
          <w:b/>
          <w:bCs w:val="0"/>
          <w:szCs w:val="22"/>
        </w:rPr>
      </w:pPr>
      <w:r w:rsidRPr="008F610B">
        <w:rPr>
          <w:rFonts w:hAnsi="SimHei" w:hint="eastAsia"/>
          <w:bCs w:val="0"/>
          <w:szCs w:val="22"/>
        </w:rPr>
        <w:t>以电子方式进入国家阶段</w:t>
      </w:r>
      <w:r w:rsidR="00FE1061" w:rsidRPr="008F610B">
        <w:rPr>
          <w:rFonts w:hAnsi="SimHei" w:hint="eastAsia"/>
          <w:bCs w:val="0"/>
          <w:szCs w:val="22"/>
        </w:rPr>
        <w:t>集中服务</w:t>
      </w:r>
    </w:p>
    <w:p w14:paraId="5C76676F" w14:textId="7E6BD8BE" w:rsidR="007911E1" w:rsidRPr="00291BAB" w:rsidRDefault="00E156B6" w:rsidP="001264D3">
      <w:pPr>
        <w:pStyle w:val="ONUME"/>
        <w:tabs>
          <w:tab w:val="clear" w:pos="567"/>
        </w:tabs>
        <w:spacing w:afterLines="50" w:after="120" w:line="340" w:lineRule="atLeast"/>
        <w:jc w:val="both"/>
        <w:rPr>
          <w:rFonts w:ascii="SimSun" w:hAnsi="SimSun"/>
          <w:szCs w:val="22"/>
        </w:rPr>
      </w:pPr>
      <w:r w:rsidRPr="00291BAB">
        <w:rPr>
          <w:rFonts w:ascii="SimSun" w:hAnsi="SimSun" w:hint="eastAsia"/>
          <w:szCs w:val="22"/>
        </w:rPr>
        <w:t>在工作组第九届会议上，国际局展示了一个平台的“概念验证”，旨在</w:t>
      </w:r>
      <w:r w:rsidR="00BC53D5" w:rsidRPr="00291BAB">
        <w:rPr>
          <w:rFonts w:ascii="SimSun" w:hAnsi="SimSun" w:hint="eastAsia"/>
          <w:szCs w:val="22"/>
        </w:rPr>
        <w:t>使</w:t>
      </w:r>
      <w:r w:rsidRPr="00291BAB">
        <w:rPr>
          <w:rFonts w:ascii="SimSun" w:hAnsi="SimSun" w:hint="eastAsia"/>
          <w:szCs w:val="22"/>
        </w:rPr>
        <w:t>申请人</w:t>
      </w:r>
      <w:r w:rsidR="00BC53D5" w:rsidRPr="00291BAB">
        <w:rPr>
          <w:rFonts w:ascii="SimSun" w:hAnsi="SimSun" w:hint="eastAsia"/>
          <w:szCs w:val="22"/>
        </w:rPr>
        <w:t>能够</w:t>
      </w:r>
      <w:r w:rsidRPr="00291BAB">
        <w:rPr>
          <w:rFonts w:ascii="SimSun" w:hAnsi="SimSun" w:hint="eastAsia"/>
          <w:szCs w:val="22"/>
        </w:rPr>
        <w:t>使用</w:t>
      </w:r>
      <w:proofErr w:type="spellStart"/>
      <w:r w:rsidRPr="00291BAB">
        <w:rPr>
          <w:rFonts w:ascii="SimSun" w:hAnsi="SimSun" w:hint="eastAsia"/>
          <w:szCs w:val="22"/>
        </w:rPr>
        <w:t>ePCT</w:t>
      </w:r>
      <w:proofErr w:type="spellEnd"/>
      <w:r w:rsidRPr="00291BAB">
        <w:rPr>
          <w:rFonts w:ascii="SimSun" w:hAnsi="SimSun" w:hint="eastAsia"/>
          <w:szCs w:val="22"/>
        </w:rPr>
        <w:t>在</w:t>
      </w:r>
      <w:r w:rsidR="00A25ADB" w:rsidRPr="00291BAB">
        <w:rPr>
          <w:rFonts w:ascii="SimSun" w:hAnsi="SimSun" w:hint="eastAsia"/>
          <w:szCs w:val="22"/>
        </w:rPr>
        <w:t>参与的</w:t>
      </w:r>
      <w:r w:rsidRPr="00291BAB">
        <w:rPr>
          <w:rFonts w:ascii="SimSun" w:hAnsi="SimSun" w:hint="eastAsia"/>
          <w:szCs w:val="22"/>
        </w:rPr>
        <w:t>指定局</w:t>
      </w:r>
      <w:r w:rsidR="003C38FE" w:rsidRPr="00291BAB">
        <w:rPr>
          <w:rFonts w:ascii="SimSun" w:hAnsi="SimSun" w:hint="eastAsia"/>
          <w:szCs w:val="22"/>
        </w:rPr>
        <w:t>协助进入国家阶段</w:t>
      </w:r>
      <w:r w:rsidRPr="00291BAB">
        <w:rPr>
          <w:rFonts w:ascii="SimSun" w:hAnsi="SimSun" w:hint="eastAsia"/>
          <w:szCs w:val="22"/>
        </w:rPr>
        <w:t>（见文件PCT/WG/9/24）。当时</w:t>
      </w:r>
      <w:r w:rsidR="0052296F" w:rsidRPr="00291BAB">
        <w:rPr>
          <w:rFonts w:ascii="SimSun" w:hAnsi="SimSun" w:hint="eastAsia"/>
          <w:szCs w:val="22"/>
        </w:rPr>
        <w:t>这项</w:t>
      </w:r>
      <w:r w:rsidRPr="00291BAB">
        <w:rPr>
          <w:rFonts w:ascii="SimSun" w:hAnsi="SimSun" w:hint="eastAsia"/>
          <w:szCs w:val="22"/>
        </w:rPr>
        <w:t>服务未得到进一步推进，但可以在此基础上发展，为</w:t>
      </w:r>
      <w:r w:rsidR="00005B52" w:rsidRPr="00291BAB">
        <w:rPr>
          <w:rFonts w:ascii="SimSun" w:hAnsi="SimSun" w:hint="eastAsia"/>
          <w:szCs w:val="22"/>
        </w:rPr>
        <w:t>主管</w:t>
      </w:r>
      <w:r w:rsidRPr="00291BAB">
        <w:rPr>
          <w:rFonts w:ascii="SimSun" w:hAnsi="SimSun" w:hint="eastAsia"/>
          <w:szCs w:val="22"/>
        </w:rPr>
        <w:t>局提供</w:t>
      </w:r>
      <w:r w:rsidR="00005B52" w:rsidRPr="00291BAB">
        <w:rPr>
          <w:rFonts w:ascii="SimSun" w:hAnsi="SimSun" w:hint="eastAsia"/>
          <w:szCs w:val="22"/>
        </w:rPr>
        <w:t>进入</w:t>
      </w:r>
      <w:r w:rsidRPr="00291BAB">
        <w:rPr>
          <w:rFonts w:ascii="SimSun" w:hAnsi="SimSun" w:hint="eastAsia"/>
          <w:szCs w:val="22"/>
        </w:rPr>
        <w:t>国家阶段</w:t>
      </w:r>
      <w:r w:rsidR="00005B52" w:rsidRPr="00291BAB">
        <w:rPr>
          <w:rFonts w:ascii="SimSun" w:hAnsi="SimSun" w:hint="eastAsia"/>
          <w:szCs w:val="22"/>
        </w:rPr>
        <w:t>的主要电子</w:t>
      </w:r>
      <w:r w:rsidRPr="00291BAB">
        <w:rPr>
          <w:rFonts w:ascii="SimSun" w:hAnsi="SimSun" w:hint="eastAsia"/>
          <w:szCs w:val="22"/>
        </w:rPr>
        <w:t>系统，或</w:t>
      </w:r>
      <w:r w:rsidR="00CE6BB0" w:rsidRPr="00291BAB">
        <w:rPr>
          <w:rFonts w:ascii="SimSun" w:hAnsi="SimSun" w:hint="eastAsia"/>
          <w:szCs w:val="22"/>
        </w:rPr>
        <w:t>提供</w:t>
      </w:r>
      <w:r w:rsidRPr="00291BAB">
        <w:rPr>
          <w:rFonts w:ascii="SimSun" w:hAnsi="SimSun" w:hint="eastAsia"/>
          <w:szCs w:val="22"/>
        </w:rPr>
        <w:t>替代方案，</w:t>
      </w:r>
      <w:r w:rsidR="00005B52" w:rsidRPr="00291BAB">
        <w:rPr>
          <w:rFonts w:ascii="SimSun" w:hAnsi="SimSun" w:hint="eastAsia"/>
          <w:szCs w:val="22"/>
        </w:rPr>
        <w:t>以</w:t>
      </w:r>
      <w:r w:rsidRPr="00291BAB">
        <w:rPr>
          <w:rFonts w:ascii="SimSun" w:hAnsi="SimSun" w:hint="eastAsia"/>
          <w:szCs w:val="22"/>
        </w:rPr>
        <w:t>确保选择余地。</w:t>
      </w:r>
      <w:r w:rsidR="00005B52" w:rsidRPr="00291BAB">
        <w:rPr>
          <w:rFonts w:ascii="SimSun" w:hAnsi="SimSun" w:hint="eastAsia"/>
          <w:szCs w:val="22"/>
        </w:rPr>
        <w:t>不过</w:t>
      </w:r>
      <w:r w:rsidRPr="00291BAB">
        <w:rPr>
          <w:rFonts w:ascii="SimSun" w:hAnsi="SimSun" w:hint="eastAsia"/>
          <w:szCs w:val="22"/>
        </w:rPr>
        <w:t>，</w:t>
      </w:r>
      <w:r w:rsidR="00005B52" w:rsidRPr="00291BAB">
        <w:rPr>
          <w:rFonts w:ascii="SimSun" w:hAnsi="SimSun" w:hint="eastAsia"/>
          <w:szCs w:val="22"/>
        </w:rPr>
        <w:t>应</w:t>
      </w:r>
      <w:r w:rsidRPr="00291BAB">
        <w:rPr>
          <w:rFonts w:ascii="SimSun" w:hAnsi="SimSun" w:hint="eastAsia"/>
          <w:szCs w:val="22"/>
        </w:rPr>
        <w:t>注意的是，</w:t>
      </w:r>
      <w:proofErr w:type="spellStart"/>
      <w:r w:rsidRPr="00291BAB">
        <w:rPr>
          <w:rFonts w:ascii="SimSun" w:hAnsi="SimSun" w:hint="eastAsia"/>
          <w:szCs w:val="22"/>
        </w:rPr>
        <w:t>ePCT</w:t>
      </w:r>
      <w:proofErr w:type="spellEnd"/>
      <w:r w:rsidRPr="00291BAB">
        <w:rPr>
          <w:rFonts w:ascii="SimSun" w:hAnsi="SimSun" w:hint="eastAsia"/>
          <w:szCs w:val="22"/>
        </w:rPr>
        <w:t>服务目前尚未提供国家局费用</w:t>
      </w:r>
      <w:r w:rsidR="00005B52" w:rsidRPr="00291BAB">
        <w:rPr>
          <w:rFonts w:ascii="SimSun" w:hAnsi="SimSun" w:hint="eastAsia"/>
          <w:szCs w:val="22"/>
        </w:rPr>
        <w:t>集中支付</w:t>
      </w:r>
      <w:r w:rsidRPr="00291BAB">
        <w:rPr>
          <w:rFonts w:ascii="SimSun" w:hAnsi="SimSun" w:hint="eastAsia"/>
          <w:szCs w:val="22"/>
        </w:rPr>
        <w:t>的选项，仅处理预计由国际局收取的费用。</w:t>
      </w:r>
    </w:p>
    <w:p w14:paraId="62F11450" w14:textId="1E94C934" w:rsidR="00AC5209" w:rsidRPr="008F610B" w:rsidRDefault="00146723" w:rsidP="00291BAB">
      <w:pPr>
        <w:pStyle w:val="Heading1"/>
        <w:spacing w:before="240" w:after="120"/>
        <w:jc w:val="both"/>
        <w:rPr>
          <w:rFonts w:hAnsi="SimHei"/>
          <w:b/>
          <w:bCs w:val="0"/>
          <w:szCs w:val="22"/>
        </w:rPr>
      </w:pPr>
      <w:r w:rsidRPr="008F610B">
        <w:rPr>
          <w:rFonts w:hAnsi="SimHei" w:hint="eastAsia"/>
          <w:bCs w:val="0"/>
          <w:szCs w:val="22"/>
        </w:rPr>
        <w:t>拟议</w:t>
      </w:r>
      <w:r w:rsidR="00834EC0" w:rsidRPr="008F610B">
        <w:rPr>
          <w:rFonts w:hAnsi="SimHei" w:hint="eastAsia"/>
          <w:bCs w:val="0"/>
          <w:szCs w:val="22"/>
        </w:rPr>
        <w:t>细则修改</w:t>
      </w:r>
    </w:p>
    <w:bookmarkEnd w:id="6"/>
    <w:p w14:paraId="071548B5" w14:textId="5D180367" w:rsidR="001C41F9" w:rsidRPr="00291BAB" w:rsidRDefault="0069171F" w:rsidP="001264D3">
      <w:pPr>
        <w:pStyle w:val="ONUME"/>
        <w:tabs>
          <w:tab w:val="clear" w:pos="567"/>
        </w:tabs>
        <w:spacing w:afterLines="50" w:after="120" w:line="340" w:lineRule="atLeast"/>
        <w:jc w:val="both"/>
        <w:rPr>
          <w:rFonts w:ascii="SimSun" w:hAnsi="SimSun"/>
          <w:szCs w:val="22"/>
        </w:rPr>
      </w:pPr>
      <w:r w:rsidRPr="00291BAB">
        <w:rPr>
          <w:rFonts w:ascii="SimSun" w:hAnsi="SimSun" w:hint="eastAsia"/>
          <w:szCs w:val="22"/>
        </w:rPr>
        <w:t>附件</w:t>
      </w:r>
      <w:r w:rsidR="006F1BA5" w:rsidRPr="00291BAB">
        <w:rPr>
          <w:rFonts w:ascii="SimSun" w:hAnsi="SimSun" w:hint="eastAsia"/>
          <w:szCs w:val="22"/>
        </w:rPr>
        <w:t>载有</w:t>
      </w:r>
      <w:r w:rsidRPr="00291BAB">
        <w:rPr>
          <w:rFonts w:ascii="SimSun" w:hAnsi="SimSun" w:hint="eastAsia"/>
          <w:szCs w:val="22"/>
        </w:rPr>
        <w:t>对</w:t>
      </w:r>
      <w:r w:rsidR="006F1BA5" w:rsidRPr="00291BAB">
        <w:rPr>
          <w:rFonts w:ascii="SimSun" w:hAnsi="SimSun" w:hint="eastAsia"/>
          <w:szCs w:val="22"/>
        </w:rPr>
        <w:t>细则</w:t>
      </w:r>
      <w:r w:rsidRPr="00291BAB">
        <w:rPr>
          <w:rFonts w:ascii="SimSun" w:hAnsi="SimSun" w:hint="eastAsia"/>
          <w:szCs w:val="22"/>
        </w:rPr>
        <w:t>49.4的拟议</w:t>
      </w:r>
      <w:r w:rsidR="006F1BA5" w:rsidRPr="00291BAB">
        <w:rPr>
          <w:rFonts w:ascii="SimSun" w:hAnsi="SimSun" w:hint="eastAsia"/>
          <w:szCs w:val="22"/>
        </w:rPr>
        <w:t>修正</w:t>
      </w:r>
      <w:r w:rsidRPr="00291BAB">
        <w:rPr>
          <w:rFonts w:ascii="SimSun" w:hAnsi="SimSun" w:hint="eastAsia"/>
          <w:szCs w:val="22"/>
        </w:rPr>
        <w:t>，</w:t>
      </w:r>
      <w:r w:rsidR="006F1BA5" w:rsidRPr="00291BAB">
        <w:rPr>
          <w:rFonts w:ascii="SimSun" w:hAnsi="SimSun" w:hint="eastAsia"/>
          <w:szCs w:val="22"/>
        </w:rPr>
        <w:t>以</w:t>
      </w:r>
      <w:r w:rsidRPr="00291BAB">
        <w:rPr>
          <w:rFonts w:ascii="SimSun" w:hAnsi="SimSun" w:hint="eastAsia"/>
          <w:szCs w:val="22"/>
        </w:rPr>
        <w:t>明确</w:t>
      </w:r>
      <w:r w:rsidR="006F1BA5" w:rsidRPr="00291BAB">
        <w:rPr>
          <w:rFonts w:ascii="SimSun" w:hAnsi="SimSun" w:hint="eastAsia"/>
          <w:szCs w:val="22"/>
        </w:rPr>
        <w:t>希望</w:t>
      </w:r>
      <w:r w:rsidRPr="00291BAB">
        <w:rPr>
          <w:rFonts w:ascii="SimSun" w:hAnsi="SimSun" w:hint="eastAsia"/>
          <w:szCs w:val="22"/>
        </w:rPr>
        <w:t>要求</w:t>
      </w:r>
      <w:r w:rsidR="000D08B1" w:rsidRPr="00291BAB">
        <w:rPr>
          <w:rFonts w:ascii="SimSun" w:hAnsi="SimSun" w:hint="eastAsia"/>
          <w:szCs w:val="22"/>
        </w:rPr>
        <w:t>进入国家阶段</w:t>
      </w:r>
      <w:r w:rsidRPr="00291BAB">
        <w:rPr>
          <w:rFonts w:ascii="SimSun" w:hAnsi="SimSun" w:hint="eastAsia"/>
          <w:szCs w:val="22"/>
        </w:rPr>
        <w:t>使用电子系统</w:t>
      </w:r>
      <w:r w:rsidR="001C0C9A" w:rsidRPr="00291BAB">
        <w:rPr>
          <w:rFonts w:ascii="SimSun" w:hAnsi="SimSun" w:hint="eastAsia"/>
          <w:szCs w:val="22"/>
        </w:rPr>
        <w:t>的</w:t>
      </w:r>
      <w:r w:rsidR="006F1BA5" w:rsidRPr="00291BAB">
        <w:rPr>
          <w:rFonts w:ascii="SimSun" w:hAnsi="SimSun" w:hint="eastAsia"/>
          <w:szCs w:val="22"/>
        </w:rPr>
        <w:t>指定局</w:t>
      </w:r>
      <w:r w:rsidRPr="00291BAB">
        <w:rPr>
          <w:rFonts w:ascii="SimSun" w:hAnsi="SimSun" w:hint="eastAsia"/>
          <w:szCs w:val="22"/>
        </w:rPr>
        <w:t>的义务。</w:t>
      </w:r>
      <w:r w:rsidR="001C0C9A" w:rsidRPr="00291BAB">
        <w:rPr>
          <w:rFonts w:ascii="SimSun" w:hAnsi="SimSun" w:hint="eastAsia"/>
          <w:szCs w:val="22"/>
        </w:rPr>
        <w:t>其中</w:t>
      </w:r>
      <w:r w:rsidRPr="00291BAB">
        <w:rPr>
          <w:rFonts w:ascii="SimSun" w:hAnsi="SimSun" w:hint="eastAsia"/>
          <w:szCs w:val="22"/>
        </w:rPr>
        <w:t>还引入了在任何情况下</w:t>
      </w:r>
      <w:r w:rsidR="00EC4140" w:rsidRPr="00291BAB">
        <w:rPr>
          <w:rFonts w:ascii="SimSun" w:hAnsi="SimSun" w:hint="eastAsia"/>
          <w:szCs w:val="22"/>
        </w:rPr>
        <w:t>均</w:t>
      </w:r>
      <w:r w:rsidRPr="00291BAB">
        <w:rPr>
          <w:rFonts w:ascii="SimSun" w:hAnsi="SimSun" w:hint="eastAsia"/>
          <w:szCs w:val="22"/>
        </w:rPr>
        <w:t>应适用的保障措施。原则上，拟议的保障要求适用于亲自或通过邮寄方式履行第22条所述行为的</w:t>
      </w:r>
      <w:r w:rsidR="00EC4140" w:rsidRPr="00291BAB">
        <w:rPr>
          <w:rFonts w:ascii="SimSun" w:hAnsi="SimSun" w:hint="eastAsia"/>
          <w:szCs w:val="22"/>
        </w:rPr>
        <w:t>情形</w:t>
      </w:r>
      <w:r w:rsidRPr="00291BAB">
        <w:rPr>
          <w:rFonts w:ascii="SimSun" w:hAnsi="SimSun" w:hint="eastAsia"/>
          <w:szCs w:val="22"/>
        </w:rPr>
        <w:t>。</w:t>
      </w:r>
      <w:r w:rsidR="007B226D" w:rsidRPr="00291BAB">
        <w:rPr>
          <w:rFonts w:ascii="SimSun" w:hAnsi="SimSun" w:hint="eastAsia"/>
          <w:szCs w:val="22"/>
        </w:rPr>
        <w:t>不过</w:t>
      </w:r>
      <w:r w:rsidRPr="00291BAB">
        <w:rPr>
          <w:rFonts w:ascii="SimSun" w:hAnsi="SimSun" w:hint="eastAsia"/>
          <w:szCs w:val="22"/>
        </w:rPr>
        <w:t>，遵守</w:t>
      </w:r>
      <w:r w:rsidR="00EC4140" w:rsidRPr="00291BAB">
        <w:rPr>
          <w:rFonts w:ascii="SimSun" w:hAnsi="SimSun" w:hint="eastAsia"/>
          <w:szCs w:val="22"/>
        </w:rPr>
        <w:t>细则</w:t>
      </w:r>
      <w:r w:rsidRPr="00291BAB">
        <w:rPr>
          <w:rFonts w:ascii="SimSun" w:hAnsi="SimSun" w:hint="eastAsia"/>
          <w:szCs w:val="22"/>
        </w:rPr>
        <w:t>80.5（</w:t>
      </w:r>
      <w:r w:rsidR="00186707" w:rsidRPr="00291BAB">
        <w:rPr>
          <w:rFonts w:ascii="SimSun" w:hAnsi="SimSun" w:hint="eastAsia"/>
          <w:szCs w:val="22"/>
        </w:rPr>
        <w:t>在主管局</w:t>
      </w:r>
      <w:r w:rsidR="00680512" w:rsidRPr="00291BAB">
        <w:rPr>
          <w:rFonts w:ascii="SimSun" w:hAnsi="SimSun" w:hint="eastAsia"/>
          <w:szCs w:val="22"/>
        </w:rPr>
        <w:t>关闭</w:t>
      </w:r>
      <w:r w:rsidR="00186707" w:rsidRPr="00291BAB">
        <w:rPr>
          <w:rFonts w:ascii="SimSun" w:hAnsi="SimSun" w:hint="eastAsia"/>
          <w:szCs w:val="22"/>
        </w:rPr>
        <w:t>的</w:t>
      </w:r>
      <w:r w:rsidR="00EC4140" w:rsidRPr="00291BAB">
        <w:rPr>
          <w:rFonts w:ascii="SimSun" w:hAnsi="SimSun" w:hint="eastAsia"/>
          <w:szCs w:val="22"/>
        </w:rPr>
        <w:t>非工作日届满</w:t>
      </w:r>
      <w:r w:rsidRPr="00291BAB">
        <w:rPr>
          <w:rFonts w:ascii="SimSun" w:hAnsi="SimSun" w:hint="eastAsia"/>
          <w:szCs w:val="22"/>
        </w:rPr>
        <w:t>）或82（</w:t>
      </w:r>
      <w:r w:rsidR="00572AE4" w:rsidRPr="00291BAB">
        <w:rPr>
          <w:rFonts w:ascii="SimSun" w:hAnsi="SimSun" w:hint="eastAsia"/>
          <w:szCs w:val="22"/>
        </w:rPr>
        <w:t>邮递业务异常</w:t>
      </w:r>
      <w:r w:rsidRPr="00291BAB">
        <w:rPr>
          <w:rFonts w:ascii="SimSun" w:hAnsi="SimSun" w:hint="eastAsia"/>
          <w:szCs w:val="22"/>
        </w:rPr>
        <w:t>）通常</w:t>
      </w:r>
      <w:r w:rsidR="00325D4C" w:rsidRPr="00291BAB">
        <w:rPr>
          <w:rFonts w:ascii="SimSun" w:hAnsi="SimSun" w:hint="eastAsia"/>
          <w:szCs w:val="22"/>
        </w:rPr>
        <w:t>应</w:t>
      </w:r>
      <w:r w:rsidRPr="00291BAB">
        <w:rPr>
          <w:rFonts w:ascii="SimSun" w:hAnsi="SimSun" w:hint="eastAsia"/>
          <w:szCs w:val="22"/>
        </w:rPr>
        <w:t>足以涵盖此类情况。</w:t>
      </w:r>
    </w:p>
    <w:p w14:paraId="68EA660A" w14:textId="20C75483" w:rsidR="00E94710" w:rsidRPr="00291BAB" w:rsidRDefault="00845743" w:rsidP="001264D3">
      <w:pPr>
        <w:pStyle w:val="ONUME"/>
        <w:tabs>
          <w:tab w:val="clear" w:pos="567"/>
        </w:tabs>
        <w:spacing w:afterLines="50" w:after="120" w:line="340" w:lineRule="atLeast"/>
        <w:jc w:val="both"/>
        <w:rPr>
          <w:rFonts w:ascii="SimSun" w:hAnsi="SimSun"/>
          <w:szCs w:val="22"/>
        </w:rPr>
      </w:pPr>
      <w:r w:rsidRPr="00291BAB">
        <w:rPr>
          <w:rFonts w:ascii="SimSun" w:hAnsi="SimSun" w:hint="eastAsia"/>
          <w:szCs w:val="22"/>
        </w:rPr>
        <w:t>拟议</w:t>
      </w:r>
      <w:r w:rsidR="0093519A" w:rsidRPr="00291BAB">
        <w:rPr>
          <w:rFonts w:ascii="SimSun" w:hAnsi="SimSun" w:hint="eastAsia"/>
          <w:szCs w:val="22"/>
        </w:rPr>
        <w:t>的</w:t>
      </w:r>
      <w:r w:rsidRPr="00291BAB">
        <w:rPr>
          <w:rFonts w:ascii="SimSun" w:hAnsi="SimSun" w:hint="eastAsia"/>
          <w:szCs w:val="22"/>
        </w:rPr>
        <w:t>(a)</w:t>
      </w:r>
      <w:r w:rsidR="0093519A" w:rsidRPr="00291BAB">
        <w:rPr>
          <w:rFonts w:ascii="SimSun" w:hAnsi="SimSun" w:hint="eastAsia"/>
          <w:szCs w:val="22"/>
        </w:rPr>
        <w:t>项</w:t>
      </w:r>
      <w:r w:rsidRPr="00291BAB">
        <w:rPr>
          <w:rFonts w:ascii="SimSun" w:hAnsi="SimSun" w:hint="eastAsia"/>
          <w:szCs w:val="22"/>
        </w:rPr>
        <w:t>沿用了</w:t>
      </w:r>
      <w:r w:rsidR="0093519A" w:rsidRPr="00291BAB">
        <w:rPr>
          <w:rFonts w:ascii="SimSun" w:hAnsi="SimSun" w:hint="eastAsia"/>
          <w:szCs w:val="22"/>
        </w:rPr>
        <w:t>细则</w:t>
      </w:r>
      <w:r w:rsidRPr="00291BAB">
        <w:rPr>
          <w:rFonts w:ascii="SimSun" w:hAnsi="SimSun" w:hint="eastAsia"/>
          <w:szCs w:val="22"/>
        </w:rPr>
        <w:t>49.4的现有文本，并允许对</w:t>
      </w:r>
      <w:r w:rsidR="00396061" w:rsidRPr="00291BAB">
        <w:rPr>
          <w:rFonts w:ascii="SimSun" w:hAnsi="SimSun" w:hint="eastAsia"/>
          <w:szCs w:val="22"/>
        </w:rPr>
        <w:t>不得</w:t>
      </w:r>
      <w:r w:rsidRPr="00291BAB">
        <w:rPr>
          <w:rFonts w:ascii="SimSun" w:hAnsi="SimSun" w:hint="eastAsia"/>
          <w:szCs w:val="22"/>
        </w:rPr>
        <w:t>强制使用国家表格这一表述</w:t>
      </w:r>
      <w:r w:rsidR="00884A0C" w:rsidRPr="00291BAB">
        <w:rPr>
          <w:rFonts w:ascii="SimSun" w:hAnsi="SimSun" w:hint="eastAsia"/>
          <w:szCs w:val="22"/>
        </w:rPr>
        <w:t>的</w:t>
      </w:r>
      <w:r w:rsidRPr="00291BAB">
        <w:rPr>
          <w:rFonts w:ascii="SimSun" w:hAnsi="SimSun" w:hint="eastAsia"/>
          <w:szCs w:val="22"/>
        </w:rPr>
        <w:t>例外，因为原则上，任何允许申请人输入或确认数据的电子系统</w:t>
      </w:r>
      <w:r w:rsidR="00396061" w:rsidRPr="00291BAB">
        <w:rPr>
          <w:rFonts w:ascii="SimSun" w:hAnsi="SimSun" w:hint="eastAsia"/>
          <w:szCs w:val="22"/>
        </w:rPr>
        <w:t>均</w:t>
      </w:r>
      <w:r w:rsidRPr="00291BAB">
        <w:rPr>
          <w:rFonts w:ascii="SimSun" w:hAnsi="SimSun" w:hint="eastAsia"/>
          <w:szCs w:val="22"/>
        </w:rPr>
        <w:t>可被视为表格。</w:t>
      </w:r>
    </w:p>
    <w:p w14:paraId="6412EAE5" w14:textId="4D34245E" w:rsidR="00705FF9" w:rsidRPr="00291BAB" w:rsidRDefault="00976CFB" w:rsidP="001264D3">
      <w:pPr>
        <w:pStyle w:val="ONUME"/>
        <w:tabs>
          <w:tab w:val="clear" w:pos="567"/>
        </w:tabs>
        <w:spacing w:afterLines="50" w:after="120" w:line="340" w:lineRule="atLeast"/>
        <w:jc w:val="both"/>
        <w:rPr>
          <w:rFonts w:ascii="SimSun" w:hAnsi="SimSun"/>
          <w:szCs w:val="22"/>
        </w:rPr>
      </w:pPr>
      <w:r w:rsidRPr="00291BAB">
        <w:rPr>
          <w:rFonts w:ascii="SimSun" w:hAnsi="SimSun" w:hint="eastAsia"/>
          <w:szCs w:val="22"/>
        </w:rPr>
        <w:t>(b)</w:t>
      </w:r>
      <w:r w:rsidR="009629B0" w:rsidRPr="00291BAB">
        <w:rPr>
          <w:rFonts w:ascii="SimSun" w:hAnsi="SimSun" w:hint="eastAsia"/>
          <w:szCs w:val="22"/>
        </w:rPr>
        <w:t>项</w:t>
      </w:r>
      <w:r w:rsidRPr="00291BAB">
        <w:rPr>
          <w:rFonts w:ascii="SimSun" w:hAnsi="SimSun" w:hint="eastAsia"/>
          <w:szCs w:val="22"/>
        </w:rPr>
        <w:t>进一步规定，</w:t>
      </w:r>
      <w:r w:rsidR="009629B0" w:rsidRPr="00291BAB">
        <w:rPr>
          <w:rFonts w:ascii="SimSun" w:hAnsi="SimSun" w:hint="eastAsia"/>
          <w:szCs w:val="22"/>
        </w:rPr>
        <w:t>主管</w:t>
      </w:r>
      <w:r w:rsidRPr="00291BAB">
        <w:rPr>
          <w:rFonts w:ascii="SimSun" w:hAnsi="SimSun" w:hint="eastAsia"/>
          <w:szCs w:val="22"/>
        </w:rPr>
        <w:t>局可指定其</w:t>
      </w:r>
      <w:r w:rsidR="009629B0" w:rsidRPr="00291BAB">
        <w:rPr>
          <w:rFonts w:ascii="SimSun" w:hAnsi="SimSun" w:hint="eastAsia"/>
          <w:szCs w:val="22"/>
        </w:rPr>
        <w:t>希望</w:t>
      </w:r>
      <w:r w:rsidR="00D90CEB" w:rsidRPr="00291BAB">
        <w:rPr>
          <w:rFonts w:ascii="SimSun" w:hAnsi="SimSun" w:hint="eastAsia"/>
          <w:szCs w:val="22"/>
        </w:rPr>
        <w:t>履行</w:t>
      </w:r>
      <w:r w:rsidRPr="00291BAB">
        <w:rPr>
          <w:rFonts w:ascii="SimSun" w:hAnsi="SimSun" w:hint="eastAsia"/>
          <w:szCs w:val="22"/>
        </w:rPr>
        <w:t>第22条行为</w:t>
      </w:r>
      <w:r w:rsidR="00691AA0" w:rsidRPr="00291BAB">
        <w:rPr>
          <w:rFonts w:ascii="SimSun" w:hAnsi="SimSun" w:hint="eastAsia"/>
          <w:szCs w:val="22"/>
        </w:rPr>
        <w:t>的</w:t>
      </w:r>
      <w:r w:rsidR="00D90CEB" w:rsidRPr="00291BAB">
        <w:rPr>
          <w:rFonts w:ascii="SimSun" w:hAnsi="SimSun" w:hint="eastAsia"/>
          <w:szCs w:val="22"/>
        </w:rPr>
        <w:t>任何</w:t>
      </w:r>
      <w:r w:rsidR="00691AA0" w:rsidRPr="00291BAB">
        <w:rPr>
          <w:rFonts w:ascii="SimSun" w:hAnsi="SimSun" w:hint="eastAsia"/>
          <w:szCs w:val="22"/>
        </w:rPr>
        <w:t>方式</w:t>
      </w:r>
      <w:r w:rsidRPr="00291BAB">
        <w:rPr>
          <w:rFonts w:ascii="SimSun" w:hAnsi="SimSun" w:hint="eastAsia"/>
          <w:szCs w:val="22"/>
        </w:rPr>
        <w:t>，但必须</w:t>
      </w:r>
      <w:r w:rsidR="006A79FA" w:rsidRPr="00291BAB">
        <w:rPr>
          <w:rFonts w:ascii="SimSun" w:hAnsi="SimSun" w:hint="eastAsia"/>
          <w:szCs w:val="22"/>
        </w:rPr>
        <w:t>提供</w:t>
      </w:r>
      <w:r w:rsidRPr="00291BAB">
        <w:rPr>
          <w:rFonts w:ascii="SimSun" w:hAnsi="SimSun" w:hint="eastAsia"/>
          <w:szCs w:val="22"/>
        </w:rPr>
        <w:t>至少一种方式，供非居民申请人在没有当地代理人的情况下使用，且无需填写除提供</w:t>
      </w:r>
      <w:r w:rsidR="00691AA0" w:rsidRPr="00291BAB">
        <w:rPr>
          <w:rFonts w:ascii="SimSun" w:hAnsi="SimSun" w:hint="eastAsia"/>
          <w:szCs w:val="22"/>
        </w:rPr>
        <w:t>识别</w:t>
      </w:r>
      <w:r w:rsidRPr="00291BAB">
        <w:rPr>
          <w:rFonts w:ascii="SimSun" w:hAnsi="SimSun" w:hint="eastAsia"/>
          <w:szCs w:val="22"/>
        </w:rPr>
        <w:t>申请和允许与申请人或代理人</w:t>
      </w:r>
      <w:r w:rsidR="00691AA0" w:rsidRPr="00291BAB">
        <w:rPr>
          <w:rFonts w:ascii="SimSun" w:hAnsi="SimSun" w:hint="eastAsia"/>
          <w:szCs w:val="22"/>
        </w:rPr>
        <w:t>通信</w:t>
      </w:r>
      <w:r w:rsidRPr="00291BAB">
        <w:rPr>
          <w:rFonts w:ascii="SimSun" w:hAnsi="SimSun" w:hint="eastAsia"/>
          <w:szCs w:val="22"/>
        </w:rPr>
        <w:t>的必要信息之外的</w:t>
      </w:r>
      <w:r w:rsidR="00691AA0" w:rsidRPr="00291BAB">
        <w:rPr>
          <w:rFonts w:ascii="SimSun" w:hAnsi="SimSun" w:hint="eastAsia"/>
          <w:szCs w:val="22"/>
        </w:rPr>
        <w:t>具体</w:t>
      </w:r>
      <w:r w:rsidRPr="00291BAB">
        <w:rPr>
          <w:rFonts w:ascii="SimSun" w:hAnsi="SimSun" w:hint="eastAsia"/>
          <w:szCs w:val="22"/>
        </w:rPr>
        <w:t>表格。</w:t>
      </w:r>
    </w:p>
    <w:p w14:paraId="737ED82A" w14:textId="7287F1D5" w:rsidR="00B67C77" w:rsidRPr="00291BAB" w:rsidRDefault="002F3B9C" w:rsidP="001264D3">
      <w:pPr>
        <w:pStyle w:val="ONUME"/>
        <w:tabs>
          <w:tab w:val="clear" w:pos="567"/>
        </w:tabs>
        <w:spacing w:afterLines="50" w:after="120" w:line="340" w:lineRule="atLeast"/>
        <w:jc w:val="both"/>
        <w:rPr>
          <w:rFonts w:ascii="SimSun" w:hAnsi="SimSun"/>
          <w:szCs w:val="22"/>
        </w:rPr>
      </w:pPr>
      <w:r w:rsidRPr="00291BAB">
        <w:rPr>
          <w:rFonts w:ascii="SimSun" w:hAnsi="SimSun" w:hint="eastAsia"/>
          <w:szCs w:val="22"/>
        </w:rPr>
        <w:t>一些</w:t>
      </w:r>
      <w:r w:rsidR="003D2E21" w:rsidRPr="00291BAB">
        <w:rPr>
          <w:rFonts w:ascii="SimSun" w:hAnsi="SimSun" w:hint="eastAsia"/>
          <w:szCs w:val="22"/>
        </w:rPr>
        <w:t>主管局</w:t>
      </w:r>
      <w:r w:rsidRPr="00291BAB">
        <w:rPr>
          <w:rFonts w:ascii="SimSun" w:hAnsi="SimSun" w:hint="eastAsia"/>
          <w:szCs w:val="22"/>
        </w:rPr>
        <w:t>运行实时检索数据</w:t>
      </w:r>
      <w:r w:rsidR="003D2E21" w:rsidRPr="00291BAB">
        <w:rPr>
          <w:rFonts w:ascii="SimSun" w:hAnsi="SimSun" w:hint="eastAsia"/>
          <w:szCs w:val="22"/>
        </w:rPr>
        <w:t>服务</w:t>
      </w:r>
      <w:r w:rsidRPr="00291BAB">
        <w:rPr>
          <w:rFonts w:ascii="SimSun" w:hAnsi="SimSun" w:hint="eastAsia"/>
          <w:szCs w:val="22"/>
        </w:rPr>
        <w:t>（通常使用PATENTSCOPE网络服务），在屏幕上</w:t>
      </w:r>
      <w:r w:rsidR="00981B16" w:rsidRPr="00291BAB">
        <w:rPr>
          <w:rFonts w:ascii="SimSun" w:hAnsi="SimSun" w:hint="eastAsia"/>
          <w:szCs w:val="22"/>
        </w:rPr>
        <w:t>填充</w:t>
      </w:r>
      <w:r w:rsidRPr="00291BAB">
        <w:rPr>
          <w:rFonts w:ascii="SimSun" w:hAnsi="SimSun" w:hint="eastAsia"/>
          <w:szCs w:val="22"/>
        </w:rPr>
        <w:t>大型“表格”，申请人</w:t>
      </w:r>
      <w:r w:rsidR="00426D60" w:rsidRPr="00291BAB">
        <w:rPr>
          <w:rFonts w:ascii="SimSun" w:hAnsi="SimSun" w:hint="eastAsia"/>
          <w:szCs w:val="22"/>
        </w:rPr>
        <w:t>随后</w:t>
      </w:r>
      <w:r w:rsidRPr="00291BAB">
        <w:rPr>
          <w:rFonts w:ascii="SimSun" w:hAnsi="SimSun" w:hint="eastAsia"/>
          <w:szCs w:val="22"/>
        </w:rPr>
        <w:t>核对并接受。“无需提供</w:t>
      </w:r>
      <w:r w:rsidR="00434921" w:rsidRPr="00291BAB">
        <w:rPr>
          <w:rFonts w:ascii="SimSun" w:hAnsi="SimSun" w:hint="eastAsia"/>
          <w:szCs w:val="22"/>
        </w:rPr>
        <w:t>任何超出</w:t>
      </w:r>
      <w:r w:rsidRPr="00291BAB">
        <w:rPr>
          <w:rFonts w:ascii="SimSun" w:hAnsi="SimSun" w:hint="eastAsia"/>
          <w:szCs w:val="22"/>
        </w:rPr>
        <w:t>……的数据”</w:t>
      </w:r>
      <w:r w:rsidR="00851B19" w:rsidRPr="00291BAB">
        <w:rPr>
          <w:rFonts w:ascii="SimSun" w:hAnsi="SimSun" w:hint="eastAsia"/>
          <w:szCs w:val="22"/>
        </w:rPr>
        <w:t>的表述意在</w:t>
      </w:r>
      <w:r w:rsidRPr="00291BAB">
        <w:rPr>
          <w:rFonts w:ascii="SimSun" w:hAnsi="SimSun" w:hint="eastAsia"/>
          <w:szCs w:val="22"/>
        </w:rPr>
        <w:t>确认，即使在强制性服务中，此类安排也应被视为可接受，但如果数据检索失败，不应要求申请人在第22条规定时限内填写所有详细信息。</w:t>
      </w:r>
    </w:p>
    <w:p w14:paraId="08BFC2BB" w14:textId="1BA9ECB3" w:rsidR="00D93210" w:rsidRPr="00291BAB" w:rsidRDefault="00F16C2D" w:rsidP="001264D3">
      <w:pPr>
        <w:pStyle w:val="ONUME"/>
        <w:tabs>
          <w:tab w:val="clear" w:pos="567"/>
        </w:tabs>
        <w:spacing w:afterLines="50" w:after="120" w:line="340" w:lineRule="atLeast"/>
        <w:jc w:val="both"/>
        <w:rPr>
          <w:rFonts w:ascii="SimSun" w:hAnsi="SimSun"/>
          <w:szCs w:val="22"/>
        </w:rPr>
      </w:pPr>
      <w:r w:rsidRPr="00291BAB">
        <w:rPr>
          <w:rFonts w:ascii="SimSun" w:hAnsi="SimSun" w:hint="eastAsia"/>
          <w:szCs w:val="22"/>
        </w:rPr>
        <w:t>一般而言，</w:t>
      </w:r>
      <w:r w:rsidR="00D23877" w:rsidRPr="00291BAB">
        <w:rPr>
          <w:rFonts w:ascii="SimSun" w:hAnsi="SimSun" w:hint="eastAsia"/>
          <w:szCs w:val="22"/>
        </w:rPr>
        <w:t>细则</w:t>
      </w:r>
      <w:r w:rsidRPr="00291BAB">
        <w:rPr>
          <w:rFonts w:ascii="SimSun" w:hAnsi="SimSun" w:hint="eastAsia"/>
          <w:szCs w:val="22"/>
        </w:rPr>
        <w:t>中提及的与申请人</w:t>
      </w:r>
      <w:r w:rsidR="00D23877" w:rsidRPr="00291BAB">
        <w:rPr>
          <w:rFonts w:ascii="SimSun" w:hAnsi="SimSun" w:hint="eastAsia"/>
          <w:szCs w:val="22"/>
        </w:rPr>
        <w:t>通信理解为</w:t>
      </w:r>
      <w:r w:rsidRPr="00291BAB">
        <w:rPr>
          <w:rFonts w:ascii="SimSun" w:hAnsi="SimSun" w:hint="eastAsia"/>
          <w:szCs w:val="22"/>
        </w:rPr>
        <w:t>与代理人</w:t>
      </w:r>
      <w:r w:rsidR="00FA2781">
        <w:rPr>
          <w:rFonts w:ascii="SimSun" w:hAnsi="SimSun" w:hint="eastAsia"/>
          <w:szCs w:val="22"/>
        </w:rPr>
        <w:t>通信</w:t>
      </w:r>
      <w:r w:rsidR="00D23877" w:rsidRPr="00291BAB">
        <w:rPr>
          <w:rFonts w:ascii="SimSun" w:hAnsi="SimSun" w:hint="eastAsia"/>
          <w:szCs w:val="22"/>
        </w:rPr>
        <w:t>（如已指定）</w:t>
      </w:r>
      <w:r w:rsidRPr="00291BAB">
        <w:rPr>
          <w:rFonts w:ascii="SimSun" w:hAnsi="SimSun" w:hint="eastAsia"/>
          <w:szCs w:val="22"/>
        </w:rPr>
        <w:t>。根据工作组第十八届会议的</w:t>
      </w:r>
      <w:r w:rsidR="00D23877" w:rsidRPr="00291BAB">
        <w:rPr>
          <w:rFonts w:ascii="SimSun" w:hAnsi="SimSun" w:hint="eastAsia"/>
          <w:szCs w:val="22"/>
        </w:rPr>
        <w:t>评论</w:t>
      </w:r>
      <w:r w:rsidRPr="00291BAB">
        <w:rPr>
          <w:rFonts w:ascii="SimSun" w:hAnsi="SimSun" w:hint="eastAsia"/>
          <w:szCs w:val="22"/>
        </w:rPr>
        <w:t>意见，(b)(iii)明确提及申请人</w:t>
      </w:r>
      <w:r w:rsidR="00CC2D4F" w:rsidRPr="00291BAB">
        <w:rPr>
          <w:rFonts w:ascii="SimSun" w:hAnsi="SimSun" w:hint="eastAsia"/>
          <w:szCs w:val="22"/>
        </w:rPr>
        <w:t>和任何</w:t>
      </w:r>
      <w:r w:rsidRPr="00291BAB">
        <w:rPr>
          <w:rFonts w:ascii="SimSun" w:hAnsi="SimSun" w:hint="eastAsia"/>
          <w:szCs w:val="22"/>
        </w:rPr>
        <w:t>代理人，因为在此情况下，区别可能显著。</w:t>
      </w:r>
    </w:p>
    <w:p w14:paraId="004BC945" w14:textId="01B7E053" w:rsidR="00215EAE" w:rsidRPr="00291BAB" w:rsidRDefault="002330D1" w:rsidP="001264D3">
      <w:pPr>
        <w:pStyle w:val="ONUME"/>
        <w:tabs>
          <w:tab w:val="clear" w:pos="567"/>
        </w:tabs>
        <w:spacing w:afterLines="50" w:after="120" w:line="340" w:lineRule="atLeast"/>
        <w:jc w:val="both"/>
        <w:rPr>
          <w:rFonts w:ascii="SimSun" w:hAnsi="SimSun"/>
          <w:szCs w:val="22"/>
        </w:rPr>
      </w:pPr>
      <w:r w:rsidRPr="00291BAB">
        <w:rPr>
          <w:rFonts w:ascii="SimSun" w:hAnsi="SimSun" w:hint="eastAsia"/>
          <w:szCs w:val="22"/>
        </w:rPr>
        <w:t>(c)</w:t>
      </w:r>
      <w:r w:rsidR="00D46487" w:rsidRPr="00291BAB">
        <w:rPr>
          <w:rFonts w:ascii="SimSun" w:hAnsi="SimSun" w:hint="eastAsia"/>
          <w:szCs w:val="22"/>
        </w:rPr>
        <w:t>项</w:t>
      </w:r>
      <w:r w:rsidRPr="00291BAB">
        <w:rPr>
          <w:rFonts w:ascii="SimSun" w:hAnsi="SimSun" w:hint="eastAsia"/>
          <w:szCs w:val="22"/>
        </w:rPr>
        <w:t>引入了指定局确保存在保障措施的义务，以便在履行第22条行为因</w:t>
      </w:r>
      <w:r w:rsidR="00D46487" w:rsidRPr="00291BAB">
        <w:rPr>
          <w:rFonts w:ascii="SimSun" w:hAnsi="SimSun" w:hint="eastAsia"/>
          <w:szCs w:val="22"/>
        </w:rPr>
        <w:t>规定履行</w:t>
      </w:r>
      <w:r w:rsidRPr="00291BAB">
        <w:rPr>
          <w:rFonts w:ascii="SimSun" w:hAnsi="SimSun" w:hint="eastAsia"/>
          <w:szCs w:val="22"/>
        </w:rPr>
        <w:t>方式不可用而导致延误时，予以豁免。</w:t>
      </w:r>
    </w:p>
    <w:p w14:paraId="4B548FB7" w14:textId="6788F0DE" w:rsidR="00614E65" w:rsidRPr="00291BAB" w:rsidRDefault="003644AA" w:rsidP="001264D3">
      <w:pPr>
        <w:pStyle w:val="ONUME"/>
        <w:tabs>
          <w:tab w:val="clear" w:pos="567"/>
        </w:tabs>
        <w:spacing w:afterLines="50" w:after="120" w:line="340" w:lineRule="atLeast"/>
        <w:jc w:val="both"/>
        <w:rPr>
          <w:rFonts w:ascii="SimSun" w:hAnsi="SimSun"/>
          <w:szCs w:val="22"/>
        </w:rPr>
      </w:pPr>
      <w:r w:rsidRPr="00291BAB">
        <w:rPr>
          <w:rFonts w:ascii="SimSun" w:hAnsi="SimSun" w:hint="eastAsia"/>
          <w:szCs w:val="22"/>
        </w:rPr>
        <w:t>不同于</w:t>
      </w:r>
      <w:r w:rsidR="008D64F8" w:rsidRPr="00291BAB">
        <w:rPr>
          <w:rFonts w:ascii="SimSun" w:hAnsi="SimSun" w:hint="eastAsia"/>
          <w:szCs w:val="22"/>
        </w:rPr>
        <w:t>文件</w:t>
      </w:r>
      <w:r w:rsidR="008D64F8" w:rsidRPr="00291BAB">
        <w:rPr>
          <w:rFonts w:ascii="SimSun" w:hAnsi="SimSun"/>
          <w:szCs w:val="22"/>
        </w:rPr>
        <w:t>PCT/WG/18/4 Rev.</w:t>
      </w:r>
      <w:r w:rsidR="008D64F8" w:rsidRPr="00291BAB">
        <w:rPr>
          <w:rFonts w:ascii="SimSun" w:hAnsi="SimSun" w:hint="eastAsia"/>
          <w:szCs w:val="22"/>
        </w:rPr>
        <w:t>中</w:t>
      </w:r>
      <w:r w:rsidRPr="00291BAB">
        <w:rPr>
          <w:rFonts w:ascii="SimSun" w:hAnsi="SimSun" w:hint="eastAsia"/>
          <w:szCs w:val="22"/>
        </w:rPr>
        <w:t>拟议的细则</w:t>
      </w:r>
      <w:r w:rsidR="008D64F8" w:rsidRPr="00291BAB">
        <w:rPr>
          <w:rFonts w:ascii="SimSun" w:hAnsi="SimSun"/>
          <w:szCs w:val="22"/>
        </w:rPr>
        <w:t>82.2</w:t>
      </w:r>
      <w:r w:rsidR="008D64F8" w:rsidRPr="00291BAB">
        <w:rPr>
          <w:rFonts w:ascii="SimSun" w:hAnsi="SimSun" w:hint="eastAsia"/>
          <w:szCs w:val="22"/>
        </w:rPr>
        <w:t>草案，现</w:t>
      </w:r>
      <w:r w:rsidR="00F4625A" w:rsidRPr="00291BAB">
        <w:rPr>
          <w:rFonts w:ascii="SimSun" w:hAnsi="SimSun" w:hint="eastAsia"/>
          <w:szCs w:val="22"/>
        </w:rPr>
        <w:t>拟议</w:t>
      </w:r>
      <w:r w:rsidR="008D64F8" w:rsidRPr="00291BAB">
        <w:rPr>
          <w:rFonts w:ascii="SimSun" w:hAnsi="SimSun" w:hint="eastAsia"/>
          <w:szCs w:val="22"/>
        </w:rPr>
        <w:t>的细则并</w:t>
      </w:r>
      <w:r w:rsidR="00635508" w:rsidRPr="00291BAB">
        <w:rPr>
          <w:rFonts w:ascii="SimSun" w:hAnsi="SimSun" w:hint="eastAsia"/>
          <w:szCs w:val="22"/>
        </w:rPr>
        <w:t>不寻求</w:t>
      </w:r>
      <w:r w:rsidR="008D64F8" w:rsidRPr="00291BAB">
        <w:rPr>
          <w:rFonts w:ascii="SimSun" w:hAnsi="SimSun" w:hint="eastAsia"/>
          <w:szCs w:val="22"/>
        </w:rPr>
        <w:t>提及“</w:t>
      </w:r>
      <w:r w:rsidR="00D90767" w:rsidRPr="00291BAB">
        <w:rPr>
          <w:rFonts w:ascii="SimSun" w:hAnsi="SimSun" w:hint="eastAsia"/>
          <w:szCs w:val="22"/>
        </w:rPr>
        <w:t>长时间</w:t>
      </w:r>
      <w:r w:rsidR="008D64F8" w:rsidRPr="00291BAB">
        <w:rPr>
          <w:rFonts w:ascii="SimSun" w:hAnsi="SimSun" w:hint="eastAsia"/>
          <w:szCs w:val="22"/>
        </w:rPr>
        <w:t>”</w:t>
      </w:r>
      <w:r w:rsidR="008A1059" w:rsidRPr="00291BAB">
        <w:rPr>
          <w:rFonts w:ascii="SimSun" w:hAnsi="SimSun" w:hint="eastAsia"/>
          <w:szCs w:val="22"/>
        </w:rPr>
        <w:t>不可用</w:t>
      </w:r>
      <w:r w:rsidR="008D64F8" w:rsidRPr="00291BAB">
        <w:rPr>
          <w:rFonts w:ascii="SimSun" w:hAnsi="SimSun" w:hint="eastAsia"/>
          <w:szCs w:val="22"/>
        </w:rPr>
        <w:t>，无论是一般意义上的还是</w:t>
      </w:r>
      <w:r w:rsidR="00635508" w:rsidRPr="00291BAB">
        <w:rPr>
          <w:rFonts w:ascii="SimSun" w:hAnsi="SimSun" w:hint="eastAsia"/>
          <w:szCs w:val="22"/>
        </w:rPr>
        <w:t>确定的时段</w:t>
      </w:r>
      <w:r w:rsidR="008D64F8" w:rsidRPr="00291BAB">
        <w:rPr>
          <w:rFonts w:ascii="SimSun" w:hAnsi="SimSun" w:hint="eastAsia"/>
          <w:szCs w:val="22"/>
        </w:rPr>
        <w:t>。相反，这项保障措施的形式由各国法律</w:t>
      </w:r>
      <w:r w:rsidR="00554BB6" w:rsidRPr="00291BAB">
        <w:rPr>
          <w:rFonts w:ascii="SimSun" w:hAnsi="SimSun" w:hint="eastAsia"/>
          <w:szCs w:val="22"/>
        </w:rPr>
        <w:t>决定</w:t>
      </w:r>
      <w:r w:rsidR="008D64F8" w:rsidRPr="00291BAB">
        <w:rPr>
          <w:rFonts w:ascii="SimSun" w:hAnsi="SimSun" w:hint="eastAsia"/>
          <w:szCs w:val="22"/>
        </w:rPr>
        <w:t>，但应考虑三个因素（或</w:t>
      </w:r>
      <w:r w:rsidR="00D43F84" w:rsidRPr="00291BAB">
        <w:rPr>
          <w:rFonts w:ascii="SimSun" w:hAnsi="SimSun" w:hint="eastAsia"/>
          <w:szCs w:val="22"/>
        </w:rPr>
        <w:t>规定</w:t>
      </w:r>
      <w:r w:rsidR="008D64F8" w:rsidRPr="00291BAB">
        <w:rPr>
          <w:rFonts w:ascii="SimSun" w:hAnsi="SimSun" w:hint="eastAsia"/>
          <w:szCs w:val="22"/>
        </w:rPr>
        <w:t>更宽松的替代方案，使</w:t>
      </w:r>
      <w:r w:rsidR="00D46487" w:rsidRPr="00291BAB">
        <w:rPr>
          <w:rFonts w:ascii="SimSun" w:hAnsi="SimSun" w:hint="eastAsia"/>
          <w:szCs w:val="22"/>
        </w:rPr>
        <w:t>之</w:t>
      </w:r>
      <w:r w:rsidR="008D64F8" w:rsidRPr="00291BAB">
        <w:rPr>
          <w:rFonts w:ascii="SimSun" w:hAnsi="SimSun" w:hint="eastAsia"/>
          <w:szCs w:val="22"/>
        </w:rPr>
        <w:t>不</w:t>
      </w:r>
      <w:r w:rsidR="00D46487" w:rsidRPr="00291BAB">
        <w:rPr>
          <w:rFonts w:ascii="SimSun" w:hAnsi="SimSun" w:hint="eastAsia"/>
          <w:szCs w:val="22"/>
        </w:rPr>
        <w:t>再相关</w:t>
      </w:r>
      <w:r w:rsidR="008D64F8" w:rsidRPr="00291BAB">
        <w:rPr>
          <w:rFonts w:ascii="SimSun" w:hAnsi="SimSun" w:hint="eastAsia"/>
          <w:szCs w:val="22"/>
        </w:rPr>
        <w:t>）：</w:t>
      </w:r>
    </w:p>
    <w:p w14:paraId="79B74D53" w14:textId="47529EE7" w:rsidR="0008583E" w:rsidRPr="00291BAB" w:rsidRDefault="002126EE" w:rsidP="00291BAB">
      <w:pPr>
        <w:pStyle w:val="ONUME"/>
        <w:numPr>
          <w:ilvl w:val="1"/>
          <w:numId w:val="5"/>
        </w:numPr>
        <w:spacing w:afterLines="50" w:after="120" w:line="340" w:lineRule="atLeast"/>
        <w:jc w:val="both"/>
        <w:rPr>
          <w:rFonts w:ascii="SimSun" w:hAnsi="SimSun"/>
          <w:szCs w:val="22"/>
        </w:rPr>
      </w:pPr>
      <w:r w:rsidRPr="00291BAB">
        <w:rPr>
          <w:rFonts w:ascii="SimSun" w:hAnsi="SimSun"/>
          <w:szCs w:val="22"/>
        </w:rPr>
        <w:t>“</w:t>
      </w:r>
      <w:r w:rsidR="005A62F7" w:rsidRPr="00291BAB">
        <w:rPr>
          <w:rFonts w:ascii="SimSun" w:hAnsi="SimSun" w:hint="eastAsia"/>
          <w:szCs w:val="22"/>
        </w:rPr>
        <w:t>因不可用导致”：应合理假定系统不可用是造成任何延误的重</w:t>
      </w:r>
      <w:r w:rsidRPr="00291BAB">
        <w:rPr>
          <w:rFonts w:ascii="SimSun" w:hAnsi="SimSun" w:hint="eastAsia"/>
          <w:szCs w:val="22"/>
        </w:rPr>
        <w:t>大</w:t>
      </w:r>
      <w:r w:rsidR="005A62F7" w:rsidRPr="00291BAB">
        <w:rPr>
          <w:rFonts w:ascii="SimSun" w:hAnsi="SimSun" w:hint="eastAsia"/>
          <w:szCs w:val="22"/>
        </w:rPr>
        <w:t>因素——系统在极短</w:t>
      </w:r>
      <w:r w:rsidRPr="00291BAB">
        <w:rPr>
          <w:rFonts w:ascii="SimSun" w:hAnsi="SimSun" w:hint="eastAsia"/>
          <w:szCs w:val="22"/>
        </w:rPr>
        <w:t>时段</w:t>
      </w:r>
      <w:r w:rsidR="005A62F7" w:rsidRPr="00291BAB">
        <w:rPr>
          <w:rFonts w:ascii="SimSun" w:hAnsi="SimSun" w:hint="eastAsia"/>
          <w:szCs w:val="22"/>
        </w:rPr>
        <w:t>内不可用不应</w:t>
      </w:r>
      <w:r w:rsidR="00913998" w:rsidRPr="00291BAB">
        <w:rPr>
          <w:rFonts w:ascii="SimSun" w:hAnsi="SimSun" w:hint="eastAsia"/>
          <w:szCs w:val="22"/>
        </w:rPr>
        <w:t>必然</w:t>
      </w:r>
      <w:r w:rsidR="005A62F7" w:rsidRPr="00291BAB">
        <w:rPr>
          <w:rFonts w:ascii="SimSun" w:hAnsi="SimSun" w:hint="eastAsia"/>
          <w:szCs w:val="22"/>
        </w:rPr>
        <w:t>成为履行相关行为延误的理由。</w:t>
      </w:r>
    </w:p>
    <w:p w14:paraId="7C20D087" w14:textId="668DB133" w:rsidR="0008583E" w:rsidRPr="00291BAB" w:rsidRDefault="002126EE" w:rsidP="00291BAB">
      <w:pPr>
        <w:pStyle w:val="ONUME"/>
        <w:numPr>
          <w:ilvl w:val="1"/>
          <w:numId w:val="5"/>
        </w:numPr>
        <w:spacing w:afterLines="50" w:after="120" w:line="340" w:lineRule="atLeast"/>
        <w:jc w:val="both"/>
        <w:rPr>
          <w:rFonts w:ascii="SimSun" w:hAnsi="SimSun"/>
          <w:szCs w:val="22"/>
        </w:rPr>
      </w:pPr>
      <w:r w:rsidRPr="00291BAB">
        <w:rPr>
          <w:rFonts w:ascii="SimSun" w:hAnsi="SimSun" w:hint="eastAsia"/>
          <w:szCs w:val="22"/>
        </w:rPr>
        <w:t>“除非</w:t>
      </w:r>
      <w:r w:rsidR="00744818" w:rsidRPr="00291BAB">
        <w:rPr>
          <w:rFonts w:ascii="SimSun" w:hAnsi="SimSun" w:hint="eastAsia"/>
          <w:szCs w:val="22"/>
        </w:rPr>
        <w:t>向</w:t>
      </w:r>
      <w:r w:rsidRPr="00291BAB">
        <w:rPr>
          <w:rFonts w:ascii="SimSun" w:hAnsi="SimSun" w:hint="eastAsia"/>
          <w:szCs w:val="22"/>
        </w:rPr>
        <w:t>申请人</w:t>
      </w:r>
      <w:r w:rsidR="00744818" w:rsidRPr="00291BAB">
        <w:rPr>
          <w:rFonts w:ascii="SimSun" w:hAnsi="SimSun" w:hint="eastAsia"/>
          <w:szCs w:val="22"/>
        </w:rPr>
        <w:t>提供</w:t>
      </w:r>
      <w:r w:rsidRPr="00291BAB">
        <w:rPr>
          <w:rFonts w:ascii="SimSun" w:hAnsi="SimSun" w:hint="eastAsia"/>
          <w:szCs w:val="22"/>
        </w:rPr>
        <w:t>实际</w:t>
      </w:r>
      <w:r w:rsidR="00744818" w:rsidRPr="00291BAB">
        <w:rPr>
          <w:rFonts w:ascii="SimSun" w:hAnsi="SimSun" w:hint="eastAsia"/>
          <w:szCs w:val="22"/>
        </w:rPr>
        <w:t>可用的替代</w:t>
      </w:r>
      <w:r w:rsidRPr="00291BAB">
        <w:rPr>
          <w:rFonts w:ascii="SimSun" w:hAnsi="SimSun" w:hint="eastAsia"/>
          <w:szCs w:val="22"/>
        </w:rPr>
        <w:t>方式履行行为”：可以预期申请人会尝试</w:t>
      </w:r>
      <w:r w:rsidR="001864F8" w:rsidRPr="00291BAB">
        <w:rPr>
          <w:rFonts w:ascii="SimSun" w:hAnsi="SimSun" w:hint="eastAsia"/>
          <w:szCs w:val="22"/>
        </w:rPr>
        <w:t>可</w:t>
      </w:r>
      <w:r w:rsidR="006F32F3" w:rsidRPr="00291BAB">
        <w:rPr>
          <w:rFonts w:ascii="SimSun" w:hAnsi="SimSun" w:hint="eastAsia"/>
          <w:szCs w:val="22"/>
        </w:rPr>
        <w:t>随时</w:t>
      </w:r>
      <w:r w:rsidR="00FC3433" w:rsidRPr="00291BAB">
        <w:rPr>
          <w:rFonts w:ascii="SimSun" w:hAnsi="SimSun" w:hint="eastAsia"/>
          <w:szCs w:val="22"/>
        </w:rPr>
        <w:t>使用</w:t>
      </w:r>
      <w:r w:rsidRPr="00291BAB">
        <w:rPr>
          <w:rFonts w:ascii="SimSun" w:hAnsi="SimSun" w:hint="eastAsia"/>
          <w:szCs w:val="22"/>
        </w:rPr>
        <w:t>的替代服务。如果电子系统在第22条规定</w:t>
      </w:r>
      <w:r w:rsidR="00835628" w:rsidRPr="00291BAB">
        <w:rPr>
          <w:rFonts w:ascii="SimSun" w:hAnsi="SimSun" w:hint="eastAsia"/>
          <w:szCs w:val="22"/>
        </w:rPr>
        <w:t>时限</w:t>
      </w:r>
      <w:r w:rsidRPr="00291BAB">
        <w:rPr>
          <w:rFonts w:ascii="SimSun" w:hAnsi="SimSun" w:hint="eastAsia"/>
          <w:szCs w:val="22"/>
        </w:rPr>
        <w:t>的最后一天不可用，提交纸质文件通常不是可行的</w:t>
      </w:r>
      <w:r w:rsidR="00835628" w:rsidRPr="00291BAB">
        <w:rPr>
          <w:rFonts w:ascii="SimSun" w:hAnsi="SimSun" w:hint="eastAsia"/>
          <w:szCs w:val="22"/>
        </w:rPr>
        <w:t>选项</w:t>
      </w:r>
      <w:r w:rsidR="00232EED" w:rsidRPr="00291BAB">
        <w:rPr>
          <w:rFonts w:ascii="SimSun" w:hAnsi="SimSun" w:hint="eastAsia"/>
          <w:szCs w:val="22"/>
        </w:rPr>
        <w:t>，</w:t>
      </w:r>
      <w:r w:rsidRPr="00291BAB">
        <w:rPr>
          <w:rFonts w:ascii="SimSun" w:hAnsi="SimSun" w:hint="eastAsia"/>
          <w:szCs w:val="22"/>
        </w:rPr>
        <w:t>使用</w:t>
      </w:r>
      <w:r w:rsidR="00232EED" w:rsidRPr="00291BAB">
        <w:rPr>
          <w:rFonts w:ascii="SimSun" w:hAnsi="SimSun" w:hint="eastAsia"/>
          <w:szCs w:val="22"/>
        </w:rPr>
        <w:t>要求经人工审核的</w:t>
      </w:r>
      <w:r w:rsidRPr="00291BAB">
        <w:rPr>
          <w:rFonts w:ascii="SimSun" w:hAnsi="SimSun" w:hint="eastAsia"/>
          <w:szCs w:val="22"/>
        </w:rPr>
        <w:t>注册</w:t>
      </w:r>
      <w:r w:rsidR="00232EED" w:rsidRPr="00291BAB">
        <w:rPr>
          <w:rFonts w:ascii="SimSun" w:hAnsi="SimSun" w:hint="eastAsia"/>
          <w:szCs w:val="22"/>
        </w:rPr>
        <w:t>程序</w:t>
      </w:r>
      <w:r w:rsidRPr="00291BAB">
        <w:rPr>
          <w:rFonts w:ascii="SimSun" w:hAnsi="SimSun" w:hint="eastAsia"/>
          <w:szCs w:val="22"/>
        </w:rPr>
        <w:t>才能使用的替代服务，或者未在</w:t>
      </w:r>
      <w:r w:rsidRPr="004D3AD8">
        <w:rPr>
          <w:rFonts w:ascii="SimSun" w:hAnsi="SimSun" w:hint="eastAsia"/>
          <w:szCs w:val="22"/>
        </w:rPr>
        <w:t>《</w:t>
      </w:r>
      <w:r w:rsidR="001252C6" w:rsidRPr="004D3AD8">
        <w:rPr>
          <w:rFonts w:ascii="SimSun" w:hAnsi="SimSun" w:hint="eastAsia"/>
          <w:szCs w:val="22"/>
        </w:rPr>
        <w:t>PCT申请人指南》</w:t>
      </w:r>
      <w:r w:rsidRPr="00291BAB">
        <w:rPr>
          <w:rFonts w:ascii="SimSun" w:hAnsi="SimSun" w:hint="eastAsia"/>
          <w:szCs w:val="22"/>
        </w:rPr>
        <w:t>中指明、因此可能</w:t>
      </w:r>
      <w:r w:rsidR="00350AF1" w:rsidRPr="00291BAB">
        <w:rPr>
          <w:rFonts w:ascii="SimSun" w:hAnsi="SimSun" w:hint="eastAsia"/>
          <w:szCs w:val="22"/>
        </w:rPr>
        <w:t>不被申请人</w:t>
      </w:r>
      <w:r w:rsidR="00AE294C" w:rsidRPr="00291BAB">
        <w:rPr>
          <w:rFonts w:ascii="SimSun" w:hAnsi="SimSun" w:hint="eastAsia"/>
          <w:szCs w:val="22"/>
        </w:rPr>
        <w:t>知晓</w:t>
      </w:r>
      <w:r w:rsidRPr="00291BAB">
        <w:rPr>
          <w:rFonts w:ascii="SimSun" w:hAnsi="SimSun" w:hint="eastAsia"/>
          <w:szCs w:val="22"/>
        </w:rPr>
        <w:t>的服务，也</w:t>
      </w:r>
      <w:r w:rsidR="00537905" w:rsidRPr="00291BAB">
        <w:rPr>
          <w:rFonts w:ascii="SimSun" w:hAnsi="SimSun" w:hint="eastAsia"/>
          <w:szCs w:val="22"/>
        </w:rPr>
        <w:t>不</w:t>
      </w:r>
      <w:r w:rsidRPr="00291BAB">
        <w:rPr>
          <w:rFonts w:ascii="SimSun" w:hAnsi="SimSun" w:hint="eastAsia"/>
          <w:szCs w:val="22"/>
        </w:rPr>
        <w:t>可行。</w:t>
      </w:r>
    </w:p>
    <w:p w14:paraId="76AAE65D" w14:textId="03273761" w:rsidR="0008583E" w:rsidRPr="00291BAB" w:rsidRDefault="00317BDF" w:rsidP="00291BAB">
      <w:pPr>
        <w:pStyle w:val="ONUME"/>
        <w:numPr>
          <w:ilvl w:val="1"/>
          <w:numId w:val="5"/>
        </w:numPr>
        <w:spacing w:afterLines="50" w:after="120" w:line="340" w:lineRule="atLeast"/>
        <w:jc w:val="both"/>
        <w:rPr>
          <w:rFonts w:ascii="SimSun" w:hAnsi="SimSun"/>
          <w:szCs w:val="22"/>
        </w:rPr>
      </w:pPr>
      <w:r w:rsidRPr="00291BAB">
        <w:rPr>
          <w:rFonts w:ascii="SimSun" w:hAnsi="SimSun"/>
          <w:szCs w:val="22"/>
        </w:rPr>
        <w:t>“</w:t>
      </w:r>
      <w:r w:rsidRPr="00291BAB">
        <w:rPr>
          <w:rFonts w:ascii="SimSun" w:hAnsi="SimSun" w:hint="eastAsia"/>
          <w:szCs w:val="22"/>
        </w:rPr>
        <w:t>不应要求</w:t>
      </w:r>
      <w:r w:rsidR="00A54301" w:rsidRPr="00291BAB">
        <w:rPr>
          <w:rFonts w:ascii="SimSun" w:hAnsi="SimSun" w:hint="eastAsia"/>
          <w:szCs w:val="22"/>
        </w:rPr>
        <w:t>申请人提供指定局已知晓的任何</w:t>
      </w:r>
      <w:r w:rsidRPr="00291BAB">
        <w:rPr>
          <w:rFonts w:ascii="SimSun" w:hAnsi="SimSun" w:hint="eastAsia"/>
          <w:szCs w:val="22"/>
        </w:rPr>
        <w:t>不可用</w:t>
      </w:r>
      <w:r w:rsidR="00A54301" w:rsidRPr="00291BAB">
        <w:rPr>
          <w:rFonts w:ascii="SimSun" w:hAnsi="SimSun" w:hint="eastAsia"/>
          <w:szCs w:val="22"/>
        </w:rPr>
        <w:t>的</w:t>
      </w:r>
      <w:r w:rsidRPr="00291BAB">
        <w:rPr>
          <w:rFonts w:ascii="SimSun" w:hAnsi="SimSun" w:hint="eastAsia"/>
          <w:szCs w:val="22"/>
        </w:rPr>
        <w:t>证明</w:t>
      </w:r>
      <w:r w:rsidR="00A54301" w:rsidRPr="00291BAB">
        <w:rPr>
          <w:rFonts w:ascii="SimSun" w:hAnsi="SimSun" w:hint="eastAsia"/>
          <w:szCs w:val="22"/>
        </w:rPr>
        <w:t>”：指定局通常会</w:t>
      </w:r>
      <w:r w:rsidRPr="00291BAB">
        <w:rPr>
          <w:rFonts w:ascii="SimSun" w:hAnsi="SimSun" w:hint="eastAsia"/>
          <w:szCs w:val="22"/>
        </w:rPr>
        <w:t>意识到</w:t>
      </w:r>
      <w:r w:rsidR="00FE02F9" w:rsidRPr="00291BAB">
        <w:rPr>
          <w:rFonts w:ascii="SimSun" w:hAnsi="SimSun" w:hint="eastAsia"/>
          <w:szCs w:val="22"/>
        </w:rPr>
        <w:t>其</w:t>
      </w:r>
      <w:r w:rsidR="00A54301" w:rsidRPr="00291BAB">
        <w:rPr>
          <w:rFonts w:ascii="SimSun" w:hAnsi="SimSun" w:hint="eastAsia"/>
          <w:szCs w:val="22"/>
        </w:rPr>
        <w:t>服务</w:t>
      </w:r>
      <w:r w:rsidR="00FE02F9" w:rsidRPr="00291BAB">
        <w:rPr>
          <w:rFonts w:ascii="SimSun" w:hAnsi="SimSun" w:hint="eastAsia"/>
          <w:szCs w:val="22"/>
        </w:rPr>
        <w:t>的</w:t>
      </w:r>
      <w:r w:rsidR="00A54301" w:rsidRPr="00291BAB">
        <w:rPr>
          <w:rFonts w:ascii="SimSun" w:hAnsi="SimSun" w:hint="eastAsia"/>
          <w:szCs w:val="22"/>
        </w:rPr>
        <w:t>中断。如果中断已</w:t>
      </w:r>
      <w:r w:rsidR="00213A1B" w:rsidRPr="00291BAB">
        <w:rPr>
          <w:rFonts w:ascii="SimSun" w:hAnsi="SimSun" w:hint="eastAsia"/>
          <w:szCs w:val="22"/>
        </w:rPr>
        <w:t>知晓</w:t>
      </w:r>
      <w:r w:rsidR="00A54301" w:rsidRPr="00291BAB">
        <w:rPr>
          <w:rFonts w:ascii="SimSun" w:hAnsi="SimSun" w:hint="eastAsia"/>
          <w:szCs w:val="22"/>
        </w:rPr>
        <w:t>，并且事后立即采取行动（在中断结束后的下一个工作日），则</w:t>
      </w:r>
      <w:r w:rsidR="00D33956" w:rsidRPr="00291BAB">
        <w:rPr>
          <w:rFonts w:ascii="SimSun" w:hAnsi="SimSun" w:hint="eastAsia"/>
          <w:szCs w:val="22"/>
        </w:rPr>
        <w:t>延误豁免通常应以行政方式适用，无需申请人</w:t>
      </w:r>
      <w:r w:rsidR="00395C91" w:rsidRPr="00291BAB">
        <w:rPr>
          <w:rFonts w:ascii="SimSun" w:hAnsi="SimSun" w:hint="eastAsia"/>
          <w:szCs w:val="22"/>
        </w:rPr>
        <w:t>的任何特别行动，</w:t>
      </w:r>
      <w:r w:rsidR="00A54301" w:rsidRPr="00291BAB">
        <w:rPr>
          <w:rFonts w:ascii="SimSun" w:hAnsi="SimSun" w:hint="eastAsia"/>
          <w:szCs w:val="22"/>
        </w:rPr>
        <w:t>并假定中断是延误的原因。无论如何，</w:t>
      </w:r>
      <w:r w:rsidR="00107088" w:rsidRPr="00291BAB">
        <w:rPr>
          <w:rFonts w:ascii="SimSun" w:hAnsi="SimSun" w:hint="eastAsia"/>
          <w:szCs w:val="22"/>
        </w:rPr>
        <w:t>不应</w:t>
      </w:r>
      <w:r w:rsidR="00A34B99" w:rsidRPr="00291BAB">
        <w:rPr>
          <w:rFonts w:ascii="SimSun" w:hAnsi="SimSun" w:hint="eastAsia"/>
          <w:szCs w:val="22"/>
        </w:rPr>
        <w:t>如细则49.6</w:t>
      </w:r>
      <w:r w:rsidR="00FC134E" w:rsidRPr="00291BAB">
        <w:rPr>
          <w:rFonts w:ascii="SimSun" w:hAnsi="SimSun" w:hint="eastAsia"/>
          <w:szCs w:val="22"/>
        </w:rPr>
        <w:t>规定的</w:t>
      </w:r>
      <w:r w:rsidR="00A34B99" w:rsidRPr="00291BAB">
        <w:rPr>
          <w:rFonts w:ascii="SimSun" w:hAnsi="SimSun" w:hint="eastAsia"/>
          <w:szCs w:val="22"/>
        </w:rPr>
        <w:t>恢复权利的情况，</w:t>
      </w:r>
      <w:r w:rsidR="00107088" w:rsidRPr="00291BAB">
        <w:rPr>
          <w:rFonts w:ascii="SimSun" w:hAnsi="SimSun" w:hint="eastAsia"/>
          <w:szCs w:val="22"/>
        </w:rPr>
        <w:t>要求</w:t>
      </w:r>
      <w:r w:rsidR="00A54301" w:rsidRPr="00291BAB">
        <w:rPr>
          <w:rFonts w:ascii="SimSun" w:hAnsi="SimSun" w:hint="eastAsia"/>
          <w:szCs w:val="22"/>
        </w:rPr>
        <w:t>申请人提供证据证明延误“</w:t>
      </w:r>
      <w:r w:rsidR="00107088" w:rsidRPr="00291BAB">
        <w:rPr>
          <w:rFonts w:ascii="SimSun" w:hAnsi="SimSun" w:hint="eastAsia"/>
          <w:szCs w:val="22"/>
        </w:rPr>
        <w:t>并</w:t>
      </w:r>
      <w:r w:rsidR="00A54301" w:rsidRPr="00291BAB">
        <w:rPr>
          <w:rFonts w:ascii="SimSun" w:hAnsi="SimSun" w:hint="eastAsia"/>
          <w:szCs w:val="22"/>
        </w:rPr>
        <w:t>非故意”或“</w:t>
      </w:r>
      <w:r w:rsidR="00B35386" w:rsidRPr="00291BAB">
        <w:rPr>
          <w:rFonts w:ascii="SimSun" w:hAnsi="SimSun" w:hint="eastAsia"/>
          <w:szCs w:val="22"/>
        </w:rPr>
        <w:t>已经尽到应有注意</w:t>
      </w:r>
      <w:r w:rsidR="00A54301" w:rsidRPr="00291BAB">
        <w:rPr>
          <w:rFonts w:ascii="SimSun" w:hAnsi="SimSun" w:hint="eastAsia"/>
          <w:szCs w:val="22"/>
        </w:rPr>
        <w:t>”。</w:t>
      </w:r>
    </w:p>
    <w:p w14:paraId="7E986FE1" w14:textId="278B44D4" w:rsidR="00B67C77" w:rsidRPr="00291BAB" w:rsidRDefault="00E46084" w:rsidP="001264D3">
      <w:pPr>
        <w:pStyle w:val="ONUME"/>
        <w:tabs>
          <w:tab w:val="clear" w:pos="567"/>
        </w:tabs>
        <w:spacing w:afterLines="50" w:after="120" w:line="340" w:lineRule="atLeast"/>
        <w:jc w:val="both"/>
        <w:rPr>
          <w:rFonts w:ascii="SimSun" w:hAnsi="SimSun"/>
          <w:szCs w:val="22"/>
        </w:rPr>
      </w:pPr>
      <w:r w:rsidRPr="00291BAB">
        <w:rPr>
          <w:rFonts w:ascii="SimSun" w:hAnsi="SimSun" w:hint="eastAsia"/>
          <w:szCs w:val="22"/>
        </w:rPr>
        <w:t>(d)</w:t>
      </w:r>
      <w:r w:rsidR="00465A7B" w:rsidRPr="00291BAB">
        <w:rPr>
          <w:rFonts w:ascii="SimSun" w:hAnsi="SimSun" w:hint="eastAsia"/>
          <w:szCs w:val="22"/>
        </w:rPr>
        <w:t>项</w:t>
      </w:r>
      <w:r w:rsidRPr="00291BAB">
        <w:rPr>
          <w:rFonts w:ascii="SimSun" w:hAnsi="SimSun" w:hint="eastAsia"/>
          <w:szCs w:val="22"/>
        </w:rPr>
        <w:t>要求指定局将新</w:t>
      </w:r>
      <w:r w:rsidR="006A5B3E" w:rsidRPr="00291BAB">
        <w:rPr>
          <w:rFonts w:ascii="SimSun" w:hAnsi="SimSun" w:hint="eastAsia"/>
          <w:szCs w:val="22"/>
        </w:rPr>
        <w:t>选项</w:t>
      </w:r>
      <w:r w:rsidRPr="00291BAB">
        <w:rPr>
          <w:rFonts w:ascii="SimSun" w:hAnsi="SimSun" w:hint="eastAsia"/>
          <w:szCs w:val="22"/>
        </w:rPr>
        <w:t>通知国际局，以便在</w:t>
      </w:r>
      <w:r w:rsidR="004D3AD8">
        <w:rPr>
          <w:rFonts w:ascii="SimSun" w:hAnsi="SimSun" w:hint="eastAsia"/>
          <w:szCs w:val="22"/>
        </w:rPr>
        <w:t>《</w:t>
      </w:r>
      <w:r w:rsidR="006A5B3E" w:rsidRPr="004D3AD8">
        <w:rPr>
          <w:rFonts w:ascii="SimSun" w:hAnsi="SimSun" w:hint="eastAsia"/>
          <w:szCs w:val="22"/>
        </w:rPr>
        <w:t>PCT公报</w:t>
      </w:r>
      <w:r w:rsidR="004D3AD8" w:rsidRPr="004D3AD8">
        <w:rPr>
          <w:rFonts w:ascii="SimSun" w:hAnsi="SimSun" w:hint="eastAsia"/>
          <w:szCs w:val="22"/>
        </w:rPr>
        <w:t>》</w:t>
      </w:r>
      <w:r w:rsidR="006A5B3E" w:rsidRPr="00291BAB">
        <w:rPr>
          <w:rFonts w:ascii="SimSun" w:hAnsi="SimSun" w:hint="eastAsia"/>
          <w:szCs w:val="22"/>
        </w:rPr>
        <w:t>上公布</w:t>
      </w:r>
      <w:r w:rsidRPr="00291BAB">
        <w:rPr>
          <w:rFonts w:ascii="SimSun" w:hAnsi="SimSun" w:hint="eastAsia"/>
          <w:szCs w:val="22"/>
        </w:rPr>
        <w:t>。该信息也将</w:t>
      </w:r>
      <w:r w:rsidR="00B76BBD" w:rsidRPr="00291BAB">
        <w:rPr>
          <w:rFonts w:ascii="SimSun" w:hAnsi="SimSun" w:hint="eastAsia"/>
          <w:szCs w:val="22"/>
        </w:rPr>
        <w:t>包括</w:t>
      </w:r>
      <w:r w:rsidRPr="00291BAB">
        <w:rPr>
          <w:rFonts w:ascii="SimSun" w:hAnsi="SimSun" w:hint="eastAsia"/>
          <w:szCs w:val="22"/>
        </w:rPr>
        <w:t>在</w:t>
      </w:r>
      <w:r w:rsidRPr="004D3AD8">
        <w:rPr>
          <w:rFonts w:ascii="SimSun" w:hAnsi="SimSun" w:hint="eastAsia"/>
          <w:szCs w:val="22"/>
        </w:rPr>
        <w:t>《PCT申请人指南》</w:t>
      </w:r>
      <w:r w:rsidRPr="00291BAB">
        <w:rPr>
          <w:rFonts w:ascii="SimSun" w:hAnsi="SimSun" w:hint="eastAsia"/>
          <w:szCs w:val="22"/>
        </w:rPr>
        <w:t>中。如果引入一项新服务</w:t>
      </w:r>
      <w:r w:rsidR="005473B0" w:rsidRPr="00291BAB">
        <w:rPr>
          <w:rFonts w:ascii="SimSun" w:hAnsi="SimSun" w:hint="eastAsia"/>
          <w:szCs w:val="22"/>
        </w:rPr>
        <w:t>代替</w:t>
      </w:r>
      <w:r w:rsidRPr="00291BAB">
        <w:rPr>
          <w:rFonts w:ascii="SimSun" w:hAnsi="SimSun" w:hint="eastAsia"/>
          <w:szCs w:val="22"/>
        </w:rPr>
        <w:t>旧</w:t>
      </w:r>
      <w:r w:rsidR="00984DE3" w:rsidRPr="00291BAB">
        <w:rPr>
          <w:rFonts w:ascii="SimSun" w:hAnsi="SimSun" w:hint="eastAsia"/>
          <w:szCs w:val="22"/>
        </w:rPr>
        <w:t>的</w:t>
      </w:r>
      <w:r w:rsidRPr="00291BAB">
        <w:rPr>
          <w:rFonts w:ascii="SimSun" w:hAnsi="SimSun" w:hint="eastAsia"/>
          <w:szCs w:val="22"/>
        </w:rPr>
        <w:t>，例如电子</w:t>
      </w:r>
      <w:r w:rsidR="005473B0" w:rsidRPr="00291BAB">
        <w:rPr>
          <w:rFonts w:ascii="SimSun" w:hAnsi="SimSun" w:hint="eastAsia"/>
          <w:szCs w:val="22"/>
        </w:rPr>
        <w:t>申请</w:t>
      </w:r>
      <w:r w:rsidRPr="00291BAB">
        <w:rPr>
          <w:rFonts w:ascii="SimSun" w:hAnsi="SimSun" w:hint="eastAsia"/>
          <w:szCs w:val="22"/>
        </w:rPr>
        <w:t>系统</w:t>
      </w:r>
      <w:r w:rsidR="005473B0" w:rsidRPr="00291BAB">
        <w:rPr>
          <w:rFonts w:ascii="SimSun" w:hAnsi="SimSun" w:hint="eastAsia"/>
          <w:szCs w:val="22"/>
        </w:rPr>
        <w:t>变为</w:t>
      </w:r>
      <w:r w:rsidRPr="00291BAB">
        <w:rPr>
          <w:rFonts w:ascii="SimSun" w:hAnsi="SimSun" w:hint="eastAsia"/>
          <w:szCs w:val="22"/>
        </w:rPr>
        <w:t>强制性，导致纸质</w:t>
      </w:r>
      <w:r w:rsidR="00C703A2" w:rsidRPr="00291BAB">
        <w:rPr>
          <w:rFonts w:ascii="SimSun" w:hAnsi="SimSun" w:hint="eastAsia"/>
          <w:szCs w:val="22"/>
        </w:rPr>
        <w:t>选项</w:t>
      </w:r>
      <w:r w:rsidRPr="00291BAB">
        <w:rPr>
          <w:rFonts w:ascii="SimSun" w:hAnsi="SimSun" w:hint="eastAsia"/>
          <w:szCs w:val="22"/>
        </w:rPr>
        <w:t>不再可用，则旧服务应在</w:t>
      </w:r>
      <w:r w:rsidR="004D3AD8">
        <w:rPr>
          <w:rFonts w:ascii="SimSun" w:hAnsi="SimSun" w:hint="eastAsia"/>
          <w:szCs w:val="22"/>
        </w:rPr>
        <w:t>《</w:t>
      </w:r>
      <w:r w:rsidR="00C703A2" w:rsidRPr="004D3AD8">
        <w:rPr>
          <w:rFonts w:ascii="SimSun" w:hAnsi="SimSun" w:hint="eastAsia"/>
          <w:szCs w:val="22"/>
        </w:rPr>
        <w:t>PCT</w:t>
      </w:r>
      <w:r w:rsidRPr="004D3AD8">
        <w:rPr>
          <w:rFonts w:ascii="SimSun" w:hAnsi="SimSun" w:hint="eastAsia"/>
          <w:szCs w:val="22"/>
        </w:rPr>
        <w:t>公报</w:t>
      </w:r>
      <w:r w:rsidR="004D3AD8" w:rsidRPr="004D3AD8">
        <w:rPr>
          <w:rFonts w:ascii="SimSun" w:hAnsi="SimSun" w:hint="eastAsia"/>
          <w:szCs w:val="22"/>
        </w:rPr>
        <w:t>》</w:t>
      </w:r>
      <w:r w:rsidRPr="00291BAB">
        <w:rPr>
          <w:rFonts w:ascii="SimSun" w:hAnsi="SimSun" w:hint="eastAsia"/>
          <w:szCs w:val="22"/>
        </w:rPr>
        <w:t>上发布相关通知后至少保留两个月。</w:t>
      </w:r>
      <w:r w:rsidR="00FF6F3C" w:rsidRPr="00291BAB">
        <w:rPr>
          <w:rFonts w:ascii="SimSun" w:hAnsi="SimSun" w:hint="eastAsia"/>
          <w:szCs w:val="22"/>
        </w:rPr>
        <w:t>为避免所有指定局需就现有常规要求发布通知，过渡性安排将明确</w:t>
      </w:r>
      <w:r w:rsidR="00B34FA8" w:rsidRPr="00291BAB">
        <w:rPr>
          <w:rFonts w:ascii="SimSun" w:hAnsi="SimSun" w:hint="eastAsia"/>
          <w:szCs w:val="22"/>
        </w:rPr>
        <w:t>细则</w:t>
      </w:r>
      <w:r w:rsidR="00FF6F3C" w:rsidRPr="00291BAB">
        <w:rPr>
          <w:rFonts w:ascii="SimSun" w:hAnsi="SimSun" w:hint="eastAsia"/>
          <w:szCs w:val="22"/>
        </w:rPr>
        <w:t>仅适用于</w:t>
      </w:r>
      <w:r w:rsidR="00B34FA8" w:rsidRPr="00291BAB">
        <w:rPr>
          <w:rFonts w:ascii="SimSun" w:hAnsi="SimSun" w:hint="eastAsia"/>
          <w:szCs w:val="22"/>
        </w:rPr>
        <w:t>细则</w:t>
      </w:r>
      <w:r w:rsidR="00FF6F3C" w:rsidRPr="00291BAB">
        <w:rPr>
          <w:rFonts w:ascii="SimSun" w:hAnsi="SimSun" w:hint="eastAsia"/>
          <w:szCs w:val="22"/>
        </w:rPr>
        <w:t>生效后</w:t>
      </w:r>
      <w:r w:rsidR="00B34FA8" w:rsidRPr="00291BAB">
        <w:rPr>
          <w:rFonts w:ascii="SimSun" w:hAnsi="SimSun" w:hint="eastAsia"/>
          <w:szCs w:val="22"/>
        </w:rPr>
        <w:t>修改</w:t>
      </w:r>
      <w:r w:rsidR="00FF6F3C" w:rsidRPr="00291BAB">
        <w:rPr>
          <w:rFonts w:ascii="SimSun" w:hAnsi="SimSun" w:hint="eastAsia"/>
          <w:szCs w:val="22"/>
        </w:rPr>
        <w:t>要求的情形。尽管如此，强烈建议指定局核查</w:t>
      </w:r>
      <w:r w:rsidR="00FF6F3C" w:rsidRPr="004D3AD8">
        <w:rPr>
          <w:rFonts w:ascii="SimSun" w:hAnsi="SimSun" w:hint="eastAsia"/>
          <w:szCs w:val="22"/>
        </w:rPr>
        <w:t>《PCT申请人指南》</w:t>
      </w:r>
      <w:r w:rsidR="00FF6F3C" w:rsidRPr="00291BAB">
        <w:rPr>
          <w:rFonts w:ascii="SimSun" w:hAnsi="SimSun" w:hint="eastAsia"/>
          <w:szCs w:val="22"/>
        </w:rPr>
        <w:t>相关国家章节中的现有信息，并将应予更正的任何错误或遗漏告知国际局。</w:t>
      </w:r>
    </w:p>
    <w:p w14:paraId="5F5BB8EF" w14:textId="0FD03D96" w:rsidR="00301C5A" w:rsidRPr="00291BAB" w:rsidRDefault="00C97A64" w:rsidP="001264D3">
      <w:pPr>
        <w:pStyle w:val="ONUME"/>
        <w:tabs>
          <w:tab w:val="clear" w:pos="567"/>
        </w:tabs>
        <w:spacing w:afterLines="50" w:after="120" w:line="340" w:lineRule="atLeast"/>
        <w:jc w:val="both"/>
        <w:rPr>
          <w:rFonts w:ascii="SimSun" w:hAnsi="SimSun"/>
          <w:szCs w:val="22"/>
        </w:rPr>
      </w:pPr>
      <w:r w:rsidRPr="00291BAB">
        <w:rPr>
          <w:rFonts w:ascii="SimSun" w:hAnsi="SimSun" w:hint="eastAsia"/>
          <w:szCs w:val="22"/>
        </w:rPr>
        <w:t>细则49.4</w:t>
      </w:r>
      <w:r w:rsidR="00AE4484" w:rsidRPr="00291BAB">
        <w:rPr>
          <w:rFonts w:ascii="SimSun" w:hAnsi="SimSun" w:hint="eastAsia"/>
          <w:szCs w:val="22"/>
        </w:rPr>
        <w:t>针对</w:t>
      </w:r>
      <w:r w:rsidRPr="00291BAB">
        <w:rPr>
          <w:rFonts w:ascii="SimSun" w:hAnsi="SimSun" w:hint="eastAsia"/>
          <w:szCs w:val="22"/>
        </w:rPr>
        <w:t>指定局的行动起草。现行</w:t>
      </w:r>
      <w:r w:rsidR="00596A1C" w:rsidRPr="00291BAB">
        <w:rPr>
          <w:rFonts w:ascii="SimSun" w:hAnsi="SimSun" w:hint="eastAsia"/>
          <w:szCs w:val="22"/>
        </w:rPr>
        <w:t>细则</w:t>
      </w:r>
      <w:r w:rsidRPr="00291BAB">
        <w:rPr>
          <w:rFonts w:ascii="SimSun" w:hAnsi="SimSun" w:hint="eastAsia"/>
          <w:szCs w:val="22"/>
        </w:rPr>
        <w:t>76.5将使同等规定同样适用于</w:t>
      </w:r>
      <w:r w:rsidR="00596A1C" w:rsidRPr="00291BAB">
        <w:rPr>
          <w:rFonts w:ascii="SimSun" w:hAnsi="SimSun" w:hint="eastAsia"/>
          <w:szCs w:val="22"/>
        </w:rPr>
        <w:t>选定局</w:t>
      </w:r>
      <w:r w:rsidRPr="00291BAB">
        <w:rPr>
          <w:rFonts w:ascii="SimSun" w:hAnsi="SimSun" w:hint="eastAsia"/>
          <w:szCs w:val="22"/>
        </w:rPr>
        <w:t>，无需任何相应</w:t>
      </w:r>
      <w:r w:rsidR="00BC0BDA" w:rsidRPr="00291BAB">
        <w:rPr>
          <w:rFonts w:ascii="SimSun" w:hAnsi="SimSun" w:hint="eastAsia"/>
          <w:szCs w:val="22"/>
        </w:rPr>
        <w:t>修正</w:t>
      </w:r>
      <w:r w:rsidRPr="00291BAB">
        <w:rPr>
          <w:rFonts w:ascii="SimSun" w:hAnsi="SimSun" w:hint="eastAsia"/>
          <w:szCs w:val="22"/>
        </w:rPr>
        <w:t>。</w:t>
      </w:r>
    </w:p>
    <w:p w14:paraId="0B26C264" w14:textId="4E5F255C" w:rsidR="00A44E99" w:rsidRPr="00337964" w:rsidRDefault="00CA4CDF" w:rsidP="00856899">
      <w:pPr>
        <w:pStyle w:val="ONUME"/>
        <w:tabs>
          <w:tab w:val="clear" w:pos="567"/>
        </w:tabs>
        <w:spacing w:afterLines="50" w:after="120" w:line="340" w:lineRule="atLeast"/>
        <w:ind w:left="5534"/>
        <w:jc w:val="both"/>
        <w:rPr>
          <w:rFonts w:ascii="KaiTi" w:eastAsia="KaiTi" w:hAnsi="KaiTi"/>
          <w:iCs/>
          <w:szCs w:val="22"/>
        </w:rPr>
      </w:pPr>
      <w:r w:rsidRPr="00337964">
        <w:rPr>
          <w:rFonts w:ascii="KaiTi" w:eastAsia="KaiTi" w:hAnsi="KaiTi" w:hint="eastAsia"/>
          <w:iCs/>
          <w:szCs w:val="22"/>
        </w:rPr>
        <w:t>请工作组就文件</w:t>
      </w:r>
      <w:r w:rsidR="00D53748" w:rsidRPr="00337964">
        <w:rPr>
          <w:rFonts w:ascii="KaiTi" w:eastAsia="KaiTi" w:hAnsi="KaiTi"/>
          <w:iCs/>
          <w:szCs w:val="22"/>
        </w:rPr>
        <w:t>PCT/WG/19/5</w:t>
      </w:r>
      <w:r w:rsidRPr="00337964">
        <w:rPr>
          <w:rFonts w:ascii="KaiTi" w:eastAsia="KaiTi" w:hAnsi="KaiTi" w:hint="eastAsia"/>
          <w:iCs/>
          <w:szCs w:val="22"/>
        </w:rPr>
        <w:t>附件中所载的实施细则拟议修正案发表评论意见。</w:t>
      </w:r>
    </w:p>
    <w:p w14:paraId="624434FD" w14:textId="0204AD0D" w:rsidR="00A26BFE" w:rsidRPr="00337964" w:rsidRDefault="00A26BFE" w:rsidP="00856899">
      <w:pPr>
        <w:pStyle w:val="Endofdocument-Annex"/>
        <w:spacing w:before="720" w:afterLines="50" w:after="120" w:line="340" w:lineRule="atLeast"/>
        <w:jc w:val="both"/>
        <w:rPr>
          <w:rFonts w:ascii="KaiTi" w:eastAsia="KaiTi" w:hAnsi="KaiTi"/>
          <w:szCs w:val="22"/>
        </w:rPr>
        <w:sectPr w:rsidR="00A26BFE" w:rsidRPr="00337964" w:rsidSect="007C661F">
          <w:headerReference w:type="default" r:id="rId9"/>
          <w:endnotePr>
            <w:numFmt w:val="decimal"/>
          </w:endnotePr>
          <w:pgSz w:w="11907" w:h="16840" w:code="9"/>
          <w:pgMar w:top="567" w:right="1134" w:bottom="1418" w:left="1418" w:header="510" w:footer="1021" w:gutter="0"/>
          <w:cols w:space="720"/>
          <w:titlePg/>
          <w:docGrid w:linePitch="299"/>
        </w:sectPr>
      </w:pPr>
      <w:r w:rsidRPr="00337964">
        <w:rPr>
          <w:rFonts w:ascii="KaiTi" w:eastAsia="KaiTi" w:hAnsi="KaiTi"/>
          <w:szCs w:val="22"/>
        </w:rPr>
        <w:t>[</w:t>
      </w:r>
      <w:r w:rsidR="006D4E9E" w:rsidRPr="00337964">
        <w:rPr>
          <w:rFonts w:ascii="KaiTi" w:eastAsia="KaiTi" w:hAnsi="KaiTi" w:hint="eastAsia"/>
          <w:szCs w:val="22"/>
        </w:rPr>
        <w:t>后接附件</w:t>
      </w:r>
      <w:r w:rsidRPr="00337964">
        <w:rPr>
          <w:rFonts w:ascii="KaiTi" w:eastAsia="KaiTi" w:hAnsi="KaiTi"/>
          <w:szCs w:val="22"/>
        </w:rPr>
        <w:t>]</w:t>
      </w:r>
    </w:p>
    <w:p w14:paraId="57AE2ADC" w14:textId="77777777" w:rsidR="0048502C" w:rsidRPr="00291BAB" w:rsidRDefault="0048502C" w:rsidP="00291BAB">
      <w:pPr>
        <w:spacing w:afterLines="50" w:after="120" w:line="340" w:lineRule="atLeast"/>
        <w:jc w:val="both"/>
        <w:rPr>
          <w:rFonts w:ascii="SimSun" w:hAnsi="SimSun"/>
          <w:szCs w:val="22"/>
        </w:rPr>
      </w:pPr>
    </w:p>
    <w:p w14:paraId="3E8795EA" w14:textId="3329244C" w:rsidR="00A26BFE" w:rsidRPr="00856899" w:rsidRDefault="00C95884" w:rsidP="00C2193D">
      <w:pPr>
        <w:spacing w:afterLines="50" w:after="120" w:line="340" w:lineRule="atLeast"/>
        <w:jc w:val="center"/>
        <w:rPr>
          <w:rFonts w:ascii="SimSun" w:hAnsi="SimSun"/>
          <w:b/>
          <w:bCs/>
          <w:caps/>
          <w:szCs w:val="22"/>
        </w:rPr>
      </w:pPr>
      <w:r w:rsidRPr="00856899">
        <w:rPr>
          <w:rFonts w:ascii="SimSun" w:hAnsi="SimSun" w:hint="eastAsia"/>
          <w:b/>
          <w:bCs/>
          <w:caps/>
          <w:szCs w:val="22"/>
        </w:rPr>
        <w:t>《PCT实施细则》拟议修正案</w:t>
      </w:r>
      <w:r w:rsidR="0048502C" w:rsidRPr="00856899">
        <w:rPr>
          <w:rStyle w:val="FootnoteReference"/>
          <w:rFonts w:ascii="SimSun" w:hAnsi="SimSun"/>
          <w:b/>
          <w:bCs/>
          <w:caps/>
          <w:szCs w:val="22"/>
        </w:rPr>
        <w:footnoteReference w:id="2"/>
      </w:r>
    </w:p>
    <w:p w14:paraId="517A77D7" w14:textId="77777777" w:rsidR="0048502C" w:rsidRPr="00291BAB" w:rsidRDefault="0048502C" w:rsidP="00291BAB">
      <w:pPr>
        <w:spacing w:afterLines="50" w:after="120" w:line="340" w:lineRule="atLeast"/>
        <w:jc w:val="both"/>
        <w:rPr>
          <w:rFonts w:ascii="SimSun" w:hAnsi="SimSun"/>
          <w:szCs w:val="22"/>
        </w:rPr>
      </w:pPr>
    </w:p>
    <w:p w14:paraId="3C0F0034" w14:textId="4C923C28" w:rsidR="00AD10A8" w:rsidRPr="008C2BB1" w:rsidRDefault="006F2C72">
      <w:pPr>
        <w:pStyle w:val="TOC1"/>
        <w:rPr>
          <w:rFonts w:asciiTheme="minorHAnsi" w:eastAsiaTheme="minorEastAsia" w:hAnsiTheme="minorHAnsi" w:cstheme="minorBidi"/>
          <w:noProof/>
          <w:kern w:val="2"/>
          <w:sz w:val="24"/>
          <w:szCs w:val="24"/>
          <w14:ligatures w14:val="standardContextual"/>
        </w:rPr>
      </w:pPr>
      <w:r w:rsidRPr="00291BAB">
        <w:rPr>
          <w:rFonts w:ascii="SimSun" w:hAnsi="SimSun"/>
          <w:szCs w:val="22"/>
        </w:rPr>
        <w:fldChar w:fldCharType="begin"/>
      </w:r>
      <w:r w:rsidRPr="00291BAB">
        <w:rPr>
          <w:rFonts w:ascii="SimSun" w:hAnsi="SimSun"/>
          <w:szCs w:val="22"/>
        </w:rPr>
        <w:instrText xml:space="preserve"> TOC \h \z \t "Leg # Title,1,Leg SubRule #,2" </w:instrText>
      </w:r>
      <w:r w:rsidRPr="00291BAB">
        <w:rPr>
          <w:rFonts w:ascii="SimSun" w:hAnsi="SimSun"/>
          <w:szCs w:val="22"/>
        </w:rPr>
        <w:fldChar w:fldCharType="separate"/>
      </w:r>
      <w:hyperlink w:anchor="_Toc217315259" w:history="1">
        <w:r w:rsidR="00AD10A8" w:rsidRPr="002A4F1A">
          <w:rPr>
            <w:rStyle w:val="Hyperlink"/>
            <w:rFonts w:ascii="SimSun" w:hAnsi="SimSun" w:cs="Microsoft YaHei" w:hint="eastAsia"/>
            <w:noProof/>
          </w:rPr>
          <w:t>第</w:t>
        </w:r>
        <w:r w:rsidR="00AD10A8" w:rsidRPr="002A4F1A">
          <w:rPr>
            <w:rStyle w:val="Hyperlink"/>
            <w:rFonts w:ascii="SimSun" w:hAnsi="SimSun"/>
            <w:noProof/>
          </w:rPr>
          <w:t>49</w:t>
        </w:r>
        <w:r w:rsidR="00AD10A8" w:rsidRPr="002A4F1A">
          <w:rPr>
            <w:rStyle w:val="Hyperlink"/>
            <w:rFonts w:ascii="SimSun" w:hAnsi="SimSun" w:cs="Microsoft YaHei" w:hint="eastAsia"/>
            <w:noProof/>
          </w:rPr>
          <w:t>条</w:t>
        </w:r>
        <w:r w:rsidR="00AD10A8" w:rsidRPr="002A4F1A">
          <w:rPr>
            <w:rStyle w:val="Hyperlink"/>
            <w:rFonts w:ascii="SimSun" w:hAnsi="SimSun"/>
            <w:noProof/>
          </w:rPr>
          <w:t xml:space="preserve">  </w:t>
        </w:r>
        <w:r w:rsidR="00AD10A8" w:rsidRPr="002A4F1A">
          <w:rPr>
            <w:rStyle w:val="Hyperlink"/>
            <w:rFonts w:ascii="SimSun" w:hAnsi="SimSun" w:cs="Microsoft YaHei" w:hint="eastAsia"/>
            <w:noProof/>
          </w:rPr>
          <w:t>根据条约第</w:t>
        </w:r>
        <w:r w:rsidR="00AD10A8" w:rsidRPr="002A4F1A">
          <w:rPr>
            <w:rStyle w:val="Hyperlink"/>
            <w:rFonts w:ascii="SimSun" w:hAnsi="SimSun"/>
            <w:noProof/>
          </w:rPr>
          <w:t>22</w:t>
        </w:r>
        <w:r w:rsidR="00AD10A8" w:rsidRPr="002A4F1A">
          <w:rPr>
            <w:rStyle w:val="Hyperlink"/>
            <w:rFonts w:ascii="SimSun" w:hAnsi="SimSun" w:cs="Microsoft YaHei" w:hint="eastAsia"/>
            <w:noProof/>
          </w:rPr>
          <w:t>条的副本、译本和费用</w:t>
        </w:r>
        <w:r w:rsidR="00AD10A8" w:rsidRPr="007B6DC5">
          <w:rPr>
            <w:rFonts w:ascii="SimSun" w:hAnsi="SimSun"/>
            <w:noProof/>
            <w:webHidden/>
          </w:rPr>
          <w:tab/>
        </w:r>
        <w:r w:rsidR="00AD10A8" w:rsidRPr="007B6DC5">
          <w:rPr>
            <w:rFonts w:ascii="SimSun" w:hAnsi="SimSun"/>
            <w:noProof/>
            <w:webHidden/>
          </w:rPr>
          <w:fldChar w:fldCharType="begin"/>
        </w:r>
        <w:r w:rsidR="00AD10A8" w:rsidRPr="007B6DC5">
          <w:rPr>
            <w:rFonts w:ascii="SimSun" w:hAnsi="SimSun"/>
            <w:noProof/>
            <w:webHidden/>
          </w:rPr>
          <w:instrText xml:space="preserve"> PAGEREF _Toc217315259 \h </w:instrText>
        </w:r>
        <w:r w:rsidR="00AD10A8" w:rsidRPr="007B6DC5">
          <w:rPr>
            <w:rFonts w:ascii="SimSun" w:hAnsi="SimSun"/>
            <w:noProof/>
            <w:webHidden/>
          </w:rPr>
        </w:r>
        <w:r w:rsidR="00AD10A8" w:rsidRPr="007B6DC5">
          <w:rPr>
            <w:rFonts w:ascii="SimSun" w:hAnsi="SimSun"/>
            <w:noProof/>
            <w:webHidden/>
          </w:rPr>
          <w:fldChar w:fldCharType="separate"/>
        </w:r>
        <w:r w:rsidR="00AD10A8" w:rsidRPr="007B6DC5">
          <w:rPr>
            <w:rFonts w:ascii="SimSun" w:hAnsi="SimSun"/>
            <w:noProof/>
            <w:webHidden/>
          </w:rPr>
          <w:t>2</w:t>
        </w:r>
        <w:r w:rsidR="00AD10A8" w:rsidRPr="007B6DC5">
          <w:rPr>
            <w:rFonts w:ascii="SimSun" w:hAnsi="SimSun"/>
            <w:noProof/>
            <w:webHidden/>
          </w:rPr>
          <w:fldChar w:fldCharType="end"/>
        </w:r>
      </w:hyperlink>
    </w:p>
    <w:p w14:paraId="26878DCE" w14:textId="41DB15BB" w:rsidR="00AD10A8" w:rsidRPr="008C2BB1" w:rsidRDefault="00AD10A8">
      <w:pPr>
        <w:pStyle w:val="TOC2"/>
        <w:tabs>
          <w:tab w:val="right" w:leader="dot" w:pos="9345"/>
        </w:tabs>
        <w:rPr>
          <w:rFonts w:asciiTheme="minorHAnsi" w:eastAsiaTheme="minorEastAsia" w:hAnsiTheme="minorHAnsi" w:cstheme="minorBidi"/>
          <w:noProof/>
          <w:kern w:val="2"/>
          <w:sz w:val="24"/>
          <w:szCs w:val="24"/>
          <w14:ligatures w14:val="standardContextual"/>
        </w:rPr>
      </w:pPr>
      <w:hyperlink w:anchor="_Toc217315260" w:history="1">
        <w:r w:rsidRPr="002A4F1A">
          <w:rPr>
            <w:rStyle w:val="Hyperlink"/>
            <w:rFonts w:ascii="SimSun" w:hAnsi="SimSun"/>
            <w:noProof/>
          </w:rPr>
          <w:t>49.1</w:t>
        </w:r>
        <w:r w:rsidRPr="002A4F1A">
          <w:rPr>
            <w:rStyle w:val="Hyperlink"/>
            <w:rFonts w:ascii="SimSun" w:hAnsi="SimSun" w:cs="Microsoft YaHei" w:hint="eastAsia"/>
            <w:noProof/>
          </w:rPr>
          <w:t>至</w:t>
        </w:r>
        <w:r w:rsidRPr="002A4F1A">
          <w:rPr>
            <w:rStyle w:val="Hyperlink"/>
            <w:rFonts w:ascii="SimSun" w:hAnsi="SimSun"/>
            <w:noProof/>
          </w:rPr>
          <w:t>49.3</w:t>
        </w:r>
        <w:r w:rsidRPr="002A4F1A">
          <w:rPr>
            <w:rStyle w:val="Hyperlink"/>
            <w:rFonts w:ascii="KaiTi" w:eastAsia="KaiTi" w:hAnsi="KaiTi"/>
            <w:noProof/>
          </w:rPr>
          <w:t>[</w:t>
        </w:r>
        <w:r w:rsidRPr="002A4F1A">
          <w:rPr>
            <w:rStyle w:val="Hyperlink"/>
            <w:rFonts w:ascii="KaiTi" w:eastAsia="KaiTi" w:hAnsi="KaiTi" w:cs="Microsoft YaHei" w:hint="eastAsia"/>
            <w:noProof/>
          </w:rPr>
          <w:t>无变化</w:t>
        </w:r>
        <w:r w:rsidRPr="002A4F1A">
          <w:rPr>
            <w:rStyle w:val="Hyperlink"/>
            <w:rFonts w:ascii="KaiTi" w:eastAsia="KaiTi" w:hAnsi="KaiTi"/>
            <w:noProof/>
          </w:rPr>
          <w:t>]</w:t>
        </w:r>
        <w:r w:rsidRPr="007B6DC5">
          <w:rPr>
            <w:rFonts w:ascii="SimSun" w:hAnsi="SimSun"/>
            <w:noProof/>
            <w:webHidden/>
          </w:rPr>
          <w:tab/>
        </w:r>
        <w:r w:rsidRPr="007B6DC5">
          <w:rPr>
            <w:rFonts w:ascii="SimSun" w:hAnsi="SimSun"/>
            <w:noProof/>
            <w:webHidden/>
          </w:rPr>
          <w:fldChar w:fldCharType="begin"/>
        </w:r>
        <w:r w:rsidRPr="007B6DC5">
          <w:rPr>
            <w:rFonts w:ascii="SimSun" w:hAnsi="SimSun"/>
            <w:noProof/>
            <w:webHidden/>
          </w:rPr>
          <w:instrText xml:space="preserve"> PAGEREF _Toc217315260 \h </w:instrText>
        </w:r>
        <w:r w:rsidRPr="007B6DC5">
          <w:rPr>
            <w:rFonts w:ascii="SimSun" w:hAnsi="SimSun"/>
            <w:noProof/>
            <w:webHidden/>
          </w:rPr>
        </w:r>
        <w:r w:rsidRPr="007B6DC5">
          <w:rPr>
            <w:rFonts w:ascii="SimSun" w:hAnsi="SimSun"/>
            <w:noProof/>
            <w:webHidden/>
          </w:rPr>
          <w:fldChar w:fldCharType="separate"/>
        </w:r>
        <w:r w:rsidRPr="007B6DC5">
          <w:rPr>
            <w:rFonts w:ascii="SimSun" w:hAnsi="SimSun"/>
            <w:noProof/>
            <w:webHidden/>
          </w:rPr>
          <w:t>2</w:t>
        </w:r>
        <w:r w:rsidRPr="007B6DC5">
          <w:rPr>
            <w:rFonts w:ascii="SimSun" w:hAnsi="SimSun"/>
            <w:noProof/>
            <w:webHidden/>
          </w:rPr>
          <w:fldChar w:fldCharType="end"/>
        </w:r>
      </w:hyperlink>
    </w:p>
    <w:p w14:paraId="3957D32E" w14:textId="7D4A6D9D" w:rsidR="00AD10A8" w:rsidRPr="008C2BB1" w:rsidRDefault="00AD10A8">
      <w:pPr>
        <w:pStyle w:val="TOC2"/>
        <w:tabs>
          <w:tab w:val="right" w:leader="dot" w:pos="9345"/>
        </w:tabs>
        <w:rPr>
          <w:rFonts w:asciiTheme="minorHAnsi" w:eastAsiaTheme="minorEastAsia" w:hAnsiTheme="minorHAnsi" w:cstheme="minorBidi"/>
          <w:noProof/>
          <w:kern w:val="2"/>
          <w:sz w:val="24"/>
          <w:szCs w:val="24"/>
          <w14:ligatures w14:val="standardContextual"/>
        </w:rPr>
      </w:pPr>
      <w:hyperlink w:anchor="_Toc217315261" w:history="1">
        <w:r w:rsidRPr="002A4F1A">
          <w:rPr>
            <w:rStyle w:val="Hyperlink"/>
            <w:rFonts w:ascii="SimSun" w:hAnsi="SimSun"/>
            <w:noProof/>
          </w:rPr>
          <w:t>49.4</w:t>
        </w:r>
        <w:r w:rsidRPr="002A4F1A">
          <w:rPr>
            <w:rStyle w:val="Hyperlink"/>
            <w:rFonts w:ascii="KaiTi" w:eastAsia="KaiTi" w:hAnsi="KaiTi" w:cs="Microsoft YaHei" w:hint="eastAsia"/>
            <w:noProof/>
          </w:rPr>
          <w:t>履行条约第</w:t>
        </w:r>
        <w:r w:rsidRPr="002A4F1A">
          <w:rPr>
            <w:rStyle w:val="Hyperlink"/>
            <w:rFonts w:ascii="KaiTi" w:eastAsia="KaiTi" w:hAnsi="KaiTi"/>
            <w:noProof/>
          </w:rPr>
          <w:t>22</w:t>
        </w:r>
        <w:r w:rsidRPr="002A4F1A">
          <w:rPr>
            <w:rStyle w:val="Hyperlink"/>
            <w:rFonts w:ascii="KaiTi" w:eastAsia="KaiTi" w:hAnsi="KaiTi" w:cs="Microsoft YaHei" w:hint="eastAsia"/>
            <w:noProof/>
          </w:rPr>
          <w:t>条所述行为的方式</w:t>
        </w:r>
        <w:r w:rsidRPr="002A4F1A">
          <w:rPr>
            <w:rStyle w:val="Hyperlink"/>
            <w:rFonts w:ascii="KaiTi" w:eastAsia="KaiTi" w:hAnsi="KaiTi" w:cs="Microsoft YaHei" w:hint="eastAsia"/>
            <w:strike/>
            <w:noProof/>
          </w:rPr>
          <w:t>国家表格的使用</w:t>
        </w:r>
        <w:r w:rsidRPr="007B6DC5">
          <w:rPr>
            <w:rFonts w:ascii="SimSun" w:hAnsi="SimSun"/>
            <w:noProof/>
            <w:webHidden/>
          </w:rPr>
          <w:tab/>
        </w:r>
        <w:r w:rsidRPr="007B6DC5">
          <w:rPr>
            <w:rFonts w:ascii="SimSun" w:hAnsi="SimSun"/>
            <w:noProof/>
            <w:webHidden/>
          </w:rPr>
          <w:fldChar w:fldCharType="begin"/>
        </w:r>
        <w:r w:rsidRPr="007B6DC5">
          <w:rPr>
            <w:rFonts w:ascii="SimSun" w:hAnsi="SimSun"/>
            <w:noProof/>
            <w:webHidden/>
          </w:rPr>
          <w:instrText xml:space="preserve"> PAGEREF _Toc217315261 \h </w:instrText>
        </w:r>
        <w:r w:rsidRPr="007B6DC5">
          <w:rPr>
            <w:rFonts w:ascii="SimSun" w:hAnsi="SimSun"/>
            <w:noProof/>
            <w:webHidden/>
          </w:rPr>
        </w:r>
        <w:r w:rsidRPr="007B6DC5">
          <w:rPr>
            <w:rFonts w:ascii="SimSun" w:hAnsi="SimSun"/>
            <w:noProof/>
            <w:webHidden/>
          </w:rPr>
          <w:fldChar w:fldCharType="separate"/>
        </w:r>
        <w:r w:rsidRPr="007B6DC5">
          <w:rPr>
            <w:rFonts w:ascii="SimSun" w:hAnsi="SimSun"/>
            <w:noProof/>
            <w:webHidden/>
          </w:rPr>
          <w:t>2</w:t>
        </w:r>
        <w:r w:rsidRPr="007B6DC5">
          <w:rPr>
            <w:rFonts w:ascii="SimSun" w:hAnsi="SimSun"/>
            <w:noProof/>
            <w:webHidden/>
          </w:rPr>
          <w:fldChar w:fldCharType="end"/>
        </w:r>
      </w:hyperlink>
    </w:p>
    <w:p w14:paraId="794D6027" w14:textId="419B7CDC" w:rsidR="00AD10A8" w:rsidRPr="008C2BB1" w:rsidRDefault="00AD10A8">
      <w:pPr>
        <w:pStyle w:val="TOC2"/>
        <w:tabs>
          <w:tab w:val="right" w:leader="dot" w:pos="9345"/>
        </w:tabs>
        <w:rPr>
          <w:rFonts w:asciiTheme="minorHAnsi" w:eastAsiaTheme="minorEastAsia" w:hAnsiTheme="minorHAnsi" w:cstheme="minorBidi"/>
          <w:noProof/>
          <w:kern w:val="2"/>
          <w:sz w:val="24"/>
          <w:szCs w:val="24"/>
          <w14:ligatures w14:val="standardContextual"/>
        </w:rPr>
      </w:pPr>
      <w:hyperlink w:anchor="_Toc217315262" w:history="1">
        <w:r w:rsidRPr="002A4F1A">
          <w:rPr>
            <w:rStyle w:val="Hyperlink"/>
            <w:rFonts w:ascii="SimSun" w:hAnsi="SimSun"/>
            <w:noProof/>
          </w:rPr>
          <w:t>49.5</w:t>
        </w:r>
        <w:r w:rsidRPr="002A4F1A">
          <w:rPr>
            <w:rStyle w:val="Hyperlink"/>
            <w:rFonts w:ascii="SimSun" w:hAnsi="SimSun" w:cs="Microsoft YaHei" w:hint="eastAsia"/>
            <w:noProof/>
          </w:rPr>
          <w:t>和</w:t>
        </w:r>
        <w:r w:rsidRPr="002A4F1A">
          <w:rPr>
            <w:rStyle w:val="Hyperlink"/>
            <w:rFonts w:ascii="SimSun" w:hAnsi="SimSun"/>
            <w:noProof/>
          </w:rPr>
          <w:t>49.6</w:t>
        </w:r>
        <w:r w:rsidRPr="002A4F1A">
          <w:rPr>
            <w:rStyle w:val="Hyperlink"/>
            <w:rFonts w:ascii="KaiTi" w:eastAsia="KaiTi" w:hAnsi="KaiTi"/>
            <w:noProof/>
          </w:rPr>
          <w:t>[</w:t>
        </w:r>
        <w:r w:rsidRPr="002A4F1A">
          <w:rPr>
            <w:rStyle w:val="Hyperlink"/>
            <w:rFonts w:ascii="KaiTi" w:eastAsia="KaiTi" w:hAnsi="KaiTi" w:cs="Microsoft YaHei" w:hint="eastAsia"/>
            <w:noProof/>
          </w:rPr>
          <w:t>无变化</w:t>
        </w:r>
        <w:r w:rsidRPr="002A4F1A">
          <w:rPr>
            <w:rStyle w:val="Hyperlink"/>
            <w:rFonts w:ascii="KaiTi" w:eastAsia="KaiTi" w:hAnsi="KaiTi"/>
            <w:noProof/>
          </w:rPr>
          <w:t>]</w:t>
        </w:r>
        <w:r w:rsidRPr="007B6DC5">
          <w:rPr>
            <w:rFonts w:ascii="SimSun" w:hAnsi="SimSun"/>
            <w:noProof/>
            <w:webHidden/>
          </w:rPr>
          <w:tab/>
        </w:r>
        <w:r w:rsidRPr="007B6DC5">
          <w:rPr>
            <w:rFonts w:ascii="SimSun" w:hAnsi="SimSun"/>
            <w:noProof/>
            <w:webHidden/>
          </w:rPr>
          <w:fldChar w:fldCharType="begin"/>
        </w:r>
        <w:r w:rsidRPr="007B6DC5">
          <w:rPr>
            <w:rFonts w:ascii="SimSun" w:hAnsi="SimSun"/>
            <w:noProof/>
            <w:webHidden/>
          </w:rPr>
          <w:instrText xml:space="preserve"> PAGEREF _Toc217315262 \h </w:instrText>
        </w:r>
        <w:r w:rsidRPr="007B6DC5">
          <w:rPr>
            <w:rFonts w:ascii="SimSun" w:hAnsi="SimSun"/>
            <w:noProof/>
            <w:webHidden/>
          </w:rPr>
        </w:r>
        <w:r w:rsidRPr="007B6DC5">
          <w:rPr>
            <w:rFonts w:ascii="SimSun" w:hAnsi="SimSun"/>
            <w:noProof/>
            <w:webHidden/>
          </w:rPr>
          <w:fldChar w:fldCharType="separate"/>
        </w:r>
        <w:r w:rsidRPr="007B6DC5">
          <w:rPr>
            <w:rFonts w:ascii="SimSun" w:hAnsi="SimSun"/>
            <w:noProof/>
            <w:webHidden/>
          </w:rPr>
          <w:t>2</w:t>
        </w:r>
        <w:r w:rsidRPr="007B6DC5">
          <w:rPr>
            <w:rFonts w:ascii="SimSun" w:hAnsi="SimSun"/>
            <w:noProof/>
            <w:webHidden/>
          </w:rPr>
          <w:fldChar w:fldCharType="end"/>
        </w:r>
      </w:hyperlink>
    </w:p>
    <w:p w14:paraId="503CF533" w14:textId="286EAD35" w:rsidR="00243AA9" w:rsidRPr="00291BAB" w:rsidRDefault="006F2C72" w:rsidP="004D3AD8">
      <w:pPr>
        <w:pStyle w:val="LegTitle"/>
        <w:rPr>
          <w:rFonts w:ascii="SimSun" w:eastAsia="SimSun" w:hAnsi="SimSun"/>
          <w:szCs w:val="22"/>
          <w:lang w:eastAsia="zh-CN"/>
        </w:rPr>
      </w:pPr>
      <w:r w:rsidRPr="00291BAB">
        <w:rPr>
          <w:rFonts w:ascii="SimSun" w:eastAsia="SimSun" w:hAnsi="SimSun"/>
          <w:szCs w:val="22"/>
        </w:rPr>
        <w:fldChar w:fldCharType="end"/>
      </w:r>
      <w:bookmarkStart w:id="8" w:name="_Toc217315259"/>
      <w:r w:rsidR="007903A3" w:rsidRPr="00291BAB">
        <w:rPr>
          <w:rFonts w:ascii="SimSun" w:eastAsia="SimSun" w:hAnsi="SimSun" w:cs="Microsoft YaHei" w:hint="eastAsia"/>
          <w:szCs w:val="22"/>
          <w:lang w:eastAsia="zh-CN"/>
        </w:rPr>
        <w:t>第</w:t>
      </w:r>
      <w:r w:rsidR="007903A3" w:rsidRPr="00291BAB">
        <w:rPr>
          <w:rFonts w:ascii="SimSun" w:eastAsia="SimSun" w:hAnsi="SimSun" w:hint="eastAsia"/>
          <w:szCs w:val="22"/>
          <w:lang w:eastAsia="zh-CN"/>
        </w:rPr>
        <w:t>49</w:t>
      </w:r>
      <w:r w:rsidR="007903A3" w:rsidRPr="00291BAB">
        <w:rPr>
          <w:rFonts w:ascii="SimSun" w:eastAsia="SimSun" w:hAnsi="SimSun" w:cs="Microsoft YaHei" w:hint="eastAsia"/>
          <w:szCs w:val="22"/>
          <w:lang w:eastAsia="zh-CN"/>
        </w:rPr>
        <w:t>条</w:t>
      </w:r>
      <w:r w:rsidR="007903A3" w:rsidRPr="00291BAB">
        <w:rPr>
          <w:rFonts w:ascii="SimSun" w:eastAsia="SimSun" w:hAnsi="SimSun" w:hint="eastAsia"/>
          <w:szCs w:val="22"/>
          <w:lang w:eastAsia="zh-CN"/>
        </w:rPr>
        <w:t xml:space="preserve"> </w:t>
      </w:r>
      <w:r w:rsidR="00243AA9" w:rsidRPr="00291BAB">
        <w:rPr>
          <w:rFonts w:ascii="SimSun" w:eastAsia="SimSun" w:hAnsi="SimSun"/>
          <w:vanish/>
          <w:szCs w:val="22"/>
          <w:lang w:val="en-GB" w:eastAsia="zh-CN"/>
        </w:rPr>
        <w:t xml:space="preserve">- </w:t>
      </w:r>
      <w:r w:rsidR="00243AA9" w:rsidRPr="00291BAB">
        <w:rPr>
          <w:rFonts w:ascii="SimSun" w:eastAsia="SimSun" w:hAnsi="SimSun"/>
          <w:szCs w:val="22"/>
          <w:lang w:eastAsia="zh-CN"/>
        </w:rPr>
        <w:br/>
      </w:r>
      <w:r w:rsidR="00875624" w:rsidRPr="00291BAB">
        <w:rPr>
          <w:rFonts w:ascii="SimSun" w:eastAsia="SimSun" w:hAnsi="SimSun" w:cs="Microsoft YaHei" w:hint="eastAsia"/>
          <w:szCs w:val="22"/>
          <w:lang w:eastAsia="zh-CN"/>
        </w:rPr>
        <w:t>根据条约第</w:t>
      </w:r>
      <w:r w:rsidR="00875624" w:rsidRPr="00291BAB">
        <w:rPr>
          <w:rFonts w:ascii="SimSun" w:eastAsia="SimSun" w:hAnsi="SimSun" w:hint="eastAsia"/>
          <w:szCs w:val="22"/>
          <w:lang w:eastAsia="zh-CN"/>
        </w:rPr>
        <w:t>22</w:t>
      </w:r>
      <w:r w:rsidR="00875624" w:rsidRPr="00291BAB">
        <w:rPr>
          <w:rFonts w:ascii="SimSun" w:eastAsia="SimSun" w:hAnsi="SimSun" w:cs="Microsoft YaHei" w:hint="eastAsia"/>
          <w:szCs w:val="22"/>
          <w:lang w:eastAsia="zh-CN"/>
        </w:rPr>
        <w:t>条的副本、译本和费用</w:t>
      </w:r>
      <w:bookmarkEnd w:id="8"/>
    </w:p>
    <w:p w14:paraId="4D97795F" w14:textId="1AC2DFF1" w:rsidR="00243AA9" w:rsidRPr="00291BAB" w:rsidRDefault="009941A2" w:rsidP="004D3AD8">
      <w:pPr>
        <w:pStyle w:val="LegSubRule"/>
        <w:keepNext w:val="0"/>
        <w:jc w:val="both"/>
        <w:outlineLvl w:val="0"/>
        <w:rPr>
          <w:rFonts w:ascii="SimSun" w:eastAsia="SimSun" w:hAnsi="SimSun" w:cs="Arial"/>
          <w:i/>
          <w:iCs/>
          <w:szCs w:val="22"/>
          <w:lang w:eastAsia="zh-CN"/>
        </w:rPr>
      </w:pPr>
      <w:bookmarkStart w:id="9" w:name="_Toc188454088"/>
      <w:bookmarkStart w:id="10" w:name="_Toc217315260"/>
      <w:bookmarkStart w:id="11" w:name="_Toc183609107"/>
      <w:r w:rsidRPr="00291BAB">
        <w:rPr>
          <w:rFonts w:ascii="SimSun" w:eastAsia="SimSun" w:hAnsi="SimSun" w:cs="Arial" w:hint="eastAsia"/>
          <w:szCs w:val="22"/>
          <w:lang w:eastAsia="zh-CN"/>
        </w:rPr>
        <w:t>49.1</w:t>
      </w:r>
      <w:r w:rsidRPr="00291BAB">
        <w:rPr>
          <w:rFonts w:ascii="SimSun" w:eastAsia="SimSun" w:hAnsi="SimSun" w:cs="Microsoft YaHei" w:hint="eastAsia"/>
          <w:szCs w:val="22"/>
          <w:lang w:eastAsia="zh-CN"/>
        </w:rPr>
        <w:t>至</w:t>
      </w:r>
      <w:r w:rsidRPr="00291BAB">
        <w:rPr>
          <w:rFonts w:ascii="SimSun" w:eastAsia="SimSun" w:hAnsi="SimSun" w:cs="Arial" w:hint="eastAsia"/>
          <w:szCs w:val="22"/>
          <w:lang w:eastAsia="zh-CN"/>
        </w:rPr>
        <w:t>49.3</w:t>
      </w:r>
      <w:r w:rsidRPr="00C2193D">
        <w:rPr>
          <w:rFonts w:ascii="KaiTi" w:eastAsia="KaiTi" w:hAnsi="KaiTi" w:cs="Arial" w:hint="eastAsia"/>
          <w:szCs w:val="22"/>
          <w:lang w:eastAsia="zh-CN"/>
        </w:rPr>
        <w:t>[</w:t>
      </w:r>
      <w:r w:rsidRPr="00C2193D">
        <w:rPr>
          <w:rFonts w:ascii="KaiTi" w:eastAsia="KaiTi" w:hAnsi="KaiTi" w:cs="Microsoft YaHei" w:hint="eastAsia"/>
          <w:szCs w:val="22"/>
          <w:lang w:eastAsia="zh-CN"/>
        </w:rPr>
        <w:t>无变化</w:t>
      </w:r>
      <w:r w:rsidRPr="00C2193D">
        <w:rPr>
          <w:rFonts w:ascii="KaiTi" w:eastAsia="KaiTi" w:hAnsi="KaiTi" w:cs="Arial" w:hint="eastAsia"/>
          <w:szCs w:val="22"/>
          <w:lang w:eastAsia="zh-CN"/>
        </w:rPr>
        <w:t>]</w:t>
      </w:r>
      <w:bookmarkEnd w:id="9"/>
      <w:bookmarkEnd w:id="10"/>
    </w:p>
    <w:p w14:paraId="4718152B" w14:textId="3181543E" w:rsidR="00243AA9" w:rsidRPr="00291BAB" w:rsidRDefault="00243AA9" w:rsidP="004D3AD8">
      <w:pPr>
        <w:pStyle w:val="LegSubRule"/>
        <w:keepNext w:val="0"/>
        <w:jc w:val="both"/>
        <w:outlineLvl w:val="0"/>
        <w:rPr>
          <w:rFonts w:ascii="SimSun" w:eastAsia="SimSun" w:hAnsi="SimSun" w:cs="Arial"/>
          <w:i/>
          <w:szCs w:val="22"/>
          <w:lang w:eastAsia="zh-CN"/>
        </w:rPr>
      </w:pPr>
      <w:bookmarkStart w:id="12" w:name="_Toc188454089"/>
      <w:bookmarkStart w:id="13" w:name="_Toc217315261"/>
      <w:r w:rsidRPr="00291BAB">
        <w:rPr>
          <w:rFonts w:ascii="SimSun" w:eastAsia="SimSun" w:hAnsi="SimSun" w:cs="Arial"/>
          <w:szCs w:val="22"/>
          <w:lang w:eastAsia="zh-CN"/>
        </w:rPr>
        <w:t>49.4</w:t>
      </w:r>
      <w:r w:rsidR="008A4975" w:rsidRPr="00940B8F">
        <w:rPr>
          <w:rFonts w:ascii="KaiTi" w:eastAsia="KaiTi" w:hAnsi="KaiTi" w:cs="Microsoft YaHei" w:hint="eastAsia"/>
          <w:color w:val="0000FF"/>
          <w:szCs w:val="22"/>
          <w:u w:val="single"/>
          <w:lang w:eastAsia="zh-CN"/>
        </w:rPr>
        <w:t>履行条约第</w:t>
      </w:r>
      <w:r w:rsidR="008A4975" w:rsidRPr="00940B8F">
        <w:rPr>
          <w:rFonts w:ascii="KaiTi" w:eastAsia="KaiTi" w:hAnsi="KaiTi" w:cs="Arial" w:hint="eastAsia"/>
          <w:color w:val="0000FF"/>
          <w:szCs w:val="22"/>
          <w:u w:val="single"/>
          <w:lang w:eastAsia="zh-CN"/>
        </w:rPr>
        <w:t>22</w:t>
      </w:r>
      <w:r w:rsidR="008A4975" w:rsidRPr="00940B8F">
        <w:rPr>
          <w:rFonts w:ascii="KaiTi" w:eastAsia="KaiTi" w:hAnsi="KaiTi" w:cs="Microsoft YaHei" w:hint="eastAsia"/>
          <w:color w:val="0000FF"/>
          <w:szCs w:val="22"/>
          <w:u w:val="single"/>
          <w:lang w:eastAsia="zh-CN"/>
        </w:rPr>
        <w:t>条所述行为的方式</w:t>
      </w:r>
      <w:r w:rsidR="00486234" w:rsidRPr="00940B8F">
        <w:rPr>
          <w:rFonts w:ascii="KaiTi" w:eastAsia="KaiTi" w:hAnsi="KaiTi" w:cs="Microsoft YaHei" w:hint="eastAsia"/>
          <w:strike/>
          <w:color w:val="C00000"/>
          <w:szCs w:val="22"/>
          <w:lang w:eastAsia="zh-CN"/>
        </w:rPr>
        <w:t>国家表格的使用</w:t>
      </w:r>
      <w:bookmarkEnd w:id="11"/>
      <w:bookmarkEnd w:id="12"/>
      <w:bookmarkEnd w:id="13"/>
    </w:p>
    <w:p w14:paraId="01F0DC6E" w14:textId="2703EDC2" w:rsidR="00243AA9" w:rsidRPr="00291BAB" w:rsidRDefault="00243AA9" w:rsidP="004D3AD8">
      <w:pPr>
        <w:pStyle w:val="Lega"/>
        <w:jc w:val="both"/>
        <w:rPr>
          <w:rFonts w:ascii="SimSun" w:eastAsia="SimSun" w:hAnsi="SimSun" w:cs="Arial"/>
          <w:szCs w:val="22"/>
          <w:lang w:eastAsia="zh-CN"/>
        </w:rPr>
      </w:pPr>
      <w:r w:rsidRPr="00291BAB">
        <w:rPr>
          <w:rFonts w:ascii="SimSun" w:eastAsia="SimSun" w:hAnsi="SimSun" w:cs="Arial"/>
          <w:color w:val="0000FF"/>
          <w:szCs w:val="22"/>
          <w:lang w:eastAsia="zh-CN"/>
        </w:rPr>
        <w:tab/>
      </w:r>
      <w:r w:rsidRPr="00291BAB">
        <w:rPr>
          <w:rFonts w:ascii="SimSun" w:eastAsia="SimSun" w:hAnsi="SimSun" w:cs="Arial"/>
          <w:color w:val="0000FF"/>
          <w:szCs w:val="22"/>
          <w:u w:val="single"/>
          <w:lang w:eastAsia="zh-CN"/>
        </w:rPr>
        <w:t>(a)</w:t>
      </w:r>
      <w:r w:rsidR="00256D7B" w:rsidRPr="00291BAB">
        <w:rPr>
          <w:rFonts w:ascii="SimSun" w:eastAsia="SimSun" w:hAnsi="SimSun" w:cs="Arial"/>
          <w:color w:val="0000FF"/>
          <w:szCs w:val="22"/>
          <w:u w:val="single"/>
          <w:lang w:eastAsia="zh-CN"/>
        </w:rPr>
        <w:t xml:space="preserve">  </w:t>
      </w:r>
      <w:r w:rsidR="00A041CA" w:rsidRPr="00291BAB">
        <w:rPr>
          <w:rFonts w:ascii="SimSun" w:eastAsia="SimSun" w:hAnsi="SimSun" w:cs="Microsoft YaHei" w:hint="eastAsia"/>
          <w:color w:val="0000FF"/>
          <w:szCs w:val="22"/>
          <w:u w:val="single"/>
          <w:lang w:eastAsia="zh-CN"/>
        </w:rPr>
        <w:t>除</w:t>
      </w:r>
      <w:r w:rsidR="00A041CA" w:rsidRPr="00291BAB">
        <w:rPr>
          <w:rFonts w:ascii="SimSun" w:eastAsia="SimSun" w:hAnsi="SimSun" w:cs="Arial" w:hint="eastAsia"/>
          <w:color w:val="0000FF"/>
          <w:szCs w:val="22"/>
          <w:u w:val="single"/>
          <w:lang w:eastAsia="zh-CN"/>
        </w:rPr>
        <w:t>(b)</w:t>
      </w:r>
      <w:r w:rsidR="00A041CA" w:rsidRPr="00291BAB">
        <w:rPr>
          <w:rFonts w:ascii="SimSun" w:eastAsia="SimSun" w:hAnsi="SimSun" w:cs="Microsoft YaHei" w:hint="eastAsia"/>
          <w:color w:val="0000FF"/>
          <w:szCs w:val="22"/>
          <w:u w:val="single"/>
          <w:lang w:eastAsia="zh-CN"/>
        </w:rPr>
        <w:t>的规定之外，</w:t>
      </w:r>
      <w:r w:rsidR="00A041CA" w:rsidRPr="00291BAB">
        <w:rPr>
          <w:rFonts w:ascii="SimSun" w:eastAsia="SimSun" w:hAnsi="SimSun" w:cs="Microsoft YaHei" w:hint="eastAsia"/>
          <w:szCs w:val="22"/>
          <w:lang w:eastAsia="zh-CN"/>
        </w:rPr>
        <w:t>在履行条约第</w:t>
      </w:r>
      <w:r w:rsidR="00A041CA" w:rsidRPr="00291BAB">
        <w:rPr>
          <w:rFonts w:ascii="SimSun" w:eastAsia="SimSun" w:hAnsi="SimSun" w:cs="Arial" w:hint="eastAsia"/>
          <w:szCs w:val="22"/>
          <w:lang w:eastAsia="zh-CN"/>
        </w:rPr>
        <w:t>22</w:t>
      </w:r>
      <w:r w:rsidR="00A041CA" w:rsidRPr="00291BAB">
        <w:rPr>
          <w:rFonts w:ascii="SimSun" w:eastAsia="SimSun" w:hAnsi="SimSun" w:cs="Microsoft YaHei" w:hint="eastAsia"/>
          <w:szCs w:val="22"/>
          <w:lang w:eastAsia="zh-CN"/>
        </w:rPr>
        <w:t>条所述行为时，不应要求申请人使用国家表格。</w:t>
      </w:r>
    </w:p>
    <w:p w14:paraId="10451838" w14:textId="44A2093B" w:rsidR="00243AA9" w:rsidRPr="00291BAB" w:rsidRDefault="00243AA9" w:rsidP="004D3AD8">
      <w:pPr>
        <w:pStyle w:val="Lega"/>
        <w:jc w:val="both"/>
        <w:rPr>
          <w:rFonts w:ascii="SimSun" w:eastAsia="SimSun" w:hAnsi="SimSun" w:cs="Arial"/>
          <w:color w:val="0000FF"/>
          <w:szCs w:val="22"/>
          <w:u w:val="single"/>
          <w:lang w:eastAsia="zh-CN"/>
        </w:rPr>
      </w:pPr>
      <w:r w:rsidRPr="00291BAB">
        <w:rPr>
          <w:rFonts w:ascii="SimSun" w:eastAsia="SimSun" w:hAnsi="SimSun" w:cs="Arial"/>
          <w:color w:val="0000FF"/>
          <w:szCs w:val="22"/>
          <w:lang w:eastAsia="zh-CN"/>
        </w:rPr>
        <w:tab/>
      </w:r>
      <w:r w:rsidRPr="00291BAB">
        <w:rPr>
          <w:rFonts w:ascii="SimSun" w:eastAsia="SimSun" w:hAnsi="SimSun" w:cs="Arial"/>
          <w:color w:val="0000FF"/>
          <w:szCs w:val="22"/>
          <w:u w:val="single"/>
          <w:lang w:eastAsia="zh-CN"/>
        </w:rPr>
        <w:t>(b)</w:t>
      </w:r>
      <w:r w:rsidR="00256D7B" w:rsidRPr="00291BAB">
        <w:rPr>
          <w:rFonts w:ascii="SimSun" w:eastAsia="SimSun" w:hAnsi="SimSun" w:cs="Arial"/>
          <w:color w:val="0000FF"/>
          <w:szCs w:val="22"/>
          <w:u w:val="single"/>
          <w:lang w:eastAsia="zh-CN"/>
        </w:rPr>
        <w:t xml:space="preserve">  </w:t>
      </w:r>
      <w:r w:rsidR="00E916AD" w:rsidRPr="00291BAB">
        <w:rPr>
          <w:rFonts w:ascii="SimSun" w:eastAsia="SimSun" w:hAnsi="SimSun" w:cs="Microsoft YaHei" w:hint="eastAsia"/>
          <w:color w:val="0000FF"/>
          <w:szCs w:val="22"/>
          <w:u w:val="single"/>
          <w:lang w:eastAsia="zh-CN"/>
        </w:rPr>
        <w:t>任何指定局可对履行条约第</w:t>
      </w:r>
      <w:r w:rsidR="00E916AD" w:rsidRPr="00291BAB">
        <w:rPr>
          <w:rFonts w:ascii="SimSun" w:eastAsia="SimSun" w:hAnsi="SimSun" w:cs="Arial" w:hint="eastAsia"/>
          <w:color w:val="0000FF"/>
          <w:szCs w:val="22"/>
          <w:u w:val="single"/>
          <w:lang w:eastAsia="zh-CN"/>
        </w:rPr>
        <w:t>22</w:t>
      </w:r>
      <w:r w:rsidR="00E916AD" w:rsidRPr="00291BAB">
        <w:rPr>
          <w:rFonts w:ascii="SimSun" w:eastAsia="SimSun" w:hAnsi="SimSun" w:cs="Microsoft YaHei" w:hint="eastAsia"/>
          <w:color w:val="0000FF"/>
          <w:szCs w:val="22"/>
          <w:u w:val="single"/>
          <w:lang w:eastAsia="zh-CN"/>
        </w:rPr>
        <w:t>条所述行为的方式提出要求，条件是至少有一种方式</w:t>
      </w:r>
      <w:r w:rsidR="00871190" w:rsidRPr="00291BAB">
        <w:rPr>
          <w:rFonts w:ascii="SimSun" w:eastAsia="SimSun" w:hAnsi="SimSun" w:cs="Microsoft YaHei" w:hint="eastAsia"/>
          <w:color w:val="0000FF"/>
          <w:szCs w:val="22"/>
          <w:u w:val="single"/>
          <w:lang w:eastAsia="zh-CN"/>
        </w:rPr>
        <w:t>不要求</w:t>
      </w:r>
      <w:r w:rsidR="00E916AD" w:rsidRPr="00291BAB">
        <w:rPr>
          <w:rFonts w:ascii="SimSun" w:eastAsia="SimSun" w:hAnsi="SimSun" w:cs="Microsoft YaHei" w:hint="eastAsia"/>
          <w:color w:val="0000FF"/>
          <w:szCs w:val="22"/>
          <w:u w:val="single"/>
          <w:lang w:eastAsia="zh-CN"/>
        </w:rPr>
        <w:t>申请人：</w:t>
      </w:r>
    </w:p>
    <w:p w14:paraId="45BECEEC" w14:textId="1680EDFD" w:rsidR="00243AA9" w:rsidRPr="00291BAB" w:rsidRDefault="00243AA9" w:rsidP="004D3AD8">
      <w:pPr>
        <w:pStyle w:val="Lega"/>
        <w:tabs>
          <w:tab w:val="clear" w:pos="454"/>
          <w:tab w:val="right" w:pos="993"/>
          <w:tab w:val="left" w:pos="1134"/>
        </w:tabs>
        <w:jc w:val="both"/>
        <w:rPr>
          <w:rFonts w:ascii="SimSun" w:eastAsia="SimSun" w:hAnsi="SimSun" w:cs="Arial"/>
          <w:color w:val="0000FF"/>
          <w:szCs w:val="22"/>
          <w:u w:val="single"/>
          <w:lang w:eastAsia="zh-CN"/>
        </w:rPr>
      </w:pPr>
      <w:r w:rsidRPr="00291BAB">
        <w:rPr>
          <w:rFonts w:ascii="SimSun" w:eastAsia="SimSun" w:hAnsi="SimSun" w:cs="Arial"/>
          <w:color w:val="0000FF"/>
          <w:szCs w:val="22"/>
          <w:lang w:eastAsia="zh-CN"/>
        </w:rPr>
        <w:t xml:space="preserve"> </w:t>
      </w:r>
      <w:r w:rsidRPr="00291BAB">
        <w:rPr>
          <w:rFonts w:ascii="SimSun" w:eastAsia="SimSun" w:hAnsi="SimSun" w:cs="Arial"/>
          <w:color w:val="0000FF"/>
          <w:szCs w:val="22"/>
          <w:lang w:eastAsia="zh-CN"/>
        </w:rPr>
        <w:tab/>
        <w:t xml:space="preserve">  </w:t>
      </w:r>
      <w:r w:rsidRPr="00291BAB">
        <w:rPr>
          <w:rFonts w:ascii="SimSun" w:eastAsia="SimSun" w:hAnsi="SimSun" w:cs="Arial"/>
          <w:color w:val="0000FF"/>
          <w:szCs w:val="22"/>
          <w:u w:val="single"/>
          <w:lang w:eastAsia="zh-CN"/>
        </w:rPr>
        <w:t>(i)</w:t>
      </w:r>
      <w:r w:rsidR="00256D7B" w:rsidRPr="00291BAB">
        <w:rPr>
          <w:rFonts w:ascii="SimSun" w:eastAsia="SimSun" w:hAnsi="SimSun" w:cs="Arial"/>
          <w:color w:val="0000FF"/>
          <w:szCs w:val="22"/>
          <w:u w:val="single"/>
          <w:lang w:eastAsia="zh-CN"/>
        </w:rPr>
        <w:tab/>
      </w:r>
      <w:r w:rsidR="000A6831" w:rsidRPr="00291BAB">
        <w:rPr>
          <w:rFonts w:ascii="SimSun" w:eastAsia="SimSun" w:hAnsi="SimSun" w:cs="Microsoft YaHei" w:hint="eastAsia"/>
          <w:color w:val="0000FF"/>
          <w:szCs w:val="22"/>
          <w:u w:val="single"/>
          <w:lang w:eastAsia="zh-CN"/>
        </w:rPr>
        <w:t>在指定局所在国拥有居所或地址；</w:t>
      </w:r>
    </w:p>
    <w:p w14:paraId="44151584" w14:textId="1DACF455" w:rsidR="00243AA9" w:rsidRPr="00291BAB" w:rsidRDefault="00243AA9" w:rsidP="004D3AD8">
      <w:pPr>
        <w:pStyle w:val="Lega"/>
        <w:tabs>
          <w:tab w:val="clear" w:pos="454"/>
          <w:tab w:val="right" w:pos="993"/>
          <w:tab w:val="left" w:pos="1134"/>
        </w:tabs>
        <w:jc w:val="both"/>
        <w:rPr>
          <w:rFonts w:ascii="SimSun" w:eastAsia="SimSun" w:hAnsi="SimSun" w:cs="Arial"/>
          <w:color w:val="0000FF"/>
          <w:szCs w:val="22"/>
          <w:u w:val="single"/>
          <w:lang w:eastAsia="zh-CN"/>
        </w:rPr>
      </w:pPr>
      <w:r w:rsidRPr="00291BAB">
        <w:rPr>
          <w:rFonts w:ascii="SimSun" w:eastAsia="SimSun" w:hAnsi="SimSun" w:cs="Arial"/>
          <w:color w:val="0000FF"/>
          <w:szCs w:val="22"/>
          <w:lang w:eastAsia="zh-CN"/>
        </w:rPr>
        <w:tab/>
      </w:r>
      <w:r w:rsidRPr="00291BAB">
        <w:rPr>
          <w:rFonts w:ascii="SimSun" w:eastAsia="SimSun" w:hAnsi="SimSun" w:cs="Arial"/>
          <w:color w:val="0000FF"/>
          <w:szCs w:val="22"/>
          <w:u w:val="single"/>
          <w:lang w:eastAsia="zh-CN"/>
        </w:rPr>
        <w:t>(ii)</w:t>
      </w:r>
      <w:r w:rsidR="00256D7B" w:rsidRPr="00291BAB">
        <w:rPr>
          <w:rFonts w:ascii="SimSun" w:eastAsia="SimSun" w:hAnsi="SimSun" w:cs="Arial"/>
          <w:color w:val="0000FF"/>
          <w:szCs w:val="22"/>
          <w:u w:val="single"/>
          <w:lang w:eastAsia="zh-CN"/>
        </w:rPr>
        <w:tab/>
      </w:r>
      <w:r w:rsidR="00BA543C" w:rsidRPr="00291BAB">
        <w:rPr>
          <w:rFonts w:ascii="SimSun" w:eastAsia="SimSun" w:hAnsi="SimSun" w:cs="Microsoft YaHei" w:hint="eastAsia"/>
          <w:color w:val="0000FF"/>
          <w:szCs w:val="22"/>
          <w:u w:val="single"/>
          <w:lang w:eastAsia="zh-CN"/>
        </w:rPr>
        <w:t>指定有权在该局执业的代理人；或</w:t>
      </w:r>
    </w:p>
    <w:p w14:paraId="77E7445D" w14:textId="3C596019" w:rsidR="00243AA9" w:rsidRPr="00291BAB" w:rsidRDefault="00243AA9" w:rsidP="004D3AD8">
      <w:pPr>
        <w:pStyle w:val="Lega"/>
        <w:tabs>
          <w:tab w:val="clear" w:pos="454"/>
          <w:tab w:val="right" w:pos="993"/>
          <w:tab w:val="left" w:pos="1134"/>
        </w:tabs>
        <w:jc w:val="both"/>
        <w:rPr>
          <w:rFonts w:ascii="SimSun" w:eastAsia="SimSun" w:hAnsi="SimSun" w:cs="Arial"/>
          <w:color w:val="0000FF"/>
          <w:szCs w:val="22"/>
          <w:u w:val="single"/>
          <w:lang w:eastAsia="zh-CN"/>
        </w:rPr>
      </w:pPr>
      <w:r w:rsidRPr="00291BAB">
        <w:rPr>
          <w:rFonts w:ascii="SimSun" w:eastAsia="SimSun" w:hAnsi="SimSun" w:cs="Arial"/>
          <w:color w:val="0000FF"/>
          <w:szCs w:val="22"/>
          <w:lang w:eastAsia="zh-CN"/>
        </w:rPr>
        <w:tab/>
        <w:t xml:space="preserve"> </w:t>
      </w:r>
      <w:r w:rsidRPr="00291BAB">
        <w:rPr>
          <w:rFonts w:ascii="SimSun" w:eastAsia="SimSun" w:hAnsi="SimSun" w:cs="Arial"/>
          <w:color w:val="0000FF"/>
          <w:szCs w:val="22"/>
          <w:u w:val="single"/>
          <w:lang w:eastAsia="zh-CN"/>
        </w:rPr>
        <w:t>(iii)</w:t>
      </w:r>
      <w:r w:rsidR="00256D7B" w:rsidRPr="00291BAB">
        <w:rPr>
          <w:rFonts w:ascii="SimSun" w:eastAsia="SimSun" w:hAnsi="SimSun" w:cs="Arial"/>
          <w:color w:val="0000FF"/>
          <w:szCs w:val="22"/>
          <w:u w:val="single"/>
          <w:lang w:eastAsia="zh-CN"/>
        </w:rPr>
        <w:tab/>
      </w:r>
      <w:r w:rsidR="001D7DDF" w:rsidRPr="00291BAB">
        <w:rPr>
          <w:rFonts w:ascii="SimSun" w:eastAsia="SimSun" w:hAnsi="SimSun" w:cs="Microsoft YaHei" w:hint="eastAsia"/>
          <w:color w:val="0000FF"/>
          <w:szCs w:val="22"/>
          <w:u w:val="single"/>
          <w:lang w:eastAsia="zh-CN"/>
        </w:rPr>
        <w:t>提供任何超出识别国际申请和与申请人或代理人（如适用）通信所需的最基本信息的数据。</w:t>
      </w:r>
    </w:p>
    <w:p w14:paraId="0CF500E5" w14:textId="7C8009B7" w:rsidR="007B0840" w:rsidRPr="00291BAB" w:rsidRDefault="007B0840" w:rsidP="004D3AD8">
      <w:pPr>
        <w:pStyle w:val="Lega"/>
        <w:jc w:val="both"/>
        <w:rPr>
          <w:rFonts w:ascii="SimSun" w:eastAsia="SimSun" w:hAnsi="SimSun" w:cs="Arial"/>
          <w:color w:val="0000FF"/>
          <w:szCs w:val="22"/>
          <w:lang w:eastAsia="zh-CN"/>
        </w:rPr>
      </w:pPr>
      <w:r w:rsidRPr="00291BAB">
        <w:rPr>
          <w:rFonts w:ascii="SimSun" w:eastAsia="SimSun" w:hAnsi="SimSun" w:cs="Arial"/>
          <w:color w:val="0000FF"/>
          <w:szCs w:val="22"/>
          <w:lang w:eastAsia="zh-CN"/>
        </w:rPr>
        <w:tab/>
        <w:t>(</w:t>
      </w:r>
      <w:r w:rsidRPr="00291BAB">
        <w:rPr>
          <w:rFonts w:ascii="SimSun" w:eastAsia="SimSun" w:hAnsi="SimSun" w:cs="Arial"/>
          <w:color w:val="0000FF"/>
          <w:szCs w:val="22"/>
          <w:u w:val="single"/>
          <w:lang w:eastAsia="zh-CN"/>
        </w:rPr>
        <w:t xml:space="preserve">c) </w:t>
      </w:r>
      <w:r w:rsidR="00275CD8" w:rsidRPr="00291BAB">
        <w:rPr>
          <w:rFonts w:ascii="SimSun" w:eastAsia="SimSun" w:hAnsi="SimSun" w:cs="Microsoft YaHei" w:hint="eastAsia"/>
          <w:color w:val="0000FF"/>
          <w:szCs w:val="22"/>
          <w:u w:val="single"/>
          <w:lang w:eastAsia="zh-CN"/>
        </w:rPr>
        <w:t>当申请人无法使用</w:t>
      </w:r>
      <w:r w:rsidR="00275CD8" w:rsidRPr="00291BAB">
        <w:rPr>
          <w:rFonts w:ascii="SimSun" w:eastAsia="SimSun" w:hAnsi="SimSun" w:cs="Arial" w:hint="eastAsia"/>
          <w:color w:val="0000FF"/>
          <w:szCs w:val="22"/>
          <w:u w:val="single"/>
          <w:lang w:eastAsia="zh-CN"/>
        </w:rPr>
        <w:t>(b)</w:t>
      </w:r>
      <w:r w:rsidR="00275CD8" w:rsidRPr="00291BAB">
        <w:rPr>
          <w:rFonts w:ascii="SimSun" w:eastAsia="SimSun" w:hAnsi="SimSun" w:cs="Microsoft YaHei" w:hint="eastAsia"/>
          <w:color w:val="0000FF"/>
          <w:szCs w:val="22"/>
          <w:u w:val="single"/>
          <w:lang w:eastAsia="zh-CN"/>
        </w:rPr>
        <w:t>所述方式履行第</w:t>
      </w:r>
      <w:r w:rsidR="00275CD8" w:rsidRPr="00291BAB">
        <w:rPr>
          <w:rFonts w:ascii="SimSun" w:eastAsia="SimSun" w:hAnsi="SimSun" w:cs="Arial" w:hint="eastAsia"/>
          <w:color w:val="0000FF"/>
          <w:szCs w:val="22"/>
          <w:u w:val="single"/>
          <w:lang w:eastAsia="zh-CN"/>
        </w:rPr>
        <w:t>22</w:t>
      </w:r>
      <w:r w:rsidR="00275CD8" w:rsidRPr="00291BAB">
        <w:rPr>
          <w:rFonts w:ascii="SimSun" w:eastAsia="SimSun" w:hAnsi="SimSun" w:cs="Microsoft YaHei" w:hint="eastAsia"/>
          <w:color w:val="0000FF"/>
          <w:szCs w:val="22"/>
          <w:u w:val="single"/>
          <w:lang w:eastAsia="zh-CN"/>
        </w:rPr>
        <w:t>条所述行为时，指定局应豁免</w:t>
      </w:r>
      <w:r w:rsidR="006A4998" w:rsidRPr="00291BAB">
        <w:rPr>
          <w:rFonts w:ascii="SimSun" w:eastAsia="SimSun" w:hAnsi="SimSun" w:cs="Microsoft YaHei" w:hint="eastAsia"/>
          <w:color w:val="0000FF"/>
          <w:szCs w:val="22"/>
          <w:u w:val="single"/>
          <w:lang w:eastAsia="zh-CN"/>
        </w:rPr>
        <w:t>不可用</w:t>
      </w:r>
      <w:r w:rsidR="00275CD8" w:rsidRPr="00291BAB">
        <w:rPr>
          <w:rFonts w:ascii="SimSun" w:eastAsia="SimSun" w:hAnsi="SimSun" w:cs="Microsoft YaHei" w:hint="eastAsia"/>
          <w:color w:val="0000FF"/>
          <w:szCs w:val="22"/>
          <w:u w:val="single"/>
          <w:lang w:eastAsia="zh-CN"/>
        </w:rPr>
        <w:t>造成的任何延误，除非</w:t>
      </w:r>
      <w:r w:rsidR="006A4998" w:rsidRPr="00291BAB">
        <w:rPr>
          <w:rFonts w:ascii="SimSun" w:eastAsia="SimSun" w:hAnsi="SimSun" w:cs="Microsoft YaHei" w:hint="eastAsia"/>
          <w:color w:val="0000FF"/>
          <w:szCs w:val="22"/>
          <w:u w:val="single"/>
          <w:lang w:eastAsia="zh-CN"/>
        </w:rPr>
        <w:t>向</w:t>
      </w:r>
      <w:r w:rsidR="00275CD8" w:rsidRPr="00291BAB">
        <w:rPr>
          <w:rFonts w:ascii="SimSun" w:eastAsia="SimSun" w:hAnsi="SimSun" w:cs="Microsoft YaHei" w:hint="eastAsia"/>
          <w:color w:val="0000FF"/>
          <w:szCs w:val="22"/>
          <w:u w:val="single"/>
          <w:lang w:eastAsia="zh-CN"/>
        </w:rPr>
        <w:t>申请人</w:t>
      </w:r>
      <w:r w:rsidR="006A4998" w:rsidRPr="00291BAB">
        <w:rPr>
          <w:rFonts w:ascii="SimSun" w:eastAsia="SimSun" w:hAnsi="SimSun" w:cs="Microsoft YaHei" w:hint="eastAsia"/>
          <w:color w:val="0000FF"/>
          <w:szCs w:val="22"/>
          <w:u w:val="single"/>
          <w:lang w:eastAsia="zh-CN"/>
        </w:rPr>
        <w:t>提供了</w:t>
      </w:r>
      <w:r w:rsidR="00275CD8" w:rsidRPr="00291BAB">
        <w:rPr>
          <w:rFonts w:ascii="SimSun" w:eastAsia="SimSun" w:hAnsi="SimSun" w:cs="Microsoft YaHei" w:hint="eastAsia"/>
          <w:color w:val="0000FF"/>
          <w:szCs w:val="22"/>
          <w:u w:val="single"/>
          <w:lang w:eastAsia="zh-CN"/>
        </w:rPr>
        <w:t>实际可用</w:t>
      </w:r>
      <w:r w:rsidR="006A4998" w:rsidRPr="00291BAB">
        <w:rPr>
          <w:rFonts w:ascii="SimSun" w:eastAsia="SimSun" w:hAnsi="SimSun" w:cs="Microsoft YaHei" w:hint="eastAsia"/>
          <w:color w:val="0000FF"/>
          <w:szCs w:val="22"/>
          <w:u w:val="single"/>
          <w:lang w:eastAsia="zh-CN"/>
        </w:rPr>
        <w:t>的</w:t>
      </w:r>
      <w:r w:rsidR="00FB7543" w:rsidRPr="00291BAB">
        <w:rPr>
          <w:rFonts w:ascii="SimSun" w:eastAsia="SimSun" w:hAnsi="SimSun" w:cs="Microsoft YaHei" w:hint="eastAsia"/>
          <w:color w:val="0000FF"/>
          <w:szCs w:val="22"/>
          <w:u w:val="single"/>
          <w:lang w:eastAsia="zh-CN"/>
        </w:rPr>
        <w:t>替代</w:t>
      </w:r>
      <w:r w:rsidR="00275CD8" w:rsidRPr="00291BAB">
        <w:rPr>
          <w:rFonts w:ascii="SimSun" w:eastAsia="SimSun" w:hAnsi="SimSun" w:cs="Microsoft YaHei" w:hint="eastAsia"/>
          <w:color w:val="0000FF"/>
          <w:szCs w:val="22"/>
          <w:u w:val="single"/>
          <w:lang w:eastAsia="zh-CN"/>
        </w:rPr>
        <w:t>方式履行行为。</w:t>
      </w:r>
      <w:r w:rsidR="007207CD" w:rsidRPr="00291BAB">
        <w:rPr>
          <w:rFonts w:ascii="SimSun" w:eastAsia="SimSun" w:hAnsi="SimSun" w:cs="Microsoft YaHei" w:hint="eastAsia"/>
          <w:color w:val="0000FF"/>
          <w:szCs w:val="22"/>
          <w:u w:val="single"/>
          <w:lang w:eastAsia="zh-CN"/>
        </w:rPr>
        <w:t>不应要求申请人</w:t>
      </w:r>
      <w:r w:rsidR="00275CD8" w:rsidRPr="00291BAB">
        <w:rPr>
          <w:rFonts w:ascii="SimSun" w:eastAsia="SimSun" w:hAnsi="SimSun" w:cs="Microsoft YaHei" w:hint="eastAsia"/>
          <w:color w:val="0000FF"/>
          <w:szCs w:val="22"/>
          <w:u w:val="single"/>
          <w:lang w:eastAsia="zh-CN"/>
        </w:rPr>
        <w:t>对指定局已知悉的任何</w:t>
      </w:r>
      <w:r w:rsidR="00633C43" w:rsidRPr="00291BAB">
        <w:rPr>
          <w:rFonts w:ascii="SimSun" w:eastAsia="SimSun" w:hAnsi="SimSun" w:cs="Microsoft YaHei" w:hint="eastAsia"/>
          <w:color w:val="0000FF"/>
          <w:szCs w:val="22"/>
          <w:u w:val="single"/>
          <w:lang w:eastAsia="zh-CN"/>
        </w:rPr>
        <w:t>不可用</w:t>
      </w:r>
      <w:r w:rsidR="00275CD8" w:rsidRPr="00291BAB">
        <w:rPr>
          <w:rFonts w:ascii="SimSun" w:eastAsia="SimSun" w:hAnsi="SimSun" w:cs="Microsoft YaHei" w:hint="eastAsia"/>
          <w:color w:val="0000FF"/>
          <w:szCs w:val="22"/>
          <w:u w:val="single"/>
          <w:lang w:eastAsia="zh-CN"/>
        </w:rPr>
        <w:t>提供证明。</w:t>
      </w:r>
    </w:p>
    <w:p w14:paraId="7E3694B3" w14:textId="7B38175B" w:rsidR="00243AA9" w:rsidRPr="00291BAB" w:rsidRDefault="00243AA9" w:rsidP="004D3AD8">
      <w:pPr>
        <w:pStyle w:val="Lega"/>
        <w:jc w:val="both"/>
        <w:rPr>
          <w:rFonts w:ascii="SimSun" w:eastAsia="SimSun" w:hAnsi="SimSun" w:cs="Arial"/>
          <w:color w:val="0000FF"/>
          <w:szCs w:val="22"/>
          <w:u w:val="single"/>
          <w:lang w:eastAsia="zh-CN"/>
        </w:rPr>
      </w:pPr>
      <w:r w:rsidRPr="00291BAB">
        <w:rPr>
          <w:rFonts w:ascii="SimSun" w:eastAsia="SimSun" w:hAnsi="SimSun" w:cs="Arial"/>
          <w:color w:val="0000FF"/>
          <w:szCs w:val="22"/>
          <w:lang w:eastAsia="zh-CN"/>
        </w:rPr>
        <w:tab/>
        <w:t>(</w:t>
      </w:r>
      <w:r w:rsidR="007B0840" w:rsidRPr="00291BAB">
        <w:rPr>
          <w:rFonts w:ascii="SimSun" w:eastAsia="SimSun" w:hAnsi="SimSun" w:cs="Arial"/>
          <w:color w:val="0000FF"/>
          <w:szCs w:val="22"/>
          <w:u w:val="single"/>
          <w:lang w:eastAsia="zh-CN"/>
        </w:rPr>
        <w:t>d</w:t>
      </w:r>
      <w:r w:rsidRPr="00291BAB">
        <w:rPr>
          <w:rFonts w:ascii="SimSun" w:eastAsia="SimSun" w:hAnsi="SimSun" w:cs="Arial"/>
          <w:color w:val="0000FF"/>
          <w:szCs w:val="22"/>
          <w:u w:val="single"/>
          <w:lang w:eastAsia="zh-CN"/>
        </w:rPr>
        <w:t>)</w:t>
      </w:r>
      <w:r w:rsidR="00256D7B" w:rsidRPr="00291BAB">
        <w:rPr>
          <w:rFonts w:ascii="SimSun" w:eastAsia="SimSun" w:hAnsi="SimSun" w:cs="Arial"/>
          <w:color w:val="0000FF"/>
          <w:szCs w:val="22"/>
          <w:u w:val="single"/>
          <w:lang w:eastAsia="zh-CN"/>
        </w:rPr>
        <w:t xml:space="preserve"> </w:t>
      </w:r>
      <w:r w:rsidR="00E618BE" w:rsidRPr="00291BAB">
        <w:rPr>
          <w:rFonts w:ascii="SimSun" w:eastAsia="SimSun" w:hAnsi="SimSun" w:cs="Microsoft YaHei" w:hint="eastAsia"/>
          <w:color w:val="0000FF"/>
          <w:szCs w:val="22"/>
          <w:u w:val="single"/>
          <w:lang w:eastAsia="zh-CN"/>
        </w:rPr>
        <w:t>每个</w:t>
      </w:r>
      <w:r w:rsidR="009D5A39" w:rsidRPr="00291BAB">
        <w:rPr>
          <w:rFonts w:ascii="SimSun" w:eastAsia="SimSun" w:hAnsi="SimSun" w:cs="Microsoft YaHei" w:hint="eastAsia"/>
          <w:color w:val="0000FF"/>
          <w:szCs w:val="22"/>
          <w:u w:val="single"/>
          <w:lang w:eastAsia="zh-CN"/>
        </w:rPr>
        <w:t>指定局应当就</w:t>
      </w:r>
      <w:r w:rsidR="009D5A39" w:rsidRPr="00291BAB">
        <w:rPr>
          <w:rFonts w:ascii="SimSun" w:eastAsia="SimSun" w:hAnsi="SimSun" w:cs="Arial" w:hint="eastAsia"/>
          <w:color w:val="0000FF"/>
          <w:szCs w:val="22"/>
          <w:u w:val="single"/>
          <w:lang w:eastAsia="zh-CN"/>
        </w:rPr>
        <w:t>(b)</w:t>
      </w:r>
      <w:r w:rsidR="009D5A39" w:rsidRPr="00291BAB">
        <w:rPr>
          <w:rFonts w:ascii="SimSun" w:eastAsia="SimSun" w:hAnsi="SimSun" w:cs="Microsoft YaHei" w:hint="eastAsia"/>
          <w:color w:val="0000FF"/>
          <w:szCs w:val="22"/>
          <w:u w:val="single"/>
          <w:lang w:eastAsia="zh-CN"/>
        </w:rPr>
        <w:t>中所述的任何规定要求</w:t>
      </w:r>
      <w:r w:rsidR="00F42E60" w:rsidRPr="00291BAB">
        <w:rPr>
          <w:rFonts w:ascii="SimSun" w:eastAsia="SimSun" w:hAnsi="SimSun" w:cs="Microsoft YaHei" w:hint="eastAsia"/>
          <w:color w:val="0000FF"/>
          <w:szCs w:val="22"/>
          <w:u w:val="single"/>
          <w:lang w:eastAsia="zh-CN"/>
        </w:rPr>
        <w:t>通知</w:t>
      </w:r>
      <w:r w:rsidR="009D5A39" w:rsidRPr="00291BAB">
        <w:rPr>
          <w:rFonts w:ascii="SimSun" w:eastAsia="SimSun" w:hAnsi="SimSun" w:cs="Microsoft YaHei" w:hint="eastAsia"/>
          <w:color w:val="0000FF"/>
          <w:szCs w:val="22"/>
          <w:u w:val="single"/>
          <w:lang w:eastAsia="zh-CN"/>
        </w:rPr>
        <w:t>国际局。国际局应当在公报中公布该通知。任何</w:t>
      </w:r>
      <w:r w:rsidR="00D46BDB" w:rsidRPr="00291BAB">
        <w:rPr>
          <w:rFonts w:ascii="SimSun" w:eastAsia="SimSun" w:hAnsi="SimSun" w:cs="Microsoft YaHei" w:hint="eastAsia"/>
          <w:color w:val="0000FF"/>
          <w:szCs w:val="22"/>
          <w:u w:val="single"/>
          <w:lang w:eastAsia="zh-CN"/>
        </w:rPr>
        <w:t>限制履行第22条所述行为现有选项的</w:t>
      </w:r>
      <w:r w:rsidR="009D5A39" w:rsidRPr="00291BAB">
        <w:rPr>
          <w:rFonts w:ascii="SimSun" w:eastAsia="SimSun" w:hAnsi="SimSun" w:cs="Microsoft YaHei" w:hint="eastAsia"/>
          <w:color w:val="0000FF"/>
          <w:szCs w:val="22"/>
          <w:u w:val="single"/>
          <w:lang w:eastAsia="zh-CN"/>
        </w:rPr>
        <w:t>要求生效日期不得早于自其在公报中公布之日起两个月。</w:t>
      </w:r>
    </w:p>
    <w:p w14:paraId="307695C5" w14:textId="164AB322" w:rsidR="00243AA9" w:rsidRPr="00291BAB" w:rsidRDefault="00A51462" w:rsidP="004D3AD8">
      <w:pPr>
        <w:pStyle w:val="LegSubRule"/>
        <w:keepNext w:val="0"/>
        <w:keepLines w:val="0"/>
        <w:jc w:val="both"/>
        <w:outlineLvl w:val="0"/>
        <w:rPr>
          <w:rFonts w:ascii="SimSun" w:eastAsia="SimSun" w:hAnsi="SimSun" w:cs="Arial"/>
          <w:i/>
          <w:iCs/>
          <w:szCs w:val="22"/>
          <w:lang w:eastAsia="zh-CN"/>
        </w:rPr>
      </w:pPr>
      <w:bookmarkStart w:id="14" w:name="_Toc188454090"/>
      <w:bookmarkStart w:id="15" w:name="_Toc217315262"/>
      <w:r w:rsidRPr="00125896">
        <w:rPr>
          <w:rFonts w:ascii="SimSun" w:eastAsia="SimSun" w:hAnsi="SimSun" w:cs="Arial" w:hint="eastAsia"/>
          <w:szCs w:val="22"/>
          <w:lang w:eastAsia="zh-CN"/>
        </w:rPr>
        <w:t>49.5</w:t>
      </w:r>
      <w:r w:rsidRPr="00125896">
        <w:rPr>
          <w:rFonts w:ascii="SimSun" w:eastAsia="SimSun" w:hAnsi="SimSun" w:cs="Microsoft YaHei" w:hint="eastAsia"/>
          <w:szCs w:val="22"/>
          <w:lang w:eastAsia="zh-CN"/>
        </w:rPr>
        <w:t>和</w:t>
      </w:r>
      <w:r w:rsidRPr="00125896">
        <w:rPr>
          <w:rFonts w:ascii="SimSun" w:eastAsia="SimSun" w:hAnsi="SimSun" w:cs="Arial" w:hint="eastAsia"/>
          <w:szCs w:val="22"/>
          <w:lang w:eastAsia="zh-CN"/>
        </w:rPr>
        <w:t>49.6</w:t>
      </w:r>
      <w:r w:rsidRPr="00125896">
        <w:rPr>
          <w:rFonts w:ascii="KaiTi" w:eastAsia="KaiTi" w:hAnsi="KaiTi" w:cs="Arial" w:hint="eastAsia"/>
          <w:szCs w:val="22"/>
          <w:lang w:eastAsia="zh-CN"/>
        </w:rPr>
        <w:t>[</w:t>
      </w:r>
      <w:r w:rsidRPr="00125896">
        <w:rPr>
          <w:rFonts w:ascii="KaiTi" w:eastAsia="KaiTi" w:hAnsi="KaiTi" w:cs="Microsoft YaHei" w:hint="eastAsia"/>
          <w:szCs w:val="22"/>
          <w:lang w:eastAsia="zh-CN"/>
        </w:rPr>
        <w:t>无变化</w:t>
      </w:r>
      <w:r w:rsidR="00243AA9" w:rsidRPr="00125896">
        <w:rPr>
          <w:rFonts w:ascii="KaiTi" w:eastAsia="KaiTi" w:hAnsi="KaiTi" w:cs="Arial"/>
          <w:szCs w:val="22"/>
          <w:lang w:eastAsia="zh-CN"/>
        </w:rPr>
        <w:t>]</w:t>
      </w:r>
      <w:bookmarkEnd w:id="14"/>
      <w:bookmarkEnd w:id="15"/>
    </w:p>
    <w:p w14:paraId="765EE244" w14:textId="427E3DC7" w:rsidR="00A26BFE" w:rsidRPr="00C97081" w:rsidRDefault="00363C23" w:rsidP="00856899">
      <w:pPr>
        <w:pStyle w:val="Endofdocument-Annex"/>
        <w:spacing w:before="720" w:afterLines="50" w:after="120" w:line="340" w:lineRule="atLeast"/>
        <w:jc w:val="both"/>
        <w:rPr>
          <w:rFonts w:ascii="KaiTi" w:eastAsia="KaiTi" w:hAnsi="KaiTi"/>
        </w:rPr>
      </w:pPr>
      <w:r w:rsidRPr="00C97081">
        <w:rPr>
          <w:rFonts w:ascii="KaiTi" w:eastAsia="KaiTi" w:hAnsi="KaiTi" w:hint="eastAsia"/>
        </w:rPr>
        <w:t>[附件和文件完]</w:t>
      </w:r>
    </w:p>
    <w:sectPr w:rsidR="00A26BFE" w:rsidRPr="00C97081" w:rsidSect="0048502C">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B9BA5" w14:textId="77777777" w:rsidR="00376159" w:rsidRDefault="00376159">
      <w:r>
        <w:separator/>
      </w:r>
    </w:p>
  </w:endnote>
  <w:endnote w:type="continuationSeparator" w:id="0">
    <w:p w14:paraId="2FAAE031" w14:textId="77777777" w:rsidR="00376159" w:rsidRDefault="00376159" w:rsidP="003B38C1">
      <w:r>
        <w:separator/>
      </w:r>
    </w:p>
    <w:p w14:paraId="49678068" w14:textId="77777777" w:rsidR="00376159" w:rsidRPr="003B38C1" w:rsidRDefault="00376159" w:rsidP="003B38C1">
      <w:pPr>
        <w:spacing w:after="60"/>
        <w:rPr>
          <w:sz w:val="17"/>
        </w:rPr>
      </w:pPr>
      <w:r>
        <w:rPr>
          <w:sz w:val="17"/>
        </w:rPr>
        <w:t>[Endnote continued from previous page]</w:t>
      </w:r>
    </w:p>
  </w:endnote>
  <w:endnote w:type="continuationNotice" w:id="1">
    <w:p w14:paraId="38C4D7CA" w14:textId="77777777" w:rsidR="00376159" w:rsidRPr="003B38C1" w:rsidRDefault="0037615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KaiTi">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FD96B" w14:textId="77777777" w:rsidR="00376159" w:rsidRDefault="00376159">
      <w:r>
        <w:separator/>
      </w:r>
    </w:p>
  </w:footnote>
  <w:footnote w:type="continuationSeparator" w:id="0">
    <w:p w14:paraId="64A97097" w14:textId="77777777" w:rsidR="00376159" w:rsidRDefault="00376159" w:rsidP="008B60B2">
      <w:r>
        <w:separator/>
      </w:r>
    </w:p>
    <w:p w14:paraId="535130EA" w14:textId="77777777" w:rsidR="00376159" w:rsidRPr="00ED77FB" w:rsidRDefault="00376159" w:rsidP="008B60B2">
      <w:pPr>
        <w:spacing w:after="60"/>
        <w:rPr>
          <w:sz w:val="17"/>
          <w:szCs w:val="17"/>
        </w:rPr>
      </w:pPr>
      <w:r w:rsidRPr="00ED77FB">
        <w:rPr>
          <w:sz w:val="17"/>
          <w:szCs w:val="17"/>
        </w:rPr>
        <w:t>[Footnote continued from previous page]</w:t>
      </w:r>
    </w:p>
  </w:footnote>
  <w:footnote w:type="continuationNotice" w:id="1">
    <w:p w14:paraId="42B6D18F" w14:textId="77777777" w:rsidR="00376159" w:rsidRPr="00ED77FB" w:rsidRDefault="00376159" w:rsidP="008B60B2">
      <w:pPr>
        <w:spacing w:before="60"/>
        <w:jc w:val="right"/>
        <w:rPr>
          <w:sz w:val="17"/>
          <w:szCs w:val="17"/>
        </w:rPr>
      </w:pPr>
      <w:r w:rsidRPr="00ED77FB">
        <w:rPr>
          <w:sz w:val="17"/>
          <w:szCs w:val="17"/>
        </w:rPr>
        <w:t>[Footnote continued on next page]</w:t>
      </w:r>
    </w:p>
  </w:footnote>
  <w:footnote w:id="2">
    <w:p w14:paraId="5C08D92F" w14:textId="4C624456" w:rsidR="0048502C" w:rsidRPr="007B6DC5" w:rsidRDefault="0048502C">
      <w:pPr>
        <w:pStyle w:val="FootnoteText"/>
        <w:rPr>
          <w:rFonts w:ascii="SimSun" w:hAnsi="SimSun"/>
          <w:lang w:val="en-GB"/>
        </w:rPr>
      </w:pPr>
      <w:r w:rsidRPr="007B6DC5">
        <w:rPr>
          <w:rStyle w:val="FootnoteReference"/>
          <w:rFonts w:ascii="SimSun" w:hAnsi="SimSun"/>
        </w:rPr>
        <w:footnoteRef/>
      </w:r>
      <w:r w:rsidRPr="007B6DC5">
        <w:rPr>
          <w:rFonts w:ascii="SimSun" w:hAnsi="SimSun"/>
        </w:rPr>
        <w:t xml:space="preserve"> </w:t>
      </w:r>
      <w:r w:rsidRPr="007B6DC5">
        <w:rPr>
          <w:rFonts w:ascii="SimSun" w:hAnsi="SimSun"/>
        </w:rPr>
        <w:tab/>
      </w:r>
      <w:r w:rsidR="004C3898" w:rsidRPr="007B6DC5">
        <w:rPr>
          <w:rFonts w:ascii="SimSun" w:hAnsi="SimSun" w:hint="eastAsia"/>
        </w:rPr>
        <w:t>拟议</w:t>
      </w:r>
      <w:r w:rsidR="00844D89" w:rsidRPr="007B6DC5">
        <w:rPr>
          <w:rFonts w:ascii="SimSun" w:hAnsi="SimSun" w:hint="eastAsia"/>
        </w:rPr>
        <w:t>增加和删除的内容分别通过在有关案文上加下划线和删除线的方式表示</w:t>
      </w:r>
      <w:r w:rsidR="004C3898" w:rsidRPr="007B6DC5">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6A54" w14:textId="7F8347F3" w:rsidR="00EC4E49" w:rsidRPr="006832EA" w:rsidRDefault="007C661F" w:rsidP="00477D6B">
    <w:pPr>
      <w:jc w:val="right"/>
      <w:rPr>
        <w:rFonts w:ascii="SimSun" w:hAnsi="SimSun"/>
      </w:rPr>
    </w:pPr>
    <w:bookmarkStart w:id="7" w:name="Code2"/>
    <w:bookmarkEnd w:id="7"/>
    <w:r w:rsidRPr="006832EA">
      <w:rPr>
        <w:rFonts w:ascii="SimSun" w:hAnsi="SimSun"/>
      </w:rPr>
      <w:t>PCT/WG/19/</w:t>
    </w:r>
    <w:r w:rsidR="006F2C72" w:rsidRPr="006832EA">
      <w:rPr>
        <w:rFonts w:ascii="SimSun" w:hAnsi="SimSun"/>
      </w:rPr>
      <w:t>5</w:t>
    </w:r>
  </w:p>
  <w:p w14:paraId="31AD5906" w14:textId="3984435C" w:rsidR="00B50B99" w:rsidRPr="007B6DC5" w:rsidRDefault="00601FDC" w:rsidP="001264D3">
    <w:pPr>
      <w:spacing w:afterLines="100" w:after="240"/>
      <w:jc w:val="right"/>
      <w:rPr>
        <w:rFonts w:ascii="SimSun" w:hAnsi="SimSun"/>
      </w:rPr>
    </w:pPr>
    <w:r w:rsidRPr="006832EA">
      <w:rPr>
        <w:rFonts w:ascii="SimSun" w:hAnsi="SimSun" w:hint="eastAsia"/>
      </w:rPr>
      <w:t>第</w:t>
    </w:r>
    <w:r w:rsidR="00EC4E49" w:rsidRPr="006832EA">
      <w:rPr>
        <w:rFonts w:ascii="SimSun" w:hAnsi="SimSun"/>
      </w:rPr>
      <w:fldChar w:fldCharType="begin"/>
    </w:r>
    <w:r w:rsidR="00EC4E49" w:rsidRPr="006832EA">
      <w:rPr>
        <w:rFonts w:ascii="SimSun" w:hAnsi="SimSun"/>
      </w:rPr>
      <w:instrText xml:space="preserve"> PAGE  \* MERGEFORMAT </w:instrText>
    </w:r>
    <w:r w:rsidR="00EC4E49" w:rsidRPr="006832EA">
      <w:rPr>
        <w:rFonts w:ascii="SimSun" w:hAnsi="SimSun"/>
      </w:rPr>
      <w:fldChar w:fldCharType="separate"/>
    </w:r>
    <w:r w:rsidR="00E671A6" w:rsidRPr="006832EA">
      <w:rPr>
        <w:rFonts w:ascii="SimSun" w:hAnsi="SimSun"/>
        <w:noProof/>
      </w:rPr>
      <w:t>2</w:t>
    </w:r>
    <w:r w:rsidR="00EC4E49" w:rsidRPr="006832EA">
      <w:rPr>
        <w:rFonts w:ascii="SimSun" w:hAnsi="SimSun"/>
      </w:rPr>
      <w:fldChar w:fldCharType="end"/>
    </w:r>
    <w:r w:rsidRPr="006832EA">
      <w:rPr>
        <w:rFonts w:ascii="SimSun" w:hAnsi="SimSun"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5F32" w14:textId="77777777" w:rsidR="0048502C" w:rsidRPr="006832EA" w:rsidRDefault="0048502C" w:rsidP="00477D6B">
    <w:pPr>
      <w:jc w:val="right"/>
      <w:rPr>
        <w:rFonts w:ascii="SimSun" w:hAnsi="SimSun"/>
      </w:rPr>
    </w:pPr>
    <w:r w:rsidRPr="006832EA">
      <w:rPr>
        <w:rFonts w:ascii="SimSun" w:hAnsi="SimSun"/>
      </w:rPr>
      <w:t>PCT/WG/19/5</w:t>
    </w:r>
  </w:p>
  <w:p w14:paraId="089A947D" w14:textId="3CF85EE6" w:rsidR="0048502C" w:rsidRPr="006832EA" w:rsidRDefault="00434921" w:rsidP="006832EA">
    <w:pPr>
      <w:spacing w:afterLines="100" w:after="240"/>
      <w:jc w:val="right"/>
      <w:rPr>
        <w:rFonts w:ascii="SimSun" w:hAnsi="SimSun"/>
      </w:rPr>
    </w:pPr>
    <w:r w:rsidRPr="006832EA">
      <w:rPr>
        <w:rFonts w:ascii="SimSun" w:hAnsi="SimSun" w:hint="eastAsia"/>
      </w:rPr>
      <w:t>附件第</w:t>
    </w:r>
    <w:r w:rsidR="0048502C" w:rsidRPr="006832EA">
      <w:rPr>
        <w:rFonts w:ascii="SimSun" w:hAnsi="SimSun"/>
      </w:rPr>
      <w:fldChar w:fldCharType="begin"/>
    </w:r>
    <w:r w:rsidR="0048502C" w:rsidRPr="006832EA">
      <w:rPr>
        <w:rFonts w:ascii="SimSun" w:hAnsi="SimSun"/>
      </w:rPr>
      <w:instrText xml:space="preserve"> PAGE  \* MERGEFORMAT </w:instrText>
    </w:r>
    <w:r w:rsidR="0048502C" w:rsidRPr="006832EA">
      <w:rPr>
        <w:rFonts w:ascii="SimSun" w:hAnsi="SimSun"/>
      </w:rPr>
      <w:fldChar w:fldCharType="separate"/>
    </w:r>
    <w:r w:rsidR="0048502C" w:rsidRPr="006832EA">
      <w:rPr>
        <w:rFonts w:ascii="SimSun" w:hAnsi="SimSun"/>
        <w:noProof/>
      </w:rPr>
      <w:t>2</w:t>
    </w:r>
    <w:r w:rsidR="0048502C" w:rsidRPr="006832EA">
      <w:rPr>
        <w:rFonts w:ascii="SimSun" w:hAnsi="SimSun"/>
      </w:rPr>
      <w:fldChar w:fldCharType="end"/>
    </w:r>
    <w:r w:rsidRPr="006832EA">
      <w:rPr>
        <w:rFonts w:ascii="SimSun" w:hAnsi="SimSun" w:hint="eastAsia"/>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285C" w14:textId="77777777" w:rsidR="006832EA" w:rsidRDefault="006F2C72" w:rsidP="006832EA">
    <w:pPr>
      <w:pStyle w:val="Header"/>
      <w:tabs>
        <w:tab w:val="clear" w:pos="4536"/>
        <w:tab w:val="clear" w:pos="9072"/>
      </w:tabs>
      <w:jc w:val="right"/>
      <w:rPr>
        <w:rFonts w:ascii="SimSun" w:hAnsi="SimSun"/>
      </w:rPr>
    </w:pPr>
    <w:r w:rsidRPr="006832EA">
      <w:rPr>
        <w:rFonts w:ascii="SimSun" w:hAnsi="SimSun"/>
      </w:rPr>
      <w:t>PCT/WG/19/5</w:t>
    </w:r>
  </w:p>
  <w:p w14:paraId="024C0101" w14:textId="580BC659" w:rsidR="006F2C72" w:rsidRPr="006832EA" w:rsidRDefault="00434921" w:rsidP="006832EA">
    <w:pPr>
      <w:pStyle w:val="Header"/>
      <w:tabs>
        <w:tab w:val="clear" w:pos="4536"/>
        <w:tab w:val="clear" w:pos="9072"/>
      </w:tabs>
      <w:spacing w:afterLines="100" w:after="240"/>
      <w:jc w:val="right"/>
      <w:rPr>
        <w:rFonts w:ascii="SimSun" w:hAnsi="SimSun"/>
      </w:rPr>
    </w:pPr>
    <w:r w:rsidRPr="006832EA">
      <w:rPr>
        <w:rFonts w:ascii="SimSun" w:hAnsi="SimSun" w:hint="eastAsia"/>
      </w:rPr>
      <w:t>附</w:t>
    </w:r>
    <w:r w:rsidR="006832EA" w:rsidRPr="006832EA">
      <w:rPr>
        <w:rFonts w:ascii="SimSun" w:hAnsi="SimSun" w:hint="eastAsia"/>
      </w:rPr>
      <w:t xml:space="preserve">　</w:t>
    </w:r>
    <w:r w:rsidRPr="006832EA">
      <w:rPr>
        <w:rFonts w:ascii="SimSun" w:hAnsi="SimSun" w:hint="eastAsia"/>
      </w:rPr>
      <w:t>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 w:numId="7" w16cid:durableId="991326352">
    <w:abstractNumId w:val="1"/>
    <w:lvlOverride w:ilvl="0">
      <w:startOverride w:val="22"/>
    </w:lvlOverride>
  </w:num>
  <w:num w:numId="8" w16cid:durableId="1948613940">
    <w:abstractNumId w:val="1"/>
  </w:num>
  <w:num w:numId="9" w16cid:durableId="867986974">
    <w:abstractNumId w:val="1"/>
  </w:num>
  <w:num w:numId="10" w16cid:durableId="1199900890">
    <w:abstractNumId w:val="1"/>
  </w:num>
  <w:num w:numId="11" w16cid:durableId="367610339">
    <w:abstractNumId w:val="1"/>
  </w:num>
  <w:num w:numId="12" w16cid:durableId="233779590">
    <w:abstractNumId w:val="1"/>
  </w:num>
  <w:num w:numId="13" w16cid:durableId="1780373290">
    <w:abstractNumId w:val="1"/>
  </w:num>
  <w:num w:numId="14" w16cid:durableId="944653418">
    <w:abstractNumId w:val="1"/>
  </w:num>
  <w:num w:numId="15" w16cid:durableId="1903636879">
    <w:abstractNumId w:val="1"/>
  </w:num>
  <w:num w:numId="16" w16cid:durableId="597517985">
    <w:abstractNumId w:val="1"/>
  </w:num>
  <w:num w:numId="17" w16cid:durableId="1630697361">
    <w:abstractNumId w:val="1"/>
  </w:num>
  <w:num w:numId="18" w16cid:durableId="32269958">
    <w:abstractNumId w:val="1"/>
  </w:num>
  <w:num w:numId="19" w16cid:durableId="1075711424">
    <w:abstractNumId w:val="1"/>
  </w:num>
  <w:num w:numId="20" w16cid:durableId="1496846077">
    <w:abstractNumId w:val="1"/>
  </w:num>
  <w:num w:numId="21" w16cid:durableId="272981287">
    <w:abstractNumId w:val="1"/>
  </w:num>
  <w:num w:numId="22" w16cid:durableId="118035722">
    <w:abstractNumId w:val="1"/>
  </w:num>
  <w:num w:numId="23" w16cid:durableId="1538081815">
    <w:abstractNumId w:val="1"/>
  </w:num>
  <w:num w:numId="24" w16cid:durableId="1883008158">
    <w:abstractNumId w:val="1"/>
  </w:num>
  <w:num w:numId="25" w16cid:durableId="1353917756">
    <w:abstractNumId w:val="1"/>
  </w:num>
  <w:num w:numId="26" w16cid:durableId="1648170440">
    <w:abstractNumId w:val="1"/>
  </w:num>
  <w:num w:numId="27" w16cid:durableId="308293495">
    <w:abstractNumId w:val="1"/>
  </w:num>
  <w:num w:numId="28" w16cid:durableId="1307393255">
    <w:abstractNumId w:val="1"/>
  </w:num>
  <w:num w:numId="29" w16cid:durableId="2131246348">
    <w:abstractNumId w:val="1"/>
  </w:num>
  <w:num w:numId="30" w16cid:durableId="1534881326">
    <w:abstractNumId w:val="1"/>
  </w:num>
  <w:num w:numId="31" w16cid:durableId="752170155">
    <w:abstractNumId w:val="1"/>
  </w:num>
  <w:num w:numId="32" w16cid:durableId="976951859">
    <w:abstractNumId w:val="1"/>
  </w:num>
  <w:num w:numId="33" w16cid:durableId="1968468999">
    <w:abstractNumId w:val="1"/>
  </w:num>
  <w:num w:numId="34" w16cid:durableId="1574391410">
    <w:abstractNumId w:val="1"/>
  </w:num>
  <w:num w:numId="35" w16cid:durableId="1928348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61F"/>
    <w:rsid w:val="00005B52"/>
    <w:rsid w:val="000070EB"/>
    <w:rsid w:val="0001647B"/>
    <w:rsid w:val="000211BF"/>
    <w:rsid w:val="00023557"/>
    <w:rsid w:val="00025037"/>
    <w:rsid w:val="00043CAA"/>
    <w:rsid w:val="00052D88"/>
    <w:rsid w:val="000705DB"/>
    <w:rsid w:val="00075432"/>
    <w:rsid w:val="00083B75"/>
    <w:rsid w:val="0008583E"/>
    <w:rsid w:val="00085BFB"/>
    <w:rsid w:val="0008796D"/>
    <w:rsid w:val="00094D0C"/>
    <w:rsid w:val="000968ED"/>
    <w:rsid w:val="000A5183"/>
    <w:rsid w:val="000A6831"/>
    <w:rsid w:val="000D08B1"/>
    <w:rsid w:val="000D2033"/>
    <w:rsid w:val="000D6DBF"/>
    <w:rsid w:val="000E0CD1"/>
    <w:rsid w:val="000E4B89"/>
    <w:rsid w:val="000E6892"/>
    <w:rsid w:val="000F5E56"/>
    <w:rsid w:val="001024FE"/>
    <w:rsid w:val="001058BE"/>
    <w:rsid w:val="001064BB"/>
    <w:rsid w:val="001065A1"/>
    <w:rsid w:val="00107088"/>
    <w:rsid w:val="0011091A"/>
    <w:rsid w:val="00110C3A"/>
    <w:rsid w:val="001110EE"/>
    <w:rsid w:val="001123B4"/>
    <w:rsid w:val="00112CA5"/>
    <w:rsid w:val="00120BBA"/>
    <w:rsid w:val="001252C6"/>
    <w:rsid w:val="00125896"/>
    <w:rsid w:val="001262BD"/>
    <w:rsid w:val="001264D3"/>
    <w:rsid w:val="001306A8"/>
    <w:rsid w:val="0013243F"/>
    <w:rsid w:val="00134EC2"/>
    <w:rsid w:val="00135066"/>
    <w:rsid w:val="001362EE"/>
    <w:rsid w:val="001372DF"/>
    <w:rsid w:val="00142868"/>
    <w:rsid w:val="00146723"/>
    <w:rsid w:val="00172FAA"/>
    <w:rsid w:val="001832A6"/>
    <w:rsid w:val="001864F8"/>
    <w:rsid w:val="001865DC"/>
    <w:rsid w:val="00186707"/>
    <w:rsid w:val="00191714"/>
    <w:rsid w:val="0019315D"/>
    <w:rsid w:val="00193E89"/>
    <w:rsid w:val="001B047E"/>
    <w:rsid w:val="001B1FA0"/>
    <w:rsid w:val="001C0C9A"/>
    <w:rsid w:val="001C209C"/>
    <w:rsid w:val="001C41F9"/>
    <w:rsid w:val="001C4386"/>
    <w:rsid w:val="001C4814"/>
    <w:rsid w:val="001C6808"/>
    <w:rsid w:val="001C733A"/>
    <w:rsid w:val="001D7DDF"/>
    <w:rsid w:val="001E228F"/>
    <w:rsid w:val="001E5F43"/>
    <w:rsid w:val="001F4796"/>
    <w:rsid w:val="00202D08"/>
    <w:rsid w:val="002054C6"/>
    <w:rsid w:val="00207965"/>
    <w:rsid w:val="002121FA"/>
    <w:rsid w:val="002126EE"/>
    <w:rsid w:val="00213A1B"/>
    <w:rsid w:val="00213E09"/>
    <w:rsid w:val="00214578"/>
    <w:rsid w:val="00215EAE"/>
    <w:rsid w:val="002215E0"/>
    <w:rsid w:val="00222E66"/>
    <w:rsid w:val="00226525"/>
    <w:rsid w:val="00232EED"/>
    <w:rsid w:val="002330D1"/>
    <w:rsid w:val="002339D8"/>
    <w:rsid w:val="00241FDC"/>
    <w:rsid w:val="00243AA9"/>
    <w:rsid w:val="00245B8F"/>
    <w:rsid w:val="00251188"/>
    <w:rsid w:val="002562CC"/>
    <w:rsid w:val="00256D7B"/>
    <w:rsid w:val="0026051A"/>
    <w:rsid w:val="002634C4"/>
    <w:rsid w:val="00275CD8"/>
    <w:rsid w:val="00276862"/>
    <w:rsid w:val="00285B67"/>
    <w:rsid w:val="00291BAB"/>
    <w:rsid w:val="002928D3"/>
    <w:rsid w:val="00295132"/>
    <w:rsid w:val="0029703C"/>
    <w:rsid w:val="002A1C0E"/>
    <w:rsid w:val="002C1B2A"/>
    <w:rsid w:val="002E7E26"/>
    <w:rsid w:val="002F1FE6"/>
    <w:rsid w:val="002F3B9C"/>
    <w:rsid w:val="002F4E68"/>
    <w:rsid w:val="00300D9A"/>
    <w:rsid w:val="00301C5A"/>
    <w:rsid w:val="00312F7F"/>
    <w:rsid w:val="00315B32"/>
    <w:rsid w:val="00317732"/>
    <w:rsid w:val="00317BDF"/>
    <w:rsid w:val="00321C3F"/>
    <w:rsid w:val="00321E32"/>
    <w:rsid w:val="003228B7"/>
    <w:rsid w:val="003248A9"/>
    <w:rsid w:val="00325D4C"/>
    <w:rsid w:val="00336F2E"/>
    <w:rsid w:val="00337964"/>
    <w:rsid w:val="003508A3"/>
    <w:rsid w:val="00350AF1"/>
    <w:rsid w:val="00363C23"/>
    <w:rsid w:val="003644AA"/>
    <w:rsid w:val="003673CF"/>
    <w:rsid w:val="00375141"/>
    <w:rsid w:val="00376159"/>
    <w:rsid w:val="003845C1"/>
    <w:rsid w:val="00395C91"/>
    <w:rsid w:val="00396061"/>
    <w:rsid w:val="003A1B47"/>
    <w:rsid w:val="003A6F89"/>
    <w:rsid w:val="003B38C1"/>
    <w:rsid w:val="003C38FE"/>
    <w:rsid w:val="003C3E70"/>
    <w:rsid w:val="003D1C3B"/>
    <w:rsid w:val="003D2E21"/>
    <w:rsid w:val="003D352A"/>
    <w:rsid w:val="003E16F6"/>
    <w:rsid w:val="003E1960"/>
    <w:rsid w:val="003E2BC9"/>
    <w:rsid w:val="003E5303"/>
    <w:rsid w:val="003F19F6"/>
    <w:rsid w:val="003F3961"/>
    <w:rsid w:val="003F4C9E"/>
    <w:rsid w:val="003F56DB"/>
    <w:rsid w:val="003F5D36"/>
    <w:rsid w:val="004147E8"/>
    <w:rsid w:val="00421A6F"/>
    <w:rsid w:val="00422AEE"/>
    <w:rsid w:val="00423288"/>
    <w:rsid w:val="00423E3E"/>
    <w:rsid w:val="00426D60"/>
    <w:rsid w:val="00427AF4"/>
    <w:rsid w:val="00434921"/>
    <w:rsid w:val="004400E2"/>
    <w:rsid w:val="0044161F"/>
    <w:rsid w:val="00443CE8"/>
    <w:rsid w:val="0045034F"/>
    <w:rsid w:val="00452107"/>
    <w:rsid w:val="00461632"/>
    <w:rsid w:val="004647DA"/>
    <w:rsid w:val="0046581E"/>
    <w:rsid w:val="00465A7B"/>
    <w:rsid w:val="00467155"/>
    <w:rsid w:val="00471F90"/>
    <w:rsid w:val="00473970"/>
    <w:rsid w:val="00474062"/>
    <w:rsid w:val="00477D6B"/>
    <w:rsid w:val="004822E3"/>
    <w:rsid w:val="004823F1"/>
    <w:rsid w:val="0048502C"/>
    <w:rsid w:val="00486234"/>
    <w:rsid w:val="00490C36"/>
    <w:rsid w:val="0049675C"/>
    <w:rsid w:val="00497C1B"/>
    <w:rsid w:val="004A243A"/>
    <w:rsid w:val="004B4341"/>
    <w:rsid w:val="004B5FCE"/>
    <w:rsid w:val="004C014B"/>
    <w:rsid w:val="004C3898"/>
    <w:rsid w:val="004C6E6C"/>
    <w:rsid w:val="004D39C4"/>
    <w:rsid w:val="004D3AD8"/>
    <w:rsid w:val="004E234E"/>
    <w:rsid w:val="004E46B8"/>
    <w:rsid w:val="004F3283"/>
    <w:rsid w:val="004F4908"/>
    <w:rsid w:val="00510C64"/>
    <w:rsid w:val="00516306"/>
    <w:rsid w:val="0052296F"/>
    <w:rsid w:val="00527135"/>
    <w:rsid w:val="0052780D"/>
    <w:rsid w:val="0053057A"/>
    <w:rsid w:val="00537905"/>
    <w:rsid w:val="00543927"/>
    <w:rsid w:val="005446FC"/>
    <w:rsid w:val="00544D9B"/>
    <w:rsid w:val="00545A6E"/>
    <w:rsid w:val="005473B0"/>
    <w:rsid w:val="0055140A"/>
    <w:rsid w:val="00554960"/>
    <w:rsid w:val="00554BB6"/>
    <w:rsid w:val="00556C3B"/>
    <w:rsid w:val="00560A29"/>
    <w:rsid w:val="00564516"/>
    <w:rsid w:val="005714AD"/>
    <w:rsid w:val="00572AE4"/>
    <w:rsid w:val="005753FD"/>
    <w:rsid w:val="005759B2"/>
    <w:rsid w:val="00580E00"/>
    <w:rsid w:val="00581C7E"/>
    <w:rsid w:val="0058523C"/>
    <w:rsid w:val="00594D27"/>
    <w:rsid w:val="00595658"/>
    <w:rsid w:val="00596A1C"/>
    <w:rsid w:val="005A3688"/>
    <w:rsid w:val="005A37F1"/>
    <w:rsid w:val="005A62F7"/>
    <w:rsid w:val="005D264D"/>
    <w:rsid w:val="005D347F"/>
    <w:rsid w:val="005E1361"/>
    <w:rsid w:val="005E2E4B"/>
    <w:rsid w:val="005E58CD"/>
    <w:rsid w:val="005E5F14"/>
    <w:rsid w:val="005F2B48"/>
    <w:rsid w:val="005F6BCB"/>
    <w:rsid w:val="006009AF"/>
    <w:rsid w:val="00601760"/>
    <w:rsid w:val="00601FDC"/>
    <w:rsid w:val="00602185"/>
    <w:rsid w:val="00605827"/>
    <w:rsid w:val="00614E65"/>
    <w:rsid w:val="00620173"/>
    <w:rsid w:val="00623820"/>
    <w:rsid w:val="00623CEE"/>
    <w:rsid w:val="00624C1B"/>
    <w:rsid w:val="00633C43"/>
    <w:rsid w:val="00635508"/>
    <w:rsid w:val="00636AEC"/>
    <w:rsid w:val="006411D8"/>
    <w:rsid w:val="006436F6"/>
    <w:rsid w:val="00646050"/>
    <w:rsid w:val="006465BD"/>
    <w:rsid w:val="0064737F"/>
    <w:rsid w:val="006531A1"/>
    <w:rsid w:val="00654B1A"/>
    <w:rsid w:val="006608F1"/>
    <w:rsid w:val="006713CA"/>
    <w:rsid w:val="00671E3C"/>
    <w:rsid w:val="0067501F"/>
    <w:rsid w:val="006763F1"/>
    <w:rsid w:val="00676C5C"/>
    <w:rsid w:val="00680512"/>
    <w:rsid w:val="00682B3B"/>
    <w:rsid w:val="006831A8"/>
    <w:rsid w:val="006832EA"/>
    <w:rsid w:val="0069171F"/>
    <w:rsid w:val="00691AA0"/>
    <w:rsid w:val="00695558"/>
    <w:rsid w:val="006A2CC1"/>
    <w:rsid w:val="006A4998"/>
    <w:rsid w:val="006A5B3E"/>
    <w:rsid w:val="006A79FA"/>
    <w:rsid w:val="006D31B3"/>
    <w:rsid w:val="006D4E9E"/>
    <w:rsid w:val="006D5E0F"/>
    <w:rsid w:val="006F1BA5"/>
    <w:rsid w:val="006F2C72"/>
    <w:rsid w:val="006F32F3"/>
    <w:rsid w:val="007041F5"/>
    <w:rsid w:val="007058FB"/>
    <w:rsid w:val="00705FF9"/>
    <w:rsid w:val="00706655"/>
    <w:rsid w:val="00711985"/>
    <w:rsid w:val="007207CD"/>
    <w:rsid w:val="00737913"/>
    <w:rsid w:val="00744818"/>
    <w:rsid w:val="00744C06"/>
    <w:rsid w:val="0074530A"/>
    <w:rsid w:val="00746EA4"/>
    <w:rsid w:val="0075683E"/>
    <w:rsid w:val="00762404"/>
    <w:rsid w:val="00774308"/>
    <w:rsid w:val="00777362"/>
    <w:rsid w:val="007801D7"/>
    <w:rsid w:val="007867A9"/>
    <w:rsid w:val="007872FD"/>
    <w:rsid w:val="007903A3"/>
    <w:rsid w:val="007911E1"/>
    <w:rsid w:val="00793626"/>
    <w:rsid w:val="007936D8"/>
    <w:rsid w:val="007A218D"/>
    <w:rsid w:val="007B0840"/>
    <w:rsid w:val="007B18ED"/>
    <w:rsid w:val="007B226D"/>
    <w:rsid w:val="007B6A58"/>
    <w:rsid w:val="007B6DC5"/>
    <w:rsid w:val="007B79F4"/>
    <w:rsid w:val="007C49D3"/>
    <w:rsid w:val="007C661F"/>
    <w:rsid w:val="007D1613"/>
    <w:rsid w:val="007E6A8B"/>
    <w:rsid w:val="007F1289"/>
    <w:rsid w:val="007F36B4"/>
    <w:rsid w:val="00802284"/>
    <w:rsid w:val="008216E5"/>
    <w:rsid w:val="00831B73"/>
    <w:rsid w:val="00832917"/>
    <w:rsid w:val="00834EC0"/>
    <w:rsid w:val="00835628"/>
    <w:rsid w:val="008412F2"/>
    <w:rsid w:val="00843289"/>
    <w:rsid w:val="008434A2"/>
    <w:rsid w:val="00844205"/>
    <w:rsid w:val="00844D89"/>
    <w:rsid w:val="00845305"/>
    <w:rsid w:val="00845743"/>
    <w:rsid w:val="008509AF"/>
    <w:rsid w:val="00851B19"/>
    <w:rsid w:val="00852212"/>
    <w:rsid w:val="00853ABB"/>
    <w:rsid w:val="00856899"/>
    <w:rsid w:val="00856BAE"/>
    <w:rsid w:val="00862677"/>
    <w:rsid w:val="00871190"/>
    <w:rsid w:val="00872133"/>
    <w:rsid w:val="00873EE5"/>
    <w:rsid w:val="00874176"/>
    <w:rsid w:val="00875624"/>
    <w:rsid w:val="0088155B"/>
    <w:rsid w:val="00884A0C"/>
    <w:rsid w:val="00884B81"/>
    <w:rsid w:val="008869FC"/>
    <w:rsid w:val="008967A3"/>
    <w:rsid w:val="008A1059"/>
    <w:rsid w:val="008A4975"/>
    <w:rsid w:val="008B190F"/>
    <w:rsid w:val="008B2CC1"/>
    <w:rsid w:val="008B4B5E"/>
    <w:rsid w:val="008B60B2"/>
    <w:rsid w:val="008B7646"/>
    <w:rsid w:val="008C2BB1"/>
    <w:rsid w:val="008C34A0"/>
    <w:rsid w:val="008D3D05"/>
    <w:rsid w:val="008D5943"/>
    <w:rsid w:val="008D64F8"/>
    <w:rsid w:val="008E3F30"/>
    <w:rsid w:val="008F52CC"/>
    <w:rsid w:val="008F610B"/>
    <w:rsid w:val="008F6560"/>
    <w:rsid w:val="008F6EA6"/>
    <w:rsid w:val="00901F18"/>
    <w:rsid w:val="00906361"/>
    <w:rsid w:val="0090731E"/>
    <w:rsid w:val="009104C4"/>
    <w:rsid w:val="00913998"/>
    <w:rsid w:val="00916EE2"/>
    <w:rsid w:val="00920997"/>
    <w:rsid w:val="00927DB0"/>
    <w:rsid w:val="0093258B"/>
    <w:rsid w:val="0093440F"/>
    <w:rsid w:val="0093519A"/>
    <w:rsid w:val="00940B8F"/>
    <w:rsid w:val="00941E7A"/>
    <w:rsid w:val="00946221"/>
    <w:rsid w:val="0094632E"/>
    <w:rsid w:val="0095026E"/>
    <w:rsid w:val="00952EB1"/>
    <w:rsid w:val="0095332B"/>
    <w:rsid w:val="00954DC4"/>
    <w:rsid w:val="009626EB"/>
    <w:rsid w:val="009629B0"/>
    <w:rsid w:val="00966A22"/>
    <w:rsid w:val="0096722F"/>
    <w:rsid w:val="00971A29"/>
    <w:rsid w:val="00976CFB"/>
    <w:rsid w:val="00980843"/>
    <w:rsid w:val="00981B16"/>
    <w:rsid w:val="009836C3"/>
    <w:rsid w:val="00983DB9"/>
    <w:rsid w:val="00984DE3"/>
    <w:rsid w:val="009941A2"/>
    <w:rsid w:val="00994872"/>
    <w:rsid w:val="009A187D"/>
    <w:rsid w:val="009D5A39"/>
    <w:rsid w:val="009E2791"/>
    <w:rsid w:val="009E3F6F"/>
    <w:rsid w:val="009E4DD4"/>
    <w:rsid w:val="009E57F9"/>
    <w:rsid w:val="009F3BF9"/>
    <w:rsid w:val="009F44DF"/>
    <w:rsid w:val="009F499F"/>
    <w:rsid w:val="00A01BE1"/>
    <w:rsid w:val="00A041CA"/>
    <w:rsid w:val="00A04488"/>
    <w:rsid w:val="00A14F6A"/>
    <w:rsid w:val="00A16AB5"/>
    <w:rsid w:val="00A205DA"/>
    <w:rsid w:val="00A25ADB"/>
    <w:rsid w:val="00A26A28"/>
    <w:rsid w:val="00A26BFE"/>
    <w:rsid w:val="00A34B99"/>
    <w:rsid w:val="00A42DAF"/>
    <w:rsid w:val="00A44E99"/>
    <w:rsid w:val="00A45BD8"/>
    <w:rsid w:val="00A51462"/>
    <w:rsid w:val="00A51F0D"/>
    <w:rsid w:val="00A54301"/>
    <w:rsid w:val="00A55A80"/>
    <w:rsid w:val="00A57329"/>
    <w:rsid w:val="00A750E1"/>
    <w:rsid w:val="00A75EBD"/>
    <w:rsid w:val="00A77152"/>
    <w:rsid w:val="00A778BF"/>
    <w:rsid w:val="00A85B8E"/>
    <w:rsid w:val="00A87086"/>
    <w:rsid w:val="00A91AB8"/>
    <w:rsid w:val="00A95A9B"/>
    <w:rsid w:val="00AA027E"/>
    <w:rsid w:val="00AA1022"/>
    <w:rsid w:val="00AB4D8E"/>
    <w:rsid w:val="00AC058E"/>
    <w:rsid w:val="00AC205C"/>
    <w:rsid w:val="00AC4690"/>
    <w:rsid w:val="00AC5209"/>
    <w:rsid w:val="00AC5F97"/>
    <w:rsid w:val="00AC6F18"/>
    <w:rsid w:val="00AC6F3F"/>
    <w:rsid w:val="00AD10A8"/>
    <w:rsid w:val="00AD3912"/>
    <w:rsid w:val="00AE294C"/>
    <w:rsid w:val="00AE4484"/>
    <w:rsid w:val="00AF5C73"/>
    <w:rsid w:val="00AF7F82"/>
    <w:rsid w:val="00B05A69"/>
    <w:rsid w:val="00B07A84"/>
    <w:rsid w:val="00B149A0"/>
    <w:rsid w:val="00B15B6D"/>
    <w:rsid w:val="00B2032E"/>
    <w:rsid w:val="00B30C81"/>
    <w:rsid w:val="00B3150D"/>
    <w:rsid w:val="00B34262"/>
    <w:rsid w:val="00B34FA8"/>
    <w:rsid w:val="00B35386"/>
    <w:rsid w:val="00B36CA2"/>
    <w:rsid w:val="00B40598"/>
    <w:rsid w:val="00B40F49"/>
    <w:rsid w:val="00B457B0"/>
    <w:rsid w:val="00B46491"/>
    <w:rsid w:val="00B473B7"/>
    <w:rsid w:val="00B50B99"/>
    <w:rsid w:val="00B56496"/>
    <w:rsid w:val="00B60B7E"/>
    <w:rsid w:val="00B62CD9"/>
    <w:rsid w:val="00B65201"/>
    <w:rsid w:val="00B65E3B"/>
    <w:rsid w:val="00B67C77"/>
    <w:rsid w:val="00B7182C"/>
    <w:rsid w:val="00B72BAE"/>
    <w:rsid w:val="00B76BBD"/>
    <w:rsid w:val="00B776A3"/>
    <w:rsid w:val="00B8136F"/>
    <w:rsid w:val="00B8511A"/>
    <w:rsid w:val="00B91D26"/>
    <w:rsid w:val="00B9734B"/>
    <w:rsid w:val="00BA09AE"/>
    <w:rsid w:val="00BA21FA"/>
    <w:rsid w:val="00BA543C"/>
    <w:rsid w:val="00BB0117"/>
    <w:rsid w:val="00BB2D1F"/>
    <w:rsid w:val="00BC0BDA"/>
    <w:rsid w:val="00BC2BE4"/>
    <w:rsid w:val="00BC53D5"/>
    <w:rsid w:val="00BC6A1D"/>
    <w:rsid w:val="00BD666A"/>
    <w:rsid w:val="00BF2415"/>
    <w:rsid w:val="00BF48DE"/>
    <w:rsid w:val="00C0564B"/>
    <w:rsid w:val="00C05A1A"/>
    <w:rsid w:val="00C1052E"/>
    <w:rsid w:val="00C11BFE"/>
    <w:rsid w:val="00C12B63"/>
    <w:rsid w:val="00C13004"/>
    <w:rsid w:val="00C2193D"/>
    <w:rsid w:val="00C32B1D"/>
    <w:rsid w:val="00C431D4"/>
    <w:rsid w:val="00C4521F"/>
    <w:rsid w:val="00C45B61"/>
    <w:rsid w:val="00C605DC"/>
    <w:rsid w:val="00C62F9C"/>
    <w:rsid w:val="00C703A2"/>
    <w:rsid w:val="00C709A5"/>
    <w:rsid w:val="00C82CC0"/>
    <w:rsid w:val="00C84F0F"/>
    <w:rsid w:val="00C85579"/>
    <w:rsid w:val="00C91AB4"/>
    <w:rsid w:val="00C94629"/>
    <w:rsid w:val="00C95884"/>
    <w:rsid w:val="00C97081"/>
    <w:rsid w:val="00C97A64"/>
    <w:rsid w:val="00C97B3D"/>
    <w:rsid w:val="00CA4CDF"/>
    <w:rsid w:val="00CB260C"/>
    <w:rsid w:val="00CB3658"/>
    <w:rsid w:val="00CB7361"/>
    <w:rsid w:val="00CC2D4F"/>
    <w:rsid w:val="00CC3F27"/>
    <w:rsid w:val="00CC5C2B"/>
    <w:rsid w:val="00CD7FE1"/>
    <w:rsid w:val="00CE65D4"/>
    <w:rsid w:val="00CE6BB0"/>
    <w:rsid w:val="00D00B3D"/>
    <w:rsid w:val="00D10078"/>
    <w:rsid w:val="00D10CBE"/>
    <w:rsid w:val="00D139AD"/>
    <w:rsid w:val="00D16B58"/>
    <w:rsid w:val="00D23877"/>
    <w:rsid w:val="00D2779C"/>
    <w:rsid w:val="00D27C65"/>
    <w:rsid w:val="00D32CAF"/>
    <w:rsid w:val="00D33956"/>
    <w:rsid w:val="00D43F84"/>
    <w:rsid w:val="00D45252"/>
    <w:rsid w:val="00D46487"/>
    <w:rsid w:val="00D46BDB"/>
    <w:rsid w:val="00D53748"/>
    <w:rsid w:val="00D57C3D"/>
    <w:rsid w:val="00D6092B"/>
    <w:rsid w:val="00D6291C"/>
    <w:rsid w:val="00D71B4D"/>
    <w:rsid w:val="00D74116"/>
    <w:rsid w:val="00D83B79"/>
    <w:rsid w:val="00D84C28"/>
    <w:rsid w:val="00D90767"/>
    <w:rsid w:val="00D90CEB"/>
    <w:rsid w:val="00D926E9"/>
    <w:rsid w:val="00D93210"/>
    <w:rsid w:val="00D93D55"/>
    <w:rsid w:val="00D942C5"/>
    <w:rsid w:val="00DA100F"/>
    <w:rsid w:val="00DB4099"/>
    <w:rsid w:val="00DB6D16"/>
    <w:rsid w:val="00DC507F"/>
    <w:rsid w:val="00DD14E6"/>
    <w:rsid w:val="00DD19CB"/>
    <w:rsid w:val="00DE283F"/>
    <w:rsid w:val="00DF3DB2"/>
    <w:rsid w:val="00E00F29"/>
    <w:rsid w:val="00E01DBD"/>
    <w:rsid w:val="00E01E61"/>
    <w:rsid w:val="00E02387"/>
    <w:rsid w:val="00E070BF"/>
    <w:rsid w:val="00E140CD"/>
    <w:rsid w:val="00E156B6"/>
    <w:rsid w:val="00E161A2"/>
    <w:rsid w:val="00E206EA"/>
    <w:rsid w:val="00E211BB"/>
    <w:rsid w:val="00E23E15"/>
    <w:rsid w:val="00E25A4B"/>
    <w:rsid w:val="00E335FE"/>
    <w:rsid w:val="00E34C58"/>
    <w:rsid w:val="00E356CC"/>
    <w:rsid w:val="00E40512"/>
    <w:rsid w:val="00E4143D"/>
    <w:rsid w:val="00E46084"/>
    <w:rsid w:val="00E5021F"/>
    <w:rsid w:val="00E53D48"/>
    <w:rsid w:val="00E618BE"/>
    <w:rsid w:val="00E658EB"/>
    <w:rsid w:val="00E671A6"/>
    <w:rsid w:val="00E71B19"/>
    <w:rsid w:val="00E833F2"/>
    <w:rsid w:val="00E84933"/>
    <w:rsid w:val="00E9063E"/>
    <w:rsid w:val="00E90830"/>
    <w:rsid w:val="00E90B8B"/>
    <w:rsid w:val="00E916AD"/>
    <w:rsid w:val="00E91A71"/>
    <w:rsid w:val="00E93391"/>
    <w:rsid w:val="00E94710"/>
    <w:rsid w:val="00EA2F07"/>
    <w:rsid w:val="00EA410A"/>
    <w:rsid w:val="00EB47A8"/>
    <w:rsid w:val="00EC4140"/>
    <w:rsid w:val="00EC4E49"/>
    <w:rsid w:val="00ED054E"/>
    <w:rsid w:val="00ED6A57"/>
    <w:rsid w:val="00ED77FB"/>
    <w:rsid w:val="00EF3DE8"/>
    <w:rsid w:val="00F021A6"/>
    <w:rsid w:val="00F11D94"/>
    <w:rsid w:val="00F16C2D"/>
    <w:rsid w:val="00F22EE4"/>
    <w:rsid w:val="00F357D4"/>
    <w:rsid w:val="00F400AE"/>
    <w:rsid w:val="00F42E60"/>
    <w:rsid w:val="00F442CC"/>
    <w:rsid w:val="00F457EC"/>
    <w:rsid w:val="00F4625A"/>
    <w:rsid w:val="00F47C28"/>
    <w:rsid w:val="00F521DD"/>
    <w:rsid w:val="00F524EB"/>
    <w:rsid w:val="00F5510E"/>
    <w:rsid w:val="00F66152"/>
    <w:rsid w:val="00F76BD9"/>
    <w:rsid w:val="00F83C4B"/>
    <w:rsid w:val="00F866B9"/>
    <w:rsid w:val="00F87077"/>
    <w:rsid w:val="00F9200A"/>
    <w:rsid w:val="00F94C9C"/>
    <w:rsid w:val="00FA2781"/>
    <w:rsid w:val="00FA7036"/>
    <w:rsid w:val="00FA7062"/>
    <w:rsid w:val="00FB0078"/>
    <w:rsid w:val="00FB3E54"/>
    <w:rsid w:val="00FB7543"/>
    <w:rsid w:val="00FC134E"/>
    <w:rsid w:val="00FC3433"/>
    <w:rsid w:val="00FC3ED3"/>
    <w:rsid w:val="00FC7EDF"/>
    <w:rsid w:val="00FD168B"/>
    <w:rsid w:val="00FD218F"/>
    <w:rsid w:val="00FD42BF"/>
    <w:rsid w:val="00FE02F9"/>
    <w:rsid w:val="00FE1061"/>
    <w:rsid w:val="00FE2B9E"/>
    <w:rsid w:val="00FE53DC"/>
    <w:rsid w:val="00FE5C30"/>
    <w:rsid w:val="00FE7745"/>
    <w:rsid w:val="00FF6F3C"/>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03E67"/>
  <w15:docId w15:val="{0888C54C-44C2-4D0F-948A-B8F73AD1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1123B4"/>
    <w:pPr>
      <w:keepNext/>
      <w:spacing w:beforeLines="100" w:before="100" w:afterLines="50" w:after="50" w:line="340" w:lineRule="atLeast"/>
      <w:outlineLvl w:val="0"/>
    </w:pPr>
    <w:rPr>
      <w:rFonts w:ascii="SimHei" w:eastAsia="SimHei"/>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Title">
    <w:name w:val="Leg # Title"/>
    <w:basedOn w:val="Normal"/>
    <w:next w:val="Normal"/>
    <w:rsid w:val="00193E89"/>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SubRule">
    <w:name w:val="Leg SubRule #"/>
    <w:basedOn w:val="Normal"/>
    <w:rsid w:val="00243AA9"/>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link w:val="LegaChar"/>
    <w:rsid w:val="00243AA9"/>
    <w:pPr>
      <w:tabs>
        <w:tab w:val="left" w:pos="454"/>
      </w:tabs>
      <w:spacing w:before="119" w:after="240" w:line="360" w:lineRule="auto"/>
    </w:pPr>
    <w:rPr>
      <w:rFonts w:eastAsia="Times New Roman" w:cs="Times New Roman"/>
      <w:noProof/>
      <w:snapToGrid w:val="0"/>
      <w:lang w:eastAsia="en-US"/>
    </w:rPr>
  </w:style>
  <w:style w:type="character" w:customStyle="1" w:styleId="LegaChar">
    <w:name w:val="Leg (a) Char"/>
    <w:link w:val="Lega"/>
    <w:rsid w:val="00243AA9"/>
    <w:rPr>
      <w:rFonts w:ascii="Arial" w:hAnsi="Arial"/>
      <w:noProof/>
      <w:snapToGrid w:val="0"/>
      <w:sz w:val="22"/>
      <w:lang w:val="en-US" w:eastAsia="en-US"/>
    </w:rPr>
  </w:style>
  <w:style w:type="character" w:customStyle="1" w:styleId="BodyTextChar">
    <w:name w:val="Body Text Char"/>
    <w:basedOn w:val="DefaultParagraphFont"/>
    <w:link w:val="BodyText"/>
    <w:rsid w:val="00E206EA"/>
    <w:rPr>
      <w:rFonts w:ascii="Arial" w:eastAsia="SimSun" w:hAnsi="Arial" w:cs="Arial"/>
      <w:sz w:val="22"/>
      <w:lang w:val="en-US" w:eastAsia="zh-CN"/>
    </w:rPr>
  </w:style>
  <w:style w:type="paragraph" w:styleId="Revision">
    <w:name w:val="Revision"/>
    <w:hidden/>
    <w:uiPriority w:val="99"/>
    <w:semiHidden/>
    <w:rsid w:val="00ED6A57"/>
    <w:rPr>
      <w:rFonts w:ascii="Arial" w:hAnsi="Arial" w:cs="Arial"/>
      <w:sz w:val="22"/>
      <w:lang w:val="en-US" w:eastAsia="zh-CN"/>
    </w:rPr>
  </w:style>
  <w:style w:type="character" w:styleId="CommentReference">
    <w:name w:val="annotation reference"/>
    <w:basedOn w:val="DefaultParagraphFont"/>
    <w:semiHidden/>
    <w:unhideWhenUsed/>
    <w:rsid w:val="00F83C4B"/>
    <w:rPr>
      <w:sz w:val="16"/>
      <w:szCs w:val="16"/>
    </w:rPr>
  </w:style>
  <w:style w:type="paragraph" w:styleId="CommentSubject">
    <w:name w:val="annotation subject"/>
    <w:basedOn w:val="CommentText"/>
    <w:next w:val="CommentText"/>
    <w:link w:val="CommentSubjectChar"/>
    <w:semiHidden/>
    <w:unhideWhenUsed/>
    <w:rsid w:val="00F83C4B"/>
    <w:rPr>
      <w:b/>
      <w:bCs/>
      <w:sz w:val="20"/>
    </w:rPr>
  </w:style>
  <w:style w:type="character" w:customStyle="1" w:styleId="CommentTextChar">
    <w:name w:val="Comment Text Char"/>
    <w:basedOn w:val="DefaultParagraphFont"/>
    <w:link w:val="CommentText"/>
    <w:semiHidden/>
    <w:rsid w:val="00F83C4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83C4B"/>
    <w:rPr>
      <w:rFonts w:ascii="Arial" w:eastAsia="SimSun" w:hAnsi="Arial" w:cs="Arial"/>
      <w:b/>
      <w:bCs/>
      <w:sz w:val="18"/>
      <w:lang w:val="en-US" w:eastAsia="zh-CN"/>
    </w:rPr>
  </w:style>
  <w:style w:type="character" w:styleId="Hyperlink">
    <w:name w:val="Hyperlink"/>
    <w:basedOn w:val="DefaultParagraphFont"/>
    <w:uiPriority w:val="99"/>
    <w:unhideWhenUsed/>
    <w:rsid w:val="008F6EA6"/>
    <w:rPr>
      <w:color w:val="0000FF" w:themeColor="hyperlink"/>
      <w:u w:val="single"/>
    </w:rPr>
  </w:style>
  <w:style w:type="character" w:styleId="UnresolvedMention">
    <w:name w:val="Unresolved Mention"/>
    <w:basedOn w:val="DefaultParagraphFont"/>
    <w:uiPriority w:val="99"/>
    <w:semiHidden/>
    <w:unhideWhenUsed/>
    <w:rsid w:val="008F6EA6"/>
    <w:rPr>
      <w:color w:val="605E5C"/>
      <w:shd w:val="clear" w:color="auto" w:fill="E1DFDD"/>
    </w:rPr>
  </w:style>
  <w:style w:type="paragraph" w:styleId="TOC1">
    <w:name w:val="toc 1"/>
    <w:basedOn w:val="Normal"/>
    <w:next w:val="Normal"/>
    <w:autoRedefine/>
    <w:uiPriority w:val="39"/>
    <w:unhideWhenUsed/>
    <w:rsid w:val="00193E89"/>
    <w:pPr>
      <w:tabs>
        <w:tab w:val="right" w:leader="dot" w:pos="9345"/>
      </w:tabs>
      <w:spacing w:after="100"/>
    </w:pPr>
  </w:style>
  <w:style w:type="paragraph" w:styleId="TOC2">
    <w:name w:val="toc 2"/>
    <w:basedOn w:val="Normal"/>
    <w:next w:val="Normal"/>
    <w:autoRedefine/>
    <w:uiPriority w:val="39"/>
    <w:unhideWhenUsed/>
    <w:rsid w:val="006F2C72"/>
    <w:pPr>
      <w:spacing w:after="100"/>
      <w:ind w:left="220"/>
    </w:pPr>
  </w:style>
  <w:style w:type="character" w:styleId="FootnoteReference">
    <w:name w:val="footnote reference"/>
    <w:basedOn w:val="DefaultParagraphFont"/>
    <w:semiHidden/>
    <w:unhideWhenUsed/>
    <w:rsid w:val="004850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731992">
      <w:bodyDiv w:val="1"/>
      <w:marLeft w:val="0"/>
      <w:marRight w:val="0"/>
      <w:marTop w:val="0"/>
      <w:marBottom w:val="0"/>
      <w:divBdr>
        <w:top w:val="none" w:sz="0" w:space="0" w:color="auto"/>
        <w:left w:val="none" w:sz="0" w:space="0" w:color="auto"/>
        <w:bottom w:val="none" w:sz="0" w:space="0" w:color="auto"/>
        <w:right w:val="none" w:sz="0" w:space="0" w:color="auto"/>
      </w:divBdr>
    </w:div>
    <w:div w:id="184890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PCT/WG/19/5</vt:lpstr>
    </vt:vector>
  </TitlesOfParts>
  <Company>WIPO</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PCT/WG/19/5</dc:title>
  <dc:subject>进入指定局国家阶段的提交介质</dc:subject>
  <dc:creator>WIPO</dc:creator>
  <cp:keywords/>
  <cp:lastModifiedBy>MARLOW Thomas</cp:lastModifiedBy>
  <cp:revision>2</cp:revision>
  <cp:lastPrinted>2025-12-15T15:47:00Z</cp:lastPrinted>
  <dcterms:created xsi:type="dcterms:W3CDTF">2026-01-13T16:43:00Z</dcterms:created>
  <dcterms:modified xsi:type="dcterms:W3CDTF">2026-01-13T16:43:00Z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