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66A4F" w:rsidRPr="00016B26" w:rsidTr="00CF775C">
        <w:trPr>
          <w:trHeight w:val="1977"/>
        </w:trPr>
        <w:tc>
          <w:tcPr>
            <w:tcW w:w="4594" w:type="dxa"/>
            <w:tcBorders>
              <w:bottom w:val="single" w:sz="4" w:space="0" w:color="auto"/>
            </w:tcBorders>
            <w:tcMar>
              <w:bottom w:w="170" w:type="dxa"/>
            </w:tcMar>
          </w:tcPr>
          <w:p w:rsidR="00766A4F" w:rsidRPr="00016B26" w:rsidRDefault="00766A4F" w:rsidP="00CF775C">
            <w:r w:rsidRPr="00016B26">
              <w:rPr>
                <w:rFonts w:hint="eastAsia"/>
                <w:noProof/>
              </w:rPr>
              <w:drawing>
                <wp:anchor distT="0" distB="0" distL="114300" distR="114300" simplePos="0" relativeHeight="251659264" behindDoc="1" locked="0" layoutInCell="0" allowOverlap="1" wp14:anchorId="48EE541B" wp14:editId="7A1D6154">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66A4F" w:rsidRPr="00016B26" w:rsidRDefault="00766A4F" w:rsidP="00CF775C"/>
        </w:tc>
        <w:tc>
          <w:tcPr>
            <w:tcW w:w="425" w:type="dxa"/>
            <w:tcBorders>
              <w:bottom w:val="single" w:sz="4" w:space="0" w:color="auto"/>
            </w:tcBorders>
            <w:tcMar>
              <w:left w:w="0" w:type="dxa"/>
              <w:right w:w="0" w:type="dxa"/>
            </w:tcMar>
          </w:tcPr>
          <w:p w:rsidR="00766A4F" w:rsidRPr="00016B26" w:rsidRDefault="00766A4F" w:rsidP="00CF775C">
            <w:pPr>
              <w:jc w:val="right"/>
            </w:pPr>
            <w:r w:rsidRPr="00016B26">
              <w:rPr>
                <w:rFonts w:hint="eastAsia"/>
                <w:b/>
                <w:sz w:val="40"/>
                <w:szCs w:val="40"/>
              </w:rPr>
              <w:t>C</w:t>
            </w:r>
          </w:p>
        </w:tc>
      </w:tr>
      <w:tr w:rsidR="00766A4F" w:rsidRPr="00016B26" w:rsidTr="00CF775C">
        <w:trPr>
          <w:trHeight w:hRule="exact" w:val="340"/>
        </w:trPr>
        <w:tc>
          <w:tcPr>
            <w:tcW w:w="9356" w:type="dxa"/>
            <w:gridSpan w:val="3"/>
            <w:tcBorders>
              <w:top w:val="single" w:sz="4" w:space="0" w:color="auto"/>
            </w:tcBorders>
            <w:tcMar>
              <w:top w:w="170" w:type="dxa"/>
              <w:left w:w="0" w:type="dxa"/>
              <w:right w:w="0" w:type="dxa"/>
            </w:tcMar>
            <w:vAlign w:val="bottom"/>
          </w:tcPr>
          <w:p w:rsidR="00766A4F" w:rsidRPr="00016B26" w:rsidRDefault="00766A4F" w:rsidP="00766A4F">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11</w:t>
            </w:r>
            <w:r w:rsidRPr="00016B26">
              <w:rPr>
                <w:rFonts w:ascii="Arial Black" w:hAnsi="Arial Black" w:hint="eastAsia"/>
                <w:caps/>
                <w:sz w:val="15"/>
              </w:rPr>
              <w:t>/</w:t>
            </w:r>
            <w:bookmarkStart w:id="0" w:name="Code"/>
            <w:bookmarkEnd w:id="0"/>
            <w:r>
              <w:rPr>
                <w:rFonts w:ascii="Arial Black" w:hAnsi="Arial Black" w:hint="eastAsia"/>
                <w:caps/>
                <w:sz w:val="15"/>
              </w:rPr>
              <w:t>7</w:t>
            </w:r>
          </w:p>
        </w:tc>
      </w:tr>
      <w:tr w:rsidR="00766A4F" w:rsidRPr="00016B26" w:rsidTr="00CF775C">
        <w:trPr>
          <w:trHeight w:hRule="exact" w:val="170"/>
        </w:trPr>
        <w:tc>
          <w:tcPr>
            <w:tcW w:w="9356" w:type="dxa"/>
            <w:gridSpan w:val="3"/>
            <w:noWrap/>
            <w:tcMar>
              <w:left w:w="0" w:type="dxa"/>
              <w:right w:w="0" w:type="dxa"/>
            </w:tcMar>
            <w:vAlign w:val="bottom"/>
          </w:tcPr>
          <w:p w:rsidR="00766A4F" w:rsidRPr="00016B26" w:rsidRDefault="00766A4F" w:rsidP="00CF775C">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766A4F" w:rsidRPr="00016B26" w:rsidTr="00CF775C">
        <w:trPr>
          <w:trHeight w:hRule="exact" w:val="198"/>
        </w:trPr>
        <w:tc>
          <w:tcPr>
            <w:tcW w:w="9356" w:type="dxa"/>
            <w:gridSpan w:val="3"/>
            <w:tcMar>
              <w:left w:w="0" w:type="dxa"/>
              <w:right w:w="0" w:type="dxa"/>
            </w:tcMar>
            <w:vAlign w:val="bottom"/>
          </w:tcPr>
          <w:p w:rsidR="00766A4F" w:rsidRPr="00016B26" w:rsidRDefault="00766A4F" w:rsidP="00766A4F">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8</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4</w:t>
            </w:r>
            <w:r w:rsidRPr="00016B26">
              <w:rPr>
                <w:rFonts w:ascii="Arial Black" w:eastAsia="SimHei" w:hAnsi="Arial Black" w:hint="eastAsia"/>
                <w:b/>
                <w:sz w:val="15"/>
                <w:szCs w:val="15"/>
                <w:lang w:val="pt-BR"/>
              </w:rPr>
              <w:t>月</w:t>
            </w:r>
            <w:r>
              <w:rPr>
                <w:rFonts w:ascii="Arial Black" w:eastAsia="SimHei" w:hAnsi="Arial Black" w:hint="eastAsia"/>
                <w:b/>
                <w:sz w:val="15"/>
                <w:szCs w:val="15"/>
                <w:lang w:val="pt-BR"/>
              </w:rPr>
              <w:t>11</w:t>
            </w:r>
            <w:r w:rsidR="000E09E1">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766A4F" w:rsidRPr="00016B26" w:rsidRDefault="00766A4F" w:rsidP="00766A4F"/>
    <w:p w:rsidR="00766A4F" w:rsidRPr="00016B26" w:rsidRDefault="00766A4F" w:rsidP="00766A4F"/>
    <w:p w:rsidR="00766A4F" w:rsidRPr="00016B26" w:rsidRDefault="00766A4F" w:rsidP="00766A4F"/>
    <w:p w:rsidR="00766A4F" w:rsidRPr="00016B26" w:rsidRDefault="00766A4F" w:rsidP="00766A4F"/>
    <w:p w:rsidR="00766A4F" w:rsidRPr="00016B26" w:rsidRDefault="00766A4F" w:rsidP="00766A4F">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766A4F" w:rsidRPr="00016B26" w:rsidRDefault="00766A4F" w:rsidP="00766A4F">
      <w:pPr>
        <w:rPr>
          <w:rFonts w:ascii="SimHei" w:eastAsia="SimHei"/>
          <w:sz w:val="28"/>
          <w:szCs w:val="28"/>
        </w:rPr>
      </w:pPr>
      <w:r w:rsidRPr="00016B26">
        <w:rPr>
          <w:rFonts w:ascii="SimHei" w:eastAsia="SimHei" w:hint="eastAsia"/>
          <w:sz w:val="28"/>
          <w:szCs w:val="28"/>
        </w:rPr>
        <w:t>工作组</w:t>
      </w:r>
    </w:p>
    <w:p w:rsidR="00766A4F" w:rsidRPr="00016B26" w:rsidRDefault="00766A4F" w:rsidP="00766A4F"/>
    <w:p w:rsidR="00766A4F" w:rsidRPr="00652B09" w:rsidRDefault="00766A4F" w:rsidP="00766A4F"/>
    <w:p w:rsidR="00766A4F" w:rsidRPr="00016B26" w:rsidRDefault="00766A4F" w:rsidP="00766A4F">
      <w:pPr>
        <w:textAlignment w:val="bottom"/>
        <w:rPr>
          <w:rFonts w:ascii="KaiTi" w:eastAsia="KaiTi"/>
          <w:b/>
          <w:sz w:val="24"/>
          <w:szCs w:val="24"/>
        </w:rPr>
      </w:pPr>
      <w:r>
        <w:rPr>
          <w:rFonts w:ascii="KaiTi" w:eastAsia="KaiTi" w:hint="eastAsia"/>
          <w:b/>
          <w:sz w:val="24"/>
          <w:szCs w:val="24"/>
        </w:rPr>
        <w:t>第十一</w:t>
      </w:r>
      <w:r w:rsidRPr="00016B26">
        <w:rPr>
          <w:rFonts w:ascii="KaiTi" w:eastAsia="KaiTi" w:hint="eastAsia"/>
          <w:b/>
          <w:sz w:val="24"/>
          <w:szCs w:val="24"/>
        </w:rPr>
        <w:t>届会议</w:t>
      </w:r>
    </w:p>
    <w:p w:rsidR="00766A4F" w:rsidRPr="00016B26" w:rsidRDefault="00766A4F" w:rsidP="00766A4F">
      <w:pPr>
        <w:rPr>
          <w:b/>
          <w:sz w:val="24"/>
          <w:szCs w:val="24"/>
        </w:rPr>
      </w:pPr>
      <w:r w:rsidRPr="00016B26">
        <w:rPr>
          <w:rFonts w:ascii="KaiTi" w:eastAsia="KaiTi" w:hAnsi="KaiTi" w:hint="eastAsia"/>
          <w:sz w:val="24"/>
          <w:szCs w:val="24"/>
        </w:rPr>
        <w:t>201</w:t>
      </w:r>
      <w:r>
        <w:rPr>
          <w:rFonts w:ascii="KaiTi" w:eastAsia="KaiTi" w:hAnsi="KaiTi" w:hint="eastAsia"/>
          <w:sz w:val="24"/>
          <w:szCs w:val="24"/>
        </w:rPr>
        <w:t>8</w:t>
      </w:r>
      <w:r w:rsidRPr="00016B26">
        <w:rPr>
          <w:rFonts w:ascii="KaiTi" w:eastAsia="KaiTi" w:hAnsi="KaiTi" w:hint="eastAsia"/>
          <w:b/>
          <w:sz w:val="24"/>
          <w:szCs w:val="24"/>
        </w:rPr>
        <w:t>年</w:t>
      </w:r>
      <w:r>
        <w:rPr>
          <w:rFonts w:ascii="KaiTi" w:eastAsia="KaiTi" w:hAnsi="KaiTi" w:hint="eastAsia"/>
          <w:sz w:val="24"/>
          <w:szCs w:val="24"/>
        </w:rPr>
        <w:t>6</w:t>
      </w:r>
      <w:r w:rsidRPr="00016B26">
        <w:rPr>
          <w:rFonts w:ascii="KaiTi" w:eastAsia="KaiTi" w:hAnsi="KaiTi" w:hint="eastAsia"/>
          <w:b/>
          <w:sz w:val="24"/>
          <w:szCs w:val="24"/>
        </w:rPr>
        <w:t>月</w:t>
      </w:r>
      <w:r>
        <w:rPr>
          <w:rFonts w:ascii="KaiTi" w:eastAsia="KaiTi" w:hAnsi="KaiTi" w:hint="eastAsia"/>
          <w:sz w:val="24"/>
          <w:szCs w:val="24"/>
        </w:rPr>
        <w:t>18</w:t>
      </w:r>
      <w:r w:rsidRPr="00016B26">
        <w:rPr>
          <w:rFonts w:ascii="KaiTi" w:eastAsia="KaiTi" w:hAnsi="KaiTi" w:hint="eastAsia"/>
          <w:b/>
          <w:sz w:val="24"/>
          <w:szCs w:val="24"/>
        </w:rPr>
        <w:t>日至</w:t>
      </w:r>
      <w:r>
        <w:rPr>
          <w:rFonts w:ascii="KaiTi" w:eastAsia="KaiTi" w:hAnsi="KaiTi" w:hint="eastAsia"/>
          <w:sz w:val="24"/>
          <w:szCs w:val="24"/>
        </w:rPr>
        <w:t>22</w:t>
      </w:r>
      <w:r w:rsidRPr="00016B26">
        <w:rPr>
          <w:rFonts w:ascii="KaiTi" w:eastAsia="KaiTi" w:hAnsi="KaiTi" w:hint="eastAsia"/>
          <w:b/>
          <w:sz w:val="24"/>
          <w:szCs w:val="24"/>
        </w:rPr>
        <w:t>日，日内瓦</w:t>
      </w:r>
    </w:p>
    <w:p w:rsidR="00766A4F" w:rsidRPr="00016B26" w:rsidRDefault="00766A4F" w:rsidP="00766A4F"/>
    <w:p w:rsidR="00766A4F" w:rsidRPr="00016B26" w:rsidRDefault="00766A4F" w:rsidP="00766A4F"/>
    <w:p w:rsidR="00766A4F" w:rsidRPr="00B11D07" w:rsidRDefault="00766A4F" w:rsidP="00766A4F"/>
    <w:p w:rsidR="00766A4F" w:rsidRPr="00016B26" w:rsidRDefault="00766A4F" w:rsidP="00766A4F">
      <w:pPr>
        <w:rPr>
          <w:rFonts w:ascii="KaiTi" w:eastAsia="KaiTi" w:hAnsi="KaiTi"/>
          <w:sz w:val="24"/>
          <w:szCs w:val="32"/>
        </w:rPr>
      </w:pPr>
      <w:bookmarkStart w:id="3" w:name="TitleOfDoc"/>
      <w:bookmarkStart w:id="4" w:name="_GoBack"/>
      <w:bookmarkEnd w:id="3"/>
      <w:r w:rsidRPr="00766A4F">
        <w:rPr>
          <w:rFonts w:ascii="KaiTi" w:eastAsia="KaiTi" w:hAnsi="KaiTi" w:hint="eastAsia"/>
          <w:sz w:val="24"/>
          <w:szCs w:val="32"/>
        </w:rPr>
        <w:t>指定局或</w:t>
      </w:r>
      <w:proofErr w:type="gramStart"/>
      <w:r w:rsidRPr="00766A4F">
        <w:rPr>
          <w:rFonts w:ascii="KaiTi" w:eastAsia="KaiTi" w:hAnsi="KaiTi" w:hint="eastAsia"/>
          <w:sz w:val="24"/>
          <w:szCs w:val="32"/>
        </w:rPr>
        <w:t>选定局</w:t>
      </w:r>
      <w:proofErr w:type="gramEnd"/>
      <w:r w:rsidRPr="00766A4F">
        <w:rPr>
          <w:rFonts w:ascii="KaiTi" w:eastAsia="KaiTi" w:hAnsi="KaiTi" w:hint="eastAsia"/>
          <w:sz w:val="24"/>
          <w:szCs w:val="32"/>
        </w:rPr>
        <w:t>职能的委托</w:t>
      </w:r>
    </w:p>
    <w:bookmarkEnd w:id="4"/>
    <w:p w:rsidR="00766A4F" w:rsidRPr="000E09E1" w:rsidRDefault="00766A4F" w:rsidP="00766A4F"/>
    <w:p w:rsidR="00766A4F" w:rsidRPr="00494405" w:rsidRDefault="00766A4F" w:rsidP="00766A4F">
      <w:pPr>
        <w:rPr>
          <w:rFonts w:ascii="KaiTi" w:eastAsia="KaiTi" w:hAnsi="KaiTi"/>
          <w:sz w:val="21"/>
          <w:szCs w:val="21"/>
        </w:rPr>
      </w:pPr>
      <w:bookmarkStart w:id="5" w:name="Prepared"/>
      <w:bookmarkEnd w:id="5"/>
      <w:r w:rsidRPr="00766A4F">
        <w:rPr>
          <w:rFonts w:ascii="KaiTi" w:eastAsia="KaiTi" w:hAnsi="KaiTi" w:hint="eastAsia"/>
          <w:sz w:val="21"/>
          <w:szCs w:val="21"/>
        </w:rPr>
        <w:t>国际局编拟的文件</w:t>
      </w:r>
    </w:p>
    <w:p w:rsidR="00766A4F" w:rsidRPr="00016B26" w:rsidRDefault="00766A4F" w:rsidP="00766A4F"/>
    <w:p w:rsidR="00766A4F" w:rsidRPr="00016B26" w:rsidRDefault="00766A4F" w:rsidP="00766A4F"/>
    <w:p w:rsidR="00766A4F" w:rsidRPr="00016B26" w:rsidRDefault="00766A4F" w:rsidP="00766A4F"/>
    <w:p w:rsidR="00766A4F" w:rsidRPr="00016B26" w:rsidRDefault="00766A4F" w:rsidP="00766A4F"/>
    <w:p w:rsidR="00107F63" w:rsidRPr="0062711E" w:rsidRDefault="00E51E72" w:rsidP="0062711E">
      <w:pPr>
        <w:pStyle w:val="1"/>
        <w:overflowPunct w:val="0"/>
        <w:spacing w:beforeLines="100" w:afterLines="50" w:after="120" w:line="340" w:lineRule="atLeast"/>
        <w:jc w:val="both"/>
        <w:rPr>
          <w:rFonts w:ascii="SimHei" w:eastAsia="SimHei" w:hAnsi="SimHei"/>
          <w:b w:val="0"/>
          <w:sz w:val="21"/>
          <w:szCs w:val="21"/>
        </w:rPr>
      </w:pPr>
      <w:r w:rsidRPr="0062711E">
        <w:rPr>
          <w:rFonts w:ascii="SimHei" w:eastAsia="SimHei" w:hAnsi="SimHei" w:hint="eastAsia"/>
          <w:b w:val="0"/>
          <w:sz w:val="21"/>
          <w:szCs w:val="21"/>
        </w:rPr>
        <w:t>概</w:t>
      </w:r>
      <w:r w:rsidR="0011680B">
        <w:rPr>
          <w:rFonts w:ascii="SimHei" w:eastAsia="SimHei" w:hAnsi="SimHei" w:hint="eastAsia"/>
          <w:b w:val="0"/>
          <w:sz w:val="21"/>
          <w:szCs w:val="21"/>
        </w:rPr>
        <w:t xml:space="preserve">　</w:t>
      </w:r>
      <w:r w:rsidRPr="0062711E">
        <w:rPr>
          <w:rFonts w:ascii="SimHei" w:eastAsia="SimHei" w:hAnsi="SimHei" w:hint="eastAsia"/>
          <w:b w:val="0"/>
          <w:sz w:val="21"/>
          <w:szCs w:val="21"/>
        </w:rPr>
        <w:t>述</w:t>
      </w:r>
    </w:p>
    <w:p w:rsidR="00107F63" w:rsidRPr="0062711E" w:rsidRDefault="009E79FE" w:rsidP="001813AC">
      <w:pPr>
        <w:pStyle w:val="ONUME"/>
        <w:numPr>
          <w:ilvl w:val="0"/>
          <w:numId w:val="5"/>
        </w:numPr>
        <w:tabs>
          <w:tab w:val="clear" w:pos="567"/>
        </w:tabs>
        <w:overflowPunct w:val="0"/>
        <w:spacing w:afterLines="50" w:after="120" w:line="340" w:lineRule="atLeast"/>
        <w:jc w:val="both"/>
        <w:rPr>
          <w:rFonts w:ascii="SimSun" w:hAnsi="SimSun"/>
          <w:sz w:val="21"/>
        </w:rPr>
      </w:pPr>
      <w:r w:rsidRPr="0062711E">
        <w:rPr>
          <w:rFonts w:ascii="SimSun" w:hAnsi="SimSun" w:hint="eastAsia"/>
          <w:sz w:val="21"/>
        </w:rPr>
        <w:t>本文件建议</w:t>
      </w:r>
      <w:r w:rsidR="00A97DC1" w:rsidRPr="0062711E">
        <w:rPr>
          <w:rFonts w:ascii="SimSun" w:hAnsi="SimSun" w:hint="eastAsia"/>
          <w:sz w:val="21"/>
        </w:rPr>
        <w:t>修正</w:t>
      </w:r>
      <w:r w:rsidR="007A6F7A" w:rsidRPr="0062711E">
        <w:rPr>
          <w:rFonts w:ascii="SimSun" w:hAnsi="SimSun" w:hint="eastAsia"/>
          <w:sz w:val="21"/>
        </w:rPr>
        <w:t>《</w:t>
      </w:r>
      <w:r w:rsidRPr="0062711E">
        <w:rPr>
          <w:rFonts w:ascii="SimSun" w:hAnsi="SimSun" w:hint="eastAsia"/>
          <w:sz w:val="21"/>
        </w:rPr>
        <w:t>PCT实施细则</w:t>
      </w:r>
      <w:r w:rsidR="007A6F7A" w:rsidRPr="0062711E">
        <w:rPr>
          <w:rFonts w:ascii="SimSun" w:hAnsi="SimSun" w:hint="eastAsia"/>
          <w:sz w:val="21"/>
        </w:rPr>
        <w:t>》，以</w:t>
      </w:r>
      <w:r w:rsidR="005234D7" w:rsidRPr="0062711E">
        <w:rPr>
          <w:rFonts w:ascii="SimSun" w:hAnsi="SimSun" w:hint="eastAsia"/>
          <w:sz w:val="21"/>
        </w:rPr>
        <w:t>便</w:t>
      </w:r>
      <w:r w:rsidRPr="0062711E">
        <w:rPr>
          <w:rFonts w:ascii="SimSun" w:hAnsi="SimSun" w:hint="eastAsia"/>
          <w:sz w:val="21"/>
        </w:rPr>
        <w:t>使缔约国有可能</w:t>
      </w:r>
      <w:r w:rsidR="00FE0B7D" w:rsidRPr="0062711E">
        <w:rPr>
          <w:rFonts w:ascii="SimSun" w:hAnsi="SimSun" w:hint="eastAsia"/>
          <w:sz w:val="21"/>
        </w:rPr>
        <w:t>将</w:t>
      </w:r>
      <w:r w:rsidRPr="0062711E">
        <w:rPr>
          <w:rFonts w:ascii="SimSun" w:hAnsi="SimSun" w:hint="eastAsia"/>
          <w:sz w:val="21"/>
        </w:rPr>
        <w:t>指定</w:t>
      </w:r>
      <w:r w:rsidR="00FE0B7D" w:rsidRPr="0062711E">
        <w:rPr>
          <w:rFonts w:ascii="SimSun" w:hAnsi="SimSun" w:hint="eastAsia"/>
          <w:sz w:val="21"/>
        </w:rPr>
        <w:t>局</w:t>
      </w:r>
      <w:r w:rsidRPr="0062711E">
        <w:rPr>
          <w:rFonts w:ascii="SimSun" w:hAnsi="SimSun" w:hint="eastAsia"/>
          <w:sz w:val="21"/>
        </w:rPr>
        <w:t>和</w:t>
      </w:r>
      <w:proofErr w:type="gramStart"/>
      <w:r w:rsidR="00A50B44" w:rsidRPr="0062711E">
        <w:rPr>
          <w:rFonts w:ascii="SimSun" w:hAnsi="SimSun" w:hint="eastAsia"/>
          <w:sz w:val="21"/>
        </w:rPr>
        <w:t>选定</w:t>
      </w:r>
      <w:r w:rsidRPr="0062711E">
        <w:rPr>
          <w:rFonts w:ascii="SimSun" w:hAnsi="SimSun" w:hint="eastAsia"/>
          <w:sz w:val="21"/>
        </w:rPr>
        <w:t>局</w:t>
      </w:r>
      <w:proofErr w:type="gramEnd"/>
      <w:r w:rsidR="00085D76" w:rsidRPr="0062711E">
        <w:rPr>
          <w:rFonts w:ascii="SimSun" w:hAnsi="SimSun" w:hint="eastAsia"/>
          <w:sz w:val="21"/>
        </w:rPr>
        <w:t>的</w:t>
      </w:r>
      <w:r w:rsidRPr="0062711E">
        <w:rPr>
          <w:rFonts w:ascii="SimSun" w:hAnsi="SimSun" w:hint="eastAsia"/>
          <w:sz w:val="21"/>
        </w:rPr>
        <w:t>职能</w:t>
      </w:r>
      <w:r w:rsidR="007A6F7A" w:rsidRPr="0062711E">
        <w:rPr>
          <w:rFonts w:ascii="SimSun" w:hAnsi="SimSun" w:hint="eastAsia"/>
          <w:sz w:val="21"/>
        </w:rPr>
        <w:t>委托给任</w:t>
      </w:r>
      <w:proofErr w:type="gramStart"/>
      <w:r w:rsidR="007A6F7A" w:rsidRPr="0062711E">
        <w:rPr>
          <w:rFonts w:ascii="SimSun" w:hAnsi="SimSun" w:hint="eastAsia"/>
          <w:sz w:val="21"/>
        </w:rPr>
        <w:t>一</w:t>
      </w:r>
      <w:proofErr w:type="gramEnd"/>
      <w:r w:rsidRPr="0062711E">
        <w:rPr>
          <w:rFonts w:ascii="SimSun" w:hAnsi="SimSun" w:hint="eastAsia"/>
          <w:sz w:val="21"/>
        </w:rPr>
        <w:t>其他缔约国</w:t>
      </w:r>
      <w:r w:rsidR="007A6F7A" w:rsidRPr="0062711E">
        <w:rPr>
          <w:rFonts w:ascii="SimSun" w:hAnsi="SimSun" w:hint="eastAsia"/>
          <w:sz w:val="21"/>
        </w:rPr>
        <w:t>的国家</w:t>
      </w:r>
      <w:r w:rsidRPr="0062711E">
        <w:rPr>
          <w:rFonts w:ascii="SimSun" w:hAnsi="SimSun" w:hint="eastAsia"/>
          <w:sz w:val="21"/>
        </w:rPr>
        <w:t>局，或</w:t>
      </w:r>
      <w:r w:rsidR="00A65D4A" w:rsidRPr="0062711E">
        <w:rPr>
          <w:rFonts w:ascii="SimSun" w:hAnsi="SimSun" w:hint="eastAsia"/>
          <w:sz w:val="21"/>
        </w:rPr>
        <w:t>者</w:t>
      </w:r>
      <w:r w:rsidRPr="0062711E">
        <w:rPr>
          <w:rFonts w:ascii="SimSun" w:hAnsi="SimSun" w:hint="eastAsia"/>
          <w:sz w:val="21"/>
        </w:rPr>
        <w:t>政府间组织。</w:t>
      </w:r>
    </w:p>
    <w:p w:rsidR="00107F63" w:rsidRPr="0062711E" w:rsidRDefault="00C93C44" w:rsidP="0062711E">
      <w:pPr>
        <w:pStyle w:val="1"/>
        <w:overflowPunct w:val="0"/>
        <w:spacing w:beforeLines="100" w:afterLines="50" w:after="120" w:line="340" w:lineRule="atLeast"/>
        <w:jc w:val="both"/>
        <w:rPr>
          <w:rFonts w:ascii="SimHei" w:eastAsia="SimHei" w:hAnsi="SimHei"/>
          <w:b w:val="0"/>
          <w:sz w:val="21"/>
          <w:szCs w:val="21"/>
        </w:rPr>
      </w:pPr>
      <w:r w:rsidRPr="0062711E">
        <w:rPr>
          <w:rFonts w:ascii="SimHei" w:eastAsia="SimHei" w:hAnsi="SimHei" w:hint="eastAsia"/>
          <w:b w:val="0"/>
          <w:sz w:val="21"/>
          <w:szCs w:val="21"/>
        </w:rPr>
        <w:t>背</w:t>
      </w:r>
      <w:r w:rsidR="0011680B">
        <w:rPr>
          <w:rFonts w:ascii="SimHei" w:eastAsia="SimHei" w:hAnsi="SimHei" w:hint="eastAsia"/>
          <w:b w:val="0"/>
          <w:sz w:val="21"/>
          <w:szCs w:val="21"/>
        </w:rPr>
        <w:t xml:space="preserve">　</w:t>
      </w:r>
      <w:r w:rsidRPr="0062711E">
        <w:rPr>
          <w:rFonts w:ascii="SimHei" w:eastAsia="SimHei" w:hAnsi="SimHei" w:hint="eastAsia"/>
          <w:b w:val="0"/>
          <w:sz w:val="21"/>
          <w:szCs w:val="21"/>
        </w:rPr>
        <w:t>景</w:t>
      </w:r>
    </w:p>
    <w:p w:rsidR="00107F63" w:rsidRPr="0062711E" w:rsidRDefault="001530A0" w:rsidP="001813AC">
      <w:pPr>
        <w:pStyle w:val="ONUME"/>
        <w:numPr>
          <w:ilvl w:val="0"/>
          <w:numId w:val="5"/>
        </w:numPr>
        <w:tabs>
          <w:tab w:val="clear" w:pos="567"/>
        </w:tabs>
        <w:overflowPunct w:val="0"/>
        <w:spacing w:afterLines="50" w:after="120" w:line="340" w:lineRule="atLeast"/>
        <w:jc w:val="both"/>
        <w:rPr>
          <w:rFonts w:ascii="SimSun" w:hAnsi="SimSun"/>
          <w:sz w:val="21"/>
        </w:rPr>
      </w:pPr>
      <w:r w:rsidRPr="0062711E">
        <w:rPr>
          <w:rFonts w:ascii="SimSun" w:hAnsi="SimSun" w:hint="eastAsia"/>
          <w:sz w:val="21"/>
        </w:rPr>
        <w:t>早些时候，</w:t>
      </w:r>
      <w:r w:rsidR="00A97DC1" w:rsidRPr="0062711E">
        <w:rPr>
          <w:rFonts w:ascii="SimSun" w:hAnsi="SimSun" w:hint="eastAsia"/>
          <w:sz w:val="21"/>
        </w:rPr>
        <w:t>若干</w:t>
      </w:r>
      <w:r w:rsidRPr="0062711E">
        <w:rPr>
          <w:rFonts w:ascii="SimSun" w:hAnsi="SimSun" w:hint="eastAsia"/>
          <w:sz w:val="21"/>
        </w:rPr>
        <w:t>个缔约国</w:t>
      </w:r>
      <w:r w:rsidR="00A97DC1" w:rsidRPr="0062711E">
        <w:rPr>
          <w:rFonts w:ascii="SimSun" w:hAnsi="SimSun" w:hint="eastAsia"/>
          <w:sz w:val="21"/>
        </w:rPr>
        <w:t>曾</w:t>
      </w:r>
      <w:r w:rsidRPr="0062711E">
        <w:rPr>
          <w:rFonts w:ascii="SimSun" w:hAnsi="SimSun" w:hint="eastAsia"/>
          <w:sz w:val="21"/>
        </w:rPr>
        <w:t>表示希望</w:t>
      </w:r>
      <w:r w:rsidR="006A574A" w:rsidRPr="0062711E">
        <w:rPr>
          <w:rFonts w:ascii="SimSun" w:hAnsi="SimSun" w:hint="eastAsia"/>
          <w:sz w:val="21"/>
        </w:rPr>
        <w:t>在</w:t>
      </w:r>
      <w:r w:rsidRPr="0062711E">
        <w:rPr>
          <w:rFonts w:ascii="SimSun" w:hAnsi="SimSun" w:hint="eastAsia"/>
          <w:sz w:val="21"/>
        </w:rPr>
        <w:t>PCT体系内</w:t>
      </w:r>
      <w:r w:rsidR="00BD0F22" w:rsidRPr="0062711E">
        <w:rPr>
          <w:rFonts w:ascii="SimSun" w:hAnsi="SimSun" w:hint="eastAsia"/>
          <w:sz w:val="21"/>
        </w:rPr>
        <w:t>具</w:t>
      </w:r>
      <w:r w:rsidRPr="0062711E">
        <w:rPr>
          <w:rFonts w:ascii="SimSun" w:hAnsi="SimSun" w:hint="eastAsia"/>
          <w:sz w:val="21"/>
        </w:rPr>
        <w:t>有更多灵活性，以便</w:t>
      </w:r>
      <w:r w:rsidR="00754964" w:rsidRPr="0062711E">
        <w:rPr>
          <w:rFonts w:ascii="SimSun" w:hAnsi="SimSun" w:hint="eastAsia"/>
          <w:sz w:val="21"/>
        </w:rPr>
        <w:t>明确</w:t>
      </w:r>
      <w:r w:rsidR="008B0296" w:rsidRPr="0062711E">
        <w:rPr>
          <w:rFonts w:ascii="SimSun" w:hAnsi="SimSun" w:hint="eastAsia"/>
          <w:sz w:val="21"/>
        </w:rPr>
        <w:t>允许</w:t>
      </w:r>
      <w:r w:rsidR="00CC0D43" w:rsidRPr="0062711E">
        <w:rPr>
          <w:rFonts w:ascii="SimSun" w:hAnsi="SimSun" w:hint="eastAsia"/>
          <w:sz w:val="21"/>
        </w:rPr>
        <w:t>不是</w:t>
      </w:r>
      <w:r w:rsidR="008B0296" w:rsidRPr="0062711E">
        <w:rPr>
          <w:rFonts w:ascii="SimSun" w:hAnsi="SimSun" w:hint="eastAsia"/>
          <w:sz w:val="21"/>
        </w:rPr>
        <w:t>某一</w:t>
      </w:r>
      <w:r w:rsidR="00A65D4A" w:rsidRPr="0062711E">
        <w:rPr>
          <w:rFonts w:ascii="SimSun" w:hAnsi="SimSun" w:hint="eastAsia"/>
          <w:sz w:val="21"/>
        </w:rPr>
        <w:t>地区</w:t>
      </w:r>
      <w:r w:rsidR="008B0296" w:rsidRPr="0062711E">
        <w:rPr>
          <w:rFonts w:ascii="SimSun" w:hAnsi="SimSun" w:hint="eastAsia"/>
          <w:sz w:val="21"/>
        </w:rPr>
        <w:t>专利条约成员国的缔约国</w:t>
      </w:r>
      <w:r w:rsidR="009300DE" w:rsidRPr="0062711E">
        <w:rPr>
          <w:rFonts w:ascii="SimSun" w:hAnsi="SimSun" w:hint="eastAsia"/>
          <w:sz w:val="21"/>
        </w:rPr>
        <w:t>，</w:t>
      </w:r>
      <w:r w:rsidR="008B0296" w:rsidRPr="0062711E">
        <w:rPr>
          <w:rFonts w:ascii="SimSun" w:hAnsi="SimSun" w:hint="eastAsia"/>
          <w:sz w:val="21"/>
        </w:rPr>
        <w:t>可以通过将指定局和</w:t>
      </w:r>
      <w:proofErr w:type="gramStart"/>
      <w:r w:rsidR="008B0296" w:rsidRPr="0062711E">
        <w:rPr>
          <w:rFonts w:ascii="SimSun" w:hAnsi="SimSun" w:hint="eastAsia"/>
          <w:sz w:val="21"/>
        </w:rPr>
        <w:t>选定局</w:t>
      </w:r>
      <w:proofErr w:type="gramEnd"/>
      <w:r w:rsidR="008B0296" w:rsidRPr="0062711E">
        <w:rPr>
          <w:rFonts w:ascii="SimSun" w:hAnsi="SimSun" w:hint="eastAsia"/>
          <w:sz w:val="21"/>
        </w:rPr>
        <w:t>的职能</w:t>
      </w:r>
      <w:r w:rsidR="007A6F7A" w:rsidRPr="0062711E">
        <w:rPr>
          <w:rFonts w:ascii="SimSun" w:hAnsi="SimSun" w:hint="eastAsia"/>
          <w:sz w:val="21"/>
        </w:rPr>
        <w:t>委托</w:t>
      </w:r>
      <w:r w:rsidR="008B0296" w:rsidRPr="0062711E">
        <w:rPr>
          <w:rFonts w:ascii="SimSun" w:hAnsi="SimSun" w:hint="eastAsia"/>
          <w:sz w:val="21"/>
        </w:rPr>
        <w:t>给另一缔约国的</w:t>
      </w:r>
      <w:r w:rsidR="009A6A1C" w:rsidRPr="0062711E">
        <w:rPr>
          <w:rFonts w:ascii="SimSun" w:hAnsi="SimSun" w:hint="eastAsia"/>
          <w:sz w:val="21"/>
        </w:rPr>
        <w:t>国家</w:t>
      </w:r>
      <w:r w:rsidR="008B0296" w:rsidRPr="0062711E">
        <w:rPr>
          <w:rFonts w:ascii="SimSun" w:hAnsi="SimSun" w:hint="eastAsia"/>
          <w:sz w:val="21"/>
        </w:rPr>
        <w:t>局或</w:t>
      </w:r>
      <w:r w:rsidR="00A65D4A" w:rsidRPr="0062711E">
        <w:rPr>
          <w:rFonts w:ascii="SimSun" w:hAnsi="SimSun" w:hint="eastAsia"/>
          <w:sz w:val="21"/>
        </w:rPr>
        <w:t>者</w:t>
      </w:r>
      <w:r w:rsidR="008B0296" w:rsidRPr="0062711E">
        <w:rPr>
          <w:rFonts w:ascii="SimSun" w:hAnsi="SimSun" w:hint="eastAsia"/>
          <w:sz w:val="21"/>
        </w:rPr>
        <w:t>政府间组织的方式</w:t>
      </w:r>
      <w:r w:rsidR="00A97DC1" w:rsidRPr="0062711E">
        <w:rPr>
          <w:rFonts w:ascii="SimSun" w:hAnsi="SimSun" w:hint="eastAsia"/>
          <w:sz w:val="21"/>
        </w:rPr>
        <w:t>，从而在实际上</w:t>
      </w:r>
      <w:r w:rsidR="008B0296" w:rsidRPr="0062711E">
        <w:rPr>
          <w:rFonts w:ascii="SimSun" w:hAnsi="SimSun" w:hint="eastAsia"/>
          <w:sz w:val="21"/>
        </w:rPr>
        <w:t>“关闭国家</w:t>
      </w:r>
      <w:r w:rsidR="00A82E5E" w:rsidRPr="0062711E">
        <w:rPr>
          <w:rFonts w:ascii="SimSun" w:hAnsi="SimSun" w:hint="eastAsia"/>
          <w:sz w:val="21"/>
        </w:rPr>
        <w:t>途径</w:t>
      </w:r>
      <w:r w:rsidR="008B0296" w:rsidRPr="0062711E">
        <w:rPr>
          <w:rFonts w:ascii="SimSun" w:hAnsi="SimSun" w:hint="eastAsia"/>
          <w:sz w:val="21"/>
        </w:rPr>
        <w:t>”。</w:t>
      </w:r>
      <w:r w:rsidR="00A97DC1" w:rsidRPr="0062711E">
        <w:rPr>
          <w:rFonts w:ascii="SimSun" w:hAnsi="SimSun" w:hint="eastAsia"/>
          <w:sz w:val="21"/>
        </w:rPr>
        <w:t>这样一来</w:t>
      </w:r>
      <w:r w:rsidR="00BD0F22" w:rsidRPr="0062711E">
        <w:rPr>
          <w:rFonts w:ascii="SimSun" w:hAnsi="SimSun" w:hint="eastAsia"/>
          <w:sz w:val="21"/>
        </w:rPr>
        <w:t>，</w:t>
      </w:r>
      <w:r w:rsidR="008B0296" w:rsidRPr="0062711E">
        <w:rPr>
          <w:rFonts w:ascii="SimSun" w:hAnsi="SimSun" w:hint="eastAsia"/>
          <w:sz w:val="21"/>
        </w:rPr>
        <w:t>申请人</w:t>
      </w:r>
      <w:r w:rsidR="00957BF0" w:rsidRPr="0062711E">
        <w:rPr>
          <w:rFonts w:ascii="SimSun" w:hAnsi="SimSun" w:hint="eastAsia"/>
          <w:sz w:val="21"/>
        </w:rPr>
        <w:t>在</w:t>
      </w:r>
      <w:proofErr w:type="gramStart"/>
      <w:r w:rsidR="00957BF0" w:rsidRPr="0062711E">
        <w:rPr>
          <w:rFonts w:ascii="SimSun" w:hAnsi="SimSun" w:hint="eastAsia"/>
          <w:sz w:val="21"/>
        </w:rPr>
        <w:t>作出</w:t>
      </w:r>
      <w:proofErr w:type="gramEnd"/>
      <w:r w:rsidR="00957BF0" w:rsidRPr="0062711E">
        <w:rPr>
          <w:rFonts w:ascii="SimSun" w:hAnsi="SimSun" w:hint="eastAsia"/>
          <w:sz w:val="21"/>
        </w:rPr>
        <w:t>此种</w:t>
      </w:r>
      <w:r w:rsidR="008B0296" w:rsidRPr="0062711E">
        <w:rPr>
          <w:rFonts w:ascii="SimSun" w:hAnsi="SimSun" w:hint="eastAsia"/>
          <w:sz w:val="21"/>
        </w:rPr>
        <w:t>“</w:t>
      </w:r>
      <w:r w:rsidR="007A6F7A" w:rsidRPr="0062711E">
        <w:rPr>
          <w:rFonts w:ascii="SimSun" w:hAnsi="SimSun" w:hint="eastAsia"/>
          <w:sz w:val="21"/>
        </w:rPr>
        <w:t>委托</w:t>
      </w:r>
      <w:r w:rsidR="008B0296" w:rsidRPr="0062711E">
        <w:rPr>
          <w:rFonts w:ascii="SimSun" w:hAnsi="SimSun" w:hint="eastAsia"/>
          <w:sz w:val="21"/>
        </w:rPr>
        <w:t>”</w:t>
      </w:r>
      <w:r w:rsidR="00957BF0" w:rsidRPr="0062711E">
        <w:rPr>
          <w:rFonts w:ascii="SimSun" w:hAnsi="SimSun" w:hint="eastAsia"/>
          <w:sz w:val="21"/>
        </w:rPr>
        <w:t>的</w:t>
      </w:r>
      <w:r w:rsidR="008B0296" w:rsidRPr="0062711E">
        <w:rPr>
          <w:rFonts w:ascii="SimSun" w:hAnsi="SimSun" w:hint="eastAsia"/>
          <w:sz w:val="21"/>
        </w:rPr>
        <w:t>缔约国国家局</w:t>
      </w:r>
      <w:r w:rsidR="00095DBE" w:rsidRPr="0062711E">
        <w:rPr>
          <w:rFonts w:ascii="SimSun" w:hAnsi="SimSun" w:hint="eastAsia"/>
          <w:sz w:val="21"/>
        </w:rPr>
        <w:t>将不再能</w:t>
      </w:r>
      <w:r w:rsidR="008B0296" w:rsidRPr="0062711E">
        <w:rPr>
          <w:rFonts w:ascii="SimSun" w:hAnsi="SimSun" w:hint="eastAsia"/>
          <w:sz w:val="21"/>
        </w:rPr>
        <w:t>直接进入国家阶段。取而代之的是，</w:t>
      </w:r>
      <w:r w:rsidR="00957BF0" w:rsidRPr="0062711E">
        <w:rPr>
          <w:rFonts w:ascii="SimSun" w:hAnsi="SimSun" w:hint="eastAsia"/>
          <w:sz w:val="21"/>
        </w:rPr>
        <w:t>在该国的</w:t>
      </w:r>
      <w:r w:rsidR="00BD0F22" w:rsidRPr="0062711E">
        <w:rPr>
          <w:rFonts w:ascii="SimSun" w:hAnsi="SimSun" w:hint="eastAsia"/>
          <w:sz w:val="21"/>
        </w:rPr>
        <w:t>专利</w:t>
      </w:r>
      <w:r w:rsidR="00957BF0" w:rsidRPr="0062711E">
        <w:rPr>
          <w:rFonts w:ascii="SimSun" w:hAnsi="SimSun" w:hint="eastAsia"/>
          <w:sz w:val="21"/>
        </w:rPr>
        <w:t>保护只能“通过”已接受了</w:t>
      </w:r>
      <w:r w:rsidR="00BD0F22" w:rsidRPr="0062711E">
        <w:rPr>
          <w:rFonts w:ascii="SimSun" w:hAnsi="SimSun" w:hint="eastAsia"/>
          <w:sz w:val="21"/>
        </w:rPr>
        <w:t>指定局或</w:t>
      </w:r>
      <w:proofErr w:type="gramStart"/>
      <w:r w:rsidR="00BD0F22" w:rsidRPr="0062711E">
        <w:rPr>
          <w:rFonts w:ascii="SimSun" w:hAnsi="SimSun" w:hint="eastAsia"/>
          <w:sz w:val="21"/>
        </w:rPr>
        <w:t>选定局</w:t>
      </w:r>
      <w:proofErr w:type="gramEnd"/>
      <w:r w:rsidR="00BD0F22" w:rsidRPr="0062711E">
        <w:rPr>
          <w:rFonts w:ascii="SimSun" w:hAnsi="SimSun" w:hint="eastAsia"/>
          <w:sz w:val="21"/>
        </w:rPr>
        <w:t>职能</w:t>
      </w:r>
      <w:r w:rsidR="00957BF0" w:rsidRPr="0062711E">
        <w:rPr>
          <w:rFonts w:ascii="SimSun" w:hAnsi="SimSun" w:hint="eastAsia"/>
          <w:sz w:val="21"/>
        </w:rPr>
        <w:t>委托的</w:t>
      </w:r>
      <w:r w:rsidR="009A6A1C" w:rsidRPr="0062711E">
        <w:rPr>
          <w:rFonts w:ascii="SimSun" w:hAnsi="SimSun" w:hint="eastAsia"/>
          <w:sz w:val="21"/>
        </w:rPr>
        <w:t>国家</w:t>
      </w:r>
      <w:r w:rsidR="00BD0F22" w:rsidRPr="0062711E">
        <w:rPr>
          <w:rFonts w:ascii="SimSun" w:hAnsi="SimSun" w:hint="eastAsia"/>
          <w:sz w:val="21"/>
        </w:rPr>
        <w:t>局或政府间组织</w:t>
      </w:r>
      <w:r w:rsidR="00957BF0" w:rsidRPr="0062711E">
        <w:rPr>
          <w:rFonts w:ascii="SimSun" w:hAnsi="SimSun" w:hint="eastAsia"/>
          <w:sz w:val="21"/>
        </w:rPr>
        <w:t>获得，一旦接受委托的国家局或政府间组织授予专利的话</w:t>
      </w:r>
      <w:r w:rsidR="008B0296" w:rsidRPr="0062711E">
        <w:rPr>
          <w:rFonts w:ascii="SimSun" w:hAnsi="SimSun" w:hint="eastAsia"/>
          <w:sz w:val="21"/>
        </w:rPr>
        <w:t>。在这种情况下，</w:t>
      </w:r>
      <w:r w:rsidR="00D72C98" w:rsidRPr="0062711E">
        <w:rPr>
          <w:rFonts w:ascii="SimSun" w:hAnsi="SimSun" w:hint="eastAsia"/>
          <w:sz w:val="21"/>
        </w:rPr>
        <w:t>所</w:t>
      </w:r>
      <w:r w:rsidR="008B0296" w:rsidRPr="0062711E">
        <w:rPr>
          <w:rFonts w:ascii="SimSun" w:hAnsi="SimSun" w:hint="eastAsia"/>
          <w:sz w:val="21"/>
        </w:rPr>
        <w:t>授专利</w:t>
      </w:r>
      <w:r w:rsidR="0064670D" w:rsidRPr="0062711E">
        <w:rPr>
          <w:rFonts w:ascii="SimSun" w:hAnsi="SimSun" w:hint="eastAsia"/>
          <w:sz w:val="21"/>
        </w:rPr>
        <w:t>将依据“</w:t>
      </w:r>
      <w:proofErr w:type="gramStart"/>
      <w:r w:rsidR="00B90113" w:rsidRPr="0062711E">
        <w:rPr>
          <w:rFonts w:ascii="SimSun" w:hAnsi="SimSun" w:hint="eastAsia"/>
          <w:sz w:val="21"/>
        </w:rPr>
        <w:t>作出</w:t>
      </w:r>
      <w:proofErr w:type="gramEnd"/>
      <w:r w:rsidR="007A6F7A" w:rsidRPr="0062711E">
        <w:rPr>
          <w:rFonts w:ascii="SimSun" w:hAnsi="SimSun" w:hint="eastAsia"/>
          <w:sz w:val="21"/>
        </w:rPr>
        <w:t>委托</w:t>
      </w:r>
      <w:r w:rsidR="0064670D" w:rsidRPr="0062711E">
        <w:rPr>
          <w:rFonts w:ascii="SimSun" w:hAnsi="SimSun" w:hint="eastAsia"/>
          <w:sz w:val="21"/>
        </w:rPr>
        <w:t>”</w:t>
      </w:r>
      <w:r w:rsidR="00B90113" w:rsidRPr="0062711E">
        <w:rPr>
          <w:rFonts w:ascii="SimSun" w:hAnsi="SimSun" w:hint="eastAsia"/>
          <w:sz w:val="21"/>
        </w:rPr>
        <w:t>的</w:t>
      </w:r>
      <w:r w:rsidR="0064670D" w:rsidRPr="0062711E">
        <w:rPr>
          <w:rFonts w:ascii="SimSun" w:hAnsi="SimSun" w:hint="eastAsia"/>
          <w:sz w:val="21"/>
        </w:rPr>
        <w:t>缔约国与</w:t>
      </w:r>
      <w:proofErr w:type="gramStart"/>
      <w:r w:rsidR="00B90113" w:rsidRPr="0062711E">
        <w:rPr>
          <w:rFonts w:ascii="SimSun" w:hAnsi="SimSun" w:hint="eastAsia"/>
          <w:sz w:val="21"/>
        </w:rPr>
        <w:t>接受</w:t>
      </w:r>
      <w:r w:rsidR="0064670D" w:rsidRPr="0062711E">
        <w:rPr>
          <w:rFonts w:ascii="SimSun" w:hAnsi="SimSun" w:hint="eastAsia"/>
          <w:sz w:val="21"/>
        </w:rPr>
        <w:t>指</w:t>
      </w:r>
      <w:proofErr w:type="gramEnd"/>
      <w:r w:rsidR="0064670D" w:rsidRPr="0062711E">
        <w:rPr>
          <w:rFonts w:ascii="SimSun" w:hAnsi="SimSun" w:hint="eastAsia"/>
          <w:sz w:val="21"/>
        </w:rPr>
        <w:t>定局和</w:t>
      </w:r>
      <w:proofErr w:type="gramStart"/>
      <w:r w:rsidR="0064670D" w:rsidRPr="0062711E">
        <w:rPr>
          <w:rFonts w:ascii="SimSun" w:hAnsi="SimSun" w:hint="eastAsia"/>
          <w:sz w:val="21"/>
        </w:rPr>
        <w:t>选定局</w:t>
      </w:r>
      <w:proofErr w:type="gramEnd"/>
      <w:r w:rsidR="0064670D" w:rsidRPr="0062711E">
        <w:rPr>
          <w:rFonts w:ascii="SimSun" w:hAnsi="SimSun" w:hint="eastAsia"/>
          <w:sz w:val="21"/>
        </w:rPr>
        <w:t>职能</w:t>
      </w:r>
      <w:r w:rsidR="00B90113" w:rsidRPr="0062711E">
        <w:rPr>
          <w:rFonts w:ascii="SimSun" w:hAnsi="SimSun" w:hint="eastAsia"/>
          <w:sz w:val="21"/>
        </w:rPr>
        <w:t>委托</w:t>
      </w:r>
      <w:r w:rsidR="0064670D" w:rsidRPr="0062711E">
        <w:rPr>
          <w:rFonts w:ascii="SimSun" w:hAnsi="SimSun" w:hint="eastAsia"/>
          <w:sz w:val="21"/>
        </w:rPr>
        <w:t>的</w:t>
      </w:r>
      <w:r w:rsidR="009A6A1C" w:rsidRPr="0062711E">
        <w:rPr>
          <w:rFonts w:ascii="SimSun" w:hAnsi="SimSun" w:hint="eastAsia"/>
          <w:sz w:val="21"/>
        </w:rPr>
        <w:t>国家</w:t>
      </w:r>
      <w:r w:rsidR="0064670D" w:rsidRPr="0062711E">
        <w:rPr>
          <w:rFonts w:ascii="SimSun" w:hAnsi="SimSun" w:hint="eastAsia"/>
          <w:sz w:val="21"/>
        </w:rPr>
        <w:t>局</w:t>
      </w:r>
      <w:r w:rsidR="000C55A8" w:rsidRPr="0062711E">
        <w:rPr>
          <w:rFonts w:ascii="SimSun" w:hAnsi="SimSun" w:hint="eastAsia"/>
          <w:sz w:val="21"/>
        </w:rPr>
        <w:t>所在缔约国之间，</w:t>
      </w:r>
      <w:r w:rsidR="0064670D" w:rsidRPr="0062711E">
        <w:rPr>
          <w:rFonts w:ascii="SimSun" w:hAnsi="SimSun" w:hint="eastAsia"/>
          <w:sz w:val="21"/>
        </w:rPr>
        <w:t>或</w:t>
      </w:r>
      <w:proofErr w:type="gramStart"/>
      <w:r w:rsidR="000C55A8" w:rsidRPr="0062711E">
        <w:rPr>
          <w:rFonts w:ascii="SimSun" w:hAnsi="SimSun" w:hint="eastAsia"/>
          <w:sz w:val="21"/>
        </w:rPr>
        <w:t>接受指</w:t>
      </w:r>
      <w:proofErr w:type="gramEnd"/>
      <w:r w:rsidR="000C55A8" w:rsidRPr="0062711E">
        <w:rPr>
          <w:rFonts w:ascii="SimSun" w:hAnsi="SimSun" w:hint="eastAsia"/>
          <w:sz w:val="21"/>
        </w:rPr>
        <w:t>定局和</w:t>
      </w:r>
      <w:proofErr w:type="gramStart"/>
      <w:r w:rsidR="000C55A8" w:rsidRPr="0062711E">
        <w:rPr>
          <w:rFonts w:ascii="SimSun" w:hAnsi="SimSun" w:hint="eastAsia"/>
          <w:sz w:val="21"/>
        </w:rPr>
        <w:t>选定局</w:t>
      </w:r>
      <w:proofErr w:type="gramEnd"/>
      <w:r w:rsidR="000C55A8" w:rsidRPr="0062711E">
        <w:rPr>
          <w:rFonts w:ascii="SimSun" w:hAnsi="SimSun" w:hint="eastAsia"/>
          <w:sz w:val="21"/>
        </w:rPr>
        <w:t>职能委托的</w:t>
      </w:r>
      <w:r w:rsidR="0064670D" w:rsidRPr="0062711E">
        <w:rPr>
          <w:rFonts w:ascii="SimSun" w:hAnsi="SimSun" w:hint="eastAsia"/>
          <w:sz w:val="21"/>
        </w:rPr>
        <w:t>政府间组织之间的双边协议，被</w:t>
      </w:r>
      <w:r w:rsidR="00B90113" w:rsidRPr="0062711E">
        <w:rPr>
          <w:rFonts w:ascii="SimSun" w:hAnsi="SimSun" w:hint="eastAsia"/>
          <w:sz w:val="21"/>
        </w:rPr>
        <w:t>延伸</w:t>
      </w:r>
      <w:r w:rsidR="0064670D" w:rsidRPr="0062711E">
        <w:rPr>
          <w:rFonts w:ascii="SimSun" w:hAnsi="SimSun" w:hint="eastAsia"/>
          <w:sz w:val="21"/>
        </w:rPr>
        <w:t>至“</w:t>
      </w:r>
      <w:proofErr w:type="gramStart"/>
      <w:r w:rsidR="00B90113" w:rsidRPr="0062711E">
        <w:rPr>
          <w:rFonts w:ascii="SimSun" w:hAnsi="SimSun" w:hint="eastAsia"/>
          <w:sz w:val="21"/>
        </w:rPr>
        <w:t>作出</w:t>
      </w:r>
      <w:proofErr w:type="gramEnd"/>
      <w:r w:rsidR="007A6F7A" w:rsidRPr="0062711E">
        <w:rPr>
          <w:rFonts w:ascii="SimSun" w:hAnsi="SimSun" w:hint="eastAsia"/>
          <w:sz w:val="21"/>
        </w:rPr>
        <w:t>委托</w:t>
      </w:r>
      <w:r w:rsidR="0064670D" w:rsidRPr="0062711E">
        <w:rPr>
          <w:rFonts w:ascii="SimSun" w:hAnsi="SimSun" w:hint="eastAsia"/>
          <w:sz w:val="21"/>
        </w:rPr>
        <w:t>”</w:t>
      </w:r>
      <w:r w:rsidR="00B90113" w:rsidRPr="0062711E">
        <w:rPr>
          <w:rFonts w:ascii="SimSun" w:hAnsi="SimSun" w:hint="eastAsia"/>
          <w:sz w:val="21"/>
        </w:rPr>
        <w:t>的</w:t>
      </w:r>
      <w:r w:rsidR="0064670D" w:rsidRPr="0062711E">
        <w:rPr>
          <w:rFonts w:ascii="SimSun" w:hAnsi="SimSun" w:hint="eastAsia"/>
          <w:sz w:val="21"/>
        </w:rPr>
        <w:t>缔约国。</w:t>
      </w:r>
    </w:p>
    <w:p w:rsidR="00107F63" w:rsidRPr="0062711E" w:rsidRDefault="0064670D" w:rsidP="001813AC">
      <w:pPr>
        <w:pStyle w:val="ONUME"/>
        <w:numPr>
          <w:ilvl w:val="0"/>
          <w:numId w:val="5"/>
        </w:numPr>
        <w:tabs>
          <w:tab w:val="clear" w:pos="567"/>
        </w:tabs>
        <w:overflowPunct w:val="0"/>
        <w:spacing w:afterLines="50" w:after="120" w:line="340" w:lineRule="atLeast"/>
        <w:jc w:val="both"/>
        <w:rPr>
          <w:rFonts w:ascii="SimSun" w:hAnsi="SimSun"/>
          <w:sz w:val="21"/>
        </w:rPr>
      </w:pPr>
      <w:r w:rsidRPr="0062711E">
        <w:rPr>
          <w:rFonts w:ascii="SimSun" w:hAnsi="SimSun" w:hint="eastAsia"/>
          <w:sz w:val="21"/>
        </w:rPr>
        <w:t>国际局认为，目前的PCT法律框架仅允许一国</w:t>
      </w:r>
      <w:r w:rsidR="00972C2E" w:rsidRPr="0062711E">
        <w:rPr>
          <w:rFonts w:ascii="SimSun" w:hAnsi="SimSun" w:hint="eastAsia"/>
          <w:sz w:val="21"/>
        </w:rPr>
        <w:t>在</w:t>
      </w:r>
      <w:r w:rsidR="00495933" w:rsidRPr="0062711E">
        <w:rPr>
          <w:rFonts w:ascii="SimSun" w:hAnsi="SimSun" w:hint="eastAsia"/>
          <w:sz w:val="21"/>
        </w:rPr>
        <w:t>同时</w:t>
      </w:r>
      <w:r w:rsidR="00972C2E" w:rsidRPr="0062711E">
        <w:rPr>
          <w:rFonts w:ascii="SimSun" w:hAnsi="SimSun" w:hint="eastAsia"/>
          <w:sz w:val="21"/>
        </w:rPr>
        <w:t>也加入了条约</w:t>
      </w:r>
      <w:r w:rsidRPr="0062711E">
        <w:rPr>
          <w:rFonts w:ascii="SimSun" w:hAnsi="SimSun" w:hint="eastAsia"/>
          <w:sz w:val="21"/>
        </w:rPr>
        <w:t>第45条</w:t>
      </w:r>
      <w:r w:rsidR="00972C2E" w:rsidRPr="0062711E">
        <w:rPr>
          <w:rFonts w:ascii="SimSun" w:hAnsi="SimSun" w:hint="eastAsia"/>
          <w:sz w:val="21"/>
        </w:rPr>
        <w:t>(</w:t>
      </w:r>
      <w:r w:rsidRPr="0062711E">
        <w:rPr>
          <w:rFonts w:ascii="SimSun" w:hAnsi="SimSun" w:hint="eastAsia"/>
          <w:sz w:val="21"/>
        </w:rPr>
        <w:t>1</w:t>
      </w:r>
      <w:r w:rsidR="00972C2E" w:rsidRPr="0062711E">
        <w:rPr>
          <w:rFonts w:ascii="SimSun" w:hAnsi="SimSun" w:hint="eastAsia"/>
          <w:sz w:val="21"/>
        </w:rPr>
        <w:t>)所指的</w:t>
      </w:r>
      <w:r w:rsidR="00A65D4A" w:rsidRPr="0062711E">
        <w:rPr>
          <w:rFonts w:ascii="SimSun" w:hAnsi="SimSun" w:hint="eastAsia"/>
          <w:sz w:val="21"/>
        </w:rPr>
        <w:t>地区</w:t>
      </w:r>
      <w:r w:rsidRPr="0062711E">
        <w:rPr>
          <w:rFonts w:ascii="SimSun" w:hAnsi="SimSun" w:hint="eastAsia"/>
          <w:sz w:val="21"/>
        </w:rPr>
        <w:t>专利条约</w:t>
      </w:r>
      <w:r w:rsidR="00972C2E" w:rsidRPr="0062711E">
        <w:rPr>
          <w:rFonts w:ascii="SimSun" w:hAnsi="SimSun" w:hint="eastAsia"/>
          <w:sz w:val="21"/>
        </w:rPr>
        <w:t>时</w:t>
      </w:r>
      <w:r w:rsidRPr="0062711E">
        <w:rPr>
          <w:rFonts w:ascii="SimSun" w:hAnsi="SimSun" w:hint="eastAsia"/>
          <w:sz w:val="21"/>
        </w:rPr>
        <w:t>，</w:t>
      </w:r>
      <w:r w:rsidR="00972C2E" w:rsidRPr="0062711E">
        <w:rPr>
          <w:rFonts w:ascii="SimSun" w:hAnsi="SimSun" w:hint="eastAsia"/>
          <w:sz w:val="21"/>
        </w:rPr>
        <w:t>方</w:t>
      </w:r>
      <w:r w:rsidRPr="0062711E">
        <w:rPr>
          <w:rFonts w:ascii="SimSun" w:hAnsi="SimSun" w:hint="eastAsia"/>
          <w:sz w:val="21"/>
        </w:rPr>
        <w:t>可“关闭国家</w:t>
      </w:r>
      <w:r w:rsidR="00A82E5E" w:rsidRPr="0062711E">
        <w:rPr>
          <w:rFonts w:ascii="SimSun" w:hAnsi="SimSun" w:hint="eastAsia"/>
          <w:sz w:val="21"/>
        </w:rPr>
        <w:t>途径</w:t>
      </w:r>
      <w:r w:rsidRPr="0062711E">
        <w:rPr>
          <w:rFonts w:ascii="SimSun" w:hAnsi="SimSun" w:hint="eastAsia"/>
          <w:sz w:val="21"/>
        </w:rPr>
        <w:t>”。</w:t>
      </w:r>
      <w:r w:rsidR="00972C2E" w:rsidRPr="0062711E">
        <w:rPr>
          <w:rFonts w:ascii="SimSun" w:hAnsi="SimSun" w:hint="eastAsia"/>
          <w:sz w:val="21"/>
        </w:rPr>
        <w:t>此种</w:t>
      </w:r>
      <w:r w:rsidRPr="0062711E">
        <w:rPr>
          <w:rFonts w:ascii="SimSun" w:hAnsi="SimSun" w:hint="eastAsia"/>
          <w:sz w:val="21"/>
        </w:rPr>
        <w:t>国</w:t>
      </w:r>
      <w:r w:rsidR="00972C2E" w:rsidRPr="0062711E">
        <w:rPr>
          <w:rFonts w:ascii="SimSun" w:hAnsi="SimSun" w:hint="eastAsia"/>
          <w:sz w:val="21"/>
        </w:rPr>
        <w:t>家</w:t>
      </w:r>
      <w:r w:rsidRPr="0062711E">
        <w:rPr>
          <w:rFonts w:ascii="SimSun" w:hAnsi="SimSun" w:hint="eastAsia"/>
          <w:sz w:val="21"/>
        </w:rPr>
        <w:t>关闭国家</w:t>
      </w:r>
      <w:r w:rsidR="00A82E5E" w:rsidRPr="0062711E">
        <w:rPr>
          <w:rFonts w:ascii="SimSun" w:hAnsi="SimSun" w:hint="eastAsia"/>
          <w:sz w:val="21"/>
        </w:rPr>
        <w:t>途径</w:t>
      </w:r>
      <w:r w:rsidR="00972C2E" w:rsidRPr="0062711E">
        <w:rPr>
          <w:rFonts w:ascii="SimSun" w:hAnsi="SimSun" w:hint="eastAsia"/>
          <w:sz w:val="21"/>
        </w:rPr>
        <w:t>的</w:t>
      </w:r>
      <w:r w:rsidRPr="0062711E">
        <w:rPr>
          <w:rFonts w:ascii="SimSun" w:hAnsi="SimSun" w:hint="eastAsia"/>
          <w:sz w:val="21"/>
        </w:rPr>
        <w:t>，地区局</w:t>
      </w:r>
      <w:r w:rsidR="00B166BF" w:rsidRPr="0062711E">
        <w:rPr>
          <w:rFonts w:ascii="SimSun" w:hAnsi="SimSun" w:hint="eastAsia"/>
          <w:sz w:val="21"/>
        </w:rPr>
        <w:t>根据</w:t>
      </w:r>
      <w:r w:rsidR="00972C2E" w:rsidRPr="0062711E">
        <w:rPr>
          <w:rFonts w:ascii="SimSun" w:hAnsi="SimSun" w:hint="eastAsia"/>
          <w:sz w:val="21"/>
        </w:rPr>
        <w:t>条约</w:t>
      </w:r>
      <w:r w:rsidR="00B166BF" w:rsidRPr="0062711E">
        <w:rPr>
          <w:rFonts w:ascii="SimSun" w:hAnsi="SimSun" w:hint="eastAsia"/>
          <w:sz w:val="21"/>
        </w:rPr>
        <w:t>第2</w:t>
      </w:r>
      <w:r w:rsidR="009A6A1C" w:rsidRPr="0062711E">
        <w:rPr>
          <w:rFonts w:ascii="SimSun" w:hAnsi="SimSun" w:hint="eastAsia"/>
          <w:sz w:val="21"/>
        </w:rPr>
        <w:t>条</w:t>
      </w:r>
      <w:r w:rsidR="00B166BF" w:rsidRPr="0062711E">
        <w:rPr>
          <w:rFonts w:ascii="SimSun" w:hAnsi="SimSun"/>
          <w:sz w:val="21"/>
        </w:rPr>
        <w:t>(xiii)</w:t>
      </w:r>
      <w:r w:rsidR="009A6A1C" w:rsidRPr="0062711E">
        <w:rPr>
          <w:rFonts w:ascii="SimSun" w:hAnsi="SimSun" w:hint="eastAsia"/>
          <w:sz w:val="21"/>
        </w:rPr>
        <w:t>和</w:t>
      </w:r>
      <w:r w:rsidR="00162026" w:rsidRPr="0062711E">
        <w:rPr>
          <w:rFonts w:ascii="SimSun" w:hAnsi="SimSun"/>
          <w:sz w:val="21"/>
        </w:rPr>
        <w:t>(xiv)</w:t>
      </w:r>
      <w:r w:rsidR="00972C2E" w:rsidRPr="0062711E">
        <w:rPr>
          <w:rFonts w:ascii="SimSun" w:hAnsi="SimSun" w:hint="eastAsia"/>
          <w:sz w:val="21"/>
        </w:rPr>
        <w:t>，担任</w:t>
      </w:r>
      <w:proofErr w:type="gramStart"/>
      <w:r w:rsidR="00162026" w:rsidRPr="0062711E">
        <w:rPr>
          <w:rFonts w:ascii="SimSun" w:hAnsi="SimSun" w:hint="eastAsia"/>
          <w:sz w:val="21"/>
        </w:rPr>
        <w:t>主管指</w:t>
      </w:r>
      <w:proofErr w:type="gramEnd"/>
      <w:r w:rsidR="00162026" w:rsidRPr="0062711E">
        <w:rPr>
          <w:rFonts w:ascii="SimSun" w:hAnsi="SimSun" w:hint="eastAsia"/>
          <w:sz w:val="21"/>
        </w:rPr>
        <w:t>定局或选定局，</w:t>
      </w:r>
      <w:r w:rsidR="005234D7" w:rsidRPr="0062711E">
        <w:rPr>
          <w:rFonts w:ascii="SimSun" w:hAnsi="SimSun" w:hint="eastAsia"/>
          <w:sz w:val="21"/>
        </w:rPr>
        <w:t>从</w:t>
      </w:r>
      <w:r w:rsidR="00C66F4E" w:rsidRPr="0062711E">
        <w:rPr>
          <w:rFonts w:ascii="SimSun" w:hAnsi="SimSun" w:hint="eastAsia"/>
          <w:sz w:val="21"/>
        </w:rPr>
        <w:t>而</w:t>
      </w:r>
      <w:r w:rsidR="00162026" w:rsidRPr="0062711E">
        <w:rPr>
          <w:rFonts w:ascii="SimSun" w:hAnsi="SimSun" w:hint="eastAsia"/>
          <w:sz w:val="21"/>
        </w:rPr>
        <w:t>允许申请人通过</w:t>
      </w:r>
      <w:r w:rsidR="00495933" w:rsidRPr="0062711E">
        <w:rPr>
          <w:rFonts w:ascii="SimSun" w:hAnsi="SimSun" w:hint="eastAsia"/>
          <w:sz w:val="21"/>
        </w:rPr>
        <w:t>依</w:t>
      </w:r>
      <w:r w:rsidR="00972C2E" w:rsidRPr="0062711E">
        <w:rPr>
          <w:rFonts w:ascii="SimSun" w:hAnsi="SimSun" w:hint="eastAsia"/>
          <w:sz w:val="21"/>
        </w:rPr>
        <w:t>条约</w:t>
      </w:r>
      <w:r w:rsidR="00162026" w:rsidRPr="0062711E">
        <w:rPr>
          <w:rFonts w:ascii="SimSun" w:hAnsi="SimSun" w:hint="eastAsia"/>
          <w:sz w:val="21"/>
        </w:rPr>
        <w:t>第4</w:t>
      </w:r>
      <w:r w:rsidR="00AE24BD" w:rsidRPr="0062711E">
        <w:rPr>
          <w:rFonts w:ascii="SimSun" w:hAnsi="SimSun" w:hint="eastAsia"/>
          <w:sz w:val="21"/>
        </w:rPr>
        <w:t>条</w:t>
      </w:r>
      <w:r w:rsidR="00162026" w:rsidRPr="0062711E">
        <w:rPr>
          <w:rFonts w:ascii="SimSun" w:hAnsi="SimSun" w:hint="eastAsia"/>
          <w:sz w:val="21"/>
        </w:rPr>
        <w:t>(1)</w:t>
      </w:r>
      <w:r w:rsidR="00162026" w:rsidRPr="0062711E">
        <w:rPr>
          <w:rFonts w:ascii="SimSun" w:hAnsi="SimSun"/>
          <w:sz w:val="21"/>
        </w:rPr>
        <w:t>(ii)</w:t>
      </w:r>
      <w:r w:rsidR="00162026" w:rsidRPr="0062711E">
        <w:rPr>
          <w:rFonts w:ascii="SimSun" w:hAnsi="SimSun" w:hint="eastAsia"/>
          <w:sz w:val="21"/>
        </w:rPr>
        <w:t>和</w:t>
      </w:r>
      <w:r w:rsidR="00972C2E" w:rsidRPr="0062711E">
        <w:rPr>
          <w:rFonts w:ascii="SimSun" w:hAnsi="SimSun" w:hint="eastAsia"/>
          <w:sz w:val="21"/>
        </w:rPr>
        <w:t>条约</w:t>
      </w:r>
      <w:r w:rsidR="00162026" w:rsidRPr="0062711E">
        <w:rPr>
          <w:rFonts w:ascii="SimSun" w:hAnsi="SimSun" w:hint="eastAsia"/>
          <w:sz w:val="21"/>
        </w:rPr>
        <w:t>第45条(2)规定的PCT地</w:t>
      </w:r>
      <w:r w:rsidR="00162026" w:rsidRPr="0062711E">
        <w:rPr>
          <w:rFonts w:ascii="SimSun" w:hAnsi="SimSun" w:hint="eastAsia"/>
          <w:sz w:val="21"/>
        </w:rPr>
        <w:lastRenderedPageBreak/>
        <w:t>区</w:t>
      </w:r>
      <w:r w:rsidR="00495933" w:rsidRPr="0062711E">
        <w:rPr>
          <w:rFonts w:ascii="SimSun" w:hAnsi="SimSun" w:hint="eastAsia"/>
          <w:sz w:val="21"/>
        </w:rPr>
        <w:t>途径</w:t>
      </w:r>
      <w:r w:rsidR="00162026" w:rsidRPr="0062711E">
        <w:rPr>
          <w:rFonts w:ascii="SimSun" w:hAnsi="SimSun" w:hint="eastAsia"/>
          <w:sz w:val="21"/>
        </w:rPr>
        <w:t>在</w:t>
      </w:r>
      <w:r w:rsidR="006028DA" w:rsidRPr="0062711E">
        <w:rPr>
          <w:rFonts w:ascii="SimSun" w:hAnsi="SimSun" w:hint="eastAsia"/>
          <w:sz w:val="21"/>
        </w:rPr>
        <w:t>上述</w:t>
      </w:r>
      <w:r w:rsidR="00162026" w:rsidRPr="0062711E">
        <w:rPr>
          <w:rFonts w:ascii="SimSun" w:hAnsi="SimSun" w:hint="eastAsia"/>
          <w:sz w:val="21"/>
        </w:rPr>
        <w:t>国</w:t>
      </w:r>
      <w:r w:rsidR="006028DA" w:rsidRPr="0062711E">
        <w:rPr>
          <w:rFonts w:ascii="SimSun" w:hAnsi="SimSun" w:hint="eastAsia"/>
          <w:sz w:val="21"/>
        </w:rPr>
        <w:t>家</w:t>
      </w:r>
      <w:r w:rsidR="00162026" w:rsidRPr="0062711E">
        <w:rPr>
          <w:rFonts w:ascii="SimSun" w:hAnsi="SimSun" w:hint="eastAsia"/>
          <w:sz w:val="21"/>
        </w:rPr>
        <w:t>寻求保护</w:t>
      </w:r>
      <w:r w:rsidR="007D66F0" w:rsidRPr="0062711E">
        <w:rPr>
          <w:rStyle w:val="ae"/>
          <w:rFonts w:ascii="SimSun" w:hAnsi="SimSun"/>
          <w:sz w:val="21"/>
        </w:rPr>
        <w:footnoteReference w:id="2"/>
      </w:r>
      <w:r w:rsidR="00162026" w:rsidRPr="0062711E">
        <w:rPr>
          <w:rFonts w:ascii="SimSun" w:hAnsi="SimSun" w:hint="eastAsia"/>
          <w:sz w:val="21"/>
        </w:rPr>
        <w:t>。目前，PCT中没有</w:t>
      </w:r>
      <w:r w:rsidR="00495933" w:rsidRPr="0062711E">
        <w:rPr>
          <w:rFonts w:ascii="SimSun" w:hAnsi="SimSun" w:hint="eastAsia"/>
          <w:sz w:val="21"/>
        </w:rPr>
        <w:t>明文</w:t>
      </w:r>
      <w:r w:rsidR="00162026" w:rsidRPr="0062711E">
        <w:rPr>
          <w:rFonts w:ascii="SimSun" w:hAnsi="SimSun" w:hint="eastAsia"/>
          <w:sz w:val="21"/>
        </w:rPr>
        <w:t>规定允许</w:t>
      </w:r>
      <w:r w:rsidR="00163CB6" w:rsidRPr="0062711E">
        <w:rPr>
          <w:rFonts w:ascii="SimSun" w:hAnsi="SimSun" w:hint="eastAsia"/>
          <w:sz w:val="21"/>
        </w:rPr>
        <w:t>未加入</w:t>
      </w:r>
      <w:r w:rsidR="00A65D4A" w:rsidRPr="0062711E">
        <w:rPr>
          <w:rFonts w:ascii="SimSun" w:hAnsi="SimSun" w:hint="eastAsia"/>
          <w:sz w:val="21"/>
        </w:rPr>
        <w:t>地区</w:t>
      </w:r>
      <w:r w:rsidR="005234D7" w:rsidRPr="0062711E">
        <w:rPr>
          <w:rFonts w:ascii="SimSun" w:hAnsi="SimSun" w:hint="eastAsia"/>
          <w:sz w:val="21"/>
        </w:rPr>
        <w:t>专利条约的国家</w:t>
      </w:r>
      <w:r w:rsidR="00162026" w:rsidRPr="0062711E">
        <w:rPr>
          <w:rFonts w:ascii="SimSun" w:hAnsi="SimSun" w:hint="eastAsia"/>
          <w:sz w:val="21"/>
        </w:rPr>
        <w:t>以这种方式关闭</w:t>
      </w:r>
      <w:r w:rsidR="007A592C" w:rsidRPr="0062711E">
        <w:rPr>
          <w:rFonts w:ascii="SimSun" w:hAnsi="SimSun" w:hint="eastAsia"/>
          <w:sz w:val="21"/>
        </w:rPr>
        <w:t>该国的</w:t>
      </w:r>
      <w:r w:rsidR="00162026" w:rsidRPr="0062711E">
        <w:rPr>
          <w:rFonts w:ascii="SimSun" w:hAnsi="SimSun" w:hint="eastAsia"/>
          <w:sz w:val="21"/>
        </w:rPr>
        <w:t>国家</w:t>
      </w:r>
      <w:r w:rsidR="00A82E5E" w:rsidRPr="0062711E">
        <w:rPr>
          <w:rFonts w:ascii="SimSun" w:hAnsi="SimSun" w:hint="eastAsia"/>
          <w:sz w:val="21"/>
        </w:rPr>
        <w:t>途径</w:t>
      </w:r>
      <w:r w:rsidR="00162026" w:rsidRPr="0062711E">
        <w:rPr>
          <w:rFonts w:ascii="SimSun" w:hAnsi="SimSun" w:hint="eastAsia"/>
          <w:sz w:val="21"/>
        </w:rPr>
        <w:t>。</w:t>
      </w:r>
    </w:p>
    <w:p w:rsidR="00107F63" w:rsidRPr="0062711E" w:rsidRDefault="00162026" w:rsidP="001813AC">
      <w:pPr>
        <w:pStyle w:val="ONUME"/>
        <w:numPr>
          <w:ilvl w:val="0"/>
          <w:numId w:val="5"/>
        </w:numPr>
        <w:tabs>
          <w:tab w:val="clear" w:pos="567"/>
        </w:tabs>
        <w:overflowPunct w:val="0"/>
        <w:spacing w:afterLines="50" w:after="120" w:line="340" w:lineRule="atLeast"/>
        <w:jc w:val="both"/>
        <w:rPr>
          <w:rFonts w:ascii="SimSun" w:hAnsi="SimSun"/>
          <w:sz w:val="21"/>
        </w:rPr>
      </w:pPr>
      <w:r w:rsidRPr="0062711E">
        <w:rPr>
          <w:rFonts w:ascii="SimSun" w:hAnsi="SimSun" w:hint="eastAsia"/>
          <w:sz w:val="21"/>
        </w:rPr>
        <w:t>国际局</w:t>
      </w:r>
      <w:r w:rsidR="00565E17" w:rsidRPr="0062711E">
        <w:rPr>
          <w:rFonts w:ascii="SimSun" w:hAnsi="SimSun" w:hint="eastAsia"/>
          <w:sz w:val="21"/>
        </w:rPr>
        <w:t>承认</w:t>
      </w:r>
      <w:r w:rsidRPr="0062711E">
        <w:rPr>
          <w:rFonts w:ascii="SimSun" w:hAnsi="SimSun" w:hint="eastAsia"/>
          <w:sz w:val="21"/>
        </w:rPr>
        <w:t>，</w:t>
      </w:r>
      <w:r w:rsidR="008F33EA" w:rsidRPr="0062711E">
        <w:rPr>
          <w:rFonts w:ascii="SimSun" w:hAnsi="SimSun" w:hint="eastAsia"/>
          <w:sz w:val="21"/>
        </w:rPr>
        <w:t>在某些情况下，</w:t>
      </w:r>
      <w:r w:rsidR="00C50528" w:rsidRPr="0062711E">
        <w:rPr>
          <w:rFonts w:ascii="SimSun" w:hAnsi="SimSun" w:hint="eastAsia"/>
          <w:sz w:val="21"/>
        </w:rPr>
        <w:t>非</w:t>
      </w:r>
      <w:r w:rsidR="00A65D4A" w:rsidRPr="0062711E">
        <w:rPr>
          <w:rFonts w:ascii="SimSun" w:hAnsi="SimSun" w:hint="eastAsia"/>
          <w:sz w:val="21"/>
        </w:rPr>
        <w:t>地区</w:t>
      </w:r>
      <w:r w:rsidR="00DA2427" w:rsidRPr="0062711E">
        <w:rPr>
          <w:rFonts w:ascii="SimSun" w:hAnsi="SimSun" w:hint="eastAsia"/>
          <w:sz w:val="21"/>
        </w:rPr>
        <w:t>专利条约成员国的缔约国</w:t>
      </w:r>
      <w:r w:rsidR="00253679" w:rsidRPr="0062711E">
        <w:rPr>
          <w:rFonts w:ascii="SimSun" w:hAnsi="SimSun" w:hint="eastAsia"/>
          <w:sz w:val="21"/>
        </w:rPr>
        <w:t>将</w:t>
      </w:r>
      <w:r w:rsidR="008F33EA" w:rsidRPr="0062711E">
        <w:rPr>
          <w:rFonts w:ascii="SimSun" w:hAnsi="SimSun" w:hint="eastAsia"/>
          <w:sz w:val="21"/>
        </w:rPr>
        <w:t>通常由该国国家局行使的部分或</w:t>
      </w:r>
      <w:r w:rsidR="00C95F41" w:rsidRPr="0062711E">
        <w:rPr>
          <w:rFonts w:ascii="SimSun" w:hAnsi="SimSun" w:hint="eastAsia"/>
          <w:sz w:val="21"/>
        </w:rPr>
        <w:t>全部</w:t>
      </w:r>
      <w:r w:rsidR="008F33EA" w:rsidRPr="0062711E">
        <w:rPr>
          <w:rFonts w:ascii="SimSun" w:hAnsi="SimSun" w:hint="eastAsia"/>
          <w:sz w:val="21"/>
        </w:rPr>
        <w:t>PCT职能</w:t>
      </w:r>
      <w:r w:rsidR="00565E17" w:rsidRPr="0062711E">
        <w:rPr>
          <w:rFonts w:ascii="SimSun" w:hAnsi="SimSun" w:hint="eastAsia"/>
          <w:sz w:val="21"/>
        </w:rPr>
        <w:t>进行委托可能是可取的</w:t>
      </w:r>
      <w:r w:rsidR="008F33EA" w:rsidRPr="0062711E">
        <w:rPr>
          <w:rFonts w:ascii="SimSun" w:hAnsi="SimSun" w:hint="eastAsia"/>
          <w:sz w:val="21"/>
        </w:rPr>
        <w:t>，特别是出于效率、经济、能力或任何其他目的等</w:t>
      </w:r>
      <w:r w:rsidR="007A592C" w:rsidRPr="0062711E">
        <w:rPr>
          <w:rFonts w:ascii="SimSun" w:hAnsi="SimSun" w:hint="eastAsia"/>
          <w:sz w:val="21"/>
        </w:rPr>
        <w:t>原因</w:t>
      </w:r>
      <w:r w:rsidR="008F33EA" w:rsidRPr="0062711E">
        <w:rPr>
          <w:rFonts w:ascii="SimSun" w:hAnsi="SimSun" w:hint="eastAsia"/>
          <w:sz w:val="21"/>
        </w:rPr>
        <w:t>。</w:t>
      </w:r>
      <w:r w:rsidR="00C95F41" w:rsidRPr="0062711E">
        <w:rPr>
          <w:rFonts w:ascii="SimSun" w:hAnsi="SimSun" w:hint="eastAsia"/>
          <w:sz w:val="21"/>
        </w:rPr>
        <w:t>就此而言</w:t>
      </w:r>
      <w:r w:rsidR="008F33EA" w:rsidRPr="0062711E">
        <w:rPr>
          <w:rFonts w:ascii="SimSun" w:hAnsi="SimSun" w:hint="eastAsia"/>
          <w:sz w:val="21"/>
        </w:rPr>
        <w:t>，细则</w:t>
      </w:r>
      <w:r w:rsidR="008F33EA" w:rsidRPr="0062711E">
        <w:rPr>
          <w:rFonts w:ascii="SimSun" w:hAnsi="SimSun"/>
          <w:sz w:val="21"/>
        </w:rPr>
        <w:t>19.1(b)</w:t>
      </w:r>
      <w:r w:rsidR="008F33EA" w:rsidRPr="0062711E">
        <w:rPr>
          <w:rFonts w:ascii="SimSun" w:hAnsi="SimSun" w:hint="eastAsia"/>
          <w:sz w:val="21"/>
        </w:rPr>
        <w:t>明文规定，缔约国可以将其</w:t>
      </w:r>
      <w:r w:rsidR="007A592C" w:rsidRPr="0062711E">
        <w:rPr>
          <w:rFonts w:ascii="SimSun" w:hAnsi="SimSun" w:hint="eastAsia"/>
          <w:sz w:val="21"/>
        </w:rPr>
        <w:t>受理</w:t>
      </w:r>
      <w:r w:rsidR="008F33EA" w:rsidRPr="0062711E">
        <w:rPr>
          <w:rFonts w:ascii="SimSun" w:hAnsi="SimSun" w:hint="eastAsia"/>
          <w:sz w:val="21"/>
        </w:rPr>
        <w:t>局的职能</w:t>
      </w:r>
      <w:r w:rsidR="007A6F7A" w:rsidRPr="0062711E">
        <w:rPr>
          <w:rFonts w:ascii="SimSun" w:hAnsi="SimSun" w:hint="eastAsia"/>
          <w:sz w:val="21"/>
        </w:rPr>
        <w:t>委托</w:t>
      </w:r>
      <w:r w:rsidR="008F33EA" w:rsidRPr="0062711E">
        <w:rPr>
          <w:rFonts w:ascii="SimSun" w:hAnsi="SimSun" w:hint="eastAsia"/>
          <w:sz w:val="21"/>
        </w:rPr>
        <w:t>给另一缔约国的</w:t>
      </w:r>
      <w:r w:rsidR="009A6A1C" w:rsidRPr="0062711E">
        <w:rPr>
          <w:rFonts w:ascii="SimSun" w:hAnsi="SimSun" w:hint="eastAsia"/>
          <w:sz w:val="21"/>
        </w:rPr>
        <w:t>国家</w:t>
      </w:r>
      <w:r w:rsidR="008F33EA" w:rsidRPr="0062711E">
        <w:rPr>
          <w:rFonts w:ascii="SimSun" w:hAnsi="SimSun" w:hint="eastAsia"/>
          <w:sz w:val="21"/>
        </w:rPr>
        <w:t>局或</w:t>
      </w:r>
      <w:r w:rsidR="009A57B5" w:rsidRPr="0062711E">
        <w:rPr>
          <w:rFonts w:ascii="SimSun" w:hAnsi="SimSun" w:hint="eastAsia"/>
          <w:sz w:val="21"/>
        </w:rPr>
        <w:t>者</w:t>
      </w:r>
      <w:r w:rsidR="008F33EA" w:rsidRPr="0062711E">
        <w:rPr>
          <w:rFonts w:ascii="SimSun" w:hAnsi="SimSun" w:hint="eastAsia"/>
          <w:sz w:val="21"/>
        </w:rPr>
        <w:t>政府间组织。目前，37个缔约国</w:t>
      </w:r>
      <w:r w:rsidR="00C95F41" w:rsidRPr="0062711E">
        <w:rPr>
          <w:rFonts w:ascii="SimSun" w:hAnsi="SimSun" w:hint="eastAsia"/>
          <w:sz w:val="21"/>
        </w:rPr>
        <w:t>利用</w:t>
      </w:r>
      <w:r w:rsidR="008F33EA" w:rsidRPr="0062711E">
        <w:rPr>
          <w:rFonts w:ascii="SimSun" w:hAnsi="SimSun" w:hint="eastAsia"/>
          <w:sz w:val="21"/>
        </w:rPr>
        <w:t>了这</w:t>
      </w:r>
      <w:r w:rsidR="007A592C" w:rsidRPr="0062711E">
        <w:rPr>
          <w:rFonts w:ascii="SimSun" w:hAnsi="SimSun" w:hint="eastAsia"/>
          <w:sz w:val="21"/>
        </w:rPr>
        <w:t>种</w:t>
      </w:r>
      <w:r w:rsidR="008F33EA" w:rsidRPr="0062711E">
        <w:rPr>
          <w:rFonts w:ascii="SimSun" w:hAnsi="SimSun" w:hint="eastAsia"/>
          <w:sz w:val="21"/>
        </w:rPr>
        <w:t>可能性，已依据双边</w:t>
      </w:r>
      <w:r w:rsidR="007A592C" w:rsidRPr="0062711E">
        <w:rPr>
          <w:rFonts w:ascii="SimSun" w:hAnsi="SimSun" w:hint="eastAsia"/>
          <w:sz w:val="21"/>
        </w:rPr>
        <w:t>协议</w:t>
      </w:r>
      <w:r w:rsidR="008F33EA" w:rsidRPr="0062711E">
        <w:rPr>
          <w:rFonts w:ascii="SimSun" w:hAnsi="SimSun" w:hint="eastAsia"/>
          <w:sz w:val="21"/>
        </w:rPr>
        <w:t>，将</w:t>
      </w:r>
      <w:r w:rsidR="007A592C" w:rsidRPr="0062711E">
        <w:rPr>
          <w:rFonts w:ascii="SimSun" w:hAnsi="SimSun" w:hint="eastAsia"/>
          <w:sz w:val="21"/>
        </w:rPr>
        <w:t>受理</w:t>
      </w:r>
      <w:r w:rsidR="008F33EA" w:rsidRPr="0062711E">
        <w:rPr>
          <w:rFonts w:ascii="SimSun" w:hAnsi="SimSun" w:hint="eastAsia"/>
          <w:sz w:val="21"/>
        </w:rPr>
        <w:t>局的职能</w:t>
      </w:r>
      <w:r w:rsidR="007A6F7A" w:rsidRPr="0062711E">
        <w:rPr>
          <w:rFonts w:ascii="SimSun" w:hAnsi="SimSun" w:hint="eastAsia"/>
          <w:sz w:val="21"/>
        </w:rPr>
        <w:t>委托</w:t>
      </w:r>
      <w:r w:rsidR="008F33EA" w:rsidRPr="0062711E">
        <w:rPr>
          <w:rFonts w:ascii="SimSun" w:hAnsi="SimSun" w:hint="eastAsia"/>
          <w:sz w:val="21"/>
        </w:rPr>
        <w:t>给另一缔约国的</w:t>
      </w:r>
      <w:r w:rsidR="009A6A1C" w:rsidRPr="0062711E">
        <w:rPr>
          <w:rFonts w:ascii="SimSun" w:hAnsi="SimSun" w:hint="eastAsia"/>
          <w:sz w:val="21"/>
        </w:rPr>
        <w:t>国家</w:t>
      </w:r>
      <w:r w:rsidR="008F33EA" w:rsidRPr="0062711E">
        <w:rPr>
          <w:rFonts w:ascii="SimSun" w:hAnsi="SimSun" w:hint="eastAsia"/>
          <w:sz w:val="21"/>
        </w:rPr>
        <w:t>局，或</w:t>
      </w:r>
      <w:r w:rsidR="007A592C" w:rsidRPr="0062711E">
        <w:rPr>
          <w:rFonts w:ascii="SimSun" w:hAnsi="SimSun" w:hint="eastAsia"/>
          <w:sz w:val="21"/>
        </w:rPr>
        <w:t>者</w:t>
      </w:r>
      <w:r w:rsidR="00C95F41" w:rsidRPr="0062711E">
        <w:rPr>
          <w:rFonts w:ascii="SimSun" w:hAnsi="SimSun" w:hint="eastAsia"/>
          <w:sz w:val="21"/>
        </w:rPr>
        <w:t>委托给</w:t>
      </w:r>
      <w:r w:rsidR="008F33EA" w:rsidRPr="0062711E">
        <w:rPr>
          <w:rFonts w:ascii="SimSun" w:hAnsi="SimSun" w:hint="eastAsia"/>
          <w:sz w:val="21"/>
        </w:rPr>
        <w:t>包括国际局在内的政府间组织</w:t>
      </w:r>
      <w:r w:rsidR="007D66F0" w:rsidRPr="0062711E">
        <w:rPr>
          <w:rStyle w:val="ae"/>
          <w:rFonts w:ascii="SimSun" w:hAnsi="SimSun"/>
          <w:sz w:val="21"/>
        </w:rPr>
        <w:footnoteReference w:id="3"/>
      </w:r>
      <w:r w:rsidR="008F33EA" w:rsidRPr="0062711E">
        <w:rPr>
          <w:rFonts w:ascii="SimSun" w:hAnsi="SimSun" w:hint="eastAsia"/>
          <w:sz w:val="21"/>
        </w:rPr>
        <w:t>。</w:t>
      </w:r>
    </w:p>
    <w:p w:rsidR="00107F63" w:rsidRPr="0062711E" w:rsidRDefault="0062711E" w:rsidP="0062711E">
      <w:pPr>
        <w:pStyle w:val="1"/>
        <w:overflowPunct w:val="0"/>
        <w:spacing w:beforeLines="100" w:afterLines="50" w:after="120" w:line="340" w:lineRule="atLeast"/>
        <w:jc w:val="both"/>
        <w:rPr>
          <w:rFonts w:ascii="SimHei" w:eastAsia="SimHei" w:hAnsi="SimHei"/>
          <w:b w:val="0"/>
          <w:sz w:val="21"/>
          <w:szCs w:val="21"/>
        </w:rPr>
      </w:pPr>
      <w:r>
        <w:rPr>
          <w:rFonts w:ascii="SimHei" w:eastAsia="SimHei" w:hAnsi="SimHei" w:hint="eastAsia"/>
          <w:b w:val="0"/>
          <w:sz w:val="21"/>
          <w:szCs w:val="21"/>
        </w:rPr>
        <w:t>提</w:t>
      </w:r>
      <w:r w:rsidR="0011680B">
        <w:rPr>
          <w:rFonts w:ascii="SimHei" w:eastAsia="SimHei" w:hAnsi="SimHei" w:hint="eastAsia"/>
          <w:b w:val="0"/>
          <w:sz w:val="21"/>
          <w:szCs w:val="21"/>
        </w:rPr>
        <w:t xml:space="preserve">　</w:t>
      </w:r>
      <w:r>
        <w:rPr>
          <w:rFonts w:ascii="SimHei" w:eastAsia="SimHei" w:hAnsi="SimHei" w:hint="eastAsia"/>
          <w:b w:val="0"/>
          <w:sz w:val="21"/>
          <w:szCs w:val="21"/>
        </w:rPr>
        <w:t>案</w:t>
      </w:r>
    </w:p>
    <w:p w:rsidR="00107F63" w:rsidRPr="0062711E" w:rsidRDefault="00343E35" w:rsidP="001813AC">
      <w:pPr>
        <w:pStyle w:val="ONUME"/>
        <w:numPr>
          <w:ilvl w:val="0"/>
          <w:numId w:val="5"/>
        </w:numPr>
        <w:tabs>
          <w:tab w:val="clear" w:pos="567"/>
        </w:tabs>
        <w:overflowPunct w:val="0"/>
        <w:spacing w:afterLines="50" w:after="120" w:line="340" w:lineRule="atLeast"/>
        <w:jc w:val="both"/>
        <w:rPr>
          <w:rFonts w:ascii="SimSun" w:hAnsi="SimSun"/>
          <w:sz w:val="21"/>
        </w:rPr>
      </w:pPr>
      <w:r w:rsidRPr="0062711E">
        <w:rPr>
          <w:rFonts w:ascii="SimSun" w:hAnsi="SimSun" w:hint="eastAsia"/>
          <w:sz w:val="21"/>
        </w:rPr>
        <w:t>因此，建议</w:t>
      </w:r>
      <w:r w:rsidR="001557C4" w:rsidRPr="0062711E">
        <w:rPr>
          <w:rFonts w:ascii="SimSun" w:hAnsi="SimSun" w:hint="eastAsia"/>
          <w:sz w:val="21"/>
        </w:rPr>
        <w:t>按照本文件附件</w:t>
      </w:r>
      <w:r w:rsidR="0067350F" w:rsidRPr="0062711E">
        <w:rPr>
          <w:rFonts w:ascii="SimSun" w:hAnsi="SimSun" w:hint="eastAsia"/>
          <w:sz w:val="21"/>
        </w:rPr>
        <w:t>所载</w:t>
      </w:r>
      <w:r w:rsidR="001557C4" w:rsidRPr="0062711E">
        <w:rPr>
          <w:rFonts w:ascii="SimSun" w:hAnsi="SimSun" w:hint="eastAsia"/>
          <w:sz w:val="21"/>
        </w:rPr>
        <w:t>，对</w:t>
      </w:r>
      <w:r w:rsidR="00F73684" w:rsidRPr="0062711E">
        <w:rPr>
          <w:rFonts w:ascii="SimSun" w:hAnsi="SimSun" w:hint="eastAsia"/>
          <w:sz w:val="21"/>
        </w:rPr>
        <w:t>实施细则</w:t>
      </w:r>
      <w:r w:rsidR="001557C4" w:rsidRPr="0062711E">
        <w:rPr>
          <w:rFonts w:ascii="SimSun" w:hAnsi="SimSun" w:hint="eastAsia"/>
          <w:sz w:val="21"/>
        </w:rPr>
        <w:t>进行</w:t>
      </w:r>
      <w:r w:rsidR="00CD7E95" w:rsidRPr="0062711E">
        <w:rPr>
          <w:rFonts w:ascii="SimSun" w:hAnsi="SimSun" w:hint="eastAsia"/>
          <w:sz w:val="21"/>
        </w:rPr>
        <w:t>修</w:t>
      </w:r>
      <w:r w:rsidR="009947A4" w:rsidRPr="0062711E">
        <w:rPr>
          <w:rFonts w:ascii="SimSun" w:hAnsi="SimSun" w:hint="eastAsia"/>
          <w:sz w:val="21"/>
        </w:rPr>
        <w:t>正</w:t>
      </w:r>
      <w:r w:rsidRPr="0062711E">
        <w:rPr>
          <w:rFonts w:ascii="SimSun" w:hAnsi="SimSun" w:hint="eastAsia"/>
          <w:sz w:val="21"/>
        </w:rPr>
        <w:t>，</w:t>
      </w:r>
      <w:r w:rsidR="004D01C0" w:rsidRPr="0062711E">
        <w:rPr>
          <w:rFonts w:ascii="SimSun" w:hAnsi="SimSun" w:hint="eastAsia"/>
          <w:sz w:val="21"/>
        </w:rPr>
        <w:t>增加一</w:t>
      </w:r>
      <w:r w:rsidR="009947A4" w:rsidRPr="0062711E">
        <w:rPr>
          <w:rFonts w:ascii="SimSun" w:hAnsi="SimSun" w:hint="eastAsia"/>
          <w:sz w:val="21"/>
        </w:rPr>
        <w:t>条</w:t>
      </w:r>
      <w:r w:rsidR="004D01C0" w:rsidRPr="0062711E">
        <w:rPr>
          <w:rFonts w:ascii="SimSun" w:hAnsi="SimSun" w:hint="eastAsia"/>
          <w:sz w:val="21"/>
        </w:rPr>
        <w:t>新</w:t>
      </w:r>
      <w:r w:rsidR="001557C4" w:rsidRPr="0062711E">
        <w:rPr>
          <w:rFonts w:ascii="SimSun" w:hAnsi="SimSun" w:hint="eastAsia"/>
          <w:sz w:val="21"/>
        </w:rPr>
        <w:t>细则（细则50之二），明确允许缔约国将其指定局的职能</w:t>
      </w:r>
      <w:r w:rsidR="007A6F7A" w:rsidRPr="0062711E">
        <w:rPr>
          <w:rFonts w:ascii="SimSun" w:hAnsi="SimSun" w:hint="eastAsia"/>
          <w:sz w:val="21"/>
        </w:rPr>
        <w:t>委托</w:t>
      </w:r>
      <w:r w:rsidR="001557C4" w:rsidRPr="0062711E">
        <w:rPr>
          <w:rFonts w:ascii="SimSun" w:hAnsi="SimSun" w:hint="eastAsia"/>
          <w:sz w:val="21"/>
        </w:rPr>
        <w:t>给</w:t>
      </w:r>
      <w:r w:rsidR="00CD7E95" w:rsidRPr="0062711E">
        <w:rPr>
          <w:rFonts w:ascii="SimSun" w:hAnsi="SimSun" w:hint="eastAsia"/>
          <w:sz w:val="21"/>
        </w:rPr>
        <w:t>任</w:t>
      </w:r>
      <w:proofErr w:type="gramStart"/>
      <w:r w:rsidR="00CD7E95" w:rsidRPr="0062711E">
        <w:rPr>
          <w:rFonts w:ascii="SimSun" w:hAnsi="SimSun" w:hint="eastAsia"/>
          <w:sz w:val="21"/>
        </w:rPr>
        <w:t>一</w:t>
      </w:r>
      <w:proofErr w:type="gramEnd"/>
      <w:r w:rsidR="001557C4" w:rsidRPr="0062711E">
        <w:rPr>
          <w:rFonts w:ascii="SimSun" w:hAnsi="SimSun" w:hint="eastAsia"/>
          <w:sz w:val="21"/>
        </w:rPr>
        <w:t>其他缔约国的</w:t>
      </w:r>
      <w:r w:rsidR="009A6A1C" w:rsidRPr="0062711E">
        <w:rPr>
          <w:rFonts w:ascii="SimSun" w:hAnsi="SimSun" w:hint="eastAsia"/>
          <w:sz w:val="21"/>
        </w:rPr>
        <w:t>国家</w:t>
      </w:r>
      <w:r w:rsidR="001557C4" w:rsidRPr="0062711E">
        <w:rPr>
          <w:rFonts w:ascii="SimSun" w:hAnsi="SimSun" w:hint="eastAsia"/>
          <w:sz w:val="21"/>
        </w:rPr>
        <w:t>局，或</w:t>
      </w:r>
      <w:r w:rsidR="00CD7E95" w:rsidRPr="0062711E">
        <w:rPr>
          <w:rFonts w:ascii="SimSun" w:hAnsi="SimSun" w:hint="eastAsia"/>
          <w:sz w:val="21"/>
        </w:rPr>
        <w:t>者任一</w:t>
      </w:r>
      <w:r w:rsidR="001557C4" w:rsidRPr="0062711E">
        <w:rPr>
          <w:rFonts w:ascii="SimSun" w:hAnsi="SimSun" w:hint="eastAsia"/>
          <w:sz w:val="21"/>
        </w:rPr>
        <w:t>政府间组织。此外，还建议对细则76.5进行修</w:t>
      </w:r>
      <w:r w:rsidR="009947A4" w:rsidRPr="0062711E">
        <w:rPr>
          <w:rFonts w:ascii="SimSun" w:hAnsi="SimSun" w:hint="eastAsia"/>
          <w:sz w:val="21"/>
        </w:rPr>
        <w:t>正</w:t>
      </w:r>
      <w:r w:rsidR="001557C4" w:rsidRPr="0062711E">
        <w:rPr>
          <w:rFonts w:ascii="SimSun" w:hAnsi="SimSun" w:hint="eastAsia"/>
          <w:sz w:val="21"/>
        </w:rPr>
        <w:t>，以便将拟议的新细则50之二的</w:t>
      </w:r>
      <w:r w:rsidR="00CD7E95" w:rsidRPr="0062711E">
        <w:rPr>
          <w:rFonts w:ascii="SimSun" w:hAnsi="SimSun" w:hint="eastAsia"/>
          <w:sz w:val="21"/>
        </w:rPr>
        <w:t>适用</w:t>
      </w:r>
      <w:r w:rsidR="001557C4" w:rsidRPr="0062711E">
        <w:rPr>
          <w:rFonts w:ascii="SimSun" w:hAnsi="SimSun" w:hint="eastAsia"/>
          <w:sz w:val="21"/>
        </w:rPr>
        <w:t>扩展</w:t>
      </w:r>
      <w:r w:rsidR="00222325" w:rsidRPr="0062711E">
        <w:rPr>
          <w:rFonts w:ascii="SimSun" w:hAnsi="SimSun" w:hint="eastAsia"/>
          <w:sz w:val="21"/>
        </w:rPr>
        <w:t>至</w:t>
      </w:r>
      <w:proofErr w:type="gramStart"/>
      <w:r w:rsidR="001557C4" w:rsidRPr="0062711E">
        <w:rPr>
          <w:rFonts w:ascii="SimSun" w:hAnsi="SimSun" w:hint="eastAsia"/>
          <w:sz w:val="21"/>
        </w:rPr>
        <w:t>选定局</w:t>
      </w:r>
      <w:proofErr w:type="gramEnd"/>
      <w:r w:rsidR="001557C4" w:rsidRPr="0062711E">
        <w:rPr>
          <w:rFonts w:ascii="SimSun" w:hAnsi="SimSun" w:hint="eastAsia"/>
          <w:sz w:val="21"/>
        </w:rPr>
        <w:t>的职能。</w:t>
      </w:r>
    </w:p>
    <w:p w:rsidR="00107F63" w:rsidRPr="0062711E" w:rsidRDefault="001557C4" w:rsidP="001813AC">
      <w:pPr>
        <w:pStyle w:val="ONUME"/>
        <w:numPr>
          <w:ilvl w:val="0"/>
          <w:numId w:val="5"/>
        </w:numPr>
        <w:tabs>
          <w:tab w:val="clear" w:pos="567"/>
        </w:tabs>
        <w:overflowPunct w:val="0"/>
        <w:spacing w:afterLines="50" w:after="120" w:line="340" w:lineRule="atLeast"/>
        <w:jc w:val="both"/>
        <w:rPr>
          <w:rFonts w:ascii="SimSun" w:hAnsi="SimSun"/>
          <w:sz w:val="21"/>
        </w:rPr>
      </w:pPr>
      <w:r w:rsidRPr="0062711E">
        <w:rPr>
          <w:rFonts w:ascii="SimSun" w:hAnsi="SimSun" w:hint="eastAsia"/>
          <w:sz w:val="21"/>
        </w:rPr>
        <w:t>被</w:t>
      </w:r>
      <w:r w:rsidR="007A6F7A" w:rsidRPr="0062711E">
        <w:rPr>
          <w:rFonts w:ascii="SimSun" w:hAnsi="SimSun" w:hint="eastAsia"/>
          <w:sz w:val="21"/>
        </w:rPr>
        <w:t>委</w:t>
      </w:r>
      <w:r w:rsidR="0078641B" w:rsidRPr="0062711E">
        <w:rPr>
          <w:rFonts w:ascii="SimSun" w:hAnsi="SimSun" w:hint="eastAsia"/>
          <w:sz w:val="21"/>
        </w:rPr>
        <w:t>以</w:t>
      </w:r>
      <w:r w:rsidRPr="0062711E">
        <w:rPr>
          <w:rFonts w:ascii="SimSun" w:hAnsi="SimSun" w:hint="eastAsia"/>
          <w:sz w:val="21"/>
        </w:rPr>
        <w:t>相关职能的</w:t>
      </w:r>
      <w:r w:rsidR="009A6A1C" w:rsidRPr="0062711E">
        <w:rPr>
          <w:rFonts w:ascii="SimSun" w:hAnsi="SimSun" w:hint="eastAsia"/>
          <w:sz w:val="21"/>
        </w:rPr>
        <w:t>国家</w:t>
      </w:r>
      <w:r w:rsidRPr="0062711E">
        <w:rPr>
          <w:rFonts w:ascii="SimSun" w:hAnsi="SimSun" w:hint="eastAsia"/>
          <w:sz w:val="21"/>
        </w:rPr>
        <w:t>局或政府间组织</w:t>
      </w:r>
      <w:r w:rsidR="0078641B" w:rsidRPr="0062711E">
        <w:rPr>
          <w:rFonts w:ascii="SimSun" w:hAnsi="SimSun" w:hint="eastAsia"/>
          <w:sz w:val="21"/>
        </w:rPr>
        <w:t>，</w:t>
      </w:r>
      <w:r w:rsidR="00D5550F" w:rsidRPr="0062711E">
        <w:rPr>
          <w:rFonts w:ascii="SimSun" w:hAnsi="SimSun" w:hint="eastAsia"/>
          <w:sz w:val="21"/>
        </w:rPr>
        <w:t>一经同意接受</w:t>
      </w:r>
      <w:r w:rsidR="0078641B" w:rsidRPr="0062711E">
        <w:rPr>
          <w:rFonts w:ascii="SimSun" w:hAnsi="SimSun" w:hint="eastAsia"/>
          <w:sz w:val="21"/>
        </w:rPr>
        <w:t>对</w:t>
      </w:r>
      <w:r w:rsidR="00D5550F" w:rsidRPr="0062711E">
        <w:rPr>
          <w:rFonts w:ascii="SimSun" w:hAnsi="SimSun" w:hint="eastAsia"/>
          <w:sz w:val="21"/>
        </w:rPr>
        <w:t>指定局或</w:t>
      </w:r>
      <w:proofErr w:type="gramStart"/>
      <w:r w:rsidR="00D5550F" w:rsidRPr="0062711E">
        <w:rPr>
          <w:rFonts w:ascii="SimSun" w:hAnsi="SimSun" w:hint="eastAsia"/>
          <w:sz w:val="21"/>
        </w:rPr>
        <w:t>选定局</w:t>
      </w:r>
      <w:proofErr w:type="gramEnd"/>
      <w:r w:rsidR="00D5550F" w:rsidRPr="0062711E">
        <w:rPr>
          <w:rFonts w:ascii="SimSun" w:hAnsi="SimSun" w:hint="eastAsia"/>
          <w:sz w:val="21"/>
        </w:rPr>
        <w:t>职能</w:t>
      </w:r>
      <w:r w:rsidR="00CE16F2" w:rsidRPr="0062711E">
        <w:rPr>
          <w:rFonts w:ascii="SimSun" w:hAnsi="SimSun" w:hint="eastAsia"/>
          <w:sz w:val="21"/>
        </w:rPr>
        <w:t>所</w:t>
      </w:r>
      <w:r w:rsidR="0078641B" w:rsidRPr="0062711E">
        <w:rPr>
          <w:rFonts w:ascii="SimSun" w:hAnsi="SimSun" w:hint="eastAsia"/>
          <w:sz w:val="21"/>
        </w:rPr>
        <w:t>作的委托</w:t>
      </w:r>
      <w:r w:rsidR="00D5550F" w:rsidRPr="0062711E">
        <w:rPr>
          <w:rFonts w:ascii="SimSun" w:hAnsi="SimSun" w:hint="eastAsia"/>
          <w:sz w:val="21"/>
        </w:rPr>
        <w:t>，</w:t>
      </w:r>
      <w:r w:rsidRPr="0062711E">
        <w:rPr>
          <w:rFonts w:ascii="SimSun" w:hAnsi="SimSun" w:hint="eastAsia"/>
          <w:sz w:val="21"/>
        </w:rPr>
        <w:t>将承担国际申请中</w:t>
      </w:r>
      <w:r w:rsidR="00CD7E95" w:rsidRPr="0062711E">
        <w:rPr>
          <w:rFonts w:ascii="SimSun" w:hAnsi="SimSun" w:hint="eastAsia"/>
          <w:sz w:val="21"/>
        </w:rPr>
        <w:t>被</w:t>
      </w:r>
      <w:r w:rsidRPr="0062711E">
        <w:rPr>
          <w:rFonts w:ascii="SimSun" w:hAnsi="SimSun" w:hint="eastAsia"/>
          <w:sz w:val="21"/>
        </w:rPr>
        <w:t>指定</w:t>
      </w:r>
      <w:r w:rsidR="00CD7E95" w:rsidRPr="0062711E">
        <w:rPr>
          <w:rFonts w:ascii="SimSun" w:hAnsi="SimSun" w:hint="eastAsia"/>
          <w:sz w:val="21"/>
        </w:rPr>
        <w:t>或</w:t>
      </w:r>
      <w:r w:rsidRPr="0062711E">
        <w:rPr>
          <w:rFonts w:ascii="SimSun" w:hAnsi="SimSun" w:hint="eastAsia"/>
          <w:sz w:val="21"/>
        </w:rPr>
        <w:t>选定的“</w:t>
      </w:r>
      <w:proofErr w:type="gramStart"/>
      <w:r w:rsidR="0078641B" w:rsidRPr="0062711E">
        <w:rPr>
          <w:rFonts w:ascii="SimSun" w:hAnsi="SimSun" w:hint="eastAsia"/>
          <w:sz w:val="21"/>
        </w:rPr>
        <w:t>作出</w:t>
      </w:r>
      <w:proofErr w:type="gramEnd"/>
      <w:r w:rsidR="007A6F7A" w:rsidRPr="0062711E">
        <w:rPr>
          <w:rFonts w:ascii="SimSun" w:hAnsi="SimSun" w:hint="eastAsia"/>
          <w:sz w:val="21"/>
        </w:rPr>
        <w:t>委托</w:t>
      </w:r>
      <w:r w:rsidRPr="0062711E">
        <w:rPr>
          <w:rFonts w:ascii="SimSun" w:hAnsi="SimSun" w:hint="eastAsia"/>
          <w:sz w:val="21"/>
        </w:rPr>
        <w:t>”</w:t>
      </w:r>
      <w:r w:rsidR="0078641B" w:rsidRPr="0062711E">
        <w:rPr>
          <w:rFonts w:ascii="SimSun" w:hAnsi="SimSun" w:hint="eastAsia"/>
          <w:sz w:val="21"/>
        </w:rPr>
        <w:t>的</w:t>
      </w:r>
      <w:r w:rsidRPr="0062711E">
        <w:rPr>
          <w:rFonts w:ascii="SimSun" w:hAnsi="SimSun" w:hint="eastAsia"/>
          <w:sz w:val="21"/>
        </w:rPr>
        <w:t>缔约国的所有</w:t>
      </w:r>
      <w:r w:rsidR="0078641B" w:rsidRPr="0062711E">
        <w:rPr>
          <w:rFonts w:ascii="SimSun" w:hAnsi="SimSun" w:hint="eastAsia"/>
          <w:sz w:val="21"/>
        </w:rPr>
        <w:t>权利和义务</w:t>
      </w:r>
      <w:r w:rsidRPr="0062711E">
        <w:rPr>
          <w:rFonts w:ascii="SimSun" w:hAnsi="SimSun" w:hint="eastAsia"/>
          <w:sz w:val="21"/>
        </w:rPr>
        <w:t>，并将依据PCT履行所有被</w:t>
      </w:r>
      <w:r w:rsidR="007A6F7A" w:rsidRPr="0062711E">
        <w:rPr>
          <w:rFonts w:ascii="SimSun" w:hAnsi="SimSun" w:hint="eastAsia"/>
          <w:sz w:val="21"/>
        </w:rPr>
        <w:t>委托</w:t>
      </w:r>
      <w:r w:rsidRPr="0062711E">
        <w:rPr>
          <w:rFonts w:ascii="SimSun" w:hAnsi="SimSun" w:hint="eastAsia"/>
          <w:sz w:val="21"/>
        </w:rPr>
        <w:t>的职能。</w:t>
      </w:r>
    </w:p>
    <w:p w:rsidR="00107F63" w:rsidRPr="0062711E" w:rsidRDefault="00825483" w:rsidP="001813AC">
      <w:pPr>
        <w:pStyle w:val="ONUME"/>
        <w:numPr>
          <w:ilvl w:val="0"/>
          <w:numId w:val="5"/>
        </w:numPr>
        <w:tabs>
          <w:tab w:val="clear" w:pos="567"/>
        </w:tabs>
        <w:overflowPunct w:val="0"/>
        <w:spacing w:afterLines="50" w:after="120" w:line="340" w:lineRule="atLeast"/>
        <w:jc w:val="both"/>
        <w:rPr>
          <w:rFonts w:ascii="SimSun" w:hAnsi="SimSun"/>
          <w:sz w:val="21"/>
        </w:rPr>
      </w:pPr>
      <w:r w:rsidRPr="0062711E">
        <w:rPr>
          <w:rFonts w:ascii="SimSun" w:hAnsi="SimSun" w:hint="eastAsia"/>
          <w:sz w:val="21"/>
        </w:rPr>
        <w:t>依据拟议的新细则50之二，</w:t>
      </w:r>
      <w:proofErr w:type="gramStart"/>
      <w:r w:rsidR="00165329" w:rsidRPr="0062711E">
        <w:rPr>
          <w:rFonts w:ascii="SimSun" w:hAnsi="SimSun" w:hint="eastAsia"/>
          <w:sz w:val="21"/>
        </w:rPr>
        <w:t>作出</w:t>
      </w:r>
      <w:proofErr w:type="gramEnd"/>
      <w:r w:rsidR="007A6F7A" w:rsidRPr="0062711E">
        <w:rPr>
          <w:rFonts w:ascii="SimSun" w:hAnsi="SimSun" w:hint="eastAsia"/>
          <w:sz w:val="21"/>
        </w:rPr>
        <w:t>委托</w:t>
      </w:r>
      <w:r w:rsidR="00165329" w:rsidRPr="0062711E">
        <w:rPr>
          <w:rFonts w:ascii="SimSun" w:hAnsi="SimSun" w:hint="eastAsia"/>
          <w:sz w:val="21"/>
        </w:rPr>
        <w:t>的</w:t>
      </w:r>
      <w:r w:rsidRPr="0062711E">
        <w:rPr>
          <w:rFonts w:ascii="SimSun" w:hAnsi="SimSun" w:hint="eastAsia"/>
          <w:sz w:val="21"/>
        </w:rPr>
        <w:t>缔约国</w:t>
      </w:r>
      <w:r w:rsidR="00594459" w:rsidRPr="0062711E">
        <w:rPr>
          <w:rFonts w:ascii="SimSun" w:hAnsi="SimSun" w:hint="eastAsia"/>
          <w:sz w:val="21"/>
        </w:rPr>
        <w:t>必须</w:t>
      </w:r>
      <w:r w:rsidR="00165329" w:rsidRPr="0062711E">
        <w:rPr>
          <w:rFonts w:ascii="SimSun" w:hAnsi="SimSun" w:hint="eastAsia"/>
          <w:sz w:val="21"/>
        </w:rPr>
        <w:t>将</w:t>
      </w:r>
      <w:r w:rsidRPr="0062711E">
        <w:rPr>
          <w:rFonts w:ascii="SimSun" w:hAnsi="SimSun" w:hint="eastAsia"/>
          <w:sz w:val="21"/>
        </w:rPr>
        <w:t>任何“</w:t>
      </w:r>
      <w:r w:rsidR="007A6F7A" w:rsidRPr="0062711E">
        <w:rPr>
          <w:rFonts w:ascii="SimSun" w:hAnsi="SimSun" w:hint="eastAsia"/>
          <w:sz w:val="21"/>
        </w:rPr>
        <w:t>委托</w:t>
      </w:r>
      <w:r w:rsidRPr="0062711E">
        <w:rPr>
          <w:rFonts w:ascii="SimSun" w:hAnsi="SimSun" w:hint="eastAsia"/>
          <w:sz w:val="21"/>
        </w:rPr>
        <w:t>”协议</w:t>
      </w:r>
      <w:r w:rsidR="00165329" w:rsidRPr="0062711E">
        <w:rPr>
          <w:rFonts w:ascii="SimSun" w:hAnsi="SimSun" w:hint="eastAsia"/>
          <w:sz w:val="21"/>
        </w:rPr>
        <w:t>通知给国际局</w:t>
      </w:r>
      <w:r w:rsidRPr="0062711E">
        <w:rPr>
          <w:rFonts w:ascii="SimSun" w:hAnsi="SimSun" w:hint="eastAsia"/>
          <w:sz w:val="21"/>
        </w:rPr>
        <w:t>；国际局</w:t>
      </w:r>
      <w:r w:rsidR="006C5A81" w:rsidRPr="0062711E">
        <w:rPr>
          <w:rFonts w:ascii="SimSun" w:hAnsi="SimSun" w:hint="eastAsia"/>
          <w:sz w:val="21"/>
        </w:rPr>
        <w:t>随后</w:t>
      </w:r>
      <w:r w:rsidRPr="0062711E">
        <w:rPr>
          <w:rFonts w:ascii="SimSun" w:hAnsi="SimSun" w:hint="eastAsia"/>
          <w:sz w:val="21"/>
        </w:rPr>
        <w:t>将</w:t>
      </w:r>
      <w:r w:rsidR="00EE465B" w:rsidRPr="0062711E">
        <w:rPr>
          <w:rFonts w:ascii="SimSun" w:hAnsi="SimSun" w:hint="eastAsia"/>
          <w:sz w:val="21"/>
        </w:rPr>
        <w:t>迅速</w:t>
      </w:r>
      <w:r w:rsidRPr="0062711E">
        <w:rPr>
          <w:rFonts w:ascii="SimSun" w:hAnsi="SimSun" w:hint="eastAsia"/>
          <w:sz w:val="21"/>
        </w:rPr>
        <w:t>在</w:t>
      </w:r>
      <w:r w:rsidR="00EE465B" w:rsidRPr="0062711E">
        <w:rPr>
          <w:rFonts w:ascii="SimSun" w:hAnsi="SimSun" w:hint="eastAsia"/>
          <w:sz w:val="21"/>
        </w:rPr>
        <w:t>公报上</w:t>
      </w:r>
      <w:r w:rsidRPr="0062711E">
        <w:rPr>
          <w:rFonts w:ascii="SimSun" w:hAnsi="SimSun" w:hint="eastAsia"/>
          <w:sz w:val="21"/>
        </w:rPr>
        <w:t>公布</w:t>
      </w:r>
      <w:r w:rsidR="00166241" w:rsidRPr="0062711E">
        <w:rPr>
          <w:rFonts w:ascii="SimSun" w:hAnsi="SimSun" w:hint="eastAsia"/>
          <w:sz w:val="21"/>
        </w:rPr>
        <w:t>任何此种通知</w:t>
      </w:r>
      <w:r w:rsidRPr="0062711E">
        <w:rPr>
          <w:rFonts w:ascii="SimSun" w:hAnsi="SimSun" w:hint="eastAsia"/>
          <w:sz w:val="21"/>
        </w:rPr>
        <w:t>（还</w:t>
      </w:r>
      <w:r w:rsidR="004A3A44" w:rsidRPr="0062711E">
        <w:rPr>
          <w:rFonts w:ascii="SimSun" w:hAnsi="SimSun" w:hint="eastAsia"/>
          <w:sz w:val="21"/>
        </w:rPr>
        <w:t>会</w:t>
      </w:r>
      <w:r w:rsidRPr="0062711E">
        <w:rPr>
          <w:rFonts w:ascii="SimSun" w:hAnsi="SimSun" w:hint="eastAsia"/>
          <w:sz w:val="21"/>
        </w:rPr>
        <w:t>将</w:t>
      </w:r>
      <w:r w:rsidR="004A3A44" w:rsidRPr="0062711E">
        <w:rPr>
          <w:rFonts w:ascii="SimSun" w:hAnsi="SimSun" w:hint="eastAsia"/>
          <w:sz w:val="21"/>
        </w:rPr>
        <w:t>此类信息</w:t>
      </w:r>
      <w:r w:rsidRPr="0062711E">
        <w:rPr>
          <w:rFonts w:ascii="SimSun" w:hAnsi="SimSun" w:hint="eastAsia"/>
          <w:sz w:val="21"/>
        </w:rPr>
        <w:t>在《PCT申请人指南》中</w:t>
      </w:r>
      <w:r w:rsidR="003F1489" w:rsidRPr="0062711E">
        <w:rPr>
          <w:rFonts w:ascii="SimSun" w:hAnsi="SimSun" w:hint="eastAsia"/>
          <w:sz w:val="21"/>
        </w:rPr>
        <w:t>更新</w:t>
      </w:r>
      <w:r w:rsidRPr="0062711E">
        <w:rPr>
          <w:rFonts w:ascii="SimSun" w:hAnsi="SimSun" w:hint="eastAsia"/>
          <w:sz w:val="21"/>
        </w:rPr>
        <w:t>）。</w:t>
      </w:r>
    </w:p>
    <w:p w:rsidR="00107F63" w:rsidRPr="001813AC" w:rsidRDefault="00825483" w:rsidP="001813AC">
      <w:pPr>
        <w:pStyle w:val="ONUME"/>
        <w:numPr>
          <w:ilvl w:val="0"/>
          <w:numId w:val="5"/>
        </w:numPr>
        <w:tabs>
          <w:tab w:val="clear" w:pos="567"/>
        </w:tabs>
        <w:overflowPunct w:val="0"/>
        <w:spacing w:afterLines="50" w:after="120" w:line="340" w:lineRule="atLeast"/>
        <w:ind w:left="5534"/>
        <w:jc w:val="both"/>
        <w:rPr>
          <w:rFonts w:ascii="KaiTi" w:eastAsia="KaiTi" w:hAnsi="KaiTi"/>
          <w:sz w:val="21"/>
        </w:rPr>
      </w:pPr>
      <w:r w:rsidRPr="001813AC">
        <w:rPr>
          <w:rFonts w:ascii="KaiTi" w:eastAsia="KaiTi" w:hAnsi="KaiTi" w:hint="eastAsia"/>
          <w:sz w:val="21"/>
        </w:rPr>
        <w:t>请工作组对本文件附件</w:t>
      </w:r>
      <w:r w:rsidR="00F84FE3" w:rsidRPr="001813AC">
        <w:rPr>
          <w:rFonts w:ascii="KaiTi" w:eastAsia="KaiTi" w:hAnsi="KaiTi" w:hint="eastAsia"/>
          <w:sz w:val="21"/>
        </w:rPr>
        <w:t>中所载</w:t>
      </w:r>
      <w:r w:rsidRPr="001813AC">
        <w:rPr>
          <w:rFonts w:ascii="KaiTi" w:eastAsia="KaiTi" w:hAnsi="KaiTi" w:hint="eastAsia"/>
          <w:sz w:val="21"/>
        </w:rPr>
        <w:t>的实施细则拟议</w:t>
      </w:r>
      <w:r w:rsidR="00B57F82" w:rsidRPr="001813AC">
        <w:rPr>
          <w:rFonts w:ascii="KaiTi" w:eastAsia="KaiTi" w:hAnsi="KaiTi" w:hint="eastAsia"/>
          <w:sz w:val="21"/>
        </w:rPr>
        <w:t>修</w:t>
      </w:r>
      <w:r w:rsidR="00F84FE3" w:rsidRPr="001813AC">
        <w:rPr>
          <w:rFonts w:ascii="KaiTi" w:eastAsia="KaiTi" w:hAnsi="KaiTi" w:hint="eastAsia"/>
          <w:sz w:val="21"/>
        </w:rPr>
        <w:t>正</w:t>
      </w:r>
      <w:r w:rsidR="00205D7F" w:rsidRPr="001813AC">
        <w:rPr>
          <w:rFonts w:ascii="KaiTi" w:eastAsia="KaiTi" w:hAnsi="KaiTi" w:hint="eastAsia"/>
          <w:sz w:val="21"/>
        </w:rPr>
        <w:t>案</w:t>
      </w:r>
      <w:r w:rsidRPr="001813AC">
        <w:rPr>
          <w:rFonts w:ascii="KaiTi" w:eastAsia="KaiTi" w:hAnsi="KaiTi" w:hint="eastAsia"/>
          <w:sz w:val="21"/>
        </w:rPr>
        <w:t>发表</w:t>
      </w:r>
      <w:r w:rsidR="00B57F82" w:rsidRPr="001813AC">
        <w:rPr>
          <w:rFonts w:ascii="KaiTi" w:eastAsia="KaiTi" w:hAnsi="KaiTi" w:hint="eastAsia"/>
          <w:sz w:val="21"/>
        </w:rPr>
        <w:t>评论</w:t>
      </w:r>
      <w:r w:rsidRPr="001813AC">
        <w:rPr>
          <w:rFonts w:ascii="KaiTi" w:eastAsia="KaiTi" w:hAnsi="KaiTi" w:hint="eastAsia"/>
          <w:sz w:val="21"/>
        </w:rPr>
        <w:t>意见。</w:t>
      </w:r>
    </w:p>
    <w:p w:rsidR="00107F63" w:rsidRPr="001813AC" w:rsidRDefault="00107F63" w:rsidP="001813AC">
      <w:pPr>
        <w:pStyle w:val="ONUME"/>
        <w:overflowPunct w:val="0"/>
        <w:spacing w:after="50" w:line="340" w:lineRule="atLeast"/>
        <w:ind w:left="5534"/>
        <w:jc w:val="both"/>
        <w:rPr>
          <w:rFonts w:ascii="KaiTi" w:eastAsia="KaiTi" w:hAnsi="KaiTi"/>
          <w:sz w:val="21"/>
        </w:rPr>
      </w:pPr>
    </w:p>
    <w:p w:rsidR="00107F63" w:rsidRPr="001813AC" w:rsidRDefault="00107F63" w:rsidP="001813AC">
      <w:pPr>
        <w:pStyle w:val="ONUME"/>
        <w:overflowPunct w:val="0"/>
        <w:spacing w:after="50" w:line="340" w:lineRule="atLeast"/>
        <w:ind w:left="5534"/>
        <w:jc w:val="both"/>
        <w:rPr>
          <w:rFonts w:ascii="KaiTi" w:eastAsia="KaiTi" w:hAnsi="KaiTi"/>
          <w:sz w:val="21"/>
        </w:rPr>
      </w:pPr>
      <w:r w:rsidRPr="001813AC">
        <w:rPr>
          <w:rFonts w:ascii="KaiTi" w:eastAsia="KaiTi" w:hAnsi="KaiTi"/>
          <w:sz w:val="21"/>
        </w:rPr>
        <w:t>[</w:t>
      </w:r>
      <w:r w:rsidR="00825483" w:rsidRPr="001813AC">
        <w:rPr>
          <w:rFonts w:ascii="KaiTi" w:eastAsia="KaiTi" w:hAnsi="KaiTi" w:hint="eastAsia"/>
          <w:sz w:val="21"/>
        </w:rPr>
        <w:t>后接附件</w:t>
      </w:r>
      <w:r w:rsidRPr="001813AC">
        <w:rPr>
          <w:rFonts w:ascii="KaiTi" w:eastAsia="KaiTi" w:hAnsi="KaiTi"/>
          <w:sz w:val="21"/>
        </w:rPr>
        <w:t>]</w:t>
      </w:r>
    </w:p>
    <w:p w:rsidR="001813AC" w:rsidRDefault="001813AC" w:rsidP="007D66F0">
      <w:pPr>
        <w:pStyle w:val="ONUME"/>
        <w:ind w:left="5533"/>
        <w:rPr>
          <w:rFonts w:ascii="SimSun" w:hAnsi="SimSun"/>
          <w:sz w:val="21"/>
        </w:rPr>
      </w:pPr>
    </w:p>
    <w:p w:rsidR="001813AC" w:rsidRPr="0062711E" w:rsidRDefault="001813AC" w:rsidP="007D66F0">
      <w:pPr>
        <w:pStyle w:val="ONUME"/>
        <w:ind w:left="5533"/>
        <w:rPr>
          <w:rFonts w:ascii="SimSun" w:hAnsi="SimSun"/>
          <w:sz w:val="21"/>
        </w:rPr>
        <w:sectPr w:rsidR="001813AC" w:rsidRPr="0062711E" w:rsidSect="00731E10">
          <w:headerReference w:type="default" r:id="rId10"/>
          <w:endnotePr>
            <w:numFmt w:val="decimal"/>
          </w:endnotePr>
          <w:pgSz w:w="11907" w:h="16840" w:code="9"/>
          <w:pgMar w:top="567" w:right="1134" w:bottom="1418" w:left="1418" w:header="510" w:footer="1021" w:gutter="0"/>
          <w:cols w:space="720"/>
          <w:titlePg/>
          <w:docGrid w:linePitch="299"/>
        </w:sectPr>
      </w:pPr>
    </w:p>
    <w:p w:rsidR="00107F63" w:rsidRPr="003D4760" w:rsidRDefault="005334C9" w:rsidP="003D4760">
      <w:pPr>
        <w:pStyle w:val="ONUME"/>
        <w:jc w:val="center"/>
        <w:rPr>
          <w:rFonts w:ascii="SimHei" w:eastAsia="SimHei" w:hAnsi="SimHei"/>
          <w:caps/>
          <w:sz w:val="21"/>
        </w:rPr>
      </w:pPr>
      <w:r w:rsidRPr="003D4760">
        <w:rPr>
          <w:rFonts w:ascii="SimHei" w:eastAsia="SimHei" w:hAnsi="SimHei" w:hint="eastAsia"/>
          <w:caps/>
          <w:sz w:val="21"/>
        </w:rPr>
        <w:lastRenderedPageBreak/>
        <w:t>《</w:t>
      </w:r>
      <w:r w:rsidR="0001340D" w:rsidRPr="003D4760">
        <w:rPr>
          <w:rFonts w:ascii="SimHei" w:eastAsia="SimHei" w:hAnsi="SimHei" w:hint="eastAsia"/>
          <w:caps/>
          <w:sz w:val="21"/>
        </w:rPr>
        <w:t>P</w:t>
      </w:r>
      <w:r w:rsidR="00794C03" w:rsidRPr="003D4760">
        <w:rPr>
          <w:rFonts w:ascii="SimHei" w:eastAsia="SimHei" w:hAnsi="SimHei" w:hint="eastAsia"/>
          <w:caps/>
          <w:sz w:val="21"/>
        </w:rPr>
        <w:t>CT实施细则</w:t>
      </w:r>
      <w:r w:rsidRPr="003D4760">
        <w:rPr>
          <w:rFonts w:ascii="SimHei" w:eastAsia="SimHei" w:hAnsi="SimHei" w:hint="eastAsia"/>
          <w:caps/>
          <w:sz w:val="21"/>
        </w:rPr>
        <w:t>》</w:t>
      </w:r>
      <w:r w:rsidR="00794C03" w:rsidRPr="003D4760">
        <w:rPr>
          <w:rFonts w:ascii="SimHei" w:eastAsia="SimHei" w:hAnsi="SimHei" w:hint="eastAsia"/>
          <w:caps/>
          <w:sz w:val="21"/>
        </w:rPr>
        <w:t>拟议修</w:t>
      </w:r>
      <w:r w:rsidR="006F4BC7" w:rsidRPr="003D4760">
        <w:rPr>
          <w:rFonts w:ascii="SimHei" w:eastAsia="SimHei" w:hAnsi="SimHei" w:hint="eastAsia"/>
          <w:caps/>
          <w:sz w:val="21"/>
        </w:rPr>
        <w:t>正案</w:t>
      </w:r>
      <w:r w:rsidR="007D66F0" w:rsidRPr="003D4760">
        <w:rPr>
          <w:rStyle w:val="ae"/>
          <w:rFonts w:ascii="SimHei" w:eastAsia="SimHei" w:hAnsi="SimHei"/>
          <w:sz w:val="21"/>
        </w:rPr>
        <w:footnoteReference w:id="4"/>
      </w:r>
    </w:p>
    <w:p w:rsidR="00107F63" w:rsidRPr="003D4760" w:rsidRDefault="00107F63" w:rsidP="003D4760">
      <w:pPr>
        <w:pStyle w:val="ONUME"/>
        <w:jc w:val="center"/>
        <w:rPr>
          <w:rFonts w:ascii="SimHei" w:eastAsia="SimHei" w:hAnsi="SimHei"/>
          <w:caps/>
          <w:sz w:val="21"/>
        </w:rPr>
      </w:pPr>
    </w:p>
    <w:p w:rsidR="00794C03" w:rsidRPr="003D4760" w:rsidRDefault="00794C03" w:rsidP="003D4760">
      <w:pPr>
        <w:pStyle w:val="ONUME"/>
        <w:jc w:val="center"/>
        <w:rPr>
          <w:rFonts w:ascii="SimHei" w:eastAsia="SimHei" w:hAnsi="SimHei"/>
          <w:caps/>
          <w:sz w:val="21"/>
        </w:rPr>
      </w:pPr>
      <w:r w:rsidRPr="003D4760">
        <w:rPr>
          <w:rFonts w:ascii="SimHei" w:eastAsia="SimHei" w:hAnsi="SimHei" w:hint="eastAsia"/>
          <w:caps/>
          <w:sz w:val="21"/>
        </w:rPr>
        <w:t>目录</w:t>
      </w:r>
    </w:p>
    <w:p w:rsidR="003D4760" w:rsidRPr="003D4760" w:rsidRDefault="00107F63">
      <w:pPr>
        <w:pStyle w:val="10"/>
        <w:rPr>
          <w:rFonts w:asciiTheme="minorHAnsi" w:eastAsiaTheme="minorEastAsia" w:hAnsiTheme="minorHAnsi" w:cstheme="minorBidi"/>
          <w:noProof/>
          <w:kern w:val="2"/>
          <w:sz w:val="20"/>
          <w:szCs w:val="22"/>
        </w:rPr>
      </w:pPr>
      <w:r w:rsidRPr="003D4760">
        <w:rPr>
          <w:caps/>
          <w:sz w:val="21"/>
        </w:rPr>
        <w:fldChar w:fldCharType="begin"/>
      </w:r>
      <w:r w:rsidRPr="003D4760">
        <w:rPr>
          <w:caps/>
          <w:sz w:val="21"/>
        </w:rPr>
        <w:instrText xml:space="preserve"> TOC \h \z \t "Leg # Title,1,Leg SubRule #,2" </w:instrText>
      </w:r>
      <w:r w:rsidRPr="003D4760">
        <w:rPr>
          <w:caps/>
          <w:sz w:val="21"/>
        </w:rPr>
        <w:fldChar w:fldCharType="separate"/>
      </w:r>
      <w:hyperlink w:anchor="_Toc512328171" w:history="1">
        <w:r w:rsidR="003D4760" w:rsidRPr="003D4760">
          <w:rPr>
            <w:rStyle w:val="af"/>
            <w:rFonts w:ascii="SimSun" w:hAnsi="SimSun" w:hint="eastAsia"/>
            <w:noProof/>
            <w:sz w:val="21"/>
          </w:rPr>
          <w:t>第</w:t>
        </w:r>
        <w:r w:rsidR="003D4760" w:rsidRPr="003D4760">
          <w:rPr>
            <w:rStyle w:val="af"/>
            <w:rFonts w:ascii="SimSun" w:hAnsi="SimSun"/>
            <w:noProof/>
            <w:sz w:val="21"/>
          </w:rPr>
          <w:t>50</w:t>
        </w:r>
        <w:r w:rsidR="003D4760" w:rsidRPr="003D4760">
          <w:rPr>
            <w:rStyle w:val="af"/>
            <w:rFonts w:ascii="SimSun" w:hAnsi="SimSun" w:hint="eastAsia"/>
            <w:noProof/>
            <w:sz w:val="21"/>
          </w:rPr>
          <w:t>条之二</w:t>
        </w:r>
        <w:r w:rsidR="003D4760" w:rsidRPr="003D4760">
          <w:rPr>
            <w:rStyle w:val="af"/>
            <w:rFonts w:ascii="SimSun" w:hAnsi="SimSun"/>
            <w:noProof/>
            <w:sz w:val="21"/>
          </w:rPr>
          <w:t xml:space="preserve"> </w:t>
        </w:r>
        <w:r w:rsidR="003D4760" w:rsidRPr="003D4760">
          <w:rPr>
            <w:rStyle w:val="af"/>
            <w:rFonts w:ascii="SimSun" w:hAnsi="SimSun" w:hint="eastAsia"/>
            <w:noProof/>
            <w:sz w:val="21"/>
          </w:rPr>
          <w:t>指定局的职能</w:t>
        </w:r>
        <w:r w:rsidR="003D4760" w:rsidRPr="003D4760">
          <w:rPr>
            <w:noProof/>
            <w:webHidden/>
            <w:sz w:val="21"/>
          </w:rPr>
          <w:tab/>
        </w:r>
        <w:r w:rsidR="003D4760" w:rsidRPr="003D4760">
          <w:rPr>
            <w:noProof/>
            <w:webHidden/>
            <w:sz w:val="21"/>
          </w:rPr>
          <w:fldChar w:fldCharType="begin"/>
        </w:r>
        <w:r w:rsidR="003D4760" w:rsidRPr="003D4760">
          <w:rPr>
            <w:noProof/>
            <w:webHidden/>
            <w:sz w:val="21"/>
          </w:rPr>
          <w:instrText xml:space="preserve"> PAGEREF _Toc512328171 \h </w:instrText>
        </w:r>
        <w:r w:rsidR="003D4760" w:rsidRPr="003D4760">
          <w:rPr>
            <w:noProof/>
            <w:webHidden/>
            <w:sz w:val="21"/>
          </w:rPr>
        </w:r>
        <w:r w:rsidR="003D4760" w:rsidRPr="003D4760">
          <w:rPr>
            <w:noProof/>
            <w:webHidden/>
            <w:sz w:val="21"/>
          </w:rPr>
          <w:fldChar w:fldCharType="separate"/>
        </w:r>
        <w:r w:rsidR="004A5041">
          <w:rPr>
            <w:noProof/>
            <w:webHidden/>
            <w:sz w:val="21"/>
          </w:rPr>
          <w:t>2</w:t>
        </w:r>
        <w:r w:rsidR="003D4760" w:rsidRPr="003D4760">
          <w:rPr>
            <w:noProof/>
            <w:webHidden/>
            <w:sz w:val="21"/>
          </w:rPr>
          <w:fldChar w:fldCharType="end"/>
        </w:r>
      </w:hyperlink>
    </w:p>
    <w:p w:rsidR="003D4760" w:rsidRPr="003D4760" w:rsidRDefault="004A5041">
      <w:pPr>
        <w:pStyle w:val="20"/>
        <w:rPr>
          <w:rFonts w:asciiTheme="minorHAnsi" w:eastAsiaTheme="minorEastAsia" w:hAnsiTheme="minorHAnsi" w:cstheme="minorBidi"/>
          <w:noProof/>
          <w:kern w:val="2"/>
          <w:sz w:val="20"/>
          <w:szCs w:val="22"/>
        </w:rPr>
      </w:pPr>
      <w:hyperlink w:anchor="_Toc512328172" w:history="1">
        <w:r w:rsidR="003D4760" w:rsidRPr="003D4760">
          <w:rPr>
            <w:rStyle w:val="af"/>
            <w:rFonts w:ascii="SimSun" w:hAnsi="SimSun"/>
            <w:noProof/>
            <w:sz w:val="21"/>
          </w:rPr>
          <w:t>50</w:t>
        </w:r>
        <w:r w:rsidR="003D4760" w:rsidRPr="003D4760">
          <w:rPr>
            <w:rStyle w:val="af"/>
            <w:rFonts w:ascii="SimSun" w:hAnsi="SimSun" w:hint="eastAsia"/>
            <w:noProof/>
            <w:sz w:val="21"/>
          </w:rPr>
          <w:t>之二</w:t>
        </w:r>
        <w:r w:rsidR="003D4760" w:rsidRPr="003D4760">
          <w:rPr>
            <w:rStyle w:val="af"/>
            <w:rFonts w:ascii="SimSun" w:hAnsi="SimSun"/>
            <w:noProof/>
            <w:sz w:val="21"/>
          </w:rPr>
          <w:t>.1</w:t>
        </w:r>
        <w:r w:rsidR="0011680B" w:rsidRPr="0011680B">
          <w:rPr>
            <w:rStyle w:val="af"/>
            <w:noProof/>
            <w:sz w:val="21"/>
          </w:rPr>
          <w:t> </w:t>
        </w:r>
        <w:r w:rsidR="003D4760" w:rsidRPr="003D4760">
          <w:rPr>
            <w:rStyle w:val="af"/>
            <w:rFonts w:ascii="KaiTi" w:eastAsia="KaiTi" w:hAnsi="KaiTi" w:hint="eastAsia"/>
            <w:noProof/>
            <w:sz w:val="21"/>
          </w:rPr>
          <w:t>指定局职能的委托</w:t>
        </w:r>
        <w:r w:rsidR="003D4760" w:rsidRPr="003D4760">
          <w:rPr>
            <w:noProof/>
            <w:webHidden/>
            <w:sz w:val="21"/>
          </w:rPr>
          <w:tab/>
        </w:r>
        <w:r w:rsidR="003D4760" w:rsidRPr="003D4760">
          <w:rPr>
            <w:noProof/>
            <w:webHidden/>
            <w:sz w:val="21"/>
          </w:rPr>
          <w:fldChar w:fldCharType="begin"/>
        </w:r>
        <w:r w:rsidR="003D4760" w:rsidRPr="003D4760">
          <w:rPr>
            <w:noProof/>
            <w:webHidden/>
            <w:sz w:val="21"/>
          </w:rPr>
          <w:instrText xml:space="preserve"> PAGEREF _Toc512328172 \h </w:instrText>
        </w:r>
        <w:r w:rsidR="003D4760" w:rsidRPr="003D4760">
          <w:rPr>
            <w:noProof/>
            <w:webHidden/>
            <w:sz w:val="21"/>
          </w:rPr>
        </w:r>
        <w:r w:rsidR="003D4760" w:rsidRPr="003D4760">
          <w:rPr>
            <w:noProof/>
            <w:webHidden/>
            <w:sz w:val="21"/>
          </w:rPr>
          <w:fldChar w:fldCharType="separate"/>
        </w:r>
        <w:r>
          <w:rPr>
            <w:noProof/>
            <w:webHidden/>
            <w:sz w:val="21"/>
          </w:rPr>
          <w:t>2</w:t>
        </w:r>
        <w:r w:rsidR="003D4760" w:rsidRPr="003D4760">
          <w:rPr>
            <w:noProof/>
            <w:webHidden/>
            <w:sz w:val="21"/>
          </w:rPr>
          <w:fldChar w:fldCharType="end"/>
        </w:r>
      </w:hyperlink>
    </w:p>
    <w:p w:rsidR="003D4760" w:rsidRPr="003D4760" w:rsidRDefault="004A5041">
      <w:pPr>
        <w:pStyle w:val="10"/>
        <w:rPr>
          <w:rFonts w:asciiTheme="minorHAnsi" w:eastAsiaTheme="minorEastAsia" w:hAnsiTheme="minorHAnsi" w:cstheme="minorBidi"/>
          <w:noProof/>
          <w:kern w:val="2"/>
          <w:sz w:val="20"/>
          <w:szCs w:val="22"/>
        </w:rPr>
      </w:pPr>
      <w:hyperlink w:anchor="_Toc512328173" w:history="1">
        <w:r w:rsidR="003D4760" w:rsidRPr="003D4760">
          <w:rPr>
            <w:rStyle w:val="af"/>
            <w:rFonts w:ascii="SimSun" w:hAnsi="SimSun" w:hint="eastAsia"/>
            <w:noProof/>
            <w:sz w:val="21"/>
          </w:rPr>
          <w:t>第</w:t>
        </w:r>
        <w:r w:rsidR="003D4760" w:rsidRPr="003D4760">
          <w:rPr>
            <w:rStyle w:val="af"/>
            <w:rFonts w:ascii="SimSun" w:hAnsi="SimSun"/>
            <w:noProof/>
            <w:sz w:val="21"/>
          </w:rPr>
          <w:t>76</w:t>
        </w:r>
        <w:r w:rsidR="003D4760" w:rsidRPr="003D4760">
          <w:rPr>
            <w:rStyle w:val="af"/>
            <w:rFonts w:ascii="SimSun" w:hAnsi="SimSun" w:hint="eastAsia"/>
            <w:noProof/>
            <w:sz w:val="21"/>
          </w:rPr>
          <w:t>条</w:t>
        </w:r>
        <w:r w:rsidR="003D4760" w:rsidRPr="003D4760">
          <w:rPr>
            <w:rStyle w:val="af"/>
            <w:rFonts w:ascii="SimSun" w:hAnsi="SimSun"/>
            <w:noProof/>
            <w:sz w:val="21"/>
          </w:rPr>
          <w:t xml:space="preserve"> </w:t>
        </w:r>
        <w:r w:rsidR="003D4760" w:rsidRPr="003D4760">
          <w:rPr>
            <w:rStyle w:val="af"/>
            <w:rFonts w:ascii="SimSun" w:hAnsi="SimSun" w:hint="eastAsia"/>
            <w:noProof/>
            <w:sz w:val="21"/>
          </w:rPr>
          <w:t>优先权文件的译文；选定局程序中某些细则的适用</w:t>
        </w:r>
        <w:r w:rsidR="003D4760" w:rsidRPr="003D4760">
          <w:rPr>
            <w:noProof/>
            <w:webHidden/>
            <w:sz w:val="21"/>
          </w:rPr>
          <w:tab/>
        </w:r>
        <w:r w:rsidR="003D4760" w:rsidRPr="003D4760">
          <w:rPr>
            <w:noProof/>
            <w:webHidden/>
            <w:sz w:val="21"/>
          </w:rPr>
          <w:fldChar w:fldCharType="begin"/>
        </w:r>
        <w:r w:rsidR="003D4760" w:rsidRPr="003D4760">
          <w:rPr>
            <w:noProof/>
            <w:webHidden/>
            <w:sz w:val="21"/>
          </w:rPr>
          <w:instrText xml:space="preserve"> PAGEREF _Toc512328173 \h </w:instrText>
        </w:r>
        <w:r w:rsidR="003D4760" w:rsidRPr="003D4760">
          <w:rPr>
            <w:noProof/>
            <w:webHidden/>
            <w:sz w:val="21"/>
          </w:rPr>
        </w:r>
        <w:r w:rsidR="003D4760" w:rsidRPr="003D4760">
          <w:rPr>
            <w:noProof/>
            <w:webHidden/>
            <w:sz w:val="21"/>
          </w:rPr>
          <w:fldChar w:fldCharType="separate"/>
        </w:r>
        <w:r>
          <w:rPr>
            <w:noProof/>
            <w:webHidden/>
            <w:sz w:val="21"/>
          </w:rPr>
          <w:t>3</w:t>
        </w:r>
        <w:r w:rsidR="003D4760" w:rsidRPr="003D4760">
          <w:rPr>
            <w:noProof/>
            <w:webHidden/>
            <w:sz w:val="21"/>
          </w:rPr>
          <w:fldChar w:fldCharType="end"/>
        </w:r>
      </w:hyperlink>
    </w:p>
    <w:p w:rsidR="003D4760" w:rsidRPr="003D4760" w:rsidRDefault="004A5041">
      <w:pPr>
        <w:pStyle w:val="20"/>
        <w:rPr>
          <w:rFonts w:asciiTheme="minorHAnsi" w:eastAsiaTheme="minorEastAsia" w:hAnsiTheme="minorHAnsi" w:cstheme="minorBidi"/>
          <w:noProof/>
          <w:kern w:val="2"/>
          <w:sz w:val="20"/>
          <w:szCs w:val="22"/>
        </w:rPr>
      </w:pPr>
      <w:hyperlink w:anchor="_Toc512328174" w:history="1">
        <w:r w:rsidR="003D4760" w:rsidRPr="003D4760">
          <w:rPr>
            <w:rStyle w:val="af"/>
            <w:rFonts w:ascii="SimSun" w:hAnsi="SimSun"/>
            <w:noProof/>
            <w:sz w:val="21"/>
          </w:rPr>
          <w:t>76.1</w:t>
        </w:r>
        <w:r w:rsidR="003D4760" w:rsidRPr="003D4760">
          <w:rPr>
            <w:rStyle w:val="af"/>
            <w:rFonts w:ascii="SimSun" w:hAnsi="SimSun" w:hint="eastAsia"/>
            <w:noProof/>
            <w:sz w:val="21"/>
          </w:rPr>
          <w:t>至</w:t>
        </w:r>
        <w:r w:rsidR="003D4760" w:rsidRPr="003D4760">
          <w:rPr>
            <w:rStyle w:val="af"/>
            <w:rFonts w:ascii="SimSun" w:hAnsi="SimSun"/>
            <w:noProof/>
            <w:sz w:val="21"/>
          </w:rPr>
          <w:t>76.4</w:t>
        </w:r>
        <w:r w:rsidR="003D4760" w:rsidRPr="003D4760">
          <w:rPr>
            <w:rStyle w:val="af"/>
            <w:noProof/>
            <w:sz w:val="21"/>
          </w:rPr>
          <w:t>   </w:t>
        </w:r>
        <w:r w:rsidR="003D4760" w:rsidRPr="003D4760">
          <w:rPr>
            <w:rStyle w:val="af"/>
            <w:rFonts w:ascii="SimSun" w:hAnsi="SimSun"/>
            <w:noProof/>
            <w:sz w:val="21"/>
          </w:rPr>
          <w:t>[</w:t>
        </w:r>
        <w:r w:rsidR="003D4760" w:rsidRPr="003D4760">
          <w:rPr>
            <w:rStyle w:val="af"/>
            <w:rFonts w:ascii="SimSun" w:hAnsi="SimSun" w:hint="eastAsia"/>
            <w:noProof/>
            <w:sz w:val="21"/>
          </w:rPr>
          <w:t>无变化</w:t>
        </w:r>
        <w:r w:rsidR="003D4760" w:rsidRPr="003D4760">
          <w:rPr>
            <w:rStyle w:val="af"/>
            <w:rFonts w:ascii="SimSun" w:hAnsi="SimSun"/>
            <w:noProof/>
            <w:sz w:val="21"/>
          </w:rPr>
          <w:t>]</w:t>
        </w:r>
        <w:r w:rsidR="003D4760" w:rsidRPr="003D4760">
          <w:rPr>
            <w:noProof/>
            <w:webHidden/>
            <w:sz w:val="21"/>
          </w:rPr>
          <w:tab/>
        </w:r>
        <w:r w:rsidR="003D4760" w:rsidRPr="003D4760">
          <w:rPr>
            <w:noProof/>
            <w:webHidden/>
            <w:sz w:val="21"/>
          </w:rPr>
          <w:fldChar w:fldCharType="begin"/>
        </w:r>
        <w:r w:rsidR="003D4760" w:rsidRPr="003D4760">
          <w:rPr>
            <w:noProof/>
            <w:webHidden/>
            <w:sz w:val="21"/>
          </w:rPr>
          <w:instrText xml:space="preserve"> PAGEREF _Toc512328174 \h </w:instrText>
        </w:r>
        <w:r w:rsidR="003D4760" w:rsidRPr="003D4760">
          <w:rPr>
            <w:noProof/>
            <w:webHidden/>
            <w:sz w:val="21"/>
          </w:rPr>
        </w:r>
        <w:r w:rsidR="003D4760" w:rsidRPr="003D4760">
          <w:rPr>
            <w:noProof/>
            <w:webHidden/>
            <w:sz w:val="21"/>
          </w:rPr>
          <w:fldChar w:fldCharType="separate"/>
        </w:r>
        <w:r>
          <w:rPr>
            <w:noProof/>
            <w:webHidden/>
            <w:sz w:val="21"/>
          </w:rPr>
          <w:t>3</w:t>
        </w:r>
        <w:r w:rsidR="003D4760" w:rsidRPr="003D4760">
          <w:rPr>
            <w:noProof/>
            <w:webHidden/>
            <w:sz w:val="21"/>
          </w:rPr>
          <w:fldChar w:fldCharType="end"/>
        </w:r>
      </w:hyperlink>
    </w:p>
    <w:p w:rsidR="003D4760" w:rsidRPr="003D4760" w:rsidRDefault="004A5041">
      <w:pPr>
        <w:pStyle w:val="20"/>
        <w:tabs>
          <w:tab w:val="left" w:pos="1470"/>
        </w:tabs>
        <w:rPr>
          <w:rFonts w:asciiTheme="minorHAnsi" w:eastAsiaTheme="minorEastAsia" w:hAnsiTheme="minorHAnsi" w:cstheme="minorBidi"/>
          <w:noProof/>
          <w:kern w:val="2"/>
          <w:sz w:val="20"/>
          <w:szCs w:val="22"/>
        </w:rPr>
      </w:pPr>
      <w:hyperlink w:anchor="_Toc512328175" w:history="1">
        <w:r w:rsidR="003D4760" w:rsidRPr="003D4760">
          <w:rPr>
            <w:rStyle w:val="af"/>
            <w:rFonts w:ascii="SimSun" w:hAnsi="SimSun"/>
            <w:noProof/>
            <w:sz w:val="21"/>
          </w:rPr>
          <w:t xml:space="preserve">76.5 </w:t>
        </w:r>
        <w:r w:rsidR="003D4760" w:rsidRPr="003D4760">
          <w:rPr>
            <w:rFonts w:asciiTheme="minorHAnsi" w:eastAsiaTheme="minorEastAsia" w:hAnsiTheme="minorHAnsi" w:cstheme="minorBidi"/>
            <w:noProof/>
            <w:kern w:val="2"/>
            <w:sz w:val="20"/>
            <w:szCs w:val="22"/>
          </w:rPr>
          <w:tab/>
        </w:r>
        <w:r w:rsidR="003D4760" w:rsidRPr="003D4760">
          <w:rPr>
            <w:rStyle w:val="af"/>
            <w:rFonts w:ascii="KaiTi" w:eastAsia="KaiTi" w:hAnsi="KaiTi" w:hint="eastAsia"/>
            <w:noProof/>
            <w:sz w:val="21"/>
          </w:rPr>
          <w:t>选定局程序中某些细则的适用</w:t>
        </w:r>
        <w:r w:rsidR="003D4760" w:rsidRPr="003D4760">
          <w:rPr>
            <w:noProof/>
            <w:webHidden/>
            <w:sz w:val="21"/>
          </w:rPr>
          <w:tab/>
        </w:r>
        <w:r w:rsidR="003D4760" w:rsidRPr="003D4760">
          <w:rPr>
            <w:noProof/>
            <w:webHidden/>
            <w:sz w:val="21"/>
          </w:rPr>
          <w:fldChar w:fldCharType="begin"/>
        </w:r>
        <w:r w:rsidR="003D4760" w:rsidRPr="003D4760">
          <w:rPr>
            <w:noProof/>
            <w:webHidden/>
            <w:sz w:val="21"/>
          </w:rPr>
          <w:instrText xml:space="preserve"> PAGEREF _Toc512328175 \h </w:instrText>
        </w:r>
        <w:r w:rsidR="003D4760" w:rsidRPr="003D4760">
          <w:rPr>
            <w:noProof/>
            <w:webHidden/>
            <w:sz w:val="21"/>
          </w:rPr>
        </w:r>
        <w:r w:rsidR="003D4760" w:rsidRPr="003D4760">
          <w:rPr>
            <w:noProof/>
            <w:webHidden/>
            <w:sz w:val="21"/>
          </w:rPr>
          <w:fldChar w:fldCharType="separate"/>
        </w:r>
        <w:r>
          <w:rPr>
            <w:noProof/>
            <w:webHidden/>
            <w:sz w:val="21"/>
          </w:rPr>
          <w:t>3</w:t>
        </w:r>
        <w:r w:rsidR="003D4760" w:rsidRPr="003D4760">
          <w:rPr>
            <w:noProof/>
            <w:webHidden/>
            <w:sz w:val="21"/>
          </w:rPr>
          <w:fldChar w:fldCharType="end"/>
        </w:r>
      </w:hyperlink>
    </w:p>
    <w:p w:rsidR="00107F63" w:rsidRPr="0062711E" w:rsidRDefault="00107F63" w:rsidP="00107F63">
      <w:pPr>
        <w:pStyle w:val="ONUME"/>
        <w:rPr>
          <w:rFonts w:ascii="SimSun" w:hAnsi="SimSun"/>
          <w:caps/>
          <w:sz w:val="21"/>
        </w:rPr>
      </w:pPr>
      <w:r w:rsidRPr="003D4760">
        <w:rPr>
          <w:caps/>
          <w:sz w:val="21"/>
        </w:rPr>
        <w:fldChar w:fldCharType="end"/>
      </w:r>
    </w:p>
    <w:p w:rsidR="00107F63" w:rsidRPr="0062711E" w:rsidRDefault="009241DC" w:rsidP="007D66F0">
      <w:pPr>
        <w:pStyle w:val="LegTitle"/>
        <w:rPr>
          <w:rStyle w:val="LegInsertedText"/>
          <w:rFonts w:ascii="SimSun" w:eastAsia="SimSun" w:hAnsi="SimSun"/>
          <w:sz w:val="21"/>
          <w:lang w:eastAsia="zh-CN"/>
        </w:rPr>
      </w:pPr>
      <w:bookmarkStart w:id="6" w:name="_Toc511121974"/>
      <w:bookmarkStart w:id="7" w:name="_Toc512328171"/>
      <w:r w:rsidRPr="001813AC">
        <w:rPr>
          <w:rStyle w:val="LegInsertedText"/>
          <w:rFonts w:ascii="SimSun" w:eastAsia="SimSun" w:hAnsi="SimSun" w:hint="eastAsia"/>
          <w:sz w:val="21"/>
          <w:lang w:eastAsia="zh-CN"/>
        </w:rPr>
        <w:lastRenderedPageBreak/>
        <w:t>第</w:t>
      </w:r>
      <w:r w:rsidR="00834796" w:rsidRPr="001813AC">
        <w:rPr>
          <w:rStyle w:val="LegInsertedText"/>
          <w:rFonts w:ascii="SimSun" w:eastAsia="SimSun" w:hAnsi="SimSun" w:hint="eastAsia"/>
          <w:sz w:val="21"/>
          <w:lang w:eastAsia="zh-CN"/>
        </w:rPr>
        <w:t>50</w:t>
      </w:r>
      <w:r w:rsidRPr="001813AC">
        <w:rPr>
          <w:rStyle w:val="LegInsertedText"/>
          <w:rFonts w:ascii="SimSun" w:eastAsia="SimSun" w:hAnsi="SimSun" w:hint="eastAsia"/>
          <w:sz w:val="21"/>
          <w:lang w:eastAsia="zh-CN"/>
        </w:rPr>
        <w:t>条</w:t>
      </w:r>
      <w:r w:rsidR="00834796" w:rsidRPr="001813AC">
        <w:rPr>
          <w:rStyle w:val="LegInsertedText"/>
          <w:rFonts w:ascii="SimSun" w:eastAsia="SimSun" w:hAnsi="SimSun" w:hint="eastAsia"/>
          <w:sz w:val="21"/>
          <w:lang w:eastAsia="zh-CN"/>
        </w:rPr>
        <w:t>之二</w:t>
      </w:r>
      <w:bookmarkStart w:id="8" w:name="_Toc511812940"/>
      <w:bookmarkEnd w:id="6"/>
      <w:r w:rsidR="004F28DB" w:rsidRPr="001813AC">
        <w:rPr>
          <w:rStyle w:val="LegInsertedText"/>
          <w:rFonts w:ascii="SimSun" w:eastAsia="SimSun" w:hAnsi="SimSun"/>
          <w:sz w:val="21"/>
          <w:lang w:eastAsia="zh-CN"/>
        </w:rPr>
        <w:br/>
      </w:r>
      <w:r w:rsidR="00834796" w:rsidRPr="0062711E">
        <w:rPr>
          <w:rStyle w:val="LegInsertedText"/>
          <w:rFonts w:ascii="SimSun" w:eastAsia="SimSun" w:hAnsi="SimSun" w:hint="eastAsia"/>
          <w:sz w:val="21"/>
          <w:lang w:eastAsia="zh-CN"/>
        </w:rPr>
        <w:t>指定局的职能</w:t>
      </w:r>
      <w:bookmarkEnd w:id="8"/>
      <w:bookmarkEnd w:id="7"/>
    </w:p>
    <w:p w:rsidR="00834796" w:rsidRPr="0062711E" w:rsidRDefault="00834796" w:rsidP="0011680B">
      <w:pPr>
        <w:pStyle w:val="LegSubRule"/>
        <w:rPr>
          <w:rStyle w:val="LegInsertedText"/>
          <w:rFonts w:ascii="SimSun" w:eastAsia="SimSun" w:hAnsi="SimSun"/>
          <w:sz w:val="21"/>
          <w:lang w:eastAsia="zh-CN"/>
        </w:rPr>
      </w:pPr>
      <w:bookmarkStart w:id="9" w:name="_Toc512328172"/>
      <w:r w:rsidRPr="0062711E">
        <w:rPr>
          <w:rStyle w:val="LegInsertedText"/>
          <w:rFonts w:ascii="SimSun" w:eastAsia="SimSun" w:hAnsi="SimSun" w:hint="eastAsia"/>
          <w:sz w:val="21"/>
          <w:lang w:eastAsia="zh-CN"/>
        </w:rPr>
        <w:t>50之二.1</w:t>
      </w:r>
      <w:r w:rsidR="003D4760" w:rsidRPr="003D4760">
        <w:rPr>
          <w:rStyle w:val="LegInsertedText"/>
          <w:rFonts w:eastAsia="SimSun" w:cs="Arial"/>
          <w:sz w:val="21"/>
          <w:lang w:eastAsia="zh-CN"/>
        </w:rPr>
        <w:t>   </w:t>
      </w:r>
      <w:r w:rsidRPr="0011680B">
        <w:rPr>
          <w:rStyle w:val="LegInsertedText"/>
          <w:rFonts w:ascii="KaiTi" w:eastAsia="KaiTi" w:hAnsi="KaiTi" w:cs="Arial"/>
          <w:sz w:val="21"/>
          <w:lang w:eastAsia="zh-CN"/>
        </w:rPr>
        <w:t>指定局职能</w:t>
      </w:r>
      <w:r w:rsidR="004F28DB" w:rsidRPr="0011680B">
        <w:rPr>
          <w:rStyle w:val="LegInsertedText"/>
          <w:rFonts w:ascii="KaiTi" w:eastAsia="KaiTi" w:hAnsi="KaiTi" w:cs="Arial"/>
          <w:sz w:val="21"/>
          <w:lang w:eastAsia="zh-CN"/>
        </w:rPr>
        <w:t>的委托</w:t>
      </w:r>
      <w:bookmarkEnd w:id="9"/>
    </w:p>
    <w:p w:rsidR="00834796" w:rsidRPr="0062711E" w:rsidRDefault="00107F63" w:rsidP="003D4760">
      <w:pPr>
        <w:pStyle w:val="Lega"/>
        <w:overflowPunct w:val="0"/>
        <w:jc w:val="both"/>
        <w:rPr>
          <w:rStyle w:val="LegInsertedText"/>
          <w:rFonts w:ascii="SimSun" w:eastAsia="SimSun" w:hAnsi="SimSun"/>
          <w:sz w:val="21"/>
          <w:lang w:eastAsia="zh-CN"/>
        </w:rPr>
      </w:pPr>
      <w:r w:rsidRPr="0062711E">
        <w:rPr>
          <w:rFonts w:ascii="SimSun" w:eastAsia="SimSun" w:hAnsi="SimSun"/>
          <w:sz w:val="21"/>
          <w:lang w:eastAsia="zh-CN"/>
        </w:rPr>
        <w:tab/>
      </w:r>
      <w:r w:rsidRPr="0062711E">
        <w:rPr>
          <w:rStyle w:val="LegInsertedText"/>
          <w:rFonts w:ascii="SimSun" w:eastAsia="SimSun" w:hAnsi="SimSun"/>
          <w:sz w:val="21"/>
          <w:lang w:eastAsia="zh-CN"/>
        </w:rPr>
        <w:t>(a)</w:t>
      </w:r>
      <w:r w:rsidR="001813AC" w:rsidRPr="001813AC">
        <w:rPr>
          <w:rStyle w:val="LegInsertedText"/>
          <w:rFonts w:eastAsia="SimSun" w:cs="Arial"/>
          <w:sz w:val="21"/>
          <w:lang w:eastAsia="zh-CN"/>
        </w:rPr>
        <w:t>  </w:t>
      </w:r>
      <w:r w:rsidR="00834796" w:rsidRPr="0062711E">
        <w:rPr>
          <w:rStyle w:val="LegInsertedText"/>
          <w:rFonts w:ascii="SimSun" w:eastAsia="SimSun" w:hAnsi="SimSun" w:hint="eastAsia"/>
          <w:sz w:val="21"/>
          <w:lang w:eastAsia="zh-CN"/>
        </w:rPr>
        <w:t>任何缔约国可以与另一个缔约国</w:t>
      </w:r>
      <w:r w:rsidR="001F3D25" w:rsidRPr="0062711E">
        <w:rPr>
          <w:rStyle w:val="LegInsertedText"/>
          <w:rFonts w:ascii="SimSun" w:eastAsia="SimSun" w:hAnsi="SimSun" w:hint="eastAsia"/>
          <w:sz w:val="21"/>
          <w:lang w:eastAsia="zh-CN"/>
        </w:rPr>
        <w:t>或者</w:t>
      </w:r>
      <w:r w:rsidR="00834796" w:rsidRPr="0062711E">
        <w:rPr>
          <w:rStyle w:val="LegInsertedText"/>
          <w:rFonts w:ascii="SimSun" w:eastAsia="SimSun" w:hAnsi="SimSun" w:hint="eastAsia"/>
          <w:sz w:val="21"/>
          <w:lang w:eastAsia="zh-CN"/>
        </w:rPr>
        <w:t>任何政府间组织达成协议，规定为了所有或者某些目的，后一国的国家局或者该政府组织代表前一国</w:t>
      </w:r>
      <w:r w:rsidR="003B76E3" w:rsidRPr="0062711E">
        <w:rPr>
          <w:rStyle w:val="LegInsertedText"/>
          <w:rFonts w:ascii="SimSun" w:eastAsia="SimSun" w:hAnsi="SimSun" w:hint="eastAsia"/>
          <w:sz w:val="21"/>
          <w:lang w:eastAsia="zh-CN"/>
        </w:rPr>
        <w:t>的国家局</w:t>
      </w:r>
      <w:r w:rsidR="00834796" w:rsidRPr="0062711E">
        <w:rPr>
          <w:rStyle w:val="LegInsertedText"/>
          <w:rFonts w:ascii="SimSun" w:eastAsia="SimSun" w:hAnsi="SimSun" w:hint="eastAsia"/>
          <w:sz w:val="21"/>
          <w:lang w:eastAsia="zh-CN"/>
        </w:rPr>
        <w:t>，作为</w:t>
      </w:r>
      <w:r w:rsidR="005D4609" w:rsidRPr="0062711E">
        <w:rPr>
          <w:rStyle w:val="LegInsertedText"/>
          <w:rFonts w:ascii="SimSun" w:eastAsia="SimSun" w:hAnsi="SimSun" w:hint="eastAsia"/>
          <w:sz w:val="21"/>
          <w:lang w:eastAsia="zh-CN"/>
        </w:rPr>
        <w:t>指定了前一国</w:t>
      </w:r>
      <w:r w:rsidR="00834796" w:rsidRPr="0062711E">
        <w:rPr>
          <w:rStyle w:val="LegInsertedText"/>
          <w:rFonts w:ascii="SimSun" w:eastAsia="SimSun" w:hAnsi="SimSun" w:hint="eastAsia"/>
          <w:sz w:val="21"/>
          <w:lang w:eastAsia="zh-CN"/>
        </w:rPr>
        <w:t>的国际申请的指定局。</w:t>
      </w:r>
    </w:p>
    <w:p w:rsidR="00107F63" w:rsidRPr="0062711E" w:rsidRDefault="00107F63" w:rsidP="003D4760">
      <w:pPr>
        <w:pStyle w:val="Lega"/>
        <w:overflowPunct w:val="0"/>
        <w:jc w:val="both"/>
        <w:rPr>
          <w:rStyle w:val="LegInsertedText"/>
          <w:rFonts w:ascii="SimSun" w:eastAsia="SimSun" w:hAnsi="SimSun"/>
          <w:sz w:val="21"/>
          <w:lang w:eastAsia="zh-CN"/>
        </w:rPr>
      </w:pPr>
      <w:r w:rsidRPr="0062711E">
        <w:rPr>
          <w:rFonts w:ascii="SimSun" w:eastAsia="SimSun" w:hAnsi="SimSun"/>
          <w:sz w:val="21"/>
          <w:lang w:eastAsia="zh-CN"/>
        </w:rPr>
        <w:tab/>
      </w:r>
      <w:r w:rsidRPr="0062711E">
        <w:rPr>
          <w:rStyle w:val="LegInsertedText"/>
          <w:rFonts w:ascii="SimSun" w:eastAsia="SimSun" w:hAnsi="SimSun"/>
          <w:sz w:val="21"/>
          <w:lang w:eastAsia="zh-CN"/>
        </w:rPr>
        <w:t>(b)</w:t>
      </w:r>
      <w:r w:rsidR="001813AC" w:rsidRPr="001813AC">
        <w:rPr>
          <w:rStyle w:val="LegInsertedText"/>
          <w:rFonts w:eastAsia="SimSun" w:cs="Arial"/>
          <w:sz w:val="21"/>
          <w:lang w:eastAsia="zh-CN"/>
        </w:rPr>
        <w:t>  </w:t>
      </w:r>
      <w:r w:rsidR="00845F39" w:rsidRPr="0062711E">
        <w:rPr>
          <w:rStyle w:val="LegInsertedText"/>
          <w:rFonts w:ascii="SimSun" w:eastAsia="SimSun" w:hAnsi="SimSun" w:hint="eastAsia"/>
          <w:sz w:val="21"/>
          <w:lang w:eastAsia="zh-CN"/>
        </w:rPr>
        <w:t>(a)所述的任何协议应由将指定局职能委托给另一缔约国的国家局或者政府间组织行使的缔约国迅速通知国际局</w:t>
      </w:r>
      <w:r w:rsidR="00EE465B" w:rsidRPr="0062711E">
        <w:rPr>
          <w:rStyle w:val="LegInsertedText"/>
          <w:rFonts w:ascii="SimSun" w:eastAsia="SimSun" w:hAnsi="SimSun" w:hint="eastAsia"/>
          <w:sz w:val="21"/>
          <w:lang w:eastAsia="zh-CN"/>
        </w:rPr>
        <w:t>。国际局应</w:t>
      </w:r>
      <w:r w:rsidR="00845F39" w:rsidRPr="0062711E">
        <w:rPr>
          <w:rStyle w:val="LegInsertedText"/>
          <w:rFonts w:ascii="SimSun" w:eastAsia="SimSun" w:hAnsi="SimSun" w:hint="eastAsia"/>
          <w:sz w:val="21"/>
          <w:lang w:eastAsia="zh-CN"/>
        </w:rPr>
        <w:t>迅速在公报上公布任何此种通知</w:t>
      </w:r>
      <w:r w:rsidR="00EE465B" w:rsidRPr="0062711E">
        <w:rPr>
          <w:rStyle w:val="LegInsertedText"/>
          <w:rFonts w:ascii="SimSun" w:eastAsia="SimSun" w:hAnsi="SimSun" w:hint="eastAsia"/>
          <w:sz w:val="21"/>
          <w:lang w:eastAsia="zh-CN"/>
        </w:rPr>
        <w:t>。</w:t>
      </w:r>
    </w:p>
    <w:p w:rsidR="00107F63" w:rsidRPr="0062711E" w:rsidRDefault="00157038" w:rsidP="00612C33">
      <w:pPr>
        <w:pStyle w:val="LegTitle"/>
        <w:rPr>
          <w:rFonts w:ascii="SimSun" w:eastAsia="SimSun" w:hAnsi="SimSun"/>
          <w:sz w:val="21"/>
          <w:lang w:eastAsia="zh-CN"/>
        </w:rPr>
      </w:pPr>
      <w:bookmarkStart w:id="10" w:name="_Toc511121976"/>
      <w:bookmarkStart w:id="11" w:name="_Toc512328173"/>
      <w:r w:rsidRPr="0062711E">
        <w:rPr>
          <w:rFonts w:ascii="SimSun" w:eastAsia="SimSun" w:hAnsi="SimSun" w:hint="eastAsia"/>
          <w:sz w:val="21"/>
          <w:lang w:eastAsia="zh-CN"/>
        </w:rPr>
        <w:lastRenderedPageBreak/>
        <w:t>第</w:t>
      </w:r>
      <w:r w:rsidR="003667CC" w:rsidRPr="0062711E">
        <w:rPr>
          <w:rFonts w:ascii="SimSun" w:eastAsia="SimSun" w:hAnsi="SimSun" w:hint="eastAsia"/>
          <w:sz w:val="21"/>
          <w:lang w:eastAsia="zh-CN"/>
        </w:rPr>
        <w:t>76</w:t>
      </w:r>
      <w:r w:rsidRPr="0062711E">
        <w:rPr>
          <w:rFonts w:ascii="SimSun" w:eastAsia="SimSun" w:hAnsi="SimSun" w:hint="eastAsia"/>
          <w:sz w:val="21"/>
          <w:lang w:eastAsia="zh-CN"/>
        </w:rPr>
        <w:t>条</w:t>
      </w:r>
      <w:bookmarkStart w:id="12" w:name="_Toc511812943"/>
      <w:r w:rsidR="001813AC">
        <w:rPr>
          <w:rFonts w:ascii="SimSun" w:eastAsia="SimSun" w:hAnsi="SimSun"/>
          <w:sz w:val="21"/>
          <w:lang w:eastAsia="zh-CN"/>
        </w:rPr>
        <w:br/>
      </w:r>
      <w:r w:rsidR="003667CC" w:rsidRPr="0062711E">
        <w:rPr>
          <w:rFonts w:ascii="SimSun" w:eastAsia="SimSun" w:hAnsi="SimSun" w:hint="eastAsia"/>
          <w:sz w:val="21"/>
          <w:lang w:eastAsia="zh-CN"/>
        </w:rPr>
        <w:t>优先权</w:t>
      </w:r>
      <w:r w:rsidR="007605AB" w:rsidRPr="0062711E">
        <w:rPr>
          <w:rFonts w:ascii="SimSun" w:eastAsia="SimSun" w:hAnsi="SimSun" w:hint="eastAsia"/>
          <w:sz w:val="21"/>
          <w:lang w:eastAsia="zh-CN"/>
        </w:rPr>
        <w:t>文件</w:t>
      </w:r>
      <w:r w:rsidR="003667CC" w:rsidRPr="0062711E">
        <w:rPr>
          <w:rFonts w:ascii="SimSun" w:eastAsia="SimSun" w:hAnsi="SimSun" w:hint="eastAsia"/>
          <w:sz w:val="21"/>
          <w:lang w:eastAsia="zh-CN"/>
        </w:rPr>
        <w:t>的译文；</w:t>
      </w:r>
      <w:bookmarkEnd w:id="10"/>
      <w:proofErr w:type="gramStart"/>
      <w:r w:rsidR="003667CC" w:rsidRPr="0062711E">
        <w:rPr>
          <w:rFonts w:ascii="SimSun" w:eastAsia="SimSun" w:hAnsi="SimSun" w:hint="eastAsia"/>
          <w:sz w:val="21"/>
          <w:lang w:eastAsia="zh-CN"/>
        </w:rPr>
        <w:t>选定局程序</w:t>
      </w:r>
      <w:proofErr w:type="gramEnd"/>
      <w:r w:rsidR="003667CC" w:rsidRPr="0062711E">
        <w:rPr>
          <w:rFonts w:ascii="SimSun" w:eastAsia="SimSun" w:hAnsi="SimSun" w:hint="eastAsia"/>
          <w:sz w:val="21"/>
          <w:lang w:eastAsia="zh-CN"/>
        </w:rPr>
        <w:t>中某些细则的适用</w:t>
      </w:r>
      <w:bookmarkEnd w:id="12"/>
      <w:bookmarkEnd w:id="11"/>
    </w:p>
    <w:p w:rsidR="00107F63" w:rsidRPr="0062711E" w:rsidRDefault="00107F63" w:rsidP="00695472">
      <w:pPr>
        <w:pStyle w:val="LegSubRule"/>
        <w:rPr>
          <w:rFonts w:ascii="SimSun" w:eastAsia="SimSun" w:hAnsi="SimSun"/>
          <w:sz w:val="21"/>
          <w:lang w:eastAsia="zh-CN"/>
        </w:rPr>
      </w:pPr>
      <w:bookmarkStart w:id="13" w:name="_Toc511121977"/>
      <w:bookmarkStart w:id="14" w:name="_Toc512328174"/>
      <w:r w:rsidRPr="0062711E">
        <w:rPr>
          <w:rFonts w:ascii="SimSun" w:eastAsia="SimSun" w:hAnsi="SimSun"/>
          <w:sz w:val="21"/>
          <w:lang w:eastAsia="zh-CN"/>
        </w:rPr>
        <w:t xml:space="preserve">76.1 </w:t>
      </w:r>
      <w:r w:rsidR="00695472" w:rsidRPr="0062711E">
        <w:rPr>
          <w:rFonts w:ascii="SimSun" w:eastAsia="SimSun" w:hAnsi="SimSun" w:hint="eastAsia"/>
          <w:sz w:val="21"/>
          <w:lang w:eastAsia="zh-CN"/>
        </w:rPr>
        <w:t>至</w:t>
      </w:r>
      <w:r w:rsidRPr="0062711E">
        <w:rPr>
          <w:rFonts w:ascii="SimSun" w:eastAsia="SimSun" w:hAnsi="SimSun"/>
          <w:sz w:val="21"/>
          <w:lang w:eastAsia="zh-CN"/>
        </w:rPr>
        <w:t>76.4</w:t>
      </w:r>
      <w:r w:rsidR="001813AC" w:rsidRPr="001813AC">
        <w:rPr>
          <w:rFonts w:eastAsia="SimSun"/>
          <w:sz w:val="21"/>
          <w:lang w:eastAsia="zh-CN"/>
        </w:rPr>
        <w:t>   </w:t>
      </w:r>
      <w:r w:rsidRPr="0062711E">
        <w:rPr>
          <w:rFonts w:ascii="SimSun" w:eastAsia="SimSun" w:hAnsi="SimSun"/>
          <w:sz w:val="21"/>
          <w:lang w:eastAsia="zh-CN"/>
        </w:rPr>
        <w:t>[</w:t>
      </w:r>
      <w:r w:rsidR="007605AB" w:rsidRPr="0062711E">
        <w:rPr>
          <w:rFonts w:ascii="SimSun" w:eastAsia="SimSun" w:hAnsi="SimSun" w:hint="eastAsia"/>
          <w:sz w:val="21"/>
          <w:lang w:eastAsia="zh-CN"/>
        </w:rPr>
        <w:t>无变化</w:t>
      </w:r>
      <w:r w:rsidRPr="0062711E">
        <w:rPr>
          <w:rFonts w:ascii="SimSun" w:eastAsia="SimSun" w:hAnsi="SimSun"/>
          <w:sz w:val="21"/>
          <w:lang w:eastAsia="zh-CN"/>
        </w:rPr>
        <w:t>]</w:t>
      </w:r>
      <w:bookmarkEnd w:id="13"/>
      <w:bookmarkEnd w:id="14"/>
    </w:p>
    <w:p w:rsidR="00107F63" w:rsidRPr="0062711E" w:rsidRDefault="00107F63" w:rsidP="001813AC">
      <w:pPr>
        <w:pStyle w:val="LegSubRule"/>
        <w:jc w:val="both"/>
        <w:rPr>
          <w:rFonts w:ascii="SimSun" w:eastAsia="SimSun" w:hAnsi="SimSun"/>
          <w:sz w:val="21"/>
          <w:lang w:eastAsia="zh-CN"/>
        </w:rPr>
      </w:pPr>
      <w:bookmarkStart w:id="15" w:name="_Toc511121978"/>
      <w:bookmarkStart w:id="16" w:name="_Toc512328175"/>
      <w:r w:rsidRPr="0062711E">
        <w:rPr>
          <w:rFonts w:ascii="SimSun" w:eastAsia="SimSun" w:hAnsi="SimSun"/>
          <w:sz w:val="21"/>
          <w:lang w:eastAsia="zh-CN"/>
        </w:rPr>
        <w:t xml:space="preserve">76.5 </w:t>
      </w:r>
      <w:r w:rsidRPr="0062711E">
        <w:rPr>
          <w:rFonts w:ascii="SimSun" w:eastAsia="SimSun" w:hAnsi="SimSun"/>
          <w:sz w:val="21"/>
          <w:lang w:eastAsia="zh-CN"/>
        </w:rPr>
        <w:tab/>
      </w:r>
      <w:bookmarkEnd w:id="15"/>
      <w:r w:rsidR="003667CC" w:rsidRPr="0011680B">
        <w:rPr>
          <w:rFonts w:ascii="KaiTi" w:eastAsia="KaiTi" w:hAnsi="KaiTi" w:hint="eastAsia"/>
          <w:sz w:val="21"/>
          <w:szCs w:val="23"/>
          <w:lang w:eastAsia="zh-CN"/>
        </w:rPr>
        <w:t>选定局程序中某些细则的适用</w:t>
      </w:r>
      <w:bookmarkEnd w:id="16"/>
    </w:p>
    <w:p w:rsidR="00107F63" w:rsidRPr="0062711E" w:rsidRDefault="00107F63" w:rsidP="001813AC">
      <w:pPr>
        <w:pStyle w:val="Lega"/>
        <w:overflowPunct w:val="0"/>
        <w:jc w:val="both"/>
        <w:rPr>
          <w:rFonts w:ascii="SimSun" w:eastAsia="SimSun" w:hAnsi="SimSun"/>
          <w:sz w:val="21"/>
          <w:lang w:eastAsia="zh-CN"/>
        </w:rPr>
      </w:pPr>
      <w:r w:rsidRPr="0062711E">
        <w:rPr>
          <w:rFonts w:ascii="SimSun" w:eastAsia="SimSun" w:hAnsi="SimSun"/>
          <w:sz w:val="21"/>
          <w:lang w:eastAsia="zh-CN"/>
        </w:rPr>
        <w:tab/>
      </w:r>
      <w:r w:rsidR="003667CC" w:rsidRPr="001813AC">
        <w:rPr>
          <w:rFonts w:ascii="SimSun" w:eastAsia="SimSun" w:hAnsi="SimSun" w:hint="eastAsia"/>
          <w:sz w:val="21"/>
          <w:szCs w:val="23"/>
          <w:lang w:eastAsia="zh-CN"/>
        </w:rPr>
        <w:t>本细则</w:t>
      </w:r>
      <w:r w:rsidR="003667CC" w:rsidRPr="001813AC">
        <w:rPr>
          <w:rFonts w:ascii="SimSun" w:eastAsia="SimSun" w:hAnsi="SimSun"/>
          <w:sz w:val="21"/>
          <w:szCs w:val="23"/>
          <w:lang w:eastAsia="zh-CN"/>
        </w:rPr>
        <w:t>13</w:t>
      </w:r>
      <w:r w:rsidR="003667CC" w:rsidRPr="001813AC">
        <w:rPr>
          <w:rFonts w:ascii="SimSun" w:eastAsia="SimSun" w:hAnsi="SimSun" w:hint="eastAsia"/>
          <w:sz w:val="21"/>
          <w:szCs w:val="23"/>
          <w:lang w:eastAsia="zh-CN"/>
        </w:rPr>
        <w:t>之三</w:t>
      </w:r>
      <w:r w:rsidR="003667CC" w:rsidRPr="001813AC">
        <w:rPr>
          <w:rFonts w:ascii="SimSun" w:eastAsia="SimSun" w:hAnsi="SimSun"/>
          <w:sz w:val="21"/>
          <w:szCs w:val="23"/>
          <w:lang w:eastAsia="zh-CN"/>
        </w:rPr>
        <w:t>.3</w:t>
      </w:r>
      <w:r w:rsidR="003667CC" w:rsidRPr="001813AC">
        <w:rPr>
          <w:rFonts w:ascii="SimSun" w:eastAsia="SimSun" w:hAnsi="SimSun" w:hint="eastAsia"/>
          <w:sz w:val="21"/>
          <w:szCs w:val="23"/>
          <w:lang w:eastAsia="zh-CN"/>
        </w:rPr>
        <w:t>、</w:t>
      </w:r>
      <w:r w:rsidR="003667CC" w:rsidRPr="001813AC">
        <w:rPr>
          <w:rFonts w:ascii="SimSun" w:eastAsia="SimSun" w:hAnsi="SimSun"/>
          <w:sz w:val="21"/>
          <w:szCs w:val="23"/>
          <w:lang w:eastAsia="zh-CN"/>
        </w:rPr>
        <w:t>20.8(c)</w:t>
      </w:r>
      <w:r w:rsidR="003667CC" w:rsidRPr="001813AC">
        <w:rPr>
          <w:rFonts w:ascii="SimSun" w:eastAsia="SimSun" w:hAnsi="SimSun" w:hint="eastAsia"/>
          <w:sz w:val="21"/>
          <w:szCs w:val="23"/>
          <w:lang w:eastAsia="zh-CN"/>
        </w:rPr>
        <w:t>、</w:t>
      </w:r>
      <w:r w:rsidR="003667CC" w:rsidRPr="001813AC">
        <w:rPr>
          <w:rFonts w:ascii="SimSun" w:eastAsia="SimSun" w:hAnsi="SimSun"/>
          <w:sz w:val="21"/>
          <w:szCs w:val="23"/>
          <w:lang w:eastAsia="zh-CN"/>
        </w:rPr>
        <w:t>22.1(g)</w:t>
      </w:r>
      <w:r w:rsidR="003667CC" w:rsidRPr="001813AC">
        <w:rPr>
          <w:rFonts w:ascii="SimSun" w:eastAsia="SimSun" w:hAnsi="SimSun" w:hint="eastAsia"/>
          <w:sz w:val="21"/>
          <w:szCs w:val="23"/>
          <w:lang w:eastAsia="zh-CN"/>
        </w:rPr>
        <w:t>、</w:t>
      </w:r>
      <w:r w:rsidR="003667CC" w:rsidRPr="001813AC">
        <w:rPr>
          <w:rFonts w:ascii="SimSun" w:eastAsia="SimSun" w:hAnsi="SimSun"/>
          <w:sz w:val="21"/>
          <w:szCs w:val="23"/>
          <w:lang w:eastAsia="zh-CN"/>
        </w:rPr>
        <w:t>47.1</w:t>
      </w:r>
      <w:r w:rsidR="003667CC" w:rsidRPr="001813AC">
        <w:rPr>
          <w:rFonts w:ascii="SimSun" w:eastAsia="SimSun" w:hAnsi="SimSun" w:hint="eastAsia"/>
          <w:sz w:val="21"/>
          <w:szCs w:val="23"/>
          <w:lang w:eastAsia="zh-CN"/>
        </w:rPr>
        <w:t>、</w:t>
      </w:r>
      <w:r w:rsidR="003667CC" w:rsidRPr="001813AC">
        <w:rPr>
          <w:rFonts w:ascii="SimSun" w:eastAsia="SimSun" w:hAnsi="SimSun"/>
          <w:sz w:val="21"/>
          <w:szCs w:val="23"/>
          <w:lang w:eastAsia="zh-CN"/>
        </w:rPr>
        <w:t>49</w:t>
      </w:r>
      <w:r w:rsidR="003667CC" w:rsidRPr="001813AC">
        <w:rPr>
          <w:rFonts w:ascii="SimSun" w:eastAsia="SimSun" w:hAnsi="SimSun" w:hint="eastAsia"/>
          <w:sz w:val="21"/>
          <w:szCs w:val="23"/>
          <w:lang w:eastAsia="zh-CN"/>
        </w:rPr>
        <w:t>、</w:t>
      </w:r>
      <w:r w:rsidR="003667CC" w:rsidRPr="001813AC">
        <w:rPr>
          <w:rFonts w:ascii="SimSun" w:eastAsia="SimSun" w:hAnsi="SimSun"/>
          <w:sz w:val="21"/>
          <w:szCs w:val="23"/>
          <w:lang w:eastAsia="zh-CN"/>
        </w:rPr>
        <w:t>49</w:t>
      </w:r>
      <w:r w:rsidR="003667CC" w:rsidRPr="001813AC">
        <w:rPr>
          <w:rFonts w:ascii="SimSun" w:eastAsia="SimSun" w:hAnsi="SimSun" w:hint="eastAsia"/>
          <w:sz w:val="21"/>
          <w:szCs w:val="23"/>
          <w:lang w:eastAsia="zh-CN"/>
        </w:rPr>
        <w:t>之二、</w:t>
      </w:r>
      <w:r w:rsidR="003667CC" w:rsidRPr="001813AC">
        <w:rPr>
          <w:rFonts w:ascii="SimSun" w:eastAsia="SimSun" w:hAnsi="SimSun"/>
          <w:sz w:val="21"/>
          <w:szCs w:val="23"/>
          <w:lang w:eastAsia="zh-CN"/>
        </w:rPr>
        <w:t>49</w:t>
      </w:r>
      <w:r w:rsidR="003667CC" w:rsidRPr="001813AC">
        <w:rPr>
          <w:rFonts w:ascii="SimSun" w:eastAsia="SimSun" w:hAnsi="SimSun" w:hint="eastAsia"/>
          <w:sz w:val="21"/>
          <w:szCs w:val="23"/>
          <w:lang w:eastAsia="zh-CN"/>
        </w:rPr>
        <w:t>之三、</w:t>
      </w:r>
      <w:r w:rsidR="003667CC" w:rsidRPr="0062711E">
        <w:rPr>
          <w:rStyle w:val="LegInsertedText"/>
          <w:rFonts w:ascii="SimSun" w:eastAsia="SimSun" w:hAnsi="SimSun" w:hint="eastAsia"/>
          <w:sz w:val="21"/>
          <w:lang w:eastAsia="zh-CN"/>
        </w:rPr>
        <w:t>50之二</w:t>
      </w:r>
      <w:r w:rsidR="003667CC" w:rsidRPr="001813AC">
        <w:rPr>
          <w:rFonts w:ascii="SimSun" w:eastAsia="SimSun" w:hAnsi="SimSun" w:hint="eastAsia"/>
          <w:sz w:val="21"/>
          <w:szCs w:val="23"/>
          <w:lang w:eastAsia="zh-CN"/>
        </w:rPr>
        <w:t>和</w:t>
      </w:r>
      <w:r w:rsidR="003667CC" w:rsidRPr="001813AC">
        <w:rPr>
          <w:rFonts w:ascii="SimSun" w:eastAsia="SimSun" w:hAnsi="SimSun"/>
          <w:sz w:val="21"/>
          <w:szCs w:val="23"/>
          <w:lang w:eastAsia="zh-CN"/>
        </w:rPr>
        <w:t>51</w:t>
      </w:r>
      <w:r w:rsidR="003667CC" w:rsidRPr="001813AC">
        <w:rPr>
          <w:rFonts w:ascii="SimSun" w:eastAsia="SimSun" w:hAnsi="SimSun" w:hint="eastAsia"/>
          <w:sz w:val="21"/>
          <w:szCs w:val="23"/>
          <w:lang w:eastAsia="zh-CN"/>
        </w:rPr>
        <w:t>之二应予适用，但：</w:t>
      </w:r>
    </w:p>
    <w:p w:rsidR="00107F63" w:rsidRPr="0062711E" w:rsidRDefault="00107F63" w:rsidP="001813AC">
      <w:pPr>
        <w:pStyle w:val="Legi"/>
        <w:rPr>
          <w:rFonts w:ascii="SimSun" w:eastAsia="SimSun" w:hAnsi="SimSun"/>
          <w:sz w:val="21"/>
          <w:lang w:eastAsia="zh-CN"/>
        </w:rPr>
      </w:pPr>
      <w:r w:rsidRPr="0062711E">
        <w:rPr>
          <w:rFonts w:ascii="SimSun" w:eastAsia="SimSun" w:hAnsi="SimSun"/>
          <w:sz w:val="21"/>
          <w:lang w:eastAsia="zh-CN"/>
        </w:rPr>
        <w:tab/>
        <w:t>(</w:t>
      </w:r>
      <w:proofErr w:type="spellStart"/>
      <w:r w:rsidRPr="0062711E">
        <w:rPr>
          <w:rFonts w:ascii="SimSun" w:eastAsia="SimSun" w:hAnsi="SimSun"/>
          <w:sz w:val="21"/>
          <w:lang w:eastAsia="zh-CN"/>
        </w:rPr>
        <w:t>i</w:t>
      </w:r>
      <w:proofErr w:type="spellEnd"/>
      <w:r w:rsidRPr="0062711E">
        <w:rPr>
          <w:rFonts w:ascii="SimSun" w:eastAsia="SimSun" w:hAnsi="SimSun"/>
          <w:sz w:val="21"/>
          <w:lang w:eastAsia="zh-CN"/>
        </w:rPr>
        <w:t>)</w:t>
      </w:r>
      <w:r w:rsidRPr="0062711E">
        <w:rPr>
          <w:rFonts w:ascii="SimSun" w:eastAsia="SimSun" w:hAnsi="SimSun"/>
          <w:sz w:val="21"/>
          <w:lang w:eastAsia="zh-CN"/>
        </w:rPr>
        <w:tab/>
      </w:r>
      <w:r w:rsidRPr="00766A4F">
        <w:rPr>
          <w:rFonts w:ascii="Microsoft Sans Serif" w:hAnsi="Microsoft Sans Serif" w:cs="Microsoft Sans Serif"/>
          <w:sz w:val="21"/>
          <w:lang w:eastAsia="zh-CN"/>
        </w:rPr>
        <w:t>[</w:t>
      </w:r>
      <w:r w:rsidR="007605AB" w:rsidRPr="0062711E">
        <w:rPr>
          <w:rFonts w:ascii="SimSun" w:eastAsia="SimSun" w:hAnsi="SimSun" w:hint="eastAsia"/>
          <w:sz w:val="21"/>
          <w:lang w:eastAsia="zh-CN"/>
        </w:rPr>
        <w:t>无变化</w:t>
      </w:r>
      <w:r w:rsidRPr="00766A4F">
        <w:rPr>
          <w:rFonts w:ascii="Microsoft Sans Serif" w:hAnsi="Microsoft Sans Serif" w:cs="Microsoft Sans Serif"/>
          <w:sz w:val="21"/>
          <w:lang w:eastAsia="zh-CN"/>
        </w:rPr>
        <w:t>]</w:t>
      </w:r>
      <w:r w:rsidR="001813AC" w:rsidRPr="001813AC">
        <w:rPr>
          <w:rFonts w:eastAsia="SimSun"/>
          <w:sz w:val="21"/>
          <w:lang w:eastAsia="zh-CN"/>
        </w:rPr>
        <w:t>  </w:t>
      </w:r>
      <w:r w:rsidR="003667CC" w:rsidRPr="001813AC">
        <w:rPr>
          <w:rFonts w:ascii="SimSun" w:eastAsia="SimSun" w:hAnsi="SimSun" w:hint="eastAsia"/>
          <w:sz w:val="21"/>
          <w:szCs w:val="23"/>
          <w:lang w:eastAsia="zh-CN"/>
        </w:rPr>
        <w:t>在上述规定中述及指定局或者</w:t>
      </w:r>
      <w:proofErr w:type="gramStart"/>
      <w:r w:rsidR="003667CC" w:rsidRPr="001813AC">
        <w:rPr>
          <w:rFonts w:ascii="SimSun" w:eastAsia="SimSun" w:hAnsi="SimSun" w:hint="eastAsia"/>
          <w:sz w:val="21"/>
          <w:szCs w:val="23"/>
          <w:lang w:eastAsia="zh-CN"/>
        </w:rPr>
        <w:t>指定国</w:t>
      </w:r>
      <w:proofErr w:type="gramEnd"/>
      <w:r w:rsidR="003667CC" w:rsidRPr="001813AC">
        <w:rPr>
          <w:rFonts w:ascii="SimSun" w:eastAsia="SimSun" w:hAnsi="SimSun" w:hint="eastAsia"/>
          <w:sz w:val="21"/>
          <w:szCs w:val="23"/>
          <w:lang w:eastAsia="zh-CN"/>
        </w:rPr>
        <w:t>之处，应分别理解为述及</w:t>
      </w:r>
      <w:proofErr w:type="gramStart"/>
      <w:r w:rsidR="003667CC" w:rsidRPr="001813AC">
        <w:rPr>
          <w:rFonts w:ascii="SimSun" w:eastAsia="SimSun" w:hAnsi="SimSun" w:hint="eastAsia"/>
          <w:sz w:val="21"/>
          <w:szCs w:val="23"/>
          <w:lang w:eastAsia="zh-CN"/>
        </w:rPr>
        <w:t>选定局</w:t>
      </w:r>
      <w:proofErr w:type="gramEnd"/>
      <w:r w:rsidR="003667CC" w:rsidRPr="001813AC">
        <w:rPr>
          <w:rFonts w:ascii="SimSun" w:eastAsia="SimSun" w:hAnsi="SimSun" w:hint="eastAsia"/>
          <w:sz w:val="21"/>
          <w:szCs w:val="23"/>
          <w:lang w:eastAsia="zh-CN"/>
        </w:rPr>
        <w:t>或者选定国；</w:t>
      </w:r>
    </w:p>
    <w:p w:rsidR="00107F63" w:rsidRPr="0062711E" w:rsidRDefault="00695472" w:rsidP="001813AC">
      <w:pPr>
        <w:pStyle w:val="Legi"/>
        <w:rPr>
          <w:rFonts w:ascii="SimSun" w:eastAsia="SimSun" w:hAnsi="SimSun" w:cs="Arial"/>
          <w:snapToGrid/>
          <w:sz w:val="21"/>
          <w:lang w:eastAsia="zh-CN"/>
        </w:rPr>
      </w:pPr>
      <w:r w:rsidRPr="0062711E">
        <w:rPr>
          <w:rFonts w:ascii="SimSun" w:eastAsia="SimSun" w:hAnsi="SimSun" w:cs="Arial"/>
          <w:snapToGrid/>
          <w:sz w:val="21"/>
          <w:lang w:eastAsia="zh-CN"/>
        </w:rPr>
        <w:tab/>
        <w:t>(ii)</w:t>
      </w:r>
      <w:r w:rsidRPr="0062711E">
        <w:rPr>
          <w:rFonts w:ascii="SimSun" w:eastAsia="SimSun" w:hAnsi="SimSun" w:cs="Arial"/>
          <w:snapToGrid/>
          <w:sz w:val="21"/>
          <w:lang w:eastAsia="zh-CN"/>
        </w:rPr>
        <w:tab/>
      </w:r>
      <w:r w:rsidRPr="0062711E">
        <w:rPr>
          <w:rFonts w:ascii="SimSun" w:eastAsia="SimSun" w:hAnsi="SimSun" w:cs="Arial" w:hint="eastAsia"/>
          <w:snapToGrid/>
          <w:sz w:val="21"/>
          <w:lang w:eastAsia="zh-CN"/>
        </w:rPr>
        <w:t>至</w:t>
      </w:r>
      <w:r w:rsidR="00107F63" w:rsidRPr="0062711E">
        <w:rPr>
          <w:rFonts w:ascii="SimSun" w:eastAsia="SimSun" w:hAnsi="SimSun" w:cs="Arial"/>
          <w:snapToGrid/>
          <w:sz w:val="21"/>
          <w:lang w:eastAsia="zh-CN"/>
        </w:rPr>
        <w:t>(v)</w:t>
      </w:r>
      <w:r w:rsidR="001813AC" w:rsidRPr="001813AC">
        <w:rPr>
          <w:rFonts w:eastAsia="SimSun" w:cs="Arial"/>
          <w:snapToGrid/>
          <w:sz w:val="21"/>
          <w:lang w:eastAsia="zh-CN"/>
        </w:rPr>
        <w:t>  </w:t>
      </w:r>
      <w:r w:rsidR="00107F63" w:rsidRPr="0062711E">
        <w:rPr>
          <w:rFonts w:ascii="SimSun" w:eastAsia="SimSun" w:hAnsi="SimSun" w:cs="Arial"/>
          <w:snapToGrid/>
          <w:sz w:val="21"/>
          <w:lang w:eastAsia="zh-CN"/>
        </w:rPr>
        <w:t>[</w:t>
      </w:r>
      <w:r w:rsidR="007605AB" w:rsidRPr="0062711E">
        <w:rPr>
          <w:rFonts w:ascii="SimSun" w:eastAsia="SimSun" w:hAnsi="SimSun" w:cs="Arial" w:hint="eastAsia"/>
          <w:snapToGrid/>
          <w:sz w:val="21"/>
          <w:lang w:eastAsia="zh-CN"/>
        </w:rPr>
        <w:t>无变化</w:t>
      </w:r>
      <w:r w:rsidR="00107F63" w:rsidRPr="0062711E">
        <w:rPr>
          <w:rFonts w:ascii="SimSun" w:eastAsia="SimSun" w:hAnsi="SimSun" w:cs="Arial"/>
          <w:snapToGrid/>
          <w:sz w:val="21"/>
          <w:lang w:eastAsia="zh-CN"/>
        </w:rPr>
        <w:t>]</w:t>
      </w:r>
    </w:p>
    <w:p w:rsidR="002928D3" w:rsidRPr="001813AC" w:rsidRDefault="009B197F" w:rsidP="001813AC">
      <w:pPr>
        <w:pStyle w:val="ONUME"/>
        <w:overflowPunct w:val="0"/>
        <w:spacing w:after="50" w:line="340" w:lineRule="atLeast"/>
        <w:ind w:left="5534"/>
        <w:jc w:val="both"/>
        <w:rPr>
          <w:rFonts w:ascii="KaiTi" w:eastAsia="KaiTi" w:hAnsi="KaiTi"/>
          <w:sz w:val="21"/>
        </w:rPr>
      </w:pPr>
      <w:r w:rsidRPr="001813AC">
        <w:rPr>
          <w:rFonts w:ascii="KaiTi" w:eastAsia="KaiTi" w:hAnsi="KaiTi"/>
          <w:sz w:val="21"/>
        </w:rPr>
        <w:t>[</w:t>
      </w:r>
      <w:r w:rsidRPr="001813AC">
        <w:rPr>
          <w:rFonts w:ascii="KaiTi" w:eastAsia="KaiTi" w:hAnsi="KaiTi" w:hint="eastAsia"/>
          <w:sz w:val="21"/>
        </w:rPr>
        <w:t>附件和文件完</w:t>
      </w:r>
      <w:r w:rsidR="00107F63" w:rsidRPr="001813AC">
        <w:rPr>
          <w:rFonts w:ascii="KaiTi" w:eastAsia="KaiTi" w:hAnsi="KaiTi"/>
          <w:sz w:val="21"/>
        </w:rPr>
        <w:t>]</w:t>
      </w:r>
    </w:p>
    <w:sectPr w:rsidR="002928D3" w:rsidRPr="001813AC" w:rsidSect="00107F63">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4F2" w:rsidRDefault="006654F2">
      <w:r>
        <w:separator/>
      </w:r>
    </w:p>
  </w:endnote>
  <w:endnote w:type="continuationSeparator" w:id="0">
    <w:p w:rsidR="006654F2" w:rsidRDefault="006654F2" w:rsidP="003B38C1">
      <w:r>
        <w:separator/>
      </w:r>
    </w:p>
    <w:p w:rsidR="006654F2" w:rsidRPr="003B38C1" w:rsidRDefault="006654F2" w:rsidP="003B38C1">
      <w:pPr>
        <w:spacing w:after="60"/>
        <w:rPr>
          <w:sz w:val="17"/>
        </w:rPr>
      </w:pPr>
      <w:r>
        <w:rPr>
          <w:sz w:val="17"/>
        </w:rPr>
        <w:t>[Endnote continued from previous page]</w:t>
      </w:r>
    </w:p>
  </w:endnote>
  <w:endnote w:type="continuationNotice" w:id="1">
    <w:p w:rsidR="006654F2" w:rsidRPr="003B38C1" w:rsidRDefault="006654F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altName w:val="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4F2" w:rsidRDefault="006654F2">
      <w:r>
        <w:separator/>
      </w:r>
    </w:p>
  </w:footnote>
  <w:footnote w:type="continuationSeparator" w:id="0">
    <w:p w:rsidR="006654F2" w:rsidRDefault="006654F2" w:rsidP="008B60B2">
      <w:r>
        <w:separator/>
      </w:r>
    </w:p>
    <w:p w:rsidR="006654F2" w:rsidRPr="00ED77FB" w:rsidRDefault="006654F2" w:rsidP="008B60B2">
      <w:pPr>
        <w:spacing w:after="60"/>
        <w:rPr>
          <w:sz w:val="17"/>
          <w:szCs w:val="17"/>
        </w:rPr>
      </w:pPr>
      <w:r w:rsidRPr="00ED77FB">
        <w:rPr>
          <w:sz w:val="17"/>
          <w:szCs w:val="17"/>
        </w:rPr>
        <w:t>[Footnote continued from previous page]</w:t>
      </w:r>
    </w:p>
  </w:footnote>
  <w:footnote w:type="continuationNotice" w:id="1">
    <w:p w:rsidR="006654F2" w:rsidRPr="00ED77FB" w:rsidRDefault="006654F2" w:rsidP="008B60B2">
      <w:pPr>
        <w:spacing w:before="60"/>
        <w:jc w:val="right"/>
        <w:rPr>
          <w:sz w:val="17"/>
          <w:szCs w:val="17"/>
        </w:rPr>
      </w:pPr>
      <w:r w:rsidRPr="00ED77FB">
        <w:rPr>
          <w:sz w:val="17"/>
          <w:szCs w:val="17"/>
        </w:rPr>
        <w:t>[Footnote continued on next page]</w:t>
      </w:r>
    </w:p>
  </w:footnote>
  <w:footnote w:id="2">
    <w:p w:rsidR="00731E10" w:rsidRPr="00E71046" w:rsidRDefault="00731E10" w:rsidP="00E71046">
      <w:pPr>
        <w:pStyle w:val="a9"/>
        <w:jc w:val="both"/>
        <w:rPr>
          <w:rFonts w:ascii="SimSun" w:hAnsi="SimSun"/>
        </w:rPr>
      </w:pPr>
      <w:r w:rsidRPr="00E71046">
        <w:rPr>
          <w:rStyle w:val="ae"/>
          <w:rFonts w:ascii="SimSun" w:hAnsi="SimSun"/>
        </w:rPr>
        <w:footnoteRef/>
      </w:r>
      <w:r w:rsidR="001813AC" w:rsidRPr="00E71046">
        <w:rPr>
          <w:rFonts w:ascii="SimSun" w:hAnsi="SimSun"/>
        </w:rPr>
        <w:t> </w:t>
      </w:r>
      <w:r w:rsidR="00E71046" w:rsidRPr="00E71046">
        <w:rPr>
          <w:rFonts w:ascii="SimSun" w:hAnsi="SimSun" w:hint="eastAsia"/>
        </w:rPr>
        <w:tab/>
      </w:r>
      <w:r w:rsidRPr="00E71046">
        <w:rPr>
          <w:rFonts w:ascii="SimSun" w:hAnsi="SimSun" w:hint="eastAsia"/>
        </w:rPr>
        <w:t>关于仅能获得地区专利的</w:t>
      </w:r>
      <w:r w:rsidR="00594459" w:rsidRPr="00E71046">
        <w:rPr>
          <w:rFonts w:ascii="SimSun" w:hAnsi="SimSun" w:hint="eastAsia"/>
        </w:rPr>
        <w:t>缔约国</w:t>
      </w:r>
      <w:r w:rsidRPr="00E71046">
        <w:rPr>
          <w:rFonts w:ascii="SimSun" w:hAnsi="SimSun" w:hint="eastAsia"/>
        </w:rPr>
        <w:t>列表，见网址：</w:t>
      </w:r>
      <w:hyperlink r:id="rId1" w:history="1">
        <w:r w:rsidR="00FE155D" w:rsidRPr="00E71046">
          <w:rPr>
            <w:rStyle w:val="af"/>
            <w:rFonts w:ascii="SimSun" w:hAnsi="SimSun"/>
          </w:rPr>
          <w:t>http://www.wipo.int/pct/zh/texts/reg_des.html</w:t>
        </w:r>
      </w:hyperlink>
      <w:r w:rsidRPr="00E71046">
        <w:rPr>
          <w:rFonts w:ascii="SimSun" w:hAnsi="SimSun" w:hint="eastAsia"/>
        </w:rPr>
        <w:t>。</w:t>
      </w:r>
    </w:p>
  </w:footnote>
  <w:footnote w:id="3">
    <w:p w:rsidR="00731E10" w:rsidRPr="00E71046" w:rsidRDefault="00731E10" w:rsidP="00E71046">
      <w:pPr>
        <w:pStyle w:val="a9"/>
        <w:jc w:val="both"/>
        <w:rPr>
          <w:rFonts w:ascii="SimSun" w:hAnsi="SimSun"/>
        </w:rPr>
      </w:pPr>
      <w:r w:rsidRPr="00E71046">
        <w:rPr>
          <w:rStyle w:val="ae"/>
          <w:rFonts w:ascii="SimSun" w:hAnsi="SimSun"/>
        </w:rPr>
        <w:footnoteRef/>
      </w:r>
      <w:r w:rsidR="001813AC" w:rsidRPr="00E71046">
        <w:rPr>
          <w:rFonts w:ascii="SimSun" w:hAnsi="SimSun"/>
        </w:rPr>
        <w:t> </w:t>
      </w:r>
      <w:r w:rsidR="00E71046" w:rsidRPr="00E71046">
        <w:rPr>
          <w:rFonts w:ascii="SimSun" w:hAnsi="SimSun" w:hint="eastAsia"/>
        </w:rPr>
        <w:tab/>
      </w:r>
      <w:r w:rsidRPr="00E71046">
        <w:rPr>
          <w:rFonts w:ascii="SimSun" w:hAnsi="SimSun" w:hint="eastAsia"/>
        </w:rPr>
        <w:t>见《PCT申请人指南》之附件</w:t>
      </w:r>
      <w:r w:rsidR="00FE155D" w:rsidRPr="00E71046">
        <w:rPr>
          <w:rFonts w:ascii="SimSun" w:hAnsi="SimSun" w:hint="eastAsia"/>
        </w:rPr>
        <w:t>C</w:t>
      </w:r>
      <w:r w:rsidRPr="00E71046">
        <w:rPr>
          <w:rFonts w:ascii="SimSun" w:hAnsi="SimSun" w:hint="eastAsia"/>
        </w:rPr>
        <w:t>，</w:t>
      </w:r>
      <w:r w:rsidR="001813AC" w:rsidRPr="00E71046">
        <w:rPr>
          <w:rFonts w:ascii="SimSun" w:hAnsi="SimSun" w:hint="eastAsia"/>
        </w:rPr>
        <w:t>见</w:t>
      </w:r>
      <w:r w:rsidRPr="00E71046">
        <w:rPr>
          <w:rFonts w:ascii="SimSun" w:hAnsi="SimSun" w:hint="eastAsia"/>
        </w:rPr>
        <w:t>网址：</w:t>
      </w:r>
      <w:hyperlink r:id="rId2" w:history="1">
        <w:r w:rsidRPr="00E71046">
          <w:rPr>
            <w:rStyle w:val="af"/>
            <w:rFonts w:ascii="SimSun" w:hAnsi="SimSun"/>
          </w:rPr>
          <w:t>http://www.wipo.int/pct/en/appguide/index.jsp</w:t>
        </w:r>
      </w:hyperlink>
      <w:r w:rsidRPr="00E71046">
        <w:rPr>
          <w:rFonts w:ascii="SimSun" w:hAnsi="SimSun" w:hint="eastAsia"/>
        </w:rPr>
        <w:t>。</w:t>
      </w:r>
    </w:p>
  </w:footnote>
  <w:footnote w:id="4">
    <w:p w:rsidR="00731E10" w:rsidRPr="0062711E" w:rsidRDefault="00731E10" w:rsidP="00E71046">
      <w:pPr>
        <w:pStyle w:val="a9"/>
        <w:tabs>
          <w:tab w:val="left" w:pos="567"/>
        </w:tabs>
        <w:jc w:val="both"/>
        <w:rPr>
          <w:rFonts w:ascii="SimSun" w:hAnsi="SimSun"/>
        </w:rPr>
      </w:pPr>
      <w:r w:rsidRPr="00E71046">
        <w:rPr>
          <w:rStyle w:val="ae"/>
          <w:rFonts w:ascii="SimSun" w:hAnsi="SimSun"/>
        </w:rPr>
        <w:footnoteRef/>
      </w:r>
      <w:r w:rsidRPr="00E71046">
        <w:rPr>
          <w:rFonts w:ascii="SimSun" w:hAnsi="SimSun"/>
        </w:rPr>
        <w:t xml:space="preserve"> </w:t>
      </w:r>
      <w:r w:rsidRPr="00E71046">
        <w:rPr>
          <w:rFonts w:ascii="SimSun" w:hAnsi="SimSun"/>
        </w:rPr>
        <w:tab/>
      </w:r>
      <w:r w:rsidR="00766A4F" w:rsidRPr="00E71046">
        <w:rPr>
          <w:rFonts w:ascii="SimSun" w:hAnsi="SimSun" w:hint="eastAsia"/>
        </w:rPr>
        <w:t>建议增加和删除的内容分别通过在有关案文上加下划线和删除线的方式表示。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E10" w:rsidRPr="0062711E" w:rsidRDefault="00731E10" w:rsidP="00477D6B">
    <w:pPr>
      <w:jc w:val="right"/>
      <w:rPr>
        <w:rFonts w:ascii="SimSun" w:hAnsi="SimSun"/>
        <w:sz w:val="21"/>
      </w:rPr>
    </w:pPr>
    <w:r w:rsidRPr="0062711E">
      <w:rPr>
        <w:rFonts w:ascii="SimSun" w:hAnsi="SimSun"/>
        <w:sz w:val="21"/>
      </w:rPr>
      <w:t>PCT/WG/11/7</w:t>
    </w:r>
  </w:p>
  <w:p w:rsidR="00731E10" w:rsidRPr="0062711E" w:rsidRDefault="001813AC" w:rsidP="00477D6B">
    <w:pPr>
      <w:jc w:val="right"/>
      <w:rPr>
        <w:rFonts w:ascii="SimSun" w:hAnsi="SimSun"/>
        <w:sz w:val="21"/>
      </w:rPr>
    </w:pPr>
    <w:r>
      <w:rPr>
        <w:rFonts w:ascii="SimSun" w:hAnsi="SimSun" w:hint="eastAsia"/>
        <w:sz w:val="21"/>
      </w:rPr>
      <w:t>第</w:t>
    </w:r>
    <w:r w:rsidR="00731E10" w:rsidRPr="0062711E">
      <w:rPr>
        <w:rFonts w:ascii="SimSun" w:hAnsi="SimSun"/>
        <w:sz w:val="21"/>
      </w:rPr>
      <w:fldChar w:fldCharType="begin"/>
    </w:r>
    <w:r w:rsidR="00731E10" w:rsidRPr="0062711E">
      <w:rPr>
        <w:rFonts w:ascii="SimSun" w:hAnsi="SimSun"/>
        <w:sz w:val="21"/>
      </w:rPr>
      <w:instrText xml:space="preserve"> PAGE  \* MERGEFORMAT </w:instrText>
    </w:r>
    <w:r w:rsidR="00731E10" w:rsidRPr="0062711E">
      <w:rPr>
        <w:rFonts w:ascii="SimSun" w:hAnsi="SimSun"/>
        <w:sz w:val="21"/>
      </w:rPr>
      <w:fldChar w:fldCharType="separate"/>
    </w:r>
    <w:r w:rsidR="004A5041">
      <w:rPr>
        <w:rFonts w:ascii="SimSun" w:hAnsi="SimSun"/>
        <w:noProof/>
        <w:sz w:val="21"/>
      </w:rPr>
      <w:t>2</w:t>
    </w:r>
    <w:r w:rsidR="00731E10" w:rsidRPr="0062711E">
      <w:rPr>
        <w:rFonts w:ascii="SimSun" w:hAnsi="SimSun"/>
        <w:sz w:val="21"/>
      </w:rPr>
      <w:fldChar w:fldCharType="end"/>
    </w:r>
    <w:r>
      <w:rPr>
        <w:rFonts w:ascii="SimSun" w:hAnsi="SimSun" w:hint="eastAsia"/>
        <w:sz w:val="21"/>
      </w:rPr>
      <w:t>页</w:t>
    </w:r>
  </w:p>
  <w:p w:rsidR="00731E10" w:rsidRPr="0062711E" w:rsidRDefault="00731E10"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E10" w:rsidRPr="0062711E" w:rsidRDefault="00731E10" w:rsidP="00477D6B">
    <w:pPr>
      <w:jc w:val="right"/>
      <w:rPr>
        <w:rFonts w:ascii="SimSun" w:hAnsi="SimSun"/>
        <w:sz w:val="21"/>
      </w:rPr>
    </w:pPr>
    <w:bookmarkStart w:id="17" w:name="Code2"/>
    <w:bookmarkEnd w:id="17"/>
    <w:r w:rsidRPr="0062711E">
      <w:rPr>
        <w:rFonts w:ascii="SimSun" w:hAnsi="SimSun"/>
        <w:sz w:val="21"/>
      </w:rPr>
      <w:t>PCT/WG/11/7</w:t>
    </w:r>
  </w:p>
  <w:p w:rsidR="00731E10" w:rsidRPr="0062711E" w:rsidRDefault="001813AC" w:rsidP="00477D6B">
    <w:pPr>
      <w:jc w:val="right"/>
      <w:rPr>
        <w:rFonts w:ascii="SimSun" w:hAnsi="SimSun"/>
        <w:sz w:val="21"/>
      </w:rPr>
    </w:pPr>
    <w:proofErr w:type="gramStart"/>
    <w:r>
      <w:rPr>
        <w:rFonts w:ascii="SimSun" w:hAnsi="SimSun" w:hint="eastAsia"/>
        <w:sz w:val="21"/>
      </w:rPr>
      <w:t>附件第</w:t>
    </w:r>
    <w:proofErr w:type="gramEnd"/>
    <w:r w:rsidR="00731E10" w:rsidRPr="0062711E">
      <w:rPr>
        <w:rFonts w:ascii="SimSun" w:hAnsi="SimSun"/>
        <w:sz w:val="21"/>
      </w:rPr>
      <w:fldChar w:fldCharType="begin"/>
    </w:r>
    <w:r w:rsidR="00731E10" w:rsidRPr="0062711E">
      <w:rPr>
        <w:rFonts w:ascii="SimSun" w:hAnsi="SimSun"/>
        <w:sz w:val="21"/>
      </w:rPr>
      <w:instrText xml:space="preserve"> PAGE  \* MERGEFORMAT </w:instrText>
    </w:r>
    <w:r w:rsidR="00731E10" w:rsidRPr="0062711E">
      <w:rPr>
        <w:rFonts w:ascii="SimSun" w:hAnsi="SimSun"/>
        <w:sz w:val="21"/>
      </w:rPr>
      <w:fldChar w:fldCharType="separate"/>
    </w:r>
    <w:r w:rsidR="004A5041">
      <w:rPr>
        <w:rFonts w:ascii="SimSun" w:hAnsi="SimSun"/>
        <w:noProof/>
        <w:sz w:val="21"/>
      </w:rPr>
      <w:t>3</w:t>
    </w:r>
    <w:r w:rsidR="00731E10" w:rsidRPr="0062711E">
      <w:rPr>
        <w:rFonts w:ascii="SimSun" w:hAnsi="SimSun"/>
        <w:sz w:val="21"/>
      </w:rPr>
      <w:fldChar w:fldCharType="end"/>
    </w:r>
    <w:r>
      <w:rPr>
        <w:rFonts w:ascii="SimSun" w:hAnsi="SimSun" w:hint="eastAsia"/>
        <w:sz w:val="21"/>
      </w:rPr>
      <w:t>页</w:t>
    </w:r>
  </w:p>
  <w:p w:rsidR="00731E10" w:rsidRPr="0062711E" w:rsidRDefault="00731E10"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E10" w:rsidRPr="0062711E" w:rsidRDefault="00731E10" w:rsidP="00107F63">
    <w:pPr>
      <w:pStyle w:val="aa"/>
      <w:jc w:val="right"/>
      <w:rPr>
        <w:rFonts w:ascii="SimSun" w:hAnsi="SimSun"/>
        <w:sz w:val="21"/>
      </w:rPr>
    </w:pPr>
    <w:r w:rsidRPr="0062711E">
      <w:rPr>
        <w:rFonts w:ascii="SimSun" w:hAnsi="SimSun"/>
        <w:sz w:val="21"/>
      </w:rPr>
      <w:t>PCT/WG/11/7</w:t>
    </w:r>
  </w:p>
  <w:p w:rsidR="00731E10" w:rsidRDefault="00731E10" w:rsidP="003D4760">
    <w:pPr>
      <w:pStyle w:val="aa"/>
      <w:jc w:val="right"/>
      <w:rPr>
        <w:rFonts w:ascii="SimSun" w:hAnsi="SimSun"/>
        <w:sz w:val="21"/>
      </w:rPr>
    </w:pPr>
    <w:r w:rsidRPr="0062711E">
      <w:rPr>
        <w:rFonts w:ascii="SimSun" w:hAnsi="SimSun" w:hint="eastAsia"/>
        <w:sz w:val="21"/>
      </w:rPr>
      <w:t>附</w:t>
    </w:r>
    <w:r w:rsidR="003D4760">
      <w:rPr>
        <w:rFonts w:ascii="SimSun" w:hAnsi="SimSun" w:hint="eastAsia"/>
        <w:sz w:val="21"/>
      </w:rPr>
      <w:t xml:space="preserve">　</w:t>
    </w:r>
    <w:r w:rsidRPr="0062711E">
      <w:rPr>
        <w:rFonts w:ascii="SimSun" w:hAnsi="SimSun" w:hint="eastAsia"/>
        <w:sz w:val="21"/>
      </w:rPr>
      <w:t>件</w:t>
    </w:r>
  </w:p>
  <w:p w:rsidR="003D4760" w:rsidRPr="0062711E" w:rsidRDefault="003D4760" w:rsidP="003D4760">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F63"/>
    <w:rsid w:val="000052FD"/>
    <w:rsid w:val="0001340D"/>
    <w:rsid w:val="00014D92"/>
    <w:rsid w:val="00023105"/>
    <w:rsid w:val="00043CAA"/>
    <w:rsid w:val="00072CDA"/>
    <w:rsid w:val="00075432"/>
    <w:rsid w:val="00085D76"/>
    <w:rsid w:val="00095DBE"/>
    <w:rsid w:val="000968ED"/>
    <w:rsid w:val="00097696"/>
    <w:rsid w:val="000A6959"/>
    <w:rsid w:val="000C55A8"/>
    <w:rsid w:val="000E09E1"/>
    <w:rsid w:val="000F4A5C"/>
    <w:rsid w:val="000F5E56"/>
    <w:rsid w:val="00102BFC"/>
    <w:rsid w:val="00104F45"/>
    <w:rsid w:val="00107F63"/>
    <w:rsid w:val="0011680B"/>
    <w:rsid w:val="001362EE"/>
    <w:rsid w:val="00140653"/>
    <w:rsid w:val="001530A0"/>
    <w:rsid w:val="001557C4"/>
    <w:rsid w:val="00157038"/>
    <w:rsid w:val="00162026"/>
    <w:rsid w:val="00163CB6"/>
    <w:rsid w:val="001647D5"/>
    <w:rsid w:val="00165329"/>
    <w:rsid w:val="00166241"/>
    <w:rsid w:val="00172BF5"/>
    <w:rsid w:val="00175EA0"/>
    <w:rsid w:val="001813AC"/>
    <w:rsid w:val="001832A6"/>
    <w:rsid w:val="001F3D25"/>
    <w:rsid w:val="00205D7F"/>
    <w:rsid w:val="0021217E"/>
    <w:rsid w:val="00222325"/>
    <w:rsid w:val="00242C4B"/>
    <w:rsid w:val="00246705"/>
    <w:rsid w:val="00250C7B"/>
    <w:rsid w:val="002515BD"/>
    <w:rsid w:val="00253679"/>
    <w:rsid w:val="00254CD2"/>
    <w:rsid w:val="002634C4"/>
    <w:rsid w:val="0028385D"/>
    <w:rsid w:val="002871D0"/>
    <w:rsid w:val="002928D3"/>
    <w:rsid w:val="002F1FE6"/>
    <w:rsid w:val="002F4E68"/>
    <w:rsid w:val="00312F7F"/>
    <w:rsid w:val="00326239"/>
    <w:rsid w:val="00340732"/>
    <w:rsid w:val="00343E35"/>
    <w:rsid w:val="00361450"/>
    <w:rsid w:val="00361C4A"/>
    <w:rsid w:val="003667CC"/>
    <w:rsid w:val="003673CF"/>
    <w:rsid w:val="003738A6"/>
    <w:rsid w:val="00380040"/>
    <w:rsid w:val="003845C1"/>
    <w:rsid w:val="003A6F89"/>
    <w:rsid w:val="003B38C1"/>
    <w:rsid w:val="003B76E3"/>
    <w:rsid w:val="003D4760"/>
    <w:rsid w:val="003F1489"/>
    <w:rsid w:val="00423E3E"/>
    <w:rsid w:val="00427AF4"/>
    <w:rsid w:val="0046152F"/>
    <w:rsid w:val="004647DA"/>
    <w:rsid w:val="00474062"/>
    <w:rsid w:val="00477D6B"/>
    <w:rsid w:val="00495933"/>
    <w:rsid w:val="004A3A44"/>
    <w:rsid w:val="004A5041"/>
    <w:rsid w:val="004D01C0"/>
    <w:rsid w:val="004D7355"/>
    <w:rsid w:val="004E5784"/>
    <w:rsid w:val="004F28DB"/>
    <w:rsid w:val="004F68A6"/>
    <w:rsid w:val="005019FF"/>
    <w:rsid w:val="005234D7"/>
    <w:rsid w:val="0053057A"/>
    <w:rsid w:val="005334C9"/>
    <w:rsid w:val="0053490C"/>
    <w:rsid w:val="00560A29"/>
    <w:rsid w:val="00565E17"/>
    <w:rsid w:val="00584C30"/>
    <w:rsid w:val="0059278E"/>
    <w:rsid w:val="00594459"/>
    <w:rsid w:val="005A3AD0"/>
    <w:rsid w:val="005C2BE6"/>
    <w:rsid w:val="005C5B8D"/>
    <w:rsid w:val="005C6649"/>
    <w:rsid w:val="005D4609"/>
    <w:rsid w:val="006028DA"/>
    <w:rsid w:val="00605827"/>
    <w:rsid w:val="00612C33"/>
    <w:rsid w:val="0062711E"/>
    <w:rsid w:val="00646050"/>
    <w:rsid w:val="0064670D"/>
    <w:rsid w:val="00653343"/>
    <w:rsid w:val="006654F2"/>
    <w:rsid w:val="006654FD"/>
    <w:rsid w:val="00670D3E"/>
    <w:rsid w:val="006713CA"/>
    <w:rsid w:val="0067350F"/>
    <w:rsid w:val="0067647D"/>
    <w:rsid w:val="00676C5C"/>
    <w:rsid w:val="00695472"/>
    <w:rsid w:val="006A574A"/>
    <w:rsid w:val="006C5A81"/>
    <w:rsid w:val="006F4BC7"/>
    <w:rsid w:val="006F57C1"/>
    <w:rsid w:val="00731E10"/>
    <w:rsid w:val="00754964"/>
    <w:rsid w:val="007605AB"/>
    <w:rsid w:val="00765D1B"/>
    <w:rsid w:val="00766061"/>
    <w:rsid w:val="00766A4F"/>
    <w:rsid w:val="00772C18"/>
    <w:rsid w:val="0078641B"/>
    <w:rsid w:val="00792E01"/>
    <w:rsid w:val="00794C03"/>
    <w:rsid w:val="007A28F7"/>
    <w:rsid w:val="007A592C"/>
    <w:rsid w:val="007A6F7A"/>
    <w:rsid w:val="007D1613"/>
    <w:rsid w:val="007D66F0"/>
    <w:rsid w:val="007E0BED"/>
    <w:rsid w:val="007E4C0E"/>
    <w:rsid w:val="007F6115"/>
    <w:rsid w:val="008150AE"/>
    <w:rsid w:val="00825483"/>
    <w:rsid w:val="00834796"/>
    <w:rsid w:val="00845F39"/>
    <w:rsid w:val="008668C6"/>
    <w:rsid w:val="00896C24"/>
    <w:rsid w:val="008A134B"/>
    <w:rsid w:val="008B0296"/>
    <w:rsid w:val="008B2CC1"/>
    <w:rsid w:val="008B60B2"/>
    <w:rsid w:val="008C1969"/>
    <w:rsid w:val="008C5352"/>
    <w:rsid w:val="008D237A"/>
    <w:rsid w:val="008E5304"/>
    <w:rsid w:val="008F33EA"/>
    <w:rsid w:val="0090731E"/>
    <w:rsid w:val="00907F14"/>
    <w:rsid w:val="00916EE2"/>
    <w:rsid w:val="009241DC"/>
    <w:rsid w:val="009300DE"/>
    <w:rsid w:val="00942EB2"/>
    <w:rsid w:val="00957BF0"/>
    <w:rsid w:val="00966A22"/>
    <w:rsid w:val="0096722F"/>
    <w:rsid w:val="00972C2E"/>
    <w:rsid w:val="00980843"/>
    <w:rsid w:val="009947A4"/>
    <w:rsid w:val="009A06A2"/>
    <w:rsid w:val="009A1786"/>
    <w:rsid w:val="009A57B5"/>
    <w:rsid w:val="009A6A1C"/>
    <w:rsid w:val="009B197F"/>
    <w:rsid w:val="009E2791"/>
    <w:rsid w:val="009E3F6F"/>
    <w:rsid w:val="009E79FE"/>
    <w:rsid w:val="009F499F"/>
    <w:rsid w:val="00A01F20"/>
    <w:rsid w:val="00A37342"/>
    <w:rsid w:val="00A407DA"/>
    <w:rsid w:val="00A42DAF"/>
    <w:rsid w:val="00A45BD8"/>
    <w:rsid w:val="00A50B44"/>
    <w:rsid w:val="00A653B4"/>
    <w:rsid w:val="00A65D4A"/>
    <w:rsid w:val="00A7542F"/>
    <w:rsid w:val="00A8113E"/>
    <w:rsid w:val="00A82E5E"/>
    <w:rsid w:val="00A869B7"/>
    <w:rsid w:val="00A97DC1"/>
    <w:rsid w:val="00AC205C"/>
    <w:rsid w:val="00AC491A"/>
    <w:rsid w:val="00AE24BD"/>
    <w:rsid w:val="00AF0A6B"/>
    <w:rsid w:val="00B05A69"/>
    <w:rsid w:val="00B166BF"/>
    <w:rsid w:val="00B57F82"/>
    <w:rsid w:val="00B90113"/>
    <w:rsid w:val="00B96B2A"/>
    <w:rsid w:val="00B9734B"/>
    <w:rsid w:val="00BA30E2"/>
    <w:rsid w:val="00BB0419"/>
    <w:rsid w:val="00BC1223"/>
    <w:rsid w:val="00BD0F22"/>
    <w:rsid w:val="00BE6FC1"/>
    <w:rsid w:val="00C11BFE"/>
    <w:rsid w:val="00C35EEB"/>
    <w:rsid w:val="00C50528"/>
    <w:rsid w:val="00C5068F"/>
    <w:rsid w:val="00C66F4E"/>
    <w:rsid w:val="00C67CE3"/>
    <w:rsid w:val="00C86D74"/>
    <w:rsid w:val="00C93C44"/>
    <w:rsid w:val="00C95F41"/>
    <w:rsid w:val="00CC0D43"/>
    <w:rsid w:val="00CD04F1"/>
    <w:rsid w:val="00CD7E95"/>
    <w:rsid w:val="00CE16F2"/>
    <w:rsid w:val="00D45252"/>
    <w:rsid w:val="00D473FA"/>
    <w:rsid w:val="00D5550F"/>
    <w:rsid w:val="00D71B4D"/>
    <w:rsid w:val="00D72C98"/>
    <w:rsid w:val="00D76348"/>
    <w:rsid w:val="00D8236C"/>
    <w:rsid w:val="00D84B8B"/>
    <w:rsid w:val="00D93D55"/>
    <w:rsid w:val="00D94E23"/>
    <w:rsid w:val="00DA2427"/>
    <w:rsid w:val="00E15015"/>
    <w:rsid w:val="00E33480"/>
    <w:rsid w:val="00E335FE"/>
    <w:rsid w:val="00E51E72"/>
    <w:rsid w:val="00E71046"/>
    <w:rsid w:val="00EA7D6E"/>
    <w:rsid w:val="00EB6F06"/>
    <w:rsid w:val="00EC4E49"/>
    <w:rsid w:val="00ED77FB"/>
    <w:rsid w:val="00EE45FA"/>
    <w:rsid w:val="00EE465B"/>
    <w:rsid w:val="00EE695D"/>
    <w:rsid w:val="00EF2638"/>
    <w:rsid w:val="00F009C8"/>
    <w:rsid w:val="00F426D7"/>
    <w:rsid w:val="00F530A6"/>
    <w:rsid w:val="00F65F07"/>
    <w:rsid w:val="00F66152"/>
    <w:rsid w:val="00F66737"/>
    <w:rsid w:val="00F66B28"/>
    <w:rsid w:val="00F73684"/>
    <w:rsid w:val="00F84FE3"/>
    <w:rsid w:val="00F960DD"/>
    <w:rsid w:val="00FC51E5"/>
    <w:rsid w:val="00FE0B7D"/>
    <w:rsid w:val="00FE155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F960DD"/>
    <w:rPr>
      <w:rFonts w:ascii="Tahoma" w:hAnsi="Tahoma" w:cs="Tahoma"/>
      <w:sz w:val="16"/>
      <w:szCs w:val="16"/>
    </w:rPr>
  </w:style>
  <w:style w:type="character" w:customStyle="1" w:styleId="Char0">
    <w:name w:val="批注框文本 Char"/>
    <w:basedOn w:val="a1"/>
    <w:link w:val="ad"/>
    <w:rsid w:val="00F960DD"/>
    <w:rPr>
      <w:rFonts w:ascii="Tahoma" w:eastAsia="SimSun" w:hAnsi="Tahoma" w:cs="Tahoma"/>
      <w:sz w:val="16"/>
      <w:szCs w:val="16"/>
      <w:lang w:val="en-US" w:eastAsia="zh-CN"/>
    </w:rPr>
  </w:style>
  <w:style w:type="paragraph" w:customStyle="1" w:styleId="LegTitle">
    <w:name w:val="Leg # Title"/>
    <w:basedOn w:val="a0"/>
    <w:next w:val="a0"/>
    <w:rsid w:val="00107F63"/>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a0"/>
    <w:rsid w:val="00107F63"/>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
    <w:name w:val="Leg (a)"/>
    <w:basedOn w:val="a0"/>
    <w:link w:val="LegaChar"/>
    <w:rsid w:val="00107F63"/>
    <w:pPr>
      <w:tabs>
        <w:tab w:val="left" w:pos="454"/>
      </w:tabs>
      <w:spacing w:before="240" w:after="240" w:line="480" w:lineRule="auto"/>
    </w:pPr>
    <w:rPr>
      <w:rFonts w:eastAsia="Times New Roman" w:cs="Times New Roman"/>
      <w:snapToGrid w:val="0"/>
      <w:lang w:eastAsia="en-US"/>
    </w:rPr>
  </w:style>
  <w:style w:type="paragraph" w:customStyle="1" w:styleId="Legi">
    <w:name w:val="Leg (i)"/>
    <w:basedOn w:val="a0"/>
    <w:rsid w:val="00107F63"/>
    <w:pPr>
      <w:tabs>
        <w:tab w:val="right" w:pos="1020"/>
        <w:tab w:val="left" w:pos="1191"/>
      </w:tabs>
      <w:spacing w:before="60" w:after="240" w:line="480" w:lineRule="auto"/>
      <w:jc w:val="both"/>
    </w:pPr>
    <w:rPr>
      <w:rFonts w:eastAsia="Times New Roman" w:cs="Times New Roman"/>
      <w:snapToGrid w:val="0"/>
      <w:lang w:eastAsia="en-US"/>
    </w:rPr>
  </w:style>
  <w:style w:type="character" w:customStyle="1" w:styleId="Char">
    <w:name w:val="脚注文本 Char"/>
    <w:basedOn w:val="a1"/>
    <w:link w:val="a9"/>
    <w:rsid w:val="00107F63"/>
    <w:rPr>
      <w:rFonts w:ascii="Arial" w:eastAsia="SimSun" w:hAnsi="Arial" w:cs="Arial"/>
      <w:sz w:val="18"/>
      <w:lang w:val="en-US" w:eastAsia="zh-CN"/>
    </w:rPr>
  </w:style>
  <w:style w:type="character" w:styleId="ae">
    <w:name w:val="footnote reference"/>
    <w:basedOn w:val="a1"/>
    <w:unhideWhenUsed/>
    <w:rsid w:val="00107F63"/>
    <w:rPr>
      <w:vertAlign w:val="superscript"/>
    </w:rPr>
  </w:style>
  <w:style w:type="paragraph" w:styleId="10">
    <w:name w:val="toc 1"/>
    <w:basedOn w:val="a0"/>
    <w:next w:val="a0"/>
    <w:autoRedefine/>
    <w:uiPriority w:val="39"/>
    <w:qFormat/>
    <w:rsid w:val="00107F63"/>
    <w:pPr>
      <w:tabs>
        <w:tab w:val="right" w:leader="dot" w:pos="9345"/>
      </w:tabs>
      <w:spacing w:before="240" w:after="100"/>
    </w:pPr>
  </w:style>
  <w:style w:type="paragraph" w:styleId="20">
    <w:name w:val="toc 2"/>
    <w:basedOn w:val="a0"/>
    <w:next w:val="a0"/>
    <w:autoRedefine/>
    <w:uiPriority w:val="39"/>
    <w:qFormat/>
    <w:rsid w:val="00107F63"/>
    <w:pPr>
      <w:tabs>
        <w:tab w:val="right" w:leader="dot" w:pos="9345"/>
      </w:tabs>
      <w:spacing w:after="100"/>
      <w:ind w:left="284" w:firstLine="227"/>
      <w:mirrorIndents/>
    </w:pPr>
  </w:style>
  <w:style w:type="character" w:styleId="af">
    <w:name w:val="Hyperlink"/>
    <w:basedOn w:val="a1"/>
    <w:uiPriority w:val="99"/>
    <w:unhideWhenUsed/>
    <w:rsid w:val="00107F63"/>
    <w:rPr>
      <w:color w:val="0000FF" w:themeColor="hyperlink"/>
      <w:u w:val="single"/>
    </w:rPr>
  </w:style>
  <w:style w:type="character" w:customStyle="1" w:styleId="LegaChar">
    <w:name w:val="Leg (a) Char"/>
    <w:basedOn w:val="a1"/>
    <w:link w:val="Lega"/>
    <w:rsid w:val="00107F63"/>
    <w:rPr>
      <w:rFonts w:ascii="Arial" w:hAnsi="Arial"/>
      <w:snapToGrid w:val="0"/>
      <w:sz w:val="22"/>
      <w:lang w:val="en-US" w:eastAsia="en-US"/>
    </w:rPr>
  </w:style>
  <w:style w:type="character" w:customStyle="1" w:styleId="LegInsertedText">
    <w:name w:val="LegInsertedText"/>
    <w:basedOn w:val="a1"/>
    <w:rsid w:val="00107F63"/>
    <w:rPr>
      <w:color w:val="0000FF"/>
      <w:u w:val="single"/>
    </w:rPr>
  </w:style>
  <w:style w:type="character" w:styleId="af0">
    <w:name w:val="FollowedHyperlink"/>
    <w:basedOn w:val="a1"/>
    <w:rsid w:val="008150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F960DD"/>
    <w:rPr>
      <w:rFonts w:ascii="Tahoma" w:hAnsi="Tahoma" w:cs="Tahoma"/>
      <w:sz w:val="16"/>
      <w:szCs w:val="16"/>
    </w:rPr>
  </w:style>
  <w:style w:type="character" w:customStyle="1" w:styleId="Char0">
    <w:name w:val="批注框文本 Char"/>
    <w:basedOn w:val="a1"/>
    <w:link w:val="ad"/>
    <w:rsid w:val="00F960DD"/>
    <w:rPr>
      <w:rFonts w:ascii="Tahoma" w:eastAsia="SimSun" w:hAnsi="Tahoma" w:cs="Tahoma"/>
      <w:sz w:val="16"/>
      <w:szCs w:val="16"/>
      <w:lang w:val="en-US" w:eastAsia="zh-CN"/>
    </w:rPr>
  </w:style>
  <w:style w:type="paragraph" w:customStyle="1" w:styleId="LegTitle">
    <w:name w:val="Leg # Title"/>
    <w:basedOn w:val="a0"/>
    <w:next w:val="a0"/>
    <w:rsid w:val="00107F63"/>
    <w:pPr>
      <w:keepNext/>
      <w:keepLines/>
      <w:pageBreakBefore/>
      <w:spacing w:before="240" w:line="480" w:lineRule="auto"/>
      <w:jc w:val="center"/>
    </w:pPr>
    <w:rPr>
      <w:rFonts w:eastAsia="Arial Unicode MS" w:cs="Times New Roman"/>
      <w:b/>
      <w:snapToGrid w:val="0"/>
      <w:lang w:eastAsia="en-US"/>
    </w:rPr>
  </w:style>
  <w:style w:type="paragraph" w:customStyle="1" w:styleId="LegSubRule">
    <w:name w:val="Leg SubRule #"/>
    <w:basedOn w:val="a0"/>
    <w:rsid w:val="00107F63"/>
    <w:pPr>
      <w:keepNext/>
      <w:keepLines/>
      <w:tabs>
        <w:tab w:val="left" w:pos="510"/>
      </w:tabs>
      <w:spacing w:before="480" w:line="480" w:lineRule="auto"/>
      <w:ind w:left="533" w:hanging="533"/>
    </w:pPr>
    <w:rPr>
      <w:rFonts w:eastAsia="Arial Unicode MS" w:cs="Times New Roman"/>
      <w:snapToGrid w:val="0"/>
      <w:lang w:eastAsia="en-US"/>
    </w:rPr>
  </w:style>
  <w:style w:type="paragraph" w:customStyle="1" w:styleId="Lega">
    <w:name w:val="Leg (a)"/>
    <w:basedOn w:val="a0"/>
    <w:link w:val="LegaChar"/>
    <w:rsid w:val="00107F63"/>
    <w:pPr>
      <w:tabs>
        <w:tab w:val="left" w:pos="454"/>
      </w:tabs>
      <w:spacing w:before="240" w:after="240" w:line="480" w:lineRule="auto"/>
    </w:pPr>
    <w:rPr>
      <w:rFonts w:eastAsia="Times New Roman" w:cs="Times New Roman"/>
      <w:snapToGrid w:val="0"/>
      <w:lang w:eastAsia="en-US"/>
    </w:rPr>
  </w:style>
  <w:style w:type="paragraph" w:customStyle="1" w:styleId="Legi">
    <w:name w:val="Leg (i)"/>
    <w:basedOn w:val="a0"/>
    <w:rsid w:val="00107F63"/>
    <w:pPr>
      <w:tabs>
        <w:tab w:val="right" w:pos="1020"/>
        <w:tab w:val="left" w:pos="1191"/>
      </w:tabs>
      <w:spacing w:before="60" w:after="240" w:line="480" w:lineRule="auto"/>
      <w:jc w:val="both"/>
    </w:pPr>
    <w:rPr>
      <w:rFonts w:eastAsia="Times New Roman" w:cs="Times New Roman"/>
      <w:snapToGrid w:val="0"/>
      <w:lang w:eastAsia="en-US"/>
    </w:rPr>
  </w:style>
  <w:style w:type="character" w:customStyle="1" w:styleId="Char">
    <w:name w:val="脚注文本 Char"/>
    <w:basedOn w:val="a1"/>
    <w:link w:val="a9"/>
    <w:rsid w:val="00107F63"/>
    <w:rPr>
      <w:rFonts w:ascii="Arial" w:eastAsia="SimSun" w:hAnsi="Arial" w:cs="Arial"/>
      <w:sz w:val="18"/>
      <w:lang w:val="en-US" w:eastAsia="zh-CN"/>
    </w:rPr>
  </w:style>
  <w:style w:type="character" w:styleId="ae">
    <w:name w:val="footnote reference"/>
    <w:basedOn w:val="a1"/>
    <w:unhideWhenUsed/>
    <w:rsid w:val="00107F63"/>
    <w:rPr>
      <w:vertAlign w:val="superscript"/>
    </w:rPr>
  </w:style>
  <w:style w:type="paragraph" w:styleId="10">
    <w:name w:val="toc 1"/>
    <w:basedOn w:val="a0"/>
    <w:next w:val="a0"/>
    <w:autoRedefine/>
    <w:uiPriority w:val="39"/>
    <w:qFormat/>
    <w:rsid w:val="00107F63"/>
    <w:pPr>
      <w:tabs>
        <w:tab w:val="right" w:leader="dot" w:pos="9345"/>
      </w:tabs>
      <w:spacing w:before="240" w:after="100"/>
    </w:pPr>
  </w:style>
  <w:style w:type="paragraph" w:styleId="20">
    <w:name w:val="toc 2"/>
    <w:basedOn w:val="a0"/>
    <w:next w:val="a0"/>
    <w:autoRedefine/>
    <w:uiPriority w:val="39"/>
    <w:qFormat/>
    <w:rsid w:val="00107F63"/>
    <w:pPr>
      <w:tabs>
        <w:tab w:val="right" w:leader="dot" w:pos="9345"/>
      </w:tabs>
      <w:spacing w:after="100"/>
      <w:ind w:left="284" w:firstLine="227"/>
      <w:mirrorIndents/>
    </w:pPr>
  </w:style>
  <w:style w:type="character" w:styleId="af">
    <w:name w:val="Hyperlink"/>
    <w:basedOn w:val="a1"/>
    <w:uiPriority w:val="99"/>
    <w:unhideWhenUsed/>
    <w:rsid w:val="00107F63"/>
    <w:rPr>
      <w:color w:val="0000FF" w:themeColor="hyperlink"/>
      <w:u w:val="single"/>
    </w:rPr>
  </w:style>
  <w:style w:type="character" w:customStyle="1" w:styleId="LegaChar">
    <w:name w:val="Leg (a) Char"/>
    <w:basedOn w:val="a1"/>
    <w:link w:val="Lega"/>
    <w:rsid w:val="00107F63"/>
    <w:rPr>
      <w:rFonts w:ascii="Arial" w:hAnsi="Arial"/>
      <w:snapToGrid w:val="0"/>
      <w:sz w:val="22"/>
      <w:lang w:val="en-US" w:eastAsia="en-US"/>
    </w:rPr>
  </w:style>
  <w:style w:type="character" w:customStyle="1" w:styleId="LegInsertedText">
    <w:name w:val="LegInsertedText"/>
    <w:basedOn w:val="a1"/>
    <w:rsid w:val="00107F63"/>
    <w:rPr>
      <w:color w:val="0000FF"/>
      <w:u w:val="single"/>
    </w:rPr>
  </w:style>
  <w:style w:type="character" w:styleId="af0">
    <w:name w:val="FollowedHyperlink"/>
    <w:basedOn w:val="a1"/>
    <w:rsid w:val="008150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pct/en/appguide/index.jsp" TargetMode="External"/><Relationship Id="rId1" Type="http://schemas.openxmlformats.org/officeDocument/2006/relationships/hyperlink" Target="http://www.wipo.int/pct/zh/texts/reg_d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CDD1A-1C08-4576-BEEF-B1F458FD9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11 (E)</Template>
  <TotalTime>2269</TotalTime>
  <Pages>5</Pages>
  <Words>1546</Words>
  <Characters>610</Characters>
  <Application>Microsoft Office Word</Application>
  <DocSecurity>0</DocSecurity>
  <Lines>5</Lines>
  <Paragraphs>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PCT/WG/11/7</vt:lpstr>
      <vt:lpstr>Summary</vt:lpstr>
      <vt:lpstr>Background</vt:lpstr>
      <vt:lpstr>Proposal</vt:lpstr>
    </vt:vector>
  </TitlesOfParts>
  <Company>WIPO</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PCT/WG/11/7</dc:title>
  <dc:subject>指定局或选定局职能的委托</dc:subject>
  <dc:creator/>
  <cp:lastModifiedBy>SONG Qiao</cp:lastModifiedBy>
  <cp:revision>156</cp:revision>
  <cp:lastPrinted>2018-04-18T09:06:00Z</cp:lastPrinted>
  <dcterms:created xsi:type="dcterms:W3CDTF">2018-04-12T13:54:00Z</dcterms:created>
  <dcterms:modified xsi:type="dcterms:W3CDTF">2018-04-25T12:49:00Z</dcterms:modified>
</cp:coreProperties>
</file>