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53CC6" w:rsidRPr="00016B26" w:rsidTr="0060430C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3CC6" w:rsidRPr="00016B26" w:rsidRDefault="00E53CC6" w:rsidP="0060430C">
            <w:r w:rsidRPr="00016B26">
              <w:rPr>
                <w:rFonts w:hint="eastAsia"/>
                <w:noProof/>
              </w:rPr>
              <w:drawing>
                <wp:anchor distT="0" distB="0" distL="114300" distR="114300" simplePos="0" relativeHeight="251659264" behindDoc="1" locked="0" layoutInCell="0" allowOverlap="1" wp14:anchorId="102E944E" wp14:editId="65FC35F9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3CC6" w:rsidRPr="00016B26" w:rsidRDefault="00E53CC6" w:rsidP="0060430C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3CC6" w:rsidRPr="00016B26" w:rsidRDefault="00E53CC6" w:rsidP="0060430C">
            <w:pPr>
              <w:jc w:val="right"/>
            </w:pPr>
            <w:r w:rsidRPr="00016B26">
              <w:rPr>
                <w:rFonts w:hint="eastAsia"/>
                <w:b/>
                <w:sz w:val="40"/>
                <w:szCs w:val="40"/>
              </w:rPr>
              <w:t>C</w:t>
            </w:r>
          </w:p>
        </w:tc>
      </w:tr>
      <w:tr w:rsidR="00E53CC6" w:rsidRPr="00016B26" w:rsidTr="0060430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53CC6" w:rsidRPr="00016B26" w:rsidRDefault="00E53CC6" w:rsidP="00E53CC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16B26">
              <w:rPr>
                <w:rFonts w:ascii="Arial Black" w:hAnsi="Arial Black" w:hint="eastAsia"/>
                <w:caps/>
                <w:sz w:val="15"/>
              </w:rPr>
              <w:t>pct/wg/</w:t>
            </w:r>
            <w:r>
              <w:rPr>
                <w:rFonts w:ascii="Arial Black" w:hAnsi="Arial Black" w:hint="eastAsia"/>
                <w:caps/>
                <w:sz w:val="15"/>
              </w:rPr>
              <w:t>10</w:t>
            </w:r>
            <w:r w:rsidRPr="00016B26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6</w:t>
            </w:r>
          </w:p>
        </w:tc>
      </w:tr>
      <w:tr w:rsidR="00E53CC6" w:rsidRPr="00016B26" w:rsidTr="0060430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53CC6" w:rsidRPr="00016B26" w:rsidRDefault="00E53CC6" w:rsidP="0060430C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016B26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016B26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016B26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016B26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016B26">
              <w:rPr>
                <w:rFonts w:eastAsia="SimHei" w:hint="eastAsia"/>
                <w:b/>
                <w:sz w:val="15"/>
                <w:szCs w:val="15"/>
                <w:lang w:val="pt-BR"/>
              </w:rPr>
              <w:t>英文</w:t>
            </w:r>
          </w:p>
        </w:tc>
      </w:tr>
      <w:tr w:rsidR="00E53CC6" w:rsidRPr="00016B26" w:rsidTr="0060430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53CC6" w:rsidRPr="00016B26" w:rsidRDefault="00E53CC6" w:rsidP="00E53CC6">
            <w:pPr>
              <w:jc w:val="right"/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</w:pP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期：</w:t>
            </w:r>
            <w:bookmarkStart w:id="2" w:name="Date"/>
            <w:bookmarkEnd w:id="2"/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16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 </w:t>
            </w:r>
          </w:p>
        </w:tc>
      </w:tr>
    </w:tbl>
    <w:p w:rsidR="00E53CC6" w:rsidRDefault="00E53CC6" w:rsidP="00E53CC6"/>
    <w:p w:rsidR="00E53CC6" w:rsidRPr="00016B26" w:rsidRDefault="00E53CC6" w:rsidP="00E53CC6"/>
    <w:p w:rsidR="00E53CC6" w:rsidRPr="00016B26" w:rsidRDefault="00E53CC6" w:rsidP="00E53CC6"/>
    <w:p w:rsidR="00E53CC6" w:rsidRPr="00016B26" w:rsidRDefault="00E53CC6" w:rsidP="00E53CC6"/>
    <w:p w:rsidR="00E53CC6" w:rsidRPr="00016B26" w:rsidRDefault="00E53CC6" w:rsidP="00E53CC6"/>
    <w:p w:rsidR="00E53CC6" w:rsidRPr="00016B26" w:rsidRDefault="00E53CC6" w:rsidP="00E53CC6">
      <w:pPr>
        <w:rPr>
          <w:rFonts w:ascii="SimHei" w:eastAsia="SimHei"/>
          <w:sz w:val="28"/>
          <w:szCs w:val="28"/>
        </w:rPr>
      </w:pPr>
      <w:r w:rsidRPr="00016B26">
        <w:rPr>
          <w:rFonts w:ascii="SimHei" w:eastAsia="SimHei" w:hint="eastAsia"/>
          <w:sz w:val="28"/>
          <w:szCs w:val="28"/>
        </w:rPr>
        <w:t>专利合作条约</w:t>
      </w:r>
      <w:r>
        <w:rPr>
          <w:rFonts w:ascii="SimHei" w:eastAsia="SimHei" w:hint="eastAsia"/>
          <w:sz w:val="28"/>
          <w:szCs w:val="28"/>
        </w:rPr>
        <w:t>（PCT）</w:t>
      </w:r>
    </w:p>
    <w:p w:rsidR="00E53CC6" w:rsidRPr="00016B26" w:rsidRDefault="00E53CC6" w:rsidP="00E53CC6">
      <w:pPr>
        <w:rPr>
          <w:rFonts w:ascii="SimHei" w:eastAsia="SimHei"/>
          <w:sz w:val="28"/>
          <w:szCs w:val="28"/>
        </w:rPr>
      </w:pPr>
      <w:r w:rsidRPr="00016B26">
        <w:rPr>
          <w:rFonts w:ascii="SimHei" w:eastAsia="SimHei" w:hint="eastAsia"/>
          <w:sz w:val="28"/>
          <w:szCs w:val="28"/>
        </w:rPr>
        <w:t>工作组</w:t>
      </w:r>
    </w:p>
    <w:p w:rsidR="00E53CC6" w:rsidRPr="00016B26" w:rsidRDefault="00E53CC6" w:rsidP="00E53CC6"/>
    <w:p w:rsidR="00E53CC6" w:rsidRPr="00615BD4" w:rsidRDefault="00E53CC6" w:rsidP="00E53CC6"/>
    <w:p w:rsidR="00E53CC6" w:rsidRPr="00016B26" w:rsidRDefault="00E53CC6" w:rsidP="00E53CC6">
      <w:pPr>
        <w:textAlignment w:val="bottom"/>
        <w:rPr>
          <w:rFonts w:ascii="KaiTi" w:eastAsia="KaiTi"/>
          <w:b/>
          <w:sz w:val="24"/>
          <w:szCs w:val="24"/>
        </w:rPr>
      </w:pPr>
      <w:r>
        <w:rPr>
          <w:rFonts w:ascii="KaiTi" w:eastAsia="KaiTi" w:hint="eastAsia"/>
          <w:b/>
          <w:sz w:val="24"/>
          <w:szCs w:val="24"/>
        </w:rPr>
        <w:t>第十</w:t>
      </w:r>
      <w:r w:rsidRPr="00016B26">
        <w:rPr>
          <w:rFonts w:ascii="KaiTi" w:eastAsia="KaiTi" w:hint="eastAsia"/>
          <w:b/>
          <w:sz w:val="24"/>
          <w:szCs w:val="24"/>
        </w:rPr>
        <w:t>届会议</w:t>
      </w:r>
    </w:p>
    <w:p w:rsidR="00E53CC6" w:rsidRPr="00E53CC6" w:rsidRDefault="00E53CC6" w:rsidP="00E53CC6">
      <w:pPr>
        <w:rPr>
          <w:rFonts w:ascii="KaiTi" w:eastAsia="KaiTi" w:hAnsi="KaiTi"/>
          <w:b/>
          <w:sz w:val="24"/>
          <w:szCs w:val="24"/>
        </w:rPr>
      </w:pPr>
      <w:r w:rsidRPr="00016B26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7</w:t>
      </w:r>
      <w:r w:rsidRPr="00016B26">
        <w:rPr>
          <w:rFonts w:ascii="KaiTi" w:eastAsia="KaiTi" w:hAnsi="KaiTi" w:hint="eastAsia"/>
          <w:b/>
          <w:sz w:val="24"/>
          <w:szCs w:val="24"/>
        </w:rPr>
        <w:t>年</w:t>
      </w:r>
      <w:r w:rsidRPr="00016B26">
        <w:rPr>
          <w:rFonts w:ascii="KaiTi" w:eastAsia="KaiTi" w:hAnsi="KaiTi" w:hint="eastAsia"/>
          <w:sz w:val="24"/>
          <w:szCs w:val="24"/>
        </w:rPr>
        <w:t>5</w:t>
      </w:r>
      <w:r w:rsidRPr="00016B26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8</w:t>
      </w:r>
      <w:r w:rsidRPr="00016B26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12</w:t>
      </w:r>
      <w:r w:rsidRPr="00016B26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E53CC6" w:rsidRPr="00016B26" w:rsidRDefault="00E53CC6" w:rsidP="00E53CC6"/>
    <w:p w:rsidR="00E53CC6" w:rsidRPr="00016B26" w:rsidRDefault="00E53CC6" w:rsidP="00E53CC6"/>
    <w:p w:rsidR="00E53CC6" w:rsidRPr="00016B26" w:rsidRDefault="00E53CC6" w:rsidP="00E53CC6"/>
    <w:p w:rsidR="00E53CC6" w:rsidRPr="00016B26" w:rsidRDefault="00E53CC6" w:rsidP="00E53CC6">
      <w:pPr>
        <w:rPr>
          <w:rFonts w:ascii="KaiTi" w:eastAsia="KaiTi" w:hAnsi="KaiTi"/>
          <w:sz w:val="24"/>
          <w:szCs w:val="32"/>
        </w:rPr>
      </w:pPr>
      <w:bookmarkStart w:id="3" w:name="TitleOfDoc"/>
      <w:bookmarkEnd w:id="3"/>
      <w:r w:rsidRPr="00E53CC6">
        <w:rPr>
          <w:rFonts w:ascii="KaiTi" w:eastAsia="KaiTi" w:hAnsi="KaiTi" w:hint="eastAsia"/>
          <w:sz w:val="24"/>
          <w:szCs w:val="32"/>
        </w:rPr>
        <w:t>进展报告：通过净额清算降低PCT费用收入汇率波动敞口可能采取的措施</w:t>
      </w:r>
    </w:p>
    <w:p w:rsidR="00E53CC6" w:rsidRPr="00772C94" w:rsidRDefault="00E53CC6" w:rsidP="00E53CC6"/>
    <w:p w:rsidR="00E53CC6" w:rsidRPr="00494405" w:rsidRDefault="00E53CC6" w:rsidP="00E53CC6">
      <w:pPr>
        <w:rPr>
          <w:rFonts w:ascii="KaiTi" w:eastAsia="KaiTi" w:hAnsi="KaiTi"/>
          <w:sz w:val="21"/>
          <w:szCs w:val="21"/>
        </w:rPr>
      </w:pPr>
      <w:bookmarkStart w:id="4" w:name="Prepared"/>
      <w:bookmarkEnd w:id="4"/>
      <w:r w:rsidRPr="00615BD4">
        <w:rPr>
          <w:rFonts w:ascii="KaiTi" w:eastAsia="KaiTi" w:hAnsi="KaiTi" w:hint="eastAsia"/>
          <w:sz w:val="21"/>
          <w:szCs w:val="21"/>
        </w:rPr>
        <w:t>国际局编拟的文件</w:t>
      </w:r>
    </w:p>
    <w:p w:rsidR="00E53CC6" w:rsidRPr="00016B26" w:rsidRDefault="00E53CC6" w:rsidP="00E53CC6"/>
    <w:p w:rsidR="00E53CC6" w:rsidRPr="00016B26" w:rsidRDefault="00E53CC6" w:rsidP="00E53CC6"/>
    <w:p w:rsidR="00E53CC6" w:rsidRPr="00016B26" w:rsidRDefault="00E53CC6" w:rsidP="00E53CC6"/>
    <w:p w:rsidR="00E53CC6" w:rsidRPr="00016B26" w:rsidRDefault="00E53CC6" w:rsidP="00E53CC6"/>
    <w:p w:rsidR="002928D3" w:rsidRPr="00E53CC6" w:rsidRDefault="006D42A4" w:rsidP="00E53CC6">
      <w:pPr>
        <w:pStyle w:val="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E53CC6">
        <w:rPr>
          <w:rFonts w:ascii="SimHei" w:eastAsia="SimHei" w:hAnsi="SimHei" w:hint="eastAsia"/>
          <w:b w:val="0"/>
          <w:sz w:val="21"/>
        </w:rPr>
        <w:t>概</w:t>
      </w:r>
      <w:r w:rsidR="00E53CC6">
        <w:rPr>
          <w:rFonts w:ascii="SimHei" w:eastAsia="SimHei" w:hAnsi="SimHei" w:hint="eastAsia"/>
          <w:b w:val="0"/>
          <w:sz w:val="21"/>
        </w:rPr>
        <w:t xml:space="preserve">　</w:t>
      </w:r>
      <w:r w:rsidRPr="00E53CC6">
        <w:rPr>
          <w:rFonts w:ascii="SimHei" w:eastAsia="SimHei" w:hAnsi="SimHei" w:hint="eastAsia"/>
          <w:b w:val="0"/>
          <w:sz w:val="21"/>
        </w:rPr>
        <w:t>述</w:t>
      </w:r>
    </w:p>
    <w:p w:rsidR="00A3425D" w:rsidRPr="00E53CC6" w:rsidRDefault="008E44DA" w:rsidP="00E53CC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E53CC6">
        <w:rPr>
          <w:rFonts w:ascii="SimSun" w:hAnsi="SimSun" w:hint="eastAsia"/>
          <w:sz w:val="21"/>
        </w:rPr>
        <w:t>本文件介绍了</w:t>
      </w:r>
      <w:r w:rsidR="00746E14" w:rsidRPr="00E53CC6">
        <w:rPr>
          <w:rFonts w:ascii="SimSun" w:hAnsi="SimSun" w:hint="eastAsia"/>
          <w:sz w:val="21"/>
        </w:rPr>
        <w:t>国际局对</w:t>
      </w:r>
      <w:r w:rsidR="00E15403" w:rsidRPr="00E53CC6">
        <w:rPr>
          <w:rFonts w:ascii="SimSun" w:hAnsi="SimSun" w:hint="eastAsia"/>
          <w:sz w:val="21"/>
        </w:rPr>
        <w:t>所有PCT费用交易</w:t>
      </w:r>
      <w:r w:rsidR="00746E14" w:rsidRPr="00E53CC6">
        <w:rPr>
          <w:rFonts w:ascii="SimSun" w:hAnsi="SimSun" w:hint="eastAsia"/>
          <w:sz w:val="21"/>
        </w:rPr>
        <w:t>可能</w:t>
      </w:r>
      <w:r w:rsidR="00E15403" w:rsidRPr="00E53CC6">
        <w:rPr>
          <w:rFonts w:ascii="SimSun" w:hAnsi="SimSun" w:hint="eastAsia"/>
          <w:sz w:val="21"/>
        </w:rPr>
        <w:t>采用的“净额清算结构”有关问题所作分析的进展报告。该“净额清算结构”旨在降低</w:t>
      </w:r>
      <w:r w:rsidR="00595759">
        <w:rPr>
          <w:rFonts w:ascii="SimSun" w:hAnsi="SimSun" w:hint="eastAsia"/>
          <w:sz w:val="21"/>
        </w:rPr>
        <w:t>收</w:t>
      </w:r>
      <w:r w:rsidR="00E15403" w:rsidRPr="00E53CC6">
        <w:rPr>
          <w:rFonts w:ascii="SimSun" w:hAnsi="SimSun" w:hint="eastAsia"/>
          <w:sz w:val="21"/>
        </w:rPr>
        <w:t>费收入</w:t>
      </w:r>
      <w:r w:rsidR="007544F1" w:rsidRPr="00E53CC6">
        <w:rPr>
          <w:rFonts w:ascii="SimSun" w:hAnsi="SimSun" w:hint="eastAsia"/>
          <w:sz w:val="21"/>
        </w:rPr>
        <w:t>的货币汇率波动敞口，减少受理局和国际检索单位的</w:t>
      </w:r>
      <w:r w:rsidR="00595759" w:rsidRPr="00E53CC6">
        <w:rPr>
          <w:rFonts w:ascii="SimSun" w:hAnsi="SimSun" w:hint="eastAsia"/>
          <w:sz w:val="21"/>
        </w:rPr>
        <w:t>成本及</w:t>
      </w:r>
      <w:r w:rsidR="007544F1" w:rsidRPr="00E53CC6">
        <w:rPr>
          <w:rFonts w:ascii="SimSun" w:hAnsi="SimSun" w:hint="eastAsia"/>
          <w:sz w:val="21"/>
        </w:rPr>
        <w:t>工作量。国际局</w:t>
      </w:r>
      <w:r w:rsidR="005E53C9" w:rsidRPr="00E53CC6">
        <w:rPr>
          <w:rFonts w:ascii="SimSun" w:hAnsi="SimSun" w:hint="eastAsia"/>
          <w:sz w:val="21"/>
        </w:rPr>
        <w:t>建议继续研究</w:t>
      </w:r>
      <w:r w:rsidR="007E22D6" w:rsidRPr="00E53CC6">
        <w:rPr>
          <w:rFonts w:ascii="SimSun" w:hAnsi="SimSun" w:hint="eastAsia"/>
          <w:sz w:val="21"/>
        </w:rPr>
        <w:t>这一</w:t>
      </w:r>
      <w:r w:rsidR="005E53C9" w:rsidRPr="00E53CC6">
        <w:rPr>
          <w:rFonts w:ascii="SimSun" w:hAnsi="SimSun" w:hint="eastAsia"/>
          <w:sz w:val="21"/>
        </w:rPr>
        <w:t>方法，并</w:t>
      </w:r>
      <w:r w:rsidR="00082368" w:rsidRPr="00E53CC6">
        <w:rPr>
          <w:rFonts w:ascii="SimSun" w:hAnsi="SimSun" w:hint="eastAsia"/>
          <w:sz w:val="21"/>
        </w:rPr>
        <w:t>在</w:t>
      </w:r>
      <w:r w:rsidR="00595759">
        <w:rPr>
          <w:rFonts w:ascii="SimSun" w:hAnsi="SimSun" w:hint="eastAsia"/>
          <w:sz w:val="21"/>
        </w:rPr>
        <w:t>若干</w:t>
      </w:r>
      <w:r w:rsidR="00082368" w:rsidRPr="00E53CC6">
        <w:rPr>
          <w:rFonts w:ascii="SimSun" w:hAnsi="SimSun" w:hint="eastAsia"/>
          <w:sz w:val="21"/>
        </w:rPr>
        <w:t>受理局和国际单位中启动检索费和国际申请费</w:t>
      </w:r>
      <w:r w:rsidR="00AF159B" w:rsidRPr="00E53CC6">
        <w:rPr>
          <w:rFonts w:ascii="SimSun" w:hAnsi="SimSun" w:hint="eastAsia"/>
          <w:sz w:val="21"/>
        </w:rPr>
        <w:t>净额清算</w:t>
      </w:r>
      <w:r w:rsidR="00082368" w:rsidRPr="00E53CC6">
        <w:rPr>
          <w:rFonts w:ascii="SimSun" w:hAnsi="SimSun" w:hint="eastAsia"/>
          <w:sz w:val="21"/>
        </w:rPr>
        <w:t>试点项目</w:t>
      </w:r>
      <w:r w:rsidR="00AF159B" w:rsidRPr="00E53CC6">
        <w:rPr>
          <w:rFonts w:ascii="SimSun" w:hAnsi="SimSun" w:hint="eastAsia"/>
          <w:sz w:val="21"/>
        </w:rPr>
        <w:t>。如果</w:t>
      </w:r>
      <w:r w:rsidR="007F44F2" w:rsidRPr="00E53CC6">
        <w:rPr>
          <w:rFonts w:ascii="SimSun" w:hAnsi="SimSun" w:hint="eastAsia"/>
          <w:sz w:val="21"/>
        </w:rPr>
        <w:t>该试点项目取得积极成果，国际局</w:t>
      </w:r>
      <w:r w:rsidR="00911B9B" w:rsidRPr="00E53CC6">
        <w:rPr>
          <w:rFonts w:ascii="SimSun" w:hAnsi="SimSun" w:hint="eastAsia"/>
          <w:sz w:val="21"/>
        </w:rPr>
        <w:t>计划</w:t>
      </w:r>
      <w:r w:rsidR="00481028" w:rsidRPr="00E53CC6">
        <w:rPr>
          <w:rFonts w:ascii="SimSun" w:hAnsi="SimSun" w:hint="eastAsia"/>
          <w:sz w:val="21"/>
        </w:rPr>
        <w:t>于</w:t>
      </w:r>
      <w:r w:rsidR="00911B9B" w:rsidRPr="00E53CC6">
        <w:rPr>
          <w:rFonts w:ascii="SimSun" w:hAnsi="SimSun" w:hint="eastAsia"/>
          <w:sz w:val="21"/>
        </w:rPr>
        <w:t>2018年向工作组提交一份提案，</w:t>
      </w:r>
      <w:r w:rsidR="00481028" w:rsidRPr="00E53CC6">
        <w:rPr>
          <w:rFonts w:ascii="SimSun" w:hAnsi="SimSun" w:hint="eastAsia"/>
          <w:sz w:val="21"/>
        </w:rPr>
        <w:t>以期</w:t>
      </w:r>
      <w:r w:rsidR="00911B9B" w:rsidRPr="00E53CC6">
        <w:rPr>
          <w:rFonts w:ascii="SimSun" w:hAnsi="SimSun" w:hint="eastAsia"/>
          <w:sz w:val="21"/>
        </w:rPr>
        <w:t>将“净额清算结构”扩展至</w:t>
      </w:r>
      <w:r w:rsidR="00481028" w:rsidRPr="00E53CC6">
        <w:rPr>
          <w:rFonts w:ascii="SimSun" w:hAnsi="SimSun" w:hint="eastAsia"/>
          <w:sz w:val="21"/>
        </w:rPr>
        <w:t>尽可能多的PCT受理局和国际检索单位。</w:t>
      </w:r>
    </w:p>
    <w:p w:rsidR="00A3425D" w:rsidRPr="00E53CC6" w:rsidRDefault="004342C5" w:rsidP="00E53CC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E53CC6">
        <w:rPr>
          <w:rFonts w:ascii="SimSun" w:hAnsi="SimSun" w:hint="eastAsia"/>
          <w:sz w:val="21"/>
        </w:rPr>
        <w:t>此外，国际局</w:t>
      </w:r>
      <w:r w:rsidR="00595759">
        <w:rPr>
          <w:rFonts w:ascii="SimSun" w:hAnsi="SimSun" w:hint="eastAsia"/>
          <w:sz w:val="21"/>
        </w:rPr>
        <w:t>打算</w:t>
      </w:r>
      <w:r w:rsidRPr="00E53CC6">
        <w:rPr>
          <w:rFonts w:ascii="SimSun" w:hAnsi="SimSun" w:hint="eastAsia"/>
          <w:sz w:val="21"/>
        </w:rPr>
        <w:t>邀请</w:t>
      </w:r>
      <w:r w:rsidR="00511098" w:rsidRPr="00E53CC6">
        <w:rPr>
          <w:rFonts w:ascii="SimSun" w:hAnsi="SimSun" w:hint="eastAsia"/>
          <w:sz w:val="21"/>
        </w:rPr>
        <w:t>多个</w:t>
      </w:r>
      <w:r w:rsidRPr="00E53CC6">
        <w:rPr>
          <w:rFonts w:ascii="SimSun" w:hAnsi="SimSun" w:hint="eastAsia"/>
          <w:sz w:val="21"/>
        </w:rPr>
        <w:t>同时作为PCT受理局和马德里和/或海牙体系缔约方主管局的局，加入</w:t>
      </w:r>
      <w:r w:rsidR="00D574FE" w:rsidRPr="00E53CC6">
        <w:rPr>
          <w:rFonts w:ascii="SimSun" w:hAnsi="SimSun" w:hint="eastAsia"/>
          <w:sz w:val="21"/>
        </w:rPr>
        <w:t>扩展至</w:t>
      </w:r>
      <w:r w:rsidRPr="00E53CC6">
        <w:rPr>
          <w:rFonts w:ascii="SimSun" w:hAnsi="SimSun" w:hint="eastAsia"/>
          <w:sz w:val="21"/>
        </w:rPr>
        <w:t>覆盖WIPO所有资金转入和转出的净额清算</w:t>
      </w:r>
      <w:r w:rsidR="00D574FE" w:rsidRPr="00E53CC6">
        <w:rPr>
          <w:rFonts w:ascii="SimSun" w:hAnsi="SimSun" w:hint="eastAsia"/>
          <w:sz w:val="21"/>
        </w:rPr>
        <w:t>过程</w:t>
      </w:r>
      <w:r w:rsidRPr="00E53CC6">
        <w:rPr>
          <w:rFonts w:ascii="SimSun" w:hAnsi="SimSun" w:hint="eastAsia"/>
          <w:sz w:val="21"/>
        </w:rPr>
        <w:t>。</w:t>
      </w:r>
    </w:p>
    <w:p w:rsidR="00A3425D" w:rsidRPr="00E53CC6" w:rsidRDefault="005932FF" w:rsidP="00E53CC6">
      <w:pPr>
        <w:pStyle w:val="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E53CC6">
        <w:rPr>
          <w:rFonts w:ascii="SimHei" w:eastAsia="SimHei" w:hAnsi="SimHei" w:hint="eastAsia"/>
          <w:b w:val="0"/>
          <w:sz w:val="21"/>
        </w:rPr>
        <w:t>背</w:t>
      </w:r>
      <w:r w:rsidR="00E53CC6">
        <w:rPr>
          <w:rFonts w:ascii="SimHei" w:eastAsia="SimHei" w:hAnsi="SimHei" w:hint="eastAsia"/>
          <w:b w:val="0"/>
          <w:sz w:val="21"/>
        </w:rPr>
        <w:t xml:space="preserve">　</w:t>
      </w:r>
      <w:r w:rsidRPr="00E53CC6">
        <w:rPr>
          <w:rFonts w:ascii="SimHei" w:eastAsia="SimHei" w:hAnsi="SimHei" w:hint="eastAsia"/>
          <w:b w:val="0"/>
          <w:sz w:val="21"/>
        </w:rPr>
        <w:t>景</w:t>
      </w:r>
    </w:p>
    <w:p w:rsidR="00A3425D" w:rsidRPr="00E53CC6" w:rsidRDefault="00546803" w:rsidP="00E53CC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E53CC6">
        <w:rPr>
          <w:rFonts w:ascii="SimSun" w:hAnsi="SimSun" w:hint="eastAsia"/>
          <w:sz w:val="21"/>
        </w:rPr>
        <w:t>工作组在2016年</w:t>
      </w:r>
      <w:r w:rsidR="00595759">
        <w:rPr>
          <w:rFonts w:ascii="SimSun" w:hAnsi="SimSun" w:hint="eastAsia"/>
          <w:sz w:val="21"/>
        </w:rPr>
        <w:t>5</w:t>
      </w:r>
      <w:r w:rsidRPr="00E53CC6">
        <w:rPr>
          <w:rFonts w:ascii="SimSun" w:hAnsi="SimSun" w:hint="eastAsia"/>
          <w:sz w:val="21"/>
        </w:rPr>
        <w:t>月第九届会议上讨论了国际局编拟的文件，</w:t>
      </w:r>
      <w:r w:rsidR="001D290A" w:rsidRPr="00E53CC6">
        <w:rPr>
          <w:rFonts w:ascii="SimSun" w:hAnsi="SimSun" w:hint="eastAsia"/>
          <w:sz w:val="21"/>
        </w:rPr>
        <w:t>该文件介绍</w:t>
      </w:r>
      <w:r w:rsidRPr="00E53CC6">
        <w:rPr>
          <w:rFonts w:ascii="SimSun" w:hAnsi="SimSun" w:hint="eastAsia"/>
          <w:sz w:val="21"/>
        </w:rPr>
        <w:t>了为降低PCT</w:t>
      </w:r>
      <w:r w:rsidR="001D290A" w:rsidRPr="00E53CC6">
        <w:rPr>
          <w:rFonts w:ascii="SimSun" w:hAnsi="SimSun" w:hint="eastAsia"/>
          <w:sz w:val="21"/>
        </w:rPr>
        <w:t>费用收入汇率波动风险敞口</w:t>
      </w:r>
      <w:r w:rsidRPr="00E53CC6">
        <w:rPr>
          <w:rFonts w:ascii="SimSun" w:hAnsi="SimSun" w:hint="eastAsia"/>
          <w:sz w:val="21"/>
        </w:rPr>
        <w:t>可能采取的多种措施（文件PCT/WG/9/9）。</w:t>
      </w:r>
      <w:r w:rsidR="00E9030F" w:rsidRPr="00E53CC6">
        <w:rPr>
          <w:rFonts w:ascii="SimSun" w:hAnsi="SimSun" w:hint="eastAsia"/>
          <w:sz w:val="21"/>
        </w:rPr>
        <w:t>讨论内容的总结在主席总结（文件PCT/WG/9/27）第21</w:t>
      </w:r>
      <w:r w:rsidR="00595759">
        <w:rPr>
          <w:rFonts w:ascii="SimSun" w:hAnsi="SimSun" w:hint="eastAsia"/>
          <w:sz w:val="21"/>
        </w:rPr>
        <w:t>段</w:t>
      </w:r>
      <w:r w:rsidR="00E9030F" w:rsidRPr="00E53CC6">
        <w:rPr>
          <w:rFonts w:ascii="SimSun" w:hAnsi="SimSun" w:hint="eastAsia"/>
          <w:sz w:val="21"/>
        </w:rPr>
        <w:t>至</w:t>
      </w:r>
      <w:r w:rsidR="00595759">
        <w:rPr>
          <w:rFonts w:ascii="SimSun" w:hAnsi="SimSun" w:hint="eastAsia"/>
          <w:sz w:val="21"/>
        </w:rPr>
        <w:t>第</w:t>
      </w:r>
      <w:r w:rsidR="00E9030F" w:rsidRPr="00E53CC6">
        <w:rPr>
          <w:rFonts w:ascii="SimSun" w:hAnsi="SimSun" w:hint="eastAsia"/>
          <w:sz w:val="21"/>
        </w:rPr>
        <w:t>36段；会议报告（文件PCT/WG/9/28）第30</w:t>
      </w:r>
      <w:r w:rsidR="00595759">
        <w:rPr>
          <w:rFonts w:ascii="SimSun" w:hAnsi="SimSun" w:hint="eastAsia"/>
          <w:sz w:val="21"/>
        </w:rPr>
        <w:t>段</w:t>
      </w:r>
      <w:r w:rsidR="00E9030F" w:rsidRPr="00E53CC6">
        <w:rPr>
          <w:rFonts w:ascii="SimSun" w:hAnsi="SimSun" w:hint="eastAsia"/>
          <w:sz w:val="21"/>
        </w:rPr>
        <w:t>至</w:t>
      </w:r>
      <w:r w:rsidR="00595759">
        <w:rPr>
          <w:rFonts w:ascii="SimSun" w:hAnsi="SimSun" w:hint="eastAsia"/>
          <w:sz w:val="21"/>
        </w:rPr>
        <w:t>第</w:t>
      </w:r>
      <w:r w:rsidR="00E9030F" w:rsidRPr="00E53CC6">
        <w:rPr>
          <w:rFonts w:ascii="SimSun" w:hAnsi="SimSun" w:hint="eastAsia"/>
          <w:sz w:val="21"/>
        </w:rPr>
        <w:t>33段有所有发言的详细内容。</w:t>
      </w:r>
    </w:p>
    <w:p w:rsidR="00A3425D" w:rsidRPr="00E53CC6" w:rsidRDefault="001863A7" w:rsidP="00E53CC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E53CC6">
        <w:rPr>
          <w:rFonts w:ascii="SimSun" w:hAnsi="SimSun" w:hint="eastAsia"/>
          <w:sz w:val="21"/>
        </w:rPr>
        <w:t>对</w:t>
      </w:r>
      <w:r w:rsidR="00A054DE" w:rsidRPr="00E53CC6">
        <w:rPr>
          <w:rFonts w:ascii="SimSun" w:hAnsi="SimSun" w:hint="eastAsia"/>
          <w:sz w:val="21"/>
        </w:rPr>
        <w:t>文件PCT/WG/9/9中讨论的其中一种可能的措施，即对PCT费用转交采用“净额清算结构”，本文件介绍了所做工作的最新进展</w:t>
      </w:r>
      <w:r w:rsidR="005932FF" w:rsidRPr="00E53CC6">
        <w:rPr>
          <w:rFonts w:ascii="SimSun" w:hAnsi="SimSun" w:hint="eastAsia"/>
          <w:sz w:val="21"/>
        </w:rPr>
        <w:t>。</w:t>
      </w:r>
    </w:p>
    <w:p w:rsidR="00A3425D" w:rsidRPr="00E53CC6" w:rsidRDefault="005932FF" w:rsidP="00E53CC6">
      <w:pPr>
        <w:pStyle w:val="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0900E8">
        <w:rPr>
          <w:rFonts w:ascii="SimHei" w:eastAsia="SimHei" w:hAnsi="SimHei" w:hint="eastAsia"/>
          <w:b w:val="0"/>
          <w:sz w:val="21"/>
        </w:rPr>
        <w:lastRenderedPageBreak/>
        <w:t>对费用转交采用“净额清算结构</w:t>
      </w:r>
      <w:r w:rsidR="005E168F" w:rsidRPr="000900E8">
        <w:rPr>
          <w:rFonts w:ascii="SimHei" w:eastAsia="SimHei" w:hAnsi="SimHei" w:hint="eastAsia"/>
          <w:b w:val="0"/>
          <w:sz w:val="21"/>
        </w:rPr>
        <w:t>”</w:t>
      </w:r>
    </w:p>
    <w:p w:rsidR="00A3425D" w:rsidRPr="00E53CC6" w:rsidRDefault="000B3DDF" w:rsidP="00E53CC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E53CC6">
        <w:rPr>
          <w:rFonts w:ascii="SimSun" w:hAnsi="SimSun" w:hint="eastAsia"/>
          <w:sz w:val="21"/>
        </w:rPr>
        <w:t>“净额清算”是一种使正值（“付款”）和负值（“</w:t>
      </w:r>
      <w:r w:rsidR="000900E8">
        <w:rPr>
          <w:rFonts w:ascii="SimSun" w:hAnsi="SimSun" w:hint="eastAsia"/>
          <w:sz w:val="21"/>
        </w:rPr>
        <w:t>应</w:t>
      </w:r>
      <w:r w:rsidRPr="00E53CC6">
        <w:rPr>
          <w:rFonts w:ascii="SimSun" w:hAnsi="SimSun" w:hint="eastAsia"/>
          <w:sz w:val="21"/>
        </w:rPr>
        <w:t>收款”）</w:t>
      </w:r>
      <w:r w:rsidR="008D47AE" w:rsidRPr="00E53CC6">
        <w:rPr>
          <w:rFonts w:ascii="SimSun" w:hAnsi="SimSun" w:hint="eastAsia"/>
          <w:sz w:val="21"/>
        </w:rPr>
        <w:t>相抵，</w:t>
      </w:r>
      <w:r w:rsidRPr="00E53CC6">
        <w:rPr>
          <w:rFonts w:ascii="SimSun" w:hAnsi="SimSun" w:hint="eastAsia"/>
          <w:sz w:val="21"/>
        </w:rPr>
        <w:t>二者部分或全部抵消的结算机制。</w:t>
      </w:r>
      <w:r w:rsidR="00E42863" w:rsidRPr="00E53CC6">
        <w:rPr>
          <w:rFonts w:ascii="SimSun" w:hAnsi="SimSun" w:hint="eastAsia"/>
          <w:sz w:val="21"/>
        </w:rPr>
        <w:t>净额清算过程是将参与方的所有交易合并，以“净额”为基础在参与方之间进行结</w:t>
      </w:r>
      <w:r w:rsidR="008D47AE" w:rsidRPr="00E53CC6">
        <w:rPr>
          <w:rFonts w:ascii="SimSun" w:hAnsi="SimSun" w:hint="eastAsia"/>
          <w:sz w:val="21"/>
        </w:rPr>
        <w:t>算，通常采用一次性收付的方式。对净额清算过程使用净额清算软件</w:t>
      </w:r>
      <w:r w:rsidR="00E42863" w:rsidRPr="00E53CC6">
        <w:rPr>
          <w:rFonts w:ascii="SimSun" w:hAnsi="SimSun" w:hint="eastAsia"/>
          <w:sz w:val="21"/>
        </w:rPr>
        <w:t>进行管理。</w:t>
      </w:r>
    </w:p>
    <w:p w:rsidR="00A3425D" w:rsidRPr="00E53CC6" w:rsidRDefault="00E42863" w:rsidP="00E53CC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E53CC6">
        <w:rPr>
          <w:rFonts w:ascii="SimSun" w:hAnsi="SimSun" w:hint="eastAsia"/>
          <w:sz w:val="21"/>
        </w:rPr>
        <w:t>在PCT背景下，对PCT费用</w:t>
      </w:r>
      <w:r w:rsidR="00A40DD7" w:rsidRPr="00E53CC6">
        <w:rPr>
          <w:rFonts w:ascii="SimSun" w:hAnsi="SimSun" w:hint="eastAsia"/>
          <w:sz w:val="21"/>
        </w:rPr>
        <w:t>可能采取</w:t>
      </w:r>
      <w:r w:rsidRPr="00E53CC6">
        <w:rPr>
          <w:rFonts w:ascii="SimSun" w:hAnsi="SimSun" w:hint="eastAsia"/>
          <w:sz w:val="21"/>
        </w:rPr>
        <w:t>的净额清算</w:t>
      </w:r>
      <w:r w:rsidR="00A40DD7" w:rsidRPr="00E53CC6">
        <w:rPr>
          <w:rFonts w:ascii="SimSun" w:hAnsi="SimSun" w:hint="eastAsia"/>
          <w:sz w:val="21"/>
        </w:rPr>
        <w:t>过程</w:t>
      </w:r>
      <w:r w:rsidRPr="00E53CC6">
        <w:rPr>
          <w:rFonts w:ascii="SimSun" w:hAnsi="SimSun" w:hint="eastAsia"/>
          <w:sz w:val="21"/>
        </w:rPr>
        <w:t>，涉及</w:t>
      </w:r>
      <w:r w:rsidR="00A40DD7" w:rsidRPr="00E53CC6">
        <w:rPr>
          <w:rFonts w:ascii="SimSun" w:hAnsi="SimSun" w:hint="eastAsia"/>
          <w:sz w:val="21"/>
        </w:rPr>
        <w:t>对受理局、国际检索单位和国际局之间</w:t>
      </w:r>
      <w:r w:rsidR="004829AC" w:rsidRPr="00E53CC6">
        <w:rPr>
          <w:rFonts w:ascii="SimSun" w:hAnsi="SimSun" w:hint="eastAsia"/>
          <w:sz w:val="21"/>
        </w:rPr>
        <w:t>交易的净额清算。</w:t>
      </w:r>
      <w:r w:rsidR="00ED03EA" w:rsidRPr="00E53CC6">
        <w:rPr>
          <w:rFonts w:ascii="SimSun" w:hAnsi="SimSun" w:hint="eastAsia"/>
          <w:sz w:val="21"/>
        </w:rPr>
        <w:t>需要受理局将国际申请费和检索费</w:t>
      </w:r>
      <w:r w:rsidR="00A40DD7" w:rsidRPr="00E53CC6">
        <w:rPr>
          <w:rFonts w:ascii="SimSun" w:hAnsi="SimSun" w:hint="eastAsia"/>
          <w:sz w:val="21"/>
        </w:rPr>
        <w:t>都</w:t>
      </w:r>
      <w:r w:rsidR="00BF27E2" w:rsidRPr="00E53CC6">
        <w:rPr>
          <w:rFonts w:ascii="SimSun" w:hAnsi="SimSun" w:hint="eastAsia"/>
          <w:sz w:val="21"/>
        </w:rPr>
        <w:t>转交给国际局。</w:t>
      </w:r>
      <w:r w:rsidR="008354F3" w:rsidRPr="00E53CC6">
        <w:rPr>
          <w:rFonts w:ascii="SimSun" w:hAnsi="SimSun" w:hint="eastAsia"/>
          <w:sz w:val="21"/>
        </w:rPr>
        <w:t>受理局和国际检索单位</w:t>
      </w:r>
      <w:r w:rsidR="00BF27E2" w:rsidRPr="00E53CC6">
        <w:rPr>
          <w:rFonts w:ascii="SimSun" w:hAnsi="SimSun" w:hint="eastAsia"/>
          <w:sz w:val="21"/>
        </w:rPr>
        <w:t>不再需要</w:t>
      </w:r>
      <w:r w:rsidR="000900E8">
        <w:rPr>
          <w:rFonts w:ascii="SimSun" w:hAnsi="SimSun" w:hint="eastAsia"/>
          <w:sz w:val="21"/>
        </w:rPr>
        <w:t>负责</w:t>
      </w:r>
      <w:r w:rsidR="00BF27E2" w:rsidRPr="00E53CC6">
        <w:rPr>
          <w:rFonts w:ascii="SimSun" w:hAnsi="SimSun" w:hint="eastAsia"/>
          <w:sz w:val="21"/>
        </w:rPr>
        <w:t>向多个主管局转交和收取支付的费用</w:t>
      </w:r>
      <w:r w:rsidR="000A160E" w:rsidRPr="00E53CC6">
        <w:rPr>
          <w:rFonts w:ascii="SimSun" w:hAnsi="SimSun" w:hint="eastAsia"/>
          <w:sz w:val="21"/>
        </w:rPr>
        <w:t>。</w:t>
      </w:r>
      <w:r w:rsidR="00BF27E2" w:rsidRPr="00E53CC6">
        <w:rPr>
          <w:rFonts w:ascii="SimSun" w:hAnsi="SimSun" w:hint="eastAsia"/>
          <w:sz w:val="21"/>
        </w:rPr>
        <w:t>相反，</w:t>
      </w:r>
      <w:r w:rsidR="000A160E" w:rsidRPr="00E53CC6">
        <w:rPr>
          <w:rFonts w:ascii="SimSun" w:hAnsi="SimSun" w:hint="eastAsia"/>
          <w:sz w:val="21"/>
        </w:rPr>
        <w:t>受理局和国际</w:t>
      </w:r>
      <w:r w:rsidR="00BF27E2" w:rsidRPr="00E53CC6">
        <w:rPr>
          <w:rFonts w:ascii="SimSun" w:hAnsi="SimSun" w:hint="eastAsia"/>
          <w:sz w:val="21"/>
        </w:rPr>
        <w:t>检索</w:t>
      </w:r>
      <w:r w:rsidR="000A160E" w:rsidRPr="00E53CC6">
        <w:rPr>
          <w:rFonts w:ascii="SimSun" w:hAnsi="SimSun" w:hint="eastAsia"/>
          <w:sz w:val="21"/>
        </w:rPr>
        <w:t>单位</w:t>
      </w:r>
      <w:r w:rsidR="00B84160" w:rsidRPr="00E53CC6">
        <w:rPr>
          <w:rFonts w:ascii="SimSun" w:hAnsi="SimSun" w:hint="eastAsia"/>
          <w:sz w:val="21"/>
        </w:rPr>
        <w:t>只</w:t>
      </w:r>
      <w:r w:rsidR="000900E8">
        <w:rPr>
          <w:rFonts w:ascii="SimSun" w:hAnsi="SimSun" w:hint="eastAsia"/>
          <w:sz w:val="21"/>
        </w:rPr>
        <w:t>负责</w:t>
      </w:r>
      <w:r w:rsidR="00BF27E2" w:rsidRPr="00E53CC6">
        <w:rPr>
          <w:rFonts w:ascii="SimSun" w:hAnsi="SimSun" w:hint="eastAsia"/>
          <w:sz w:val="21"/>
        </w:rPr>
        <w:t>向国际局转交和收取支付的费用。</w:t>
      </w:r>
    </w:p>
    <w:p w:rsidR="00A3425D" w:rsidRPr="00E53CC6" w:rsidRDefault="00A40DD7" w:rsidP="00E53CC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E53CC6">
        <w:rPr>
          <w:rFonts w:ascii="SimSun" w:hAnsi="SimSun" w:hint="eastAsia"/>
          <w:sz w:val="21"/>
        </w:rPr>
        <w:t>受理局</w:t>
      </w:r>
      <w:r w:rsidR="0021104B" w:rsidRPr="00E53CC6">
        <w:rPr>
          <w:rFonts w:ascii="SimSun" w:hAnsi="SimSun" w:hint="eastAsia"/>
          <w:sz w:val="21"/>
        </w:rPr>
        <w:t>只</w:t>
      </w:r>
      <w:r w:rsidRPr="00E53CC6">
        <w:rPr>
          <w:rFonts w:ascii="SimSun" w:hAnsi="SimSun" w:hint="eastAsia"/>
          <w:sz w:val="21"/>
        </w:rPr>
        <w:t>向</w:t>
      </w:r>
      <w:r w:rsidR="000A160E" w:rsidRPr="00E53CC6">
        <w:rPr>
          <w:rFonts w:ascii="SimSun" w:hAnsi="SimSun" w:hint="eastAsia"/>
          <w:sz w:val="21"/>
        </w:rPr>
        <w:t>国际局</w:t>
      </w:r>
      <w:r w:rsidRPr="00E53CC6">
        <w:rPr>
          <w:rFonts w:ascii="SimSun" w:hAnsi="SimSun" w:hint="eastAsia"/>
          <w:sz w:val="21"/>
        </w:rPr>
        <w:t>转交费用（不再向</w:t>
      </w:r>
      <w:r w:rsidR="000A160E" w:rsidRPr="00E53CC6">
        <w:rPr>
          <w:rFonts w:ascii="SimSun" w:hAnsi="SimSun" w:hint="eastAsia"/>
          <w:sz w:val="21"/>
        </w:rPr>
        <w:t>国际检索单位</w:t>
      </w:r>
      <w:r w:rsidRPr="00E53CC6">
        <w:rPr>
          <w:rFonts w:ascii="SimSun" w:hAnsi="SimSun" w:hint="eastAsia"/>
          <w:sz w:val="21"/>
        </w:rPr>
        <w:t>转交</w:t>
      </w:r>
      <w:r w:rsidR="000A160E" w:rsidRPr="00E53CC6">
        <w:rPr>
          <w:rFonts w:ascii="SimSun" w:hAnsi="SimSun" w:hint="eastAsia"/>
          <w:sz w:val="21"/>
        </w:rPr>
        <w:t>）</w:t>
      </w:r>
      <w:r w:rsidR="0021104B">
        <w:rPr>
          <w:rFonts w:ascii="SimSun" w:hAnsi="SimSun" w:hint="eastAsia"/>
          <w:sz w:val="21"/>
        </w:rPr>
        <w:t>，</w:t>
      </w:r>
      <w:r w:rsidR="000A160E" w:rsidRPr="00E53CC6">
        <w:rPr>
          <w:rFonts w:ascii="SimSun" w:hAnsi="SimSun" w:hint="eastAsia"/>
          <w:sz w:val="21"/>
        </w:rPr>
        <w:t>需要</w:t>
      </w:r>
      <w:r w:rsidR="00DC67CB" w:rsidRPr="00E53CC6">
        <w:rPr>
          <w:rFonts w:ascii="SimSun" w:hAnsi="SimSun" w:hint="eastAsia"/>
          <w:sz w:val="21"/>
        </w:rPr>
        <w:t>国际局和受理局之间</w:t>
      </w:r>
      <w:r w:rsidR="000A160E" w:rsidRPr="00E53CC6">
        <w:rPr>
          <w:rFonts w:ascii="SimSun" w:hAnsi="SimSun" w:hint="eastAsia"/>
          <w:sz w:val="21"/>
        </w:rPr>
        <w:t>定期交换</w:t>
      </w:r>
      <w:r w:rsidR="00DC67CB" w:rsidRPr="00E53CC6">
        <w:rPr>
          <w:rFonts w:ascii="SimSun" w:hAnsi="SimSun" w:hint="eastAsia"/>
          <w:sz w:val="21"/>
        </w:rPr>
        <w:t>支付</w:t>
      </w:r>
      <w:r w:rsidR="000A160E" w:rsidRPr="00E53CC6">
        <w:rPr>
          <w:rFonts w:ascii="SimSun" w:hAnsi="SimSun" w:hint="eastAsia"/>
          <w:sz w:val="21"/>
        </w:rPr>
        <w:t>信息</w:t>
      </w:r>
      <w:r w:rsidR="00DC67CB" w:rsidRPr="00E53CC6">
        <w:rPr>
          <w:rFonts w:ascii="SimSun" w:hAnsi="SimSun" w:hint="eastAsia"/>
          <w:sz w:val="21"/>
        </w:rPr>
        <w:t>以及安排费用转交的时间。</w:t>
      </w:r>
      <w:r w:rsidR="001367D7" w:rsidRPr="00E53CC6">
        <w:rPr>
          <w:rFonts w:ascii="SimSun" w:hAnsi="SimSun" w:hint="eastAsia"/>
          <w:sz w:val="21"/>
        </w:rPr>
        <w:t>通常是一月一次，在</w:t>
      </w:r>
      <w:r w:rsidR="00A232C8" w:rsidRPr="00E53CC6">
        <w:rPr>
          <w:rFonts w:ascii="SimSun" w:hAnsi="SimSun" w:hint="eastAsia"/>
          <w:sz w:val="21"/>
        </w:rPr>
        <w:t>规定日期进行，而且如果所收取的当地货币可以自由兑换成瑞郎，则</w:t>
      </w:r>
      <w:r w:rsidR="001367D7" w:rsidRPr="00E53CC6">
        <w:rPr>
          <w:rFonts w:ascii="SimSun" w:hAnsi="SimSun" w:hint="eastAsia"/>
          <w:sz w:val="21"/>
        </w:rPr>
        <w:t>以这种当地货币转交。</w:t>
      </w:r>
      <w:r w:rsidR="00A232C8" w:rsidRPr="00E53CC6">
        <w:rPr>
          <w:rFonts w:ascii="SimSun" w:hAnsi="SimSun" w:hint="eastAsia"/>
          <w:sz w:val="21"/>
        </w:rPr>
        <w:t>如果受理局</w:t>
      </w:r>
      <w:r w:rsidR="0021104B" w:rsidRPr="00E53CC6">
        <w:rPr>
          <w:rFonts w:ascii="SimSun" w:hAnsi="SimSun" w:hint="eastAsia"/>
          <w:sz w:val="21"/>
        </w:rPr>
        <w:t>收取</w:t>
      </w:r>
      <w:r w:rsidR="0021104B">
        <w:rPr>
          <w:rFonts w:ascii="SimSun" w:hAnsi="SimSun" w:hint="eastAsia"/>
          <w:sz w:val="21"/>
        </w:rPr>
        <w:t>的</w:t>
      </w:r>
      <w:r w:rsidR="0021104B" w:rsidRPr="00E53CC6">
        <w:rPr>
          <w:rFonts w:ascii="SimSun" w:hAnsi="SimSun" w:hint="eastAsia"/>
          <w:sz w:val="21"/>
        </w:rPr>
        <w:t>费用</w:t>
      </w:r>
      <w:r w:rsidR="0021104B">
        <w:rPr>
          <w:rFonts w:ascii="SimSun" w:hAnsi="SimSun" w:hint="eastAsia"/>
          <w:sz w:val="21"/>
        </w:rPr>
        <w:t>是</w:t>
      </w:r>
      <w:r w:rsidR="00A232C8" w:rsidRPr="00E53CC6">
        <w:rPr>
          <w:rFonts w:ascii="SimSun" w:hAnsi="SimSun" w:hint="eastAsia"/>
          <w:sz w:val="21"/>
        </w:rPr>
        <w:t>不能自由兑换成瑞</w:t>
      </w:r>
      <w:r w:rsidR="00514DA5" w:rsidRPr="00E53CC6">
        <w:rPr>
          <w:rFonts w:ascii="SimSun" w:hAnsi="SimSun" w:hint="eastAsia"/>
          <w:sz w:val="21"/>
        </w:rPr>
        <w:t>郎</w:t>
      </w:r>
      <w:r w:rsidR="00A232C8" w:rsidRPr="00E53CC6">
        <w:rPr>
          <w:rFonts w:ascii="SimSun" w:hAnsi="SimSun" w:hint="eastAsia"/>
          <w:sz w:val="21"/>
        </w:rPr>
        <w:t>的货币，则以国际局接受的货币转交，</w:t>
      </w:r>
      <w:proofErr w:type="gramStart"/>
      <w:r w:rsidR="00A232C8" w:rsidRPr="00E53CC6">
        <w:rPr>
          <w:rFonts w:ascii="SimSun" w:hAnsi="SimSun" w:hint="eastAsia"/>
          <w:sz w:val="21"/>
        </w:rPr>
        <w:t>即瑞</w:t>
      </w:r>
      <w:r w:rsidR="00514DA5" w:rsidRPr="00E53CC6">
        <w:rPr>
          <w:rFonts w:ascii="SimSun" w:hAnsi="SimSun" w:hint="eastAsia"/>
          <w:sz w:val="21"/>
        </w:rPr>
        <w:t>郎</w:t>
      </w:r>
      <w:proofErr w:type="gramEnd"/>
      <w:r w:rsidR="00514DA5" w:rsidRPr="00E53CC6">
        <w:rPr>
          <w:rFonts w:ascii="SimSun" w:hAnsi="SimSun" w:hint="eastAsia"/>
          <w:sz w:val="21"/>
        </w:rPr>
        <w:t>、欧元或美元中的一种（</w:t>
      </w:r>
      <w:r w:rsidR="004D4F9D" w:rsidRPr="00E53CC6">
        <w:rPr>
          <w:rFonts w:ascii="SimSun" w:hAnsi="SimSun" w:hint="eastAsia"/>
          <w:sz w:val="21"/>
        </w:rPr>
        <w:t>与当前细则15.2(d)(ii)</w:t>
      </w:r>
      <w:r w:rsidR="00EB69E0" w:rsidRPr="00E53CC6">
        <w:rPr>
          <w:rFonts w:ascii="SimSun" w:hAnsi="SimSun" w:hint="eastAsia"/>
          <w:sz w:val="21"/>
        </w:rPr>
        <w:t>涉及国际</w:t>
      </w:r>
      <w:proofErr w:type="gramStart"/>
      <w:r w:rsidR="00EB69E0" w:rsidRPr="00E53CC6">
        <w:rPr>
          <w:rFonts w:ascii="SimSun" w:hAnsi="SimSun" w:hint="eastAsia"/>
          <w:sz w:val="21"/>
        </w:rPr>
        <w:t>申请费汇交</w:t>
      </w:r>
      <w:proofErr w:type="gramEnd"/>
      <w:r w:rsidR="00EB69E0" w:rsidRPr="00E53CC6">
        <w:rPr>
          <w:rFonts w:ascii="SimSun" w:hAnsi="SimSun" w:hint="eastAsia"/>
          <w:sz w:val="21"/>
        </w:rPr>
        <w:t>的规定</w:t>
      </w:r>
      <w:r w:rsidR="004D4F9D" w:rsidRPr="00E53CC6">
        <w:rPr>
          <w:rFonts w:ascii="SimSun" w:hAnsi="SimSun" w:hint="eastAsia"/>
          <w:sz w:val="21"/>
        </w:rPr>
        <w:t>类似）。</w:t>
      </w:r>
    </w:p>
    <w:p w:rsidR="00A3425D" w:rsidRPr="00E53CC6" w:rsidRDefault="00A417ED" w:rsidP="00E53CC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E53CC6">
        <w:rPr>
          <w:rFonts w:ascii="SimSun" w:hAnsi="SimSun" w:hint="eastAsia"/>
          <w:sz w:val="21"/>
        </w:rPr>
        <w:t>尽管</w:t>
      </w:r>
      <w:r w:rsidR="00FE1937" w:rsidRPr="00E53CC6">
        <w:rPr>
          <w:rFonts w:ascii="SimSun" w:hAnsi="SimSun" w:hint="eastAsia"/>
          <w:sz w:val="21"/>
        </w:rPr>
        <w:t>向国际</w:t>
      </w:r>
      <w:proofErr w:type="gramStart"/>
      <w:r w:rsidR="00FE1937" w:rsidRPr="00E53CC6">
        <w:rPr>
          <w:rFonts w:ascii="SimSun" w:hAnsi="SimSun" w:hint="eastAsia"/>
          <w:sz w:val="21"/>
        </w:rPr>
        <w:t>局支付</w:t>
      </w:r>
      <w:proofErr w:type="gramEnd"/>
      <w:r w:rsidR="00FE1937" w:rsidRPr="00E53CC6">
        <w:rPr>
          <w:rFonts w:ascii="SimSun" w:hAnsi="SimSun" w:hint="eastAsia"/>
          <w:sz w:val="21"/>
        </w:rPr>
        <w:t>的国际申请费由国际局保留</w:t>
      </w:r>
      <w:r w:rsidRPr="00E53CC6">
        <w:rPr>
          <w:rFonts w:ascii="SimSun" w:hAnsi="SimSun" w:hint="eastAsia"/>
          <w:sz w:val="21"/>
        </w:rPr>
        <w:t>，但支付给国际检索单位的检索费，将由国际局转交至国际检索单位，</w:t>
      </w:r>
      <w:r w:rsidR="00981FC2" w:rsidRPr="00E53CC6">
        <w:rPr>
          <w:rFonts w:ascii="SimSun" w:hAnsi="SimSun" w:hint="eastAsia"/>
          <w:sz w:val="21"/>
        </w:rPr>
        <w:t>国际检索单位将总能以其确定货币全额收到</w:t>
      </w:r>
      <w:r w:rsidR="009418D7" w:rsidRPr="00E53CC6">
        <w:rPr>
          <w:rFonts w:ascii="SimSun" w:hAnsi="SimSun" w:hint="eastAsia"/>
          <w:sz w:val="21"/>
        </w:rPr>
        <w:t>检索费。</w:t>
      </w:r>
      <w:r w:rsidR="00981FC2" w:rsidRPr="00E53CC6">
        <w:rPr>
          <w:rFonts w:ascii="SimSun" w:hAnsi="SimSun" w:hint="eastAsia"/>
          <w:sz w:val="21"/>
        </w:rPr>
        <w:t>因此</w:t>
      </w:r>
      <w:r w:rsidR="009418D7" w:rsidRPr="00E53CC6">
        <w:rPr>
          <w:rFonts w:ascii="SimSun" w:hAnsi="SimSun" w:hint="eastAsia"/>
          <w:sz w:val="21"/>
        </w:rPr>
        <w:t>在</w:t>
      </w:r>
      <w:r w:rsidR="0021104B">
        <w:rPr>
          <w:rFonts w:ascii="SimSun" w:hAnsi="SimSun" w:hint="eastAsia"/>
          <w:sz w:val="21"/>
        </w:rPr>
        <w:t>设想</w:t>
      </w:r>
      <w:r w:rsidR="009418D7" w:rsidRPr="00E53CC6">
        <w:rPr>
          <w:rFonts w:ascii="SimSun" w:hAnsi="SimSun" w:hint="eastAsia"/>
          <w:sz w:val="21"/>
        </w:rPr>
        <w:t>的“净额清算结构</w:t>
      </w:r>
      <w:r w:rsidR="00981FC2" w:rsidRPr="00E53CC6">
        <w:rPr>
          <w:rFonts w:ascii="SimSun" w:hAnsi="SimSun" w:hint="eastAsia"/>
          <w:sz w:val="21"/>
        </w:rPr>
        <w:t>”</w:t>
      </w:r>
      <w:r w:rsidR="009418D7" w:rsidRPr="00E53CC6">
        <w:rPr>
          <w:rFonts w:ascii="SimSun" w:hAnsi="SimSun" w:hint="eastAsia"/>
          <w:sz w:val="21"/>
        </w:rPr>
        <w:t>下，</w:t>
      </w:r>
      <w:r w:rsidR="003F1B9D" w:rsidRPr="00E53CC6">
        <w:rPr>
          <w:rFonts w:ascii="SimSun" w:hAnsi="SimSun" w:hint="eastAsia"/>
          <w:sz w:val="21"/>
        </w:rPr>
        <w:t>国际检索单位</w:t>
      </w:r>
      <w:r w:rsidR="00981FC2" w:rsidRPr="00E53CC6">
        <w:rPr>
          <w:rFonts w:ascii="SimSun" w:hAnsi="SimSun" w:hint="eastAsia"/>
          <w:sz w:val="21"/>
        </w:rPr>
        <w:t>不需要再依赖</w:t>
      </w:r>
      <w:r w:rsidR="009418D7" w:rsidRPr="00E53CC6">
        <w:rPr>
          <w:rFonts w:ascii="SimSun" w:hAnsi="SimSun" w:hint="eastAsia"/>
          <w:sz w:val="21"/>
        </w:rPr>
        <w:t>细则16.1(e)</w:t>
      </w:r>
      <w:r w:rsidR="00981FC2" w:rsidRPr="00E53CC6">
        <w:rPr>
          <w:rFonts w:ascii="SimSun" w:hAnsi="SimSun" w:hint="eastAsia"/>
          <w:sz w:val="21"/>
        </w:rPr>
        <w:t>规定的</w:t>
      </w:r>
      <w:r w:rsidR="009418D7" w:rsidRPr="00E53CC6">
        <w:rPr>
          <w:rFonts w:ascii="SimSun" w:hAnsi="SimSun" w:hint="eastAsia"/>
          <w:sz w:val="21"/>
        </w:rPr>
        <w:t>程序</w:t>
      </w:r>
      <w:r w:rsidR="003F1B9D" w:rsidRPr="00E53CC6">
        <w:rPr>
          <w:rFonts w:ascii="SimSun" w:hAnsi="SimSun" w:hint="eastAsia"/>
          <w:sz w:val="21"/>
        </w:rPr>
        <w:t>弥补</w:t>
      </w:r>
      <w:r w:rsidR="00660850" w:rsidRPr="00E53CC6">
        <w:rPr>
          <w:rFonts w:ascii="SimSun" w:hAnsi="SimSun" w:hint="eastAsia"/>
          <w:sz w:val="21"/>
        </w:rPr>
        <w:t>汇率波动所致的</w:t>
      </w:r>
      <w:r w:rsidR="0021104B">
        <w:rPr>
          <w:rFonts w:ascii="SimSun" w:hAnsi="SimSun" w:hint="eastAsia"/>
          <w:sz w:val="21"/>
        </w:rPr>
        <w:t>任何</w:t>
      </w:r>
      <w:r w:rsidR="00981FC2" w:rsidRPr="00E53CC6">
        <w:rPr>
          <w:rFonts w:ascii="SimSun" w:hAnsi="SimSun" w:hint="eastAsia"/>
          <w:sz w:val="21"/>
        </w:rPr>
        <w:t>检索费收入</w:t>
      </w:r>
      <w:r w:rsidR="003F1B9D" w:rsidRPr="00E53CC6">
        <w:rPr>
          <w:rFonts w:ascii="SimSun" w:hAnsi="SimSun" w:hint="eastAsia"/>
          <w:sz w:val="21"/>
        </w:rPr>
        <w:t>损失</w:t>
      </w:r>
      <w:r w:rsidR="00660850" w:rsidRPr="00E53CC6">
        <w:rPr>
          <w:rFonts w:ascii="SimSun" w:hAnsi="SimSun" w:hint="eastAsia"/>
          <w:sz w:val="21"/>
        </w:rPr>
        <w:t>。</w:t>
      </w:r>
      <w:r w:rsidR="00981FC2" w:rsidRPr="00E53CC6">
        <w:rPr>
          <w:rFonts w:ascii="SimSun" w:hAnsi="SimSun" w:hint="eastAsia"/>
          <w:sz w:val="21"/>
        </w:rPr>
        <w:t>这</w:t>
      </w:r>
      <w:r w:rsidR="0031282C">
        <w:rPr>
          <w:rFonts w:ascii="SimSun" w:hAnsi="SimSun" w:hint="eastAsia"/>
          <w:sz w:val="21"/>
        </w:rPr>
        <w:t>继而</w:t>
      </w:r>
      <w:r w:rsidR="00CF765A" w:rsidRPr="00E53CC6">
        <w:rPr>
          <w:rFonts w:ascii="SimSun" w:hAnsi="SimSun" w:hint="eastAsia"/>
          <w:sz w:val="21"/>
        </w:rPr>
        <w:t>会</w:t>
      </w:r>
      <w:r w:rsidR="00981FC2" w:rsidRPr="00E53CC6">
        <w:rPr>
          <w:rFonts w:ascii="SimSun" w:hAnsi="SimSun" w:hint="eastAsia"/>
          <w:sz w:val="21"/>
        </w:rPr>
        <w:t>为WIPO消除</w:t>
      </w:r>
      <w:r w:rsidR="00852414" w:rsidRPr="00E53CC6">
        <w:rPr>
          <w:rFonts w:ascii="SimSun" w:hAnsi="SimSun" w:hint="eastAsia"/>
          <w:sz w:val="21"/>
        </w:rPr>
        <w:t>汇率损失敞口</w:t>
      </w:r>
      <w:r w:rsidR="00852414">
        <w:rPr>
          <w:rFonts w:ascii="SimSun" w:hAnsi="SimSun" w:hint="eastAsia"/>
          <w:sz w:val="21"/>
        </w:rPr>
        <w:t>，这种损失</w:t>
      </w:r>
      <w:r w:rsidR="004674BD">
        <w:rPr>
          <w:rFonts w:ascii="SimSun" w:hAnsi="SimSun" w:hint="eastAsia"/>
          <w:sz w:val="21"/>
        </w:rPr>
        <w:t>在</w:t>
      </w:r>
      <w:r w:rsidR="00981FC2" w:rsidRPr="00E53CC6">
        <w:rPr>
          <w:rFonts w:ascii="SimSun" w:hAnsi="SimSun" w:hint="eastAsia"/>
          <w:sz w:val="21"/>
        </w:rPr>
        <w:t>国际检索单位</w:t>
      </w:r>
      <w:r w:rsidR="004674BD">
        <w:rPr>
          <w:rFonts w:ascii="SimSun" w:hAnsi="SimSun" w:hint="eastAsia"/>
          <w:sz w:val="21"/>
        </w:rPr>
        <w:t>发生</w:t>
      </w:r>
      <w:r w:rsidR="00852414">
        <w:rPr>
          <w:rFonts w:ascii="SimSun" w:hAnsi="SimSun" w:hint="eastAsia"/>
          <w:sz w:val="21"/>
        </w:rPr>
        <w:t>，</w:t>
      </w:r>
      <w:r w:rsidR="0031282C">
        <w:rPr>
          <w:rFonts w:ascii="SimSun" w:hAnsi="SimSun" w:hint="eastAsia"/>
          <w:sz w:val="21"/>
        </w:rPr>
        <w:t>由</w:t>
      </w:r>
      <w:r w:rsidR="00C023F5" w:rsidRPr="00E53CC6">
        <w:rPr>
          <w:rFonts w:ascii="SimSun" w:hAnsi="SimSun" w:hint="eastAsia"/>
          <w:sz w:val="21"/>
        </w:rPr>
        <w:t>国际局依照细则16.1(e)</w:t>
      </w:r>
      <w:r w:rsidR="00852414">
        <w:rPr>
          <w:rFonts w:ascii="SimSun" w:hAnsi="SimSun" w:hint="eastAsia"/>
          <w:sz w:val="21"/>
        </w:rPr>
        <w:t>对</w:t>
      </w:r>
      <w:r w:rsidR="00C023F5" w:rsidRPr="00E53CC6">
        <w:rPr>
          <w:rFonts w:ascii="SimSun" w:hAnsi="SimSun" w:hint="eastAsia"/>
          <w:sz w:val="21"/>
        </w:rPr>
        <w:t>这些单位</w:t>
      </w:r>
      <w:r w:rsidR="00852414">
        <w:rPr>
          <w:rFonts w:ascii="SimSun" w:hAnsi="SimSun" w:hint="eastAsia"/>
          <w:sz w:val="21"/>
        </w:rPr>
        <w:t>进行补偿</w:t>
      </w:r>
      <w:r w:rsidR="00C023F5" w:rsidRPr="00E53CC6">
        <w:rPr>
          <w:rFonts w:ascii="SimSun" w:hAnsi="SimSun" w:hint="eastAsia"/>
          <w:sz w:val="21"/>
        </w:rPr>
        <w:t>。</w:t>
      </w:r>
    </w:p>
    <w:p w:rsidR="00F30AEE" w:rsidRPr="00E53CC6" w:rsidRDefault="005F5868" w:rsidP="00E53CC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E53CC6">
        <w:rPr>
          <w:rFonts w:ascii="SimSun" w:hAnsi="SimSun" w:hint="eastAsia"/>
          <w:sz w:val="21"/>
        </w:rPr>
        <w:t>至于</w:t>
      </w:r>
      <w:r w:rsidR="003546BD" w:rsidRPr="00E53CC6">
        <w:rPr>
          <w:rFonts w:ascii="SimSun" w:hAnsi="SimSun" w:hint="eastAsia"/>
          <w:sz w:val="21"/>
        </w:rPr>
        <w:t>同时作为国际检索单位的受理局，对每一种货币，</w:t>
      </w:r>
      <w:r w:rsidRPr="00E53CC6">
        <w:rPr>
          <w:rFonts w:ascii="SimSun" w:hAnsi="SimSun" w:hint="eastAsia"/>
          <w:sz w:val="21"/>
        </w:rPr>
        <w:t>该</w:t>
      </w:r>
      <w:r w:rsidR="004F547E" w:rsidRPr="00E53CC6">
        <w:rPr>
          <w:rFonts w:ascii="SimSun" w:hAnsi="SimSun" w:hint="eastAsia"/>
          <w:sz w:val="21"/>
        </w:rPr>
        <w:t>主管局</w:t>
      </w:r>
      <w:r w:rsidRPr="00E53CC6">
        <w:rPr>
          <w:rFonts w:ascii="SimSun" w:hAnsi="SimSun" w:hint="eastAsia"/>
          <w:sz w:val="21"/>
        </w:rPr>
        <w:t>和国际局都要交换支付信息，</w:t>
      </w:r>
      <w:r w:rsidR="004F547E" w:rsidRPr="00E53CC6">
        <w:rPr>
          <w:rFonts w:ascii="SimSun" w:hAnsi="SimSun" w:hint="eastAsia"/>
          <w:sz w:val="21"/>
        </w:rPr>
        <w:t>即</w:t>
      </w:r>
      <w:r w:rsidR="005A766A" w:rsidRPr="00E53CC6">
        <w:rPr>
          <w:rFonts w:ascii="SimSun" w:hAnsi="SimSun" w:hint="eastAsia"/>
          <w:sz w:val="21"/>
        </w:rPr>
        <w:t>作为受理局收取的国际申请费</w:t>
      </w:r>
      <w:r w:rsidR="003546BD" w:rsidRPr="00E53CC6">
        <w:rPr>
          <w:rFonts w:ascii="SimSun" w:hAnsi="SimSun" w:hint="eastAsia"/>
          <w:sz w:val="21"/>
        </w:rPr>
        <w:t>（受理局“欠”国际局的钱）</w:t>
      </w:r>
      <w:r w:rsidRPr="00E53CC6">
        <w:rPr>
          <w:rFonts w:ascii="SimSun" w:hAnsi="SimSun" w:hint="eastAsia"/>
          <w:sz w:val="21"/>
        </w:rPr>
        <w:t>和</w:t>
      </w:r>
      <w:r w:rsidR="005A766A" w:rsidRPr="00E53CC6">
        <w:rPr>
          <w:rFonts w:ascii="SimSun" w:hAnsi="SimSun" w:hint="eastAsia"/>
          <w:sz w:val="21"/>
        </w:rPr>
        <w:t>应</w:t>
      </w:r>
      <w:r w:rsidR="003546BD" w:rsidRPr="00E53CC6">
        <w:rPr>
          <w:rFonts w:ascii="SimSun" w:hAnsi="SimSun" w:hint="eastAsia"/>
          <w:sz w:val="21"/>
        </w:rPr>
        <w:t>付给国际检索单位的检索费总额（</w:t>
      </w:r>
      <w:r w:rsidRPr="00E53CC6">
        <w:rPr>
          <w:rFonts w:ascii="SimSun" w:hAnsi="SimSun" w:hint="eastAsia"/>
          <w:sz w:val="21"/>
        </w:rPr>
        <w:t>其他受理局转交至国际局</w:t>
      </w:r>
      <w:r w:rsidR="004674BD">
        <w:rPr>
          <w:rFonts w:ascii="SimSun" w:hAnsi="SimSun" w:hint="eastAsia"/>
          <w:sz w:val="21"/>
        </w:rPr>
        <w:t>；</w:t>
      </w:r>
      <w:r w:rsidR="003546BD" w:rsidRPr="00E53CC6">
        <w:rPr>
          <w:rFonts w:ascii="SimSun" w:hAnsi="SimSun" w:hint="eastAsia"/>
          <w:sz w:val="21"/>
        </w:rPr>
        <w:t>国际局“欠”</w:t>
      </w:r>
      <w:r w:rsidR="00805DD8" w:rsidRPr="00E53CC6">
        <w:rPr>
          <w:rFonts w:ascii="SimSun" w:hAnsi="SimSun" w:hint="eastAsia"/>
          <w:sz w:val="21"/>
        </w:rPr>
        <w:t>该</w:t>
      </w:r>
      <w:r w:rsidR="003546BD" w:rsidRPr="00E53CC6">
        <w:rPr>
          <w:rFonts w:ascii="SimSun" w:hAnsi="SimSun" w:hint="eastAsia"/>
          <w:sz w:val="21"/>
        </w:rPr>
        <w:t>国际检索单位的钱</w:t>
      </w:r>
      <w:r w:rsidR="005A766A" w:rsidRPr="00E53CC6">
        <w:rPr>
          <w:rFonts w:ascii="SimSun" w:hAnsi="SimSun" w:hint="eastAsia"/>
          <w:sz w:val="21"/>
        </w:rPr>
        <w:t>）</w:t>
      </w:r>
      <w:r w:rsidR="003546BD" w:rsidRPr="00E53CC6">
        <w:rPr>
          <w:rFonts w:ascii="SimSun" w:hAnsi="SimSun" w:hint="eastAsia"/>
          <w:sz w:val="21"/>
        </w:rPr>
        <w:t>。</w:t>
      </w:r>
      <w:r w:rsidR="00814D81" w:rsidRPr="00E53CC6">
        <w:rPr>
          <w:rFonts w:ascii="SimSun" w:hAnsi="SimSun" w:hint="eastAsia"/>
          <w:sz w:val="21"/>
        </w:rPr>
        <w:t>若应向国际</w:t>
      </w:r>
      <w:proofErr w:type="gramStart"/>
      <w:r w:rsidR="00814D81" w:rsidRPr="00E53CC6">
        <w:rPr>
          <w:rFonts w:ascii="SimSun" w:hAnsi="SimSun" w:hint="eastAsia"/>
          <w:sz w:val="21"/>
        </w:rPr>
        <w:t>局支付一笔特定货币</w:t>
      </w:r>
      <w:proofErr w:type="gramEnd"/>
      <w:r w:rsidR="00814D81" w:rsidRPr="00E53CC6">
        <w:rPr>
          <w:rFonts w:ascii="SimSun" w:hAnsi="SimSun" w:hint="eastAsia"/>
          <w:sz w:val="21"/>
        </w:rPr>
        <w:t>的净额</w:t>
      </w:r>
      <w:r w:rsidR="004F547E" w:rsidRPr="00E53CC6">
        <w:rPr>
          <w:rFonts w:ascii="SimSun" w:hAnsi="SimSun" w:hint="eastAsia"/>
          <w:sz w:val="21"/>
        </w:rPr>
        <w:t>，受理局转交的金额</w:t>
      </w:r>
      <w:r w:rsidR="00601E97" w:rsidRPr="00E53CC6">
        <w:rPr>
          <w:rFonts w:ascii="SimSun" w:hAnsi="SimSun" w:hint="eastAsia"/>
          <w:sz w:val="21"/>
        </w:rPr>
        <w:t>包含</w:t>
      </w:r>
      <w:r w:rsidR="00D4082B" w:rsidRPr="00E53CC6">
        <w:rPr>
          <w:rFonts w:ascii="SimSun" w:hAnsi="SimSun" w:hint="eastAsia"/>
          <w:sz w:val="21"/>
        </w:rPr>
        <w:t>作为受理局收取的国际申请费总额</w:t>
      </w:r>
      <w:r w:rsidR="0032162A">
        <w:rPr>
          <w:rFonts w:ascii="SimSun" w:hAnsi="SimSun" w:hint="eastAsia"/>
          <w:sz w:val="21"/>
        </w:rPr>
        <w:t>，</w:t>
      </w:r>
      <w:r w:rsidR="00D4082B" w:rsidRPr="00E53CC6">
        <w:rPr>
          <w:rFonts w:ascii="SimSun" w:hAnsi="SimSun" w:hint="eastAsia"/>
          <w:sz w:val="21"/>
        </w:rPr>
        <w:t>与</w:t>
      </w:r>
      <w:r w:rsidR="004674BD">
        <w:rPr>
          <w:rFonts w:ascii="SimSun" w:hAnsi="SimSun" w:hint="eastAsia"/>
          <w:sz w:val="21"/>
        </w:rPr>
        <w:t>应付给</w:t>
      </w:r>
      <w:r w:rsidR="00312BBB" w:rsidRPr="004674BD">
        <w:rPr>
          <w:rFonts w:ascii="SimSun" w:hAnsi="SimSun" w:hint="eastAsia"/>
          <w:sz w:val="21"/>
        </w:rPr>
        <w:t>国际检</w:t>
      </w:r>
      <w:r w:rsidR="008443D2" w:rsidRPr="004674BD">
        <w:rPr>
          <w:rFonts w:ascii="SimSun" w:hAnsi="SimSun" w:hint="eastAsia"/>
          <w:sz w:val="21"/>
        </w:rPr>
        <w:t>索单位的检索费</w:t>
      </w:r>
      <w:r w:rsidR="008443D2" w:rsidRPr="00E53CC6">
        <w:rPr>
          <w:rFonts w:ascii="SimSun" w:hAnsi="SimSun" w:hint="eastAsia"/>
          <w:sz w:val="21"/>
        </w:rPr>
        <w:t>总额之间的差额。这笔金额将以受理局收取国际申请费</w:t>
      </w:r>
      <w:r w:rsidR="00312BBB" w:rsidRPr="00E53CC6">
        <w:rPr>
          <w:rFonts w:ascii="SimSun" w:hAnsi="SimSun" w:hint="eastAsia"/>
          <w:sz w:val="21"/>
        </w:rPr>
        <w:t>的当地货币转交</w:t>
      </w:r>
      <w:r w:rsidR="00584C4F" w:rsidRPr="00E53CC6">
        <w:rPr>
          <w:rFonts w:ascii="SimSun" w:hAnsi="SimSun" w:hint="eastAsia"/>
          <w:sz w:val="21"/>
        </w:rPr>
        <w:t>（如果该货币可与瑞</w:t>
      </w:r>
      <w:proofErr w:type="gramStart"/>
      <w:r w:rsidR="00584C4F" w:rsidRPr="00E53CC6">
        <w:rPr>
          <w:rFonts w:ascii="SimSun" w:hAnsi="SimSun" w:hint="eastAsia"/>
          <w:sz w:val="21"/>
        </w:rPr>
        <w:t>郎</w:t>
      </w:r>
      <w:r w:rsidR="008443D2" w:rsidRPr="00E53CC6">
        <w:rPr>
          <w:rFonts w:ascii="SimSun" w:hAnsi="SimSun" w:hint="eastAsia"/>
          <w:sz w:val="21"/>
        </w:rPr>
        <w:t>自由</w:t>
      </w:r>
      <w:proofErr w:type="gramEnd"/>
      <w:r w:rsidR="008443D2" w:rsidRPr="00E53CC6">
        <w:rPr>
          <w:rFonts w:ascii="SimSun" w:hAnsi="SimSun" w:hint="eastAsia"/>
          <w:sz w:val="21"/>
        </w:rPr>
        <w:t>兑换），或以瑞郎、欧元或美元转交（如果受理局收取国际申请费</w:t>
      </w:r>
      <w:r w:rsidR="00814D81" w:rsidRPr="00E53CC6">
        <w:rPr>
          <w:rFonts w:ascii="SimSun" w:hAnsi="SimSun" w:hint="eastAsia"/>
          <w:sz w:val="21"/>
        </w:rPr>
        <w:t>的当地货币不能与瑞</w:t>
      </w:r>
      <w:proofErr w:type="gramStart"/>
      <w:r w:rsidR="00814D81" w:rsidRPr="00E53CC6">
        <w:rPr>
          <w:rFonts w:ascii="SimSun" w:hAnsi="SimSun" w:hint="eastAsia"/>
          <w:sz w:val="21"/>
        </w:rPr>
        <w:t>郎自由</w:t>
      </w:r>
      <w:proofErr w:type="gramEnd"/>
      <w:r w:rsidR="00814D81" w:rsidRPr="00E53CC6">
        <w:rPr>
          <w:rFonts w:ascii="SimSun" w:hAnsi="SimSun" w:hint="eastAsia"/>
          <w:sz w:val="21"/>
        </w:rPr>
        <w:t>兑换）。若应向国际检索单位支付</w:t>
      </w:r>
      <w:r w:rsidR="00584C4F" w:rsidRPr="00E53CC6">
        <w:rPr>
          <w:rFonts w:ascii="SimSun" w:hAnsi="SimSun" w:hint="eastAsia"/>
          <w:sz w:val="21"/>
        </w:rPr>
        <w:t>一笔</w:t>
      </w:r>
      <w:proofErr w:type="gramStart"/>
      <w:r w:rsidR="00584C4F" w:rsidRPr="00E53CC6">
        <w:rPr>
          <w:rFonts w:ascii="SimSun" w:hAnsi="SimSun" w:hint="eastAsia"/>
          <w:sz w:val="21"/>
        </w:rPr>
        <w:t>特定</w:t>
      </w:r>
      <w:r w:rsidR="00814D81" w:rsidRPr="00E53CC6">
        <w:rPr>
          <w:rFonts w:ascii="SimSun" w:hAnsi="SimSun" w:hint="eastAsia"/>
          <w:sz w:val="21"/>
        </w:rPr>
        <w:t>货币</w:t>
      </w:r>
      <w:proofErr w:type="gramEnd"/>
      <w:r w:rsidR="00814D81" w:rsidRPr="00E53CC6">
        <w:rPr>
          <w:rFonts w:ascii="SimSun" w:hAnsi="SimSun" w:hint="eastAsia"/>
          <w:sz w:val="21"/>
        </w:rPr>
        <w:t>的净额</w:t>
      </w:r>
      <w:r w:rsidR="001805A5" w:rsidRPr="00E53CC6">
        <w:rPr>
          <w:rFonts w:ascii="SimSun" w:hAnsi="SimSun" w:hint="eastAsia"/>
          <w:sz w:val="21"/>
        </w:rPr>
        <w:t>，国际局将</w:t>
      </w:r>
      <w:r w:rsidR="009E7C14" w:rsidRPr="00E53CC6">
        <w:rPr>
          <w:rFonts w:ascii="SimSun" w:hAnsi="SimSun" w:hint="eastAsia"/>
          <w:sz w:val="21"/>
        </w:rPr>
        <w:t>在收到</w:t>
      </w:r>
      <w:r w:rsidR="00107A81" w:rsidRPr="00E53CC6">
        <w:rPr>
          <w:rFonts w:ascii="SimSun" w:hAnsi="SimSun" w:hint="eastAsia"/>
          <w:sz w:val="21"/>
        </w:rPr>
        <w:t>来自受理局</w:t>
      </w:r>
      <w:r w:rsidR="009E7C14" w:rsidRPr="00E53CC6">
        <w:rPr>
          <w:rFonts w:ascii="SimSun" w:hAnsi="SimSun" w:hint="eastAsia"/>
          <w:sz w:val="21"/>
        </w:rPr>
        <w:t>的必要</w:t>
      </w:r>
      <w:r w:rsidR="004674BD">
        <w:rPr>
          <w:rFonts w:ascii="SimSun" w:hAnsi="SimSun" w:hint="eastAsia"/>
          <w:sz w:val="21"/>
        </w:rPr>
        <w:t>付款</w:t>
      </w:r>
      <w:r w:rsidR="009E7C14" w:rsidRPr="00E53CC6">
        <w:rPr>
          <w:rFonts w:ascii="SimSun" w:hAnsi="SimSun" w:hint="eastAsia"/>
          <w:sz w:val="21"/>
        </w:rPr>
        <w:t>信息不久后</w:t>
      </w:r>
      <w:r w:rsidR="001805A5" w:rsidRPr="00E53CC6">
        <w:rPr>
          <w:rFonts w:ascii="SimSun" w:hAnsi="SimSun" w:hint="eastAsia"/>
          <w:sz w:val="21"/>
        </w:rPr>
        <w:t>，以该单位确定检索费的货币</w:t>
      </w:r>
      <w:r w:rsidR="00107A81" w:rsidRPr="00E53CC6">
        <w:rPr>
          <w:rFonts w:ascii="SimSun" w:hAnsi="SimSun" w:hint="eastAsia"/>
          <w:sz w:val="21"/>
        </w:rPr>
        <w:t>，</w:t>
      </w:r>
      <w:r w:rsidR="00544D11" w:rsidRPr="00E53CC6">
        <w:rPr>
          <w:rFonts w:ascii="SimSun" w:hAnsi="SimSun" w:hint="eastAsia"/>
          <w:sz w:val="21"/>
        </w:rPr>
        <w:t>转交</w:t>
      </w:r>
      <w:r w:rsidR="00107A81" w:rsidRPr="00E53CC6">
        <w:rPr>
          <w:rFonts w:ascii="SimSun" w:hAnsi="SimSun" w:hint="eastAsia"/>
          <w:sz w:val="21"/>
        </w:rPr>
        <w:t>其</w:t>
      </w:r>
      <w:r w:rsidR="001805A5" w:rsidRPr="00E53CC6">
        <w:rPr>
          <w:rFonts w:ascii="SimSun" w:hAnsi="SimSun" w:hint="eastAsia"/>
          <w:sz w:val="21"/>
        </w:rPr>
        <w:t>欠</w:t>
      </w:r>
      <w:r w:rsidR="00107A81" w:rsidRPr="00E53CC6">
        <w:rPr>
          <w:rFonts w:ascii="SimSun" w:hAnsi="SimSun" w:hint="eastAsia"/>
          <w:sz w:val="21"/>
        </w:rPr>
        <w:t>该主管局</w:t>
      </w:r>
      <w:r w:rsidR="001805A5" w:rsidRPr="00E53CC6">
        <w:rPr>
          <w:rFonts w:ascii="SimSun" w:hAnsi="SimSun" w:hint="eastAsia"/>
          <w:sz w:val="21"/>
        </w:rPr>
        <w:t>的净额。</w:t>
      </w:r>
    </w:p>
    <w:p w:rsidR="00F30AEE" w:rsidRPr="00E53CC6" w:rsidRDefault="00544D11" w:rsidP="00E53CC6">
      <w:pPr>
        <w:pStyle w:val="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E53CC6">
        <w:rPr>
          <w:rFonts w:ascii="SimHei" w:eastAsia="SimHei" w:hAnsi="SimHei" w:hint="eastAsia"/>
          <w:b w:val="0"/>
          <w:sz w:val="21"/>
        </w:rPr>
        <w:t>进展报告</w:t>
      </w:r>
    </w:p>
    <w:p w:rsidR="00F30AEE" w:rsidRPr="00E53CC6" w:rsidRDefault="00544D11" w:rsidP="00E53CC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E53CC6">
        <w:rPr>
          <w:rFonts w:ascii="SimSun" w:hAnsi="SimSun" w:hint="eastAsia"/>
          <w:sz w:val="21"/>
        </w:rPr>
        <w:t>工作组第九届会议讨论结束后，</w:t>
      </w:r>
      <w:r w:rsidR="00267DE1" w:rsidRPr="00E53CC6">
        <w:rPr>
          <w:rFonts w:ascii="SimSun" w:hAnsi="SimSun" w:hint="eastAsia"/>
          <w:sz w:val="21"/>
        </w:rPr>
        <w:t>为了研究</w:t>
      </w:r>
      <w:r w:rsidR="00B136F6" w:rsidRPr="00E53CC6">
        <w:rPr>
          <w:rFonts w:ascii="SimSun" w:hAnsi="SimSun" w:hint="eastAsia"/>
          <w:sz w:val="21"/>
        </w:rPr>
        <w:t>与</w:t>
      </w:r>
      <w:r w:rsidR="00D25EE1" w:rsidRPr="00E53CC6">
        <w:rPr>
          <w:rFonts w:ascii="SimSun" w:hAnsi="SimSun" w:hint="eastAsia"/>
          <w:sz w:val="21"/>
        </w:rPr>
        <w:t>建立净额清算结构</w:t>
      </w:r>
      <w:r w:rsidR="00B136F6" w:rsidRPr="00E53CC6">
        <w:rPr>
          <w:rFonts w:ascii="SimSun" w:hAnsi="SimSun" w:hint="eastAsia"/>
          <w:sz w:val="21"/>
        </w:rPr>
        <w:t>相关</w:t>
      </w:r>
      <w:r w:rsidR="00D25EE1" w:rsidRPr="00E53CC6">
        <w:rPr>
          <w:rFonts w:ascii="SimSun" w:hAnsi="SimSun" w:hint="eastAsia"/>
          <w:sz w:val="21"/>
        </w:rPr>
        <w:t>的程序问题，国际局聘请了一名顾问，该顾问于2016</w:t>
      </w:r>
      <w:r w:rsidR="00B30C78" w:rsidRPr="00E53CC6">
        <w:rPr>
          <w:rFonts w:ascii="SimSun" w:hAnsi="SimSun" w:hint="eastAsia"/>
          <w:sz w:val="21"/>
        </w:rPr>
        <w:t>年第三季度上任。此外，还聘请了第二名顾问，协助分析</w:t>
      </w:r>
      <w:r w:rsidR="009E1FB1" w:rsidRPr="00E53CC6">
        <w:rPr>
          <w:rFonts w:ascii="SimSun" w:hAnsi="SimSun" w:hint="eastAsia"/>
          <w:sz w:val="21"/>
        </w:rPr>
        <w:t>与</w:t>
      </w:r>
      <w:r w:rsidR="00B30C78" w:rsidRPr="00E53CC6">
        <w:rPr>
          <w:rFonts w:ascii="SimSun" w:hAnsi="SimSun" w:hint="eastAsia"/>
          <w:sz w:val="21"/>
        </w:rPr>
        <w:t>净额清算结构</w:t>
      </w:r>
      <w:r w:rsidR="009E1FB1" w:rsidRPr="00E53CC6">
        <w:rPr>
          <w:rFonts w:ascii="SimSun" w:hAnsi="SimSun" w:hint="eastAsia"/>
          <w:sz w:val="21"/>
        </w:rPr>
        <w:t>的建立相关的</w:t>
      </w:r>
      <w:r w:rsidR="00D25EE1" w:rsidRPr="00E53CC6">
        <w:rPr>
          <w:rFonts w:ascii="SimSun" w:hAnsi="SimSun" w:hint="eastAsia"/>
          <w:sz w:val="21"/>
        </w:rPr>
        <w:t>银行</w:t>
      </w:r>
      <w:r w:rsidR="004524FC" w:rsidRPr="00E53CC6">
        <w:rPr>
          <w:rFonts w:ascii="SimSun" w:hAnsi="SimSun" w:hint="eastAsia"/>
          <w:sz w:val="21"/>
        </w:rPr>
        <w:t>事务</w:t>
      </w:r>
      <w:r w:rsidR="00B30C78" w:rsidRPr="00E53CC6">
        <w:rPr>
          <w:rFonts w:ascii="SimSun" w:hAnsi="SimSun" w:hint="eastAsia"/>
          <w:sz w:val="21"/>
        </w:rPr>
        <w:t>管理</w:t>
      </w:r>
      <w:r w:rsidR="00D25EE1" w:rsidRPr="00E53CC6">
        <w:rPr>
          <w:rFonts w:ascii="SimSun" w:hAnsi="SimSun" w:hint="eastAsia"/>
          <w:sz w:val="21"/>
        </w:rPr>
        <w:t>问题。</w:t>
      </w:r>
    </w:p>
    <w:p w:rsidR="00F30AEE" w:rsidRPr="00E53CC6" w:rsidRDefault="00E80C43" w:rsidP="00E53CC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E53CC6">
        <w:rPr>
          <w:rFonts w:ascii="SimSun" w:hAnsi="SimSun" w:hint="eastAsia"/>
          <w:sz w:val="21"/>
        </w:rPr>
        <w:t>针对</w:t>
      </w:r>
      <w:r w:rsidR="00B136F6" w:rsidRPr="00E53CC6">
        <w:rPr>
          <w:rFonts w:ascii="SimSun" w:hAnsi="SimSun" w:hint="eastAsia"/>
          <w:sz w:val="21"/>
        </w:rPr>
        <w:t>为受理局、国际检索单位和国际局之</w:t>
      </w:r>
      <w:r w:rsidR="000E753E" w:rsidRPr="00E53CC6">
        <w:rPr>
          <w:rFonts w:ascii="SimSun" w:hAnsi="SimSun" w:hint="eastAsia"/>
          <w:sz w:val="21"/>
        </w:rPr>
        <w:t>间的所有PCT费用转交可能建立的“净额清算结构</w:t>
      </w:r>
      <w:r w:rsidR="00B136F6" w:rsidRPr="00E53CC6">
        <w:rPr>
          <w:rFonts w:ascii="SimSun" w:hAnsi="SimSun" w:hint="eastAsia"/>
          <w:sz w:val="21"/>
        </w:rPr>
        <w:t>”</w:t>
      </w:r>
      <w:r w:rsidRPr="00E53CC6">
        <w:rPr>
          <w:rFonts w:ascii="SimSun" w:hAnsi="SimSun" w:hint="eastAsia"/>
          <w:sz w:val="21"/>
        </w:rPr>
        <w:t>有何影响，正在开展详细的分析。</w:t>
      </w:r>
      <w:r w:rsidR="0088515B" w:rsidRPr="00E53CC6">
        <w:rPr>
          <w:rFonts w:ascii="SimSun" w:hAnsi="SimSun" w:hint="eastAsia"/>
          <w:sz w:val="21"/>
        </w:rPr>
        <w:t>目标是尽可能地减少国际检索</w:t>
      </w:r>
      <w:r w:rsidR="00B136F6" w:rsidRPr="00E53CC6">
        <w:rPr>
          <w:rFonts w:ascii="SimSun" w:hAnsi="SimSun" w:hint="eastAsia"/>
          <w:sz w:val="21"/>
        </w:rPr>
        <w:t>单位</w:t>
      </w:r>
      <w:r w:rsidR="004674BD">
        <w:rPr>
          <w:rFonts w:ascii="SimSun" w:hAnsi="SimSun" w:hint="eastAsia"/>
          <w:sz w:val="21"/>
        </w:rPr>
        <w:t>发生</w:t>
      </w:r>
      <w:r w:rsidR="00CB2A51" w:rsidRPr="00E53CC6">
        <w:rPr>
          <w:rFonts w:ascii="SimSun" w:hAnsi="SimSun" w:hint="eastAsia"/>
          <w:sz w:val="21"/>
        </w:rPr>
        <w:t>的汇率损失，目前</w:t>
      </w:r>
      <w:r w:rsidR="00B136F6" w:rsidRPr="00E53CC6">
        <w:rPr>
          <w:rFonts w:ascii="SimSun" w:hAnsi="SimSun" w:hint="eastAsia"/>
          <w:sz w:val="21"/>
        </w:rPr>
        <w:t>这些单位的损失由</w:t>
      </w:r>
      <w:r w:rsidR="00CB2A51" w:rsidRPr="00E53CC6">
        <w:rPr>
          <w:rFonts w:ascii="SimSun" w:hAnsi="SimSun" w:hint="eastAsia"/>
          <w:sz w:val="21"/>
        </w:rPr>
        <w:t>国际局根据细则16.1(e)</w:t>
      </w:r>
      <w:r w:rsidR="00B136F6" w:rsidRPr="00E53CC6">
        <w:rPr>
          <w:rFonts w:ascii="SimSun" w:hAnsi="SimSun" w:hint="eastAsia"/>
          <w:sz w:val="21"/>
        </w:rPr>
        <w:t>进行</w:t>
      </w:r>
      <w:r w:rsidR="00CB2A51" w:rsidRPr="00E53CC6">
        <w:rPr>
          <w:rFonts w:ascii="SimSun" w:hAnsi="SimSun" w:hint="eastAsia"/>
          <w:sz w:val="21"/>
        </w:rPr>
        <w:t>补偿，</w:t>
      </w:r>
      <w:r w:rsidR="00D95D11">
        <w:rPr>
          <w:rFonts w:ascii="SimSun" w:hAnsi="SimSun" w:hint="eastAsia"/>
          <w:sz w:val="21"/>
        </w:rPr>
        <w:t>应</w:t>
      </w:r>
      <w:r w:rsidR="00CB2A51" w:rsidRPr="00E53CC6">
        <w:rPr>
          <w:rFonts w:ascii="SimSun" w:hAnsi="SimSun" w:hint="eastAsia"/>
          <w:sz w:val="21"/>
        </w:rPr>
        <w:t>注意</w:t>
      </w:r>
      <w:r w:rsidR="005E640F" w:rsidRPr="00E53CC6">
        <w:rPr>
          <w:rFonts w:ascii="SimSun" w:hAnsi="SimSun" w:hint="eastAsia"/>
          <w:sz w:val="21"/>
        </w:rPr>
        <w:t>近期依照该细则所做的</w:t>
      </w:r>
      <w:r w:rsidR="001A6216" w:rsidRPr="00E53CC6">
        <w:rPr>
          <w:rFonts w:ascii="SimSun" w:hAnsi="SimSun" w:hint="eastAsia"/>
          <w:sz w:val="21"/>
        </w:rPr>
        <w:t>支付</w:t>
      </w:r>
      <w:r w:rsidR="005E640F" w:rsidRPr="00E53CC6">
        <w:rPr>
          <w:rFonts w:ascii="SimSun" w:hAnsi="SimSun" w:hint="eastAsia"/>
          <w:sz w:val="21"/>
        </w:rPr>
        <w:t>数额庞大</w:t>
      </w:r>
      <w:r w:rsidR="00E77603" w:rsidRPr="00E53CC6">
        <w:rPr>
          <w:rFonts w:ascii="SimSun" w:hAnsi="SimSun" w:hint="eastAsia"/>
          <w:sz w:val="21"/>
        </w:rPr>
        <w:t>。</w:t>
      </w:r>
      <w:r w:rsidR="001A6216" w:rsidRPr="00E53CC6">
        <w:rPr>
          <w:rFonts w:ascii="SimSun" w:hAnsi="SimSun" w:hint="eastAsia"/>
          <w:sz w:val="21"/>
        </w:rPr>
        <w:t>上文所述的净额清算结构对2014</w:t>
      </w:r>
      <w:r w:rsidR="00553D8B">
        <w:rPr>
          <w:rFonts w:ascii="SimSun" w:hAnsi="SimSun" w:hint="eastAsia"/>
          <w:sz w:val="21"/>
        </w:rPr>
        <w:t>年</w:t>
      </w:r>
      <w:r w:rsidR="001A6216" w:rsidRPr="00E53CC6">
        <w:rPr>
          <w:rFonts w:ascii="SimSun" w:hAnsi="SimSun" w:hint="eastAsia"/>
          <w:sz w:val="21"/>
        </w:rPr>
        <w:t>、2015</w:t>
      </w:r>
      <w:r w:rsidR="00553D8B">
        <w:rPr>
          <w:rFonts w:ascii="SimSun" w:hAnsi="SimSun" w:hint="eastAsia"/>
          <w:sz w:val="21"/>
        </w:rPr>
        <w:t>年</w:t>
      </w:r>
      <w:r w:rsidR="001A6216" w:rsidRPr="00E53CC6">
        <w:rPr>
          <w:rFonts w:ascii="SimSun" w:hAnsi="SimSun" w:hint="eastAsia"/>
          <w:sz w:val="21"/>
        </w:rPr>
        <w:t>和2016年</w:t>
      </w:r>
      <w:r w:rsidR="00E77603" w:rsidRPr="00E53CC6">
        <w:rPr>
          <w:rFonts w:ascii="SimSun" w:hAnsi="SimSun" w:hint="eastAsia"/>
          <w:sz w:val="21"/>
        </w:rPr>
        <w:t>的</w:t>
      </w:r>
      <w:r w:rsidR="00D95D11">
        <w:rPr>
          <w:rFonts w:ascii="SimSun" w:hAnsi="SimSun" w:hint="eastAsia"/>
          <w:sz w:val="21"/>
        </w:rPr>
        <w:t>PCT收</w:t>
      </w:r>
      <w:r w:rsidR="00E77603" w:rsidRPr="00E53CC6">
        <w:rPr>
          <w:rFonts w:ascii="SimSun" w:hAnsi="SimSun" w:hint="eastAsia"/>
          <w:sz w:val="21"/>
        </w:rPr>
        <w:t>费收入有何</w:t>
      </w:r>
      <w:r w:rsidR="001A6216" w:rsidRPr="00E53CC6">
        <w:rPr>
          <w:rFonts w:ascii="SimSun" w:hAnsi="SimSun" w:hint="eastAsia"/>
          <w:sz w:val="21"/>
        </w:rPr>
        <w:t>影响</w:t>
      </w:r>
      <w:r w:rsidR="00D95D11">
        <w:rPr>
          <w:rFonts w:ascii="SimSun" w:hAnsi="SimSun" w:hint="eastAsia"/>
          <w:sz w:val="21"/>
        </w:rPr>
        <w:t>，</w:t>
      </w:r>
      <w:r w:rsidR="00D95D11" w:rsidRPr="00E53CC6">
        <w:rPr>
          <w:rFonts w:ascii="SimSun" w:hAnsi="SimSun" w:hint="eastAsia"/>
          <w:sz w:val="21"/>
        </w:rPr>
        <w:t>目前在</w:t>
      </w:r>
      <w:r w:rsidR="00D95D11">
        <w:rPr>
          <w:rFonts w:ascii="SimSun" w:hAnsi="SimSun" w:hint="eastAsia"/>
          <w:sz w:val="21"/>
        </w:rPr>
        <w:t>进行</w:t>
      </w:r>
      <w:r w:rsidR="00D95D11" w:rsidRPr="00E53CC6">
        <w:rPr>
          <w:rFonts w:ascii="SimSun" w:hAnsi="SimSun" w:hint="eastAsia"/>
          <w:sz w:val="21"/>
        </w:rPr>
        <w:t>一个详细的模</w:t>
      </w:r>
      <w:r w:rsidR="00AC1FD4">
        <w:rPr>
          <w:rFonts w:ascii="SimSun" w:hAnsi="SimSun"/>
          <w:sz w:val="21"/>
        </w:rPr>
        <w:t>‍</w:t>
      </w:r>
      <w:bookmarkStart w:id="5" w:name="_GoBack"/>
      <w:bookmarkEnd w:id="5"/>
      <w:r w:rsidR="00D95D11" w:rsidRPr="00E53CC6">
        <w:rPr>
          <w:rFonts w:ascii="SimSun" w:hAnsi="SimSun" w:hint="eastAsia"/>
          <w:sz w:val="21"/>
        </w:rPr>
        <w:t>拟</w:t>
      </w:r>
      <w:r w:rsidR="001A6216" w:rsidRPr="00E53CC6">
        <w:rPr>
          <w:rFonts w:ascii="SimSun" w:hAnsi="SimSun" w:hint="eastAsia"/>
          <w:sz w:val="21"/>
        </w:rPr>
        <w:t>。</w:t>
      </w:r>
    </w:p>
    <w:p w:rsidR="00F30AEE" w:rsidRPr="00E53CC6" w:rsidRDefault="0093257D" w:rsidP="00E53CC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E53CC6">
        <w:rPr>
          <w:rFonts w:ascii="SimSun" w:hAnsi="SimSun" w:hint="eastAsia"/>
          <w:sz w:val="21"/>
        </w:rPr>
        <w:t>如上文第4段所述，将使用净额清算软件管理净额清算过程。</w:t>
      </w:r>
      <w:r w:rsidR="006F3E25" w:rsidRPr="00E53CC6">
        <w:rPr>
          <w:rFonts w:ascii="SimSun" w:hAnsi="SimSun" w:hint="eastAsia"/>
          <w:sz w:val="21"/>
        </w:rPr>
        <w:t>2016年11月，</w:t>
      </w:r>
      <w:r w:rsidR="00E77603" w:rsidRPr="00E53CC6">
        <w:rPr>
          <w:rFonts w:ascii="SimSun" w:hAnsi="SimSun" w:hint="eastAsia"/>
          <w:sz w:val="21"/>
        </w:rPr>
        <w:t>为了获得与国际局会计系统兼容的净额清算软件，</w:t>
      </w:r>
      <w:r w:rsidR="006F3E25" w:rsidRPr="00E53CC6">
        <w:rPr>
          <w:rFonts w:ascii="SimSun" w:hAnsi="SimSun" w:hint="eastAsia"/>
          <w:sz w:val="21"/>
        </w:rPr>
        <w:t>WIPO</w:t>
      </w:r>
      <w:r w:rsidR="00E77603" w:rsidRPr="00E53CC6">
        <w:rPr>
          <w:rFonts w:ascii="SimSun" w:hAnsi="SimSun" w:hint="eastAsia"/>
          <w:sz w:val="21"/>
        </w:rPr>
        <w:t>向多家软件制造商发出了</w:t>
      </w:r>
      <w:r w:rsidR="00D95D11">
        <w:rPr>
          <w:rFonts w:ascii="SimSun" w:hAnsi="SimSun" w:hint="eastAsia"/>
          <w:sz w:val="21"/>
        </w:rPr>
        <w:t>征求建议书</w:t>
      </w:r>
      <w:r w:rsidR="006F3E25" w:rsidRPr="00E53CC6">
        <w:rPr>
          <w:rFonts w:ascii="SimSun" w:hAnsi="SimSun" w:hint="eastAsia"/>
          <w:sz w:val="21"/>
        </w:rPr>
        <w:t>。</w:t>
      </w:r>
      <w:r w:rsidR="00E77603" w:rsidRPr="00E53CC6">
        <w:rPr>
          <w:rFonts w:ascii="SimSun" w:hAnsi="SimSun" w:hint="eastAsia"/>
          <w:sz w:val="21"/>
        </w:rPr>
        <w:t>两家软件制造商予以回</w:t>
      </w:r>
      <w:r w:rsidR="00E77603" w:rsidRPr="00E53CC6">
        <w:rPr>
          <w:rFonts w:ascii="SimSun" w:hAnsi="SimSun" w:hint="eastAsia"/>
          <w:sz w:val="21"/>
        </w:rPr>
        <w:lastRenderedPageBreak/>
        <w:t>复</w:t>
      </w:r>
      <w:r w:rsidR="00454FAA" w:rsidRPr="00E53CC6">
        <w:rPr>
          <w:rFonts w:ascii="SimSun" w:hAnsi="SimSun" w:hint="eastAsia"/>
          <w:sz w:val="21"/>
        </w:rPr>
        <w:t>，并递交了完整</w:t>
      </w:r>
      <w:r w:rsidR="00D95D11">
        <w:rPr>
          <w:rFonts w:ascii="SimSun" w:hAnsi="SimSun" w:hint="eastAsia"/>
          <w:sz w:val="21"/>
        </w:rPr>
        <w:t>建议</w:t>
      </w:r>
      <w:r w:rsidR="00454FAA" w:rsidRPr="00E53CC6">
        <w:rPr>
          <w:rFonts w:ascii="SimSun" w:hAnsi="SimSun" w:hint="eastAsia"/>
          <w:sz w:val="21"/>
        </w:rPr>
        <w:t>书。在编写本文件</w:t>
      </w:r>
      <w:r w:rsidR="00E77603" w:rsidRPr="00E53CC6">
        <w:rPr>
          <w:rFonts w:ascii="SimSun" w:hAnsi="SimSun" w:hint="eastAsia"/>
          <w:sz w:val="21"/>
        </w:rPr>
        <w:t>之</w:t>
      </w:r>
      <w:r w:rsidR="00454FAA" w:rsidRPr="00E53CC6">
        <w:rPr>
          <w:rFonts w:ascii="SimSun" w:hAnsi="SimSun" w:hint="eastAsia"/>
          <w:sz w:val="21"/>
        </w:rPr>
        <w:t>时，正在</w:t>
      </w:r>
      <w:r w:rsidR="00C80B11" w:rsidRPr="00E53CC6">
        <w:rPr>
          <w:rFonts w:ascii="SimSun" w:hAnsi="SimSun" w:hint="eastAsia"/>
          <w:sz w:val="21"/>
        </w:rPr>
        <w:t>测试环境下对两家制造商的软件</w:t>
      </w:r>
      <w:r w:rsidR="00454FAA" w:rsidRPr="00E53CC6">
        <w:rPr>
          <w:rFonts w:ascii="SimSun" w:hAnsi="SimSun" w:hint="eastAsia"/>
          <w:sz w:val="21"/>
        </w:rPr>
        <w:t>进行仔细审查，以确定</w:t>
      </w:r>
      <w:r w:rsidR="00672F35" w:rsidRPr="00E53CC6">
        <w:rPr>
          <w:rFonts w:ascii="SimSun" w:hAnsi="SimSun" w:hint="eastAsia"/>
          <w:sz w:val="21"/>
        </w:rPr>
        <w:t>软件</w:t>
      </w:r>
      <w:r w:rsidR="00454FAA" w:rsidRPr="00E53CC6">
        <w:rPr>
          <w:rFonts w:ascii="SimSun" w:hAnsi="SimSun" w:hint="eastAsia"/>
          <w:sz w:val="21"/>
        </w:rPr>
        <w:t>是否符合国际局的要求，尤其是是</w:t>
      </w:r>
      <w:r w:rsidR="00672F35" w:rsidRPr="00E53CC6">
        <w:rPr>
          <w:rFonts w:ascii="SimSun" w:hAnsi="SimSun" w:hint="eastAsia"/>
          <w:sz w:val="21"/>
        </w:rPr>
        <w:t>否包含</w:t>
      </w:r>
      <w:r w:rsidR="00454FAA" w:rsidRPr="00E53CC6">
        <w:rPr>
          <w:rFonts w:ascii="SimSun" w:hAnsi="SimSun" w:hint="eastAsia"/>
          <w:sz w:val="21"/>
        </w:rPr>
        <w:t>所需的</w:t>
      </w:r>
      <w:r w:rsidR="00672F35" w:rsidRPr="00E53CC6">
        <w:rPr>
          <w:rFonts w:ascii="SimSun" w:hAnsi="SimSun" w:hint="eastAsia"/>
          <w:sz w:val="21"/>
        </w:rPr>
        <w:t>全部</w:t>
      </w:r>
      <w:r w:rsidR="00454FAA" w:rsidRPr="00E53CC6">
        <w:rPr>
          <w:rFonts w:ascii="SimSun" w:hAnsi="SimSun" w:hint="eastAsia"/>
          <w:sz w:val="21"/>
        </w:rPr>
        <w:t>功能，</w:t>
      </w:r>
      <w:r w:rsidR="002A3837" w:rsidRPr="00E53CC6">
        <w:rPr>
          <w:rFonts w:ascii="SimSun" w:hAnsi="SimSun" w:hint="eastAsia"/>
          <w:sz w:val="21"/>
        </w:rPr>
        <w:t>能够进行详细</w:t>
      </w:r>
      <w:r w:rsidR="00D95D11">
        <w:rPr>
          <w:rFonts w:ascii="SimSun" w:hAnsi="SimSun" w:hint="eastAsia"/>
          <w:sz w:val="21"/>
        </w:rPr>
        <w:t>报告、</w:t>
      </w:r>
      <w:r w:rsidR="00E77603" w:rsidRPr="00E53CC6">
        <w:rPr>
          <w:rFonts w:ascii="SimSun" w:hAnsi="SimSun" w:hint="eastAsia"/>
          <w:sz w:val="21"/>
        </w:rPr>
        <w:t>制作净额清算报表</w:t>
      </w:r>
      <w:r w:rsidR="00672F35" w:rsidRPr="00E53CC6">
        <w:rPr>
          <w:rFonts w:ascii="SimSun" w:hAnsi="SimSun" w:hint="eastAsia"/>
          <w:sz w:val="21"/>
        </w:rPr>
        <w:t>以及自动传送数据至受理局和国际检索单位，还要</w:t>
      </w:r>
      <w:r w:rsidR="003263A2" w:rsidRPr="00E53CC6">
        <w:rPr>
          <w:rFonts w:ascii="SimSun" w:hAnsi="SimSun" w:hint="eastAsia"/>
          <w:sz w:val="21"/>
        </w:rPr>
        <w:t>确定是否符合WIPO严格的安全要求。在编写本文件</w:t>
      </w:r>
      <w:r w:rsidR="00672F35" w:rsidRPr="00E53CC6">
        <w:rPr>
          <w:rFonts w:ascii="SimSun" w:hAnsi="SimSun" w:hint="eastAsia"/>
          <w:sz w:val="21"/>
        </w:rPr>
        <w:t>之</w:t>
      </w:r>
      <w:r w:rsidR="003263A2" w:rsidRPr="00E53CC6">
        <w:rPr>
          <w:rFonts w:ascii="SimSun" w:hAnsi="SimSun" w:hint="eastAsia"/>
          <w:sz w:val="21"/>
        </w:rPr>
        <w:t>时，</w:t>
      </w:r>
      <w:r w:rsidR="00D95D11">
        <w:rPr>
          <w:rFonts w:ascii="SimSun" w:hAnsi="SimSun" w:hint="eastAsia"/>
          <w:sz w:val="21"/>
        </w:rPr>
        <w:t>建议书</w:t>
      </w:r>
      <w:r w:rsidR="003263A2" w:rsidRPr="00E53CC6">
        <w:rPr>
          <w:rFonts w:ascii="SimSun" w:hAnsi="SimSun" w:hint="eastAsia"/>
          <w:sz w:val="21"/>
        </w:rPr>
        <w:t>进程已进入最后阶段，</w:t>
      </w:r>
      <w:r w:rsidR="00BD3F39" w:rsidRPr="00E53CC6">
        <w:rPr>
          <w:rFonts w:ascii="SimSun" w:hAnsi="SimSun" w:hint="eastAsia"/>
          <w:sz w:val="21"/>
        </w:rPr>
        <w:t>预计</w:t>
      </w:r>
      <w:r w:rsidR="00672F35" w:rsidRPr="00E53CC6">
        <w:rPr>
          <w:rFonts w:ascii="SimSun" w:hAnsi="SimSun" w:hint="eastAsia"/>
          <w:sz w:val="21"/>
        </w:rPr>
        <w:t>净额清算软件将</w:t>
      </w:r>
      <w:r w:rsidR="00D95D11">
        <w:rPr>
          <w:rFonts w:ascii="SimSun" w:hAnsi="SimSun" w:hint="eastAsia"/>
          <w:sz w:val="21"/>
        </w:rPr>
        <w:t>可供国际局</w:t>
      </w:r>
      <w:r w:rsidR="00BD3F39" w:rsidRPr="00E53CC6">
        <w:rPr>
          <w:rFonts w:ascii="SimSun" w:hAnsi="SimSun" w:hint="eastAsia"/>
          <w:sz w:val="21"/>
        </w:rPr>
        <w:t>2017</w:t>
      </w:r>
      <w:r w:rsidR="00672F35" w:rsidRPr="00E53CC6">
        <w:rPr>
          <w:rFonts w:ascii="SimSun" w:hAnsi="SimSun" w:hint="eastAsia"/>
          <w:sz w:val="21"/>
        </w:rPr>
        <w:t>年第二季度的试点项目中</w:t>
      </w:r>
      <w:r w:rsidR="00BD3F39" w:rsidRPr="00E53CC6">
        <w:rPr>
          <w:rFonts w:ascii="SimSun" w:hAnsi="SimSun" w:hint="eastAsia"/>
          <w:sz w:val="21"/>
        </w:rPr>
        <w:t>使用。</w:t>
      </w:r>
    </w:p>
    <w:p w:rsidR="00F30AEE" w:rsidRPr="00E53CC6" w:rsidRDefault="00265A1A" w:rsidP="00E53CC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E53CC6">
        <w:rPr>
          <w:rFonts w:ascii="SimSun" w:hAnsi="SimSun" w:hint="eastAsia"/>
          <w:sz w:val="21"/>
        </w:rPr>
        <w:t>为</w:t>
      </w:r>
      <w:r w:rsidR="0011160D" w:rsidRPr="00E53CC6">
        <w:rPr>
          <w:rFonts w:ascii="SimSun" w:hAnsi="SimSun" w:hint="eastAsia"/>
          <w:sz w:val="21"/>
        </w:rPr>
        <w:t>了</w:t>
      </w:r>
      <w:r w:rsidRPr="00E53CC6">
        <w:rPr>
          <w:rFonts w:ascii="SimSun" w:hAnsi="SimSun" w:hint="eastAsia"/>
          <w:sz w:val="21"/>
        </w:rPr>
        <w:t>达到国际局的要求而</w:t>
      </w:r>
      <w:r w:rsidR="0011160D" w:rsidRPr="00E53CC6">
        <w:rPr>
          <w:rFonts w:ascii="SimSun" w:hAnsi="SimSun" w:hint="eastAsia"/>
          <w:sz w:val="21"/>
        </w:rPr>
        <w:t>对软件进行</w:t>
      </w:r>
      <w:r w:rsidR="00083E1B" w:rsidRPr="00E53CC6">
        <w:rPr>
          <w:rFonts w:ascii="SimSun" w:hAnsi="SimSun" w:hint="eastAsia"/>
          <w:sz w:val="21"/>
        </w:rPr>
        <w:t>更广泛的测试和配置</w:t>
      </w:r>
      <w:r w:rsidRPr="00E53CC6">
        <w:rPr>
          <w:rFonts w:ascii="SimSun" w:hAnsi="SimSun" w:hint="eastAsia"/>
          <w:sz w:val="21"/>
        </w:rPr>
        <w:t>之</w:t>
      </w:r>
      <w:r w:rsidR="00083E1B" w:rsidRPr="00E53CC6">
        <w:rPr>
          <w:rFonts w:ascii="SimSun" w:hAnsi="SimSun" w:hint="eastAsia"/>
          <w:sz w:val="21"/>
        </w:rPr>
        <w:t>后，</w:t>
      </w:r>
      <w:r w:rsidR="0011160D" w:rsidRPr="00E53CC6">
        <w:rPr>
          <w:rFonts w:ascii="SimSun" w:hAnsi="SimSun" w:hint="eastAsia"/>
          <w:sz w:val="21"/>
        </w:rPr>
        <w:t>将</w:t>
      </w:r>
      <w:r w:rsidR="00D95D11">
        <w:rPr>
          <w:rFonts w:ascii="SimSun" w:hAnsi="SimSun" w:hint="eastAsia"/>
          <w:sz w:val="21"/>
        </w:rPr>
        <w:t>与</w:t>
      </w:r>
      <w:r w:rsidR="0011160D" w:rsidRPr="00E53CC6">
        <w:rPr>
          <w:rFonts w:ascii="SimSun" w:hAnsi="SimSun" w:hint="eastAsia"/>
          <w:sz w:val="21"/>
        </w:rPr>
        <w:t>多个</w:t>
      </w:r>
      <w:r w:rsidR="00036860" w:rsidRPr="00E53CC6">
        <w:rPr>
          <w:rFonts w:ascii="SimSun" w:hAnsi="SimSun" w:hint="eastAsia"/>
          <w:sz w:val="21"/>
        </w:rPr>
        <w:t>受理局和国际检索单位开展试点项目。</w:t>
      </w:r>
      <w:r w:rsidR="00BC298E" w:rsidRPr="00E53CC6">
        <w:rPr>
          <w:rFonts w:ascii="SimSun" w:hAnsi="SimSun" w:hint="eastAsia"/>
          <w:sz w:val="21"/>
        </w:rPr>
        <w:t>国际局计划</w:t>
      </w:r>
      <w:r w:rsidR="003E4A07" w:rsidRPr="00E53CC6">
        <w:rPr>
          <w:rFonts w:ascii="SimSun" w:hAnsi="SimSun" w:hint="eastAsia"/>
          <w:sz w:val="21"/>
        </w:rPr>
        <w:t>从PCT</w:t>
      </w:r>
      <w:r w:rsidR="0011160D" w:rsidRPr="00E53CC6">
        <w:rPr>
          <w:rFonts w:ascii="SimSun" w:hAnsi="SimSun" w:hint="eastAsia"/>
          <w:sz w:val="21"/>
        </w:rPr>
        <w:t>费用转交</w:t>
      </w:r>
      <w:r w:rsidR="00D95D11">
        <w:rPr>
          <w:rFonts w:ascii="SimSun" w:hAnsi="SimSun" w:hint="eastAsia"/>
          <w:sz w:val="21"/>
        </w:rPr>
        <w:t>量</w:t>
      </w:r>
      <w:r w:rsidR="003E4A07" w:rsidRPr="00E53CC6">
        <w:rPr>
          <w:rFonts w:ascii="SimSun" w:hAnsi="SimSun" w:hint="eastAsia"/>
          <w:sz w:val="21"/>
        </w:rPr>
        <w:t>较大的几个受理局和国际检索单位入手，邀请</w:t>
      </w:r>
      <w:r w:rsidR="00D95D11">
        <w:rPr>
          <w:rFonts w:ascii="SimSun" w:hAnsi="SimSun" w:hint="eastAsia"/>
          <w:sz w:val="21"/>
        </w:rPr>
        <w:t>它</w:t>
      </w:r>
      <w:r w:rsidR="003E4A07" w:rsidRPr="00E53CC6">
        <w:rPr>
          <w:rFonts w:ascii="SimSun" w:hAnsi="SimSun" w:hint="eastAsia"/>
          <w:sz w:val="21"/>
        </w:rPr>
        <w:t>们参与净额清算试点。</w:t>
      </w:r>
      <w:r w:rsidR="00806F17" w:rsidRPr="00E53CC6">
        <w:rPr>
          <w:rFonts w:ascii="SimSun" w:hAnsi="SimSun" w:hint="eastAsia"/>
          <w:sz w:val="21"/>
        </w:rPr>
        <w:t>预计</w:t>
      </w:r>
      <w:r w:rsidR="00C1165F" w:rsidRPr="00E53CC6">
        <w:rPr>
          <w:rFonts w:ascii="SimSun" w:hAnsi="SimSun" w:hint="eastAsia"/>
          <w:sz w:val="21"/>
        </w:rPr>
        <w:t>试点将在</w:t>
      </w:r>
      <w:r w:rsidR="00806F17" w:rsidRPr="00E53CC6">
        <w:rPr>
          <w:rFonts w:ascii="SimSun" w:hAnsi="SimSun" w:hint="eastAsia"/>
          <w:sz w:val="21"/>
        </w:rPr>
        <w:t>2017</w:t>
      </w:r>
      <w:r w:rsidR="00C1165F" w:rsidRPr="00E53CC6">
        <w:rPr>
          <w:rFonts w:ascii="SimSun" w:hAnsi="SimSun" w:hint="eastAsia"/>
          <w:sz w:val="21"/>
        </w:rPr>
        <w:t>年第三季度启动</w:t>
      </w:r>
      <w:r w:rsidR="00806F17" w:rsidRPr="00E53CC6">
        <w:rPr>
          <w:rFonts w:ascii="SimSun" w:hAnsi="SimSun" w:hint="eastAsia"/>
          <w:sz w:val="21"/>
        </w:rPr>
        <w:t>。多个同时作为国际检索单位的</w:t>
      </w:r>
      <w:r w:rsidR="00A674B1" w:rsidRPr="00E53CC6">
        <w:rPr>
          <w:rFonts w:ascii="SimSun" w:hAnsi="SimSun" w:hint="eastAsia"/>
          <w:sz w:val="21"/>
        </w:rPr>
        <w:t>大</w:t>
      </w:r>
      <w:r w:rsidR="00806F17" w:rsidRPr="00E53CC6">
        <w:rPr>
          <w:rFonts w:ascii="SimSun" w:hAnsi="SimSun" w:hint="eastAsia"/>
          <w:sz w:val="21"/>
        </w:rPr>
        <w:t>受理局</w:t>
      </w:r>
      <w:r w:rsidR="00B65B2B" w:rsidRPr="00E53CC6">
        <w:rPr>
          <w:rFonts w:ascii="SimSun" w:hAnsi="SimSun" w:hint="eastAsia"/>
          <w:sz w:val="21"/>
        </w:rPr>
        <w:t>将被邀请</w:t>
      </w:r>
      <w:r w:rsidR="00806F17" w:rsidRPr="00E53CC6">
        <w:rPr>
          <w:rFonts w:ascii="SimSun" w:hAnsi="SimSun" w:hint="eastAsia"/>
          <w:sz w:val="21"/>
        </w:rPr>
        <w:t>参与试点项目，</w:t>
      </w:r>
      <w:r w:rsidR="00A674B1" w:rsidRPr="00E53CC6">
        <w:rPr>
          <w:rFonts w:ascii="SimSun" w:hAnsi="SimSun" w:hint="eastAsia"/>
          <w:sz w:val="21"/>
        </w:rPr>
        <w:t>一开始只在测试环境下，</w:t>
      </w:r>
      <w:r w:rsidR="00D95D11">
        <w:rPr>
          <w:rFonts w:ascii="SimSun" w:hAnsi="SimSun" w:hint="eastAsia"/>
          <w:sz w:val="21"/>
        </w:rPr>
        <w:t>之后</w:t>
      </w:r>
      <w:r w:rsidR="00B65B2B" w:rsidRPr="00E53CC6">
        <w:rPr>
          <w:rFonts w:ascii="SimSun" w:hAnsi="SimSun" w:hint="eastAsia"/>
          <w:sz w:val="21"/>
        </w:rPr>
        <w:t>将被邀请</w:t>
      </w:r>
      <w:r w:rsidR="00806F17" w:rsidRPr="00E53CC6">
        <w:rPr>
          <w:rFonts w:ascii="SimSun" w:hAnsi="SimSun" w:hint="eastAsia"/>
          <w:sz w:val="21"/>
        </w:rPr>
        <w:t>加入</w:t>
      </w:r>
      <w:r w:rsidR="00B65B2B" w:rsidRPr="00E53CC6">
        <w:rPr>
          <w:rFonts w:ascii="SimSun" w:hAnsi="SimSun" w:hint="eastAsia"/>
          <w:sz w:val="21"/>
        </w:rPr>
        <w:t>“</w:t>
      </w:r>
      <w:r w:rsidR="00806F17" w:rsidRPr="00E53CC6">
        <w:rPr>
          <w:rFonts w:ascii="SimSun" w:hAnsi="SimSun" w:hint="eastAsia"/>
          <w:sz w:val="21"/>
        </w:rPr>
        <w:t>实际</w:t>
      </w:r>
      <w:r w:rsidR="00B65B2B" w:rsidRPr="00E53CC6">
        <w:rPr>
          <w:rFonts w:ascii="SimSun" w:hAnsi="SimSun" w:hint="eastAsia"/>
          <w:sz w:val="21"/>
        </w:rPr>
        <w:t>”</w:t>
      </w:r>
      <w:r w:rsidR="00806F17" w:rsidRPr="00E53CC6">
        <w:rPr>
          <w:rFonts w:ascii="SimSun" w:hAnsi="SimSun" w:hint="eastAsia"/>
          <w:sz w:val="21"/>
        </w:rPr>
        <w:t>试点。</w:t>
      </w:r>
    </w:p>
    <w:p w:rsidR="00F30AEE" w:rsidRPr="00E53CC6" w:rsidRDefault="00340DB7" w:rsidP="00E53CC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E53CC6">
        <w:rPr>
          <w:rFonts w:ascii="SimSun" w:hAnsi="SimSun" w:hint="eastAsia"/>
          <w:sz w:val="21"/>
        </w:rPr>
        <w:t>目前，细则16.1规定</w:t>
      </w:r>
      <w:r w:rsidR="00D95D11">
        <w:rPr>
          <w:rFonts w:ascii="SimSun" w:hAnsi="SimSun" w:hint="eastAsia"/>
          <w:sz w:val="21"/>
        </w:rPr>
        <w:t>，</w:t>
      </w:r>
      <w:r w:rsidR="002C6C1A" w:rsidRPr="00E53CC6">
        <w:rPr>
          <w:rFonts w:ascii="SimSun" w:hAnsi="SimSun" w:hint="eastAsia"/>
          <w:sz w:val="21"/>
        </w:rPr>
        <w:t>受理局</w:t>
      </w:r>
      <w:r w:rsidR="004B011D" w:rsidRPr="00390EBB">
        <w:rPr>
          <w:rFonts w:ascii="SimSun" w:hAnsi="SimSun" w:hint="eastAsia"/>
          <w:sz w:val="21"/>
          <w:szCs w:val="23"/>
        </w:rPr>
        <w:t>应迅速将其收取的</w:t>
      </w:r>
      <w:proofErr w:type="gramStart"/>
      <w:r w:rsidR="004B011D" w:rsidRPr="00390EBB">
        <w:rPr>
          <w:rFonts w:ascii="SimSun" w:hAnsi="SimSun" w:hint="eastAsia"/>
          <w:sz w:val="21"/>
          <w:szCs w:val="23"/>
        </w:rPr>
        <w:t>检索费汇交</w:t>
      </w:r>
      <w:proofErr w:type="gramEnd"/>
      <w:r w:rsidR="002C6C1A" w:rsidRPr="00390EBB">
        <w:rPr>
          <w:rFonts w:ascii="SimSun" w:hAnsi="SimSun" w:hint="eastAsia"/>
          <w:sz w:val="21"/>
          <w:szCs w:val="23"/>
        </w:rPr>
        <w:t>主管国际检索单位。在</w:t>
      </w:r>
      <w:proofErr w:type="gramStart"/>
      <w:r w:rsidR="002C6C1A" w:rsidRPr="00390EBB">
        <w:rPr>
          <w:rFonts w:ascii="SimSun" w:hAnsi="SimSun" w:hint="eastAsia"/>
          <w:sz w:val="21"/>
          <w:szCs w:val="23"/>
        </w:rPr>
        <w:t>本试点</w:t>
      </w:r>
      <w:proofErr w:type="gramEnd"/>
      <w:r w:rsidR="002C6C1A" w:rsidRPr="00390EBB">
        <w:rPr>
          <w:rFonts w:ascii="SimSun" w:hAnsi="SimSun" w:hint="eastAsia"/>
          <w:sz w:val="21"/>
          <w:szCs w:val="23"/>
        </w:rPr>
        <w:t>中，参与的受理局不再将检索费直接转交</w:t>
      </w:r>
      <w:r w:rsidR="003B2D5A" w:rsidRPr="00390EBB">
        <w:rPr>
          <w:rFonts w:ascii="SimSun" w:hAnsi="SimSun" w:hint="eastAsia"/>
          <w:sz w:val="21"/>
          <w:szCs w:val="23"/>
        </w:rPr>
        <w:t>至</w:t>
      </w:r>
      <w:r w:rsidR="002C6C1A" w:rsidRPr="00390EBB">
        <w:rPr>
          <w:rFonts w:ascii="SimSun" w:hAnsi="SimSun" w:hint="eastAsia"/>
          <w:sz w:val="21"/>
          <w:szCs w:val="23"/>
        </w:rPr>
        <w:t>相关国际检索单位，</w:t>
      </w:r>
      <w:r w:rsidR="003B2D5A" w:rsidRPr="00390EBB">
        <w:rPr>
          <w:rFonts w:ascii="SimSun" w:hAnsi="SimSun" w:hint="eastAsia"/>
          <w:sz w:val="21"/>
          <w:szCs w:val="23"/>
        </w:rPr>
        <w:t>而是需要参与的每</w:t>
      </w:r>
      <w:r w:rsidR="002A5F73" w:rsidRPr="00390EBB">
        <w:rPr>
          <w:rFonts w:ascii="SimSun" w:hAnsi="SimSun" w:hint="eastAsia"/>
          <w:sz w:val="21"/>
          <w:szCs w:val="23"/>
        </w:rPr>
        <w:t>对受理局和国际检索单位与国际局达成协议。</w:t>
      </w:r>
      <w:r w:rsidR="009F750B" w:rsidRPr="00390EBB">
        <w:rPr>
          <w:rFonts w:ascii="SimSun" w:hAnsi="SimSun" w:hint="eastAsia"/>
          <w:sz w:val="21"/>
          <w:szCs w:val="23"/>
        </w:rPr>
        <w:t>在该协议下，受理局向国际局转交检索费（以受理局的当地货币或国际局接受的一种货币，见上文）和</w:t>
      </w:r>
      <w:r w:rsidR="00ED45DC" w:rsidRPr="00390EBB">
        <w:rPr>
          <w:rFonts w:ascii="SimSun" w:hAnsi="SimSun" w:hint="eastAsia"/>
          <w:sz w:val="21"/>
          <w:szCs w:val="23"/>
        </w:rPr>
        <w:t>之后国际局向</w:t>
      </w:r>
      <w:r w:rsidR="00ED45DC" w:rsidRPr="00E53CC6">
        <w:rPr>
          <w:rFonts w:ascii="SimSun" w:hAnsi="SimSun" w:hint="eastAsia"/>
          <w:sz w:val="21"/>
        </w:rPr>
        <w:t>国际</w:t>
      </w:r>
      <w:r w:rsidR="00ED45DC" w:rsidRPr="00390EBB">
        <w:rPr>
          <w:rFonts w:ascii="SimSun" w:hAnsi="SimSun" w:hint="eastAsia"/>
          <w:sz w:val="21"/>
          <w:szCs w:val="23"/>
        </w:rPr>
        <w:t>检索单位转交检索费</w:t>
      </w:r>
      <w:r w:rsidR="009B7E0F" w:rsidRPr="00390EBB">
        <w:rPr>
          <w:rFonts w:ascii="SimSun" w:hAnsi="SimSun" w:hint="eastAsia"/>
          <w:sz w:val="21"/>
          <w:szCs w:val="23"/>
        </w:rPr>
        <w:t>（以该单位确定的货币）</w:t>
      </w:r>
      <w:r w:rsidR="00B06431" w:rsidRPr="00390EBB">
        <w:rPr>
          <w:rFonts w:ascii="SimSun" w:hAnsi="SimSun" w:hint="eastAsia"/>
          <w:sz w:val="21"/>
          <w:szCs w:val="23"/>
        </w:rPr>
        <w:t>，</w:t>
      </w:r>
      <w:r w:rsidR="009B7E0F" w:rsidRPr="00390EBB">
        <w:rPr>
          <w:rFonts w:ascii="SimSun" w:hAnsi="SimSun" w:hint="eastAsia"/>
          <w:sz w:val="21"/>
          <w:szCs w:val="23"/>
        </w:rPr>
        <w:t>应被视为</w:t>
      </w:r>
      <w:r w:rsidR="00CA5155" w:rsidRPr="00390EBB">
        <w:rPr>
          <w:rFonts w:ascii="SimSun" w:hAnsi="SimSun" w:hint="eastAsia"/>
          <w:sz w:val="21"/>
          <w:szCs w:val="23"/>
        </w:rPr>
        <w:t>依据细则16.1转交检索费。</w:t>
      </w:r>
      <w:r w:rsidR="00B06431" w:rsidRPr="00390EBB">
        <w:rPr>
          <w:rFonts w:ascii="SimSun" w:hAnsi="SimSun" w:hint="eastAsia"/>
          <w:sz w:val="21"/>
          <w:szCs w:val="23"/>
        </w:rPr>
        <w:t>效果</w:t>
      </w:r>
      <w:r w:rsidR="00CA5155" w:rsidRPr="00390EBB">
        <w:rPr>
          <w:rFonts w:ascii="SimSun" w:hAnsi="SimSun" w:hint="eastAsia"/>
          <w:sz w:val="21"/>
          <w:szCs w:val="23"/>
        </w:rPr>
        <w:t>上，国际局</w:t>
      </w:r>
      <w:r w:rsidR="002A5F73" w:rsidRPr="00390EBB">
        <w:rPr>
          <w:rFonts w:ascii="SimSun" w:hAnsi="SimSun" w:hint="eastAsia"/>
          <w:sz w:val="21"/>
          <w:szCs w:val="23"/>
        </w:rPr>
        <w:t>将作为受理局和国际检索单位之间的中介</w:t>
      </w:r>
      <w:r w:rsidR="00CA5155" w:rsidRPr="00390EBB">
        <w:rPr>
          <w:rFonts w:ascii="SimSun" w:hAnsi="SimSun" w:hint="eastAsia"/>
          <w:sz w:val="21"/>
          <w:szCs w:val="23"/>
        </w:rPr>
        <w:t>，</w:t>
      </w:r>
      <w:r w:rsidR="00B56151" w:rsidRPr="00390EBB">
        <w:rPr>
          <w:rFonts w:ascii="SimSun" w:hAnsi="SimSun" w:hint="eastAsia"/>
          <w:sz w:val="21"/>
          <w:szCs w:val="23"/>
        </w:rPr>
        <w:t>和银行在转账业务中的中介作用并无太大不同。</w:t>
      </w:r>
    </w:p>
    <w:p w:rsidR="00F30AEE" w:rsidRPr="00E53CC6" w:rsidRDefault="00B56151" w:rsidP="00E53CC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E53CC6">
        <w:rPr>
          <w:rFonts w:ascii="SimSun" w:hAnsi="SimSun" w:hint="eastAsia"/>
          <w:sz w:val="21"/>
        </w:rPr>
        <w:t>国际局</w:t>
      </w:r>
      <w:r w:rsidR="00026D67" w:rsidRPr="00E53CC6">
        <w:rPr>
          <w:rFonts w:ascii="SimSun" w:hAnsi="SimSun" w:hint="eastAsia"/>
          <w:sz w:val="21"/>
        </w:rPr>
        <w:t>打算通过</w:t>
      </w:r>
      <w:r w:rsidRPr="00E53CC6">
        <w:rPr>
          <w:rFonts w:ascii="SimSun" w:hAnsi="SimSun" w:hint="eastAsia"/>
          <w:sz w:val="21"/>
        </w:rPr>
        <w:t>一份或多份PCT通函</w:t>
      </w:r>
      <w:r w:rsidR="00B06431">
        <w:rPr>
          <w:rFonts w:ascii="SimSun" w:hAnsi="SimSun" w:hint="eastAsia"/>
          <w:sz w:val="21"/>
        </w:rPr>
        <w:t>向</w:t>
      </w:r>
      <w:r w:rsidR="008B4E3D" w:rsidRPr="00E53CC6">
        <w:rPr>
          <w:rFonts w:ascii="SimSun" w:hAnsi="SimSun" w:hint="eastAsia"/>
          <w:sz w:val="21"/>
        </w:rPr>
        <w:t>成员国</w:t>
      </w:r>
      <w:r w:rsidR="00B06431">
        <w:rPr>
          <w:rFonts w:ascii="SimSun" w:hAnsi="SimSun" w:hint="eastAsia"/>
          <w:sz w:val="21"/>
        </w:rPr>
        <w:t>通报</w:t>
      </w:r>
      <w:r w:rsidR="008B4E3D" w:rsidRPr="00E53CC6">
        <w:rPr>
          <w:rFonts w:ascii="SimSun" w:hAnsi="SimSun" w:hint="eastAsia"/>
          <w:sz w:val="21"/>
        </w:rPr>
        <w:t>试点的进展情况。如果试点取得成功，将向工作组提交一份提案，供其在2018年会议上审议</w:t>
      </w:r>
      <w:r w:rsidR="00B06431">
        <w:rPr>
          <w:rFonts w:ascii="SimSun" w:hAnsi="SimSun" w:hint="eastAsia"/>
          <w:sz w:val="21"/>
        </w:rPr>
        <w:t>，以</w:t>
      </w:r>
      <w:r w:rsidR="008049F3" w:rsidRPr="00E53CC6">
        <w:rPr>
          <w:rFonts w:ascii="SimSun" w:hAnsi="SimSun" w:hint="eastAsia"/>
          <w:sz w:val="21"/>
        </w:rPr>
        <w:t>把</w:t>
      </w:r>
      <w:r w:rsidR="003D55C1" w:rsidRPr="00E53CC6">
        <w:rPr>
          <w:rFonts w:ascii="SimSun" w:hAnsi="SimSun" w:hint="eastAsia"/>
          <w:sz w:val="21"/>
        </w:rPr>
        <w:t>这一</w:t>
      </w:r>
      <w:r w:rsidR="008B4E3D" w:rsidRPr="00E53CC6">
        <w:rPr>
          <w:rFonts w:ascii="SimSun" w:hAnsi="SimSun" w:hint="eastAsia"/>
          <w:sz w:val="21"/>
        </w:rPr>
        <w:t>做法</w:t>
      </w:r>
      <w:r w:rsidR="003D55C1" w:rsidRPr="00E53CC6">
        <w:rPr>
          <w:rFonts w:ascii="SimSun" w:hAnsi="SimSun" w:hint="eastAsia"/>
          <w:sz w:val="21"/>
        </w:rPr>
        <w:t>扩展</w:t>
      </w:r>
      <w:r w:rsidR="008B4E3D" w:rsidRPr="00E53CC6">
        <w:rPr>
          <w:rFonts w:ascii="SimSun" w:hAnsi="SimSun" w:hint="eastAsia"/>
          <w:sz w:val="21"/>
        </w:rPr>
        <w:t>至尽可能多的受理局和国际检索单位，</w:t>
      </w:r>
      <w:r w:rsidR="00B06431">
        <w:rPr>
          <w:rFonts w:ascii="SimSun" w:hAnsi="SimSun" w:hint="eastAsia"/>
          <w:sz w:val="21"/>
        </w:rPr>
        <w:t>同时将就</w:t>
      </w:r>
      <w:r w:rsidR="008B4E3D" w:rsidRPr="00E53CC6">
        <w:rPr>
          <w:rFonts w:ascii="SimSun" w:hAnsi="SimSun" w:hint="eastAsia"/>
          <w:sz w:val="21"/>
        </w:rPr>
        <w:t>当前PCT费用转交法律框架</w:t>
      </w:r>
      <w:r w:rsidR="00B06431">
        <w:rPr>
          <w:rFonts w:ascii="SimSun" w:hAnsi="SimSun" w:hint="eastAsia"/>
          <w:sz w:val="21"/>
        </w:rPr>
        <w:t>的</w:t>
      </w:r>
      <w:r w:rsidR="008B4E3D" w:rsidRPr="00E53CC6">
        <w:rPr>
          <w:rFonts w:ascii="SimSun" w:hAnsi="SimSun" w:hint="eastAsia"/>
          <w:sz w:val="21"/>
        </w:rPr>
        <w:t>必要改变</w:t>
      </w:r>
      <w:r w:rsidR="003D55C1" w:rsidRPr="00E53CC6">
        <w:rPr>
          <w:rFonts w:ascii="SimSun" w:hAnsi="SimSun" w:hint="eastAsia"/>
          <w:sz w:val="21"/>
        </w:rPr>
        <w:t>（如有）</w:t>
      </w:r>
      <w:r w:rsidR="00B06431">
        <w:rPr>
          <w:rFonts w:ascii="SimSun" w:hAnsi="SimSun" w:hint="eastAsia"/>
          <w:sz w:val="21"/>
        </w:rPr>
        <w:t>提出提案</w:t>
      </w:r>
      <w:r w:rsidR="008B4E3D" w:rsidRPr="00E53CC6">
        <w:rPr>
          <w:rFonts w:ascii="SimSun" w:hAnsi="SimSun" w:hint="eastAsia"/>
          <w:sz w:val="21"/>
        </w:rPr>
        <w:t>。</w:t>
      </w:r>
    </w:p>
    <w:p w:rsidR="00F30AEE" w:rsidRPr="00E53CC6" w:rsidRDefault="00C84BA3" w:rsidP="00E53CC6">
      <w:pPr>
        <w:pStyle w:val="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E53CC6">
        <w:rPr>
          <w:rFonts w:ascii="SimHei" w:eastAsia="SimHei" w:hAnsi="SimHei" w:hint="eastAsia"/>
          <w:b w:val="0"/>
          <w:sz w:val="21"/>
        </w:rPr>
        <w:t>更多</w:t>
      </w:r>
      <w:r w:rsidR="001B1886" w:rsidRPr="00E53CC6">
        <w:rPr>
          <w:rFonts w:ascii="SimHei" w:eastAsia="SimHei" w:hAnsi="SimHei" w:hint="eastAsia"/>
          <w:b w:val="0"/>
          <w:sz w:val="21"/>
        </w:rPr>
        <w:t>净额清算</w:t>
      </w:r>
      <w:r w:rsidR="00265A1A" w:rsidRPr="00E53CC6">
        <w:rPr>
          <w:rFonts w:ascii="SimHei" w:eastAsia="SimHei" w:hAnsi="SimHei" w:hint="eastAsia"/>
          <w:b w:val="0"/>
          <w:sz w:val="21"/>
        </w:rPr>
        <w:t>过程</w:t>
      </w:r>
    </w:p>
    <w:p w:rsidR="00F30AEE" w:rsidRPr="00E53CC6" w:rsidRDefault="0051477F" w:rsidP="00E53CC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E53CC6">
        <w:rPr>
          <w:rFonts w:ascii="SimSun" w:hAnsi="SimSun" w:hint="eastAsia"/>
          <w:sz w:val="21"/>
        </w:rPr>
        <w:t>除上文所述的PCT国际申请费和检索费外，国际局作为马德里体系和海牙体系的管理者，还要向参与缔约方</w:t>
      </w:r>
      <w:r w:rsidR="0000793C" w:rsidRPr="00E53CC6">
        <w:rPr>
          <w:rFonts w:ascii="SimSun" w:hAnsi="SimSun" w:hint="eastAsia"/>
          <w:sz w:val="21"/>
        </w:rPr>
        <w:t>以瑞郎</w:t>
      </w:r>
      <w:r w:rsidRPr="00E53CC6">
        <w:rPr>
          <w:rFonts w:ascii="SimSun" w:hAnsi="SimSun" w:hint="eastAsia"/>
          <w:sz w:val="21"/>
        </w:rPr>
        <w:t>转交马德里和海牙体系下</w:t>
      </w:r>
      <w:r w:rsidR="0000793C" w:rsidRPr="00E53CC6">
        <w:rPr>
          <w:rFonts w:ascii="SimSun" w:hAnsi="SimSun" w:hint="eastAsia"/>
          <w:sz w:val="21"/>
        </w:rPr>
        <w:t>支付</w:t>
      </w:r>
      <w:r w:rsidRPr="00E53CC6">
        <w:rPr>
          <w:rFonts w:ascii="SimSun" w:hAnsi="SimSun" w:hint="eastAsia"/>
          <w:sz w:val="21"/>
        </w:rPr>
        <w:t>的费用，</w:t>
      </w:r>
      <w:r w:rsidR="0000793C" w:rsidRPr="00E53CC6">
        <w:rPr>
          <w:rFonts w:ascii="SimSun" w:hAnsi="SimSun" w:hint="eastAsia"/>
          <w:sz w:val="21"/>
        </w:rPr>
        <w:t>同时向</w:t>
      </w:r>
      <w:r w:rsidR="00B06431">
        <w:rPr>
          <w:rFonts w:ascii="SimSun" w:hAnsi="SimSun" w:hint="eastAsia"/>
          <w:sz w:val="21"/>
        </w:rPr>
        <w:t>这些</w:t>
      </w:r>
      <w:r w:rsidR="0000793C" w:rsidRPr="00E53CC6">
        <w:rPr>
          <w:rFonts w:ascii="SimSun" w:hAnsi="SimSun" w:hint="eastAsia"/>
          <w:sz w:val="21"/>
        </w:rPr>
        <w:t>国家收取其作为WIPO成员国缴纳的</w:t>
      </w:r>
      <w:r w:rsidRPr="00E53CC6">
        <w:rPr>
          <w:rFonts w:ascii="SimSun" w:hAnsi="SimSun" w:hint="eastAsia"/>
          <w:sz w:val="21"/>
        </w:rPr>
        <w:t>分摊会费</w:t>
      </w:r>
      <w:r w:rsidR="006608EB" w:rsidRPr="00E53CC6">
        <w:rPr>
          <w:rFonts w:ascii="SimSun" w:hAnsi="SimSun" w:hint="eastAsia"/>
          <w:sz w:val="21"/>
        </w:rPr>
        <w:t>，</w:t>
      </w:r>
      <w:r w:rsidR="0000793C" w:rsidRPr="00E53CC6">
        <w:rPr>
          <w:rFonts w:ascii="SimSun" w:hAnsi="SimSun" w:hint="eastAsia"/>
          <w:sz w:val="21"/>
        </w:rPr>
        <w:t>同样以瑞郎收取</w:t>
      </w:r>
      <w:r w:rsidR="006608EB" w:rsidRPr="00E53CC6">
        <w:rPr>
          <w:rFonts w:ascii="SimSun" w:hAnsi="SimSun" w:hint="eastAsia"/>
          <w:sz w:val="21"/>
        </w:rPr>
        <w:t>。为支付分摊会费，WIPO成员国必须购买瑞郎，但作为马德里和/或海牙体系的缔约方，</w:t>
      </w:r>
      <w:r w:rsidR="00B06431">
        <w:rPr>
          <w:rFonts w:ascii="SimSun" w:hAnsi="SimSun" w:hint="eastAsia"/>
          <w:sz w:val="21"/>
        </w:rPr>
        <w:t>它</w:t>
      </w:r>
      <w:r w:rsidR="00597923" w:rsidRPr="00E53CC6">
        <w:rPr>
          <w:rFonts w:ascii="SimSun" w:hAnsi="SimSun" w:hint="eastAsia"/>
          <w:sz w:val="21"/>
        </w:rPr>
        <w:t>们可能不得不将国际局以瑞郎转交</w:t>
      </w:r>
      <w:r w:rsidR="00B06431">
        <w:rPr>
          <w:rFonts w:ascii="SimSun" w:hAnsi="SimSun" w:hint="eastAsia"/>
          <w:sz w:val="21"/>
        </w:rPr>
        <w:t>给它们</w:t>
      </w:r>
      <w:r w:rsidR="00597923" w:rsidRPr="00E53CC6">
        <w:rPr>
          <w:rFonts w:ascii="SimSun" w:hAnsi="SimSun" w:hint="eastAsia"/>
          <w:sz w:val="21"/>
        </w:rPr>
        <w:t>的这些体系的</w:t>
      </w:r>
      <w:r w:rsidR="00B06431">
        <w:rPr>
          <w:rFonts w:ascii="SimSun" w:hAnsi="SimSun" w:hint="eastAsia"/>
          <w:sz w:val="21"/>
        </w:rPr>
        <w:t>收</w:t>
      </w:r>
      <w:r w:rsidR="00597923" w:rsidRPr="00E53CC6">
        <w:rPr>
          <w:rFonts w:ascii="SimSun" w:hAnsi="SimSun" w:hint="eastAsia"/>
          <w:sz w:val="21"/>
        </w:rPr>
        <w:t>费收入，</w:t>
      </w:r>
      <w:r w:rsidR="007D6E95" w:rsidRPr="00E53CC6">
        <w:rPr>
          <w:rFonts w:ascii="SimSun" w:hAnsi="SimSun" w:hint="eastAsia"/>
          <w:sz w:val="21"/>
        </w:rPr>
        <w:t>转换</w:t>
      </w:r>
      <w:r w:rsidR="00597923" w:rsidRPr="00E53CC6">
        <w:rPr>
          <w:rFonts w:ascii="SimSun" w:hAnsi="SimSun" w:hint="eastAsia"/>
          <w:sz w:val="21"/>
        </w:rPr>
        <w:t>成当地货币，在其业务中使用。</w:t>
      </w:r>
    </w:p>
    <w:p w:rsidR="00F30AEE" w:rsidRPr="00E53CC6" w:rsidRDefault="007D6E95" w:rsidP="00E53CC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E53CC6">
        <w:rPr>
          <w:rFonts w:ascii="SimSun" w:hAnsi="SimSun" w:hint="eastAsia"/>
          <w:sz w:val="21"/>
        </w:rPr>
        <w:t>与此同时，</w:t>
      </w:r>
      <w:r w:rsidR="00462E28" w:rsidRPr="00E53CC6">
        <w:rPr>
          <w:rFonts w:ascii="SimSun" w:hAnsi="SimSun" w:hint="eastAsia"/>
          <w:sz w:val="21"/>
        </w:rPr>
        <w:t>对于</w:t>
      </w:r>
      <w:r w:rsidR="00441C05">
        <w:rPr>
          <w:rFonts w:ascii="SimSun" w:hAnsi="SimSun" w:hint="eastAsia"/>
          <w:sz w:val="21"/>
        </w:rPr>
        <w:t>收取</w:t>
      </w:r>
      <w:r w:rsidR="00441C05" w:rsidRPr="00E53CC6">
        <w:rPr>
          <w:rFonts w:ascii="SimSun" w:hAnsi="SimSun" w:hint="eastAsia"/>
          <w:sz w:val="21"/>
        </w:rPr>
        <w:t>的</w:t>
      </w:r>
      <w:r w:rsidRPr="00E53CC6">
        <w:rPr>
          <w:rFonts w:ascii="SimSun" w:hAnsi="SimSun" w:hint="eastAsia"/>
          <w:sz w:val="21"/>
        </w:rPr>
        <w:t>瑞郎之外货币</w:t>
      </w:r>
      <w:r w:rsidR="00441C05">
        <w:rPr>
          <w:rFonts w:ascii="SimSun" w:hAnsi="SimSun" w:hint="eastAsia"/>
          <w:sz w:val="21"/>
        </w:rPr>
        <w:t>的</w:t>
      </w:r>
      <w:r w:rsidRPr="00E53CC6">
        <w:rPr>
          <w:rFonts w:ascii="SimSun" w:hAnsi="SimSun" w:hint="eastAsia"/>
          <w:sz w:val="21"/>
        </w:rPr>
        <w:t>PCT费用</w:t>
      </w:r>
      <w:r w:rsidR="00462E28" w:rsidRPr="00E53CC6">
        <w:rPr>
          <w:rFonts w:ascii="SimSun" w:hAnsi="SimSun" w:hint="eastAsia"/>
          <w:sz w:val="21"/>
        </w:rPr>
        <w:t>，国际局必须</w:t>
      </w:r>
      <w:r w:rsidRPr="00E53CC6">
        <w:rPr>
          <w:rFonts w:ascii="SimSun" w:hAnsi="SimSun" w:hint="eastAsia"/>
          <w:sz w:val="21"/>
        </w:rPr>
        <w:t>转换为瑞郎</w:t>
      </w:r>
      <w:r w:rsidR="008049F3" w:rsidRPr="00E53CC6">
        <w:rPr>
          <w:rFonts w:ascii="SimSun" w:hAnsi="SimSun" w:hint="eastAsia"/>
          <w:sz w:val="21"/>
        </w:rPr>
        <w:t>，</w:t>
      </w:r>
      <w:r w:rsidR="00462E28" w:rsidRPr="00E53CC6">
        <w:rPr>
          <w:rFonts w:ascii="SimSun" w:hAnsi="SimSun" w:hint="eastAsia"/>
          <w:sz w:val="21"/>
        </w:rPr>
        <w:t>以</w:t>
      </w:r>
      <w:r w:rsidRPr="00E53CC6">
        <w:rPr>
          <w:rFonts w:ascii="SimSun" w:hAnsi="SimSun" w:hint="eastAsia"/>
          <w:sz w:val="21"/>
        </w:rPr>
        <w:t>在</w:t>
      </w:r>
      <w:r w:rsidR="00462E28" w:rsidRPr="00E53CC6">
        <w:rPr>
          <w:rFonts w:ascii="SimSun" w:hAnsi="SimSun" w:hint="eastAsia"/>
          <w:sz w:val="21"/>
        </w:rPr>
        <w:t>业务</w:t>
      </w:r>
      <w:r w:rsidRPr="00E53CC6">
        <w:rPr>
          <w:rFonts w:ascii="SimSun" w:hAnsi="SimSun" w:hint="eastAsia"/>
          <w:sz w:val="21"/>
        </w:rPr>
        <w:t>中使用</w:t>
      </w:r>
      <w:r w:rsidR="00884246" w:rsidRPr="00E53CC6">
        <w:rPr>
          <w:rFonts w:ascii="SimSun" w:hAnsi="SimSun" w:hint="eastAsia"/>
          <w:sz w:val="21"/>
        </w:rPr>
        <w:t>。</w:t>
      </w:r>
      <w:r w:rsidRPr="00E53CC6">
        <w:rPr>
          <w:rFonts w:ascii="SimSun" w:hAnsi="SimSun" w:hint="eastAsia"/>
          <w:sz w:val="21"/>
        </w:rPr>
        <w:t>2016年，国际局</w:t>
      </w:r>
      <w:r w:rsidR="00884246" w:rsidRPr="00E53CC6">
        <w:rPr>
          <w:rFonts w:ascii="SimSun" w:hAnsi="SimSun" w:hint="eastAsia"/>
          <w:sz w:val="21"/>
        </w:rPr>
        <w:t>将</w:t>
      </w:r>
      <w:r w:rsidR="00462E28" w:rsidRPr="00E53CC6">
        <w:rPr>
          <w:rFonts w:ascii="SimSun" w:hAnsi="SimSun" w:hint="eastAsia"/>
          <w:sz w:val="21"/>
        </w:rPr>
        <w:t>数额等值为1.48亿瑞郎的</w:t>
      </w:r>
      <w:r w:rsidR="00884246" w:rsidRPr="00E53CC6">
        <w:rPr>
          <w:rFonts w:ascii="SimSun" w:hAnsi="SimSun" w:hint="eastAsia"/>
          <w:sz w:val="21"/>
        </w:rPr>
        <w:t>其他货币兑换成瑞郎。</w:t>
      </w:r>
      <w:r w:rsidR="00462E28" w:rsidRPr="00E53CC6">
        <w:rPr>
          <w:rFonts w:ascii="SimSun" w:hAnsi="SimSun" w:hint="eastAsia"/>
          <w:sz w:val="21"/>
        </w:rPr>
        <w:t>这</w:t>
      </w:r>
      <w:r w:rsidR="008049F3" w:rsidRPr="00E53CC6">
        <w:rPr>
          <w:rFonts w:ascii="SimSun" w:hAnsi="SimSun" w:hint="eastAsia"/>
          <w:sz w:val="21"/>
        </w:rPr>
        <w:t>一切</w:t>
      </w:r>
      <w:r w:rsidR="00884246" w:rsidRPr="00E53CC6">
        <w:rPr>
          <w:rFonts w:ascii="SimSun" w:hAnsi="SimSun" w:hint="eastAsia"/>
          <w:sz w:val="21"/>
        </w:rPr>
        <w:t>货币转换成本高昂，还面临汇率损失的风险。尽管在2016年，国际局成功地管理了其货币转换，没有引起重大损失，</w:t>
      </w:r>
      <w:r w:rsidR="00414470" w:rsidRPr="00E53CC6">
        <w:rPr>
          <w:rFonts w:ascii="SimSun" w:hAnsi="SimSun" w:hint="eastAsia"/>
          <w:sz w:val="21"/>
        </w:rPr>
        <w:t>但需要注意的是，过去一些WIPO控制范围外的大事件，例如</w:t>
      </w:r>
      <w:r w:rsidR="00CF4363" w:rsidRPr="00E53CC6">
        <w:rPr>
          <w:rFonts w:ascii="SimSun" w:hAnsi="SimSun" w:hint="eastAsia"/>
          <w:sz w:val="21"/>
        </w:rPr>
        <w:t>瑞士国家银行在2015年1月对瑞</w:t>
      </w:r>
      <w:proofErr w:type="gramStart"/>
      <w:r w:rsidR="00CF4363" w:rsidRPr="00E53CC6">
        <w:rPr>
          <w:rFonts w:ascii="SimSun" w:hAnsi="SimSun" w:hint="eastAsia"/>
          <w:sz w:val="21"/>
        </w:rPr>
        <w:t>郎重新</w:t>
      </w:r>
      <w:proofErr w:type="gramEnd"/>
      <w:r w:rsidR="00CF4363" w:rsidRPr="00E53CC6">
        <w:rPr>
          <w:rFonts w:ascii="SimSun" w:hAnsi="SimSun" w:hint="eastAsia"/>
          <w:sz w:val="21"/>
        </w:rPr>
        <w:t>估价和2016年年中英镑下跌，导致了重大损失。</w:t>
      </w:r>
    </w:p>
    <w:p w:rsidR="00F30AEE" w:rsidRPr="00E53CC6" w:rsidRDefault="00324B44" w:rsidP="00E53CC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E53CC6">
        <w:rPr>
          <w:rFonts w:ascii="SimSun" w:hAnsi="SimSun" w:hint="eastAsia"/>
          <w:sz w:val="21"/>
        </w:rPr>
        <w:t>因此，国际局</w:t>
      </w:r>
      <w:r w:rsidR="00B06431">
        <w:rPr>
          <w:rFonts w:ascii="SimSun" w:hAnsi="SimSun" w:hint="eastAsia"/>
          <w:sz w:val="21"/>
        </w:rPr>
        <w:t>有意</w:t>
      </w:r>
      <w:r w:rsidRPr="00E53CC6">
        <w:rPr>
          <w:rFonts w:ascii="SimSun" w:hAnsi="SimSun" w:hint="eastAsia"/>
          <w:sz w:val="21"/>
        </w:rPr>
        <w:t>邀请多个成员国，其各自的主管局既是PCT受理局又是马德里和/或海牙体系</w:t>
      </w:r>
      <w:r w:rsidR="005D19CF" w:rsidRPr="00E53CC6">
        <w:rPr>
          <w:rFonts w:ascii="SimSun" w:hAnsi="SimSun" w:hint="eastAsia"/>
          <w:sz w:val="21"/>
        </w:rPr>
        <w:t>的缔约方主管局，考虑将净额清算</w:t>
      </w:r>
      <w:r w:rsidR="001B0A95" w:rsidRPr="00E53CC6">
        <w:rPr>
          <w:rFonts w:ascii="SimSun" w:hAnsi="SimSun" w:hint="eastAsia"/>
          <w:sz w:val="21"/>
        </w:rPr>
        <w:t>过程</w:t>
      </w:r>
      <w:r w:rsidR="005D19CF" w:rsidRPr="00E53CC6">
        <w:rPr>
          <w:rFonts w:ascii="SimSun" w:hAnsi="SimSun" w:hint="eastAsia"/>
          <w:sz w:val="21"/>
        </w:rPr>
        <w:t>扩大，覆盖</w:t>
      </w:r>
      <w:r w:rsidR="001B0A95" w:rsidRPr="00E53CC6">
        <w:rPr>
          <w:rFonts w:ascii="SimSun" w:hAnsi="SimSun" w:hint="eastAsia"/>
          <w:sz w:val="21"/>
        </w:rPr>
        <w:t>所有</w:t>
      </w:r>
      <w:r w:rsidR="005D19CF" w:rsidRPr="00E53CC6">
        <w:rPr>
          <w:rFonts w:ascii="SimSun" w:hAnsi="SimSun" w:hint="eastAsia"/>
          <w:sz w:val="21"/>
        </w:rPr>
        <w:t>WIPO资金的转入和转出。如果PCT净额清算</w:t>
      </w:r>
      <w:r w:rsidR="001B0A95" w:rsidRPr="00E53CC6">
        <w:rPr>
          <w:rFonts w:ascii="SimSun" w:hAnsi="SimSun" w:hint="eastAsia"/>
          <w:sz w:val="21"/>
        </w:rPr>
        <w:t>试点取得</w:t>
      </w:r>
      <w:r w:rsidR="005D19CF" w:rsidRPr="00E53CC6">
        <w:rPr>
          <w:rFonts w:ascii="SimSun" w:hAnsi="SimSun" w:hint="eastAsia"/>
          <w:sz w:val="21"/>
        </w:rPr>
        <w:t>成功，将为PCT工作组以及马德里和海牙联盟提供有关</w:t>
      </w:r>
      <w:r w:rsidR="001B0A95" w:rsidRPr="00E53CC6">
        <w:rPr>
          <w:rFonts w:ascii="SimSun" w:hAnsi="SimSun" w:hint="eastAsia"/>
          <w:sz w:val="21"/>
        </w:rPr>
        <w:t>扩</w:t>
      </w:r>
      <w:r w:rsidR="00B06431">
        <w:rPr>
          <w:rFonts w:ascii="SimSun" w:hAnsi="SimSun" w:hint="eastAsia"/>
          <w:sz w:val="21"/>
        </w:rPr>
        <w:t>大</w:t>
      </w:r>
      <w:r w:rsidR="005D19CF" w:rsidRPr="00E53CC6">
        <w:rPr>
          <w:rFonts w:ascii="SimSun" w:hAnsi="SimSun" w:hint="eastAsia"/>
          <w:sz w:val="21"/>
        </w:rPr>
        <w:t>净额清算</w:t>
      </w:r>
      <w:r w:rsidR="001B0A95" w:rsidRPr="00E53CC6">
        <w:rPr>
          <w:rFonts w:ascii="SimSun" w:hAnsi="SimSun" w:hint="eastAsia"/>
          <w:sz w:val="21"/>
        </w:rPr>
        <w:t>过程</w:t>
      </w:r>
      <w:r w:rsidR="005D19CF" w:rsidRPr="00E53CC6">
        <w:rPr>
          <w:rFonts w:ascii="SimSun" w:hAnsi="SimSun" w:hint="eastAsia"/>
          <w:sz w:val="21"/>
        </w:rPr>
        <w:t>的进一步信息。</w:t>
      </w:r>
    </w:p>
    <w:p w:rsidR="00F30AEE" w:rsidRPr="00E53CC6" w:rsidRDefault="00343B21" w:rsidP="00E53CC6">
      <w:pPr>
        <w:pStyle w:val="ONUME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E53CC6">
        <w:rPr>
          <w:rFonts w:ascii="KaiTi" w:eastAsia="KaiTi" w:hAnsi="KaiTi" w:hint="eastAsia"/>
          <w:sz w:val="21"/>
        </w:rPr>
        <w:t>请工作组注意本文件的内容。</w:t>
      </w:r>
    </w:p>
    <w:p w:rsidR="00E53CC6" w:rsidRDefault="00E53CC6" w:rsidP="00E53CC6">
      <w:pPr>
        <w:pStyle w:val="ONUME"/>
        <w:numPr>
          <w:ilvl w:val="0"/>
          <w:numId w:val="0"/>
        </w:numPr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F30AEE" w:rsidRPr="00E53CC6" w:rsidRDefault="00F30AEE" w:rsidP="00E53CC6">
      <w:pPr>
        <w:pStyle w:val="ONUME"/>
        <w:numPr>
          <w:ilvl w:val="0"/>
          <w:numId w:val="0"/>
        </w:numPr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E53CC6">
        <w:rPr>
          <w:rFonts w:ascii="KaiTi" w:eastAsia="KaiTi" w:hAnsi="KaiTi"/>
          <w:sz w:val="21"/>
        </w:rPr>
        <w:t>[</w:t>
      </w:r>
      <w:r w:rsidR="00343B21" w:rsidRPr="00E53CC6">
        <w:rPr>
          <w:rFonts w:ascii="KaiTi" w:eastAsia="KaiTi" w:hAnsi="KaiTi" w:hint="eastAsia"/>
          <w:sz w:val="21"/>
        </w:rPr>
        <w:t>文件完</w:t>
      </w:r>
      <w:r w:rsidRPr="00E53CC6">
        <w:rPr>
          <w:rFonts w:ascii="KaiTi" w:eastAsia="KaiTi" w:hAnsi="KaiTi"/>
          <w:sz w:val="21"/>
        </w:rPr>
        <w:t>]</w:t>
      </w:r>
    </w:p>
    <w:sectPr w:rsidR="00F30AEE" w:rsidRPr="00E53CC6" w:rsidSect="00C258F1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024" w:rsidRDefault="00FB5024">
      <w:r>
        <w:separator/>
      </w:r>
    </w:p>
  </w:endnote>
  <w:endnote w:type="continuationSeparator" w:id="0">
    <w:p w:rsidR="00FB5024" w:rsidRDefault="00FB5024" w:rsidP="003B38C1">
      <w:r>
        <w:separator/>
      </w:r>
    </w:p>
    <w:p w:rsidR="00FB5024" w:rsidRPr="003B38C1" w:rsidRDefault="00FB502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B5024" w:rsidRPr="003B38C1" w:rsidRDefault="00FB502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024" w:rsidRDefault="00FB5024">
      <w:r>
        <w:separator/>
      </w:r>
    </w:p>
  </w:footnote>
  <w:footnote w:type="continuationSeparator" w:id="0">
    <w:p w:rsidR="00FB5024" w:rsidRDefault="00FB5024" w:rsidP="008B60B2">
      <w:r>
        <w:separator/>
      </w:r>
    </w:p>
    <w:p w:rsidR="00FB5024" w:rsidRPr="00ED77FB" w:rsidRDefault="00FB502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B5024" w:rsidRPr="00ED77FB" w:rsidRDefault="00FB502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155" w:rsidRPr="00E53CC6" w:rsidRDefault="00CA5155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E53CC6">
      <w:rPr>
        <w:rFonts w:ascii="SimSun" w:hAnsi="SimSun"/>
        <w:sz w:val="21"/>
      </w:rPr>
      <w:t>PCT/WG/10/6</w:t>
    </w:r>
  </w:p>
  <w:p w:rsidR="00CA5155" w:rsidRPr="00E53CC6" w:rsidRDefault="00E53CC6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CA5155" w:rsidRPr="00E53CC6">
      <w:rPr>
        <w:rFonts w:ascii="SimSun" w:hAnsi="SimSun"/>
        <w:sz w:val="21"/>
      </w:rPr>
      <w:fldChar w:fldCharType="begin"/>
    </w:r>
    <w:r w:rsidR="00CA5155" w:rsidRPr="00E53CC6">
      <w:rPr>
        <w:rFonts w:ascii="SimSun" w:hAnsi="SimSun"/>
        <w:sz w:val="21"/>
      </w:rPr>
      <w:instrText xml:space="preserve"> PAGE  \* MERGEFORMAT </w:instrText>
    </w:r>
    <w:r w:rsidR="00CA5155" w:rsidRPr="00E53CC6">
      <w:rPr>
        <w:rFonts w:ascii="SimSun" w:hAnsi="SimSun"/>
        <w:sz w:val="21"/>
      </w:rPr>
      <w:fldChar w:fldCharType="separate"/>
    </w:r>
    <w:r w:rsidR="00AC1FD4">
      <w:rPr>
        <w:rFonts w:ascii="SimSun" w:hAnsi="SimSun"/>
        <w:noProof/>
        <w:sz w:val="21"/>
      </w:rPr>
      <w:t>3</w:t>
    </w:r>
    <w:r w:rsidR="00CA5155" w:rsidRPr="00E53CC6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CA5155" w:rsidRPr="00E53CC6" w:rsidRDefault="00CA5155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8F1"/>
    <w:rsid w:val="0000793C"/>
    <w:rsid w:val="000201BE"/>
    <w:rsid w:val="00025956"/>
    <w:rsid w:val="00026D67"/>
    <w:rsid w:val="00036860"/>
    <w:rsid w:val="00043CAA"/>
    <w:rsid w:val="00062EAE"/>
    <w:rsid w:val="00075432"/>
    <w:rsid w:val="00082368"/>
    <w:rsid w:val="00083E1B"/>
    <w:rsid w:val="000900E8"/>
    <w:rsid w:val="000968ED"/>
    <w:rsid w:val="000A160E"/>
    <w:rsid w:val="000B3DDF"/>
    <w:rsid w:val="000D5F4A"/>
    <w:rsid w:val="000E753E"/>
    <w:rsid w:val="000F5E56"/>
    <w:rsid w:val="00107A81"/>
    <w:rsid w:val="0011160D"/>
    <w:rsid w:val="001362EE"/>
    <w:rsid w:val="001367D7"/>
    <w:rsid w:val="001805A5"/>
    <w:rsid w:val="001832A6"/>
    <w:rsid w:val="001863A7"/>
    <w:rsid w:val="00194E20"/>
    <w:rsid w:val="001A6216"/>
    <w:rsid w:val="001B0A95"/>
    <w:rsid w:val="001B1886"/>
    <w:rsid w:val="001D290A"/>
    <w:rsid w:val="001D4AB8"/>
    <w:rsid w:val="001E0602"/>
    <w:rsid w:val="0021104B"/>
    <w:rsid w:val="0021217E"/>
    <w:rsid w:val="002634C4"/>
    <w:rsid w:val="00265A1A"/>
    <w:rsid w:val="00267DE1"/>
    <w:rsid w:val="002928D3"/>
    <w:rsid w:val="00293D1E"/>
    <w:rsid w:val="002A3837"/>
    <w:rsid w:val="002A5F73"/>
    <w:rsid w:val="002C6C1A"/>
    <w:rsid w:val="002F1FE6"/>
    <w:rsid w:val="002F4E68"/>
    <w:rsid w:val="002F6038"/>
    <w:rsid w:val="0031282C"/>
    <w:rsid w:val="00312BBB"/>
    <w:rsid w:val="00312F7F"/>
    <w:rsid w:val="0032162A"/>
    <w:rsid w:val="00323478"/>
    <w:rsid w:val="00324B44"/>
    <w:rsid w:val="003263A2"/>
    <w:rsid w:val="0033339D"/>
    <w:rsid w:val="00340DB7"/>
    <w:rsid w:val="00343B21"/>
    <w:rsid w:val="003546BD"/>
    <w:rsid w:val="00361450"/>
    <w:rsid w:val="003673CF"/>
    <w:rsid w:val="003845C1"/>
    <w:rsid w:val="00390EBB"/>
    <w:rsid w:val="0039121B"/>
    <w:rsid w:val="003967D2"/>
    <w:rsid w:val="003A62F9"/>
    <w:rsid w:val="003A6F89"/>
    <w:rsid w:val="003B2D5A"/>
    <w:rsid w:val="003B38C1"/>
    <w:rsid w:val="003D55C1"/>
    <w:rsid w:val="003E4A07"/>
    <w:rsid w:val="003F1B9D"/>
    <w:rsid w:val="003F2926"/>
    <w:rsid w:val="003F4FB1"/>
    <w:rsid w:val="00414470"/>
    <w:rsid w:val="00415000"/>
    <w:rsid w:val="00423E3E"/>
    <w:rsid w:val="00427AF4"/>
    <w:rsid w:val="004342C5"/>
    <w:rsid w:val="00441C05"/>
    <w:rsid w:val="004524FC"/>
    <w:rsid w:val="00454FAA"/>
    <w:rsid w:val="004555F1"/>
    <w:rsid w:val="00462E28"/>
    <w:rsid w:val="004647DA"/>
    <w:rsid w:val="004674BD"/>
    <w:rsid w:val="00474062"/>
    <w:rsid w:val="00477D6B"/>
    <w:rsid w:val="00481028"/>
    <w:rsid w:val="004829AC"/>
    <w:rsid w:val="00486FB2"/>
    <w:rsid w:val="004B011D"/>
    <w:rsid w:val="004D4F9D"/>
    <w:rsid w:val="004F3498"/>
    <w:rsid w:val="004F547E"/>
    <w:rsid w:val="005019FF"/>
    <w:rsid w:val="00511098"/>
    <w:rsid w:val="0051477F"/>
    <w:rsid w:val="00514DA5"/>
    <w:rsid w:val="0053057A"/>
    <w:rsid w:val="00544D11"/>
    <w:rsid w:val="00546803"/>
    <w:rsid w:val="00553D8B"/>
    <w:rsid w:val="00560A29"/>
    <w:rsid w:val="00571AB6"/>
    <w:rsid w:val="00584C4F"/>
    <w:rsid w:val="005932FF"/>
    <w:rsid w:val="00595759"/>
    <w:rsid w:val="00597923"/>
    <w:rsid w:val="005A766A"/>
    <w:rsid w:val="005C6649"/>
    <w:rsid w:val="005D19CF"/>
    <w:rsid w:val="005E168F"/>
    <w:rsid w:val="005E53C9"/>
    <w:rsid w:val="005E640F"/>
    <w:rsid w:val="005F1473"/>
    <w:rsid w:val="005F5868"/>
    <w:rsid w:val="00601E97"/>
    <w:rsid w:val="00605827"/>
    <w:rsid w:val="00646050"/>
    <w:rsid w:val="00660850"/>
    <w:rsid w:val="006608EB"/>
    <w:rsid w:val="006713CA"/>
    <w:rsid w:val="00672F35"/>
    <w:rsid w:val="00676C5C"/>
    <w:rsid w:val="006D42A4"/>
    <w:rsid w:val="006F3E25"/>
    <w:rsid w:val="00705357"/>
    <w:rsid w:val="00746E14"/>
    <w:rsid w:val="007544F1"/>
    <w:rsid w:val="00760413"/>
    <w:rsid w:val="00791906"/>
    <w:rsid w:val="007D1613"/>
    <w:rsid w:val="007D6E95"/>
    <w:rsid w:val="007E22D6"/>
    <w:rsid w:val="007E4C0E"/>
    <w:rsid w:val="007F44F2"/>
    <w:rsid w:val="008049F3"/>
    <w:rsid w:val="00805DD8"/>
    <w:rsid w:val="00806F17"/>
    <w:rsid w:val="00807815"/>
    <w:rsid w:val="00814D81"/>
    <w:rsid w:val="008354F3"/>
    <w:rsid w:val="008443D2"/>
    <w:rsid w:val="00852414"/>
    <w:rsid w:val="008548B1"/>
    <w:rsid w:val="008808BB"/>
    <w:rsid w:val="00884246"/>
    <w:rsid w:val="0088515B"/>
    <w:rsid w:val="008930C9"/>
    <w:rsid w:val="008B2CC1"/>
    <w:rsid w:val="008B4E3D"/>
    <w:rsid w:val="008B60B2"/>
    <w:rsid w:val="008D47AE"/>
    <w:rsid w:val="008E44DA"/>
    <w:rsid w:val="0090731E"/>
    <w:rsid w:val="00911B9B"/>
    <w:rsid w:val="00916EE2"/>
    <w:rsid w:val="0093257D"/>
    <w:rsid w:val="009418D7"/>
    <w:rsid w:val="00966A22"/>
    <w:rsid w:val="0096722F"/>
    <w:rsid w:val="00980843"/>
    <w:rsid w:val="00981FC2"/>
    <w:rsid w:val="00997765"/>
    <w:rsid w:val="009B33EC"/>
    <w:rsid w:val="009B7E0F"/>
    <w:rsid w:val="009D3430"/>
    <w:rsid w:val="009E1FB1"/>
    <w:rsid w:val="009E2791"/>
    <w:rsid w:val="009E3F6F"/>
    <w:rsid w:val="009E7C14"/>
    <w:rsid w:val="009F499F"/>
    <w:rsid w:val="009F750B"/>
    <w:rsid w:val="00A0469D"/>
    <w:rsid w:val="00A054DE"/>
    <w:rsid w:val="00A232C8"/>
    <w:rsid w:val="00A3425D"/>
    <w:rsid w:val="00A40DD7"/>
    <w:rsid w:val="00A414F4"/>
    <w:rsid w:val="00A417ED"/>
    <w:rsid w:val="00A42DAF"/>
    <w:rsid w:val="00A45BD8"/>
    <w:rsid w:val="00A62AC2"/>
    <w:rsid w:val="00A674B1"/>
    <w:rsid w:val="00A869B7"/>
    <w:rsid w:val="00AA5F7D"/>
    <w:rsid w:val="00AC1FD4"/>
    <w:rsid w:val="00AC205C"/>
    <w:rsid w:val="00AF0975"/>
    <w:rsid w:val="00AF0A6B"/>
    <w:rsid w:val="00AF159B"/>
    <w:rsid w:val="00B05A69"/>
    <w:rsid w:val="00B06431"/>
    <w:rsid w:val="00B136F6"/>
    <w:rsid w:val="00B30C78"/>
    <w:rsid w:val="00B56151"/>
    <w:rsid w:val="00B65B2B"/>
    <w:rsid w:val="00B77421"/>
    <w:rsid w:val="00B84160"/>
    <w:rsid w:val="00B9734B"/>
    <w:rsid w:val="00BA30E2"/>
    <w:rsid w:val="00BC298E"/>
    <w:rsid w:val="00BC58B5"/>
    <w:rsid w:val="00BD3F39"/>
    <w:rsid w:val="00BF0D7D"/>
    <w:rsid w:val="00BF27E2"/>
    <w:rsid w:val="00C023F5"/>
    <w:rsid w:val="00C1165F"/>
    <w:rsid w:val="00C11BFE"/>
    <w:rsid w:val="00C258F1"/>
    <w:rsid w:val="00C5068F"/>
    <w:rsid w:val="00C80B11"/>
    <w:rsid w:val="00C84BA3"/>
    <w:rsid w:val="00CA5155"/>
    <w:rsid w:val="00CA5D0E"/>
    <w:rsid w:val="00CB2A51"/>
    <w:rsid w:val="00CD04F1"/>
    <w:rsid w:val="00CF4363"/>
    <w:rsid w:val="00CF765A"/>
    <w:rsid w:val="00D25EE1"/>
    <w:rsid w:val="00D4082B"/>
    <w:rsid w:val="00D45252"/>
    <w:rsid w:val="00D5459D"/>
    <w:rsid w:val="00D574FE"/>
    <w:rsid w:val="00D71B4D"/>
    <w:rsid w:val="00D93D55"/>
    <w:rsid w:val="00D95D11"/>
    <w:rsid w:val="00DA6074"/>
    <w:rsid w:val="00DC67CB"/>
    <w:rsid w:val="00E15015"/>
    <w:rsid w:val="00E15403"/>
    <w:rsid w:val="00E335FE"/>
    <w:rsid w:val="00E42863"/>
    <w:rsid w:val="00E53CC6"/>
    <w:rsid w:val="00E72950"/>
    <w:rsid w:val="00E77603"/>
    <w:rsid w:val="00E80C43"/>
    <w:rsid w:val="00E9030F"/>
    <w:rsid w:val="00EB69E0"/>
    <w:rsid w:val="00EC4E49"/>
    <w:rsid w:val="00ED03EA"/>
    <w:rsid w:val="00ED45DC"/>
    <w:rsid w:val="00ED77FB"/>
    <w:rsid w:val="00EE45FA"/>
    <w:rsid w:val="00F30AEE"/>
    <w:rsid w:val="00F43B90"/>
    <w:rsid w:val="00F66152"/>
    <w:rsid w:val="00F8693D"/>
    <w:rsid w:val="00FB5024"/>
    <w:rsid w:val="00FE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C258F1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C258F1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annotation reference"/>
    <w:basedOn w:val="a1"/>
    <w:rsid w:val="00293D1E"/>
    <w:rPr>
      <w:sz w:val="21"/>
      <w:szCs w:val="21"/>
    </w:rPr>
  </w:style>
  <w:style w:type="paragraph" w:styleId="af">
    <w:name w:val="annotation subject"/>
    <w:basedOn w:val="a6"/>
    <w:next w:val="a6"/>
    <w:link w:val="Char1"/>
    <w:rsid w:val="00293D1E"/>
    <w:rPr>
      <w:b/>
      <w:bCs/>
      <w:sz w:val="22"/>
    </w:rPr>
  </w:style>
  <w:style w:type="character" w:customStyle="1" w:styleId="Char">
    <w:name w:val="批注文字 Char"/>
    <w:basedOn w:val="a1"/>
    <w:link w:val="a6"/>
    <w:semiHidden/>
    <w:rsid w:val="00293D1E"/>
    <w:rPr>
      <w:rFonts w:ascii="Arial" w:eastAsia="SimSun" w:hAnsi="Arial" w:cs="Arial"/>
      <w:sz w:val="18"/>
      <w:lang w:eastAsia="zh-CN"/>
    </w:rPr>
  </w:style>
  <w:style w:type="character" w:customStyle="1" w:styleId="Char1">
    <w:name w:val="批注主题 Char"/>
    <w:basedOn w:val="Char"/>
    <w:link w:val="af"/>
    <w:rsid w:val="00293D1E"/>
    <w:rPr>
      <w:rFonts w:ascii="Arial" w:eastAsia="SimSun" w:hAnsi="Arial" w:cs="Arial"/>
      <w:b/>
      <w:bCs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C258F1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C258F1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annotation reference"/>
    <w:basedOn w:val="a1"/>
    <w:rsid w:val="00293D1E"/>
    <w:rPr>
      <w:sz w:val="21"/>
      <w:szCs w:val="21"/>
    </w:rPr>
  </w:style>
  <w:style w:type="paragraph" w:styleId="af">
    <w:name w:val="annotation subject"/>
    <w:basedOn w:val="a6"/>
    <w:next w:val="a6"/>
    <w:link w:val="Char1"/>
    <w:rsid w:val="00293D1E"/>
    <w:rPr>
      <w:b/>
      <w:bCs/>
      <w:sz w:val="22"/>
    </w:rPr>
  </w:style>
  <w:style w:type="character" w:customStyle="1" w:styleId="Char">
    <w:name w:val="批注文字 Char"/>
    <w:basedOn w:val="a1"/>
    <w:link w:val="a6"/>
    <w:semiHidden/>
    <w:rsid w:val="00293D1E"/>
    <w:rPr>
      <w:rFonts w:ascii="Arial" w:eastAsia="SimSun" w:hAnsi="Arial" w:cs="Arial"/>
      <w:sz w:val="18"/>
      <w:lang w:eastAsia="zh-CN"/>
    </w:rPr>
  </w:style>
  <w:style w:type="character" w:customStyle="1" w:styleId="Char1">
    <w:name w:val="批注主题 Char"/>
    <w:basedOn w:val="Char"/>
    <w:link w:val="af"/>
    <w:rsid w:val="00293D1E"/>
    <w:rPr>
      <w:rFonts w:ascii="Arial" w:eastAsia="SimSun" w:hAnsi="Arial" w:cs="Arial"/>
      <w:b/>
      <w:bCs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9FE46-E0F0-4B19-80A6-619473286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10 (E)</Template>
  <TotalTime>4501</TotalTime>
  <Pages>3</Pages>
  <Words>3042</Words>
  <Characters>248</Characters>
  <Application>Microsoft Office Word</Application>
  <DocSecurity>0</DocSecurity>
  <Lines>8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PCT/WG/10/</vt:lpstr>
      <vt:lpstr>Summary</vt:lpstr>
      <vt:lpstr>Background</vt:lpstr>
      <vt:lpstr>Introducing a “Netting Structure” for the Transfer of Fees</vt:lpstr>
      <vt:lpstr>Progress Report</vt:lpstr>
      <vt:lpstr>Additional Netting Processes</vt:lpstr>
    </vt:vector>
  </TitlesOfParts>
  <Company>WIPO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PCT/WG/10/6</dc:title>
  <dc:subject>进展报告：通过净额清算降低PCT费用收入汇率波动敞口可能采取的措施</dc:subject>
  <dc:creator/>
  <cp:lastModifiedBy>MA Weihai</cp:lastModifiedBy>
  <cp:revision>137</cp:revision>
  <cp:lastPrinted>2017-03-24T10:47:00Z</cp:lastPrinted>
  <dcterms:created xsi:type="dcterms:W3CDTF">2017-03-21T13:09:00Z</dcterms:created>
  <dcterms:modified xsi:type="dcterms:W3CDTF">2017-03-27T14:09:00Z</dcterms:modified>
</cp:coreProperties>
</file>