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04128" w:rsidRPr="00016B26" w:rsidTr="006A2ECD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04128" w:rsidRPr="00016B26" w:rsidRDefault="00904128" w:rsidP="00DD5257">
            <w:r w:rsidRPr="00016B26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20777B08" wp14:editId="22B79C4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04128" w:rsidRPr="00016B26" w:rsidRDefault="00904128" w:rsidP="00DD5257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04128" w:rsidRPr="00016B26" w:rsidRDefault="00904128" w:rsidP="00DD5257">
            <w:pPr>
              <w:jc w:val="right"/>
            </w:pPr>
            <w:r w:rsidRPr="00016B26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5A0A3F" w:rsidRPr="00016B26" w:rsidTr="006A2EC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A0A3F" w:rsidRPr="00016B26" w:rsidRDefault="005A0A3F" w:rsidP="009A61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6B26">
              <w:rPr>
                <w:rFonts w:ascii="Arial Black" w:hAnsi="Arial Black" w:hint="eastAsia"/>
                <w:caps/>
                <w:sz w:val="15"/>
              </w:rPr>
              <w:t>pct/wg/</w:t>
            </w:r>
            <w:r>
              <w:rPr>
                <w:rFonts w:ascii="Arial Black" w:hAnsi="Arial Black" w:hint="eastAsia"/>
                <w:caps/>
                <w:sz w:val="15"/>
              </w:rPr>
              <w:t>10</w:t>
            </w:r>
            <w:r w:rsidRPr="00016B2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 w:rsidR="00A9516E">
              <w:rPr>
                <w:rFonts w:ascii="Arial Black" w:hAnsi="Arial Black" w:hint="eastAsia"/>
                <w:caps/>
                <w:sz w:val="15"/>
              </w:rPr>
              <w:t>1</w:t>
            </w:r>
            <w:r w:rsidR="008919FF"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5A0A3F" w:rsidRPr="00016B26" w:rsidTr="006A2EC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A0A3F" w:rsidRPr="00016B26" w:rsidRDefault="005A0A3F" w:rsidP="00DD525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16B26">
              <w:rPr>
                <w:rFonts w:eastAsia="SimHei" w:hint="eastAsia"/>
                <w:b/>
                <w:sz w:val="15"/>
                <w:szCs w:val="15"/>
              </w:rPr>
              <w:t>原文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5A0A3F" w:rsidRPr="00016B26" w:rsidTr="006A2EC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A0A3F" w:rsidRPr="00016B26" w:rsidRDefault="005A0A3F" w:rsidP="009A6127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日期：</w:t>
            </w:r>
            <w:bookmarkStart w:id="2" w:name="Date"/>
            <w:bookmarkEnd w:id="2"/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8919FF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1</w:t>
            </w:r>
            <w:r w:rsidR="008919F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:rsidR="005A0A3F" w:rsidRDefault="005A0A3F" w:rsidP="005A0A3F"/>
    <w:p w:rsidR="00904128" w:rsidRDefault="00904128" w:rsidP="00904128"/>
    <w:p w:rsidR="00904128" w:rsidRPr="00016B26" w:rsidRDefault="00904128" w:rsidP="00904128"/>
    <w:p w:rsidR="00904128" w:rsidRPr="00016B26" w:rsidRDefault="00904128" w:rsidP="00904128"/>
    <w:p w:rsidR="00904128" w:rsidRPr="00016B26" w:rsidRDefault="00904128" w:rsidP="00904128"/>
    <w:p w:rsidR="00904128" w:rsidRPr="00016B26" w:rsidRDefault="00904128" w:rsidP="00904128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专利合作条约</w:t>
      </w:r>
      <w:r>
        <w:rPr>
          <w:rFonts w:ascii="SimHei" w:eastAsia="SimHei" w:hint="eastAsia"/>
          <w:sz w:val="28"/>
          <w:szCs w:val="28"/>
        </w:rPr>
        <w:t>（PCT）</w:t>
      </w:r>
    </w:p>
    <w:p w:rsidR="00904128" w:rsidRPr="00016B26" w:rsidRDefault="00904128" w:rsidP="00904128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工作组</w:t>
      </w:r>
    </w:p>
    <w:p w:rsidR="00904128" w:rsidRPr="00016B26" w:rsidRDefault="00904128" w:rsidP="00904128"/>
    <w:p w:rsidR="00904128" w:rsidRPr="00615BD4" w:rsidRDefault="00904128" w:rsidP="00904128"/>
    <w:p w:rsidR="00904128" w:rsidRPr="00016B26" w:rsidRDefault="00904128" w:rsidP="00904128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第十</w:t>
      </w:r>
      <w:r w:rsidRPr="00016B26">
        <w:rPr>
          <w:rFonts w:ascii="KaiTi" w:eastAsia="KaiTi" w:hint="eastAsia"/>
          <w:b/>
          <w:sz w:val="24"/>
          <w:szCs w:val="24"/>
        </w:rPr>
        <w:t>届会议</w:t>
      </w:r>
    </w:p>
    <w:p w:rsidR="00904128" w:rsidRPr="00016B26" w:rsidRDefault="00904128" w:rsidP="00904128">
      <w:pPr>
        <w:rPr>
          <w:b/>
          <w:sz w:val="24"/>
          <w:szCs w:val="24"/>
        </w:rPr>
      </w:pPr>
      <w:r w:rsidRPr="00016B26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016B26">
        <w:rPr>
          <w:rFonts w:ascii="KaiTi" w:eastAsia="KaiTi" w:hAnsi="KaiTi" w:hint="eastAsia"/>
          <w:b/>
          <w:sz w:val="24"/>
          <w:szCs w:val="24"/>
        </w:rPr>
        <w:t>年</w:t>
      </w:r>
      <w:r w:rsidRPr="00016B26">
        <w:rPr>
          <w:rFonts w:ascii="KaiTi" w:eastAsia="KaiTi" w:hAnsi="KaiTi" w:hint="eastAsia"/>
          <w:sz w:val="24"/>
          <w:szCs w:val="24"/>
        </w:rPr>
        <w:t>5</w:t>
      </w:r>
      <w:r w:rsidRPr="00016B26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8</w:t>
      </w:r>
      <w:r w:rsidRPr="00016B26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12</w:t>
      </w:r>
      <w:r w:rsidRPr="00016B2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904128" w:rsidRPr="00016B26" w:rsidRDefault="00904128" w:rsidP="00904128"/>
    <w:p w:rsidR="008B2CC1" w:rsidRPr="00904128" w:rsidRDefault="008B2CC1" w:rsidP="008B2CC1"/>
    <w:p w:rsidR="008B2CC1" w:rsidRPr="008B2CC1" w:rsidRDefault="008B2CC1" w:rsidP="00997245"/>
    <w:p w:rsidR="008B2CC1" w:rsidRPr="00B31790" w:rsidRDefault="008919FF" w:rsidP="008B2CC1">
      <w:pPr>
        <w:rPr>
          <w:rFonts w:ascii="KaiTi" w:eastAsia="KaiTi" w:hAnsi="KaiTi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hint="eastAsia"/>
          <w:sz w:val="24"/>
          <w:szCs w:val="32"/>
        </w:rPr>
        <w:t>发明的英文名称</w:t>
      </w:r>
    </w:p>
    <w:p w:rsidR="008B2CC1" w:rsidRPr="00B31790" w:rsidRDefault="008B2CC1" w:rsidP="008B2CC1">
      <w:pPr>
        <w:rPr>
          <w:rFonts w:ascii="KaiTi" w:eastAsia="KaiTi" w:hAnsi="KaiTi"/>
          <w:sz w:val="24"/>
          <w:szCs w:val="32"/>
        </w:rPr>
      </w:pPr>
    </w:p>
    <w:p w:rsidR="008B2CC1" w:rsidRPr="00B7099A" w:rsidRDefault="008919FF" w:rsidP="008B2CC1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 w:rsidRPr="00B7099A">
        <w:rPr>
          <w:rFonts w:ascii="KaiTi" w:eastAsia="KaiTi" w:hAnsi="KaiTi" w:hint="eastAsia"/>
          <w:sz w:val="21"/>
          <w:szCs w:val="21"/>
        </w:rPr>
        <w:t>大韩民国提交</w:t>
      </w:r>
      <w:r w:rsidR="00402002" w:rsidRPr="00B7099A">
        <w:rPr>
          <w:rFonts w:ascii="KaiTi" w:eastAsia="KaiTi" w:hAnsi="KaiTi" w:hint="eastAsia"/>
          <w:sz w:val="21"/>
          <w:szCs w:val="21"/>
        </w:rPr>
        <w:t>的文件</w:t>
      </w:r>
    </w:p>
    <w:p w:rsidR="00AC205C" w:rsidRPr="00B31790" w:rsidRDefault="00AC205C">
      <w:pPr>
        <w:rPr>
          <w:rFonts w:ascii="KaiTi" w:eastAsia="KaiTi" w:hAnsi="KaiTi"/>
          <w:sz w:val="24"/>
          <w:szCs w:val="32"/>
        </w:rPr>
      </w:pPr>
    </w:p>
    <w:p w:rsidR="000F5E56" w:rsidRDefault="000F5E56"/>
    <w:p w:rsidR="002928D3" w:rsidRDefault="002928D3"/>
    <w:p w:rsidR="002928D3" w:rsidRDefault="002928D3" w:rsidP="0053057A"/>
    <w:p w:rsidR="002928D3" w:rsidRPr="00DA4DBC" w:rsidRDefault="00402002" w:rsidP="00775581">
      <w:pPr>
        <w:pStyle w:val="1"/>
        <w:overflowPunct w:val="0"/>
        <w:spacing w:before="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DA4DBC">
        <w:rPr>
          <w:rFonts w:ascii="SimHei" w:eastAsia="SimHei" w:hAnsi="SimHei" w:hint="eastAsia"/>
          <w:b w:val="0"/>
          <w:sz w:val="21"/>
          <w:szCs w:val="21"/>
        </w:rPr>
        <w:t>背</w:t>
      </w:r>
      <w:r w:rsidR="00A61ABE">
        <w:rPr>
          <w:rFonts w:ascii="SimHei" w:eastAsia="SimHei" w:hAnsi="SimHei" w:hint="eastAsia"/>
          <w:b w:val="0"/>
          <w:sz w:val="21"/>
          <w:szCs w:val="21"/>
        </w:rPr>
        <w:t xml:space="preserve">　</w:t>
      </w:r>
      <w:r w:rsidRPr="00DA4DBC">
        <w:rPr>
          <w:rFonts w:ascii="SimHei" w:eastAsia="SimHei" w:hAnsi="SimHei" w:hint="eastAsia"/>
          <w:b w:val="0"/>
          <w:sz w:val="21"/>
          <w:szCs w:val="21"/>
        </w:rPr>
        <w:t>景</w:t>
      </w:r>
    </w:p>
    <w:p w:rsidR="007C1612" w:rsidRPr="00AC6D07" w:rsidRDefault="003A5D37" w:rsidP="00775581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AC6D07">
        <w:rPr>
          <w:rFonts w:asciiTheme="minorEastAsia" w:eastAsiaTheme="minorEastAsia" w:hAnsiTheme="minorEastAsia" w:hint="eastAsia"/>
          <w:sz w:val="21"/>
          <w:szCs w:val="21"/>
        </w:rPr>
        <w:t>PCT申请在自该申请优先权日算</w:t>
      </w:r>
      <w:r w:rsidR="009417C5">
        <w:rPr>
          <w:rFonts w:asciiTheme="minorEastAsia" w:eastAsiaTheme="minorEastAsia" w:hAnsiTheme="minorEastAsia" w:hint="eastAsia"/>
          <w:sz w:val="21"/>
          <w:szCs w:val="21"/>
        </w:rPr>
        <w:t>起</w:t>
      </w:r>
      <w:r w:rsidRPr="00AC6D07">
        <w:rPr>
          <w:rFonts w:asciiTheme="minorEastAsia" w:eastAsiaTheme="minorEastAsia" w:hAnsiTheme="minorEastAsia" w:hint="eastAsia"/>
          <w:sz w:val="21"/>
          <w:szCs w:val="21"/>
        </w:rPr>
        <w:t>的18个月后，以PCT十种公布语言的其中一种，如阿拉伯文、中文和德文公布。</w:t>
      </w:r>
      <w:r w:rsidR="00627891" w:rsidRPr="00AC6D07">
        <w:rPr>
          <w:rFonts w:asciiTheme="minorEastAsia" w:eastAsiaTheme="minorEastAsia" w:hAnsiTheme="minorEastAsia" w:hint="eastAsia"/>
          <w:sz w:val="21"/>
          <w:szCs w:val="21"/>
        </w:rPr>
        <w:t>摘要、发明的名称和摘要所附的一份或多份图表均以英文、法文以及该申请的公布语言（如果非英文或法文）公布。</w:t>
      </w:r>
    </w:p>
    <w:p w:rsidR="007C1612" w:rsidRPr="00AC6D07" w:rsidRDefault="008C0F9E" w:rsidP="00775581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AC6D07">
        <w:rPr>
          <w:rFonts w:asciiTheme="minorEastAsia" w:eastAsiaTheme="minorEastAsia" w:hAnsiTheme="minorEastAsia" w:hint="eastAsia"/>
          <w:sz w:val="21"/>
          <w:szCs w:val="21"/>
        </w:rPr>
        <w:t>任</w:t>
      </w:r>
      <w:proofErr w:type="gramStart"/>
      <w:r w:rsidRPr="00AC6D07">
        <w:rPr>
          <w:rFonts w:asciiTheme="minorEastAsia" w:eastAsiaTheme="minorEastAsia" w:hAnsiTheme="minorEastAsia" w:hint="eastAsia"/>
          <w:sz w:val="21"/>
          <w:szCs w:val="21"/>
        </w:rPr>
        <w:t>一</w:t>
      </w:r>
      <w:proofErr w:type="gramEnd"/>
      <w:r w:rsidRPr="00AC6D07">
        <w:rPr>
          <w:rFonts w:asciiTheme="minorEastAsia" w:eastAsiaTheme="minorEastAsia" w:hAnsiTheme="minorEastAsia" w:hint="eastAsia"/>
          <w:sz w:val="21"/>
          <w:szCs w:val="21"/>
        </w:rPr>
        <w:t>特定技术领域使用</w:t>
      </w:r>
      <w:bookmarkStart w:id="5" w:name="_GoBack"/>
      <w:bookmarkEnd w:id="5"/>
      <w:r w:rsidRPr="00AC6D07">
        <w:rPr>
          <w:rFonts w:asciiTheme="minorEastAsia" w:eastAsiaTheme="minorEastAsia" w:hAnsiTheme="minorEastAsia" w:hint="eastAsia"/>
          <w:sz w:val="21"/>
          <w:szCs w:val="21"/>
        </w:rPr>
        <w:t>的术语可能不同于外行人使用的词语，所以当“发明的名称”是由对有关技术领域不具备特殊了解的外行翻译成英文时，可能导致专利申请人的投诉</w:t>
      </w:r>
      <w:r w:rsidR="00627891" w:rsidRPr="00AC6D0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24F04" w:rsidRPr="00AC6D07" w:rsidRDefault="008C0F9E" w:rsidP="00775581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AC6D07">
        <w:rPr>
          <w:rFonts w:asciiTheme="minorEastAsia" w:eastAsiaTheme="minorEastAsia" w:hAnsiTheme="minorEastAsia" w:hint="eastAsia"/>
          <w:sz w:val="21"/>
          <w:szCs w:val="21"/>
        </w:rPr>
        <w:t>而且，</w:t>
      </w:r>
      <w:r w:rsidR="0006768F" w:rsidRPr="00AC6D07">
        <w:rPr>
          <w:rFonts w:asciiTheme="minorEastAsia" w:eastAsiaTheme="minorEastAsia" w:hAnsiTheme="minorEastAsia" w:hint="eastAsia"/>
          <w:sz w:val="21"/>
          <w:szCs w:val="21"/>
        </w:rPr>
        <w:t>在PCT申请优先权日30个月（或31个月）后进入国家阶段时，可能需</w:t>
      </w:r>
      <w:r w:rsidR="00651626" w:rsidRPr="00AC6D07">
        <w:rPr>
          <w:rFonts w:asciiTheme="minorEastAsia" w:eastAsiaTheme="minorEastAsia" w:hAnsiTheme="minorEastAsia" w:hint="eastAsia"/>
          <w:sz w:val="21"/>
          <w:szCs w:val="21"/>
        </w:rPr>
        <w:t>按国家局所要求的语言，</w:t>
      </w:r>
      <w:r w:rsidR="0006768F" w:rsidRPr="00AC6D07">
        <w:rPr>
          <w:rFonts w:asciiTheme="minorEastAsia" w:eastAsiaTheme="minorEastAsia" w:hAnsiTheme="minorEastAsia" w:hint="eastAsia"/>
          <w:sz w:val="21"/>
          <w:szCs w:val="21"/>
        </w:rPr>
        <w:t>基于</w:t>
      </w:r>
      <w:r w:rsidR="00771B25" w:rsidRPr="00AC6D07">
        <w:rPr>
          <w:rFonts w:asciiTheme="minorEastAsia" w:eastAsiaTheme="minorEastAsia" w:hAnsiTheme="minorEastAsia" w:hint="eastAsia"/>
          <w:sz w:val="21"/>
          <w:szCs w:val="21"/>
        </w:rPr>
        <w:t>所公布的</w:t>
      </w:r>
      <w:r w:rsidR="0006768F" w:rsidRPr="00AC6D07">
        <w:rPr>
          <w:rFonts w:asciiTheme="minorEastAsia" w:eastAsiaTheme="minorEastAsia" w:hAnsiTheme="minorEastAsia" w:hint="eastAsia"/>
          <w:sz w:val="21"/>
          <w:szCs w:val="21"/>
        </w:rPr>
        <w:t>英文发明名称</w:t>
      </w:r>
      <w:r w:rsidR="00651626" w:rsidRPr="00AC6D07">
        <w:rPr>
          <w:rFonts w:asciiTheme="minorEastAsia" w:eastAsiaTheme="minorEastAsia" w:hAnsiTheme="minorEastAsia" w:hint="eastAsia"/>
          <w:sz w:val="21"/>
          <w:szCs w:val="21"/>
        </w:rPr>
        <w:t>提交译文</w:t>
      </w:r>
      <w:r w:rsidR="00983009" w:rsidRPr="00AC6D07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06768F" w:rsidRPr="00AC6D07">
        <w:rPr>
          <w:rFonts w:asciiTheme="minorEastAsia" w:eastAsiaTheme="minorEastAsia" w:hAnsiTheme="minorEastAsia" w:hint="eastAsia"/>
          <w:sz w:val="21"/>
          <w:szCs w:val="21"/>
        </w:rPr>
        <w:t>但是，由于英文的发明名称不具有相关性，翻译可能造成意料之外的不当后果。例如，韩国提交一份PCT申请，有关发明的名称</w:t>
      </w:r>
      <w:r w:rsidR="006B01CE" w:rsidRPr="00AC6D07">
        <w:rPr>
          <w:rFonts w:asciiTheme="minorEastAsia" w:eastAsiaTheme="minorEastAsia" w:hAnsiTheme="minorEastAsia" w:hint="eastAsia"/>
          <w:sz w:val="21"/>
          <w:szCs w:val="21"/>
        </w:rPr>
        <w:t>在该申请优先权日的18个月后在PCT公报中</w:t>
      </w:r>
      <w:r w:rsidR="00771B25" w:rsidRPr="00AC6D07">
        <w:rPr>
          <w:rFonts w:asciiTheme="minorEastAsia" w:eastAsiaTheme="minorEastAsia" w:hAnsiTheme="minorEastAsia" w:hint="eastAsia"/>
          <w:sz w:val="21"/>
          <w:szCs w:val="21"/>
        </w:rPr>
        <w:t>以英文</w:t>
      </w:r>
      <w:r w:rsidR="006B01CE" w:rsidRPr="00AC6D07">
        <w:rPr>
          <w:rFonts w:asciiTheme="minorEastAsia" w:eastAsiaTheme="minorEastAsia" w:hAnsiTheme="minorEastAsia" w:hint="eastAsia"/>
          <w:sz w:val="21"/>
          <w:szCs w:val="21"/>
        </w:rPr>
        <w:t>公布。当PCT申请在该申请优先权日的31个月后进入大韩民国的国家阶段时，专利申请人应提交</w:t>
      </w:r>
      <w:r w:rsidR="00771B25" w:rsidRPr="00AC6D07">
        <w:rPr>
          <w:rFonts w:asciiTheme="minorEastAsia" w:eastAsiaTheme="minorEastAsia" w:hAnsiTheme="minorEastAsia" w:hint="eastAsia"/>
          <w:sz w:val="21"/>
          <w:szCs w:val="21"/>
        </w:rPr>
        <w:t>发明的英文名称和基于</w:t>
      </w:r>
      <w:r w:rsidR="006B01CE" w:rsidRPr="00AC6D07">
        <w:rPr>
          <w:rFonts w:asciiTheme="minorEastAsia" w:eastAsiaTheme="minorEastAsia" w:hAnsiTheme="minorEastAsia" w:hint="eastAsia"/>
          <w:sz w:val="21"/>
          <w:szCs w:val="21"/>
        </w:rPr>
        <w:t>英文名称</w:t>
      </w:r>
      <w:r w:rsidR="00771B25" w:rsidRPr="00AC6D07">
        <w:rPr>
          <w:rFonts w:asciiTheme="minorEastAsia" w:eastAsiaTheme="minorEastAsia" w:hAnsiTheme="minorEastAsia" w:hint="eastAsia"/>
          <w:sz w:val="21"/>
          <w:szCs w:val="21"/>
        </w:rPr>
        <w:t>所译成</w:t>
      </w:r>
      <w:r w:rsidR="006B01CE" w:rsidRPr="00AC6D07">
        <w:rPr>
          <w:rFonts w:asciiTheme="minorEastAsia" w:eastAsiaTheme="minorEastAsia" w:hAnsiTheme="minorEastAsia" w:hint="eastAsia"/>
          <w:sz w:val="21"/>
          <w:szCs w:val="21"/>
        </w:rPr>
        <w:t>的韩文</w:t>
      </w:r>
      <w:r w:rsidR="00771B25" w:rsidRPr="00AC6D07">
        <w:rPr>
          <w:rFonts w:asciiTheme="minorEastAsia" w:eastAsiaTheme="minorEastAsia" w:hAnsiTheme="minorEastAsia" w:hint="eastAsia"/>
          <w:sz w:val="21"/>
          <w:szCs w:val="21"/>
        </w:rPr>
        <w:t>名称</w:t>
      </w:r>
      <w:r w:rsidR="006B01CE" w:rsidRPr="00AC6D07">
        <w:rPr>
          <w:rFonts w:asciiTheme="minorEastAsia" w:eastAsiaTheme="minorEastAsia" w:hAnsiTheme="minorEastAsia" w:hint="eastAsia"/>
          <w:sz w:val="21"/>
          <w:szCs w:val="21"/>
        </w:rPr>
        <w:t>。申请人在优先权日31个月后提交的英文名称可能不同于优先权日18个月后公布的</w:t>
      </w:r>
      <w:r w:rsidR="00771B25" w:rsidRPr="00AC6D07">
        <w:rPr>
          <w:rFonts w:asciiTheme="minorEastAsia" w:eastAsiaTheme="minorEastAsia" w:hAnsiTheme="minorEastAsia" w:hint="eastAsia"/>
          <w:sz w:val="21"/>
          <w:szCs w:val="21"/>
        </w:rPr>
        <w:t>由</w:t>
      </w:r>
      <w:r w:rsidR="006B01CE" w:rsidRPr="00AC6D07">
        <w:rPr>
          <w:rFonts w:asciiTheme="minorEastAsia" w:eastAsiaTheme="minorEastAsia" w:hAnsiTheme="minorEastAsia" w:hint="eastAsia"/>
          <w:sz w:val="21"/>
          <w:szCs w:val="21"/>
        </w:rPr>
        <w:t>国际局翻译的英文名称。进入PCT国家阶段时基于英文译文</w:t>
      </w:r>
      <w:r w:rsidR="00771B25" w:rsidRPr="00AC6D07">
        <w:rPr>
          <w:rFonts w:asciiTheme="minorEastAsia" w:eastAsiaTheme="minorEastAsia" w:hAnsiTheme="minorEastAsia" w:hint="eastAsia"/>
          <w:sz w:val="21"/>
          <w:szCs w:val="21"/>
        </w:rPr>
        <w:t>所</w:t>
      </w:r>
      <w:r w:rsidR="006B01CE" w:rsidRPr="00AC6D07">
        <w:rPr>
          <w:rFonts w:asciiTheme="minorEastAsia" w:eastAsiaTheme="minorEastAsia" w:hAnsiTheme="minorEastAsia" w:hint="eastAsia"/>
          <w:sz w:val="21"/>
          <w:szCs w:val="21"/>
        </w:rPr>
        <w:t>译成的韩文发明名称可能与最初提交的韩文名称有所出入。</w:t>
      </w:r>
    </w:p>
    <w:p w:rsidR="00524F04" w:rsidRPr="00AC6D07" w:rsidRDefault="006B01CE" w:rsidP="00775581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AC6D07">
        <w:rPr>
          <w:rFonts w:asciiTheme="minorEastAsia" w:eastAsiaTheme="minorEastAsia" w:hAnsiTheme="minorEastAsia" w:hint="eastAsia"/>
          <w:sz w:val="21"/>
          <w:szCs w:val="21"/>
        </w:rPr>
        <w:t>PCT公报不仅保护专利申请人</w:t>
      </w:r>
      <w:r w:rsidR="004878CF" w:rsidRPr="00AC6D07">
        <w:rPr>
          <w:rFonts w:asciiTheme="minorEastAsia" w:eastAsiaTheme="minorEastAsia" w:hAnsiTheme="minorEastAsia" w:hint="eastAsia"/>
          <w:sz w:val="21"/>
          <w:szCs w:val="21"/>
        </w:rPr>
        <w:t>创造的发明，也是PATENTSCOPE和其他数据库检索现有技术文献申请所使用的信息来源</w:t>
      </w:r>
      <w:r w:rsidRPr="00AC6D07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4878CF" w:rsidRPr="00AC6D07">
        <w:rPr>
          <w:rFonts w:asciiTheme="minorEastAsia" w:eastAsiaTheme="minorEastAsia" w:hAnsiTheme="minorEastAsia" w:hint="eastAsia"/>
          <w:sz w:val="21"/>
          <w:szCs w:val="21"/>
        </w:rPr>
        <w:t>具体来说，发明名称常用于现有技术文献的关键词检索。因此，发明名称最好以有关技术领域使用的术语来拟定，而不使用外行所用的词语。</w:t>
      </w:r>
    </w:p>
    <w:p w:rsidR="00524F04" w:rsidRPr="00033301" w:rsidRDefault="008919FF" w:rsidP="00775581">
      <w:pPr>
        <w:pStyle w:val="1"/>
        <w:overflowPunct w:val="0"/>
        <w:spacing w:before="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>
        <w:rPr>
          <w:rFonts w:ascii="SimHei" w:eastAsia="SimHei" w:hAnsi="SimHei" w:hint="eastAsia"/>
          <w:b w:val="0"/>
          <w:sz w:val="21"/>
          <w:szCs w:val="21"/>
        </w:rPr>
        <w:lastRenderedPageBreak/>
        <w:t>提</w:t>
      </w:r>
      <w:r w:rsidR="00775581">
        <w:rPr>
          <w:rFonts w:ascii="SimHei" w:eastAsia="SimHei" w:hAnsi="SimHei" w:hint="eastAsia"/>
          <w:b w:val="0"/>
          <w:sz w:val="21"/>
          <w:szCs w:val="21"/>
        </w:rPr>
        <w:t xml:space="preserve">　</w:t>
      </w:r>
      <w:r>
        <w:rPr>
          <w:rFonts w:ascii="SimHei" w:eastAsia="SimHei" w:hAnsi="SimHei" w:hint="eastAsia"/>
          <w:b w:val="0"/>
          <w:sz w:val="21"/>
          <w:szCs w:val="21"/>
        </w:rPr>
        <w:t>案</w:t>
      </w:r>
    </w:p>
    <w:p w:rsidR="009E688C" w:rsidRPr="000611D6" w:rsidRDefault="00651626" w:rsidP="00775581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0611D6">
        <w:rPr>
          <w:rFonts w:asciiTheme="minorEastAsia" w:eastAsiaTheme="minorEastAsia" w:hAnsiTheme="minorEastAsia" w:hint="eastAsia"/>
          <w:sz w:val="21"/>
          <w:szCs w:val="21"/>
        </w:rPr>
        <w:t>为使PCT国际申请作为现有技术文献得到尽善利用，并使英文名称得到专利申请人所希望的尽善翻译，韩国特许厅（KIPO）建议，当专利申请人提交PCT申请或依细则12.3或12.4提交译文时，</w:t>
      </w:r>
      <w:r w:rsidR="00771B25" w:rsidRPr="000611D6">
        <w:rPr>
          <w:rFonts w:asciiTheme="minorEastAsia" w:eastAsiaTheme="minorEastAsia" w:hAnsiTheme="minorEastAsia" w:hint="eastAsia"/>
          <w:sz w:val="21"/>
          <w:szCs w:val="21"/>
        </w:rPr>
        <w:t>申请人可在提交申请所用</w:t>
      </w:r>
      <w:r w:rsidR="007579F3" w:rsidRPr="000611D6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771B25" w:rsidRPr="000611D6">
        <w:rPr>
          <w:rFonts w:asciiTheme="minorEastAsia" w:eastAsiaTheme="minorEastAsia" w:hAnsiTheme="minorEastAsia" w:hint="eastAsia"/>
          <w:sz w:val="21"/>
          <w:szCs w:val="21"/>
        </w:rPr>
        <w:t>语言、为国际检索</w:t>
      </w:r>
      <w:r w:rsidR="007579F3" w:rsidRPr="000611D6">
        <w:rPr>
          <w:rFonts w:asciiTheme="minorEastAsia" w:eastAsiaTheme="minorEastAsia" w:hAnsiTheme="minorEastAsia" w:hint="eastAsia"/>
          <w:sz w:val="21"/>
          <w:szCs w:val="21"/>
        </w:rPr>
        <w:t>或国际公布</w:t>
      </w:r>
      <w:r w:rsidR="00771B25" w:rsidRPr="000611D6">
        <w:rPr>
          <w:rFonts w:asciiTheme="minorEastAsia" w:eastAsiaTheme="minorEastAsia" w:hAnsiTheme="minorEastAsia" w:hint="eastAsia"/>
          <w:sz w:val="21"/>
          <w:szCs w:val="21"/>
        </w:rPr>
        <w:t>目的提交译文</w:t>
      </w:r>
      <w:r w:rsidR="007579F3" w:rsidRPr="000611D6">
        <w:rPr>
          <w:rFonts w:asciiTheme="minorEastAsia" w:eastAsiaTheme="minorEastAsia" w:hAnsiTheme="minorEastAsia" w:hint="eastAsia"/>
          <w:sz w:val="21"/>
          <w:szCs w:val="21"/>
        </w:rPr>
        <w:t>所用的</w:t>
      </w:r>
      <w:r w:rsidR="00771B25" w:rsidRPr="000611D6">
        <w:rPr>
          <w:rFonts w:asciiTheme="minorEastAsia" w:eastAsiaTheme="minorEastAsia" w:hAnsiTheme="minorEastAsia" w:hint="eastAsia"/>
          <w:sz w:val="21"/>
          <w:szCs w:val="21"/>
        </w:rPr>
        <w:t>语言</w:t>
      </w:r>
      <w:r w:rsidR="007579F3" w:rsidRPr="000611D6">
        <w:rPr>
          <w:rFonts w:asciiTheme="minorEastAsia" w:eastAsiaTheme="minorEastAsia" w:hAnsiTheme="minorEastAsia" w:hint="eastAsia"/>
          <w:sz w:val="21"/>
          <w:szCs w:val="21"/>
        </w:rPr>
        <w:t>之外（如果有关语言不是英文），</w:t>
      </w:r>
      <w:r w:rsidR="00C34021" w:rsidRPr="000611D6">
        <w:rPr>
          <w:rFonts w:asciiTheme="minorEastAsia" w:eastAsiaTheme="minorEastAsia" w:hAnsiTheme="minorEastAsia" w:hint="eastAsia"/>
          <w:sz w:val="21"/>
          <w:szCs w:val="21"/>
        </w:rPr>
        <w:t>同时</w:t>
      </w:r>
      <w:r w:rsidR="007579F3" w:rsidRPr="000611D6">
        <w:rPr>
          <w:rFonts w:asciiTheme="minorEastAsia" w:eastAsiaTheme="minorEastAsia" w:hAnsiTheme="minorEastAsia" w:hint="eastAsia"/>
          <w:sz w:val="21"/>
          <w:szCs w:val="21"/>
        </w:rPr>
        <w:t>拟定发明的英文名称</w:t>
      </w:r>
      <w:r w:rsidR="008A2EED" w:rsidRPr="000611D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627B34" w:rsidRPr="000611D6" w:rsidRDefault="007579F3" w:rsidP="00775581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0611D6">
        <w:rPr>
          <w:rFonts w:asciiTheme="minorEastAsia" w:eastAsiaTheme="minorEastAsia" w:hAnsiTheme="minorEastAsia" w:hint="eastAsia"/>
          <w:sz w:val="21"/>
          <w:szCs w:val="21"/>
        </w:rPr>
        <w:t>国际局可减少翻译负担，基于专利申请人提交的名称来制定英文名称，而专利申请人则可促进以有关技术领域使用的术语来公布英文名称。但是，国际局无须强制使用专利申请人提交的英文名称原文，但应在编制PCT公报时将其考虑在内。</w:t>
      </w:r>
      <w:r w:rsidR="00C34021" w:rsidRPr="000611D6">
        <w:rPr>
          <w:rFonts w:asciiTheme="minorEastAsia" w:eastAsiaTheme="minorEastAsia" w:hAnsiTheme="minorEastAsia" w:hint="eastAsia"/>
          <w:sz w:val="21"/>
          <w:szCs w:val="21"/>
        </w:rPr>
        <w:t>另外，如果除提交</w:t>
      </w:r>
      <w:proofErr w:type="gramStart"/>
      <w:r w:rsidR="00C34021" w:rsidRPr="000611D6">
        <w:rPr>
          <w:rFonts w:asciiTheme="minorEastAsia" w:eastAsiaTheme="minorEastAsia" w:hAnsiTheme="minorEastAsia" w:hint="eastAsia"/>
          <w:sz w:val="21"/>
          <w:szCs w:val="21"/>
        </w:rPr>
        <w:t>语言外须同时</w:t>
      </w:r>
      <w:proofErr w:type="gramEnd"/>
      <w:r w:rsidR="00C34021" w:rsidRPr="000611D6">
        <w:rPr>
          <w:rFonts w:asciiTheme="minorEastAsia" w:eastAsiaTheme="minorEastAsia" w:hAnsiTheme="minorEastAsia" w:hint="eastAsia"/>
          <w:sz w:val="21"/>
          <w:szCs w:val="21"/>
        </w:rPr>
        <w:t>拟定英文发明名称这一建议变成正式程序，可能会对专利申请人造成负担，因此，它应作为专利申请人的可选项，而非必要要求。</w:t>
      </w:r>
    </w:p>
    <w:p w:rsidR="00EB6945" w:rsidRPr="000611D6" w:rsidRDefault="00C34021" w:rsidP="00775581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0611D6">
        <w:rPr>
          <w:rFonts w:asciiTheme="minorEastAsia" w:eastAsiaTheme="minorEastAsia" w:hAnsiTheme="minorEastAsia" w:hint="eastAsia"/>
          <w:sz w:val="21"/>
          <w:szCs w:val="21"/>
        </w:rPr>
        <w:t>韩国特许厅希望通过本提案，使专利申请人更加满意PCT体系，并使国际阶段和国家阶段之间的联系得以加强</w:t>
      </w:r>
      <w:r w:rsidR="00EB6945" w:rsidRPr="000611D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24F04" w:rsidRPr="002663AE" w:rsidRDefault="002843EB" w:rsidP="00775581">
      <w:pPr>
        <w:pStyle w:val="ONUME"/>
        <w:numPr>
          <w:ilvl w:val="0"/>
          <w:numId w:val="10"/>
        </w:numPr>
        <w:spacing w:afterLines="50" w:after="120" w:line="340" w:lineRule="atLeast"/>
        <w:jc w:val="both"/>
        <w:rPr>
          <w:rFonts w:ascii="KaiTi" w:eastAsia="KaiTi" w:hAnsi="KaiTi"/>
          <w:sz w:val="21"/>
        </w:rPr>
      </w:pPr>
      <w:r w:rsidRPr="002663AE">
        <w:rPr>
          <w:rFonts w:ascii="KaiTi" w:eastAsia="KaiTi" w:hAnsi="KaiTi" w:hint="eastAsia"/>
          <w:sz w:val="21"/>
        </w:rPr>
        <w:t>请工作组</w:t>
      </w:r>
      <w:r w:rsidR="00353B43">
        <w:rPr>
          <w:rFonts w:ascii="KaiTi" w:eastAsia="KaiTi" w:hAnsi="KaiTi" w:hint="eastAsia"/>
          <w:sz w:val="21"/>
        </w:rPr>
        <w:t>对</w:t>
      </w:r>
      <w:r w:rsidRPr="002663AE">
        <w:rPr>
          <w:rFonts w:ascii="KaiTi" w:eastAsia="KaiTi" w:hAnsi="KaiTi" w:hint="eastAsia"/>
          <w:sz w:val="21"/>
        </w:rPr>
        <w:t>本文件</w:t>
      </w:r>
      <w:r w:rsidR="00353B43">
        <w:rPr>
          <w:rFonts w:ascii="KaiTi" w:eastAsia="KaiTi" w:hAnsi="KaiTi" w:hint="eastAsia"/>
          <w:sz w:val="21"/>
        </w:rPr>
        <w:t>所载的提案提出评论意见</w:t>
      </w:r>
      <w:r w:rsidRPr="002663AE">
        <w:rPr>
          <w:rFonts w:ascii="KaiTi" w:eastAsia="KaiTi" w:hAnsi="KaiTi" w:hint="eastAsia"/>
          <w:sz w:val="21"/>
        </w:rPr>
        <w:t>。</w:t>
      </w:r>
    </w:p>
    <w:p w:rsidR="0008017A" w:rsidRPr="005E26C4" w:rsidRDefault="0008017A" w:rsidP="00775581">
      <w:pPr>
        <w:pStyle w:val="ONUME"/>
        <w:tabs>
          <w:tab w:val="num" w:pos="2007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08017A" w:rsidRDefault="002843EB" w:rsidP="00775581">
      <w:pPr>
        <w:pStyle w:val="ONUME"/>
        <w:tabs>
          <w:tab w:val="num" w:pos="2007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2663AE">
        <w:rPr>
          <w:rFonts w:ascii="KaiTi" w:eastAsia="KaiTi" w:hAnsi="KaiTi"/>
          <w:sz w:val="21"/>
        </w:rPr>
        <w:t>[</w:t>
      </w:r>
      <w:r w:rsidR="008A7072">
        <w:rPr>
          <w:rFonts w:ascii="KaiTi" w:eastAsia="KaiTi" w:hAnsi="KaiTi" w:hint="eastAsia"/>
          <w:sz w:val="21"/>
        </w:rPr>
        <w:t>后接附件</w:t>
      </w:r>
      <w:r w:rsidR="0008017A" w:rsidRPr="002663AE">
        <w:rPr>
          <w:rFonts w:ascii="KaiTi" w:eastAsia="KaiTi" w:hAnsi="KaiTi"/>
          <w:sz w:val="21"/>
        </w:rPr>
        <w:t>]</w:t>
      </w:r>
    </w:p>
    <w:p w:rsidR="00B1270D" w:rsidRDefault="00B1270D" w:rsidP="00775581">
      <w:pPr>
        <w:pStyle w:val="ONUME"/>
        <w:tabs>
          <w:tab w:val="num" w:pos="2007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  <w:sectPr w:rsidR="00B1270D" w:rsidSect="000C6C2F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919FF" w:rsidRPr="00BA3D66" w:rsidRDefault="008919FF" w:rsidP="00353B43">
      <w:pPr>
        <w:pStyle w:val="2"/>
        <w:jc w:val="center"/>
        <w:rPr>
          <w:rFonts w:ascii="SimHei" w:eastAsia="SimHei" w:hAnsi="SimHei"/>
          <w:b w:val="0"/>
        </w:rPr>
      </w:pPr>
      <w:r w:rsidRPr="00BA3D66">
        <w:rPr>
          <w:rFonts w:ascii="SimHei" w:eastAsia="SimHei" w:hAnsi="SimHei" w:hint="eastAsia"/>
          <w:b w:val="0"/>
        </w:rPr>
        <w:lastRenderedPageBreak/>
        <w:t>按公布语言开列的PCT申请</w:t>
      </w:r>
    </w:p>
    <w:p w:rsidR="00353B43" w:rsidRPr="00353B43" w:rsidRDefault="00353B43" w:rsidP="00353B4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1268"/>
        <w:gridCol w:w="1000"/>
        <w:gridCol w:w="993"/>
        <w:gridCol w:w="992"/>
        <w:gridCol w:w="992"/>
        <w:gridCol w:w="1134"/>
        <w:gridCol w:w="1134"/>
        <w:gridCol w:w="1383"/>
      </w:tblGrid>
      <w:tr w:rsidR="0098402E" w:rsidRPr="0098402E" w:rsidTr="00997245">
        <w:tc>
          <w:tcPr>
            <w:tcW w:w="675" w:type="dxa"/>
            <w:vAlign w:val="center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编号</w:t>
            </w:r>
          </w:p>
        </w:tc>
        <w:tc>
          <w:tcPr>
            <w:tcW w:w="1268" w:type="dxa"/>
            <w:vAlign w:val="center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公布语言</w:t>
            </w:r>
          </w:p>
        </w:tc>
        <w:tc>
          <w:tcPr>
            <w:tcW w:w="6245" w:type="dxa"/>
            <w:gridSpan w:val="6"/>
            <w:vAlign w:val="center"/>
          </w:tcPr>
          <w:p w:rsidR="0098402E" w:rsidRPr="00E2121A" w:rsidRDefault="0098402E" w:rsidP="002A68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1E5A40" w:rsidRPr="00E2121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</w:t>
            </w: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份</w:t>
            </w:r>
          </w:p>
        </w:tc>
        <w:tc>
          <w:tcPr>
            <w:tcW w:w="1383" w:type="dxa"/>
            <w:vAlign w:val="center"/>
          </w:tcPr>
          <w:p w:rsidR="0098402E" w:rsidRPr="00E2121A" w:rsidRDefault="0098402E" w:rsidP="002A68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2015年</w:t>
            </w:r>
            <w:r w:rsidR="005C3F36"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所占比例</w:t>
            </w: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（%）</w:t>
            </w: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0" w:type="dxa"/>
          </w:tcPr>
          <w:p w:rsidR="0098402E" w:rsidRPr="00E2121A" w:rsidRDefault="0098402E" w:rsidP="004B26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/>
                <w:sz w:val="21"/>
                <w:szCs w:val="21"/>
              </w:rPr>
              <w:t>2010</w:t>
            </w:r>
          </w:p>
        </w:tc>
        <w:tc>
          <w:tcPr>
            <w:tcW w:w="993" w:type="dxa"/>
          </w:tcPr>
          <w:p w:rsidR="0098402E" w:rsidRPr="00E2121A" w:rsidRDefault="0098402E" w:rsidP="004B26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2011</w:t>
            </w:r>
          </w:p>
        </w:tc>
        <w:tc>
          <w:tcPr>
            <w:tcW w:w="992" w:type="dxa"/>
          </w:tcPr>
          <w:p w:rsidR="0098402E" w:rsidRPr="00E2121A" w:rsidRDefault="0098402E" w:rsidP="004B26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2012</w:t>
            </w:r>
          </w:p>
        </w:tc>
        <w:tc>
          <w:tcPr>
            <w:tcW w:w="992" w:type="dxa"/>
          </w:tcPr>
          <w:p w:rsidR="0098402E" w:rsidRPr="00E2121A" w:rsidRDefault="0098402E" w:rsidP="004B26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2013</w:t>
            </w:r>
          </w:p>
        </w:tc>
        <w:tc>
          <w:tcPr>
            <w:tcW w:w="1134" w:type="dxa"/>
          </w:tcPr>
          <w:p w:rsidR="0098402E" w:rsidRPr="00E2121A" w:rsidRDefault="0098402E" w:rsidP="004B26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2014</w:t>
            </w:r>
          </w:p>
        </w:tc>
        <w:tc>
          <w:tcPr>
            <w:tcW w:w="1134" w:type="dxa"/>
          </w:tcPr>
          <w:p w:rsidR="0098402E" w:rsidRPr="00E2121A" w:rsidRDefault="0098402E" w:rsidP="004B26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2015</w:t>
            </w:r>
          </w:p>
        </w:tc>
        <w:tc>
          <w:tcPr>
            <w:tcW w:w="1383" w:type="dxa"/>
          </w:tcPr>
          <w:p w:rsidR="0098402E" w:rsidRPr="00E2121A" w:rsidRDefault="0098402E" w:rsidP="004B26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阿拉伯文</w:t>
            </w:r>
          </w:p>
        </w:tc>
        <w:tc>
          <w:tcPr>
            <w:tcW w:w="1000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19</w:t>
            </w:r>
          </w:p>
        </w:tc>
        <w:tc>
          <w:tcPr>
            <w:tcW w:w="138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0.01</w:t>
            </w: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  <w:r w:rsidR="00C47CDD" w:rsidRPr="00E2121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</w:t>
            </w: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文</w:t>
            </w:r>
          </w:p>
        </w:tc>
        <w:tc>
          <w:tcPr>
            <w:tcW w:w="1000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7,557</w:t>
            </w:r>
          </w:p>
        </w:tc>
        <w:tc>
          <w:tcPr>
            <w:tcW w:w="99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11,121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14,189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15,380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18,351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20,728</w:t>
            </w:r>
          </w:p>
        </w:tc>
        <w:tc>
          <w:tcPr>
            <w:tcW w:w="138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10.32</w:t>
            </w: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英</w:t>
            </w:r>
            <w:r w:rsidR="00C47CDD" w:rsidRPr="00E2121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</w:t>
            </w: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文</w:t>
            </w:r>
          </w:p>
        </w:tc>
        <w:tc>
          <w:tcPr>
            <w:tcW w:w="1000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88,546</w:t>
            </w:r>
          </w:p>
        </w:tc>
        <w:tc>
          <w:tcPr>
            <w:tcW w:w="99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88,907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93,272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102,608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114,862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104,166</w:t>
            </w:r>
          </w:p>
        </w:tc>
        <w:tc>
          <w:tcPr>
            <w:tcW w:w="138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51.84</w:t>
            </w: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C47CDD" w:rsidRPr="00E2121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</w:t>
            </w: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文</w:t>
            </w:r>
          </w:p>
        </w:tc>
        <w:tc>
          <w:tcPr>
            <w:tcW w:w="1000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5,512</w:t>
            </w:r>
          </w:p>
        </w:tc>
        <w:tc>
          <w:tcPr>
            <w:tcW w:w="99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5,549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5,623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5,831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6,131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6,302</w:t>
            </w:r>
          </w:p>
        </w:tc>
        <w:tc>
          <w:tcPr>
            <w:tcW w:w="138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3.14</w:t>
            </w: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德</w:t>
            </w:r>
            <w:r w:rsidR="00C47CDD" w:rsidRPr="00E2121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</w:t>
            </w: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文</w:t>
            </w:r>
          </w:p>
        </w:tc>
        <w:tc>
          <w:tcPr>
            <w:tcW w:w="1000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15,730</w:t>
            </w:r>
          </w:p>
        </w:tc>
        <w:tc>
          <w:tcPr>
            <w:tcW w:w="99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16,649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17,713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16,604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16,659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16,422</w:t>
            </w:r>
          </w:p>
        </w:tc>
        <w:tc>
          <w:tcPr>
            <w:tcW w:w="138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8.17</w:t>
            </w: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="00C47CDD" w:rsidRPr="00E2121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</w:t>
            </w: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文</w:t>
            </w:r>
          </w:p>
        </w:tc>
        <w:tc>
          <w:tcPr>
            <w:tcW w:w="1000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26,885</w:t>
            </w:r>
          </w:p>
        </w:tc>
        <w:tc>
          <w:tcPr>
            <w:tcW w:w="99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31,451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36,480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40,164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41,740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39,706</w:t>
            </w:r>
          </w:p>
        </w:tc>
        <w:tc>
          <w:tcPr>
            <w:tcW w:w="138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19.76</w:t>
            </w: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韩</w:t>
            </w:r>
            <w:r w:rsidR="00C47CDD" w:rsidRPr="00E2121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</w:t>
            </w: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文</w:t>
            </w:r>
          </w:p>
        </w:tc>
        <w:tc>
          <w:tcPr>
            <w:tcW w:w="1000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5,278</w:t>
            </w:r>
          </w:p>
        </w:tc>
        <w:tc>
          <w:tcPr>
            <w:tcW w:w="99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7,189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7,959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9,135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9,734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10,616</w:t>
            </w:r>
          </w:p>
        </w:tc>
        <w:tc>
          <w:tcPr>
            <w:tcW w:w="138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5.28</w:t>
            </w: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葡萄牙文</w:t>
            </w:r>
          </w:p>
        </w:tc>
        <w:tc>
          <w:tcPr>
            <w:tcW w:w="1000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204</w:t>
            </w:r>
          </w:p>
        </w:tc>
        <w:tc>
          <w:tcPr>
            <w:tcW w:w="99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329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417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488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518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458</w:t>
            </w:r>
          </w:p>
        </w:tc>
        <w:tc>
          <w:tcPr>
            <w:tcW w:w="138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0.23</w:t>
            </w: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俄</w:t>
            </w:r>
            <w:r w:rsidR="00C47CDD" w:rsidRPr="00E2121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</w:t>
            </w: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文</w:t>
            </w:r>
          </w:p>
        </w:tc>
        <w:tc>
          <w:tcPr>
            <w:tcW w:w="1000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682</w:t>
            </w:r>
          </w:p>
        </w:tc>
        <w:tc>
          <w:tcPr>
            <w:tcW w:w="99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825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961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921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997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939</w:t>
            </w:r>
          </w:p>
        </w:tc>
        <w:tc>
          <w:tcPr>
            <w:tcW w:w="138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0.47</w:t>
            </w: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西班牙文</w:t>
            </w:r>
          </w:p>
        </w:tc>
        <w:tc>
          <w:tcPr>
            <w:tcW w:w="1000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1,504</w:t>
            </w:r>
          </w:p>
        </w:tc>
        <w:tc>
          <w:tcPr>
            <w:tcW w:w="99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1,649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1,598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1,500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1,604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1,572</w:t>
            </w:r>
          </w:p>
        </w:tc>
        <w:tc>
          <w:tcPr>
            <w:tcW w:w="138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0.78</w:t>
            </w:r>
          </w:p>
        </w:tc>
      </w:tr>
      <w:tr w:rsidR="0098402E" w:rsidRPr="0098402E" w:rsidTr="00997245">
        <w:tc>
          <w:tcPr>
            <w:tcW w:w="675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</w:tcPr>
          <w:p w:rsidR="0098402E" w:rsidRPr="00E2121A" w:rsidRDefault="0098402E" w:rsidP="00E212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总</w:t>
            </w:r>
            <w:r w:rsidR="00E63DCB" w:rsidRPr="00E2121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</w:t>
            </w: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计</w:t>
            </w:r>
          </w:p>
        </w:tc>
        <w:tc>
          <w:tcPr>
            <w:tcW w:w="1000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151,898</w:t>
            </w:r>
          </w:p>
        </w:tc>
        <w:tc>
          <w:tcPr>
            <w:tcW w:w="99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163,669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178,212</w:t>
            </w:r>
          </w:p>
        </w:tc>
        <w:tc>
          <w:tcPr>
            <w:tcW w:w="992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192,631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210,609</w:t>
            </w:r>
          </w:p>
        </w:tc>
        <w:tc>
          <w:tcPr>
            <w:tcW w:w="1134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200,928</w:t>
            </w:r>
          </w:p>
        </w:tc>
        <w:tc>
          <w:tcPr>
            <w:tcW w:w="1383" w:type="dxa"/>
          </w:tcPr>
          <w:p w:rsidR="0098402E" w:rsidRPr="00E2121A" w:rsidRDefault="0098402E" w:rsidP="004A6C65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21A">
              <w:rPr>
                <w:rFonts w:asciiTheme="minorEastAsia" w:eastAsiaTheme="minorEastAsia" w:hAnsiTheme="minorEastAsia" w:hint="eastAsia"/>
                <w:sz w:val="21"/>
                <w:szCs w:val="21"/>
              </w:rPr>
              <w:t>100.00</w:t>
            </w:r>
          </w:p>
        </w:tc>
      </w:tr>
    </w:tbl>
    <w:p w:rsidR="001C668F" w:rsidRDefault="005C3F36" w:rsidP="0098402E">
      <w:pPr>
        <w:pStyle w:val="ONUME"/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〈</w:t>
      </w:r>
      <w:r w:rsidR="0098402E">
        <w:rPr>
          <w:rFonts w:asciiTheme="minorEastAsia" w:eastAsiaTheme="minorEastAsia" w:hAnsiTheme="minorEastAsia" w:hint="eastAsia"/>
          <w:sz w:val="21"/>
          <w:szCs w:val="21"/>
        </w:rPr>
        <w:t>来源</w:t>
      </w:r>
      <w:r w:rsidR="003A5D37">
        <w:rPr>
          <w:rFonts w:asciiTheme="minorEastAsia" w:eastAsiaTheme="minorEastAsia" w:hAnsiTheme="minorEastAsia" w:hint="eastAsia"/>
          <w:sz w:val="21"/>
          <w:szCs w:val="21"/>
        </w:rPr>
        <w:t>：</w:t>
      </w:r>
      <w:hyperlink r:id="rId11" w:history="1">
        <w:r w:rsidR="0098402E" w:rsidRPr="000A70D8">
          <w:rPr>
            <w:rStyle w:val="af"/>
            <w:rFonts w:hint="eastAsia"/>
            <w:color w:val="auto"/>
            <w:u w:val="none"/>
          </w:rPr>
          <w:t>http://ipstats.wipo.int</w:t>
        </w:r>
      </w:hyperlink>
      <w:r w:rsidR="003A5D3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98402E">
        <w:rPr>
          <w:rFonts w:asciiTheme="minorEastAsia" w:eastAsiaTheme="minorEastAsia" w:hAnsiTheme="minorEastAsia" w:hint="eastAsia"/>
          <w:sz w:val="21"/>
          <w:szCs w:val="21"/>
        </w:rPr>
        <w:t>截至2016年11月20日</w:t>
      </w:r>
      <w:r>
        <w:rPr>
          <w:rFonts w:asciiTheme="minorEastAsia" w:eastAsiaTheme="minorEastAsia" w:hAnsiTheme="minorEastAsia" w:hint="eastAsia"/>
          <w:sz w:val="21"/>
          <w:szCs w:val="21"/>
        </w:rPr>
        <w:t>〉</w:t>
      </w:r>
    </w:p>
    <w:p w:rsidR="001C668F" w:rsidRPr="001C668F" w:rsidRDefault="001C668F" w:rsidP="001C668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1C668F" w:rsidRDefault="001C668F" w:rsidP="001C668F">
      <w:pPr>
        <w:pStyle w:val="ONUME"/>
        <w:tabs>
          <w:tab w:val="num" w:pos="2007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2663AE">
        <w:rPr>
          <w:rFonts w:ascii="KaiTi" w:eastAsia="KaiTi" w:hAnsi="KaiTi"/>
          <w:sz w:val="21"/>
        </w:rPr>
        <w:t>[</w:t>
      </w:r>
      <w:r w:rsidRPr="001C668F">
        <w:rPr>
          <w:rFonts w:ascii="KaiTi" w:eastAsia="KaiTi" w:hAnsi="KaiTi" w:hint="eastAsia"/>
          <w:sz w:val="21"/>
        </w:rPr>
        <w:t>附件和文件完</w:t>
      </w:r>
      <w:r w:rsidRPr="002663AE">
        <w:rPr>
          <w:rFonts w:ascii="KaiTi" w:eastAsia="KaiTi" w:hAnsi="KaiTi"/>
          <w:sz w:val="21"/>
        </w:rPr>
        <w:t>]</w:t>
      </w:r>
    </w:p>
    <w:sectPr w:rsidR="001C668F" w:rsidSect="00D705EC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7" w:rsidRDefault="00DD5257">
      <w:r>
        <w:separator/>
      </w:r>
    </w:p>
  </w:endnote>
  <w:endnote w:type="continuationSeparator" w:id="0">
    <w:p w:rsidR="00DD5257" w:rsidRDefault="00DD5257" w:rsidP="003B38C1">
      <w:r>
        <w:separator/>
      </w:r>
    </w:p>
    <w:p w:rsidR="00DD5257" w:rsidRPr="003B38C1" w:rsidRDefault="00DD525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5257" w:rsidRPr="003B38C1" w:rsidRDefault="00DD525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7" w:rsidRDefault="00DD5257">
      <w:r>
        <w:separator/>
      </w:r>
    </w:p>
  </w:footnote>
  <w:footnote w:type="continuationSeparator" w:id="0">
    <w:p w:rsidR="00DD5257" w:rsidRDefault="00DD5257" w:rsidP="008B60B2">
      <w:r>
        <w:separator/>
      </w:r>
    </w:p>
    <w:p w:rsidR="00DD5257" w:rsidRPr="00ED77FB" w:rsidRDefault="00DD525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5257" w:rsidRPr="00ED77FB" w:rsidRDefault="00DD525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57" w:rsidRPr="003912F6" w:rsidRDefault="00DD5257" w:rsidP="00477D6B">
    <w:pPr>
      <w:jc w:val="right"/>
      <w:rPr>
        <w:rFonts w:asciiTheme="minorEastAsia" w:eastAsiaTheme="minorEastAsia" w:hAnsiTheme="minorEastAsia"/>
        <w:sz w:val="21"/>
        <w:szCs w:val="21"/>
      </w:rPr>
    </w:pPr>
    <w:bookmarkStart w:id="6" w:name="Code2"/>
    <w:bookmarkEnd w:id="6"/>
    <w:r w:rsidRPr="003912F6">
      <w:rPr>
        <w:rFonts w:asciiTheme="minorEastAsia" w:eastAsiaTheme="minorEastAsia" w:hAnsiTheme="minorEastAsia"/>
        <w:sz w:val="21"/>
        <w:szCs w:val="21"/>
      </w:rPr>
      <w:t>PCT/WG/10/1</w:t>
    </w:r>
    <w:r w:rsidR="00353B43">
      <w:rPr>
        <w:rFonts w:asciiTheme="minorEastAsia" w:eastAsiaTheme="minorEastAsia" w:hAnsiTheme="minorEastAsia" w:hint="eastAsia"/>
        <w:sz w:val="21"/>
        <w:szCs w:val="21"/>
      </w:rPr>
      <w:t>7</w:t>
    </w:r>
  </w:p>
  <w:p w:rsidR="00DD5257" w:rsidRPr="003912F6" w:rsidRDefault="00DD5257" w:rsidP="00DA4DBC">
    <w:pPr>
      <w:jc w:val="right"/>
      <w:rPr>
        <w:rFonts w:asciiTheme="minorEastAsia" w:eastAsiaTheme="minorEastAsia" w:hAnsiTheme="minorEastAsia"/>
        <w:sz w:val="21"/>
        <w:szCs w:val="21"/>
      </w:rPr>
    </w:pPr>
    <w:r w:rsidRPr="003912F6">
      <w:rPr>
        <w:rFonts w:asciiTheme="minorEastAsia" w:eastAsiaTheme="minorEastAsia" w:hAnsiTheme="minorEastAsia" w:hint="eastAsia"/>
        <w:sz w:val="21"/>
        <w:szCs w:val="21"/>
      </w:rPr>
      <w:t>第</w:t>
    </w:r>
    <w:r w:rsidRPr="003912F6">
      <w:rPr>
        <w:rFonts w:asciiTheme="minorEastAsia" w:eastAsiaTheme="minorEastAsia" w:hAnsiTheme="minorEastAsia"/>
        <w:sz w:val="21"/>
        <w:szCs w:val="21"/>
      </w:rPr>
      <w:fldChar w:fldCharType="begin"/>
    </w:r>
    <w:r w:rsidRPr="003912F6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Pr="003912F6">
      <w:rPr>
        <w:rFonts w:asciiTheme="minorEastAsia" w:eastAsiaTheme="minorEastAsia" w:hAnsiTheme="minorEastAsia"/>
        <w:sz w:val="21"/>
        <w:szCs w:val="21"/>
      </w:rPr>
      <w:fldChar w:fldCharType="separate"/>
    </w:r>
    <w:r w:rsidR="00FB0704">
      <w:rPr>
        <w:rFonts w:asciiTheme="minorEastAsia" w:eastAsiaTheme="minorEastAsia" w:hAnsiTheme="minorEastAsia"/>
        <w:noProof/>
        <w:sz w:val="21"/>
        <w:szCs w:val="21"/>
      </w:rPr>
      <w:t>2</w:t>
    </w:r>
    <w:r w:rsidRPr="003912F6">
      <w:rPr>
        <w:rFonts w:asciiTheme="minorEastAsia" w:eastAsiaTheme="minorEastAsia" w:hAnsiTheme="minorEastAsia"/>
        <w:sz w:val="21"/>
        <w:szCs w:val="21"/>
      </w:rPr>
      <w:fldChar w:fldCharType="end"/>
    </w:r>
    <w:r w:rsidRPr="003912F6">
      <w:rPr>
        <w:rFonts w:asciiTheme="minorEastAsia" w:eastAsiaTheme="minorEastAsia" w:hAnsiTheme="minorEastAsia" w:hint="eastAsia"/>
        <w:sz w:val="21"/>
        <w:szCs w:val="21"/>
      </w:rPr>
      <w:t>页</w:t>
    </w:r>
  </w:p>
  <w:p w:rsidR="00DD5257" w:rsidRDefault="00DD525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EC" w:rsidRPr="003912F6" w:rsidRDefault="00D705EC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3912F6">
      <w:rPr>
        <w:rFonts w:asciiTheme="minorEastAsia" w:eastAsiaTheme="minorEastAsia" w:hAnsiTheme="minorEastAsia"/>
        <w:sz w:val="21"/>
        <w:szCs w:val="21"/>
      </w:rPr>
      <w:t>PCT/WG/10/1</w:t>
    </w:r>
    <w:r>
      <w:rPr>
        <w:rFonts w:asciiTheme="minorEastAsia" w:eastAsiaTheme="minorEastAsia" w:hAnsiTheme="minorEastAsia" w:hint="eastAsia"/>
        <w:sz w:val="21"/>
        <w:szCs w:val="21"/>
      </w:rPr>
      <w:t>5</w:t>
    </w:r>
  </w:p>
  <w:p w:rsidR="00D705EC" w:rsidRPr="003912F6" w:rsidRDefault="00D705EC" w:rsidP="00DA4DBC">
    <w:pPr>
      <w:jc w:val="right"/>
      <w:rPr>
        <w:rFonts w:asciiTheme="minorEastAsia" w:eastAsiaTheme="minorEastAsia" w:hAnsiTheme="minorEastAsia"/>
        <w:sz w:val="21"/>
        <w:szCs w:val="21"/>
      </w:rPr>
    </w:pPr>
    <w:proofErr w:type="gramStart"/>
    <w:r>
      <w:rPr>
        <w:rFonts w:asciiTheme="minorEastAsia" w:eastAsiaTheme="minorEastAsia" w:hAnsiTheme="minorEastAsia" w:hint="eastAsia"/>
        <w:sz w:val="21"/>
        <w:szCs w:val="21"/>
      </w:rPr>
      <w:t>附件</w:t>
    </w:r>
    <w:r w:rsidRPr="003912F6">
      <w:rPr>
        <w:rFonts w:asciiTheme="minorEastAsia" w:eastAsiaTheme="minorEastAsia" w:hAnsiTheme="minorEastAsia" w:hint="eastAsia"/>
        <w:sz w:val="21"/>
        <w:szCs w:val="21"/>
      </w:rPr>
      <w:t>第</w:t>
    </w:r>
    <w:proofErr w:type="gramEnd"/>
    <w:r w:rsidRPr="003912F6">
      <w:rPr>
        <w:rFonts w:asciiTheme="minorEastAsia" w:eastAsiaTheme="minorEastAsia" w:hAnsiTheme="minorEastAsia"/>
        <w:sz w:val="21"/>
        <w:szCs w:val="21"/>
      </w:rPr>
      <w:fldChar w:fldCharType="begin"/>
    </w:r>
    <w:r w:rsidRPr="003912F6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Pr="003912F6">
      <w:rPr>
        <w:rFonts w:asciiTheme="minorEastAsia" w:eastAsiaTheme="minorEastAsia" w:hAnsiTheme="minorEastAsia"/>
        <w:sz w:val="21"/>
        <w:szCs w:val="21"/>
      </w:rPr>
      <w:fldChar w:fldCharType="separate"/>
    </w:r>
    <w:r w:rsidR="00FB0704">
      <w:rPr>
        <w:rFonts w:asciiTheme="minorEastAsia" w:eastAsiaTheme="minorEastAsia" w:hAnsiTheme="minorEastAsia"/>
        <w:noProof/>
        <w:sz w:val="21"/>
        <w:szCs w:val="21"/>
      </w:rPr>
      <w:t>2</w:t>
    </w:r>
    <w:r w:rsidRPr="003912F6">
      <w:rPr>
        <w:rFonts w:asciiTheme="minorEastAsia" w:eastAsiaTheme="minorEastAsia" w:hAnsiTheme="minorEastAsia"/>
        <w:sz w:val="21"/>
        <w:szCs w:val="21"/>
      </w:rPr>
      <w:fldChar w:fldCharType="end"/>
    </w:r>
    <w:r w:rsidRPr="003912F6">
      <w:rPr>
        <w:rFonts w:asciiTheme="minorEastAsia" w:eastAsiaTheme="minorEastAsia" w:hAnsiTheme="minorEastAsia" w:hint="eastAsia"/>
        <w:sz w:val="21"/>
        <w:szCs w:val="21"/>
      </w:rPr>
      <w:t>页</w:t>
    </w:r>
  </w:p>
  <w:p w:rsidR="00D705EC" w:rsidRDefault="00D705EC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57" w:rsidRPr="003912F6" w:rsidRDefault="00DD5257" w:rsidP="00B1270D">
    <w:pPr>
      <w:jc w:val="right"/>
      <w:rPr>
        <w:rFonts w:asciiTheme="minorEastAsia" w:eastAsiaTheme="minorEastAsia" w:hAnsiTheme="minorEastAsia"/>
        <w:sz w:val="21"/>
        <w:szCs w:val="21"/>
      </w:rPr>
    </w:pPr>
    <w:r w:rsidRPr="003912F6">
      <w:rPr>
        <w:rFonts w:asciiTheme="minorEastAsia" w:eastAsiaTheme="minorEastAsia" w:hAnsiTheme="minorEastAsia"/>
        <w:sz w:val="21"/>
        <w:szCs w:val="21"/>
      </w:rPr>
      <w:t>PCT/WG/10/1</w:t>
    </w:r>
    <w:r w:rsidR="008919FF">
      <w:rPr>
        <w:rFonts w:asciiTheme="minorEastAsia" w:eastAsiaTheme="minorEastAsia" w:hAnsiTheme="minorEastAsia" w:hint="eastAsia"/>
        <w:sz w:val="21"/>
        <w:szCs w:val="21"/>
      </w:rPr>
      <w:t>7</w:t>
    </w:r>
  </w:p>
  <w:p w:rsidR="00DD5257" w:rsidRPr="003912F6" w:rsidRDefault="00DD5257" w:rsidP="00B1270D">
    <w:pPr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</w:t>
    </w:r>
    <w:r w:rsidR="00BA3D66">
      <w:rPr>
        <w:rFonts w:ascii="SimHei" w:eastAsia="SimHei" w:hAnsi="SimHei" w:hint="eastAsia"/>
        <w:b/>
        <w:sz w:val="21"/>
        <w:szCs w:val="21"/>
      </w:rPr>
      <w:t xml:space="preserve">　</w:t>
    </w:r>
    <w:r>
      <w:rPr>
        <w:rFonts w:asciiTheme="minorEastAsia" w:eastAsiaTheme="minorEastAsia" w:hAnsiTheme="minorEastAsia" w:hint="eastAsia"/>
        <w:sz w:val="21"/>
        <w:szCs w:val="21"/>
      </w:rPr>
      <w:t>件</w:t>
    </w:r>
  </w:p>
  <w:p w:rsidR="00DD5257" w:rsidRDefault="00DD52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7FC930A"/>
    <w:lvl w:ilvl="0">
      <w:start w:val="2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Theme="minorEastAsia" w:eastAsiaTheme="minorEastAsia" w:hAnsiTheme="minorEastAsia" w:hint="default"/>
        <w:sz w:val="21"/>
        <w:szCs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E7130A"/>
    <w:multiLevelType w:val="hybridMultilevel"/>
    <w:tmpl w:val="4038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67703"/>
    <w:multiLevelType w:val="hybridMultilevel"/>
    <w:tmpl w:val="86C84A48"/>
    <w:lvl w:ilvl="0" w:tplc="F9E0B5D0">
      <w:start w:val="1"/>
      <w:numFmt w:val="decimal"/>
      <w:lvlText w:val="%1."/>
      <w:lvlJc w:val="left"/>
      <w:pPr>
        <w:ind w:left="5534" w:firstLine="0"/>
      </w:pPr>
      <w:rPr>
        <w:rFonts w:asciiTheme="minorEastAsia" w:eastAsia="SimSun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2D777C"/>
    <w:multiLevelType w:val="hybridMultilevel"/>
    <w:tmpl w:val="D43478A2"/>
    <w:lvl w:ilvl="0" w:tplc="E7962988">
      <w:start w:val="1"/>
      <w:numFmt w:val="lowerLetter"/>
      <w:lvlText w:val="（%1）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9E46C5B"/>
    <w:multiLevelType w:val="hybridMultilevel"/>
    <w:tmpl w:val="61B4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BF71DA"/>
    <w:multiLevelType w:val="hybridMultilevel"/>
    <w:tmpl w:val="EBFEFD26"/>
    <w:lvl w:ilvl="0" w:tplc="ECAC35AE">
      <w:start w:val="1"/>
      <w:numFmt w:val="decimal"/>
      <w:lvlText w:val="%1."/>
      <w:lvlJc w:val="left"/>
      <w:pPr>
        <w:ind w:left="360" w:hanging="360"/>
      </w:pPr>
      <w:rPr>
        <w:rFonts w:asciiTheme="minorEastAsia" w:eastAsia="SimSun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2B627C"/>
    <w:multiLevelType w:val="hybridMultilevel"/>
    <w:tmpl w:val="86C84A48"/>
    <w:lvl w:ilvl="0" w:tplc="F9E0B5D0">
      <w:start w:val="1"/>
      <w:numFmt w:val="decimal"/>
      <w:lvlText w:val="%1."/>
      <w:lvlJc w:val="left"/>
      <w:pPr>
        <w:ind w:left="5534" w:firstLine="0"/>
      </w:pPr>
      <w:rPr>
        <w:rFonts w:asciiTheme="minorEastAsia" w:eastAsia="SimSun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567B8C"/>
    <w:multiLevelType w:val="hybridMultilevel"/>
    <w:tmpl w:val="2E721E66"/>
    <w:lvl w:ilvl="0" w:tplc="B8D2D93A">
      <w:numFmt w:val="bullet"/>
      <w:lvlText w:val="-"/>
      <w:lvlJc w:val="left"/>
      <w:pPr>
        <w:ind w:left="720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A45E3"/>
    <w:multiLevelType w:val="hybridMultilevel"/>
    <w:tmpl w:val="98407280"/>
    <w:lvl w:ilvl="0" w:tplc="2B00E5E8">
      <w:numFmt w:val="bullet"/>
      <w:lvlText w:val="-"/>
      <w:lvlJc w:val="left"/>
      <w:pPr>
        <w:ind w:left="927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2F"/>
    <w:rsid w:val="00015521"/>
    <w:rsid w:val="00033301"/>
    <w:rsid w:val="00043CAA"/>
    <w:rsid w:val="00043FC4"/>
    <w:rsid w:val="00045815"/>
    <w:rsid w:val="00060DAC"/>
    <w:rsid w:val="000611D6"/>
    <w:rsid w:val="0006768F"/>
    <w:rsid w:val="000703FA"/>
    <w:rsid w:val="00075432"/>
    <w:rsid w:val="0008017A"/>
    <w:rsid w:val="00084A16"/>
    <w:rsid w:val="0008513D"/>
    <w:rsid w:val="00095B21"/>
    <w:rsid w:val="000966B8"/>
    <w:rsid w:val="000968ED"/>
    <w:rsid w:val="000A3591"/>
    <w:rsid w:val="000C6C2F"/>
    <w:rsid w:val="000D510D"/>
    <w:rsid w:val="000E434A"/>
    <w:rsid w:val="000F5E56"/>
    <w:rsid w:val="00103111"/>
    <w:rsid w:val="001256FD"/>
    <w:rsid w:val="001276D4"/>
    <w:rsid w:val="001362EE"/>
    <w:rsid w:val="00181C11"/>
    <w:rsid w:val="001832A6"/>
    <w:rsid w:val="001C668F"/>
    <w:rsid w:val="001E5A40"/>
    <w:rsid w:val="001F0554"/>
    <w:rsid w:val="001F47F7"/>
    <w:rsid w:val="001F5D3F"/>
    <w:rsid w:val="0021217E"/>
    <w:rsid w:val="002131D6"/>
    <w:rsid w:val="00224C72"/>
    <w:rsid w:val="002313D0"/>
    <w:rsid w:val="002350EF"/>
    <w:rsid w:val="00250E40"/>
    <w:rsid w:val="002558D8"/>
    <w:rsid w:val="002634C4"/>
    <w:rsid w:val="002663AE"/>
    <w:rsid w:val="00282BBC"/>
    <w:rsid w:val="002843EB"/>
    <w:rsid w:val="002862A1"/>
    <w:rsid w:val="002928D3"/>
    <w:rsid w:val="002A681F"/>
    <w:rsid w:val="002B6810"/>
    <w:rsid w:val="002D5034"/>
    <w:rsid w:val="002E5452"/>
    <w:rsid w:val="002F1FE6"/>
    <w:rsid w:val="002F4E68"/>
    <w:rsid w:val="002F5AD3"/>
    <w:rsid w:val="002F77EB"/>
    <w:rsid w:val="003064DA"/>
    <w:rsid w:val="00312F7F"/>
    <w:rsid w:val="0032598D"/>
    <w:rsid w:val="0033339D"/>
    <w:rsid w:val="003361AF"/>
    <w:rsid w:val="00353B43"/>
    <w:rsid w:val="00361091"/>
    <w:rsid w:val="00361450"/>
    <w:rsid w:val="003673CF"/>
    <w:rsid w:val="003743E4"/>
    <w:rsid w:val="003845C1"/>
    <w:rsid w:val="0038598D"/>
    <w:rsid w:val="0038753E"/>
    <w:rsid w:val="003912F6"/>
    <w:rsid w:val="003A3986"/>
    <w:rsid w:val="003A5D37"/>
    <w:rsid w:val="003A6F89"/>
    <w:rsid w:val="003B0928"/>
    <w:rsid w:val="003B38C1"/>
    <w:rsid w:val="003B7508"/>
    <w:rsid w:val="00402002"/>
    <w:rsid w:val="0041269B"/>
    <w:rsid w:val="004145D7"/>
    <w:rsid w:val="00421AE5"/>
    <w:rsid w:val="00423E3E"/>
    <w:rsid w:val="004240A6"/>
    <w:rsid w:val="00427AF4"/>
    <w:rsid w:val="00454529"/>
    <w:rsid w:val="004647DA"/>
    <w:rsid w:val="00474062"/>
    <w:rsid w:val="00477417"/>
    <w:rsid w:val="00477D6B"/>
    <w:rsid w:val="004878CF"/>
    <w:rsid w:val="004B268A"/>
    <w:rsid w:val="004B3D30"/>
    <w:rsid w:val="004C28E8"/>
    <w:rsid w:val="005019FF"/>
    <w:rsid w:val="00501C1F"/>
    <w:rsid w:val="00510306"/>
    <w:rsid w:val="005244D5"/>
    <w:rsid w:val="00524F04"/>
    <w:rsid w:val="00527C32"/>
    <w:rsid w:val="0053057A"/>
    <w:rsid w:val="0055347D"/>
    <w:rsid w:val="00560A29"/>
    <w:rsid w:val="005A0A3F"/>
    <w:rsid w:val="005B0065"/>
    <w:rsid w:val="005C323E"/>
    <w:rsid w:val="005C3F36"/>
    <w:rsid w:val="005C6649"/>
    <w:rsid w:val="005D76E0"/>
    <w:rsid w:val="005E26C4"/>
    <w:rsid w:val="005E3974"/>
    <w:rsid w:val="005F3968"/>
    <w:rsid w:val="00605827"/>
    <w:rsid w:val="00613D05"/>
    <w:rsid w:val="00620AC2"/>
    <w:rsid w:val="00627891"/>
    <w:rsid w:val="00627B34"/>
    <w:rsid w:val="00646050"/>
    <w:rsid w:val="00651626"/>
    <w:rsid w:val="00654724"/>
    <w:rsid w:val="00654F2B"/>
    <w:rsid w:val="006713CA"/>
    <w:rsid w:val="00676C5C"/>
    <w:rsid w:val="006A2ECD"/>
    <w:rsid w:val="006B01CE"/>
    <w:rsid w:val="006B5D6C"/>
    <w:rsid w:val="006C2588"/>
    <w:rsid w:val="006C687E"/>
    <w:rsid w:val="006D70A1"/>
    <w:rsid w:val="006F2100"/>
    <w:rsid w:val="00707004"/>
    <w:rsid w:val="00711F7F"/>
    <w:rsid w:val="00724A93"/>
    <w:rsid w:val="00736012"/>
    <w:rsid w:val="007579F3"/>
    <w:rsid w:val="00771B25"/>
    <w:rsid w:val="00775581"/>
    <w:rsid w:val="007C1612"/>
    <w:rsid w:val="007D1613"/>
    <w:rsid w:val="007E3C53"/>
    <w:rsid w:val="007E4AD3"/>
    <w:rsid w:val="007E4C0E"/>
    <w:rsid w:val="007F6808"/>
    <w:rsid w:val="00807278"/>
    <w:rsid w:val="00810F03"/>
    <w:rsid w:val="00820C02"/>
    <w:rsid w:val="00842903"/>
    <w:rsid w:val="008507B0"/>
    <w:rsid w:val="008567A3"/>
    <w:rsid w:val="00880A49"/>
    <w:rsid w:val="00882E0C"/>
    <w:rsid w:val="00883DBA"/>
    <w:rsid w:val="00886A69"/>
    <w:rsid w:val="008919FF"/>
    <w:rsid w:val="008A2EED"/>
    <w:rsid w:val="008A7072"/>
    <w:rsid w:val="008B2CC1"/>
    <w:rsid w:val="008B60B2"/>
    <w:rsid w:val="008C0F9E"/>
    <w:rsid w:val="008D1FCA"/>
    <w:rsid w:val="00904128"/>
    <w:rsid w:val="0090731E"/>
    <w:rsid w:val="00912BA9"/>
    <w:rsid w:val="00916EE2"/>
    <w:rsid w:val="009417C5"/>
    <w:rsid w:val="0096253E"/>
    <w:rsid w:val="00966A22"/>
    <w:rsid w:val="0096722F"/>
    <w:rsid w:val="00980843"/>
    <w:rsid w:val="00982968"/>
    <w:rsid w:val="00983009"/>
    <w:rsid w:val="0098402E"/>
    <w:rsid w:val="00996EEC"/>
    <w:rsid w:val="00997245"/>
    <w:rsid w:val="009A6127"/>
    <w:rsid w:val="009D730D"/>
    <w:rsid w:val="009E2791"/>
    <w:rsid w:val="009E3F6F"/>
    <w:rsid w:val="009E688C"/>
    <w:rsid w:val="009F499F"/>
    <w:rsid w:val="00A0469D"/>
    <w:rsid w:val="00A327C2"/>
    <w:rsid w:val="00A42DAF"/>
    <w:rsid w:val="00A45BD8"/>
    <w:rsid w:val="00A61ABE"/>
    <w:rsid w:val="00A73DE5"/>
    <w:rsid w:val="00A81C8F"/>
    <w:rsid w:val="00A85CD2"/>
    <w:rsid w:val="00A869B7"/>
    <w:rsid w:val="00A92C1C"/>
    <w:rsid w:val="00A9516E"/>
    <w:rsid w:val="00AC1A57"/>
    <w:rsid w:val="00AC205C"/>
    <w:rsid w:val="00AC49C3"/>
    <w:rsid w:val="00AC6D07"/>
    <w:rsid w:val="00AF0A6B"/>
    <w:rsid w:val="00B01AC9"/>
    <w:rsid w:val="00B05A69"/>
    <w:rsid w:val="00B1270D"/>
    <w:rsid w:val="00B31790"/>
    <w:rsid w:val="00B7099A"/>
    <w:rsid w:val="00B86181"/>
    <w:rsid w:val="00B96DB7"/>
    <w:rsid w:val="00B9734B"/>
    <w:rsid w:val="00BA30E2"/>
    <w:rsid w:val="00BA3D66"/>
    <w:rsid w:val="00BB4819"/>
    <w:rsid w:val="00BD2B18"/>
    <w:rsid w:val="00BF3106"/>
    <w:rsid w:val="00BF5905"/>
    <w:rsid w:val="00BF7140"/>
    <w:rsid w:val="00C04EA5"/>
    <w:rsid w:val="00C11BFE"/>
    <w:rsid w:val="00C33A36"/>
    <w:rsid w:val="00C34021"/>
    <w:rsid w:val="00C4277E"/>
    <w:rsid w:val="00C47CDD"/>
    <w:rsid w:val="00C5068F"/>
    <w:rsid w:val="00C50ABB"/>
    <w:rsid w:val="00C638D5"/>
    <w:rsid w:val="00C65898"/>
    <w:rsid w:val="00CD04F1"/>
    <w:rsid w:val="00CD32A6"/>
    <w:rsid w:val="00CF4089"/>
    <w:rsid w:val="00D21651"/>
    <w:rsid w:val="00D26967"/>
    <w:rsid w:val="00D27881"/>
    <w:rsid w:val="00D37193"/>
    <w:rsid w:val="00D4156C"/>
    <w:rsid w:val="00D42977"/>
    <w:rsid w:val="00D45252"/>
    <w:rsid w:val="00D705EC"/>
    <w:rsid w:val="00D71B4D"/>
    <w:rsid w:val="00D76587"/>
    <w:rsid w:val="00D7715F"/>
    <w:rsid w:val="00D825CC"/>
    <w:rsid w:val="00D850D8"/>
    <w:rsid w:val="00D93D55"/>
    <w:rsid w:val="00DA4DBC"/>
    <w:rsid w:val="00DA6141"/>
    <w:rsid w:val="00DC5180"/>
    <w:rsid w:val="00DD5257"/>
    <w:rsid w:val="00DD6889"/>
    <w:rsid w:val="00DF185E"/>
    <w:rsid w:val="00DF627C"/>
    <w:rsid w:val="00E0359F"/>
    <w:rsid w:val="00E15015"/>
    <w:rsid w:val="00E2121A"/>
    <w:rsid w:val="00E32E7D"/>
    <w:rsid w:val="00E335FE"/>
    <w:rsid w:val="00E56B02"/>
    <w:rsid w:val="00E572DE"/>
    <w:rsid w:val="00E63DCB"/>
    <w:rsid w:val="00E936F9"/>
    <w:rsid w:val="00EA601E"/>
    <w:rsid w:val="00EA6BDA"/>
    <w:rsid w:val="00EB432E"/>
    <w:rsid w:val="00EB6945"/>
    <w:rsid w:val="00EC4E49"/>
    <w:rsid w:val="00ED77FB"/>
    <w:rsid w:val="00EE45FA"/>
    <w:rsid w:val="00EF63CB"/>
    <w:rsid w:val="00F02E43"/>
    <w:rsid w:val="00F227CE"/>
    <w:rsid w:val="00F27670"/>
    <w:rsid w:val="00F323BD"/>
    <w:rsid w:val="00F506BB"/>
    <w:rsid w:val="00F531EC"/>
    <w:rsid w:val="00F53C2B"/>
    <w:rsid w:val="00F66152"/>
    <w:rsid w:val="00F72850"/>
    <w:rsid w:val="00F91044"/>
    <w:rsid w:val="00FB0704"/>
    <w:rsid w:val="00FF575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ONUME"/>
    <w:next w:val="a0"/>
    <w:qFormat/>
    <w:rsid w:val="00F91044"/>
    <w:pPr>
      <w:tabs>
        <w:tab w:val="num" w:pos="2007"/>
      </w:tabs>
      <w:spacing w:afterLines="50" w:after="120" w:line="340" w:lineRule="atLeast"/>
      <w:jc w:val="both"/>
      <w:outlineLvl w:val="1"/>
    </w:pPr>
    <w:rPr>
      <w:rFonts w:asciiTheme="minorEastAsia" w:eastAsiaTheme="minorEastAsia" w:hAnsiTheme="minorEastAsia"/>
      <w:b/>
      <w:sz w:val="21"/>
    </w:rPr>
  </w:style>
  <w:style w:type="paragraph" w:styleId="3">
    <w:name w:val="heading 3"/>
    <w:basedOn w:val="ONUME"/>
    <w:next w:val="a0"/>
    <w:qFormat/>
    <w:rsid w:val="002F5AD3"/>
    <w:pPr>
      <w:overflowPunct w:val="0"/>
      <w:spacing w:afterLines="50" w:after="120" w:line="340" w:lineRule="atLeast"/>
      <w:jc w:val="both"/>
      <w:outlineLvl w:val="2"/>
    </w:pPr>
    <w:rPr>
      <w:rFonts w:asciiTheme="minorEastAsia" w:eastAsiaTheme="minorEastAsia" w:hAnsiTheme="minorEastAsia"/>
      <w:sz w:val="21"/>
      <w:szCs w:val="21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0C6C2F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0C6C2F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BF3106"/>
    <w:rPr>
      <w:rFonts w:ascii="Arial" w:eastAsia="SimSun" w:hAnsi="Arial" w:cs="Arial"/>
      <w:sz w:val="22"/>
      <w:lang w:eastAsia="zh-CN"/>
    </w:rPr>
  </w:style>
  <w:style w:type="table" w:styleId="ae">
    <w:name w:val="Table Grid"/>
    <w:basedOn w:val="a2"/>
    <w:uiPriority w:val="59"/>
    <w:rsid w:val="0098402E"/>
    <w:pPr>
      <w:jc w:val="both"/>
    </w:pPr>
    <w:rPr>
      <w:rFonts w:asciiTheme="minorHAnsi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rsid w:val="0098402E"/>
    <w:rPr>
      <w:color w:val="0000FF" w:themeColor="hyperlink"/>
      <w:u w:val="single"/>
    </w:rPr>
  </w:style>
  <w:style w:type="character" w:styleId="af0">
    <w:name w:val="annotation reference"/>
    <w:basedOn w:val="a1"/>
    <w:rsid w:val="00775581"/>
    <w:rPr>
      <w:sz w:val="21"/>
      <w:szCs w:val="21"/>
    </w:rPr>
  </w:style>
  <w:style w:type="paragraph" w:styleId="af1">
    <w:name w:val="annotation subject"/>
    <w:basedOn w:val="a6"/>
    <w:next w:val="a6"/>
    <w:link w:val="Char1"/>
    <w:rsid w:val="00775581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775581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1"/>
    <w:rsid w:val="00775581"/>
    <w:rPr>
      <w:rFonts w:ascii="Arial" w:eastAsia="SimSun" w:hAnsi="Arial" w:cs="Arial"/>
      <w:b/>
      <w:bCs/>
      <w:sz w:val="22"/>
      <w:lang w:eastAsia="zh-CN"/>
    </w:rPr>
  </w:style>
  <w:style w:type="paragraph" w:styleId="af2">
    <w:name w:val="Revision"/>
    <w:hidden/>
    <w:uiPriority w:val="99"/>
    <w:semiHidden/>
    <w:rsid w:val="009417C5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ONUME"/>
    <w:next w:val="a0"/>
    <w:qFormat/>
    <w:rsid w:val="00F91044"/>
    <w:pPr>
      <w:tabs>
        <w:tab w:val="num" w:pos="2007"/>
      </w:tabs>
      <w:spacing w:afterLines="50" w:after="120" w:line="340" w:lineRule="atLeast"/>
      <w:jc w:val="both"/>
      <w:outlineLvl w:val="1"/>
    </w:pPr>
    <w:rPr>
      <w:rFonts w:asciiTheme="minorEastAsia" w:eastAsiaTheme="minorEastAsia" w:hAnsiTheme="minorEastAsia"/>
      <w:b/>
      <w:sz w:val="21"/>
    </w:rPr>
  </w:style>
  <w:style w:type="paragraph" w:styleId="3">
    <w:name w:val="heading 3"/>
    <w:basedOn w:val="ONUME"/>
    <w:next w:val="a0"/>
    <w:qFormat/>
    <w:rsid w:val="002F5AD3"/>
    <w:pPr>
      <w:overflowPunct w:val="0"/>
      <w:spacing w:afterLines="50" w:after="120" w:line="340" w:lineRule="atLeast"/>
      <w:jc w:val="both"/>
      <w:outlineLvl w:val="2"/>
    </w:pPr>
    <w:rPr>
      <w:rFonts w:asciiTheme="minorEastAsia" w:eastAsiaTheme="minorEastAsia" w:hAnsiTheme="minorEastAsia"/>
      <w:sz w:val="21"/>
      <w:szCs w:val="21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0C6C2F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0C6C2F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BF3106"/>
    <w:rPr>
      <w:rFonts w:ascii="Arial" w:eastAsia="SimSun" w:hAnsi="Arial" w:cs="Arial"/>
      <w:sz w:val="22"/>
      <w:lang w:eastAsia="zh-CN"/>
    </w:rPr>
  </w:style>
  <w:style w:type="table" w:styleId="ae">
    <w:name w:val="Table Grid"/>
    <w:basedOn w:val="a2"/>
    <w:uiPriority w:val="59"/>
    <w:rsid w:val="0098402E"/>
    <w:pPr>
      <w:jc w:val="both"/>
    </w:pPr>
    <w:rPr>
      <w:rFonts w:asciiTheme="minorHAnsi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rsid w:val="0098402E"/>
    <w:rPr>
      <w:color w:val="0000FF" w:themeColor="hyperlink"/>
      <w:u w:val="single"/>
    </w:rPr>
  </w:style>
  <w:style w:type="character" w:styleId="af0">
    <w:name w:val="annotation reference"/>
    <w:basedOn w:val="a1"/>
    <w:rsid w:val="00775581"/>
    <w:rPr>
      <w:sz w:val="21"/>
      <w:szCs w:val="21"/>
    </w:rPr>
  </w:style>
  <w:style w:type="paragraph" w:styleId="af1">
    <w:name w:val="annotation subject"/>
    <w:basedOn w:val="a6"/>
    <w:next w:val="a6"/>
    <w:link w:val="Char1"/>
    <w:rsid w:val="00775581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775581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1"/>
    <w:rsid w:val="00775581"/>
    <w:rPr>
      <w:rFonts w:ascii="Arial" w:eastAsia="SimSun" w:hAnsi="Arial" w:cs="Arial"/>
      <w:b/>
      <w:bCs/>
      <w:sz w:val="22"/>
      <w:lang w:eastAsia="zh-CN"/>
    </w:rPr>
  </w:style>
  <w:style w:type="paragraph" w:styleId="af2">
    <w:name w:val="Revision"/>
    <w:hidden/>
    <w:uiPriority w:val="99"/>
    <w:semiHidden/>
    <w:rsid w:val="009417C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stats.wipo.in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30BC1-0670-4EDC-B595-336170AB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15</TotalTime>
  <Pages>3</Pages>
  <Words>1204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PCT/WG/10/11</vt:lpstr>
    </vt:vector>
  </TitlesOfParts>
  <Company>WIPO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PCT/WG/10/17</dc:title>
  <dc:subject>Pilot on Collaborative Search and Examination:  Status Report</dc:subject>
  <dc:creator>MARLOW Thomas</dc:creator>
  <cp:lastModifiedBy>Yanmei Li</cp:lastModifiedBy>
  <cp:revision>23</cp:revision>
  <cp:lastPrinted>2017-04-25T12:41:00Z</cp:lastPrinted>
  <dcterms:created xsi:type="dcterms:W3CDTF">2017-04-25T09:55:00Z</dcterms:created>
  <dcterms:modified xsi:type="dcterms:W3CDTF">2017-04-25T12:41:00Z</dcterms:modified>
</cp:coreProperties>
</file>