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5EEF7C" w14:textId="77777777" w:rsidR="002F4897" w:rsidRPr="00E47C64" w:rsidRDefault="002F4897" w:rsidP="002F4897">
      <w:pPr>
        <w:jc w:val="right"/>
        <w:rPr>
          <w:rFonts w:ascii="Arial Black" w:hAnsi="Arial Black"/>
          <w:caps/>
          <w:sz w:val="15"/>
        </w:rPr>
      </w:pPr>
      <w:r w:rsidRPr="00E47C64">
        <w:rPr>
          <w:rFonts w:eastAsiaTheme="minorEastAsia" w:cs="Times New Roman"/>
          <w:noProof/>
        </w:rPr>
        <w:drawing>
          <wp:inline distT="0" distB="0" distL="0" distR="0" wp14:anchorId="564FA51B" wp14:editId="487DDA9E">
            <wp:extent cx="3102650" cy="1333676"/>
            <wp:effectExtent l="0" t="0" r="2540" b="0"/>
            <wp:docPr id="2" name="Picture 2"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4C1647A8" w14:textId="781CA29E" w:rsidR="002F4897" w:rsidRPr="00E47C64" w:rsidRDefault="002F4897" w:rsidP="002F4897">
      <w:pPr>
        <w:pBdr>
          <w:top w:val="single" w:sz="4" w:space="10" w:color="auto"/>
        </w:pBdr>
        <w:wordWrap w:val="0"/>
        <w:spacing w:before="120"/>
        <w:jc w:val="right"/>
        <w:rPr>
          <w:rFonts w:ascii="Arial Black" w:hAnsi="Arial Black"/>
          <w:b/>
          <w:caps/>
          <w:sz w:val="15"/>
        </w:rPr>
      </w:pPr>
      <w:r w:rsidRPr="00E47C64">
        <w:rPr>
          <w:rFonts w:ascii="Arial Black" w:hAnsi="Arial Black" w:hint="eastAsia"/>
          <w:b/>
          <w:caps/>
          <w:sz w:val="15"/>
        </w:rPr>
        <w:t>p</w:t>
      </w:r>
      <w:r w:rsidRPr="00E47C64">
        <w:rPr>
          <w:rFonts w:ascii="Arial Black" w:hAnsi="Arial Black"/>
          <w:b/>
          <w:caps/>
          <w:sz w:val="15"/>
        </w:rPr>
        <w:t>ct</w:t>
      </w:r>
      <w:r w:rsidRPr="00E47C64">
        <w:rPr>
          <w:rFonts w:ascii="Arial Black" w:hAnsi="Arial Black" w:hint="eastAsia"/>
          <w:b/>
          <w:caps/>
          <w:sz w:val="15"/>
        </w:rPr>
        <w:t>/</w:t>
      </w:r>
      <w:r w:rsidRPr="00E47C64">
        <w:rPr>
          <w:rFonts w:ascii="Arial Black" w:hAnsi="Arial Black"/>
          <w:b/>
          <w:caps/>
          <w:sz w:val="15"/>
        </w:rPr>
        <w:t>ctc</w:t>
      </w:r>
      <w:r w:rsidRPr="00E47C64">
        <w:rPr>
          <w:rFonts w:ascii="Arial Black" w:hAnsi="Arial Black" w:hint="eastAsia"/>
          <w:b/>
          <w:caps/>
          <w:sz w:val="15"/>
        </w:rPr>
        <w:t>/</w:t>
      </w:r>
      <w:r w:rsidRPr="00E47C64">
        <w:rPr>
          <w:rFonts w:ascii="Arial Black" w:hAnsi="Arial Black"/>
          <w:b/>
          <w:caps/>
          <w:sz w:val="15"/>
        </w:rPr>
        <w:t>33/</w:t>
      </w:r>
      <w:bookmarkStart w:id="0" w:name="Code"/>
      <w:r>
        <w:rPr>
          <w:rFonts w:ascii="Arial Black" w:hAnsi="Arial Black" w:hint="eastAsia"/>
          <w:b/>
          <w:caps/>
          <w:sz w:val="15"/>
        </w:rPr>
        <w:t>27</w:t>
      </w:r>
    </w:p>
    <w:bookmarkEnd w:id="0"/>
    <w:p w14:paraId="0DC7C92F" w14:textId="6C57BE45" w:rsidR="002F4897" w:rsidRPr="00E47C64" w:rsidRDefault="002F4897" w:rsidP="002F4897">
      <w:pPr>
        <w:jc w:val="right"/>
        <w:rPr>
          <w:rFonts w:ascii="Arial Black" w:hAnsi="Arial Black"/>
          <w:b/>
          <w:caps/>
          <w:sz w:val="15"/>
          <w:szCs w:val="15"/>
        </w:rPr>
      </w:pPr>
      <w:r w:rsidRPr="00E47C64">
        <w:rPr>
          <w:rFonts w:eastAsia="SimHei" w:hint="eastAsia"/>
          <w:b/>
          <w:sz w:val="15"/>
          <w:szCs w:val="15"/>
        </w:rPr>
        <w:t>原文</w:t>
      </w:r>
      <w:r w:rsidRPr="00E47C64">
        <w:rPr>
          <w:rFonts w:eastAsia="SimHei" w:hint="eastAsia"/>
          <w:b/>
          <w:sz w:val="15"/>
          <w:szCs w:val="15"/>
          <w:lang w:val="pt-BR"/>
        </w:rPr>
        <w:t>：</w:t>
      </w:r>
      <w:bookmarkStart w:id="1" w:name="Original"/>
      <w:r w:rsidRPr="00E47C64">
        <w:rPr>
          <w:rFonts w:eastAsia="SimHei" w:hint="eastAsia"/>
          <w:b/>
          <w:sz w:val="15"/>
          <w:szCs w:val="15"/>
          <w:lang w:val="pt-BR"/>
        </w:rPr>
        <w:t>英</w:t>
      </w:r>
      <w:r w:rsidRPr="00E47C64">
        <w:rPr>
          <w:rFonts w:eastAsia="SimHei" w:hint="eastAsia"/>
          <w:b/>
          <w:sz w:val="15"/>
          <w:szCs w:val="15"/>
        </w:rPr>
        <w:t>文</w:t>
      </w:r>
      <w:bookmarkEnd w:id="1"/>
      <w:r>
        <w:rPr>
          <w:rFonts w:eastAsia="SimHei" w:hint="eastAsia"/>
          <w:b/>
          <w:sz w:val="15"/>
          <w:szCs w:val="15"/>
        </w:rPr>
        <w:t>/</w:t>
      </w:r>
      <w:r>
        <w:rPr>
          <w:rFonts w:eastAsia="SimHei" w:hint="eastAsia"/>
          <w:b/>
          <w:sz w:val="15"/>
          <w:szCs w:val="15"/>
        </w:rPr>
        <w:t>西班牙</w:t>
      </w:r>
    </w:p>
    <w:p w14:paraId="447DB8AF" w14:textId="033E7679" w:rsidR="002F4897" w:rsidRPr="00E47C64" w:rsidRDefault="002F4897" w:rsidP="002F4897">
      <w:pPr>
        <w:spacing w:line="1680" w:lineRule="auto"/>
        <w:jc w:val="right"/>
        <w:rPr>
          <w:rFonts w:ascii="SimHei" w:eastAsia="SimHei" w:hAnsi="Arial Black"/>
          <w:b/>
          <w:caps/>
          <w:sz w:val="15"/>
          <w:szCs w:val="15"/>
        </w:rPr>
      </w:pPr>
      <w:r w:rsidRPr="00E47C64">
        <w:rPr>
          <w:rFonts w:ascii="SimHei" w:eastAsia="SimHei" w:hint="eastAsia"/>
          <w:b/>
          <w:sz w:val="15"/>
          <w:szCs w:val="15"/>
        </w:rPr>
        <w:t>日期</w:t>
      </w:r>
      <w:r w:rsidRPr="00E47C64">
        <w:rPr>
          <w:rFonts w:ascii="SimHei" w:eastAsia="SimHei" w:hAnsi="SimSun" w:hint="eastAsia"/>
          <w:b/>
          <w:sz w:val="15"/>
          <w:szCs w:val="15"/>
          <w:lang w:val="pt-BR"/>
        </w:rPr>
        <w:t>：</w:t>
      </w:r>
      <w:bookmarkStart w:id="2" w:name="Date"/>
      <w:r w:rsidRPr="00E47C64">
        <w:rPr>
          <w:rFonts w:ascii="Arial Black" w:eastAsia="SimHei" w:hAnsi="Arial Black" w:hint="eastAsia"/>
          <w:b/>
          <w:sz w:val="15"/>
          <w:szCs w:val="15"/>
          <w:lang w:val="pt-BR"/>
        </w:rPr>
        <w:t>20</w:t>
      </w:r>
      <w:r w:rsidRPr="00E47C64">
        <w:rPr>
          <w:rFonts w:ascii="Arial Black" w:eastAsia="SimHei" w:hAnsi="Arial Black"/>
          <w:b/>
          <w:sz w:val="15"/>
          <w:szCs w:val="15"/>
          <w:lang w:val="pt-BR"/>
        </w:rPr>
        <w:t>2</w:t>
      </w:r>
      <w:r w:rsidRPr="00E47C64">
        <w:rPr>
          <w:rFonts w:ascii="Arial Black" w:eastAsia="SimHei" w:hAnsi="Arial Black" w:hint="eastAsia"/>
          <w:b/>
          <w:sz w:val="15"/>
          <w:szCs w:val="15"/>
          <w:lang w:val="pt-BR"/>
        </w:rPr>
        <w:t>5</w:t>
      </w:r>
      <w:r w:rsidRPr="00E47C64">
        <w:rPr>
          <w:rFonts w:ascii="SimHei" w:eastAsia="SimHei" w:hAnsi="Times New Roman" w:hint="eastAsia"/>
          <w:b/>
          <w:sz w:val="15"/>
          <w:szCs w:val="15"/>
        </w:rPr>
        <w:t>年</w:t>
      </w:r>
      <w:r w:rsidRPr="00E47C64">
        <w:rPr>
          <w:rFonts w:ascii="Arial Black" w:eastAsia="SimHei" w:hAnsi="Arial Black" w:hint="eastAsia"/>
          <w:b/>
          <w:sz w:val="15"/>
          <w:szCs w:val="15"/>
          <w:lang w:val="pt-BR"/>
        </w:rPr>
        <w:t>12</w:t>
      </w:r>
      <w:r w:rsidRPr="00E47C64">
        <w:rPr>
          <w:rFonts w:ascii="SimHei" w:eastAsia="SimHei" w:hAnsi="Times New Roman" w:hint="eastAsia"/>
          <w:b/>
          <w:sz w:val="15"/>
          <w:szCs w:val="15"/>
        </w:rPr>
        <w:t>月</w:t>
      </w:r>
      <w:r w:rsidRPr="00E47C64">
        <w:rPr>
          <w:rFonts w:ascii="Arial Black" w:eastAsia="SimHei" w:hAnsi="Arial Black" w:hint="eastAsia"/>
          <w:b/>
          <w:sz w:val="15"/>
          <w:szCs w:val="15"/>
          <w:lang w:val="pt-BR"/>
        </w:rPr>
        <w:t>1</w:t>
      </w:r>
      <w:r>
        <w:rPr>
          <w:rFonts w:ascii="Arial Black" w:eastAsia="SimHei" w:hAnsi="Arial Black" w:hint="eastAsia"/>
          <w:b/>
          <w:sz w:val="15"/>
          <w:szCs w:val="15"/>
          <w:lang w:val="pt-BR"/>
        </w:rPr>
        <w:t>8</w:t>
      </w:r>
      <w:r w:rsidRPr="00E47C64">
        <w:rPr>
          <w:rFonts w:ascii="SimHei" w:eastAsia="SimHei" w:hAnsi="Times New Roman" w:hint="eastAsia"/>
          <w:b/>
          <w:sz w:val="15"/>
          <w:szCs w:val="15"/>
        </w:rPr>
        <w:t>日</w:t>
      </w:r>
      <w:bookmarkEnd w:id="2"/>
    </w:p>
    <w:p w14:paraId="2622FCA6" w14:textId="77777777" w:rsidR="002F4897" w:rsidRPr="00E47C64" w:rsidRDefault="002F4897" w:rsidP="002F4897">
      <w:pPr>
        <w:spacing w:after="600"/>
        <w:rPr>
          <w:rFonts w:ascii="SimHei" w:eastAsia="SimHei" w:hAnsi="SimHei" w:cs="Times New Roman"/>
          <w:sz w:val="28"/>
          <w:szCs w:val="22"/>
        </w:rPr>
      </w:pPr>
      <w:r w:rsidRPr="00E47C64">
        <w:rPr>
          <w:rFonts w:ascii="SimHei" w:eastAsia="SimHei" w:hAnsi="SimHei" w:cs="Times New Roman" w:hint="eastAsia"/>
          <w:sz w:val="28"/>
          <w:szCs w:val="22"/>
        </w:rPr>
        <w:t>专利合作条约（PCT）</w:t>
      </w:r>
      <w:r w:rsidRPr="00E47C64">
        <w:rPr>
          <w:rFonts w:ascii="SimHei" w:eastAsia="SimHei" w:hAnsi="SimHei" w:cs="Times New Roman"/>
          <w:sz w:val="28"/>
          <w:szCs w:val="22"/>
        </w:rPr>
        <w:br/>
      </w:r>
      <w:r w:rsidRPr="00E47C64">
        <w:rPr>
          <w:rFonts w:ascii="SimHei" w:eastAsia="SimHei" w:hAnsi="SimHei" w:cs="Times New Roman" w:hint="eastAsia"/>
          <w:sz w:val="28"/>
          <w:szCs w:val="22"/>
        </w:rPr>
        <w:t>技术合作委员会</w:t>
      </w:r>
    </w:p>
    <w:p w14:paraId="27433570" w14:textId="77777777" w:rsidR="002F4897" w:rsidRPr="00E47C64" w:rsidRDefault="002F4897" w:rsidP="002F4897">
      <w:pPr>
        <w:spacing w:after="720"/>
        <w:textAlignment w:val="bottom"/>
        <w:rPr>
          <w:rFonts w:ascii="KaiTi" w:eastAsia="KaiTi" w:hAnsi="KaiTi" w:cs="Times New Roman"/>
          <w:sz w:val="24"/>
          <w:szCs w:val="22"/>
        </w:rPr>
      </w:pPr>
      <w:r w:rsidRPr="00E47C64">
        <w:rPr>
          <w:rFonts w:ascii="KaiTi" w:eastAsia="KaiTi" w:hAnsi="KaiTi" w:cs="Times New Roman" w:hint="eastAsia"/>
          <w:b/>
          <w:sz w:val="24"/>
          <w:szCs w:val="22"/>
        </w:rPr>
        <w:t>第三十三届会议</w:t>
      </w:r>
      <w:r w:rsidRPr="00E47C64">
        <w:rPr>
          <w:rFonts w:ascii="KaiTi" w:eastAsia="KaiTi" w:hAnsi="KaiTi" w:cs="Times New Roman" w:hint="eastAsia"/>
          <w:b/>
          <w:sz w:val="24"/>
          <w:szCs w:val="22"/>
        </w:rPr>
        <w:br/>
      </w:r>
      <w:r w:rsidRPr="00E47C64">
        <w:rPr>
          <w:rFonts w:ascii="KaiTi" w:eastAsia="KaiTi" w:hAnsi="KaiTi" w:cs="Times New Roman" w:hint="eastAsia"/>
          <w:sz w:val="24"/>
          <w:szCs w:val="22"/>
        </w:rPr>
        <w:t>2026</w:t>
      </w:r>
      <w:r w:rsidRPr="00E47C64">
        <w:rPr>
          <w:rFonts w:ascii="KaiTi" w:eastAsia="KaiTi" w:hAnsi="KaiTi" w:cs="Times New Roman" w:hint="eastAsia"/>
          <w:b/>
          <w:sz w:val="24"/>
          <w:szCs w:val="22"/>
        </w:rPr>
        <w:t>年</w:t>
      </w:r>
      <w:r w:rsidRPr="00E47C64">
        <w:rPr>
          <w:rFonts w:ascii="KaiTi" w:eastAsia="KaiTi" w:hAnsi="KaiTi" w:cs="Times New Roman" w:hint="eastAsia"/>
          <w:sz w:val="24"/>
          <w:szCs w:val="22"/>
        </w:rPr>
        <w:t>2</w:t>
      </w:r>
      <w:r w:rsidRPr="00E47C64">
        <w:rPr>
          <w:rFonts w:ascii="KaiTi" w:eastAsia="KaiTi" w:hAnsi="KaiTi" w:cs="Times New Roman" w:hint="eastAsia"/>
          <w:b/>
          <w:sz w:val="24"/>
          <w:szCs w:val="22"/>
        </w:rPr>
        <w:t>月</w:t>
      </w:r>
      <w:r w:rsidRPr="00E47C64">
        <w:rPr>
          <w:rFonts w:ascii="KaiTi" w:eastAsia="KaiTi" w:hAnsi="KaiTi" w:cs="Times New Roman" w:hint="eastAsia"/>
          <w:sz w:val="24"/>
          <w:szCs w:val="22"/>
        </w:rPr>
        <w:t>2</w:t>
      </w:r>
      <w:r w:rsidRPr="00E47C64">
        <w:rPr>
          <w:rFonts w:ascii="KaiTi" w:eastAsia="KaiTi" w:hAnsi="KaiTi" w:cs="Times New Roman" w:hint="eastAsia"/>
          <w:b/>
          <w:sz w:val="24"/>
          <w:szCs w:val="22"/>
        </w:rPr>
        <w:t>日至</w:t>
      </w:r>
      <w:r w:rsidRPr="00E47C64">
        <w:rPr>
          <w:rFonts w:ascii="KaiTi" w:eastAsia="KaiTi" w:hAnsi="KaiTi" w:cs="Times New Roman" w:hint="eastAsia"/>
          <w:sz w:val="24"/>
          <w:szCs w:val="22"/>
        </w:rPr>
        <w:t>6</w:t>
      </w:r>
      <w:r w:rsidRPr="00E47C64">
        <w:rPr>
          <w:rFonts w:ascii="KaiTi" w:eastAsia="KaiTi" w:hAnsi="KaiTi" w:cs="Times New Roman" w:hint="eastAsia"/>
          <w:b/>
          <w:sz w:val="24"/>
          <w:szCs w:val="22"/>
        </w:rPr>
        <w:t>日，日内瓦</w:t>
      </w:r>
    </w:p>
    <w:p w14:paraId="5865C7F4" w14:textId="59D1569A" w:rsidR="002F4897" w:rsidRPr="00E47C64" w:rsidRDefault="002F4897" w:rsidP="002F4897">
      <w:pPr>
        <w:spacing w:after="360"/>
        <w:rPr>
          <w:rFonts w:ascii="KaiTi" w:eastAsia="KaiTi" w:hAnsi="KaiTi" w:cs="Times New Roman"/>
          <w:sz w:val="24"/>
          <w:szCs w:val="22"/>
        </w:rPr>
      </w:pPr>
      <w:bookmarkStart w:id="3" w:name="TitleOfDoc"/>
      <w:r w:rsidRPr="002F4897">
        <w:rPr>
          <w:rFonts w:ascii="KaiTi" w:eastAsia="KaiTi" w:hAnsi="KaiTi" w:cs="Times New Roman" w:hint="eastAsia"/>
          <w:sz w:val="24"/>
          <w:szCs w:val="22"/>
        </w:rPr>
        <w:t>指定墨西哥工业产权局作为PCT国际检索和初步审查单位</w:t>
      </w:r>
    </w:p>
    <w:p w14:paraId="53B4B34E" w14:textId="77777777" w:rsidR="002F4897" w:rsidRPr="00E47C64" w:rsidRDefault="002F4897" w:rsidP="002F4897">
      <w:pPr>
        <w:spacing w:after="960"/>
        <w:rPr>
          <w:rFonts w:ascii="SimSun" w:hAnsi="SimSun"/>
          <w:caps/>
          <w:sz w:val="24"/>
        </w:rPr>
      </w:pPr>
      <w:bookmarkStart w:id="4" w:name="Prepared"/>
      <w:bookmarkEnd w:id="3"/>
      <w:r w:rsidRPr="00E47C64">
        <w:rPr>
          <w:rFonts w:ascii="KaiTi" w:eastAsia="KaiTi" w:hAnsi="KaiTi" w:cs="Times New Roman" w:hint="eastAsia"/>
          <w:szCs w:val="22"/>
        </w:rPr>
        <w:t>国际局编拟的文件</w:t>
      </w:r>
    </w:p>
    <w:bookmarkEnd w:id="4"/>
    <w:p w14:paraId="130C812D" w14:textId="02486421" w:rsidR="002326AB" w:rsidRPr="00E75013" w:rsidRDefault="0057618A" w:rsidP="00D247A3">
      <w:pPr>
        <w:pStyle w:val="ONUME"/>
        <w:tabs>
          <w:tab w:val="clear" w:pos="567"/>
        </w:tabs>
        <w:spacing w:afterLines="50" w:after="120" w:line="340" w:lineRule="atLeast"/>
        <w:jc w:val="both"/>
        <w:rPr>
          <w:rFonts w:ascii="SimSun" w:hAnsi="SimSun"/>
          <w:szCs w:val="22"/>
        </w:rPr>
      </w:pPr>
      <w:r w:rsidRPr="00E75013">
        <w:rPr>
          <w:rFonts w:ascii="SimSun" w:hAnsi="SimSun" w:hint="eastAsia"/>
          <w:szCs w:val="22"/>
        </w:rPr>
        <w:t>2025年12月2日，根据2014年PCT大会</w:t>
      </w:r>
      <w:r w:rsidR="00071B0B" w:rsidRPr="00E75013">
        <w:rPr>
          <w:rFonts w:ascii="SimSun" w:hAnsi="SimSun" w:hint="eastAsia"/>
          <w:szCs w:val="22"/>
        </w:rPr>
        <w:t>第四十六届会议上通过的关于国际单位指定程序的谅解</w:t>
      </w:r>
      <w:r w:rsidR="00B17793" w:rsidRPr="00E75013">
        <w:rPr>
          <w:rFonts w:ascii="SimSun" w:hAnsi="SimSun" w:hint="eastAsia"/>
          <w:szCs w:val="22"/>
        </w:rPr>
        <w:t>规定</w:t>
      </w:r>
      <w:r w:rsidR="0067044D" w:rsidRPr="00E75013">
        <w:rPr>
          <w:rFonts w:ascii="SimSun" w:hAnsi="SimSun" w:hint="eastAsia"/>
          <w:szCs w:val="22"/>
        </w:rPr>
        <w:t>的</w:t>
      </w:r>
      <w:r w:rsidR="00B17793" w:rsidRPr="00E75013">
        <w:rPr>
          <w:rFonts w:ascii="SimSun" w:hAnsi="SimSun" w:hint="eastAsia"/>
          <w:szCs w:val="22"/>
        </w:rPr>
        <w:t>程序</w:t>
      </w:r>
      <w:r w:rsidR="00722D00" w:rsidRPr="00E75013">
        <w:rPr>
          <w:rFonts w:ascii="SimSun" w:hAnsi="SimSun" w:hint="eastAsia"/>
          <w:szCs w:val="22"/>
        </w:rPr>
        <w:t>第</w:t>
      </w:r>
      <w:r w:rsidRPr="00E75013">
        <w:rPr>
          <w:rFonts w:ascii="SimSun" w:hAnsi="SimSun" w:hint="eastAsia"/>
          <w:szCs w:val="22"/>
        </w:rPr>
        <w:t>(e)款</w:t>
      </w:r>
      <w:r w:rsidR="00722D00" w:rsidRPr="00E75013">
        <w:rPr>
          <w:rFonts w:ascii="SimSun" w:hAnsi="SimSun" w:hint="eastAsia"/>
          <w:szCs w:val="22"/>
        </w:rPr>
        <w:t>（经2018年大会第五十届会议修改）</w:t>
      </w:r>
      <w:r w:rsidRPr="00E75013">
        <w:rPr>
          <w:rFonts w:ascii="SimSun" w:hAnsi="SimSun" w:hint="eastAsia"/>
          <w:szCs w:val="22"/>
        </w:rPr>
        <w:t>，墨西哥工业产权局（IMPI）</w:t>
      </w:r>
      <w:r w:rsidR="002F343D" w:rsidRPr="00E75013">
        <w:rPr>
          <w:rFonts w:ascii="SimSun" w:hAnsi="SimSun" w:hint="eastAsia"/>
          <w:szCs w:val="22"/>
        </w:rPr>
        <w:t>提交了</w:t>
      </w:r>
      <w:r w:rsidR="00E51DC9" w:rsidRPr="00E75013">
        <w:rPr>
          <w:rFonts w:ascii="SimSun" w:hAnsi="SimSun" w:hint="eastAsia"/>
          <w:szCs w:val="22"/>
        </w:rPr>
        <w:t>指定作为国际检索和初步审查单位</w:t>
      </w:r>
      <w:r w:rsidRPr="00E75013">
        <w:rPr>
          <w:rFonts w:ascii="SimSun" w:hAnsi="SimSun" w:hint="eastAsia"/>
          <w:szCs w:val="22"/>
        </w:rPr>
        <w:t>（ISA/IPEA）的申请。支持该申请的文件载于本文件附件。附件一载有</w:t>
      </w:r>
      <w:r w:rsidR="005D6CFC" w:rsidRPr="00E75013">
        <w:rPr>
          <w:rFonts w:ascii="SimSun" w:hAnsi="SimSun" w:hint="eastAsia"/>
          <w:szCs w:val="22"/>
        </w:rPr>
        <w:t>指定作为</w:t>
      </w:r>
      <w:r w:rsidRPr="00E75013">
        <w:rPr>
          <w:rFonts w:ascii="SimSun" w:hAnsi="SimSun" w:hint="eastAsia"/>
          <w:szCs w:val="22"/>
        </w:rPr>
        <w:t>ISA/IPEA</w:t>
      </w:r>
      <w:r w:rsidR="005D6CFC" w:rsidRPr="00E75013">
        <w:rPr>
          <w:rFonts w:ascii="SimSun" w:hAnsi="SimSun" w:hint="eastAsia"/>
          <w:szCs w:val="22"/>
        </w:rPr>
        <w:t>的</w:t>
      </w:r>
      <w:r w:rsidR="00A92C02" w:rsidRPr="00E75013">
        <w:rPr>
          <w:rFonts w:ascii="SimSun" w:hAnsi="SimSun" w:hint="eastAsia"/>
          <w:szCs w:val="22"/>
        </w:rPr>
        <w:t>IMPI</w:t>
      </w:r>
      <w:r w:rsidRPr="00E75013">
        <w:rPr>
          <w:rFonts w:ascii="SimSun" w:hAnsi="SimSun" w:hint="eastAsia"/>
          <w:szCs w:val="22"/>
        </w:rPr>
        <w:t>申请</w:t>
      </w:r>
      <w:r w:rsidR="0067044D" w:rsidRPr="00E75013">
        <w:rPr>
          <w:rFonts w:ascii="SimSun" w:hAnsi="SimSun" w:hint="eastAsia"/>
          <w:szCs w:val="22"/>
        </w:rPr>
        <w:t>表</w:t>
      </w:r>
      <w:r w:rsidRPr="00E75013">
        <w:rPr>
          <w:rFonts w:ascii="SimSun" w:hAnsi="SimSun" w:hint="eastAsia"/>
          <w:szCs w:val="22"/>
        </w:rPr>
        <w:t>；附件二载有西班牙专利商标局关于</w:t>
      </w:r>
      <w:r w:rsidR="00B74F8B" w:rsidRPr="00E75013">
        <w:rPr>
          <w:rFonts w:ascii="SimSun" w:hAnsi="SimSun" w:hint="eastAsia"/>
          <w:szCs w:val="22"/>
        </w:rPr>
        <w:t>指定</w:t>
      </w:r>
      <w:r w:rsidR="00A92C02" w:rsidRPr="00E75013">
        <w:rPr>
          <w:rFonts w:ascii="SimSun" w:hAnsi="SimSun" w:hint="eastAsia"/>
          <w:szCs w:val="22"/>
        </w:rPr>
        <w:t>IMPI</w:t>
      </w:r>
      <w:r w:rsidR="005D6CFC" w:rsidRPr="00E75013">
        <w:rPr>
          <w:rFonts w:ascii="SimSun" w:hAnsi="SimSun" w:hint="eastAsia"/>
          <w:szCs w:val="22"/>
        </w:rPr>
        <w:t>作为</w:t>
      </w:r>
      <w:r w:rsidRPr="00E75013">
        <w:rPr>
          <w:rFonts w:ascii="SimSun" w:hAnsi="SimSun" w:hint="eastAsia"/>
          <w:szCs w:val="22"/>
        </w:rPr>
        <w:t>ISA/IPEA申请的报告。</w:t>
      </w:r>
    </w:p>
    <w:p w14:paraId="3311003E" w14:textId="6A811A1D" w:rsidR="00DE354C" w:rsidRPr="00E75013" w:rsidRDefault="00D36939" w:rsidP="00D247A3">
      <w:pPr>
        <w:pStyle w:val="ONUME"/>
        <w:tabs>
          <w:tab w:val="clear" w:pos="567"/>
        </w:tabs>
        <w:spacing w:afterLines="50" w:after="120" w:line="340" w:lineRule="atLeast"/>
        <w:jc w:val="both"/>
        <w:rPr>
          <w:rFonts w:ascii="SimSun" w:hAnsi="SimSun"/>
          <w:szCs w:val="22"/>
        </w:rPr>
      </w:pPr>
      <w:r w:rsidRPr="00E75013">
        <w:rPr>
          <w:rFonts w:ascii="SimSun" w:hAnsi="SimSun" w:hint="eastAsia"/>
          <w:szCs w:val="22"/>
        </w:rPr>
        <w:t>根据</w:t>
      </w:r>
      <w:r w:rsidR="00492A6A" w:rsidRPr="00E75013">
        <w:rPr>
          <w:rFonts w:ascii="SimSun" w:hAnsi="SimSun" w:hint="eastAsia"/>
          <w:szCs w:val="22"/>
        </w:rPr>
        <w:t>PCT第16条第(3)款和第32条第(3)款</w:t>
      </w:r>
      <w:r w:rsidRPr="00E75013">
        <w:rPr>
          <w:rFonts w:ascii="SimSun" w:hAnsi="SimSun" w:hint="eastAsia"/>
          <w:szCs w:val="22"/>
        </w:rPr>
        <w:t>，</w:t>
      </w:r>
      <w:r w:rsidR="005408AA" w:rsidRPr="00E75013">
        <w:rPr>
          <w:rFonts w:ascii="SimSun" w:hAnsi="SimSun" w:hint="eastAsia"/>
          <w:szCs w:val="22"/>
        </w:rPr>
        <w:t>在</w:t>
      </w:r>
      <w:r w:rsidRPr="00E75013">
        <w:rPr>
          <w:rFonts w:ascii="SimSun" w:hAnsi="SimSun" w:hint="eastAsia"/>
          <w:szCs w:val="22"/>
        </w:rPr>
        <w:t>PCT</w:t>
      </w:r>
      <w:r w:rsidR="005408AA" w:rsidRPr="00E75013">
        <w:rPr>
          <w:rFonts w:ascii="SimSun" w:hAnsi="SimSun" w:hint="eastAsia"/>
          <w:szCs w:val="22"/>
        </w:rPr>
        <w:t>大会就指定</w:t>
      </w:r>
      <w:r w:rsidR="00DB21A7" w:rsidRPr="00E75013">
        <w:rPr>
          <w:rFonts w:ascii="SimSun" w:hAnsi="SimSun" w:hint="eastAsia"/>
          <w:szCs w:val="22"/>
        </w:rPr>
        <w:t>主管局作为</w:t>
      </w:r>
      <w:r w:rsidR="00DB21A7" w:rsidRPr="00E75013">
        <w:rPr>
          <w:rFonts w:ascii="SimSun" w:hAnsi="SimSun"/>
          <w:szCs w:val="22"/>
        </w:rPr>
        <w:t>ISA</w:t>
      </w:r>
      <w:r w:rsidR="00544CBA" w:rsidRPr="00E75013">
        <w:rPr>
          <w:rFonts w:ascii="SimSun" w:hAnsi="SimSun" w:hint="eastAsia"/>
          <w:szCs w:val="22"/>
        </w:rPr>
        <w:t>和</w:t>
      </w:r>
      <w:r w:rsidR="00DB21A7" w:rsidRPr="00E75013">
        <w:rPr>
          <w:rFonts w:ascii="SimSun" w:hAnsi="SimSun"/>
          <w:szCs w:val="22"/>
        </w:rPr>
        <w:t>IPEA</w:t>
      </w:r>
      <w:r w:rsidR="00C66A63" w:rsidRPr="00E75013">
        <w:rPr>
          <w:rFonts w:ascii="SimSun" w:hAnsi="SimSun" w:hint="eastAsia"/>
          <w:szCs w:val="22"/>
        </w:rPr>
        <w:t>做</w:t>
      </w:r>
      <w:r w:rsidR="005408AA" w:rsidRPr="00E75013">
        <w:rPr>
          <w:rFonts w:ascii="SimSun" w:hAnsi="SimSun" w:hint="eastAsia"/>
          <w:szCs w:val="22"/>
        </w:rPr>
        <w:t>出决定之前，大会必须</w:t>
      </w:r>
      <w:r w:rsidR="008C3BC4" w:rsidRPr="00E75013">
        <w:rPr>
          <w:rFonts w:ascii="SimSun" w:hAnsi="SimSun" w:hint="eastAsia"/>
          <w:szCs w:val="22"/>
        </w:rPr>
        <w:t>寻求技术合作委员会</w:t>
      </w:r>
      <w:r w:rsidR="005408AA" w:rsidRPr="00E75013">
        <w:rPr>
          <w:rFonts w:ascii="SimSun" w:hAnsi="SimSun" w:hint="eastAsia"/>
          <w:szCs w:val="22"/>
        </w:rPr>
        <w:t>的</w:t>
      </w:r>
      <w:r w:rsidR="0042127F" w:rsidRPr="00E75013">
        <w:rPr>
          <w:rFonts w:ascii="SimSun" w:hAnsi="SimSun" w:hint="eastAsia"/>
          <w:szCs w:val="22"/>
        </w:rPr>
        <w:t>建议</w:t>
      </w:r>
      <w:r w:rsidR="005408AA" w:rsidRPr="00E75013">
        <w:rPr>
          <w:rFonts w:ascii="SimSun" w:hAnsi="SimSun" w:hint="eastAsia"/>
          <w:szCs w:val="22"/>
        </w:rPr>
        <w:t>。有关此程序和委员会作用的信息载于文件PCT/CTC/33/INF/1。</w:t>
      </w:r>
    </w:p>
    <w:p w14:paraId="1720212D" w14:textId="069251AA" w:rsidR="00DE354C" w:rsidRPr="00C106D8" w:rsidRDefault="006C4332" w:rsidP="009841CB">
      <w:pPr>
        <w:pStyle w:val="ONUME"/>
        <w:tabs>
          <w:tab w:val="clear" w:pos="567"/>
        </w:tabs>
        <w:spacing w:afterLines="50" w:after="120" w:line="340" w:lineRule="atLeast"/>
        <w:ind w:left="5534"/>
        <w:jc w:val="both"/>
        <w:rPr>
          <w:rFonts w:ascii="KaiTi" w:eastAsia="KaiTi" w:hAnsi="KaiTi"/>
          <w:iCs/>
          <w:szCs w:val="22"/>
        </w:rPr>
      </w:pPr>
      <w:r w:rsidRPr="00C106D8">
        <w:rPr>
          <w:rFonts w:ascii="KaiTi" w:eastAsia="KaiTi" w:hAnsi="KaiTi" w:hint="eastAsia"/>
          <w:iCs/>
          <w:szCs w:val="22"/>
        </w:rPr>
        <w:t>请委员会就此事项提出意见。</w:t>
      </w:r>
    </w:p>
    <w:p w14:paraId="27F4D659" w14:textId="7C87A241" w:rsidR="000645A0" w:rsidRPr="000166D6" w:rsidRDefault="00DE354C" w:rsidP="009841CB">
      <w:pPr>
        <w:pStyle w:val="Endofdocument-Annex"/>
        <w:spacing w:before="720" w:afterLines="50" w:after="120" w:line="340" w:lineRule="atLeast"/>
        <w:rPr>
          <w:rFonts w:ascii="KaiTi" w:eastAsia="KaiTi" w:hAnsi="KaiTi"/>
          <w:szCs w:val="22"/>
        </w:rPr>
        <w:sectPr w:rsidR="000645A0" w:rsidRPr="000166D6" w:rsidSect="00C43F14">
          <w:headerReference w:type="default" r:id="rId9"/>
          <w:endnotePr>
            <w:numFmt w:val="decimal"/>
          </w:endnotePr>
          <w:pgSz w:w="11907" w:h="16840" w:code="9"/>
          <w:pgMar w:top="567" w:right="1134" w:bottom="1418" w:left="1418" w:header="510" w:footer="1021" w:gutter="0"/>
          <w:cols w:space="720"/>
          <w:titlePg/>
          <w:docGrid w:linePitch="299"/>
        </w:sectPr>
      </w:pPr>
      <w:r w:rsidRPr="000166D6">
        <w:rPr>
          <w:rFonts w:ascii="KaiTi" w:eastAsia="KaiTi" w:hAnsi="KaiTi"/>
          <w:szCs w:val="22"/>
        </w:rPr>
        <w:t>[</w:t>
      </w:r>
      <w:r w:rsidR="00D5588C" w:rsidRPr="000166D6">
        <w:rPr>
          <w:rFonts w:ascii="KaiTi" w:eastAsia="KaiTi" w:hAnsi="KaiTi" w:hint="eastAsia"/>
          <w:szCs w:val="22"/>
        </w:rPr>
        <w:t>后接附件一</w:t>
      </w:r>
      <w:r w:rsidRPr="000166D6">
        <w:rPr>
          <w:rFonts w:ascii="KaiTi" w:eastAsia="KaiTi" w:hAnsi="KaiTi"/>
          <w:szCs w:val="22"/>
        </w:rPr>
        <w:t>]</w:t>
      </w:r>
    </w:p>
    <w:p w14:paraId="37554AFF" w14:textId="4E19606E" w:rsidR="000645A0" w:rsidRPr="00E75013" w:rsidRDefault="00870284" w:rsidP="00E75013">
      <w:pPr>
        <w:pStyle w:val="Heading2"/>
        <w:spacing w:afterLines="50" w:after="120" w:line="340" w:lineRule="atLeast"/>
        <w:jc w:val="center"/>
        <w:rPr>
          <w:rFonts w:hAnsi="SimSun"/>
          <w:szCs w:val="22"/>
        </w:rPr>
      </w:pPr>
      <w:r w:rsidRPr="00E75013">
        <w:rPr>
          <w:rFonts w:hAnsi="SimSun" w:hint="eastAsia"/>
          <w:szCs w:val="22"/>
        </w:rPr>
        <w:lastRenderedPageBreak/>
        <w:t>指定作为PCT国际检索和初步审查单位的申请表</w:t>
      </w:r>
    </w:p>
    <w:p w14:paraId="5E2AE882" w14:textId="7A889BAB" w:rsidR="000645A0" w:rsidRPr="00E75013" w:rsidRDefault="000645A0" w:rsidP="00E75013">
      <w:pPr>
        <w:pStyle w:val="SectionHeading"/>
        <w:spacing w:afterLines="50" w:after="120" w:line="340" w:lineRule="atLeast"/>
        <w:rPr>
          <w:rFonts w:ascii="SimSun" w:eastAsia="SimSun" w:hAnsi="SimSun"/>
          <w:szCs w:val="22"/>
          <w:lang w:val="en-US"/>
        </w:rPr>
      </w:pPr>
      <w:r w:rsidRPr="00E75013">
        <w:rPr>
          <w:rFonts w:ascii="SimSun" w:eastAsia="SimSun" w:hAnsi="SimSun"/>
          <w:szCs w:val="22"/>
          <w:lang w:val="en-US"/>
        </w:rPr>
        <w:t>1–</w:t>
      </w:r>
      <w:r w:rsidR="00FF5836" w:rsidRPr="00E75013">
        <w:rPr>
          <w:rFonts w:ascii="SimSun" w:eastAsia="SimSun" w:hAnsi="SimSun" w:cs="Microsoft YaHei" w:hint="eastAsia"/>
          <w:szCs w:val="22"/>
          <w:lang w:val="en-US"/>
        </w:rPr>
        <w:t>基本信息</w:t>
      </w:r>
    </w:p>
    <w:p w14:paraId="2F26B532" w14:textId="3765AD27" w:rsidR="000645A0" w:rsidRPr="00E75013" w:rsidRDefault="000645A0" w:rsidP="00E75013">
      <w:pPr>
        <w:pStyle w:val="Question"/>
        <w:spacing w:afterLines="50" w:after="120" w:line="340" w:lineRule="atLeast"/>
        <w:rPr>
          <w:rFonts w:ascii="SimSun" w:hAnsi="SimSun"/>
        </w:rPr>
      </w:pPr>
      <w:r w:rsidRPr="00E75013">
        <w:rPr>
          <w:rFonts w:ascii="SimSun" w:hAnsi="SimSun"/>
        </w:rPr>
        <w:t>(a)</w:t>
      </w:r>
      <w:r w:rsidRPr="00E75013">
        <w:rPr>
          <w:rFonts w:ascii="SimSun" w:hAnsi="SimSun"/>
        </w:rPr>
        <w:tab/>
      </w:r>
      <w:r w:rsidR="00A13A84" w:rsidRPr="00E75013">
        <w:rPr>
          <w:rFonts w:ascii="SimSun" w:hAnsi="SimSun" w:hint="eastAsia"/>
        </w:rPr>
        <w:t>国家局或政府间组织名称：</w:t>
      </w:r>
    </w:p>
    <w:p w14:paraId="7B01FD34" w14:textId="518DBF60" w:rsidR="000645A0" w:rsidRPr="00E75013" w:rsidRDefault="00332F7B" w:rsidP="00E75013">
      <w:pPr>
        <w:pStyle w:val="Question"/>
        <w:spacing w:afterLines="50" w:after="120" w:line="340" w:lineRule="atLeast"/>
        <w:jc w:val="both"/>
        <w:rPr>
          <w:rFonts w:ascii="SimSun" w:hAnsi="SimSun"/>
          <w:b w:val="0"/>
          <w:bCs w:val="0"/>
          <w:i/>
          <w:iCs/>
        </w:rPr>
      </w:pPr>
      <w:r w:rsidRPr="00E75013">
        <w:rPr>
          <w:rFonts w:ascii="SimSun" w:hAnsi="SimSun" w:hint="eastAsia"/>
          <w:b w:val="0"/>
          <w:bCs w:val="0"/>
        </w:rPr>
        <w:t>墨西哥工业产权局</w:t>
      </w:r>
      <w:r w:rsidR="00D23014" w:rsidRPr="00E75013">
        <w:rPr>
          <w:rFonts w:ascii="SimSun" w:hAnsi="SimSun" w:hint="eastAsia"/>
          <w:b w:val="0"/>
          <w:bCs w:val="0"/>
        </w:rPr>
        <w:t>（</w:t>
      </w:r>
      <w:r w:rsidRPr="00E75013">
        <w:rPr>
          <w:rFonts w:ascii="SimSun" w:hAnsi="SimSun" w:hint="eastAsia"/>
          <w:b w:val="0"/>
          <w:bCs w:val="0"/>
        </w:rPr>
        <w:t>IMPI</w:t>
      </w:r>
      <w:r w:rsidR="00D23014" w:rsidRPr="00E75013">
        <w:rPr>
          <w:rFonts w:ascii="SimSun" w:hAnsi="SimSun" w:hint="eastAsia"/>
          <w:b w:val="0"/>
          <w:bCs w:val="0"/>
        </w:rPr>
        <w:t>）</w:t>
      </w:r>
      <w:r w:rsidR="00E41033" w:rsidRPr="00E75013">
        <w:rPr>
          <w:rFonts w:ascii="SimSun" w:hAnsi="SimSun" w:hint="eastAsia"/>
          <w:b w:val="0"/>
          <w:bCs w:val="0"/>
        </w:rPr>
        <w:t>。</w:t>
      </w:r>
    </w:p>
    <w:p w14:paraId="165B9D05" w14:textId="0DF10773" w:rsidR="000645A0" w:rsidRPr="00E75013" w:rsidRDefault="00C34D2A" w:rsidP="0039404E">
      <w:pPr>
        <w:pStyle w:val="Question"/>
        <w:keepNext w:val="0"/>
        <w:keepLines w:val="0"/>
        <w:spacing w:afterLines="50" w:after="120" w:line="340" w:lineRule="atLeast"/>
        <w:jc w:val="both"/>
        <w:rPr>
          <w:rFonts w:ascii="SimSun" w:hAnsi="SimSun"/>
          <w:b w:val="0"/>
          <w:bCs w:val="0"/>
          <w:i/>
          <w:iCs/>
        </w:rPr>
      </w:pPr>
      <w:r w:rsidRPr="00E75013">
        <w:rPr>
          <w:rFonts w:ascii="SimSun" w:hAnsi="SimSun" w:hint="eastAsia"/>
          <w:b w:val="0"/>
          <w:bCs w:val="0"/>
        </w:rPr>
        <w:t>1993年12月10日，</w:t>
      </w:r>
      <w:r w:rsidR="0060666A" w:rsidRPr="00E75013">
        <w:rPr>
          <w:rFonts w:ascii="SimSun" w:hAnsi="SimSun" w:hint="eastAsia"/>
          <w:b w:val="0"/>
          <w:bCs w:val="0"/>
        </w:rPr>
        <w:t>确立</w:t>
      </w:r>
      <w:r w:rsidRPr="00E75013">
        <w:rPr>
          <w:rFonts w:ascii="SimSun" w:hAnsi="SimSun" w:hint="eastAsia"/>
          <w:b w:val="0"/>
          <w:bCs w:val="0"/>
        </w:rPr>
        <w:t>墨西哥工业产权局</w:t>
      </w:r>
      <w:r w:rsidR="0060666A" w:rsidRPr="00E75013">
        <w:rPr>
          <w:rFonts w:ascii="SimSun" w:hAnsi="SimSun" w:hint="eastAsia"/>
          <w:b w:val="0"/>
          <w:bCs w:val="0"/>
        </w:rPr>
        <w:t>（</w:t>
      </w:r>
      <w:r w:rsidRPr="00E75013">
        <w:rPr>
          <w:rFonts w:ascii="SimSun" w:hAnsi="SimSun" w:hint="eastAsia"/>
          <w:b w:val="0"/>
          <w:bCs w:val="0"/>
        </w:rPr>
        <w:t>IMPI</w:t>
      </w:r>
      <w:r w:rsidR="0060666A" w:rsidRPr="00E75013">
        <w:rPr>
          <w:rFonts w:ascii="SimSun" w:hAnsi="SimSun" w:hint="eastAsia"/>
          <w:b w:val="0"/>
          <w:bCs w:val="0"/>
        </w:rPr>
        <w:t>）作为</w:t>
      </w:r>
      <w:r w:rsidRPr="00E75013">
        <w:rPr>
          <w:rFonts w:ascii="SimSun" w:hAnsi="SimSun" w:hint="eastAsia"/>
          <w:b w:val="0"/>
          <w:bCs w:val="0"/>
        </w:rPr>
        <w:t>具有法人资格和独立资产的</w:t>
      </w:r>
      <w:r w:rsidR="00354CDA" w:rsidRPr="00E75013">
        <w:rPr>
          <w:rFonts w:ascii="SimSun" w:hAnsi="SimSun" w:hint="eastAsia"/>
          <w:b w:val="0"/>
          <w:bCs w:val="0"/>
        </w:rPr>
        <w:t>分权</w:t>
      </w:r>
      <w:r w:rsidRPr="00E75013">
        <w:rPr>
          <w:rFonts w:ascii="SimSun" w:hAnsi="SimSun" w:hint="eastAsia"/>
          <w:b w:val="0"/>
          <w:bCs w:val="0"/>
        </w:rPr>
        <w:t>公共机构</w:t>
      </w:r>
      <w:r w:rsidR="00710041" w:rsidRPr="00E75013">
        <w:rPr>
          <w:rFonts w:ascii="SimSun" w:hAnsi="SimSun" w:hint="eastAsia"/>
          <w:b w:val="0"/>
          <w:bCs w:val="0"/>
        </w:rPr>
        <w:t>的法令</w:t>
      </w:r>
      <w:r w:rsidR="0086403F" w:rsidRPr="00E75013">
        <w:rPr>
          <w:rFonts w:ascii="SimSun" w:hAnsi="SimSun" w:hint="eastAsia"/>
          <w:b w:val="0"/>
          <w:bCs w:val="0"/>
        </w:rPr>
        <w:t>在</w:t>
      </w:r>
      <w:r w:rsidR="000D0A9A" w:rsidRPr="00E75013">
        <w:rPr>
          <w:rFonts w:ascii="SimSun" w:hAnsi="SimSun" w:hint="eastAsia"/>
          <w:b w:val="0"/>
          <w:bCs w:val="0"/>
        </w:rPr>
        <w:t>联邦政府公报上</w:t>
      </w:r>
      <w:r w:rsidR="006E0F40" w:rsidRPr="00E75013">
        <w:rPr>
          <w:rFonts w:ascii="SimSun" w:hAnsi="SimSun" w:hint="eastAsia"/>
          <w:b w:val="0"/>
          <w:bCs w:val="0"/>
        </w:rPr>
        <w:t>发布</w:t>
      </w:r>
      <w:r w:rsidRPr="00E75013">
        <w:rPr>
          <w:rFonts w:ascii="SimSun" w:hAnsi="SimSun" w:hint="eastAsia"/>
          <w:b w:val="0"/>
          <w:bCs w:val="0"/>
        </w:rPr>
        <w:t>。</w:t>
      </w:r>
    </w:p>
    <w:p w14:paraId="40FE2544" w14:textId="7878A1C3" w:rsidR="000645A0" w:rsidRPr="00E75013" w:rsidRDefault="007773FE" w:rsidP="0039404E">
      <w:pPr>
        <w:pStyle w:val="Question"/>
        <w:keepNext w:val="0"/>
        <w:keepLines w:val="0"/>
        <w:spacing w:afterLines="50" w:after="120" w:line="340" w:lineRule="atLeast"/>
        <w:jc w:val="both"/>
        <w:rPr>
          <w:rFonts w:ascii="SimSun" w:hAnsi="SimSun"/>
          <w:b w:val="0"/>
          <w:bCs w:val="0"/>
        </w:rPr>
      </w:pPr>
      <w:r w:rsidRPr="00E75013">
        <w:rPr>
          <w:rFonts w:ascii="SimSun" w:hAnsi="SimSun" w:hint="eastAsia"/>
          <w:b w:val="0"/>
          <w:bCs w:val="0"/>
        </w:rPr>
        <w:t>自此</w:t>
      </w:r>
      <w:r w:rsidR="00001107" w:rsidRPr="00E75013">
        <w:rPr>
          <w:rFonts w:ascii="SimSun" w:hAnsi="SimSun" w:hint="eastAsia"/>
          <w:b w:val="0"/>
          <w:bCs w:val="0"/>
        </w:rPr>
        <w:t>，IMPI不断提升自身专业水平，以</w:t>
      </w:r>
      <w:r w:rsidR="000E49E1" w:rsidRPr="00E75013">
        <w:rPr>
          <w:rFonts w:ascii="SimSun" w:hAnsi="SimSun" w:hint="eastAsia"/>
          <w:b w:val="0"/>
          <w:bCs w:val="0"/>
        </w:rPr>
        <w:t>在</w:t>
      </w:r>
      <w:r w:rsidR="00001107" w:rsidRPr="00E75013">
        <w:rPr>
          <w:rFonts w:ascii="SimSun" w:hAnsi="SimSun" w:hint="eastAsia"/>
          <w:b w:val="0"/>
          <w:bCs w:val="0"/>
        </w:rPr>
        <w:t>墨西哥</w:t>
      </w:r>
      <w:r w:rsidR="00354CDA" w:rsidRPr="00E75013">
        <w:rPr>
          <w:rFonts w:ascii="SimSun" w:hAnsi="SimSun" w:hint="eastAsia"/>
          <w:b w:val="0"/>
          <w:bCs w:val="0"/>
        </w:rPr>
        <w:t>应对</w:t>
      </w:r>
      <w:r w:rsidR="000E49E1" w:rsidRPr="00E75013">
        <w:rPr>
          <w:rFonts w:ascii="SimSun" w:hAnsi="SimSun" w:hint="eastAsia"/>
          <w:b w:val="0"/>
          <w:bCs w:val="0"/>
        </w:rPr>
        <w:t>保护</w:t>
      </w:r>
      <w:r w:rsidR="00354CDA" w:rsidRPr="00E75013">
        <w:rPr>
          <w:rFonts w:ascii="SimSun" w:hAnsi="SimSun" w:hint="eastAsia"/>
          <w:b w:val="0"/>
          <w:bCs w:val="0"/>
        </w:rPr>
        <w:t>创新</w:t>
      </w:r>
      <w:r w:rsidR="00001107" w:rsidRPr="00E75013">
        <w:rPr>
          <w:rFonts w:ascii="SimSun" w:hAnsi="SimSun" w:hint="eastAsia"/>
          <w:b w:val="0"/>
          <w:bCs w:val="0"/>
        </w:rPr>
        <w:t>的挑战，加强和</w:t>
      </w:r>
      <w:r w:rsidR="0002078B" w:rsidRPr="00E75013">
        <w:rPr>
          <w:rFonts w:ascii="SimSun" w:hAnsi="SimSun" w:hint="eastAsia"/>
          <w:b w:val="0"/>
          <w:bCs w:val="0"/>
        </w:rPr>
        <w:t>确保</w:t>
      </w:r>
      <w:r w:rsidR="00001107" w:rsidRPr="00E75013">
        <w:rPr>
          <w:rFonts w:ascii="SimSun" w:hAnsi="SimSun" w:hint="eastAsia"/>
          <w:b w:val="0"/>
          <w:bCs w:val="0"/>
        </w:rPr>
        <w:t>促进工业产权的推广，并改进服务</w:t>
      </w:r>
      <w:r w:rsidR="0002078B" w:rsidRPr="00E75013">
        <w:rPr>
          <w:rFonts w:ascii="SimSun" w:hAnsi="SimSun" w:hint="eastAsia"/>
          <w:b w:val="0"/>
          <w:bCs w:val="0"/>
        </w:rPr>
        <w:t>，使</w:t>
      </w:r>
      <w:r w:rsidR="00001107" w:rsidRPr="00E75013">
        <w:rPr>
          <w:rFonts w:ascii="SimSun" w:hAnsi="SimSun" w:hint="eastAsia"/>
          <w:b w:val="0"/>
          <w:bCs w:val="0"/>
        </w:rPr>
        <w:t>墨西哥发明</w:t>
      </w:r>
      <w:r w:rsidR="0002078B" w:rsidRPr="00E75013">
        <w:rPr>
          <w:rFonts w:ascii="SimSun" w:hAnsi="SimSun" w:hint="eastAsia"/>
          <w:b w:val="0"/>
          <w:bCs w:val="0"/>
        </w:rPr>
        <w:t>人</w:t>
      </w:r>
      <w:r w:rsidR="00001107" w:rsidRPr="00E75013">
        <w:rPr>
          <w:rFonts w:ascii="SimSun" w:hAnsi="SimSun" w:hint="eastAsia"/>
          <w:b w:val="0"/>
          <w:bCs w:val="0"/>
        </w:rPr>
        <w:t>和创造者</w:t>
      </w:r>
      <w:r w:rsidR="0002078B" w:rsidRPr="00E75013">
        <w:rPr>
          <w:rFonts w:ascii="SimSun" w:hAnsi="SimSun" w:hint="eastAsia"/>
          <w:b w:val="0"/>
          <w:bCs w:val="0"/>
        </w:rPr>
        <w:t>受益</w:t>
      </w:r>
      <w:r w:rsidR="00001107" w:rsidRPr="00E75013">
        <w:rPr>
          <w:rFonts w:ascii="SimSun" w:hAnsi="SimSun" w:hint="eastAsia"/>
          <w:b w:val="0"/>
          <w:bCs w:val="0"/>
        </w:rPr>
        <w:t>。</w:t>
      </w:r>
    </w:p>
    <w:p w14:paraId="1F7130D9" w14:textId="2B569976" w:rsidR="000645A0" w:rsidRPr="00E75013" w:rsidRDefault="00DC1EE8" w:rsidP="0039404E">
      <w:pPr>
        <w:pStyle w:val="Question"/>
        <w:keepNext w:val="0"/>
        <w:keepLines w:val="0"/>
        <w:spacing w:afterLines="50" w:after="120" w:line="340" w:lineRule="atLeast"/>
        <w:jc w:val="both"/>
        <w:rPr>
          <w:rFonts w:ascii="SimSun" w:hAnsi="SimSun"/>
          <w:b w:val="0"/>
          <w:bCs w:val="0"/>
        </w:rPr>
      </w:pPr>
      <w:r w:rsidRPr="00E75013">
        <w:rPr>
          <w:rFonts w:ascii="SimSun" w:hAnsi="SimSun" w:hint="eastAsia"/>
          <w:b w:val="0"/>
          <w:bCs w:val="0"/>
        </w:rPr>
        <w:t>I</w:t>
      </w:r>
      <w:r w:rsidR="00AA4344" w:rsidRPr="00E75013">
        <w:rPr>
          <w:rFonts w:ascii="SimSun" w:hAnsi="SimSun" w:hint="eastAsia"/>
          <w:b w:val="0"/>
          <w:bCs w:val="0"/>
        </w:rPr>
        <w:t>MPI通过</w:t>
      </w:r>
      <w:r w:rsidR="008D285B" w:rsidRPr="00E75013">
        <w:rPr>
          <w:rFonts w:ascii="SimSun" w:hAnsi="SimSun" w:hint="eastAsia"/>
          <w:b w:val="0"/>
          <w:bCs w:val="0"/>
        </w:rPr>
        <w:t>推动用户更便捷地获取工具</w:t>
      </w:r>
      <w:r w:rsidR="00AA4344" w:rsidRPr="00E75013">
        <w:rPr>
          <w:rFonts w:ascii="SimSun" w:hAnsi="SimSun" w:hint="eastAsia"/>
          <w:b w:val="0"/>
          <w:bCs w:val="0"/>
        </w:rPr>
        <w:t>，</w:t>
      </w:r>
      <w:r w:rsidR="004276AD" w:rsidRPr="00E75013">
        <w:rPr>
          <w:rFonts w:ascii="SimSun" w:hAnsi="SimSun" w:hint="eastAsia"/>
          <w:b w:val="0"/>
          <w:bCs w:val="0"/>
        </w:rPr>
        <w:t>将自身</w:t>
      </w:r>
      <w:r w:rsidR="00B019A8" w:rsidRPr="00E75013">
        <w:rPr>
          <w:rFonts w:ascii="SimSun" w:hAnsi="SimSun" w:hint="eastAsia"/>
          <w:b w:val="0"/>
          <w:bCs w:val="0"/>
        </w:rPr>
        <w:t>定位</w:t>
      </w:r>
      <w:r w:rsidR="004276AD" w:rsidRPr="00E75013">
        <w:rPr>
          <w:rFonts w:ascii="SimSun" w:hAnsi="SimSun" w:hint="eastAsia"/>
          <w:b w:val="0"/>
          <w:bCs w:val="0"/>
        </w:rPr>
        <w:t>为</w:t>
      </w:r>
      <w:r w:rsidR="00AA4344" w:rsidRPr="00E75013">
        <w:rPr>
          <w:rFonts w:ascii="SimSun" w:hAnsi="SimSun" w:hint="eastAsia"/>
          <w:b w:val="0"/>
          <w:bCs w:val="0"/>
        </w:rPr>
        <w:t>国际标杆</w:t>
      </w:r>
      <w:r w:rsidR="00B019A8" w:rsidRPr="00E75013">
        <w:rPr>
          <w:rFonts w:ascii="SimSun" w:hAnsi="SimSun" w:hint="eastAsia"/>
          <w:b w:val="0"/>
          <w:bCs w:val="0"/>
        </w:rPr>
        <w:t>主管局</w:t>
      </w:r>
      <w:r w:rsidR="00AA4344" w:rsidRPr="00E75013">
        <w:rPr>
          <w:rFonts w:ascii="SimSun" w:hAnsi="SimSun" w:hint="eastAsia"/>
          <w:b w:val="0"/>
          <w:bCs w:val="0"/>
        </w:rPr>
        <w:t>。墨西哥是四</w:t>
      </w:r>
      <w:r w:rsidR="004225AA" w:rsidRPr="00E75013">
        <w:rPr>
          <w:rFonts w:ascii="SimSun" w:hAnsi="SimSun" w:hint="eastAsia"/>
          <w:b w:val="0"/>
          <w:bCs w:val="0"/>
        </w:rPr>
        <w:t>个</w:t>
      </w:r>
      <w:r w:rsidR="00AA4344" w:rsidRPr="00E75013">
        <w:rPr>
          <w:rFonts w:ascii="SimSun" w:hAnsi="SimSun" w:hint="eastAsia"/>
          <w:b w:val="0"/>
          <w:bCs w:val="0"/>
        </w:rPr>
        <w:t>国际工业产权保护体系的成员：马德里议定书（商标）、专利合作条约</w:t>
      </w:r>
      <w:r w:rsidR="00D34FB0" w:rsidRPr="00E75013">
        <w:rPr>
          <w:rFonts w:ascii="SimSun" w:hAnsi="SimSun" w:hint="eastAsia"/>
          <w:b w:val="0"/>
          <w:bCs w:val="0"/>
        </w:rPr>
        <w:t>（</w:t>
      </w:r>
      <w:r w:rsidR="00AA4344" w:rsidRPr="00E75013">
        <w:rPr>
          <w:rFonts w:ascii="SimSun" w:hAnsi="SimSun" w:hint="eastAsia"/>
          <w:b w:val="0"/>
          <w:bCs w:val="0"/>
        </w:rPr>
        <w:t>PCT</w:t>
      </w:r>
      <w:r w:rsidR="00D34FB0" w:rsidRPr="00E75013">
        <w:rPr>
          <w:rFonts w:ascii="SimSun" w:hAnsi="SimSun" w:hint="eastAsia"/>
          <w:b w:val="0"/>
          <w:bCs w:val="0"/>
        </w:rPr>
        <w:t>）</w:t>
      </w:r>
      <w:r w:rsidR="00AA4344" w:rsidRPr="00E75013">
        <w:rPr>
          <w:rFonts w:ascii="SimSun" w:hAnsi="SimSun" w:hint="eastAsia"/>
          <w:b w:val="0"/>
          <w:bCs w:val="0"/>
        </w:rPr>
        <w:t>、里斯本协定（原产地名称）和海牙协定（工业</w:t>
      </w:r>
      <w:r w:rsidR="00B721C0" w:rsidRPr="00E75013">
        <w:rPr>
          <w:rFonts w:ascii="SimSun" w:hAnsi="SimSun" w:hint="eastAsia"/>
          <w:b w:val="0"/>
          <w:bCs w:val="0"/>
        </w:rPr>
        <w:t>品外观</w:t>
      </w:r>
      <w:r w:rsidR="00AA4344" w:rsidRPr="00E75013">
        <w:rPr>
          <w:rFonts w:ascii="SimSun" w:hAnsi="SimSun" w:hint="eastAsia"/>
          <w:b w:val="0"/>
          <w:bCs w:val="0"/>
        </w:rPr>
        <w:t>设计）。</w:t>
      </w:r>
    </w:p>
    <w:p w14:paraId="410231EC" w14:textId="7548E509" w:rsidR="000645A0" w:rsidRPr="00E75013" w:rsidRDefault="000645A0" w:rsidP="00E75013">
      <w:pPr>
        <w:pStyle w:val="Question"/>
        <w:spacing w:afterLines="50" w:after="120" w:line="340" w:lineRule="atLeast"/>
        <w:rPr>
          <w:rFonts w:ascii="SimSun" w:hAnsi="SimSun"/>
        </w:rPr>
      </w:pPr>
      <w:r w:rsidRPr="00E75013">
        <w:rPr>
          <w:rFonts w:ascii="SimSun" w:hAnsi="SimSun"/>
        </w:rPr>
        <w:t>(b)</w:t>
      </w:r>
      <w:r w:rsidRPr="00E75013">
        <w:rPr>
          <w:rFonts w:ascii="SimSun" w:hAnsi="SimSun"/>
        </w:rPr>
        <w:tab/>
      </w:r>
      <w:r w:rsidR="00A13A84" w:rsidRPr="00E75013">
        <w:rPr>
          <w:rFonts w:ascii="SimSun" w:hAnsi="SimSun" w:hint="eastAsia"/>
        </w:rPr>
        <w:t>总干事收到指定申请的日期：</w:t>
      </w:r>
    </w:p>
    <w:p w14:paraId="5D4E7AB5" w14:textId="0983939D" w:rsidR="000645A0" w:rsidRPr="00E75013" w:rsidRDefault="00DE53C8" w:rsidP="00E75013">
      <w:pPr>
        <w:pStyle w:val="Answer"/>
        <w:spacing w:afterLines="50" w:after="120" w:line="340" w:lineRule="atLeast"/>
        <w:ind w:left="0"/>
        <w:rPr>
          <w:rFonts w:ascii="SimSun" w:hAnsi="SimSun"/>
          <w:iCs/>
          <w:szCs w:val="22"/>
        </w:rPr>
      </w:pPr>
      <w:r w:rsidRPr="00E75013">
        <w:rPr>
          <w:rFonts w:ascii="SimSun" w:hAnsi="SimSun"/>
          <w:iCs/>
          <w:szCs w:val="22"/>
        </w:rPr>
        <w:t>2025年12月2日。</w:t>
      </w:r>
    </w:p>
    <w:p w14:paraId="2487A744" w14:textId="5890CBA1" w:rsidR="000645A0" w:rsidRPr="00E75013" w:rsidRDefault="000645A0" w:rsidP="00E75013">
      <w:pPr>
        <w:pStyle w:val="Question"/>
        <w:spacing w:afterLines="50" w:after="120" w:line="340" w:lineRule="atLeast"/>
        <w:rPr>
          <w:rFonts w:ascii="SimSun" w:hAnsi="SimSun"/>
        </w:rPr>
      </w:pPr>
      <w:r w:rsidRPr="00E75013">
        <w:rPr>
          <w:rFonts w:ascii="SimSun" w:hAnsi="SimSun"/>
        </w:rPr>
        <w:t>(c)</w:t>
      </w:r>
      <w:r w:rsidRPr="00E75013">
        <w:rPr>
          <w:rFonts w:ascii="SimSun" w:hAnsi="SimSun"/>
        </w:rPr>
        <w:tab/>
      </w:r>
      <w:r w:rsidR="0065023A" w:rsidRPr="00E75013">
        <w:rPr>
          <w:rFonts w:ascii="SimSun" w:hAnsi="SimSun" w:hint="eastAsia"/>
        </w:rPr>
        <w:t>在哪届大会会议上寻求指定：</w:t>
      </w:r>
    </w:p>
    <w:p w14:paraId="497941CF" w14:textId="45E0B641" w:rsidR="000645A0" w:rsidRPr="00E75013" w:rsidRDefault="00AA322C" w:rsidP="00D247A3">
      <w:pPr>
        <w:pStyle w:val="Answer"/>
        <w:spacing w:afterLines="50" w:after="120" w:line="340" w:lineRule="atLeast"/>
        <w:ind w:left="0"/>
        <w:jc w:val="both"/>
        <w:rPr>
          <w:rFonts w:ascii="SimSun" w:hAnsi="SimSun"/>
          <w:szCs w:val="22"/>
        </w:rPr>
      </w:pPr>
      <w:r w:rsidRPr="00E75013">
        <w:rPr>
          <w:rFonts w:ascii="SimSun" w:hAnsi="SimSun" w:hint="eastAsia"/>
          <w:szCs w:val="22"/>
        </w:rPr>
        <w:t>第六十八届系列会议</w:t>
      </w:r>
      <w:r w:rsidR="005B1995" w:rsidRPr="00E75013">
        <w:rPr>
          <w:rFonts w:ascii="SimSun" w:hAnsi="SimSun"/>
          <w:szCs w:val="22"/>
        </w:rPr>
        <w:t>（2026年7月）。</w:t>
      </w:r>
    </w:p>
    <w:p w14:paraId="31F5EC8D" w14:textId="38469B25" w:rsidR="000645A0" w:rsidRPr="00E75013" w:rsidRDefault="000645A0" w:rsidP="00E75013">
      <w:pPr>
        <w:pStyle w:val="Question"/>
        <w:spacing w:afterLines="50" w:after="120" w:line="340" w:lineRule="atLeast"/>
        <w:rPr>
          <w:rFonts w:ascii="SimSun" w:hAnsi="SimSun"/>
        </w:rPr>
      </w:pPr>
      <w:r w:rsidRPr="00E75013">
        <w:rPr>
          <w:rFonts w:ascii="SimSun" w:hAnsi="SimSun"/>
        </w:rPr>
        <w:t>(d)</w:t>
      </w:r>
      <w:r w:rsidRPr="00E75013">
        <w:rPr>
          <w:rFonts w:ascii="SimSun" w:hAnsi="SimSun"/>
        </w:rPr>
        <w:tab/>
      </w:r>
      <w:r w:rsidR="00573E0E" w:rsidRPr="00E75013">
        <w:rPr>
          <w:rFonts w:ascii="SimSun" w:hAnsi="SimSun" w:hint="eastAsia"/>
        </w:rPr>
        <w:t>预期可开始作为国际检索单位/国际初步审查单位开展业务的日期：</w:t>
      </w:r>
    </w:p>
    <w:p w14:paraId="42809C76" w14:textId="08E6AA32" w:rsidR="000645A0" w:rsidRPr="00E75013" w:rsidRDefault="002A2EA2" w:rsidP="00D247A3">
      <w:pPr>
        <w:pStyle w:val="Answer"/>
        <w:spacing w:afterLines="50" w:after="120" w:line="340" w:lineRule="atLeast"/>
        <w:ind w:left="0"/>
        <w:jc w:val="both"/>
        <w:rPr>
          <w:rFonts w:ascii="SimSun" w:hAnsi="SimSun"/>
          <w:szCs w:val="22"/>
        </w:rPr>
      </w:pPr>
      <w:r w:rsidRPr="00E75013">
        <w:rPr>
          <w:rFonts w:ascii="SimSun" w:hAnsi="SimSun"/>
          <w:szCs w:val="22"/>
        </w:rPr>
        <w:t>2027年1月（</w:t>
      </w:r>
      <w:r w:rsidR="009223A9" w:rsidRPr="00E75013">
        <w:rPr>
          <w:rFonts w:ascii="SimSun" w:hAnsi="SimSun" w:hint="eastAsia"/>
          <w:szCs w:val="22"/>
        </w:rPr>
        <w:t>IMPI</w:t>
      </w:r>
      <w:r w:rsidRPr="00E75013">
        <w:rPr>
          <w:rFonts w:ascii="SimSun" w:hAnsi="SimSun"/>
          <w:szCs w:val="22"/>
        </w:rPr>
        <w:t>暂定日期）。</w:t>
      </w:r>
    </w:p>
    <w:p w14:paraId="0D564141" w14:textId="141BFFEE" w:rsidR="000645A0" w:rsidRPr="00E75013" w:rsidRDefault="000645A0" w:rsidP="00E75013">
      <w:pPr>
        <w:pStyle w:val="Question"/>
        <w:spacing w:afterLines="50" w:after="120" w:line="340" w:lineRule="atLeast"/>
        <w:rPr>
          <w:rFonts w:ascii="SimSun" w:hAnsi="SimSun"/>
        </w:rPr>
      </w:pPr>
      <w:r w:rsidRPr="00E75013">
        <w:rPr>
          <w:rFonts w:ascii="SimSun" w:hAnsi="SimSun"/>
        </w:rPr>
        <w:t>(e)</w:t>
      </w:r>
      <w:r w:rsidRPr="00E75013">
        <w:rPr>
          <w:rFonts w:ascii="SimSun" w:hAnsi="SimSun"/>
        </w:rPr>
        <w:tab/>
      </w:r>
      <w:r w:rsidR="00FF2C02" w:rsidRPr="00E75013">
        <w:rPr>
          <w:rFonts w:ascii="SimSun" w:hAnsi="SimSun" w:hint="eastAsia"/>
        </w:rPr>
        <w:t>目前协助评估达标程度的一个或多个国际检索单位/国际初步审查单位：</w:t>
      </w:r>
    </w:p>
    <w:p w14:paraId="411216EE" w14:textId="05733569" w:rsidR="000645A0" w:rsidRPr="00E75013" w:rsidRDefault="00BE6E72" w:rsidP="00D247A3">
      <w:pPr>
        <w:pStyle w:val="Answer"/>
        <w:spacing w:afterLines="50" w:after="120" w:line="340" w:lineRule="atLeast"/>
        <w:ind w:left="0"/>
        <w:jc w:val="both"/>
        <w:rPr>
          <w:rFonts w:ascii="SimSun" w:hAnsi="SimSun"/>
          <w:szCs w:val="22"/>
        </w:rPr>
      </w:pPr>
      <w:bookmarkStart w:id="6" w:name="_Hlk218266214"/>
      <w:r w:rsidRPr="00E75013">
        <w:rPr>
          <w:rFonts w:ascii="SimSun" w:hAnsi="SimSun"/>
          <w:szCs w:val="22"/>
        </w:rPr>
        <w:t>西班牙专利商标局（OEPM）</w:t>
      </w:r>
      <w:bookmarkEnd w:id="6"/>
      <w:r w:rsidRPr="00E75013">
        <w:rPr>
          <w:rFonts w:ascii="SimSun" w:hAnsi="SimSun"/>
          <w:szCs w:val="22"/>
        </w:rPr>
        <w:t>。</w:t>
      </w:r>
    </w:p>
    <w:p w14:paraId="6E068AC4" w14:textId="65C8FAA3" w:rsidR="000645A0" w:rsidRPr="00E75013" w:rsidRDefault="000645A0" w:rsidP="00E75013">
      <w:pPr>
        <w:pStyle w:val="SectionHeading"/>
        <w:spacing w:afterLines="50" w:after="120" w:line="340" w:lineRule="atLeast"/>
        <w:rPr>
          <w:rFonts w:ascii="SimSun" w:eastAsia="SimSun" w:hAnsi="SimSun"/>
          <w:szCs w:val="22"/>
          <w:lang w:val="en-US"/>
        </w:rPr>
      </w:pPr>
      <w:r w:rsidRPr="00E75013">
        <w:rPr>
          <w:rFonts w:ascii="SimSun" w:eastAsia="SimSun" w:hAnsi="SimSun"/>
          <w:szCs w:val="22"/>
          <w:lang w:val="en-US"/>
        </w:rPr>
        <w:t>2–</w:t>
      </w:r>
      <w:r w:rsidR="00E1199B" w:rsidRPr="00E75013">
        <w:rPr>
          <w:rFonts w:ascii="SimSun" w:eastAsia="SimSun" w:hAnsi="SimSun" w:cs="Microsoft YaHei" w:hint="eastAsia"/>
          <w:szCs w:val="22"/>
          <w:lang w:val="en-US"/>
        </w:rPr>
        <w:t>指定的最低要求</w:t>
      </w:r>
    </w:p>
    <w:p w14:paraId="0C066709" w14:textId="252710B3" w:rsidR="000645A0" w:rsidRPr="00E75013" w:rsidRDefault="000645A0" w:rsidP="00E75013">
      <w:pPr>
        <w:pStyle w:val="SectionHeading"/>
        <w:spacing w:before="0" w:afterLines="50" w:after="120" w:line="340" w:lineRule="atLeast"/>
        <w:rPr>
          <w:rFonts w:ascii="SimSun" w:eastAsia="SimSun" w:hAnsi="SimSun"/>
          <w:szCs w:val="22"/>
          <w:lang w:val="en-US"/>
        </w:rPr>
      </w:pPr>
      <w:r w:rsidRPr="00E75013">
        <w:rPr>
          <w:rFonts w:ascii="SimSun" w:eastAsia="SimSun" w:hAnsi="SimSun"/>
          <w:szCs w:val="22"/>
          <w:lang w:val="en-US"/>
        </w:rPr>
        <w:t>2.1.</w:t>
      </w:r>
      <w:r w:rsidR="0002015B" w:rsidRPr="00E75013">
        <w:rPr>
          <w:rFonts w:ascii="SimSun" w:eastAsia="SimSun" w:hAnsi="SimSun" w:cs="Microsoft YaHei" w:hint="eastAsia"/>
          <w:szCs w:val="22"/>
          <w:lang w:val="en-US"/>
        </w:rPr>
        <w:t>检索和审查能力</w:t>
      </w:r>
    </w:p>
    <w:p w14:paraId="084335E4" w14:textId="4EDA8EBD" w:rsidR="000645A0" w:rsidRPr="00C80916" w:rsidRDefault="00811A38" w:rsidP="00D247A3">
      <w:pPr>
        <w:pStyle w:val="RuleQuote"/>
        <w:spacing w:afterLines="50" w:after="120" w:line="340" w:lineRule="atLeast"/>
        <w:jc w:val="both"/>
        <w:rPr>
          <w:rFonts w:ascii="KaiTi" w:eastAsia="KaiTi" w:hAnsi="KaiTi"/>
          <w:i w:val="0"/>
          <w:iCs w:val="0"/>
          <w:szCs w:val="22"/>
        </w:rPr>
      </w:pPr>
      <w:r w:rsidRPr="00C80916">
        <w:rPr>
          <w:rFonts w:ascii="KaiTi" w:eastAsia="KaiTi" w:hAnsi="KaiTi" w:hint="eastAsia"/>
          <w:i w:val="0"/>
          <w:iCs w:val="0"/>
          <w:szCs w:val="22"/>
        </w:rPr>
        <w:t>细则36.1（</w:t>
      </w:r>
      <w:proofErr w:type="spellStart"/>
      <w:r w:rsidRPr="00C80916">
        <w:rPr>
          <w:rFonts w:ascii="KaiTi" w:eastAsia="KaiTi" w:hAnsi="KaiTi" w:hint="eastAsia"/>
          <w:i w:val="0"/>
          <w:iCs w:val="0"/>
          <w:szCs w:val="22"/>
        </w:rPr>
        <w:t>i</w:t>
      </w:r>
      <w:proofErr w:type="spellEnd"/>
      <w:r w:rsidRPr="00C80916">
        <w:rPr>
          <w:rFonts w:ascii="KaiTi" w:eastAsia="KaiTi" w:hAnsi="KaiTi" w:hint="eastAsia"/>
          <w:i w:val="0"/>
          <w:iCs w:val="0"/>
          <w:szCs w:val="22"/>
        </w:rPr>
        <w:t>）和63.1（</w:t>
      </w:r>
      <w:proofErr w:type="spellStart"/>
      <w:r w:rsidRPr="00C80916">
        <w:rPr>
          <w:rFonts w:ascii="KaiTi" w:eastAsia="KaiTi" w:hAnsi="KaiTi" w:hint="eastAsia"/>
          <w:i w:val="0"/>
          <w:iCs w:val="0"/>
          <w:szCs w:val="22"/>
        </w:rPr>
        <w:t>i</w:t>
      </w:r>
      <w:proofErr w:type="spellEnd"/>
      <w:r w:rsidRPr="00C80916">
        <w:rPr>
          <w:rFonts w:ascii="KaiTi" w:eastAsia="KaiTi" w:hAnsi="KaiTi" w:hint="eastAsia"/>
          <w:i w:val="0"/>
          <w:iCs w:val="0"/>
          <w:szCs w:val="22"/>
        </w:rPr>
        <w:t>）：国家局或者政府间组织至少必须拥有100名具有足以胜任检索和审查工作的技术资格的专职人员。</w:t>
      </w:r>
    </w:p>
    <w:p w14:paraId="1577254D" w14:textId="7B798C6C" w:rsidR="000645A0" w:rsidRPr="00E75013" w:rsidRDefault="000645A0" w:rsidP="00E75013">
      <w:pPr>
        <w:pStyle w:val="Question"/>
        <w:spacing w:afterLines="50" w:after="120" w:line="340" w:lineRule="atLeast"/>
        <w:rPr>
          <w:rFonts w:ascii="SimSun" w:hAnsi="SimSun"/>
        </w:rPr>
      </w:pPr>
      <w:r w:rsidRPr="00E75013">
        <w:rPr>
          <w:rFonts w:ascii="SimSun" w:hAnsi="SimSun"/>
        </w:rPr>
        <w:t>(a)</w:t>
      </w:r>
      <w:r w:rsidRPr="00E75013">
        <w:rPr>
          <w:rFonts w:ascii="SimSun" w:hAnsi="SimSun"/>
        </w:rPr>
        <w:tab/>
      </w:r>
      <w:r w:rsidR="00B2310E" w:rsidRPr="00E75013">
        <w:rPr>
          <w:rFonts w:ascii="SimSun" w:hAnsi="SimSun" w:hint="eastAsia"/>
        </w:rPr>
        <w:t>具有检索和审查资格的员工：</w:t>
      </w:r>
    </w:p>
    <w:p w14:paraId="16DEBAAA" w14:textId="428BC981" w:rsidR="000645A0" w:rsidRPr="00E75013" w:rsidRDefault="002A69EA" w:rsidP="00E75013">
      <w:pPr>
        <w:spacing w:afterLines="50" w:after="120" w:line="340" w:lineRule="atLeast"/>
        <w:jc w:val="both"/>
        <w:rPr>
          <w:rFonts w:ascii="SimSun" w:hAnsi="SimSun"/>
          <w:szCs w:val="22"/>
        </w:rPr>
      </w:pPr>
      <w:r w:rsidRPr="00E75013">
        <w:rPr>
          <w:rFonts w:ascii="SimSun" w:hAnsi="SimSun" w:hint="eastAsia"/>
          <w:szCs w:val="22"/>
        </w:rPr>
        <w:t>目前，专利</w:t>
      </w:r>
      <w:r w:rsidR="00BA4211" w:rsidRPr="00E75013">
        <w:rPr>
          <w:rFonts w:ascii="SimSun" w:hAnsi="SimSun" w:hint="eastAsia"/>
          <w:szCs w:val="22"/>
        </w:rPr>
        <w:t>司下设两个</w:t>
      </w:r>
      <w:r w:rsidRPr="00E75013">
        <w:rPr>
          <w:rFonts w:ascii="SimSun" w:hAnsi="SimSun" w:hint="eastAsia"/>
          <w:szCs w:val="22"/>
        </w:rPr>
        <w:t>实质审查</w:t>
      </w:r>
      <w:r w:rsidR="00DA61D9" w:rsidRPr="00E75013">
        <w:rPr>
          <w:rFonts w:ascii="SimSun" w:hAnsi="SimSun" w:hint="eastAsia"/>
          <w:szCs w:val="22"/>
        </w:rPr>
        <w:t>处</w:t>
      </w:r>
      <w:r w:rsidRPr="00E75013">
        <w:rPr>
          <w:rFonts w:ascii="SimSun" w:hAnsi="SimSun" w:hint="eastAsia"/>
          <w:szCs w:val="22"/>
        </w:rPr>
        <w:t>，</w:t>
      </w:r>
      <w:r w:rsidR="00F8496B" w:rsidRPr="00E75013">
        <w:rPr>
          <w:rFonts w:ascii="SimSun" w:hAnsi="SimSun" w:hint="eastAsia"/>
          <w:szCs w:val="22"/>
        </w:rPr>
        <w:t>由针对</w:t>
      </w:r>
      <w:r w:rsidRPr="00E75013">
        <w:rPr>
          <w:rFonts w:ascii="SimSun" w:hAnsi="SimSun" w:hint="eastAsia"/>
          <w:szCs w:val="22"/>
        </w:rPr>
        <w:t>专利、实用新型和工业</w:t>
      </w:r>
      <w:r w:rsidR="004771B3" w:rsidRPr="00E75013">
        <w:rPr>
          <w:rFonts w:ascii="SimSun" w:hAnsi="SimSun" w:hint="eastAsia"/>
          <w:szCs w:val="22"/>
        </w:rPr>
        <w:t>品外观</w:t>
      </w:r>
      <w:r w:rsidRPr="00E75013">
        <w:rPr>
          <w:rFonts w:ascii="SimSun" w:hAnsi="SimSun" w:hint="eastAsia"/>
          <w:szCs w:val="22"/>
        </w:rPr>
        <w:t>设计实质审查</w:t>
      </w:r>
      <w:r w:rsidR="00F8496B" w:rsidRPr="00E75013">
        <w:rPr>
          <w:rFonts w:ascii="SimSun" w:hAnsi="SimSun" w:hint="eastAsia"/>
          <w:szCs w:val="22"/>
        </w:rPr>
        <w:t>的五个</w:t>
      </w:r>
      <w:r w:rsidRPr="00E75013">
        <w:rPr>
          <w:rFonts w:ascii="SimSun" w:hAnsi="SimSun" w:hint="eastAsia"/>
          <w:szCs w:val="22"/>
        </w:rPr>
        <w:t>协调</w:t>
      </w:r>
      <w:r w:rsidR="00765B3D" w:rsidRPr="00E75013">
        <w:rPr>
          <w:rFonts w:ascii="SimSun" w:hAnsi="SimSun" w:hint="eastAsia"/>
          <w:szCs w:val="22"/>
        </w:rPr>
        <w:t>科</w:t>
      </w:r>
      <w:r w:rsidR="005E4092" w:rsidRPr="00E75013">
        <w:rPr>
          <w:rFonts w:ascii="SimSun" w:hAnsi="SimSun" w:hint="eastAsia"/>
          <w:szCs w:val="22"/>
        </w:rPr>
        <w:t>组成</w:t>
      </w:r>
      <w:r w:rsidRPr="00E75013">
        <w:rPr>
          <w:rFonts w:ascii="SimSun" w:hAnsi="SimSun" w:hint="eastAsia"/>
          <w:szCs w:val="22"/>
        </w:rPr>
        <w:t>，</w:t>
      </w:r>
      <w:r w:rsidR="007524F5" w:rsidRPr="00E75013">
        <w:rPr>
          <w:rFonts w:ascii="SimSun" w:hAnsi="SimSun" w:hint="eastAsia"/>
          <w:szCs w:val="22"/>
        </w:rPr>
        <w:t>按照</w:t>
      </w:r>
      <w:r w:rsidR="00ED4549" w:rsidRPr="00E75013">
        <w:rPr>
          <w:rFonts w:ascii="SimSun" w:hAnsi="SimSun" w:hint="eastAsia"/>
          <w:szCs w:val="22"/>
        </w:rPr>
        <w:t>负责的</w:t>
      </w:r>
      <w:r w:rsidRPr="00E75013">
        <w:rPr>
          <w:rFonts w:ascii="SimSun" w:hAnsi="SimSun" w:hint="eastAsia"/>
          <w:szCs w:val="22"/>
        </w:rPr>
        <w:t>技术领域</w:t>
      </w:r>
      <w:r w:rsidR="007524F5" w:rsidRPr="00E75013">
        <w:rPr>
          <w:rFonts w:ascii="SimSun" w:hAnsi="SimSun" w:hint="eastAsia"/>
          <w:szCs w:val="22"/>
        </w:rPr>
        <w:t>划分</w:t>
      </w:r>
      <w:r w:rsidRPr="00E75013">
        <w:rPr>
          <w:rFonts w:ascii="SimSun" w:hAnsi="SimSun" w:hint="eastAsia"/>
          <w:szCs w:val="22"/>
        </w:rPr>
        <w:t>：</w:t>
      </w:r>
    </w:p>
    <w:p w14:paraId="4F53E347" w14:textId="319BC7FF" w:rsidR="00C91C5A" w:rsidRPr="00E75013" w:rsidRDefault="00C707BB" w:rsidP="00E75013">
      <w:pPr>
        <w:pStyle w:val="ListParagraph"/>
        <w:numPr>
          <w:ilvl w:val="0"/>
          <w:numId w:val="9"/>
        </w:numPr>
        <w:spacing w:afterLines="50" w:after="120" w:line="340" w:lineRule="atLeast"/>
        <w:contextualSpacing w:val="0"/>
        <w:jc w:val="both"/>
        <w:rPr>
          <w:rFonts w:ascii="SimSun" w:hAnsi="SimSun"/>
          <w:szCs w:val="22"/>
        </w:rPr>
      </w:pPr>
      <w:bookmarkStart w:id="7" w:name="_Hlk218266290"/>
      <w:r w:rsidRPr="00E75013">
        <w:rPr>
          <w:rFonts w:ascii="SimSun" w:hAnsi="SimSun" w:hint="eastAsia"/>
          <w:szCs w:val="22"/>
        </w:rPr>
        <w:t>专利实质审查协调</w:t>
      </w:r>
      <w:r w:rsidR="00793E19" w:rsidRPr="00E75013">
        <w:rPr>
          <w:rFonts w:ascii="SimSun" w:hAnsi="SimSun" w:hint="eastAsia"/>
          <w:szCs w:val="22"/>
        </w:rPr>
        <w:t>科</w:t>
      </w:r>
      <w:r w:rsidR="00780E68" w:rsidRPr="00E75013">
        <w:rPr>
          <w:rFonts w:ascii="SimSun" w:hAnsi="SimSun" w:hint="eastAsia"/>
          <w:szCs w:val="22"/>
        </w:rPr>
        <w:t>，</w:t>
      </w:r>
      <w:bookmarkEnd w:id="7"/>
      <w:r w:rsidR="001C654C" w:rsidRPr="00E75013">
        <w:rPr>
          <w:rFonts w:ascii="SimSun" w:hAnsi="SimSun" w:hint="eastAsia"/>
          <w:szCs w:val="22"/>
        </w:rPr>
        <w:t>机械领域。</w:t>
      </w:r>
    </w:p>
    <w:p w14:paraId="7C664A19" w14:textId="30EEBF3C" w:rsidR="001C654C" w:rsidRPr="00E75013" w:rsidRDefault="00315513" w:rsidP="00E75013">
      <w:pPr>
        <w:pStyle w:val="ListParagraph"/>
        <w:numPr>
          <w:ilvl w:val="0"/>
          <w:numId w:val="9"/>
        </w:numPr>
        <w:spacing w:afterLines="50" w:after="120" w:line="340" w:lineRule="atLeast"/>
        <w:contextualSpacing w:val="0"/>
        <w:jc w:val="both"/>
        <w:rPr>
          <w:rFonts w:ascii="SimSun" w:hAnsi="SimSun"/>
          <w:szCs w:val="22"/>
        </w:rPr>
      </w:pPr>
      <w:r w:rsidRPr="00E75013">
        <w:rPr>
          <w:rFonts w:ascii="SimSun" w:hAnsi="SimSun" w:hint="eastAsia"/>
          <w:szCs w:val="22"/>
        </w:rPr>
        <w:t>专利实质审查协调科，</w:t>
      </w:r>
      <w:r w:rsidRPr="00E75013">
        <w:rPr>
          <w:rFonts w:ascii="SimSun" w:hAnsi="SimSun"/>
          <w:szCs w:val="22"/>
        </w:rPr>
        <w:t>电气</w:t>
      </w:r>
      <w:r w:rsidRPr="00E75013">
        <w:rPr>
          <w:rFonts w:ascii="SimSun" w:hAnsi="SimSun" w:hint="eastAsia"/>
          <w:szCs w:val="22"/>
        </w:rPr>
        <w:t>领域。</w:t>
      </w:r>
    </w:p>
    <w:p w14:paraId="66C2FABC" w14:textId="55530E7C" w:rsidR="00606D17" w:rsidRPr="00E75013" w:rsidRDefault="00606D17" w:rsidP="00E75013">
      <w:pPr>
        <w:pStyle w:val="ListParagraph"/>
        <w:numPr>
          <w:ilvl w:val="0"/>
          <w:numId w:val="9"/>
        </w:numPr>
        <w:spacing w:afterLines="50" w:after="120" w:line="340" w:lineRule="atLeast"/>
        <w:contextualSpacing w:val="0"/>
        <w:jc w:val="both"/>
        <w:rPr>
          <w:rFonts w:ascii="SimSun" w:hAnsi="SimSun"/>
          <w:szCs w:val="22"/>
        </w:rPr>
      </w:pPr>
      <w:r w:rsidRPr="00E75013">
        <w:rPr>
          <w:rFonts w:ascii="SimSun" w:hAnsi="SimSun" w:hint="eastAsia"/>
          <w:szCs w:val="22"/>
        </w:rPr>
        <w:t>专利实质审查协调科，化学领域。</w:t>
      </w:r>
    </w:p>
    <w:p w14:paraId="6E5F815D" w14:textId="1E01E987" w:rsidR="00606D17" w:rsidRPr="00E75013" w:rsidRDefault="00606D17" w:rsidP="00E75013">
      <w:pPr>
        <w:pStyle w:val="ListParagraph"/>
        <w:numPr>
          <w:ilvl w:val="0"/>
          <w:numId w:val="9"/>
        </w:numPr>
        <w:spacing w:afterLines="50" w:after="120" w:line="340" w:lineRule="atLeast"/>
        <w:contextualSpacing w:val="0"/>
        <w:jc w:val="both"/>
        <w:rPr>
          <w:rFonts w:ascii="SimSun" w:hAnsi="SimSun"/>
          <w:szCs w:val="22"/>
        </w:rPr>
      </w:pPr>
      <w:r w:rsidRPr="00E75013">
        <w:rPr>
          <w:rFonts w:ascii="SimSun" w:hAnsi="SimSun" w:hint="eastAsia"/>
          <w:szCs w:val="22"/>
        </w:rPr>
        <w:t>专利实质审查协调科，</w:t>
      </w:r>
      <w:r w:rsidR="006B4923" w:rsidRPr="00E75013">
        <w:rPr>
          <w:rFonts w:ascii="SimSun" w:hAnsi="SimSun" w:hint="eastAsia"/>
          <w:szCs w:val="22"/>
        </w:rPr>
        <w:t>制药</w:t>
      </w:r>
      <w:r w:rsidRPr="00E75013">
        <w:rPr>
          <w:rFonts w:ascii="SimSun" w:hAnsi="SimSun" w:hint="eastAsia"/>
          <w:szCs w:val="22"/>
        </w:rPr>
        <w:t>领域。</w:t>
      </w:r>
    </w:p>
    <w:p w14:paraId="1A11BE56" w14:textId="3951B8B3" w:rsidR="006564AD" w:rsidRPr="00E75013" w:rsidRDefault="006564AD" w:rsidP="00E75013">
      <w:pPr>
        <w:pStyle w:val="ListParagraph"/>
        <w:numPr>
          <w:ilvl w:val="0"/>
          <w:numId w:val="9"/>
        </w:numPr>
        <w:spacing w:afterLines="50" w:after="120" w:line="340" w:lineRule="atLeast"/>
        <w:contextualSpacing w:val="0"/>
        <w:jc w:val="both"/>
        <w:rPr>
          <w:rFonts w:ascii="SimSun" w:hAnsi="SimSun"/>
          <w:szCs w:val="22"/>
        </w:rPr>
      </w:pPr>
      <w:r w:rsidRPr="00E75013">
        <w:rPr>
          <w:rFonts w:ascii="SimSun" w:hAnsi="SimSun" w:hint="eastAsia"/>
          <w:szCs w:val="22"/>
        </w:rPr>
        <w:t>专利实质审查协调科，</w:t>
      </w:r>
      <w:r w:rsidR="000B2D23" w:rsidRPr="00E75013">
        <w:rPr>
          <w:rFonts w:ascii="SimSun" w:hAnsi="SimSun"/>
          <w:szCs w:val="22"/>
        </w:rPr>
        <w:t>生物技术</w:t>
      </w:r>
      <w:r w:rsidRPr="00E75013">
        <w:rPr>
          <w:rFonts w:ascii="SimSun" w:hAnsi="SimSun" w:hint="eastAsia"/>
          <w:szCs w:val="22"/>
        </w:rPr>
        <w:t>领域。</w:t>
      </w:r>
    </w:p>
    <w:p w14:paraId="6998F1C6" w14:textId="2B1DB499" w:rsidR="00EA6CD1" w:rsidRPr="00E75013" w:rsidRDefault="00EA6CD1" w:rsidP="00E75013">
      <w:pPr>
        <w:spacing w:afterLines="50" w:after="120" w:line="340" w:lineRule="atLeast"/>
        <w:jc w:val="both"/>
        <w:rPr>
          <w:rFonts w:ascii="SimSun" w:hAnsi="SimSun"/>
          <w:szCs w:val="22"/>
        </w:rPr>
      </w:pPr>
      <w:r w:rsidRPr="00E75013">
        <w:rPr>
          <w:rFonts w:ascii="SimSun" w:hAnsi="SimSun" w:hint="eastAsia"/>
          <w:szCs w:val="22"/>
        </w:rPr>
        <w:lastRenderedPageBreak/>
        <w:t>专利和实用新型实质审查协调</w:t>
      </w:r>
      <w:r w:rsidR="00D20A85" w:rsidRPr="00E75013">
        <w:rPr>
          <w:rFonts w:ascii="SimSun" w:hAnsi="SimSun" w:hint="eastAsia"/>
          <w:szCs w:val="22"/>
        </w:rPr>
        <w:t>团队</w:t>
      </w:r>
      <w:r w:rsidRPr="00E75013">
        <w:rPr>
          <w:rFonts w:ascii="SimSun" w:hAnsi="SimSun" w:hint="eastAsia"/>
          <w:szCs w:val="22"/>
        </w:rPr>
        <w:t>共有181名</w:t>
      </w:r>
      <w:r w:rsidR="00D20A85" w:rsidRPr="00E75013">
        <w:rPr>
          <w:rFonts w:ascii="SimSun" w:hAnsi="SimSun" w:hint="eastAsia"/>
          <w:szCs w:val="22"/>
        </w:rPr>
        <w:t>专职</w:t>
      </w:r>
      <w:r w:rsidR="004C7E65" w:rsidRPr="00E75013">
        <w:rPr>
          <w:rFonts w:ascii="SimSun" w:hAnsi="SimSun" w:hint="eastAsia"/>
          <w:szCs w:val="22"/>
        </w:rPr>
        <w:t>开展</w:t>
      </w:r>
      <w:r w:rsidRPr="00E75013">
        <w:rPr>
          <w:rFonts w:ascii="SimSun" w:hAnsi="SimSun" w:hint="eastAsia"/>
          <w:szCs w:val="22"/>
        </w:rPr>
        <w:t>检索和审查工作的</w:t>
      </w:r>
      <w:r w:rsidR="003275E5" w:rsidRPr="00E75013">
        <w:rPr>
          <w:rFonts w:ascii="SimSun" w:hAnsi="SimSun" w:hint="eastAsia"/>
          <w:szCs w:val="22"/>
        </w:rPr>
        <w:t>实审审查员</w:t>
      </w:r>
      <w:r w:rsidRPr="00E75013">
        <w:rPr>
          <w:rFonts w:ascii="SimSun" w:hAnsi="SimSun" w:hint="eastAsia"/>
          <w:szCs w:val="22"/>
        </w:rPr>
        <w:t>、10名负责监督下属审查员审查工作的领域主管</w:t>
      </w:r>
      <w:r w:rsidR="00EB36A3" w:rsidRPr="00E75013">
        <w:rPr>
          <w:rFonts w:ascii="SimSun" w:hAnsi="SimSun" w:hint="eastAsia"/>
          <w:szCs w:val="22"/>
        </w:rPr>
        <w:t>和</w:t>
      </w:r>
      <w:r w:rsidRPr="00E75013">
        <w:rPr>
          <w:rFonts w:ascii="SimSun" w:hAnsi="SimSun" w:hint="eastAsia"/>
          <w:szCs w:val="22"/>
        </w:rPr>
        <w:t>5名领域协调员。</w:t>
      </w:r>
    </w:p>
    <w:p w14:paraId="25BD0042" w14:textId="61F74A35" w:rsidR="0045195B" w:rsidRPr="00E75013" w:rsidRDefault="00EA6CD1" w:rsidP="00E75013">
      <w:pPr>
        <w:spacing w:afterLines="50" w:after="120" w:line="340" w:lineRule="atLeast"/>
        <w:jc w:val="both"/>
        <w:rPr>
          <w:rFonts w:ascii="SimSun" w:hAnsi="SimSun"/>
          <w:szCs w:val="22"/>
        </w:rPr>
      </w:pPr>
      <w:r w:rsidRPr="00E75013">
        <w:rPr>
          <w:rFonts w:ascii="SimSun" w:hAnsi="SimSun" w:hint="eastAsia"/>
          <w:szCs w:val="22"/>
        </w:rPr>
        <w:t>实质审查</w:t>
      </w:r>
      <w:r w:rsidR="00D20A85" w:rsidRPr="00E75013">
        <w:rPr>
          <w:rFonts w:ascii="SimSun" w:hAnsi="SimSun" w:hint="eastAsia"/>
          <w:szCs w:val="22"/>
        </w:rPr>
        <w:t>团队</w:t>
      </w:r>
      <w:r w:rsidRPr="00E75013">
        <w:rPr>
          <w:rFonts w:ascii="SimSun" w:hAnsi="SimSun" w:hint="eastAsia"/>
          <w:szCs w:val="22"/>
        </w:rPr>
        <w:t>拥有高度的</w:t>
      </w:r>
      <w:r w:rsidR="00F44483" w:rsidRPr="00E75013">
        <w:rPr>
          <w:rFonts w:ascii="SimSun" w:hAnsi="SimSun"/>
          <w:szCs w:val="22"/>
        </w:rPr>
        <w:t>技术专业化</w:t>
      </w:r>
      <w:r w:rsidRPr="00E75013">
        <w:rPr>
          <w:rFonts w:ascii="SimSun" w:hAnsi="SimSun" w:hint="eastAsia"/>
          <w:szCs w:val="22"/>
        </w:rPr>
        <w:t>。所有成员均拥有学士学位，1%拥有专业学位，29%拥有硕士学位，</w:t>
      </w:r>
      <w:r w:rsidR="00E41B55" w:rsidRPr="00E75013">
        <w:rPr>
          <w:rFonts w:ascii="SimSun" w:hAnsi="SimSun" w:hint="eastAsia"/>
          <w:szCs w:val="22"/>
        </w:rPr>
        <w:t>以及</w:t>
      </w:r>
      <w:r w:rsidRPr="00E75013">
        <w:rPr>
          <w:rFonts w:ascii="SimSun" w:hAnsi="SimSun" w:hint="eastAsia"/>
          <w:szCs w:val="22"/>
        </w:rPr>
        <w:t>21%拥有博士学位，其中3%拥有博士后研究经历。</w:t>
      </w:r>
    </w:p>
    <w:p w14:paraId="67ACE493" w14:textId="6FA62596" w:rsidR="002203C8" w:rsidRPr="00E75013" w:rsidRDefault="002203C8" w:rsidP="00E75013">
      <w:pPr>
        <w:spacing w:afterLines="50" w:after="120" w:line="340" w:lineRule="atLeast"/>
        <w:jc w:val="both"/>
        <w:rPr>
          <w:rFonts w:ascii="SimSun" w:hAnsi="SimSun"/>
          <w:szCs w:val="22"/>
        </w:rPr>
      </w:pPr>
      <w:r w:rsidRPr="00E75013">
        <w:rPr>
          <w:rFonts w:ascii="SimSun" w:hAnsi="SimSun" w:hint="eastAsia"/>
          <w:szCs w:val="22"/>
        </w:rPr>
        <w:t>团队精通英语，并具备法语和德语等其他语言的基础或中级水平。</w:t>
      </w:r>
    </w:p>
    <w:p w14:paraId="15A240F1" w14:textId="77E8FAA1" w:rsidR="002203C8" w:rsidRPr="00E75013" w:rsidRDefault="002203C8" w:rsidP="00E75013">
      <w:pPr>
        <w:spacing w:afterLines="50" w:after="120" w:line="340" w:lineRule="atLeast"/>
        <w:jc w:val="both"/>
        <w:rPr>
          <w:rFonts w:ascii="SimSun" w:hAnsi="SimSun"/>
          <w:szCs w:val="22"/>
        </w:rPr>
      </w:pPr>
      <w:r w:rsidRPr="00E75013">
        <w:rPr>
          <w:rFonts w:ascii="SimSun" w:hAnsi="SimSun" w:hint="eastAsia"/>
          <w:szCs w:val="22"/>
        </w:rPr>
        <w:t>今年招募了84名审查员。其中79人分配至专利和实用新型实质审查，目前正接受强化培训，</w:t>
      </w:r>
      <w:r w:rsidR="00D20A85" w:rsidRPr="00E75013">
        <w:rPr>
          <w:rFonts w:ascii="SimSun" w:hAnsi="SimSun" w:hint="eastAsia"/>
          <w:szCs w:val="22"/>
        </w:rPr>
        <w:t>其中涉及与</w:t>
      </w:r>
      <w:r w:rsidR="00FF5D64" w:rsidRPr="00E75013">
        <w:rPr>
          <w:rFonts w:ascii="SimSun" w:hAnsi="SimSun" w:hint="eastAsia"/>
          <w:szCs w:val="22"/>
        </w:rPr>
        <w:t>指派的</w:t>
      </w:r>
      <w:r w:rsidRPr="00E75013">
        <w:rPr>
          <w:rFonts w:ascii="SimSun" w:hAnsi="SimSun" w:hint="eastAsia"/>
          <w:szCs w:val="22"/>
        </w:rPr>
        <w:t>导师开展实质审查。预计</w:t>
      </w:r>
      <w:r w:rsidR="00962345" w:rsidRPr="00E75013">
        <w:rPr>
          <w:rFonts w:ascii="SimSun" w:hAnsi="SimSun" w:hint="eastAsia"/>
          <w:szCs w:val="22"/>
        </w:rPr>
        <w:t>他们将在</w:t>
      </w:r>
      <w:r w:rsidRPr="00E75013">
        <w:rPr>
          <w:rFonts w:ascii="SimSun" w:hAnsi="SimSun" w:hint="eastAsia"/>
          <w:szCs w:val="22"/>
        </w:rPr>
        <w:t>四个月内</w:t>
      </w:r>
      <w:r w:rsidR="00D61C19" w:rsidRPr="00E75013">
        <w:rPr>
          <w:rFonts w:ascii="SimSun" w:hAnsi="SimSun" w:hint="eastAsia"/>
          <w:szCs w:val="22"/>
        </w:rPr>
        <w:t>无需监督</w:t>
      </w:r>
      <w:r w:rsidR="0051060F" w:rsidRPr="00E75013">
        <w:rPr>
          <w:rFonts w:ascii="SimSun" w:hAnsi="SimSun" w:hint="eastAsia"/>
          <w:szCs w:val="22"/>
        </w:rPr>
        <w:t>地</w:t>
      </w:r>
      <w:r w:rsidR="001B77D4" w:rsidRPr="00E75013">
        <w:rPr>
          <w:rFonts w:ascii="SimSun" w:hAnsi="SimSun" w:hint="eastAsia"/>
          <w:szCs w:val="22"/>
        </w:rPr>
        <w:t>开展</w:t>
      </w:r>
      <w:r w:rsidRPr="00E75013">
        <w:rPr>
          <w:rFonts w:ascii="SimSun" w:hAnsi="SimSun" w:hint="eastAsia"/>
          <w:szCs w:val="22"/>
        </w:rPr>
        <w:t>检索和审查。</w:t>
      </w:r>
    </w:p>
    <w:tbl>
      <w:tblPr>
        <w:tblW w:w="92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Qualified employees to perform searches and examinations"/>
        <w:tblDescription w:val="This table shows the number of full-time equivalent examiners qualified to work in the technical fields of mechanics, electricity/electronics, chemistry and biotechnology, the average experience as examiners in each of the fields, and a breakdown of their qualifications."/>
      </w:tblPr>
      <w:tblGrid>
        <w:gridCol w:w="2186"/>
        <w:gridCol w:w="1984"/>
        <w:gridCol w:w="2755"/>
        <w:gridCol w:w="2347"/>
      </w:tblGrid>
      <w:tr w:rsidR="000645A0" w:rsidRPr="009841CB" w14:paraId="1FC974E8" w14:textId="77777777" w:rsidTr="00E3293F">
        <w:trPr>
          <w:cantSplit/>
          <w:tblHeader/>
        </w:trPr>
        <w:tc>
          <w:tcPr>
            <w:tcW w:w="2186" w:type="dxa"/>
            <w:tcBorders>
              <w:top w:val="single" w:sz="4" w:space="0" w:color="auto"/>
              <w:left w:val="single" w:sz="4" w:space="0" w:color="auto"/>
              <w:bottom w:val="single" w:sz="4" w:space="0" w:color="auto"/>
              <w:right w:val="single" w:sz="4" w:space="0" w:color="auto"/>
            </w:tcBorders>
            <w:shd w:val="clear" w:color="auto" w:fill="235B4E"/>
            <w:vAlign w:val="center"/>
            <w:hideMark/>
          </w:tcPr>
          <w:p w14:paraId="317F150C" w14:textId="7A6766F1" w:rsidR="000645A0" w:rsidRPr="009841CB" w:rsidRDefault="00DB1E4E" w:rsidP="0039404E">
            <w:pPr>
              <w:keepNext/>
              <w:keepLines/>
              <w:suppressAutoHyphens/>
              <w:spacing w:line="340" w:lineRule="atLeast"/>
              <w:jc w:val="center"/>
              <w:rPr>
                <w:rFonts w:ascii="SimSun" w:hAnsi="SimSun"/>
                <w:b/>
                <w:bCs/>
                <w:color w:val="FFFFFF" w:themeColor="background1"/>
                <w:szCs w:val="22"/>
              </w:rPr>
            </w:pPr>
            <w:r w:rsidRPr="009841CB">
              <w:rPr>
                <w:rFonts w:ascii="SimSun" w:hAnsi="SimSun" w:hint="eastAsia"/>
                <w:b/>
                <w:color w:val="FFFFFF" w:themeColor="background1"/>
                <w:szCs w:val="22"/>
              </w:rPr>
              <w:t>技术领域</w:t>
            </w:r>
          </w:p>
        </w:tc>
        <w:tc>
          <w:tcPr>
            <w:tcW w:w="1984" w:type="dxa"/>
            <w:tcBorders>
              <w:top w:val="single" w:sz="4" w:space="0" w:color="auto"/>
              <w:left w:val="single" w:sz="4" w:space="0" w:color="auto"/>
              <w:bottom w:val="single" w:sz="4" w:space="0" w:color="auto"/>
              <w:right w:val="single" w:sz="4" w:space="0" w:color="auto"/>
            </w:tcBorders>
            <w:shd w:val="clear" w:color="auto" w:fill="235B4E"/>
            <w:vAlign w:val="center"/>
            <w:hideMark/>
          </w:tcPr>
          <w:p w14:paraId="73572E9E" w14:textId="21121349" w:rsidR="000645A0" w:rsidRPr="009841CB" w:rsidRDefault="00FD1F67" w:rsidP="0039404E">
            <w:pPr>
              <w:keepNext/>
              <w:keepLines/>
              <w:suppressAutoHyphens/>
              <w:spacing w:line="340" w:lineRule="atLeast"/>
              <w:jc w:val="center"/>
              <w:rPr>
                <w:rFonts w:ascii="SimSun" w:hAnsi="SimSun"/>
                <w:b/>
                <w:bCs/>
                <w:color w:val="FFFFFF" w:themeColor="background1"/>
                <w:szCs w:val="22"/>
              </w:rPr>
            </w:pPr>
            <w:r w:rsidRPr="009841CB">
              <w:rPr>
                <w:rFonts w:ascii="SimSun" w:hAnsi="SimSun" w:hint="eastAsia"/>
                <w:b/>
                <w:color w:val="FFFFFF" w:themeColor="background1"/>
                <w:szCs w:val="22"/>
              </w:rPr>
              <w:t>数量</w:t>
            </w:r>
            <w:r w:rsidR="0039404E">
              <w:rPr>
                <w:rFonts w:ascii="SimSun" w:hAnsi="SimSun"/>
                <w:b/>
                <w:color w:val="FFFFFF" w:themeColor="background1"/>
                <w:szCs w:val="22"/>
              </w:rPr>
              <w:br/>
            </w:r>
            <w:r w:rsidRPr="009841CB">
              <w:rPr>
                <w:rFonts w:ascii="SimSun" w:hAnsi="SimSun" w:hint="eastAsia"/>
                <w:b/>
                <w:color w:val="FFFFFF" w:themeColor="background1"/>
                <w:szCs w:val="22"/>
              </w:rPr>
              <w:t>（全时工作当量）</w:t>
            </w:r>
          </w:p>
        </w:tc>
        <w:tc>
          <w:tcPr>
            <w:tcW w:w="2755" w:type="dxa"/>
            <w:tcBorders>
              <w:top w:val="single" w:sz="4" w:space="0" w:color="auto"/>
              <w:left w:val="single" w:sz="4" w:space="0" w:color="auto"/>
              <w:bottom w:val="single" w:sz="4" w:space="0" w:color="auto"/>
              <w:right w:val="single" w:sz="4" w:space="0" w:color="auto"/>
            </w:tcBorders>
            <w:shd w:val="clear" w:color="auto" w:fill="235B4E"/>
            <w:vAlign w:val="center"/>
            <w:hideMark/>
          </w:tcPr>
          <w:p w14:paraId="72A46B9E" w14:textId="37BC4544" w:rsidR="000645A0" w:rsidRPr="009841CB" w:rsidRDefault="006E3FE7" w:rsidP="00370E71">
            <w:pPr>
              <w:suppressAutoHyphens/>
              <w:spacing w:line="340" w:lineRule="atLeast"/>
              <w:jc w:val="center"/>
              <w:rPr>
                <w:rFonts w:ascii="SimSun" w:hAnsi="SimSun"/>
                <w:b/>
                <w:bCs/>
                <w:color w:val="FFFFFF" w:themeColor="background1"/>
                <w:szCs w:val="22"/>
              </w:rPr>
            </w:pPr>
            <w:r w:rsidRPr="009841CB">
              <w:rPr>
                <w:rFonts w:ascii="SimSun" w:hAnsi="SimSun" w:hint="eastAsia"/>
                <w:b/>
                <w:color w:val="FFFFFF" w:themeColor="background1"/>
                <w:szCs w:val="22"/>
              </w:rPr>
              <w:t>平均审查经验（年）</w:t>
            </w:r>
          </w:p>
        </w:tc>
        <w:tc>
          <w:tcPr>
            <w:tcW w:w="2347" w:type="dxa"/>
            <w:tcBorders>
              <w:top w:val="single" w:sz="4" w:space="0" w:color="auto"/>
              <w:left w:val="single" w:sz="4" w:space="0" w:color="auto"/>
              <w:bottom w:val="single" w:sz="4" w:space="0" w:color="auto"/>
              <w:right w:val="single" w:sz="4" w:space="0" w:color="auto"/>
            </w:tcBorders>
            <w:shd w:val="clear" w:color="auto" w:fill="235B4E"/>
            <w:vAlign w:val="center"/>
            <w:hideMark/>
          </w:tcPr>
          <w:p w14:paraId="28C16EEE" w14:textId="34AD72D0" w:rsidR="000645A0" w:rsidRPr="009841CB" w:rsidRDefault="001B32DE" w:rsidP="00370E71">
            <w:pPr>
              <w:suppressAutoHyphens/>
              <w:spacing w:line="340" w:lineRule="atLeast"/>
              <w:jc w:val="center"/>
              <w:rPr>
                <w:rFonts w:ascii="SimSun" w:hAnsi="SimSun"/>
                <w:b/>
                <w:bCs/>
                <w:color w:val="FFFFFF" w:themeColor="background1"/>
                <w:szCs w:val="22"/>
              </w:rPr>
            </w:pPr>
            <w:r w:rsidRPr="009841CB">
              <w:rPr>
                <w:rFonts w:ascii="SimSun" w:hAnsi="SimSun" w:hint="eastAsia"/>
                <w:b/>
                <w:color w:val="FFFFFF" w:themeColor="background1"/>
                <w:szCs w:val="22"/>
              </w:rPr>
              <w:t>资格分类</w:t>
            </w:r>
          </w:p>
        </w:tc>
      </w:tr>
      <w:tr w:rsidR="000645A0" w:rsidRPr="009841CB" w14:paraId="1FC5DAAA" w14:textId="77777777" w:rsidTr="00E3293F">
        <w:trPr>
          <w:cantSplit/>
        </w:trPr>
        <w:tc>
          <w:tcPr>
            <w:tcW w:w="2186" w:type="dxa"/>
            <w:tcBorders>
              <w:top w:val="single" w:sz="4" w:space="0" w:color="auto"/>
              <w:left w:val="single" w:sz="4" w:space="0" w:color="auto"/>
              <w:bottom w:val="single" w:sz="4" w:space="0" w:color="auto"/>
              <w:right w:val="single" w:sz="4" w:space="0" w:color="auto"/>
            </w:tcBorders>
            <w:hideMark/>
          </w:tcPr>
          <w:p w14:paraId="0E96B6F6" w14:textId="2FECEF4B" w:rsidR="000645A0" w:rsidRPr="009841CB" w:rsidRDefault="00E7712E" w:rsidP="0039404E">
            <w:pPr>
              <w:suppressAutoHyphens/>
              <w:spacing w:line="340" w:lineRule="atLeast"/>
              <w:jc w:val="center"/>
              <w:rPr>
                <w:rFonts w:ascii="SimSun" w:hAnsi="SimSun"/>
                <w:szCs w:val="22"/>
              </w:rPr>
            </w:pPr>
            <w:r w:rsidRPr="009841CB">
              <w:rPr>
                <w:rFonts w:ascii="SimSun" w:hAnsi="SimSun" w:hint="eastAsia"/>
                <w:szCs w:val="22"/>
              </w:rPr>
              <w:t>机械</w:t>
            </w:r>
          </w:p>
        </w:tc>
        <w:tc>
          <w:tcPr>
            <w:tcW w:w="1984" w:type="dxa"/>
            <w:tcBorders>
              <w:top w:val="single" w:sz="4" w:space="0" w:color="auto"/>
              <w:left w:val="single" w:sz="4" w:space="0" w:color="auto"/>
              <w:bottom w:val="single" w:sz="4" w:space="0" w:color="auto"/>
              <w:right w:val="single" w:sz="4" w:space="0" w:color="auto"/>
            </w:tcBorders>
          </w:tcPr>
          <w:p w14:paraId="46F5A434" w14:textId="77777777" w:rsidR="000645A0" w:rsidRPr="009841CB" w:rsidRDefault="000645A0" w:rsidP="0039404E">
            <w:pPr>
              <w:keepNext/>
              <w:keepLines/>
              <w:suppressAutoHyphens/>
              <w:spacing w:line="340" w:lineRule="atLeast"/>
              <w:jc w:val="center"/>
              <w:rPr>
                <w:rFonts w:ascii="SimSun" w:hAnsi="SimSun"/>
                <w:szCs w:val="22"/>
              </w:rPr>
            </w:pPr>
            <w:r w:rsidRPr="009841CB">
              <w:rPr>
                <w:rFonts w:ascii="SimSun" w:hAnsi="SimSun"/>
                <w:szCs w:val="22"/>
              </w:rPr>
              <w:t>57</w:t>
            </w:r>
            <w:r w:rsidRPr="009841CB">
              <w:rPr>
                <w:rStyle w:val="FootnoteReference"/>
                <w:rFonts w:ascii="SimSun" w:hAnsi="SimSun"/>
                <w:szCs w:val="22"/>
              </w:rPr>
              <w:footnoteReference w:id="2"/>
            </w:r>
          </w:p>
        </w:tc>
        <w:tc>
          <w:tcPr>
            <w:tcW w:w="2755" w:type="dxa"/>
            <w:tcBorders>
              <w:top w:val="single" w:sz="4" w:space="0" w:color="auto"/>
              <w:left w:val="single" w:sz="4" w:space="0" w:color="auto"/>
              <w:bottom w:val="single" w:sz="4" w:space="0" w:color="auto"/>
              <w:right w:val="single" w:sz="4" w:space="0" w:color="auto"/>
            </w:tcBorders>
          </w:tcPr>
          <w:p w14:paraId="22C935FE" w14:textId="4D026E5D" w:rsidR="00510847" w:rsidRPr="009841CB" w:rsidRDefault="00510847" w:rsidP="0039404E">
            <w:pPr>
              <w:keepNext/>
              <w:keepLines/>
              <w:suppressAutoHyphens/>
              <w:spacing w:line="340" w:lineRule="atLeast"/>
              <w:rPr>
                <w:rFonts w:ascii="SimSun" w:hAnsi="SimSun" w:cs="SimSun"/>
                <w:szCs w:val="22"/>
                <w:lang w:bidi="he-IL"/>
              </w:rPr>
            </w:pPr>
            <w:r w:rsidRPr="009841CB">
              <w:rPr>
                <w:rFonts w:ascii="SimSun" w:hAnsi="SimSun" w:cs="SimSun" w:hint="eastAsia"/>
                <w:szCs w:val="22"/>
                <w:lang w:bidi="he-IL"/>
              </w:rPr>
              <w:t>专家</w:t>
            </w:r>
            <w:r w:rsidR="002C545D" w:rsidRPr="009841CB">
              <w:rPr>
                <w:rFonts w:ascii="SimSun" w:hAnsi="SimSun" w:cs="SimSun" w:hint="eastAsia"/>
                <w:szCs w:val="22"/>
                <w:lang w:bidi="he-IL"/>
              </w:rPr>
              <w:t>级专业人员</w:t>
            </w:r>
            <w:r w:rsidRPr="009841CB">
              <w:rPr>
                <w:rFonts w:ascii="SimSun" w:hAnsi="SimSun" w:cs="SimSun" w:hint="eastAsia"/>
                <w:szCs w:val="22"/>
                <w:lang w:bidi="he-IL"/>
              </w:rPr>
              <w:t>：15.7年</w:t>
            </w:r>
          </w:p>
          <w:p w14:paraId="1145E907" w14:textId="1260C208" w:rsidR="002A5FFA" w:rsidRPr="009841CB" w:rsidRDefault="00510847" w:rsidP="00D247A3">
            <w:pPr>
              <w:keepNext/>
              <w:keepLines/>
              <w:suppressAutoHyphens/>
              <w:spacing w:line="340" w:lineRule="atLeast"/>
              <w:jc w:val="both"/>
              <w:rPr>
                <w:rFonts w:ascii="SimSun" w:hAnsi="SimSun"/>
                <w:szCs w:val="22"/>
                <w:lang w:bidi="he-IL"/>
              </w:rPr>
            </w:pPr>
            <w:r w:rsidRPr="009841CB">
              <w:rPr>
                <w:rFonts w:ascii="SimSun" w:hAnsi="SimSun" w:cs="SimSun" w:hint="eastAsia"/>
                <w:szCs w:val="22"/>
                <w:lang w:bidi="he-IL"/>
              </w:rPr>
              <w:t>新聘</w:t>
            </w:r>
            <w:r w:rsidR="008B5781" w:rsidRPr="009841CB">
              <w:rPr>
                <w:rFonts w:ascii="SimSun" w:hAnsi="SimSun" w:cs="SimSun" w:hint="eastAsia"/>
                <w:szCs w:val="22"/>
                <w:lang w:bidi="he-IL"/>
              </w:rPr>
              <w:t>专业人员</w:t>
            </w:r>
            <w:r w:rsidRPr="009841CB">
              <w:rPr>
                <w:rFonts w:ascii="SimSun" w:hAnsi="SimSun" w:cs="SimSun" w:hint="eastAsia"/>
                <w:szCs w:val="22"/>
                <w:lang w:bidi="he-IL"/>
              </w:rPr>
              <w:t>：8个月</w:t>
            </w:r>
          </w:p>
        </w:tc>
        <w:tc>
          <w:tcPr>
            <w:tcW w:w="2347" w:type="dxa"/>
            <w:tcBorders>
              <w:top w:val="single" w:sz="4" w:space="0" w:color="auto"/>
              <w:left w:val="single" w:sz="4" w:space="0" w:color="auto"/>
              <w:bottom w:val="single" w:sz="4" w:space="0" w:color="auto"/>
              <w:right w:val="single" w:sz="4" w:space="0" w:color="auto"/>
            </w:tcBorders>
          </w:tcPr>
          <w:p w14:paraId="76DDCF94" w14:textId="77777777" w:rsidR="00527BD2" w:rsidRPr="009841CB" w:rsidRDefault="00AA4912" w:rsidP="00D247A3">
            <w:pPr>
              <w:keepNext/>
              <w:keepLines/>
              <w:suppressAutoHyphens/>
              <w:spacing w:line="340" w:lineRule="atLeast"/>
              <w:jc w:val="both"/>
              <w:rPr>
                <w:rFonts w:ascii="SimSun" w:hAnsi="SimSun" w:cs="SimSun"/>
                <w:szCs w:val="22"/>
                <w:lang w:bidi="he-IL"/>
              </w:rPr>
            </w:pPr>
            <w:r w:rsidRPr="009841CB">
              <w:rPr>
                <w:rFonts w:ascii="SimSun" w:hAnsi="SimSun" w:cs="SimSun" w:hint="eastAsia"/>
                <w:szCs w:val="22"/>
                <w:lang w:bidi="he-IL"/>
              </w:rPr>
              <w:t>1名协调员</w:t>
            </w:r>
          </w:p>
          <w:p w14:paraId="6F264926" w14:textId="346015E9" w:rsidR="004E7D10" w:rsidRPr="009841CB" w:rsidRDefault="00527BD2" w:rsidP="00D247A3">
            <w:pPr>
              <w:keepNext/>
              <w:keepLines/>
              <w:suppressAutoHyphens/>
              <w:spacing w:line="340" w:lineRule="atLeast"/>
              <w:jc w:val="both"/>
              <w:rPr>
                <w:rFonts w:ascii="SimSun" w:hAnsi="SimSun" w:cs="SimSun"/>
                <w:szCs w:val="22"/>
                <w:lang w:bidi="he-IL"/>
              </w:rPr>
            </w:pPr>
            <w:r w:rsidRPr="009841CB">
              <w:rPr>
                <w:rFonts w:ascii="SimSun" w:hAnsi="SimSun" w:cs="SimSun" w:hint="eastAsia"/>
                <w:szCs w:val="22"/>
                <w:lang w:bidi="he-IL"/>
              </w:rPr>
              <w:t>4名主管</w:t>
            </w:r>
          </w:p>
          <w:p w14:paraId="4522D930" w14:textId="662CB63D" w:rsidR="000645A0" w:rsidRPr="009841CB" w:rsidRDefault="00C35D76" w:rsidP="00D247A3">
            <w:pPr>
              <w:keepNext/>
              <w:keepLines/>
              <w:suppressAutoHyphens/>
              <w:spacing w:line="340" w:lineRule="atLeast"/>
              <w:jc w:val="both"/>
              <w:rPr>
                <w:rFonts w:ascii="SimSun" w:hAnsi="SimSun"/>
                <w:szCs w:val="22"/>
                <w:lang w:bidi="he-IL"/>
              </w:rPr>
            </w:pPr>
            <w:r w:rsidRPr="009841CB">
              <w:rPr>
                <w:rFonts w:ascii="SimSun" w:hAnsi="SimSun"/>
                <w:szCs w:val="22"/>
                <w:lang w:bidi="he-IL"/>
              </w:rPr>
              <w:t>52</w:t>
            </w:r>
            <w:r w:rsidRPr="009841CB">
              <w:rPr>
                <w:rFonts w:ascii="SimSun" w:hAnsi="SimSun" w:cs="SimSun" w:hint="eastAsia"/>
                <w:szCs w:val="22"/>
                <w:lang w:bidi="he-IL"/>
              </w:rPr>
              <w:t>名审查员：</w:t>
            </w:r>
          </w:p>
          <w:p w14:paraId="632E129D" w14:textId="024CBA95" w:rsidR="00C35D76" w:rsidRPr="009841CB" w:rsidRDefault="00C35D76" w:rsidP="00D247A3">
            <w:pPr>
              <w:keepNext/>
              <w:keepLines/>
              <w:suppressAutoHyphens/>
              <w:spacing w:line="340" w:lineRule="atLeast"/>
              <w:ind w:left="300"/>
              <w:jc w:val="both"/>
              <w:rPr>
                <w:rFonts w:ascii="SimSun" w:hAnsi="SimSun" w:cs="SimSun"/>
                <w:szCs w:val="22"/>
                <w:lang w:bidi="he-IL"/>
              </w:rPr>
            </w:pPr>
            <w:r w:rsidRPr="009841CB">
              <w:rPr>
                <w:rFonts w:ascii="SimSun" w:hAnsi="SimSun"/>
                <w:szCs w:val="22"/>
                <w:lang w:bidi="he-IL"/>
              </w:rPr>
              <w:t>28</w:t>
            </w:r>
            <w:r w:rsidRPr="009841CB">
              <w:rPr>
                <w:rFonts w:ascii="SimSun" w:hAnsi="SimSun" w:cs="SimSun" w:hint="eastAsia"/>
                <w:szCs w:val="22"/>
                <w:lang w:bidi="he-IL"/>
              </w:rPr>
              <w:t>名专家</w:t>
            </w:r>
          </w:p>
          <w:p w14:paraId="54E63D2D" w14:textId="2FEA77BE" w:rsidR="00510847" w:rsidRPr="009841CB" w:rsidRDefault="00C35D76" w:rsidP="00D247A3">
            <w:pPr>
              <w:keepNext/>
              <w:keepLines/>
              <w:suppressAutoHyphens/>
              <w:spacing w:line="340" w:lineRule="atLeast"/>
              <w:ind w:left="300"/>
              <w:jc w:val="both"/>
              <w:rPr>
                <w:rFonts w:ascii="SimSun" w:hAnsi="SimSun" w:cs="SimSun"/>
                <w:szCs w:val="22"/>
                <w:lang w:bidi="he-IL"/>
              </w:rPr>
            </w:pPr>
            <w:r w:rsidRPr="009841CB">
              <w:rPr>
                <w:rFonts w:ascii="SimSun" w:hAnsi="SimSun" w:cs="SimSun"/>
                <w:szCs w:val="22"/>
                <w:lang w:bidi="he-IL"/>
              </w:rPr>
              <w:t>24</w:t>
            </w:r>
            <w:r w:rsidRPr="009841CB">
              <w:rPr>
                <w:rFonts w:ascii="SimSun" w:hAnsi="SimSun" w:cs="SimSun" w:hint="eastAsia"/>
                <w:szCs w:val="22"/>
                <w:lang w:bidi="he-IL"/>
              </w:rPr>
              <w:t>名专业人员</w:t>
            </w:r>
          </w:p>
        </w:tc>
      </w:tr>
      <w:tr w:rsidR="000645A0" w:rsidRPr="009841CB" w14:paraId="2FD52D7C" w14:textId="77777777" w:rsidTr="00E3293F">
        <w:trPr>
          <w:cantSplit/>
        </w:trPr>
        <w:tc>
          <w:tcPr>
            <w:tcW w:w="2186" w:type="dxa"/>
            <w:tcBorders>
              <w:top w:val="single" w:sz="4" w:space="0" w:color="auto"/>
              <w:left w:val="single" w:sz="4" w:space="0" w:color="auto"/>
              <w:bottom w:val="single" w:sz="4" w:space="0" w:color="auto"/>
              <w:right w:val="single" w:sz="4" w:space="0" w:color="auto"/>
            </w:tcBorders>
            <w:hideMark/>
          </w:tcPr>
          <w:p w14:paraId="04627424" w14:textId="1133836A" w:rsidR="000645A0" w:rsidRPr="009841CB" w:rsidRDefault="00D64913" w:rsidP="0039404E">
            <w:pPr>
              <w:suppressAutoHyphens/>
              <w:spacing w:line="340" w:lineRule="atLeast"/>
              <w:jc w:val="center"/>
              <w:rPr>
                <w:rFonts w:ascii="SimSun" w:hAnsi="SimSun"/>
                <w:szCs w:val="22"/>
              </w:rPr>
            </w:pPr>
            <w:r w:rsidRPr="009841CB">
              <w:rPr>
                <w:rFonts w:ascii="SimSun" w:hAnsi="SimSun" w:hint="eastAsia"/>
                <w:szCs w:val="22"/>
              </w:rPr>
              <w:t>电气/电子</w:t>
            </w:r>
          </w:p>
        </w:tc>
        <w:tc>
          <w:tcPr>
            <w:tcW w:w="1984" w:type="dxa"/>
            <w:tcBorders>
              <w:top w:val="single" w:sz="4" w:space="0" w:color="auto"/>
              <w:left w:val="single" w:sz="4" w:space="0" w:color="auto"/>
              <w:bottom w:val="single" w:sz="4" w:space="0" w:color="auto"/>
              <w:right w:val="single" w:sz="4" w:space="0" w:color="auto"/>
            </w:tcBorders>
          </w:tcPr>
          <w:p w14:paraId="500E4E63" w14:textId="77777777" w:rsidR="000645A0" w:rsidRPr="009841CB" w:rsidRDefault="000645A0" w:rsidP="0039404E">
            <w:pPr>
              <w:keepNext/>
              <w:keepLines/>
              <w:suppressAutoHyphens/>
              <w:spacing w:line="340" w:lineRule="atLeast"/>
              <w:jc w:val="center"/>
              <w:rPr>
                <w:rFonts w:ascii="SimSun" w:hAnsi="SimSun"/>
                <w:szCs w:val="22"/>
                <w:lang w:eastAsia="en-US" w:bidi="he-IL"/>
              </w:rPr>
            </w:pPr>
            <w:r w:rsidRPr="009841CB">
              <w:rPr>
                <w:rFonts w:ascii="SimSun" w:hAnsi="SimSun"/>
                <w:szCs w:val="22"/>
                <w:lang w:eastAsia="en-US" w:bidi="he-IL"/>
              </w:rPr>
              <w:t>35</w:t>
            </w:r>
          </w:p>
        </w:tc>
        <w:tc>
          <w:tcPr>
            <w:tcW w:w="2755" w:type="dxa"/>
            <w:tcBorders>
              <w:top w:val="single" w:sz="4" w:space="0" w:color="auto"/>
              <w:left w:val="single" w:sz="4" w:space="0" w:color="auto"/>
              <w:bottom w:val="single" w:sz="4" w:space="0" w:color="auto"/>
              <w:right w:val="single" w:sz="4" w:space="0" w:color="auto"/>
            </w:tcBorders>
          </w:tcPr>
          <w:p w14:paraId="7980069A" w14:textId="27A91CB2" w:rsidR="00720063" w:rsidRPr="009841CB" w:rsidRDefault="00720063" w:rsidP="0039404E">
            <w:pPr>
              <w:keepNext/>
              <w:keepLines/>
              <w:suppressAutoHyphens/>
              <w:spacing w:line="340" w:lineRule="atLeast"/>
              <w:rPr>
                <w:rFonts w:ascii="SimSun" w:hAnsi="SimSun" w:cs="SimSun"/>
                <w:szCs w:val="22"/>
                <w:lang w:bidi="he-IL"/>
              </w:rPr>
            </w:pPr>
            <w:r w:rsidRPr="009841CB">
              <w:rPr>
                <w:rFonts w:ascii="SimSun" w:hAnsi="SimSun" w:cs="SimSun" w:hint="eastAsia"/>
                <w:szCs w:val="22"/>
                <w:lang w:bidi="he-IL"/>
              </w:rPr>
              <w:t>专家：15.8年</w:t>
            </w:r>
          </w:p>
          <w:p w14:paraId="2D1F6058" w14:textId="4D7AA0A6" w:rsidR="00A37B23" w:rsidRPr="009841CB" w:rsidRDefault="00191FE4" w:rsidP="0039404E">
            <w:pPr>
              <w:keepNext/>
              <w:keepLines/>
              <w:suppressAutoHyphens/>
              <w:spacing w:line="340" w:lineRule="atLeast"/>
              <w:rPr>
                <w:rFonts w:ascii="SimSun" w:hAnsi="SimSun"/>
                <w:szCs w:val="22"/>
                <w:lang w:bidi="he-IL"/>
              </w:rPr>
            </w:pPr>
            <w:r w:rsidRPr="009841CB">
              <w:rPr>
                <w:rFonts w:ascii="SimSun" w:hAnsi="SimSun" w:cs="SimSun" w:hint="eastAsia"/>
                <w:szCs w:val="22"/>
                <w:lang w:bidi="he-IL"/>
              </w:rPr>
              <w:t>专业人员</w:t>
            </w:r>
            <w:r w:rsidR="00720063" w:rsidRPr="009841CB">
              <w:rPr>
                <w:rFonts w:ascii="SimSun" w:hAnsi="SimSun" w:cs="SimSun" w:hint="eastAsia"/>
                <w:szCs w:val="22"/>
                <w:lang w:bidi="he-IL"/>
              </w:rPr>
              <w:t>：8个月</w:t>
            </w:r>
          </w:p>
        </w:tc>
        <w:tc>
          <w:tcPr>
            <w:tcW w:w="2347" w:type="dxa"/>
            <w:tcBorders>
              <w:top w:val="single" w:sz="4" w:space="0" w:color="auto"/>
              <w:left w:val="single" w:sz="4" w:space="0" w:color="auto"/>
              <w:bottom w:val="single" w:sz="4" w:space="0" w:color="auto"/>
              <w:right w:val="single" w:sz="4" w:space="0" w:color="auto"/>
            </w:tcBorders>
          </w:tcPr>
          <w:p w14:paraId="3C6884CE" w14:textId="4067FA64" w:rsidR="00191FE4" w:rsidRPr="009841CB" w:rsidRDefault="00191FE4" w:rsidP="0039404E">
            <w:pPr>
              <w:keepNext/>
              <w:keepLines/>
              <w:suppressAutoHyphens/>
              <w:spacing w:line="340" w:lineRule="atLeast"/>
              <w:rPr>
                <w:rFonts w:ascii="SimSun" w:hAnsi="SimSun" w:cs="SimSun"/>
                <w:szCs w:val="22"/>
                <w:lang w:bidi="he-IL"/>
              </w:rPr>
            </w:pPr>
            <w:r w:rsidRPr="009841CB">
              <w:rPr>
                <w:rFonts w:ascii="SimSun" w:hAnsi="SimSun" w:cs="SimSun" w:hint="eastAsia"/>
                <w:szCs w:val="22"/>
                <w:lang w:bidi="he-IL"/>
              </w:rPr>
              <w:t>1名协调员</w:t>
            </w:r>
          </w:p>
          <w:p w14:paraId="6B372517" w14:textId="5C54E85B" w:rsidR="007C5A12" w:rsidRPr="009841CB" w:rsidRDefault="007C5A12" w:rsidP="0039404E">
            <w:pPr>
              <w:keepNext/>
              <w:keepLines/>
              <w:suppressAutoHyphens/>
              <w:spacing w:line="340" w:lineRule="atLeast"/>
              <w:rPr>
                <w:rFonts w:ascii="SimSun" w:hAnsi="SimSun" w:cs="SimSun"/>
                <w:szCs w:val="22"/>
                <w:lang w:bidi="he-IL"/>
              </w:rPr>
            </w:pPr>
            <w:r w:rsidRPr="009841CB">
              <w:rPr>
                <w:rFonts w:ascii="SimSun" w:hAnsi="SimSun" w:cs="SimSun" w:hint="eastAsia"/>
                <w:szCs w:val="22"/>
                <w:lang w:bidi="he-IL"/>
              </w:rPr>
              <w:t>2名主管</w:t>
            </w:r>
          </w:p>
          <w:p w14:paraId="733753A0" w14:textId="3AF8BADD" w:rsidR="007C5A12" w:rsidRPr="009841CB" w:rsidRDefault="00C57D18" w:rsidP="0039404E">
            <w:pPr>
              <w:keepNext/>
              <w:keepLines/>
              <w:suppressAutoHyphens/>
              <w:spacing w:line="340" w:lineRule="atLeast"/>
              <w:rPr>
                <w:rFonts w:ascii="SimSun" w:hAnsi="SimSun"/>
                <w:szCs w:val="22"/>
                <w:lang w:bidi="he-IL"/>
              </w:rPr>
            </w:pPr>
            <w:r w:rsidRPr="009841CB">
              <w:rPr>
                <w:rFonts w:ascii="SimSun" w:hAnsi="SimSun" w:hint="eastAsia"/>
                <w:szCs w:val="22"/>
                <w:lang w:bidi="he-IL"/>
              </w:rPr>
              <w:t>3</w:t>
            </w:r>
            <w:r w:rsidRPr="009841CB">
              <w:rPr>
                <w:rFonts w:ascii="SimSun" w:hAnsi="SimSun"/>
                <w:szCs w:val="22"/>
                <w:lang w:bidi="he-IL"/>
              </w:rPr>
              <w:t>2</w:t>
            </w:r>
            <w:r w:rsidR="007C5A12" w:rsidRPr="009841CB">
              <w:rPr>
                <w:rFonts w:ascii="SimSun" w:hAnsi="SimSun" w:cs="SimSun" w:hint="eastAsia"/>
                <w:szCs w:val="22"/>
                <w:lang w:bidi="he-IL"/>
              </w:rPr>
              <w:t>名审查员：</w:t>
            </w:r>
          </w:p>
          <w:p w14:paraId="02274FF1" w14:textId="2162B215" w:rsidR="000551E8" w:rsidRPr="009841CB" w:rsidRDefault="000551E8" w:rsidP="0039404E">
            <w:pPr>
              <w:keepNext/>
              <w:keepLines/>
              <w:suppressAutoHyphens/>
              <w:spacing w:line="340" w:lineRule="atLeast"/>
              <w:ind w:left="300"/>
              <w:rPr>
                <w:rFonts w:ascii="SimSun" w:hAnsi="SimSun" w:cs="SimSun"/>
                <w:szCs w:val="22"/>
                <w:lang w:bidi="he-IL"/>
              </w:rPr>
            </w:pPr>
            <w:r w:rsidRPr="009841CB">
              <w:rPr>
                <w:rFonts w:ascii="SimSun" w:hAnsi="SimSun"/>
                <w:szCs w:val="22"/>
                <w:lang w:bidi="he-IL"/>
              </w:rPr>
              <w:t>2</w:t>
            </w:r>
            <w:r w:rsidR="00A70A6C" w:rsidRPr="009841CB">
              <w:rPr>
                <w:rFonts w:ascii="SimSun" w:hAnsi="SimSun"/>
                <w:szCs w:val="22"/>
                <w:lang w:bidi="he-IL"/>
              </w:rPr>
              <w:t>1</w:t>
            </w:r>
            <w:r w:rsidRPr="009841CB">
              <w:rPr>
                <w:rFonts w:ascii="SimSun" w:hAnsi="SimSun" w:cs="SimSun" w:hint="eastAsia"/>
                <w:szCs w:val="22"/>
                <w:lang w:bidi="he-IL"/>
              </w:rPr>
              <w:t>名专家</w:t>
            </w:r>
          </w:p>
          <w:p w14:paraId="1D5DBAD5" w14:textId="69687E4D" w:rsidR="00C57D18" w:rsidRPr="009841CB" w:rsidRDefault="00A70A6C" w:rsidP="0039404E">
            <w:pPr>
              <w:keepNext/>
              <w:keepLines/>
              <w:suppressAutoHyphens/>
              <w:spacing w:line="340" w:lineRule="atLeast"/>
              <w:ind w:left="300"/>
              <w:rPr>
                <w:rFonts w:ascii="SimSun" w:hAnsi="SimSun" w:cs="SimSun"/>
                <w:szCs w:val="22"/>
                <w:lang w:bidi="he-IL"/>
              </w:rPr>
            </w:pPr>
            <w:r w:rsidRPr="009841CB">
              <w:rPr>
                <w:rFonts w:ascii="SimSun" w:hAnsi="SimSun" w:cs="SimSun" w:hint="eastAsia"/>
                <w:szCs w:val="22"/>
                <w:lang w:bidi="he-IL"/>
              </w:rPr>
              <w:t>1</w:t>
            </w:r>
            <w:r w:rsidRPr="009841CB">
              <w:rPr>
                <w:rFonts w:ascii="SimSun" w:hAnsi="SimSun" w:cs="SimSun"/>
                <w:szCs w:val="22"/>
                <w:lang w:bidi="he-IL"/>
              </w:rPr>
              <w:t>1</w:t>
            </w:r>
            <w:r w:rsidR="000551E8" w:rsidRPr="009841CB">
              <w:rPr>
                <w:rFonts w:ascii="SimSun" w:hAnsi="SimSun" w:cs="SimSun" w:hint="eastAsia"/>
                <w:szCs w:val="22"/>
                <w:lang w:bidi="he-IL"/>
              </w:rPr>
              <w:t>名专业人员</w:t>
            </w:r>
          </w:p>
        </w:tc>
      </w:tr>
      <w:tr w:rsidR="000645A0" w:rsidRPr="009841CB" w14:paraId="5030E8BA" w14:textId="77777777" w:rsidTr="00E3293F">
        <w:trPr>
          <w:cantSplit/>
        </w:trPr>
        <w:tc>
          <w:tcPr>
            <w:tcW w:w="2186" w:type="dxa"/>
            <w:tcBorders>
              <w:top w:val="single" w:sz="4" w:space="0" w:color="auto"/>
              <w:left w:val="single" w:sz="4" w:space="0" w:color="auto"/>
              <w:bottom w:val="single" w:sz="4" w:space="0" w:color="auto"/>
              <w:right w:val="single" w:sz="4" w:space="0" w:color="auto"/>
            </w:tcBorders>
            <w:hideMark/>
          </w:tcPr>
          <w:p w14:paraId="203EB90D" w14:textId="32B995CF" w:rsidR="000645A0" w:rsidRPr="009841CB" w:rsidRDefault="004F46D3" w:rsidP="0039404E">
            <w:pPr>
              <w:suppressAutoHyphens/>
              <w:spacing w:line="340" w:lineRule="atLeast"/>
              <w:jc w:val="center"/>
              <w:rPr>
                <w:rFonts w:ascii="SimSun" w:hAnsi="SimSun"/>
                <w:szCs w:val="22"/>
              </w:rPr>
            </w:pPr>
            <w:r w:rsidRPr="009841CB">
              <w:rPr>
                <w:rFonts w:ascii="SimSun" w:hAnsi="SimSun" w:hint="eastAsia"/>
                <w:szCs w:val="22"/>
              </w:rPr>
              <w:t>化学</w:t>
            </w:r>
          </w:p>
        </w:tc>
        <w:tc>
          <w:tcPr>
            <w:tcW w:w="1984" w:type="dxa"/>
            <w:tcBorders>
              <w:top w:val="single" w:sz="4" w:space="0" w:color="auto"/>
              <w:left w:val="single" w:sz="4" w:space="0" w:color="auto"/>
              <w:bottom w:val="single" w:sz="4" w:space="0" w:color="auto"/>
              <w:right w:val="single" w:sz="4" w:space="0" w:color="auto"/>
            </w:tcBorders>
          </w:tcPr>
          <w:p w14:paraId="214DFABF" w14:textId="77777777" w:rsidR="000645A0" w:rsidRPr="009841CB" w:rsidRDefault="000645A0" w:rsidP="0039404E">
            <w:pPr>
              <w:keepNext/>
              <w:keepLines/>
              <w:suppressAutoHyphens/>
              <w:spacing w:line="340" w:lineRule="atLeast"/>
              <w:jc w:val="center"/>
              <w:rPr>
                <w:rFonts w:ascii="SimSun" w:hAnsi="SimSun"/>
                <w:szCs w:val="22"/>
                <w:lang w:eastAsia="en-US" w:bidi="he-IL"/>
              </w:rPr>
            </w:pPr>
            <w:r w:rsidRPr="009841CB">
              <w:rPr>
                <w:rFonts w:ascii="SimSun" w:hAnsi="SimSun"/>
                <w:szCs w:val="22"/>
                <w:lang w:eastAsia="en-US" w:bidi="he-IL"/>
              </w:rPr>
              <w:t>35</w:t>
            </w:r>
          </w:p>
        </w:tc>
        <w:tc>
          <w:tcPr>
            <w:tcW w:w="2755" w:type="dxa"/>
            <w:tcBorders>
              <w:top w:val="single" w:sz="4" w:space="0" w:color="auto"/>
              <w:left w:val="single" w:sz="4" w:space="0" w:color="auto"/>
              <w:bottom w:val="single" w:sz="4" w:space="0" w:color="auto"/>
              <w:right w:val="single" w:sz="4" w:space="0" w:color="auto"/>
            </w:tcBorders>
          </w:tcPr>
          <w:p w14:paraId="30EFFC8D" w14:textId="2E88D8E6" w:rsidR="000D4D64" w:rsidRPr="009841CB" w:rsidRDefault="000D4D64" w:rsidP="0039404E">
            <w:pPr>
              <w:keepNext/>
              <w:keepLines/>
              <w:suppressAutoHyphens/>
              <w:spacing w:line="340" w:lineRule="atLeast"/>
              <w:rPr>
                <w:rFonts w:ascii="SimSun" w:hAnsi="SimSun" w:cs="SimSun"/>
                <w:szCs w:val="22"/>
                <w:lang w:bidi="he-IL"/>
              </w:rPr>
            </w:pPr>
            <w:r w:rsidRPr="009841CB">
              <w:rPr>
                <w:rFonts w:ascii="SimSun" w:hAnsi="SimSun" w:cs="SimSun" w:hint="eastAsia"/>
                <w:szCs w:val="22"/>
                <w:lang w:bidi="he-IL"/>
              </w:rPr>
              <w:t>专家：1</w:t>
            </w:r>
            <w:r w:rsidR="00FC35B4" w:rsidRPr="009841CB">
              <w:rPr>
                <w:rFonts w:ascii="SimSun" w:hAnsi="SimSun" w:cs="SimSun"/>
                <w:szCs w:val="22"/>
                <w:lang w:bidi="he-IL"/>
              </w:rPr>
              <w:t>6</w:t>
            </w:r>
            <w:r w:rsidRPr="009841CB">
              <w:rPr>
                <w:rFonts w:ascii="SimSun" w:hAnsi="SimSun" w:cs="SimSun" w:hint="eastAsia"/>
                <w:szCs w:val="22"/>
                <w:lang w:bidi="he-IL"/>
              </w:rPr>
              <w:t>.</w:t>
            </w:r>
            <w:r w:rsidR="00FC35B4" w:rsidRPr="009841CB">
              <w:rPr>
                <w:rFonts w:ascii="SimSun" w:hAnsi="SimSun" w:cs="SimSun"/>
                <w:szCs w:val="22"/>
                <w:lang w:bidi="he-IL"/>
              </w:rPr>
              <w:t>4</w:t>
            </w:r>
            <w:r w:rsidRPr="009841CB">
              <w:rPr>
                <w:rFonts w:ascii="SimSun" w:hAnsi="SimSun" w:cs="SimSun" w:hint="eastAsia"/>
                <w:szCs w:val="22"/>
                <w:lang w:bidi="he-IL"/>
              </w:rPr>
              <w:t>年</w:t>
            </w:r>
          </w:p>
          <w:p w14:paraId="4B7B40F6" w14:textId="01B88C50" w:rsidR="000D4D64" w:rsidRPr="009841CB" w:rsidRDefault="000D4D64" w:rsidP="0039404E">
            <w:pPr>
              <w:keepNext/>
              <w:keepLines/>
              <w:suppressAutoHyphens/>
              <w:spacing w:line="340" w:lineRule="atLeast"/>
              <w:rPr>
                <w:rFonts w:ascii="SimSun" w:hAnsi="SimSun"/>
                <w:szCs w:val="22"/>
                <w:lang w:bidi="he-IL"/>
              </w:rPr>
            </w:pPr>
            <w:r w:rsidRPr="009841CB">
              <w:rPr>
                <w:rFonts w:ascii="SimSun" w:hAnsi="SimSun" w:cs="SimSun" w:hint="eastAsia"/>
                <w:szCs w:val="22"/>
                <w:lang w:bidi="he-IL"/>
              </w:rPr>
              <w:t>专业人员：8个月</w:t>
            </w:r>
          </w:p>
        </w:tc>
        <w:tc>
          <w:tcPr>
            <w:tcW w:w="2347" w:type="dxa"/>
            <w:tcBorders>
              <w:top w:val="single" w:sz="4" w:space="0" w:color="auto"/>
              <w:left w:val="single" w:sz="4" w:space="0" w:color="auto"/>
              <w:bottom w:val="single" w:sz="4" w:space="0" w:color="auto"/>
              <w:right w:val="single" w:sz="4" w:space="0" w:color="auto"/>
            </w:tcBorders>
          </w:tcPr>
          <w:p w14:paraId="67CC593F" w14:textId="77777777" w:rsidR="0032415D" w:rsidRPr="009841CB" w:rsidRDefault="0032415D" w:rsidP="0039404E">
            <w:pPr>
              <w:keepNext/>
              <w:keepLines/>
              <w:suppressAutoHyphens/>
              <w:spacing w:line="340" w:lineRule="atLeast"/>
              <w:rPr>
                <w:rFonts w:ascii="SimSun" w:hAnsi="SimSun" w:cs="SimSun"/>
                <w:szCs w:val="22"/>
                <w:lang w:bidi="he-IL"/>
              </w:rPr>
            </w:pPr>
            <w:r w:rsidRPr="009841CB">
              <w:rPr>
                <w:rFonts w:ascii="SimSun" w:hAnsi="SimSun" w:cs="SimSun" w:hint="eastAsia"/>
                <w:szCs w:val="22"/>
                <w:lang w:bidi="he-IL"/>
              </w:rPr>
              <w:t>1名协调员</w:t>
            </w:r>
          </w:p>
          <w:p w14:paraId="2588BAC7" w14:textId="603244DB" w:rsidR="0032415D" w:rsidRPr="009841CB" w:rsidRDefault="00D97C72" w:rsidP="0039404E">
            <w:pPr>
              <w:keepNext/>
              <w:keepLines/>
              <w:suppressAutoHyphens/>
              <w:spacing w:line="340" w:lineRule="atLeast"/>
              <w:rPr>
                <w:rFonts w:ascii="SimSun" w:hAnsi="SimSun" w:cs="SimSun"/>
                <w:szCs w:val="22"/>
                <w:lang w:bidi="he-IL"/>
              </w:rPr>
            </w:pPr>
            <w:r w:rsidRPr="009841CB">
              <w:rPr>
                <w:rFonts w:ascii="SimSun" w:hAnsi="SimSun" w:cs="SimSun" w:hint="eastAsia"/>
                <w:szCs w:val="22"/>
                <w:lang w:bidi="he-IL"/>
              </w:rPr>
              <w:t>1</w:t>
            </w:r>
            <w:r w:rsidR="0032415D" w:rsidRPr="009841CB">
              <w:rPr>
                <w:rFonts w:ascii="SimSun" w:hAnsi="SimSun" w:cs="SimSun" w:hint="eastAsia"/>
                <w:szCs w:val="22"/>
                <w:lang w:bidi="he-IL"/>
              </w:rPr>
              <w:t>名主管</w:t>
            </w:r>
          </w:p>
          <w:p w14:paraId="05AA0D49" w14:textId="219B3F69" w:rsidR="0032415D" w:rsidRPr="009841CB" w:rsidRDefault="0032415D" w:rsidP="0039404E">
            <w:pPr>
              <w:keepNext/>
              <w:keepLines/>
              <w:suppressAutoHyphens/>
              <w:spacing w:line="340" w:lineRule="atLeast"/>
              <w:rPr>
                <w:rFonts w:ascii="SimSun" w:hAnsi="SimSun"/>
                <w:szCs w:val="22"/>
                <w:lang w:bidi="he-IL"/>
              </w:rPr>
            </w:pPr>
            <w:r w:rsidRPr="009841CB">
              <w:rPr>
                <w:rFonts w:ascii="SimSun" w:hAnsi="SimSun" w:hint="eastAsia"/>
                <w:szCs w:val="22"/>
                <w:lang w:bidi="he-IL"/>
              </w:rPr>
              <w:t>3</w:t>
            </w:r>
            <w:r w:rsidR="00D97C72" w:rsidRPr="009841CB">
              <w:rPr>
                <w:rFonts w:ascii="SimSun" w:hAnsi="SimSun"/>
                <w:szCs w:val="22"/>
                <w:lang w:bidi="he-IL"/>
              </w:rPr>
              <w:t>3</w:t>
            </w:r>
            <w:r w:rsidRPr="009841CB">
              <w:rPr>
                <w:rFonts w:ascii="SimSun" w:hAnsi="SimSun" w:cs="SimSun" w:hint="eastAsia"/>
                <w:szCs w:val="22"/>
                <w:lang w:bidi="he-IL"/>
              </w:rPr>
              <w:t>名审查员：</w:t>
            </w:r>
          </w:p>
          <w:p w14:paraId="2B79CE40" w14:textId="4F5781BF" w:rsidR="000637E0" w:rsidRPr="009841CB" w:rsidRDefault="005A6AF8" w:rsidP="0039404E">
            <w:pPr>
              <w:keepNext/>
              <w:keepLines/>
              <w:suppressAutoHyphens/>
              <w:spacing w:line="340" w:lineRule="atLeast"/>
              <w:ind w:left="300"/>
              <w:rPr>
                <w:rFonts w:ascii="SimSun" w:hAnsi="SimSun" w:cs="SimSun"/>
                <w:szCs w:val="22"/>
                <w:lang w:bidi="he-IL"/>
              </w:rPr>
            </w:pPr>
            <w:r w:rsidRPr="009841CB">
              <w:rPr>
                <w:rFonts w:ascii="SimSun" w:hAnsi="SimSun" w:hint="eastAsia"/>
                <w:szCs w:val="22"/>
                <w:lang w:bidi="he-IL"/>
              </w:rPr>
              <w:t>1</w:t>
            </w:r>
            <w:r w:rsidRPr="009841CB">
              <w:rPr>
                <w:rFonts w:ascii="SimSun" w:hAnsi="SimSun"/>
                <w:szCs w:val="22"/>
                <w:lang w:bidi="he-IL"/>
              </w:rPr>
              <w:t>8</w:t>
            </w:r>
            <w:r w:rsidR="000637E0" w:rsidRPr="009841CB">
              <w:rPr>
                <w:rFonts w:ascii="SimSun" w:hAnsi="SimSun" w:cs="SimSun" w:hint="eastAsia"/>
                <w:szCs w:val="22"/>
                <w:lang w:bidi="he-IL"/>
              </w:rPr>
              <w:t>名专家</w:t>
            </w:r>
          </w:p>
          <w:p w14:paraId="03759063" w14:textId="1F76F81B" w:rsidR="000637E0" w:rsidRPr="009841CB" w:rsidRDefault="000637E0" w:rsidP="0039404E">
            <w:pPr>
              <w:keepNext/>
              <w:keepLines/>
              <w:suppressAutoHyphens/>
              <w:spacing w:line="340" w:lineRule="atLeast"/>
              <w:ind w:left="300"/>
              <w:rPr>
                <w:rFonts w:ascii="SimSun" w:hAnsi="SimSun"/>
                <w:szCs w:val="22"/>
                <w:lang w:bidi="he-IL"/>
              </w:rPr>
            </w:pPr>
            <w:r w:rsidRPr="009841CB">
              <w:rPr>
                <w:rFonts w:ascii="SimSun" w:hAnsi="SimSun" w:cs="SimSun" w:hint="eastAsia"/>
                <w:szCs w:val="22"/>
                <w:lang w:bidi="he-IL"/>
              </w:rPr>
              <w:t>1</w:t>
            </w:r>
            <w:r w:rsidR="005A6AF8" w:rsidRPr="009841CB">
              <w:rPr>
                <w:rFonts w:ascii="SimSun" w:hAnsi="SimSun" w:cs="SimSun"/>
                <w:szCs w:val="22"/>
                <w:lang w:bidi="he-IL"/>
              </w:rPr>
              <w:t>5</w:t>
            </w:r>
            <w:r w:rsidRPr="009841CB">
              <w:rPr>
                <w:rFonts w:ascii="SimSun" w:hAnsi="SimSun" w:cs="SimSun" w:hint="eastAsia"/>
                <w:szCs w:val="22"/>
                <w:lang w:bidi="he-IL"/>
              </w:rPr>
              <w:t>名专业人员</w:t>
            </w:r>
          </w:p>
        </w:tc>
      </w:tr>
      <w:tr w:rsidR="000645A0" w:rsidRPr="009841CB" w14:paraId="7895465A" w14:textId="77777777" w:rsidTr="00E3293F">
        <w:trPr>
          <w:cantSplit/>
          <w:trHeight w:val="1059"/>
        </w:trPr>
        <w:tc>
          <w:tcPr>
            <w:tcW w:w="2186" w:type="dxa"/>
            <w:tcBorders>
              <w:top w:val="single" w:sz="4" w:space="0" w:color="auto"/>
              <w:left w:val="single" w:sz="4" w:space="0" w:color="auto"/>
              <w:bottom w:val="single" w:sz="4" w:space="0" w:color="auto"/>
              <w:right w:val="single" w:sz="4" w:space="0" w:color="auto"/>
            </w:tcBorders>
          </w:tcPr>
          <w:p w14:paraId="7F5CFB56" w14:textId="43975B4C" w:rsidR="000645A0" w:rsidRPr="009841CB" w:rsidRDefault="00A001FB" w:rsidP="0039404E">
            <w:pPr>
              <w:suppressAutoHyphens/>
              <w:spacing w:line="340" w:lineRule="atLeast"/>
              <w:jc w:val="center"/>
              <w:rPr>
                <w:rFonts w:ascii="SimSun" w:hAnsi="SimSun"/>
                <w:szCs w:val="22"/>
              </w:rPr>
            </w:pPr>
            <w:r w:rsidRPr="009841CB">
              <w:rPr>
                <w:rFonts w:ascii="SimSun" w:hAnsi="SimSun" w:hint="eastAsia"/>
                <w:szCs w:val="22"/>
              </w:rPr>
              <w:t>制药</w:t>
            </w:r>
          </w:p>
        </w:tc>
        <w:tc>
          <w:tcPr>
            <w:tcW w:w="1984" w:type="dxa"/>
            <w:tcBorders>
              <w:top w:val="single" w:sz="4" w:space="0" w:color="auto"/>
              <w:left w:val="single" w:sz="4" w:space="0" w:color="auto"/>
              <w:bottom w:val="single" w:sz="4" w:space="0" w:color="auto"/>
              <w:right w:val="single" w:sz="4" w:space="0" w:color="auto"/>
            </w:tcBorders>
          </w:tcPr>
          <w:p w14:paraId="2D23154B" w14:textId="77777777" w:rsidR="000645A0" w:rsidRPr="009841CB" w:rsidRDefault="000645A0" w:rsidP="0039404E">
            <w:pPr>
              <w:keepNext/>
              <w:keepLines/>
              <w:suppressAutoHyphens/>
              <w:spacing w:line="340" w:lineRule="atLeast"/>
              <w:jc w:val="center"/>
              <w:rPr>
                <w:rFonts w:ascii="SimSun" w:hAnsi="SimSun"/>
                <w:szCs w:val="22"/>
                <w:lang w:eastAsia="en-US" w:bidi="he-IL"/>
              </w:rPr>
            </w:pPr>
            <w:r w:rsidRPr="009841CB">
              <w:rPr>
                <w:rFonts w:ascii="SimSun" w:hAnsi="SimSun"/>
                <w:szCs w:val="22"/>
                <w:lang w:eastAsia="en-US" w:bidi="he-IL"/>
              </w:rPr>
              <w:t>33</w:t>
            </w:r>
          </w:p>
        </w:tc>
        <w:tc>
          <w:tcPr>
            <w:tcW w:w="2755" w:type="dxa"/>
            <w:tcBorders>
              <w:top w:val="single" w:sz="4" w:space="0" w:color="auto"/>
              <w:left w:val="single" w:sz="4" w:space="0" w:color="auto"/>
              <w:bottom w:val="single" w:sz="4" w:space="0" w:color="auto"/>
              <w:right w:val="single" w:sz="4" w:space="0" w:color="auto"/>
            </w:tcBorders>
          </w:tcPr>
          <w:p w14:paraId="13078D69" w14:textId="63EA8062" w:rsidR="00FC35B4" w:rsidRPr="009841CB" w:rsidRDefault="00FC35B4" w:rsidP="0039404E">
            <w:pPr>
              <w:keepNext/>
              <w:keepLines/>
              <w:suppressAutoHyphens/>
              <w:spacing w:line="340" w:lineRule="atLeast"/>
              <w:rPr>
                <w:rFonts w:ascii="SimSun" w:hAnsi="SimSun" w:cs="SimSun"/>
                <w:szCs w:val="22"/>
                <w:lang w:bidi="he-IL"/>
              </w:rPr>
            </w:pPr>
            <w:r w:rsidRPr="009841CB">
              <w:rPr>
                <w:rFonts w:ascii="SimSun" w:hAnsi="SimSun" w:cs="SimSun" w:hint="eastAsia"/>
                <w:szCs w:val="22"/>
                <w:lang w:bidi="he-IL"/>
              </w:rPr>
              <w:t>专家：1</w:t>
            </w:r>
            <w:r w:rsidRPr="009841CB">
              <w:rPr>
                <w:rFonts w:ascii="SimSun" w:hAnsi="SimSun" w:cs="SimSun"/>
                <w:szCs w:val="22"/>
                <w:lang w:bidi="he-IL"/>
              </w:rPr>
              <w:t>2</w:t>
            </w:r>
            <w:r w:rsidRPr="009841CB">
              <w:rPr>
                <w:rFonts w:ascii="SimSun" w:hAnsi="SimSun" w:cs="SimSun" w:hint="eastAsia"/>
                <w:szCs w:val="22"/>
                <w:lang w:bidi="he-IL"/>
              </w:rPr>
              <w:t>.8</w:t>
            </w:r>
            <w:r w:rsidRPr="009841CB">
              <w:rPr>
                <w:rFonts w:ascii="SimSun" w:hAnsi="SimSun" w:cs="SimSun"/>
                <w:szCs w:val="22"/>
                <w:lang w:bidi="he-IL"/>
              </w:rPr>
              <w:t>2</w:t>
            </w:r>
            <w:r w:rsidRPr="009841CB">
              <w:rPr>
                <w:rFonts w:ascii="SimSun" w:hAnsi="SimSun" w:cs="SimSun" w:hint="eastAsia"/>
                <w:szCs w:val="22"/>
                <w:lang w:bidi="he-IL"/>
              </w:rPr>
              <w:t>年</w:t>
            </w:r>
          </w:p>
          <w:p w14:paraId="15D5F96D" w14:textId="23C8BAFB" w:rsidR="00FC35B4" w:rsidRPr="009841CB" w:rsidRDefault="00FC35B4" w:rsidP="0039404E">
            <w:pPr>
              <w:keepNext/>
              <w:keepLines/>
              <w:suppressAutoHyphens/>
              <w:spacing w:line="340" w:lineRule="atLeast"/>
              <w:rPr>
                <w:rFonts w:ascii="SimSun" w:hAnsi="SimSun"/>
                <w:szCs w:val="22"/>
                <w:lang w:bidi="he-IL"/>
              </w:rPr>
            </w:pPr>
            <w:r w:rsidRPr="009841CB">
              <w:rPr>
                <w:rFonts w:ascii="SimSun" w:hAnsi="SimSun" w:cs="SimSun" w:hint="eastAsia"/>
                <w:szCs w:val="22"/>
                <w:lang w:bidi="he-IL"/>
              </w:rPr>
              <w:t>专业人员：8个月</w:t>
            </w:r>
          </w:p>
        </w:tc>
        <w:tc>
          <w:tcPr>
            <w:tcW w:w="2347" w:type="dxa"/>
            <w:tcBorders>
              <w:top w:val="single" w:sz="4" w:space="0" w:color="auto"/>
              <w:left w:val="single" w:sz="4" w:space="0" w:color="auto"/>
              <w:bottom w:val="single" w:sz="4" w:space="0" w:color="auto"/>
              <w:right w:val="single" w:sz="4" w:space="0" w:color="auto"/>
            </w:tcBorders>
          </w:tcPr>
          <w:p w14:paraId="3AA14B2D" w14:textId="77777777" w:rsidR="00D97C72" w:rsidRPr="009841CB" w:rsidRDefault="00D97C72" w:rsidP="0039404E">
            <w:pPr>
              <w:keepNext/>
              <w:keepLines/>
              <w:suppressAutoHyphens/>
              <w:spacing w:line="340" w:lineRule="atLeast"/>
              <w:rPr>
                <w:rFonts w:ascii="SimSun" w:hAnsi="SimSun" w:cs="SimSun"/>
                <w:szCs w:val="22"/>
                <w:lang w:bidi="he-IL"/>
              </w:rPr>
            </w:pPr>
            <w:r w:rsidRPr="009841CB">
              <w:rPr>
                <w:rFonts w:ascii="SimSun" w:hAnsi="SimSun" w:cs="SimSun" w:hint="eastAsia"/>
                <w:szCs w:val="22"/>
                <w:lang w:bidi="he-IL"/>
              </w:rPr>
              <w:t>1名协调员</w:t>
            </w:r>
          </w:p>
          <w:p w14:paraId="58CDC8A6" w14:textId="77777777" w:rsidR="00D97C72" w:rsidRPr="009841CB" w:rsidRDefault="00D97C72" w:rsidP="0039404E">
            <w:pPr>
              <w:keepNext/>
              <w:keepLines/>
              <w:suppressAutoHyphens/>
              <w:spacing w:line="340" w:lineRule="atLeast"/>
              <w:rPr>
                <w:rFonts w:ascii="SimSun" w:hAnsi="SimSun" w:cs="SimSun"/>
                <w:szCs w:val="22"/>
                <w:lang w:bidi="he-IL"/>
              </w:rPr>
            </w:pPr>
            <w:r w:rsidRPr="009841CB">
              <w:rPr>
                <w:rFonts w:ascii="SimSun" w:hAnsi="SimSun" w:cs="SimSun" w:hint="eastAsia"/>
                <w:szCs w:val="22"/>
                <w:lang w:bidi="he-IL"/>
              </w:rPr>
              <w:t>2名主管</w:t>
            </w:r>
          </w:p>
          <w:p w14:paraId="3090B5F5" w14:textId="59DA7058" w:rsidR="00D97C72" w:rsidRPr="009841CB" w:rsidRDefault="00D97C72" w:rsidP="0039404E">
            <w:pPr>
              <w:keepNext/>
              <w:keepLines/>
              <w:suppressAutoHyphens/>
              <w:spacing w:line="340" w:lineRule="atLeast"/>
              <w:rPr>
                <w:rFonts w:ascii="SimSun" w:hAnsi="SimSun"/>
                <w:szCs w:val="22"/>
                <w:lang w:bidi="he-IL"/>
              </w:rPr>
            </w:pPr>
            <w:r w:rsidRPr="009841CB">
              <w:rPr>
                <w:rFonts w:ascii="SimSun" w:hAnsi="SimSun" w:hint="eastAsia"/>
                <w:szCs w:val="22"/>
                <w:lang w:bidi="he-IL"/>
              </w:rPr>
              <w:t>3</w:t>
            </w:r>
            <w:r w:rsidR="00AE68F0" w:rsidRPr="009841CB">
              <w:rPr>
                <w:rFonts w:ascii="SimSun" w:hAnsi="SimSun"/>
                <w:szCs w:val="22"/>
                <w:lang w:bidi="he-IL"/>
              </w:rPr>
              <w:t>0</w:t>
            </w:r>
            <w:r w:rsidRPr="009841CB">
              <w:rPr>
                <w:rFonts w:ascii="SimSun" w:hAnsi="SimSun" w:cs="SimSun" w:hint="eastAsia"/>
                <w:szCs w:val="22"/>
                <w:lang w:bidi="he-IL"/>
              </w:rPr>
              <w:t>名审查员：</w:t>
            </w:r>
          </w:p>
          <w:p w14:paraId="60CEF0CC" w14:textId="5BCFC9C3" w:rsidR="005A6AF8" w:rsidRPr="009841CB" w:rsidRDefault="00ED26A8" w:rsidP="0039404E">
            <w:pPr>
              <w:keepNext/>
              <w:keepLines/>
              <w:suppressAutoHyphens/>
              <w:spacing w:line="340" w:lineRule="atLeast"/>
              <w:ind w:left="300"/>
              <w:rPr>
                <w:rFonts w:ascii="SimSun" w:hAnsi="SimSun" w:cs="SimSun"/>
                <w:szCs w:val="22"/>
                <w:lang w:bidi="he-IL"/>
              </w:rPr>
            </w:pPr>
            <w:r w:rsidRPr="009841CB">
              <w:rPr>
                <w:rFonts w:ascii="SimSun" w:hAnsi="SimSun" w:hint="eastAsia"/>
                <w:szCs w:val="22"/>
                <w:lang w:bidi="he-IL"/>
              </w:rPr>
              <w:t>1</w:t>
            </w:r>
            <w:r w:rsidRPr="009841CB">
              <w:rPr>
                <w:rFonts w:ascii="SimSun" w:hAnsi="SimSun"/>
                <w:szCs w:val="22"/>
                <w:lang w:bidi="he-IL"/>
              </w:rPr>
              <w:t>7</w:t>
            </w:r>
            <w:r w:rsidR="005A6AF8" w:rsidRPr="009841CB">
              <w:rPr>
                <w:rFonts w:ascii="SimSun" w:hAnsi="SimSun" w:cs="SimSun" w:hint="eastAsia"/>
                <w:szCs w:val="22"/>
                <w:lang w:bidi="he-IL"/>
              </w:rPr>
              <w:t>名专家</w:t>
            </w:r>
          </w:p>
          <w:p w14:paraId="0925575D" w14:textId="2CD33DD1" w:rsidR="005A6AF8" w:rsidRPr="009841CB" w:rsidRDefault="005A6AF8" w:rsidP="0039404E">
            <w:pPr>
              <w:keepNext/>
              <w:keepLines/>
              <w:suppressAutoHyphens/>
              <w:spacing w:line="340" w:lineRule="atLeast"/>
              <w:ind w:left="300"/>
              <w:rPr>
                <w:rFonts w:ascii="SimSun" w:hAnsi="SimSun"/>
                <w:szCs w:val="22"/>
                <w:lang w:bidi="he-IL"/>
              </w:rPr>
            </w:pPr>
            <w:r w:rsidRPr="009841CB">
              <w:rPr>
                <w:rFonts w:ascii="SimSun" w:hAnsi="SimSun" w:cs="SimSun" w:hint="eastAsia"/>
                <w:szCs w:val="22"/>
                <w:lang w:bidi="he-IL"/>
              </w:rPr>
              <w:t>1</w:t>
            </w:r>
            <w:r w:rsidR="00ED26A8" w:rsidRPr="009841CB">
              <w:rPr>
                <w:rFonts w:ascii="SimSun" w:hAnsi="SimSun" w:cs="SimSun"/>
                <w:szCs w:val="22"/>
                <w:lang w:bidi="he-IL"/>
              </w:rPr>
              <w:t>3</w:t>
            </w:r>
            <w:r w:rsidRPr="009841CB">
              <w:rPr>
                <w:rFonts w:ascii="SimSun" w:hAnsi="SimSun" w:cs="SimSun" w:hint="eastAsia"/>
                <w:szCs w:val="22"/>
                <w:lang w:bidi="he-IL"/>
              </w:rPr>
              <w:t>名专业人员</w:t>
            </w:r>
          </w:p>
        </w:tc>
      </w:tr>
      <w:tr w:rsidR="000645A0" w:rsidRPr="009841CB" w14:paraId="28A80E10" w14:textId="77777777" w:rsidTr="00E3293F">
        <w:trPr>
          <w:cantSplit/>
          <w:trHeight w:val="1979"/>
        </w:trPr>
        <w:tc>
          <w:tcPr>
            <w:tcW w:w="2186" w:type="dxa"/>
            <w:tcBorders>
              <w:top w:val="single" w:sz="4" w:space="0" w:color="auto"/>
              <w:left w:val="single" w:sz="4" w:space="0" w:color="auto"/>
              <w:bottom w:val="single" w:sz="4" w:space="0" w:color="auto"/>
              <w:right w:val="single" w:sz="4" w:space="0" w:color="auto"/>
            </w:tcBorders>
            <w:hideMark/>
          </w:tcPr>
          <w:p w14:paraId="11B8D40C" w14:textId="49C35F3A" w:rsidR="000645A0" w:rsidRPr="009841CB" w:rsidRDefault="00B6395B" w:rsidP="0039404E">
            <w:pPr>
              <w:suppressAutoHyphens/>
              <w:spacing w:line="340" w:lineRule="atLeast"/>
              <w:jc w:val="center"/>
              <w:rPr>
                <w:rFonts w:ascii="SimSun" w:hAnsi="SimSun"/>
                <w:szCs w:val="22"/>
              </w:rPr>
            </w:pPr>
            <w:r w:rsidRPr="009841CB">
              <w:rPr>
                <w:rFonts w:ascii="SimSun" w:hAnsi="SimSun" w:hint="eastAsia"/>
                <w:szCs w:val="22"/>
              </w:rPr>
              <w:t>生物技术</w:t>
            </w:r>
          </w:p>
        </w:tc>
        <w:tc>
          <w:tcPr>
            <w:tcW w:w="1984" w:type="dxa"/>
            <w:tcBorders>
              <w:top w:val="single" w:sz="4" w:space="0" w:color="auto"/>
              <w:left w:val="single" w:sz="4" w:space="0" w:color="auto"/>
              <w:bottom w:val="single" w:sz="4" w:space="0" w:color="auto"/>
              <w:right w:val="single" w:sz="4" w:space="0" w:color="auto"/>
            </w:tcBorders>
          </w:tcPr>
          <w:p w14:paraId="7AAB92D1" w14:textId="77777777" w:rsidR="000645A0" w:rsidRPr="009841CB" w:rsidRDefault="000645A0" w:rsidP="0039404E">
            <w:pPr>
              <w:keepNext/>
              <w:keepLines/>
              <w:suppressAutoHyphens/>
              <w:spacing w:line="340" w:lineRule="atLeast"/>
              <w:jc w:val="center"/>
              <w:rPr>
                <w:rFonts w:ascii="SimSun" w:hAnsi="SimSun"/>
                <w:szCs w:val="22"/>
                <w:lang w:eastAsia="en-US" w:bidi="he-IL"/>
              </w:rPr>
            </w:pPr>
            <w:r w:rsidRPr="009841CB">
              <w:rPr>
                <w:rFonts w:ascii="SimSun" w:hAnsi="SimSun"/>
                <w:szCs w:val="22"/>
                <w:lang w:eastAsia="en-US" w:bidi="he-IL"/>
              </w:rPr>
              <w:t>36</w:t>
            </w:r>
          </w:p>
        </w:tc>
        <w:tc>
          <w:tcPr>
            <w:tcW w:w="2755" w:type="dxa"/>
            <w:tcBorders>
              <w:top w:val="single" w:sz="4" w:space="0" w:color="auto"/>
              <w:left w:val="single" w:sz="4" w:space="0" w:color="auto"/>
              <w:bottom w:val="single" w:sz="4" w:space="0" w:color="auto"/>
              <w:right w:val="single" w:sz="4" w:space="0" w:color="auto"/>
            </w:tcBorders>
          </w:tcPr>
          <w:p w14:paraId="4CE3959D" w14:textId="77777777" w:rsidR="00FC35B4" w:rsidRPr="009841CB" w:rsidRDefault="00FC35B4" w:rsidP="0039404E">
            <w:pPr>
              <w:keepNext/>
              <w:keepLines/>
              <w:suppressAutoHyphens/>
              <w:spacing w:line="340" w:lineRule="atLeast"/>
              <w:rPr>
                <w:rFonts w:ascii="SimSun" w:hAnsi="SimSun" w:cs="SimSun"/>
                <w:szCs w:val="22"/>
                <w:lang w:bidi="he-IL"/>
              </w:rPr>
            </w:pPr>
            <w:r w:rsidRPr="009841CB">
              <w:rPr>
                <w:rFonts w:ascii="SimSun" w:hAnsi="SimSun" w:cs="SimSun" w:hint="eastAsia"/>
                <w:szCs w:val="22"/>
                <w:lang w:bidi="he-IL"/>
              </w:rPr>
              <w:t>专家：15.8年</w:t>
            </w:r>
          </w:p>
          <w:p w14:paraId="7F8C6712" w14:textId="51EF919C" w:rsidR="00FC35B4" w:rsidRPr="009841CB" w:rsidRDefault="00FC35B4" w:rsidP="0039404E">
            <w:pPr>
              <w:keepNext/>
              <w:keepLines/>
              <w:suppressAutoHyphens/>
              <w:spacing w:line="340" w:lineRule="atLeast"/>
              <w:rPr>
                <w:rFonts w:ascii="SimSun" w:hAnsi="SimSun"/>
                <w:szCs w:val="22"/>
                <w:lang w:bidi="he-IL"/>
              </w:rPr>
            </w:pPr>
            <w:r w:rsidRPr="009841CB">
              <w:rPr>
                <w:rFonts w:ascii="SimSun" w:hAnsi="SimSun" w:cs="SimSun" w:hint="eastAsia"/>
                <w:szCs w:val="22"/>
                <w:lang w:bidi="he-IL"/>
              </w:rPr>
              <w:t>专业人员：8个月</w:t>
            </w:r>
          </w:p>
        </w:tc>
        <w:tc>
          <w:tcPr>
            <w:tcW w:w="2347" w:type="dxa"/>
            <w:tcBorders>
              <w:top w:val="single" w:sz="4" w:space="0" w:color="auto"/>
              <w:left w:val="single" w:sz="4" w:space="0" w:color="auto"/>
              <w:bottom w:val="single" w:sz="4" w:space="0" w:color="auto"/>
              <w:right w:val="single" w:sz="4" w:space="0" w:color="auto"/>
            </w:tcBorders>
          </w:tcPr>
          <w:p w14:paraId="6DA02776" w14:textId="77777777" w:rsidR="00AE68F0" w:rsidRPr="009841CB" w:rsidRDefault="00AE68F0" w:rsidP="0039404E">
            <w:pPr>
              <w:keepNext/>
              <w:keepLines/>
              <w:suppressAutoHyphens/>
              <w:spacing w:line="340" w:lineRule="atLeast"/>
              <w:rPr>
                <w:rFonts w:ascii="SimSun" w:hAnsi="SimSun" w:cs="SimSun"/>
                <w:szCs w:val="22"/>
                <w:lang w:bidi="he-IL"/>
              </w:rPr>
            </w:pPr>
            <w:r w:rsidRPr="009841CB">
              <w:rPr>
                <w:rFonts w:ascii="SimSun" w:hAnsi="SimSun" w:cs="SimSun" w:hint="eastAsia"/>
                <w:szCs w:val="22"/>
                <w:lang w:bidi="he-IL"/>
              </w:rPr>
              <w:t>1名协调员</w:t>
            </w:r>
          </w:p>
          <w:p w14:paraId="3416DBF2" w14:textId="3C4FFAEC" w:rsidR="00AE68F0" w:rsidRPr="009841CB" w:rsidRDefault="00754947" w:rsidP="0039404E">
            <w:pPr>
              <w:keepNext/>
              <w:keepLines/>
              <w:suppressAutoHyphens/>
              <w:spacing w:line="340" w:lineRule="atLeast"/>
              <w:rPr>
                <w:rFonts w:ascii="SimSun" w:hAnsi="SimSun" w:cs="SimSun"/>
                <w:szCs w:val="22"/>
                <w:lang w:bidi="he-IL"/>
              </w:rPr>
            </w:pPr>
            <w:r w:rsidRPr="009841CB">
              <w:rPr>
                <w:rFonts w:ascii="SimSun" w:hAnsi="SimSun" w:cs="SimSun" w:hint="eastAsia"/>
                <w:szCs w:val="22"/>
                <w:lang w:bidi="he-IL"/>
              </w:rPr>
              <w:t>1</w:t>
            </w:r>
            <w:r w:rsidR="00AE68F0" w:rsidRPr="009841CB">
              <w:rPr>
                <w:rFonts w:ascii="SimSun" w:hAnsi="SimSun" w:cs="SimSun" w:hint="eastAsia"/>
                <w:szCs w:val="22"/>
                <w:lang w:bidi="he-IL"/>
              </w:rPr>
              <w:t>名主管</w:t>
            </w:r>
          </w:p>
          <w:p w14:paraId="32908737" w14:textId="1164901C" w:rsidR="00AE68F0" w:rsidRPr="009841CB" w:rsidRDefault="00AE68F0" w:rsidP="0039404E">
            <w:pPr>
              <w:keepNext/>
              <w:keepLines/>
              <w:suppressAutoHyphens/>
              <w:spacing w:line="340" w:lineRule="atLeast"/>
              <w:rPr>
                <w:rFonts w:ascii="SimSun" w:hAnsi="SimSun"/>
                <w:szCs w:val="22"/>
                <w:lang w:bidi="he-IL"/>
              </w:rPr>
            </w:pPr>
            <w:r w:rsidRPr="009841CB">
              <w:rPr>
                <w:rFonts w:ascii="SimSun" w:hAnsi="SimSun" w:hint="eastAsia"/>
                <w:szCs w:val="22"/>
                <w:lang w:bidi="he-IL"/>
              </w:rPr>
              <w:t>3</w:t>
            </w:r>
            <w:r w:rsidR="00754947" w:rsidRPr="009841CB">
              <w:rPr>
                <w:rFonts w:ascii="SimSun" w:hAnsi="SimSun"/>
                <w:szCs w:val="22"/>
                <w:lang w:bidi="he-IL"/>
              </w:rPr>
              <w:t>4</w:t>
            </w:r>
            <w:r w:rsidRPr="009841CB">
              <w:rPr>
                <w:rFonts w:ascii="SimSun" w:hAnsi="SimSun" w:cs="SimSun" w:hint="eastAsia"/>
                <w:szCs w:val="22"/>
                <w:lang w:bidi="he-IL"/>
              </w:rPr>
              <w:t>名审查员：</w:t>
            </w:r>
          </w:p>
          <w:p w14:paraId="48AF9D94" w14:textId="745C3AB0" w:rsidR="00E16710" w:rsidRPr="009841CB" w:rsidRDefault="00E16710" w:rsidP="0039404E">
            <w:pPr>
              <w:keepNext/>
              <w:keepLines/>
              <w:suppressAutoHyphens/>
              <w:spacing w:line="340" w:lineRule="atLeast"/>
              <w:ind w:left="300"/>
              <w:rPr>
                <w:rFonts w:ascii="SimSun" w:hAnsi="SimSun" w:cs="SimSun"/>
                <w:szCs w:val="22"/>
                <w:lang w:bidi="he-IL"/>
              </w:rPr>
            </w:pPr>
            <w:r w:rsidRPr="009841CB">
              <w:rPr>
                <w:rFonts w:ascii="SimSun" w:hAnsi="SimSun" w:hint="eastAsia"/>
                <w:szCs w:val="22"/>
                <w:lang w:bidi="he-IL"/>
              </w:rPr>
              <w:t>1</w:t>
            </w:r>
            <w:r w:rsidRPr="009841CB">
              <w:rPr>
                <w:rFonts w:ascii="SimSun" w:hAnsi="SimSun"/>
                <w:szCs w:val="22"/>
                <w:lang w:bidi="he-IL"/>
              </w:rPr>
              <w:t>9</w:t>
            </w:r>
            <w:r w:rsidRPr="009841CB">
              <w:rPr>
                <w:rFonts w:ascii="SimSun" w:hAnsi="SimSun" w:cs="SimSun" w:hint="eastAsia"/>
                <w:szCs w:val="22"/>
                <w:lang w:bidi="he-IL"/>
              </w:rPr>
              <w:t>名专家</w:t>
            </w:r>
          </w:p>
          <w:p w14:paraId="19DC0492" w14:textId="072F7F9C" w:rsidR="00E16710" w:rsidRPr="009841CB" w:rsidRDefault="00E16710" w:rsidP="0039404E">
            <w:pPr>
              <w:keepNext/>
              <w:keepLines/>
              <w:suppressAutoHyphens/>
              <w:spacing w:line="340" w:lineRule="atLeast"/>
              <w:ind w:left="300"/>
              <w:rPr>
                <w:rFonts w:ascii="SimSun" w:hAnsi="SimSun"/>
                <w:szCs w:val="22"/>
                <w:lang w:bidi="he-IL"/>
              </w:rPr>
            </w:pPr>
            <w:r w:rsidRPr="009841CB">
              <w:rPr>
                <w:rFonts w:ascii="SimSun" w:hAnsi="SimSun" w:cs="SimSun" w:hint="eastAsia"/>
                <w:szCs w:val="22"/>
                <w:lang w:bidi="he-IL"/>
              </w:rPr>
              <w:t>1</w:t>
            </w:r>
            <w:r w:rsidRPr="009841CB">
              <w:rPr>
                <w:rFonts w:ascii="SimSun" w:hAnsi="SimSun" w:cs="SimSun"/>
                <w:szCs w:val="22"/>
                <w:lang w:bidi="he-IL"/>
              </w:rPr>
              <w:t>5</w:t>
            </w:r>
            <w:r w:rsidRPr="009841CB">
              <w:rPr>
                <w:rFonts w:ascii="SimSun" w:hAnsi="SimSun" w:cs="SimSun" w:hint="eastAsia"/>
                <w:szCs w:val="22"/>
                <w:lang w:bidi="he-IL"/>
              </w:rPr>
              <w:t>名专业人员</w:t>
            </w:r>
          </w:p>
        </w:tc>
      </w:tr>
      <w:tr w:rsidR="000645A0" w:rsidRPr="009841CB" w14:paraId="22741E49" w14:textId="77777777" w:rsidTr="00E3293F">
        <w:trPr>
          <w:cantSplit/>
        </w:trPr>
        <w:tc>
          <w:tcPr>
            <w:tcW w:w="2186" w:type="dxa"/>
            <w:tcBorders>
              <w:top w:val="single" w:sz="4" w:space="0" w:color="auto"/>
              <w:left w:val="single" w:sz="4" w:space="0" w:color="auto"/>
              <w:bottom w:val="single" w:sz="4" w:space="0" w:color="auto"/>
              <w:right w:val="single" w:sz="4" w:space="0" w:color="auto"/>
            </w:tcBorders>
            <w:hideMark/>
          </w:tcPr>
          <w:p w14:paraId="5230380E" w14:textId="0AA0D311" w:rsidR="000645A0" w:rsidRPr="009841CB" w:rsidRDefault="00F80480" w:rsidP="0039404E">
            <w:pPr>
              <w:suppressAutoHyphens/>
              <w:spacing w:line="340" w:lineRule="atLeast"/>
              <w:jc w:val="center"/>
              <w:rPr>
                <w:rFonts w:ascii="SimSun" w:hAnsi="SimSun"/>
                <w:iCs/>
                <w:szCs w:val="22"/>
              </w:rPr>
            </w:pPr>
            <w:r w:rsidRPr="009841CB">
              <w:rPr>
                <w:rFonts w:ascii="SimSun" w:hAnsi="SimSun" w:hint="eastAsia"/>
                <w:iCs/>
                <w:szCs w:val="22"/>
              </w:rPr>
              <w:t>合计</w:t>
            </w:r>
          </w:p>
        </w:tc>
        <w:tc>
          <w:tcPr>
            <w:tcW w:w="1984" w:type="dxa"/>
            <w:tcBorders>
              <w:top w:val="single" w:sz="4" w:space="0" w:color="auto"/>
              <w:left w:val="single" w:sz="4" w:space="0" w:color="auto"/>
              <w:bottom w:val="single" w:sz="4" w:space="0" w:color="auto"/>
              <w:right w:val="single" w:sz="4" w:space="0" w:color="auto"/>
            </w:tcBorders>
          </w:tcPr>
          <w:p w14:paraId="1EE34C6D" w14:textId="77777777" w:rsidR="000645A0" w:rsidRPr="009841CB" w:rsidRDefault="000645A0" w:rsidP="0039404E">
            <w:pPr>
              <w:suppressAutoHyphens/>
              <w:spacing w:line="340" w:lineRule="atLeast"/>
              <w:jc w:val="center"/>
              <w:rPr>
                <w:rFonts w:ascii="SimSun" w:hAnsi="SimSun"/>
                <w:iCs/>
                <w:szCs w:val="22"/>
                <w:lang w:eastAsia="en-US" w:bidi="he-IL"/>
              </w:rPr>
            </w:pPr>
            <w:r w:rsidRPr="009841CB">
              <w:rPr>
                <w:rFonts w:ascii="SimSun" w:hAnsi="SimSun"/>
                <w:iCs/>
                <w:szCs w:val="22"/>
                <w:lang w:eastAsia="en-US" w:bidi="he-IL"/>
              </w:rPr>
              <w:t>196</w:t>
            </w:r>
          </w:p>
        </w:tc>
        <w:tc>
          <w:tcPr>
            <w:tcW w:w="2755" w:type="dxa"/>
            <w:tcBorders>
              <w:top w:val="single" w:sz="4" w:space="0" w:color="auto"/>
              <w:left w:val="single" w:sz="4" w:space="0" w:color="auto"/>
              <w:bottom w:val="single" w:sz="4" w:space="0" w:color="auto"/>
              <w:right w:val="single" w:sz="4" w:space="0" w:color="auto"/>
            </w:tcBorders>
          </w:tcPr>
          <w:p w14:paraId="10F7B530" w14:textId="77777777" w:rsidR="000645A0" w:rsidRPr="009841CB" w:rsidRDefault="000645A0" w:rsidP="0039404E">
            <w:pPr>
              <w:suppressAutoHyphens/>
              <w:spacing w:line="340" w:lineRule="atLeast"/>
              <w:rPr>
                <w:rFonts w:ascii="SimSun" w:hAnsi="SimSun"/>
                <w:iCs/>
                <w:szCs w:val="22"/>
                <w:lang w:eastAsia="en-US" w:bidi="he-IL"/>
              </w:rPr>
            </w:pPr>
          </w:p>
        </w:tc>
        <w:tc>
          <w:tcPr>
            <w:tcW w:w="2347" w:type="dxa"/>
            <w:tcBorders>
              <w:top w:val="single" w:sz="4" w:space="0" w:color="auto"/>
              <w:left w:val="single" w:sz="4" w:space="0" w:color="auto"/>
              <w:bottom w:val="single" w:sz="4" w:space="0" w:color="auto"/>
              <w:right w:val="single" w:sz="4" w:space="0" w:color="auto"/>
            </w:tcBorders>
          </w:tcPr>
          <w:p w14:paraId="09EE9FC6" w14:textId="77777777" w:rsidR="000645A0" w:rsidRPr="009841CB" w:rsidRDefault="000645A0" w:rsidP="0039404E">
            <w:pPr>
              <w:suppressAutoHyphens/>
              <w:spacing w:line="340" w:lineRule="atLeast"/>
              <w:rPr>
                <w:rFonts w:ascii="SimSun" w:hAnsi="SimSun"/>
                <w:iCs/>
                <w:szCs w:val="22"/>
                <w:lang w:eastAsia="en-US" w:bidi="he-IL"/>
              </w:rPr>
            </w:pPr>
            <w:r w:rsidRPr="009841CB">
              <w:rPr>
                <w:rFonts w:ascii="SimSun" w:hAnsi="SimSun"/>
                <w:iCs/>
                <w:szCs w:val="22"/>
                <w:lang w:eastAsia="en-US" w:bidi="he-IL"/>
              </w:rPr>
              <w:t>196</w:t>
            </w:r>
          </w:p>
        </w:tc>
      </w:tr>
    </w:tbl>
    <w:p w14:paraId="22E1988C" w14:textId="60CF7837" w:rsidR="000645A0" w:rsidRPr="00E75013" w:rsidRDefault="000645A0" w:rsidP="00E75013">
      <w:pPr>
        <w:pStyle w:val="Question"/>
        <w:spacing w:afterLines="50" w:after="120" w:line="340" w:lineRule="atLeast"/>
        <w:rPr>
          <w:rFonts w:ascii="SimSun" w:hAnsi="SimSun"/>
        </w:rPr>
      </w:pPr>
      <w:r w:rsidRPr="00E75013">
        <w:rPr>
          <w:rFonts w:ascii="SimSun" w:hAnsi="SimSun"/>
        </w:rPr>
        <w:lastRenderedPageBreak/>
        <w:t>(b)</w:t>
      </w:r>
      <w:r w:rsidRPr="00E75013">
        <w:rPr>
          <w:rFonts w:ascii="SimSun" w:hAnsi="SimSun"/>
        </w:rPr>
        <w:tab/>
      </w:r>
      <w:r w:rsidR="006D66C2" w:rsidRPr="00E75013">
        <w:rPr>
          <w:rFonts w:ascii="SimSun" w:hAnsi="SimSun" w:hint="eastAsia"/>
        </w:rPr>
        <w:t>培训计划</w:t>
      </w:r>
    </w:p>
    <w:p w14:paraId="4F6DF84F" w14:textId="10249473" w:rsidR="000645A0" w:rsidRPr="00E75013" w:rsidRDefault="000D593A" w:rsidP="00E75013">
      <w:pPr>
        <w:pStyle w:val="Answer"/>
        <w:spacing w:afterLines="50" w:after="120" w:line="340" w:lineRule="atLeast"/>
        <w:ind w:left="0"/>
        <w:jc w:val="both"/>
        <w:rPr>
          <w:rFonts w:ascii="SimSun" w:hAnsi="SimSun"/>
          <w:szCs w:val="22"/>
        </w:rPr>
      </w:pPr>
      <w:r w:rsidRPr="00E75013">
        <w:rPr>
          <w:rFonts w:ascii="SimSun" w:hAnsi="SimSun" w:hint="eastAsia"/>
          <w:szCs w:val="22"/>
        </w:rPr>
        <w:t>IMPI</w:t>
      </w:r>
      <w:r w:rsidR="00B15C29" w:rsidRPr="00E75013">
        <w:rPr>
          <w:rFonts w:ascii="SimSun" w:hAnsi="SimSun" w:hint="eastAsia"/>
          <w:szCs w:val="22"/>
        </w:rPr>
        <w:t>通过其专利司</w:t>
      </w:r>
      <w:r w:rsidR="00D04CDF" w:rsidRPr="00E75013">
        <w:rPr>
          <w:rFonts w:ascii="SimSun" w:hAnsi="SimSun" w:hint="eastAsia"/>
          <w:szCs w:val="22"/>
        </w:rPr>
        <w:t>为新审查员制定了为期约六周的强化培训计划（见表格）。</w:t>
      </w:r>
    </w:p>
    <w:p w14:paraId="33B19BE8" w14:textId="24042AED" w:rsidR="000645A0" w:rsidRPr="00E75013" w:rsidRDefault="00EF7377" w:rsidP="00E75013">
      <w:pPr>
        <w:pStyle w:val="Answer"/>
        <w:spacing w:afterLines="50" w:after="120" w:line="340" w:lineRule="atLeast"/>
        <w:ind w:left="0"/>
        <w:jc w:val="both"/>
        <w:rPr>
          <w:rFonts w:ascii="SimSun" w:hAnsi="SimSun"/>
          <w:szCs w:val="22"/>
        </w:rPr>
      </w:pPr>
      <w:r w:rsidRPr="00E75013">
        <w:rPr>
          <w:rFonts w:ascii="SimSun" w:hAnsi="SimSun" w:hint="eastAsia"/>
          <w:szCs w:val="22"/>
        </w:rPr>
        <w:t>此后，经验丰富的审查员</w:t>
      </w:r>
      <w:r w:rsidR="00512A14" w:rsidRPr="00E75013">
        <w:rPr>
          <w:rFonts w:ascii="SimSun" w:hAnsi="SimSun" w:hint="eastAsia"/>
          <w:szCs w:val="22"/>
        </w:rPr>
        <w:t>作为</w:t>
      </w:r>
      <w:r w:rsidRPr="00E75013">
        <w:rPr>
          <w:rFonts w:ascii="SimSun" w:hAnsi="SimSun" w:hint="eastAsia"/>
          <w:szCs w:val="22"/>
        </w:rPr>
        <w:t>导师</w:t>
      </w:r>
      <w:r w:rsidR="00512A14" w:rsidRPr="00E75013">
        <w:rPr>
          <w:rFonts w:ascii="SimSun" w:hAnsi="SimSun" w:hint="eastAsia"/>
          <w:szCs w:val="22"/>
        </w:rPr>
        <w:t>提供在职培训和监督，</w:t>
      </w:r>
      <w:r w:rsidRPr="00E75013">
        <w:rPr>
          <w:rFonts w:ascii="SimSun" w:hAnsi="SimSun" w:hint="eastAsia"/>
          <w:szCs w:val="22"/>
        </w:rPr>
        <w:t>为期约一年，直至</w:t>
      </w:r>
      <w:r w:rsidR="00512A14" w:rsidRPr="00E75013">
        <w:rPr>
          <w:rFonts w:ascii="SimSun" w:hAnsi="SimSun" w:hint="eastAsia"/>
          <w:szCs w:val="22"/>
        </w:rPr>
        <w:t>新审查员</w:t>
      </w:r>
      <w:r w:rsidRPr="00E75013">
        <w:rPr>
          <w:rFonts w:ascii="SimSun" w:hAnsi="SimSun" w:hint="eastAsia"/>
          <w:szCs w:val="22"/>
        </w:rPr>
        <w:t>能够独立开展检索</w:t>
      </w:r>
      <w:r w:rsidR="008772E4" w:rsidRPr="00E75013">
        <w:rPr>
          <w:rFonts w:ascii="SimSun" w:hAnsi="SimSun" w:hint="eastAsia"/>
          <w:szCs w:val="22"/>
        </w:rPr>
        <w:t>并</w:t>
      </w:r>
      <w:r w:rsidRPr="00E75013">
        <w:rPr>
          <w:rFonts w:ascii="SimSun" w:hAnsi="SimSun" w:hint="eastAsia"/>
          <w:szCs w:val="22"/>
        </w:rPr>
        <w:t>审查分配给他们的专利申请。审查员将与导师、主管和/或协调员讨论所有工作的技术</w:t>
      </w:r>
      <w:r w:rsidR="00A702D8" w:rsidRPr="00E75013">
        <w:rPr>
          <w:rFonts w:ascii="SimSun" w:hAnsi="SimSun" w:hint="eastAsia"/>
          <w:szCs w:val="22"/>
        </w:rPr>
        <w:t>方面</w:t>
      </w:r>
      <w:r w:rsidRPr="00E75013">
        <w:rPr>
          <w:rFonts w:ascii="SimSun" w:hAnsi="SimSun" w:hint="eastAsia"/>
          <w:szCs w:val="22"/>
        </w:rPr>
        <w:t>，以根据IMPI的审查</w:t>
      </w:r>
      <w:r w:rsidR="00A702D8" w:rsidRPr="00E75013">
        <w:rPr>
          <w:rFonts w:ascii="SimSun" w:hAnsi="SimSun" w:hint="eastAsia"/>
          <w:szCs w:val="22"/>
        </w:rPr>
        <w:t>做法</w:t>
      </w:r>
      <w:r w:rsidRPr="00E75013">
        <w:rPr>
          <w:rFonts w:ascii="SimSun" w:hAnsi="SimSun" w:hint="eastAsia"/>
          <w:szCs w:val="22"/>
        </w:rPr>
        <w:t>、</w:t>
      </w:r>
      <w:bookmarkStart w:id="8" w:name="_Hlk218267202"/>
      <w:r w:rsidR="00EC7439" w:rsidRPr="00E75013">
        <w:rPr>
          <w:rFonts w:ascii="SimSun" w:hAnsi="SimSun" w:hint="eastAsia"/>
          <w:szCs w:val="22"/>
        </w:rPr>
        <w:t>《</w:t>
      </w:r>
      <w:r w:rsidR="003232D4" w:rsidRPr="00E75013">
        <w:rPr>
          <w:rFonts w:ascii="SimSun" w:hAnsi="SimSun" w:hint="eastAsia"/>
          <w:szCs w:val="22"/>
        </w:rPr>
        <w:t>联邦</w:t>
      </w:r>
      <w:r w:rsidRPr="00E75013">
        <w:rPr>
          <w:rFonts w:ascii="SimSun" w:hAnsi="SimSun" w:hint="eastAsia"/>
          <w:szCs w:val="22"/>
        </w:rPr>
        <w:t>工业产权保护法</w:t>
      </w:r>
      <w:r w:rsidR="00EC7439" w:rsidRPr="00E75013">
        <w:rPr>
          <w:rFonts w:ascii="SimSun" w:hAnsi="SimSun" w:hint="eastAsia"/>
          <w:szCs w:val="22"/>
        </w:rPr>
        <w:t>》</w:t>
      </w:r>
      <w:bookmarkEnd w:id="8"/>
      <w:r w:rsidR="008D7787" w:rsidRPr="00E75013">
        <w:rPr>
          <w:rFonts w:ascii="SimSun" w:hAnsi="SimSun" w:hint="eastAsia"/>
          <w:szCs w:val="22"/>
        </w:rPr>
        <w:t>和</w:t>
      </w:r>
      <w:r w:rsidRPr="00E75013">
        <w:rPr>
          <w:rFonts w:ascii="SimSun" w:hAnsi="SimSun" w:hint="eastAsia"/>
          <w:szCs w:val="22"/>
        </w:rPr>
        <w:t>其他</w:t>
      </w:r>
      <w:r w:rsidR="008D7787" w:rsidRPr="00E75013">
        <w:rPr>
          <w:rFonts w:ascii="SimSun" w:hAnsi="SimSun" w:hint="eastAsia"/>
          <w:szCs w:val="22"/>
        </w:rPr>
        <w:t>可</w:t>
      </w:r>
      <w:r w:rsidRPr="00E75013">
        <w:rPr>
          <w:rFonts w:ascii="SimSun" w:hAnsi="SimSun" w:hint="eastAsia"/>
          <w:szCs w:val="22"/>
        </w:rPr>
        <w:t>适用法律的规定，</w:t>
      </w:r>
      <w:r w:rsidR="008772E4" w:rsidRPr="00E75013">
        <w:rPr>
          <w:rFonts w:ascii="SimSun" w:hAnsi="SimSun" w:hint="eastAsia"/>
          <w:szCs w:val="22"/>
        </w:rPr>
        <w:t>将审查判据标准化并</w:t>
      </w:r>
      <w:r w:rsidRPr="00E75013">
        <w:rPr>
          <w:rFonts w:ascii="SimSun" w:hAnsi="SimSun" w:hint="eastAsia"/>
          <w:szCs w:val="22"/>
        </w:rPr>
        <w:t>强化</w:t>
      </w:r>
      <w:r w:rsidR="008D7787" w:rsidRPr="00E75013">
        <w:rPr>
          <w:rFonts w:ascii="SimSun" w:hAnsi="SimSun" w:hint="eastAsia"/>
          <w:szCs w:val="22"/>
        </w:rPr>
        <w:t>可</w:t>
      </w:r>
      <w:r w:rsidRPr="00E75013">
        <w:rPr>
          <w:rFonts w:ascii="SimSun" w:hAnsi="SimSun" w:hint="eastAsia"/>
          <w:szCs w:val="22"/>
        </w:rPr>
        <w:t>专利性</w:t>
      </w:r>
      <w:r w:rsidR="008D7787" w:rsidRPr="00E75013">
        <w:rPr>
          <w:rFonts w:ascii="SimSun" w:hAnsi="SimSun" w:hint="eastAsia"/>
          <w:szCs w:val="22"/>
        </w:rPr>
        <w:t>的</w:t>
      </w:r>
      <w:r w:rsidRPr="00E75013">
        <w:rPr>
          <w:rFonts w:ascii="SimSun" w:hAnsi="SimSun" w:hint="eastAsia"/>
          <w:szCs w:val="22"/>
        </w:rPr>
        <w:t>概念。</w:t>
      </w:r>
    </w:p>
    <w:p w14:paraId="684EC8F3" w14:textId="51666616" w:rsidR="000645A0" w:rsidRPr="00E75013" w:rsidRDefault="00B10472" w:rsidP="00E75013">
      <w:pPr>
        <w:spacing w:afterLines="50" w:after="120" w:line="340" w:lineRule="atLeast"/>
        <w:jc w:val="center"/>
        <w:rPr>
          <w:rFonts w:ascii="SimSun" w:hAnsi="SimSun"/>
          <w:b/>
          <w:szCs w:val="22"/>
        </w:rPr>
      </w:pPr>
      <w:r w:rsidRPr="00E75013">
        <w:rPr>
          <w:rFonts w:ascii="SimSun" w:hAnsi="SimSun"/>
          <w:b/>
          <w:szCs w:val="22"/>
        </w:rPr>
        <w:t>IMPI专利司新</w:t>
      </w:r>
      <w:r w:rsidR="001B0925" w:rsidRPr="00E75013">
        <w:rPr>
          <w:rFonts w:ascii="SimSun" w:hAnsi="SimSun" w:hint="eastAsia"/>
          <w:b/>
          <w:szCs w:val="22"/>
        </w:rPr>
        <w:t>实审</w:t>
      </w:r>
      <w:r w:rsidRPr="00E75013">
        <w:rPr>
          <w:rFonts w:ascii="SimSun" w:hAnsi="SimSun"/>
          <w:b/>
          <w:szCs w:val="22"/>
        </w:rPr>
        <w:t>审查员培训计划</w:t>
      </w:r>
    </w:p>
    <w:p w14:paraId="3F60CBEF" w14:textId="5100889E" w:rsidR="000645A0" w:rsidRPr="002661BC" w:rsidRDefault="00B10472" w:rsidP="002661BC">
      <w:pPr>
        <w:spacing w:afterLines="50" w:after="120" w:line="340" w:lineRule="atLeast"/>
        <w:jc w:val="center"/>
        <w:rPr>
          <w:rFonts w:ascii="SimSun" w:hAnsi="SimSun"/>
          <w:b/>
          <w:szCs w:val="22"/>
        </w:rPr>
      </w:pPr>
      <w:r w:rsidRPr="00E75013">
        <w:rPr>
          <w:rFonts w:ascii="SimSun" w:hAnsi="SimSun" w:hint="eastAsia"/>
          <w:b/>
          <w:szCs w:val="22"/>
        </w:rPr>
        <w:t>计划</w:t>
      </w:r>
    </w:p>
    <w:tbl>
      <w:tblPr>
        <w:tblStyle w:val="TableGrid"/>
        <w:tblW w:w="0" w:type="auto"/>
        <w:jc w:val="center"/>
        <w:tblLook w:val="04A0" w:firstRow="1" w:lastRow="0" w:firstColumn="1" w:lastColumn="0" w:noHBand="0" w:noVBand="1"/>
        <w:tblCaption w:val="Training program for new substantive examiners of the IMPI Patent Division"/>
        <w:tblDescription w:val="This table shows the 10 modules that new patent examiners take as part of their training program when joining IMPI"/>
      </w:tblPr>
      <w:tblGrid>
        <w:gridCol w:w="1550"/>
        <w:gridCol w:w="3404"/>
        <w:gridCol w:w="4109"/>
      </w:tblGrid>
      <w:tr w:rsidR="005C1A3D" w:rsidRPr="009841CB" w14:paraId="23041306" w14:textId="77777777" w:rsidTr="00370E71">
        <w:trPr>
          <w:jc w:val="center"/>
        </w:trPr>
        <w:tc>
          <w:tcPr>
            <w:tcW w:w="1550" w:type="dxa"/>
          </w:tcPr>
          <w:p w14:paraId="3FA33944" w14:textId="77777777" w:rsidR="005C1A3D" w:rsidRPr="009841CB" w:rsidRDefault="005C1A3D" w:rsidP="00E75013">
            <w:pPr>
              <w:spacing w:afterLines="50" w:after="120" w:line="340" w:lineRule="atLeast"/>
              <w:jc w:val="both"/>
              <w:rPr>
                <w:rFonts w:ascii="SimSun" w:hAnsi="SimSun"/>
                <w:szCs w:val="22"/>
              </w:rPr>
            </w:pPr>
            <w:r w:rsidRPr="009841CB">
              <w:rPr>
                <w:rFonts w:ascii="SimSun" w:hAnsi="SimSun"/>
                <w:b/>
                <w:szCs w:val="22"/>
              </w:rPr>
              <w:t>目标：</w:t>
            </w:r>
          </w:p>
        </w:tc>
        <w:tc>
          <w:tcPr>
            <w:tcW w:w="7513" w:type="dxa"/>
            <w:gridSpan w:val="2"/>
          </w:tcPr>
          <w:p w14:paraId="73D8CE26" w14:textId="663EBB5D" w:rsidR="005C1A3D" w:rsidRPr="009841CB" w:rsidRDefault="005C1A3D" w:rsidP="00E75013">
            <w:pPr>
              <w:spacing w:afterLines="50" w:after="120" w:line="340" w:lineRule="atLeast"/>
              <w:jc w:val="both"/>
              <w:rPr>
                <w:rFonts w:ascii="SimSun" w:hAnsi="SimSun"/>
                <w:szCs w:val="22"/>
              </w:rPr>
            </w:pPr>
            <w:r w:rsidRPr="009841CB">
              <w:rPr>
                <w:rFonts w:ascii="SimSun" w:hAnsi="SimSun"/>
                <w:szCs w:val="22"/>
              </w:rPr>
              <w:t>确立专利审查员在实质审查过程中</w:t>
            </w:r>
            <w:r w:rsidRPr="009841CB">
              <w:rPr>
                <w:rFonts w:ascii="SimSun" w:hAnsi="SimSun" w:hint="eastAsia"/>
                <w:szCs w:val="22"/>
              </w:rPr>
              <w:t>，在决定</w:t>
            </w:r>
            <w:r w:rsidRPr="009841CB">
              <w:rPr>
                <w:rFonts w:ascii="SimSun" w:hAnsi="SimSun"/>
                <w:szCs w:val="22"/>
              </w:rPr>
              <w:t>待完成</w:t>
            </w:r>
            <w:r w:rsidRPr="009841CB">
              <w:rPr>
                <w:rFonts w:ascii="SimSun" w:hAnsi="SimSun" w:hint="eastAsia"/>
                <w:szCs w:val="22"/>
              </w:rPr>
              <w:t>的</w:t>
            </w:r>
            <w:r w:rsidRPr="009841CB">
              <w:rPr>
                <w:rFonts w:ascii="SimSun" w:hAnsi="SimSun"/>
                <w:szCs w:val="22"/>
              </w:rPr>
              <w:t>任务及</w:t>
            </w:r>
            <w:r w:rsidR="00907FA5" w:rsidRPr="009841CB">
              <w:rPr>
                <w:rFonts w:ascii="SimSun" w:hAnsi="SimSun" w:hint="eastAsia"/>
                <w:szCs w:val="22"/>
              </w:rPr>
              <w:t>各自的</w:t>
            </w:r>
            <w:r w:rsidRPr="009841CB">
              <w:rPr>
                <w:rFonts w:ascii="SimSun" w:hAnsi="SimSun"/>
                <w:szCs w:val="22"/>
              </w:rPr>
              <w:t>优先级时应遵循的总体指导原则。</w:t>
            </w:r>
          </w:p>
          <w:p w14:paraId="55C288B9" w14:textId="118662E0" w:rsidR="005C1A3D" w:rsidRPr="009841CB" w:rsidRDefault="005C1A3D" w:rsidP="00801E2B">
            <w:pPr>
              <w:spacing w:afterLines="50" w:after="120" w:line="340" w:lineRule="atLeast"/>
              <w:jc w:val="both"/>
              <w:rPr>
                <w:rFonts w:ascii="SimSun" w:hAnsi="SimSun"/>
                <w:szCs w:val="22"/>
              </w:rPr>
            </w:pPr>
            <w:r w:rsidRPr="009841CB">
              <w:rPr>
                <w:rFonts w:ascii="SimSun" w:hAnsi="SimSun"/>
                <w:szCs w:val="22"/>
              </w:rPr>
              <w:t>时长：51小时</w:t>
            </w:r>
          </w:p>
        </w:tc>
      </w:tr>
      <w:tr w:rsidR="005C1A3D" w:rsidRPr="009841CB" w14:paraId="21262D72" w14:textId="77777777" w:rsidTr="00575828">
        <w:trPr>
          <w:jc w:val="center"/>
        </w:trPr>
        <w:tc>
          <w:tcPr>
            <w:tcW w:w="9063" w:type="dxa"/>
            <w:gridSpan w:val="3"/>
            <w:tcBorders>
              <w:bottom w:val="single" w:sz="4" w:space="0" w:color="auto"/>
            </w:tcBorders>
          </w:tcPr>
          <w:p w14:paraId="3BAAC3CC" w14:textId="6B75FF6E" w:rsidR="005C1A3D" w:rsidRPr="00801E2B" w:rsidRDefault="005C1A3D" w:rsidP="00801E2B">
            <w:pPr>
              <w:spacing w:afterLines="50" w:after="120" w:line="340" w:lineRule="atLeast"/>
              <w:rPr>
                <w:rFonts w:ascii="SimSun" w:hAnsi="SimSun"/>
                <w:color w:val="4A442A" w:themeColor="background2" w:themeShade="40"/>
                <w:szCs w:val="22"/>
              </w:rPr>
            </w:pPr>
            <w:r w:rsidRPr="009841CB">
              <w:rPr>
                <w:rFonts w:ascii="SimSun" w:hAnsi="SimSun"/>
                <w:b/>
                <w:bCs/>
                <w:color w:val="621132"/>
                <w:szCs w:val="22"/>
              </w:rPr>
              <w:t>模块一</w:t>
            </w:r>
            <w:r w:rsidRPr="009841CB">
              <w:rPr>
                <w:rFonts w:ascii="SimSun" w:hAnsi="SimSun" w:hint="eastAsia"/>
                <w:b/>
                <w:bCs/>
                <w:color w:val="621132"/>
                <w:szCs w:val="22"/>
              </w:rPr>
              <w:t>：</w:t>
            </w:r>
            <w:r w:rsidRPr="009841CB">
              <w:rPr>
                <w:rFonts w:ascii="SimSun" w:hAnsi="SimSun"/>
                <w:b/>
                <w:bCs/>
                <w:color w:val="621132"/>
                <w:szCs w:val="22"/>
              </w:rPr>
              <w:t>专利审查</w:t>
            </w:r>
            <w:r w:rsidRPr="009841CB">
              <w:rPr>
                <w:rFonts w:ascii="SimSun" w:hAnsi="SimSun" w:hint="eastAsia"/>
                <w:b/>
                <w:bCs/>
                <w:color w:val="621132"/>
                <w:szCs w:val="22"/>
              </w:rPr>
              <w:t>的一般</w:t>
            </w:r>
            <w:r w:rsidRPr="009841CB">
              <w:rPr>
                <w:rFonts w:ascii="SimSun" w:hAnsi="SimSun"/>
                <w:b/>
                <w:bCs/>
                <w:color w:val="621132"/>
                <w:szCs w:val="22"/>
              </w:rPr>
              <w:t>知识</w:t>
            </w:r>
          </w:p>
        </w:tc>
      </w:tr>
      <w:tr w:rsidR="005C1A3D" w:rsidRPr="009841CB" w14:paraId="470F492F" w14:textId="77777777" w:rsidTr="00575828">
        <w:tblPrEx>
          <w:tblBorders>
            <w:top w:val="none" w:sz="0" w:space="0" w:color="auto"/>
            <w:left w:val="none" w:sz="0" w:space="0" w:color="auto"/>
            <w:bottom w:val="none" w:sz="0" w:space="0" w:color="auto"/>
            <w:right w:val="none" w:sz="0" w:space="0" w:color="auto"/>
            <w:insideH w:val="single" w:sz="2" w:space="0" w:color="auto"/>
            <w:insideV w:val="single" w:sz="12" w:space="0" w:color="auto"/>
          </w:tblBorders>
          <w:tblCellMar>
            <w:top w:w="113" w:type="dxa"/>
          </w:tblCellMar>
        </w:tblPrEx>
        <w:trPr>
          <w:trHeight w:val="338"/>
          <w:jc w:val="center"/>
        </w:trPr>
        <w:tc>
          <w:tcPr>
            <w:tcW w:w="4954" w:type="dxa"/>
            <w:gridSpan w:val="2"/>
            <w:tcBorders>
              <w:top w:val="single" w:sz="4" w:space="0" w:color="auto"/>
              <w:left w:val="single" w:sz="4" w:space="0" w:color="auto"/>
              <w:bottom w:val="single" w:sz="4" w:space="0" w:color="auto"/>
              <w:right w:val="single" w:sz="4" w:space="0" w:color="auto"/>
            </w:tcBorders>
            <w:shd w:val="clear" w:color="auto" w:fill="D4C19C"/>
            <w:vAlign w:val="center"/>
          </w:tcPr>
          <w:p w14:paraId="50AA3B11" w14:textId="77777777" w:rsidR="005C1A3D" w:rsidRPr="009841CB" w:rsidRDefault="005C1A3D" w:rsidP="00E75013">
            <w:pPr>
              <w:spacing w:afterLines="50" w:after="120" w:line="340" w:lineRule="atLeast"/>
              <w:jc w:val="center"/>
              <w:rPr>
                <w:rFonts w:ascii="SimSun" w:hAnsi="SimSun"/>
                <w:b/>
                <w:color w:val="621132"/>
                <w:szCs w:val="22"/>
              </w:rPr>
            </w:pPr>
            <w:r w:rsidRPr="009841CB">
              <w:rPr>
                <w:rFonts w:ascii="SimSun" w:hAnsi="SimSun"/>
                <w:b/>
                <w:color w:val="621132"/>
                <w:szCs w:val="22"/>
              </w:rPr>
              <w:t>主题</w:t>
            </w:r>
          </w:p>
        </w:tc>
        <w:tc>
          <w:tcPr>
            <w:tcW w:w="4109" w:type="dxa"/>
            <w:tcBorders>
              <w:top w:val="single" w:sz="4" w:space="0" w:color="auto"/>
              <w:left w:val="single" w:sz="4" w:space="0" w:color="auto"/>
              <w:bottom w:val="single" w:sz="4" w:space="0" w:color="auto"/>
              <w:right w:val="single" w:sz="4" w:space="0" w:color="auto"/>
            </w:tcBorders>
            <w:shd w:val="clear" w:color="auto" w:fill="D4C19C"/>
          </w:tcPr>
          <w:p w14:paraId="3FF57827" w14:textId="1EBE9FDA" w:rsidR="005C1A3D" w:rsidRPr="009841CB" w:rsidRDefault="005C1A3D" w:rsidP="00370E71">
            <w:pPr>
              <w:spacing w:afterLines="50" w:after="120" w:line="340" w:lineRule="atLeast"/>
              <w:jc w:val="center"/>
              <w:rPr>
                <w:rFonts w:ascii="SimSun" w:hAnsi="SimSun"/>
                <w:b/>
                <w:color w:val="621132"/>
                <w:szCs w:val="22"/>
              </w:rPr>
            </w:pPr>
            <w:r w:rsidRPr="009841CB">
              <w:rPr>
                <w:rFonts w:ascii="SimSun" w:hAnsi="SimSun"/>
                <w:b/>
                <w:color w:val="621132"/>
                <w:szCs w:val="22"/>
              </w:rPr>
              <w:t>讨论要点/活动</w:t>
            </w:r>
          </w:p>
        </w:tc>
      </w:tr>
      <w:tr w:rsidR="005C1A3D" w:rsidRPr="009841CB" w14:paraId="54112155" w14:textId="77777777" w:rsidTr="00575828">
        <w:tblPrEx>
          <w:tblBorders>
            <w:top w:val="none" w:sz="0" w:space="0" w:color="auto"/>
            <w:left w:val="none" w:sz="0" w:space="0" w:color="auto"/>
            <w:bottom w:val="none" w:sz="0" w:space="0" w:color="auto"/>
            <w:right w:val="none" w:sz="0" w:space="0" w:color="auto"/>
            <w:insideH w:val="single" w:sz="2" w:space="0" w:color="auto"/>
            <w:insideV w:val="single" w:sz="12" w:space="0" w:color="auto"/>
          </w:tblBorders>
          <w:tblCellMar>
            <w:top w:w="113" w:type="dxa"/>
          </w:tblCellMar>
        </w:tblPrEx>
        <w:trPr>
          <w:trHeight w:val="454"/>
          <w:jc w:val="center"/>
        </w:trPr>
        <w:tc>
          <w:tcPr>
            <w:tcW w:w="4954" w:type="dxa"/>
            <w:gridSpan w:val="2"/>
            <w:tcBorders>
              <w:top w:val="single" w:sz="4" w:space="0" w:color="auto"/>
              <w:left w:val="single" w:sz="2" w:space="0" w:color="244061" w:themeColor="accent1" w:themeShade="80"/>
              <w:bottom w:val="single" w:sz="2" w:space="0" w:color="244061" w:themeColor="accent1" w:themeShade="80"/>
            </w:tcBorders>
            <w:vAlign w:val="center"/>
          </w:tcPr>
          <w:p w14:paraId="307761D2" w14:textId="2C06A8D8" w:rsidR="005C1A3D" w:rsidRPr="009841CB" w:rsidRDefault="005C1A3D" w:rsidP="00E75013">
            <w:pPr>
              <w:pStyle w:val="ListParagraph"/>
              <w:numPr>
                <w:ilvl w:val="0"/>
                <w:numId w:val="10"/>
              </w:numPr>
              <w:spacing w:afterLines="50" w:after="120" w:line="340" w:lineRule="atLeast"/>
              <w:ind w:left="459" w:hanging="283"/>
              <w:contextualSpacing w:val="0"/>
              <w:jc w:val="both"/>
              <w:rPr>
                <w:rFonts w:ascii="SimSun" w:hAnsi="SimSun"/>
                <w:b/>
                <w:bCs/>
                <w:szCs w:val="22"/>
              </w:rPr>
            </w:pPr>
            <w:r w:rsidRPr="009841CB">
              <w:rPr>
                <w:rFonts w:ascii="SimSun" w:hAnsi="SimSun"/>
                <w:b/>
                <w:bCs/>
                <w:szCs w:val="22"/>
              </w:rPr>
              <w:t>引言</w:t>
            </w:r>
          </w:p>
          <w:p w14:paraId="6EF095A5" w14:textId="0FA6C238" w:rsidR="005C1A3D" w:rsidRPr="009841CB" w:rsidRDefault="005C1A3D" w:rsidP="00E75013">
            <w:pPr>
              <w:pStyle w:val="ListParagraph"/>
              <w:numPr>
                <w:ilvl w:val="1"/>
                <w:numId w:val="10"/>
              </w:numPr>
              <w:spacing w:afterLines="50" w:after="120" w:line="340" w:lineRule="atLeast"/>
              <w:ind w:left="459" w:hanging="283"/>
              <w:contextualSpacing w:val="0"/>
              <w:jc w:val="both"/>
              <w:rPr>
                <w:rFonts w:ascii="SimSun" w:hAnsi="SimSun"/>
                <w:szCs w:val="22"/>
              </w:rPr>
            </w:pPr>
            <w:r w:rsidRPr="009841CB">
              <w:rPr>
                <w:rFonts w:ascii="SimSun" w:hAnsi="SimSun"/>
                <w:szCs w:val="22"/>
              </w:rPr>
              <w:t>IMPI简介</w:t>
            </w:r>
          </w:p>
          <w:p w14:paraId="1EA9CB69" w14:textId="0B75933F" w:rsidR="005C1A3D" w:rsidRPr="009841CB" w:rsidRDefault="005C1A3D" w:rsidP="00E75013">
            <w:pPr>
              <w:pStyle w:val="ListParagraph"/>
              <w:numPr>
                <w:ilvl w:val="1"/>
                <w:numId w:val="10"/>
              </w:numPr>
              <w:spacing w:afterLines="50" w:after="120" w:line="340" w:lineRule="atLeast"/>
              <w:ind w:left="459" w:hanging="283"/>
              <w:contextualSpacing w:val="0"/>
              <w:jc w:val="both"/>
              <w:rPr>
                <w:rFonts w:ascii="SimSun" w:hAnsi="SimSun"/>
                <w:szCs w:val="22"/>
              </w:rPr>
            </w:pPr>
            <w:r w:rsidRPr="009841CB">
              <w:rPr>
                <w:rFonts w:ascii="SimSun" w:hAnsi="SimSun"/>
                <w:szCs w:val="22"/>
              </w:rPr>
              <w:t>专利</w:t>
            </w:r>
            <w:r w:rsidRPr="009841CB">
              <w:rPr>
                <w:rFonts w:ascii="SimSun" w:hAnsi="SimSun" w:hint="eastAsia"/>
                <w:szCs w:val="22"/>
              </w:rPr>
              <w:t>司的结构</w:t>
            </w:r>
          </w:p>
          <w:p w14:paraId="13D6F0C2" w14:textId="389E9481" w:rsidR="005C1A3D" w:rsidRPr="009841CB" w:rsidRDefault="005C1A3D" w:rsidP="00801E2B">
            <w:pPr>
              <w:pStyle w:val="ListParagraph"/>
              <w:numPr>
                <w:ilvl w:val="1"/>
                <w:numId w:val="10"/>
              </w:numPr>
              <w:spacing w:afterLines="50" w:after="120" w:line="340" w:lineRule="atLeast"/>
              <w:ind w:left="459" w:hanging="283"/>
              <w:contextualSpacing w:val="0"/>
              <w:jc w:val="both"/>
              <w:rPr>
                <w:rFonts w:ascii="SimSun" w:hAnsi="SimSun"/>
                <w:szCs w:val="22"/>
              </w:rPr>
            </w:pPr>
            <w:r w:rsidRPr="009841CB">
              <w:rPr>
                <w:rFonts w:ascii="SimSun" w:hAnsi="SimSun"/>
                <w:szCs w:val="22"/>
              </w:rPr>
              <w:t>与发明相关的法律概念：专利、实用新型和工业品外观设计</w:t>
            </w:r>
          </w:p>
        </w:tc>
        <w:tc>
          <w:tcPr>
            <w:tcW w:w="4109" w:type="dxa"/>
            <w:tcBorders>
              <w:top w:val="single" w:sz="4" w:space="0" w:color="auto"/>
              <w:left w:val="single" w:sz="2" w:space="0" w:color="244061" w:themeColor="accent1" w:themeShade="80"/>
              <w:bottom w:val="single" w:sz="2" w:space="0" w:color="244061" w:themeColor="accent1" w:themeShade="80"/>
              <w:right w:val="single" w:sz="4" w:space="0" w:color="auto"/>
            </w:tcBorders>
          </w:tcPr>
          <w:p w14:paraId="02A7BF9F" w14:textId="12DA0897" w:rsidR="005C1A3D" w:rsidRPr="009841CB" w:rsidRDefault="00EE71E0" w:rsidP="00E75013">
            <w:pPr>
              <w:spacing w:afterLines="50" w:after="120" w:line="340" w:lineRule="atLeast"/>
              <w:jc w:val="both"/>
              <w:rPr>
                <w:rFonts w:ascii="SimSun" w:hAnsi="SimSun"/>
                <w:szCs w:val="22"/>
              </w:rPr>
            </w:pPr>
            <w:r w:rsidRPr="009841CB">
              <w:rPr>
                <w:rFonts w:ascii="SimSun" w:hAnsi="SimSun" w:hint="eastAsia"/>
                <w:szCs w:val="22"/>
              </w:rPr>
              <w:t>什么是</w:t>
            </w:r>
            <w:r w:rsidR="005C1A3D" w:rsidRPr="009841CB">
              <w:rPr>
                <w:rFonts w:ascii="SimSun" w:hAnsi="SimSun"/>
                <w:szCs w:val="22"/>
              </w:rPr>
              <w:t>发明？</w:t>
            </w:r>
          </w:p>
          <w:p w14:paraId="786EF746" w14:textId="77777777" w:rsidR="005C1A3D" w:rsidRPr="009841CB" w:rsidRDefault="005C1A3D" w:rsidP="00E75013">
            <w:pPr>
              <w:spacing w:afterLines="50" w:after="120" w:line="340" w:lineRule="atLeast"/>
              <w:jc w:val="both"/>
              <w:rPr>
                <w:rFonts w:ascii="SimSun" w:hAnsi="SimSun"/>
                <w:b/>
                <w:bCs/>
                <w:szCs w:val="22"/>
              </w:rPr>
            </w:pPr>
            <w:r w:rsidRPr="009841CB">
              <w:rPr>
                <w:rFonts w:ascii="SimSun" w:hAnsi="SimSun"/>
                <w:szCs w:val="22"/>
              </w:rPr>
              <w:t>为何保护新技术发展至关重要？</w:t>
            </w:r>
          </w:p>
        </w:tc>
      </w:tr>
      <w:tr w:rsidR="005C1A3D" w:rsidRPr="009841CB" w14:paraId="5F49DE07" w14:textId="77777777" w:rsidTr="00575828">
        <w:tblPrEx>
          <w:tblBorders>
            <w:top w:val="none" w:sz="0" w:space="0" w:color="auto"/>
            <w:left w:val="none" w:sz="0" w:space="0" w:color="auto"/>
            <w:bottom w:val="none" w:sz="0" w:space="0" w:color="auto"/>
            <w:right w:val="none" w:sz="0" w:space="0" w:color="auto"/>
            <w:insideH w:val="single" w:sz="2" w:space="0" w:color="auto"/>
            <w:insideV w:val="single" w:sz="12" w:space="0" w:color="auto"/>
          </w:tblBorders>
          <w:tblCellMar>
            <w:top w:w="113" w:type="dxa"/>
          </w:tblCellMar>
        </w:tblPrEx>
        <w:trPr>
          <w:trHeight w:val="381"/>
          <w:jc w:val="center"/>
        </w:trPr>
        <w:tc>
          <w:tcPr>
            <w:tcW w:w="4954" w:type="dxa"/>
            <w:gridSpan w:val="2"/>
            <w:tcBorders>
              <w:top w:val="single" w:sz="2" w:space="0" w:color="244061" w:themeColor="accent1" w:themeShade="80"/>
              <w:left w:val="single" w:sz="2" w:space="0" w:color="244061" w:themeColor="accent1" w:themeShade="80"/>
              <w:bottom w:val="single" w:sz="2" w:space="0" w:color="244061" w:themeColor="accent1" w:themeShade="80"/>
            </w:tcBorders>
            <w:vAlign w:val="center"/>
          </w:tcPr>
          <w:p w14:paraId="30388FD3" w14:textId="36B3F0AE" w:rsidR="005C1A3D" w:rsidRPr="009841CB" w:rsidRDefault="005C1A3D" w:rsidP="00E75013">
            <w:pPr>
              <w:spacing w:afterLines="50" w:after="120" w:line="340" w:lineRule="atLeast"/>
              <w:ind w:left="176"/>
              <w:jc w:val="both"/>
              <w:rPr>
                <w:rFonts w:ascii="SimSun" w:hAnsi="SimSun"/>
                <w:b/>
                <w:bCs/>
                <w:szCs w:val="22"/>
              </w:rPr>
            </w:pPr>
            <w:r w:rsidRPr="009841CB">
              <w:rPr>
                <w:rFonts w:ascii="SimSun" w:hAnsi="SimSun"/>
                <w:szCs w:val="22"/>
              </w:rPr>
              <w:t>1.4</w:t>
            </w:r>
            <w:r w:rsidR="00EC7439" w:rsidRPr="009841CB">
              <w:rPr>
                <w:rFonts w:ascii="SimSun" w:hAnsi="SimSun"/>
                <w:szCs w:val="22"/>
              </w:rPr>
              <w:t>联邦</w:t>
            </w:r>
            <w:r w:rsidRPr="009841CB">
              <w:rPr>
                <w:rFonts w:ascii="SimSun" w:hAnsi="SimSun"/>
                <w:szCs w:val="22"/>
              </w:rPr>
              <w:t>工业产权</w:t>
            </w:r>
            <w:r w:rsidR="003232D4" w:rsidRPr="009841CB">
              <w:rPr>
                <w:rFonts w:ascii="SimSun" w:hAnsi="SimSun" w:hint="eastAsia"/>
                <w:szCs w:val="22"/>
              </w:rPr>
              <w:t>法</w:t>
            </w:r>
            <w:r w:rsidRPr="009841CB">
              <w:rPr>
                <w:rFonts w:ascii="SimSun" w:hAnsi="SimSun"/>
                <w:szCs w:val="22"/>
              </w:rPr>
              <w:t>及其实施细则</w:t>
            </w:r>
          </w:p>
        </w:tc>
        <w:tc>
          <w:tcPr>
            <w:tcW w:w="4109" w:type="dxa"/>
            <w:tcBorders>
              <w:top w:val="single" w:sz="2" w:space="0" w:color="244061" w:themeColor="accent1" w:themeShade="80"/>
              <w:left w:val="single" w:sz="2" w:space="0" w:color="244061" w:themeColor="accent1" w:themeShade="80"/>
              <w:bottom w:val="single" w:sz="2" w:space="0" w:color="244061" w:themeColor="accent1" w:themeShade="80"/>
              <w:right w:val="single" w:sz="4" w:space="0" w:color="auto"/>
            </w:tcBorders>
          </w:tcPr>
          <w:p w14:paraId="04F2523F" w14:textId="7D5330BC" w:rsidR="005C1A3D" w:rsidRPr="009841CB" w:rsidRDefault="005C1A3D" w:rsidP="00E75013">
            <w:pPr>
              <w:spacing w:afterLines="50" w:after="120" w:line="340" w:lineRule="atLeast"/>
              <w:jc w:val="both"/>
              <w:rPr>
                <w:rFonts w:ascii="SimSun" w:hAnsi="SimSun"/>
                <w:szCs w:val="22"/>
              </w:rPr>
            </w:pPr>
            <w:r w:rsidRPr="009841CB">
              <w:rPr>
                <w:rFonts w:ascii="SimSun" w:hAnsi="SimSun"/>
                <w:szCs w:val="22"/>
              </w:rPr>
              <w:t>将</w:t>
            </w:r>
            <w:r w:rsidR="00EF309F" w:rsidRPr="009841CB">
              <w:rPr>
                <w:rFonts w:ascii="SimSun" w:hAnsi="SimSun" w:hint="eastAsia"/>
                <w:szCs w:val="22"/>
              </w:rPr>
              <w:t>向</w:t>
            </w:r>
            <w:r w:rsidR="00DD6A36" w:rsidRPr="009841CB">
              <w:rPr>
                <w:rFonts w:ascii="SimSun" w:hAnsi="SimSun" w:hint="eastAsia"/>
                <w:szCs w:val="22"/>
              </w:rPr>
              <w:t>学员</w:t>
            </w:r>
            <w:r w:rsidR="00EF309F" w:rsidRPr="009841CB">
              <w:rPr>
                <w:rFonts w:ascii="SimSun" w:hAnsi="SimSun" w:hint="eastAsia"/>
                <w:szCs w:val="22"/>
              </w:rPr>
              <w:t>提供</w:t>
            </w:r>
            <w:r w:rsidRPr="009841CB">
              <w:rPr>
                <w:rFonts w:ascii="SimSun" w:hAnsi="SimSun"/>
                <w:szCs w:val="22"/>
              </w:rPr>
              <w:t>国家</w:t>
            </w:r>
            <w:r w:rsidR="00BE283F" w:rsidRPr="009841CB">
              <w:rPr>
                <w:rFonts w:ascii="SimSun" w:hAnsi="SimSun" w:hint="eastAsia"/>
                <w:szCs w:val="22"/>
              </w:rPr>
              <w:t>和</w:t>
            </w:r>
            <w:r w:rsidRPr="009841CB">
              <w:rPr>
                <w:rFonts w:ascii="SimSun" w:hAnsi="SimSun"/>
                <w:szCs w:val="22"/>
              </w:rPr>
              <w:t>国际法律框架以及IMPI用户指南的</w:t>
            </w:r>
            <w:r w:rsidR="00BE283F" w:rsidRPr="009841CB">
              <w:rPr>
                <w:rFonts w:ascii="SimSun" w:hAnsi="SimSun"/>
                <w:szCs w:val="22"/>
              </w:rPr>
              <w:t>链接</w:t>
            </w:r>
          </w:p>
        </w:tc>
      </w:tr>
      <w:tr w:rsidR="005C1A3D" w:rsidRPr="009841CB" w14:paraId="61BF2DA0" w14:textId="77777777" w:rsidTr="00575828">
        <w:tblPrEx>
          <w:tblBorders>
            <w:top w:val="none" w:sz="0" w:space="0" w:color="auto"/>
            <w:left w:val="none" w:sz="0" w:space="0" w:color="auto"/>
            <w:bottom w:val="none" w:sz="0" w:space="0" w:color="auto"/>
            <w:right w:val="none" w:sz="0" w:space="0" w:color="auto"/>
            <w:insideH w:val="single" w:sz="2" w:space="0" w:color="auto"/>
            <w:insideV w:val="single" w:sz="12" w:space="0" w:color="auto"/>
          </w:tblBorders>
          <w:tblCellMar>
            <w:top w:w="113" w:type="dxa"/>
          </w:tblCellMar>
        </w:tblPrEx>
        <w:trPr>
          <w:trHeight w:val="794"/>
          <w:jc w:val="center"/>
        </w:trPr>
        <w:tc>
          <w:tcPr>
            <w:tcW w:w="4954" w:type="dxa"/>
            <w:gridSpan w:val="2"/>
            <w:tcBorders>
              <w:top w:val="single" w:sz="2" w:space="0" w:color="244061" w:themeColor="accent1" w:themeShade="80"/>
              <w:left w:val="single" w:sz="2" w:space="0" w:color="244061" w:themeColor="accent1" w:themeShade="80"/>
              <w:bottom w:val="single" w:sz="2" w:space="0" w:color="244061" w:themeColor="accent1" w:themeShade="80"/>
            </w:tcBorders>
            <w:vAlign w:val="center"/>
          </w:tcPr>
          <w:p w14:paraId="2FD793A7" w14:textId="3025188E" w:rsidR="005C1A3D" w:rsidRPr="009841CB" w:rsidRDefault="005C1A3D" w:rsidP="00E75013">
            <w:pPr>
              <w:pStyle w:val="ListParagraph"/>
              <w:numPr>
                <w:ilvl w:val="1"/>
                <w:numId w:val="11"/>
              </w:numPr>
              <w:spacing w:afterLines="50" w:after="120" w:line="340" w:lineRule="atLeast"/>
              <w:ind w:left="459" w:hanging="283"/>
              <w:contextualSpacing w:val="0"/>
              <w:jc w:val="both"/>
              <w:rPr>
                <w:rFonts w:ascii="SimSun" w:hAnsi="SimSun"/>
                <w:szCs w:val="22"/>
              </w:rPr>
            </w:pPr>
            <w:r w:rsidRPr="009841CB">
              <w:rPr>
                <w:rFonts w:ascii="SimSun" w:hAnsi="SimSun"/>
                <w:szCs w:val="22"/>
              </w:rPr>
              <w:t>专利申请</w:t>
            </w:r>
            <w:r w:rsidR="005F1C21" w:rsidRPr="009841CB">
              <w:rPr>
                <w:rFonts w:ascii="SimSun" w:hAnsi="SimSun" w:hint="eastAsia"/>
                <w:szCs w:val="22"/>
              </w:rPr>
              <w:t>的</w:t>
            </w:r>
            <w:r w:rsidRPr="009841CB">
              <w:rPr>
                <w:rFonts w:ascii="SimSun" w:hAnsi="SimSun"/>
                <w:szCs w:val="22"/>
              </w:rPr>
              <w:t>类型：</w:t>
            </w:r>
          </w:p>
          <w:p w14:paraId="7C4830BA" w14:textId="0DEC2FB2" w:rsidR="005C1A3D" w:rsidRPr="009841CB" w:rsidRDefault="00FD4356" w:rsidP="00E75013">
            <w:pPr>
              <w:pStyle w:val="ListParagraph"/>
              <w:spacing w:afterLines="50" w:after="120" w:line="340" w:lineRule="atLeast"/>
              <w:ind w:left="459"/>
              <w:contextualSpacing w:val="0"/>
              <w:jc w:val="both"/>
              <w:rPr>
                <w:rFonts w:ascii="SimSun" w:hAnsi="SimSun"/>
                <w:szCs w:val="22"/>
              </w:rPr>
            </w:pPr>
            <w:r w:rsidRPr="009841CB">
              <w:rPr>
                <w:rFonts w:ascii="SimSun" w:hAnsi="SimSun" w:hint="eastAsia"/>
                <w:szCs w:val="22"/>
              </w:rPr>
              <w:t xml:space="preserve"> </w:t>
            </w:r>
            <w:r w:rsidR="00921711" w:rsidRPr="009841CB">
              <w:rPr>
                <w:rFonts w:ascii="SimSun" w:hAnsi="SimSun" w:hint="eastAsia"/>
                <w:szCs w:val="22"/>
              </w:rPr>
              <w:t>国家</w:t>
            </w:r>
            <w:r w:rsidR="005C1A3D" w:rsidRPr="009841CB">
              <w:rPr>
                <w:rFonts w:ascii="SimSun" w:hAnsi="SimSun"/>
                <w:szCs w:val="22"/>
              </w:rPr>
              <w:t>途径</w:t>
            </w:r>
          </w:p>
          <w:p w14:paraId="78823F36" w14:textId="2F2A399E" w:rsidR="005C1A3D" w:rsidRPr="009841CB" w:rsidRDefault="005C1A3D" w:rsidP="00E75013">
            <w:pPr>
              <w:pStyle w:val="ListParagraph"/>
              <w:spacing w:afterLines="50" w:after="120" w:line="340" w:lineRule="atLeast"/>
              <w:ind w:left="743" w:hanging="283"/>
              <w:contextualSpacing w:val="0"/>
              <w:jc w:val="both"/>
              <w:rPr>
                <w:rFonts w:ascii="SimSun" w:hAnsi="SimSun"/>
                <w:szCs w:val="22"/>
              </w:rPr>
            </w:pPr>
            <w:r w:rsidRPr="009841CB">
              <w:rPr>
                <w:rFonts w:ascii="SimSun" w:hAnsi="SimSun"/>
                <w:szCs w:val="22"/>
              </w:rPr>
              <w:t xml:space="preserve"> PCT</w:t>
            </w:r>
            <w:r w:rsidR="00921711" w:rsidRPr="009841CB">
              <w:rPr>
                <w:rFonts w:ascii="SimSun" w:hAnsi="SimSun" w:hint="eastAsia"/>
                <w:szCs w:val="22"/>
              </w:rPr>
              <w:t>途径</w:t>
            </w:r>
          </w:p>
          <w:p w14:paraId="5900B350" w14:textId="1A2BD528" w:rsidR="005C1A3D" w:rsidRPr="009841CB" w:rsidRDefault="005C1A3D" w:rsidP="00801E2B">
            <w:pPr>
              <w:pStyle w:val="ListParagraph"/>
              <w:spacing w:afterLines="50" w:after="120" w:line="340" w:lineRule="atLeast"/>
              <w:ind w:left="743" w:hanging="283"/>
              <w:contextualSpacing w:val="0"/>
              <w:jc w:val="both"/>
              <w:rPr>
                <w:rFonts w:ascii="SimSun" w:hAnsi="SimSun"/>
                <w:b/>
                <w:bCs/>
                <w:szCs w:val="22"/>
              </w:rPr>
            </w:pPr>
            <w:r w:rsidRPr="009841CB">
              <w:rPr>
                <w:rFonts w:ascii="SimSun" w:hAnsi="SimSun"/>
                <w:szCs w:val="22"/>
              </w:rPr>
              <w:t>《巴黎公约》途径</w:t>
            </w:r>
          </w:p>
        </w:tc>
        <w:tc>
          <w:tcPr>
            <w:tcW w:w="4109" w:type="dxa"/>
            <w:tcBorders>
              <w:top w:val="single" w:sz="2" w:space="0" w:color="244061" w:themeColor="accent1" w:themeShade="80"/>
              <w:left w:val="single" w:sz="2" w:space="0" w:color="244061" w:themeColor="accent1" w:themeShade="80"/>
              <w:bottom w:val="single" w:sz="2" w:space="0" w:color="244061" w:themeColor="accent1" w:themeShade="80"/>
              <w:right w:val="single" w:sz="4" w:space="0" w:color="auto"/>
            </w:tcBorders>
          </w:tcPr>
          <w:p w14:paraId="0AEBF150" w14:textId="77777777" w:rsidR="005C1A3D" w:rsidRPr="009841CB" w:rsidRDefault="005C1A3D" w:rsidP="00E75013">
            <w:pPr>
              <w:spacing w:afterLines="50" w:after="120" w:line="340" w:lineRule="atLeast"/>
              <w:jc w:val="both"/>
              <w:rPr>
                <w:rFonts w:ascii="SimSun" w:hAnsi="SimSun"/>
                <w:szCs w:val="22"/>
              </w:rPr>
            </w:pPr>
            <w:r w:rsidRPr="009841CB">
              <w:rPr>
                <w:rFonts w:ascii="SimSun" w:hAnsi="SimSun"/>
                <w:szCs w:val="22"/>
              </w:rPr>
              <w:t>提交专利申请的要求</w:t>
            </w:r>
          </w:p>
          <w:p w14:paraId="18953719" w14:textId="77777777" w:rsidR="005C1A3D" w:rsidRPr="009841CB" w:rsidRDefault="005C1A3D" w:rsidP="00E75013">
            <w:pPr>
              <w:spacing w:afterLines="50" w:after="120" w:line="340" w:lineRule="atLeast"/>
              <w:jc w:val="both"/>
              <w:rPr>
                <w:rFonts w:ascii="SimSun" w:hAnsi="SimSun"/>
                <w:szCs w:val="22"/>
              </w:rPr>
            </w:pPr>
            <w:r w:rsidRPr="009841CB">
              <w:rPr>
                <w:rFonts w:ascii="SimSun" w:hAnsi="SimSun"/>
                <w:szCs w:val="22"/>
              </w:rPr>
              <w:t>处理国际申请（PCT）</w:t>
            </w:r>
          </w:p>
          <w:p w14:paraId="2F6F73EE" w14:textId="7424F5DC" w:rsidR="005C1A3D" w:rsidRPr="009841CB" w:rsidRDefault="00B72D1A" w:rsidP="00E75013">
            <w:pPr>
              <w:spacing w:afterLines="50" w:after="120" w:line="340" w:lineRule="atLeast"/>
              <w:jc w:val="both"/>
              <w:rPr>
                <w:rFonts w:ascii="SimSun" w:hAnsi="SimSun"/>
                <w:b/>
                <w:bCs/>
                <w:szCs w:val="22"/>
              </w:rPr>
            </w:pPr>
            <w:r w:rsidRPr="009841CB">
              <w:rPr>
                <w:rFonts w:ascii="SimSun" w:hAnsi="SimSun"/>
                <w:szCs w:val="22"/>
              </w:rPr>
              <w:t>处理</w:t>
            </w:r>
            <w:r w:rsidR="005C1A3D" w:rsidRPr="009841CB">
              <w:rPr>
                <w:rFonts w:ascii="SimSun" w:hAnsi="SimSun"/>
                <w:szCs w:val="22"/>
              </w:rPr>
              <w:t>通过《巴黎公约》</w:t>
            </w:r>
            <w:r w:rsidR="000A5559" w:rsidRPr="009841CB">
              <w:rPr>
                <w:rFonts w:ascii="SimSun" w:hAnsi="SimSun" w:hint="eastAsia"/>
                <w:szCs w:val="22"/>
              </w:rPr>
              <w:t>的</w:t>
            </w:r>
            <w:r w:rsidR="005C1A3D" w:rsidRPr="009841CB">
              <w:rPr>
                <w:rFonts w:ascii="SimSun" w:hAnsi="SimSun"/>
                <w:szCs w:val="22"/>
              </w:rPr>
              <w:t>申请</w:t>
            </w:r>
          </w:p>
        </w:tc>
      </w:tr>
      <w:tr w:rsidR="005C1A3D" w:rsidRPr="009841CB" w14:paraId="56A063B5" w14:textId="77777777" w:rsidTr="00575828">
        <w:tblPrEx>
          <w:tblBorders>
            <w:top w:val="none" w:sz="0" w:space="0" w:color="auto"/>
            <w:left w:val="none" w:sz="0" w:space="0" w:color="auto"/>
            <w:bottom w:val="none" w:sz="0" w:space="0" w:color="auto"/>
            <w:right w:val="none" w:sz="0" w:space="0" w:color="auto"/>
            <w:insideH w:val="single" w:sz="2" w:space="0" w:color="auto"/>
            <w:insideV w:val="single" w:sz="12" w:space="0" w:color="auto"/>
          </w:tblBorders>
          <w:tblCellMar>
            <w:top w:w="113" w:type="dxa"/>
          </w:tblCellMar>
        </w:tblPrEx>
        <w:trPr>
          <w:trHeight w:val="386"/>
          <w:jc w:val="center"/>
        </w:trPr>
        <w:tc>
          <w:tcPr>
            <w:tcW w:w="4954" w:type="dxa"/>
            <w:gridSpan w:val="2"/>
            <w:tcBorders>
              <w:top w:val="single" w:sz="2" w:space="0" w:color="244061" w:themeColor="accent1" w:themeShade="80"/>
              <w:left w:val="single" w:sz="2" w:space="0" w:color="244061" w:themeColor="accent1" w:themeShade="80"/>
              <w:bottom w:val="single" w:sz="2" w:space="0" w:color="244061" w:themeColor="accent1" w:themeShade="80"/>
            </w:tcBorders>
            <w:vAlign w:val="center"/>
          </w:tcPr>
          <w:p w14:paraId="7E464DDB" w14:textId="1E9D23A5" w:rsidR="005C1A3D" w:rsidRPr="009841CB" w:rsidRDefault="000A5559" w:rsidP="00E75013">
            <w:pPr>
              <w:pStyle w:val="ListParagraph"/>
              <w:numPr>
                <w:ilvl w:val="1"/>
                <w:numId w:val="11"/>
              </w:numPr>
              <w:spacing w:afterLines="50" w:after="120" w:line="340" w:lineRule="atLeast"/>
              <w:ind w:left="459" w:hanging="283"/>
              <w:contextualSpacing w:val="0"/>
              <w:jc w:val="both"/>
              <w:rPr>
                <w:rFonts w:ascii="SimSun" w:hAnsi="SimSun"/>
                <w:szCs w:val="22"/>
              </w:rPr>
            </w:pPr>
            <w:r w:rsidRPr="009841CB">
              <w:rPr>
                <w:rFonts w:ascii="SimSun" w:hAnsi="SimSun" w:hint="eastAsia"/>
                <w:szCs w:val="22"/>
              </w:rPr>
              <w:t>实审</w:t>
            </w:r>
            <w:r w:rsidR="005C1A3D" w:rsidRPr="009841CB">
              <w:rPr>
                <w:rFonts w:ascii="SimSun" w:hAnsi="SimSun" w:hint="eastAsia"/>
                <w:szCs w:val="22"/>
              </w:rPr>
              <w:t>审</w:t>
            </w:r>
            <w:r w:rsidR="005C1A3D" w:rsidRPr="009841CB">
              <w:rPr>
                <w:rFonts w:ascii="SimSun" w:hAnsi="SimSun"/>
                <w:szCs w:val="22"/>
              </w:rPr>
              <w:t>查员的职能：</w:t>
            </w:r>
          </w:p>
          <w:p w14:paraId="6A25B8A0" w14:textId="77777777" w:rsidR="005C1A3D" w:rsidRPr="009841CB" w:rsidRDefault="005C1A3D" w:rsidP="00E75013">
            <w:pPr>
              <w:pStyle w:val="ListParagraph"/>
              <w:spacing w:afterLines="50" w:after="120" w:line="340" w:lineRule="atLeast"/>
              <w:ind w:left="459"/>
              <w:contextualSpacing w:val="0"/>
              <w:jc w:val="both"/>
              <w:rPr>
                <w:rFonts w:ascii="SimSun" w:hAnsi="SimSun"/>
                <w:szCs w:val="22"/>
              </w:rPr>
            </w:pPr>
            <w:r w:rsidRPr="009841CB">
              <w:rPr>
                <w:rFonts w:ascii="SimSun" w:hAnsi="SimSun"/>
                <w:szCs w:val="22"/>
              </w:rPr>
              <w:t>实质审查相关技术职能</w:t>
            </w:r>
          </w:p>
          <w:p w14:paraId="6C227D4F" w14:textId="22F5275C" w:rsidR="005C1A3D" w:rsidRPr="009841CB" w:rsidRDefault="005C1A3D" w:rsidP="00801E2B">
            <w:pPr>
              <w:pStyle w:val="ListParagraph"/>
              <w:spacing w:afterLines="50" w:after="120" w:line="340" w:lineRule="atLeast"/>
              <w:ind w:left="459"/>
              <w:contextualSpacing w:val="0"/>
              <w:jc w:val="both"/>
              <w:rPr>
                <w:rFonts w:ascii="SimSun" w:hAnsi="SimSun"/>
                <w:szCs w:val="22"/>
              </w:rPr>
            </w:pPr>
            <w:r w:rsidRPr="009841CB">
              <w:rPr>
                <w:rFonts w:ascii="SimSun" w:hAnsi="SimSun"/>
                <w:szCs w:val="22"/>
              </w:rPr>
              <w:t>专利审查员的</w:t>
            </w:r>
            <w:r w:rsidR="0039791B" w:rsidRPr="009841CB">
              <w:rPr>
                <w:rFonts w:ascii="SimSun" w:hAnsi="SimSun" w:hint="eastAsia"/>
                <w:szCs w:val="22"/>
              </w:rPr>
              <w:t>道德操守</w:t>
            </w:r>
          </w:p>
        </w:tc>
        <w:tc>
          <w:tcPr>
            <w:tcW w:w="4109" w:type="dxa"/>
            <w:tcBorders>
              <w:top w:val="single" w:sz="2" w:space="0" w:color="244061" w:themeColor="accent1" w:themeShade="80"/>
              <w:left w:val="single" w:sz="2" w:space="0" w:color="244061" w:themeColor="accent1" w:themeShade="80"/>
              <w:bottom w:val="single" w:sz="2" w:space="0" w:color="244061" w:themeColor="accent1" w:themeShade="80"/>
              <w:right w:val="single" w:sz="4" w:space="0" w:color="auto"/>
            </w:tcBorders>
          </w:tcPr>
          <w:p w14:paraId="022E223C" w14:textId="73F82A06" w:rsidR="005C1A3D" w:rsidRPr="009841CB" w:rsidRDefault="003E26CD" w:rsidP="00E75013">
            <w:pPr>
              <w:spacing w:afterLines="50" w:after="120" w:line="340" w:lineRule="atLeast"/>
              <w:jc w:val="both"/>
              <w:rPr>
                <w:rFonts w:ascii="SimSun" w:hAnsi="SimSun"/>
                <w:szCs w:val="22"/>
              </w:rPr>
            </w:pPr>
            <w:r w:rsidRPr="009841CB">
              <w:rPr>
                <w:rFonts w:ascii="SimSun" w:hAnsi="SimSun" w:hint="eastAsia"/>
                <w:szCs w:val="22"/>
              </w:rPr>
              <w:t>要</w:t>
            </w:r>
            <w:r w:rsidR="005C1A3D" w:rsidRPr="009841CB">
              <w:rPr>
                <w:rFonts w:ascii="SimSun" w:hAnsi="SimSun"/>
                <w:szCs w:val="22"/>
              </w:rPr>
              <w:t>履行的活动、保密</w:t>
            </w:r>
            <w:r w:rsidRPr="009841CB">
              <w:rPr>
                <w:rFonts w:ascii="SimSun" w:hAnsi="SimSun" w:hint="eastAsia"/>
                <w:szCs w:val="22"/>
              </w:rPr>
              <w:t>性</w:t>
            </w:r>
            <w:r w:rsidR="005C1A3D" w:rsidRPr="009841CB">
              <w:rPr>
                <w:rFonts w:ascii="SimSun" w:hAnsi="SimSun"/>
                <w:szCs w:val="22"/>
              </w:rPr>
              <w:t>、利益冲突、合同期满后一年内不得从事相同活动</w:t>
            </w:r>
          </w:p>
          <w:p w14:paraId="3EE405E1" w14:textId="12072CC3" w:rsidR="005C1A3D" w:rsidRPr="009841CB" w:rsidRDefault="005C1A3D" w:rsidP="00E75013">
            <w:pPr>
              <w:spacing w:afterLines="50" w:after="120" w:line="340" w:lineRule="atLeast"/>
              <w:jc w:val="both"/>
              <w:rPr>
                <w:rFonts w:ascii="SimSun" w:hAnsi="SimSun"/>
                <w:szCs w:val="22"/>
              </w:rPr>
            </w:pPr>
            <w:r w:rsidRPr="009841CB">
              <w:rPr>
                <w:rFonts w:ascii="SimSun" w:hAnsi="SimSun"/>
                <w:szCs w:val="22"/>
              </w:rPr>
              <w:t>通过专利模块（</w:t>
            </w:r>
            <w:proofErr w:type="spellStart"/>
            <w:r w:rsidRPr="009841CB">
              <w:rPr>
                <w:rFonts w:ascii="SimSun" w:hAnsi="SimSun"/>
                <w:szCs w:val="22"/>
              </w:rPr>
              <w:t>PatMod</w:t>
            </w:r>
            <w:proofErr w:type="spellEnd"/>
            <w:r w:rsidRPr="009841CB">
              <w:rPr>
                <w:rFonts w:ascii="SimSun" w:hAnsi="SimSun"/>
                <w:szCs w:val="22"/>
              </w:rPr>
              <w:t>）沟通</w:t>
            </w:r>
          </w:p>
          <w:p w14:paraId="4CC2576A" w14:textId="2C3DB43F" w:rsidR="005C1A3D" w:rsidRPr="009841CB" w:rsidRDefault="003E26CD" w:rsidP="00E75013">
            <w:pPr>
              <w:spacing w:afterLines="50" w:after="120" w:line="340" w:lineRule="atLeast"/>
              <w:jc w:val="both"/>
              <w:rPr>
                <w:rFonts w:ascii="SimSun" w:hAnsi="SimSun"/>
                <w:szCs w:val="22"/>
              </w:rPr>
            </w:pPr>
            <w:r w:rsidRPr="009841CB">
              <w:rPr>
                <w:rFonts w:ascii="SimSun" w:hAnsi="SimSun" w:hint="eastAsia"/>
                <w:szCs w:val="22"/>
              </w:rPr>
              <w:t>道德守则和</w:t>
            </w:r>
            <w:r w:rsidR="005C1A3D" w:rsidRPr="009841CB">
              <w:rPr>
                <w:rFonts w:ascii="SimSun" w:hAnsi="SimSun"/>
                <w:szCs w:val="22"/>
              </w:rPr>
              <w:t>道德</w:t>
            </w:r>
            <w:r w:rsidRPr="009841CB">
              <w:rPr>
                <w:rFonts w:ascii="SimSun" w:hAnsi="SimSun" w:hint="eastAsia"/>
                <w:szCs w:val="22"/>
              </w:rPr>
              <w:t>操守</w:t>
            </w:r>
            <w:r w:rsidR="005C1A3D" w:rsidRPr="009841CB">
              <w:rPr>
                <w:rFonts w:ascii="SimSun" w:hAnsi="SimSun"/>
                <w:szCs w:val="22"/>
              </w:rPr>
              <w:t>委员会</w:t>
            </w:r>
          </w:p>
        </w:tc>
      </w:tr>
      <w:tr w:rsidR="005C1A3D" w:rsidRPr="009841CB" w14:paraId="71594DF6" w14:textId="77777777" w:rsidTr="00575828">
        <w:tblPrEx>
          <w:tblBorders>
            <w:top w:val="none" w:sz="0" w:space="0" w:color="auto"/>
            <w:left w:val="none" w:sz="0" w:space="0" w:color="auto"/>
            <w:bottom w:val="none" w:sz="0" w:space="0" w:color="auto"/>
            <w:right w:val="none" w:sz="0" w:space="0" w:color="auto"/>
            <w:insideH w:val="single" w:sz="2" w:space="0" w:color="auto"/>
            <w:insideV w:val="single" w:sz="12" w:space="0" w:color="auto"/>
          </w:tblBorders>
          <w:tblCellMar>
            <w:top w:w="113" w:type="dxa"/>
          </w:tblCellMar>
        </w:tblPrEx>
        <w:trPr>
          <w:trHeight w:val="452"/>
          <w:jc w:val="center"/>
        </w:trPr>
        <w:tc>
          <w:tcPr>
            <w:tcW w:w="4954" w:type="dxa"/>
            <w:gridSpan w:val="2"/>
            <w:tcBorders>
              <w:top w:val="single" w:sz="2" w:space="0" w:color="244061" w:themeColor="accent1" w:themeShade="80"/>
              <w:left w:val="single" w:sz="2" w:space="0" w:color="244061" w:themeColor="accent1" w:themeShade="80"/>
              <w:bottom w:val="single" w:sz="2" w:space="0" w:color="244061" w:themeColor="accent1" w:themeShade="80"/>
            </w:tcBorders>
            <w:vAlign w:val="center"/>
          </w:tcPr>
          <w:p w14:paraId="35FF16B7" w14:textId="0D6D28B1" w:rsidR="005C1A3D" w:rsidRPr="009841CB" w:rsidRDefault="005C1A3D" w:rsidP="00801E2B">
            <w:pPr>
              <w:pStyle w:val="ListParagraph"/>
              <w:numPr>
                <w:ilvl w:val="1"/>
                <w:numId w:val="11"/>
              </w:numPr>
              <w:tabs>
                <w:tab w:val="left" w:pos="514"/>
              </w:tabs>
              <w:spacing w:afterLines="50" w:after="120" w:line="340" w:lineRule="atLeast"/>
              <w:ind w:hanging="643"/>
              <w:contextualSpacing w:val="0"/>
              <w:jc w:val="both"/>
              <w:rPr>
                <w:rFonts w:ascii="SimSun" w:hAnsi="SimSun"/>
                <w:b/>
                <w:bCs/>
                <w:szCs w:val="22"/>
              </w:rPr>
            </w:pPr>
            <w:r w:rsidRPr="009841CB">
              <w:rPr>
                <w:rFonts w:ascii="SimSun" w:hAnsi="SimSun"/>
                <w:szCs w:val="22"/>
              </w:rPr>
              <w:t>文件生命周期</w:t>
            </w:r>
          </w:p>
        </w:tc>
        <w:tc>
          <w:tcPr>
            <w:tcW w:w="4109" w:type="dxa"/>
            <w:tcBorders>
              <w:top w:val="single" w:sz="2" w:space="0" w:color="244061" w:themeColor="accent1" w:themeShade="80"/>
              <w:left w:val="single" w:sz="2" w:space="0" w:color="244061" w:themeColor="accent1" w:themeShade="80"/>
              <w:bottom w:val="single" w:sz="2" w:space="0" w:color="244061" w:themeColor="accent1" w:themeShade="80"/>
              <w:right w:val="single" w:sz="4" w:space="0" w:color="auto"/>
            </w:tcBorders>
          </w:tcPr>
          <w:p w14:paraId="161729CC" w14:textId="384D0204" w:rsidR="005C1A3D" w:rsidRPr="009841CB" w:rsidRDefault="00685A03" w:rsidP="00E75013">
            <w:pPr>
              <w:tabs>
                <w:tab w:val="left" w:pos="514"/>
              </w:tabs>
              <w:spacing w:afterLines="50" w:after="120" w:line="340" w:lineRule="atLeast"/>
              <w:ind w:left="516" w:hanging="516"/>
              <w:rPr>
                <w:rFonts w:ascii="SimSun" w:hAnsi="SimSun"/>
                <w:szCs w:val="22"/>
              </w:rPr>
            </w:pPr>
            <w:r w:rsidRPr="009841CB">
              <w:rPr>
                <w:rFonts w:ascii="SimSun" w:hAnsi="SimSun"/>
                <w:szCs w:val="22"/>
              </w:rPr>
              <w:t>处理</w:t>
            </w:r>
            <w:r w:rsidR="005C1A3D" w:rsidRPr="009841CB">
              <w:rPr>
                <w:rFonts w:ascii="SimSun" w:hAnsi="SimSun"/>
                <w:szCs w:val="22"/>
              </w:rPr>
              <w:t>专利申请（时间</w:t>
            </w:r>
            <w:r w:rsidR="00817644" w:rsidRPr="009841CB">
              <w:rPr>
                <w:rFonts w:ascii="SimSun" w:hAnsi="SimSun" w:hint="eastAsia"/>
                <w:szCs w:val="22"/>
              </w:rPr>
              <w:t>表</w:t>
            </w:r>
            <w:r w:rsidR="005C1A3D" w:rsidRPr="009841CB">
              <w:rPr>
                <w:rFonts w:ascii="SimSun" w:hAnsi="SimSun"/>
                <w:szCs w:val="22"/>
              </w:rPr>
              <w:t>）</w:t>
            </w:r>
          </w:p>
          <w:p w14:paraId="11AB3D3F" w14:textId="245DC649" w:rsidR="005C1A3D" w:rsidRPr="009841CB" w:rsidRDefault="00071A2A" w:rsidP="00E75013">
            <w:pPr>
              <w:spacing w:afterLines="50" w:after="120" w:line="340" w:lineRule="atLeast"/>
              <w:ind w:left="38" w:hanging="38"/>
              <w:rPr>
                <w:rFonts w:ascii="SimSun" w:hAnsi="SimSun"/>
                <w:b/>
                <w:bCs/>
                <w:szCs w:val="22"/>
              </w:rPr>
            </w:pPr>
            <w:r w:rsidRPr="009841CB">
              <w:rPr>
                <w:rFonts w:ascii="SimSun" w:hAnsi="SimSun" w:hint="eastAsia"/>
                <w:szCs w:val="22"/>
              </w:rPr>
              <w:t>每个</w:t>
            </w:r>
            <w:r w:rsidR="005C1A3D" w:rsidRPr="009841CB">
              <w:rPr>
                <w:rFonts w:ascii="SimSun" w:hAnsi="SimSun"/>
                <w:szCs w:val="22"/>
              </w:rPr>
              <w:t>部门在授予专利过程中承担的任务（窗口期、形式、实质及法律审查）</w:t>
            </w:r>
          </w:p>
        </w:tc>
      </w:tr>
      <w:tr w:rsidR="005C1A3D" w:rsidRPr="009841CB" w14:paraId="0B6BA7C9" w14:textId="77777777" w:rsidTr="00575828">
        <w:tblPrEx>
          <w:tblBorders>
            <w:top w:val="none" w:sz="0" w:space="0" w:color="auto"/>
            <w:left w:val="none" w:sz="0" w:space="0" w:color="auto"/>
            <w:bottom w:val="none" w:sz="0" w:space="0" w:color="auto"/>
            <w:right w:val="none" w:sz="0" w:space="0" w:color="auto"/>
            <w:insideH w:val="single" w:sz="2" w:space="0" w:color="auto"/>
            <w:insideV w:val="single" w:sz="12" w:space="0" w:color="auto"/>
          </w:tblBorders>
          <w:tblCellMar>
            <w:top w:w="113" w:type="dxa"/>
          </w:tblCellMar>
        </w:tblPrEx>
        <w:trPr>
          <w:trHeight w:val="452"/>
          <w:jc w:val="center"/>
        </w:trPr>
        <w:tc>
          <w:tcPr>
            <w:tcW w:w="4954" w:type="dxa"/>
            <w:gridSpan w:val="2"/>
            <w:tcBorders>
              <w:top w:val="single" w:sz="2" w:space="0" w:color="244061" w:themeColor="accent1" w:themeShade="80"/>
              <w:left w:val="single" w:sz="2" w:space="0" w:color="244061" w:themeColor="accent1" w:themeShade="80"/>
              <w:bottom w:val="single" w:sz="2" w:space="0" w:color="244061" w:themeColor="accent1" w:themeShade="80"/>
            </w:tcBorders>
            <w:vAlign w:val="center"/>
          </w:tcPr>
          <w:p w14:paraId="0A10B96D" w14:textId="2FBEC72C" w:rsidR="005C1A3D" w:rsidRPr="009841CB" w:rsidRDefault="00D061CD" w:rsidP="00E75013">
            <w:pPr>
              <w:pStyle w:val="ListParagraph"/>
              <w:numPr>
                <w:ilvl w:val="1"/>
                <w:numId w:val="11"/>
              </w:numPr>
              <w:tabs>
                <w:tab w:val="left" w:pos="514"/>
              </w:tabs>
              <w:spacing w:afterLines="50" w:after="120" w:line="340" w:lineRule="atLeast"/>
              <w:ind w:hanging="643"/>
              <w:contextualSpacing w:val="0"/>
              <w:jc w:val="both"/>
              <w:rPr>
                <w:rFonts w:ascii="SimSun" w:hAnsi="SimSun"/>
                <w:szCs w:val="22"/>
              </w:rPr>
            </w:pPr>
            <w:r w:rsidRPr="009841CB">
              <w:rPr>
                <w:rFonts w:ascii="SimSun" w:hAnsi="SimSun" w:hint="eastAsia"/>
                <w:szCs w:val="22"/>
              </w:rPr>
              <w:t>可</w:t>
            </w:r>
            <w:r w:rsidR="005C1A3D" w:rsidRPr="009841CB">
              <w:rPr>
                <w:rFonts w:ascii="SimSun" w:hAnsi="SimSun"/>
                <w:szCs w:val="22"/>
              </w:rPr>
              <w:t>专利性例外</w:t>
            </w:r>
            <w:r w:rsidR="00BB3E0B" w:rsidRPr="009841CB">
              <w:rPr>
                <w:rFonts w:ascii="SimSun" w:hAnsi="SimSun" w:hint="eastAsia"/>
                <w:szCs w:val="22"/>
              </w:rPr>
              <w:t>和</w:t>
            </w:r>
            <w:r w:rsidR="005C1A3D" w:rsidRPr="009841CB">
              <w:rPr>
                <w:rFonts w:ascii="SimSun" w:hAnsi="SimSun"/>
                <w:szCs w:val="22"/>
              </w:rPr>
              <w:t>非发明</w:t>
            </w:r>
            <w:r w:rsidR="000C6912" w:rsidRPr="009841CB">
              <w:rPr>
                <w:rFonts w:ascii="SimSun" w:hAnsi="SimSun" w:hint="eastAsia"/>
                <w:szCs w:val="22"/>
              </w:rPr>
              <w:t>客体</w:t>
            </w:r>
          </w:p>
        </w:tc>
        <w:tc>
          <w:tcPr>
            <w:tcW w:w="4109" w:type="dxa"/>
            <w:tcBorders>
              <w:top w:val="single" w:sz="2" w:space="0" w:color="244061" w:themeColor="accent1" w:themeShade="80"/>
              <w:left w:val="single" w:sz="2" w:space="0" w:color="244061" w:themeColor="accent1" w:themeShade="80"/>
              <w:bottom w:val="single" w:sz="2" w:space="0" w:color="244061" w:themeColor="accent1" w:themeShade="80"/>
              <w:right w:val="single" w:sz="4" w:space="0" w:color="auto"/>
            </w:tcBorders>
          </w:tcPr>
          <w:p w14:paraId="3EA6432B" w14:textId="26A3EEC5" w:rsidR="005C1A3D" w:rsidRPr="009841CB" w:rsidRDefault="005C1A3D" w:rsidP="00E75013">
            <w:pPr>
              <w:tabs>
                <w:tab w:val="left" w:pos="514"/>
              </w:tabs>
              <w:spacing w:afterLines="50" w:after="120" w:line="340" w:lineRule="atLeast"/>
              <w:rPr>
                <w:rFonts w:ascii="SimSun" w:hAnsi="SimSun"/>
                <w:szCs w:val="22"/>
              </w:rPr>
            </w:pPr>
            <w:r w:rsidRPr="009841CB">
              <w:rPr>
                <w:rFonts w:ascii="SimSun" w:hAnsi="SimSun"/>
                <w:szCs w:val="22"/>
              </w:rPr>
              <w:t>识别例外情况或</w:t>
            </w:r>
            <w:r w:rsidR="000C6912" w:rsidRPr="009841CB">
              <w:rPr>
                <w:rFonts w:ascii="SimSun" w:hAnsi="SimSun" w:hint="eastAsia"/>
                <w:szCs w:val="22"/>
              </w:rPr>
              <w:t>不属于</w:t>
            </w:r>
            <w:r w:rsidRPr="009841CB">
              <w:rPr>
                <w:rFonts w:ascii="SimSun" w:hAnsi="SimSun"/>
                <w:szCs w:val="22"/>
              </w:rPr>
              <w:t>发明</w:t>
            </w:r>
            <w:r w:rsidR="000C6912" w:rsidRPr="009841CB">
              <w:rPr>
                <w:rFonts w:ascii="SimSun" w:hAnsi="SimSun" w:hint="eastAsia"/>
                <w:szCs w:val="22"/>
              </w:rPr>
              <w:t>的客体</w:t>
            </w:r>
          </w:p>
        </w:tc>
      </w:tr>
      <w:tr w:rsidR="005C1A3D" w:rsidRPr="009841CB" w14:paraId="7F9FD64C" w14:textId="77777777" w:rsidTr="00575828">
        <w:tblPrEx>
          <w:tblBorders>
            <w:top w:val="none" w:sz="0" w:space="0" w:color="auto"/>
            <w:left w:val="none" w:sz="0" w:space="0" w:color="auto"/>
            <w:bottom w:val="none" w:sz="0" w:space="0" w:color="auto"/>
            <w:right w:val="none" w:sz="0" w:space="0" w:color="auto"/>
            <w:insideH w:val="single" w:sz="2" w:space="0" w:color="auto"/>
            <w:insideV w:val="single" w:sz="12" w:space="0" w:color="auto"/>
          </w:tblBorders>
          <w:tblCellMar>
            <w:top w:w="113" w:type="dxa"/>
          </w:tblCellMar>
        </w:tblPrEx>
        <w:trPr>
          <w:trHeight w:val="452"/>
          <w:jc w:val="center"/>
        </w:trPr>
        <w:tc>
          <w:tcPr>
            <w:tcW w:w="9063" w:type="dxa"/>
            <w:gridSpan w:val="3"/>
            <w:tcBorders>
              <w:top w:val="single" w:sz="2" w:space="0" w:color="244061" w:themeColor="accent1" w:themeShade="80"/>
              <w:left w:val="single" w:sz="2" w:space="0" w:color="244061" w:themeColor="accent1" w:themeShade="80"/>
              <w:bottom w:val="single" w:sz="4" w:space="0" w:color="auto"/>
              <w:right w:val="single" w:sz="4" w:space="0" w:color="auto"/>
            </w:tcBorders>
            <w:vAlign w:val="center"/>
          </w:tcPr>
          <w:p w14:paraId="5DD997C2" w14:textId="6EDE2D4C" w:rsidR="005C1A3D" w:rsidRPr="009841CB" w:rsidRDefault="005C1A3D" w:rsidP="00801E2B">
            <w:pPr>
              <w:keepNext/>
              <w:keepLines/>
              <w:spacing w:afterLines="50" w:after="120" w:line="340" w:lineRule="atLeast"/>
              <w:rPr>
                <w:rFonts w:ascii="SimSun" w:hAnsi="SimSun"/>
                <w:color w:val="13322B"/>
                <w:szCs w:val="22"/>
              </w:rPr>
            </w:pPr>
            <w:r w:rsidRPr="009841CB">
              <w:rPr>
                <w:rFonts w:ascii="SimSun" w:hAnsi="SimSun"/>
                <w:b/>
                <w:bCs/>
                <w:color w:val="621132"/>
                <w:szCs w:val="22"/>
              </w:rPr>
              <w:t>模块</w:t>
            </w:r>
            <w:r w:rsidR="00B006BA" w:rsidRPr="009841CB">
              <w:rPr>
                <w:rFonts w:ascii="SimSun" w:hAnsi="SimSun" w:hint="eastAsia"/>
                <w:b/>
                <w:bCs/>
                <w:color w:val="621132"/>
                <w:szCs w:val="22"/>
              </w:rPr>
              <w:t>二：</w:t>
            </w:r>
            <w:r w:rsidRPr="009841CB">
              <w:rPr>
                <w:rFonts w:ascii="SimSun" w:hAnsi="SimSun"/>
                <w:b/>
                <w:bCs/>
                <w:color w:val="621132"/>
                <w:szCs w:val="22"/>
              </w:rPr>
              <w:t>如何处理专利申请？</w:t>
            </w:r>
          </w:p>
        </w:tc>
      </w:tr>
      <w:tr w:rsidR="005C1A3D" w:rsidRPr="009841CB" w14:paraId="4FCCB48E" w14:textId="77777777" w:rsidTr="00575828">
        <w:tblPrEx>
          <w:tblBorders>
            <w:top w:val="none" w:sz="0" w:space="0" w:color="auto"/>
            <w:left w:val="none" w:sz="0" w:space="0" w:color="auto"/>
            <w:bottom w:val="none" w:sz="0" w:space="0" w:color="auto"/>
            <w:right w:val="none" w:sz="0" w:space="0" w:color="auto"/>
            <w:insideH w:val="single" w:sz="2" w:space="0" w:color="auto"/>
            <w:insideV w:val="single" w:sz="12" w:space="0" w:color="auto"/>
          </w:tblBorders>
          <w:tblCellMar>
            <w:top w:w="113" w:type="dxa"/>
          </w:tblCellMar>
        </w:tblPrEx>
        <w:trPr>
          <w:trHeight w:val="338"/>
          <w:jc w:val="center"/>
        </w:trPr>
        <w:tc>
          <w:tcPr>
            <w:tcW w:w="4954" w:type="dxa"/>
            <w:gridSpan w:val="2"/>
            <w:tcBorders>
              <w:top w:val="single" w:sz="4" w:space="0" w:color="auto"/>
              <w:left w:val="single" w:sz="4" w:space="0" w:color="auto"/>
              <w:bottom w:val="single" w:sz="4" w:space="0" w:color="auto"/>
              <w:right w:val="single" w:sz="4" w:space="0" w:color="auto"/>
            </w:tcBorders>
            <w:shd w:val="clear" w:color="auto" w:fill="D4C19C"/>
            <w:vAlign w:val="center"/>
          </w:tcPr>
          <w:p w14:paraId="31ED263C" w14:textId="77777777" w:rsidR="005C1A3D" w:rsidRPr="009841CB" w:rsidRDefault="005C1A3D" w:rsidP="00E75013">
            <w:pPr>
              <w:keepNext/>
              <w:keepLines/>
              <w:spacing w:afterLines="50" w:after="120" w:line="340" w:lineRule="atLeast"/>
              <w:jc w:val="center"/>
              <w:rPr>
                <w:rFonts w:ascii="SimSun" w:hAnsi="SimSun"/>
                <w:b/>
                <w:color w:val="621132"/>
                <w:szCs w:val="22"/>
              </w:rPr>
            </w:pPr>
            <w:r w:rsidRPr="009841CB">
              <w:rPr>
                <w:rFonts w:ascii="SimSun" w:hAnsi="SimSun"/>
                <w:b/>
                <w:color w:val="621132"/>
                <w:szCs w:val="22"/>
              </w:rPr>
              <w:t>主题</w:t>
            </w:r>
          </w:p>
        </w:tc>
        <w:tc>
          <w:tcPr>
            <w:tcW w:w="4109" w:type="dxa"/>
            <w:tcBorders>
              <w:top w:val="single" w:sz="4" w:space="0" w:color="auto"/>
              <w:left w:val="single" w:sz="4" w:space="0" w:color="auto"/>
              <w:bottom w:val="single" w:sz="4" w:space="0" w:color="auto"/>
              <w:right w:val="single" w:sz="4" w:space="0" w:color="auto"/>
            </w:tcBorders>
            <w:shd w:val="clear" w:color="auto" w:fill="D4C19C"/>
          </w:tcPr>
          <w:p w14:paraId="4F6AD07A" w14:textId="36678047" w:rsidR="005C1A3D" w:rsidRPr="009841CB" w:rsidRDefault="005C1A3D" w:rsidP="00801E2B">
            <w:pPr>
              <w:spacing w:afterLines="50" w:after="120" w:line="340" w:lineRule="atLeast"/>
              <w:jc w:val="center"/>
              <w:rPr>
                <w:rFonts w:ascii="SimSun" w:hAnsi="SimSun"/>
                <w:b/>
                <w:color w:val="621132"/>
                <w:szCs w:val="22"/>
              </w:rPr>
            </w:pPr>
            <w:r w:rsidRPr="009841CB">
              <w:rPr>
                <w:rFonts w:ascii="SimSun" w:hAnsi="SimSun"/>
                <w:b/>
                <w:color w:val="621132"/>
                <w:szCs w:val="22"/>
              </w:rPr>
              <w:t>涵盖</w:t>
            </w:r>
            <w:r w:rsidR="00B006BA" w:rsidRPr="009841CB">
              <w:rPr>
                <w:rFonts w:ascii="SimSun" w:hAnsi="SimSun" w:hint="eastAsia"/>
                <w:b/>
                <w:color w:val="621132"/>
                <w:szCs w:val="22"/>
              </w:rPr>
              <w:t>的</w:t>
            </w:r>
            <w:r w:rsidRPr="009841CB">
              <w:rPr>
                <w:rFonts w:ascii="SimSun" w:hAnsi="SimSun"/>
                <w:b/>
                <w:color w:val="621132"/>
                <w:szCs w:val="22"/>
              </w:rPr>
              <w:t>要点/活动</w:t>
            </w:r>
          </w:p>
        </w:tc>
      </w:tr>
      <w:tr w:rsidR="005C1A3D" w:rsidRPr="009841CB" w14:paraId="0F5D64A6" w14:textId="77777777" w:rsidTr="00575828">
        <w:tblPrEx>
          <w:tblBorders>
            <w:top w:val="none" w:sz="0" w:space="0" w:color="auto"/>
            <w:left w:val="none" w:sz="0" w:space="0" w:color="auto"/>
            <w:bottom w:val="none" w:sz="0" w:space="0" w:color="auto"/>
            <w:right w:val="none" w:sz="0" w:space="0" w:color="auto"/>
            <w:insideH w:val="single" w:sz="2" w:space="0" w:color="auto"/>
            <w:insideV w:val="single" w:sz="12" w:space="0" w:color="auto"/>
          </w:tblBorders>
          <w:tblCellMar>
            <w:top w:w="113" w:type="dxa"/>
          </w:tblCellMar>
        </w:tblPrEx>
        <w:trPr>
          <w:trHeight w:val="454"/>
          <w:jc w:val="center"/>
        </w:trPr>
        <w:tc>
          <w:tcPr>
            <w:tcW w:w="4954" w:type="dxa"/>
            <w:gridSpan w:val="2"/>
            <w:tcBorders>
              <w:top w:val="single" w:sz="4" w:space="0" w:color="auto"/>
              <w:left w:val="single" w:sz="2" w:space="0" w:color="244061" w:themeColor="accent1" w:themeShade="80"/>
              <w:bottom w:val="single" w:sz="2" w:space="0" w:color="244061" w:themeColor="accent1" w:themeShade="80"/>
            </w:tcBorders>
            <w:vAlign w:val="center"/>
          </w:tcPr>
          <w:p w14:paraId="7B379C6D" w14:textId="44EBB7A7" w:rsidR="005C1A3D" w:rsidRPr="009841CB" w:rsidRDefault="005C1A3D" w:rsidP="00E75013">
            <w:pPr>
              <w:pStyle w:val="ListParagraph"/>
              <w:keepNext/>
              <w:keepLines/>
              <w:numPr>
                <w:ilvl w:val="0"/>
                <w:numId w:val="10"/>
              </w:numPr>
              <w:spacing w:afterLines="50" w:after="120" w:line="340" w:lineRule="atLeast"/>
              <w:ind w:left="459" w:hanging="283"/>
              <w:contextualSpacing w:val="0"/>
              <w:jc w:val="both"/>
              <w:rPr>
                <w:rFonts w:ascii="SimSun" w:hAnsi="SimSun"/>
                <w:b/>
                <w:bCs/>
                <w:szCs w:val="22"/>
              </w:rPr>
            </w:pPr>
            <w:r w:rsidRPr="009841CB">
              <w:rPr>
                <w:rFonts w:ascii="SimSun" w:hAnsi="SimSun"/>
                <w:b/>
                <w:bCs/>
                <w:szCs w:val="22"/>
              </w:rPr>
              <w:t>概述</w:t>
            </w:r>
          </w:p>
          <w:p w14:paraId="1F78F092" w14:textId="44C60B16" w:rsidR="005C1A3D" w:rsidRPr="009841CB" w:rsidRDefault="00065767" w:rsidP="00E75013">
            <w:pPr>
              <w:pStyle w:val="ListParagraph"/>
              <w:keepNext/>
              <w:keepLines/>
              <w:numPr>
                <w:ilvl w:val="1"/>
                <w:numId w:val="10"/>
              </w:numPr>
              <w:spacing w:afterLines="50" w:after="120" w:line="340" w:lineRule="atLeast"/>
              <w:ind w:left="459" w:hanging="283"/>
              <w:contextualSpacing w:val="0"/>
              <w:jc w:val="both"/>
              <w:rPr>
                <w:rFonts w:ascii="SimSun" w:hAnsi="SimSun"/>
                <w:szCs w:val="22"/>
              </w:rPr>
            </w:pPr>
            <w:r w:rsidRPr="009841CB">
              <w:rPr>
                <w:rFonts w:ascii="SimSun" w:hAnsi="SimSun"/>
                <w:szCs w:val="22"/>
              </w:rPr>
              <w:t>研究</w:t>
            </w:r>
            <w:r w:rsidR="005C1A3D" w:rsidRPr="009841CB">
              <w:rPr>
                <w:rFonts w:ascii="SimSun" w:hAnsi="SimSun"/>
                <w:szCs w:val="22"/>
              </w:rPr>
              <w:t>申请</w:t>
            </w:r>
          </w:p>
          <w:p w14:paraId="27DE0CDA" w14:textId="40484F80" w:rsidR="005C1A3D" w:rsidRPr="009841CB" w:rsidRDefault="005C1A3D" w:rsidP="00801E2B">
            <w:pPr>
              <w:pStyle w:val="ListParagraph"/>
              <w:keepNext/>
              <w:keepLines/>
              <w:numPr>
                <w:ilvl w:val="1"/>
                <w:numId w:val="10"/>
              </w:numPr>
              <w:spacing w:afterLines="50" w:after="120" w:line="340" w:lineRule="atLeast"/>
              <w:ind w:left="459" w:hanging="283"/>
              <w:contextualSpacing w:val="0"/>
              <w:jc w:val="both"/>
              <w:rPr>
                <w:rFonts w:ascii="SimSun" w:hAnsi="SimSun"/>
                <w:szCs w:val="22"/>
              </w:rPr>
            </w:pPr>
            <w:r w:rsidRPr="009841CB">
              <w:rPr>
                <w:rFonts w:ascii="SimSun" w:hAnsi="SimSun"/>
                <w:szCs w:val="22"/>
              </w:rPr>
              <w:t>形式</w:t>
            </w:r>
            <w:r w:rsidR="00CD6BA4" w:rsidRPr="009841CB">
              <w:rPr>
                <w:rFonts w:ascii="SimSun" w:hAnsi="SimSun" w:hint="eastAsia"/>
                <w:szCs w:val="22"/>
              </w:rPr>
              <w:t>标准</w:t>
            </w:r>
            <w:r w:rsidRPr="009841CB">
              <w:rPr>
                <w:rFonts w:ascii="SimSun" w:hAnsi="SimSun"/>
                <w:szCs w:val="22"/>
              </w:rPr>
              <w:t>：</w:t>
            </w:r>
          </w:p>
        </w:tc>
        <w:tc>
          <w:tcPr>
            <w:tcW w:w="4109" w:type="dxa"/>
            <w:tcBorders>
              <w:top w:val="single" w:sz="4" w:space="0" w:color="auto"/>
              <w:left w:val="single" w:sz="2" w:space="0" w:color="244061" w:themeColor="accent1" w:themeShade="80"/>
              <w:bottom w:val="single" w:sz="2" w:space="0" w:color="244061" w:themeColor="accent1" w:themeShade="80"/>
              <w:right w:val="single" w:sz="4" w:space="0" w:color="auto"/>
            </w:tcBorders>
          </w:tcPr>
          <w:p w14:paraId="0C9FC7DD" w14:textId="434AB1A1" w:rsidR="005C1A3D" w:rsidRPr="009841CB" w:rsidRDefault="005C1A3D" w:rsidP="00E75013">
            <w:pPr>
              <w:spacing w:afterLines="50" w:after="120" w:line="340" w:lineRule="atLeast"/>
              <w:jc w:val="both"/>
              <w:rPr>
                <w:rFonts w:ascii="SimSun" w:hAnsi="SimSun"/>
                <w:szCs w:val="22"/>
              </w:rPr>
            </w:pPr>
            <w:r w:rsidRPr="009841CB">
              <w:rPr>
                <w:rFonts w:ascii="SimSun" w:hAnsi="SimSun"/>
                <w:szCs w:val="22"/>
              </w:rPr>
              <w:t>专利申请文件</w:t>
            </w:r>
            <w:r w:rsidR="00CC4147" w:rsidRPr="009841CB">
              <w:rPr>
                <w:rFonts w:ascii="SimSun" w:hAnsi="SimSun" w:hint="eastAsia"/>
                <w:szCs w:val="22"/>
              </w:rPr>
              <w:t>采用怎样的</w:t>
            </w:r>
            <w:r w:rsidRPr="009841CB">
              <w:rPr>
                <w:rFonts w:ascii="SimSun" w:hAnsi="SimSun"/>
                <w:szCs w:val="22"/>
              </w:rPr>
              <w:t>结构？</w:t>
            </w:r>
          </w:p>
          <w:p w14:paraId="68C31365" w14:textId="554BBE45" w:rsidR="005C1A3D" w:rsidRPr="009841CB" w:rsidRDefault="009A376A" w:rsidP="00E75013">
            <w:pPr>
              <w:spacing w:afterLines="50" w:after="120" w:line="340" w:lineRule="atLeast"/>
              <w:jc w:val="both"/>
              <w:rPr>
                <w:rFonts w:ascii="SimSun" w:hAnsi="SimSun"/>
                <w:szCs w:val="22"/>
              </w:rPr>
            </w:pPr>
            <w:r w:rsidRPr="009841CB">
              <w:rPr>
                <w:rFonts w:ascii="SimSun" w:hAnsi="SimSun" w:hint="eastAsia"/>
                <w:szCs w:val="22"/>
              </w:rPr>
              <w:t>开展</w:t>
            </w:r>
            <w:r w:rsidR="005C1A3D" w:rsidRPr="009841CB">
              <w:rPr>
                <w:rFonts w:ascii="SimSun" w:hAnsi="SimSun"/>
                <w:szCs w:val="22"/>
              </w:rPr>
              <w:t>实质审查</w:t>
            </w:r>
            <w:r w:rsidRPr="009841CB">
              <w:rPr>
                <w:rFonts w:ascii="SimSun" w:hAnsi="SimSun" w:hint="eastAsia"/>
                <w:szCs w:val="22"/>
              </w:rPr>
              <w:t>的</w:t>
            </w:r>
            <w:r w:rsidR="00B431E1" w:rsidRPr="009841CB">
              <w:rPr>
                <w:rFonts w:ascii="SimSun" w:hAnsi="SimSun" w:hint="eastAsia"/>
                <w:szCs w:val="22"/>
              </w:rPr>
              <w:t>一般性指导原则</w:t>
            </w:r>
          </w:p>
          <w:p w14:paraId="1ECBE6AE" w14:textId="08C4D51F" w:rsidR="005C1A3D" w:rsidRPr="009841CB" w:rsidRDefault="008E2F8F" w:rsidP="00E75013">
            <w:pPr>
              <w:spacing w:afterLines="50" w:after="120" w:line="340" w:lineRule="atLeast"/>
              <w:jc w:val="both"/>
              <w:rPr>
                <w:rFonts w:ascii="SimSun" w:hAnsi="SimSun"/>
                <w:b/>
                <w:bCs/>
                <w:szCs w:val="22"/>
              </w:rPr>
            </w:pPr>
            <w:r w:rsidRPr="009841CB">
              <w:rPr>
                <w:rFonts w:ascii="SimSun" w:hAnsi="SimSun" w:hint="eastAsia"/>
                <w:szCs w:val="22"/>
              </w:rPr>
              <w:t>向</w:t>
            </w:r>
            <w:r w:rsidR="005C1A3D" w:rsidRPr="009841CB">
              <w:rPr>
                <w:rFonts w:ascii="SimSun" w:hAnsi="SimSun"/>
                <w:szCs w:val="22"/>
              </w:rPr>
              <w:t>每位</w:t>
            </w:r>
            <w:r w:rsidRPr="009841CB">
              <w:rPr>
                <w:rFonts w:ascii="SimSun" w:hAnsi="SimSun" w:hint="eastAsia"/>
                <w:szCs w:val="22"/>
              </w:rPr>
              <w:t>学员</w:t>
            </w:r>
            <w:r w:rsidR="005C1A3D" w:rsidRPr="009841CB">
              <w:rPr>
                <w:rFonts w:ascii="SimSun" w:hAnsi="SimSun"/>
                <w:szCs w:val="22"/>
              </w:rPr>
              <w:t>分配五份专利申请</w:t>
            </w:r>
            <w:r w:rsidR="00065767" w:rsidRPr="009841CB">
              <w:rPr>
                <w:rFonts w:ascii="SimSun" w:hAnsi="SimSun" w:hint="eastAsia"/>
                <w:szCs w:val="22"/>
              </w:rPr>
              <w:t>文档</w:t>
            </w:r>
            <w:r w:rsidR="005C1A3D" w:rsidRPr="009841CB">
              <w:rPr>
                <w:rFonts w:ascii="SimSun" w:hAnsi="SimSun"/>
                <w:szCs w:val="22"/>
              </w:rPr>
              <w:t>。将提供一份</w:t>
            </w:r>
            <w:r w:rsidR="00E01C10" w:rsidRPr="009841CB">
              <w:rPr>
                <w:rFonts w:ascii="SimSun" w:hAnsi="SimSun" w:hint="eastAsia"/>
                <w:szCs w:val="22"/>
              </w:rPr>
              <w:t>向</w:t>
            </w:r>
            <w:r w:rsidR="005C1A3D" w:rsidRPr="009841CB">
              <w:rPr>
                <w:rFonts w:ascii="SimSun" w:hAnsi="SimSun"/>
                <w:szCs w:val="22"/>
              </w:rPr>
              <w:t>IMPI</w:t>
            </w:r>
            <w:r w:rsidR="00E01C10" w:rsidRPr="009841CB">
              <w:rPr>
                <w:rFonts w:ascii="SimSun" w:hAnsi="SimSun" w:hint="eastAsia"/>
                <w:szCs w:val="22"/>
              </w:rPr>
              <w:t>提交</w:t>
            </w:r>
            <w:r w:rsidR="005C1A3D" w:rsidRPr="009841CB">
              <w:rPr>
                <w:rFonts w:ascii="SimSun" w:hAnsi="SimSun"/>
                <w:szCs w:val="22"/>
              </w:rPr>
              <w:t>申请</w:t>
            </w:r>
            <w:r w:rsidR="00E01C10" w:rsidRPr="009841CB">
              <w:rPr>
                <w:rFonts w:ascii="SimSun" w:hAnsi="SimSun" w:hint="eastAsia"/>
                <w:szCs w:val="22"/>
              </w:rPr>
              <w:t>的</w:t>
            </w:r>
            <w:r w:rsidR="005C1A3D" w:rsidRPr="009841CB">
              <w:rPr>
                <w:rFonts w:ascii="SimSun" w:hAnsi="SimSun"/>
                <w:szCs w:val="22"/>
              </w:rPr>
              <w:t>规则协议副本。</w:t>
            </w:r>
          </w:p>
        </w:tc>
      </w:tr>
      <w:tr w:rsidR="005C1A3D" w:rsidRPr="009841CB" w14:paraId="70156DCE" w14:textId="77777777" w:rsidTr="00575828">
        <w:tblPrEx>
          <w:tblBorders>
            <w:top w:val="none" w:sz="0" w:space="0" w:color="auto"/>
            <w:left w:val="none" w:sz="0" w:space="0" w:color="auto"/>
            <w:bottom w:val="none" w:sz="0" w:space="0" w:color="auto"/>
            <w:right w:val="none" w:sz="0" w:space="0" w:color="auto"/>
            <w:insideH w:val="single" w:sz="2" w:space="0" w:color="auto"/>
            <w:insideV w:val="single" w:sz="12" w:space="0" w:color="auto"/>
          </w:tblBorders>
          <w:tblCellMar>
            <w:top w:w="113" w:type="dxa"/>
          </w:tblCellMar>
        </w:tblPrEx>
        <w:trPr>
          <w:trHeight w:val="381"/>
          <w:jc w:val="center"/>
        </w:trPr>
        <w:tc>
          <w:tcPr>
            <w:tcW w:w="4954" w:type="dxa"/>
            <w:gridSpan w:val="2"/>
            <w:tcBorders>
              <w:top w:val="single" w:sz="2" w:space="0" w:color="244061" w:themeColor="accent1" w:themeShade="80"/>
              <w:left w:val="single" w:sz="2" w:space="0" w:color="244061" w:themeColor="accent1" w:themeShade="80"/>
              <w:bottom w:val="single" w:sz="2" w:space="0" w:color="244061" w:themeColor="accent1" w:themeShade="80"/>
            </w:tcBorders>
            <w:vAlign w:val="center"/>
          </w:tcPr>
          <w:p w14:paraId="0CEAFA11" w14:textId="311EAFF3" w:rsidR="005C1A3D" w:rsidRPr="009841CB" w:rsidRDefault="005C1A3D" w:rsidP="00E75013">
            <w:pPr>
              <w:pStyle w:val="ListParagraph"/>
              <w:spacing w:afterLines="50" w:after="120" w:line="340" w:lineRule="atLeast"/>
              <w:ind w:left="459" w:hanging="283"/>
              <w:contextualSpacing w:val="0"/>
              <w:jc w:val="both"/>
              <w:rPr>
                <w:rFonts w:ascii="SimSun" w:hAnsi="SimSun"/>
                <w:szCs w:val="22"/>
              </w:rPr>
            </w:pPr>
            <w:r w:rsidRPr="009841CB">
              <w:rPr>
                <w:rFonts w:ascii="SimSun" w:hAnsi="SimSun"/>
                <w:szCs w:val="22"/>
              </w:rPr>
              <w:t>2.2.1说明书</w:t>
            </w:r>
            <w:r w:rsidR="005D203E" w:rsidRPr="009841CB">
              <w:rPr>
                <w:rFonts w:ascii="SimSun" w:hAnsi="SimSun" w:hint="eastAsia"/>
                <w:szCs w:val="22"/>
              </w:rPr>
              <w:t>的</w:t>
            </w:r>
            <w:r w:rsidR="00065767" w:rsidRPr="009841CB">
              <w:rPr>
                <w:rFonts w:ascii="SimSun" w:hAnsi="SimSun" w:hint="eastAsia"/>
                <w:szCs w:val="22"/>
              </w:rPr>
              <w:t>审阅</w:t>
            </w:r>
            <w:r w:rsidRPr="009841CB">
              <w:rPr>
                <w:rFonts w:ascii="SimSun" w:hAnsi="SimSun"/>
                <w:szCs w:val="22"/>
              </w:rPr>
              <w:t>：</w:t>
            </w:r>
          </w:p>
          <w:p w14:paraId="2D8815C6" w14:textId="77777777" w:rsidR="005C1A3D" w:rsidRPr="009841CB" w:rsidRDefault="005C1A3D" w:rsidP="00E75013">
            <w:pPr>
              <w:spacing w:afterLines="50" w:after="120" w:line="340" w:lineRule="atLeast"/>
              <w:ind w:left="1168" w:hanging="621"/>
              <w:jc w:val="both"/>
              <w:rPr>
                <w:rFonts w:ascii="SimSun" w:hAnsi="SimSun"/>
                <w:szCs w:val="22"/>
              </w:rPr>
            </w:pPr>
            <w:r w:rsidRPr="009841CB">
              <w:rPr>
                <w:rFonts w:ascii="SimSun" w:hAnsi="SimSun" w:cs="Microsoft YaHei" w:hint="eastAsia"/>
                <w:szCs w:val="22"/>
              </w:rPr>
              <w:t>技术领域</w:t>
            </w:r>
          </w:p>
          <w:p w14:paraId="58B81E3A" w14:textId="2848A7D7" w:rsidR="005C1A3D" w:rsidRPr="009841CB" w:rsidRDefault="005C1A3D" w:rsidP="00E75013">
            <w:pPr>
              <w:spacing w:afterLines="50" w:after="120" w:line="340" w:lineRule="atLeast"/>
              <w:ind w:left="1168" w:hanging="621"/>
              <w:jc w:val="both"/>
              <w:rPr>
                <w:rFonts w:ascii="SimSun" w:hAnsi="SimSun"/>
                <w:szCs w:val="22"/>
              </w:rPr>
            </w:pPr>
            <w:r w:rsidRPr="009841CB">
              <w:rPr>
                <w:rFonts w:ascii="SimSun" w:hAnsi="SimSun" w:cs="Microsoft YaHei" w:hint="eastAsia"/>
                <w:szCs w:val="22"/>
              </w:rPr>
              <w:t>背景</w:t>
            </w:r>
          </w:p>
          <w:p w14:paraId="2A6C73FC" w14:textId="77777777" w:rsidR="005C1A3D" w:rsidRPr="009841CB" w:rsidRDefault="005C1A3D" w:rsidP="00E75013">
            <w:pPr>
              <w:spacing w:afterLines="50" w:after="120" w:line="340" w:lineRule="atLeast"/>
              <w:ind w:left="1168" w:hanging="621"/>
              <w:jc w:val="both"/>
              <w:rPr>
                <w:rFonts w:ascii="SimSun" w:hAnsi="SimSun"/>
                <w:szCs w:val="22"/>
              </w:rPr>
            </w:pPr>
            <w:r w:rsidRPr="009841CB">
              <w:rPr>
                <w:rFonts w:ascii="SimSun" w:hAnsi="SimSun" w:cs="Microsoft YaHei" w:hint="eastAsia"/>
                <w:szCs w:val="22"/>
              </w:rPr>
              <w:t>附图说明</w:t>
            </w:r>
          </w:p>
          <w:p w14:paraId="28732E56" w14:textId="3BB0E548" w:rsidR="005C1A3D" w:rsidRPr="009841CB" w:rsidRDefault="00F226C4" w:rsidP="00801E2B">
            <w:pPr>
              <w:spacing w:afterLines="50" w:after="120" w:line="340" w:lineRule="atLeast"/>
              <w:ind w:left="1168" w:hanging="621"/>
              <w:jc w:val="both"/>
              <w:rPr>
                <w:rFonts w:ascii="SimSun" w:hAnsi="SimSun"/>
                <w:b/>
                <w:bCs/>
                <w:szCs w:val="22"/>
              </w:rPr>
            </w:pPr>
            <w:r w:rsidRPr="009841CB">
              <w:rPr>
                <w:rFonts w:ascii="SimSun" w:hAnsi="SimSun" w:cs="Microsoft YaHei" w:hint="eastAsia"/>
                <w:szCs w:val="22"/>
              </w:rPr>
              <w:t>示例</w:t>
            </w:r>
          </w:p>
        </w:tc>
        <w:tc>
          <w:tcPr>
            <w:tcW w:w="4109" w:type="dxa"/>
            <w:tcBorders>
              <w:top w:val="single" w:sz="2" w:space="0" w:color="244061" w:themeColor="accent1" w:themeShade="80"/>
              <w:left w:val="single" w:sz="2" w:space="0" w:color="244061" w:themeColor="accent1" w:themeShade="80"/>
              <w:bottom w:val="single" w:sz="2" w:space="0" w:color="244061" w:themeColor="accent1" w:themeShade="80"/>
              <w:right w:val="single" w:sz="4" w:space="0" w:color="auto"/>
            </w:tcBorders>
          </w:tcPr>
          <w:p w14:paraId="65C55076" w14:textId="77777777" w:rsidR="005C1A3D" w:rsidRPr="009841CB" w:rsidRDefault="005C1A3D" w:rsidP="00E75013">
            <w:pPr>
              <w:tabs>
                <w:tab w:val="left" w:pos="972"/>
              </w:tabs>
              <w:spacing w:afterLines="50" w:after="120" w:line="340" w:lineRule="atLeast"/>
              <w:jc w:val="both"/>
              <w:rPr>
                <w:rFonts w:ascii="SimSun" w:hAnsi="SimSun"/>
                <w:szCs w:val="22"/>
              </w:rPr>
            </w:pPr>
            <w:r w:rsidRPr="009841CB">
              <w:rPr>
                <w:rFonts w:ascii="SimSun" w:hAnsi="SimSun"/>
                <w:szCs w:val="22"/>
              </w:rPr>
              <w:t>阐明说明书的目的：</w:t>
            </w:r>
          </w:p>
          <w:p w14:paraId="5DACBA0C" w14:textId="33057298" w:rsidR="005C1A3D" w:rsidRPr="009841CB" w:rsidRDefault="005C1A3D" w:rsidP="00E75013">
            <w:pPr>
              <w:pStyle w:val="ListParagraph"/>
              <w:numPr>
                <w:ilvl w:val="0"/>
                <w:numId w:val="12"/>
              </w:numPr>
              <w:tabs>
                <w:tab w:val="left" w:pos="972"/>
              </w:tabs>
              <w:spacing w:afterLines="50" w:after="120" w:line="340" w:lineRule="atLeast"/>
              <w:ind w:left="180" w:hanging="142"/>
              <w:contextualSpacing w:val="0"/>
              <w:jc w:val="both"/>
              <w:rPr>
                <w:rFonts w:ascii="SimSun" w:hAnsi="SimSun"/>
                <w:szCs w:val="22"/>
              </w:rPr>
            </w:pPr>
            <w:r w:rsidRPr="009841CB">
              <w:rPr>
                <w:rFonts w:ascii="SimSun" w:hAnsi="SimSun"/>
                <w:szCs w:val="22"/>
              </w:rPr>
              <w:t>阐明应</w:t>
            </w:r>
            <w:r w:rsidR="00065767" w:rsidRPr="009841CB">
              <w:rPr>
                <w:rFonts w:ascii="SimSun" w:hAnsi="SimSun" w:hint="eastAsia"/>
                <w:szCs w:val="22"/>
              </w:rPr>
              <w:t>审阅</w:t>
            </w:r>
            <w:r w:rsidR="00BC5C07" w:rsidRPr="009841CB">
              <w:rPr>
                <w:rFonts w:ascii="SimSun" w:hAnsi="SimSun" w:hint="eastAsia"/>
                <w:szCs w:val="22"/>
              </w:rPr>
              <w:t>什么</w:t>
            </w:r>
          </w:p>
          <w:p w14:paraId="466A4FE0" w14:textId="42FCC6FE" w:rsidR="005C1A3D" w:rsidRPr="009841CB" w:rsidRDefault="00065767" w:rsidP="00E75013">
            <w:pPr>
              <w:pStyle w:val="ListParagraph"/>
              <w:numPr>
                <w:ilvl w:val="0"/>
                <w:numId w:val="12"/>
              </w:numPr>
              <w:tabs>
                <w:tab w:val="left" w:pos="972"/>
              </w:tabs>
              <w:spacing w:afterLines="50" w:after="120" w:line="340" w:lineRule="atLeast"/>
              <w:ind w:left="180" w:hanging="142"/>
              <w:contextualSpacing w:val="0"/>
              <w:jc w:val="both"/>
              <w:rPr>
                <w:rFonts w:ascii="SimSun" w:hAnsi="SimSun"/>
                <w:szCs w:val="22"/>
              </w:rPr>
            </w:pPr>
            <w:r w:rsidRPr="009841CB">
              <w:rPr>
                <w:rFonts w:ascii="SimSun" w:hAnsi="SimSun" w:hint="eastAsia"/>
                <w:szCs w:val="22"/>
              </w:rPr>
              <w:t>利用</w:t>
            </w:r>
            <w:r w:rsidR="005C1A3D" w:rsidRPr="009841CB">
              <w:rPr>
                <w:rFonts w:ascii="SimSun" w:hAnsi="SimSun"/>
                <w:szCs w:val="22"/>
              </w:rPr>
              <w:t>案例研究展示</w:t>
            </w:r>
            <w:r w:rsidR="00AA16BD" w:rsidRPr="009841CB">
              <w:rPr>
                <w:rFonts w:ascii="SimSun" w:hAnsi="SimSun"/>
                <w:szCs w:val="22"/>
              </w:rPr>
              <w:t>应如何</w:t>
            </w:r>
            <w:r w:rsidR="00AA16BD" w:rsidRPr="009841CB">
              <w:rPr>
                <w:rFonts w:ascii="SimSun" w:hAnsi="SimSun" w:hint="eastAsia"/>
                <w:szCs w:val="22"/>
              </w:rPr>
              <w:t>开展</w:t>
            </w:r>
            <w:r w:rsidR="005C1A3D" w:rsidRPr="009841CB">
              <w:rPr>
                <w:rFonts w:ascii="SimSun" w:hAnsi="SimSun"/>
                <w:szCs w:val="22"/>
              </w:rPr>
              <w:t>审查</w:t>
            </w:r>
          </w:p>
          <w:p w14:paraId="77872554" w14:textId="35F915C9" w:rsidR="005C1A3D" w:rsidRPr="009841CB" w:rsidRDefault="00742306" w:rsidP="00E75013">
            <w:pPr>
              <w:pStyle w:val="ListParagraph"/>
              <w:numPr>
                <w:ilvl w:val="0"/>
                <w:numId w:val="12"/>
              </w:numPr>
              <w:tabs>
                <w:tab w:val="left" w:pos="972"/>
              </w:tabs>
              <w:spacing w:afterLines="50" w:after="120" w:line="340" w:lineRule="atLeast"/>
              <w:ind w:left="180" w:hanging="142"/>
              <w:contextualSpacing w:val="0"/>
              <w:jc w:val="both"/>
              <w:rPr>
                <w:rFonts w:ascii="SimSun" w:hAnsi="SimSun"/>
                <w:szCs w:val="22"/>
              </w:rPr>
            </w:pPr>
            <w:r w:rsidRPr="009841CB">
              <w:rPr>
                <w:rFonts w:ascii="SimSun" w:hAnsi="SimSun" w:hint="eastAsia"/>
                <w:szCs w:val="22"/>
              </w:rPr>
              <w:t>对</w:t>
            </w:r>
            <w:r w:rsidR="00065767" w:rsidRPr="009841CB">
              <w:rPr>
                <w:rFonts w:ascii="SimSun" w:hAnsi="SimSun" w:hint="eastAsia"/>
                <w:szCs w:val="22"/>
              </w:rPr>
              <w:t>文档</w:t>
            </w:r>
            <w:r w:rsidRPr="009841CB">
              <w:rPr>
                <w:rFonts w:ascii="SimSun" w:hAnsi="SimSun" w:hint="eastAsia"/>
                <w:szCs w:val="22"/>
              </w:rPr>
              <w:t>开展工作，仅审阅说明</w:t>
            </w:r>
          </w:p>
          <w:p w14:paraId="16B0095F" w14:textId="2999FCA9" w:rsidR="005C1A3D" w:rsidRPr="009841CB" w:rsidRDefault="005C1A3D" w:rsidP="00E75013">
            <w:pPr>
              <w:pStyle w:val="ListParagraph"/>
              <w:numPr>
                <w:ilvl w:val="0"/>
                <w:numId w:val="12"/>
              </w:numPr>
              <w:tabs>
                <w:tab w:val="left" w:pos="972"/>
              </w:tabs>
              <w:spacing w:afterLines="50" w:after="120" w:line="340" w:lineRule="atLeast"/>
              <w:ind w:left="180" w:hanging="142"/>
              <w:contextualSpacing w:val="0"/>
              <w:jc w:val="both"/>
              <w:rPr>
                <w:rFonts w:ascii="SimSun" w:hAnsi="SimSun"/>
                <w:szCs w:val="22"/>
              </w:rPr>
            </w:pPr>
            <w:r w:rsidRPr="009841CB">
              <w:rPr>
                <w:rFonts w:ascii="SimSun" w:hAnsi="SimSun"/>
                <w:szCs w:val="22"/>
              </w:rPr>
              <w:t>要求</w:t>
            </w:r>
            <w:r w:rsidR="005A0DC7" w:rsidRPr="009841CB">
              <w:rPr>
                <w:rFonts w:ascii="SimSun" w:hAnsi="SimSun" w:hint="eastAsia"/>
                <w:szCs w:val="22"/>
              </w:rPr>
              <w:t>学员</w:t>
            </w:r>
            <w:r w:rsidRPr="009841CB">
              <w:rPr>
                <w:rFonts w:ascii="SimSun" w:hAnsi="SimSun"/>
                <w:szCs w:val="22"/>
              </w:rPr>
              <w:t>记录所有观察结果</w:t>
            </w:r>
          </w:p>
          <w:p w14:paraId="7A642CBE" w14:textId="6C3B187A" w:rsidR="005C1A3D" w:rsidRPr="009841CB" w:rsidRDefault="005C1A3D" w:rsidP="00E75013">
            <w:pPr>
              <w:pStyle w:val="ListParagraph"/>
              <w:numPr>
                <w:ilvl w:val="0"/>
                <w:numId w:val="12"/>
              </w:numPr>
              <w:tabs>
                <w:tab w:val="left" w:pos="972"/>
              </w:tabs>
              <w:spacing w:afterLines="50" w:after="120" w:line="340" w:lineRule="atLeast"/>
              <w:ind w:left="180" w:hanging="142"/>
              <w:contextualSpacing w:val="0"/>
              <w:jc w:val="both"/>
              <w:rPr>
                <w:rFonts w:ascii="SimSun" w:hAnsi="SimSun"/>
                <w:szCs w:val="22"/>
              </w:rPr>
            </w:pPr>
            <w:r w:rsidRPr="009841CB">
              <w:rPr>
                <w:rFonts w:ascii="SimSun" w:hAnsi="SimSun"/>
                <w:szCs w:val="22"/>
              </w:rPr>
              <w:t>如有</w:t>
            </w:r>
            <w:r w:rsidR="007E55F1" w:rsidRPr="009841CB">
              <w:rPr>
                <w:rFonts w:ascii="SimSun" w:hAnsi="SimSun" w:hint="eastAsia"/>
                <w:szCs w:val="22"/>
              </w:rPr>
              <w:t>任何</w:t>
            </w:r>
            <w:r w:rsidRPr="009841CB">
              <w:rPr>
                <w:rFonts w:ascii="SimSun" w:hAnsi="SimSun"/>
                <w:szCs w:val="22"/>
              </w:rPr>
              <w:t>疑问，讲师将向全体</w:t>
            </w:r>
            <w:r w:rsidR="00A75AAD" w:rsidRPr="009841CB">
              <w:rPr>
                <w:rFonts w:ascii="SimSun" w:hAnsi="SimSun" w:hint="eastAsia"/>
                <w:szCs w:val="22"/>
              </w:rPr>
              <w:t>学员</w:t>
            </w:r>
            <w:r w:rsidR="00065767" w:rsidRPr="009841CB">
              <w:rPr>
                <w:rFonts w:ascii="SimSun" w:hAnsi="SimSun" w:hint="eastAsia"/>
                <w:szCs w:val="22"/>
              </w:rPr>
              <w:t>讲解</w:t>
            </w:r>
          </w:p>
        </w:tc>
      </w:tr>
      <w:tr w:rsidR="005C1A3D" w:rsidRPr="009841CB" w14:paraId="24CC40FB" w14:textId="77777777" w:rsidTr="00575828">
        <w:tblPrEx>
          <w:tblBorders>
            <w:top w:val="none" w:sz="0" w:space="0" w:color="auto"/>
            <w:left w:val="none" w:sz="0" w:space="0" w:color="auto"/>
            <w:bottom w:val="none" w:sz="0" w:space="0" w:color="auto"/>
            <w:right w:val="none" w:sz="0" w:space="0" w:color="auto"/>
            <w:insideH w:val="single" w:sz="2" w:space="0" w:color="auto"/>
            <w:insideV w:val="single" w:sz="12" w:space="0" w:color="auto"/>
          </w:tblBorders>
          <w:tblCellMar>
            <w:top w:w="113" w:type="dxa"/>
          </w:tblCellMar>
        </w:tblPrEx>
        <w:trPr>
          <w:trHeight w:val="794"/>
          <w:jc w:val="center"/>
        </w:trPr>
        <w:tc>
          <w:tcPr>
            <w:tcW w:w="4954" w:type="dxa"/>
            <w:gridSpan w:val="2"/>
            <w:tcBorders>
              <w:top w:val="single" w:sz="2" w:space="0" w:color="244061" w:themeColor="accent1" w:themeShade="80"/>
              <w:left w:val="single" w:sz="2" w:space="0" w:color="244061" w:themeColor="accent1" w:themeShade="80"/>
              <w:bottom w:val="single" w:sz="2" w:space="0" w:color="244061" w:themeColor="accent1" w:themeShade="80"/>
            </w:tcBorders>
            <w:vAlign w:val="center"/>
          </w:tcPr>
          <w:p w14:paraId="0122708D" w14:textId="0150DDF0" w:rsidR="005C1A3D" w:rsidRPr="009841CB" w:rsidRDefault="005C1A3D" w:rsidP="00E75013">
            <w:pPr>
              <w:pStyle w:val="ListParagraph"/>
              <w:spacing w:afterLines="50" w:after="120" w:line="340" w:lineRule="atLeast"/>
              <w:ind w:left="459" w:hanging="283"/>
              <w:contextualSpacing w:val="0"/>
              <w:jc w:val="both"/>
              <w:rPr>
                <w:rFonts w:ascii="SimSun" w:hAnsi="SimSun"/>
                <w:szCs w:val="22"/>
              </w:rPr>
            </w:pPr>
            <w:r w:rsidRPr="009841CB">
              <w:rPr>
                <w:rFonts w:ascii="SimSun" w:hAnsi="SimSun"/>
                <w:szCs w:val="22"/>
              </w:rPr>
              <w:t>2.2.2图表</w:t>
            </w:r>
            <w:r w:rsidR="005D203E" w:rsidRPr="009841CB">
              <w:rPr>
                <w:rFonts w:ascii="SimSun" w:hAnsi="SimSun" w:hint="eastAsia"/>
                <w:szCs w:val="22"/>
              </w:rPr>
              <w:t>的</w:t>
            </w:r>
            <w:r w:rsidR="00065767" w:rsidRPr="009841CB">
              <w:rPr>
                <w:rFonts w:ascii="SimSun" w:hAnsi="SimSun" w:hint="eastAsia"/>
                <w:szCs w:val="22"/>
              </w:rPr>
              <w:t>审阅</w:t>
            </w:r>
            <w:r w:rsidRPr="009841CB">
              <w:rPr>
                <w:rFonts w:ascii="SimSun" w:hAnsi="SimSun"/>
                <w:szCs w:val="22"/>
              </w:rPr>
              <w:t>：</w:t>
            </w:r>
          </w:p>
          <w:p w14:paraId="21447650" w14:textId="39D9E47D" w:rsidR="005C1A3D" w:rsidRPr="009841CB" w:rsidRDefault="005C1A3D" w:rsidP="00E75013">
            <w:pPr>
              <w:pStyle w:val="ListParagraph"/>
              <w:spacing w:afterLines="50" w:after="120" w:line="340" w:lineRule="atLeast"/>
              <w:ind w:left="601"/>
              <w:contextualSpacing w:val="0"/>
              <w:jc w:val="both"/>
              <w:rPr>
                <w:rFonts w:ascii="SimSun" w:hAnsi="SimSun"/>
                <w:szCs w:val="22"/>
              </w:rPr>
            </w:pPr>
            <w:r w:rsidRPr="009841CB">
              <w:rPr>
                <w:rFonts w:ascii="SimSun" w:hAnsi="SimSun"/>
                <w:szCs w:val="22"/>
              </w:rPr>
              <w:t>阐明图表的目的</w:t>
            </w:r>
          </w:p>
          <w:p w14:paraId="5A7BB188" w14:textId="37A3BC99" w:rsidR="005C1A3D" w:rsidRPr="009841CB" w:rsidRDefault="005C1A3D" w:rsidP="00E75013">
            <w:pPr>
              <w:pStyle w:val="ListParagraph"/>
              <w:spacing w:afterLines="50" w:after="120" w:line="340" w:lineRule="atLeast"/>
              <w:ind w:left="601"/>
              <w:contextualSpacing w:val="0"/>
              <w:jc w:val="both"/>
              <w:rPr>
                <w:rFonts w:ascii="SimSun" w:hAnsi="SimSun"/>
                <w:b/>
                <w:bCs/>
                <w:szCs w:val="22"/>
              </w:rPr>
            </w:pPr>
            <w:r w:rsidRPr="009841CB">
              <w:rPr>
                <w:rFonts w:ascii="SimSun" w:hAnsi="SimSun"/>
                <w:szCs w:val="22"/>
              </w:rPr>
              <w:t>说明应</w:t>
            </w:r>
            <w:r w:rsidR="00065767" w:rsidRPr="009841CB">
              <w:rPr>
                <w:rFonts w:ascii="SimSun" w:hAnsi="SimSun" w:hint="eastAsia"/>
                <w:szCs w:val="22"/>
              </w:rPr>
              <w:t>审阅</w:t>
            </w:r>
            <w:r w:rsidRPr="009841CB">
              <w:rPr>
                <w:rFonts w:ascii="SimSun" w:hAnsi="SimSun"/>
                <w:szCs w:val="22"/>
              </w:rPr>
              <w:t>的内容</w:t>
            </w:r>
          </w:p>
        </w:tc>
        <w:tc>
          <w:tcPr>
            <w:tcW w:w="4109" w:type="dxa"/>
            <w:tcBorders>
              <w:top w:val="single" w:sz="2" w:space="0" w:color="244061" w:themeColor="accent1" w:themeShade="80"/>
              <w:left w:val="single" w:sz="2" w:space="0" w:color="244061" w:themeColor="accent1" w:themeShade="80"/>
              <w:bottom w:val="single" w:sz="2" w:space="0" w:color="244061" w:themeColor="accent1" w:themeShade="80"/>
              <w:right w:val="single" w:sz="4" w:space="0" w:color="auto"/>
            </w:tcBorders>
          </w:tcPr>
          <w:p w14:paraId="565684E9" w14:textId="1F67320B" w:rsidR="005C1A3D" w:rsidRPr="009841CB" w:rsidRDefault="0023178B" w:rsidP="00E75013">
            <w:pPr>
              <w:spacing w:afterLines="50" w:after="120" w:line="340" w:lineRule="atLeast"/>
              <w:ind w:left="227" w:hanging="227"/>
              <w:jc w:val="both"/>
              <w:rPr>
                <w:rFonts w:ascii="SimSun" w:hAnsi="SimSun"/>
                <w:szCs w:val="22"/>
              </w:rPr>
            </w:pPr>
            <w:r w:rsidRPr="009841CB">
              <w:rPr>
                <w:rFonts w:ascii="SimSun" w:hAnsi="SimSun" w:cs="Microsoft YaHei" w:hint="eastAsia"/>
                <w:szCs w:val="22"/>
              </w:rPr>
              <w:t>呈现</w:t>
            </w:r>
            <w:r w:rsidR="005C1A3D" w:rsidRPr="009841CB">
              <w:rPr>
                <w:rFonts w:ascii="SimSun" w:hAnsi="SimSun" w:cs="Microsoft YaHei" w:hint="eastAsia"/>
                <w:szCs w:val="22"/>
              </w:rPr>
              <w:t>图表</w:t>
            </w:r>
            <w:r w:rsidRPr="009841CB">
              <w:rPr>
                <w:rFonts w:ascii="SimSun" w:hAnsi="SimSun" w:cs="Microsoft YaHei" w:hint="eastAsia"/>
                <w:szCs w:val="22"/>
              </w:rPr>
              <w:t>的规定</w:t>
            </w:r>
          </w:p>
          <w:p w14:paraId="5035C05A" w14:textId="5D5AECAE" w:rsidR="005C1A3D" w:rsidRPr="009841CB" w:rsidRDefault="0001470E" w:rsidP="00E75013">
            <w:pPr>
              <w:pStyle w:val="ListParagraph"/>
              <w:numPr>
                <w:ilvl w:val="0"/>
                <w:numId w:val="12"/>
              </w:numPr>
              <w:tabs>
                <w:tab w:val="left" w:pos="972"/>
              </w:tabs>
              <w:spacing w:afterLines="50" w:after="120" w:line="340" w:lineRule="atLeast"/>
              <w:ind w:left="180" w:hanging="142"/>
              <w:contextualSpacing w:val="0"/>
              <w:jc w:val="both"/>
              <w:rPr>
                <w:rFonts w:ascii="SimSun" w:hAnsi="SimSun"/>
                <w:szCs w:val="22"/>
              </w:rPr>
            </w:pPr>
            <w:r w:rsidRPr="009841CB">
              <w:rPr>
                <w:rFonts w:ascii="SimSun" w:hAnsi="SimSun" w:hint="eastAsia"/>
                <w:szCs w:val="22"/>
              </w:rPr>
              <w:t>使用</w:t>
            </w:r>
            <w:r w:rsidR="005C1A3D" w:rsidRPr="009841CB">
              <w:rPr>
                <w:rFonts w:ascii="SimSun" w:hAnsi="SimSun"/>
                <w:szCs w:val="22"/>
              </w:rPr>
              <w:t>案例研究展示如何</w:t>
            </w:r>
            <w:r w:rsidRPr="009841CB">
              <w:rPr>
                <w:rFonts w:ascii="SimSun" w:hAnsi="SimSun" w:hint="eastAsia"/>
                <w:szCs w:val="22"/>
              </w:rPr>
              <w:t>开展</w:t>
            </w:r>
            <w:r w:rsidR="00065767" w:rsidRPr="009841CB">
              <w:rPr>
                <w:rFonts w:ascii="SimSun" w:hAnsi="SimSun" w:hint="eastAsia"/>
                <w:szCs w:val="22"/>
              </w:rPr>
              <w:t>审阅</w:t>
            </w:r>
          </w:p>
          <w:p w14:paraId="4A85CE03" w14:textId="77777777" w:rsidR="00065767" w:rsidRPr="009841CB" w:rsidRDefault="00065767" w:rsidP="00E75013">
            <w:pPr>
              <w:pStyle w:val="ListParagraph"/>
              <w:numPr>
                <w:ilvl w:val="0"/>
                <w:numId w:val="12"/>
              </w:numPr>
              <w:tabs>
                <w:tab w:val="left" w:pos="972"/>
              </w:tabs>
              <w:spacing w:afterLines="50" w:after="120" w:line="340" w:lineRule="atLeast"/>
              <w:ind w:left="180" w:hanging="142"/>
              <w:contextualSpacing w:val="0"/>
              <w:jc w:val="both"/>
              <w:rPr>
                <w:rFonts w:ascii="SimSun" w:hAnsi="SimSun"/>
                <w:szCs w:val="22"/>
              </w:rPr>
            </w:pPr>
            <w:r w:rsidRPr="009841CB">
              <w:rPr>
                <w:rFonts w:ascii="SimSun" w:hAnsi="SimSun" w:hint="eastAsia"/>
                <w:szCs w:val="22"/>
              </w:rPr>
              <w:t>对文档开展工作，仅审阅说明</w:t>
            </w:r>
          </w:p>
          <w:p w14:paraId="0A3D1F7C" w14:textId="77777777" w:rsidR="00065767" w:rsidRPr="009841CB" w:rsidRDefault="00065767" w:rsidP="00E75013">
            <w:pPr>
              <w:pStyle w:val="ListParagraph"/>
              <w:numPr>
                <w:ilvl w:val="0"/>
                <w:numId w:val="12"/>
              </w:numPr>
              <w:tabs>
                <w:tab w:val="left" w:pos="972"/>
              </w:tabs>
              <w:spacing w:afterLines="50" w:after="120" w:line="340" w:lineRule="atLeast"/>
              <w:ind w:left="180" w:hanging="142"/>
              <w:contextualSpacing w:val="0"/>
              <w:jc w:val="both"/>
              <w:rPr>
                <w:rFonts w:ascii="SimSun" w:hAnsi="SimSun"/>
                <w:szCs w:val="22"/>
              </w:rPr>
            </w:pPr>
            <w:r w:rsidRPr="009841CB">
              <w:rPr>
                <w:rFonts w:ascii="SimSun" w:hAnsi="SimSun"/>
                <w:szCs w:val="22"/>
              </w:rPr>
              <w:t>要求</w:t>
            </w:r>
            <w:r w:rsidRPr="009841CB">
              <w:rPr>
                <w:rFonts w:ascii="SimSun" w:hAnsi="SimSun" w:hint="eastAsia"/>
                <w:szCs w:val="22"/>
              </w:rPr>
              <w:t>学员</w:t>
            </w:r>
            <w:r w:rsidRPr="009841CB">
              <w:rPr>
                <w:rFonts w:ascii="SimSun" w:hAnsi="SimSun"/>
                <w:szCs w:val="22"/>
              </w:rPr>
              <w:t>记录所有观察结果</w:t>
            </w:r>
          </w:p>
          <w:p w14:paraId="5EE225AD" w14:textId="65ED9C14" w:rsidR="005C1A3D" w:rsidRPr="009841CB" w:rsidRDefault="00065767" w:rsidP="00E75013">
            <w:pPr>
              <w:pStyle w:val="ListParagraph"/>
              <w:numPr>
                <w:ilvl w:val="0"/>
                <w:numId w:val="12"/>
              </w:numPr>
              <w:tabs>
                <w:tab w:val="left" w:pos="972"/>
              </w:tabs>
              <w:spacing w:afterLines="50" w:after="120" w:line="340" w:lineRule="atLeast"/>
              <w:ind w:left="180" w:hanging="142"/>
              <w:contextualSpacing w:val="0"/>
              <w:jc w:val="both"/>
              <w:rPr>
                <w:rFonts w:ascii="SimSun" w:hAnsi="SimSun"/>
                <w:szCs w:val="22"/>
              </w:rPr>
            </w:pPr>
            <w:r w:rsidRPr="009841CB">
              <w:rPr>
                <w:rFonts w:ascii="SimSun" w:hAnsi="SimSun"/>
                <w:szCs w:val="22"/>
              </w:rPr>
              <w:t>如有</w:t>
            </w:r>
            <w:r w:rsidRPr="009841CB">
              <w:rPr>
                <w:rFonts w:ascii="SimSun" w:hAnsi="SimSun" w:hint="eastAsia"/>
                <w:szCs w:val="22"/>
              </w:rPr>
              <w:t>任何</w:t>
            </w:r>
            <w:r w:rsidRPr="009841CB">
              <w:rPr>
                <w:rFonts w:ascii="SimSun" w:hAnsi="SimSun"/>
                <w:szCs w:val="22"/>
              </w:rPr>
              <w:t>疑问，讲师将向全体</w:t>
            </w:r>
            <w:r w:rsidRPr="009841CB">
              <w:rPr>
                <w:rFonts w:ascii="SimSun" w:hAnsi="SimSun" w:hint="eastAsia"/>
                <w:szCs w:val="22"/>
              </w:rPr>
              <w:t>学员讲解</w:t>
            </w:r>
          </w:p>
        </w:tc>
      </w:tr>
      <w:tr w:rsidR="005C1A3D" w:rsidRPr="009841CB" w14:paraId="5758B51C" w14:textId="77777777" w:rsidTr="00575828">
        <w:tblPrEx>
          <w:tblBorders>
            <w:top w:val="none" w:sz="0" w:space="0" w:color="auto"/>
            <w:left w:val="none" w:sz="0" w:space="0" w:color="auto"/>
            <w:bottom w:val="none" w:sz="0" w:space="0" w:color="auto"/>
            <w:right w:val="none" w:sz="0" w:space="0" w:color="auto"/>
            <w:insideH w:val="single" w:sz="2" w:space="0" w:color="auto"/>
            <w:insideV w:val="single" w:sz="12" w:space="0" w:color="auto"/>
          </w:tblBorders>
          <w:tblCellMar>
            <w:top w:w="113" w:type="dxa"/>
          </w:tblCellMar>
        </w:tblPrEx>
        <w:trPr>
          <w:trHeight w:val="386"/>
          <w:jc w:val="center"/>
        </w:trPr>
        <w:tc>
          <w:tcPr>
            <w:tcW w:w="4954" w:type="dxa"/>
            <w:gridSpan w:val="2"/>
            <w:tcBorders>
              <w:top w:val="single" w:sz="2" w:space="0" w:color="244061" w:themeColor="accent1" w:themeShade="80"/>
              <w:left w:val="single" w:sz="2" w:space="0" w:color="244061" w:themeColor="accent1" w:themeShade="80"/>
              <w:bottom w:val="single" w:sz="2" w:space="0" w:color="244061" w:themeColor="accent1" w:themeShade="80"/>
            </w:tcBorders>
            <w:vAlign w:val="center"/>
          </w:tcPr>
          <w:p w14:paraId="4AE59C93" w14:textId="165EFFCE" w:rsidR="005C1A3D" w:rsidRPr="009841CB" w:rsidRDefault="005C1A3D" w:rsidP="00E75013">
            <w:pPr>
              <w:pStyle w:val="ListParagraph"/>
              <w:spacing w:afterLines="50" w:after="120" w:line="340" w:lineRule="atLeast"/>
              <w:ind w:left="459" w:hanging="283"/>
              <w:contextualSpacing w:val="0"/>
              <w:jc w:val="both"/>
              <w:rPr>
                <w:rFonts w:ascii="SimSun" w:hAnsi="SimSun"/>
                <w:szCs w:val="22"/>
              </w:rPr>
            </w:pPr>
            <w:r w:rsidRPr="009841CB">
              <w:rPr>
                <w:rFonts w:ascii="SimSun" w:hAnsi="SimSun"/>
                <w:szCs w:val="22"/>
              </w:rPr>
              <w:t>2.2.3</w:t>
            </w:r>
            <w:r w:rsidR="005D203E" w:rsidRPr="009841CB">
              <w:rPr>
                <w:rFonts w:ascii="SimSun" w:hAnsi="SimSun" w:hint="eastAsia"/>
                <w:szCs w:val="22"/>
              </w:rPr>
              <w:t>权利主张的</w:t>
            </w:r>
            <w:r w:rsidR="00065767" w:rsidRPr="009841CB">
              <w:rPr>
                <w:rFonts w:ascii="SimSun" w:hAnsi="SimSun" w:hint="eastAsia"/>
                <w:szCs w:val="22"/>
              </w:rPr>
              <w:t>审阅</w:t>
            </w:r>
            <w:r w:rsidRPr="009841CB">
              <w:rPr>
                <w:rFonts w:ascii="SimSun" w:hAnsi="SimSun"/>
                <w:szCs w:val="22"/>
              </w:rPr>
              <w:t>：</w:t>
            </w:r>
          </w:p>
          <w:p w14:paraId="65B48080" w14:textId="04B5EAA5" w:rsidR="005C1A3D" w:rsidRPr="009841CB" w:rsidRDefault="005C1A3D" w:rsidP="00E75013">
            <w:pPr>
              <w:pStyle w:val="ListParagraph"/>
              <w:spacing w:afterLines="50" w:after="120" w:line="340" w:lineRule="atLeast"/>
              <w:ind w:left="601"/>
              <w:contextualSpacing w:val="0"/>
              <w:jc w:val="both"/>
              <w:rPr>
                <w:rFonts w:ascii="SimSun" w:hAnsi="SimSun"/>
                <w:szCs w:val="22"/>
              </w:rPr>
            </w:pPr>
            <w:r w:rsidRPr="009841CB">
              <w:rPr>
                <w:rFonts w:ascii="SimSun" w:hAnsi="SimSun"/>
                <w:szCs w:val="22"/>
              </w:rPr>
              <w:t>阐明</w:t>
            </w:r>
            <w:r w:rsidR="00065767" w:rsidRPr="009841CB">
              <w:rPr>
                <w:rFonts w:ascii="SimSun" w:hAnsi="SimSun" w:hint="eastAsia"/>
                <w:szCs w:val="22"/>
              </w:rPr>
              <w:t>权力</w:t>
            </w:r>
            <w:r w:rsidRPr="009841CB">
              <w:rPr>
                <w:rFonts w:ascii="SimSun" w:hAnsi="SimSun"/>
                <w:szCs w:val="22"/>
              </w:rPr>
              <w:t>主张的目的</w:t>
            </w:r>
          </w:p>
          <w:p w14:paraId="58B2AB2E" w14:textId="4EC410C5" w:rsidR="005C1A3D" w:rsidRPr="009841CB" w:rsidRDefault="005C1A3D" w:rsidP="00E75013">
            <w:pPr>
              <w:pStyle w:val="ListParagraph"/>
              <w:spacing w:afterLines="50" w:after="120" w:line="340" w:lineRule="atLeast"/>
              <w:ind w:left="601"/>
              <w:contextualSpacing w:val="0"/>
              <w:jc w:val="both"/>
              <w:rPr>
                <w:rFonts w:ascii="SimSun" w:hAnsi="SimSun"/>
                <w:szCs w:val="22"/>
              </w:rPr>
            </w:pPr>
            <w:r w:rsidRPr="009841CB">
              <w:rPr>
                <w:rFonts w:ascii="SimSun" w:hAnsi="SimSun"/>
                <w:szCs w:val="22"/>
              </w:rPr>
              <w:t>阐明需</w:t>
            </w:r>
            <w:r w:rsidR="00065767" w:rsidRPr="009841CB">
              <w:rPr>
                <w:rFonts w:ascii="SimSun" w:hAnsi="SimSun" w:hint="eastAsia"/>
                <w:szCs w:val="22"/>
              </w:rPr>
              <w:t>审阅</w:t>
            </w:r>
            <w:r w:rsidRPr="009841CB">
              <w:rPr>
                <w:rFonts w:ascii="SimSun" w:hAnsi="SimSun"/>
                <w:szCs w:val="22"/>
              </w:rPr>
              <w:t>的内容</w:t>
            </w:r>
          </w:p>
        </w:tc>
        <w:tc>
          <w:tcPr>
            <w:tcW w:w="4109" w:type="dxa"/>
            <w:tcBorders>
              <w:top w:val="single" w:sz="2" w:space="0" w:color="244061" w:themeColor="accent1" w:themeShade="80"/>
              <w:left w:val="single" w:sz="2" w:space="0" w:color="244061" w:themeColor="accent1" w:themeShade="80"/>
              <w:bottom w:val="single" w:sz="2" w:space="0" w:color="244061" w:themeColor="accent1" w:themeShade="80"/>
              <w:right w:val="single" w:sz="4" w:space="0" w:color="auto"/>
            </w:tcBorders>
          </w:tcPr>
          <w:p w14:paraId="595DE724" w14:textId="20878C6A" w:rsidR="005C1A3D" w:rsidRPr="009841CB" w:rsidRDefault="005C1A3D" w:rsidP="00E75013">
            <w:pPr>
              <w:spacing w:afterLines="50" w:after="120" w:line="340" w:lineRule="atLeast"/>
              <w:ind w:left="227" w:hanging="227"/>
              <w:jc w:val="both"/>
              <w:rPr>
                <w:rFonts w:ascii="SimSun" w:hAnsi="SimSun"/>
                <w:szCs w:val="22"/>
              </w:rPr>
            </w:pPr>
            <w:r w:rsidRPr="009841CB">
              <w:rPr>
                <w:rFonts w:ascii="SimSun" w:hAnsi="SimSun" w:cs="Microsoft YaHei" w:hint="eastAsia"/>
                <w:szCs w:val="22"/>
              </w:rPr>
              <w:t>陈述</w:t>
            </w:r>
            <w:r w:rsidR="004368AC" w:rsidRPr="009841CB">
              <w:rPr>
                <w:rFonts w:ascii="SimSun" w:hAnsi="SimSun" w:cs="Microsoft YaHei" w:hint="eastAsia"/>
                <w:szCs w:val="22"/>
              </w:rPr>
              <w:t>权利主张</w:t>
            </w:r>
            <w:r w:rsidRPr="009841CB">
              <w:rPr>
                <w:rFonts w:ascii="SimSun" w:hAnsi="SimSun" w:cs="Microsoft YaHei" w:hint="eastAsia"/>
                <w:szCs w:val="22"/>
              </w:rPr>
              <w:t>的</w:t>
            </w:r>
            <w:r w:rsidR="004368AC" w:rsidRPr="009841CB">
              <w:rPr>
                <w:rFonts w:ascii="SimSun" w:hAnsi="SimSun" w:cs="Microsoft YaHei" w:hint="eastAsia"/>
                <w:szCs w:val="22"/>
              </w:rPr>
              <w:t>规定</w:t>
            </w:r>
          </w:p>
          <w:p w14:paraId="69AAF0F3" w14:textId="3AE4BB01" w:rsidR="00A95451" w:rsidRPr="009841CB" w:rsidRDefault="00A95451" w:rsidP="00E75013">
            <w:pPr>
              <w:pStyle w:val="ListParagraph"/>
              <w:numPr>
                <w:ilvl w:val="0"/>
                <w:numId w:val="12"/>
              </w:numPr>
              <w:tabs>
                <w:tab w:val="left" w:pos="972"/>
              </w:tabs>
              <w:spacing w:afterLines="50" w:after="120" w:line="340" w:lineRule="atLeast"/>
              <w:ind w:left="180" w:hanging="142"/>
              <w:contextualSpacing w:val="0"/>
              <w:jc w:val="both"/>
              <w:rPr>
                <w:rFonts w:ascii="SimSun" w:hAnsi="SimSun"/>
                <w:szCs w:val="22"/>
              </w:rPr>
            </w:pPr>
            <w:r w:rsidRPr="009841CB">
              <w:rPr>
                <w:rFonts w:ascii="SimSun" w:hAnsi="SimSun" w:hint="eastAsia"/>
                <w:szCs w:val="22"/>
              </w:rPr>
              <w:t>使用</w:t>
            </w:r>
            <w:r w:rsidRPr="009841CB">
              <w:rPr>
                <w:rFonts w:ascii="SimSun" w:hAnsi="SimSun"/>
                <w:szCs w:val="22"/>
              </w:rPr>
              <w:t>案例研究展示如何</w:t>
            </w:r>
            <w:r w:rsidRPr="009841CB">
              <w:rPr>
                <w:rFonts w:ascii="SimSun" w:hAnsi="SimSun" w:hint="eastAsia"/>
                <w:szCs w:val="22"/>
              </w:rPr>
              <w:t>开展</w:t>
            </w:r>
            <w:r w:rsidR="006A2682" w:rsidRPr="009841CB">
              <w:rPr>
                <w:rFonts w:ascii="SimSun" w:hAnsi="SimSun" w:hint="eastAsia"/>
                <w:szCs w:val="22"/>
              </w:rPr>
              <w:t>审阅</w:t>
            </w:r>
          </w:p>
          <w:p w14:paraId="42F2682E" w14:textId="73E6F20C" w:rsidR="00B60CEB" w:rsidRPr="009841CB" w:rsidRDefault="00B60CEB" w:rsidP="00E75013">
            <w:pPr>
              <w:pStyle w:val="ListParagraph"/>
              <w:numPr>
                <w:ilvl w:val="0"/>
                <w:numId w:val="12"/>
              </w:numPr>
              <w:tabs>
                <w:tab w:val="left" w:pos="972"/>
              </w:tabs>
              <w:spacing w:afterLines="50" w:after="120" w:line="340" w:lineRule="atLeast"/>
              <w:ind w:left="180" w:hanging="142"/>
              <w:contextualSpacing w:val="0"/>
              <w:jc w:val="both"/>
              <w:rPr>
                <w:rFonts w:ascii="SimSun" w:hAnsi="SimSun"/>
                <w:szCs w:val="22"/>
              </w:rPr>
            </w:pPr>
            <w:r w:rsidRPr="009841CB">
              <w:rPr>
                <w:rFonts w:ascii="SimSun" w:hAnsi="SimSun" w:hint="eastAsia"/>
                <w:szCs w:val="22"/>
              </w:rPr>
              <w:t>对文档开展工作，仅审阅说明</w:t>
            </w:r>
          </w:p>
          <w:p w14:paraId="13A09499" w14:textId="77777777" w:rsidR="00E1304D" w:rsidRPr="009841CB" w:rsidRDefault="00B60CEB" w:rsidP="00E75013">
            <w:pPr>
              <w:pStyle w:val="ListParagraph"/>
              <w:numPr>
                <w:ilvl w:val="0"/>
                <w:numId w:val="12"/>
              </w:numPr>
              <w:tabs>
                <w:tab w:val="left" w:pos="972"/>
              </w:tabs>
              <w:spacing w:afterLines="50" w:after="120" w:line="340" w:lineRule="atLeast"/>
              <w:ind w:left="180" w:hanging="142"/>
              <w:contextualSpacing w:val="0"/>
              <w:jc w:val="both"/>
              <w:rPr>
                <w:rFonts w:ascii="SimSun" w:hAnsi="SimSun"/>
                <w:szCs w:val="22"/>
              </w:rPr>
            </w:pPr>
            <w:r w:rsidRPr="009841CB">
              <w:rPr>
                <w:rFonts w:ascii="SimSun" w:hAnsi="SimSun"/>
                <w:szCs w:val="22"/>
              </w:rPr>
              <w:t>要求</w:t>
            </w:r>
            <w:r w:rsidRPr="009841CB">
              <w:rPr>
                <w:rFonts w:ascii="SimSun" w:hAnsi="SimSun" w:hint="eastAsia"/>
                <w:szCs w:val="22"/>
              </w:rPr>
              <w:t>学员</w:t>
            </w:r>
            <w:r w:rsidRPr="009841CB">
              <w:rPr>
                <w:rFonts w:ascii="SimSun" w:hAnsi="SimSun"/>
                <w:szCs w:val="22"/>
              </w:rPr>
              <w:t>记录所有观察结果</w:t>
            </w:r>
          </w:p>
          <w:p w14:paraId="216268BC" w14:textId="00E2B0AD" w:rsidR="005C1A3D" w:rsidRPr="009841CB" w:rsidRDefault="00B60CEB" w:rsidP="00E75013">
            <w:pPr>
              <w:pStyle w:val="ListParagraph"/>
              <w:numPr>
                <w:ilvl w:val="0"/>
                <w:numId w:val="12"/>
              </w:numPr>
              <w:tabs>
                <w:tab w:val="left" w:pos="972"/>
              </w:tabs>
              <w:spacing w:afterLines="50" w:after="120" w:line="340" w:lineRule="atLeast"/>
              <w:ind w:left="180" w:hanging="142"/>
              <w:contextualSpacing w:val="0"/>
              <w:jc w:val="both"/>
              <w:rPr>
                <w:rFonts w:ascii="SimSun" w:hAnsi="SimSun"/>
                <w:szCs w:val="22"/>
              </w:rPr>
            </w:pPr>
            <w:r w:rsidRPr="009841CB">
              <w:rPr>
                <w:rFonts w:ascii="SimSun" w:hAnsi="SimSun"/>
                <w:szCs w:val="22"/>
              </w:rPr>
              <w:t>如有</w:t>
            </w:r>
            <w:r w:rsidRPr="009841CB">
              <w:rPr>
                <w:rFonts w:ascii="SimSun" w:hAnsi="SimSun" w:hint="eastAsia"/>
                <w:szCs w:val="22"/>
              </w:rPr>
              <w:t>任何</w:t>
            </w:r>
            <w:r w:rsidRPr="009841CB">
              <w:rPr>
                <w:rFonts w:ascii="SimSun" w:hAnsi="SimSun"/>
                <w:szCs w:val="22"/>
              </w:rPr>
              <w:t>疑问，讲师将向全体</w:t>
            </w:r>
            <w:r w:rsidRPr="009841CB">
              <w:rPr>
                <w:rFonts w:ascii="SimSun" w:hAnsi="SimSun" w:hint="eastAsia"/>
                <w:szCs w:val="22"/>
              </w:rPr>
              <w:t>学员讲解</w:t>
            </w:r>
          </w:p>
        </w:tc>
      </w:tr>
      <w:tr w:rsidR="005C1A3D" w:rsidRPr="009841CB" w14:paraId="5268A027" w14:textId="77777777" w:rsidTr="00575828">
        <w:tblPrEx>
          <w:tblBorders>
            <w:top w:val="none" w:sz="0" w:space="0" w:color="auto"/>
            <w:left w:val="none" w:sz="0" w:space="0" w:color="auto"/>
            <w:bottom w:val="none" w:sz="0" w:space="0" w:color="auto"/>
            <w:right w:val="none" w:sz="0" w:space="0" w:color="auto"/>
            <w:insideH w:val="single" w:sz="2" w:space="0" w:color="auto"/>
            <w:insideV w:val="single" w:sz="12" w:space="0" w:color="auto"/>
          </w:tblBorders>
          <w:tblCellMar>
            <w:top w:w="113" w:type="dxa"/>
          </w:tblCellMar>
        </w:tblPrEx>
        <w:trPr>
          <w:trHeight w:val="452"/>
          <w:jc w:val="center"/>
        </w:trPr>
        <w:tc>
          <w:tcPr>
            <w:tcW w:w="4954" w:type="dxa"/>
            <w:gridSpan w:val="2"/>
            <w:tcBorders>
              <w:top w:val="single" w:sz="2" w:space="0" w:color="244061" w:themeColor="accent1" w:themeShade="80"/>
              <w:left w:val="single" w:sz="2" w:space="0" w:color="244061" w:themeColor="accent1" w:themeShade="80"/>
              <w:bottom w:val="single" w:sz="2" w:space="0" w:color="244061" w:themeColor="accent1" w:themeShade="80"/>
            </w:tcBorders>
            <w:vAlign w:val="center"/>
          </w:tcPr>
          <w:p w14:paraId="0128D196" w14:textId="55883D7B" w:rsidR="005C1A3D" w:rsidRPr="009841CB" w:rsidRDefault="005C1A3D" w:rsidP="00E75013">
            <w:pPr>
              <w:spacing w:afterLines="50" w:after="120" w:line="340" w:lineRule="atLeast"/>
              <w:ind w:left="318" w:hanging="142"/>
              <w:jc w:val="both"/>
              <w:rPr>
                <w:rFonts w:ascii="SimSun" w:hAnsi="SimSun"/>
                <w:szCs w:val="22"/>
              </w:rPr>
            </w:pPr>
            <w:r w:rsidRPr="009841CB">
              <w:rPr>
                <w:rFonts w:ascii="SimSun" w:hAnsi="SimSun"/>
                <w:szCs w:val="22"/>
              </w:rPr>
              <w:t>2.2.4标题</w:t>
            </w:r>
            <w:r w:rsidR="000575F6" w:rsidRPr="009841CB">
              <w:rPr>
                <w:rFonts w:ascii="SimSun" w:hAnsi="SimSun" w:hint="eastAsia"/>
                <w:szCs w:val="22"/>
              </w:rPr>
              <w:t>的</w:t>
            </w:r>
            <w:r w:rsidR="00E1304D" w:rsidRPr="009841CB">
              <w:rPr>
                <w:rFonts w:ascii="SimSun" w:hAnsi="SimSun" w:hint="eastAsia"/>
                <w:szCs w:val="22"/>
              </w:rPr>
              <w:t>审阅</w:t>
            </w:r>
            <w:r w:rsidRPr="009841CB">
              <w:rPr>
                <w:rFonts w:ascii="SimSun" w:hAnsi="SimSun"/>
                <w:szCs w:val="22"/>
              </w:rPr>
              <w:t>：</w:t>
            </w:r>
          </w:p>
          <w:p w14:paraId="293CF690" w14:textId="0C58CB8F" w:rsidR="005C1A3D" w:rsidRPr="009841CB" w:rsidRDefault="005C1A3D" w:rsidP="00801E2B">
            <w:pPr>
              <w:pStyle w:val="ListParagraph"/>
              <w:spacing w:afterLines="50" w:after="120" w:line="340" w:lineRule="atLeast"/>
              <w:ind w:left="601"/>
              <w:contextualSpacing w:val="0"/>
              <w:jc w:val="both"/>
              <w:rPr>
                <w:rFonts w:ascii="SimSun" w:hAnsi="SimSun"/>
                <w:b/>
                <w:bCs/>
                <w:szCs w:val="22"/>
              </w:rPr>
            </w:pPr>
            <w:r w:rsidRPr="009841CB">
              <w:rPr>
                <w:rFonts w:ascii="SimSun" w:hAnsi="SimSun"/>
                <w:szCs w:val="22"/>
              </w:rPr>
              <w:t>阐明标题的目的</w:t>
            </w:r>
          </w:p>
        </w:tc>
        <w:tc>
          <w:tcPr>
            <w:tcW w:w="4109" w:type="dxa"/>
            <w:tcBorders>
              <w:top w:val="single" w:sz="2" w:space="0" w:color="244061" w:themeColor="accent1" w:themeShade="80"/>
              <w:left w:val="single" w:sz="2" w:space="0" w:color="244061" w:themeColor="accent1" w:themeShade="80"/>
              <w:bottom w:val="single" w:sz="2" w:space="0" w:color="244061" w:themeColor="accent1" w:themeShade="80"/>
              <w:right w:val="single" w:sz="4" w:space="0" w:color="auto"/>
            </w:tcBorders>
          </w:tcPr>
          <w:p w14:paraId="22CBBC88" w14:textId="41B034B0" w:rsidR="005C1A3D" w:rsidRPr="009841CB" w:rsidRDefault="005710B1" w:rsidP="00E75013">
            <w:pPr>
              <w:spacing w:afterLines="50" w:after="120" w:line="340" w:lineRule="atLeast"/>
              <w:ind w:left="227" w:hanging="227"/>
              <w:jc w:val="both"/>
              <w:rPr>
                <w:rFonts w:ascii="SimSun" w:hAnsi="SimSun"/>
                <w:szCs w:val="22"/>
              </w:rPr>
            </w:pPr>
            <w:r w:rsidRPr="009841CB">
              <w:rPr>
                <w:rFonts w:ascii="SimSun" w:hAnsi="SimSun" w:cs="Microsoft YaHei" w:hint="eastAsia"/>
                <w:szCs w:val="22"/>
              </w:rPr>
              <w:t>呈现</w:t>
            </w:r>
            <w:r w:rsidR="005C1A3D" w:rsidRPr="009841CB">
              <w:rPr>
                <w:rFonts w:ascii="SimSun" w:hAnsi="SimSun" w:cs="Microsoft YaHei" w:hint="eastAsia"/>
                <w:szCs w:val="22"/>
              </w:rPr>
              <w:t>标题</w:t>
            </w:r>
            <w:r w:rsidR="00A26537" w:rsidRPr="009841CB">
              <w:rPr>
                <w:rFonts w:ascii="SimSun" w:hAnsi="SimSun" w:cs="Microsoft YaHei" w:hint="eastAsia"/>
                <w:szCs w:val="22"/>
              </w:rPr>
              <w:t>的规定</w:t>
            </w:r>
          </w:p>
          <w:p w14:paraId="3552D043" w14:textId="7DE0AAA5" w:rsidR="00FE2415" w:rsidRPr="009841CB" w:rsidRDefault="00FE2415" w:rsidP="00E75013">
            <w:pPr>
              <w:pStyle w:val="ListParagraph"/>
              <w:numPr>
                <w:ilvl w:val="0"/>
                <w:numId w:val="12"/>
              </w:numPr>
              <w:tabs>
                <w:tab w:val="left" w:pos="972"/>
              </w:tabs>
              <w:spacing w:afterLines="50" w:after="120" w:line="340" w:lineRule="atLeast"/>
              <w:ind w:left="180" w:hanging="142"/>
              <w:contextualSpacing w:val="0"/>
              <w:jc w:val="both"/>
              <w:rPr>
                <w:rFonts w:ascii="SimSun" w:hAnsi="SimSun"/>
                <w:szCs w:val="22"/>
              </w:rPr>
            </w:pPr>
            <w:r w:rsidRPr="009841CB">
              <w:rPr>
                <w:rFonts w:ascii="SimSun" w:hAnsi="SimSun" w:hint="eastAsia"/>
                <w:szCs w:val="22"/>
              </w:rPr>
              <w:t>使用</w:t>
            </w:r>
            <w:r w:rsidRPr="009841CB">
              <w:rPr>
                <w:rFonts w:ascii="SimSun" w:hAnsi="SimSun"/>
                <w:szCs w:val="22"/>
              </w:rPr>
              <w:t>案例研究展示如何</w:t>
            </w:r>
            <w:r w:rsidRPr="009841CB">
              <w:rPr>
                <w:rFonts w:ascii="SimSun" w:hAnsi="SimSun" w:hint="eastAsia"/>
                <w:szCs w:val="22"/>
              </w:rPr>
              <w:t>开展</w:t>
            </w:r>
            <w:r w:rsidR="00F92539" w:rsidRPr="009841CB">
              <w:rPr>
                <w:rFonts w:ascii="SimSun" w:hAnsi="SimSun" w:hint="eastAsia"/>
                <w:szCs w:val="22"/>
              </w:rPr>
              <w:t>审阅</w:t>
            </w:r>
          </w:p>
          <w:p w14:paraId="2979401A" w14:textId="2EFF788C" w:rsidR="00B60CEB" w:rsidRPr="009841CB" w:rsidRDefault="00B60CEB" w:rsidP="00E75013">
            <w:pPr>
              <w:pStyle w:val="ListParagraph"/>
              <w:numPr>
                <w:ilvl w:val="0"/>
                <w:numId w:val="12"/>
              </w:numPr>
              <w:tabs>
                <w:tab w:val="left" w:pos="972"/>
              </w:tabs>
              <w:spacing w:afterLines="50" w:after="120" w:line="340" w:lineRule="atLeast"/>
              <w:ind w:left="180" w:hanging="142"/>
              <w:contextualSpacing w:val="0"/>
              <w:jc w:val="both"/>
              <w:rPr>
                <w:rFonts w:ascii="SimSun" w:hAnsi="SimSun"/>
                <w:szCs w:val="22"/>
              </w:rPr>
            </w:pPr>
            <w:r w:rsidRPr="009841CB">
              <w:rPr>
                <w:rFonts w:ascii="SimSun" w:hAnsi="SimSun" w:hint="eastAsia"/>
                <w:szCs w:val="22"/>
              </w:rPr>
              <w:t>对文档开展工作，仅审阅说明</w:t>
            </w:r>
          </w:p>
          <w:p w14:paraId="4D853E1D" w14:textId="77777777" w:rsidR="00F92539" w:rsidRPr="009841CB" w:rsidRDefault="00B60CEB" w:rsidP="00E75013">
            <w:pPr>
              <w:pStyle w:val="ListParagraph"/>
              <w:numPr>
                <w:ilvl w:val="0"/>
                <w:numId w:val="12"/>
              </w:numPr>
              <w:tabs>
                <w:tab w:val="left" w:pos="972"/>
              </w:tabs>
              <w:spacing w:afterLines="50" w:after="120" w:line="340" w:lineRule="atLeast"/>
              <w:ind w:left="180" w:hanging="142"/>
              <w:contextualSpacing w:val="0"/>
              <w:jc w:val="both"/>
              <w:rPr>
                <w:rFonts w:ascii="SimSun" w:hAnsi="SimSun"/>
                <w:szCs w:val="22"/>
              </w:rPr>
            </w:pPr>
            <w:r w:rsidRPr="009841CB">
              <w:rPr>
                <w:rFonts w:ascii="SimSun" w:hAnsi="SimSun"/>
                <w:szCs w:val="22"/>
              </w:rPr>
              <w:t>要求</w:t>
            </w:r>
            <w:r w:rsidRPr="009841CB">
              <w:rPr>
                <w:rFonts w:ascii="SimSun" w:hAnsi="SimSun" w:hint="eastAsia"/>
                <w:szCs w:val="22"/>
              </w:rPr>
              <w:t>学员</w:t>
            </w:r>
            <w:r w:rsidRPr="009841CB">
              <w:rPr>
                <w:rFonts w:ascii="SimSun" w:hAnsi="SimSun"/>
                <w:szCs w:val="22"/>
              </w:rPr>
              <w:t>记录所有观察结果</w:t>
            </w:r>
          </w:p>
          <w:p w14:paraId="1596B9F5" w14:textId="462D28DB" w:rsidR="005C1A3D" w:rsidRPr="009841CB" w:rsidRDefault="00B60CEB" w:rsidP="00E75013">
            <w:pPr>
              <w:pStyle w:val="ListParagraph"/>
              <w:numPr>
                <w:ilvl w:val="0"/>
                <w:numId w:val="12"/>
              </w:numPr>
              <w:tabs>
                <w:tab w:val="left" w:pos="972"/>
              </w:tabs>
              <w:spacing w:afterLines="50" w:after="120" w:line="340" w:lineRule="atLeast"/>
              <w:ind w:left="180" w:hanging="142"/>
              <w:contextualSpacing w:val="0"/>
              <w:jc w:val="both"/>
              <w:rPr>
                <w:rFonts w:ascii="SimSun" w:hAnsi="SimSun"/>
                <w:szCs w:val="22"/>
              </w:rPr>
            </w:pPr>
            <w:r w:rsidRPr="009841CB">
              <w:rPr>
                <w:rFonts w:ascii="SimSun" w:hAnsi="SimSun"/>
                <w:szCs w:val="22"/>
              </w:rPr>
              <w:t>如有</w:t>
            </w:r>
            <w:r w:rsidRPr="009841CB">
              <w:rPr>
                <w:rFonts w:ascii="SimSun" w:hAnsi="SimSun" w:hint="eastAsia"/>
                <w:szCs w:val="22"/>
              </w:rPr>
              <w:t>任何</w:t>
            </w:r>
            <w:r w:rsidRPr="009841CB">
              <w:rPr>
                <w:rFonts w:ascii="SimSun" w:hAnsi="SimSun"/>
                <w:szCs w:val="22"/>
              </w:rPr>
              <w:t>疑问，讲师将向全体</w:t>
            </w:r>
            <w:r w:rsidRPr="009841CB">
              <w:rPr>
                <w:rFonts w:ascii="SimSun" w:hAnsi="SimSun" w:hint="eastAsia"/>
                <w:szCs w:val="22"/>
              </w:rPr>
              <w:t>学员讲解</w:t>
            </w:r>
          </w:p>
        </w:tc>
      </w:tr>
      <w:tr w:rsidR="005C1A3D" w:rsidRPr="009841CB" w14:paraId="78DEE964" w14:textId="77777777" w:rsidTr="00575828">
        <w:tblPrEx>
          <w:tblBorders>
            <w:top w:val="none" w:sz="0" w:space="0" w:color="auto"/>
            <w:left w:val="none" w:sz="0" w:space="0" w:color="auto"/>
            <w:bottom w:val="none" w:sz="0" w:space="0" w:color="auto"/>
            <w:right w:val="none" w:sz="0" w:space="0" w:color="auto"/>
            <w:insideH w:val="single" w:sz="2" w:space="0" w:color="auto"/>
            <w:insideV w:val="single" w:sz="12" w:space="0" w:color="auto"/>
          </w:tblBorders>
          <w:tblCellMar>
            <w:top w:w="113" w:type="dxa"/>
          </w:tblCellMar>
        </w:tblPrEx>
        <w:trPr>
          <w:trHeight w:val="452"/>
          <w:jc w:val="center"/>
        </w:trPr>
        <w:tc>
          <w:tcPr>
            <w:tcW w:w="4954" w:type="dxa"/>
            <w:gridSpan w:val="2"/>
            <w:tcBorders>
              <w:top w:val="single" w:sz="2" w:space="0" w:color="244061" w:themeColor="accent1" w:themeShade="80"/>
              <w:left w:val="single" w:sz="2" w:space="0" w:color="244061" w:themeColor="accent1" w:themeShade="80"/>
              <w:bottom w:val="single" w:sz="2" w:space="0" w:color="244061" w:themeColor="accent1" w:themeShade="80"/>
            </w:tcBorders>
            <w:vAlign w:val="center"/>
          </w:tcPr>
          <w:p w14:paraId="12D4E232" w14:textId="66AB6D23" w:rsidR="005C1A3D" w:rsidRPr="009841CB" w:rsidRDefault="005C1A3D" w:rsidP="00E75013">
            <w:pPr>
              <w:pStyle w:val="ListParagraph"/>
              <w:keepNext/>
              <w:spacing w:afterLines="50" w:after="120" w:line="340" w:lineRule="atLeast"/>
              <w:ind w:left="459" w:hanging="283"/>
              <w:contextualSpacing w:val="0"/>
              <w:jc w:val="both"/>
              <w:rPr>
                <w:rFonts w:ascii="SimSun" w:hAnsi="SimSun"/>
                <w:szCs w:val="22"/>
              </w:rPr>
            </w:pPr>
            <w:r w:rsidRPr="009841CB">
              <w:rPr>
                <w:rFonts w:ascii="SimSun" w:hAnsi="SimSun"/>
                <w:szCs w:val="22"/>
              </w:rPr>
              <w:t>2.2.5摘要</w:t>
            </w:r>
            <w:r w:rsidR="00B50452" w:rsidRPr="009841CB">
              <w:rPr>
                <w:rFonts w:ascii="SimSun" w:hAnsi="SimSun" w:hint="eastAsia"/>
                <w:szCs w:val="22"/>
              </w:rPr>
              <w:t>的</w:t>
            </w:r>
            <w:r w:rsidR="00C76D28" w:rsidRPr="009841CB">
              <w:rPr>
                <w:rFonts w:ascii="SimSun" w:hAnsi="SimSun" w:hint="eastAsia"/>
                <w:szCs w:val="22"/>
              </w:rPr>
              <w:t>审阅</w:t>
            </w:r>
            <w:r w:rsidRPr="009841CB">
              <w:rPr>
                <w:rFonts w:ascii="SimSun" w:hAnsi="SimSun"/>
                <w:szCs w:val="22"/>
              </w:rPr>
              <w:t>：</w:t>
            </w:r>
          </w:p>
          <w:p w14:paraId="6E042784" w14:textId="77777777" w:rsidR="00DF14C3" w:rsidRPr="009841CB" w:rsidRDefault="005C1A3D" w:rsidP="00E75013">
            <w:pPr>
              <w:pStyle w:val="ListParagraph"/>
              <w:keepNext/>
              <w:spacing w:afterLines="50" w:after="120" w:line="340" w:lineRule="atLeast"/>
              <w:ind w:left="601"/>
              <w:contextualSpacing w:val="0"/>
              <w:jc w:val="both"/>
              <w:rPr>
                <w:rFonts w:ascii="SimSun" w:hAnsi="SimSun"/>
                <w:szCs w:val="22"/>
              </w:rPr>
            </w:pPr>
            <w:r w:rsidRPr="009841CB">
              <w:rPr>
                <w:rFonts w:ascii="SimSun" w:hAnsi="SimSun"/>
                <w:szCs w:val="22"/>
              </w:rPr>
              <w:t>阐明摘要的目的</w:t>
            </w:r>
          </w:p>
          <w:p w14:paraId="0BF64C78" w14:textId="590CBD2C" w:rsidR="005C1A3D" w:rsidRPr="009841CB" w:rsidRDefault="005C1A3D" w:rsidP="00E75013">
            <w:pPr>
              <w:pStyle w:val="ListParagraph"/>
              <w:keepNext/>
              <w:spacing w:afterLines="50" w:after="120" w:line="340" w:lineRule="atLeast"/>
              <w:ind w:left="601"/>
              <w:contextualSpacing w:val="0"/>
              <w:jc w:val="both"/>
              <w:rPr>
                <w:rFonts w:ascii="SimSun" w:hAnsi="SimSun"/>
                <w:szCs w:val="22"/>
              </w:rPr>
            </w:pPr>
            <w:r w:rsidRPr="009841CB">
              <w:rPr>
                <w:rFonts w:ascii="SimSun" w:hAnsi="SimSun"/>
                <w:szCs w:val="22"/>
              </w:rPr>
              <w:t>阐明应</w:t>
            </w:r>
            <w:r w:rsidR="00162EFC" w:rsidRPr="009841CB">
              <w:rPr>
                <w:rFonts w:ascii="SimSun" w:hAnsi="SimSun" w:hint="eastAsia"/>
                <w:szCs w:val="22"/>
              </w:rPr>
              <w:t>审阅</w:t>
            </w:r>
            <w:r w:rsidRPr="009841CB">
              <w:rPr>
                <w:rFonts w:ascii="SimSun" w:hAnsi="SimSun"/>
                <w:szCs w:val="22"/>
              </w:rPr>
              <w:t>的内容</w:t>
            </w:r>
          </w:p>
        </w:tc>
        <w:tc>
          <w:tcPr>
            <w:tcW w:w="4109" w:type="dxa"/>
            <w:tcBorders>
              <w:top w:val="single" w:sz="2" w:space="0" w:color="244061" w:themeColor="accent1" w:themeShade="80"/>
              <w:left w:val="single" w:sz="2" w:space="0" w:color="244061" w:themeColor="accent1" w:themeShade="80"/>
              <w:bottom w:val="single" w:sz="2" w:space="0" w:color="244061" w:themeColor="accent1" w:themeShade="80"/>
              <w:right w:val="single" w:sz="4" w:space="0" w:color="auto"/>
            </w:tcBorders>
          </w:tcPr>
          <w:p w14:paraId="2FC6E754" w14:textId="19C06F66" w:rsidR="000C2CB4" w:rsidRPr="009841CB" w:rsidRDefault="000C2CB4" w:rsidP="00E75013">
            <w:pPr>
              <w:pStyle w:val="ListParagraph"/>
              <w:numPr>
                <w:ilvl w:val="0"/>
                <w:numId w:val="12"/>
              </w:numPr>
              <w:tabs>
                <w:tab w:val="left" w:pos="972"/>
              </w:tabs>
              <w:spacing w:afterLines="50" w:after="120" w:line="340" w:lineRule="atLeast"/>
              <w:ind w:left="180" w:hanging="142"/>
              <w:contextualSpacing w:val="0"/>
              <w:jc w:val="both"/>
              <w:rPr>
                <w:rFonts w:ascii="SimSun" w:hAnsi="SimSun"/>
                <w:szCs w:val="22"/>
              </w:rPr>
            </w:pPr>
            <w:r w:rsidRPr="009841CB">
              <w:rPr>
                <w:rFonts w:ascii="SimSun" w:hAnsi="SimSun" w:hint="eastAsia"/>
                <w:szCs w:val="22"/>
              </w:rPr>
              <w:t>使用</w:t>
            </w:r>
            <w:r w:rsidRPr="009841CB">
              <w:rPr>
                <w:rFonts w:ascii="SimSun" w:hAnsi="SimSun"/>
                <w:szCs w:val="22"/>
              </w:rPr>
              <w:t>案例研究展示如何</w:t>
            </w:r>
            <w:r w:rsidRPr="009841CB">
              <w:rPr>
                <w:rFonts w:ascii="SimSun" w:hAnsi="SimSun" w:hint="eastAsia"/>
                <w:szCs w:val="22"/>
              </w:rPr>
              <w:t>开展</w:t>
            </w:r>
            <w:r w:rsidR="00F92539" w:rsidRPr="009841CB">
              <w:rPr>
                <w:rFonts w:ascii="SimSun" w:hAnsi="SimSun" w:hint="eastAsia"/>
                <w:szCs w:val="22"/>
              </w:rPr>
              <w:t>审阅</w:t>
            </w:r>
          </w:p>
          <w:p w14:paraId="3A829C7C" w14:textId="067E5C0C" w:rsidR="00B60CEB" w:rsidRPr="009841CB" w:rsidRDefault="00B60CEB" w:rsidP="00E75013">
            <w:pPr>
              <w:pStyle w:val="ListParagraph"/>
              <w:numPr>
                <w:ilvl w:val="0"/>
                <w:numId w:val="12"/>
              </w:numPr>
              <w:tabs>
                <w:tab w:val="left" w:pos="972"/>
              </w:tabs>
              <w:spacing w:afterLines="50" w:after="120" w:line="340" w:lineRule="atLeast"/>
              <w:ind w:left="180" w:hanging="142"/>
              <w:contextualSpacing w:val="0"/>
              <w:jc w:val="both"/>
              <w:rPr>
                <w:rFonts w:ascii="SimSun" w:hAnsi="SimSun"/>
                <w:szCs w:val="22"/>
              </w:rPr>
            </w:pPr>
            <w:r w:rsidRPr="009841CB">
              <w:rPr>
                <w:rFonts w:ascii="SimSun" w:hAnsi="SimSun" w:hint="eastAsia"/>
                <w:szCs w:val="22"/>
              </w:rPr>
              <w:t>对文档开展工作，仅审阅说明</w:t>
            </w:r>
          </w:p>
          <w:p w14:paraId="77C20CA6" w14:textId="77777777" w:rsidR="00E51905" w:rsidRPr="009841CB" w:rsidRDefault="00B60CEB" w:rsidP="00E75013">
            <w:pPr>
              <w:pStyle w:val="ListParagraph"/>
              <w:numPr>
                <w:ilvl w:val="0"/>
                <w:numId w:val="12"/>
              </w:numPr>
              <w:tabs>
                <w:tab w:val="left" w:pos="972"/>
              </w:tabs>
              <w:spacing w:afterLines="50" w:after="120" w:line="340" w:lineRule="atLeast"/>
              <w:ind w:left="180" w:hanging="142"/>
              <w:contextualSpacing w:val="0"/>
              <w:jc w:val="both"/>
              <w:rPr>
                <w:rFonts w:ascii="SimSun" w:hAnsi="SimSun"/>
                <w:szCs w:val="22"/>
              </w:rPr>
            </w:pPr>
            <w:r w:rsidRPr="009841CB">
              <w:rPr>
                <w:rFonts w:ascii="SimSun" w:hAnsi="SimSun"/>
                <w:szCs w:val="22"/>
              </w:rPr>
              <w:t>要求</w:t>
            </w:r>
            <w:r w:rsidRPr="009841CB">
              <w:rPr>
                <w:rFonts w:ascii="SimSun" w:hAnsi="SimSun" w:hint="eastAsia"/>
                <w:szCs w:val="22"/>
              </w:rPr>
              <w:t>学员</w:t>
            </w:r>
            <w:r w:rsidRPr="009841CB">
              <w:rPr>
                <w:rFonts w:ascii="SimSun" w:hAnsi="SimSun"/>
                <w:szCs w:val="22"/>
              </w:rPr>
              <w:t>记录所有观察结果</w:t>
            </w:r>
          </w:p>
          <w:p w14:paraId="7D3BC419" w14:textId="6AD7E6E7" w:rsidR="005C1A3D" w:rsidRPr="009841CB" w:rsidRDefault="00B60CEB" w:rsidP="00E75013">
            <w:pPr>
              <w:pStyle w:val="ListParagraph"/>
              <w:numPr>
                <w:ilvl w:val="0"/>
                <w:numId w:val="12"/>
              </w:numPr>
              <w:tabs>
                <w:tab w:val="left" w:pos="972"/>
              </w:tabs>
              <w:spacing w:afterLines="50" w:after="120" w:line="340" w:lineRule="atLeast"/>
              <w:ind w:left="180" w:hanging="142"/>
              <w:contextualSpacing w:val="0"/>
              <w:jc w:val="both"/>
              <w:rPr>
                <w:rFonts w:ascii="SimSun" w:hAnsi="SimSun"/>
                <w:szCs w:val="22"/>
              </w:rPr>
            </w:pPr>
            <w:r w:rsidRPr="009841CB">
              <w:rPr>
                <w:rFonts w:ascii="SimSun" w:hAnsi="SimSun"/>
                <w:szCs w:val="22"/>
              </w:rPr>
              <w:t>如有</w:t>
            </w:r>
            <w:r w:rsidRPr="009841CB">
              <w:rPr>
                <w:rFonts w:ascii="SimSun" w:hAnsi="SimSun" w:hint="eastAsia"/>
                <w:szCs w:val="22"/>
              </w:rPr>
              <w:t>任何</w:t>
            </w:r>
            <w:r w:rsidRPr="009841CB">
              <w:rPr>
                <w:rFonts w:ascii="SimSun" w:hAnsi="SimSun"/>
                <w:szCs w:val="22"/>
              </w:rPr>
              <w:t>疑问，讲师将向全体</w:t>
            </w:r>
            <w:r w:rsidRPr="009841CB">
              <w:rPr>
                <w:rFonts w:ascii="SimSun" w:hAnsi="SimSun" w:hint="eastAsia"/>
                <w:szCs w:val="22"/>
              </w:rPr>
              <w:t>学员讲解</w:t>
            </w:r>
          </w:p>
        </w:tc>
      </w:tr>
      <w:tr w:rsidR="005C1A3D" w:rsidRPr="009841CB" w14:paraId="391D0C1D" w14:textId="77777777" w:rsidTr="00575828">
        <w:tblPrEx>
          <w:tblBorders>
            <w:top w:val="none" w:sz="0" w:space="0" w:color="auto"/>
            <w:left w:val="none" w:sz="0" w:space="0" w:color="auto"/>
            <w:bottom w:val="none" w:sz="0" w:space="0" w:color="auto"/>
            <w:right w:val="none" w:sz="0" w:space="0" w:color="auto"/>
            <w:insideH w:val="single" w:sz="2" w:space="0" w:color="auto"/>
            <w:insideV w:val="single" w:sz="12" w:space="0" w:color="auto"/>
          </w:tblBorders>
          <w:tblCellMar>
            <w:top w:w="113" w:type="dxa"/>
          </w:tblCellMar>
        </w:tblPrEx>
        <w:trPr>
          <w:trHeight w:val="452"/>
          <w:jc w:val="center"/>
        </w:trPr>
        <w:tc>
          <w:tcPr>
            <w:tcW w:w="4954" w:type="dxa"/>
            <w:gridSpan w:val="2"/>
            <w:tcBorders>
              <w:top w:val="single" w:sz="2" w:space="0" w:color="244061" w:themeColor="accent1" w:themeShade="80"/>
              <w:left w:val="single" w:sz="2" w:space="0" w:color="244061" w:themeColor="accent1" w:themeShade="80"/>
              <w:bottom w:val="single" w:sz="2" w:space="0" w:color="244061" w:themeColor="accent1" w:themeShade="80"/>
            </w:tcBorders>
            <w:vAlign w:val="center"/>
          </w:tcPr>
          <w:p w14:paraId="1AAC9A57" w14:textId="5986CAF4" w:rsidR="005C1A3D" w:rsidRPr="009841CB" w:rsidRDefault="005C1A3D" w:rsidP="00E75013">
            <w:pPr>
              <w:pStyle w:val="ListParagraph"/>
              <w:tabs>
                <w:tab w:val="left" w:pos="514"/>
              </w:tabs>
              <w:spacing w:afterLines="50" w:after="120" w:line="340" w:lineRule="atLeast"/>
              <w:ind w:left="601" w:hanging="425"/>
              <w:contextualSpacing w:val="0"/>
              <w:jc w:val="both"/>
              <w:rPr>
                <w:rFonts w:ascii="SimSun" w:hAnsi="SimSun"/>
                <w:szCs w:val="22"/>
              </w:rPr>
            </w:pPr>
            <w:r w:rsidRPr="009841CB">
              <w:rPr>
                <w:rFonts w:ascii="SimSun" w:hAnsi="SimSun"/>
                <w:szCs w:val="22"/>
              </w:rPr>
              <w:t>2.2.6附件</w:t>
            </w:r>
            <w:r w:rsidR="00E62FC1" w:rsidRPr="009841CB">
              <w:rPr>
                <w:rFonts w:ascii="SimSun" w:hAnsi="SimSun" w:hint="eastAsia"/>
                <w:szCs w:val="22"/>
              </w:rPr>
              <w:t>的</w:t>
            </w:r>
            <w:r w:rsidR="003915DB" w:rsidRPr="009841CB">
              <w:rPr>
                <w:rFonts w:ascii="SimSun" w:hAnsi="SimSun" w:hint="eastAsia"/>
                <w:szCs w:val="22"/>
              </w:rPr>
              <w:t>审阅</w:t>
            </w:r>
            <w:r w:rsidRPr="009841CB">
              <w:rPr>
                <w:rFonts w:ascii="SimSun" w:hAnsi="SimSun"/>
                <w:szCs w:val="22"/>
              </w:rPr>
              <w:t>：</w:t>
            </w:r>
          </w:p>
          <w:p w14:paraId="6AA9BC91" w14:textId="56041BB4" w:rsidR="005C1A3D" w:rsidRPr="009841CB" w:rsidRDefault="005C1A3D" w:rsidP="00E75013">
            <w:pPr>
              <w:pStyle w:val="ListParagraph"/>
              <w:tabs>
                <w:tab w:val="left" w:pos="514"/>
              </w:tabs>
              <w:spacing w:afterLines="50" w:after="120" w:line="340" w:lineRule="atLeast"/>
              <w:ind w:left="601"/>
              <w:contextualSpacing w:val="0"/>
              <w:jc w:val="both"/>
              <w:rPr>
                <w:rFonts w:ascii="SimSun" w:hAnsi="SimSun"/>
                <w:szCs w:val="22"/>
              </w:rPr>
            </w:pPr>
            <w:r w:rsidRPr="009841CB">
              <w:rPr>
                <w:rFonts w:ascii="SimSun" w:hAnsi="SimSun"/>
                <w:szCs w:val="22"/>
              </w:rPr>
              <w:t>序列表</w:t>
            </w:r>
            <w:r w:rsidR="004A43CE" w:rsidRPr="009841CB">
              <w:rPr>
                <w:rFonts w:ascii="SimSun" w:hAnsi="SimSun" w:hint="eastAsia"/>
                <w:szCs w:val="22"/>
              </w:rPr>
              <w:t>的呈现</w:t>
            </w:r>
          </w:p>
          <w:p w14:paraId="6E7EF9AE" w14:textId="4585DC9B" w:rsidR="005C1A3D" w:rsidRPr="009841CB" w:rsidRDefault="005C1A3D" w:rsidP="00801E2B">
            <w:pPr>
              <w:pStyle w:val="ListParagraph"/>
              <w:tabs>
                <w:tab w:val="left" w:pos="514"/>
              </w:tabs>
              <w:spacing w:afterLines="50" w:after="120" w:line="340" w:lineRule="atLeast"/>
              <w:ind w:left="601"/>
              <w:contextualSpacing w:val="0"/>
              <w:jc w:val="both"/>
              <w:rPr>
                <w:rFonts w:ascii="SimSun" w:hAnsi="SimSun"/>
                <w:b/>
                <w:bCs/>
                <w:szCs w:val="22"/>
              </w:rPr>
            </w:pPr>
            <w:r w:rsidRPr="009841CB">
              <w:rPr>
                <w:rFonts w:ascii="SimSun" w:hAnsi="SimSun"/>
                <w:szCs w:val="22"/>
              </w:rPr>
              <w:t>生物材料</w:t>
            </w:r>
            <w:r w:rsidR="004845F7" w:rsidRPr="009841CB">
              <w:rPr>
                <w:rFonts w:ascii="SimSun" w:hAnsi="SimSun" w:hint="eastAsia"/>
                <w:szCs w:val="22"/>
              </w:rPr>
              <w:t>保藏</w:t>
            </w:r>
            <w:r w:rsidRPr="009841CB">
              <w:rPr>
                <w:rFonts w:ascii="SimSun" w:hAnsi="SimSun"/>
                <w:szCs w:val="22"/>
              </w:rPr>
              <w:t>记录</w:t>
            </w:r>
          </w:p>
        </w:tc>
        <w:tc>
          <w:tcPr>
            <w:tcW w:w="4109" w:type="dxa"/>
            <w:tcBorders>
              <w:top w:val="single" w:sz="2" w:space="0" w:color="244061" w:themeColor="accent1" w:themeShade="80"/>
              <w:left w:val="single" w:sz="2" w:space="0" w:color="244061" w:themeColor="accent1" w:themeShade="80"/>
              <w:bottom w:val="single" w:sz="2" w:space="0" w:color="244061" w:themeColor="accent1" w:themeShade="80"/>
              <w:right w:val="single" w:sz="4" w:space="0" w:color="auto"/>
            </w:tcBorders>
          </w:tcPr>
          <w:p w14:paraId="183D7383" w14:textId="4405F277" w:rsidR="005C1A3D" w:rsidRPr="009841CB" w:rsidRDefault="005C1A3D" w:rsidP="00E75013">
            <w:pPr>
              <w:spacing w:afterLines="50" w:after="120" w:line="340" w:lineRule="atLeast"/>
              <w:ind w:left="38" w:hanging="38"/>
              <w:rPr>
                <w:rFonts w:ascii="SimSun" w:hAnsi="SimSun"/>
                <w:szCs w:val="22"/>
              </w:rPr>
            </w:pPr>
            <w:r w:rsidRPr="009841CB">
              <w:rPr>
                <w:rFonts w:ascii="SimSun" w:hAnsi="SimSun" w:cs="Microsoft YaHei" w:hint="eastAsia"/>
                <w:szCs w:val="22"/>
              </w:rPr>
              <w:t>标准</w:t>
            </w:r>
            <w:r w:rsidRPr="009841CB">
              <w:rPr>
                <w:rFonts w:ascii="SimSun" w:hAnsi="SimSun"/>
                <w:szCs w:val="22"/>
              </w:rPr>
              <w:t>ST.26/</w:t>
            </w:r>
            <w:r w:rsidR="0003566A" w:rsidRPr="009841CB">
              <w:rPr>
                <w:rFonts w:ascii="SimSun" w:hAnsi="SimSun" w:cs="Microsoft YaHei" w:hint="eastAsia"/>
                <w:szCs w:val="22"/>
              </w:rPr>
              <w:t>提交</w:t>
            </w:r>
            <w:r w:rsidRPr="009841CB">
              <w:rPr>
                <w:rFonts w:ascii="SimSun" w:hAnsi="SimSun" w:cs="Microsoft YaHei" w:hint="eastAsia"/>
                <w:szCs w:val="22"/>
              </w:rPr>
              <w:t>序列</w:t>
            </w:r>
            <w:r w:rsidR="0003566A" w:rsidRPr="009841CB">
              <w:rPr>
                <w:rFonts w:ascii="SimSun" w:hAnsi="SimSun" w:cs="Microsoft YaHei" w:hint="eastAsia"/>
                <w:szCs w:val="22"/>
              </w:rPr>
              <w:t>的规定</w:t>
            </w:r>
          </w:p>
          <w:p w14:paraId="08852044" w14:textId="44C364F4" w:rsidR="005C1A3D" w:rsidRPr="009841CB" w:rsidRDefault="007A2181" w:rsidP="00E75013">
            <w:pPr>
              <w:spacing w:afterLines="50" w:after="120" w:line="340" w:lineRule="atLeast"/>
              <w:ind w:left="38" w:hanging="38"/>
              <w:rPr>
                <w:rFonts w:ascii="SimSun" w:hAnsi="SimSun"/>
                <w:szCs w:val="22"/>
              </w:rPr>
            </w:pPr>
            <w:r w:rsidRPr="009841CB">
              <w:rPr>
                <w:rFonts w:ascii="SimSun" w:hAnsi="SimSun" w:cs="Microsoft YaHei" w:hint="eastAsia"/>
                <w:szCs w:val="22"/>
              </w:rPr>
              <w:t>《</w:t>
            </w:r>
            <w:r w:rsidR="005C1A3D" w:rsidRPr="009841CB">
              <w:rPr>
                <w:rFonts w:ascii="SimSun" w:hAnsi="SimSun" w:cs="Microsoft YaHei" w:hint="eastAsia"/>
                <w:szCs w:val="22"/>
              </w:rPr>
              <w:t>布达佩斯条约</w:t>
            </w:r>
            <w:r w:rsidRPr="009841CB">
              <w:rPr>
                <w:rFonts w:ascii="SimSun" w:hAnsi="SimSun" w:cs="Microsoft YaHei" w:hint="eastAsia"/>
                <w:szCs w:val="22"/>
              </w:rPr>
              <w:t>》</w:t>
            </w:r>
          </w:p>
          <w:p w14:paraId="3F5BC43C" w14:textId="77777777" w:rsidR="007A2181" w:rsidRPr="009841CB" w:rsidRDefault="00996E7C" w:rsidP="00E75013">
            <w:pPr>
              <w:spacing w:afterLines="50" w:after="120" w:line="340" w:lineRule="atLeast"/>
              <w:ind w:left="38" w:hanging="38"/>
              <w:rPr>
                <w:rFonts w:ascii="SimSun" w:hAnsi="SimSun" w:cs="Microsoft YaHei"/>
                <w:szCs w:val="22"/>
              </w:rPr>
            </w:pPr>
            <w:r w:rsidRPr="009841CB">
              <w:rPr>
                <w:rFonts w:ascii="SimSun" w:hAnsi="SimSun" w:cs="Microsoft YaHei" w:hint="eastAsia"/>
                <w:szCs w:val="22"/>
              </w:rPr>
              <w:t>国际保藏单位</w:t>
            </w:r>
          </w:p>
          <w:p w14:paraId="25689B5D" w14:textId="3B6CEDDE" w:rsidR="005C1A3D" w:rsidRPr="009841CB" w:rsidRDefault="00F000E9" w:rsidP="00801E2B">
            <w:pPr>
              <w:spacing w:afterLines="50" w:after="120" w:line="340" w:lineRule="atLeast"/>
              <w:ind w:left="38" w:hanging="38"/>
              <w:rPr>
                <w:rFonts w:ascii="SimSun" w:hAnsi="SimSun"/>
                <w:b/>
                <w:bCs/>
                <w:szCs w:val="22"/>
              </w:rPr>
            </w:pPr>
            <w:r w:rsidRPr="009841CB">
              <w:rPr>
                <w:rFonts w:ascii="SimSun" w:hAnsi="SimSun" w:cs="Microsoft YaHei" w:hint="eastAsia"/>
                <w:szCs w:val="22"/>
              </w:rPr>
              <w:t>保藏局</w:t>
            </w:r>
            <w:r w:rsidR="005C1A3D" w:rsidRPr="009841CB">
              <w:rPr>
                <w:rFonts w:ascii="SimSun" w:hAnsi="SimSun" w:cs="Microsoft YaHei" w:hint="eastAsia"/>
                <w:szCs w:val="22"/>
              </w:rPr>
              <w:t>：国家遗传资源中心微生物保藏</w:t>
            </w:r>
            <w:r w:rsidRPr="009841CB">
              <w:rPr>
                <w:rFonts w:ascii="SimSun" w:hAnsi="SimSun" w:cs="Microsoft YaHei" w:hint="eastAsia"/>
                <w:szCs w:val="22"/>
              </w:rPr>
              <w:t>库</w:t>
            </w:r>
          </w:p>
        </w:tc>
      </w:tr>
      <w:tr w:rsidR="005C1A3D" w:rsidRPr="009841CB" w14:paraId="62B2565C" w14:textId="77777777" w:rsidTr="00575828">
        <w:tblPrEx>
          <w:tblBorders>
            <w:top w:val="none" w:sz="0" w:space="0" w:color="auto"/>
            <w:left w:val="none" w:sz="0" w:space="0" w:color="auto"/>
            <w:bottom w:val="none" w:sz="0" w:space="0" w:color="auto"/>
            <w:right w:val="none" w:sz="0" w:space="0" w:color="auto"/>
            <w:insideH w:val="single" w:sz="2" w:space="0" w:color="auto"/>
            <w:insideV w:val="single" w:sz="12" w:space="0" w:color="auto"/>
          </w:tblBorders>
          <w:tblCellMar>
            <w:top w:w="113" w:type="dxa"/>
          </w:tblCellMar>
        </w:tblPrEx>
        <w:trPr>
          <w:trHeight w:val="452"/>
          <w:jc w:val="center"/>
        </w:trPr>
        <w:tc>
          <w:tcPr>
            <w:tcW w:w="4954" w:type="dxa"/>
            <w:gridSpan w:val="2"/>
            <w:tcBorders>
              <w:top w:val="single" w:sz="2" w:space="0" w:color="244061" w:themeColor="accent1" w:themeShade="80"/>
              <w:left w:val="single" w:sz="2" w:space="0" w:color="244061" w:themeColor="accent1" w:themeShade="80"/>
              <w:bottom w:val="single" w:sz="2" w:space="0" w:color="244061" w:themeColor="accent1" w:themeShade="80"/>
            </w:tcBorders>
            <w:vAlign w:val="center"/>
          </w:tcPr>
          <w:p w14:paraId="2A667965" w14:textId="2324DA6B" w:rsidR="005C1A3D" w:rsidRPr="009841CB" w:rsidRDefault="005C1A3D" w:rsidP="00E75013">
            <w:pPr>
              <w:pStyle w:val="ListParagraph"/>
              <w:tabs>
                <w:tab w:val="left" w:pos="514"/>
              </w:tabs>
              <w:spacing w:afterLines="50" w:after="120" w:line="340" w:lineRule="atLeast"/>
              <w:ind w:left="601" w:hanging="425"/>
              <w:contextualSpacing w:val="0"/>
              <w:jc w:val="both"/>
              <w:rPr>
                <w:rFonts w:ascii="SimSun" w:hAnsi="SimSun"/>
                <w:szCs w:val="22"/>
              </w:rPr>
            </w:pPr>
            <w:r w:rsidRPr="00DD5459">
              <w:rPr>
                <w:rFonts w:ascii="SimSun" w:hAnsi="SimSun"/>
                <w:szCs w:val="22"/>
              </w:rPr>
              <w:t>2.3</w:t>
            </w:r>
            <w:r w:rsidRPr="009841CB">
              <w:rPr>
                <w:rFonts w:ascii="SimSun" w:hAnsi="SimSun"/>
                <w:szCs w:val="22"/>
              </w:rPr>
              <w:t>专利申请</w:t>
            </w:r>
            <w:r w:rsidR="00743361" w:rsidRPr="009841CB">
              <w:rPr>
                <w:rFonts w:ascii="SimSun" w:hAnsi="SimSun" w:hint="eastAsia"/>
                <w:szCs w:val="22"/>
              </w:rPr>
              <w:t>文件</w:t>
            </w:r>
          </w:p>
          <w:p w14:paraId="384BEEC2" w14:textId="57DC044D" w:rsidR="005C1A3D" w:rsidRPr="009841CB" w:rsidRDefault="005C1A3D" w:rsidP="00E75013">
            <w:pPr>
              <w:pStyle w:val="ListParagraph"/>
              <w:spacing w:afterLines="50" w:after="120" w:line="340" w:lineRule="atLeast"/>
              <w:ind w:left="176"/>
              <w:contextualSpacing w:val="0"/>
              <w:jc w:val="both"/>
              <w:rPr>
                <w:rFonts w:ascii="SimSun" w:hAnsi="SimSun"/>
                <w:szCs w:val="22"/>
              </w:rPr>
            </w:pPr>
            <w:r w:rsidRPr="009841CB">
              <w:rPr>
                <w:rFonts w:ascii="SimSun" w:hAnsi="SimSun"/>
                <w:szCs w:val="22"/>
              </w:rPr>
              <w:t>2.3.1解释优先权的概念</w:t>
            </w:r>
          </w:p>
          <w:p w14:paraId="541364DD" w14:textId="2E9DD81D" w:rsidR="005C1A3D" w:rsidRPr="009841CB" w:rsidRDefault="005C1A3D" w:rsidP="00E75013">
            <w:pPr>
              <w:pStyle w:val="ListParagraph"/>
              <w:spacing w:afterLines="50" w:after="120" w:line="340" w:lineRule="atLeast"/>
              <w:ind w:left="176"/>
              <w:contextualSpacing w:val="0"/>
              <w:jc w:val="both"/>
              <w:rPr>
                <w:rFonts w:ascii="SimSun" w:hAnsi="SimSun"/>
                <w:szCs w:val="22"/>
              </w:rPr>
            </w:pPr>
            <w:r w:rsidRPr="009841CB">
              <w:rPr>
                <w:rFonts w:ascii="SimSun" w:hAnsi="SimSun"/>
                <w:szCs w:val="22"/>
              </w:rPr>
              <w:t>2.3.2解释</w:t>
            </w:r>
            <w:r w:rsidR="00050DE9" w:rsidRPr="009841CB">
              <w:rPr>
                <w:rFonts w:ascii="SimSun" w:hAnsi="SimSun" w:hint="eastAsia"/>
                <w:szCs w:val="22"/>
              </w:rPr>
              <w:t>在先</w:t>
            </w:r>
            <w:r w:rsidRPr="009841CB">
              <w:rPr>
                <w:rFonts w:ascii="SimSun" w:hAnsi="SimSun"/>
                <w:szCs w:val="22"/>
              </w:rPr>
              <w:t>公开的概念</w:t>
            </w:r>
          </w:p>
          <w:p w14:paraId="3D6B9BC1" w14:textId="787897B7" w:rsidR="005C1A3D" w:rsidRPr="009841CB" w:rsidRDefault="005C1A3D" w:rsidP="00801E2B">
            <w:pPr>
              <w:pStyle w:val="ListParagraph"/>
              <w:spacing w:afterLines="50" w:after="120" w:line="340" w:lineRule="atLeast"/>
              <w:ind w:left="176"/>
              <w:contextualSpacing w:val="0"/>
              <w:jc w:val="both"/>
              <w:rPr>
                <w:rFonts w:ascii="SimSun" w:hAnsi="SimSun"/>
                <w:szCs w:val="22"/>
              </w:rPr>
            </w:pPr>
            <w:r w:rsidRPr="009841CB">
              <w:rPr>
                <w:rFonts w:ascii="SimSun" w:hAnsi="SimSun"/>
                <w:szCs w:val="22"/>
              </w:rPr>
              <w:t>2.3.3解释</w:t>
            </w:r>
            <w:r w:rsidR="00050DE9" w:rsidRPr="009841CB">
              <w:rPr>
                <w:rFonts w:ascii="SimSun" w:hAnsi="SimSun" w:hint="eastAsia"/>
                <w:szCs w:val="22"/>
              </w:rPr>
              <w:t>同族专利</w:t>
            </w:r>
            <w:r w:rsidRPr="009841CB">
              <w:rPr>
                <w:rFonts w:ascii="SimSun" w:hAnsi="SimSun"/>
                <w:szCs w:val="22"/>
              </w:rPr>
              <w:t>的概念</w:t>
            </w:r>
          </w:p>
        </w:tc>
        <w:tc>
          <w:tcPr>
            <w:tcW w:w="4109" w:type="dxa"/>
            <w:tcBorders>
              <w:top w:val="single" w:sz="2" w:space="0" w:color="244061" w:themeColor="accent1" w:themeShade="80"/>
              <w:left w:val="single" w:sz="2" w:space="0" w:color="244061" w:themeColor="accent1" w:themeShade="80"/>
              <w:bottom w:val="single" w:sz="2" w:space="0" w:color="244061" w:themeColor="accent1" w:themeShade="80"/>
              <w:right w:val="single" w:sz="4" w:space="0" w:color="auto"/>
            </w:tcBorders>
          </w:tcPr>
          <w:p w14:paraId="64431613" w14:textId="1A68231E" w:rsidR="005C1A3D" w:rsidRPr="009841CB" w:rsidRDefault="00971390" w:rsidP="00E75013">
            <w:pPr>
              <w:spacing w:afterLines="50" w:after="120" w:line="340" w:lineRule="atLeast"/>
              <w:ind w:left="38" w:hanging="38"/>
              <w:rPr>
                <w:rFonts w:ascii="SimSun" w:hAnsi="SimSun"/>
                <w:szCs w:val="22"/>
              </w:rPr>
            </w:pPr>
            <w:r w:rsidRPr="009841CB">
              <w:rPr>
                <w:rFonts w:ascii="SimSun" w:hAnsi="SimSun" w:cs="Microsoft YaHei" w:hint="eastAsia"/>
                <w:szCs w:val="22"/>
              </w:rPr>
              <w:t>展示</w:t>
            </w:r>
            <w:r w:rsidR="005C1A3D" w:rsidRPr="009841CB">
              <w:rPr>
                <w:rFonts w:ascii="SimSun" w:hAnsi="SimSun" w:cs="Microsoft YaHei" w:hint="eastAsia"/>
                <w:szCs w:val="22"/>
              </w:rPr>
              <w:t>以下示例：</w:t>
            </w:r>
          </w:p>
          <w:p w14:paraId="7CB2C45F" w14:textId="20140CA1" w:rsidR="005C1A3D" w:rsidRPr="009841CB" w:rsidRDefault="005C1A3D" w:rsidP="00E75013">
            <w:pPr>
              <w:spacing w:afterLines="50" w:after="120" w:line="340" w:lineRule="atLeast"/>
              <w:ind w:left="38" w:hanging="38"/>
              <w:rPr>
                <w:rFonts w:ascii="SimSun" w:hAnsi="SimSun"/>
                <w:szCs w:val="22"/>
              </w:rPr>
            </w:pPr>
            <w:r w:rsidRPr="009841CB">
              <w:rPr>
                <w:rFonts w:ascii="SimSun" w:hAnsi="SimSun" w:cs="Microsoft YaHei" w:hint="eastAsia"/>
                <w:szCs w:val="22"/>
              </w:rPr>
              <w:t>带优先权和不带优先权的</w:t>
            </w:r>
            <w:r w:rsidRPr="009841CB">
              <w:rPr>
                <w:rFonts w:ascii="SimSun" w:hAnsi="SimSun"/>
                <w:szCs w:val="22"/>
              </w:rPr>
              <w:t>PCT</w:t>
            </w:r>
            <w:r w:rsidR="00743361" w:rsidRPr="009841CB">
              <w:rPr>
                <w:rFonts w:ascii="SimSun" w:hAnsi="SimSun" w:hint="eastAsia"/>
                <w:szCs w:val="22"/>
              </w:rPr>
              <w:t>文档</w:t>
            </w:r>
          </w:p>
          <w:p w14:paraId="712458CF" w14:textId="77777777" w:rsidR="005C1A3D" w:rsidRPr="009841CB" w:rsidRDefault="005C1A3D" w:rsidP="00E75013">
            <w:pPr>
              <w:spacing w:afterLines="50" w:after="120" w:line="340" w:lineRule="atLeast"/>
              <w:ind w:left="38" w:hanging="38"/>
              <w:rPr>
                <w:rFonts w:ascii="SimSun" w:hAnsi="SimSun"/>
                <w:szCs w:val="22"/>
              </w:rPr>
            </w:pPr>
            <w:r w:rsidRPr="009841CB">
              <w:rPr>
                <w:rFonts w:ascii="SimSun" w:hAnsi="SimSun" w:cs="Microsoft YaHei" w:hint="eastAsia"/>
                <w:szCs w:val="22"/>
              </w:rPr>
              <w:t>《巴黎公约》文件（优先权概念）</w:t>
            </w:r>
          </w:p>
          <w:p w14:paraId="1A6FF769" w14:textId="1E95216E" w:rsidR="005C1A3D" w:rsidRPr="009841CB" w:rsidRDefault="005C1A3D" w:rsidP="00E75013">
            <w:pPr>
              <w:spacing w:afterLines="50" w:after="120" w:line="340" w:lineRule="atLeast"/>
              <w:ind w:left="38" w:hanging="38"/>
              <w:rPr>
                <w:rFonts w:ascii="SimSun" w:hAnsi="SimSun"/>
                <w:szCs w:val="22"/>
              </w:rPr>
            </w:pPr>
            <w:r w:rsidRPr="009841CB">
              <w:rPr>
                <w:rFonts w:ascii="SimSun" w:hAnsi="SimSun" w:cs="Microsoft YaHei" w:hint="eastAsia"/>
                <w:szCs w:val="22"/>
              </w:rPr>
              <w:t>存在</w:t>
            </w:r>
            <w:r w:rsidR="00B20D7D" w:rsidRPr="009841CB">
              <w:rPr>
                <w:rFonts w:ascii="SimSun" w:hAnsi="SimSun" w:cs="Microsoft YaHei" w:hint="eastAsia"/>
                <w:szCs w:val="22"/>
              </w:rPr>
              <w:t>在先</w:t>
            </w:r>
            <w:r w:rsidRPr="009841CB">
              <w:rPr>
                <w:rFonts w:ascii="SimSun" w:hAnsi="SimSun" w:cs="Microsoft YaHei" w:hint="eastAsia"/>
                <w:szCs w:val="22"/>
              </w:rPr>
              <w:t>公开的国家</w:t>
            </w:r>
            <w:r w:rsidR="00743361" w:rsidRPr="009841CB">
              <w:rPr>
                <w:rFonts w:ascii="SimSun" w:hAnsi="SimSun" w:cs="Microsoft YaHei" w:hint="eastAsia"/>
                <w:szCs w:val="22"/>
              </w:rPr>
              <w:t>文档</w:t>
            </w:r>
          </w:p>
          <w:p w14:paraId="54733483" w14:textId="77777777" w:rsidR="005C1A3D" w:rsidRPr="009841CB" w:rsidRDefault="005C1A3D" w:rsidP="00E75013">
            <w:pPr>
              <w:spacing w:afterLines="50" w:after="120" w:line="340" w:lineRule="atLeast"/>
              <w:ind w:left="38" w:hanging="38"/>
              <w:rPr>
                <w:rFonts w:ascii="SimSun" w:hAnsi="SimSun"/>
                <w:b/>
                <w:bCs/>
                <w:szCs w:val="22"/>
              </w:rPr>
            </w:pPr>
            <w:r w:rsidRPr="009841CB">
              <w:rPr>
                <w:rFonts w:ascii="SimSun" w:hAnsi="SimSun" w:cs="Microsoft YaHei" w:hint="eastAsia"/>
                <w:szCs w:val="22"/>
              </w:rPr>
              <w:t>优先权文件与国家申请的对比</w:t>
            </w:r>
          </w:p>
        </w:tc>
      </w:tr>
      <w:tr w:rsidR="005C1A3D" w:rsidRPr="009841CB" w14:paraId="5ECF2036" w14:textId="77777777" w:rsidTr="00575828">
        <w:tblPrEx>
          <w:tblBorders>
            <w:top w:val="none" w:sz="0" w:space="0" w:color="auto"/>
            <w:left w:val="none" w:sz="0" w:space="0" w:color="auto"/>
            <w:bottom w:val="none" w:sz="0" w:space="0" w:color="auto"/>
            <w:right w:val="none" w:sz="0" w:space="0" w:color="auto"/>
            <w:insideH w:val="single" w:sz="2" w:space="0" w:color="auto"/>
            <w:insideV w:val="single" w:sz="12" w:space="0" w:color="auto"/>
          </w:tblBorders>
          <w:tblCellMar>
            <w:top w:w="113" w:type="dxa"/>
          </w:tblCellMar>
        </w:tblPrEx>
        <w:trPr>
          <w:trHeight w:val="452"/>
          <w:jc w:val="center"/>
        </w:trPr>
        <w:tc>
          <w:tcPr>
            <w:tcW w:w="9063" w:type="dxa"/>
            <w:gridSpan w:val="3"/>
            <w:tcBorders>
              <w:top w:val="single" w:sz="2" w:space="0" w:color="244061" w:themeColor="accent1" w:themeShade="80"/>
              <w:left w:val="single" w:sz="2" w:space="0" w:color="244061" w:themeColor="accent1" w:themeShade="80"/>
              <w:bottom w:val="single" w:sz="4" w:space="0" w:color="auto"/>
              <w:right w:val="single" w:sz="4" w:space="0" w:color="auto"/>
            </w:tcBorders>
            <w:vAlign w:val="center"/>
          </w:tcPr>
          <w:p w14:paraId="3E1FA379" w14:textId="36C2CB64" w:rsidR="005C1A3D" w:rsidRPr="009841CB" w:rsidRDefault="005C1A3D" w:rsidP="00801E2B">
            <w:pPr>
              <w:spacing w:afterLines="50" w:after="120" w:line="340" w:lineRule="atLeast"/>
              <w:rPr>
                <w:rFonts w:ascii="SimSun" w:hAnsi="SimSun"/>
                <w:color w:val="13322B"/>
                <w:szCs w:val="22"/>
              </w:rPr>
            </w:pPr>
            <w:r w:rsidRPr="009841CB">
              <w:rPr>
                <w:rFonts w:ascii="SimSun" w:hAnsi="SimSun"/>
                <w:b/>
                <w:bCs/>
                <w:color w:val="621132"/>
                <w:szCs w:val="22"/>
              </w:rPr>
              <w:t>模块三</w:t>
            </w:r>
            <w:r w:rsidR="00202BAA" w:rsidRPr="009841CB">
              <w:rPr>
                <w:rFonts w:ascii="SimSun" w:hAnsi="SimSun" w:hint="eastAsia"/>
                <w:b/>
                <w:bCs/>
                <w:color w:val="621132"/>
                <w:szCs w:val="22"/>
              </w:rPr>
              <w:t>：</w:t>
            </w:r>
            <w:r w:rsidRPr="009841CB">
              <w:rPr>
                <w:rFonts w:ascii="SimSun" w:hAnsi="SimSun"/>
                <w:b/>
                <w:bCs/>
                <w:color w:val="621132"/>
                <w:szCs w:val="22"/>
              </w:rPr>
              <w:t>分类体系</w:t>
            </w:r>
          </w:p>
        </w:tc>
      </w:tr>
      <w:tr w:rsidR="005C1A3D" w:rsidRPr="009841CB" w14:paraId="589C37BC" w14:textId="77777777" w:rsidTr="00575828">
        <w:tblPrEx>
          <w:tblBorders>
            <w:top w:val="none" w:sz="0" w:space="0" w:color="auto"/>
            <w:left w:val="none" w:sz="0" w:space="0" w:color="auto"/>
            <w:bottom w:val="none" w:sz="0" w:space="0" w:color="auto"/>
            <w:right w:val="none" w:sz="0" w:space="0" w:color="auto"/>
            <w:insideH w:val="single" w:sz="2" w:space="0" w:color="auto"/>
            <w:insideV w:val="single" w:sz="12" w:space="0" w:color="auto"/>
          </w:tblBorders>
          <w:tblCellMar>
            <w:top w:w="113" w:type="dxa"/>
          </w:tblCellMar>
        </w:tblPrEx>
        <w:trPr>
          <w:trHeight w:val="338"/>
          <w:jc w:val="center"/>
        </w:trPr>
        <w:tc>
          <w:tcPr>
            <w:tcW w:w="4954" w:type="dxa"/>
            <w:gridSpan w:val="2"/>
            <w:tcBorders>
              <w:top w:val="single" w:sz="4" w:space="0" w:color="auto"/>
              <w:left w:val="single" w:sz="4" w:space="0" w:color="auto"/>
              <w:bottom w:val="single" w:sz="4" w:space="0" w:color="auto"/>
              <w:right w:val="single" w:sz="4" w:space="0" w:color="auto"/>
            </w:tcBorders>
            <w:shd w:val="clear" w:color="auto" w:fill="D4C19C"/>
            <w:vAlign w:val="center"/>
          </w:tcPr>
          <w:p w14:paraId="4B13ADDB" w14:textId="77777777" w:rsidR="005C1A3D" w:rsidRPr="009841CB" w:rsidRDefault="005C1A3D" w:rsidP="00E75013">
            <w:pPr>
              <w:spacing w:afterLines="50" w:after="120" w:line="340" w:lineRule="atLeast"/>
              <w:jc w:val="center"/>
              <w:rPr>
                <w:rFonts w:ascii="SimSun" w:hAnsi="SimSun"/>
                <w:b/>
                <w:color w:val="621132"/>
                <w:szCs w:val="22"/>
              </w:rPr>
            </w:pPr>
            <w:r w:rsidRPr="009841CB">
              <w:rPr>
                <w:rFonts w:ascii="SimSun" w:hAnsi="SimSun"/>
                <w:b/>
                <w:color w:val="621132"/>
                <w:szCs w:val="22"/>
              </w:rPr>
              <w:t>主题</w:t>
            </w:r>
          </w:p>
        </w:tc>
        <w:tc>
          <w:tcPr>
            <w:tcW w:w="4109" w:type="dxa"/>
            <w:tcBorders>
              <w:top w:val="single" w:sz="4" w:space="0" w:color="auto"/>
              <w:left w:val="single" w:sz="4" w:space="0" w:color="auto"/>
              <w:bottom w:val="single" w:sz="4" w:space="0" w:color="auto"/>
              <w:right w:val="single" w:sz="4" w:space="0" w:color="auto"/>
            </w:tcBorders>
            <w:shd w:val="clear" w:color="auto" w:fill="D4C19C"/>
          </w:tcPr>
          <w:p w14:paraId="4C1EE74C" w14:textId="5D83E60A" w:rsidR="005C1A3D" w:rsidRPr="009841CB" w:rsidRDefault="005C1A3D" w:rsidP="00801E2B">
            <w:pPr>
              <w:spacing w:afterLines="50" w:after="120" w:line="340" w:lineRule="atLeast"/>
              <w:jc w:val="center"/>
              <w:rPr>
                <w:rFonts w:ascii="SimSun" w:hAnsi="SimSun"/>
                <w:b/>
                <w:color w:val="621132"/>
                <w:szCs w:val="22"/>
              </w:rPr>
            </w:pPr>
            <w:r w:rsidRPr="009841CB">
              <w:rPr>
                <w:rFonts w:ascii="SimSun" w:hAnsi="SimSun"/>
                <w:b/>
                <w:color w:val="621132"/>
                <w:szCs w:val="22"/>
              </w:rPr>
              <w:t>涵盖</w:t>
            </w:r>
            <w:r w:rsidR="00862875" w:rsidRPr="009841CB">
              <w:rPr>
                <w:rFonts w:ascii="SimSun" w:hAnsi="SimSun" w:hint="eastAsia"/>
                <w:b/>
                <w:color w:val="621132"/>
                <w:szCs w:val="22"/>
              </w:rPr>
              <w:t>的</w:t>
            </w:r>
            <w:r w:rsidRPr="009841CB">
              <w:rPr>
                <w:rFonts w:ascii="SimSun" w:hAnsi="SimSun"/>
                <w:b/>
                <w:color w:val="621132"/>
                <w:szCs w:val="22"/>
              </w:rPr>
              <w:t>主题/活动</w:t>
            </w:r>
          </w:p>
        </w:tc>
      </w:tr>
      <w:tr w:rsidR="005C1A3D" w:rsidRPr="009841CB" w14:paraId="73D2A83D" w14:textId="77777777" w:rsidTr="00575828">
        <w:tblPrEx>
          <w:tblBorders>
            <w:top w:val="none" w:sz="0" w:space="0" w:color="auto"/>
            <w:left w:val="none" w:sz="0" w:space="0" w:color="auto"/>
            <w:bottom w:val="none" w:sz="0" w:space="0" w:color="auto"/>
            <w:right w:val="none" w:sz="0" w:space="0" w:color="auto"/>
            <w:insideH w:val="single" w:sz="2" w:space="0" w:color="auto"/>
            <w:insideV w:val="single" w:sz="12" w:space="0" w:color="auto"/>
          </w:tblBorders>
          <w:tblCellMar>
            <w:top w:w="113" w:type="dxa"/>
          </w:tblCellMar>
        </w:tblPrEx>
        <w:trPr>
          <w:trHeight w:val="454"/>
          <w:jc w:val="center"/>
        </w:trPr>
        <w:tc>
          <w:tcPr>
            <w:tcW w:w="4954" w:type="dxa"/>
            <w:gridSpan w:val="2"/>
            <w:tcBorders>
              <w:top w:val="single" w:sz="4" w:space="0" w:color="auto"/>
              <w:left w:val="single" w:sz="2" w:space="0" w:color="244061" w:themeColor="accent1" w:themeShade="80"/>
              <w:bottom w:val="single" w:sz="2" w:space="0" w:color="244061" w:themeColor="accent1" w:themeShade="80"/>
            </w:tcBorders>
            <w:vAlign w:val="center"/>
          </w:tcPr>
          <w:p w14:paraId="7C12FB10" w14:textId="45EE5B2C" w:rsidR="005C1A3D" w:rsidRPr="009841CB" w:rsidRDefault="005C1A3D" w:rsidP="00E75013">
            <w:pPr>
              <w:pStyle w:val="ListParagraph"/>
              <w:numPr>
                <w:ilvl w:val="0"/>
                <w:numId w:val="10"/>
              </w:numPr>
              <w:spacing w:afterLines="50" w:after="120" w:line="340" w:lineRule="atLeast"/>
              <w:ind w:left="459" w:hanging="283"/>
              <w:contextualSpacing w:val="0"/>
              <w:jc w:val="both"/>
              <w:rPr>
                <w:rFonts w:ascii="SimSun" w:hAnsi="SimSun"/>
                <w:b/>
                <w:bCs/>
                <w:szCs w:val="22"/>
              </w:rPr>
            </w:pPr>
            <w:r w:rsidRPr="009841CB">
              <w:rPr>
                <w:rFonts w:ascii="SimSun" w:hAnsi="SimSun"/>
                <w:b/>
                <w:bCs/>
                <w:szCs w:val="22"/>
              </w:rPr>
              <w:t>分类系统使用</w:t>
            </w:r>
            <w:r w:rsidR="00862875" w:rsidRPr="009841CB">
              <w:rPr>
                <w:rFonts w:ascii="SimSun" w:hAnsi="SimSun" w:hint="eastAsia"/>
                <w:b/>
                <w:bCs/>
                <w:szCs w:val="22"/>
              </w:rPr>
              <w:t>介绍</w:t>
            </w:r>
          </w:p>
          <w:p w14:paraId="64927638" w14:textId="456136C0" w:rsidR="005C1A3D" w:rsidRPr="009841CB" w:rsidRDefault="005C1A3D" w:rsidP="00801E2B">
            <w:pPr>
              <w:pStyle w:val="ListParagraph"/>
              <w:numPr>
                <w:ilvl w:val="1"/>
                <w:numId w:val="10"/>
              </w:numPr>
              <w:spacing w:afterLines="50" w:after="120" w:line="340" w:lineRule="atLeast"/>
              <w:ind w:left="459" w:hanging="283"/>
              <w:contextualSpacing w:val="0"/>
              <w:jc w:val="both"/>
              <w:rPr>
                <w:rFonts w:ascii="SimSun" w:hAnsi="SimSun"/>
                <w:szCs w:val="22"/>
              </w:rPr>
            </w:pPr>
            <w:r w:rsidRPr="00801E2B">
              <w:rPr>
                <w:rFonts w:ascii="SimSun" w:hAnsi="SimSun"/>
                <w:szCs w:val="22"/>
              </w:rPr>
              <w:t>国际专利分类</w:t>
            </w:r>
          </w:p>
        </w:tc>
        <w:tc>
          <w:tcPr>
            <w:tcW w:w="4109" w:type="dxa"/>
            <w:tcBorders>
              <w:top w:val="single" w:sz="4" w:space="0" w:color="auto"/>
              <w:left w:val="single" w:sz="2" w:space="0" w:color="244061" w:themeColor="accent1" w:themeShade="80"/>
              <w:bottom w:val="single" w:sz="2" w:space="0" w:color="244061" w:themeColor="accent1" w:themeShade="80"/>
              <w:right w:val="single" w:sz="4" w:space="0" w:color="auto"/>
            </w:tcBorders>
          </w:tcPr>
          <w:p w14:paraId="3C6C599E" w14:textId="7134598E" w:rsidR="005C1A3D" w:rsidRPr="009841CB" w:rsidRDefault="005C1A3D" w:rsidP="00E75013">
            <w:pPr>
              <w:spacing w:afterLines="50" w:after="120" w:line="340" w:lineRule="atLeast"/>
              <w:jc w:val="both"/>
              <w:rPr>
                <w:rFonts w:ascii="SimSun" w:hAnsi="SimSun"/>
                <w:szCs w:val="22"/>
              </w:rPr>
            </w:pPr>
            <w:r w:rsidRPr="009841CB">
              <w:rPr>
                <w:rFonts w:ascii="SimSun" w:hAnsi="SimSun"/>
                <w:szCs w:val="22"/>
              </w:rPr>
              <w:t>分类号的分配（格式、分层结构）。</w:t>
            </w:r>
          </w:p>
          <w:p w14:paraId="35D6283E" w14:textId="281D0692" w:rsidR="005C1A3D" w:rsidRPr="009841CB" w:rsidRDefault="00862875" w:rsidP="00801E2B">
            <w:pPr>
              <w:spacing w:afterLines="50" w:after="120" w:line="340" w:lineRule="atLeast"/>
              <w:jc w:val="both"/>
              <w:rPr>
                <w:rFonts w:ascii="SimSun" w:hAnsi="SimSun"/>
                <w:b/>
                <w:bCs/>
                <w:szCs w:val="22"/>
              </w:rPr>
            </w:pPr>
            <w:r w:rsidRPr="009841CB">
              <w:rPr>
                <w:rFonts w:ascii="SimSun" w:hAnsi="SimSun" w:hint="eastAsia"/>
                <w:szCs w:val="22"/>
              </w:rPr>
              <w:t>使用</w:t>
            </w:r>
            <w:r w:rsidR="005C1A3D" w:rsidRPr="009841CB">
              <w:rPr>
                <w:rFonts w:ascii="SimSun" w:hAnsi="SimSun"/>
                <w:szCs w:val="22"/>
              </w:rPr>
              <w:t>样本</w:t>
            </w:r>
            <w:r w:rsidR="001B6F09" w:rsidRPr="009841CB">
              <w:rPr>
                <w:rFonts w:ascii="SimSun" w:hAnsi="SimSun" w:hint="eastAsia"/>
                <w:szCs w:val="22"/>
              </w:rPr>
              <w:t>文档</w:t>
            </w:r>
            <w:r w:rsidRPr="009841CB">
              <w:rPr>
                <w:rFonts w:ascii="SimSun" w:hAnsi="SimSun" w:hint="eastAsia"/>
                <w:szCs w:val="22"/>
              </w:rPr>
              <w:t>阐释</w:t>
            </w:r>
            <w:r w:rsidR="005C1A3D" w:rsidRPr="009841CB">
              <w:rPr>
                <w:rFonts w:ascii="SimSun" w:hAnsi="SimSun"/>
                <w:szCs w:val="22"/>
              </w:rPr>
              <w:t>如何根据分类</w:t>
            </w:r>
            <w:r w:rsidRPr="009841CB">
              <w:rPr>
                <w:rFonts w:ascii="SimSun" w:hAnsi="SimSun" w:hint="eastAsia"/>
                <w:szCs w:val="22"/>
              </w:rPr>
              <w:t>体系</w:t>
            </w:r>
            <w:r w:rsidR="005C1A3D" w:rsidRPr="009841CB">
              <w:rPr>
                <w:rFonts w:ascii="SimSun" w:hAnsi="SimSun"/>
                <w:szCs w:val="22"/>
              </w:rPr>
              <w:t>分类</w:t>
            </w:r>
          </w:p>
        </w:tc>
      </w:tr>
      <w:tr w:rsidR="005C1A3D" w:rsidRPr="009841CB" w14:paraId="66877617" w14:textId="77777777" w:rsidTr="00575828">
        <w:tblPrEx>
          <w:tblBorders>
            <w:top w:val="none" w:sz="0" w:space="0" w:color="auto"/>
            <w:left w:val="none" w:sz="0" w:space="0" w:color="auto"/>
            <w:bottom w:val="none" w:sz="0" w:space="0" w:color="auto"/>
            <w:right w:val="none" w:sz="0" w:space="0" w:color="auto"/>
            <w:insideH w:val="single" w:sz="2" w:space="0" w:color="auto"/>
            <w:insideV w:val="single" w:sz="12" w:space="0" w:color="auto"/>
          </w:tblBorders>
          <w:tblCellMar>
            <w:top w:w="113" w:type="dxa"/>
          </w:tblCellMar>
        </w:tblPrEx>
        <w:trPr>
          <w:trHeight w:val="381"/>
          <w:jc w:val="center"/>
        </w:trPr>
        <w:tc>
          <w:tcPr>
            <w:tcW w:w="4954" w:type="dxa"/>
            <w:gridSpan w:val="2"/>
            <w:tcBorders>
              <w:top w:val="single" w:sz="2" w:space="0" w:color="244061" w:themeColor="accent1" w:themeShade="80"/>
              <w:left w:val="single" w:sz="2" w:space="0" w:color="244061" w:themeColor="accent1" w:themeShade="80"/>
              <w:bottom w:val="single" w:sz="2" w:space="0" w:color="244061" w:themeColor="accent1" w:themeShade="80"/>
            </w:tcBorders>
            <w:vAlign w:val="center"/>
          </w:tcPr>
          <w:p w14:paraId="738D2491" w14:textId="3D7E338D" w:rsidR="005C1A3D" w:rsidRPr="009841CB" w:rsidRDefault="005C1A3D" w:rsidP="00E75013">
            <w:pPr>
              <w:spacing w:afterLines="50" w:after="120" w:line="340" w:lineRule="atLeast"/>
              <w:ind w:left="176"/>
              <w:jc w:val="both"/>
              <w:rPr>
                <w:rFonts w:ascii="SimSun" w:hAnsi="SimSun"/>
                <w:b/>
                <w:bCs/>
                <w:szCs w:val="22"/>
              </w:rPr>
            </w:pPr>
            <w:r w:rsidRPr="00DD5459">
              <w:rPr>
                <w:rFonts w:ascii="SimSun" w:hAnsi="SimSun"/>
                <w:szCs w:val="22"/>
              </w:rPr>
              <w:t>3.2</w:t>
            </w:r>
            <w:r w:rsidR="00812405" w:rsidRPr="009841CB">
              <w:rPr>
                <w:rFonts w:ascii="SimSun" w:hAnsi="SimSun" w:hint="eastAsia"/>
                <w:szCs w:val="22"/>
              </w:rPr>
              <w:t>联合专利分类</w:t>
            </w:r>
          </w:p>
        </w:tc>
        <w:tc>
          <w:tcPr>
            <w:tcW w:w="4109" w:type="dxa"/>
            <w:tcBorders>
              <w:top w:val="single" w:sz="2" w:space="0" w:color="244061" w:themeColor="accent1" w:themeShade="80"/>
              <w:left w:val="single" w:sz="2" w:space="0" w:color="244061" w:themeColor="accent1" w:themeShade="80"/>
              <w:bottom w:val="single" w:sz="2" w:space="0" w:color="244061" w:themeColor="accent1" w:themeShade="80"/>
              <w:right w:val="single" w:sz="4" w:space="0" w:color="auto"/>
            </w:tcBorders>
          </w:tcPr>
          <w:p w14:paraId="08C0CAFC" w14:textId="780DCD1F" w:rsidR="005C1A3D" w:rsidRPr="009841CB" w:rsidRDefault="001B6F09" w:rsidP="00E75013">
            <w:pPr>
              <w:spacing w:afterLines="50" w:after="120" w:line="340" w:lineRule="atLeast"/>
              <w:jc w:val="both"/>
              <w:rPr>
                <w:rFonts w:ascii="SimSun" w:hAnsi="SimSun"/>
                <w:szCs w:val="22"/>
              </w:rPr>
            </w:pPr>
            <w:r w:rsidRPr="009841CB">
              <w:rPr>
                <w:rFonts w:ascii="SimSun" w:hAnsi="SimSun" w:hint="eastAsia"/>
                <w:szCs w:val="22"/>
              </w:rPr>
              <w:t>对</w:t>
            </w:r>
            <w:r w:rsidR="005C1A3D" w:rsidRPr="009841CB">
              <w:rPr>
                <w:rFonts w:ascii="SimSun" w:hAnsi="SimSun"/>
                <w:szCs w:val="22"/>
              </w:rPr>
              <w:t>技术检索使用分类号的优势。</w:t>
            </w:r>
          </w:p>
          <w:p w14:paraId="6737E635" w14:textId="77777777" w:rsidR="005C1A3D" w:rsidRPr="009841CB" w:rsidRDefault="005C1A3D" w:rsidP="00E75013">
            <w:pPr>
              <w:spacing w:afterLines="50" w:after="120" w:line="340" w:lineRule="atLeast"/>
              <w:jc w:val="both"/>
              <w:rPr>
                <w:rFonts w:ascii="SimSun" w:hAnsi="SimSun"/>
                <w:szCs w:val="22"/>
              </w:rPr>
            </w:pPr>
            <w:r w:rsidRPr="009841CB">
              <w:rPr>
                <w:rFonts w:ascii="SimSun" w:hAnsi="SimSun"/>
                <w:szCs w:val="22"/>
              </w:rPr>
              <w:t>使用</w:t>
            </w:r>
            <w:proofErr w:type="spellStart"/>
            <w:r w:rsidRPr="009841CB">
              <w:rPr>
                <w:rFonts w:ascii="SimSun" w:hAnsi="SimSun"/>
                <w:szCs w:val="22"/>
              </w:rPr>
              <w:t>ProClass</w:t>
            </w:r>
            <w:proofErr w:type="spellEnd"/>
            <w:r w:rsidRPr="009841CB">
              <w:rPr>
                <w:rFonts w:ascii="SimSun" w:hAnsi="SimSun"/>
                <w:szCs w:val="22"/>
              </w:rPr>
              <w:t>工具</w:t>
            </w:r>
          </w:p>
        </w:tc>
      </w:tr>
      <w:tr w:rsidR="005C1A3D" w:rsidRPr="009841CB" w14:paraId="1F91F78B" w14:textId="77777777" w:rsidTr="00575828">
        <w:tblPrEx>
          <w:tblBorders>
            <w:top w:val="none" w:sz="0" w:space="0" w:color="auto"/>
            <w:left w:val="none" w:sz="0" w:space="0" w:color="auto"/>
            <w:bottom w:val="none" w:sz="0" w:space="0" w:color="auto"/>
            <w:right w:val="none" w:sz="0" w:space="0" w:color="auto"/>
            <w:insideH w:val="single" w:sz="2" w:space="0" w:color="auto"/>
            <w:insideV w:val="single" w:sz="12" w:space="0" w:color="auto"/>
          </w:tblBorders>
          <w:tblCellMar>
            <w:top w:w="113" w:type="dxa"/>
          </w:tblCellMar>
        </w:tblPrEx>
        <w:trPr>
          <w:trHeight w:val="381"/>
          <w:jc w:val="center"/>
        </w:trPr>
        <w:tc>
          <w:tcPr>
            <w:tcW w:w="9063" w:type="dxa"/>
            <w:gridSpan w:val="3"/>
            <w:tcBorders>
              <w:top w:val="single" w:sz="2" w:space="0" w:color="244061" w:themeColor="accent1" w:themeShade="80"/>
              <w:left w:val="single" w:sz="2" w:space="0" w:color="244061" w:themeColor="accent1" w:themeShade="80"/>
              <w:bottom w:val="single" w:sz="4" w:space="0" w:color="auto"/>
              <w:right w:val="single" w:sz="4" w:space="0" w:color="auto"/>
            </w:tcBorders>
            <w:vAlign w:val="center"/>
          </w:tcPr>
          <w:p w14:paraId="683A4C67" w14:textId="7C91C8F5" w:rsidR="005C1A3D" w:rsidRPr="009841CB" w:rsidRDefault="005C1A3D" w:rsidP="00801E2B">
            <w:pPr>
              <w:keepNext/>
              <w:spacing w:afterLines="50" w:after="120" w:line="340" w:lineRule="atLeast"/>
              <w:rPr>
                <w:rFonts w:ascii="SimSun" w:hAnsi="SimSun"/>
                <w:color w:val="13322B"/>
                <w:szCs w:val="22"/>
              </w:rPr>
            </w:pPr>
            <w:r w:rsidRPr="009841CB">
              <w:rPr>
                <w:rFonts w:ascii="SimSun" w:hAnsi="SimSun"/>
                <w:b/>
                <w:bCs/>
                <w:color w:val="621132"/>
                <w:szCs w:val="22"/>
              </w:rPr>
              <w:t>模块</w:t>
            </w:r>
            <w:r w:rsidR="00CD06BE" w:rsidRPr="009841CB">
              <w:rPr>
                <w:rFonts w:ascii="SimSun" w:hAnsi="SimSun" w:hint="eastAsia"/>
                <w:b/>
                <w:bCs/>
                <w:color w:val="621132"/>
                <w:szCs w:val="22"/>
              </w:rPr>
              <w:t>四：</w:t>
            </w:r>
            <w:r w:rsidRPr="009841CB">
              <w:rPr>
                <w:rFonts w:ascii="SimSun" w:hAnsi="SimSun"/>
                <w:b/>
                <w:bCs/>
                <w:color w:val="621132"/>
                <w:szCs w:val="22"/>
              </w:rPr>
              <w:t>确定现有技术</w:t>
            </w:r>
          </w:p>
        </w:tc>
      </w:tr>
      <w:tr w:rsidR="005C1A3D" w:rsidRPr="009841CB" w14:paraId="643B4D9D" w14:textId="77777777" w:rsidTr="00575828">
        <w:tblPrEx>
          <w:tblBorders>
            <w:top w:val="none" w:sz="0" w:space="0" w:color="auto"/>
            <w:left w:val="none" w:sz="0" w:space="0" w:color="auto"/>
            <w:bottom w:val="none" w:sz="0" w:space="0" w:color="auto"/>
            <w:right w:val="none" w:sz="0" w:space="0" w:color="auto"/>
            <w:insideH w:val="single" w:sz="2" w:space="0" w:color="auto"/>
            <w:insideV w:val="single" w:sz="12" w:space="0" w:color="auto"/>
          </w:tblBorders>
          <w:tblCellMar>
            <w:top w:w="113" w:type="dxa"/>
          </w:tblCellMar>
        </w:tblPrEx>
        <w:trPr>
          <w:trHeight w:val="338"/>
          <w:jc w:val="center"/>
        </w:trPr>
        <w:tc>
          <w:tcPr>
            <w:tcW w:w="4954" w:type="dxa"/>
            <w:gridSpan w:val="2"/>
            <w:tcBorders>
              <w:top w:val="single" w:sz="4" w:space="0" w:color="auto"/>
              <w:left w:val="single" w:sz="4" w:space="0" w:color="auto"/>
              <w:bottom w:val="single" w:sz="4" w:space="0" w:color="auto"/>
              <w:right w:val="single" w:sz="4" w:space="0" w:color="auto"/>
            </w:tcBorders>
            <w:shd w:val="clear" w:color="auto" w:fill="D4C19C"/>
            <w:vAlign w:val="center"/>
          </w:tcPr>
          <w:p w14:paraId="3DD24718" w14:textId="77777777" w:rsidR="005C1A3D" w:rsidRPr="009841CB" w:rsidRDefault="005C1A3D" w:rsidP="00E75013">
            <w:pPr>
              <w:keepNext/>
              <w:spacing w:afterLines="50" w:after="120" w:line="340" w:lineRule="atLeast"/>
              <w:jc w:val="center"/>
              <w:rPr>
                <w:rFonts w:ascii="SimSun" w:hAnsi="SimSun"/>
                <w:b/>
                <w:color w:val="621132"/>
                <w:szCs w:val="22"/>
              </w:rPr>
            </w:pPr>
            <w:r w:rsidRPr="009841CB">
              <w:rPr>
                <w:rFonts w:ascii="SimSun" w:hAnsi="SimSun"/>
                <w:b/>
                <w:color w:val="621132"/>
                <w:szCs w:val="22"/>
              </w:rPr>
              <w:t>主题</w:t>
            </w:r>
          </w:p>
        </w:tc>
        <w:tc>
          <w:tcPr>
            <w:tcW w:w="4109" w:type="dxa"/>
            <w:tcBorders>
              <w:top w:val="single" w:sz="4" w:space="0" w:color="auto"/>
              <w:left w:val="single" w:sz="4" w:space="0" w:color="auto"/>
              <w:bottom w:val="single" w:sz="4" w:space="0" w:color="auto"/>
              <w:right w:val="single" w:sz="4" w:space="0" w:color="auto"/>
            </w:tcBorders>
            <w:shd w:val="clear" w:color="auto" w:fill="D4C19C"/>
          </w:tcPr>
          <w:p w14:paraId="2144B75E" w14:textId="45AB3361" w:rsidR="005C1A3D" w:rsidRPr="009841CB" w:rsidRDefault="005C1A3D" w:rsidP="00370E71">
            <w:pPr>
              <w:spacing w:afterLines="50" w:after="120" w:line="340" w:lineRule="atLeast"/>
              <w:jc w:val="center"/>
              <w:rPr>
                <w:rFonts w:ascii="SimSun" w:hAnsi="SimSun"/>
                <w:b/>
                <w:color w:val="621132"/>
                <w:szCs w:val="22"/>
              </w:rPr>
            </w:pPr>
            <w:r w:rsidRPr="009841CB">
              <w:rPr>
                <w:rFonts w:ascii="SimSun" w:hAnsi="SimSun"/>
                <w:b/>
                <w:color w:val="621132"/>
                <w:szCs w:val="22"/>
              </w:rPr>
              <w:t>涵盖</w:t>
            </w:r>
            <w:r w:rsidR="00103CFA" w:rsidRPr="009841CB">
              <w:rPr>
                <w:rFonts w:ascii="SimSun" w:hAnsi="SimSun" w:hint="eastAsia"/>
                <w:b/>
                <w:color w:val="621132"/>
                <w:szCs w:val="22"/>
              </w:rPr>
              <w:t>的</w:t>
            </w:r>
            <w:r w:rsidRPr="009841CB">
              <w:rPr>
                <w:rFonts w:ascii="SimSun" w:hAnsi="SimSun"/>
                <w:b/>
                <w:color w:val="621132"/>
                <w:szCs w:val="22"/>
              </w:rPr>
              <w:t>要点/活动</w:t>
            </w:r>
          </w:p>
        </w:tc>
      </w:tr>
      <w:tr w:rsidR="005C1A3D" w:rsidRPr="009841CB" w14:paraId="2063A4CA" w14:textId="77777777" w:rsidTr="00575828">
        <w:tblPrEx>
          <w:tblBorders>
            <w:top w:val="none" w:sz="0" w:space="0" w:color="auto"/>
            <w:left w:val="none" w:sz="0" w:space="0" w:color="auto"/>
            <w:bottom w:val="none" w:sz="0" w:space="0" w:color="auto"/>
            <w:right w:val="none" w:sz="0" w:space="0" w:color="auto"/>
            <w:insideH w:val="single" w:sz="2" w:space="0" w:color="auto"/>
            <w:insideV w:val="single" w:sz="12" w:space="0" w:color="auto"/>
          </w:tblBorders>
          <w:tblCellMar>
            <w:top w:w="113" w:type="dxa"/>
          </w:tblCellMar>
        </w:tblPrEx>
        <w:trPr>
          <w:trHeight w:val="454"/>
          <w:jc w:val="center"/>
        </w:trPr>
        <w:tc>
          <w:tcPr>
            <w:tcW w:w="4954" w:type="dxa"/>
            <w:gridSpan w:val="2"/>
            <w:tcBorders>
              <w:top w:val="single" w:sz="4" w:space="0" w:color="auto"/>
              <w:left w:val="single" w:sz="2" w:space="0" w:color="244061" w:themeColor="accent1" w:themeShade="80"/>
              <w:bottom w:val="single" w:sz="2" w:space="0" w:color="244061" w:themeColor="accent1" w:themeShade="80"/>
            </w:tcBorders>
            <w:vAlign w:val="center"/>
          </w:tcPr>
          <w:p w14:paraId="4E693161" w14:textId="7F38F614" w:rsidR="005C1A3D" w:rsidRPr="00801E2B" w:rsidRDefault="005C1A3D" w:rsidP="00E75013">
            <w:pPr>
              <w:pStyle w:val="ListParagraph"/>
              <w:numPr>
                <w:ilvl w:val="0"/>
                <w:numId w:val="10"/>
              </w:numPr>
              <w:spacing w:afterLines="50" w:after="120" w:line="340" w:lineRule="atLeast"/>
              <w:ind w:left="459" w:hanging="280"/>
              <w:contextualSpacing w:val="0"/>
              <w:jc w:val="both"/>
              <w:rPr>
                <w:rFonts w:ascii="SimSun" w:hAnsi="SimSun"/>
                <w:b/>
                <w:bCs/>
                <w:szCs w:val="22"/>
              </w:rPr>
            </w:pPr>
            <w:r w:rsidRPr="00801E2B">
              <w:rPr>
                <w:rFonts w:ascii="SimSun" w:hAnsi="SimSun"/>
                <w:b/>
                <w:bCs/>
                <w:szCs w:val="22"/>
              </w:rPr>
              <w:t>检索策略</w:t>
            </w:r>
          </w:p>
          <w:p w14:paraId="4CB8A99A" w14:textId="47456C61" w:rsidR="005C1A3D" w:rsidRPr="009841CB" w:rsidRDefault="005C1A3D" w:rsidP="00801E2B">
            <w:pPr>
              <w:pStyle w:val="ListParagraph"/>
              <w:numPr>
                <w:ilvl w:val="1"/>
                <w:numId w:val="10"/>
              </w:numPr>
              <w:spacing w:afterLines="50" w:after="120" w:line="340" w:lineRule="atLeast"/>
              <w:ind w:left="462" w:hanging="283"/>
              <w:contextualSpacing w:val="0"/>
              <w:jc w:val="both"/>
              <w:rPr>
                <w:rFonts w:ascii="SimSun" w:hAnsi="SimSun"/>
                <w:szCs w:val="22"/>
              </w:rPr>
            </w:pPr>
            <w:r w:rsidRPr="009841CB">
              <w:rPr>
                <w:rFonts w:ascii="SimSun" w:hAnsi="SimSun"/>
                <w:szCs w:val="22"/>
              </w:rPr>
              <w:t>确定现有技术</w:t>
            </w:r>
            <w:r w:rsidR="00713335" w:rsidRPr="009841CB">
              <w:rPr>
                <w:rFonts w:ascii="SimSun" w:hAnsi="SimSun" w:hint="eastAsia"/>
                <w:szCs w:val="22"/>
              </w:rPr>
              <w:t>的</w:t>
            </w:r>
            <w:r w:rsidRPr="009841CB">
              <w:rPr>
                <w:rFonts w:ascii="SimSun" w:hAnsi="SimSun"/>
                <w:szCs w:val="22"/>
              </w:rPr>
              <w:t>标准（PCT、</w:t>
            </w:r>
            <w:r w:rsidR="0056077D" w:rsidRPr="009841CB">
              <w:rPr>
                <w:rFonts w:ascii="SimSun" w:hAnsi="SimSun" w:hint="eastAsia"/>
                <w:szCs w:val="22"/>
              </w:rPr>
              <w:t>《</w:t>
            </w:r>
            <w:r w:rsidRPr="009841CB">
              <w:rPr>
                <w:rFonts w:ascii="SimSun" w:hAnsi="SimSun"/>
                <w:szCs w:val="22"/>
              </w:rPr>
              <w:t>巴黎公约</w:t>
            </w:r>
            <w:r w:rsidR="0056077D" w:rsidRPr="009841CB">
              <w:rPr>
                <w:rFonts w:ascii="SimSun" w:hAnsi="SimSun" w:hint="eastAsia"/>
                <w:szCs w:val="22"/>
              </w:rPr>
              <w:t>》</w:t>
            </w:r>
            <w:r w:rsidR="00DE01D9" w:rsidRPr="009841CB">
              <w:rPr>
                <w:rFonts w:ascii="SimSun" w:hAnsi="SimSun" w:hint="eastAsia"/>
                <w:szCs w:val="22"/>
              </w:rPr>
              <w:t>和</w:t>
            </w:r>
            <w:r w:rsidRPr="009841CB">
              <w:rPr>
                <w:rFonts w:ascii="SimSun" w:hAnsi="SimSun"/>
                <w:szCs w:val="22"/>
              </w:rPr>
              <w:t>国家申请）</w:t>
            </w:r>
          </w:p>
        </w:tc>
        <w:tc>
          <w:tcPr>
            <w:tcW w:w="4109" w:type="dxa"/>
            <w:tcBorders>
              <w:top w:val="single" w:sz="4" w:space="0" w:color="auto"/>
              <w:left w:val="single" w:sz="2" w:space="0" w:color="244061" w:themeColor="accent1" w:themeShade="80"/>
              <w:bottom w:val="single" w:sz="2" w:space="0" w:color="244061" w:themeColor="accent1" w:themeShade="80"/>
              <w:right w:val="single" w:sz="4" w:space="0" w:color="auto"/>
            </w:tcBorders>
          </w:tcPr>
          <w:p w14:paraId="7638CE67" w14:textId="6F9DAF36" w:rsidR="005C1A3D" w:rsidRPr="009841CB" w:rsidRDefault="00621FE9" w:rsidP="00E75013">
            <w:pPr>
              <w:spacing w:afterLines="50" w:after="120" w:line="340" w:lineRule="atLeast"/>
              <w:jc w:val="both"/>
              <w:rPr>
                <w:rFonts w:ascii="SimSun" w:hAnsi="SimSun"/>
                <w:szCs w:val="22"/>
              </w:rPr>
            </w:pPr>
            <w:r w:rsidRPr="009841CB">
              <w:rPr>
                <w:rFonts w:ascii="SimSun" w:hAnsi="SimSun" w:hint="eastAsia"/>
                <w:szCs w:val="22"/>
              </w:rPr>
              <w:t>要</w:t>
            </w:r>
            <w:r w:rsidR="005C1A3D" w:rsidRPr="009841CB">
              <w:rPr>
                <w:rFonts w:ascii="SimSun" w:hAnsi="SimSun"/>
                <w:szCs w:val="22"/>
              </w:rPr>
              <w:t>检索</w:t>
            </w:r>
            <w:r w:rsidRPr="009841CB">
              <w:rPr>
                <w:rFonts w:ascii="SimSun" w:hAnsi="SimSun" w:hint="eastAsia"/>
                <w:szCs w:val="22"/>
              </w:rPr>
              <w:t>什么</w:t>
            </w:r>
            <w:r w:rsidR="005C1A3D" w:rsidRPr="009841CB">
              <w:rPr>
                <w:rFonts w:ascii="SimSun" w:hAnsi="SimSun"/>
                <w:szCs w:val="22"/>
              </w:rPr>
              <w:t>？发明信息/</w:t>
            </w:r>
            <w:r w:rsidRPr="009841CB">
              <w:rPr>
                <w:rFonts w:ascii="SimSun" w:hAnsi="SimSun" w:hint="eastAsia"/>
                <w:szCs w:val="22"/>
              </w:rPr>
              <w:t>额外</w:t>
            </w:r>
            <w:r w:rsidR="005C1A3D" w:rsidRPr="009841CB">
              <w:rPr>
                <w:rFonts w:ascii="SimSun" w:hAnsi="SimSun"/>
                <w:szCs w:val="22"/>
              </w:rPr>
              <w:t>信息</w:t>
            </w:r>
          </w:p>
          <w:p w14:paraId="7C533D4D" w14:textId="77777777" w:rsidR="005C1A3D" w:rsidRPr="009841CB" w:rsidRDefault="005C1A3D" w:rsidP="00E75013">
            <w:pPr>
              <w:spacing w:afterLines="50" w:after="120" w:line="340" w:lineRule="atLeast"/>
              <w:jc w:val="both"/>
              <w:rPr>
                <w:rFonts w:ascii="SimSun" w:hAnsi="SimSun"/>
                <w:b/>
                <w:bCs/>
                <w:szCs w:val="22"/>
              </w:rPr>
            </w:pPr>
            <w:r w:rsidRPr="009841CB">
              <w:rPr>
                <w:rFonts w:ascii="SimSun" w:hAnsi="SimSun"/>
                <w:szCs w:val="22"/>
              </w:rPr>
              <w:t>检索报告模板的使用</w:t>
            </w:r>
          </w:p>
        </w:tc>
      </w:tr>
      <w:tr w:rsidR="005C1A3D" w:rsidRPr="009841CB" w14:paraId="425B3CF7" w14:textId="77777777" w:rsidTr="00575828">
        <w:tblPrEx>
          <w:tblBorders>
            <w:top w:val="none" w:sz="0" w:space="0" w:color="auto"/>
            <w:left w:val="none" w:sz="0" w:space="0" w:color="auto"/>
            <w:bottom w:val="none" w:sz="0" w:space="0" w:color="auto"/>
            <w:right w:val="none" w:sz="0" w:space="0" w:color="auto"/>
            <w:insideH w:val="single" w:sz="2" w:space="0" w:color="auto"/>
            <w:insideV w:val="single" w:sz="12" w:space="0" w:color="auto"/>
          </w:tblBorders>
          <w:tblCellMar>
            <w:top w:w="113" w:type="dxa"/>
          </w:tblCellMar>
        </w:tblPrEx>
        <w:trPr>
          <w:trHeight w:val="381"/>
          <w:jc w:val="center"/>
        </w:trPr>
        <w:tc>
          <w:tcPr>
            <w:tcW w:w="4954" w:type="dxa"/>
            <w:gridSpan w:val="2"/>
            <w:tcBorders>
              <w:top w:val="single" w:sz="2" w:space="0" w:color="244061" w:themeColor="accent1" w:themeShade="80"/>
              <w:left w:val="single" w:sz="2" w:space="0" w:color="244061" w:themeColor="accent1" w:themeShade="80"/>
              <w:bottom w:val="single" w:sz="2" w:space="0" w:color="244061" w:themeColor="accent1" w:themeShade="80"/>
            </w:tcBorders>
            <w:vAlign w:val="center"/>
          </w:tcPr>
          <w:p w14:paraId="29B5AFED" w14:textId="77777777" w:rsidR="005C1A3D" w:rsidRPr="009841CB" w:rsidRDefault="005C1A3D" w:rsidP="00E75013">
            <w:pPr>
              <w:pStyle w:val="ListParagraph"/>
              <w:numPr>
                <w:ilvl w:val="2"/>
                <w:numId w:val="10"/>
              </w:numPr>
              <w:spacing w:afterLines="50" w:after="120" w:line="340" w:lineRule="atLeast"/>
              <w:ind w:left="1029" w:hanging="567"/>
              <w:contextualSpacing w:val="0"/>
              <w:jc w:val="both"/>
              <w:rPr>
                <w:rFonts w:ascii="SimSun" w:hAnsi="SimSun"/>
                <w:szCs w:val="22"/>
              </w:rPr>
            </w:pPr>
            <w:r w:rsidRPr="009841CB">
              <w:rPr>
                <w:rFonts w:ascii="SimSun" w:hAnsi="SimSun"/>
                <w:szCs w:val="22"/>
              </w:rPr>
              <w:t>SAGPAT</w:t>
            </w:r>
          </w:p>
          <w:p w14:paraId="1B3C2671" w14:textId="1E111990" w:rsidR="005C1A3D" w:rsidRPr="009841CB" w:rsidRDefault="005C1A3D" w:rsidP="00801E2B">
            <w:pPr>
              <w:pStyle w:val="ListParagraph"/>
              <w:numPr>
                <w:ilvl w:val="2"/>
                <w:numId w:val="10"/>
              </w:numPr>
              <w:spacing w:afterLines="50" w:after="120" w:line="340" w:lineRule="atLeast"/>
              <w:ind w:left="1029" w:hanging="567"/>
              <w:contextualSpacing w:val="0"/>
              <w:jc w:val="both"/>
              <w:rPr>
                <w:rFonts w:ascii="SimSun" w:hAnsi="SimSun"/>
                <w:b/>
                <w:bCs/>
                <w:szCs w:val="22"/>
              </w:rPr>
            </w:pPr>
            <w:r w:rsidRPr="009841CB">
              <w:rPr>
                <w:rFonts w:ascii="SimSun" w:hAnsi="SimSun"/>
                <w:szCs w:val="22"/>
              </w:rPr>
              <w:t>工业产权公报信息系统（SIGA）及</w:t>
            </w:r>
            <w:proofErr w:type="spellStart"/>
            <w:r w:rsidRPr="009841CB">
              <w:rPr>
                <w:rFonts w:ascii="SimSun" w:hAnsi="SimSun"/>
                <w:szCs w:val="22"/>
              </w:rPr>
              <w:t>ViDoc</w:t>
            </w:r>
            <w:proofErr w:type="spellEnd"/>
            <w:r w:rsidRPr="009841CB">
              <w:rPr>
                <w:rFonts w:ascii="SimSun" w:hAnsi="SimSun"/>
                <w:szCs w:val="22"/>
              </w:rPr>
              <w:t>（文档</w:t>
            </w:r>
            <w:r w:rsidR="0080164F" w:rsidRPr="009841CB">
              <w:rPr>
                <w:rFonts w:ascii="SimSun" w:hAnsi="SimSun" w:hint="eastAsia"/>
                <w:szCs w:val="22"/>
              </w:rPr>
              <w:t>浏览器</w:t>
            </w:r>
            <w:r w:rsidRPr="009841CB">
              <w:rPr>
                <w:rFonts w:ascii="SimSun" w:hAnsi="SimSun"/>
                <w:szCs w:val="22"/>
              </w:rPr>
              <w:t>）</w:t>
            </w:r>
          </w:p>
        </w:tc>
        <w:tc>
          <w:tcPr>
            <w:tcW w:w="4109" w:type="dxa"/>
            <w:tcBorders>
              <w:top w:val="single" w:sz="2" w:space="0" w:color="244061" w:themeColor="accent1" w:themeShade="80"/>
              <w:left w:val="single" w:sz="2" w:space="0" w:color="244061" w:themeColor="accent1" w:themeShade="80"/>
              <w:bottom w:val="single" w:sz="2" w:space="0" w:color="244061" w:themeColor="accent1" w:themeShade="80"/>
              <w:right w:val="single" w:sz="4" w:space="0" w:color="auto"/>
            </w:tcBorders>
          </w:tcPr>
          <w:p w14:paraId="6D9B7ACA" w14:textId="77777777" w:rsidR="005C1A3D" w:rsidRPr="009841CB" w:rsidRDefault="005C1A3D" w:rsidP="00E75013">
            <w:pPr>
              <w:spacing w:afterLines="50" w:after="120" w:line="340" w:lineRule="atLeast"/>
              <w:jc w:val="both"/>
              <w:rPr>
                <w:rFonts w:ascii="SimSun" w:hAnsi="SimSun"/>
                <w:szCs w:val="22"/>
              </w:rPr>
            </w:pPr>
            <w:r w:rsidRPr="009841CB">
              <w:rPr>
                <w:rFonts w:ascii="SimSun" w:hAnsi="SimSun"/>
                <w:szCs w:val="22"/>
              </w:rPr>
              <w:t>检索国家专利申请</w:t>
            </w:r>
          </w:p>
          <w:p w14:paraId="00C28B00" w14:textId="77777777" w:rsidR="005C1A3D" w:rsidRPr="009841CB" w:rsidRDefault="005C1A3D" w:rsidP="00E75013">
            <w:pPr>
              <w:spacing w:afterLines="50" w:after="120" w:line="340" w:lineRule="atLeast"/>
              <w:jc w:val="both"/>
              <w:rPr>
                <w:rFonts w:ascii="SimSun" w:hAnsi="SimSun"/>
                <w:szCs w:val="22"/>
              </w:rPr>
            </w:pPr>
            <w:r w:rsidRPr="009841CB">
              <w:rPr>
                <w:rFonts w:ascii="SimSun" w:hAnsi="SimSun"/>
                <w:szCs w:val="22"/>
              </w:rPr>
              <w:t>检索PCT申请、巴黎公约</w:t>
            </w:r>
          </w:p>
        </w:tc>
      </w:tr>
      <w:tr w:rsidR="005C1A3D" w:rsidRPr="009841CB" w14:paraId="0262AB3C" w14:textId="77777777" w:rsidTr="00575828">
        <w:tblPrEx>
          <w:tblBorders>
            <w:top w:val="none" w:sz="0" w:space="0" w:color="auto"/>
            <w:left w:val="none" w:sz="0" w:space="0" w:color="auto"/>
            <w:bottom w:val="none" w:sz="0" w:space="0" w:color="auto"/>
            <w:right w:val="none" w:sz="0" w:space="0" w:color="auto"/>
            <w:insideH w:val="single" w:sz="2" w:space="0" w:color="auto"/>
            <w:insideV w:val="single" w:sz="12" w:space="0" w:color="auto"/>
          </w:tblBorders>
          <w:tblCellMar>
            <w:top w:w="113" w:type="dxa"/>
          </w:tblCellMar>
        </w:tblPrEx>
        <w:trPr>
          <w:trHeight w:val="794"/>
          <w:jc w:val="center"/>
        </w:trPr>
        <w:tc>
          <w:tcPr>
            <w:tcW w:w="4954" w:type="dxa"/>
            <w:gridSpan w:val="2"/>
            <w:tcBorders>
              <w:top w:val="single" w:sz="2" w:space="0" w:color="244061" w:themeColor="accent1" w:themeShade="80"/>
              <w:left w:val="single" w:sz="2" w:space="0" w:color="244061" w:themeColor="accent1" w:themeShade="80"/>
              <w:bottom w:val="single" w:sz="2" w:space="0" w:color="244061" w:themeColor="accent1" w:themeShade="80"/>
            </w:tcBorders>
            <w:vAlign w:val="center"/>
          </w:tcPr>
          <w:p w14:paraId="413EB1E3" w14:textId="4D5B9CAE" w:rsidR="005C1A3D" w:rsidRPr="009841CB" w:rsidRDefault="005C1A3D" w:rsidP="00E75013">
            <w:pPr>
              <w:pStyle w:val="ListParagraph"/>
              <w:spacing w:afterLines="50" w:after="120" w:line="340" w:lineRule="atLeast"/>
              <w:ind w:left="1029" w:hanging="569"/>
              <w:contextualSpacing w:val="0"/>
              <w:jc w:val="both"/>
              <w:rPr>
                <w:rFonts w:ascii="SimSun" w:hAnsi="SimSun"/>
                <w:szCs w:val="22"/>
              </w:rPr>
            </w:pPr>
            <w:r w:rsidRPr="009841CB">
              <w:rPr>
                <w:rFonts w:ascii="SimSun" w:hAnsi="SimSun"/>
                <w:szCs w:val="22"/>
              </w:rPr>
              <w:t>4.1.3ESPACENET和PATENTSCOPE</w:t>
            </w:r>
          </w:p>
        </w:tc>
        <w:tc>
          <w:tcPr>
            <w:tcW w:w="4109" w:type="dxa"/>
            <w:tcBorders>
              <w:top w:val="single" w:sz="2" w:space="0" w:color="244061" w:themeColor="accent1" w:themeShade="80"/>
              <w:left w:val="single" w:sz="2" w:space="0" w:color="244061" w:themeColor="accent1" w:themeShade="80"/>
              <w:bottom w:val="single" w:sz="2" w:space="0" w:color="244061" w:themeColor="accent1" w:themeShade="80"/>
              <w:right w:val="single" w:sz="4" w:space="0" w:color="auto"/>
            </w:tcBorders>
          </w:tcPr>
          <w:p w14:paraId="1D3B34D2" w14:textId="4E969813" w:rsidR="005C1A3D" w:rsidRPr="009841CB" w:rsidRDefault="005C1A3D" w:rsidP="00E75013">
            <w:pPr>
              <w:spacing w:afterLines="50" w:after="120" w:line="340" w:lineRule="atLeast"/>
              <w:ind w:left="29" w:hanging="29"/>
              <w:rPr>
                <w:rFonts w:ascii="SimSun" w:hAnsi="SimSun"/>
                <w:szCs w:val="22"/>
              </w:rPr>
            </w:pPr>
            <w:r w:rsidRPr="009841CB">
              <w:rPr>
                <w:rFonts w:ascii="SimSun" w:hAnsi="SimSun"/>
                <w:szCs w:val="22"/>
              </w:rPr>
              <w:t>在ESPACENET中检索</w:t>
            </w:r>
          </w:p>
          <w:p w14:paraId="03663096" w14:textId="0254FB14" w:rsidR="005C1A3D" w:rsidRPr="009841CB" w:rsidRDefault="00F82A06" w:rsidP="00E75013">
            <w:pPr>
              <w:spacing w:afterLines="50" w:after="120" w:line="340" w:lineRule="atLeast"/>
              <w:ind w:left="29" w:hanging="29"/>
              <w:rPr>
                <w:rFonts w:ascii="SimSun" w:hAnsi="SimSun"/>
                <w:szCs w:val="22"/>
              </w:rPr>
            </w:pPr>
            <w:r w:rsidRPr="009841CB">
              <w:rPr>
                <w:rFonts w:ascii="SimSun" w:hAnsi="SimSun" w:hint="eastAsia"/>
                <w:szCs w:val="22"/>
              </w:rPr>
              <w:t>提取</w:t>
            </w:r>
            <w:r w:rsidR="005C1A3D" w:rsidRPr="009841CB">
              <w:rPr>
                <w:rFonts w:ascii="SimSun" w:hAnsi="SimSun"/>
                <w:szCs w:val="22"/>
              </w:rPr>
              <w:t>检索报告，IPER</w:t>
            </w:r>
          </w:p>
        </w:tc>
      </w:tr>
      <w:tr w:rsidR="005C1A3D" w:rsidRPr="009841CB" w14:paraId="225F9279" w14:textId="77777777" w:rsidTr="00575828">
        <w:tblPrEx>
          <w:tblBorders>
            <w:top w:val="none" w:sz="0" w:space="0" w:color="auto"/>
            <w:left w:val="none" w:sz="0" w:space="0" w:color="auto"/>
            <w:bottom w:val="none" w:sz="0" w:space="0" w:color="auto"/>
            <w:right w:val="none" w:sz="0" w:space="0" w:color="auto"/>
            <w:insideH w:val="single" w:sz="2" w:space="0" w:color="auto"/>
            <w:insideV w:val="single" w:sz="12" w:space="0" w:color="auto"/>
          </w:tblBorders>
          <w:tblCellMar>
            <w:top w:w="113" w:type="dxa"/>
          </w:tblCellMar>
        </w:tblPrEx>
        <w:trPr>
          <w:trHeight w:val="794"/>
          <w:jc w:val="center"/>
        </w:trPr>
        <w:tc>
          <w:tcPr>
            <w:tcW w:w="4954" w:type="dxa"/>
            <w:gridSpan w:val="2"/>
            <w:tcBorders>
              <w:top w:val="single" w:sz="2" w:space="0" w:color="244061" w:themeColor="accent1" w:themeShade="80"/>
              <w:left w:val="single" w:sz="2" w:space="0" w:color="244061" w:themeColor="accent1" w:themeShade="80"/>
              <w:bottom w:val="single" w:sz="2" w:space="0" w:color="244061" w:themeColor="accent1" w:themeShade="80"/>
            </w:tcBorders>
            <w:vAlign w:val="center"/>
          </w:tcPr>
          <w:p w14:paraId="1E4FCDE1" w14:textId="0D8166C4" w:rsidR="005C1A3D" w:rsidRPr="009841CB" w:rsidRDefault="00F82A06" w:rsidP="00E75013">
            <w:pPr>
              <w:pStyle w:val="ListParagraph"/>
              <w:numPr>
                <w:ilvl w:val="2"/>
                <w:numId w:val="13"/>
              </w:numPr>
              <w:spacing w:afterLines="50" w:after="120" w:line="340" w:lineRule="atLeast"/>
              <w:ind w:left="1029" w:hanging="567"/>
              <w:contextualSpacing w:val="0"/>
              <w:jc w:val="both"/>
              <w:rPr>
                <w:rFonts w:ascii="SimSun" w:hAnsi="SimSun"/>
                <w:szCs w:val="22"/>
              </w:rPr>
            </w:pPr>
            <w:r w:rsidRPr="009841CB">
              <w:rPr>
                <w:rFonts w:ascii="SimSun" w:hAnsi="SimSun"/>
                <w:szCs w:val="22"/>
              </w:rPr>
              <w:t>CLARIVATE</w:t>
            </w:r>
          </w:p>
          <w:p w14:paraId="7699E33D" w14:textId="77777777" w:rsidR="005C1A3D" w:rsidRPr="009841CB" w:rsidRDefault="005C1A3D" w:rsidP="00E75013">
            <w:pPr>
              <w:pStyle w:val="ListParagraph"/>
              <w:numPr>
                <w:ilvl w:val="2"/>
                <w:numId w:val="13"/>
              </w:numPr>
              <w:spacing w:afterLines="50" w:after="120" w:line="340" w:lineRule="atLeast"/>
              <w:ind w:left="1029" w:hanging="567"/>
              <w:contextualSpacing w:val="0"/>
              <w:jc w:val="both"/>
              <w:rPr>
                <w:rFonts w:ascii="SimSun" w:hAnsi="SimSun"/>
                <w:szCs w:val="22"/>
              </w:rPr>
            </w:pPr>
            <w:proofErr w:type="spellStart"/>
            <w:r w:rsidRPr="009841CB">
              <w:rPr>
                <w:rFonts w:ascii="SimSun" w:hAnsi="SimSun"/>
                <w:szCs w:val="22"/>
              </w:rPr>
              <w:t>SequenceBase</w:t>
            </w:r>
            <w:proofErr w:type="spellEnd"/>
          </w:p>
        </w:tc>
        <w:tc>
          <w:tcPr>
            <w:tcW w:w="4109" w:type="dxa"/>
            <w:tcBorders>
              <w:top w:val="single" w:sz="2" w:space="0" w:color="244061" w:themeColor="accent1" w:themeShade="80"/>
              <w:left w:val="single" w:sz="2" w:space="0" w:color="244061" w:themeColor="accent1" w:themeShade="80"/>
              <w:bottom w:val="single" w:sz="2" w:space="0" w:color="244061" w:themeColor="accent1" w:themeShade="80"/>
              <w:right w:val="single" w:sz="4" w:space="0" w:color="auto"/>
            </w:tcBorders>
          </w:tcPr>
          <w:p w14:paraId="08AF9C57" w14:textId="77777777" w:rsidR="005C1A3D" w:rsidRPr="009841CB" w:rsidRDefault="005C1A3D" w:rsidP="00E75013">
            <w:pPr>
              <w:spacing w:afterLines="50" w:after="120" w:line="340" w:lineRule="atLeast"/>
              <w:ind w:left="29" w:hanging="29"/>
              <w:rPr>
                <w:rFonts w:ascii="SimSun" w:hAnsi="SimSun"/>
                <w:szCs w:val="22"/>
              </w:rPr>
            </w:pPr>
            <w:r w:rsidRPr="009841CB">
              <w:rPr>
                <w:rFonts w:ascii="SimSun" w:hAnsi="SimSun"/>
                <w:szCs w:val="22"/>
              </w:rPr>
              <w:t>检索专利文献和非专利文献</w:t>
            </w:r>
          </w:p>
          <w:p w14:paraId="540D6EC6" w14:textId="77777777" w:rsidR="005C1A3D" w:rsidRPr="009841CB" w:rsidRDefault="005C1A3D" w:rsidP="00E75013">
            <w:pPr>
              <w:spacing w:afterLines="50" w:after="120" w:line="340" w:lineRule="atLeast"/>
              <w:ind w:left="29" w:hanging="29"/>
              <w:rPr>
                <w:rFonts w:ascii="SimSun" w:hAnsi="SimSun"/>
                <w:szCs w:val="22"/>
              </w:rPr>
            </w:pPr>
            <w:r w:rsidRPr="009841CB">
              <w:rPr>
                <w:rFonts w:ascii="SimSun" w:hAnsi="SimSun"/>
                <w:szCs w:val="22"/>
              </w:rPr>
              <w:t>序列检索</w:t>
            </w:r>
          </w:p>
        </w:tc>
      </w:tr>
      <w:tr w:rsidR="005C1A3D" w:rsidRPr="009841CB" w14:paraId="416E7BE3" w14:textId="77777777" w:rsidTr="00370E71">
        <w:tblPrEx>
          <w:tblBorders>
            <w:top w:val="none" w:sz="0" w:space="0" w:color="auto"/>
            <w:left w:val="none" w:sz="0" w:space="0" w:color="auto"/>
            <w:bottom w:val="none" w:sz="0" w:space="0" w:color="auto"/>
            <w:right w:val="none" w:sz="0" w:space="0" w:color="auto"/>
            <w:insideH w:val="single" w:sz="2" w:space="0" w:color="auto"/>
            <w:insideV w:val="single" w:sz="12" w:space="0" w:color="auto"/>
          </w:tblBorders>
          <w:tblCellMar>
            <w:top w:w="113" w:type="dxa"/>
          </w:tblCellMar>
        </w:tblPrEx>
        <w:trPr>
          <w:trHeight w:val="794"/>
          <w:jc w:val="center"/>
        </w:trPr>
        <w:tc>
          <w:tcPr>
            <w:tcW w:w="4954" w:type="dxa"/>
            <w:gridSpan w:val="2"/>
            <w:tcBorders>
              <w:top w:val="single" w:sz="2" w:space="0" w:color="244061" w:themeColor="accent1" w:themeShade="80"/>
              <w:left w:val="single" w:sz="2" w:space="0" w:color="244061" w:themeColor="accent1" w:themeShade="80"/>
              <w:bottom w:val="single" w:sz="2" w:space="0" w:color="244061" w:themeColor="accent1" w:themeShade="80"/>
            </w:tcBorders>
            <w:vAlign w:val="center"/>
          </w:tcPr>
          <w:p w14:paraId="4782FF0D" w14:textId="1130F081" w:rsidR="005C1A3D" w:rsidRPr="009841CB" w:rsidRDefault="005C1A3D" w:rsidP="00E75013">
            <w:pPr>
              <w:pStyle w:val="ListParagraph"/>
              <w:spacing w:afterLines="50" w:after="120" w:line="340" w:lineRule="atLeast"/>
              <w:ind w:left="1029" w:hanging="569"/>
              <w:contextualSpacing w:val="0"/>
              <w:jc w:val="both"/>
              <w:rPr>
                <w:rFonts w:ascii="SimSun" w:hAnsi="SimSun"/>
                <w:szCs w:val="22"/>
              </w:rPr>
            </w:pPr>
            <w:r w:rsidRPr="009841CB">
              <w:rPr>
                <w:rFonts w:ascii="SimSun" w:hAnsi="SimSun"/>
                <w:szCs w:val="22"/>
              </w:rPr>
              <w:t>4.1.6检索报告的内容</w:t>
            </w:r>
          </w:p>
        </w:tc>
        <w:tc>
          <w:tcPr>
            <w:tcW w:w="4109" w:type="dxa"/>
            <w:tcBorders>
              <w:top w:val="single" w:sz="2" w:space="0" w:color="244061" w:themeColor="accent1" w:themeShade="80"/>
              <w:left w:val="single" w:sz="2" w:space="0" w:color="244061" w:themeColor="accent1" w:themeShade="80"/>
              <w:bottom w:val="single" w:sz="2" w:space="0" w:color="244061" w:themeColor="accent1" w:themeShade="80"/>
              <w:right w:val="single" w:sz="4" w:space="0" w:color="auto"/>
            </w:tcBorders>
            <w:vAlign w:val="center"/>
          </w:tcPr>
          <w:p w14:paraId="077F806D" w14:textId="129FDED0" w:rsidR="005C1A3D" w:rsidRPr="009841CB" w:rsidRDefault="005C1A3D" w:rsidP="00370E71">
            <w:pPr>
              <w:spacing w:afterLines="50" w:after="120" w:line="340" w:lineRule="atLeast"/>
              <w:ind w:left="29" w:hanging="29"/>
              <w:jc w:val="both"/>
              <w:rPr>
                <w:rFonts w:ascii="SimSun" w:hAnsi="SimSun"/>
                <w:szCs w:val="22"/>
              </w:rPr>
            </w:pPr>
            <w:r w:rsidRPr="009841CB">
              <w:rPr>
                <w:rFonts w:ascii="SimSun" w:hAnsi="SimSun"/>
                <w:szCs w:val="22"/>
              </w:rPr>
              <w:t>国家</w:t>
            </w:r>
            <w:r w:rsidR="00F82A06" w:rsidRPr="009841CB">
              <w:rPr>
                <w:rFonts w:ascii="SimSun" w:hAnsi="SimSun" w:hint="eastAsia"/>
                <w:szCs w:val="22"/>
              </w:rPr>
              <w:t>文档</w:t>
            </w:r>
            <w:r w:rsidRPr="009841CB">
              <w:rPr>
                <w:rFonts w:ascii="SimSun" w:hAnsi="SimSun"/>
                <w:szCs w:val="22"/>
              </w:rPr>
              <w:t>检索报告的</w:t>
            </w:r>
            <w:r w:rsidR="00F82A06" w:rsidRPr="009841CB">
              <w:rPr>
                <w:rFonts w:ascii="SimSun" w:hAnsi="SimSun" w:hint="eastAsia"/>
                <w:szCs w:val="22"/>
              </w:rPr>
              <w:t>编拟</w:t>
            </w:r>
          </w:p>
        </w:tc>
      </w:tr>
      <w:tr w:rsidR="005C1A3D" w:rsidRPr="009841CB" w14:paraId="129E9D4A" w14:textId="77777777" w:rsidTr="00370E71">
        <w:tblPrEx>
          <w:tblBorders>
            <w:top w:val="none" w:sz="0" w:space="0" w:color="auto"/>
            <w:left w:val="none" w:sz="0" w:space="0" w:color="auto"/>
            <w:bottom w:val="none" w:sz="0" w:space="0" w:color="auto"/>
            <w:right w:val="none" w:sz="0" w:space="0" w:color="auto"/>
            <w:insideH w:val="single" w:sz="2" w:space="0" w:color="auto"/>
            <w:insideV w:val="single" w:sz="12" w:space="0" w:color="auto"/>
          </w:tblBorders>
          <w:tblCellMar>
            <w:top w:w="113" w:type="dxa"/>
          </w:tblCellMar>
        </w:tblPrEx>
        <w:trPr>
          <w:jc w:val="center"/>
        </w:trPr>
        <w:tc>
          <w:tcPr>
            <w:tcW w:w="9063" w:type="dxa"/>
            <w:gridSpan w:val="3"/>
            <w:tcBorders>
              <w:top w:val="single" w:sz="2" w:space="0" w:color="244061" w:themeColor="accent1" w:themeShade="80"/>
              <w:left w:val="single" w:sz="2" w:space="0" w:color="244061" w:themeColor="accent1" w:themeShade="80"/>
              <w:bottom w:val="single" w:sz="4" w:space="0" w:color="auto"/>
              <w:right w:val="single" w:sz="4" w:space="0" w:color="auto"/>
            </w:tcBorders>
            <w:vAlign w:val="center"/>
          </w:tcPr>
          <w:p w14:paraId="24956709" w14:textId="110E6E8D" w:rsidR="005C1A3D" w:rsidRPr="009841CB" w:rsidRDefault="005C1A3D" w:rsidP="00801E2B">
            <w:pPr>
              <w:spacing w:afterLines="50" w:after="120" w:line="340" w:lineRule="atLeast"/>
              <w:rPr>
                <w:rFonts w:ascii="SimSun" w:hAnsi="SimSun"/>
                <w:color w:val="13322B"/>
                <w:szCs w:val="22"/>
              </w:rPr>
            </w:pPr>
            <w:r w:rsidRPr="009841CB">
              <w:rPr>
                <w:rFonts w:ascii="SimSun" w:hAnsi="SimSun"/>
                <w:b/>
                <w:bCs/>
                <w:color w:val="621132"/>
                <w:szCs w:val="22"/>
              </w:rPr>
              <w:t>模块</w:t>
            </w:r>
            <w:r w:rsidR="00F82A06" w:rsidRPr="009841CB">
              <w:rPr>
                <w:rFonts w:ascii="SimSun" w:hAnsi="SimSun" w:hint="eastAsia"/>
                <w:b/>
                <w:bCs/>
                <w:color w:val="621132"/>
                <w:szCs w:val="22"/>
              </w:rPr>
              <w:t>五：</w:t>
            </w:r>
            <w:r w:rsidRPr="009841CB">
              <w:rPr>
                <w:rFonts w:ascii="SimSun" w:hAnsi="SimSun"/>
                <w:b/>
                <w:bCs/>
                <w:color w:val="621132"/>
                <w:szCs w:val="22"/>
              </w:rPr>
              <w:t>其他专利局</w:t>
            </w:r>
          </w:p>
        </w:tc>
      </w:tr>
      <w:tr w:rsidR="005C1A3D" w:rsidRPr="009841CB" w14:paraId="4E07667F" w14:textId="77777777" w:rsidTr="00575828">
        <w:tblPrEx>
          <w:tblBorders>
            <w:top w:val="none" w:sz="0" w:space="0" w:color="auto"/>
            <w:left w:val="none" w:sz="0" w:space="0" w:color="auto"/>
            <w:bottom w:val="none" w:sz="0" w:space="0" w:color="auto"/>
            <w:right w:val="none" w:sz="0" w:space="0" w:color="auto"/>
            <w:insideH w:val="single" w:sz="2" w:space="0" w:color="auto"/>
            <w:insideV w:val="single" w:sz="12" w:space="0" w:color="auto"/>
          </w:tblBorders>
          <w:tblCellMar>
            <w:top w:w="113" w:type="dxa"/>
          </w:tblCellMar>
        </w:tblPrEx>
        <w:trPr>
          <w:trHeight w:val="338"/>
          <w:jc w:val="center"/>
        </w:trPr>
        <w:tc>
          <w:tcPr>
            <w:tcW w:w="4954" w:type="dxa"/>
            <w:gridSpan w:val="2"/>
            <w:tcBorders>
              <w:top w:val="single" w:sz="4" w:space="0" w:color="auto"/>
              <w:left w:val="single" w:sz="4" w:space="0" w:color="auto"/>
              <w:bottom w:val="single" w:sz="4" w:space="0" w:color="auto"/>
              <w:right w:val="single" w:sz="4" w:space="0" w:color="auto"/>
            </w:tcBorders>
            <w:shd w:val="clear" w:color="auto" w:fill="D4C19C"/>
            <w:vAlign w:val="center"/>
          </w:tcPr>
          <w:p w14:paraId="6A04CB44" w14:textId="77777777" w:rsidR="005C1A3D" w:rsidRPr="009841CB" w:rsidRDefault="005C1A3D" w:rsidP="00E75013">
            <w:pPr>
              <w:spacing w:afterLines="50" w:after="120" w:line="340" w:lineRule="atLeast"/>
              <w:jc w:val="center"/>
              <w:rPr>
                <w:rFonts w:ascii="SimSun" w:hAnsi="SimSun"/>
                <w:b/>
                <w:color w:val="621132"/>
                <w:szCs w:val="22"/>
              </w:rPr>
            </w:pPr>
            <w:r w:rsidRPr="009841CB">
              <w:rPr>
                <w:rFonts w:ascii="SimSun" w:hAnsi="SimSun"/>
                <w:b/>
                <w:color w:val="621132"/>
                <w:szCs w:val="22"/>
              </w:rPr>
              <w:t>主题</w:t>
            </w:r>
          </w:p>
        </w:tc>
        <w:tc>
          <w:tcPr>
            <w:tcW w:w="4109" w:type="dxa"/>
            <w:tcBorders>
              <w:top w:val="single" w:sz="4" w:space="0" w:color="auto"/>
              <w:left w:val="single" w:sz="4" w:space="0" w:color="auto"/>
              <w:bottom w:val="single" w:sz="4" w:space="0" w:color="auto"/>
              <w:right w:val="single" w:sz="4" w:space="0" w:color="auto"/>
            </w:tcBorders>
            <w:shd w:val="clear" w:color="auto" w:fill="D4C19C"/>
          </w:tcPr>
          <w:p w14:paraId="1B98BFEB" w14:textId="29EFEEC2" w:rsidR="005C1A3D" w:rsidRPr="009841CB" w:rsidRDefault="005C1A3D" w:rsidP="00370E71">
            <w:pPr>
              <w:spacing w:afterLines="50" w:after="120" w:line="340" w:lineRule="atLeast"/>
              <w:jc w:val="center"/>
              <w:rPr>
                <w:rFonts w:ascii="SimSun" w:hAnsi="SimSun"/>
                <w:b/>
                <w:color w:val="621132"/>
                <w:szCs w:val="22"/>
              </w:rPr>
            </w:pPr>
            <w:r w:rsidRPr="009841CB">
              <w:rPr>
                <w:rFonts w:ascii="SimSun" w:hAnsi="SimSun"/>
                <w:b/>
                <w:color w:val="621132"/>
                <w:szCs w:val="22"/>
              </w:rPr>
              <w:t>涵盖的要点/活动</w:t>
            </w:r>
          </w:p>
        </w:tc>
      </w:tr>
      <w:tr w:rsidR="005C1A3D" w:rsidRPr="009841CB" w14:paraId="4C146018" w14:textId="77777777" w:rsidTr="00575828">
        <w:tblPrEx>
          <w:tblBorders>
            <w:top w:val="none" w:sz="0" w:space="0" w:color="auto"/>
            <w:left w:val="none" w:sz="0" w:space="0" w:color="auto"/>
            <w:bottom w:val="none" w:sz="0" w:space="0" w:color="auto"/>
            <w:right w:val="none" w:sz="0" w:space="0" w:color="auto"/>
            <w:insideH w:val="single" w:sz="2" w:space="0" w:color="auto"/>
            <w:insideV w:val="single" w:sz="12" w:space="0" w:color="auto"/>
          </w:tblBorders>
          <w:tblCellMar>
            <w:top w:w="113" w:type="dxa"/>
          </w:tblCellMar>
        </w:tblPrEx>
        <w:trPr>
          <w:trHeight w:val="454"/>
          <w:jc w:val="center"/>
        </w:trPr>
        <w:tc>
          <w:tcPr>
            <w:tcW w:w="4954" w:type="dxa"/>
            <w:gridSpan w:val="2"/>
            <w:tcBorders>
              <w:top w:val="single" w:sz="4" w:space="0" w:color="auto"/>
              <w:left w:val="single" w:sz="2" w:space="0" w:color="244061" w:themeColor="accent1" w:themeShade="80"/>
              <w:bottom w:val="single" w:sz="2" w:space="0" w:color="244061" w:themeColor="accent1" w:themeShade="80"/>
            </w:tcBorders>
            <w:vAlign w:val="center"/>
          </w:tcPr>
          <w:p w14:paraId="0CF404F6" w14:textId="55781DDE" w:rsidR="005C1A3D" w:rsidRPr="009841CB" w:rsidRDefault="005C1A3D" w:rsidP="00E75013">
            <w:pPr>
              <w:pStyle w:val="ListParagraph"/>
              <w:numPr>
                <w:ilvl w:val="0"/>
                <w:numId w:val="10"/>
              </w:numPr>
              <w:spacing w:afterLines="50" w:after="120" w:line="340" w:lineRule="atLeast"/>
              <w:ind w:left="321" w:hanging="284"/>
              <w:contextualSpacing w:val="0"/>
              <w:jc w:val="both"/>
              <w:rPr>
                <w:rFonts w:ascii="SimSun" w:hAnsi="SimSun"/>
                <w:b/>
                <w:bCs/>
                <w:szCs w:val="22"/>
              </w:rPr>
            </w:pPr>
            <w:r w:rsidRPr="009841CB">
              <w:rPr>
                <w:rFonts w:ascii="SimSun" w:hAnsi="SimSun"/>
                <w:b/>
                <w:bCs/>
                <w:szCs w:val="22"/>
              </w:rPr>
              <w:t>检索其他</w:t>
            </w:r>
            <w:r w:rsidR="00BE06B2" w:rsidRPr="009841CB">
              <w:rPr>
                <w:rFonts w:ascii="SimSun" w:hAnsi="SimSun" w:hint="eastAsia"/>
                <w:b/>
                <w:bCs/>
                <w:szCs w:val="22"/>
              </w:rPr>
              <w:t>主管局</w:t>
            </w:r>
            <w:r w:rsidRPr="009841CB">
              <w:rPr>
                <w:rFonts w:ascii="SimSun" w:hAnsi="SimSun"/>
                <w:b/>
                <w:bCs/>
                <w:szCs w:val="22"/>
              </w:rPr>
              <w:t>的工作成果</w:t>
            </w:r>
          </w:p>
          <w:p w14:paraId="086EF749" w14:textId="288F52A6" w:rsidR="005C1A3D" w:rsidRPr="009841CB" w:rsidRDefault="005C1A3D" w:rsidP="00E75013">
            <w:pPr>
              <w:pStyle w:val="ListParagraph"/>
              <w:numPr>
                <w:ilvl w:val="1"/>
                <w:numId w:val="10"/>
              </w:numPr>
              <w:spacing w:afterLines="50" w:after="120" w:line="340" w:lineRule="atLeast"/>
              <w:ind w:left="680" w:hanging="340"/>
              <w:contextualSpacing w:val="0"/>
              <w:jc w:val="both"/>
              <w:rPr>
                <w:rFonts w:ascii="SimSun" w:hAnsi="SimSun"/>
                <w:szCs w:val="22"/>
              </w:rPr>
            </w:pPr>
            <w:r w:rsidRPr="009841CB">
              <w:rPr>
                <w:rFonts w:ascii="SimSun" w:hAnsi="SimSun"/>
                <w:szCs w:val="22"/>
              </w:rPr>
              <w:t>美国专利商标局（</w:t>
            </w:r>
            <w:r w:rsidR="000F40DF" w:rsidRPr="009841CB">
              <w:rPr>
                <w:rFonts w:ascii="SimSun" w:hAnsi="SimSun"/>
                <w:szCs w:val="22"/>
              </w:rPr>
              <w:t>美国</w:t>
            </w:r>
            <w:r w:rsidR="000F40DF" w:rsidRPr="009841CB">
              <w:rPr>
                <w:rFonts w:ascii="SimSun" w:hAnsi="SimSun" w:hint="eastAsia"/>
                <w:szCs w:val="22"/>
              </w:rPr>
              <w:t>专商局</w:t>
            </w:r>
            <w:r w:rsidRPr="009841CB">
              <w:rPr>
                <w:rFonts w:ascii="SimSun" w:hAnsi="SimSun"/>
                <w:szCs w:val="22"/>
              </w:rPr>
              <w:t>）服务器的说明</w:t>
            </w:r>
          </w:p>
          <w:p w14:paraId="24115B8D" w14:textId="6B4358A9" w:rsidR="005C1A3D" w:rsidRPr="009841CB" w:rsidRDefault="005C1A3D" w:rsidP="00E75013">
            <w:pPr>
              <w:pStyle w:val="ListParagraph"/>
              <w:numPr>
                <w:ilvl w:val="1"/>
                <w:numId w:val="10"/>
              </w:numPr>
              <w:spacing w:afterLines="50" w:after="120" w:line="340" w:lineRule="atLeast"/>
              <w:ind w:left="680" w:hanging="340"/>
              <w:contextualSpacing w:val="0"/>
              <w:jc w:val="both"/>
              <w:rPr>
                <w:rFonts w:ascii="SimSun" w:hAnsi="SimSun"/>
                <w:szCs w:val="22"/>
              </w:rPr>
            </w:pPr>
            <w:r w:rsidRPr="009841CB">
              <w:rPr>
                <w:rFonts w:ascii="SimSun" w:hAnsi="SimSun"/>
                <w:szCs w:val="22"/>
              </w:rPr>
              <w:t>日本</w:t>
            </w:r>
            <w:r w:rsidR="002B36BD" w:rsidRPr="009841CB">
              <w:rPr>
                <w:rFonts w:ascii="SimSun" w:hAnsi="SimSun" w:hint="eastAsia"/>
                <w:szCs w:val="22"/>
              </w:rPr>
              <w:t>特许厅</w:t>
            </w:r>
            <w:r w:rsidRPr="009841CB">
              <w:rPr>
                <w:rFonts w:ascii="SimSun" w:hAnsi="SimSun"/>
                <w:szCs w:val="22"/>
              </w:rPr>
              <w:t>服务器</w:t>
            </w:r>
            <w:r w:rsidR="00E7002C" w:rsidRPr="009841CB">
              <w:rPr>
                <w:rFonts w:ascii="SimSun" w:hAnsi="SimSun" w:hint="eastAsia"/>
                <w:szCs w:val="22"/>
              </w:rPr>
              <w:t>的</w:t>
            </w:r>
            <w:r w:rsidRPr="009841CB">
              <w:rPr>
                <w:rFonts w:ascii="SimSun" w:hAnsi="SimSun"/>
                <w:szCs w:val="22"/>
              </w:rPr>
              <w:t>说明</w:t>
            </w:r>
          </w:p>
          <w:p w14:paraId="48F1F442" w14:textId="0CCEC88B" w:rsidR="005C1A3D" w:rsidRPr="009841CB" w:rsidRDefault="00FC2CBE" w:rsidP="00E75013">
            <w:pPr>
              <w:pStyle w:val="ListParagraph"/>
              <w:numPr>
                <w:ilvl w:val="1"/>
                <w:numId w:val="10"/>
              </w:numPr>
              <w:spacing w:afterLines="50" w:after="120" w:line="340" w:lineRule="atLeast"/>
              <w:ind w:left="680" w:hanging="340"/>
              <w:contextualSpacing w:val="0"/>
              <w:jc w:val="both"/>
              <w:rPr>
                <w:rFonts w:ascii="SimSun" w:hAnsi="SimSun"/>
                <w:szCs w:val="22"/>
              </w:rPr>
            </w:pPr>
            <w:r w:rsidRPr="009841CB">
              <w:rPr>
                <w:rFonts w:ascii="SimSun" w:hAnsi="SimSun" w:hint="eastAsia"/>
                <w:szCs w:val="22"/>
              </w:rPr>
              <w:t>大韩民国</w:t>
            </w:r>
            <w:r w:rsidR="005C1A3D" w:rsidRPr="009841CB">
              <w:rPr>
                <w:rFonts w:ascii="SimSun" w:hAnsi="SimSun"/>
                <w:szCs w:val="22"/>
              </w:rPr>
              <w:t>知识产权部（MOIP）服务器的说明</w:t>
            </w:r>
          </w:p>
          <w:p w14:paraId="4531E541" w14:textId="18829191" w:rsidR="005C1A3D" w:rsidRPr="009841CB" w:rsidRDefault="005C1A3D" w:rsidP="00801E2B">
            <w:pPr>
              <w:pStyle w:val="ListParagraph"/>
              <w:numPr>
                <w:ilvl w:val="1"/>
                <w:numId w:val="10"/>
              </w:numPr>
              <w:spacing w:afterLines="50" w:after="120" w:line="340" w:lineRule="atLeast"/>
              <w:ind w:left="680" w:hanging="340"/>
              <w:contextualSpacing w:val="0"/>
              <w:jc w:val="both"/>
              <w:rPr>
                <w:rFonts w:ascii="SimSun" w:hAnsi="SimSun"/>
                <w:szCs w:val="22"/>
              </w:rPr>
            </w:pPr>
            <w:r w:rsidRPr="009841CB">
              <w:rPr>
                <w:rFonts w:ascii="SimSun" w:hAnsi="SimSun"/>
                <w:szCs w:val="22"/>
              </w:rPr>
              <w:t>加拿大知识产权局服务器</w:t>
            </w:r>
            <w:r w:rsidR="00E7002C" w:rsidRPr="009841CB">
              <w:rPr>
                <w:rFonts w:ascii="SimSun" w:hAnsi="SimSun" w:hint="eastAsia"/>
                <w:szCs w:val="22"/>
              </w:rPr>
              <w:t>的</w:t>
            </w:r>
            <w:r w:rsidRPr="009841CB">
              <w:rPr>
                <w:rFonts w:ascii="SimSun" w:hAnsi="SimSun"/>
                <w:szCs w:val="22"/>
              </w:rPr>
              <w:t>说明</w:t>
            </w:r>
          </w:p>
        </w:tc>
        <w:tc>
          <w:tcPr>
            <w:tcW w:w="4109" w:type="dxa"/>
            <w:tcBorders>
              <w:top w:val="single" w:sz="4" w:space="0" w:color="auto"/>
              <w:left w:val="single" w:sz="2" w:space="0" w:color="244061" w:themeColor="accent1" w:themeShade="80"/>
              <w:bottom w:val="single" w:sz="2" w:space="0" w:color="244061" w:themeColor="accent1" w:themeShade="80"/>
              <w:right w:val="single" w:sz="4" w:space="0" w:color="auto"/>
            </w:tcBorders>
          </w:tcPr>
          <w:p w14:paraId="51262562" w14:textId="1564E962" w:rsidR="005C1A3D" w:rsidRPr="009841CB" w:rsidRDefault="005C1A3D" w:rsidP="00E75013">
            <w:pPr>
              <w:spacing w:afterLines="50" w:after="120" w:line="340" w:lineRule="atLeast"/>
              <w:jc w:val="both"/>
              <w:rPr>
                <w:rFonts w:ascii="SimSun" w:hAnsi="SimSun"/>
                <w:szCs w:val="22"/>
              </w:rPr>
            </w:pPr>
            <w:r w:rsidRPr="009841CB">
              <w:rPr>
                <w:rFonts w:ascii="SimSun" w:hAnsi="SimSun"/>
                <w:szCs w:val="22"/>
              </w:rPr>
              <w:t>说明其他专利局使用的程序和代码</w:t>
            </w:r>
          </w:p>
          <w:p w14:paraId="055C96DD" w14:textId="71B3C467" w:rsidR="005C1A3D" w:rsidRPr="009841CB" w:rsidRDefault="005C1A3D" w:rsidP="00801E2B">
            <w:pPr>
              <w:spacing w:afterLines="50" w:after="120" w:line="340" w:lineRule="atLeast"/>
              <w:jc w:val="both"/>
              <w:rPr>
                <w:rFonts w:ascii="SimSun" w:hAnsi="SimSun"/>
                <w:b/>
                <w:bCs/>
                <w:szCs w:val="22"/>
              </w:rPr>
            </w:pPr>
            <w:r w:rsidRPr="009841CB">
              <w:rPr>
                <w:rFonts w:ascii="SimSun" w:hAnsi="SimSun"/>
                <w:szCs w:val="22"/>
              </w:rPr>
              <w:t>检索其他已</w:t>
            </w:r>
            <w:r w:rsidR="002D4DB2" w:rsidRPr="009841CB">
              <w:rPr>
                <w:rFonts w:ascii="SimSun" w:hAnsi="SimSun" w:hint="eastAsia"/>
                <w:szCs w:val="22"/>
              </w:rPr>
              <w:t>授予的</w:t>
            </w:r>
            <w:r w:rsidRPr="009841CB">
              <w:rPr>
                <w:rFonts w:ascii="SimSun" w:hAnsi="SimSun"/>
                <w:szCs w:val="22"/>
              </w:rPr>
              <w:t>专利</w:t>
            </w:r>
          </w:p>
        </w:tc>
      </w:tr>
      <w:tr w:rsidR="005C1A3D" w:rsidRPr="009841CB" w14:paraId="2FD84857" w14:textId="77777777" w:rsidTr="00575828">
        <w:tblPrEx>
          <w:tblBorders>
            <w:top w:val="none" w:sz="0" w:space="0" w:color="auto"/>
            <w:left w:val="none" w:sz="0" w:space="0" w:color="auto"/>
            <w:bottom w:val="none" w:sz="0" w:space="0" w:color="auto"/>
            <w:right w:val="none" w:sz="0" w:space="0" w:color="auto"/>
            <w:insideH w:val="single" w:sz="2" w:space="0" w:color="auto"/>
            <w:insideV w:val="single" w:sz="12" w:space="0" w:color="auto"/>
          </w:tblBorders>
          <w:tblCellMar>
            <w:top w:w="113" w:type="dxa"/>
          </w:tblCellMar>
        </w:tblPrEx>
        <w:trPr>
          <w:trHeight w:val="454"/>
          <w:jc w:val="center"/>
        </w:trPr>
        <w:tc>
          <w:tcPr>
            <w:tcW w:w="4954" w:type="dxa"/>
            <w:gridSpan w:val="2"/>
            <w:tcBorders>
              <w:top w:val="single" w:sz="2" w:space="0" w:color="244061" w:themeColor="accent1" w:themeShade="80"/>
              <w:left w:val="single" w:sz="2" w:space="0" w:color="244061" w:themeColor="accent1" w:themeShade="80"/>
              <w:bottom w:val="single" w:sz="2" w:space="0" w:color="244061" w:themeColor="accent1" w:themeShade="80"/>
            </w:tcBorders>
            <w:vAlign w:val="center"/>
          </w:tcPr>
          <w:p w14:paraId="44B76152" w14:textId="1D874E39" w:rsidR="005C1A3D" w:rsidRPr="009841CB" w:rsidRDefault="005C1A3D" w:rsidP="00E75013">
            <w:pPr>
              <w:pStyle w:val="ListParagraph"/>
              <w:spacing w:afterLines="50" w:after="120" w:line="340" w:lineRule="atLeast"/>
              <w:ind w:left="323"/>
              <w:contextualSpacing w:val="0"/>
              <w:jc w:val="both"/>
              <w:rPr>
                <w:rFonts w:ascii="SimSun" w:hAnsi="SimSun"/>
                <w:b/>
                <w:bCs/>
                <w:szCs w:val="22"/>
              </w:rPr>
            </w:pPr>
            <w:r w:rsidRPr="00370E71">
              <w:rPr>
                <w:rFonts w:ascii="SimSun" w:hAnsi="SimSun"/>
                <w:szCs w:val="22"/>
              </w:rPr>
              <w:t>5.5</w:t>
            </w:r>
            <w:r w:rsidRPr="009841CB">
              <w:rPr>
                <w:rFonts w:ascii="SimSun" w:hAnsi="SimSun" w:cs="Microsoft YaHei" w:hint="eastAsia"/>
                <w:szCs w:val="22"/>
              </w:rPr>
              <w:t>审查专利申请</w:t>
            </w:r>
            <w:r w:rsidR="00BA530E" w:rsidRPr="009841CB">
              <w:rPr>
                <w:rFonts w:ascii="SimSun" w:hAnsi="SimSun" w:cs="Microsoft YaHei" w:hint="eastAsia"/>
                <w:szCs w:val="22"/>
              </w:rPr>
              <w:t>及在</w:t>
            </w:r>
            <w:r w:rsidRPr="009841CB">
              <w:rPr>
                <w:rFonts w:ascii="SimSun" w:hAnsi="SimSun" w:cs="Microsoft YaHei" w:hint="eastAsia"/>
                <w:szCs w:val="22"/>
              </w:rPr>
              <w:t>其他</w:t>
            </w:r>
            <w:r w:rsidR="00BA530E" w:rsidRPr="009841CB">
              <w:rPr>
                <w:rFonts w:ascii="SimSun" w:hAnsi="SimSun" w:cs="Microsoft YaHei" w:hint="eastAsia"/>
                <w:szCs w:val="22"/>
              </w:rPr>
              <w:t>主管</w:t>
            </w:r>
            <w:r w:rsidRPr="009841CB">
              <w:rPr>
                <w:rFonts w:ascii="SimSun" w:hAnsi="SimSun" w:cs="Microsoft YaHei" w:hint="eastAsia"/>
                <w:szCs w:val="22"/>
              </w:rPr>
              <w:t>局</w:t>
            </w:r>
            <w:r w:rsidR="00BA530E" w:rsidRPr="009841CB">
              <w:rPr>
                <w:rFonts w:ascii="SimSun" w:hAnsi="SimSun" w:cs="Microsoft YaHei" w:hint="eastAsia"/>
                <w:szCs w:val="22"/>
              </w:rPr>
              <w:t>授予</w:t>
            </w:r>
            <w:r w:rsidRPr="009841CB">
              <w:rPr>
                <w:rFonts w:ascii="SimSun" w:hAnsi="SimSun" w:cs="Microsoft YaHei" w:hint="eastAsia"/>
                <w:szCs w:val="22"/>
              </w:rPr>
              <w:t>的对应专利</w:t>
            </w:r>
          </w:p>
        </w:tc>
        <w:tc>
          <w:tcPr>
            <w:tcW w:w="4109" w:type="dxa"/>
            <w:tcBorders>
              <w:top w:val="single" w:sz="2" w:space="0" w:color="244061" w:themeColor="accent1" w:themeShade="80"/>
              <w:left w:val="single" w:sz="2" w:space="0" w:color="244061" w:themeColor="accent1" w:themeShade="80"/>
              <w:bottom w:val="single" w:sz="2" w:space="0" w:color="244061" w:themeColor="accent1" w:themeShade="80"/>
              <w:right w:val="single" w:sz="4" w:space="0" w:color="auto"/>
            </w:tcBorders>
          </w:tcPr>
          <w:p w14:paraId="61986E9C" w14:textId="2FBE0F73" w:rsidR="005C1A3D" w:rsidRPr="009841CB" w:rsidRDefault="00E76955" w:rsidP="00370E71">
            <w:pPr>
              <w:spacing w:afterLines="50" w:after="120" w:line="340" w:lineRule="atLeast"/>
              <w:jc w:val="both"/>
              <w:rPr>
                <w:rFonts w:ascii="SimSun" w:hAnsi="SimSun"/>
                <w:szCs w:val="22"/>
              </w:rPr>
            </w:pPr>
            <w:r w:rsidRPr="009841CB">
              <w:rPr>
                <w:rFonts w:ascii="SimSun" w:hAnsi="SimSun" w:hint="eastAsia"/>
                <w:szCs w:val="22"/>
              </w:rPr>
              <w:t>就向</w:t>
            </w:r>
            <w:r w:rsidR="005C1A3D" w:rsidRPr="009841CB">
              <w:rPr>
                <w:rFonts w:ascii="SimSun" w:hAnsi="SimSun"/>
                <w:szCs w:val="22"/>
              </w:rPr>
              <w:t>IMPI提交</w:t>
            </w:r>
            <w:r w:rsidRPr="009841CB">
              <w:rPr>
                <w:rFonts w:ascii="SimSun" w:hAnsi="SimSun" w:hint="eastAsia"/>
                <w:szCs w:val="22"/>
              </w:rPr>
              <w:t>的</w:t>
            </w:r>
            <w:r w:rsidR="005C1A3D" w:rsidRPr="009841CB">
              <w:rPr>
                <w:rFonts w:ascii="SimSun" w:hAnsi="SimSun"/>
                <w:szCs w:val="22"/>
              </w:rPr>
              <w:t>申请</w:t>
            </w:r>
            <w:r w:rsidRPr="009841CB">
              <w:rPr>
                <w:rFonts w:ascii="SimSun" w:hAnsi="SimSun" w:hint="eastAsia"/>
                <w:szCs w:val="22"/>
              </w:rPr>
              <w:t>，对比已授予的</w:t>
            </w:r>
            <w:r w:rsidR="005C1A3D" w:rsidRPr="009841CB">
              <w:rPr>
                <w:rFonts w:ascii="SimSun" w:hAnsi="SimSun"/>
                <w:szCs w:val="22"/>
              </w:rPr>
              <w:t>专利</w:t>
            </w:r>
          </w:p>
        </w:tc>
      </w:tr>
      <w:tr w:rsidR="005C1A3D" w:rsidRPr="009841CB" w14:paraId="641126A3" w14:textId="77777777" w:rsidTr="00575828">
        <w:tblPrEx>
          <w:tblBorders>
            <w:top w:val="none" w:sz="0" w:space="0" w:color="auto"/>
            <w:left w:val="none" w:sz="0" w:space="0" w:color="auto"/>
            <w:bottom w:val="none" w:sz="0" w:space="0" w:color="auto"/>
            <w:right w:val="none" w:sz="0" w:space="0" w:color="auto"/>
            <w:insideH w:val="single" w:sz="2" w:space="0" w:color="auto"/>
            <w:insideV w:val="single" w:sz="12" w:space="0" w:color="auto"/>
          </w:tblBorders>
          <w:tblCellMar>
            <w:top w:w="113" w:type="dxa"/>
          </w:tblCellMar>
        </w:tblPrEx>
        <w:trPr>
          <w:trHeight w:val="454"/>
          <w:jc w:val="center"/>
        </w:trPr>
        <w:tc>
          <w:tcPr>
            <w:tcW w:w="9063" w:type="dxa"/>
            <w:gridSpan w:val="3"/>
            <w:tcBorders>
              <w:top w:val="single" w:sz="2" w:space="0" w:color="244061" w:themeColor="accent1" w:themeShade="80"/>
              <w:left w:val="single" w:sz="2" w:space="0" w:color="244061" w:themeColor="accent1" w:themeShade="80"/>
              <w:bottom w:val="single" w:sz="4" w:space="0" w:color="auto"/>
              <w:right w:val="single" w:sz="4" w:space="0" w:color="auto"/>
            </w:tcBorders>
            <w:vAlign w:val="center"/>
          </w:tcPr>
          <w:p w14:paraId="3E97E3F6" w14:textId="64171BC0" w:rsidR="005C1A3D" w:rsidRPr="009841CB" w:rsidRDefault="005C1A3D" w:rsidP="00801E2B">
            <w:pPr>
              <w:spacing w:afterLines="50" w:after="120" w:line="340" w:lineRule="atLeast"/>
              <w:rPr>
                <w:rFonts w:ascii="SimSun" w:hAnsi="SimSun"/>
                <w:color w:val="13322B"/>
                <w:szCs w:val="22"/>
              </w:rPr>
            </w:pPr>
            <w:r w:rsidRPr="009841CB">
              <w:rPr>
                <w:rFonts w:ascii="SimSun" w:hAnsi="SimSun"/>
                <w:b/>
                <w:bCs/>
                <w:color w:val="621132"/>
                <w:szCs w:val="22"/>
              </w:rPr>
              <w:t>模块</w:t>
            </w:r>
            <w:r w:rsidR="00E82367" w:rsidRPr="009841CB">
              <w:rPr>
                <w:rFonts w:ascii="SimSun" w:hAnsi="SimSun" w:hint="eastAsia"/>
                <w:b/>
                <w:bCs/>
                <w:color w:val="621132"/>
                <w:szCs w:val="22"/>
              </w:rPr>
              <w:t>六：</w:t>
            </w:r>
            <w:r w:rsidR="002A1F1C" w:rsidRPr="009841CB">
              <w:rPr>
                <w:rFonts w:ascii="SimSun" w:hAnsi="SimSun" w:hint="eastAsia"/>
                <w:b/>
                <w:bCs/>
                <w:color w:val="621132"/>
                <w:szCs w:val="22"/>
              </w:rPr>
              <w:t>可</w:t>
            </w:r>
            <w:r w:rsidRPr="009841CB">
              <w:rPr>
                <w:rFonts w:ascii="SimSun" w:hAnsi="SimSun"/>
                <w:b/>
                <w:bCs/>
                <w:color w:val="621132"/>
                <w:szCs w:val="22"/>
              </w:rPr>
              <w:t>专利性的法律标准</w:t>
            </w:r>
          </w:p>
        </w:tc>
      </w:tr>
      <w:tr w:rsidR="005C1A3D" w:rsidRPr="009841CB" w14:paraId="779D6E32" w14:textId="77777777" w:rsidTr="00575828">
        <w:tblPrEx>
          <w:tblBorders>
            <w:top w:val="none" w:sz="0" w:space="0" w:color="auto"/>
            <w:left w:val="none" w:sz="0" w:space="0" w:color="auto"/>
            <w:bottom w:val="none" w:sz="0" w:space="0" w:color="auto"/>
            <w:right w:val="none" w:sz="0" w:space="0" w:color="auto"/>
            <w:insideH w:val="single" w:sz="2" w:space="0" w:color="auto"/>
            <w:insideV w:val="single" w:sz="12" w:space="0" w:color="auto"/>
          </w:tblBorders>
          <w:tblCellMar>
            <w:top w:w="113" w:type="dxa"/>
          </w:tblCellMar>
        </w:tblPrEx>
        <w:trPr>
          <w:trHeight w:val="338"/>
          <w:jc w:val="center"/>
        </w:trPr>
        <w:tc>
          <w:tcPr>
            <w:tcW w:w="4954" w:type="dxa"/>
            <w:gridSpan w:val="2"/>
            <w:tcBorders>
              <w:top w:val="single" w:sz="4" w:space="0" w:color="auto"/>
              <w:left w:val="single" w:sz="4" w:space="0" w:color="auto"/>
              <w:bottom w:val="single" w:sz="4" w:space="0" w:color="auto"/>
              <w:right w:val="single" w:sz="4" w:space="0" w:color="auto"/>
            </w:tcBorders>
            <w:shd w:val="clear" w:color="auto" w:fill="D4C19C"/>
            <w:vAlign w:val="center"/>
          </w:tcPr>
          <w:p w14:paraId="010425FE" w14:textId="77777777" w:rsidR="005C1A3D" w:rsidRPr="009841CB" w:rsidRDefault="005C1A3D" w:rsidP="00E75013">
            <w:pPr>
              <w:spacing w:afterLines="50" w:after="120" w:line="340" w:lineRule="atLeast"/>
              <w:jc w:val="center"/>
              <w:rPr>
                <w:rFonts w:ascii="SimSun" w:hAnsi="SimSun"/>
                <w:b/>
                <w:color w:val="621132"/>
                <w:szCs w:val="22"/>
              </w:rPr>
            </w:pPr>
            <w:r w:rsidRPr="009841CB">
              <w:rPr>
                <w:rFonts w:ascii="SimSun" w:hAnsi="SimSun"/>
                <w:b/>
                <w:color w:val="621132"/>
                <w:szCs w:val="22"/>
              </w:rPr>
              <w:t>主题</w:t>
            </w:r>
          </w:p>
        </w:tc>
        <w:tc>
          <w:tcPr>
            <w:tcW w:w="4109" w:type="dxa"/>
            <w:tcBorders>
              <w:top w:val="single" w:sz="4" w:space="0" w:color="auto"/>
              <w:left w:val="single" w:sz="4" w:space="0" w:color="auto"/>
              <w:bottom w:val="single" w:sz="4" w:space="0" w:color="auto"/>
              <w:right w:val="single" w:sz="4" w:space="0" w:color="auto"/>
            </w:tcBorders>
            <w:shd w:val="clear" w:color="auto" w:fill="D4C19C"/>
          </w:tcPr>
          <w:p w14:paraId="7B2FE627" w14:textId="659077CE" w:rsidR="005C1A3D" w:rsidRPr="009841CB" w:rsidRDefault="005C1A3D" w:rsidP="00801E2B">
            <w:pPr>
              <w:spacing w:afterLines="50" w:after="120" w:line="340" w:lineRule="atLeast"/>
              <w:jc w:val="center"/>
              <w:rPr>
                <w:rFonts w:ascii="SimSun" w:hAnsi="SimSun"/>
                <w:b/>
                <w:color w:val="621132"/>
                <w:szCs w:val="22"/>
              </w:rPr>
            </w:pPr>
            <w:r w:rsidRPr="009841CB">
              <w:rPr>
                <w:rFonts w:ascii="SimSun" w:hAnsi="SimSun"/>
                <w:b/>
                <w:color w:val="621132"/>
                <w:szCs w:val="22"/>
              </w:rPr>
              <w:t>涵盖</w:t>
            </w:r>
            <w:r w:rsidR="00774656" w:rsidRPr="009841CB">
              <w:rPr>
                <w:rFonts w:ascii="SimSun" w:hAnsi="SimSun" w:hint="eastAsia"/>
                <w:b/>
                <w:color w:val="621132"/>
                <w:szCs w:val="22"/>
              </w:rPr>
              <w:t>的</w:t>
            </w:r>
            <w:r w:rsidRPr="009841CB">
              <w:rPr>
                <w:rFonts w:ascii="SimSun" w:hAnsi="SimSun"/>
                <w:b/>
                <w:color w:val="621132"/>
                <w:szCs w:val="22"/>
              </w:rPr>
              <w:t>要点/活动</w:t>
            </w:r>
          </w:p>
        </w:tc>
      </w:tr>
      <w:tr w:rsidR="005C1A3D" w:rsidRPr="009841CB" w14:paraId="295DF591" w14:textId="77777777" w:rsidTr="00575828">
        <w:tblPrEx>
          <w:tblBorders>
            <w:top w:val="none" w:sz="0" w:space="0" w:color="auto"/>
            <w:left w:val="none" w:sz="0" w:space="0" w:color="auto"/>
            <w:bottom w:val="none" w:sz="0" w:space="0" w:color="auto"/>
            <w:right w:val="none" w:sz="0" w:space="0" w:color="auto"/>
            <w:insideH w:val="single" w:sz="2" w:space="0" w:color="auto"/>
            <w:insideV w:val="single" w:sz="12" w:space="0" w:color="auto"/>
          </w:tblBorders>
          <w:tblCellMar>
            <w:top w:w="113" w:type="dxa"/>
          </w:tblCellMar>
        </w:tblPrEx>
        <w:trPr>
          <w:trHeight w:val="454"/>
          <w:jc w:val="center"/>
        </w:trPr>
        <w:tc>
          <w:tcPr>
            <w:tcW w:w="4954" w:type="dxa"/>
            <w:gridSpan w:val="2"/>
            <w:tcBorders>
              <w:top w:val="single" w:sz="4" w:space="0" w:color="auto"/>
              <w:left w:val="single" w:sz="2" w:space="0" w:color="244061" w:themeColor="accent1" w:themeShade="80"/>
              <w:bottom w:val="single" w:sz="2" w:space="0" w:color="244061" w:themeColor="accent1" w:themeShade="80"/>
            </w:tcBorders>
            <w:vAlign w:val="center"/>
          </w:tcPr>
          <w:p w14:paraId="6D997EB4" w14:textId="6AD0A484" w:rsidR="005C1A3D" w:rsidRPr="009841CB" w:rsidRDefault="005C1A3D" w:rsidP="00E75013">
            <w:pPr>
              <w:pStyle w:val="ListParagraph"/>
              <w:numPr>
                <w:ilvl w:val="1"/>
                <w:numId w:val="14"/>
              </w:numPr>
              <w:spacing w:afterLines="50" w:after="120" w:line="340" w:lineRule="atLeast"/>
              <w:ind w:left="321" w:hanging="284"/>
              <w:contextualSpacing w:val="0"/>
              <w:jc w:val="both"/>
              <w:rPr>
                <w:rFonts w:ascii="SimSun" w:hAnsi="SimSun"/>
                <w:b/>
                <w:bCs/>
                <w:szCs w:val="22"/>
              </w:rPr>
            </w:pPr>
            <w:r w:rsidRPr="009841CB">
              <w:rPr>
                <w:rFonts w:ascii="SimSun" w:hAnsi="SimSun"/>
                <w:b/>
                <w:bCs/>
                <w:szCs w:val="22"/>
              </w:rPr>
              <w:t>新颖性</w:t>
            </w:r>
          </w:p>
          <w:p w14:paraId="349EBA0D" w14:textId="5A22D6D9" w:rsidR="005C1A3D" w:rsidRPr="009841CB" w:rsidRDefault="005C1A3D" w:rsidP="00E75013">
            <w:pPr>
              <w:pStyle w:val="ListParagraph"/>
              <w:numPr>
                <w:ilvl w:val="2"/>
                <w:numId w:val="14"/>
              </w:numPr>
              <w:spacing w:afterLines="50" w:after="120" w:line="340" w:lineRule="atLeast"/>
              <w:ind w:left="890" w:hanging="567"/>
              <w:contextualSpacing w:val="0"/>
              <w:jc w:val="both"/>
              <w:rPr>
                <w:rFonts w:ascii="SimSun" w:hAnsi="SimSun"/>
                <w:szCs w:val="22"/>
              </w:rPr>
            </w:pPr>
            <w:r w:rsidRPr="009841CB">
              <w:rPr>
                <w:rFonts w:ascii="SimSun" w:hAnsi="SimSun"/>
                <w:szCs w:val="22"/>
              </w:rPr>
              <w:t>标准及原则</w:t>
            </w:r>
            <w:r w:rsidR="005B77AA" w:rsidRPr="009841CB">
              <w:rPr>
                <w:rFonts w:ascii="SimSun" w:hAnsi="SimSun" w:hint="eastAsia"/>
                <w:szCs w:val="22"/>
              </w:rPr>
              <w:t>说明</w:t>
            </w:r>
          </w:p>
          <w:p w14:paraId="48544589" w14:textId="39EFAD21" w:rsidR="005C1A3D" w:rsidRPr="009841CB" w:rsidRDefault="005C1A3D" w:rsidP="00E75013">
            <w:pPr>
              <w:pStyle w:val="ListParagraph"/>
              <w:numPr>
                <w:ilvl w:val="2"/>
                <w:numId w:val="14"/>
              </w:numPr>
              <w:spacing w:afterLines="50" w:after="120" w:line="340" w:lineRule="atLeast"/>
              <w:ind w:left="890" w:hanging="567"/>
              <w:contextualSpacing w:val="0"/>
              <w:jc w:val="both"/>
              <w:rPr>
                <w:rFonts w:ascii="SimSun" w:hAnsi="SimSun"/>
                <w:szCs w:val="22"/>
              </w:rPr>
            </w:pPr>
            <w:r w:rsidRPr="009841CB">
              <w:rPr>
                <w:rFonts w:ascii="SimSun" w:hAnsi="SimSun"/>
                <w:szCs w:val="22"/>
              </w:rPr>
              <w:t>法律背景</w:t>
            </w:r>
            <w:r w:rsidR="005B77AA" w:rsidRPr="009841CB">
              <w:rPr>
                <w:rFonts w:ascii="SimSun" w:hAnsi="SimSun" w:hint="eastAsia"/>
                <w:szCs w:val="22"/>
              </w:rPr>
              <w:t>说明</w:t>
            </w:r>
          </w:p>
        </w:tc>
        <w:tc>
          <w:tcPr>
            <w:tcW w:w="4109" w:type="dxa"/>
            <w:tcBorders>
              <w:top w:val="single" w:sz="4" w:space="0" w:color="auto"/>
              <w:left w:val="single" w:sz="2" w:space="0" w:color="244061" w:themeColor="accent1" w:themeShade="80"/>
              <w:bottom w:val="single" w:sz="2" w:space="0" w:color="244061" w:themeColor="accent1" w:themeShade="80"/>
              <w:right w:val="single" w:sz="4" w:space="0" w:color="auto"/>
            </w:tcBorders>
          </w:tcPr>
          <w:p w14:paraId="6774F474" w14:textId="28A9D0CB" w:rsidR="005C1A3D" w:rsidRPr="009841CB" w:rsidRDefault="002C566F" w:rsidP="00E75013">
            <w:pPr>
              <w:spacing w:afterLines="50" w:after="120" w:line="340" w:lineRule="atLeast"/>
              <w:jc w:val="both"/>
              <w:rPr>
                <w:rFonts w:ascii="SimSun" w:hAnsi="SimSun"/>
                <w:szCs w:val="22"/>
              </w:rPr>
            </w:pPr>
            <w:r w:rsidRPr="009841CB">
              <w:rPr>
                <w:rFonts w:ascii="SimSun" w:hAnsi="SimSun" w:hint="eastAsia"/>
                <w:szCs w:val="22"/>
              </w:rPr>
              <w:t>说明</w:t>
            </w:r>
            <w:r w:rsidR="005C1A3D" w:rsidRPr="009841CB">
              <w:rPr>
                <w:rFonts w:ascii="SimSun" w:hAnsi="SimSun"/>
                <w:szCs w:val="22"/>
              </w:rPr>
              <w:t>其他专利局使用的程序和代码</w:t>
            </w:r>
          </w:p>
          <w:p w14:paraId="13687505" w14:textId="7250F89E" w:rsidR="005C1A3D" w:rsidRPr="009841CB" w:rsidRDefault="005C1A3D" w:rsidP="00801E2B">
            <w:pPr>
              <w:spacing w:afterLines="50" w:after="120" w:line="340" w:lineRule="atLeast"/>
              <w:jc w:val="both"/>
              <w:rPr>
                <w:rFonts w:ascii="SimSun" w:hAnsi="SimSun"/>
                <w:b/>
                <w:bCs/>
                <w:szCs w:val="22"/>
              </w:rPr>
            </w:pPr>
            <w:r w:rsidRPr="009841CB">
              <w:rPr>
                <w:rFonts w:ascii="SimSun" w:hAnsi="SimSun"/>
                <w:szCs w:val="22"/>
              </w:rPr>
              <w:t>检索其他已授予的专利</w:t>
            </w:r>
          </w:p>
        </w:tc>
      </w:tr>
      <w:tr w:rsidR="005C1A3D" w:rsidRPr="009841CB" w14:paraId="597EF227" w14:textId="77777777" w:rsidTr="00575828">
        <w:tblPrEx>
          <w:tblBorders>
            <w:top w:val="none" w:sz="0" w:space="0" w:color="auto"/>
            <w:left w:val="none" w:sz="0" w:space="0" w:color="auto"/>
            <w:bottom w:val="none" w:sz="0" w:space="0" w:color="auto"/>
            <w:right w:val="none" w:sz="0" w:space="0" w:color="auto"/>
            <w:insideH w:val="single" w:sz="2" w:space="0" w:color="auto"/>
            <w:insideV w:val="single" w:sz="12" w:space="0" w:color="auto"/>
          </w:tblBorders>
          <w:tblCellMar>
            <w:top w:w="113" w:type="dxa"/>
          </w:tblCellMar>
        </w:tblPrEx>
        <w:trPr>
          <w:trHeight w:val="454"/>
          <w:jc w:val="center"/>
        </w:trPr>
        <w:tc>
          <w:tcPr>
            <w:tcW w:w="4954" w:type="dxa"/>
            <w:gridSpan w:val="2"/>
            <w:tcBorders>
              <w:top w:val="single" w:sz="2" w:space="0" w:color="244061" w:themeColor="accent1" w:themeShade="80"/>
              <w:left w:val="single" w:sz="2" w:space="0" w:color="244061" w:themeColor="accent1" w:themeShade="80"/>
              <w:bottom w:val="single" w:sz="2" w:space="0" w:color="244061" w:themeColor="accent1" w:themeShade="80"/>
            </w:tcBorders>
            <w:vAlign w:val="center"/>
          </w:tcPr>
          <w:p w14:paraId="14A290B9" w14:textId="6144448D" w:rsidR="005C1A3D" w:rsidRPr="009841CB" w:rsidRDefault="005C1A3D" w:rsidP="00E75013">
            <w:pPr>
              <w:pStyle w:val="ListParagraph"/>
              <w:numPr>
                <w:ilvl w:val="1"/>
                <w:numId w:val="14"/>
              </w:numPr>
              <w:spacing w:afterLines="50" w:after="120" w:line="340" w:lineRule="atLeast"/>
              <w:ind w:left="321" w:hanging="284"/>
              <w:contextualSpacing w:val="0"/>
              <w:jc w:val="both"/>
              <w:rPr>
                <w:rFonts w:ascii="SimSun" w:hAnsi="SimSun"/>
                <w:b/>
                <w:bCs/>
                <w:szCs w:val="22"/>
              </w:rPr>
            </w:pPr>
            <w:r w:rsidRPr="009841CB">
              <w:rPr>
                <w:rFonts w:ascii="SimSun" w:hAnsi="SimSun"/>
                <w:b/>
                <w:bCs/>
                <w:szCs w:val="22"/>
              </w:rPr>
              <w:t>创造性</w:t>
            </w:r>
          </w:p>
          <w:p w14:paraId="3B96C2E7" w14:textId="07D3158F" w:rsidR="005C1A3D" w:rsidRPr="009841CB" w:rsidRDefault="005C1A3D" w:rsidP="00E75013">
            <w:pPr>
              <w:pStyle w:val="ListParagraph"/>
              <w:numPr>
                <w:ilvl w:val="2"/>
                <w:numId w:val="14"/>
              </w:numPr>
              <w:spacing w:afterLines="50" w:after="120" w:line="340" w:lineRule="atLeast"/>
              <w:ind w:left="890" w:hanging="567"/>
              <w:contextualSpacing w:val="0"/>
              <w:jc w:val="both"/>
              <w:rPr>
                <w:rFonts w:ascii="SimSun" w:hAnsi="SimSun"/>
                <w:szCs w:val="22"/>
              </w:rPr>
            </w:pPr>
            <w:r w:rsidRPr="009841CB">
              <w:rPr>
                <w:rFonts w:ascii="SimSun" w:hAnsi="SimSun"/>
                <w:szCs w:val="22"/>
              </w:rPr>
              <w:t>标准及原则说明</w:t>
            </w:r>
          </w:p>
          <w:p w14:paraId="21BFEC84" w14:textId="77777777" w:rsidR="005C1A3D" w:rsidRPr="009841CB" w:rsidRDefault="005C1A3D" w:rsidP="00E75013">
            <w:pPr>
              <w:pStyle w:val="ListParagraph"/>
              <w:numPr>
                <w:ilvl w:val="2"/>
                <w:numId w:val="14"/>
              </w:numPr>
              <w:spacing w:afterLines="50" w:after="120" w:line="340" w:lineRule="atLeast"/>
              <w:ind w:left="890" w:hanging="567"/>
              <w:contextualSpacing w:val="0"/>
              <w:jc w:val="both"/>
              <w:rPr>
                <w:rFonts w:ascii="SimSun" w:hAnsi="SimSun"/>
                <w:szCs w:val="22"/>
              </w:rPr>
            </w:pPr>
            <w:r w:rsidRPr="009841CB">
              <w:rPr>
                <w:rFonts w:ascii="SimSun" w:hAnsi="SimSun"/>
                <w:szCs w:val="22"/>
              </w:rPr>
              <w:t>法律背景说明</w:t>
            </w:r>
          </w:p>
          <w:p w14:paraId="5AE13A33" w14:textId="271C599A" w:rsidR="005C1A3D" w:rsidRPr="009841CB" w:rsidRDefault="005C1A3D" w:rsidP="00E75013">
            <w:pPr>
              <w:pStyle w:val="ListParagraph"/>
              <w:numPr>
                <w:ilvl w:val="2"/>
                <w:numId w:val="14"/>
              </w:numPr>
              <w:spacing w:afterLines="50" w:after="120" w:line="340" w:lineRule="atLeast"/>
              <w:ind w:left="890" w:hanging="567"/>
              <w:contextualSpacing w:val="0"/>
              <w:jc w:val="both"/>
              <w:rPr>
                <w:rFonts w:ascii="SimSun" w:hAnsi="SimSun"/>
                <w:szCs w:val="22"/>
              </w:rPr>
            </w:pPr>
            <w:r w:rsidRPr="009841CB">
              <w:rPr>
                <w:rFonts w:ascii="SimSun" w:hAnsi="SimSun"/>
                <w:szCs w:val="22"/>
              </w:rPr>
              <w:t>问题-解决方案</w:t>
            </w:r>
            <w:r w:rsidR="00FC457E" w:rsidRPr="009841CB">
              <w:rPr>
                <w:rFonts w:ascii="SimSun" w:hAnsi="SimSun" w:hint="eastAsia"/>
                <w:szCs w:val="22"/>
              </w:rPr>
              <w:t>方式</w:t>
            </w:r>
            <w:r w:rsidRPr="009841CB">
              <w:rPr>
                <w:rFonts w:ascii="SimSun" w:hAnsi="SimSun"/>
                <w:szCs w:val="22"/>
              </w:rPr>
              <w:t>的简要概述</w:t>
            </w:r>
          </w:p>
        </w:tc>
        <w:tc>
          <w:tcPr>
            <w:tcW w:w="4109" w:type="dxa"/>
            <w:tcBorders>
              <w:top w:val="single" w:sz="2" w:space="0" w:color="244061" w:themeColor="accent1" w:themeShade="80"/>
              <w:left w:val="single" w:sz="2" w:space="0" w:color="244061" w:themeColor="accent1" w:themeShade="80"/>
              <w:bottom w:val="single" w:sz="2" w:space="0" w:color="244061" w:themeColor="accent1" w:themeShade="80"/>
              <w:right w:val="single" w:sz="4" w:space="0" w:color="auto"/>
            </w:tcBorders>
          </w:tcPr>
          <w:p w14:paraId="67D49632" w14:textId="15BBB7B1" w:rsidR="005C1A3D" w:rsidRPr="009841CB" w:rsidRDefault="005C1A3D" w:rsidP="00E75013">
            <w:pPr>
              <w:spacing w:afterLines="50" w:after="120" w:line="340" w:lineRule="atLeast"/>
              <w:jc w:val="both"/>
              <w:rPr>
                <w:rFonts w:ascii="SimSun" w:hAnsi="SimSun"/>
                <w:szCs w:val="22"/>
              </w:rPr>
            </w:pPr>
            <w:r w:rsidRPr="009841CB">
              <w:rPr>
                <w:rFonts w:ascii="SimSun" w:hAnsi="SimSun"/>
                <w:szCs w:val="22"/>
              </w:rPr>
              <w:t>要求申请人应用问题-解决方案</w:t>
            </w:r>
            <w:r w:rsidR="00FC457E" w:rsidRPr="009841CB">
              <w:rPr>
                <w:rFonts w:ascii="SimSun" w:hAnsi="SimSun" w:hint="eastAsia"/>
                <w:szCs w:val="22"/>
              </w:rPr>
              <w:t>方式</w:t>
            </w:r>
          </w:p>
          <w:p w14:paraId="6192D840" w14:textId="77777777" w:rsidR="005C1A3D" w:rsidRPr="009841CB" w:rsidRDefault="005C1A3D" w:rsidP="00E75013">
            <w:pPr>
              <w:spacing w:afterLines="50" w:after="120" w:line="340" w:lineRule="atLeast"/>
              <w:jc w:val="both"/>
              <w:rPr>
                <w:rFonts w:ascii="SimSun" w:hAnsi="SimSun"/>
                <w:szCs w:val="22"/>
              </w:rPr>
            </w:pPr>
            <w:r w:rsidRPr="009841CB">
              <w:rPr>
                <w:rFonts w:ascii="SimSun" w:hAnsi="SimSun"/>
                <w:szCs w:val="22"/>
              </w:rPr>
              <w:t>小组讨论结果</w:t>
            </w:r>
          </w:p>
        </w:tc>
      </w:tr>
      <w:tr w:rsidR="005C1A3D" w:rsidRPr="009841CB" w14:paraId="26FAAE54" w14:textId="77777777" w:rsidTr="00575828">
        <w:tblPrEx>
          <w:tblBorders>
            <w:top w:val="none" w:sz="0" w:space="0" w:color="auto"/>
            <w:left w:val="none" w:sz="0" w:space="0" w:color="auto"/>
            <w:bottom w:val="none" w:sz="0" w:space="0" w:color="auto"/>
            <w:right w:val="none" w:sz="0" w:space="0" w:color="auto"/>
            <w:insideH w:val="single" w:sz="2" w:space="0" w:color="auto"/>
            <w:insideV w:val="single" w:sz="12" w:space="0" w:color="auto"/>
          </w:tblBorders>
          <w:tblCellMar>
            <w:top w:w="113" w:type="dxa"/>
          </w:tblCellMar>
        </w:tblPrEx>
        <w:trPr>
          <w:trHeight w:val="454"/>
          <w:jc w:val="center"/>
        </w:trPr>
        <w:tc>
          <w:tcPr>
            <w:tcW w:w="4954" w:type="dxa"/>
            <w:gridSpan w:val="2"/>
            <w:tcBorders>
              <w:top w:val="single" w:sz="2" w:space="0" w:color="244061" w:themeColor="accent1" w:themeShade="80"/>
              <w:left w:val="single" w:sz="2" w:space="0" w:color="244061" w:themeColor="accent1" w:themeShade="80"/>
              <w:bottom w:val="single" w:sz="2" w:space="0" w:color="244061" w:themeColor="accent1" w:themeShade="80"/>
            </w:tcBorders>
            <w:vAlign w:val="center"/>
          </w:tcPr>
          <w:p w14:paraId="761CB960" w14:textId="1306C4F2" w:rsidR="005C1A3D" w:rsidRPr="009841CB" w:rsidRDefault="005C1A3D" w:rsidP="00E75013">
            <w:pPr>
              <w:pStyle w:val="ListParagraph"/>
              <w:numPr>
                <w:ilvl w:val="1"/>
                <w:numId w:val="14"/>
              </w:numPr>
              <w:spacing w:afterLines="50" w:after="120" w:line="340" w:lineRule="atLeast"/>
              <w:ind w:left="321" w:hanging="284"/>
              <w:contextualSpacing w:val="0"/>
              <w:jc w:val="both"/>
              <w:rPr>
                <w:rFonts w:ascii="SimSun" w:hAnsi="SimSun"/>
                <w:b/>
                <w:bCs/>
                <w:szCs w:val="22"/>
              </w:rPr>
            </w:pPr>
            <w:r w:rsidRPr="009841CB">
              <w:rPr>
                <w:rFonts w:ascii="SimSun" w:hAnsi="SimSun"/>
                <w:b/>
                <w:bCs/>
                <w:szCs w:val="22"/>
              </w:rPr>
              <w:t>工业应用</w:t>
            </w:r>
          </w:p>
          <w:p w14:paraId="470097B4" w14:textId="45DBCA3E" w:rsidR="005C1A3D" w:rsidRPr="009841CB" w:rsidRDefault="005C1A3D" w:rsidP="00E75013">
            <w:pPr>
              <w:pStyle w:val="ListParagraph"/>
              <w:numPr>
                <w:ilvl w:val="2"/>
                <w:numId w:val="14"/>
              </w:numPr>
              <w:spacing w:afterLines="50" w:after="120" w:line="340" w:lineRule="atLeast"/>
              <w:ind w:left="890" w:hanging="567"/>
              <w:contextualSpacing w:val="0"/>
              <w:jc w:val="both"/>
              <w:rPr>
                <w:rFonts w:ascii="SimSun" w:hAnsi="SimSun"/>
                <w:szCs w:val="22"/>
              </w:rPr>
            </w:pPr>
            <w:r w:rsidRPr="009841CB">
              <w:rPr>
                <w:rFonts w:ascii="SimSun" w:hAnsi="SimSun"/>
                <w:szCs w:val="22"/>
              </w:rPr>
              <w:t>标准及原则说明</w:t>
            </w:r>
          </w:p>
          <w:p w14:paraId="7CC8A9BB" w14:textId="77777777" w:rsidR="005C1A3D" w:rsidRPr="009841CB" w:rsidRDefault="005C1A3D" w:rsidP="00E75013">
            <w:pPr>
              <w:pStyle w:val="ListParagraph"/>
              <w:numPr>
                <w:ilvl w:val="2"/>
                <w:numId w:val="14"/>
              </w:numPr>
              <w:spacing w:afterLines="50" w:after="120" w:line="340" w:lineRule="atLeast"/>
              <w:ind w:left="890" w:hanging="567"/>
              <w:contextualSpacing w:val="0"/>
              <w:jc w:val="both"/>
              <w:rPr>
                <w:rFonts w:ascii="SimSun" w:hAnsi="SimSun"/>
                <w:szCs w:val="22"/>
              </w:rPr>
            </w:pPr>
            <w:r w:rsidRPr="009841CB">
              <w:rPr>
                <w:rFonts w:ascii="SimSun" w:hAnsi="SimSun"/>
                <w:szCs w:val="22"/>
              </w:rPr>
              <w:t>法律背景说明</w:t>
            </w:r>
          </w:p>
        </w:tc>
        <w:tc>
          <w:tcPr>
            <w:tcW w:w="4109" w:type="dxa"/>
            <w:tcBorders>
              <w:top w:val="single" w:sz="2" w:space="0" w:color="244061" w:themeColor="accent1" w:themeShade="80"/>
              <w:left w:val="single" w:sz="2" w:space="0" w:color="244061" w:themeColor="accent1" w:themeShade="80"/>
              <w:bottom w:val="single" w:sz="2" w:space="0" w:color="244061" w:themeColor="accent1" w:themeShade="80"/>
              <w:right w:val="single" w:sz="4" w:space="0" w:color="auto"/>
            </w:tcBorders>
          </w:tcPr>
          <w:p w14:paraId="448B16E8" w14:textId="5C69F323" w:rsidR="005C1A3D" w:rsidRPr="009841CB" w:rsidRDefault="005C1A3D" w:rsidP="00E75013">
            <w:pPr>
              <w:spacing w:afterLines="50" w:after="120" w:line="340" w:lineRule="atLeast"/>
              <w:jc w:val="both"/>
              <w:rPr>
                <w:rFonts w:ascii="SimSun" w:hAnsi="SimSun"/>
                <w:szCs w:val="22"/>
              </w:rPr>
            </w:pPr>
            <w:r w:rsidRPr="009841CB">
              <w:rPr>
                <w:rFonts w:ascii="SimSun" w:hAnsi="SimSun"/>
                <w:szCs w:val="22"/>
              </w:rPr>
              <w:t>讨论缺乏工业应用的</w:t>
            </w:r>
            <w:r w:rsidR="007C232B" w:rsidRPr="009841CB">
              <w:rPr>
                <w:rFonts w:ascii="SimSun" w:hAnsi="SimSun" w:hint="eastAsia"/>
                <w:szCs w:val="22"/>
              </w:rPr>
              <w:t>一些</w:t>
            </w:r>
            <w:r w:rsidR="0093717A" w:rsidRPr="009841CB">
              <w:rPr>
                <w:rFonts w:ascii="SimSun" w:hAnsi="SimSun" w:hint="eastAsia"/>
                <w:szCs w:val="22"/>
              </w:rPr>
              <w:t>实例</w:t>
            </w:r>
          </w:p>
        </w:tc>
      </w:tr>
      <w:tr w:rsidR="005C1A3D" w:rsidRPr="009841CB" w14:paraId="3DF2DCCE" w14:textId="77777777" w:rsidTr="00575828">
        <w:tblPrEx>
          <w:tblBorders>
            <w:top w:val="none" w:sz="0" w:space="0" w:color="auto"/>
            <w:left w:val="none" w:sz="0" w:space="0" w:color="auto"/>
            <w:bottom w:val="none" w:sz="0" w:space="0" w:color="auto"/>
            <w:right w:val="none" w:sz="0" w:space="0" w:color="auto"/>
            <w:insideH w:val="single" w:sz="2" w:space="0" w:color="auto"/>
            <w:insideV w:val="single" w:sz="12" w:space="0" w:color="auto"/>
          </w:tblBorders>
          <w:tblCellMar>
            <w:top w:w="113" w:type="dxa"/>
          </w:tblCellMar>
        </w:tblPrEx>
        <w:trPr>
          <w:trHeight w:val="454"/>
          <w:jc w:val="center"/>
        </w:trPr>
        <w:tc>
          <w:tcPr>
            <w:tcW w:w="4954" w:type="dxa"/>
            <w:gridSpan w:val="2"/>
            <w:tcBorders>
              <w:top w:val="single" w:sz="2" w:space="0" w:color="244061" w:themeColor="accent1" w:themeShade="80"/>
              <w:left w:val="single" w:sz="2" w:space="0" w:color="244061" w:themeColor="accent1" w:themeShade="80"/>
              <w:bottom w:val="single" w:sz="2" w:space="0" w:color="244061" w:themeColor="accent1" w:themeShade="80"/>
            </w:tcBorders>
            <w:vAlign w:val="center"/>
          </w:tcPr>
          <w:p w14:paraId="79FEA381" w14:textId="05BE24BA" w:rsidR="005C1A3D" w:rsidRPr="009841CB" w:rsidRDefault="0093717A" w:rsidP="00E75013">
            <w:pPr>
              <w:pStyle w:val="ListParagraph"/>
              <w:numPr>
                <w:ilvl w:val="1"/>
                <w:numId w:val="14"/>
              </w:numPr>
              <w:spacing w:afterLines="50" w:after="120" w:line="340" w:lineRule="atLeast"/>
              <w:ind w:left="321" w:hanging="284"/>
              <w:contextualSpacing w:val="0"/>
              <w:jc w:val="both"/>
              <w:rPr>
                <w:rFonts w:ascii="SimSun" w:hAnsi="SimSun"/>
                <w:b/>
                <w:bCs/>
                <w:szCs w:val="22"/>
              </w:rPr>
            </w:pPr>
            <w:r w:rsidRPr="009841CB">
              <w:rPr>
                <w:rFonts w:ascii="SimSun" w:hAnsi="SimSun" w:hint="eastAsia"/>
                <w:b/>
                <w:bCs/>
                <w:szCs w:val="22"/>
              </w:rPr>
              <w:t>明确性</w:t>
            </w:r>
          </w:p>
          <w:p w14:paraId="38D387A5" w14:textId="37AFFBAB" w:rsidR="005C1A3D" w:rsidRPr="009841CB" w:rsidRDefault="005C1A3D" w:rsidP="00E75013">
            <w:pPr>
              <w:pStyle w:val="ListParagraph"/>
              <w:numPr>
                <w:ilvl w:val="2"/>
                <w:numId w:val="14"/>
              </w:numPr>
              <w:spacing w:afterLines="50" w:after="120" w:line="340" w:lineRule="atLeast"/>
              <w:ind w:left="890" w:hanging="567"/>
              <w:contextualSpacing w:val="0"/>
              <w:jc w:val="both"/>
              <w:rPr>
                <w:rFonts w:ascii="SimSun" w:hAnsi="SimSun"/>
                <w:szCs w:val="22"/>
              </w:rPr>
            </w:pPr>
            <w:r w:rsidRPr="009841CB">
              <w:rPr>
                <w:rFonts w:ascii="SimSun" w:hAnsi="SimSun"/>
                <w:szCs w:val="22"/>
              </w:rPr>
              <w:t>标准及原则</w:t>
            </w:r>
            <w:r w:rsidR="00FB5312" w:rsidRPr="009841CB">
              <w:rPr>
                <w:rFonts w:ascii="SimSun" w:hAnsi="SimSun" w:hint="eastAsia"/>
                <w:szCs w:val="22"/>
              </w:rPr>
              <w:t>说明</w:t>
            </w:r>
          </w:p>
          <w:p w14:paraId="2607A17B" w14:textId="67A1726F" w:rsidR="005C1A3D" w:rsidRPr="009841CB" w:rsidRDefault="005C1A3D" w:rsidP="00E75013">
            <w:pPr>
              <w:pStyle w:val="ListParagraph"/>
              <w:numPr>
                <w:ilvl w:val="2"/>
                <w:numId w:val="14"/>
              </w:numPr>
              <w:spacing w:afterLines="50" w:after="120" w:line="340" w:lineRule="atLeast"/>
              <w:ind w:left="890" w:hanging="567"/>
              <w:contextualSpacing w:val="0"/>
              <w:jc w:val="both"/>
              <w:rPr>
                <w:rFonts w:ascii="SimSun" w:hAnsi="SimSun"/>
                <w:b/>
                <w:bCs/>
                <w:szCs w:val="22"/>
              </w:rPr>
            </w:pPr>
            <w:r w:rsidRPr="009841CB">
              <w:rPr>
                <w:rFonts w:ascii="SimSun" w:hAnsi="SimSun"/>
                <w:szCs w:val="22"/>
              </w:rPr>
              <w:t>法律背景说明</w:t>
            </w:r>
          </w:p>
        </w:tc>
        <w:tc>
          <w:tcPr>
            <w:tcW w:w="4109" w:type="dxa"/>
            <w:tcBorders>
              <w:top w:val="single" w:sz="2" w:space="0" w:color="244061" w:themeColor="accent1" w:themeShade="80"/>
              <w:left w:val="single" w:sz="2" w:space="0" w:color="244061" w:themeColor="accent1" w:themeShade="80"/>
              <w:bottom w:val="single" w:sz="2" w:space="0" w:color="244061" w:themeColor="accent1" w:themeShade="80"/>
              <w:right w:val="single" w:sz="4" w:space="0" w:color="auto"/>
            </w:tcBorders>
          </w:tcPr>
          <w:p w14:paraId="3328C3F8" w14:textId="2C214217" w:rsidR="005C1A3D" w:rsidRPr="009841CB" w:rsidRDefault="005C1A3D" w:rsidP="00E75013">
            <w:pPr>
              <w:spacing w:afterLines="50" w:after="120" w:line="340" w:lineRule="atLeast"/>
              <w:jc w:val="both"/>
              <w:rPr>
                <w:rFonts w:ascii="SimSun" w:hAnsi="SimSun"/>
                <w:szCs w:val="22"/>
              </w:rPr>
            </w:pPr>
            <w:r w:rsidRPr="009841CB">
              <w:rPr>
                <w:rFonts w:ascii="SimSun" w:hAnsi="SimSun"/>
                <w:szCs w:val="22"/>
              </w:rPr>
              <w:t>讨论缺乏</w:t>
            </w:r>
            <w:r w:rsidR="00FB5312" w:rsidRPr="009841CB">
              <w:rPr>
                <w:rFonts w:ascii="SimSun" w:hAnsi="SimSun" w:hint="eastAsia"/>
                <w:szCs w:val="22"/>
              </w:rPr>
              <w:t>明确</w:t>
            </w:r>
            <w:r w:rsidRPr="009841CB">
              <w:rPr>
                <w:rFonts w:ascii="SimSun" w:hAnsi="SimSun"/>
                <w:szCs w:val="22"/>
              </w:rPr>
              <w:t>度的</w:t>
            </w:r>
            <w:r w:rsidR="00FB5312" w:rsidRPr="009841CB">
              <w:rPr>
                <w:rFonts w:ascii="SimSun" w:hAnsi="SimSun" w:hint="eastAsia"/>
                <w:szCs w:val="22"/>
              </w:rPr>
              <w:t>一些实例</w:t>
            </w:r>
          </w:p>
        </w:tc>
      </w:tr>
      <w:tr w:rsidR="005C1A3D" w:rsidRPr="009841CB" w14:paraId="3BA98DAE" w14:textId="77777777" w:rsidTr="00575828">
        <w:tblPrEx>
          <w:tblBorders>
            <w:top w:val="none" w:sz="0" w:space="0" w:color="auto"/>
            <w:left w:val="none" w:sz="0" w:space="0" w:color="auto"/>
            <w:bottom w:val="none" w:sz="0" w:space="0" w:color="auto"/>
            <w:right w:val="none" w:sz="0" w:space="0" w:color="auto"/>
            <w:insideH w:val="single" w:sz="2" w:space="0" w:color="auto"/>
            <w:insideV w:val="single" w:sz="12" w:space="0" w:color="auto"/>
          </w:tblBorders>
          <w:tblCellMar>
            <w:top w:w="113" w:type="dxa"/>
          </w:tblCellMar>
        </w:tblPrEx>
        <w:trPr>
          <w:trHeight w:val="454"/>
          <w:jc w:val="center"/>
        </w:trPr>
        <w:tc>
          <w:tcPr>
            <w:tcW w:w="4954" w:type="dxa"/>
            <w:gridSpan w:val="2"/>
            <w:tcBorders>
              <w:top w:val="single" w:sz="2" w:space="0" w:color="244061" w:themeColor="accent1" w:themeShade="80"/>
              <w:left w:val="single" w:sz="2" w:space="0" w:color="244061" w:themeColor="accent1" w:themeShade="80"/>
              <w:bottom w:val="single" w:sz="2" w:space="0" w:color="244061" w:themeColor="accent1" w:themeShade="80"/>
            </w:tcBorders>
            <w:vAlign w:val="center"/>
          </w:tcPr>
          <w:p w14:paraId="290DB144" w14:textId="6A939882" w:rsidR="005C1A3D" w:rsidRPr="009841CB" w:rsidRDefault="006D56A0" w:rsidP="00E75013">
            <w:pPr>
              <w:pStyle w:val="ListParagraph"/>
              <w:numPr>
                <w:ilvl w:val="1"/>
                <w:numId w:val="14"/>
              </w:numPr>
              <w:spacing w:afterLines="50" w:after="120" w:line="340" w:lineRule="atLeast"/>
              <w:ind w:left="321" w:hanging="284"/>
              <w:contextualSpacing w:val="0"/>
              <w:jc w:val="both"/>
              <w:rPr>
                <w:rFonts w:ascii="SimSun" w:hAnsi="SimSun"/>
                <w:b/>
                <w:bCs/>
                <w:szCs w:val="22"/>
              </w:rPr>
            </w:pPr>
            <w:r w:rsidRPr="009841CB">
              <w:rPr>
                <w:rFonts w:ascii="SimSun" w:hAnsi="SimSun" w:hint="eastAsia"/>
                <w:b/>
                <w:bCs/>
                <w:szCs w:val="22"/>
              </w:rPr>
              <w:t>说明书的充分性</w:t>
            </w:r>
          </w:p>
          <w:p w14:paraId="0D563CCC" w14:textId="3678EA01" w:rsidR="005C1A3D" w:rsidRPr="009841CB" w:rsidRDefault="00950048" w:rsidP="00E75013">
            <w:pPr>
              <w:pStyle w:val="ListParagraph"/>
              <w:numPr>
                <w:ilvl w:val="2"/>
                <w:numId w:val="14"/>
              </w:numPr>
              <w:spacing w:afterLines="50" w:after="120" w:line="340" w:lineRule="atLeast"/>
              <w:ind w:left="890" w:hanging="567"/>
              <w:contextualSpacing w:val="0"/>
              <w:jc w:val="both"/>
              <w:rPr>
                <w:rFonts w:ascii="SimSun" w:hAnsi="SimSun"/>
                <w:szCs w:val="22"/>
              </w:rPr>
            </w:pPr>
            <w:r w:rsidRPr="009841CB">
              <w:rPr>
                <w:rFonts w:ascii="SimSun" w:hAnsi="SimSun"/>
                <w:szCs w:val="22"/>
              </w:rPr>
              <w:t>阐释</w:t>
            </w:r>
            <w:r w:rsidR="00D269AA" w:rsidRPr="009841CB">
              <w:rPr>
                <w:rFonts w:ascii="SimSun" w:hAnsi="SimSun" w:hint="eastAsia"/>
                <w:szCs w:val="22"/>
              </w:rPr>
              <w:t>这项</w:t>
            </w:r>
            <w:r w:rsidR="005C1A3D" w:rsidRPr="009841CB">
              <w:rPr>
                <w:rFonts w:ascii="SimSun" w:hAnsi="SimSun"/>
                <w:szCs w:val="22"/>
              </w:rPr>
              <w:t>要求的</w:t>
            </w:r>
            <w:r w:rsidR="00E36DE7" w:rsidRPr="009841CB">
              <w:rPr>
                <w:rFonts w:ascii="SimSun" w:hAnsi="SimSun" w:hint="eastAsia"/>
                <w:szCs w:val="22"/>
              </w:rPr>
              <w:t>理由</w:t>
            </w:r>
          </w:p>
          <w:p w14:paraId="40670F56" w14:textId="77777777" w:rsidR="005C1A3D" w:rsidRPr="009841CB" w:rsidRDefault="005C1A3D" w:rsidP="00E75013">
            <w:pPr>
              <w:pStyle w:val="ListParagraph"/>
              <w:numPr>
                <w:ilvl w:val="2"/>
                <w:numId w:val="14"/>
              </w:numPr>
              <w:spacing w:afterLines="50" w:after="120" w:line="340" w:lineRule="atLeast"/>
              <w:ind w:left="890" w:hanging="567"/>
              <w:contextualSpacing w:val="0"/>
              <w:jc w:val="both"/>
              <w:rPr>
                <w:rFonts w:ascii="SimSun" w:hAnsi="SimSun"/>
                <w:szCs w:val="22"/>
              </w:rPr>
            </w:pPr>
            <w:r w:rsidRPr="009841CB">
              <w:rPr>
                <w:rFonts w:ascii="SimSun" w:hAnsi="SimSun"/>
                <w:szCs w:val="22"/>
              </w:rPr>
              <w:t>法律要求的说明</w:t>
            </w:r>
          </w:p>
          <w:p w14:paraId="1F66B0EE" w14:textId="275EBCFC" w:rsidR="005C1A3D" w:rsidRPr="009841CB" w:rsidRDefault="005C1A3D" w:rsidP="00801E2B">
            <w:pPr>
              <w:pStyle w:val="ListParagraph"/>
              <w:numPr>
                <w:ilvl w:val="2"/>
                <w:numId w:val="14"/>
              </w:numPr>
              <w:spacing w:afterLines="50" w:after="120" w:line="340" w:lineRule="atLeast"/>
              <w:ind w:left="890" w:hanging="567"/>
              <w:contextualSpacing w:val="0"/>
              <w:jc w:val="both"/>
              <w:rPr>
                <w:rFonts w:ascii="SimSun" w:hAnsi="SimSun"/>
                <w:b/>
                <w:bCs/>
                <w:szCs w:val="22"/>
              </w:rPr>
            </w:pPr>
            <w:r w:rsidRPr="009841CB">
              <w:rPr>
                <w:rFonts w:ascii="SimSun" w:hAnsi="SimSun"/>
                <w:szCs w:val="22"/>
              </w:rPr>
              <w:t>说明如何评估此要求</w:t>
            </w:r>
          </w:p>
        </w:tc>
        <w:tc>
          <w:tcPr>
            <w:tcW w:w="4109" w:type="dxa"/>
            <w:tcBorders>
              <w:top w:val="single" w:sz="2" w:space="0" w:color="244061" w:themeColor="accent1" w:themeShade="80"/>
              <w:left w:val="single" w:sz="2" w:space="0" w:color="244061" w:themeColor="accent1" w:themeShade="80"/>
              <w:bottom w:val="single" w:sz="2" w:space="0" w:color="244061" w:themeColor="accent1" w:themeShade="80"/>
              <w:right w:val="single" w:sz="4" w:space="0" w:color="auto"/>
            </w:tcBorders>
          </w:tcPr>
          <w:p w14:paraId="7373C716" w14:textId="005A5AE0" w:rsidR="005C1A3D" w:rsidRPr="009841CB" w:rsidRDefault="005C1A3D" w:rsidP="00E75013">
            <w:pPr>
              <w:spacing w:afterLines="50" w:after="120" w:line="340" w:lineRule="atLeast"/>
              <w:jc w:val="both"/>
              <w:rPr>
                <w:rFonts w:ascii="SimSun" w:hAnsi="SimSun"/>
                <w:szCs w:val="22"/>
              </w:rPr>
            </w:pPr>
            <w:r w:rsidRPr="009841CB">
              <w:rPr>
                <w:rFonts w:ascii="SimSun" w:hAnsi="SimSun"/>
                <w:szCs w:val="22"/>
              </w:rPr>
              <w:t>讨论</w:t>
            </w:r>
            <w:r w:rsidR="009950E1" w:rsidRPr="009841CB">
              <w:rPr>
                <w:rFonts w:ascii="SimSun" w:hAnsi="SimSun" w:hint="eastAsia"/>
                <w:szCs w:val="22"/>
              </w:rPr>
              <w:t>缺乏</w:t>
            </w:r>
            <w:r w:rsidR="004F748B" w:rsidRPr="009841CB">
              <w:rPr>
                <w:rFonts w:ascii="SimSun" w:hAnsi="SimSun" w:hint="eastAsia"/>
                <w:szCs w:val="22"/>
              </w:rPr>
              <w:t>说明书</w:t>
            </w:r>
            <w:r w:rsidRPr="009841CB">
              <w:rPr>
                <w:rFonts w:ascii="SimSun" w:hAnsi="SimSun"/>
                <w:szCs w:val="22"/>
              </w:rPr>
              <w:t>充分性的</w:t>
            </w:r>
            <w:r w:rsidR="004F748B" w:rsidRPr="009841CB">
              <w:rPr>
                <w:rFonts w:ascii="SimSun" w:hAnsi="SimSun" w:hint="eastAsia"/>
                <w:szCs w:val="22"/>
              </w:rPr>
              <w:t>一些实例</w:t>
            </w:r>
          </w:p>
        </w:tc>
      </w:tr>
      <w:tr w:rsidR="005C1A3D" w:rsidRPr="009841CB" w14:paraId="078B3B83" w14:textId="77777777" w:rsidTr="00575828">
        <w:tblPrEx>
          <w:tblBorders>
            <w:top w:val="none" w:sz="0" w:space="0" w:color="auto"/>
            <w:left w:val="none" w:sz="0" w:space="0" w:color="auto"/>
            <w:bottom w:val="none" w:sz="0" w:space="0" w:color="auto"/>
            <w:right w:val="none" w:sz="0" w:space="0" w:color="auto"/>
            <w:insideH w:val="single" w:sz="2" w:space="0" w:color="auto"/>
            <w:insideV w:val="single" w:sz="12" w:space="0" w:color="auto"/>
          </w:tblBorders>
          <w:tblCellMar>
            <w:top w:w="113" w:type="dxa"/>
          </w:tblCellMar>
        </w:tblPrEx>
        <w:trPr>
          <w:trHeight w:val="454"/>
          <w:jc w:val="center"/>
        </w:trPr>
        <w:tc>
          <w:tcPr>
            <w:tcW w:w="4954" w:type="dxa"/>
            <w:gridSpan w:val="2"/>
            <w:tcBorders>
              <w:top w:val="single" w:sz="2" w:space="0" w:color="244061" w:themeColor="accent1" w:themeShade="80"/>
              <w:left w:val="single" w:sz="2" w:space="0" w:color="244061" w:themeColor="accent1" w:themeShade="80"/>
              <w:bottom w:val="single" w:sz="2" w:space="0" w:color="244061" w:themeColor="accent1" w:themeShade="80"/>
            </w:tcBorders>
            <w:vAlign w:val="center"/>
          </w:tcPr>
          <w:p w14:paraId="72AD1B42" w14:textId="3B4EA21F" w:rsidR="005C1A3D" w:rsidRPr="009841CB" w:rsidRDefault="005C1A3D" w:rsidP="00E75013">
            <w:pPr>
              <w:pStyle w:val="ListParagraph"/>
              <w:keepNext/>
              <w:numPr>
                <w:ilvl w:val="1"/>
                <w:numId w:val="14"/>
              </w:numPr>
              <w:spacing w:afterLines="50" w:after="120" w:line="340" w:lineRule="atLeast"/>
              <w:ind w:left="321" w:hanging="284"/>
              <w:contextualSpacing w:val="0"/>
              <w:jc w:val="both"/>
              <w:rPr>
                <w:rFonts w:ascii="SimSun" w:hAnsi="SimSun"/>
                <w:b/>
                <w:bCs/>
                <w:szCs w:val="22"/>
              </w:rPr>
            </w:pPr>
            <w:r w:rsidRPr="009841CB">
              <w:rPr>
                <w:rFonts w:ascii="SimSun" w:hAnsi="SimSun"/>
                <w:b/>
                <w:bCs/>
                <w:szCs w:val="22"/>
              </w:rPr>
              <w:t>发明单一性</w:t>
            </w:r>
          </w:p>
          <w:p w14:paraId="75FBA504" w14:textId="1505B52E" w:rsidR="005C1A3D" w:rsidRPr="009841CB" w:rsidRDefault="00AB1DED" w:rsidP="00E75013">
            <w:pPr>
              <w:pStyle w:val="ListParagraph"/>
              <w:numPr>
                <w:ilvl w:val="2"/>
                <w:numId w:val="14"/>
              </w:numPr>
              <w:spacing w:afterLines="50" w:after="120" w:line="340" w:lineRule="atLeast"/>
              <w:ind w:left="890" w:hanging="567"/>
              <w:contextualSpacing w:val="0"/>
              <w:jc w:val="both"/>
              <w:rPr>
                <w:rFonts w:ascii="SimSun" w:hAnsi="SimSun"/>
                <w:szCs w:val="22"/>
              </w:rPr>
            </w:pPr>
            <w:r w:rsidRPr="009841CB">
              <w:rPr>
                <w:rFonts w:ascii="SimSun" w:hAnsi="SimSun" w:hint="eastAsia"/>
                <w:szCs w:val="22"/>
              </w:rPr>
              <w:t>这项</w:t>
            </w:r>
            <w:r w:rsidR="005C1A3D" w:rsidRPr="009841CB">
              <w:rPr>
                <w:rFonts w:ascii="SimSun" w:hAnsi="SimSun"/>
                <w:szCs w:val="22"/>
              </w:rPr>
              <w:t>标准的</w:t>
            </w:r>
            <w:r w:rsidR="00950048" w:rsidRPr="009841CB">
              <w:rPr>
                <w:rFonts w:ascii="SimSun" w:hAnsi="SimSun" w:hint="eastAsia"/>
                <w:szCs w:val="22"/>
              </w:rPr>
              <w:t>理由</w:t>
            </w:r>
            <w:r w:rsidR="005C1A3D" w:rsidRPr="009841CB">
              <w:rPr>
                <w:rFonts w:ascii="SimSun" w:hAnsi="SimSun"/>
                <w:szCs w:val="22"/>
              </w:rPr>
              <w:t>说明</w:t>
            </w:r>
          </w:p>
          <w:p w14:paraId="7718C478" w14:textId="7884E57D" w:rsidR="005C1A3D" w:rsidRPr="009841CB" w:rsidRDefault="005C1A3D" w:rsidP="00801E2B">
            <w:pPr>
              <w:pStyle w:val="ListParagraph"/>
              <w:numPr>
                <w:ilvl w:val="2"/>
                <w:numId w:val="14"/>
              </w:numPr>
              <w:spacing w:afterLines="50" w:after="120" w:line="340" w:lineRule="atLeast"/>
              <w:ind w:left="890" w:hanging="567"/>
              <w:contextualSpacing w:val="0"/>
              <w:jc w:val="both"/>
              <w:rPr>
                <w:rFonts w:ascii="SimSun" w:hAnsi="SimSun"/>
                <w:b/>
                <w:bCs/>
                <w:szCs w:val="22"/>
              </w:rPr>
            </w:pPr>
            <w:r w:rsidRPr="009841CB">
              <w:rPr>
                <w:rFonts w:ascii="SimSun" w:hAnsi="SimSun"/>
                <w:szCs w:val="22"/>
              </w:rPr>
              <w:t>法律背景说明</w:t>
            </w:r>
          </w:p>
        </w:tc>
        <w:tc>
          <w:tcPr>
            <w:tcW w:w="4109" w:type="dxa"/>
            <w:tcBorders>
              <w:top w:val="single" w:sz="2" w:space="0" w:color="244061" w:themeColor="accent1" w:themeShade="80"/>
              <w:left w:val="single" w:sz="2" w:space="0" w:color="244061" w:themeColor="accent1" w:themeShade="80"/>
              <w:bottom w:val="single" w:sz="2" w:space="0" w:color="244061" w:themeColor="accent1" w:themeShade="80"/>
              <w:right w:val="single" w:sz="4" w:space="0" w:color="auto"/>
            </w:tcBorders>
          </w:tcPr>
          <w:p w14:paraId="14C922F6" w14:textId="1BC4FF6A" w:rsidR="005C1A3D" w:rsidRPr="009841CB" w:rsidRDefault="009E380B" w:rsidP="00E75013">
            <w:pPr>
              <w:spacing w:afterLines="50" w:after="120" w:line="340" w:lineRule="atLeast"/>
              <w:jc w:val="both"/>
              <w:rPr>
                <w:rFonts w:ascii="SimSun" w:hAnsi="SimSun"/>
                <w:szCs w:val="22"/>
              </w:rPr>
            </w:pPr>
            <w:r w:rsidRPr="009841CB">
              <w:rPr>
                <w:rFonts w:ascii="SimSun" w:hAnsi="SimSun" w:hint="eastAsia"/>
                <w:szCs w:val="22"/>
              </w:rPr>
              <w:t>事前</w:t>
            </w:r>
            <w:r w:rsidR="005C1A3D" w:rsidRPr="009841CB">
              <w:rPr>
                <w:rFonts w:ascii="SimSun" w:hAnsi="SimSun"/>
                <w:szCs w:val="22"/>
              </w:rPr>
              <w:t>缺乏发明</w:t>
            </w:r>
            <w:r w:rsidRPr="009841CB">
              <w:rPr>
                <w:rFonts w:ascii="SimSun" w:hAnsi="SimSun" w:hint="eastAsia"/>
                <w:szCs w:val="22"/>
              </w:rPr>
              <w:t>单一</w:t>
            </w:r>
            <w:r w:rsidR="005C1A3D" w:rsidRPr="009841CB">
              <w:rPr>
                <w:rFonts w:ascii="SimSun" w:hAnsi="SimSun"/>
                <w:szCs w:val="22"/>
              </w:rPr>
              <w:t>性</w:t>
            </w:r>
          </w:p>
          <w:p w14:paraId="034EF7F6" w14:textId="21CFA30D" w:rsidR="005C1A3D" w:rsidRPr="009841CB" w:rsidRDefault="00035080" w:rsidP="00E75013">
            <w:pPr>
              <w:spacing w:afterLines="50" w:after="120" w:line="340" w:lineRule="atLeast"/>
              <w:jc w:val="both"/>
              <w:rPr>
                <w:rFonts w:ascii="SimSun" w:hAnsi="SimSun"/>
                <w:szCs w:val="22"/>
              </w:rPr>
            </w:pPr>
            <w:r w:rsidRPr="009841CB">
              <w:rPr>
                <w:rFonts w:ascii="SimSun" w:hAnsi="SimSun" w:hint="eastAsia"/>
                <w:szCs w:val="22"/>
              </w:rPr>
              <w:t>事后</w:t>
            </w:r>
            <w:r w:rsidR="005C1A3D" w:rsidRPr="009841CB">
              <w:rPr>
                <w:rFonts w:ascii="SimSun" w:hAnsi="SimSun"/>
                <w:szCs w:val="22"/>
              </w:rPr>
              <w:t>缺乏发明</w:t>
            </w:r>
            <w:r w:rsidRPr="009841CB">
              <w:rPr>
                <w:rFonts w:ascii="SimSun" w:hAnsi="SimSun" w:hint="eastAsia"/>
                <w:szCs w:val="22"/>
              </w:rPr>
              <w:t>单</w:t>
            </w:r>
            <w:r w:rsidR="005C1A3D" w:rsidRPr="009841CB">
              <w:rPr>
                <w:rFonts w:ascii="SimSun" w:hAnsi="SimSun"/>
                <w:szCs w:val="22"/>
              </w:rPr>
              <w:t>一性</w:t>
            </w:r>
          </w:p>
        </w:tc>
      </w:tr>
      <w:tr w:rsidR="005C1A3D" w:rsidRPr="009841CB" w14:paraId="78BDAFA5" w14:textId="77777777" w:rsidTr="00575828">
        <w:tblPrEx>
          <w:tblBorders>
            <w:top w:val="none" w:sz="0" w:space="0" w:color="auto"/>
            <w:left w:val="none" w:sz="0" w:space="0" w:color="auto"/>
            <w:bottom w:val="none" w:sz="0" w:space="0" w:color="auto"/>
            <w:right w:val="none" w:sz="0" w:space="0" w:color="auto"/>
            <w:insideH w:val="single" w:sz="2" w:space="0" w:color="auto"/>
            <w:insideV w:val="single" w:sz="12" w:space="0" w:color="auto"/>
          </w:tblBorders>
          <w:tblCellMar>
            <w:top w:w="113" w:type="dxa"/>
          </w:tblCellMar>
        </w:tblPrEx>
        <w:trPr>
          <w:trHeight w:val="454"/>
          <w:jc w:val="center"/>
        </w:trPr>
        <w:tc>
          <w:tcPr>
            <w:tcW w:w="4954" w:type="dxa"/>
            <w:gridSpan w:val="2"/>
            <w:tcBorders>
              <w:top w:val="single" w:sz="2" w:space="0" w:color="244061" w:themeColor="accent1" w:themeShade="80"/>
              <w:left w:val="single" w:sz="2" w:space="0" w:color="244061" w:themeColor="accent1" w:themeShade="80"/>
              <w:bottom w:val="single" w:sz="2" w:space="0" w:color="244061" w:themeColor="accent1" w:themeShade="80"/>
            </w:tcBorders>
            <w:vAlign w:val="center"/>
          </w:tcPr>
          <w:p w14:paraId="0376CB57" w14:textId="52AE5282" w:rsidR="005C1A3D" w:rsidRPr="009841CB" w:rsidRDefault="005C1A3D" w:rsidP="00E75013">
            <w:pPr>
              <w:pStyle w:val="ListParagraph"/>
              <w:numPr>
                <w:ilvl w:val="1"/>
                <w:numId w:val="14"/>
              </w:numPr>
              <w:spacing w:afterLines="50" w:after="120" w:line="340" w:lineRule="atLeast"/>
              <w:ind w:left="321" w:hanging="284"/>
              <w:contextualSpacing w:val="0"/>
              <w:jc w:val="both"/>
              <w:rPr>
                <w:rFonts w:ascii="SimSun" w:hAnsi="SimSun"/>
                <w:b/>
                <w:bCs/>
                <w:szCs w:val="22"/>
              </w:rPr>
            </w:pPr>
            <w:r w:rsidRPr="009841CB">
              <w:rPr>
                <w:rFonts w:ascii="SimSun" w:hAnsi="SimSun"/>
                <w:b/>
                <w:bCs/>
                <w:szCs w:val="22"/>
              </w:rPr>
              <w:t>分案申请</w:t>
            </w:r>
          </w:p>
          <w:p w14:paraId="7F637C4B" w14:textId="77777777" w:rsidR="005C1A3D" w:rsidRPr="009841CB" w:rsidRDefault="005C1A3D" w:rsidP="00E75013">
            <w:pPr>
              <w:pStyle w:val="ListParagraph"/>
              <w:numPr>
                <w:ilvl w:val="2"/>
                <w:numId w:val="14"/>
              </w:numPr>
              <w:spacing w:afterLines="50" w:after="120" w:line="340" w:lineRule="atLeast"/>
              <w:ind w:left="890" w:hanging="567"/>
              <w:contextualSpacing w:val="0"/>
              <w:jc w:val="both"/>
              <w:rPr>
                <w:rFonts w:ascii="SimSun" w:hAnsi="SimSun"/>
                <w:szCs w:val="22"/>
              </w:rPr>
            </w:pPr>
            <w:r w:rsidRPr="009841CB">
              <w:rPr>
                <w:rFonts w:ascii="SimSun" w:hAnsi="SimSun"/>
                <w:szCs w:val="22"/>
              </w:rPr>
              <w:t>来源</w:t>
            </w:r>
          </w:p>
          <w:p w14:paraId="0741EAD0" w14:textId="1D64D35D" w:rsidR="005C1A3D" w:rsidRPr="009841CB" w:rsidRDefault="005C1A3D" w:rsidP="00801E2B">
            <w:pPr>
              <w:pStyle w:val="ListParagraph"/>
              <w:numPr>
                <w:ilvl w:val="2"/>
                <w:numId w:val="14"/>
              </w:numPr>
              <w:spacing w:afterLines="50" w:after="120" w:line="340" w:lineRule="atLeast"/>
              <w:ind w:left="890" w:hanging="567"/>
              <w:contextualSpacing w:val="0"/>
              <w:jc w:val="both"/>
              <w:rPr>
                <w:rFonts w:ascii="SimSun" w:hAnsi="SimSun"/>
                <w:b/>
                <w:bCs/>
                <w:szCs w:val="22"/>
              </w:rPr>
            </w:pPr>
            <w:r w:rsidRPr="009841CB">
              <w:rPr>
                <w:rFonts w:ascii="SimSun" w:hAnsi="SimSun"/>
                <w:szCs w:val="22"/>
              </w:rPr>
              <w:t>《联邦工业产权保护法》规定的标准</w:t>
            </w:r>
          </w:p>
        </w:tc>
        <w:tc>
          <w:tcPr>
            <w:tcW w:w="4109" w:type="dxa"/>
            <w:tcBorders>
              <w:top w:val="single" w:sz="2" w:space="0" w:color="244061" w:themeColor="accent1" w:themeShade="80"/>
              <w:left w:val="single" w:sz="2" w:space="0" w:color="244061" w:themeColor="accent1" w:themeShade="80"/>
              <w:bottom w:val="single" w:sz="2" w:space="0" w:color="244061" w:themeColor="accent1" w:themeShade="80"/>
              <w:right w:val="single" w:sz="4" w:space="0" w:color="auto"/>
            </w:tcBorders>
          </w:tcPr>
          <w:p w14:paraId="6D704743" w14:textId="2BDAD7C8" w:rsidR="005C1A3D" w:rsidRPr="009841CB" w:rsidRDefault="005C1A3D" w:rsidP="00E75013">
            <w:pPr>
              <w:spacing w:afterLines="50" w:after="120" w:line="340" w:lineRule="atLeast"/>
              <w:jc w:val="both"/>
              <w:rPr>
                <w:rFonts w:ascii="SimSun" w:hAnsi="SimSun"/>
                <w:szCs w:val="22"/>
              </w:rPr>
            </w:pPr>
            <w:r w:rsidRPr="009841CB">
              <w:rPr>
                <w:rFonts w:ascii="SimSun" w:hAnsi="SimSun"/>
                <w:szCs w:val="22"/>
              </w:rPr>
              <w:t>解释</w:t>
            </w:r>
            <w:r w:rsidR="00D606C9" w:rsidRPr="009841CB">
              <w:rPr>
                <w:rFonts w:ascii="SimSun" w:hAnsi="SimSun" w:hint="eastAsia"/>
                <w:szCs w:val="22"/>
              </w:rPr>
              <w:t>母案申请</w:t>
            </w:r>
            <w:r w:rsidRPr="009841CB">
              <w:rPr>
                <w:rFonts w:ascii="SimSun" w:hAnsi="SimSun"/>
                <w:szCs w:val="22"/>
              </w:rPr>
              <w:t>与子申请的概念</w:t>
            </w:r>
          </w:p>
          <w:p w14:paraId="076ACAD5" w14:textId="45075594" w:rsidR="005C1A3D" w:rsidRPr="009841CB" w:rsidRDefault="005C1A3D" w:rsidP="00E75013">
            <w:pPr>
              <w:spacing w:afterLines="50" w:after="120" w:line="340" w:lineRule="atLeast"/>
              <w:jc w:val="both"/>
              <w:rPr>
                <w:rFonts w:ascii="SimSun" w:hAnsi="SimSun"/>
                <w:szCs w:val="22"/>
              </w:rPr>
            </w:pPr>
            <w:r w:rsidRPr="009841CB">
              <w:rPr>
                <w:rFonts w:ascii="SimSun" w:hAnsi="SimSun"/>
                <w:szCs w:val="22"/>
              </w:rPr>
              <w:t>提交分案申请的</w:t>
            </w:r>
            <w:r w:rsidR="00AD31EF" w:rsidRPr="009841CB">
              <w:rPr>
                <w:rFonts w:ascii="SimSun" w:hAnsi="SimSun" w:hint="eastAsia"/>
                <w:szCs w:val="22"/>
              </w:rPr>
              <w:t>截止</w:t>
            </w:r>
            <w:r w:rsidRPr="009841CB">
              <w:rPr>
                <w:rFonts w:ascii="SimSun" w:hAnsi="SimSun"/>
                <w:szCs w:val="22"/>
              </w:rPr>
              <w:t>期限</w:t>
            </w:r>
          </w:p>
          <w:p w14:paraId="26F3F9AA" w14:textId="1C2B0E40" w:rsidR="005C1A3D" w:rsidRPr="009841CB" w:rsidRDefault="005C1A3D" w:rsidP="00E75013">
            <w:pPr>
              <w:spacing w:afterLines="50" w:after="120" w:line="340" w:lineRule="atLeast"/>
              <w:jc w:val="both"/>
              <w:rPr>
                <w:rFonts w:ascii="SimSun" w:hAnsi="SimSun"/>
                <w:szCs w:val="22"/>
              </w:rPr>
            </w:pPr>
            <w:r w:rsidRPr="009841CB">
              <w:rPr>
                <w:rFonts w:ascii="SimSun" w:hAnsi="SimSun"/>
                <w:szCs w:val="22"/>
              </w:rPr>
              <w:t>应</w:t>
            </w:r>
            <w:r w:rsidR="00AD31EF" w:rsidRPr="009841CB">
              <w:rPr>
                <w:rFonts w:ascii="SimSun" w:hAnsi="SimSun" w:hint="eastAsia"/>
                <w:szCs w:val="22"/>
              </w:rPr>
              <w:t>IMPI的</w:t>
            </w:r>
            <w:r w:rsidRPr="009841CB">
              <w:rPr>
                <w:rFonts w:ascii="SimSun" w:hAnsi="SimSun"/>
                <w:szCs w:val="22"/>
              </w:rPr>
              <w:t>要求提交</w:t>
            </w:r>
          </w:p>
        </w:tc>
      </w:tr>
      <w:tr w:rsidR="005C1A3D" w:rsidRPr="009841CB" w14:paraId="2E733AF0" w14:textId="77777777" w:rsidTr="00575828">
        <w:tblPrEx>
          <w:tblBorders>
            <w:top w:val="none" w:sz="0" w:space="0" w:color="auto"/>
            <w:left w:val="none" w:sz="0" w:space="0" w:color="auto"/>
            <w:bottom w:val="none" w:sz="0" w:space="0" w:color="auto"/>
            <w:right w:val="none" w:sz="0" w:space="0" w:color="auto"/>
            <w:insideH w:val="single" w:sz="2" w:space="0" w:color="auto"/>
            <w:insideV w:val="single" w:sz="12" w:space="0" w:color="auto"/>
          </w:tblBorders>
          <w:tblCellMar>
            <w:top w:w="113" w:type="dxa"/>
          </w:tblCellMar>
        </w:tblPrEx>
        <w:trPr>
          <w:trHeight w:val="454"/>
          <w:jc w:val="center"/>
        </w:trPr>
        <w:tc>
          <w:tcPr>
            <w:tcW w:w="9063" w:type="dxa"/>
            <w:gridSpan w:val="3"/>
            <w:tcBorders>
              <w:top w:val="single" w:sz="2" w:space="0" w:color="244061" w:themeColor="accent1" w:themeShade="80"/>
              <w:left w:val="single" w:sz="2" w:space="0" w:color="244061" w:themeColor="accent1" w:themeShade="80"/>
              <w:bottom w:val="single" w:sz="4" w:space="0" w:color="auto"/>
              <w:right w:val="single" w:sz="4" w:space="0" w:color="auto"/>
            </w:tcBorders>
            <w:vAlign w:val="center"/>
          </w:tcPr>
          <w:p w14:paraId="757F447C" w14:textId="596185E8" w:rsidR="005C1A3D" w:rsidRPr="009841CB" w:rsidRDefault="005C1A3D" w:rsidP="00801E2B">
            <w:pPr>
              <w:spacing w:afterLines="50" w:after="120" w:line="340" w:lineRule="atLeast"/>
              <w:rPr>
                <w:rFonts w:ascii="SimSun" w:hAnsi="SimSun"/>
                <w:color w:val="13322B"/>
                <w:szCs w:val="22"/>
              </w:rPr>
            </w:pPr>
            <w:r w:rsidRPr="009841CB">
              <w:rPr>
                <w:rFonts w:ascii="SimSun" w:hAnsi="SimSun"/>
                <w:b/>
                <w:bCs/>
                <w:color w:val="621132"/>
                <w:szCs w:val="22"/>
              </w:rPr>
              <w:t>模块</w:t>
            </w:r>
            <w:r w:rsidR="00AD31EF" w:rsidRPr="009841CB">
              <w:rPr>
                <w:rFonts w:ascii="SimSun" w:hAnsi="SimSun" w:hint="eastAsia"/>
                <w:b/>
                <w:bCs/>
                <w:color w:val="621132"/>
                <w:szCs w:val="22"/>
              </w:rPr>
              <w:t>七</w:t>
            </w:r>
            <w:r w:rsidRPr="009841CB">
              <w:rPr>
                <w:rFonts w:ascii="SimSun" w:hAnsi="SimSun"/>
                <w:b/>
                <w:bCs/>
                <w:color w:val="621132"/>
                <w:szCs w:val="22"/>
              </w:rPr>
              <w:t>：</w:t>
            </w:r>
            <w:r w:rsidR="00950ECF">
              <w:rPr>
                <w:rFonts w:ascii="SimSun" w:hAnsi="SimSun"/>
                <w:b/>
                <w:bCs/>
                <w:color w:val="621132"/>
                <w:szCs w:val="22"/>
              </w:rPr>
              <w:t>审查意见通知书</w:t>
            </w:r>
          </w:p>
        </w:tc>
      </w:tr>
      <w:tr w:rsidR="005C1A3D" w:rsidRPr="009841CB" w14:paraId="44EB2C78" w14:textId="77777777" w:rsidTr="00575828">
        <w:tblPrEx>
          <w:tblBorders>
            <w:top w:val="none" w:sz="0" w:space="0" w:color="auto"/>
            <w:left w:val="none" w:sz="0" w:space="0" w:color="auto"/>
            <w:bottom w:val="none" w:sz="0" w:space="0" w:color="auto"/>
            <w:right w:val="none" w:sz="0" w:space="0" w:color="auto"/>
            <w:insideH w:val="single" w:sz="2" w:space="0" w:color="auto"/>
            <w:insideV w:val="single" w:sz="12" w:space="0" w:color="auto"/>
          </w:tblBorders>
          <w:tblCellMar>
            <w:top w:w="113" w:type="dxa"/>
          </w:tblCellMar>
        </w:tblPrEx>
        <w:trPr>
          <w:trHeight w:val="338"/>
          <w:jc w:val="center"/>
        </w:trPr>
        <w:tc>
          <w:tcPr>
            <w:tcW w:w="4954" w:type="dxa"/>
            <w:gridSpan w:val="2"/>
            <w:tcBorders>
              <w:top w:val="single" w:sz="4" w:space="0" w:color="auto"/>
              <w:left w:val="single" w:sz="4" w:space="0" w:color="auto"/>
              <w:bottom w:val="single" w:sz="4" w:space="0" w:color="auto"/>
              <w:right w:val="single" w:sz="4" w:space="0" w:color="auto"/>
            </w:tcBorders>
            <w:shd w:val="clear" w:color="auto" w:fill="D4C19C"/>
            <w:vAlign w:val="center"/>
          </w:tcPr>
          <w:p w14:paraId="15A8E6A0" w14:textId="77777777" w:rsidR="005C1A3D" w:rsidRPr="009841CB" w:rsidRDefault="005C1A3D" w:rsidP="00E75013">
            <w:pPr>
              <w:spacing w:afterLines="50" w:after="120" w:line="340" w:lineRule="atLeast"/>
              <w:jc w:val="center"/>
              <w:rPr>
                <w:rFonts w:ascii="SimSun" w:hAnsi="SimSun"/>
                <w:b/>
                <w:color w:val="621132"/>
                <w:szCs w:val="22"/>
              </w:rPr>
            </w:pPr>
            <w:r w:rsidRPr="009841CB">
              <w:rPr>
                <w:rFonts w:ascii="SimSun" w:hAnsi="SimSun"/>
                <w:b/>
                <w:color w:val="621132"/>
                <w:szCs w:val="22"/>
              </w:rPr>
              <w:t>主题</w:t>
            </w:r>
          </w:p>
        </w:tc>
        <w:tc>
          <w:tcPr>
            <w:tcW w:w="4109" w:type="dxa"/>
            <w:tcBorders>
              <w:top w:val="single" w:sz="4" w:space="0" w:color="auto"/>
              <w:left w:val="single" w:sz="4" w:space="0" w:color="auto"/>
              <w:bottom w:val="single" w:sz="4" w:space="0" w:color="auto"/>
              <w:right w:val="single" w:sz="4" w:space="0" w:color="auto"/>
            </w:tcBorders>
            <w:shd w:val="clear" w:color="auto" w:fill="D4C19C"/>
          </w:tcPr>
          <w:p w14:paraId="3977D31F" w14:textId="2963847F" w:rsidR="005C1A3D" w:rsidRPr="009841CB" w:rsidRDefault="005C1A3D" w:rsidP="00370E71">
            <w:pPr>
              <w:spacing w:afterLines="50" w:after="120" w:line="340" w:lineRule="atLeast"/>
              <w:jc w:val="center"/>
              <w:rPr>
                <w:rFonts w:ascii="SimSun" w:hAnsi="SimSun"/>
                <w:b/>
                <w:color w:val="621132"/>
                <w:szCs w:val="22"/>
              </w:rPr>
            </w:pPr>
            <w:r w:rsidRPr="009841CB">
              <w:rPr>
                <w:rFonts w:ascii="SimSun" w:hAnsi="SimSun"/>
                <w:b/>
                <w:color w:val="621132"/>
                <w:szCs w:val="22"/>
              </w:rPr>
              <w:t>涵盖</w:t>
            </w:r>
            <w:r w:rsidR="00AD31EF" w:rsidRPr="009841CB">
              <w:rPr>
                <w:rFonts w:ascii="SimSun" w:hAnsi="SimSun" w:hint="eastAsia"/>
                <w:b/>
                <w:color w:val="621132"/>
                <w:szCs w:val="22"/>
              </w:rPr>
              <w:t>的</w:t>
            </w:r>
            <w:r w:rsidRPr="009841CB">
              <w:rPr>
                <w:rFonts w:ascii="SimSun" w:hAnsi="SimSun"/>
                <w:b/>
                <w:color w:val="621132"/>
                <w:szCs w:val="22"/>
              </w:rPr>
              <w:t>要点/活动</w:t>
            </w:r>
          </w:p>
        </w:tc>
      </w:tr>
      <w:tr w:rsidR="005C1A3D" w:rsidRPr="009841CB" w14:paraId="183C617C" w14:textId="77777777" w:rsidTr="00575828">
        <w:tblPrEx>
          <w:tblBorders>
            <w:top w:val="none" w:sz="0" w:space="0" w:color="auto"/>
            <w:left w:val="none" w:sz="0" w:space="0" w:color="auto"/>
            <w:bottom w:val="none" w:sz="0" w:space="0" w:color="auto"/>
            <w:right w:val="none" w:sz="0" w:space="0" w:color="auto"/>
            <w:insideH w:val="single" w:sz="2" w:space="0" w:color="auto"/>
            <w:insideV w:val="single" w:sz="12" w:space="0" w:color="auto"/>
          </w:tblBorders>
          <w:tblCellMar>
            <w:top w:w="113" w:type="dxa"/>
          </w:tblCellMar>
        </w:tblPrEx>
        <w:trPr>
          <w:trHeight w:val="454"/>
          <w:jc w:val="center"/>
        </w:trPr>
        <w:tc>
          <w:tcPr>
            <w:tcW w:w="4954" w:type="dxa"/>
            <w:gridSpan w:val="2"/>
            <w:tcBorders>
              <w:top w:val="single" w:sz="4" w:space="0" w:color="auto"/>
              <w:left w:val="single" w:sz="2" w:space="0" w:color="244061" w:themeColor="accent1" w:themeShade="80"/>
              <w:bottom w:val="single" w:sz="2" w:space="0" w:color="244061" w:themeColor="accent1" w:themeShade="80"/>
            </w:tcBorders>
            <w:vAlign w:val="center"/>
          </w:tcPr>
          <w:p w14:paraId="0D15DA21" w14:textId="7529C335" w:rsidR="005C1A3D" w:rsidRPr="009841CB" w:rsidRDefault="005C1A3D" w:rsidP="00E75013">
            <w:pPr>
              <w:pStyle w:val="ListParagraph"/>
              <w:numPr>
                <w:ilvl w:val="0"/>
                <w:numId w:val="16"/>
              </w:numPr>
              <w:spacing w:afterLines="50" w:after="120" w:line="340" w:lineRule="atLeast"/>
              <w:ind w:left="311" w:hanging="284"/>
              <w:contextualSpacing w:val="0"/>
              <w:jc w:val="both"/>
              <w:rPr>
                <w:rFonts w:ascii="SimSun" w:hAnsi="SimSun"/>
                <w:b/>
                <w:bCs/>
                <w:szCs w:val="22"/>
              </w:rPr>
            </w:pPr>
            <w:r w:rsidRPr="009841CB">
              <w:rPr>
                <w:rFonts w:ascii="SimSun" w:hAnsi="SimSun"/>
                <w:b/>
                <w:bCs/>
                <w:szCs w:val="22"/>
              </w:rPr>
              <w:t>起草</w:t>
            </w:r>
            <w:r w:rsidR="00950ECF">
              <w:rPr>
                <w:rFonts w:ascii="SimSun" w:hAnsi="SimSun"/>
                <w:b/>
                <w:bCs/>
                <w:szCs w:val="22"/>
              </w:rPr>
              <w:t>审查意见通知书</w:t>
            </w:r>
          </w:p>
          <w:p w14:paraId="1A5DD1FF" w14:textId="59D169D3" w:rsidR="005C1A3D" w:rsidRPr="009841CB" w:rsidRDefault="00950ECF" w:rsidP="00E75013">
            <w:pPr>
              <w:pStyle w:val="ListParagraph"/>
              <w:numPr>
                <w:ilvl w:val="1"/>
                <w:numId w:val="17"/>
              </w:numPr>
              <w:spacing w:afterLines="50" w:after="120" w:line="340" w:lineRule="atLeast"/>
              <w:ind w:left="680" w:hanging="340"/>
              <w:contextualSpacing w:val="0"/>
              <w:jc w:val="both"/>
              <w:rPr>
                <w:rFonts w:ascii="SimSun" w:hAnsi="SimSun"/>
                <w:szCs w:val="22"/>
              </w:rPr>
            </w:pPr>
            <w:r>
              <w:rPr>
                <w:rFonts w:ascii="SimSun" w:hAnsi="SimSun"/>
                <w:szCs w:val="22"/>
              </w:rPr>
              <w:t>审查意见通知书</w:t>
            </w:r>
            <w:r w:rsidR="005C1A3D" w:rsidRPr="009841CB">
              <w:rPr>
                <w:rFonts w:ascii="SimSun" w:hAnsi="SimSun"/>
                <w:szCs w:val="22"/>
              </w:rPr>
              <w:t>的目的</w:t>
            </w:r>
          </w:p>
          <w:p w14:paraId="1C4DEB58" w14:textId="0B4419BC" w:rsidR="005C1A3D" w:rsidRPr="009841CB" w:rsidRDefault="00950ECF" w:rsidP="00E75013">
            <w:pPr>
              <w:pStyle w:val="ListParagraph"/>
              <w:numPr>
                <w:ilvl w:val="1"/>
                <w:numId w:val="17"/>
              </w:numPr>
              <w:spacing w:afterLines="50" w:after="120" w:line="340" w:lineRule="atLeast"/>
              <w:ind w:left="680" w:hanging="340"/>
              <w:contextualSpacing w:val="0"/>
              <w:jc w:val="both"/>
              <w:rPr>
                <w:rFonts w:ascii="SimSun" w:hAnsi="SimSun"/>
                <w:szCs w:val="22"/>
              </w:rPr>
            </w:pPr>
            <w:r>
              <w:rPr>
                <w:rFonts w:ascii="SimSun" w:hAnsi="SimSun"/>
                <w:szCs w:val="22"/>
              </w:rPr>
              <w:t>审查意见通知书</w:t>
            </w:r>
            <w:r w:rsidR="005C1A3D" w:rsidRPr="009841CB">
              <w:rPr>
                <w:rFonts w:ascii="SimSun" w:hAnsi="SimSun"/>
                <w:szCs w:val="22"/>
              </w:rPr>
              <w:t>中条理</w:t>
            </w:r>
            <w:r w:rsidR="00AD31EF" w:rsidRPr="009841CB">
              <w:rPr>
                <w:rFonts w:ascii="SimSun" w:hAnsi="SimSun" w:hint="eastAsia"/>
                <w:szCs w:val="22"/>
              </w:rPr>
              <w:t>和</w:t>
            </w:r>
            <w:r w:rsidR="005C1A3D" w:rsidRPr="009841CB">
              <w:rPr>
                <w:rFonts w:ascii="SimSun" w:hAnsi="SimSun"/>
                <w:szCs w:val="22"/>
              </w:rPr>
              <w:t>结构的重要性</w:t>
            </w:r>
          </w:p>
          <w:p w14:paraId="64A98A1F" w14:textId="5C3997BB" w:rsidR="005C1A3D" w:rsidRPr="009841CB" w:rsidRDefault="005C1A3D" w:rsidP="00801E2B">
            <w:pPr>
              <w:pStyle w:val="ListParagraph"/>
              <w:numPr>
                <w:ilvl w:val="1"/>
                <w:numId w:val="17"/>
              </w:numPr>
              <w:spacing w:afterLines="50" w:after="120" w:line="340" w:lineRule="atLeast"/>
              <w:ind w:left="680" w:hanging="340"/>
              <w:contextualSpacing w:val="0"/>
              <w:jc w:val="both"/>
              <w:rPr>
                <w:rFonts w:ascii="SimSun" w:hAnsi="SimSun"/>
                <w:szCs w:val="22"/>
              </w:rPr>
            </w:pPr>
            <w:r w:rsidRPr="009841CB">
              <w:rPr>
                <w:rFonts w:ascii="SimSun" w:hAnsi="SimSun"/>
                <w:szCs w:val="22"/>
              </w:rPr>
              <w:t>异议的提出</w:t>
            </w:r>
          </w:p>
        </w:tc>
        <w:tc>
          <w:tcPr>
            <w:tcW w:w="4109" w:type="dxa"/>
            <w:tcBorders>
              <w:top w:val="single" w:sz="4" w:space="0" w:color="auto"/>
              <w:left w:val="single" w:sz="2" w:space="0" w:color="244061" w:themeColor="accent1" w:themeShade="80"/>
              <w:bottom w:val="single" w:sz="2" w:space="0" w:color="244061" w:themeColor="accent1" w:themeShade="80"/>
              <w:right w:val="single" w:sz="4" w:space="0" w:color="auto"/>
            </w:tcBorders>
          </w:tcPr>
          <w:p w14:paraId="35339DE0" w14:textId="04A01780" w:rsidR="005C1A3D" w:rsidRPr="009841CB" w:rsidRDefault="00AD31EF" w:rsidP="00E75013">
            <w:pPr>
              <w:spacing w:afterLines="50" w:after="120" w:line="340" w:lineRule="atLeast"/>
              <w:jc w:val="both"/>
              <w:rPr>
                <w:rFonts w:ascii="SimSun" w:hAnsi="SimSun"/>
                <w:b/>
                <w:bCs/>
                <w:szCs w:val="22"/>
              </w:rPr>
            </w:pPr>
            <w:r w:rsidRPr="009841CB">
              <w:rPr>
                <w:rFonts w:ascii="SimSun" w:hAnsi="SimSun" w:hint="eastAsia"/>
                <w:szCs w:val="22"/>
              </w:rPr>
              <w:t>向</w:t>
            </w:r>
            <w:r w:rsidR="005C1A3D" w:rsidRPr="009841CB">
              <w:rPr>
                <w:rFonts w:ascii="SimSun" w:hAnsi="SimSun"/>
                <w:szCs w:val="22"/>
              </w:rPr>
              <w:t>每位</w:t>
            </w:r>
            <w:r w:rsidRPr="009841CB">
              <w:rPr>
                <w:rFonts w:ascii="SimSun" w:hAnsi="SimSun" w:hint="eastAsia"/>
                <w:szCs w:val="22"/>
              </w:rPr>
              <w:t>学员</w:t>
            </w:r>
            <w:r w:rsidR="005C1A3D" w:rsidRPr="009841CB">
              <w:rPr>
                <w:rFonts w:ascii="SimSun" w:hAnsi="SimSun"/>
                <w:szCs w:val="22"/>
              </w:rPr>
              <w:t>分配五份专利申请</w:t>
            </w:r>
            <w:r w:rsidR="00BE502C" w:rsidRPr="009841CB">
              <w:rPr>
                <w:rFonts w:ascii="SimSun" w:hAnsi="SimSun" w:hint="eastAsia"/>
                <w:szCs w:val="22"/>
              </w:rPr>
              <w:t>文档</w:t>
            </w:r>
            <w:r w:rsidR="005C1A3D" w:rsidRPr="009841CB">
              <w:rPr>
                <w:rFonts w:ascii="SimSun" w:hAnsi="SimSun"/>
                <w:szCs w:val="22"/>
              </w:rPr>
              <w:t>。向</w:t>
            </w:r>
            <w:r w:rsidR="0086621F" w:rsidRPr="009841CB">
              <w:rPr>
                <w:rFonts w:ascii="SimSun" w:hAnsi="SimSun" w:hint="eastAsia"/>
                <w:szCs w:val="22"/>
              </w:rPr>
              <w:t>学员</w:t>
            </w:r>
            <w:r w:rsidR="005C1A3D" w:rsidRPr="009841CB">
              <w:rPr>
                <w:rFonts w:ascii="SimSun" w:hAnsi="SimSun"/>
                <w:szCs w:val="22"/>
              </w:rPr>
              <w:t>提供实质审查</w:t>
            </w:r>
            <w:r w:rsidR="005B694E" w:rsidRPr="009841CB">
              <w:rPr>
                <w:rFonts w:ascii="SimSun" w:hAnsi="SimSun" w:hint="eastAsia"/>
                <w:szCs w:val="22"/>
              </w:rPr>
              <w:t>的</w:t>
            </w:r>
            <w:r w:rsidR="005C1A3D" w:rsidRPr="009841CB">
              <w:rPr>
                <w:rFonts w:ascii="SimSun" w:hAnsi="SimSun"/>
                <w:szCs w:val="22"/>
              </w:rPr>
              <w:t>核查文件（工作表）</w:t>
            </w:r>
          </w:p>
        </w:tc>
      </w:tr>
      <w:tr w:rsidR="005C1A3D" w:rsidRPr="009841CB" w14:paraId="7330994F" w14:textId="77777777" w:rsidTr="00575828">
        <w:tblPrEx>
          <w:tblBorders>
            <w:top w:val="none" w:sz="0" w:space="0" w:color="auto"/>
            <w:left w:val="none" w:sz="0" w:space="0" w:color="auto"/>
            <w:bottom w:val="none" w:sz="0" w:space="0" w:color="auto"/>
            <w:right w:val="none" w:sz="0" w:space="0" w:color="auto"/>
            <w:insideH w:val="single" w:sz="2" w:space="0" w:color="auto"/>
            <w:insideV w:val="single" w:sz="12" w:space="0" w:color="auto"/>
          </w:tblBorders>
          <w:tblCellMar>
            <w:top w:w="113" w:type="dxa"/>
          </w:tblCellMar>
        </w:tblPrEx>
        <w:trPr>
          <w:trHeight w:val="454"/>
          <w:jc w:val="center"/>
        </w:trPr>
        <w:tc>
          <w:tcPr>
            <w:tcW w:w="4954" w:type="dxa"/>
            <w:gridSpan w:val="2"/>
            <w:tcBorders>
              <w:top w:val="single" w:sz="2" w:space="0" w:color="244061" w:themeColor="accent1" w:themeShade="80"/>
              <w:left w:val="single" w:sz="2" w:space="0" w:color="244061" w:themeColor="accent1" w:themeShade="80"/>
              <w:bottom w:val="single" w:sz="2" w:space="0" w:color="244061" w:themeColor="accent1" w:themeShade="80"/>
            </w:tcBorders>
            <w:vAlign w:val="center"/>
          </w:tcPr>
          <w:p w14:paraId="5F7493FB" w14:textId="4E805352" w:rsidR="005C1A3D" w:rsidRPr="009841CB" w:rsidRDefault="00950ECF" w:rsidP="00E75013">
            <w:pPr>
              <w:pStyle w:val="ListParagraph"/>
              <w:numPr>
                <w:ilvl w:val="1"/>
                <w:numId w:val="17"/>
              </w:numPr>
              <w:spacing w:afterLines="50" w:after="120" w:line="340" w:lineRule="atLeast"/>
              <w:ind w:left="680" w:hanging="340"/>
              <w:contextualSpacing w:val="0"/>
              <w:jc w:val="both"/>
              <w:rPr>
                <w:rFonts w:ascii="SimSun" w:hAnsi="SimSun"/>
                <w:szCs w:val="22"/>
              </w:rPr>
            </w:pPr>
            <w:r>
              <w:rPr>
                <w:rFonts w:ascii="SimSun" w:hAnsi="SimSun" w:hint="eastAsia"/>
                <w:szCs w:val="22"/>
              </w:rPr>
              <w:t>审查意见通知书</w:t>
            </w:r>
            <w:r w:rsidR="005C1A3D" w:rsidRPr="009841CB">
              <w:rPr>
                <w:rFonts w:ascii="SimSun" w:hAnsi="SimSun"/>
                <w:szCs w:val="22"/>
              </w:rPr>
              <w:t>的类型</w:t>
            </w:r>
            <w:r w:rsidR="00BE502C" w:rsidRPr="009841CB">
              <w:rPr>
                <w:rFonts w:ascii="SimSun" w:hAnsi="SimSun" w:hint="eastAsia"/>
                <w:szCs w:val="22"/>
              </w:rPr>
              <w:t>和</w:t>
            </w:r>
            <w:r w:rsidR="005C1A3D" w:rsidRPr="009841CB">
              <w:rPr>
                <w:rFonts w:ascii="SimSun" w:hAnsi="SimSun"/>
                <w:szCs w:val="22"/>
              </w:rPr>
              <w:t>结构：形式审查</w:t>
            </w:r>
          </w:p>
          <w:p w14:paraId="2EF525FC" w14:textId="0CB24DEA" w:rsidR="005C1A3D" w:rsidRPr="009841CB" w:rsidRDefault="005C1A3D" w:rsidP="00801E2B">
            <w:pPr>
              <w:pStyle w:val="ListParagraph"/>
              <w:spacing w:afterLines="50" w:after="120" w:line="340" w:lineRule="atLeast"/>
              <w:ind w:left="1803" w:hanging="1208"/>
              <w:contextualSpacing w:val="0"/>
              <w:jc w:val="both"/>
              <w:rPr>
                <w:rFonts w:ascii="SimSun" w:hAnsi="SimSun"/>
                <w:b/>
                <w:bCs/>
                <w:szCs w:val="22"/>
              </w:rPr>
            </w:pPr>
            <w:r w:rsidRPr="009841CB">
              <w:rPr>
                <w:rFonts w:ascii="SimSun" w:hAnsi="SimSun"/>
                <w:szCs w:val="22"/>
              </w:rPr>
              <w:t>7.4.1形式要求</w:t>
            </w:r>
            <w:r w:rsidR="00F04FF5" w:rsidRPr="009841CB">
              <w:rPr>
                <w:rFonts w:ascii="SimSun" w:hAnsi="SimSun" w:hint="eastAsia"/>
                <w:szCs w:val="22"/>
              </w:rPr>
              <w:t>和</w:t>
            </w:r>
            <w:r w:rsidRPr="009841CB">
              <w:rPr>
                <w:rFonts w:ascii="SimSun" w:hAnsi="SimSun"/>
                <w:szCs w:val="22"/>
              </w:rPr>
              <w:t>批准</w:t>
            </w:r>
          </w:p>
        </w:tc>
        <w:tc>
          <w:tcPr>
            <w:tcW w:w="4109" w:type="dxa"/>
            <w:tcBorders>
              <w:top w:val="single" w:sz="2" w:space="0" w:color="244061" w:themeColor="accent1" w:themeShade="80"/>
              <w:left w:val="single" w:sz="2" w:space="0" w:color="244061" w:themeColor="accent1" w:themeShade="80"/>
              <w:bottom w:val="single" w:sz="2" w:space="0" w:color="244061" w:themeColor="accent1" w:themeShade="80"/>
              <w:right w:val="single" w:sz="4" w:space="0" w:color="auto"/>
            </w:tcBorders>
          </w:tcPr>
          <w:p w14:paraId="0DBEFE5B" w14:textId="79CEC7AF" w:rsidR="005C1A3D" w:rsidRPr="009841CB" w:rsidRDefault="00F04FF5" w:rsidP="00E75013">
            <w:pPr>
              <w:spacing w:afterLines="50" w:after="120" w:line="340" w:lineRule="atLeast"/>
              <w:jc w:val="both"/>
              <w:rPr>
                <w:rFonts w:ascii="SimSun" w:hAnsi="SimSun"/>
                <w:szCs w:val="22"/>
              </w:rPr>
            </w:pPr>
            <w:r w:rsidRPr="009841CB">
              <w:rPr>
                <w:rFonts w:ascii="SimSun" w:hAnsi="SimSun" w:hint="eastAsia"/>
                <w:szCs w:val="22"/>
              </w:rPr>
              <w:t>审阅</w:t>
            </w:r>
            <w:r w:rsidR="005C1A3D" w:rsidRPr="009841CB">
              <w:rPr>
                <w:rFonts w:ascii="SimSun" w:hAnsi="SimSun"/>
                <w:szCs w:val="22"/>
              </w:rPr>
              <w:t>关于形式事项的</w:t>
            </w:r>
            <w:r w:rsidR="00950ECF">
              <w:rPr>
                <w:rFonts w:ascii="SimSun" w:hAnsi="SimSun"/>
                <w:szCs w:val="22"/>
              </w:rPr>
              <w:t>审查意见通知书</w:t>
            </w:r>
            <w:r w:rsidRPr="009841CB">
              <w:rPr>
                <w:rFonts w:ascii="SimSun" w:hAnsi="SimSun" w:hint="eastAsia"/>
                <w:szCs w:val="22"/>
              </w:rPr>
              <w:t>实例</w:t>
            </w:r>
          </w:p>
        </w:tc>
      </w:tr>
      <w:tr w:rsidR="005C1A3D" w:rsidRPr="009841CB" w14:paraId="2E5A56F0" w14:textId="77777777" w:rsidTr="00575828">
        <w:tblPrEx>
          <w:tblBorders>
            <w:top w:val="none" w:sz="0" w:space="0" w:color="auto"/>
            <w:left w:val="none" w:sz="0" w:space="0" w:color="auto"/>
            <w:bottom w:val="none" w:sz="0" w:space="0" w:color="auto"/>
            <w:right w:val="none" w:sz="0" w:space="0" w:color="auto"/>
            <w:insideH w:val="single" w:sz="2" w:space="0" w:color="auto"/>
            <w:insideV w:val="single" w:sz="12" w:space="0" w:color="auto"/>
          </w:tblBorders>
          <w:tblCellMar>
            <w:top w:w="113" w:type="dxa"/>
          </w:tblCellMar>
        </w:tblPrEx>
        <w:trPr>
          <w:trHeight w:val="454"/>
          <w:jc w:val="center"/>
        </w:trPr>
        <w:tc>
          <w:tcPr>
            <w:tcW w:w="4954" w:type="dxa"/>
            <w:gridSpan w:val="2"/>
            <w:tcBorders>
              <w:top w:val="single" w:sz="2" w:space="0" w:color="244061" w:themeColor="accent1" w:themeShade="80"/>
              <w:left w:val="single" w:sz="2" w:space="0" w:color="244061" w:themeColor="accent1" w:themeShade="80"/>
              <w:bottom w:val="single" w:sz="2" w:space="0" w:color="244061" w:themeColor="accent1" w:themeShade="80"/>
            </w:tcBorders>
            <w:vAlign w:val="center"/>
          </w:tcPr>
          <w:p w14:paraId="2A766B01" w14:textId="11592A48" w:rsidR="005C1A3D" w:rsidRPr="009841CB" w:rsidRDefault="00950ECF" w:rsidP="00E75013">
            <w:pPr>
              <w:pStyle w:val="ListParagraph"/>
              <w:numPr>
                <w:ilvl w:val="1"/>
                <w:numId w:val="17"/>
              </w:numPr>
              <w:spacing w:afterLines="50" w:after="120" w:line="340" w:lineRule="atLeast"/>
              <w:ind w:left="680" w:hanging="340"/>
              <w:contextualSpacing w:val="0"/>
              <w:jc w:val="both"/>
              <w:rPr>
                <w:rFonts w:ascii="SimSun" w:hAnsi="SimSun"/>
                <w:szCs w:val="22"/>
              </w:rPr>
            </w:pPr>
            <w:r>
              <w:rPr>
                <w:rFonts w:ascii="SimSun" w:hAnsi="SimSun"/>
                <w:szCs w:val="22"/>
              </w:rPr>
              <w:t>审查意见通知书</w:t>
            </w:r>
            <w:r w:rsidR="005C1A3D" w:rsidRPr="009841CB">
              <w:rPr>
                <w:rFonts w:ascii="SimSun" w:hAnsi="SimSun"/>
                <w:szCs w:val="22"/>
              </w:rPr>
              <w:t>的类型</w:t>
            </w:r>
            <w:r w:rsidR="00F22EB2" w:rsidRPr="009841CB">
              <w:rPr>
                <w:rFonts w:ascii="SimSun" w:hAnsi="SimSun" w:hint="eastAsia"/>
                <w:szCs w:val="22"/>
              </w:rPr>
              <w:t>和</w:t>
            </w:r>
            <w:r w:rsidR="005C1A3D" w:rsidRPr="009841CB">
              <w:rPr>
                <w:rFonts w:ascii="SimSun" w:hAnsi="SimSun"/>
                <w:szCs w:val="22"/>
              </w:rPr>
              <w:t>结构：实质审查</w:t>
            </w:r>
          </w:p>
          <w:p w14:paraId="7387B96D" w14:textId="77777777" w:rsidR="005C1A3D" w:rsidRPr="009841CB" w:rsidRDefault="005C1A3D" w:rsidP="00E75013">
            <w:pPr>
              <w:pStyle w:val="ListParagraph"/>
              <w:numPr>
                <w:ilvl w:val="2"/>
                <w:numId w:val="17"/>
              </w:numPr>
              <w:spacing w:afterLines="50" w:after="120" w:line="340" w:lineRule="atLeast"/>
              <w:ind w:left="1161" w:hanging="567"/>
              <w:contextualSpacing w:val="0"/>
              <w:jc w:val="both"/>
              <w:rPr>
                <w:rFonts w:ascii="SimSun" w:hAnsi="SimSun"/>
                <w:szCs w:val="22"/>
              </w:rPr>
            </w:pPr>
            <w:r w:rsidRPr="009841CB">
              <w:rPr>
                <w:rFonts w:ascii="SimSun" w:hAnsi="SimSun"/>
                <w:szCs w:val="22"/>
              </w:rPr>
              <w:t>实质性要求</w:t>
            </w:r>
          </w:p>
          <w:p w14:paraId="38E17692" w14:textId="0FD40677" w:rsidR="005C1A3D" w:rsidRPr="009841CB" w:rsidRDefault="00F04FF5" w:rsidP="00E75013">
            <w:pPr>
              <w:pStyle w:val="ListParagraph"/>
              <w:numPr>
                <w:ilvl w:val="2"/>
                <w:numId w:val="17"/>
              </w:numPr>
              <w:spacing w:afterLines="50" w:after="120" w:line="340" w:lineRule="atLeast"/>
              <w:ind w:left="1161" w:hanging="567"/>
              <w:contextualSpacing w:val="0"/>
              <w:jc w:val="both"/>
              <w:rPr>
                <w:rFonts w:ascii="SimSun" w:hAnsi="SimSun"/>
                <w:szCs w:val="22"/>
              </w:rPr>
            </w:pPr>
            <w:r w:rsidRPr="009841CB">
              <w:rPr>
                <w:rFonts w:ascii="SimSun" w:hAnsi="SimSun" w:hint="eastAsia"/>
                <w:szCs w:val="22"/>
              </w:rPr>
              <w:t>缴费</w:t>
            </w:r>
            <w:r w:rsidR="005C1A3D" w:rsidRPr="009841CB">
              <w:rPr>
                <w:rFonts w:ascii="SimSun" w:hAnsi="SimSun"/>
                <w:szCs w:val="22"/>
              </w:rPr>
              <w:t>要求</w:t>
            </w:r>
          </w:p>
          <w:p w14:paraId="3C8E8F23" w14:textId="07DA7D93" w:rsidR="005C1A3D" w:rsidRPr="009841CB" w:rsidRDefault="00F04FF5" w:rsidP="00E75013">
            <w:pPr>
              <w:pStyle w:val="ListParagraph"/>
              <w:numPr>
                <w:ilvl w:val="2"/>
                <w:numId w:val="17"/>
              </w:numPr>
              <w:spacing w:afterLines="50" w:after="120" w:line="340" w:lineRule="atLeast"/>
              <w:ind w:left="1161" w:hanging="567"/>
              <w:contextualSpacing w:val="0"/>
              <w:jc w:val="both"/>
              <w:rPr>
                <w:rFonts w:ascii="SimSun" w:hAnsi="SimSun"/>
                <w:szCs w:val="22"/>
              </w:rPr>
            </w:pPr>
            <w:r w:rsidRPr="009841CB">
              <w:rPr>
                <w:rFonts w:ascii="SimSun" w:hAnsi="SimSun" w:hint="eastAsia"/>
                <w:szCs w:val="22"/>
              </w:rPr>
              <w:t>缴费</w:t>
            </w:r>
            <w:r w:rsidR="005C1A3D" w:rsidRPr="009841CB">
              <w:rPr>
                <w:rFonts w:ascii="SimSun" w:hAnsi="SimSun"/>
                <w:szCs w:val="22"/>
              </w:rPr>
              <w:t>通知</w:t>
            </w:r>
          </w:p>
          <w:p w14:paraId="44161239" w14:textId="77777777" w:rsidR="005C1A3D" w:rsidRPr="009841CB" w:rsidRDefault="005C1A3D" w:rsidP="00E75013">
            <w:pPr>
              <w:pStyle w:val="ListParagraph"/>
              <w:numPr>
                <w:ilvl w:val="2"/>
                <w:numId w:val="17"/>
              </w:numPr>
              <w:spacing w:afterLines="50" w:after="120" w:line="340" w:lineRule="atLeast"/>
              <w:ind w:left="1161" w:hanging="567"/>
              <w:contextualSpacing w:val="0"/>
              <w:jc w:val="both"/>
              <w:rPr>
                <w:rFonts w:ascii="SimSun" w:hAnsi="SimSun"/>
                <w:szCs w:val="22"/>
              </w:rPr>
            </w:pPr>
            <w:r w:rsidRPr="009841CB">
              <w:rPr>
                <w:rFonts w:ascii="SimSun" w:hAnsi="SimSun"/>
                <w:szCs w:val="22"/>
              </w:rPr>
              <w:t>放弃</w:t>
            </w:r>
          </w:p>
          <w:p w14:paraId="4D1845A2" w14:textId="1FE7E99F" w:rsidR="005C1A3D" w:rsidRPr="009841CB" w:rsidRDefault="005C1A3D" w:rsidP="00801E2B">
            <w:pPr>
              <w:pStyle w:val="ListParagraph"/>
              <w:numPr>
                <w:ilvl w:val="2"/>
                <w:numId w:val="17"/>
              </w:numPr>
              <w:spacing w:afterLines="50" w:after="120" w:line="340" w:lineRule="atLeast"/>
              <w:ind w:left="1161" w:hanging="567"/>
              <w:contextualSpacing w:val="0"/>
              <w:jc w:val="both"/>
              <w:rPr>
                <w:rFonts w:ascii="SimSun" w:hAnsi="SimSun"/>
                <w:b/>
                <w:bCs/>
                <w:szCs w:val="22"/>
              </w:rPr>
            </w:pPr>
            <w:r w:rsidRPr="009841CB">
              <w:rPr>
                <w:rFonts w:ascii="SimSun" w:hAnsi="SimSun"/>
                <w:szCs w:val="22"/>
              </w:rPr>
              <w:t>否定性决定</w:t>
            </w:r>
          </w:p>
        </w:tc>
        <w:tc>
          <w:tcPr>
            <w:tcW w:w="4109" w:type="dxa"/>
            <w:tcBorders>
              <w:top w:val="single" w:sz="2" w:space="0" w:color="244061" w:themeColor="accent1" w:themeShade="80"/>
              <w:left w:val="single" w:sz="2" w:space="0" w:color="244061" w:themeColor="accent1" w:themeShade="80"/>
              <w:bottom w:val="single" w:sz="2" w:space="0" w:color="244061" w:themeColor="accent1" w:themeShade="80"/>
              <w:right w:val="single" w:sz="4" w:space="0" w:color="auto"/>
            </w:tcBorders>
          </w:tcPr>
          <w:p w14:paraId="6BA4BF77" w14:textId="376DA4F7" w:rsidR="005C1A3D" w:rsidRPr="009841CB" w:rsidRDefault="0009487A" w:rsidP="00E75013">
            <w:pPr>
              <w:spacing w:afterLines="50" w:after="120" w:line="340" w:lineRule="atLeast"/>
              <w:jc w:val="both"/>
              <w:rPr>
                <w:rFonts w:ascii="SimSun" w:hAnsi="SimSun"/>
                <w:szCs w:val="22"/>
              </w:rPr>
            </w:pPr>
            <w:r w:rsidRPr="009841CB">
              <w:rPr>
                <w:rFonts w:ascii="SimSun" w:hAnsi="SimSun" w:hint="eastAsia"/>
                <w:szCs w:val="22"/>
              </w:rPr>
              <w:t>审阅</w:t>
            </w:r>
            <w:r w:rsidRPr="009841CB">
              <w:rPr>
                <w:rFonts w:ascii="SimSun" w:hAnsi="SimSun"/>
                <w:szCs w:val="22"/>
              </w:rPr>
              <w:t>关于形式事项的</w:t>
            </w:r>
            <w:r w:rsidR="00950ECF">
              <w:rPr>
                <w:rFonts w:ascii="SimSun" w:hAnsi="SimSun"/>
                <w:szCs w:val="22"/>
              </w:rPr>
              <w:t>审查意见通知书</w:t>
            </w:r>
            <w:r w:rsidRPr="009841CB">
              <w:rPr>
                <w:rFonts w:ascii="SimSun" w:hAnsi="SimSun" w:hint="eastAsia"/>
                <w:szCs w:val="22"/>
              </w:rPr>
              <w:t>实例</w:t>
            </w:r>
          </w:p>
          <w:p w14:paraId="2A523224" w14:textId="353DAAF7" w:rsidR="005C1A3D" w:rsidRPr="009841CB" w:rsidRDefault="002804AD" w:rsidP="00E75013">
            <w:pPr>
              <w:spacing w:afterLines="50" w:after="120" w:line="340" w:lineRule="atLeast"/>
              <w:jc w:val="both"/>
              <w:rPr>
                <w:rFonts w:ascii="SimSun" w:hAnsi="SimSun"/>
                <w:szCs w:val="22"/>
              </w:rPr>
            </w:pPr>
            <w:r w:rsidRPr="009841CB">
              <w:rPr>
                <w:rFonts w:ascii="SimSun" w:hAnsi="SimSun" w:hint="eastAsia"/>
                <w:szCs w:val="22"/>
              </w:rPr>
              <w:t>使用</w:t>
            </w:r>
            <w:r w:rsidR="005C1A3D" w:rsidRPr="009841CB">
              <w:rPr>
                <w:rFonts w:ascii="SimSun" w:hAnsi="SimSun"/>
                <w:szCs w:val="22"/>
              </w:rPr>
              <w:t>案例研究与</w:t>
            </w:r>
            <w:r w:rsidRPr="009841CB">
              <w:rPr>
                <w:rFonts w:ascii="SimSun" w:hAnsi="SimSun" w:hint="eastAsia"/>
                <w:szCs w:val="22"/>
              </w:rPr>
              <w:t>受训</w:t>
            </w:r>
            <w:r w:rsidR="005C1A3D" w:rsidRPr="009841CB">
              <w:rPr>
                <w:rFonts w:ascii="SimSun" w:hAnsi="SimSun"/>
                <w:szCs w:val="22"/>
              </w:rPr>
              <w:t>审查员讨论起草</w:t>
            </w:r>
            <w:r w:rsidR="00950ECF">
              <w:rPr>
                <w:rFonts w:ascii="SimSun" w:hAnsi="SimSun"/>
                <w:szCs w:val="22"/>
              </w:rPr>
              <w:t>审查意见通知书</w:t>
            </w:r>
            <w:r w:rsidR="005C1A3D" w:rsidRPr="009841CB">
              <w:rPr>
                <w:rFonts w:ascii="SimSun" w:hAnsi="SimSun"/>
                <w:szCs w:val="22"/>
              </w:rPr>
              <w:t>所需</w:t>
            </w:r>
            <w:r w:rsidRPr="009841CB">
              <w:rPr>
                <w:rFonts w:ascii="SimSun" w:hAnsi="SimSun" w:hint="eastAsia"/>
                <w:szCs w:val="22"/>
              </w:rPr>
              <w:t>的</w:t>
            </w:r>
            <w:r w:rsidR="005C1A3D" w:rsidRPr="009841CB">
              <w:rPr>
                <w:rFonts w:ascii="SimSun" w:hAnsi="SimSun"/>
                <w:szCs w:val="22"/>
              </w:rPr>
              <w:t>要素</w:t>
            </w:r>
          </w:p>
        </w:tc>
      </w:tr>
      <w:tr w:rsidR="005C1A3D" w:rsidRPr="009841CB" w14:paraId="460EAF87" w14:textId="77777777" w:rsidTr="00575828">
        <w:tblPrEx>
          <w:tblBorders>
            <w:top w:val="none" w:sz="0" w:space="0" w:color="auto"/>
            <w:left w:val="none" w:sz="0" w:space="0" w:color="auto"/>
            <w:bottom w:val="none" w:sz="0" w:space="0" w:color="auto"/>
            <w:right w:val="none" w:sz="0" w:space="0" w:color="auto"/>
            <w:insideH w:val="single" w:sz="2" w:space="0" w:color="auto"/>
            <w:insideV w:val="single" w:sz="12" w:space="0" w:color="auto"/>
          </w:tblBorders>
          <w:tblCellMar>
            <w:top w:w="113" w:type="dxa"/>
          </w:tblCellMar>
        </w:tblPrEx>
        <w:trPr>
          <w:trHeight w:val="454"/>
          <w:jc w:val="center"/>
        </w:trPr>
        <w:tc>
          <w:tcPr>
            <w:tcW w:w="4954" w:type="dxa"/>
            <w:gridSpan w:val="2"/>
            <w:tcBorders>
              <w:top w:val="single" w:sz="2" w:space="0" w:color="244061" w:themeColor="accent1" w:themeShade="80"/>
              <w:left w:val="single" w:sz="2" w:space="0" w:color="244061" w:themeColor="accent1" w:themeShade="80"/>
              <w:bottom w:val="single" w:sz="2" w:space="0" w:color="244061" w:themeColor="accent1" w:themeShade="80"/>
            </w:tcBorders>
            <w:vAlign w:val="center"/>
          </w:tcPr>
          <w:p w14:paraId="5AC5F014" w14:textId="092641D1" w:rsidR="005C1A3D" w:rsidRPr="009841CB" w:rsidRDefault="00950ECF" w:rsidP="00E75013">
            <w:pPr>
              <w:pStyle w:val="ListParagraph"/>
              <w:numPr>
                <w:ilvl w:val="1"/>
                <w:numId w:val="17"/>
              </w:numPr>
              <w:spacing w:afterLines="50" w:after="120" w:line="340" w:lineRule="atLeast"/>
              <w:ind w:left="680" w:hanging="340"/>
              <w:contextualSpacing w:val="0"/>
              <w:jc w:val="both"/>
              <w:rPr>
                <w:rFonts w:ascii="SimSun" w:hAnsi="SimSun"/>
                <w:szCs w:val="22"/>
              </w:rPr>
            </w:pPr>
            <w:r>
              <w:rPr>
                <w:rFonts w:ascii="SimSun" w:hAnsi="SimSun"/>
                <w:szCs w:val="22"/>
              </w:rPr>
              <w:t>审查意见通知书</w:t>
            </w:r>
            <w:r w:rsidR="005C1A3D" w:rsidRPr="009841CB">
              <w:rPr>
                <w:rFonts w:ascii="SimSun" w:hAnsi="SimSun"/>
                <w:szCs w:val="22"/>
              </w:rPr>
              <w:t>的法律依据及其解释（《联邦工业产权保护法》）</w:t>
            </w:r>
          </w:p>
        </w:tc>
        <w:tc>
          <w:tcPr>
            <w:tcW w:w="4109" w:type="dxa"/>
            <w:tcBorders>
              <w:top w:val="single" w:sz="2" w:space="0" w:color="244061" w:themeColor="accent1" w:themeShade="80"/>
              <w:left w:val="single" w:sz="2" w:space="0" w:color="244061" w:themeColor="accent1" w:themeShade="80"/>
              <w:bottom w:val="single" w:sz="2" w:space="0" w:color="244061" w:themeColor="accent1" w:themeShade="80"/>
              <w:right w:val="single" w:sz="4" w:space="0" w:color="auto"/>
            </w:tcBorders>
          </w:tcPr>
          <w:p w14:paraId="769826A0" w14:textId="77777777" w:rsidR="005C1A3D" w:rsidRPr="009841CB" w:rsidRDefault="005C1A3D" w:rsidP="00E75013">
            <w:pPr>
              <w:spacing w:afterLines="50" w:after="120" w:line="340" w:lineRule="atLeast"/>
              <w:jc w:val="both"/>
              <w:rPr>
                <w:rFonts w:ascii="SimSun" w:hAnsi="SimSun"/>
                <w:szCs w:val="22"/>
              </w:rPr>
            </w:pPr>
          </w:p>
        </w:tc>
      </w:tr>
      <w:tr w:rsidR="005C1A3D" w:rsidRPr="009841CB" w14:paraId="47893023" w14:textId="77777777" w:rsidTr="00575828">
        <w:tblPrEx>
          <w:tblBorders>
            <w:top w:val="none" w:sz="0" w:space="0" w:color="auto"/>
            <w:left w:val="none" w:sz="0" w:space="0" w:color="auto"/>
            <w:bottom w:val="none" w:sz="0" w:space="0" w:color="auto"/>
            <w:right w:val="none" w:sz="0" w:space="0" w:color="auto"/>
            <w:insideH w:val="single" w:sz="2" w:space="0" w:color="auto"/>
            <w:insideV w:val="single" w:sz="12" w:space="0" w:color="auto"/>
          </w:tblBorders>
          <w:tblCellMar>
            <w:top w:w="113" w:type="dxa"/>
          </w:tblCellMar>
        </w:tblPrEx>
        <w:trPr>
          <w:trHeight w:val="454"/>
          <w:jc w:val="center"/>
        </w:trPr>
        <w:tc>
          <w:tcPr>
            <w:tcW w:w="4954" w:type="dxa"/>
            <w:gridSpan w:val="2"/>
            <w:tcBorders>
              <w:top w:val="single" w:sz="2" w:space="0" w:color="244061" w:themeColor="accent1" w:themeShade="80"/>
              <w:left w:val="single" w:sz="2" w:space="0" w:color="244061" w:themeColor="accent1" w:themeShade="80"/>
              <w:bottom w:val="single" w:sz="2" w:space="0" w:color="244061" w:themeColor="accent1" w:themeShade="80"/>
            </w:tcBorders>
            <w:vAlign w:val="center"/>
          </w:tcPr>
          <w:p w14:paraId="3C709AFF" w14:textId="707B7C27" w:rsidR="005C1A3D" w:rsidRPr="009841CB" w:rsidRDefault="005C1A3D" w:rsidP="00E75013">
            <w:pPr>
              <w:pStyle w:val="ListParagraph"/>
              <w:spacing w:afterLines="50" w:after="120" w:line="340" w:lineRule="atLeast"/>
              <w:ind w:left="594"/>
              <w:contextualSpacing w:val="0"/>
              <w:jc w:val="both"/>
              <w:rPr>
                <w:rFonts w:ascii="SimSun" w:hAnsi="SimSun"/>
                <w:szCs w:val="22"/>
              </w:rPr>
            </w:pPr>
            <w:r w:rsidRPr="009841CB">
              <w:rPr>
                <w:rFonts w:ascii="SimSun" w:hAnsi="SimSun"/>
                <w:szCs w:val="22"/>
              </w:rPr>
              <w:t>工作</w:t>
            </w:r>
            <w:r w:rsidR="00FF6752" w:rsidRPr="009841CB">
              <w:rPr>
                <w:rFonts w:ascii="SimSun" w:hAnsi="SimSun" w:hint="eastAsia"/>
                <w:szCs w:val="22"/>
              </w:rPr>
              <w:t>会议</w:t>
            </w:r>
          </w:p>
        </w:tc>
        <w:tc>
          <w:tcPr>
            <w:tcW w:w="4109" w:type="dxa"/>
            <w:tcBorders>
              <w:top w:val="single" w:sz="2" w:space="0" w:color="244061" w:themeColor="accent1" w:themeShade="80"/>
              <w:left w:val="single" w:sz="2" w:space="0" w:color="244061" w:themeColor="accent1" w:themeShade="80"/>
              <w:bottom w:val="single" w:sz="2" w:space="0" w:color="244061" w:themeColor="accent1" w:themeShade="80"/>
              <w:right w:val="single" w:sz="4" w:space="0" w:color="auto"/>
            </w:tcBorders>
          </w:tcPr>
          <w:p w14:paraId="0A891221" w14:textId="00A76E47" w:rsidR="005C1A3D" w:rsidRPr="009841CB" w:rsidRDefault="005C1A3D" w:rsidP="00801E2B">
            <w:pPr>
              <w:spacing w:afterLines="50" w:after="120" w:line="340" w:lineRule="atLeast"/>
              <w:jc w:val="both"/>
              <w:rPr>
                <w:rFonts w:ascii="SimSun" w:hAnsi="SimSun"/>
                <w:szCs w:val="22"/>
              </w:rPr>
            </w:pPr>
            <w:r w:rsidRPr="009841CB">
              <w:rPr>
                <w:rFonts w:ascii="SimSun" w:hAnsi="SimSun"/>
                <w:szCs w:val="22"/>
              </w:rPr>
              <w:t>审查员</w:t>
            </w:r>
            <w:r w:rsidR="00FF6752" w:rsidRPr="009841CB">
              <w:rPr>
                <w:rFonts w:ascii="SimSun" w:hAnsi="SimSun" w:hint="eastAsia"/>
                <w:szCs w:val="22"/>
              </w:rPr>
              <w:t>在每个技术领域下</w:t>
            </w:r>
            <w:r w:rsidRPr="009841CB">
              <w:rPr>
                <w:rFonts w:ascii="SimSun" w:hAnsi="SimSun"/>
                <w:szCs w:val="22"/>
              </w:rPr>
              <w:t>分组开展工作，</w:t>
            </w:r>
            <w:r w:rsidR="00FF6752" w:rsidRPr="009841CB">
              <w:rPr>
                <w:rFonts w:ascii="SimSun" w:hAnsi="SimSun" w:hint="eastAsia"/>
                <w:szCs w:val="22"/>
              </w:rPr>
              <w:t>由每个</w:t>
            </w:r>
            <w:r w:rsidR="00FF6752" w:rsidRPr="009841CB">
              <w:rPr>
                <w:rFonts w:ascii="SimSun" w:hAnsi="SimSun"/>
                <w:szCs w:val="22"/>
              </w:rPr>
              <w:t>领域</w:t>
            </w:r>
            <w:r w:rsidR="00FF6752" w:rsidRPr="009841CB">
              <w:rPr>
                <w:rFonts w:ascii="SimSun" w:hAnsi="SimSun" w:hint="eastAsia"/>
                <w:szCs w:val="22"/>
              </w:rPr>
              <w:t>的专业人员</w:t>
            </w:r>
            <w:r w:rsidR="001151B9" w:rsidRPr="009841CB">
              <w:rPr>
                <w:rFonts w:ascii="SimSun" w:hAnsi="SimSun" w:hint="eastAsia"/>
                <w:szCs w:val="22"/>
              </w:rPr>
              <w:t>提供支持，</w:t>
            </w:r>
            <w:r w:rsidRPr="009841CB">
              <w:rPr>
                <w:rFonts w:ascii="SimSun" w:hAnsi="SimSun"/>
                <w:szCs w:val="22"/>
              </w:rPr>
              <w:t>运用课程</w:t>
            </w:r>
            <w:r w:rsidR="006007DA" w:rsidRPr="009841CB">
              <w:rPr>
                <w:rFonts w:ascii="SimSun" w:hAnsi="SimSun" w:hint="eastAsia"/>
                <w:szCs w:val="22"/>
              </w:rPr>
              <w:t>第一</w:t>
            </w:r>
            <w:r w:rsidRPr="009841CB">
              <w:rPr>
                <w:rFonts w:ascii="SimSun" w:hAnsi="SimSun"/>
                <w:szCs w:val="22"/>
              </w:rPr>
              <w:t>部分所学</w:t>
            </w:r>
            <w:r w:rsidR="007E0A5B" w:rsidRPr="009841CB">
              <w:rPr>
                <w:rFonts w:ascii="SimSun" w:hAnsi="SimSun" w:hint="eastAsia"/>
                <w:szCs w:val="22"/>
              </w:rPr>
              <w:t>的</w:t>
            </w:r>
            <w:r w:rsidRPr="009841CB">
              <w:rPr>
                <w:rFonts w:ascii="SimSun" w:hAnsi="SimSun"/>
                <w:szCs w:val="22"/>
              </w:rPr>
              <w:t>知识，依据实质审查核查文件（工作表）</w:t>
            </w:r>
            <w:r w:rsidR="007E0A5B" w:rsidRPr="009841CB">
              <w:rPr>
                <w:rFonts w:ascii="SimSun" w:hAnsi="SimSun" w:hint="eastAsia"/>
                <w:szCs w:val="22"/>
              </w:rPr>
              <w:t>审阅</w:t>
            </w:r>
            <w:r w:rsidR="00F42F15" w:rsidRPr="009841CB">
              <w:rPr>
                <w:rFonts w:ascii="SimSun" w:hAnsi="SimSun" w:hint="eastAsia"/>
                <w:szCs w:val="22"/>
              </w:rPr>
              <w:t>其中一份</w:t>
            </w:r>
            <w:r w:rsidR="007E0A5B" w:rsidRPr="009841CB">
              <w:rPr>
                <w:rFonts w:ascii="SimSun" w:hAnsi="SimSun" w:hint="eastAsia"/>
                <w:szCs w:val="22"/>
              </w:rPr>
              <w:t>文档</w:t>
            </w:r>
            <w:r w:rsidRPr="009841CB">
              <w:rPr>
                <w:rFonts w:ascii="SimSun" w:hAnsi="SimSun"/>
                <w:szCs w:val="22"/>
              </w:rPr>
              <w:t>。</w:t>
            </w:r>
          </w:p>
        </w:tc>
      </w:tr>
      <w:tr w:rsidR="005C1A3D" w:rsidRPr="009841CB" w14:paraId="477A41EA" w14:textId="77777777" w:rsidTr="00575828">
        <w:tblPrEx>
          <w:tblBorders>
            <w:top w:val="none" w:sz="0" w:space="0" w:color="auto"/>
            <w:left w:val="none" w:sz="0" w:space="0" w:color="auto"/>
            <w:bottom w:val="none" w:sz="0" w:space="0" w:color="auto"/>
            <w:right w:val="none" w:sz="0" w:space="0" w:color="auto"/>
            <w:insideH w:val="single" w:sz="2" w:space="0" w:color="auto"/>
            <w:insideV w:val="single" w:sz="12" w:space="0" w:color="auto"/>
          </w:tblBorders>
          <w:tblCellMar>
            <w:top w:w="113" w:type="dxa"/>
          </w:tblCellMar>
        </w:tblPrEx>
        <w:trPr>
          <w:trHeight w:val="454"/>
          <w:jc w:val="center"/>
        </w:trPr>
        <w:tc>
          <w:tcPr>
            <w:tcW w:w="4954" w:type="dxa"/>
            <w:gridSpan w:val="2"/>
            <w:tcBorders>
              <w:top w:val="single" w:sz="2" w:space="0" w:color="244061" w:themeColor="accent1" w:themeShade="80"/>
              <w:left w:val="single" w:sz="2" w:space="0" w:color="244061" w:themeColor="accent1" w:themeShade="80"/>
              <w:bottom w:val="single" w:sz="2" w:space="0" w:color="244061" w:themeColor="accent1" w:themeShade="80"/>
            </w:tcBorders>
            <w:vAlign w:val="center"/>
          </w:tcPr>
          <w:p w14:paraId="750898BC" w14:textId="458900BF" w:rsidR="005C1A3D" w:rsidRPr="009841CB" w:rsidRDefault="005C1A3D" w:rsidP="00E75013">
            <w:pPr>
              <w:pStyle w:val="ListParagraph"/>
              <w:spacing w:afterLines="50" w:after="120" w:line="340" w:lineRule="atLeast"/>
              <w:ind w:left="594"/>
              <w:contextualSpacing w:val="0"/>
              <w:jc w:val="both"/>
              <w:rPr>
                <w:rFonts w:ascii="SimSun" w:hAnsi="SimSun"/>
                <w:szCs w:val="22"/>
              </w:rPr>
            </w:pPr>
            <w:r w:rsidRPr="009841CB">
              <w:rPr>
                <w:rFonts w:ascii="SimSun" w:hAnsi="SimSun"/>
                <w:szCs w:val="22"/>
              </w:rPr>
              <w:t>工作</w:t>
            </w:r>
            <w:r w:rsidR="00C603B5" w:rsidRPr="009841CB">
              <w:rPr>
                <w:rFonts w:ascii="SimSun" w:hAnsi="SimSun" w:hint="eastAsia"/>
                <w:szCs w:val="22"/>
              </w:rPr>
              <w:t>会议</w:t>
            </w:r>
          </w:p>
        </w:tc>
        <w:tc>
          <w:tcPr>
            <w:tcW w:w="4109" w:type="dxa"/>
            <w:tcBorders>
              <w:top w:val="single" w:sz="2" w:space="0" w:color="244061" w:themeColor="accent1" w:themeShade="80"/>
              <w:left w:val="single" w:sz="2" w:space="0" w:color="244061" w:themeColor="accent1" w:themeShade="80"/>
              <w:bottom w:val="single" w:sz="2" w:space="0" w:color="244061" w:themeColor="accent1" w:themeShade="80"/>
              <w:right w:val="single" w:sz="4" w:space="0" w:color="auto"/>
            </w:tcBorders>
          </w:tcPr>
          <w:p w14:paraId="65D86552" w14:textId="323E5716" w:rsidR="005C1A3D" w:rsidRPr="009841CB" w:rsidRDefault="005C1A3D" w:rsidP="00E75013">
            <w:pPr>
              <w:spacing w:afterLines="50" w:after="120" w:line="340" w:lineRule="atLeast"/>
              <w:jc w:val="both"/>
              <w:rPr>
                <w:rFonts w:ascii="SimSun" w:hAnsi="SimSun"/>
                <w:szCs w:val="22"/>
              </w:rPr>
            </w:pPr>
            <w:r w:rsidRPr="009841CB">
              <w:rPr>
                <w:rFonts w:ascii="SimSun" w:hAnsi="SimSun"/>
                <w:szCs w:val="22"/>
              </w:rPr>
              <w:t>在分配的</w:t>
            </w:r>
            <w:r w:rsidR="00FF1254" w:rsidRPr="009841CB">
              <w:rPr>
                <w:rFonts w:ascii="SimSun" w:hAnsi="SimSun" w:hint="eastAsia"/>
                <w:szCs w:val="22"/>
              </w:rPr>
              <w:t>文档</w:t>
            </w:r>
            <w:r w:rsidRPr="009841CB">
              <w:rPr>
                <w:rFonts w:ascii="SimSun" w:hAnsi="SimSun"/>
                <w:szCs w:val="22"/>
              </w:rPr>
              <w:t>中</w:t>
            </w:r>
            <w:r w:rsidR="00F26231" w:rsidRPr="009841CB">
              <w:rPr>
                <w:rFonts w:ascii="SimSun" w:hAnsi="SimSun" w:hint="eastAsia"/>
                <w:szCs w:val="22"/>
              </w:rPr>
              <w:t>识别</w:t>
            </w:r>
            <w:r w:rsidRPr="009841CB">
              <w:rPr>
                <w:rFonts w:ascii="SimSun" w:hAnsi="SimSun"/>
                <w:szCs w:val="22"/>
              </w:rPr>
              <w:t>：</w:t>
            </w:r>
          </w:p>
          <w:p w14:paraId="39B3F2E6" w14:textId="3A7CA796" w:rsidR="005C1A3D" w:rsidRPr="009841CB" w:rsidRDefault="005C1A3D" w:rsidP="00E75013">
            <w:pPr>
              <w:spacing w:afterLines="50" w:after="120" w:line="340" w:lineRule="atLeast"/>
              <w:jc w:val="both"/>
              <w:rPr>
                <w:rFonts w:ascii="SimSun" w:hAnsi="SimSun"/>
                <w:szCs w:val="22"/>
              </w:rPr>
            </w:pPr>
            <w:r w:rsidRPr="009841CB">
              <w:rPr>
                <w:rFonts w:ascii="SimSun" w:hAnsi="SimSun"/>
                <w:szCs w:val="22"/>
              </w:rPr>
              <w:t>发明是什么？技术问题是什么？如何解决？小组讨论结果。</w:t>
            </w:r>
          </w:p>
        </w:tc>
      </w:tr>
      <w:tr w:rsidR="005C1A3D" w:rsidRPr="009841CB" w14:paraId="75EFBCA9" w14:textId="77777777" w:rsidTr="00575828">
        <w:tblPrEx>
          <w:tblBorders>
            <w:top w:val="none" w:sz="0" w:space="0" w:color="auto"/>
            <w:left w:val="none" w:sz="0" w:space="0" w:color="auto"/>
            <w:bottom w:val="none" w:sz="0" w:space="0" w:color="auto"/>
            <w:right w:val="none" w:sz="0" w:space="0" w:color="auto"/>
            <w:insideH w:val="single" w:sz="2" w:space="0" w:color="auto"/>
            <w:insideV w:val="single" w:sz="12" w:space="0" w:color="auto"/>
          </w:tblBorders>
          <w:tblCellMar>
            <w:top w:w="113" w:type="dxa"/>
          </w:tblCellMar>
        </w:tblPrEx>
        <w:trPr>
          <w:trHeight w:val="454"/>
          <w:jc w:val="center"/>
        </w:trPr>
        <w:tc>
          <w:tcPr>
            <w:tcW w:w="9063" w:type="dxa"/>
            <w:gridSpan w:val="3"/>
            <w:tcBorders>
              <w:top w:val="single" w:sz="2" w:space="0" w:color="244061" w:themeColor="accent1" w:themeShade="80"/>
              <w:left w:val="single" w:sz="2" w:space="0" w:color="244061" w:themeColor="accent1" w:themeShade="80"/>
              <w:bottom w:val="single" w:sz="4" w:space="0" w:color="auto"/>
              <w:right w:val="single" w:sz="4" w:space="0" w:color="auto"/>
            </w:tcBorders>
            <w:vAlign w:val="center"/>
          </w:tcPr>
          <w:p w14:paraId="383F781D" w14:textId="3FB0937F" w:rsidR="005C1A3D" w:rsidRPr="009841CB" w:rsidRDefault="005C1A3D" w:rsidP="00E75013">
            <w:pPr>
              <w:keepNext/>
              <w:spacing w:afterLines="50" w:after="120" w:line="340" w:lineRule="atLeast"/>
              <w:jc w:val="both"/>
              <w:rPr>
                <w:rFonts w:ascii="SimSun" w:hAnsi="SimSun"/>
                <w:color w:val="13322B"/>
                <w:szCs w:val="22"/>
              </w:rPr>
            </w:pPr>
            <w:r w:rsidRPr="009841CB">
              <w:rPr>
                <w:rFonts w:ascii="SimSun" w:hAnsi="SimSun"/>
                <w:b/>
                <w:bCs/>
                <w:color w:val="621132"/>
                <w:szCs w:val="22"/>
              </w:rPr>
              <w:t>模块</w:t>
            </w:r>
            <w:r w:rsidR="0077161B" w:rsidRPr="009841CB">
              <w:rPr>
                <w:rFonts w:ascii="SimSun" w:hAnsi="SimSun" w:hint="eastAsia"/>
                <w:b/>
                <w:bCs/>
                <w:color w:val="621132"/>
                <w:szCs w:val="22"/>
              </w:rPr>
              <w:t>八：</w:t>
            </w:r>
            <w:r w:rsidR="00014DEC" w:rsidRPr="009841CB">
              <w:rPr>
                <w:rFonts w:ascii="SimSun" w:hAnsi="SimSun" w:hint="eastAsia"/>
                <w:b/>
                <w:bCs/>
                <w:color w:val="621132"/>
                <w:szCs w:val="22"/>
              </w:rPr>
              <w:t>具体</w:t>
            </w:r>
            <w:r w:rsidRPr="009841CB">
              <w:rPr>
                <w:rFonts w:ascii="SimSun" w:hAnsi="SimSun"/>
                <w:b/>
                <w:bCs/>
                <w:color w:val="621132"/>
                <w:szCs w:val="22"/>
              </w:rPr>
              <w:t>技术领域</w:t>
            </w:r>
          </w:p>
        </w:tc>
      </w:tr>
      <w:tr w:rsidR="005C1A3D" w:rsidRPr="009841CB" w14:paraId="10D19C71" w14:textId="77777777" w:rsidTr="00575828">
        <w:tblPrEx>
          <w:tblBorders>
            <w:top w:val="none" w:sz="0" w:space="0" w:color="auto"/>
            <w:left w:val="none" w:sz="0" w:space="0" w:color="auto"/>
            <w:bottom w:val="none" w:sz="0" w:space="0" w:color="auto"/>
            <w:right w:val="none" w:sz="0" w:space="0" w:color="auto"/>
            <w:insideH w:val="single" w:sz="2" w:space="0" w:color="auto"/>
            <w:insideV w:val="single" w:sz="12" w:space="0" w:color="auto"/>
          </w:tblBorders>
          <w:tblCellMar>
            <w:top w:w="113" w:type="dxa"/>
          </w:tblCellMar>
        </w:tblPrEx>
        <w:trPr>
          <w:trHeight w:val="338"/>
          <w:jc w:val="center"/>
        </w:trPr>
        <w:tc>
          <w:tcPr>
            <w:tcW w:w="4954" w:type="dxa"/>
            <w:gridSpan w:val="2"/>
            <w:tcBorders>
              <w:top w:val="single" w:sz="4" w:space="0" w:color="auto"/>
              <w:left w:val="single" w:sz="4" w:space="0" w:color="auto"/>
              <w:bottom w:val="single" w:sz="4" w:space="0" w:color="auto"/>
              <w:right w:val="single" w:sz="4" w:space="0" w:color="auto"/>
            </w:tcBorders>
            <w:shd w:val="clear" w:color="auto" w:fill="D4C19C"/>
            <w:vAlign w:val="center"/>
          </w:tcPr>
          <w:p w14:paraId="09258E38" w14:textId="77777777" w:rsidR="005C1A3D" w:rsidRPr="009841CB" w:rsidRDefault="005C1A3D" w:rsidP="00E75013">
            <w:pPr>
              <w:keepNext/>
              <w:spacing w:afterLines="50" w:after="120" w:line="340" w:lineRule="atLeast"/>
              <w:jc w:val="center"/>
              <w:rPr>
                <w:rFonts w:ascii="SimSun" w:hAnsi="SimSun"/>
                <w:b/>
                <w:color w:val="621132"/>
                <w:szCs w:val="22"/>
              </w:rPr>
            </w:pPr>
            <w:r w:rsidRPr="009841CB">
              <w:rPr>
                <w:rFonts w:ascii="SimSun" w:hAnsi="SimSun"/>
                <w:b/>
                <w:color w:val="621132"/>
                <w:szCs w:val="22"/>
              </w:rPr>
              <w:t>主题</w:t>
            </w:r>
          </w:p>
        </w:tc>
        <w:tc>
          <w:tcPr>
            <w:tcW w:w="4109" w:type="dxa"/>
            <w:tcBorders>
              <w:top w:val="single" w:sz="4" w:space="0" w:color="auto"/>
              <w:left w:val="single" w:sz="4" w:space="0" w:color="auto"/>
              <w:bottom w:val="single" w:sz="4" w:space="0" w:color="auto"/>
              <w:right w:val="single" w:sz="4" w:space="0" w:color="auto"/>
            </w:tcBorders>
            <w:shd w:val="clear" w:color="auto" w:fill="D4C19C"/>
          </w:tcPr>
          <w:p w14:paraId="6B8CBA3D" w14:textId="25BABB8A" w:rsidR="005C1A3D" w:rsidRPr="009841CB" w:rsidRDefault="005C1A3D" w:rsidP="00801E2B">
            <w:pPr>
              <w:keepNext/>
              <w:spacing w:afterLines="50" w:after="120" w:line="340" w:lineRule="atLeast"/>
              <w:jc w:val="center"/>
              <w:rPr>
                <w:rFonts w:ascii="SimSun" w:hAnsi="SimSun"/>
                <w:b/>
                <w:color w:val="621132"/>
                <w:szCs w:val="22"/>
              </w:rPr>
            </w:pPr>
            <w:r w:rsidRPr="009841CB">
              <w:rPr>
                <w:rFonts w:ascii="SimSun" w:hAnsi="SimSun"/>
                <w:b/>
                <w:color w:val="621132"/>
                <w:szCs w:val="22"/>
              </w:rPr>
              <w:t>涵盖</w:t>
            </w:r>
            <w:r w:rsidR="00014DEC" w:rsidRPr="009841CB">
              <w:rPr>
                <w:rFonts w:ascii="SimSun" w:hAnsi="SimSun" w:hint="eastAsia"/>
                <w:b/>
                <w:color w:val="621132"/>
                <w:szCs w:val="22"/>
              </w:rPr>
              <w:t>的</w:t>
            </w:r>
            <w:r w:rsidRPr="009841CB">
              <w:rPr>
                <w:rFonts w:ascii="SimSun" w:hAnsi="SimSun"/>
                <w:b/>
                <w:color w:val="621132"/>
                <w:szCs w:val="22"/>
              </w:rPr>
              <w:t>要点/活动</w:t>
            </w:r>
          </w:p>
        </w:tc>
      </w:tr>
      <w:tr w:rsidR="005C1A3D" w:rsidRPr="009841CB" w14:paraId="184E5675" w14:textId="77777777" w:rsidTr="00575828">
        <w:tblPrEx>
          <w:tblBorders>
            <w:top w:val="none" w:sz="0" w:space="0" w:color="auto"/>
            <w:left w:val="none" w:sz="0" w:space="0" w:color="auto"/>
            <w:bottom w:val="none" w:sz="0" w:space="0" w:color="auto"/>
            <w:right w:val="none" w:sz="0" w:space="0" w:color="auto"/>
            <w:insideH w:val="single" w:sz="2" w:space="0" w:color="auto"/>
            <w:insideV w:val="single" w:sz="12" w:space="0" w:color="auto"/>
          </w:tblBorders>
          <w:tblCellMar>
            <w:top w:w="113" w:type="dxa"/>
          </w:tblCellMar>
        </w:tblPrEx>
        <w:trPr>
          <w:trHeight w:val="454"/>
          <w:jc w:val="center"/>
        </w:trPr>
        <w:tc>
          <w:tcPr>
            <w:tcW w:w="4954" w:type="dxa"/>
            <w:gridSpan w:val="2"/>
            <w:tcBorders>
              <w:top w:val="single" w:sz="4" w:space="0" w:color="auto"/>
              <w:left w:val="single" w:sz="2" w:space="0" w:color="244061" w:themeColor="accent1" w:themeShade="80"/>
              <w:bottom w:val="single" w:sz="2" w:space="0" w:color="244061" w:themeColor="accent1" w:themeShade="80"/>
            </w:tcBorders>
            <w:vAlign w:val="center"/>
          </w:tcPr>
          <w:p w14:paraId="546B57D1" w14:textId="5D82C0C3" w:rsidR="005C1A3D" w:rsidRPr="009841CB" w:rsidRDefault="005C1A3D" w:rsidP="00E75013">
            <w:pPr>
              <w:pStyle w:val="ListParagraph"/>
              <w:keepNext/>
              <w:numPr>
                <w:ilvl w:val="1"/>
                <w:numId w:val="18"/>
              </w:numPr>
              <w:spacing w:afterLines="50" w:after="120" w:line="340" w:lineRule="atLeast"/>
              <w:contextualSpacing w:val="0"/>
              <w:jc w:val="both"/>
              <w:rPr>
                <w:rFonts w:ascii="SimSun" w:hAnsi="SimSun"/>
                <w:b/>
                <w:bCs/>
                <w:szCs w:val="22"/>
              </w:rPr>
            </w:pPr>
            <w:r w:rsidRPr="009841CB">
              <w:rPr>
                <w:rFonts w:ascii="SimSun" w:hAnsi="SimSun"/>
                <w:b/>
                <w:bCs/>
                <w:szCs w:val="22"/>
              </w:rPr>
              <w:t>计算机</w:t>
            </w:r>
            <w:r w:rsidR="00014DEC" w:rsidRPr="009841CB">
              <w:rPr>
                <w:rFonts w:ascii="SimSun" w:hAnsi="SimSun" w:hint="eastAsia"/>
                <w:b/>
                <w:bCs/>
                <w:szCs w:val="22"/>
              </w:rPr>
              <w:t>实施</w:t>
            </w:r>
            <w:r w:rsidRPr="009841CB">
              <w:rPr>
                <w:rFonts w:ascii="SimSun" w:hAnsi="SimSun"/>
                <w:b/>
                <w:bCs/>
                <w:szCs w:val="22"/>
              </w:rPr>
              <w:t>的发明</w:t>
            </w:r>
          </w:p>
          <w:p w14:paraId="3514D2AE" w14:textId="2F63B744" w:rsidR="005C1A3D" w:rsidRPr="009841CB" w:rsidRDefault="005C1A3D" w:rsidP="00E75013">
            <w:pPr>
              <w:pStyle w:val="ListParagraph"/>
              <w:keepNext/>
              <w:numPr>
                <w:ilvl w:val="2"/>
                <w:numId w:val="18"/>
              </w:numPr>
              <w:spacing w:afterLines="50" w:after="120" w:line="340" w:lineRule="atLeast"/>
              <w:contextualSpacing w:val="0"/>
              <w:jc w:val="both"/>
              <w:rPr>
                <w:rFonts w:ascii="SimSun" w:hAnsi="SimSun"/>
                <w:szCs w:val="22"/>
              </w:rPr>
            </w:pPr>
            <w:r w:rsidRPr="009841CB">
              <w:rPr>
                <w:rFonts w:ascii="SimSun" w:hAnsi="SimSun"/>
                <w:szCs w:val="22"/>
              </w:rPr>
              <w:t>技术问题</w:t>
            </w:r>
          </w:p>
          <w:p w14:paraId="7AE32A4F" w14:textId="1F7A7A74" w:rsidR="005C1A3D" w:rsidRPr="009841CB" w:rsidRDefault="005C1A3D" w:rsidP="00E75013">
            <w:pPr>
              <w:pStyle w:val="ListParagraph"/>
              <w:keepNext/>
              <w:numPr>
                <w:ilvl w:val="2"/>
                <w:numId w:val="18"/>
              </w:numPr>
              <w:spacing w:afterLines="50" w:after="120" w:line="340" w:lineRule="atLeast"/>
              <w:contextualSpacing w:val="0"/>
              <w:jc w:val="both"/>
              <w:rPr>
                <w:rFonts w:ascii="SimSun" w:hAnsi="SimSun"/>
                <w:szCs w:val="22"/>
              </w:rPr>
            </w:pPr>
            <w:r w:rsidRPr="009841CB">
              <w:rPr>
                <w:rFonts w:ascii="SimSun" w:hAnsi="SimSun"/>
                <w:szCs w:val="22"/>
              </w:rPr>
              <w:t>说明书</w:t>
            </w:r>
            <w:r w:rsidR="00014DEC" w:rsidRPr="009841CB">
              <w:rPr>
                <w:rFonts w:ascii="SimSun" w:hAnsi="SimSun" w:hint="eastAsia"/>
                <w:szCs w:val="22"/>
              </w:rPr>
              <w:t>的</w:t>
            </w:r>
            <w:r w:rsidRPr="009841CB">
              <w:rPr>
                <w:rFonts w:ascii="SimSun" w:hAnsi="SimSun"/>
                <w:szCs w:val="22"/>
              </w:rPr>
              <w:t>充分性</w:t>
            </w:r>
          </w:p>
          <w:p w14:paraId="77DB1560" w14:textId="38B88A4F" w:rsidR="005C1A3D" w:rsidRPr="009841CB" w:rsidRDefault="005C1A3D" w:rsidP="00E75013">
            <w:pPr>
              <w:pStyle w:val="ListParagraph"/>
              <w:keepNext/>
              <w:numPr>
                <w:ilvl w:val="2"/>
                <w:numId w:val="18"/>
              </w:numPr>
              <w:spacing w:afterLines="50" w:after="120" w:line="340" w:lineRule="atLeast"/>
              <w:contextualSpacing w:val="0"/>
              <w:jc w:val="both"/>
              <w:rPr>
                <w:rFonts w:ascii="SimSun" w:hAnsi="SimSun"/>
                <w:szCs w:val="22"/>
              </w:rPr>
            </w:pPr>
            <w:r w:rsidRPr="009841CB">
              <w:rPr>
                <w:rFonts w:ascii="SimSun" w:hAnsi="SimSun"/>
                <w:szCs w:val="22"/>
              </w:rPr>
              <w:t>权利要求类型</w:t>
            </w:r>
          </w:p>
        </w:tc>
        <w:tc>
          <w:tcPr>
            <w:tcW w:w="4109" w:type="dxa"/>
            <w:tcBorders>
              <w:top w:val="single" w:sz="4" w:space="0" w:color="auto"/>
              <w:left w:val="single" w:sz="2" w:space="0" w:color="244061" w:themeColor="accent1" w:themeShade="80"/>
              <w:bottom w:val="single" w:sz="2" w:space="0" w:color="244061" w:themeColor="accent1" w:themeShade="80"/>
              <w:right w:val="single" w:sz="4" w:space="0" w:color="auto"/>
            </w:tcBorders>
          </w:tcPr>
          <w:p w14:paraId="0AA93476" w14:textId="5073CC4A" w:rsidR="005C1A3D" w:rsidRPr="009841CB" w:rsidRDefault="006C77DF" w:rsidP="00E75013">
            <w:pPr>
              <w:keepNext/>
              <w:spacing w:afterLines="50" w:after="120" w:line="340" w:lineRule="atLeast"/>
              <w:jc w:val="both"/>
              <w:rPr>
                <w:rFonts w:ascii="SimSun" w:hAnsi="SimSun"/>
                <w:b/>
                <w:bCs/>
                <w:szCs w:val="22"/>
              </w:rPr>
            </w:pPr>
            <w:r w:rsidRPr="009841CB">
              <w:rPr>
                <w:rFonts w:ascii="SimSun" w:hAnsi="SimSun" w:hint="eastAsia"/>
                <w:szCs w:val="22"/>
              </w:rPr>
              <w:t>审阅</w:t>
            </w:r>
            <w:r w:rsidR="005C1A3D" w:rsidRPr="009841CB">
              <w:rPr>
                <w:rFonts w:ascii="SimSun" w:hAnsi="SimSun"/>
                <w:szCs w:val="22"/>
              </w:rPr>
              <w:t>不同</w:t>
            </w:r>
            <w:r w:rsidRPr="009841CB">
              <w:rPr>
                <w:rFonts w:ascii="SimSun" w:hAnsi="SimSun" w:hint="eastAsia"/>
                <w:szCs w:val="22"/>
              </w:rPr>
              <w:t>案卷的实例</w:t>
            </w:r>
          </w:p>
        </w:tc>
      </w:tr>
      <w:tr w:rsidR="005C1A3D" w:rsidRPr="009841CB" w14:paraId="4E3B5517" w14:textId="77777777" w:rsidTr="00575828">
        <w:tblPrEx>
          <w:tblBorders>
            <w:top w:val="none" w:sz="0" w:space="0" w:color="auto"/>
            <w:left w:val="none" w:sz="0" w:space="0" w:color="auto"/>
            <w:bottom w:val="none" w:sz="0" w:space="0" w:color="auto"/>
            <w:right w:val="none" w:sz="0" w:space="0" w:color="auto"/>
            <w:insideH w:val="single" w:sz="2" w:space="0" w:color="auto"/>
            <w:insideV w:val="single" w:sz="12" w:space="0" w:color="auto"/>
          </w:tblBorders>
          <w:tblCellMar>
            <w:top w:w="113" w:type="dxa"/>
          </w:tblCellMar>
        </w:tblPrEx>
        <w:trPr>
          <w:trHeight w:val="454"/>
          <w:jc w:val="center"/>
        </w:trPr>
        <w:tc>
          <w:tcPr>
            <w:tcW w:w="4954" w:type="dxa"/>
            <w:gridSpan w:val="2"/>
            <w:tcBorders>
              <w:top w:val="single" w:sz="2" w:space="0" w:color="244061" w:themeColor="accent1" w:themeShade="80"/>
              <w:left w:val="single" w:sz="2" w:space="0" w:color="244061" w:themeColor="accent1" w:themeShade="80"/>
              <w:bottom w:val="single" w:sz="2" w:space="0" w:color="244061" w:themeColor="accent1" w:themeShade="80"/>
            </w:tcBorders>
            <w:vAlign w:val="center"/>
          </w:tcPr>
          <w:p w14:paraId="105773D7" w14:textId="77777777" w:rsidR="005C1A3D" w:rsidRPr="009841CB" w:rsidRDefault="005C1A3D" w:rsidP="00E75013">
            <w:pPr>
              <w:pStyle w:val="ListParagraph"/>
              <w:numPr>
                <w:ilvl w:val="1"/>
                <w:numId w:val="18"/>
              </w:numPr>
              <w:spacing w:afterLines="50" w:after="120" w:line="340" w:lineRule="atLeast"/>
              <w:ind w:left="357" w:hanging="357"/>
              <w:contextualSpacing w:val="0"/>
              <w:jc w:val="both"/>
              <w:rPr>
                <w:rFonts w:ascii="SimSun" w:hAnsi="SimSun"/>
                <w:b/>
                <w:bCs/>
                <w:szCs w:val="22"/>
              </w:rPr>
            </w:pPr>
            <w:r w:rsidRPr="009841CB">
              <w:rPr>
                <w:rFonts w:ascii="SimSun" w:hAnsi="SimSun"/>
                <w:b/>
                <w:bCs/>
                <w:szCs w:val="22"/>
              </w:rPr>
              <w:t>生物技术发明</w:t>
            </w:r>
          </w:p>
          <w:p w14:paraId="0603AE77" w14:textId="4882EBF6" w:rsidR="005C1A3D" w:rsidRPr="009841CB" w:rsidRDefault="005C1A3D" w:rsidP="00E75013">
            <w:pPr>
              <w:pStyle w:val="ListParagraph"/>
              <w:numPr>
                <w:ilvl w:val="2"/>
                <w:numId w:val="18"/>
              </w:numPr>
              <w:tabs>
                <w:tab w:val="left" w:pos="489"/>
              </w:tabs>
              <w:spacing w:afterLines="50" w:after="120" w:line="340" w:lineRule="atLeast"/>
              <w:contextualSpacing w:val="0"/>
              <w:jc w:val="both"/>
              <w:rPr>
                <w:rFonts w:ascii="SimSun" w:hAnsi="SimSun"/>
                <w:szCs w:val="22"/>
              </w:rPr>
            </w:pPr>
            <w:r w:rsidRPr="009841CB">
              <w:rPr>
                <w:rFonts w:ascii="SimSun" w:hAnsi="SimSun"/>
                <w:szCs w:val="22"/>
              </w:rPr>
              <w:t>涉及序列表</w:t>
            </w:r>
          </w:p>
          <w:p w14:paraId="3E9E04E0" w14:textId="084EBE7D" w:rsidR="005C1A3D" w:rsidRPr="009841CB" w:rsidRDefault="005C1A3D" w:rsidP="00801E2B">
            <w:pPr>
              <w:pStyle w:val="ListParagraph"/>
              <w:numPr>
                <w:ilvl w:val="2"/>
                <w:numId w:val="18"/>
              </w:numPr>
              <w:tabs>
                <w:tab w:val="left" w:pos="489"/>
              </w:tabs>
              <w:spacing w:afterLines="50" w:after="120" w:line="340" w:lineRule="atLeast"/>
              <w:contextualSpacing w:val="0"/>
              <w:jc w:val="both"/>
              <w:rPr>
                <w:rFonts w:ascii="SimSun" w:hAnsi="SimSun"/>
                <w:b/>
                <w:bCs/>
                <w:szCs w:val="22"/>
              </w:rPr>
            </w:pPr>
            <w:r w:rsidRPr="009841CB">
              <w:rPr>
                <w:rFonts w:ascii="SimSun" w:hAnsi="SimSun"/>
                <w:szCs w:val="22"/>
              </w:rPr>
              <w:t>涉及生物材料</w:t>
            </w:r>
            <w:r w:rsidR="0031769E" w:rsidRPr="009841CB">
              <w:rPr>
                <w:rFonts w:ascii="SimSun" w:hAnsi="SimSun" w:hint="eastAsia"/>
                <w:szCs w:val="22"/>
              </w:rPr>
              <w:t>保藏</w:t>
            </w:r>
            <w:r w:rsidRPr="009841CB">
              <w:rPr>
                <w:rFonts w:ascii="SimSun" w:hAnsi="SimSun"/>
                <w:szCs w:val="22"/>
              </w:rPr>
              <w:t>记录</w:t>
            </w:r>
          </w:p>
        </w:tc>
        <w:tc>
          <w:tcPr>
            <w:tcW w:w="4109" w:type="dxa"/>
            <w:tcBorders>
              <w:top w:val="single" w:sz="2" w:space="0" w:color="244061" w:themeColor="accent1" w:themeShade="80"/>
              <w:left w:val="single" w:sz="2" w:space="0" w:color="244061" w:themeColor="accent1" w:themeShade="80"/>
              <w:bottom w:val="single" w:sz="2" w:space="0" w:color="244061" w:themeColor="accent1" w:themeShade="80"/>
              <w:right w:val="single" w:sz="4" w:space="0" w:color="auto"/>
            </w:tcBorders>
          </w:tcPr>
          <w:p w14:paraId="2EC4C80D" w14:textId="35E25C39" w:rsidR="005C1A3D" w:rsidRPr="009841CB" w:rsidRDefault="005C1A3D" w:rsidP="00E75013">
            <w:pPr>
              <w:spacing w:afterLines="50" w:after="120" w:line="340" w:lineRule="atLeast"/>
              <w:jc w:val="both"/>
              <w:rPr>
                <w:rFonts w:ascii="SimSun" w:hAnsi="SimSun"/>
                <w:szCs w:val="22"/>
              </w:rPr>
            </w:pPr>
            <w:r w:rsidRPr="009841CB">
              <w:rPr>
                <w:rFonts w:ascii="SimSun" w:hAnsi="SimSun"/>
                <w:szCs w:val="22"/>
              </w:rPr>
              <w:t>申请</w:t>
            </w:r>
            <w:r w:rsidR="00640EE5" w:rsidRPr="009841CB">
              <w:rPr>
                <w:rFonts w:ascii="SimSun" w:hAnsi="SimSun" w:hint="eastAsia"/>
                <w:szCs w:val="22"/>
              </w:rPr>
              <w:t>日期</w:t>
            </w:r>
            <w:r w:rsidRPr="009841CB">
              <w:rPr>
                <w:rFonts w:ascii="SimSun" w:hAnsi="SimSun"/>
                <w:szCs w:val="22"/>
              </w:rPr>
              <w:t>变更（</w:t>
            </w:r>
            <w:r w:rsidR="00640EE5" w:rsidRPr="009841CB">
              <w:rPr>
                <w:rFonts w:ascii="SimSun" w:hAnsi="SimSun" w:hint="eastAsia"/>
                <w:szCs w:val="22"/>
              </w:rPr>
              <w:t>由于保藏</w:t>
            </w:r>
            <w:r w:rsidRPr="009841CB">
              <w:rPr>
                <w:rFonts w:ascii="SimSun" w:hAnsi="SimSun"/>
                <w:szCs w:val="22"/>
              </w:rPr>
              <w:t>）</w:t>
            </w:r>
          </w:p>
        </w:tc>
      </w:tr>
      <w:tr w:rsidR="005C1A3D" w:rsidRPr="009841CB" w14:paraId="297F7D6A" w14:textId="77777777" w:rsidTr="00575828">
        <w:tblPrEx>
          <w:tblBorders>
            <w:top w:val="none" w:sz="0" w:space="0" w:color="auto"/>
            <w:left w:val="none" w:sz="0" w:space="0" w:color="auto"/>
            <w:bottom w:val="none" w:sz="0" w:space="0" w:color="auto"/>
            <w:right w:val="none" w:sz="0" w:space="0" w:color="auto"/>
            <w:insideH w:val="single" w:sz="2" w:space="0" w:color="auto"/>
            <w:insideV w:val="single" w:sz="12" w:space="0" w:color="auto"/>
          </w:tblBorders>
          <w:tblCellMar>
            <w:top w:w="113" w:type="dxa"/>
          </w:tblCellMar>
        </w:tblPrEx>
        <w:trPr>
          <w:trHeight w:val="454"/>
          <w:jc w:val="center"/>
        </w:trPr>
        <w:tc>
          <w:tcPr>
            <w:tcW w:w="4954" w:type="dxa"/>
            <w:gridSpan w:val="2"/>
            <w:tcBorders>
              <w:top w:val="single" w:sz="2" w:space="0" w:color="244061" w:themeColor="accent1" w:themeShade="80"/>
              <w:left w:val="single" w:sz="2" w:space="0" w:color="244061" w:themeColor="accent1" w:themeShade="80"/>
              <w:bottom w:val="single" w:sz="2" w:space="0" w:color="244061" w:themeColor="accent1" w:themeShade="80"/>
            </w:tcBorders>
            <w:vAlign w:val="center"/>
          </w:tcPr>
          <w:p w14:paraId="553C404D" w14:textId="77777777" w:rsidR="005C1A3D" w:rsidRPr="009841CB" w:rsidRDefault="005C1A3D" w:rsidP="00E75013">
            <w:pPr>
              <w:pStyle w:val="ListParagraph"/>
              <w:numPr>
                <w:ilvl w:val="1"/>
                <w:numId w:val="18"/>
              </w:numPr>
              <w:spacing w:afterLines="50" w:after="120" w:line="340" w:lineRule="atLeast"/>
              <w:ind w:left="357" w:hanging="357"/>
              <w:contextualSpacing w:val="0"/>
              <w:jc w:val="both"/>
              <w:rPr>
                <w:rFonts w:ascii="SimSun" w:hAnsi="SimSun"/>
                <w:b/>
                <w:bCs/>
                <w:szCs w:val="22"/>
              </w:rPr>
            </w:pPr>
            <w:r w:rsidRPr="009841CB">
              <w:rPr>
                <w:rFonts w:ascii="SimSun" w:hAnsi="SimSun"/>
                <w:b/>
                <w:bCs/>
                <w:szCs w:val="22"/>
              </w:rPr>
              <w:t>制药发明</w:t>
            </w:r>
          </w:p>
          <w:p w14:paraId="037BA7DD" w14:textId="64F16763" w:rsidR="005C1A3D" w:rsidRPr="009841CB" w:rsidRDefault="005C1A3D" w:rsidP="00E75013">
            <w:pPr>
              <w:pStyle w:val="ListParagraph"/>
              <w:numPr>
                <w:ilvl w:val="2"/>
                <w:numId w:val="18"/>
              </w:numPr>
              <w:spacing w:afterLines="50" w:after="120" w:line="340" w:lineRule="atLeast"/>
              <w:ind w:left="425" w:hanging="425"/>
              <w:contextualSpacing w:val="0"/>
              <w:jc w:val="both"/>
              <w:rPr>
                <w:rFonts w:ascii="SimSun" w:hAnsi="SimSun"/>
                <w:szCs w:val="22"/>
              </w:rPr>
            </w:pPr>
            <w:r w:rsidRPr="009841CB">
              <w:rPr>
                <w:rFonts w:ascii="SimSun" w:hAnsi="SimSun"/>
                <w:szCs w:val="22"/>
              </w:rPr>
              <w:t>第一和第二种</w:t>
            </w:r>
            <w:r w:rsidR="00346D7C" w:rsidRPr="009841CB">
              <w:rPr>
                <w:rFonts w:ascii="SimSun" w:hAnsi="SimSun" w:hint="eastAsia"/>
                <w:szCs w:val="22"/>
              </w:rPr>
              <w:t>医药</w:t>
            </w:r>
            <w:r w:rsidRPr="009841CB">
              <w:rPr>
                <w:rFonts w:ascii="SimSun" w:hAnsi="SimSun"/>
                <w:szCs w:val="22"/>
              </w:rPr>
              <w:t>用途</w:t>
            </w:r>
          </w:p>
          <w:p w14:paraId="39E36D40" w14:textId="367FA4B9" w:rsidR="005C1A3D" w:rsidRPr="009841CB" w:rsidRDefault="00346D7C" w:rsidP="00E75013">
            <w:pPr>
              <w:pStyle w:val="ListParagraph"/>
              <w:numPr>
                <w:ilvl w:val="2"/>
                <w:numId w:val="18"/>
              </w:numPr>
              <w:spacing w:afterLines="50" w:after="120" w:line="340" w:lineRule="atLeast"/>
              <w:ind w:left="425" w:hanging="425"/>
              <w:contextualSpacing w:val="0"/>
              <w:jc w:val="both"/>
              <w:rPr>
                <w:rFonts w:ascii="SimSun" w:hAnsi="SimSun"/>
                <w:szCs w:val="22"/>
              </w:rPr>
            </w:pPr>
            <w:r w:rsidRPr="009841CB">
              <w:rPr>
                <w:rFonts w:ascii="SimSun" w:hAnsi="SimSun" w:hint="eastAsia"/>
                <w:szCs w:val="22"/>
              </w:rPr>
              <w:t>马库什</w:t>
            </w:r>
            <w:r w:rsidR="005C1A3D" w:rsidRPr="009841CB">
              <w:rPr>
                <w:rFonts w:ascii="SimSun" w:hAnsi="SimSun"/>
                <w:szCs w:val="22"/>
              </w:rPr>
              <w:t>公式</w:t>
            </w:r>
          </w:p>
          <w:p w14:paraId="761AD99C" w14:textId="609E2AED" w:rsidR="005C1A3D" w:rsidRPr="009841CB" w:rsidRDefault="005C1A3D" w:rsidP="00801E2B">
            <w:pPr>
              <w:pStyle w:val="ListParagraph"/>
              <w:numPr>
                <w:ilvl w:val="2"/>
                <w:numId w:val="18"/>
              </w:numPr>
              <w:spacing w:afterLines="50" w:after="120" w:line="340" w:lineRule="atLeast"/>
              <w:ind w:left="425" w:hanging="425"/>
              <w:contextualSpacing w:val="0"/>
              <w:jc w:val="both"/>
              <w:rPr>
                <w:rFonts w:ascii="SimSun" w:hAnsi="SimSun"/>
                <w:b/>
                <w:bCs/>
                <w:szCs w:val="22"/>
              </w:rPr>
            </w:pPr>
            <w:r w:rsidRPr="009841CB">
              <w:rPr>
                <w:rFonts w:ascii="SimSun" w:hAnsi="SimSun"/>
                <w:szCs w:val="22"/>
              </w:rPr>
              <w:t>活性成分保护</w:t>
            </w:r>
          </w:p>
        </w:tc>
        <w:tc>
          <w:tcPr>
            <w:tcW w:w="4109" w:type="dxa"/>
            <w:tcBorders>
              <w:top w:val="single" w:sz="2" w:space="0" w:color="244061" w:themeColor="accent1" w:themeShade="80"/>
              <w:left w:val="single" w:sz="2" w:space="0" w:color="244061" w:themeColor="accent1" w:themeShade="80"/>
              <w:bottom w:val="single" w:sz="2" w:space="0" w:color="244061" w:themeColor="accent1" w:themeShade="80"/>
              <w:right w:val="single" w:sz="4" w:space="0" w:color="auto"/>
            </w:tcBorders>
          </w:tcPr>
          <w:p w14:paraId="50117997" w14:textId="7D20DFBA" w:rsidR="005C1A3D" w:rsidRPr="009841CB" w:rsidRDefault="00DD5258" w:rsidP="00E75013">
            <w:pPr>
              <w:spacing w:afterLines="50" w:after="120" w:line="340" w:lineRule="atLeast"/>
              <w:jc w:val="both"/>
              <w:rPr>
                <w:rFonts w:ascii="SimSun" w:hAnsi="SimSun"/>
                <w:szCs w:val="22"/>
              </w:rPr>
            </w:pPr>
            <w:r w:rsidRPr="009841CB">
              <w:rPr>
                <w:rFonts w:ascii="SimSun" w:hAnsi="SimSun" w:hint="eastAsia"/>
                <w:szCs w:val="22"/>
              </w:rPr>
              <w:t>审阅</w:t>
            </w:r>
            <w:r w:rsidR="005C1A3D" w:rsidRPr="009841CB">
              <w:rPr>
                <w:rFonts w:ascii="SimSun" w:hAnsi="SimSun"/>
                <w:szCs w:val="22"/>
              </w:rPr>
              <w:t>不同药物用途案例</w:t>
            </w:r>
            <w:r w:rsidRPr="009841CB">
              <w:rPr>
                <w:rFonts w:ascii="SimSun" w:hAnsi="SimSun" w:hint="eastAsia"/>
                <w:szCs w:val="22"/>
              </w:rPr>
              <w:t>的实例</w:t>
            </w:r>
          </w:p>
          <w:p w14:paraId="46399114" w14:textId="6E448096" w:rsidR="005C1A3D" w:rsidRPr="009841CB" w:rsidRDefault="00702106" w:rsidP="00801E2B">
            <w:pPr>
              <w:spacing w:afterLines="50" w:after="120" w:line="340" w:lineRule="atLeast"/>
              <w:jc w:val="both"/>
              <w:rPr>
                <w:rFonts w:ascii="SimSun" w:hAnsi="SimSun"/>
                <w:szCs w:val="22"/>
              </w:rPr>
            </w:pPr>
            <w:r w:rsidRPr="009841CB">
              <w:rPr>
                <w:rFonts w:ascii="SimSun" w:hAnsi="SimSun" w:hint="eastAsia"/>
                <w:szCs w:val="22"/>
              </w:rPr>
              <w:t>审阅</w:t>
            </w:r>
            <w:r w:rsidR="00450E0B" w:rsidRPr="009841CB">
              <w:rPr>
                <w:rFonts w:ascii="SimSun" w:hAnsi="SimSun" w:hint="eastAsia"/>
                <w:szCs w:val="22"/>
              </w:rPr>
              <w:t>《药品官方公告》</w:t>
            </w:r>
          </w:p>
        </w:tc>
      </w:tr>
      <w:tr w:rsidR="005C1A3D" w:rsidRPr="009841CB" w14:paraId="2E33CBC2" w14:textId="77777777" w:rsidTr="00575828">
        <w:tblPrEx>
          <w:tblBorders>
            <w:top w:val="none" w:sz="0" w:space="0" w:color="auto"/>
            <w:left w:val="none" w:sz="0" w:space="0" w:color="auto"/>
            <w:bottom w:val="none" w:sz="0" w:space="0" w:color="auto"/>
            <w:right w:val="none" w:sz="0" w:space="0" w:color="auto"/>
            <w:insideH w:val="single" w:sz="2" w:space="0" w:color="auto"/>
            <w:insideV w:val="single" w:sz="12" w:space="0" w:color="auto"/>
          </w:tblBorders>
          <w:tblCellMar>
            <w:top w:w="113" w:type="dxa"/>
          </w:tblCellMar>
        </w:tblPrEx>
        <w:trPr>
          <w:trHeight w:val="454"/>
          <w:jc w:val="center"/>
        </w:trPr>
        <w:tc>
          <w:tcPr>
            <w:tcW w:w="9063" w:type="dxa"/>
            <w:gridSpan w:val="3"/>
            <w:tcBorders>
              <w:top w:val="single" w:sz="2" w:space="0" w:color="244061" w:themeColor="accent1" w:themeShade="80"/>
              <w:left w:val="single" w:sz="2" w:space="0" w:color="244061" w:themeColor="accent1" w:themeShade="80"/>
              <w:bottom w:val="single" w:sz="4" w:space="0" w:color="auto"/>
              <w:right w:val="single" w:sz="4" w:space="0" w:color="auto"/>
            </w:tcBorders>
            <w:vAlign w:val="center"/>
          </w:tcPr>
          <w:p w14:paraId="1AFB1A7C" w14:textId="77777777" w:rsidR="005C1A3D" w:rsidRPr="009841CB" w:rsidRDefault="005C1A3D" w:rsidP="00E75013">
            <w:pPr>
              <w:spacing w:afterLines="50" w:after="120" w:line="340" w:lineRule="atLeast"/>
              <w:jc w:val="both"/>
              <w:rPr>
                <w:rFonts w:ascii="SimSun" w:hAnsi="SimSun"/>
                <w:color w:val="13322B"/>
                <w:szCs w:val="22"/>
              </w:rPr>
            </w:pPr>
            <w:r w:rsidRPr="009841CB">
              <w:rPr>
                <w:rFonts w:ascii="SimSun" w:hAnsi="SimSun"/>
                <w:b/>
                <w:bCs/>
                <w:color w:val="621132"/>
                <w:szCs w:val="22"/>
              </w:rPr>
              <w:t>模块九：补充性主题</w:t>
            </w:r>
          </w:p>
        </w:tc>
      </w:tr>
      <w:tr w:rsidR="005C1A3D" w:rsidRPr="009841CB" w14:paraId="40DCFEF7" w14:textId="77777777" w:rsidTr="00575828">
        <w:tblPrEx>
          <w:tblBorders>
            <w:top w:val="none" w:sz="0" w:space="0" w:color="auto"/>
            <w:left w:val="none" w:sz="0" w:space="0" w:color="auto"/>
            <w:bottom w:val="none" w:sz="0" w:space="0" w:color="auto"/>
            <w:right w:val="none" w:sz="0" w:space="0" w:color="auto"/>
            <w:insideH w:val="single" w:sz="2" w:space="0" w:color="auto"/>
            <w:insideV w:val="single" w:sz="12" w:space="0" w:color="auto"/>
          </w:tblBorders>
          <w:tblCellMar>
            <w:top w:w="113" w:type="dxa"/>
          </w:tblCellMar>
        </w:tblPrEx>
        <w:trPr>
          <w:trHeight w:val="338"/>
          <w:jc w:val="center"/>
        </w:trPr>
        <w:tc>
          <w:tcPr>
            <w:tcW w:w="4954" w:type="dxa"/>
            <w:gridSpan w:val="2"/>
            <w:tcBorders>
              <w:top w:val="single" w:sz="4" w:space="0" w:color="auto"/>
              <w:left w:val="single" w:sz="4" w:space="0" w:color="auto"/>
              <w:bottom w:val="single" w:sz="4" w:space="0" w:color="auto"/>
              <w:right w:val="single" w:sz="4" w:space="0" w:color="auto"/>
            </w:tcBorders>
            <w:shd w:val="clear" w:color="auto" w:fill="D4C19C"/>
            <w:vAlign w:val="center"/>
          </w:tcPr>
          <w:p w14:paraId="141C9A9C" w14:textId="77777777" w:rsidR="005C1A3D" w:rsidRPr="009841CB" w:rsidRDefault="005C1A3D" w:rsidP="00E75013">
            <w:pPr>
              <w:spacing w:afterLines="50" w:after="120" w:line="340" w:lineRule="atLeast"/>
              <w:jc w:val="center"/>
              <w:rPr>
                <w:rFonts w:ascii="SimSun" w:hAnsi="SimSun"/>
                <w:b/>
                <w:color w:val="621132"/>
                <w:szCs w:val="22"/>
              </w:rPr>
            </w:pPr>
            <w:r w:rsidRPr="009841CB">
              <w:rPr>
                <w:rFonts w:ascii="SimSun" w:hAnsi="SimSun"/>
                <w:b/>
                <w:color w:val="621132"/>
                <w:szCs w:val="22"/>
              </w:rPr>
              <w:t>主题</w:t>
            </w:r>
          </w:p>
        </w:tc>
        <w:tc>
          <w:tcPr>
            <w:tcW w:w="4109" w:type="dxa"/>
            <w:tcBorders>
              <w:top w:val="single" w:sz="4" w:space="0" w:color="auto"/>
              <w:left w:val="single" w:sz="4" w:space="0" w:color="auto"/>
              <w:bottom w:val="single" w:sz="4" w:space="0" w:color="auto"/>
              <w:right w:val="single" w:sz="4" w:space="0" w:color="auto"/>
            </w:tcBorders>
            <w:shd w:val="clear" w:color="auto" w:fill="D4C19C"/>
          </w:tcPr>
          <w:p w14:paraId="21EA9EDB" w14:textId="612773B8" w:rsidR="005C1A3D" w:rsidRPr="009841CB" w:rsidRDefault="005C1A3D" w:rsidP="00801E2B">
            <w:pPr>
              <w:spacing w:afterLines="50" w:after="120" w:line="340" w:lineRule="atLeast"/>
              <w:jc w:val="center"/>
              <w:rPr>
                <w:rFonts w:ascii="SimSun" w:hAnsi="SimSun"/>
                <w:b/>
                <w:color w:val="621132"/>
                <w:szCs w:val="22"/>
              </w:rPr>
            </w:pPr>
            <w:r w:rsidRPr="009841CB">
              <w:rPr>
                <w:rFonts w:ascii="SimSun" w:hAnsi="SimSun"/>
                <w:b/>
                <w:color w:val="621132"/>
                <w:szCs w:val="22"/>
              </w:rPr>
              <w:t>涵盖</w:t>
            </w:r>
            <w:r w:rsidR="00702106" w:rsidRPr="009841CB">
              <w:rPr>
                <w:rFonts w:ascii="SimSun" w:hAnsi="SimSun" w:hint="eastAsia"/>
                <w:b/>
                <w:color w:val="621132"/>
                <w:szCs w:val="22"/>
              </w:rPr>
              <w:t>的</w:t>
            </w:r>
            <w:r w:rsidRPr="009841CB">
              <w:rPr>
                <w:rFonts w:ascii="SimSun" w:hAnsi="SimSun"/>
                <w:b/>
                <w:color w:val="621132"/>
                <w:szCs w:val="22"/>
              </w:rPr>
              <w:t>要点/活动</w:t>
            </w:r>
          </w:p>
        </w:tc>
      </w:tr>
      <w:tr w:rsidR="005C1A3D" w:rsidRPr="009841CB" w14:paraId="5824F736" w14:textId="77777777" w:rsidTr="00575828">
        <w:tblPrEx>
          <w:tblBorders>
            <w:top w:val="none" w:sz="0" w:space="0" w:color="auto"/>
            <w:left w:val="none" w:sz="0" w:space="0" w:color="auto"/>
            <w:bottom w:val="none" w:sz="0" w:space="0" w:color="auto"/>
            <w:right w:val="none" w:sz="0" w:space="0" w:color="auto"/>
            <w:insideH w:val="single" w:sz="2" w:space="0" w:color="auto"/>
            <w:insideV w:val="single" w:sz="12" w:space="0" w:color="auto"/>
          </w:tblBorders>
          <w:tblCellMar>
            <w:top w:w="113" w:type="dxa"/>
          </w:tblCellMar>
        </w:tblPrEx>
        <w:trPr>
          <w:trHeight w:val="454"/>
          <w:jc w:val="center"/>
        </w:trPr>
        <w:tc>
          <w:tcPr>
            <w:tcW w:w="4954" w:type="dxa"/>
            <w:gridSpan w:val="2"/>
            <w:tcBorders>
              <w:top w:val="single" w:sz="4" w:space="0" w:color="auto"/>
              <w:left w:val="single" w:sz="2" w:space="0" w:color="244061" w:themeColor="accent1" w:themeShade="80"/>
              <w:bottom w:val="single" w:sz="2" w:space="0" w:color="244061" w:themeColor="accent1" w:themeShade="80"/>
            </w:tcBorders>
            <w:vAlign w:val="center"/>
          </w:tcPr>
          <w:p w14:paraId="7AAFC2DA" w14:textId="418F351B" w:rsidR="005C1A3D" w:rsidRPr="009841CB" w:rsidRDefault="005C1A3D" w:rsidP="00801E2B">
            <w:pPr>
              <w:pStyle w:val="ListParagraph"/>
              <w:numPr>
                <w:ilvl w:val="1"/>
                <w:numId w:val="19"/>
              </w:numPr>
              <w:spacing w:afterLines="50" w:after="120" w:line="340" w:lineRule="atLeast"/>
              <w:ind w:left="284" w:hanging="284"/>
              <w:contextualSpacing w:val="0"/>
              <w:jc w:val="both"/>
              <w:rPr>
                <w:rFonts w:ascii="SimSun" w:hAnsi="SimSun"/>
                <w:szCs w:val="22"/>
              </w:rPr>
            </w:pPr>
            <w:r w:rsidRPr="009841CB">
              <w:rPr>
                <w:rFonts w:ascii="SimSun" w:hAnsi="SimSun"/>
                <w:b/>
                <w:bCs/>
                <w:szCs w:val="22"/>
              </w:rPr>
              <w:t>标题与权利保留</w:t>
            </w:r>
          </w:p>
        </w:tc>
        <w:tc>
          <w:tcPr>
            <w:tcW w:w="4109" w:type="dxa"/>
            <w:tcBorders>
              <w:top w:val="single" w:sz="4" w:space="0" w:color="auto"/>
              <w:left w:val="single" w:sz="2" w:space="0" w:color="244061" w:themeColor="accent1" w:themeShade="80"/>
              <w:bottom w:val="single" w:sz="2" w:space="0" w:color="244061" w:themeColor="accent1" w:themeShade="80"/>
              <w:right w:val="single" w:sz="4" w:space="0" w:color="auto"/>
            </w:tcBorders>
          </w:tcPr>
          <w:p w14:paraId="43D330C9" w14:textId="5E58D4B3" w:rsidR="005C1A3D" w:rsidRPr="009841CB" w:rsidRDefault="005C1A3D" w:rsidP="00E75013">
            <w:pPr>
              <w:spacing w:afterLines="50" w:after="120" w:line="340" w:lineRule="atLeast"/>
              <w:jc w:val="both"/>
              <w:rPr>
                <w:rFonts w:ascii="SimSun" w:hAnsi="SimSun"/>
                <w:szCs w:val="22"/>
              </w:rPr>
            </w:pPr>
            <w:r w:rsidRPr="009841CB">
              <w:rPr>
                <w:rFonts w:ascii="SimSun" w:hAnsi="SimSun"/>
                <w:szCs w:val="22"/>
              </w:rPr>
              <w:t>技术报告</w:t>
            </w:r>
            <w:r w:rsidR="00600A8A" w:rsidRPr="009841CB">
              <w:rPr>
                <w:rFonts w:ascii="SimSun" w:hAnsi="SimSun" w:hint="eastAsia"/>
                <w:szCs w:val="22"/>
              </w:rPr>
              <w:t>的</w:t>
            </w:r>
            <w:r w:rsidRPr="009841CB">
              <w:rPr>
                <w:rFonts w:ascii="SimSun" w:hAnsi="SimSun"/>
                <w:szCs w:val="22"/>
              </w:rPr>
              <w:t>整合</w:t>
            </w:r>
          </w:p>
          <w:p w14:paraId="18037826" w14:textId="683B3F9C" w:rsidR="005C1A3D" w:rsidRPr="009841CB" w:rsidRDefault="007B6669" w:rsidP="00E75013">
            <w:pPr>
              <w:spacing w:afterLines="50" w:after="120" w:line="340" w:lineRule="atLeast"/>
              <w:jc w:val="both"/>
              <w:rPr>
                <w:rFonts w:ascii="SimSun" w:hAnsi="SimSun"/>
                <w:b/>
                <w:bCs/>
                <w:szCs w:val="22"/>
              </w:rPr>
            </w:pPr>
            <w:r w:rsidRPr="009841CB">
              <w:rPr>
                <w:rFonts w:ascii="SimSun" w:hAnsi="SimSun" w:hint="eastAsia"/>
                <w:szCs w:val="22"/>
              </w:rPr>
              <w:t>“</w:t>
            </w:r>
            <w:r w:rsidRPr="009841CB">
              <w:rPr>
                <w:rFonts w:ascii="SimSun" w:hAnsi="SimSun"/>
                <w:szCs w:val="22"/>
              </w:rPr>
              <w:t>技术报告管理</w:t>
            </w:r>
            <w:r w:rsidRPr="009841CB">
              <w:rPr>
                <w:rFonts w:ascii="SimSun" w:hAnsi="SimSun" w:hint="eastAsia"/>
                <w:szCs w:val="22"/>
              </w:rPr>
              <w:t>”的</w:t>
            </w:r>
            <w:r w:rsidR="005C1A3D" w:rsidRPr="009841CB">
              <w:rPr>
                <w:rFonts w:ascii="SimSun" w:hAnsi="SimSun"/>
                <w:szCs w:val="22"/>
              </w:rPr>
              <w:t>SIAI模块</w:t>
            </w:r>
          </w:p>
        </w:tc>
      </w:tr>
      <w:tr w:rsidR="005C1A3D" w:rsidRPr="009841CB" w14:paraId="1A5F131D" w14:textId="77777777" w:rsidTr="00575828">
        <w:tblPrEx>
          <w:tblBorders>
            <w:top w:val="none" w:sz="0" w:space="0" w:color="auto"/>
            <w:left w:val="none" w:sz="0" w:space="0" w:color="auto"/>
            <w:bottom w:val="none" w:sz="0" w:space="0" w:color="auto"/>
            <w:right w:val="none" w:sz="0" w:space="0" w:color="auto"/>
            <w:insideH w:val="single" w:sz="2" w:space="0" w:color="auto"/>
            <w:insideV w:val="single" w:sz="12" w:space="0" w:color="auto"/>
          </w:tblBorders>
          <w:tblCellMar>
            <w:top w:w="113" w:type="dxa"/>
          </w:tblCellMar>
        </w:tblPrEx>
        <w:trPr>
          <w:trHeight w:val="454"/>
          <w:jc w:val="center"/>
        </w:trPr>
        <w:tc>
          <w:tcPr>
            <w:tcW w:w="4954" w:type="dxa"/>
            <w:gridSpan w:val="2"/>
            <w:tcBorders>
              <w:top w:val="single" w:sz="2" w:space="0" w:color="244061" w:themeColor="accent1" w:themeShade="80"/>
              <w:left w:val="single" w:sz="2" w:space="0" w:color="244061" w:themeColor="accent1" w:themeShade="80"/>
              <w:bottom w:val="single" w:sz="2" w:space="0" w:color="244061" w:themeColor="accent1" w:themeShade="80"/>
            </w:tcBorders>
            <w:vAlign w:val="center"/>
          </w:tcPr>
          <w:p w14:paraId="1D2CAF4E" w14:textId="77777777" w:rsidR="005C1A3D" w:rsidRPr="009841CB" w:rsidRDefault="005C1A3D" w:rsidP="00E75013">
            <w:pPr>
              <w:pStyle w:val="ListParagraph"/>
              <w:numPr>
                <w:ilvl w:val="1"/>
                <w:numId w:val="19"/>
              </w:numPr>
              <w:spacing w:afterLines="50" w:after="120" w:line="340" w:lineRule="atLeast"/>
              <w:ind w:left="357" w:hanging="357"/>
              <w:contextualSpacing w:val="0"/>
              <w:jc w:val="both"/>
              <w:rPr>
                <w:rFonts w:ascii="SimSun" w:hAnsi="SimSun"/>
                <w:b/>
                <w:bCs/>
                <w:szCs w:val="22"/>
              </w:rPr>
            </w:pPr>
            <w:r w:rsidRPr="009841CB">
              <w:rPr>
                <w:rFonts w:ascii="SimSun" w:hAnsi="SimSun"/>
                <w:b/>
                <w:bCs/>
                <w:szCs w:val="22"/>
              </w:rPr>
              <w:t>专利加速机制</w:t>
            </w:r>
          </w:p>
          <w:p w14:paraId="0BF90D96" w14:textId="0887A70D" w:rsidR="005C1A3D" w:rsidRPr="009841CB" w:rsidRDefault="005C1A3D" w:rsidP="00E75013">
            <w:pPr>
              <w:pStyle w:val="ListParagraph"/>
              <w:numPr>
                <w:ilvl w:val="2"/>
                <w:numId w:val="19"/>
              </w:numPr>
              <w:tabs>
                <w:tab w:val="left" w:pos="489"/>
              </w:tabs>
              <w:spacing w:afterLines="50" w:after="120" w:line="340" w:lineRule="atLeast"/>
              <w:ind w:left="851" w:hanging="851"/>
              <w:contextualSpacing w:val="0"/>
              <w:jc w:val="both"/>
              <w:rPr>
                <w:rFonts w:ascii="SimSun" w:hAnsi="SimSun"/>
                <w:szCs w:val="22"/>
              </w:rPr>
            </w:pPr>
            <w:r w:rsidRPr="009841CB">
              <w:rPr>
                <w:rFonts w:ascii="SimSun" w:hAnsi="SimSun"/>
                <w:szCs w:val="22"/>
              </w:rPr>
              <w:t>PPH（专利审查高速路）、APG</w:t>
            </w:r>
          </w:p>
          <w:p w14:paraId="2830253E" w14:textId="2DF52FCA" w:rsidR="005C1A3D" w:rsidRPr="009841CB" w:rsidRDefault="005C1A3D" w:rsidP="00801E2B">
            <w:pPr>
              <w:pStyle w:val="ListParagraph"/>
              <w:numPr>
                <w:ilvl w:val="2"/>
                <w:numId w:val="19"/>
              </w:numPr>
              <w:tabs>
                <w:tab w:val="left" w:pos="489"/>
              </w:tabs>
              <w:spacing w:afterLines="50" w:after="120" w:line="340" w:lineRule="atLeast"/>
              <w:ind w:left="851" w:hanging="851"/>
              <w:contextualSpacing w:val="0"/>
              <w:jc w:val="both"/>
              <w:rPr>
                <w:rFonts w:ascii="SimSun" w:hAnsi="SimSun"/>
                <w:b/>
                <w:bCs/>
                <w:szCs w:val="22"/>
              </w:rPr>
            </w:pPr>
            <w:r w:rsidRPr="009841CB">
              <w:rPr>
                <w:rFonts w:ascii="SimSun" w:hAnsi="SimSun"/>
                <w:szCs w:val="22"/>
              </w:rPr>
              <w:t>PAMX</w:t>
            </w:r>
          </w:p>
        </w:tc>
        <w:tc>
          <w:tcPr>
            <w:tcW w:w="4109" w:type="dxa"/>
            <w:tcBorders>
              <w:top w:val="single" w:sz="2" w:space="0" w:color="244061" w:themeColor="accent1" w:themeShade="80"/>
              <w:left w:val="single" w:sz="2" w:space="0" w:color="244061" w:themeColor="accent1" w:themeShade="80"/>
              <w:bottom w:val="single" w:sz="2" w:space="0" w:color="244061" w:themeColor="accent1" w:themeShade="80"/>
              <w:right w:val="single" w:sz="4" w:space="0" w:color="auto"/>
            </w:tcBorders>
          </w:tcPr>
          <w:p w14:paraId="6B2F5569" w14:textId="5DFA06A5" w:rsidR="005C1A3D" w:rsidRPr="009841CB" w:rsidRDefault="005C1A3D" w:rsidP="00E75013">
            <w:pPr>
              <w:spacing w:afterLines="50" w:after="120" w:line="340" w:lineRule="atLeast"/>
              <w:jc w:val="both"/>
              <w:rPr>
                <w:rFonts w:ascii="SimSun" w:hAnsi="SimSun"/>
                <w:szCs w:val="22"/>
              </w:rPr>
            </w:pPr>
            <w:r w:rsidRPr="009841CB">
              <w:rPr>
                <w:rFonts w:ascii="SimSun" w:hAnsi="SimSun"/>
                <w:szCs w:val="22"/>
              </w:rPr>
              <w:t>PPH协议中的</w:t>
            </w:r>
            <w:r w:rsidR="00044C99" w:rsidRPr="009841CB">
              <w:rPr>
                <w:rFonts w:ascii="SimSun" w:hAnsi="SimSun" w:hint="eastAsia"/>
                <w:szCs w:val="22"/>
              </w:rPr>
              <w:t>模式</w:t>
            </w:r>
          </w:p>
          <w:p w14:paraId="11EC82FA" w14:textId="77777777" w:rsidR="005C1A3D" w:rsidRPr="009841CB" w:rsidRDefault="005C1A3D" w:rsidP="00E75013">
            <w:pPr>
              <w:spacing w:afterLines="50" w:after="120" w:line="340" w:lineRule="atLeast"/>
              <w:jc w:val="both"/>
              <w:rPr>
                <w:rFonts w:ascii="SimSun" w:hAnsi="SimSun"/>
                <w:szCs w:val="22"/>
              </w:rPr>
            </w:pPr>
            <w:r w:rsidRPr="009841CB">
              <w:rPr>
                <w:rFonts w:ascii="SimSun" w:hAnsi="SimSun"/>
                <w:szCs w:val="22"/>
              </w:rPr>
              <w:t>参与要求</w:t>
            </w:r>
          </w:p>
          <w:p w14:paraId="39695E9A" w14:textId="77777777" w:rsidR="005C1A3D" w:rsidRPr="009841CB" w:rsidRDefault="005C1A3D" w:rsidP="00E75013">
            <w:pPr>
              <w:spacing w:afterLines="50" w:after="120" w:line="340" w:lineRule="atLeast"/>
              <w:jc w:val="both"/>
              <w:rPr>
                <w:rFonts w:ascii="SimSun" w:hAnsi="SimSun"/>
                <w:szCs w:val="22"/>
              </w:rPr>
            </w:pPr>
            <w:r w:rsidRPr="009841CB">
              <w:rPr>
                <w:rFonts w:ascii="SimSun" w:hAnsi="SimSun"/>
                <w:szCs w:val="22"/>
              </w:rPr>
              <w:t>加速机制间的差异</w:t>
            </w:r>
          </w:p>
        </w:tc>
      </w:tr>
      <w:tr w:rsidR="005C1A3D" w:rsidRPr="009841CB" w14:paraId="62E1C279" w14:textId="77777777" w:rsidTr="00575828">
        <w:tblPrEx>
          <w:tblBorders>
            <w:top w:val="none" w:sz="0" w:space="0" w:color="auto"/>
            <w:left w:val="none" w:sz="0" w:space="0" w:color="auto"/>
            <w:bottom w:val="none" w:sz="0" w:space="0" w:color="auto"/>
            <w:right w:val="none" w:sz="0" w:space="0" w:color="auto"/>
            <w:insideH w:val="single" w:sz="2" w:space="0" w:color="auto"/>
            <w:insideV w:val="single" w:sz="12" w:space="0" w:color="auto"/>
          </w:tblBorders>
          <w:tblCellMar>
            <w:top w:w="113" w:type="dxa"/>
          </w:tblCellMar>
        </w:tblPrEx>
        <w:trPr>
          <w:trHeight w:val="454"/>
          <w:jc w:val="center"/>
        </w:trPr>
        <w:tc>
          <w:tcPr>
            <w:tcW w:w="4954" w:type="dxa"/>
            <w:gridSpan w:val="2"/>
            <w:tcBorders>
              <w:top w:val="single" w:sz="2" w:space="0" w:color="244061" w:themeColor="accent1" w:themeShade="80"/>
              <w:left w:val="single" w:sz="2" w:space="0" w:color="244061" w:themeColor="accent1" w:themeShade="80"/>
              <w:bottom w:val="single" w:sz="2" w:space="0" w:color="244061" w:themeColor="accent1" w:themeShade="80"/>
            </w:tcBorders>
            <w:vAlign w:val="center"/>
          </w:tcPr>
          <w:p w14:paraId="0B93C1AE" w14:textId="32373033" w:rsidR="005C1A3D" w:rsidRPr="009841CB" w:rsidRDefault="005C1A3D" w:rsidP="00801E2B">
            <w:pPr>
              <w:pStyle w:val="ListParagraph"/>
              <w:numPr>
                <w:ilvl w:val="1"/>
                <w:numId w:val="19"/>
              </w:numPr>
              <w:spacing w:afterLines="50" w:after="120" w:line="340" w:lineRule="atLeast"/>
              <w:ind w:left="357" w:hanging="357"/>
              <w:contextualSpacing w:val="0"/>
              <w:jc w:val="both"/>
              <w:rPr>
                <w:rFonts w:ascii="SimSun" w:hAnsi="SimSun"/>
                <w:b/>
                <w:bCs/>
                <w:szCs w:val="22"/>
              </w:rPr>
            </w:pPr>
            <w:r w:rsidRPr="009841CB">
              <w:rPr>
                <w:rFonts w:ascii="SimSun" w:hAnsi="SimSun"/>
                <w:b/>
                <w:bCs/>
                <w:szCs w:val="22"/>
              </w:rPr>
              <w:t>第三方意见</w:t>
            </w:r>
          </w:p>
        </w:tc>
        <w:tc>
          <w:tcPr>
            <w:tcW w:w="4109" w:type="dxa"/>
            <w:tcBorders>
              <w:top w:val="single" w:sz="2" w:space="0" w:color="244061" w:themeColor="accent1" w:themeShade="80"/>
              <w:left w:val="single" w:sz="2" w:space="0" w:color="244061" w:themeColor="accent1" w:themeShade="80"/>
              <w:bottom w:val="single" w:sz="2" w:space="0" w:color="244061" w:themeColor="accent1" w:themeShade="80"/>
              <w:right w:val="single" w:sz="4" w:space="0" w:color="auto"/>
            </w:tcBorders>
          </w:tcPr>
          <w:p w14:paraId="3E79D4B4" w14:textId="706696A0" w:rsidR="005C1A3D" w:rsidRPr="009841CB" w:rsidRDefault="005C1A3D" w:rsidP="00E75013">
            <w:pPr>
              <w:spacing w:afterLines="50" w:after="120" w:line="340" w:lineRule="atLeast"/>
              <w:jc w:val="both"/>
              <w:rPr>
                <w:rFonts w:ascii="SimSun" w:hAnsi="SimSun"/>
                <w:szCs w:val="22"/>
              </w:rPr>
            </w:pPr>
            <w:r w:rsidRPr="009841CB">
              <w:rPr>
                <w:rFonts w:ascii="SimSun" w:hAnsi="SimSun"/>
                <w:szCs w:val="22"/>
              </w:rPr>
              <w:t>提交第三方意见的各种情形</w:t>
            </w:r>
          </w:p>
        </w:tc>
      </w:tr>
      <w:tr w:rsidR="005C1A3D" w:rsidRPr="009841CB" w14:paraId="4CCABF96" w14:textId="77777777" w:rsidTr="00575828">
        <w:tblPrEx>
          <w:tblBorders>
            <w:top w:val="none" w:sz="0" w:space="0" w:color="auto"/>
            <w:left w:val="none" w:sz="0" w:space="0" w:color="auto"/>
            <w:bottom w:val="none" w:sz="0" w:space="0" w:color="auto"/>
            <w:right w:val="none" w:sz="0" w:space="0" w:color="auto"/>
            <w:insideH w:val="single" w:sz="2" w:space="0" w:color="auto"/>
            <w:insideV w:val="single" w:sz="12" w:space="0" w:color="auto"/>
          </w:tblBorders>
          <w:tblCellMar>
            <w:top w:w="113" w:type="dxa"/>
          </w:tblCellMar>
        </w:tblPrEx>
        <w:trPr>
          <w:trHeight w:val="454"/>
          <w:jc w:val="center"/>
        </w:trPr>
        <w:tc>
          <w:tcPr>
            <w:tcW w:w="4954" w:type="dxa"/>
            <w:gridSpan w:val="2"/>
            <w:tcBorders>
              <w:top w:val="single" w:sz="2" w:space="0" w:color="244061" w:themeColor="accent1" w:themeShade="80"/>
              <w:left w:val="single" w:sz="2" w:space="0" w:color="244061" w:themeColor="accent1" w:themeShade="80"/>
              <w:bottom w:val="single" w:sz="2" w:space="0" w:color="244061" w:themeColor="accent1" w:themeShade="80"/>
            </w:tcBorders>
            <w:vAlign w:val="center"/>
          </w:tcPr>
          <w:p w14:paraId="09EE87EF" w14:textId="28E9DBA0" w:rsidR="005C1A3D" w:rsidRPr="009841CB" w:rsidRDefault="005C1A3D" w:rsidP="00E75013">
            <w:pPr>
              <w:pStyle w:val="ListParagraph"/>
              <w:numPr>
                <w:ilvl w:val="1"/>
                <w:numId w:val="19"/>
              </w:numPr>
              <w:spacing w:afterLines="50" w:after="120" w:line="340" w:lineRule="atLeast"/>
              <w:ind w:left="357" w:hanging="357"/>
              <w:contextualSpacing w:val="0"/>
              <w:jc w:val="both"/>
              <w:rPr>
                <w:rFonts w:ascii="SimSun" w:hAnsi="SimSun"/>
                <w:b/>
                <w:bCs/>
                <w:szCs w:val="22"/>
              </w:rPr>
            </w:pPr>
            <w:r w:rsidRPr="009841CB">
              <w:rPr>
                <w:rFonts w:ascii="SimSun" w:hAnsi="SimSun"/>
                <w:b/>
                <w:bCs/>
                <w:szCs w:val="22"/>
              </w:rPr>
              <w:t>PCT</w:t>
            </w:r>
            <w:r w:rsidR="00BE4A22" w:rsidRPr="009841CB">
              <w:rPr>
                <w:rFonts w:ascii="SimSun" w:hAnsi="SimSun" w:hint="eastAsia"/>
                <w:b/>
                <w:bCs/>
                <w:szCs w:val="22"/>
              </w:rPr>
              <w:t>和</w:t>
            </w:r>
            <w:r w:rsidRPr="009841CB">
              <w:rPr>
                <w:rFonts w:ascii="SimSun" w:hAnsi="SimSun"/>
                <w:b/>
                <w:bCs/>
                <w:szCs w:val="22"/>
              </w:rPr>
              <w:t>《巴黎公约》</w:t>
            </w:r>
          </w:p>
        </w:tc>
        <w:tc>
          <w:tcPr>
            <w:tcW w:w="4109" w:type="dxa"/>
            <w:tcBorders>
              <w:top w:val="single" w:sz="2" w:space="0" w:color="244061" w:themeColor="accent1" w:themeShade="80"/>
              <w:left w:val="single" w:sz="2" w:space="0" w:color="244061" w:themeColor="accent1" w:themeShade="80"/>
              <w:bottom w:val="single" w:sz="2" w:space="0" w:color="244061" w:themeColor="accent1" w:themeShade="80"/>
              <w:right w:val="single" w:sz="4" w:space="0" w:color="auto"/>
            </w:tcBorders>
          </w:tcPr>
          <w:p w14:paraId="1EE1857D" w14:textId="77777777" w:rsidR="005C1A3D" w:rsidRPr="009841CB" w:rsidRDefault="005C1A3D" w:rsidP="00E75013">
            <w:pPr>
              <w:spacing w:afterLines="50" w:after="120" w:line="340" w:lineRule="atLeast"/>
              <w:jc w:val="both"/>
              <w:rPr>
                <w:rFonts w:ascii="SimSun" w:hAnsi="SimSun"/>
                <w:szCs w:val="22"/>
              </w:rPr>
            </w:pPr>
          </w:p>
        </w:tc>
      </w:tr>
      <w:tr w:rsidR="005C1A3D" w:rsidRPr="009841CB" w14:paraId="27ED45D9" w14:textId="77777777" w:rsidTr="00575828">
        <w:tblPrEx>
          <w:tblBorders>
            <w:top w:val="none" w:sz="0" w:space="0" w:color="auto"/>
            <w:left w:val="none" w:sz="0" w:space="0" w:color="auto"/>
            <w:bottom w:val="none" w:sz="0" w:space="0" w:color="auto"/>
            <w:right w:val="none" w:sz="0" w:space="0" w:color="auto"/>
            <w:insideH w:val="single" w:sz="2" w:space="0" w:color="auto"/>
            <w:insideV w:val="single" w:sz="12" w:space="0" w:color="auto"/>
          </w:tblBorders>
          <w:tblCellMar>
            <w:top w:w="113" w:type="dxa"/>
          </w:tblCellMar>
        </w:tblPrEx>
        <w:trPr>
          <w:trHeight w:val="454"/>
          <w:jc w:val="center"/>
        </w:trPr>
        <w:tc>
          <w:tcPr>
            <w:tcW w:w="4954" w:type="dxa"/>
            <w:gridSpan w:val="2"/>
            <w:tcBorders>
              <w:top w:val="single" w:sz="2" w:space="0" w:color="244061" w:themeColor="accent1" w:themeShade="80"/>
              <w:left w:val="single" w:sz="2" w:space="0" w:color="244061" w:themeColor="accent1" w:themeShade="80"/>
              <w:bottom w:val="single" w:sz="2" w:space="0" w:color="244061" w:themeColor="accent1" w:themeShade="80"/>
            </w:tcBorders>
            <w:vAlign w:val="center"/>
          </w:tcPr>
          <w:p w14:paraId="1924B9A8" w14:textId="77777777" w:rsidR="005C1A3D" w:rsidRPr="009841CB" w:rsidRDefault="005C1A3D" w:rsidP="00E75013">
            <w:pPr>
              <w:pStyle w:val="ListParagraph"/>
              <w:numPr>
                <w:ilvl w:val="1"/>
                <w:numId w:val="19"/>
              </w:numPr>
              <w:spacing w:afterLines="50" w:after="120" w:line="340" w:lineRule="atLeast"/>
              <w:ind w:left="357" w:hanging="357"/>
              <w:contextualSpacing w:val="0"/>
              <w:jc w:val="both"/>
              <w:rPr>
                <w:rFonts w:ascii="SimSun" w:hAnsi="SimSun"/>
                <w:b/>
                <w:bCs/>
                <w:szCs w:val="22"/>
              </w:rPr>
            </w:pPr>
            <w:r w:rsidRPr="009841CB">
              <w:rPr>
                <w:rFonts w:ascii="SimSun" w:hAnsi="SimSun"/>
                <w:b/>
                <w:bCs/>
                <w:szCs w:val="22"/>
              </w:rPr>
              <w:t>适用于专利制度的国际组织和条约</w:t>
            </w:r>
          </w:p>
          <w:p w14:paraId="7AF41238" w14:textId="2400674F" w:rsidR="005C1A3D" w:rsidRPr="009841CB" w:rsidRDefault="005C1A3D" w:rsidP="00E75013">
            <w:pPr>
              <w:pStyle w:val="ListParagraph"/>
              <w:numPr>
                <w:ilvl w:val="2"/>
                <w:numId w:val="19"/>
              </w:numPr>
              <w:spacing w:afterLines="50" w:after="120" w:line="340" w:lineRule="atLeast"/>
              <w:ind w:left="567" w:hanging="567"/>
              <w:contextualSpacing w:val="0"/>
              <w:jc w:val="both"/>
              <w:rPr>
                <w:rFonts w:ascii="SimSun" w:hAnsi="SimSun"/>
                <w:szCs w:val="22"/>
              </w:rPr>
            </w:pPr>
            <w:r w:rsidRPr="009841CB">
              <w:rPr>
                <w:rFonts w:ascii="SimSun" w:hAnsi="SimSun"/>
                <w:szCs w:val="22"/>
              </w:rPr>
              <w:t>产权组织</w:t>
            </w:r>
          </w:p>
          <w:p w14:paraId="006BEE8D" w14:textId="34FF5A00" w:rsidR="005C1A3D" w:rsidRPr="009841CB" w:rsidRDefault="005C1A3D" w:rsidP="00E75013">
            <w:pPr>
              <w:pStyle w:val="ListParagraph"/>
              <w:numPr>
                <w:ilvl w:val="2"/>
                <w:numId w:val="19"/>
              </w:numPr>
              <w:spacing w:afterLines="50" w:after="120" w:line="340" w:lineRule="atLeast"/>
              <w:ind w:left="567" w:hanging="567"/>
              <w:contextualSpacing w:val="0"/>
              <w:jc w:val="both"/>
              <w:rPr>
                <w:rFonts w:ascii="SimSun" w:hAnsi="SimSun"/>
                <w:szCs w:val="22"/>
              </w:rPr>
            </w:pPr>
            <w:r w:rsidRPr="009841CB">
              <w:rPr>
                <w:rFonts w:ascii="SimSun" w:hAnsi="SimSun"/>
                <w:szCs w:val="22"/>
              </w:rPr>
              <w:t>欧洲专利局（</w:t>
            </w:r>
            <w:r w:rsidR="00F67909" w:rsidRPr="009841CB">
              <w:rPr>
                <w:rFonts w:ascii="SimSun" w:hAnsi="SimSun" w:hint="eastAsia"/>
                <w:szCs w:val="22"/>
              </w:rPr>
              <w:t>欧专局</w:t>
            </w:r>
            <w:r w:rsidRPr="009841CB">
              <w:rPr>
                <w:rFonts w:ascii="SimSun" w:hAnsi="SimSun"/>
                <w:szCs w:val="22"/>
              </w:rPr>
              <w:t>）</w:t>
            </w:r>
          </w:p>
          <w:p w14:paraId="47AB429B" w14:textId="2156EF00" w:rsidR="005C1A3D" w:rsidRPr="009841CB" w:rsidRDefault="007525DA" w:rsidP="00E75013">
            <w:pPr>
              <w:pStyle w:val="ListParagraph"/>
              <w:numPr>
                <w:ilvl w:val="2"/>
                <w:numId w:val="19"/>
              </w:numPr>
              <w:spacing w:afterLines="50" w:after="120" w:line="340" w:lineRule="atLeast"/>
              <w:ind w:left="567" w:hanging="567"/>
              <w:contextualSpacing w:val="0"/>
              <w:jc w:val="both"/>
              <w:rPr>
                <w:rFonts w:ascii="SimSun" w:hAnsi="SimSun"/>
                <w:szCs w:val="22"/>
              </w:rPr>
            </w:pPr>
            <w:r w:rsidRPr="009841CB">
              <w:rPr>
                <w:rFonts w:ascii="SimSun" w:hAnsi="SimSun" w:hint="eastAsia"/>
                <w:szCs w:val="22"/>
              </w:rPr>
              <w:t>《与贸易有关的知识产权协定》</w:t>
            </w:r>
          </w:p>
          <w:p w14:paraId="102714AC" w14:textId="77777777" w:rsidR="005C1A3D" w:rsidRPr="009841CB" w:rsidRDefault="005C1A3D" w:rsidP="00E75013">
            <w:pPr>
              <w:pStyle w:val="ListParagraph"/>
              <w:numPr>
                <w:ilvl w:val="2"/>
                <w:numId w:val="19"/>
              </w:numPr>
              <w:spacing w:afterLines="50" w:after="120" w:line="340" w:lineRule="atLeast"/>
              <w:ind w:left="567" w:hanging="567"/>
              <w:contextualSpacing w:val="0"/>
              <w:jc w:val="both"/>
              <w:rPr>
                <w:rFonts w:ascii="SimSun" w:hAnsi="SimSun"/>
                <w:szCs w:val="22"/>
              </w:rPr>
            </w:pPr>
            <w:r w:rsidRPr="009841CB">
              <w:rPr>
                <w:rFonts w:ascii="SimSun" w:hAnsi="SimSun"/>
                <w:szCs w:val="22"/>
              </w:rPr>
              <w:t>《巴黎公约》</w:t>
            </w:r>
          </w:p>
          <w:p w14:paraId="21F07F6A" w14:textId="0A40E9E0" w:rsidR="005C1A3D" w:rsidRPr="009841CB" w:rsidRDefault="005C1A3D" w:rsidP="00801E2B">
            <w:pPr>
              <w:pStyle w:val="ListParagraph"/>
              <w:numPr>
                <w:ilvl w:val="2"/>
                <w:numId w:val="19"/>
              </w:numPr>
              <w:spacing w:afterLines="50" w:after="120" w:line="340" w:lineRule="atLeast"/>
              <w:ind w:left="567" w:hanging="567"/>
              <w:contextualSpacing w:val="0"/>
              <w:jc w:val="both"/>
              <w:rPr>
                <w:rFonts w:ascii="SimSun" w:hAnsi="SimSun"/>
                <w:b/>
                <w:bCs/>
                <w:szCs w:val="22"/>
              </w:rPr>
            </w:pPr>
            <w:r w:rsidRPr="009841CB">
              <w:rPr>
                <w:rFonts w:ascii="SimSun" w:hAnsi="SimSun"/>
                <w:szCs w:val="22"/>
              </w:rPr>
              <w:t>《美墨加协定》条款</w:t>
            </w:r>
          </w:p>
        </w:tc>
        <w:tc>
          <w:tcPr>
            <w:tcW w:w="4109" w:type="dxa"/>
            <w:tcBorders>
              <w:top w:val="single" w:sz="2" w:space="0" w:color="244061" w:themeColor="accent1" w:themeShade="80"/>
              <w:left w:val="single" w:sz="2" w:space="0" w:color="244061" w:themeColor="accent1" w:themeShade="80"/>
              <w:bottom w:val="single" w:sz="2" w:space="0" w:color="244061" w:themeColor="accent1" w:themeShade="80"/>
              <w:right w:val="single" w:sz="4" w:space="0" w:color="auto"/>
            </w:tcBorders>
          </w:tcPr>
          <w:p w14:paraId="2254BD42" w14:textId="77777777" w:rsidR="005C1A3D" w:rsidRPr="009841CB" w:rsidRDefault="005C1A3D" w:rsidP="00E75013">
            <w:pPr>
              <w:spacing w:afterLines="50" w:after="120" w:line="340" w:lineRule="atLeast"/>
              <w:jc w:val="both"/>
              <w:rPr>
                <w:rFonts w:ascii="SimSun" w:hAnsi="SimSun"/>
                <w:color w:val="13322B"/>
                <w:szCs w:val="22"/>
              </w:rPr>
            </w:pPr>
          </w:p>
        </w:tc>
      </w:tr>
      <w:tr w:rsidR="005C1A3D" w:rsidRPr="009841CB" w14:paraId="360B9415" w14:textId="77777777" w:rsidTr="00575828">
        <w:tblPrEx>
          <w:tblBorders>
            <w:top w:val="none" w:sz="0" w:space="0" w:color="auto"/>
            <w:left w:val="none" w:sz="0" w:space="0" w:color="auto"/>
            <w:bottom w:val="none" w:sz="0" w:space="0" w:color="auto"/>
            <w:right w:val="none" w:sz="0" w:space="0" w:color="auto"/>
            <w:insideH w:val="single" w:sz="2" w:space="0" w:color="auto"/>
            <w:insideV w:val="single" w:sz="12" w:space="0" w:color="auto"/>
          </w:tblBorders>
          <w:tblCellMar>
            <w:top w:w="113" w:type="dxa"/>
          </w:tblCellMar>
        </w:tblPrEx>
        <w:trPr>
          <w:trHeight w:val="454"/>
          <w:jc w:val="center"/>
        </w:trPr>
        <w:tc>
          <w:tcPr>
            <w:tcW w:w="9063" w:type="dxa"/>
            <w:gridSpan w:val="3"/>
            <w:tcBorders>
              <w:top w:val="single" w:sz="2" w:space="0" w:color="244061" w:themeColor="accent1" w:themeShade="80"/>
              <w:left w:val="single" w:sz="2" w:space="0" w:color="244061" w:themeColor="accent1" w:themeShade="80"/>
              <w:bottom w:val="single" w:sz="4" w:space="0" w:color="auto"/>
              <w:right w:val="single" w:sz="4" w:space="0" w:color="auto"/>
            </w:tcBorders>
            <w:vAlign w:val="center"/>
          </w:tcPr>
          <w:p w14:paraId="549D6A80" w14:textId="26DE7CF8" w:rsidR="005C1A3D" w:rsidRPr="009841CB" w:rsidRDefault="005C1A3D" w:rsidP="00E75013">
            <w:pPr>
              <w:spacing w:afterLines="50" w:after="120" w:line="340" w:lineRule="atLeast"/>
              <w:jc w:val="both"/>
              <w:rPr>
                <w:rFonts w:ascii="SimSun" w:hAnsi="SimSun"/>
                <w:color w:val="13322B"/>
                <w:szCs w:val="22"/>
              </w:rPr>
            </w:pPr>
            <w:r w:rsidRPr="009841CB">
              <w:rPr>
                <w:rFonts w:ascii="SimSun" w:hAnsi="SimSun"/>
                <w:b/>
                <w:bCs/>
                <w:color w:val="621132"/>
                <w:szCs w:val="22"/>
              </w:rPr>
              <w:t>模块</w:t>
            </w:r>
            <w:r w:rsidR="00A84FB9" w:rsidRPr="009841CB">
              <w:rPr>
                <w:rFonts w:ascii="SimSun" w:hAnsi="SimSun" w:hint="eastAsia"/>
                <w:b/>
                <w:bCs/>
                <w:color w:val="621132"/>
                <w:szCs w:val="22"/>
              </w:rPr>
              <w:t>十：</w:t>
            </w:r>
            <w:r w:rsidRPr="009841CB">
              <w:rPr>
                <w:rFonts w:ascii="SimSun" w:hAnsi="SimSun"/>
                <w:b/>
                <w:bCs/>
                <w:color w:val="621132"/>
                <w:szCs w:val="22"/>
              </w:rPr>
              <w:t>实用新型</w:t>
            </w:r>
          </w:p>
        </w:tc>
      </w:tr>
      <w:tr w:rsidR="005C1A3D" w:rsidRPr="009841CB" w14:paraId="60797E90" w14:textId="77777777" w:rsidTr="00575828">
        <w:tblPrEx>
          <w:tblBorders>
            <w:top w:val="none" w:sz="0" w:space="0" w:color="auto"/>
            <w:left w:val="none" w:sz="0" w:space="0" w:color="auto"/>
            <w:bottom w:val="none" w:sz="0" w:space="0" w:color="auto"/>
            <w:right w:val="none" w:sz="0" w:space="0" w:color="auto"/>
            <w:insideH w:val="single" w:sz="2" w:space="0" w:color="auto"/>
            <w:insideV w:val="single" w:sz="12" w:space="0" w:color="auto"/>
          </w:tblBorders>
          <w:tblCellMar>
            <w:top w:w="113" w:type="dxa"/>
          </w:tblCellMar>
        </w:tblPrEx>
        <w:trPr>
          <w:trHeight w:val="338"/>
          <w:jc w:val="center"/>
        </w:trPr>
        <w:tc>
          <w:tcPr>
            <w:tcW w:w="4954" w:type="dxa"/>
            <w:gridSpan w:val="2"/>
            <w:tcBorders>
              <w:top w:val="single" w:sz="4" w:space="0" w:color="auto"/>
              <w:left w:val="single" w:sz="4" w:space="0" w:color="auto"/>
              <w:bottom w:val="single" w:sz="4" w:space="0" w:color="auto"/>
              <w:right w:val="single" w:sz="4" w:space="0" w:color="auto"/>
            </w:tcBorders>
            <w:shd w:val="clear" w:color="auto" w:fill="D4C19C"/>
            <w:vAlign w:val="center"/>
          </w:tcPr>
          <w:p w14:paraId="753CAC76" w14:textId="77777777" w:rsidR="005C1A3D" w:rsidRPr="009841CB" w:rsidRDefault="005C1A3D" w:rsidP="00E75013">
            <w:pPr>
              <w:spacing w:afterLines="50" w:after="120" w:line="340" w:lineRule="atLeast"/>
              <w:jc w:val="center"/>
              <w:rPr>
                <w:rFonts w:ascii="SimSun" w:hAnsi="SimSun"/>
                <w:b/>
                <w:color w:val="621132"/>
                <w:szCs w:val="22"/>
              </w:rPr>
            </w:pPr>
            <w:r w:rsidRPr="009841CB">
              <w:rPr>
                <w:rFonts w:ascii="SimSun" w:hAnsi="SimSun"/>
                <w:b/>
                <w:color w:val="621132"/>
                <w:szCs w:val="22"/>
              </w:rPr>
              <w:t>主题</w:t>
            </w:r>
          </w:p>
        </w:tc>
        <w:tc>
          <w:tcPr>
            <w:tcW w:w="4109" w:type="dxa"/>
            <w:tcBorders>
              <w:top w:val="single" w:sz="4" w:space="0" w:color="auto"/>
              <w:left w:val="single" w:sz="4" w:space="0" w:color="auto"/>
              <w:bottom w:val="single" w:sz="4" w:space="0" w:color="auto"/>
              <w:right w:val="single" w:sz="4" w:space="0" w:color="auto"/>
            </w:tcBorders>
            <w:shd w:val="clear" w:color="auto" w:fill="D4C19C"/>
          </w:tcPr>
          <w:p w14:paraId="2EF0A1BC" w14:textId="5CAA8291" w:rsidR="005C1A3D" w:rsidRPr="009841CB" w:rsidRDefault="005C1A3D" w:rsidP="00950ECF">
            <w:pPr>
              <w:spacing w:afterLines="50" w:after="120" w:line="340" w:lineRule="atLeast"/>
              <w:jc w:val="center"/>
              <w:rPr>
                <w:rFonts w:ascii="SimSun" w:hAnsi="SimSun"/>
                <w:b/>
                <w:color w:val="621132"/>
                <w:szCs w:val="22"/>
              </w:rPr>
            </w:pPr>
            <w:r w:rsidRPr="009841CB">
              <w:rPr>
                <w:rFonts w:ascii="SimSun" w:hAnsi="SimSun"/>
                <w:b/>
                <w:color w:val="621132"/>
                <w:szCs w:val="22"/>
              </w:rPr>
              <w:t>涵盖</w:t>
            </w:r>
            <w:r w:rsidR="00CE42DC" w:rsidRPr="009841CB">
              <w:rPr>
                <w:rFonts w:ascii="SimSun" w:hAnsi="SimSun" w:hint="eastAsia"/>
                <w:b/>
                <w:color w:val="621132"/>
                <w:szCs w:val="22"/>
              </w:rPr>
              <w:t>的</w:t>
            </w:r>
            <w:r w:rsidRPr="009841CB">
              <w:rPr>
                <w:rFonts w:ascii="SimSun" w:hAnsi="SimSun"/>
                <w:b/>
                <w:color w:val="621132"/>
                <w:szCs w:val="22"/>
              </w:rPr>
              <w:t>主题/活动</w:t>
            </w:r>
          </w:p>
        </w:tc>
      </w:tr>
      <w:tr w:rsidR="005C1A3D" w:rsidRPr="009841CB" w14:paraId="70D821C3" w14:textId="77777777" w:rsidTr="00C106D8">
        <w:tblPrEx>
          <w:tblBorders>
            <w:top w:val="none" w:sz="0" w:space="0" w:color="auto"/>
            <w:left w:val="none" w:sz="0" w:space="0" w:color="auto"/>
            <w:bottom w:val="none" w:sz="0" w:space="0" w:color="auto"/>
            <w:right w:val="none" w:sz="0" w:space="0" w:color="auto"/>
            <w:insideH w:val="single" w:sz="2" w:space="0" w:color="auto"/>
            <w:insideV w:val="single" w:sz="12" w:space="0" w:color="auto"/>
          </w:tblBorders>
          <w:tblCellMar>
            <w:top w:w="113" w:type="dxa"/>
          </w:tblCellMar>
        </w:tblPrEx>
        <w:trPr>
          <w:trHeight w:val="633"/>
          <w:jc w:val="center"/>
        </w:trPr>
        <w:tc>
          <w:tcPr>
            <w:tcW w:w="4954" w:type="dxa"/>
            <w:gridSpan w:val="2"/>
            <w:tcBorders>
              <w:top w:val="single" w:sz="4" w:space="0" w:color="auto"/>
              <w:left w:val="single" w:sz="2" w:space="0" w:color="244061" w:themeColor="accent1" w:themeShade="80"/>
              <w:bottom w:val="single" w:sz="2" w:space="0" w:color="244061" w:themeColor="accent1" w:themeShade="80"/>
            </w:tcBorders>
            <w:vAlign w:val="center"/>
          </w:tcPr>
          <w:p w14:paraId="0A631F07" w14:textId="7758E594" w:rsidR="005C1A3D" w:rsidRPr="009841CB" w:rsidRDefault="005C1A3D" w:rsidP="00801E2B">
            <w:pPr>
              <w:pStyle w:val="ListParagraph"/>
              <w:numPr>
                <w:ilvl w:val="1"/>
                <w:numId w:val="20"/>
              </w:numPr>
              <w:spacing w:afterLines="50" w:after="120" w:line="340" w:lineRule="atLeast"/>
              <w:ind w:left="425" w:hanging="425"/>
              <w:contextualSpacing w:val="0"/>
              <w:jc w:val="both"/>
              <w:rPr>
                <w:rFonts w:ascii="SimSun" w:hAnsi="SimSun"/>
                <w:szCs w:val="22"/>
              </w:rPr>
            </w:pPr>
            <w:r w:rsidRPr="009841CB">
              <w:rPr>
                <w:rFonts w:ascii="SimSun" w:hAnsi="SimSun"/>
                <w:b/>
                <w:bCs/>
                <w:szCs w:val="22"/>
              </w:rPr>
              <w:t>实用新型申请研究</w:t>
            </w:r>
          </w:p>
        </w:tc>
        <w:tc>
          <w:tcPr>
            <w:tcW w:w="4109" w:type="dxa"/>
            <w:tcBorders>
              <w:top w:val="single" w:sz="4" w:space="0" w:color="auto"/>
              <w:left w:val="single" w:sz="2" w:space="0" w:color="244061" w:themeColor="accent1" w:themeShade="80"/>
              <w:bottom w:val="single" w:sz="2" w:space="0" w:color="244061" w:themeColor="accent1" w:themeShade="80"/>
              <w:right w:val="single" w:sz="4" w:space="0" w:color="auto"/>
            </w:tcBorders>
          </w:tcPr>
          <w:p w14:paraId="17AA06EB" w14:textId="78D4EE65" w:rsidR="005C1A3D" w:rsidRPr="009841CB" w:rsidRDefault="00302880" w:rsidP="00E75013">
            <w:pPr>
              <w:spacing w:afterLines="50" w:after="120" w:line="340" w:lineRule="atLeast"/>
              <w:jc w:val="both"/>
              <w:rPr>
                <w:rFonts w:ascii="SimSun" w:hAnsi="SimSun"/>
                <w:b/>
                <w:bCs/>
                <w:szCs w:val="22"/>
              </w:rPr>
            </w:pPr>
            <w:r w:rsidRPr="009841CB">
              <w:rPr>
                <w:rFonts w:ascii="SimSun" w:hAnsi="SimSun" w:hint="eastAsia"/>
                <w:szCs w:val="22"/>
              </w:rPr>
              <w:t>审阅</w:t>
            </w:r>
            <w:r w:rsidR="005C1A3D" w:rsidRPr="009841CB">
              <w:rPr>
                <w:rFonts w:ascii="SimSun" w:hAnsi="SimSun"/>
                <w:szCs w:val="22"/>
              </w:rPr>
              <w:t>不同实用新型</w:t>
            </w:r>
            <w:r w:rsidRPr="009841CB">
              <w:rPr>
                <w:rFonts w:ascii="SimSun" w:hAnsi="SimSun" w:hint="eastAsia"/>
                <w:szCs w:val="22"/>
              </w:rPr>
              <w:t>案卷的实例</w:t>
            </w:r>
          </w:p>
        </w:tc>
      </w:tr>
    </w:tbl>
    <w:p w14:paraId="344927E5" w14:textId="5784F5F4" w:rsidR="000645A0" w:rsidRPr="00E75013" w:rsidRDefault="005933C9" w:rsidP="00E75013">
      <w:pPr>
        <w:pStyle w:val="Answer"/>
        <w:spacing w:afterLines="50" w:after="120" w:line="340" w:lineRule="atLeast"/>
        <w:ind w:left="0"/>
        <w:jc w:val="both"/>
        <w:rPr>
          <w:rFonts w:ascii="SimSun" w:hAnsi="SimSun"/>
          <w:szCs w:val="22"/>
        </w:rPr>
      </w:pPr>
      <w:r w:rsidRPr="00E75013">
        <w:rPr>
          <w:rFonts w:ascii="SimSun" w:hAnsi="SimSun" w:hint="eastAsia"/>
          <w:szCs w:val="22"/>
        </w:rPr>
        <w:t>实质审查团队的培训持续进行。要求审查员参加WIPO学院提供的通识课程，“知识产权课程DL-001”和“知识产权基础课程DL-101S”。</w:t>
      </w:r>
    </w:p>
    <w:p w14:paraId="7D9AA828" w14:textId="66C49BF4" w:rsidR="00D52F42" w:rsidRPr="00E75013" w:rsidRDefault="00D52F42" w:rsidP="00E75013">
      <w:pPr>
        <w:pStyle w:val="Answer"/>
        <w:spacing w:afterLines="50" w:after="120" w:line="340" w:lineRule="atLeast"/>
        <w:ind w:left="0"/>
        <w:jc w:val="both"/>
        <w:rPr>
          <w:rFonts w:ascii="SimSun" w:hAnsi="SimSun"/>
          <w:szCs w:val="22"/>
        </w:rPr>
      </w:pPr>
      <w:r w:rsidRPr="00E75013">
        <w:rPr>
          <w:rFonts w:ascii="SimSun" w:hAnsi="SimSun" w:hint="eastAsia"/>
          <w:szCs w:val="22"/>
        </w:rPr>
        <w:t>根据IMPI的规定，所有</w:t>
      </w:r>
      <w:r w:rsidR="00274F01" w:rsidRPr="00E75013">
        <w:rPr>
          <w:rFonts w:ascii="SimSun" w:hAnsi="SimSun" w:hint="eastAsia"/>
          <w:szCs w:val="22"/>
        </w:rPr>
        <w:t>工作人员</w:t>
      </w:r>
      <w:r w:rsidRPr="00E75013">
        <w:rPr>
          <w:rFonts w:ascii="SimSun" w:hAnsi="SimSun" w:hint="eastAsia"/>
          <w:szCs w:val="22"/>
        </w:rPr>
        <w:t>每年必须接受至少40小时的培训，其中一定比例必须是专业培训。</w:t>
      </w:r>
    </w:p>
    <w:p w14:paraId="4DA861B3" w14:textId="02C39D84" w:rsidR="005933C9" w:rsidRPr="00E75013" w:rsidRDefault="00D52F42" w:rsidP="00E75013">
      <w:pPr>
        <w:pStyle w:val="Answer"/>
        <w:spacing w:afterLines="50" w:after="120" w:line="340" w:lineRule="atLeast"/>
        <w:ind w:left="0"/>
        <w:jc w:val="both"/>
        <w:rPr>
          <w:rFonts w:ascii="SimSun" w:hAnsi="SimSun"/>
          <w:szCs w:val="22"/>
        </w:rPr>
      </w:pPr>
      <w:r w:rsidRPr="00E75013">
        <w:rPr>
          <w:rFonts w:ascii="SimSun" w:hAnsi="SimSun" w:hint="eastAsia"/>
          <w:szCs w:val="22"/>
        </w:rPr>
        <w:t>审查员接受核心技术科目的培训，以更新其所审查技术领域和专利审查标准的知识。</w:t>
      </w:r>
    </w:p>
    <w:p w14:paraId="35F5B27E" w14:textId="1FE566D5" w:rsidR="000645A0" w:rsidRPr="00E75013" w:rsidRDefault="00693386" w:rsidP="00E75013">
      <w:pPr>
        <w:pStyle w:val="Answer"/>
        <w:spacing w:afterLines="50" w:after="120" w:line="340" w:lineRule="atLeast"/>
        <w:ind w:left="0"/>
        <w:jc w:val="both"/>
        <w:rPr>
          <w:rFonts w:ascii="SimSun" w:hAnsi="SimSun"/>
          <w:szCs w:val="22"/>
        </w:rPr>
      </w:pPr>
      <w:r w:rsidRPr="00E75013">
        <w:rPr>
          <w:rFonts w:ascii="SimSun" w:hAnsi="SimSun" w:hint="eastAsia"/>
          <w:szCs w:val="22"/>
        </w:rPr>
        <w:t>这一</w:t>
      </w:r>
      <w:r w:rsidR="00380408" w:rsidRPr="00E75013">
        <w:rPr>
          <w:rFonts w:ascii="SimSun" w:hAnsi="SimSun" w:hint="eastAsia"/>
          <w:szCs w:val="22"/>
        </w:rPr>
        <w:t>培训包括现有技术检索课程、检索工具和数据库使用的最新指南，以及由与IMPI合作的</w:t>
      </w:r>
      <w:r w:rsidR="00ED21F6" w:rsidRPr="00E75013">
        <w:rPr>
          <w:rFonts w:ascii="SimSun" w:hAnsi="SimSun" w:hint="eastAsia"/>
          <w:szCs w:val="22"/>
        </w:rPr>
        <w:t>不同</w:t>
      </w:r>
      <w:r w:rsidR="00380408" w:rsidRPr="00E75013">
        <w:rPr>
          <w:rFonts w:ascii="SimSun" w:hAnsi="SimSun" w:hint="eastAsia"/>
          <w:szCs w:val="22"/>
        </w:rPr>
        <w:t>专利局</w:t>
      </w:r>
      <w:r w:rsidR="00ED21F6" w:rsidRPr="00E75013">
        <w:rPr>
          <w:rFonts w:ascii="SimSun" w:hAnsi="SimSun" w:hint="eastAsia"/>
          <w:szCs w:val="22"/>
        </w:rPr>
        <w:t>提供的特定主题专业课程</w:t>
      </w:r>
      <w:r w:rsidR="00AE1683" w:rsidRPr="00E75013">
        <w:rPr>
          <w:rFonts w:ascii="SimSun" w:hAnsi="SimSun" w:hint="eastAsia"/>
          <w:szCs w:val="22"/>
        </w:rPr>
        <w:t>，</w:t>
      </w:r>
      <w:r w:rsidR="00380408" w:rsidRPr="00E75013">
        <w:rPr>
          <w:rFonts w:ascii="SimSun" w:hAnsi="SimSun" w:hint="eastAsia"/>
          <w:szCs w:val="22"/>
        </w:rPr>
        <w:t>如美国专商局、欧专局和日本特许</w:t>
      </w:r>
      <w:r w:rsidR="00AE1683" w:rsidRPr="00E75013">
        <w:rPr>
          <w:rFonts w:ascii="SimSun" w:hAnsi="SimSun" w:hint="eastAsia"/>
          <w:szCs w:val="22"/>
        </w:rPr>
        <w:t>厅</w:t>
      </w:r>
      <w:r w:rsidR="00380408" w:rsidRPr="00E75013">
        <w:rPr>
          <w:rFonts w:ascii="SimSun" w:hAnsi="SimSun" w:hint="eastAsia"/>
          <w:szCs w:val="22"/>
        </w:rPr>
        <w:t>。</w:t>
      </w:r>
    </w:p>
    <w:p w14:paraId="3C7AE14D" w14:textId="6231FDF5" w:rsidR="000645A0" w:rsidRPr="00E75013" w:rsidRDefault="00C734D1" w:rsidP="00E75013">
      <w:pPr>
        <w:pStyle w:val="Answer"/>
        <w:spacing w:afterLines="50" w:after="120" w:line="340" w:lineRule="atLeast"/>
        <w:ind w:left="0"/>
        <w:jc w:val="both"/>
        <w:rPr>
          <w:rFonts w:ascii="SimSun" w:hAnsi="SimSun"/>
          <w:szCs w:val="22"/>
        </w:rPr>
      </w:pPr>
      <w:r w:rsidRPr="00E75013">
        <w:rPr>
          <w:rFonts w:ascii="SimSun" w:hAnsi="SimSun" w:hint="eastAsia"/>
          <w:szCs w:val="22"/>
        </w:rPr>
        <w:t>2007年，IMPI与拉丁美洲和加勒比国家建立了合作体系，即中美洲国家和多米尼加共和国专利申请管理支持系统。该系统用于与这些</w:t>
      </w:r>
      <w:r w:rsidR="0001632D" w:rsidRPr="00E75013">
        <w:rPr>
          <w:rFonts w:ascii="SimSun" w:hAnsi="SimSun" w:hint="eastAsia"/>
          <w:szCs w:val="22"/>
        </w:rPr>
        <w:t>主管局</w:t>
      </w:r>
      <w:r w:rsidRPr="00E75013">
        <w:rPr>
          <w:rFonts w:ascii="SimSun" w:hAnsi="SimSun" w:hint="eastAsia"/>
          <w:szCs w:val="22"/>
        </w:rPr>
        <w:t>共享向IMPI提交的申请的实质审查结果，以简化程序并避免重复检索和审查。</w:t>
      </w:r>
    </w:p>
    <w:p w14:paraId="11DD1DDD" w14:textId="1C85F203" w:rsidR="000645A0" w:rsidRPr="00E75013" w:rsidRDefault="006F64DB" w:rsidP="00E75013">
      <w:pPr>
        <w:pStyle w:val="Answer"/>
        <w:spacing w:afterLines="50" w:after="120" w:line="340" w:lineRule="atLeast"/>
        <w:ind w:left="0"/>
        <w:jc w:val="both"/>
        <w:rPr>
          <w:rFonts w:ascii="SimSun" w:hAnsi="SimSun"/>
          <w:szCs w:val="22"/>
        </w:rPr>
      </w:pPr>
      <w:r w:rsidRPr="00E75013">
        <w:rPr>
          <w:rFonts w:ascii="SimSun" w:hAnsi="SimSun" w:hint="eastAsia"/>
          <w:szCs w:val="22"/>
        </w:rPr>
        <w:t>作为合作的一部分，IMPI还支持现有技术检索，并就向拉丁美洲和加勒比国家工业产权局提交的国家申请的可专利性出具意见，即使</w:t>
      </w:r>
      <w:r w:rsidR="00E33AE2" w:rsidRPr="00E75013">
        <w:rPr>
          <w:rFonts w:ascii="SimSun" w:hAnsi="SimSun" w:hint="eastAsia"/>
          <w:szCs w:val="22"/>
        </w:rPr>
        <w:t>他们还</w:t>
      </w:r>
      <w:r w:rsidRPr="00E75013">
        <w:rPr>
          <w:rFonts w:ascii="SimSun" w:hAnsi="SimSun" w:hint="eastAsia"/>
          <w:szCs w:val="22"/>
        </w:rPr>
        <w:t>没有与</w:t>
      </w:r>
      <w:r w:rsidR="00E33AE2" w:rsidRPr="00E75013">
        <w:rPr>
          <w:rFonts w:ascii="SimSun" w:hAnsi="SimSun" w:hint="eastAsia"/>
          <w:szCs w:val="22"/>
        </w:rPr>
        <w:t>向</w:t>
      </w:r>
      <w:r w:rsidRPr="00E75013">
        <w:rPr>
          <w:rFonts w:ascii="SimSun" w:hAnsi="SimSun" w:hint="eastAsia"/>
          <w:szCs w:val="22"/>
        </w:rPr>
        <w:t>IMPI提交的申请相对应的申请。</w:t>
      </w:r>
    </w:p>
    <w:p w14:paraId="4C936ABE" w14:textId="48244901" w:rsidR="00605E08" w:rsidRPr="00E75013" w:rsidRDefault="00BB5FA5" w:rsidP="00E75013">
      <w:pPr>
        <w:pStyle w:val="Answer"/>
        <w:spacing w:afterLines="50" w:after="120" w:line="340" w:lineRule="atLeast"/>
        <w:ind w:left="0"/>
        <w:jc w:val="both"/>
        <w:rPr>
          <w:rFonts w:ascii="SimSun" w:hAnsi="SimSun"/>
          <w:szCs w:val="22"/>
        </w:rPr>
      </w:pPr>
      <w:r w:rsidRPr="00E75013">
        <w:rPr>
          <w:rFonts w:ascii="SimSun" w:hAnsi="SimSun" w:hint="eastAsia"/>
          <w:szCs w:val="22"/>
        </w:rPr>
        <w:t>审查结果、检索和可专利性意见通过IMPI为此目的开发的电子门户网站与参与国共享：</w:t>
      </w:r>
      <w:r w:rsidR="004752EA">
        <w:fldChar w:fldCharType="begin"/>
      </w:r>
      <w:r w:rsidR="004752EA">
        <w:instrText>HYPERLINK "https://cadopat.impi.gob.mx/"</w:instrText>
      </w:r>
      <w:r w:rsidR="004752EA">
        <w:fldChar w:fldCharType="separate"/>
      </w:r>
      <w:r w:rsidR="004752EA" w:rsidRPr="00E75013">
        <w:rPr>
          <w:rStyle w:val="Hyperlink"/>
          <w:rFonts w:ascii="SimSun" w:hAnsi="SimSun"/>
          <w:szCs w:val="22"/>
        </w:rPr>
        <w:t>https://cadopat.impi.gob.mx/</w:t>
      </w:r>
      <w:r w:rsidR="004752EA">
        <w:fldChar w:fldCharType="end"/>
      </w:r>
    </w:p>
    <w:p w14:paraId="2E474E9E" w14:textId="6A442172" w:rsidR="000645A0" w:rsidRPr="00E75013" w:rsidRDefault="000645A0" w:rsidP="00E75013">
      <w:pPr>
        <w:pStyle w:val="SectionHeading"/>
        <w:spacing w:afterLines="50" w:after="120" w:line="340" w:lineRule="atLeast"/>
        <w:rPr>
          <w:rFonts w:ascii="SimSun" w:eastAsia="SimSun" w:hAnsi="SimSun"/>
          <w:szCs w:val="22"/>
          <w:lang w:val="en-US"/>
        </w:rPr>
      </w:pPr>
      <w:r w:rsidRPr="00E75013">
        <w:rPr>
          <w:rFonts w:ascii="SimSun" w:eastAsia="SimSun" w:hAnsi="SimSun"/>
          <w:szCs w:val="22"/>
          <w:lang w:val="en-US"/>
        </w:rPr>
        <w:t>2.2–</w:t>
      </w:r>
      <w:r w:rsidR="004E42CA" w:rsidRPr="00E75013">
        <w:rPr>
          <w:rFonts w:ascii="SimSun" w:eastAsia="SimSun" w:hAnsi="SimSun" w:cs="Microsoft YaHei" w:hint="eastAsia"/>
          <w:szCs w:val="22"/>
          <w:lang w:val="en-US"/>
        </w:rPr>
        <w:t>最低限度文献</w:t>
      </w:r>
      <w:r w:rsidR="00E82383" w:rsidRPr="00E75013">
        <w:rPr>
          <w:rFonts w:ascii="SimSun" w:eastAsia="SimSun" w:hAnsi="SimSun" w:cs="Microsoft YaHei" w:hint="eastAsia"/>
          <w:szCs w:val="22"/>
          <w:lang w:val="en-US"/>
        </w:rPr>
        <w:t>——</w:t>
      </w:r>
      <w:r w:rsidR="008B40EB" w:rsidRPr="00E75013">
        <w:rPr>
          <w:rFonts w:ascii="SimSun" w:eastAsia="SimSun" w:hAnsi="SimSun" w:cs="Microsoft YaHei" w:hint="eastAsia"/>
          <w:szCs w:val="22"/>
          <w:lang w:val="en-US"/>
        </w:rPr>
        <w:t>提供参考</w:t>
      </w:r>
    </w:p>
    <w:p w14:paraId="009FDE71" w14:textId="2EDFA286" w:rsidR="000645A0" w:rsidRPr="002661BC" w:rsidRDefault="00202677" w:rsidP="00D247A3">
      <w:pPr>
        <w:pStyle w:val="RuleQuote"/>
        <w:spacing w:afterLines="50" w:after="120" w:line="340" w:lineRule="atLeast"/>
        <w:jc w:val="both"/>
        <w:rPr>
          <w:rFonts w:ascii="KaiTi" w:eastAsia="KaiTi" w:hAnsi="KaiTi"/>
          <w:i w:val="0"/>
          <w:iCs w:val="0"/>
          <w:szCs w:val="22"/>
        </w:rPr>
      </w:pPr>
      <w:r w:rsidRPr="002661BC">
        <w:rPr>
          <w:rFonts w:ascii="KaiTi" w:eastAsia="KaiTi" w:hAnsi="KaiTi" w:hint="eastAsia"/>
          <w:i w:val="0"/>
          <w:iCs w:val="0"/>
          <w:szCs w:val="22"/>
        </w:rPr>
        <w:t>细则36.1（ii）和63.1（ii）：</w:t>
      </w:r>
      <w:r w:rsidR="00A745FD" w:rsidRPr="002661BC">
        <w:rPr>
          <w:rFonts w:ascii="KaiTi" w:eastAsia="KaiTi" w:hAnsi="KaiTi" w:hint="eastAsia"/>
          <w:i w:val="0"/>
          <w:iCs w:val="0"/>
          <w:szCs w:val="22"/>
        </w:rPr>
        <w:t>该局或该组织必须根据行政规程规定的要求，提供由其以及在适用情况下由其法定前身部门颁发的任何专利和公布的任何专利申请，作为本细则34所述的最低限度文献的一部分以供参考。</w:t>
      </w:r>
    </w:p>
    <w:p w14:paraId="10253CC4" w14:textId="42F364C5" w:rsidR="000645A0" w:rsidRPr="002661BC" w:rsidRDefault="00961F7C" w:rsidP="00D247A3">
      <w:pPr>
        <w:pStyle w:val="RuleQuote"/>
        <w:spacing w:afterLines="50" w:after="120" w:line="340" w:lineRule="atLeast"/>
        <w:jc w:val="both"/>
        <w:rPr>
          <w:rFonts w:ascii="KaiTi" w:eastAsia="KaiTi" w:hAnsi="KaiTi"/>
          <w:i w:val="0"/>
          <w:iCs w:val="0"/>
          <w:szCs w:val="22"/>
        </w:rPr>
      </w:pPr>
      <w:r w:rsidRPr="002661BC">
        <w:rPr>
          <w:rFonts w:ascii="KaiTi" w:eastAsia="KaiTi" w:hAnsi="KaiTi" w:hint="eastAsia"/>
          <w:i w:val="0"/>
          <w:iCs w:val="0"/>
          <w:szCs w:val="22"/>
        </w:rPr>
        <w:t>行政规程规定的要求载列于2024年6月19</w:t>
      </w:r>
      <w:hyperlink r:id="rId10" w:history="1">
        <w:r w:rsidRPr="002653E5">
          <w:rPr>
            <w:rStyle w:val="Hyperlink"/>
            <w:rFonts w:ascii="KaiTi" w:eastAsia="KaiTi" w:hAnsi="KaiTi" w:hint="eastAsia"/>
            <w:i w:val="0"/>
            <w:iCs w:val="0"/>
            <w:color w:val="auto"/>
            <w:szCs w:val="22"/>
            <w:u w:val="none"/>
          </w:rPr>
          <w:t>日</w:t>
        </w:r>
        <w:r w:rsidRPr="002661BC">
          <w:rPr>
            <w:rStyle w:val="Hyperlink"/>
            <w:rFonts w:ascii="KaiTi" w:eastAsia="KaiTi" w:hAnsi="KaiTi" w:hint="eastAsia"/>
            <w:i w:val="0"/>
            <w:iCs w:val="0"/>
            <w:szCs w:val="22"/>
          </w:rPr>
          <w:t>第C.PCT1672号通函</w:t>
        </w:r>
      </w:hyperlink>
      <w:r w:rsidRPr="002661BC">
        <w:rPr>
          <w:rFonts w:ascii="KaiTi" w:eastAsia="KaiTi" w:hAnsi="KaiTi" w:hint="eastAsia"/>
          <w:i w:val="0"/>
          <w:iCs w:val="0"/>
          <w:szCs w:val="22"/>
        </w:rPr>
        <w:t>。</w:t>
      </w:r>
    </w:p>
    <w:p w14:paraId="2830448A" w14:textId="3F85DA0A" w:rsidR="000645A0" w:rsidRPr="00E75013" w:rsidRDefault="0073301D" w:rsidP="00E75013">
      <w:pPr>
        <w:pStyle w:val="Question"/>
        <w:spacing w:afterLines="50" w:after="120" w:line="340" w:lineRule="atLeast"/>
        <w:jc w:val="both"/>
        <w:rPr>
          <w:rFonts w:ascii="SimSun" w:hAnsi="SimSun"/>
          <w:b w:val="0"/>
        </w:rPr>
      </w:pPr>
      <w:bookmarkStart w:id="9" w:name="_Hlk203740750"/>
      <w:r w:rsidRPr="00E75013">
        <w:rPr>
          <w:rFonts w:ascii="SimSun" w:hAnsi="SimSun" w:hint="eastAsia"/>
          <w:b w:val="0"/>
        </w:rPr>
        <w:t>根据文件PCT/A/55/2第8段中PCT大会通过的</w:t>
      </w:r>
      <w:r w:rsidR="00690874" w:rsidRPr="00E75013">
        <w:rPr>
          <w:rFonts w:ascii="SimSun" w:hAnsi="SimSun" w:hint="eastAsia"/>
          <w:b w:val="0"/>
        </w:rPr>
        <w:t>协议</w:t>
      </w:r>
      <w:r w:rsidRPr="00E75013">
        <w:rPr>
          <w:rFonts w:ascii="SimSun" w:hAnsi="SimSun" w:hint="eastAsia"/>
          <w:b w:val="0"/>
        </w:rPr>
        <w:t>，现将国家局或（适用时）作为政府间组织成员的国家局所</w:t>
      </w:r>
      <w:r w:rsidR="00690874" w:rsidRPr="00E75013">
        <w:rPr>
          <w:rFonts w:ascii="SimSun" w:hAnsi="SimSun" w:hint="eastAsia"/>
          <w:b w:val="0"/>
        </w:rPr>
        <w:t>授予</w:t>
      </w:r>
      <w:r w:rsidRPr="00E75013">
        <w:rPr>
          <w:rFonts w:ascii="SimSun" w:hAnsi="SimSun" w:hint="eastAsia"/>
          <w:b w:val="0"/>
        </w:rPr>
        <w:t>的专利和公布的专利申请作为细则34所述最低限度文献的一部分提供参考的情况报告如下：</w:t>
      </w:r>
    </w:p>
    <w:p w14:paraId="5EC22A96" w14:textId="2EC929F5" w:rsidR="000645A0" w:rsidRPr="00DD5459" w:rsidRDefault="00437220" w:rsidP="00E75013">
      <w:pPr>
        <w:pStyle w:val="Question"/>
        <w:keepNext w:val="0"/>
        <w:spacing w:afterLines="50" w:after="120" w:line="340" w:lineRule="atLeast"/>
        <w:jc w:val="both"/>
        <w:rPr>
          <w:rFonts w:ascii="SimSun" w:hAnsi="SimSun"/>
          <w:b w:val="0"/>
          <w:bCs w:val="0"/>
        </w:rPr>
      </w:pPr>
      <w:sdt>
        <w:sdtPr>
          <w:rPr>
            <w:rFonts w:ascii="SimSun" w:hAnsi="SimSun"/>
            <w:b w:val="0"/>
            <w:bCs w:val="0"/>
          </w:rPr>
          <w:id w:val="-1361976290"/>
          <w14:checkbox>
            <w14:checked w14:val="0"/>
            <w14:checkedState w14:val="2612" w14:font="MS Gothic"/>
            <w14:uncheckedState w14:val="2610" w14:font="MS Gothic"/>
          </w14:checkbox>
        </w:sdtPr>
        <w:sdtEndPr/>
        <w:sdtContent>
          <w:r w:rsidR="000645A0" w:rsidRPr="00E75013">
            <w:rPr>
              <w:rFonts w:ascii="Segoe UI Symbol" w:hAnsi="Segoe UI Symbol" w:cs="Segoe UI Symbol"/>
              <w:b w:val="0"/>
              <w:bCs w:val="0"/>
            </w:rPr>
            <w:t>☐</w:t>
          </w:r>
          <w:r w:rsidR="000645A0" w:rsidRPr="00E75013">
            <w:rPr>
              <w:rFonts w:ascii="SimSun" w:hAnsi="SimSun"/>
              <w:b w:val="0"/>
              <w:bCs w:val="0"/>
            </w:rPr>
            <w:t xml:space="preserve"> </w:t>
          </w:r>
        </w:sdtContent>
      </w:sdt>
      <w:r w:rsidR="00380DE2" w:rsidRPr="00E75013">
        <w:rPr>
          <w:rFonts w:ascii="SimSun" w:hAnsi="SimSun" w:hint="eastAsia"/>
          <w:b w:val="0"/>
        </w:rPr>
        <w:t>主管局已依据细则31.4(d)(</w:t>
      </w:r>
      <w:proofErr w:type="spellStart"/>
      <w:r w:rsidR="00380DE2" w:rsidRPr="00E75013">
        <w:rPr>
          <w:rFonts w:ascii="SimSun" w:hAnsi="SimSun" w:hint="eastAsia"/>
          <w:b w:val="0"/>
        </w:rPr>
        <w:t>i</w:t>
      </w:r>
      <w:proofErr w:type="spellEnd"/>
      <w:r w:rsidR="00380DE2" w:rsidRPr="00E75013">
        <w:rPr>
          <w:rFonts w:ascii="SimSun" w:hAnsi="SimSun" w:hint="eastAsia"/>
          <w:b w:val="0"/>
        </w:rPr>
        <w:t>)通知国际局，其专利文献以及实用新型文献（如适用）自[日期]起可供国际检索单位查阅。详细说明可用专利文献以及实用新型文献（如适用）范围</w:t>
      </w:r>
      <w:r w:rsidR="00104F33" w:rsidRPr="00E75013">
        <w:rPr>
          <w:rFonts w:ascii="SimSun" w:hAnsi="SimSun" w:hint="eastAsia"/>
          <w:b w:val="0"/>
        </w:rPr>
        <w:t>的</w:t>
      </w:r>
      <w:r w:rsidR="000B740E" w:rsidRPr="00E75013">
        <w:rPr>
          <w:rFonts w:ascii="SimSun" w:hAnsi="SimSun" w:hint="eastAsia"/>
          <w:b w:val="0"/>
        </w:rPr>
        <w:t>最新参考文件</w:t>
      </w:r>
      <w:r w:rsidR="00380DE2" w:rsidRPr="00E75013">
        <w:rPr>
          <w:rFonts w:ascii="SimSun" w:hAnsi="SimSun" w:hint="eastAsia"/>
          <w:b w:val="0"/>
        </w:rPr>
        <w:t>已于[日期]提交国际局，</w:t>
      </w:r>
      <w:r w:rsidR="00A745FD" w:rsidRPr="00E75013">
        <w:rPr>
          <w:rFonts w:ascii="SimSun" w:hAnsi="SimSun" w:hint="eastAsia"/>
          <w:b w:val="0"/>
        </w:rPr>
        <w:t>并</w:t>
      </w:r>
      <w:r w:rsidR="00380DE2" w:rsidRPr="00E75013">
        <w:rPr>
          <w:rFonts w:ascii="SimSun" w:hAnsi="SimSun" w:hint="eastAsia"/>
          <w:b w:val="0"/>
        </w:rPr>
        <w:t>可通过以下链接查阅：[链接]。</w:t>
      </w:r>
    </w:p>
    <w:p w14:paraId="4E9381BE" w14:textId="58C1A1BB" w:rsidR="000645A0" w:rsidRPr="00E75013" w:rsidRDefault="00713408" w:rsidP="00E75013">
      <w:pPr>
        <w:pStyle w:val="Answer"/>
        <w:spacing w:afterLines="50" w:after="120" w:line="340" w:lineRule="atLeast"/>
        <w:ind w:left="0"/>
        <w:jc w:val="both"/>
        <w:rPr>
          <w:rFonts w:ascii="SimSun" w:hAnsi="SimSun"/>
          <w:szCs w:val="22"/>
        </w:rPr>
      </w:pPr>
      <w:r w:rsidRPr="00E75013">
        <w:rPr>
          <w:rFonts w:ascii="SimSun" w:hAnsi="SimSun" w:hint="eastAsia"/>
          <w:szCs w:val="22"/>
        </w:rPr>
        <w:t>或：</w:t>
      </w:r>
    </w:p>
    <w:p w14:paraId="1AC9B43C" w14:textId="4E066888" w:rsidR="000645A0" w:rsidRPr="00E75013" w:rsidRDefault="00437220" w:rsidP="00E75013">
      <w:pPr>
        <w:pStyle w:val="Answer"/>
        <w:spacing w:afterLines="50" w:after="120" w:line="340" w:lineRule="atLeast"/>
        <w:ind w:left="0"/>
        <w:jc w:val="both"/>
        <w:rPr>
          <w:rFonts w:ascii="SimSun" w:hAnsi="SimSun"/>
          <w:szCs w:val="22"/>
        </w:rPr>
      </w:pPr>
      <w:sdt>
        <w:sdtPr>
          <w:rPr>
            <w:rFonts w:ascii="SimSun" w:hAnsi="SimSun"/>
            <w:szCs w:val="22"/>
          </w:rPr>
          <w:id w:val="-114837606"/>
          <w14:checkbox>
            <w14:checked w14:val="1"/>
            <w14:checkedState w14:val="2612" w14:font="MS Gothic"/>
            <w14:uncheckedState w14:val="2610" w14:font="MS Gothic"/>
          </w14:checkbox>
        </w:sdtPr>
        <w:sdtEndPr/>
        <w:sdtContent>
          <w:r w:rsidR="000645A0" w:rsidRPr="00E75013">
            <w:rPr>
              <w:rFonts w:ascii="Segoe UI Symbol" w:hAnsi="Segoe UI Symbol" w:cs="Segoe UI Symbol"/>
              <w:szCs w:val="22"/>
            </w:rPr>
            <w:t>☒</w:t>
          </w:r>
          <w:r w:rsidR="000645A0" w:rsidRPr="00E75013">
            <w:rPr>
              <w:rFonts w:ascii="SimSun" w:hAnsi="SimSun"/>
              <w:szCs w:val="22"/>
            </w:rPr>
            <w:t xml:space="preserve"> </w:t>
          </w:r>
        </w:sdtContent>
      </w:sdt>
      <w:r w:rsidR="009024D1" w:rsidRPr="00E75013">
        <w:rPr>
          <w:rFonts w:ascii="SimSun" w:hAnsi="SimSun" w:hint="eastAsia"/>
          <w:szCs w:val="22"/>
        </w:rPr>
        <w:t>专利局报告其专利</w:t>
      </w:r>
      <w:r w:rsidR="00A82DF9" w:rsidRPr="00E75013">
        <w:rPr>
          <w:rFonts w:ascii="SimSun" w:hAnsi="SimSun" w:hint="eastAsia"/>
          <w:szCs w:val="22"/>
        </w:rPr>
        <w:t>和实用新型</w:t>
      </w:r>
      <w:r w:rsidR="00286083" w:rsidRPr="00E75013">
        <w:rPr>
          <w:rFonts w:ascii="SimSun" w:hAnsi="SimSun" w:hint="eastAsia"/>
          <w:szCs w:val="22"/>
        </w:rPr>
        <w:t>（如适用）文献</w:t>
      </w:r>
      <w:r w:rsidR="009024D1" w:rsidRPr="00E75013">
        <w:rPr>
          <w:rFonts w:ascii="SimSun" w:hAnsi="SimSun" w:hint="eastAsia"/>
          <w:szCs w:val="22"/>
        </w:rPr>
        <w:t>集</w:t>
      </w:r>
      <w:r w:rsidR="00286083" w:rsidRPr="00E75013">
        <w:rPr>
          <w:rFonts w:ascii="SimSun" w:hAnsi="SimSun" w:hint="eastAsia"/>
          <w:szCs w:val="22"/>
        </w:rPr>
        <w:t>的</w:t>
      </w:r>
      <w:r w:rsidR="003667A5" w:rsidRPr="00E75013">
        <w:rPr>
          <w:rFonts w:ascii="SimSun" w:hAnsi="SimSun" w:hint="eastAsia"/>
          <w:szCs w:val="22"/>
        </w:rPr>
        <w:t>可用性</w:t>
      </w:r>
      <w:r w:rsidR="009024D1" w:rsidRPr="00E75013">
        <w:rPr>
          <w:rFonts w:ascii="SimSun" w:hAnsi="SimSun" w:hint="eastAsia"/>
          <w:szCs w:val="22"/>
        </w:rPr>
        <w:t>，如下所示，包括根据细则34.1(d)(</w:t>
      </w:r>
      <w:proofErr w:type="spellStart"/>
      <w:r w:rsidR="009024D1" w:rsidRPr="00E75013">
        <w:rPr>
          <w:rFonts w:ascii="SimSun" w:hAnsi="SimSun" w:hint="eastAsia"/>
          <w:szCs w:val="22"/>
        </w:rPr>
        <w:t>i</w:t>
      </w:r>
      <w:proofErr w:type="spellEnd"/>
      <w:r w:rsidR="009024D1" w:rsidRPr="00E75013">
        <w:rPr>
          <w:rFonts w:ascii="SimSun" w:hAnsi="SimSun" w:hint="eastAsia"/>
          <w:szCs w:val="22"/>
        </w:rPr>
        <w:t>)</w:t>
      </w:r>
      <w:r w:rsidR="00C30689" w:rsidRPr="00E75013">
        <w:rPr>
          <w:rFonts w:ascii="SimSun" w:hAnsi="SimSun" w:hint="eastAsia"/>
          <w:szCs w:val="22"/>
        </w:rPr>
        <w:t>测试以及</w:t>
      </w:r>
      <w:r w:rsidR="009024D1" w:rsidRPr="00E75013">
        <w:rPr>
          <w:rFonts w:ascii="SimSun" w:hAnsi="SimSun" w:hint="eastAsia"/>
          <w:szCs w:val="22"/>
        </w:rPr>
        <w:t>可向国际局</w:t>
      </w:r>
      <w:r w:rsidR="004554DB" w:rsidRPr="00E75013">
        <w:rPr>
          <w:rFonts w:ascii="SimSun" w:hAnsi="SimSun" w:hint="eastAsia"/>
          <w:szCs w:val="22"/>
        </w:rPr>
        <w:t>证明</w:t>
      </w:r>
      <w:r w:rsidR="009024D1" w:rsidRPr="00E75013">
        <w:rPr>
          <w:rFonts w:ascii="SimSun" w:hAnsi="SimSun" w:hint="eastAsia"/>
          <w:szCs w:val="22"/>
        </w:rPr>
        <w:t>文件可用性并进行通知的时间</w:t>
      </w:r>
      <w:r w:rsidR="00C30689" w:rsidRPr="00E75013">
        <w:rPr>
          <w:rFonts w:ascii="SimSun" w:hAnsi="SimSun" w:hint="eastAsia"/>
          <w:szCs w:val="22"/>
        </w:rPr>
        <w:t>表</w:t>
      </w:r>
      <w:r w:rsidR="009024D1" w:rsidRPr="00E75013">
        <w:rPr>
          <w:rFonts w:ascii="SimSun" w:hAnsi="SimSun" w:hint="eastAsia"/>
          <w:szCs w:val="22"/>
        </w:rPr>
        <w:t>。</w:t>
      </w:r>
      <w:r w:rsidR="002E56A7" w:rsidRPr="00E75013">
        <w:rPr>
          <w:rFonts w:ascii="SimSun" w:hAnsi="SimSun" w:hint="eastAsia"/>
          <w:szCs w:val="22"/>
        </w:rPr>
        <w:t>还</w:t>
      </w:r>
      <w:r w:rsidR="009024D1" w:rsidRPr="00E75013">
        <w:rPr>
          <w:rFonts w:ascii="SimSun" w:hAnsi="SimSun" w:hint="eastAsia"/>
          <w:szCs w:val="22"/>
        </w:rPr>
        <w:t>请提供</w:t>
      </w:r>
      <w:r w:rsidR="002E56A7" w:rsidRPr="00E75013">
        <w:rPr>
          <w:rFonts w:ascii="SimSun" w:hAnsi="SimSun" w:hint="eastAsia"/>
          <w:szCs w:val="22"/>
        </w:rPr>
        <w:t>关于</w:t>
      </w:r>
      <w:r w:rsidR="009024D1" w:rsidRPr="00E75013">
        <w:rPr>
          <w:rFonts w:ascii="SimSun" w:hAnsi="SimSun" w:hint="eastAsia"/>
          <w:szCs w:val="22"/>
        </w:rPr>
        <w:t>参考</w:t>
      </w:r>
      <w:r w:rsidR="002E56A7" w:rsidRPr="00E75013">
        <w:rPr>
          <w:rFonts w:ascii="SimSun" w:hAnsi="SimSun" w:hint="eastAsia"/>
          <w:szCs w:val="22"/>
        </w:rPr>
        <w:t>文档</w:t>
      </w:r>
      <w:r w:rsidR="002B0587" w:rsidRPr="00E75013">
        <w:rPr>
          <w:rFonts w:ascii="SimSun" w:hAnsi="SimSun" w:hint="eastAsia"/>
          <w:szCs w:val="22"/>
        </w:rPr>
        <w:t>覆盖</w:t>
      </w:r>
      <w:r w:rsidR="009024D1" w:rsidRPr="00E75013">
        <w:rPr>
          <w:rFonts w:ascii="SimSun" w:hAnsi="SimSun" w:hint="eastAsia"/>
          <w:szCs w:val="22"/>
        </w:rPr>
        <w:t>范围的详细信息，如</w:t>
      </w:r>
      <w:r w:rsidR="0034095C" w:rsidRPr="00E75013">
        <w:rPr>
          <w:rFonts w:ascii="SimSun" w:hAnsi="SimSun" w:hint="eastAsia"/>
          <w:szCs w:val="22"/>
        </w:rPr>
        <w:t>行政规程</w:t>
      </w:r>
      <w:r w:rsidR="009024D1" w:rsidRPr="00E75013">
        <w:rPr>
          <w:rFonts w:ascii="SimSun" w:hAnsi="SimSun" w:hint="eastAsia"/>
          <w:szCs w:val="22"/>
        </w:rPr>
        <w:t>附件H第7</w:t>
      </w:r>
      <w:r w:rsidR="00D34407" w:rsidRPr="00E75013">
        <w:rPr>
          <w:rFonts w:ascii="SimSun" w:hAnsi="SimSun" w:hint="eastAsia"/>
          <w:szCs w:val="22"/>
        </w:rPr>
        <w:t>段</w:t>
      </w:r>
      <w:r w:rsidR="009024D1" w:rsidRPr="00E75013">
        <w:rPr>
          <w:rFonts w:ascii="SimSun" w:hAnsi="SimSun" w:hint="eastAsia"/>
          <w:szCs w:val="22"/>
        </w:rPr>
        <w:t>至</w:t>
      </w:r>
      <w:r w:rsidR="00D34407" w:rsidRPr="00E75013">
        <w:rPr>
          <w:rFonts w:ascii="SimSun" w:hAnsi="SimSun" w:hint="eastAsia"/>
          <w:szCs w:val="22"/>
        </w:rPr>
        <w:t>第</w:t>
      </w:r>
      <w:r w:rsidR="009024D1" w:rsidRPr="00E75013">
        <w:rPr>
          <w:rFonts w:ascii="SimSun" w:hAnsi="SimSun" w:hint="eastAsia"/>
          <w:szCs w:val="22"/>
        </w:rPr>
        <w:t>13段</w:t>
      </w:r>
      <w:r w:rsidR="002B0587" w:rsidRPr="00E75013">
        <w:rPr>
          <w:rFonts w:ascii="SimSun" w:hAnsi="SimSun" w:hint="eastAsia"/>
          <w:szCs w:val="22"/>
        </w:rPr>
        <w:t>的</w:t>
      </w:r>
      <w:r w:rsidR="009024D1" w:rsidRPr="00E75013">
        <w:rPr>
          <w:rFonts w:ascii="SimSun" w:hAnsi="SimSun" w:hint="eastAsia"/>
          <w:szCs w:val="22"/>
        </w:rPr>
        <w:t>要求，包括相关链接。</w:t>
      </w:r>
    </w:p>
    <w:tbl>
      <w:tblPr>
        <w:tblStyle w:val="TableGrid"/>
        <w:tblW w:w="0" w:type="auto"/>
        <w:tblLook w:val="04A0" w:firstRow="1" w:lastRow="0" w:firstColumn="1" w:lastColumn="0" w:noHBand="0" w:noVBand="1"/>
        <w:tblCaption w:val="Patent and Utility Model Documents made available by IMPI"/>
        <w:tblDescription w:val="This table shows the types of patent and utility model documents made available by IMPI, giving the dates of publicatoin, format of documents and availability of the documents."/>
      </w:tblPr>
      <w:tblGrid>
        <w:gridCol w:w="2328"/>
        <w:gridCol w:w="1318"/>
        <w:gridCol w:w="1318"/>
        <w:gridCol w:w="2119"/>
        <w:gridCol w:w="2188"/>
      </w:tblGrid>
      <w:tr w:rsidR="007B2FCF" w:rsidRPr="009841CB" w14:paraId="375F1181" w14:textId="77777777" w:rsidTr="00DD5459">
        <w:tc>
          <w:tcPr>
            <w:tcW w:w="2328" w:type="dxa"/>
            <w:vMerge w:val="restart"/>
          </w:tcPr>
          <w:p w14:paraId="4146A628" w14:textId="21850311" w:rsidR="007B2FCF" w:rsidRPr="009841CB" w:rsidRDefault="007B2FCF" w:rsidP="00E75013">
            <w:pPr>
              <w:spacing w:afterLines="50" w:after="120" w:line="340" w:lineRule="atLeast"/>
              <w:rPr>
                <w:rFonts w:ascii="SimSun" w:hAnsi="SimSun"/>
                <w:b/>
                <w:bCs/>
                <w:szCs w:val="22"/>
              </w:rPr>
            </w:pPr>
            <w:r w:rsidRPr="009841CB">
              <w:rPr>
                <w:rFonts w:ascii="SimSun" w:hAnsi="SimSun"/>
                <w:b/>
                <w:bCs/>
                <w:szCs w:val="22"/>
              </w:rPr>
              <w:t>文件类型</w:t>
            </w:r>
          </w:p>
        </w:tc>
        <w:tc>
          <w:tcPr>
            <w:tcW w:w="2636" w:type="dxa"/>
            <w:gridSpan w:val="2"/>
          </w:tcPr>
          <w:p w14:paraId="4E61259F" w14:textId="77777777" w:rsidR="007B2FCF" w:rsidRPr="009841CB" w:rsidRDefault="007B2FCF" w:rsidP="00E75013">
            <w:pPr>
              <w:spacing w:afterLines="50" w:after="120" w:line="340" w:lineRule="atLeast"/>
              <w:rPr>
                <w:rFonts w:ascii="SimSun" w:hAnsi="SimSun"/>
                <w:b/>
                <w:bCs/>
                <w:szCs w:val="22"/>
              </w:rPr>
            </w:pPr>
            <w:r w:rsidRPr="009841CB">
              <w:rPr>
                <w:rFonts w:ascii="SimSun" w:hAnsi="SimSun"/>
                <w:b/>
                <w:bCs/>
                <w:szCs w:val="22"/>
              </w:rPr>
              <w:t>公布日期</w:t>
            </w:r>
          </w:p>
        </w:tc>
        <w:tc>
          <w:tcPr>
            <w:tcW w:w="2119" w:type="dxa"/>
            <w:vMerge w:val="restart"/>
          </w:tcPr>
          <w:p w14:paraId="7FED1D79" w14:textId="268E3C65" w:rsidR="007B2FCF" w:rsidRPr="009841CB" w:rsidRDefault="00E27575" w:rsidP="00E75013">
            <w:pPr>
              <w:spacing w:afterLines="50" w:after="120" w:line="340" w:lineRule="atLeast"/>
              <w:rPr>
                <w:rFonts w:ascii="SimSun" w:hAnsi="SimSun"/>
                <w:b/>
                <w:bCs/>
                <w:szCs w:val="22"/>
              </w:rPr>
            </w:pPr>
            <w:r w:rsidRPr="009841CB">
              <w:rPr>
                <w:rFonts w:ascii="SimSun" w:hAnsi="SimSun" w:hint="eastAsia"/>
                <w:b/>
                <w:bCs/>
                <w:szCs w:val="22"/>
              </w:rPr>
              <w:t>文献</w:t>
            </w:r>
            <w:r w:rsidR="007B2FCF" w:rsidRPr="009841CB">
              <w:rPr>
                <w:rFonts w:ascii="SimSun" w:hAnsi="SimSun"/>
                <w:b/>
                <w:bCs/>
                <w:szCs w:val="22"/>
              </w:rPr>
              <w:t>格式</w:t>
            </w:r>
          </w:p>
        </w:tc>
        <w:tc>
          <w:tcPr>
            <w:tcW w:w="2188" w:type="dxa"/>
            <w:vMerge w:val="restart"/>
          </w:tcPr>
          <w:p w14:paraId="4690AD8F" w14:textId="77075926" w:rsidR="007B2FCF" w:rsidRPr="009841CB" w:rsidRDefault="00A16E43" w:rsidP="00E75013">
            <w:pPr>
              <w:spacing w:afterLines="50" w:after="120" w:line="340" w:lineRule="atLeast"/>
              <w:rPr>
                <w:rFonts w:ascii="SimSun" w:hAnsi="SimSun"/>
                <w:b/>
                <w:bCs/>
                <w:szCs w:val="22"/>
              </w:rPr>
            </w:pPr>
            <w:r w:rsidRPr="009841CB">
              <w:rPr>
                <w:rFonts w:ascii="SimSun" w:hAnsi="SimSun" w:hint="eastAsia"/>
                <w:b/>
                <w:bCs/>
                <w:szCs w:val="22"/>
              </w:rPr>
              <w:t>文献可用性和</w:t>
            </w:r>
            <w:r w:rsidR="007B2FCF" w:rsidRPr="009841CB">
              <w:rPr>
                <w:rFonts w:ascii="SimSun" w:hAnsi="SimSun"/>
                <w:b/>
                <w:bCs/>
                <w:szCs w:val="22"/>
              </w:rPr>
              <w:t>来源</w:t>
            </w:r>
          </w:p>
        </w:tc>
      </w:tr>
      <w:tr w:rsidR="007B2FCF" w:rsidRPr="009841CB" w14:paraId="4B2A3C76" w14:textId="77777777" w:rsidTr="00DD5459">
        <w:tc>
          <w:tcPr>
            <w:tcW w:w="2328" w:type="dxa"/>
            <w:vMerge/>
          </w:tcPr>
          <w:p w14:paraId="552F5170" w14:textId="77777777" w:rsidR="007B2FCF" w:rsidRPr="009841CB" w:rsidRDefault="007B2FCF" w:rsidP="00E75013">
            <w:pPr>
              <w:spacing w:afterLines="50" w:after="120" w:line="340" w:lineRule="atLeast"/>
              <w:rPr>
                <w:rFonts w:ascii="SimSun" w:hAnsi="SimSun"/>
                <w:szCs w:val="22"/>
              </w:rPr>
            </w:pPr>
          </w:p>
        </w:tc>
        <w:tc>
          <w:tcPr>
            <w:tcW w:w="1318" w:type="dxa"/>
          </w:tcPr>
          <w:p w14:paraId="13540BC8" w14:textId="64BB2B16" w:rsidR="007B2FCF" w:rsidRPr="009841CB" w:rsidRDefault="00E27575" w:rsidP="00E75013">
            <w:pPr>
              <w:spacing w:afterLines="50" w:after="120" w:line="340" w:lineRule="atLeast"/>
              <w:rPr>
                <w:rFonts w:ascii="SimSun" w:hAnsi="SimSun"/>
                <w:szCs w:val="22"/>
              </w:rPr>
            </w:pPr>
            <w:r w:rsidRPr="009841CB">
              <w:rPr>
                <w:rFonts w:ascii="SimSun" w:hAnsi="SimSun" w:hint="eastAsia"/>
                <w:szCs w:val="22"/>
              </w:rPr>
              <w:t>从</w:t>
            </w:r>
          </w:p>
        </w:tc>
        <w:tc>
          <w:tcPr>
            <w:tcW w:w="1318" w:type="dxa"/>
          </w:tcPr>
          <w:p w14:paraId="1A54C62F" w14:textId="77777777" w:rsidR="007B2FCF" w:rsidRPr="009841CB" w:rsidRDefault="007B2FCF" w:rsidP="00E75013">
            <w:pPr>
              <w:spacing w:afterLines="50" w:after="120" w:line="340" w:lineRule="atLeast"/>
              <w:rPr>
                <w:rFonts w:ascii="SimSun" w:hAnsi="SimSun"/>
                <w:szCs w:val="22"/>
              </w:rPr>
            </w:pPr>
            <w:r w:rsidRPr="009841CB">
              <w:rPr>
                <w:rFonts w:ascii="SimSun" w:hAnsi="SimSun"/>
                <w:szCs w:val="22"/>
              </w:rPr>
              <w:t>至</w:t>
            </w:r>
          </w:p>
        </w:tc>
        <w:tc>
          <w:tcPr>
            <w:tcW w:w="2119" w:type="dxa"/>
            <w:vMerge/>
          </w:tcPr>
          <w:p w14:paraId="4143BA56" w14:textId="77777777" w:rsidR="007B2FCF" w:rsidRPr="009841CB" w:rsidRDefault="007B2FCF" w:rsidP="00E75013">
            <w:pPr>
              <w:spacing w:afterLines="50" w:after="120" w:line="340" w:lineRule="atLeast"/>
              <w:rPr>
                <w:rFonts w:ascii="SimSun" w:hAnsi="SimSun"/>
                <w:szCs w:val="22"/>
              </w:rPr>
            </w:pPr>
          </w:p>
        </w:tc>
        <w:tc>
          <w:tcPr>
            <w:tcW w:w="2188" w:type="dxa"/>
            <w:vMerge/>
          </w:tcPr>
          <w:p w14:paraId="5E505719" w14:textId="77777777" w:rsidR="007B2FCF" w:rsidRPr="009841CB" w:rsidRDefault="007B2FCF" w:rsidP="00E75013">
            <w:pPr>
              <w:spacing w:afterLines="50" w:after="120" w:line="340" w:lineRule="atLeast"/>
              <w:rPr>
                <w:rFonts w:ascii="SimSun" w:hAnsi="SimSun"/>
                <w:szCs w:val="22"/>
              </w:rPr>
            </w:pPr>
          </w:p>
        </w:tc>
      </w:tr>
      <w:tr w:rsidR="001E0CB9" w:rsidRPr="009841CB" w14:paraId="06A065C0" w14:textId="77777777" w:rsidTr="00DD5459">
        <w:tc>
          <w:tcPr>
            <w:tcW w:w="2328" w:type="dxa"/>
          </w:tcPr>
          <w:p w14:paraId="4C8DC408" w14:textId="1DDBBE5A" w:rsidR="001E0CB9" w:rsidRPr="009841CB" w:rsidRDefault="001E0CB9" w:rsidP="00E75013">
            <w:pPr>
              <w:spacing w:afterLines="50" w:after="120" w:line="340" w:lineRule="atLeast"/>
              <w:rPr>
                <w:rFonts w:ascii="SimSun" w:hAnsi="SimSun"/>
                <w:szCs w:val="22"/>
              </w:rPr>
            </w:pPr>
            <w:r w:rsidRPr="009841CB">
              <w:rPr>
                <w:rFonts w:ascii="SimSun" w:hAnsi="SimSun" w:hint="eastAsia"/>
                <w:szCs w:val="22"/>
              </w:rPr>
              <w:t>已公布的国家或地区专利申请</w:t>
            </w:r>
          </w:p>
        </w:tc>
        <w:sdt>
          <w:sdtPr>
            <w:rPr>
              <w:rFonts w:ascii="SimSun" w:hAnsi="SimSun"/>
              <w:szCs w:val="22"/>
            </w:rPr>
            <w:id w:val="454303598"/>
            <w:placeholder>
              <w:docPart w:val="7A09DB95345B49C4B45EFF80463A6414"/>
            </w:placeholder>
            <w:date w:fullDate="2001-01-01T00:00:00Z">
              <w:dateFormat w:val="dd/MM/yyyy"/>
              <w:lid w:val="en-GB"/>
              <w:storeMappedDataAs w:val="dateTime"/>
              <w:calendar w:val="gregorian"/>
            </w:date>
          </w:sdtPr>
          <w:sdtEndPr/>
          <w:sdtContent>
            <w:tc>
              <w:tcPr>
                <w:tcW w:w="1318" w:type="dxa"/>
              </w:tcPr>
              <w:p w14:paraId="75A642D7" w14:textId="6B5CC033" w:rsidR="001E0CB9" w:rsidRPr="009841CB" w:rsidRDefault="00632B8D" w:rsidP="00E75013">
                <w:pPr>
                  <w:spacing w:afterLines="50" w:after="120" w:line="340" w:lineRule="atLeast"/>
                  <w:rPr>
                    <w:rFonts w:ascii="SimSun" w:hAnsi="SimSun"/>
                    <w:szCs w:val="22"/>
                  </w:rPr>
                </w:pPr>
                <w:r w:rsidRPr="009841CB">
                  <w:rPr>
                    <w:rFonts w:ascii="SimSun" w:hAnsi="SimSun"/>
                    <w:szCs w:val="22"/>
                  </w:rPr>
                  <w:t>01/01/2001</w:t>
                </w:r>
              </w:p>
            </w:tc>
          </w:sdtContent>
        </w:sdt>
        <w:sdt>
          <w:sdtPr>
            <w:rPr>
              <w:rFonts w:ascii="SimSun" w:hAnsi="SimSun"/>
              <w:szCs w:val="22"/>
            </w:rPr>
            <w:id w:val="190972536"/>
            <w:placeholder>
              <w:docPart w:val="1B703C5CD473481B804062E5C0B7FAEF"/>
            </w:placeholder>
            <w:date w:fullDate="2025-01-09T00:00:00Z">
              <w:dateFormat w:val="dd/MM/yyyy"/>
              <w:lid w:val="en-GB"/>
              <w:storeMappedDataAs w:val="dateTime"/>
              <w:calendar w:val="gregorian"/>
            </w:date>
          </w:sdtPr>
          <w:sdtEndPr/>
          <w:sdtContent>
            <w:tc>
              <w:tcPr>
                <w:tcW w:w="1318" w:type="dxa"/>
              </w:tcPr>
              <w:p w14:paraId="065F2D71" w14:textId="0CADD9E5" w:rsidR="001E0CB9" w:rsidRPr="009841CB" w:rsidRDefault="00632B8D" w:rsidP="00E75013">
                <w:pPr>
                  <w:spacing w:afterLines="50" w:after="120" w:line="340" w:lineRule="atLeast"/>
                  <w:rPr>
                    <w:rFonts w:ascii="SimSun" w:hAnsi="SimSun"/>
                    <w:szCs w:val="22"/>
                  </w:rPr>
                </w:pPr>
                <w:r w:rsidRPr="009841CB">
                  <w:rPr>
                    <w:rFonts w:ascii="SimSun" w:hAnsi="SimSun"/>
                    <w:szCs w:val="22"/>
                    <w:lang w:val="en-GB"/>
                  </w:rPr>
                  <w:t>09/01/2025</w:t>
                </w:r>
              </w:p>
            </w:tc>
          </w:sdtContent>
        </w:sdt>
        <w:tc>
          <w:tcPr>
            <w:tcW w:w="2119" w:type="dxa"/>
          </w:tcPr>
          <w:p w14:paraId="0C5EFAEE" w14:textId="6462F32C" w:rsidR="001E0CB9" w:rsidRPr="009841CB" w:rsidRDefault="001E0CB9" w:rsidP="00E75013">
            <w:pPr>
              <w:spacing w:afterLines="50" w:after="120" w:line="340" w:lineRule="atLeast"/>
              <w:rPr>
                <w:rFonts w:ascii="SimSun" w:hAnsi="SimSun"/>
                <w:szCs w:val="22"/>
              </w:rPr>
            </w:pPr>
            <w:r w:rsidRPr="009841CB">
              <w:rPr>
                <w:rFonts w:ascii="SimSun" w:hAnsi="SimSun" w:hint="eastAsia"/>
                <w:szCs w:val="22"/>
              </w:rPr>
              <w:t>PDF（基于文本）</w:t>
            </w:r>
          </w:p>
        </w:tc>
        <w:tc>
          <w:tcPr>
            <w:tcW w:w="2188" w:type="dxa"/>
          </w:tcPr>
          <w:p w14:paraId="32CD3CC0" w14:textId="76D90CFB" w:rsidR="001E0CB9" w:rsidRPr="009841CB" w:rsidRDefault="001E0CB9" w:rsidP="00E75013">
            <w:pPr>
              <w:spacing w:afterLines="50" w:after="120" w:line="340" w:lineRule="atLeast"/>
              <w:rPr>
                <w:rFonts w:ascii="SimSun" w:hAnsi="SimSun"/>
                <w:szCs w:val="22"/>
              </w:rPr>
            </w:pPr>
            <w:r w:rsidRPr="009841CB">
              <w:rPr>
                <w:rFonts w:ascii="SimSun" w:hAnsi="SimSun" w:hint="eastAsia"/>
                <w:szCs w:val="22"/>
              </w:rPr>
              <w:t>本主管局托管的在线存储库</w:t>
            </w:r>
          </w:p>
        </w:tc>
      </w:tr>
      <w:tr w:rsidR="00632B8D" w:rsidRPr="009841CB" w14:paraId="04B7E385" w14:textId="77777777" w:rsidTr="00DD5459">
        <w:tc>
          <w:tcPr>
            <w:tcW w:w="2328" w:type="dxa"/>
          </w:tcPr>
          <w:p w14:paraId="09974F50" w14:textId="42F38D1C" w:rsidR="00632B8D" w:rsidRPr="009841CB" w:rsidRDefault="00632B8D" w:rsidP="00E75013">
            <w:pPr>
              <w:spacing w:afterLines="50" w:after="120" w:line="340" w:lineRule="atLeast"/>
              <w:rPr>
                <w:rFonts w:ascii="SimSun" w:hAnsi="SimSun"/>
                <w:szCs w:val="22"/>
              </w:rPr>
            </w:pPr>
            <w:r w:rsidRPr="009841CB">
              <w:rPr>
                <w:rFonts w:ascii="SimSun" w:hAnsi="SimSun" w:hint="eastAsia"/>
                <w:szCs w:val="22"/>
              </w:rPr>
              <w:t>已公布的国家或地区专利</w:t>
            </w:r>
          </w:p>
        </w:tc>
        <w:sdt>
          <w:sdtPr>
            <w:rPr>
              <w:rFonts w:ascii="SimSun" w:hAnsi="SimSun"/>
              <w:szCs w:val="22"/>
            </w:rPr>
            <w:id w:val="1862390877"/>
            <w:placeholder>
              <w:docPart w:val="25EA852022F04D69BB2C2CA4DE3E2A39"/>
            </w:placeholder>
            <w:date w:fullDate="2001-01-01T00:00:00Z">
              <w:dateFormat w:val="dd/MM/yyyy"/>
              <w:lid w:val="en-GB"/>
              <w:storeMappedDataAs w:val="dateTime"/>
              <w:calendar w:val="gregorian"/>
            </w:date>
          </w:sdtPr>
          <w:sdtEndPr/>
          <w:sdtContent>
            <w:tc>
              <w:tcPr>
                <w:tcW w:w="1318" w:type="dxa"/>
              </w:tcPr>
              <w:p w14:paraId="0CCA632B" w14:textId="10132A86" w:rsidR="00632B8D" w:rsidRPr="009841CB" w:rsidRDefault="00632B8D" w:rsidP="00E75013">
                <w:pPr>
                  <w:spacing w:afterLines="50" w:after="120" w:line="340" w:lineRule="atLeast"/>
                  <w:rPr>
                    <w:rFonts w:ascii="SimSun" w:hAnsi="SimSun"/>
                    <w:szCs w:val="22"/>
                  </w:rPr>
                </w:pPr>
                <w:r w:rsidRPr="009841CB">
                  <w:rPr>
                    <w:rFonts w:ascii="SimSun" w:hAnsi="SimSun"/>
                    <w:szCs w:val="22"/>
                  </w:rPr>
                  <w:t>01/01/2001</w:t>
                </w:r>
              </w:p>
            </w:tc>
          </w:sdtContent>
        </w:sdt>
        <w:sdt>
          <w:sdtPr>
            <w:rPr>
              <w:rFonts w:ascii="SimSun" w:hAnsi="SimSun"/>
              <w:szCs w:val="22"/>
            </w:rPr>
            <w:id w:val="1529764351"/>
            <w:placeholder>
              <w:docPart w:val="A92FB63266A84F6AB2223A301B638CB9"/>
            </w:placeholder>
            <w:date w:fullDate="2025-01-09T00:00:00Z">
              <w:dateFormat w:val="dd/MM/yyyy"/>
              <w:lid w:val="en-GB"/>
              <w:storeMappedDataAs w:val="dateTime"/>
              <w:calendar w:val="gregorian"/>
            </w:date>
          </w:sdtPr>
          <w:sdtEndPr/>
          <w:sdtContent>
            <w:tc>
              <w:tcPr>
                <w:tcW w:w="1318" w:type="dxa"/>
              </w:tcPr>
              <w:p w14:paraId="4B4B1773" w14:textId="7333CFE2" w:rsidR="00632B8D" w:rsidRPr="009841CB" w:rsidRDefault="00632B8D" w:rsidP="00E75013">
                <w:pPr>
                  <w:spacing w:afterLines="50" w:after="120" w:line="340" w:lineRule="atLeast"/>
                  <w:rPr>
                    <w:rFonts w:ascii="SimSun" w:hAnsi="SimSun"/>
                    <w:szCs w:val="22"/>
                  </w:rPr>
                </w:pPr>
                <w:r w:rsidRPr="009841CB">
                  <w:rPr>
                    <w:rFonts w:ascii="SimSun" w:hAnsi="SimSun"/>
                    <w:szCs w:val="22"/>
                    <w:lang w:val="en-GB"/>
                  </w:rPr>
                  <w:t>09/01/2025</w:t>
                </w:r>
              </w:p>
            </w:tc>
          </w:sdtContent>
        </w:sdt>
        <w:tc>
          <w:tcPr>
            <w:tcW w:w="2119" w:type="dxa"/>
          </w:tcPr>
          <w:p w14:paraId="1ACF84C6" w14:textId="4518F6F6" w:rsidR="00632B8D" w:rsidRPr="009841CB" w:rsidRDefault="00632B8D" w:rsidP="00E75013">
            <w:pPr>
              <w:spacing w:afterLines="50" w:after="120" w:line="340" w:lineRule="atLeast"/>
              <w:rPr>
                <w:rFonts w:ascii="SimSun" w:hAnsi="SimSun"/>
                <w:szCs w:val="22"/>
              </w:rPr>
            </w:pPr>
            <w:r w:rsidRPr="009841CB">
              <w:rPr>
                <w:rFonts w:ascii="SimSun" w:hAnsi="SimSun" w:hint="eastAsia"/>
                <w:szCs w:val="22"/>
              </w:rPr>
              <w:t>PDF（基于文本）</w:t>
            </w:r>
          </w:p>
        </w:tc>
        <w:tc>
          <w:tcPr>
            <w:tcW w:w="2188" w:type="dxa"/>
          </w:tcPr>
          <w:p w14:paraId="26256C49" w14:textId="69C7264A" w:rsidR="00632B8D" w:rsidRPr="009841CB" w:rsidRDefault="00632B8D" w:rsidP="00E75013">
            <w:pPr>
              <w:spacing w:afterLines="50" w:after="120" w:line="340" w:lineRule="atLeast"/>
              <w:rPr>
                <w:rFonts w:ascii="SimSun" w:hAnsi="SimSun"/>
                <w:szCs w:val="22"/>
              </w:rPr>
            </w:pPr>
            <w:r w:rsidRPr="009841CB">
              <w:rPr>
                <w:rFonts w:ascii="SimSun" w:hAnsi="SimSun" w:hint="eastAsia"/>
                <w:szCs w:val="22"/>
              </w:rPr>
              <w:t>本主管局托管的在线存储库</w:t>
            </w:r>
          </w:p>
        </w:tc>
      </w:tr>
      <w:tr w:rsidR="00632B8D" w:rsidRPr="009841CB" w14:paraId="0BC299ED" w14:textId="77777777" w:rsidTr="00DD5459">
        <w:tc>
          <w:tcPr>
            <w:tcW w:w="2328" w:type="dxa"/>
          </w:tcPr>
          <w:p w14:paraId="1576869B" w14:textId="1F938B08" w:rsidR="00632B8D" w:rsidRPr="009841CB" w:rsidRDefault="00632B8D" w:rsidP="00E75013">
            <w:pPr>
              <w:spacing w:afterLines="50" w:after="120" w:line="340" w:lineRule="atLeast"/>
              <w:rPr>
                <w:rFonts w:ascii="SimSun" w:hAnsi="SimSun"/>
                <w:szCs w:val="22"/>
              </w:rPr>
            </w:pPr>
            <w:r w:rsidRPr="009841CB">
              <w:rPr>
                <w:rFonts w:ascii="SimSun" w:hAnsi="SimSun" w:hint="eastAsia"/>
                <w:szCs w:val="22"/>
              </w:rPr>
              <w:t>实用新型申请</w:t>
            </w:r>
          </w:p>
        </w:tc>
        <w:sdt>
          <w:sdtPr>
            <w:rPr>
              <w:rFonts w:ascii="SimSun" w:hAnsi="SimSun"/>
              <w:szCs w:val="22"/>
            </w:rPr>
            <w:id w:val="-1455325212"/>
            <w:placeholder>
              <w:docPart w:val="3BB3126F223A46A69FEF453142E626DA"/>
            </w:placeholder>
            <w:date w:fullDate="2001-01-01T00:00:00Z">
              <w:dateFormat w:val="dd/MM/yyyy"/>
              <w:lid w:val="en-GB"/>
              <w:storeMappedDataAs w:val="dateTime"/>
              <w:calendar w:val="gregorian"/>
            </w:date>
          </w:sdtPr>
          <w:sdtEndPr/>
          <w:sdtContent>
            <w:tc>
              <w:tcPr>
                <w:tcW w:w="1318" w:type="dxa"/>
              </w:tcPr>
              <w:p w14:paraId="7F169317" w14:textId="65D6D8DC" w:rsidR="00632B8D" w:rsidRPr="009841CB" w:rsidRDefault="00632B8D" w:rsidP="00E75013">
                <w:pPr>
                  <w:spacing w:afterLines="50" w:after="120" w:line="340" w:lineRule="atLeast"/>
                  <w:rPr>
                    <w:rFonts w:ascii="SimSun" w:hAnsi="SimSun"/>
                    <w:szCs w:val="22"/>
                  </w:rPr>
                </w:pPr>
                <w:r w:rsidRPr="009841CB">
                  <w:rPr>
                    <w:rFonts w:ascii="SimSun" w:hAnsi="SimSun"/>
                    <w:szCs w:val="22"/>
                  </w:rPr>
                  <w:t>01/01/2001</w:t>
                </w:r>
              </w:p>
            </w:tc>
          </w:sdtContent>
        </w:sdt>
        <w:sdt>
          <w:sdtPr>
            <w:rPr>
              <w:rFonts w:ascii="SimSun" w:hAnsi="SimSun"/>
              <w:szCs w:val="22"/>
            </w:rPr>
            <w:id w:val="-1168629961"/>
            <w:placeholder>
              <w:docPart w:val="9D33BDAD47CC42FD9442B2934AEAF691"/>
            </w:placeholder>
            <w:date w:fullDate="2025-01-09T00:00:00Z">
              <w:dateFormat w:val="dd/MM/yyyy"/>
              <w:lid w:val="en-GB"/>
              <w:storeMappedDataAs w:val="dateTime"/>
              <w:calendar w:val="gregorian"/>
            </w:date>
          </w:sdtPr>
          <w:sdtEndPr/>
          <w:sdtContent>
            <w:tc>
              <w:tcPr>
                <w:tcW w:w="1318" w:type="dxa"/>
              </w:tcPr>
              <w:p w14:paraId="2015CEB2" w14:textId="54568779" w:rsidR="00632B8D" w:rsidRPr="009841CB" w:rsidRDefault="00632B8D" w:rsidP="00E75013">
                <w:pPr>
                  <w:spacing w:afterLines="50" w:after="120" w:line="340" w:lineRule="atLeast"/>
                  <w:rPr>
                    <w:rFonts w:ascii="SimSun" w:hAnsi="SimSun"/>
                    <w:szCs w:val="22"/>
                  </w:rPr>
                </w:pPr>
                <w:r w:rsidRPr="009841CB">
                  <w:rPr>
                    <w:rFonts w:ascii="SimSun" w:hAnsi="SimSun"/>
                    <w:szCs w:val="22"/>
                    <w:lang w:val="en-GB"/>
                  </w:rPr>
                  <w:t>09/01/2025</w:t>
                </w:r>
              </w:p>
            </w:tc>
          </w:sdtContent>
        </w:sdt>
        <w:tc>
          <w:tcPr>
            <w:tcW w:w="2119" w:type="dxa"/>
          </w:tcPr>
          <w:p w14:paraId="7FA74785" w14:textId="61B275A3" w:rsidR="00632B8D" w:rsidRPr="009841CB" w:rsidRDefault="00632B8D" w:rsidP="00E75013">
            <w:pPr>
              <w:spacing w:afterLines="50" w:after="120" w:line="340" w:lineRule="atLeast"/>
              <w:rPr>
                <w:rFonts w:ascii="SimSun" w:hAnsi="SimSun"/>
                <w:szCs w:val="22"/>
              </w:rPr>
            </w:pPr>
            <w:r w:rsidRPr="009841CB">
              <w:rPr>
                <w:rFonts w:ascii="SimSun" w:hAnsi="SimSun" w:hint="eastAsia"/>
                <w:szCs w:val="22"/>
              </w:rPr>
              <w:t>PDF（基于文本）</w:t>
            </w:r>
          </w:p>
        </w:tc>
        <w:tc>
          <w:tcPr>
            <w:tcW w:w="2188" w:type="dxa"/>
          </w:tcPr>
          <w:p w14:paraId="4F6FB6BF" w14:textId="1657C775" w:rsidR="00632B8D" w:rsidRPr="009841CB" w:rsidRDefault="00632B8D" w:rsidP="00E75013">
            <w:pPr>
              <w:spacing w:afterLines="50" w:after="120" w:line="340" w:lineRule="atLeast"/>
              <w:rPr>
                <w:rFonts w:ascii="SimSun" w:hAnsi="SimSun"/>
                <w:szCs w:val="22"/>
              </w:rPr>
            </w:pPr>
            <w:r w:rsidRPr="009841CB">
              <w:rPr>
                <w:rFonts w:ascii="SimSun" w:hAnsi="SimSun" w:hint="eastAsia"/>
                <w:szCs w:val="22"/>
              </w:rPr>
              <w:t>本主管局托管的在线存储库</w:t>
            </w:r>
          </w:p>
        </w:tc>
      </w:tr>
      <w:tr w:rsidR="00632B8D" w:rsidRPr="009841CB" w14:paraId="12A54C58" w14:textId="77777777" w:rsidTr="00DD5459">
        <w:tc>
          <w:tcPr>
            <w:tcW w:w="2328" w:type="dxa"/>
          </w:tcPr>
          <w:p w14:paraId="7C486999" w14:textId="3144D4AE" w:rsidR="00632B8D" w:rsidRPr="009841CB" w:rsidRDefault="000F58C9" w:rsidP="00E75013">
            <w:pPr>
              <w:spacing w:afterLines="50" w:after="120" w:line="340" w:lineRule="atLeast"/>
              <w:rPr>
                <w:rFonts w:ascii="SimSun" w:hAnsi="SimSun"/>
                <w:szCs w:val="22"/>
              </w:rPr>
            </w:pPr>
            <w:r w:rsidRPr="009841CB">
              <w:rPr>
                <w:rFonts w:ascii="SimSun" w:hAnsi="SimSun" w:hint="eastAsia"/>
                <w:szCs w:val="22"/>
              </w:rPr>
              <w:t>已发放</w:t>
            </w:r>
            <w:r w:rsidR="00632B8D" w:rsidRPr="009841CB">
              <w:rPr>
                <w:rFonts w:ascii="SimSun" w:hAnsi="SimSun" w:hint="eastAsia"/>
                <w:szCs w:val="22"/>
              </w:rPr>
              <w:t>的实用新型</w:t>
            </w:r>
          </w:p>
        </w:tc>
        <w:sdt>
          <w:sdtPr>
            <w:rPr>
              <w:rFonts w:ascii="SimSun" w:hAnsi="SimSun"/>
              <w:szCs w:val="22"/>
            </w:rPr>
            <w:id w:val="1818607922"/>
            <w:placeholder>
              <w:docPart w:val="0EBE641913A94F699C33B18FE54B4D1E"/>
            </w:placeholder>
            <w:date w:fullDate="2001-01-01T00:00:00Z">
              <w:dateFormat w:val="dd/MM/yyyy"/>
              <w:lid w:val="en-GB"/>
              <w:storeMappedDataAs w:val="dateTime"/>
              <w:calendar w:val="gregorian"/>
            </w:date>
          </w:sdtPr>
          <w:sdtEndPr/>
          <w:sdtContent>
            <w:tc>
              <w:tcPr>
                <w:tcW w:w="1318" w:type="dxa"/>
              </w:tcPr>
              <w:p w14:paraId="01080228" w14:textId="626533D3" w:rsidR="00632B8D" w:rsidRPr="009841CB" w:rsidRDefault="00632B8D" w:rsidP="00E75013">
                <w:pPr>
                  <w:spacing w:afterLines="50" w:after="120" w:line="340" w:lineRule="atLeast"/>
                  <w:rPr>
                    <w:rFonts w:ascii="SimSun" w:hAnsi="SimSun"/>
                    <w:szCs w:val="22"/>
                  </w:rPr>
                </w:pPr>
                <w:r w:rsidRPr="009841CB">
                  <w:rPr>
                    <w:rFonts w:ascii="SimSun" w:hAnsi="SimSun"/>
                    <w:szCs w:val="22"/>
                  </w:rPr>
                  <w:t>01/01/2001</w:t>
                </w:r>
              </w:p>
            </w:tc>
          </w:sdtContent>
        </w:sdt>
        <w:sdt>
          <w:sdtPr>
            <w:rPr>
              <w:rFonts w:ascii="SimSun" w:hAnsi="SimSun"/>
              <w:szCs w:val="22"/>
            </w:rPr>
            <w:id w:val="138466933"/>
            <w:placeholder>
              <w:docPart w:val="DCAE9067711F4333A354E1B7396AC156"/>
            </w:placeholder>
            <w:date w:fullDate="2025-01-09T00:00:00Z">
              <w:dateFormat w:val="dd/MM/yyyy"/>
              <w:lid w:val="en-GB"/>
              <w:storeMappedDataAs w:val="dateTime"/>
              <w:calendar w:val="gregorian"/>
            </w:date>
          </w:sdtPr>
          <w:sdtEndPr/>
          <w:sdtContent>
            <w:tc>
              <w:tcPr>
                <w:tcW w:w="1318" w:type="dxa"/>
              </w:tcPr>
              <w:p w14:paraId="2B47577A" w14:textId="26890B87" w:rsidR="00632B8D" w:rsidRPr="009841CB" w:rsidRDefault="00632B8D" w:rsidP="00E75013">
                <w:pPr>
                  <w:spacing w:afterLines="50" w:after="120" w:line="340" w:lineRule="atLeast"/>
                  <w:rPr>
                    <w:rFonts w:ascii="SimSun" w:hAnsi="SimSun"/>
                    <w:szCs w:val="22"/>
                  </w:rPr>
                </w:pPr>
                <w:r w:rsidRPr="009841CB">
                  <w:rPr>
                    <w:rFonts w:ascii="SimSun" w:hAnsi="SimSun"/>
                    <w:szCs w:val="22"/>
                    <w:lang w:val="en-GB"/>
                  </w:rPr>
                  <w:t>09/01/2025</w:t>
                </w:r>
              </w:p>
            </w:tc>
          </w:sdtContent>
        </w:sdt>
        <w:tc>
          <w:tcPr>
            <w:tcW w:w="2119" w:type="dxa"/>
          </w:tcPr>
          <w:p w14:paraId="6AF3BDD5" w14:textId="080236DA" w:rsidR="00632B8D" w:rsidRPr="009841CB" w:rsidRDefault="00632B8D" w:rsidP="00E75013">
            <w:pPr>
              <w:spacing w:afterLines="50" w:after="120" w:line="340" w:lineRule="atLeast"/>
              <w:rPr>
                <w:rFonts w:ascii="SimSun" w:hAnsi="SimSun"/>
                <w:szCs w:val="22"/>
              </w:rPr>
            </w:pPr>
            <w:r w:rsidRPr="009841CB">
              <w:rPr>
                <w:rFonts w:ascii="SimSun" w:hAnsi="SimSun" w:hint="eastAsia"/>
                <w:szCs w:val="22"/>
              </w:rPr>
              <w:t>PDF（基于文本）</w:t>
            </w:r>
          </w:p>
        </w:tc>
        <w:tc>
          <w:tcPr>
            <w:tcW w:w="2188" w:type="dxa"/>
          </w:tcPr>
          <w:p w14:paraId="23C689E8" w14:textId="57FEEFB5" w:rsidR="00632B8D" w:rsidRPr="009841CB" w:rsidRDefault="00632B8D" w:rsidP="00E75013">
            <w:pPr>
              <w:spacing w:afterLines="50" w:after="120" w:line="340" w:lineRule="atLeast"/>
              <w:rPr>
                <w:rFonts w:ascii="SimSun" w:hAnsi="SimSun"/>
                <w:szCs w:val="22"/>
              </w:rPr>
            </w:pPr>
            <w:r w:rsidRPr="009841CB">
              <w:rPr>
                <w:rFonts w:ascii="SimSun" w:hAnsi="SimSun" w:hint="eastAsia"/>
                <w:szCs w:val="22"/>
              </w:rPr>
              <w:t>本主管局托管的在线存储库</w:t>
            </w:r>
          </w:p>
        </w:tc>
      </w:tr>
    </w:tbl>
    <w:bookmarkEnd w:id="9"/>
    <w:p w14:paraId="1FF085AD" w14:textId="2849BB2A" w:rsidR="00536421" w:rsidRPr="00E75013" w:rsidRDefault="00536421" w:rsidP="00E75013">
      <w:pPr>
        <w:spacing w:afterLines="50" w:after="120" w:line="340" w:lineRule="atLeast"/>
        <w:jc w:val="both"/>
        <w:rPr>
          <w:rFonts w:ascii="SimSun" w:hAnsi="SimSun"/>
          <w:szCs w:val="22"/>
        </w:rPr>
      </w:pPr>
      <w:r w:rsidRPr="00E75013">
        <w:rPr>
          <w:rFonts w:ascii="SimSun" w:hAnsi="SimSun" w:hint="eastAsia"/>
          <w:szCs w:val="22"/>
        </w:rPr>
        <w:t>IMPI尚未将所有申请文本转换为XML。目前仅有西班牙</w:t>
      </w:r>
      <w:r w:rsidR="002F6115" w:rsidRPr="00E75013">
        <w:rPr>
          <w:rFonts w:ascii="SimSun" w:hAnsi="SimSun" w:hint="eastAsia"/>
          <w:szCs w:val="22"/>
        </w:rPr>
        <w:t>文</w:t>
      </w:r>
      <w:r w:rsidRPr="00E75013">
        <w:rPr>
          <w:rFonts w:ascii="SimSun" w:hAnsi="SimSun" w:hint="eastAsia"/>
          <w:szCs w:val="22"/>
        </w:rPr>
        <w:t>和英</w:t>
      </w:r>
      <w:r w:rsidR="002F6115" w:rsidRPr="00E75013">
        <w:rPr>
          <w:rFonts w:ascii="SimSun" w:hAnsi="SimSun" w:hint="eastAsia"/>
          <w:szCs w:val="22"/>
        </w:rPr>
        <w:t>文</w:t>
      </w:r>
      <w:r w:rsidRPr="00E75013">
        <w:rPr>
          <w:rFonts w:ascii="SimSun" w:hAnsi="SimSun" w:hint="eastAsia"/>
          <w:szCs w:val="22"/>
        </w:rPr>
        <w:t>的摘要以</w:t>
      </w:r>
      <w:r w:rsidR="002F6115" w:rsidRPr="00E75013">
        <w:rPr>
          <w:rFonts w:ascii="SimSun" w:hAnsi="SimSun" w:hint="eastAsia"/>
          <w:szCs w:val="22"/>
        </w:rPr>
        <w:t>该</w:t>
      </w:r>
      <w:r w:rsidRPr="00E75013">
        <w:rPr>
          <w:rFonts w:ascii="SimSun" w:hAnsi="SimSun" w:hint="eastAsia"/>
          <w:szCs w:val="22"/>
        </w:rPr>
        <w:t>格式提供。说明书和权利要求为PDF格式。</w:t>
      </w:r>
    </w:p>
    <w:p w14:paraId="105A17B3" w14:textId="64EF36A6" w:rsidR="00536421" w:rsidRPr="00E75013" w:rsidRDefault="00536421" w:rsidP="00E75013">
      <w:pPr>
        <w:spacing w:afterLines="50" w:after="120" w:line="340" w:lineRule="atLeast"/>
        <w:jc w:val="both"/>
        <w:rPr>
          <w:rFonts w:ascii="SimSun" w:hAnsi="SimSun"/>
          <w:szCs w:val="22"/>
        </w:rPr>
      </w:pPr>
      <w:r w:rsidRPr="00E75013">
        <w:rPr>
          <w:rFonts w:ascii="SimSun" w:hAnsi="SimSun" w:hint="eastAsia"/>
          <w:szCs w:val="22"/>
        </w:rPr>
        <w:t>IMPI声明，一旦指定</w:t>
      </w:r>
      <w:r w:rsidR="0067557F" w:rsidRPr="00E75013">
        <w:rPr>
          <w:rFonts w:ascii="SimSun" w:hAnsi="SimSun" w:hint="eastAsia"/>
          <w:szCs w:val="22"/>
        </w:rPr>
        <w:t>其</w:t>
      </w:r>
      <w:r w:rsidR="00FA1C26" w:rsidRPr="00E75013">
        <w:rPr>
          <w:rFonts w:ascii="SimSun" w:hAnsi="SimSun" w:hint="eastAsia"/>
          <w:szCs w:val="22"/>
        </w:rPr>
        <w:t>作为</w:t>
      </w:r>
      <w:r w:rsidRPr="00E75013">
        <w:rPr>
          <w:rFonts w:ascii="SimSun" w:hAnsi="SimSun" w:hint="eastAsia"/>
          <w:szCs w:val="22"/>
        </w:rPr>
        <w:t>ISA</w:t>
      </w:r>
      <w:r w:rsidR="00FA1C26" w:rsidRPr="00E75013">
        <w:rPr>
          <w:rFonts w:ascii="SimSun" w:hAnsi="SimSun" w:hint="eastAsia"/>
          <w:szCs w:val="22"/>
        </w:rPr>
        <w:t>和</w:t>
      </w:r>
      <w:r w:rsidRPr="00E75013">
        <w:rPr>
          <w:rFonts w:ascii="SimSun" w:hAnsi="SimSun" w:hint="eastAsia"/>
          <w:szCs w:val="22"/>
        </w:rPr>
        <w:t>IPEA，将遵守</w:t>
      </w:r>
      <w:r w:rsidR="00FA1C26" w:rsidRPr="00E75013">
        <w:rPr>
          <w:rFonts w:ascii="SimSun" w:hAnsi="SimSun" w:hint="eastAsia"/>
          <w:szCs w:val="22"/>
        </w:rPr>
        <w:t>细则</w:t>
      </w:r>
      <w:r w:rsidRPr="00E75013">
        <w:rPr>
          <w:rFonts w:ascii="SimSun" w:hAnsi="SimSun" w:hint="eastAsia"/>
          <w:szCs w:val="22"/>
        </w:rPr>
        <w:t>34规定的最低</w:t>
      </w:r>
      <w:r w:rsidR="003E2A49" w:rsidRPr="00E75013">
        <w:rPr>
          <w:rFonts w:ascii="SimSun" w:hAnsi="SimSun" w:hint="eastAsia"/>
          <w:szCs w:val="22"/>
        </w:rPr>
        <w:t>限度</w:t>
      </w:r>
      <w:r w:rsidR="00FA1C26" w:rsidRPr="00E75013">
        <w:rPr>
          <w:rFonts w:ascii="SimSun" w:hAnsi="SimSun" w:hint="eastAsia"/>
          <w:szCs w:val="22"/>
        </w:rPr>
        <w:t>文献</w:t>
      </w:r>
      <w:r w:rsidRPr="00E75013">
        <w:rPr>
          <w:rFonts w:ascii="SimSun" w:hAnsi="SimSun" w:hint="eastAsia"/>
          <w:szCs w:val="22"/>
        </w:rPr>
        <w:t>要求，并符合</w:t>
      </w:r>
      <w:r w:rsidR="003E2A49" w:rsidRPr="00E75013">
        <w:rPr>
          <w:rFonts w:ascii="SimSun" w:hAnsi="SimSun" w:hint="eastAsia"/>
          <w:szCs w:val="22"/>
        </w:rPr>
        <w:t>适用的</w:t>
      </w:r>
      <w:r w:rsidRPr="00E75013">
        <w:rPr>
          <w:rFonts w:ascii="SimSun" w:hAnsi="SimSun" w:hint="eastAsia"/>
          <w:szCs w:val="22"/>
        </w:rPr>
        <w:t>行政</w:t>
      </w:r>
      <w:r w:rsidR="003E2A49" w:rsidRPr="00E75013">
        <w:rPr>
          <w:rFonts w:ascii="SimSun" w:hAnsi="SimSun" w:hint="eastAsia"/>
          <w:szCs w:val="22"/>
        </w:rPr>
        <w:t>规程</w:t>
      </w:r>
      <w:r w:rsidR="0065558A" w:rsidRPr="00E75013">
        <w:rPr>
          <w:rFonts w:ascii="SimSun" w:hAnsi="SimSun" w:hint="eastAsia"/>
          <w:szCs w:val="22"/>
        </w:rPr>
        <w:t>确立</w:t>
      </w:r>
      <w:r w:rsidRPr="00E75013">
        <w:rPr>
          <w:rFonts w:ascii="SimSun" w:hAnsi="SimSun" w:hint="eastAsia"/>
          <w:szCs w:val="22"/>
        </w:rPr>
        <w:t>的要求。IMPI还将提供自2026年1月1日起公布的专利</w:t>
      </w:r>
      <w:r w:rsidR="007767EF" w:rsidRPr="00E75013">
        <w:rPr>
          <w:rFonts w:ascii="SimSun" w:hAnsi="SimSun" w:hint="eastAsia"/>
          <w:szCs w:val="22"/>
        </w:rPr>
        <w:t>文献</w:t>
      </w:r>
      <w:r w:rsidRPr="00E75013">
        <w:rPr>
          <w:rFonts w:ascii="SimSun" w:hAnsi="SimSun" w:hint="eastAsia"/>
          <w:szCs w:val="22"/>
        </w:rPr>
        <w:t>，并以适当的格式（XML或TXT）</w:t>
      </w:r>
      <w:r w:rsidR="00CE4B15" w:rsidRPr="00E75013">
        <w:rPr>
          <w:rFonts w:ascii="SimSun" w:hAnsi="SimSun" w:hint="eastAsia"/>
          <w:szCs w:val="22"/>
        </w:rPr>
        <w:t>提供</w:t>
      </w:r>
      <w:r w:rsidRPr="00E75013">
        <w:rPr>
          <w:rFonts w:ascii="SimSun" w:hAnsi="SimSun" w:hint="eastAsia"/>
          <w:szCs w:val="22"/>
        </w:rPr>
        <w:t>批量下载。</w:t>
      </w:r>
    </w:p>
    <w:p w14:paraId="06F12B6A" w14:textId="2899CC0E" w:rsidR="00FA0A91" w:rsidRPr="00E75013" w:rsidRDefault="00FA0A91" w:rsidP="00E75013">
      <w:pPr>
        <w:spacing w:afterLines="50" w:after="120" w:line="340" w:lineRule="atLeast"/>
        <w:jc w:val="both"/>
        <w:rPr>
          <w:rFonts w:ascii="SimSun" w:hAnsi="SimSun"/>
          <w:szCs w:val="22"/>
        </w:rPr>
      </w:pPr>
      <w:r w:rsidRPr="00E75013">
        <w:rPr>
          <w:rFonts w:ascii="SimSun" w:hAnsi="SimSun" w:hint="eastAsia"/>
          <w:szCs w:val="22"/>
        </w:rPr>
        <w:t>IMPI</w:t>
      </w:r>
      <w:r w:rsidR="000379E8" w:rsidRPr="00E75013">
        <w:rPr>
          <w:rFonts w:ascii="SimSun" w:hAnsi="SimSun" w:hint="eastAsia"/>
          <w:szCs w:val="22"/>
        </w:rPr>
        <w:t>还</w:t>
      </w:r>
      <w:r w:rsidRPr="00E75013">
        <w:rPr>
          <w:rFonts w:ascii="SimSun" w:hAnsi="SimSun" w:hint="eastAsia"/>
          <w:szCs w:val="22"/>
        </w:rPr>
        <w:t>保证，将根据现行</w:t>
      </w:r>
      <w:r w:rsidR="000379E8" w:rsidRPr="00E75013">
        <w:rPr>
          <w:rFonts w:ascii="SimSun" w:hAnsi="SimSun" w:hint="eastAsia"/>
          <w:szCs w:val="22"/>
        </w:rPr>
        <w:t>实施细则</w:t>
      </w:r>
      <w:r w:rsidRPr="00E75013">
        <w:rPr>
          <w:rFonts w:ascii="SimSun" w:hAnsi="SimSun" w:hint="eastAsia"/>
          <w:szCs w:val="22"/>
        </w:rPr>
        <w:t>和ISA/IPEA的义务，提供自身及其</w:t>
      </w:r>
      <w:r w:rsidR="0067557F">
        <w:rPr>
          <w:rFonts w:ascii="SimSun" w:hAnsi="SimSun" w:hint="eastAsia"/>
          <w:szCs w:val="22"/>
        </w:rPr>
        <w:t>法定</w:t>
      </w:r>
      <w:r w:rsidRPr="00E75013">
        <w:rPr>
          <w:rFonts w:ascii="SimSun" w:hAnsi="SimSun" w:hint="eastAsia"/>
          <w:szCs w:val="22"/>
        </w:rPr>
        <w:t>前身</w:t>
      </w:r>
      <w:r w:rsidR="000379E8" w:rsidRPr="00E75013">
        <w:rPr>
          <w:rFonts w:ascii="SimSun" w:hAnsi="SimSun" w:hint="eastAsia"/>
          <w:szCs w:val="22"/>
        </w:rPr>
        <w:t>（如适用）</w:t>
      </w:r>
      <w:r w:rsidRPr="00E75013">
        <w:rPr>
          <w:rFonts w:ascii="SimSun" w:hAnsi="SimSun" w:hint="eastAsia"/>
          <w:szCs w:val="22"/>
        </w:rPr>
        <w:t>授权</w:t>
      </w:r>
      <w:r w:rsidR="00224BCB" w:rsidRPr="00E75013">
        <w:rPr>
          <w:rFonts w:ascii="SimSun" w:hAnsi="SimSun" w:hint="eastAsia"/>
          <w:szCs w:val="22"/>
        </w:rPr>
        <w:t>的所有</w:t>
      </w:r>
      <w:r w:rsidRPr="00E75013">
        <w:rPr>
          <w:rFonts w:ascii="SimSun" w:hAnsi="SimSun" w:hint="eastAsia"/>
          <w:szCs w:val="22"/>
        </w:rPr>
        <w:t>专利和公布</w:t>
      </w:r>
      <w:r w:rsidR="00224BCB" w:rsidRPr="00E75013">
        <w:rPr>
          <w:rFonts w:ascii="SimSun" w:hAnsi="SimSun" w:hint="eastAsia"/>
          <w:szCs w:val="22"/>
        </w:rPr>
        <w:t>的所有</w:t>
      </w:r>
      <w:r w:rsidRPr="00E75013">
        <w:rPr>
          <w:rFonts w:ascii="SimSun" w:hAnsi="SimSun" w:hint="eastAsia"/>
          <w:szCs w:val="22"/>
        </w:rPr>
        <w:t>专利申请的最低</w:t>
      </w:r>
      <w:r w:rsidR="00B80A4C" w:rsidRPr="00E75013">
        <w:rPr>
          <w:rFonts w:ascii="SimSun" w:hAnsi="SimSun" w:hint="eastAsia"/>
          <w:szCs w:val="22"/>
        </w:rPr>
        <w:t>限度文献。</w:t>
      </w:r>
    </w:p>
    <w:p w14:paraId="7AD10660" w14:textId="2D6BB49D" w:rsidR="00FF308D" w:rsidRPr="00E75013" w:rsidRDefault="00FA0A91" w:rsidP="00E75013">
      <w:pPr>
        <w:spacing w:afterLines="50" w:after="120" w:line="340" w:lineRule="atLeast"/>
        <w:jc w:val="both"/>
        <w:rPr>
          <w:rFonts w:ascii="SimSun" w:hAnsi="SimSun"/>
          <w:szCs w:val="22"/>
        </w:rPr>
      </w:pPr>
      <w:r w:rsidRPr="00E75013">
        <w:rPr>
          <w:rFonts w:ascii="SimSun" w:hAnsi="SimSun" w:hint="eastAsia"/>
          <w:szCs w:val="22"/>
        </w:rPr>
        <w:t>在指定</w:t>
      </w:r>
      <w:r w:rsidR="00A4753D" w:rsidRPr="00E75013">
        <w:rPr>
          <w:rFonts w:ascii="SimSun" w:hAnsi="SimSun" w:hint="eastAsia"/>
          <w:szCs w:val="22"/>
        </w:rPr>
        <w:t>之前</w:t>
      </w:r>
      <w:r w:rsidRPr="00E75013">
        <w:rPr>
          <w:rFonts w:ascii="SimSun" w:hAnsi="SimSun" w:hint="eastAsia"/>
          <w:szCs w:val="22"/>
        </w:rPr>
        <w:t>，IMPI将允许产权组织和</w:t>
      </w:r>
      <w:r w:rsidR="00CE4B15" w:rsidRPr="00E75013">
        <w:rPr>
          <w:rFonts w:ascii="SimSun" w:hAnsi="SimSun"/>
          <w:szCs w:val="22"/>
        </w:rPr>
        <w:t>OEPM</w:t>
      </w:r>
      <w:r w:rsidR="00AA24B7" w:rsidRPr="00E75013">
        <w:rPr>
          <w:rFonts w:ascii="SimSun" w:hAnsi="SimSun" w:hint="eastAsia"/>
          <w:szCs w:val="22"/>
        </w:rPr>
        <w:t>出于</w:t>
      </w:r>
      <w:r w:rsidR="00A4753D" w:rsidRPr="00E75013">
        <w:rPr>
          <w:rFonts w:ascii="SimSun" w:hAnsi="SimSun" w:hint="eastAsia"/>
          <w:szCs w:val="22"/>
        </w:rPr>
        <w:t>测试和验证其</w:t>
      </w:r>
      <w:r w:rsidR="00AA24B7" w:rsidRPr="00E75013">
        <w:rPr>
          <w:rFonts w:ascii="SimSun" w:hAnsi="SimSun" w:hint="eastAsia"/>
          <w:szCs w:val="22"/>
        </w:rPr>
        <w:t>ISA/IPEA档案库的</w:t>
      </w:r>
      <w:r w:rsidR="00A4753D" w:rsidRPr="00E75013">
        <w:rPr>
          <w:rFonts w:ascii="SimSun" w:hAnsi="SimSun" w:hint="eastAsia"/>
          <w:szCs w:val="22"/>
        </w:rPr>
        <w:t>可</w:t>
      </w:r>
      <w:r w:rsidR="00AA24B7" w:rsidRPr="00E75013">
        <w:rPr>
          <w:rFonts w:ascii="SimSun" w:hAnsi="SimSun" w:hint="eastAsia"/>
          <w:szCs w:val="22"/>
        </w:rPr>
        <w:t>获取</w:t>
      </w:r>
      <w:r w:rsidR="00A4753D" w:rsidRPr="00E75013">
        <w:rPr>
          <w:rFonts w:ascii="SimSun" w:hAnsi="SimSun" w:hint="eastAsia"/>
          <w:szCs w:val="22"/>
        </w:rPr>
        <w:t>性和状态</w:t>
      </w:r>
      <w:r w:rsidR="00BD7D2F" w:rsidRPr="00E75013">
        <w:rPr>
          <w:rFonts w:ascii="SimSun" w:hAnsi="SimSun" w:hint="eastAsia"/>
          <w:szCs w:val="22"/>
        </w:rPr>
        <w:t>之</w:t>
      </w:r>
      <w:r w:rsidR="00AA24B7" w:rsidRPr="00E75013">
        <w:rPr>
          <w:rFonts w:ascii="SimSun" w:hAnsi="SimSun" w:hint="eastAsia"/>
          <w:szCs w:val="22"/>
        </w:rPr>
        <w:t>目的的访问</w:t>
      </w:r>
      <w:r w:rsidRPr="00E75013">
        <w:rPr>
          <w:rFonts w:ascii="SimSun" w:hAnsi="SimSun" w:hint="eastAsia"/>
          <w:szCs w:val="22"/>
        </w:rPr>
        <w:t>。</w:t>
      </w:r>
    </w:p>
    <w:p w14:paraId="5B08C2F9" w14:textId="52C3F146" w:rsidR="000645A0" w:rsidRPr="00E75013" w:rsidRDefault="000645A0" w:rsidP="00E75013">
      <w:pPr>
        <w:pStyle w:val="SectionHeading"/>
        <w:spacing w:afterLines="50" w:after="120" w:line="340" w:lineRule="atLeast"/>
        <w:rPr>
          <w:rFonts w:ascii="SimSun" w:eastAsia="SimSun" w:hAnsi="SimSun"/>
          <w:szCs w:val="22"/>
          <w:lang w:val="en-US"/>
        </w:rPr>
      </w:pPr>
      <w:r w:rsidRPr="00E75013">
        <w:rPr>
          <w:rFonts w:ascii="SimSun" w:eastAsia="SimSun" w:hAnsi="SimSun"/>
          <w:szCs w:val="22"/>
          <w:lang w:val="en-US"/>
        </w:rPr>
        <w:t>2.3–</w:t>
      </w:r>
      <w:r w:rsidR="00B23302" w:rsidRPr="00E75013">
        <w:rPr>
          <w:rFonts w:ascii="SimSun" w:eastAsia="SimSun" w:hAnsi="SimSun" w:cs="Microsoft YaHei" w:hint="eastAsia"/>
          <w:szCs w:val="22"/>
          <w:lang w:val="en-US"/>
        </w:rPr>
        <w:t>最低限度文献</w:t>
      </w:r>
      <w:r w:rsidR="00B23302" w:rsidRPr="00E75013">
        <w:rPr>
          <w:rFonts w:ascii="SimSun" w:eastAsia="SimSun" w:hAnsi="SimSun" w:hint="eastAsia"/>
          <w:szCs w:val="22"/>
          <w:lang w:val="en-US"/>
        </w:rPr>
        <w:t>——</w:t>
      </w:r>
      <w:r w:rsidR="00B23302" w:rsidRPr="00E75013">
        <w:rPr>
          <w:rFonts w:ascii="SimSun" w:eastAsia="SimSun" w:hAnsi="SimSun" w:cs="Microsoft YaHei" w:hint="eastAsia"/>
          <w:szCs w:val="22"/>
          <w:lang w:val="en-US"/>
        </w:rPr>
        <w:t>利用</w:t>
      </w:r>
    </w:p>
    <w:p w14:paraId="20B2C63C" w14:textId="49CBE30D" w:rsidR="000645A0" w:rsidRPr="002661BC" w:rsidRDefault="00E117F8" w:rsidP="00D247A3">
      <w:pPr>
        <w:pStyle w:val="RuleQuote"/>
        <w:spacing w:afterLines="50" w:after="120" w:line="340" w:lineRule="atLeast"/>
        <w:jc w:val="both"/>
        <w:rPr>
          <w:rFonts w:ascii="KaiTi" w:eastAsia="KaiTi" w:hAnsi="KaiTi"/>
          <w:i w:val="0"/>
          <w:iCs w:val="0"/>
          <w:szCs w:val="22"/>
        </w:rPr>
      </w:pPr>
      <w:r w:rsidRPr="002661BC">
        <w:rPr>
          <w:rFonts w:ascii="KaiTi" w:eastAsia="KaiTi" w:hAnsi="KaiTi" w:hint="eastAsia"/>
          <w:i w:val="0"/>
          <w:iCs w:val="0"/>
          <w:szCs w:val="22"/>
        </w:rPr>
        <w:t>细则36.1(iii)和63.1(iii)：该局或者该组织根据行政规程为检索目的至少必须拥有或能够保持利用本细则34所述的最低限度文献。</w:t>
      </w:r>
    </w:p>
    <w:p w14:paraId="056BC0FF" w14:textId="16147DC4" w:rsidR="000645A0" w:rsidRPr="00E75013" w:rsidRDefault="000645A0" w:rsidP="00E75013">
      <w:pPr>
        <w:pStyle w:val="Question"/>
        <w:spacing w:afterLines="50" w:after="120" w:line="340" w:lineRule="atLeast"/>
        <w:rPr>
          <w:rFonts w:ascii="SimSun" w:hAnsi="SimSun"/>
        </w:rPr>
      </w:pPr>
      <w:r w:rsidRPr="00E75013">
        <w:rPr>
          <w:rFonts w:ascii="SimSun" w:hAnsi="SimSun"/>
        </w:rPr>
        <w:t>(a)</w:t>
      </w:r>
      <w:r w:rsidRPr="00E75013">
        <w:rPr>
          <w:rFonts w:ascii="SimSun" w:hAnsi="SimSun"/>
        </w:rPr>
        <w:tab/>
      </w:r>
      <w:r w:rsidR="001273E3" w:rsidRPr="00E75013">
        <w:rPr>
          <w:rFonts w:ascii="SimSun" w:hAnsi="SimSun" w:hint="eastAsia"/>
        </w:rPr>
        <w:t>为检索目的利用最低限度文献：</w:t>
      </w:r>
    </w:p>
    <w:p w14:paraId="5FA320BE" w14:textId="636E74E2" w:rsidR="001754CE" w:rsidRPr="00E75013" w:rsidRDefault="001754CE" w:rsidP="00E75013">
      <w:pPr>
        <w:pStyle w:val="Answer"/>
        <w:spacing w:afterLines="50" w:after="120" w:line="340" w:lineRule="atLeast"/>
        <w:ind w:left="0"/>
        <w:jc w:val="both"/>
        <w:rPr>
          <w:rFonts w:ascii="SimSun" w:hAnsi="SimSun"/>
          <w:szCs w:val="22"/>
        </w:rPr>
      </w:pPr>
      <w:r w:rsidRPr="00E75013">
        <w:rPr>
          <w:rFonts w:ascii="SimSun" w:hAnsi="SimSun" w:hint="eastAsia"/>
          <w:szCs w:val="22"/>
        </w:rPr>
        <w:t>IMPI可出于检索目的利用规模最大的专利和非专利文献库。其中一些数据库可免费访问（PATENTSCOPE、</w:t>
      </w:r>
      <w:proofErr w:type="spellStart"/>
      <w:r w:rsidRPr="00E75013">
        <w:rPr>
          <w:rFonts w:ascii="SimSun" w:hAnsi="SimSun" w:hint="eastAsia"/>
          <w:szCs w:val="22"/>
        </w:rPr>
        <w:t>Espacenet</w:t>
      </w:r>
      <w:proofErr w:type="spellEnd"/>
      <w:r w:rsidRPr="00E75013">
        <w:rPr>
          <w:rFonts w:ascii="SimSun" w:hAnsi="SimSun" w:hint="eastAsia"/>
          <w:szCs w:val="22"/>
        </w:rPr>
        <w:t>、</w:t>
      </w:r>
      <w:proofErr w:type="spellStart"/>
      <w:r w:rsidRPr="00E75013">
        <w:rPr>
          <w:rFonts w:ascii="SimSun" w:hAnsi="SimSun" w:hint="eastAsia"/>
          <w:szCs w:val="22"/>
        </w:rPr>
        <w:t>Latipat</w:t>
      </w:r>
      <w:proofErr w:type="spellEnd"/>
      <w:r w:rsidRPr="00E75013">
        <w:rPr>
          <w:rFonts w:ascii="SimSun" w:hAnsi="SimSun" w:hint="eastAsia"/>
          <w:szCs w:val="22"/>
        </w:rPr>
        <w:t>以及OEPM和美国专商局等</w:t>
      </w:r>
      <w:r w:rsidR="004C0BC6" w:rsidRPr="00E75013">
        <w:rPr>
          <w:rFonts w:ascii="SimSun" w:hAnsi="SimSun" w:hint="eastAsia"/>
          <w:szCs w:val="22"/>
        </w:rPr>
        <w:t>不同</w:t>
      </w:r>
      <w:r w:rsidRPr="00E75013">
        <w:rPr>
          <w:rFonts w:ascii="SimSun" w:hAnsi="SimSun" w:hint="eastAsia"/>
          <w:szCs w:val="22"/>
        </w:rPr>
        <w:t>知识产权局网站</w:t>
      </w:r>
      <w:r w:rsidR="004C0BC6" w:rsidRPr="00E75013">
        <w:rPr>
          <w:rFonts w:ascii="SimSun" w:hAnsi="SimSun" w:hint="eastAsia"/>
          <w:szCs w:val="22"/>
        </w:rPr>
        <w:t>提供</w:t>
      </w:r>
      <w:r w:rsidRPr="00E75013">
        <w:rPr>
          <w:rFonts w:ascii="SimSun" w:hAnsi="SimSun" w:hint="eastAsia"/>
          <w:szCs w:val="22"/>
        </w:rPr>
        <w:t>的文献库）。</w:t>
      </w:r>
    </w:p>
    <w:p w14:paraId="18B16105" w14:textId="1D1DE288" w:rsidR="003A38E9" w:rsidRPr="00E75013" w:rsidRDefault="00795D1F" w:rsidP="00E75013">
      <w:pPr>
        <w:pStyle w:val="Answer"/>
        <w:spacing w:afterLines="50" w:after="120" w:line="340" w:lineRule="atLeast"/>
        <w:ind w:left="0"/>
        <w:jc w:val="both"/>
        <w:rPr>
          <w:rFonts w:ascii="SimSun" w:hAnsi="SimSun"/>
          <w:szCs w:val="22"/>
        </w:rPr>
      </w:pPr>
      <w:r w:rsidRPr="00E75013">
        <w:rPr>
          <w:rFonts w:ascii="SimSun" w:hAnsi="SimSun" w:hint="eastAsia"/>
          <w:szCs w:val="22"/>
        </w:rPr>
        <w:t>作为与欧专局协作的一部分，</w:t>
      </w:r>
      <w:r w:rsidR="001754CE" w:rsidRPr="00E75013">
        <w:rPr>
          <w:rFonts w:ascii="SimSun" w:hAnsi="SimSun" w:hint="eastAsia"/>
          <w:szCs w:val="22"/>
        </w:rPr>
        <w:t>IMPI还可</w:t>
      </w:r>
      <w:r w:rsidR="008A178C" w:rsidRPr="00E75013">
        <w:rPr>
          <w:rFonts w:ascii="SimSun" w:hAnsi="SimSun" w:hint="eastAsia"/>
          <w:szCs w:val="22"/>
        </w:rPr>
        <w:t>利用</w:t>
      </w:r>
      <w:r w:rsidR="001754CE" w:rsidRPr="00E75013">
        <w:rPr>
          <w:rFonts w:ascii="SimSun" w:hAnsi="SimSun" w:hint="eastAsia"/>
          <w:szCs w:val="22"/>
        </w:rPr>
        <w:t>专门收集和提供专利和非专利文献</w:t>
      </w:r>
      <w:r w:rsidR="0090607F" w:rsidRPr="00E75013">
        <w:rPr>
          <w:rFonts w:ascii="SimSun" w:hAnsi="SimSun" w:hint="eastAsia"/>
          <w:szCs w:val="22"/>
        </w:rPr>
        <w:t>的订阅数据库</w:t>
      </w:r>
      <w:r w:rsidR="001754CE" w:rsidRPr="00E75013">
        <w:rPr>
          <w:rFonts w:ascii="SimSun" w:hAnsi="SimSun" w:hint="eastAsia"/>
          <w:szCs w:val="22"/>
        </w:rPr>
        <w:t>，例如</w:t>
      </w:r>
      <w:r w:rsidR="002C7FEE" w:rsidRPr="00E75013">
        <w:rPr>
          <w:rFonts w:ascii="SimSun" w:hAnsi="SimSun" w:hint="eastAsia"/>
          <w:szCs w:val="22"/>
        </w:rPr>
        <w:t>CLARIVATE</w:t>
      </w:r>
      <w:r w:rsidR="00F603EF" w:rsidRPr="00E75013">
        <w:rPr>
          <w:rFonts w:ascii="SimSun" w:hAnsi="SimSun" w:hint="eastAsia"/>
          <w:szCs w:val="22"/>
        </w:rPr>
        <w:t>，以及Derwent Innovation和Derwent/</w:t>
      </w:r>
      <w:proofErr w:type="spellStart"/>
      <w:r w:rsidR="00F603EF" w:rsidRPr="00E75013">
        <w:rPr>
          <w:rFonts w:ascii="SimSun" w:hAnsi="SimSun" w:hint="eastAsia"/>
          <w:szCs w:val="22"/>
        </w:rPr>
        <w:t>Geneseq</w:t>
      </w:r>
      <w:proofErr w:type="spellEnd"/>
      <w:r w:rsidR="00F603EF" w:rsidRPr="00E75013">
        <w:rPr>
          <w:rFonts w:ascii="SimSun" w:hAnsi="SimSun" w:hint="eastAsia"/>
          <w:szCs w:val="22"/>
        </w:rPr>
        <w:t>检索系统</w:t>
      </w:r>
      <w:r w:rsidR="00C4131C" w:rsidRPr="00E75013">
        <w:rPr>
          <w:rFonts w:ascii="SimSun" w:hAnsi="SimSun" w:hint="eastAsia"/>
          <w:szCs w:val="22"/>
        </w:rPr>
        <w:t>和</w:t>
      </w:r>
      <w:r w:rsidR="001754CE" w:rsidRPr="00E75013">
        <w:rPr>
          <w:rFonts w:ascii="SimSun" w:hAnsi="SimSun" w:hint="eastAsia"/>
          <w:szCs w:val="22"/>
        </w:rPr>
        <w:t>基于ANSERA的检索。</w:t>
      </w:r>
    </w:p>
    <w:p w14:paraId="41C98550" w14:textId="2B29881E" w:rsidR="000645A0" w:rsidRPr="00E75013" w:rsidRDefault="000645A0" w:rsidP="00E75013">
      <w:pPr>
        <w:pStyle w:val="Question"/>
        <w:spacing w:afterLines="50" w:after="120" w:line="340" w:lineRule="atLeast"/>
        <w:rPr>
          <w:rFonts w:ascii="SimSun" w:hAnsi="SimSun"/>
        </w:rPr>
      </w:pPr>
      <w:r w:rsidRPr="00E75013">
        <w:rPr>
          <w:rFonts w:ascii="SimSun" w:hAnsi="SimSun"/>
        </w:rPr>
        <w:t>(b)</w:t>
      </w:r>
      <w:r w:rsidRPr="00E75013">
        <w:rPr>
          <w:rFonts w:ascii="SimSun" w:hAnsi="SimSun"/>
        </w:rPr>
        <w:tab/>
      </w:r>
      <w:r w:rsidR="002733A8" w:rsidRPr="00E75013">
        <w:rPr>
          <w:rFonts w:ascii="SimSun" w:hAnsi="SimSun" w:hint="eastAsia"/>
        </w:rPr>
        <w:t>检索系统：</w:t>
      </w:r>
    </w:p>
    <w:p w14:paraId="769D68B6" w14:textId="7A511F95" w:rsidR="000645A0" w:rsidRPr="00E75013" w:rsidRDefault="00BE77E1" w:rsidP="00E75013">
      <w:pPr>
        <w:pStyle w:val="Answer"/>
        <w:spacing w:afterLines="50" w:after="120" w:line="340" w:lineRule="atLeast"/>
        <w:ind w:left="0"/>
        <w:jc w:val="both"/>
        <w:rPr>
          <w:rFonts w:ascii="SimSun" w:hAnsi="SimSun"/>
          <w:szCs w:val="22"/>
        </w:rPr>
      </w:pPr>
      <w:r w:rsidRPr="00E75013">
        <w:rPr>
          <w:rFonts w:ascii="SimSun" w:hAnsi="SimSun" w:hint="eastAsia"/>
          <w:szCs w:val="22"/>
        </w:rPr>
        <w:t>作为与欧专局协作的一部分，IMPI可利用专门收集和提供专利和非专利文献的订阅数据库，例如CLARIVATE，以及Derwent Innovation和Derwent/</w:t>
      </w:r>
      <w:proofErr w:type="spellStart"/>
      <w:r w:rsidRPr="00E75013">
        <w:rPr>
          <w:rFonts w:ascii="SimSun" w:hAnsi="SimSun" w:hint="eastAsia"/>
          <w:szCs w:val="22"/>
        </w:rPr>
        <w:t>Geneseq</w:t>
      </w:r>
      <w:proofErr w:type="spellEnd"/>
      <w:r w:rsidRPr="00E75013">
        <w:rPr>
          <w:rFonts w:ascii="SimSun" w:hAnsi="SimSun" w:hint="eastAsia"/>
          <w:szCs w:val="22"/>
        </w:rPr>
        <w:t>检索系统和基于ANSERA的检索。</w:t>
      </w:r>
    </w:p>
    <w:p w14:paraId="62B6AEF3" w14:textId="46292D5D" w:rsidR="000645A0" w:rsidRPr="00E75013" w:rsidRDefault="00C430B2" w:rsidP="00E75013">
      <w:pPr>
        <w:spacing w:afterLines="50" w:after="120" w:line="340" w:lineRule="atLeast"/>
        <w:jc w:val="both"/>
        <w:rPr>
          <w:rFonts w:ascii="SimSun" w:hAnsi="SimSun"/>
          <w:szCs w:val="22"/>
        </w:rPr>
      </w:pPr>
      <w:r w:rsidRPr="00E75013">
        <w:rPr>
          <w:rFonts w:ascii="SimSun" w:hAnsi="SimSun" w:hint="eastAsia"/>
          <w:szCs w:val="22"/>
        </w:rPr>
        <w:t>IMPI声明，在</w:t>
      </w:r>
      <w:r w:rsidR="00EE535A">
        <w:rPr>
          <w:rFonts w:ascii="SimSun" w:hAnsi="SimSun" w:hint="eastAsia"/>
          <w:szCs w:val="22"/>
        </w:rPr>
        <w:t>被</w:t>
      </w:r>
      <w:r w:rsidRPr="00E75013">
        <w:rPr>
          <w:rFonts w:ascii="SimSun" w:hAnsi="SimSun" w:hint="eastAsia"/>
          <w:szCs w:val="22"/>
        </w:rPr>
        <w:t>指定作为ISA和IPEA之前，将证明其使用的检索工具能实现在PCT最低限度文献中的专利和非专利文献的全面检索。</w:t>
      </w:r>
    </w:p>
    <w:p w14:paraId="7E134125" w14:textId="7A1D2499" w:rsidR="000645A0" w:rsidRPr="00E75013" w:rsidRDefault="00C430B2" w:rsidP="00E75013">
      <w:pPr>
        <w:spacing w:afterLines="50" w:after="120" w:line="340" w:lineRule="atLeast"/>
        <w:jc w:val="both"/>
        <w:rPr>
          <w:rFonts w:ascii="SimSun" w:hAnsi="SimSun"/>
          <w:szCs w:val="22"/>
        </w:rPr>
      </w:pPr>
      <w:r w:rsidRPr="00E75013">
        <w:rPr>
          <w:rFonts w:ascii="SimSun" w:hAnsi="SimSun" w:hint="eastAsia"/>
          <w:szCs w:val="22"/>
        </w:rPr>
        <w:t>在</w:t>
      </w:r>
      <w:r w:rsidR="00EE535A">
        <w:rPr>
          <w:rFonts w:ascii="SimSun" w:hAnsi="SimSun" w:hint="eastAsia"/>
          <w:szCs w:val="22"/>
        </w:rPr>
        <w:t>被</w:t>
      </w:r>
      <w:r w:rsidRPr="00E75013">
        <w:rPr>
          <w:rFonts w:ascii="SimSun" w:hAnsi="SimSun" w:hint="eastAsia"/>
          <w:szCs w:val="22"/>
        </w:rPr>
        <w:t>指定作为ISA/IPEA之前，IMPI将授予产权组织和OEPM访问权限，以测试和核查IMPI审查员使用的检索工具能够实现</w:t>
      </w:r>
      <w:r w:rsidR="008C3688" w:rsidRPr="00E75013">
        <w:rPr>
          <w:rFonts w:ascii="SimSun" w:hAnsi="SimSun" w:hint="eastAsia"/>
          <w:szCs w:val="22"/>
        </w:rPr>
        <w:t>符合</w:t>
      </w:r>
      <w:r w:rsidRPr="00E75013">
        <w:rPr>
          <w:rFonts w:ascii="SimSun" w:hAnsi="SimSun" w:hint="eastAsia"/>
          <w:szCs w:val="22"/>
        </w:rPr>
        <w:t>PCT标准的国际检索。</w:t>
      </w:r>
    </w:p>
    <w:p w14:paraId="6382806A" w14:textId="420BE29F" w:rsidR="000645A0" w:rsidRPr="00E75013" w:rsidRDefault="000645A0" w:rsidP="00E75013">
      <w:pPr>
        <w:pStyle w:val="SectionHeading"/>
        <w:spacing w:afterLines="50" w:after="120" w:line="340" w:lineRule="atLeast"/>
        <w:rPr>
          <w:rFonts w:ascii="SimSun" w:eastAsia="SimSun" w:hAnsi="SimSun"/>
          <w:szCs w:val="22"/>
          <w:lang w:val="en-US"/>
        </w:rPr>
      </w:pPr>
      <w:r w:rsidRPr="00E75013">
        <w:rPr>
          <w:rFonts w:ascii="SimSun" w:eastAsia="SimSun" w:hAnsi="SimSun"/>
          <w:szCs w:val="22"/>
          <w:lang w:val="en-US"/>
        </w:rPr>
        <w:t>2.4–</w:t>
      </w:r>
      <w:r w:rsidR="002F5471" w:rsidRPr="00E75013">
        <w:rPr>
          <w:rFonts w:ascii="SimSun" w:eastAsia="SimSun" w:hAnsi="SimSun" w:cs="Microsoft YaHei" w:hint="eastAsia"/>
          <w:szCs w:val="22"/>
          <w:lang w:val="en-US"/>
        </w:rPr>
        <w:t>质量管理</w:t>
      </w:r>
    </w:p>
    <w:p w14:paraId="6E17FD3E" w14:textId="2A3867DE" w:rsidR="00E45D7E" w:rsidRPr="002661BC" w:rsidRDefault="00E45D7E" w:rsidP="00D247A3">
      <w:pPr>
        <w:pStyle w:val="RuleQuote"/>
        <w:spacing w:afterLines="50" w:after="120" w:line="340" w:lineRule="atLeast"/>
        <w:jc w:val="both"/>
        <w:rPr>
          <w:rFonts w:ascii="KaiTi" w:eastAsia="KaiTi" w:hAnsi="KaiTi"/>
          <w:i w:val="0"/>
          <w:iCs w:val="0"/>
          <w:szCs w:val="22"/>
        </w:rPr>
      </w:pPr>
      <w:r w:rsidRPr="002661BC">
        <w:rPr>
          <w:rFonts w:ascii="KaiTi" w:eastAsia="KaiTi" w:hAnsi="KaiTi" w:hint="eastAsia"/>
          <w:i w:val="0"/>
          <w:iCs w:val="0"/>
          <w:szCs w:val="22"/>
        </w:rPr>
        <w:t>细则36.1（iv）和63.1（iv）：该局或该组织必须根据国际检索共同规则，设置质量管理系统和内部复查措施。</w:t>
      </w:r>
    </w:p>
    <w:p w14:paraId="692396DF" w14:textId="5A1EFFB1" w:rsidR="000645A0" w:rsidRPr="002661BC" w:rsidRDefault="002F5471" w:rsidP="002661BC">
      <w:pPr>
        <w:pStyle w:val="Question"/>
        <w:spacing w:afterLines="50" w:after="120" w:line="340" w:lineRule="atLeast"/>
        <w:rPr>
          <w:rFonts w:ascii="SimSun" w:hAnsi="SimSun"/>
        </w:rPr>
      </w:pPr>
      <w:r w:rsidRPr="00E75013">
        <w:rPr>
          <w:rFonts w:ascii="SimSun" w:hAnsi="SimSun" w:hint="eastAsia"/>
        </w:rPr>
        <w:t>国家质量管理系统达到国际检索和初步审查指南第21章要求的程度：</w:t>
      </w:r>
    </w:p>
    <w:p w14:paraId="34EB7A1F" w14:textId="5BD037B0" w:rsidR="002F5471" w:rsidRPr="00E75013" w:rsidRDefault="002F5471" w:rsidP="00E75013">
      <w:pPr>
        <w:spacing w:afterLines="50" w:after="120" w:line="340" w:lineRule="atLeast"/>
        <w:jc w:val="both"/>
        <w:rPr>
          <w:rFonts w:ascii="SimSun" w:hAnsi="SimSun"/>
          <w:szCs w:val="22"/>
        </w:rPr>
      </w:pPr>
      <w:r w:rsidRPr="00E75013">
        <w:rPr>
          <w:rFonts w:ascii="SimSun" w:hAnsi="SimSun" w:hint="eastAsia"/>
          <w:szCs w:val="22"/>
        </w:rPr>
        <w:t>IMPI没有专门的质量控制</w:t>
      </w:r>
      <w:r w:rsidR="002B7EB1" w:rsidRPr="00E75013">
        <w:rPr>
          <w:rFonts w:ascii="SimSun" w:hAnsi="SimSun" w:hint="eastAsia"/>
          <w:szCs w:val="22"/>
        </w:rPr>
        <w:t>系统</w:t>
      </w:r>
      <w:r w:rsidRPr="00E75013">
        <w:rPr>
          <w:rFonts w:ascii="SimSun" w:hAnsi="SimSun" w:hint="eastAsia"/>
          <w:szCs w:val="22"/>
        </w:rPr>
        <w:t>，也未获得任何既定标准的认证。</w:t>
      </w:r>
    </w:p>
    <w:p w14:paraId="25F18E8E" w14:textId="15920730" w:rsidR="000645A0" w:rsidRPr="00E75013" w:rsidRDefault="00EE53D2" w:rsidP="00E75013">
      <w:pPr>
        <w:spacing w:afterLines="50" w:after="120" w:line="340" w:lineRule="atLeast"/>
        <w:jc w:val="both"/>
        <w:rPr>
          <w:rFonts w:ascii="SimSun" w:hAnsi="SimSun"/>
          <w:szCs w:val="22"/>
        </w:rPr>
      </w:pPr>
      <w:r w:rsidRPr="00E75013">
        <w:rPr>
          <w:rFonts w:ascii="SimSun" w:hAnsi="SimSun" w:hint="eastAsia"/>
          <w:szCs w:val="22"/>
        </w:rPr>
        <w:t>针对专利和实用新型申请</w:t>
      </w:r>
      <w:r w:rsidR="00B724C0" w:rsidRPr="00E75013">
        <w:rPr>
          <w:rFonts w:ascii="SimSun" w:hAnsi="SimSun" w:hint="eastAsia"/>
          <w:szCs w:val="22"/>
        </w:rPr>
        <w:t>的</w:t>
      </w:r>
      <w:r w:rsidRPr="00E75013">
        <w:rPr>
          <w:rFonts w:ascii="SimSun" w:hAnsi="SimSun" w:hint="eastAsia"/>
          <w:szCs w:val="22"/>
        </w:rPr>
        <w:t>分类，</w:t>
      </w:r>
      <w:r w:rsidR="002F5471" w:rsidRPr="00E75013">
        <w:rPr>
          <w:rFonts w:ascii="SimSun" w:hAnsi="SimSun" w:hint="eastAsia"/>
          <w:szCs w:val="22"/>
        </w:rPr>
        <w:t>IMPI使用其内部计算机工具</w:t>
      </w:r>
      <w:proofErr w:type="spellStart"/>
      <w:r w:rsidR="002F5471" w:rsidRPr="00E75013">
        <w:rPr>
          <w:rFonts w:ascii="SimSun" w:hAnsi="SimSun" w:hint="eastAsia"/>
          <w:b/>
          <w:bCs/>
          <w:szCs w:val="22"/>
        </w:rPr>
        <w:t>ProClass</w:t>
      </w:r>
      <w:proofErr w:type="spellEnd"/>
      <w:r w:rsidR="002F5471" w:rsidRPr="00E75013">
        <w:rPr>
          <w:rFonts w:ascii="SimSun" w:hAnsi="SimSun" w:hint="eastAsia"/>
          <w:szCs w:val="22"/>
        </w:rPr>
        <w:t>对专利和实用新型申请进行分类。审查员通过</w:t>
      </w:r>
      <w:r w:rsidR="00096A79" w:rsidRPr="00E75013">
        <w:rPr>
          <w:rFonts w:ascii="SimSun" w:hAnsi="SimSun" w:hint="eastAsia"/>
          <w:szCs w:val="22"/>
        </w:rPr>
        <w:t>使用</w:t>
      </w:r>
      <w:proofErr w:type="spellStart"/>
      <w:r w:rsidR="002F5471" w:rsidRPr="00E75013">
        <w:rPr>
          <w:rFonts w:ascii="SimSun" w:hAnsi="SimSun" w:hint="eastAsia"/>
          <w:szCs w:val="22"/>
        </w:rPr>
        <w:t>ProClass</w:t>
      </w:r>
      <w:proofErr w:type="spellEnd"/>
      <w:r w:rsidR="002F5471" w:rsidRPr="00E75013">
        <w:rPr>
          <w:rFonts w:ascii="SimSun" w:hAnsi="SimSun" w:hint="eastAsia"/>
          <w:szCs w:val="22"/>
        </w:rPr>
        <w:t>分配国际专利分类和合作专利分类号，所有分类均经过</w:t>
      </w:r>
      <w:r w:rsidR="00B724C0" w:rsidRPr="00E75013">
        <w:rPr>
          <w:rFonts w:ascii="SimSun" w:hAnsi="SimSun" w:hint="eastAsia"/>
          <w:szCs w:val="22"/>
        </w:rPr>
        <w:t>复查</w:t>
      </w:r>
      <w:r w:rsidR="002F5471" w:rsidRPr="00E75013">
        <w:rPr>
          <w:rFonts w:ascii="SimSun" w:hAnsi="SimSun" w:hint="eastAsia"/>
          <w:szCs w:val="22"/>
        </w:rPr>
        <w:t>，并通过该工具内置的分类质量管理模块验证。</w:t>
      </w:r>
    </w:p>
    <w:p w14:paraId="1886122E" w14:textId="36B65ED2" w:rsidR="000645A0" w:rsidRPr="00E75013" w:rsidRDefault="00096A79" w:rsidP="00E75013">
      <w:pPr>
        <w:spacing w:afterLines="50" w:after="120" w:line="340" w:lineRule="atLeast"/>
        <w:jc w:val="both"/>
        <w:rPr>
          <w:rFonts w:ascii="SimSun" w:hAnsi="SimSun"/>
          <w:szCs w:val="22"/>
        </w:rPr>
      </w:pPr>
      <w:r w:rsidRPr="00E75013">
        <w:rPr>
          <w:rFonts w:ascii="SimSun" w:hAnsi="SimSun" w:hint="eastAsia"/>
          <w:szCs w:val="22"/>
        </w:rPr>
        <w:t>分类质量管理模块旨在激活提醒，以</w:t>
      </w:r>
      <w:r w:rsidR="00B724C0" w:rsidRPr="00E75013">
        <w:rPr>
          <w:rFonts w:ascii="SimSun" w:hAnsi="SimSun" w:hint="eastAsia"/>
          <w:szCs w:val="22"/>
        </w:rPr>
        <w:t>复查</w:t>
      </w:r>
      <w:r w:rsidRPr="00E75013">
        <w:rPr>
          <w:rFonts w:ascii="SimSun" w:hAnsi="SimSun" w:hint="eastAsia"/>
          <w:szCs w:val="22"/>
        </w:rPr>
        <w:t>分类并确保分配给每件申请的号与发明的技术领域相符，符合国际专利分类和合作专利分类标准，每项标准分配的号彼此一致，并且发明与所属技术领域相符，并自动分配至相应的实质审查部门。</w:t>
      </w:r>
    </w:p>
    <w:p w14:paraId="78656F4C" w14:textId="72441ABD" w:rsidR="000645A0" w:rsidRPr="00E75013" w:rsidRDefault="00096A79" w:rsidP="00E75013">
      <w:pPr>
        <w:spacing w:afterLines="50" w:after="120" w:line="340" w:lineRule="atLeast"/>
        <w:jc w:val="both"/>
        <w:rPr>
          <w:rFonts w:ascii="SimSun" w:hAnsi="SimSun"/>
          <w:szCs w:val="22"/>
        </w:rPr>
      </w:pPr>
      <w:r w:rsidRPr="00E75013">
        <w:rPr>
          <w:rFonts w:ascii="SimSun" w:hAnsi="SimSun" w:hint="eastAsia"/>
          <w:szCs w:val="22"/>
        </w:rPr>
        <w:t>当文档被传送至不负责审查该发明的协调处，则会</w:t>
      </w:r>
      <w:r w:rsidR="008E7627" w:rsidRPr="00E75013">
        <w:rPr>
          <w:rFonts w:ascii="SimSun" w:hAnsi="SimSun" w:hint="eastAsia"/>
          <w:szCs w:val="22"/>
        </w:rPr>
        <w:t>被</w:t>
      </w:r>
      <w:r w:rsidRPr="00E75013">
        <w:rPr>
          <w:rFonts w:ascii="SimSun" w:hAnsi="SimSun" w:hint="eastAsia"/>
          <w:szCs w:val="22"/>
        </w:rPr>
        <w:t>转发至适当的部门。当发现已分配的分类存在不一致时，审查员会收到通知，以便做出相应更正。审查员必须更正请求并反馈。分类将</w:t>
      </w:r>
      <w:r w:rsidR="00AF1648" w:rsidRPr="00E75013">
        <w:rPr>
          <w:rFonts w:ascii="SimSun" w:hAnsi="SimSun" w:hint="eastAsia"/>
          <w:szCs w:val="22"/>
        </w:rPr>
        <w:t>得到重新</w:t>
      </w:r>
      <w:r w:rsidRPr="00E75013">
        <w:rPr>
          <w:rFonts w:ascii="SimSun" w:hAnsi="SimSun" w:hint="eastAsia"/>
          <w:szCs w:val="22"/>
        </w:rPr>
        <w:t>评估直至</w:t>
      </w:r>
      <w:r w:rsidR="00AF1648" w:rsidRPr="00E75013">
        <w:rPr>
          <w:rFonts w:ascii="SimSun" w:hAnsi="SimSun" w:hint="eastAsia"/>
          <w:szCs w:val="22"/>
        </w:rPr>
        <w:t>符合要求</w:t>
      </w:r>
      <w:r w:rsidRPr="00E75013">
        <w:rPr>
          <w:rFonts w:ascii="SimSun" w:hAnsi="SimSun" w:hint="eastAsia"/>
          <w:szCs w:val="22"/>
        </w:rPr>
        <w:t>，</w:t>
      </w:r>
      <w:r w:rsidR="00AF1648" w:rsidRPr="00E75013">
        <w:rPr>
          <w:rFonts w:ascii="SimSun" w:hAnsi="SimSun" w:hint="eastAsia"/>
          <w:szCs w:val="22"/>
        </w:rPr>
        <w:t>此时文档</w:t>
      </w:r>
      <w:r w:rsidRPr="00E75013">
        <w:rPr>
          <w:rFonts w:ascii="SimSun" w:hAnsi="SimSun" w:hint="eastAsia"/>
          <w:szCs w:val="22"/>
        </w:rPr>
        <w:t>被视为通过质量控制。</w:t>
      </w:r>
    </w:p>
    <w:p w14:paraId="666BAB6C" w14:textId="4ECC0236" w:rsidR="000645A0" w:rsidRPr="00E75013" w:rsidRDefault="00AF1648" w:rsidP="00E75013">
      <w:pPr>
        <w:spacing w:afterLines="50" w:after="120" w:line="340" w:lineRule="atLeast"/>
        <w:jc w:val="both"/>
        <w:rPr>
          <w:rFonts w:ascii="SimSun" w:hAnsi="SimSun"/>
          <w:szCs w:val="22"/>
        </w:rPr>
      </w:pPr>
      <w:r w:rsidRPr="00E75013">
        <w:rPr>
          <w:rFonts w:ascii="SimSun" w:hAnsi="SimSun" w:hint="eastAsia"/>
          <w:szCs w:val="22"/>
        </w:rPr>
        <w:t>这一流程确保首次尝试，文档即被转发至负责该发明技术领域的实质审查部门。同时，还确保文档使用当前符合分类标准的号，并根据其技术领域适当分类。据估计，约95%的文档已根据处理部门得到正确分类。</w:t>
      </w:r>
    </w:p>
    <w:p w14:paraId="41C2A6AD" w14:textId="2E94089F" w:rsidR="000645A0" w:rsidRPr="00E75013" w:rsidRDefault="00805587" w:rsidP="00E75013">
      <w:pPr>
        <w:pStyle w:val="Answer"/>
        <w:spacing w:afterLines="50" w:after="120" w:line="340" w:lineRule="atLeast"/>
        <w:ind w:left="0"/>
        <w:jc w:val="both"/>
        <w:rPr>
          <w:rFonts w:ascii="SimSun" w:hAnsi="SimSun"/>
          <w:szCs w:val="22"/>
        </w:rPr>
      </w:pPr>
      <w:r w:rsidRPr="00E75013">
        <w:rPr>
          <w:rFonts w:ascii="SimSun" w:hAnsi="SimSun" w:hint="eastAsia"/>
          <w:szCs w:val="22"/>
        </w:rPr>
        <w:t>专利和实用新型的实质审查由五个技术实质审查协调处以及每个领域的审查员、主管和协调员</w:t>
      </w:r>
      <w:r w:rsidR="0041199F" w:rsidRPr="00E75013">
        <w:rPr>
          <w:rFonts w:ascii="SimSun" w:hAnsi="SimSun" w:hint="eastAsia"/>
          <w:szCs w:val="22"/>
        </w:rPr>
        <w:t>团队</w:t>
      </w:r>
      <w:r w:rsidRPr="00E75013">
        <w:rPr>
          <w:rFonts w:ascii="SimSun" w:hAnsi="SimSun" w:hint="eastAsia"/>
          <w:szCs w:val="22"/>
        </w:rPr>
        <w:t>共同开展。</w:t>
      </w:r>
    </w:p>
    <w:p w14:paraId="6A9EAEA0" w14:textId="0367C83A" w:rsidR="000645A0" w:rsidRPr="00E75013" w:rsidRDefault="004073D0" w:rsidP="00E75013">
      <w:pPr>
        <w:pStyle w:val="Answer"/>
        <w:spacing w:afterLines="50" w:after="120" w:line="340" w:lineRule="atLeast"/>
        <w:ind w:left="0"/>
        <w:jc w:val="both"/>
        <w:rPr>
          <w:rFonts w:ascii="SimSun" w:hAnsi="SimSun"/>
          <w:szCs w:val="22"/>
        </w:rPr>
      </w:pPr>
      <w:r w:rsidRPr="00E75013">
        <w:rPr>
          <w:rFonts w:ascii="SimSun" w:hAnsi="SimSun" w:hint="eastAsia"/>
          <w:szCs w:val="22"/>
        </w:rPr>
        <w:t>审查</w:t>
      </w:r>
      <w:r w:rsidR="00207FF0" w:rsidRPr="00E75013">
        <w:rPr>
          <w:rFonts w:ascii="SimSun" w:hAnsi="SimSun" w:hint="eastAsia"/>
          <w:szCs w:val="22"/>
        </w:rPr>
        <w:t>进展</w:t>
      </w:r>
      <w:r w:rsidRPr="00E75013">
        <w:rPr>
          <w:rFonts w:ascii="SimSun" w:hAnsi="SimSun" w:hint="eastAsia"/>
          <w:szCs w:val="22"/>
        </w:rPr>
        <w:t>通过自动管理系统（SIAI）加以管理，该系统跟踪和控制与流程相关的所有文件。通过该系统，所有</w:t>
      </w:r>
      <w:r w:rsidR="00950ECF">
        <w:rPr>
          <w:rFonts w:ascii="SimSun" w:hAnsi="SimSun" w:hint="eastAsia"/>
          <w:szCs w:val="22"/>
        </w:rPr>
        <w:t>审查意见通知书</w:t>
      </w:r>
      <w:r w:rsidRPr="00E75013">
        <w:rPr>
          <w:rFonts w:ascii="SimSun" w:hAnsi="SimSun" w:hint="eastAsia"/>
          <w:szCs w:val="22"/>
        </w:rPr>
        <w:t>在通知用户前均经过发出、监督和</w:t>
      </w:r>
      <w:r w:rsidR="00174095">
        <w:rPr>
          <w:rFonts w:ascii="SimSun" w:hAnsi="SimSun" w:hint="eastAsia"/>
          <w:szCs w:val="22"/>
        </w:rPr>
        <w:t>签字</w:t>
      </w:r>
      <w:r w:rsidRPr="00E75013">
        <w:rPr>
          <w:rFonts w:ascii="SimSun" w:hAnsi="SimSun" w:hint="eastAsia"/>
          <w:szCs w:val="22"/>
        </w:rPr>
        <w:t>，留下所有正式通信、发布日期及截止日期的电子记录。主管和/或</w:t>
      </w:r>
      <w:r w:rsidR="00EB383E" w:rsidRPr="00E75013">
        <w:rPr>
          <w:rFonts w:ascii="SimSun" w:hAnsi="SimSun" w:hint="eastAsia"/>
          <w:szCs w:val="22"/>
        </w:rPr>
        <w:t>领域</w:t>
      </w:r>
      <w:r w:rsidRPr="00E75013">
        <w:rPr>
          <w:rFonts w:ascii="SimSun" w:hAnsi="SimSun" w:hint="eastAsia"/>
          <w:szCs w:val="22"/>
        </w:rPr>
        <w:t>协调员</w:t>
      </w:r>
      <w:r w:rsidR="00207FF0" w:rsidRPr="00E75013">
        <w:rPr>
          <w:rFonts w:ascii="SimSun" w:hAnsi="SimSun" w:hint="eastAsia"/>
          <w:szCs w:val="22"/>
        </w:rPr>
        <w:t>复查</w:t>
      </w:r>
      <w:r w:rsidRPr="00E75013">
        <w:rPr>
          <w:rFonts w:ascii="SimSun" w:hAnsi="SimSun" w:hint="eastAsia"/>
          <w:szCs w:val="22"/>
        </w:rPr>
        <w:t>审查员小组发布的每一项</w:t>
      </w:r>
      <w:r w:rsidR="00950ECF">
        <w:rPr>
          <w:rFonts w:ascii="SimSun" w:hAnsi="SimSun" w:hint="eastAsia"/>
          <w:szCs w:val="22"/>
        </w:rPr>
        <w:t>审查意见通知书</w:t>
      </w:r>
      <w:r w:rsidRPr="00E75013">
        <w:rPr>
          <w:rFonts w:ascii="SimSun" w:hAnsi="SimSun" w:hint="eastAsia"/>
          <w:szCs w:val="22"/>
        </w:rPr>
        <w:t>，并在必要时</w:t>
      </w:r>
      <w:r w:rsidR="004018D4" w:rsidRPr="00E75013">
        <w:rPr>
          <w:rFonts w:ascii="SimSun" w:hAnsi="SimSun" w:hint="eastAsia"/>
          <w:szCs w:val="22"/>
        </w:rPr>
        <w:t>退回给</w:t>
      </w:r>
      <w:r w:rsidRPr="00E75013">
        <w:rPr>
          <w:rFonts w:ascii="SimSun" w:hAnsi="SimSun" w:hint="eastAsia"/>
          <w:szCs w:val="22"/>
        </w:rPr>
        <w:t>审查员进行更正或修改。为此，</w:t>
      </w:r>
      <w:r w:rsidR="00EB383E" w:rsidRPr="00E75013">
        <w:rPr>
          <w:rFonts w:ascii="SimSun" w:hAnsi="SimSun" w:hint="eastAsia"/>
          <w:szCs w:val="22"/>
        </w:rPr>
        <w:t>案卷（</w:t>
      </w:r>
      <w:r w:rsidRPr="00E75013">
        <w:rPr>
          <w:rFonts w:ascii="SimSun" w:hAnsi="SimSun" w:hint="eastAsia"/>
          <w:szCs w:val="22"/>
        </w:rPr>
        <w:t>由审查员</w:t>
      </w:r>
      <w:r w:rsidR="00EB383E" w:rsidRPr="00E75013">
        <w:rPr>
          <w:rFonts w:ascii="SimSun" w:hAnsi="SimSun" w:hint="eastAsia"/>
          <w:szCs w:val="22"/>
        </w:rPr>
        <w:t>/</w:t>
      </w:r>
      <w:r w:rsidRPr="00E75013">
        <w:rPr>
          <w:rFonts w:ascii="SimSun" w:hAnsi="SimSun" w:hint="eastAsia"/>
          <w:szCs w:val="22"/>
        </w:rPr>
        <w:t>主管</w:t>
      </w:r>
      <w:r w:rsidR="00EB383E" w:rsidRPr="00E75013">
        <w:rPr>
          <w:rFonts w:ascii="SimSun" w:hAnsi="SimSun" w:hint="eastAsia"/>
          <w:szCs w:val="22"/>
        </w:rPr>
        <w:t>/</w:t>
      </w:r>
      <w:r w:rsidRPr="00E75013">
        <w:rPr>
          <w:rFonts w:ascii="SimSun" w:hAnsi="SimSun" w:hint="eastAsia"/>
          <w:szCs w:val="22"/>
        </w:rPr>
        <w:t>协调员</w:t>
      </w:r>
      <w:r w:rsidR="00EB383E" w:rsidRPr="00E75013">
        <w:rPr>
          <w:rFonts w:ascii="SimSun" w:hAnsi="SimSun" w:hint="eastAsia"/>
          <w:szCs w:val="22"/>
        </w:rPr>
        <w:t>）</w:t>
      </w:r>
      <w:r w:rsidRPr="00E75013">
        <w:rPr>
          <w:rFonts w:ascii="SimSun" w:hAnsi="SimSun" w:hint="eastAsia"/>
          <w:szCs w:val="22"/>
        </w:rPr>
        <w:t>共同审查。这确保审查质量符合国家和国际监管框架中规定的</w:t>
      </w:r>
      <w:r w:rsidR="00EB383E" w:rsidRPr="00E75013">
        <w:rPr>
          <w:rFonts w:ascii="SimSun" w:hAnsi="SimSun" w:hint="eastAsia"/>
          <w:szCs w:val="22"/>
        </w:rPr>
        <w:t>可</w:t>
      </w:r>
      <w:r w:rsidRPr="00E75013">
        <w:rPr>
          <w:rFonts w:ascii="SimSun" w:hAnsi="SimSun" w:hint="eastAsia"/>
          <w:szCs w:val="22"/>
        </w:rPr>
        <w:t>专利性标准。</w:t>
      </w:r>
    </w:p>
    <w:p w14:paraId="1F050DFD" w14:textId="0B64D669" w:rsidR="000645A0" w:rsidRPr="00E75013" w:rsidRDefault="00EB383E" w:rsidP="00E75013">
      <w:pPr>
        <w:pStyle w:val="Answer"/>
        <w:spacing w:afterLines="50" w:after="120" w:line="340" w:lineRule="atLeast"/>
        <w:ind w:left="0"/>
        <w:jc w:val="both"/>
        <w:rPr>
          <w:rFonts w:ascii="SimSun" w:hAnsi="SimSun"/>
          <w:szCs w:val="22"/>
        </w:rPr>
      </w:pPr>
      <w:r w:rsidRPr="00E75013">
        <w:rPr>
          <w:rFonts w:ascii="SimSun" w:hAnsi="SimSun" w:hint="eastAsia"/>
          <w:szCs w:val="22"/>
        </w:rPr>
        <w:t>不过，IMPI正在</w:t>
      </w:r>
      <w:r w:rsidR="004018D4" w:rsidRPr="00E75013">
        <w:rPr>
          <w:rFonts w:ascii="SimSun" w:hAnsi="SimSun" w:hint="eastAsia"/>
          <w:szCs w:val="22"/>
        </w:rPr>
        <w:t>建立</w:t>
      </w:r>
      <w:r w:rsidRPr="00E75013">
        <w:rPr>
          <w:rFonts w:ascii="SimSun" w:hAnsi="SimSun" w:hint="eastAsia"/>
          <w:szCs w:val="22"/>
        </w:rPr>
        <w:t>达到</w:t>
      </w:r>
      <w:r w:rsidR="00B32A62" w:rsidRPr="00E75013">
        <w:rPr>
          <w:rFonts w:ascii="SimSun" w:hAnsi="SimSun" w:hint="eastAsia"/>
          <w:szCs w:val="22"/>
        </w:rPr>
        <w:t>《</w:t>
      </w:r>
      <w:r w:rsidRPr="00E75013">
        <w:rPr>
          <w:rFonts w:ascii="SimSun" w:hAnsi="SimSun" w:hint="eastAsia"/>
          <w:szCs w:val="22"/>
        </w:rPr>
        <w:t>PCT国际检索和初步审查指南</w:t>
      </w:r>
      <w:r w:rsidR="00B32A62" w:rsidRPr="00E75013">
        <w:rPr>
          <w:rFonts w:ascii="SimSun" w:hAnsi="SimSun" w:hint="eastAsia"/>
          <w:szCs w:val="22"/>
        </w:rPr>
        <w:t>》</w:t>
      </w:r>
      <w:r w:rsidRPr="00E75013">
        <w:rPr>
          <w:rFonts w:ascii="SimSun" w:hAnsi="SimSun" w:hint="eastAsia"/>
          <w:szCs w:val="22"/>
        </w:rPr>
        <w:t>第21章要求的质量管理</w:t>
      </w:r>
      <w:r w:rsidR="002B7EB1" w:rsidRPr="00E75013">
        <w:rPr>
          <w:rFonts w:ascii="SimSun" w:hAnsi="SimSun" w:hint="eastAsia"/>
          <w:szCs w:val="22"/>
        </w:rPr>
        <w:t>系统</w:t>
      </w:r>
      <w:r w:rsidRPr="00E75013">
        <w:rPr>
          <w:rFonts w:ascii="SimSun" w:hAnsi="SimSun" w:hint="eastAsia"/>
          <w:szCs w:val="22"/>
        </w:rPr>
        <w:t>，还计划为该质量管理</w:t>
      </w:r>
      <w:r w:rsidR="002B7EB1" w:rsidRPr="00E75013">
        <w:rPr>
          <w:rFonts w:ascii="SimSun" w:hAnsi="SimSun" w:hint="eastAsia"/>
          <w:szCs w:val="22"/>
        </w:rPr>
        <w:t>系统</w:t>
      </w:r>
      <w:r w:rsidRPr="00E75013">
        <w:rPr>
          <w:rFonts w:ascii="SimSun" w:hAnsi="SimSun" w:hint="eastAsia"/>
          <w:szCs w:val="22"/>
        </w:rPr>
        <w:t>获得ISO 9001认证。</w:t>
      </w:r>
    </w:p>
    <w:p w14:paraId="4C3F78E4" w14:textId="2AD23747" w:rsidR="000645A0" w:rsidRPr="00E75013" w:rsidRDefault="002B7EB1" w:rsidP="00E75013">
      <w:pPr>
        <w:spacing w:afterLines="50" w:after="120" w:line="340" w:lineRule="atLeast"/>
        <w:jc w:val="both"/>
        <w:rPr>
          <w:rFonts w:ascii="SimSun" w:hAnsi="SimSun"/>
          <w:szCs w:val="22"/>
        </w:rPr>
      </w:pPr>
      <w:r w:rsidRPr="00E75013">
        <w:rPr>
          <w:rFonts w:ascii="SimSun" w:hAnsi="SimSun" w:hint="eastAsia"/>
          <w:szCs w:val="22"/>
        </w:rPr>
        <w:t>IMPI声明，在</w:t>
      </w:r>
      <w:r w:rsidR="00F2444A">
        <w:rPr>
          <w:rFonts w:ascii="SimSun" w:hAnsi="SimSun" w:hint="eastAsia"/>
          <w:szCs w:val="22"/>
        </w:rPr>
        <w:t>被</w:t>
      </w:r>
      <w:r w:rsidRPr="00E75013">
        <w:rPr>
          <w:rFonts w:ascii="SimSun" w:hAnsi="SimSun" w:hint="eastAsia"/>
          <w:szCs w:val="22"/>
        </w:rPr>
        <w:t>指定作为ISA和IPEA之前，将按照题为“质量管理系统的初步报告”的模板，向产权组织提交相关认证的状态和质量管理系统报告。</w:t>
      </w:r>
    </w:p>
    <w:p w14:paraId="3637A9B1" w14:textId="5D01BF95" w:rsidR="000645A0" w:rsidRPr="00E75013" w:rsidRDefault="000645A0" w:rsidP="00E75013">
      <w:pPr>
        <w:pStyle w:val="SectionHeading"/>
        <w:spacing w:afterLines="50" w:after="120" w:line="340" w:lineRule="atLeast"/>
        <w:rPr>
          <w:rFonts w:ascii="SimSun" w:eastAsia="SimSun" w:hAnsi="SimSun"/>
          <w:szCs w:val="22"/>
          <w:lang w:val="en-US"/>
        </w:rPr>
      </w:pPr>
      <w:r w:rsidRPr="00E75013">
        <w:rPr>
          <w:rFonts w:ascii="SimSun" w:eastAsia="SimSun" w:hAnsi="SimSun"/>
          <w:szCs w:val="22"/>
          <w:lang w:val="en-US"/>
        </w:rPr>
        <w:t>3–</w:t>
      </w:r>
      <w:r w:rsidR="002B7EB1" w:rsidRPr="00E75013">
        <w:rPr>
          <w:rFonts w:ascii="SimSun" w:eastAsia="SimSun" w:hAnsi="SimSun" w:cs="Microsoft YaHei" w:hint="eastAsia"/>
          <w:szCs w:val="22"/>
          <w:lang w:val="en-US"/>
        </w:rPr>
        <w:t>拟议业务范围</w:t>
      </w:r>
    </w:p>
    <w:p w14:paraId="105B104A" w14:textId="39C2C503" w:rsidR="000645A0" w:rsidRPr="00E75013" w:rsidRDefault="000645A0" w:rsidP="00E75013">
      <w:pPr>
        <w:pStyle w:val="Question"/>
        <w:spacing w:afterLines="50" w:after="120" w:line="340" w:lineRule="atLeast"/>
        <w:rPr>
          <w:rFonts w:ascii="SimSun" w:hAnsi="SimSun"/>
        </w:rPr>
      </w:pPr>
      <w:r w:rsidRPr="00E75013">
        <w:rPr>
          <w:rFonts w:ascii="SimSun" w:hAnsi="SimSun"/>
        </w:rPr>
        <w:t>(a)</w:t>
      </w:r>
      <w:r w:rsidRPr="00E75013">
        <w:rPr>
          <w:rFonts w:ascii="SimSun" w:hAnsi="SimSun"/>
        </w:rPr>
        <w:tab/>
      </w:r>
      <w:r w:rsidR="00345593" w:rsidRPr="00E75013">
        <w:rPr>
          <w:rFonts w:ascii="SimSun" w:hAnsi="SimSun" w:hint="eastAsia"/>
        </w:rPr>
        <w:t>以哪些语言提供服务：</w:t>
      </w:r>
    </w:p>
    <w:p w14:paraId="108C9D5C" w14:textId="25762C98" w:rsidR="000645A0" w:rsidRPr="00DD5459" w:rsidRDefault="00345593" w:rsidP="00D247A3">
      <w:pPr>
        <w:pStyle w:val="Question"/>
        <w:keepNext w:val="0"/>
        <w:keepLines w:val="0"/>
        <w:spacing w:afterLines="50" w:after="120" w:line="340" w:lineRule="atLeast"/>
        <w:jc w:val="both"/>
        <w:rPr>
          <w:rFonts w:ascii="SimSun" w:hAnsi="SimSun"/>
          <w:b w:val="0"/>
          <w:bCs w:val="0"/>
        </w:rPr>
      </w:pPr>
      <w:r w:rsidRPr="00E75013">
        <w:rPr>
          <w:rFonts w:ascii="SimSun" w:hAnsi="SimSun" w:hint="eastAsia"/>
          <w:b w:val="0"/>
          <w:bCs w:val="0"/>
        </w:rPr>
        <w:t>西班牙文</w:t>
      </w:r>
    </w:p>
    <w:p w14:paraId="53D436BC" w14:textId="7498FEFB" w:rsidR="000645A0" w:rsidRPr="00E75013" w:rsidRDefault="000645A0" w:rsidP="00E75013">
      <w:pPr>
        <w:pStyle w:val="Question"/>
        <w:spacing w:afterLines="50" w:after="120" w:line="340" w:lineRule="atLeast"/>
        <w:rPr>
          <w:rFonts w:ascii="SimSun" w:hAnsi="SimSun"/>
        </w:rPr>
      </w:pPr>
      <w:r w:rsidRPr="00E75013">
        <w:rPr>
          <w:rFonts w:ascii="SimSun" w:hAnsi="SimSun"/>
        </w:rPr>
        <w:t>(b)</w:t>
      </w:r>
      <w:r w:rsidRPr="00E75013">
        <w:rPr>
          <w:rFonts w:ascii="SimSun" w:hAnsi="SimSun"/>
        </w:rPr>
        <w:tab/>
      </w:r>
      <w:r w:rsidR="00EB7BD7" w:rsidRPr="00E75013">
        <w:rPr>
          <w:rFonts w:ascii="SimSun" w:hAnsi="SimSun" w:hint="eastAsia"/>
        </w:rPr>
        <w:t>单位提出作为其主管单位的一个或多个国家或受理局：</w:t>
      </w:r>
    </w:p>
    <w:p w14:paraId="0F44A796" w14:textId="0DB5F1C7" w:rsidR="000645A0" w:rsidRPr="00E75013" w:rsidRDefault="00A40C48" w:rsidP="00801E2B">
      <w:pPr>
        <w:pStyle w:val="Question"/>
        <w:keepNext w:val="0"/>
        <w:keepLines w:val="0"/>
        <w:spacing w:afterLines="50" w:after="120" w:line="340" w:lineRule="atLeast"/>
        <w:jc w:val="both"/>
        <w:rPr>
          <w:rFonts w:ascii="SimSun" w:hAnsi="SimSun"/>
          <w:b w:val="0"/>
          <w:bCs w:val="0"/>
        </w:rPr>
      </w:pPr>
      <w:r w:rsidRPr="00E75013">
        <w:rPr>
          <w:rFonts w:ascii="SimSun" w:hAnsi="SimSun" w:hint="eastAsia"/>
          <w:b w:val="0"/>
          <w:bCs w:val="0"/>
        </w:rPr>
        <w:t>IMPI将向拉丁美洲和加勒比地区的西班牙语国家以及应请求向接受西班牙语国际申请的任何其他国家提供作为ISA/IPEA的服务。</w:t>
      </w:r>
    </w:p>
    <w:p w14:paraId="75AB4A52" w14:textId="2438DEB2" w:rsidR="000645A0" w:rsidRPr="00E75013" w:rsidRDefault="000645A0" w:rsidP="00E75013">
      <w:pPr>
        <w:pStyle w:val="Question"/>
        <w:spacing w:afterLines="50" w:after="120" w:line="340" w:lineRule="atLeast"/>
        <w:jc w:val="both"/>
        <w:rPr>
          <w:rFonts w:ascii="SimSun" w:hAnsi="SimSun"/>
        </w:rPr>
      </w:pPr>
      <w:r w:rsidRPr="00E75013">
        <w:rPr>
          <w:rFonts w:ascii="SimSun" w:hAnsi="SimSun"/>
        </w:rPr>
        <w:t>(c)</w:t>
      </w:r>
      <w:r w:rsidRPr="00E75013">
        <w:rPr>
          <w:rFonts w:ascii="SimSun" w:hAnsi="SimSun"/>
        </w:rPr>
        <w:tab/>
      </w:r>
      <w:r w:rsidR="00B94727" w:rsidRPr="00E75013">
        <w:rPr>
          <w:rFonts w:ascii="SimSun" w:hAnsi="SimSun" w:hint="eastAsia"/>
        </w:rPr>
        <w:t>业务范围的限制：</w:t>
      </w:r>
    </w:p>
    <w:p w14:paraId="5DA162D8" w14:textId="000CE3C7" w:rsidR="000645A0" w:rsidRPr="00DD5459" w:rsidRDefault="00A40C48" w:rsidP="00801E2B">
      <w:pPr>
        <w:pStyle w:val="Question"/>
        <w:keepNext w:val="0"/>
        <w:keepLines w:val="0"/>
        <w:spacing w:afterLines="50" w:after="120" w:line="340" w:lineRule="atLeast"/>
        <w:jc w:val="both"/>
        <w:rPr>
          <w:rFonts w:ascii="SimSun" w:hAnsi="SimSun"/>
          <w:b w:val="0"/>
          <w:bCs w:val="0"/>
          <w:color w:val="0070C0"/>
        </w:rPr>
      </w:pPr>
      <w:r w:rsidRPr="00E75013">
        <w:rPr>
          <w:rFonts w:ascii="SimSun" w:hAnsi="SimSun" w:hint="eastAsia"/>
          <w:b w:val="0"/>
          <w:bCs w:val="0"/>
        </w:rPr>
        <w:t>IMPI将不对以西班牙语之外的语言提交的申请开展国际检索和初步审查。</w:t>
      </w:r>
    </w:p>
    <w:p w14:paraId="79222424" w14:textId="098AFB0D" w:rsidR="000645A0" w:rsidRPr="00E75013" w:rsidRDefault="000645A0" w:rsidP="002661BC">
      <w:pPr>
        <w:pStyle w:val="Question"/>
        <w:spacing w:afterLines="50" w:after="120" w:line="340" w:lineRule="atLeast"/>
        <w:rPr>
          <w:rFonts w:ascii="SimSun" w:hAnsi="SimSun"/>
        </w:rPr>
      </w:pPr>
      <w:r w:rsidRPr="00E75013">
        <w:rPr>
          <w:rFonts w:ascii="SimSun" w:hAnsi="SimSun"/>
        </w:rPr>
        <w:t>(d)</w:t>
      </w:r>
      <w:r w:rsidRPr="00E75013">
        <w:rPr>
          <w:rFonts w:ascii="SimSun" w:hAnsi="SimSun"/>
        </w:rPr>
        <w:tab/>
      </w:r>
      <w:r w:rsidR="007E44B5" w:rsidRPr="00E75013">
        <w:rPr>
          <w:rFonts w:ascii="SimSun" w:hAnsi="SimSun" w:hint="eastAsia"/>
        </w:rPr>
        <w:t>对于向作为受理局的主管局提交的申请，仍然是其主管单位的其他国际单位：</w:t>
      </w:r>
    </w:p>
    <w:p w14:paraId="2DD17FE0" w14:textId="06D370E1" w:rsidR="000645A0" w:rsidRPr="00E75013" w:rsidRDefault="000645A0" w:rsidP="00801E2B">
      <w:pPr>
        <w:pStyle w:val="Question"/>
        <w:keepNext w:val="0"/>
        <w:keepLines w:val="0"/>
        <w:spacing w:afterLines="50" w:after="120" w:line="340" w:lineRule="atLeast"/>
        <w:jc w:val="both"/>
        <w:rPr>
          <w:rFonts w:ascii="SimSun" w:hAnsi="SimSun"/>
          <w:b w:val="0"/>
          <w:bCs w:val="0"/>
        </w:rPr>
      </w:pPr>
      <w:r w:rsidRPr="00E75013">
        <w:rPr>
          <w:rFonts w:ascii="SimSun" w:hAnsi="SimSun"/>
          <w:b w:val="0"/>
          <w:bCs w:val="0"/>
        </w:rPr>
        <w:t>OEPM</w:t>
      </w:r>
      <w:r w:rsidR="009F2B33" w:rsidRPr="00E75013">
        <w:rPr>
          <w:rFonts w:ascii="SimSun" w:hAnsi="SimSun" w:hint="eastAsia"/>
          <w:b w:val="0"/>
          <w:bCs w:val="0"/>
        </w:rPr>
        <w:t>；</w:t>
      </w:r>
    </w:p>
    <w:p w14:paraId="59238585" w14:textId="754454F0" w:rsidR="000645A0" w:rsidRPr="00E75013" w:rsidRDefault="00A40C48" w:rsidP="00801E2B">
      <w:pPr>
        <w:pStyle w:val="Question"/>
        <w:keepNext w:val="0"/>
        <w:keepLines w:val="0"/>
        <w:spacing w:afterLines="50" w:after="120" w:line="340" w:lineRule="atLeast"/>
        <w:jc w:val="both"/>
        <w:rPr>
          <w:rFonts w:ascii="SimSun" w:hAnsi="SimSun"/>
          <w:b w:val="0"/>
          <w:bCs w:val="0"/>
        </w:rPr>
      </w:pPr>
      <w:r w:rsidRPr="00E75013">
        <w:rPr>
          <w:rFonts w:ascii="SimSun" w:hAnsi="SimSun" w:hint="eastAsia"/>
          <w:b w:val="0"/>
          <w:bCs w:val="0"/>
        </w:rPr>
        <w:t>奥地利专利局；</w:t>
      </w:r>
    </w:p>
    <w:p w14:paraId="42C634A7" w14:textId="18BB9600" w:rsidR="000645A0" w:rsidRPr="00E75013" w:rsidRDefault="00A40C48" w:rsidP="00801E2B">
      <w:pPr>
        <w:pStyle w:val="Question"/>
        <w:keepNext w:val="0"/>
        <w:keepLines w:val="0"/>
        <w:spacing w:afterLines="50" w:after="120" w:line="340" w:lineRule="atLeast"/>
        <w:jc w:val="both"/>
        <w:rPr>
          <w:rFonts w:ascii="SimSun" w:hAnsi="SimSun"/>
          <w:b w:val="0"/>
          <w:bCs w:val="0"/>
        </w:rPr>
      </w:pPr>
      <w:r w:rsidRPr="00E75013">
        <w:rPr>
          <w:rFonts w:ascii="SimSun" w:hAnsi="SimSun" w:hint="eastAsia"/>
          <w:b w:val="0"/>
          <w:bCs w:val="0"/>
        </w:rPr>
        <w:t>瑞典专利注册局；</w:t>
      </w:r>
    </w:p>
    <w:p w14:paraId="48DED5BE" w14:textId="6F762C9B" w:rsidR="000645A0" w:rsidRPr="00E75013" w:rsidRDefault="00A40C48" w:rsidP="00801E2B">
      <w:pPr>
        <w:pStyle w:val="Question"/>
        <w:keepNext w:val="0"/>
        <w:keepLines w:val="0"/>
        <w:spacing w:afterLines="50" w:after="120" w:line="340" w:lineRule="atLeast"/>
        <w:jc w:val="both"/>
        <w:rPr>
          <w:rFonts w:ascii="SimSun" w:hAnsi="SimSun"/>
          <w:b w:val="0"/>
          <w:bCs w:val="0"/>
        </w:rPr>
      </w:pPr>
      <w:r w:rsidRPr="00E75013">
        <w:rPr>
          <w:rFonts w:ascii="SimSun" w:hAnsi="SimSun" w:hint="eastAsia"/>
          <w:b w:val="0"/>
          <w:bCs w:val="0"/>
        </w:rPr>
        <w:t>智利国家工业产权局；</w:t>
      </w:r>
    </w:p>
    <w:p w14:paraId="71225AD4" w14:textId="77777777" w:rsidR="00A40C48" w:rsidRPr="00E75013" w:rsidRDefault="00A40C48" w:rsidP="00801E2B">
      <w:pPr>
        <w:pStyle w:val="Question"/>
        <w:keepNext w:val="0"/>
        <w:keepLines w:val="0"/>
        <w:spacing w:afterLines="50" w:after="120" w:line="340" w:lineRule="atLeast"/>
        <w:jc w:val="both"/>
        <w:rPr>
          <w:rFonts w:ascii="SimSun" w:hAnsi="SimSun"/>
          <w:b w:val="0"/>
          <w:bCs w:val="0"/>
        </w:rPr>
      </w:pPr>
      <w:r w:rsidRPr="00E75013">
        <w:rPr>
          <w:rFonts w:ascii="SimSun" w:hAnsi="SimSun" w:hint="eastAsia"/>
          <w:b w:val="0"/>
          <w:bCs w:val="0"/>
        </w:rPr>
        <w:t>美国专商局；</w:t>
      </w:r>
    </w:p>
    <w:p w14:paraId="2F33365F" w14:textId="619C3CCE" w:rsidR="00A40C48" w:rsidRPr="00E75013" w:rsidRDefault="00A40C48" w:rsidP="00801E2B">
      <w:pPr>
        <w:pStyle w:val="Question"/>
        <w:keepNext w:val="0"/>
        <w:keepLines w:val="0"/>
        <w:spacing w:afterLines="50" w:after="120" w:line="340" w:lineRule="atLeast"/>
        <w:jc w:val="both"/>
        <w:rPr>
          <w:rFonts w:ascii="SimSun" w:hAnsi="SimSun"/>
          <w:b w:val="0"/>
          <w:bCs w:val="0"/>
        </w:rPr>
      </w:pPr>
      <w:r w:rsidRPr="00E75013">
        <w:rPr>
          <w:rFonts w:ascii="SimSun" w:hAnsi="SimSun" w:hint="eastAsia"/>
          <w:b w:val="0"/>
          <w:bCs w:val="0"/>
        </w:rPr>
        <w:t>新加坡知识产权局；</w:t>
      </w:r>
    </w:p>
    <w:p w14:paraId="217F4FEA" w14:textId="6AC5D4DB" w:rsidR="00A40C48" w:rsidRPr="00E75013" w:rsidRDefault="00A40C48" w:rsidP="00801E2B">
      <w:pPr>
        <w:pStyle w:val="Question"/>
        <w:keepNext w:val="0"/>
        <w:keepLines w:val="0"/>
        <w:spacing w:afterLines="50" w:after="120" w:line="340" w:lineRule="atLeast"/>
        <w:jc w:val="both"/>
        <w:rPr>
          <w:rFonts w:ascii="SimSun" w:hAnsi="SimSun"/>
          <w:b w:val="0"/>
          <w:bCs w:val="0"/>
        </w:rPr>
      </w:pPr>
      <w:r w:rsidRPr="00E75013">
        <w:rPr>
          <w:rFonts w:ascii="SimSun" w:hAnsi="SimSun" w:hint="eastAsia"/>
          <w:b w:val="0"/>
          <w:bCs w:val="0"/>
        </w:rPr>
        <w:t>欧专局；和</w:t>
      </w:r>
    </w:p>
    <w:p w14:paraId="0A2375D7" w14:textId="4C47EFBA" w:rsidR="000645A0" w:rsidRPr="00E75013" w:rsidRDefault="00A40C48" w:rsidP="00801E2B">
      <w:pPr>
        <w:pStyle w:val="Question"/>
        <w:keepNext w:val="0"/>
        <w:keepLines w:val="0"/>
        <w:spacing w:afterLines="50" w:after="120" w:line="340" w:lineRule="atLeast"/>
        <w:jc w:val="both"/>
        <w:rPr>
          <w:rFonts w:ascii="SimSun" w:hAnsi="SimSun"/>
          <w:b w:val="0"/>
          <w:bCs w:val="0"/>
        </w:rPr>
      </w:pPr>
      <w:r w:rsidRPr="00E75013">
        <w:rPr>
          <w:rFonts w:ascii="SimSun" w:hAnsi="SimSun" w:hint="eastAsia"/>
          <w:b w:val="0"/>
          <w:bCs w:val="0"/>
        </w:rPr>
        <w:t>大韩民国知识产权部（MOIP）。</w:t>
      </w:r>
    </w:p>
    <w:p w14:paraId="0D6C7C78" w14:textId="271F9E75" w:rsidR="000645A0" w:rsidRPr="00E75013" w:rsidRDefault="000645A0" w:rsidP="00E75013">
      <w:pPr>
        <w:pStyle w:val="SectionHeading"/>
        <w:keepLines w:val="0"/>
        <w:spacing w:afterLines="50" w:after="120" w:line="340" w:lineRule="atLeast"/>
        <w:rPr>
          <w:rFonts w:ascii="SimSun" w:eastAsia="SimSun" w:hAnsi="SimSun"/>
          <w:szCs w:val="22"/>
          <w:lang w:val="en-US"/>
        </w:rPr>
      </w:pPr>
      <w:r w:rsidRPr="00E75013">
        <w:rPr>
          <w:rFonts w:ascii="SimSun" w:eastAsia="SimSun" w:hAnsi="SimSun"/>
          <w:szCs w:val="22"/>
          <w:lang w:val="en-US"/>
        </w:rPr>
        <w:t>4–</w:t>
      </w:r>
      <w:r w:rsidR="007E44B5" w:rsidRPr="00E75013">
        <w:rPr>
          <w:rFonts w:ascii="SimSun" w:eastAsia="SimSun" w:hAnsi="SimSun" w:cs="Microsoft YaHei" w:hint="eastAsia"/>
          <w:szCs w:val="22"/>
          <w:lang w:val="en-US"/>
        </w:rPr>
        <w:t>申请理由说明</w:t>
      </w:r>
    </w:p>
    <w:p w14:paraId="15EFC663" w14:textId="1BB23E25" w:rsidR="000645A0" w:rsidRPr="00E75013" w:rsidRDefault="00B34A26" w:rsidP="00801E2B">
      <w:pPr>
        <w:pStyle w:val="SectionHeading"/>
        <w:keepNext w:val="0"/>
        <w:keepLines w:val="0"/>
        <w:spacing w:before="0" w:afterLines="50" w:after="120" w:line="340" w:lineRule="atLeast"/>
        <w:jc w:val="both"/>
        <w:rPr>
          <w:rFonts w:ascii="SimSun" w:eastAsia="SimSun" w:hAnsi="SimSun"/>
          <w:b w:val="0"/>
          <w:bCs w:val="0"/>
          <w:caps w:val="0"/>
          <w:szCs w:val="22"/>
          <w:lang w:val="en-US"/>
        </w:rPr>
      </w:pPr>
      <w:r w:rsidRPr="00E75013">
        <w:rPr>
          <w:rFonts w:ascii="SimSun" w:eastAsia="SimSun" w:hAnsi="SimSun" w:hint="eastAsia"/>
          <w:b w:val="0"/>
          <w:bCs w:val="0"/>
          <w:caps w:val="0"/>
          <w:szCs w:val="22"/>
          <w:lang w:val="en-US"/>
        </w:rPr>
        <w:t>自成立以来，IMPI一直负责管理墨西哥的工业产权体系，并始终秉持</w:t>
      </w:r>
      <w:r w:rsidR="00255CAC" w:rsidRPr="00E75013">
        <w:rPr>
          <w:rFonts w:ascii="SimSun" w:eastAsia="SimSun" w:hAnsi="SimSun" w:hint="eastAsia"/>
          <w:b w:val="0"/>
          <w:bCs w:val="0"/>
          <w:caps w:val="0"/>
          <w:szCs w:val="22"/>
          <w:lang w:val="en-US"/>
        </w:rPr>
        <w:t>现代化、技术化及高效化方式</w:t>
      </w:r>
      <w:r w:rsidRPr="00E75013">
        <w:rPr>
          <w:rFonts w:ascii="SimSun" w:eastAsia="SimSun" w:hAnsi="SimSun" w:hint="eastAsia"/>
          <w:b w:val="0"/>
          <w:bCs w:val="0"/>
          <w:caps w:val="0"/>
          <w:szCs w:val="22"/>
          <w:lang w:val="en-US"/>
        </w:rPr>
        <w:t>，遵循最高国际标准。在此框架下，IMPI巩固了其在拉丁美洲工业产权保护和技术创新促进</w:t>
      </w:r>
      <w:r w:rsidR="003D75CA" w:rsidRPr="00E75013">
        <w:rPr>
          <w:rFonts w:ascii="SimSun" w:eastAsia="SimSun" w:hAnsi="SimSun" w:hint="eastAsia"/>
          <w:b w:val="0"/>
          <w:bCs w:val="0"/>
          <w:caps w:val="0"/>
          <w:szCs w:val="22"/>
          <w:lang w:val="en-US"/>
        </w:rPr>
        <w:t>方面</w:t>
      </w:r>
      <w:r w:rsidRPr="00E75013">
        <w:rPr>
          <w:rFonts w:ascii="SimSun" w:eastAsia="SimSun" w:hAnsi="SimSun" w:hint="eastAsia"/>
          <w:b w:val="0"/>
          <w:bCs w:val="0"/>
          <w:caps w:val="0"/>
          <w:szCs w:val="22"/>
          <w:lang w:val="en-US"/>
        </w:rPr>
        <w:t>的领导地位。</w:t>
      </w:r>
    </w:p>
    <w:p w14:paraId="07DB4193" w14:textId="4A50E6C5" w:rsidR="000645A0" w:rsidRPr="00E75013" w:rsidRDefault="003D75CA" w:rsidP="00801E2B">
      <w:pPr>
        <w:pStyle w:val="SectionHeading"/>
        <w:keepNext w:val="0"/>
        <w:keepLines w:val="0"/>
        <w:spacing w:before="0" w:afterLines="50" w:after="120" w:line="340" w:lineRule="atLeast"/>
        <w:jc w:val="both"/>
        <w:rPr>
          <w:rFonts w:ascii="SimSun" w:eastAsia="SimSun" w:hAnsi="SimSun"/>
          <w:b w:val="0"/>
          <w:bCs w:val="0"/>
          <w:caps w:val="0"/>
          <w:szCs w:val="22"/>
          <w:lang w:val="en-US"/>
        </w:rPr>
      </w:pPr>
      <w:r w:rsidRPr="00E75013">
        <w:rPr>
          <w:rFonts w:ascii="SimSun" w:eastAsia="SimSun" w:hAnsi="SimSun" w:hint="eastAsia"/>
          <w:b w:val="0"/>
          <w:bCs w:val="0"/>
          <w:caps w:val="0"/>
          <w:szCs w:val="22"/>
          <w:lang w:val="en-US"/>
        </w:rPr>
        <w:t>IMPI充分认识到PCT的战略重要性，</w:t>
      </w:r>
      <w:r w:rsidR="00CB1F02">
        <w:rPr>
          <w:rFonts w:ascii="SimSun" w:eastAsia="SimSun" w:hAnsi="SimSun" w:hint="eastAsia"/>
          <w:b w:val="0"/>
          <w:bCs w:val="0"/>
          <w:caps w:val="0"/>
          <w:szCs w:val="22"/>
          <w:lang w:val="en-US"/>
        </w:rPr>
        <w:t>是</w:t>
      </w:r>
      <w:r w:rsidRPr="00E75013">
        <w:rPr>
          <w:rFonts w:ascii="SimSun" w:eastAsia="SimSun" w:hAnsi="SimSun" w:hint="eastAsia"/>
          <w:b w:val="0"/>
          <w:bCs w:val="0"/>
          <w:caps w:val="0"/>
          <w:szCs w:val="22"/>
          <w:lang w:val="en-US"/>
        </w:rPr>
        <w:t>为发明人获得其发明的国际保护提供便利的关键工具。墨西哥自1995年以来一直是PCT体系的活跃成员，IMPI作为受理局发挥了关键作用，有效管理来自国内外申请人日益增多的国际申请。</w:t>
      </w:r>
    </w:p>
    <w:p w14:paraId="263AD38B" w14:textId="7839FEB8" w:rsidR="000645A0" w:rsidRPr="00E75013" w:rsidRDefault="00A40DE6" w:rsidP="00801E2B">
      <w:pPr>
        <w:pStyle w:val="SectionHeading"/>
        <w:keepNext w:val="0"/>
        <w:keepLines w:val="0"/>
        <w:spacing w:before="0" w:afterLines="50" w:after="120" w:line="340" w:lineRule="atLeast"/>
        <w:jc w:val="both"/>
        <w:rPr>
          <w:rFonts w:ascii="SimSun" w:eastAsia="SimSun" w:hAnsi="SimSun"/>
          <w:b w:val="0"/>
          <w:bCs w:val="0"/>
          <w:caps w:val="0"/>
          <w:szCs w:val="22"/>
          <w:lang w:val="en-US"/>
        </w:rPr>
      </w:pPr>
      <w:r w:rsidRPr="00E75013">
        <w:rPr>
          <w:rFonts w:ascii="SimSun" w:eastAsia="SimSun" w:hAnsi="SimSun" w:hint="eastAsia"/>
          <w:b w:val="0"/>
          <w:bCs w:val="0"/>
          <w:caps w:val="0"/>
          <w:szCs w:val="22"/>
          <w:lang w:val="en-US"/>
        </w:rPr>
        <w:t>IMPI申请指定作为ISA/IPEA源于其致力于更积极、更直接地加强PCT体系（特别是对西班牙语国家）以及构建拉丁美洲创新生态系统的机构承诺。该地区新增具备先进技术能力和高素质人员的ISA/IPEA，将是一个机会分散检索资源，丰富用户</w:t>
      </w:r>
      <w:r w:rsidR="00835B46" w:rsidRPr="00E75013">
        <w:rPr>
          <w:rFonts w:ascii="SimSun" w:eastAsia="SimSun" w:hAnsi="SimSun" w:hint="eastAsia"/>
          <w:b w:val="0"/>
          <w:bCs w:val="0"/>
          <w:caps w:val="0"/>
          <w:szCs w:val="22"/>
          <w:lang w:val="en-US"/>
        </w:rPr>
        <w:t>的</w:t>
      </w:r>
      <w:r w:rsidRPr="00E75013">
        <w:rPr>
          <w:rFonts w:ascii="SimSun" w:eastAsia="SimSun" w:hAnsi="SimSun" w:hint="eastAsia"/>
          <w:b w:val="0"/>
          <w:bCs w:val="0"/>
          <w:caps w:val="0"/>
          <w:szCs w:val="22"/>
          <w:lang w:val="en-US"/>
        </w:rPr>
        <w:t>选择，并促进本地区更广泛、更公平地使用该体系。</w:t>
      </w:r>
    </w:p>
    <w:p w14:paraId="52941EC6" w14:textId="63EDBF32" w:rsidR="000645A0" w:rsidRPr="00E75013" w:rsidRDefault="002311E5" w:rsidP="00801E2B">
      <w:pPr>
        <w:pStyle w:val="SectionHeading"/>
        <w:keepNext w:val="0"/>
        <w:keepLines w:val="0"/>
        <w:spacing w:before="0" w:afterLines="50" w:after="120" w:line="340" w:lineRule="atLeast"/>
        <w:jc w:val="both"/>
        <w:rPr>
          <w:rFonts w:ascii="SimSun" w:eastAsia="SimSun" w:hAnsi="SimSun"/>
          <w:b w:val="0"/>
          <w:bCs w:val="0"/>
          <w:caps w:val="0"/>
          <w:szCs w:val="22"/>
          <w:lang w:val="en-US"/>
        </w:rPr>
      </w:pPr>
      <w:r w:rsidRPr="00E75013">
        <w:rPr>
          <w:rFonts w:ascii="SimSun" w:eastAsia="SimSun" w:hAnsi="SimSun" w:hint="eastAsia"/>
          <w:b w:val="0"/>
          <w:bCs w:val="0"/>
          <w:caps w:val="0"/>
          <w:szCs w:val="22"/>
          <w:lang w:val="en-US"/>
        </w:rPr>
        <w:t>墨西哥拥有健全的工业产权法律框架和技术基础设施，使其能够提供高质量的国际检索和初步审查服务。IMPI工作人员接受过依据PCT指南的检索和审查专业培训。他们还可以访问国际数据库和工具，开展严谨、高效的检索和审查。</w:t>
      </w:r>
    </w:p>
    <w:p w14:paraId="5A64E667" w14:textId="32CCBFCD" w:rsidR="000645A0" w:rsidRPr="00E75013" w:rsidRDefault="002311E5" w:rsidP="00801E2B">
      <w:pPr>
        <w:pStyle w:val="SectionHeading"/>
        <w:keepNext w:val="0"/>
        <w:keepLines w:val="0"/>
        <w:spacing w:before="0" w:afterLines="50" w:after="120" w:line="340" w:lineRule="atLeast"/>
        <w:jc w:val="both"/>
        <w:rPr>
          <w:rFonts w:ascii="SimSun" w:eastAsia="SimSun" w:hAnsi="SimSun"/>
          <w:b w:val="0"/>
          <w:bCs w:val="0"/>
          <w:caps w:val="0"/>
          <w:szCs w:val="22"/>
          <w:lang w:val="en-US"/>
        </w:rPr>
      </w:pPr>
      <w:r w:rsidRPr="00E75013">
        <w:rPr>
          <w:rFonts w:ascii="SimSun" w:eastAsia="SimSun" w:hAnsi="SimSun" w:hint="eastAsia"/>
          <w:b w:val="0"/>
          <w:bCs w:val="0"/>
          <w:caps w:val="0"/>
          <w:szCs w:val="22"/>
          <w:lang w:val="en-US"/>
        </w:rPr>
        <w:t>此外，墨西哥政府通过其创新和技术发展国家政策，大力支持加强IMPI的机构建设，认可其在促进创业、竞争力和技术转让方面的战略作用。最终将IMPI指定为ISA/IPEA符合这些国家目标，并将直接促进更多发明人，特别是中小企业，利用国际专利体系。</w:t>
      </w:r>
    </w:p>
    <w:p w14:paraId="6BE7E737" w14:textId="0EE0D52B" w:rsidR="000645A0" w:rsidRPr="00E75013" w:rsidRDefault="0088754D" w:rsidP="00801E2B">
      <w:pPr>
        <w:pStyle w:val="SectionHeading"/>
        <w:keepNext w:val="0"/>
        <w:keepLines w:val="0"/>
        <w:spacing w:before="0" w:afterLines="50" w:after="120" w:line="340" w:lineRule="atLeast"/>
        <w:jc w:val="both"/>
        <w:rPr>
          <w:rFonts w:ascii="SimSun" w:eastAsia="SimSun" w:hAnsi="SimSun"/>
          <w:b w:val="0"/>
          <w:bCs w:val="0"/>
          <w:caps w:val="0"/>
          <w:szCs w:val="22"/>
          <w:lang w:val="en-US"/>
        </w:rPr>
      </w:pPr>
      <w:r w:rsidRPr="00E75013">
        <w:rPr>
          <w:rFonts w:ascii="SimSun" w:eastAsia="SimSun" w:hAnsi="SimSun" w:hint="eastAsia"/>
          <w:b w:val="0"/>
          <w:bCs w:val="0"/>
          <w:caps w:val="0"/>
          <w:szCs w:val="22"/>
          <w:lang w:val="en-US"/>
        </w:rPr>
        <w:t>IMPI作为受理局的经验表明，用户对其服务的信心日益增强，这体现在通过该途径提交的PCT申请数量上。近年来，墨西哥的国际申请数量持续增长，反映出国家创新生态系统的活力以及墨西哥发明人</w:t>
      </w:r>
      <w:r w:rsidR="00666B90">
        <w:rPr>
          <w:rFonts w:ascii="SimSun" w:eastAsia="SimSun" w:hAnsi="SimSun" w:hint="eastAsia"/>
          <w:b w:val="0"/>
          <w:bCs w:val="0"/>
          <w:caps w:val="0"/>
          <w:szCs w:val="22"/>
          <w:lang w:val="en-US"/>
        </w:rPr>
        <w:t>对</w:t>
      </w:r>
      <w:r w:rsidRPr="00E75013">
        <w:rPr>
          <w:rFonts w:ascii="SimSun" w:eastAsia="SimSun" w:hAnsi="SimSun" w:hint="eastAsia"/>
          <w:b w:val="0"/>
          <w:bCs w:val="0"/>
          <w:caps w:val="0"/>
          <w:szCs w:val="22"/>
          <w:lang w:val="en-US"/>
        </w:rPr>
        <w:t>进入国际市场的兴趣。</w:t>
      </w:r>
    </w:p>
    <w:p w14:paraId="53C79AF3" w14:textId="73E6DEC1" w:rsidR="000645A0" w:rsidRPr="00E75013" w:rsidRDefault="00D319A3" w:rsidP="00801E2B">
      <w:pPr>
        <w:pStyle w:val="SectionHeading"/>
        <w:keepNext w:val="0"/>
        <w:keepLines w:val="0"/>
        <w:spacing w:before="0" w:afterLines="50" w:after="120" w:line="340" w:lineRule="atLeast"/>
        <w:jc w:val="both"/>
        <w:rPr>
          <w:rFonts w:ascii="SimSun" w:eastAsia="SimSun" w:hAnsi="SimSun"/>
          <w:b w:val="0"/>
          <w:bCs w:val="0"/>
          <w:caps w:val="0"/>
          <w:szCs w:val="22"/>
          <w:lang w:val="en-US"/>
        </w:rPr>
      </w:pPr>
      <w:r w:rsidRPr="00E75013">
        <w:rPr>
          <w:rFonts w:ascii="SimSun" w:eastAsia="SimSun" w:hAnsi="SimSun" w:hint="eastAsia"/>
          <w:b w:val="0"/>
          <w:bCs w:val="0"/>
          <w:caps w:val="0"/>
          <w:szCs w:val="22"/>
          <w:lang w:val="en-US"/>
        </w:rPr>
        <w:t>此外，</w:t>
      </w:r>
      <w:r w:rsidR="00374EEE" w:rsidRPr="00E75013">
        <w:rPr>
          <w:rFonts w:ascii="SimSun" w:eastAsia="SimSun" w:hAnsi="SimSun" w:hint="eastAsia"/>
          <w:b w:val="0"/>
          <w:bCs w:val="0"/>
          <w:caps w:val="0"/>
          <w:szCs w:val="22"/>
          <w:lang w:val="en-US"/>
        </w:rPr>
        <w:t>能够</w:t>
      </w:r>
      <w:r w:rsidR="005F33EB" w:rsidRPr="00E75013">
        <w:rPr>
          <w:rFonts w:ascii="SimSun" w:eastAsia="SimSun" w:hAnsi="SimSun" w:hint="eastAsia"/>
          <w:b w:val="0"/>
          <w:bCs w:val="0"/>
          <w:caps w:val="0"/>
          <w:szCs w:val="22"/>
          <w:lang w:val="en-US"/>
        </w:rPr>
        <w:t>拥有位于</w:t>
      </w:r>
      <w:r w:rsidRPr="00E75013">
        <w:rPr>
          <w:rFonts w:ascii="SimSun" w:eastAsia="SimSun" w:hAnsi="SimSun" w:hint="eastAsia"/>
          <w:b w:val="0"/>
          <w:bCs w:val="0"/>
          <w:caps w:val="0"/>
          <w:szCs w:val="22"/>
          <w:lang w:val="en-US"/>
        </w:rPr>
        <w:t>墨西哥</w:t>
      </w:r>
      <w:r w:rsidR="005F33EB" w:rsidRPr="00E75013">
        <w:rPr>
          <w:rFonts w:ascii="SimSun" w:eastAsia="SimSun" w:hAnsi="SimSun" w:hint="eastAsia"/>
          <w:b w:val="0"/>
          <w:bCs w:val="0"/>
          <w:caps w:val="0"/>
          <w:szCs w:val="22"/>
          <w:lang w:val="en-US"/>
        </w:rPr>
        <w:t>的</w:t>
      </w:r>
      <w:r w:rsidRPr="00E75013">
        <w:rPr>
          <w:rFonts w:ascii="SimSun" w:eastAsia="SimSun" w:hAnsi="SimSun" w:hint="eastAsia"/>
          <w:b w:val="0"/>
          <w:bCs w:val="0"/>
          <w:caps w:val="0"/>
          <w:szCs w:val="22"/>
          <w:lang w:val="en-US"/>
        </w:rPr>
        <w:t>西班牙语ISA/IPEA不仅有利于墨西哥用户，</w:t>
      </w:r>
      <w:r w:rsidR="005F33EB" w:rsidRPr="00E75013">
        <w:rPr>
          <w:rFonts w:ascii="SimSun" w:eastAsia="SimSun" w:hAnsi="SimSun" w:hint="eastAsia"/>
          <w:b w:val="0"/>
          <w:bCs w:val="0"/>
          <w:caps w:val="0"/>
          <w:szCs w:val="22"/>
          <w:lang w:val="en-US"/>
        </w:rPr>
        <w:t>还</w:t>
      </w:r>
      <w:r w:rsidRPr="00E75013">
        <w:rPr>
          <w:rFonts w:ascii="SimSun" w:eastAsia="SimSun" w:hAnsi="SimSun" w:hint="eastAsia"/>
          <w:b w:val="0"/>
          <w:bCs w:val="0"/>
          <w:caps w:val="0"/>
          <w:szCs w:val="22"/>
          <w:lang w:val="en-US"/>
        </w:rPr>
        <w:t>有利于其他拉丁美洲和加勒比国家的申请人，</w:t>
      </w:r>
      <w:r w:rsidR="00254ACF" w:rsidRPr="00E75013">
        <w:rPr>
          <w:rFonts w:ascii="SimSun" w:eastAsia="SimSun" w:hAnsi="SimSun" w:hint="eastAsia"/>
          <w:b w:val="0"/>
          <w:bCs w:val="0"/>
          <w:caps w:val="0"/>
          <w:szCs w:val="22"/>
          <w:lang w:val="en-US"/>
        </w:rPr>
        <w:t>尤其</w:t>
      </w:r>
      <w:r w:rsidRPr="00E75013">
        <w:rPr>
          <w:rFonts w:ascii="SimSun" w:eastAsia="SimSun" w:hAnsi="SimSun" w:hint="eastAsia"/>
          <w:b w:val="0"/>
          <w:bCs w:val="0"/>
          <w:caps w:val="0"/>
          <w:szCs w:val="22"/>
          <w:lang w:val="en-US"/>
        </w:rPr>
        <w:t>是那些尚未指定</w:t>
      </w:r>
      <w:r w:rsidR="005F33EB" w:rsidRPr="00E75013">
        <w:rPr>
          <w:rFonts w:ascii="SimSun" w:eastAsia="SimSun" w:hAnsi="SimSun" w:hint="eastAsia"/>
          <w:b w:val="0"/>
          <w:bCs w:val="0"/>
          <w:caps w:val="0"/>
          <w:szCs w:val="22"/>
          <w:lang w:val="en-US"/>
        </w:rPr>
        <w:t>其</w:t>
      </w:r>
      <w:r w:rsidRPr="00E75013">
        <w:rPr>
          <w:rFonts w:ascii="SimSun" w:eastAsia="SimSun" w:hAnsi="SimSun" w:hint="eastAsia"/>
          <w:b w:val="0"/>
          <w:bCs w:val="0"/>
          <w:caps w:val="0"/>
          <w:szCs w:val="22"/>
          <w:lang w:val="en-US"/>
        </w:rPr>
        <w:t>国际</w:t>
      </w:r>
      <w:r w:rsidR="005F33EB" w:rsidRPr="00E75013">
        <w:rPr>
          <w:rFonts w:ascii="SimSun" w:eastAsia="SimSun" w:hAnsi="SimSun" w:hint="eastAsia"/>
          <w:b w:val="0"/>
          <w:bCs w:val="0"/>
          <w:caps w:val="0"/>
          <w:szCs w:val="22"/>
          <w:lang w:val="en-US"/>
        </w:rPr>
        <w:t>单位</w:t>
      </w:r>
      <w:r w:rsidRPr="00E75013">
        <w:rPr>
          <w:rFonts w:ascii="SimSun" w:eastAsia="SimSun" w:hAnsi="SimSun" w:hint="eastAsia"/>
          <w:b w:val="0"/>
          <w:bCs w:val="0"/>
          <w:caps w:val="0"/>
          <w:szCs w:val="22"/>
          <w:lang w:val="en-US"/>
        </w:rPr>
        <w:t>的国家，从而促进</w:t>
      </w:r>
      <w:r w:rsidR="003036BC" w:rsidRPr="00E75013">
        <w:rPr>
          <w:rFonts w:ascii="SimSun" w:eastAsia="SimSun" w:hAnsi="SimSun" w:hint="eastAsia"/>
          <w:b w:val="0"/>
          <w:bCs w:val="0"/>
          <w:caps w:val="0"/>
          <w:szCs w:val="22"/>
          <w:lang w:val="en-US"/>
        </w:rPr>
        <w:t>地区</w:t>
      </w:r>
      <w:r w:rsidRPr="00E75013">
        <w:rPr>
          <w:rFonts w:ascii="SimSun" w:eastAsia="SimSun" w:hAnsi="SimSun" w:hint="eastAsia"/>
          <w:b w:val="0"/>
          <w:bCs w:val="0"/>
          <w:caps w:val="0"/>
          <w:szCs w:val="22"/>
          <w:lang w:val="en-US"/>
        </w:rPr>
        <w:t>包容</w:t>
      </w:r>
      <w:r w:rsidR="003036BC" w:rsidRPr="00E75013">
        <w:rPr>
          <w:rFonts w:ascii="SimSun" w:eastAsia="SimSun" w:hAnsi="SimSun" w:hint="eastAsia"/>
          <w:b w:val="0"/>
          <w:bCs w:val="0"/>
          <w:caps w:val="0"/>
          <w:szCs w:val="22"/>
          <w:lang w:val="en-US"/>
        </w:rPr>
        <w:t>性</w:t>
      </w:r>
      <w:r w:rsidR="005F33EB" w:rsidRPr="00E75013">
        <w:rPr>
          <w:rFonts w:ascii="SimSun" w:eastAsia="SimSun" w:hAnsi="SimSun" w:hint="eastAsia"/>
          <w:b w:val="0"/>
          <w:bCs w:val="0"/>
          <w:caps w:val="0"/>
          <w:szCs w:val="22"/>
          <w:lang w:val="en-US"/>
        </w:rPr>
        <w:t>和</w:t>
      </w:r>
      <w:r w:rsidRPr="00E75013">
        <w:rPr>
          <w:rFonts w:ascii="SimSun" w:eastAsia="SimSun" w:hAnsi="SimSun" w:hint="eastAsia"/>
          <w:b w:val="0"/>
          <w:bCs w:val="0"/>
          <w:caps w:val="0"/>
          <w:szCs w:val="22"/>
          <w:lang w:val="en-US"/>
        </w:rPr>
        <w:t>合作。</w:t>
      </w:r>
    </w:p>
    <w:p w14:paraId="5650B061" w14:textId="7AFC96A8" w:rsidR="000645A0" w:rsidRPr="002661BC" w:rsidRDefault="005F33EB" w:rsidP="00801E2B">
      <w:pPr>
        <w:pStyle w:val="SectionHeading"/>
        <w:keepNext w:val="0"/>
        <w:keepLines w:val="0"/>
        <w:spacing w:before="0" w:afterLines="50" w:after="120" w:line="340" w:lineRule="atLeast"/>
        <w:jc w:val="both"/>
        <w:rPr>
          <w:rFonts w:ascii="SimSun" w:eastAsia="SimSun" w:hAnsi="SimSun"/>
          <w:b w:val="0"/>
          <w:bCs w:val="0"/>
          <w:caps w:val="0"/>
          <w:szCs w:val="22"/>
          <w:lang w:val="en-US"/>
        </w:rPr>
      </w:pPr>
      <w:r w:rsidRPr="00E75013">
        <w:rPr>
          <w:rFonts w:ascii="SimSun" w:eastAsia="SimSun" w:hAnsi="SimSun" w:hint="eastAsia"/>
          <w:b w:val="0"/>
          <w:bCs w:val="0"/>
          <w:caps w:val="0"/>
          <w:szCs w:val="22"/>
          <w:lang w:val="en-US"/>
        </w:rPr>
        <w:t>IMPI坚信，指定作为ISA/IPEA将通过为用户提供更</w:t>
      </w:r>
      <w:r w:rsidR="00CD4125" w:rsidRPr="00E75013">
        <w:rPr>
          <w:rFonts w:ascii="SimSun" w:eastAsia="SimSun" w:hAnsi="SimSun" w:hint="eastAsia"/>
          <w:b w:val="0"/>
          <w:bCs w:val="0"/>
          <w:caps w:val="0"/>
          <w:szCs w:val="22"/>
          <w:lang w:val="en-US"/>
        </w:rPr>
        <w:t>好的选项</w:t>
      </w:r>
      <w:r w:rsidRPr="00E75013">
        <w:rPr>
          <w:rFonts w:ascii="SimSun" w:eastAsia="SimSun" w:hAnsi="SimSun" w:hint="eastAsia"/>
          <w:b w:val="0"/>
          <w:bCs w:val="0"/>
          <w:caps w:val="0"/>
          <w:szCs w:val="22"/>
          <w:lang w:val="en-US"/>
        </w:rPr>
        <w:t>、鼓励</w:t>
      </w:r>
      <w:r w:rsidR="00CD4125" w:rsidRPr="00E75013">
        <w:rPr>
          <w:rFonts w:ascii="SimSun" w:eastAsia="SimSun" w:hAnsi="SimSun" w:hint="eastAsia"/>
          <w:b w:val="0"/>
          <w:bCs w:val="0"/>
          <w:caps w:val="0"/>
          <w:szCs w:val="22"/>
          <w:lang w:val="en-US"/>
        </w:rPr>
        <w:t>地区</w:t>
      </w:r>
      <w:r w:rsidRPr="00E75013">
        <w:rPr>
          <w:rFonts w:ascii="SimSun" w:eastAsia="SimSun" w:hAnsi="SimSun" w:hint="eastAsia"/>
          <w:b w:val="0"/>
          <w:bCs w:val="0"/>
          <w:caps w:val="0"/>
          <w:szCs w:val="22"/>
          <w:lang w:val="en-US"/>
        </w:rPr>
        <w:t>参与</w:t>
      </w:r>
      <w:r w:rsidR="00CD4125" w:rsidRPr="00E75013">
        <w:rPr>
          <w:rFonts w:ascii="SimSun" w:eastAsia="SimSun" w:hAnsi="SimSun" w:hint="eastAsia"/>
          <w:b w:val="0"/>
          <w:bCs w:val="0"/>
          <w:caps w:val="0"/>
          <w:szCs w:val="22"/>
          <w:lang w:val="en-US"/>
        </w:rPr>
        <w:t>和促进</w:t>
      </w:r>
      <w:r w:rsidRPr="00E75013">
        <w:rPr>
          <w:rFonts w:ascii="SimSun" w:eastAsia="SimSun" w:hAnsi="SimSun" w:hint="eastAsia"/>
          <w:b w:val="0"/>
          <w:bCs w:val="0"/>
          <w:caps w:val="0"/>
          <w:szCs w:val="22"/>
          <w:lang w:val="en-US"/>
        </w:rPr>
        <w:t>体系</w:t>
      </w:r>
      <w:r w:rsidR="00CD4125" w:rsidRPr="00E75013">
        <w:rPr>
          <w:rFonts w:ascii="SimSun" w:eastAsia="SimSun" w:hAnsi="SimSun" w:hint="eastAsia"/>
          <w:b w:val="0"/>
          <w:bCs w:val="0"/>
          <w:caps w:val="0"/>
          <w:szCs w:val="22"/>
          <w:lang w:val="en-US"/>
        </w:rPr>
        <w:t>的</w:t>
      </w:r>
      <w:r w:rsidRPr="00E75013">
        <w:rPr>
          <w:rFonts w:ascii="SimSun" w:eastAsia="SimSun" w:hAnsi="SimSun" w:hint="eastAsia"/>
          <w:b w:val="0"/>
          <w:bCs w:val="0"/>
          <w:caps w:val="0"/>
          <w:szCs w:val="22"/>
          <w:lang w:val="en-US"/>
        </w:rPr>
        <w:t>整体效率加强PCT体系。IMPI重申其对</w:t>
      </w:r>
      <w:r w:rsidR="00CD4125" w:rsidRPr="00E75013">
        <w:rPr>
          <w:rFonts w:ascii="SimSun" w:eastAsia="SimSun" w:hAnsi="SimSun" w:hint="eastAsia"/>
          <w:b w:val="0"/>
          <w:bCs w:val="0"/>
          <w:caps w:val="0"/>
          <w:szCs w:val="22"/>
          <w:lang w:val="en-US"/>
        </w:rPr>
        <w:t>支撑</w:t>
      </w:r>
      <w:r w:rsidRPr="00E75013">
        <w:rPr>
          <w:rFonts w:ascii="SimSun" w:eastAsia="SimSun" w:hAnsi="SimSun" w:hint="eastAsia"/>
          <w:b w:val="0"/>
          <w:bCs w:val="0"/>
          <w:caps w:val="0"/>
          <w:szCs w:val="22"/>
          <w:lang w:val="en-US"/>
        </w:rPr>
        <w:t>PCT</w:t>
      </w:r>
      <w:r w:rsidR="00CD4125" w:rsidRPr="00E75013">
        <w:rPr>
          <w:rFonts w:ascii="SimSun" w:eastAsia="SimSun" w:hAnsi="SimSun" w:hint="eastAsia"/>
          <w:b w:val="0"/>
          <w:bCs w:val="0"/>
          <w:caps w:val="0"/>
          <w:szCs w:val="22"/>
          <w:lang w:val="en-US"/>
        </w:rPr>
        <w:t>的</w:t>
      </w:r>
      <w:r w:rsidRPr="00E75013">
        <w:rPr>
          <w:rFonts w:ascii="SimSun" w:eastAsia="SimSun" w:hAnsi="SimSun" w:hint="eastAsia"/>
          <w:b w:val="0"/>
          <w:bCs w:val="0"/>
          <w:caps w:val="0"/>
          <w:szCs w:val="22"/>
          <w:lang w:val="en-US"/>
        </w:rPr>
        <w:t>质量、透明度和国际合作原则的承诺，并已在技术和运营方面做好准备，以负责任的态度承担国际专利体系中的这一新角色。</w:t>
      </w:r>
    </w:p>
    <w:p w14:paraId="708B65F5" w14:textId="030EB47E" w:rsidR="000645A0" w:rsidRPr="00E75013" w:rsidRDefault="000645A0" w:rsidP="00E75013">
      <w:pPr>
        <w:pStyle w:val="SectionHeading"/>
        <w:keepLines w:val="0"/>
        <w:pBdr>
          <w:top w:val="single" w:sz="4" w:space="0" w:color="auto"/>
        </w:pBdr>
        <w:spacing w:afterLines="50" w:after="120" w:line="340" w:lineRule="atLeast"/>
        <w:rPr>
          <w:rFonts w:ascii="SimSun" w:eastAsia="SimSun" w:hAnsi="SimSun"/>
          <w:szCs w:val="22"/>
          <w:lang w:val="en-US"/>
        </w:rPr>
      </w:pPr>
      <w:r w:rsidRPr="00E75013">
        <w:rPr>
          <w:rFonts w:ascii="SimSun" w:eastAsia="SimSun" w:hAnsi="SimSun"/>
          <w:szCs w:val="22"/>
          <w:lang w:val="en-US"/>
        </w:rPr>
        <w:t>5–</w:t>
      </w:r>
      <w:r w:rsidR="007E44B5" w:rsidRPr="00E75013">
        <w:rPr>
          <w:rFonts w:ascii="SimSun" w:eastAsia="SimSun" w:hAnsi="SimSun" w:cs="Microsoft YaHei" w:hint="eastAsia"/>
          <w:szCs w:val="22"/>
          <w:lang w:val="en-US"/>
        </w:rPr>
        <w:t>申请国</w:t>
      </w:r>
    </w:p>
    <w:p w14:paraId="2ED35759" w14:textId="3BA805A0" w:rsidR="000645A0" w:rsidRPr="00E75013" w:rsidRDefault="000645A0" w:rsidP="00E75013">
      <w:pPr>
        <w:pStyle w:val="Question"/>
        <w:keepLines w:val="0"/>
        <w:spacing w:afterLines="50" w:after="120" w:line="340" w:lineRule="atLeast"/>
        <w:rPr>
          <w:rFonts w:ascii="SimSun" w:hAnsi="SimSun"/>
        </w:rPr>
      </w:pPr>
      <w:r w:rsidRPr="00E75013">
        <w:rPr>
          <w:rFonts w:ascii="SimSun" w:hAnsi="SimSun"/>
        </w:rPr>
        <w:t>(a)</w:t>
      </w:r>
      <w:r w:rsidRPr="00E75013">
        <w:rPr>
          <w:rFonts w:ascii="SimSun" w:hAnsi="SimSun"/>
        </w:rPr>
        <w:tab/>
      </w:r>
      <w:r w:rsidR="007E44B5" w:rsidRPr="00E75013">
        <w:rPr>
          <w:rFonts w:ascii="SimSun" w:hAnsi="SimSun" w:hint="eastAsia"/>
        </w:rPr>
        <w:t>在本地区中的地理位置：</w:t>
      </w:r>
    </w:p>
    <w:p w14:paraId="7CCAC82C" w14:textId="6D6F03EA" w:rsidR="000645A0" w:rsidRPr="00E75013" w:rsidRDefault="00CD4125" w:rsidP="00D247A3">
      <w:pPr>
        <w:pStyle w:val="Answer"/>
        <w:spacing w:afterLines="50" w:after="120" w:line="340" w:lineRule="atLeast"/>
        <w:ind w:left="0"/>
        <w:jc w:val="both"/>
        <w:rPr>
          <w:rFonts w:ascii="SimSun" w:hAnsi="SimSun"/>
          <w:szCs w:val="22"/>
        </w:rPr>
      </w:pPr>
      <w:r w:rsidRPr="00E75013">
        <w:rPr>
          <w:rFonts w:ascii="SimSun" w:hAnsi="SimSun"/>
          <w:szCs w:val="22"/>
        </w:rPr>
        <w:t>IMPI总部</w:t>
      </w:r>
      <w:r w:rsidRPr="00E75013">
        <w:rPr>
          <w:rFonts w:ascii="SimSun" w:hAnsi="SimSun" w:hint="eastAsia"/>
          <w:szCs w:val="22"/>
        </w:rPr>
        <w:t>位于</w:t>
      </w:r>
      <w:r w:rsidRPr="00E75013">
        <w:rPr>
          <w:rFonts w:ascii="SimSun" w:hAnsi="SimSun"/>
          <w:szCs w:val="22"/>
        </w:rPr>
        <w:t>墨西哥首都墨西哥城。</w:t>
      </w:r>
    </w:p>
    <w:p w14:paraId="0A6E2DD5" w14:textId="77777777" w:rsidR="000645A0" w:rsidRPr="00E75013" w:rsidRDefault="000645A0" w:rsidP="00E75013">
      <w:pPr>
        <w:spacing w:afterLines="50" w:after="120" w:line="340" w:lineRule="atLeast"/>
        <w:jc w:val="center"/>
        <w:rPr>
          <w:rFonts w:ascii="SimSun" w:hAnsi="SimSun"/>
          <w:szCs w:val="22"/>
        </w:rPr>
      </w:pPr>
      <w:r w:rsidRPr="00E75013">
        <w:rPr>
          <w:rFonts w:ascii="SimSun" w:hAnsi="SimSun"/>
          <w:noProof/>
          <w:szCs w:val="22"/>
        </w:rPr>
        <w:drawing>
          <wp:inline distT="0" distB="0" distL="0" distR="0" wp14:anchorId="3227807D" wp14:editId="760C0215">
            <wp:extent cx="2895600" cy="2509941"/>
            <wp:effectExtent l="0" t="0" r="0" b="5080"/>
            <wp:docPr id="812994945" name="Imagen 2" descr="Map of Mexico showing location of Mexico C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2994945" name="Imagen 2" descr="Map of Mexico showing location of Mexico City."/>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05831" cy="2518809"/>
                    </a:xfrm>
                    <a:prstGeom prst="rect">
                      <a:avLst/>
                    </a:prstGeom>
                    <a:noFill/>
                    <a:ln>
                      <a:noFill/>
                    </a:ln>
                  </pic:spPr>
                </pic:pic>
              </a:graphicData>
            </a:graphic>
          </wp:inline>
        </w:drawing>
      </w:r>
    </w:p>
    <w:p w14:paraId="363ACB17" w14:textId="6AADE01D" w:rsidR="000645A0" w:rsidRPr="00E75013" w:rsidRDefault="000645A0" w:rsidP="00E75013">
      <w:pPr>
        <w:pStyle w:val="Question"/>
        <w:keepLines w:val="0"/>
        <w:spacing w:afterLines="50" w:after="120" w:line="340" w:lineRule="atLeast"/>
        <w:rPr>
          <w:rFonts w:ascii="SimSun" w:hAnsi="SimSun"/>
        </w:rPr>
      </w:pPr>
      <w:r w:rsidRPr="00E75013">
        <w:rPr>
          <w:rFonts w:ascii="SimSun" w:hAnsi="SimSun"/>
        </w:rPr>
        <w:t>(b)</w:t>
      </w:r>
      <w:r w:rsidRPr="00E75013">
        <w:rPr>
          <w:rFonts w:ascii="SimSun" w:hAnsi="SimSun"/>
        </w:rPr>
        <w:tab/>
      </w:r>
      <w:r w:rsidR="007E44B5" w:rsidRPr="00E75013">
        <w:rPr>
          <w:rFonts w:ascii="SimSun" w:hAnsi="SimSun" w:hint="eastAsia"/>
        </w:rPr>
        <w:t>地区组织成员身份：</w:t>
      </w:r>
    </w:p>
    <w:p w14:paraId="088E0EA5" w14:textId="2B7B9A8B" w:rsidR="000645A0" w:rsidRPr="00E75013" w:rsidRDefault="00CD4125" w:rsidP="00D247A3">
      <w:pPr>
        <w:pStyle w:val="Answer"/>
        <w:spacing w:afterLines="50" w:after="120" w:line="340" w:lineRule="atLeast"/>
        <w:ind w:left="0"/>
        <w:jc w:val="both"/>
        <w:rPr>
          <w:rFonts w:ascii="SimSun" w:hAnsi="SimSun"/>
          <w:szCs w:val="22"/>
        </w:rPr>
      </w:pPr>
      <w:r w:rsidRPr="00E75013">
        <w:rPr>
          <w:rFonts w:ascii="SimSun" w:hAnsi="SimSun" w:hint="eastAsia"/>
          <w:szCs w:val="22"/>
        </w:rPr>
        <w:t>墨西哥自1975年6月14日起成为产权组织成员。墨西哥加入了产权组织管理的20项条约。</w:t>
      </w:r>
    </w:p>
    <w:p w14:paraId="1094481B" w14:textId="31A550C3" w:rsidR="000645A0" w:rsidRPr="00E75013" w:rsidRDefault="00CD4125" w:rsidP="00D247A3">
      <w:pPr>
        <w:pStyle w:val="Answer"/>
        <w:spacing w:afterLines="50" w:after="120" w:line="340" w:lineRule="atLeast"/>
        <w:ind w:left="0"/>
        <w:jc w:val="both"/>
        <w:rPr>
          <w:rFonts w:ascii="SimSun" w:hAnsi="SimSun"/>
          <w:szCs w:val="22"/>
        </w:rPr>
      </w:pPr>
      <w:r w:rsidRPr="00E75013">
        <w:rPr>
          <w:rFonts w:ascii="SimSun" w:hAnsi="SimSun"/>
          <w:szCs w:val="22"/>
        </w:rPr>
        <w:t>同时也是下列</w:t>
      </w:r>
      <w:r w:rsidRPr="00E75013">
        <w:rPr>
          <w:rFonts w:ascii="SimSun" w:hAnsi="SimSun" w:hint="eastAsia"/>
          <w:szCs w:val="22"/>
        </w:rPr>
        <w:t>地区</w:t>
      </w:r>
      <w:r w:rsidRPr="00E75013">
        <w:rPr>
          <w:rFonts w:ascii="SimSun" w:hAnsi="SimSun"/>
          <w:szCs w:val="22"/>
        </w:rPr>
        <w:t>组织</w:t>
      </w:r>
      <w:r w:rsidR="0056192C">
        <w:rPr>
          <w:rFonts w:ascii="SimSun" w:hAnsi="SimSun" w:hint="eastAsia"/>
          <w:szCs w:val="22"/>
        </w:rPr>
        <w:t>的</w:t>
      </w:r>
      <w:r w:rsidRPr="00E75013">
        <w:rPr>
          <w:rFonts w:ascii="SimSun" w:hAnsi="SimSun"/>
          <w:szCs w:val="22"/>
        </w:rPr>
        <w:t>成员：</w:t>
      </w:r>
    </w:p>
    <w:p w14:paraId="204E12A6" w14:textId="34956223" w:rsidR="00CD4125" w:rsidRPr="00E75013" w:rsidRDefault="00CD4125" w:rsidP="00D247A3">
      <w:pPr>
        <w:pStyle w:val="Answer"/>
        <w:numPr>
          <w:ilvl w:val="0"/>
          <w:numId w:val="23"/>
        </w:numPr>
        <w:spacing w:afterLines="50" w:after="120" w:line="340" w:lineRule="atLeast"/>
        <w:jc w:val="both"/>
        <w:rPr>
          <w:rFonts w:ascii="SimSun" w:hAnsi="SimSun"/>
          <w:szCs w:val="22"/>
        </w:rPr>
      </w:pPr>
      <w:r w:rsidRPr="00E75013">
        <w:rPr>
          <w:rFonts w:ascii="SimSun" w:hAnsi="SimSun" w:hint="eastAsia"/>
          <w:szCs w:val="22"/>
        </w:rPr>
        <w:t>拉丁美洲和加勒比国家共同体；</w:t>
      </w:r>
    </w:p>
    <w:p w14:paraId="7D023340" w14:textId="5CE20684" w:rsidR="00CD4125" w:rsidRPr="00E75013" w:rsidRDefault="00CD4125" w:rsidP="00D247A3">
      <w:pPr>
        <w:pStyle w:val="Answer"/>
        <w:numPr>
          <w:ilvl w:val="0"/>
          <w:numId w:val="23"/>
        </w:numPr>
        <w:spacing w:afterLines="50" w:after="120" w:line="340" w:lineRule="atLeast"/>
        <w:jc w:val="both"/>
        <w:rPr>
          <w:rFonts w:ascii="SimSun" w:hAnsi="SimSun"/>
          <w:szCs w:val="22"/>
        </w:rPr>
      </w:pPr>
      <w:r w:rsidRPr="00E75013">
        <w:rPr>
          <w:rFonts w:ascii="SimSun" w:hAnsi="SimSun" w:hint="eastAsia"/>
          <w:szCs w:val="22"/>
        </w:rPr>
        <w:t>美洲国家组织；</w:t>
      </w:r>
    </w:p>
    <w:p w14:paraId="2223829C" w14:textId="137CC5E1" w:rsidR="00CD4125" w:rsidRPr="00E75013" w:rsidRDefault="00CD4125" w:rsidP="00D247A3">
      <w:pPr>
        <w:pStyle w:val="Answer"/>
        <w:numPr>
          <w:ilvl w:val="0"/>
          <w:numId w:val="23"/>
        </w:numPr>
        <w:spacing w:afterLines="50" w:after="120" w:line="340" w:lineRule="atLeast"/>
        <w:jc w:val="both"/>
        <w:rPr>
          <w:rFonts w:ascii="SimSun" w:hAnsi="SimSun"/>
          <w:szCs w:val="22"/>
        </w:rPr>
      </w:pPr>
      <w:r w:rsidRPr="00E75013">
        <w:rPr>
          <w:rFonts w:ascii="SimSun" w:hAnsi="SimSun" w:hint="eastAsia"/>
          <w:szCs w:val="22"/>
        </w:rPr>
        <w:t>加勒比国家联盟；</w:t>
      </w:r>
    </w:p>
    <w:p w14:paraId="59CC4241" w14:textId="25108349" w:rsidR="00CD4125" w:rsidRPr="00E75013" w:rsidRDefault="00CD4125" w:rsidP="00D247A3">
      <w:pPr>
        <w:pStyle w:val="Answer"/>
        <w:numPr>
          <w:ilvl w:val="0"/>
          <w:numId w:val="23"/>
        </w:numPr>
        <w:spacing w:afterLines="50" w:after="120" w:line="340" w:lineRule="atLeast"/>
        <w:jc w:val="both"/>
        <w:rPr>
          <w:rFonts w:ascii="SimSun" w:hAnsi="SimSun"/>
          <w:szCs w:val="22"/>
        </w:rPr>
      </w:pPr>
      <w:r w:rsidRPr="00E75013">
        <w:rPr>
          <w:rFonts w:ascii="SimSun" w:hAnsi="SimSun" w:hint="eastAsia"/>
          <w:szCs w:val="22"/>
        </w:rPr>
        <w:t>拉丁美洲一体化协会；和</w:t>
      </w:r>
    </w:p>
    <w:p w14:paraId="5AA7F1B2" w14:textId="716DFB77" w:rsidR="00CD4125" w:rsidRPr="00E75013" w:rsidRDefault="00CD4125" w:rsidP="00D247A3">
      <w:pPr>
        <w:pStyle w:val="Answer"/>
        <w:numPr>
          <w:ilvl w:val="0"/>
          <w:numId w:val="23"/>
        </w:numPr>
        <w:spacing w:afterLines="50" w:after="120" w:line="340" w:lineRule="atLeast"/>
        <w:jc w:val="both"/>
        <w:rPr>
          <w:rFonts w:ascii="SimSun" w:hAnsi="SimSun"/>
          <w:szCs w:val="22"/>
        </w:rPr>
      </w:pPr>
      <w:r w:rsidRPr="00E75013">
        <w:rPr>
          <w:rFonts w:ascii="SimSun" w:hAnsi="SimSun" w:hint="eastAsia"/>
          <w:szCs w:val="22"/>
        </w:rPr>
        <w:t>拉丁美洲和加勒比经济委员会。</w:t>
      </w:r>
    </w:p>
    <w:p w14:paraId="22733693" w14:textId="472CB7AC" w:rsidR="000645A0" w:rsidRPr="00E75013" w:rsidRDefault="000645A0" w:rsidP="002661BC">
      <w:pPr>
        <w:pStyle w:val="Question"/>
        <w:spacing w:afterLines="50" w:after="120" w:line="340" w:lineRule="atLeast"/>
        <w:rPr>
          <w:rFonts w:ascii="SimSun" w:hAnsi="SimSun"/>
        </w:rPr>
      </w:pPr>
      <w:r w:rsidRPr="00E75013">
        <w:rPr>
          <w:rFonts w:ascii="SimSun" w:hAnsi="SimSun"/>
        </w:rPr>
        <w:t>(c)</w:t>
      </w:r>
      <w:r w:rsidRPr="00E75013">
        <w:rPr>
          <w:rFonts w:ascii="SimSun" w:hAnsi="SimSun"/>
        </w:rPr>
        <w:tab/>
      </w:r>
      <w:r w:rsidR="007E44B5" w:rsidRPr="00E75013">
        <w:rPr>
          <w:rFonts w:ascii="SimSun" w:hAnsi="SimSun" w:hint="eastAsia"/>
        </w:rPr>
        <w:t>人口：</w:t>
      </w:r>
    </w:p>
    <w:p w14:paraId="06E33D13" w14:textId="198F1914" w:rsidR="000645A0" w:rsidRPr="00E75013" w:rsidRDefault="00CD4125" w:rsidP="00D247A3">
      <w:pPr>
        <w:pStyle w:val="Answer"/>
        <w:spacing w:afterLines="50" w:after="120" w:line="340" w:lineRule="atLeast"/>
        <w:ind w:left="0"/>
        <w:jc w:val="both"/>
        <w:rPr>
          <w:rFonts w:ascii="SimSun" w:hAnsi="SimSun"/>
          <w:szCs w:val="22"/>
        </w:rPr>
      </w:pPr>
      <w:r w:rsidRPr="00E75013">
        <w:rPr>
          <w:rFonts w:ascii="SimSun" w:hAnsi="SimSun"/>
          <w:szCs w:val="22"/>
        </w:rPr>
        <w:t>墨西哥</w:t>
      </w:r>
      <w:r w:rsidRPr="00E75013">
        <w:rPr>
          <w:rFonts w:ascii="SimSun" w:hAnsi="SimSun" w:hint="eastAsia"/>
          <w:szCs w:val="22"/>
        </w:rPr>
        <w:t>拥有</w:t>
      </w:r>
      <w:r w:rsidRPr="00E75013">
        <w:rPr>
          <w:rFonts w:ascii="SimSun" w:hAnsi="SimSun"/>
          <w:szCs w:val="22"/>
        </w:rPr>
        <w:t>1.309亿</w:t>
      </w:r>
      <w:r w:rsidRPr="00E75013">
        <w:rPr>
          <w:rFonts w:ascii="SimSun" w:hAnsi="SimSun" w:hint="eastAsia"/>
          <w:szCs w:val="22"/>
        </w:rPr>
        <w:t>人口</w:t>
      </w:r>
      <w:r w:rsidRPr="00E75013">
        <w:rPr>
          <w:rFonts w:ascii="SimSun" w:hAnsi="SimSun"/>
          <w:szCs w:val="22"/>
        </w:rPr>
        <w:t>（2024年，世界银行数据）</w:t>
      </w:r>
    </w:p>
    <w:p w14:paraId="6CDAC8F8" w14:textId="21C1D4B5" w:rsidR="000645A0" w:rsidRPr="00E75013" w:rsidRDefault="000645A0" w:rsidP="002661BC">
      <w:pPr>
        <w:pStyle w:val="Question"/>
        <w:spacing w:afterLines="50" w:after="120" w:line="340" w:lineRule="atLeast"/>
        <w:rPr>
          <w:rFonts w:ascii="SimSun" w:hAnsi="SimSun"/>
        </w:rPr>
      </w:pPr>
      <w:r w:rsidRPr="00E75013">
        <w:rPr>
          <w:rFonts w:ascii="SimSun" w:hAnsi="SimSun"/>
        </w:rPr>
        <w:t>(d)</w:t>
      </w:r>
      <w:r w:rsidRPr="00E75013">
        <w:rPr>
          <w:rFonts w:ascii="SimSun" w:hAnsi="SimSun"/>
        </w:rPr>
        <w:tab/>
      </w:r>
      <w:r w:rsidR="007E44B5" w:rsidRPr="00E75013">
        <w:rPr>
          <w:rFonts w:ascii="SimSun" w:hAnsi="SimSun" w:hint="eastAsia"/>
        </w:rPr>
        <w:t>人均GDP：</w:t>
      </w:r>
    </w:p>
    <w:p w14:paraId="230DEA04" w14:textId="2409DF53" w:rsidR="000645A0" w:rsidRPr="00E75013" w:rsidRDefault="00CD4125" w:rsidP="00D247A3">
      <w:pPr>
        <w:pStyle w:val="Answer"/>
        <w:spacing w:afterLines="50" w:after="120" w:line="340" w:lineRule="atLeast"/>
        <w:ind w:left="0"/>
        <w:jc w:val="both"/>
        <w:rPr>
          <w:rFonts w:ascii="SimSun" w:hAnsi="SimSun"/>
          <w:szCs w:val="22"/>
        </w:rPr>
      </w:pPr>
      <w:r w:rsidRPr="00E75013">
        <w:rPr>
          <w:rFonts w:ascii="SimSun" w:hAnsi="SimSun"/>
          <w:szCs w:val="22"/>
        </w:rPr>
        <w:t>14,157.9美元（2024年，世界银行数据）</w:t>
      </w:r>
    </w:p>
    <w:p w14:paraId="67D7719E" w14:textId="41816E70" w:rsidR="000645A0" w:rsidRPr="00E75013" w:rsidRDefault="000645A0" w:rsidP="00E75013">
      <w:pPr>
        <w:pStyle w:val="Question"/>
        <w:keepNext w:val="0"/>
        <w:keepLines w:val="0"/>
        <w:spacing w:afterLines="50" w:after="120" w:line="340" w:lineRule="atLeast"/>
        <w:rPr>
          <w:rFonts w:ascii="SimSun" w:hAnsi="SimSun"/>
        </w:rPr>
      </w:pPr>
      <w:r w:rsidRPr="00E75013">
        <w:rPr>
          <w:rFonts w:ascii="SimSun" w:hAnsi="SimSun"/>
        </w:rPr>
        <w:t>(e)</w:t>
      </w:r>
      <w:r w:rsidRPr="00E75013">
        <w:rPr>
          <w:rFonts w:ascii="SimSun" w:hAnsi="SimSun"/>
        </w:rPr>
        <w:tab/>
      </w:r>
      <w:r w:rsidR="007E44B5" w:rsidRPr="00E75013">
        <w:rPr>
          <w:rFonts w:ascii="SimSun" w:hAnsi="SimSun" w:hint="eastAsia"/>
        </w:rPr>
        <w:t>国家研发支出概算（GDP占比）：</w:t>
      </w:r>
    </w:p>
    <w:p w14:paraId="403AC421" w14:textId="29C93624" w:rsidR="000645A0" w:rsidRPr="00E75013" w:rsidRDefault="005E5844" w:rsidP="00D247A3">
      <w:pPr>
        <w:pStyle w:val="Answer"/>
        <w:spacing w:afterLines="50" w:after="120" w:line="340" w:lineRule="atLeast"/>
        <w:ind w:left="0"/>
        <w:jc w:val="both"/>
        <w:rPr>
          <w:rFonts w:ascii="SimSun" w:hAnsi="SimSun"/>
          <w:szCs w:val="22"/>
        </w:rPr>
      </w:pPr>
      <w:r w:rsidRPr="00E75013">
        <w:rPr>
          <w:rFonts w:ascii="SimSun" w:hAnsi="SimSun"/>
          <w:szCs w:val="22"/>
        </w:rPr>
        <w:t>0.27%（2023年，世界银行数据）</w:t>
      </w:r>
    </w:p>
    <w:p w14:paraId="225DD106" w14:textId="272EC564" w:rsidR="000645A0" w:rsidRPr="002661BC" w:rsidRDefault="000645A0" w:rsidP="00E75013">
      <w:pPr>
        <w:pStyle w:val="Answer"/>
        <w:spacing w:afterLines="50" w:after="120" w:line="340" w:lineRule="atLeast"/>
        <w:ind w:left="0"/>
        <w:jc w:val="both"/>
        <w:rPr>
          <w:rFonts w:ascii="SimSun" w:hAnsi="SimSun"/>
          <w:b/>
          <w:bCs/>
          <w:szCs w:val="22"/>
        </w:rPr>
      </w:pPr>
      <w:r w:rsidRPr="00E75013">
        <w:rPr>
          <w:rFonts w:ascii="SimSun" w:hAnsi="SimSun"/>
          <w:b/>
          <w:bCs/>
          <w:szCs w:val="22"/>
        </w:rPr>
        <w:t>(f)</w:t>
      </w:r>
      <w:r w:rsidRPr="00E75013">
        <w:rPr>
          <w:rFonts w:ascii="SimSun" w:hAnsi="SimSun"/>
          <w:b/>
          <w:bCs/>
          <w:szCs w:val="22"/>
        </w:rPr>
        <w:tab/>
      </w:r>
      <w:r w:rsidR="007E44B5" w:rsidRPr="00E75013">
        <w:rPr>
          <w:rFonts w:ascii="SimSun" w:hAnsi="SimSun" w:hint="eastAsia"/>
          <w:b/>
          <w:bCs/>
          <w:szCs w:val="22"/>
        </w:rPr>
        <w:t>研究型高校数量：</w:t>
      </w:r>
    </w:p>
    <w:p w14:paraId="264ED854" w14:textId="48575DA7" w:rsidR="000645A0" w:rsidRPr="002661BC" w:rsidRDefault="005E5844" w:rsidP="00E75013">
      <w:pPr>
        <w:pStyle w:val="Answer"/>
        <w:spacing w:afterLines="50" w:after="120" w:line="340" w:lineRule="atLeast"/>
        <w:ind w:left="0"/>
        <w:jc w:val="both"/>
        <w:rPr>
          <w:rFonts w:ascii="SimSun" w:hAnsi="SimSun"/>
          <w:szCs w:val="22"/>
        </w:rPr>
      </w:pPr>
      <w:r w:rsidRPr="00E75013">
        <w:rPr>
          <w:rFonts w:ascii="SimSun" w:hAnsi="SimSun"/>
          <w:szCs w:val="22"/>
        </w:rPr>
        <w:t>墨西哥拥有</w:t>
      </w:r>
      <w:r w:rsidRPr="00E75013">
        <w:rPr>
          <w:rFonts w:ascii="SimSun" w:hAnsi="SimSun" w:hint="eastAsia"/>
          <w:szCs w:val="22"/>
        </w:rPr>
        <w:t>超过</w:t>
      </w:r>
      <w:r w:rsidRPr="00E75013">
        <w:rPr>
          <w:rFonts w:ascii="SimSun" w:hAnsi="SimSun"/>
          <w:szCs w:val="22"/>
        </w:rPr>
        <w:t>900所公立、自治、科技、理工</w:t>
      </w:r>
      <w:r w:rsidRPr="00E75013">
        <w:rPr>
          <w:rFonts w:ascii="SimSun" w:hAnsi="SimSun" w:hint="eastAsia"/>
          <w:szCs w:val="22"/>
        </w:rPr>
        <w:t>和</w:t>
      </w:r>
      <w:r w:rsidRPr="00E75013">
        <w:rPr>
          <w:rFonts w:ascii="SimSun" w:hAnsi="SimSun"/>
          <w:szCs w:val="22"/>
        </w:rPr>
        <w:t>跨文化大学，以及3,401所私立大学。所有院校均高度致力于</w:t>
      </w:r>
      <w:r w:rsidRPr="00E75013">
        <w:rPr>
          <w:rFonts w:ascii="SimSun" w:hAnsi="SimSun" w:hint="eastAsia"/>
          <w:szCs w:val="22"/>
        </w:rPr>
        <w:t>研究</w:t>
      </w:r>
      <w:r w:rsidRPr="00E75013">
        <w:rPr>
          <w:rFonts w:ascii="SimSun" w:hAnsi="SimSun"/>
          <w:szCs w:val="22"/>
        </w:rPr>
        <w:t>项目。</w:t>
      </w:r>
    </w:p>
    <w:p w14:paraId="39CDD480" w14:textId="2D6C373E" w:rsidR="000645A0" w:rsidRPr="00E75013" w:rsidRDefault="000645A0" w:rsidP="00E75013">
      <w:pPr>
        <w:pStyle w:val="Question"/>
        <w:keepNext w:val="0"/>
        <w:keepLines w:val="0"/>
        <w:spacing w:afterLines="50" w:after="120" w:line="340" w:lineRule="atLeast"/>
        <w:rPr>
          <w:rFonts w:ascii="SimSun" w:hAnsi="SimSun"/>
        </w:rPr>
      </w:pPr>
      <w:r w:rsidRPr="00E75013">
        <w:rPr>
          <w:rFonts w:ascii="SimSun" w:hAnsi="SimSun"/>
        </w:rPr>
        <w:t>(g)</w:t>
      </w:r>
      <w:r w:rsidRPr="00E75013">
        <w:rPr>
          <w:rFonts w:ascii="SimSun" w:hAnsi="SimSun"/>
        </w:rPr>
        <w:tab/>
      </w:r>
      <w:r w:rsidR="007E44B5" w:rsidRPr="00E75013">
        <w:rPr>
          <w:rFonts w:ascii="SimSun" w:hAnsi="SimSun" w:hint="eastAsia"/>
        </w:rPr>
        <w:t>国家专利信息网络概况：</w:t>
      </w:r>
    </w:p>
    <w:p w14:paraId="390C8E4C" w14:textId="13924029" w:rsidR="000645A0" w:rsidRPr="00E75013" w:rsidRDefault="005E5844" w:rsidP="002661BC">
      <w:pPr>
        <w:pStyle w:val="Answer"/>
        <w:spacing w:afterLines="50" w:after="120" w:line="340" w:lineRule="atLeast"/>
        <w:ind w:left="0"/>
        <w:jc w:val="both"/>
        <w:rPr>
          <w:rFonts w:ascii="SimSun" w:hAnsi="SimSun"/>
          <w:szCs w:val="22"/>
        </w:rPr>
      </w:pPr>
      <w:r w:rsidRPr="00E75013">
        <w:rPr>
          <w:rFonts w:ascii="SimSun" w:hAnsi="SimSun" w:hint="eastAsia"/>
          <w:szCs w:val="22"/>
        </w:rPr>
        <w:t>IMPI拥有名为</w:t>
      </w:r>
      <w:bookmarkStart w:id="10" w:name="_Hlk218505431"/>
      <w:r w:rsidRPr="00E75013">
        <w:rPr>
          <w:rFonts w:ascii="SimSun" w:hAnsi="SimSun" w:hint="eastAsia"/>
          <w:szCs w:val="22"/>
        </w:rPr>
        <w:t>SIGA（工业产权官方公告信息系统）</w:t>
      </w:r>
      <w:bookmarkEnd w:id="10"/>
      <w:r w:rsidRPr="00E75013">
        <w:rPr>
          <w:rFonts w:ascii="SimSun" w:hAnsi="SimSun" w:hint="eastAsia"/>
          <w:szCs w:val="22"/>
        </w:rPr>
        <w:t>的门户网站，专利公报、登记册以及涉及工业产权及相关事项的任何其他信息在此发布，以提供《联邦工业产权保护法》规定的法律信息传播。此外，SIGA还使用户能够搜索和查阅自2001年以来的PDF格式完整</w:t>
      </w:r>
      <w:r w:rsidR="009D2A1E" w:rsidRPr="00E75013">
        <w:rPr>
          <w:rFonts w:ascii="SimSun" w:hAnsi="SimSun" w:hint="eastAsia"/>
          <w:szCs w:val="22"/>
        </w:rPr>
        <w:t>文档</w:t>
      </w:r>
      <w:r w:rsidRPr="00E75013">
        <w:rPr>
          <w:rFonts w:ascii="SimSun" w:hAnsi="SimSun" w:hint="eastAsia"/>
          <w:szCs w:val="22"/>
        </w:rPr>
        <w:t>，并以XML格式下载公开提供的申请和授权著录信息</w:t>
      </w:r>
      <w:r w:rsidR="0056192C">
        <w:rPr>
          <w:rFonts w:ascii="SimSun" w:hAnsi="SimSun" w:hint="eastAsia"/>
          <w:szCs w:val="22"/>
        </w:rPr>
        <w:t>及</w:t>
      </w:r>
      <w:r w:rsidRPr="00E75013">
        <w:rPr>
          <w:rFonts w:ascii="SimSun" w:hAnsi="SimSun" w:hint="eastAsia"/>
          <w:szCs w:val="22"/>
        </w:rPr>
        <w:t>摘要，可通过以下链接访问：</w:t>
      </w:r>
      <w:r w:rsidR="009D2A1E" w:rsidRPr="00E75013">
        <w:rPr>
          <w:rFonts w:ascii="SimSun" w:hAnsi="SimSun"/>
          <w:szCs w:val="22"/>
        </w:rPr>
        <w:t>https://siga.impi.gob.mx/</w:t>
      </w:r>
      <w:r w:rsidRPr="00E75013">
        <w:rPr>
          <w:rFonts w:ascii="SimSun" w:hAnsi="SimSun" w:hint="eastAsia"/>
          <w:szCs w:val="22"/>
        </w:rPr>
        <w:t>。</w:t>
      </w:r>
    </w:p>
    <w:p w14:paraId="31BBD7A5" w14:textId="2B9018EC" w:rsidR="000645A0" w:rsidRPr="00E75013" w:rsidRDefault="000645A0" w:rsidP="00950ECF">
      <w:pPr>
        <w:pStyle w:val="Question"/>
        <w:keepLines w:val="0"/>
        <w:spacing w:afterLines="50" w:after="120" w:line="340" w:lineRule="atLeast"/>
        <w:rPr>
          <w:rFonts w:ascii="SimSun" w:hAnsi="SimSun"/>
          <w:b w:val="0"/>
          <w:bCs w:val="0"/>
          <w:color w:val="0070C0"/>
        </w:rPr>
      </w:pPr>
      <w:r w:rsidRPr="00E75013">
        <w:rPr>
          <w:rFonts w:ascii="SimSun" w:hAnsi="SimSun"/>
        </w:rPr>
        <w:t>(h)</w:t>
      </w:r>
      <w:r w:rsidRPr="00E75013">
        <w:rPr>
          <w:rFonts w:ascii="SimSun" w:hAnsi="SimSun"/>
        </w:rPr>
        <w:tab/>
      </w:r>
      <w:r w:rsidR="007E44B5" w:rsidRPr="00E75013">
        <w:rPr>
          <w:rFonts w:ascii="SimSun" w:hAnsi="SimSun" w:hint="eastAsia"/>
        </w:rPr>
        <w:t>主要地方产业：</w:t>
      </w:r>
    </w:p>
    <w:p w14:paraId="2E9DA30C" w14:textId="1FB19246" w:rsidR="000645A0" w:rsidRPr="00E75013" w:rsidRDefault="00772D1E" w:rsidP="00801E2B">
      <w:pPr>
        <w:pStyle w:val="Answer"/>
        <w:spacing w:afterLines="50" w:after="120" w:line="340" w:lineRule="atLeast"/>
        <w:ind w:left="0"/>
        <w:jc w:val="both"/>
        <w:rPr>
          <w:rFonts w:ascii="SimSun" w:hAnsi="SimSun"/>
          <w:szCs w:val="22"/>
        </w:rPr>
      </w:pPr>
      <w:r w:rsidRPr="00E75013">
        <w:rPr>
          <w:rFonts w:ascii="SimSun" w:hAnsi="SimSun" w:hint="eastAsia"/>
          <w:szCs w:val="22"/>
        </w:rPr>
        <w:t>墨西哥的主要产业包括制造业（特别是汽车、电子和航空航天）、食品、建筑、采矿和能源（根据国家统计和地理研究所月度工业活动指标）。</w:t>
      </w:r>
    </w:p>
    <w:p w14:paraId="2FCE5140" w14:textId="7A45428B" w:rsidR="000645A0" w:rsidRPr="00E75013" w:rsidRDefault="000645A0" w:rsidP="00E75013">
      <w:pPr>
        <w:pStyle w:val="Answer"/>
        <w:spacing w:afterLines="50" w:after="120" w:line="340" w:lineRule="atLeast"/>
        <w:ind w:left="0"/>
        <w:rPr>
          <w:rFonts w:ascii="SimSun" w:hAnsi="SimSun"/>
          <w:b/>
          <w:bCs/>
          <w:szCs w:val="22"/>
        </w:rPr>
      </w:pPr>
      <w:r w:rsidRPr="00E75013">
        <w:rPr>
          <w:rFonts w:ascii="SimSun" w:hAnsi="SimSun"/>
          <w:b/>
          <w:bCs/>
          <w:szCs w:val="22"/>
        </w:rPr>
        <w:t>(</w:t>
      </w:r>
      <w:proofErr w:type="spellStart"/>
      <w:r w:rsidRPr="00E75013">
        <w:rPr>
          <w:rFonts w:ascii="SimSun" w:hAnsi="SimSun"/>
          <w:b/>
          <w:bCs/>
          <w:szCs w:val="22"/>
        </w:rPr>
        <w:t>i</w:t>
      </w:r>
      <w:proofErr w:type="spellEnd"/>
      <w:r w:rsidRPr="00E75013">
        <w:rPr>
          <w:rFonts w:ascii="SimSun" w:hAnsi="SimSun"/>
          <w:b/>
          <w:bCs/>
          <w:szCs w:val="22"/>
        </w:rPr>
        <w:t>)</w:t>
      </w:r>
      <w:r w:rsidRPr="00E75013">
        <w:rPr>
          <w:rFonts w:ascii="SimSun" w:hAnsi="SimSun"/>
          <w:b/>
          <w:bCs/>
          <w:szCs w:val="22"/>
        </w:rPr>
        <w:tab/>
      </w:r>
      <w:r w:rsidR="00A60B5F" w:rsidRPr="00E75013">
        <w:rPr>
          <w:rFonts w:ascii="SimSun" w:hAnsi="SimSun" w:hint="eastAsia"/>
          <w:b/>
          <w:bCs/>
          <w:szCs w:val="22"/>
        </w:rPr>
        <w:t>主要贸易伙伴国：</w:t>
      </w:r>
    </w:p>
    <w:p w14:paraId="62CD406C" w14:textId="44C5C485" w:rsidR="000645A0" w:rsidRPr="00E75013" w:rsidRDefault="00BD0A93" w:rsidP="002661BC">
      <w:pPr>
        <w:pStyle w:val="Answer"/>
        <w:spacing w:afterLines="50" w:after="120" w:line="340" w:lineRule="atLeast"/>
        <w:ind w:left="0"/>
        <w:rPr>
          <w:rFonts w:ascii="SimSun" w:hAnsi="SimSun"/>
          <w:szCs w:val="22"/>
        </w:rPr>
      </w:pPr>
      <w:r w:rsidRPr="00E75013">
        <w:rPr>
          <w:rFonts w:ascii="SimSun" w:hAnsi="SimSun"/>
          <w:szCs w:val="22"/>
        </w:rPr>
        <w:t>根据国家统计</w:t>
      </w:r>
      <w:r w:rsidR="00AF1297" w:rsidRPr="00E75013">
        <w:rPr>
          <w:rFonts w:ascii="SimSun" w:hAnsi="SimSun" w:hint="eastAsia"/>
          <w:szCs w:val="22"/>
        </w:rPr>
        <w:t>和</w:t>
      </w:r>
      <w:r w:rsidRPr="00E75013">
        <w:rPr>
          <w:rFonts w:ascii="SimSun" w:hAnsi="SimSun"/>
          <w:szCs w:val="22"/>
        </w:rPr>
        <w:t>地理研究所</w:t>
      </w:r>
      <w:r w:rsidR="00AF1297" w:rsidRPr="00E75013">
        <w:rPr>
          <w:rFonts w:ascii="SimSun" w:hAnsi="SimSun" w:hint="eastAsia"/>
          <w:szCs w:val="22"/>
        </w:rPr>
        <w:t>的信息</w:t>
      </w:r>
      <w:r w:rsidRPr="00E75013">
        <w:rPr>
          <w:rFonts w:ascii="SimSun" w:hAnsi="SimSun"/>
          <w:szCs w:val="22"/>
        </w:rPr>
        <w:t>，</w:t>
      </w:r>
      <w:r w:rsidR="00AF1297" w:rsidRPr="00E75013">
        <w:rPr>
          <w:rFonts w:ascii="SimSun" w:hAnsi="SimSun" w:hint="eastAsia"/>
          <w:szCs w:val="22"/>
        </w:rPr>
        <w:t>有</w:t>
      </w:r>
      <w:r w:rsidRPr="00E75013">
        <w:rPr>
          <w:rFonts w:ascii="SimSun" w:hAnsi="SimSun" w:hint="eastAsia"/>
          <w:szCs w:val="22"/>
        </w:rPr>
        <w:t>美</w:t>
      </w:r>
      <w:r w:rsidRPr="00E75013">
        <w:rPr>
          <w:rFonts w:ascii="SimSun" w:hAnsi="SimSun"/>
          <w:szCs w:val="22"/>
        </w:rPr>
        <w:t>利坚合众国、中国、德国、日本</w:t>
      </w:r>
      <w:r w:rsidR="00AF1297" w:rsidRPr="00E75013">
        <w:rPr>
          <w:rFonts w:ascii="SimSun" w:hAnsi="SimSun" w:hint="eastAsia"/>
          <w:szCs w:val="22"/>
        </w:rPr>
        <w:t>和</w:t>
      </w:r>
      <w:r w:rsidRPr="00E75013">
        <w:rPr>
          <w:rFonts w:ascii="SimSun" w:hAnsi="SimSun" w:hint="eastAsia"/>
          <w:szCs w:val="22"/>
        </w:rPr>
        <w:t>大</w:t>
      </w:r>
      <w:r w:rsidRPr="00E75013">
        <w:rPr>
          <w:rFonts w:ascii="SimSun" w:hAnsi="SimSun"/>
          <w:szCs w:val="22"/>
        </w:rPr>
        <w:t>韩民国。</w:t>
      </w:r>
    </w:p>
    <w:p w14:paraId="772D5CA0" w14:textId="4E16DAC3" w:rsidR="000645A0" w:rsidRPr="00E75013" w:rsidRDefault="000645A0" w:rsidP="00E75013">
      <w:pPr>
        <w:pStyle w:val="Question"/>
        <w:keepNext w:val="0"/>
        <w:keepLines w:val="0"/>
        <w:spacing w:afterLines="50" w:after="120" w:line="340" w:lineRule="atLeast"/>
        <w:rPr>
          <w:rFonts w:ascii="SimSun" w:hAnsi="SimSun"/>
        </w:rPr>
      </w:pPr>
      <w:r w:rsidRPr="00E75013">
        <w:rPr>
          <w:rFonts w:ascii="SimSun" w:hAnsi="SimSun"/>
        </w:rPr>
        <w:t>(j)</w:t>
      </w:r>
      <w:r w:rsidRPr="00E75013">
        <w:rPr>
          <w:rFonts w:ascii="SimSun" w:hAnsi="SimSun"/>
        </w:rPr>
        <w:tab/>
      </w:r>
      <w:r w:rsidR="00A60B5F" w:rsidRPr="00E75013">
        <w:rPr>
          <w:rFonts w:ascii="SimSun" w:hAnsi="SimSun" w:hint="eastAsia"/>
        </w:rPr>
        <w:t>其他重要信息：</w:t>
      </w:r>
    </w:p>
    <w:p w14:paraId="1BDF02C2" w14:textId="6EA32659" w:rsidR="004545E8" w:rsidRPr="00E75013" w:rsidRDefault="004545E8" w:rsidP="00E75013">
      <w:pPr>
        <w:pStyle w:val="Answer"/>
        <w:spacing w:afterLines="50" w:after="120" w:line="340" w:lineRule="atLeast"/>
        <w:ind w:left="0"/>
        <w:jc w:val="both"/>
        <w:rPr>
          <w:rFonts w:ascii="SimSun" w:hAnsi="SimSun"/>
          <w:szCs w:val="22"/>
        </w:rPr>
      </w:pPr>
      <w:r w:rsidRPr="00E75013">
        <w:rPr>
          <w:rFonts w:ascii="SimSun" w:hAnsi="SimSun" w:hint="eastAsia"/>
          <w:szCs w:val="22"/>
        </w:rPr>
        <w:t>自</w:t>
      </w:r>
      <w:r w:rsidR="00CA4B93" w:rsidRPr="00E75013">
        <w:rPr>
          <w:rFonts w:ascii="SimSun" w:hAnsi="SimSun" w:hint="eastAsia"/>
          <w:szCs w:val="22"/>
        </w:rPr>
        <w:t>上</w:t>
      </w:r>
      <w:r w:rsidRPr="00E75013">
        <w:rPr>
          <w:rFonts w:ascii="SimSun" w:hAnsi="SimSun" w:hint="eastAsia"/>
          <w:szCs w:val="22"/>
        </w:rPr>
        <w:t>世纪70年代墨西哥成为产权组织缔约方以来，</w:t>
      </w:r>
      <w:r w:rsidR="00CA4B93" w:rsidRPr="00E75013">
        <w:rPr>
          <w:rFonts w:ascii="SimSun" w:hAnsi="SimSun" w:hint="eastAsia"/>
          <w:szCs w:val="22"/>
        </w:rPr>
        <w:t>始终展现出对</w:t>
      </w:r>
      <w:r w:rsidRPr="00E75013">
        <w:rPr>
          <w:rFonts w:ascii="SimSun" w:hAnsi="SimSun" w:hint="eastAsia"/>
          <w:szCs w:val="22"/>
        </w:rPr>
        <w:t>加强</w:t>
      </w:r>
      <w:r w:rsidR="00031B31" w:rsidRPr="00E75013">
        <w:rPr>
          <w:rFonts w:ascii="SimSun" w:hAnsi="SimSun" w:hint="eastAsia"/>
          <w:szCs w:val="22"/>
        </w:rPr>
        <w:t>墨西哥</w:t>
      </w:r>
      <w:r w:rsidRPr="00E75013">
        <w:rPr>
          <w:rFonts w:ascii="SimSun" w:hAnsi="SimSun" w:hint="eastAsia"/>
          <w:szCs w:val="22"/>
        </w:rPr>
        <w:t>知识产权保护体系</w:t>
      </w:r>
      <w:r w:rsidR="00CA4B93" w:rsidRPr="00E75013">
        <w:rPr>
          <w:rFonts w:ascii="SimSun" w:hAnsi="SimSun" w:hint="eastAsia"/>
          <w:szCs w:val="22"/>
        </w:rPr>
        <w:t>和</w:t>
      </w:r>
      <w:r w:rsidRPr="00E75013">
        <w:rPr>
          <w:rFonts w:ascii="SimSun" w:hAnsi="SimSun" w:hint="eastAsia"/>
          <w:szCs w:val="22"/>
        </w:rPr>
        <w:t>促进创新</w:t>
      </w:r>
      <w:r w:rsidR="00CA4B93" w:rsidRPr="00E75013">
        <w:rPr>
          <w:rFonts w:ascii="SimSun" w:hAnsi="SimSun" w:hint="eastAsia"/>
          <w:szCs w:val="22"/>
        </w:rPr>
        <w:t>的明确兴趣</w:t>
      </w:r>
      <w:r w:rsidRPr="00E75013">
        <w:rPr>
          <w:rFonts w:ascii="SimSun" w:hAnsi="SimSun" w:hint="eastAsia"/>
          <w:szCs w:val="22"/>
        </w:rPr>
        <w:t>。</w:t>
      </w:r>
    </w:p>
    <w:p w14:paraId="456B1661" w14:textId="34E369E0" w:rsidR="000645A0" w:rsidRPr="00E75013" w:rsidRDefault="004545E8" w:rsidP="00E75013">
      <w:pPr>
        <w:pStyle w:val="Answer"/>
        <w:spacing w:afterLines="50" w:after="120" w:line="340" w:lineRule="atLeast"/>
        <w:ind w:left="0"/>
        <w:jc w:val="both"/>
        <w:rPr>
          <w:rFonts w:ascii="SimSun" w:hAnsi="SimSun"/>
          <w:szCs w:val="22"/>
        </w:rPr>
      </w:pPr>
      <w:r w:rsidRPr="00E75013">
        <w:rPr>
          <w:rFonts w:ascii="SimSun" w:hAnsi="SimSun" w:hint="eastAsia"/>
          <w:szCs w:val="22"/>
        </w:rPr>
        <w:t>目前，墨西哥总统发布了“墨西哥计划”，将创新和知识产权作为经济发展的支柱，</w:t>
      </w:r>
      <w:r w:rsidR="00F631AA" w:rsidRPr="00E75013">
        <w:rPr>
          <w:rFonts w:ascii="SimSun" w:hAnsi="SimSun" w:hint="eastAsia"/>
          <w:szCs w:val="22"/>
        </w:rPr>
        <w:t>并</w:t>
      </w:r>
      <w:r w:rsidRPr="00E75013">
        <w:rPr>
          <w:rFonts w:ascii="SimSun" w:hAnsi="SimSun" w:hint="eastAsia"/>
          <w:szCs w:val="22"/>
        </w:rPr>
        <w:t>力求从消费模式向创新生产模式转型。</w:t>
      </w:r>
      <w:r w:rsidR="00C412BE" w:rsidRPr="00E75013">
        <w:rPr>
          <w:rFonts w:ascii="SimSun" w:hAnsi="SimSun" w:hint="eastAsia"/>
          <w:szCs w:val="22"/>
        </w:rPr>
        <w:t>这</w:t>
      </w:r>
      <w:r w:rsidRPr="00E75013">
        <w:rPr>
          <w:rFonts w:ascii="SimSun" w:hAnsi="SimSun" w:hint="eastAsia"/>
          <w:szCs w:val="22"/>
        </w:rPr>
        <w:t>将通过加强知识产权</w:t>
      </w:r>
      <w:r w:rsidR="00754EC4" w:rsidRPr="00E75013">
        <w:rPr>
          <w:rFonts w:ascii="SimSun" w:hAnsi="SimSun" w:hint="eastAsia"/>
          <w:szCs w:val="22"/>
        </w:rPr>
        <w:t>制度</w:t>
      </w:r>
      <w:r w:rsidRPr="00E75013">
        <w:rPr>
          <w:rFonts w:ascii="SimSun" w:hAnsi="SimSun" w:hint="eastAsia"/>
          <w:szCs w:val="22"/>
        </w:rPr>
        <w:t>实现，</w:t>
      </w:r>
      <w:r w:rsidR="00031B31" w:rsidRPr="00E75013">
        <w:rPr>
          <w:rFonts w:ascii="SimSun" w:hAnsi="SimSun" w:hint="eastAsia"/>
          <w:szCs w:val="22"/>
        </w:rPr>
        <w:t>该制度</w:t>
      </w:r>
      <w:r w:rsidR="00C412BE" w:rsidRPr="00E75013">
        <w:rPr>
          <w:rFonts w:ascii="SimSun" w:hAnsi="SimSun" w:hint="eastAsia"/>
          <w:szCs w:val="22"/>
        </w:rPr>
        <w:t>在</w:t>
      </w:r>
      <w:r w:rsidRPr="00E75013">
        <w:rPr>
          <w:rFonts w:ascii="SimSun" w:hAnsi="SimSun" w:hint="eastAsia"/>
          <w:szCs w:val="22"/>
        </w:rPr>
        <w:t>保护创造</w:t>
      </w:r>
      <w:r w:rsidR="00C412BE" w:rsidRPr="00E75013">
        <w:rPr>
          <w:rFonts w:ascii="SimSun" w:hAnsi="SimSun" w:hint="eastAsia"/>
          <w:szCs w:val="22"/>
        </w:rPr>
        <w:t>的同时，也</w:t>
      </w:r>
      <w:r w:rsidRPr="00E75013">
        <w:rPr>
          <w:rFonts w:ascii="SimSun" w:hAnsi="SimSun" w:hint="eastAsia"/>
          <w:szCs w:val="22"/>
        </w:rPr>
        <w:t>促进从学术和科研领域</w:t>
      </w:r>
      <w:r w:rsidR="00E03436" w:rsidRPr="00E75013">
        <w:rPr>
          <w:rFonts w:ascii="SimSun" w:hAnsi="SimSun" w:hint="eastAsia"/>
          <w:szCs w:val="22"/>
        </w:rPr>
        <w:t>到</w:t>
      </w:r>
      <w:r w:rsidRPr="00E75013">
        <w:rPr>
          <w:rFonts w:ascii="SimSun" w:hAnsi="SimSun" w:hint="eastAsia"/>
          <w:szCs w:val="22"/>
        </w:rPr>
        <w:t>生产领域的转化。</w:t>
      </w:r>
    </w:p>
    <w:p w14:paraId="38465AC9" w14:textId="189FE1A2" w:rsidR="000645A0" w:rsidRPr="00E75013" w:rsidRDefault="00D40640" w:rsidP="00E75013">
      <w:pPr>
        <w:pStyle w:val="Answer"/>
        <w:spacing w:afterLines="50" w:after="120" w:line="340" w:lineRule="atLeast"/>
        <w:ind w:left="0"/>
        <w:jc w:val="both"/>
        <w:rPr>
          <w:rFonts w:ascii="SimSun" w:hAnsi="SimSun"/>
          <w:szCs w:val="22"/>
        </w:rPr>
      </w:pPr>
      <w:r w:rsidRPr="00E75013">
        <w:rPr>
          <w:rFonts w:ascii="SimSun" w:hAnsi="SimSun" w:hint="eastAsia"/>
          <w:szCs w:val="22"/>
        </w:rPr>
        <w:t>同样，</w:t>
      </w:r>
      <w:r w:rsidR="00F30518" w:rsidRPr="00E75013">
        <w:rPr>
          <w:rFonts w:ascii="SimSun" w:hAnsi="SimSun" w:hint="eastAsia"/>
          <w:szCs w:val="22"/>
        </w:rPr>
        <w:t>“</w:t>
      </w:r>
      <w:r w:rsidRPr="00E75013">
        <w:rPr>
          <w:rFonts w:ascii="SimSun" w:hAnsi="SimSun" w:hint="eastAsia"/>
          <w:szCs w:val="22"/>
        </w:rPr>
        <w:t>2025-2030年国家发展计划</w:t>
      </w:r>
      <w:r w:rsidR="00F30518" w:rsidRPr="00E75013">
        <w:rPr>
          <w:rFonts w:ascii="SimSun" w:hAnsi="SimSun" w:hint="eastAsia"/>
          <w:szCs w:val="22"/>
        </w:rPr>
        <w:t>”</w:t>
      </w:r>
      <w:r w:rsidRPr="00E75013">
        <w:rPr>
          <w:rFonts w:ascii="SimSun" w:hAnsi="SimSun" w:hint="eastAsia"/>
          <w:szCs w:val="22"/>
        </w:rPr>
        <w:t>旨在将墨西哥</w:t>
      </w:r>
      <w:r w:rsidR="00F30518" w:rsidRPr="00E75013">
        <w:rPr>
          <w:rFonts w:ascii="SimSun" w:hAnsi="SimSun" w:hint="eastAsia"/>
          <w:szCs w:val="22"/>
        </w:rPr>
        <w:t>转型</w:t>
      </w:r>
      <w:r w:rsidRPr="00E75013">
        <w:rPr>
          <w:rFonts w:ascii="SimSun" w:hAnsi="SimSun" w:hint="eastAsia"/>
          <w:szCs w:val="22"/>
        </w:rPr>
        <w:t>为</w:t>
      </w:r>
      <w:r w:rsidR="00F30518" w:rsidRPr="00E75013">
        <w:rPr>
          <w:rFonts w:ascii="SimSun" w:hAnsi="SimSun" w:hint="eastAsia"/>
          <w:szCs w:val="22"/>
        </w:rPr>
        <w:t>科学、技术和</w:t>
      </w:r>
      <w:r w:rsidRPr="00E75013">
        <w:rPr>
          <w:rFonts w:ascii="SimSun" w:hAnsi="SimSun" w:hint="eastAsia"/>
          <w:szCs w:val="22"/>
        </w:rPr>
        <w:t>创新强国。该计划的</w:t>
      </w:r>
      <w:r w:rsidR="00FE5811" w:rsidRPr="00E75013">
        <w:rPr>
          <w:rFonts w:ascii="SimSun" w:hAnsi="SimSun" w:hint="eastAsia"/>
          <w:szCs w:val="22"/>
        </w:rPr>
        <w:t>跨领域</w:t>
      </w:r>
      <w:r w:rsidRPr="00E75013">
        <w:rPr>
          <w:rFonts w:ascii="SimSun" w:hAnsi="SimSun" w:hint="eastAsia"/>
          <w:szCs w:val="22"/>
        </w:rPr>
        <w:t>主题</w:t>
      </w:r>
      <w:r w:rsidR="006822E1" w:rsidRPr="00E75013">
        <w:rPr>
          <w:rFonts w:ascii="SimSun" w:hAnsi="SimSun"/>
          <w:szCs w:val="22"/>
        </w:rPr>
        <w:t>2</w:t>
      </w:r>
      <w:proofErr w:type="gramStart"/>
      <w:r w:rsidR="006822E1" w:rsidRPr="00E75013">
        <w:rPr>
          <w:rFonts w:ascii="SimSun" w:hAnsi="SimSun" w:hint="eastAsia"/>
          <w:szCs w:val="22"/>
        </w:rPr>
        <w:t>名为</w:t>
      </w:r>
      <w:r w:rsidRPr="00E75013">
        <w:rPr>
          <w:rFonts w:ascii="SimSun" w:hAnsi="SimSun" w:hint="eastAsia"/>
          <w:szCs w:val="22"/>
        </w:rPr>
        <w:t>“公共创新促进国家技术发展”，</w:t>
      </w:r>
      <w:proofErr w:type="gramEnd"/>
      <w:r w:rsidR="006822E1" w:rsidRPr="00E75013">
        <w:rPr>
          <w:rFonts w:ascii="SimSun" w:hAnsi="SimSun" w:hint="eastAsia"/>
          <w:szCs w:val="22"/>
        </w:rPr>
        <w:t>其基础</w:t>
      </w:r>
      <w:r w:rsidRPr="00E75013">
        <w:rPr>
          <w:rFonts w:ascii="SimSun" w:hAnsi="SimSun" w:hint="eastAsia"/>
          <w:szCs w:val="22"/>
        </w:rPr>
        <w:t>是创新将推动墨西哥实现数字自给自足，并构建一个依靠技术、数字主权和公民参与的未来政府，</w:t>
      </w:r>
      <w:r w:rsidR="006822E1" w:rsidRPr="00E75013">
        <w:rPr>
          <w:rFonts w:ascii="SimSun" w:hAnsi="SimSun" w:hint="eastAsia"/>
          <w:szCs w:val="22"/>
        </w:rPr>
        <w:t>以</w:t>
      </w:r>
      <w:r w:rsidRPr="00E75013">
        <w:rPr>
          <w:rFonts w:ascii="SimSun" w:hAnsi="SimSun" w:hint="eastAsia"/>
          <w:szCs w:val="22"/>
        </w:rPr>
        <w:t>实现包容性和可持续的国家发展。</w:t>
      </w:r>
    </w:p>
    <w:p w14:paraId="1D93CAC4" w14:textId="3514D480" w:rsidR="000645A0" w:rsidRPr="00E75013" w:rsidRDefault="004004AC" w:rsidP="00E75013">
      <w:pPr>
        <w:pStyle w:val="Answer"/>
        <w:spacing w:afterLines="50" w:after="120" w:line="340" w:lineRule="atLeast"/>
        <w:ind w:left="0"/>
        <w:jc w:val="both"/>
        <w:rPr>
          <w:rFonts w:ascii="SimSun" w:hAnsi="SimSun"/>
          <w:szCs w:val="22"/>
        </w:rPr>
      </w:pPr>
      <w:r w:rsidRPr="00E75013">
        <w:rPr>
          <w:rFonts w:ascii="SimSun" w:hAnsi="SimSun" w:hint="eastAsia"/>
          <w:szCs w:val="22"/>
        </w:rPr>
        <w:t>同样，跨领域</w:t>
      </w:r>
      <w:r w:rsidR="00ED4685" w:rsidRPr="00E75013">
        <w:rPr>
          <w:rFonts w:ascii="SimSun" w:hAnsi="SimSun" w:hint="eastAsia"/>
          <w:szCs w:val="22"/>
        </w:rPr>
        <w:t>轴心</w:t>
      </w:r>
      <w:r w:rsidRPr="00E75013">
        <w:rPr>
          <w:rFonts w:ascii="SimSun" w:hAnsi="SimSun" w:hint="eastAsia"/>
          <w:szCs w:val="22"/>
        </w:rPr>
        <w:t>2也确立了一项相关目标，如下：</w:t>
      </w:r>
    </w:p>
    <w:p w14:paraId="4294D0E7" w14:textId="68FFDC85" w:rsidR="000645A0" w:rsidRPr="002661BC" w:rsidRDefault="00ED4685" w:rsidP="00E75013">
      <w:pPr>
        <w:pStyle w:val="Answer"/>
        <w:spacing w:afterLines="50" w:after="120" w:line="340" w:lineRule="atLeast"/>
        <w:ind w:left="0"/>
        <w:jc w:val="both"/>
        <w:rPr>
          <w:rFonts w:ascii="KaiTi" w:eastAsia="KaiTi" w:hAnsi="KaiTi"/>
          <w:szCs w:val="22"/>
        </w:rPr>
      </w:pPr>
      <w:r w:rsidRPr="002661BC">
        <w:rPr>
          <w:rFonts w:ascii="KaiTi" w:eastAsia="KaiTi" w:hAnsi="KaiTi"/>
          <w:szCs w:val="22"/>
        </w:rPr>
        <w:t>“</w:t>
      </w:r>
      <w:r w:rsidRPr="002661BC">
        <w:rPr>
          <w:rFonts w:ascii="KaiTi" w:eastAsia="KaiTi" w:hAnsi="KaiTi" w:hint="eastAsia"/>
          <w:szCs w:val="22"/>
        </w:rPr>
        <w:t>目标T2.4：促进战略领域的</w:t>
      </w:r>
      <w:r w:rsidR="00EF5A05" w:rsidRPr="002661BC">
        <w:rPr>
          <w:rFonts w:ascii="KaiTi" w:eastAsia="KaiTi" w:hAnsi="KaiTi" w:hint="eastAsia"/>
          <w:szCs w:val="22"/>
        </w:rPr>
        <w:t>协作</w:t>
      </w:r>
      <w:r w:rsidRPr="002661BC">
        <w:rPr>
          <w:rFonts w:ascii="KaiTi" w:eastAsia="KaiTi" w:hAnsi="KaiTi" w:hint="eastAsia"/>
          <w:szCs w:val="22"/>
        </w:rPr>
        <w:t>研究、技术开发和创新，旨在将墨西哥打造为一个</w:t>
      </w:r>
      <w:r w:rsidR="00EF5A05" w:rsidRPr="002661BC">
        <w:rPr>
          <w:rFonts w:ascii="KaiTi" w:eastAsia="KaiTi" w:hAnsi="KaiTi" w:hint="eastAsia"/>
          <w:szCs w:val="22"/>
        </w:rPr>
        <w:t>科学和技术主权</w:t>
      </w:r>
      <w:r w:rsidRPr="002661BC">
        <w:rPr>
          <w:rFonts w:ascii="KaiTi" w:eastAsia="KaiTi" w:hAnsi="KaiTi" w:hint="eastAsia"/>
          <w:szCs w:val="22"/>
        </w:rPr>
        <w:t>强国，力求实现福祉和繁荣相伴的发展。这一</w:t>
      </w:r>
      <w:r w:rsidR="0021648C" w:rsidRPr="002661BC">
        <w:rPr>
          <w:rFonts w:ascii="KaiTi" w:eastAsia="KaiTi" w:hAnsi="KaiTi" w:hint="eastAsia"/>
          <w:szCs w:val="22"/>
        </w:rPr>
        <w:t>方式</w:t>
      </w:r>
      <w:r w:rsidRPr="002661BC">
        <w:rPr>
          <w:rFonts w:ascii="KaiTi" w:eastAsia="KaiTi" w:hAnsi="KaiTi" w:hint="eastAsia"/>
          <w:szCs w:val="22"/>
        </w:rPr>
        <w:t>将以人文主义</w:t>
      </w:r>
      <w:r w:rsidR="0021648C" w:rsidRPr="002661BC">
        <w:rPr>
          <w:rFonts w:ascii="KaiTi" w:eastAsia="KaiTi" w:hAnsi="KaiTi" w:hint="eastAsia"/>
          <w:szCs w:val="22"/>
        </w:rPr>
        <w:t>愿景</w:t>
      </w:r>
      <w:r w:rsidRPr="002661BC">
        <w:rPr>
          <w:rFonts w:ascii="KaiTi" w:eastAsia="KaiTi" w:hAnsi="KaiTi" w:hint="eastAsia"/>
          <w:szCs w:val="22"/>
        </w:rPr>
        <w:t>促进科学培训、知识创造和技术转让，从而为国家的全面进步做出贡献</w:t>
      </w:r>
      <w:r w:rsidR="0021648C" w:rsidRPr="002661BC">
        <w:rPr>
          <w:rFonts w:ascii="KaiTi" w:eastAsia="KaiTi" w:hAnsi="KaiTi" w:hint="eastAsia"/>
          <w:szCs w:val="22"/>
        </w:rPr>
        <w:t>。</w:t>
      </w:r>
      <w:r w:rsidRPr="002661BC">
        <w:rPr>
          <w:rFonts w:ascii="KaiTi" w:eastAsia="KaiTi" w:hAnsi="KaiTi"/>
          <w:szCs w:val="22"/>
        </w:rPr>
        <w:t>”</w:t>
      </w:r>
    </w:p>
    <w:p w14:paraId="532769E0" w14:textId="662EEBE9" w:rsidR="000645A0" w:rsidRPr="00E75013" w:rsidRDefault="000645A0" w:rsidP="00E75013">
      <w:pPr>
        <w:pStyle w:val="SectionHeading"/>
        <w:spacing w:afterLines="50" w:after="120" w:line="340" w:lineRule="atLeast"/>
        <w:rPr>
          <w:rFonts w:ascii="SimSun" w:eastAsia="SimSun" w:hAnsi="SimSun"/>
          <w:szCs w:val="22"/>
          <w:lang w:val="en-US"/>
        </w:rPr>
      </w:pPr>
      <w:r w:rsidRPr="00E75013">
        <w:rPr>
          <w:rFonts w:ascii="SimSun" w:eastAsia="SimSun" w:hAnsi="SimSun"/>
          <w:szCs w:val="22"/>
          <w:lang w:val="en-US"/>
        </w:rPr>
        <w:t>6–</w:t>
      </w:r>
      <w:r w:rsidR="00A60B5F" w:rsidRPr="00E75013">
        <w:rPr>
          <w:rFonts w:ascii="SimSun" w:eastAsia="SimSun" w:hAnsi="SimSun" w:cs="Microsoft YaHei" w:hint="eastAsia"/>
          <w:szCs w:val="22"/>
          <w:lang w:val="en-US"/>
        </w:rPr>
        <w:t>专利申请概况</w:t>
      </w:r>
    </w:p>
    <w:p w14:paraId="17F143AA" w14:textId="58F7027C" w:rsidR="000645A0" w:rsidRPr="002661BC" w:rsidRDefault="000645A0" w:rsidP="002661BC">
      <w:pPr>
        <w:pStyle w:val="Question"/>
        <w:spacing w:afterLines="50" w:after="120" w:line="340" w:lineRule="atLeast"/>
        <w:rPr>
          <w:rFonts w:ascii="SimSun" w:hAnsi="SimSun"/>
        </w:rPr>
      </w:pPr>
      <w:r w:rsidRPr="00E75013">
        <w:rPr>
          <w:rFonts w:ascii="SimSun" w:hAnsi="SimSun"/>
        </w:rPr>
        <w:t>(a)</w:t>
      </w:r>
      <w:r w:rsidRPr="00E75013">
        <w:rPr>
          <w:rFonts w:ascii="SimSun" w:hAnsi="SimSun"/>
        </w:rPr>
        <w:tab/>
      </w:r>
      <w:r w:rsidR="00A60B5F" w:rsidRPr="00E75013">
        <w:rPr>
          <w:rFonts w:ascii="SimSun" w:hAnsi="SimSun" w:hint="eastAsia"/>
        </w:rPr>
        <w:t>按技术领域开列的国家申请受理量：</w:t>
      </w:r>
    </w:p>
    <w:tbl>
      <w:tblPr>
        <w:tblW w:w="9405" w:type="dxa"/>
        <w:tblInd w:w="-3" w:type="dxa"/>
        <w:tblCellMar>
          <w:left w:w="0" w:type="dxa"/>
          <w:right w:w="0" w:type="dxa"/>
        </w:tblCellMar>
        <w:tblLook w:val="04A0" w:firstRow="1" w:lastRow="0" w:firstColumn="1" w:lastColumn="0" w:noHBand="0" w:noVBand="1"/>
        <w:tblCaption w:val="Number of National Applications filed by Technical Field"/>
        <w:tblDescription w:val="This table shows the number of national applications filed by technical field for each year from 2020 to 2024 inclusive."/>
      </w:tblPr>
      <w:tblGrid>
        <w:gridCol w:w="4020"/>
        <w:gridCol w:w="1077"/>
        <w:gridCol w:w="1077"/>
        <w:gridCol w:w="1077"/>
        <w:gridCol w:w="1077"/>
        <w:gridCol w:w="1077"/>
      </w:tblGrid>
      <w:tr w:rsidR="000645A0" w:rsidRPr="009841CB" w14:paraId="70280B47" w14:textId="77777777" w:rsidTr="00EA0A7F">
        <w:trPr>
          <w:trHeight w:val="300"/>
        </w:trPr>
        <w:tc>
          <w:tcPr>
            <w:tcW w:w="4020" w:type="dxa"/>
            <w:tcBorders>
              <w:top w:val="single" w:sz="8" w:space="0" w:color="auto"/>
              <w:left w:val="single" w:sz="8" w:space="0" w:color="auto"/>
              <w:bottom w:val="single" w:sz="8" w:space="0" w:color="auto"/>
              <w:right w:val="single" w:sz="8" w:space="0" w:color="auto"/>
            </w:tcBorders>
            <w:shd w:val="clear" w:color="auto" w:fill="1E5B4F"/>
            <w:noWrap/>
            <w:tcMar>
              <w:top w:w="0" w:type="dxa"/>
              <w:left w:w="70" w:type="dxa"/>
              <w:bottom w:w="0" w:type="dxa"/>
              <w:right w:w="70" w:type="dxa"/>
            </w:tcMar>
            <w:vAlign w:val="center"/>
            <w:hideMark/>
          </w:tcPr>
          <w:p w14:paraId="1DBD9073" w14:textId="012C96C9" w:rsidR="000645A0" w:rsidRPr="009841CB" w:rsidRDefault="00A60B5F" w:rsidP="00E75013">
            <w:pPr>
              <w:keepNext/>
              <w:spacing w:afterLines="50" w:after="120" w:line="340" w:lineRule="atLeast"/>
              <w:jc w:val="center"/>
              <w:rPr>
                <w:rFonts w:ascii="SimSun" w:hAnsi="SimSun"/>
                <w:b/>
                <w:bCs/>
                <w:color w:val="FFFFFF" w:themeColor="background1"/>
                <w:szCs w:val="22"/>
                <w:lang w:eastAsia="es-MX"/>
              </w:rPr>
            </w:pPr>
            <w:proofErr w:type="spellStart"/>
            <w:r w:rsidRPr="009841CB">
              <w:rPr>
                <w:rFonts w:ascii="SimSun" w:hAnsi="SimSun" w:hint="eastAsia"/>
                <w:b/>
                <w:bCs/>
                <w:color w:val="FFFFFF" w:themeColor="background1"/>
                <w:szCs w:val="22"/>
                <w:lang w:eastAsia="es-MX"/>
              </w:rPr>
              <w:t>年份</w:t>
            </w:r>
            <w:proofErr w:type="spellEnd"/>
          </w:p>
        </w:tc>
        <w:tc>
          <w:tcPr>
            <w:tcW w:w="1077" w:type="dxa"/>
            <w:vMerge w:val="restart"/>
            <w:tcBorders>
              <w:top w:val="single" w:sz="8" w:space="0" w:color="auto"/>
              <w:left w:val="nil"/>
              <w:bottom w:val="single" w:sz="8" w:space="0" w:color="auto"/>
              <w:right w:val="single" w:sz="8" w:space="0" w:color="auto"/>
            </w:tcBorders>
            <w:shd w:val="clear" w:color="auto" w:fill="1E5B4F"/>
            <w:noWrap/>
            <w:tcMar>
              <w:top w:w="0" w:type="dxa"/>
              <w:left w:w="70" w:type="dxa"/>
              <w:bottom w:w="0" w:type="dxa"/>
              <w:right w:w="70" w:type="dxa"/>
            </w:tcMar>
            <w:vAlign w:val="center"/>
            <w:hideMark/>
          </w:tcPr>
          <w:p w14:paraId="0C5B4E64" w14:textId="3E433E1C" w:rsidR="000645A0" w:rsidRPr="009841CB" w:rsidRDefault="000645A0" w:rsidP="00E75013">
            <w:pPr>
              <w:keepNext/>
              <w:spacing w:afterLines="50" w:after="120" w:line="340" w:lineRule="atLeast"/>
              <w:jc w:val="center"/>
              <w:rPr>
                <w:rFonts w:ascii="SimSun" w:hAnsi="SimSun"/>
                <w:b/>
                <w:bCs/>
                <w:color w:val="FFFFFF" w:themeColor="background1"/>
                <w:szCs w:val="22"/>
                <w:lang w:eastAsia="es-MX"/>
              </w:rPr>
            </w:pPr>
            <w:r w:rsidRPr="009841CB">
              <w:rPr>
                <w:rFonts w:ascii="SimSun" w:hAnsi="SimSun"/>
                <w:b/>
                <w:bCs/>
                <w:color w:val="FFFFFF" w:themeColor="background1"/>
                <w:szCs w:val="22"/>
                <w:lang w:eastAsia="es-MX"/>
              </w:rPr>
              <w:t>2020</w:t>
            </w:r>
            <w:r w:rsidR="00BA659D" w:rsidRPr="009841CB">
              <w:rPr>
                <w:rFonts w:ascii="SimSun" w:hAnsi="SimSun" w:hint="eastAsia"/>
                <w:b/>
                <w:bCs/>
                <w:color w:val="FFFFFF" w:themeColor="background1"/>
                <w:szCs w:val="22"/>
              </w:rPr>
              <w:t>年</w:t>
            </w:r>
          </w:p>
        </w:tc>
        <w:tc>
          <w:tcPr>
            <w:tcW w:w="1077" w:type="dxa"/>
            <w:vMerge w:val="restart"/>
            <w:tcBorders>
              <w:top w:val="single" w:sz="8" w:space="0" w:color="auto"/>
              <w:left w:val="nil"/>
              <w:bottom w:val="single" w:sz="8" w:space="0" w:color="auto"/>
              <w:right w:val="single" w:sz="8" w:space="0" w:color="auto"/>
            </w:tcBorders>
            <w:shd w:val="clear" w:color="auto" w:fill="1E5B4F"/>
            <w:noWrap/>
            <w:tcMar>
              <w:top w:w="0" w:type="dxa"/>
              <w:left w:w="70" w:type="dxa"/>
              <w:bottom w:w="0" w:type="dxa"/>
              <w:right w:w="70" w:type="dxa"/>
            </w:tcMar>
            <w:vAlign w:val="center"/>
            <w:hideMark/>
          </w:tcPr>
          <w:p w14:paraId="25DB182A" w14:textId="400300FF" w:rsidR="000645A0" w:rsidRPr="009841CB" w:rsidRDefault="000645A0" w:rsidP="00E75013">
            <w:pPr>
              <w:keepNext/>
              <w:spacing w:afterLines="50" w:after="120" w:line="340" w:lineRule="atLeast"/>
              <w:jc w:val="center"/>
              <w:rPr>
                <w:rFonts w:ascii="SimSun" w:hAnsi="SimSun"/>
                <w:b/>
                <w:bCs/>
                <w:color w:val="FFFFFF" w:themeColor="background1"/>
                <w:szCs w:val="22"/>
                <w:lang w:eastAsia="es-MX"/>
              </w:rPr>
            </w:pPr>
            <w:r w:rsidRPr="009841CB">
              <w:rPr>
                <w:rFonts w:ascii="SimSun" w:hAnsi="SimSun"/>
                <w:b/>
                <w:bCs/>
                <w:color w:val="FFFFFF" w:themeColor="background1"/>
                <w:szCs w:val="22"/>
                <w:lang w:eastAsia="es-MX"/>
              </w:rPr>
              <w:t>2021</w:t>
            </w:r>
            <w:r w:rsidR="00BA659D" w:rsidRPr="009841CB">
              <w:rPr>
                <w:rFonts w:ascii="SimSun" w:hAnsi="SimSun" w:hint="eastAsia"/>
                <w:b/>
                <w:bCs/>
                <w:color w:val="FFFFFF" w:themeColor="background1"/>
                <w:szCs w:val="22"/>
              </w:rPr>
              <w:t>年</w:t>
            </w:r>
          </w:p>
        </w:tc>
        <w:tc>
          <w:tcPr>
            <w:tcW w:w="1077" w:type="dxa"/>
            <w:vMerge w:val="restart"/>
            <w:tcBorders>
              <w:top w:val="single" w:sz="8" w:space="0" w:color="auto"/>
              <w:left w:val="nil"/>
              <w:bottom w:val="single" w:sz="8" w:space="0" w:color="auto"/>
              <w:right w:val="single" w:sz="8" w:space="0" w:color="auto"/>
            </w:tcBorders>
            <w:shd w:val="clear" w:color="auto" w:fill="1E5B4F"/>
            <w:noWrap/>
            <w:tcMar>
              <w:top w:w="0" w:type="dxa"/>
              <w:left w:w="70" w:type="dxa"/>
              <w:bottom w:w="0" w:type="dxa"/>
              <w:right w:w="70" w:type="dxa"/>
            </w:tcMar>
            <w:vAlign w:val="center"/>
            <w:hideMark/>
          </w:tcPr>
          <w:p w14:paraId="613AC1D2" w14:textId="4E4A15A5" w:rsidR="000645A0" w:rsidRPr="009841CB" w:rsidRDefault="000645A0" w:rsidP="00E75013">
            <w:pPr>
              <w:keepNext/>
              <w:spacing w:afterLines="50" w:after="120" w:line="340" w:lineRule="atLeast"/>
              <w:jc w:val="center"/>
              <w:rPr>
                <w:rFonts w:ascii="SimSun" w:hAnsi="SimSun"/>
                <w:b/>
                <w:bCs/>
                <w:color w:val="FFFFFF" w:themeColor="background1"/>
                <w:szCs w:val="22"/>
                <w:lang w:eastAsia="es-MX"/>
              </w:rPr>
            </w:pPr>
            <w:r w:rsidRPr="009841CB">
              <w:rPr>
                <w:rFonts w:ascii="SimSun" w:hAnsi="SimSun"/>
                <w:b/>
                <w:bCs/>
                <w:color w:val="FFFFFF" w:themeColor="background1"/>
                <w:szCs w:val="22"/>
                <w:lang w:eastAsia="es-MX"/>
              </w:rPr>
              <w:t>2022</w:t>
            </w:r>
            <w:r w:rsidR="00BA659D" w:rsidRPr="009841CB">
              <w:rPr>
                <w:rFonts w:ascii="SimSun" w:hAnsi="SimSun" w:hint="eastAsia"/>
                <w:b/>
                <w:bCs/>
                <w:color w:val="FFFFFF" w:themeColor="background1"/>
                <w:szCs w:val="22"/>
              </w:rPr>
              <w:t>年</w:t>
            </w:r>
          </w:p>
        </w:tc>
        <w:tc>
          <w:tcPr>
            <w:tcW w:w="1077" w:type="dxa"/>
            <w:vMerge w:val="restart"/>
            <w:tcBorders>
              <w:top w:val="single" w:sz="8" w:space="0" w:color="auto"/>
              <w:left w:val="nil"/>
              <w:bottom w:val="single" w:sz="8" w:space="0" w:color="auto"/>
              <w:right w:val="single" w:sz="8" w:space="0" w:color="auto"/>
            </w:tcBorders>
            <w:shd w:val="clear" w:color="auto" w:fill="1E5B4F"/>
            <w:noWrap/>
            <w:tcMar>
              <w:top w:w="0" w:type="dxa"/>
              <w:left w:w="70" w:type="dxa"/>
              <w:bottom w:w="0" w:type="dxa"/>
              <w:right w:w="70" w:type="dxa"/>
            </w:tcMar>
            <w:vAlign w:val="center"/>
            <w:hideMark/>
          </w:tcPr>
          <w:p w14:paraId="262A88D5" w14:textId="0B2D4112" w:rsidR="000645A0" w:rsidRPr="009841CB" w:rsidRDefault="000645A0" w:rsidP="00E75013">
            <w:pPr>
              <w:keepNext/>
              <w:spacing w:afterLines="50" w:after="120" w:line="340" w:lineRule="atLeast"/>
              <w:jc w:val="center"/>
              <w:rPr>
                <w:rFonts w:ascii="SimSun" w:hAnsi="SimSun"/>
                <w:b/>
                <w:bCs/>
                <w:color w:val="FFFFFF" w:themeColor="background1"/>
                <w:szCs w:val="22"/>
                <w:lang w:eastAsia="es-MX"/>
              </w:rPr>
            </w:pPr>
            <w:r w:rsidRPr="009841CB">
              <w:rPr>
                <w:rFonts w:ascii="SimSun" w:hAnsi="SimSun"/>
                <w:b/>
                <w:bCs/>
                <w:color w:val="FFFFFF" w:themeColor="background1"/>
                <w:szCs w:val="22"/>
                <w:lang w:eastAsia="es-MX"/>
              </w:rPr>
              <w:t>2023</w:t>
            </w:r>
            <w:r w:rsidR="00BA659D" w:rsidRPr="009841CB">
              <w:rPr>
                <w:rFonts w:ascii="SimSun" w:hAnsi="SimSun" w:hint="eastAsia"/>
                <w:b/>
                <w:bCs/>
                <w:color w:val="FFFFFF" w:themeColor="background1"/>
                <w:szCs w:val="22"/>
              </w:rPr>
              <w:t>年</w:t>
            </w:r>
          </w:p>
        </w:tc>
        <w:tc>
          <w:tcPr>
            <w:tcW w:w="1077" w:type="dxa"/>
            <w:vMerge w:val="restart"/>
            <w:tcBorders>
              <w:top w:val="single" w:sz="8" w:space="0" w:color="auto"/>
              <w:left w:val="nil"/>
              <w:bottom w:val="single" w:sz="8" w:space="0" w:color="auto"/>
              <w:right w:val="single" w:sz="8" w:space="0" w:color="auto"/>
            </w:tcBorders>
            <w:shd w:val="clear" w:color="auto" w:fill="1E5B4F"/>
            <w:noWrap/>
            <w:tcMar>
              <w:top w:w="0" w:type="dxa"/>
              <w:left w:w="70" w:type="dxa"/>
              <w:bottom w:w="0" w:type="dxa"/>
              <w:right w:w="70" w:type="dxa"/>
            </w:tcMar>
            <w:vAlign w:val="center"/>
            <w:hideMark/>
          </w:tcPr>
          <w:p w14:paraId="48D00A4D" w14:textId="6226191E" w:rsidR="000645A0" w:rsidRPr="009841CB" w:rsidRDefault="000645A0" w:rsidP="00E75013">
            <w:pPr>
              <w:keepNext/>
              <w:spacing w:afterLines="50" w:after="120" w:line="340" w:lineRule="atLeast"/>
              <w:jc w:val="center"/>
              <w:rPr>
                <w:rFonts w:ascii="SimSun" w:hAnsi="SimSun"/>
                <w:b/>
                <w:bCs/>
                <w:color w:val="FFFFFF" w:themeColor="background1"/>
                <w:szCs w:val="22"/>
                <w:lang w:eastAsia="es-MX"/>
              </w:rPr>
            </w:pPr>
            <w:r w:rsidRPr="009841CB">
              <w:rPr>
                <w:rFonts w:ascii="SimSun" w:hAnsi="SimSun"/>
                <w:b/>
                <w:bCs/>
                <w:color w:val="FFFFFF" w:themeColor="background1"/>
                <w:szCs w:val="22"/>
                <w:lang w:eastAsia="es-MX"/>
              </w:rPr>
              <w:t>2024</w:t>
            </w:r>
            <w:r w:rsidR="00BA659D" w:rsidRPr="009841CB">
              <w:rPr>
                <w:rFonts w:ascii="SimSun" w:hAnsi="SimSun" w:hint="eastAsia"/>
                <w:b/>
                <w:bCs/>
                <w:color w:val="FFFFFF" w:themeColor="background1"/>
                <w:szCs w:val="22"/>
              </w:rPr>
              <w:t>年</w:t>
            </w:r>
          </w:p>
        </w:tc>
      </w:tr>
      <w:tr w:rsidR="000645A0" w:rsidRPr="009841CB" w14:paraId="4EE269C3" w14:textId="77777777" w:rsidTr="00EA0A7F">
        <w:trPr>
          <w:trHeight w:val="300"/>
        </w:trPr>
        <w:tc>
          <w:tcPr>
            <w:tcW w:w="4020" w:type="dxa"/>
            <w:tcBorders>
              <w:top w:val="nil"/>
              <w:left w:val="single" w:sz="8" w:space="0" w:color="auto"/>
              <w:bottom w:val="single" w:sz="8" w:space="0" w:color="auto"/>
              <w:right w:val="single" w:sz="8" w:space="0" w:color="auto"/>
            </w:tcBorders>
            <w:shd w:val="clear" w:color="auto" w:fill="1E5B4F"/>
            <w:noWrap/>
            <w:tcMar>
              <w:top w:w="0" w:type="dxa"/>
              <w:left w:w="70" w:type="dxa"/>
              <w:bottom w:w="0" w:type="dxa"/>
              <w:right w:w="70" w:type="dxa"/>
            </w:tcMar>
            <w:vAlign w:val="center"/>
            <w:hideMark/>
          </w:tcPr>
          <w:p w14:paraId="4B45A4CB" w14:textId="5C4006EC" w:rsidR="000645A0" w:rsidRPr="009841CB" w:rsidRDefault="00A60B5F" w:rsidP="00E75013">
            <w:pPr>
              <w:keepNext/>
              <w:spacing w:afterLines="50" w:after="120" w:line="340" w:lineRule="atLeast"/>
              <w:jc w:val="center"/>
              <w:rPr>
                <w:rFonts w:ascii="SimSun" w:hAnsi="SimSun"/>
                <w:b/>
                <w:bCs/>
                <w:color w:val="FFFFFF" w:themeColor="background1"/>
                <w:szCs w:val="22"/>
                <w:lang w:eastAsia="es-MX"/>
              </w:rPr>
            </w:pPr>
            <w:proofErr w:type="spellStart"/>
            <w:r w:rsidRPr="009841CB">
              <w:rPr>
                <w:rFonts w:ascii="SimSun" w:hAnsi="SimSun" w:hint="eastAsia"/>
                <w:b/>
                <w:bCs/>
                <w:color w:val="FFFFFF" w:themeColor="background1"/>
                <w:szCs w:val="22"/>
                <w:lang w:eastAsia="es-MX"/>
              </w:rPr>
              <w:t>技术领域</w:t>
            </w:r>
            <w:proofErr w:type="spellEnd"/>
            <w:r w:rsidR="00BA659D" w:rsidRPr="009841CB">
              <w:rPr>
                <w:rFonts w:ascii="SimSun" w:hAnsi="SimSun" w:hint="eastAsia"/>
                <w:b/>
                <w:bCs/>
                <w:color w:val="FFFFFF" w:themeColor="background1"/>
                <w:szCs w:val="22"/>
              </w:rPr>
              <w:t>（研究协调）</w:t>
            </w:r>
          </w:p>
        </w:tc>
        <w:tc>
          <w:tcPr>
            <w:tcW w:w="1077" w:type="dxa"/>
            <w:vMerge/>
            <w:tcBorders>
              <w:top w:val="single" w:sz="8" w:space="0" w:color="auto"/>
              <w:left w:val="nil"/>
              <w:bottom w:val="single" w:sz="8" w:space="0" w:color="auto"/>
              <w:right w:val="single" w:sz="8" w:space="0" w:color="auto"/>
            </w:tcBorders>
            <w:vAlign w:val="center"/>
            <w:hideMark/>
          </w:tcPr>
          <w:p w14:paraId="49CFDF48" w14:textId="77777777" w:rsidR="000645A0" w:rsidRPr="009841CB" w:rsidRDefault="000645A0" w:rsidP="00E75013">
            <w:pPr>
              <w:keepNext/>
              <w:spacing w:afterLines="50" w:after="120" w:line="340" w:lineRule="atLeast"/>
              <w:rPr>
                <w:rFonts w:ascii="SimSun" w:hAnsi="SimSun"/>
                <w:b/>
                <w:bCs/>
                <w:color w:val="0070C0"/>
                <w:szCs w:val="22"/>
                <w:lang w:eastAsia="es-MX"/>
              </w:rPr>
            </w:pPr>
          </w:p>
        </w:tc>
        <w:tc>
          <w:tcPr>
            <w:tcW w:w="1077" w:type="dxa"/>
            <w:vMerge/>
            <w:tcBorders>
              <w:top w:val="single" w:sz="8" w:space="0" w:color="auto"/>
              <w:left w:val="nil"/>
              <w:bottom w:val="single" w:sz="8" w:space="0" w:color="auto"/>
              <w:right w:val="single" w:sz="8" w:space="0" w:color="auto"/>
            </w:tcBorders>
            <w:vAlign w:val="center"/>
            <w:hideMark/>
          </w:tcPr>
          <w:p w14:paraId="46B59756" w14:textId="77777777" w:rsidR="000645A0" w:rsidRPr="009841CB" w:rsidRDefault="000645A0" w:rsidP="00E75013">
            <w:pPr>
              <w:keepNext/>
              <w:spacing w:afterLines="50" w:after="120" w:line="340" w:lineRule="atLeast"/>
              <w:rPr>
                <w:rFonts w:ascii="SimSun" w:hAnsi="SimSun"/>
                <w:b/>
                <w:bCs/>
                <w:color w:val="0070C0"/>
                <w:szCs w:val="22"/>
                <w:lang w:eastAsia="es-MX"/>
              </w:rPr>
            </w:pPr>
          </w:p>
        </w:tc>
        <w:tc>
          <w:tcPr>
            <w:tcW w:w="1077" w:type="dxa"/>
            <w:vMerge/>
            <w:tcBorders>
              <w:top w:val="single" w:sz="8" w:space="0" w:color="auto"/>
              <w:left w:val="nil"/>
              <w:bottom w:val="single" w:sz="8" w:space="0" w:color="auto"/>
              <w:right w:val="single" w:sz="8" w:space="0" w:color="auto"/>
            </w:tcBorders>
            <w:vAlign w:val="center"/>
            <w:hideMark/>
          </w:tcPr>
          <w:p w14:paraId="3F7B9157" w14:textId="77777777" w:rsidR="000645A0" w:rsidRPr="009841CB" w:rsidRDefault="000645A0" w:rsidP="00E75013">
            <w:pPr>
              <w:keepNext/>
              <w:spacing w:afterLines="50" w:after="120" w:line="340" w:lineRule="atLeast"/>
              <w:rPr>
                <w:rFonts w:ascii="SimSun" w:hAnsi="SimSun"/>
                <w:b/>
                <w:bCs/>
                <w:color w:val="0070C0"/>
                <w:szCs w:val="22"/>
                <w:lang w:eastAsia="es-MX"/>
              </w:rPr>
            </w:pPr>
          </w:p>
        </w:tc>
        <w:tc>
          <w:tcPr>
            <w:tcW w:w="1077" w:type="dxa"/>
            <w:vMerge/>
            <w:tcBorders>
              <w:top w:val="single" w:sz="8" w:space="0" w:color="auto"/>
              <w:left w:val="nil"/>
              <w:bottom w:val="single" w:sz="8" w:space="0" w:color="auto"/>
              <w:right w:val="single" w:sz="8" w:space="0" w:color="auto"/>
            </w:tcBorders>
            <w:vAlign w:val="center"/>
            <w:hideMark/>
          </w:tcPr>
          <w:p w14:paraId="02837AF2" w14:textId="77777777" w:rsidR="000645A0" w:rsidRPr="009841CB" w:rsidRDefault="000645A0" w:rsidP="00E75013">
            <w:pPr>
              <w:keepNext/>
              <w:spacing w:afterLines="50" w:after="120" w:line="340" w:lineRule="atLeast"/>
              <w:rPr>
                <w:rFonts w:ascii="SimSun" w:hAnsi="SimSun"/>
                <w:b/>
                <w:bCs/>
                <w:color w:val="0070C0"/>
                <w:szCs w:val="22"/>
                <w:lang w:eastAsia="es-MX"/>
              </w:rPr>
            </w:pPr>
          </w:p>
        </w:tc>
        <w:tc>
          <w:tcPr>
            <w:tcW w:w="1077" w:type="dxa"/>
            <w:vMerge/>
            <w:tcBorders>
              <w:top w:val="single" w:sz="8" w:space="0" w:color="auto"/>
              <w:left w:val="nil"/>
              <w:bottom w:val="single" w:sz="8" w:space="0" w:color="auto"/>
              <w:right w:val="single" w:sz="8" w:space="0" w:color="auto"/>
            </w:tcBorders>
            <w:vAlign w:val="center"/>
            <w:hideMark/>
          </w:tcPr>
          <w:p w14:paraId="09103C35" w14:textId="77777777" w:rsidR="000645A0" w:rsidRPr="009841CB" w:rsidRDefault="000645A0" w:rsidP="00E75013">
            <w:pPr>
              <w:keepNext/>
              <w:spacing w:afterLines="50" w:after="120" w:line="340" w:lineRule="atLeast"/>
              <w:rPr>
                <w:rFonts w:ascii="SimSun" w:hAnsi="SimSun"/>
                <w:b/>
                <w:bCs/>
                <w:color w:val="0070C0"/>
                <w:szCs w:val="22"/>
                <w:lang w:eastAsia="es-MX"/>
              </w:rPr>
            </w:pPr>
          </w:p>
        </w:tc>
      </w:tr>
      <w:tr w:rsidR="000645A0" w:rsidRPr="009841CB" w14:paraId="7CBB3818" w14:textId="77777777" w:rsidTr="00EA0A7F">
        <w:trPr>
          <w:trHeight w:val="300"/>
        </w:trPr>
        <w:tc>
          <w:tcPr>
            <w:tcW w:w="40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5F004AA0" w14:textId="5070DAF4" w:rsidR="000645A0" w:rsidRPr="009841CB" w:rsidRDefault="00743301" w:rsidP="00E75013">
            <w:pPr>
              <w:spacing w:afterLines="50" w:after="120" w:line="340" w:lineRule="atLeast"/>
              <w:rPr>
                <w:rFonts w:ascii="SimSun" w:hAnsi="SimSun"/>
                <w:szCs w:val="22"/>
                <w:lang w:eastAsia="es-MX"/>
              </w:rPr>
            </w:pPr>
            <w:proofErr w:type="spellStart"/>
            <w:r w:rsidRPr="009841CB">
              <w:rPr>
                <w:rFonts w:ascii="SimSun" w:hAnsi="SimSun" w:hint="eastAsia"/>
                <w:szCs w:val="22"/>
                <w:lang w:eastAsia="es-MX"/>
              </w:rPr>
              <w:t>生物技术</w:t>
            </w:r>
            <w:proofErr w:type="spellEnd"/>
          </w:p>
        </w:tc>
        <w:tc>
          <w:tcPr>
            <w:tcW w:w="107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293BC327" w14:textId="77777777" w:rsidR="000645A0" w:rsidRPr="009841CB" w:rsidRDefault="000645A0" w:rsidP="00E75013">
            <w:pPr>
              <w:spacing w:afterLines="50" w:after="120" w:line="340" w:lineRule="atLeast"/>
              <w:jc w:val="center"/>
              <w:rPr>
                <w:rFonts w:ascii="SimSun" w:hAnsi="SimSun"/>
                <w:szCs w:val="22"/>
                <w:lang w:eastAsia="es-MX"/>
              </w:rPr>
            </w:pPr>
            <w:r w:rsidRPr="009841CB">
              <w:rPr>
                <w:rFonts w:ascii="SimSun" w:hAnsi="SimSun"/>
                <w:szCs w:val="22"/>
                <w:lang w:eastAsia="es-MX"/>
              </w:rPr>
              <w:t>2,971</w:t>
            </w:r>
          </w:p>
        </w:tc>
        <w:tc>
          <w:tcPr>
            <w:tcW w:w="107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74BA7FA3" w14:textId="77777777" w:rsidR="000645A0" w:rsidRPr="009841CB" w:rsidRDefault="000645A0" w:rsidP="00E75013">
            <w:pPr>
              <w:spacing w:afterLines="50" w:after="120" w:line="340" w:lineRule="atLeast"/>
              <w:jc w:val="center"/>
              <w:rPr>
                <w:rFonts w:ascii="SimSun" w:hAnsi="SimSun"/>
                <w:szCs w:val="22"/>
                <w:lang w:eastAsia="es-MX"/>
              </w:rPr>
            </w:pPr>
            <w:r w:rsidRPr="009841CB">
              <w:rPr>
                <w:rFonts w:ascii="SimSun" w:hAnsi="SimSun"/>
                <w:szCs w:val="22"/>
                <w:lang w:eastAsia="es-MX"/>
              </w:rPr>
              <w:t>3,529</w:t>
            </w:r>
          </w:p>
        </w:tc>
        <w:tc>
          <w:tcPr>
            <w:tcW w:w="107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1BF9391" w14:textId="77777777" w:rsidR="000645A0" w:rsidRPr="009841CB" w:rsidRDefault="000645A0" w:rsidP="00E75013">
            <w:pPr>
              <w:spacing w:afterLines="50" w:after="120" w:line="340" w:lineRule="atLeast"/>
              <w:jc w:val="center"/>
              <w:rPr>
                <w:rFonts w:ascii="SimSun" w:hAnsi="SimSun"/>
                <w:szCs w:val="22"/>
                <w:lang w:eastAsia="es-MX"/>
              </w:rPr>
            </w:pPr>
            <w:r w:rsidRPr="009841CB">
              <w:rPr>
                <w:rFonts w:ascii="SimSun" w:hAnsi="SimSun"/>
                <w:szCs w:val="22"/>
                <w:lang w:eastAsia="es-MX"/>
              </w:rPr>
              <w:t>3,809</w:t>
            </w:r>
          </w:p>
        </w:tc>
        <w:tc>
          <w:tcPr>
            <w:tcW w:w="107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D8CE530" w14:textId="77777777" w:rsidR="000645A0" w:rsidRPr="009841CB" w:rsidRDefault="000645A0" w:rsidP="00E75013">
            <w:pPr>
              <w:spacing w:afterLines="50" w:after="120" w:line="340" w:lineRule="atLeast"/>
              <w:jc w:val="center"/>
              <w:rPr>
                <w:rFonts w:ascii="SimSun" w:hAnsi="SimSun"/>
                <w:szCs w:val="22"/>
                <w:lang w:eastAsia="es-MX"/>
              </w:rPr>
            </w:pPr>
            <w:r w:rsidRPr="009841CB">
              <w:rPr>
                <w:rFonts w:ascii="SimSun" w:hAnsi="SimSun"/>
                <w:szCs w:val="22"/>
                <w:lang w:eastAsia="es-MX"/>
              </w:rPr>
              <w:t>3,319</w:t>
            </w:r>
          </w:p>
        </w:tc>
        <w:tc>
          <w:tcPr>
            <w:tcW w:w="107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41412F2A" w14:textId="77777777" w:rsidR="000645A0" w:rsidRPr="009841CB" w:rsidRDefault="000645A0" w:rsidP="00E75013">
            <w:pPr>
              <w:spacing w:afterLines="50" w:after="120" w:line="340" w:lineRule="atLeast"/>
              <w:jc w:val="center"/>
              <w:rPr>
                <w:rFonts w:ascii="SimSun" w:hAnsi="SimSun"/>
                <w:szCs w:val="22"/>
                <w:lang w:eastAsia="es-MX"/>
              </w:rPr>
            </w:pPr>
            <w:r w:rsidRPr="009841CB">
              <w:rPr>
                <w:rFonts w:ascii="SimSun" w:hAnsi="SimSun"/>
                <w:szCs w:val="22"/>
                <w:lang w:eastAsia="es-MX"/>
              </w:rPr>
              <w:t>2,886</w:t>
            </w:r>
          </w:p>
        </w:tc>
      </w:tr>
      <w:tr w:rsidR="000645A0" w:rsidRPr="009841CB" w14:paraId="682E6E28" w14:textId="77777777" w:rsidTr="00EA0A7F">
        <w:trPr>
          <w:cantSplit/>
          <w:trHeight w:val="300"/>
        </w:trPr>
        <w:tc>
          <w:tcPr>
            <w:tcW w:w="40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3563E8C1" w14:textId="70143B19" w:rsidR="000645A0" w:rsidRPr="009841CB" w:rsidRDefault="00F5298F" w:rsidP="00E75013">
            <w:pPr>
              <w:spacing w:afterLines="50" w:after="120" w:line="340" w:lineRule="atLeast"/>
              <w:rPr>
                <w:rFonts w:ascii="SimSun" w:hAnsi="SimSun"/>
                <w:szCs w:val="22"/>
                <w:lang w:eastAsia="es-MX"/>
              </w:rPr>
            </w:pPr>
            <w:proofErr w:type="spellStart"/>
            <w:r w:rsidRPr="009841CB">
              <w:rPr>
                <w:rFonts w:ascii="SimSun" w:hAnsi="SimSun" w:hint="eastAsia"/>
                <w:szCs w:val="22"/>
                <w:lang w:eastAsia="es-MX"/>
              </w:rPr>
              <w:t>电气</w:t>
            </w:r>
            <w:proofErr w:type="spellEnd"/>
            <w:r w:rsidRPr="009841CB">
              <w:rPr>
                <w:rFonts w:ascii="SimSun" w:hAnsi="SimSun" w:hint="eastAsia"/>
                <w:szCs w:val="22"/>
                <w:lang w:eastAsia="es-MX"/>
              </w:rPr>
              <w:t>/电子</w:t>
            </w:r>
          </w:p>
        </w:tc>
        <w:tc>
          <w:tcPr>
            <w:tcW w:w="107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54E50DA7" w14:textId="77777777" w:rsidR="000645A0" w:rsidRPr="009841CB" w:rsidRDefault="000645A0" w:rsidP="00E75013">
            <w:pPr>
              <w:spacing w:afterLines="50" w:after="120" w:line="340" w:lineRule="atLeast"/>
              <w:jc w:val="center"/>
              <w:rPr>
                <w:rFonts w:ascii="SimSun" w:hAnsi="SimSun"/>
                <w:szCs w:val="22"/>
                <w:lang w:eastAsia="es-MX"/>
              </w:rPr>
            </w:pPr>
            <w:r w:rsidRPr="009841CB">
              <w:rPr>
                <w:rFonts w:ascii="SimSun" w:hAnsi="SimSun"/>
                <w:szCs w:val="22"/>
                <w:lang w:eastAsia="es-MX"/>
              </w:rPr>
              <w:t>3,128</w:t>
            </w:r>
          </w:p>
        </w:tc>
        <w:tc>
          <w:tcPr>
            <w:tcW w:w="107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72499BD4" w14:textId="77777777" w:rsidR="000645A0" w:rsidRPr="009841CB" w:rsidRDefault="000645A0" w:rsidP="00E75013">
            <w:pPr>
              <w:spacing w:afterLines="50" w:after="120" w:line="340" w:lineRule="atLeast"/>
              <w:jc w:val="center"/>
              <w:rPr>
                <w:rFonts w:ascii="SimSun" w:hAnsi="SimSun"/>
                <w:szCs w:val="22"/>
                <w:lang w:eastAsia="es-MX"/>
              </w:rPr>
            </w:pPr>
            <w:r w:rsidRPr="009841CB">
              <w:rPr>
                <w:rFonts w:ascii="SimSun" w:hAnsi="SimSun"/>
                <w:szCs w:val="22"/>
                <w:lang w:eastAsia="es-MX"/>
              </w:rPr>
              <w:t>3,772</w:t>
            </w:r>
          </w:p>
        </w:tc>
        <w:tc>
          <w:tcPr>
            <w:tcW w:w="107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0CEBFDE5" w14:textId="77777777" w:rsidR="000645A0" w:rsidRPr="009841CB" w:rsidRDefault="000645A0" w:rsidP="00E75013">
            <w:pPr>
              <w:spacing w:afterLines="50" w:after="120" w:line="340" w:lineRule="atLeast"/>
              <w:jc w:val="center"/>
              <w:rPr>
                <w:rFonts w:ascii="SimSun" w:hAnsi="SimSun"/>
                <w:szCs w:val="22"/>
                <w:lang w:eastAsia="es-MX"/>
              </w:rPr>
            </w:pPr>
            <w:r w:rsidRPr="009841CB">
              <w:rPr>
                <w:rFonts w:ascii="SimSun" w:hAnsi="SimSun"/>
                <w:szCs w:val="22"/>
                <w:lang w:eastAsia="es-MX"/>
              </w:rPr>
              <w:t>3,662</w:t>
            </w:r>
          </w:p>
        </w:tc>
        <w:tc>
          <w:tcPr>
            <w:tcW w:w="107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5477E0A1" w14:textId="77777777" w:rsidR="000645A0" w:rsidRPr="009841CB" w:rsidRDefault="000645A0" w:rsidP="00E75013">
            <w:pPr>
              <w:spacing w:afterLines="50" w:after="120" w:line="340" w:lineRule="atLeast"/>
              <w:jc w:val="center"/>
              <w:rPr>
                <w:rFonts w:ascii="SimSun" w:hAnsi="SimSun"/>
                <w:szCs w:val="22"/>
                <w:lang w:eastAsia="es-MX"/>
              </w:rPr>
            </w:pPr>
            <w:r w:rsidRPr="009841CB">
              <w:rPr>
                <w:rFonts w:ascii="SimSun" w:hAnsi="SimSun"/>
                <w:szCs w:val="22"/>
                <w:lang w:eastAsia="es-MX"/>
              </w:rPr>
              <w:t>2,811</w:t>
            </w:r>
          </w:p>
        </w:tc>
        <w:tc>
          <w:tcPr>
            <w:tcW w:w="107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5F1614C" w14:textId="77777777" w:rsidR="000645A0" w:rsidRPr="009841CB" w:rsidRDefault="000645A0" w:rsidP="00E75013">
            <w:pPr>
              <w:spacing w:afterLines="50" w:after="120" w:line="340" w:lineRule="atLeast"/>
              <w:jc w:val="center"/>
              <w:rPr>
                <w:rFonts w:ascii="SimSun" w:hAnsi="SimSun"/>
                <w:szCs w:val="22"/>
                <w:lang w:eastAsia="es-MX"/>
              </w:rPr>
            </w:pPr>
            <w:r w:rsidRPr="009841CB">
              <w:rPr>
                <w:rFonts w:ascii="SimSun" w:hAnsi="SimSun"/>
                <w:szCs w:val="22"/>
                <w:lang w:eastAsia="es-MX"/>
              </w:rPr>
              <w:t>3,181</w:t>
            </w:r>
          </w:p>
        </w:tc>
      </w:tr>
      <w:tr w:rsidR="000645A0" w:rsidRPr="009841CB" w14:paraId="4C04AE44" w14:textId="77777777" w:rsidTr="00EA0A7F">
        <w:trPr>
          <w:cantSplit/>
          <w:trHeight w:val="300"/>
        </w:trPr>
        <w:tc>
          <w:tcPr>
            <w:tcW w:w="40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5844F4A8" w14:textId="5B5883EB" w:rsidR="000645A0" w:rsidRPr="009841CB" w:rsidRDefault="004B5FB0" w:rsidP="00E75013">
            <w:pPr>
              <w:spacing w:afterLines="50" w:after="120" w:line="340" w:lineRule="atLeast"/>
              <w:rPr>
                <w:rFonts w:ascii="SimSun" w:hAnsi="SimSun"/>
                <w:szCs w:val="22"/>
                <w:lang w:eastAsia="es-MX"/>
              </w:rPr>
            </w:pPr>
            <w:proofErr w:type="spellStart"/>
            <w:r w:rsidRPr="009841CB">
              <w:rPr>
                <w:rFonts w:ascii="SimSun" w:hAnsi="SimSun" w:hint="eastAsia"/>
                <w:szCs w:val="22"/>
                <w:lang w:eastAsia="es-MX"/>
              </w:rPr>
              <w:t>制药</w:t>
            </w:r>
            <w:proofErr w:type="spellEnd"/>
          </w:p>
        </w:tc>
        <w:tc>
          <w:tcPr>
            <w:tcW w:w="107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686AC219" w14:textId="77777777" w:rsidR="000645A0" w:rsidRPr="009841CB" w:rsidRDefault="000645A0" w:rsidP="00E75013">
            <w:pPr>
              <w:spacing w:afterLines="50" w:after="120" w:line="340" w:lineRule="atLeast"/>
              <w:jc w:val="center"/>
              <w:rPr>
                <w:rFonts w:ascii="SimSun" w:hAnsi="SimSun"/>
                <w:szCs w:val="22"/>
                <w:lang w:eastAsia="es-MX"/>
              </w:rPr>
            </w:pPr>
            <w:r w:rsidRPr="009841CB">
              <w:rPr>
                <w:rFonts w:ascii="SimSun" w:hAnsi="SimSun"/>
                <w:szCs w:val="22"/>
                <w:lang w:eastAsia="es-MX"/>
              </w:rPr>
              <w:t>2,069</w:t>
            </w:r>
          </w:p>
        </w:tc>
        <w:tc>
          <w:tcPr>
            <w:tcW w:w="107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62A51697" w14:textId="77777777" w:rsidR="000645A0" w:rsidRPr="009841CB" w:rsidRDefault="000645A0" w:rsidP="00E75013">
            <w:pPr>
              <w:spacing w:afterLines="50" w:after="120" w:line="340" w:lineRule="atLeast"/>
              <w:jc w:val="center"/>
              <w:rPr>
                <w:rFonts w:ascii="SimSun" w:hAnsi="SimSun"/>
                <w:szCs w:val="22"/>
                <w:lang w:eastAsia="es-MX"/>
              </w:rPr>
            </w:pPr>
            <w:r w:rsidRPr="009841CB">
              <w:rPr>
                <w:rFonts w:ascii="SimSun" w:hAnsi="SimSun"/>
                <w:szCs w:val="22"/>
                <w:lang w:eastAsia="es-MX"/>
              </w:rPr>
              <w:t>2,314</w:t>
            </w:r>
          </w:p>
        </w:tc>
        <w:tc>
          <w:tcPr>
            <w:tcW w:w="107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72609311" w14:textId="77777777" w:rsidR="000645A0" w:rsidRPr="009841CB" w:rsidRDefault="000645A0" w:rsidP="00E75013">
            <w:pPr>
              <w:spacing w:afterLines="50" w:after="120" w:line="340" w:lineRule="atLeast"/>
              <w:jc w:val="center"/>
              <w:rPr>
                <w:rFonts w:ascii="SimSun" w:hAnsi="SimSun"/>
                <w:szCs w:val="22"/>
                <w:lang w:eastAsia="es-MX"/>
              </w:rPr>
            </w:pPr>
            <w:r w:rsidRPr="009841CB">
              <w:rPr>
                <w:rFonts w:ascii="SimSun" w:hAnsi="SimSun"/>
                <w:szCs w:val="22"/>
                <w:lang w:eastAsia="es-MX"/>
              </w:rPr>
              <w:t>2,498</w:t>
            </w:r>
          </w:p>
        </w:tc>
        <w:tc>
          <w:tcPr>
            <w:tcW w:w="107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7DF6E8CF" w14:textId="77777777" w:rsidR="000645A0" w:rsidRPr="009841CB" w:rsidRDefault="000645A0" w:rsidP="00E75013">
            <w:pPr>
              <w:spacing w:afterLines="50" w:after="120" w:line="340" w:lineRule="atLeast"/>
              <w:jc w:val="center"/>
              <w:rPr>
                <w:rFonts w:ascii="SimSun" w:hAnsi="SimSun"/>
                <w:szCs w:val="22"/>
                <w:lang w:eastAsia="es-MX"/>
              </w:rPr>
            </w:pPr>
            <w:r w:rsidRPr="009841CB">
              <w:rPr>
                <w:rFonts w:ascii="SimSun" w:hAnsi="SimSun"/>
                <w:szCs w:val="22"/>
                <w:lang w:eastAsia="es-MX"/>
              </w:rPr>
              <w:t>2,232</w:t>
            </w:r>
          </w:p>
        </w:tc>
        <w:tc>
          <w:tcPr>
            <w:tcW w:w="107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044E544D" w14:textId="77777777" w:rsidR="000645A0" w:rsidRPr="009841CB" w:rsidRDefault="000645A0" w:rsidP="00E75013">
            <w:pPr>
              <w:spacing w:afterLines="50" w:after="120" w:line="340" w:lineRule="atLeast"/>
              <w:jc w:val="center"/>
              <w:rPr>
                <w:rFonts w:ascii="SimSun" w:hAnsi="SimSun"/>
                <w:szCs w:val="22"/>
                <w:lang w:eastAsia="es-MX"/>
              </w:rPr>
            </w:pPr>
            <w:r w:rsidRPr="009841CB">
              <w:rPr>
                <w:rFonts w:ascii="SimSun" w:hAnsi="SimSun"/>
                <w:szCs w:val="22"/>
                <w:lang w:eastAsia="es-MX"/>
              </w:rPr>
              <w:t>1,991</w:t>
            </w:r>
          </w:p>
        </w:tc>
      </w:tr>
      <w:tr w:rsidR="000645A0" w:rsidRPr="009841CB" w14:paraId="22D99C87" w14:textId="77777777" w:rsidTr="00EA0A7F">
        <w:trPr>
          <w:cantSplit/>
          <w:trHeight w:val="300"/>
        </w:trPr>
        <w:tc>
          <w:tcPr>
            <w:tcW w:w="40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6A9E4B8E" w14:textId="70A7FED9" w:rsidR="000645A0" w:rsidRPr="009841CB" w:rsidRDefault="00072BB5" w:rsidP="00E75013">
            <w:pPr>
              <w:spacing w:afterLines="50" w:after="120" w:line="340" w:lineRule="atLeast"/>
              <w:rPr>
                <w:rFonts w:ascii="SimSun" w:hAnsi="SimSun"/>
                <w:szCs w:val="22"/>
                <w:lang w:eastAsia="es-MX"/>
              </w:rPr>
            </w:pPr>
            <w:proofErr w:type="spellStart"/>
            <w:r w:rsidRPr="009841CB">
              <w:rPr>
                <w:rFonts w:ascii="SimSun" w:hAnsi="SimSun" w:hint="eastAsia"/>
                <w:szCs w:val="22"/>
                <w:lang w:eastAsia="es-MX"/>
              </w:rPr>
              <w:t>机械</w:t>
            </w:r>
            <w:proofErr w:type="spellEnd"/>
          </w:p>
        </w:tc>
        <w:tc>
          <w:tcPr>
            <w:tcW w:w="107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55C57328" w14:textId="77777777" w:rsidR="000645A0" w:rsidRPr="009841CB" w:rsidRDefault="000645A0" w:rsidP="00E75013">
            <w:pPr>
              <w:spacing w:afterLines="50" w:after="120" w:line="340" w:lineRule="atLeast"/>
              <w:jc w:val="center"/>
              <w:rPr>
                <w:rFonts w:ascii="SimSun" w:hAnsi="SimSun"/>
                <w:szCs w:val="22"/>
                <w:lang w:eastAsia="es-MX"/>
              </w:rPr>
            </w:pPr>
            <w:r w:rsidRPr="009841CB">
              <w:rPr>
                <w:rFonts w:ascii="SimSun" w:hAnsi="SimSun"/>
                <w:szCs w:val="22"/>
                <w:lang w:eastAsia="es-MX"/>
              </w:rPr>
              <w:t>3,048</w:t>
            </w:r>
          </w:p>
        </w:tc>
        <w:tc>
          <w:tcPr>
            <w:tcW w:w="107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2DFA6F1" w14:textId="77777777" w:rsidR="000645A0" w:rsidRPr="009841CB" w:rsidRDefault="000645A0" w:rsidP="00E75013">
            <w:pPr>
              <w:spacing w:afterLines="50" w:after="120" w:line="340" w:lineRule="atLeast"/>
              <w:jc w:val="center"/>
              <w:rPr>
                <w:rFonts w:ascii="SimSun" w:hAnsi="SimSun"/>
                <w:szCs w:val="22"/>
                <w:lang w:eastAsia="es-MX"/>
              </w:rPr>
            </w:pPr>
            <w:r w:rsidRPr="009841CB">
              <w:rPr>
                <w:rFonts w:ascii="SimSun" w:hAnsi="SimSun"/>
                <w:szCs w:val="22"/>
                <w:lang w:eastAsia="es-MX"/>
              </w:rPr>
              <w:t>3,365</w:t>
            </w:r>
          </w:p>
        </w:tc>
        <w:tc>
          <w:tcPr>
            <w:tcW w:w="107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29142420" w14:textId="77777777" w:rsidR="000645A0" w:rsidRPr="009841CB" w:rsidRDefault="000645A0" w:rsidP="00E75013">
            <w:pPr>
              <w:spacing w:afterLines="50" w:after="120" w:line="340" w:lineRule="atLeast"/>
              <w:jc w:val="center"/>
              <w:rPr>
                <w:rFonts w:ascii="SimSun" w:hAnsi="SimSun"/>
                <w:szCs w:val="22"/>
                <w:lang w:eastAsia="es-MX"/>
              </w:rPr>
            </w:pPr>
            <w:r w:rsidRPr="009841CB">
              <w:rPr>
                <w:rFonts w:ascii="SimSun" w:hAnsi="SimSun"/>
                <w:szCs w:val="22"/>
                <w:lang w:eastAsia="es-MX"/>
              </w:rPr>
              <w:t>3,158</w:t>
            </w:r>
          </w:p>
        </w:tc>
        <w:tc>
          <w:tcPr>
            <w:tcW w:w="107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04BA986D" w14:textId="77777777" w:rsidR="000645A0" w:rsidRPr="009841CB" w:rsidRDefault="000645A0" w:rsidP="00E75013">
            <w:pPr>
              <w:spacing w:afterLines="50" w:after="120" w:line="340" w:lineRule="atLeast"/>
              <w:jc w:val="center"/>
              <w:rPr>
                <w:rFonts w:ascii="SimSun" w:hAnsi="SimSun"/>
                <w:szCs w:val="22"/>
                <w:lang w:eastAsia="es-MX"/>
              </w:rPr>
            </w:pPr>
            <w:r w:rsidRPr="009841CB">
              <w:rPr>
                <w:rFonts w:ascii="SimSun" w:hAnsi="SimSun"/>
                <w:szCs w:val="22"/>
                <w:lang w:eastAsia="es-MX"/>
              </w:rPr>
              <w:t>3,857</w:t>
            </w:r>
          </w:p>
        </w:tc>
        <w:tc>
          <w:tcPr>
            <w:tcW w:w="107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057634F0" w14:textId="77777777" w:rsidR="000645A0" w:rsidRPr="009841CB" w:rsidRDefault="000645A0" w:rsidP="00E75013">
            <w:pPr>
              <w:spacing w:afterLines="50" w:after="120" w:line="340" w:lineRule="atLeast"/>
              <w:jc w:val="center"/>
              <w:rPr>
                <w:rFonts w:ascii="SimSun" w:hAnsi="SimSun"/>
                <w:szCs w:val="22"/>
                <w:lang w:eastAsia="es-MX"/>
              </w:rPr>
            </w:pPr>
            <w:r w:rsidRPr="009841CB">
              <w:rPr>
                <w:rFonts w:ascii="SimSun" w:hAnsi="SimSun"/>
                <w:szCs w:val="22"/>
                <w:lang w:eastAsia="es-MX"/>
              </w:rPr>
              <w:t>4,069</w:t>
            </w:r>
          </w:p>
        </w:tc>
      </w:tr>
      <w:tr w:rsidR="000645A0" w:rsidRPr="009841CB" w14:paraId="26235997" w14:textId="77777777" w:rsidTr="00EA0A7F">
        <w:trPr>
          <w:cantSplit/>
          <w:trHeight w:val="300"/>
        </w:trPr>
        <w:tc>
          <w:tcPr>
            <w:tcW w:w="40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1156A982" w14:textId="77E8CEA1" w:rsidR="000645A0" w:rsidRPr="009841CB" w:rsidRDefault="00072BB5" w:rsidP="00E75013">
            <w:pPr>
              <w:spacing w:afterLines="50" w:after="120" w:line="340" w:lineRule="atLeast"/>
              <w:rPr>
                <w:rFonts w:ascii="SimSun" w:hAnsi="SimSun"/>
                <w:szCs w:val="22"/>
                <w:lang w:eastAsia="es-MX"/>
              </w:rPr>
            </w:pPr>
            <w:proofErr w:type="spellStart"/>
            <w:r w:rsidRPr="009841CB">
              <w:rPr>
                <w:rFonts w:ascii="SimSun" w:hAnsi="SimSun" w:hint="eastAsia"/>
                <w:szCs w:val="22"/>
                <w:lang w:eastAsia="es-MX"/>
              </w:rPr>
              <w:t>化学</w:t>
            </w:r>
            <w:proofErr w:type="spellEnd"/>
          </w:p>
        </w:tc>
        <w:tc>
          <w:tcPr>
            <w:tcW w:w="107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44B19820" w14:textId="77777777" w:rsidR="000645A0" w:rsidRPr="009841CB" w:rsidRDefault="000645A0" w:rsidP="00E75013">
            <w:pPr>
              <w:spacing w:afterLines="50" w:after="120" w:line="340" w:lineRule="atLeast"/>
              <w:jc w:val="center"/>
              <w:rPr>
                <w:rFonts w:ascii="SimSun" w:hAnsi="SimSun"/>
                <w:szCs w:val="22"/>
                <w:lang w:eastAsia="es-MX"/>
              </w:rPr>
            </w:pPr>
            <w:r w:rsidRPr="009841CB">
              <w:rPr>
                <w:rFonts w:ascii="SimSun" w:hAnsi="SimSun"/>
                <w:szCs w:val="22"/>
                <w:lang w:eastAsia="es-MX"/>
              </w:rPr>
              <w:t>2,713</w:t>
            </w:r>
          </w:p>
        </w:tc>
        <w:tc>
          <w:tcPr>
            <w:tcW w:w="107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6C25CA6E" w14:textId="77777777" w:rsidR="000645A0" w:rsidRPr="009841CB" w:rsidRDefault="000645A0" w:rsidP="00E75013">
            <w:pPr>
              <w:spacing w:afterLines="50" w:after="120" w:line="340" w:lineRule="atLeast"/>
              <w:jc w:val="center"/>
              <w:rPr>
                <w:rFonts w:ascii="SimSun" w:hAnsi="SimSun"/>
                <w:szCs w:val="22"/>
                <w:lang w:eastAsia="es-MX"/>
              </w:rPr>
            </w:pPr>
            <w:r w:rsidRPr="009841CB">
              <w:rPr>
                <w:rFonts w:ascii="SimSun" w:hAnsi="SimSun"/>
                <w:szCs w:val="22"/>
                <w:lang w:eastAsia="es-MX"/>
              </w:rPr>
              <w:t>2,810</w:t>
            </w:r>
          </w:p>
        </w:tc>
        <w:tc>
          <w:tcPr>
            <w:tcW w:w="107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00D3D0C1" w14:textId="77777777" w:rsidR="000645A0" w:rsidRPr="009841CB" w:rsidRDefault="000645A0" w:rsidP="00E75013">
            <w:pPr>
              <w:spacing w:afterLines="50" w:after="120" w:line="340" w:lineRule="atLeast"/>
              <w:jc w:val="center"/>
              <w:rPr>
                <w:rFonts w:ascii="SimSun" w:hAnsi="SimSun"/>
                <w:szCs w:val="22"/>
                <w:lang w:eastAsia="es-MX"/>
              </w:rPr>
            </w:pPr>
            <w:r w:rsidRPr="009841CB">
              <w:rPr>
                <w:rFonts w:ascii="SimSun" w:hAnsi="SimSun"/>
                <w:szCs w:val="22"/>
                <w:lang w:eastAsia="es-MX"/>
              </w:rPr>
              <w:t>3,234</w:t>
            </w:r>
          </w:p>
        </w:tc>
        <w:tc>
          <w:tcPr>
            <w:tcW w:w="107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58FC3A14" w14:textId="77777777" w:rsidR="000645A0" w:rsidRPr="009841CB" w:rsidRDefault="000645A0" w:rsidP="00E75013">
            <w:pPr>
              <w:spacing w:afterLines="50" w:after="120" w:line="340" w:lineRule="atLeast"/>
              <w:jc w:val="center"/>
              <w:rPr>
                <w:rFonts w:ascii="SimSun" w:hAnsi="SimSun"/>
                <w:szCs w:val="22"/>
                <w:lang w:eastAsia="es-MX"/>
              </w:rPr>
            </w:pPr>
            <w:r w:rsidRPr="009841CB">
              <w:rPr>
                <w:rFonts w:ascii="SimSun" w:hAnsi="SimSun"/>
                <w:szCs w:val="22"/>
                <w:lang w:eastAsia="es-MX"/>
              </w:rPr>
              <w:t>3,106</w:t>
            </w:r>
          </w:p>
        </w:tc>
        <w:tc>
          <w:tcPr>
            <w:tcW w:w="107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5F4CF36C" w14:textId="77777777" w:rsidR="000645A0" w:rsidRPr="009841CB" w:rsidRDefault="000645A0" w:rsidP="00E75013">
            <w:pPr>
              <w:spacing w:afterLines="50" w:after="120" w:line="340" w:lineRule="atLeast"/>
              <w:jc w:val="center"/>
              <w:rPr>
                <w:rFonts w:ascii="SimSun" w:hAnsi="SimSun"/>
                <w:szCs w:val="22"/>
                <w:lang w:eastAsia="es-MX"/>
              </w:rPr>
            </w:pPr>
            <w:r w:rsidRPr="009841CB">
              <w:rPr>
                <w:rFonts w:ascii="SimSun" w:hAnsi="SimSun"/>
                <w:szCs w:val="22"/>
                <w:lang w:eastAsia="es-MX"/>
              </w:rPr>
              <w:t>2,833</w:t>
            </w:r>
          </w:p>
        </w:tc>
      </w:tr>
      <w:tr w:rsidR="000645A0" w:rsidRPr="009841CB" w14:paraId="31D26533" w14:textId="77777777" w:rsidTr="00EA0A7F">
        <w:trPr>
          <w:trHeight w:val="300"/>
        </w:trPr>
        <w:tc>
          <w:tcPr>
            <w:tcW w:w="4020" w:type="dxa"/>
            <w:tcBorders>
              <w:top w:val="nil"/>
              <w:left w:val="single" w:sz="8" w:space="0" w:color="auto"/>
              <w:bottom w:val="single" w:sz="8" w:space="0" w:color="auto"/>
              <w:right w:val="single" w:sz="8" w:space="0" w:color="auto"/>
            </w:tcBorders>
            <w:shd w:val="clear" w:color="auto" w:fill="D9D9D9"/>
            <w:noWrap/>
            <w:tcMar>
              <w:top w:w="0" w:type="dxa"/>
              <w:left w:w="70" w:type="dxa"/>
              <w:bottom w:w="0" w:type="dxa"/>
              <w:right w:w="70" w:type="dxa"/>
            </w:tcMar>
            <w:vAlign w:val="center"/>
            <w:hideMark/>
          </w:tcPr>
          <w:p w14:paraId="3530CA27" w14:textId="2F6F56A4" w:rsidR="000645A0" w:rsidRPr="009841CB" w:rsidRDefault="00F40D43" w:rsidP="00E75013">
            <w:pPr>
              <w:spacing w:afterLines="50" w:after="120" w:line="340" w:lineRule="atLeast"/>
              <w:rPr>
                <w:rFonts w:ascii="SimSun" w:hAnsi="SimSun"/>
                <w:szCs w:val="22"/>
                <w:lang w:eastAsia="es-MX"/>
              </w:rPr>
            </w:pPr>
            <w:proofErr w:type="spellStart"/>
            <w:r w:rsidRPr="009841CB">
              <w:rPr>
                <w:rFonts w:ascii="SimSun" w:hAnsi="SimSun" w:hint="eastAsia"/>
                <w:szCs w:val="22"/>
                <w:lang w:eastAsia="es-MX"/>
              </w:rPr>
              <w:t>未分类</w:t>
            </w:r>
            <w:proofErr w:type="spellEnd"/>
          </w:p>
        </w:tc>
        <w:tc>
          <w:tcPr>
            <w:tcW w:w="1077" w:type="dxa"/>
            <w:tcBorders>
              <w:top w:val="nil"/>
              <w:left w:val="nil"/>
              <w:bottom w:val="single" w:sz="8" w:space="0" w:color="auto"/>
              <w:right w:val="single" w:sz="8" w:space="0" w:color="auto"/>
            </w:tcBorders>
            <w:shd w:val="clear" w:color="auto" w:fill="D9D9D9"/>
            <w:noWrap/>
            <w:tcMar>
              <w:top w:w="0" w:type="dxa"/>
              <w:left w:w="70" w:type="dxa"/>
              <w:bottom w:w="0" w:type="dxa"/>
              <w:right w:w="70" w:type="dxa"/>
            </w:tcMar>
            <w:vAlign w:val="center"/>
            <w:hideMark/>
          </w:tcPr>
          <w:p w14:paraId="2BC7FAE8" w14:textId="77777777" w:rsidR="000645A0" w:rsidRPr="009841CB" w:rsidRDefault="000645A0" w:rsidP="00E75013">
            <w:pPr>
              <w:spacing w:afterLines="50" w:after="120" w:line="340" w:lineRule="atLeast"/>
              <w:jc w:val="center"/>
              <w:rPr>
                <w:rFonts w:ascii="SimSun" w:hAnsi="SimSun"/>
                <w:szCs w:val="22"/>
                <w:lang w:eastAsia="es-MX"/>
              </w:rPr>
            </w:pPr>
            <w:r w:rsidRPr="009841CB">
              <w:rPr>
                <w:rFonts w:ascii="SimSun" w:hAnsi="SimSun"/>
                <w:szCs w:val="22"/>
                <w:lang w:eastAsia="es-MX"/>
              </w:rPr>
              <w:t>0</w:t>
            </w:r>
          </w:p>
        </w:tc>
        <w:tc>
          <w:tcPr>
            <w:tcW w:w="1077" w:type="dxa"/>
            <w:tcBorders>
              <w:top w:val="nil"/>
              <w:left w:val="nil"/>
              <w:bottom w:val="single" w:sz="8" w:space="0" w:color="auto"/>
              <w:right w:val="single" w:sz="8" w:space="0" w:color="auto"/>
            </w:tcBorders>
            <w:shd w:val="clear" w:color="auto" w:fill="D9D9D9"/>
            <w:noWrap/>
            <w:tcMar>
              <w:top w:w="0" w:type="dxa"/>
              <w:left w:w="70" w:type="dxa"/>
              <w:bottom w:w="0" w:type="dxa"/>
              <w:right w:w="70" w:type="dxa"/>
            </w:tcMar>
            <w:vAlign w:val="center"/>
            <w:hideMark/>
          </w:tcPr>
          <w:p w14:paraId="31F16DB9" w14:textId="77777777" w:rsidR="000645A0" w:rsidRPr="009841CB" w:rsidRDefault="000645A0" w:rsidP="00E75013">
            <w:pPr>
              <w:spacing w:afterLines="50" w:after="120" w:line="340" w:lineRule="atLeast"/>
              <w:jc w:val="center"/>
              <w:rPr>
                <w:rFonts w:ascii="SimSun" w:hAnsi="SimSun"/>
                <w:szCs w:val="22"/>
                <w:lang w:eastAsia="es-MX"/>
              </w:rPr>
            </w:pPr>
            <w:r w:rsidRPr="009841CB">
              <w:rPr>
                <w:rFonts w:ascii="SimSun" w:hAnsi="SimSun"/>
                <w:szCs w:val="22"/>
                <w:lang w:eastAsia="es-MX"/>
              </w:rPr>
              <w:t>0</w:t>
            </w:r>
          </w:p>
        </w:tc>
        <w:tc>
          <w:tcPr>
            <w:tcW w:w="1077" w:type="dxa"/>
            <w:tcBorders>
              <w:top w:val="nil"/>
              <w:left w:val="nil"/>
              <w:bottom w:val="single" w:sz="8" w:space="0" w:color="auto"/>
              <w:right w:val="single" w:sz="8" w:space="0" w:color="auto"/>
            </w:tcBorders>
            <w:shd w:val="clear" w:color="auto" w:fill="D9D9D9"/>
            <w:noWrap/>
            <w:tcMar>
              <w:top w:w="0" w:type="dxa"/>
              <w:left w:w="70" w:type="dxa"/>
              <w:bottom w:w="0" w:type="dxa"/>
              <w:right w:w="70" w:type="dxa"/>
            </w:tcMar>
            <w:vAlign w:val="center"/>
            <w:hideMark/>
          </w:tcPr>
          <w:p w14:paraId="160B2B13" w14:textId="77777777" w:rsidR="000645A0" w:rsidRPr="009841CB" w:rsidRDefault="000645A0" w:rsidP="00E75013">
            <w:pPr>
              <w:spacing w:afterLines="50" w:after="120" w:line="340" w:lineRule="atLeast"/>
              <w:jc w:val="center"/>
              <w:rPr>
                <w:rFonts w:ascii="SimSun" w:hAnsi="SimSun"/>
                <w:szCs w:val="22"/>
                <w:lang w:eastAsia="es-MX"/>
              </w:rPr>
            </w:pPr>
            <w:r w:rsidRPr="009841CB">
              <w:rPr>
                <w:rFonts w:ascii="SimSun" w:hAnsi="SimSun"/>
                <w:szCs w:val="22"/>
                <w:lang w:eastAsia="es-MX"/>
              </w:rPr>
              <w:t>2</w:t>
            </w:r>
          </w:p>
        </w:tc>
        <w:tc>
          <w:tcPr>
            <w:tcW w:w="1077" w:type="dxa"/>
            <w:tcBorders>
              <w:top w:val="nil"/>
              <w:left w:val="nil"/>
              <w:bottom w:val="single" w:sz="8" w:space="0" w:color="auto"/>
              <w:right w:val="single" w:sz="8" w:space="0" w:color="auto"/>
            </w:tcBorders>
            <w:shd w:val="clear" w:color="auto" w:fill="D9D9D9"/>
            <w:noWrap/>
            <w:tcMar>
              <w:top w:w="0" w:type="dxa"/>
              <w:left w:w="70" w:type="dxa"/>
              <w:bottom w:w="0" w:type="dxa"/>
              <w:right w:w="70" w:type="dxa"/>
            </w:tcMar>
            <w:vAlign w:val="center"/>
            <w:hideMark/>
          </w:tcPr>
          <w:p w14:paraId="45803BB6" w14:textId="77777777" w:rsidR="000645A0" w:rsidRPr="009841CB" w:rsidRDefault="000645A0" w:rsidP="00E75013">
            <w:pPr>
              <w:spacing w:afterLines="50" w:after="120" w:line="340" w:lineRule="atLeast"/>
              <w:jc w:val="center"/>
              <w:rPr>
                <w:rFonts w:ascii="SimSun" w:hAnsi="SimSun"/>
                <w:szCs w:val="22"/>
                <w:lang w:eastAsia="es-MX"/>
              </w:rPr>
            </w:pPr>
            <w:r w:rsidRPr="009841CB">
              <w:rPr>
                <w:rFonts w:ascii="SimSun" w:hAnsi="SimSun"/>
                <w:szCs w:val="22"/>
                <w:lang w:eastAsia="es-MX"/>
              </w:rPr>
              <w:t>14</w:t>
            </w:r>
          </w:p>
        </w:tc>
        <w:tc>
          <w:tcPr>
            <w:tcW w:w="1077" w:type="dxa"/>
            <w:tcBorders>
              <w:top w:val="nil"/>
              <w:left w:val="nil"/>
              <w:bottom w:val="single" w:sz="8" w:space="0" w:color="auto"/>
              <w:right w:val="single" w:sz="8" w:space="0" w:color="auto"/>
            </w:tcBorders>
            <w:shd w:val="clear" w:color="auto" w:fill="D9D9D9"/>
            <w:noWrap/>
            <w:tcMar>
              <w:top w:w="0" w:type="dxa"/>
              <w:left w:w="70" w:type="dxa"/>
              <w:bottom w:w="0" w:type="dxa"/>
              <w:right w:w="70" w:type="dxa"/>
            </w:tcMar>
            <w:vAlign w:val="center"/>
            <w:hideMark/>
          </w:tcPr>
          <w:p w14:paraId="637F9DB7" w14:textId="77777777" w:rsidR="000645A0" w:rsidRPr="009841CB" w:rsidRDefault="000645A0" w:rsidP="00E75013">
            <w:pPr>
              <w:spacing w:afterLines="50" w:after="120" w:line="340" w:lineRule="atLeast"/>
              <w:jc w:val="center"/>
              <w:rPr>
                <w:rFonts w:ascii="SimSun" w:hAnsi="SimSun"/>
                <w:szCs w:val="22"/>
                <w:lang w:eastAsia="es-MX"/>
              </w:rPr>
            </w:pPr>
            <w:r w:rsidRPr="009841CB">
              <w:rPr>
                <w:rFonts w:ascii="SimSun" w:hAnsi="SimSun"/>
                <w:szCs w:val="22"/>
                <w:lang w:eastAsia="es-MX"/>
              </w:rPr>
              <w:t>879</w:t>
            </w:r>
          </w:p>
        </w:tc>
      </w:tr>
      <w:tr w:rsidR="000645A0" w:rsidRPr="009841CB" w14:paraId="462D120C" w14:textId="77777777" w:rsidTr="00EA0A7F">
        <w:trPr>
          <w:cantSplit/>
          <w:trHeight w:val="300"/>
        </w:trPr>
        <w:tc>
          <w:tcPr>
            <w:tcW w:w="40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6F8128B2" w14:textId="5D5B8E45" w:rsidR="000645A0" w:rsidRPr="009841CB" w:rsidRDefault="00EB19D4" w:rsidP="00E75013">
            <w:pPr>
              <w:spacing w:afterLines="50" w:after="120" w:line="340" w:lineRule="atLeast"/>
              <w:rPr>
                <w:rFonts w:ascii="SimSun" w:hAnsi="SimSun"/>
                <w:b/>
                <w:bCs/>
                <w:szCs w:val="22"/>
                <w:lang w:eastAsia="es-MX"/>
              </w:rPr>
            </w:pPr>
            <w:r w:rsidRPr="009841CB">
              <w:rPr>
                <w:rFonts w:ascii="SimSun" w:hAnsi="SimSun" w:hint="eastAsia"/>
                <w:b/>
                <w:bCs/>
                <w:szCs w:val="22"/>
              </w:rPr>
              <w:t>合计</w:t>
            </w:r>
          </w:p>
        </w:tc>
        <w:tc>
          <w:tcPr>
            <w:tcW w:w="1077" w:type="dxa"/>
            <w:tcBorders>
              <w:top w:val="nil"/>
              <w:left w:val="nil"/>
              <w:bottom w:val="single" w:sz="8" w:space="0" w:color="auto"/>
              <w:right w:val="single" w:sz="8" w:space="0" w:color="auto"/>
            </w:tcBorders>
            <w:noWrap/>
            <w:tcMar>
              <w:top w:w="0" w:type="dxa"/>
              <w:left w:w="70" w:type="dxa"/>
              <w:bottom w:w="0" w:type="dxa"/>
              <w:right w:w="70" w:type="dxa"/>
            </w:tcMar>
            <w:vAlign w:val="center"/>
          </w:tcPr>
          <w:p w14:paraId="49032654" w14:textId="1FB6C368" w:rsidR="000645A0" w:rsidRPr="009841CB" w:rsidRDefault="000645A0" w:rsidP="00E75013">
            <w:pPr>
              <w:spacing w:afterLines="50" w:after="120" w:line="340" w:lineRule="atLeast"/>
              <w:jc w:val="center"/>
              <w:rPr>
                <w:rFonts w:ascii="SimSun" w:hAnsi="SimSun"/>
                <w:b/>
                <w:bCs/>
                <w:szCs w:val="22"/>
                <w:lang w:eastAsia="es-MX"/>
              </w:rPr>
            </w:pPr>
            <w:r w:rsidRPr="009841CB">
              <w:rPr>
                <w:rFonts w:ascii="SimSun" w:hAnsi="SimSun"/>
                <w:b/>
                <w:bCs/>
                <w:szCs w:val="22"/>
                <w:lang w:eastAsia="es-MX"/>
              </w:rPr>
              <w:fldChar w:fldCharType="begin"/>
            </w:r>
            <w:r w:rsidRPr="009841CB">
              <w:rPr>
                <w:rFonts w:ascii="SimSun" w:hAnsi="SimSun"/>
                <w:b/>
                <w:bCs/>
                <w:szCs w:val="22"/>
                <w:lang w:eastAsia="es-MX"/>
              </w:rPr>
              <w:instrText xml:space="preserve"> =SUM(ABOVE) </w:instrText>
            </w:r>
            <w:r w:rsidRPr="009841CB">
              <w:rPr>
                <w:rFonts w:ascii="SimSun" w:hAnsi="SimSun"/>
                <w:b/>
                <w:bCs/>
                <w:szCs w:val="22"/>
                <w:lang w:eastAsia="es-MX"/>
              </w:rPr>
              <w:fldChar w:fldCharType="separate"/>
            </w:r>
            <w:r w:rsidR="00491AC1">
              <w:rPr>
                <w:rFonts w:ascii="SimSun" w:hAnsi="SimSun"/>
                <w:b/>
                <w:bCs/>
                <w:noProof/>
                <w:szCs w:val="22"/>
                <w:lang w:eastAsia="es-MX"/>
              </w:rPr>
              <w:t>13,929</w:t>
            </w:r>
            <w:r w:rsidRPr="009841CB">
              <w:rPr>
                <w:rFonts w:ascii="SimSun" w:hAnsi="SimSun"/>
                <w:b/>
                <w:bCs/>
                <w:szCs w:val="22"/>
                <w:lang w:eastAsia="es-MX"/>
              </w:rPr>
              <w:fldChar w:fldCharType="end"/>
            </w:r>
          </w:p>
        </w:tc>
        <w:tc>
          <w:tcPr>
            <w:tcW w:w="1077" w:type="dxa"/>
            <w:tcBorders>
              <w:top w:val="nil"/>
              <w:left w:val="nil"/>
              <w:bottom w:val="single" w:sz="8" w:space="0" w:color="auto"/>
              <w:right w:val="single" w:sz="8" w:space="0" w:color="auto"/>
            </w:tcBorders>
            <w:noWrap/>
            <w:tcMar>
              <w:top w:w="0" w:type="dxa"/>
              <w:left w:w="70" w:type="dxa"/>
              <w:bottom w:w="0" w:type="dxa"/>
              <w:right w:w="70" w:type="dxa"/>
            </w:tcMar>
            <w:vAlign w:val="center"/>
          </w:tcPr>
          <w:p w14:paraId="18E2537D" w14:textId="7AE83BC8" w:rsidR="000645A0" w:rsidRPr="009841CB" w:rsidRDefault="000645A0" w:rsidP="00E75013">
            <w:pPr>
              <w:spacing w:afterLines="50" w:after="120" w:line="340" w:lineRule="atLeast"/>
              <w:jc w:val="center"/>
              <w:rPr>
                <w:rFonts w:ascii="SimSun" w:hAnsi="SimSun"/>
                <w:b/>
                <w:bCs/>
                <w:szCs w:val="22"/>
                <w:lang w:eastAsia="es-MX"/>
              </w:rPr>
            </w:pPr>
            <w:r w:rsidRPr="009841CB">
              <w:rPr>
                <w:rFonts w:ascii="SimSun" w:hAnsi="SimSun"/>
                <w:b/>
                <w:bCs/>
                <w:szCs w:val="22"/>
                <w:lang w:eastAsia="es-MX"/>
              </w:rPr>
              <w:fldChar w:fldCharType="begin"/>
            </w:r>
            <w:r w:rsidRPr="009841CB">
              <w:rPr>
                <w:rFonts w:ascii="SimSun" w:hAnsi="SimSun"/>
                <w:b/>
                <w:bCs/>
                <w:szCs w:val="22"/>
                <w:lang w:eastAsia="es-MX"/>
              </w:rPr>
              <w:instrText xml:space="preserve"> =SUM(ABOVE) </w:instrText>
            </w:r>
            <w:r w:rsidRPr="009841CB">
              <w:rPr>
                <w:rFonts w:ascii="SimSun" w:hAnsi="SimSun"/>
                <w:b/>
                <w:bCs/>
                <w:szCs w:val="22"/>
                <w:lang w:eastAsia="es-MX"/>
              </w:rPr>
              <w:fldChar w:fldCharType="separate"/>
            </w:r>
            <w:r w:rsidR="00491AC1">
              <w:rPr>
                <w:rFonts w:ascii="SimSun" w:hAnsi="SimSun"/>
                <w:b/>
                <w:bCs/>
                <w:noProof/>
                <w:szCs w:val="22"/>
                <w:lang w:eastAsia="es-MX"/>
              </w:rPr>
              <w:t>15,790</w:t>
            </w:r>
            <w:r w:rsidRPr="009841CB">
              <w:rPr>
                <w:rFonts w:ascii="SimSun" w:hAnsi="SimSun"/>
                <w:b/>
                <w:bCs/>
                <w:szCs w:val="22"/>
                <w:lang w:eastAsia="es-MX"/>
              </w:rPr>
              <w:fldChar w:fldCharType="end"/>
            </w:r>
          </w:p>
        </w:tc>
        <w:tc>
          <w:tcPr>
            <w:tcW w:w="1077" w:type="dxa"/>
            <w:tcBorders>
              <w:top w:val="nil"/>
              <w:left w:val="nil"/>
              <w:bottom w:val="single" w:sz="8" w:space="0" w:color="auto"/>
              <w:right w:val="single" w:sz="8" w:space="0" w:color="auto"/>
            </w:tcBorders>
            <w:noWrap/>
            <w:tcMar>
              <w:top w:w="0" w:type="dxa"/>
              <w:left w:w="70" w:type="dxa"/>
              <w:bottom w:w="0" w:type="dxa"/>
              <w:right w:w="70" w:type="dxa"/>
            </w:tcMar>
            <w:vAlign w:val="center"/>
          </w:tcPr>
          <w:p w14:paraId="3DA99643" w14:textId="50A51584" w:rsidR="000645A0" w:rsidRPr="009841CB" w:rsidRDefault="000645A0" w:rsidP="00E75013">
            <w:pPr>
              <w:spacing w:afterLines="50" w:after="120" w:line="340" w:lineRule="atLeast"/>
              <w:jc w:val="center"/>
              <w:rPr>
                <w:rFonts w:ascii="SimSun" w:hAnsi="SimSun"/>
                <w:b/>
                <w:bCs/>
                <w:szCs w:val="22"/>
                <w:lang w:eastAsia="es-MX"/>
              </w:rPr>
            </w:pPr>
            <w:r w:rsidRPr="009841CB">
              <w:rPr>
                <w:rFonts w:ascii="SimSun" w:hAnsi="SimSun"/>
                <w:b/>
                <w:bCs/>
                <w:szCs w:val="22"/>
                <w:lang w:eastAsia="es-MX"/>
              </w:rPr>
              <w:fldChar w:fldCharType="begin"/>
            </w:r>
            <w:r w:rsidRPr="009841CB">
              <w:rPr>
                <w:rFonts w:ascii="SimSun" w:hAnsi="SimSun"/>
                <w:b/>
                <w:bCs/>
                <w:szCs w:val="22"/>
                <w:lang w:eastAsia="es-MX"/>
              </w:rPr>
              <w:instrText xml:space="preserve"> =SUM(ABOVE) </w:instrText>
            </w:r>
            <w:r w:rsidRPr="009841CB">
              <w:rPr>
                <w:rFonts w:ascii="SimSun" w:hAnsi="SimSun"/>
                <w:b/>
                <w:bCs/>
                <w:szCs w:val="22"/>
                <w:lang w:eastAsia="es-MX"/>
              </w:rPr>
              <w:fldChar w:fldCharType="separate"/>
            </w:r>
            <w:r w:rsidR="00491AC1">
              <w:rPr>
                <w:rFonts w:ascii="SimSun" w:hAnsi="SimSun"/>
                <w:b/>
                <w:bCs/>
                <w:noProof/>
                <w:szCs w:val="22"/>
                <w:lang w:eastAsia="es-MX"/>
              </w:rPr>
              <w:t>16,363</w:t>
            </w:r>
            <w:r w:rsidRPr="009841CB">
              <w:rPr>
                <w:rFonts w:ascii="SimSun" w:hAnsi="SimSun"/>
                <w:b/>
                <w:bCs/>
                <w:szCs w:val="22"/>
                <w:lang w:eastAsia="es-MX"/>
              </w:rPr>
              <w:fldChar w:fldCharType="end"/>
            </w:r>
          </w:p>
        </w:tc>
        <w:tc>
          <w:tcPr>
            <w:tcW w:w="1077" w:type="dxa"/>
            <w:tcBorders>
              <w:top w:val="nil"/>
              <w:left w:val="nil"/>
              <w:bottom w:val="single" w:sz="8" w:space="0" w:color="auto"/>
              <w:right w:val="single" w:sz="8" w:space="0" w:color="auto"/>
            </w:tcBorders>
            <w:noWrap/>
            <w:tcMar>
              <w:top w:w="0" w:type="dxa"/>
              <w:left w:w="70" w:type="dxa"/>
              <w:bottom w:w="0" w:type="dxa"/>
              <w:right w:w="70" w:type="dxa"/>
            </w:tcMar>
            <w:vAlign w:val="center"/>
          </w:tcPr>
          <w:p w14:paraId="2DF6567E" w14:textId="2DA7F949" w:rsidR="000645A0" w:rsidRPr="009841CB" w:rsidRDefault="000645A0" w:rsidP="00E75013">
            <w:pPr>
              <w:spacing w:afterLines="50" w:after="120" w:line="340" w:lineRule="atLeast"/>
              <w:jc w:val="center"/>
              <w:rPr>
                <w:rFonts w:ascii="SimSun" w:hAnsi="SimSun"/>
                <w:b/>
                <w:bCs/>
                <w:szCs w:val="22"/>
                <w:lang w:eastAsia="es-MX"/>
              </w:rPr>
            </w:pPr>
            <w:r w:rsidRPr="009841CB">
              <w:rPr>
                <w:rFonts w:ascii="SimSun" w:hAnsi="SimSun"/>
                <w:b/>
                <w:bCs/>
                <w:szCs w:val="22"/>
                <w:lang w:eastAsia="es-MX"/>
              </w:rPr>
              <w:fldChar w:fldCharType="begin"/>
            </w:r>
            <w:r w:rsidRPr="009841CB">
              <w:rPr>
                <w:rFonts w:ascii="SimSun" w:hAnsi="SimSun"/>
                <w:b/>
                <w:bCs/>
                <w:szCs w:val="22"/>
                <w:lang w:eastAsia="es-MX"/>
              </w:rPr>
              <w:instrText xml:space="preserve"> =SUM(ABOVE) </w:instrText>
            </w:r>
            <w:r w:rsidRPr="009841CB">
              <w:rPr>
                <w:rFonts w:ascii="SimSun" w:hAnsi="SimSun"/>
                <w:b/>
                <w:bCs/>
                <w:szCs w:val="22"/>
                <w:lang w:eastAsia="es-MX"/>
              </w:rPr>
              <w:fldChar w:fldCharType="separate"/>
            </w:r>
            <w:r w:rsidR="00491AC1">
              <w:rPr>
                <w:rFonts w:ascii="SimSun" w:hAnsi="SimSun"/>
                <w:b/>
                <w:bCs/>
                <w:noProof/>
                <w:szCs w:val="22"/>
                <w:lang w:eastAsia="es-MX"/>
              </w:rPr>
              <w:t>15,339</w:t>
            </w:r>
            <w:r w:rsidRPr="009841CB">
              <w:rPr>
                <w:rFonts w:ascii="SimSun" w:hAnsi="SimSun"/>
                <w:b/>
                <w:bCs/>
                <w:szCs w:val="22"/>
                <w:lang w:eastAsia="es-MX"/>
              </w:rPr>
              <w:fldChar w:fldCharType="end"/>
            </w:r>
          </w:p>
        </w:tc>
        <w:tc>
          <w:tcPr>
            <w:tcW w:w="1077" w:type="dxa"/>
            <w:tcBorders>
              <w:top w:val="nil"/>
              <w:left w:val="nil"/>
              <w:bottom w:val="single" w:sz="8" w:space="0" w:color="auto"/>
              <w:right w:val="single" w:sz="8" w:space="0" w:color="auto"/>
            </w:tcBorders>
            <w:noWrap/>
            <w:tcMar>
              <w:top w:w="0" w:type="dxa"/>
              <w:left w:w="70" w:type="dxa"/>
              <w:bottom w:w="0" w:type="dxa"/>
              <w:right w:w="70" w:type="dxa"/>
            </w:tcMar>
            <w:vAlign w:val="center"/>
          </w:tcPr>
          <w:p w14:paraId="5E60E48E" w14:textId="1D3620D0" w:rsidR="000645A0" w:rsidRPr="009841CB" w:rsidRDefault="000645A0" w:rsidP="00E75013">
            <w:pPr>
              <w:spacing w:afterLines="50" w:after="120" w:line="340" w:lineRule="atLeast"/>
              <w:jc w:val="center"/>
              <w:rPr>
                <w:rFonts w:ascii="SimSun" w:hAnsi="SimSun"/>
                <w:b/>
                <w:bCs/>
                <w:szCs w:val="22"/>
                <w:lang w:eastAsia="es-MX"/>
              </w:rPr>
            </w:pPr>
            <w:r w:rsidRPr="009841CB">
              <w:rPr>
                <w:rFonts w:ascii="SimSun" w:hAnsi="SimSun"/>
                <w:b/>
                <w:bCs/>
                <w:szCs w:val="22"/>
                <w:lang w:eastAsia="es-MX"/>
              </w:rPr>
              <w:fldChar w:fldCharType="begin"/>
            </w:r>
            <w:r w:rsidRPr="009841CB">
              <w:rPr>
                <w:rFonts w:ascii="SimSun" w:hAnsi="SimSun"/>
                <w:b/>
                <w:bCs/>
                <w:szCs w:val="22"/>
                <w:lang w:eastAsia="es-MX"/>
              </w:rPr>
              <w:instrText xml:space="preserve"> =SUM(ABOVE) </w:instrText>
            </w:r>
            <w:r w:rsidRPr="009841CB">
              <w:rPr>
                <w:rFonts w:ascii="SimSun" w:hAnsi="SimSun"/>
                <w:b/>
                <w:bCs/>
                <w:szCs w:val="22"/>
                <w:lang w:eastAsia="es-MX"/>
              </w:rPr>
              <w:fldChar w:fldCharType="separate"/>
            </w:r>
            <w:r w:rsidR="00491AC1">
              <w:rPr>
                <w:rFonts w:ascii="SimSun" w:hAnsi="SimSun"/>
                <w:b/>
                <w:bCs/>
                <w:noProof/>
                <w:szCs w:val="22"/>
                <w:lang w:eastAsia="es-MX"/>
              </w:rPr>
              <w:t>15,839</w:t>
            </w:r>
            <w:r w:rsidRPr="009841CB">
              <w:rPr>
                <w:rFonts w:ascii="SimSun" w:hAnsi="SimSun"/>
                <w:b/>
                <w:bCs/>
                <w:szCs w:val="22"/>
                <w:lang w:eastAsia="es-MX"/>
              </w:rPr>
              <w:fldChar w:fldCharType="end"/>
            </w:r>
          </w:p>
        </w:tc>
      </w:tr>
    </w:tbl>
    <w:p w14:paraId="2581DC30" w14:textId="172730AE" w:rsidR="000645A0" w:rsidRPr="00E75013" w:rsidRDefault="000645A0" w:rsidP="002661BC">
      <w:pPr>
        <w:pStyle w:val="Question"/>
        <w:spacing w:afterLines="50" w:after="120" w:line="340" w:lineRule="atLeast"/>
        <w:rPr>
          <w:rFonts w:ascii="SimSun" w:hAnsi="SimSun"/>
        </w:rPr>
      </w:pPr>
      <w:r w:rsidRPr="00E75013">
        <w:rPr>
          <w:rFonts w:ascii="SimSun" w:hAnsi="SimSun"/>
        </w:rPr>
        <w:t>(b)</w:t>
      </w:r>
      <w:r w:rsidRPr="00E75013">
        <w:rPr>
          <w:rFonts w:ascii="SimSun" w:hAnsi="SimSun"/>
        </w:rPr>
        <w:tab/>
      </w:r>
      <w:r w:rsidR="00A60B5F" w:rsidRPr="00E75013">
        <w:rPr>
          <w:rFonts w:ascii="SimSun" w:hAnsi="SimSun" w:hint="eastAsia"/>
        </w:rPr>
        <w:t>按途径开列的国家申请受理量：</w:t>
      </w:r>
    </w:p>
    <w:tbl>
      <w:tblPr>
        <w:tblW w:w="9540" w:type="dxa"/>
        <w:tblInd w:w="-78" w:type="dxa"/>
        <w:tblCellMar>
          <w:left w:w="70" w:type="dxa"/>
          <w:right w:w="70" w:type="dxa"/>
        </w:tblCellMar>
        <w:tblLook w:val="04A0" w:firstRow="1" w:lastRow="0" w:firstColumn="1" w:lastColumn="0" w:noHBand="0" w:noVBand="1"/>
        <w:tblCaption w:val="Number of national applications received, by method"/>
        <w:tblDescription w:val="This table shows the number of applications received in the last five years, broken down by method of submission."/>
      </w:tblPr>
      <w:tblGrid>
        <w:gridCol w:w="4155"/>
        <w:gridCol w:w="1077"/>
        <w:gridCol w:w="1077"/>
        <w:gridCol w:w="1077"/>
        <w:gridCol w:w="1077"/>
        <w:gridCol w:w="1077"/>
      </w:tblGrid>
      <w:tr w:rsidR="000645A0" w:rsidRPr="009841CB" w14:paraId="68E56A23" w14:textId="77777777" w:rsidTr="00EA0A7F">
        <w:trPr>
          <w:trHeight w:val="231"/>
        </w:trPr>
        <w:tc>
          <w:tcPr>
            <w:tcW w:w="4155" w:type="dxa"/>
            <w:tcBorders>
              <w:top w:val="single" w:sz="4" w:space="0" w:color="auto"/>
              <w:left w:val="single" w:sz="4" w:space="0" w:color="auto"/>
              <w:bottom w:val="single" w:sz="4" w:space="0" w:color="auto"/>
              <w:right w:val="single" w:sz="4" w:space="0" w:color="auto"/>
            </w:tcBorders>
            <w:shd w:val="clear" w:color="000000" w:fill="1E5B4F"/>
            <w:noWrap/>
            <w:vAlign w:val="center"/>
          </w:tcPr>
          <w:p w14:paraId="01E8E6A6" w14:textId="660C4D57" w:rsidR="000645A0" w:rsidRPr="009841CB" w:rsidRDefault="00A60B5F" w:rsidP="00950ECF">
            <w:pPr>
              <w:keepNext/>
              <w:spacing w:afterLines="50" w:after="120" w:line="340" w:lineRule="atLeast"/>
              <w:jc w:val="center"/>
              <w:rPr>
                <w:rFonts w:ascii="SimSun" w:hAnsi="SimSun"/>
                <w:b/>
                <w:bCs/>
                <w:color w:val="FFFFFF"/>
                <w:szCs w:val="22"/>
                <w:lang w:eastAsia="es-MX"/>
              </w:rPr>
            </w:pPr>
            <w:proofErr w:type="spellStart"/>
            <w:r w:rsidRPr="009841CB">
              <w:rPr>
                <w:rFonts w:ascii="SimSun" w:hAnsi="SimSun" w:cs="Microsoft YaHei" w:hint="eastAsia"/>
                <w:b/>
                <w:bCs/>
                <w:color w:val="FFFFFF"/>
                <w:szCs w:val="22"/>
                <w:lang w:eastAsia="es-MX"/>
              </w:rPr>
              <w:t>年份</w:t>
            </w:r>
            <w:proofErr w:type="spellEnd"/>
          </w:p>
        </w:tc>
        <w:tc>
          <w:tcPr>
            <w:tcW w:w="1077" w:type="dxa"/>
            <w:vMerge w:val="restart"/>
            <w:tcBorders>
              <w:top w:val="single" w:sz="4" w:space="0" w:color="auto"/>
              <w:left w:val="single" w:sz="4" w:space="0" w:color="auto"/>
              <w:bottom w:val="single" w:sz="4" w:space="0" w:color="auto"/>
              <w:right w:val="single" w:sz="4" w:space="0" w:color="auto"/>
            </w:tcBorders>
            <w:shd w:val="clear" w:color="000000" w:fill="1E5B4F"/>
            <w:noWrap/>
            <w:vAlign w:val="center"/>
            <w:hideMark/>
          </w:tcPr>
          <w:p w14:paraId="5EE50D2C" w14:textId="3AC1414A" w:rsidR="000645A0" w:rsidRPr="009841CB" w:rsidRDefault="000645A0" w:rsidP="00E75013">
            <w:pPr>
              <w:spacing w:afterLines="50" w:after="120" w:line="340" w:lineRule="atLeast"/>
              <w:jc w:val="center"/>
              <w:rPr>
                <w:rFonts w:ascii="SimSun" w:hAnsi="SimSun"/>
                <w:b/>
                <w:bCs/>
                <w:color w:val="FFFFFF"/>
                <w:szCs w:val="22"/>
                <w:lang w:eastAsia="es-MX"/>
              </w:rPr>
            </w:pPr>
            <w:r w:rsidRPr="009841CB">
              <w:rPr>
                <w:rFonts w:ascii="SimSun" w:hAnsi="SimSun"/>
                <w:b/>
                <w:bCs/>
                <w:color w:val="FFFFFF"/>
                <w:szCs w:val="22"/>
                <w:lang w:eastAsia="es-MX"/>
              </w:rPr>
              <w:t>2020</w:t>
            </w:r>
            <w:r w:rsidR="003A27AB" w:rsidRPr="009841CB">
              <w:rPr>
                <w:rFonts w:ascii="SimSun" w:hAnsi="SimSun" w:hint="eastAsia"/>
                <w:b/>
                <w:bCs/>
                <w:color w:val="FFFFFF" w:themeColor="background1"/>
                <w:szCs w:val="22"/>
              </w:rPr>
              <w:t>年</w:t>
            </w:r>
          </w:p>
        </w:tc>
        <w:tc>
          <w:tcPr>
            <w:tcW w:w="1077" w:type="dxa"/>
            <w:vMerge w:val="restart"/>
            <w:tcBorders>
              <w:top w:val="single" w:sz="4" w:space="0" w:color="auto"/>
              <w:left w:val="single" w:sz="4" w:space="0" w:color="auto"/>
              <w:bottom w:val="single" w:sz="4" w:space="0" w:color="auto"/>
              <w:right w:val="single" w:sz="4" w:space="0" w:color="auto"/>
            </w:tcBorders>
            <w:shd w:val="clear" w:color="000000" w:fill="1E5B4F"/>
            <w:noWrap/>
            <w:vAlign w:val="center"/>
            <w:hideMark/>
          </w:tcPr>
          <w:p w14:paraId="14374AE6" w14:textId="22F27A2B" w:rsidR="000645A0" w:rsidRPr="009841CB" w:rsidRDefault="000645A0" w:rsidP="00E75013">
            <w:pPr>
              <w:spacing w:afterLines="50" w:after="120" w:line="340" w:lineRule="atLeast"/>
              <w:jc w:val="center"/>
              <w:rPr>
                <w:rFonts w:ascii="SimSun" w:hAnsi="SimSun"/>
                <w:b/>
                <w:bCs/>
                <w:color w:val="FFFFFF"/>
                <w:szCs w:val="22"/>
                <w:lang w:eastAsia="es-MX"/>
              </w:rPr>
            </w:pPr>
            <w:r w:rsidRPr="009841CB">
              <w:rPr>
                <w:rFonts w:ascii="SimSun" w:hAnsi="SimSun"/>
                <w:b/>
                <w:bCs/>
                <w:color w:val="FFFFFF"/>
                <w:szCs w:val="22"/>
                <w:lang w:eastAsia="es-MX"/>
              </w:rPr>
              <w:t>2021</w:t>
            </w:r>
            <w:r w:rsidR="003A27AB" w:rsidRPr="009841CB">
              <w:rPr>
                <w:rFonts w:ascii="SimSun" w:hAnsi="SimSun" w:hint="eastAsia"/>
                <w:b/>
                <w:bCs/>
                <w:color w:val="FFFFFF" w:themeColor="background1"/>
                <w:szCs w:val="22"/>
              </w:rPr>
              <w:t>年</w:t>
            </w:r>
          </w:p>
        </w:tc>
        <w:tc>
          <w:tcPr>
            <w:tcW w:w="1077" w:type="dxa"/>
            <w:vMerge w:val="restart"/>
            <w:tcBorders>
              <w:top w:val="single" w:sz="4" w:space="0" w:color="auto"/>
              <w:left w:val="single" w:sz="4" w:space="0" w:color="auto"/>
              <w:bottom w:val="single" w:sz="4" w:space="0" w:color="auto"/>
              <w:right w:val="single" w:sz="4" w:space="0" w:color="auto"/>
            </w:tcBorders>
            <w:shd w:val="clear" w:color="000000" w:fill="1E5B4F"/>
            <w:noWrap/>
            <w:vAlign w:val="center"/>
            <w:hideMark/>
          </w:tcPr>
          <w:p w14:paraId="284111FA" w14:textId="4B4585A2" w:rsidR="000645A0" w:rsidRPr="009841CB" w:rsidRDefault="000645A0" w:rsidP="00E75013">
            <w:pPr>
              <w:spacing w:afterLines="50" w:after="120" w:line="340" w:lineRule="atLeast"/>
              <w:jc w:val="center"/>
              <w:rPr>
                <w:rFonts w:ascii="SimSun" w:hAnsi="SimSun"/>
                <w:b/>
                <w:bCs/>
                <w:color w:val="FFFFFF"/>
                <w:szCs w:val="22"/>
                <w:lang w:eastAsia="es-MX"/>
              </w:rPr>
            </w:pPr>
            <w:r w:rsidRPr="009841CB">
              <w:rPr>
                <w:rFonts w:ascii="SimSun" w:hAnsi="SimSun"/>
                <w:b/>
                <w:bCs/>
                <w:color w:val="FFFFFF"/>
                <w:szCs w:val="22"/>
                <w:lang w:eastAsia="es-MX"/>
              </w:rPr>
              <w:t>2022</w:t>
            </w:r>
            <w:r w:rsidR="003A27AB" w:rsidRPr="009841CB">
              <w:rPr>
                <w:rFonts w:ascii="SimSun" w:hAnsi="SimSun" w:hint="eastAsia"/>
                <w:b/>
                <w:bCs/>
                <w:color w:val="FFFFFF" w:themeColor="background1"/>
                <w:szCs w:val="22"/>
              </w:rPr>
              <w:t>年</w:t>
            </w:r>
          </w:p>
        </w:tc>
        <w:tc>
          <w:tcPr>
            <w:tcW w:w="1077" w:type="dxa"/>
            <w:vMerge w:val="restart"/>
            <w:tcBorders>
              <w:top w:val="single" w:sz="4" w:space="0" w:color="auto"/>
              <w:left w:val="single" w:sz="4" w:space="0" w:color="auto"/>
              <w:bottom w:val="single" w:sz="4" w:space="0" w:color="auto"/>
              <w:right w:val="single" w:sz="4" w:space="0" w:color="auto"/>
            </w:tcBorders>
            <w:shd w:val="clear" w:color="000000" w:fill="1E5B4F"/>
            <w:noWrap/>
            <w:vAlign w:val="center"/>
            <w:hideMark/>
          </w:tcPr>
          <w:p w14:paraId="635B750A" w14:textId="452472AA" w:rsidR="000645A0" w:rsidRPr="009841CB" w:rsidRDefault="000645A0" w:rsidP="00E75013">
            <w:pPr>
              <w:spacing w:afterLines="50" w:after="120" w:line="340" w:lineRule="atLeast"/>
              <w:jc w:val="center"/>
              <w:rPr>
                <w:rFonts w:ascii="SimSun" w:hAnsi="SimSun"/>
                <w:b/>
                <w:bCs/>
                <w:color w:val="FFFFFF"/>
                <w:szCs w:val="22"/>
                <w:lang w:eastAsia="es-MX"/>
              </w:rPr>
            </w:pPr>
            <w:r w:rsidRPr="009841CB">
              <w:rPr>
                <w:rFonts w:ascii="SimSun" w:hAnsi="SimSun"/>
                <w:b/>
                <w:bCs/>
                <w:color w:val="FFFFFF"/>
                <w:szCs w:val="22"/>
                <w:lang w:eastAsia="es-MX"/>
              </w:rPr>
              <w:t>2023</w:t>
            </w:r>
            <w:r w:rsidR="003A27AB" w:rsidRPr="009841CB">
              <w:rPr>
                <w:rFonts w:ascii="SimSun" w:hAnsi="SimSun" w:hint="eastAsia"/>
                <w:b/>
                <w:bCs/>
                <w:color w:val="FFFFFF" w:themeColor="background1"/>
                <w:szCs w:val="22"/>
              </w:rPr>
              <w:t>年</w:t>
            </w:r>
          </w:p>
        </w:tc>
        <w:tc>
          <w:tcPr>
            <w:tcW w:w="1077" w:type="dxa"/>
            <w:vMerge w:val="restart"/>
            <w:tcBorders>
              <w:top w:val="single" w:sz="4" w:space="0" w:color="auto"/>
              <w:left w:val="single" w:sz="4" w:space="0" w:color="auto"/>
              <w:bottom w:val="single" w:sz="4" w:space="0" w:color="auto"/>
              <w:right w:val="single" w:sz="4" w:space="0" w:color="auto"/>
            </w:tcBorders>
            <w:shd w:val="clear" w:color="000000" w:fill="1E5B4F"/>
            <w:noWrap/>
            <w:vAlign w:val="center"/>
            <w:hideMark/>
          </w:tcPr>
          <w:p w14:paraId="46A5FCF0" w14:textId="224FC34B" w:rsidR="000645A0" w:rsidRPr="009841CB" w:rsidRDefault="000645A0" w:rsidP="00E75013">
            <w:pPr>
              <w:spacing w:afterLines="50" w:after="120" w:line="340" w:lineRule="atLeast"/>
              <w:jc w:val="center"/>
              <w:rPr>
                <w:rFonts w:ascii="SimSun" w:hAnsi="SimSun"/>
                <w:b/>
                <w:bCs/>
                <w:color w:val="FFFFFF"/>
                <w:szCs w:val="22"/>
                <w:lang w:eastAsia="es-MX"/>
              </w:rPr>
            </w:pPr>
            <w:r w:rsidRPr="009841CB">
              <w:rPr>
                <w:rFonts w:ascii="SimSun" w:hAnsi="SimSun"/>
                <w:b/>
                <w:bCs/>
                <w:color w:val="FFFFFF"/>
                <w:szCs w:val="22"/>
                <w:lang w:eastAsia="es-MX"/>
              </w:rPr>
              <w:t>2024</w:t>
            </w:r>
            <w:r w:rsidR="003A27AB" w:rsidRPr="009841CB">
              <w:rPr>
                <w:rFonts w:ascii="SimSun" w:hAnsi="SimSun" w:hint="eastAsia"/>
                <w:b/>
                <w:bCs/>
                <w:color w:val="FFFFFF" w:themeColor="background1"/>
                <w:szCs w:val="22"/>
              </w:rPr>
              <w:t>年</w:t>
            </w:r>
          </w:p>
        </w:tc>
      </w:tr>
      <w:tr w:rsidR="000645A0" w:rsidRPr="009841CB" w14:paraId="31F97DBA" w14:textId="77777777" w:rsidTr="00EA0A7F">
        <w:trPr>
          <w:trHeight w:val="231"/>
        </w:trPr>
        <w:tc>
          <w:tcPr>
            <w:tcW w:w="4155" w:type="dxa"/>
            <w:tcBorders>
              <w:top w:val="nil"/>
              <w:left w:val="single" w:sz="4" w:space="0" w:color="auto"/>
              <w:bottom w:val="single" w:sz="4" w:space="0" w:color="auto"/>
              <w:right w:val="single" w:sz="4" w:space="0" w:color="auto"/>
            </w:tcBorders>
            <w:shd w:val="clear" w:color="000000" w:fill="1E5B4F"/>
            <w:noWrap/>
            <w:vAlign w:val="center"/>
            <w:hideMark/>
          </w:tcPr>
          <w:p w14:paraId="4425B095" w14:textId="445A9467" w:rsidR="000645A0" w:rsidRPr="009841CB" w:rsidRDefault="00A60B5F" w:rsidP="00E75013">
            <w:pPr>
              <w:spacing w:afterLines="50" w:after="120" w:line="340" w:lineRule="atLeast"/>
              <w:jc w:val="center"/>
              <w:rPr>
                <w:rFonts w:ascii="SimSun" w:hAnsi="SimSun"/>
                <w:b/>
                <w:bCs/>
                <w:color w:val="FFFFFF"/>
                <w:szCs w:val="22"/>
                <w:lang w:eastAsia="es-MX"/>
              </w:rPr>
            </w:pPr>
            <w:proofErr w:type="spellStart"/>
            <w:r w:rsidRPr="009841CB">
              <w:rPr>
                <w:rFonts w:ascii="SimSun" w:hAnsi="SimSun" w:cs="Microsoft YaHei" w:hint="eastAsia"/>
                <w:b/>
                <w:bCs/>
                <w:color w:val="FFFFFF"/>
                <w:szCs w:val="22"/>
                <w:lang w:eastAsia="es-MX"/>
              </w:rPr>
              <w:t>途径</w:t>
            </w:r>
            <w:proofErr w:type="spellEnd"/>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74F4253C" w14:textId="77777777" w:rsidR="000645A0" w:rsidRPr="009841CB" w:rsidRDefault="000645A0" w:rsidP="00E75013">
            <w:pPr>
              <w:spacing w:afterLines="50" w:after="120" w:line="340" w:lineRule="atLeast"/>
              <w:rPr>
                <w:rFonts w:ascii="SimSun" w:hAnsi="SimSun"/>
                <w:b/>
                <w:bCs/>
                <w:color w:val="FFFFFF"/>
                <w:szCs w:val="22"/>
                <w:lang w:eastAsia="es-MX"/>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55455838" w14:textId="77777777" w:rsidR="000645A0" w:rsidRPr="009841CB" w:rsidRDefault="000645A0" w:rsidP="00E75013">
            <w:pPr>
              <w:spacing w:afterLines="50" w:after="120" w:line="340" w:lineRule="atLeast"/>
              <w:rPr>
                <w:rFonts w:ascii="SimSun" w:hAnsi="SimSun"/>
                <w:b/>
                <w:bCs/>
                <w:color w:val="FFFFFF"/>
                <w:szCs w:val="22"/>
                <w:lang w:eastAsia="es-MX"/>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60564C0F" w14:textId="77777777" w:rsidR="000645A0" w:rsidRPr="009841CB" w:rsidRDefault="000645A0" w:rsidP="00E75013">
            <w:pPr>
              <w:spacing w:afterLines="50" w:after="120" w:line="340" w:lineRule="atLeast"/>
              <w:rPr>
                <w:rFonts w:ascii="SimSun" w:hAnsi="SimSun"/>
                <w:b/>
                <w:bCs/>
                <w:color w:val="FFFFFF"/>
                <w:szCs w:val="22"/>
                <w:lang w:eastAsia="es-MX"/>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69B0D4FB" w14:textId="77777777" w:rsidR="000645A0" w:rsidRPr="009841CB" w:rsidRDefault="000645A0" w:rsidP="00E75013">
            <w:pPr>
              <w:spacing w:afterLines="50" w:after="120" w:line="340" w:lineRule="atLeast"/>
              <w:rPr>
                <w:rFonts w:ascii="SimSun" w:hAnsi="SimSun"/>
                <w:b/>
                <w:bCs/>
                <w:color w:val="FFFFFF"/>
                <w:szCs w:val="22"/>
                <w:lang w:eastAsia="es-MX"/>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3FE792DA" w14:textId="77777777" w:rsidR="000645A0" w:rsidRPr="009841CB" w:rsidRDefault="000645A0" w:rsidP="00E75013">
            <w:pPr>
              <w:spacing w:afterLines="50" w:after="120" w:line="340" w:lineRule="atLeast"/>
              <w:rPr>
                <w:rFonts w:ascii="SimSun" w:hAnsi="SimSun"/>
                <w:b/>
                <w:bCs/>
                <w:color w:val="FFFFFF"/>
                <w:szCs w:val="22"/>
                <w:lang w:eastAsia="es-MX"/>
              </w:rPr>
            </w:pPr>
          </w:p>
        </w:tc>
      </w:tr>
      <w:tr w:rsidR="000645A0" w:rsidRPr="009841CB" w14:paraId="30E7A6E9" w14:textId="77777777" w:rsidTr="00EA0A7F">
        <w:trPr>
          <w:trHeight w:val="416"/>
        </w:trPr>
        <w:tc>
          <w:tcPr>
            <w:tcW w:w="4155" w:type="dxa"/>
            <w:tcBorders>
              <w:top w:val="nil"/>
              <w:left w:val="single" w:sz="4" w:space="0" w:color="auto"/>
              <w:bottom w:val="single" w:sz="4" w:space="0" w:color="auto"/>
              <w:right w:val="single" w:sz="4" w:space="0" w:color="auto"/>
            </w:tcBorders>
            <w:vAlign w:val="center"/>
            <w:hideMark/>
          </w:tcPr>
          <w:p w14:paraId="4B591BD1" w14:textId="61FC0D41" w:rsidR="000645A0" w:rsidRPr="009841CB" w:rsidRDefault="00A60B5F" w:rsidP="00E75013">
            <w:pPr>
              <w:spacing w:afterLines="50" w:after="120" w:line="340" w:lineRule="atLeast"/>
              <w:jc w:val="center"/>
              <w:rPr>
                <w:rFonts w:ascii="SimSun" w:hAnsi="SimSun"/>
                <w:szCs w:val="22"/>
                <w:lang w:eastAsia="es-MX"/>
              </w:rPr>
            </w:pPr>
            <w:proofErr w:type="spellStart"/>
            <w:r w:rsidRPr="009841CB">
              <w:rPr>
                <w:rFonts w:ascii="SimSun" w:hAnsi="SimSun" w:cs="Microsoft YaHei" w:hint="eastAsia"/>
                <w:szCs w:val="22"/>
                <w:lang w:eastAsia="es-MX"/>
              </w:rPr>
              <w:t>国家首次申请</w:t>
            </w:r>
            <w:proofErr w:type="spellEnd"/>
            <w:r w:rsidRPr="009841CB">
              <w:rPr>
                <w:rFonts w:ascii="SimSun" w:hAnsi="SimSun" w:hint="eastAsia"/>
                <w:szCs w:val="22"/>
                <w:lang w:eastAsia="es-MX"/>
              </w:rPr>
              <w:t>/</w:t>
            </w:r>
            <w:r w:rsidRPr="009841CB">
              <w:rPr>
                <w:rFonts w:ascii="SimSun" w:hAnsi="SimSun" w:cs="Microsoft YaHei" w:hint="eastAsia"/>
                <w:szCs w:val="22"/>
                <w:lang w:eastAsia="es-MX"/>
              </w:rPr>
              <w:t>内部优先权</w:t>
            </w:r>
          </w:p>
        </w:tc>
        <w:tc>
          <w:tcPr>
            <w:tcW w:w="1077" w:type="dxa"/>
            <w:tcBorders>
              <w:top w:val="nil"/>
              <w:left w:val="nil"/>
              <w:bottom w:val="single" w:sz="4" w:space="0" w:color="auto"/>
              <w:right w:val="single" w:sz="4" w:space="0" w:color="auto"/>
            </w:tcBorders>
            <w:noWrap/>
            <w:vAlign w:val="center"/>
            <w:hideMark/>
          </w:tcPr>
          <w:p w14:paraId="348CF333" w14:textId="77777777" w:rsidR="000645A0" w:rsidRPr="009841CB" w:rsidRDefault="000645A0" w:rsidP="00E75013">
            <w:pPr>
              <w:spacing w:afterLines="50" w:after="120" w:line="340" w:lineRule="atLeast"/>
              <w:jc w:val="center"/>
              <w:rPr>
                <w:rFonts w:ascii="SimSun" w:hAnsi="SimSun"/>
                <w:szCs w:val="22"/>
                <w:lang w:eastAsia="es-MX"/>
              </w:rPr>
            </w:pPr>
            <w:r w:rsidRPr="009841CB">
              <w:rPr>
                <w:rFonts w:ascii="SimSun" w:hAnsi="SimSun"/>
                <w:szCs w:val="22"/>
                <w:lang w:eastAsia="es-MX"/>
              </w:rPr>
              <w:t>1,085</w:t>
            </w:r>
          </w:p>
        </w:tc>
        <w:tc>
          <w:tcPr>
            <w:tcW w:w="1077" w:type="dxa"/>
            <w:tcBorders>
              <w:top w:val="nil"/>
              <w:left w:val="nil"/>
              <w:bottom w:val="single" w:sz="4" w:space="0" w:color="auto"/>
              <w:right w:val="single" w:sz="4" w:space="0" w:color="auto"/>
            </w:tcBorders>
            <w:noWrap/>
            <w:vAlign w:val="center"/>
            <w:hideMark/>
          </w:tcPr>
          <w:p w14:paraId="1E5AAFF0" w14:textId="77777777" w:rsidR="000645A0" w:rsidRPr="009841CB" w:rsidRDefault="000645A0" w:rsidP="00E75013">
            <w:pPr>
              <w:spacing w:afterLines="50" w:after="120" w:line="340" w:lineRule="atLeast"/>
              <w:jc w:val="center"/>
              <w:rPr>
                <w:rFonts w:ascii="SimSun" w:hAnsi="SimSun"/>
                <w:szCs w:val="22"/>
                <w:lang w:eastAsia="es-MX"/>
              </w:rPr>
            </w:pPr>
            <w:r w:rsidRPr="009841CB">
              <w:rPr>
                <w:rFonts w:ascii="SimSun" w:hAnsi="SimSun"/>
                <w:szCs w:val="22"/>
                <w:lang w:eastAsia="es-MX"/>
              </w:rPr>
              <w:t>1,070</w:t>
            </w:r>
          </w:p>
        </w:tc>
        <w:tc>
          <w:tcPr>
            <w:tcW w:w="1077" w:type="dxa"/>
            <w:tcBorders>
              <w:top w:val="nil"/>
              <w:left w:val="nil"/>
              <w:bottom w:val="single" w:sz="4" w:space="0" w:color="auto"/>
              <w:right w:val="single" w:sz="4" w:space="0" w:color="auto"/>
            </w:tcBorders>
            <w:noWrap/>
            <w:vAlign w:val="center"/>
            <w:hideMark/>
          </w:tcPr>
          <w:p w14:paraId="181C5DCF" w14:textId="77777777" w:rsidR="000645A0" w:rsidRPr="009841CB" w:rsidRDefault="000645A0" w:rsidP="00E75013">
            <w:pPr>
              <w:spacing w:afterLines="50" w:after="120" w:line="340" w:lineRule="atLeast"/>
              <w:jc w:val="center"/>
              <w:rPr>
                <w:rFonts w:ascii="SimSun" w:hAnsi="SimSun"/>
                <w:szCs w:val="22"/>
                <w:lang w:eastAsia="es-MX"/>
              </w:rPr>
            </w:pPr>
            <w:r w:rsidRPr="009841CB">
              <w:rPr>
                <w:rFonts w:ascii="SimSun" w:hAnsi="SimSun"/>
                <w:szCs w:val="22"/>
                <w:lang w:eastAsia="es-MX"/>
              </w:rPr>
              <w:t>950</w:t>
            </w:r>
          </w:p>
        </w:tc>
        <w:tc>
          <w:tcPr>
            <w:tcW w:w="1077" w:type="dxa"/>
            <w:tcBorders>
              <w:top w:val="nil"/>
              <w:left w:val="nil"/>
              <w:bottom w:val="single" w:sz="4" w:space="0" w:color="auto"/>
              <w:right w:val="single" w:sz="4" w:space="0" w:color="auto"/>
            </w:tcBorders>
            <w:noWrap/>
            <w:vAlign w:val="center"/>
            <w:hideMark/>
          </w:tcPr>
          <w:p w14:paraId="13479CF4" w14:textId="77777777" w:rsidR="000645A0" w:rsidRPr="009841CB" w:rsidRDefault="000645A0" w:rsidP="00E75013">
            <w:pPr>
              <w:spacing w:afterLines="50" w:after="120" w:line="340" w:lineRule="atLeast"/>
              <w:jc w:val="center"/>
              <w:rPr>
                <w:rFonts w:ascii="SimSun" w:hAnsi="SimSun"/>
                <w:szCs w:val="22"/>
                <w:lang w:eastAsia="es-MX"/>
              </w:rPr>
            </w:pPr>
            <w:r w:rsidRPr="009841CB">
              <w:rPr>
                <w:rFonts w:ascii="SimSun" w:hAnsi="SimSun"/>
                <w:szCs w:val="22"/>
                <w:lang w:eastAsia="es-MX"/>
              </w:rPr>
              <w:t>934</w:t>
            </w:r>
          </w:p>
        </w:tc>
        <w:tc>
          <w:tcPr>
            <w:tcW w:w="1077" w:type="dxa"/>
            <w:tcBorders>
              <w:top w:val="nil"/>
              <w:left w:val="nil"/>
              <w:bottom w:val="single" w:sz="4" w:space="0" w:color="auto"/>
              <w:right w:val="single" w:sz="4" w:space="0" w:color="auto"/>
            </w:tcBorders>
            <w:noWrap/>
            <w:vAlign w:val="center"/>
            <w:hideMark/>
          </w:tcPr>
          <w:p w14:paraId="3D5CEC72" w14:textId="77777777" w:rsidR="000645A0" w:rsidRPr="009841CB" w:rsidRDefault="000645A0" w:rsidP="00E75013">
            <w:pPr>
              <w:spacing w:afterLines="50" w:after="120" w:line="340" w:lineRule="atLeast"/>
              <w:jc w:val="center"/>
              <w:rPr>
                <w:rFonts w:ascii="SimSun" w:hAnsi="SimSun"/>
                <w:szCs w:val="22"/>
                <w:lang w:eastAsia="es-MX"/>
              </w:rPr>
            </w:pPr>
            <w:r w:rsidRPr="009841CB">
              <w:rPr>
                <w:rFonts w:ascii="SimSun" w:hAnsi="SimSun"/>
                <w:szCs w:val="22"/>
                <w:lang w:eastAsia="es-MX"/>
              </w:rPr>
              <w:t>1,144</w:t>
            </w:r>
          </w:p>
        </w:tc>
      </w:tr>
      <w:tr w:rsidR="000645A0" w:rsidRPr="009841CB" w14:paraId="62BD1B32" w14:textId="77777777" w:rsidTr="00EA0A7F">
        <w:trPr>
          <w:trHeight w:val="416"/>
        </w:trPr>
        <w:tc>
          <w:tcPr>
            <w:tcW w:w="4155" w:type="dxa"/>
            <w:tcBorders>
              <w:top w:val="nil"/>
              <w:left w:val="single" w:sz="4" w:space="0" w:color="auto"/>
              <w:bottom w:val="single" w:sz="4" w:space="0" w:color="auto"/>
              <w:right w:val="single" w:sz="4" w:space="0" w:color="auto"/>
            </w:tcBorders>
            <w:vAlign w:val="center"/>
            <w:hideMark/>
          </w:tcPr>
          <w:p w14:paraId="41FAF5C9" w14:textId="1D956EA7" w:rsidR="000645A0" w:rsidRPr="009841CB" w:rsidRDefault="00A60B5F" w:rsidP="00E75013">
            <w:pPr>
              <w:spacing w:afterLines="50" w:after="120" w:line="340" w:lineRule="atLeast"/>
              <w:jc w:val="center"/>
              <w:rPr>
                <w:rFonts w:ascii="SimSun" w:hAnsi="SimSun"/>
                <w:szCs w:val="22"/>
                <w:lang w:eastAsia="es-MX"/>
              </w:rPr>
            </w:pPr>
            <w:proofErr w:type="spellStart"/>
            <w:r w:rsidRPr="009841CB">
              <w:rPr>
                <w:rFonts w:ascii="SimSun" w:hAnsi="SimSun" w:cs="Microsoft YaHei" w:hint="eastAsia"/>
                <w:szCs w:val="22"/>
                <w:lang w:eastAsia="es-MX"/>
              </w:rPr>
              <w:t>巴黎公约优先权</w:t>
            </w:r>
            <w:proofErr w:type="spellEnd"/>
          </w:p>
        </w:tc>
        <w:tc>
          <w:tcPr>
            <w:tcW w:w="1077" w:type="dxa"/>
            <w:tcBorders>
              <w:top w:val="nil"/>
              <w:left w:val="nil"/>
              <w:bottom w:val="single" w:sz="4" w:space="0" w:color="auto"/>
              <w:right w:val="single" w:sz="4" w:space="0" w:color="auto"/>
            </w:tcBorders>
            <w:noWrap/>
            <w:vAlign w:val="center"/>
            <w:hideMark/>
          </w:tcPr>
          <w:p w14:paraId="53B40240" w14:textId="77777777" w:rsidR="000645A0" w:rsidRPr="009841CB" w:rsidRDefault="000645A0" w:rsidP="00E75013">
            <w:pPr>
              <w:spacing w:afterLines="50" w:after="120" w:line="340" w:lineRule="atLeast"/>
              <w:jc w:val="center"/>
              <w:rPr>
                <w:rFonts w:ascii="SimSun" w:hAnsi="SimSun"/>
                <w:szCs w:val="22"/>
                <w:lang w:eastAsia="es-MX"/>
              </w:rPr>
            </w:pPr>
            <w:r w:rsidRPr="009841CB">
              <w:rPr>
                <w:rFonts w:ascii="SimSun" w:hAnsi="SimSun"/>
                <w:szCs w:val="22"/>
                <w:lang w:eastAsia="es-MX"/>
              </w:rPr>
              <w:t>1,187</w:t>
            </w:r>
          </w:p>
        </w:tc>
        <w:tc>
          <w:tcPr>
            <w:tcW w:w="1077" w:type="dxa"/>
            <w:tcBorders>
              <w:top w:val="nil"/>
              <w:left w:val="nil"/>
              <w:bottom w:val="single" w:sz="4" w:space="0" w:color="auto"/>
              <w:right w:val="single" w:sz="4" w:space="0" w:color="auto"/>
            </w:tcBorders>
            <w:noWrap/>
            <w:vAlign w:val="center"/>
            <w:hideMark/>
          </w:tcPr>
          <w:p w14:paraId="3BC7301C" w14:textId="77777777" w:rsidR="000645A0" w:rsidRPr="009841CB" w:rsidRDefault="000645A0" w:rsidP="00E75013">
            <w:pPr>
              <w:spacing w:afterLines="50" w:after="120" w:line="340" w:lineRule="atLeast"/>
              <w:jc w:val="center"/>
              <w:rPr>
                <w:rFonts w:ascii="SimSun" w:hAnsi="SimSun"/>
                <w:szCs w:val="22"/>
                <w:lang w:eastAsia="es-MX"/>
              </w:rPr>
            </w:pPr>
            <w:r w:rsidRPr="009841CB">
              <w:rPr>
                <w:rFonts w:ascii="SimSun" w:hAnsi="SimSun"/>
                <w:szCs w:val="22"/>
                <w:lang w:eastAsia="es-MX"/>
              </w:rPr>
              <w:t>1,900</w:t>
            </w:r>
          </w:p>
        </w:tc>
        <w:tc>
          <w:tcPr>
            <w:tcW w:w="1077" w:type="dxa"/>
            <w:tcBorders>
              <w:top w:val="nil"/>
              <w:left w:val="nil"/>
              <w:bottom w:val="single" w:sz="4" w:space="0" w:color="auto"/>
              <w:right w:val="single" w:sz="4" w:space="0" w:color="auto"/>
            </w:tcBorders>
            <w:noWrap/>
            <w:vAlign w:val="center"/>
            <w:hideMark/>
          </w:tcPr>
          <w:p w14:paraId="638D7A5C" w14:textId="77777777" w:rsidR="000645A0" w:rsidRPr="009841CB" w:rsidRDefault="000645A0" w:rsidP="00E75013">
            <w:pPr>
              <w:spacing w:afterLines="50" w:after="120" w:line="340" w:lineRule="atLeast"/>
              <w:jc w:val="center"/>
              <w:rPr>
                <w:rFonts w:ascii="SimSun" w:hAnsi="SimSun"/>
                <w:szCs w:val="22"/>
                <w:lang w:eastAsia="es-MX"/>
              </w:rPr>
            </w:pPr>
            <w:r w:rsidRPr="009841CB">
              <w:rPr>
                <w:rFonts w:ascii="SimSun" w:hAnsi="SimSun"/>
                <w:szCs w:val="22"/>
                <w:lang w:eastAsia="es-MX"/>
              </w:rPr>
              <w:t>2,377</w:t>
            </w:r>
          </w:p>
        </w:tc>
        <w:tc>
          <w:tcPr>
            <w:tcW w:w="1077" w:type="dxa"/>
            <w:tcBorders>
              <w:top w:val="nil"/>
              <w:left w:val="nil"/>
              <w:bottom w:val="single" w:sz="4" w:space="0" w:color="auto"/>
              <w:right w:val="single" w:sz="4" w:space="0" w:color="auto"/>
            </w:tcBorders>
            <w:noWrap/>
            <w:vAlign w:val="center"/>
            <w:hideMark/>
          </w:tcPr>
          <w:p w14:paraId="459C139B" w14:textId="77777777" w:rsidR="000645A0" w:rsidRPr="009841CB" w:rsidRDefault="000645A0" w:rsidP="00E75013">
            <w:pPr>
              <w:spacing w:afterLines="50" w:after="120" w:line="340" w:lineRule="atLeast"/>
              <w:jc w:val="center"/>
              <w:rPr>
                <w:rFonts w:ascii="SimSun" w:hAnsi="SimSun"/>
                <w:szCs w:val="22"/>
                <w:lang w:eastAsia="es-MX"/>
              </w:rPr>
            </w:pPr>
            <w:r w:rsidRPr="009841CB">
              <w:rPr>
                <w:rFonts w:ascii="SimSun" w:hAnsi="SimSun"/>
                <w:szCs w:val="22"/>
                <w:lang w:eastAsia="es-MX"/>
              </w:rPr>
              <w:t>2,352</w:t>
            </w:r>
          </w:p>
        </w:tc>
        <w:tc>
          <w:tcPr>
            <w:tcW w:w="1077" w:type="dxa"/>
            <w:tcBorders>
              <w:top w:val="nil"/>
              <w:left w:val="nil"/>
              <w:bottom w:val="single" w:sz="4" w:space="0" w:color="auto"/>
              <w:right w:val="single" w:sz="4" w:space="0" w:color="auto"/>
            </w:tcBorders>
            <w:noWrap/>
            <w:vAlign w:val="center"/>
            <w:hideMark/>
          </w:tcPr>
          <w:p w14:paraId="0FA908A3" w14:textId="77777777" w:rsidR="000645A0" w:rsidRPr="009841CB" w:rsidRDefault="000645A0" w:rsidP="00E75013">
            <w:pPr>
              <w:spacing w:afterLines="50" w:after="120" w:line="340" w:lineRule="atLeast"/>
              <w:jc w:val="center"/>
              <w:rPr>
                <w:rFonts w:ascii="SimSun" w:hAnsi="SimSun"/>
                <w:szCs w:val="22"/>
                <w:lang w:eastAsia="es-MX"/>
              </w:rPr>
            </w:pPr>
            <w:r w:rsidRPr="009841CB">
              <w:rPr>
                <w:rFonts w:ascii="SimSun" w:hAnsi="SimSun"/>
                <w:szCs w:val="22"/>
                <w:lang w:eastAsia="es-MX"/>
              </w:rPr>
              <w:t>3,143</w:t>
            </w:r>
          </w:p>
        </w:tc>
      </w:tr>
      <w:tr w:rsidR="000645A0" w:rsidRPr="009841CB" w14:paraId="66C05AEE" w14:textId="77777777" w:rsidTr="00EA0A7F">
        <w:trPr>
          <w:trHeight w:val="416"/>
        </w:trPr>
        <w:tc>
          <w:tcPr>
            <w:tcW w:w="4155" w:type="dxa"/>
            <w:tcBorders>
              <w:top w:val="nil"/>
              <w:left w:val="single" w:sz="4" w:space="0" w:color="auto"/>
              <w:bottom w:val="single" w:sz="4" w:space="0" w:color="auto"/>
              <w:right w:val="single" w:sz="4" w:space="0" w:color="auto"/>
            </w:tcBorders>
            <w:vAlign w:val="center"/>
            <w:hideMark/>
          </w:tcPr>
          <w:p w14:paraId="0BC94008" w14:textId="789E2913" w:rsidR="000645A0" w:rsidRPr="009841CB" w:rsidRDefault="002672D7" w:rsidP="00E75013">
            <w:pPr>
              <w:spacing w:afterLines="50" w:after="120" w:line="340" w:lineRule="atLeast"/>
              <w:jc w:val="center"/>
              <w:rPr>
                <w:rFonts w:ascii="SimSun" w:hAnsi="SimSun"/>
                <w:szCs w:val="22"/>
                <w:lang w:eastAsia="es-MX"/>
              </w:rPr>
            </w:pPr>
            <w:proofErr w:type="spellStart"/>
            <w:r w:rsidRPr="009841CB">
              <w:rPr>
                <w:rFonts w:ascii="SimSun" w:hAnsi="SimSun" w:cs="Microsoft YaHei" w:hint="eastAsia"/>
                <w:szCs w:val="22"/>
                <w:lang w:eastAsia="es-MX"/>
              </w:rPr>
              <w:t>进入</w:t>
            </w:r>
            <w:proofErr w:type="spellEnd"/>
            <w:r w:rsidRPr="009841CB">
              <w:rPr>
                <w:rFonts w:ascii="SimSun" w:hAnsi="SimSun" w:hint="eastAsia"/>
                <w:szCs w:val="22"/>
                <w:lang w:eastAsia="es-MX"/>
              </w:rPr>
              <w:t>PCT</w:t>
            </w:r>
            <w:proofErr w:type="spellStart"/>
            <w:r w:rsidRPr="009841CB">
              <w:rPr>
                <w:rFonts w:ascii="SimSun" w:hAnsi="SimSun" w:cs="Microsoft YaHei" w:hint="eastAsia"/>
                <w:szCs w:val="22"/>
                <w:lang w:eastAsia="es-MX"/>
              </w:rPr>
              <w:t>国家阶段</w:t>
            </w:r>
            <w:proofErr w:type="spellEnd"/>
          </w:p>
        </w:tc>
        <w:tc>
          <w:tcPr>
            <w:tcW w:w="1077" w:type="dxa"/>
            <w:tcBorders>
              <w:top w:val="nil"/>
              <w:left w:val="nil"/>
              <w:bottom w:val="single" w:sz="4" w:space="0" w:color="auto"/>
              <w:right w:val="single" w:sz="4" w:space="0" w:color="auto"/>
            </w:tcBorders>
            <w:noWrap/>
            <w:vAlign w:val="center"/>
            <w:hideMark/>
          </w:tcPr>
          <w:p w14:paraId="42AA37D7" w14:textId="77777777" w:rsidR="000645A0" w:rsidRPr="009841CB" w:rsidRDefault="000645A0" w:rsidP="00E75013">
            <w:pPr>
              <w:spacing w:afterLines="50" w:after="120" w:line="340" w:lineRule="atLeast"/>
              <w:jc w:val="center"/>
              <w:rPr>
                <w:rFonts w:ascii="SimSun" w:hAnsi="SimSun"/>
                <w:szCs w:val="22"/>
                <w:lang w:eastAsia="es-MX"/>
              </w:rPr>
            </w:pPr>
            <w:r w:rsidRPr="009841CB">
              <w:rPr>
                <w:rFonts w:ascii="SimSun" w:hAnsi="SimSun"/>
                <w:szCs w:val="22"/>
                <w:lang w:eastAsia="es-MX"/>
              </w:rPr>
              <w:t>12,038</w:t>
            </w:r>
          </w:p>
        </w:tc>
        <w:tc>
          <w:tcPr>
            <w:tcW w:w="1077" w:type="dxa"/>
            <w:tcBorders>
              <w:top w:val="nil"/>
              <w:left w:val="nil"/>
              <w:bottom w:val="single" w:sz="4" w:space="0" w:color="auto"/>
              <w:right w:val="single" w:sz="4" w:space="0" w:color="auto"/>
            </w:tcBorders>
            <w:noWrap/>
            <w:vAlign w:val="center"/>
            <w:hideMark/>
          </w:tcPr>
          <w:p w14:paraId="172D1125" w14:textId="77777777" w:rsidR="000645A0" w:rsidRPr="009841CB" w:rsidRDefault="000645A0" w:rsidP="00E75013">
            <w:pPr>
              <w:spacing w:afterLines="50" w:after="120" w:line="340" w:lineRule="atLeast"/>
              <w:jc w:val="center"/>
              <w:rPr>
                <w:rFonts w:ascii="SimSun" w:hAnsi="SimSun"/>
                <w:szCs w:val="22"/>
                <w:lang w:eastAsia="es-MX"/>
              </w:rPr>
            </w:pPr>
            <w:r w:rsidRPr="009841CB">
              <w:rPr>
                <w:rFonts w:ascii="SimSun" w:hAnsi="SimSun"/>
                <w:szCs w:val="22"/>
                <w:lang w:eastAsia="es-MX"/>
              </w:rPr>
              <w:t>13,191</w:t>
            </w:r>
          </w:p>
        </w:tc>
        <w:tc>
          <w:tcPr>
            <w:tcW w:w="1077" w:type="dxa"/>
            <w:tcBorders>
              <w:top w:val="nil"/>
              <w:left w:val="nil"/>
              <w:bottom w:val="single" w:sz="4" w:space="0" w:color="auto"/>
              <w:right w:val="single" w:sz="4" w:space="0" w:color="auto"/>
            </w:tcBorders>
            <w:noWrap/>
            <w:vAlign w:val="center"/>
            <w:hideMark/>
          </w:tcPr>
          <w:p w14:paraId="36F76A58" w14:textId="77777777" w:rsidR="000645A0" w:rsidRPr="009841CB" w:rsidRDefault="000645A0" w:rsidP="00E75013">
            <w:pPr>
              <w:spacing w:afterLines="50" w:after="120" w:line="340" w:lineRule="atLeast"/>
              <w:jc w:val="center"/>
              <w:rPr>
                <w:rFonts w:ascii="SimSun" w:hAnsi="SimSun"/>
                <w:szCs w:val="22"/>
                <w:lang w:eastAsia="es-MX"/>
              </w:rPr>
            </w:pPr>
            <w:r w:rsidRPr="009841CB">
              <w:rPr>
                <w:rFonts w:ascii="SimSun" w:hAnsi="SimSun"/>
                <w:szCs w:val="22"/>
                <w:lang w:eastAsia="es-MX"/>
              </w:rPr>
              <w:t>13,278</w:t>
            </w:r>
          </w:p>
        </w:tc>
        <w:tc>
          <w:tcPr>
            <w:tcW w:w="1077" w:type="dxa"/>
            <w:tcBorders>
              <w:top w:val="nil"/>
              <w:left w:val="nil"/>
              <w:bottom w:val="single" w:sz="4" w:space="0" w:color="auto"/>
              <w:right w:val="single" w:sz="4" w:space="0" w:color="auto"/>
            </w:tcBorders>
            <w:noWrap/>
            <w:vAlign w:val="center"/>
            <w:hideMark/>
          </w:tcPr>
          <w:p w14:paraId="4CB78AC2" w14:textId="77777777" w:rsidR="000645A0" w:rsidRPr="009841CB" w:rsidRDefault="000645A0" w:rsidP="00E75013">
            <w:pPr>
              <w:spacing w:afterLines="50" w:after="120" w:line="340" w:lineRule="atLeast"/>
              <w:jc w:val="center"/>
              <w:rPr>
                <w:rFonts w:ascii="SimSun" w:hAnsi="SimSun"/>
                <w:szCs w:val="22"/>
                <w:lang w:eastAsia="es-MX"/>
              </w:rPr>
            </w:pPr>
            <w:r w:rsidRPr="009841CB">
              <w:rPr>
                <w:rFonts w:ascii="SimSun" w:hAnsi="SimSun"/>
                <w:szCs w:val="22"/>
                <w:lang w:eastAsia="es-MX"/>
              </w:rPr>
              <w:t>12,344</w:t>
            </w:r>
          </w:p>
        </w:tc>
        <w:tc>
          <w:tcPr>
            <w:tcW w:w="1077" w:type="dxa"/>
            <w:tcBorders>
              <w:top w:val="nil"/>
              <w:left w:val="nil"/>
              <w:bottom w:val="single" w:sz="4" w:space="0" w:color="auto"/>
              <w:right w:val="single" w:sz="4" w:space="0" w:color="auto"/>
            </w:tcBorders>
            <w:noWrap/>
            <w:vAlign w:val="center"/>
            <w:hideMark/>
          </w:tcPr>
          <w:p w14:paraId="385317AF" w14:textId="77777777" w:rsidR="000645A0" w:rsidRPr="009841CB" w:rsidRDefault="000645A0" w:rsidP="00E75013">
            <w:pPr>
              <w:spacing w:afterLines="50" w:after="120" w:line="340" w:lineRule="atLeast"/>
              <w:jc w:val="center"/>
              <w:rPr>
                <w:rFonts w:ascii="SimSun" w:hAnsi="SimSun"/>
                <w:szCs w:val="22"/>
                <w:lang w:eastAsia="es-MX"/>
              </w:rPr>
            </w:pPr>
            <w:r w:rsidRPr="009841CB">
              <w:rPr>
                <w:rFonts w:ascii="SimSun" w:hAnsi="SimSun"/>
                <w:szCs w:val="22"/>
                <w:lang w:eastAsia="es-MX"/>
              </w:rPr>
              <w:t>11,902</w:t>
            </w:r>
          </w:p>
        </w:tc>
      </w:tr>
      <w:tr w:rsidR="000645A0" w:rsidRPr="009841CB" w14:paraId="23812977" w14:textId="77777777" w:rsidTr="00EA0A7F">
        <w:trPr>
          <w:trHeight w:val="416"/>
        </w:trPr>
        <w:tc>
          <w:tcPr>
            <w:tcW w:w="4155" w:type="dxa"/>
            <w:tcBorders>
              <w:top w:val="nil"/>
              <w:left w:val="single" w:sz="4" w:space="0" w:color="auto"/>
              <w:bottom w:val="single" w:sz="4" w:space="0" w:color="auto"/>
              <w:right w:val="single" w:sz="4" w:space="0" w:color="auto"/>
            </w:tcBorders>
            <w:noWrap/>
            <w:vAlign w:val="center"/>
            <w:hideMark/>
          </w:tcPr>
          <w:p w14:paraId="7C6D4BCD" w14:textId="724CB31A" w:rsidR="000645A0" w:rsidRPr="009841CB" w:rsidRDefault="00C73C5C" w:rsidP="00E75013">
            <w:pPr>
              <w:spacing w:afterLines="50" w:after="120" w:line="340" w:lineRule="atLeast"/>
              <w:jc w:val="center"/>
              <w:rPr>
                <w:rFonts w:ascii="SimSun" w:hAnsi="SimSun"/>
                <w:b/>
                <w:bCs/>
                <w:szCs w:val="22"/>
                <w:lang w:eastAsia="es-MX"/>
              </w:rPr>
            </w:pPr>
            <w:r w:rsidRPr="009841CB">
              <w:rPr>
                <w:rFonts w:ascii="SimSun" w:hAnsi="SimSun" w:cs="SimSun" w:hint="eastAsia"/>
                <w:b/>
                <w:bCs/>
                <w:szCs w:val="22"/>
              </w:rPr>
              <w:t>合计（每年收到的专利）</w:t>
            </w:r>
          </w:p>
        </w:tc>
        <w:tc>
          <w:tcPr>
            <w:tcW w:w="1077" w:type="dxa"/>
            <w:tcBorders>
              <w:top w:val="nil"/>
              <w:left w:val="nil"/>
              <w:bottom w:val="single" w:sz="4" w:space="0" w:color="auto"/>
              <w:right w:val="single" w:sz="4" w:space="0" w:color="auto"/>
            </w:tcBorders>
            <w:noWrap/>
            <w:vAlign w:val="center"/>
            <w:hideMark/>
          </w:tcPr>
          <w:p w14:paraId="0801F488" w14:textId="77777777" w:rsidR="000645A0" w:rsidRPr="009841CB" w:rsidRDefault="000645A0" w:rsidP="00E75013">
            <w:pPr>
              <w:spacing w:afterLines="50" w:after="120" w:line="340" w:lineRule="atLeast"/>
              <w:jc w:val="center"/>
              <w:rPr>
                <w:rFonts w:ascii="SimSun" w:hAnsi="SimSun"/>
                <w:b/>
                <w:bCs/>
                <w:szCs w:val="22"/>
                <w:lang w:eastAsia="es-MX"/>
              </w:rPr>
            </w:pPr>
            <w:r w:rsidRPr="009841CB">
              <w:rPr>
                <w:rFonts w:ascii="SimSun" w:hAnsi="SimSun"/>
                <w:b/>
                <w:bCs/>
                <w:szCs w:val="22"/>
                <w:lang w:eastAsia="es-MX"/>
              </w:rPr>
              <w:t>14,310</w:t>
            </w:r>
          </w:p>
        </w:tc>
        <w:tc>
          <w:tcPr>
            <w:tcW w:w="1077" w:type="dxa"/>
            <w:tcBorders>
              <w:top w:val="nil"/>
              <w:left w:val="nil"/>
              <w:bottom w:val="single" w:sz="4" w:space="0" w:color="auto"/>
              <w:right w:val="single" w:sz="4" w:space="0" w:color="auto"/>
            </w:tcBorders>
            <w:noWrap/>
            <w:vAlign w:val="center"/>
            <w:hideMark/>
          </w:tcPr>
          <w:p w14:paraId="4E0EBF07" w14:textId="77777777" w:rsidR="000645A0" w:rsidRPr="009841CB" w:rsidRDefault="000645A0" w:rsidP="00E75013">
            <w:pPr>
              <w:spacing w:afterLines="50" w:after="120" w:line="340" w:lineRule="atLeast"/>
              <w:jc w:val="center"/>
              <w:rPr>
                <w:rFonts w:ascii="SimSun" w:hAnsi="SimSun"/>
                <w:b/>
                <w:bCs/>
                <w:szCs w:val="22"/>
                <w:lang w:eastAsia="es-MX"/>
              </w:rPr>
            </w:pPr>
            <w:r w:rsidRPr="009841CB">
              <w:rPr>
                <w:rFonts w:ascii="SimSun" w:hAnsi="SimSun"/>
                <w:b/>
                <w:bCs/>
                <w:szCs w:val="22"/>
                <w:lang w:eastAsia="es-MX"/>
              </w:rPr>
              <w:t>16,161</w:t>
            </w:r>
          </w:p>
        </w:tc>
        <w:tc>
          <w:tcPr>
            <w:tcW w:w="1077" w:type="dxa"/>
            <w:tcBorders>
              <w:top w:val="nil"/>
              <w:left w:val="nil"/>
              <w:bottom w:val="single" w:sz="4" w:space="0" w:color="auto"/>
              <w:right w:val="single" w:sz="4" w:space="0" w:color="auto"/>
            </w:tcBorders>
            <w:noWrap/>
            <w:vAlign w:val="center"/>
            <w:hideMark/>
          </w:tcPr>
          <w:p w14:paraId="26C33D2C" w14:textId="77777777" w:rsidR="000645A0" w:rsidRPr="009841CB" w:rsidRDefault="000645A0" w:rsidP="00E75013">
            <w:pPr>
              <w:spacing w:afterLines="50" w:after="120" w:line="340" w:lineRule="atLeast"/>
              <w:jc w:val="center"/>
              <w:rPr>
                <w:rFonts w:ascii="SimSun" w:hAnsi="SimSun"/>
                <w:b/>
                <w:bCs/>
                <w:szCs w:val="22"/>
                <w:lang w:eastAsia="es-MX"/>
              </w:rPr>
            </w:pPr>
            <w:r w:rsidRPr="009841CB">
              <w:rPr>
                <w:rFonts w:ascii="SimSun" w:hAnsi="SimSun"/>
                <w:b/>
                <w:bCs/>
                <w:szCs w:val="22"/>
                <w:lang w:eastAsia="es-MX"/>
              </w:rPr>
              <w:t>16,605</w:t>
            </w:r>
          </w:p>
        </w:tc>
        <w:tc>
          <w:tcPr>
            <w:tcW w:w="1077" w:type="dxa"/>
            <w:tcBorders>
              <w:top w:val="nil"/>
              <w:left w:val="nil"/>
              <w:bottom w:val="single" w:sz="4" w:space="0" w:color="auto"/>
              <w:right w:val="single" w:sz="4" w:space="0" w:color="auto"/>
            </w:tcBorders>
            <w:noWrap/>
            <w:vAlign w:val="center"/>
            <w:hideMark/>
          </w:tcPr>
          <w:p w14:paraId="2B0E7B5B" w14:textId="77777777" w:rsidR="000645A0" w:rsidRPr="009841CB" w:rsidRDefault="000645A0" w:rsidP="00E75013">
            <w:pPr>
              <w:spacing w:afterLines="50" w:after="120" w:line="340" w:lineRule="atLeast"/>
              <w:jc w:val="center"/>
              <w:rPr>
                <w:rFonts w:ascii="SimSun" w:hAnsi="SimSun"/>
                <w:b/>
                <w:bCs/>
                <w:szCs w:val="22"/>
                <w:lang w:eastAsia="es-MX"/>
              </w:rPr>
            </w:pPr>
            <w:r w:rsidRPr="009841CB">
              <w:rPr>
                <w:rFonts w:ascii="SimSun" w:hAnsi="SimSun"/>
                <w:b/>
                <w:bCs/>
                <w:szCs w:val="22"/>
                <w:lang w:eastAsia="es-MX"/>
              </w:rPr>
              <w:t>15,630</w:t>
            </w:r>
          </w:p>
        </w:tc>
        <w:tc>
          <w:tcPr>
            <w:tcW w:w="1077" w:type="dxa"/>
            <w:tcBorders>
              <w:top w:val="nil"/>
              <w:left w:val="nil"/>
              <w:bottom w:val="single" w:sz="4" w:space="0" w:color="auto"/>
              <w:right w:val="single" w:sz="4" w:space="0" w:color="auto"/>
            </w:tcBorders>
            <w:noWrap/>
            <w:vAlign w:val="center"/>
            <w:hideMark/>
          </w:tcPr>
          <w:p w14:paraId="659F18A4" w14:textId="77777777" w:rsidR="000645A0" w:rsidRPr="009841CB" w:rsidRDefault="000645A0" w:rsidP="00E75013">
            <w:pPr>
              <w:spacing w:afterLines="50" w:after="120" w:line="340" w:lineRule="atLeast"/>
              <w:jc w:val="center"/>
              <w:rPr>
                <w:rFonts w:ascii="SimSun" w:hAnsi="SimSun"/>
                <w:b/>
                <w:bCs/>
                <w:szCs w:val="22"/>
                <w:lang w:eastAsia="es-MX"/>
              </w:rPr>
            </w:pPr>
            <w:r w:rsidRPr="009841CB">
              <w:rPr>
                <w:rFonts w:ascii="SimSun" w:hAnsi="SimSun"/>
                <w:b/>
                <w:bCs/>
                <w:szCs w:val="22"/>
                <w:lang w:eastAsia="es-MX"/>
              </w:rPr>
              <w:t>16,189</w:t>
            </w:r>
          </w:p>
        </w:tc>
      </w:tr>
    </w:tbl>
    <w:p w14:paraId="639F55FA" w14:textId="558350B0" w:rsidR="000645A0" w:rsidRPr="00E75013" w:rsidRDefault="000645A0" w:rsidP="002661BC">
      <w:pPr>
        <w:pStyle w:val="Question"/>
        <w:spacing w:before="240" w:afterLines="50" w:after="120" w:line="340" w:lineRule="atLeast"/>
        <w:rPr>
          <w:rFonts w:ascii="SimSun" w:hAnsi="SimSun"/>
        </w:rPr>
      </w:pPr>
      <w:r w:rsidRPr="00E75013">
        <w:rPr>
          <w:rFonts w:ascii="SimSun" w:hAnsi="SimSun"/>
        </w:rPr>
        <w:t>(c)</w:t>
      </w:r>
      <w:r w:rsidRPr="00E75013">
        <w:rPr>
          <w:rFonts w:ascii="SimSun" w:hAnsi="SimSun"/>
        </w:rPr>
        <w:tab/>
      </w:r>
      <w:r w:rsidR="002672D7" w:rsidRPr="00E75013">
        <w:rPr>
          <w:rFonts w:ascii="SimSun" w:hAnsi="SimSun" w:hint="eastAsia"/>
        </w:rPr>
        <w:t>来自本国国民和居民的国际申请量：</w:t>
      </w:r>
    </w:p>
    <w:tbl>
      <w:tblPr>
        <w:tblW w:w="9960" w:type="dxa"/>
        <w:tblCellMar>
          <w:left w:w="70" w:type="dxa"/>
          <w:right w:w="70" w:type="dxa"/>
        </w:tblCellMar>
        <w:tblLook w:val="04A0" w:firstRow="1" w:lastRow="0" w:firstColumn="1" w:lastColumn="0" w:noHBand="0" w:noVBand="1"/>
        <w:tblCaption w:val="Number of international applications received from nationals and residents of Mexico"/>
        <w:tblDescription w:val="This table shows the number of international applications received at IMPI from nationals and residents of Mexico for each year from 2020 to 2024 inclusive, broken down by technical field."/>
      </w:tblPr>
      <w:tblGrid>
        <w:gridCol w:w="3960"/>
        <w:gridCol w:w="1077"/>
        <w:gridCol w:w="1077"/>
        <w:gridCol w:w="1077"/>
        <w:gridCol w:w="1077"/>
        <w:gridCol w:w="1077"/>
        <w:gridCol w:w="615"/>
      </w:tblGrid>
      <w:tr w:rsidR="000645A0" w:rsidRPr="009841CB" w14:paraId="5CCCE41A" w14:textId="77777777" w:rsidTr="00EA0A7F">
        <w:trPr>
          <w:gridAfter w:val="1"/>
          <w:wAfter w:w="615" w:type="dxa"/>
          <w:trHeight w:val="300"/>
        </w:trPr>
        <w:tc>
          <w:tcPr>
            <w:tcW w:w="3960" w:type="dxa"/>
            <w:tcBorders>
              <w:top w:val="single" w:sz="4" w:space="0" w:color="auto"/>
              <w:left w:val="single" w:sz="4" w:space="0" w:color="auto"/>
              <w:bottom w:val="single" w:sz="4" w:space="0" w:color="auto"/>
              <w:right w:val="single" w:sz="4" w:space="0" w:color="auto"/>
            </w:tcBorders>
            <w:shd w:val="clear" w:color="000000" w:fill="1E5B4F"/>
            <w:noWrap/>
            <w:vAlign w:val="center"/>
            <w:hideMark/>
          </w:tcPr>
          <w:p w14:paraId="72B24A15" w14:textId="5A0A23E5" w:rsidR="000645A0" w:rsidRPr="009841CB" w:rsidRDefault="002672D7" w:rsidP="00E75013">
            <w:pPr>
              <w:spacing w:afterLines="50" w:after="120" w:line="340" w:lineRule="atLeast"/>
              <w:jc w:val="center"/>
              <w:rPr>
                <w:rFonts w:ascii="SimSun" w:hAnsi="SimSun"/>
                <w:b/>
                <w:bCs/>
                <w:color w:val="FFFFFF"/>
                <w:szCs w:val="22"/>
                <w:lang w:eastAsia="es-MX"/>
              </w:rPr>
            </w:pPr>
            <w:proofErr w:type="spellStart"/>
            <w:r w:rsidRPr="009841CB">
              <w:rPr>
                <w:rFonts w:ascii="SimSun" w:hAnsi="SimSun" w:cs="Microsoft YaHei" w:hint="eastAsia"/>
                <w:b/>
                <w:bCs/>
                <w:color w:val="FFFFFF"/>
                <w:szCs w:val="22"/>
                <w:lang w:eastAsia="es-MX"/>
              </w:rPr>
              <w:t>年份</w:t>
            </w:r>
            <w:proofErr w:type="spellEnd"/>
          </w:p>
        </w:tc>
        <w:tc>
          <w:tcPr>
            <w:tcW w:w="1077" w:type="dxa"/>
            <w:vMerge w:val="restart"/>
            <w:tcBorders>
              <w:top w:val="single" w:sz="4" w:space="0" w:color="auto"/>
              <w:left w:val="single" w:sz="4" w:space="0" w:color="auto"/>
              <w:bottom w:val="single" w:sz="4" w:space="0" w:color="auto"/>
              <w:right w:val="single" w:sz="4" w:space="0" w:color="auto"/>
            </w:tcBorders>
            <w:shd w:val="clear" w:color="000000" w:fill="1E5B4F"/>
            <w:noWrap/>
            <w:vAlign w:val="center"/>
            <w:hideMark/>
          </w:tcPr>
          <w:p w14:paraId="3CD107E8" w14:textId="242EFB8F" w:rsidR="000645A0" w:rsidRPr="009841CB" w:rsidRDefault="000645A0" w:rsidP="00E75013">
            <w:pPr>
              <w:spacing w:afterLines="50" w:after="120" w:line="340" w:lineRule="atLeast"/>
              <w:jc w:val="center"/>
              <w:rPr>
                <w:rFonts w:ascii="SimSun" w:hAnsi="SimSun"/>
                <w:b/>
                <w:bCs/>
                <w:color w:val="FFFFFF"/>
                <w:szCs w:val="22"/>
                <w:lang w:eastAsia="es-MX"/>
              </w:rPr>
            </w:pPr>
            <w:r w:rsidRPr="009841CB">
              <w:rPr>
                <w:rFonts w:ascii="SimSun" w:hAnsi="SimSun"/>
                <w:b/>
                <w:bCs/>
                <w:color w:val="FFFFFF"/>
                <w:szCs w:val="22"/>
                <w:lang w:eastAsia="es-MX"/>
              </w:rPr>
              <w:t>2020</w:t>
            </w:r>
            <w:r w:rsidR="006B5AE4" w:rsidRPr="009841CB">
              <w:rPr>
                <w:rFonts w:ascii="SimSun" w:hAnsi="SimSun" w:hint="eastAsia"/>
                <w:b/>
                <w:bCs/>
                <w:color w:val="FFFFFF" w:themeColor="background1"/>
                <w:szCs w:val="22"/>
              </w:rPr>
              <w:t>年</w:t>
            </w:r>
          </w:p>
        </w:tc>
        <w:tc>
          <w:tcPr>
            <w:tcW w:w="1077" w:type="dxa"/>
            <w:vMerge w:val="restart"/>
            <w:tcBorders>
              <w:top w:val="single" w:sz="4" w:space="0" w:color="auto"/>
              <w:left w:val="single" w:sz="4" w:space="0" w:color="auto"/>
              <w:bottom w:val="single" w:sz="4" w:space="0" w:color="auto"/>
              <w:right w:val="single" w:sz="4" w:space="0" w:color="auto"/>
            </w:tcBorders>
            <w:shd w:val="clear" w:color="000000" w:fill="1E5B4F"/>
            <w:noWrap/>
            <w:vAlign w:val="center"/>
            <w:hideMark/>
          </w:tcPr>
          <w:p w14:paraId="3A2927EC" w14:textId="3975742B" w:rsidR="000645A0" w:rsidRPr="009841CB" w:rsidRDefault="000645A0" w:rsidP="00E75013">
            <w:pPr>
              <w:spacing w:afterLines="50" w:after="120" w:line="340" w:lineRule="atLeast"/>
              <w:jc w:val="center"/>
              <w:rPr>
                <w:rFonts w:ascii="SimSun" w:hAnsi="SimSun"/>
                <w:b/>
                <w:bCs/>
                <w:color w:val="FFFFFF"/>
                <w:szCs w:val="22"/>
                <w:lang w:eastAsia="es-MX"/>
              </w:rPr>
            </w:pPr>
            <w:r w:rsidRPr="009841CB">
              <w:rPr>
                <w:rFonts w:ascii="SimSun" w:hAnsi="SimSun"/>
                <w:b/>
                <w:bCs/>
                <w:color w:val="FFFFFF"/>
                <w:szCs w:val="22"/>
                <w:lang w:eastAsia="es-MX"/>
              </w:rPr>
              <w:t>2021</w:t>
            </w:r>
            <w:r w:rsidR="006B5AE4" w:rsidRPr="009841CB">
              <w:rPr>
                <w:rFonts w:ascii="SimSun" w:hAnsi="SimSun" w:hint="eastAsia"/>
                <w:b/>
                <w:bCs/>
                <w:color w:val="FFFFFF" w:themeColor="background1"/>
                <w:szCs w:val="22"/>
              </w:rPr>
              <w:t>年</w:t>
            </w:r>
          </w:p>
        </w:tc>
        <w:tc>
          <w:tcPr>
            <w:tcW w:w="1077" w:type="dxa"/>
            <w:vMerge w:val="restart"/>
            <w:tcBorders>
              <w:top w:val="single" w:sz="4" w:space="0" w:color="auto"/>
              <w:left w:val="single" w:sz="4" w:space="0" w:color="auto"/>
              <w:bottom w:val="single" w:sz="4" w:space="0" w:color="auto"/>
              <w:right w:val="single" w:sz="4" w:space="0" w:color="auto"/>
            </w:tcBorders>
            <w:shd w:val="clear" w:color="000000" w:fill="1E5B4F"/>
            <w:noWrap/>
            <w:vAlign w:val="center"/>
            <w:hideMark/>
          </w:tcPr>
          <w:p w14:paraId="57ED5E00" w14:textId="69F65994" w:rsidR="000645A0" w:rsidRPr="009841CB" w:rsidRDefault="000645A0" w:rsidP="00E75013">
            <w:pPr>
              <w:spacing w:afterLines="50" w:after="120" w:line="340" w:lineRule="atLeast"/>
              <w:jc w:val="center"/>
              <w:rPr>
                <w:rFonts w:ascii="SimSun" w:hAnsi="SimSun"/>
                <w:b/>
                <w:bCs/>
                <w:color w:val="FFFFFF"/>
                <w:szCs w:val="22"/>
                <w:lang w:eastAsia="es-MX"/>
              </w:rPr>
            </w:pPr>
            <w:r w:rsidRPr="009841CB">
              <w:rPr>
                <w:rFonts w:ascii="SimSun" w:hAnsi="SimSun"/>
                <w:b/>
                <w:bCs/>
                <w:color w:val="FFFFFF"/>
                <w:szCs w:val="22"/>
                <w:lang w:eastAsia="es-MX"/>
              </w:rPr>
              <w:t>2022</w:t>
            </w:r>
            <w:r w:rsidR="006B5AE4" w:rsidRPr="009841CB">
              <w:rPr>
                <w:rFonts w:ascii="SimSun" w:hAnsi="SimSun" w:hint="eastAsia"/>
                <w:b/>
                <w:bCs/>
                <w:color w:val="FFFFFF" w:themeColor="background1"/>
                <w:szCs w:val="22"/>
              </w:rPr>
              <w:t>年</w:t>
            </w:r>
          </w:p>
        </w:tc>
        <w:tc>
          <w:tcPr>
            <w:tcW w:w="1077" w:type="dxa"/>
            <w:vMerge w:val="restart"/>
            <w:tcBorders>
              <w:top w:val="single" w:sz="4" w:space="0" w:color="auto"/>
              <w:left w:val="single" w:sz="4" w:space="0" w:color="auto"/>
              <w:bottom w:val="single" w:sz="4" w:space="0" w:color="auto"/>
              <w:right w:val="single" w:sz="4" w:space="0" w:color="auto"/>
            </w:tcBorders>
            <w:shd w:val="clear" w:color="000000" w:fill="1E5B4F"/>
            <w:noWrap/>
            <w:vAlign w:val="center"/>
            <w:hideMark/>
          </w:tcPr>
          <w:p w14:paraId="483C1AF6" w14:textId="2AD7794E" w:rsidR="000645A0" w:rsidRPr="009841CB" w:rsidRDefault="000645A0" w:rsidP="00E75013">
            <w:pPr>
              <w:spacing w:afterLines="50" w:after="120" w:line="340" w:lineRule="atLeast"/>
              <w:jc w:val="center"/>
              <w:rPr>
                <w:rFonts w:ascii="SimSun" w:hAnsi="SimSun"/>
                <w:b/>
                <w:bCs/>
                <w:color w:val="FFFFFF"/>
                <w:szCs w:val="22"/>
                <w:lang w:eastAsia="es-MX"/>
              </w:rPr>
            </w:pPr>
            <w:r w:rsidRPr="009841CB">
              <w:rPr>
                <w:rFonts w:ascii="SimSun" w:hAnsi="SimSun"/>
                <w:b/>
                <w:bCs/>
                <w:color w:val="FFFFFF"/>
                <w:szCs w:val="22"/>
                <w:lang w:eastAsia="es-MX"/>
              </w:rPr>
              <w:t>2023</w:t>
            </w:r>
            <w:r w:rsidR="006B5AE4" w:rsidRPr="009841CB">
              <w:rPr>
                <w:rFonts w:ascii="SimSun" w:hAnsi="SimSun" w:hint="eastAsia"/>
                <w:b/>
                <w:bCs/>
                <w:color w:val="FFFFFF" w:themeColor="background1"/>
                <w:szCs w:val="22"/>
              </w:rPr>
              <w:t>年</w:t>
            </w:r>
          </w:p>
        </w:tc>
        <w:tc>
          <w:tcPr>
            <w:tcW w:w="1077" w:type="dxa"/>
            <w:vMerge w:val="restart"/>
            <w:tcBorders>
              <w:top w:val="single" w:sz="4" w:space="0" w:color="auto"/>
              <w:left w:val="single" w:sz="4" w:space="0" w:color="auto"/>
              <w:bottom w:val="single" w:sz="4" w:space="0" w:color="auto"/>
              <w:right w:val="single" w:sz="4" w:space="0" w:color="auto"/>
            </w:tcBorders>
            <w:shd w:val="clear" w:color="000000" w:fill="1E5B4F"/>
            <w:noWrap/>
            <w:vAlign w:val="center"/>
            <w:hideMark/>
          </w:tcPr>
          <w:p w14:paraId="44E33DF6" w14:textId="27556673" w:rsidR="000645A0" w:rsidRPr="009841CB" w:rsidRDefault="000645A0" w:rsidP="00E75013">
            <w:pPr>
              <w:spacing w:afterLines="50" w:after="120" w:line="340" w:lineRule="atLeast"/>
              <w:jc w:val="center"/>
              <w:rPr>
                <w:rFonts w:ascii="SimSun" w:hAnsi="SimSun"/>
                <w:b/>
                <w:bCs/>
                <w:color w:val="FFFFFF"/>
                <w:szCs w:val="22"/>
                <w:lang w:eastAsia="es-MX"/>
              </w:rPr>
            </w:pPr>
            <w:r w:rsidRPr="009841CB">
              <w:rPr>
                <w:rFonts w:ascii="SimSun" w:hAnsi="SimSun"/>
                <w:b/>
                <w:bCs/>
                <w:color w:val="FFFFFF"/>
                <w:szCs w:val="22"/>
                <w:lang w:eastAsia="es-MX"/>
              </w:rPr>
              <w:t>2024</w:t>
            </w:r>
            <w:r w:rsidR="006B5AE4" w:rsidRPr="009841CB">
              <w:rPr>
                <w:rFonts w:ascii="SimSun" w:hAnsi="SimSun" w:hint="eastAsia"/>
                <w:b/>
                <w:bCs/>
                <w:color w:val="FFFFFF" w:themeColor="background1"/>
                <w:szCs w:val="22"/>
              </w:rPr>
              <w:t>年</w:t>
            </w:r>
          </w:p>
        </w:tc>
      </w:tr>
      <w:tr w:rsidR="000645A0" w:rsidRPr="009841CB" w14:paraId="069E0CC2" w14:textId="77777777" w:rsidTr="00EA0A7F">
        <w:trPr>
          <w:gridAfter w:val="1"/>
          <w:wAfter w:w="615" w:type="dxa"/>
          <w:trHeight w:val="300"/>
        </w:trPr>
        <w:tc>
          <w:tcPr>
            <w:tcW w:w="3960" w:type="dxa"/>
            <w:tcBorders>
              <w:top w:val="nil"/>
              <w:left w:val="single" w:sz="4" w:space="0" w:color="auto"/>
              <w:bottom w:val="single" w:sz="4" w:space="0" w:color="auto"/>
              <w:right w:val="single" w:sz="4" w:space="0" w:color="auto"/>
            </w:tcBorders>
            <w:shd w:val="clear" w:color="000000" w:fill="1E5B4F"/>
            <w:noWrap/>
            <w:vAlign w:val="center"/>
            <w:hideMark/>
          </w:tcPr>
          <w:p w14:paraId="3B579C34" w14:textId="2692A3D5" w:rsidR="000645A0" w:rsidRPr="009841CB" w:rsidRDefault="006B5AE4" w:rsidP="00E75013">
            <w:pPr>
              <w:spacing w:afterLines="50" w:after="120" w:line="340" w:lineRule="atLeast"/>
              <w:jc w:val="center"/>
              <w:rPr>
                <w:rFonts w:ascii="SimSun" w:hAnsi="SimSun"/>
                <w:b/>
                <w:bCs/>
                <w:color w:val="FFFFFF"/>
                <w:szCs w:val="22"/>
                <w:lang w:eastAsia="es-MX"/>
              </w:rPr>
            </w:pPr>
            <w:proofErr w:type="spellStart"/>
            <w:r w:rsidRPr="009841CB">
              <w:rPr>
                <w:rFonts w:ascii="SimSun" w:hAnsi="SimSun" w:hint="eastAsia"/>
                <w:b/>
                <w:bCs/>
                <w:color w:val="FFFFFF" w:themeColor="background1"/>
                <w:szCs w:val="22"/>
                <w:lang w:eastAsia="es-MX"/>
              </w:rPr>
              <w:t>技术领域</w:t>
            </w:r>
            <w:proofErr w:type="spellEnd"/>
            <w:r w:rsidRPr="009841CB">
              <w:rPr>
                <w:rFonts w:ascii="SimSun" w:hAnsi="SimSun" w:hint="eastAsia"/>
                <w:b/>
                <w:bCs/>
                <w:color w:val="FFFFFF" w:themeColor="background1"/>
                <w:szCs w:val="22"/>
              </w:rPr>
              <w:t>（研究协调）</w:t>
            </w: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2B1039CE" w14:textId="77777777" w:rsidR="000645A0" w:rsidRPr="009841CB" w:rsidRDefault="000645A0" w:rsidP="00E75013">
            <w:pPr>
              <w:spacing w:afterLines="50" w:after="120" w:line="340" w:lineRule="atLeast"/>
              <w:rPr>
                <w:rFonts w:ascii="SimSun" w:hAnsi="SimSun"/>
                <w:b/>
                <w:bCs/>
                <w:color w:val="FFFFFF"/>
                <w:szCs w:val="22"/>
                <w:lang w:eastAsia="es-MX"/>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28864F2E" w14:textId="77777777" w:rsidR="000645A0" w:rsidRPr="009841CB" w:rsidRDefault="000645A0" w:rsidP="00E75013">
            <w:pPr>
              <w:spacing w:afterLines="50" w:after="120" w:line="340" w:lineRule="atLeast"/>
              <w:rPr>
                <w:rFonts w:ascii="SimSun" w:hAnsi="SimSun"/>
                <w:b/>
                <w:bCs/>
                <w:color w:val="FFFFFF"/>
                <w:szCs w:val="22"/>
                <w:lang w:eastAsia="es-MX"/>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43986C28" w14:textId="77777777" w:rsidR="000645A0" w:rsidRPr="009841CB" w:rsidRDefault="000645A0" w:rsidP="00E75013">
            <w:pPr>
              <w:spacing w:afterLines="50" w:after="120" w:line="340" w:lineRule="atLeast"/>
              <w:rPr>
                <w:rFonts w:ascii="SimSun" w:hAnsi="SimSun"/>
                <w:b/>
                <w:bCs/>
                <w:color w:val="FFFFFF"/>
                <w:szCs w:val="22"/>
                <w:lang w:eastAsia="es-MX"/>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497A0935" w14:textId="77777777" w:rsidR="000645A0" w:rsidRPr="009841CB" w:rsidRDefault="000645A0" w:rsidP="00E75013">
            <w:pPr>
              <w:spacing w:afterLines="50" w:after="120" w:line="340" w:lineRule="atLeast"/>
              <w:rPr>
                <w:rFonts w:ascii="SimSun" w:hAnsi="SimSun"/>
                <w:b/>
                <w:bCs/>
                <w:color w:val="FFFFFF"/>
                <w:szCs w:val="22"/>
                <w:lang w:eastAsia="es-MX"/>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69C00573" w14:textId="77777777" w:rsidR="000645A0" w:rsidRPr="009841CB" w:rsidRDefault="000645A0" w:rsidP="00E75013">
            <w:pPr>
              <w:spacing w:afterLines="50" w:after="120" w:line="340" w:lineRule="atLeast"/>
              <w:rPr>
                <w:rFonts w:ascii="SimSun" w:hAnsi="SimSun"/>
                <w:b/>
                <w:bCs/>
                <w:color w:val="FFFFFF"/>
                <w:szCs w:val="22"/>
                <w:lang w:eastAsia="es-MX"/>
              </w:rPr>
            </w:pPr>
          </w:p>
        </w:tc>
      </w:tr>
      <w:tr w:rsidR="000645A0" w:rsidRPr="009841CB" w14:paraId="45EC5766" w14:textId="77777777" w:rsidTr="00EA0A7F">
        <w:trPr>
          <w:gridAfter w:val="1"/>
          <w:wAfter w:w="615" w:type="dxa"/>
          <w:trHeight w:val="300"/>
        </w:trPr>
        <w:tc>
          <w:tcPr>
            <w:tcW w:w="3960" w:type="dxa"/>
            <w:tcBorders>
              <w:top w:val="nil"/>
              <w:left w:val="single" w:sz="4" w:space="0" w:color="auto"/>
              <w:bottom w:val="single" w:sz="4" w:space="0" w:color="auto"/>
              <w:right w:val="single" w:sz="4" w:space="0" w:color="auto"/>
            </w:tcBorders>
            <w:noWrap/>
            <w:vAlign w:val="center"/>
            <w:hideMark/>
          </w:tcPr>
          <w:p w14:paraId="785C2B3E" w14:textId="5B40E606" w:rsidR="000645A0" w:rsidRPr="009841CB" w:rsidRDefault="00D552F0" w:rsidP="00E75013">
            <w:pPr>
              <w:spacing w:afterLines="50" w:after="120" w:line="340" w:lineRule="atLeast"/>
              <w:rPr>
                <w:rFonts w:ascii="SimSun" w:hAnsi="SimSun"/>
                <w:szCs w:val="22"/>
                <w:lang w:eastAsia="es-MX"/>
              </w:rPr>
            </w:pPr>
            <w:proofErr w:type="spellStart"/>
            <w:r w:rsidRPr="009841CB">
              <w:rPr>
                <w:rFonts w:ascii="SimSun" w:hAnsi="SimSun" w:hint="eastAsia"/>
                <w:szCs w:val="22"/>
                <w:lang w:eastAsia="es-MX"/>
              </w:rPr>
              <w:t>生物技术</w:t>
            </w:r>
            <w:proofErr w:type="spellEnd"/>
          </w:p>
        </w:tc>
        <w:tc>
          <w:tcPr>
            <w:tcW w:w="1077" w:type="dxa"/>
            <w:tcBorders>
              <w:top w:val="nil"/>
              <w:left w:val="nil"/>
              <w:bottom w:val="single" w:sz="4" w:space="0" w:color="auto"/>
              <w:right w:val="single" w:sz="4" w:space="0" w:color="auto"/>
            </w:tcBorders>
            <w:noWrap/>
            <w:vAlign w:val="center"/>
            <w:hideMark/>
          </w:tcPr>
          <w:p w14:paraId="02F3CF48" w14:textId="77777777" w:rsidR="000645A0" w:rsidRPr="009841CB" w:rsidRDefault="000645A0" w:rsidP="00E75013">
            <w:pPr>
              <w:spacing w:afterLines="50" w:after="120" w:line="340" w:lineRule="atLeast"/>
              <w:jc w:val="center"/>
              <w:rPr>
                <w:rFonts w:ascii="SimSun" w:hAnsi="SimSun"/>
                <w:szCs w:val="22"/>
                <w:lang w:eastAsia="es-MX"/>
              </w:rPr>
            </w:pPr>
            <w:r w:rsidRPr="009841CB">
              <w:rPr>
                <w:rFonts w:ascii="SimSun" w:hAnsi="SimSun"/>
                <w:szCs w:val="22"/>
                <w:lang w:eastAsia="es-MX"/>
              </w:rPr>
              <w:t>2</w:t>
            </w:r>
          </w:p>
        </w:tc>
        <w:tc>
          <w:tcPr>
            <w:tcW w:w="1077" w:type="dxa"/>
            <w:tcBorders>
              <w:top w:val="nil"/>
              <w:left w:val="nil"/>
              <w:bottom w:val="single" w:sz="4" w:space="0" w:color="auto"/>
              <w:right w:val="single" w:sz="4" w:space="0" w:color="auto"/>
            </w:tcBorders>
            <w:noWrap/>
            <w:vAlign w:val="center"/>
            <w:hideMark/>
          </w:tcPr>
          <w:p w14:paraId="5E63A40B" w14:textId="77777777" w:rsidR="000645A0" w:rsidRPr="009841CB" w:rsidRDefault="000645A0" w:rsidP="00E75013">
            <w:pPr>
              <w:spacing w:afterLines="50" w:after="120" w:line="340" w:lineRule="atLeast"/>
              <w:jc w:val="center"/>
              <w:rPr>
                <w:rFonts w:ascii="SimSun" w:hAnsi="SimSun"/>
                <w:szCs w:val="22"/>
                <w:lang w:eastAsia="es-MX"/>
              </w:rPr>
            </w:pPr>
            <w:r w:rsidRPr="009841CB">
              <w:rPr>
                <w:rFonts w:ascii="SimSun" w:hAnsi="SimSun"/>
                <w:szCs w:val="22"/>
                <w:lang w:eastAsia="es-MX"/>
              </w:rPr>
              <w:t>6</w:t>
            </w:r>
          </w:p>
        </w:tc>
        <w:tc>
          <w:tcPr>
            <w:tcW w:w="1077" w:type="dxa"/>
            <w:tcBorders>
              <w:top w:val="nil"/>
              <w:left w:val="nil"/>
              <w:bottom w:val="single" w:sz="4" w:space="0" w:color="auto"/>
              <w:right w:val="single" w:sz="4" w:space="0" w:color="auto"/>
            </w:tcBorders>
            <w:noWrap/>
            <w:vAlign w:val="center"/>
            <w:hideMark/>
          </w:tcPr>
          <w:p w14:paraId="2F991E41" w14:textId="77777777" w:rsidR="000645A0" w:rsidRPr="009841CB" w:rsidRDefault="000645A0" w:rsidP="00E75013">
            <w:pPr>
              <w:spacing w:afterLines="50" w:after="120" w:line="340" w:lineRule="atLeast"/>
              <w:jc w:val="center"/>
              <w:rPr>
                <w:rFonts w:ascii="SimSun" w:hAnsi="SimSun"/>
                <w:szCs w:val="22"/>
                <w:lang w:eastAsia="es-MX"/>
              </w:rPr>
            </w:pPr>
            <w:r w:rsidRPr="009841CB">
              <w:rPr>
                <w:rFonts w:ascii="SimSun" w:hAnsi="SimSun"/>
                <w:szCs w:val="22"/>
                <w:lang w:eastAsia="es-MX"/>
              </w:rPr>
              <w:t>3</w:t>
            </w:r>
          </w:p>
        </w:tc>
        <w:tc>
          <w:tcPr>
            <w:tcW w:w="1077" w:type="dxa"/>
            <w:tcBorders>
              <w:top w:val="nil"/>
              <w:left w:val="nil"/>
              <w:bottom w:val="single" w:sz="4" w:space="0" w:color="auto"/>
              <w:right w:val="single" w:sz="4" w:space="0" w:color="auto"/>
            </w:tcBorders>
            <w:noWrap/>
            <w:vAlign w:val="center"/>
            <w:hideMark/>
          </w:tcPr>
          <w:p w14:paraId="202A6F71" w14:textId="77777777" w:rsidR="000645A0" w:rsidRPr="009841CB" w:rsidRDefault="000645A0" w:rsidP="00E75013">
            <w:pPr>
              <w:spacing w:afterLines="50" w:after="120" w:line="340" w:lineRule="atLeast"/>
              <w:jc w:val="center"/>
              <w:rPr>
                <w:rFonts w:ascii="SimSun" w:hAnsi="SimSun"/>
                <w:szCs w:val="22"/>
                <w:lang w:eastAsia="es-MX"/>
              </w:rPr>
            </w:pPr>
            <w:r w:rsidRPr="009841CB">
              <w:rPr>
                <w:rFonts w:ascii="SimSun" w:hAnsi="SimSun"/>
                <w:szCs w:val="22"/>
                <w:lang w:eastAsia="es-MX"/>
              </w:rPr>
              <w:t>4</w:t>
            </w:r>
          </w:p>
        </w:tc>
        <w:tc>
          <w:tcPr>
            <w:tcW w:w="1077" w:type="dxa"/>
            <w:tcBorders>
              <w:top w:val="nil"/>
              <w:left w:val="nil"/>
              <w:bottom w:val="single" w:sz="4" w:space="0" w:color="auto"/>
              <w:right w:val="single" w:sz="4" w:space="0" w:color="auto"/>
            </w:tcBorders>
            <w:noWrap/>
            <w:vAlign w:val="center"/>
            <w:hideMark/>
          </w:tcPr>
          <w:p w14:paraId="17021500" w14:textId="77777777" w:rsidR="000645A0" w:rsidRPr="009841CB" w:rsidRDefault="000645A0" w:rsidP="00E75013">
            <w:pPr>
              <w:spacing w:afterLines="50" w:after="120" w:line="340" w:lineRule="atLeast"/>
              <w:jc w:val="center"/>
              <w:rPr>
                <w:rFonts w:ascii="SimSun" w:hAnsi="SimSun"/>
                <w:szCs w:val="22"/>
                <w:lang w:eastAsia="es-MX"/>
              </w:rPr>
            </w:pPr>
            <w:r w:rsidRPr="009841CB">
              <w:rPr>
                <w:rFonts w:ascii="SimSun" w:hAnsi="SimSun"/>
                <w:szCs w:val="22"/>
                <w:lang w:eastAsia="es-MX"/>
              </w:rPr>
              <w:t>1</w:t>
            </w:r>
          </w:p>
        </w:tc>
      </w:tr>
      <w:tr w:rsidR="000645A0" w:rsidRPr="009841CB" w14:paraId="3E14699E" w14:textId="77777777" w:rsidTr="00EA0A7F">
        <w:trPr>
          <w:gridAfter w:val="1"/>
          <w:wAfter w:w="615" w:type="dxa"/>
          <w:trHeight w:val="300"/>
        </w:trPr>
        <w:tc>
          <w:tcPr>
            <w:tcW w:w="3960" w:type="dxa"/>
            <w:tcBorders>
              <w:top w:val="nil"/>
              <w:left w:val="single" w:sz="4" w:space="0" w:color="auto"/>
              <w:bottom w:val="single" w:sz="4" w:space="0" w:color="auto"/>
              <w:right w:val="single" w:sz="4" w:space="0" w:color="auto"/>
            </w:tcBorders>
            <w:noWrap/>
            <w:vAlign w:val="center"/>
            <w:hideMark/>
          </w:tcPr>
          <w:p w14:paraId="16E1B8F4" w14:textId="127D2B53" w:rsidR="000645A0" w:rsidRPr="009841CB" w:rsidRDefault="00D552F0" w:rsidP="00E75013">
            <w:pPr>
              <w:spacing w:afterLines="50" w:after="120" w:line="340" w:lineRule="atLeast"/>
              <w:rPr>
                <w:rFonts w:ascii="SimSun" w:hAnsi="SimSun"/>
                <w:szCs w:val="22"/>
                <w:lang w:eastAsia="es-MX"/>
              </w:rPr>
            </w:pPr>
            <w:proofErr w:type="spellStart"/>
            <w:r w:rsidRPr="009841CB">
              <w:rPr>
                <w:rFonts w:ascii="SimSun" w:hAnsi="SimSun" w:hint="eastAsia"/>
                <w:szCs w:val="22"/>
                <w:lang w:eastAsia="es-MX"/>
              </w:rPr>
              <w:t>电子</w:t>
            </w:r>
            <w:proofErr w:type="spellEnd"/>
          </w:p>
        </w:tc>
        <w:tc>
          <w:tcPr>
            <w:tcW w:w="1077" w:type="dxa"/>
            <w:tcBorders>
              <w:top w:val="nil"/>
              <w:left w:val="nil"/>
              <w:bottom w:val="single" w:sz="4" w:space="0" w:color="auto"/>
              <w:right w:val="single" w:sz="4" w:space="0" w:color="auto"/>
            </w:tcBorders>
            <w:noWrap/>
            <w:vAlign w:val="center"/>
            <w:hideMark/>
          </w:tcPr>
          <w:p w14:paraId="6C811465" w14:textId="77777777" w:rsidR="000645A0" w:rsidRPr="009841CB" w:rsidRDefault="000645A0" w:rsidP="00E75013">
            <w:pPr>
              <w:spacing w:afterLines="50" w:after="120" w:line="340" w:lineRule="atLeast"/>
              <w:jc w:val="center"/>
              <w:rPr>
                <w:rFonts w:ascii="SimSun" w:hAnsi="SimSun"/>
                <w:szCs w:val="22"/>
                <w:lang w:eastAsia="es-MX"/>
              </w:rPr>
            </w:pPr>
            <w:r w:rsidRPr="009841CB">
              <w:rPr>
                <w:rFonts w:ascii="SimSun" w:hAnsi="SimSun"/>
                <w:szCs w:val="22"/>
                <w:lang w:eastAsia="es-MX"/>
              </w:rPr>
              <w:t>9</w:t>
            </w:r>
          </w:p>
        </w:tc>
        <w:tc>
          <w:tcPr>
            <w:tcW w:w="1077" w:type="dxa"/>
            <w:tcBorders>
              <w:top w:val="nil"/>
              <w:left w:val="nil"/>
              <w:bottom w:val="single" w:sz="4" w:space="0" w:color="auto"/>
              <w:right w:val="single" w:sz="4" w:space="0" w:color="auto"/>
            </w:tcBorders>
            <w:noWrap/>
            <w:vAlign w:val="center"/>
            <w:hideMark/>
          </w:tcPr>
          <w:p w14:paraId="2EF869E4" w14:textId="77777777" w:rsidR="000645A0" w:rsidRPr="009841CB" w:rsidRDefault="000645A0" w:rsidP="00E75013">
            <w:pPr>
              <w:spacing w:afterLines="50" w:after="120" w:line="340" w:lineRule="atLeast"/>
              <w:jc w:val="center"/>
              <w:rPr>
                <w:rFonts w:ascii="SimSun" w:hAnsi="SimSun"/>
                <w:szCs w:val="22"/>
                <w:lang w:eastAsia="es-MX"/>
              </w:rPr>
            </w:pPr>
            <w:r w:rsidRPr="009841CB">
              <w:rPr>
                <w:rFonts w:ascii="SimSun" w:hAnsi="SimSun"/>
                <w:szCs w:val="22"/>
                <w:lang w:eastAsia="es-MX"/>
              </w:rPr>
              <w:t>2</w:t>
            </w:r>
          </w:p>
        </w:tc>
        <w:tc>
          <w:tcPr>
            <w:tcW w:w="1077" w:type="dxa"/>
            <w:tcBorders>
              <w:top w:val="nil"/>
              <w:left w:val="nil"/>
              <w:bottom w:val="single" w:sz="4" w:space="0" w:color="auto"/>
              <w:right w:val="single" w:sz="4" w:space="0" w:color="auto"/>
            </w:tcBorders>
            <w:noWrap/>
            <w:vAlign w:val="center"/>
            <w:hideMark/>
          </w:tcPr>
          <w:p w14:paraId="0B032BC5" w14:textId="77777777" w:rsidR="000645A0" w:rsidRPr="009841CB" w:rsidRDefault="000645A0" w:rsidP="00E75013">
            <w:pPr>
              <w:spacing w:afterLines="50" w:after="120" w:line="340" w:lineRule="atLeast"/>
              <w:jc w:val="center"/>
              <w:rPr>
                <w:rFonts w:ascii="SimSun" w:hAnsi="SimSun"/>
                <w:szCs w:val="22"/>
                <w:lang w:eastAsia="es-MX"/>
              </w:rPr>
            </w:pPr>
            <w:r w:rsidRPr="009841CB">
              <w:rPr>
                <w:rFonts w:ascii="SimSun" w:hAnsi="SimSun"/>
                <w:szCs w:val="22"/>
                <w:lang w:eastAsia="es-MX"/>
              </w:rPr>
              <w:t>3</w:t>
            </w:r>
          </w:p>
        </w:tc>
        <w:tc>
          <w:tcPr>
            <w:tcW w:w="1077" w:type="dxa"/>
            <w:tcBorders>
              <w:top w:val="nil"/>
              <w:left w:val="nil"/>
              <w:bottom w:val="single" w:sz="4" w:space="0" w:color="auto"/>
              <w:right w:val="single" w:sz="4" w:space="0" w:color="auto"/>
            </w:tcBorders>
            <w:noWrap/>
            <w:vAlign w:val="center"/>
            <w:hideMark/>
          </w:tcPr>
          <w:p w14:paraId="13B2D32D" w14:textId="77777777" w:rsidR="000645A0" w:rsidRPr="009841CB" w:rsidRDefault="000645A0" w:rsidP="00E75013">
            <w:pPr>
              <w:spacing w:afterLines="50" w:after="120" w:line="340" w:lineRule="atLeast"/>
              <w:jc w:val="center"/>
              <w:rPr>
                <w:rFonts w:ascii="SimSun" w:hAnsi="SimSun"/>
                <w:szCs w:val="22"/>
                <w:lang w:eastAsia="es-MX"/>
              </w:rPr>
            </w:pPr>
            <w:r w:rsidRPr="009841CB">
              <w:rPr>
                <w:rFonts w:ascii="SimSun" w:hAnsi="SimSun"/>
                <w:szCs w:val="22"/>
                <w:lang w:eastAsia="es-MX"/>
              </w:rPr>
              <w:t>6</w:t>
            </w:r>
          </w:p>
        </w:tc>
        <w:tc>
          <w:tcPr>
            <w:tcW w:w="1077" w:type="dxa"/>
            <w:tcBorders>
              <w:top w:val="nil"/>
              <w:left w:val="nil"/>
              <w:bottom w:val="single" w:sz="4" w:space="0" w:color="auto"/>
              <w:right w:val="single" w:sz="4" w:space="0" w:color="auto"/>
            </w:tcBorders>
            <w:noWrap/>
            <w:vAlign w:val="center"/>
            <w:hideMark/>
          </w:tcPr>
          <w:p w14:paraId="4E5C1813" w14:textId="77777777" w:rsidR="000645A0" w:rsidRPr="009841CB" w:rsidRDefault="000645A0" w:rsidP="00E75013">
            <w:pPr>
              <w:spacing w:afterLines="50" w:after="120" w:line="340" w:lineRule="atLeast"/>
              <w:jc w:val="center"/>
              <w:rPr>
                <w:rFonts w:ascii="SimSun" w:hAnsi="SimSun"/>
                <w:szCs w:val="22"/>
                <w:lang w:eastAsia="es-MX"/>
              </w:rPr>
            </w:pPr>
            <w:r w:rsidRPr="009841CB">
              <w:rPr>
                <w:rFonts w:ascii="SimSun" w:hAnsi="SimSun"/>
                <w:szCs w:val="22"/>
                <w:lang w:eastAsia="es-MX"/>
              </w:rPr>
              <w:t>5</w:t>
            </w:r>
          </w:p>
        </w:tc>
      </w:tr>
      <w:tr w:rsidR="000645A0" w:rsidRPr="009841CB" w14:paraId="25A26F26" w14:textId="77777777" w:rsidTr="00EA0A7F">
        <w:trPr>
          <w:gridAfter w:val="1"/>
          <w:wAfter w:w="615" w:type="dxa"/>
          <w:trHeight w:val="300"/>
        </w:trPr>
        <w:tc>
          <w:tcPr>
            <w:tcW w:w="3960" w:type="dxa"/>
            <w:tcBorders>
              <w:top w:val="nil"/>
              <w:left w:val="single" w:sz="4" w:space="0" w:color="auto"/>
              <w:bottom w:val="single" w:sz="4" w:space="0" w:color="auto"/>
              <w:right w:val="single" w:sz="4" w:space="0" w:color="auto"/>
            </w:tcBorders>
            <w:noWrap/>
            <w:vAlign w:val="center"/>
            <w:hideMark/>
          </w:tcPr>
          <w:p w14:paraId="3024AEA3" w14:textId="7D3C64E3" w:rsidR="000645A0" w:rsidRPr="009841CB" w:rsidRDefault="00D552F0" w:rsidP="00E75013">
            <w:pPr>
              <w:spacing w:afterLines="50" w:after="120" w:line="340" w:lineRule="atLeast"/>
              <w:rPr>
                <w:rFonts w:ascii="SimSun" w:hAnsi="SimSun"/>
                <w:szCs w:val="22"/>
              </w:rPr>
            </w:pPr>
            <w:r w:rsidRPr="009841CB">
              <w:rPr>
                <w:rFonts w:ascii="SimSun" w:hAnsi="SimSun" w:cs="SimSun" w:hint="eastAsia"/>
                <w:szCs w:val="22"/>
              </w:rPr>
              <w:t>制药</w:t>
            </w:r>
          </w:p>
        </w:tc>
        <w:tc>
          <w:tcPr>
            <w:tcW w:w="1077" w:type="dxa"/>
            <w:tcBorders>
              <w:top w:val="nil"/>
              <w:left w:val="nil"/>
              <w:bottom w:val="single" w:sz="4" w:space="0" w:color="auto"/>
              <w:right w:val="single" w:sz="4" w:space="0" w:color="auto"/>
            </w:tcBorders>
            <w:noWrap/>
            <w:vAlign w:val="center"/>
            <w:hideMark/>
          </w:tcPr>
          <w:p w14:paraId="0A4C6DB2" w14:textId="77777777" w:rsidR="000645A0" w:rsidRPr="009841CB" w:rsidRDefault="000645A0" w:rsidP="00E75013">
            <w:pPr>
              <w:spacing w:afterLines="50" w:after="120" w:line="340" w:lineRule="atLeast"/>
              <w:jc w:val="center"/>
              <w:rPr>
                <w:rFonts w:ascii="SimSun" w:hAnsi="SimSun"/>
                <w:szCs w:val="22"/>
                <w:lang w:eastAsia="es-MX"/>
              </w:rPr>
            </w:pPr>
            <w:r w:rsidRPr="009841CB">
              <w:rPr>
                <w:rFonts w:ascii="SimSun" w:hAnsi="SimSun"/>
                <w:szCs w:val="22"/>
                <w:lang w:eastAsia="es-MX"/>
              </w:rPr>
              <w:t>2</w:t>
            </w:r>
          </w:p>
        </w:tc>
        <w:tc>
          <w:tcPr>
            <w:tcW w:w="1077" w:type="dxa"/>
            <w:tcBorders>
              <w:top w:val="nil"/>
              <w:left w:val="nil"/>
              <w:bottom w:val="single" w:sz="4" w:space="0" w:color="auto"/>
              <w:right w:val="single" w:sz="4" w:space="0" w:color="auto"/>
            </w:tcBorders>
            <w:noWrap/>
            <w:vAlign w:val="center"/>
            <w:hideMark/>
          </w:tcPr>
          <w:p w14:paraId="31190E45" w14:textId="77777777" w:rsidR="000645A0" w:rsidRPr="009841CB" w:rsidRDefault="000645A0" w:rsidP="00E75013">
            <w:pPr>
              <w:spacing w:afterLines="50" w:after="120" w:line="340" w:lineRule="atLeast"/>
              <w:jc w:val="center"/>
              <w:rPr>
                <w:rFonts w:ascii="SimSun" w:hAnsi="SimSun"/>
                <w:szCs w:val="22"/>
                <w:lang w:eastAsia="es-MX"/>
              </w:rPr>
            </w:pPr>
            <w:r w:rsidRPr="009841CB">
              <w:rPr>
                <w:rFonts w:ascii="SimSun" w:hAnsi="SimSun"/>
                <w:szCs w:val="22"/>
                <w:lang w:eastAsia="es-MX"/>
              </w:rPr>
              <w:t>4</w:t>
            </w:r>
          </w:p>
        </w:tc>
        <w:tc>
          <w:tcPr>
            <w:tcW w:w="1077" w:type="dxa"/>
            <w:tcBorders>
              <w:top w:val="nil"/>
              <w:left w:val="nil"/>
              <w:bottom w:val="single" w:sz="4" w:space="0" w:color="auto"/>
              <w:right w:val="single" w:sz="4" w:space="0" w:color="auto"/>
            </w:tcBorders>
            <w:noWrap/>
            <w:vAlign w:val="center"/>
            <w:hideMark/>
          </w:tcPr>
          <w:p w14:paraId="29454748" w14:textId="77777777" w:rsidR="000645A0" w:rsidRPr="009841CB" w:rsidRDefault="000645A0" w:rsidP="00E75013">
            <w:pPr>
              <w:spacing w:afterLines="50" w:after="120" w:line="340" w:lineRule="atLeast"/>
              <w:jc w:val="center"/>
              <w:rPr>
                <w:rFonts w:ascii="SimSun" w:hAnsi="SimSun"/>
                <w:szCs w:val="22"/>
                <w:lang w:eastAsia="es-MX"/>
              </w:rPr>
            </w:pPr>
            <w:r w:rsidRPr="009841CB">
              <w:rPr>
                <w:rFonts w:ascii="SimSun" w:hAnsi="SimSun"/>
                <w:szCs w:val="22"/>
                <w:lang w:eastAsia="es-MX"/>
              </w:rPr>
              <w:t>6</w:t>
            </w:r>
          </w:p>
        </w:tc>
        <w:tc>
          <w:tcPr>
            <w:tcW w:w="1077" w:type="dxa"/>
            <w:tcBorders>
              <w:top w:val="nil"/>
              <w:left w:val="nil"/>
              <w:bottom w:val="single" w:sz="4" w:space="0" w:color="auto"/>
              <w:right w:val="single" w:sz="4" w:space="0" w:color="auto"/>
            </w:tcBorders>
            <w:noWrap/>
            <w:vAlign w:val="center"/>
            <w:hideMark/>
          </w:tcPr>
          <w:p w14:paraId="61CC634E" w14:textId="77777777" w:rsidR="000645A0" w:rsidRPr="009841CB" w:rsidRDefault="000645A0" w:rsidP="00E75013">
            <w:pPr>
              <w:spacing w:afterLines="50" w:after="120" w:line="340" w:lineRule="atLeast"/>
              <w:jc w:val="center"/>
              <w:rPr>
                <w:rFonts w:ascii="SimSun" w:hAnsi="SimSun"/>
                <w:szCs w:val="22"/>
                <w:lang w:eastAsia="es-MX"/>
              </w:rPr>
            </w:pPr>
            <w:r w:rsidRPr="009841CB">
              <w:rPr>
                <w:rFonts w:ascii="SimSun" w:hAnsi="SimSun"/>
                <w:szCs w:val="22"/>
                <w:lang w:eastAsia="es-MX"/>
              </w:rPr>
              <w:t>5</w:t>
            </w:r>
          </w:p>
        </w:tc>
        <w:tc>
          <w:tcPr>
            <w:tcW w:w="1077" w:type="dxa"/>
            <w:tcBorders>
              <w:top w:val="nil"/>
              <w:left w:val="nil"/>
              <w:bottom w:val="single" w:sz="4" w:space="0" w:color="auto"/>
              <w:right w:val="single" w:sz="4" w:space="0" w:color="auto"/>
            </w:tcBorders>
            <w:noWrap/>
            <w:vAlign w:val="center"/>
            <w:hideMark/>
          </w:tcPr>
          <w:p w14:paraId="790A927B" w14:textId="77777777" w:rsidR="000645A0" w:rsidRPr="009841CB" w:rsidRDefault="000645A0" w:rsidP="00E75013">
            <w:pPr>
              <w:spacing w:afterLines="50" w:after="120" w:line="340" w:lineRule="atLeast"/>
              <w:jc w:val="center"/>
              <w:rPr>
                <w:rFonts w:ascii="SimSun" w:hAnsi="SimSun"/>
                <w:szCs w:val="22"/>
                <w:lang w:eastAsia="es-MX"/>
              </w:rPr>
            </w:pPr>
            <w:r w:rsidRPr="009841CB">
              <w:rPr>
                <w:rFonts w:ascii="SimSun" w:hAnsi="SimSun"/>
                <w:szCs w:val="22"/>
                <w:lang w:eastAsia="es-MX"/>
              </w:rPr>
              <w:t>2</w:t>
            </w:r>
          </w:p>
        </w:tc>
      </w:tr>
      <w:tr w:rsidR="00D552F0" w:rsidRPr="009841CB" w14:paraId="407D6562" w14:textId="77777777" w:rsidTr="00EA0A7F">
        <w:trPr>
          <w:gridAfter w:val="1"/>
          <w:wAfter w:w="615" w:type="dxa"/>
          <w:trHeight w:val="300"/>
        </w:trPr>
        <w:tc>
          <w:tcPr>
            <w:tcW w:w="3960" w:type="dxa"/>
            <w:tcBorders>
              <w:top w:val="nil"/>
              <w:left w:val="single" w:sz="4" w:space="0" w:color="auto"/>
              <w:bottom w:val="single" w:sz="4" w:space="0" w:color="auto"/>
              <w:right w:val="single" w:sz="4" w:space="0" w:color="auto"/>
            </w:tcBorders>
            <w:noWrap/>
            <w:vAlign w:val="center"/>
            <w:hideMark/>
          </w:tcPr>
          <w:p w14:paraId="638EBF06" w14:textId="45798501" w:rsidR="00D552F0" w:rsidRPr="009841CB" w:rsidRDefault="00D552F0" w:rsidP="00E75013">
            <w:pPr>
              <w:spacing w:afterLines="50" w:after="120" w:line="340" w:lineRule="atLeast"/>
              <w:rPr>
                <w:rFonts w:ascii="SimSun" w:hAnsi="SimSun"/>
                <w:szCs w:val="22"/>
                <w:lang w:eastAsia="es-MX"/>
              </w:rPr>
            </w:pPr>
            <w:proofErr w:type="spellStart"/>
            <w:r w:rsidRPr="009841CB">
              <w:rPr>
                <w:rFonts w:ascii="SimSun" w:hAnsi="SimSun" w:hint="eastAsia"/>
                <w:szCs w:val="22"/>
                <w:lang w:eastAsia="es-MX"/>
              </w:rPr>
              <w:t>机械</w:t>
            </w:r>
            <w:proofErr w:type="spellEnd"/>
          </w:p>
        </w:tc>
        <w:tc>
          <w:tcPr>
            <w:tcW w:w="1077" w:type="dxa"/>
            <w:tcBorders>
              <w:top w:val="nil"/>
              <w:left w:val="nil"/>
              <w:bottom w:val="single" w:sz="4" w:space="0" w:color="auto"/>
              <w:right w:val="single" w:sz="4" w:space="0" w:color="auto"/>
            </w:tcBorders>
            <w:noWrap/>
            <w:vAlign w:val="center"/>
            <w:hideMark/>
          </w:tcPr>
          <w:p w14:paraId="76432830" w14:textId="77777777" w:rsidR="00D552F0" w:rsidRPr="009841CB" w:rsidRDefault="00D552F0" w:rsidP="00E75013">
            <w:pPr>
              <w:spacing w:afterLines="50" w:after="120" w:line="340" w:lineRule="atLeast"/>
              <w:jc w:val="center"/>
              <w:rPr>
                <w:rFonts w:ascii="SimSun" w:hAnsi="SimSun"/>
                <w:szCs w:val="22"/>
                <w:lang w:eastAsia="es-MX"/>
              </w:rPr>
            </w:pPr>
            <w:r w:rsidRPr="009841CB">
              <w:rPr>
                <w:rFonts w:ascii="SimSun" w:hAnsi="SimSun"/>
                <w:szCs w:val="22"/>
                <w:lang w:eastAsia="es-MX"/>
              </w:rPr>
              <w:t>15</w:t>
            </w:r>
          </w:p>
        </w:tc>
        <w:tc>
          <w:tcPr>
            <w:tcW w:w="1077" w:type="dxa"/>
            <w:tcBorders>
              <w:top w:val="nil"/>
              <w:left w:val="nil"/>
              <w:bottom w:val="single" w:sz="4" w:space="0" w:color="auto"/>
              <w:right w:val="single" w:sz="4" w:space="0" w:color="auto"/>
            </w:tcBorders>
            <w:noWrap/>
            <w:vAlign w:val="center"/>
            <w:hideMark/>
          </w:tcPr>
          <w:p w14:paraId="09699F92" w14:textId="77777777" w:rsidR="00D552F0" w:rsidRPr="009841CB" w:rsidRDefault="00D552F0" w:rsidP="00E75013">
            <w:pPr>
              <w:spacing w:afterLines="50" w:after="120" w:line="340" w:lineRule="atLeast"/>
              <w:jc w:val="center"/>
              <w:rPr>
                <w:rFonts w:ascii="SimSun" w:hAnsi="SimSun"/>
                <w:szCs w:val="22"/>
                <w:lang w:eastAsia="es-MX"/>
              </w:rPr>
            </w:pPr>
            <w:r w:rsidRPr="009841CB">
              <w:rPr>
                <w:rFonts w:ascii="SimSun" w:hAnsi="SimSun"/>
                <w:szCs w:val="22"/>
                <w:lang w:eastAsia="es-MX"/>
              </w:rPr>
              <w:t>6</w:t>
            </w:r>
          </w:p>
        </w:tc>
        <w:tc>
          <w:tcPr>
            <w:tcW w:w="1077" w:type="dxa"/>
            <w:tcBorders>
              <w:top w:val="nil"/>
              <w:left w:val="nil"/>
              <w:bottom w:val="single" w:sz="4" w:space="0" w:color="auto"/>
              <w:right w:val="single" w:sz="4" w:space="0" w:color="auto"/>
            </w:tcBorders>
            <w:noWrap/>
            <w:vAlign w:val="center"/>
            <w:hideMark/>
          </w:tcPr>
          <w:p w14:paraId="341B4755" w14:textId="77777777" w:rsidR="00D552F0" w:rsidRPr="009841CB" w:rsidRDefault="00D552F0" w:rsidP="00E75013">
            <w:pPr>
              <w:spacing w:afterLines="50" w:after="120" w:line="340" w:lineRule="atLeast"/>
              <w:jc w:val="center"/>
              <w:rPr>
                <w:rFonts w:ascii="SimSun" w:hAnsi="SimSun"/>
                <w:szCs w:val="22"/>
                <w:lang w:eastAsia="es-MX"/>
              </w:rPr>
            </w:pPr>
            <w:r w:rsidRPr="009841CB">
              <w:rPr>
                <w:rFonts w:ascii="SimSun" w:hAnsi="SimSun"/>
                <w:szCs w:val="22"/>
                <w:lang w:eastAsia="es-MX"/>
              </w:rPr>
              <w:t>1</w:t>
            </w:r>
          </w:p>
        </w:tc>
        <w:tc>
          <w:tcPr>
            <w:tcW w:w="1077" w:type="dxa"/>
            <w:tcBorders>
              <w:top w:val="nil"/>
              <w:left w:val="nil"/>
              <w:bottom w:val="single" w:sz="4" w:space="0" w:color="auto"/>
              <w:right w:val="single" w:sz="4" w:space="0" w:color="auto"/>
            </w:tcBorders>
            <w:noWrap/>
            <w:vAlign w:val="center"/>
            <w:hideMark/>
          </w:tcPr>
          <w:p w14:paraId="158C5090" w14:textId="77777777" w:rsidR="00D552F0" w:rsidRPr="009841CB" w:rsidRDefault="00D552F0" w:rsidP="00E75013">
            <w:pPr>
              <w:spacing w:afterLines="50" w:after="120" w:line="340" w:lineRule="atLeast"/>
              <w:jc w:val="center"/>
              <w:rPr>
                <w:rFonts w:ascii="SimSun" w:hAnsi="SimSun"/>
                <w:szCs w:val="22"/>
                <w:lang w:eastAsia="es-MX"/>
              </w:rPr>
            </w:pPr>
            <w:r w:rsidRPr="009841CB">
              <w:rPr>
                <w:rFonts w:ascii="SimSun" w:hAnsi="SimSun"/>
                <w:szCs w:val="22"/>
                <w:lang w:eastAsia="es-MX"/>
              </w:rPr>
              <w:t>7</w:t>
            </w:r>
          </w:p>
        </w:tc>
        <w:tc>
          <w:tcPr>
            <w:tcW w:w="1077" w:type="dxa"/>
            <w:tcBorders>
              <w:top w:val="nil"/>
              <w:left w:val="nil"/>
              <w:bottom w:val="single" w:sz="4" w:space="0" w:color="auto"/>
              <w:right w:val="single" w:sz="4" w:space="0" w:color="auto"/>
            </w:tcBorders>
            <w:noWrap/>
            <w:vAlign w:val="center"/>
            <w:hideMark/>
          </w:tcPr>
          <w:p w14:paraId="42FB5F22" w14:textId="77777777" w:rsidR="00D552F0" w:rsidRPr="009841CB" w:rsidRDefault="00D552F0" w:rsidP="00E75013">
            <w:pPr>
              <w:spacing w:afterLines="50" w:after="120" w:line="340" w:lineRule="atLeast"/>
              <w:jc w:val="center"/>
              <w:rPr>
                <w:rFonts w:ascii="SimSun" w:hAnsi="SimSun"/>
                <w:szCs w:val="22"/>
                <w:lang w:eastAsia="es-MX"/>
              </w:rPr>
            </w:pPr>
            <w:r w:rsidRPr="009841CB">
              <w:rPr>
                <w:rFonts w:ascii="SimSun" w:hAnsi="SimSun"/>
                <w:szCs w:val="22"/>
                <w:lang w:eastAsia="es-MX"/>
              </w:rPr>
              <w:t>6</w:t>
            </w:r>
          </w:p>
        </w:tc>
      </w:tr>
      <w:tr w:rsidR="00D552F0" w:rsidRPr="009841CB" w14:paraId="6EF962A6" w14:textId="77777777" w:rsidTr="00EA0A7F">
        <w:trPr>
          <w:gridAfter w:val="1"/>
          <w:wAfter w:w="615" w:type="dxa"/>
          <w:trHeight w:val="300"/>
        </w:trPr>
        <w:tc>
          <w:tcPr>
            <w:tcW w:w="3960" w:type="dxa"/>
            <w:tcBorders>
              <w:top w:val="nil"/>
              <w:left w:val="single" w:sz="4" w:space="0" w:color="auto"/>
              <w:bottom w:val="single" w:sz="4" w:space="0" w:color="auto"/>
              <w:right w:val="single" w:sz="4" w:space="0" w:color="auto"/>
            </w:tcBorders>
            <w:noWrap/>
            <w:vAlign w:val="center"/>
            <w:hideMark/>
          </w:tcPr>
          <w:p w14:paraId="25A725C3" w14:textId="5CCF5965" w:rsidR="00D552F0" w:rsidRPr="009841CB" w:rsidRDefault="00D552F0" w:rsidP="00E75013">
            <w:pPr>
              <w:spacing w:afterLines="50" w:after="120" w:line="340" w:lineRule="atLeast"/>
              <w:rPr>
                <w:rFonts w:ascii="SimSun" w:hAnsi="SimSun"/>
                <w:szCs w:val="22"/>
                <w:lang w:eastAsia="es-MX"/>
              </w:rPr>
            </w:pPr>
            <w:proofErr w:type="spellStart"/>
            <w:r w:rsidRPr="009841CB">
              <w:rPr>
                <w:rFonts w:ascii="SimSun" w:hAnsi="SimSun" w:hint="eastAsia"/>
                <w:szCs w:val="22"/>
                <w:lang w:eastAsia="es-MX"/>
              </w:rPr>
              <w:t>化学</w:t>
            </w:r>
            <w:proofErr w:type="spellEnd"/>
          </w:p>
        </w:tc>
        <w:tc>
          <w:tcPr>
            <w:tcW w:w="1077" w:type="dxa"/>
            <w:tcBorders>
              <w:top w:val="nil"/>
              <w:left w:val="nil"/>
              <w:bottom w:val="single" w:sz="4" w:space="0" w:color="auto"/>
              <w:right w:val="single" w:sz="4" w:space="0" w:color="auto"/>
            </w:tcBorders>
            <w:noWrap/>
            <w:vAlign w:val="center"/>
            <w:hideMark/>
          </w:tcPr>
          <w:p w14:paraId="1860766B" w14:textId="77777777" w:rsidR="00D552F0" w:rsidRPr="009841CB" w:rsidRDefault="00D552F0" w:rsidP="00E75013">
            <w:pPr>
              <w:spacing w:afterLines="50" w:after="120" w:line="340" w:lineRule="atLeast"/>
              <w:jc w:val="center"/>
              <w:rPr>
                <w:rFonts w:ascii="SimSun" w:hAnsi="SimSun"/>
                <w:szCs w:val="22"/>
                <w:lang w:eastAsia="es-MX"/>
              </w:rPr>
            </w:pPr>
            <w:r w:rsidRPr="009841CB">
              <w:rPr>
                <w:rFonts w:ascii="SimSun" w:hAnsi="SimSun"/>
                <w:szCs w:val="22"/>
                <w:lang w:eastAsia="es-MX"/>
              </w:rPr>
              <w:t>6</w:t>
            </w:r>
          </w:p>
        </w:tc>
        <w:tc>
          <w:tcPr>
            <w:tcW w:w="1077" w:type="dxa"/>
            <w:tcBorders>
              <w:top w:val="nil"/>
              <w:left w:val="nil"/>
              <w:bottom w:val="single" w:sz="4" w:space="0" w:color="auto"/>
              <w:right w:val="single" w:sz="4" w:space="0" w:color="auto"/>
            </w:tcBorders>
            <w:noWrap/>
            <w:vAlign w:val="center"/>
            <w:hideMark/>
          </w:tcPr>
          <w:p w14:paraId="47ABB2C6" w14:textId="77777777" w:rsidR="00D552F0" w:rsidRPr="009841CB" w:rsidRDefault="00D552F0" w:rsidP="00E75013">
            <w:pPr>
              <w:spacing w:afterLines="50" w:after="120" w:line="340" w:lineRule="atLeast"/>
              <w:jc w:val="center"/>
              <w:rPr>
                <w:rFonts w:ascii="SimSun" w:hAnsi="SimSun"/>
                <w:szCs w:val="22"/>
                <w:lang w:eastAsia="es-MX"/>
              </w:rPr>
            </w:pPr>
            <w:r w:rsidRPr="009841CB">
              <w:rPr>
                <w:rFonts w:ascii="SimSun" w:hAnsi="SimSun"/>
                <w:szCs w:val="22"/>
                <w:lang w:eastAsia="es-MX"/>
              </w:rPr>
              <w:t>18</w:t>
            </w:r>
          </w:p>
        </w:tc>
        <w:tc>
          <w:tcPr>
            <w:tcW w:w="1077" w:type="dxa"/>
            <w:tcBorders>
              <w:top w:val="nil"/>
              <w:left w:val="nil"/>
              <w:bottom w:val="single" w:sz="4" w:space="0" w:color="auto"/>
              <w:right w:val="single" w:sz="4" w:space="0" w:color="auto"/>
            </w:tcBorders>
            <w:noWrap/>
            <w:vAlign w:val="center"/>
            <w:hideMark/>
          </w:tcPr>
          <w:p w14:paraId="20F62FD9" w14:textId="77777777" w:rsidR="00D552F0" w:rsidRPr="009841CB" w:rsidRDefault="00D552F0" w:rsidP="00E75013">
            <w:pPr>
              <w:spacing w:afterLines="50" w:after="120" w:line="340" w:lineRule="atLeast"/>
              <w:jc w:val="center"/>
              <w:rPr>
                <w:rFonts w:ascii="SimSun" w:hAnsi="SimSun"/>
                <w:szCs w:val="22"/>
                <w:lang w:eastAsia="es-MX"/>
              </w:rPr>
            </w:pPr>
            <w:r w:rsidRPr="009841CB">
              <w:rPr>
                <w:rFonts w:ascii="SimSun" w:hAnsi="SimSun"/>
                <w:szCs w:val="22"/>
                <w:lang w:eastAsia="es-MX"/>
              </w:rPr>
              <w:t>10</w:t>
            </w:r>
          </w:p>
        </w:tc>
        <w:tc>
          <w:tcPr>
            <w:tcW w:w="1077" w:type="dxa"/>
            <w:tcBorders>
              <w:top w:val="nil"/>
              <w:left w:val="nil"/>
              <w:bottom w:val="single" w:sz="4" w:space="0" w:color="auto"/>
              <w:right w:val="single" w:sz="4" w:space="0" w:color="auto"/>
            </w:tcBorders>
            <w:noWrap/>
            <w:vAlign w:val="center"/>
            <w:hideMark/>
          </w:tcPr>
          <w:p w14:paraId="1F964A1C" w14:textId="77777777" w:rsidR="00D552F0" w:rsidRPr="009841CB" w:rsidRDefault="00D552F0" w:rsidP="00E75013">
            <w:pPr>
              <w:spacing w:afterLines="50" w:after="120" w:line="340" w:lineRule="atLeast"/>
              <w:jc w:val="center"/>
              <w:rPr>
                <w:rFonts w:ascii="SimSun" w:hAnsi="SimSun"/>
                <w:szCs w:val="22"/>
                <w:lang w:eastAsia="es-MX"/>
              </w:rPr>
            </w:pPr>
            <w:r w:rsidRPr="009841CB">
              <w:rPr>
                <w:rFonts w:ascii="SimSun" w:hAnsi="SimSun"/>
                <w:szCs w:val="22"/>
                <w:lang w:eastAsia="es-MX"/>
              </w:rPr>
              <w:t>11</w:t>
            </w:r>
          </w:p>
        </w:tc>
        <w:tc>
          <w:tcPr>
            <w:tcW w:w="1077" w:type="dxa"/>
            <w:tcBorders>
              <w:top w:val="nil"/>
              <w:left w:val="nil"/>
              <w:bottom w:val="single" w:sz="4" w:space="0" w:color="auto"/>
              <w:right w:val="single" w:sz="4" w:space="0" w:color="auto"/>
            </w:tcBorders>
            <w:noWrap/>
            <w:vAlign w:val="center"/>
            <w:hideMark/>
          </w:tcPr>
          <w:p w14:paraId="63A5E970" w14:textId="77777777" w:rsidR="00D552F0" w:rsidRPr="009841CB" w:rsidRDefault="00D552F0" w:rsidP="00E75013">
            <w:pPr>
              <w:spacing w:afterLines="50" w:after="120" w:line="340" w:lineRule="atLeast"/>
              <w:jc w:val="center"/>
              <w:rPr>
                <w:rFonts w:ascii="SimSun" w:hAnsi="SimSun"/>
                <w:szCs w:val="22"/>
                <w:lang w:eastAsia="es-MX"/>
              </w:rPr>
            </w:pPr>
            <w:r w:rsidRPr="009841CB">
              <w:rPr>
                <w:rFonts w:ascii="SimSun" w:hAnsi="SimSun"/>
                <w:szCs w:val="22"/>
                <w:lang w:eastAsia="es-MX"/>
              </w:rPr>
              <w:t>9</w:t>
            </w:r>
          </w:p>
        </w:tc>
      </w:tr>
      <w:tr w:rsidR="000645A0" w:rsidRPr="009841CB" w14:paraId="720D6236" w14:textId="77777777" w:rsidTr="00EA0A7F">
        <w:trPr>
          <w:gridAfter w:val="1"/>
          <w:wAfter w:w="615" w:type="dxa"/>
          <w:trHeight w:val="300"/>
        </w:trPr>
        <w:tc>
          <w:tcPr>
            <w:tcW w:w="3960" w:type="dxa"/>
            <w:tcBorders>
              <w:top w:val="nil"/>
              <w:left w:val="single" w:sz="4" w:space="0" w:color="auto"/>
              <w:bottom w:val="single" w:sz="4" w:space="0" w:color="auto"/>
              <w:right w:val="single" w:sz="4" w:space="0" w:color="auto"/>
            </w:tcBorders>
            <w:noWrap/>
            <w:vAlign w:val="center"/>
            <w:hideMark/>
          </w:tcPr>
          <w:p w14:paraId="704A68E5" w14:textId="7739A2A9" w:rsidR="000645A0" w:rsidRPr="009841CB" w:rsidRDefault="00D552F0" w:rsidP="00E75013">
            <w:pPr>
              <w:spacing w:afterLines="50" w:after="120" w:line="340" w:lineRule="atLeast"/>
              <w:rPr>
                <w:rFonts w:ascii="SimSun" w:hAnsi="SimSun"/>
                <w:szCs w:val="22"/>
                <w:lang w:eastAsia="es-MX"/>
              </w:rPr>
            </w:pPr>
            <w:r w:rsidRPr="009841CB">
              <w:rPr>
                <w:rFonts w:ascii="SimSun" w:hAnsi="SimSun" w:cs="SimSun" w:hint="eastAsia"/>
                <w:szCs w:val="22"/>
              </w:rPr>
              <w:t>未分类的形式审查</w:t>
            </w:r>
          </w:p>
        </w:tc>
        <w:tc>
          <w:tcPr>
            <w:tcW w:w="1077" w:type="dxa"/>
            <w:tcBorders>
              <w:top w:val="nil"/>
              <w:left w:val="nil"/>
              <w:bottom w:val="single" w:sz="4" w:space="0" w:color="auto"/>
              <w:right w:val="single" w:sz="4" w:space="0" w:color="auto"/>
            </w:tcBorders>
            <w:noWrap/>
            <w:vAlign w:val="center"/>
            <w:hideMark/>
          </w:tcPr>
          <w:p w14:paraId="71A71D4A" w14:textId="77777777" w:rsidR="000645A0" w:rsidRPr="009841CB" w:rsidRDefault="000645A0" w:rsidP="00E75013">
            <w:pPr>
              <w:spacing w:afterLines="50" w:after="120" w:line="340" w:lineRule="atLeast"/>
              <w:jc w:val="center"/>
              <w:rPr>
                <w:rFonts w:ascii="SimSun" w:hAnsi="SimSun"/>
                <w:szCs w:val="22"/>
                <w:lang w:eastAsia="es-MX"/>
              </w:rPr>
            </w:pPr>
            <w:r w:rsidRPr="009841CB">
              <w:rPr>
                <w:rFonts w:ascii="SimSun" w:hAnsi="SimSun"/>
                <w:szCs w:val="22"/>
                <w:lang w:eastAsia="es-MX"/>
              </w:rPr>
              <w:t>0</w:t>
            </w:r>
          </w:p>
        </w:tc>
        <w:tc>
          <w:tcPr>
            <w:tcW w:w="1077" w:type="dxa"/>
            <w:tcBorders>
              <w:top w:val="nil"/>
              <w:left w:val="nil"/>
              <w:bottom w:val="single" w:sz="4" w:space="0" w:color="auto"/>
              <w:right w:val="single" w:sz="4" w:space="0" w:color="auto"/>
            </w:tcBorders>
            <w:noWrap/>
            <w:vAlign w:val="center"/>
            <w:hideMark/>
          </w:tcPr>
          <w:p w14:paraId="331B82B7" w14:textId="77777777" w:rsidR="000645A0" w:rsidRPr="009841CB" w:rsidRDefault="000645A0" w:rsidP="00E75013">
            <w:pPr>
              <w:spacing w:afterLines="50" w:after="120" w:line="340" w:lineRule="atLeast"/>
              <w:jc w:val="center"/>
              <w:rPr>
                <w:rFonts w:ascii="SimSun" w:hAnsi="SimSun"/>
                <w:szCs w:val="22"/>
                <w:lang w:eastAsia="es-MX"/>
              </w:rPr>
            </w:pPr>
            <w:r w:rsidRPr="009841CB">
              <w:rPr>
                <w:rFonts w:ascii="SimSun" w:hAnsi="SimSun"/>
                <w:szCs w:val="22"/>
                <w:lang w:eastAsia="es-MX"/>
              </w:rPr>
              <w:t>0</w:t>
            </w:r>
          </w:p>
        </w:tc>
        <w:tc>
          <w:tcPr>
            <w:tcW w:w="1077" w:type="dxa"/>
            <w:tcBorders>
              <w:top w:val="nil"/>
              <w:left w:val="nil"/>
              <w:bottom w:val="single" w:sz="4" w:space="0" w:color="auto"/>
              <w:right w:val="single" w:sz="4" w:space="0" w:color="auto"/>
            </w:tcBorders>
            <w:noWrap/>
            <w:vAlign w:val="center"/>
            <w:hideMark/>
          </w:tcPr>
          <w:p w14:paraId="4172706F" w14:textId="77777777" w:rsidR="000645A0" w:rsidRPr="009841CB" w:rsidRDefault="000645A0" w:rsidP="00E75013">
            <w:pPr>
              <w:spacing w:afterLines="50" w:after="120" w:line="340" w:lineRule="atLeast"/>
              <w:jc w:val="center"/>
              <w:rPr>
                <w:rFonts w:ascii="SimSun" w:hAnsi="SimSun"/>
                <w:szCs w:val="22"/>
                <w:lang w:eastAsia="es-MX"/>
              </w:rPr>
            </w:pPr>
            <w:r w:rsidRPr="009841CB">
              <w:rPr>
                <w:rFonts w:ascii="SimSun" w:hAnsi="SimSun"/>
                <w:szCs w:val="22"/>
                <w:lang w:eastAsia="es-MX"/>
              </w:rPr>
              <w:t>0</w:t>
            </w:r>
          </w:p>
        </w:tc>
        <w:tc>
          <w:tcPr>
            <w:tcW w:w="1077" w:type="dxa"/>
            <w:tcBorders>
              <w:top w:val="nil"/>
              <w:left w:val="nil"/>
              <w:bottom w:val="single" w:sz="4" w:space="0" w:color="auto"/>
              <w:right w:val="single" w:sz="4" w:space="0" w:color="auto"/>
            </w:tcBorders>
            <w:noWrap/>
            <w:vAlign w:val="center"/>
            <w:hideMark/>
          </w:tcPr>
          <w:p w14:paraId="5E5036E0" w14:textId="77777777" w:rsidR="000645A0" w:rsidRPr="009841CB" w:rsidRDefault="000645A0" w:rsidP="00E75013">
            <w:pPr>
              <w:spacing w:afterLines="50" w:after="120" w:line="340" w:lineRule="atLeast"/>
              <w:jc w:val="center"/>
              <w:rPr>
                <w:rFonts w:ascii="SimSun" w:hAnsi="SimSun"/>
                <w:szCs w:val="22"/>
                <w:lang w:eastAsia="es-MX"/>
              </w:rPr>
            </w:pPr>
            <w:r w:rsidRPr="009841CB">
              <w:rPr>
                <w:rFonts w:ascii="SimSun" w:hAnsi="SimSun"/>
                <w:szCs w:val="22"/>
                <w:lang w:eastAsia="es-MX"/>
              </w:rPr>
              <w:t>0</w:t>
            </w:r>
          </w:p>
        </w:tc>
        <w:tc>
          <w:tcPr>
            <w:tcW w:w="1077" w:type="dxa"/>
            <w:tcBorders>
              <w:top w:val="nil"/>
              <w:left w:val="nil"/>
              <w:bottom w:val="single" w:sz="4" w:space="0" w:color="auto"/>
              <w:right w:val="single" w:sz="4" w:space="0" w:color="auto"/>
            </w:tcBorders>
            <w:noWrap/>
            <w:vAlign w:val="center"/>
            <w:hideMark/>
          </w:tcPr>
          <w:p w14:paraId="46562670" w14:textId="77777777" w:rsidR="000645A0" w:rsidRPr="009841CB" w:rsidRDefault="000645A0" w:rsidP="00E75013">
            <w:pPr>
              <w:spacing w:afterLines="50" w:after="120" w:line="340" w:lineRule="atLeast"/>
              <w:jc w:val="center"/>
              <w:rPr>
                <w:rFonts w:ascii="SimSun" w:hAnsi="SimSun"/>
                <w:szCs w:val="22"/>
                <w:lang w:eastAsia="es-MX"/>
              </w:rPr>
            </w:pPr>
            <w:r w:rsidRPr="009841CB">
              <w:rPr>
                <w:rFonts w:ascii="SimSun" w:hAnsi="SimSun"/>
                <w:szCs w:val="22"/>
                <w:lang w:eastAsia="es-MX"/>
              </w:rPr>
              <w:t>2</w:t>
            </w:r>
          </w:p>
        </w:tc>
      </w:tr>
      <w:tr w:rsidR="000645A0" w:rsidRPr="009841CB" w14:paraId="04F85014" w14:textId="77777777" w:rsidTr="00EA0A7F">
        <w:trPr>
          <w:gridAfter w:val="1"/>
          <w:wAfter w:w="615" w:type="dxa"/>
          <w:trHeight w:val="300"/>
        </w:trPr>
        <w:tc>
          <w:tcPr>
            <w:tcW w:w="3960" w:type="dxa"/>
            <w:tcBorders>
              <w:top w:val="nil"/>
              <w:left w:val="single" w:sz="4" w:space="0" w:color="auto"/>
              <w:bottom w:val="single" w:sz="4" w:space="0" w:color="auto"/>
              <w:right w:val="single" w:sz="4" w:space="0" w:color="auto"/>
            </w:tcBorders>
            <w:noWrap/>
            <w:vAlign w:val="center"/>
            <w:hideMark/>
          </w:tcPr>
          <w:p w14:paraId="067DB56B" w14:textId="74124A37" w:rsidR="000645A0" w:rsidRPr="009841CB" w:rsidRDefault="003C28A9" w:rsidP="00E75013">
            <w:pPr>
              <w:spacing w:afterLines="50" w:after="120" w:line="340" w:lineRule="atLeast"/>
              <w:rPr>
                <w:rFonts w:ascii="SimSun" w:hAnsi="SimSun"/>
                <w:szCs w:val="22"/>
                <w:lang w:eastAsia="es-MX"/>
              </w:rPr>
            </w:pPr>
            <w:r w:rsidRPr="009841CB">
              <w:rPr>
                <w:rFonts w:ascii="SimSun" w:hAnsi="SimSun" w:cs="SimSun" w:hint="eastAsia"/>
                <w:szCs w:val="22"/>
              </w:rPr>
              <w:t>已完成的形式审查</w:t>
            </w:r>
          </w:p>
        </w:tc>
        <w:tc>
          <w:tcPr>
            <w:tcW w:w="1077" w:type="dxa"/>
            <w:tcBorders>
              <w:top w:val="nil"/>
              <w:left w:val="nil"/>
              <w:bottom w:val="single" w:sz="4" w:space="0" w:color="auto"/>
              <w:right w:val="single" w:sz="4" w:space="0" w:color="auto"/>
            </w:tcBorders>
            <w:noWrap/>
            <w:vAlign w:val="center"/>
            <w:hideMark/>
          </w:tcPr>
          <w:p w14:paraId="1FA590D5" w14:textId="77777777" w:rsidR="000645A0" w:rsidRPr="009841CB" w:rsidRDefault="000645A0" w:rsidP="00E75013">
            <w:pPr>
              <w:spacing w:afterLines="50" w:after="120" w:line="340" w:lineRule="atLeast"/>
              <w:jc w:val="center"/>
              <w:rPr>
                <w:rFonts w:ascii="SimSun" w:hAnsi="SimSun"/>
                <w:szCs w:val="22"/>
                <w:lang w:eastAsia="es-MX"/>
              </w:rPr>
            </w:pPr>
            <w:r w:rsidRPr="009841CB">
              <w:rPr>
                <w:rFonts w:ascii="SimSun" w:hAnsi="SimSun"/>
                <w:szCs w:val="22"/>
                <w:lang w:eastAsia="es-MX"/>
              </w:rPr>
              <w:t>4</w:t>
            </w:r>
          </w:p>
        </w:tc>
        <w:tc>
          <w:tcPr>
            <w:tcW w:w="1077" w:type="dxa"/>
            <w:tcBorders>
              <w:top w:val="nil"/>
              <w:left w:val="nil"/>
              <w:bottom w:val="single" w:sz="4" w:space="0" w:color="auto"/>
              <w:right w:val="single" w:sz="4" w:space="0" w:color="auto"/>
            </w:tcBorders>
            <w:noWrap/>
            <w:vAlign w:val="center"/>
            <w:hideMark/>
          </w:tcPr>
          <w:p w14:paraId="2DB1EF61" w14:textId="77777777" w:rsidR="000645A0" w:rsidRPr="009841CB" w:rsidRDefault="000645A0" w:rsidP="00E75013">
            <w:pPr>
              <w:spacing w:afterLines="50" w:after="120" w:line="340" w:lineRule="atLeast"/>
              <w:jc w:val="center"/>
              <w:rPr>
                <w:rFonts w:ascii="SimSun" w:hAnsi="SimSun"/>
                <w:szCs w:val="22"/>
                <w:lang w:eastAsia="es-MX"/>
              </w:rPr>
            </w:pPr>
            <w:r w:rsidRPr="009841CB">
              <w:rPr>
                <w:rFonts w:ascii="SimSun" w:hAnsi="SimSun"/>
                <w:szCs w:val="22"/>
                <w:lang w:eastAsia="es-MX"/>
              </w:rPr>
              <w:t>2</w:t>
            </w:r>
          </w:p>
        </w:tc>
        <w:tc>
          <w:tcPr>
            <w:tcW w:w="1077" w:type="dxa"/>
            <w:tcBorders>
              <w:top w:val="nil"/>
              <w:left w:val="nil"/>
              <w:bottom w:val="single" w:sz="4" w:space="0" w:color="auto"/>
              <w:right w:val="single" w:sz="4" w:space="0" w:color="auto"/>
            </w:tcBorders>
            <w:noWrap/>
            <w:vAlign w:val="center"/>
            <w:hideMark/>
          </w:tcPr>
          <w:p w14:paraId="1E393854" w14:textId="77777777" w:rsidR="000645A0" w:rsidRPr="009841CB" w:rsidRDefault="000645A0" w:rsidP="00E75013">
            <w:pPr>
              <w:spacing w:afterLines="50" w:after="120" w:line="340" w:lineRule="atLeast"/>
              <w:jc w:val="center"/>
              <w:rPr>
                <w:rFonts w:ascii="SimSun" w:hAnsi="SimSun"/>
                <w:szCs w:val="22"/>
                <w:lang w:eastAsia="es-MX"/>
              </w:rPr>
            </w:pPr>
            <w:r w:rsidRPr="009841CB">
              <w:rPr>
                <w:rFonts w:ascii="SimSun" w:hAnsi="SimSun"/>
                <w:szCs w:val="22"/>
                <w:lang w:eastAsia="es-MX"/>
              </w:rPr>
              <w:t>2</w:t>
            </w:r>
          </w:p>
        </w:tc>
        <w:tc>
          <w:tcPr>
            <w:tcW w:w="1077" w:type="dxa"/>
            <w:tcBorders>
              <w:top w:val="nil"/>
              <w:left w:val="nil"/>
              <w:bottom w:val="single" w:sz="4" w:space="0" w:color="auto"/>
              <w:right w:val="single" w:sz="4" w:space="0" w:color="auto"/>
            </w:tcBorders>
            <w:noWrap/>
            <w:vAlign w:val="center"/>
            <w:hideMark/>
          </w:tcPr>
          <w:p w14:paraId="1432AB10" w14:textId="77777777" w:rsidR="000645A0" w:rsidRPr="009841CB" w:rsidRDefault="000645A0" w:rsidP="00E75013">
            <w:pPr>
              <w:spacing w:afterLines="50" w:after="120" w:line="340" w:lineRule="atLeast"/>
              <w:jc w:val="center"/>
              <w:rPr>
                <w:rFonts w:ascii="SimSun" w:hAnsi="SimSun"/>
                <w:szCs w:val="22"/>
                <w:lang w:eastAsia="es-MX"/>
              </w:rPr>
            </w:pPr>
            <w:r w:rsidRPr="009841CB">
              <w:rPr>
                <w:rFonts w:ascii="SimSun" w:hAnsi="SimSun"/>
                <w:szCs w:val="22"/>
                <w:lang w:eastAsia="es-MX"/>
              </w:rPr>
              <w:t>4</w:t>
            </w:r>
          </w:p>
        </w:tc>
        <w:tc>
          <w:tcPr>
            <w:tcW w:w="1077" w:type="dxa"/>
            <w:tcBorders>
              <w:top w:val="nil"/>
              <w:left w:val="nil"/>
              <w:bottom w:val="single" w:sz="4" w:space="0" w:color="auto"/>
              <w:right w:val="single" w:sz="4" w:space="0" w:color="auto"/>
            </w:tcBorders>
            <w:noWrap/>
            <w:vAlign w:val="center"/>
            <w:hideMark/>
          </w:tcPr>
          <w:p w14:paraId="76D92F4B" w14:textId="77777777" w:rsidR="000645A0" w:rsidRPr="009841CB" w:rsidRDefault="000645A0" w:rsidP="00E75013">
            <w:pPr>
              <w:spacing w:afterLines="50" w:after="120" w:line="340" w:lineRule="atLeast"/>
              <w:jc w:val="center"/>
              <w:rPr>
                <w:rFonts w:ascii="SimSun" w:hAnsi="SimSun"/>
                <w:szCs w:val="22"/>
                <w:lang w:eastAsia="es-MX"/>
              </w:rPr>
            </w:pPr>
            <w:r w:rsidRPr="009841CB">
              <w:rPr>
                <w:rFonts w:ascii="SimSun" w:hAnsi="SimSun"/>
                <w:szCs w:val="22"/>
                <w:lang w:eastAsia="es-MX"/>
              </w:rPr>
              <w:t>2</w:t>
            </w:r>
          </w:p>
        </w:tc>
      </w:tr>
      <w:tr w:rsidR="000645A0" w:rsidRPr="009841CB" w14:paraId="067D6389" w14:textId="77777777" w:rsidTr="00EA0A7F">
        <w:trPr>
          <w:gridAfter w:val="1"/>
          <w:wAfter w:w="615" w:type="dxa"/>
          <w:trHeight w:val="300"/>
        </w:trPr>
        <w:tc>
          <w:tcPr>
            <w:tcW w:w="3960" w:type="dxa"/>
            <w:tcBorders>
              <w:top w:val="nil"/>
              <w:left w:val="single" w:sz="4" w:space="0" w:color="auto"/>
              <w:bottom w:val="single" w:sz="4" w:space="0" w:color="auto"/>
              <w:right w:val="single" w:sz="4" w:space="0" w:color="auto"/>
            </w:tcBorders>
            <w:noWrap/>
            <w:vAlign w:val="center"/>
            <w:hideMark/>
          </w:tcPr>
          <w:p w14:paraId="4524BE3F" w14:textId="2047A3C5" w:rsidR="000645A0" w:rsidRPr="009841CB" w:rsidRDefault="00426CAC" w:rsidP="00E75013">
            <w:pPr>
              <w:spacing w:afterLines="50" w:after="120" w:line="340" w:lineRule="atLeast"/>
              <w:rPr>
                <w:rFonts w:ascii="SimSun" w:hAnsi="SimSun"/>
                <w:b/>
                <w:bCs/>
                <w:szCs w:val="22"/>
                <w:lang w:eastAsia="es-MX"/>
              </w:rPr>
            </w:pPr>
            <w:r w:rsidRPr="009841CB">
              <w:rPr>
                <w:rFonts w:ascii="SimSun" w:hAnsi="SimSun" w:cs="SimSun" w:hint="eastAsia"/>
                <w:b/>
                <w:bCs/>
                <w:szCs w:val="22"/>
              </w:rPr>
              <w:t>合计（每年收到的专利）</w:t>
            </w:r>
          </w:p>
        </w:tc>
        <w:tc>
          <w:tcPr>
            <w:tcW w:w="1077" w:type="dxa"/>
            <w:tcBorders>
              <w:top w:val="nil"/>
              <w:left w:val="nil"/>
              <w:bottom w:val="single" w:sz="4" w:space="0" w:color="auto"/>
              <w:right w:val="single" w:sz="4" w:space="0" w:color="auto"/>
            </w:tcBorders>
            <w:noWrap/>
            <w:vAlign w:val="center"/>
            <w:hideMark/>
          </w:tcPr>
          <w:p w14:paraId="2DA34C75" w14:textId="77777777" w:rsidR="000645A0" w:rsidRPr="009841CB" w:rsidRDefault="000645A0" w:rsidP="00E75013">
            <w:pPr>
              <w:spacing w:afterLines="50" w:after="120" w:line="340" w:lineRule="atLeast"/>
              <w:jc w:val="center"/>
              <w:rPr>
                <w:rFonts w:ascii="SimSun" w:hAnsi="SimSun"/>
                <w:b/>
                <w:bCs/>
                <w:szCs w:val="22"/>
                <w:lang w:eastAsia="es-MX"/>
              </w:rPr>
            </w:pPr>
            <w:r w:rsidRPr="009841CB">
              <w:rPr>
                <w:rFonts w:ascii="SimSun" w:hAnsi="SimSun"/>
                <w:b/>
                <w:bCs/>
                <w:szCs w:val="22"/>
                <w:lang w:eastAsia="es-MX"/>
              </w:rPr>
              <w:t>38</w:t>
            </w:r>
          </w:p>
        </w:tc>
        <w:tc>
          <w:tcPr>
            <w:tcW w:w="1077" w:type="dxa"/>
            <w:tcBorders>
              <w:top w:val="nil"/>
              <w:left w:val="nil"/>
              <w:bottom w:val="single" w:sz="4" w:space="0" w:color="auto"/>
              <w:right w:val="single" w:sz="4" w:space="0" w:color="auto"/>
            </w:tcBorders>
            <w:noWrap/>
            <w:vAlign w:val="center"/>
            <w:hideMark/>
          </w:tcPr>
          <w:p w14:paraId="6CB8E89C" w14:textId="77777777" w:rsidR="000645A0" w:rsidRPr="009841CB" w:rsidRDefault="000645A0" w:rsidP="00E75013">
            <w:pPr>
              <w:spacing w:afterLines="50" w:after="120" w:line="340" w:lineRule="atLeast"/>
              <w:jc w:val="center"/>
              <w:rPr>
                <w:rFonts w:ascii="SimSun" w:hAnsi="SimSun"/>
                <w:b/>
                <w:bCs/>
                <w:szCs w:val="22"/>
                <w:lang w:eastAsia="es-MX"/>
              </w:rPr>
            </w:pPr>
            <w:r w:rsidRPr="009841CB">
              <w:rPr>
                <w:rFonts w:ascii="SimSun" w:hAnsi="SimSun"/>
                <w:b/>
                <w:bCs/>
                <w:szCs w:val="22"/>
                <w:lang w:eastAsia="es-MX"/>
              </w:rPr>
              <w:t>38</w:t>
            </w:r>
          </w:p>
        </w:tc>
        <w:tc>
          <w:tcPr>
            <w:tcW w:w="1077" w:type="dxa"/>
            <w:tcBorders>
              <w:top w:val="nil"/>
              <w:left w:val="nil"/>
              <w:bottom w:val="single" w:sz="4" w:space="0" w:color="auto"/>
              <w:right w:val="single" w:sz="4" w:space="0" w:color="auto"/>
            </w:tcBorders>
            <w:noWrap/>
            <w:vAlign w:val="center"/>
            <w:hideMark/>
          </w:tcPr>
          <w:p w14:paraId="0CC0AD26" w14:textId="77777777" w:rsidR="000645A0" w:rsidRPr="009841CB" w:rsidRDefault="000645A0" w:rsidP="00E75013">
            <w:pPr>
              <w:spacing w:afterLines="50" w:after="120" w:line="340" w:lineRule="atLeast"/>
              <w:jc w:val="center"/>
              <w:rPr>
                <w:rFonts w:ascii="SimSun" w:hAnsi="SimSun"/>
                <w:b/>
                <w:bCs/>
                <w:szCs w:val="22"/>
                <w:lang w:eastAsia="es-MX"/>
              </w:rPr>
            </w:pPr>
            <w:r w:rsidRPr="009841CB">
              <w:rPr>
                <w:rFonts w:ascii="SimSun" w:hAnsi="SimSun"/>
                <w:b/>
                <w:bCs/>
                <w:szCs w:val="22"/>
                <w:lang w:eastAsia="es-MX"/>
              </w:rPr>
              <w:t>25</w:t>
            </w:r>
          </w:p>
        </w:tc>
        <w:tc>
          <w:tcPr>
            <w:tcW w:w="1077" w:type="dxa"/>
            <w:tcBorders>
              <w:top w:val="nil"/>
              <w:left w:val="nil"/>
              <w:bottom w:val="single" w:sz="4" w:space="0" w:color="auto"/>
              <w:right w:val="single" w:sz="4" w:space="0" w:color="auto"/>
            </w:tcBorders>
            <w:noWrap/>
            <w:vAlign w:val="center"/>
            <w:hideMark/>
          </w:tcPr>
          <w:p w14:paraId="56BF43AD" w14:textId="77777777" w:rsidR="000645A0" w:rsidRPr="009841CB" w:rsidRDefault="000645A0" w:rsidP="00E75013">
            <w:pPr>
              <w:spacing w:afterLines="50" w:after="120" w:line="340" w:lineRule="atLeast"/>
              <w:jc w:val="center"/>
              <w:rPr>
                <w:rFonts w:ascii="SimSun" w:hAnsi="SimSun"/>
                <w:b/>
                <w:bCs/>
                <w:szCs w:val="22"/>
                <w:lang w:eastAsia="es-MX"/>
              </w:rPr>
            </w:pPr>
            <w:r w:rsidRPr="009841CB">
              <w:rPr>
                <w:rFonts w:ascii="SimSun" w:hAnsi="SimSun"/>
                <w:b/>
                <w:bCs/>
                <w:szCs w:val="22"/>
                <w:lang w:eastAsia="es-MX"/>
              </w:rPr>
              <w:t>37</w:t>
            </w:r>
          </w:p>
        </w:tc>
        <w:tc>
          <w:tcPr>
            <w:tcW w:w="1077" w:type="dxa"/>
            <w:tcBorders>
              <w:top w:val="nil"/>
              <w:left w:val="nil"/>
              <w:bottom w:val="single" w:sz="4" w:space="0" w:color="auto"/>
              <w:right w:val="single" w:sz="4" w:space="0" w:color="auto"/>
            </w:tcBorders>
            <w:noWrap/>
            <w:vAlign w:val="center"/>
            <w:hideMark/>
          </w:tcPr>
          <w:p w14:paraId="02941885" w14:textId="77777777" w:rsidR="000645A0" w:rsidRPr="009841CB" w:rsidRDefault="000645A0" w:rsidP="00E75013">
            <w:pPr>
              <w:spacing w:afterLines="50" w:after="120" w:line="340" w:lineRule="atLeast"/>
              <w:jc w:val="center"/>
              <w:rPr>
                <w:rFonts w:ascii="SimSun" w:hAnsi="SimSun"/>
                <w:b/>
                <w:bCs/>
                <w:szCs w:val="22"/>
                <w:lang w:eastAsia="es-MX"/>
              </w:rPr>
            </w:pPr>
            <w:r w:rsidRPr="009841CB">
              <w:rPr>
                <w:rFonts w:ascii="SimSun" w:hAnsi="SimSun"/>
                <w:b/>
                <w:bCs/>
                <w:szCs w:val="22"/>
                <w:lang w:eastAsia="es-MX"/>
              </w:rPr>
              <w:t>27</w:t>
            </w:r>
          </w:p>
        </w:tc>
      </w:tr>
      <w:tr w:rsidR="000645A0" w:rsidRPr="009841CB" w14:paraId="6EC1C90A" w14:textId="77777777" w:rsidTr="00EA0A7F">
        <w:trPr>
          <w:trHeight w:val="300"/>
        </w:trPr>
        <w:tc>
          <w:tcPr>
            <w:tcW w:w="9960" w:type="dxa"/>
            <w:gridSpan w:val="7"/>
            <w:tcBorders>
              <w:top w:val="nil"/>
              <w:left w:val="nil"/>
              <w:bottom w:val="nil"/>
              <w:right w:val="nil"/>
            </w:tcBorders>
            <w:noWrap/>
            <w:vAlign w:val="bottom"/>
            <w:hideMark/>
          </w:tcPr>
          <w:p w14:paraId="1360419C" w14:textId="7718E5D4" w:rsidR="000645A0" w:rsidRPr="009841CB" w:rsidRDefault="000645A0" w:rsidP="00E75013">
            <w:pPr>
              <w:spacing w:afterLines="50" w:after="120" w:line="340" w:lineRule="atLeast"/>
              <w:rPr>
                <w:rFonts w:ascii="SimSun" w:hAnsi="SimSun" w:cs="Times New Roman"/>
                <w:szCs w:val="22"/>
                <w:lang w:eastAsia="es-MX"/>
              </w:rPr>
            </w:pPr>
            <w:r w:rsidRPr="009841CB">
              <w:rPr>
                <w:rFonts w:ascii="SimSun" w:hAnsi="SimSun" w:cs="Calibri"/>
                <w:color w:val="000000"/>
                <w:szCs w:val="22"/>
                <w:lang w:eastAsia="es-MX"/>
              </w:rPr>
              <w:t>*</w:t>
            </w:r>
            <w:r w:rsidR="004E5112" w:rsidRPr="009841CB">
              <w:rPr>
                <w:rFonts w:ascii="SimSun" w:hAnsi="SimSun" w:cs="SimSun" w:hint="eastAsia"/>
                <w:color w:val="000000"/>
                <w:szCs w:val="22"/>
              </w:rPr>
              <w:t>国际申请：考虑了墨西哥国民和/或居民的PCT子类型专利。</w:t>
            </w:r>
          </w:p>
        </w:tc>
      </w:tr>
    </w:tbl>
    <w:p w14:paraId="1101339F" w14:textId="6640EC64" w:rsidR="000645A0" w:rsidRPr="00E75013" w:rsidRDefault="000645A0" w:rsidP="00E75013">
      <w:pPr>
        <w:pStyle w:val="Question"/>
        <w:spacing w:before="240" w:afterLines="50" w:after="120" w:line="340" w:lineRule="atLeast"/>
        <w:rPr>
          <w:rFonts w:ascii="SimSun" w:hAnsi="SimSun"/>
        </w:rPr>
      </w:pPr>
      <w:r w:rsidRPr="00E75013">
        <w:rPr>
          <w:rFonts w:ascii="SimSun" w:hAnsi="SimSun"/>
        </w:rPr>
        <w:t>(d)</w:t>
      </w:r>
      <w:r w:rsidRPr="00E75013">
        <w:rPr>
          <w:rFonts w:ascii="SimSun" w:hAnsi="SimSun"/>
        </w:rPr>
        <w:tab/>
      </w:r>
      <w:r w:rsidR="002672D7" w:rsidRPr="00E75013">
        <w:rPr>
          <w:rFonts w:ascii="SimSun" w:hAnsi="SimSun" w:hint="eastAsia"/>
        </w:rPr>
        <w:t>处理国家专利的平均时长：</w:t>
      </w:r>
    </w:p>
    <w:tbl>
      <w:tblPr>
        <w:tblW w:w="90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Caption w:val="Average time taken for national patent processing at IMPI"/>
        <w:tblDescription w:val="This table shows the average time from the date of receipt by the IMPI to the issuance of the first official substantive examination actions, and to the date of issuance of communication of approval for grant."/>
      </w:tblPr>
      <w:tblGrid>
        <w:gridCol w:w="2560"/>
        <w:gridCol w:w="2154"/>
        <w:gridCol w:w="2154"/>
        <w:gridCol w:w="2154"/>
      </w:tblGrid>
      <w:tr w:rsidR="000645A0" w:rsidRPr="009841CB" w14:paraId="4F8117BD" w14:textId="77777777" w:rsidTr="00EA0A7F">
        <w:trPr>
          <w:trHeight w:val="300"/>
        </w:trPr>
        <w:tc>
          <w:tcPr>
            <w:tcW w:w="2560" w:type="dxa"/>
            <w:shd w:val="clear" w:color="auto" w:fill="235B4E"/>
            <w:noWrap/>
            <w:vAlign w:val="center"/>
            <w:hideMark/>
          </w:tcPr>
          <w:p w14:paraId="7626052B" w14:textId="65901A98" w:rsidR="000645A0" w:rsidRPr="009841CB" w:rsidRDefault="002672D7" w:rsidP="00E75013">
            <w:pPr>
              <w:keepNext/>
              <w:spacing w:afterLines="50" w:after="120" w:line="340" w:lineRule="atLeast"/>
              <w:jc w:val="center"/>
              <w:rPr>
                <w:rFonts w:ascii="SimSun" w:hAnsi="SimSun"/>
                <w:b/>
                <w:bCs/>
                <w:color w:val="FFFFFF" w:themeColor="background1"/>
                <w:szCs w:val="22"/>
                <w:lang w:eastAsia="es-MX"/>
              </w:rPr>
            </w:pPr>
            <w:proofErr w:type="spellStart"/>
            <w:r w:rsidRPr="009841CB">
              <w:rPr>
                <w:rFonts w:ascii="SimSun" w:hAnsi="SimSun" w:cs="Microsoft YaHei" w:hint="eastAsia"/>
                <w:b/>
                <w:bCs/>
                <w:color w:val="FFFFFF" w:themeColor="background1"/>
                <w:szCs w:val="22"/>
                <w:lang w:eastAsia="es-MX"/>
              </w:rPr>
              <w:t>指标</w:t>
            </w:r>
            <w:proofErr w:type="spellEnd"/>
          </w:p>
        </w:tc>
        <w:tc>
          <w:tcPr>
            <w:tcW w:w="2154" w:type="dxa"/>
            <w:shd w:val="clear" w:color="auto" w:fill="235B4E"/>
            <w:noWrap/>
            <w:vAlign w:val="center"/>
            <w:hideMark/>
          </w:tcPr>
          <w:p w14:paraId="2BA13B7B" w14:textId="645934C6" w:rsidR="000645A0" w:rsidRPr="009841CB" w:rsidRDefault="002672D7" w:rsidP="00E75013">
            <w:pPr>
              <w:keepNext/>
              <w:spacing w:afterLines="50" w:after="120" w:line="340" w:lineRule="atLeast"/>
              <w:jc w:val="center"/>
              <w:rPr>
                <w:rFonts w:ascii="SimSun" w:hAnsi="SimSun"/>
                <w:b/>
                <w:bCs/>
                <w:color w:val="FFFFFF" w:themeColor="background1"/>
                <w:szCs w:val="22"/>
                <w:lang w:eastAsia="es-MX"/>
              </w:rPr>
            </w:pPr>
            <w:proofErr w:type="spellStart"/>
            <w:r w:rsidRPr="009841CB">
              <w:rPr>
                <w:rFonts w:ascii="SimSun" w:hAnsi="SimSun" w:cs="Microsoft YaHei" w:hint="eastAsia"/>
                <w:b/>
                <w:bCs/>
                <w:color w:val="FFFFFF" w:themeColor="background1"/>
                <w:szCs w:val="22"/>
                <w:lang w:eastAsia="es-MX"/>
              </w:rPr>
              <w:t>衡量的起始点</w:t>
            </w:r>
            <w:proofErr w:type="spellEnd"/>
          </w:p>
        </w:tc>
        <w:tc>
          <w:tcPr>
            <w:tcW w:w="2154" w:type="dxa"/>
            <w:shd w:val="clear" w:color="auto" w:fill="235B4E"/>
            <w:noWrap/>
            <w:vAlign w:val="center"/>
            <w:hideMark/>
          </w:tcPr>
          <w:p w14:paraId="6373B712" w14:textId="3DCDB973" w:rsidR="000645A0" w:rsidRPr="009841CB" w:rsidRDefault="002672D7" w:rsidP="00E75013">
            <w:pPr>
              <w:keepNext/>
              <w:spacing w:afterLines="50" w:after="120" w:line="340" w:lineRule="atLeast"/>
              <w:jc w:val="center"/>
              <w:rPr>
                <w:rFonts w:ascii="SimSun" w:hAnsi="SimSun"/>
                <w:b/>
                <w:bCs/>
                <w:color w:val="FFFFFF" w:themeColor="background1"/>
                <w:szCs w:val="22"/>
                <w:lang w:eastAsia="es-MX"/>
              </w:rPr>
            </w:pPr>
            <w:r w:rsidRPr="009841CB">
              <w:rPr>
                <w:rFonts w:ascii="SimSun" w:hAnsi="SimSun" w:hint="eastAsia"/>
                <w:szCs w:val="22"/>
              </w:rPr>
              <w:t xml:space="preserve"> </w:t>
            </w:r>
            <w:r w:rsidRPr="009841CB">
              <w:rPr>
                <w:rFonts w:ascii="SimSun" w:hAnsi="SimSun" w:cs="Microsoft YaHei" w:hint="eastAsia"/>
                <w:b/>
                <w:bCs/>
                <w:color w:val="FFFFFF" w:themeColor="background1"/>
                <w:szCs w:val="22"/>
                <w:lang w:eastAsia="es-MX"/>
              </w:rPr>
              <w:t>时长（月）</w:t>
            </w:r>
          </w:p>
        </w:tc>
        <w:tc>
          <w:tcPr>
            <w:tcW w:w="2154" w:type="dxa"/>
            <w:shd w:val="clear" w:color="auto" w:fill="235B4E"/>
            <w:noWrap/>
            <w:vAlign w:val="bottom"/>
            <w:hideMark/>
          </w:tcPr>
          <w:p w14:paraId="69432220" w14:textId="18504E24" w:rsidR="000645A0" w:rsidRPr="009841CB" w:rsidRDefault="006F5E2E" w:rsidP="00E75013">
            <w:pPr>
              <w:keepNext/>
              <w:spacing w:afterLines="50" w:after="120" w:line="340" w:lineRule="atLeast"/>
              <w:jc w:val="center"/>
              <w:rPr>
                <w:rFonts w:ascii="SimSun" w:hAnsi="SimSun"/>
                <w:b/>
                <w:bCs/>
                <w:color w:val="FFFFFF" w:themeColor="background1"/>
                <w:szCs w:val="22"/>
                <w:lang w:eastAsia="es-MX"/>
              </w:rPr>
            </w:pPr>
            <w:r w:rsidRPr="009841CB">
              <w:rPr>
                <w:rFonts w:ascii="SimSun" w:hAnsi="SimSun" w:cs="SimSun" w:hint="eastAsia"/>
                <w:b/>
                <w:bCs/>
                <w:color w:val="FFFFFF" w:themeColor="background1"/>
                <w:szCs w:val="22"/>
              </w:rPr>
              <w:t>备注</w:t>
            </w:r>
          </w:p>
        </w:tc>
      </w:tr>
      <w:tr w:rsidR="000645A0" w:rsidRPr="009841CB" w14:paraId="2EB287F0" w14:textId="77777777" w:rsidTr="00EA0A7F">
        <w:trPr>
          <w:trHeight w:val="300"/>
        </w:trPr>
        <w:tc>
          <w:tcPr>
            <w:tcW w:w="2560" w:type="dxa"/>
            <w:noWrap/>
            <w:vAlign w:val="center"/>
            <w:hideMark/>
          </w:tcPr>
          <w:p w14:paraId="2678A001" w14:textId="200AAE00" w:rsidR="000645A0" w:rsidRPr="009841CB" w:rsidRDefault="002672D7" w:rsidP="00801E2B">
            <w:pPr>
              <w:spacing w:afterLines="50" w:after="120" w:line="340" w:lineRule="atLeast"/>
              <w:jc w:val="center"/>
              <w:rPr>
                <w:rFonts w:ascii="SimSun" w:hAnsi="SimSun"/>
                <w:szCs w:val="22"/>
                <w:lang w:eastAsia="es-MX"/>
              </w:rPr>
            </w:pPr>
            <w:proofErr w:type="spellStart"/>
            <w:r w:rsidRPr="009841CB">
              <w:rPr>
                <w:rFonts w:ascii="SimSun" w:hAnsi="SimSun" w:cs="Microsoft YaHei" w:hint="eastAsia"/>
                <w:szCs w:val="22"/>
                <w:lang w:eastAsia="es-MX"/>
              </w:rPr>
              <w:t>检索</w:t>
            </w:r>
            <w:proofErr w:type="spellEnd"/>
          </w:p>
        </w:tc>
        <w:tc>
          <w:tcPr>
            <w:tcW w:w="2154" w:type="dxa"/>
            <w:noWrap/>
            <w:vAlign w:val="center"/>
            <w:hideMark/>
          </w:tcPr>
          <w:p w14:paraId="7C9F00E1" w14:textId="54C1F144" w:rsidR="000645A0" w:rsidRPr="009841CB" w:rsidRDefault="006F5E2E" w:rsidP="00E75013">
            <w:pPr>
              <w:keepNext/>
              <w:spacing w:afterLines="50" w:after="120" w:line="340" w:lineRule="atLeast"/>
              <w:jc w:val="center"/>
              <w:rPr>
                <w:rFonts w:ascii="SimSun" w:hAnsi="SimSun"/>
                <w:szCs w:val="22"/>
                <w:lang w:eastAsia="es-MX"/>
              </w:rPr>
            </w:pPr>
            <w:r w:rsidRPr="009841CB">
              <w:rPr>
                <w:rFonts w:ascii="SimSun" w:hAnsi="SimSun" w:cs="SimSun" w:hint="eastAsia"/>
                <w:szCs w:val="22"/>
              </w:rPr>
              <w:t>不适用</w:t>
            </w:r>
          </w:p>
        </w:tc>
        <w:tc>
          <w:tcPr>
            <w:tcW w:w="2154" w:type="dxa"/>
            <w:noWrap/>
            <w:vAlign w:val="center"/>
            <w:hideMark/>
          </w:tcPr>
          <w:p w14:paraId="7AF1B29E" w14:textId="7AECB011" w:rsidR="000645A0" w:rsidRPr="009841CB" w:rsidRDefault="006F5E2E" w:rsidP="00E75013">
            <w:pPr>
              <w:keepNext/>
              <w:spacing w:afterLines="50" w:after="120" w:line="340" w:lineRule="atLeast"/>
              <w:jc w:val="center"/>
              <w:rPr>
                <w:rFonts w:ascii="SimSun" w:hAnsi="SimSun"/>
                <w:szCs w:val="22"/>
                <w:lang w:eastAsia="es-MX"/>
              </w:rPr>
            </w:pPr>
            <w:r w:rsidRPr="009841CB">
              <w:rPr>
                <w:rFonts w:ascii="SimSun" w:hAnsi="SimSun" w:cs="SimSun" w:hint="eastAsia"/>
                <w:szCs w:val="22"/>
              </w:rPr>
              <w:t>不适用</w:t>
            </w:r>
          </w:p>
        </w:tc>
        <w:tc>
          <w:tcPr>
            <w:tcW w:w="2154" w:type="dxa"/>
            <w:noWrap/>
            <w:vAlign w:val="bottom"/>
            <w:hideMark/>
          </w:tcPr>
          <w:p w14:paraId="255E5368" w14:textId="652B7FAC" w:rsidR="000645A0" w:rsidRPr="009841CB" w:rsidRDefault="006F5E2E" w:rsidP="00E75013">
            <w:pPr>
              <w:keepNext/>
              <w:spacing w:afterLines="50" w:after="120" w:line="340" w:lineRule="atLeast"/>
              <w:jc w:val="center"/>
              <w:rPr>
                <w:rFonts w:ascii="SimSun" w:hAnsi="SimSun"/>
                <w:szCs w:val="22"/>
                <w:lang w:eastAsia="es-MX"/>
              </w:rPr>
            </w:pPr>
            <w:r w:rsidRPr="009841CB">
              <w:rPr>
                <w:rFonts w:ascii="SimSun" w:hAnsi="SimSun" w:cs="SimSun" w:hint="eastAsia"/>
                <w:szCs w:val="22"/>
              </w:rPr>
              <w:t>不适用</w:t>
            </w:r>
          </w:p>
        </w:tc>
      </w:tr>
      <w:tr w:rsidR="000645A0" w:rsidRPr="009841CB" w14:paraId="1014F08B" w14:textId="77777777" w:rsidTr="00C106D8">
        <w:trPr>
          <w:trHeight w:val="1286"/>
        </w:trPr>
        <w:tc>
          <w:tcPr>
            <w:tcW w:w="2560" w:type="dxa"/>
            <w:noWrap/>
            <w:vAlign w:val="center"/>
            <w:hideMark/>
          </w:tcPr>
          <w:p w14:paraId="1215BCC9" w14:textId="5889A44E" w:rsidR="000645A0" w:rsidRPr="009841CB" w:rsidRDefault="00AF59D4" w:rsidP="00801E2B">
            <w:pPr>
              <w:spacing w:afterLines="50" w:after="120" w:line="340" w:lineRule="atLeast"/>
              <w:jc w:val="center"/>
              <w:rPr>
                <w:rFonts w:ascii="SimSun" w:hAnsi="SimSun"/>
                <w:szCs w:val="22"/>
                <w:lang w:eastAsia="es-MX"/>
              </w:rPr>
            </w:pPr>
            <w:r w:rsidRPr="009841CB">
              <w:rPr>
                <w:rFonts w:ascii="SimSun" w:hAnsi="SimSun" w:cs="Microsoft YaHei" w:hint="eastAsia"/>
                <w:szCs w:val="22"/>
              </w:rPr>
              <w:t>初始</w:t>
            </w:r>
            <w:proofErr w:type="spellStart"/>
            <w:r w:rsidR="00E3174E" w:rsidRPr="009841CB">
              <w:rPr>
                <w:rFonts w:ascii="SimSun" w:hAnsi="SimSun" w:cs="Microsoft YaHei" w:hint="eastAsia"/>
                <w:szCs w:val="22"/>
                <w:lang w:eastAsia="es-MX"/>
              </w:rPr>
              <w:t>审查</w:t>
            </w:r>
            <w:proofErr w:type="spellEnd"/>
          </w:p>
        </w:tc>
        <w:tc>
          <w:tcPr>
            <w:tcW w:w="2154" w:type="dxa"/>
            <w:vAlign w:val="center"/>
            <w:hideMark/>
          </w:tcPr>
          <w:p w14:paraId="66F82024" w14:textId="1257B727" w:rsidR="000645A0" w:rsidRPr="009841CB" w:rsidRDefault="00AF59D4" w:rsidP="00DD5459">
            <w:pPr>
              <w:keepNext/>
              <w:spacing w:afterLines="50" w:after="120" w:line="340" w:lineRule="atLeast"/>
              <w:jc w:val="both"/>
              <w:rPr>
                <w:rFonts w:ascii="SimSun" w:hAnsi="SimSun"/>
                <w:szCs w:val="22"/>
                <w:lang w:eastAsia="es-MX"/>
              </w:rPr>
            </w:pPr>
            <w:r w:rsidRPr="009841CB">
              <w:rPr>
                <w:rFonts w:ascii="SimSun" w:hAnsi="SimSun" w:cs="SimSun" w:hint="eastAsia"/>
                <w:szCs w:val="22"/>
              </w:rPr>
              <w:t>基于从IMPI收到之日至首</w:t>
            </w:r>
            <w:r w:rsidR="001814DB" w:rsidRPr="009841CB">
              <w:rPr>
                <w:rFonts w:ascii="SimSun" w:hAnsi="SimSun" w:cs="SimSun" w:hint="eastAsia"/>
                <w:szCs w:val="22"/>
              </w:rPr>
              <w:t>个</w:t>
            </w:r>
            <w:r w:rsidRPr="009841CB">
              <w:rPr>
                <w:rFonts w:ascii="SimSun" w:hAnsi="SimSun" w:cs="SimSun" w:hint="eastAsia"/>
                <w:szCs w:val="22"/>
              </w:rPr>
              <w:t>正式实质审查</w:t>
            </w:r>
            <w:r w:rsidR="001814DB" w:rsidRPr="009841CB">
              <w:rPr>
                <w:rFonts w:ascii="SimSun" w:hAnsi="SimSun" w:cs="SimSun" w:hint="eastAsia"/>
                <w:szCs w:val="22"/>
              </w:rPr>
              <w:t>行动发出</w:t>
            </w:r>
            <w:r w:rsidRPr="009841CB">
              <w:rPr>
                <w:rFonts w:ascii="SimSun" w:hAnsi="SimSun" w:cs="SimSun" w:hint="eastAsia"/>
                <w:szCs w:val="22"/>
              </w:rPr>
              <w:t>之日的期间</w:t>
            </w:r>
            <w:r w:rsidR="001E35FC" w:rsidRPr="009841CB">
              <w:rPr>
                <w:rFonts w:ascii="SimSun" w:hAnsi="SimSun" w:cs="SimSun" w:hint="eastAsia"/>
                <w:szCs w:val="22"/>
              </w:rPr>
              <w:t>计算</w:t>
            </w:r>
            <w:r w:rsidRPr="009841CB">
              <w:rPr>
                <w:rFonts w:ascii="SimSun" w:hAnsi="SimSun" w:cs="SimSun" w:hint="eastAsia"/>
                <w:szCs w:val="22"/>
              </w:rPr>
              <w:t>。</w:t>
            </w:r>
          </w:p>
        </w:tc>
        <w:tc>
          <w:tcPr>
            <w:tcW w:w="2154" w:type="dxa"/>
            <w:noWrap/>
            <w:vAlign w:val="center"/>
            <w:hideMark/>
          </w:tcPr>
          <w:p w14:paraId="57F5FCF6" w14:textId="6C97E91F" w:rsidR="000645A0" w:rsidRPr="009841CB" w:rsidRDefault="000645A0" w:rsidP="00E75013">
            <w:pPr>
              <w:keepNext/>
              <w:spacing w:afterLines="50" w:after="120" w:line="340" w:lineRule="atLeast"/>
              <w:jc w:val="center"/>
              <w:rPr>
                <w:rFonts w:ascii="SimSun" w:hAnsi="SimSun"/>
                <w:szCs w:val="22"/>
                <w:lang w:eastAsia="es-MX"/>
              </w:rPr>
            </w:pPr>
            <w:r w:rsidRPr="009841CB">
              <w:rPr>
                <w:rFonts w:ascii="SimSun" w:hAnsi="SimSun"/>
                <w:szCs w:val="22"/>
                <w:lang w:eastAsia="es-MX"/>
              </w:rPr>
              <w:t>45.99</w:t>
            </w:r>
            <w:r w:rsidR="001E35FC" w:rsidRPr="009841CB">
              <w:rPr>
                <w:rFonts w:ascii="SimSun" w:hAnsi="SimSun" w:cs="SimSun" w:hint="eastAsia"/>
                <w:szCs w:val="22"/>
              </w:rPr>
              <w:t>个月</w:t>
            </w:r>
          </w:p>
        </w:tc>
        <w:tc>
          <w:tcPr>
            <w:tcW w:w="2154" w:type="dxa"/>
            <w:vAlign w:val="center"/>
            <w:hideMark/>
          </w:tcPr>
          <w:p w14:paraId="12F65B30" w14:textId="16DE1A12" w:rsidR="000645A0" w:rsidRPr="009841CB" w:rsidRDefault="00E26F26" w:rsidP="00DD5459">
            <w:pPr>
              <w:keepNext/>
              <w:spacing w:afterLines="50" w:after="120" w:line="340" w:lineRule="atLeast"/>
              <w:jc w:val="both"/>
              <w:rPr>
                <w:rFonts w:ascii="SimSun" w:hAnsi="SimSun"/>
                <w:szCs w:val="22"/>
                <w:lang w:eastAsia="es-MX"/>
              </w:rPr>
            </w:pPr>
            <w:r w:rsidRPr="009841CB">
              <w:rPr>
                <w:rFonts w:ascii="SimSun" w:hAnsi="SimSun" w:cs="SimSun" w:hint="eastAsia"/>
                <w:szCs w:val="22"/>
              </w:rPr>
              <w:t>2024年</w:t>
            </w:r>
            <w:r w:rsidR="00CF1AA5" w:rsidRPr="009841CB">
              <w:rPr>
                <w:rFonts w:ascii="SimSun" w:hAnsi="SimSun" w:cs="SimSun" w:hint="eastAsia"/>
                <w:szCs w:val="22"/>
              </w:rPr>
              <w:t>审查的</w:t>
            </w:r>
            <w:r w:rsidRPr="009841CB">
              <w:rPr>
                <w:rFonts w:ascii="SimSun" w:hAnsi="SimSun" w:cs="SimSun" w:hint="eastAsia"/>
                <w:szCs w:val="22"/>
              </w:rPr>
              <w:t>墨西哥专利平均</w:t>
            </w:r>
            <w:r w:rsidR="00382BD0" w:rsidRPr="009841CB">
              <w:rPr>
                <w:rFonts w:ascii="SimSun" w:hAnsi="SimSun" w:cs="SimSun" w:hint="eastAsia"/>
                <w:szCs w:val="22"/>
              </w:rPr>
              <w:t>发布</w:t>
            </w:r>
            <w:r w:rsidRPr="009841CB">
              <w:rPr>
                <w:rFonts w:ascii="SimSun" w:hAnsi="SimSun" w:cs="SimSun" w:hint="eastAsia"/>
                <w:szCs w:val="22"/>
              </w:rPr>
              <w:t>时间为</w:t>
            </w:r>
            <w:r w:rsidRPr="009841CB">
              <w:rPr>
                <w:rFonts w:ascii="SimSun" w:hAnsi="SimSun" w:cs="SimSun" w:hint="eastAsia"/>
                <w:b/>
                <w:bCs/>
                <w:szCs w:val="22"/>
              </w:rPr>
              <w:t>45.99个月（3.83年）</w:t>
            </w:r>
            <w:r w:rsidRPr="009841CB">
              <w:rPr>
                <w:rFonts w:ascii="SimSun" w:hAnsi="SimSun" w:cs="SimSun" w:hint="eastAsia"/>
                <w:szCs w:val="22"/>
              </w:rPr>
              <w:t>。</w:t>
            </w:r>
          </w:p>
        </w:tc>
      </w:tr>
      <w:tr w:rsidR="000645A0" w:rsidRPr="009841CB" w14:paraId="1CF3DA00" w14:textId="77777777" w:rsidTr="00C106D8">
        <w:trPr>
          <w:trHeight w:val="1052"/>
        </w:trPr>
        <w:tc>
          <w:tcPr>
            <w:tcW w:w="2560" w:type="dxa"/>
            <w:noWrap/>
            <w:vAlign w:val="center"/>
            <w:hideMark/>
          </w:tcPr>
          <w:p w14:paraId="0E5CCF81" w14:textId="33713554" w:rsidR="000645A0" w:rsidRPr="009841CB" w:rsidRDefault="00AF59D4" w:rsidP="00801E2B">
            <w:pPr>
              <w:spacing w:afterLines="50" w:after="120" w:line="340" w:lineRule="atLeast"/>
              <w:jc w:val="center"/>
              <w:rPr>
                <w:rFonts w:ascii="SimSun" w:hAnsi="SimSun"/>
                <w:szCs w:val="22"/>
                <w:lang w:eastAsia="es-MX"/>
              </w:rPr>
            </w:pPr>
            <w:r w:rsidRPr="009841CB">
              <w:rPr>
                <w:rFonts w:ascii="SimSun" w:hAnsi="SimSun" w:cs="SimSun" w:hint="eastAsia"/>
                <w:szCs w:val="22"/>
              </w:rPr>
              <w:t>授权</w:t>
            </w:r>
          </w:p>
        </w:tc>
        <w:tc>
          <w:tcPr>
            <w:tcW w:w="2154" w:type="dxa"/>
            <w:vAlign w:val="center"/>
            <w:hideMark/>
          </w:tcPr>
          <w:p w14:paraId="19913486" w14:textId="4A2D079C" w:rsidR="000645A0" w:rsidRPr="009841CB" w:rsidRDefault="00F60D73" w:rsidP="00DD5459">
            <w:pPr>
              <w:keepNext/>
              <w:spacing w:afterLines="50" w:after="120" w:line="340" w:lineRule="atLeast"/>
              <w:jc w:val="both"/>
              <w:rPr>
                <w:rFonts w:ascii="SimSun" w:hAnsi="SimSun"/>
                <w:szCs w:val="22"/>
                <w:lang w:eastAsia="es-MX"/>
              </w:rPr>
            </w:pPr>
            <w:r w:rsidRPr="009841CB">
              <w:rPr>
                <w:rFonts w:ascii="SimSun" w:hAnsi="SimSun" w:cs="SimSun" w:hint="eastAsia"/>
                <w:szCs w:val="22"/>
              </w:rPr>
              <w:t>基于从IMPI收到之日至实质审查批准</w:t>
            </w:r>
            <w:r w:rsidR="00F8124C" w:rsidRPr="009841CB">
              <w:rPr>
                <w:rFonts w:ascii="SimSun" w:hAnsi="SimSun" w:cs="SimSun" w:hint="eastAsia"/>
                <w:szCs w:val="22"/>
              </w:rPr>
              <w:t>授予</w:t>
            </w:r>
            <w:r w:rsidR="00897661" w:rsidRPr="009841CB">
              <w:rPr>
                <w:rFonts w:ascii="SimSun" w:hAnsi="SimSun" w:cs="SimSun" w:hint="eastAsia"/>
                <w:szCs w:val="22"/>
              </w:rPr>
              <w:t>的</w:t>
            </w:r>
            <w:r w:rsidR="00F8124C" w:rsidRPr="009841CB">
              <w:rPr>
                <w:rFonts w:ascii="SimSun" w:hAnsi="SimSun" w:cs="SimSun" w:hint="eastAsia"/>
                <w:szCs w:val="22"/>
              </w:rPr>
              <w:t>通信</w:t>
            </w:r>
            <w:r w:rsidRPr="009841CB">
              <w:rPr>
                <w:rFonts w:ascii="SimSun" w:hAnsi="SimSun" w:cs="SimSun" w:hint="eastAsia"/>
                <w:szCs w:val="22"/>
              </w:rPr>
              <w:t>发布之日的期间</w:t>
            </w:r>
            <w:r w:rsidR="00F8124C" w:rsidRPr="009841CB">
              <w:rPr>
                <w:rFonts w:ascii="SimSun" w:hAnsi="SimSun" w:cs="SimSun" w:hint="eastAsia"/>
                <w:szCs w:val="22"/>
              </w:rPr>
              <w:t>计算</w:t>
            </w:r>
            <w:r w:rsidRPr="009841CB">
              <w:rPr>
                <w:rFonts w:ascii="SimSun" w:hAnsi="SimSun" w:cs="SimSun" w:hint="eastAsia"/>
                <w:szCs w:val="22"/>
              </w:rPr>
              <w:t>。</w:t>
            </w:r>
          </w:p>
        </w:tc>
        <w:tc>
          <w:tcPr>
            <w:tcW w:w="2154" w:type="dxa"/>
            <w:noWrap/>
            <w:vAlign w:val="center"/>
            <w:hideMark/>
          </w:tcPr>
          <w:p w14:paraId="7298B60B" w14:textId="1AD74825" w:rsidR="000645A0" w:rsidRPr="009841CB" w:rsidRDefault="000645A0" w:rsidP="00E75013">
            <w:pPr>
              <w:keepNext/>
              <w:spacing w:afterLines="50" w:after="120" w:line="340" w:lineRule="atLeast"/>
              <w:jc w:val="center"/>
              <w:rPr>
                <w:rFonts w:ascii="SimSun" w:hAnsi="SimSun"/>
                <w:szCs w:val="22"/>
                <w:lang w:eastAsia="es-MX"/>
              </w:rPr>
            </w:pPr>
            <w:r w:rsidRPr="009841CB">
              <w:rPr>
                <w:rFonts w:ascii="SimSun" w:hAnsi="SimSun"/>
                <w:szCs w:val="22"/>
                <w:lang w:eastAsia="es-MX"/>
              </w:rPr>
              <w:t>59.70</w:t>
            </w:r>
            <w:r w:rsidR="00F75D09" w:rsidRPr="009841CB">
              <w:rPr>
                <w:rFonts w:ascii="SimSun" w:hAnsi="SimSun" w:cs="SimSun" w:hint="eastAsia"/>
                <w:szCs w:val="22"/>
              </w:rPr>
              <w:t>个月</w:t>
            </w:r>
          </w:p>
        </w:tc>
        <w:tc>
          <w:tcPr>
            <w:tcW w:w="2154" w:type="dxa"/>
            <w:vAlign w:val="center"/>
            <w:hideMark/>
          </w:tcPr>
          <w:p w14:paraId="678CBB21" w14:textId="4EE9E14D" w:rsidR="000645A0" w:rsidRPr="009841CB" w:rsidRDefault="00D15559" w:rsidP="00DD5459">
            <w:pPr>
              <w:keepNext/>
              <w:spacing w:afterLines="50" w:after="120" w:line="340" w:lineRule="atLeast"/>
              <w:jc w:val="both"/>
              <w:rPr>
                <w:rFonts w:ascii="SimSun" w:hAnsi="SimSun"/>
                <w:szCs w:val="22"/>
                <w:lang w:eastAsia="es-MX"/>
              </w:rPr>
            </w:pPr>
            <w:r w:rsidRPr="009841CB">
              <w:rPr>
                <w:rFonts w:ascii="SimSun" w:hAnsi="SimSun" w:cs="SimSun" w:hint="eastAsia"/>
                <w:szCs w:val="22"/>
              </w:rPr>
              <w:t>2024年墨西哥</w:t>
            </w:r>
            <w:r w:rsidR="001D198D" w:rsidRPr="009841CB">
              <w:rPr>
                <w:rFonts w:ascii="SimSun" w:hAnsi="SimSun" w:cs="SimSun" w:hint="eastAsia"/>
                <w:szCs w:val="22"/>
              </w:rPr>
              <w:t>授予的</w:t>
            </w:r>
            <w:r w:rsidRPr="009841CB">
              <w:rPr>
                <w:rFonts w:ascii="SimSun" w:hAnsi="SimSun" w:cs="SimSun" w:hint="eastAsia"/>
                <w:szCs w:val="22"/>
              </w:rPr>
              <w:t>700</w:t>
            </w:r>
            <w:r w:rsidR="001D198D" w:rsidRPr="009841CB">
              <w:rPr>
                <w:rFonts w:ascii="SimSun" w:hAnsi="SimSun" w:cs="SimSun" w:hint="eastAsia"/>
                <w:szCs w:val="22"/>
              </w:rPr>
              <w:t>件</w:t>
            </w:r>
            <w:r w:rsidRPr="009841CB">
              <w:rPr>
                <w:rFonts w:ascii="SimSun" w:hAnsi="SimSun" w:cs="SimSun" w:hint="eastAsia"/>
                <w:szCs w:val="22"/>
              </w:rPr>
              <w:t>专利的平均</w:t>
            </w:r>
            <w:r w:rsidR="001D198D" w:rsidRPr="009841CB">
              <w:rPr>
                <w:rFonts w:ascii="SimSun" w:hAnsi="SimSun" w:cs="SimSun" w:hint="eastAsia"/>
                <w:szCs w:val="22"/>
              </w:rPr>
              <w:t>授权</w:t>
            </w:r>
            <w:r w:rsidRPr="009841CB">
              <w:rPr>
                <w:rFonts w:ascii="SimSun" w:hAnsi="SimSun" w:cs="SimSun" w:hint="eastAsia"/>
                <w:szCs w:val="22"/>
              </w:rPr>
              <w:t>时间为</w:t>
            </w:r>
            <w:r w:rsidRPr="009841CB">
              <w:rPr>
                <w:rFonts w:ascii="SimSun" w:hAnsi="SimSun" w:cs="SimSun" w:hint="eastAsia"/>
                <w:b/>
                <w:bCs/>
                <w:szCs w:val="22"/>
              </w:rPr>
              <w:t>59.70个月（4.98年）</w:t>
            </w:r>
            <w:r w:rsidRPr="009841CB">
              <w:rPr>
                <w:rFonts w:ascii="SimSun" w:hAnsi="SimSun" w:cs="SimSun" w:hint="eastAsia"/>
                <w:szCs w:val="22"/>
              </w:rPr>
              <w:t>。</w:t>
            </w:r>
          </w:p>
        </w:tc>
      </w:tr>
    </w:tbl>
    <w:p w14:paraId="3CB8D3D8" w14:textId="1BA316F8" w:rsidR="000645A0" w:rsidRPr="00E75013" w:rsidRDefault="00630E8E" w:rsidP="00E75013">
      <w:pPr>
        <w:pStyle w:val="Answer"/>
        <w:spacing w:afterLines="50" w:after="120" w:line="340" w:lineRule="atLeast"/>
        <w:ind w:left="0"/>
        <w:jc w:val="both"/>
        <w:rPr>
          <w:rFonts w:ascii="SimSun" w:hAnsi="SimSun"/>
          <w:szCs w:val="22"/>
        </w:rPr>
      </w:pPr>
      <w:r w:rsidRPr="00E75013">
        <w:rPr>
          <w:rFonts w:ascii="SimSun" w:hAnsi="SimSun" w:hint="eastAsia"/>
          <w:szCs w:val="22"/>
        </w:rPr>
        <w:t>在IMPI，实质审查按照优先顺序</w:t>
      </w:r>
      <w:r w:rsidR="007048E0" w:rsidRPr="00E75013">
        <w:rPr>
          <w:rFonts w:ascii="SimSun" w:hAnsi="SimSun" w:hint="eastAsia"/>
          <w:szCs w:val="22"/>
        </w:rPr>
        <w:t>开展</w:t>
      </w:r>
      <w:r w:rsidRPr="00E75013">
        <w:rPr>
          <w:rFonts w:ascii="SimSun" w:hAnsi="SimSun" w:hint="eastAsia"/>
          <w:szCs w:val="22"/>
        </w:rPr>
        <w:t>，</w:t>
      </w:r>
      <w:r w:rsidR="00480777" w:rsidRPr="00E75013">
        <w:rPr>
          <w:rFonts w:ascii="SimSun" w:hAnsi="SimSun" w:hint="eastAsia"/>
          <w:szCs w:val="22"/>
        </w:rPr>
        <w:t>将未决待审</w:t>
      </w:r>
      <w:r w:rsidRPr="00E75013">
        <w:rPr>
          <w:rFonts w:ascii="SimSun" w:hAnsi="SimSun" w:hint="eastAsia"/>
          <w:szCs w:val="22"/>
        </w:rPr>
        <w:t>申请的数量和审查员的数量</w:t>
      </w:r>
      <w:r w:rsidR="00480777" w:rsidRPr="00E75013">
        <w:rPr>
          <w:rFonts w:ascii="SimSun" w:hAnsi="SimSun" w:hint="eastAsia"/>
          <w:szCs w:val="22"/>
        </w:rPr>
        <w:t>纳入考虑</w:t>
      </w:r>
      <w:r w:rsidRPr="00E75013">
        <w:rPr>
          <w:rFonts w:ascii="SimSun" w:hAnsi="SimSun" w:hint="eastAsia"/>
          <w:szCs w:val="22"/>
        </w:rPr>
        <w:t>。</w:t>
      </w:r>
    </w:p>
    <w:p w14:paraId="1E78545A" w14:textId="199F7AF0" w:rsidR="000645A0" w:rsidRPr="00E75013" w:rsidRDefault="00EF030C" w:rsidP="00E75013">
      <w:pPr>
        <w:pStyle w:val="Answer"/>
        <w:spacing w:afterLines="50" w:after="120" w:line="340" w:lineRule="atLeast"/>
        <w:ind w:left="0"/>
        <w:jc w:val="both"/>
        <w:rPr>
          <w:rFonts w:ascii="SimSun" w:hAnsi="SimSun"/>
          <w:szCs w:val="22"/>
        </w:rPr>
      </w:pPr>
      <w:r w:rsidRPr="00E75013">
        <w:rPr>
          <w:rFonts w:ascii="SimSun" w:hAnsi="SimSun" w:hint="eastAsia"/>
          <w:szCs w:val="22"/>
        </w:rPr>
        <w:t>I</w:t>
      </w:r>
      <w:r w:rsidR="008D386B" w:rsidRPr="00E75013">
        <w:rPr>
          <w:rFonts w:ascii="SimSun" w:hAnsi="SimSun" w:hint="eastAsia"/>
          <w:szCs w:val="22"/>
        </w:rPr>
        <w:t>MPI已与多个国家的知识产权局签署了多项PPH</w:t>
      </w:r>
      <w:r w:rsidRPr="00E75013">
        <w:rPr>
          <w:rFonts w:ascii="SimSun" w:hAnsi="SimSun" w:hint="eastAsia"/>
          <w:szCs w:val="22"/>
        </w:rPr>
        <w:t>协议</w:t>
      </w:r>
      <w:r w:rsidR="008D386B" w:rsidRPr="00E75013">
        <w:rPr>
          <w:rFonts w:ascii="SimSun" w:hAnsi="SimSun" w:hint="eastAsia"/>
          <w:szCs w:val="22"/>
        </w:rPr>
        <w:t>，例如美国专商局、欧专局、OEPM、</w:t>
      </w:r>
      <w:r w:rsidR="00434391" w:rsidRPr="00E75013">
        <w:rPr>
          <w:rFonts w:ascii="SimSun" w:hAnsi="SimSun" w:hint="eastAsia"/>
          <w:szCs w:val="22"/>
        </w:rPr>
        <w:t>大韩民国</w:t>
      </w:r>
      <w:r w:rsidR="008D386B" w:rsidRPr="00E75013">
        <w:rPr>
          <w:rFonts w:ascii="SimSun" w:hAnsi="SimSun" w:hint="eastAsia"/>
          <w:szCs w:val="22"/>
        </w:rPr>
        <w:t>MOIP和加拿大知识产权局。这使申请人可以根据其他国家的</w:t>
      </w:r>
      <w:r w:rsidRPr="00E75013">
        <w:rPr>
          <w:rFonts w:ascii="SimSun" w:hAnsi="SimSun" w:hint="eastAsia"/>
          <w:szCs w:val="22"/>
        </w:rPr>
        <w:t>可</w:t>
      </w:r>
      <w:r w:rsidR="008D386B" w:rsidRPr="00E75013">
        <w:rPr>
          <w:rFonts w:ascii="SimSun" w:hAnsi="SimSun" w:hint="eastAsia"/>
          <w:szCs w:val="22"/>
        </w:rPr>
        <w:t>专利性结果或</w:t>
      </w:r>
      <w:r w:rsidR="002D25C9" w:rsidRPr="00E75013">
        <w:rPr>
          <w:rFonts w:ascii="SimSun" w:hAnsi="SimSun" w:hint="eastAsia"/>
          <w:szCs w:val="22"/>
        </w:rPr>
        <w:t>肯定</w:t>
      </w:r>
      <w:r w:rsidR="008D386B" w:rsidRPr="00E75013">
        <w:rPr>
          <w:rFonts w:ascii="SimSun" w:hAnsi="SimSun" w:hint="eastAsia"/>
          <w:szCs w:val="22"/>
        </w:rPr>
        <w:t>的PCT意见提出请求，加快申请审查。</w:t>
      </w:r>
    </w:p>
    <w:p w14:paraId="0948C735" w14:textId="74DF9135" w:rsidR="000645A0" w:rsidRPr="00E75013" w:rsidRDefault="003C1E51" w:rsidP="00E75013">
      <w:pPr>
        <w:pStyle w:val="Answer"/>
        <w:spacing w:afterLines="50" w:after="120" w:line="340" w:lineRule="atLeast"/>
        <w:ind w:left="0"/>
        <w:jc w:val="both"/>
        <w:rPr>
          <w:rFonts w:ascii="SimSun" w:hAnsi="SimSun"/>
          <w:szCs w:val="22"/>
        </w:rPr>
      </w:pPr>
      <w:r w:rsidRPr="00E75013">
        <w:rPr>
          <w:rFonts w:ascii="SimSun" w:hAnsi="SimSun" w:hint="eastAsia"/>
          <w:szCs w:val="22"/>
        </w:rPr>
        <w:t>此外，IMPI已与美国专商局和欧专局签署谅解备忘录，认可这些主管局有关已授权专利的工作，如果向IMPI提交的申请存在对应申请。</w:t>
      </w:r>
    </w:p>
    <w:p w14:paraId="7F9F8FA5" w14:textId="3FD2831C" w:rsidR="000645A0" w:rsidRPr="00E75013" w:rsidRDefault="0092620C" w:rsidP="00E75013">
      <w:pPr>
        <w:pStyle w:val="Answer"/>
        <w:spacing w:afterLines="50" w:after="120" w:line="340" w:lineRule="atLeast"/>
        <w:ind w:left="0"/>
        <w:jc w:val="both"/>
        <w:rPr>
          <w:rFonts w:ascii="SimSun" w:hAnsi="SimSun"/>
          <w:szCs w:val="22"/>
        </w:rPr>
      </w:pPr>
      <w:r w:rsidRPr="00E75013">
        <w:rPr>
          <w:rFonts w:ascii="SimSun" w:hAnsi="SimSun" w:hint="eastAsia"/>
          <w:szCs w:val="22"/>
        </w:rPr>
        <w:t>最后，IMPI致力于提升整体客户服务，但同时意识到PCT对国际检索和国际初步审查施加的严格时限，并将确保国际申请得到相应优先处理。</w:t>
      </w:r>
    </w:p>
    <w:p w14:paraId="4442CA7F" w14:textId="09FC8F88" w:rsidR="000645A0" w:rsidRPr="00E75013" w:rsidRDefault="000645A0" w:rsidP="00E75013">
      <w:pPr>
        <w:pStyle w:val="Question"/>
        <w:spacing w:afterLines="50" w:after="120" w:line="340" w:lineRule="atLeast"/>
        <w:rPr>
          <w:rFonts w:ascii="SimSun" w:hAnsi="SimSun"/>
        </w:rPr>
      </w:pPr>
      <w:r w:rsidRPr="00E75013">
        <w:rPr>
          <w:rFonts w:ascii="SimSun" w:hAnsi="SimSun"/>
        </w:rPr>
        <w:t>(e)</w:t>
      </w:r>
      <w:r w:rsidRPr="00E75013">
        <w:rPr>
          <w:rFonts w:ascii="SimSun" w:hAnsi="SimSun"/>
        </w:rPr>
        <w:tab/>
      </w:r>
      <w:r w:rsidR="002672D7" w:rsidRPr="00E75013">
        <w:rPr>
          <w:rFonts w:ascii="SimSun" w:hAnsi="SimSun" w:hint="eastAsia"/>
        </w:rPr>
        <w:t>国家工作量：</w:t>
      </w:r>
    </w:p>
    <w:tbl>
      <w:tblPr>
        <w:tblW w:w="0" w:type="auto"/>
        <w:tblCellMar>
          <w:left w:w="0" w:type="dxa"/>
          <w:right w:w="0" w:type="dxa"/>
        </w:tblCellMar>
        <w:tblLook w:val="04A0" w:firstRow="1" w:lastRow="0" w:firstColumn="1" w:lastColumn="0" w:noHBand="0" w:noVBand="1"/>
        <w:tblCaption w:val="National Workload"/>
        <w:tblDescription w:val="This table shows the number of patent applications pending at the candidate office, with global values, the number of applications pending search, and the number of applications pending first examination."/>
      </w:tblPr>
      <w:tblGrid>
        <w:gridCol w:w="3159"/>
        <w:gridCol w:w="2031"/>
        <w:gridCol w:w="1983"/>
        <w:gridCol w:w="2162"/>
      </w:tblGrid>
      <w:tr w:rsidR="000645A0" w:rsidRPr="009841CB" w14:paraId="77B6C4C0" w14:textId="77777777" w:rsidTr="00801E2B">
        <w:trPr>
          <w:cantSplit/>
          <w:tblHeader/>
        </w:trPr>
        <w:tc>
          <w:tcPr>
            <w:tcW w:w="3159" w:type="dxa"/>
            <w:tcBorders>
              <w:top w:val="single" w:sz="8" w:space="0" w:color="auto"/>
              <w:left w:val="single" w:sz="8" w:space="0" w:color="auto"/>
              <w:bottom w:val="single" w:sz="8" w:space="0" w:color="auto"/>
              <w:right w:val="single" w:sz="8" w:space="0" w:color="auto"/>
            </w:tcBorders>
            <w:shd w:val="clear" w:color="auto" w:fill="235B4E"/>
            <w:tcMar>
              <w:top w:w="0" w:type="dxa"/>
              <w:left w:w="108" w:type="dxa"/>
              <w:bottom w:w="0" w:type="dxa"/>
              <w:right w:w="108" w:type="dxa"/>
            </w:tcMar>
            <w:vAlign w:val="center"/>
            <w:hideMark/>
          </w:tcPr>
          <w:p w14:paraId="4C4FDB8E" w14:textId="72D56C95" w:rsidR="000645A0" w:rsidRPr="009841CB" w:rsidRDefault="00993EE0" w:rsidP="00E75013">
            <w:pPr>
              <w:keepNext/>
              <w:spacing w:afterLines="50" w:after="120" w:line="340" w:lineRule="atLeast"/>
              <w:jc w:val="center"/>
              <w:rPr>
                <w:rFonts w:ascii="SimSun" w:hAnsi="SimSun" w:cs="Aptos"/>
                <w:b/>
                <w:bCs/>
                <w:color w:val="FFFFFF" w:themeColor="background1"/>
                <w:szCs w:val="22"/>
                <w:lang w:eastAsia="en-US"/>
              </w:rPr>
            </w:pPr>
            <w:r w:rsidRPr="009841CB">
              <w:rPr>
                <w:rFonts w:ascii="SimSun" w:hAnsi="SimSun" w:hint="eastAsia"/>
                <w:b/>
                <w:bCs/>
                <w:color w:val="FFFFFF" w:themeColor="background1"/>
                <w:szCs w:val="22"/>
              </w:rPr>
              <w:t>任务</w:t>
            </w:r>
          </w:p>
        </w:tc>
        <w:tc>
          <w:tcPr>
            <w:tcW w:w="2031" w:type="dxa"/>
            <w:tcBorders>
              <w:top w:val="single" w:sz="8" w:space="0" w:color="auto"/>
              <w:left w:val="nil"/>
              <w:bottom w:val="single" w:sz="8" w:space="0" w:color="auto"/>
              <w:right w:val="single" w:sz="8" w:space="0" w:color="auto"/>
            </w:tcBorders>
            <w:shd w:val="clear" w:color="auto" w:fill="235B4E"/>
            <w:tcMar>
              <w:top w:w="0" w:type="dxa"/>
              <w:left w:w="108" w:type="dxa"/>
              <w:bottom w:w="0" w:type="dxa"/>
              <w:right w:w="108" w:type="dxa"/>
            </w:tcMar>
            <w:vAlign w:val="center"/>
            <w:hideMark/>
          </w:tcPr>
          <w:p w14:paraId="2EA6BBE4" w14:textId="00B37476" w:rsidR="000645A0" w:rsidRPr="009841CB" w:rsidRDefault="003D0D7C" w:rsidP="00E75013">
            <w:pPr>
              <w:keepNext/>
              <w:spacing w:afterLines="50" w:after="120" w:line="340" w:lineRule="atLeast"/>
              <w:jc w:val="center"/>
              <w:rPr>
                <w:rFonts w:ascii="SimSun" w:hAnsi="SimSun"/>
                <w:b/>
                <w:bCs/>
                <w:color w:val="FFFFFF" w:themeColor="background1"/>
                <w:szCs w:val="22"/>
              </w:rPr>
            </w:pPr>
            <w:r w:rsidRPr="009841CB">
              <w:rPr>
                <w:rFonts w:ascii="SimSun" w:hAnsi="SimSun" w:hint="eastAsia"/>
                <w:b/>
                <w:bCs/>
                <w:color w:val="FFFFFF" w:themeColor="background1"/>
                <w:szCs w:val="22"/>
              </w:rPr>
              <w:t>墨西哥申请数量</w:t>
            </w:r>
          </w:p>
        </w:tc>
        <w:tc>
          <w:tcPr>
            <w:tcW w:w="1983" w:type="dxa"/>
            <w:tcBorders>
              <w:top w:val="single" w:sz="8" w:space="0" w:color="auto"/>
              <w:left w:val="nil"/>
              <w:bottom w:val="single" w:sz="8" w:space="0" w:color="auto"/>
              <w:right w:val="single" w:sz="8" w:space="0" w:color="auto"/>
            </w:tcBorders>
            <w:shd w:val="clear" w:color="auto" w:fill="235B4E"/>
            <w:vAlign w:val="center"/>
            <w:hideMark/>
          </w:tcPr>
          <w:p w14:paraId="4D82E37B" w14:textId="1D3A9258" w:rsidR="000645A0" w:rsidRPr="009841CB" w:rsidRDefault="003D0D7C" w:rsidP="00E75013">
            <w:pPr>
              <w:keepNext/>
              <w:spacing w:afterLines="50" w:after="120" w:line="340" w:lineRule="atLeast"/>
              <w:jc w:val="center"/>
              <w:rPr>
                <w:rFonts w:ascii="SimSun" w:hAnsi="SimSun"/>
                <w:b/>
                <w:bCs/>
                <w:color w:val="FFFFFF" w:themeColor="background1"/>
                <w:szCs w:val="22"/>
              </w:rPr>
            </w:pPr>
            <w:r w:rsidRPr="009841CB">
              <w:rPr>
                <w:rFonts w:ascii="SimSun" w:hAnsi="SimSun" w:hint="eastAsia"/>
                <w:b/>
                <w:bCs/>
                <w:color w:val="FFFFFF" w:themeColor="background1"/>
                <w:szCs w:val="22"/>
              </w:rPr>
              <w:t>依职权申请数量</w:t>
            </w:r>
          </w:p>
        </w:tc>
        <w:tc>
          <w:tcPr>
            <w:tcW w:w="2162" w:type="dxa"/>
            <w:tcBorders>
              <w:top w:val="single" w:sz="8" w:space="0" w:color="auto"/>
              <w:left w:val="nil"/>
              <w:bottom w:val="single" w:sz="8" w:space="0" w:color="auto"/>
              <w:right w:val="single" w:sz="8" w:space="0" w:color="auto"/>
            </w:tcBorders>
            <w:shd w:val="clear" w:color="auto" w:fill="235B4E"/>
            <w:vAlign w:val="center"/>
            <w:hideMark/>
          </w:tcPr>
          <w:p w14:paraId="315DD4BB" w14:textId="48152A26" w:rsidR="000645A0" w:rsidRPr="009841CB" w:rsidRDefault="003D0D7C" w:rsidP="00E75013">
            <w:pPr>
              <w:keepNext/>
              <w:spacing w:afterLines="50" w:after="120" w:line="340" w:lineRule="atLeast"/>
              <w:jc w:val="center"/>
              <w:rPr>
                <w:rFonts w:ascii="SimSun" w:hAnsi="SimSun"/>
                <w:b/>
                <w:bCs/>
                <w:color w:val="FFFFFF" w:themeColor="background1"/>
                <w:szCs w:val="22"/>
              </w:rPr>
            </w:pPr>
            <w:r w:rsidRPr="009841CB">
              <w:rPr>
                <w:rFonts w:ascii="SimSun" w:hAnsi="SimSun" w:hint="eastAsia"/>
                <w:b/>
                <w:bCs/>
                <w:color w:val="FFFFFF" w:themeColor="background1"/>
                <w:szCs w:val="22"/>
              </w:rPr>
              <w:t>申请总量</w:t>
            </w:r>
          </w:p>
        </w:tc>
      </w:tr>
      <w:tr w:rsidR="000645A0" w:rsidRPr="009841CB" w14:paraId="0226080C" w14:textId="77777777" w:rsidTr="00801E2B">
        <w:trPr>
          <w:cantSplit/>
        </w:trPr>
        <w:tc>
          <w:tcPr>
            <w:tcW w:w="31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A6EA25" w14:textId="48147E54" w:rsidR="000645A0" w:rsidRPr="009841CB" w:rsidRDefault="0092620C" w:rsidP="00E75013">
            <w:pPr>
              <w:keepNext/>
              <w:spacing w:afterLines="50" w:after="120" w:line="340" w:lineRule="atLeast"/>
              <w:rPr>
                <w:rFonts w:ascii="SimSun" w:hAnsi="SimSun"/>
                <w:szCs w:val="22"/>
              </w:rPr>
            </w:pPr>
            <w:r w:rsidRPr="009841CB">
              <w:rPr>
                <w:rFonts w:ascii="SimSun" w:hAnsi="SimSun" w:hint="eastAsia"/>
                <w:szCs w:val="22"/>
              </w:rPr>
              <w:t>未决申请</w:t>
            </w:r>
          </w:p>
        </w:tc>
        <w:tc>
          <w:tcPr>
            <w:tcW w:w="20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715299" w14:textId="77777777" w:rsidR="000645A0" w:rsidRPr="009841CB" w:rsidRDefault="000645A0" w:rsidP="00E75013">
            <w:pPr>
              <w:spacing w:afterLines="50" w:after="120" w:line="340" w:lineRule="atLeast"/>
              <w:jc w:val="center"/>
              <w:rPr>
                <w:rFonts w:ascii="SimSun" w:hAnsi="SimSun"/>
                <w:szCs w:val="22"/>
                <w:lang w:eastAsia="es-MX"/>
              </w:rPr>
            </w:pPr>
            <w:r w:rsidRPr="009841CB">
              <w:rPr>
                <w:rFonts w:ascii="SimSun" w:hAnsi="SimSun"/>
                <w:szCs w:val="22"/>
              </w:rPr>
              <w:t>3,520</w:t>
            </w:r>
          </w:p>
        </w:tc>
        <w:tc>
          <w:tcPr>
            <w:tcW w:w="1983" w:type="dxa"/>
            <w:tcBorders>
              <w:top w:val="nil"/>
              <w:left w:val="nil"/>
              <w:bottom w:val="single" w:sz="8" w:space="0" w:color="auto"/>
              <w:right w:val="single" w:sz="8" w:space="0" w:color="auto"/>
            </w:tcBorders>
            <w:vAlign w:val="center"/>
            <w:hideMark/>
          </w:tcPr>
          <w:p w14:paraId="3D7AAA86" w14:textId="77777777" w:rsidR="000645A0" w:rsidRPr="009841CB" w:rsidRDefault="000645A0" w:rsidP="00E75013">
            <w:pPr>
              <w:spacing w:afterLines="50" w:after="120" w:line="340" w:lineRule="atLeast"/>
              <w:jc w:val="center"/>
              <w:rPr>
                <w:rFonts w:ascii="SimSun" w:hAnsi="SimSun"/>
                <w:szCs w:val="22"/>
                <w:lang w:eastAsia="en-US"/>
                <w14:ligatures w14:val="standardContextual"/>
              </w:rPr>
            </w:pPr>
            <w:r w:rsidRPr="009841CB">
              <w:rPr>
                <w:rFonts w:ascii="SimSun" w:hAnsi="SimSun"/>
                <w:szCs w:val="22"/>
              </w:rPr>
              <w:t>56,599</w:t>
            </w:r>
          </w:p>
        </w:tc>
        <w:tc>
          <w:tcPr>
            <w:tcW w:w="2162" w:type="dxa"/>
            <w:tcBorders>
              <w:top w:val="nil"/>
              <w:left w:val="nil"/>
              <w:bottom w:val="single" w:sz="8" w:space="0" w:color="auto"/>
              <w:right w:val="single" w:sz="8" w:space="0" w:color="auto"/>
            </w:tcBorders>
            <w:vAlign w:val="center"/>
            <w:hideMark/>
          </w:tcPr>
          <w:p w14:paraId="25ECA295" w14:textId="77777777" w:rsidR="000645A0" w:rsidRPr="009841CB" w:rsidRDefault="000645A0" w:rsidP="00E75013">
            <w:pPr>
              <w:spacing w:afterLines="50" w:after="120" w:line="340" w:lineRule="atLeast"/>
              <w:jc w:val="center"/>
              <w:rPr>
                <w:rFonts w:ascii="SimSun" w:hAnsi="SimSun"/>
                <w:szCs w:val="22"/>
              </w:rPr>
            </w:pPr>
            <w:r w:rsidRPr="009841CB">
              <w:rPr>
                <w:rFonts w:ascii="SimSun" w:hAnsi="SimSun"/>
                <w:szCs w:val="22"/>
              </w:rPr>
              <w:t>60,119</w:t>
            </w:r>
          </w:p>
        </w:tc>
      </w:tr>
      <w:tr w:rsidR="000645A0" w:rsidRPr="009841CB" w14:paraId="2408D3C1" w14:textId="77777777" w:rsidTr="00801E2B">
        <w:trPr>
          <w:cantSplit/>
        </w:trPr>
        <w:tc>
          <w:tcPr>
            <w:tcW w:w="31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0F66A4" w14:textId="71994F5A" w:rsidR="000645A0" w:rsidRPr="009841CB" w:rsidRDefault="0092620C" w:rsidP="00E75013">
            <w:pPr>
              <w:keepNext/>
              <w:spacing w:afterLines="50" w:after="120" w:line="340" w:lineRule="atLeast"/>
              <w:rPr>
                <w:rFonts w:ascii="SimSun" w:hAnsi="SimSun"/>
                <w:szCs w:val="22"/>
              </w:rPr>
            </w:pPr>
            <w:r w:rsidRPr="009841CB">
              <w:rPr>
                <w:rFonts w:ascii="SimSun" w:hAnsi="SimSun"/>
                <w:szCs w:val="22"/>
              </w:rPr>
              <w:t>正在</w:t>
            </w:r>
            <w:r w:rsidR="00993EE0" w:rsidRPr="009841CB">
              <w:rPr>
                <w:rFonts w:ascii="SimSun" w:hAnsi="SimSun" w:hint="eastAsia"/>
                <w:szCs w:val="22"/>
              </w:rPr>
              <w:t>进行</w:t>
            </w:r>
            <w:r w:rsidRPr="009841CB">
              <w:rPr>
                <w:rFonts w:ascii="SimSun" w:hAnsi="SimSun"/>
                <w:szCs w:val="22"/>
              </w:rPr>
              <w:t>实质审查的申请</w:t>
            </w:r>
          </w:p>
        </w:tc>
        <w:tc>
          <w:tcPr>
            <w:tcW w:w="20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E1507C" w14:textId="77777777" w:rsidR="000645A0" w:rsidRPr="009841CB" w:rsidRDefault="000645A0" w:rsidP="00E75013">
            <w:pPr>
              <w:spacing w:afterLines="50" w:after="120" w:line="340" w:lineRule="atLeast"/>
              <w:jc w:val="center"/>
              <w:rPr>
                <w:rFonts w:ascii="SimSun" w:hAnsi="SimSun"/>
                <w:szCs w:val="22"/>
                <w:lang w:eastAsia="en-US"/>
              </w:rPr>
            </w:pPr>
            <w:r w:rsidRPr="009841CB">
              <w:rPr>
                <w:rFonts w:ascii="SimSun" w:hAnsi="SimSun"/>
                <w:szCs w:val="22"/>
              </w:rPr>
              <w:t>1,867</w:t>
            </w:r>
          </w:p>
        </w:tc>
        <w:tc>
          <w:tcPr>
            <w:tcW w:w="1983" w:type="dxa"/>
            <w:tcBorders>
              <w:top w:val="nil"/>
              <w:left w:val="nil"/>
              <w:bottom w:val="single" w:sz="8" w:space="0" w:color="auto"/>
              <w:right w:val="single" w:sz="8" w:space="0" w:color="auto"/>
            </w:tcBorders>
            <w:vAlign w:val="center"/>
            <w:hideMark/>
          </w:tcPr>
          <w:p w14:paraId="4BD98AA4" w14:textId="77777777" w:rsidR="000645A0" w:rsidRPr="009841CB" w:rsidRDefault="000645A0" w:rsidP="00E75013">
            <w:pPr>
              <w:spacing w:afterLines="50" w:after="120" w:line="340" w:lineRule="atLeast"/>
              <w:jc w:val="center"/>
              <w:rPr>
                <w:rFonts w:ascii="SimSun" w:hAnsi="SimSun"/>
                <w:szCs w:val="22"/>
              </w:rPr>
            </w:pPr>
            <w:r w:rsidRPr="009841CB">
              <w:rPr>
                <w:rFonts w:ascii="SimSun" w:hAnsi="SimSun"/>
                <w:szCs w:val="22"/>
              </w:rPr>
              <w:t>9,524</w:t>
            </w:r>
          </w:p>
        </w:tc>
        <w:tc>
          <w:tcPr>
            <w:tcW w:w="2162" w:type="dxa"/>
            <w:tcBorders>
              <w:top w:val="nil"/>
              <w:left w:val="nil"/>
              <w:bottom w:val="single" w:sz="8" w:space="0" w:color="auto"/>
              <w:right w:val="single" w:sz="8" w:space="0" w:color="auto"/>
            </w:tcBorders>
            <w:vAlign w:val="center"/>
            <w:hideMark/>
          </w:tcPr>
          <w:p w14:paraId="73A88BD1" w14:textId="77777777" w:rsidR="000645A0" w:rsidRPr="009841CB" w:rsidRDefault="000645A0" w:rsidP="00E75013">
            <w:pPr>
              <w:spacing w:afterLines="50" w:after="120" w:line="340" w:lineRule="atLeast"/>
              <w:jc w:val="center"/>
              <w:rPr>
                <w:rFonts w:ascii="SimSun" w:hAnsi="SimSun"/>
                <w:szCs w:val="22"/>
              </w:rPr>
            </w:pPr>
            <w:r w:rsidRPr="009841CB">
              <w:rPr>
                <w:rFonts w:ascii="SimSun" w:hAnsi="SimSun"/>
                <w:szCs w:val="22"/>
              </w:rPr>
              <w:t>11,391</w:t>
            </w:r>
          </w:p>
        </w:tc>
      </w:tr>
      <w:tr w:rsidR="000645A0" w:rsidRPr="009841CB" w14:paraId="2F371951" w14:textId="77777777" w:rsidTr="00801E2B">
        <w:trPr>
          <w:cantSplit/>
        </w:trPr>
        <w:tc>
          <w:tcPr>
            <w:tcW w:w="31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B04C4A" w14:textId="21861AFF" w:rsidR="000645A0" w:rsidRPr="009841CB" w:rsidRDefault="003D0D7C" w:rsidP="00E75013">
            <w:pPr>
              <w:spacing w:afterLines="50" w:after="120" w:line="340" w:lineRule="atLeast"/>
              <w:rPr>
                <w:rFonts w:ascii="SimSun" w:hAnsi="SimSun"/>
                <w:szCs w:val="22"/>
              </w:rPr>
            </w:pPr>
            <w:r w:rsidRPr="009841CB">
              <w:rPr>
                <w:rFonts w:ascii="SimSun" w:hAnsi="SimSun"/>
                <w:szCs w:val="22"/>
              </w:rPr>
              <w:t>尚未开始实质审查的申请</w:t>
            </w:r>
          </w:p>
        </w:tc>
        <w:tc>
          <w:tcPr>
            <w:tcW w:w="20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36B56B2" w14:textId="77777777" w:rsidR="000645A0" w:rsidRPr="009841CB" w:rsidRDefault="000645A0" w:rsidP="00E75013">
            <w:pPr>
              <w:spacing w:afterLines="50" w:after="120" w:line="340" w:lineRule="atLeast"/>
              <w:jc w:val="center"/>
              <w:rPr>
                <w:rFonts w:ascii="SimSun" w:hAnsi="SimSun"/>
                <w:szCs w:val="22"/>
              </w:rPr>
            </w:pPr>
            <w:r w:rsidRPr="009841CB">
              <w:rPr>
                <w:rFonts w:ascii="SimSun" w:hAnsi="SimSun"/>
                <w:szCs w:val="22"/>
              </w:rPr>
              <w:t>363</w:t>
            </w:r>
          </w:p>
        </w:tc>
        <w:tc>
          <w:tcPr>
            <w:tcW w:w="1983" w:type="dxa"/>
            <w:tcBorders>
              <w:top w:val="nil"/>
              <w:left w:val="nil"/>
              <w:bottom w:val="single" w:sz="8" w:space="0" w:color="auto"/>
              <w:right w:val="single" w:sz="8" w:space="0" w:color="auto"/>
            </w:tcBorders>
            <w:vAlign w:val="center"/>
            <w:hideMark/>
          </w:tcPr>
          <w:p w14:paraId="27E9E421" w14:textId="77777777" w:rsidR="000645A0" w:rsidRPr="009841CB" w:rsidRDefault="000645A0" w:rsidP="00E75013">
            <w:pPr>
              <w:spacing w:afterLines="50" w:after="120" w:line="340" w:lineRule="atLeast"/>
              <w:jc w:val="center"/>
              <w:rPr>
                <w:rFonts w:ascii="SimSun" w:hAnsi="SimSun"/>
                <w:szCs w:val="22"/>
              </w:rPr>
            </w:pPr>
            <w:r w:rsidRPr="009841CB">
              <w:rPr>
                <w:rFonts w:ascii="SimSun" w:hAnsi="SimSun"/>
                <w:szCs w:val="22"/>
              </w:rPr>
              <w:t>41,785</w:t>
            </w:r>
          </w:p>
        </w:tc>
        <w:tc>
          <w:tcPr>
            <w:tcW w:w="2162" w:type="dxa"/>
            <w:tcBorders>
              <w:top w:val="nil"/>
              <w:left w:val="nil"/>
              <w:bottom w:val="single" w:sz="8" w:space="0" w:color="auto"/>
              <w:right w:val="single" w:sz="8" w:space="0" w:color="auto"/>
            </w:tcBorders>
            <w:vAlign w:val="center"/>
            <w:hideMark/>
          </w:tcPr>
          <w:p w14:paraId="52E17AF6" w14:textId="77777777" w:rsidR="000645A0" w:rsidRPr="009841CB" w:rsidRDefault="000645A0" w:rsidP="00E75013">
            <w:pPr>
              <w:spacing w:afterLines="50" w:after="120" w:line="340" w:lineRule="atLeast"/>
              <w:jc w:val="center"/>
              <w:rPr>
                <w:rFonts w:ascii="SimSun" w:hAnsi="SimSun"/>
                <w:szCs w:val="22"/>
              </w:rPr>
            </w:pPr>
            <w:r w:rsidRPr="009841CB">
              <w:rPr>
                <w:rFonts w:ascii="SimSun" w:hAnsi="SimSun"/>
                <w:szCs w:val="22"/>
              </w:rPr>
              <w:t>42,148</w:t>
            </w:r>
          </w:p>
        </w:tc>
      </w:tr>
      <w:tr w:rsidR="000645A0" w:rsidRPr="009841CB" w14:paraId="02FA97F6" w14:textId="77777777" w:rsidTr="00801E2B">
        <w:trPr>
          <w:cantSplit/>
          <w:trHeight w:val="205"/>
        </w:trPr>
        <w:tc>
          <w:tcPr>
            <w:tcW w:w="31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D30C1E" w14:textId="30C6604F" w:rsidR="000645A0" w:rsidRPr="009841CB" w:rsidRDefault="003D0D7C" w:rsidP="00E75013">
            <w:pPr>
              <w:spacing w:afterLines="50" w:after="120" w:line="340" w:lineRule="atLeast"/>
              <w:rPr>
                <w:rFonts w:ascii="SimSun" w:hAnsi="SimSun"/>
                <w:szCs w:val="22"/>
              </w:rPr>
            </w:pPr>
            <w:r w:rsidRPr="009841CB">
              <w:rPr>
                <w:rFonts w:ascii="SimSun" w:hAnsi="SimSun"/>
                <w:szCs w:val="22"/>
              </w:rPr>
              <w:t>实质审查前的申请</w:t>
            </w:r>
          </w:p>
        </w:tc>
        <w:tc>
          <w:tcPr>
            <w:tcW w:w="20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84D6FC" w14:textId="77777777" w:rsidR="000645A0" w:rsidRPr="009841CB" w:rsidRDefault="000645A0" w:rsidP="00E75013">
            <w:pPr>
              <w:spacing w:afterLines="50" w:after="120" w:line="340" w:lineRule="atLeast"/>
              <w:jc w:val="center"/>
              <w:rPr>
                <w:rFonts w:ascii="SimSun" w:hAnsi="SimSun"/>
                <w:szCs w:val="22"/>
                <w:lang w:eastAsia="en-US"/>
              </w:rPr>
            </w:pPr>
            <w:r w:rsidRPr="009841CB">
              <w:rPr>
                <w:rFonts w:ascii="SimSun" w:hAnsi="SimSun"/>
                <w:szCs w:val="22"/>
              </w:rPr>
              <w:t>1,290</w:t>
            </w:r>
          </w:p>
        </w:tc>
        <w:tc>
          <w:tcPr>
            <w:tcW w:w="1983" w:type="dxa"/>
            <w:tcBorders>
              <w:top w:val="nil"/>
              <w:left w:val="nil"/>
              <w:bottom w:val="single" w:sz="8" w:space="0" w:color="auto"/>
              <w:right w:val="single" w:sz="8" w:space="0" w:color="auto"/>
            </w:tcBorders>
            <w:vAlign w:val="center"/>
            <w:hideMark/>
          </w:tcPr>
          <w:p w14:paraId="19382D3C" w14:textId="77777777" w:rsidR="000645A0" w:rsidRPr="009841CB" w:rsidRDefault="000645A0" w:rsidP="00E75013">
            <w:pPr>
              <w:spacing w:afterLines="50" w:after="120" w:line="340" w:lineRule="atLeast"/>
              <w:jc w:val="center"/>
              <w:rPr>
                <w:rFonts w:ascii="SimSun" w:hAnsi="SimSun"/>
                <w:szCs w:val="22"/>
              </w:rPr>
            </w:pPr>
            <w:r w:rsidRPr="009841CB">
              <w:rPr>
                <w:rFonts w:ascii="SimSun" w:hAnsi="SimSun"/>
                <w:szCs w:val="22"/>
              </w:rPr>
              <w:t>5,290</w:t>
            </w:r>
          </w:p>
        </w:tc>
        <w:tc>
          <w:tcPr>
            <w:tcW w:w="2162" w:type="dxa"/>
            <w:tcBorders>
              <w:top w:val="nil"/>
              <w:left w:val="nil"/>
              <w:bottom w:val="single" w:sz="8" w:space="0" w:color="auto"/>
              <w:right w:val="single" w:sz="8" w:space="0" w:color="auto"/>
            </w:tcBorders>
            <w:vAlign w:val="center"/>
            <w:hideMark/>
          </w:tcPr>
          <w:p w14:paraId="1B2C064E" w14:textId="77777777" w:rsidR="000645A0" w:rsidRPr="009841CB" w:rsidRDefault="000645A0" w:rsidP="00E75013">
            <w:pPr>
              <w:spacing w:afterLines="50" w:after="120" w:line="340" w:lineRule="atLeast"/>
              <w:jc w:val="center"/>
              <w:rPr>
                <w:rFonts w:ascii="SimSun" w:hAnsi="SimSun"/>
                <w:szCs w:val="22"/>
              </w:rPr>
            </w:pPr>
            <w:r w:rsidRPr="009841CB">
              <w:rPr>
                <w:rFonts w:ascii="SimSun" w:hAnsi="SimSun"/>
                <w:szCs w:val="22"/>
              </w:rPr>
              <w:t>6,580</w:t>
            </w:r>
          </w:p>
        </w:tc>
      </w:tr>
    </w:tbl>
    <w:p w14:paraId="56F58439" w14:textId="18EB7BC2" w:rsidR="000645A0" w:rsidRPr="00E75013" w:rsidRDefault="000645A0" w:rsidP="00E75013">
      <w:pPr>
        <w:pStyle w:val="Question"/>
        <w:spacing w:before="240" w:afterLines="50" w:after="120" w:line="340" w:lineRule="atLeast"/>
        <w:rPr>
          <w:rFonts w:ascii="SimSun" w:hAnsi="SimSun"/>
        </w:rPr>
      </w:pPr>
      <w:r w:rsidRPr="00E75013">
        <w:rPr>
          <w:rFonts w:ascii="SimSun" w:hAnsi="SimSun"/>
        </w:rPr>
        <w:t>(f)</w:t>
      </w:r>
      <w:r w:rsidRPr="00E75013">
        <w:rPr>
          <w:rFonts w:ascii="SimSun" w:hAnsi="SimSun"/>
        </w:rPr>
        <w:tab/>
      </w:r>
      <w:r w:rsidR="002672D7" w:rsidRPr="00E75013">
        <w:rPr>
          <w:rFonts w:ascii="SimSun" w:hAnsi="SimSun" w:hint="eastAsia"/>
        </w:rPr>
        <w:t>审查员进行检索和审查的时间和环境：</w:t>
      </w:r>
    </w:p>
    <w:p w14:paraId="2156100C" w14:textId="23FF5283" w:rsidR="003D0D7C" w:rsidRPr="00E75013" w:rsidRDefault="003D0D7C" w:rsidP="00E75013">
      <w:pPr>
        <w:pStyle w:val="Answer"/>
        <w:spacing w:afterLines="50" w:after="120" w:line="340" w:lineRule="atLeast"/>
        <w:ind w:left="0"/>
        <w:jc w:val="both"/>
        <w:rPr>
          <w:rFonts w:ascii="SimSun" w:hAnsi="SimSun"/>
          <w:szCs w:val="22"/>
        </w:rPr>
      </w:pPr>
      <w:r w:rsidRPr="00E75013">
        <w:rPr>
          <w:rFonts w:ascii="SimSun" w:hAnsi="SimSun" w:hint="eastAsia"/>
          <w:szCs w:val="22"/>
        </w:rPr>
        <w:t>现有技术检索和实质审查平均耗费一名IMPI审查员16至30小时，取决于发明的技术复杂程度和审查员的经验。</w:t>
      </w:r>
    </w:p>
    <w:p w14:paraId="7CFC1D53" w14:textId="05163781" w:rsidR="000645A0" w:rsidRPr="00E75013" w:rsidRDefault="003D0D7C" w:rsidP="00E75013">
      <w:pPr>
        <w:pStyle w:val="Answer"/>
        <w:spacing w:afterLines="50" w:after="120" w:line="340" w:lineRule="atLeast"/>
        <w:ind w:left="0"/>
        <w:jc w:val="both"/>
        <w:rPr>
          <w:rFonts w:ascii="SimSun" w:hAnsi="SimSun"/>
          <w:szCs w:val="22"/>
        </w:rPr>
      </w:pPr>
      <w:r w:rsidRPr="00E75013">
        <w:rPr>
          <w:rFonts w:ascii="SimSun" w:hAnsi="SimSun" w:hint="eastAsia"/>
          <w:szCs w:val="22"/>
        </w:rPr>
        <w:t>审查员拥有</w:t>
      </w:r>
      <w:r w:rsidR="00BC1382" w:rsidRPr="00E75013">
        <w:rPr>
          <w:rFonts w:ascii="SimSun" w:hAnsi="SimSun" w:hint="eastAsia"/>
          <w:szCs w:val="22"/>
        </w:rPr>
        <w:t>所需</w:t>
      </w:r>
      <w:r w:rsidRPr="00E75013">
        <w:rPr>
          <w:rFonts w:ascii="SimSun" w:hAnsi="SimSun" w:hint="eastAsia"/>
          <w:szCs w:val="22"/>
        </w:rPr>
        <w:t>的技术工具，检索公共数据库和付费数据库中的专利和非专利文献，同时使用配备高速互联网接入的计算机和双显示器为工作提供便利。</w:t>
      </w:r>
    </w:p>
    <w:p w14:paraId="2164FD99" w14:textId="405C15FF" w:rsidR="000645A0" w:rsidRPr="002661BC" w:rsidRDefault="000645A0" w:rsidP="00E75013">
      <w:pPr>
        <w:pStyle w:val="Question"/>
        <w:spacing w:afterLines="50" w:after="120" w:line="340" w:lineRule="atLeast"/>
        <w:jc w:val="both"/>
        <w:rPr>
          <w:rFonts w:ascii="SimSun" w:hAnsi="SimSun"/>
        </w:rPr>
      </w:pPr>
      <w:r w:rsidRPr="00E75013">
        <w:rPr>
          <w:rFonts w:ascii="SimSun" w:hAnsi="SimSun"/>
        </w:rPr>
        <w:t>(g)</w:t>
      </w:r>
      <w:r w:rsidRPr="00E75013">
        <w:rPr>
          <w:rFonts w:ascii="SimSun" w:hAnsi="SimSun"/>
        </w:rPr>
        <w:tab/>
      </w:r>
      <w:r w:rsidR="00B34A26" w:rsidRPr="00E75013">
        <w:rPr>
          <w:rFonts w:ascii="SimSun" w:hAnsi="SimSun" w:hint="eastAsia"/>
        </w:rPr>
        <w:t>国家检索和审查的质量：</w:t>
      </w:r>
    </w:p>
    <w:p w14:paraId="1D6DBD25" w14:textId="565D556D" w:rsidR="008872BF" w:rsidRPr="00E75013" w:rsidRDefault="008872BF" w:rsidP="00E75013">
      <w:pPr>
        <w:pStyle w:val="Answer"/>
        <w:spacing w:afterLines="50" w:after="120" w:line="340" w:lineRule="atLeast"/>
        <w:ind w:left="0"/>
        <w:jc w:val="both"/>
        <w:rPr>
          <w:rFonts w:ascii="SimSun" w:hAnsi="SimSun"/>
          <w:szCs w:val="22"/>
        </w:rPr>
      </w:pPr>
      <w:r w:rsidRPr="00E75013">
        <w:rPr>
          <w:rFonts w:ascii="SimSun" w:hAnsi="SimSun" w:hint="eastAsia"/>
          <w:szCs w:val="22"/>
        </w:rPr>
        <w:t>与每年授予的专利数量相比，专利侵权或无效的行政诉讼案件</w:t>
      </w:r>
      <w:r w:rsidR="008E0C9C" w:rsidRPr="00E75013">
        <w:rPr>
          <w:rFonts w:ascii="SimSun" w:hAnsi="SimSun" w:hint="eastAsia"/>
          <w:szCs w:val="22"/>
        </w:rPr>
        <w:t>比例较低</w:t>
      </w:r>
      <w:r w:rsidRPr="00E75013">
        <w:rPr>
          <w:rFonts w:ascii="SimSun" w:hAnsi="SimSun" w:hint="eastAsia"/>
          <w:szCs w:val="22"/>
        </w:rPr>
        <w:t>，</w:t>
      </w:r>
      <w:r w:rsidR="008E0C9C" w:rsidRPr="00E75013">
        <w:rPr>
          <w:rFonts w:ascii="SimSun" w:hAnsi="SimSun"/>
          <w:color w:val="000000" w:themeColor="text1"/>
          <w:szCs w:val="22"/>
        </w:rPr>
        <w:t>由此可</w:t>
      </w:r>
      <w:r w:rsidRPr="00E75013">
        <w:rPr>
          <w:rFonts w:ascii="SimSun" w:hAnsi="SimSun" w:hint="eastAsia"/>
          <w:szCs w:val="22"/>
        </w:rPr>
        <w:t>评估IMPI</w:t>
      </w:r>
      <w:r w:rsidR="008E0C9C" w:rsidRPr="00E75013">
        <w:rPr>
          <w:rFonts w:ascii="SimSun" w:hAnsi="SimSun" w:hint="eastAsia"/>
          <w:szCs w:val="22"/>
        </w:rPr>
        <w:t>开展的</w:t>
      </w:r>
      <w:r w:rsidRPr="00E75013">
        <w:rPr>
          <w:rFonts w:ascii="SimSun" w:hAnsi="SimSun" w:hint="eastAsia"/>
          <w:szCs w:val="22"/>
        </w:rPr>
        <w:t>检索和</w:t>
      </w:r>
      <w:r w:rsidR="008E0C9C" w:rsidRPr="00E75013">
        <w:rPr>
          <w:rFonts w:ascii="SimSun" w:hAnsi="SimSun" w:hint="eastAsia"/>
          <w:szCs w:val="22"/>
        </w:rPr>
        <w:t>可</w:t>
      </w:r>
      <w:r w:rsidRPr="00E75013">
        <w:rPr>
          <w:rFonts w:ascii="SimSun" w:hAnsi="SimSun" w:hint="eastAsia"/>
          <w:szCs w:val="22"/>
        </w:rPr>
        <w:t>专利性审查的质量。</w:t>
      </w:r>
    </w:p>
    <w:p w14:paraId="10086B28" w14:textId="3878F84B" w:rsidR="008872BF" w:rsidRPr="00E75013" w:rsidRDefault="008872BF" w:rsidP="00E75013">
      <w:pPr>
        <w:pStyle w:val="Answer"/>
        <w:spacing w:afterLines="50" w:after="120" w:line="340" w:lineRule="atLeast"/>
        <w:ind w:left="0"/>
        <w:jc w:val="both"/>
        <w:rPr>
          <w:rFonts w:ascii="SimSun" w:hAnsi="SimSun"/>
          <w:szCs w:val="22"/>
        </w:rPr>
      </w:pPr>
      <w:r w:rsidRPr="00E75013">
        <w:rPr>
          <w:rFonts w:ascii="SimSun" w:hAnsi="SimSun" w:hint="eastAsia"/>
          <w:szCs w:val="22"/>
        </w:rPr>
        <w:t>证明IMPI检索和审查质量</w:t>
      </w:r>
      <w:r w:rsidR="008E0C9C" w:rsidRPr="00E75013">
        <w:rPr>
          <w:rFonts w:ascii="SimSun" w:hAnsi="SimSun" w:hint="eastAsia"/>
          <w:szCs w:val="22"/>
        </w:rPr>
        <w:t>高</w:t>
      </w:r>
      <w:r w:rsidRPr="00E75013">
        <w:rPr>
          <w:rFonts w:ascii="SimSun" w:hAnsi="SimSun" w:hint="eastAsia"/>
          <w:szCs w:val="22"/>
        </w:rPr>
        <w:t>的另一种方法是审查旨在加速专利授权的项目。以美国专商局</w:t>
      </w:r>
      <w:r w:rsidR="0047517C" w:rsidRPr="00E75013">
        <w:rPr>
          <w:rFonts w:ascii="SimSun" w:hAnsi="SimSun" w:hint="eastAsia"/>
          <w:szCs w:val="22"/>
        </w:rPr>
        <w:t>的情况</w:t>
      </w:r>
      <w:r w:rsidRPr="00E75013">
        <w:rPr>
          <w:rFonts w:ascii="SimSun" w:hAnsi="SimSun" w:hint="eastAsia"/>
          <w:szCs w:val="22"/>
        </w:rPr>
        <w:t>为例，</w:t>
      </w:r>
      <w:r w:rsidR="008E0C9C" w:rsidRPr="00E75013">
        <w:rPr>
          <w:rFonts w:ascii="SimSun" w:hAnsi="SimSun" w:hint="eastAsia"/>
          <w:szCs w:val="22"/>
        </w:rPr>
        <w:t>在</w:t>
      </w:r>
      <w:r w:rsidRPr="00E75013">
        <w:rPr>
          <w:rFonts w:ascii="SimSun" w:hAnsi="SimSun" w:hint="eastAsia"/>
          <w:szCs w:val="22"/>
        </w:rPr>
        <w:t>IMPI</w:t>
      </w:r>
      <w:r w:rsidR="0047517C" w:rsidRPr="00E75013">
        <w:rPr>
          <w:rFonts w:ascii="SimSun" w:hAnsi="SimSun" w:hint="eastAsia"/>
          <w:szCs w:val="22"/>
        </w:rPr>
        <w:t>与</w:t>
      </w:r>
      <w:r w:rsidR="008E0C9C" w:rsidRPr="00E75013">
        <w:rPr>
          <w:rFonts w:ascii="SimSun" w:hAnsi="SimSun" w:hint="eastAsia"/>
          <w:szCs w:val="22"/>
        </w:rPr>
        <w:t>美国专商局的</w:t>
      </w:r>
      <w:r w:rsidRPr="00E75013">
        <w:rPr>
          <w:rFonts w:ascii="SimSun" w:hAnsi="SimSun" w:hint="eastAsia"/>
          <w:szCs w:val="22"/>
        </w:rPr>
        <w:t>PPH</w:t>
      </w:r>
      <w:r w:rsidR="008E0C9C" w:rsidRPr="00E75013">
        <w:rPr>
          <w:rFonts w:ascii="SimSun" w:hAnsi="SimSun" w:hint="eastAsia"/>
          <w:szCs w:val="22"/>
        </w:rPr>
        <w:t>计划下</w:t>
      </w:r>
      <w:r w:rsidRPr="00E75013">
        <w:rPr>
          <w:rFonts w:ascii="SimSun" w:hAnsi="SimSun" w:hint="eastAsia"/>
          <w:szCs w:val="22"/>
        </w:rPr>
        <w:t>提交了31</w:t>
      </w:r>
      <w:r w:rsidR="008E0C9C" w:rsidRPr="00E75013">
        <w:rPr>
          <w:rFonts w:ascii="SimSun" w:hAnsi="SimSun" w:hint="eastAsia"/>
          <w:szCs w:val="22"/>
        </w:rPr>
        <w:t>件</w:t>
      </w:r>
      <w:r w:rsidRPr="00E75013">
        <w:rPr>
          <w:rFonts w:ascii="SimSun" w:hAnsi="SimSun" w:hint="eastAsia"/>
          <w:szCs w:val="22"/>
        </w:rPr>
        <w:t>申请，其中25</w:t>
      </w:r>
      <w:r w:rsidR="008E0C9C" w:rsidRPr="00E75013">
        <w:rPr>
          <w:rFonts w:ascii="SimSun" w:hAnsi="SimSun" w:hint="eastAsia"/>
          <w:szCs w:val="22"/>
        </w:rPr>
        <w:t>件</w:t>
      </w:r>
      <w:r w:rsidRPr="00E75013">
        <w:rPr>
          <w:rFonts w:ascii="SimSun" w:hAnsi="SimSun" w:hint="eastAsia"/>
          <w:szCs w:val="22"/>
        </w:rPr>
        <w:t>已</w:t>
      </w:r>
      <w:r w:rsidR="008E0C9C" w:rsidRPr="00E75013">
        <w:rPr>
          <w:rFonts w:ascii="SimSun" w:hAnsi="SimSun" w:hint="eastAsia"/>
          <w:szCs w:val="22"/>
        </w:rPr>
        <w:t>授予</w:t>
      </w:r>
      <w:r w:rsidRPr="00E75013">
        <w:rPr>
          <w:rFonts w:ascii="SimSun" w:hAnsi="SimSun" w:hint="eastAsia"/>
          <w:szCs w:val="22"/>
        </w:rPr>
        <w:t>，6</w:t>
      </w:r>
      <w:r w:rsidR="008E0C9C" w:rsidRPr="00E75013">
        <w:rPr>
          <w:rFonts w:ascii="SimSun" w:hAnsi="SimSun" w:hint="eastAsia"/>
          <w:szCs w:val="22"/>
        </w:rPr>
        <w:t>件</w:t>
      </w:r>
      <w:r w:rsidRPr="00E75013">
        <w:rPr>
          <w:rFonts w:ascii="SimSun" w:hAnsi="SimSun" w:hint="eastAsia"/>
          <w:szCs w:val="22"/>
        </w:rPr>
        <w:t>被驳回。</w:t>
      </w:r>
    </w:p>
    <w:p w14:paraId="31A1FDFD" w14:textId="311D34F2" w:rsidR="000645A0" w:rsidRPr="00E75013" w:rsidRDefault="000645A0" w:rsidP="00E75013">
      <w:pPr>
        <w:pStyle w:val="SectionHeading"/>
        <w:spacing w:afterLines="50" w:after="120" w:line="340" w:lineRule="atLeast"/>
        <w:rPr>
          <w:rFonts w:ascii="SimSun" w:eastAsia="SimSun" w:hAnsi="SimSun"/>
          <w:szCs w:val="22"/>
          <w:lang w:val="en-US"/>
        </w:rPr>
      </w:pPr>
      <w:r w:rsidRPr="00E75013">
        <w:rPr>
          <w:rFonts w:ascii="SimSun" w:eastAsia="SimSun" w:hAnsi="SimSun"/>
          <w:szCs w:val="22"/>
          <w:lang w:val="en-US"/>
        </w:rPr>
        <w:t>7–</w:t>
      </w:r>
      <w:r w:rsidR="00B34A26" w:rsidRPr="00E75013">
        <w:rPr>
          <w:rFonts w:ascii="SimSun" w:eastAsia="SimSun" w:hAnsi="SimSun" w:cs="Microsoft YaHei" w:hint="eastAsia"/>
          <w:szCs w:val="22"/>
          <w:lang w:val="en-US"/>
        </w:rPr>
        <w:t>所需支持</w:t>
      </w:r>
    </w:p>
    <w:p w14:paraId="2E99A5C8" w14:textId="5F4F04F5" w:rsidR="000645A0" w:rsidRPr="00E75013" w:rsidRDefault="00CD3452" w:rsidP="00E75013">
      <w:pPr>
        <w:pStyle w:val="Answer"/>
        <w:spacing w:afterLines="50" w:after="120" w:line="340" w:lineRule="atLeast"/>
        <w:ind w:left="0"/>
        <w:jc w:val="both"/>
        <w:rPr>
          <w:rFonts w:ascii="SimSun" w:hAnsi="SimSun"/>
          <w:i/>
          <w:iCs/>
          <w:szCs w:val="22"/>
        </w:rPr>
      </w:pPr>
      <w:r w:rsidRPr="00E75013">
        <w:rPr>
          <w:rFonts w:ascii="SimSun" w:hAnsi="SimSun"/>
          <w:szCs w:val="22"/>
        </w:rPr>
        <w:t>IMPI</w:t>
      </w:r>
      <w:r w:rsidRPr="00E75013">
        <w:rPr>
          <w:rFonts w:ascii="SimSun" w:hAnsi="SimSun" w:hint="eastAsia"/>
          <w:szCs w:val="22"/>
        </w:rPr>
        <w:t>能够利用</w:t>
      </w:r>
      <w:r w:rsidRPr="00E75013">
        <w:rPr>
          <w:rFonts w:ascii="SimSun" w:hAnsi="SimSun"/>
          <w:szCs w:val="22"/>
        </w:rPr>
        <w:t>自有资源</w:t>
      </w:r>
      <w:r w:rsidRPr="00E75013">
        <w:rPr>
          <w:rFonts w:ascii="SimSun" w:hAnsi="SimSun" w:hint="eastAsia"/>
          <w:szCs w:val="22"/>
        </w:rPr>
        <w:t>开展负责PCT</w:t>
      </w:r>
      <w:r w:rsidRPr="00E75013">
        <w:rPr>
          <w:rFonts w:ascii="SimSun" w:hAnsi="SimSun"/>
          <w:szCs w:val="22"/>
        </w:rPr>
        <w:t>国际检索和国际初步审查</w:t>
      </w:r>
      <w:r w:rsidRPr="00E75013">
        <w:rPr>
          <w:rFonts w:ascii="SimSun" w:hAnsi="SimSun" w:hint="eastAsia"/>
          <w:szCs w:val="22"/>
        </w:rPr>
        <w:t>的单位</w:t>
      </w:r>
      <w:r w:rsidR="00C273F7" w:rsidRPr="00E75013">
        <w:rPr>
          <w:rFonts w:ascii="SimSun" w:hAnsi="SimSun" w:hint="eastAsia"/>
          <w:szCs w:val="22"/>
        </w:rPr>
        <w:t>的</w:t>
      </w:r>
      <w:r w:rsidRPr="00E75013">
        <w:rPr>
          <w:rFonts w:ascii="SimSun" w:hAnsi="SimSun"/>
          <w:szCs w:val="22"/>
        </w:rPr>
        <w:t>职能。</w:t>
      </w:r>
      <w:r w:rsidRPr="00E75013">
        <w:rPr>
          <w:rFonts w:ascii="SimSun" w:hAnsi="SimSun" w:hint="eastAsia"/>
          <w:szCs w:val="22"/>
        </w:rPr>
        <w:t>IMPI</w:t>
      </w:r>
      <w:r w:rsidR="00C273F7" w:rsidRPr="00E75013">
        <w:rPr>
          <w:rFonts w:ascii="SimSun" w:hAnsi="SimSun" w:hint="eastAsia"/>
          <w:szCs w:val="22"/>
        </w:rPr>
        <w:t>意识到</w:t>
      </w:r>
      <w:r w:rsidRPr="00E75013">
        <w:rPr>
          <w:rFonts w:ascii="SimSun" w:hAnsi="SimSun"/>
          <w:szCs w:val="22"/>
        </w:rPr>
        <w:t>需持续提升工作人员作为ISA/IPEA</w:t>
      </w:r>
      <w:r w:rsidR="00B2289E">
        <w:rPr>
          <w:rFonts w:ascii="SimSun" w:hAnsi="SimSun" w:hint="eastAsia"/>
          <w:szCs w:val="22"/>
        </w:rPr>
        <w:t>开展</w:t>
      </w:r>
      <w:r w:rsidR="00C273F7" w:rsidRPr="00E75013">
        <w:rPr>
          <w:rFonts w:ascii="SimSun" w:hAnsi="SimSun" w:hint="eastAsia"/>
          <w:szCs w:val="22"/>
        </w:rPr>
        <w:t>工作</w:t>
      </w:r>
      <w:r w:rsidRPr="00E75013">
        <w:rPr>
          <w:rFonts w:ascii="SimSun" w:hAnsi="SimSun"/>
          <w:szCs w:val="22"/>
        </w:rPr>
        <w:t>的</w:t>
      </w:r>
      <w:r w:rsidRPr="00E75013">
        <w:rPr>
          <w:rFonts w:ascii="SimSun" w:hAnsi="SimSun" w:hint="eastAsia"/>
          <w:szCs w:val="22"/>
        </w:rPr>
        <w:t>技能</w:t>
      </w:r>
      <w:r w:rsidRPr="00E75013">
        <w:rPr>
          <w:rFonts w:ascii="SimSun" w:hAnsi="SimSun"/>
          <w:szCs w:val="22"/>
        </w:rPr>
        <w:t>，并将据此寻求其他ISA/IPEA的建议</w:t>
      </w:r>
      <w:r w:rsidR="00CC52A6" w:rsidRPr="00E75013">
        <w:rPr>
          <w:rFonts w:ascii="SimSun" w:hAnsi="SimSun" w:hint="eastAsia"/>
          <w:szCs w:val="22"/>
        </w:rPr>
        <w:t>。</w:t>
      </w:r>
    </w:p>
    <w:p w14:paraId="74B277CA" w14:textId="1B04910F" w:rsidR="000645A0" w:rsidRPr="00E75013" w:rsidRDefault="000645A0" w:rsidP="00E75013">
      <w:pPr>
        <w:pStyle w:val="SectionHeading"/>
        <w:spacing w:afterLines="50" w:after="120" w:line="340" w:lineRule="atLeast"/>
        <w:rPr>
          <w:rFonts w:ascii="SimSun" w:eastAsia="SimSun" w:hAnsi="SimSun"/>
          <w:szCs w:val="22"/>
          <w:lang w:val="en-US"/>
        </w:rPr>
      </w:pPr>
      <w:r w:rsidRPr="00E75013">
        <w:rPr>
          <w:rFonts w:ascii="SimSun" w:eastAsia="SimSun" w:hAnsi="SimSun"/>
          <w:szCs w:val="22"/>
          <w:lang w:val="en-US"/>
        </w:rPr>
        <w:t>8–</w:t>
      </w:r>
      <w:r w:rsidR="00B34A26" w:rsidRPr="00E75013">
        <w:rPr>
          <w:rFonts w:ascii="SimSun" w:eastAsia="SimSun" w:hAnsi="SimSun" w:cs="Microsoft YaHei" w:hint="eastAsia"/>
          <w:szCs w:val="22"/>
          <w:lang w:val="en-US"/>
        </w:rPr>
        <w:t>其他</w:t>
      </w:r>
    </w:p>
    <w:p w14:paraId="7DAA787D" w14:textId="5053D3CD" w:rsidR="000645A0" w:rsidRPr="00E75013" w:rsidRDefault="008E0C9C" w:rsidP="00E75013">
      <w:pPr>
        <w:pStyle w:val="Answer"/>
        <w:spacing w:afterLines="50" w:after="120" w:line="340" w:lineRule="atLeast"/>
        <w:ind w:left="0"/>
        <w:jc w:val="both"/>
        <w:rPr>
          <w:rFonts w:ascii="SimSun" w:hAnsi="SimSun"/>
          <w:szCs w:val="22"/>
        </w:rPr>
      </w:pPr>
      <w:r w:rsidRPr="00E75013">
        <w:rPr>
          <w:rFonts w:ascii="SimSun" w:hAnsi="SimSun" w:hint="eastAsia"/>
          <w:szCs w:val="22"/>
        </w:rPr>
        <w:t>无</w:t>
      </w:r>
    </w:p>
    <w:p w14:paraId="0FDD5A36" w14:textId="6F4C34D0" w:rsidR="000645A0" w:rsidRPr="00E75013" w:rsidRDefault="000645A0" w:rsidP="00E75013">
      <w:pPr>
        <w:pStyle w:val="SectionHeading"/>
        <w:spacing w:afterLines="50" w:after="120" w:line="340" w:lineRule="atLeast"/>
        <w:rPr>
          <w:rFonts w:ascii="SimSun" w:eastAsia="SimSun" w:hAnsi="SimSun"/>
          <w:szCs w:val="22"/>
          <w:lang w:val="en-US"/>
        </w:rPr>
      </w:pPr>
      <w:r w:rsidRPr="00E75013">
        <w:rPr>
          <w:rFonts w:ascii="SimSun" w:eastAsia="SimSun" w:hAnsi="SimSun"/>
          <w:szCs w:val="22"/>
          <w:lang w:val="en-US"/>
        </w:rPr>
        <w:t>9–</w:t>
      </w:r>
      <w:r w:rsidR="00B34A26" w:rsidRPr="00E75013">
        <w:rPr>
          <w:rFonts w:ascii="SimSun" w:eastAsia="SimSun" w:hAnsi="SimSun" w:cs="Microsoft YaHei" w:hint="eastAsia"/>
          <w:szCs w:val="22"/>
          <w:lang w:val="en-US"/>
        </w:rPr>
        <w:t>其他单位的评估</w:t>
      </w:r>
    </w:p>
    <w:p w14:paraId="1A5453C1" w14:textId="17D82122" w:rsidR="001101CE" w:rsidRPr="00E75013" w:rsidRDefault="001101CE" w:rsidP="00E75013">
      <w:pPr>
        <w:spacing w:afterLines="50" w:after="120" w:line="340" w:lineRule="atLeast"/>
        <w:jc w:val="both"/>
        <w:rPr>
          <w:rFonts w:ascii="SimSun" w:hAnsi="SimSun"/>
          <w:szCs w:val="22"/>
        </w:rPr>
      </w:pPr>
      <w:r w:rsidRPr="00E75013">
        <w:rPr>
          <w:rFonts w:ascii="SimSun" w:hAnsi="SimSun"/>
          <w:szCs w:val="22"/>
        </w:rPr>
        <w:t>OEPM作为</w:t>
      </w:r>
      <w:r w:rsidRPr="00E75013">
        <w:rPr>
          <w:rFonts w:ascii="SimSun" w:hAnsi="SimSun" w:hint="eastAsia"/>
          <w:szCs w:val="22"/>
        </w:rPr>
        <w:t>相关主管局</w:t>
      </w:r>
      <w:r w:rsidRPr="00E75013">
        <w:rPr>
          <w:rFonts w:ascii="SimSun" w:hAnsi="SimSun"/>
          <w:szCs w:val="22"/>
        </w:rPr>
        <w:t>，</w:t>
      </w:r>
      <w:r w:rsidRPr="00E75013">
        <w:rPr>
          <w:rFonts w:ascii="SimSun" w:hAnsi="SimSun" w:hint="eastAsia"/>
          <w:szCs w:val="22"/>
        </w:rPr>
        <w:t>帮助</w:t>
      </w:r>
      <w:r w:rsidRPr="00E75013">
        <w:rPr>
          <w:rFonts w:ascii="SimSun" w:hAnsi="SimSun"/>
          <w:szCs w:val="22"/>
        </w:rPr>
        <w:t>IMPI评估其是否符合指定</w:t>
      </w:r>
      <w:r w:rsidRPr="00E75013">
        <w:rPr>
          <w:rFonts w:ascii="SimSun" w:hAnsi="SimSun" w:hint="eastAsia"/>
          <w:szCs w:val="22"/>
        </w:rPr>
        <w:t>作为</w:t>
      </w:r>
      <w:r w:rsidRPr="00E75013">
        <w:rPr>
          <w:rFonts w:ascii="SimSun" w:hAnsi="SimSun"/>
          <w:szCs w:val="22"/>
        </w:rPr>
        <w:t>PCT体系国际</w:t>
      </w:r>
      <w:r w:rsidRPr="00E75013">
        <w:rPr>
          <w:rFonts w:ascii="SimSun" w:hAnsi="SimSun" w:hint="eastAsia"/>
          <w:szCs w:val="22"/>
        </w:rPr>
        <w:t>单位</w:t>
      </w:r>
      <w:r w:rsidRPr="00E75013">
        <w:rPr>
          <w:rFonts w:ascii="SimSun" w:hAnsi="SimSun"/>
          <w:szCs w:val="22"/>
        </w:rPr>
        <w:t>的要求。</w:t>
      </w:r>
    </w:p>
    <w:p w14:paraId="62CE2AFF" w14:textId="5C7A2557" w:rsidR="001101CE" w:rsidRPr="00E75013" w:rsidRDefault="001101CE" w:rsidP="00E75013">
      <w:pPr>
        <w:spacing w:afterLines="50" w:after="120" w:line="340" w:lineRule="atLeast"/>
        <w:jc w:val="both"/>
        <w:rPr>
          <w:rFonts w:ascii="SimSun" w:hAnsi="SimSun"/>
          <w:szCs w:val="22"/>
        </w:rPr>
      </w:pPr>
      <w:r w:rsidRPr="00E75013">
        <w:rPr>
          <w:rFonts w:ascii="SimSun" w:hAnsi="SimSun"/>
          <w:szCs w:val="22"/>
        </w:rPr>
        <w:t>附件</w:t>
      </w:r>
      <w:r w:rsidRPr="00E75013">
        <w:rPr>
          <w:rFonts w:ascii="SimSun" w:hAnsi="SimSun" w:hint="eastAsia"/>
          <w:szCs w:val="22"/>
        </w:rPr>
        <w:t>二</w:t>
      </w:r>
      <w:r w:rsidRPr="00E75013">
        <w:rPr>
          <w:rFonts w:ascii="SimSun" w:hAnsi="SimSun"/>
          <w:szCs w:val="22"/>
        </w:rPr>
        <w:t>载有OEPM关于IMPI如何</w:t>
      </w:r>
      <w:r w:rsidRPr="00E75013">
        <w:rPr>
          <w:rFonts w:ascii="SimSun" w:hAnsi="SimSun" w:hint="eastAsia"/>
          <w:szCs w:val="22"/>
        </w:rPr>
        <w:t>满足指定作为</w:t>
      </w:r>
      <w:r w:rsidRPr="00E75013">
        <w:rPr>
          <w:rFonts w:ascii="SimSun" w:hAnsi="SimSun"/>
          <w:szCs w:val="22"/>
        </w:rPr>
        <w:t>PCT体系国际</w:t>
      </w:r>
      <w:r w:rsidRPr="00E75013">
        <w:rPr>
          <w:rFonts w:ascii="SimSun" w:hAnsi="SimSun" w:hint="eastAsia"/>
          <w:szCs w:val="22"/>
        </w:rPr>
        <w:t>单位</w:t>
      </w:r>
      <w:r w:rsidRPr="00E75013">
        <w:rPr>
          <w:rFonts w:ascii="SimSun" w:hAnsi="SimSun"/>
          <w:szCs w:val="22"/>
        </w:rPr>
        <w:t>标准的报告。</w:t>
      </w:r>
    </w:p>
    <w:p w14:paraId="0F9B9564" w14:textId="6B31D89B" w:rsidR="00C2578B" w:rsidRPr="002661BC" w:rsidRDefault="000645A0" w:rsidP="00801E2B">
      <w:pPr>
        <w:pStyle w:val="Endofdocument-Annex"/>
        <w:spacing w:before="720" w:afterLines="50" w:after="120" w:line="340" w:lineRule="atLeast"/>
        <w:rPr>
          <w:rFonts w:ascii="KaiTi" w:eastAsia="KaiTi" w:hAnsi="KaiTi"/>
          <w:szCs w:val="22"/>
        </w:rPr>
        <w:sectPr w:rsidR="00C2578B" w:rsidRPr="002661BC" w:rsidSect="000645A0">
          <w:headerReference w:type="default" r:id="rId12"/>
          <w:headerReference w:type="first" r:id="rId13"/>
          <w:endnotePr>
            <w:numFmt w:val="decimal"/>
          </w:endnotePr>
          <w:pgSz w:w="11907" w:h="16840" w:code="9"/>
          <w:pgMar w:top="567" w:right="1134" w:bottom="1418" w:left="1418" w:header="510" w:footer="1021" w:gutter="0"/>
          <w:pgNumType w:start="1"/>
          <w:cols w:space="720"/>
          <w:titlePg/>
          <w:docGrid w:linePitch="299"/>
        </w:sectPr>
      </w:pPr>
      <w:r w:rsidRPr="002661BC">
        <w:rPr>
          <w:rFonts w:ascii="KaiTi" w:eastAsia="KaiTi" w:hAnsi="KaiTi"/>
          <w:szCs w:val="22"/>
        </w:rPr>
        <w:t>[</w:t>
      </w:r>
      <w:r w:rsidR="001101CE" w:rsidRPr="002661BC">
        <w:rPr>
          <w:rFonts w:ascii="KaiTi" w:eastAsia="KaiTi" w:hAnsi="KaiTi" w:hint="eastAsia"/>
          <w:szCs w:val="22"/>
        </w:rPr>
        <w:t>后接附件二</w:t>
      </w:r>
      <w:r w:rsidRPr="002661BC">
        <w:rPr>
          <w:rFonts w:ascii="KaiTi" w:eastAsia="KaiTi" w:hAnsi="KaiTi"/>
          <w:szCs w:val="22"/>
        </w:rPr>
        <w:t>]</w:t>
      </w:r>
    </w:p>
    <w:p w14:paraId="50E32327" w14:textId="77777777" w:rsidR="00801E2B" w:rsidRDefault="001101CE" w:rsidP="00801E2B">
      <w:pPr>
        <w:pStyle w:val="Heading2"/>
        <w:jc w:val="center"/>
      </w:pPr>
      <w:r w:rsidRPr="00E75013">
        <w:rPr>
          <w:rFonts w:hint="eastAsia"/>
        </w:rPr>
        <w:t>墨西哥工业产权局指定作为专利合作条约国际检索和</w:t>
      </w:r>
      <w:r w:rsidR="00A62540" w:rsidRPr="00E75013">
        <w:rPr>
          <w:rFonts w:hint="eastAsia"/>
        </w:rPr>
        <w:t>初步审查</w:t>
      </w:r>
      <w:r w:rsidRPr="00E75013">
        <w:rPr>
          <w:rFonts w:hint="eastAsia"/>
        </w:rPr>
        <w:t>单位的申请</w:t>
      </w:r>
      <w:bookmarkStart w:id="11" w:name="_Hlk218263638"/>
    </w:p>
    <w:p w14:paraId="2B281742" w14:textId="3C42271C" w:rsidR="0093710E" w:rsidRPr="00E75013" w:rsidRDefault="003702AD" w:rsidP="00801E2B">
      <w:pPr>
        <w:pStyle w:val="Heading2"/>
        <w:jc w:val="center"/>
      </w:pPr>
      <w:r w:rsidRPr="00E75013">
        <w:rPr>
          <w:rFonts w:hint="eastAsia"/>
        </w:rPr>
        <w:t>西班牙专利商标局</w:t>
      </w:r>
      <w:bookmarkEnd w:id="11"/>
      <w:r w:rsidR="00913C13" w:rsidRPr="00E75013">
        <w:rPr>
          <w:rFonts w:hint="eastAsia"/>
        </w:rPr>
        <w:t>的</w:t>
      </w:r>
      <w:r w:rsidRPr="00E75013">
        <w:rPr>
          <w:rFonts w:hint="eastAsia"/>
        </w:rPr>
        <w:t>报告</w:t>
      </w:r>
    </w:p>
    <w:p w14:paraId="7C5F93FC" w14:textId="6721AB55" w:rsidR="00C2578B" w:rsidRPr="00E75013" w:rsidRDefault="00182E94" w:rsidP="00E75013">
      <w:pPr>
        <w:pStyle w:val="Heading1"/>
        <w:spacing w:afterLines="50" w:after="120" w:line="340" w:lineRule="atLeast"/>
        <w:rPr>
          <w:rFonts w:ascii="SimSun" w:hAnsi="SimSun"/>
          <w:szCs w:val="22"/>
        </w:rPr>
      </w:pPr>
      <w:r w:rsidRPr="00E75013">
        <w:rPr>
          <w:rFonts w:ascii="SimSun" w:hAnsi="SimSun" w:hint="eastAsia"/>
          <w:szCs w:val="22"/>
        </w:rPr>
        <w:t>一、</w:t>
      </w:r>
      <w:r w:rsidR="003702AD" w:rsidRPr="00E75013">
        <w:rPr>
          <w:rFonts w:ascii="SimSun" w:hAnsi="SimSun" w:hint="eastAsia"/>
          <w:szCs w:val="22"/>
        </w:rPr>
        <w:t>法律框架</w:t>
      </w:r>
    </w:p>
    <w:p w14:paraId="5306022B" w14:textId="5F0A2E25" w:rsidR="00C2578B" w:rsidRPr="002661BC" w:rsidRDefault="003702AD" w:rsidP="00D247A3">
      <w:pPr>
        <w:pStyle w:val="Salutation"/>
        <w:numPr>
          <w:ilvl w:val="0"/>
          <w:numId w:val="25"/>
        </w:numPr>
        <w:spacing w:afterLines="50" w:after="120" w:line="340" w:lineRule="atLeast"/>
        <w:jc w:val="both"/>
        <w:rPr>
          <w:rFonts w:ascii="SimSun" w:hAnsi="SimSun"/>
          <w:szCs w:val="22"/>
        </w:rPr>
      </w:pPr>
      <w:r w:rsidRPr="00E75013">
        <w:rPr>
          <w:rFonts w:ascii="SimSun" w:hAnsi="SimSun" w:hint="eastAsia"/>
          <w:szCs w:val="22"/>
        </w:rPr>
        <w:t>自2026年1月起生效的《专利合作条约</w:t>
      </w:r>
      <w:r w:rsidR="00A14632" w:rsidRPr="00E75013">
        <w:rPr>
          <w:rFonts w:ascii="SimSun" w:hAnsi="SimSun" w:hint="eastAsia"/>
          <w:szCs w:val="22"/>
        </w:rPr>
        <w:t>（PCT）</w:t>
      </w:r>
      <w:r w:rsidRPr="00E75013">
        <w:rPr>
          <w:rFonts w:ascii="SimSun" w:hAnsi="SimSun" w:hint="eastAsia"/>
          <w:szCs w:val="22"/>
        </w:rPr>
        <w:t>实施细则》细则36和63的修订规定了国家主管局被指定为国际检索和初步审查单位之前必须满足的最低要求。这些最低要求如下：</w:t>
      </w:r>
    </w:p>
    <w:p w14:paraId="6607B823" w14:textId="6B060D9D" w:rsidR="00C2578B" w:rsidRPr="00E75013" w:rsidRDefault="003702AD" w:rsidP="00D247A3">
      <w:pPr>
        <w:pStyle w:val="ONUME"/>
        <w:numPr>
          <w:ilvl w:val="1"/>
          <w:numId w:val="5"/>
        </w:numPr>
        <w:spacing w:afterLines="50" w:after="120" w:line="340" w:lineRule="atLeast"/>
        <w:jc w:val="both"/>
        <w:rPr>
          <w:rFonts w:ascii="SimSun" w:hAnsi="SimSun"/>
          <w:szCs w:val="22"/>
        </w:rPr>
      </w:pPr>
      <w:r w:rsidRPr="00E75013">
        <w:rPr>
          <w:rFonts w:ascii="SimSun" w:hAnsi="SimSun" w:hint="eastAsia"/>
          <w:szCs w:val="22"/>
        </w:rPr>
        <w:t>国家局至少必须拥有100名具有在所要求的技术领域足以胜任检索工作的技术资格的专职人员；</w:t>
      </w:r>
    </w:p>
    <w:p w14:paraId="4B763EA9" w14:textId="624534C6" w:rsidR="00C2578B" w:rsidRPr="00E75013" w:rsidRDefault="003702AD" w:rsidP="00D247A3">
      <w:pPr>
        <w:pStyle w:val="ONUME"/>
        <w:numPr>
          <w:ilvl w:val="1"/>
          <w:numId w:val="5"/>
        </w:numPr>
        <w:spacing w:afterLines="50" w:after="120" w:line="340" w:lineRule="atLeast"/>
        <w:jc w:val="both"/>
        <w:rPr>
          <w:rFonts w:ascii="SimSun" w:hAnsi="SimSun"/>
          <w:szCs w:val="22"/>
        </w:rPr>
      </w:pPr>
      <w:r w:rsidRPr="00E75013">
        <w:rPr>
          <w:rFonts w:ascii="SimSun" w:hAnsi="SimSun" w:hint="eastAsia"/>
          <w:szCs w:val="22"/>
        </w:rPr>
        <w:t>该局必须根据行政规程规定的要求，提供由其以及在适用情况下由其法定前身部门颁发的任何专利和公布的任何专利申请，作为本细则34所述的最低限度文献的一部分以供参考</w:t>
      </w:r>
      <w:r w:rsidR="00AE2D6C" w:rsidRPr="00E75013">
        <w:rPr>
          <w:rFonts w:ascii="SimSun" w:hAnsi="SimSun" w:hint="eastAsia"/>
          <w:szCs w:val="22"/>
        </w:rPr>
        <w:t>；</w:t>
      </w:r>
    </w:p>
    <w:p w14:paraId="124EB6D5" w14:textId="213EEB88" w:rsidR="00C2578B" w:rsidRPr="00E75013" w:rsidRDefault="00AF42D3" w:rsidP="00D247A3">
      <w:pPr>
        <w:pStyle w:val="ONUME"/>
        <w:numPr>
          <w:ilvl w:val="1"/>
          <w:numId w:val="5"/>
        </w:numPr>
        <w:spacing w:afterLines="50" w:after="120" w:line="340" w:lineRule="atLeast"/>
        <w:jc w:val="both"/>
        <w:rPr>
          <w:rFonts w:ascii="SimSun" w:hAnsi="SimSun"/>
          <w:szCs w:val="22"/>
        </w:rPr>
      </w:pPr>
      <w:r w:rsidRPr="00E75013">
        <w:rPr>
          <w:rFonts w:ascii="SimSun" w:hAnsi="SimSun" w:hint="eastAsia"/>
          <w:szCs w:val="22"/>
        </w:rPr>
        <w:t>该局根据行政规程为检索目的至少必须拥有或能够保持利用本细则34所述的最低限度文献</w:t>
      </w:r>
      <w:r w:rsidR="002D6DE3" w:rsidRPr="00E75013">
        <w:rPr>
          <w:rFonts w:ascii="SimSun" w:hAnsi="SimSun" w:hint="eastAsia"/>
          <w:szCs w:val="22"/>
        </w:rPr>
        <w:t>；</w:t>
      </w:r>
    </w:p>
    <w:p w14:paraId="70C8D042" w14:textId="05DE8C63" w:rsidR="00C2578B" w:rsidRPr="00E75013" w:rsidRDefault="00AF42D3" w:rsidP="00D247A3">
      <w:pPr>
        <w:pStyle w:val="ONUME"/>
        <w:numPr>
          <w:ilvl w:val="1"/>
          <w:numId w:val="5"/>
        </w:numPr>
        <w:spacing w:afterLines="50" w:after="120" w:line="340" w:lineRule="atLeast"/>
        <w:jc w:val="both"/>
        <w:rPr>
          <w:rFonts w:ascii="SimSun" w:hAnsi="SimSun"/>
          <w:szCs w:val="22"/>
        </w:rPr>
      </w:pPr>
      <w:r w:rsidRPr="00E75013">
        <w:rPr>
          <w:rFonts w:ascii="SimSun" w:hAnsi="SimSun" w:hint="eastAsia"/>
          <w:szCs w:val="22"/>
        </w:rPr>
        <w:t>该局必须根据国际检索共同规则，设置质量管理系统和内部复查措施；和</w:t>
      </w:r>
    </w:p>
    <w:p w14:paraId="0CC013AC" w14:textId="0FCE8152" w:rsidR="00C2578B" w:rsidRPr="00E75013" w:rsidRDefault="00182E94" w:rsidP="00D247A3">
      <w:pPr>
        <w:pStyle w:val="ONUME"/>
        <w:numPr>
          <w:ilvl w:val="1"/>
          <w:numId w:val="5"/>
        </w:numPr>
        <w:spacing w:afterLines="50" w:after="120" w:line="340" w:lineRule="atLeast"/>
        <w:jc w:val="both"/>
        <w:rPr>
          <w:rFonts w:ascii="SimSun" w:hAnsi="SimSun"/>
          <w:szCs w:val="22"/>
        </w:rPr>
      </w:pPr>
      <w:r w:rsidRPr="00E75013">
        <w:rPr>
          <w:rFonts w:ascii="SimSun" w:hAnsi="SimSun" w:hint="eastAsia"/>
          <w:szCs w:val="22"/>
        </w:rPr>
        <w:t>该局必须拥有作为国际检索和初步审查单位的指定。</w:t>
      </w:r>
    </w:p>
    <w:p w14:paraId="3A09BD4D" w14:textId="7CB61A85" w:rsidR="00C2578B" w:rsidRPr="00E75013" w:rsidRDefault="006F5D5E" w:rsidP="00E75013">
      <w:pPr>
        <w:pStyle w:val="Heading1"/>
        <w:spacing w:afterLines="50" w:after="120" w:line="340" w:lineRule="atLeast"/>
        <w:rPr>
          <w:rFonts w:ascii="SimSun" w:hAnsi="SimSun"/>
          <w:szCs w:val="22"/>
        </w:rPr>
      </w:pPr>
      <w:r w:rsidRPr="00E75013">
        <w:rPr>
          <w:rFonts w:ascii="SimSun" w:hAnsi="SimSun" w:hint="eastAsia"/>
          <w:szCs w:val="22"/>
        </w:rPr>
        <w:t>二、</w:t>
      </w:r>
      <w:r w:rsidR="00D3074C" w:rsidRPr="00E75013">
        <w:rPr>
          <w:rFonts w:ascii="SimSun" w:hAnsi="SimSun" w:hint="eastAsia"/>
          <w:szCs w:val="22"/>
        </w:rPr>
        <w:t>墨西哥工业产权局</w:t>
      </w:r>
    </w:p>
    <w:p w14:paraId="205D0844" w14:textId="23402C6C" w:rsidR="00C2578B" w:rsidRPr="00E75013" w:rsidRDefault="00F508F5" w:rsidP="00D247A3">
      <w:pPr>
        <w:pStyle w:val="ONUME"/>
        <w:spacing w:afterLines="50" w:after="120" w:line="340" w:lineRule="atLeast"/>
        <w:jc w:val="both"/>
        <w:rPr>
          <w:rFonts w:ascii="SimSun" w:hAnsi="SimSun"/>
          <w:szCs w:val="22"/>
        </w:rPr>
      </w:pPr>
      <w:r w:rsidRPr="00E75013">
        <w:rPr>
          <w:rFonts w:ascii="SimSun" w:hAnsi="SimSun" w:hint="eastAsia"/>
          <w:szCs w:val="22"/>
        </w:rPr>
        <w:t>墨西哥工业产权局（IMPI）已提交指定</w:t>
      </w:r>
      <w:r w:rsidR="00017417" w:rsidRPr="00E75013">
        <w:rPr>
          <w:rFonts w:ascii="SimSun" w:hAnsi="SimSun" w:hint="eastAsia"/>
          <w:szCs w:val="22"/>
        </w:rPr>
        <w:t>作为</w:t>
      </w:r>
      <w:r w:rsidRPr="00E75013">
        <w:rPr>
          <w:rFonts w:ascii="SimSun" w:hAnsi="SimSun" w:hint="eastAsia"/>
          <w:szCs w:val="22"/>
        </w:rPr>
        <w:t>国际检索和初步审查单位的申请。</w:t>
      </w:r>
    </w:p>
    <w:p w14:paraId="6C7FA0B8" w14:textId="3C704DFF" w:rsidR="00C2578B" w:rsidRPr="00E75013" w:rsidRDefault="00F508F5" w:rsidP="00D247A3">
      <w:pPr>
        <w:pStyle w:val="ONUME"/>
        <w:numPr>
          <w:ilvl w:val="1"/>
          <w:numId w:val="5"/>
        </w:numPr>
        <w:spacing w:afterLines="50" w:after="120" w:line="340" w:lineRule="atLeast"/>
        <w:jc w:val="both"/>
        <w:rPr>
          <w:rFonts w:ascii="SimSun" w:hAnsi="SimSun"/>
          <w:szCs w:val="22"/>
        </w:rPr>
      </w:pPr>
      <w:r w:rsidRPr="00E75013">
        <w:rPr>
          <w:rFonts w:ascii="SimSun" w:hAnsi="SimSun"/>
          <w:szCs w:val="22"/>
        </w:rPr>
        <w:t>IMPI拥有</w:t>
      </w:r>
      <w:r w:rsidRPr="00E75013">
        <w:rPr>
          <w:rFonts w:ascii="SimSun" w:hAnsi="SimSun" w:hint="eastAsia"/>
          <w:szCs w:val="22"/>
        </w:rPr>
        <w:t>超过</w:t>
      </w:r>
      <w:r w:rsidRPr="00E75013">
        <w:rPr>
          <w:rFonts w:ascii="SimSun" w:hAnsi="SimSun"/>
          <w:szCs w:val="22"/>
        </w:rPr>
        <w:t>100名</w:t>
      </w:r>
      <w:r w:rsidRPr="00E75013">
        <w:rPr>
          <w:rFonts w:ascii="SimSun" w:hAnsi="SimSun" w:hint="eastAsia"/>
          <w:szCs w:val="22"/>
        </w:rPr>
        <w:t>开展实质审查的专职雇员。</w:t>
      </w:r>
      <w:r w:rsidRPr="00E75013">
        <w:rPr>
          <w:rFonts w:ascii="SimSun" w:hAnsi="SimSun"/>
          <w:szCs w:val="22"/>
        </w:rPr>
        <w:t>其中包括196名专利</w:t>
      </w:r>
      <w:r w:rsidRPr="00E75013">
        <w:rPr>
          <w:rFonts w:ascii="SimSun" w:hAnsi="SimSun" w:hint="eastAsia"/>
          <w:szCs w:val="22"/>
        </w:rPr>
        <w:t>和</w:t>
      </w:r>
      <w:r w:rsidRPr="00E75013">
        <w:rPr>
          <w:rFonts w:ascii="SimSun" w:hAnsi="SimSun"/>
          <w:szCs w:val="22"/>
        </w:rPr>
        <w:t>实用新型审查员，</w:t>
      </w:r>
      <w:r w:rsidRPr="00E75013">
        <w:rPr>
          <w:rFonts w:ascii="SimSun" w:hAnsi="SimSun" w:hint="eastAsia"/>
          <w:szCs w:val="22"/>
        </w:rPr>
        <w:t>专注</w:t>
      </w:r>
      <w:r w:rsidRPr="00E75013">
        <w:rPr>
          <w:rFonts w:ascii="SimSun" w:hAnsi="SimSun"/>
          <w:szCs w:val="22"/>
        </w:rPr>
        <w:t>于多个技术领域</w:t>
      </w:r>
      <w:r w:rsidRPr="00E75013">
        <w:rPr>
          <w:rFonts w:ascii="SimSun" w:hAnsi="SimSun" w:hint="eastAsia"/>
          <w:szCs w:val="22"/>
        </w:rPr>
        <w:t>（</w:t>
      </w:r>
      <w:r w:rsidRPr="00E75013">
        <w:rPr>
          <w:rFonts w:ascii="SimSun" w:hAnsi="SimSun"/>
          <w:szCs w:val="22"/>
        </w:rPr>
        <w:t>机械、电气/电子、化学、制药</w:t>
      </w:r>
      <w:r w:rsidRPr="00E75013">
        <w:rPr>
          <w:rFonts w:ascii="SimSun" w:hAnsi="SimSun" w:hint="eastAsia"/>
          <w:szCs w:val="22"/>
        </w:rPr>
        <w:t>和</w:t>
      </w:r>
      <w:r w:rsidRPr="00E75013">
        <w:rPr>
          <w:rFonts w:ascii="SimSun" w:hAnsi="SimSun"/>
          <w:szCs w:val="22"/>
        </w:rPr>
        <w:t>生物技术</w:t>
      </w:r>
      <w:r w:rsidRPr="00E75013">
        <w:rPr>
          <w:rFonts w:ascii="SimSun" w:hAnsi="SimSun" w:hint="eastAsia"/>
          <w:szCs w:val="22"/>
        </w:rPr>
        <w:t>）</w:t>
      </w:r>
      <w:r w:rsidRPr="00E75013">
        <w:rPr>
          <w:rFonts w:ascii="SimSun" w:hAnsi="SimSun"/>
          <w:szCs w:val="22"/>
        </w:rPr>
        <w:t>。</w:t>
      </w:r>
    </w:p>
    <w:p w14:paraId="7745A901" w14:textId="2A254797" w:rsidR="00C2578B" w:rsidRPr="00E75013" w:rsidRDefault="00F508F5" w:rsidP="00D247A3">
      <w:pPr>
        <w:pStyle w:val="ONUME"/>
        <w:numPr>
          <w:ilvl w:val="1"/>
          <w:numId w:val="5"/>
        </w:numPr>
        <w:spacing w:afterLines="50" w:after="120" w:line="340" w:lineRule="atLeast"/>
        <w:jc w:val="both"/>
        <w:rPr>
          <w:rFonts w:ascii="SimSun" w:hAnsi="SimSun"/>
          <w:szCs w:val="22"/>
          <w:lang w:val="fr-FR"/>
        </w:rPr>
      </w:pPr>
      <w:r w:rsidRPr="00E75013">
        <w:rPr>
          <w:rFonts w:ascii="SimSun" w:hAnsi="SimSun" w:hint="eastAsia"/>
          <w:szCs w:val="22"/>
          <w:lang w:val="fr-FR"/>
        </w:rPr>
        <w:t>关于PCT</w:t>
      </w:r>
      <w:r w:rsidRPr="00E75013">
        <w:rPr>
          <w:rFonts w:ascii="SimSun" w:hAnsi="SimSun" w:hint="eastAsia"/>
          <w:szCs w:val="22"/>
        </w:rPr>
        <w:t>最低限度文献要求：</w:t>
      </w:r>
    </w:p>
    <w:p w14:paraId="46717670" w14:textId="0BB8E6E2" w:rsidR="00C2578B" w:rsidRPr="00E75013" w:rsidRDefault="00F222F4" w:rsidP="00D247A3">
      <w:pPr>
        <w:pStyle w:val="ONUME"/>
        <w:numPr>
          <w:ilvl w:val="2"/>
          <w:numId w:val="5"/>
        </w:numPr>
        <w:spacing w:afterLines="50" w:after="120" w:line="340" w:lineRule="atLeast"/>
        <w:jc w:val="both"/>
        <w:rPr>
          <w:rFonts w:ascii="SimSun" w:hAnsi="SimSun"/>
          <w:szCs w:val="22"/>
          <w:lang w:val="fr-FR"/>
        </w:rPr>
      </w:pPr>
      <w:r w:rsidRPr="00E75013">
        <w:rPr>
          <w:rFonts w:ascii="SimSun" w:hAnsi="SimSun" w:hint="eastAsia"/>
          <w:szCs w:val="22"/>
        </w:rPr>
        <w:t>提供参考</w:t>
      </w:r>
      <w:r w:rsidRPr="00E75013">
        <w:rPr>
          <w:rFonts w:ascii="SimSun" w:hAnsi="SimSun" w:hint="eastAsia"/>
          <w:szCs w:val="22"/>
          <w:lang w:val="fr-FR"/>
        </w:rPr>
        <w:t>：</w:t>
      </w:r>
      <w:r w:rsidRPr="00E75013">
        <w:rPr>
          <w:rFonts w:ascii="SimSun" w:hAnsi="SimSun" w:hint="eastAsia"/>
          <w:szCs w:val="22"/>
        </w:rPr>
        <w:t>文件仅以</w:t>
      </w:r>
      <w:r w:rsidRPr="00E75013">
        <w:rPr>
          <w:rFonts w:ascii="SimSun" w:hAnsi="SimSun" w:hint="eastAsia"/>
          <w:szCs w:val="22"/>
          <w:lang w:val="fr-FR"/>
        </w:rPr>
        <w:t>PDF（</w:t>
      </w:r>
      <w:r w:rsidRPr="00E75013">
        <w:rPr>
          <w:rFonts w:ascii="SimSun" w:hAnsi="SimSun" w:hint="eastAsia"/>
          <w:szCs w:val="22"/>
        </w:rPr>
        <w:t>文本</w:t>
      </w:r>
      <w:r w:rsidRPr="00E75013">
        <w:rPr>
          <w:rFonts w:ascii="SimSun" w:hAnsi="SimSun" w:hint="eastAsia"/>
          <w:szCs w:val="22"/>
          <w:lang w:val="fr-FR"/>
        </w:rPr>
        <w:t>）</w:t>
      </w:r>
      <w:r w:rsidRPr="00E75013">
        <w:rPr>
          <w:rFonts w:ascii="SimSun" w:hAnsi="SimSun" w:hint="eastAsia"/>
          <w:szCs w:val="22"/>
        </w:rPr>
        <w:t>格式提供。</w:t>
      </w:r>
    </w:p>
    <w:p w14:paraId="09D96FE5" w14:textId="09D4035D" w:rsidR="00C2578B" w:rsidRPr="00E75013" w:rsidRDefault="00F222F4" w:rsidP="00D247A3">
      <w:pPr>
        <w:pStyle w:val="ONUME"/>
        <w:numPr>
          <w:ilvl w:val="2"/>
          <w:numId w:val="5"/>
        </w:numPr>
        <w:spacing w:afterLines="50" w:after="120" w:line="340" w:lineRule="atLeast"/>
        <w:jc w:val="both"/>
        <w:rPr>
          <w:rFonts w:ascii="SimSun" w:hAnsi="SimSun"/>
          <w:szCs w:val="22"/>
        </w:rPr>
      </w:pPr>
      <w:r w:rsidRPr="00E75013">
        <w:rPr>
          <w:rFonts w:ascii="SimSun" w:hAnsi="SimSun" w:hint="eastAsia"/>
          <w:szCs w:val="22"/>
        </w:rPr>
        <w:t>为检索目的利用最低限度文献</w:t>
      </w:r>
      <w:r w:rsidRPr="00491AC1">
        <w:rPr>
          <w:rFonts w:ascii="SimSun" w:hAnsi="SimSun" w:hint="eastAsia"/>
          <w:szCs w:val="22"/>
          <w:lang w:val="fr-FR"/>
        </w:rPr>
        <w:t>：</w:t>
      </w:r>
      <w:r w:rsidRPr="00E75013">
        <w:rPr>
          <w:rFonts w:ascii="SimSun" w:hAnsi="SimSun" w:hint="eastAsia"/>
          <w:szCs w:val="22"/>
        </w:rPr>
        <w:t>并非所有申请文本均以</w:t>
      </w:r>
      <w:r w:rsidRPr="00491AC1">
        <w:rPr>
          <w:rFonts w:ascii="SimSun" w:hAnsi="SimSun" w:hint="eastAsia"/>
          <w:szCs w:val="22"/>
          <w:lang w:val="fr-FR"/>
        </w:rPr>
        <w:t>XML</w:t>
      </w:r>
      <w:r w:rsidRPr="00E75013">
        <w:rPr>
          <w:rFonts w:ascii="SimSun" w:hAnsi="SimSun" w:hint="eastAsia"/>
          <w:szCs w:val="22"/>
        </w:rPr>
        <w:t>格式提供</w:t>
      </w:r>
      <w:r w:rsidRPr="00491AC1">
        <w:rPr>
          <w:rFonts w:ascii="SimSun" w:hAnsi="SimSun" w:hint="eastAsia"/>
          <w:szCs w:val="22"/>
          <w:lang w:val="fr-FR"/>
        </w:rPr>
        <w:t>；</w:t>
      </w:r>
      <w:r w:rsidRPr="00E75013">
        <w:rPr>
          <w:rFonts w:ascii="SimSun" w:hAnsi="SimSun" w:hint="eastAsia"/>
          <w:szCs w:val="22"/>
        </w:rPr>
        <w:t>仅西班牙文和英文摘要以</w:t>
      </w:r>
      <w:r w:rsidRPr="00491AC1">
        <w:rPr>
          <w:rFonts w:ascii="SimSun" w:hAnsi="SimSun" w:hint="eastAsia"/>
          <w:szCs w:val="22"/>
          <w:lang w:val="fr-FR"/>
        </w:rPr>
        <w:t>XML</w:t>
      </w:r>
      <w:r w:rsidRPr="00E75013">
        <w:rPr>
          <w:rFonts w:ascii="SimSun" w:hAnsi="SimSun" w:hint="eastAsia"/>
          <w:szCs w:val="22"/>
        </w:rPr>
        <w:t>格式提供。说明书和权利要求以PDF格式提供。</w:t>
      </w:r>
    </w:p>
    <w:p w14:paraId="75A6696C" w14:textId="686226AA" w:rsidR="00C2578B" w:rsidRPr="00E75013" w:rsidRDefault="002D447D" w:rsidP="00D247A3">
      <w:pPr>
        <w:pStyle w:val="ONUME"/>
        <w:numPr>
          <w:ilvl w:val="1"/>
          <w:numId w:val="5"/>
        </w:numPr>
        <w:spacing w:afterLines="50" w:after="120" w:line="340" w:lineRule="atLeast"/>
        <w:jc w:val="both"/>
        <w:rPr>
          <w:rFonts w:ascii="SimSun" w:hAnsi="SimSun"/>
          <w:szCs w:val="22"/>
        </w:rPr>
      </w:pPr>
      <w:r w:rsidRPr="00E75013">
        <w:rPr>
          <w:rFonts w:ascii="SimSun" w:hAnsi="SimSun" w:hint="eastAsia"/>
          <w:szCs w:val="22"/>
        </w:rPr>
        <w:t>IMPI没有特定的质量管理</w:t>
      </w:r>
      <w:r w:rsidR="00AB5846" w:rsidRPr="00E75013">
        <w:rPr>
          <w:rFonts w:ascii="SimSun" w:hAnsi="SimSun" w:hint="eastAsia"/>
          <w:szCs w:val="22"/>
        </w:rPr>
        <w:t>系统</w:t>
      </w:r>
      <w:r w:rsidRPr="00E75013">
        <w:rPr>
          <w:rFonts w:ascii="SimSun" w:hAnsi="SimSun" w:hint="eastAsia"/>
          <w:szCs w:val="22"/>
        </w:rPr>
        <w:t>，也未获得任何标准的认证。</w:t>
      </w:r>
    </w:p>
    <w:p w14:paraId="6A84A9DD" w14:textId="3EB67160" w:rsidR="00C2578B" w:rsidRPr="00E75013" w:rsidRDefault="002D447D" w:rsidP="00D247A3">
      <w:pPr>
        <w:pStyle w:val="ONUME"/>
        <w:numPr>
          <w:ilvl w:val="1"/>
          <w:numId w:val="5"/>
        </w:numPr>
        <w:spacing w:afterLines="50" w:after="120" w:line="340" w:lineRule="atLeast"/>
        <w:jc w:val="both"/>
        <w:rPr>
          <w:rFonts w:ascii="SimSun" w:hAnsi="SimSun"/>
          <w:szCs w:val="22"/>
        </w:rPr>
      </w:pPr>
      <w:r w:rsidRPr="00E75013">
        <w:rPr>
          <w:rFonts w:ascii="SimSun" w:hAnsi="SimSun" w:hint="eastAsia"/>
          <w:szCs w:val="22"/>
        </w:rPr>
        <w:t>该局已申请被指定为PCT国际检索单位和国际审查单位。</w:t>
      </w:r>
    </w:p>
    <w:p w14:paraId="7BEEF357" w14:textId="782851CE" w:rsidR="00C2578B" w:rsidRPr="00E75013" w:rsidRDefault="002D447D" w:rsidP="00D247A3">
      <w:pPr>
        <w:pStyle w:val="ONUME"/>
        <w:keepNext/>
        <w:spacing w:afterLines="50" w:after="120" w:line="340" w:lineRule="atLeast"/>
        <w:jc w:val="both"/>
        <w:rPr>
          <w:rFonts w:ascii="SimSun" w:hAnsi="SimSun"/>
          <w:szCs w:val="22"/>
        </w:rPr>
      </w:pPr>
      <w:r w:rsidRPr="00E75013">
        <w:rPr>
          <w:rFonts w:ascii="SimSun" w:hAnsi="SimSun" w:hint="eastAsia"/>
          <w:szCs w:val="22"/>
        </w:rPr>
        <w:t>因此，IMPI目前不符合以下要求：</w:t>
      </w:r>
    </w:p>
    <w:p w14:paraId="18FA43EC" w14:textId="3BA6F83A" w:rsidR="00C2578B" w:rsidRPr="00E75013" w:rsidRDefault="00C2578B" w:rsidP="00D247A3">
      <w:pPr>
        <w:pStyle w:val="Endofdocument-Annex"/>
        <w:keepNext/>
        <w:spacing w:afterLines="50" w:after="120" w:line="340" w:lineRule="atLeast"/>
        <w:ind w:left="567"/>
        <w:jc w:val="both"/>
        <w:rPr>
          <w:rFonts w:ascii="SimSun" w:hAnsi="SimSun"/>
          <w:szCs w:val="22"/>
        </w:rPr>
      </w:pPr>
      <w:r w:rsidRPr="00E75013">
        <w:rPr>
          <w:rFonts w:ascii="SimSun" w:hAnsi="SimSun"/>
          <w:szCs w:val="22"/>
        </w:rPr>
        <w:t>-</w:t>
      </w:r>
      <w:r w:rsidRPr="00E75013">
        <w:rPr>
          <w:rFonts w:ascii="SimSun" w:hAnsi="SimSun"/>
          <w:szCs w:val="22"/>
        </w:rPr>
        <w:tab/>
      </w:r>
      <w:r w:rsidR="00CA26FE" w:rsidRPr="00E75013">
        <w:rPr>
          <w:rFonts w:ascii="SimSun" w:hAnsi="SimSun" w:hint="eastAsia"/>
          <w:szCs w:val="22"/>
        </w:rPr>
        <w:t>该局没有</w:t>
      </w:r>
      <w:r w:rsidR="00B32A62" w:rsidRPr="00E75013">
        <w:rPr>
          <w:rFonts w:ascii="SimSun" w:hAnsi="SimSun" w:hint="eastAsia"/>
          <w:szCs w:val="22"/>
        </w:rPr>
        <w:t>《</w:t>
      </w:r>
      <w:r w:rsidR="00CA26FE" w:rsidRPr="00E75013">
        <w:rPr>
          <w:rFonts w:ascii="SimSun" w:hAnsi="SimSun" w:hint="eastAsia"/>
          <w:szCs w:val="22"/>
        </w:rPr>
        <w:t>PCT国际检索</w:t>
      </w:r>
      <w:r w:rsidR="00743E67" w:rsidRPr="00E75013">
        <w:rPr>
          <w:rFonts w:ascii="SimSun" w:hAnsi="SimSun" w:hint="eastAsia"/>
          <w:szCs w:val="22"/>
        </w:rPr>
        <w:t>和</w:t>
      </w:r>
      <w:r w:rsidR="00CA26FE" w:rsidRPr="00E75013">
        <w:rPr>
          <w:rFonts w:ascii="SimSun" w:hAnsi="SimSun" w:hint="eastAsia"/>
          <w:szCs w:val="22"/>
        </w:rPr>
        <w:t>初步审查指南</w:t>
      </w:r>
      <w:r w:rsidR="00B32A62" w:rsidRPr="00E75013">
        <w:rPr>
          <w:rFonts w:ascii="SimSun" w:hAnsi="SimSun" w:hint="eastAsia"/>
          <w:szCs w:val="22"/>
        </w:rPr>
        <w:t>》</w:t>
      </w:r>
      <w:r w:rsidR="00CA26FE" w:rsidRPr="00E75013">
        <w:rPr>
          <w:rFonts w:ascii="SimSun" w:hAnsi="SimSun" w:hint="eastAsia"/>
          <w:szCs w:val="22"/>
        </w:rPr>
        <w:t>第21章中所定义的质量管理系统。</w:t>
      </w:r>
    </w:p>
    <w:p w14:paraId="67D00EA8" w14:textId="249923C0" w:rsidR="00C2578B" w:rsidRPr="00E75013" w:rsidRDefault="00C2578B" w:rsidP="00D247A3">
      <w:pPr>
        <w:pStyle w:val="Endofdocument-Annex"/>
        <w:spacing w:afterLines="50" w:after="120" w:line="340" w:lineRule="atLeast"/>
        <w:ind w:left="567"/>
        <w:jc w:val="both"/>
        <w:rPr>
          <w:rFonts w:ascii="SimSun" w:hAnsi="SimSun"/>
          <w:szCs w:val="22"/>
        </w:rPr>
      </w:pPr>
      <w:r w:rsidRPr="00E75013">
        <w:rPr>
          <w:rFonts w:ascii="SimSun" w:hAnsi="SimSun"/>
          <w:szCs w:val="22"/>
        </w:rPr>
        <w:t>-</w:t>
      </w:r>
      <w:r w:rsidRPr="00E75013">
        <w:rPr>
          <w:rFonts w:ascii="SimSun" w:hAnsi="SimSun"/>
          <w:szCs w:val="22"/>
        </w:rPr>
        <w:tab/>
      </w:r>
      <w:r w:rsidR="00CA26FE" w:rsidRPr="00E75013">
        <w:rPr>
          <w:rFonts w:ascii="SimSun" w:hAnsi="SimSun" w:hint="eastAsia"/>
          <w:szCs w:val="22"/>
        </w:rPr>
        <w:t>该局不符合产权组织接受的专利信息文本格式（XML或TXT）</w:t>
      </w:r>
      <w:r w:rsidR="00743E67" w:rsidRPr="00E75013">
        <w:rPr>
          <w:rFonts w:ascii="SimSun" w:hAnsi="SimSun" w:hint="eastAsia"/>
          <w:szCs w:val="22"/>
        </w:rPr>
        <w:t>方面</w:t>
      </w:r>
      <w:r w:rsidR="00CA26FE" w:rsidRPr="00E75013">
        <w:rPr>
          <w:rFonts w:ascii="SimSun" w:hAnsi="SimSun" w:hint="eastAsia"/>
          <w:szCs w:val="22"/>
        </w:rPr>
        <w:t>的PCT最低文献要求。</w:t>
      </w:r>
    </w:p>
    <w:p w14:paraId="0AA6F2FC" w14:textId="03C71BEE" w:rsidR="00C33427" w:rsidRPr="00E75013" w:rsidRDefault="000B0BD8" w:rsidP="00D247A3">
      <w:pPr>
        <w:pStyle w:val="ONUME"/>
        <w:spacing w:afterLines="50" w:after="120" w:line="340" w:lineRule="atLeast"/>
        <w:jc w:val="both"/>
        <w:rPr>
          <w:rFonts w:ascii="SimSun" w:hAnsi="SimSun"/>
          <w:szCs w:val="22"/>
        </w:rPr>
      </w:pPr>
      <w:r w:rsidRPr="00E75013">
        <w:rPr>
          <w:rFonts w:ascii="SimSun" w:hAnsi="SimSun" w:hint="eastAsia"/>
          <w:szCs w:val="22"/>
        </w:rPr>
        <w:t>不过</w:t>
      </w:r>
      <w:r w:rsidR="00F17DE5" w:rsidRPr="00E75013">
        <w:rPr>
          <w:rFonts w:ascii="SimSun" w:hAnsi="SimSun" w:hint="eastAsia"/>
          <w:szCs w:val="22"/>
        </w:rPr>
        <w:t>，在2025年12月1日西班牙专利商标局（OEPM）与IMPI的会议上，OEPM分享了信息，以指导IMPI在仍需改进的领域开展工作。</w:t>
      </w:r>
    </w:p>
    <w:p w14:paraId="7233AEB0" w14:textId="62CB0AF7" w:rsidR="00C2578B" w:rsidRPr="00E75013" w:rsidRDefault="0001319F" w:rsidP="00D247A3">
      <w:pPr>
        <w:pStyle w:val="ONUME"/>
        <w:spacing w:afterLines="50" w:after="120" w:line="340" w:lineRule="atLeast"/>
        <w:jc w:val="both"/>
        <w:rPr>
          <w:rFonts w:ascii="SimSun" w:hAnsi="SimSun"/>
          <w:szCs w:val="22"/>
        </w:rPr>
      </w:pPr>
      <w:r w:rsidRPr="00E75013">
        <w:rPr>
          <w:rFonts w:ascii="SimSun" w:hAnsi="SimSun"/>
          <w:szCs w:val="22"/>
        </w:rPr>
        <w:t>OEPM</w:t>
      </w:r>
      <w:r w:rsidR="000B0BD8" w:rsidRPr="00E75013">
        <w:rPr>
          <w:rFonts w:ascii="SimSun" w:hAnsi="SimSun" w:hint="eastAsia"/>
          <w:szCs w:val="22"/>
        </w:rPr>
        <w:t>承诺</w:t>
      </w:r>
      <w:r w:rsidRPr="00E75013">
        <w:rPr>
          <w:rFonts w:ascii="SimSun" w:hAnsi="SimSun" w:hint="eastAsia"/>
          <w:szCs w:val="22"/>
        </w:rPr>
        <w:t>支持IMPI的努力并将于2026年访问该局，以确保其完全符合被指定为PCT国际检索和</w:t>
      </w:r>
      <w:r w:rsidR="000B0BD8" w:rsidRPr="00E75013">
        <w:rPr>
          <w:rFonts w:ascii="SimSun" w:hAnsi="SimSun" w:hint="eastAsia"/>
          <w:szCs w:val="22"/>
        </w:rPr>
        <w:t>初步</w:t>
      </w:r>
      <w:r w:rsidRPr="00E75013">
        <w:rPr>
          <w:rFonts w:ascii="SimSun" w:hAnsi="SimSun" w:hint="eastAsia"/>
          <w:szCs w:val="22"/>
        </w:rPr>
        <w:t>审查单位必须满足的所有技术要求。</w:t>
      </w:r>
    </w:p>
    <w:p w14:paraId="43C190F8" w14:textId="5A47876F" w:rsidR="00C2578B" w:rsidRPr="00E75013" w:rsidRDefault="0001319F" w:rsidP="00E75013">
      <w:pPr>
        <w:pStyle w:val="Heading1"/>
        <w:spacing w:afterLines="50" w:after="120" w:line="340" w:lineRule="atLeast"/>
        <w:rPr>
          <w:rFonts w:ascii="SimSun" w:hAnsi="SimSun"/>
          <w:szCs w:val="22"/>
        </w:rPr>
      </w:pPr>
      <w:r w:rsidRPr="00E75013">
        <w:rPr>
          <w:rFonts w:ascii="SimSun" w:hAnsi="SimSun" w:hint="eastAsia"/>
          <w:szCs w:val="22"/>
        </w:rPr>
        <w:t>三、结论</w:t>
      </w:r>
    </w:p>
    <w:p w14:paraId="026ABE77" w14:textId="7F9DA47F" w:rsidR="00C33427" w:rsidRPr="00E75013" w:rsidRDefault="002D000D" w:rsidP="00D247A3">
      <w:pPr>
        <w:pStyle w:val="ONUME"/>
        <w:spacing w:afterLines="50" w:after="120" w:line="340" w:lineRule="atLeast"/>
        <w:jc w:val="both"/>
        <w:rPr>
          <w:rFonts w:ascii="SimSun" w:hAnsi="SimSun"/>
          <w:szCs w:val="22"/>
        </w:rPr>
      </w:pPr>
      <w:r w:rsidRPr="00E75013">
        <w:rPr>
          <w:rFonts w:ascii="SimSun" w:hAnsi="SimSun" w:hint="eastAsia"/>
          <w:szCs w:val="22"/>
        </w:rPr>
        <w:t>鉴于上述情况，</w:t>
      </w:r>
      <w:r w:rsidRPr="00E75013">
        <w:rPr>
          <w:rFonts w:ascii="SimSun" w:hAnsi="SimSun"/>
          <w:szCs w:val="22"/>
        </w:rPr>
        <w:t>OEPM</w:t>
      </w:r>
      <w:r w:rsidRPr="00E75013">
        <w:rPr>
          <w:rFonts w:ascii="SimSun" w:hAnsi="SimSun" w:hint="eastAsia"/>
          <w:szCs w:val="22"/>
        </w:rPr>
        <w:t>支持IMPI的申请，前提是其：</w:t>
      </w:r>
    </w:p>
    <w:p w14:paraId="1B0A3480" w14:textId="2DCBB3A2" w:rsidR="00C33427" w:rsidRPr="00E75013" w:rsidRDefault="00CB6356" w:rsidP="00D247A3">
      <w:pPr>
        <w:pStyle w:val="ONUME"/>
        <w:numPr>
          <w:ilvl w:val="1"/>
          <w:numId w:val="5"/>
        </w:numPr>
        <w:spacing w:afterLines="50" w:after="120" w:line="340" w:lineRule="atLeast"/>
        <w:jc w:val="both"/>
        <w:rPr>
          <w:rFonts w:ascii="SimSun" w:hAnsi="SimSun"/>
          <w:szCs w:val="22"/>
        </w:rPr>
      </w:pPr>
      <w:r w:rsidRPr="00E75013">
        <w:rPr>
          <w:rFonts w:ascii="SimSun" w:hAnsi="SimSun" w:hint="eastAsia"/>
          <w:szCs w:val="22"/>
        </w:rPr>
        <w:t>符合《PCT国际检索</w:t>
      </w:r>
      <w:r w:rsidR="000E5306" w:rsidRPr="00E75013">
        <w:rPr>
          <w:rFonts w:ascii="SimSun" w:hAnsi="SimSun" w:hint="eastAsia"/>
          <w:szCs w:val="22"/>
        </w:rPr>
        <w:t>和</w:t>
      </w:r>
      <w:r w:rsidRPr="00E75013">
        <w:rPr>
          <w:rFonts w:ascii="SimSun" w:hAnsi="SimSun" w:hint="eastAsia"/>
          <w:szCs w:val="22"/>
        </w:rPr>
        <w:t>初步审查指南》第21章中定义的质量管理系统；和</w:t>
      </w:r>
    </w:p>
    <w:p w14:paraId="488CB1D9" w14:textId="1DC20775" w:rsidR="00C2578B" w:rsidRPr="00E75013" w:rsidRDefault="00CB6356" w:rsidP="00D247A3">
      <w:pPr>
        <w:pStyle w:val="ONUME"/>
        <w:numPr>
          <w:ilvl w:val="1"/>
          <w:numId w:val="5"/>
        </w:numPr>
        <w:spacing w:afterLines="50" w:after="120" w:line="340" w:lineRule="atLeast"/>
        <w:jc w:val="both"/>
        <w:rPr>
          <w:rFonts w:ascii="SimSun" w:hAnsi="SimSun"/>
          <w:szCs w:val="22"/>
        </w:rPr>
      </w:pPr>
      <w:r w:rsidRPr="00E75013">
        <w:rPr>
          <w:rFonts w:ascii="SimSun" w:hAnsi="SimSun" w:hint="eastAsia"/>
          <w:szCs w:val="22"/>
        </w:rPr>
        <w:t>能够以产权组织接受的文本格式（XML或TXT）提供专利信息。</w:t>
      </w:r>
    </w:p>
    <w:p w14:paraId="705DC780" w14:textId="37A4DAB0" w:rsidR="00C2578B" w:rsidRPr="00E75013" w:rsidRDefault="001331DF" w:rsidP="00D247A3">
      <w:pPr>
        <w:pStyle w:val="ONUME"/>
        <w:spacing w:afterLines="50" w:after="120" w:line="340" w:lineRule="atLeast"/>
        <w:jc w:val="both"/>
        <w:rPr>
          <w:rFonts w:ascii="SimSun" w:hAnsi="SimSun"/>
          <w:szCs w:val="22"/>
        </w:rPr>
      </w:pPr>
      <w:r w:rsidRPr="00E75013">
        <w:rPr>
          <w:rFonts w:ascii="SimSun" w:hAnsi="SimSun" w:hint="eastAsia"/>
          <w:szCs w:val="22"/>
        </w:rPr>
        <w:t>OEPM将在2026年访问IMPI总部期间核实上述情况。</w:t>
      </w:r>
    </w:p>
    <w:p w14:paraId="1678039B" w14:textId="4A665AD8" w:rsidR="00C33427" w:rsidRPr="002661BC" w:rsidRDefault="00C33427" w:rsidP="00801E2B">
      <w:pPr>
        <w:pStyle w:val="Endofdocument-Annex"/>
        <w:spacing w:before="720" w:afterLines="50" w:after="120" w:line="340" w:lineRule="atLeast"/>
        <w:rPr>
          <w:rFonts w:ascii="KaiTi" w:eastAsia="KaiTi" w:hAnsi="KaiTi"/>
          <w:szCs w:val="22"/>
        </w:rPr>
      </w:pPr>
      <w:r w:rsidRPr="002661BC">
        <w:rPr>
          <w:rFonts w:ascii="KaiTi" w:eastAsia="KaiTi" w:hAnsi="KaiTi"/>
          <w:szCs w:val="22"/>
        </w:rPr>
        <w:t>[</w:t>
      </w:r>
      <w:r w:rsidR="0001319F" w:rsidRPr="002661BC">
        <w:rPr>
          <w:rFonts w:ascii="KaiTi" w:eastAsia="KaiTi" w:hAnsi="KaiTi" w:hint="eastAsia"/>
          <w:szCs w:val="22"/>
        </w:rPr>
        <w:t>附件二和文件完</w:t>
      </w:r>
      <w:r w:rsidRPr="002661BC">
        <w:rPr>
          <w:rFonts w:ascii="KaiTi" w:eastAsia="KaiTi" w:hAnsi="KaiTi"/>
          <w:szCs w:val="22"/>
        </w:rPr>
        <w:t>]</w:t>
      </w:r>
    </w:p>
    <w:sectPr w:rsidR="00C33427" w:rsidRPr="002661BC" w:rsidSect="000645A0">
      <w:headerReference w:type="default" r:id="rId14"/>
      <w:headerReference w:type="first" r:id="rId15"/>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19E6D6" w14:textId="77777777" w:rsidR="00702DB5" w:rsidRDefault="00702DB5">
      <w:r>
        <w:separator/>
      </w:r>
    </w:p>
  </w:endnote>
  <w:endnote w:type="continuationSeparator" w:id="0">
    <w:p w14:paraId="5776B866" w14:textId="77777777" w:rsidR="00702DB5" w:rsidRDefault="00702DB5" w:rsidP="003B38C1">
      <w:r>
        <w:separator/>
      </w:r>
    </w:p>
    <w:p w14:paraId="008D0AC8" w14:textId="77777777" w:rsidR="00702DB5" w:rsidRPr="003B38C1" w:rsidRDefault="00702DB5" w:rsidP="003B38C1">
      <w:pPr>
        <w:spacing w:after="60"/>
        <w:rPr>
          <w:sz w:val="17"/>
        </w:rPr>
      </w:pPr>
      <w:r>
        <w:rPr>
          <w:sz w:val="17"/>
        </w:rPr>
        <w:t>[Endnote continued from previous page]</w:t>
      </w:r>
    </w:p>
  </w:endnote>
  <w:endnote w:type="continuationNotice" w:id="1">
    <w:p w14:paraId="55EB4C7F" w14:textId="77777777" w:rsidR="00702DB5" w:rsidRPr="003B38C1" w:rsidRDefault="00702DB5"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KaiTi">
    <w:charset w:val="86"/>
    <w:family w:val="modern"/>
    <w:pitch w:val="fixed"/>
    <w:sig w:usb0="800002BF" w:usb1="38CF7CFA"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61D24F" w14:textId="77777777" w:rsidR="00702DB5" w:rsidRDefault="00702DB5">
      <w:r>
        <w:separator/>
      </w:r>
    </w:p>
  </w:footnote>
  <w:footnote w:type="continuationSeparator" w:id="0">
    <w:p w14:paraId="11259C6A" w14:textId="77777777" w:rsidR="00702DB5" w:rsidRDefault="00702DB5" w:rsidP="008B60B2">
      <w:r>
        <w:separator/>
      </w:r>
    </w:p>
    <w:p w14:paraId="6AEE3A30" w14:textId="77777777" w:rsidR="00702DB5" w:rsidRPr="00ED77FB" w:rsidRDefault="00702DB5" w:rsidP="008B60B2">
      <w:pPr>
        <w:spacing w:after="60"/>
        <w:rPr>
          <w:sz w:val="17"/>
          <w:szCs w:val="17"/>
        </w:rPr>
      </w:pPr>
      <w:r w:rsidRPr="00ED77FB">
        <w:rPr>
          <w:sz w:val="17"/>
          <w:szCs w:val="17"/>
        </w:rPr>
        <w:t>[Footnote continued from previous page]</w:t>
      </w:r>
    </w:p>
  </w:footnote>
  <w:footnote w:type="continuationNotice" w:id="1">
    <w:p w14:paraId="0C066342" w14:textId="77777777" w:rsidR="00702DB5" w:rsidRPr="00ED77FB" w:rsidRDefault="00702DB5" w:rsidP="008B60B2">
      <w:pPr>
        <w:spacing w:before="60"/>
        <w:jc w:val="right"/>
        <w:rPr>
          <w:sz w:val="17"/>
          <w:szCs w:val="17"/>
        </w:rPr>
      </w:pPr>
      <w:r w:rsidRPr="00ED77FB">
        <w:rPr>
          <w:sz w:val="17"/>
          <w:szCs w:val="17"/>
        </w:rPr>
        <w:t>[Footnote continued on next page]</w:t>
      </w:r>
    </w:p>
  </w:footnote>
  <w:footnote w:id="2">
    <w:p w14:paraId="2FDDADAC" w14:textId="16E63F56" w:rsidR="000645A0" w:rsidRPr="009841CB" w:rsidRDefault="000645A0" w:rsidP="00CA0258">
      <w:pPr>
        <w:pStyle w:val="FootnoteText"/>
        <w:jc w:val="both"/>
        <w:rPr>
          <w:rFonts w:ascii="SimSun" w:hAnsi="SimSun"/>
          <w:lang w:val="es-MX"/>
        </w:rPr>
      </w:pPr>
      <w:r w:rsidRPr="009841CB">
        <w:rPr>
          <w:rStyle w:val="FootnoteReference"/>
          <w:rFonts w:ascii="SimSun" w:hAnsi="SimSun"/>
        </w:rPr>
        <w:footnoteRef/>
      </w:r>
      <w:r w:rsidR="005B4D17" w:rsidRPr="009841CB">
        <w:rPr>
          <w:rFonts w:ascii="SimSun" w:hAnsi="SimSun"/>
        </w:rPr>
        <w:t xml:space="preserve"> </w:t>
      </w:r>
      <w:r w:rsidR="00EB0CE3" w:rsidRPr="009841CB">
        <w:rPr>
          <w:rFonts w:ascii="SimSun" w:hAnsi="SimSun"/>
        </w:rPr>
        <w:tab/>
      </w:r>
      <w:r w:rsidR="00787D67" w:rsidRPr="009841CB">
        <w:rPr>
          <w:rFonts w:ascii="SimSun" w:hAnsi="SimSun" w:hint="eastAsia"/>
        </w:rPr>
        <w:t>包括实用新型审查员。</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00CBB" w14:textId="3C330FA7" w:rsidR="00D07C78" w:rsidRPr="009841CB" w:rsidRDefault="00C43F14" w:rsidP="00477D6B">
    <w:pPr>
      <w:jc w:val="right"/>
      <w:rPr>
        <w:rFonts w:ascii="SimSun" w:hAnsi="SimSun"/>
        <w:caps/>
      </w:rPr>
    </w:pPr>
    <w:bookmarkStart w:id="5" w:name="Code2"/>
    <w:bookmarkEnd w:id="5"/>
    <w:r w:rsidRPr="009841CB">
      <w:rPr>
        <w:rFonts w:ascii="SimSun" w:hAnsi="SimSun"/>
        <w:caps/>
      </w:rPr>
      <w:t>PCT/CTC/33/2</w:t>
    </w:r>
  </w:p>
  <w:p w14:paraId="12F554A7" w14:textId="057A5779" w:rsidR="00D07C78" w:rsidRPr="009841CB" w:rsidRDefault="000645A0" w:rsidP="00477D6B">
    <w:pPr>
      <w:jc w:val="right"/>
      <w:rPr>
        <w:rFonts w:ascii="SimSun" w:hAnsi="SimSun"/>
      </w:rPr>
    </w:pPr>
    <w:r w:rsidRPr="009841CB">
      <w:rPr>
        <w:rFonts w:ascii="SimSun" w:hAnsi="SimSun"/>
      </w:rPr>
      <w:t xml:space="preserve">Annex I, </w:t>
    </w:r>
    <w:r w:rsidR="00D07C78" w:rsidRPr="009841CB">
      <w:rPr>
        <w:rFonts w:ascii="SimSun" w:hAnsi="SimSun"/>
      </w:rPr>
      <w:t xml:space="preserve">page </w:t>
    </w:r>
    <w:r w:rsidR="00D07C78" w:rsidRPr="009841CB">
      <w:rPr>
        <w:rFonts w:ascii="SimSun" w:hAnsi="SimSun"/>
      </w:rPr>
      <w:fldChar w:fldCharType="begin"/>
    </w:r>
    <w:r w:rsidR="00D07C78" w:rsidRPr="009841CB">
      <w:rPr>
        <w:rFonts w:ascii="SimSun" w:hAnsi="SimSun"/>
      </w:rPr>
      <w:instrText xml:space="preserve"> PAGE  \* MERGEFORMAT </w:instrText>
    </w:r>
    <w:r w:rsidR="00D07C78" w:rsidRPr="009841CB">
      <w:rPr>
        <w:rFonts w:ascii="SimSun" w:hAnsi="SimSun"/>
      </w:rPr>
      <w:fldChar w:fldCharType="separate"/>
    </w:r>
    <w:r w:rsidR="002326AB" w:rsidRPr="009841CB">
      <w:rPr>
        <w:rFonts w:ascii="SimSun" w:hAnsi="SimSun"/>
        <w:noProof/>
      </w:rPr>
      <w:t>2</w:t>
    </w:r>
    <w:r w:rsidR="00D07C78" w:rsidRPr="009841CB">
      <w:rPr>
        <w:rFonts w:ascii="SimSun" w:hAnsi="SimSun"/>
      </w:rPr>
      <w:fldChar w:fldCharType="end"/>
    </w:r>
  </w:p>
  <w:p w14:paraId="68BD41BD" w14:textId="77777777" w:rsidR="00D07C78" w:rsidRPr="009841CB" w:rsidRDefault="00D07C78" w:rsidP="00477D6B">
    <w:pPr>
      <w:jc w:val="right"/>
      <w:rPr>
        <w:rFonts w:ascii="SimSun" w:hAnsi="SimSun"/>
      </w:rPr>
    </w:pPr>
  </w:p>
  <w:p w14:paraId="3F8FDCE8" w14:textId="77777777" w:rsidR="00D07C78" w:rsidRPr="009841CB" w:rsidRDefault="00D07C78" w:rsidP="00477D6B">
    <w:pPr>
      <w:jc w:val="right"/>
      <w:rPr>
        <w:rFonts w:ascii="SimSun" w:hAnsi="SimSu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13B73" w14:textId="1D7CD6BB" w:rsidR="000645A0" w:rsidRPr="009841CB" w:rsidRDefault="000645A0" w:rsidP="00477D6B">
    <w:pPr>
      <w:jc w:val="right"/>
      <w:rPr>
        <w:rFonts w:ascii="SimSun" w:hAnsi="SimSun"/>
        <w:caps/>
      </w:rPr>
    </w:pPr>
    <w:r w:rsidRPr="009841CB">
      <w:rPr>
        <w:rFonts w:ascii="SimSun" w:hAnsi="SimSun"/>
        <w:caps/>
      </w:rPr>
      <w:t>PCT/CTC/33/</w:t>
    </w:r>
    <w:r w:rsidR="009E16E5" w:rsidRPr="009841CB">
      <w:rPr>
        <w:rFonts w:ascii="SimSun" w:hAnsi="SimSun"/>
        <w:caps/>
      </w:rPr>
      <w:t>27</w:t>
    </w:r>
  </w:p>
  <w:p w14:paraId="327302A8" w14:textId="55FE55EE" w:rsidR="000645A0" w:rsidRPr="009841CB" w:rsidRDefault="00571855" w:rsidP="0039404E">
    <w:pPr>
      <w:spacing w:afterLines="100" w:after="240"/>
      <w:jc w:val="right"/>
      <w:rPr>
        <w:rFonts w:ascii="SimSun" w:hAnsi="SimSun"/>
      </w:rPr>
    </w:pPr>
    <w:r w:rsidRPr="009841CB">
      <w:rPr>
        <w:rFonts w:ascii="SimSun" w:hAnsi="SimSun" w:hint="eastAsia"/>
      </w:rPr>
      <w:t>附件一</w:t>
    </w:r>
    <w:r w:rsidR="0012345B" w:rsidRPr="009841CB">
      <w:rPr>
        <w:rFonts w:ascii="SimSun" w:hAnsi="SimSun" w:hint="eastAsia"/>
      </w:rPr>
      <w:t>第</w:t>
    </w:r>
    <w:r w:rsidR="000645A0" w:rsidRPr="009841CB">
      <w:rPr>
        <w:rFonts w:ascii="SimSun" w:hAnsi="SimSun"/>
      </w:rPr>
      <w:fldChar w:fldCharType="begin"/>
    </w:r>
    <w:r w:rsidR="000645A0" w:rsidRPr="009841CB">
      <w:rPr>
        <w:rFonts w:ascii="SimSun" w:hAnsi="SimSun"/>
      </w:rPr>
      <w:instrText xml:space="preserve"> PAGE  \* MERGEFORMAT </w:instrText>
    </w:r>
    <w:r w:rsidR="000645A0" w:rsidRPr="009841CB">
      <w:rPr>
        <w:rFonts w:ascii="SimSun" w:hAnsi="SimSun"/>
      </w:rPr>
      <w:fldChar w:fldCharType="separate"/>
    </w:r>
    <w:r w:rsidR="000645A0" w:rsidRPr="009841CB">
      <w:rPr>
        <w:rFonts w:ascii="SimSun" w:hAnsi="SimSun"/>
        <w:noProof/>
      </w:rPr>
      <w:t>2</w:t>
    </w:r>
    <w:r w:rsidR="000645A0" w:rsidRPr="009841CB">
      <w:rPr>
        <w:rFonts w:ascii="SimSun" w:hAnsi="SimSun"/>
      </w:rPr>
      <w:fldChar w:fldCharType="end"/>
    </w:r>
    <w:r w:rsidR="0012345B" w:rsidRPr="009841CB">
      <w:rPr>
        <w:rFonts w:ascii="SimSun" w:hAnsi="SimSun" w:hint="eastAsia"/>
      </w:rPr>
      <w:t>页</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0C009" w14:textId="77777777" w:rsidR="0039404E" w:rsidRDefault="000645A0" w:rsidP="000645A0">
    <w:pPr>
      <w:pStyle w:val="Header"/>
      <w:jc w:val="right"/>
      <w:rPr>
        <w:rFonts w:ascii="SimSun" w:hAnsi="SimSun"/>
      </w:rPr>
    </w:pPr>
    <w:r w:rsidRPr="009841CB">
      <w:rPr>
        <w:rFonts w:ascii="SimSun" w:hAnsi="SimSun"/>
      </w:rPr>
      <w:t>PCT/CTC/33/</w:t>
    </w:r>
    <w:r w:rsidR="009E16E5" w:rsidRPr="009841CB">
      <w:rPr>
        <w:rFonts w:ascii="SimSun" w:hAnsi="SimSun"/>
      </w:rPr>
      <w:t>27</w:t>
    </w:r>
  </w:p>
  <w:p w14:paraId="2E57AEFE" w14:textId="09F7CEAD" w:rsidR="000645A0" w:rsidRPr="009841CB" w:rsidRDefault="00571855" w:rsidP="0039404E">
    <w:pPr>
      <w:pStyle w:val="Header"/>
      <w:spacing w:afterLines="100" w:after="240"/>
      <w:jc w:val="right"/>
      <w:rPr>
        <w:rFonts w:ascii="SimSun" w:hAnsi="SimSun"/>
      </w:rPr>
    </w:pPr>
    <w:r w:rsidRPr="009841CB">
      <w:rPr>
        <w:rFonts w:ascii="SimSun" w:hAnsi="SimSun" w:hint="eastAsia"/>
      </w:rPr>
      <w:t>附件一</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38C54" w14:textId="337EEB5D" w:rsidR="00C33427" w:rsidRPr="009841CB" w:rsidRDefault="00C33427" w:rsidP="00477D6B">
    <w:pPr>
      <w:jc w:val="right"/>
      <w:rPr>
        <w:rFonts w:ascii="SimSun" w:hAnsi="SimSun"/>
        <w:caps/>
        <w:lang w:val="fr-CH"/>
      </w:rPr>
    </w:pPr>
    <w:r w:rsidRPr="009841CB">
      <w:rPr>
        <w:rFonts w:ascii="SimSun" w:hAnsi="SimSun"/>
        <w:caps/>
        <w:lang w:val="fr-CH"/>
      </w:rPr>
      <w:t>PCT/CTC/33/</w:t>
    </w:r>
    <w:r w:rsidR="00F352F3" w:rsidRPr="009841CB">
      <w:rPr>
        <w:rFonts w:ascii="SimSun" w:hAnsi="SimSun"/>
        <w:caps/>
        <w:lang w:val="fr-CH"/>
      </w:rPr>
      <w:t>27</w:t>
    </w:r>
  </w:p>
  <w:p w14:paraId="5D46583B" w14:textId="4A4A4AD4" w:rsidR="00C33427" w:rsidRPr="009841CB" w:rsidRDefault="001331DF" w:rsidP="0039404E">
    <w:pPr>
      <w:spacing w:afterLines="100" w:after="240"/>
      <w:jc w:val="right"/>
      <w:rPr>
        <w:rFonts w:ascii="SimSun" w:hAnsi="SimSun"/>
        <w:lang w:val="fr-CH"/>
      </w:rPr>
    </w:pPr>
    <w:r w:rsidRPr="009841CB">
      <w:rPr>
        <w:rFonts w:ascii="SimSun" w:hAnsi="SimSun" w:hint="eastAsia"/>
        <w:lang w:val="fr-CH"/>
      </w:rPr>
      <w:t>附件二第</w:t>
    </w:r>
    <w:r w:rsidR="00C33427" w:rsidRPr="009841CB">
      <w:rPr>
        <w:rFonts w:ascii="SimSun" w:hAnsi="SimSun"/>
      </w:rPr>
      <w:fldChar w:fldCharType="begin"/>
    </w:r>
    <w:r w:rsidR="00C33427" w:rsidRPr="009841CB">
      <w:rPr>
        <w:rFonts w:ascii="SimSun" w:hAnsi="SimSun"/>
        <w:lang w:val="fr-CH"/>
      </w:rPr>
      <w:instrText xml:space="preserve"> PAGE  \* MERGEFORMAT </w:instrText>
    </w:r>
    <w:r w:rsidR="00C33427" w:rsidRPr="009841CB">
      <w:rPr>
        <w:rFonts w:ascii="SimSun" w:hAnsi="SimSun"/>
      </w:rPr>
      <w:fldChar w:fldCharType="separate"/>
    </w:r>
    <w:r w:rsidR="00C33427" w:rsidRPr="009841CB">
      <w:rPr>
        <w:rFonts w:ascii="SimSun" w:hAnsi="SimSun"/>
        <w:noProof/>
        <w:lang w:val="fr-CH"/>
      </w:rPr>
      <w:t>2</w:t>
    </w:r>
    <w:r w:rsidR="00C33427" w:rsidRPr="009841CB">
      <w:rPr>
        <w:rFonts w:ascii="SimSun" w:hAnsi="SimSun"/>
      </w:rPr>
      <w:fldChar w:fldCharType="end"/>
    </w:r>
    <w:r w:rsidRPr="009841CB">
      <w:rPr>
        <w:rFonts w:ascii="SimSun" w:hAnsi="SimSun" w:hint="eastAsia"/>
      </w:rPr>
      <w:t>页</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1CCBD" w14:textId="77777777" w:rsidR="0039404E" w:rsidRDefault="00C2578B" w:rsidP="000645A0">
    <w:pPr>
      <w:pStyle w:val="Header"/>
      <w:jc w:val="right"/>
      <w:rPr>
        <w:rFonts w:ascii="SimSun" w:hAnsi="SimSun"/>
      </w:rPr>
    </w:pPr>
    <w:r w:rsidRPr="009841CB">
      <w:rPr>
        <w:rFonts w:ascii="SimSun" w:hAnsi="SimSun"/>
      </w:rPr>
      <w:t>PCT/CTC/33/</w:t>
    </w:r>
    <w:r w:rsidR="00F352F3" w:rsidRPr="009841CB">
      <w:rPr>
        <w:rFonts w:ascii="SimSun" w:hAnsi="SimSun"/>
      </w:rPr>
      <w:t>27</w:t>
    </w:r>
  </w:p>
  <w:p w14:paraId="7D31FC0B" w14:textId="09A81E51" w:rsidR="00C2578B" w:rsidRPr="009841CB" w:rsidRDefault="001331DF" w:rsidP="0039404E">
    <w:pPr>
      <w:pStyle w:val="Header"/>
      <w:spacing w:afterLines="100" w:after="240"/>
      <w:jc w:val="right"/>
      <w:rPr>
        <w:rFonts w:ascii="SimSun" w:hAnsi="SimSun"/>
      </w:rPr>
    </w:pPr>
    <w:r w:rsidRPr="009841CB">
      <w:rPr>
        <w:rFonts w:ascii="SimSun" w:hAnsi="SimSun" w:hint="eastAsia"/>
      </w:rPr>
      <w:t>附件二</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70B6F1C"/>
    <w:multiLevelType w:val="hybridMultilevel"/>
    <w:tmpl w:val="89F042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8124323"/>
    <w:multiLevelType w:val="hybridMultilevel"/>
    <w:tmpl w:val="A30697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85D075E"/>
    <w:multiLevelType w:val="hybridMultilevel"/>
    <w:tmpl w:val="02F482FC"/>
    <w:lvl w:ilvl="0" w:tplc="D79400EA">
      <w:start w:val="1"/>
      <w:numFmt w:val="lowerLetter"/>
      <w:lvlText w:val="(%1)"/>
      <w:lvlJc w:val="left"/>
      <w:pPr>
        <w:ind w:left="570" w:hanging="57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 w15:restartNumberingAfterBreak="0">
    <w:nsid w:val="0A0D3671"/>
    <w:multiLevelType w:val="hybridMultilevel"/>
    <w:tmpl w:val="A8DA3D44"/>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B8B1263"/>
    <w:multiLevelType w:val="multilevel"/>
    <w:tmpl w:val="15C0AB36"/>
    <w:lvl w:ilvl="0">
      <w:start w:val="9"/>
      <w:numFmt w:val="decimal"/>
      <w:lvlText w:val="%1"/>
      <w:lvlJc w:val="left"/>
      <w:pPr>
        <w:ind w:left="360" w:hanging="360"/>
      </w:pPr>
      <w:rPr>
        <w:rFonts w:hint="default"/>
        <w:color w:val="13322B"/>
      </w:rPr>
    </w:lvl>
    <w:lvl w:ilvl="1">
      <w:start w:val="1"/>
      <w:numFmt w:val="decimal"/>
      <w:lvlText w:val="%1.%2"/>
      <w:lvlJc w:val="left"/>
      <w:pPr>
        <w:ind w:left="502" w:hanging="360"/>
      </w:pPr>
      <w:rPr>
        <w:rFonts w:hint="default"/>
        <w:color w:val="13322B"/>
      </w:rPr>
    </w:lvl>
    <w:lvl w:ilvl="2">
      <w:start w:val="1"/>
      <w:numFmt w:val="decimal"/>
      <w:lvlText w:val="%1.%2.%3"/>
      <w:lvlJc w:val="left"/>
      <w:pPr>
        <w:ind w:left="1440" w:hanging="720"/>
      </w:pPr>
      <w:rPr>
        <w:rFonts w:hint="default"/>
        <w:color w:val="13322B"/>
      </w:rPr>
    </w:lvl>
    <w:lvl w:ilvl="3">
      <w:start w:val="1"/>
      <w:numFmt w:val="decimal"/>
      <w:lvlText w:val="%1.%2.%3.%4"/>
      <w:lvlJc w:val="left"/>
      <w:pPr>
        <w:ind w:left="1800" w:hanging="720"/>
      </w:pPr>
      <w:rPr>
        <w:rFonts w:hint="default"/>
        <w:color w:val="13322B"/>
      </w:rPr>
    </w:lvl>
    <w:lvl w:ilvl="4">
      <w:start w:val="1"/>
      <w:numFmt w:val="decimal"/>
      <w:lvlText w:val="%1.%2.%3.%4.%5"/>
      <w:lvlJc w:val="left"/>
      <w:pPr>
        <w:ind w:left="2520" w:hanging="1080"/>
      </w:pPr>
      <w:rPr>
        <w:rFonts w:hint="default"/>
        <w:color w:val="13322B"/>
      </w:rPr>
    </w:lvl>
    <w:lvl w:ilvl="5">
      <w:start w:val="1"/>
      <w:numFmt w:val="decimal"/>
      <w:lvlText w:val="%1.%2.%3.%4.%5.%6"/>
      <w:lvlJc w:val="left"/>
      <w:pPr>
        <w:ind w:left="2880" w:hanging="1080"/>
      </w:pPr>
      <w:rPr>
        <w:rFonts w:hint="default"/>
        <w:color w:val="13322B"/>
      </w:rPr>
    </w:lvl>
    <w:lvl w:ilvl="6">
      <w:start w:val="1"/>
      <w:numFmt w:val="decimal"/>
      <w:lvlText w:val="%1.%2.%3.%4.%5.%6.%7"/>
      <w:lvlJc w:val="left"/>
      <w:pPr>
        <w:ind w:left="3600" w:hanging="1440"/>
      </w:pPr>
      <w:rPr>
        <w:rFonts w:hint="default"/>
        <w:color w:val="13322B"/>
      </w:rPr>
    </w:lvl>
    <w:lvl w:ilvl="7">
      <w:start w:val="1"/>
      <w:numFmt w:val="decimal"/>
      <w:lvlText w:val="%1.%2.%3.%4.%5.%6.%7.%8"/>
      <w:lvlJc w:val="left"/>
      <w:pPr>
        <w:ind w:left="3960" w:hanging="1440"/>
      </w:pPr>
      <w:rPr>
        <w:rFonts w:hint="default"/>
        <w:color w:val="13322B"/>
      </w:rPr>
    </w:lvl>
    <w:lvl w:ilvl="8">
      <w:start w:val="1"/>
      <w:numFmt w:val="decimal"/>
      <w:lvlText w:val="%1.%2.%3.%4.%5.%6.%7.%8.%9"/>
      <w:lvlJc w:val="left"/>
      <w:pPr>
        <w:ind w:left="4680" w:hanging="1800"/>
      </w:pPr>
      <w:rPr>
        <w:rFonts w:hint="default"/>
        <w:color w:val="13322B"/>
      </w:rPr>
    </w:lvl>
  </w:abstractNum>
  <w:abstractNum w:abstractNumId="7"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1E1C5B7A"/>
    <w:multiLevelType w:val="multilevel"/>
    <w:tmpl w:val="54F49D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0" w15:restartNumberingAfterBreak="0">
    <w:nsid w:val="2BDF3EDD"/>
    <w:multiLevelType w:val="hybridMultilevel"/>
    <w:tmpl w:val="A80AFF90"/>
    <w:lvl w:ilvl="0" w:tplc="DF787C76">
      <w:start w:val="1"/>
      <w:numFmt w:val="bullet"/>
      <w:lvlText w:val=""/>
      <w:lvlJc w:val="left"/>
      <w:pPr>
        <w:ind w:left="1440" w:hanging="360"/>
      </w:pPr>
      <w:rPr>
        <w:rFonts w:ascii="Symbol" w:hAnsi="Symbol"/>
      </w:rPr>
    </w:lvl>
    <w:lvl w:ilvl="1" w:tplc="5FACC314">
      <w:start w:val="1"/>
      <w:numFmt w:val="bullet"/>
      <w:lvlText w:val=""/>
      <w:lvlJc w:val="left"/>
      <w:pPr>
        <w:ind w:left="1440" w:hanging="360"/>
      </w:pPr>
      <w:rPr>
        <w:rFonts w:ascii="Symbol" w:hAnsi="Symbol"/>
      </w:rPr>
    </w:lvl>
    <w:lvl w:ilvl="2" w:tplc="58622312">
      <w:start w:val="1"/>
      <w:numFmt w:val="bullet"/>
      <w:lvlText w:val=""/>
      <w:lvlJc w:val="left"/>
      <w:pPr>
        <w:ind w:left="1440" w:hanging="360"/>
      </w:pPr>
      <w:rPr>
        <w:rFonts w:ascii="Symbol" w:hAnsi="Symbol"/>
      </w:rPr>
    </w:lvl>
    <w:lvl w:ilvl="3" w:tplc="F566DBEC">
      <w:start w:val="1"/>
      <w:numFmt w:val="bullet"/>
      <w:lvlText w:val=""/>
      <w:lvlJc w:val="left"/>
      <w:pPr>
        <w:ind w:left="1440" w:hanging="360"/>
      </w:pPr>
      <w:rPr>
        <w:rFonts w:ascii="Symbol" w:hAnsi="Symbol"/>
      </w:rPr>
    </w:lvl>
    <w:lvl w:ilvl="4" w:tplc="733ADF24">
      <w:start w:val="1"/>
      <w:numFmt w:val="bullet"/>
      <w:lvlText w:val=""/>
      <w:lvlJc w:val="left"/>
      <w:pPr>
        <w:ind w:left="1440" w:hanging="360"/>
      </w:pPr>
      <w:rPr>
        <w:rFonts w:ascii="Symbol" w:hAnsi="Symbol"/>
      </w:rPr>
    </w:lvl>
    <w:lvl w:ilvl="5" w:tplc="12C441F2">
      <w:start w:val="1"/>
      <w:numFmt w:val="bullet"/>
      <w:lvlText w:val=""/>
      <w:lvlJc w:val="left"/>
      <w:pPr>
        <w:ind w:left="1440" w:hanging="360"/>
      </w:pPr>
      <w:rPr>
        <w:rFonts w:ascii="Symbol" w:hAnsi="Symbol"/>
      </w:rPr>
    </w:lvl>
    <w:lvl w:ilvl="6" w:tplc="3816F18A">
      <w:start w:val="1"/>
      <w:numFmt w:val="bullet"/>
      <w:lvlText w:val=""/>
      <w:lvlJc w:val="left"/>
      <w:pPr>
        <w:ind w:left="1440" w:hanging="360"/>
      </w:pPr>
      <w:rPr>
        <w:rFonts w:ascii="Symbol" w:hAnsi="Symbol"/>
      </w:rPr>
    </w:lvl>
    <w:lvl w:ilvl="7" w:tplc="C37C05EC">
      <w:start w:val="1"/>
      <w:numFmt w:val="bullet"/>
      <w:lvlText w:val=""/>
      <w:lvlJc w:val="left"/>
      <w:pPr>
        <w:ind w:left="1440" w:hanging="360"/>
      </w:pPr>
      <w:rPr>
        <w:rFonts w:ascii="Symbol" w:hAnsi="Symbol"/>
      </w:rPr>
    </w:lvl>
    <w:lvl w:ilvl="8" w:tplc="AED6DEA6">
      <w:start w:val="1"/>
      <w:numFmt w:val="bullet"/>
      <w:lvlText w:val=""/>
      <w:lvlJc w:val="left"/>
      <w:pPr>
        <w:ind w:left="1440" w:hanging="360"/>
      </w:pPr>
      <w:rPr>
        <w:rFonts w:ascii="Symbol" w:hAnsi="Symbol"/>
      </w:rPr>
    </w:lvl>
  </w:abstractNum>
  <w:abstractNum w:abstractNumId="11"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9B86AA4"/>
    <w:multiLevelType w:val="hybridMultilevel"/>
    <w:tmpl w:val="E73809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0587D98"/>
    <w:multiLevelType w:val="hybridMultilevel"/>
    <w:tmpl w:val="D6BC96A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5" w15:restartNumberingAfterBreak="0">
    <w:nsid w:val="512C4D96"/>
    <w:multiLevelType w:val="multilevel"/>
    <w:tmpl w:val="8CCE224A"/>
    <w:lvl w:ilvl="0">
      <w:start w:val="4"/>
      <w:numFmt w:val="decimal"/>
      <w:lvlText w:val="%1"/>
      <w:lvlJc w:val="left"/>
      <w:pPr>
        <w:ind w:left="420" w:hanging="420"/>
      </w:pPr>
      <w:rPr>
        <w:rFonts w:hint="default"/>
      </w:rPr>
    </w:lvl>
    <w:lvl w:ilvl="1">
      <w:start w:val="1"/>
      <w:numFmt w:val="decimal"/>
      <w:lvlText w:val="%1.%2"/>
      <w:lvlJc w:val="left"/>
      <w:pPr>
        <w:ind w:left="1320" w:hanging="420"/>
      </w:pPr>
      <w:rPr>
        <w:rFonts w:hint="default"/>
      </w:rPr>
    </w:lvl>
    <w:lvl w:ilvl="2">
      <w:start w:val="4"/>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8640" w:hanging="1440"/>
      </w:pPr>
      <w:rPr>
        <w:rFonts w:hint="default"/>
      </w:rPr>
    </w:lvl>
  </w:abstractNum>
  <w:abstractNum w:abstractNumId="16" w15:restartNumberingAfterBreak="0">
    <w:nsid w:val="53BE5D3B"/>
    <w:multiLevelType w:val="multilevel"/>
    <w:tmpl w:val="765041E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bCs w:val="0"/>
      </w:rPr>
    </w:lvl>
    <w:lvl w:ilvl="2">
      <w:start w:val="1"/>
      <w:numFmt w:val="decimal"/>
      <w:isLgl/>
      <w:lvlText w:val="%1.%2.%3"/>
      <w:lvlJc w:val="left"/>
      <w:pPr>
        <w:ind w:left="1800" w:hanging="720"/>
      </w:pPr>
      <w:rPr>
        <w:rFonts w:hint="default"/>
        <w:b w:val="0"/>
        <w:bCs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7" w15:restartNumberingAfterBreak="0">
    <w:nsid w:val="54F03708"/>
    <w:multiLevelType w:val="multilevel"/>
    <w:tmpl w:val="8CD416EC"/>
    <w:lvl w:ilvl="0">
      <w:start w:val="6"/>
      <w:numFmt w:val="decimal"/>
      <w:lvlText w:val="%1"/>
      <w:lvlJc w:val="left"/>
      <w:pPr>
        <w:ind w:left="360" w:hanging="360"/>
      </w:pPr>
      <w:rPr>
        <w:rFonts w:hint="default"/>
        <w:color w:val="13322B"/>
      </w:rPr>
    </w:lvl>
    <w:lvl w:ilvl="1">
      <w:start w:val="1"/>
      <w:numFmt w:val="decimal"/>
      <w:lvlText w:val="%1.%2"/>
      <w:lvlJc w:val="left"/>
      <w:pPr>
        <w:ind w:left="720" w:hanging="360"/>
      </w:pPr>
      <w:rPr>
        <w:rFonts w:hint="default"/>
        <w:color w:val="13322B"/>
      </w:rPr>
    </w:lvl>
    <w:lvl w:ilvl="2">
      <w:start w:val="1"/>
      <w:numFmt w:val="decimal"/>
      <w:lvlText w:val="%1.%2.%3"/>
      <w:lvlJc w:val="left"/>
      <w:pPr>
        <w:ind w:left="1440" w:hanging="720"/>
      </w:pPr>
      <w:rPr>
        <w:rFonts w:hint="default"/>
        <w:b w:val="0"/>
        <w:bCs w:val="0"/>
        <w:color w:val="13322B"/>
      </w:rPr>
    </w:lvl>
    <w:lvl w:ilvl="3">
      <w:start w:val="1"/>
      <w:numFmt w:val="decimal"/>
      <w:lvlText w:val="%1.%2.%3.%4"/>
      <w:lvlJc w:val="left"/>
      <w:pPr>
        <w:ind w:left="1800" w:hanging="720"/>
      </w:pPr>
      <w:rPr>
        <w:rFonts w:hint="default"/>
        <w:color w:val="13322B"/>
      </w:rPr>
    </w:lvl>
    <w:lvl w:ilvl="4">
      <w:start w:val="1"/>
      <w:numFmt w:val="decimal"/>
      <w:lvlText w:val="%1.%2.%3.%4.%5"/>
      <w:lvlJc w:val="left"/>
      <w:pPr>
        <w:ind w:left="2520" w:hanging="1080"/>
      </w:pPr>
      <w:rPr>
        <w:rFonts w:hint="default"/>
        <w:color w:val="13322B"/>
      </w:rPr>
    </w:lvl>
    <w:lvl w:ilvl="5">
      <w:start w:val="1"/>
      <w:numFmt w:val="decimal"/>
      <w:lvlText w:val="%1.%2.%3.%4.%5.%6"/>
      <w:lvlJc w:val="left"/>
      <w:pPr>
        <w:ind w:left="2880" w:hanging="1080"/>
      </w:pPr>
      <w:rPr>
        <w:rFonts w:hint="default"/>
        <w:color w:val="13322B"/>
      </w:rPr>
    </w:lvl>
    <w:lvl w:ilvl="6">
      <w:start w:val="1"/>
      <w:numFmt w:val="decimal"/>
      <w:lvlText w:val="%1.%2.%3.%4.%5.%6.%7"/>
      <w:lvlJc w:val="left"/>
      <w:pPr>
        <w:ind w:left="3600" w:hanging="1440"/>
      </w:pPr>
      <w:rPr>
        <w:rFonts w:hint="default"/>
        <w:color w:val="13322B"/>
      </w:rPr>
    </w:lvl>
    <w:lvl w:ilvl="7">
      <w:start w:val="1"/>
      <w:numFmt w:val="decimal"/>
      <w:lvlText w:val="%1.%2.%3.%4.%5.%6.%7.%8"/>
      <w:lvlJc w:val="left"/>
      <w:pPr>
        <w:ind w:left="3960" w:hanging="1440"/>
      </w:pPr>
      <w:rPr>
        <w:rFonts w:hint="default"/>
        <w:color w:val="13322B"/>
      </w:rPr>
    </w:lvl>
    <w:lvl w:ilvl="8">
      <w:start w:val="1"/>
      <w:numFmt w:val="decimal"/>
      <w:lvlText w:val="%1.%2.%3.%4.%5.%6.%7.%8.%9"/>
      <w:lvlJc w:val="left"/>
      <w:pPr>
        <w:ind w:left="4680" w:hanging="1800"/>
      </w:pPr>
      <w:rPr>
        <w:rFonts w:hint="default"/>
        <w:color w:val="13322B"/>
      </w:rPr>
    </w:lvl>
  </w:abstractNum>
  <w:abstractNum w:abstractNumId="18" w15:restartNumberingAfterBreak="0">
    <w:nsid w:val="5546284D"/>
    <w:multiLevelType w:val="multilevel"/>
    <w:tmpl w:val="BDF86608"/>
    <w:lvl w:ilvl="0">
      <w:start w:val="10"/>
      <w:numFmt w:val="decimal"/>
      <w:lvlText w:val="%1"/>
      <w:lvlJc w:val="left"/>
      <w:pPr>
        <w:ind w:left="372" w:hanging="372"/>
      </w:pPr>
      <w:rPr>
        <w:rFonts w:hint="default"/>
        <w:color w:val="13322B"/>
      </w:rPr>
    </w:lvl>
    <w:lvl w:ilvl="1">
      <w:start w:val="1"/>
      <w:numFmt w:val="decimal"/>
      <w:lvlText w:val="%1.%2"/>
      <w:lvlJc w:val="left"/>
      <w:pPr>
        <w:ind w:left="1092" w:hanging="372"/>
      </w:pPr>
      <w:rPr>
        <w:rFonts w:hint="default"/>
        <w:color w:val="13322B"/>
      </w:rPr>
    </w:lvl>
    <w:lvl w:ilvl="2">
      <w:start w:val="1"/>
      <w:numFmt w:val="decimal"/>
      <w:lvlText w:val="%1.%2.%3"/>
      <w:lvlJc w:val="left"/>
      <w:pPr>
        <w:ind w:left="2160" w:hanging="720"/>
      </w:pPr>
      <w:rPr>
        <w:rFonts w:hint="default"/>
        <w:color w:val="13322B"/>
      </w:rPr>
    </w:lvl>
    <w:lvl w:ilvl="3">
      <w:start w:val="1"/>
      <w:numFmt w:val="decimal"/>
      <w:lvlText w:val="%1.%2.%3.%4"/>
      <w:lvlJc w:val="left"/>
      <w:pPr>
        <w:ind w:left="2880" w:hanging="720"/>
      </w:pPr>
      <w:rPr>
        <w:rFonts w:hint="default"/>
        <w:color w:val="13322B"/>
      </w:rPr>
    </w:lvl>
    <w:lvl w:ilvl="4">
      <w:start w:val="1"/>
      <w:numFmt w:val="decimal"/>
      <w:lvlText w:val="%1.%2.%3.%4.%5"/>
      <w:lvlJc w:val="left"/>
      <w:pPr>
        <w:ind w:left="3960" w:hanging="1080"/>
      </w:pPr>
      <w:rPr>
        <w:rFonts w:hint="default"/>
        <w:color w:val="13322B"/>
      </w:rPr>
    </w:lvl>
    <w:lvl w:ilvl="5">
      <w:start w:val="1"/>
      <w:numFmt w:val="decimal"/>
      <w:lvlText w:val="%1.%2.%3.%4.%5.%6"/>
      <w:lvlJc w:val="left"/>
      <w:pPr>
        <w:ind w:left="4680" w:hanging="1080"/>
      </w:pPr>
      <w:rPr>
        <w:rFonts w:hint="default"/>
        <w:color w:val="13322B"/>
      </w:rPr>
    </w:lvl>
    <w:lvl w:ilvl="6">
      <w:start w:val="1"/>
      <w:numFmt w:val="decimal"/>
      <w:lvlText w:val="%1.%2.%3.%4.%5.%6.%7"/>
      <w:lvlJc w:val="left"/>
      <w:pPr>
        <w:ind w:left="5760" w:hanging="1440"/>
      </w:pPr>
      <w:rPr>
        <w:rFonts w:hint="default"/>
        <w:color w:val="13322B"/>
      </w:rPr>
    </w:lvl>
    <w:lvl w:ilvl="7">
      <w:start w:val="1"/>
      <w:numFmt w:val="decimal"/>
      <w:lvlText w:val="%1.%2.%3.%4.%5.%6.%7.%8"/>
      <w:lvlJc w:val="left"/>
      <w:pPr>
        <w:ind w:left="6480" w:hanging="1440"/>
      </w:pPr>
      <w:rPr>
        <w:rFonts w:hint="default"/>
        <w:color w:val="13322B"/>
      </w:rPr>
    </w:lvl>
    <w:lvl w:ilvl="8">
      <w:start w:val="1"/>
      <w:numFmt w:val="decimal"/>
      <w:lvlText w:val="%1.%2.%3.%4.%5.%6.%7.%8.%9"/>
      <w:lvlJc w:val="left"/>
      <w:pPr>
        <w:ind w:left="7560" w:hanging="1800"/>
      </w:pPr>
      <w:rPr>
        <w:rFonts w:hint="default"/>
        <w:color w:val="13322B"/>
      </w:rPr>
    </w:lvl>
  </w:abstractNum>
  <w:abstractNum w:abstractNumId="19" w15:restartNumberingAfterBreak="0">
    <w:nsid w:val="6A2F4868"/>
    <w:multiLevelType w:val="multilevel"/>
    <w:tmpl w:val="971C7448"/>
    <w:lvl w:ilvl="0">
      <w:start w:val="1"/>
      <w:numFmt w:val="decimal"/>
      <w:lvlText w:val="%1"/>
      <w:lvlJc w:val="left"/>
      <w:pPr>
        <w:ind w:left="360" w:hanging="360"/>
      </w:pPr>
      <w:rPr>
        <w:rFonts w:hint="default"/>
      </w:rPr>
    </w:lvl>
    <w:lvl w:ilvl="1">
      <w:start w:val="5"/>
      <w:numFmt w:val="decimal"/>
      <w:lvlText w:val="%1.%2"/>
      <w:lvlJc w:val="left"/>
      <w:pPr>
        <w:ind w:left="819" w:hanging="360"/>
      </w:pPr>
      <w:rPr>
        <w:rFonts w:hint="default"/>
        <w:b w:val="0"/>
        <w:bCs w:val="0"/>
      </w:rPr>
    </w:lvl>
    <w:lvl w:ilvl="2">
      <w:start w:val="1"/>
      <w:numFmt w:val="decimal"/>
      <w:lvlText w:val="%1.%2.%3"/>
      <w:lvlJc w:val="left"/>
      <w:pPr>
        <w:ind w:left="1638" w:hanging="720"/>
      </w:pPr>
      <w:rPr>
        <w:rFonts w:hint="default"/>
      </w:rPr>
    </w:lvl>
    <w:lvl w:ilvl="3">
      <w:start w:val="1"/>
      <w:numFmt w:val="decimal"/>
      <w:lvlText w:val="%1.%2.%3.%4"/>
      <w:lvlJc w:val="left"/>
      <w:pPr>
        <w:ind w:left="2097" w:hanging="720"/>
      </w:pPr>
      <w:rPr>
        <w:rFonts w:hint="default"/>
      </w:rPr>
    </w:lvl>
    <w:lvl w:ilvl="4">
      <w:start w:val="1"/>
      <w:numFmt w:val="decimal"/>
      <w:lvlText w:val="%1.%2.%3.%4.%5"/>
      <w:lvlJc w:val="left"/>
      <w:pPr>
        <w:ind w:left="2916" w:hanging="1080"/>
      </w:pPr>
      <w:rPr>
        <w:rFonts w:hint="default"/>
      </w:rPr>
    </w:lvl>
    <w:lvl w:ilvl="5">
      <w:start w:val="1"/>
      <w:numFmt w:val="decimal"/>
      <w:lvlText w:val="%1.%2.%3.%4.%5.%6"/>
      <w:lvlJc w:val="left"/>
      <w:pPr>
        <w:ind w:left="3375" w:hanging="1080"/>
      </w:pPr>
      <w:rPr>
        <w:rFonts w:hint="default"/>
      </w:rPr>
    </w:lvl>
    <w:lvl w:ilvl="6">
      <w:start w:val="1"/>
      <w:numFmt w:val="decimal"/>
      <w:lvlText w:val="%1.%2.%3.%4.%5.%6.%7"/>
      <w:lvlJc w:val="left"/>
      <w:pPr>
        <w:ind w:left="4194" w:hanging="1440"/>
      </w:pPr>
      <w:rPr>
        <w:rFonts w:hint="default"/>
      </w:rPr>
    </w:lvl>
    <w:lvl w:ilvl="7">
      <w:start w:val="1"/>
      <w:numFmt w:val="decimal"/>
      <w:lvlText w:val="%1.%2.%3.%4.%5.%6.%7.%8"/>
      <w:lvlJc w:val="left"/>
      <w:pPr>
        <w:ind w:left="4653" w:hanging="1440"/>
      </w:pPr>
      <w:rPr>
        <w:rFonts w:hint="default"/>
      </w:rPr>
    </w:lvl>
    <w:lvl w:ilvl="8">
      <w:start w:val="1"/>
      <w:numFmt w:val="decimal"/>
      <w:lvlText w:val="%1.%2.%3.%4.%5.%6.%7.%8.%9"/>
      <w:lvlJc w:val="left"/>
      <w:pPr>
        <w:ind w:left="5112" w:hanging="1440"/>
      </w:pPr>
      <w:rPr>
        <w:rFonts w:hint="default"/>
      </w:rPr>
    </w:lvl>
  </w:abstractNum>
  <w:abstractNum w:abstractNumId="20" w15:restartNumberingAfterBreak="0">
    <w:nsid w:val="6FFE2621"/>
    <w:multiLevelType w:val="multilevel"/>
    <w:tmpl w:val="22F0B918"/>
    <w:lvl w:ilvl="0">
      <w:start w:val="7"/>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b w:val="0"/>
        <w:bCs w:val="0"/>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21" w15:restartNumberingAfterBreak="0">
    <w:nsid w:val="708E5232"/>
    <w:multiLevelType w:val="hybridMultilevel"/>
    <w:tmpl w:val="64048B48"/>
    <w:lvl w:ilvl="0" w:tplc="00261AFA">
      <w:start w:val="7"/>
      <w:numFmt w:val="decimal"/>
      <w:lvlText w:val="%1."/>
      <w:lvlJc w:val="left"/>
      <w:pPr>
        <w:ind w:left="1080" w:hanging="360"/>
      </w:pPr>
      <w:rPr>
        <w:rFonts w:hint="default"/>
        <w:color w:val="13322B"/>
      </w:rPr>
    </w:lvl>
    <w:lvl w:ilvl="1" w:tplc="080A0019">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2" w15:restartNumberingAfterBreak="0">
    <w:nsid w:val="737532F7"/>
    <w:multiLevelType w:val="multilevel"/>
    <w:tmpl w:val="15B08668"/>
    <w:lvl w:ilvl="0">
      <w:start w:val="6"/>
      <w:numFmt w:val="decimal"/>
      <w:lvlText w:val="%1"/>
      <w:lvlJc w:val="left"/>
      <w:pPr>
        <w:ind w:left="420" w:hanging="420"/>
      </w:pPr>
      <w:rPr>
        <w:rFonts w:hint="default"/>
      </w:rPr>
    </w:lvl>
    <w:lvl w:ilvl="1">
      <w:start w:val="1"/>
      <w:numFmt w:val="decimal"/>
      <w:lvlText w:val="%1.%2"/>
      <w:lvlJc w:val="left"/>
      <w:pPr>
        <w:ind w:left="722" w:hanging="420"/>
      </w:pPr>
      <w:rPr>
        <w:rFonts w:hint="default"/>
      </w:rPr>
    </w:lvl>
    <w:lvl w:ilvl="2">
      <w:start w:val="1"/>
      <w:numFmt w:val="decimal"/>
      <w:lvlText w:val="%1.%2.%3"/>
      <w:lvlJc w:val="left"/>
      <w:pPr>
        <w:ind w:left="1324" w:hanging="720"/>
      </w:pPr>
      <w:rPr>
        <w:rFonts w:hint="default"/>
      </w:rPr>
    </w:lvl>
    <w:lvl w:ilvl="3">
      <w:start w:val="1"/>
      <w:numFmt w:val="decimal"/>
      <w:lvlText w:val="%1.%2.%3.%4"/>
      <w:lvlJc w:val="left"/>
      <w:pPr>
        <w:ind w:left="1626" w:hanging="720"/>
      </w:pPr>
      <w:rPr>
        <w:rFonts w:hint="default"/>
      </w:rPr>
    </w:lvl>
    <w:lvl w:ilvl="4">
      <w:start w:val="1"/>
      <w:numFmt w:val="decimal"/>
      <w:lvlText w:val="%1.%2.%3.%4.%5"/>
      <w:lvlJc w:val="left"/>
      <w:pPr>
        <w:ind w:left="2288" w:hanging="1080"/>
      </w:pPr>
      <w:rPr>
        <w:rFonts w:hint="default"/>
      </w:rPr>
    </w:lvl>
    <w:lvl w:ilvl="5">
      <w:start w:val="1"/>
      <w:numFmt w:val="decimal"/>
      <w:lvlText w:val="%1.%2.%3.%4.%5.%6"/>
      <w:lvlJc w:val="left"/>
      <w:pPr>
        <w:ind w:left="2590" w:hanging="1080"/>
      </w:pPr>
      <w:rPr>
        <w:rFonts w:hint="default"/>
      </w:rPr>
    </w:lvl>
    <w:lvl w:ilvl="6">
      <w:start w:val="1"/>
      <w:numFmt w:val="decimal"/>
      <w:lvlText w:val="%1.%2.%3.%4.%5.%6.%7"/>
      <w:lvlJc w:val="left"/>
      <w:pPr>
        <w:ind w:left="3252" w:hanging="1440"/>
      </w:pPr>
      <w:rPr>
        <w:rFonts w:hint="default"/>
      </w:rPr>
    </w:lvl>
    <w:lvl w:ilvl="7">
      <w:start w:val="1"/>
      <w:numFmt w:val="decimal"/>
      <w:lvlText w:val="%1.%2.%3.%4.%5.%6.%7.%8"/>
      <w:lvlJc w:val="left"/>
      <w:pPr>
        <w:ind w:left="3554" w:hanging="1440"/>
      </w:pPr>
      <w:rPr>
        <w:rFonts w:hint="default"/>
      </w:rPr>
    </w:lvl>
    <w:lvl w:ilvl="8">
      <w:start w:val="1"/>
      <w:numFmt w:val="decimal"/>
      <w:lvlText w:val="%1.%2.%3.%4.%5.%6.%7.%8.%9"/>
      <w:lvlJc w:val="left"/>
      <w:pPr>
        <w:ind w:left="3856" w:hanging="1440"/>
      </w:pPr>
      <w:rPr>
        <w:rFonts w:hint="default"/>
      </w:rPr>
    </w:lvl>
  </w:abstractNum>
  <w:abstractNum w:abstractNumId="23" w15:restartNumberingAfterBreak="0">
    <w:nsid w:val="747755BD"/>
    <w:multiLevelType w:val="multilevel"/>
    <w:tmpl w:val="6BB2015E"/>
    <w:lvl w:ilvl="0">
      <w:start w:val="8"/>
      <w:numFmt w:val="decimal"/>
      <w:lvlText w:val="%1"/>
      <w:lvlJc w:val="left"/>
      <w:pPr>
        <w:ind w:left="360" w:hanging="360"/>
      </w:pPr>
      <w:rPr>
        <w:rFonts w:hint="default"/>
        <w:color w:val="13322B"/>
      </w:rPr>
    </w:lvl>
    <w:lvl w:ilvl="1">
      <w:start w:val="1"/>
      <w:numFmt w:val="decimal"/>
      <w:lvlText w:val="%1.%2"/>
      <w:lvlJc w:val="left"/>
      <w:pPr>
        <w:ind w:left="360" w:hanging="360"/>
      </w:pPr>
      <w:rPr>
        <w:rFonts w:hint="default"/>
        <w:color w:val="13322B"/>
      </w:rPr>
    </w:lvl>
    <w:lvl w:ilvl="2">
      <w:start w:val="1"/>
      <w:numFmt w:val="decimal"/>
      <w:lvlText w:val="%1.%2.%3"/>
      <w:lvlJc w:val="left"/>
      <w:pPr>
        <w:ind w:left="720" w:hanging="720"/>
      </w:pPr>
      <w:rPr>
        <w:rFonts w:hint="default"/>
        <w:b w:val="0"/>
        <w:bCs w:val="0"/>
        <w:color w:val="13322B"/>
      </w:rPr>
    </w:lvl>
    <w:lvl w:ilvl="3">
      <w:start w:val="1"/>
      <w:numFmt w:val="decimal"/>
      <w:lvlText w:val="%1.%2.%3.%4"/>
      <w:lvlJc w:val="left"/>
      <w:pPr>
        <w:ind w:left="720" w:hanging="720"/>
      </w:pPr>
      <w:rPr>
        <w:rFonts w:hint="default"/>
        <w:color w:val="13322B"/>
      </w:rPr>
    </w:lvl>
    <w:lvl w:ilvl="4">
      <w:start w:val="1"/>
      <w:numFmt w:val="decimal"/>
      <w:lvlText w:val="%1.%2.%3.%4.%5"/>
      <w:lvlJc w:val="left"/>
      <w:pPr>
        <w:ind w:left="1080" w:hanging="1080"/>
      </w:pPr>
      <w:rPr>
        <w:rFonts w:hint="default"/>
        <w:color w:val="13322B"/>
      </w:rPr>
    </w:lvl>
    <w:lvl w:ilvl="5">
      <w:start w:val="1"/>
      <w:numFmt w:val="decimal"/>
      <w:lvlText w:val="%1.%2.%3.%4.%5.%6"/>
      <w:lvlJc w:val="left"/>
      <w:pPr>
        <w:ind w:left="1080" w:hanging="1080"/>
      </w:pPr>
      <w:rPr>
        <w:rFonts w:hint="default"/>
        <w:color w:val="13322B"/>
      </w:rPr>
    </w:lvl>
    <w:lvl w:ilvl="6">
      <w:start w:val="1"/>
      <w:numFmt w:val="decimal"/>
      <w:lvlText w:val="%1.%2.%3.%4.%5.%6.%7"/>
      <w:lvlJc w:val="left"/>
      <w:pPr>
        <w:ind w:left="1440" w:hanging="1440"/>
      </w:pPr>
      <w:rPr>
        <w:rFonts w:hint="default"/>
        <w:color w:val="13322B"/>
      </w:rPr>
    </w:lvl>
    <w:lvl w:ilvl="7">
      <w:start w:val="1"/>
      <w:numFmt w:val="decimal"/>
      <w:lvlText w:val="%1.%2.%3.%4.%5.%6.%7.%8"/>
      <w:lvlJc w:val="left"/>
      <w:pPr>
        <w:ind w:left="1440" w:hanging="1440"/>
      </w:pPr>
      <w:rPr>
        <w:rFonts w:hint="default"/>
        <w:color w:val="13322B"/>
      </w:rPr>
    </w:lvl>
    <w:lvl w:ilvl="8">
      <w:start w:val="1"/>
      <w:numFmt w:val="decimal"/>
      <w:lvlText w:val="%1.%2.%3.%4.%5.%6.%7.%8.%9"/>
      <w:lvlJc w:val="left"/>
      <w:pPr>
        <w:ind w:left="1800" w:hanging="1800"/>
      </w:pPr>
      <w:rPr>
        <w:rFonts w:hint="default"/>
        <w:color w:val="13322B"/>
      </w:rPr>
    </w:lvl>
  </w:abstractNum>
  <w:num w:numId="1" w16cid:durableId="25833139">
    <w:abstractNumId w:val="7"/>
  </w:num>
  <w:num w:numId="2" w16cid:durableId="1130896600">
    <w:abstractNumId w:val="11"/>
  </w:num>
  <w:num w:numId="3" w16cid:durableId="1310986793">
    <w:abstractNumId w:val="0"/>
  </w:num>
  <w:num w:numId="4" w16cid:durableId="1556547374">
    <w:abstractNumId w:val="13"/>
  </w:num>
  <w:num w:numId="5" w16cid:durableId="1511680175">
    <w:abstractNumId w:val="1"/>
  </w:num>
  <w:num w:numId="6" w16cid:durableId="1008404777">
    <w:abstractNumId w:val="9"/>
  </w:num>
  <w:num w:numId="7" w16cid:durableId="379134335">
    <w:abstractNumId w:val="14"/>
  </w:num>
  <w:num w:numId="8" w16cid:durableId="1295061717">
    <w:abstractNumId w:val="4"/>
  </w:num>
  <w:num w:numId="9" w16cid:durableId="1812599932">
    <w:abstractNumId w:val="2"/>
  </w:num>
  <w:num w:numId="10" w16cid:durableId="107434423">
    <w:abstractNumId w:val="16"/>
  </w:num>
  <w:num w:numId="11" w16cid:durableId="313530158">
    <w:abstractNumId w:val="19"/>
  </w:num>
  <w:num w:numId="12" w16cid:durableId="1428963422">
    <w:abstractNumId w:val="5"/>
  </w:num>
  <w:num w:numId="13" w16cid:durableId="1574271982">
    <w:abstractNumId w:val="15"/>
  </w:num>
  <w:num w:numId="14" w16cid:durableId="28073597">
    <w:abstractNumId w:val="17"/>
  </w:num>
  <w:num w:numId="15" w16cid:durableId="900408997">
    <w:abstractNumId w:val="22"/>
  </w:num>
  <w:num w:numId="16" w16cid:durableId="910693767">
    <w:abstractNumId w:val="21"/>
  </w:num>
  <w:num w:numId="17" w16cid:durableId="285699704">
    <w:abstractNumId w:val="20"/>
  </w:num>
  <w:num w:numId="18" w16cid:durableId="880480926">
    <w:abstractNumId w:val="23"/>
  </w:num>
  <w:num w:numId="19" w16cid:durableId="1514497169">
    <w:abstractNumId w:val="6"/>
  </w:num>
  <w:num w:numId="20" w16cid:durableId="1509447701">
    <w:abstractNumId w:val="18"/>
  </w:num>
  <w:num w:numId="21" w16cid:durableId="589192927">
    <w:abstractNumId w:val="12"/>
  </w:num>
  <w:num w:numId="22" w16cid:durableId="1399745074">
    <w:abstractNumId w:val="8"/>
  </w:num>
  <w:num w:numId="23" w16cid:durableId="881136100">
    <w:abstractNumId w:val="3"/>
  </w:num>
  <w:num w:numId="24" w16cid:durableId="354884310">
    <w:abstractNumId w:val="10"/>
  </w:num>
  <w:num w:numId="25" w16cid:durableId="69673439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995966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F14"/>
    <w:rsid w:val="00001107"/>
    <w:rsid w:val="0001319F"/>
    <w:rsid w:val="0001470E"/>
    <w:rsid w:val="00014DEC"/>
    <w:rsid w:val="00014E7F"/>
    <w:rsid w:val="0001632D"/>
    <w:rsid w:val="000166D6"/>
    <w:rsid w:val="00017417"/>
    <w:rsid w:val="0002015B"/>
    <w:rsid w:val="0002078B"/>
    <w:rsid w:val="00021162"/>
    <w:rsid w:val="00022080"/>
    <w:rsid w:val="000276B2"/>
    <w:rsid w:val="00031B31"/>
    <w:rsid w:val="00034E6E"/>
    <w:rsid w:val="00035080"/>
    <w:rsid w:val="0003566A"/>
    <w:rsid w:val="000379E8"/>
    <w:rsid w:val="00043CAA"/>
    <w:rsid w:val="00044695"/>
    <w:rsid w:val="00044C99"/>
    <w:rsid w:val="00045F64"/>
    <w:rsid w:val="000470D4"/>
    <w:rsid w:val="00050DE9"/>
    <w:rsid w:val="000551E8"/>
    <w:rsid w:val="00056816"/>
    <w:rsid w:val="000575F6"/>
    <w:rsid w:val="000637E0"/>
    <w:rsid w:val="000645A0"/>
    <w:rsid w:val="00065767"/>
    <w:rsid w:val="000705E7"/>
    <w:rsid w:val="00070C8A"/>
    <w:rsid w:val="000715A6"/>
    <w:rsid w:val="00071A2A"/>
    <w:rsid w:val="00071B0B"/>
    <w:rsid w:val="00072BB5"/>
    <w:rsid w:val="00074DB2"/>
    <w:rsid w:val="00075432"/>
    <w:rsid w:val="00076399"/>
    <w:rsid w:val="000820B2"/>
    <w:rsid w:val="00083A29"/>
    <w:rsid w:val="0009487A"/>
    <w:rsid w:val="000968ED"/>
    <w:rsid w:val="00096A79"/>
    <w:rsid w:val="000A3D97"/>
    <w:rsid w:val="000A5559"/>
    <w:rsid w:val="000B0BD8"/>
    <w:rsid w:val="000B2D23"/>
    <w:rsid w:val="000B740E"/>
    <w:rsid w:val="000C023E"/>
    <w:rsid w:val="000C2CB4"/>
    <w:rsid w:val="000C418E"/>
    <w:rsid w:val="000C5534"/>
    <w:rsid w:val="000C6912"/>
    <w:rsid w:val="000D0A9A"/>
    <w:rsid w:val="000D46FE"/>
    <w:rsid w:val="000D4D64"/>
    <w:rsid w:val="000D593A"/>
    <w:rsid w:val="000D781C"/>
    <w:rsid w:val="000E49E1"/>
    <w:rsid w:val="000E5306"/>
    <w:rsid w:val="000E6689"/>
    <w:rsid w:val="000E78FA"/>
    <w:rsid w:val="000F15A7"/>
    <w:rsid w:val="000F40DF"/>
    <w:rsid w:val="000F58C9"/>
    <w:rsid w:val="000F5E56"/>
    <w:rsid w:val="000F6765"/>
    <w:rsid w:val="00103CFA"/>
    <w:rsid w:val="00104B34"/>
    <w:rsid w:val="00104F33"/>
    <w:rsid w:val="001101CE"/>
    <w:rsid w:val="001151B9"/>
    <w:rsid w:val="0012345B"/>
    <w:rsid w:val="001273E3"/>
    <w:rsid w:val="001331DF"/>
    <w:rsid w:val="00133577"/>
    <w:rsid w:val="001362EE"/>
    <w:rsid w:val="00162EFC"/>
    <w:rsid w:val="001647D5"/>
    <w:rsid w:val="00174095"/>
    <w:rsid w:val="001754CE"/>
    <w:rsid w:val="001814DB"/>
    <w:rsid w:val="00182E94"/>
    <w:rsid w:val="001832A6"/>
    <w:rsid w:val="00185543"/>
    <w:rsid w:val="001912D6"/>
    <w:rsid w:val="00191FE4"/>
    <w:rsid w:val="00192650"/>
    <w:rsid w:val="001B0925"/>
    <w:rsid w:val="001B32DE"/>
    <w:rsid w:val="001B59C6"/>
    <w:rsid w:val="001B6F09"/>
    <w:rsid w:val="001B77D4"/>
    <w:rsid w:val="001C19A5"/>
    <w:rsid w:val="001C654C"/>
    <w:rsid w:val="001D198D"/>
    <w:rsid w:val="001D4107"/>
    <w:rsid w:val="001D7BBA"/>
    <w:rsid w:val="001E0CB9"/>
    <w:rsid w:val="001E2759"/>
    <w:rsid w:val="001E35FC"/>
    <w:rsid w:val="001F5DAB"/>
    <w:rsid w:val="00202677"/>
    <w:rsid w:val="00202BAA"/>
    <w:rsid w:val="00203D24"/>
    <w:rsid w:val="00204D21"/>
    <w:rsid w:val="00207FF0"/>
    <w:rsid w:val="0021217E"/>
    <w:rsid w:val="0021648C"/>
    <w:rsid w:val="002203C8"/>
    <w:rsid w:val="002229E8"/>
    <w:rsid w:val="00224BCB"/>
    <w:rsid w:val="00226C98"/>
    <w:rsid w:val="002311E5"/>
    <w:rsid w:val="0023178B"/>
    <w:rsid w:val="002326AB"/>
    <w:rsid w:val="00243430"/>
    <w:rsid w:val="00247AD7"/>
    <w:rsid w:val="00254ACF"/>
    <w:rsid w:val="00255CAC"/>
    <w:rsid w:val="002634C4"/>
    <w:rsid w:val="002653E5"/>
    <w:rsid w:val="002661BC"/>
    <w:rsid w:val="002672D7"/>
    <w:rsid w:val="00272226"/>
    <w:rsid w:val="002733A8"/>
    <w:rsid w:val="00274F01"/>
    <w:rsid w:val="002804AD"/>
    <w:rsid w:val="00283E16"/>
    <w:rsid w:val="00286083"/>
    <w:rsid w:val="002928D3"/>
    <w:rsid w:val="00293242"/>
    <w:rsid w:val="00294FB1"/>
    <w:rsid w:val="002A1F1C"/>
    <w:rsid w:val="002A2EA2"/>
    <w:rsid w:val="002A5FFA"/>
    <w:rsid w:val="002A69EA"/>
    <w:rsid w:val="002B0587"/>
    <w:rsid w:val="002B36BD"/>
    <w:rsid w:val="002B4E99"/>
    <w:rsid w:val="002B7EB1"/>
    <w:rsid w:val="002C0DEA"/>
    <w:rsid w:val="002C545D"/>
    <w:rsid w:val="002C566F"/>
    <w:rsid w:val="002C7FEE"/>
    <w:rsid w:val="002D000D"/>
    <w:rsid w:val="002D25C9"/>
    <w:rsid w:val="002D447D"/>
    <w:rsid w:val="002D4B3E"/>
    <w:rsid w:val="002D4DB2"/>
    <w:rsid w:val="002D6DE3"/>
    <w:rsid w:val="002E0BED"/>
    <w:rsid w:val="002E56A7"/>
    <w:rsid w:val="002F1F72"/>
    <w:rsid w:val="002F1FE6"/>
    <w:rsid w:val="002F343D"/>
    <w:rsid w:val="002F4897"/>
    <w:rsid w:val="002F4E68"/>
    <w:rsid w:val="002F5471"/>
    <w:rsid w:val="002F6115"/>
    <w:rsid w:val="00302880"/>
    <w:rsid w:val="003036BC"/>
    <w:rsid w:val="00304349"/>
    <w:rsid w:val="0030647B"/>
    <w:rsid w:val="00312F7F"/>
    <w:rsid w:val="00315513"/>
    <w:rsid w:val="0031769E"/>
    <w:rsid w:val="003232D4"/>
    <w:rsid w:val="0032415D"/>
    <w:rsid w:val="003275E5"/>
    <w:rsid w:val="00332F7B"/>
    <w:rsid w:val="0034095C"/>
    <w:rsid w:val="00342E5D"/>
    <w:rsid w:val="00343200"/>
    <w:rsid w:val="00345593"/>
    <w:rsid w:val="00345F86"/>
    <w:rsid w:val="00346D7C"/>
    <w:rsid w:val="00354CDA"/>
    <w:rsid w:val="00361450"/>
    <w:rsid w:val="003667A5"/>
    <w:rsid w:val="003673CF"/>
    <w:rsid w:val="003702AD"/>
    <w:rsid w:val="00370E71"/>
    <w:rsid w:val="00371F20"/>
    <w:rsid w:val="003731F4"/>
    <w:rsid w:val="00374EEE"/>
    <w:rsid w:val="00380408"/>
    <w:rsid w:val="00380DE2"/>
    <w:rsid w:val="00382BD0"/>
    <w:rsid w:val="003845C1"/>
    <w:rsid w:val="00385AF8"/>
    <w:rsid w:val="003915DB"/>
    <w:rsid w:val="003924A5"/>
    <w:rsid w:val="0039404E"/>
    <w:rsid w:val="0039791B"/>
    <w:rsid w:val="003A0190"/>
    <w:rsid w:val="003A27AB"/>
    <w:rsid w:val="003A38E9"/>
    <w:rsid w:val="003A6F89"/>
    <w:rsid w:val="003B0BCA"/>
    <w:rsid w:val="003B1967"/>
    <w:rsid w:val="003B38C1"/>
    <w:rsid w:val="003C1E51"/>
    <w:rsid w:val="003C23A8"/>
    <w:rsid w:val="003C28A9"/>
    <w:rsid w:val="003C34E9"/>
    <w:rsid w:val="003D0D7C"/>
    <w:rsid w:val="003D75CA"/>
    <w:rsid w:val="003E26CD"/>
    <w:rsid w:val="003E2A49"/>
    <w:rsid w:val="004004AC"/>
    <w:rsid w:val="004018D4"/>
    <w:rsid w:val="00404076"/>
    <w:rsid w:val="004073D0"/>
    <w:rsid w:val="004115E0"/>
    <w:rsid w:val="0041199F"/>
    <w:rsid w:val="0042127F"/>
    <w:rsid w:val="004225AA"/>
    <w:rsid w:val="00423E3E"/>
    <w:rsid w:val="00425E88"/>
    <w:rsid w:val="00426CAC"/>
    <w:rsid w:val="004276AD"/>
    <w:rsid w:val="00427AF4"/>
    <w:rsid w:val="00434391"/>
    <w:rsid w:val="00434B5B"/>
    <w:rsid w:val="0043518B"/>
    <w:rsid w:val="004368AC"/>
    <w:rsid w:val="004505E5"/>
    <w:rsid w:val="00450E0B"/>
    <w:rsid w:val="0045195B"/>
    <w:rsid w:val="00451E3B"/>
    <w:rsid w:val="004545E8"/>
    <w:rsid w:val="004554DB"/>
    <w:rsid w:val="004647DA"/>
    <w:rsid w:val="00466A26"/>
    <w:rsid w:val="00466AB2"/>
    <w:rsid w:val="00466B4A"/>
    <w:rsid w:val="00474062"/>
    <w:rsid w:val="0047517C"/>
    <w:rsid w:val="004752EA"/>
    <w:rsid w:val="004771B3"/>
    <w:rsid w:val="00477D6B"/>
    <w:rsid w:val="00480777"/>
    <w:rsid w:val="00480CED"/>
    <w:rsid w:val="004845F7"/>
    <w:rsid w:val="00491AC1"/>
    <w:rsid w:val="00492A6A"/>
    <w:rsid w:val="00493FD7"/>
    <w:rsid w:val="00497C20"/>
    <w:rsid w:val="004A0776"/>
    <w:rsid w:val="004A38DB"/>
    <w:rsid w:val="004A43CE"/>
    <w:rsid w:val="004A590C"/>
    <w:rsid w:val="004A59AD"/>
    <w:rsid w:val="004B446A"/>
    <w:rsid w:val="004B5FB0"/>
    <w:rsid w:val="004B6BA5"/>
    <w:rsid w:val="004C0BC6"/>
    <w:rsid w:val="004C7E65"/>
    <w:rsid w:val="004E42CA"/>
    <w:rsid w:val="004E5112"/>
    <w:rsid w:val="004E7D10"/>
    <w:rsid w:val="004F03D2"/>
    <w:rsid w:val="004F4484"/>
    <w:rsid w:val="004F46D3"/>
    <w:rsid w:val="004F748B"/>
    <w:rsid w:val="005019FF"/>
    <w:rsid w:val="00505EC1"/>
    <w:rsid w:val="0051060F"/>
    <w:rsid w:val="00510847"/>
    <w:rsid w:val="00512A14"/>
    <w:rsid w:val="00512B02"/>
    <w:rsid w:val="0051658C"/>
    <w:rsid w:val="00527BD2"/>
    <w:rsid w:val="0053057A"/>
    <w:rsid w:val="00535FA7"/>
    <w:rsid w:val="00536421"/>
    <w:rsid w:val="005408AA"/>
    <w:rsid w:val="00544852"/>
    <w:rsid w:val="00544CBA"/>
    <w:rsid w:val="00546186"/>
    <w:rsid w:val="00547153"/>
    <w:rsid w:val="00556076"/>
    <w:rsid w:val="0056077D"/>
    <w:rsid w:val="00560A29"/>
    <w:rsid w:val="00561213"/>
    <w:rsid w:val="0056192C"/>
    <w:rsid w:val="005710B1"/>
    <w:rsid w:val="00571855"/>
    <w:rsid w:val="00573E0E"/>
    <w:rsid w:val="00574788"/>
    <w:rsid w:val="0057618A"/>
    <w:rsid w:val="00585297"/>
    <w:rsid w:val="00585F7C"/>
    <w:rsid w:val="00592D0F"/>
    <w:rsid w:val="005933C9"/>
    <w:rsid w:val="005A0DC7"/>
    <w:rsid w:val="005A19BB"/>
    <w:rsid w:val="005A6AF8"/>
    <w:rsid w:val="005B1995"/>
    <w:rsid w:val="005B334C"/>
    <w:rsid w:val="005B407C"/>
    <w:rsid w:val="005B4D17"/>
    <w:rsid w:val="005B694E"/>
    <w:rsid w:val="005B77AA"/>
    <w:rsid w:val="005C1A3D"/>
    <w:rsid w:val="005C6649"/>
    <w:rsid w:val="005D203E"/>
    <w:rsid w:val="005D6CFC"/>
    <w:rsid w:val="005E1975"/>
    <w:rsid w:val="005E2313"/>
    <w:rsid w:val="005E4092"/>
    <w:rsid w:val="005E5844"/>
    <w:rsid w:val="005F1C21"/>
    <w:rsid w:val="005F33EB"/>
    <w:rsid w:val="006007DA"/>
    <w:rsid w:val="00600A8A"/>
    <w:rsid w:val="00605827"/>
    <w:rsid w:val="00605E08"/>
    <w:rsid w:val="0060666A"/>
    <w:rsid w:val="00606D17"/>
    <w:rsid w:val="0061166D"/>
    <w:rsid w:val="00621FE9"/>
    <w:rsid w:val="00625399"/>
    <w:rsid w:val="0062694D"/>
    <w:rsid w:val="00630E8E"/>
    <w:rsid w:val="00632B8D"/>
    <w:rsid w:val="00635108"/>
    <w:rsid w:val="006363CD"/>
    <w:rsid w:val="00640EE5"/>
    <w:rsid w:val="00646050"/>
    <w:rsid w:val="0065023A"/>
    <w:rsid w:val="0065558A"/>
    <w:rsid w:val="006564AD"/>
    <w:rsid w:val="006602D7"/>
    <w:rsid w:val="00666B90"/>
    <w:rsid w:val="0067044D"/>
    <w:rsid w:val="006713CA"/>
    <w:rsid w:val="006730F0"/>
    <w:rsid w:val="006747C9"/>
    <w:rsid w:val="0067557F"/>
    <w:rsid w:val="00676C5C"/>
    <w:rsid w:val="006811A7"/>
    <w:rsid w:val="006822E1"/>
    <w:rsid w:val="00685A03"/>
    <w:rsid w:val="0068616C"/>
    <w:rsid w:val="006906AA"/>
    <w:rsid w:val="00690874"/>
    <w:rsid w:val="00693386"/>
    <w:rsid w:val="006945C5"/>
    <w:rsid w:val="006A2682"/>
    <w:rsid w:val="006B35E8"/>
    <w:rsid w:val="006B4923"/>
    <w:rsid w:val="006B5AE4"/>
    <w:rsid w:val="006C4332"/>
    <w:rsid w:val="006C73C5"/>
    <w:rsid w:val="006C77DF"/>
    <w:rsid w:val="006D56A0"/>
    <w:rsid w:val="006D66C2"/>
    <w:rsid w:val="006D70B2"/>
    <w:rsid w:val="006D7CC9"/>
    <w:rsid w:val="006E0F40"/>
    <w:rsid w:val="006E2757"/>
    <w:rsid w:val="006E3FE7"/>
    <w:rsid w:val="006E6697"/>
    <w:rsid w:val="006F5D5E"/>
    <w:rsid w:val="006F5E2E"/>
    <w:rsid w:val="006F64DB"/>
    <w:rsid w:val="00702106"/>
    <w:rsid w:val="00702DB5"/>
    <w:rsid w:val="007048E0"/>
    <w:rsid w:val="00710041"/>
    <w:rsid w:val="00713335"/>
    <w:rsid w:val="00713408"/>
    <w:rsid w:val="007168FF"/>
    <w:rsid w:val="00720063"/>
    <w:rsid w:val="0072076A"/>
    <w:rsid w:val="00720EFD"/>
    <w:rsid w:val="00722D00"/>
    <w:rsid w:val="00725462"/>
    <w:rsid w:val="0073301D"/>
    <w:rsid w:val="00741D6B"/>
    <w:rsid w:val="007421E4"/>
    <w:rsid w:val="00742306"/>
    <w:rsid w:val="00743301"/>
    <w:rsid w:val="00743361"/>
    <w:rsid w:val="00743747"/>
    <w:rsid w:val="00743E67"/>
    <w:rsid w:val="007524F5"/>
    <w:rsid w:val="007525DA"/>
    <w:rsid w:val="00754947"/>
    <w:rsid w:val="00754C15"/>
    <w:rsid w:val="00754EC4"/>
    <w:rsid w:val="00757691"/>
    <w:rsid w:val="00761CD8"/>
    <w:rsid w:val="00765B3D"/>
    <w:rsid w:val="0077161B"/>
    <w:rsid w:val="00772132"/>
    <w:rsid w:val="0077252C"/>
    <w:rsid w:val="00772D1E"/>
    <w:rsid w:val="00774656"/>
    <w:rsid w:val="007767EF"/>
    <w:rsid w:val="007773FE"/>
    <w:rsid w:val="00780A88"/>
    <w:rsid w:val="00780E68"/>
    <w:rsid w:val="00782162"/>
    <w:rsid w:val="007854AF"/>
    <w:rsid w:val="00787D67"/>
    <w:rsid w:val="00791493"/>
    <w:rsid w:val="00793A7C"/>
    <w:rsid w:val="00793E19"/>
    <w:rsid w:val="00795D1F"/>
    <w:rsid w:val="00797F53"/>
    <w:rsid w:val="007A2181"/>
    <w:rsid w:val="007A398A"/>
    <w:rsid w:val="007A52AB"/>
    <w:rsid w:val="007B0B00"/>
    <w:rsid w:val="007B2FCF"/>
    <w:rsid w:val="007B6669"/>
    <w:rsid w:val="007C232B"/>
    <w:rsid w:val="007C45A5"/>
    <w:rsid w:val="007C5A12"/>
    <w:rsid w:val="007D1613"/>
    <w:rsid w:val="007D532A"/>
    <w:rsid w:val="007E0A5B"/>
    <w:rsid w:val="007E44B5"/>
    <w:rsid w:val="007E4C0E"/>
    <w:rsid w:val="007E55F1"/>
    <w:rsid w:val="007E62B7"/>
    <w:rsid w:val="0080164F"/>
    <w:rsid w:val="00801E2B"/>
    <w:rsid w:val="008046A1"/>
    <w:rsid w:val="00805587"/>
    <w:rsid w:val="00806843"/>
    <w:rsid w:val="00811A38"/>
    <w:rsid w:val="00811C14"/>
    <w:rsid w:val="00812405"/>
    <w:rsid w:val="00814E41"/>
    <w:rsid w:val="00817644"/>
    <w:rsid w:val="00827B35"/>
    <w:rsid w:val="00835B46"/>
    <w:rsid w:val="0084617C"/>
    <w:rsid w:val="0085793F"/>
    <w:rsid w:val="00862875"/>
    <w:rsid w:val="0086403F"/>
    <w:rsid w:val="00864CB8"/>
    <w:rsid w:val="0086621F"/>
    <w:rsid w:val="00870284"/>
    <w:rsid w:val="00876D74"/>
    <w:rsid w:val="008772E4"/>
    <w:rsid w:val="008872BF"/>
    <w:rsid w:val="0088754D"/>
    <w:rsid w:val="008947E9"/>
    <w:rsid w:val="00897661"/>
    <w:rsid w:val="008A134B"/>
    <w:rsid w:val="008A178C"/>
    <w:rsid w:val="008B2CC1"/>
    <w:rsid w:val="008B3FA1"/>
    <w:rsid w:val="008B40EB"/>
    <w:rsid w:val="008B5781"/>
    <w:rsid w:val="008B60B2"/>
    <w:rsid w:val="008C09C5"/>
    <w:rsid w:val="008C3688"/>
    <w:rsid w:val="008C3BC4"/>
    <w:rsid w:val="008C7AB2"/>
    <w:rsid w:val="008D285B"/>
    <w:rsid w:val="008D386B"/>
    <w:rsid w:val="008D7787"/>
    <w:rsid w:val="008E0C9C"/>
    <w:rsid w:val="008E2F8F"/>
    <w:rsid w:val="008E4F4D"/>
    <w:rsid w:val="008E61D3"/>
    <w:rsid w:val="008E7627"/>
    <w:rsid w:val="008F455E"/>
    <w:rsid w:val="009024D1"/>
    <w:rsid w:val="00905F99"/>
    <w:rsid w:val="0090607F"/>
    <w:rsid w:val="0090731E"/>
    <w:rsid w:val="00907FA5"/>
    <w:rsid w:val="00913C13"/>
    <w:rsid w:val="00916EE2"/>
    <w:rsid w:val="00921711"/>
    <w:rsid w:val="009223A9"/>
    <w:rsid w:val="00926082"/>
    <w:rsid w:val="0092620C"/>
    <w:rsid w:val="00930BFB"/>
    <w:rsid w:val="0093710E"/>
    <w:rsid w:val="0093717A"/>
    <w:rsid w:val="00946610"/>
    <w:rsid w:val="00950048"/>
    <w:rsid w:val="00950ECF"/>
    <w:rsid w:val="00961F7C"/>
    <w:rsid w:val="00962345"/>
    <w:rsid w:val="00965493"/>
    <w:rsid w:val="00966A22"/>
    <w:rsid w:val="0096722F"/>
    <w:rsid w:val="00971390"/>
    <w:rsid w:val="00980843"/>
    <w:rsid w:val="009841CB"/>
    <w:rsid w:val="009936A9"/>
    <w:rsid w:val="00993EE0"/>
    <w:rsid w:val="009950E1"/>
    <w:rsid w:val="00996E7C"/>
    <w:rsid w:val="009A043D"/>
    <w:rsid w:val="009A376A"/>
    <w:rsid w:val="009A39F7"/>
    <w:rsid w:val="009C57A4"/>
    <w:rsid w:val="009D2A1E"/>
    <w:rsid w:val="009E16E5"/>
    <w:rsid w:val="009E2791"/>
    <w:rsid w:val="009E380B"/>
    <w:rsid w:val="009E3F6F"/>
    <w:rsid w:val="009E7E82"/>
    <w:rsid w:val="009F1407"/>
    <w:rsid w:val="009F2B33"/>
    <w:rsid w:val="009F2BBB"/>
    <w:rsid w:val="009F499F"/>
    <w:rsid w:val="009F4D25"/>
    <w:rsid w:val="009F682E"/>
    <w:rsid w:val="00A001FB"/>
    <w:rsid w:val="00A00827"/>
    <w:rsid w:val="00A13A84"/>
    <w:rsid w:val="00A13BB0"/>
    <w:rsid w:val="00A14632"/>
    <w:rsid w:val="00A16E43"/>
    <w:rsid w:val="00A21C1C"/>
    <w:rsid w:val="00A26537"/>
    <w:rsid w:val="00A30C90"/>
    <w:rsid w:val="00A338ED"/>
    <w:rsid w:val="00A3631A"/>
    <w:rsid w:val="00A37342"/>
    <w:rsid w:val="00A37B23"/>
    <w:rsid w:val="00A40C48"/>
    <w:rsid w:val="00A40DE6"/>
    <w:rsid w:val="00A42DAF"/>
    <w:rsid w:val="00A45BD8"/>
    <w:rsid w:val="00A4712A"/>
    <w:rsid w:val="00A4753D"/>
    <w:rsid w:val="00A476D4"/>
    <w:rsid w:val="00A54ECB"/>
    <w:rsid w:val="00A55CA3"/>
    <w:rsid w:val="00A5738A"/>
    <w:rsid w:val="00A60B5F"/>
    <w:rsid w:val="00A62540"/>
    <w:rsid w:val="00A702D8"/>
    <w:rsid w:val="00A70A6C"/>
    <w:rsid w:val="00A71AE9"/>
    <w:rsid w:val="00A72861"/>
    <w:rsid w:val="00A745FD"/>
    <w:rsid w:val="00A75AAD"/>
    <w:rsid w:val="00A76A19"/>
    <w:rsid w:val="00A776F7"/>
    <w:rsid w:val="00A802F3"/>
    <w:rsid w:val="00A81C3A"/>
    <w:rsid w:val="00A82DF9"/>
    <w:rsid w:val="00A84FB9"/>
    <w:rsid w:val="00A869B7"/>
    <w:rsid w:val="00A90F0A"/>
    <w:rsid w:val="00A92C02"/>
    <w:rsid w:val="00A95451"/>
    <w:rsid w:val="00A97C05"/>
    <w:rsid w:val="00AA1428"/>
    <w:rsid w:val="00AA16BD"/>
    <w:rsid w:val="00AA1FBA"/>
    <w:rsid w:val="00AA24B7"/>
    <w:rsid w:val="00AA322C"/>
    <w:rsid w:val="00AA4344"/>
    <w:rsid w:val="00AA4912"/>
    <w:rsid w:val="00AB1DED"/>
    <w:rsid w:val="00AB5846"/>
    <w:rsid w:val="00AC205C"/>
    <w:rsid w:val="00AC3EF2"/>
    <w:rsid w:val="00AC689C"/>
    <w:rsid w:val="00AC7EF5"/>
    <w:rsid w:val="00AD31EF"/>
    <w:rsid w:val="00AD4230"/>
    <w:rsid w:val="00AE1683"/>
    <w:rsid w:val="00AE2D6C"/>
    <w:rsid w:val="00AE68F0"/>
    <w:rsid w:val="00AF0A6B"/>
    <w:rsid w:val="00AF1297"/>
    <w:rsid w:val="00AF1648"/>
    <w:rsid w:val="00AF3291"/>
    <w:rsid w:val="00AF3DEE"/>
    <w:rsid w:val="00AF42D3"/>
    <w:rsid w:val="00AF59D4"/>
    <w:rsid w:val="00B006BA"/>
    <w:rsid w:val="00B019A8"/>
    <w:rsid w:val="00B05A69"/>
    <w:rsid w:val="00B10472"/>
    <w:rsid w:val="00B15C29"/>
    <w:rsid w:val="00B17793"/>
    <w:rsid w:val="00B20D7D"/>
    <w:rsid w:val="00B2169C"/>
    <w:rsid w:val="00B2289E"/>
    <w:rsid w:val="00B2310E"/>
    <w:rsid w:val="00B23302"/>
    <w:rsid w:val="00B32A62"/>
    <w:rsid w:val="00B34A26"/>
    <w:rsid w:val="00B367AE"/>
    <w:rsid w:val="00B431E1"/>
    <w:rsid w:val="00B432A0"/>
    <w:rsid w:val="00B50452"/>
    <w:rsid w:val="00B54C7A"/>
    <w:rsid w:val="00B60711"/>
    <w:rsid w:val="00B60CEB"/>
    <w:rsid w:val="00B62000"/>
    <w:rsid w:val="00B6395B"/>
    <w:rsid w:val="00B654D2"/>
    <w:rsid w:val="00B7071E"/>
    <w:rsid w:val="00B71237"/>
    <w:rsid w:val="00B721C0"/>
    <w:rsid w:val="00B724C0"/>
    <w:rsid w:val="00B72D1A"/>
    <w:rsid w:val="00B7334D"/>
    <w:rsid w:val="00B74F8B"/>
    <w:rsid w:val="00B75281"/>
    <w:rsid w:val="00B75679"/>
    <w:rsid w:val="00B75B85"/>
    <w:rsid w:val="00B80A4C"/>
    <w:rsid w:val="00B81783"/>
    <w:rsid w:val="00B82AB5"/>
    <w:rsid w:val="00B92F1F"/>
    <w:rsid w:val="00B94727"/>
    <w:rsid w:val="00B9734B"/>
    <w:rsid w:val="00BA25AF"/>
    <w:rsid w:val="00BA30E2"/>
    <w:rsid w:val="00BA4211"/>
    <w:rsid w:val="00BA530E"/>
    <w:rsid w:val="00BA5761"/>
    <w:rsid w:val="00BA659D"/>
    <w:rsid w:val="00BB3E0B"/>
    <w:rsid w:val="00BB5933"/>
    <w:rsid w:val="00BB5FA5"/>
    <w:rsid w:val="00BC039A"/>
    <w:rsid w:val="00BC1382"/>
    <w:rsid w:val="00BC1D61"/>
    <w:rsid w:val="00BC5C07"/>
    <w:rsid w:val="00BC7368"/>
    <w:rsid w:val="00BD0A93"/>
    <w:rsid w:val="00BD7D2F"/>
    <w:rsid w:val="00BE06B2"/>
    <w:rsid w:val="00BE283F"/>
    <w:rsid w:val="00BE3A9B"/>
    <w:rsid w:val="00BE42FF"/>
    <w:rsid w:val="00BE4A22"/>
    <w:rsid w:val="00BE502C"/>
    <w:rsid w:val="00BE6E72"/>
    <w:rsid w:val="00BE754C"/>
    <w:rsid w:val="00BE77E1"/>
    <w:rsid w:val="00BF2A0F"/>
    <w:rsid w:val="00C04A30"/>
    <w:rsid w:val="00C106D8"/>
    <w:rsid w:val="00C11BFE"/>
    <w:rsid w:val="00C16E83"/>
    <w:rsid w:val="00C20633"/>
    <w:rsid w:val="00C2578B"/>
    <w:rsid w:val="00C27128"/>
    <w:rsid w:val="00C273F7"/>
    <w:rsid w:val="00C30689"/>
    <w:rsid w:val="00C33427"/>
    <w:rsid w:val="00C34D2A"/>
    <w:rsid w:val="00C35417"/>
    <w:rsid w:val="00C35D76"/>
    <w:rsid w:val="00C37514"/>
    <w:rsid w:val="00C402FF"/>
    <w:rsid w:val="00C412BE"/>
    <w:rsid w:val="00C4131C"/>
    <w:rsid w:val="00C430B2"/>
    <w:rsid w:val="00C43F14"/>
    <w:rsid w:val="00C45D42"/>
    <w:rsid w:val="00C5068F"/>
    <w:rsid w:val="00C55F9B"/>
    <w:rsid w:val="00C57D18"/>
    <w:rsid w:val="00C603B5"/>
    <w:rsid w:val="00C667B0"/>
    <w:rsid w:val="00C66A63"/>
    <w:rsid w:val="00C707BB"/>
    <w:rsid w:val="00C734D1"/>
    <w:rsid w:val="00C73C5C"/>
    <w:rsid w:val="00C76D28"/>
    <w:rsid w:val="00C80916"/>
    <w:rsid w:val="00C86D74"/>
    <w:rsid w:val="00C91C5A"/>
    <w:rsid w:val="00C96403"/>
    <w:rsid w:val="00CA0258"/>
    <w:rsid w:val="00CA06C3"/>
    <w:rsid w:val="00CA26FE"/>
    <w:rsid w:val="00CA40DB"/>
    <w:rsid w:val="00CA4B93"/>
    <w:rsid w:val="00CB1098"/>
    <w:rsid w:val="00CB1F02"/>
    <w:rsid w:val="00CB217F"/>
    <w:rsid w:val="00CB5584"/>
    <w:rsid w:val="00CB6356"/>
    <w:rsid w:val="00CC3158"/>
    <w:rsid w:val="00CC4147"/>
    <w:rsid w:val="00CC52A6"/>
    <w:rsid w:val="00CD04F1"/>
    <w:rsid w:val="00CD06BE"/>
    <w:rsid w:val="00CD3452"/>
    <w:rsid w:val="00CD4125"/>
    <w:rsid w:val="00CD5722"/>
    <w:rsid w:val="00CD6BA4"/>
    <w:rsid w:val="00CE42DC"/>
    <w:rsid w:val="00CE4B15"/>
    <w:rsid w:val="00CF1AA5"/>
    <w:rsid w:val="00CF681A"/>
    <w:rsid w:val="00CF6D17"/>
    <w:rsid w:val="00D04CDF"/>
    <w:rsid w:val="00D05C36"/>
    <w:rsid w:val="00D061CD"/>
    <w:rsid w:val="00D0761F"/>
    <w:rsid w:val="00D07C78"/>
    <w:rsid w:val="00D13D66"/>
    <w:rsid w:val="00D15071"/>
    <w:rsid w:val="00D15559"/>
    <w:rsid w:val="00D17114"/>
    <w:rsid w:val="00D20A85"/>
    <w:rsid w:val="00D23014"/>
    <w:rsid w:val="00D247A3"/>
    <w:rsid w:val="00D269AA"/>
    <w:rsid w:val="00D3074C"/>
    <w:rsid w:val="00D319A3"/>
    <w:rsid w:val="00D34407"/>
    <w:rsid w:val="00D34FB0"/>
    <w:rsid w:val="00D34FF0"/>
    <w:rsid w:val="00D35B42"/>
    <w:rsid w:val="00D36939"/>
    <w:rsid w:val="00D40640"/>
    <w:rsid w:val="00D45252"/>
    <w:rsid w:val="00D52F42"/>
    <w:rsid w:val="00D552F0"/>
    <w:rsid w:val="00D5588C"/>
    <w:rsid w:val="00D56E3B"/>
    <w:rsid w:val="00D606C9"/>
    <w:rsid w:val="00D61C19"/>
    <w:rsid w:val="00D645CF"/>
    <w:rsid w:val="00D64913"/>
    <w:rsid w:val="00D660E1"/>
    <w:rsid w:val="00D669CF"/>
    <w:rsid w:val="00D71B4D"/>
    <w:rsid w:val="00D93286"/>
    <w:rsid w:val="00D93D55"/>
    <w:rsid w:val="00D97BFC"/>
    <w:rsid w:val="00D97C72"/>
    <w:rsid w:val="00DA4D08"/>
    <w:rsid w:val="00DA61D9"/>
    <w:rsid w:val="00DB1E4E"/>
    <w:rsid w:val="00DB21A7"/>
    <w:rsid w:val="00DB41E0"/>
    <w:rsid w:val="00DB481F"/>
    <w:rsid w:val="00DC1EE8"/>
    <w:rsid w:val="00DD393E"/>
    <w:rsid w:val="00DD3E7F"/>
    <w:rsid w:val="00DD5258"/>
    <w:rsid w:val="00DD5459"/>
    <w:rsid w:val="00DD6A36"/>
    <w:rsid w:val="00DD7B7F"/>
    <w:rsid w:val="00DE01D9"/>
    <w:rsid w:val="00DE354C"/>
    <w:rsid w:val="00DE53C8"/>
    <w:rsid w:val="00DF14C3"/>
    <w:rsid w:val="00DF4518"/>
    <w:rsid w:val="00DF49FD"/>
    <w:rsid w:val="00DF4E84"/>
    <w:rsid w:val="00E01C10"/>
    <w:rsid w:val="00E03436"/>
    <w:rsid w:val="00E117F8"/>
    <w:rsid w:val="00E1199B"/>
    <w:rsid w:val="00E128E1"/>
    <w:rsid w:val="00E12CC0"/>
    <w:rsid w:val="00E1304D"/>
    <w:rsid w:val="00E15015"/>
    <w:rsid w:val="00E16710"/>
    <w:rsid w:val="00E1679F"/>
    <w:rsid w:val="00E20E0F"/>
    <w:rsid w:val="00E20F47"/>
    <w:rsid w:val="00E26F26"/>
    <w:rsid w:val="00E27575"/>
    <w:rsid w:val="00E3174E"/>
    <w:rsid w:val="00E3293F"/>
    <w:rsid w:val="00E335FE"/>
    <w:rsid w:val="00E33AE2"/>
    <w:rsid w:val="00E35664"/>
    <w:rsid w:val="00E36DE7"/>
    <w:rsid w:val="00E3766F"/>
    <w:rsid w:val="00E376E9"/>
    <w:rsid w:val="00E41033"/>
    <w:rsid w:val="00E41B55"/>
    <w:rsid w:val="00E42F41"/>
    <w:rsid w:val="00E45D7E"/>
    <w:rsid w:val="00E51905"/>
    <w:rsid w:val="00E51DC9"/>
    <w:rsid w:val="00E603AF"/>
    <w:rsid w:val="00E62FC1"/>
    <w:rsid w:val="00E67A6E"/>
    <w:rsid w:val="00E7002C"/>
    <w:rsid w:val="00E73928"/>
    <w:rsid w:val="00E75013"/>
    <w:rsid w:val="00E76955"/>
    <w:rsid w:val="00E7712E"/>
    <w:rsid w:val="00E774DD"/>
    <w:rsid w:val="00E81CC9"/>
    <w:rsid w:val="00E82367"/>
    <w:rsid w:val="00E82383"/>
    <w:rsid w:val="00E87F08"/>
    <w:rsid w:val="00E95C44"/>
    <w:rsid w:val="00EA6CD1"/>
    <w:rsid w:val="00EA7D6E"/>
    <w:rsid w:val="00EB0CE3"/>
    <w:rsid w:val="00EB19D4"/>
    <w:rsid w:val="00EB2F76"/>
    <w:rsid w:val="00EB36A3"/>
    <w:rsid w:val="00EB383E"/>
    <w:rsid w:val="00EB5CA4"/>
    <w:rsid w:val="00EB7BD7"/>
    <w:rsid w:val="00EC4E49"/>
    <w:rsid w:val="00EC7439"/>
    <w:rsid w:val="00ED055B"/>
    <w:rsid w:val="00ED21F6"/>
    <w:rsid w:val="00ED26A8"/>
    <w:rsid w:val="00ED4549"/>
    <w:rsid w:val="00ED4685"/>
    <w:rsid w:val="00ED5CA7"/>
    <w:rsid w:val="00ED5FF8"/>
    <w:rsid w:val="00ED77FB"/>
    <w:rsid w:val="00EE45FA"/>
    <w:rsid w:val="00EE535A"/>
    <w:rsid w:val="00EE53D2"/>
    <w:rsid w:val="00EE71E0"/>
    <w:rsid w:val="00EF030C"/>
    <w:rsid w:val="00EF309F"/>
    <w:rsid w:val="00EF3B57"/>
    <w:rsid w:val="00EF5A05"/>
    <w:rsid w:val="00EF7377"/>
    <w:rsid w:val="00F000E9"/>
    <w:rsid w:val="00F043DE"/>
    <w:rsid w:val="00F04FF5"/>
    <w:rsid w:val="00F17DE5"/>
    <w:rsid w:val="00F222F4"/>
    <w:rsid w:val="00F226C4"/>
    <w:rsid w:val="00F22EB2"/>
    <w:rsid w:val="00F23132"/>
    <w:rsid w:val="00F240B9"/>
    <w:rsid w:val="00F2444A"/>
    <w:rsid w:val="00F26231"/>
    <w:rsid w:val="00F30518"/>
    <w:rsid w:val="00F30B39"/>
    <w:rsid w:val="00F352F3"/>
    <w:rsid w:val="00F4088E"/>
    <w:rsid w:val="00F40D43"/>
    <w:rsid w:val="00F42F15"/>
    <w:rsid w:val="00F44483"/>
    <w:rsid w:val="00F508F5"/>
    <w:rsid w:val="00F5298F"/>
    <w:rsid w:val="00F53F21"/>
    <w:rsid w:val="00F540AD"/>
    <w:rsid w:val="00F555BF"/>
    <w:rsid w:val="00F603EF"/>
    <w:rsid w:val="00F60D73"/>
    <w:rsid w:val="00F631AA"/>
    <w:rsid w:val="00F6584A"/>
    <w:rsid w:val="00F66152"/>
    <w:rsid w:val="00F662E3"/>
    <w:rsid w:val="00F673A0"/>
    <w:rsid w:val="00F67909"/>
    <w:rsid w:val="00F75D09"/>
    <w:rsid w:val="00F80480"/>
    <w:rsid w:val="00F8124C"/>
    <w:rsid w:val="00F82283"/>
    <w:rsid w:val="00F82A06"/>
    <w:rsid w:val="00F8496B"/>
    <w:rsid w:val="00F86946"/>
    <w:rsid w:val="00F9165B"/>
    <w:rsid w:val="00F92539"/>
    <w:rsid w:val="00FA05D0"/>
    <w:rsid w:val="00FA0A91"/>
    <w:rsid w:val="00FA1C26"/>
    <w:rsid w:val="00FA70D3"/>
    <w:rsid w:val="00FB41A7"/>
    <w:rsid w:val="00FB5312"/>
    <w:rsid w:val="00FC2CBE"/>
    <w:rsid w:val="00FC35B4"/>
    <w:rsid w:val="00FC457E"/>
    <w:rsid w:val="00FC482F"/>
    <w:rsid w:val="00FD1F67"/>
    <w:rsid w:val="00FD28DE"/>
    <w:rsid w:val="00FD4356"/>
    <w:rsid w:val="00FE2415"/>
    <w:rsid w:val="00FE5680"/>
    <w:rsid w:val="00FE5811"/>
    <w:rsid w:val="00FF1254"/>
    <w:rsid w:val="00FF2C02"/>
    <w:rsid w:val="00FF308D"/>
    <w:rsid w:val="00FF46D7"/>
    <w:rsid w:val="00FF5836"/>
    <w:rsid w:val="00FF5D64"/>
    <w:rsid w:val="00FF6752"/>
    <w:rsid w:val="00FF7CB0"/>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03C107"/>
  <w15:docId w15:val="{B46FFA7C-6FA6-4292-9623-FD711D4CE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2F76"/>
    <w:rPr>
      <w:rFonts w:ascii="Arial"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39404E"/>
    <w:pPr>
      <w:keepNext/>
      <w:spacing w:before="240" w:after="60"/>
      <w:outlineLvl w:val="1"/>
    </w:pPr>
    <w:rPr>
      <w:rFonts w:ascii="SimSun"/>
      <w:b/>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SectionHeadingChar">
    <w:name w:val="Section Heading Char"/>
    <w:link w:val="SectionHeading"/>
    <w:locked/>
    <w:rsid w:val="000645A0"/>
    <w:rPr>
      <w:rFonts w:ascii="Arial" w:hAnsi="Arial" w:cs="Arial"/>
      <w:b/>
      <w:bCs/>
      <w:caps/>
      <w:sz w:val="22"/>
      <w:szCs w:val="26"/>
      <w:lang w:eastAsia="zh-CN"/>
    </w:rPr>
  </w:style>
  <w:style w:type="paragraph" w:customStyle="1" w:styleId="SectionHeading">
    <w:name w:val="Section Heading"/>
    <w:basedOn w:val="Heading3"/>
    <w:next w:val="Normal"/>
    <w:link w:val="SectionHeadingChar"/>
    <w:rsid w:val="000645A0"/>
    <w:pPr>
      <w:keepLines/>
      <w:pBdr>
        <w:top w:val="single" w:sz="4" w:space="1" w:color="auto"/>
      </w:pBdr>
      <w:spacing w:before="360" w:after="200" w:line="480" w:lineRule="auto"/>
    </w:pPr>
    <w:rPr>
      <w:rFonts w:eastAsia="Times New Roman"/>
      <w:b/>
      <w:caps/>
      <w:u w:val="none"/>
      <w:lang w:val="fr-CH"/>
    </w:rPr>
  </w:style>
  <w:style w:type="paragraph" w:customStyle="1" w:styleId="RuleQuote">
    <w:name w:val="Rule Quote"/>
    <w:basedOn w:val="Normal"/>
    <w:qFormat/>
    <w:rsid w:val="000645A0"/>
    <w:pPr>
      <w:keepNext/>
      <w:keepLines/>
      <w:spacing w:after="240"/>
      <w:ind w:left="567" w:right="567"/>
    </w:pPr>
    <w:rPr>
      <w:bCs/>
      <w:i/>
      <w:iCs/>
    </w:rPr>
  </w:style>
  <w:style w:type="paragraph" w:customStyle="1" w:styleId="Question">
    <w:name w:val="Question"/>
    <w:basedOn w:val="BodyText"/>
    <w:next w:val="Answer"/>
    <w:qFormat/>
    <w:rsid w:val="000645A0"/>
    <w:pPr>
      <w:keepNext/>
      <w:keepLines/>
    </w:pPr>
    <w:rPr>
      <w:b/>
      <w:bCs/>
      <w:szCs w:val="22"/>
    </w:rPr>
  </w:style>
  <w:style w:type="paragraph" w:customStyle="1" w:styleId="Answer">
    <w:name w:val="Answer"/>
    <w:basedOn w:val="BodyText"/>
    <w:qFormat/>
    <w:rsid w:val="000645A0"/>
    <w:pPr>
      <w:ind w:left="567"/>
    </w:pPr>
  </w:style>
  <w:style w:type="paragraph" w:customStyle="1" w:styleId="Notestext">
    <w:name w:val="Notes text"/>
    <w:basedOn w:val="BodyText"/>
    <w:qFormat/>
    <w:rsid w:val="000645A0"/>
    <w:pPr>
      <w:keepLines/>
    </w:pPr>
    <w:rPr>
      <w:szCs w:val="22"/>
    </w:rPr>
  </w:style>
  <w:style w:type="paragraph" w:customStyle="1" w:styleId="NotesHeading">
    <w:name w:val="Notes Heading"/>
    <w:basedOn w:val="Normal"/>
    <w:qFormat/>
    <w:rsid w:val="000645A0"/>
    <w:pPr>
      <w:keepNext/>
      <w:keepLines/>
      <w:spacing w:after="220"/>
    </w:pPr>
    <w:rPr>
      <w:i/>
      <w:szCs w:val="22"/>
    </w:rPr>
  </w:style>
  <w:style w:type="paragraph" w:styleId="BalloonText">
    <w:name w:val="Balloon Text"/>
    <w:basedOn w:val="Normal"/>
    <w:link w:val="BalloonTextChar"/>
    <w:semiHidden/>
    <w:unhideWhenUsed/>
    <w:rsid w:val="000645A0"/>
    <w:rPr>
      <w:rFonts w:ascii="Segoe UI" w:hAnsi="Segoe UI" w:cs="Segoe UI"/>
      <w:sz w:val="18"/>
      <w:szCs w:val="18"/>
    </w:rPr>
  </w:style>
  <w:style w:type="character" w:customStyle="1" w:styleId="BalloonTextChar">
    <w:name w:val="Balloon Text Char"/>
    <w:basedOn w:val="DefaultParagraphFont"/>
    <w:link w:val="BalloonText"/>
    <w:semiHidden/>
    <w:rsid w:val="000645A0"/>
    <w:rPr>
      <w:rFonts w:ascii="Segoe UI" w:eastAsia="SimSun" w:hAnsi="Segoe UI" w:cs="Segoe UI"/>
      <w:sz w:val="18"/>
      <w:szCs w:val="18"/>
      <w:lang w:val="en-US" w:eastAsia="zh-CN"/>
    </w:rPr>
  </w:style>
  <w:style w:type="paragraph" w:styleId="Revision">
    <w:name w:val="Revision"/>
    <w:hidden/>
    <w:uiPriority w:val="99"/>
    <w:semiHidden/>
    <w:rsid w:val="000645A0"/>
    <w:rPr>
      <w:rFonts w:ascii="Arial" w:hAnsi="Arial" w:cs="Arial"/>
      <w:sz w:val="22"/>
      <w:lang w:val="es-ES" w:eastAsia="zh-CN"/>
    </w:rPr>
  </w:style>
  <w:style w:type="character" w:styleId="Hyperlink">
    <w:name w:val="Hyperlink"/>
    <w:basedOn w:val="DefaultParagraphFont"/>
    <w:unhideWhenUsed/>
    <w:rsid w:val="000645A0"/>
    <w:rPr>
      <w:color w:val="0000FF" w:themeColor="hyperlink"/>
      <w:u w:val="single"/>
    </w:rPr>
  </w:style>
  <w:style w:type="table" w:styleId="TableGrid">
    <w:name w:val="Table Grid"/>
    <w:basedOn w:val="TableNormal"/>
    <w:rsid w:val="000645A0"/>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645A0"/>
    <w:rPr>
      <w:color w:val="666666"/>
    </w:rPr>
  </w:style>
  <w:style w:type="character" w:customStyle="1" w:styleId="HeaderChar">
    <w:name w:val="Header Char"/>
    <w:basedOn w:val="DefaultParagraphFont"/>
    <w:link w:val="Header"/>
    <w:uiPriority w:val="99"/>
    <w:rsid w:val="000645A0"/>
    <w:rPr>
      <w:rFonts w:ascii="Arial" w:eastAsia="SimSun" w:hAnsi="Arial" w:cs="Arial"/>
      <w:sz w:val="22"/>
      <w:lang w:val="en-US" w:eastAsia="zh-CN"/>
    </w:rPr>
  </w:style>
  <w:style w:type="character" w:styleId="CommentReference">
    <w:name w:val="annotation reference"/>
    <w:basedOn w:val="DefaultParagraphFont"/>
    <w:semiHidden/>
    <w:unhideWhenUsed/>
    <w:rsid w:val="000645A0"/>
    <w:rPr>
      <w:sz w:val="16"/>
      <w:szCs w:val="16"/>
    </w:rPr>
  </w:style>
  <w:style w:type="paragraph" w:styleId="CommentSubject">
    <w:name w:val="annotation subject"/>
    <w:basedOn w:val="CommentText"/>
    <w:next w:val="CommentText"/>
    <w:link w:val="CommentSubjectChar"/>
    <w:semiHidden/>
    <w:unhideWhenUsed/>
    <w:rsid w:val="000645A0"/>
    <w:rPr>
      <w:b/>
      <w:bCs/>
      <w:sz w:val="20"/>
    </w:rPr>
  </w:style>
  <w:style w:type="character" w:customStyle="1" w:styleId="CommentTextChar">
    <w:name w:val="Comment Text Char"/>
    <w:basedOn w:val="DefaultParagraphFont"/>
    <w:link w:val="CommentText"/>
    <w:semiHidden/>
    <w:rsid w:val="000645A0"/>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0645A0"/>
    <w:rPr>
      <w:rFonts w:ascii="Arial" w:eastAsia="SimSun" w:hAnsi="Arial" w:cs="Arial"/>
      <w:b/>
      <w:bCs/>
      <w:sz w:val="18"/>
      <w:lang w:val="en-US" w:eastAsia="zh-CN"/>
    </w:rPr>
  </w:style>
  <w:style w:type="paragraph" w:styleId="ListParagraph">
    <w:name w:val="List Paragraph"/>
    <w:aliases w:val="Dot pt,No Spacing1,List Paragraph Char Char Char,Indicator Text,List Paragraph1,Numbered Para 1,Colorful List - Accent 11,Bullet 1,F5 List Paragraph,Bullet Points,lp1,viñetas,4 Párrafo de lista,Figuras,DH1,Lista bullets"/>
    <w:basedOn w:val="Normal"/>
    <w:link w:val="ListParagraphChar"/>
    <w:uiPriority w:val="34"/>
    <w:qFormat/>
    <w:rsid w:val="000645A0"/>
    <w:pPr>
      <w:ind w:left="720"/>
      <w:contextualSpacing/>
    </w:pPr>
  </w:style>
  <w:style w:type="character" w:customStyle="1" w:styleId="ListParagraphChar">
    <w:name w:val="List Paragraph Char"/>
    <w:aliases w:val="Dot pt Char,No Spacing1 Char,List Paragraph Char Char Char Char,Indicator Text Char,List Paragraph1 Char,Numbered Para 1 Char,Colorful List - Accent 11 Char,Bullet 1 Char,F5 List Paragraph Char,Bullet Points Char,lp1 Char,DH1 Char"/>
    <w:link w:val="ListParagraph"/>
    <w:uiPriority w:val="34"/>
    <w:locked/>
    <w:rsid w:val="000645A0"/>
    <w:rPr>
      <w:rFonts w:ascii="Arial" w:eastAsia="SimSun" w:hAnsi="Arial" w:cs="Arial"/>
      <w:sz w:val="22"/>
      <w:lang w:val="en-US" w:eastAsia="zh-CN"/>
    </w:rPr>
  </w:style>
  <w:style w:type="character" w:styleId="UnresolvedMention">
    <w:name w:val="Unresolved Mention"/>
    <w:basedOn w:val="DefaultParagraphFont"/>
    <w:uiPriority w:val="99"/>
    <w:semiHidden/>
    <w:unhideWhenUsed/>
    <w:rsid w:val="000645A0"/>
    <w:rPr>
      <w:color w:val="605E5C"/>
      <w:shd w:val="clear" w:color="auto" w:fill="E1DFDD"/>
    </w:rPr>
  </w:style>
  <w:style w:type="character" w:styleId="FollowedHyperlink">
    <w:name w:val="FollowedHyperlink"/>
    <w:basedOn w:val="DefaultParagraphFont"/>
    <w:semiHidden/>
    <w:unhideWhenUsed/>
    <w:rsid w:val="000645A0"/>
    <w:rPr>
      <w:color w:val="800080" w:themeColor="followedHyperlink"/>
      <w:u w:val="single"/>
    </w:rPr>
  </w:style>
  <w:style w:type="character" w:styleId="FootnoteReference">
    <w:name w:val="footnote reference"/>
    <w:basedOn w:val="DefaultParagraphFont"/>
    <w:semiHidden/>
    <w:unhideWhenUsed/>
    <w:rsid w:val="000645A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yperlink" Target="https://www.wipo.int/export/sites/www/pct/en/docs/circulars/2024/1672.pdf"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_CTC_33%20(E).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A09DB95345B49C4B45EFF80463A6414"/>
        <w:category>
          <w:name w:val="General"/>
          <w:gallery w:val="placeholder"/>
        </w:category>
        <w:types>
          <w:type w:val="bbPlcHdr"/>
        </w:types>
        <w:behaviors>
          <w:behavior w:val="content"/>
        </w:behaviors>
        <w:guid w:val="{78610300-9677-403A-A797-6EDB8E121341}"/>
      </w:docPartPr>
      <w:docPartBody>
        <w:p w:rsidR="00DC7203" w:rsidRDefault="00DC7203" w:rsidP="00DC7203">
          <w:pPr>
            <w:pStyle w:val="7A09DB95345B49C4B45EFF80463A6414"/>
          </w:pPr>
          <w:r w:rsidRPr="00705E93">
            <w:rPr>
              <w:rStyle w:val="PlaceholderText"/>
            </w:rPr>
            <w:t>Click or tap to enter a date.</w:t>
          </w:r>
        </w:p>
      </w:docPartBody>
    </w:docPart>
    <w:docPart>
      <w:docPartPr>
        <w:name w:val="1B703C5CD473481B804062E5C0B7FAEF"/>
        <w:category>
          <w:name w:val="General"/>
          <w:gallery w:val="placeholder"/>
        </w:category>
        <w:types>
          <w:type w:val="bbPlcHdr"/>
        </w:types>
        <w:behaviors>
          <w:behavior w:val="content"/>
        </w:behaviors>
        <w:guid w:val="{5ADE7245-79CC-45E9-9992-E5060C637278}"/>
      </w:docPartPr>
      <w:docPartBody>
        <w:p w:rsidR="00DC7203" w:rsidRDefault="00DC7203" w:rsidP="00DC7203">
          <w:pPr>
            <w:pStyle w:val="1B703C5CD473481B804062E5C0B7FAEF"/>
          </w:pPr>
          <w:r w:rsidRPr="00705E93">
            <w:rPr>
              <w:rStyle w:val="PlaceholderText"/>
            </w:rPr>
            <w:t>Click or tap to enter a date.</w:t>
          </w:r>
        </w:p>
      </w:docPartBody>
    </w:docPart>
    <w:docPart>
      <w:docPartPr>
        <w:name w:val="25EA852022F04D69BB2C2CA4DE3E2A39"/>
        <w:category>
          <w:name w:val="General"/>
          <w:gallery w:val="placeholder"/>
        </w:category>
        <w:types>
          <w:type w:val="bbPlcHdr"/>
        </w:types>
        <w:behaviors>
          <w:behavior w:val="content"/>
        </w:behaviors>
        <w:guid w:val="{45435F09-A9FE-424F-B665-5BC96021B067}"/>
      </w:docPartPr>
      <w:docPartBody>
        <w:p w:rsidR="00DC7203" w:rsidRDefault="00DC7203" w:rsidP="00DC7203">
          <w:pPr>
            <w:pStyle w:val="25EA852022F04D69BB2C2CA4DE3E2A39"/>
          </w:pPr>
          <w:r w:rsidRPr="00705E93">
            <w:rPr>
              <w:rStyle w:val="PlaceholderText"/>
            </w:rPr>
            <w:t>Click or tap to enter a date.</w:t>
          </w:r>
        </w:p>
      </w:docPartBody>
    </w:docPart>
    <w:docPart>
      <w:docPartPr>
        <w:name w:val="A92FB63266A84F6AB2223A301B638CB9"/>
        <w:category>
          <w:name w:val="General"/>
          <w:gallery w:val="placeholder"/>
        </w:category>
        <w:types>
          <w:type w:val="bbPlcHdr"/>
        </w:types>
        <w:behaviors>
          <w:behavior w:val="content"/>
        </w:behaviors>
        <w:guid w:val="{240DCB96-F6BE-49EA-AADE-96BF3F30582B}"/>
      </w:docPartPr>
      <w:docPartBody>
        <w:p w:rsidR="00DC7203" w:rsidRDefault="00DC7203" w:rsidP="00DC7203">
          <w:pPr>
            <w:pStyle w:val="A92FB63266A84F6AB2223A301B638CB9"/>
          </w:pPr>
          <w:r w:rsidRPr="00705E93">
            <w:rPr>
              <w:rStyle w:val="PlaceholderText"/>
            </w:rPr>
            <w:t>Click or tap to enter a date.</w:t>
          </w:r>
        </w:p>
      </w:docPartBody>
    </w:docPart>
    <w:docPart>
      <w:docPartPr>
        <w:name w:val="3BB3126F223A46A69FEF453142E626DA"/>
        <w:category>
          <w:name w:val="General"/>
          <w:gallery w:val="placeholder"/>
        </w:category>
        <w:types>
          <w:type w:val="bbPlcHdr"/>
        </w:types>
        <w:behaviors>
          <w:behavior w:val="content"/>
        </w:behaviors>
        <w:guid w:val="{FA163819-B22D-4D0E-9914-8656B95D6908}"/>
      </w:docPartPr>
      <w:docPartBody>
        <w:p w:rsidR="00DC7203" w:rsidRDefault="00DC7203" w:rsidP="00DC7203">
          <w:pPr>
            <w:pStyle w:val="3BB3126F223A46A69FEF453142E626DA"/>
          </w:pPr>
          <w:r w:rsidRPr="00705E93">
            <w:rPr>
              <w:rStyle w:val="PlaceholderText"/>
            </w:rPr>
            <w:t>Click or tap to enter a date.</w:t>
          </w:r>
        </w:p>
      </w:docPartBody>
    </w:docPart>
    <w:docPart>
      <w:docPartPr>
        <w:name w:val="9D33BDAD47CC42FD9442B2934AEAF691"/>
        <w:category>
          <w:name w:val="General"/>
          <w:gallery w:val="placeholder"/>
        </w:category>
        <w:types>
          <w:type w:val="bbPlcHdr"/>
        </w:types>
        <w:behaviors>
          <w:behavior w:val="content"/>
        </w:behaviors>
        <w:guid w:val="{BF3DE9C8-EFD5-445F-99EF-AD2E3CEC2C3C}"/>
      </w:docPartPr>
      <w:docPartBody>
        <w:p w:rsidR="00DC7203" w:rsidRDefault="00DC7203" w:rsidP="00DC7203">
          <w:pPr>
            <w:pStyle w:val="9D33BDAD47CC42FD9442B2934AEAF691"/>
          </w:pPr>
          <w:r w:rsidRPr="00705E93">
            <w:rPr>
              <w:rStyle w:val="PlaceholderText"/>
            </w:rPr>
            <w:t>Click or tap to enter a date.</w:t>
          </w:r>
        </w:p>
      </w:docPartBody>
    </w:docPart>
    <w:docPart>
      <w:docPartPr>
        <w:name w:val="0EBE641913A94F699C33B18FE54B4D1E"/>
        <w:category>
          <w:name w:val="General"/>
          <w:gallery w:val="placeholder"/>
        </w:category>
        <w:types>
          <w:type w:val="bbPlcHdr"/>
        </w:types>
        <w:behaviors>
          <w:behavior w:val="content"/>
        </w:behaviors>
        <w:guid w:val="{FE824AFA-FABF-48F4-B00A-15FB63AD5500}"/>
      </w:docPartPr>
      <w:docPartBody>
        <w:p w:rsidR="00DC7203" w:rsidRDefault="00DC7203" w:rsidP="00DC7203">
          <w:pPr>
            <w:pStyle w:val="0EBE641913A94F699C33B18FE54B4D1E"/>
          </w:pPr>
          <w:r w:rsidRPr="00705E93">
            <w:rPr>
              <w:rStyle w:val="PlaceholderText"/>
            </w:rPr>
            <w:t>Click or tap to enter a date.</w:t>
          </w:r>
        </w:p>
      </w:docPartBody>
    </w:docPart>
    <w:docPart>
      <w:docPartPr>
        <w:name w:val="DCAE9067711F4333A354E1B7396AC156"/>
        <w:category>
          <w:name w:val="General"/>
          <w:gallery w:val="placeholder"/>
        </w:category>
        <w:types>
          <w:type w:val="bbPlcHdr"/>
        </w:types>
        <w:behaviors>
          <w:behavior w:val="content"/>
        </w:behaviors>
        <w:guid w:val="{81A686B3-EA60-47B4-88AD-D2F059ED866C}"/>
      </w:docPartPr>
      <w:docPartBody>
        <w:p w:rsidR="00DC7203" w:rsidRDefault="00DC7203" w:rsidP="00DC7203">
          <w:pPr>
            <w:pStyle w:val="DCAE9067711F4333A354E1B7396AC156"/>
          </w:pPr>
          <w:r w:rsidRPr="00705E93">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KaiTi">
    <w:charset w:val="86"/>
    <w:family w:val="modern"/>
    <w:pitch w:val="fixed"/>
    <w:sig w:usb0="800002BF" w:usb1="38CF7CFA"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203"/>
    <w:rsid w:val="006B35E8"/>
    <w:rsid w:val="00A5738A"/>
    <w:rsid w:val="00DC7203"/>
    <w:rsid w:val="00E3766F"/>
    <w:rsid w:val="00F408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C7203"/>
    <w:rPr>
      <w:color w:val="666666"/>
    </w:rPr>
  </w:style>
  <w:style w:type="paragraph" w:customStyle="1" w:styleId="7A09DB95345B49C4B45EFF80463A6414">
    <w:name w:val="7A09DB95345B49C4B45EFF80463A6414"/>
    <w:rsid w:val="00DC7203"/>
  </w:style>
  <w:style w:type="paragraph" w:customStyle="1" w:styleId="1B703C5CD473481B804062E5C0B7FAEF">
    <w:name w:val="1B703C5CD473481B804062E5C0B7FAEF"/>
    <w:rsid w:val="00DC7203"/>
  </w:style>
  <w:style w:type="paragraph" w:customStyle="1" w:styleId="25EA852022F04D69BB2C2CA4DE3E2A39">
    <w:name w:val="25EA852022F04D69BB2C2CA4DE3E2A39"/>
    <w:rsid w:val="00DC7203"/>
  </w:style>
  <w:style w:type="paragraph" w:customStyle="1" w:styleId="A92FB63266A84F6AB2223A301B638CB9">
    <w:name w:val="A92FB63266A84F6AB2223A301B638CB9"/>
    <w:rsid w:val="00DC7203"/>
  </w:style>
  <w:style w:type="paragraph" w:customStyle="1" w:styleId="3BB3126F223A46A69FEF453142E626DA">
    <w:name w:val="3BB3126F223A46A69FEF453142E626DA"/>
    <w:rsid w:val="00DC7203"/>
  </w:style>
  <w:style w:type="paragraph" w:customStyle="1" w:styleId="9D33BDAD47CC42FD9442B2934AEAF691">
    <w:name w:val="9D33BDAD47CC42FD9442B2934AEAF691"/>
    <w:rsid w:val="00DC7203"/>
  </w:style>
  <w:style w:type="paragraph" w:customStyle="1" w:styleId="0EBE641913A94F699C33B18FE54B4D1E">
    <w:name w:val="0EBE641913A94F699C33B18FE54B4D1E"/>
    <w:rsid w:val="00DC7203"/>
  </w:style>
  <w:style w:type="paragraph" w:customStyle="1" w:styleId="DCAE9067711F4333A354E1B7396AC156">
    <w:name w:val="DCAE9067711F4333A354E1B7396AC156"/>
    <w:rsid w:val="00DC72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213A0F-668A-4526-AD0D-85F37F83D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PCT_CTC_33 (E)</Template>
  <TotalTime>1</TotalTime>
  <Pages>21</Pages>
  <Words>2025</Words>
  <Characters>11544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PCT/CTC/33/27</vt:lpstr>
    </vt:vector>
  </TitlesOfParts>
  <Company>WIPO</Company>
  <LinksUpToDate>false</LinksUpToDate>
  <CharactersWithSpaces>13542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PCT/CTC/33/27</dc:title>
  <dc:subject>指定墨西哥工业产权局作为PCT国际检索和初步审查单位</dc:subject>
  <dc:creator>MARLOW Thomas</dc:creator>
  <cp:keywords>FOR OFFICIAL USE ONLY</cp:keywords>
  <cp:lastModifiedBy>MARLOW Thomas</cp:lastModifiedBy>
  <cp:revision>2</cp:revision>
  <cp:lastPrinted>2026-01-05T14:30:00Z</cp:lastPrinted>
  <dcterms:created xsi:type="dcterms:W3CDTF">2026-01-06T16:19:00Z</dcterms:created>
  <dcterms:modified xsi:type="dcterms:W3CDTF">2026-01-06T16:19:00Z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2025-12-17T14:53:48Z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300f3bad-1e22-4601-b6d8-5a9740eb34c2</vt:lpwstr>
  </property>
  <property fmtid="{D5CDD505-2E9C-101B-9397-08002B2CF9AE}" pid="14" name="MSIP_Label_20773ee6-353b-4fb9-a59d-0b94c8c67bea_ContentBits">
    <vt:lpwstr>0</vt:lpwstr>
  </property>
  <property fmtid="{D5CDD505-2E9C-101B-9397-08002B2CF9AE}" pid="15" name="MSIP_Label_20773ee6-353b-4fb9-a59d-0b94c8c67bea_Tag">
    <vt:lpwstr>10, 0, 1, 1</vt:lpwstr>
  </property>
</Properties>
</file>