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B90438" w:rsidRPr="00EB0B4A" w:rsidTr="00ED36D8">
        <w:trPr>
          <w:trHeight w:val="1977"/>
        </w:trPr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B90438" w:rsidRPr="00EB0B4A" w:rsidRDefault="00B90438" w:rsidP="00ED36D8">
            <w:pPr>
              <w:rPr>
                <w:sz w:val="24"/>
              </w:rPr>
            </w:pPr>
            <w:r w:rsidRPr="00EB0B4A">
              <w:rPr>
                <w:noProof/>
              </w:rPr>
              <w:drawing>
                <wp:anchor distT="0" distB="0" distL="114300" distR="114300" simplePos="0" relativeHeight="251659264" behindDoc="1" locked="0" layoutInCell="0" allowOverlap="1" wp14:anchorId="6570A238" wp14:editId="2D0C3E53">
                  <wp:simplePos x="0" y="0"/>
                  <wp:positionH relativeFrom="page">
                    <wp:posOffset>3834130</wp:posOffset>
                  </wp:positionH>
                  <wp:positionV relativeFrom="margin">
                    <wp:posOffset>0</wp:posOffset>
                  </wp:positionV>
                  <wp:extent cx="866775" cy="1323975"/>
                  <wp:effectExtent l="0" t="0" r="9525" b="9525"/>
                  <wp:wrapNone/>
                  <wp:docPr id="3" name="图片 15" descr="WIPO-C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5" descr="WIPO-C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323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B90438" w:rsidRPr="00EB0B4A" w:rsidRDefault="00B90438" w:rsidP="00ED36D8">
            <w:pPr>
              <w:rPr>
                <w:sz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B90438" w:rsidRPr="00EB0B4A" w:rsidRDefault="00B90438" w:rsidP="00ED36D8">
            <w:pPr>
              <w:jc w:val="right"/>
              <w:rPr>
                <w:sz w:val="24"/>
              </w:rPr>
            </w:pPr>
            <w:r w:rsidRPr="00EB0B4A">
              <w:rPr>
                <w:b/>
                <w:sz w:val="40"/>
                <w:szCs w:val="40"/>
              </w:rPr>
              <w:t>C</w:t>
            </w:r>
          </w:p>
        </w:tc>
      </w:tr>
      <w:tr w:rsidR="00B90438" w:rsidRPr="00EB0B4A" w:rsidTr="00ED36D8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B90438" w:rsidRPr="00EB0B4A" w:rsidRDefault="00B90438" w:rsidP="00B90438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EB0B4A">
              <w:rPr>
                <w:rFonts w:ascii="Arial Black" w:hAnsi="Arial Black"/>
                <w:caps/>
                <w:sz w:val="15"/>
              </w:rPr>
              <w:t>PCT/CTC/</w:t>
            </w:r>
            <w:r>
              <w:rPr>
                <w:rFonts w:ascii="Arial Black" w:hAnsi="Arial Black" w:hint="eastAsia"/>
                <w:caps/>
                <w:sz w:val="15"/>
              </w:rPr>
              <w:t>30</w:t>
            </w:r>
            <w:r w:rsidRPr="00EB0B4A">
              <w:rPr>
                <w:rFonts w:ascii="Arial Black" w:hAnsi="Arial Black" w:hint="eastAsia"/>
                <w:caps/>
                <w:sz w:val="15"/>
              </w:rPr>
              <w:t>/</w:t>
            </w:r>
            <w:bookmarkStart w:id="0" w:name="Code"/>
            <w:bookmarkEnd w:id="0"/>
            <w:r>
              <w:rPr>
                <w:rFonts w:ascii="Arial Black" w:hAnsi="Arial Black" w:hint="eastAsia"/>
                <w:caps/>
                <w:sz w:val="15"/>
              </w:rPr>
              <w:t>1</w:t>
            </w:r>
            <w:r>
              <w:rPr>
                <w:rFonts w:ascii="Arial Black" w:hAnsi="Arial Black" w:hint="eastAsia"/>
                <w:caps/>
                <w:sz w:val="15"/>
              </w:rPr>
              <w:t>7</w:t>
            </w:r>
          </w:p>
        </w:tc>
      </w:tr>
      <w:tr w:rsidR="00B90438" w:rsidRPr="00EB0B4A" w:rsidTr="00ED36D8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B90438" w:rsidRPr="00EB0B4A" w:rsidRDefault="00B90438" w:rsidP="00ED36D8">
            <w:pPr>
              <w:jc w:val="right"/>
              <w:rPr>
                <w:rFonts w:eastAsia="SimHei"/>
                <w:b/>
                <w:caps/>
                <w:sz w:val="15"/>
                <w:szCs w:val="15"/>
              </w:rPr>
            </w:pPr>
            <w:r w:rsidRPr="00EB0B4A">
              <w:rPr>
                <w:rFonts w:eastAsia="SimHei"/>
                <w:b/>
                <w:sz w:val="15"/>
                <w:szCs w:val="15"/>
              </w:rPr>
              <w:t>原</w:t>
            </w:r>
            <w:r w:rsidRPr="00EB0B4A">
              <w:rPr>
                <w:rFonts w:eastAsia="SimHei"/>
                <w:b/>
                <w:sz w:val="15"/>
                <w:szCs w:val="15"/>
                <w:lang w:val="pt-BR"/>
              </w:rPr>
              <w:t xml:space="preserve"> </w:t>
            </w:r>
            <w:r w:rsidRPr="00EB0B4A">
              <w:rPr>
                <w:rFonts w:eastAsia="SimHei"/>
                <w:b/>
                <w:sz w:val="15"/>
                <w:szCs w:val="15"/>
              </w:rPr>
              <w:t>文</w:t>
            </w:r>
            <w:r w:rsidRPr="00EB0B4A">
              <w:rPr>
                <w:rFonts w:eastAsia="SimHei"/>
                <w:b/>
                <w:sz w:val="15"/>
                <w:szCs w:val="15"/>
                <w:lang w:val="pt-BR"/>
              </w:rPr>
              <w:t>：</w:t>
            </w:r>
            <w:bookmarkStart w:id="1" w:name="Original"/>
            <w:bookmarkEnd w:id="1"/>
            <w:r w:rsidRPr="00EB0B4A">
              <w:rPr>
                <w:rFonts w:eastAsia="SimHei"/>
                <w:b/>
                <w:sz w:val="15"/>
                <w:szCs w:val="15"/>
              </w:rPr>
              <w:t>英文</w:t>
            </w:r>
          </w:p>
        </w:tc>
      </w:tr>
      <w:tr w:rsidR="00B90438" w:rsidRPr="00EB0B4A" w:rsidTr="00ED36D8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B90438" w:rsidRPr="00EB0B4A" w:rsidRDefault="00B90438" w:rsidP="00ED36D8">
            <w:pPr>
              <w:jc w:val="right"/>
              <w:rPr>
                <w:rFonts w:eastAsia="Times New Roman"/>
                <w:b/>
                <w:caps/>
                <w:sz w:val="15"/>
                <w:szCs w:val="15"/>
              </w:rPr>
            </w:pPr>
            <w:r w:rsidRPr="00EB0B4A">
              <w:rPr>
                <w:rFonts w:eastAsia="SimHei" w:cs="SimSun" w:hint="eastAsia"/>
                <w:b/>
                <w:sz w:val="15"/>
                <w:szCs w:val="15"/>
              </w:rPr>
              <w:t>日</w:t>
            </w:r>
            <w:r w:rsidRPr="00EB0B4A">
              <w:rPr>
                <w:rFonts w:eastAsia="SimHei"/>
                <w:b/>
                <w:sz w:val="15"/>
                <w:szCs w:val="15"/>
                <w:lang w:val="pt-BR"/>
              </w:rPr>
              <w:t xml:space="preserve"> </w:t>
            </w:r>
            <w:r w:rsidRPr="00EB0B4A">
              <w:rPr>
                <w:rFonts w:eastAsia="SimHei" w:cs="SimSun" w:hint="eastAsia"/>
                <w:b/>
                <w:sz w:val="15"/>
                <w:szCs w:val="15"/>
              </w:rPr>
              <w:t>期</w:t>
            </w:r>
            <w:r w:rsidRPr="00EB0B4A">
              <w:rPr>
                <w:rFonts w:eastAsia="SimHei" w:cs="SimSun" w:hint="eastAsia"/>
                <w:b/>
                <w:sz w:val="15"/>
                <w:szCs w:val="15"/>
                <w:lang w:val="pt-BR"/>
              </w:rPr>
              <w:t>：</w:t>
            </w:r>
            <w:bookmarkStart w:id="2" w:name="Date"/>
            <w:bookmarkEnd w:id="2"/>
            <w:r w:rsidRPr="00EB0B4A">
              <w:rPr>
                <w:rFonts w:ascii="Arial Black" w:hAnsi="Arial Black"/>
                <w:caps/>
                <w:sz w:val="15"/>
              </w:rPr>
              <w:t>201</w:t>
            </w:r>
            <w:r>
              <w:rPr>
                <w:rFonts w:ascii="Arial Black" w:hAnsi="Arial Black" w:hint="eastAsia"/>
                <w:caps/>
                <w:sz w:val="15"/>
              </w:rPr>
              <w:t>7</w:t>
            </w:r>
            <w:r w:rsidRPr="00EB0B4A">
              <w:rPr>
                <w:rFonts w:eastAsia="SimHei" w:cs="SimSun" w:hint="eastAsia"/>
                <w:b/>
                <w:sz w:val="15"/>
                <w:szCs w:val="15"/>
              </w:rPr>
              <w:t>年</w:t>
            </w:r>
            <w:r>
              <w:rPr>
                <w:rFonts w:ascii="Arial Black" w:hAnsi="Arial Black" w:hint="eastAsia"/>
                <w:caps/>
                <w:sz w:val="15"/>
              </w:rPr>
              <w:t>3</w:t>
            </w:r>
            <w:r w:rsidRPr="00EB0B4A">
              <w:rPr>
                <w:rFonts w:eastAsia="SimHei" w:cs="SimSun" w:hint="eastAsia"/>
                <w:b/>
                <w:sz w:val="15"/>
                <w:szCs w:val="15"/>
              </w:rPr>
              <w:t>月</w:t>
            </w:r>
            <w:r>
              <w:rPr>
                <w:rFonts w:ascii="Arial Black" w:hAnsi="Arial Black" w:hint="eastAsia"/>
                <w:caps/>
                <w:sz w:val="15"/>
              </w:rPr>
              <w:t>16</w:t>
            </w:r>
            <w:r w:rsidRPr="00EB0B4A">
              <w:rPr>
                <w:rFonts w:eastAsia="SimHei" w:cs="SimSun" w:hint="eastAsia"/>
                <w:b/>
                <w:sz w:val="15"/>
                <w:szCs w:val="15"/>
              </w:rPr>
              <w:t>日</w:t>
            </w:r>
            <w:r w:rsidRPr="00EB0B4A">
              <w:rPr>
                <w:rFonts w:eastAsia="Times New Roman"/>
                <w:b/>
                <w:caps/>
                <w:sz w:val="15"/>
                <w:szCs w:val="15"/>
              </w:rPr>
              <w:t xml:space="preserve">  </w:t>
            </w:r>
          </w:p>
        </w:tc>
      </w:tr>
    </w:tbl>
    <w:p w:rsidR="00B90438" w:rsidRPr="00EB0B4A" w:rsidRDefault="00B90438" w:rsidP="00B90438">
      <w:pPr>
        <w:rPr>
          <w:szCs w:val="22"/>
        </w:rPr>
      </w:pPr>
    </w:p>
    <w:p w:rsidR="00B90438" w:rsidRPr="00EB0B4A" w:rsidRDefault="00B90438" w:rsidP="00B90438">
      <w:pPr>
        <w:rPr>
          <w:szCs w:val="22"/>
        </w:rPr>
      </w:pPr>
    </w:p>
    <w:p w:rsidR="00B90438" w:rsidRPr="00EB0B4A" w:rsidRDefault="00B90438" w:rsidP="00B90438">
      <w:pPr>
        <w:rPr>
          <w:szCs w:val="22"/>
        </w:rPr>
      </w:pPr>
    </w:p>
    <w:p w:rsidR="00B90438" w:rsidRPr="00EB0B4A" w:rsidRDefault="00B90438" w:rsidP="00B90438">
      <w:pPr>
        <w:rPr>
          <w:szCs w:val="22"/>
        </w:rPr>
      </w:pPr>
    </w:p>
    <w:p w:rsidR="00B90438" w:rsidRPr="00EB0B4A" w:rsidRDefault="00B90438" w:rsidP="00B90438">
      <w:pPr>
        <w:rPr>
          <w:szCs w:val="22"/>
        </w:rPr>
      </w:pPr>
    </w:p>
    <w:p w:rsidR="00B90438" w:rsidRPr="00EB0B4A" w:rsidRDefault="00B90438" w:rsidP="00B90438">
      <w:pPr>
        <w:rPr>
          <w:rFonts w:ascii="SimHei" w:eastAsia="SimHei" w:hAnsi="SimHei" w:cs="Times New Roman"/>
          <w:sz w:val="28"/>
          <w:szCs w:val="24"/>
        </w:rPr>
      </w:pPr>
      <w:r w:rsidRPr="00EB0B4A">
        <w:rPr>
          <w:rFonts w:ascii="SimHei" w:eastAsia="SimHei" w:hAnsi="SimHei" w:cs="Times New Roman" w:hint="eastAsia"/>
          <w:sz w:val="28"/>
          <w:szCs w:val="24"/>
        </w:rPr>
        <w:t>专利合作条约</w:t>
      </w:r>
      <w:r>
        <w:rPr>
          <w:rFonts w:ascii="SimHei" w:eastAsia="SimHei" w:hAnsi="SimHei" w:cs="Times New Roman" w:hint="eastAsia"/>
          <w:sz w:val="28"/>
          <w:szCs w:val="24"/>
        </w:rPr>
        <w:t>（</w:t>
      </w:r>
      <w:r w:rsidRPr="00EB0B4A">
        <w:rPr>
          <w:rFonts w:ascii="SimHei" w:eastAsia="SimHei" w:hAnsi="SimHei" w:cs="Times New Roman"/>
          <w:sz w:val="28"/>
          <w:szCs w:val="24"/>
        </w:rPr>
        <w:t>PCT</w:t>
      </w:r>
      <w:r>
        <w:rPr>
          <w:rFonts w:ascii="SimHei" w:eastAsia="SimHei" w:hAnsi="SimHei" w:cs="Times New Roman" w:hint="eastAsia"/>
          <w:sz w:val="28"/>
          <w:szCs w:val="24"/>
        </w:rPr>
        <w:t>）</w:t>
      </w:r>
      <w:r w:rsidRPr="00EB0B4A">
        <w:rPr>
          <w:rFonts w:ascii="SimHei" w:eastAsia="SimHei" w:hAnsi="SimHei" w:cs="Times New Roman"/>
          <w:sz w:val="28"/>
          <w:szCs w:val="24"/>
        </w:rPr>
        <w:br/>
      </w:r>
      <w:r w:rsidRPr="00EB0B4A">
        <w:rPr>
          <w:rFonts w:ascii="SimHei" w:eastAsia="SimHei" w:hAnsi="SimHei" w:cs="Times New Roman" w:hint="eastAsia"/>
          <w:sz w:val="28"/>
          <w:szCs w:val="24"/>
        </w:rPr>
        <w:t>技术合作委员会</w:t>
      </w:r>
    </w:p>
    <w:p w:rsidR="00B90438" w:rsidRPr="00EB0B4A" w:rsidRDefault="00B90438" w:rsidP="00B90438">
      <w:pPr>
        <w:rPr>
          <w:szCs w:val="22"/>
        </w:rPr>
      </w:pPr>
    </w:p>
    <w:p w:rsidR="00B90438" w:rsidRPr="00EB0B4A" w:rsidRDefault="00B90438" w:rsidP="00B90438">
      <w:pPr>
        <w:rPr>
          <w:szCs w:val="22"/>
        </w:rPr>
      </w:pPr>
    </w:p>
    <w:p w:rsidR="00B90438" w:rsidRPr="00EB0B4A" w:rsidRDefault="00B90438" w:rsidP="00B90438">
      <w:pPr>
        <w:autoSpaceDE w:val="0"/>
        <w:autoSpaceDN w:val="0"/>
        <w:textAlignment w:val="bottom"/>
        <w:rPr>
          <w:rFonts w:ascii="KaiTi" w:eastAsia="KaiTi"/>
          <w:b/>
          <w:sz w:val="24"/>
          <w:szCs w:val="24"/>
        </w:rPr>
      </w:pPr>
      <w:r w:rsidRPr="00EB0B4A">
        <w:rPr>
          <w:rFonts w:ascii="KaiTi" w:eastAsia="KaiTi" w:hint="eastAsia"/>
          <w:b/>
          <w:sz w:val="24"/>
          <w:szCs w:val="24"/>
        </w:rPr>
        <w:t>第</w:t>
      </w:r>
      <w:r>
        <w:rPr>
          <w:rFonts w:ascii="KaiTi" w:eastAsia="KaiTi" w:hint="eastAsia"/>
          <w:b/>
          <w:sz w:val="24"/>
          <w:szCs w:val="24"/>
        </w:rPr>
        <w:t>三</w:t>
      </w:r>
      <w:r w:rsidRPr="00EB0B4A">
        <w:rPr>
          <w:rFonts w:ascii="KaiTi" w:eastAsia="KaiTi" w:hint="eastAsia"/>
          <w:b/>
          <w:sz w:val="24"/>
          <w:szCs w:val="24"/>
        </w:rPr>
        <w:t>十届会议</w:t>
      </w:r>
    </w:p>
    <w:p w:rsidR="00B90438" w:rsidRPr="00EB0B4A" w:rsidRDefault="00B90438" w:rsidP="00B90438">
      <w:pPr>
        <w:rPr>
          <w:rFonts w:ascii="KaiTi" w:eastAsia="KaiTi" w:hAnsi="SimSun"/>
          <w:b/>
          <w:sz w:val="24"/>
          <w:szCs w:val="24"/>
        </w:rPr>
      </w:pPr>
      <w:r w:rsidRPr="00EB0B4A">
        <w:rPr>
          <w:rFonts w:ascii="KaiTi" w:eastAsia="KaiTi" w:hAnsi="Times New Roman" w:cs="Times New Roman"/>
          <w:sz w:val="24"/>
          <w:szCs w:val="24"/>
        </w:rPr>
        <w:t>201</w:t>
      </w:r>
      <w:r>
        <w:rPr>
          <w:rFonts w:ascii="KaiTi" w:eastAsia="KaiTi" w:hAnsi="Times New Roman" w:cs="Times New Roman" w:hint="eastAsia"/>
          <w:sz w:val="24"/>
          <w:szCs w:val="24"/>
        </w:rPr>
        <w:t>7</w:t>
      </w:r>
      <w:r w:rsidRPr="00EB0B4A">
        <w:rPr>
          <w:rFonts w:ascii="KaiTi" w:eastAsia="KaiTi" w:hAnsi="SimSun" w:hint="eastAsia"/>
          <w:b/>
          <w:sz w:val="24"/>
          <w:szCs w:val="24"/>
        </w:rPr>
        <w:t>年</w:t>
      </w:r>
      <w:r w:rsidRPr="00EB0B4A">
        <w:rPr>
          <w:rFonts w:ascii="KaiTi" w:eastAsia="KaiTi" w:hAnsi="Times New Roman" w:cs="Times New Roman" w:hint="eastAsia"/>
          <w:sz w:val="24"/>
          <w:szCs w:val="24"/>
        </w:rPr>
        <w:t>5</w:t>
      </w:r>
      <w:r w:rsidRPr="00EB0B4A">
        <w:rPr>
          <w:rFonts w:ascii="KaiTi" w:eastAsia="KaiTi" w:hAnsi="SimSun" w:hint="eastAsia"/>
          <w:b/>
          <w:sz w:val="24"/>
          <w:szCs w:val="24"/>
        </w:rPr>
        <w:t>月</w:t>
      </w:r>
      <w:r>
        <w:rPr>
          <w:rFonts w:ascii="KaiTi" w:eastAsia="KaiTi" w:hAnsi="Times New Roman" w:cs="Times New Roman" w:hint="eastAsia"/>
          <w:sz w:val="24"/>
          <w:szCs w:val="24"/>
        </w:rPr>
        <w:t>8</w:t>
      </w:r>
      <w:r w:rsidRPr="00EB0B4A">
        <w:rPr>
          <w:rFonts w:ascii="KaiTi" w:eastAsia="KaiTi" w:hAnsi="SimSun" w:hint="eastAsia"/>
          <w:b/>
          <w:sz w:val="24"/>
          <w:szCs w:val="24"/>
        </w:rPr>
        <w:t>日至</w:t>
      </w:r>
      <w:r>
        <w:rPr>
          <w:rFonts w:ascii="KaiTi" w:eastAsia="KaiTi" w:hAnsi="Times New Roman" w:cs="Times New Roman" w:hint="eastAsia"/>
          <w:sz w:val="24"/>
          <w:szCs w:val="24"/>
        </w:rPr>
        <w:t>12</w:t>
      </w:r>
      <w:r w:rsidRPr="00EB0B4A">
        <w:rPr>
          <w:rFonts w:ascii="KaiTi" w:eastAsia="KaiTi" w:hAnsi="SimSun" w:hint="eastAsia"/>
          <w:b/>
          <w:sz w:val="24"/>
          <w:szCs w:val="24"/>
        </w:rPr>
        <w:t>日，日内瓦</w:t>
      </w:r>
    </w:p>
    <w:p w:rsidR="00B90438" w:rsidRPr="00EB0B4A" w:rsidRDefault="00B90438" w:rsidP="00B90438">
      <w:pPr>
        <w:rPr>
          <w:szCs w:val="22"/>
        </w:rPr>
      </w:pPr>
    </w:p>
    <w:p w:rsidR="00B90438" w:rsidRPr="00EB0B4A" w:rsidRDefault="00B90438" w:rsidP="00B90438">
      <w:pPr>
        <w:rPr>
          <w:szCs w:val="22"/>
        </w:rPr>
      </w:pPr>
    </w:p>
    <w:p w:rsidR="00B90438" w:rsidRPr="00EB0B4A" w:rsidRDefault="00B90438" w:rsidP="00B90438">
      <w:pPr>
        <w:rPr>
          <w:szCs w:val="22"/>
        </w:rPr>
      </w:pPr>
    </w:p>
    <w:p w:rsidR="00B90438" w:rsidRPr="004843B8" w:rsidRDefault="00B90438" w:rsidP="00B90438">
      <w:pPr>
        <w:rPr>
          <w:rFonts w:ascii="KaiTi" w:eastAsia="KaiTi" w:hAnsi="KaiTi"/>
          <w:sz w:val="24"/>
          <w:szCs w:val="24"/>
        </w:rPr>
      </w:pPr>
      <w:bookmarkStart w:id="3" w:name="TitleOfDoc"/>
      <w:bookmarkEnd w:id="3"/>
      <w:r w:rsidRPr="00B90438">
        <w:rPr>
          <w:rFonts w:ascii="KaiTi" w:eastAsia="KaiTi" w:hAnsi="KaiTi" w:hint="eastAsia"/>
          <w:sz w:val="24"/>
          <w:szCs w:val="32"/>
        </w:rPr>
        <w:t>延长对俄罗斯联邦知识产权局作为PCT国际检索和初步审查单位的指定</w:t>
      </w:r>
    </w:p>
    <w:p w:rsidR="00B90438" w:rsidRPr="00EB0B4A" w:rsidRDefault="00B90438" w:rsidP="00B90438">
      <w:pPr>
        <w:rPr>
          <w:szCs w:val="22"/>
        </w:rPr>
      </w:pPr>
    </w:p>
    <w:p w:rsidR="00B90438" w:rsidRPr="00963EFC" w:rsidRDefault="00B90438" w:rsidP="00B90438">
      <w:pPr>
        <w:autoSpaceDE w:val="0"/>
        <w:autoSpaceDN w:val="0"/>
        <w:textAlignment w:val="bottom"/>
        <w:rPr>
          <w:rFonts w:ascii="KaiTi" w:eastAsia="KaiTi" w:hAnsi="KaiTi"/>
          <w:sz w:val="21"/>
          <w:szCs w:val="24"/>
        </w:rPr>
      </w:pPr>
      <w:bookmarkStart w:id="4" w:name="Prepared"/>
      <w:bookmarkEnd w:id="4"/>
      <w:r w:rsidRPr="006B086F">
        <w:rPr>
          <w:rFonts w:ascii="KaiTi" w:eastAsia="KaiTi" w:hAnsi="KaiTi" w:hint="eastAsia"/>
          <w:sz w:val="21"/>
          <w:szCs w:val="24"/>
        </w:rPr>
        <w:t>国际局编拟的文件</w:t>
      </w:r>
    </w:p>
    <w:p w:rsidR="00B90438" w:rsidRDefault="00B90438" w:rsidP="00B90438"/>
    <w:p w:rsidR="00B90438" w:rsidRDefault="00B90438" w:rsidP="00B90438"/>
    <w:p w:rsidR="00B90438" w:rsidRDefault="00B90438" w:rsidP="00B90438"/>
    <w:p w:rsidR="00B90438" w:rsidRDefault="00B90438" w:rsidP="00B90438"/>
    <w:p w:rsidR="00F85A78" w:rsidRPr="00B90438" w:rsidRDefault="00B90438" w:rsidP="000C2268">
      <w:pPr>
        <w:pStyle w:val="ONUME"/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>
        <w:rPr>
          <w:rFonts w:ascii="SimSun" w:hAnsi="SimSun"/>
          <w:sz w:val="21"/>
        </w:rPr>
        <w:fldChar w:fldCharType="begin"/>
      </w:r>
      <w:r>
        <w:rPr>
          <w:rFonts w:ascii="SimSun" w:hAnsi="SimSun"/>
          <w:sz w:val="21"/>
        </w:rPr>
        <w:instrText xml:space="preserve"> </w:instrText>
      </w:r>
      <w:r>
        <w:rPr>
          <w:rFonts w:ascii="SimSun" w:hAnsi="SimSun" w:hint="eastAsia"/>
          <w:sz w:val="21"/>
        </w:rPr>
        <w:instrText>AUTONUM  \* Arabic</w:instrText>
      </w:r>
      <w:r>
        <w:rPr>
          <w:rFonts w:ascii="SimSun" w:hAnsi="SimSun"/>
          <w:sz w:val="21"/>
        </w:rPr>
        <w:instrText xml:space="preserve"> </w:instrText>
      </w:r>
      <w:r>
        <w:rPr>
          <w:rFonts w:ascii="SimSun" w:hAnsi="SimSun"/>
          <w:sz w:val="21"/>
        </w:rPr>
        <w:fldChar w:fldCharType="end"/>
      </w:r>
      <w:r>
        <w:rPr>
          <w:rFonts w:ascii="SimSun" w:hAnsi="SimSun" w:hint="eastAsia"/>
          <w:sz w:val="21"/>
        </w:rPr>
        <w:t>.</w:t>
      </w:r>
      <w:r>
        <w:rPr>
          <w:rFonts w:ascii="SimSun" w:hAnsi="SimSun" w:hint="eastAsia"/>
          <w:sz w:val="21"/>
        </w:rPr>
        <w:tab/>
      </w:r>
      <w:r w:rsidR="00F85A78" w:rsidRPr="00B90438">
        <w:rPr>
          <w:rFonts w:ascii="SimSun" w:hAnsi="SimSun" w:hint="eastAsia"/>
          <w:sz w:val="21"/>
        </w:rPr>
        <w:t>PCT大会对所有现有国际单位的指定将于2017年12月31日到期。因此在2017年，大会需要首先征求本委员会的意见，然后对是否延长指定那些希望其指定被延长的现有国际单位</w:t>
      </w:r>
      <w:proofErr w:type="gramStart"/>
      <w:r w:rsidR="00F85A78" w:rsidRPr="00B90438">
        <w:rPr>
          <w:rFonts w:ascii="SimSun" w:hAnsi="SimSun" w:hint="eastAsia"/>
          <w:sz w:val="21"/>
        </w:rPr>
        <w:t>作出</w:t>
      </w:r>
      <w:proofErr w:type="gramEnd"/>
      <w:r w:rsidR="00F85A78" w:rsidRPr="00B90438">
        <w:rPr>
          <w:rFonts w:ascii="SimSun" w:hAnsi="SimSun" w:hint="eastAsia"/>
          <w:sz w:val="21"/>
        </w:rPr>
        <w:t>决定（见《专利合作条约》第</w:t>
      </w:r>
      <w:r w:rsidR="00F85A78" w:rsidRPr="00B90438">
        <w:rPr>
          <w:rFonts w:ascii="SimSun" w:hAnsi="SimSun"/>
          <w:sz w:val="21"/>
        </w:rPr>
        <w:t>16</w:t>
      </w:r>
      <w:r w:rsidR="00F85A78" w:rsidRPr="00B90438">
        <w:rPr>
          <w:rFonts w:ascii="SimSun" w:hAnsi="SimSun" w:hint="eastAsia"/>
          <w:sz w:val="21"/>
        </w:rPr>
        <w:t>条第</w:t>
      </w:r>
      <w:r w:rsidR="00F85A78" w:rsidRPr="00B90438">
        <w:rPr>
          <w:rFonts w:ascii="SimSun" w:hAnsi="SimSun"/>
          <w:sz w:val="21"/>
        </w:rPr>
        <w:t>(3)</w:t>
      </w:r>
      <w:r w:rsidR="00F85A78" w:rsidRPr="00B90438">
        <w:rPr>
          <w:rFonts w:ascii="SimSun" w:hAnsi="SimSun" w:hint="eastAsia"/>
          <w:sz w:val="21"/>
        </w:rPr>
        <w:t>款</w:t>
      </w:r>
      <w:r w:rsidR="00F85A78" w:rsidRPr="00B90438">
        <w:rPr>
          <w:rFonts w:ascii="SimSun" w:hAnsi="SimSun"/>
          <w:sz w:val="21"/>
        </w:rPr>
        <w:t>(e)</w:t>
      </w:r>
      <w:r w:rsidR="00F85A78" w:rsidRPr="00B90438">
        <w:rPr>
          <w:rFonts w:ascii="SimSun" w:hAnsi="SimSun" w:hint="eastAsia"/>
          <w:sz w:val="21"/>
        </w:rPr>
        <w:t>项和第</w:t>
      </w:r>
      <w:r w:rsidR="00F85A78" w:rsidRPr="00B90438">
        <w:rPr>
          <w:rFonts w:ascii="SimSun" w:hAnsi="SimSun"/>
          <w:sz w:val="21"/>
        </w:rPr>
        <w:t>32</w:t>
      </w:r>
      <w:r w:rsidR="00F85A78" w:rsidRPr="00B90438">
        <w:rPr>
          <w:rFonts w:ascii="SimSun" w:hAnsi="SimSun" w:hint="eastAsia"/>
          <w:sz w:val="21"/>
        </w:rPr>
        <w:t>条第</w:t>
      </w:r>
      <w:r w:rsidR="00F85A78" w:rsidRPr="00B90438">
        <w:rPr>
          <w:rFonts w:ascii="SimSun" w:hAnsi="SimSun"/>
          <w:sz w:val="21"/>
        </w:rPr>
        <w:t>(3)</w:t>
      </w:r>
      <w:r w:rsidR="00F85A78" w:rsidRPr="00B90438">
        <w:rPr>
          <w:rFonts w:ascii="SimSun" w:hAnsi="SimSun" w:hint="eastAsia"/>
          <w:sz w:val="21"/>
        </w:rPr>
        <w:t>款）。关于该程序以及委员会作用的信息载于文件</w:t>
      </w:r>
      <w:r w:rsidR="00F85A78" w:rsidRPr="00B90438">
        <w:rPr>
          <w:rFonts w:ascii="SimSun" w:hAnsi="SimSun"/>
          <w:sz w:val="21"/>
        </w:rPr>
        <w:t>PCT/CTC/30/INF/1</w:t>
      </w:r>
      <w:r w:rsidR="00F85A78" w:rsidRPr="00B90438">
        <w:rPr>
          <w:rFonts w:ascii="SimSun" w:hAnsi="SimSun" w:hint="eastAsia"/>
          <w:sz w:val="21"/>
        </w:rPr>
        <w:t>。</w:t>
      </w:r>
    </w:p>
    <w:p w:rsidR="00F85A78" w:rsidRPr="00B90438" w:rsidRDefault="00B90438" w:rsidP="000C2268">
      <w:pPr>
        <w:pStyle w:val="ONUME"/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>
        <w:rPr>
          <w:rFonts w:ascii="SimSun" w:hAnsi="SimSun"/>
          <w:sz w:val="21"/>
        </w:rPr>
        <w:fldChar w:fldCharType="begin"/>
      </w:r>
      <w:r>
        <w:rPr>
          <w:rFonts w:ascii="SimSun" w:hAnsi="SimSun"/>
          <w:sz w:val="21"/>
        </w:rPr>
        <w:instrText xml:space="preserve"> </w:instrText>
      </w:r>
      <w:r>
        <w:rPr>
          <w:rFonts w:ascii="SimSun" w:hAnsi="SimSun" w:hint="eastAsia"/>
          <w:sz w:val="21"/>
        </w:rPr>
        <w:instrText>AUTONUM  \* Arabic</w:instrText>
      </w:r>
      <w:r>
        <w:rPr>
          <w:rFonts w:ascii="SimSun" w:hAnsi="SimSun"/>
          <w:sz w:val="21"/>
        </w:rPr>
        <w:instrText xml:space="preserve"> </w:instrText>
      </w:r>
      <w:r>
        <w:rPr>
          <w:rFonts w:ascii="SimSun" w:hAnsi="SimSun"/>
          <w:sz w:val="21"/>
        </w:rPr>
        <w:fldChar w:fldCharType="end"/>
      </w:r>
      <w:r>
        <w:rPr>
          <w:rFonts w:ascii="SimSun" w:hAnsi="SimSun" w:hint="eastAsia"/>
          <w:sz w:val="21"/>
        </w:rPr>
        <w:t>.</w:t>
      </w:r>
      <w:r>
        <w:rPr>
          <w:rFonts w:ascii="SimSun" w:hAnsi="SimSun" w:hint="eastAsia"/>
          <w:sz w:val="21"/>
        </w:rPr>
        <w:tab/>
      </w:r>
      <w:r w:rsidR="00F85A78" w:rsidRPr="00B90438">
        <w:rPr>
          <w:rFonts w:ascii="SimSun" w:hAnsi="SimSun"/>
          <w:sz w:val="21"/>
        </w:rPr>
        <w:t>2017</w:t>
      </w:r>
      <w:r w:rsidR="00F85A78" w:rsidRPr="00B90438">
        <w:rPr>
          <w:rFonts w:ascii="SimSun" w:hAnsi="SimSun" w:hint="eastAsia"/>
          <w:sz w:val="21"/>
        </w:rPr>
        <w:t>年3月2日，俄罗斯联邦知识产权局提交了关于延长对其作为PCT国际检索单位和国际初步审查单位指定的申请。该申请转录于本文件附件。</w:t>
      </w:r>
    </w:p>
    <w:p w:rsidR="00F85A78" w:rsidRPr="000C2268" w:rsidRDefault="00B90438" w:rsidP="000C2268">
      <w:pPr>
        <w:pStyle w:val="ONUME"/>
        <w:overflowPunct w:val="0"/>
        <w:spacing w:afterLines="50" w:after="120" w:line="340" w:lineRule="atLeast"/>
        <w:ind w:left="5534"/>
        <w:jc w:val="both"/>
        <w:rPr>
          <w:rFonts w:ascii="KaiTi" w:eastAsia="KaiTi" w:hAnsi="KaiTi"/>
          <w:sz w:val="21"/>
        </w:rPr>
      </w:pPr>
      <w:r w:rsidRPr="000C2268">
        <w:rPr>
          <w:rFonts w:ascii="KaiTi" w:eastAsia="KaiTi" w:hAnsi="KaiTi"/>
          <w:sz w:val="21"/>
        </w:rPr>
        <w:fldChar w:fldCharType="begin"/>
      </w:r>
      <w:r w:rsidRPr="000C2268">
        <w:rPr>
          <w:rFonts w:ascii="KaiTi" w:eastAsia="KaiTi" w:hAnsi="KaiTi"/>
          <w:sz w:val="21"/>
        </w:rPr>
        <w:instrText xml:space="preserve"> </w:instrText>
      </w:r>
      <w:r w:rsidRPr="000C2268">
        <w:rPr>
          <w:rFonts w:ascii="KaiTi" w:eastAsia="KaiTi" w:hAnsi="KaiTi" w:hint="eastAsia"/>
          <w:sz w:val="21"/>
        </w:rPr>
        <w:instrText>AUTONUM  \* Arabic</w:instrText>
      </w:r>
      <w:r w:rsidRPr="000C2268">
        <w:rPr>
          <w:rFonts w:ascii="KaiTi" w:eastAsia="KaiTi" w:hAnsi="KaiTi"/>
          <w:sz w:val="21"/>
        </w:rPr>
        <w:instrText xml:space="preserve"> </w:instrText>
      </w:r>
      <w:r w:rsidRPr="000C2268">
        <w:rPr>
          <w:rFonts w:ascii="KaiTi" w:eastAsia="KaiTi" w:hAnsi="KaiTi"/>
          <w:sz w:val="21"/>
        </w:rPr>
        <w:fldChar w:fldCharType="end"/>
      </w:r>
      <w:r w:rsidRPr="000C2268">
        <w:rPr>
          <w:rFonts w:ascii="KaiTi" w:eastAsia="KaiTi" w:hAnsi="KaiTi" w:hint="eastAsia"/>
          <w:sz w:val="21"/>
        </w:rPr>
        <w:t>.</w:t>
      </w:r>
      <w:r w:rsidRPr="000C2268">
        <w:rPr>
          <w:rFonts w:ascii="KaiTi" w:eastAsia="KaiTi" w:hAnsi="KaiTi" w:hint="eastAsia"/>
          <w:sz w:val="21"/>
        </w:rPr>
        <w:tab/>
      </w:r>
      <w:r w:rsidR="00F85A78" w:rsidRPr="000C2268">
        <w:rPr>
          <w:rFonts w:ascii="KaiTi" w:eastAsia="KaiTi" w:hAnsi="KaiTi" w:hint="eastAsia"/>
          <w:sz w:val="21"/>
        </w:rPr>
        <w:t>请委员会就此事项提出意见。</w:t>
      </w:r>
    </w:p>
    <w:p w:rsidR="000C2268" w:rsidRDefault="000C2268" w:rsidP="000C2268">
      <w:pPr>
        <w:pStyle w:val="ONUME"/>
        <w:overflowPunct w:val="0"/>
        <w:spacing w:afterLines="50" w:after="120" w:line="340" w:lineRule="atLeast"/>
        <w:ind w:left="5534"/>
        <w:jc w:val="both"/>
        <w:rPr>
          <w:rFonts w:ascii="KaiTi" w:eastAsia="KaiTi" w:hAnsi="KaiTi" w:hint="eastAsia"/>
          <w:sz w:val="21"/>
        </w:rPr>
      </w:pPr>
    </w:p>
    <w:p w:rsidR="00F85A78" w:rsidRPr="000C2268" w:rsidRDefault="00F85A78" w:rsidP="000C2268">
      <w:pPr>
        <w:pStyle w:val="ONUME"/>
        <w:overflowPunct w:val="0"/>
        <w:spacing w:afterLines="50" w:after="120" w:line="340" w:lineRule="atLeast"/>
        <w:ind w:left="5534"/>
        <w:jc w:val="both"/>
        <w:rPr>
          <w:rFonts w:ascii="KaiTi" w:eastAsia="KaiTi" w:hAnsi="KaiTi" w:hint="eastAsia"/>
          <w:sz w:val="21"/>
        </w:rPr>
      </w:pPr>
      <w:r w:rsidRPr="000C2268">
        <w:rPr>
          <w:rFonts w:ascii="KaiTi" w:eastAsia="KaiTi" w:hAnsi="KaiTi"/>
          <w:sz w:val="21"/>
        </w:rPr>
        <w:t>[</w:t>
      </w:r>
      <w:r w:rsidRPr="000C2268">
        <w:rPr>
          <w:rFonts w:ascii="KaiTi" w:eastAsia="KaiTi" w:hAnsi="KaiTi" w:hint="eastAsia"/>
          <w:sz w:val="21"/>
        </w:rPr>
        <w:t>后接附件</w:t>
      </w:r>
      <w:r w:rsidRPr="000C2268">
        <w:rPr>
          <w:rFonts w:ascii="KaiTi" w:eastAsia="KaiTi" w:hAnsi="KaiTi"/>
          <w:sz w:val="21"/>
        </w:rPr>
        <w:t>]</w:t>
      </w:r>
    </w:p>
    <w:p w:rsidR="00B90438" w:rsidRDefault="00B90438" w:rsidP="00F85A78">
      <w:pPr>
        <w:pStyle w:val="ONUME"/>
        <w:ind w:left="5533"/>
        <w:rPr>
          <w:rFonts w:ascii="SimSun" w:hAnsi="SimSun" w:hint="eastAsia"/>
          <w:sz w:val="21"/>
        </w:rPr>
      </w:pPr>
    </w:p>
    <w:p w:rsidR="000C2268" w:rsidRPr="00B90438" w:rsidRDefault="000C2268" w:rsidP="00F85A78">
      <w:pPr>
        <w:pStyle w:val="ONUME"/>
        <w:ind w:left="5533"/>
        <w:rPr>
          <w:rFonts w:ascii="SimSun" w:hAnsi="SimSun"/>
          <w:sz w:val="21"/>
        </w:rPr>
        <w:sectPr w:rsidR="000C2268" w:rsidRPr="00B90438" w:rsidSect="00C650A4">
          <w:headerReference w:type="default" r:id="rId10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D202A4" w:rsidRPr="000C2268" w:rsidRDefault="00F85A78" w:rsidP="000C2268">
      <w:pPr>
        <w:pStyle w:val="ONUME"/>
        <w:spacing w:beforeLines="100" w:before="240" w:afterLines="300" w:after="720" w:line="340" w:lineRule="atLeast"/>
        <w:jc w:val="center"/>
        <w:rPr>
          <w:rFonts w:ascii="SimSun" w:hAnsi="SimSun"/>
          <w:b/>
          <w:caps/>
          <w:sz w:val="21"/>
        </w:rPr>
      </w:pPr>
      <w:r w:rsidRPr="000C2268">
        <w:rPr>
          <w:rFonts w:ascii="SimSun" w:hAnsi="SimSun" w:hint="eastAsia"/>
          <w:b/>
          <w:caps/>
          <w:sz w:val="21"/>
        </w:rPr>
        <w:lastRenderedPageBreak/>
        <w:t>俄罗斯联邦知识产权局关于延长对其作为PCT国际检索和初步审查单位指定的申请</w:t>
      </w:r>
    </w:p>
    <w:p w:rsidR="00D202A4" w:rsidRPr="000C2268" w:rsidRDefault="00D202A4" w:rsidP="000C2268">
      <w:pPr>
        <w:pStyle w:val="SectionHeading"/>
        <w:pBdr>
          <w:top w:val="single" w:sz="4" w:space="0" w:color="000000"/>
          <w:left w:val="nil"/>
          <w:bottom w:val="single" w:sz="4" w:space="0" w:color="000000"/>
          <w:right w:val="nil"/>
          <w:between w:val="nil"/>
          <w:bar w:val="nil"/>
        </w:pBdr>
        <w:spacing w:beforeLines="150" w:afterLines="100" w:after="240" w:line="340" w:lineRule="atLeast"/>
        <w:rPr>
          <w:rFonts w:ascii="SimHei" w:eastAsia="SimHei" w:hAnsi="SimHei" w:cs="Arial Unicode MS"/>
          <w:b w:val="0"/>
          <w:color w:val="000000"/>
          <w:sz w:val="21"/>
          <w:szCs w:val="22"/>
          <w:u w:color="000000"/>
          <w:bdr w:val="nil"/>
          <w:lang w:bidi="hi-IN"/>
        </w:rPr>
      </w:pPr>
      <w:r w:rsidRPr="000C2268">
        <w:rPr>
          <w:rFonts w:ascii="SimHei" w:eastAsia="SimHei" w:hAnsi="SimHei" w:cs="Arial Unicode MS"/>
          <w:b w:val="0"/>
          <w:color w:val="000000"/>
          <w:sz w:val="21"/>
          <w:szCs w:val="22"/>
          <w:u w:color="000000"/>
          <w:bdr w:val="nil"/>
          <w:lang w:bidi="hi-IN"/>
        </w:rPr>
        <w:t>1–</w:t>
      </w:r>
      <w:r w:rsidR="00F85A78" w:rsidRPr="000C2268">
        <w:rPr>
          <w:rFonts w:ascii="SimHei" w:eastAsia="SimHei" w:hAnsi="SimHei" w:cs="Arial Unicode MS" w:hint="eastAsia"/>
          <w:b w:val="0"/>
          <w:color w:val="000000"/>
          <w:sz w:val="21"/>
          <w:szCs w:val="22"/>
          <w:u w:color="000000"/>
          <w:bdr w:val="nil"/>
          <w:lang w:bidi="hi-IN"/>
        </w:rPr>
        <w:t>基本信息</w:t>
      </w:r>
    </w:p>
    <w:p w:rsidR="00D202A4" w:rsidRPr="00B90438" w:rsidRDefault="00117D18" w:rsidP="004A7C94">
      <w:pPr>
        <w:overflowPunct w:val="0"/>
        <w:spacing w:afterLines="50" w:after="120" w:line="340" w:lineRule="atLeast"/>
        <w:rPr>
          <w:rFonts w:ascii="SimSun" w:hAnsi="SimSun"/>
          <w:sz w:val="21"/>
          <w:szCs w:val="21"/>
          <w:lang w:eastAsia="ru-RU"/>
        </w:rPr>
      </w:pPr>
      <w:r w:rsidRPr="004A7C94">
        <w:rPr>
          <w:rFonts w:ascii="SimSun" w:hAnsi="SimSun" w:hint="eastAsia"/>
          <w:b/>
          <w:sz w:val="21"/>
          <w:szCs w:val="22"/>
        </w:rPr>
        <w:t>国家局或政府间组织名称：</w:t>
      </w:r>
      <w:r w:rsidR="004A7C94">
        <w:rPr>
          <w:rFonts w:ascii="SimSun" w:hAnsi="SimSun"/>
          <w:b/>
          <w:sz w:val="21"/>
          <w:szCs w:val="22"/>
        </w:rPr>
        <w:br/>
      </w:r>
      <w:proofErr w:type="spellStart"/>
      <w:r w:rsidR="003960FE" w:rsidRPr="00B90438">
        <w:rPr>
          <w:rFonts w:ascii="SimSun" w:hAnsi="SimSun"/>
          <w:sz w:val="21"/>
          <w:szCs w:val="21"/>
          <w:lang w:eastAsia="ru-RU"/>
        </w:rPr>
        <w:t>Rospatent</w:t>
      </w:r>
      <w:proofErr w:type="spellEnd"/>
      <w:r w:rsidR="003960FE" w:rsidRPr="00B90438">
        <w:rPr>
          <w:rFonts w:ascii="SimSun" w:hAnsi="SimSun"/>
          <w:sz w:val="21"/>
          <w:szCs w:val="21"/>
          <w:lang w:eastAsia="ru-RU"/>
        </w:rPr>
        <w:t>-</w:t>
      </w:r>
      <w:r w:rsidR="003960FE" w:rsidRPr="00B90438">
        <w:rPr>
          <w:rFonts w:ascii="SimSun" w:hAnsi="SimSun" w:hint="eastAsia"/>
          <w:sz w:val="21"/>
          <w:szCs w:val="21"/>
        </w:rPr>
        <w:t>联邦知识产权局</w:t>
      </w:r>
    </w:p>
    <w:p w:rsidR="00D202A4" w:rsidRPr="00B90438" w:rsidRDefault="00117D18" w:rsidP="004A7C94">
      <w:pPr>
        <w:overflowPunct w:val="0"/>
        <w:spacing w:afterLines="50" w:after="120" w:line="340" w:lineRule="atLeast"/>
        <w:rPr>
          <w:rFonts w:ascii="SimSun" w:hAnsi="SimSun"/>
          <w:b/>
          <w:bCs/>
          <w:sz w:val="21"/>
          <w:szCs w:val="21"/>
        </w:rPr>
      </w:pPr>
      <w:r w:rsidRPr="004A7C94">
        <w:rPr>
          <w:rFonts w:ascii="SimSun" w:hAnsi="SimSun" w:hint="eastAsia"/>
          <w:b/>
          <w:sz w:val="21"/>
          <w:szCs w:val="22"/>
        </w:rPr>
        <w:t>在哪届大会会议上寻求</w:t>
      </w:r>
      <w:r w:rsidR="000E51D3" w:rsidRPr="004A7C94">
        <w:rPr>
          <w:rFonts w:ascii="SimSun" w:hAnsi="SimSun" w:hint="eastAsia"/>
          <w:b/>
          <w:sz w:val="21"/>
          <w:szCs w:val="22"/>
        </w:rPr>
        <w:t>再次</w:t>
      </w:r>
      <w:r w:rsidRPr="004A7C94">
        <w:rPr>
          <w:rFonts w:ascii="SimSun" w:hAnsi="SimSun" w:hint="eastAsia"/>
          <w:b/>
          <w:sz w:val="21"/>
          <w:szCs w:val="22"/>
        </w:rPr>
        <w:t>指定：</w:t>
      </w:r>
      <w:r w:rsidR="004A7C94">
        <w:rPr>
          <w:rFonts w:ascii="SimSun" w:hAnsi="SimSun"/>
          <w:b/>
          <w:sz w:val="21"/>
          <w:szCs w:val="22"/>
        </w:rPr>
        <w:br/>
      </w:r>
      <w:r w:rsidR="00D202A4" w:rsidRPr="00B90438">
        <w:rPr>
          <w:rFonts w:ascii="SimSun" w:hAnsi="SimSun"/>
          <w:sz w:val="21"/>
          <w:szCs w:val="21"/>
        </w:rPr>
        <w:t>PCT/A/49</w:t>
      </w:r>
    </w:p>
    <w:p w:rsidR="00D202A4" w:rsidRPr="00B90438" w:rsidRDefault="00117D18" w:rsidP="004A7C94">
      <w:pPr>
        <w:overflowPunct w:val="0"/>
        <w:spacing w:afterLines="50" w:after="120" w:line="340" w:lineRule="atLeast"/>
        <w:rPr>
          <w:rFonts w:ascii="SimSun" w:hAnsi="SimSun"/>
          <w:bCs/>
          <w:sz w:val="21"/>
          <w:szCs w:val="21"/>
        </w:rPr>
      </w:pPr>
      <w:r w:rsidRPr="004A7C94">
        <w:rPr>
          <w:rFonts w:ascii="SimSun" w:hAnsi="SimSun" w:hint="eastAsia"/>
          <w:b/>
          <w:sz w:val="21"/>
          <w:szCs w:val="22"/>
        </w:rPr>
        <w:t>有关</w:t>
      </w:r>
      <w:r w:rsidR="00BA35FD" w:rsidRPr="004A7C94">
        <w:rPr>
          <w:rFonts w:ascii="SimSun" w:hAnsi="SimSun" w:hint="eastAsia"/>
          <w:b/>
          <w:sz w:val="21"/>
          <w:szCs w:val="22"/>
        </w:rPr>
        <w:t>国际检索单位/国际初审单位业务的信息：</w:t>
      </w:r>
      <w:r w:rsidR="004A7C94">
        <w:rPr>
          <w:rFonts w:ascii="SimSun" w:hAnsi="SimSun"/>
          <w:b/>
          <w:sz w:val="21"/>
          <w:szCs w:val="22"/>
        </w:rPr>
        <w:br/>
      </w:r>
      <w:r w:rsidR="00D7758A" w:rsidRPr="00B90438">
        <w:rPr>
          <w:rFonts w:ascii="SimSun" w:hAnsi="SimSun" w:hint="eastAsia"/>
          <w:bCs/>
          <w:sz w:val="21"/>
          <w:szCs w:val="21"/>
        </w:rPr>
        <w:t>自</w:t>
      </w:r>
      <w:r w:rsidR="00D202A4" w:rsidRPr="00B90438">
        <w:rPr>
          <w:rFonts w:ascii="SimSun" w:hAnsi="SimSun"/>
          <w:bCs/>
          <w:sz w:val="21"/>
          <w:szCs w:val="21"/>
        </w:rPr>
        <w:t>1978</w:t>
      </w:r>
      <w:r w:rsidR="00D7758A" w:rsidRPr="00B90438">
        <w:rPr>
          <w:rFonts w:ascii="SimSun" w:hAnsi="SimSun" w:hint="eastAsia"/>
          <w:bCs/>
          <w:sz w:val="21"/>
          <w:szCs w:val="21"/>
        </w:rPr>
        <w:t>年开始</w:t>
      </w:r>
    </w:p>
    <w:p w:rsidR="00D202A4" w:rsidRDefault="00D202A4" w:rsidP="000C2268">
      <w:pPr>
        <w:pStyle w:val="SectionHeading"/>
        <w:pBdr>
          <w:top w:val="single" w:sz="4" w:space="0" w:color="000000"/>
          <w:left w:val="nil"/>
          <w:bottom w:val="single" w:sz="4" w:space="0" w:color="000000"/>
          <w:right w:val="nil"/>
          <w:between w:val="nil"/>
          <w:bar w:val="nil"/>
        </w:pBdr>
        <w:spacing w:beforeLines="150" w:afterLines="100" w:after="240" w:line="340" w:lineRule="atLeast"/>
        <w:rPr>
          <w:rFonts w:ascii="SimHei" w:eastAsia="SimHei" w:hAnsi="SimHei" w:cs="Arial Unicode MS" w:hint="eastAsia"/>
          <w:b w:val="0"/>
          <w:color w:val="000000"/>
          <w:sz w:val="21"/>
          <w:szCs w:val="22"/>
          <w:u w:color="000000"/>
          <w:bdr w:val="nil"/>
          <w:lang w:bidi="hi-IN"/>
        </w:rPr>
      </w:pPr>
      <w:r w:rsidRPr="000C2268">
        <w:rPr>
          <w:rFonts w:ascii="SimHei" w:eastAsia="SimHei" w:hAnsi="SimHei" w:cs="Arial Unicode MS"/>
          <w:b w:val="0"/>
          <w:color w:val="000000"/>
          <w:sz w:val="21"/>
          <w:szCs w:val="22"/>
          <w:u w:color="000000"/>
          <w:bdr w:val="nil"/>
          <w:lang w:bidi="hi-IN"/>
        </w:rPr>
        <w:t>2–</w:t>
      </w:r>
      <w:r w:rsidR="00117D18" w:rsidRPr="000C2268">
        <w:rPr>
          <w:rFonts w:ascii="SimHei" w:eastAsia="SimHei" w:hAnsi="SimHei" w:cs="Arial Unicode MS" w:hint="eastAsia"/>
          <w:b w:val="0"/>
          <w:color w:val="000000"/>
          <w:sz w:val="21"/>
          <w:szCs w:val="22"/>
          <w:u w:color="000000"/>
          <w:bdr w:val="nil"/>
          <w:lang w:bidi="hi-IN"/>
        </w:rPr>
        <w:t>实质标准：指定的最低要求</w:t>
      </w:r>
    </w:p>
    <w:p w:rsidR="004A7C94" w:rsidRPr="004A7C94" w:rsidRDefault="004A7C94" w:rsidP="004A7C94">
      <w:pPr>
        <w:rPr>
          <w:rFonts w:ascii="SimSun" w:hAnsi="SimSun"/>
          <w:bCs/>
          <w:sz w:val="21"/>
          <w:szCs w:val="21"/>
        </w:rPr>
      </w:pPr>
    </w:p>
    <w:p w:rsidR="00D202A4" w:rsidRPr="000C2268" w:rsidRDefault="00D202A4" w:rsidP="000C2268">
      <w:pPr>
        <w:pStyle w:val="SectionHeading"/>
        <w:pBdr>
          <w:top w:val="single" w:sz="4" w:space="0" w:color="000000"/>
          <w:left w:val="nil"/>
          <w:bottom w:val="single" w:sz="4" w:space="0" w:color="000000"/>
          <w:right w:val="nil"/>
          <w:between w:val="nil"/>
          <w:bar w:val="nil"/>
        </w:pBdr>
        <w:spacing w:beforeLines="150" w:afterLines="100" w:after="240" w:line="340" w:lineRule="atLeast"/>
        <w:rPr>
          <w:rFonts w:ascii="SimHei" w:eastAsia="SimHei" w:hAnsi="SimHei" w:cs="Arial Unicode MS"/>
          <w:b w:val="0"/>
          <w:color w:val="000000"/>
          <w:sz w:val="21"/>
          <w:szCs w:val="22"/>
          <w:u w:color="000000"/>
          <w:bdr w:val="nil"/>
          <w:lang w:bidi="hi-IN"/>
        </w:rPr>
      </w:pPr>
      <w:r w:rsidRPr="000C2268">
        <w:rPr>
          <w:rFonts w:ascii="SimHei" w:eastAsia="SimHei" w:hAnsi="SimHei" w:cs="Arial Unicode MS"/>
          <w:b w:val="0"/>
          <w:color w:val="000000"/>
          <w:sz w:val="21"/>
          <w:szCs w:val="22"/>
          <w:u w:color="000000"/>
          <w:bdr w:val="nil"/>
          <w:lang w:bidi="hi-IN"/>
        </w:rPr>
        <w:t>2.1–</w:t>
      </w:r>
      <w:r w:rsidR="00117D18" w:rsidRPr="000C2268">
        <w:rPr>
          <w:rFonts w:ascii="SimHei" w:eastAsia="SimHei" w:hAnsi="SimHei" w:cs="Arial Unicode MS" w:hint="eastAsia"/>
          <w:b w:val="0"/>
          <w:color w:val="000000"/>
          <w:sz w:val="21"/>
          <w:szCs w:val="22"/>
          <w:u w:color="000000"/>
          <w:bdr w:val="nil"/>
          <w:lang w:bidi="hi-IN"/>
        </w:rPr>
        <w:t>检索和初审能力</w:t>
      </w:r>
    </w:p>
    <w:p w:rsidR="00D202A4" w:rsidRPr="004A7C94" w:rsidRDefault="00117D18" w:rsidP="004A7C94">
      <w:pPr>
        <w:spacing w:afterLines="50" w:after="120" w:line="340" w:lineRule="atLeast"/>
        <w:jc w:val="both"/>
        <w:rPr>
          <w:rFonts w:ascii="KaiTi" w:eastAsia="KaiTi" w:hAnsi="KaiTi"/>
          <w:b/>
          <w:sz w:val="21"/>
          <w:szCs w:val="22"/>
        </w:rPr>
      </w:pPr>
      <w:r w:rsidRPr="004A7C94">
        <w:rPr>
          <w:rFonts w:ascii="KaiTi" w:eastAsia="KaiTi" w:hAnsi="KaiTi" w:hint="eastAsia"/>
          <w:b/>
          <w:sz w:val="21"/>
          <w:szCs w:val="22"/>
        </w:rPr>
        <w:t>细则</w:t>
      </w:r>
      <w:r w:rsidRPr="004A7C94">
        <w:rPr>
          <w:rFonts w:ascii="KaiTi" w:eastAsia="KaiTi" w:hAnsi="KaiTi"/>
          <w:b/>
          <w:sz w:val="21"/>
          <w:szCs w:val="22"/>
        </w:rPr>
        <w:t>36.1(</w:t>
      </w:r>
      <w:proofErr w:type="spellStart"/>
      <w:r w:rsidRPr="004A7C94">
        <w:rPr>
          <w:rFonts w:ascii="KaiTi" w:eastAsia="KaiTi" w:hAnsi="KaiTi"/>
          <w:b/>
          <w:sz w:val="21"/>
          <w:szCs w:val="22"/>
        </w:rPr>
        <w:t>i</w:t>
      </w:r>
      <w:proofErr w:type="spellEnd"/>
      <w:r w:rsidRPr="004A7C94">
        <w:rPr>
          <w:rFonts w:ascii="KaiTi" w:eastAsia="KaiTi" w:hAnsi="KaiTi"/>
          <w:b/>
          <w:sz w:val="21"/>
          <w:szCs w:val="22"/>
        </w:rPr>
        <w:t>)</w:t>
      </w:r>
      <w:r w:rsidRPr="004A7C94">
        <w:rPr>
          <w:rFonts w:ascii="KaiTi" w:eastAsia="KaiTi" w:hAnsi="KaiTi" w:hint="eastAsia"/>
          <w:b/>
          <w:sz w:val="21"/>
          <w:szCs w:val="22"/>
        </w:rPr>
        <w:t>和</w:t>
      </w:r>
      <w:r w:rsidRPr="004A7C94">
        <w:rPr>
          <w:rFonts w:ascii="KaiTi" w:eastAsia="KaiTi" w:hAnsi="KaiTi"/>
          <w:b/>
          <w:sz w:val="21"/>
          <w:szCs w:val="22"/>
        </w:rPr>
        <w:t>63.1(</w:t>
      </w:r>
      <w:proofErr w:type="spellStart"/>
      <w:r w:rsidRPr="004A7C94">
        <w:rPr>
          <w:rFonts w:ascii="KaiTi" w:eastAsia="KaiTi" w:hAnsi="KaiTi"/>
          <w:b/>
          <w:sz w:val="21"/>
          <w:szCs w:val="22"/>
        </w:rPr>
        <w:t>i</w:t>
      </w:r>
      <w:proofErr w:type="spellEnd"/>
      <w:r w:rsidRPr="004A7C94">
        <w:rPr>
          <w:rFonts w:ascii="KaiTi" w:eastAsia="KaiTi" w:hAnsi="KaiTi"/>
          <w:b/>
          <w:sz w:val="21"/>
          <w:szCs w:val="22"/>
        </w:rPr>
        <w:t>)</w:t>
      </w:r>
      <w:r w:rsidRPr="004A7C94">
        <w:rPr>
          <w:rFonts w:ascii="KaiTi" w:eastAsia="KaiTi" w:hAnsi="KaiTi" w:hint="eastAsia"/>
          <w:b/>
          <w:sz w:val="21"/>
          <w:szCs w:val="22"/>
        </w:rPr>
        <w:t>：国家局或者政府间组织至少必须拥有100名具有足以胜任检索和审查工作的技术资格的专职人员。</w:t>
      </w:r>
    </w:p>
    <w:p w:rsidR="00D202A4" w:rsidRPr="00B90438" w:rsidRDefault="00B16EF0" w:rsidP="004A7C94">
      <w:pPr>
        <w:spacing w:afterLines="50" w:after="120" w:line="340" w:lineRule="atLeast"/>
        <w:ind w:firstLineChars="200" w:firstLine="420"/>
        <w:jc w:val="both"/>
        <w:rPr>
          <w:rFonts w:ascii="SimSun" w:hAnsi="SimSun"/>
          <w:sz w:val="21"/>
          <w:szCs w:val="21"/>
        </w:rPr>
      </w:pPr>
      <w:proofErr w:type="spellStart"/>
      <w:r w:rsidRPr="00B90438">
        <w:rPr>
          <w:rFonts w:ascii="SimSun" w:hAnsi="SimSun" w:hint="eastAsia"/>
          <w:sz w:val="21"/>
          <w:szCs w:val="21"/>
        </w:rPr>
        <w:t>Ros</w:t>
      </w:r>
      <w:r w:rsidRPr="00B90438">
        <w:rPr>
          <w:rFonts w:ascii="SimSun" w:hAnsi="SimSun"/>
          <w:sz w:val="21"/>
          <w:szCs w:val="21"/>
        </w:rPr>
        <w:t>patent</w:t>
      </w:r>
      <w:proofErr w:type="spellEnd"/>
      <w:r w:rsidR="00117D18" w:rsidRPr="00B90438">
        <w:rPr>
          <w:rFonts w:ascii="SimSun" w:hAnsi="SimSun" w:hint="eastAsia"/>
          <w:sz w:val="21"/>
          <w:szCs w:val="21"/>
        </w:rPr>
        <w:t>有足够</w:t>
      </w:r>
      <w:r w:rsidRPr="00B90438">
        <w:rPr>
          <w:rFonts w:ascii="SimSun" w:hAnsi="SimSun" w:hint="eastAsia"/>
          <w:sz w:val="21"/>
          <w:szCs w:val="21"/>
        </w:rPr>
        <w:t>数量的具有资格的审查员可进行检索和审查工作，并且也有</w:t>
      </w:r>
      <w:r w:rsidR="00117D18" w:rsidRPr="00B90438">
        <w:rPr>
          <w:rFonts w:ascii="SimSun" w:hAnsi="SimSun" w:hint="eastAsia"/>
          <w:sz w:val="21"/>
          <w:szCs w:val="21"/>
        </w:rPr>
        <w:t>足够</w:t>
      </w:r>
      <w:r w:rsidRPr="00B90438">
        <w:rPr>
          <w:rFonts w:ascii="SimSun" w:hAnsi="SimSun" w:hint="eastAsia"/>
          <w:sz w:val="21"/>
          <w:szCs w:val="21"/>
        </w:rPr>
        <w:t>数量的空缺职位可供对审查员数量进行调整，是否需要调整取决于工作量以及所提交申请主题的变化。所有审查员都接受过高等教育</w:t>
      </w:r>
      <w:r w:rsidR="000F7EA5">
        <w:rPr>
          <w:rFonts w:ascii="SimSun" w:hAnsi="SimSun" w:hint="eastAsia"/>
          <w:sz w:val="21"/>
          <w:szCs w:val="21"/>
        </w:rPr>
        <w:t>（</w:t>
      </w:r>
      <w:r w:rsidRPr="00B90438">
        <w:rPr>
          <w:rFonts w:ascii="SimSun" w:hAnsi="SimSun" w:hint="eastAsia"/>
          <w:sz w:val="21"/>
          <w:szCs w:val="21"/>
        </w:rPr>
        <w:t>研究生以上</w:t>
      </w:r>
      <w:r w:rsidR="00C80D28" w:rsidRPr="00B90438">
        <w:rPr>
          <w:rFonts w:ascii="SimSun" w:hAnsi="SimSun" w:hint="eastAsia"/>
          <w:sz w:val="21"/>
          <w:szCs w:val="21"/>
        </w:rPr>
        <w:t>学位</w:t>
      </w:r>
      <w:r w:rsidRPr="00B90438">
        <w:rPr>
          <w:rFonts w:ascii="SimSun" w:hAnsi="SimSun" w:hint="eastAsia"/>
          <w:sz w:val="21"/>
          <w:szCs w:val="21"/>
        </w:rPr>
        <w:t>是一大优势</w:t>
      </w:r>
      <w:r w:rsidR="000F7EA5">
        <w:rPr>
          <w:rFonts w:ascii="SimSun" w:hAnsi="SimSun" w:hint="eastAsia"/>
          <w:sz w:val="21"/>
          <w:szCs w:val="21"/>
        </w:rPr>
        <w:t>）</w:t>
      </w:r>
      <w:r w:rsidRPr="00B90438">
        <w:rPr>
          <w:rFonts w:ascii="SimSun" w:hAnsi="SimSun" w:hint="eastAsia"/>
          <w:sz w:val="21"/>
          <w:szCs w:val="21"/>
        </w:rPr>
        <w:t>。</w:t>
      </w:r>
      <w:r w:rsidR="00C80D28" w:rsidRPr="00B90438">
        <w:rPr>
          <w:rFonts w:ascii="SimSun" w:hAnsi="SimSun" w:hint="eastAsia"/>
          <w:sz w:val="21"/>
          <w:szCs w:val="21"/>
        </w:rPr>
        <w:t>截至2016年底，参与国际检索和国际初审工作的审查员数量为489人。</w:t>
      </w:r>
      <w:r w:rsidR="00CC41AE" w:rsidRPr="00B90438">
        <w:rPr>
          <w:rFonts w:ascii="SimSun" w:hAnsi="SimSun" w:hint="eastAsia"/>
          <w:sz w:val="21"/>
          <w:szCs w:val="21"/>
        </w:rPr>
        <w:t>国际专利合作处的审查员</w:t>
      </w:r>
      <w:r w:rsidR="000F7EA5">
        <w:rPr>
          <w:rFonts w:ascii="SimSun" w:hAnsi="SimSun" w:hint="eastAsia"/>
          <w:sz w:val="21"/>
          <w:szCs w:val="21"/>
        </w:rPr>
        <w:t>（</w:t>
      </w:r>
      <w:r w:rsidR="00CC41AE" w:rsidRPr="00B90438">
        <w:rPr>
          <w:rFonts w:ascii="SimSun" w:hAnsi="SimSun" w:hint="eastAsia"/>
          <w:sz w:val="21"/>
          <w:szCs w:val="21"/>
        </w:rPr>
        <w:t>审查员数量12人</w:t>
      </w:r>
      <w:r w:rsidR="000F7EA5">
        <w:rPr>
          <w:rFonts w:ascii="SimSun" w:hAnsi="SimSun" w:hint="eastAsia"/>
          <w:sz w:val="21"/>
          <w:szCs w:val="21"/>
        </w:rPr>
        <w:t>）</w:t>
      </w:r>
      <w:r w:rsidR="00CC41AE" w:rsidRPr="00B90438">
        <w:rPr>
          <w:rFonts w:ascii="SimSun" w:hAnsi="SimSun" w:hint="eastAsia"/>
          <w:sz w:val="21"/>
          <w:szCs w:val="21"/>
        </w:rPr>
        <w:t>对</w:t>
      </w:r>
      <w:r w:rsidR="00C80D28" w:rsidRPr="00B90438">
        <w:rPr>
          <w:rFonts w:ascii="SimSun" w:hAnsi="SimSun" w:hint="eastAsia"/>
          <w:sz w:val="21"/>
          <w:szCs w:val="21"/>
        </w:rPr>
        <w:t>国际检索和国际初审工作</w:t>
      </w:r>
      <w:r w:rsidR="00CC41AE" w:rsidRPr="00B90438">
        <w:rPr>
          <w:rFonts w:ascii="SimSun" w:hAnsi="SimSun" w:hint="eastAsia"/>
          <w:sz w:val="21"/>
          <w:szCs w:val="21"/>
        </w:rPr>
        <w:t>进行监督，并对报告质量进行检查。</w:t>
      </w:r>
    </w:p>
    <w:p w:rsidR="00D202A4" w:rsidRPr="004A7C94" w:rsidRDefault="00117D18" w:rsidP="004A7C94">
      <w:pPr>
        <w:keepNext/>
        <w:overflowPunct w:val="0"/>
        <w:spacing w:beforeLines="50" w:before="120" w:afterLines="50" w:after="120" w:line="340" w:lineRule="atLeast"/>
        <w:rPr>
          <w:rFonts w:ascii="SimSun" w:hAnsi="SimSun"/>
          <w:b/>
          <w:sz w:val="21"/>
          <w:szCs w:val="22"/>
        </w:rPr>
      </w:pPr>
      <w:r w:rsidRPr="004A7C94">
        <w:rPr>
          <w:rFonts w:ascii="SimSun" w:hAnsi="SimSun" w:hint="eastAsia"/>
          <w:b/>
          <w:sz w:val="21"/>
          <w:szCs w:val="22"/>
        </w:rPr>
        <w:t>具有检索和审查资格的员工：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96"/>
        <w:gridCol w:w="1984"/>
      </w:tblGrid>
      <w:tr w:rsidR="00117D18" w:rsidRPr="004A7C94" w:rsidTr="00D202A4">
        <w:trPr>
          <w:cantSplit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D18" w:rsidRPr="004A7C94" w:rsidRDefault="00117D18" w:rsidP="00117D18">
            <w:pPr>
              <w:keepNext/>
              <w:keepLines/>
              <w:rPr>
                <w:rFonts w:ascii="SimSun" w:hAnsi="SimSun"/>
                <w:b/>
                <w:bCs/>
                <w:sz w:val="21"/>
                <w:szCs w:val="21"/>
              </w:rPr>
            </w:pPr>
            <w:r w:rsidRPr="004A7C94">
              <w:rPr>
                <w:rFonts w:ascii="SimSun" w:hAnsi="SimSun"/>
                <w:b/>
                <w:bCs/>
                <w:sz w:val="21"/>
                <w:szCs w:val="21"/>
              </w:rPr>
              <w:t>技术领域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D18" w:rsidRPr="004A7C94" w:rsidRDefault="00117D18" w:rsidP="004A7C94">
            <w:pPr>
              <w:keepNext/>
              <w:keepLines/>
              <w:ind w:firstLineChars="300" w:firstLine="632"/>
              <w:rPr>
                <w:rFonts w:ascii="SimSun" w:hAnsi="SimSun"/>
                <w:b/>
                <w:bCs/>
                <w:sz w:val="21"/>
                <w:szCs w:val="21"/>
              </w:rPr>
            </w:pPr>
            <w:r w:rsidRPr="004A7C94">
              <w:rPr>
                <w:rFonts w:ascii="SimSun" w:hAnsi="SimSun"/>
                <w:b/>
                <w:bCs/>
                <w:sz w:val="21"/>
                <w:szCs w:val="21"/>
              </w:rPr>
              <w:t>数量</w:t>
            </w:r>
          </w:p>
          <w:p w:rsidR="00117D18" w:rsidRPr="004A7C94" w:rsidRDefault="000F7EA5" w:rsidP="00117D18">
            <w:pPr>
              <w:keepNext/>
              <w:keepLines/>
              <w:rPr>
                <w:rFonts w:ascii="SimSun" w:hAnsi="SimSun"/>
                <w:b/>
                <w:bCs/>
                <w:sz w:val="21"/>
                <w:szCs w:val="21"/>
              </w:rPr>
            </w:pPr>
            <w:r>
              <w:rPr>
                <w:rFonts w:ascii="SimSun" w:hAnsi="SimSun"/>
                <w:b/>
                <w:bCs/>
                <w:sz w:val="21"/>
                <w:szCs w:val="21"/>
              </w:rPr>
              <w:t>（</w:t>
            </w:r>
            <w:r w:rsidR="00117D18" w:rsidRPr="004A7C94">
              <w:rPr>
                <w:rFonts w:ascii="SimSun" w:hAnsi="SimSun"/>
                <w:b/>
                <w:bCs/>
                <w:sz w:val="21"/>
                <w:szCs w:val="21"/>
              </w:rPr>
              <w:t>全时工作当量</w:t>
            </w:r>
            <w:r>
              <w:rPr>
                <w:rFonts w:ascii="SimSun" w:hAnsi="SimSun" w:hint="eastAsia"/>
                <w:b/>
                <w:bCs/>
                <w:sz w:val="21"/>
                <w:szCs w:val="21"/>
              </w:rPr>
              <w:t>）</w:t>
            </w:r>
          </w:p>
        </w:tc>
      </w:tr>
      <w:tr w:rsidR="00D202A4" w:rsidRPr="000C2268" w:rsidTr="00D202A4">
        <w:trPr>
          <w:cantSplit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2A4" w:rsidRPr="000C2268" w:rsidRDefault="00CC41AE">
            <w:pPr>
              <w:rPr>
                <w:rFonts w:ascii="SimSun" w:hAnsi="SimSun"/>
                <w:sz w:val="21"/>
                <w:szCs w:val="21"/>
                <w:highlight w:val="yellow"/>
              </w:rPr>
            </w:pPr>
            <w:r w:rsidRPr="000C2268">
              <w:rPr>
                <w:rFonts w:ascii="SimSun" w:hAnsi="SimSun" w:hint="eastAsia"/>
                <w:sz w:val="21"/>
                <w:szCs w:val="21"/>
              </w:rPr>
              <w:t>机械</w:t>
            </w:r>
            <w:r w:rsidR="000F7EA5">
              <w:rPr>
                <w:rFonts w:ascii="SimSun" w:hAnsi="SimSun" w:hint="eastAsia"/>
                <w:sz w:val="21"/>
                <w:szCs w:val="21"/>
              </w:rPr>
              <w:t>（</w:t>
            </w:r>
            <w:r w:rsidRPr="000C2268">
              <w:rPr>
                <w:rFonts w:ascii="SimSun" w:hAnsi="SimSun" w:hint="eastAsia"/>
                <w:sz w:val="21"/>
                <w:szCs w:val="21"/>
              </w:rPr>
              <w:t>发动机、机床、交通运输、土木工程等</w:t>
            </w:r>
            <w:r w:rsidR="000F7EA5">
              <w:rPr>
                <w:rFonts w:ascii="SimSun" w:hAnsi="SimSun" w:hint="eastAsia"/>
                <w:sz w:val="21"/>
                <w:szCs w:val="21"/>
              </w:rPr>
              <w:t>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2A4" w:rsidRPr="000C2268" w:rsidRDefault="00D202A4" w:rsidP="00D202A4">
            <w:pPr>
              <w:keepNext/>
              <w:keepLines/>
              <w:jc w:val="center"/>
              <w:rPr>
                <w:rFonts w:ascii="SimSun" w:hAnsi="SimSun"/>
                <w:sz w:val="21"/>
                <w:szCs w:val="21"/>
              </w:rPr>
            </w:pPr>
            <w:r w:rsidRPr="000C2268">
              <w:rPr>
                <w:rFonts w:ascii="SimSun" w:hAnsi="SimSun"/>
                <w:sz w:val="21"/>
                <w:szCs w:val="21"/>
              </w:rPr>
              <w:t>179</w:t>
            </w:r>
          </w:p>
        </w:tc>
      </w:tr>
      <w:tr w:rsidR="00D202A4" w:rsidRPr="000C2268" w:rsidTr="00D202A4">
        <w:trPr>
          <w:cantSplit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2A4" w:rsidRPr="000C2268" w:rsidRDefault="00CC41AE">
            <w:pPr>
              <w:rPr>
                <w:rFonts w:ascii="SimSun" w:hAnsi="SimSun"/>
                <w:sz w:val="21"/>
                <w:szCs w:val="21"/>
                <w:highlight w:val="yellow"/>
                <w:lang w:val="ru-RU"/>
              </w:rPr>
            </w:pPr>
            <w:r w:rsidRPr="000C2268">
              <w:rPr>
                <w:rFonts w:ascii="SimSun" w:hAnsi="SimSun" w:hint="eastAsia"/>
                <w:sz w:val="21"/>
                <w:szCs w:val="21"/>
                <w:lang w:val="ru-RU"/>
              </w:rPr>
              <w:t>电气、电子、计量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2A4" w:rsidRPr="000C2268" w:rsidRDefault="00D202A4" w:rsidP="00D202A4">
            <w:pPr>
              <w:keepNext/>
              <w:keepLines/>
              <w:jc w:val="center"/>
              <w:rPr>
                <w:rFonts w:ascii="SimSun" w:hAnsi="SimSun"/>
                <w:sz w:val="21"/>
                <w:szCs w:val="21"/>
              </w:rPr>
            </w:pPr>
            <w:r w:rsidRPr="000C2268">
              <w:rPr>
                <w:rFonts w:ascii="SimSun" w:hAnsi="SimSun"/>
                <w:sz w:val="21"/>
                <w:szCs w:val="21"/>
                <w:lang w:val="ru-RU"/>
              </w:rPr>
              <w:t>9</w:t>
            </w:r>
            <w:r w:rsidRPr="000C2268">
              <w:rPr>
                <w:rFonts w:ascii="SimSun" w:hAnsi="SimSun"/>
                <w:sz w:val="21"/>
                <w:szCs w:val="21"/>
              </w:rPr>
              <w:t>8</w:t>
            </w:r>
          </w:p>
        </w:tc>
      </w:tr>
      <w:tr w:rsidR="00D202A4" w:rsidRPr="000C2268" w:rsidTr="00D202A4">
        <w:trPr>
          <w:cantSplit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2A4" w:rsidRPr="000C2268" w:rsidRDefault="00CC41AE">
            <w:pPr>
              <w:rPr>
                <w:rFonts w:ascii="SimSun" w:hAnsi="SimSun"/>
                <w:sz w:val="21"/>
                <w:szCs w:val="21"/>
                <w:highlight w:val="yellow"/>
              </w:rPr>
            </w:pPr>
            <w:r w:rsidRPr="000C2268">
              <w:rPr>
                <w:rFonts w:ascii="SimSun" w:hAnsi="SimSun" w:hint="eastAsia"/>
                <w:sz w:val="21"/>
                <w:szCs w:val="21"/>
              </w:rPr>
              <w:t>化学、材料、冶金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2A4" w:rsidRPr="000C2268" w:rsidRDefault="00D202A4" w:rsidP="00D202A4">
            <w:pPr>
              <w:keepNext/>
              <w:keepLines/>
              <w:jc w:val="center"/>
              <w:rPr>
                <w:rFonts w:ascii="SimSun" w:hAnsi="SimSun"/>
                <w:sz w:val="21"/>
                <w:szCs w:val="21"/>
                <w:lang w:val="ru-RU"/>
              </w:rPr>
            </w:pPr>
            <w:r w:rsidRPr="000C2268">
              <w:rPr>
                <w:rFonts w:ascii="SimSun" w:hAnsi="SimSun"/>
                <w:sz w:val="21"/>
                <w:szCs w:val="21"/>
              </w:rPr>
              <w:t>122</w:t>
            </w:r>
          </w:p>
        </w:tc>
      </w:tr>
      <w:tr w:rsidR="00D202A4" w:rsidRPr="000C2268" w:rsidTr="00D202A4">
        <w:trPr>
          <w:cantSplit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2A4" w:rsidRPr="000C2268" w:rsidRDefault="00CC41AE">
            <w:pPr>
              <w:rPr>
                <w:rFonts w:ascii="SimSun" w:hAnsi="SimSun"/>
                <w:sz w:val="21"/>
                <w:szCs w:val="21"/>
              </w:rPr>
            </w:pPr>
            <w:r w:rsidRPr="000C2268">
              <w:rPr>
                <w:rFonts w:ascii="SimSun" w:hAnsi="SimSun" w:hint="eastAsia"/>
                <w:sz w:val="21"/>
                <w:szCs w:val="21"/>
              </w:rPr>
              <w:t>医疗技术、医药、生物技术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2A4" w:rsidRPr="000C2268" w:rsidRDefault="00D202A4" w:rsidP="00D202A4">
            <w:pPr>
              <w:keepNext/>
              <w:keepLines/>
              <w:jc w:val="center"/>
              <w:rPr>
                <w:rFonts w:ascii="SimSun" w:hAnsi="SimSun"/>
                <w:sz w:val="21"/>
                <w:szCs w:val="21"/>
              </w:rPr>
            </w:pPr>
            <w:r w:rsidRPr="000C2268">
              <w:rPr>
                <w:rFonts w:ascii="SimSun" w:hAnsi="SimSun"/>
                <w:sz w:val="21"/>
                <w:szCs w:val="21"/>
              </w:rPr>
              <w:t>90</w:t>
            </w:r>
          </w:p>
        </w:tc>
      </w:tr>
      <w:tr w:rsidR="00D202A4" w:rsidRPr="000C2268" w:rsidTr="00D202A4">
        <w:trPr>
          <w:cantSplit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2A4" w:rsidRPr="000C2268" w:rsidRDefault="00CC41AE">
            <w:pPr>
              <w:rPr>
                <w:rFonts w:ascii="SimSun" w:hAnsi="SimSun"/>
                <w:iCs/>
                <w:sz w:val="21"/>
                <w:szCs w:val="21"/>
                <w:lang w:val="ru-RU"/>
              </w:rPr>
            </w:pPr>
            <w:r w:rsidRPr="000C2268">
              <w:rPr>
                <w:rFonts w:ascii="SimSun" w:hAnsi="SimSun" w:hint="eastAsia"/>
                <w:iCs/>
                <w:sz w:val="21"/>
                <w:szCs w:val="21"/>
              </w:rPr>
              <w:t>其他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2A4" w:rsidRPr="000C2268" w:rsidRDefault="00D202A4" w:rsidP="00D202A4">
            <w:pPr>
              <w:keepNext/>
              <w:keepLines/>
              <w:jc w:val="center"/>
              <w:rPr>
                <w:rFonts w:ascii="SimSun" w:hAnsi="SimSun"/>
                <w:sz w:val="21"/>
                <w:szCs w:val="21"/>
                <w:lang w:val="ru-RU"/>
              </w:rPr>
            </w:pPr>
            <w:r w:rsidRPr="000C2268">
              <w:rPr>
                <w:rFonts w:ascii="SimSun" w:hAnsi="SimSun"/>
                <w:sz w:val="21"/>
                <w:szCs w:val="21"/>
              </w:rPr>
              <w:t>12</w:t>
            </w:r>
          </w:p>
        </w:tc>
      </w:tr>
      <w:tr w:rsidR="00D202A4" w:rsidRPr="000C2268" w:rsidTr="00D202A4">
        <w:trPr>
          <w:cantSplit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2A4" w:rsidRPr="004A7C94" w:rsidRDefault="00CC41AE">
            <w:pPr>
              <w:rPr>
                <w:rFonts w:ascii="KaiTi" w:eastAsia="KaiTi" w:hAnsi="KaiTi"/>
                <w:iCs/>
                <w:sz w:val="21"/>
                <w:szCs w:val="21"/>
              </w:rPr>
            </w:pPr>
            <w:r w:rsidRPr="004A7C94">
              <w:rPr>
                <w:rFonts w:ascii="KaiTi" w:eastAsia="KaiTi" w:hAnsi="KaiTi" w:hint="eastAsia"/>
                <w:iCs/>
                <w:sz w:val="21"/>
                <w:szCs w:val="21"/>
              </w:rPr>
              <w:t>合计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2A4" w:rsidRPr="000C2268" w:rsidRDefault="00D202A4" w:rsidP="00D202A4">
            <w:pPr>
              <w:keepNext/>
              <w:keepLines/>
              <w:jc w:val="center"/>
              <w:rPr>
                <w:rFonts w:ascii="SimSun" w:hAnsi="SimSun"/>
                <w:sz w:val="21"/>
                <w:szCs w:val="21"/>
                <w:lang w:val="ru-RU"/>
              </w:rPr>
            </w:pPr>
            <w:r w:rsidRPr="000C2268">
              <w:rPr>
                <w:rFonts w:ascii="SimSun" w:hAnsi="SimSun"/>
                <w:sz w:val="21"/>
                <w:szCs w:val="21"/>
              </w:rPr>
              <w:t>501</w:t>
            </w:r>
          </w:p>
        </w:tc>
      </w:tr>
    </w:tbl>
    <w:p w:rsidR="00D202A4" w:rsidRPr="004A7C94" w:rsidRDefault="00117D18" w:rsidP="004A7C94">
      <w:pPr>
        <w:spacing w:afterLines="50" w:after="120" w:line="340" w:lineRule="atLeast"/>
        <w:jc w:val="both"/>
        <w:rPr>
          <w:rFonts w:ascii="KaiTi" w:eastAsia="KaiTi" w:hAnsi="KaiTi"/>
          <w:b/>
          <w:sz w:val="21"/>
          <w:szCs w:val="22"/>
        </w:rPr>
      </w:pPr>
      <w:r w:rsidRPr="004A7C94">
        <w:rPr>
          <w:rFonts w:ascii="KaiTi" w:eastAsia="KaiTi" w:hAnsi="KaiTi" w:hint="eastAsia"/>
          <w:b/>
          <w:sz w:val="21"/>
          <w:szCs w:val="22"/>
        </w:rPr>
        <w:t>细则</w:t>
      </w:r>
      <w:r w:rsidRPr="004A7C94">
        <w:rPr>
          <w:rFonts w:ascii="KaiTi" w:eastAsia="KaiTi" w:hAnsi="KaiTi"/>
          <w:b/>
          <w:sz w:val="21"/>
          <w:szCs w:val="22"/>
        </w:rPr>
        <w:t>36.1(</w:t>
      </w:r>
      <w:r w:rsidRPr="004A7C94">
        <w:rPr>
          <w:rFonts w:ascii="KaiTi" w:eastAsia="KaiTi" w:hAnsi="KaiTi" w:hint="eastAsia"/>
          <w:b/>
          <w:sz w:val="21"/>
          <w:szCs w:val="22"/>
        </w:rPr>
        <w:t>i</w:t>
      </w:r>
      <w:r w:rsidRPr="004A7C94">
        <w:rPr>
          <w:rFonts w:ascii="KaiTi" w:eastAsia="KaiTi" w:hAnsi="KaiTi"/>
          <w:b/>
          <w:sz w:val="21"/>
          <w:szCs w:val="22"/>
        </w:rPr>
        <w:t>i)</w:t>
      </w:r>
      <w:r w:rsidRPr="004A7C94">
        <w:rPr>
          <w:rFonts w:ascii="KaiTi" w:eastAsia="KaiTi" w:hAnsi="KaiTi" w:hint="eastAsia"/>
          <w:b/>
          <w:sz w:val="21"/>
          <w:szCs w:val="22"/>
        </w:rPr>
        <w:t>和</w:t>
      </w:r>
      <w:r w:rsidRPr="004A7C94">
        <w:rPr>
          <w:rFonts w:ascii="KaiTi" w:eastAsia="KaiTi" w:hAnsi="KaiTi"/>
          <w:b/>
          <w:sz w:val="21"/>
          <w:szCs w:val="22"/>
        </w:rPr>
        <w:t>63.1(ii)</w:t>
      </w:r>
      <w:r w:rsidRPr="004A7C94">
        <w:rPr>
          <w:rFonts w:ascii="KaiTi" w:eastAsia="KaiTi" w:hAnsi="KaiTi" w:hint="eastAsia"/>
          <w:b/>
          <w:sz w:val="21"/>
          <w:szCs w:val="22"/>
        </w:rPr>
        <w:t>：该局或者该组织至少必须拥有或能够利用本细则34所述的最低限度文献，并且为检索目的而妥善整理的载于纸件、缩微品或储存在电子媒介上。</w:t>
      </w:r>
    </w:p>
    <w:p w:rsidR="00D202A4" w:rsidRPr="004A7C94" w:rsidRDefault="00117D18" w:rsidP="004A7C94">
      <w:pPr>
        <w:keepNext/>
        <w:overflowPunct w:val="0"/>
        <w:spacing w:beforeLines="50" w:before="120" w:afterLines="50" w:after="120" w:line="340" w:lineRule="atLeast"/>
        <w:rPr>
          <w:rFonts w:ascii="SimSun" w:hAnsi="SimSun"/>
          <w:b/>
          <w:sz w:val="21"/>
          <w:szCs w:val="22"/>
        </w:rPr>
      </w:pPr>
      <w:r w:rsidRPr="004A7C94">
        <w:rPr>
          <w:rFonts w:ascii="SimSun" w:hAnsi="SimSun" w:hint="eastAsia"/>
          <w:b/>
          <w:sz w:val="21"/>
          <w:szCs w:val="22"/>
        </w:rPr>
        <w:t>为检索目的利用最低限度文献：</w:t>
      </w:r>
    </w:p>
    <w:p w:rsidR="00D202A4" w:rsidRPr="00B90438" w:rsidRDefault="000F7EA5" w:rsidP="004A7C94">
      <w:pPr>
        <w:spacing w:afterLines="50" w:after="120" w:line="340" w:lineRule="atLeast"/>
        <w:ind w:firstLineChars="200" w:firstLine="420"/>
        <w:jc w:val="both"/>
        <w:rPr>
          <w:rFonts w:ascii="SimSun" w:hAnsi="SimSun"/>
          <w:sz w:val="21"/>
          <w:szCs w:val="21"/>
          <w:lang w:val="ru-RU"/>
        </w:rPr>
      </w:pPr>
      <w:r>
        <w:rPr>
          <w:rFonts w:ascii="SimSun" w:hAnsi="SimSun"/>
          <w:sz w:val="21"/>
          <w:szCs w:val="21"/>
          <w:lang w:val="ru-RU"/>
        </w:rPr>
        <w:t>（</w:t>
      </w:r>
      <w:r w:rsidR="00D202A4" w:rsidRPr="00B90438">
        <w:rPr>
          <w:rFonts w:ascii="SimSun" w:hAnsi="SimSun"/>
          <w:sz w:val="21"/>
          <w:szCs w:val="21"/>
        </w:rPr>
        <w:t>X</w:t>
      </w:r>
      <w:r w:rsidR="00D202A4" w:rsidRPr="00B90438">
        <w:rPr>
          <w:rFonts w:ascii="SimSun" w:hAnsi="SimSun"/>
          <w:sz w:val="21"/>
          <w:szCs w:val="21"/>
          <w:lang w:val="ru-RU"/>
        </w:rPr>
        <w:t>)</w:t>
      </w:r>
      <w:r w:rsidR="00D202A4" w:rsidRPr="00B90438">
        <w:rPr>
          <w:rFonts w:ascii="SimSun" w:hAnsi="SimSun"/>
          <w:sz w:val="21"/>
          <w:szCs w:val="21"/>
          <w:lang w:val="ru-RU"/>
        </w:rPr>
        <w:tab/>
      </w:r>
      <w:r w:rsidR="00CC41AE" w:rsidRPr="00B90438">
        <w:rPr>
          <w:rFonts w:ascii="SimSun" w:hAnsi="SimSun" w:hint="eastAsia"/>
          <w:sz w:val="21"/>
          <w:szCs w:val="21"/>
          <w:lang w:val="ru-RU"/>
        </w:rPr>
        <w:t>全部利用</w:t>
      </w:r>
    </w:p>
    <w:p w:rsidR="00D202A4" w:rsidRPr="004A7C94" w:rsidRDefault="00117D18" w:rsidP="004A7C94">
      <w:pPr>
        <w:keepNext/>
        <w:overflowPunct w:val="0"/>
        <w:spacing w:beforeLines="50" w:before="120" w:afterLines="50" w:after="120" w:line="340" w:lineRule="atLeast"/>
        <w:rPr>
          <w:rFonts w:ascii="SimSun" w:hAnsi="SimSun"/>
          <w:b/>
          <w:sz w:val="21"/>
          <w:szCs w:val="22"/>
        </w:rPr>
      </w:pPr>
      <w:r w:rsidRPr="004A7C94">
        <w:rPr>
          <w:rFonts w:ascii="SimSun" w:hAnsi="SimSun" w:hint="eastAsia"/>
          <w:b/>
          <w:sz w:val="21"/>
          <w:szCs w:val="22"/>
        </w:rPr>
        <w:lastRenderedPageBreak/>
        <w:t>检索系统：</w:t>
      </w:r>
    </w:p>
    <w:p w:rsidR="00D202A4" w:rsidRPr="004A7C94" w:rsidRDefault="00D202A4" w:rsidP="004A7C94">
      <w:pPr>
        <w:keepNext/>
        <w:spacing w:afterLines="50" w:after="120" w:line="340" w:lineRule="atLeast"/>
        <w:jc w:val="both"/>
        <w:rPr>
          <w:rFonts w:ascii="KaiTi" w:eastAsia="KaiTi" w:hAnsi="KaiTi"/>
          <w:sz w:val="21"/>
          <w:szCs w:val="21"/>
          <w:lang w:val="ru-RU"/>
        </w:rPr>
      </w:pPr>
      <w:r w:rsidRPr="004A7C94">
        <w:rPr>
          <w:rFonts w:ascii="KaiTi" w:eastAsia="KaiTi" w:hAnsi="KaiTi"/>
          <w:iCs/>
          <w:sz w:val="21"/>
          <w:szCs w:val="21"/>
        </w:rPr>
        <w:t>[</w:t>
      </w:r>
      <w:r w:rsidR="00CC41AE" w:rsidRPr="004A7C94">
        <w:rPr>
          <w:rFonts w:ascii="KaiTi" w:eastAsia="KaiTi" w:hAnsi="KaiTi" w:hint="eastAsia"/>
          <w:iCs/>
          <w:sz w:val="21"/>
          <w:szCs w:val="21"/>
        </w:rPr>
        <w:t>说明用于检索不同形式现有技术的信息技术系统或纸质文献集</w:t>
      </w:r>
      <w:r w:rsidR="00CC41AE" w:rsidRPr="004A7C94">
        <w:rPr>
          <w:rFonts w:ascii="KaiTi" w:eastAsia="KaiTi" w:hAnsi="KaiTi"/>
          <w:iCs/>
          <w:sz w:val="21"/>
          <w:szCs w:val="21"/>
        </w:rPr>
        <w:t>]</w:t>
      </w:r>
    </w:p>
    <w:p w:rsidR="00D202A4" w:rsidRPr="00B90438" w:rsidRDefault="00CC41AE" w:rsidP="004A7C94">
      <w:pPr>
        <w:spacing w:afterLines="50" w:after="120" w:line="340" w:lineRule="atLeast"/>
        <w:ind w:firstLineChars="200" w:firstLine="420"/>
        <w:jc w:val="both"/>
        <w:rPr>
          <w:rFonts w:ascii="SimSun" w:hAnsi="SimSun"/>
          <w:sz w:val="21"/>
          <w:szCs w:val="21"/>
        </w:rPr>
      </w:pPr>
      <w:r w:rsidRPr="00B90438">
        <w:rPr>
          <w:rFonts w:ascii="SimSun" w:hAnsi="SimSun" w:hint="eastAsia"/>
          <w:sz w:val="21"/>
          <w:szCs w:val="21"/>
        </w:rPr>
        <w:t>每名审查员都可从其工作站不受限地利用内部检索系统</w:t>
      </w:r>
      <w:proofErr w:type="spellStart"/>
      <w:r w:rsidRPr="00B90438">
        <w:rPr>
          <w:rFonts w:ascii="SimSun" w:hAnsi="SimSun"/>
          <w:sz w:val="21"/>
          <w:szCs w:val="21"/>
          <w:lang w:eastAsia="ru-RU"/>
        </w:rPr>
        <w:t>PatSearch</w:t>
      </w:r>
      <w:proofErr w:type="spellEnd"/>
      <w:r w:rsidRPr="00B90438">
        <w:rPr>
          <w:rFonts w:ascii="SimSun" w:hAnsi="SimSun" w:hint="eastAsia"/>
          <w:sz w:val="21"/>
          <w:szCs w:val="21"/>
        </w:rPr>
        <w:t>。</w:t>
      </w:r>
      <w:r w:rsidR="0023749B" w:rsidRPr="00B90438">
        <w:rPr>
          <w:rFonts w:ascii="SimSun" w:hAnsi="SimSun" w:hint="eastAsia"/>
          <w:sz w:val="21"/>
          <w:szCs w:val="21"/>
        </w:rPr>
        <w:t>该系统加载了</w:t>
      </w:r>
      <w:r w:rsidRPr="00B90438">
        <w:rPr>
          <w:rFonts w:ascii="SimSun" w:hAnsi="SimSun" w:hint="eastAsia"/>
          <w:sz w:val="21"/>
          <w:szCs w:val="21"/>
        </w:rPr>
        <w:t>自1924年以来前苏联和俄罗斯所有专利文件的全文、独联体国家的专利文件、</w:t>
      </w:r>
      <w:r w:rsidR="0023749B" w:rsidRPr="00B90438">
        <w:rPr>
          <w:rFonts w:ascii="SimSun" w:hAnsi="SimSun" w:hint="eastAsia"/>
          <w:sz w:val="21"/>
          <w:szCs w:val="21"/>
        </w:rPr>
        <w:t>其文献被纳入PCT最低限度文献的</w:t>
      </w:r>
      <w:r w:rsidRPr="00B90438">
        <w:rPr>
          <w:rFonts w:ascii="SimSun" w:hAnsi="SimSun" w:hint="eastAsia"/>
          <w:sz w:val="21"/>
          <w:szCs w:val="21"/>
        </w:rPr>
        <w:t>外国</w:t>
      </w:r>
      <w:r w:rsidR="00190F91" w:rsidRPr="00B90438">
        <w:rPr>
          <w:rFonts w:ascii="SimSun" w:hAnsi="SimSun" w:hint="eastAsia"/>
          <w:sz w:val="21"/>
          <w:szCs w:val="21"/>
        </w:rPr>
        <w:t>和国际组织</w:t>
      </w:r>
      <w:r w:rsidR="0023749B" w:rsidRPr="00B90438">
        <w:rPr>
          <w:rFonts w:ascii="SimSun" w:hAnsi="SimSun" w:hint="eastAsia"/>
          <w:sz w:val="21"/>
          <w:szCs w:val="21"/>
        </w:rPr>
        <w:t>的</w:t>
      </w:r>
      <w:r w:rsidRPr="00B90438">
        <w:rPr>
          <w:rFonts w:ascii="SimSun" w:hAnsi="SimSun" w:hint="eastAsia"/>
          <w:sz w:val="21"/>
          <w:szCs w:val="21"/>
        </w:rPr>
        <w:t>专利文件</w:t>
      </w:r>
      <w:r w:rsidR="0023749B" w:rsidRPr="00B90438">
        <w:rPr>
          <w:rFonts w:ascii="SimSun" w:hAnsi="SimSun" w:hint="eastAsia"/>
          <w:sz w:val="21"/>
          <w:szCs w:val="21"/>
        </w:rPr>
        <w:t>、DWPI数据库。审查员通过</w:t>
      </w:r>
      <w:proofErr w:type="spellStart"/>
      <w:r w:rsidR="0023749B" w:rsidRPr="00B90438">
        <w:rPr>
          <w:rFonts w:ascii="SimSun" w:hAnsi="SimSun"/>
          <w:sz w:val="21"/>
          <w:szCs w:val="21"/>
          <w:lang w:eastAsia="ru-RU"/>
        </w:rPr>
        <w:t>PatSearch</w:t>
      </w:r>
      <w:proofErr w:type="spellEnd"/>
      <w:r w:rsidR="0023749B" w:rsidRPr="00B90438">
        <w:rPr>
          <w:rFonts w:ascii="SimSun" w:hAnsi="SimSun" w:hint="eastAsia"/>
          <w:sz w:val="21"/>
          <w:szCs w:val="21"/>
        </w:rPr>
        <w:t>系统可使用科学电子图书馆</w:t>
      </w:r>
      <w:r w:rsidR="0023749B" w:rsidRPr="00B90438">
        <w:rPr>
          <w:rFonts w:ascii="SimSun" w:hAnsi="SimSun"/>
          <w:sz w:val="21"/>
          <w:szCs w:val="21"/>
          <w:lang w:eastAsia="ru-RU"/>
        </w:rPr>
        <w:t>eLibrary.ru</w:t>
      </w:r>
      <w:r w:rsidR="0023749B" w:rsidRPr="00B90438">
        <w:rPr>
          <w:rFonts w:ascii="SimSun" w:hAnsi="SimSun" w:hint="eastAsia"/>
          <w:sz w:val="21"/>
          <w:szCs w:val="21"/>
        </w:rPr>
        <w:t>、EPO的</w:t>
      </w:r>
      <w:proofErr w:type="spellStart"/>
      <w:r w:rsidR="0023749B" w:rsidRPr="00B90438">
        <w:rPr>
          <w:rFonts w:ascii="SimSun" w:hAnsi="SimSun"/>
          <w:sz w:val="21"/>
          <w:szCs w:val="21"/>
        </w:rPr>
        <w:t>Espacenet</w:t>
      </w:r>
      <w:proofErr w:type="spellEnd"/>
      <w:r w:rsidR="0023749B" w:rsidRPr="00B90438">
        <w:rPr>
          <w:rFonts w:ascii="SimSun" w:hAnsi="SimSun" w:hint="eastAsia"/>
          <w:sz w:val="21"/>
          <w:szCs w:val="21"/>
        </w:rPr>
        <w:t>检索系统和</w:t>
      </w:r>
      <w:r w:rsidR="0023749B" w:rsidRPr="00B90438">
        <w:rPr>
          <w:rFonts w:ascii="SimSun" w:hAnsi="SimSun"/>
          <w:sz w:val="21"/>
          <w:szCs w:val="21"/>
        </w:rPr>
        <w:t>EMBL</w:t>
      </w:r>
      <w:r w:rsidR="0023749B" w:rsidRPr="00B90438">
        <w:rPr>
          <w:rFonts w:ascii="SimSun" w:hAnsi="SimSun" w:hint="eastAsia"/>
          <w:sz w:val="21"/>
          <w:szCs w:val="21"/>
        </w:rPr>
        <w:t>欧洲遗传序列数据库。</w:t>
      </w:r>
    </w:p>
    <w:p w:rsidR="00D202A4" w:rsidRPr="00B90438" w:rsidRDefault="00F07FAB" w:rsidP="004A7C94">
      <w:pPr>
        <w:spacing w:afterLines="50" w:after="120" w:line="340" w:lineRule="atLeast"/>
        <w:ind w:firstLineChars="200" w:firstLine="420"/>
        <w:jc w:val="both"/>
        <w:rPr>
          <w:rFonts w:ascii="SimSun" w:hAnsi="SimSun"/>
          <w:sz w:val="21"/>
          <w:szCs w:val="21"/>
          <w:lang w:val="ru-RU" w:eastAsia="ru-RU"/>
        </w:rPr>
      </w:pPr>
      <w:r w:rsidRPr="00B90438">
        <w:rPr>
          <w:rFonts w:ascii="SimSun" w:hAnsi="SimSun" w:hint="eastAsia"/>
          <w:sz w:val="21"/>
          <w:szCs w:val="21"/>
        </w:rPr>
        <w:t>审查员可通过互联网在线使用不断更新</w:t>
      </w:r>
      <w:r w:rsidR="00690FB4" w:rsidRPr="00B90438">
        <w:rPr>
          <w:rFonts w:ascii="SimSun" w:hAnsi="SimSun" w:hint="eastAsia"/>
          <w:sz w:val="21"/>
          <w:szCs w:val="21"/>
        </w:rPr>
        <w:t>的检索资源，包括外国专利局的网站</w:t>
      </w:r>
      <w:r w:rsidR="000F7EA5">
        <w:rPr>
          <w:rFonts w:ascii="SimSun" w:hAnsi="SimSun" w:hint="eastAsia"/>
          <w:sz w:val="21"/>
          <w:szCs w:val="21"/>
        </w:rPr>
        <w:t>（</w:t>
      </w:r>
      <w:r w:rsidR="00690FB4" w:rsidRPr="00B90438">
        <w:rPr>
          <w:rFonts w:ascii="SimSun" w:hAnsi="SimSun"/>
          <w:sz w:val="21"/>
          <w:szCs w:val="21"/>
        </w:rPr>
        <w:t>EPO</w:t>
      </w:r>
      <w:r w:rsidR="00690FB4" w:rsidRPr="00B90438">
        <w:rPr>
          <w:rFonts w:ascii="SimSun" w:hAnsi="SimSun" w:hint="eastAsia"/>
          <w:sz w:val="21"/>
          <w:szCs w:val="21"/>
        </w:rPr>
        <w:t>、美国、日本、韩国、WIPO、德国等</w:t>
      </w:r>
      <w:r w:rsidR="000F7EA5">
        <w:rPr>
          <w:rFonts w:ascii="SimSun" w:hAnsi="SimSun" w:hint="eastAsia"/>
          <w:sz w:val="21"/>
          <w:szCs w:val="21"/>
        </w:rPr>
        <w:t>）</w:t>
      </w:r>
      <w:r w:rsidR="00690FB4" w:rsidRPr="00B90438">
        <w:rPr>
          <w:rFonts w:ascii="SimSun" w:hAnsi="SimSun" w:hint="eastAsia"/>
          <w:sz w:val="21"/>
          <w:szCs w:val="21"/>
        </w:rPr>
        <w:t>。审查员可访问包含非专利信息的网站，特别是</w:t>
      </w:r>
      <w:r w:rsidRPr="00B90438">
        <w:rPr>
          <w:rFonts w:ascii="SimSun" w:hAnsi="SimSun" w:hint="eastAsia"/>
          <w:sz w:val="21"/>
          <w:szCs w:val="21"/>
        </w:rPr>
        <w:t>科学指引</w:t>
      </w:r>
      <w:r w:rsidR="000F7EA5">
        <w:rPr>
          <w:rFonts w:ascii="SimSun" w:hAnsi="SimSun" w:hint="eastAsia"/>
          <w:sz w:val="21"/>
          <w:szCs w:val="21"/>
        </w:rPr>
        <w:t>（</w:t>
      </w:r>
      <w:r w:rsidR="00690FB4" w:rsidRPr="00B90438">
        <w:rPr>
          <w:rFonts w:ascii="SimSun" w:hAnsi="SimSun"/>
          <w:sz w:val="21"/>
          <w:szCs w:val="21"/>
          <w:lang w:eastAsia="ru-RU"/>
        </w:rPr>
        <w:t>Science Direct</w:t>
      </w:r>
      <w:r w:rsidR="000F7EA5">
        <w:rPr>
          <w:rFonts w:ascii="SimSun" w:hAnsi="SimSun"/>
          <w:sz w:val="21"/>
          <w:szCs w:val="21"/>
          <w:lang w:eastAsia="ru-RU"/>
        </w:rPr>
        <w:t>）</w:t>
      </w:r>
      <w:r w:rsidR="00690FB4" w:rsidRPr="00B90438">
        <w:rPr>
          <w:rFonts w:ascii="SimSun" w:hAnsi="SimSun" w:hint="eastAsia"/>
          <w:sz w:val="21"/>
          <w:szCs w:val="21"/>
        </w:rPr>
        <w:t>多学科数据库，以及有关</w:t>
      </w:r>
      <w:r w:rsidR="00E034F3" w:rsidRPr="00B90438">
        <w:rPr>
          <w:rFonts w:ascii="SimSun" w:hAnsi="SimSun" w:hint="eastAsia"/>
          <w:sz w:val="21"/>
          <w:szCs w:val="21"/>
        </w:rPr>
        <w:t>医学、医药、化学和生物技术的网站</w:t>
      </w:r>
      <w:r w:rsidR="000F7EA5">
        <w:rPr>
          <w:rFonts w:ascii="SimSun" w:hAnsi="SimSun" w:hint="eastAsia"/>
          <w:sz w:val="21"/>
          <w:szCs w:val="21"/>
        </w:rPr>
        <w:t>（</w:t>
      </w:r>
      <w:r w:rsidR="00E034F3" w:rsidRPr="00B90438">
        <w:rPr>
          <w:rFonts w:ascii="SimSun" w:hAnsi="SimSun" w:hint="eastAsia"/>
          <w:sz w:val="21"/>
          <w:szCs w:val="21"/>
        </w:rPr>
        <w:t>如</w:t>
      </w:r>
      <w:r w:rsidR="00E034F3" w:rsidRPr="00B90438">
        <w:rPr>
          <w:rFonts w:ascii="SimSun" w:hAnsi="SimSun"/>
          <w:sz w:val="21"/>
          <w:szCs w:val="21"/>
          <w:lang w:eastAsia="ru-RU"/>
        </w:rPr>
        <w:t>MEDLINE</w:t>
      </w:r>
      <w:r w:rsidR="00E034F3" w:rsidRPr="00B90438">
        <w:rPr>
          <w:rFonts w:ascii="SimSun" w:hAnsi="SimSun" w:hint="eastAsia"/>
          <w:sz w:val="21"/>
          <w:szCs w:val="21"/>
        </w:rPr>
        <w:t>数据库、美国国家医学图书馆和欧洲生物信息研究所的生物技术数据库</w:t>
      </w:r>
      <w:r w:rsidR="000F7EA5">
        <w:rPr>
          <w:rFonts w:ascii="SimSun" w:hAnsi="SimSun" w:hint="eastAsia"/>
          <w:sz w:val="21"/>
          <w:szCs w:val="21"/>
        </w:rPr>
        <w:t>）</w:t>
      </w:r>
      <w:r w:rsidR="00E034F3" w:rsidRPr="00B90438">
        <w:rPr>
          <w:rFonts w:ascii="SimSun" w:hAnsi="SimSun" w:hint="eastAsia"/>
          <w:sz w:val="21"/>
          <w:szCs w:val="21"/>
        </w:rPr>
        <w:t>。</w:t>
      </w:r>
    </w:p>
    <w:p w:rsidR="00D202A4" w:rsidRPr="00B90438" w:rsidRDefault="00E034F3" w:rsidP="004A7C94">
      <w:pPr>
        <w:spacing w:afterLines="50" w:after="120" w:line="340" w:lineRule="atLeast"/>
        <w:ind w:firstLineChars="200" w:firstLine="420"/>
        <w:jc w:val="both"/>
        <w:rPr>
          <w:rFonts w:ascii="SimSun" w:hAnsi="SimSun"/>
          <w:color w:val="000000"/>
          <w:sz w:val="21"/>
          <w:szCs w:val="21"/>
          <w:lang w:val="ru-RU" w:eastAsia="ru-RU"/>
        </w:rPr>
      </w:pPr>
      <w:r w:rsidRPr="00B90438">
        <w:rPr>
          <w:rFonts w:ascii="SimSun" w:hAnsi="SimSun" w:hint="eastAsia"/>
          <w:color w:val="000000"/>
          <w:sz w:val="21"/>
          <w:szCs w:val="21"/>
        </w:rPr>
        <w:t>除了上述免费使用的数据库，审查员还利用通过STN国际网络提供的涵盖专利和非专利文献的各商业数据库；</w:t>
      </w:r>
      <w:r w:rsidRPr="00B90438">
        <w:rPr>
          <w:rFonts w:ascii="SimSun" w:hAnsi="SimSun"/>
          <w:color w:val="000000"/>
          <w:sz w:val="21"/>
          <w:szCs w:val="21"/>
          <w:lang w:eastAsia="ru-RU"/>
        </w:rPr>
        <w:t>RZ VINITI</w:t>
      </w:r>
      <w:r w:rsidRPr="00B90438">
        <w:rPr>
          <w:rFonts w:ascii="SimSun" w:hAnsi="SimSun" w:hint="eastAsia"/>
          <w:color w:val="000000"/>
          <w:sz w:val="21"/>
          <w:szCs w:val="21"/>
        </w:rPr>
        <w:t>摘要数据库。</w:t>
      </w:r>
    </w:p>
    <w:p w:rsidR="00D202A4" w:rsidRPr="00B90438" w:rsidRDefault="00D67DB0" w:rsidP="004A7C94">
      <w:pPr>
        <w:spacing w:afterLines="50" w:after="120" w:line="340" w:lineRule="atLeast"/>
        <w:ind w:firstLineChars="200" w:firstLine="420"/>
        <w:jc w:val="both"/>
        <w:rPr>
          <w:rFonts w:ascii="SimSun" w:hAnsi="SimSun"/>
          <w:sz w:val="21"/>
          <w:szCs w:val="21"/>
        </w:rPr>
      </w:pPr>
      <w:r w:rsidRPr="00B90438">
        <w:rPr>
          <w:rFonts w:ascii="SimSun" w:hAnsi="SimSun" w:hint="eastAsia"/>
          <w:sz w:val="21"/>
          <w:szCs w:val="21"/>
        </w:rPr>
        <w:t>在必要时，传统的纸质专利文献集或光盘检索可作为自动化检索的补充</w:t>
      </w:r>
      <w:r w:rsidR="009320EB" w:rsidRPr="00B90438">
        <w:rPr>
          <w:rFonts w:ascii="SimSun" w:hAnsi="SimSun" w:hint="eastAsia"/>
          <w:sz w:val="21"/>
          <w:szCs w:val="21"/>
        </w:rPr>
        <w:t>，这些文献集和光盘来自俄罗斯专利和技术图书馆的馆藏。在</w:t>
      </w:r>
      <w:r w:rsidR="009320EB" w:rsidRPr="004A7C94">
        <w:rPr>
          <w:rFonts w:ascii="SimSun" w:hAnsi="SimSun" w:hint="eastAsia"/>
          <w:sz w:val="21"/>
        </w:rPr>
        <w:t>图书馆</w:t>
      </w:r>
      <w:r w:rsidR="009320EB" w:rsidRPr="00B90438">
        <w:rPr>
          <w:rFonts w:ascii="SimSun" w:hAnsi="SimSun" w:hint="eastAsia"/>
          <w:sz w:val="21"/>
          <w:szCs w:val="21"/>
        </w:rPr>
        <w:t>间订阅和电子</w:t>
      </w:r>
      <w:r w:rsidR="008639EF" w:rsidRPr="00B90438">
        <w:rPr>
          <w:rFonts w:ascii="SimSun" w:hAnsi="SimSun" w:hint="eastAsia"/>
          <w:sz w:val="21"/>
          <w:szCs w:val="21"/>
        </w:rPr>
        <w:t>文件传递的框架内，审查员可能会收到来自莫斯科8个规模最大图书馆的有关非专利文献的必要材料。</w:t>
      </w:r>
    </w:p>
    <w:p w:rsidR="00F07FAB" w:rsidRPr="004A7C94" w:rsidRDefault="00F07FAB" w:rsidP="004A7C94">
      <w:pPr>
        <w:spacing w:afterLines="50" w:after="120" w:line="340" w:lineRule="atLeast"/>
        <w:jc w:val="both"/>
        <w:rPr>
          <w:rFonts w:ascii="KaiTi" w:eastAsia="KaiTi" w:hAnsi="KaiTi"/>
          <w:b/>
          <w:sz w:val="21"/>
          <w:szCs w:val="22"/>
        </w:rPr>
      </w:pPr>
      <w:r w:rsidRPr="004A7C94">
        <w:rPr>
          <w:rFonts w:ascii="KaiTi" w:eastAsia="KaiTi" w:hAnsi="KaiTi" w:hint="eastAsia"/>
          <w:b/>
          <w:sz w:val="21"/>
          <w:szCs w:val="22"/>
        </w:rPr>
        <w:t>细则</w:t>
      </w:r>
      <w:r w:rsidRPr="004A7C94">
        <w:rPr>
          <w:rFonts w:ascii="KaiTi" w:eastAsia="KaiTi" w:hAnsi="KaiTi"/>
          <w:b/>
          <w:sz w:val="21"/>
          <w:szCs w:val="22"/>
        </w:rPr>
        <w:t>36.1(iii)</w:t>
      </w:r>
      <w:r w:rsidRPr="004A7C94">
        <w:rPr>
          <w:rFonts w:ascii="KaiTi" w:eastAsia="KaiTi" w:hAnsi="KaiTi" w:hint="eastAsia"/>
          <w:b/>
          <w:sz w:val="21"/>
          <w:szCs w:val="22"/>
        </w:rPr>
        <w:t>和</w:t>
      </w:r>
      <w:r w:rsidRPr="004A7C94">
        <w:rPr>
          <w:rFonts w:ascii="KaiTi" w:eastAsia="KaiTi" w:hAnsi="KaiTi"/>
          <w:b/>
          <w:sz w:val="21"/>
          <w:szCs w:val="22"/>
        </w:rPr>
        <w:t>63.1(iii)</w:t>
      </w:r>
      <w:r w:rsidRPr="004A7C94">
        <w:rPr>
          <w:rFonts w:ascii="KaiTi" w:eastAsia="KaiTi" w:hAnsi="KaiTi" w:hint="eastAsia"/>
          <w:b/>
          <w:sz w:val="21"/>
          <w:szCs w:val="22"/>
        </w:rPr>
        <w:t>：该局或者该组织必须拥有一批工作人员，能够对所要求的技术领域进行检索和审查，并且具有至少能够理解用来撰写或者翻译本细则34所述最低限度文献的语言的语言能力。</w:t>
      </w:r>
    </w:p>
    <w:p w:rsidR="00D202A4" w:rsidRPr="004A7C94" w:rsidRDefault="00F07FAB" w:rsidP="004A7C94">
      <w:pPr>
        <w:keepNext/>
        <w:overflowPunct w:val="0"/>
        <w:spacing w:beforeLines="50" w:before="120" w:afterLines="50" w:after="120" w:line="340" w:lineRule="atLeast"/>
        <w:rPr>
          <w:rFonts w:ascii="SimSun" w:hAnsi="SimSun"/>
          <w:b/>
          <w:sz w:val="21"/>
          <w:szCs w:val="22"/>
        </w:rPr>
      </w:pPr>
      <w:r w:rsidRPr="004A7C94">
        <w:rPr>
          <w:rFonts w:ascii="SimSun" w:hAnsi="SimSun" w:hint="eastAsia"/>
          <w:b/>
          <w:sz w:val="21"/>
          <w:szCs w:val="22"/>
        </w:rPr>
        <w:t>国家申请可以使用哪种或哪几种语言提交和处理：</w:t>
      </w:r>
    </w:p>
    <w:p w:rsidR="00D202A4" w:rsidRPr="00B90438" w:rsidRDefault="007E1303" w:rsidP="004A7C94">
      <w:pPr>
        <w:spacing w:afterLines="50" w:after="120" w:line="340" w:lineRule="atLeast"/>
        <w:ind w:firstLineChars="200" w:firstLine="420"/>
        <w:jc w:val="both"/>
        <w:rPr>
          <w:rFonts w:ascii="SimSun" w:hAnsi="SimSun"/>
          <w:sz w:val="21"/>
          <w:szCs w:val="21"/>
        </w:rPr>
      </w:pPr>
      <w:r w:rsidRPr="00B90438">
        <w:rPr>
          <w:rFonts w:ascii="SimSun" w:hAnsi="SimSun" w:hint="eastAsia"/>
          <w:sz w:val="21"/>
          <w:szCs w:val="21"/>
        </w:rPr>
        <w:t>俄文</w:t>
      </w:r>
    </w:p>
    <w:p w:rsidR="00D202A4" w:rsidRPr="004A7C94" w:rsidRDefault="00F07FAB" w:rsidP="004A7C94">
      <w:pPr>
        <w:keepNext/>
        <w:overflowPunct w:val="0"/>
        <w:spacing w:beforeLines="50" w:before="120" w:afterLines="50" w:after="120" w:line="340" w:lineRule="atLeast"/>
        <w:rPr>
          <w:rFonts w:ascii="SimSun" w:hAnsi="SimSun"/>
          <w:b/>
          <w:sz w:val="21"/>
          <w:szCs w:val="22"/>
        </w:rPr>
      </w:pPr>
      <w:r w:rsidRPr="004A7C94">
        <w:rPr>
          <w:rFonts w:ascii="SimSun" w:hAnsi="SimSun" w:hint="eastAsia"/>
          <w:b/>
          <w:sz w:val="21"/>
          <w:szCs w:val="22"/>
        </w:rPr>
        <w:t>很多审查员可熟练运用的其他语言</w:t>
      </w:r>
      <w:r w:rsidRPr="004A7C94">
        <w:rPr>
          <w:rFonts w:ascii="SimSun" w:hAnsi="SimSun"/>
          <w:b/>
          <w:sz w:val="21"/>
          <w:szCs w:val="22"/>
        </w:rPr>
        <w:t>/</w:t>
      </w:r>
      <w:r w:rsidRPr="004A7C94">
        <w:rPr>
          <w:rFonts w:ascii="SimSun" w:hAnsi="SimSun" w:hint="eastAsia"/>
          <w:b/>
          <w:sz w:val="21"/>
          <w:szCs w:val="22"/>
        </w:rPr>
        <w:t>协助检索或理解其他语言现有技术的可用技术：</w:t>
      </w:r>
    </w:p>
    <w:p w:rsidR="00D202A4" w:rsidRPr="00B90438" w:rsidRDefault="007E1303" w:rsidP="004A7C94">
      <w:pPr>
        <w:spacing w:afterLines="50" w:after="120" w:line="340" w:lineRule="atLeast"/>
        <w:ind w:firstLineChars="200" w:firstLine="420"/>
        <w:jc w:val="both"/>
        <w:rPr>
          <w:rFonts w:ascii="SimSun" w:hAnsi="SimSun"/>
          <w:b/>
          <w:bCs/>
          <w:sz w:val="21"/>
          <w:szCs w:val="21"/>
          <w:lang w:val="ru-RU"/>
        </w:rPr>
      </w:pPr>
      <w:r w:rsidRPr="00B90438">
        <w:rPr>
          <w:rFonts w:ascii="SimSun" w:hAnsi="SimSun" w:hint="eastAsia"/>
          <w:sz w:val="21"/>
          <w:szCs w:val="21"/>
        </w:rPr>
        <w:t>所有审查员具有进行检索和审查所需的充分语言技能，语言主要是英文。审查员可利用机器翻译系统</w:t>
      </w:r>
      <w:r w:rsidR="000F7EA5">
        <w:rPr>
          <w:rFonts w:ascii="SimSun" w:hAnsi="SimSun"/>
          <w:sz w:val="21"/>
          <w:szCs w:val="21"/>
          <w:lang w:eastAsia="ru-RU"/>
        </w:rPr>
        <w:t>（</w:t>
      </w:r>
      <w:r w:rsidRPr="00B90438">
        <w:rPr>
          <w:rFonts w:ascii="SimSun" w:hAnsi="SimSun"/>
          <w:sz w:val="21"/>
          <w:szCs w:val="21"/>
          <w:lang w:eastAsia="ru-RU"/>
        </w:rPr>
        <w:t>PROMT</w:t>
      </w:r>
      <w:r w:rsidRPr="00B90438">
        <w:rPr>
          <w:rFonts w:ascii="SimSun" w:hAnsi="SimSun" w:hint="eastAsia"/>
          <w:sz w:val="21"/>
          <w:szCs w:val="21"/>
        </w:rPr>
        <w:t>专业版</w:t>
      </w:r>
      <w:r w:rsidRPr="00B90438">
        <w:rPr>
          <w:rFonts w:ascii="SimSun" w:hAnsi="SimSun"/>
          <w:sz w:val="21"/>
          <w:szCs w:val="21"/>
          <w:lang w:eastAsia="ru-RU"/>
        </w:rPr>
        <w:t>11.0</w:t>
      </w:r>
      <w:r w:rsidR="000F7EA5">
        <w:rPr>
          <w:rFonts w:ascii="SimSun" w:hAnsi="SimSun"/>
          <w:sz w:val="21"/>
          <w:szCs w:val="21"/>
          <w:lang w:eastAsia="ru-RU"/>
        </w:rPr>
        <w:t>）</w:t>
      </w:r>
      <w:r w:rsidRPr="00B90438">
        <w:rPr>
          <w:rFonts w:ascii="SimSun" w:hAnsi="SimSun" w:hint="eastAsia"/>
          <w:sz w:val="21"/>
          <w:szCs w:val="21"/>
        </w:rPr>
        <w:t>。我局有一个欧洲语言翻译小组，可协助审查员理解所检索的文件。此外，</w:t>
      </w:r>
      <w:proofErr w:type="spellStart"/>
      <w:r w:rsidRPr="00B90438">
        <w:rPr>
          <w:rFonts w:ascii="SimSun" w:hAnsi="SimSun" w:hint="eastAsia"/>
          <w:sz w:val="21"/>
          <w:szCs w:val="21"/>
        </w:rPr>
        <w:t>R</w:t>
      </w:r>
      <w:r w:rsidRPr="00B90438">
        <w:rPr>
          <w:rFonts w:ascii="SimSun" w:hAnsi="SimSun"/>
          <w:sz w:val="21"/>
          <w:szCs w:val="21"/>
        </w:rPr>
        <w:t>ospatent</w:t>
      </w:r>
      <w:proofErr w:type="spellEnd"/>
      <w:r w:rsidRPr="00B90438">
        <w:rPr>
          <w:rFonts w:ascii="SimSun" w:hAnsi="SimSun" w:hint="eastAsia"/>
          <w:sz w:val="21"/>
          <w:szCs w:val="21"/>
        </w:rPr>
        <w:t>通过外包服务将书面意见翻译为英文。</w:t>
      </w:r>
    </w:p>
    <w:p w:rsidR="008F36ED" w:rsidRPr="000C2268" w:rsidRDefault="008F36ED" w:rsidP="000C2268">
      <w:pPr>
        <w:pStyle w:val="SectionHeading"/>
        <w:pBdr>
          <w:top w:val="single" w:sz="4" w:space="0" w:color="000000"/>
          <w:left w:val="nil"/>
          <w:bottom w:val="single" w:sz="4" w:space="0" w:color="000000"/>
          <w:right w:val="nil"/>
          <w:between w:val="nil"/>
          <w:bar w:val="nil"/>
        </w:pBdr>
        <w:spacing w:beforeLines="150" w:afterLines="100" w:after="240" w:line="340" w:lineRule="atLeast"/>
        <w:rPr>
          <w:rFonts w:ascii="SimHei" w:eastAsia="SimHei" w:hAnsi="SimHei" w:cs="Arial Unicode MS"/>
          <w:b w:val="0"/>
          <w:color w:val="000000"/>
          <w:sz w:val="21"/>
          <w:szCs w:val="22"/>
          <w:u w:color="000000"/>
          <w:bdr w:val="nil"/>
          <w:lang w:bidi="hi-IN"/>
        </w:rPr>
      </w:pPr>
      <w:r w:rsidRPr="000C2268">
        <w:rPr>
          <w:rFonts w:ascii="SimHei" w:eastAsia="SimHei" w:hAnsi="SimHei" w:cs="Arial Unicode MS"/>
          <w:b w:val="0"/>
          <w:color w:val="000000"/>
          <w:sz w:val="21"/>
          <w:szCs w:val="22"/>
          <w:u w:color="000000"/>
          <w:bdr w:val="nil"/>
          <w:lang w:bidi="hi-IN"/>
        </w:rPr>
        <w:t>2.2–</w:t>
      </w:r>
      <w:r w:rsidR="007D3284" w:rsidRPr="000C2268">
        <w:rPr>
          <w:rFonts w:ascii="SimHei" w:eastAsia="SimHei" w:hAnsi="SimHei" w:cs="Arial Unicode MS" w:hint="eastAsia"/>
          <w:b w:val="0"/>
          <w:color w:val="000000"/>
          <w:sz w:val="21"/>
          <w:szCs w:val="22"/>
          <w:u w:color="000000"/>
          <w:bdr w:val="nil"/>
          <w:lang w:bidi="hi-IN"/>
        </w:rPr>
        <w:t>质量管理</w:t>
      </w:r>
    </w:p>
    <w:p w:rsidR="008F36ED" w:rsidRPr="004A7C94" w:rsidRDefault="007D3284" w:rsidP="004A7C94">
      <w:pPr>
        <w:spacing w:afterLines="50" w:after="120" w:line="340" w:lineRule="atLeast"/>
        <w:jc w:val="both"/>
        <w:rPr>
          <w:rFonts w:ascii="KaiTi" w:eastAsia="KaiTi" w:hAnsi="KaiTi"/>
          <w:b/>
          <w:sz w:val="21"/>
          <w:szCs w:val="22"/>
        </w:rPr>
      </w:pPr>
      <w:r w:rsidRPr="004A7C94">
        <w:rPr>
          <w:rFonts w:ascii="KaiTi" w:eastAsia="KaiTi" w:hAnsi="KaiTi" w:hint="eastAsia"/>
          <w:b/>
          <w:sz w:val="21"/>
          <w:szCs w:val="22"/>
        </w:rPr>
        <w:t>细则</w:t>
      </w:r>
      <w:r w:rsidRPr="004A7C94">
        <w:rPr>
          <w:rFonts w:ascii="KaiTi" w:eastAsia="KaiTi" w:hAnsi="KaiTi"/>
          <w:b/>
          <w:sz w:val="21"/>
          <w:szCs w:val="22"/>
        </w:rPr>
        <w:t>36.1(iv)</w:t>
      </w:r>
      <w:r w:rsidRPr="004A7C94">
        <w:rPr>
          <w:rFonts w:ascii="KaiTi" w:eastAsia="KaiTi" w:hAnsi="KaiTi" w:hint="eastAsia"/>
          <w:b/>
          <w:sz w:val="21"/>
          <w:szCs w:val="22"/>
        </w:rPr>
        <w:t>和</w:t>
      </w:r>
      <w:r w:rsidRPr="004A7C94">
        <w:rPr>
          <w:rFonts w:ascii="KaiTi" w:eastAsia="KaiTi" w:hAnsi="KaiTi"/>
          <w:b/>
          <w:sz w:val="21"/>
          <w:szCs w:val="22"/>
        </w:rPr>
        <w:t>63.1(iv)</w:t>
      </w:r>
      <w:r w:rsidRPr="004A7C94">
        <w:rPr>
          <w:rFonts w:ascii="KaiTi" w:eastAsia="KaiTi" w:hAnsi="KaiTi" w:hint="eastAsia"/>
          <w:b/>
          <w:sz w:val="21"/>
          <w:szCs w:val="22"/>
        </w:rPr>
        <w:t>：该局或该组织必须根据国际检索共同规则，设置质量管理系统和内部复查措施。</w:t>
      </w:r>
    </w:p>
    <w:p w:rsidR="00D202A4" w:rsidRPr="00B90438" w:rsidRDefault="007E1303" w:rsidP="004A7C94">
      <w:pPr>
        <w:spacing w:afterLines="50" w:after="120" w:line="340" w:lineRule="atLeast"/>
        <w:ind w:firstLineChars="200" w:firstLine="420"/>
        <w:jc w:val="both"/>
        <w:rPr>
          <w:rFonts w:ascii="SimSun" w:hAnsi="SimSun"/>
          <w:iCs/>
          <w:sz w:val="21"/>
          <w:szCs w:val="21"/>
        </w:rPr>
      </w:pPr>
      <w:r w:rsidRPr="00B90438">
        <w:rPr>
          <w:rFonts w:ascii="SimSun" w:hAnsi="SimSun"/>
          <w:iCs/>
          <w:sz w:val="21"/>
          <w:szCs w:val="21"/>
        </w:rPr>
        <w:t>2016</w:t>
      </w:r>
      <w:r w:rsidRPr="00B90438">
        <w:rPr>
          <w:rFonts w:ascii="SimSun" w:hAnsi="SimSun" w:hint="eastAsia"/>
          <w:iCs/>
          <w:sz w:val="21"/>
          <w:szCs w:val="21"/>
        </w:rPr>
        <w:t>年</w:t>
      </w:r>
      <w:proofErr w:type="spellStart"/>
      <w:r w:rsidRPr="00B90438">
        <w:rPr>
          <w:rFonts w:ascii="SimSun" w:hAnsi="SimSun"/>
          <w:iCs/>
          <w:sz w:val="21"/>
          <w:szCs w:val="21"/>
        </w:rPr>
        <w:t>Rospatent</w:t>
      </w:r>
      <w:proofErr w:type="spellEnd"/>
      <w:r w:rsidRPr="00B90438">
        <w:rPr>
          <w:rFonts w:ascii="SimSun" w:hAnsi="SimSun" w:hint="eastAsia"/>
          <w:iCs/>
          <w:sz w:val="21"/>
          <w:szCs w:val="21"/>
        </w:rPr>
        <w:t>质量管理体系报告已向WIPO提交并载于</w:t>
      </w:r>
      <w:r w:rsidR="004A7C94" w:rsidRPr="004A7C94">
        <w:rPr>
          <w:rFonts w:ascii="SimSun" w:hAnsi="SimSun"/>
          <w:sz w:val="21"/>
          <w:szCs w:val="21"/>
        </w:rPr>
        <w:fldChar w:fldCharType="begin"/>
      </w:r>
      <w:r w:rsidR="004A7C94" w:rsidRPr="004A7C94">
        <w:rPr>
          <w:rFonts w:ascii="SimSun" w:hAnsi="SimSun"/>
          <w:sz w:val="21"/>
          <w:szCs w:val="21"/>
        </w:rPr>
        <w:instrText xml:space="preserve"> HYPERLINK "http://www.wipo.int/pct/en/‌quality/authorities.html" </w:instrText>
      </w:r>
      <w:r w:rsidR="004A7C94" w:rsidRPr="004A7C94">
        <w:rPr>
          <w:rFonts w:ascii="SimSun" w:hAnsi="SimSun"/>
          <w:sz w:val="21"/>
          <w:szCs w:val="21"/>
        </w:rPr>
        <w:fldChar w:fldCharType="separate"/>
      </w:r>
      <w:r w:rsidR="004A7C94" w:rsidRPr="004A7C94">
        <w:rPr>
          <w:rStyle w:val="af"/>
          <w:rFonts w:ascii="SimSun" w:hAnsi="SimSun"/>
          <w:color w:val="auto"/>
          <w:sz w:val="21"/>
          <w:szCs w:val="21"/>
          <w:u w:val="none"/>
        </w:rPr>
        <w:t>http://www.wipo.int/pct/en/‌quality/authorities.html</w:t>
      </w:r>
      <w:r w:rsidR="004A7C94" w:rsidRPr="004A7C94">
        <w:rPr>
          <w:rFonts w:ascii="SimSun" w:hAnsi="SimSun"/>
          <w:sz w:val="21"/>
          <w:szCs w:val="21"/>
        </w:rPr>
        <w:fldChar w:fldCharType="end"/>
      </w:r>
      <w:r w:rsidRPr="00B90438">
        <w:rPr>
          <w:rFonts w:ascii="SimSun" w:hAnsi="SimSun" w:hint="eastAsia"/>
          <w:sz w:val="21"/>
          <w:szCs w:val="21"/>
        </w:rPr>
        <w:t>。</w:t>
      </w:r>
    </w:p>
    <w:p w:rsidR="008F36ED" w:rsidRPr="000C2268" w:rsidRDefault="008F36ED" w:rsidP="000C2268">
      <w:pPr>
        <w:pStyle w:val="SectionHeading"/>
        <w:pBdr>
          <w:top w:val="single" w:sz="4" w:space="0" w:color="000000"/>
          <w:left w:val="nil"/>
          <w:bottom w:val="single" w:sz="4" w:space="0" w:color="000000"/>
          <w:right w:val="nil"/>
          <w:between w:val="nil"/>
          <w:bar w:val="nil"/>
        </w:pBdr>
        <w:spacing w:beforeLines="150" w:afterLines="100" w:after="240" w:line="340" w:lineRule="atLeast"/>
        <w:rPr>
          <w:rFonts w:ascii="SimHei" w:eastAsia="SimHei" w:hAnsi="SimHei" w:cs="Arial Unicode MS"/>
          <w:b w:val="0"/>
          <w:color w:val="000000"/>
          <w:sz w:val="21"/>
          <w:szCs w:val="22"/>
          <w:u w:color="000000"/>
          <w:bdr w:val="nil"/>
          <w:lang w:bidi="hi-IN"/>
        </w:rPr>
      </w:pPr>
      <w:r w:rsidRPr="000C2268">
        <w:rPr>
          <w:rFonts w:ascii="SimHei" w:eastAsia="SimHei" w:hAnsi="SimHei" w:cs="Arial Unicode MS"/>
          <w:b w:val="0"/>
          <w:color w:val="000000"/>
          <w:sz w:val="21"/>
          <w:szCs w:val="22"/>
          <w:u w:color="000000"/>
          <w:bdr w:val="nil"/>
          <w:lang w:bidi="hi-IN"/>
        </w:rPr>
        <w:t>3–</w:t>
      </w:r>
      <w:r w:rsidR="00EC667D" w:rsidRPr="000C2268">
        <w:rPr>
          <w:rFonts w:ascii="SimHei" w:eastAsia="SimHei" w:hAnsi="SimHei" w:cs="Arial Unicode MS" w:hint="eastAsia"/>
          <w:b w:val="0"/>
          <w:color w:val="000000"/>
          <w:sz w:val="21"/>
          <w:szCs w:val="22"/>
          <w:u w:color="000000"/>
          <w:bdr w:val="nil"/>
          <w:lang w:bidi="hi-IN"/>
        </w:rPr>
        <w:t>其他单位的评估</w:t>
      </w:r>
    </w:p>
    <w:p w:rsidR="008F36ED" w:rsidRPr="00B90438" w:rsidRDefault="007E1303" w:rsidP="004A7C94">
      <w:pPr>
        <w:spacing w:afterLines="50" w:after="120" w:line="340" w:lineRule="atLeast"/>
        <w:ind w:firstLineChars="200" w:firstLine="420"/>
        <w:jc w:val="both"/>
        <w:rPr>
          <w:rFonts w:ascii="SimSun" w:hAnsi="SimSun"/>
          <w:sz w:val="21"/>
          <w:szCs w:val="21"/>
          <w:lang w:val="en"/>
        </w:rPr>
      </w:pPr>
      <w:r w:rsidRPr="00B90438">
        <w:rPr>
          <w:rStyle w:val="alt-edited"/>
          <w:rFonts w:ascii="SimSun" w:hAnsi="SimSun" w:hint="eastAsia"/>
          <w:sz w:val="21"/>
          <w:szCs w:val="21"/>
          <w:lang w:val="en"/>
        </w:rPr>
        <w:t>考虑了其他单位进行评估的可能性。</w:t>
      </w:r>
    </w:p>
    <w:p w:rsidR="008F36ED" w:rsidRPr="000C2268" w:rsidRDefault="008F36ED" w:rsidP="000C2268">
      <w:pPr>
        <w:pStyle w:val="SectionHeading"/>
        <w:pBdr>
          <w:top w:val="single" w:sz="4" w:space="0" w:color="000000"/>
          <w:left w:val="nil"/>
          <w:bottom w:val="single" w:sz="4" w:space="0" w:color="000000"/>
          <w:right w:val="nil"/>
          <w:between w:val="nil"/>
          <w:bar w:val="nil"/>
        </w:pBdr>
        <w:spacing w:beforeLines="150" w:afterLines="100" w:after="240" w:line="340" w:lineRule="atLeast"/>
        <w:rPr>
          <w:rFonts w:ascii="SimHei" w:eastAsia="SimHei" w:hAnsi="SimHei" w:cs="Arial Unicode MS"/>
          <w:b w:val="0"/>
          <w:color w:val="000000"/>
          <w:sz w:val="21"/>
          <w:szCs w:val="22"/>
          <w:u w:color="000000"/>
          <w:bdr w:val="nil"/>
          <w:lang w:bidi="hi-IN"/>
        </w:rPr>
      </w:pPr>
      <w:r w:rsidRPr="000C2268">
        <w:rPr>
          <w:rFonts w:ascii="SimHei" w:eastAsia="SimHei" w:hAnsi="SimHei" w:cs="Arial Unicode MS"/>
          <w:b w:val="0"/>
          <w:color w:val="000000"/>
          <w:sz w:val="21"/>
          <w:szCs w:val="22"/>
          <w:u w:color="000000"/>
          <w:bdr w:val="nil"/>
          <w:lang w:bidi="hi-IN"/>
        </w:rPr>
        <w:lastRenderedPageBreak/>
        <w:t>4–</w:t>
      </w:r>
      <w:r w:rsidR="00EC667D" w:rsidRPr="000C2268">
        <w:rPr>
          <w:rFonts w:ascii="SimHei" w:eastAsia="SimHei" w:hAnsi="SimHei" w:cs="Arial Unicode MS" w:hint="eastAsia"/>
          <w:b w:val="0"/>
          <w:color w:val="000000"/>
          <w:sz w:val="21"/>
          <w:szCs w:val="22"/>
          <w:u w:color="000000"/>
          <w:bdr w:val="nil"/>
          <w:lang w:bidi="hi-IN"/>
        </w:rPr>
        <w:t>理由说明</w:t>
      </w:r>
    </w:p>
    <w:p w:rsidR="00D202A4" w:rsidRPr="00B90438" w:rsidRDefault="009C7BFD" w:rsidP="004A7C94">
      <w:pPr>
        <w:spacing w:afterLines="50" w:after="120" w:line="340" w:lineRule="atLeast"/>
        <w:ind w:firstLineChars="200" w:firstLine="420"/>
        <w:jc w:val="both"/>
        <w:rPr>
          <w:rFonts w:ascii="SimSun" w:hAnsi="SimSun"/>
          <w:sz w:val="21"/>
          <w:szCs w:val="21"/>
        </w:rPr>
      </w:pPr>
      <w:proofErr w:type="spellStart"/>
      <w:r w:rsidRPr="00B90438">
        <w:rPr>
          <w:rFonts w:ascii="SimSun" w:hAnsi="SimSun"/>
          <w:iCs/>
          <w:sz w:val="21"/>
          <w:szCs w:val="21"/>
        </w:rPr>
        <w:t>Rospatent</w:t>
      </w:r>
      <w:proofErr w:type="spellEnd"/>
      <w:r w:rsidRPr="00B90438">
        <w:rPr>
          <w:rFonts w:ascii="SimSun" w:hAnsi="SimSun" w:hint="eastAsia"/>
          <w:iCs/>
          <w:sz w:val="21"/>
          <w:szCs w:val="21"/>
        </w:rPr>
        <w:t>被</w:t>
      </w:r>
      <w:r w:rsidR="00304449" w:rsidRPr="00B90438">
        <w:rPr>
          <w:rFonts w:ascii="SimSun" w:hAnsi="SimSun" w:hint="eastAsia"/>
          <w:iCs/>
          <w:sz w:val="21"/>
          <w:szCs w:val="21"/>
        </w:rPr>
        <w:t>各</w:t>
      </w:r>
      <w:r w:rsidRPr="00B90438">
        <w:rPr>
          <w:rFonts w:ascii="SimSun" w:hAnsi="SimSun" w:hint="eastAsia"/>
          <w:iCs/>
          <w:sz w:val="21"/>
          <w:szCs w:val="21"/>
        </w:rPr>
        <w:t>缔约国和组织的32个受理局指定为主管国际检索单位/国际初审单位</w:t>
      </w:r>
      <w:r w:rsidR="000F7EA5">
        <w:rPr>
          <w:rFonts w:ascii="SimSun" w:hAnsi="SimSun" w:hint="eastAsia"/>
          <w:iCs/>
          <w:sz w:val="21"/>
          <w:szCs w:val="21"/>
        </w:rPr>
        <w:t>（</w:t>
      </w:r>
      <w:r w:rsidR="00304449" w:rsidRPr="00B90438">
        <w:rPr>
          <w:rFonts w:ascii="SimSun" w:hAnsi="SimSun" w:hint="eastAsia"/>
          <w:iCs/>
          <w:sz w:val="21"/>
          <w:szCs w:val="21"/>
        </w:rPr>
        <w:t>指定数量最多的国际检索单位/国际</w:t>
      </w:r>
      <w:r w:rsidR="00304449" w:rsidRPr="004A7C94">
        <w:rPr>
          <w:rFonts w:ascii="SimSun" w:hAnsi="SimSun" w:hint="eastAsia"/>
          <w:sz w:val="21"/>
        </w:rPr>
        <w:t>初审</w:t>
      </w:r>
      <w:r w:rsidR="00304449" w:rsidRPr="00B90438">
        <w:rPr>
          <w:rFonts w:ascii="SimSun" w:hAnsi="SimSun" w:hint="eastAsia"/>
          <w:iCs/>
          <w:sz w:val="21"/>
          <w:szCs w:val="21"/>
        </w:rPr>
        <w:t>单位之一</w:t>
      </w:r>
      <w:r w:rsidR="000F7EA5">
        <w:rPr>
          <w:rFonts w:ascii="SimSun" w:hAnsi="SimSun" w:hint="eastAsia"/>
          <w:iCs/>
          <w:sz w:val="21"/>
          <w:szCs w:val="21"/>
        </w:rPr>
        <w:t>）</w:t>
      </w:r>
      <w:r w:rsidR="00304449" w:rsidRPr="00B90438">
        <w:rPr>
          <w:rFonts w:ascii="SimSun" w:hAnsi="SimSun" w:hint="eastAsia"/>
          <w:iCs/>
          <w:sz w:val="21"/>
          <w:szCs w:val="21"/>
        </w:rPr>
        <w:t>。我局作为国际单位接受两种语言：英文和俄文。</w:t>
      </w:r>
      <w:r w:rsidR="006D42C6" w:rsidRPr="00B90438">
        <w:rPr>
          <w:rFonts w:ascii="SimSun" w:hAnsi="SimSun" w:hint="eastAsia"/>
          <w:iCs/>
          <w:sz w:val="21"/>
          <w:szCs w:val="21"/>
        </w:rPr>
        <w:t>来自美国</w:t>
      </w:r>
      <w:r w:rsidR="000F7EA5">
        <w:rPr>
          <w:rFonts w:ascii="SimSun" w:hAnsi="SimSun" w:hint="eastAsia"/>
          <w:iCs/>
          <w:sz w:val="21"/>
          <w:szCs w:val="21"/>
        </w:rPr>
        <w:t>（</w:t>
      </w:r>
      <w:r w:rsidR="006D42C6" w:rsidRPr="00B90438">
        <w:rPr>
          <w:rFonts w:ascii="SimSun" w:hAnsi="SimSun" w:hint="eastAsia"/>
          <w:iCs/>
          <w:sz w:val="21"/>
          <w:szCs w:val="21"/>
        </w:rPr>
        <w:t>英文</w:t>
      </w:r>
      <w:r w:rsidR="000F7EA5">
        <w:rPr>
          <w:rFonts w:ascii="SimSun" w:hAnsi="SimSun" w:hint="eastAsia"/>
          <w:iCs/>
          <w:sz w:val="21"/>
          <w:szCs w:val="21"/>
        </w:rPr>
        <w:t>）</w:t>
      </w:r>
      <w:r w:rsidR="006D42C6" w:rsidRPr="00B90438">
        <w:rPr>
          <w:rFonts w:ascii="SimSun" w:hAnsi="SimSun" w:hint="eastAsia"/>
          <w:iCs/>
          <w:sz w:val="21"/>
          <w:szCs w:val="21"/>
        </w:rPr>
        <w:t>和俄罗斯联邦</w:t>
      </w:r>
      <w:r w:rsidR="000F7EA5">
        <w:rPr>
          <w:rFonts w:ascii="SimSun" w:hAnsi="SimSun" w:hint="eastAsia"/>
          <w:iCs/>
          <w:sz w:val="21"/>
          <w:szCs w:val="21"/>
        </w:rPr>
        <w:t>（</w:t>
      </w:r>
      <w:r w:rsidR="006D42C6" w:rsidRPr="00B90438">
        <w:rPr>
          <w:rFonts w:ascii="SimSun" w:hAnsi="SimSun" w:hint="eastAsia"/>
          <w:iCs/>
          <w:sz w:val="21"/>
          <w:szCs w:val="21"/>
        </w:rPr>
        <w:t>俄文</w:t>
      </w:r>
      <w:r w:rsidR="000F7EA5">
        <w:rPr>
          <w:rFonts w:ascii="SimSun" w:hAnsi="SimSun" w:hint="eastAsia"/>
          <w:iCs/>
          <w:sz w:val="21"/>
          <w:szCs w:val="21"/>
        </w:rPr>
        <w:t>）</w:t>
      </w:r>
      <w:r w:rsidR="006D42C6" w:rsidRPr="00B90438">
        <w:rPr>
          <w:rFonts w:ascii="SimSun" w:hAnsi="SimSun" w:hint="eastAsia"/>
          <w:iCs/>
          <w:sz w:val="21"/>
          <w:szCs w:val="21"/>
        </w:rPr>
        <w:t>的国际申请数量最多。</w:t>
      </w:r>
    </w:p>
    <w:p w:rsidR="00D202A4" w:rsidRPr="00B90438" w:rsidRDefault="006D42C6" w:rsidP="004A7C94">
      <w:pPr>
        <w:spacing w:afterLines="50" w:after="120" w:line="340" w:lineRule="atLeast"/>
        <w:ind w:firstLineChars="200" w:firstLine="420"/>
        <w:jc w:val="both"/>
        <w:rPr>
          <w:rFonts w:ascii="SimSun" w:hAnsi="SimSun"/>
          <w:sz w:val="21"/>
          <w:szCs w:val="21"/>
        </w:rPr>
      </w:pPr>
      <w:r w:rsidRPr="00B90438">
        <w:rPr>
          <w:rFonts w:ascii="SimSun" w:hAnsi="SimSun"/>
          <w:sz w:val="21"/>
          <w:szCs w:val="21"/>
        </w:rPr>
        <w:t>2012</w:t>
      </w:r>
      <w:r w:rsidRPr="00B90438">
        <w:rPr>
          <w:rFonts w:ascii="SimSun" w:hAnsi="SimSun" w:hint="eastAsia"/>
          <w:sz w:val="21"/>
          <w:szCs w:val="21"/>
        </w:rPr>
        <w:t>-</w:t>
      </w:r>
      <w:r w:rsidRPr="00B90438">
        <w:rPr>
          <w:rFonts w:ascii="SimSun" w:hAnsi="SimSun"/>
          <w:sz w:val="21"/>
          <w:szCs w:val="21"/>
        </w:rPr>
        <w:t>2916</w:t>
      </w:r>
      <w:r w:rsidRPr="00B90438">
        <w:rPr>
          <w:rFonts w:ascii="SimSun" w:hAnsi="SimSun" w:hint="eastAsia"/>
          <w:sz w:val="21"/>
          <w:szCs w:val="21"/>
        </w:rPr>
        <w:t>年制定了国际</w:t>
      </w:r>
      <w:r w:rsidRPr="004A7C94">
        <w:rPr>
          <w:rFonts w:ascii="SimSun" w:hAnsi="SimSun" w:hint="eastAsia"/>
          <w:sz w:val="21"/>
        </w:rPr>
        <w:t>检索</w:t>
      </w:r>
      <w:r w:rsidRPr="00B90438">
        <w:rPr>
          <w:rFonts w:ascii="SimSun" w:hAnsi="SimSun" w:hint="eastAsia"/>
          <w:sz w:val="21"/>
          <w:szCs w:val="21"/>
        </w:rPr>
        <w:t>报告</w:t>
      </w:r>
      <w:r w:rsidR="000F7EA5">
        <w:rPr>
          <w:rFonts w:ascii="SimSun" w:hAnsi="SimSun"/>
          <w:sz w:val="21"/>
          <w:szCs w:val="21"/>
        </w:rPr>
        <w:t>（</w:t>
      </w:r>
      <w:r w:rsidRPr="00B90438">
        <w:rPr>
          <w:rFonts w:ascii="SimSun" w:hAnsi="SimSun"/>
          <w:sz w:val="21"/>
          <w:szCs w:val="21"/>
        </w:rPr>
        <w:t>ISR</w:t>
      </w:r>
      <w:r w:rsidR="000F7EA5">
        <w:rPr>
          <w:rFonts w:ascii="SimSun" w:hAnsi="SimSun"/>
          <w:sz w:val="21"/>
          <w:szCs w:val="21"/>
        </w:rPr>
        <w:t>）</w:t>
      </w:r>
      <w:r w:rsidRPr="00B90438">
        <w:rPr>
          <w:rFonts w:ascii="SimSun" w:hAnsi="SimSun" w:hint="eastAsia"/>
          <w:sz w:val="21"/>
          <w:szCs w:val="21"/>
        </w:rPr>
        <w:t>的国际申请总量如下表所示：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1134"/>
        <w:gridCol w:w="1134"/>
        <w:gridCol w:w="1134"/>
        <w:gridCol w:w="1134"/>
        <w:gridCol w:w="1099"/>
      </w:tblGrid>
      <w:tr w:rsidR="00D202A4" w:rsidRPr="000C2268" w:rsidTr="00D202A4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2A4" w:rsidRPr="000C2268" w:rsidRDefault="006D42C6">
            <w:pPr>
              <w:rPr>
                <w:rFonts w:ascii="SimSun" w:hAnsi="SimSun"/>
                <w:sz w:val="21"/>
                <w:szCs w:val="21"/>
              </w:rPr>
            </w:pPr>
            <w:r w:rsidRPr="000C2268">
              <w:rPr>
                <w:rFonts w:ascii="SimSun" w:hAnsi="SimSun" w:hint="eastAsia"/>
                <w:sz w:val="21"/>
                <w:szCs w:val="21"/>
              </w:rPr>
              <w:t>年份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2A4" w:rsidRPr="000C2268" w:rsidRDefault="00D202A4">
            <w:pPr>
              <w:jc w:val="center"/>
              <w:rPr>
                <w:rFonts w:ascii="SimSun" w:hAnsi="SimSun"/>
                <w:sz w:val="21"/>
                <w:szCs w:val="21"/>
              </w:rPr>
            </w:pPr>
            <w:r w:rsidRPr="000C2268">
              <w:rPr>
                <w:rFonts w:ascii="SimSun" w:hAnsi="SimSun"/>
                <w:sz w:val="21"/>
                <w:szCs w:val="21"/>
              </w:rPr>
              <w:t>2012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2A4" w:rsidRPr="000C2268" w:rsidRDefault="00D202A4">
            <w:pPr>
              <w:jc w:val="center"/>
              <w:rPr>
                <w:rFonts w:ascii="SimSun" w:hAnsi="SimSun"/>
                <w:sz w:val="21"/>
                <w:szCs w:val="21"/>
              </w:rPr>
            </w:pPr>
            <w:r w:rsidRPr="000C2268">
              <w:rPr>
                <w:rFonts w:ascii="SimSun" w:hAnsi="SimSun"/>
                <w:sz w:val="21"/>
                <w:szCs w:val="21"/>
              </w:rPr>
              <w:t>2013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2A4" w:rsidRPr="000C2268" w:rsidRDefault="00D202A4">
            <w:pPr>
              <w:jc w:val="center"/>
              <w:rPr>
                <w:rFonts w:ascii="SimSun" w:hAnsi="SimSun"/>
                <w:sz w:val="21"/>
                <w:szCs w:val="21"/>
              </w:rPr>
            </w:pPr>
            <w:r w:rsidRPr="000C2268">
              <w:rPr>
                <w:rFonts w:ascii="SimSun" w:hAnsi="SimSun"/>
                <w:sz w:val="21"/>
                <w:szCs w:val="21"/>
              </w:rPr>
              <w:t>2014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2A4" w:rsidRPr="000C2268" w:rsidRDefault="00D202A4">
            <w:pPr>
              <w:jc w:val="center"/>
              <w:rPr>
                <w:rFonts w:ascii="SimSun" w:hAnsi="SimSun"/>
                <w:sz w:val="21"/>
                <w:szCs w:val="21"/>
              </w:rPr>
            </w:pPr>
            <w:r w:rsidRPr="000C2268">
              <w:rPr>
                <w:rFonts w:ascii="SimSun" w:hAnsi="SimSun"/>
                <w:sz w:val="21"/>
                <w:szCs w:val="21"/>
              </w:rPr>
              <w:t>2015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2A4" w:rsidRPr="000C2268" w:rsidRDefault="00D202A4">
            <w:pPr>
              <w:jc w:val="center"/>
              <w:rPr>
                <w:rFonts w:ascii="SimSun" w:hAnsi="SimSun"/>
                <w:sz w:val="21"/>
                <w:szCs w:val="21"/>
              </w:rPr>
            </w:pPr>
            <w:r w:rsidRPr="000C2268">
              <w:rPr>
                <w:rFonts w:ascii="SimSun" w:hAnsi="SimSun"/>
                <w:sz w:val="21"/>
                <w:szCs w:val="21"/>
              </w:rPr>
              <w:t>2016</w:t>
            </w:r>
          </w:p>
        </w:tc>
      </w:tr>
      <w:tr w:rsidR="00D202A4" w:rsidRPr="000C2268" w:rsidTr="00D202A4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2A4" w:rsidRPr="000C2268" w:rsidRDefault="006D42C6">
            <w:pPr>
              <w:pStyle w:val="t-t-r"/>
              <w:rPr>
                <w:rFonts w:ascii="SimSun" w:eastAsia="SimSun" w:hAnsi="SimSun" w:cs="Arial"/>
                <w:sz w:val="21"/>
                <w:szCs w:val="21"/>
              </w:rPr>
            </w:pPr>
            <w:r w:rsidRPr="000C2268">
              <w:rPr>
                <w:rFonts w:ascii="SimSun" w:eastAsia="SimSun" w:hAnsi="SimSun" w:cs="Arial" w:hint="eastAsia"/>
                <w:sz w:val="21"/>
                <w:szCs w:val="21"/>
                <w:lang w:eastAsia="zh-CN"/>
              </w:rPr>
              <w:t>国际检索报告数量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2A4" w:rsidRPr="000C2268" w:rsidRDefault="00D202A4">
            <w:pPr>
              <w:jc w:val="center"/>
              <w:rPr>
                <w:rFonts w:ascii="SimSun" w:hAnsi="SimSun"/>
                <w:sz w:val="21"/>
                <w:szCs w:val="21"/>
              </w:rPr>
            </w:pPr>
            <w:r w:rsidRPr="000C2268">
              <w:rPr>
                <w:rFonts w:ascii="SimSun" w:hAnsi="SimSun"/>
                <w:sz w:val="21"/>
                <w:szCs w:val="21"/>
              </w:rPr>
              <w:t>1</w:t>
            </w:r>
            <w:r w:rsidR="008F36ED" w:rsidRPr="000C2268">
              <w:rPr>
                <w:rFonts w:ascii="SimSun" w:hAnsi="SimSun"/>
                <w:sz w:val="21"/>
                <w:szCs w:val="21"/>
              </w:rPr>
              <w:t>,</w:t>
            </w:r>
            <w:r w:rsidRPr="000C2268">
              <w:rPr>
                <w:rFonts w:ascii="SimSun" w:hAnsi="SimSun"/>
                <w:sz w:val="21"/>
                <w:szCs w:val="21"/>
              </w:rPr>
              <w:t>904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2A4" w:rsidRPr="000C2268" w:rsidRDefault="00D202A4">
            <w:pPr>
              <w:jc w:val="center"/>
              <w:rPr>
                <w:rFonts w:ascii="SimSun" w:hAnsi="SimSun"/>
                <w:sz w:val="21"/>
                <w:szCs w:val="21"/>
              </w:rPr>
            </w:pPr>
            <w:r w:rsidRPr="000C2268">
              <w:rPr>
                <w:rFonts w:ascii="SimSun" w:hAnsi="SimSun"/>
                <w:sz w:val="21"/>
                <w:szCs w:val="21"/>
              </w:rPr>
              <w:t>2</w:t>
            </w:r>
            <w:r w:rsidR="008F36ED" w:rsidRPr="000C2268">
              <w:rPr>
                <w:rFonts w:ascii="SimSun" w:hAnsi="SimSun"/>
                <w:sz w:val="21"/>
                <w:szCs w:val="21"/>
              </w:rPr>
              <w:t>,</w:t>
            </w:r>
            <w:r w:rsidRPr="000C2268">
              <w:rPr>
                <w:rFonts w:ascii="SimSun" w:hAnsi="SimSun"/>
                <w:sz w:val="21"/>
                <w:szCs w:val="21"/>
              </w:rPr>
              <w:t>980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2A4" w:rsidRPr="000C2268" w:rsidRDefault="00D202A4">
            <w:pPr>
              <w:jc w:val="center"/>
              <w:rPr>
                <w:rFonts w:ascii="SimSun" w:hAnsi="SimSun"/>
                <w:sz w:val="21"/>
                <w:szCs w:val="21"/>
              </w:rPr>
            </w:pPr>
            <w:r w:rsidRPr="000C2268">
              <w:rPr>
                <w:rFonts w:ascii="SimSun" w:hAnsi="SimSun"/>
                <w:sz w:val="21"/>
                <w:szCs w:val="21"/>
              </w:rPr>
              <w:t>3</w:t>
            </w:r>
            <w:r w:rsidR="008F36ED" w:rsidRPr="000C2268">
              <w:rPr>
                <w:rFonts w:ascii="SimSun" w:hAnsi="SimSun"/>
                <w:sz w:val="21"/>
                <w:szCs w:val="21"/>
              </w:rPr>
              <w:t>,</w:t>
            </w:r>
            <w:r w:rsidRPr="000C2268">
              <w:rPr>
                <w:rFonts w:ascii="SimSun" w:hAnsi="SimSun"/>
                <w:sz w:val="21"/>
                <w:szCs w:val="21"/>
              </w:rPr>
              <w:t>006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2A4" w:rsidRPr="000C2268" w:rsidRDefault="00D202A4">
            <w:pPr>
              <w:jc w:val="center"/>
              <w:rPr>
                <w:rFonts w:ascii="SimSun" w:hAnsi="SimSun"/>
                <w:sz w:val="21"/>
                <w:szCs w:val="21"/>
              </w:rPr>
            </w:pPr>
            <w:r w:rsidRPr="000C2268">
              <w:rPr>
                <w:rFonts w:ascii="SimSun" w:hAnsi="SimSun"/>
                <w:sz w:val="21"/>
                <w:szCs w:val="21"/>
              </w:rPr>
              <w:t>2</w:t>
            </w:r>
            <w:r w:rsidR="008F36ED" w:rsidRPr="000C2268">
              <w:rPr>
                <w:rFonts w:ascii="SimSun" w:hAnsi="SimSun"/>
                <w:sz w:val="21"/>
                <w:szCs w:val="21"/>
              </w:rPr>
              <w:t>,</w:t>
            </w:r>
            <w:r w:rsidRPr="000C2268">
              <w:rPr>
                <w:rFonts w:ascii="SimSun" w:hAnsi="SimSun"/>
                <w:sz w:val="21"/>
                <w:szCs w:val="21"/>
              </w:rPr>
              <w:t>447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2A4" w:rsidRPr="000C2268" w:rsidRDefault="00D202A4">
            <w:pPr>
              <w:jc w:val="center"/>
              <w:rPr>
                <w:rFonts w:ascii="SimSun" w:hAnsi="SimSun"/>
                <w:sz w:val="21"/>
                <w:szCs w:val="21"/>
              </w:rPr>
            </w:pPr>
            <w:r w:rsidRPr="000C2268">
              <w:rPr>
                <w:rFonts w:ascii="SimSun" w:hAnsi="SimSun"/>
                <w:sz w:val="21"/>
                <w:szCs w:val="21"/>
              </w:rPr>
              <w:t>2</w:t>
            </w:r>
            <w:r w:rsidR="008F36ED" w:rsidRPr="000C2268">
              <w:rPr>
                <w:rFonts w:ascii="SimSun" w:hAnsi="SimSun"/>
                <w:sz w:val="21"/>
                <w:szCs w:val="21"/>
              </w:rPr>
              <w:t>,</w:t>
            </w:r>
            <w:r w:rsidRPr="000C2268">
              <w:rPr>
                <w:rFonts w:ascii="SimSun" w:hAnsi="SimSun"/>
                <w:sz w:val="21"/>
                <w:szCs w:val="21"/>
              </w:rPr>
              <w:t>903</w:t>
            </w:r>
          </w:p>
        </w:tc>
      </w:tr>
    </w:tbl>
    <w:p w:rsidR="00E5482A" w:rsidRPr="000C2268" w:rsidRDefault="00E5482A" w:rsidP="000C2268">
      <w:pPr>
        <w:pStyle w:val="SectionHeading"/>
        <w:pBdr>
          <w:top w:val="single" w:sz="4" w:space="0" w:color="000000"/>
          <w:left w:val="nil"/>
          <w:bottom w:val="single" w:sz="4" w:space="0" w:color="000000"/>
          <w:right w:val="nil"/>
          <w:between w:val="nil"/>
          <w:bar w:val="nil"/>
        </w:pBdr>
        <w:spacing w:beforeLines="150" w:afterLines="100" w:after="240" w:line="340" w:lineRule="atLeast"/>
        <w:rPr>
          <w:rFonts w:ascii="SimHei" w:eastAsia="SimHei" w:hAnsi="SimHei" w:cs="Arial Unicode MS"/>
          <w:b w:val="0"/>
          <w:color w:val="000000"/>
          <w:sz w:val="21"/>
          <w:szCs w:val="22"/>
          <w:u w:color="000000"/>
          <w:bdr w:val="nil"/>
          <w:lang w:bidi="hi-IN"/>
        </w:rPr>
      </w:pPr>
      <w:r w:rsidRPr="000C2268">
        <w:rPr>
          <w:rFonts w:ascii="SimHei" w:eastAsia="SimHei" w:hAnsi="SimHei" w:cs="Arial Unicode MS"/>
          <w:b w:val="0"/>
          <w:color w:val="000000"/>
          <w:sz w:val="21"/>
          <w:szCs w:val="22"/>
          <w:u w:color="000000"/>
          <w:bdr w:val="nil"/>
          <w:lang w:bidi="hi-IN"/>
        </w:rPr>
        <w:t>5–</w:t>
      </w:r>
      <w:r w:rsidR="00E40925" w:rsidRPr="000C2268">
        <w:rPr>
          <w:rFonts w:ascii="SimHei" w:eastAsia="SimHei" w:hAnsi="SimHei" w:cs="Arial Unicode MS" w:hint="eastAsia"/>
          <w:b w:val="0"/>
          <w:color w:val="000000"/>
          <w:sz w:val="21"/>
          <w:szCs w:val="22"/>
          <w:u w:color="000000"/>
          <w:bdr w:val="nil"/>
          <w:lang w:bidi="hi-IN"/>
        </w:rPr>
        <w:t>申请国</w:t>
      </w:r>
    </w:p>
    <w:p w:rsidR="00D202A4" w:rsidRPr="00B90438" w:rsidRDefault="00123DA2" w:rsidP="004A7C94">
      <w:pPr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B90438">
        <w:rPr>
          <w:rFonts w:ascii="SimSun" w:hAnsi="SimSun" w:hint="eastAsia"/>
          <w:sz w:val="21"/>
          <w:szCs w:val="21"/>
        </w:rPr>
        <w:t>俄罗斯联邦</w:t>
      </w:r>
    </w:p>
    <w:p w:rsidR="00D202A4" w:rsidRPr="00B90438" w:rsidRDefault="00E40925" w:rsidP="005D4951">
      <w:pPr>
        <w:overflowPunct w:val="0"/>
        <w:spacing w:afterLines="50" w:after="120" w:line="340" w:lineRule="atLeast"/>
        <w:rPr>
          <w:rStyle w:val="ae"/>
          <w:rFonts w:ascii="SimSun" w:hAnsi="SimSun"/>
          <w:b w:val="0"/>
          <w:sz w:val="21"/>
          <w:szCs w:val="21"/>
          <w:lang w:val="ru-RU"/>
        </w:rPr>
      </w:pPr>
      <w:r w:rsidRPr="004A7C94">
        <w:rPr>
          <w:rFonts w:ascii="SimSun" w:hAnsi="SimSun" w:hint="eastAsia"/>
          <w:b/>
          <w:sz w:val="21"/>
          <w:szCs w:val="22"/>
        </w:rPr>
        <w:t>人口：</w:t>
      </w:r>
      <w:r w:rsidR="005D4951">
        <w:rPr>
          <w:rFonts w:ascii="SimSun" w:hAnsi="SimSun"/>
          <w:b/>
          <w:sz w:val="21"/>
          <w:szCs w:val="22"/>
        </w:rPr>
        <w:br/>
      </w:r>
      <w:r w:rsidR="00D202A4" w:rsidRPr="00B90438">
        <w:rPr>
          <w:rFonts w:ascii="SimSun" w:hAnsi="SimSun"/>
          <w:bCs/>
          <w:sz w:val="21"/>
          <w:szCs w:val="21"/>
          <w:lang w:val="ru-RU"/>
        </w:rPr>
        <w:t>146,838,993</w:t>
      </w:r>
      <w:r w:rsidR="000F7EA5">
        <w:rPr>
          <w:rFonts w:ascii="SimSun" w:hAnsi="SimSun"/>
          <w:bCs/>
          <w:sz w:val="21"/>
          <w:szCs w:val="21"/>
          <w:lang w:val="ru-RU"/>
        </w:rPr>
        <w:t>（</w:t>
      </w:r>
      <w:r w:rsidR="00123DA2" w:rsidRPr="00B90438">
        <w:rPr>
          <w:rFonts w:ascii="SimSun" w:hAnsi="SimSun" w:hint="eastAsia"/>
          <w:bCs/>
          <w:sz w:val="21"/>
          <w:szCs w:val="21"/>
          <w:lang w:val="ru-RU"/>
        </w:rPr>
        <w:t>截至</w:t>
      </w:r>
      <w:r w:rsidR="00D202A4" w:rsidRPr="00B90438">
        <w:rPr>
          <w:rFonts w:ascii="SimSun" w:hAnsi="SimSun"/>
          <w:bCs/>
          <w:sz w:val="21"/>
          <w:szCs w:val="21"/>
          <w:lang w:val="ru-RU"/>
        </w:rPr>
        <w:t>2016</w:t>
      </w:r>
      <w:r w:rsidR="00123DA2" w:rsidRPr="00B90438">
        <w:rPr>
          <w:rFonts w:ascii="SimSun" w:hAnsi="SimSun" w:hint="eastAsia"/>
          <w:bCs/>
          <w:sz w:val="21"/>
          <w:szCs w:val="21"/>
          <w:lang w:val="ru-RU"/>
        </w:rPr>
        <w:t>年</w:t>
      </w:r>
      <w:r w:rsidR="000F7EA5">
        <w:rPr>
          <w:rFonts w:ascii="SimSun" w:hAnsi="SimSun"/>
          <w:bCs/>
          <w:sz w:val="21"/>
          <w:szCs w:val="21"/>
          <w:lang w:val="ru-RU"/>
        </w:rPr>
        <w:t>）</w:t>
      </w:r>
    </w:p>
    <w:p w:rsidR="00D202A4" w:rsidRPr="005D4951" w:rsidRDefault="00E40925" w:rsidP="005D4951">
      <w:pPr>
        <w:overflowPunct w:val="0"/>
        <w:spacing w:afterLines="50" w:after="120" w:line="340" w:lineRule="atLeast"/>
        <w:rPr>
          <w:rStyle w:val="ae"/>
          <w:rFonts w:ascii="SimSun" w:hAnsi="SimSun"/>
          <w:sz w:val="21"/>
          <w:szCs w:val="21"/>
          <w:lang w:val="ru-RU"/>
        </w:rPr>
      </w:pPr>
      <w:r w:rsidRPr="004A7C94">
        <w:rPr>
          <w:rFonts w:ascii="SimSun" w:hAnsi="SimSun" w:hint="eastAsia"/>
          <w:b/>
          <w:sz w:val="21"/>
          <w:szCs w:val="22"/>
        </w:rPr>
        <w:t>人均GDP</w:t>
      </w:r>
      <w:r w:rsidRPr="005D4951">
        <w:rPr>
          <w:rFonts w:ascii="SimSun" w:hAnsi="SimSun" w:hint="eastAsia"/>
          <w:b/>
          <w:sz w:val="21"/>
          <w:szCs w:val="22"/>
          <w:lang w:val="ru-RU"/>
        </w:rPr>
        <w:t>：</w:t>
      </w:r>
      <w:r w:rsidR="005D4951" w:rsidRPr="005D4951">
        <w:rPr>
          <w:rFonts w:ascii="SimSun" w:hAnsi="SimSun"/>
          <w:b/>
          <w:sz w:val="21"/>
          <w:szCs w:val="22"/>
          <w:lang w:val="ru-RU"/>
        </w:rPr>
        <w:br/>
      </w:r>
      <w:r w:rsidR="00D202A4" w:rsidRPr="005D4951">
        <w:rPr>
          <w:rFonts w:ascii="SimSun" w:hAnsi="SimSun"/>
          <w:bCs/>
          <w:sz w:val="21"/>
          <w:szCs w:val="21"/>
          <w:lang w:val="ru-RU"/>
        </w:rPr>
        <w:t>8</w:t>
      </w:r>
      <w:r w:rsidR="008F36ED" w:rsidRPr="005D4951">
        <w:rPr>
          <w:rFonts w:ascii="SimSun" w:hAnsi="SimSun"/>
          <w:bCs/>
          <w:sz w:val="21"/>
          <w:szCs w:val="21"/>
          <w:lang w:val="ru-RU"/>
        </w:rPr>
        <w:t>,058.</w:t>
      </w:r>
      <w:r w:rsidR="00D202A4" w:rsidRPr="005D4951">
        <w:rPr>
          <w:rFonts w:ascii="SimSun" w:hAnsi="SimSun"/>
          <w:bCs/>
          <w:sz w:val="21"/>
          <w:szCs w:val="21"/>
          <w:lang w:val="ru-RU"/>
        </w:rPr>
        <w:t>26</w:t>
      </w:r>
      <w:r w:rsidR="00123DA2" w:rsidRPr="00B90438">
        <w:rPr>
          <w:rFonts w:ascii="SimSun" w:hAnsi="SimSun" w:hint="eastAsia"/>
          <w:bCs/>
          <w:sz w:val="21"/>
          <w:szCs w:val="21"/>
        </w:rPr>
        <w:t>美元</w:t>
      </w:r>
      <w:r w:rsidR="000F7EA5">
        <w:rPr>
          <w:rFonts w:ascii="SimSun" w:hAnsi="SimSun"/>
          <w:bCs/>
          <w:sz w:val="21"/>
          <w:szCs w:val="21"/>
          <w:lang w:val="ru-RU"/>
        </w:rPr>
        <w:t>（</w:t>
      </w:r>
      <w:r w:rsidR="00123DA2" w:rsidRPr="00B90438">
        <w:rPr>
          <w:rFonts w:ascii="SimSun" w:hAnsi="SimSun" w:hint="eastAsia"/>
          <w:bCs/>
          <w:sz w:val="21"/>
          <w:szCs w:val="21"/>
          <w:lang w:val="ru-RU"/>
        </w:rPr>
        <w:t>截至</w:t>
      </w:r>
      <w:r w:rsidR="00123DA2" w:rsidRPr="00B90438">
        <w:rPr>
          <w:rFonts w:ascii="SimSun" w:hAnsi="SimSun"/>
          <w:bCs/>
          <w:sz w:val="21"/>
          <w:szCs w:val="21"/>
          <w:lang w:val="ru-RU"/>
        </w:rPr>
        <w:t>2016</w:t>
      </w:r>
      <w:r w:rsidR="00123DA2" w:rsidRPr="00B90438">
        <w:rPr>
          <w:rFonts w:ascii="SimSun" w:hAnsi="SimSun" w:hint="eastAsia"/>
          <w:bCs/>
          <w:sz w:val="21"/>
          <w:szCs w:val="21"/>
          <w:lang w:val="ru-RU"/>
        </w:rPr>
        <w:t>年</w:t>
      </w:r>
      <w:r w:rsidR="000F7EA5">
        <w:rPr>
          <w:rFonts w:ascii="SimSun" w:hAnsi="SimSun"/>
          <w:bCs/>
          <w:sz w:val="21"/>
          <w:szCs w:val="21"/>
          <w:lang w:val="ru-RU"/>
        </w:rPr>
        <w:t>）</w:t>
      </w:r>
      <w:r w:rsidR="00123DA2" w:rsidRPr="005D4951">
        <w:rPr>
          <w:rFonts w:ascii="SimSun" w:hAnsi="SimSun" w:hint="eastAsia"/>
          <w:bCs/>
          <w:sz w:val="21"/>
          <w:szCs w:val="21"/>
          <w:lang w:val="ru-RU"/>
        </w:rPr>
        <w:t>；</w:t>
      </w:r>
      <w:r w:rsidR="008F36ED" w:rsidRPr="005D4951">
        <w:rPr>
          <w:rFonts w:ascii="SimSun" w:hAnsi="SimSun"/>
          <w:bCs/>
          <w:sz w:val="21"/>
          <w:szCs w:val="21"/>
          <w:lang w:val="ru-RU"/>
        </w:rPr>
        <w:t>8,447.</w:t>
      </w:r>
      <w:r w:rsidR="00D202A4" w:rsidRPr="005D4951">
        <w:rPr>
          <w:rFonts w:ascii="SimSun" w:hAnsi="SimSun"/>
          <w:bCs/>
          <w:sz w:val="21"/>
          <w:szCs w:val="21"/>
          <w:lang w:val="ru-RU"/>
        </w:rPr>
        <w:t>42</w:t>
      </w:r>
      <w:r w:rsidR="00123DA2" w:rsidRPr="00B90438">
        <w:rPr>
          <w:rFonts w:ascii="SimSun" w:hAnsi="SimSun" w:hint="eastAsia"/>
          <w:bCs/>
          <w:sz w:val="21"/>
          <w:szCs w:val="21"/>
        </w:rPr>
        <w:t>美元</w:t>
      </w:r>
      <w:r w:rsidR="000F7EA5">
        <w:rPr>
          <w:rFonts w:ascii="SimSun" w:hAnsi="SimSun"/>
          <w:bCs/>
          <w:sz w:val="21"/>
          <w:szCs w:val="21"/>
          <w:lang w:val="ru-RU"/>
        </w:rPr>
        <w:t>（</w:t>
      </w:r>
      <w:r w:rsidR="00123DA2" w:rsidRPr="00B90438">
        <w:rPr>
          <w:rFonts w:ascii="SimSun" w:hAnsi="SimSun" w:hint="eastAsia"/>
          <w:bCs/>
          <w:sz w:val="21"/>
          <w:szCs w:val="21"/>
          <w:lang w:val="ru-RU"/>
        </w:rPr>
        <w:t>截至</w:t>
      </w:r>
      <w:r w:rsidR="00123DA2" w:rsidRPr="00B90438">
        <w:rPr>
          <w:rFonts w:ascii="SimSun" w:hAnsi="SimSun"/>
          <w:bCs/>
          <w:sz w:val="21"/>
          <w:szCs w:val="21"/>
          <w:lang w:val="ru-RU"/>
        </w:rPr>
        <w:t>2015</w:t>
      </w:r>
      <w:r w:rsidR="00123DA2" w:rsidRPr="00B90438">
        <w:rPr>
          <w:rFonts w:ascii="SimSun" w:hAnsi="SimSun" w:hint="eastAsia"/>
          <w:bCs/>
          <w:sz w:val="21"/>
          <w:szCs w:val="21"/>
          <w:lang w:val="ru-RU"/>
        </w:rPr>
        <w:t>年</w:t>
      </w:r>
      <w:r w:rsidR="000F7EA5">
        <w:rPr>
          <w:rFonts w:ascii="SimSun" w:hAnsi="SimSun"/>
          <w:bCs/>
          <w:sz w:val="21"/>
          <w:szCs w:val="21"/>
          <w:lang w:val="ru-RU"/>
        </w:rPr>
        <w:t>）</w:t>
      </w:r>
    </w:p>
    <w:p w:rsidR="00D202A4" w:rsidRPr="00B90438" w:rsidRDefault="00E40925" w:rsidP="005D4951">
      <w:pPr>
        <w:overflowPunct w:val="0"/>
        <w:spacing w:afterLines="50" w:after="120" w:line="340" w:lineRule="atLeast"/>
        <w:rPr>
          <w:rFonts w:ascii="SimSun" w:hAnsi="SimSun"/>
          <w:bCs/>
          <w:sz w:val="21"/>
          <w:szCs w:val="21"/>
        </w:rPr>
      </w:pPr>
      <w:r w:rsidRPr="004A7C94">
        <w:rPr>
          <w:rFonts w:ascii="SimSun" w:hAnsi="SimSun" w:hint="eastAsia"/>
          <w:b/>
          <w:sz w:val="21"/>
          <w:szCs w:val="22"/>
        </w:rPr>
        <w:t>预计国家研发支出</w:t>
      </w:r>
      <w:r w:rsidR="000F7EA5">
        <w:rPr>
          <w:rFonts w:ascii="SimSun" w:hAnsi="SimSun" w:hint="eastAsia"/>
          <w:b/>
          <w:sz w:val="21"/>
          <w:szCs w:val="22"/>
        </w:rPr>
        <w:t>（</w:t>
      </w:r>
      <w:r w:rsidRPr="004A7C94">
        <w:rPr>
          <w:rFonts w:ascii="SimSun" w:hAnsi="SimSun" w:hint="eastAsia"/>
          <w:b/>
          <w:sz w:val="21"/>
          <w:szCs w:val="22"/>
        </w:rPr>
        <w:t>GDP占比</w:t>
      </w:r>
      <w:r w:rsidR="000F7EA5">
        <w:rPr>
          <w:rFonts w:ascii="SimSun" w:hAnsi="SimSun" w:hint="eastAsia"/>
          <w:b/>
          <w:sz w:val="21"/>
          <w:szCs w:val="22"/>
        </w:rPr>
        <w:t>）</w:t>
      </w:r>
      <w:r w:rsidRPr="004A7C94">
        <w:rPr>
          <w:rFonts w:ascii="SimSun" w:hAnsi="SimSun" w:hint="eastAsia"/>
          <w:b/>
          <w:sz w:val="21"/>
          <w:szCs w:val="22"/>
        </w:rPr>
        <w:t>：</w:t>
      </w:r>
      <w:r w:rsidR="005D4951">
        <w:rPr>
          <w:rFonts w:ascii="SimSun" w:hAnsi="SimSun"/>
          <w:b/>
          <w:sz w:val="21"/>
          <w:szCs w:val="22"/>
        </w:rPr>
        <w:br/>
      </w:r>
      <w:r w:rsidR="001729D9" w:rsidRPr="00B90438">
        <w:rPr>
          <w:rFonts w:ascii="SimSun" w:hAnsi="SimSun"/>
          <w:bCs/>
          <w:sz w:val="21"/>
          <w:szCs w:val="21"/>
        </w:rPr>
        <w:t>0.</w:t>
      </w:r>
      <w:r w:rsidR="00D202A4" w:rsidRPr="00B90438">
        <w:rPr>
          <w:rFonts w:ascii="SimSun" w:hAnsi="SimSun"/>
          <w:bCs/>
          <w:sz w:val="21"/>
          <w:szCs w:val="21"/>
        </w:rPr>
        <w:t>54</w:t>
      </w:r>
      <w:r w:rsidR="000F7EA5">
        <w:rPr>
          <w:rFonts w:ascii="SimSun" w:hAnsi="SimSun"/>
          <w:bCs/>
          <w:sz w:val="21"/>
          <w:szCs w:val="21"/>
        </w:rPr>
        <w:t>（</w:t>
      </w:r>
      <w:r w:rsidR="00123DA2" w:rsidRPr="00B90438">
        <w:rPr>
          <w:rFonts w:ascii="SimSun" w:hAnsi="SimSun" w:hint="eastAsia"/>
          <w:bCs/>
          <w:sz w:val="21"/>
          <w:szCs w:val="21"/>
          <w:lang w:val="ru-RU"/>
        </w:rPr>
        <w:t>截至</w:t>
      </w:r>
      <w:r w:rsidR="00123DA2" w:rsidRPr="00B90438">
        <w:rPr>
          <w:rFonts w:ascii="SimSun" w:hAnsi="SimSun"/>
          <w:bCs/>
          <w:sz w:val="21"/>
          <w:szCs w:val="21"/>
          <w:lang w:val="ru-RU"/>
        </w:rPr>
        <w:t>2015</w:t>
      </w:r>
      <w:r w:rsidR="00123DA2" w:rsidRPr="00B90438">
        <w:rPr>
          <w:rFonts w:ascii="SimSun" w:hAnsi="SimSun" w:hint="eastAsia"/>
          <w:bCs/>
          <w:sz w:val="21"/>
          <w:szCs w:val="21"/>
          <w:lang w:val="ru-RU"/>
        </w:rPr>
        <w:t>年</w:t>
      </w:r>
      <w:r w:rsidR="000F7EA5">
        <w:rPr>
          <w:rFonts w:ascii="SimSun" w:hAnsi="SimSun"/>
          <w:bCs/>
          <w:sz w:val="21"/>
          <w:szCs w:val="21"/>
        </w:rPr>
        <w:t>）</w:t>
      </w:r>
    </w:p>
    <w:p w:rsidR="00D202A4" w:rsidRPr="00B90438" w:rsidRDefault="00E40925" w:rsidP="005D4951">
      <w:pPr>
        <w:overflowPunct w:val="0"/>
        <w:spacing w:afterLines="50" w:after="120" w:line="340" w:lineRule="atLeast"/>
        <w:rPr>
          <w:rFonts w:ascii="SimSun" w:hAnsi="SimSun"/>
          <w:sz w:val="21"/>
          <w:szCs w:val="21"/>
        </w:rPr>
      </w:pPr>
      <w:r w:rsidRPr="004A7C94">
        <w:rPr>
          <w:rFonts w:ascii="SimSun" w:hAnsi="SimSun" w:hint="eastAsia"/>
          <w:b/>
          <w:sz w:val="21"/>
          <w:szCs w:val="22"/>
        </w:rPr>
        <w:t>研究型大学数量：</w:t>
      </w:r>
      <w:r w:rsidR="005D4951">
        <w:rPr>
          <w:rFonts w:ascii="SimSun" w:hAnsi="SimSun"/>
          <w:b/>
          <w:sz w:val="21"/>
          <w:szCs w:val="22"/>
        </w:rPr>
        <w:br/>
      </w:r>
      <w:r w:rsidR="00D202A4" w:rsidRPr="00B90438">
        <w:rPr>
          <w:rFonts w:ascii="SimSun" w:hAnsi="SimSun"/>
          <w:bCs/>
          <w:sz w:val="21"/>
          <w:szCs w:val="21"/>
        </w:rPr>
        <w:t>1</w:t>
      </w:r>
      <w:r w:rsidR="001729D9" w:rsidRPr="00B90438">
        <w:rPr>
          <w:rFonts w:ascii="SimSun" w:hAnsi="SimSun"/>
          <w:bCs/>
          <w:sz w:val="21"/>
          <w:szCs w:val="21"/>
        </w:rPr>
        <w:t>,</w:t>
      </w:r>
      <w:r w:rsidR="00D202A4" w:rsidRPr="00B90438">
        <w:rPr>
          <w:rFonts w:ascii="SimSun" w:hAnsi="SimSun"/>
          <w:bCs/>
          <w:sz w:val="21"/>
          <w:szCs w:val="21"/>
        </w:rPr>
        <w:t>040</w:t>
      </w:r>
    </w:p>
    <w:p w:rsidR="00D202A4" w:rsidRPr="00B90438" w:rsidRDefault="00E40925" w:rsidP="005D4951">
      <w:pPr>
        <w:overflowPunct w:val="0"/>
        <w:spacing w:afterLines="50" w:after="120" w:line="340" w:lineRule="atLeast"/>
        <w:rPr>
          <w:rFonts w:ascii="SimSun" w:hAnsi="SimSun"/>
          <w:bCs/>
          <w:sz w:val="21"/>
          <w:szCs w:val="21"/>
        </w:rPr>
      </w:pPr>
      <w:r w:rsidRPr="004A7C94">
        <w:rPr>
          <w:rFonts w:ascii="SimSun" w:hAnsi="SimSun" w:hint="eastAsia"/>
          <w:b/>
          <w:sz w:val="21"/>
          <w:szCs w:val="22"/>
        </w:rPr>
        <w:t>国家专利信息网络概况</w:t>
      </w:r>
      <w:r w:rsidR="000F7EA5">
        <w:rPr>
          <w:rFonts w:ascii="SimSun" w:hAnsi="SimSun" w:hint="eastAsia"/>
          <w:b/>
          <w:sz w:val="21"/>
          <w:szCs w:val="22"/>
        </w:rPr>
        <w:t>（</w:t>
      </w:r>
      <w:r w:rsidRPr="004A7C94">
        <w:rPr>
          <w:rFonts w:ascii="SimSun" w:hAnsi="SimSun" w:hint="eastAsia"/>
          <w:b/>
          <w:sz w:val="21"/>
          <w:szCs w:val="22"/>
        </w:rPr>
        <w:t>如专利图书馆、技术和创新支持中心</w:t>
      </w:r>
      <w:r w:rsidR="000F7EA5">
        <w:rPr>
          <w:rFonts w:ascii="SimSun" w:hAnsi="SimSun" w:hint="eastAsia"/>
          <w:b/>
          <w:sz w:val="21"/>
          <w:szCs w:val="22"/>
        </w:rPr>
        <w:t>）</w:t>
      </w:r>
      <w:r w:rsidRPr="004A7C94">
        <w:rPr>
          <w:rFonts w:ascii="SimSun" w:hAnsi="SimSun" w:hint="eastAsia"/>
          <w:b/>
          <w:sz w:val="21"/>
          <w:szCs w:val="22"/>
        </w:rPr>
        <w:t>：</w:t>
      </w:r>
      <w:r w:rsidR="005D4951">
        <w:rPr>
          <w:rFonts w:ascii="SimSun" w:hAnsi="SimSun"/>
          <w:b/>
          <w:sz w:val="21"/>
          <w:szCs w:val="22"/>
        </w:rPr>
        <w:br/>
      </w:r>
      <w:r w:rsidR="002E6C57" w:rsidRPr="00B90438">
        <w:rPr>
          <w:rFonts w:ascii="SimSun" w:hAnsi="SimSun" w:hint="eastAsia"/>
          <w:bCs/>
          <w:sz w:val="21"/>
          <w:szCs w:val="21"/>
        </w:rPr>
        <w:t>到</w:t>
      </w:r>
      <w:r w:rsidR="002E6C57" w:rsidRPr="00B90438">
        <w:rPr>
          <w:rFonts w:ascii="SimSun" w:hAnsi="SimSun"/>
          <w:bCs/>
          <w:sz w:val="21"/>
          <w:szCs w:val="21"/>
        </w:rPr>
        <w:t>2016</w:t>
      </w:r>
      <w:r w:rsidR="002E6C57" w:rsidRPr="00B90438">
        <w:rPr>
          <w:rFonts w:ascii="SimSun" w:hAnsi="SimSun" w:hint="eastAsia"/>
          <w:bCs/>
          <w:sz w:val="21"/>
          <w:szCs w:val="21"/>
        </w:rPr>
        <w:t>年末，在俄罗斯联邦的65个地区建立了140个技术和创新支持中心。</w:t>
      </w:r>
    </w:p>
    <w:p w:rsidR="00D202A4" w:rsidRPr="004A7C94" w:rsidRDefault="00E40925" w:rsidP="004A7C94">
      <w:pPr>
        <w:keepNext/>
        <w:overflowPunct w:val="0"/>
        <w:spacing w:beforeLines="50" w:before="120" w:afterLines="50" w:after="120" w:line="340" w:lineRule="atLeast"/>
        <w:rPr>
          <w:rFonts w:ascii="SimSun" w:hAnsi="SimSun"/>
          <w:b/>
          <w:sz w:val="21"/>
          <w:szCs w:val="22"/>
        </w:rPr>
      </w:pPr>
      <w:r w:rsidRPr="004A7C94">
        <w:rPr>
          <w:rFonts w:ascii="SimSun" w:hAnsi="SimSun" w:hint="eastAsia"/>
          <w:b/>
          <w:sz w:val="21"/>
          <w:szCs w:val="22"/>
        </w:rPr>
        <w:t>主要地方产业：</w:t>
      </w:r>
    </w:p>
    <w:p w:rsidR="00D202A4" w:rsidRPr="00B90438" w:rsidRDefault="002E6C57" w:rsidP="004A7C94">
      <w:pPr>
        <w:spacing w:afterLines="50" w:after="120" w:line="340" w:lineRule="atLeast"/>
        <w:ind w:firstLineChars="200" w:firstLine="420"/>
        <w:jc w:val="both"/>
        <w:rPr>
          <w:rFonts w:ascii="SimSun" w:hAnsi="SimSun"/>
          <w:sz w:val="21"/>
          <w:szCs w:val="21"/>
          <w:highlight w:val="cyan"/>
        </w:rPr>
      </w:pPr>
      <w:r w:rsidRPr="00B90438">
        <w:rPr>
          <w:rFonts w:ascii="SimSun" w:hAnsi="SimSun" w:hint="eastAsia"/>
          <w:sz w:val="21"/>
          <w:szCs w:val="21"/>
        </w:rPr>
        <w:t>目前，俄罗斯的工业部</w:t>
      </w:r>
      <w:proofErr w:type="gramStart"/>
      <w:r w:rsidRPr="00B90438">
        <w:rPr>
          <w:rFonts w:ascii="SimSun" w:hAnsi="SimSun" w:hint="eastAsia"/>
          <w:sz w:val="21"/>
          <w:szCs w:val="21"/>
        </w:rPr>
        <w:t>门包括</w:t>
      </w:r>
      <w:proofErr w:type="gramEnd"/>
      <w:r w:rsidRPr="00B90438">
        <w:rPr>
          <w:rFonts w:ascii="SimSun" w:hAnsi="SimSun" w:hint="eastAsia"/>
          <w:sz w:val="21"/>
          <w:szCs w:val="21"/>
        </w:rPr>
        <w:t>以下具有竞争力的领域：石油和天然气工业、宝石和金属</w:t>
      </w:r>
      <w:r w:rsidR="007775D1" w:rsidRPr="00B90438">
        <w:rPr>
          <w:rFonts w:ascii="SimSun" w:hAnsi="SimSun" w:hint="eastAsia"/>
          <w:sz w:val="21"/>
          <w:szCs w:val="21"/>
        </w:rPr>
        <w:t>开采和加工、飞机工程、火箭和航天器制造、核工业、武器和军事装备制造、电气技术、造纸和纸板工业、汽车工业、交通运输、道路和农业机械、消费品行业、食品行业、机器制造综合设施、化学和石油化工业、燃料和能源综合设施、冶金综合设施、农业综合设施。</w:t>
      </w:r>
    </w:p>
    <w:p w:rsidR="00D202A4" w:rsidRPr="004A7C94" w:rsidRDefault="00064B79" w:rsidP="004A7C94">
      <w:pPr>
        <w:keepNext/>
        <w:overflowPunct w:val="0"/>
        <w:spacing w:beforeLines="50" w:before="120" w:afterLines="50" w:after="120" w:line="340" w:lineRule="atLeast"/>
        <w:rPr>
          <w:rFonts w:ascii="SimSun" w:hAnsi="SimSun"/>
          <w:b/>
          <w:sz w:val="21"/>
          <w:szCs w:val="22"/>
        </w:rPr>
      </w:pPr>
      <w:r w:rsidRPr="004A7C94">
        <w:rPr>
          <w:rFonts w:ascii="SimSun" w:hAnsi="SimSun" w:hint="eastAsia"/>
          <w:b/>
          <w:sz w:val="21"/>
          <w:szCs w:val="22"/>
        </w:rPr>
        <w:t>主要贸易伙伴国：</w:t>
      </w:r>
    </w:p>
    <w:p w:rsidR="00D202A4" w:rsidRPr="00B90438" w:rsidRDefault="00064B79" w:rsidP="004A7C94">
      <w:pPr>
        <w:spacing w:afterLines="50" w:after="120" w:line="340" w:lineRule="atLeast"/>
        <w:ind w:firstLineChars="200" w:firstLine="420"/>
        <w:jc w:val="both"/>
        <w:rPr>
          <w:rFonts w:ascii="SimSun" w:hAnsi="SimSun"/>
          <w:bCs/>
          <w:sz w:val="21"/>
          <w:szCs w:val="21"/>
        </w:rPr>
      </w:pPr>
      <w:r w:rsidRPr="00B90438">
        <w:rPr>
          <w:rFonts w:ascii="SimSun" w:hAnsi="SimSun" w:hint="eastAsia"/>
          <w:bCs/>
          <w:sz w:val="21"/>
          <w:szCs w:val="21"/>
        </w:rPr>
        <w:t>俄罗斯联邦于</w:t>
      </w:r>
      <w:r w:rsidRPr="004A7C94">
        <w:rPr>
          <w:rFonts w:ascii="SimSun" w:hAnsi="SimSun" w:hint="eastAsia"/>
          <w:sz w:val="21"/>
        </w:rPr>
        <w:t>2013年8</w:t>
      </w:r>
      <w:r w:rsidRPr="00B90438">
        <w:rPr>
          <w:rFonts w:ascii="SimSun" w:hAnsi="SimSun" w:hint="eastAsia"/>
          <w:bCs/>
          <w:sz w:val="21"/>
          <w:szCs w:val="21"/>
        </w:rPr>
        <w:t>月</w:t>
      </w:r>
      <w:r w:rsidRPr="00B90438">
        <w:rPr>
          <w:rFonts w:ascii="SimSun" w:hAnsi="SimSun" w:hint="eastAsia"/>
          <w:bCs/>
          <w:sz w:val="21"/>
          <w:szCs w:val="21"/>
          <w:lang w:val="ru-RU"/>
        </w:rPr>
        <w:t>22</w:t>
      </w:r>
      <w:r w:rsidRPr="00B90438">
        <w:rPr>
          <w:rFonts w:ascii="SimSun" w:hAnsi="SimSun" w:hint="eastAsia"/>
          <w:bCs/>
          <w:sz w:val="21"/>
          <w:szCs w:val="21"/>
        </w:rPr>
        <w:t>日成为世界贸易组织的成员。俄罗斯联邦还是独联体自贸区协定、欧亚经济联盟海关联盟以及欧亚经济联盟的成员。</w:t>
      </w:r>
    </w:p>
    <w:p w:rsidR="00D202A4" w:rsidRPr="00B90438" w:rsidRDefault="00064B79" w:rsidP="004A7C94">
      <w:pPr>
        <w:spacing w:afterLines="50" w:after="120" w:line="340" w:lineRule="atLeast"/>
        <w:ind w:firstLineChars="200" w:firstLine="420"/>
        <w:jc w:val="both"/>
        <w:rPr>
          <w:rFonts w:ascii="SimSun" w:hAnsi="SimSun"/>
          <w:bCs/>
          <w:sz w:val="21"/>
          <w:szCs w:val="21"/>
        </w:rPr>
      </w:pPr>
      <w:r w:rsidRPr="00B90438">
        <w:rPr>
          <w:rFonts w:ascii="SimSun" w:hAnsi="SimSun" w:hint="eastAsia"/>
          <w:bCs/>
          <w:sz w:val="21"/>
          <w:szCs w:val="21"/>
        </w:rPr>
        <w:t>非独联体国家：德国、</w:t>
      </w:r>
      <w:r w:rsidRPr="004A7C94">
        <w:rPr>
          <w:rFonts w:ascii="SimSun" w:hAnsi="SimSun" w:hint="eastAsia"/>
          <w:sz w:val="21"/>
        </w:rPr>
        <w:t>意大利</w:t>
      </w:r>
      <w:r w:rsidRPr="00B90438">
        <w:rPr>
          <w:rFonts w:ascii="SimSun" w:hAnsi="SimSun" w:hint="eastAsia"/>
          <w:bCs/>
          <w:sz w:val="21"/>
          <w:szCs w:val="21"/>
        </w:rPr>
        <w:t>、中国、荷兰、美国、英国、波兰、法国、芬兰、土耳其、日本、巴西、印度、南非</w:t>
      </w:r>
    </w:p>
    <w:p w:rsidR="00D202A4" w:rsidRPr="00B90438" w:rsidRDefault="00064B79" w:rsidP="004A7C94">
      <w:pPr>
        <w:spacing w:afterLines="50" w:after="120" w:line="340" w:lineRule="atLeast"/>
        <w:ind w:firstLineChars="200" w:firstLine="420"/>
        <w:jc w:val="both"/>
        <w:rPr>
          <w:rFonts w:ascii="SimSun" w:hAnsi="SimSun"/>
          <w:bCs/>
          <w:sz w:val="21"/>
          <w:szCs w:val="21"/>
          <w:lang w:val="ru-RU"/>
        </w:rPr>
      </w:pPr>
      <w:r w:rsidRPr="00B90438">
        <w:rPr>
          <w:rFonts w:ascii="SimSun" w:hAnsi="SimSun" w:hint="eastAsia"/>
          <w:bCs/>
          <w:sz w:val="21"/>
          <w:szCs w:val="21"/>
          <w:lang w:val="ru-RU"/>
        </w:rPr>
        <w:t>独联体国家：</w:t>
      </w:r>
      <w:r w:rsidRPr="004A7C94">
        <w:rPr>
          <w:rFonts w:ascii="SimSun" w:hAnsi="SimSun" w:hint="eastAsia"/>
          <w:sz w:val="21"/>
        </w:rPr>
        <w:t>白俄罗斯</w:t>
      </w:r>
      <w:r w:rsidRPr="00B90438">
        <w:rPr>
          <w:rFonts w:ascii="SimSun" w:hAnsi="SimSun" w:hint="eastAsia"/>
          <w:bCs/>
          <w:sz w:val="21"/>
          <w:szCs w:val="21"/>
          <w:lang w:val="ru-RU"/>
        </w:rPr>
        <w:t>、哈萨克斯坦</w:t>
      </w:r>
    </w:p>
    <w:p w:rsidR="00E5482A" w:rsidRPr="000C2268" w:rsidRDefault="00E5482A" w:rsidP="000C2268">
      <w:pPr>
        <w:pStyle w:val="SectionHeading"/>
        <w:pBdr>
          <w:top w:val="single" w:sz="4" w:space="0" w:color="000000"/>
          <w:left w:val="nil"/>
          <w:bottom w:val="single" w:sz="4" w:space="0" w:color="000000"/>
          <w:right w:val="nil"/>
          <w:between w:val="nil"/>
          <w:bar w:val="nil"/>
        </w:pBdr>
        <w:spacing w:beforeLines="150" w:afterLines="100" w:after="240" w:line="340" w:lineRule="atLeast"/>
        <w:rPr>
          <w:rFonts w:ascii="SimHei" w:eastAsia="SimHei" w:hAnsi="SimHei" w:cs="Arial Unicode MS"/>
          <w:b w:val="0"/>
          <w:color w:val="000000"/>
          <w:sz w:val="21"/>
          <w:szCs w:val="22"/>
          <w:u w:color="000000"/>
          <w:bdr w:val="nil"/>
          <w:lang w:bidi="hi-IN"/>
        </w:rPr>
      </w:pPr>
      <w:r w:rsidRPr="000C2268">
        <w:rPr>
          <w:rFonts w:ascii="SimHei" w:eastAsia="SimHei" w:hAnsi="SimHei" w:cs="Arial Unicode MS"/>
          <w:b w:val="0"/>
          <w:color w:val="000000"/>
          <w:sz w:val="21"/>
          <w:szCs w:val="22"/>
          <w:u w:color="000000"/>
          <w:bdr w:val="nil"/>
          <w:lang w:bidi="hi-IN"/>
        </w:rPr>
        <w:lastRenderedPageBreak/>
        <w:t>6–</w:t>
      </w:r>
      <w:r w:rsidR="00E40925" w:rsidRPr="000C2268">
        <w:rPr>
          <w:rFonts w:ascii="SimHei" w:eastAsia="SimHei" w:hAnsi="SimHei" w:cs="Arial Unicode MS" w:hint="eastAsia"/>
          <w:b w:val="0"/>
          <w:color w:val="000000"/>
          <w:sz w:val="21"/>
          <w:szCs w:val="22"/>
          <w:u w:color="000000"/>
          <w:bdr w:val="nil"/>
          <w:lang w:bidi="hi-IN"/>
        </w:rPr>
        <w:t>专利申请概况</w:t>
      </w:r>
    </w:p>
    <w:p w:rsidR="00D202A4" w:rsidRPr="004A7C94" w:rsidRDefault="00E40925" w:rsidP="004A7C94">
      <w:pPr>
        <w:keepNext/>
        <w:overflowPunct w:val="0"/>
        <w:spacing w:beforeLines="50" w:before="120" w:afterLines="50" w:after="120" w:line="340" w:lineRule="atLeast"/>
        <w:rPr>
          <w:rFonts w:ascii="SimSun" w:hAnsi="SimSun"/>
          <w:b/>
          <w:sz w:val="21"/>
          <w:szCs w:val="22"/>
        </w:rPr>
      </w:pPr>
      <w:r w:rsidRPr="004A7C94">
        <w:rPr>
          <w:rFonts w:ascii="SimSun" w:hAnsi="SimSun" w:hint="eastAsia"/>
          <w:b/>
          <w:sz w:val="21"/>
          <w:szCs w:val="22"/>
        </w:rPr>
        <w:t>按途径开列的国家申请受理量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1360"/>
        <w:gridCol w:w="1361"/>
        <w:gridCol w:w="1361"/>
        <w:gridCol w:w="1361"/>
        <w:gridCol w:w="1361"/>
      </w:tblGrid>
      <w:tr w:rsidR="00D202A4" w:rsidRPr="000C2268" w:rsidTr="00D202A4">
        <w:trPr>
          <w:cantSplit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D202A4" w:rsidRPr="000C2268" w:rsidRDefault="00D202A4">
            <w:pPr>
              <w:jc w:val="right"/>
              <w:rPr>
                <w:rFonts w:ascii="SimSun" w:hAnsi="SimSun"/>
                <w:b/>
                <w:bCs/>
                <w:sz w:val="21"/>
                <w:szCs w:val="21"/>
                <w:lang w:val="ru-RU"/>
              </w:rPr>
            </w:pPr>
          </w:p>
          <w:p w:rsidR="00D202A4" w:rsidRPr="005D4951" w:rsidRDefault="007E003A">
            <w:pPr>
              <w:jc w:val="right"/>
              <w:rPr>
                <w:rFonts w:ascii="SimSun" w:hAnsi="SimSun"/>
                <w:b/>
                <w:bCs/>
                <w:sz w:val="21"/>
                <w:szCs w:val="21"/>
                <w:lang w:val="ru-RU"/>
              </w:rPr>
            </w:pPr>
            <w:r w:rsidRPr="005D4951">
              <w:rPr>
                <w:rFonts w:ascii="SimSun" w:hAnsi="SimSun" w:hint="eastAsia"/>
                <w:b/>
                <w:bCs/>
                <w:sz w:val="21"/>
                <w:szCs w:val="21"/>
                <w:lang w:val="ru-RU"/>
              </w:rPr>
              <w:t>年份</w:t>
            </w:r>
          </w:p>
          <w:p w:rsidR="00D202A4" w:rsidRPr="000C2268" w:rsidRDefault="007E003A">
            <w:pPr>
              <w:rPr>
                <w:rFonts w:ascii="SimSun" w:hAnsi="SimSun"/>
                <w:bCs/>
                <w:sz w:val="21"/>
                <w:szCs w:val="21"/>
                <w:lang w:val="ru-RU"/>
              </w:rPr>
            </w:pPr>
            <w:r w:rsidRPr="005D4951">
              <w:rPr>
                <w:rFonts w:ascii="SimSun" w:hAnsi="SimSun" w:hint="eastAsia"/>
                <w:b/>
                <w:bCs/>
                <w:sz w:val="21"/>
                <w:szCs w:val="21"/>
                <w:lang w:val="ru-RU"/>
              </w:rPr>
              <w:t>途径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2A4" w:rsidRPr="000C2268" w:rsidRDefault="00D202A4">
            <w:pPr>
              <w:jc w:val="center"/>
              <w:rPr>
                <w:rFonts w:ascii="SimSun" w:hAnsi="SimSun"/>
                <w:sz w:val="21"/>
                <w:szCs w:val="21"/>
                <w:lang w:val="ru-RU"/>
              </w:rPr>
            </w:pPr>
            <w:r w:rsidRPr="000C2268">
              <w:rPr>
                <w:rFonts w:ascii="SimSun" w:hAnsi="SimSun"/>
                <w:sz w:val="21"/>
                <w:szCs w:val="21"/>
                <w:lang w:val="ru-RU"/>
              </w:rPr>
              <w:t>2012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2A4" w:rsidRPr="000C2268" w:rsidRDefault="00D202A4">
            <w:pPr>
              <w:jc w:val="center"/>
              <w:rPr>
                <w:rFonts w:ascii="SimSun" w:hAnsi="SimSun"/>
                <w:sz w:val="21"/>
                <w:szCs w:val="21"/>
                <w:lang w:val="ru-RU"/>
              </w:rPr>
            </w:pPr>
            <w:r w:rsidRPr="000C2268">
              <w:rPr>
                <w:rFonts w:ascii="SimSun" w:hAnsi="SimSun"/>
                <w:sz w:val="21"/>
                <w:szCs w:val="21"/>
                <w:lang w:val="ru-RU"/>
              </w:rPr>
              <w:t>2013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2A4" w:rsidRPr="000C2268" w:rsidRDefault="00D202A4">
            <w:pPr>
              <w:jc w:val="center"/>
              <w:rPr>
                <w:rFonts w:ascii="SimSun" w:hAnsi="SimSun"/>
                <w:sz w:val="21"/>
                <w:szCs w:val="21"/>
                <w:lang w:val="ru-RU"/>
              </w:rPr>
            </w:pPr>
            <w:r w:rsidRPr="000C2268">
              <w:rPr>
                <w:rFonts w:ascii="SimSun" w:hAnsi="SimSun"/>
                <w:sz w:val="21"/>
                <w:szCs w:val="21"/>
                <w:lang w:val="ru-RU"/>
              </w:rPr>
              <w:t>2014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2A4" w:rsidRPr="000C2268" w:rsidRDefault="00D202A4">
            <w:pPr>
              <w:jc w:val="center"/>
              <w:rPr>
                <w:rFonts w:ascii="SimSun" w:hAnsi="SimSun"/>
                <w:sz w:val="21"/>
                <w:szCs w:val="21"/>
                <w:lang w:val="ru-RU"/>
              </w:rPr>
            </w:pPr>
            <w:r w:rsidRPr="000C2268">
              <w:rPr>
                <w:rFonts w:ascii="SimSun" w:hAnsi="SimSun"/>
                <w:sz w:val="21"/>
                <w:szCs w:val="21"/>
                <w:lang w:val="ru-RU"/>
              </w:rPr>
              <w:t>2015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2A4" w:rsidRPr="000C2268" w:rsidRDefault="00D202A4">
            <w:pPr>
              <w:jc w:val="center"/>
              <w:rPr>
                <w:rFonts w:ascii="SimSun" w:hAnsi="SimSun"/>
                <w:sz w:val="21"/>
                <w:szCs w:val="21"/>
                <w:lang w:val="ru-RU"/>
              </w:rPr>
            </w:pPr>
            <w:r w:rsidRPr="000C2268">
              <w:rPr>
                <w:rFonts w:ascii="SimSun" w:hAnsi="SimSun"/>
                <w:sz w:val="21"/>
                <w:szCs w:val="21"/>
                <w:lang w:val="ru-RU"/>
              </w:rPr>
              <w:t>2016</w:t>
            </w:r>
          </w:p>
        </w:tc>
      </w:tr>
      <w:tr w:rsidR="00D202A4" w:rsidRPr="000C2268" w:rsidTr="00D202A4">
        <w:trPr>
          <w:cantSplit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2A4" w:rsidRPr="000C2268" w:rsidRDefault="00A97A30">
            <w:pPr>
              <w:rPr>
                <w:rFonts w:ascii="SimSun" w:hAnsi="SimSun"/>
                <w:sz w:val="21"/>
                <w:szCs w:val="21"/>
                <w:lang w:val="ru-RU"/>
              </w:rPr>
            </w:pPr>
            <w:r w:rsidRPr="000C2268">
              <w:rPr>
                <w:rFonts w:ascii="SimSun" w:hAnsi="SimSun" w:hint="eastAsia"/>
                <w:sz w:val="21"/>
                <w:szCs w:val="21"/>
                <w:lang w:val="ru-RU"/>
              </w:rPr>
              <w:t>国家首次申请/内部优先权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2A4" w:rsidRPr="000C2268" w:rsidRDefault="00D202A4">
            <w:pPr>
              <w:jc w:val="center"/>
              <w:rPr>
                <w:rFonts w:ascii="SimSun" w:hAnsi="SimSun"/>
                <w:sz w:val="21"/>
                <w:szCs w:val="21"/>
                <w:lang w:val="ru-RU"/>
              </w:rPr>
            </w:pPr>
          </w:p>
          <w:p w:rsidR="00D202A4" w:rsidRPr="000C2268" w:rsidRDefault="00D202A4">
            <w:pPr>
              <w:jc w:val="center"/>
              <w:rPr>
                <w:rFonts w:ascii="SimSun" w:hAnsi="SimSun"/>
                <w:sz w:val="21"/>
                <w:szCs w:val="21"/>
                <w:lang w:val="ru-RU"/>
              </w:rPr>
            </w:pPr>
            <w:r w:rsidRPr="000C2268">
              <w:rPr>
                <w:rFonts w:ascii="SimSun" w:hAnsi="SimSun"/>
                <w:sz w:val="21"/>
                <w:szCs w:val="21"/>
                <w:lang w:val="ru-RU"/>
              </w:rPr>
              <w:t>28</w:t>
            </w:r>
            <w:r w:rsidR="00E5482A" w:rsidRPr="000C2268">
              <w:rPr>
                <w:rFonts w:ascii="SimSun" w:hAnsi="SimSun"/>
                <w:sz w:val="21"/>
                <w:szCs w:val="21"/>
              </w:rPr>
              <w:t>,</w:t>
            </w:r>
            <w:r w:rsidRPr="000C2268">
              <w:rPr>
                <w:rFonts w:ascii="SimSun" w:hAnsi="SimSun"/>
                <w:sz w:val="21"/>
                <w:szCs w:val="21"/>
                <w:lang w:val="ru-RU"/>
              </w:rPr>
              <w:t>646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2A4" w:rsidRPr="000C2268" w:rsidRDefault="00D202A4">
            <w:pPr>
              <w:jc w:val="center"/>
              <w:rPr>
                <w:rFonts w:ascii="SimSun" w:hAnsi="SimSun"/>
                <w:sz w:val="21"/>
                <w:szCs w:val="21"/>
                <w:lang w:val="ru-RU"/>
              </w:rPr>
            </w:pPr>
          </w:p>
          <w:p w:rsidR="00D202A4" w:rsidRPr="000C2268" w:rsidRDefault="00D202A4">
            <w:pPr>
              <w:jc w:val="center"/>
              <w:rPr>
                <w:rFonts w:ascii="SimSun" w:hAnsi="SimSun"/>
                <w:sz w:val="21"/>
                <w:szCs w:val="21"/>
                <w:lang w:val="ru-RU"/>
              </w:rPr>
            </w:pPr>
            <w:r w:rsidRPr="000C2268">
              <w:rPr>
                <w:rFonts w:ascii="SimSun" w:hAnsi="SimSun"/>
                <w:sz w:val="21"/>
                <w:szCs w:val="21"/>
                <w:lang w:val="ru-RU"/>
              </w:rPr>
              <w:t>28</w:t>
            </w:r>
            <w:r w:rsidR="00E5482A" w:rsidRPr="000C2268">
              <w:rPr>
                <w:rFonts w:ascii="SimSun" w:hAnsi="SimSun"/>
                <w:sz w:val="21"/>
                <w:szCs w:val="21"/>
              </w:rPr>
              <w:t>,</w:t>
            </w:r>
            <w:r w:rsidRPr="000C2268">
              <w:rPr>
                <w:rFonts w:ascii="SimSun" w:hAnsi="SimSun"/>
                <w:sz w:val="21"/>
                <w:szCs w:val="21"/>
                <w:lang w:val="ru-RU"/>
              </w:rPr>
              <w:t>682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2A4" w:rsidRPr="000C2268" w:rsidRDefault="00D202A4">
            <w:pPr>
              <w:jc w:val="center"/>
              <w:rPr>
                <w:rFonts w:ascii="SimSun" w:hAnsi="SimSun"/>
                <w:sz w:val="21"/>
                <w:szCs w:val="21"/>
                <w:lang w:val="ru-RU"/>
              </w:rPr>
            </w:pPr>
          </w:p>
          <w:p w:rsidR="00D202A4" w:rsidRPr="000C2268" w:rsidRDefault="00D202A4">
            <w:pPr>
              <w:jc w:val="center"/>
              <w:rPr>
                <w:rFonts w:ascii="SimSun" w:hAnsi="SimSun"/>
                <w:sz w:val="21"/>
                <w:szCs w:val="21"/>
                <w:lang w:val="ru-RU"/>
              </w:rPr>
            </w:pPr>
            <w:r w:rsidRPr="000C2268">
              <w:rPr>
                <w:rFonts w:ascii="SimSun" w:hAnsi="SimSun"/>
                <w:sz w:val="21"/>
                <w:szCs w:val="21"/>
                <w:lang w:val="ru-RU"/>
              </w:rPr>
              <w:t>23</w:t>
            </w:r>
            <w:r w:rsidR="00E5482A" w:rsidRPr="000C2268">
              <w:rPr>
                <w:rFonts w:ascii="SimSun" w:hAnsi="SimSun"/>
                <w:sz w:val="21"/>
                <w:szCs w:val="21"/>
              </w:rPr>
              <w:t>,</w:t>
            </w:r>
            <w:r w:rsidRPr="000C2268">
              <w:rPr>
                <w:rFonts w:ascii="SimSun" w:hAnsi="SimSun"/>
                <w:sz w:val="21"/>
                <w:szCs w:val="21"/>
                <w:lang w:val="ru-RU"/>
              </w:rPr>
              <w:t>984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2A4" w:rsidRPr="000C2268" w:rsidRDefault="00D202A4">
            <w:pPr>
              <w:jc w:val="center"/>
              <w:rPr>
                <w:rFonts w:ascii="SimSun" w:hAnsi="SimSun"/>
                <w:sz w:val="21"/>
                <w:szCs w:val="21"/>
                <w:lang w:val="ru-RU"/>
              </w:rPr>
            </w:pPr>
          </w:p>
          <w:p w:rsidR="00D202A4" w:rsidRPr="000C2268" w:rsidRDefault="00D202A4">
            <w:pPr>
              <w:jc w:val="center"/>
              <w:rPr>
                <w:rFonts w:ascii="SimSun" w:hAnsi="SimSun"/>
                <w:sz w:val="21"/>
                <w:szCs w:val="21"/>
                <w:lang w:val="ru-RU"/>
              </w:rPr>
            </w:pPr>
            <w:r w:rsidRPr="000C2268">
              <w:rPr>
                <w:rFonts w:ascii="SimSun" w:hAnsi="SimSun"/>
                <w:sz w:val="21"/>
                <w:szCs w:val="21"/>
                <w:lang w:val="ru-RU"/>
              </w:rPr>
              <w:t>29</w:t>
            </w:r>
            <w:r w:rsidR="00E5482A" w:rsidRPr="000C2268">
              <w:rPr>
                <w:rFonts w:ascii="SimSun" w:hAnsi="SimSun"/>
                <w:sz w:val="21"/>
                <w:szCs w:val="21"/>
              </w:rPr>
              <w:t>,</w:t>
            </w:r>
            <w:r w:rsidRPr="000C2268">
              <w:rPr>
                <w:rFonts w:ascii="SimSun" w:hAnsi="SimSun"/>
                <w:sz w:val="21"/>
                <w:szCs w:val="21"/>
                <w:lang w:val="ru-RU"/>
              </w:rPr>
              <w:t>194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2A4" w:rsidRPr="000C2268" w:rsidRDefault="00D202A4">
            <w:pPr>
              <w:jc w:val="center"/>
              <w:rPr>
                <w:rFonts w:ascii="SimSun" w:hAnsi="SimSun"/>
                <w:sz w:val="21"/>
                <w:szCs w:val="21"/>
                <w:lang w:val="ru-RU"/>
              </w:rPr>
            </w:pPr>
          </w:p>
          <w:p w:rsidR="00D202A4" w:rsidRPr="000C2268" w:rsidRDefault="00D202A4">
            <w:pPr>
              <w:jc w:val="center"/>
              <w:rPr>
                <w:rFonts w:ascii="SimSun" w:hAnsi="SimSun"/>
                <w:sz w:val="21"/>
                <w:szCs w:val="21"/>
                <w:lang w:val="ru-RU"/>
              </w:rPr>
            </w:pPr>
            <w:r w:rsidRPr="000C2268">
              <w:rPr>
                <w:rFonts w:ascii="SimSun" w:hAnsi="SimSun"/>
                <w:sz w:val="21"/>
                <w:szCs w:val="21"/>
                <w:lang w:val="ru-RU"/>
              </w:rPr>
              <w:t>26</w:t>
            </w:r>
            <w:r w:rsidR="00E5482A" w:rsidRPr="000C2268">
              <w:rPr>
                <w:rFonts w:ascii="SimSun" w:hAnsi="SimSun"/>
                <w:sz w:val="21"/>
                <w:szCs w:val="21"/>
              </w:rPr>
              <w:t>,</w:t>
            </w:r>
            <w:r w:rsidRPr="000C2268">
              <w:rPr>
                <w:rFonts w:ascii="SimSun" w:hAnsi="SimSun"/>
                <w:sz w:val="21"/>
                <w:szCs w:val="21"/>
                <w:lang w:val="ru-RU"/>
              </w:rPr>
              <w:t>909</w:t>
            </w:r>
          </w:p>
        </w:tc>
      </w:tr>
      <w:tr w:rsidR="00D202A4" w:rsidRPr="000C2268" w:rsidTr="00D202A4">
        <w:trPr>
          <w:cantSplit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2A4" w:rsidRPr="000C2268" w:rsidRDefault="00A97A30">
            <w:pPr>
              <w:rPr>
                <w:rFonts w:ascii="SimSun" w:hAnsi="SimSun"/>
                <w:sz w:val="21"/>
                <w:szCs w:val="21"/>
                <w:lang w:val="ru-RU"/>
              </w:rPr>
            </w:pPr>
            <w:r w:rsidRPr="000C2268">
              <w:rPr>
                <w:rFonts w:ascii="SimSun" w:hAnsi="SimSun" w:hint="eastAsia"/>
                <w:sz w:val="21"/>
                <w:szCs w:val="21"/>
              </w:rPr>
              <w:t>巴黎优先权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2A4" w:rsidRPr="000C2268" w:rsidRDefault="00D202A4">
            <w:pPr>
              <w:jc w:val="center"/>
              <w:rPr>
                <w:rFonts w:ascii="SimSun" w:hAnsi="SimSun"/>
                <w:sz w:val="21"/>
                <w:szCs w:val="21"/>
                <w:lang w:val="ru-RU"/>
              </w:rPr>
            </w:pPr>
            <w:r w:rsidRPr="000C2268">
              <w:rPr>
                <w:rFonts w:ascii="SimSun" w:hAnsi="SimSun"/>
                <w:sz w:val="21"/>
                <w:szCs w:val="21"/>
                <w:lang w:val="ru-RU"/>
              </w:rPr>
              <w:t>2</w:t>
            </w:r>
            <w:r w:rsidR="00E5482A" w:rsidRPr="000C2268">
              <w:rPr>
                <w:rFonts w:ascii="SimSun" w:hAnsi="SimSun"/>
                <w:sz w:val="21"/>
                <w:szCs w:val="21"/>
              </w:rPr>
              <w:t>,</w:t>
            </w:r>
            <w:r w:rsidRPr="000C2268">
              <w:rPr>
                <w:rFonts w:ascii="SimSun" w:hAnsi="SimSun"/>
                <w:sz w:val="21"/>
                <w:szCs w:val="21"/>
                <w:lang w:val="ru-RU"/>
              </w:rPr>
              <w:t>971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2A4" w:rsidRPr="000C2268" w:rsidRDefault="00D202A4">
            <w:pPr>
              <w:jc w:val="center"/>
              <w:rPr>
                <w:rFonts w:ascii="SimSun" w:hAnsi="SimSun"/>
                <w:sz w:val="21"/>
                <w:szCs w:val="21"/>
                <w:lang w:val="ru-RU"/>
              </w:rPr>
            </w:pPr>
            <w:r w:rsidRPr="000C2268">
              <w:rPr>
                <w:rFonts w:ascii="SimSun" w:hAnsi="SimSun"/>
                <w:sz w:val="21"/>
                <w:szCs w:val="21"/>
                <w:lang w:val="ru-RU"/>
              </w:rPr>
              <w:t>3</w:t>
            </w:r>
            <w:r w:rsidR="00E5482A" w:rsidRPr="000C2268">
              <w:rPr>
                <w:rFonts w:ascii="SimSun" w:hAnsi="SimSun"/>
                <w:sz w:val="21"/>
                <w:szCs w:val="21"/>
              </w:rPr>
              <w:t>,</w:t>
            </w:r>
            <w:r w:rsidRPr="000C2268">
              <w:rPr>
                <w:rFonts w:ascii="SimSun" w:hAnsi="SimSun"/>
                <w:sz w:val="21"/>
                <w:szCs w:val="21"/>
                <w:lang w:val="ru-RU"/>
              </w:rPr>
              <w:t>117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2A4" w:rsidRPr="000C2268" w:rsidRDefault="00D202A4">
            <w:pPr>
              <w:jc w:val="center"/>
              <w:rPr>
                <w:rFonts w:ascii="SimSun" w:hAnsi="SimSun"/>
                <w:sz w:val="21"/>
                <w:szCs w:val="21"/>
                <w:lang w:val="ru-RU"/>
              </w:rPr>
            </w:pPr>
            <w:r w:rsidRPr="000C2268">
              <w:rPr>
                <w:rFonts w:ascii="SimSun" w:hAnsi="SimSun"/>
                <w:sz w:val="21"/>
                <w:szCs w:val="21"/>
                <w:lang w:val="ru-RU"/>
              </w:rPr>
              <w:t>2</w:t>
            </w:r>
            <w:r w:rsidR="00E5482A" w:rsidRPr="000C2268">
              <w:rPr>
                <w:rFonts w:ascii="SimSun" w:hAnsi="SimSun"/>
                <w:sz w:val="21"/>
                <w:szCs w:val="21"/>
              </w:rPr>
              <w:t>,</w:t>
            </w:r>
            <w:r w:rsidRPr="000C2268">
              <w:rPr>
                <w:rFonts w:ascii="SimSun" w:hAnsi="SimSun"/>
                <w:sz w:val="21"/>
                <w:szCs w:val="21"/>
                <w:lang w:val="ru-RU"/>
              </w:rPr>
              <w:t>873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2A4" w:rsidRPr="000C2268" w:rsidRDefault="00D202A4">
            <w:pPr>
              <w:jc w:val="center"/>
              <w:rPr>
                <w:rFonts w:ascii="SimSun" w:hAnsi="SimSun"/>
                <w:sz w:val="21"/>
                <w:szCs w:val="21"/>
                <w:lang w:val="ru-RU"/>
              </w:rPr>
            </w:pPr>
            <w:r w:rsidRPr="000C2268">
              <w:rPr>
                <w:rFonts w:ascii="SimSun" w:hAnsi="SimSun"/>
                <w:sz w:val="21"/>
                <w:szCs w:val="21"/>
                <w:lang w:val="ru-RU"/>
              </w:rPr>
              <w:t>3</w:t>
            </w:r>
            <w:r w:rsidR="00E5482A" w:rsidRPr="000C2268">
              <w:rPr>
                <w:rFonts w:ascii="SimSun" w:hAnsi="SimSun"/>
                <w:sz w:val="21"/>
                <w:szCs w:val="21"/>
              </w:rPr>
              <w:t>,</w:t>
            </w:r>
            <w:r w:rsidRPr="000C2268">
              <w:rPr>
                <w:rFonts w:ascii="SimSun" w:hAnsi="SimSun"/>
                <w:sz w:val="21"/>
                <w:szCs w:val="21"/>
                <w:lang w:val="ru-RU"/>
              </w:rPr>
              <w:t>372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2A4" w:rsidRPr="000C2268" w:rsidRDefault="00D202A4">
            <w:pPr>
              <w:jc w:val="center"/>
              <w:rPr>
                <w:rFonts w:ascii="SimSun" w:hAnsi="SimSun"/>
                <w:sz w:val="21"/>
                <w:szCs w:val="21"/>
                <w:lang w:val="ru-RU"/>
              </w:rPr>
            </w:pPr>
            <w:r w:rsidRPr="000C2268">
              <w:rPr>
                <w:rFonts w:ascii="SimSun" w:hAnsi="SimSun"/>
                <w:sz w:val="21"/>
                <w:szCs w:val="21"/>
              </w:rPr>
              <w:t>2</w:t>
            </w:r>
            <w:r w:rsidR="00E5482A" w:rsidRPr="000C2268">
              <w:rPr>
                <w:rFonts w:ascii="SimSun" w:hAnsi="SimSun"/>
                <w:sz w:val="21"/>
                <w:szCs w:val="21"/>
              </w:rPr>
              <w:t>,</w:t>
            </w:r>
            <w:r w:rsidRPr="000C2268">
              <w:rPr>
                <w:rFonts w:ascii="SimSun" w:hAnsi="SimSun"/>
                <w:sz w:val="21"/>
                <w:szCs w:val="21"/>
              </w:rPr>
              <w:t>966</w:t>
            </w:r>
          </w:p>
        </w:tc>
      </w:tr>
      <w:tr w:rsidR="00D202A4" w:rsidRPr="000C2268" w:rsidTr="00D202A4">
        <w:trPr>
          <w:cantSplit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2A4" w:rsidRPr="000C2268" w:rsidRDefault="00A97A30">
            <w:pPr>
              <w:rPr>
                <w:rFonts w:ascii="SimSun" w:hAnsi="SimSun"/>
                <w:sz w:val="21"/>
                <w:szCs w:val="21"/>
                <w:lang w:val="ru-RU"/>
              </w:rPr>
            </w:pPr>
            <w:r w:rsidRPr="000C2268">
              <w:rPr>
                <w:rFonts w:ascii="SimSun" w:hAnsi="SimSun" w:hint="eastAsia"/>
                <w:sz w:val="21"/>
                <w:szCs w:val="21"/>
              </w:rPr>
              <w:t>进入</w:t>
            </w:r>
            <w:r w:rsidR="00D202A4" w:rsidRPr="000C2268">
              <w:rPr>
                <w:rFonts w:ascii="SimSun" w:hAnsi="SimSun"/>
                <w:sz w:val="21"/>
                <w:szCs w:val="21"/>
              </w:rPr>
              <w:t>PCT</w:t>
            </w:r>
            <w:r w:rsidRPr="000C2268">
              <w:rPr>
                <w:rFonts w:ascii="SimSun" w:hAnsi="SimSun" w:hint="eastAsia"/>
                <w:sz w:val="21"/>
                <w:szCs w:val="21"/>
                <w:lang w:val="ru-RU"/>
              </w:rPr>
              <w:t>国家阶段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2A4" w:rsidRPr="000C2268" w:rsidRDefault="00D202A4">
            <w:pPr>
              <w:jc w:val="center"/>
              <w:rPr>
                <w:rFonts w:ascii="SimSun" w:hAnsi="SimSun"/>
                <w:sz w:val="21"/>
                <w:szCs w:val="21"/>
                <w:lang w:val="ru-RU"/>
              </w:rPr>
            </w:pPr>
            <w:r w:rsidRPr="000C2268">
              <w:rPr>
                <w:rFonts w:ascii="SimSun" w:hAnsi="SimSun"/>
                <w:sz w:val="21"/>
                <w:szCs w:val="21"/>
                <w:lang w:val="ru-RU"/>
              </w:rPr>
              <w:t>12</w:t>
            </w:r>
            <w:r w:rsidR="00E5482A" w:rsidRPr="000C2268">
              <w:rPr>
                <w:rFonts w:ascii="SimSun" w:hAnsi="SimSun"/>
                <w:sz w:val="21"/>
                <w:szCs w:val="21"/>
              </w:rPr>
              <w:t>,</w:t>
            </w:r>
            <w:r w:rsidRPr="000C2268">
              <w:rPr>
                <w:rFonts w:ascii="SimSun" w:hAnsi="SimSun"/>
                <w:sz w:val="21"/>
                <w:szCs w:val="21"/>
                <w:lang w:val="ru-RU"/>
              </w:rPr>
              <w:t>594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2A4" w:rsidRPr="000C2268" w:rsidRDefault="00D202A4">
            <w:pPr>
              <w:jc w:val="center"/>
              <w:rPr>
                <w:rFonts w:ascii="SimSun" w:hAnsi="SimSun"/>
                <w:sz w:val="21"/>
                <w:szCs w:val="21"/>
                <w:lang w:val="ru-RU"/>
              </w:rPr>
            </w:pPr>
            <w:r w:rsidRPr="000C2268">
              <w:rPr>
                <w:rFonts w:ascii="SimSun" w:hAnsi="SimSun"/>
                <w:sz w:val="21"/>
                <w:szCs w:val="21"/>
                <w:lang w:val="ru-RU"/>
              </w:rPr>
              <w:t>13</w:t>
            </w:r>
            <w:r w:rsidR="00E5482A" w:rsidRPr="000C2268">
              <w:rPr>
                <w:rFonts w:ascii="SimSun" w:hAnsi="SimSun"/>
                <w:sz w:val="21"/>
                <w:szCs w:val="21"/>
              </w:rPr>
              <w:t>,</w:t>
            </w:r>
            <w:r w:rsidRPr="000C2268">
              <w:rPr>
                <w:rFonts w:ascii="SimSun" w:hAnsi="SimSun"/>
                <w:sz w:val="21"/>
                <w:szCs w:val="21"/>
                <w:lang w:val="ru-RU"/>
              </w:rPr>
              <w:t>115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2A4" w:rsidRPr="000C2268" w:rsidRDefault="00D202A4">
            <w:pPr>
              <w:jc w:val="center"/>
              <w:rPr>
                <w:rFonts w:ascii="SimSun" w:hAnsi="SimSun"/>
                <w:sz w:val="21"/>
                <w:szCs w:val="21"/>
                <w:lang w:val="ru-RU"/>
              </w:rPr>
            </w:pPr>
            <w:r w:rsidRPr="000C2268">
              <w:rPr>
                <w:rFonts w:ascii="SimSun" w:hAnsi="SimSun"/>
                <w:sz w:val="21"/>
                <w:szCs w:val="21"/>
                <w:lang w:val="ru-RU"/>
              </w:rPr>
              <w:t>13</w:t>
            </w:r>
            <w:r w:rsidR="00E5482A" w:rsidRPr="000C2268">
              <w:rPr>
                <w:rFonts w:ascii="SimSun" w:hAnsi="SimSun"/>
                <w:sz w:val="21"/>
                <w:szCs w:val="21"/>
              </w:rPr>
              <w:t>,</w:t>
            </w:r>
            <w:r w:rsidRPr="000C2268">
              <w:rPr>
                <w:rFonts w:ascii="SimSun" w:hAnsi="SimSun"/>
                <w:sz w:val="21"/>
                <w:szCs w:val="21"/>
                <w:lang w:val="ru-RU"/>
              </w:rPr>
              <w:t>451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2A4" w:rsidRPr="000C2268" w:rsidRDefault="00D202A4">
            <w:pPr>
              <w:jc w:val="center"/>
              <w:rPr>
                <w:rFonts w:ascii="SimSun" w:hAnsi="SimSun"/>
                <w:sz w:val="21"/>
                <w:szCs w:val="21"/>
                <w:lang w:val="ru-RU"/>
              </w:rPr>
            </w:pPr>
            <w:r w:rsidRPr="000C2268">
              <w:rPr>
                <w:rFonts w:ascii="SimSun" w:hAnsi="SimSun"/>
                <w:sz w:val="21"/>
                <w:szCs w:val="21"/>
                <w:lang w:val="ru-RU"/>
              </w:rPr>
              <w:t>12</w:t>
            </w:r>
            <w:r w:rsidR="00E5482A" w:rsidRPr="000C2268">
              <w:rPr>
                <w:rFonts w:ascii="SimSun" w:hAnsi="SimSun"/>
                <w:sz w:val="21"/>
                <w:szCs w:val="21"/>
              </w:rPr>
              <w:t>,</w:t>
            </w:r>
            <w:r w:rsidRPr="000C2268">
              <w:rPr>
                <w:rFonts w:ascii="SimSun" w:hAnsi="SimSun"/>
                <w:sz w:val="21"/>
                <w:szCs w:val="21"/>
                <w:lang w:val="ru-RU"/>
              </w:rPr>
              <w:t>951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2A4" w:rsidRPr="000C2268" w:rsidRDefault="00D202A4">
            <w:pPr>
              <w:jc w:val="center"/>
              <w:rPr>
                <w:rFonts w:ascii="SimSun" w:hAnsi="SimSun"/>
                <w:sz w:val="21"/>
                <w:szCs w:val="21"/>
                <w:lang w:val="ru-RU"/>
              </w:rPr>
            </w:pPr>
            <w:r w:rsidRPr="000C2268">
              <w:rPr>
                <w:rFonts w:ascii="SimSun" w:hAnsi="SimSun"/>
                <w:sz w:val="21"/>
                <w:szCs w:val="21"/>
              </w:rPr>
              <w:t>11</w:t>
            </w:r>
            <w:r w:rsidR="00E5482A" w:rsidRPr="000C2268">
              <w:rPr>
                <w:rFonts w:ascii="SimSun" w:hAnsi="SimSun"/>
                <w:sz w:val="21"/>
                <w:szCs w:val="21"/>
              </w:rPr>
              <w:t>,</w:t>
            </w:r>
            <w:r w:rsidRPr="000C2268">
              <w:rPr>
                <w:rFonts w:ascii="SimSun" w:hAnsi="SimSun"/>
                <w:sz w:val="21"/>
                <w:szCs w:val="21"/>
                <w:lang w:val="ru-RU"/>
              </w:rPr>
              <w:t>712</w:t>
            </w:r>
          </w:p>
        </w:tc>
      </w:tr>
    </w:tbl>
    <w:p w:rsidR="00D202A4" w:rsidRPr="004A7C94" w:rsidRDefault="00E40925" w:rsidP="004A7C94">
      <w:pPr>
        <w:keepNext/>
        <w:overflowPunct w:val="0"/>
        <w:spacing w:beforeLines="50" w:before="120" w:afterLines="50" w:after="120" w:line="340" w:lineRule="atLeast"/>
        <w:rPr>
          <w:rFonts w:ascii="SimSun" w:hAnsi="SimSun"/>
          <w:b/>
          <w:sz w:val="21"/>
          <w:szCs w:val="22"/>
        </w:rPr>
      </w:pPr>
      <w:r w:rsidRPr="004A7C94">
        <w:rPr>
          <w:rFonts w:ascii="SimSun" w:hAnsi="SimSun" w:hint="eastAsia"/>
          <w:b/>
          <w:sz w:val="21"/>
          <w:szCs w:val="22"/>
        </w:rPr>
        <w:t>按技术领域开列的国家申请受理量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992"/>
        <w:gridCol w:w="992"/>
        <w:gridCol w:w="993"/>
        <w:gridCol w:w="992"/>
        <w:gridCol w:w="957"/>
      </w:tblGrid>
      <w:tr w:rsidR="00D202A4" w:rsidRPr="000C2268" w:rsidTr="00D202A4">
        <w:trPr>
          <w:trHeight w:val="563"/>
        </w:trPr>
        <w:tc>
          <w:tcPr>
            <w:tcW w:w="4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2A4" w:rsidRPr="000C2268" w:rsidRDefault="00F86194" w:rsidP="00E5482A">
            <w:pPr>
              <w:keepNext/>
              <w:rPr>
                <w:rFonts w:ascii="SimSun" w:hAnsi="SimSun"/>
                <w:sz w:val="21"/>
                <w:szCs w:val="21"/>
              </w:rPr>
            </w:pPr>
            <w:r w:rsidRPr="000C2268">
              <w:rPr>
                <w:rFonts w:ascii="SimSun" w:hAnsi="SimSun" w:hint="eastAsia"/>
                <w:sz w:val="21"/>
                <w:szCs w:val="21"/>
                <w:lang w:val="en"/>
              </w:rPr>
              <w:t>根据国际专利分类</w:t>
            </w:r>
            <w:r w:rsidRPr="000C2268">
              <w:rPr>
                <w:rFonts w:ascii="SimSun" w:hAnsi="SimSun"/>
                <w:sz w:val="21"/>
                <w:szCs w:val="21"/>
                <w:lang w:val="en"/>
              </w:rPr>
              <w:t>8</w:t>
            </w:r>
            <w:r w:rsidRPr="000C2268">
              <w:rPr>
                <w:rFonts w:ascii="SimSun" w:hAnsi="SimSun" w:hint="eastAsia"/>
                <w:sz w:val="21"/>
                <w:szCs w:val="21"/>
                <w:lang w:val="en"/>
              </w:rPr>
              <w:t>个部</w:t>
            </w:r>
            <w:proofErr w:type="gramStart"/>
            <w:r w:rsidRPr="000C2268">
              <w:rPr>
                <w:rFonts w:ascii="SimSun" w:hAnsi="SimSun" w:hint="eastAsia"/>
                <w:sz w:val="21"/>
                <w:szCs w:val="21"/>
                <w:lang w:val="en"/>
              </w:rPr>
              <w:t>作出</w:t>
            </w:r>
            <w:proofErr w:type="gramEnd"/>
            <w:r w:rsidRPr="000C2268">
              <w:rPr>
                <w:rFonts w:ascii="SimSun" w:hAnsi="SimSun" w:hint="eastAsia"/>
                <w:sz w:val="21"/>
                <w:szCs w:val="21"/>
                <w:lang w:val="en"/>
              </w:rPr>
              <w:t>的国家申请细目</w:t>
            </w:r>
            <w:r w:rsidR="000F7EA5">
              <w:rPr>
                <w:rFonts w:ascii="SimSun" w:hAnsi="SimSun"/>
                <w:sz w:val="21"/>
                <w:szCs w:val="21"/>
                <w:lang w:val="en"/>
              </w:rPr>
              <w:t>（</w:t>
            </w:r>
            <w:r w:rsidRPr="000C2268">
              <w:rPr>
                <w:rFonts w:ascii="SimSun" w:hAnsi="SimSun" w:hint="eastAsia"/>
                <w:sz w:val="21"/>
                <w:szCs w:val="21"/>
                <w:lang w:val="en"/>
              </w:rPr>
              <w:t>总申请量的占比</w:t>
            </w:r>
            <w:r w:rsidR="000F7EA5">
              <w:rPr>
                <w:rFonts w:ascii="SimSun" w:hAnsi="SimSun"/>
                <w:sz w:val="21"/>
                <w:szCs w:val="21"/>
                <w:lang w:val="en"/>
              </w:rPr>
              <w:t>）</w:t>
            </w:r>
          </w:p>
        </w:tc>
        <w:tc>
          <w:tcPr>
            <w:tcW w:w="4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2A4" w:rsidRPr="000C2268" w:rsidRDefault="00900615" w:rsidP="00E5482A">
            <w:pPr>
              <w:keepNext/>
              <w:jc w:val="center"/>
              <w:rPr>
                <w:rFonts w:ascii="SimSun" w:hAnsi="SimSun"/>
                <w:sz w:val="21"/>
                <w:szCs w:val="21"/>
              </w:rPr>
            </w:pPr>
            <w:r w:rsidRPr="000C2268">
              <w:rPr>
                <w:rFonts w:ascii="SimSun" w:hAnsi="SimSun" w:hint="eastAsia"/>
                <w:sz w:val="21"/>
                <w:szCs w:val="21"/>
              </w:rPr>
              <w:t>年份</w:t>
            </w:r>
          </w:p>
        </w:tc>
      </w:tr>
      <w:tr w:rsidR="00D202A4" w:rsidRPr="000C2268" w:rsidTr="00D202A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2A4" w:rsidRPr="000C2268" w:rsidRDefault="00D202A4" w:rsidP="00E5482A">
            <w:pPr>
              <w:keepNext/>
              <w:rPr>
                <w:rFonts w:ascii="SimSun" w:hAnsi="SimSu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2A4" w:rsidRPr="000C2268" w:rsidRDefault="00D202A4" w:rsidP="00E5482A">
            <w:pPr>
              <w:keepNext/>
              <w:jc w:val="center"/>
              <w:rPr>
                <w:rFonts w:ascii="SimSun" w:hAnsi="SimSun"/>
                <w:sz w:val="21"/>
                <w:szCs w:val="21"/>
              </w:rPr>
            </w:pPr>
            <w:r w:rsidRPr="000C2268">
              <w:rPr>
                <w:rFonts w:ascii="SimSun" w:hAnsi="SimSun"/>
                <w:sz w:val="21"/>
                <w:szCs w:val="21"/>
              </w:rPr>
              <w:t>2012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2A4" w:rsidRPr="000C2268" w:rsidRDefault="00D202A4" w:rsidP="00E5482A">
            <w:pPr>
              <w:keepNext/>
              <w:jc w:val="center"/>
              <w:rPr>
                <w:rFonts w:ascii="SimSun" w:hAnsi="SimSun"/>
                <w:sz w:val="21"/>
                <w:szCs w:val="21"/>
              </w:rPr>
            </w:pPr>
            <w:r w:rsidRPr="000C2268">
              <w:rPr>
                <w:rFonts w:ascii="SimSun" w:hAnsi="SimSun"/>
                <w:sz w:val="21"/>
                <w:szCs w:val="21"/>
              </w:rPr>
              <w:t>2013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2A4" w:rsidRPr="000C2268" w:rsidRDefault="00D202A4" w:rsidP="00E5482A">
            <w:pPr>
              <w:keepNext/>
              <w:jc w:val="center"/>
              <w:rPr>
                <w:rFonts w:ascii="SimSun" w:hAnsi="SimSun"/>
                <w:sz w:val="21"/>
                <w:szCs w:val="21"/>
              </w:rPr>
            </w:pPr>
            <w:r w:rsidRPr="000C2268">
              <w:rPr>
                <w:rFonts w:ascii="SimSun" w:hAnsi="SimSun"/>
                <w:sz w:val="21"/>
                <w:szCs w:val="21"/>
              </w:rPr>
              <w:t>2014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2A4" w:rsidRPr="000C2268" w:rsidRDefault="00D202A4" w:rsidP="00E5482A">
            <w:pPr>
              <w:keepNext/>
              <w:jc w:val="center"/>
              <w:rPr>
                <w:rFonts w:ascii="SimSun" w:hAnsi="SimSun"/>
                <w:sz w:val="21"/>
                <w:szCs w:val="21"/>
              </w:rPr>
            </w:pPr>
            <w:r w:rsidRPr="000C2268">
              <w:rPr>
                <w:rFonts w:ascii="SimSun" w:hAnsi="SimSun"/>
                <w:sz w:val="21"/>
                <w:szCs w:val="21"/>
              </w:rPr>
              <w:t>2015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2A4" w:rsidRPr="000C2268" w:rsidRDefault="00D202A4" w:rsidP="00E5482A">
            <w:pPr>
              <w:keepNext/>
              <w:jc w:val="center"/>
              <w:rPr>
                <w:rFonts w:ascii="SimSun" w:hAnsi="SimSun"/>
                <w:sz w:val="21"/>
                <w:szCs w:val="21"/>
              </w:rPr>
            </w:pPr>
            <w:r w:rsidRPr="000C2268">
              <w:rPr>
                <w:rFonts w:ascii="SimSun" w:hAnsi="SimSun"/>
                <w:sz w:val="21"/>
                <w:szCs w:val="21"/>
              </w:rPr>
              <w:t>2016</w:t>
            </w:r>
          </w:p>
        </w:tc>
      </w:tr>
      <w:tr w:rsidR="00D202A4" w:rsidRPr="000C2268" w:rsidTr="00D202A4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2A4" w:rsidRPr="000C2268" w:rsidRDefault="00D202A4" w:rsidP="00E5482A">
            <w:pPr>
              <w:keepNext/>
              <w:rPr>
                <w:rFonts w:ascii="SimSun" w:hAnsi="SimSun"/>
                <w:sz w:val="21"/>
                <w:szCs w:val="21"/>
              </w:rPr>
            </w:pPr>
            <w:r w:rsidRPr="000C2268">
              <w:rPr>
                <w:rFonts w:ascii="SimSun" w:hAnsi="SimSun"/>
                <w:sz w:val="21"/>
                <w:szCs w:val="21"/>
              </w:rPr>
              <w:t>A–</w:t>
            </w:r>
            <w:r w:rsidR="00065B88" w:rsidRPr="000C2268">
              <w:rPr>
                <w:rFonts w:ascii="SimSun" w:hAnsi="SimSun" w:hint="eastAsia"/>
                <w:sz w:val="21"/>
                <w:szCs w:val="21"/>
              </w:rPr>
              <w:t>人类生活必需</w:t>
            </w:r>
            <w:r w:rsidR="000F7EA5">
              <w:rPr>
                <w:rFonts w:ascii="SimSun" w:hAnsi="SimSun"/>
                <w:sz w:val="21"/>
                <w:szCs w:val="21"/>
              </w:rPr>
              <w:t>（</w:t>
            </w:r>
            <w:r w:rsidR="00065B88" w:rsidRPr="000C2268">
              <w:rPr>
                <w:rFonts w:ascii="SimSun" w:hAnsi="SimSun" w:hint="eastAsia"/>
                <w:sz w:val="21"/>
                <w:szCs w:val="21"/>
              </w:rPr>
              <w:t>农业、食品、个人或日用品、卫生、救生、娱乐</w:t>
            </w:r>
            <w:r w:rsidR="000F7EA5">
              <w:rPr>
                <w:rFonts w:ascii="SimSun" w:hAnsi="SimSun"/>
                <w:sz w:val="21"/>
                <w:szCs w:val="21"/>
              </w:rPr>
              <w:t>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2A4" w:rsidRPr="000C2268" w:rsidRDefault="00D202A4" w:rsidP="00E5482A">
            <w:pPr>
              <w:keepNext/>
              <w:jc w:val="center"/>
              <w:rPr>
                <w:rFonts w:ascii="SimSun" w:hAnsi="SimSun"/>
                <w:sz w:val="21"/>
                <w:szCs w:val="21"/>
              </w:rPr>
            </w:pPr>
          </w:p>
          <w:p w:rsidR="00D202A4" w:rsidRPr="000C2268" w:rsidRDefault="00E5482A" w:rsidP="00E5482A">
            <w:pPr>
              <w:keepNext/>
              <w:jc w:val="center"/>
              <w:rPr>
                <w:rFonts w:ascii="SimSun" w:hAnsi="SimSun"/>
                <w:sz w:val="21"/>
                <w:szCs w:val="21"/>
                <w:lang w:val="ru-RU"/>
              </w:rPr>
            </w:pPr>
            <w:r w:rsidRPr="000C2268">
              <w:rPr>
                <w:rFonts w:ascii="SimSun" w:hAnsi="SimSun"/>
                <w:sz w:val="21"/>
                <w:szCs w:val="21"/>
                <w:lang w:val="ru-RU"/>
              </w:rPr>
              <w:t>24</w:t>
            </w:r>
            <w:r w:rsidRPr="000C2268">
              <w:rPr>
                <w:rFonts w:ascii="SimSun" w:hAnsi="SimSun"/>
                <w:sz w:val="21"/>
                <w:szCs w:val="21"/>
              </w:rPr>
              <w:t>.</w:t>
            </w:r>
            <w:r w:rsidR="00D202A4" w:rsidRPr="000C2268">
              <w:rPr>
                <w:rFonts w:ascii="SimSun" w:hAnsi="SimSun"/>
                <w:sz w:val="21"/>
                <w:szCs w:val="21"/>
                <w:lang w:val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2A4" w:rsidRPr="000C2268" w:rsidRDefault="00D202A4" w:rsidP="00E5482A">
            <w:pPr>
              <w:keepNext/>
              <w:jc w:val="center"/>
              <w:rPr>
                <w:rFonts w:ascii="SimSun" w:hAnsi="SimSun"/>
                <w:sz w:val="21"/>
                <w:szCs w:val="21"/>
              </w:rPr>
            </w:pPr>
          </w:p>
          <w:p w:rsidR="00D202A4" w:rsidRPr="000C2268" w:rsidRDefault="00E5482A" w:rsidP="00E5482A">
            <w:pPr>
              <w:keepNext/>
              <w:jc w:val="center"/>
              <w:rPr>
                <w:rFonts w:ascii="SimSun" w:hAnsi="SimSun"/>
                <w:sz w:val="21"/>
                <w:szCs w:val="21"/>
              </w:rPr>
            </w:pPr>
            <w:r w:rsidRPr="000C2268">
              <w:rPr>
                <w:rFonts w:ascii="SimSun" w:hAnsi="SimSun"/>
                <w:sz w:val="21"/>
                <w:szCs w:val="21"/>
              </w:rPr>
              <w:t>27.</w:t>
            </w:r>
            <w:r w:rsidR="00D202A4" w:rsidRPr="000C2268">
              <w:rPr>
                <w:rFonts w:ascii="SimSun" w:hAnsi="SimSun"/>
                <w:sz w:val="21"/>
                <w:szCs w:val="21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2A4" w:rsidRPr="000C2268" w:rsidRDefault="00D202A4" w:rsidP="00E5482A">
            <w:pPr>
              <w:keepNext/>
              <w:jc w:val="center"/>
              <w:rPr>
                <w:rFonts w:ascii="SimSun" w:hAnsi="SimSun"/>
                <w:sz w:val="21"/>
                <w:szCs w:val="21"/>
              </w:rPr>
            </w:pPr>
          </w:p>
          <w:p w:rsidR="00D202A4" w:rsidRPr="000C2268" w:rsidRDefault="00E5482A" w:rsidP="00E5482A">
            <w:pPr>
              <w:keepNext/>
              <w:jc w:val="center"/>
              <w:rPr>
                <w:rFonts w:ascii="SimSun" w:hAnsi="SimSun"/>
                <w:sz w:val="21"/>
                <w:szCs w:val="21"/>
              </w:rPr>
            </w:pPr>
            <w:r w:rsidRPr="000C2268">
              <w:rPr>
                <w:rFonts w:ascii="SimSun" w:hAnsi="SimSun"/>
                <w:sz w:val="21"/>
                <w:szCs w:val="21"/>
              </w:rPr>
              <w:t>22.</w:t>
            </w:r>
            <w:r w:rsidR="00D202A4" w:rsidRPr="000C2268">
              <w:rPr>
                <w:rFonts w:ascii="SimSun" w:hAnsi="SimSun"/>
                <w:sz w:val="21"/>
                <w:szCs w:val="21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2A4" w:rsidRPr="000C2268" w:rsidRDefault="00D202A4" w:rsidP="00E5482A">
            <w:pPr>
              <w:keepNext/>
              <w:jc w:val="center"/>
              <w:rPr>
                <w:rFonts w:ascii="SimSun" w:hAnsi="SimSun"/>
                <w:sz w:val="21"/>
                <w:szCs w:val="21"/>
              </w:rPr>
            </w:pPr>
          </w:p>
          <w:p w:rsidR="00D202A4" w:rsidRPr="000C2268" w:rsidRDefault="00E5482A" w:rsidP="00E5482A">
            <w:pPr>
              <w:keepNext/>
              <w:jc w:val="center"/>
              <w:rPr>
                <w:rFonts w:ascii="SimSun" w:hAnsi="SimSun"/>
                <w:sz w:val="21"/>
                <w:szCs w:val="21"/>
              </w:rPr>
            </w:pPr>
            <w:r w:rsidRPr="000C2268">
              <w:rPr>
                <w:rFonts w:ascii="SimSun" w:hAnsi="SimSun"/>
                <w:sz w:val="21"/>
                <w:szCs w:val="21"/>
              </w:rPr>
              <w:t>17.</w:t>
            </w:r>
            <w:r w:rsidR="00D202A4" w:rsidRPr="000C2268">
              <w:rPr>
                <w:rFonts w:ascii="SimSun" w:hAnsi="SimSun"/>
                <w:sz w:val="21"/>
                <w:szCs w:val="21"/>
              </w:rPr>
              <w:t>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2A4" w:rsidRPr="000C2268" w:rsidRDefault="00D202A4" w:rsidP="00E5482A">
            <w:pPr>
              <w:keepNext/>
              <w:jc w:val="center"/>
              <w:rPr>
                <w:rFonts w:ascii="SimSun" w:hAnsi="SimSun"/>
                <w:sz w:val="21"/>
                <w:szCs w:val="21"/>
              </w:rPr>
            </w:pPr>
          </w:p>
          <w:p w:rsidR="00D202A4" w:rsidRPr="000C2268" w:rsidRDefault="00E5482A" w:rsidP="00E5482A">
            <w:pPr>
              <w:keepNext/>
              <w:jc w:val="center"/>
              <w:rPr>
                <w:rFonts w:ascii="SimSun" w:hAnsi="SimSun"/>
                <w:sz w:val="21"/>
                <w:szCs w:val="21"/>
              </w:rPr>
            </w:pPr>
            <w:r w:rsidRPr="000C2268">
              <w:rPr>
                <w:rFonts w:ascii="SimSun" w:hAnsi="SimSun"/>
                <w:sz w:val="21"/>
                <w:szCs w:val="21"/>
              </w:rPr>
              <w:t>22.</w:t>
            </w:r>
            <w:r w:rsidR="00D202A4" w:rsidRPr="000C2268">
              <w:rPr>
                <w:rFonts w:ascii="SimSun" w:hAnsi="SimSun"/>
                <w:sz w:val="21"/>
                <w:szCs w:val="21"/>
              </w:rPr>
              <w:t>1</w:t>
            </w:r>
          </w:p>
        </w:tc>
      </w:tr>
      <w:tr w:rsidR="00D202A4" w:rsidRPr="000C2268" w:rsidTr="00D202A4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2A4" w:rsidRPr="000C2268" w:rsidRDefault="000F7EA5" w:rsidP="000F7EA5">
            <w:pPr>
              <w:keepNext/>
              <w:tabs>
                <w:tab w:val="left" w:pos="4054"/>
              </w:tabs>
              <w:ind w:left="45"/>
              <w:rPr>
                <w:rFonts w:ascii="SimSun" w:hAnsi="SimSun"/>
                <w:sz w:val="21"/>
                <w:szCs w:val="21"/>
              </w:rPr>
            </w:pPr>
            <w:r w:rsidRPr="000C2268">
              <w:rPr>
                <w:rFonts w:ascii="SimSun" w:hAnsi="SimSun"/>
                <w:sz w:val="21"/>
                <w:szCs w:val="21"/>
                <w:lang w:eastAsia="ru-RU"/>
              </w:rPr>
              <w:t>B–</w:t>
            </w:r>
            <w:r w:rsidRPr="000C2268">
              <w:rPr>
                <w:rFonts w:ascii="SimSun" w:hAnsi="SimSun" w:hint="eastAsia"/>
                <w:sz w:val="21"/>
                <w:szCs w:val="21"/>
              </w:rPr>
              <w:t>作业；运输；分离；混合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2A4" w:rsidRPr="000C2268" w:rsidRDefault="00D202A4" w:rsidP="00E5482A">
            <w:pPr>
              <w:keepNext/>
              <w:jc w:val="center"/>
              <w:rPr>
                <w:rFonts w:ascii="SimSun" w:hAnsi="SimSun"/>
                <w:sz w:val="21"/>
                <w:szCs w:val="21"/>
              </w:rPr>
            </w:pPr>
          </w:p>
          <w:p w:rsidR="00D202A4" w:rsidRPr="000C2268" w:rsidRDefault="00E5482A" w:rsidP="00E5482A">
            <w:pPr>
              <w:keepNext/>
              <w:jc w:val="center"/>
              <w:rPr>
                <w:rFonts w:ascii="SimSun" w:hAnsi="SimSun"/>
                <w:sz w:val="21"/>
                <w:szCs w:val="21"/>
              </w:rPr>
            </w:pPr>
            <w:r w:rsidRPr="000C2268">
              <w:rPr>
                <w:rFonts w:ascii="SimSun" w:hAnsi="SimSun"/>
                <w:sz w:val="21"/>
                <w:szCs w:val="21"/>
              </w:rPr>
              <w:t>12.</w:t>
            </w:r>
            <w:r w:rsidR="00D202A4" w:rsidRPr="000C2268">
              <w:rPr>
                <w:rFonts w:ascii="SimSun" w:hAnsi="SimSun"/>
                <w:sz w:val="21"/>
                <w:szCs w:val="21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2A4" w:rsidRPr="000C2268" w:rsidRDefault="00D202A4" w:rsidP="00E5482A">
            <w:pPr>
              <w:keepNext/>
              <w:jc w:val="center"/>
              <w:rPr>
                <w:rFonts w:ascii="SimSun" w:hAnsi="SimSun"/>
                <w:sz w:val="21"/>
                <w:szCs w:val="21"/>
              </w:rPr>
            </w:pPr>
          </w:p>
          <w:p w:rsidR="00D202A4" w:rsidRPr="000C2268" w:rsidRDefault="00E5482A" w:rsidP="00E5482A">
            <w:pPr>
              <w:keepNext/>
              <w:jc w:val="center"/>
              <w:rPr>
                <w:rFonts w:ascii="SimSun" w:hAnsi="SimSun"/>
                <w:sz w:val="21"/>
                <w:szCs w:val="21"/>
              </w:rPr>
            </w:pPr>
            <w:r w:rsidRPr="000C2268">
              <w:rPr>
                <w:rFonts w:ascii="SimSun" w:hAnsi="SimSun"/>
                <w:sz w:val="21"/>
                <w:szCs w:val="21"/>
              </w:rPr>
              <w:t>13.</w:t>
            </w:r>
            <w:r w:rsidR="00D202A4" w:rsidRPr="000C2268">
              <w:rPr>
                <w:rFonts w:ascii="SimSun" w:hAnsi="SimSun"/>
                <w:sz w:val="21"/>
                <w:szCs w:val="21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2A4" w:rsidRPr="000C2268" w:rsidRDefault="00D202A4" w:rsidP="00E5482A">
            <w:pPr>
              <w:keepNext/>
              <w:jc w:val="center"/>
              <w:rPr>
                <w:rFonts w:ascii="SimSun" w:hAnsi="SimSun"/>
                <w:sz w:val="21"/>
                <w:szCs w:val="21"/>
              </w:rPr>
            </w:pPr>
          </w:p>
          <w:p w:rsidR="00D202A4" w:rsidRPr="000C2268" w:rsidRDefault="00E5482A" w:rsidP="00E5482A">
            <w:pPr>
              <w:keepNext/>
              <w:jc w:val="center"/>
              <w:rPr>
                <w:rFonts w:ascii="SimSun" w:hAnsi="SimSun"/>
                <w:sz w:val="21"/>
                <w:szCs w:val="21"/>
              </w:rPr>
            </w:pPr>
            <w:r w:rsidRPr="000C2268">
              <w:rPr>
                <w:rFonts w:ascii="SimSun" w:hAnsi="SimSun"/>
                <w:sz w:val="21"/>
                <w:szCs w:val="21"/>
              </w:rPr>
              <w:t>13.</w:t>
            </w:r>
            <w:r w:rsidR="00D202A4" w:rsidRPr="000C2268">
              <w:rPr>
                <w:rFonts w:ascii="SimSun" w:hAnsi="SimSun"/>
                <w:sz w:val="21"/>
                <w:szCs w:val="21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2A4" w:rsidRPr="000C2268" w:rsidRDefault="00D202A4" w:rsidP="00E5482A">
            <w:pPr>
              <w:keepNext/>
              <w:jc w:val="center"/>
              <w:rPr>
                <w:rFonts w:ascii="SimSun" w:hAnsi="SimSun"/>
                <w:sz w:val="21"/>
                <w:szCs w:val="21"/>
              </w:rPr>
            </w:pPr>
          </w:p>
          <w:p w:rsidR="00D202A4" w:rsidRPr="000C2268" w:rsidRDefault="00E5482A" w:rsidP="00E5482A">
            <w:pPr>
              <w:keepNext/>
              <w:jc w:val="center"/>
              <w:rPr>
                <w:rFonts w:ascii="SimSun" w:hAnsi="SimSun"/>
                <w:sz w:val="21"/>
                <w:szCs w:val="21"/>
              </w:rPr>
            </w:pPr>
            <w:r w:rsidRPr="000C2268">
              <w:rPr>
                <w:rFonts w:ascii="SimSun" w:hAnsi="SimSun"/>
                <w:sz w:val="21"/>
                <w:szCs w:val="21"/>
              </w:rPr>
              <w:t>11.</w:t>
            </w:r>
            <w:r w:rsidR="00D202A4" w:rsidRPr="000C2268">
              <w:rPr>
                <w:rFonts w:ascii="SimSun" w:hAnsi="SimSun"/>
                <w:sz w:val="21"/>
                <w:szCs w:val="21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2A4" w:rsidRPr="000C2268" w:rsidRDefault="00D202A4" w:rsidP="00E5482A">
            <w:pPr>
              <w:keepNext/>
              <w:jc w:val="center"/>
              <w:rPr>
                <w:rFonts w:ascii="SimSun" w:hAnsi="SimSun"/>
                <w:sz w:val="21"/>
                <w:szCs w:val="21"/>
              </w:rPr>
            </w:pPr>
          </w:p>
          <w:p w:rsidR="00D202A4" w:rsidRPr="000C2268" w:rsidRDefault="00E5482A" w:rsidP="00E5482A">
            <w:pPr>
              <w:keepNext/>
              <w:jc w:val="center"/>
              <w:rPr>
                <w:rFonts w:ascii="SimSun" w:hAnsi="SimSun"/>
                <w:sz w:val="21"/>
                <w:szCs w:val="21"/>
              </w:rPr>
            </w:pPr>
            <w:r w:rsidRPr="000C2268">
              <w:rPr>
                <w:rFonts w:ascii="SimSun" w:hAnsi="SimSun"/>
                <w:sz w:val="21"/>
                <w:szCs w:val="21"/>
              </w:rPr>
              <w:t>14.</w:t>
            </w:r>
            <w:r w:rsidR="00D202A4" w:rsidRPr="000C2268">
              <w:rPr>
                <w:rFonts w:ascii="SimSun" w:hAnsi="SimSun"/>
                <w:sz w:val="21"/>
                <w:szCs w:val="21"/>
              </w:rPr>
              <w:t>1</w:t>
            </w:r>
          </w:p>
        </w:tc>
      </w:tr>
      <w:tr w:rsidR="00D202A4" w:rsidRPr="000C2268" w:rsidTr="00D202A4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2A4" w:rsidRPr="000C2268" w:rsidRDefault="00D202A4" w:rsidP="00E5482A">
            <w:pPr>
              <w:keepNext/>
              <w:rPr>
                <w:rFonts w:ascii="SimSun" w:hAnsi="SimSun"/>
                <w:sz w:val="21"/>
                <w:szCs w:val="21"/>
              </w:rPr>
            </w:pPr>
            <w:r w:rsidRPr="000C2268">
              <w:rPr>
                <w:rFonts w:ascii="SimSun" w:hAnsi="SimSun"/>
                <w:sz w:val="21"/>
                <w:szCs w:val="21"/>
              </w:rPr>
              <w:t>C–</w:t>
            </w:r>
            <w:r w:rsidR="00065B88" w:rsidRPr="000C2268">
              <w:rPr>
                <w:rFonts w:ascii="SimSun" w:hAnsi="SimSun" w:hint="eastAsia"/>
                <w:sz w:val="21"/>
                <w:szCs w:val="21"/>
              </w:rPr>
              <w:t>化学；冶金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2A4" w:rsidRPr="000C2268" w:rsidRDefault="00D202A4" w:rsidP="00E5482A">
            <w:pPr>
              <w:keepNext/>
              <w:jc w:val="center"/>
              <w:rPr>
                <w:rFonts w:ascii="SimSun" w:hAnsi="SimSun"/>
                <w:sz w:val="21"/>
                <w:szCs w:val="21"/>
              </w:rPr>
            </w:pPr>
            <w:r w:rsidRPr="000C2268">
              <w:rPr>
                <w:rFonts w:ascii="SimSun" w:hAnsi="SimSun"/>
                <w:sz w:val="21"/>
                <w:szCs w:val="21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2A4" w:rsidRPr="000C2268" w:rsidRDefault="00E5482A" w:rsidP="00E5482A">
            <w:pPr>
              <w:keepNext/>
              <w:jc w:val="center"/>
              <w:rPr>
                <w:rFonts w:ascii="SimSun" w:hAnsi="SimSun"/>
                <w:sz w:val="21"/>
                <w:szCs w:val="21"/>
              </w:rPr>
            </w:pPr>
            <w:r w:rsidRPr="000C2268">
              <w:rPr>
                <w:rFonts w:ascii="SimSun" w:hAnsi="SimSun"/>
                <w:sz w:val="21"/>
                <w:szCs w:val="21"/>
              </w:rPr>
              <w:t>13.</w:t>
            </w:r>
            <w:r w:rsidR="00D202A4" w:rsidRPr="000C2268">
              <w:rPr>
                <w:rFonts w:ascii="SimSun" w:hAnsi="SimSun"/>
                <w:sz w:val="21"/>
                <w:szCs w:val="21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2A4" w:rsidRPr="000C2268" w:rsidRDefault="00D202A4" w:rsidP="00E5482A">
            <w:pPr>
              <w:keepNext/>
              <w:jc w:val="center"/>
              <w:rPr>
                <w:rFonts w:ascii="SimSun" w:hAnsi="SimSun"/>
                <w:sz w:val="21"/>
                <w:szCs w:val="21"/>
              </w:rPr>
            </w:pPr>
            <w:r w:rsidRPr="000C2268">
              <w:rPr>
                <w:rFonts w:ascii="SimSun" w:hAnsi="SimSun"/>
                <w:sz w:val="21"/>
                <w:szCs w:val="21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2A4" w:rsidRPr="000C2268" w:rsidRDefault="00E5482A" w:rsidP="00E5482A">
            <w:pPr>
              <w:keepNext/>
              <w:jc w:val="center"/>
              <w:rPr>
                <w:rFonts w:ascii="SimSun" w:hAnsi="SimSun"/>
                <w:sz w:val="21"/>
                <w:szCs w:val="21"/>
              </w:rPr>
            </w:pPr>
            <w:r w:rsidRPr="000C2268">
              <w:rPr>
                <w:rFonts w:ascii="SimSun" w:hAnsi="SimSun"/>
                <w:sz w:val="21"/>
                <w:szCs w:val="21"/>
              </w:rPr>
              <w:t>19.</w:t>
            </w:r>
            <w:r w:rsidR="00D202A4" w:rsidRPr="000C2268">
              <w:rPr>
                <w:rFonts w:ascii="SimSun" w:hAnsi="SimSun"/>
                <w:sz w:val="21"/>
                <w:szCs w:val="21"/>
              </w:rPr>
              <w:t>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2A4" w:rsidRPr="000C2268" w:rsidRDefault="00E5482A" w:rsidP="00E5482A">
            <w:pPr>
              <w:keepNext/>
              <w:jc w:val="center"/>
              <w:rPr>
                <w:rFonts w:ascii="SimSun" w:hAnsi="SimSun"/>
                <w:sz w:val="21"/>
                <w:szCs w:val="21"/>
              </w:rPr>
            </w:pPr>
            <w:r w:rsidRPr="000C2268">
              <w:rPr>
                <w:rFonts w:ascii="SimSun" w:hAnsi="SimSun"/>
                <w:sz w:val="21"/>
                <w:szCs w:val="21"/>
              </w:rPr>
              <w:t>16.</w:t>
            </w:r>
            <w:r w:rsidR="00D202A4" w:rsidRPr="000C2268">
              <w:rPr>
                <w:rFonts w:ascii="SimSun" w:hAnsi="SimSun"/>
                <w:sz w:val="21"/>
                <w:szCs w:val="21"/>
              </w:rPr>
              <w:t>5</w:t>
            </w:r>
          </w:p>
        </w:tc>
      </w:tr>
      <w:tr w:rsidR="00D202A4" w:rsidRPr="000C2268" w:rsidTr="00D202A4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2A4" w:rsidRPr="000C2268" w:rsidRDefault="00D202A4" w:rsidP="00E5482A">
            <w:pPr>
              <w:keepNext/>
              <w:rPr>
                <w:rFonts w:ascii="SimSun" w:hAnsi="SimSun"/>
                <w:sz w:val="21"/>
                <w:szCs w:val="21"/>
              </w:rPr>
            </w:pPr>
            <w:r w:rsidRPr="000C2268">
              <w:rPr>
                <w:rFonts w:ascii="SimSun" w:hAnsi="SimSun"/>
                <w:sz w:val="21"/>
                <w:szCs w:val="21"/>
              </w:rPr>
              <w:t>D–</w:t>
            </w:r>
            <w:r w:rsidR="00065B88" w:rsidRPr="000C2268">
              <w:rPr>
                <w:rFonts w:ascii="SimSun" w:hAnsi="SimSun" w:hint="eastAsia"/>
                <w:sz w:val="21"/>
                <w:szCs w:val="21"/>
              </w:rPr>
              <w:t>纺织；造纸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2A4" w:rsidRPr="000C2268" w:rsidRDefault="00D202A4" w:rsidP="00E5482A">
            <w:pPr>
              <w:keepNext/>
              <w:jc w:val="center"/>
              <w:rPr>
                <w:rFonts w:ascii="SimSun" w:hAnsi="SimSun"/>
                <w:sz w:val="21"/>
                <w:szCs w:val="21"/>
              </w:rPr>
            </w:pPr>
            <w:r w:rsidRPr="000C2268">
              <w:rPr>
                <w:rFonts w:ascii="SimSun" w:hAnsi="SimSun"/>
                <w:sz w:val="21"/>
                <w:szCs w:val="21"/>
              </w:rPr>
              <w:t>0</w:t>
            </w:r>
            <w:r w:rsidR="00E5482A" w:rsidRPr="000C2268">
              <w:rPr>
                <w:rFonts w:ascii="SimSun" w:hAnsi="SimSun"/>
                <w:sz w:val="21"/>
                <w:szCs w:val="21"/>
              </w:rPr>
              <w:t>.</w:t>
            </w:r>
            <w:r w:rsidRPr="000C2268">
              <w:rPr>
                <w:rFonts w:ascii="SimSun" w:hAnsi="SimSun"/>
                <w:sz w:val="21"/>
                <w:szCs w:val="21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2A4" w:rsidRPr="000C2268" w:rsidRDefault="00D202A4" w:rsidP="00E5482A">
            <w:pPr>
              <w:keepNext/>
              <w:jc w:val="center"/>
              <w:rPr>
                <w:rFonts w:ascii="SimSun" w:hAnsi="SimSun"/>
                <w:sz w:val="21"/>
                <w:szCs w:val="21"/>
              </w:rPr>
            </w:pPr>
            <w:r w:rsidRPr="000C2268">
              <w:rPr>
                <w:rFonts w:ascii="SimSun" w:hAnsi="SimSun"/>
                <w:sz w:val="21"/>
                <w:szCs w:val="21"/>
              </w:rPr>
              <w:t>0</w:t>
            </w:r>
            <w:r w:rsidR="00E5482A" w:rsidRPr="000C2268">
              <w:rPr>
                <w:rFonts w:ascii="SimSun" w:hAnsi="SimSun"/>
                <w:sz w:val="21"/>
                <w:szCs w:val="21"/>
              </w:rPr>
              <w:t>.</w:t>
            </w:r>
            <w:r w:rsidRPr="000C2268">
              <w:rPr>
                <w:rFonts w:ascii="SimSun" w:hAnsi="SimSun"/>
                <w:sz w:val="21"/>
                <w:szCs w:val="21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2A4" w:rsidRPr="000C2268" w:rsidRDefault="00D202A4" w:rsidP="00E5482A">
            <w:pPr>
              <w:keepNext/>
              <w:jc w:val="center"/>
              <w:rPr>
                <w:rFonts w:ascii="SimSun" w:hAnsi="SimSun"/>
                <w:sz w:val="21"/>
                <w:szCs w:val="21"/>
              </w:rPr>
            </w:pPr>
            <w:r w:rsidRPr="000C2268">
              <w:rPr>
                <w:rFonts w:ascii="SimSun" w:hAnsi="SimSun"/>
                <w:sz w:val="21"/>
                <w:szCs w:val="21"/>
              </w:rPr>
              <w:t>0</w:t>
            </w:r>
            <w:r w:rsidR="00E5482A" w:rsidRPr="000C2268">
              <w:rPr>
                <w:rFonts w:ascii="SimSun" w:hAnsi="SimSun"/>
                <w:sz w:val="21"/>
                <w:szCs w:val="21"/>
              </w:rPr>
              <w:t>.</w:t>
            </w:r>
            <w:r w:rsidRPr="000C2268">
              <w:rPr>
                <w:rFonts w:ascii="SimSun" w:hAnsi="SimSun"/>
                <w:sz w:val="21"/>
                <w:szCs w:val="21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2A4" w:rsidRPr="000C2268" w:rsidRDefault="00E5482A" w:rsidP="00E5482A">
            <w:pPr>
              <w:keepNext/>
              <w:jc w:val="center"/>
              <w:rPr>
                <w:rFonts w:ascii="SimSun" w:hAnsi="SimSun"/>
                <w:sz w:val="21"/>
                <w:szCs w:val="21"/>
              </w:rPr>
            </w:pPr>
            <w:r w:rsidRPr="000C2268">
              <w:rPr>
                <w:rFonts w:ascii="SimSun" w:hAnsi="SimSun"/>
                <w:sz w:val="21"/>
                <w:szCs w:val="21"/>
              </w:rPr>
              <w:t>0.</w:t>
            </w:r>
            <w:r w:rsidR="00D202A4" w:rsidRPr="000C2268">
              <w:rPr>
                <w:rFonts w:ascii="SimSun" w:hAnsi="SimSun"/>
                <w:sz w:val="21"/>
                <w:szCs w:val="21"/>
              </w:rPr>
              <w:t>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2A4" w:rsidRPr="000C2268" w:rsidRDefault="00E5482A" w:rsidP="00E5482A">
            <w:pPr>
              <w:keepNext/>
              <w:jc w:val="center"/>
              <w:rPr>
                <w:rFonts w:ascii="SimSun" w:hAnsi="SimSun"/>
                <w:sz w:val="21"/>
                <w:szCs w:val="21"/>
              </w:rPr>
            </w:pPr>
            <w:r w:rsidRPr="000C2268">
              <w:rPr>
                <w:rFonts w:ascii="SimSun" w:hAnsi="SimSun"/>
                <w:sz w:val="21"/>
                <w:szCs w:val="21"/>
              </w:rPr>
              <w:t>0.</w:t>
            </w:r>
            <w:r w:rsidR="00D202A4" w:rsidRPr="000C2268">
              <w:rPr>
                <w:rFonts w:ascii="SimSun" w:hAnsi="SimSun"/>
                <w:sz w:val="21"/>
                <w:szCs w:val="21"/>
              </w:rPr>
              <w:t>6</w:t>
            </w:r>
          </w:p>
        </w:tc>
      </w:tr>
      <w:tr w:rsidR="00D202A4" w:rsidRPr="000C2268" w:rsidTr="00D202A4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2A4" w:rsidRPr="000C2268" w:rsidRDefault="00D202A4" w:rsidP="00E5482A">
            <w:pPr>
              <w:keepNext/>
              <w:rPr>
                <w:rFonts w:ascii="SimSun" w:hAnsi="SimSun"/>
                <w:sz w:val="21"/>
                <w:szCs w:val="21"/>
              </w:rPr>
            </w:pPr>
            <w:r w:rsidRPr="000C2268">
              <w:rPr>
                <w:rFonts w:ascii="SimSun" w:hAnsi="SimSun"/>
                <w:sz w:val="21"/>
                <w:szCs w:val="21"/>
              </w:rPr>
              <w:t>E–</w:t>
            </w:r>
            <w:r w:rsidR="00065B88" w:rsidRPr="000C2268">
              <w:rPr>
                <w:rFonts w:ascii="SimSun" w:hAnsi="SimSun" w:hint="eastAsia"/>
                <w:sz w:val="21"/>
                <w:szCs w:val="21"/>
              </w:rPr>
              <w:t>固定建筑物</w:t>
            </w:r>
            <w:r w:rsidR="000F7EA5">
              <w:rPr>
                <w:rFonts w:ascii="SimSun" w:hAnsi="SimSun"/>
                <w:sz w:val="21"/>
                <w:szCs w:val="21"/>
              </w:rPr>
              <w:t>（</w:t>
            </w:r>
            <w:r w:rsidR="00065B88" w:rsidRPr="000C2268">
              <w:rPr>
                <w:rFonts w:ascii="SimSun" w:hAnsi="SimSun" w:hint="eastAsia"/>
                <w:sz w:val="21"/>
                <w:szCs w:val="21"/>
              </w:rPr>
              <w:t>建筑、</w:t>
            </w:r>
            <w:r w:rsidR="002B47C2" w:rsidRPr="000C2268">
              <w:rPr>
                <w:rFonts w:ascii="SimSun" w:hAnsi="SimSun" w:hint="eastAsia"/>
                <w:sz w:val="21"/>
                <w:szCs w:val="21"/>
              </w:rPr>
              <w:t>土层或岩层钻孔；</w:t>
            </w:r>
            <w:r w:rsidR="00065B88" w:rsidRPr="000C2268">
              <w:rPr>
                <w:rFonts w:ascii="SimSun" w:hAnsi="SimSun" w:hint="eastAsia"/>
                <w:sz w:val="21"/>
                <w:szCs w:val="21"/>
              </w:rPr>
              <w:t>采矿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2A4" w:rsidRPr="000C2268" w:rsidRDefault="00D202A4" w:rsidP="00E5482A">
            <w:pPr>
              <w:keepNext/>
              <w:jc w:val="center"/>
              <w:rPr>
                <w:rFonts w:ascii="SimSun" w:hAnsi="SimSun"/>
                <w:sz w:val="21"/>
                <w:szCs w:val="21"/>
              </w:rPr>
            </w:pPr>
          </w:p>
          <w:p w:rsidR="00D202A4" w:rsidRPr="000C2268" w:rsidRDefault="00D202A4" w:rsidP="00E5482A">
            <w:pPr>
              <w:keepNext/>
              <w:jc w:val="center"/>
              <w:rPr>
                <w:rFonts w:ascii="SimSun" w:hAnsi="SimSun"/>
                <w:sz w:val="21"/>
                <w:szCs w:val="21"/>
              </w:rPr>
            </w:pPr>
            <w:r w:rsidRPr="000C2268">
              <w:rPr>
                <w:rFonts w:ascii="SimSun" w:hAnsi="SimSun"/>
                <w:sz w:val="21"/>
                <w:szCs w:val="21"/>
              </w:rPr>
              <w:t>4</w:t>
            </w:r>
            <w:r w:rsidR="00E5482A" w:rsidRPr="000C2268">
              <w:rPr>
                <w:rFonts w:ascii="SimSun" w:hAnsi="SimSun"/>
                <w:sz w:val="21"/>
                <w:szCs w:val="21"/>
              </w:rPr>
              <w:t>.</w:t>
            </w:r>
            <w:r w:rsidRPr="000C2268">
              <w:rPr>
                <w:rFonts w:ascii="SimSun" w:hAnsi="SimSun"/>
                <w:sz w:val="21"/>
                <w:szCs w:val="21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2A4" w:rsidRPr="000C2268" w:rsidRDefault="00D202A4" w:rsidP="00E5482A">
            <w:pPr>
              <w:keepNext/>
              <w:jc w:val="center"/>
              <w:rPr>
                <w:rFonts w:ascii="SimSun" w:hAnsi="SimSun"/>
                <w:sz w:val="21"/>
                <w:szCs w:val="21"/>
              </w:rPr>
            </w:pPr>
          </w:p>
          <w:p w:rsidR="00D202A4" w:rsidRPr="000C2268" w:rsidRDefault="00D202A4" w:rsidP="00E5482A">
            <w:pPr>
              <w:keepNext/>
              <w:jc w:val="center"/>
              <w:rPr>
                <w:rFonts w:ascii="SimSun" w:hAnsi="SimSun"/>
                <w:sz w:val="21"/>
                <w:szCs w:val="21"/>
              </w:rPr>
            </w:pPr>
            <w:r w:rsidRPr="000C2268">
              <w:rPr>
                <w:rFonts w:ascii="SimSun" w:hAnsi="SimSun"/>
                <w:sz w:val="21"/>
                <w:szCs w:val="21"/>
              </w:rPr>
              <w:t>4</w:t>
            </w:r>
            <w:r w:rsidR="00E5482A" w:rsidRPr="000C2268">
              <w:rPr>
                <w:rFonts w:ascii="SimSun" w:hAnsi="SimSun"/>
                <w:sz w:val="21"/>
                <w:szCs w:val="21"/>
              </w:rPr>
              <w:t>.</w:t>
            </w:r>
            <w:r w:rsidRPr="000C2268">
              <w:rPr>
                <w:rFonts w:ascii="SimSun" w:hAnsi="SimSun"/>
                <w:sz w:val="21"/>
                <w:szCs w:val="21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2A4" w:rsidRPr="000C2268" w:rsidRDefault="00D202A4" w:rsidP="00E5482A">
            <w:pPr>
              <w:keepNext/>
              <w:jc w:val="center"/>
              <w:rPr>
                <w:rFonts w:ascii="SimSun" w:hAnsi="SimSun"/>
                <w:sz w:val="21"/>
                <w:szCs w:val="21"/>
              </w:rPr>
            </w:pPr>
          </w:p>
          <w:p w:rsidR="00D202A4" w:rsidRPr="000C2268" w:rsidRDefault="00D202A4" w:rsidP="00E5482A">
            <w:pPr>
              <w:keepNext/>
              <w:jc w:val="center"/>
              <w:rPr>
                <w:rFonts w:ascii="SimSun" w:hAnsi="SimSun"/>
                <w:sz w:val="21"/>
                <w:szCs w:val="21"/>
              </w:rPr>
            </w:pPr>
            <w:r w:rsidRPr="000C2268">
              <w:rPr>
                <w:rFonts w:ascii="SimSun" w:hAnsi="SimSun"/>
                <w:sz w:val="21"/>
                <w:szCs w:val="21"/>
              </w:rPr>
              <w:t>5</w:t>
            </w:r>
            <w:r w:rsidR="00E5482A" w:rsidRPr="000C2268">
              <w:rPr>
                <w:rFonts w:ascii="SimSun" w:hAnsi="SimSun"/>
                <w:sz w:val="21"/>
                <w:szCs w:val="21"/>
              </w:rPr>
              <w:t>.</w:t>
            </w:r>
            <w:r w:rsidRPr="000C2268">
              <w:rPr>
                <w:rFonts w:ascii="SimSun" w:hAnsi="SimSun"/>
                <w:sz w:val="21"/>
                <w:szCs w:val="21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2A4" w:rsidRPr="000C2268" w:rsidRDefault="00D202A4" w:rsidP="00E5482A">
            <w:pPr>
              <w:keepNext/>
              <w:jc w:val="center"/>
              <w:rPr>
                <w:rFonts w:ascii="SimSun" w:hAnsi="SimSun"/>
                <w:sz w:val="21"/>
                <w:szCs w:val="21"/>
              </w:rPr>
            </w:pPr>
          </w:p>
          <w:p w:rsidR="00D202A4" w:rsidRPr="000C2268" w:rsidRDefault="00D202A4" w:rsidP="00E5482A">
            <w:pPr>
              <w:keepNext/>
              <w:jc w:val="center"/>
              <w:rPr>
                <w:rFonts w:ascii="SimSun" w:hAnsi="SimSun"/>
                <w:sz w:val="21"/>
                <w:szCs w:val="21"/>
              </w:rPr>
            </w:pPr>
            <w:r w:rsidRPr="000C2268">
              <w:rPr>
                <w:rFonts w:ascii="SimSun" w:hAnsi="SimSun"/>
                <w:sz w:val="21"/>
                <w:szCs w:val="21"/>
              </w:rPr>
              <w:t>4</w:t>
            </w:r>
            <w:r w:rsidR="00E5482A" w:rsidRPr="000C2268">
              <w:rPr>
                <w:rFonts w:ascii="SimSun" w:hAnsi="SimSun"/>
                <w:sz w:val="21"/>
                <w:szCs w:val="21"/>
              </w:rPr>
              <w:t>.</w:t>
            </w:r>
            <w:r w:rsidRPr="000C2268">
              <w:rPr>
                <w:rFonts w:ascii="SimSun" w:hAnsi="SimSun"/>
                <w:sz w:val="21"/>
                <w:szCs w:val="21"/>
              </w:rPr>
              <w:t>7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2A4" w:rsidRPr="000C2268" w:rsidRDefault="00D202A4" w:rsidP="00E5482A">
            <w:pPr>
              <w:keepNext/>
              <w:jc w:val="center"/>
              <w:rPr>
                <w:rFonts w:ascii="SimSun" w:hAnsi="SimSun"/>
                <w:sz w:val="21"/>
                <w:szCs w:val="21"/>
              </w:rPr>
            </w:pPr>
          </w:p>
          <w:p w:rsidR="00D202A4" w:rsidRPr="000C2268" w:rsidRDefault="00D202A4" w:rsidP="00E5482A">
            <w:pPr>
              <w:keepNext/>
              <w:jc w:val="center"/>
              <w:rPr>
                <w:rFonts w:ascii="SimSun" w:hAnsi="SimSun"/>
                <w:sz w:val="21"/>
                <w:szCs w:val="21"/>
              </w:rPr>
            </w:pPr>
            <w:r w:rsidRPr="000C2268">
              <w:rPr>
                <w:rFonts w:ascii="SimSun" w:hAnsi="SimSun"/>
                <w:sz w:val="21"/>
                <w:szCs w:val="21"/>
              </w:rPr>
              <w:t>5</w:t>
            </w:r>
            <w:r w:rsidR="00E5482A" w:rsidRPr="000C2268">
              <w:rPr>
                <w:rFonts w:ascii="SimSun" w:hAnsi="SimSun"/>
                <w:sz w:val="21"/>
                <w:szCs w:val="21"/>
              </w:rPr>
              <w:t>.</w:t>
            </w:r>
            <w:r w:rsidRPr="000C2268">
              <w:rPr>
                <w:rFonts w:ascii="SimSun" w:hAnsi="SimSun"/>
                <w:sz w:val="21"/>
                <w:szCs w:val="21"/>
              </w:rPr>
              <w:t>6</w:t>
            </w:r>
          </w:p>
        </w:tc>
      </w:tr>
      <w:tr w:rsidR="00D202A4" w:rsidRPr="000C2268" w:rsidTr="00D202A4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2A4" w:rsidRPr="000C2268" w:rsidRDefault="00D202A4" w:rsidP="00E5482A">
            <w:pPr>
              <w:keepNext/>
              <w:rPr>
                <w:rFonts w:ascii="SimSun" w:hAnsi="SimSun"/>
                <w:sz w:val="21"/>
                <w:szCs w:val="21"/>
              </w:rPr>
            </w:pPr>
            <w:r w:rsidRPr="000C2268">
              <w:rPr>
                <w:rFonts w:ascii="SimSun" w:hAnsi="SimSun"/>
                <w:sz w:val="21"/>
                <w:szCs w:val="21"/>
              </w:rPr>
              <w:t>F–</w:t>
            </w:r>
            <w:r w:rsidR="002B47C2" w:rsidRPr="000C2268">
              <w:rPr>
                <w:rFonts w:ascii="SimSun" w:hAnsi="SimSun" w:hint="eastAsia"/>
                <w:sz w:val="21"/>
                <w:szCs w:val="21"/>
              </w:rPr>
              <w:t>机械工程；照明；采暖；武器；爆破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2A4" w:rsidRPr="000C2268" w:rsidRDefault="00D202A4" w:rsidP="00E5482A">
            <w:pPr>
              <w:keepNext/>
              <w:jc w:val="center"/>
              <w:rPr>
                <w:rFonts w:ascii="SimSun" w:hAnsi="SimSun"/>
                <w:sz w:val="21"/>
                <w:szCs w:val="21"/>
              </w:rPr>
            </w:pPr>
            <w:r w:rsidRPr="000C2268">
              <w:rPr>
                <w:rFonts w:ascii="SimSun" w:hAnsi="SimSun"/>
                <w:sz w:val="21"/>
                <w:szCs w:val="21"/>
                <w:lang w:val="ru-RU"/>
              </w:rPr>
              <w:t>9</w:t>
            </w:r>
            <w:r w:rsidR="00E5482A" w:rsidRPr="000C2268">
              <w:rPr>
                <w:rFonts w:ascii="SimSun" w:hAnsi="SimSun"/>
                <w:sz w:val="21"/>
                <w:szCs w:val="21"/>
              </w:rPr>
              <w:t>.</w:t>
            </w:r>
            <w:r w:rsidRPr="000C2268">
              <w:rPr>
                <w:rFonts w:ascii="SimSun" w:hAnsi="SimSun"/>
                <w:sz w:val="21"/>
                <w:szCs w:val="21"/>
                <w:lang w:val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2A4" w:rsidRPr="000C2268" w:rsidRDefault="00D202A4" w:rsidP="00E5482A">
            <w:pPr>
              <w:keepNext/>
              <w:jc w:val="center"/>
              <w:rPr>
                <w:rFonts w:ascii="SimSun" w:hAnsi="SimSun"/>
                <w:sz w:val="21"/>
                <w:szCs w:val="21"/>
              </w:rPr>
            </w:pPr>
            <w:r w:rsidRPr="000C2268">
              <w:rPr>
                <w:rFonts w:ascii="SimSun" w:hAnsi="SimSun"/>
                <w:sz w:val="21"/>
                <w:szCs w:val="21"/>
              </w:rPr>
              <w:t>9</w:t>
            </w:r>
            <w:r w:rsidR="00E5482A" w:rsidRPr="000C2268">
              <w:rPr>
                <w:rFonts w:ascii="SimSun" w:hAnsi="SimSun"/>
                <w:sz w:val="21"/>
                <w:szCs w:val="21"/>
              </w:rPr>
              <w:t>.</w:t>
            </w:r>
            <w:r w:rsidRPr="000C2268">
              <w:rPr>
                <w:rFonts w:ascii="SimSun" w:hAnsi="SimSun"/>
                <w:sz w:val="21"/>
                <w:szCs w:val="21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2A4" w:rsidRPr="000C2268" w:rsidRDefault="00D202A4" w:rsidP="00E5482A">
            <w:pPr>
              <w:keepNext/>
              <w:jc w:val="center"/>
              <w:rPr>
                <w:rFonts w:ascii="SimSun" w:hAnsi="SimSun"/>
                <w:sz w:val="21"/>
                <w:szCs w:val="21"/>
              </w:rPr>
            </w:pPr>
            <w:r w:rsidRPr="000C2268">
              <w:rPr>
                <w:rFonts w:ascii="SimSun" w:hAnsi="SimSun"/>
                <w:sz w:val="21"/>
                <w:szCs w:val="21"/>
              </w:rPr>
              <w:t>10</w:t>
            </w:r>
            <w:r w:rsidR="00E5482A" w:rsidRPr="000C2268">
              <w:rPr>
                <w:rFonts w:ascii="SimSun" w:hAnsi="SimSun"/>
                <w:sz w:val="21"/>
                <w:szCs w:val="21"/>
              </w:rPr>
              <w:t>.</w:t>
            </w:r>
            <w:r w:rsidRPr="000C2268">
              <w:rPr>
                <w:rFonts w:ascii="SimSun" w:hAnsi="SimSun"/>
                <w:sz w:val="21"/>
                <w:szCs w:val="21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2A4" w:rsidRPr="000C2268" w:rsidRDefault="00D202A4" w:rsidP="00E5482A">
            <w:pPr>
              <w:keepNext/>
              <w:jc w:val="center"/>
              <w:rPr>
                <w:rFonts w:ascii="SimSun" w:hAnsi="SimSun"/>
                <w:sz w:val="21"/>
                <w:szCs w:val="21"/>
              </w:rPr>
            </w:pPr>
            <w:r w:rsidRPr="000C2268">
              <w:rPr>
                <w:rFonts w:ascii="SimSun" w:hAnsi="SimSun"/>
                <w:sz w:val="21"/>
                <w:szCs w:val="21"/>
              </w:rPr>
              <w:t>8</w:t>
            </w:r>
            <w:r w:rsidR="00E5482A" w:rsidRPr="000C2268">
              <w:rPr>
                <w:rFonts w:ascii="SimSun" w:hAnsi="SimSun"/>
                <w:sz w:val="21"/>
                <w:szCs w:val="21"/>
              </w:rPr>
              <w:t>.</w:t>
            </w:r>
            <w:r w:rsidRPr="000C2268">
              <w:rPr>
                <w:rFonts w:ascii="SimSun" w:hAnsi="SimSun"/>
                <w:sz w:val="21"/>
                <w:szCs w:val="21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2A4" w:rsidRPr="000C2268" w:rsidRDefault="00D202A4" w:rsidP="00E5482A">
            <w:pPr>
              <w:keepNext/>
              <w:jc w:val="center"/>
              <w:rPr>
                <w:rFonts w:ascii="SimSun" w:hAnsi="SimSun"/>
                <w:sz w:val="21"/>
                <w:szCs w:val="21"/>
              </w:rPr>
            </w:pPr>
            <w:r w:rsidRPr="000C2268">
              <w:rPr>
                <w:rFonts w:ascii="SimSun" w:hAnsi="SimSun"/>
                <w:sz w:val="21"/>
                <w:szCs w:val="21"/>
              </w:rPr>
              <w:t>10</w:t>
            </w:r>
            <w:r w:rsidR="00E5482A" w:rsidRPr="000C2268">
              <w:rPr>
                <w:rFonts w:ascii="SimSun" w:hAnsi="SimSun"/>
                <w:sz w:val="21"/>
                <w:szCs w:val="21"/>
              </w:rPr>
              <w:t>.</w:t>
            </w:r>
            <w:r w:rsidRPr="000C2268">
              <w:rPr>
                <w:rFonts w:ascii="SimSun" w:hAnsi="SimSun"/>
                <w:sz w:val="21"/>
                <w:szCs w:val="21"/>
              </w:rPr>
              <w:t>4</w:t>
            </w:r>
          </w:p>
        </w:tc>
      </w:tr>
      <w:tr w:rsidR="00D202A4" w:rsidRPr="000C2268" w:rsidTr="00D202A4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2A4" w:rsidRPr="000C2268" w:rsidRDefault="00D202A4" w:rsidP="00E5482A">
            <w:pPr>
              <w:keepNext/>
              <w:rPr>
                <w:rFonts w:ascii="SimSun" w:hAnsi="SimSun"/>
                <w:sz w:val="21"/>
                <w:szCs w:val="21"/>
              </w:rPr>
            </w:pPr>
            <w:r w:rsidRPr="000C2268">
              <w:rPr>
                <w:rFonts w:ascii="SimSun" w:hAnsi="SimSun"/>
                <w:sz w:val="21"/>
                <w:szCs w:val="21"/>
              </w:rPr>
              <w:t>G–</w:t>
            </w:r>
            <w:r w:rsidR="002B47C2" w:rsidRPr="000C2268">
              <w:rPr>
                <w:rFonts w:ascii="SimSun" w:hAnsi="SimSun" w:hint="eastAsia"/>
                <w:sz w:val="21"/>
                <w:szCs w:val="21"/>
              </w:rPr>
              <w:t>物理；</w:t>
            </w:r>
            <w:r w:rsidR="00564709" w:rsidRPr="000C2268">
              <w:rPr>
                <w:rFonts w:ascii="SimSun" w:hAnsi="SimSun" w:hint="eastAsia"/>
                <w:sz w:val="21"/>
                <w:szCs w:val="21"/>
              </w:rPr>
              <w:t>仪器</w:t>
            </w:r>
            <w:r w:rsidR="002B47C2" w:rsidRPr="000C2268">
              <w:rPr>
                <w:rFonts w:ascii="SimSun" w:hAnsi="SimSun" w:hint="eastAsia"/>
                <w:sz w:val="21"/>
                <w:szCs w:val="21"/>
              </w:rPr>
              <w:t>仪表；核子学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2A4" w:rsidRPr="000C2268" w:rsidRDefault="00D202A4" w:rsidP="00E5482A">
            <w:pPr>
              <w:keepNext/>
              <w:jc w:val="center"/>
              <w:rPr>
                <w:rFonts w:ascii="SimSun" w:hAnsi="SimSun"/>
                <w:sz w:val="21"/>
                <w:szCs w:val="21"/>
                <w:lang w:val="ru-RU"/>
              </w:rPr>
            </w:pPr>
            <w:r w:rsidRPr="000C2268">
              <w:rPr>
                <w:rFonts w:ascii="SimSun" w:hAnsi="SimSun"/>
                <w:sz w:val="21"/>
                <w:szCs w:val="21"/>
                <w:lang w:val="ru-RU"/>
              </w:rPr>
              <w:t>11</w:t>
            </w:r>
            <w:r w:rsidR="00E5482A" w:rsidRPr="000C2268">
              <w:rPr>
                <w:rFonts w:ascii="SimSun" w:hAnsi="SimSun"/>
                <w:sz w:val="21"/>
                <w:szCs w:val="21"/>
              </w:rPr>
              <w:t>.</w:t>
            </w:r>
            <w:r w:rsidRPr="000C2268">
              <w:rPr>
                <w:rFonts w:ascii="SimSun" w:hAnsi="SimSun"/>
                <w:sz w:val="21"/>
                <w:szCs w:val="21"/>
                <w:lang w:val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2A4" w:rsidRPr="000C2268" w:rsidRDefault="00D202A4" w:rsidP="00E5482A">
            <w:pPr>
              <w:keepNext/>
              <w:jc w:val="center"/>
              <w:rPr>
                <w:rFonts w:ascii="SimSun" w:hAnsi="SimSun"/>
                <w:sz w:val="21"/>
                <w:szCs w:val="21"/>
              </w:rPr>
            </w:pPr>
            <w:r w:rsidRPr="000C2268">
              <w:rPr>
                <w:rFonts w:ascii="SimSun" w:hAnsi="SimSun"/>
                <w:sz w:val="21"/>
                <w:szCs w:val="21"/>
              </w:rPr>
              <w:t>11</w:t>
            </w:r>
            <w:r w:rsidR="00E5482A" w:rsidRPr="000C2268">
              <w:rPr>
                <w:rFonts w:ascii="SimSun" w:hAnsi="SimSun"/>
                <w:sz w:val="21"/>
                <w:szCs w:val="21"/>
              </w:rPr>
              <w:t>.</w:t>
            </w:r>
            <w:r w:rsidRPr="000C2268">
              <w:rPr>
                <w:rFonts w:ascii="SimSun" w:hAnsi="SimSun"/>
                <w:sz w:val="21"/>
                <w:szCs w:val="21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2A4" w:rsidRPr="000C2268" w:rsidRDefault="00D202A4" w:rsidP="00E5482A">
            <w:pPr>
              <w:keepNext/>
              <w:jc w:val="center"/>
              <w:rPr>
                <w:rFonts w:ascii="SimSun" w:hAnsi="SimSun"/>
                <w:sz w:val="21"/>
                <w:szCs w:val="21"/>
              </w:rPr>
            </w:pPr>
            <w:r w:rsidRPr="000C2268">
              <w:rPr>
                <w:rFonts w:ascii="SimSun" w:hAnsi="SimSun"/>
                <w:sz w:val="21"/>
                <w:szCs w:val="21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2A4" w:rsidRPr="000C2268" w:rsidRDefault="00D202A4" w:rsidP="00E5482A">
            <w:pPr>
              <w:keepNext/>
              <w:jc w:val="center"/>
              <w:rPr>
                <w:rFonts w:ascii="SimSun" w:hAnsi="SimSun"/>
                <w:sz w:val="21"/>
                <w:szCs w:val="21"/>
              </w:rPr>
            </w:pPr>
            <w:r w:rsidRPr="000C2268">
              <w:rPr>
                <w:rFonts w:ascii="SimSun" w:hAnsi="SimSun"/>
                <w:sz w:val="21"/>
                <w:szCs w:val="21"/>
              </w:rPr>
              <w:t>9</w:t>
            </w:r>
            <w:r w:rsidR="00E5482A" w:rsidRPr="000C2268">
              <w:rPr>
                <w:rFonts w:ascii="SimSun" w:hAnsi="SimSun"/>
                <w:sz w:val="21"/>
                <w:szCs w:val="21"/>
              </w:rPr>
              <w:t>.</w:t>
            </w:r>
            <w:r w:rsidRPr="000C2268">
              <w:rPr>
                <w:rFonts w:ascii="SimSun" w:hAnsi="SimSun"/>
                <w:sz w:val="21"/>
                <w:szCs w:val="21"/>
              </w:rPr>
              <w:t>7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2A4" w:rsidRPr="000C2268" w:rsidRDefault="00D202A4" w:rsidP="00E5482A">
            <w:pPr>
              <w:keepNext/>
              <w:jc w:val="center"/>
              <w:rPr>
                <w:rFonts w:ascii="SimSun" w:hAnsi="SimSun"/>
                <w:sz w:val="21"/>
                <w:szCs w:val="21"/>
              </w:rPr>
            </w:pPr>
            <w:r w:rsidRPr="000C2268">
              <w:rPr>
                <w:rFonts w:ascii="SimSun" w:hAnsi="SimSun"/>
                <w:sz w:val="21"/>
                <w:szCs w:val="21"/>
              </w:rPr>
              <w:t>13</w:t>
            </w:r>
            <w:r w:rsidR="00E5482A" w:rsidRPr="000C2268">
              <w:rPr>
                <w:rFonts w:ascii="SimSun" w:hAnsi="SimSun"/>
                <w:sz w:val="21"/>
                <w:szCs w:val="21"/>
              </w:rPr>
              <w:t>.</w:t>
            </w:r>
            <w:r w:rsidRPr="000C2268">
              <w:rPr>
                <w:rFonts w:ascii="SimSun" w:hAnsi="SimSun"/>
                <w:sz w:val="21"/>
                <w:szCs w:val="21"/>
              </w:rPr>
              <w:t>6</w:t>
            </w:r>
          </w:p>
        </w:tc>
      </w:tr>
      <w:tr w:rsidR="00D202A4" w:rsidRPr="000C2268" w:rsidTr="00D202A4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2A4" w:rsidRPr="000C2268" w:rsidRDefault="00D202A4" w:rsidP="00E5482A">
            <w:pPr>
              <w:keepNext/>
              <w:rPr>
                <w:rFonts w:ascii="SimSun" w:hAnsi="SimSun"/>
                <w:sz w:val="21"/>
                <w:szCs w:val="21"/>
              </w:rPr>
            </w:pPr>
            <w:r w:rsidRPr="000C2268">
              <w:rPr>
                <w:rFonts w:ascii="SimSun" w:hAnsi="SimSun"/>
                <w:sz w:val="21"/>
                <w:szCs w:val="21"/>
              </w:rPr>
              <w:t>H</w:t>
            </w:r>
            <w:r w:rsidR="002B47C2" w:rsidRPr="000C2268">
              <w:rPr>
                <w:rFonts w:ascii="SimSun" w:hAnsi="SimSun"/>
                <w:sz w:val="21"/>
                <w:szCs w:val="21"/>
              </w:rPr>
              <w:t>–</w:t>
            </w:r>
            <w:r w:rsidR="002B47C2" w:rsidRPr="000C2268">
              <w:rPr>
                <w:rFonts w:ascii="SimSun" w:hAnsi="SimSun" w:hint="eastAsia"/>
                <w:sz w:val="21"/>
                <w:szCs w:val="21"/>
              </w:rPr>
              <w:t>电学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2A4" w:rsidRPr="000C2268" w:rsidRDefault="00D202A4" w:rsidP="00E5482A">
            <w:pPr>
              <w:keepNext/>
              <w:jc w:val="center"/>
              <w:rPr>
                <w:rFonts w:ascii="SimSun" w:hAnsi="SimSun"/>
                <w:sz w:val="21"/>
                <w:szCs w:val="21"/>
                <w:lang w:val="ru-RU"/>
              </w:rPr>
            </w:pPr>
            <w:r w:rsidRPr="000C2268">
              <w:rPr>
                <w:rFonts w:ascii="SimSun" w:hAnsi="SimSun"/>
                <w:sz w:val="21"/>
                <w:szCs w:val="21"/>
                <w:lang w:val="ru-RU"/>
              </w:rPr>
              <w:t>8</w:t>
            </w:r>
            <w:r w:rsidR="00E5482A" w:rsidRPr="000C2268">
              <w:rPr>
                <w:rFonts w:ascii="SimSun" w:hAnsi="SimSun"/>
                <w:sz w:val="21"/>
                <w:szCs w:val="21"/>
              </w:rPr>
              <w:t>.</w:t>
            </w:r>
            <w:r w:rsidRPr="000C2268">
              <w:rPr>
                <w:rFonts w:ascii="SimSun" w:hAnsi="SimSun"/>
                <w:sz w:val="21"/>
                <w:szCs w:val="21"/>
                <w:lang w:val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2A4" w:rsidRPr="000C2268" w:rsidRDefault="00D202A4" w:rsidP="00E5482A">
            <w:pPr>
              <w:keepNext/>
              <w:jc w:val="center"/>
              <w:rPr>
                <w:rFonts w:ascii="SimSun" w:hAnsi="SimSun"/>
                <w:sz w:val="21"/>
                <w:szCs w:val="21"/>
              </w:rPr>
            </w:pPr>
            <w:r w:rsidRPr="000C2268">
              <w:rPr>
                <w:rFonts w:ascii="SimSun" w:hAnsi="SimSun"/>
                <w:sz w:val="21"/>
                <w:szCs w:val="21"/>
              </w:rPr>
              <w:t>7</w:t>
            </w:r>
            <w:r w:rsidR="00E5482A" w:rsidRPr="000C2268">
              <w:rPr>
                <w:rFonts w:ascii="SimSun" w:hAnsi="SimSun"/>
                <w:sz w:val="21"/>
                <w:szCs w:val="21"/>
              </w:rPr>
              <w:t>.</w:t>
            </w:r>
            <w:r w:rsidRPr="000C2268">
              <w:rPr>
                <w:rFonts w:ascii="SimSun" w:hAnsi="SimSun"/>
                <w:sz w:val="21"/>
                <w:szCs w:val="21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2A4" w:rsidRPr="000C2268" w:rsidRDefault="00D202A4" w:rsidP="00E5482A">
            <w:pPr>
              <w:keepNext/>
              <w:jc w:val="center"/>
              <w:rPr>
                <w:rFonts w:ascii="SimSun" w:hAnsi="SimSun"/>
                <w:sz w:val="21"/>
                <w:szCs w:val="21"/>
              </w:rPr>
            </w:pPr>
            <w:r w:rsidRPr="000C2268">
              <w:rPr>
                <w:rFonts w:ascii="SimSun" w:hAnsi="SimSun"/>
                <w:sz w:val="21"/>
                <w:szCs w:val="21"/>
              </w:rPr>
              <w:t>8</w:t>
            </w:r>
            <w:r w:rsidR="00E5482A" w:rsidRPr="000C2268">
              <w:rPr>
                <w:rFonts w:ascii="SimSun" w:hAnsi="SimSun"/>
                <w:sz w:val="21"/>
                <w:szCs w:val="21"/>
              </w:rPr>
              <w:t>.</w:t>
            </w:r>
            <w:r w:rsidRPr="000C2268">
              <w:rPr>
                <w:rFonts w:ascii="SimSun" w:hAnsi="SimSun"/>
                <w:sz w:val="21"/>
                <w:szCs w:val="21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2A4" w:rsidRPr="000C2268" w:rsidRDefault="00D202A4" w:rsidP="00E5482A">
            <w:pPr>
              <w:keepNext/>
              <w:jc w:val="center"/>
              <w:rPr>
                <w:rFonts w:ascii="SimSun" w:hAnsi="SimSun"/>
                <w:sz w:val="21"/>
                <w:szCs w:val="21"/>
              </w:rPr>
            </w:pPr>
            <w:r w:rsidRPr="000C2268">
              <w:rPr>
                <w:rFonts w:ascii="SimSun" w:hAnsi="SimSun"/>
                <w:sz w:val="21"/>
                <w:szCs w:val="21"/>
              </w:rPr>
              <w:t>6</w:t>
            </w:r>
            <w:r w:rsidR="00E5482A" w:rsidRPr="000C2268">
              <w:rPr>
                <w:rFonts w:ascii="SimSun" w:hAnsi="SimSun"/>
                <w:sz w:val="21"/>
                <w:szCs w:val="21"/>
              </w:rPr>
              <w:t>.</w:t>
            </w:r>
            <w:r w:rsidRPr="000C2268">
              <w:rPr>
                <w:rFonts w:ascii="SimSun" w:hAnsi="SimSun"/>
                <w:sz w:val="21"/>
                <w:szCs w:val="21"/>
              </w:rPr>
              <w:t>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2A4" w:rsidRPr="000C2268" w:rsidRDefault="00D202A4" w:rsidP="00E5482A">
            <w:pPr>
              <w:keepNext/>
              <w:jc w:val="center"/>
              <w:rPr>
                <w:rFonts w:ascii="SimSun" w:hAnsi="SimSun"/>
                <w:sz w:val="21"/>
                <w:szCs w:val="21"/>
              </w:rPr>
            </w:pPr>
            <w:r w:rsidRPr="000C2268">
              <w:rPr>
                <w:rFonts w:ascii="SimSun" w:hAnsi="SimSun"/>
                <w:sz w:val="21"/>
                <w:szCs w:val="21"/>
              </w:rPr>
              <w:t>7</w:t>
            </w:r>
            <w:r w:rsidR="00E5482A" w:rsidRPr="000C2268">
              <w:rPr>
                <w:rFonts w:ascii="SimSun" w:hAnsi="SimSun"/>
                <w:sz w:val="21"/>
                <w:szCs w:val="21"/>
              </w:rPr>
              <w:t>.</w:t>
            </w:r>
            <w:r w:rsidRPr="000C2268">
              <w:rPr>
                <w:rFonts w:ascii="SimSun" w:hAnsi="SimSun"/>
                <w:sz w:val="21"/>
                <w:szCs w:val="21"/>
              </w:rPr>
              <w:t>7</w:t>
            </w:r>
          </w:p>
        </w:tc>
      </w:tr>
      <w:tr w:rsidR="00D202A4" w:rsidRPr="000C2268" w:rsidTr="00D202A4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2A4" w:rsidRPr="000C2268" w:rsidRDefault="002B47C2" w:rsidP="00564709">
            <w:pPr>
              <w:keepNext/>
              <w:ind w:firstLineChars="100" w:firstLine="210"/>
              <w:rPr>
                <w:rFonts w:ascii="SimSun" w:hAnsi="SimSun"/>
                <w:sz w:val="21"/>
                <w:szCs w:val="21"/>
              </w:rPr>
            </w:pPr>
            <w:r w:rsidRPr="000C2268">
              <w:rPr>
                <w:rFonts w:ascii="SimSun" w:hAnsi="SimSun" w:hint="eastAsia"/>
                <w:sz w:val="21"/>
                <w:szCs w:val="21"/>
              </w:rPr>
              <w:t>其他</w:t>
            </w:r>
            <w:r w:rsidR="000F7EA5">
              <w:rPr>
                <w:rFonts w:ascii="SimSun" w:hAnsi="SimSun" w:hint="eastAsia"/>
                <w:sz w:val="21"/>
                <w:szCs w:val="21"/>
              </w:rPr>
              <w:t>（</w:t>
            </w:r>
            <w:r w:rsidRPr="000C2268">
              <w:rPr>
                <w:rFonts w:ascii="SimSun" w:hAnsi="SimSun" w:hint="eastAsia"/>
                <w:sz w:val="21"/>
                <w:szCs w:val="21"/>
              </w:rPr>
              <w:t>涉及若干技术领域</w:t>
            </w:r>
            <w:r w:rsidR="000F7EA5">
              <w:rPr>
                <w:rFonts w:ascii="SimSun" w:hAnsi="SimSun" w:hint="eastAsia"/>
                <w:sz w:val="21"/>
                <w:szCs w:val="21"/>
              </w:rPr>
              <w:t>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2A4" w:rsidRPr="000C2268" w:rsidRDefault="00D202A4" w:rsidP="00E5482A">
            <w:pPr>
              <w:keepNext/>
              <w:jc w:val="center"/>
              <w:rPr>
                <w:rFonts w:ascii="SimSun" w:hAnsi="SimSun"/>
                <w:sz w:val="21"/>
                <w:szCs w:val="21"/>
                <w:lang w:val="ru-RU"/>
              </w:rPr>
            </w:pPr>
            <w:r w:rsidRPr="000C2268">
              <w:rPr>
                <w:rFonts w:ascii="SimSun" w:hAnsi="SimSun"/>
                <w:sz w:val="21"/>
                <w:szCs w:val="21"/>
                <w:lang w:val="ru-RU"/>
              </w:rPr>
              <w:t>13</w:t>
            </w:r>
            <w:r w:rsidR="00E5482A" w:rsidRPr="000C2268">
              <w:rPr>
                <w:rFonts w:ascii="SimSun" w:hAnsi="SimSun"/>
                <w:sz w:val="21"/>
                <w:szCs w:val="21"/>
              </w:rPr>
              <w:t>.</w:t>
            </w:r>
            <w:r w:rsidRPr="000C2268">
              <w:rPr>
                <w:rFonts w:ascii="SimSun" w:hAnsi="SimSun"/>
                <w:sz w:val="21"/>
                <w:szCs w:val="21"/>
                <w:lang w:val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2A4" w:rsidRPr="000C2268" w:rsidRDefault="00D202A4" w:rsidP="00E5482A">
            <w:pPr>
              <w:keepNext/>
              <w:jc w:val="center"/>
              <w:rPr>
                <w:rFonts w:ascii="SimSun" w:hAnsi="SimSun"/>
                <w:sz w:val="21"/>
                <w:szCs w:val="21"/>
              </w:rPr>
            </w:pPr>
            <w:r w:rsidRPr="000C2268">
              <w:rPr>
                <w:rFonts w:ascii="SimSun" w:hAnsi="SimSun"/>
                <w:sz w:val="21"/>
                <w:szCs w:val="21"/>
              </w:rPr>
              <w:t>12</w:t>
            </w:r>
            <w:r w:rsidR="00E5482A" w:rsidRPr="000C2268">
              <w:rPr>
                <w:rFonts w:ascii="SimSun" w:hAnsi="SimSun"/>
                <w:sz w:val="21"/>
                <w:szCs w:val="21"/>
              </w:rPr>
              <w:t>.</w:t>
            </w:r>
            <w:r w:rsidRPr="000C2268">
              <w:rPr>
                <w:rFonts w:ascii="SimSun" w:hAnsi="SimSun"/>
                <w:sz w:val="21"/>
                <w:szCs w:val="21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2A4" w:rsidRPr="000C2268" w:rsidRDefault="00D202A4" w:rsidP="00E5482A">
            <w:pPr>
              <w:keepNext/>
              <w:jc w:val="center"/>
              <w:rPr>
                <w:rFonts w:ascii="SimSun" w:hAnsi="SimSun"/>
                <w:sz w:val="21"/>
                <w:szCs w:val="21"/>
              </w:rPr>
            </w:pPr>
            <w:r w:rsidRPr="000C2268">
              <w:rPr>
                <w:rFonts w:ascii="SimSun" w:hAnsi="SimSun"/>
                <w:sz w:val="21"/>
                <w:szCs w:val="21"/>
              </w:rPr>
              <w:t>12</w:t>
            </w:r>
            <w:r w:rsidR="00E5482A" w:rsidRPr="000C2268">
              <w:rPr>
                <w:rFonts w:ascii="SimSun" w:hAnsi="SimSun"/>
                <w:sz w:val="21"/>
                <w:szCs w:val="21"/>
              </w:rPr>
              <w:t>.</w:t>
            </w:r>
            <w:r w:rsidRPr="000C2268">
              <w:rPr>
                <w:rFonts w:ascii="SimSun" w:hAnsi="SimSun"/>
                <w:sz w:val="21"/>
                <w:szCs w:val="21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2A4" w:rsidRPr="000C2268" w:rsidRDefault="00D202A4" w:rsidP="00E5482A">
            <w:pPr>
              <w:keepNext/>
              <w:jc w:val="center"/>
              <w:rPr>
                <w:rFonts w:ascii="SimSun" w:hAnsi="SimSun"/>
                <w:sz w:val="21"/>
                <w:szCs w:val="21"/>
              </w:rPr>
            </w:pPr>
            <w:r w:rsidRPr="000C2268">
              <w:rPr>
                <w:rFonts w:ascii="SimSun" w:hAnsi="SimSun"/>
                <w:sz w:val="21"/>
                <w:szCs w:val="21"/>
              </w:rPr>
              <w:t>22</w:t>
            </w:r>
            <w:r w:rsidR="00E5482A" w:rsidRPr="000C2268">
              <w:rPr>
                <w:rFonts w:ascii="SimSun" w:hAnsi="SimSun"/>
                <w:sz w:val="21"/>
                <w:szCs w:val="21"/>
              </w:rPr>
              <w:t>.</w:t>
            </w:r>
            <w:r w:rsidRPr="000C2268">
              <w:rPr>
                <w:rFonts w:ascii="SimSun" w:hAnsi="SimSun"/>
                <w:sz w:val="21"/>
                <w:szCs w:val="21"/>
              </w:rPr>
              <w:t>9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2A4" w:rsidRPr="000C2268" w:rsidRDefault="00D202A4" w:rsidP="00E5482A">
            <w:pPr>
              <w:keepNext/>
              <w:jc w:val="center"/>
              <w:rPr>
                <w:rFonts w:ascii="SimSun" w:hAnsi="SimSun"/>
                <w:sz w:val="21"/>
                <w:szCs w:val="21"/>
              </w:rPr>
            </w:pPr>
            <w:r w:rsidRPr="000C2268">
              <w:rPr>
                <w:rFonts w:ascii="SimSun" w:hAnsi="SimSun"/>
                <w:sz w:val="21"/>
                <w:szCs w:val="21"/>
              </w:rPr>
              <w:t>9</w:t>
            </w:r>
            <w:r w:rsidR="00E5482A" w:rsidRPr="000C2268">
              <w:rPr>
                <w:rFonts w:ascii="SimSun" w:hAnsi="SimSun"/>
                <w:sz w:val="21"/>
                <w:szCs w:val="21"/>
              </w:rPr>
              <w:t>.</w:t>
            </w:r>
            <w:r w:rsidRPr="000C2268">
              <w:rPr>
                <w:rFonts w:ascii="SimSun" w:hAnsi="SimSun"/>
                <w:sz w:val="21"/>
                <w:szCs w:val="21"/>
              </w:rPr>
              <w:t>4</w:t>
            </w:r>
          </w:p>
        </w:tc>
      </w:tr>
    </w:tbl>
    <w:p w:rsidR="00D202A4" w:rsidRPr="004A7C94" w:rsidRDefault="007D4127" w:rsidP="004A7C94">
      <w:pPr>
        <w:keepNext/>
        <w:overflowPunct w:val="0"/>
        <w:spacing w:beforeLines="50" w:before="120" w:afterLines="50" w:after="120" w:line="340" w:lineRule="atLeast"/>
        <w:rPr>
          <w:rFonts w:ascii="SimSun" w:hAnsi="SimSun"/>
          <w:b/>
          <w:sz w:val="21"/>
          <w:szCs w:val="22"/>
        </w:rPr>
      </w:pPr>
      <w:r w:rsidRPr="004A7C94">
        <w:rPr>
          <w:rFonts w:ascii="SimSun" w:hAnsi="SimSun" w:hint="eastAsia"/>
          <w:b/>
          <w:sz w:val="21"/>
          <w:szCs w:val="22"/>
        </w:rPr>
        <w:t>作为受理局受理的国际申请量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1360"/>
        <w:gridCol w:w="1361"/>
        <w:gridCol w:w="1361"/>
        <w:gridCol w:w="1361"/>
        <w:gridCol w:w="1361"/>
      </w:tblGrid>
      <w:tr w:rsidR="00D202A4" w:rsidRPr="000C2268" w:rsidTr="00D202A4">
        <w:trPr>
          <w:cantSplit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D202A4" w:rsidRPr="000F7EA5" w:rsidRDefault="00D202A4" w:rsidP="00897A57">
            <w:pPr>
              <w:keepNext/>
              <w:jc w:val="right"/>
              <w:rPr>
                <w:rFonts w:ascii="SimSun" w:hAnsi="SimSun"/>
                <w:b/>
                <w:bCs/>
                <w:sz w:val="21"/>
                <w:szCs w:val="21"/>
              </w:rPr>
            </w:pPr>
          </w:p>
          <w:p w:rsidR="00D202A4" w:rsidRPr="000F7EA5" w:rsidRDefault="00C54A11" w:rsidP="00897A57">
            <w:pPr>
              <w:keepNext/>
              <w:jc w:val="right"/>
              <w:rPr>
                <w:rFonts w:ascii="SimSun" w:hAnsi="SimSun"/>
                <w:b/>
                <w:bCs/>
                <w:sz w:val="21"/>
                <w:szCs w:val="21"/>
                <w:lang w:val="ru-RU"/>
              </w:rPr>
            </w:pPr>
            <w:r w:rsidRPr="000F7EA5">
              <w:rPr>
                <w:rFonts w:ascii="SimSun" w:hAnsi="SimSun" w:hint="eastAsia"/>
                <w:b/>
                <w:bCs/>
                <w:sz w:val="21"/>
                <w:szCs w:val="21"/>
                <w:lang w:val="ru-RU"/>
              </w:rPr>
              <w:t>年份</w:t>
            </w:r>
          </w:p>
          <w:p w:rsidR="00D202A4" w:rsidRPr="000F7EA5" w:rsidRDefault="00D202A4" w:rsidP="00897A57">
            <w:pPr>
              <w:keepNext/>
              <w:rPr>
                <w:rFonts w:ascii="SimSun" w:hAnsi="SimSun"/>
                <w:b/>
                <w:bCs/>
                <w:sz w:val="21"/>
                <w:szCs w:val="21"/>
                <w:lang w:val="ru-R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2A4" w:rsidRPr="000C2268" w:rsidRDefault="00D202A4" w:rsidP="00897A57">
            <w:pPr>
              <w:keepNext/>
              <w:jc w:val="center"/>
              <w:rPr>
                <w:rFonts w:ascii="SimSun" w:hAnsi="SimSun"/>
                <w:sz w:val="21"/>
                <w:szCs w:val="21"/>
                <w:lang w:val="ru-RU"/>
              </w:rPr>
            </w:pPr>
            <w:r w:rsidRPr="000C2268">
              <w:rPr>
                <w:rFonts w:ascii="SimSun" w:hAnsi="SimSun"/>
                <w:sz w:val="21"/>
                <w:szCs w:val="21"/>
                <w:lang w:val="ru-RU"/>
              </w:rPr>
              <w:t>2012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2A4" w:rsidRPr="000C2268" w:rsidRDefault="00D202A4" w:rsidP="00897A57">
            <w:pPr>
              <w:keepNext/>
              <w:jc w:val="center"/>
              <w:rPr>
                <w:rFonts w:ascii="SimSun" w:hAnsi="SimSun"/>
                <w:sz w:val="21"/>
                <w:szCs w:val="21"/>
                <w:lang w:val="ru-RU"/>
              </w:rPr>
            </w:pPr>
            <w:r w:rsidRPr="000C2268">
              <w:rPr>
                <w:rFonts w:ascii="SimSun" w:hAnsi="SimSun"/>
                <w:sz w:val="21"/>
                <w:szCs w:val="21"/>
                <w:lang w:val="ru-RU"/>
              </w:rPr>
              <w:t>2013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2A4" w:rsidRPr="000C2268" w:rsidRDefault="00D202A4" w:rsidP="00897A57">
            <w:pPr>
              <w:keepNext/>
              <w:jc w:val="center"/>
              <w:rPr>
                <w:rFonts w:ascii="SimSun" w:hAnsi="SimSun"/>
                <w:sz w:val="21"/>
                <w:szCs w:val="21"/>
                <w:lang w:val="ru-RU"/>
              </w:rPr>
            </w:pPr>
            <w:r w:rsidRPr="000C2268">
              <w:rPr>
                <w:rFonts w:ascii="SimSun" w:hAnsi="SimSun"/>
                <w:sz w:val="21"/>
                <w:szCs w:val="21"/>
                <w:lang w:val="ru-RU"/>
              </w:rPr>
              <w:t>2014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2A4" w:rsidRPr="000C2268" w:rsidRDefault="00D202A4" w:rsidP="00897A57">
            <w:pPr>
              <w:keepNext/>
              <w:jc w:val="center"/>
              <w:rPr>
                <w:rFonts w:ascii="SimSun" w:hAnsi="SimSun"/>
                <w:sz w:val="21"/>
                <w:szCs w:val="21"/>
                <w:lang w:val="ru-RU"/>
              </w:rPr>
            </w:pPr>
            <w:r w:rsidRPr="000C2268">
              <w:rPr>
                <w:rFonts w:ascii="SimSun" w:hAnsi="SimSun"/>
                <w:sz w:val="21"/>
                <w:szCs w:val="21"/>
                <w:lang w:val="ru-RU"/>
              </w:rPr>
              <w:t>2015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2A4" w:rsidRPr="000C2268" w:rsidRDefault="00D202A4" w:rsidP="00897A57">
            <w:pPr>
              <w:keepNext/>
              <w:jc w:val="center"/>
              <w:rPr>
                <w:rFonts w:ascii="SimSun" w:hAnsi="SimSun"/>
                <w:sz w:val="21"/>
                <w:szCs w:val="21"/>
                <w:lang w:val="ru-RU"/>
              </w:rPr>
            </w:pPr>
            <w:r w:rsidRPr="000C2268">
              <w:rPr>
                <w:rFonts w:ascii="SimSun" w:hAnsi="SimSun"/>
                <w:sz w:val="21"/>
                <w:szCs w:val="21"/>
                <w:lang w:val="ru-RU"/>
              </w:rPr>
              <w:t>2016</w:t>
            </w:r>
          </w:p>
        </w:tc>
      </w:tr>
      <w:tr w:rsidR="00D202A4" w:rsidRPr="000C2268" w:rsidTr="00D202A4">
        <w:trPr>
          <w:cantSplit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2A4" w:rsidRPr="000F7EA5" w:rsidRDefault="00C54A11" w:rsidP="00C54A11">
            <w:pPr>
              <w:keepNext/>
              <w:jc w:val="right"/>
              <w:rPr>
                <w:rFonts w:ascii="SimSun" w:hAnsi="SimSun"/>
                <w:b/>
                <w:bCs/>
                <w:sz w:val="21"/>
                <w:szCs w:val="21"/>
                <w:lang w:val="ru-RU"/>
              </w:rPr>
            </w:pPr>
            <w:r w:rsidRPr="000F7EA5">
              <w:rPr>
                <w:rFonts w:ascii="SimSun" w:hAnsi="SimSun" w:hint="eastAsia"/>
                <w:b/>
                <w:bCs/>
                <w:sz w:val="21"/>
                <w:szCs w:val="21"/>
                <w:lang w:val="ru-RU"/>
              </w:rPr>
              <w:t>合计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2A4" w:rsidRPr="000C2268" w:rsidRDefault="00D202A4">
            <w:pPr>
              <w:jc w:val="center"/>
              <w:rPr>
                <w:rFonts w:ascii="SimSun" w:hAnsi="SimSun"/>
                <w:sz w:val="21"/>
                <w:szCs w:val="21"/>
                <w:lang w:val="ru-RU"/>
              </w:rPr>
            </w:pPr>
            <w:r w:rsidRPr="000C2268">
              <w:rPr>
                <w:rFonts w:ascii="SimSun" w:hAnsi="SimSun"/>
                <w:sz w:val="21"/>
                <w:szCs w:val="21"/>
                <w:lang w:val="ru-RU"/>
              </w:rPr>
              <w:t>1</w:t>
            </w:r>
            <w:r w:rsidR="00E5482A" w:rsidRPr="000C2268">
              <w:rPr>
                <w:rFonts w:ascii="SimSun" w:hAnsi="SimSun"/>
                <w:sz w:val="21"/>
                <w:szCs w:val="21"/>
              </w:rPr>
              <w:t>,</w:t>
            </w:r>
            <w:r w:rsidRPr="000C2268">
              <w:rPr>
                <w:rFonts w:ascii="SimSun" w:hAnsi="SimSun"/>
                <w:sz w:val="21"/>
                <w:szCs w:val="21"/>
                <w:lang w:val="ru-RU"/>
              </w:rPr>
              <w:t>150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2A4" w:rsidRPr="000C2268" w:rsidRDefault="00D202A4">
            <w:pPr>
              <w:jc w:val="center"/>
              <w:rPr>
                <w:rFonts w:ascii="SimSun" w:hAnsi="SimSun"/>
                <w:sz w:val="21"/>
                <w:szCs w:val="21"/>
                <w:lang w:val="ru-RU"/>
              </w:rPr>
            </w:pPr>
            <w:r w:rsidRPr="000C2268">
              <w:rPr>
                <w:rFonts w:ascii="SimSun" w:hAnsi="SimSun"/>
                <w:sz w:val="21"/>
                <w:szCs w:val="21"/>
                <w:lang w:val="ru-RU"/>
              </w:rPr>
              <w:t>1</w:t>
            </w:r>
            <w:r w:rsidR="00E5482A" w:rsidRPr="000C2268">
              <w:rPr>
                <w:rFonts w:ascii="SimSun" w:hAnsi="SimSun"/>
                <w:sz w:val="21"/>
                <w:szCs w:val="21"/>
              </w:rPr>
              <w:t>,</w:t>
            </w:r>
            <w:r w:rsidRPr="000C2268">
              <w:rPr>
                <w:rFonts w:ascii="SimSun" w:hAnsi="SimSun"/>
                <w:sz w:val="21"/>
                <w:szCs w:val="21"/>
                <w:lang w:val="ru-RU"/>
              </w:rPr>
              <w:t>190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2A4" w:rsidRPr="000C2268" w:rsidRDefault="00D202A4">
            <w:pPr>
              <w:jc w:val="center"/>
              <w:rPr>
                <w:rFonts w:ascii="SimSun" w:hAnsi="SimSun"/>
                <w:sz w:val="21"/>
                <w:szCs w:val="21"/>
                <w:lang w:val="ru-RU"/>
              </w:rPr>
            </w:pPr>
            <w:r w:rsidRPr="000C2268">
              <w:rPr>
                <w:rFonts w:ascii="SimSun" w:hAnsi="SimSun"/>
                <w:sz w:val="21"/>
                <w:szCs w:val="21"/>
                <w:lang w:val="ru-RU"/>
              </w:rPr>
              <w:t>994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2A4" w:rsidRPr="000C2268" w:rsidRDefault="00D202A4">
            <w:pPr>
              <w:jc w:val="center"/>
              <w:rPr>
                <w:rFonts w:ascii="SimSun" w:hAnsi="SimSun"/>
                <w:sz w:val="21"/>
                <w:szCs w:val="21"/>
                <w:lang w:val="ru-RU"/>
              </w:rPr>
            </w:pPr>
            <w:r w:rsidRPr="000C2268">
              <w:rPr>
                <w:rFonts w:ascii="SimSun" w:hAnsi="SimSun"/>
                <w:sz w:val="21"/>
                <w:szCs w:val="21"/>
                <w:lang w:val="ru-RU"/>
              </w:rPr>
              <w:t>950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2A4" w:rsidRPr="000C2268" w:rsidRDefault="00D202A4">
            <w:pPr>
              <w:jc w:val="center"/>
              <w:rPr>
                <w:rFonts w:ascii="SimSun" w:hAnsi="SimSun"/>
                <w:sz w:val="21"/>
                <w:szCs w:val="21"/>
                <w:lang w:val="ru-RU"/>
              </w:rPr>
            </w:pPr>
            <w:r w:rsidRPr="000C2268">
              <w:rPr>
                <w:rFonts w:ascii="SimSun" w:hAnsi="SimSun"/>
                <w:sz w:val="21"/>
                <w:szCs w:val="21"/>
                <w:lang w:val="ru-RU"/>
              </w:rPr>
              <w:t>996</w:t>
            </w:r>
          </w:p>
        </w:tc>
      </w:tr>
    </w:tbl>
    <w:p w:rsidR="00D202A4" w:rsidRPr="004A7C94" w:rsidRDefault="00D66470" w:rsidP="004A7C94">
      <w:pPr>
        <w:keepNext/>
        <w:overflowPunct w:val="0"/>
        <w:spacing w:beforeLines="50" w:before="120" w:afterLines="50" w:after="120" w:line="340" w:lineRule="atLeast"/>
        <w:rPr>
          <w:rFonts w:ascii="SimSun" w:hAnsi="SimSun"/>
          <w:b/>
          <w:sz w:val="21"/>
          <w:szCs w:val="22"/>
        </w:rPr>
      </w:pPr>
      <w:r w:rsidRPr="004A7C94">
        <w:rPr>
          <w:rFonts w:ascii="SimSun" w:hAnsi="SimSun" w:hint="eastAsia"/>
          <w:b/>
          <w:sz w:val="21"/>
          <w:szCs w:val="22"/>
        </w:rPr>
        <w:t>享受国家申请优先权的主要主管局/国家：</w:t>
      </w:r>
    </w:p>
    <w:p w:rsidR="00D202A4" w:rsidRPr="00B90438" w:rsidRDefault="00D66470" w:rsidP="004A7C94">
      <w:pPr>
        <w:spacing w:afterLines="50" w:after="120" w:line="340" w:lineRule="atLeast"/>
        <w:ind w:firstLineChars="200" w:firstLine="420"/>
        <w:jc w:val="both"/>
        <w:rPr>
          <w:rFonts w:ascii="SimSun" w:hAnsi="SimSun"/>
          <w:sz w:val="21"/>
          <w:szCs w:val="21"/>
          <w:lang w:val="ru-RU"/>
        </w:rPr>
      </w:pPr>
      <w:r w:rsidRPr="00B90438">
        <w:rPr>
          <w:rFonts w:ascii="SimSun" w:hAnsi="SimSun" w:hint="eastAsia"/>
          <w:sz w:val="21"/>
          <w:szCs w:val="21"/>
          <w:lang w:val="ru-RU"/>
        </w:rPr>
        <w:t>美国、欧洲专利局、</w:t>
      </w:r>
      <w:r w:rsidRPr="004A7C94">
        <w:rPr>
          <w:rFonts w:ascii="SimSun" w:hAnsi="SimSun" w:hint="eastAsia"/>
          <w:sz w:val="21"/>
        </w:rPr>
        <w:t>日本</w:t>
      </w:r>
      <w:r w:rsidRPr="00B90438">
        <w:rPr>
          <w:rFonts w:ascii="SimSun" w:hAnsi="SimSun" w:hint="eastAsia"/>
          <w:sz w:val="21"/>
          <w:szCs w:val="21"/>
          <w:lang w:val="ru-RU"/>
        </w:rPr>
        <w:t>、中国、德国</w:t>
      </w:r>
    </w:p>
    <w:p w:rsidR="00D202A4" w:rsidRPr="004A7C94" w:rsidRDefault="007D4127" w:rsidP="004A7C94">
      <w:pPr>
        <w:keepNext/>
        <w:overflowPunct w:val="0"/>
        <w:spacing w:beforeLines="50" w:before="120" w:afterLines="50" w:after="120" w:line="340" w:lineRule="atLeast"/>
        <w:rPr>
          <w:rFonts w:ascii="SimSun" w:hAnsi="SimSun"/>
          <w:b/>
          <w:sz w:val="21"/>
          <w:szCs w:val="22"/>
        </w:rPr>
      </w:pPr>
      <w:r w:rsidRPr="004A7C94">
        <w:rPr>
          <w:rFonts w:ascii="SimSun" w:hAnsi="SimSun" w:hint="eastAsia"/>
          <w:b/>
          <w:sz w:val="21"/>
          <w:szCs w:val="22"/>
        </w:rPr>
        <w:t>处理国家专利的平均时长</w:t>
      </w:r>
    </w:p>
    <w:p w:rsidR="00D202A4" w:rsidRPr="00B90438" w:rsidRDefault="008C74EF" w:rsidP="004A7C94">
      <w:pPr>
        <w:spacing w:afterLines="50" w:after="120" w:line="340" w:lineRule="atLeast"/>
        <w:ind w:firstLineChars="200" w:firstLine="420"/>
        <w:jc w:val="both"/>
        <w:rPr>
          <w:rFonts w:ascii="SimSun" w:hAnsi="SimSun"/>
          <w:sz w:val="21"/>
          <w:szCs w:val="21"/>
        </w:rPr>
      </w:pPr>
      <w:r w:rsidRPr="00B90438">
        <w:rPr>
          <w:rFonts w:ascii="SimSun" w:hAnsi="SimSun"/>
          <w:sz w:val="21"/>
          <w:szCs w:val="21"/>
        </w:rPr>
        <w:t>10.3</w:t>
      </w:r>
      <w:r w:rsidRPr="00B90438">
        <w:rPr>
          <w:rFonts w:ascii="SimSun" w:hAnsi="SimSun" w:hint="eastAsia"/>
          <w:sz w:val="21"/>
          <w:szCs w:val="21"/>
        </w:rPr>
        <w:t>个月——</w:t>
      </w:r>
      <w:proofErr w:type="gramStart"/>
      <w:r w:rsidRPr="00B90438">
        <w:rPr>
          <w:rFonts w:ascii="SimSun" w:hAnsi="SimSun" w:hint="eastAsia"/>
          <w:sz w:val="21"/>
          <w:szCs w:val="21"/>
        </w:rPr>
        <w:t>自考虑</w:t>
      </w:r>
      <w:proofErr w:type="gramEnd"/>
      <w:r w:rsidRPr="00B90438">
        <w:rPr>
          <w:rFonts w:ascii="SimSun" w:hAnsi="SimSun" w:hint="eastAsia"/>
          <w:sz w:val="21"/>
          <w:szCs w:val="21"/>
        </w:rPr>
        <w:t>检索和实审请求之日开始计算，截至对申请</w:t>
      </w:r>
      <w:proofErr w:type="gramStart"/>
      <w:r w:rsidRPr="00B90438">
        <w:rPr>
          <w:rFonts w:ascii="SimSun" w:hAnsi="SimSun" w:hint="eastAsia"/>
          <w:sz w:val="21"/>
          <w:szCs w:val="21"/>
        </w:rPr>
        <w:t>作出</w:t>
      </w:r>
      <w:proofErr w:type="gramEnd"/>
      <w:r w:rsidRPr="00B90438">
        <w:rPr>
          <w:rFonts w:ascii="SimSun" w:hAnsi="SimSun" w:hint="eastAsia"/>
          <w:sz w:val="21"/>
          <w:szCs w:val="21"/>
        </w:rPr>
        <w:t>最终决定前，不包括申请人用来答复审查员要求的时间。</w:t>
      </w:r>
    </w:p>
    <w:p w:rsidR="00D202A4" w:rsidRPr="004A7C94" w:rsidRDefault="007D4127" w:rsidP="004A7C94">
      <w:pPr>
        <w:keepNext/>
        <w:overflowPunct w:val="0"/>
        <w:spacing w:beforeLines="50" w:before="120" w:afterLines="50" w:after="120" w:line="340" w:lineRule="atLeast"/>
        <w:rPr>
          <w:rFonts w:ascii="SimSun" w:hAnsi="SimSun"/>
          <w:b/>
          <w:sz w:val="21"/>
          <w:szCs w:val="22"/>
        </w:rPr>
      </w:pPr>
      <w:r w:rsidRPr="004A7C94">
        <w:rPr>
          <w:rFonts w:ascii="SimSun" w:hAnsi="SimSun" w:hint="eastAsia"/>
          <w:b/>
          <w:sz w:val="21"/>
          <w:szCs w:val="22"/>
        </w:rPr>
        <w:t>国家工作量：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9"/>
        <w:gridCol w:w="2693"/>
      </w:tblGrid>
      <w:tr w:rsidR="007D4127" w:rsidRPr="000C2268" w:rsidTr="00966187">
        <w:trPr>
          <w:cantSplit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127" w:rsidRPr="000C2268" w:rsidRDefault="007D4127" w:rsidP="00C54A11">
            <w:pPr>
              <w:keepNext/>
              <w:jc w:val="center"/>
              <w:rPr>
                <w:rFonts w:ascii="SimSun" w:hAnsi="SimSun"/>
                <w:bCs/>
                <w:sz w:val="21"/>
                <w:szCs w:val="21"/>
              </w:rPr>
            </w:pPr>
            <w:r w:rsidRPr="000C2268">
              <w:rPr>
                <w:rFonts w:ascii="SimSun" w:hAnsi="SimSun" w:hint="eastAsia"/>
                <w:bCs/>
                <w:sz w:val="21"/>
                <w:szCs w:val="21"/>
              </w:rPr>
              <w:t>衡量指标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127" w:rsidRPr="000C2268" w:rsidRDefault="007D4127" w:rsidP="00C54A11">
            <w:pPr>
              <w:keepNext/>
              <w:jc w:val="center"/>
              <w:rPr>
                <w:rFonts w:ascii="SimSun" w:hAnsi="SimSun"/>
                <w:bCs/>
                <w:sz w:val="21"/>
                <w:szCs w:val="21"/>
              </w:rPr>
            </w:pPr>
            <w:r w:rsidRPr="000C2268">
              <w:rPr>
                <w:rFonts w:ascii="SimSun" w:hAnsi="SimSun" w:hint="eastAsia"/>
                <w:bCs/>
                <w:sz w:val="21"/>
                <w:szCs w:val="21"/>
              </w:rPr>
              <w:t>申请量</w:t>
            </w:r>
          </w:p>
        </w:tc>
      </w:tr>
      <w:tr w:rsidR="00D202A4" w:rsidRPr="000C2268" w:rsidTr="00966187">
        <w:trPr>
          <w:cantSplit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2A4" w:rsidRPr="000C2268" w:rsidRDefault="008C74EF">
            <w:pPr>
              <w:keepLines/>
              <w:rPr>
                <w:rFonts w:ascii="SimSun" w:hAnsi="SimSun"/>
                <w:sz w:val="21"/>
                <w:szCs w:val="21"/>
              </w:rPr>
            </w:pPr>
            <w:r w:rsidRPr="000C2268">
              <w:rPr>
                <w:rFonts w:ascii="SimSun" w:hAnsi="SimSun" w:hint="eastAsia"/>
                <w:sz w:val="21"/>
                <w:szCs w:val="21"/>
              </w:rPr>
              <w:t>截至2016年末提交了检索和实审请求的未决申请总数，包括：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2A4" w:rsidRPr="000C2268" w:rsidRDefault="00D202A4" w:rsidP="00966187">
            <w:pPr>
              <w:jc w:val="center"/>
              <w:rPr>
                <w:rFonts w:ascii="SimSun" w:hAnsi="SimSun"/>
                <w:sz w:val="21"/>
                <w:szCs w:val="21"/>
              </w:rPr>
            </w:pPr>
            <w:r w:rsidRPr="000C2268">
              <w:rPr>
                <w:rFonts w:ascii="SimSun" w:hAnsi="SimSun"/>
                <w:sz w:val="21"/>
                <w:szCs w:val="21"/>
              </w:rPr>
              <w:t>45</w:t>
            </w:r>
            <w:r w:rsidR="00966187" w:rsidRPr="000C2268">
              <w:rPr>
                <w:rFonts w:ascii="SimSun" w:hAnsi="SimSun"/>
                <w:sz w:val="21"/>
                <w:szCs w:val="21"/>
              </w:rPr>
              <w:t>,</w:t>
            </w:r>
            <w:r w:rsidRPr="000C2268">
              <w:rPr>
                <w:rFonts w:ascii="SimSun" w:hAnsi="SimSun"/>
                <w:sz w:val="21"/>
                <w:szCs w:val="21"/>
              </w:rPr>
              <w:t>941</w:t>
            </w:r>
          </w:p>
        </w:tc>
      </w:tr>
      <w:tr w:rsidR="00D202A4" w:rsidRPr="000C2268" w:rsidTr="00966187">
        <w:trPr>
          <w:cantSplit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2A4" w:rsidRPr="000C2268" w:rsidRDefault="008C74EF">
            <w:pPr>
              <w:keepLines/>
              <w:rPr>
                <w:rFonts w:ascii="SimSun" w:hAnsi="SimSun"/>
                <w:sz w:val="21"/>
                <w:szCs w:val="21"/>
              </w:rPr>
            </w:pPr>
            <w:r w:rsidRPr="000C2268">
              <w:rPr>
                <w:rFonts w:ascii="SimSun" w:hAnsi="SimSun" w:hint="eastAsia"/>
                <w:sz w:val="21"/>
                <w:szCs w:val="21"/>
              </w:rPr>
              <w:t>第一次审查意见通知书已发出的申请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2A4" w:rsidRPr="000C2268" w:rsidRDefault="00D202A4" w:rsidP="00966187">
            <w:pPr>
              <w:jc w:val="center"/>
              <w:rPr>
                <w:rFonts w:ascii="SimSun" w:hAnsi="SimSun"/>
                <w:sz w:val="21"/>
                <w:szCs w:val="21"/>
              </w:rPr>
            </w:pPr>
            <w:r w:rsidRPr="000C2268">
              <w:rPr>
                <w:rFonts w:ascii="SimSun" w:hAnsi="SimSun"/>
                <w:sz w:val="21"/>
                <w:szCs w:val="21"/>
              </w:rPr>
              <w:t>10</w:t>
            </w:r>
            <w:r w:rsidR="00966187" w:rsidRPr="000C2268">
              <w:rPr>
                <w:rFonts w:ascii="SimSun" w:hAnsi="SimSun"/>
                <w:sz w:val="21"/>
                <w:szCs w:val="21"/>
              </w:rPr>
              <w:t>,</w:t>
            </w:r>
            <w:r w:rsidRPr="000C2268">
              <w:rPr>
                <w:rFonts w:ascii="SimSun" w:hAnsi="SimSun"/>
                <w:sz w:val="21"/>
                <w:szCs w:val="21"/>
              </w:rPr>
              <w:t>085</w:t>
            </w:r>
          </w:p>
        </w:tc>
      </w:tr>
      <w:tr w:rsidR="00D202A4" w:rsidRPr="000C2268" w:rsidTr="00966187">
        <w:trPr>
          <w:cantSplit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2A4" w:rsidRPr="000C2268" w:rsidRDefault="008C74EF">
            <w:pPr>
              <w:keepLines/>
              <w:rPr>
                <w:rFonts w:ascii="SimSun" w:hAnsi="SimSun"/>
                <w:sz w:val="21"/>
                <w:szCs w:val="21"/>
              </w:rPr>
            </w:pPr>
            <w:r w:rsidRPr="000C2268">
              <w:rPr>
                <w:rFonts w:ascii="SimSun" w:hAnsi="SimSun" w:hint="eastAsia"/>
                <w:sz w:val="21"/>
                <w:szCs w:val="21"/>
              </w:rPr>
              <w:t>待检索和审查的申请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2A4" w:rsidRPr="000C2268" w:rsidRDefault="00D202A4" w:rsidP="00966187">
            <w:pPr>
              <w:jc w:val="center"/>
              <w:rPr>
                <w:rFonts w:ascii="SimSun" w:hAnsi="SimSun"/>
                <w:sz w:val="21"/>
                <w:szCs w:val="21"/>
                <w:lang w:val="ru-RU"/>
              </w:rPr>
            </w:pPr>
            <w:r w:rsidRPr="000C2268">
              <w:rPr>
                <w:rFonts w:ascii="SimSun" w:hAnsi="SimSun"/>
                <w:sz w:val="21"/>
                <w:szCs w:val="21"/>
                <w:lang w:val="ru-RU"/>
              </w:rPr>
              <w:t>35</w:t>
            </w:r>
            <w:r w:rsidR="00966187" w:rsidRPr="000C2268">
              <w:rPr>
                <w:rFonts w:ascii="SimSun" w:hAnsi="SimSun"/>
                <w:sz w:val="21"/>
                <w:szCs w:val="21"/>
              </w:rPr>
              <w:t>,</w:t>
            </w:r>
            <w:r w:rsidRPr="000C2268">
              <w:rPr>
                <w:rFonts w:ascii="SimSun" w:hAnsi="SimSun"/>
                <w:sz w:val="21"/>
                <w:szCs w:val="21"/>
                <w:lang w:val="ru-RU"/>
              </w:rPr>
              <w:t>856</w:t>
            </w:r>
          </w:p>
        </w:tc>
      </w:tr>
    </w:tbl>
    <w:p w:rsidR="00AA5F79" w:rsidRPr="000C2268" w:rsidRDefault="00FA4CE0" w:rsidP="000F7EA5">
      <w:pPr>
        <w:pStyle w:val="ONUME"/>
        <w:overflowPunct w:val="0"/>
        <w:spacing w:beforeLines="100" w:before="240" w:afterLines="50" w:after="120" w:line="340" w:lineRule="atLeast"/>
        <w:ind w:left="5534"/>
        <w:jc w:val="both"/>
        <w:rPr>
          <w:rFonts w:ascii="KaiTi" w:eastAsia="KaiTi" w:hAnsi="KaiTi"/>
          <w:sz w:val="21"/>
        </w:rPr>
      </w:pPr>
      <w:bookmarkStart w:id="6" w:name="_GoBack"/>
      <w:bookmarkEnd w:id="6"/>
      <w:r w:rsidRPr="000C2268">
        <w:rPr>
          <w:rFonts w:ascii="KaiTi" w:eastAsia="KaiTi" w:hAnsi="KaiTi"/>
          <w:sz w:val="21"/>
        </w:rPr>
        <w:t>[</w:t>
      </w:r>
      <w:r w:rsidR="008C74EF" w:rsidRPr="000C2268">
        <w:rPr>
          <w:rFonts w:ascii="KaiTi" w:eastAsia="KaiTi" w:hAnsi="KaiTi" w:hint="eastAsia"/>
          <w:sz w:val="21"/>
        </w:rPr>
        <w:t>附件和文件完</w:t>
      </w:r>
      <w:r w:rsidRPr="000C2268">
        <w:rPr>
          <w:rFonts w:ascii="KaiTi" w:eastAsia="KaiTi" w:hAnsi="KaiTi"/>
          <w:sz w:val="21"/>
        </w:rPr>
        <w:t>]</w:t>
      </w:r>
    </w:p>
    <w:sectPr w:rsidR="00AA5F79" w:rsidRPr="000C2268" w:rsidSect="00AA5F79">
      <w:headerReference w:type="default" r:id="rId11"/>
      <w:headerReference w:type="first" r:id="rId12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27C4" w:rsidRDefault="001F27C4">
      <w:r>
        <w:separator/>
      </w:r>
    </w:p>
  </w:endnote>
  <w:endnote w:type="continuationSeparator" w:id="0">
    <w:p w:rsidR="001F27C4" w:rsidRDefault="001F27C4" w:rsidP="003B38C1">
      <w:r>
        <w:separator/>
      </w:r>
    </w:p>
    <w:p w:rsidR="001F27C4" w:rsidRPr="003B38C1" w:rsidRDefault="001F27C4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1F27C4" w:rsidRPr="003B38C1" w:rsidRDefault="001F27C4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">
    <w:altName w:val="微软雅黑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27C4" w:rsidRDefault="001F27C4">
      <w:r>
        <w:separator/>
      </w:r>
    </w:p>
  </w:footnote>
  <w:footnote w:type="continuationSeparator" w:id="0">
    <w:p w:rsidR="001F27C4" w:rsidRDefault="001F27C4" w:rsidP="008B60B2">
      <w:r>
        <w:separator/>
      </w:r>
    </w:p>
    <w:p w:rsidR="001F27C4" w:rsidRPr="00ED77FB" w:rsidRDefault="001F27C4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1F27C4" w:rsidRPr="00ED77FB" w:rsidRDefault="001F27C4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5A78" w:rsidRPr="00B90438" w:rsidRDefault="00F85A78" w:rsidP="00477D6B">
    <w:pPr>
      <w:jc w:val="right"/>
      <w:rPr>
        <w:rFonts w:ascii="SimSun" w:hAnsi="SimSun"/>
        <w:sz w:val="21"/>
      </w:rPr>
    </w:pPr>
    <w:bookmarkStart w:id="5" w:name="Code2"/>
    <w:bookmarkEnd w:id="5"/>
    <w:r w:rsidRPr="00B90438">
      <w:rPr>
        <w:rFonts w:ascii="SimSun" w:hAnsi="SimSun"/>
        <w:sz w:val="21"/>
      </w:rPr>
      <w:t>PCT/CTC/30/10</w:t>
    </w:r>
  </w:p>
  <w:p w:rsidR="00F85A78" w:rsidRPr="00B90438" w:rsidRDefault="00F85A78" w:rsidP="00477D6B">
    <w:pPr>
      <w:jc w:val="right"/>
      <w:rPr>
        <w:rFonts w:ascii="SimSun" w:hAnsi="SimSun"/>
        <w:sz w:val="21"/>
      </w:rPr>
    </w:pPr>
    <w:r w:rsidRPr="00B90438">
      <w:rPr>
        <w:rFonts w:ascii="SimSun" w:hAnsi="SimSun"/>
        <w:sz w:val="21"/>
      </w:rPr>
      <w:t xml:space="preserve">page </w:t>
    </w:r>
    <w:r w:rsidRPr="00B90438">
      <w:rPr>
        <w:rFonts w:ascii="SimSun" w:hAnsi="SimSun"/>
        <w:sz w:val="21"/>
      </w:rPr>
      <w:fldChar w:fldCharType="begin"/>
    </w:r>
    <w:r w:rsidRPr="00B90438">
      <w:rPr>
        <w:rFonts w:ascii="SimSun" w:hAnsi="SimSun"/>
        <w:sz w:val="21"/>
      </w:rPr>
      <w:instrText xml:space="preserve"> PAGE  \* MERGEFORMAT </w:instrText>
    </w:r>
    <w:r w:rsidRPr="00B90438">
      <w:rPr>
        <w:rFonts w:ascii="SimSun" w:hAnsi="SimSun"/>
        <w:sz w:val="21"/>
      </w:rPr>
      <w:fldChar w:fldCharType="separate"/>
    </w:r>
    <w:r w:rsidRPr="00B90438">
      <w:rPr>
        <w:rFonts w:ascii="SimSun" w:hAnsi="SimSun"/>
        <w:noProof/>
        <w:sz w:val="21"/>
      </w:rPr>
      <w:t>6</w:t>
    </w:r>
    <w:r w:rsidRPr="00B90438">
      <w:rPr>
        <w:rFonts w:ascii="SimSun" w:hAnsi="SimSun"/>
        <w:sz w:val="21"/>
      </w:rPr>
      <w:fldChar w:fldCharType="end"/>
    </w:r>
  </w:p>
  <w:p w:rsidR="00F85A78" w:rsidRPr="00B90438" w:rsidRDefault="00F85A78" w:rsidP="00477D6B">
    <w:pPr>
      <w:jc w:val="right"/>
      <w:rPr>
        <w:rFonts w:ascii="SimSun" w:hAnsi="SimSun"/>
        <w:sz w:val="21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7BFD" w:rsidRPr="000C2268" w:rsidRDefault="009C7BFD" w:rsidP="00477D6B">
    <w:pPr>
      <w:jc w:val="right"/>
      <w:rPr>
        <w:rFonts w:ascii="SimSun" w:hAnsi="SimSun"/>
        <w:sz w:val="21"/>
        <w:lang w:val="fr-FR"/>
      </w:rPr>
    </w:pPr>
    <w:r w:rsidRPr="000C2268">
      <w:rPr>
        <w:rFonts w:ascii="SimSun" w:hAnsi="SimSun"/>
        <w:sz w:val="21"/>
        <w:lang w:val="fr-FR"/>
      </w:rPr>
      <w:t>PCT/CTC/30/17</w:t>
    </w:r>
  </w:p>
  <w:p w:rsidR="009C7BFD" w:rsidRPr="000C2268" w:rsidRDefault="008C74EF" w:rsidP="00477D6B">
    <w:pPr>
      <w:jc w:val="right"/>
      <w:rPr>
        <w:rFonts w:ascii="SimSun" w:hAnsi="SimSun"/>
        <w:sz w:val="21"/>
        <w:lang w:val="fr-FR"/>
      </w:rPr>
    </w:pPr>
    <w:proofErr w:type="gramStart"/>
    <w:r w:rsidRPr="000C2268">
      <w:rPr>
        <w:rFonts w:ascii="SimSun" w:hAnsi="SimSun" w:hint="eastAsia"/>
        <w:sz w:val="21"/>
        <w:lang w:val="fr-FR"/>
      </w:rPr>
      <w:t>附件第</w:t>
    </w:r>
    <w:proofErr w:type="gramEnd"/>
    <w:r w:rsidR="009C7BFD" w:rsidRPr="000C2268">
      <w:rPr>
        <w:rFonts w:ascii="SimSun" w:hAnsi="SimSun"/>
        <w:sz w:val="21"/>
      </w:rPr>
      <w:fldChar w:fldCharType="begin"/>
    </w:r>
    <w:r w:rsidR="009C7BFD" w:rsidRPr="000C2268">
      <w:rPr>
        <w:rFonts w:ascii="SimSun" w:hAnsi="SimSun"/>
        <w:sz w:val="21"/>
        <w:lang w:val="fr-FR"/>
      </w:rPr>
      <w:instrText xml:space="preserve"> PAGE  \* MERGEFORMAT </w:instrText>
    </w:r>
    <w:r w:rsidR="009C7BFD" w:rsidRPr="000C2268">
      <w:rPr>
        <w:rFonts w:ascii="SimSun" w:hAnsi="SimSun"/>
        <w:sz w:val="21"/>
      </w:rPr>
      <w:fldChar w:fldCharType="separate"/>
    </w:r>
    <w:r w:rsidR="000F7EA5">
      <w:rPr>
        <w:rFonts w:ascii="SimSun" w:hAnsi="SimSun"/>
        <w:noProof/>
        <w:sz w:val="21"/>
        <w:lang w:val="fr-FR"/>
      </w:rPr>
      <w:t>2</w:t>
    </w:r>
    <w:r w:rsidR="009C7BFD" w:rsidRPr="000C2268">
      <w:rPr>
        <w:rFonts w:ascii="SimSun" w:hAnsi="SimSun"/>
        <w:sz w:val="21"/>
      </w:rPr>
      <w:fldChar w:fldCharType="end"/>
    </w:r>
    <w:r w:rsidRPr="000C2268">
      <w:rPr>
        <w:rFonts w:ascii="SimSun" w:hAnsi="SimSun" w:hint="eastAsia"/>
        <w:sz w:val="21"/>
      </w:rPr>
      <w:t>页</w:t>
    </w:r>
  </w:p>
  <w:p w:rsidR="009C7BFD" w:rsidRPr="000C2268" w:rsidRDefault="009C7BFD" w:rsidP="00477D6B">
    <w:pPr>
      <w:jc w:val="right"/>
      <w:rPr>
        <w:rFonts w:ascii="SimSun" w:hAnsi="SimSun"/>
        <w:sz w:val="21"/>
        <w:lang w:val="fr-F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7BFD" w:rsidRPr="000C2268" w:rsidRDefault="009C7BFD" w:rsidP="00AA5F79">
    <w:pPr>
      <w:pStyle w:val="aa"/>
      <w:jc w:val="right"/>
      <w:rPr>
        <w:rFonts w:ascii="SimSun" w:hAnsi="SimSun"/>
        <w:sz w:val="21"/>
      </w:rPr>
    </w:pPr>
    <w:r w:rsidRPr="000C2268">
      <w:rPr>
        <w:rFonts w:ascii="SimSun" w:hAnsi="SimSun"/>
        <w:sz w:val="21"/>
      </w:rPr>
      <w:t>PCT/CTC/30/17</w:t>
    </w:r>
  </w:p>
  <w:p w:rsidR="009C7BFD" w:rsidRDefault="008C74EF" w:rsidP="000C2268">
    <w:pPr>
      <w:pStyle w:val="aa"/>
      <w:jc w:val="right"/>
      <w:rPr>
        <w:rFonts w:ascii="SimSun" w:hAnsi="SimSun" w:hint="eastAsia"/>
        <w:sz w:val="21"/>
        <w:lang w:val="fr-FR"/>
      </w:rPr>
    </w:pPr>
    <w:r w:rsidRPr="000C2268">
      <w:rPr>
        <w:rFonts w:ascii="SimSun" w:hAnsi="SimSun" w:hint="eastAsia"/>
        <w:sz w:val="21"/>
        <w:lang w:val="fr-FR"/>
      </w:rPr>
      <w:t>附</w:t>
    </w:r>
    <w:r w:rsidR="000C2268">
      <w:rPr>
        <w:rFonts w:ascii="SimSun" w:hAnsi="SimSun" w:hint="eastAsia"/>
        <w:sz w:val="21"/>
        <w:lang w:val="fr-FR"/>
      </w:rPr>
      <w:t xml:space="preserve">　</w:t>
    </w:r>
    <w:r w:rsidRPr="000C2268">
      <w:rPr>
        <w:rFonts w:ascii="SimSun" w:hAnsi="SimSun" w:hint="eastAsia"/>
        <w:sz w:val="21"/>
        <w:lang w:val="fr-FR"/>
      </w:rPr>
      <w:t>件</w:t>
    </w:r>
  </w:p>
  <w:p w:rsidR="000C2268" w:rsidRPr="000C2268" w:rsidRDefault="000C2268" w:rsidP="000C2268">
    <w:pPr>
      <w:pStyle w:val="aa"/>
      <w:jc w:val="right"/>
      <w:rPr>
        <w:rFonts w:ascii="SimSun" w:hAnsi="SimSun"/>
        <w:sz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a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8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0A4"/>
    <w:rsid w:val="00011582"/>
    <w:rsid w:val="00043CAA"/>
    <w:rsid w:val="0005590A"/>
    <w:rsid w:val="00064B79"/>
    <w:rsid w:val="00065B88"/>
    <w:rsid w:val="00075432"/>
    <w:rsid w:val="000968ED"/>
    <w:rsid w:val="000C2268"/>
    <w:rsid w:val="000E51D3"/>
    <w:rsid w:val="000F5E56"/>
    <w:rsid w:val="000F7EA5"/>
    <w:rsid w:val="00117D18"/>
    <w:rsid w:val="00117FA8"/>
    <w:rsid w:val="00123DA2"/>
    <w:rsid w:val="0013508C"/>
    <w:rsid w:val="001362EE"/>
    <w:rsid w:val="001729D9"/>
    <w:rsid w:val="001832A6"/>
    <w:rsid w:val="00190F91"/>
    <w:rsid w:val="001F27C4"/>
    <w:rsid w:val="0021217E"/>
    <w:rsid w:val="0023749B"/>
    <w:rsid w:val="002634C4"/>
    <w:rsid w:val="002928D3"/>
    <w:rsid w:val="002B47C2"/>
    <w:rsid w:val="002E6C57"/>
    <w:rsid w:val="002F1FE6"/>
    <w:rsid w:val="002F4E68"/>
    <w:rsid w:val="00304449"/>
    <w:rsid w:val="00312F7F"/>
    <w:rsid w:val="0035027E"/>
    <w:rsid w:val="00361450"/>
    <w:rsid w:val="003673CF"/>
    <w:rsid w:val="003845C1"/>
    <w:rsid w:val="003960FE"/>
    <w:rsid w:val="003A6F89"/>
    <w:rsid w:val="003B38C1"/>
    <w:rsid w:val="00410DB6"/>
    <w:rsid w:val="00423E3E"/>
    <w:rsid w:val="00427AF4"/>
    <w:rsid w:val="004647DA"/>
    <w:rsid w:val="00474062"/>
    <w:rsid w:val="00477D6B"/>
    <w:rsid w:val="004A7C94"/>
    <w:rsid w:val="004F74E6"/>
    <w:rsid w:val="005019FF"/>
    <w:rsid w:val="0053057A"/>
    <w:rsid w:val="00560A29"/>
    <w:rsid w:val="00564709"/>
    <w:rsid w:val="005B1D53"/>
    <w:rsid w:val="005C40A3"/>
    <w:rsid w:val="005C6649"/>
    <w:rsid w:val="005D4951"/>
    <w:rsid w:val="00605827"/>
    <w:rsid w:val="00611936"/>
    <w:rsid w:val="00646050"/>
    <w:rsid w:val="006713CA"/>
    <w:rsid w:val="00676C5C"/>
    <w:rsid w:val="00690FB4"/>
    <w:rsid w:val="006C5BFC"/>
    <w:rsid w:val="006D42C6"/>
    <w:rsid w:val="007775D1"/>
    <w:rsid w:val="007D1613"/>
    <w:rsid w:val="007D3284"/>
    <w:rsid w:val="007D4127"/>
    <w:rsid w:val="007E003A"/>
    <w:rsid w:val="007E1303"/>
    <w:rsid w:val="007E4C0E"/>
    <w:rsid w:val="008045D8"/>
    <w:rsid w:val="00837953"/>
    <w:rsid w:val="008639EF"/>
    <w:rsid w:val="00897A57"/>
    <w:rsid w:val="008B2CC1"/>
    <w:rsid w:val="008B50A2"/>
    <w:rsid w:val="008B60B2"/>
    <w:rsid w:val="008C2F2A"/>
    <w:rsid w:val="008C74EF"/>
    <w:rsid w:val="008F36ED"/>
    <w:rsid w:val="00900615"/>
    <w:rsid w:val="0090731E"/>
    <w:rsid w:val="00916EE2"/>
    <w:rsid w:val="009320EB"/>
    <w:rsid w:val="00966187"/>
    <w:rsid w:val="00966A22"/>
    <w:rsid w:val="0096722F"/>
    <w:rsid w:val="00980843"/>
    <w:rsid w:val="009C7BFD"/>
    <w:rsid w:val="009E2791"/>
    <w:rsid w:val="009E3F6F"/>
    <w:rsid w:val="009F2A05"/>
    <w:rsid w:val="009F499F"/>
    <w:rsid w:val="00A31735"/>
    <w:rsid w:val="00A42DAF"/>
    <w:rsid w:val="00A45BD8"/>
    <w:rsid w:val="00A869B7"/>
    <w:rsid w:val="00A93FC2"/>
    <w:rsid w:val="00A97A30"/>
    <w:rsid w:val="00AA5F79"/>
    <w:rsid w:val="00AC205C"/>
    <w:rsid w:val="00AF0A6B"/>
    <w:rsid w:val="00B05A69"/>
    <w:rsid w:val="00B16EF0"/>
    <w:rsid w:val="00B90438"/>
    <w:rsid w:val="00B9734B"/>
    <w:rsid w:val="00BA30E2"/>
    <w:rsid w:val="00BA35FD"/>
    <w:rsid w:val="00BD078D"/>
    <w:rsid w:val="00C11BFE"/>
    <w:rsid w:val="00C37C03"/>
    <w:rsid w:val="00C5068F"/>
    <w:rsid w:val="00C54A11"/>
    <w:rsid w:val="00C650A4"/>
    <w:rsid w:val="00C80D28"/>
    <w:rsid w:val="00CC41AE"/>
    <w:rsid w:val="00CD04F1"/>
    <w:rsid w:val="00D202A4"/>
    <w:rsid w:val="00D45252"/>
    <w:rsid w:val="00D66470"/>
    <w:rsid w:val="00D67DB0"/>
    <w:rsid w:val="00D71B4D"/>
    <w:rsid w:val="00D7758A"/>
    <w:rsid w:val="00D93D55"/>
    <w:rsid w:val="00E034F3"/>
    <w:rsid w:val="00E101B3"/>
    <w:rsid w:val="00E15015"/>
    <w:rsid w:val="00E335FE"/>
    <w:rsid w:val="00E40925"/>
    <w:rsid w:val="00E5482A"/>
    <w:rsid w:val="00E82D0C"/>
    <w:rsid w:val="00EC337D"/>
    <w:rsid w:val="00EC4E49"/>
    <w:rsid w:val="00EC667D"/>
    <w:rsid w:val="00ED77FB"/>
    <w:rsid w:val="00EE45FA"/>
    <w:rsid w:val="00F07FAB"/>
    <w:rsid w:val="00F241A3"/>
    <w:rsid w:val="00F66152"/>
    <w:rsid w:val="00F85A78"/>
    <w:rsid w:val="00F86194"/>
    <w:rsid w:val="00FA4CE0"/>
    <w:rsid w:val="00FA55E7"/>
    <w:rsid w:val="00FD06A7"/>
    <w:rsid w:val="00FF2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1">
    <w:name w:val="heading 1"/>
    <w:basedOn w:val="a0"/>
    <w:next w:val="a0"/>
    <w:link w:val="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2">
    <w:name w:val="heading 2"/>
    <w:basedOn w:val="a0"/>
    <w:next w:val="a0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3">
    <w:name w:val="heading 3"/>
    <w:basedOn w:val="a0"/>
    <w:next w:val="a0"/>
    <w:link w:val="3Char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4">
    <w:name w:val="heading 4"/>
    <w:basedOn w:val="a0"/>
    <w:next w:val="a0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Endofdocument-Annex">
    <w:name w:val="[End of document - Annex]"/>
    <w:basedOn w:val="a0"/>
    <w:rsid w:val="0053057A"/>
    <w:pPr>
      <w:ind w:left="5534"/>
    </w:pPr>
  </w:style>
  <w:style w:type="paragraph" w:styleId="a4">
    <w:name w:val="Body Text"/>
    <w:basedOn w:val="a0"/>
    <w:rsid w:val="00676C5C"/>
    <w:pPr>
      <w:spacing w:after="220"/>
    </w:pPr>
  </w:style>
  <w:style w:type="paragraph" w:styleId="a5">
    <w:name w:val="caption"/>
    <w:basedOn w:val="a0"/>
    <w:next w:val="a0"/>
    <w:qFormat/>
    <w:rsid w:val="00676C5C"/>
    <w:rPr>
      <w:b/>
      <w:bCs/>
      <w:sz w:val="18"/>
    </w:rPr>
  </w:style>
  <w:style w:type="paragraph" w:styleId="a6">
    <w:name w:val="annotation text"/>
    <w:basedOn w:val="a0"/>
    <w:semiHidden/>
    <w:rsid w:val="00676C5C"/>
    <w:rPr>
      <w:sz w:val="18"/>
    </w:rPr>
  </w:style>
  <w:style w:type="paragraph" w:styleId="a7">
    <w:name w:val="endnote text"/>
    <w:basedOn w:val="a0"/>
    <w:semiHidden/>
    <w:rsid w:val="00676C5C"/>
    <w:rPr>
      <w:sz w:val="18"/>
    </w:rPr>
  </w:style>
  <w:style w:type="paragraph" w:styleId="a8">
    <w:name w:val="footer"/>
    <w:basedOn w:val="a0"/>
    <w:semiHidden/>
    <w:rsid w:val="00676C5C"/>
    <w:pPr>
      <w:tabs>
        <w:tab w:val="center" w:pos="4320"/>
        <w:tab w:val="right" w:pos="8640"/>
      </w:tabs>
    </w:pPr>
  </w:style>
  <w:style w:type="paragraph" w:styleId="a9">
    <w:name w:val="footnote text"/>
    <w:basedOn w:val="a0"/>
    <w:semiHidden/>
    <w:rsid w:val="00676C5C"/>
    <w:rPr>
      <w:sz w:val="18"/>
    </w:rPr>
  </w:style>
  <w:style w:type="paragraph" w:styleId="aa">
    <w:name w:val="header"/>
    <w:basedOn w:val="a0"/>
    <w:semiHidden/>
    <w:rsid w:val="00676C5C"/>
    <w:pPr>
      <w:tabs>
        <w:tab w:val="center" w:pos="4536"/>
        <w:tab w:val="right" w:pos="9072"/>
      </w:tabs>
    </w:pPr>
  </w:style>
  <w:style w:type="paragraph" w:styleId="a">
    <w:name w:val="List Number"/>
    <w:basedOn w:val="a0"/>
    <w:semiHidden/>
    <w:rsid w:val="00676C5C"/>
    <w:pPr>
      <w:numPr>
        <w:numId w:val="4"/>
      </w:numPr>
    </w:pPr>
  </w:style>
  <w:style w:type="paragraph" w:customStyle="1" w:styleId="ONUME">
    <w:name w:val="ONUM E"/>
    <w:basedOn w:val="a4"/>
    <w:link w:val="ONUMEChar"/>
    <w:uiPriority w:val="99"/>
    <w:rsid w:val="00676C5C"/>
  </w:style>
  <w:style w:type="paragraph" w:customStyle="1" w:styleId="ONUMFS">
    <w:name w:val="ONUM FS"/>
    <w:basedOn w:val="a4"/>
    <w:rsid w:val="00676C5C"/>
    <w:pPr>
      <w:numPr>
        <w:numId w:val="6"/>
      </w:numPr>
    </w:pPr>
  </w:style>
  <w:style w:type="paragraph" w:styleId="ab">
    <w:name w:val="Salutation"/>
    <w:basedOn w:val="a0"/>
    <w:next w:val="a0"/>
    <w:semiHidden/>
    <w:rsid w:val="00676C5C"/>
  </w:style>
  <w:style w:type="paragraph" w:styleId="ac">
    <w:name w:val="Signature"/>
    <w:basedOn w:val="a0"/>
    <w:semiHidden/>
    <w:rsid w:val="00676C5C"/>
    <w:pPr>
      <w:ind w:left="5250"/>
    </w:pPr>
  </w:style>
  <w:style w:type="paragraph" w:styleId="ad">
    <w:name w:val="Balloon Text"/>
    <w:basedOn w:val="a0"/>
    <w:link w:val="Char"/>
    <w:rsid w:val="00C650A4"/>
    <w:rPr>
      <w:rFonts w:ascii="Tahoma" w:hAnsi="Tahoma" w:cs="Tahoma"/>
      <w:sz w:val="16"/>
      <w:szCs w:val="16"/>
    </w:rPr>
  </w:style>
  <w:style w:type="character" w:customStyle="1" w:styleId="Char">
    <w:name w:val="批注框文本 Char"/>
    <w:basedOn w:val="a1"/>
    <w:link w:val="ad"/>
    <w:rsid w:val="00C650A4"/>
    <w:rPr>
      <w:rFonts w:ascii="Tahoma" w:eastAsia="SimSun" w:hAnsi="Tahoma" w:cs="Tahoma"/>
      <w:sz w:val="16"/>
      <w:szCs w:val="16"/>
      <w:lang w:eastAsia="zh-CN"/>
    </w:rPr>
  </w:style>
  <w:style w:type="character" w:customStyle="1" w:styleId="ONUMEChar">
    <w:name w:val="ONUM E Char"/>
    <w:basedOn w:val="a1"/>
    <w:link w:val="ONUME"/>
    <w:uiPriority w:val="99"/>
    <w:locked/>
    <w:rsid w:val="005C40A3"/>
    <w:rPr>
      <w:rFonts w:ascii="Arial" w:eastAsia="SimSun" w:hAnsi="Arial" w:cs="Arial"/>
      <w:sz w:val="22"/>
      <w:lang w:eastAsia="zh-CN"/>
    </w:rPr>
  </w:style>
  <w:style w:type="character" w:customStyle="1" w:styleId="1Char">
    <w:name w:val="标题 1 Char"/>
    <w:basedOn w:val="a1"/>
    <w:link w:val="1"/>
    <w:rsid w:val="00D202A4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3Char">
    <w:name w:val="标题 3 Char"/>
    <w:basedOn w:val="a1"/>
    <w:link w:val="3"/>
    <w:rsid w:val="00D202A4"/>
    <w:rPr>
      <w:rFonts w:ascii="Arial" w:eastAsia="SimSun" w:hAnsi="Arial" w:cs="Arial"/>
      <w:bCs/>
      <w:sz w:val="22"/>
      <w:szCs w:val="26"/>
      <w:u w:val="single"/>
      <w:lang w:eastAsia="zh-CN"/>
    </w:rPr>
  </w:style>
  <w:style w:type="paragraph" w:customStyle="1" w:styleId="t-t-r">
    <w:name w:val="t-t-r"/>
    <w:basedOn w:val="a0"/>
    <w:rsid w:val="00D202A4"/>
    <w:rPr>
      <w:rFonts w:ascii="Verdana" w:eastAsia="Times New Roman" w:hAnsi="Verdana" w:cs="Times New Roman"/>
      <w:color w:val="1E1E1C"/>
      <w:sz w:val="8"/>
      <w:szCs w:val="8"/>
      <w:lang w:val="ru-RU" w:eastAsia="ru-RU"/>
    </w:rPr>
  </w:style>
  <w:style w:type="character" w:customStyle="1" w:styleId="shorttext">
    <w:name w:val="short_text"/>
    <w:basedOn w:val="a1"/>
    <w:rsid w:val="00D202A4"/>
  </w:style>
  <w:style w:type="character" w:customStyle="1" w:styleId="alt-edited">
    <w:name w:val="alt-edited"/>
    <w:basedOn w:val="a1"/>
    <w:rsid w:val="00D202A4"/>
  </w:style>
  <w:style w:type="character" w:styleId="ae">
    <w:name w:val="Strong"/>
    <w:basedOn w:val="a1"/>
    <w:uiPriority w:val="22"/>
    <w:qFormat/>
    <w:rsid w:val="00D202A4"/>
    <w:rPr>
      <w:b/>
      <w:bCs/>
    </w:rPr>
  </w:style>
  <w:style w:type="character" w:customStyle="1" w:styleId="SectionHeadingChar">
    <w:name w:val="Section Heading Char"/>
    <w:link w:val="SectionHeading"/>
    <w:locked/>
    <w:rsid w:val="00D202A4"/>
    <w:rPr>
      <w:rFonts w:ascii="Arial" w:hAnsi="Arial" w:cs="Arial"/>
      <w:b/>
      <w:bCs/>
      <w:caps/>
      <w:kern w:val="32"/>
      <w:sz w:val="22"/>
      <w:szCs w:val="32"/>
      <w:lang w:eastAsia="zh-CN"/>
    </w:rPr>
  </w:style>
  <w:style w:type="paragraph" w:customStyle="1" w:styleId="SectionHeading">
    <w:name w:val="Section Heading"/>
    <w:basedOn w:val="1"/>
    <w:link w:val="SectionHeadingChar"/>
    <w:qFormat/>
    <w:rsid w:val="00D202A4"/>
    <w:pPr>
      <w:pBdr>
        <w:top w:val="single" w:sz="4" w:space="1" w:color="auto"/>
        <w:bottom w:val="single" w:sz="4" w:space="1" w:color="auto"/>
      </w:pBdr>
      <w:spacing w:before="360" w:after="200"/>
    </w:pPr>
    <w:rPr>
      <w:rFonts w:eastAsia="Times New Roman"/>
    </w:rPr>
  </w:style>
  <w:style w:type="character" w:styleId="af">
    <w:name w:val="Hyperlink"/>
    <w:basedOn w:val="a1"/>
    <w:rsid w:val="008F36ED"/>
    <w:rPr>
      <w:color w:val="0000FF" w:themeColor="hyperlink"/>
      <w:u w:val="single"/>
    </w:rPr>
  </w:style>
  <w:style w:type="character" w:customStyle="1" w:styleId="Mention">
    <w:name w:val="Mention"/>
    <w:basedOn w:val="a1"/>
    <w:uiPriority w:val="99"/>
    <w:semiHidden/>
    <w:unhideWhenUsed/>
    <w:rsid w:val="007E1303"/>
    <w:rPr>
      <w:color w:val="2B579A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1">
    <w:name w:val="heading 1"/>
    <w:basedOn w:val="a0"/>
    <w:next w:val="a0"/>
    <w:link w:val="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2">
    <w:name w:val="heading 2"/>
    <w:basedOn w:val="a0"/>
    <w:next w:val="a0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3">
    <w:name w:val="heading 3"/>
    <w:basedOn w:val="a0"/>
    <w:next w:val="a0"/>
    <w:link w:val="3Char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4">
    <w:name w:val="heading 4"/>
    <w:basedOn w:val="a0"/>
    <w:next w:val="a0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Endofdocument-Annex">
    <w:name w:val="[End of document - Annex]"/>
    <w:basedOn w:val="a0"/>
    <w:rsid w:val="0053057A"/>
    <w:pPr>
      <w:ind w:left="5534"/>
    </w:pPr>
  </w:style>
  <w:style w:type="paragraph" w:styleId="a4">
    <w:name w:val="Body Text"/>
    <w:basedOn w:val="a0"/>
    <w:rsid w:val="00676C5C"/>
    <w:pPr>
      <w:spacing w:after="220"/>
    </w:pPr>
  </w:style>
  <w:style w:type="paragraph" w:styleId="a5">
    <w:name w:val="caption"/>
    <w:basedOn w:val="a0"/>
    <w:next w:val="a0"/>
    <w:qFormat/>
    <w:rsid w:val="00676C5C"/>
    <w:rPr>
      <w:b/>
      <w:bCs/>
      <w:sz w:val="18"/>
    </w:rPr>
  </w:style>
  <w:style w:type="paragraph" w:styleId="a6">
    <w:name w:val="annotation text"/>
    <w:basedOn w:val="a0"/>
    <w:semiHidden/>
    <w:rsid w:val="00676C5C"/>
    <w:rPr>
      <w:sz w:val="18"/>
    </w:rPr>
  </w:style>
  <w:style w:type="paragraph" w:styleId="a7">
    <w:name w:val="endnote text"/>
    <w:basedOn w:val="a0"/>
    <w:semiHidden/>
    <w:rsid w:val="00676C5C"/>
    <w:rPr>
      <w:sz w:val="18"/>
    </w:rPr>
  </w:style>
  <w:style w:type="paragraph" w:styleId="a8">
    <w:name w:val="footer"/>
    <w:basedOn w:val="a0"/>
    <w:semiHidden/>
    <w:rsid w:val="00676C5C"/>
    <w:pPr>
      <w:tabs>
        <w:tab w:val="center" w:pos="4320"/>
        <w:tab w:val="right" w:pos="8640"/>
      </w:tabs>
    </w:pPr>
  </w:style>
  <w:style w:type="paragraph" w:styleId="a9">
    <w:name w:val="footnote text"/>
    <w:basedOn w:val="a0"/>
    <w:semiHidden/>
    <w:rsid w:val="00676C5C"/>
    <w:rPr>
      <w:sz w:val="18"/>
    </w:rPr>
  </w:style>
  <w:style w:type="paragraph" w:styleId="aa">
    <w:name w:val="header"/>
    <w:basedOn w:val="a0"/>
    <w:semiHidden/>
    <w:rsid w:val="00676C5C"/>
    <w:pPr>
      <w:tabs>
        <w:tab w:val="center" w:pos="4536"/>
        <w:tab w:val="right" w:pos="9072"/>
      </w:tabs>
    </w:pPr>
  </w:style>
  <w:style w:type="paragraph" w:styleId="a">
    <w:name w:val="List Number"/>
    <w:basedOn w:val="a0"/>
    <w:semiHidden/>
    <w:rsid w:val="00676C5C"/>
    <w:pPr>
      <w:numPr>
        <w:numId w:val="4"/>
      </w:numPr>
    </w:pPr>
  </w:style>
  <w:style w:type="paragraph" w:customStyle="1" w:styleId="ONUME">
    <w:name w:val="ONUM E"/>
    <w:basedOn w:val="a4"/>
    <w:link w:val="ONUMEChar"/>
    <w:uiPriority w:val="99"/>
    <w:rsid w:val="00676C5C"/>
  </w:style>
  <w:style w:type="paragraph" w:customStyle="1" w:styleId="ONUMFS">
    <w:name w:val="ONUM FS"/>
    <w:basedOn w:val="a4"/>
    <w:rsid w:val="00676C5C"/>
    <w:pPr>
      <w:numPr>
        <w:numId w:val="6"/>
      </w:numPr>
    </w:pPr>
  </w:style>
  <w:style w:type="paragraph" w:styleId="ab">
    <w:name w:val="Salutation"/>
    <w:basedOn w:val="a0"/>
    <w:next w:val="a0"/>
    <w:semiHidden/>
    <w:rsid w:val="00676C5C"/>
  </w:style>
  <w:style w:type="paragraph" w:styleId="ac">
    <w:name w:val="Signature"/>
    <w:basedOn w:val="a0"/>
    <w:semiHidden/>
    <w:rsid w:val="00676C5C"/>
    <w:pPr>
      <w:ind w:left="5250"/>
    </w:pPr>
  </w:style>
  <w:style w:type="paragraph" w:styleId="ad">
    <w:name w:val="Balloon Text"/>
    <w:basedOn w:val="a0"/>
    <w:link w:val="Char"/>
    <w:rsid w:val="00C650A4"/>
    <w:rPr>
      <w:rFonts w:ascii="Tahoma" w:hAnsi="Tahoma" w:cs="Tahoma"/>
      <w:sz w:val="16"/>
      <w:szCs w:val="16"/>
    </w:rPr>
  </w:style>
  <w:style w:type="character" w:customStyle="1" w:styleId="Char">
    <w:name w:val="批注框文本 Char"/>
    <w:basedOn w:val="a1"/>
    <w:link w:val="ad"/>
    <w:rsid w:val="00C650A4"/>
    <w:rPr>
      <w:rFonts w:ascii="Tahoma" w:eastAsia="SimSun" w:hAnsi="Tahoma" w:cs="Tahoma"/>
      <w:sz w:val="16"/>
      <w:szCs w:val="16"/>
      <w:lang w:eastAsia="zh-CN"/>
    </w:rPr>
  </w:style>
  <w:style w:type="character" w:customStyle="1" w:styleId="ONUMEChar">
    <w:name w:val="ONUM E Char"/>
    <w:basedOn w:val="a1"/>
    <w:link w:val="ONUME"/>
    <w:uiPriority w:val="99"/>
    <w:locked/>
    <w:rsid w:val="005C40A3"/>
    <w:rPr>
      <w:rFonts w:ascii="Arial" w:eastAsia="SimSun" w:hAnsi="Arial" w:cs="Arial"/>
      <w:sz w:val="22"/>
      <w:lang w:eastAsia="zh-CN"/>
    </w:rPr>
  </w:style>
  <w:style w:type="character" w:customStyle="1" w:styleId="1Char">
    <w:name w:val="标题 1 Char"/>
    <w:basedOn w:val="a1"/>
    <w:link w:val="1"/>
    <w:rsid w:val="00D202A4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3Char">
    <w:name w:val="标题 3 Char"/>
    <w:basedOn w:val="a1"/>
    <w:link w:val="3"/>
    <w:rsid w:val="00D202A4"/>
    <w:rPr>
      <w:rFonts w:ascii="Arial" w:eastAsia="SimSun" w:hAnsi="Arial" w:cs="Arial"/>
      <w:bCs/>
      <w:sz w:val="22"/>
      <w:szCs w:val="26"/>
      <w:u w:val="single"/>
      <w:lang w:eastAsia="zh-CN"/>
    </w:rPr>
  </w:style>
  <w:style w:type="paragraph" w:customStyle="1" w:styleId="t-t-r">
    <w:name w:val="t-t-r"/>
    <w:basedOn w:val="a0"/>
    <w:rsid w:val="00D202A4"/>
    <w:rPr>
      <w:rFonts w:ascii="Verdana" w:eastAsia="Times New Roman" w:hAnsi="Verdana" w:cs="Times New Roman"/>
      <w:color w:val="1E1E1C"/>
      <w:sz w:val="8"/>
      <w:szCs w:val="8"/>
      <w:lang w:val="ru-RU" w:eastAsia="ru-RU"/>
    </w:rPr>
  </w:style>
  <w:style w:type="character" w:customStyle="1" w:styleId="shorttext">
    <w:name w:val="short_text"/>
    <w:basedOn w:val="a1"/>
    <w:rsid w:val="00D202A4"/>
  </w:style>
  <w:style w:type="character" w:customStyle="1" w:styleId="alt-edited">
    <w:name w:val="alt-edited"/>
    <w:basedOn w:val="a1"/>
    <w:rsid w:val="00D202A4"/>
  </w:style>
  <w:style w:type="character" w:styleId="ae">
    <w:name w:val="Strong"/>
    <w:basedOn w:val="a1"/>
    <w:uiPriority w:val="22"/>
    <w:qFormat/>
    <w:rsid w:val="00D202A4"/>
    <w:rPr>
      <w:b/>
      <w:bCs/>
    </w:rPr>
  </w:style>
  <w:style w:type="character" w:customStyle="1" w:styleId="SectionHeadingChar">
    <w:name w:val="Section Heading Char"/>
    <w:link w:val="SectionHeading"/>
    <w:locked/>
    <w:rsid w:val="00D202A4"/>
    <w:rPr>
      <w:rFonts w:ascii="Arial" w:hAnsi="Arial" w:cs="Arial"/>
      <w:b/>
      <w:bCs/>
      <w:caps/>
      <w:kern w:val="32"/>
      <w:sz w:val="22"/>
      <w:szCs w:val="32"/>
      <w:lang w:eastAsia="zh-CN"/>
    </w:rPr>
  </w:style>
  <w:style w:type="paragraph" w:customStyle="1" w:styleId="SectionHeading">
    <w:name w:val="Section Heading"/>
    <w:basedOn w:val="1"/>
    <w:link w:val="SectionHeadingChar"/>
    <w:qFormat/>
    <w:rsid w:val="00D202A4"/>
    <w:pPr>
      <w:pBdr>
        <w:top w:val="single" w:sz="4" w:space="1" w:color="auto"/>
        <w:bottom w:val="single" w:sz="4" w:space="1" w:color="auto"/>
      </w:pBdr>
      <w:spacing w:before="360" w:after="200"/>
    </w:pPr>
    <w:rPr>
      <w:rFonts w:eastAsia="Times New Roman"/>
    </w:rPr>
  </w:style>
  <w:style w:type="character" w:styleId="af">
    <w:name w:val="Hyperlink"/>
    <w:basedOn w:val="a1"/>
    <w:rsid w:val="008F36ED"/>
    <w:rPr>
      <w:color w:val="0000FF" w:themeColor="hyperlink"/>
      <w:u w:val="single"/>
    </w:rPr>
  </w:style>
  <w:style w:type="character" w:customStyle="1" w:styleId="Mention">
    <w:name w:val="Mention"/>
    <w:basedOn w:val="a1"/>
    <w:uiPriority w:val="99"/>
    <w:semiHidden/>
    <w:unhideWhenUsed/>
    <w:rsid w:val="007E1303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9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5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DF4B40-60DC-40B3-8744-47EC426A0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5</Pages>
  <Words>2716</Words>
  <Characters>1153</Characters>
  <Application>Microsoft Office Word</Application>
  <DocSecurity>0</DocSecurity>
  <Lines>9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PCT/CTC/30/17</vt:lpstr>
    </vt:vector>
  </TitlesOfParts>
  <Company>WIPO</Company>
  <LinksUpToDate>false</LinksUpToDate>
  <CharactersWithSpaces>3862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PCT/CTC/30/17</dc:title>
  <dc:subject>延长对俄罗斯联邦知识产权局作为PCT国际检索和初步审查单位的指定</dc:subject>
  <dc:creator/>
  <cp:lastModifiedBy>MA Weihai</cp:lastModifiedBy>
  <cp:revision>42</cp:revision>
  <cp:lastPrinted>2017-03-14T15:31:00Z</cp:lastPrinted>
  <dcterms:created xsi:type="dcterms:W3CDTF">2017-03-31T15:06:00Z</dcterms:created>
  <dcterms:modified xsi:type="dcterms:W3CDTF">2017-04-03T12:43:00Z</dcterms:modified>
</cp:coreProperties>
</file>