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6BF2" w14:textId="61AF45F0" w:rsidR="008B2CC1" w:rsidRPr="008B2CC1" w:rsidRDefault="005D7F1B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331CA3B" wp14:editId="7827ED22">
            <wp:extent cx="3246120" cy="1630680"/>
            <wp:effectExtent l="0" t="0" r="0" b="7620"/>
            <wp:docPr id="1405059206" name="Picture 1405059206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F65F70" wp14:editId="1C1AF1C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82E24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917D784" w14:textId="669C1719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4</w:t>
      </w:r>
    </w:p>
    <w:p w14:paraId="12B3AA10" w14:textId="7E1084C2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18FE9C1" w14:textId="252ADE9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15 декабря 2025 года</w:t>
      </w:r>
    </w:p>
    <w:bookmarkEnd w:id="2"/>
    <w:p w14:paraId="59073E98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05F930E1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43D4CB2E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55837A54" w14:textId="24CE1631" w:rsidR="008B2CC1" w:rsidRPr="009F3BF9" w:rsidRDefault="00460996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Целевая группа по перечням последовательностей:  отчет о ходе работы</w:t>
      </w:r>
    </w:p>
    <w:p w14:paraId="2FF8C175" w14:textId="5619A17B" w:rsidR="008B2CC1" w:rsidRPr="004D39C4" w:rsidRDefault="0046099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представлен Европейским патентным ведомством</w:t>
      </w:r>
    </w:p>
    <w:bookmarkEnd w:id="4"/>
    <w:p w14:paraId="7A6B3A42" w14:textId="77777777" w:rsidR="00065E54" w:rsidRDefault="00065E54" w:rsidP="00065E54">
      <w:pPr>
        <w:pStyle w:val="Heading1"/>
      </w:pPr>
      <w:r>
        <w:t>Справочная информация</w:t>
      </w:r>
    </w:p>
    <w:p w14:paraId="7EA6E551" w14:textId="4BCDF65C" w:rsidR="00065E54" w:rsidRDefault="00065E54" w:rsidP="00065E54">
      <w:pPr>
        <w:pStyle w:val="ONUME"/>
        <w:numPr>
          <w:ilvl w:val="0"/>
          <w:numId w:val="7"/>
        </w:numPr>
      </w:pPr>
      <w:r>
        <w:t>Целевая группа по перечням последовательностей была сформирована Комитетом по стандартам ВОИС (КСВ) на его первой сессии (25–29 октября 2010</w:t>
      </w:r>
      <w:r w:rsidR="00250160">
        <w:rPr>
          <w:lang w:val="en-US"/>
        </w:rPr>
        <w:t> </w:t>
      </w:r>
      <w:r>
        <w:t>года) для выполнения задачи №</w:t>
      </w:r>
      <w:r w:rsidR="00250160">
        <w:rPr>
          <w:lang w:val="en-US"/>
        </w:rPr>
        <w:t> </w:t>
      </w:r>
      <w:r>
        <w:t>44, а именно «для подготовки рекомендации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ВОИС».  Обязанности руководителя Целевой группы были возложены на Европейское патентное ведомство (ЕПВ).  Целевой группе также было поручено «провести консультации с соответствующим органом PCT относительно возможного влияния такого стандарта на приложение C к Административной инструкции к РСТ» (см. пункт 29 документа</w:t>
      </w:r>
      <w:r w:rsidR="00846545">
        <w:rPr>
          <w:lang w:val="en-US"/>
        </w:rPr>
        <w:t> </w:t>
      </w:r>
      <w:r>
        <w:t>CWS/1/10).</w:t>
      </w:r>
    </w:p>
    <w:p w14:paraId="63B851A1" w14:textId="50AC4A89" w:rsidR="003255A5" w:rsidRDefault="00065E54" w:rsidP="00065E54">
      <w:pPr>
        <w:pStyle w:val="ONUME"/>
      </w:pPr>
      <w:r>
        <w:t>На своей четвертой возобновленной сессии в 2016</w:t>
      </w:r>
      <w:r w:rsidR="00D672B6">
        <w:rPr>
          <w:lang w:val="en-US"/>
        </w:rPr>
        <w:t> </w:t>
      </w:r>
      <w:r>
        <w:t>году КСВ принял стандарт ВОИС</w:t>
      </w:r>
      <w:r w:rsidR="00FF0184">
        <w:rPr>
          <w:lang w:val="en-US"/>
        </w:rPr>
        <w:t> </w:t>
      </w:r>
      <w:r>
        <w:t>ST.26.  В октябре 2021 года на пятьдесят третьей сессии Ассамблеи</w:t>
      </w:r>
      <w:r w:rsidR="00047FC6">
        <w:rPr>
          <w:lang w:val="en-US"/>
        </w:rPr>
        <w:t> </w:t>
      </w:r>
      <w:r>
        <w:t>PCT были приняты поправки к Инструкции к PCT для внедрения стандарта ВОИС ST.26 в систему PCT.  Генеральная Ассамблея ВОИС утвердила 1 июля 2022</w:t>
      </w:r>
      <w:r w:rsidR="002134A1">
        <w:rPr>
          <w:lang w:val="en-US"/>
        </w:rPr>
        <w:t> </w:t>
      </w:r>
      <w:r>
        <w:t>года в качестве даты радикального перехода на стандарт ВОИС ST.26 на национальном, региональном и международном уровнях (см. документ</w:t>
      </w:r>
      <w:r w:rsidR="00794F57">
        <w:rPr>
          <w:lang w:val="en-US"/>
        </w:rPr>
        <w:t> </w:t>
      </w:r>
      <w:r>
        <w:t>WO/GA/54/14 и пункты</w:t>
      </w:r>
      <w:r w:rsidR="00794F57">
        <w:rPr>
          <w:lang w:val="en-US"/>
        </w:rPr>
        <w:t> </w:t>
      </w:r>
      <w:r>
        <w:t>178–183 документа</w:t>
      </w:r>
      <w:r w:rsidR="00794F57">
        <w:rPr>
          <w:lang w:val="en-US"/>
        </w:rPr>
        <w:t> </w:t>
      </w:r>
      <w:r>
        <w:t>WO/GA/54/15).</w:t>
      </w:r>
    </w:p>
    <w:p w14:paraId="7CB43C30" w14:textId="77777777" w:rsidR="003255A5" w:rsidRDefault="003255A5">
      <w:r>
        <w:br w:type="page"/>
      </w:r>
    </w:p>
    <w:p w14:paraId="31207B69" w14:textId="0A8AD045" w:rsidR="00065E54" w:rsidRDefault="00065E54" w:rsidP="00065E54">
      <w:pPr>
        <w:pStyle w:val="ONUME"/>
      </w:pPr>
      <w:r>
        <w:lastRenderedPageBreak/>
        <w:t>На своей одиннадцатой сессии КСВ утвердил измененное описание задачи №</w:t>
      </w:r>
      <w:r w:rsidR="00283888">
        <w:rPr>
          <w:lang w:val="en-US"/>
        </w:rPr>
        <w:t> </w:t>
      </w:r>
      <w:r>
        <w:t>44, которое теперь сформулировано следующим образом:</w:t>
      </w:r>
    </w:p>
    <w:p w14:paraId="462B3087" w14:textId="538915A3" w:rsidR="00065E54" w:rsidRDefault="000A47DD" w:rsidP="00065E54">
      <w:pPr>
        <w:pStyle w:val="ONUME"/>
        <w:numPr>
          <w:ilvl w:val="0"/>
          <w:numId w:val="0"/>
        </w:numPr>
        <w:ind w:left="567"/>
      </w:pPr>
      <w:r>
        <w:t>«Оказывать поддержку Международному бюро путем тестирования новых версий с учетом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</w:t>
      </w:r>
      <w:r w:rsidR="00283888">
        <w:rPr>
          <w:lang w:val="en-US"/>
        </w:rPr>
        <w:t> </w:t>
      </w:r>
      <w:r>
        <w:t>ST.26».</w:t>
      </w:r>
    </w:p>
    <w:p w14:paraId="1E3DC062" w14:textId="29CEE8A3" w:rsidR="006B2A77" w:rsidRDefault="00065E54" w:rsidP="00A65495">
      <w:pPr>
        <w:pStyle w:val="ONUME"/>
        <w:keepLines/>
      </w:pPr>
      <w:r>
        <w:t>С момента, когда этот стандарт был принят в 2016 году, он несколько раз обновлялся, в результате чего были выпущены версии 1.1, 1.2, 1.3, 1.4, 1.5 и 1.6.  Стандарт также был пересмотрен на одиннадцатой сессии в декабре 2023 года, когда КСВ утвердил действующую в настоящее время версию</w:t>
      </w:r>
      <w:r w:rsidR="00B33BA9">
        <w:rPr>
          <w:lang w:val="en-US"/>
        </w:rPr>
        <w:t> </w:t>
      </w:r>
      <w:r>
        <w:t>1.7 с новыми примерами в приложении</w:t>
      </w:r>
      <w:r w:rsidR="00902FEE">
        <w:rPr>
          <w:lang w:val="en-US"/>
        </w:rPr>
        <w:t> </w:t>
      </w:r>
      <w:r>
        <w:t>VI стандарт ВОИС</w:t>
      </w:r>
      <w:r w:rsidR="00902FEE">
        <w:rPr>
          <w:lang w:val="en-US"/>
        </w:rPr>
        <w:t> </w:t>
      </w:r>
      <w:r>
        <w:t>ST.26, а также дополнением к приложению</w:t>
      </w:r>
      <w:r w:rsidR="00902FEE">
        <w:rPr>
          <w:lang w:val="en-US"/>
        </w:rPr>
        <w:t> </w:t>
      </w:r>
      <w:r>
        <w:t>VI.</w:t>
      </w:r>
    </w:p>
    <w:p w14:paraId="2AA8D695" w14:textId="56D0EBBE" w:rsidR="00065E54" w:rsidRDefault="00065E54" w:rsidP="00065E54">
      <w:pPr>
        <w:pStyle w:val="ONUME"/>
      </w:pPr>
      <w:r>
        <w:t xml:space="preserve">С одиннадцатой сессии КСВ обсуждение в рамках Целевой группы строится вокруг двух предложений о пересмотре стандарта по существу, если не считать ряд предложений по совершенствованию текста и исправлений редакционного характера: </w:t>
      </w:r>
    </w:p>
    <w:p w14:paraId="2A3CED2C" w14:textId="77777777" w:rsidR="00065E54" w:rsidRDefault="00065E54" w:rsidP="00065E54">
      <w:pPr>
        <w:pStyle w:val="ONUME"/>
        <w:numPr>
          <w:ilvl w:val="1"/>
          <w:numId w:val="5"/>
        </w:numPr>
      </w:pPr>
      <w:r>
        <w:t xml:space="preserve">предложение о введении требования обозначать набор нуклеотидных и пептидных аналогов соответствующим символом для неизмененного остатка; и </w:t>
      </w:r>
    </w:p>
    <w:p w14:paraId="7E636FB2" w14:textId="14061CCB" w:rsidR="00065E54" w:rsidRDefault="00065E54" w:rsidP="00065E54">
      <w:pPr>
        <w:pStyle w:val="ONUME"/>
        <w:numPr>
          <w:ilvl w:val="1"/>
          <w:numId w:val="5"/>
        </w:numPr>
      </w:pPr>
      <w:r>
        <w:t xml:space="preserve">предложение об отмене требования о минимальной длине перечня последовательностей и возможности включения в перечень коротких последовательностей, т. е. нуклеотидных последовательностей, в которых определено менее 10 специально определенных остатков, и аминокислотных последовательностей, в которых определено менее четырех специально определенных аминокислот. </w:t>
      </w:r>
    </w:p>
    <w:p w14:paraId="47C10124" w14:textId="0C523BA9" w:rsidR="00065E54" w:rsidRDefault="00065E54" w:rsidP="00065E54">
      <w:pPr>
        <w:pStyle w:val="ONUME"/>
      </w:pPr>
      <w:r>
        <w:t>На двенадцатой сессии КСВ в сентябре 2024</w:t>
      </w:r>
      <w:r w:rsidR="00977085">
        <w:rPr>
          <w:lang w:val="en-US"/>
        </w:rPr>
        <w:t> </w:t>
      </w:r>
      <w:r>
        <w:t>года на утверждение Комитета не поступило ни одного предложения о пересмотре стандарта ВОИС</w:t>
      </w:r>
      <w:r w:rsidR="00977085">
        <w:rPr>
          <w:lang w:val="en-US"/>
        </w:rPr>
        <w:t> </w:t>
      </w:r>
      <w:r>
        <w:t xml:space="preserve">ST.26, поскольку Целевая группа сочла необходимым продолжить обсуждение и консультации в отношении </w:t>
      </w:r>
      <w:r w:rsidR="00977085">
        <w:t xml:space="preserve">этих </w:t>
      </w:r>
      <w:r>
        <w:t>двух предложений.</w:t>
      </w:r>
    </w:p>
    <w:p w14:paraId="38936052" w14:textId="4B21BFAC" w:rsidR="00065E54" w:rsidRDefault="00065E54" w:rsidP="002A2235">
      <w:pPr>
        <w:pStyle w:val="Heading1"/>
      </w:pPr>
      <w:r>
        <w:t>Отчет о ходе работы</w:t>
      </w:r>
    </w:p>
    <w:p w14:paraId="08E2FE63" w14:textId="26AF2484" w:rsidR="00065E54" w:rsidRPr="0042077C" w:rsidRDefault="00065E54" w:rsidP="006E3B36">
      <w:pPr>
        <w:pStyle w:val="ONUME"/>
      </w:pPr>
      <w:r>
        <w:t>С момента завершения двенадцатой сессии КСВ Целевая группа провела пять встреч в режиме онлайн, чтобы обсудить предложения о пересмотре стандарта ВОИС</w:t>
      </w:r>
      <w:r w:rsidR="007E7904">
        <w:t> </w:t>
      </w:r>
      <w:r>
        <w:t>ST.26 и смежные вопросы, а также ход работы по дальнейшему развитию пакета программ WIPO Sequence, котор</w:t>
      </w:r>
      <w:r w:rsidR="007E7904">
        <w:t>ая</w:t>
      </w:r>
      <w:r>
        <w:t xml:space="preserve"> </w:t>
      </w:r>
      <w:r w:rsidR="007E7904">
        <w:t>проводится</w:t>
      </w:r>
      <w:r>
        <w:t xml:space="preserve"> при поддержке Целевой группы.</w:t>
      </w:r>
    </w:p>
    <w:p w14:paraId="0745D237" w14:textId="1DB72F13" w:rsidR="00065E54" w:rsidRDefault="00065E54" w:rsidP="00065E54">
      <w:pPr>
        <w:pStyle w:val="Heading2"/>
      </w:pPr>
      <w:r>
        <w:t>Пересмотр стандарта ВОИС</w:t>
      </w:r>
      <w:r w:rsidR="007E7904">
        <w:t> </w:t>
      </w:r>
      <w:r>
        <w:t>ST.26</w:t>
      </w:r>
    </w:p>
    <w:p w14:paraId="1C9E4EF1" w14:textId="794AC59D" w:rsidR="00065E54" w:rsidRDefault="00065E54" w:rsidP="00065E54">
      <w:pPr>
        <w:pStyle w:val="ONUME"/>
      </w:pPr>
      <w:r>
        <w:t xml:space="preserve">Для того чтобы выяснить мнение пользователей об исключении требования </w:t>
      </w:r>
      <w:r w:rsidR="004E0CC9">
        <w:t xml:space="preserve">о </w:t>
      </w:r>
      <w:r>
        <w:t>минимальной длин</w:t>
      </w:r>
      <w:r w:rsidR="004E0CC9">
        <w:t>е</w:t>
      </w:r>
      <w:r>
        <w:t xml:space="preserve"> перечн</w:t>
      </w:r>
      <w:r w:rsidR="004E0CC9">
        <w:t>я</w:t>
      </w:r>
      <w:r>
        <w:t xml:space="preserve"> последовательностей в стандарте ВОИС ST.26 и четко понимать, получит ли это предложение поддержку, Целевая группа утвердила обследование пользователей, которое было поручено провести Международному бюро.  Обследование было проведено с 23 января до 31 марта 2025 года.  Было получено 1114</w:t>
      </w:r>
      <w:r w:rsidR="004E0CC9">
        <w:t> </w:t>
      </w:r>
      <w:r>
        <w:t>ответов (как полных, так и неполных); 61% респондентов поддержали предложение исключить требование о минимальной длине перечня.</w:t>
      </w:r>
    </w:p>
    <w:p w14:paraId="0047278E" w14:textId="444B38A0" w:rsidR="00065E54" w:rsidRDefault="00065E54" w:rsidP="00065E54">
      <w:pPr>
        <w:pStyle w:val="ONUME"/>
      </w:pPr>
      <w:r>
        <w:t>На следующих встречах Целевой группы и в ходе обсуждений на электронном форуме (далее ‒ «вики-форум») члены Группы сосредоточились на анализе результатов обследования пользователей и достоинств упомянутого предложения.  С учетом широкой пользовательской поддержки члены Группы приняли консенсусное решение предложить КСВ отменить требование о минимальной длине и предоставить заявителям возможность включать в перечень короткие последовательности.</w:t>
      </w:r>
    </w:p>
    <w:p w14:paraId="44C5284F" w14:textId="77777777" w:rsidR="00065E54" w:rsidRDefault="00065E54" w:rsidP="00065E54">
      <w:pPr>
        <w:pStyle w:val="ONUME"/>
      </w:pPr>
      <w:r>
        <w:lastRenderedPageBreak/>
        <w:t>Целевая группа также обсудила на своих встречах, на вики-форуме и в формате малой группы с участием членов, придерживающихся определенной позиции по рассматриваемому вопросу, предложение о том, чтобы обязать заявителей должным образом обозначать набор нуклеотидных и пептидных аналогов.  По итогам исчерпывающего обсуждения был достигнут консенсус о том, чтобы включить данное предложение в пересмотренный проект стандарта.</w:t>
      </w:r>
    </w:p>
    <w:p w14:paraId="5AA8419B" w14:textId="6F191E9F" w:rsidR="00065E54" w:rsidRDefault="00065E54" w:rsidP="00065E54">
      <w:pPr>
        <w:pStyle w:val="ONUME"/>
      </w:pPr>
      <w:bookmarkStart w:id="5" w:name="_Ref216201169"/>
      <w:r>
        <w:t>Таким образом, Целевая группа приняла решение вынести на утверждение КСВ в ходе его тринадцатой сессии в ноябре 2025 года предложение о пересмотре стандарта ВОИС</w:t>
      </w:r>
      <w:r w:rsidR="00A27F2C">
        <w:t> </w:t>
      </w:r>
      <w:r>
        <w:t>ST.26 в качестве версии 2.0 (см. пункт 5 и приложение к документу CWS/13/16</w:t>
      </w:r>
      <w:r w:rsidR="004B297E">
        <w:t> </w:t>
      </w:r>
      <w:r>
        <w:t>Rev.), включая:</w:t>
      </w:r>
      <w:bookmarkEnd w:id="5"/>
    </w:p>
    <w:p w14:paraId="03E9B68C" w14:textId="77777777" w:rsidR="00065E54" w:rsidRDefault="00065E54" w:rsidP="00065E54">
      <w:pPr>
        <w:pStyle w:val="ONUME"/>
        <w:numPr>
          <w:ilvl w:val="0"/>
          <w:numId w:val="8"/>
        </w:numPr>
        <w:ind w:left="1134" w:hanging="567"/>
      </w:pPr>
      <w:r>
        <w:t xml:space="preserve">поправки, призванные ввести требование обозначать набор нуклеотидных и пептидных аналогов соответствующим символом для неизмененного остатка; </w:t>
      </w:r>
    </w:p>
    <w:p w14:paraId="380CC72A" w14:textId="77777777" w:rsidR="00065E54" w:rsidRDefault="00065E54" w:rsidP="002003ED">
      <w:pPr>
        <w:pStyle w:val="ONUME"/>
        <w:numPr>
          <w:ilvl w:val="0"/>
          <w:numId w:val="8"/>
        </w:numPr>
        <w:ind w:left="1134" w:hanging="567"/>
      </w:pPr>
      <w:r>
        <w:t xml:space="preserve">поправки, направленные на то, чтобы отменить требование о минимальной длине перечня последовательностей; </w:t>
      </w:r>
    </w:p>
    <w:p w14:paraId="5D4179D6" w14:textId="4A238126" w:rsidR="00065E54" w:rsidRDefault="00065E54" w:rsidP="002241CE">
      <w:pPr>
        <w:pStyle w:val="ONUME"/>
        <w:numPr>
          <w:ilvl w:val="0"/>
          <w:numId w:val="8"/>
        </w:numPr>
        <w:ind w:left="1134" w:hanging="567"/>
      </w:pPr>
      <w:r>
        <w:t xml:space="preserve">усовершенствования и исправления </w:t>
      </w:r>
      <w:r w:rsidR="002241CE">
        <w:t xml:space="preserve">редакционного характера </w:t>
      </w:r>
      <w:r>
        <w:t>текста текущей версии 1.7.</w:t>
      </w:r>
    </w:p>
    <w:p w14:paraId="33EBEFF1" w14:textId="77777777" w:rsidR="00065E54" w:rsidRPr="00776121" w:rsidRDefault="00065E54" w:rsidP="00065E54">
      <w:pPr>
        <w:pStyle w:val="Heading2"/>
      </w:pPr>
      <w:r>
        <w:t>План реализации</w:t>
      </w:r>
    </w:p>
    <w:p w14:paraId="7D60CB49" w14:textId="2E739F6E" w:rsidR="00065E54" w:rsidRDefault="00065E54" w:rsidP="00065E54">
      <w:pPr>
        <w:pStyle w:val="ONUME"/>
      </w:pPr>
      <w:bookmarkStart w:id="6" w:name="_Ref216201183"/>
      <w:r>
        <w:t>Что касается метода реализации, то в свете различных последствий двух существенных предложений о пересмотре стандарта Целевая группа вынесла следующие рекомендации (см. пункт 9 документа CWS/13/16</w:t>
      </w:r>
      <w:r w:rsidR="00FF25D7">
        <w:t> </w:t>
      </w:r>
      <w:r>
        <w:t>Rev.).</w:t>
      </w:r>
      <w:bookmarkEnd w:id="6"/>
    </w:p>
    <w:p w14:paraId="0563AE74" w14:textId="1D91993D" w:rsidR="00065E54" w:rsidRDefault="00065E54" w:rsidP="00065E54">
      <w:pPr>
        <w:pStyle w:val="ONUME"/>
        <w:numPr>
          <w:ilvl w:val="1"/>
          <w:numId w:val="5"/>
        </w:numPr>
      </w:pPr>
      <w:r>
        <w:t>Что касается отмены требования о минимально</w:t>
      </w:r>
      <w:r w:rsidR="00C42658">
        <w:t>й</w:t>
      </w:r>
      <w:r>
        <w:t xml:space="preserve"> длине</w:t>
      </w:r>
      <w:r w:rsidR="00C42658">
        <w:t xml:space="preserve"> перечня</w:t>
      </w:r>
      <w:r>
        <w:t>, то с учетом того, что это изменение предоставит заявителями лишь дополнительную возможность, и с целью избежать необходимости использования двух параллельных версий пакета программных продуктов WIPO Sequence для создания и валидации перечня последовательностей, или даже двух разных инструментов одновременно, это изменение должно применяться с даты вступления в силу новой версии стандарта ВОИС ST.26 вне зависимости от даты подачи патентной заявки.</w:t>
      </w:r>
    </w:p>
    <w:p w14:paraId="5C28403A" w14:textId="03484D25" w:rsidR="00065E54" w:rsidRDefault="00065E54" w:rsidP="00065E54">
      <w:pPr>
        <w:pStyle w:val="ONUME"/>
        <w:numPr>
          <w:ilvl w:val="1"/>
          <w:numId w:val="5"/>
        </w:numPr>
      </w:pPr>
      <w:r>
        <w:t>Что касается обязательного включения наборов нуклеотидных и пептидных аналогов и разъяснений об обязательном характере этого требования, то с учетом того, что заявителям будет необходимо включать дополнительные последовательности в перечень последовательностей, это изменение должно применяться к перечням последовательностей в патентных заявках, которые были поданы в дату вступления в силу новой версии стандарта ВОИС</w:t>
      </w:r>
      <w:r w:rsidR="00071BD9">
        <w:t> </w:t>
      </w:r>
      <w:r>
        <w:t>ST.26 или в более позднюю дату (учитывается дата подачи, а не дата приоритета).  Благодаря этому переход будет основываться исключительно на дате подачи заявки и позволит не принимать во внимание дату приоритета и статус заявки (продолжающая, выделенная или частично продолжающая).</w:t>
      </w:r>
    </w:p>
    <w:p w14:paraId="0F34D1BB" w14:textId="62552DCC" w:rsidR="004C69CE" w:rsidRDefault="00065E54" w:rsidP="00065E54">
      <w:pPr>
        <w:pStyle w:val="ONUME"/>
      </w:pPr>
      <w:r>
        <w:t>Для того чтобы предоставить заявителям и ведомствам достаточно времени для подготовки, вовремя ввести в действие любые необходимые поправки к нормативно</w:t>
      </w:r>
      <w:r w:rsidR="003B3105">
        <w:noBreakHyphen/>
      </w:r>
      <w:r>
        <w:t>правов</w:t>
      </w:r>
      <w:r w:rsidR="003B3105">
        <w:t xml:space="preserve">ым актам </w:t>
      </w:r>
      <w:r>
        <w:t>и обеспечить своевременное обновление соответствующих программ для создания и валидации перечней последовательностей (пакет программ WIPO Sequence), в качестве даты вступления в силу новой версии стандарта ВОИС</w:t>
      </w:r>
      <w:r w:rsidR="003B3105">
        <w:t> </w:t>
      </w:r>
      <w:r>
        <w:t>ST.26 Целевая группа рекомендовала 1 июля 2027 года.</w:t>
      </w:r>
    </w:p>
    <w:p w14:paraId="267B14CD" w14:textId="312AC5CE" w:rsidR="00065E54" w:rsidRDefault="004C69CE" w:rsidP="004C69CE">
      <w:r>
        <w:br w:type="page"/>
      </w:r>
    </w:p>
    <w:p w14:paraId="785EB28B" w14:textId="728BF0AE" w:rsidR="00065E54" w:rsidRPr="001361F4" w:rsidRDefault="00065E54" w:rsidP="00A65495">
      <w:pPr>
        <w:pStyle w:val="Heading2"/>
      </w:pPr>
      <w:r>
        <w:t>Принятие новой версии стандарта и дальнейшие шаги</w:t>
      </w:r>
    </w:p>
    <w:p w14:paraId="63F486DD" w14:textId="52A5CF28" w:rsidR="00065E54" w:rsidRDefault="00065E54" w:rsidP="00065E54">
      <w:pPr>
        <w:pStyle w:val="ONUME"/>
      </w:pPr>
      <w:r>
        <w:t>На своей тринадцатой сессии в ноябре 2025 года КСВ утвердил предлагаемый пересмотр стандарта ВОИС</w:t>
      </w:r>
      <w:r w:rsidR="00A5071D">
        <w:t> </w:t>
      </w:r>
      <w:r>
        <w:t>ST.26 в качестве версии</w:t>
      </w:r>
      <w:r w:rsidR="00A5071D">
        <w:t> </w:t>
      </w:r>
      <w:r>
        <w:t>2.0 и одобрил в качестве даты его вступления в силу 1 июля 2027 года.  КСВ также согласился с процедурой перехода, предложенной Целевой группой по перечням последовательностей (см. документ</w:t>
      </w:r>
      <w:r w:rsidR="008C2811">
        <w:t> </w:t>
      </w:r>
      <w:r>
        <w:t>CWS/13/16 Rev.) и изложенной в редакционном примечании на первой странице версии 2.0 стандарт ВОИС ST.26, а именно:</w:t>
      </w:r>
    </w:p>
    <w:p w14:paraId="36E6BC9B" w14:textId="4AAB5915" w:rsidR="00065E54" w:rsidRDefault="000A47DD" w:rsidP="00065E54">
      <w:pPr>
        <w:pStyle w:val="ONUME"/>
        <w:numPr>
          <w:ilvl w:val="0"/>
          <w:numId w:val="0"/>
        </w:numPr>
        <w:ind w:left="567"/>
      </w:pPr>
      <w:r>
        <w:t>«На тринадцатой сессии Комитет по стандартам ВОИС постановил, что версия</w:t>
      </w:r>
      <w:r w:rsidR="008C2811">
        <w:t> </w:t>
      </w:r>
      <w:r>
        <w:t>2.0 стандарта ВОИС</w:t>
      </w:r>
      <w:r w:rsidR="008C2811">
        <w:t> </w:t>
      </w:r>
      <w:r>
        <w:t>ST.26 вступит в силу 1 июля 2027 года и будет применяться ко всем патентным заявкам, поданным в эту или более позднюю дату.</w:t>
      </w:r>
    </w:p>
    <w:p w14:paraId="4CDE4480" w14:textId="409A4FC6" w:rsidR="00065E54" w:rsidRDefault="00065E54" w:rsidP="00065E54">
      <w:pPr>
        <w:pStyle w:val="ONUME"/>
        <w:numPr>
          <w:ilvl w:val="0"/>
          <w:numId w:val="0"/>
        </w:numPr>
        <w:ind w:left="567"/>
      </w:pPr>
      <w:r>
        <w:t>В порядке исключения пункт 8 данного стандарта будет применяться с даты вступления в силу версии 2.0 вне зависимости от даты подачи патентной заявки»</w:t>
      </w:r>
      <w:r w:rsidR="00C05149">
        <w:rPr>
          <w:rStyle w:val="FootnoteReference"/>
        </w:rPr>
        <w:footnoteReference w:id="2"/>
      </w:r>
      <w:r>
        <w:t xml:space="preserve">.  </w:t>
      </w:r>
    </w:p>
    <w:p w14:paraId="05F6B334" w14:textId="04E18935" w:rsidR="00065E54" w:rsidRDefault="000450B9" w:rsidP="00065E54">
      <w:pPr>
        <w:pStyle w:val="ONUME"/>
      </w:pPr>
      <w:r>
        <w:t>КСВ также постановил, что версия 2.0 стандарта ВОИС</w:t>
      </w:r>
      <w:r w:rsidR="001B3448">
        <w:t> </w:t>
      </w:r>
      <w:r>
        <w:t>ST.26 должна быть представлена Генеральной Ассамблее ВОИС в 2026 году.</w:t>
      </w:r>
    </w:p>
    <w:p w14:paraId="6445770E" w14:textId="4A7BF895" w:rsidR="00065E54" w:rsidRPr="00DF7B26" w:rsidRDefault="00065E54" w:rsidP="00065E54">
      <w:pPr>
        <w:pStyle w:val="ONUME"/>
      </w:pPr>
      <w:r>
        <w:t>На последней встрече Целевой группы, которая состоялась 13 ноября 2025 года в ходе тринадцатой сессии КСВ, ее члены отметили, что хотя обсуждение некоторых моментов продолжается, идея представления нового предложения о пересмотре стандарта для утверждения КСВ на его четырнадцатой сессии в ноябре 2026 года не находит широкой поддержки.</w:t>
      </w:r>
    </w:p>
    <w:p w14:paraId="57F53185" w14:textId="024153BB" w:rsidR="00065E54" w:rsidRPr="00E119A5" w:rsidRDefault="00E119A5" w:rsidP="000A47DD">
      <w:pPr>
        <w:pStyle w:val="Heading1"/>
      </w:pPr>
      <w:r>
        <w:t xml:space="preserve">План работы </w:t>
      </w:r>
    </w:p>
    <w:p w14:paraId="7479A88F" w14:textId="77777777" w:rsidR="00065E54" w:rsidRDefault="00065E54" w:rsidP="000A47DD">
      <w:pPr>
        <w:pStyle w:val="ONUME"/>
      </w:pPr>
      <w:r>
        <w:t>В предстоящем году Целевая группа по перечням последовательностей считает для себя приоритетными следующие направления:</w:t>
      </w:r>
    </w:p>
    <w:p w14:paraId="7A446FB4" w14:textId="63F37A87" w:rsidR="00065E54" w:rsidRDefault="00065E54" w:rsidP="007E70B1">
      <w:pPr>
        <w:pStyle w:val="ONUME"/>
        <w:keepNext/>
        <w:numPr>
          <w:ilvl w:val="1"/>
          <w:numId w:val="5"/>
        </w:numPr>
      </w:pPr>
      <w:r>
        <w:t>содействовать подготовке к вступлению в силу и внедрению версии</w:t>
      </w:r>
      <w:r w:rsidR="00C255CD">
        <w:t> </w:t>
      </w:r>
      <w:r>
        <w:t>2.0 стандарта ВОИС</w:t>
      </w:r>
      <w:r w:rsidR="00C255CD">
        <w:t> </w:t>
      </w:r>
      <w:r>
        <w:t>ST.26, в том числе путем поддержания контактов с организацией «Международное сотрудничество баз данных о нуклеотидных последовательностях» (INSDC) и ее членами;</w:t>
      </w:r>
    </w:p>
    <w:p w14:paraId="2E7E530A" w14:textId="77777777" w:rsidR="00065E54" w:rsidRDefault="00065E54" w:rsidP="00065E54">
      <w:pPr>
        <w:pStyle w:val="ONUME"/>
        <w:numPr>
          <w:ilvl w:val="1"/>
          <w:numId w:val="5"/>
        </w:numPr>
      </w:pPr>
      <w:r>
        <w:t xml:space="preserve">участвовать в совместной работе в рамках внесения последующих поправок в стандарт ВОИС ST.26 (по мере их необходимости) в целях дальнейшего содействия его применению ведомствами и заявителями, обеспечивая при этом соответствие стандарта требованиям INSDC и Universal Protein Resource (UniProt); и </w:t>
      </w:r>
    </w:p>
    <w:p w14:paraId="3E9D5AB0" w14:textId="1F35E5A8" w:rsidR="00065E54" w:rsidRDefault="00065E54" w:rsidP="007E70B1">
      <w:pPr>
        <w:pStyle w:val="ONUME"/>
        <w:numPr>
          <w:ilvl w:val="1"/>
          <w:numId w:val="5"/>
        </w:numPr>
      </w:pPr>
      <w:r>
        <w:t>оказывать поддержку Международному бюро путем тестирования новых версий пакета программных продуктов WIPO Sequence и информирования об отзывах пользователей по итогам работы с этим ПО.</w:t>
      </w:r>
    </w:p>
    <w:p w14:paraId="4296A8BA" w14:textId="71B824C3" w:rsidR="00065E54" w:rsidRDefault="00065E54" w:rsidP="007E70B1">
      <w:pPr>
        <w:pStyle w:val="ONUME"/>
        <w:ind w:left="5533"/>
      </w:pPr>
      <w:r>
        <w:rPr>
          <w:i/>
        </w:rPr>
        <w:t>Рабочей группе предлагается принять к сведению информацию, изложенную в настоящем документе.</w:t>
      </w:r>
    </w:p>
    <w:p w14:paraId="105B8402" w14:textId="77777777" w:rsidR="00556CE4" w:rsidRDefault="00556CE4" w:rsidP="00E119A5">
      <w:pPr>
        <w:pStyle w:val="Endofdocument-Annex"/>
      </w:pPr>
    </w:p>
    <w:p w14:paraId="28D3CF0C" w14:textId="2466A1D7" w:rsidR="00065E54" w:rsidRDefault="00065E54" w:rsidP="00E119A5">
      <w:pPr>
        <w:pStyle w:val="Endofdocument-Annex"/>
      </w:pPr>
      <w:r>
        <w:t>[Конец документа]</w:t>
      </w:r>
    </w:p>
    <w:p w14:paraId="60BAD347" w14:textId="77777777" w:rsidR="00065E54" w:rsidRDefault="00065E54" w:rsidP="00065E54">
      <w:pPr>
        <w:spacing w:after="220"/>
      </w:pPr>
    </w:p>
    <w:p w14:paraId="75227048" w14:textId="77777777" w:rsidR="002928D3" w:rsidRDefault="002928D3" w:rsidP="003D352A">
      <w:pPr>
        <w:spacing w:after="220"/>
      </w:pPr>
    </w:p>
    <w:sectPr w:rsidR="002928D3" w:rsidSect="00CE1C8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BCB7" w14:textId="77777777" w:rsidR="00015718" w:rsidRDefault="00015718">
      <w:r>
        <w:separator/>
      </w:r>
    </w:p>
  </w:endnote>
  <w:endnote w:type="continuationSeparator" w:id="0">
    <w:p w14:paraId="775A7559" w14:textId="77777777" w:rsidR="00015718" w:rsidRDefault="00015718" w:rsidP="003B38C1">
      <w:r>
        <w:separator/>
      </w:r>
    </w:p>
    <w:p w14:paraId="6454D895" w14:textId="77777777" w:rsidR="00015718" w:rsidRPr="005D7F1B" w:rsidRDefault="00015718" w:rsidP="003B38C1">
      <w:pPr>
        <w:spacing w:after="60"/>
        <w:rPr>
          <w:sz w:val="17"/>
          <w:lang w:val="en-US"/>
        </w:rPr>
      </w:pPr>
      <w:r w:rsidRPr="005D7F1B">
        <w:rPr>
          <w:sz w:val="17"/>
          <w:lang w:val="en-US"/>
        </w:rPr>
        <w:t>[Endnote continued from previous page]</w:t>
      </w:r>
    </w:p>
  </w:endnote>
  <w:endnote w:type="continuationNotice" w:id="1">
    <w:p w14:paraId="43A596C8" w14:textId="77777777" w:rsidR="00015718" w:rsidRPr="005D7F1B" w:rsidRDefault="00015718" w:rsidP="003B38C1">
      <w:pPr>
        <w:spacing w:before="60"/>
        <w:jc w:val="right"/>
        <w:rPr>
          <w:sz w:val="17"/>
          <w:szCs w:val="17"/>
          <w:lang w:val="en-US"/>
        </w:rPr>
      </w:pPr>
      <w:r w:rsidRPr="005D7F1B">
        <w:rPr>
          <w:sz w:val="17"/>
          <w:szCs w:val="17"/>
          <w:lang w:val="en-US"/>
        </w:rPr>
        <w:t xml:space="preserve">[Endnote </w:t>
      </w:r>
      <w:proofErr w:type="gramStart"/>
      <w:r w:rsidRPr="005D7F1B">
        <w:rPr>
          <w:sz w:val="17"/>
          <w:szCs w:val="17"/>
          <w:lang w:val="en-US"/>
        </w:rPr>
        <w:t>continued on</w:t>
      </w:r>
      <w:proofErr w:type="gramEnd"/>
      <w:r w:rsidRPr="005D7F1B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79F0" w14:textId="77777777" w:rsidR="00015718" w:rsidRDefault="00015718">
      <w:r>
        <w:separator/>
      </w:r>
    </w:p>
  </w:footnote>
  <w:footnote w:type="continuationSeparator" w:id="0">
    <w:p w14:paraId="763DEB6B" w14:textId="77777777" w:rsidR="00015718" w:rsidRDefault="00015718" w:rsidP="008B60B2">
      <w:r>
        <w:separator/>
      </w:r>
    </w:p>
    <w:p w14:paraId="407D6E98" w14:textId="77777777" w:rsidR="00015718" w:rsidRPr="005D7F1B" w:rsidRDefault="00015718" w:rsidP="008B60B2">
      <w:pPr>
        <w:spacing w:after="60"/>
        <w:rPr>
          <w:sz w:val="17"/>
          <w:szCs w:val="17"/>
          <w:lang w:val="en-US"/>
        </w:rPr>
      </w:pPr>
      <w:r w:rsidRPr="005D7F1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0D420706" w14:textId="77777777" w:rsidR="00015718" w:rsidRPr="005D7F1B" w:rsidRDefault="00015718" w:rsidP="008B60B2">
      <w:pPr>
        <w:spacing w:before="60"/>
        <w:jc w:val="right"/>
        <w:rPr>
          <w:sz w:val="17"/>
          <w:szCs w:val="17"/>
          <w:lang w:val="en-US"/>
        </w:rPr>
      </w:pPr>
      <w:r w:rsidRPr="005D7F1B">
        <w:rPr>
          <w:sz w:val="17"/>
          <w:szCs w:val="17"/>
          <w:lang w:val="en-US"/>
        </w:rPr>
        <w:t xml:space="preserve">[Footnote </w:t>
      </w:r>
      <w:proofErr w:type="gramStart"/>
      <w:r w:rsidRPr="005D7F1B">
        <w:rPr>
          <w:sz w:val="17"/>
          <w:szCs w:val="17"/>
          <w:lang w:val="en-US"/>
        </w:rPr>
        <w:t>continued on</w:t>
      </w:r>
      <w:proofErr w:type="gramEnd"/>
      <w:r w:rsidRPr="005D7F1B">
        <w:rPr>
          <w:sz w:val="17"/>
          <w:szCs w:val="17"/>
          <w:lang w:val="en-US"/>
        </w:rPr>
        <w:t xml:space="preserve"> next page]</w:t>
      </w:r>
    </w:p>
  </w:footnote>
  <w:footnote w:id="2">
    <w:p w14:paraId="4951FD24" w14:textId="5D9CF8F2" w:rsidR="00C05149" w:rsidRDefault="00C05149">
      <w:pPr>
        <w:pStyle w:val="FootnoteText"/>
      </w:pPr>
      <w:r>
        <w:rPr>
          <w:rStyle w:val="FootnoteReference"/>
        </w:rPr>
        <w:footnoteRef/>
      </w:r>
      <w:r>
        <w:t xml:space="preserve">   Пункт 8 версии 2.0 стандарта ВОИС ST.26 касается требования о минимальной длине перечня.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46A" w14:textId="24FD90AF" w:rsidR="00EC4E49" w:rsidRDefault="00CE1C88" w:rsidP="00477D6B">
    <w:pPr>
      <w:jc w:val="right"/>
    </w:pPr>
    <w:bookmarkStart w:id="7" w:name="Code2"/>
    <w:bookmarkEnd w:id="7"/>
    <w:r>
      <w:t>PCT/WG/19/4</w:t>
    </w:r>
  </w:p>
  <w:p w14:paraId="71E09D2A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50FA391C" w14:textId="77777777" w:rsidR="00EC4E49" w:rsidRDefault="00EC4E49" w:rsidP="00477D6B">
    <w:pPr>
      <w:jc w:val="right"/>
    </w:pPr>
  </w:p>
  <w:p w14:paraId="2A6DD3E5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0A752E"/>
    <w:multiLevelType w:val="multilevel"/>
    <w:tmpl w:val="5EA65E56"/>
    <w:lvl w:ilvl="0">
      <w:start w:val="1"/>
      <w:numFmt w:val="bullet"/>
      <w:lvlText w:val="­"/>
      <w:lvlJc w:val="left"/>
      <w:pPr>
        <w:tabs>
          <w:tab w:val="num" w:pos="1134"/>
        </w:tabs>
        <w:ind w:left="567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5"/>
  </w:num>
  <w:num w:numId="3" w16cid:durableId="76558780">
    <w:abstractNumId w:val="0"/>
  </w:num>
  <w:num w:numId="4" w16cid:durableId="1331255219">
    <w:abstractNumId w:val="6"/>
  </w:num>
  <w:num w:numId="5" w16cid:durableId="1001860684">
    <w:abstractNumId w:val="1"/>
  </w:num>
  <w:num w:numId="6" w16cid:durableId="970937653">
    <w:abstractNumId w:val="3"/>
  </w:num>
  <w:num w:numId="7" w16cid:durableId="164439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4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88"/>
    <w:rsid w:val="00000897"/>
    <w:rsid w:val="00015718"/>
    <w:rsid w:val="0001647B"/>
    <w:rsid w:val="00023D8E"/>
    <w:rsid w:val="00043CAA"/>
    <w:rsid w:val="000450B9"/>
    <w:rsid w:val="00047FC6"/>
    <w:rsid w:val="00053B2A"/>
    <w:rsid w:val="00065E54"/>
    <w:rsid w:val="00071BD9"/>
    <w:rsid w:val="00075432"/>
    <w:rsid w:val="000968ED"/>
    <w:rsid w:val="000A3A3F"/>
    <w:rsid w:val="000A47DD"/>
    <w:rsid w:val="000D645B"/>
    <w:rsid w:val="000F5E56"/>
    <w:rsid w:val="001024FE"/>
    <w:rsid w:val="001362EE"/>
    <w:rsid w:val="00142868"/>
    <w:rsid w:val="00176992"/>
    <w:rsid w:val="001832A6"/>
    <w:rsid w:val="0019251E"/>
    <w:rsid w:val="0019619A"/>
    <w:rsid w:val="001B0AF6"/>
    <w:rsid w:val="001B3448"/>
    <w:rsid w:val="001C6227"/>
    <w:rsid w:val="001C6808"/>
    <w:rsid w:val="001E5A37"/>
    <w:rsid w:val="001E6709"/>
    <w:rsid w:val="002003ED"/>
    <w:rsid w:val="002121FA"/>
    <w:rsid w:val="002134A1"/>
    <w:rsid w:val="0022084A"/>
    <w:rsid w:val="002241CE"/>
    <w:rsid w:val="00246AF6"/>
    <w:rsid w:val="00250160"/>
    <w:rsid w:val="002634C4"/>
    <w:rsid w:val="0028131F"/>
    <w:rsid w:val="00283888"/>
    <w:rsid w:val="002928D3"/>
    <w:rsid w:val="0029703C"/>
    <w:rsid w:val="002A2235"/>
    <w:rsid w:val="002F1FE6"/>
    <w:rsid w:val="002F4E68"/>
    <w:rsid w:val="00312F7F"/>
    <w:rsid w:val="003228B7"/>
    <w:rsid w:val="003255A5"/>
    <w:rsid w:val="003508A3"/>
    <w:rsid w:val="003668D2"/>
    <w:rsid w:val="003673CF"/>
    <w:rsid w:val="003845C1"/>
    <w:rsid w:val="003A6F89"/>
    <w:rsid w:val="003B3105"/>
    <w:rsid w:val="003B38C1"/>
    <w:rsid w:val="003C1258"/>
    <w:rsid w:val="003D352A"/>
    <w:rsid w:val="003F4C9E"/>
    <w:rsid w:val="00414755"/>
    <w:rsid w:val="00423E3E"/>
    <w:rsid w:val="00427AF4"/>
    <w:rsid w:val="004400E2"/>
    <w:rsid w:val="00460996"/>
    <w:rsid w:val="00461632"/>
    <w:rsid w:val="004647DA"/>
    <w:rsid w:val="00474062"/>
    <w:rsid w:val="00477D6B"/>
    <w:rsid w:val="00497C1B"/>
    <w:rsid w:val="004B297E"/>
    <w:rsid w:val="004C53F9"/>
    <w:rsid w:val="004C69CE"/>
    <w:rsid w:val="004D39C4"/>
    <w:rsid w:val="004E0CC9"/>
    <w:rsid w:val="004F10C4"/>
    <w:rsid w:val="0053057A"/>
    <w:rsid w:val="00543927"/>
    <w:rsid w:val="00556CE4"/>
    <w:rsid w:val="00560A29"/>
    <w:rsid w:val="00570626"/>
    <w:rsid w:val="00580E00"/>
    <w:rsid w:val="00594D27"/>
    <w:rsid w:val="00597496"/>
    <w:rsid w:val="005C1315"/>
    <w:rsid w:val="005D33F6"/>
    <w:rsid w:val="005D7F1B"/>
    <w:rsid w:val="005E7ACD"/>
    <w:rsid w:val="00601760"/>
    <w:rsid w:val="00605827"/>
    <w:rsid w:val="00646050"/>
    <w:rsid w:val="006713CA"/>
    <w:rsid w:val="00676C5C"/>
    <w:rsid w:val="006944C4"/>
    <w:rsid w:val="00695558"/>
    <w:rsid w:val="006B2A77"/>
    <w:rsid w:val="006B57FF"/>
    <w:rsid w:val="006D5E0F"/>
    <w:rsid w:val="006E3B36"/>
    <w:rsid w:val="007058FB"/>
    <w:rsid w:val="007124EB"/>
    <w:rsid w:val="0073240F"/>
    <w:rsid w:val="007362BF"/>
    <w:rsid w:val="00744C06"/>
    <w:rsid w:val="0076324F"/>
    <w:rsid w:val="00787CD1"/>
    <w:rsid w:val="00794F57"/>
    <w:rsid w:val="007B6A58"/>
    <w:rsid w:val="007C66B6"/>
    <w:rsid w:val="007D1613"/>
    <w:rsid w:val="007E70B1"/>
    <w:rsid w:val="007E7904"/>
    <w:rsid w:val="00846545"/>
    <w:rsid w:val="00861702"/>
    <w:rsid w:val="00873EE5"/>
    <w:rsid w:val="00876885"/>
    <w:rsid w:val="008B2CC1"/>
    <w:rsid w:val="008B4B5E"/>
    <w:rsid w:val="008B4F62"/>
    <w:rsid w:val="008B60B2"/>
    <w:rsid w:val="008C2811"/>
    <w:rsid w:val="00902FEE"/>
    <w:rsid w:val="0090731E"/>
    <w:rsid w:val="00916EE2"/>
    <w:rsid w:val="00925093"/>
    <w:rsid w:val="00946221"/>
    <w:rsid w:val="0095026E"/>
    <w:rsid w:val="00962042"/>
    <w:rsid w:val="00966A22"/>
    <w:rsid w:val="0096722F"/>
    <w:rsid w:val="00977085"/>
    <w:rsid w:val="00980843"/>
    <w:rsid w:val="009E2791"/>
    <w:rsid w:val="009E3F6F"/>
    <w:rsid w:val="009F3BF9"/>
    <w:rsid w:val="009F499F"/>
    <w:rsid w:val="00A04488"/>
    <w:rsid w:val="00A26A28"/>
    <w:rsid w:val="00A27F2C"/>
    <w:rsid w:val="00A42DAF"/>
    <w:rsid w:val="00A45BD8"/>
    <w:rsid w:val="00A5071D"/>
    <w:rsid w:val="00A65495"/>
    <w:rsid w:val="00A778BF"/>
    <w:rsid w:val="00A85B8E"/>
    <w:rsid w:val="00AB2042"/>
    <w:rsid w:val="00AC205C"/>
    <w:rsid w:val="00AF5C73"/>
    <w:rsid w:val="00B05A69"/>
    <w:rsid w:val="00B33BA9"/>
    <w:rsid w:val="00B36CA2"/>
    <w:rsid w:val="00B40598"/>
    <w:rsid w:val="00B50B99"/>
    <w:rsid w:val="00B50BFB"/>
    <w:rsid w:val="00B62CD9"/>
    <w:rsid w:val="00B7182C"/>
    <w:rsid w:val="00B909DB"/>
    <w:rsid w:val="00B9734B"/>
    <w:rsid w:val="00BE75F1"/>
    <w:rsid w:val="00BF2415"/>
    <w:rsid w:val="00BF48DE"/>
    <w:rsid w:val="00C04084"/>
    <w:rsid w:val="00C05149"/>
    <w:rsid w:val="00C11BFE"/>
    <w:rsid w:val="00C255CD"/>
    <w:rsid w:val="00C42658"/>
    <w:rsid w:val="00C81313"/>
    <w:rsid w:val="00C91AB4"/>
    <w:rsid w:val="00C94629"/>
    <w:rsid w:val="00CA40DB"/>
    <w:rsid w:val="00CB144C"/>
    <w:rsid w:val="00CB217F"/>
    <w:rsid w:val="00CE1C88"/>
    <w:rsid w:val="00CE65D4"/>
    <w:rsid w:val="00D45252"/>
    <w:rsid w:val="00D672B6"/>
    <w:rsid w:val="00D71B4D"/>
    <w:rsid w:val="00D93D55"/>
    <w:rsid w:val="00DA1E97"/>
    <w:rsid w:val="00DA6062"/>
    <w:rsid w:val="00E070BF"/>
    <w:rsid w:val="00E119A5"/>
    <w:rsid w:val="00E161A2"/>
    <w:rsid w:val="00E335FE"/>
    <w:rsid w:val="00E5021F"/>
    <w:rsid w:val="00E671A6"/>
    <w:rsid w:val="00E90B8B"/>
    <w:rsid w:val="00EA0CFA"/>
    <w:rsid w:val="00EA58FD"/>
    <w:rsid w:val="00EC4E49"/>
    <w:rsid w:val="00ED2960"/>
    <w:rsid w:val="00ED77FB"/>
    <w:rsid w:val="00F021A6"/>
    <w:rsid w:val="00F11D94"/>
    <w:rsid w:val="00F66152"/>
    <w:rsid w:val="00F80FAE"/>
    <w:rsid w:val="00F866B9"/>
    <w:rsid w:val="00F9200A"/>
    <w:rsid w:val="00F96A93"/>
    <w:rsid w:val="00FB3E54"/>
    <w:rsid w:val="00FF0184"/>
    <w:rsid w:val="00FF249A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6E809"/>
  <w15:docId w15:val="{21F69A8E-BB42-4BA1-ACA4-B49BFB67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6B57FF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80F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0F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0FA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0FAE"/>
    <w:rPr>
      <w:rFonts w:ascii="Arial" w:eastAsia="SimSun" w:hAnsi="Arial" w:cs="Arial"/>
      <w:b/>
      <w:bCs/>
      <w:sz w:val="18"/>
      <w:lang w:val="ru-RU" w:eastAsia="zh-CN"/>
    </w:rPr>
  </w:style>
  <w:style w:type="character" w:styleId="EndnoteReference">
    <w:name w:val="endnote reference"/>
    <w:basedOn w:val="DefaultParagraphFont"/>
    <w:semiHidden/>
    <w:unhideWhenUsed/>
    <w:rsid w:val="00962042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C05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7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PCT/WG/19/4</vt:lpstr>
    </vt:vector>
  </TitlesOfParts>
  <Company>WIPO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PCT/WG/19/4</dc:title>
  <dc:subject>Sequence Listings Task Force:  Status Report</dc:subject>
  <dc:creator>BONNET Jérôme</dc:creator>
  <cp:keywords/>
  <cp:lastModifiedBy>MARLOW Thomas</cp:lastModifiedBy>
  <cp:revision>3</cp:revision>
  <cp:lastPrinted>2025-12-22T18:50:00Z</cp:lastPrinted>
  <dcterms:created xsi:type="dcterms:W3CDTF">2025-12-22T18:49:00Z</dcterms:created>
  <dcterms:modified xsi:type="dcterms:W3CDTF">2025-12-22T18:55:00Z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