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E1908" w14:textId="3423E23C" w:rsidR="008B2CC1" w:rsidRPr="008B2CC1" w:rsidRDefault="00B41503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715315D7" wp14:editId="3865C78A">
            <wp:extent cx="3079750" cy="1548602"/>
            <wp:effectExtent l="0" t="0" r="6350" b="0"/>
            <wp:docPr id="2090058061" name="Picture 1" descr="WIPO Logo in Russ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058061" name="Picture 1" descr="WIPO Logo in Russi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298" cy="1555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07E85FFD" wp14:editId="5FAADA68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9EED9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C23092B" w14:textId="122AF796" w:rsidR="008B2CC1" w:rsidRPr="000D4A07" w:rsidRDefault="00E90B8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0D4A07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0D4A07">
        <w:rPr>
          <w:rFonts w:ascii="Arial Black" w:hAnsi="Arial Black"/>
          <w:caps/>
          <w:sz w:val="15"/>
          <w:szCs w:val="15"/>
          <w:lang w:val="ru-RU"/>
        </w:rPr>
        <w:t>/1</w:t>
      </w:r>
      <w:r w:rsidR="00946221" w:rsidRPr="000D4A07">
        <w:rPr>
          <w:rFonts w:ascii="Arial Black" w:hAnsi="Arial Black"/>
          <w:caps/>
          <w:sz w:val="15"/>
          <w:szCs w:val="15"/>
          <w:lang w:val="ru-RU"/>
        </w:rPr>
        <w:t>8</w:t>
      </w:r>
      <w:r w:rsidR="00497C1B" w:rsidRPr="000D4A07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223EB1" w:rsidRPr="000D4A07">
        <w:rPr>
          <w:rFonts w:ascii="Arial Black" w:hAnsi="Arial Black"/>
          <w:caps/>
          <w:sz w:val="15"/>
          <w:szCs w:val="15"/>
          <w:lang w:val="ru-RU"/>
        </w:rPr>
        <w:t>12</w:t>
      </w:r>
    </w:p>
    <w:p w14:paraId="77239879" w14:textId="787021B9" w:rsidR="00CE65D4" w:rsidRPr="000D4A07" w:rsidRDefault="00B41503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0D4A07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B9D62B4" w14:textId="087F5F04" w:rsidR="008B2CC1" w:rsidRPr="00A86C2F" w:rsidRDefault="00B41503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A86C2F"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A86C2F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223EB1" w:rsidRPr="00A86C2F">
        <w:rPr>
          <w:rFonts w:ascii="Arial Black" w:hAnsi="Arial Black"/>
          <w:caps/>
          <w:sz w:val="15"/>
          <w:szCs w:val="15"/>
          <w:lang w:val="ru-RU"/>
        </w:rPr>
        <w:t>1</w:t>
      </w:r>
      <w:r w:rsidR="00167712" w:rsidRPr="00A86C2F">
        <w:rPr>
          <w:rFonts w:ascii="Arial Black" w:hAnsi="Arial Black"/>
          <w:caps/>
          <w:sz w:val="15"/>
          <w:szCs w:val="15"/>
          <w:lang w:val="ru-RU"/>
        </w:rPr>
        <w:t>6</w:t>
      </w:r>
      <w:r w:rsidRPr="00A86C2F">
        <w:rPr>
          <w:rFonts w:ascii="Arial Black" w:hAnsi="Arial Black"/>
          <w:caps/>
          <w:sz w:val="15"/>
          <w:szCs w:val="15"/>
          <w:lang w:val="ru-RU"/>
        </w:rPr>
        <w:t xml:space="preserve"> января</w:t>
      </w:r>
      <w:r w:rsidR="0071282E" w:rsidRPr="00A86C2F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 w:rsidRPr="00A86C2F"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4FE059E6" w14:textId="7FCF0B70" w:rsidR="008B2CC1" w:rsidRPr="00A86C2F" w:rsidRDefault="00A86C2F" w:rsidP="00FB3E54">
      <w:pPr>
        <w:spacing w:after="600"/>
        <w:rPr>
          <w:b/>
          <w:sz w:val="28"/>
          <w:szCs w:val="28"/>
          <w:lang w:val="ru-RU"/>
        </w:rPr>
      </w:pPr>
      <w:r w:rsidRPr="00A86C2F">
        <w:rPr>
          <w:b/>
          <w:sz w:val="28"/>
          <w:szCs w:val="28"/>
          <w:lang w:val="ru-RU"/>
        </w:rPr>
        <w:t>Рабочая группа по Договору о патентной кооперации (PCT)</w:t>
      </w:r>
    </w:p>
    <w:p w14:paraId="6CE5A378" w14:textId="4040A151" w:rsidR="008B2CC1" w:rsidRPr="00A86C2F" w:rsidRDefault="00A86C2F" w:rsidP="008B2CC1">
      <w:pPr>
        <w:rPr>
          <w:b/>
          <w:sz w:val="24"/>
          <w:szCs w:val="24"/>
          <w:lang w:val="ru-RU"/>
        </w:rPr>
      </w:pPr>
      <w:r w:rsidRPr="00A86C2F">
        <w:rPr>
          <w:b/>
          <w:sz w:val="24"/>
          <w:szCs w:val="24"/>
          <w:lang w:val="ru-RU"/>
        </w:rPr>
        <w:t>Восемнадцатая сессия</w:t>
      </w:r>
    </w:p>
    <w:p w14:paraId="40BD2768" w14:textId="2E48B4EF" w:rsidR="008B2CC1" w:rsidRPr="00A86C2F" w:rsidRDefault="00A86C2F" w:rsidP="00CE65D4">
      <w:pPr>
        <w:spacing w:after="720"/>
        <w:rPr>
          <w:lang w:val="ru-RU"/>
        </w:rPr>
      </w:pPr>
      <w:r w:rsidRPr="00A86C2F">
        <w:rPr>
          <w:b/>
          <w:sz w:val="24"/>
          <w:szCs w:val="24"/>
          <w:lang w:val="ru-RU"/>
        </w:rPr>
        <w:t>Женева</w:t>
      </w:r>
      <w:r w:rsidR="00E90B8B" w:rsidRPr="00A86C2F">
        <w:rPr>
          <w:b/>
          <w:sz w:val="24"/>
          <w:szCs w:val="24"/>
          <w:lang w:val="ru-RU"/>
        </w:rPr>
        <w:t xml:space="preserve">, </w:t>
      </w:r>
      <w:r w:rsidRPr="00A86C2F">
        <w:rPr>
          <w:b/>
          <w:sz w:val="24"/>
          <w:szCs w:val="24"/>
          <w:lang w:val="ru-RU"/>
        </w:rPr>
        <w:t>18–20 февраля 2025 года</w:t>
      </w:r>
    </w:p>
    <w:p w14:paraId="339DA184" w14:textId="189F23E5" w:rsidR="008B2CC1" w:rsidRPr="00A342BA" w:rsidRDefault="00BB01B5" w:rsidP="00CE65D4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>установление</w:t>
      </w:r>
      <w:r w:rsidR="00A342BA" w:rsidRPr="00A342BA">
        <w:rPr>
          <w:caps/>
          <w:sz w:val="24"/>
          <w:lang w:val="ru-RU"/>
        </w:rPr>
        <w:t xml:space="preserve"> эквивалентных размеров пошлин РСТ</w:t>
      </w:r>
    </w:p>
    <w:p w14:paraId="414A0B89" w14:textId="7D9FF45F" w:rsidR="008B2CC1" w:rsidRPr="0081336D" w:rsidRDefault="00127851" w:rsidP="00CE65D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Документ</w:t>
      </w:r>
      <w:r w:rsidRPr="000B77CC">
        <w:rPr>
          <w:i/>
          <w:lang w:val="ru-RU"/>
        </w:rPr>
        <w:t xml:space="preserve"> </w:t>
      </w:r>
      <w:r w:rsidRPr="0081336D">
        <w:rPr>
          <w:i/>
          <w:lang w:val="ru-RU"/>
        </w:rPr>
        <w:t>подготовлен Международным бюро</w:t>
      </w:r>
    </w:p>
    <w:bookmarkEnd w:id="4"/>
    <w:p w14:paraId="577CA023" w14:textId="62BCE7AD" w:rsidR="0071282E" w:rsidRPr="0081336D" w:rsidRDefault="00681118" w:rsidP="0071282E">
      <w:pPr>
        <w:pStyle w:val="Heading1"/>
        <w:rPr>
          <w:lang w:val="ru-RU"/>
        </w:rPr>
      </w:pPr>
      <w:r w:rsidRPr="0081336D">
        <w:rPr>
          <w:lang w:val="ru-RU"/>
        </w:rPr>
        <w:t>резюме</w:t>
      </w:r>
    </w:p>
    <w:p w14:paraId="631830FC" w14:textId="1B544A66" w:rsidR="0071282E" w:rsidRPr="0081336D" w:rsidRDefault="00E2050B" w:rsidP="0071282E">
      <w:pPr>
        <w:pStyle w:val="ONUME"/>
        <w:rPr>
          <w:lang w:val="ru-RU"/>
        </w:rPr>
      </w:pPr>
      <w:r w:rsidRPr="0081336D">
        <w:rPr>
          <w:lang w:val="ru-RU"/>
        </w:rPr>
        <w:t xml:space="preserve">Используемые в настоящее время методы установления эквивалентных размеров пошлин РСТ сопряжены со значительными задержками.  Применение этих методов было обусловлено спецификой используемых в прошлом ИТ-систем, но ведет к тому, что Международное бюро несет значительные финансовые </w:t>
      </w:r>
      <w:r w:rsidR="00273B8F">
        <w:rPr>
          <w:lang w:val="ru-RU"/>
        </w:rPr>
        <w:t>риски</w:t>
      </w:r>
      <w:r w:rsidRPr="0081336D">
        <w:rPr>
          <w:lang w:val="ru-RU"/>
        </w:rPr>
        <w:t xml:space="preserve"> </w:t>
      </w:r>
      <w:r w:rsidR="00273B8F">
        <w:rPr>
          <w:lang w:val="ru-RU"/>
        </w:rPr>
        <w:t xml:space="preserve">из-за </w:t>
      </w:r>
      <w:r w:rsidRPr="0081336D">
        <w:rPr>
          <w:lang w:val="ru-RU"/>
        </w:rPr>
        <w:t xml:space="preserve">колебаний </w:t>
      </w:r>
      <w:r w:rsidR="00273B8F">
        <w:rPr>
          <w:lang w:val="ru-RU"/>
        </w:rPr>
        <w:t xml:space="preserve">валютных </w:t>
      </w:r>
      <w:r w:rsidRPr="0081336D">
        <w:rPr>
          <w:lang w:val="ru-RU"/>
        </w:rPr>
        <w:t xml:space="preserve">курсов </w:t>
      </w:r>
      <w:r w:rsidR="00273B8F">
        <w:rPr>
          <w:lang w:val="ru-RU"/>
        </w:rPr>
        <w:t xml:space="preserve">на отрезке между </w:t>
      </w:r>
      <w:r w:rsidRPr="0081336D">
        <w:rPr>
          <w:lang w:val="ru-RU"/>
        </w:rPr>
        <w:t>установлени</w:t>
      </w:r>
      <w:r w:rsidR="00273B8F">
        <w:rPr>
          <w:lang w:val="ru-RU"/>
        </w:rPr>
        <w:t>ем</w:t>
      </w:r>
      <w:r w:rsidRPr="0081336D">
        <w:rPr>
          <w:lang w:val="ru-RU"/>
        </w:rPr>
        <w:t xml:space="preserve"> эквивалентных размеров пошлин </w:t>
      </w:r>
      <w:r w:rsidR="00273B8F">
        <w:rPr>
          <w:lang w:val="ru-RU"/>
        </w:rPr>
        <w:t>и</w:t>
      </w:r>
      <w:r w:rsidRPr="0081336D">
        <w:rPr>
          <w:lang w:val="ru-RU"/>
        </w:rPr>
        <w:t xml:space="preserve"> перечислени</w:t>
      </w:r>
      <w:r w:rsidR="00273B8F">
        <w:rPr>
          <w:lang w:val="ru-RU"/>
        </w:rPr>
        <w:t>ем</w:t>
      </w:r>
      <w:r w:rsidRPr="0081336D">
        <w:rPr>
          <w:lang w:val="ru-RU"/>
        </w:rPr>
        <w:t xml:space="preserve"> сумм, </w:t>
      </w:r>
      <w:r w:rsidR="00273B8F">
        <w:rPr>
          <w:lang w:val="ru-RU"/>
        </w:rPr>
        <w:t xml:space="preserve">полученных </w:t>
      </w:r>
      <w:r w:rsidRPr="0081336D">
        <w:rPr>
          <w:lang w:val="ru-RU"/>
        </w:rPr>
        <w:t xml:space="preserve">за конкретные международные заявки.  </w:t>
      </w:r>
      <w:r w:rsidR="00273B8F">
        <w:rPr>
          <w:lang w:val="ru-RU"/>
        </w:rPr>
        <w:t>Благодаря с</w:t>
      </w:r>
      <w:r w:rsidRPr="0081336D">
        <w:rPr>
          <w:lang w:val="ru-RU"/>
        </w:rPr>
        <w:t>овершенствовани</w:t>
      </w:r>
      <w:r w:rsidR="00273B8F">
        <w:rPr>
          <w:lang w:val="ru-RU"/>
        </w:rPr>
        <w:t>ю</w:t>
      </w:r>
      <w:r w:rsidRPr="0081336D">
        <w:rPr>
          <w:lang w:val="ru-RU"/>
        </w:rPr>
        <w:t xml:space="preserve"> электронных систем и </w:t>
      </w:r>
      <w:r w:rsidR="00B43614" w:rsidRPr="0081336D">
        <w:rPr>
          <w:lang w:val="ru-RU"/>
        </w:rPr>
        <w:t>лучше</w:t>
      </w:r>
      <w:r w:rsidR="00273B8F">
        <w:rPr>
          <w:lang w:val="ru-RU"/>
        </w:rPr>
        <w:t>му</w:t>
      </w:r>
      <w:r w:rsidR="00B43614" w:rsidRPr="0081336D">
        <w:rPr>
          <w:lang w:val="ru-RU"/>
        </w:rPr>
        <w:t xml:space="preserve"> понимани</w:t>
      </w:r>
      <w:r w:rsidR="00273B8F">
        <w:rPr>
          <w:lang w:val="ru-RU"/>
        </w:rPr>
        <w:t>ю</w:t>
      </w:r>
      <w:r w:rsidR="00B43614" w:rsidRPr="0081336D">
        <w:rPr>
          <w:lang w:val="ru-RU"/>
        </w:rPr>
        <w:t xml:space="preserve"> методов</w:t>
      </w:r>
      <w:r w:rsidRPr="0081336D">
        <w:rPr>
          <w:lang w:val="ru-RU"/>
        </w:rPr>
        <w:t xml:space="preserve">, </w:t>
      </w:r>
      <w:r w:rsidR="00B43614" w:rsidRPr="0081336D">
        <w:rPr>
          <w:lang w:val="ru-RU"/>
        </w:rPr>
        <w:t xml:space="preserve">на основе </w:t>
      </w:r>
      <w:r w:rsidRPr="0081336D">
        <w:rPr>
          <w:lang w:val="ru-RU"/>
        </w:rPr>
        <w:t>которых рассчитываются эквивалентные</w:t>
      </w:r>
      <w:r w:rsidR="00B43614" w:rsidRPr="0081336D">
        <w:rPr>
          <w:lang w:val="ru-RU"/>
        </w:rPr>
        <w:t xml:space="preserve"> размеры пошлин</w:t>
      </w:r>
      <w:r w:rsidRPr="0081336D">
        <w:rPr>
          <w:lang w:val="ru-RU"/>
        </w:rPr>
        <w:t xml:space="preserve">, </w:t>
      </w:r>
      <w:r w:rsidR="00B43614" w:rsidRPr="0081336D">
        <w:rPr>
          <w:lang w:val="ru-RU"/>
        </w:rPr>
        <w:t xml:space="preserve">сегодня </w:t>
      </w:r>
      <w:r w:rsidR="00273B8F">
        <w:rPr>
          <w:lang w:val="ru-RU"/>
        </w:rPr>
        <w:t xml:space="preserve">представляется возможным </w:t>
      </w:r>
      <w:r w:rsidRPr="0081336D">
        <w:rPr>
          <w:lang w:val="ru-RU"/>
        </w:rPr>
        <w:t xml:space="preserve">безопасно </w:t>
      </w:r>
      <w:r w:rsidR="00273B8F">
        <w:rPr>
          <w:lang w:val="ru-RU"/>
        </w:rPr>
        <w:t>оптимизировать эту процедуру</w:t>
      </w:r>
      <w:r w:rsidR="00B43614" w:rsidRPr="0081336D">
        <w:rPr>
          <w:lang w:val="ru-RU"/>
        </w:rPr>
        <w:t>.</w:t>
      </w:r>
    </w:p>
    <w:p w14:paraId="321C1E52" w14:textId="31687BE9" w:rsidR="0071282E" w:rsidRDefault="00181202" w:rsidP="0071282E">
      <w:pPr>
        <w:pStyle w:val="Heading1"/>
      </w:pPr>
      <w:r>
        <w:rPr>
          <w:lang w:val="ru-RU"/>
        </w:rPr>
        <w:t>справочная информация</w:t>
      </w:r>
    </w:p>
    <w:p w14:paraId="7BC40368" w14:textId="1EA6818D" w:rsidR="0071282E" w:rsidRPr="007304E2" w:rsidRDefault="00161E8B" w:rsidP="0071282E">
      <w:pPr>
        <w:pStyle w:val="ONUME"/>
        <w:rPr>
          <w:lang w:val="ru-RU"/>
        </w:rPr>
      </w:pPr>
      <w:r>
        <w:rPr>
          <w:lang w:val="ru-RU"/>
        </w:rPr>
        <w:t>Размер</w:t>
      </w:r>
      <w:r w:rsidRPr="0002216F">
        <w:rPr>
          <w:lang w:val="ru-RU"/>
        </w:rPr>
        <w:t xml:space="preserve"> </w:t>
      </w:r>
      <w:r>
        <w:rPr>
          <w:lang w:val="ru-RU"/>
        </w:rPr>
        <w:t>основных</w:t>
      </w:r>
      <w:r w:rsidRPr="0002216F">
        <w:rPr>
          <w:lang w:val="ru-RU"/>
        </w:rPr>
        <w:t xml:space="preserve"> </w:t>
      </w:r>
      <w:r>
        <w:rPr>
          <w:lang w:val="ru-RU"/>
        </w:rPr>
        <w:t>пошлин</w:t>
      </w:r>
      <w:r w:rsidRPr="0002216F">
        <w:rPr>
          <w:lang w:val="ru-RU"/>
        </w:rPr>
        <w:t xml:space="preserve"> </w:t>
      </w:r>
      <w:r>
        <w:rPr>
          <w:lang w:val="ru-RU"/>
        </w:rPr>
        <w:t>РСТ</w:t>
      </w:r>
      <w:r w:rsidRPr="0002216F">
        <w:rPr>
          <w:lang w:val="ru-RU"/>
        </w:rPr>
        <w:t xml:space="preserve"> </w:t>
      </w:r>
      <w:r>
        <w:rPr>
          <w:lang w:val="ru-RU"/>
        </w:rPr>
        <w:t>указан</w:t>
      </w:r>
      <w:r w:rsidRPr="0002216F">
        <w:rPr>
          <w:lang w:val="ru-RU"/>
        </w:rPr>
        <w:t xml:space="preserve"> </w:t>
      </w:r>
      <w:r>
        <w:rPr>
          <w:lang w:val="ru-RU"/>
        </w:rPr>
        <w:t>в</w:t>
      </w:r>
      <w:r w:rsidRPr="0002216F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02216F">
        <w:rPr>
          <w:lang w:val="ru-RU"/>
        </w:rPr>
        <w:t xml:space="preserve"> </w:t>
      </w:r>
      <w:r w:rsidR="00D0631E">
        <w:rPr>
          <w:lang w:val="ru-RU"/>
        </w:rPr>
        <w:t xml:space="preserve">к Договору </w:t>
      </w:r>
      <w:r>
        <w:rPr>
          <w:lang w:val="ru-RU"/>
        </w:rPr>
        <w:t>в</w:t>
      </w:r>
      <w:r w:rsidRPr="0002216F">
        <w:rPr>
          <w:lang w:val="ru-RU"/>
        </w:rPr>
        <w:t xml:space="preserve"> </w:t>
      </w:r>
      <w:r>
        <w:rPr>
          <w:lang w:val="ru-RU"/>
        </w:rPr>
        <w:t>швейцарских</w:t>
      </w:r>
      <w:r w:rsidRPr="0002216F">
        <w:rPr>
          <w:lang w:val="ru-RU"/>
        </w:rPr>
        <w:t xml:space="preserve"> </w:t>
      </w:r>
      <w:r>
        <w:rPr>
          <w:lang w:val="ru-RU"/>
        </w:rPr>
        <w:t>франках</w:t>
      </w:r>
      <w:r w:rsidR="0071282E" w:rsidRPr="0002216F">
        <w:rPr>
          <w:lang w:val="ru-RU"/>
        </w:rPr>
        <w:t xml:space="preserve"> (</w:t>
      </w:r>
      <w:r>
        <w:rPr>
          <w:lang w:val="ru-RU"/>
        </w:rPr>
        <w:t>пошлины</w:t>
      </w:r>
      <w:r w:rsidRPr="0002216F">
        <w:rPr>
          <w:lang w:val="ru-RU"/>
        </w:rPr>
        <w:t xml:space="preserve"> </w:t>
      </w:r>
      <w:r>
        <w:rPr>
          <w:lang w:val="ru-RU"/>
        </w:rPr>
        <w:t>в</w:t>
      </w:r>
      <w:r w:rsidRPr="0002216F">
        <w:rPr>
          <w:lang w:val="ru-RU"/>
        </w:rPr>
        <w:t xml:space="preserve"> </w:t>
      </w:r>
      <w:r>
        <w:rPr>
          <w:lang w:val="ru-RU"/>
        </w:rPr>
        <w:t>пользу</w:t>
      </w:r>
      <w:r w:rsidRPr="0002216F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02216F">
        <w:rPr>
          <w:lang w:val="ru-RU"/>
        </w:rPr>
        <w:t xml:space="preserve"> </w:t>
      </w:r>
      <w:r>
        <w:rPr>
          <w:lang w:val="ru-RU"/>
        </w:rPr>
        <w:t>бюро</w:t>
      </w:r>
      <w:r w:rsidR="0071282E" w:rsidRPr="0002216F">
        <w:rPr>
          <w:lang w:val="ru-RU"/>
        </w:rPr>
        <w:t xml:space="preserve">) </w:t>
      </w:r>
      <w:r>
        <w:rPr>
          <w:lang w:val="ru-RU"/>
        </w:rPr>
        <w:t>или</w:t>
      </w:r>
      <w:r w:rsidRPr="0002216F">
        <w:rPr>
          <w:lang w:val="ru-RU"/>
        </w:rPr>
        <w:t xml:space="preserve"> </w:t>
      </w:r>
      <w:r w:rsidR="00AF6EE1">
        <w:rPr>
          <w:lang w:val="ru-RU"/>
        </w:rPr>
        <w:t xml:space="preserve">установлен </w:t>
      </w:r>
      <w:r>
        <w:rPr>
          <w:lang w:val="ru-RU"/>
        </w:rPr>
        <w:t>ведомствами</w:t>
      </w:r>
      <w:r w:rsidRPr="0002216F">
        <w:rPr>
          <w:lang w:val="ru-RU"/>
        </w:rPr>
        <w:t xml:space="preserve"> </w:t>
      </w:r>
      <w:r>
        <w:rPr>
          <w:lang w:val="ru-RU"/>
        </w:rPr>
        <w:t>в</w:t>
      </w:r>
      <w:r w:rsidRPr="0002216F">
        <w:rPr>
          <w:lang w:val="ru-RU"/>
        </w:rPr>
        <w:t xml:space="preserve"> </w:t>
      </w:r>
      <w:r w:rsidR="00087DEB">
        <w:rPr>
          <w:lang w:val="ru-RU"/>
        </w:rPr>
        <w:t>определенной (</w:t>
      </w:r>
      <w:r w:rsidR="001D5577">
        <w:rPr>
          <w:lang w:val="ru-RU"/>
        </w:rPr>
        <w:t>«</w:t>
      </w:r>
      <w:r w:rsidR="00087DEB">
        <w:rPr>
          <w:lang w:val="ru-RU"/>
        </w:rPr>
        <w:t>установленной</w:t>
      </w:r>
      <w:r w:rsidR="001D5577">
        <w:rPr>
          <w:lang w:val="ru-RU"/>
        </w:rPr>
        <w:t>»</w:t>
      </w:r>
      <w:r w:rsidR="00087DEB">
        <w:rPr>
          <w:lang w:val="ru-RU"/>
        </w:rPr>
        <w:t>)</w:t>
      </w:r>
      <w:r w:rsidR="00AF6EE1">
        <w:rPr>
          <w:lang w:val="ru-RU"/>
        </w:rPr>
        <w:t xml:space="preserve"> </w:t>
      </w:r>
      <w:r w:rsidR="00EB0898">
        <w:rPr>
          <w:lang w:val="ru-RU"/>
        </w:rPr>
        <w:t>валюте</w:t>
      </w:r>
      <w:r w:rsidR="001D6041" w:rsidRPr="0002216F">
        <w:rPr>
          <w:lang w:val="ru-RU"/>
        </w:rPr>
        <w:t xml:space="preserve"> </w:t>
      </w:r>
      <w:r w:rsidR="0071282E" w:rsidRPr="0002216F">
        <w:rPr>
          <w:lang w:val="ru-RU"/>
        </w:rPr>
        <w:t>(</w:t>
      </w:r>
      <w:r w:rsidR="0002216F">
        <w:rPr>
          <w:lang w:val="ru-RU"/>
        </w:rPr>
        <w:t>пошлины в пользу этих ведомств</w:t>
      </w:r>
      <w:r w:rsidR="0071282E" w:rsidRPr="0002216F">
        <w:rPr>
          <w:lang w:val="ru-RU"/>
        </w:rPr>
        <w:t xml:space="preserve">).  </w:t>
      </w:r>
      <w:r w:rsidR="008C0243">
        <w:rPr>
          <w:lang w:val="ru-RU"/>
        </w:rPr>
        <w:t>Однако</w:t>
      </w:r>
      <w:r w:rsidR="008C0243" w:rsidRPr="008C0243">
        <w:rPr>
          <w:lang w:val="ru-RU"/>
        </w:rPr>
        <w:t xml:space="preserve"> </w:t>
      </w:r>
      <w:r w:rsidR="008C0243">
        <w:rPr>
          <w:lang w:val="ru-RU"/>
        </w:rPr>
        <w:t>если</w:t>
      </w:r>
      <w:r w:rsidR="008C0243" w:rsidRPr="008C0243">
        <w:rPr>
          <w:lang w:val="ru-RU"/>
        </w:rPr>
        <w:t xml:space="preserve"> </w:t>
      </w:r>
      <w:r w:rsidR="008C0243">
        <w:rPr>
          <w:lang w:val="ru-RU"/>
        </w:rPr>
        <w:t>сбор</w:t>
      </w:r>
      <w:r w:rsidR="008C0243" w:rsidRPr="008C0243">
        <w:rPr>
          <w:lang w:val="ru-RU"/>
        </w:rPr>
        <w:t xml:space="preserve"> </w:t>
      </w:r>
      <w:r w:rsidR="008C0243">
        <w:rPr>
          <w:lang w:val="ru-RU"/>
        </w:rPr>
        <w:t>пошлин</w:t>
      </w:r>
      <w:r w:rsidR="008C0243" w:rsidRPr="008C0243">
        <w:rPr>
          <w:lang w:val="ru-RU"/>
        </w:rPr>
        <w:t xml:space="preserve"> </w:t>
      </w:r>
      <w:r w:rsidR="008C0243">
        <w:rPr>
          <w:lang w:val="ru-RU"/>
        </w:rPr>
        <w:t>осуществляет</w:t>
      </w:r>
      <w:r w:rsidR="008C0243" w:rsidRPr="008C0243">
        <w:rPr>
          <w:lang w:val="ru-RU"/>
        </w:rPr>
        <w:t xml:space="preserve"> </w:t>
      </w:r>
      <w:r w:rsidR="008C0243">
        <w:rPr>
          <w:lang w:val="ru-RU"/>
        </w:rPr>
        <w:t>другое</w:t>
      </w:r>
      <w:r w:rsidR="008C0243" w:rsidRPr="008C0243">
        <w:rPr>
          <w:lang w:val="ru-RU"/>
        </w:rPr>
        <w:t xml:space="preserve"> </w:t>
      </w:r>
      <w:r w:rsidR="008C0243">
        <w:rPr>
          <w:lang w:val="ru-RU"/>
        </w:rPr>
        <w:t>ведомство</w:t>
      </w:r>
      <w:r w:rsidR="008C0243" w:rsidRPr="008C0243">
        <w:rPr>
          <w:lang w:val="ru-RU"/>
        </w:rPr>
        <w:t xml:space="preserve">, </w:t>
      </w:r>
      <w:r w:rsidR="008C0243">
        <w:rPr>
          <w:lang w:val="ru-RU"/>
        </w:rPr>
        <w:t>т</w:t>
      </w:r>
      <w:r w:rsidR="008C0243" w:rsidRPr="008C0243">
        <w:rPr>
          <w:lang w:val="ru-RU"/>
        </w:rPr>
        <w:t xml:space="preserve">. </w:t>
      </w:r>
      <w:r w:rsidR="008C0243">
        <w:rPr>
          <w:lang w:val="ru-RU"/>
        </w:rPr>
        <w:t>е</w:t>
      </w:r>
      <w:r w:rsidR="008C0243" w:rsidRPr="008C0243">
        <w:rPr>
          <w:lang w:val="ru-RU"/>
        </w:rPr>
        <w:t xml:space="preserve">. </w:t>
      </w:r>
      <w:r w:rsidR="008C0243">
        <w:rPr>
          <w:lang w:val="ru-RU"/>
        </w:rPr>
        <w:t>не</w:t>
      </w:r>
      <w:r w:rsidR="008C0243" w:rsidRPr="008C0243">
        <w:rPr>
          <w:lang w:val="ru-RU"/>
        </w:rPr>
        <w:t xml:space="preserve"> </w:t>
      </w:r>
      <w:r w:rsidR="008C0243">
        <w:rPr>
          <w:lang w:val="ru-RU"/>
        </w:rPr>
        <w:t>то</w:t>
      </w:r>
      <w:r w:rsidR="008C0243" w:rsidRPr="008C0243">
        <w:rPr>
          <w:lang w:val="ru-RU"/>
        </w:rPr>
        <w:t xml:space="preserve">, </w:t>
      </w:r>
      <w:r w:rsidR="008C0243">
        <w:rPr>
          <w:lang w:val="ru-RU"/>
        </w:rPr>
        <w:t>которое</w:t>
      </w:r>
      <w:r w:rsidR="008C0243" w:rsidRPr="008C0243">
        <w:rPr>
          <w:lang w:val="ru-RU"/>
        </w:rPr>
        <w:t xml:space="preserve"> </w:t>
      </w:r>
      <w:r w:rsidR="008C0243">
        <w:rPr>
          <w:lang w:val="ru-RU"/>
        </w:rPr>
        <w:t>их</w:t>
      </w:r>
      <w:r w:rsidR="008C0243" w:rsidRPr="008C0243">
        <w:rPr>
          <w:lang w:val="ru-RU"/>
        </w:rPr>
        <w:t xml:space="preserve"> </w:t>
      </w:r>
      <w:r w:rsidR="008C0243">
        <w:rPr>
          <w:lang w:val="ru-RU"/>
        </w:rPr>
        <w:t>установило</w:t>
      </w:r>
      <w:r w:rsidR="008C0243" w:rsidRPr="008C0243">
        <w:rPr>
          <w:lang w:val="ru-RU"/>
        </w:rPr>
        <w:t xml:space="preserve">, </w:t>
      </w:r>
      <w:r w:rsidR="008C0243">
        <w:rPr>
          <w:lang w:val="ru-RU"/>
        </w:rPr>
        <w:t>соответствующие</w:t>
      </w:r>
      <w:r w:rsidR="008C0243" w:rsidRPr="008C0243">
        <w:rPr>
          <w:lang w:val="ru-RU"/>
        </w:rPr>
        <w:t xml:space="preserve"> </w:t>
      </w:r>
      <w:r w:rsidR="008C0243">
        <w:rPr>
          <w:lang w:val="ru-RU"/>
        </w:rPr>
        <w:t xml:space="preserve">пошлины уплачиваются в валюте, предписанной </w:t>
      </w:r>
      <w:r w:rsidR="00AF6ACE">
        <w:rPr>
          <w:lang w:val="ru-RU"/>
        </w:rPr>
        <w:t>Взимающим ведомством</w:t>
      </w:r>
      <w:r w:rsidR="0071282E" w:rsidRPr="008C0243">
        <w:rPr>
          <w:lang w:val="ru-RU"/>
        </w:rPr>
        <w:t xml:space="preserve"> (</w:t>
      </w:r>
      <w:r w:rsidR="00AF6ACE">
        <w:rPr>
          <w:lang w:val="ru-RU"/>
        </w:rPr>
        <w:t>«предписанная валюта»</w:t>
      </w:r>
      <w:r w:rsidR="0071282E" w:rsidRPr="008C0243">
        <w:rPr>
          <w:lang w:val="ru-RU"/>
        </w:rPr>
        <w:t xml:space="preserve">).  </w:t>
      </w:r>
      <w:r w:rsidR="007304E2">
        <w:rPr>
          <w:lang w:val="ru-RU"/>
        </w:rPr>
        <w:t>Если</w:t>
      </w:r>
      <w:r w:rsidR="007304E2" w:rsidRPr="007304E2">
        <w:rPr>
          <w:lang w:val="ru-RU"/>
        </w:rPr>
        <w:t xml:space="preserve"> </w:t>
      </w:r>
      <w:r w:rsidR="007304E2">
        <w:rPr>
          <w:lang w:val="ru-RU"/>
        </w:rPr>
        <w:t>предписанная</w:t>
      </w:r>
      <w:r w:rsidR="007304E2" w:rsidRPr="007304E2">
        <w:rPr>
          <w:lang w:val="ru-RU"/>
        </w:rPr>
        <w:t xml:space="preserve"> </w:t>
      </w:r>
      <w:r w:rsidR="007304E2">
        <w:rPr>
          <w:lang w:val="ru-RU"/>
        </w:rPr>
        <w:t>валюта</w:t>
      </w:r>
      <w:r w:rsidR="007304E2" w:rsidRPr="007304E2">
        <w:rPr>
          <w:lang w:val="ru-RU"/>
        </w:rPr>
        <w:t xml:space="preserve"> </w:t>
      </w:r>
      <w:r w:rsidR="007304E2">
        <w:rPr>
          <w:lang w:val="ru-RU"/>
        </w:rPr>
        <w:t>отличается</w:t>
      </w:r>
      <w:r w:rsidR="007304E2" w:rsidRPr="007304E2">
        <w:rPr>
          <w:lang w:val="ru-RU"/>
        </w:rPr>
        <w:t xml:space="preserve"> </w:t>
      </w:r>
      <w:r w:rsidR="007304E2">
        <w:rPr>
          <w:lang w:val="ru-RU"/>
        </w:rPr>
        <w:t>от</w:t>
      </w:r>
      <w:r w:rsidR="007304E2" w:rsidRPr="007304E2">
        <w:rPr>
          <w:lang w:val="ru-RU"/>
        </w:rPr>
        <w:t xml:space="preserve"> </w:t>
      </w:r>
      <w:r w:rsidR="007304E2">
        <w:rPr>
          <w:lang w:val="ru-RU"/>
        </w:rPr>
        <w:t>валюты</w:t>
      </w:r>
      <w:r w:rsidR="007304E2" w:rsidRPr="007304E2">
        <w:rPr>
          <w:lang w:val="ru-RU"/>
        </w:rPr>
        <w:t xml:space="preserve">, </w:t>
      </w:r>
      <w:r w:rsidR="007304E2">
        <w:rPr>
          <w:lang w:val="ru-RU"/>
        </w:rPr>
        <w:t>установленной</w:t>
      </w:r>
      <w:r w:rsidR="007304E2" w:rsidRPr="007304E2">
        <w:rPr>
          <w:lang w:val="ru-RU"/>
        </w:rPr>
        <w:t xml:space="preserve"> </w:t>
      </w:r>
      <w:r w:rsidR="007304E2">
        <w:rPr>
          <w:lang w:val="ru-RU"/>
        </w:rPr>
        <w:t>для</w:t>
      </w:r>
      <w:r w:rsidR="007304E2" w:rsidRPr="007304E2">
        <w:rPr>
          <w:lang w:val="ru-RU"/>
        </w:rPr>
        <w:t xml:space="preserve"> </w:t>
      </w:r>
      <w:r w:rsidR="007304E2">
        <w:rPr>
          <w:lang w:val="ru-RU"/>
        </w:rPr>
        <w:t>этих</w:t>
      </w:r>
      <w:r w:rsidR="007304E2" w:rsidRPr="007304E2">
        <w:rPr>
          <w:lang w:val="ru-RU"/>
        </w:rPr>
        <w:t xml:space="preserve"> </w:t>
      </w:r>
      <w:r w:rsidR="007304E2">
        <w:rPr>
          <w:lang w:val="ru-RU"/>
        </w:rPr>
        <w:t>пошлин</w:t>
      </w:r>
      <w:r w:rsidR="007304E2" w:rsidRPr="007304E2">
        <w:rPr>
          <w:lang w:val="ru-RU"/>
        </w:rPr>
        <w:t xml:space="preserve">, </w:t>
      </w:r>
      <w:r w:rsidR="007304E2">
        <w:rPr>
          <w:lang w:val="ru-RU"/>
        </w:rPr>
        <w:t>необходимо</w:t>
      </w:r>
      <w:r w:rsidR="007304E2" w:rsidRPr="007304E2">
        <w:rPr>
          <w:lang w:val="ru-RU"/>
        </w:rPr>
        <w:t xml:space="preserve"> </w:t>
      </w:r>
      <w:r w:rsidR="00A467C1">
        <w:rPr>
          <w:lang w:val="ru-RU"/>
        </w:rPr>
        <w:t xml:space="preserve">зафиксировать </w:t>
      </w:r>
      <w:r w:rsidR="007304E2">
        <w:rPr>
          <w:lang w:val="ru-RU"/>
        </w:rPr>
        <w:t>эквивалентный размер в</w:t>
      </w:r>
      <w:r w:rsidR="00166040">
        <w:rPr>
          <w:lang w:val="ru-RU"/>
        </w:rPr>
        <w:t xml:space="preserve"> </w:t>
      </w:r>
      <w:r w:rsidR="001D5702">
        <w:rPr>
          <w:lang w:val="ru-RU"/>
        </w:rPr>
        <w:t>соответствующей предписанной</w:t>
      </w:r>
      <w:r w:rsidR="007304E2">
        <w:rPr>
          <w:lang w:val="ru-RU"/>
        </w:rPr>
        <w:t xml:space="preserve"> валюте</w:t>
      </w:r>
      <w:r w:rsidR="0071282E" w:rsidRPr="007304E2">
        <w:rPr>
          <w:lang w:val="ru-RU"/>
        </w:rPr>
        <w:t>.</w:t>
      </w:r>
    </w:p>
    <w:p w14:paraId="29C3A1E5" w14:textId="0D186741" w:rsidR="0071282E" w:rsidRPr="007D028B" w:rsidRDefault="00956987" w:rsidP="0071282E">
      <w:pPr>
        <w:pStyle w:val="ONUME"/>
        <w:rPr>
          <w:lang w:val="ru-RU"/>
        </w:rPr>
      </w:pPr>
      <w:r>
        <w:rPr>
          <w:lang w:val="ru-RU"/>
        </w:rPr>
        <w:t>Если</w:t>
      </w:r>
      <w:r w:rsidRPr="00956987">
        <w:rPr>
          <w:lang w:val="ru-RU"/>
        </w:rPr>
        <w:t xml:space="preserve"> </w:t>
      </w:r>
      <w:r>
        <w:rPr>
          <w:lang w:val="ru-RU"/>
        </w:rPr>
        <w:t>предписанная</w:t>
      </w:r>
      <w:r w:rsidRPr="00956987">
        <w:rPr>
          <w:lang w:val="ru-RU"/>
        </w:rPr>
        <w:t xml:space="preserve"> </w:t>
      </w:r>
      <w:r>
        <w:rPr>
          <w:lang w:val="ru-RU"/>
        </w:rPr>
        <w:t>валюта</w:t>
      </w:r>
      <w:r w:rsidRPr="00956987">
        <w:rPr>
          <w:lang w:val="ru-RU"/>
        </w:rPr>
        <w:t xml:space="preserve"> </w:t>
      </w:r>
      <w:r>
        <w:rPr>
          <w:lang w:val="ru-RU"/>
        </w:rPr>
        <w:t>не</w:t>
      </w:r>
      <w:r w:rsidRPr="00956987">
        <w:rPr>
          <w:lang w:val="ru-RU"/>
        </w:rPr>
        <w:t xml:space="preserve"> </w:t>
      </w:r>
      <w:r>
        <w:rPr>
          <w:lang w:val="ru-RU"/>
        </w:rPr>
        <w:t>является</w:t>
      </w:r>
      <w:r w:rsidRPr="00956987">
        <w:rPr>
          <w:lang w:val="ru-RU"/>
        </w:rPr>
        <w:t xml:space="preserve"> свободно конвертируемой в швейцарские франки </w:t>
      </w:r>
      <w:r>
        <w:rPr>
          <w:lang w:val="ru-RU"/>
        </w:rPr>
        <w:t>или</w:t>
      </w:r>
      <w:r w:rsidRPr="00956987">
        <w:rPr>
          <w:lang w:val="ru-RU"/>
        </w:rPr>
        <w:t xml:space="preserve"> </w:t>
      </w:r>
      <w:r>
        <w:rPr>
          <w:lang w:val="ru-RU"/>
        </w:rPr>
        <w:t>установленную</w:t>
      </w:r>
      <w:r w:rsidRPr="00956987">
        <w:rPr>
          <w:lang w:val="ru-RU"/>
        </w:rPr>
        <w:t xml:space="preserve"> </w:t>
      </w:r>
      <w:r>
        <w:rPr>
          <w:lang w:val="ru-RU"/>
        </w:rPr>
        <w:t>валюту</w:t>
      </w:r>
      <w:r w:rsidRPr="00956987">
        <w:rPr>
          <w:lang w:val="ru-RU"/>
        </w:rPr>
        <w:t xml:space="preserve">, </w:t>
      </w:r>
      <w:r>
        <w:rPr>
          <w:lang w:val="ru-RU"/>
        </w:rPr>
        <w:t>в</w:t>
      </w:r>
      <w:r w:rsidRPr="00956987">
        <w:rPr>
          <w:lang w:val="ru-RU"/>
        </w:rPr>
        <w:t xml:space="preserve"> </w:t>
      </w:r>
      <w:r>
        <w:rPr>
          <w:lang w:val="ru-RU"/>
        </w:rPr>
        <w:t xml:space="preserve">зависимости от того, что применимо, Взимающее ведомство отвечает за </w:t>
      </w:r>
      <w:r w:rsidR="00D0631E">
        <w:rPr>
          <w:lang w:val="ru-RU"/>
        </w:rPr>
        <w:t>сбор</w:t>
      </w:r>
      <w:r>
        <w:rPr>
          <w:lang w:val="ru-RU"/>
        </w:rPr>
        <w:t xml:space="preserve"> </w:t>
      </w:r>
      <w:r w:rsidR="00200E90">
        <w:rPr>
          <w:lang w:val="ru-RU"/>
        </w:rPr>
        <w:t xml:space="preserve">требуемой суммы и ее конвертацию в швейцарские франки </w:t>
      </w:r>
      <w:r w:rsidR="00200E90">
        <w:rPr>
          <w:lang w:val="ru-RU"/>
        </w:rPr>
        <w:lastRenderedPageBreak/>
        <w:t>или установленную валюту соответственно</w:t>
      </w:r>
      <w:r w:rsidR="0071282E" w:rsidRPr="00200E90">
        <w:rPr>
          <w:lang w:val="ru-RU"/>
        </w:rPr>
        <w:t xml:space="preserve">.  </w:t>
      </w:r>
      <w:r w:rsidR="00D0631E">
        <w:rPr>
          <w:lang w:val="ru-RU"/>
        </w:rPr>
        <w:t xml:space="preserve">Однако, </w:t>
      </w:r>
      <w:r w:rsidR="00D81D15">
        <w:rPr>
          <w:lang w:val="ru-RU"/>
        </w:rPr>
        <w:t>если</w:t>
      </w:r>
      <w:r w:rsidR="00D81D15" w:rsidRPr="00D81D15">
        <w:rPr>
          <w:lang w:val="ru-RU"/>
        </w:rPr>
        <w:t xml:space="preserve"> </w:t>
      </w:r>
      <w:r w:rsidR="00D81D15">
        <w:rPr>
          <w:lang w:val="ru-RU"/>
        </w:rPr>
        <w:t>валюта</w:t>
      </w:r>
      <w:r w:rsidR="00D81D15" w:rsidRPr="00D81D15">
        <w:rPr>
          <w:lang w:val="ru-RU"/>
        </w:rPr>
        <w:t xml:space="preserve"> </w:t>
      </w:r>
      <w:r w:rsidR="00EC65D7">
        <w:rPr>
          <w:lang w:val="ru-RU"/>
        </w:rPr>
        <w:t xml:space="preserve">относится к категории </w:t>
      </w:r>
      <w:r w:rsidR="00D81D15">
        <w:rPr>
          <w:lang w:val="ru-RU"/>
        </w:rPr>
        <w:t>свободно</w:t>
      </w:r>
      <w:r w:rsidR="00D81D15" w:rsidRPr="00D81D15">
        <w:rPr>
          <w:lang w:val="ru-RU"/>
        </w:rPr>
        <w:t xml:space="preserve"> </w:t>
      </w:r>
      <w:r w:rsidR="00D81D15">
        <w:rPr>
          <w:lang w:val="ru-RU"/>
        </w:rPr>
        <w:t>конвертируем</w:t>
      </w:r>
      <w:r w:rsidR="00EC65D7">
        <w:rPr>
          <w:lang w:val="ru-RU"/>
        </w:rPr>
        <w:t>ых</w:t>
      </w:r>
      <w:r w:rsidR="00D81D15" w:rsidRPr="00D81D15">
        <w:rPr>
          <w:lang w:val="ru-RU"/>
        </w:rPr>
        <w:t xml:space="preserve">, </w:t>
      </w:r>
      <w:r w:rsidR="00D81D15">
        <w:rPr>
          <w:lang w:val="ru-RU"/>
        </w:rPr>
        <w:t>Международное</w:t>
      </w:r>
      <w:r w:rsidR="00D81D15" w:rsidRPr="00D81D15">
        <w:rPr>
          <w:lang w:val="ru-RU"/>
        </w:rPr>
        <w:t xml:space="preserve"> </w:t>
      </w:r>
      <w:r w:rsidR="00D81D15">
        <w:rPr>
          <w:lang w:val="ru-RU"/>
        </w:rPr>
        <w:t>бюро</w:t>
      </w:r>
      <w:r w:rsidR="00D81D15" w:rsidRPr="00D81D15">
        <w:rPr>
          <w:lang w:val="ru-RU"/>
        </w:rPr>
        <w:t xml:space="preserve"> </w:t>
      </w:r>
      <w:r w:rsidR="00D81D15">
        <w:rPr>
          <w:lang w:val="ru-RU"/>
        </w:rPr>
        <w:t>устанавливает эквивалентные размеры в соответствии с директив</w:t>
      </w:r>
      <w:r w:rsidR="00BD0178">
        <w:rPr>
          <w:lang w:val="ru-RU"/>
        </w:rPr>
        <w:t>ными ук</w:t>
      </w:r>
      <w:r w:rsidR="00D81D15">
        <w:rPr>
          <w:lang w:val="ru-RU"/>
        </w:rPr>
        <w:t>а</w:t>
      </w:r>
      <w:r w:rsidR="00BD0178">
        <w:rPr>
          <w:lang w:val="ru-RU"/>
        </w:rPr>
        <w:t>зания</w:t>
      </w:r>
      <w:r w:rsidR="00D81D15">
        <w:rPr>
          <w:lang w:val="ru-RU"/>
        </w:rPr>
        <w:t>ми Ассамблеи Союза РСТ</w:t>
      </w:r>
      <w:r w:rsidR="0071282E" w:rsidRPr="00D81D15">
        <w:rPr>
          <w:lang w:val="ru-RU"/>
        </w:rPr>
        <w:t xml:space="preserve"> (</w:t>
      </w:r>
      <w:r w:rsidR="00D81D15">
        <w:rPr>
          <w:lang w:val="ru-RU"/>
        </w:rPr>
        <w:t xml:space="preserve">см. правила </w:t>
      </w:r>
      <w:r w:rsidR="0071282E" w:rsidRPr="00D81D15">
        <w:rPr>
          <w:lang w:val="ru-RU"/>
        </w:rPr>
        <w:t xml:space="preserve">15, 16, </w:t>
      </w:r>
      <w:r w:rsidR="00E870AF" w:rsidRPr="00D81D15">
        <w:rPr>
          <w:lang w:val="ru-RU"/>
        </w:rPr>
        <w:t>45</w:t>
      </w:r>
      <w:r w:rsidR="00E870AF" w:rsidRPr="00E870AF">
        <w:rPr>
          <w:i/>
          <w:iCs/>
        </w:rPr>
        <w:t>bis</w:t>
      </w:r>
      <w:r w:rsidR="00E870AF" w:rsidRPr="00D81D15">
        <w:rPr>
          <w:lang w:val="ru-RU"/>
        </w:rPr>
        <w:t xml:space="preserve">.3 </w:t>
      </w:r>
      <w:r w:rsidR="00D81D15">
        <w:rPr>
          <w:lang w:val="ru-RU"/>
        </w:rPr>
        <w:t>и</w:t>
      </w:r>
      <w:r w:rsidR="00E870AF" w:rsidRPr="00D81D15">
        <w:rPr>
          <w:lang w:val="ru-RU"/>
        </w:rPr>
        <w:t xml:space="preserve"> 57.2</w:t>
      </w:r>
      <w:r w:rsidR="0071282E" w:rsidRPr="00D81D15">
        <w:rPr>
          <w:lang w:val="ru-RU"/>
        </w:rPr>
        <w:t xml:space="preserve">).  </w:t>
      </w:r>
      <w:r w:rsidR="007D028B">
        <w:rPr>
          <w:lang w:val="ru-RU"/>
        </w:rPr>
        <w:t>Действующие</w:t>
      </w:r>
      <w:r w:rsidR="007D028B" w:rsidRPr="007D028B">
        <w:rPr>
          <w:lang w:val="ru-RU"/>
        </w:rPr>
        <w:t xml:space="preserve"> </w:t>
      </w:r>
      <w:r w:rsidR="007D028B">
        <w:rPr>
          <w:lang w:val="ru-RU"/>
        </w:rPr>
        <w:t>в</w:t>
      </w:r>
      <w:r w:rsidR="007D028B" w:rsidRPr="007D028B">
        <w:rPr>
          <w:lang w:val="ru-RU"/>
        </w:rPr>
        <w:t xml:space="preserve"> </w:t>
      </w:r>
      <w:r w:rsidR="007D028B">
        <w:rPr>
          <w:lang w:val="ru-RU"/>
        </w:rPr>
        <w:t>настоящее</w:t>
      </w:r>
      <w:r w:rsidR="007D028B" w:rsidRPr="007D028B">
        <w:rPr>
          <w:lang w:val="ru-RU"/>
        </w:rPr>
        <w:t xml:space="preserve"> </w:t>
      </w:r>
      <w:r w:rsidR="007D028B">
        <w:rPr>
          <w:lang w:val="ru-RU"/>
        </w:rPr>
        <w:t>время</w:t>
      </w:r>
      <w:r w:rsidR="007D028B" w:rsidRPr="007D028B">
        <w:rPr>
          <w:lang w:val="ru-RU"/>
        </w:rPr>
        <w:t xml:space="preserve"> </w:t>
      </w:r>
      <w:r w:rsidR="007D028B">
        <w:rPr>
          <w:lang w:val="ru-RU"/>
        </w:rPr>
        <w:t>директив</w:t>
      </w:r>
      <w:r w:rsidR="00A80D45">
        <w:rPr>
          <w:lang w:val="ru-RU"/>
        </w:rPr>
        <w:t>ные</w:t>
      </w:r>
      <w:r w:rsidR="007D028B" w:rsidRPr="007D028B">
        <w:rPr>
          <w:lang w:val="ru-RU"/>
        </w:rPr>
        <w:t xml:space="preserve"> </w:t>
      </w:r>
      <w:r w:rsidR="00A80D45">
        <w:rPr>
          <w:lang w:val="ru-RU"/>
        </w:rPr>
        <w:t xml:space="preserve">указания </w:t>
      </w:r>
      <w:r w:rsidR="007D028B">
        <w:rPr>
          <w:lang w:val="ru-RU"/>
        </w:rPr>
        <w:t>были</w:t>
      </w:r>
      <w:r w:rsidR="007D028B" w:rsidRPr="007D028B">
        <w:rPr>
          <w:lang w:val="ru-RU"/>
        </w:rPr>
        <w:t xml:space="preserve"> </w:t>
      </w:r>
      <w:r w:rsidR="007D028B">
        <w:rPr>
          <w:lang w:val="ru-RU"/>
        </w:rPr>
        <w:t>установлены</w:t>
      </w:r>
      <w:r w:rsidR="007D028B" w:rsidRPr="007D028B">
        <w:rPr>
          <w:lang w:val="ru-RU"/>
        </w:rPr>
        <w:t xml:space="preserve"> </w:t>
      </w:r>
      <w:r w:rsidR="007D028B">
        <w:rPr>
          <w:lang w:val="ru-RU"/>
        </w:rPr>
        <w:t>на</w:t>
      </w:r>
      <w:r w:rsidR="007D028B" w:rsidRPr="007D028B">
        <w:rPr>
          <w:lang w:val="ru-RU"/>
        </w:rPr>
        <w:t xml:space="preserve"> </w:t>
      </w:r>
      <w:r w:rsidR="007D028B">
        <w:rPr>
          <w:lang w:val="ru-RU"/>
        </w:rPr>
        <w:t>сороковой</w:t>
      </w:r>
      <w:r w:rsidR="007D028B" w:rsidRPr="007D028B">
        <w:rPr>
          <w:lang w:val="ru-RU"/>
        </w:rPr>
        <w:t xml:space="preserve"> </w:t>
      </w:r>
      <w:r w:rsidR="007D028B">
        <w:rPr>
          <w:lang w:val="ru-RU"/>
        </w:rPr>
        <w:t>сессии</w:t>
      </w:r>
      <w:r w:rsidR="007D028B" w:rsidRPr="007D028B">
        <w:rPr>
          <w:lang w:val="ru-RU"/>
        </w:rPr>
        <w:t xml:space="preserve"> </w:t>
      </w:r>
      <w:r w:rsidR="007D028B">
        <w:rPr>
          <w:lang w:val="ru-RU"/>
        </w:rPr>
        <w:t>Ассамблеи Союза РСТ и вступили в силу 1</w:t>
      </w:r>
      <w:r w:rsidR="00A80D45">
        <w:t> </w:t>
      </w:r>
      <w:r w:rsidR="007D028B">
        <w:rPr>
          <w:lang w:val="ru-RU"/>
        </w:rPr>
        <w:t xml:space="preserve">июля </w:t>
      </w:r>
      <w:r w:rsidR="00B10F0D" w:rsidRPr="007D028B">
        <w:rPr>
          <w:lang w:val="ru-RU"/>
        </w:rPr>
        <w:t>2010</w:t>
      </w:r>
      <w:r w:rsidR="007D028B">
        <w:rPr>
          <w:lang w:val="ru-RU"/>
        </w:rPr>
        <w:t> года</w:t>
      </w:r>
      <w:r w:rsidR="0071282E" w:rsidRPr="007D028B">
        <w:rPr>
          <w:lang w:val="ru-RU"/>
        </w:rPr>
        <w:t xml:space="preserve"> (</w:t>
      </w:r>
      <w:r w:rsidR="007D028B">
        <w:rPr>
          <w:lang w:val="ru-RU"/>
        </w:rPr>
        <w:t>см. приложение</w:t>
      </w:r>
      <w:r w:rsidR="0071282E">
        <w:t> IV</w:t>
      </w:r>
      <w:r w:rsidR="0071282E" w:rsidRPr="007D028B">
        <w:rPr>
          <w:lang w:val="ru-RU"/>
        </w:rPr>
        <w:t xml:space="preserve"> </w:t>
      </w:r>
      <w:r w:rsidR="007D028B">
        <w:rPr>
          <w:lang w:val="ru-RU"/>
        </w:rPr>
        <w:t xml:space="preserve">к документу </w:t>
      </w:r>
      <w:r w:rsidR="0071282E">
        <w:t>PCT</w:t>
      </w:r>
      <w:r w:rsidR="0071282E" w:rsidRPr="007D028B">
        <w:rPr>
          <w:lang w:val="ru-RU"/>
        </w:rPr>
        <w:t>/</w:t>
      </w:r>
      <w:r w:rsidR="0071282E">
        <w:t>A</w:t>
      </w:r>
      <w:r w:rsidR="0071282E" w:rsidRPr="007D028B">
        <w:rPr>
          <w:lang w:val="ru-RU"/>
        </w:rPr>
        <w:t>/40/7).</w:t>
      </w:r>
    </w:p>
    <w:p w14:paraId="5126A46F" w14:textId="3FA508BB" w:rsidR="0071282E" w:rsidRPr="00636200" w:rsidRDefault="008C49B2" w:rsidP="0071282E">
      <w:pPr>
        <w:pStyle w:val="ONUME"/>
        <w:keepNext/>
        <w:rPr>
          <w:lang w:val="ru-RU"/>
        </w:rPr>
      </w:pPr>
      <w:r>
        <w:rPr>
          <w:lang w:val="ru-RU"/>
        </w:rPr>
        <w:t>Новые</w:t>
      </w:r>
      <w:r w:rsidRPr="008C49B2">
        <w:rPr>
          <w:lang w:val="ru-RU"/>
        </w:rPr>
        <w:t xml:space="preserve"> </w:t>
      </w:r>
      <w:r>
        <w:rPr>
          <w:lang w:val="ru-RU"/>
        </w:rPr>
        <w:t>эквивалентные</w:t>
      </w:r>
      <w:r w:rsidRPr="008C49B2">
        <w:rPr>
          <w:lang w:val="ru-RU"/>
        </w:rPr>
        <w:t xml:space="preserve"> </w:t>
      </w:r>
      <w:r>
        <w:rPr>
          <w:lang w:val="ru-RU"/>
        </w:rPr>
        <w:t>размеры</w:t>
      </w:r>
      <w:r w:rsidRPr="008C49B2">
        <w:rPr>
          <w:lang w:val="ru-RU"/>
        </w:rPr>
        <w:t xml:space="preserve"> </w:t>
      </w:r>
      <w:r w:rsidRPr="00636200">
        <w:rPr>
          <w:lang w:val="ru-RU"/>
        </w:rPr>
        <w:t>устанавливаются в трех</w:t>
      </w:r>
      <w:r w:rsidR="000121F1" w:rsidRPr="00636200">
        <w:rPr>
          <w:lang w:val="ru-RU"/>
        </w:rPr>
        <w:t xml:space="preserve"> с</w:t>
      </w:r>
      <w:r w:rsidRPr="00636200">
        <w:rPr>
          <w:lang w:val="ru-RU"/>
        </w:rPr>
        <w:t>луча</w:t>
      </w:r>
      <w:r w:rsidR="00636200">
        <w:rPr>
          <w:lang w:val="ru-RU"/>
        </w:rPr>
        <w:t>ях</w:t>
      </w:r>
      <w:r w:rsidR="0071282E" w:rsidRPr="00636200">
        <w:rPr>
          <w:lang w:val="ru-RU"/>
        </w:rPr>
        <w:t>:</w:t>
      </w:r>
    </w:p>
    <w:p w14:paraId="527F12C9" w14:textId="2AC24791" w:rsidR="0071282E" w:rsidRPr="004B3BE8" w:rsidRDefault="008C49B2" w:rsidP="0071282E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ежегодно</w:t>
      </w:r>
      <w:r w:rsidRPr="004B3BE8">
        <w:rPr>
          <w:lang w:val="ru-RU"/>
        </w:rPr>
        <w:t xml:space="preserve"> </w:t>
      </w:r>
      <w:r>
        <w:rPr>
          <w:lang w:val="ru-RU"/>
        </w:rPr>
        <w:t>на</w:t>
      </w:r>
      <w:r w:rsidRPr="004B3BE8">
        <w:rPr>
          <w:lang w:val="ru-RU"/>
        </w:rPr>
        <w:t xml:space="preserve"> </w:t>
      </w:r>
      <w:r>
        <w:rPr>
          <w:lang w:val="ru-RU"/>
        </w:rPr>
        <w:t>основе</w:t>
      </w:r>
      <w:r w:rsidRPr="004B3BE8">
        <w:rPr>
          <w:lang w:val="ru-RU"/>
        </w:rPr>
        <w:t xml:space="preserve"> </w:t>
      </w:r>
      <w:r>
        <w:rPr>
          <w:lang w:val="ru-RU"/>
        </w:rPr>
        <w:t>обменных</w:t>
      </w:r>
      <w:r w:rsidRPr="004B3BE8">
        <w:rPr>
          <w:lang w:val="ru-RU"/>
        </w:rPr>
        <w:t xml:space="preserve"> </w:t>
      </w:r>
      <w:r>
        <w:rPr>
          <w:lang w:val="ru-RU"/>
        </w:rPr>
        <w:t>курсов</w:t>
      </w:r>
      <w:r w:rsidRPr="004B3BE8">
        <w:rPr>
          <w:lang w:val="ru-RU"/>
        </w:rPr>
        <w:t xml:space="preserve">, </w:t>
      </w:r>
      <w:r>
        <w:rPr>
          <w:lang w:val="ru-RU"/>
        </w:rPr>
        <w:t>действующих</w:t>
      </w:r>
      <w:r w:rsidRPr="004B3BE8">
        <w:rPr>
          <w:lang w:val="ru-RU"/>
        </w:rPr>
        <w:t xml:space="preserve"> </w:t>
      </w:r>
      <w:r>
        <w:rPr>
          <w:lang w:val="ru-RU"/>
        </w:rPr>
        <w:t>на</w:t>
      </w:r>
      <w:r w:rsidRPr="004B3BE8">
        <w:rPr>
          <w:lang w:val="ru-RU"/>
        </w:rPr>
        <w:t xml:space="preserve"> </w:t>
      </w:r>
      <w:r>
        <w:rPr>
          <w:lang w:val="ru-RU"/>
        </w:rPr>
        <w:t>первый</w:t>
      </w:r>
      <w:r w:rsidRPr="004B3BE8">
        <w:rPr>
          <w:lang w:val="ru-RU"/>
        </w:rPr>
        <w:t xml:space="preserve"> </w:t>
      </w:r>
      <w:r>
        <w:rPr>
          <w:lang w:val="ru-RU"/>
        </w:rPr>
        <w:t>понедельник</w:t>
      </w:r>
      <w:r w:rsidRPr="004B3BE8">
        <w:rPr>
          <w:lang w:val="ru-RU"/>
        </w:rPr>
        <w:t xml:space="preserve"> </w:t>
      </w:r>
      <w:r>
        <w:rPr>
          <w:lang w:val="ru-RU"/>
        </w:rPr>
        <w:t>октября</w:t>
      </w:r>
      <w:r w:rsidR="004B3BE8" w:rsidRPr="004B3BE8">
        <w:rPr>
          <w:lang w:val="ru-RU"/>
        </w:rPr>
        <w:t xml:space="preserve">, </w:t>
      </w:r>
      <w:r w:rsidR="00C65DD4">
        <w:rPr>
          <w:lang w:val="ru-RU"/>
        </w:rPr>
        <w:t>с тем пониманием, что</w:t>
      </w:r>
      <w:r w:rsidR="004B3BE8" w:rsidRPr="003772A4">
        <w:rPr>
          <w:lang w:val="ru-RU"/>
        </w:rPr>
        <w:t xml:space="preserve"> новые ставки вступ</w:t>
      </w:r>
      <w:r w:rsidR="00286929">
        <w:rPr>
          <w:lang w:val="ru-RU"/>
        </w:rPr>
        <w:t>я</w:t>
      </w:r>
      <w:r w:rsidR="004B3BE8" w:rsidRPr="003772A4">
        <w:rPr>
          <w:lang w:val="ru-RU"/>
        </w:rPr>
        <w:t>т</w:t>
      </w:r>
      <w:r w:rsidR="004B3BE8">
        <w:rPr>
          <w:lang w:val="ru-RU"/>
        </w:rPr>
        <w:t xml:space="preserve"> в силу с 1</w:t>
      </w:r>
      <w:r w:rsidR="00286929">
        <w:rPr>
          <w:lang w:val="ru-RU"/>
        </w:rPr>
        <w:t> </w:t>
      </w:r>
      <w:r w:rsidR="004B3BE8">
        <w:rPr>
          <w:lang w:val="ru-RU"/>
        </w:rPr>
        <w:t>января следующего года</w:t>
      </w:r>
      <w:r w:rsidR="0071282E" w:rsidRPr="004B3BE8">
        <w:rPr>
          <w:lang w:val="ru-RU"/>
        </w:rPr>
        <w:t>;</w:t>
      </w:r>
    </w:p>
    <w:p w14:paraId="70008867" w14:textId="07FDCAD8" w:rsidR="0071282E" w:rsidRPr="004B3BE8" w:rsidRDefault="004B3BE8" w:rsidP="0071282E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когда</w:t>
      </w:r>
      <w:r w:rsidRPr="004B3BE8">
        <w:rPr>
          <w:lang w:val="ru-RU"/>
        </w:rPr>
        <w:t xml:space="preserve"> </w:t>
      </w:r>
      <w:r>
        <w:rPr>
          <w:lang w:val="ru-RU"/>
        </w:rPr>
        <w:t>обменный</w:t>
      </w:r>
      <w:r w:rsidRPr="004B3BE8">
        <w:rPr>
          <w:lang w:val="ru-RU"/>
        </w:rPr>
        <w:t xml:space="preserve"> </w:t>
      </w:r>
      <w:r>
        <w:rPr>
          <w:lang w:val="ru-RU"/>
        </w:rPr>
        <w:t>курс</w:t>
      </w:r>
      <w:r w:rsidRPr="004B3BE8">
        <w:rPr>
          <w:lang w:val="ru-RU"/>
        </w:rPr>
        <w:t xml:space="preserve"> </w:t>
      </w:r>
      <w:r>
        <w:rPr>
          <w:lang w:val="ru-RU"/>
        </w:rPr>
        <w:t>отличается</w:t>
      </w:r>
      <w:r w:rsidRPr="004B3BE8">
        <w:rPr>
          <w:lang w:val="ru-RU"/>
        </w:rPr>
        <w:t xml:space="preserve"> </w:t>
      </w:r>
      <w:r>
        <w:rPr>
          <w:lang w:val="ru-RU"/>
        </w:rPr>
        <w:t>от</w:t>
      </w:r>
      <w:r w:rsidRPr="004B3BE8">
        <w:rPr>
          <w:lang w:val="ru-RU"/>
        </w:rPr>
        <w:t xml:space="preserve"> </w:t>
      </w:r>
      <w:r>
        <w:rPr>
          <w:lang w:val="ru-RU"/>
        </w:rPr>
        <w:t>того</w:t>
      </w:r>
      <w:r w:rsidRPr="004B3BE8">
        <w:rPr>
          <w:lang w:val="ru-RU"/>
        </w:rPr>
        <w:t xml:space="preserve">, </w:t>
      </w:r>
      <w:r w:rsidR="005C5AEE">
        <w:rPr>
          <w:lang w:val="ru-RU"/>
        </w:rPr>
        <w:t xml:space="preserve">на основе которого </w:t>
      </w:r>
      <w:r>
        <w:rPr>
          <w:lang w:val="ru-RU"/>
        </w:rPr>
        <w:t>были</w:t>
      </w:r>
      <w:r w:rsidRPr="004B3BE8">
        <w:rPr>
          <w:lang w:val="ru-RU"/>
        </w:rPr>
        <w:t xml:space="preserve"> </w:t>
      </w:r>
      <w:r>
        <w:rPr>
          <w:lang w:val="ru-RU"/>
        </w:rPr>
        <w:t>установлены</w:t>
      </w:r>
      <w:r w:rsidRPr="004B3BE8">
        <w:rPr>
          <w:lang w:val="ru-RU"/>
        </w:rPr>
        <w:t xml:space="preserve"> </w:t>
      </w:r>
      <w:r>
        <w:rPr>
          <w:lang w:val="ru-RU"/>
        </w:rPr>
        <w:t>эквивалентные</w:t>
      </w:r>
      <w:r w:rsidRPr="004B3BE8">
        <w:rPr>
          <w:lang w:val="ru-RU"/>
        </w:rPr>
        <w:t xml:space="preserve"> </w:t>
      </w:r>
      <w:r>
        <w:rPr>
          <w:lang w:val="ru-RU"/>
        </w:rPr>
        <w:t>размеры,</w:t>
      </w:r>
      <w:r w:rsidRPr="004B3BE8">
        <w:rPr>
          <w:lang w:val="ru-RU"/>
        </w:rPr>
        <w:t xml:space="preserve"> </w:t>
      </w:r>
      <w:r w:rsidR="00CF1996">
        <w:rPr>
          <w:lang w:val="ru-RU"/>
        </w:rPr>
        <w:t xml:space="preserve">в течение </w:t>
      </w:r>
      <w:r w:rsidR="000121F1" w:rsidRPr="000121F1">
        <w:rPr>
          <w:lang w:val="ru-RU"/>
        </w:rPr>
        <w:t>более чем четырех пятниц подряд</w:t>
      </w:r>
      <w:r w:rsidR="0071282E" w:rsidRPr="004B3BE8">
        <w:rPr>
          <w:lang w:val="ru-RU"/>
        </w:rPr>
        <w:t xml:space="preserve">;  </w:t>
      </w:r>
      <w:r w:rsidR="000121F1">
        <w:rPr>
          <w:lang w:val="ru-RU"/>
        </w:rPr>
        <w:t>или</w:t>
      </w:r>
    </w:p>
    <w:p w14:paraId="5F7DBA06" w14:textId="0DE6598D" w:rsidR="0071282E" w:rsidRPr="001D5577" w:rsidRDefault="001D5577" w:rsidP="0071282E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когда</w:t>
      </w:r>
      <w:r w:rsidRPr="001D5577">
        <w:rPr>
          <w:lang w:val="ru-RU"/>
        </w:rPr>
        <w:t xml:space="preserve"> </w:t>
      </w:r>
      <w:r w:rsidR="00E20355">
        <w:rPr>
          <w:lang w:val="ru-RU"/>
        </w:rPr>
        <w:t xml:space="preserve">меняется размер пошлины </w:t>
      </w:r>
      <w:r>
        <w:rPr>
          <w:lang w:val="ru-RU"/>
        </w:rPr>
        <w:t>в</w:t>
      </w:r>
      <w:r w:rsidRPr="001D5577">
        <w:rPr>
          <w:lang w:val="ru-RU"/>
        </w:rPr>
        <w:t xml:space="preserve"> </w:t>
      </w:r>
      <w:r>
        <w:rPr>
          <w:lang w:val="ru-RU"/>
        </w:rPr>
        <w:t>швейцарских</w:t>
      </w:r>
      <w:r w:rsidRPr="001D5577">
        <w:rPr>
          <w:lang w:val="ru-RU"/>
        </w:rPr>
        <w:t xml:space="preserve"> </w:t>
      </w:r>
      <w:r>
        <w:rPr>
          <w:lang w:val="ru-RU"/>
        </w:rPr>
        <w:t>франках</w:t>
      </w:r>
      <w:r w:rsidRPr="001D5577">
        <w:rPr>
          <w:lang w:val="ru-RU"/>
        </w:rPr>
        <w:t xml:space="preserve"> </w:t>
      </w:r>
      <w:r>
        <w:rPr>
          <w:lang w:val="ru-RU"/>
        </w:rPr>
        <w:t>или</w:t>
      </w:r>
      <w:r w:rsidRPr="001D5577">
        <w:rPr>
          <w:lang w:val="ru-RU"/>
        </w:rPr>
        <w:t xml:space="preserve"> </w:t>
      </w:r>
      <w:r>
        <w:rPr>
          <w:lang w:val="ru-RU"/>
        </w:rPr>
        <w:t>установленной валюте</w:t>
      </w:r>
      <w:r w:rsidR="0071282E" w:rsidRPr="001D5577">
        <w:rPr>
          <w:lang w:val="ru-RU"/>
        </w:rPr>
        <w:t>.</w:t>
      </w:r>
    </w:p>
    <w:p w14:paraId="75565384" w14:textId="6430E631" w:rsidR="0071282E" w:rsidRPr="00195DFE" w:rsidRDefault="00600D38" w:rsidP="0071282E">
      <w:pPr>
        <w:pStyle w:val="ONUME"/>
        <w:rPr>
          <w:lang w:val="ru-RU"/>
        </w:rPr>
      </w:pPr>
      <w:r>
        <w:rPr>
          <w:lang w:val="ru-RU"/>
        </w:rPr>
        <w:t>От з</w:t>
      </w:r>
      <w:r w:rsidR="00730ADB">
        <w:rPr>
          <w:lang w:val="ru-RU"/>
        </w:rPr>
        <w:t>аявител</w:t>
      </w:r>
      <w:r>
        <w:rPr>
          <w:lang w:val="ru-RU"/>
        </w:rPr>
        <w:t>я требуется</w:t>
      </w:r>
      <w:r w:rsidR="00730ADB" w:rsidRPr="00745725">
        <w:rPr>
          <w:lang w:val="ru-RU"/>
        </w:rPr>
        <w:t xml:space="preserve"> </w:t>
      </w:r>
      <w:r>
        <w:rPr>
          <w:lang w:val="ru-RU"/>
        </w:rPr>
        <w:t>у</w:t>
      </w:r>
      <w:r w:rsidR="00730ADB">
        <w:rPr>
          <w:lang w:val="ru-RU"/>
        </w:rPr>
        <w:t>платить</w:t>
      </w:r>
      <w:r w:rsidR="00730ADB" w:rsidRPr="00745725">
        <w:rPr>
          <w:lang w:val="ru-RU"/>
        </w:rPr>
        <w:t xml:space="preserve"> </w:t>
      </w:r>
      <w:r w:rsidR="00730ADB">
        <w:rPr>
          <w:lang w:val="ru-RU"/>
        </w:rPr>
        <w:t>пошлины</w:t>
      </w:r>
      <w:r w:rsidR="00730ADB" w:rsidRPr="00745725">
        <w:rPr>
          <w:lang w:val="ru-RU"/>
        </w:rPr>
        <w:t xml:space="preserve"> </w:t>
      </w:r>
      <w:r w:rsidR="00745725">
        <w:rPr>
          <w:lang w:val="ru-RU"/>
        </w:rPr>
        <w:t>с</w:t>
      </w:r>
      <w:r w:rsidR="00745725" w:rsidRPr="00745725">
        <w:rPr>
          <w:lang w:val="ru-RU"/>
        </w:rPr>
        <w:t xml:space="preserve"> </w:t>
      </w:r>
      <w:r w:rsidR="00745725">
        <w:rPr>
          <w:lang w:val="ru-RU"/>
        </w:rPr>
        <w:t>учетом</w:t>
      </w:r>
      <w:r w:rsidR="00745725" w:rsidRPr="00745725">
        <w:rPr>
          <w:lang w:val="ru-RU"/>
        </w:rPr>
        <w:t xml:space="preserve"> </w:t>
      </w:r>
      <w:r w:rsidR="00745725">
        <w:rPr>
          <w:lang w:val="ru-RU"/>
        </w:rPr>
        <w:t>эквивалентных</w:t>
      </w:r>
      <w:r w:rsidR="00745725" w:rsidRPr="00745725">
        <w:rPr>
          <w:lang w:val="ru-RU"/>
        </w:rPr>
        <w:t xml:space="preserve"> </w:t>
      </w:r>
      <w:r w:rsidR="00745725">
        <w:rPr>
          <w:lang w:val="ru-RU"/>
        </w:rPr>
        <w:t>размеров</w:t>
      </w:r>
      <w:r w:rsidR="00745725" w:rsidRPr="00745725">
        <w:rPr>
          <w:lang w:val="ru-RU"/>
        </w:rPr>
        <w:t xml:space="preserve">, </w:t>
      </w:r>
      <w:r w:rsidR="00745725">
        <w:rPr>
          <w:lang w:val="ru-RU"/>
        </w:rPr>
        <w:t>действующих</w:t>
      </w:r>
      <w:r w:rsidR="00745725" w:rsidRPr="00745725">
        <w:rPr>
          <w:lang w:val="ru-RU"/>
        </w:rPr>
        <w:t xml:space="preserve"> </w:t>
      </w:r>
      <w:r w:rsidR="00745725">
        <w:rPr>
          <w:lang w:val="ru-RU"/>
        </w:rPr>
        <w:t>на</w:t>
      </w:r>
      <w:r w:rsidR="00745725" w:rsidRPr="00745725">
        <w:rPr>
          <w:lang w:val="ru-RU"/>
        </w:rPr>
        <w:t xml:space="preserve"> </w:t>
      </w:r>
      <w:r w:rsidR="00745725">
        <w:rPr>
          <w:lang w:val="ru-RU"/>
        </w:rPr>
        <w:t>дату</w:t>
      </w:r>
      <w:r w:rsidR="00745725" w:rsidRPr="00745725">
        <w:rPr>
          <w:lang w:val="ru-RU"/>
        </w:rPr>
        <w:t xml:space="preserve"> </w:t>
      </w:r>
      <w:r w:rsidR="00745725">
        <w:rPr>
          <w:lang w:val="ru-RU"/>
        </w:rPr>
        <w:t>международной подачи</w:t>
      </w:r>
      <w:r w:rsidR="0071282E">
        <w:rPr>
          <w:rStyle w:val="FootnoteReference"/>
        </w:rPr>
        <w:footnoteReference w:id="2"/>
      </w:r>
      <w:r w:rsidR="0071282E" w:rsidRPr="00745725">
        <w:rPr>
          <w:lang w:val="ru-RU"/>
        </w:rPr>
        <w:t xml:space="preserve">.  </w:t>
      </w:r>
      <w:r w:rsidR="00F91439">
        <w:rPr>
          <w:lang w:val="ru-RU"/>
        </w:rPr>
        <w:t>Все</w:t>
      </w:r>
      <w:r w:rsidR="00F91439" w:rsidRPr="00D161AD">
        <w:rPr>
          <w:lang w:val="ru-RU"/>
        </w:rPr>
        <w:t xml:space="preserve"> </w:t>
      </w:r>
      <w:r w:rsidR="00F91439">
        <w:rPr>
          <w:lang w:val="ru-RU"/>
        </w:rPr>
        <w:t>пошлины</w:t>
      </w:r>
      <w:r w:rsidR="00F91439" w:rsidRPr="00D161AD">
        <w:rPr>
          <w:lang w:val="ru-RU"/>
        </w:rPr>
        <w:t xml:space="preserve">, </w:t>
      </w:r>
      <w:r w:rsidR="00F91439">
        <w:rPr>
          <w:lang w:val="ru-RU"/>
        </w:rPr>
        <w:t>взимаемые</w:t>
      </w:r>
      <w:r w:rsidR="00F91439" w:rsidRPr="00D161AD">
        <w:rPr>
          <w:lang w:val="ru-RU"/>
        </w:rPr>
        <w:t xml:space="preserve"> </w:t>
      </w:r>
      <w:r w:rsidR="00F91439">
        <w:rPr>
          <w:lang w:val="ru-RU"/>
        </w:rPr>
        <w:t>ведомством</w:t>
      </w:r>
      <w:r w:rsidR="00F91439" w:rsidRPr="00D161AD">
        <w:rPr>
          <w:lang w:val="ru-RU"/>
        </w:rPr>
        <w:t xml:space="preserve"> </w:t>
      </w:r>
      <w:r w:rsidR="00F91439">
        <w:rPr>
          <w:lang w:val="ru-RU"/>
        </w:rPr>
        <w:t>в</w:t>
      </w:r>
      <w:r w:rsidR="00F91439" w:rsidRPr="00D161AD">
        <w:rPr>
          <w:lang w:val="ru-RU"/>
        </w:rPr>
        <w:t xml:space="preserve"> </w:t>
      </w:r>
      <w:r w:rsidR="00F91439">
        <w:rPr>
          <w:lang w:val="ru-RU"/>
        </w:rPr>
        <w:t>пользу</w:t>
      </w:r>
      <w:r w:rsidR="00F91439" w:rsidRPr="00D161AD">
        <w:rPr>
          <w:lang w:val="ru-RU"/>
        </w:rPr>
        <w:t xml:space="preserve"> </w:t>
      </w:r>
      <w:r w:rsidR="00F91439">
        <w:rPr>
          <w:lang w:val="ru-RU"/>
        </w:rPr>
        <w:t>Международного</w:t>
      </w:r>
      <w:r w:rsidR="00F91439" w:rsidRPr="00D161AD">
        <w:rPr>
          <w:lang w:val="ru-RU"/>
        </w:rPr>
        <w:t xml:space="preserve"> </w:t>
      </w:r>
      <w:r w:rsidR="00F91439">
        <w:rPr>
          <w:lang w:val="ru-RU"/>
        </w:rPr>
        <w:t>бюро</w:t>
      </w:r>
      <w:r w:rsidR="00F91439" w:rsidRPr="00D161AD">
        <w:rPr>
          <w:lang w:val="ru-RU"/>
        </w:rPr>
        <w:t xml:space="preserve"> </w:t>
      </w:r>
      <w:r w:rsidR="00F91439">
        <w:rPr>
          <w:lang w:val="ru-RU"/>
        </w:rPr>
        <w:t>или</w:t>
      </w:r>
      <w:r w:rsidR="00F91439" w:rsidRPr="00D161AD">
        <w:rPr>
          <w:lang w:val="ru-RU"/>
        </w:rPr>
        <w:t xml:space="preserve"> </w:t>
      </w:r>
      <w:r w:rsidR="00F91439">
        <w:rPr>
          <w:lang w:val="ru-RU"/>
        </w:rPr>
        <w:t>другого</w:t>
      </w:r>
      <w:r w:rsidR="00F91439" w:rsidRPr="00D161AD">
        <w:rPr>
          <w:lang w:val="ru-RU"/>
        </w:rPr>
        <w:t xml:space="preserve"> </w:t>
      </w:r>
      <w:r w:rsidR="00F91439">
        <w:rPr>
          <w:lang w:val="ru-RU"/>
        </w:rPr>
        <w:t>ведомства</w:t>
      </w:r>
      <w:r w:rsidR="00F91439" w:rsidRPr="00D161AD">
        <w:rPr>
          <w:lang w:val="ru-RU"/>
        </w:rPr>
        <w:t xml:space="preserve"> </w:t>
      </w:r>
      <w:r w:rsidR="00681A4A">
        <w:rPr>
          <w:lang w:val="ru-RU"/>
        </w:rPr>
        <w:t xml:space="preserve">на протяжении </w:t>
      </w:r>
      <w:r w:rsidR="00F91439">
        <w:rPr>
          <w:lang w:val="ru-RU"/>
        </w:rPr>
        <w:t>месяца</w:t>
      </w:r>
      <w:r w:rsidR="00F91439" w:rsidRPr="00D161AD">
        <w:rPr>
          <w:lang w:val="ru-RU"/>
        </w:rPr>
        <w:t xml:space="preserve">, </w:t>
      </w:r>
      <w:r w:rsidR="00D161AD">
        <w:rPr>
          <w:lang w:val="ru-RU"/>
        </w:rPr>
        <w:t>перечисляются</w:t>
      </w:r>
      <w:r w:rsidR="00D161AD" w:rsidRPr="00D161AD">
        <w:rPr>
          <w:lang w:val="ru-RU"/>
        </w:rPr>
        <w:t xml:space="preserve"> </w:t>
      </w:r>
      <w:r w:rsidR="00D161AD">
        <w:rPr>
          <w:lang w:val="ru-RU"/>
        </w:rPr>
        <w:t>Международному</w:t>
      </w:r>
      <w:r w:rsidR="00D161AD" w:rsidRPr="00D161AD">
        <w:rPr>
          <w:lang w:val="ru-RU"/>
        </w:rPr>
        <w:t xml:space="preserve"> </w:t>
      </w:r>
      <w:r w:rsidR="00D161AD">
        <w:rPr>
          <w:lang w:val="ru-RU"/>
        </w:rPr>
        <w:t>бюро</w:t>
      </w:r>
      <w:r w:rsidR="00D161AD" w:rsidRPr="00D161AD">
        <w:rPr>
          <w:lang w:val="ru-RU"/>
        </w:rPr>
        <w:t xml:space="preserve"> </w:t>
      </w:r>
      <w:r w:rsidR="00BC499A">
        <w:rPr>
          <w:lang w:val="ru-RU"/>
        </w:rPr>
        <w:t>на</w:t>
      </w:r>
      <w:r w:rsidR="00BC499A" w:rsidRPr="00D161AD">
        <w:rPr>
          <w:lang w:val="ru-RU"/>
        </w:rPr>
        <w:t xml:space="preserve"> </w:t>
      </w:r>
      <w:r w:rsidR="00BC499A">
        <w:rPr>
          <w:lang w:val="ru-RU"/>
        </w:rPr>
        <w:t>следующий</w:t>
      </w:r>
      <w:r w:rsidR="00BC499A" w:rsidRPr="00D161AD">
        <w:rPr>
          <w:lang w:val="ru-RU"/>
        </w:rPr>
        <w:t xml:space="preserve"> </w:t>
      </w:r>
      <w:r w:rsidR="00BC499A">
        <w:rPr>
          <w:lang w:val="ru-RU"/>
        </w:rPr>
        <w:t>месяц</w:t>
      </w:r>
      <w:r w:rsidR="00BC499A" w:rsidRPr="00D161AD">
        <w:rPr>
          <w:lang w:val="ru-RU"/>
        </w:rPr>
        <w:t xml:space="preserve"> </w:t>
      </w:r>
      <w:r w:rsidR="00D161AD">
        <w:rPr>
          <w:lang w:val="ru-RU"/>
        </w:rPr>
        <w:t>в</w:t>
      </w:r>
      <w:r w:rsidR="00D161AD" w:rsidRPr="00D161AD">
        <w:rPr>
          <w:lang w:val="ru-RU"/>
        </w:rPr>
        <w:t xml:space="preserve"> </w:t>
      </w:r>
      <w:r w:rsidR="00D161AD">
        <w:rPr>
          <w:lang w:val="ru-RU"/>
        </w:rPr>
        <w:t>предписанной</w:t>
      </w:r>
      <w:r w:rsidR="00D161AD" w:rsidRPr="00D161AD">
        <w:rPr>
          <w:lang w:val="ru-RU"/>
        </w:rPr>
        <w:t xml:space="preserve"> </w:t>
      </w:r>
      <w:r w:rsidR="00D161AD">
        <w:rPr>
          <w:lang w:val="ru-RU"/>
        </w:rPr>
        <w:t>валюте</w:t>
      </w:r>
      <w:r w:rsidR="00D161AD" w:rsidRPr="00D161AD">
        <w:rPr>
          <w:lang w:val="ru-RU"/>
        </w:rPr>
        <w:t xml:space="preserve"> </w:t>
      </w:r>
      <w:r w:rsidR="00D161AD">
        <w:rPr>
          <w:lang w:val="ru-RU"/>
        </w:rPr>
        <w:t>в</w:t>
      </w:r>
      <w:r w:rsidR="00D161AD" w:rsidRPr="00D161AD">
        <w:rPr>
          <w:lang w:val="ru-RU"/>
        </w:rPr>
        <w:t xml:space="preserve"> </w:t>
      </w:r>
      <w:r w:rsidR="00D161AD">
        <w:rPr>
          <w:lang w:val="ru-RU"/>
        </w:rPr>
        <w:t>виде</w:t>
      </w:r>
      <w:r w:rsidR="00D161AD" w:rsidRPr="00D161AD">
        <w:rPr>
          <w:lang w:val="ru-RU"/>
        </w:rPr>
        <w:t xml:space="preserve"> </w:t>
      </w:r>
      <w:r w:rsidR="00D161AD">
        <w:rPr>
          <w:lang w:val="ru-RU"/>
        </w:rPr>
        <w:t>сводного</w:t>
      </w:r>
      <w:r w:rsidR="00D161AD" w:rsidRPr="00D161AD">
        <w:rPr>
          <w:lang w:val="ru-RU"/>
        </w:rPr>
        <w:t xml:space="preserve"> </w:t>
      </w:r>
      <w:r w:rsidR="00D161AD">
        <w:rPr>
          <w:lang w:val="ru-RU"/>
        </w:rPr>
        <w:t>платежа</w:t>
      </w:r>
      <w:r w:rsidR="00D161AD" w:rsidRPr="00D161AD">
        <w:rPr>
          <w:lang w:val="ru-RU"/>
        </w:rPr>
        <w:t xml:space="preserve"> </w:t>
      </w:r>
      <w:r w:rsidR="00D161AD">
        <w:rPr>
          <w:lang w:val="ru-RU"/>
        </w:rPr>
        <w:t>в</w:t>
      </w:r>
      <w:r w:rsidR="00D161AD" w:rsidRPr="00D161AD">
        <w:rPr>
          <w:lang w:val="ru-RU"/>
        </w:rPr>
        <w:t xml:space="preserve"> </w:t>
      </w:r>
      <w:r w:rsidR="00D161AD">
        <w:rPr>
          <w:lang w:val="ru-RU"/>
        </w:rPr>
        <w:t>порядке, установленном приложением</w:t>
      </w:r>
      <w:r w:rsidR="0071282E">
        <w:t> G</w:t>
      </w:r>
      <w:r w:rsidR="0071282E" w:rsidRPr="00D161AD">
        <w:rPr>
          <w:lang w:val="ru-RU"/>
        </w:rPr>
        <w:t xml:space="preserve"> </w:t>
      </w:r>
      <w:r w:rsidR="00D161AD">
        <w:rPr>
          <w:lang w:val="ru-RU"/>
        </w:rPr>
        <w:t xml:space="preserve">Административной инструкции, с использованием </w:t>
      </w:r>
      <w:r w:rsidR="00D161AD" w:rsidRPr="00D161AD">
        <w:rPr>
          <w:lang w:val="ru-RU"/>
        </w:rPr>
        <w:t>Служб</w:t>
      </w:r>
      <w:r w:rsidR="00D161AD">
        <w:rPr>
          <w:lang w:val="ru-RU"/>
        </w:rPr>
        <w:t>ы</w:t>
      </w:r>
      <w:r w:rsidR="00D161AD" w:rsidRPr="00D161AD">
        <w:rPr>
          <w:lang w:val="ru-RU"/>
        </w:rPr>
        <w:t xml:space="preserve"> перечисления пошлин ВОИС</w:t>
      </w:r>
      <w:r w:rsidR="0071282E" w:rsidRPr="00D161AD">
        <w:rPr>
          <w:lang w:val="ru-RU"/>
        </w:rPr>
        <w:t xml:space="preserve">.  </w:t>
      </w:r>
      <w:r w:rsidR="00A66B24">
        <w:rPr>
          <w:lang w:val="ru-RU"/>
        </w:rPr>
        <w:t>После этого</w:t>
      </w:r>
      <w:r w:rsidR="00195DFE" w:rsidRPr="00195DFE">
        <w:rPr>
          <w:lang w:val="ru-RU"/>
        </w:rPr>
        <w:t xml:space="preserve"> </w:t>
      </w:r>
      <w:r w:rsidR="00195DFE">
        <w:rPr>
          <w:lang w:val="ru-RU"/>
        </w:rPr>
        <w:t>Международное</w:t>
      </w:r>
      <w:r w:rsidR="00195DFE" w:rsidRPr="00195DFE">
        <w:rPr>
          <w:lang w:val="ru-RU"/>
        </w:rPr>
        <w:t xml:space="preserve"> </w:t>
      </w:r>
      <w:r w:rsidR="00195DFE">
        <w:rPr>
          <w:lang w:val="ru-RU"/>
        </w:rPr>
        <w:t>бюро</w:t>
      </w:r>
      <w:r w:rsidR="00195DFE" w:rsidRPr="00195DFE">
        <w:rPr>
          <w:lang w:val="ru-RU"/>
        </w:rPr>
        <w:t xml:space="preserve"> </w:t>
      </w:r>
      <w:r w:rsidR="00195DFE">
        <w:rPr>
          <w:lang w:val="ru-RU"/>
        </w:rPr>
        <w:t>перечисляет</w:t>
      </w:r>
      <w:r w:rsidR="00195DFE" w:rsidRPr="00195DFE">
        <w:rPr>
          <w:lang w:val="ru-RU"/>
        </w:rPr>
        <w:t xml:space="preserve"> </w:t>
      </w:r>
      <w:r w:rsidR="00195DFE">
        <w:rPr>
          <w:lang w:val="ru-RU"/>
        </w:rPr>
        <w:t>пошлины</w:t>
      </w:r>
      <w:r w:rsidR="00195DFE" w:rsidRPr="00195DFE">
        <w:rPr>
          <w:lang w:val="ru-RU"/>
        </w:rPr>
        <w:t xml:space="preserve"> </w:t>
      </w:r>
      <w:r w:rsidR="00195DFE">
        <w:rPr>
          <w:lang w:val="ru-RU"/>
        </w:rPr>
        <w:t>за</w:t>
      </w:r>
      <w:r w:rsidR="00195DFE" w:rsidRPr="00195DFE">
        <w:rPr>
          <w:lang w:val="ru-RU"/>
        </w:rPr>
        <w:t xml:space="preserve"> </w:t>
      </w:r>
      <w:r w:rsidR="00195DFE">
        <w:rPr>
          <w:lang w:val="ru-RU"/>
        </w:rPr>
        <w:t>поиск</w:t>
      </w:r>
      <w:r w:rsidR="00195DFE" w:rsidRPr="00195DFE">
        <w:rPr>
          <w:lang w:val="ru-RU"/>
        </w:rPr>
        <w:t xml:space="preserve"> </w:t>
      </w:r>
      <w:r w:rsidR="00195DFE">
        <w:rPr>
          <w:lang w:val="ru-RU"/>
        </w:rPr>
        <w:t>в</w:t>
      </w:r>
      <w:r w:rsidR="00195DFE" w:rsidRPr="00195DFE">
        <w:rPr>
          <w:lang w:val="ru-RU"/>
        </w:rPr>
        <w:t xml:space="preserve"> </w:t>
      </w:r>
      <w:r w:rsidR="00195DFE">
        <w:rPr>
          <w:lang w:val="ru-RU"/>
        </w:rPr>
        <w:t>установленной</w:t>
      </w:r>
      <w:r w:rsidR="00195DFE" w:rsidRPr="00195DFE">
        <w:rPr>
          <w:lang w:val="ru-RU"/>
        </w:rPr>
        <w:t xml:space="preserve"> </w:t>
      </w:r>
      <w:r w:rsidR="00195DFE">
        <w:rPr>
          <w:lang w:val="ru-RU"/>
        </w:rPr>
        <w:t>валюте</w:t>
      </w:r>
      <w:r w:rsidR="00195DFE" w:rsidRPr="00195DFE">
        <w:rPr>
          <w:lang w:val="ru-RU"/>
        </w:rPr>
        <w:t xml:space="preserve"> </w:t>
      </w:r>
      <w:r w:rsidR="00195DFE">
        <w:rPr>
          <w:lang w:val="ru-RU"/>
        </w:rPr>
        <w:t>соответствующим</w:t>
      </w:r>
      <w:r w:rsidR="00195DFE" w:rsidRPr="00195DFE">
        <w:rPr>
          <w:lang w:val="ru-RU"/>
        </w:rPr>
        <w:t xml:space="preserve"> </w:t>
      </w:r>
      <w:r w:rsidR="00195DFE">
        <w:rPr>
          <w:lang w:val="ru-RU"/>
        </w:rPr>
        <w:t>ведомствам, выполняющим функции Международного поискового органа</w:t>
      </w:r>
      <w:r w:rsidR="0071282E" w:rsidRPr="00195DFE">
        <w:rPr>
          <w:lang w:val="ru-RU"/>
        </w:rPr>
        <w:t>.</w:t>
      </w:r>
    </w:p>
    <w:p w14:paraId="3B3EB9DD" w14:textId="4BEBC71A" w:rsidR="00E870AF" w:rsidRPr="004023CF" w:rsidRDefault="003214A5" w:rsidP="00E870AF">
      <w:pPr>
        <w:pStyle w:val="Heading1"/>
      </w:pPr>
      <w:r>
        <w:rPr>
          <w:lang w:val="ru-RU"/>
        </w:rPr>
        <w:t>проблема</w:t>
      </w:r>
    </w:p>
    <w:p w14:paraId="1A4DDA04" w14:textId="0E27DEA6" w:rsidR="00FE05A6" w:rsidRPr="002069F7" w:rsidRDefault="004023CF" w:rsidP="0071282E">
      <w:pPr>
        <w:pStyle w:val="ONUME"/>
        <w:rPr>
          <w:lang w:val="ru-RU"/>
        </w:rPr>
      </w:pPr>
      <w:r>
        <w:rPr>
          <w:lang w:val="ru-RU"/>
        </w:rPr>
        <w:t>Проблема</w:t>
      </w:r>
      <w:r w:rsidRPr="004023CF">
        <w:rPr>
          <w:lang w:val="ru-RU"/>
        </w:rPr>
        <w:t xml:space="preserve"> </w:t>
      </w:r>
      <w:r>
        <w:rPr>
          <w:lang w:val="ru-RU"/>
        </w:rPr>
        <w:t>этой</w:t>
      </w:r>
      <w:r w:rsidRPr="004023CF">
        <w:rPr>
          <w:lang w:val="ru-RU"/>
        </w:rPr>
        <w:t xml:space="preserve"> </w:t>
      </w:r>
      <w:r>
        <w:rPr>
          <w:lang w:val="ru-RU"/>
        </w:rPr>
        <w:t>схемы</w:t>
      </w:r>
      <w:r w:rsidRPr="004023CF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4023CF">
        <w:rPr>
          <w:lang w:val="ru-RU"/>
        </w:rPr>
        <w:t xml:space="preserve"> </w:t>
      </w:r>
      <w:r>
        <w:rPr>
          <w:lang w:val="ru-RU"/>
        </w:rPr>
        <w:t>в</w:t>
      </w:r>
      <w:r w:rsidRPr="004023CF">
        <w:rPr>
          <w:lang w:val="ru-RU"/>
        </w:rPr>
        <w:t xml:space="preserve"> </w:t>
      </w:r>
      <w:r>
        <w:rPr>
          <w:lang w:val="ru-RU"/>
        </w:rPr>
        <w:t>том</w:t>
      </w:r>
      <w:r w:rsidRPr="004023CF">
        <w:rPr>
          <w:lang w:val="ru-RU"/>
        </w:rPr>
        <w:t xml:space="preserve">, </w:t>
      </w:r>
      <w:r>
        <w:rPr>
          <w:lang w:val="ru-RU"/>
        </w:rPr>
        <w:t>что</w:t>
      </w:r>
      <w:r w:rsidRPr="004023CF">
        <w:rPr>
          <w:lang w:val="ru-RU"/>
        </w:rPr>
        <w:t xml:space="preserve"> </w:t>
      </w:r>
      <w:r>
        <w:rPr>
          <w:lang w:val="ru-RU"/>
        </w:rPr>
        <w:t>с</w:t>
      </w:r>
      <w:r w:rsidRPr="004023CF">
        <w:rPr>
          <w:lang w:val="ru-RU"/>
        </w:rPr>
        <w:t xml:space="preserve"> </w:t>
      </w:r>
      <w:r>
        <w:rPr>
          <w:lang w:val="ru-RU"/>
        </w:rPr>
        <w:t>даты</w:t>
      </w:r>
      <w:r w:rsidRPr="004023CF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4023CF">
        <w:rPr>
          <w:lang w:val="ru-RU"/>
        </w:rPr>
        <w:t xml:space="preserve"> </w:t>
      </w:r>
      <w:r>
        <w:rPr>
          <w:lang w:val="ru-RU"/>
        </w:rPr>
        <w:t>эквивалентного</w:t>
      </w:r>
      <w:r w:rsidRPr="004023CF">
        <w:rPr>
          <w:lang w:val="ru-RU"/>
        </w:rPr>
        <w:t xml:space="preserve"> </w:t>
      </w:r>
      <w:r>
        <w:rPr>
          <w:lang w:val="ru-RU"/>
        </w:rPr>
        <w:t>размера</w:t>
      </w:r>
      <w:r w:rsidRPr="004023CF">
        <w:rPr>
          <w:lang w:val="ru-RU"/>
        </w:rPr>
        <w:t xml:space="preserve"> </w:t>
      </w:r>
      <w:r>
        <w:rPr>
          <w:lang w:val="ru-RU"/>
        </w:rPr>
        <w:t>до</w:t>
      </w:r>
      <w:r w:rsidRPr="004023CF">
        <w:rPr>
          <w:lang w:val="ru-RU"/>
        </w:rPr>
        <w:t xml:space="preserve"> </w:t>
      </w:r>
      <w:r>
        <w:rPr>
          <w:lang w:val="ru-RU"/>
        </w:rPr>
        <w:t>даты</w:t>
      </w:r>
      <w:r w:rsidRPr="004023CF">
        <w:rPr>
          <w:lang w:val="ru-RU"/>
        </w:rPr>
        <w:t xml:space="preserve"> </w:t>
      </w:r>
      <w:r>
        <w:rPr>
          <w:lang w:val="ru-RU"/>
        </w:rPr>
        <w:t>получения</w:t>
      </w:r>
      <w:r w:rsidR="007A0252">
        <w:rPr>
          <w:lang w:val="ru-RU"/>
        </w:rPr>
        <w:t xml:space="preserve"> соответствующей суммы</w:t>
      </w:r>
      <w:r w:rsidRPr="004023CF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4023CF">
        <w:rPr>
          <w:lang w:val="ru-RU"/>
        </w:rPr>
        <w:t xml:space="preserve"> </w:t>
      </w:r>
      <w:r>
        <w:rPr>
          <w:lang w:val="ru-RU"/>
        </w:rPr>
        <w:t>бюро</w:t>
      </w:r>
      <w:r w:rsidRPr="004023CF">
        <w:rPr>
          <w:lang w:val="ru-RU"/>
        </w:rPr>
        <w:t xml:space="preserve"> </w:t>
      </w:r>
      <w:r>
        <w:rPr>
          <w:lang w:val="ru-RU"/>
        </w:rPr>
        <w:t>может</w:t>
      </w:r>
      <w:r w:rsidRPr="004023CF">
        <w:rPr>
          <w:lang w:val="ru-RU"/>
        </w:rPr>
        <w:t xml:space="preserve"> </w:t>
      </w:r>
      <w:r>
        <w:rPr>
          <w:lang w:val="ru-RU"/>
        </w:rPr>
        <w:t>пройти</w:t>
      </w:r>
      <w:r w:rsidRPr="004023CF">
        <w:rPr>
          <w:lang w:val="ru-RU"/>
        </w:rPr>
        <w:t xml:space="preserve"> </w:t>
      </w:r>
      <w:r>
        <w:rPr>
          <w:lang w:val="ru-RU"/>
        </w:rPr>
        <w:t>много</w:t>
      </w:r>
      <w:r w:rsidRPr="004023CF">
        <w:rPr>
          <w:lang w:val="ru-RU"/>
        </w:rPr>
        <w:t xml:space="preserve"> </w:t>
      </w:r>
      <w:r>
        <w:rPr>
          <w:lang w:val="ru-RU"/>
        </w:rPr>
        <w:t>месяцев</w:t>
      </w:r>
      <w:r w:rsidR="00E870AF" w:rsidRPr="004023CF">
        <w:rPr>
          <w:lang w:val="ru-RU"/>
        </w:rPr>
        <w:t xml:space="preserve">.  </w:t>
      </w:r>
      <w:r w:rsidR="00C80104">
        <w:rPr>
          <w:lang w:val="ru-RU"/>
        </w:rPr>
        <w:t>За</w:t>
      </w:r>
      <w:r w:rsidR="00C80104" w:rsidRPr="00C80104">
        <w:rPr>
          <w:lang w:val="ru-RU"/>
        </w:rPr>
        <w:t xml:space="preserve"> </w:t>
      </w:r>
      <w:r w:rsidR="00C80104">
        <w:rPr>
          <w:lang w:val="ru-RU"/>
        </w:rPr>
        <w:t>это</w:t>
      </w:r>
      <w:r w:rsidR="00C80104" w:rsidRPr="00C80104">
        <w:rPr>
          <w:lang w:val="ru-RU"/>
        </w:rPr>
        <w:t xml:space="preserve"> </w:t>
      </w:r>
      <w:r w:rsidR="00C80104">
        <w:rPr>
          <w:lang w:val="ru-RU"/>
        </w:rPr>
        <w:t>время</w:t>
      </w:r>
      <w:r w:rsidR="00C80104" w:rsidRPr="00C80104">
        <w:rPr>
          <w:lang w:val="ru-RU"/>
        </w:rPr>
        <w:t xml:space="preserve"> </w:t>
      </w:r>
      <w:r w:rsidR="00C80104">
        <w:rPr>
          <w:lang w:val="ru-RU"/>
        </w:rPr>
        <w:t>стоимость</w:t>
      </w:r>
      <w:r w:rsidR="00C80104" w:rsidRPr="00C80104">
        <w:rPr>
          <w:lang w:val="ru-RU"/>
        </w:rPr>
        <w:t xml:space="preserve"> </w:t>
      </w:r>
      <w:r w:rsidR="00C80104">
        <w:rPr>
          <w:lang w:val="ru-RU"/>
        </w:rPr>
        <w:t>предписанной</w:t>
      </w:r>
      <w:r w:rsidR="00C80104" w:rsidRPr="00C80104">
        <w:rPr>
          <w:lang w:val="ru-RU"/>
        </w:rPr>
        <w:t xml:space="preserve"> </w:t>
      </w:r>
      <w:r w:rsidR="00C80104">
        <w:rPr>
          <w:lang w:val="ru-RU"/>
        </w:rPr>
        <w:t>валюты</w:t>
      </w:r>
      <w:r w:rsidR="00C80104" w:rsidRPr="00C80104">
        <w:rPr>
          <w:lang w:val="ru-RU"/>
        </w:rPr>
        <w:t xml:space="preserve"> </w:t>
      </w:r>
      <w:r w:rsidR="00C80104">
        <w:rPr>
          <w:lang w:val="ru-RU"/>
        </w:rPr>
        <w:t>может</w:t>
      </w:r>
      <w:r w:rsidR="00C80104" w:rsidRPr="00C80104">
        <w:rPr>
          <w:lang w:val="ru-RU"/>
        </w:rPr>
        <w:t xml:space="preserve"> </w:t>
      </w:r>
      <w:r w:rsidR="00C80104">
        <w:rPr>
          <w:lang w:val="ru-RU"/>
        </w:rPr>
        <w:t>значительно измениться по сравнению со стоимостью установленной валюты</w:t>
      </w:r>
      <w:r w:rsidR="00E870AF" w:rsidRPr="00C80104">
        <w:rPr>
          <w:lang w:val="ru-RU"/>
        </w:rPr>
        <w:t xml:space="preserve">.  </w:t>
      </w:r>
      <w:r w:rsidR="00C80104">
        <w:rPr>
          <w:lang w:val="ru-RU"/>
        </w:rPr>
        <w:t>В</w:t>
      </w:r>
      <w:r w:rsidR="00C80104" w:rsidRPr="007B3BDD">
        <w:rPr>
          <w:lang w:val="ru-RU"/>
        </w:rPr>
        <w:t xml:space="preserve"> </w:t>
      </w:r>
      <w:r w:rsidR="00C80104">
        <w:rPr>
          <w:lang w:val="ru-RU"/>
        </w:rPr>
        <w:t>результате</w:t>
      </w:r>
      <w:r w:rsidR="00C80104" w:rsidRPr="007B3BDD">
        <w:rPr>
          <w:lang w:val="ru-RU"/>
        </w:rPr>
        <w:t xml:space="preserve"> </w:t>
      </w:r>
      <w:r w:rsidR="00C80104">
        <w:rPr>
          <w:lang w:val="ru-RU"/>
        </w:rPr>
        <w:t>Международное</w:t>
      </w:r>
      <w:r w:rsidR="00C80104" w:rsidRPr="007B3BDD">
        <w:rPr>
          <w:lang w:val="ru-RU"/>
        </w:rPr>
        <w:t xml:space="preserve"> </w:t>
      </w:r>
      <w:r w:rsidR="00C80104">
        <w:rPr>
          <w:lang w:val="ru-RU"/>
        </w:rPr>
        <w:t>бюро</w:t>
      </w:r>
      <w:r w:rsidR="00C80104" w:rsidRPr="007B3BDD">
        <w:rPr>
          <w:lang w:val="ru-RU"/>
        </w:rPr>
        <w:t xml:space="preserve"> </w:t>
      </w:r>
      <w:r w:rsidR="00C80104">
        <w:rPr>
          <w:lang w:val="ru-RU"/>
        </w:rPr>
        <w:t>может</w:t>
      </w:r>
      <w:r w:rsidR="00C80104" w:rsidRPr="007B3BDD">
        <w:rPr>
          <w:lang w:val="ru-RU"/>
        </w:rPr>
        <w:t xml:space="preserve"> </w:t>
      </w:r>
      <w:r w:rsidR="00C80104">
        <w:rPr>
          <w:lang w:val="ru-RU"/>
        </w:rPr>
        <w:t>получить</w:t>
      </w:r>
      <w:r w:rsidR="00C80104" w:rsidRPr="007B3BDD">
        <w:rPr>
          <w:lang w:val="ru-RU"/>
        </w:rPr>
        <w:t xml:space="preserve"> </w:t>
      </w:r>
      <w:r w:rsidR="007B3BDD">
        <w:rPr>
          <w:lang w:val="ru-RU"/>
        </w:rPr>
        <w:t xml:space="preserve">в качестве пошлины за подачу или пошлины за обработку </w:t>
      </w:r>
      <w:r w:rsidR="00C80104">
        <w:rPr>
          <w:lang w:val="ru-RU"/>
        </w:rPr>
        <w:t>сумму</w:t>
      </w:r>
      <w:r w:rsidR="007B3BDD">
        <w:rPr>
          <w:lang w:val="ru-RU"/>
        </w:rPr>
        <w:t xml:space="preserve"> </w:t>
      </w:r>
      <w:r w:rsidR="00C80104">
        <w:rPr>
          <w:lang w:val="ru-RU"/>
        </w:rPr>
        <w:t>больше</w:t>
      </w:r>
      <w:r w:rsidR="00C80104" w:rsidRPr="007B3BDD">
        <w:rPr>
          <w:lang w:val="ru-RU"/>
        </w:rPr>
        <w:t xml:space="preserve"> </w:t>
      </w:r>
      <w:r w:rsidR="00C80104">
        <w:rPr>
          <w:lang w:val="ru-RU"/>
        </w:rPr>
        <w:t>или</w:t>
      </w:r>
      <w:r w:rsidR="00C80104" w:rsidRPr="007B3BDD">
        <w:rPr>
          <w:lang w:val="ru-RU"/>
        </w:rPr>
        <w:t xml:space="preserve"> </w:t>
      </w:r>
      <w:r w:rsidR="00C80104">
        <w:rPr>
          <w:lang w:val="ru-RU"/>
        </w:rPr>
        <w:t>меньше</w:t>
      </w:r>
      <w:r w:rsidR="00C80104" w:rsidRPr="007B3BDD">
        <w:rPr>
          <w:lang w:val="ru-RU"/>
        </w:rPr>
        <w:t xml:space="preserve"> </w:t>
      </w:r>
      <w:r w:rsidR="00C80104">
        <w:rPr>
          <w:lang w:val="ru-RU"/>
        </w:rPr>
        <w:t>полагающейся</w:t>
      </w:r>
      <w:r w:rsidR="00BE0FF4">
        <w:rPr>
          <w:lang w:val="ru-RU"/>
        </w:rPr>
        <w:t xml:space="preserve"> ему</w:t>
      </w:r>
      <w:r w:rsidR="00BE0FF4" w:rsidRPr="00BE0FF4">
        <w:rPr>
          <w:lang w:val="ru-RU"/>
        </w:rPr>
        <w:t xml:space="preserve"> </w:t>
      </w:r>
      <w:r w:rsidR="00BE0FF4">
        <w:rPr>
          <w:lang w:val="ru-RU"/>
        </w:rPr>
        <w:t>в швейцарских франках</w:t>
      </w:r>
      <w:r w:rsidR="00E870AF" w:rsidRPr="007B3BDD">
        <w:rPr>
          <w:lang w:val="ru-RU"/>
        </w:rPr>
        <w:t xml:space="preserve">.  </w:t>
      </w:r>
      <w:r w:rsidR="00A67694">
        <w:rPr>
          <w:lang w:val="ru-RU"/>
        </w:rPr>
        <w:t>Кроме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того</w:t>
      </w:r>
      <w:r w:rsidR="00A67694" w:rsidRPr="00A67694">
        <w:rPr>
          <w:lang w:val="ru-RU"/>
        </w:rPr>
        <w:t xml:space="preserve">, </w:t>
      </w:r>
      <w:r w:rsidR="00A67694">
        <w:rPr>
          <w:lang w:val="ru-RU"/>
        </w:rPr>
        <w:t>Международное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бюро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несет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ответственность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за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разницу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между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суммой</w:t>
      </w:r>
      <w:r w:rsidR="00A67694" w:rsidRPr="00A67694">
        <w:rPr>
          <w:lang w:val="ru-RU"/>
        </w:rPr>
        <w:t xml:space="preserve">, </w:t>
      </w:r>
      <w:r w:rsidR="00A67694">
        <w:rPr>
          <w:lang w:val="ru-RU"/>
        </w:rPr>
        <w:t>получаемой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им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в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качестве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пошлин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за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поиск,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и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суммой</w:t>
      </w:r>
      <w:r w:rsidR="00A67694" w:rsidRPr="00A67694">
        <w:rPr>
          <w:lang w:val="ru-RU"/>
        </w:rPr>
        <w:t xml:space="preserve">, </w:t>
      </w:r>
      <w:r w:rsidR="00A67694">
        <w:rPr>
          <w:lang w:val="ru-RU"/>
        </w:rPr>
        <w:t>которую</w:t>
      </w:r>
      <w:r w:rsidR="00A67694" w:rsidRPr="00A67694">
        <w:rPr>
          <w:lang w:val="ru-RU"/>
        </w:rPr>
        <w:t xml:space="preserve"> </w:t>
      </w:r>
      <w:r w:rsidR="00A67694">
        <w:rPr>
          <w:lang w:val="ru-RU"/>
        </w:rPr>
        <w:t>ожидает получить Международный поисковый орган в установленной валюте</w:t>
      </w:r>
      <w:r w:rsidR="00E870AF" w:rsidRPr="00A67694">
        <w:rPr>
          <w:lang w:val="ru-RU"/>
        </w:rPr>
        <w:t>.</w:t>
      </w:r>
      <w:r w:rsidR="003E5472" w:rsidRPr="00A67694">
        <w:rPr>
          <w:lang w:val="ru-RU"/>
        </w:rPr>
        <w:t xml:space="preserve">  </w:t>
      </w:r>
      <w:r w:rsidR="002069F7">
        <w:rPr>
          <w:lang w:val="ru-RU"/>
        </w:rPr>
        <w:t>Таким</w:t>
      </w:r>
      <w:r w:rsidR="002069F7" w:rsidRPr="002069F7">
        <w:rPr>
          <w:lang w:val="ru-RU"/>
        </w:rPr>
        <w:t xml:space="preserve"> </w:t>
      </w:r>
      <w:r w:rsidR="002069F7">
        <w:rPr>
          <w:lang w:val="ru-RU"/>
        </w:rPr>
        <w:t>образом</w:t>
      </w:r>
      <w:r w:rsidR="002069F7" w:rsidRPr="002069F7">
        <w:rPr>
          <w:lang w:val="ru-RU"/>
        </w:rPr>
        <w:t xml:space="preserve">, </w:t>
      </w:r>
      <w:r w:rsidR="002069F7">
        <w:rPr>
          <w:lang w:val="ru-RU"/>
        </w:rPr>
        <w:t>Международное</w:t>
      </w:r>
      <w:r w:rsidR="002069F7" w:rsidRPr="002069F7">
        <w:rPr>
          <w:lang w:val="ru-RU"/>
        </w:rPr>
        <w:t xml:space="preserve"> </w:t>
      </w:r>
      <w:r w:rsidR="002069F7">
        <w:rPr>
          <w:lang w:val="ru-RU"/>
        </w:rPr>
        <w:t>бюро</w:t>
      </w:r>
      <w:r w:rsidR="002069F7" w:rsidRPr="002069F7">
        <w:rPr>
          <w:lang w:val="ru-RU"/>
        </w:rPr>
        <w:t xml:space="preserve"> </w:t>
      </w:r>
      <w:r w:rsidR="002069F7">
        <w:rPr>
          <w:lang w:val="ru-RU"/>
        </w:rPr>
        <w:t>может</w:t>
      </w:r>
      <w:r w:rsidR="002069F7" w:rsidRPr="002069F7">
        <w:rPr>
          <w:lang w:val="ru-RU"/>
        </w:rPr>
        <w:t xml:space="preserve"> </w:t>
      </w:r>
      <w:r w:rsidR="00156271">
        <w:rPr>
          <w:lang w:val="ru-RU"/>
        </w:rPr>
        <w:t xml:space="preserve">либо </w:t>
      </w:r>
      <w:r w:rsidR="002069F7">
        <w:rPr>
          <w:lang w:val="ru-RU"/>
        </w:rPr>
        <w:t>получ</w:t>
      </w:r>
      <w:r w:rsidR="0026725D">
        <w:rPr>
          <w:lang w:val="ru-RU"/>
        </w:rPr>
        <w:t>а</w:t>
      </w:r>
      <w:r w:rsidR="002069F7">
        <w:rPr>
          <w:lang w:val="ru-RU"/>
        </w:rPr>
        <w:t>ть</w:t>
      </w:r>
      <w:r w:rsidR="002069F7" w:rsidRPr="002069F7">
        <w:rPr>
          <w:lang w:val="ru-RU"/>
        </w:rPr>
        <w:t xml:space="preserve"> </w:t>
      </w:r>
      <w:r w:rsidR="002069F7">
        <w:rPr>
          <w:lang w:val="ru-RU"/>
        </w:rPr>
        <w:t>значительную</w:t>
      </w:r>
      <w:r w:rsidR="002069F7" w:rsidRPr="002069F7">
        <w:rPr>
          <w:lang w:val="ru-RU"/>
        </w:rPr>
        <w:t xml:space="preserve"> </w:t>
      </w:r>
      <w:r w:rsidR="00C7186D">
        <w:rPr>
          <w:lang w:val="ru-RU"/>
        </w:rPr>
        <w:t>прибыль</w:t>
      </w:r>
      <w:r w:rsidR="002069F7" w:rsidRPr="002069F7">
        <w:rPr>
          <w:lang w:val="ru-RU"/>
        </w:rPr>
        <w:t>,</w:t>
      </w:r>
      <w:r w:rsidR="0026725D">
        <w:rPr>
          <w:lang w:val="ru-RU"/>
        </w:rPr>
        <w:t xml:space="preserve"> </w:t>
      </w:r>
      <w:r w:rsidR="00156271">
        <w:rPr>
          <w:lang w:val="ru-RU"/>
        </w:rPr>
        <w:t>либо</w:t>
      </w:r>
      <w:r w:rsidR="0026725D">
        <w:rPr>
          <w:lang w:val="ru-RU"/>
        </w:rPr>
        <w:t xml:space="preserve"> </w:t>
      </w:r>
      <w:r w:rsidR="002069F7">
        <w:rPr>
          <w:lang w:val="ru-RU"/>
        </w:rPr>
        <w:t>нести</w:t>
      </w:r>
      <w:r w:rsidR="002069F7" w:rsidRPr="002069F7">
        <w:rPr>
          <w:lang w:val="ru-RU"/>
        </w:rPr>
        <w:t xml:space="preserve"> </w:t>
      </w:r>
      <w:r w:rsidR="002069F7">
        <w:rPr>
          <w:lang w:val="ru-RU"/>
        </w:rPr>
        <w:t>большие</w:t>
      </w:r>
      <w:r w:rsidR="002069F7" w:rsidRPr="002069F7">
        <w:rPr>
          <w:lang w:val="ru-RU"/>
        </w:rPr>
        <w:t xml:space="preserve"> </w:t>
      </w:r>
      <w:r w:rsidR="002069F7">
        <w:rPr>
          <w:lang w:val="ru-RU"/>
        </w:rPr>
        <w:t>убытки по этим операциям</w:t>
      </w:r>
      <w:r w:rsidR="003E5472" w:rsidRPr="002069F7">
        <w:rPr>
          <w:lang w:val="ru-RU"/>
        </w:rPr>
        <w:t>.</w:t>
      </w:r>
    </w:p>
    <w:p w14:paraId="0BCED8E8" w14:textId="79D52355" w:rsidR="0071282E" w:rsidRPr="005D0CAC" w:rsidRDefault="00E755B8" w:rsidP="00F774DD">
      <w:pPr>
        <w:pStyle w:val="ONUME"/>
        <w:jc w:val="both"/>
        <w:rPr>
          <w:lang w:val="ru-RU"/>
        </w:rPr>
      </w:pPr>
      <w:r>
        <w:rPr>
          <w:lang w:val="ru-RU"/>
        </w:rPr>
        <w:t>Международное</w:t>
      </w:r>
      <w:r w:rsidRPr="00F774DD">
        <w:rPr>
          <w:lang w:val="ru-RU"/>
        </w:rPr>
        <w:t xml:space="preserve"> </w:t>
      </w:r>
      <w:r>
        <w:rPr>
          <w:lang w:val="ru-RU"/>
        </w:rPr>
        <w:t>бюро</w:t>
      </w:r>
      <w:r w:rsidRPr="00F774DD">
        <w:rPr>
          <w:lang w:val="ru-RU"/>
        </w:rPr>
        <w:t xml:space="preserve"> </w:t>
      </w:r>
      <w:r>
        <w:rPr>
          <w:lang w:val="ru-RU"/>
        </w:rPr>
        <w:t>не</w:t>
      </w:r>
      <w:r w:rsidRPr="00F774DD">
        <w:rPr>
          <w:lang w:val="ru-RU"/>
        </w:rPr>
        <w:t xml:space="preserve"> </w:t>
      </w:r>
      <w:r>
        <w:rPr>
          <w:lang w:val="ru-RU"/>
        </w:rPr>
        <w:t>имеет</w:t>
      </w:r>
      <w:r w:rsidRPr="00F774DD">
        <w:rPr>
          <w:lang w:val="ru-RU"/>
        </w:rPr>
        <w:t xml:space="preserve"> </w:t>
      </w:r>
      <w:r>
        <w:rPr>
          <w:lang w:val="ru-RU"/>
        </w:rPr>
        <w:t>крупных</w:t>
      </w:r>
      <w:r w:rsidR="00F774DD" w:rsidRPr="00F774DD">
        <w:rPr>
          <w:lang w:val="ru-RU"/>
        </w:rPr>
        <w:t xml:space="preserve"> </w:t>
      </w:r>
      <w:r w:rsidR="00F774DD">
        <w:rPr>
          <w:lang w:val="ru-RU"/>
        </w:rPr>
        <w:t>денежных</w:t>
      </w:r>
      <w:r w:rsidRPr="00F774DD">
        <w:rPr>
          <w:lang w:val="ru-RU"/>
        </w:rPr>
        <w:t xml:space="preserve"> </w:t>
      </w:r>
      <w:r>
        <w:rPr>
          <w:lang w:val="ru-RU"/>
        </w:rPr>
        <w:t>резервов</w:t>
      </w:r>
      <w:r w:rsidRPr="00F774DD">
        <w:rPr>
          <w:lang w:val="ru-RU"/>
        </w:rPr>
        <w:t xml:space="preserve"> </w:t>
      </w:r>
      <w:r w:rsidR="00F774DD">
        <w:rPr>
          <w:lang w:val="ru-RU"/>
        </w:rPr>
        <w:t>в</w:t>
      </w:r>
      <w:r w:rsidR="00F774DD" w:rsidRPr="00F774DD">
        <w:rPr>
          <w:lang w:val="ru-RU"/>
        </w:rPr>
        <w:t xml:space="preserve"> </w:t>
      </w:r>
      <w:r w:rsidR="00F774DD">
        <w:rPr>
          <w:lang w:val="ru-RU"/>
        </w:rPr>
        <w:t>валютах</w:t>
      </w:r>
      <w:r w:rsidR="00F774DD" w:rsidRPr="00F774DD">
        <w:rPr>
          <w:lang w:val="ru-RU"/>
        </w:rPr>
        <w:t xml:space="preserve">, </w:t>
      </w:r>
      <w:r w:rsidR="00F774DD">
        <w:rPr>
          <w:lang w:val="ru-RU"/>
        </w:rPr>
        <w:t>отличных от швейцарского франка.</w:t>
      </w:r>
      <w:r w:rsidR="003E5472" w:rsidRPr="00F774DD">
        <w:rPr>
          <w:lang w:val="ru-RU"/>
        </w:rPr>
        <w:t xml:space="preserve">  </w:t>
      </w:r>
      <w:r w:rsidR="00AB38C9">
        <w:rPr>
          <w:lang w:val="ru-RU"/>
        </w:rPr>
        <w:t>Оно</w:t>
      </w:r>
      <w:r w:rsidR="00AB38C9" w:rsidRPr="00AB38C9">
        <w:rPr>
          <w:lang w:val="ru-RU"/>
        </w:rPr>
        <w:t xml:space="preserve"> </w:t>
      </w:r>
      <w:r w:rsidR="00AB38C9">
        <w:rPr>
          <w:lang w:val="ru-RU"/>
        </w:rPr>
        <w:t>также</w:t>
      </w:r>
      <w:r w:rsidR="00AB38C9" w:rsidRPr="00AB38C9">
        <w:rPr>
          <w:lang w:val="ru-RU"/>
        </w:rPr>
        <w:t xml:space="preserve"> </w:t>
      </w:r>
      <w:r w:rsidR="00AB38C9">
        <w:rPr>
          <w:lang w:val="ru-RU"/>
        </w:rPr>
        <w:t>не</w:t>
      </w:r>
      <w:r w:rsidR="00AB38C9" w:rsidRPr="00AB38C9">
        <w:rPr>
          <w:lang w:val="ru-RU"/>
        </w:rPr>
        <w:t xml:space="preserve"> </w:t>
      </w:r>
      <w:r w:rsidR="00A3146E">
        <w:rPr>
          <w:lang w:val="ru-RU"/>
        </w:rPr>
        <w:t xml:space="preserve">стремится </w:t>
      </w:r>
      <w:r w:rsidR="00AB38C9">
        <w:rPr>
          <w:lang w:val="ru-RU"/>
        </w:rPr>
        <w:t>получать</w:t>
      </w:r>
      <w:r w:rsidR="00AB38C9" w:rsidRPr="00AB38C9">
        <w:rPr>
          <w:lang w:val="ru-RU"/>
        </w:rPr>
        <w:t xml:space="preserve"> </w:t>
      </w:r>
      <w:r w:rsidR="00AB38C9">
        <w:rPr>
          <w:lang w:val="ru-RU"/>
        </w:rPr>
        <w:t>прибыль</w:t>
      </w:r>
      <w:r w:rsidR="00AB38C9" w:rsidRPr="00AB38C9">
        <w:rPr>
          <w:lang w:val="ru-RU"/>
        </w:rPr>
        <w:t xml:space="preserve">, </w:t>
      </w:r>
      <w:r w:rsidR="00AB38C9">
        <w:rPr>
          <w:lang w:val="ru-RU"/>
        </w:rPr>
        <w:t>играя</w:t>
      </w:r>
      <w:r w:rsidR="00AB38C9" w:rsidRPr="00AB38C9">
        <w:rPr>
          <w:lang w:val="ru-RU"/>
        </w:rPr>
        <w:t xml:space="preserve"> </w:t>
      </w:r>
      <w:r w:rsidR="00425CA0">
        <w:rPr>
          <w:lang w:val="ru-RU"/>
        </w:rPr>
        <w:t>на</w:t>
      </w:r>
      <w:r w:rsidR="00AB38C9" w:rsidRPr="00AB38C9">
        <w:rPr>
          <w:lang w:val="ru-RU"/>
        </w:rPr>
        <w:t xml:space="preserve"> </w:t>
      </w:r>
      <w:r w:rsidR="00AB38C9">
        <w:rPr>
          <w:lang w:val="ru-RU"/>
        </w:rPr>
        <w:t>срока</w:t>
      </w:r>
      <w:r w:rsidR="00425CA0">
        <w:rPr>
          <w:lang w:val="ru-RU"/>
        </w:rPr>
        <w:t>х</w:t>
      </w:r>
      <w:r w:rsidR="00AB38C9">
        <w:rPr>
          <w:lang w:val="ru-RU"/>
        </w:rPr>
        <w:t xml:space="preserve"> конвертации валют</w:t>
      </w:r>
      <w:r w:rsidR="003E5472" w:rsidRPr="00AB38C9">
        <w:rPr>
          <w:lang w:val="ru-RU"/>
        </w:rPr>
        <w:t xml:space="preserve">.  </w:t>
      </w:r>
      <w:r w:rsidR="00425CA0">
        <w:rPr>
          <w:lang w:val="ru-RU"/>
        </w:rPr>
        <w:t>Все</w:t>
      </w:r>
      <w:r w:rsidR="00425CA0" w:rsidRPr="00FE6E65">
        <w:rPr>
          <w:lang w:val="ru-RU"/>
        </w:rPr>
        <w:t xml:space="preserve"> </w:t>
      </w:r>
      <w:r w:rsidR="00425CA0">
        <w:rPr>
          <w:lang w:val="ru-RU"/>
        </w:rPr>
        <w:t>суммы</w:t>
      </w:r>
      <w:r w:rsidR="00425CA0" w:rsidRPr="00FE6E65">
        <w:rPr>
          <w:lang w:val="ru-RU"/>
        </w:rPr>
        <w:t xml:space="preserve"> </w:t>
      </w:r>
      <w:r w:rsidR="00425CA0">
        <w:rPr>
          <w:lang w:val="ru-RU"/>
        </w:rPr>
        <w:t>в</w:t>
      </w:r>
      <w:r w:rsidR="00425CA0" w:rsidRPr="00FE6E65">
        <w:rPr>
          <w:lang w:val="ru-RU"/>
        </w:rPr>
        <w:t xml:space="preserve"> </w:t>
      </w:r>
      <w:r w:rsidR="00425CA0">
        <w:rPr>
          <w:lang w:val="ru-RU"/>
        </w:rPr>
        <w:t>валютах</w:t>
      </w:r>
      <w:r w:rsidR="00425CA0" w:rsidRPr="00FE6E65">
        <w:rPr>
          <w:lang w:val="ru-RU"/>
        </w:rPr>
        <w:t xml:space="preserve">, </w:t>
      </w:r>
      <w:r w:rsidR="00425CA0">
        <w:rPr>
          <w:lang w:val="ru-RU"/>
        </w:rPr>
        <w:t>которые</w:t>
      </w:r>
      <w:r w:rsidR="00AF1FE3">
        <w:rPr>
          <w:lang w:val="ru-RU"/>
        </w:rPr>
        <w:t xml:space="preserve"> не планируется использовать</w:t>
      </w:r>
      <w:r w:rsidR="00425CA0" w:rsidRPr="00FE6E65">
        <w:rPr>
          <w:lang w:val="ru-RU"/>
        </w:rPr>
        <w:t xml:space="preserve"> </w:t>
      </w:r>
      <w:r w:rsidR="00425CA0">
        <w:rPr>
          <w:lang w:val="ru-RU"/>
        </w:rPr>
        <w:t>для</w:t>
      </w:r>
      <w:r w:rsidR="00425CA0" w:rsidRPr="00FE6E65">
        <w:rPr>
          <w:lang w:val="ru-RU"/>
        </w:rPr>
        <w:t xml:space="preserve"> </w:t>
      </w:r>
      <w:r w:rsidR="00425CA0">
        <w:rPr>
          <w:lang w:val="ru-RU"/>
        </w:rPr>
        <w:t>совершения</w:t>
      </w:r>
      <w:r w:rsidR="00425CA0" w:rsidRPr="00FE6E65">
        <w:rPr>
          <w:lang w:val="ru-RU"/>
        </w:rPr>
        <w:t xml:space="preserve"> </w:t>
      </w:r>
      <w:r w:rsidR="00425CA0">
        <w:rPr>
          <w:lang w:val="ru-RU"/>
        </w:rPr>
        <w:t>операций</w:t>
      </w:r>
      <w:r w:rsidR="00425CA0" w:rsidRPr="00FE6E65">
        <w:rPr>
          <w:lang w:val="ru-RU"/>
        </w:rPr>
        <w:t xml:space="preserve"> </w:t>
      </w:r>
      <w:r w:rsidR="00F04CF5">
        <w:rPr>
          <w:lang w:val="ru-RU"/>
        </w:rPr>
        <w:t xml:space="preserve">в этих денежных единицах </w:t>
      </w:r>
      <w:r w:rsidR="00425CA0">
        <w:rPr>
          <w:lang w:val="ru-RU"/>
        </w:rPr>
        <w:t>в</w:t>
      </w:r>
      <w:r w:rsidR="00425CA0" w:rsidRPr="00FE6E65">
        <w:rPr>
          <w:lang w:val="ru-RU"/>
        </w:rPr>
        <w:t xml:space="preserve"> </w:t>
      </w:r>
      <w:r w:rsidR="00425CA0">
        <w:rPr>
          <w:lang w:val="ru-RU"/>
        </w:rPr>
        <w:t>ближайшее</w:t>
      </w:r>
      <w:r w:rsidR="00425CA0" w:rsidRPr="00FE6E65">
        <w:rPr>
          <w:lang w:val="ru-RU"/>
        </w:rPr>
        <w:t xml:space="preserve"> </w:t>
      </w:r>
      <w:r w:rsidR="00425CA0">
        <w:rPr>
          <w:lang w:val="ru-RU"/>
        </w:rPr>
        <w:t>время</w:t>
      </w:r>
      <w:r w:rsidR="00FE6E65" w:rsidRPr="00FE6E65">
        <w:rPr>
          <w:lang w:val="ru-RU"/>
        </w:rPr>
        <w:t xml:space="preserve">, </w:t>
      </w:r>
      <w:r w:rsidR="00FE6E65">
        <w:rPr>
          <w:lang w:val="ru-RU"/>
        </w:rPr>
        <w:t>незамедлительно</w:t>
      </w:r>
      <w:r w:rsidR="00FE6E65" w:rsidRPr="00FE6E65">
        <w:rPr>
          <w:lang w:val="ru-RU"/>
        </w:rPr>
        <w:t xml:space="preserve"> </w:t>
      </w:r>
      <w:r w:rsidR="00FE6E65">
        <w:rPr>
          <w:lang w:val="ru-RU"/>
        </w:rPr>
        <w:t>конвертируются в швейцарские франки</w:t>
      </w:r>
      <w:r w:rsidR="003E5472" w:rsidRPr="00FE6E65">
        <w:rPr>
          <w:lang w:val="ru-RU"/>
        </w:rPr>
        <w:t xml:space="preserve">.  </w:t>
      </w:r>
      <w:r w:rsidR="00CA5547">
        <w:rPr>
          <w:lang w:val="ru-RU"/>
        </w:rPr>
        <w:t>Представляется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целесообразным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найти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такую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с</w:t>
      </w:r>
      <w:r w:rsidR="00EB5F6F">
        <w:rPr>
          <w:lang w:val="ru-RU"/>
        </w:rPr>
        <w:t>хему</w:t>
      </w:r>
      <w:r w:rsidR="00CA5547" w:rsidRPr="00CA5547">
        <w:rPr>
          <w:lang w:val="ru-RU"/>
        </w:rPr>
        <w:t xml:space="preserve">, </w:t>
      </w:r>
      <w:r w:rsidR="00CA5547">
        <w:rPr>
          <w:lang w:val="ru-RU"/>
        </w:rPr>
        <w:t>которая</w:t>
      </w:r>
      <w:r w:rsidR="00CA5547" w:rsidRPr="00CA5547">
        <w:rPr>
          <w:lang w:val="ru-RU"/>
        </w:rPr>
        <w:t xml:space="preserve"> </w:t>
      </w:r>
      <w:r w:rsidR="007C54F3">
        <w:rPr>
          <w:lang w:val="ru-RU"/>
        </w:rPr>
        <w:t xml:space="preserve">была бы в достаточной степени ясна </w:t>
      </w:r>
      <w:r w:rsidR="00CA5547">
        <w:rPr>
          <w:lang w:val="ru-RU"/>
        </w:rPr>
        <w:t>заявител</w:t>
      </w:r>
      <w:r w:rsidR="007C54F3">
        <w:rPr>
          <w:lang w:val="ru-RU"/>
        </w:rPr>
        <w:t>ям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и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ведомств</w:t>
      </w:r>
      <w:r w:rsidR="007C54F3">
        <w:rPr>
          <w:lang w:val="ru-RU"/>
        </w:rPr>
        <w:t>ам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и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в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то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же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lastRenderedPageBreak/>
        <w:t>время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сводила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к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минимуму</w:t>
      </w:r>
      <w:r w:rsidR="00CA5547" w:rsidRPr="00CA5547">
        <w:rPr>
          <w:lang w:val="ru-RU"/>
        </w:rPr>
        <w:t xml:space="preserve"> </w:t>
      </w:r>
      <w:r w:rsidR="00CA5547">
        <w:rPr>
          <w:lang w:val="ru-RU"/>
        </w:rPr>
        <w:t>разницу между размером сумм, которые ожидается получить в установленных валютах, и сумм</w:t>
      </w:r>
      <w:r w:rsidR="005D0CAC">
        <w:rPr>
          <w:lang w:val="ru-RU"/>
        </w:rPr>
        <w:t>ы</w:t>
      </w:r>
      <w:r w:rsidR="00CA5547">
        <w:rPr>
          <w:lang w:val="ru-RU"/>
        </w:rPr>
        <w:t>, которую Получающие</w:t>
      </w:r>
      <w:r w:rsidR="00CA5547" w:rsidRPr="00A2662B">
        <w:rPr>
          <w:lang w:val="ru-RU"/>
        </w:rPr>
        <w:t xml:space="preserve"> </w:t>
      </w:r>
      <w:r w:rsidR="00CA5547">
        <w:rPr>
          <w:lang w:val="ru-RU"/>
        </w:rPr>
        <w:t>ведомства</w:t>
      </w:r>
      <w:r w:rsidR="00CA5547" w:rsidRPr="00A2662B">
        <w:rPr>
          <w:lang w:val="ru-RU"/>
        </w:rPr>
        <w:t xml:space="preserve"> </w:t>
      </w:r>
      <w:r w:rsidR="00CA5547">
        <w:rPr>
          <w:lang w:val="ru-RU"/>
        </w:rPr>
        <w:t>и</w:t>
      </w:r>
      <w:r w:rsidR="00CA5547" w:rsidRPr="00A2662B">
        <w:rPr>
          <w:lang w:val="ru-RU"/>
        </w:rPr>
        <w:t xml:space="preserve"> </w:t>
      </w:r>
      <w:r w:rsidR="00CA5547">
        <w:rPr>
          <w:lang w:val="ru-RU"/>
        </w:rPr>
        <w:t>Органы</w:t>
      </w:r>
      <w:r w:rsidR="00CA5547" w:rsidRPr="00A2662B">
        <w:rPr>
          <w:lang w:val="ru-RU"/>
        </w:rPr>
        <w:t xml:space="preserve"> </w:t>
      </w:r>
      <w:r w:rsidR="00A2662B">
        <w:rPr>
          <w:lang w:val="ru-RU"/>
        </w:rPr>
        <w:t>международной</w:t>
      </w:r>
      <w:r w:rsidR="00A2662B" w:rsidRPr="00A2662B">
        <w:rPr>
          <w:lang w:val="ru-RU"/>
        </w:rPr>
        <w:t xml:space="preserve"> </w:t>
      </w:r>
      <w:r w:rsidR="00A2662B">
        <w:rPr>
          <w:lang w:val="ru-RU"/>
        </w:rPr>
        <w:t>предварительной</w:t>
      </w:r>
      <w:r w:rsidR="00A2662B" w:rsidRPr="00A2662B">
        <w:rPr>
          <w:lang w:val="ru-RU"/>
        </w:rPr>
        <w:t xml:space="preserve"> </w:t>
      </w:r>
      <w:r w:rsidR="00A2662B">
        <w:rPr>
          <w:lang w:val="ru-RU"/>
        </w:rPr>
        <w:t>экспертизы</w:t>
      </w:r>
      <w:r w:rsidR="00A2662B" w:rsidRPr="00A2662B">
        <w:rPr>
          <w:lang w:val="ru-RU"/>
        </w:rPr>
        <w:t xml:space="preserve"> </w:t>
      </w:r>
      <w:r w:rsidR="00A2662B">
        <w:rPr>
          <w:lang w:val="ru-RU"/>
        </w:rPr>
        <w:t>перечисляют</w:t>
      </w:r>
      <w:r w:rsidR="00A2662B" w:rsidRPr="00A2662B">
        <w:rPr>
          <w:lang w:val="ru-RU"/>
        </w:rPr>
        <w:t xml:space="preserve"> </w:t>
      </w:r>
      <w:r w:rsidR="00A2662B">
        <w:rPr>
          <w:lang w:val="ru-RU"/>
        </w:rPr>
        <w:t>Международному бюро</w:t>
      </w:r>
      <w:r w:rsidR="00FE05A6" w:rsidRPr="00A2662B">
        <w:rPr>
          <w:lang w:val="ru-RU"/>
        </w:rPr>
        <w:t>.</w:t>
      </w:r>
      <w:r w:rsidR="007A1016" w:rsidRPr="00A2662B">
        <w:rPr>
          <w:lang w:val="ru-RU"/>
        </w:rPr>
        <w:t xml:space="preserve">  </w:t>
      </w:r>
      <w:r w:rsidR="005D0CAC">
        <w:rPr>
          <w:lang w:val="ru-RU"/>
        </w:rPr>
        <w:t>В</w:t>
      </w:r>
      <w:r w:rsidR="005D0CAC" w:rsidRPr="005D0CAC">
        <w:rPr>
          <w:lang w:val="ru-RU"/>
        </w:rPr>
        <w:t xml:space="preserve"> </w:t>
      </w:r>
      <w:r w:rsidR="005D0CAC">
        <w:rPr>
          <w:lang w:val="ru-RU"/>
        </w:rPr>
        <w:t>связи</w:t>
      </w:r>
      <w:r w:rsidR="005D0CAC" w:rsidRPr="005D0CAC">
        <w:rPr>
          <w:lang w:val="ru-RU"/>
        </w:rPr>
        <w:t xml:space="preserve"> </w:t>
      </w:r>
      <w:r w:rsidR="005D0CAC">
        <w:rPr>
          <w:lang w:val="ru-RU"/>
        </w:rPr>
        <w:t>с</w:t>
      </w:r>
      <w:r w:rsidR="005D0CAC" w:rsidRPr="005D0CAC">
        <w:rPr>
          <w:lang w:val="ru-RU"/>
        </w:rPr>
        <w:t xml:space="preserve"> </w:t>
      </w:r>
      <w:r w:rsidR="005D0CAC">
        <w:rPr>
          <w:lang w:val="ru-RU"/>
        </w:rPr>
        <w:t>этим</w:t>
      </w:r>
      <w:r w:rsidR="005D0CAC" w:rsidRPr="005D0CAC">
        <w:rPr>
          <w:lang w:val="ru-RU"/>
        </w:rPr>
        <w:t xml:space="preserve"> </w:t>
      </w:r>
      <w:r w:rsidR="005D0CAC">
        <w:rPr>
          <w:lang w:val="ru-RU"/>
        </w:rPr>
        <w:t>Международное</w:t>
      </w:r>
      <w:r w:rsidR="005D0CAC" w:rsidRPr="005D0CAC">
        <w:rPr>
          <w:lang w:val="ru-RU"/>
        </w:rPr>
        <w:t xml:space="preserve"> </w:t>
      </w:r>
      <w:r w:rsidR="005D0CAC">
        <w:rPr>
          <w:lang w:val="ru-RU"/>
        </w:rPr>
        <w:t>бюро</w:t>
      </w:r>
      <w:r w:rsidR="005D0CAC" w:rsidRPr="005D0CAC">
        <w:rPr>
          <w:lang w:val="ru-RU"/>
        </w:rPr>
        <w:t xml:space="preserve"> </w:t>
      </w:r>
      <w:r w:rsidR="00176FBF">
        <w:rPr>
          <w:lang w:val="ru-RU"/>
        </w:rPr>
        <w:t>заинтересовано в том, чтобы</w:t>
      </w:r>
      <w:r w:rsidR="005D0CAC" w:rsidRPr="005D0CAC">
        <w:rPr>
          <w:lang w:val="ru-RU"/>
        </w:rPr>
        <w:t xml:space="preserve"> </w:t>
      </w:r>
      <w:r w:rsidR="005D0CAC">
        <w:rPr>
          <w:lang w:val="ru-RU"/>
        </w:rPr>
        <w:t>сократить</w:t>
      </w:r>
      <w:r w:rsidR="005D0CAC" w:rsidRPr="005D0CAC">
        <w:rPr>
          <w:lang w:val="ru-RU"/>
        </w:rPr>
        <w:t xml:space="preserve"> </w:t>
      </w:r>
      <w:r w:rsidR="005D0CAC">
        <w:rPr>
          <w:lang w:val="ru-RU"/>
        </w:rPr>
        <w:t>задержки</w:t>
      </w:r>
      <w:r w:rsidR="005D0CAC" w:rsidRPr="005D0CAC">
        <w:rPr>
          <w:lang w:val="ru-RU"/>
        </w:rPr>
        <w:t xml:space="preserve">, </w:t>
      </w:r>
      <w:r w:rsidR="005D0CAC">
        <w:rPr>
          <w:lang w:val="ru-RU"/>
        </w:rPr>
        <w:t>характерные</w:t>
      </w:r>
      <w:r w:rsidR="005D0CAC" w:rsidRPr="005D0CAC">
        <w:rPr>
          <w:lang w:val="ru-RU"/>
        </w:rPr>
        <w:t xml:space="preserve"> </w:t>
      </w:r>
      <w:r w:rsidR="005D0CAC">
        <w:rPr>
          <w:lang w:val="ru-RU"/>
        </w:rPr>
        <w:t>для</w:t>
      </w:r>
      <w:r w:rsidR="005D0CAC" w:rsidRPr="005D0CAC">
        <w:rPr>
          <w:lang w:val="ru-RU"/>
        </w:rPr>
        <w:t xml:space="preserve"> </w:t>
      </w:r>
      <w:r w:rsidR="005D0CAC">
        <w:rPr>
          <w:lang w:val="ru-RU"/>
        </w:rPr>
        <w:t>действующей с</w:t>
      </w:r>
      <w:r w:rsidR="002E0C64">
        <w:rPr>
          <w:lang w:val="ru-RU"/>
        </w:rPr>
        <w:t>истемы</w:t>
      </w:r>
      <w:r w:rsidR="007A1016" w:rsidRPr="005D0CAC">
        <w:rPr>
          <w:lang w:val="ru-RU"/>
        </w:rPr>
        <w:t>.</w:t>
      </w:r>
    </w:p>
    <w:p w14:paraId="1F0DC048" w14:textId="5B0EB224" w:rsidR="00DA4B46" w:rsidRPr="000D51C0" w:rsidRDefault="000873E5" w:rsidP="00CA6718">
      <w:pPr>
        <w:pStyle w:val="ONUME"/>
        <w:rPr>
          <w:lang w:val="ru-RU"/>
        </w:rPr>
      </w:pPr>
      <w:r>
        <w:rPr>
          <w:lang w:val="ru-RU"/>
        </w:rPr>
        <w:t>Разница</w:t>
      </w:r>
      <w:r w:rsidRPr="000D51C0">
        <w:rPr>
          <w:lang w:val="ru-RU"/>
        </w:rPr>
        <w:t xml:space="preserve"> </w:t>
      </w:r>
      <w:r>
        <w:rPr>
          <w:lang w:val="ru-RU"/>
        </w:rPr>
        <w:t>в</w:t>
      </w:r>
      <w:r w:rsidRPr="000D51C0">
        <w:rPr>
          <w:lang w:val="ru-RU"/>
        </w:rPr>
        <w:t xml:space="preserve"> </w:t>
      </w:r>
      <w:r>
        <w:rPr>
          <w:lang w:val="ru-RU"/>
        </w:rPr>
        <w:t>обменном</w:t>
      </w:r>
      <w:r w:rsidRPr="000D51C0">
        <w:rPr>
          <w:lang w:val="ru-RU"/>
        </w:rPr>
        <w:t xml:space="preserve"> </w:t>
      </w:r>
      <w:r>
        <w:rPr>
          <w:lang w:val="ru-RU"/>
        </w:rPr>
        <w:t>курсе</w:t>
      </w:r>
      <w:r w:rsidRPr="000D51C0">
        <w:rPr>
          <w:lang w:val="ru-RU"/>
        </w:rPr>
        <w:t xml:space="preserve"> </w:t>
      </w:r>
      <w:r>
        <w:rPr>
          <w:lang w:val="ru-RU"/>
        </w:rPr>
        <w:t>возникает</w:t>
      </w:r>
      <w:r w:rsidRPr="000D51C0">
        <w:rPr>
          <w:lang w:val="ru-RU"/>
        </w:rPr>
        <w:t xml:space="preserve"> </w:t>
      </w:r>
      <w:r>
        <w:rPr>
          <w:lang w:val="ru-RU"/>
        </w:rPr>
        <w:t>из</w:t>
      </w:r>
      <w:r w:rsidRPr="000D51C0">
        <w:rPr>
          <w:lang w:val="ru-RU"/>
        </w:rPr>
        <w:t>-</w:t>
      </w:r>
      <w:r>
        <w:rPr>
          <w:lang w:val="ru-RU"/>
        </w:rPr>
        <w:t>за</w:t>
      </w:r>
      <w:r w:rsidRPr="000D51C0">
        <w:rPr>
          <w:lang w:val="ru-RU"/>
        </w:rPr>
        <w:t xml:space="preserve"> </w:t>
      </w:r>
      <w:r>
        <w:rPr>
          <w:lang w:val="ru-RU"/>
        </w:rPr>
        <w:t>изменени</w:t>
      </w:r>
      <w:r w:rsidR="000D51C0">
        <w:rPr>
          <w:lang w:val="ru-RU"/>
        </w:rPr>
        <w:t>й</w:t>
      </w:r>
      <w:r w:rsidR="000D51C0" w:rsidRPr="000D51C0">
        <w:rPr>
          <w:lang w:val="ru-RU"/>
        </w:rPr>
        <w:t xml:space="preserve">, </w:t>
      </w:r>
      <w:r w:rsidR="000D51C0">
        <w:rPr>
          <w:lang w:val="ru-RU"/>
        </w:rPr>
        <w:t>которые</w:t>
      </w:r>
      <w:r w:rsidR="000D51C0" w:rsidRPr="000D51C0">
        <w:rPr>
          <w:lang w:val="ru-RU"/>
        </w:rPr>
        <w:t xml:space="preserve"> </w:t>
      </w:r>
      <w:r w:rsidR="000D51C0">
        <w:rPr>
          <w:lang w:val="ru-RU"/>
        </w:rPr>
        <w:t>с</w:t>
      </w:r>
      <w:r w:rsidR="000D51C0" w:rsidRPr="000D51C0">
        <w:rPr>
          <w:lang w:val="ru-RU"/>
        </w:rPr>
        <w:t xml:space="preserve"> </w:t>
      </w:r>
      <w:r w:rsidR="000D51C0">
        <w:rPr>
          <w:lang w:val="ru-RU"/>
        </w:rPr>
        <w:t>течением</w:t>
      </w:r>
      <w:r w:rsidRPr="000D51C0">
        <w:rPr>
          <w:lang w:val="ru-RU"/>
        </w:rPr>
        <w:t xml:space="preserve"> </w:t>
      </w:r>
      <w:r>
        <w:rPr>
          <w:lang w:val="ru-RU"/>
        </w:rPr>
        <w:t>времени</w:t>
      </w:r>
      <w:r w:rsidR="000D51C0" w:rsidRPr="000D51C0">
        <w:rPr>
          <w:lang w:val="ru-RU"/>
        </w:rPr>
        <w:t xml:space="preserve"> </w:t>
      </w:r>
      <w:r w:rsidR="000D51C0">
        <w:rPr>
          <w:lang w:val="ru-RU"/>
        </w:rPr>
        <w:t>претерпевают</w:t>
      </w:r>
      <w:r w:rsidR="000D51C0" w:rsidRPr="000D51C0">
        <w:rPr>
          <w:lang w:val="ru-RU"/>
        </w:rPr>
        <w:t xml:space="preserve"> </w:t>
      </w:r>
      <w:r w:rsidR="000D51C0">
        <w:rPr>
          <w:lang w:val="ru-RU"/>
        </w:rPr>
        <w:t>три</w:t>
      </w:r>
      <w:r w:rsidR="000D51C0" w:rsidRPr="000D51C0">
        <w:rPr>
          <w:lang w:val="ru-RU"/>
        </w:rPr>
        <w:t xml:space="preserve"> </w:t>
      </w:r>
      <w:r w:rsidR="000D51C0">
        <w:rPr>
          <w:lang w:val="ru-RU"/>
        </w:rPr>
        <w:t>аспекта</w:t>
      </w:r>
      <w:r w:rsidR="000D51C0" w:rsidRPr="000D51C0">
        <w:rPr>
          <w:lang w:val="ru-RU"/>
        </w:rPr>
        <w:t xml:space="preserve"> </w:t>
      </w:r>
      <w:r w:rsidR="000D51C0">
        <w:rPr>
          <w:lang w:val="ru-RU"/>
        </w:rPr>
        <w:t>этой системы</w:t>
      </w:r>
      <w:r w:rsidR="00DA4B46" w:rsidRPr="000D51C0">
        <w:rPr>
          <w:lang w:val="ru-RU"/>
        </w:rPr>
        <w:t>:</w:t>
      </w:r>
    </w:p>
    <w:p w14:paraId="3785FE7C" w14:textId="2F814B9C" w:rsidR="007A1016" w:rsidRPr="000D51C0" w:rsidRDefault="000873E5" w:rsidP="00DA4B4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временной</w:t>
      </w:r>
      <w:r w:rsidRPr="000D51C0">
        <w:rPr>
          <w:lang w:val="ru-RU"/>
        </w:rPr>
        <w:t xml:space="preserve"> </w:t>
      </w:r>
      <w:r>
        <w:rPr>
          <w:lang w:val="ru-RU"/>
        </w:rPr>
        <w:t>отрезок</w:t>
      </w:r>
      <w:r w:rsidRPr="000D51C0">
        <w:rPr>
          <w:lang w:val="ru-RU"/>
        </w:rPr>
        <w:t xml:space="preserve"> </w:t>
      </w:r>
      <w:r>
        <w:rPr>
          <w:lang w:val="ru-RU"/>
        </w:rPr>
        <w:t>с</w:t>
      </w:r>
      <w:r w:rsidRPr="000D51C0">
        <w:rPr>
          <w:lang w:val="ru-RU"/>
        </w:rPr>
        <w:t xml:space="preserve"> </w:t>
      </w:r>
      <w:r>
        <w:rPr>
          <w:lang w:val="ru-RU"/>
        </w:rPr>
        <w:t>даты</w:t>
      </w:r>
      <w:r w:rsidRPr="000D51C0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0D51C0">
        <w:rPr>
          <w:lang w:val="ru-RU"/>
        </w:rPr>
        <w:t xml:space="preserve"> </w:t>
      </w:r>
      <w:r>
        <w:rPr>
          <w:lang w:val="ru-RU"/>
        </w:rPr>
        <w:t>эквивалентного</w:t>
      </w:r>
      <w:r w:rsidRPr="000D51C0">
        <w:rPr>
          <w:lang w:val="ru-RU"/>
        </w:rPr>
        <w:t xml:space="preserve"> </w:t>
      </w:r>
      <w:r>
        <w:rPr>
          <w:lang w:val="ru-RU"/>
        </w:rPr>
        <w:t>размера</w:t>
      </w:r>
      <w:r w:rsidRPr="000D51C0">
        <w:rPr>
          <w:lang w:val="ru-RU"/>
        </w:rPr>
        <w:t xml:space="preserve"> </w:t>
      </w:r>
      <w:r w:rsidR="000D51C0">
        <w:rPr>
          <w:lang w:val="ru-RU"/>
        </w:rPr>
        <w:t>до</w:t>
      </w:r>
      <w:r w:rsidRPr="000D51C0">
        <w:rPr>
          <w:lang w:val="ru-RU"/>
        </w:rPr>
        <w:t xml:space="preserve"> </w:t>
      </w:r>
      <w:r>
        <w:rPr>
          <w:lang w:val="ru-RU"/>
        </w:rPr>
        <w:t>даты</w:t>
      </w:r>
      <w:r w:rsidRPr="000D51C0">
        <w:rPr>
          <w:lang w:val="ru-RU"/>
        </w:rPr>
        <w:t xml:space="preserve"> </w:t>
      </w:r>
      <w:r>
        <w:rPr>
          <w:lang w:val="ru-RU"/>
        </w:rPr>
        <w:t>получения</w:t>
      </w:r>
      <w:r w:rsidRPr="000D51C0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0D51C0">
        <w:rPr>
          <w:lang w:val="ru-RU"/>
        </w:rPr>
        <w:t xml:space="preserve"> </w:t>
      </w:r>
      <w:r>
        <w:rPr>
          <w:lang w:val="ru-RU"/>
        </w:rPr>
        <w:t>заявки</w:t>
      </w:r>
      <w:r w:rsidR="00DA4B46" w:rsidRPr="000D51C0">
        <w:rPr>
          <w:lang w:val="ru-RU"/>
        </w:rPr>
        <w:t xml:space="preserve"> (</w:t>
      </w:r>
      <w:r w:rsidR="000D51C0">
        <w:rPr>
          <w:lang w:val="ru-RU"/>
        </w:rPr>
        <w:t xml:space="preserve">сумма к оплате </w:t>
      </w:r>
      <w:r w:rsidR="000D51C0" w:rsidRPr="000D51C0">
        <w:rPr>
          <w:bCs/>
          <w:lang w:val="ru-RU"/>
        </w:rPr>
        <w:t xml:space="preserve">– </w:t>
      </w:r>
      <w:r w:rsidR="000D51C0">
        <w:rPr>
          <w:bCs/>
          <w:lang w:val="ru-RU"/>
        </w:rPr>
        <w:t xml:space="preserve">это сумма, </w:t>
      </w:r>
      <w:r w:rsidR="004F26BB">
        <w:rPr>
          <w:bCs/>
          <w:lang w:val="ru-RU"/>
        </w:rPr>
        <w:t>сложившаяся</w:t>
      </w:r>
      <w:r w:rsidR="00570EDB">
        <w:rPr>
          <w:bCs/>
          <w:lang w:val="ru-RU"/>
        </w:rPr>
        <w:t xml:space="preserve"> на эту дату</w:t>
      </w:r>
      <w:r w:rsidR="00DA4B46" w:rsidRPr="000D51C0">
        <w:rPr>
          <w:lang w:val="ru-RU"/>
        </w:rPr>
        <w:t>);</w:t>
      </w:r>
    </w:p>
    <w:p w14:paraId="38113006" w14:textId="46F13DE3" w:rsidR="00DA4B46" w:rsidRPr="006D6F66" w:rsidRDefault="00672C25" w:rsidP="00DA4B46">
      <w:pPr>
        <w:pStyle w:val="ONUME"/>
        <w:numPr>
          <w:ilvl w:val="1"/>
          <w:numId w:val="5"/>
        </w:numPr>
        <w:rPr>
          <w:lang w:val="ru-RU"/>
        </w:rPr>
      </w:pPr>
      <w:bookmarkStart w:id="5" w:name="_Ref187303792"/>
      <w:r>
        <w:rPr>
          <w:lang w:val="ru-RU"/>
        </w:rPr>
        <w:t>временной</w:t>
      </w:r>
      <w:r w:rsidRPr="006D6F66">
        <w:rPr>
          <w:lang w:val="ru-RU"/>
        </w:rPr>
        <w:t xml:space="preserve"> </w:t>
      </w:r>
      <w:r>
        <w:rPr>
          <w:lang w:val="ru-RU"/>
        </w:rPr>
        <w:t>отрезок</w:t>
      </w:r>
      <w:r w:rsidRPr="006D6F66">
        <w:rPr>
          <w:lang w:val="ru-RU"/>
        </w:rPr>
        <w:t xml:space="preserve"> </w:t>
      </w:r>
      <w:r>
        <w:rPr>
          <w:lang w:val="ru-RU"/>
        </w:rPr>
        <w:t>с</w:t>
      </w:r>
      <w:r w:rsidRPr="006D6F66">
        <w:rPr>
          <w:lang w:val="ru-RU"/>
        </w:rPr>
        <w:t xml:space="preserve"> </w:t>
      </w:r>
      <w:r>
        <w:rPr>
          <w:lang w:val="ru-RU"/>
        </w:rPr>
        <w:t>даты</w:t>
      </w:r>
      <w:r w:rsidRPr="006D6F66">
        <w:rPr>
          <w:lang w:val="ru-RU"/>
        </w:rPr>
        <w:t xml:space="preserve"> </w:t>
      </w:r>
      <w:r>
        <w:rPr>
          <w:lang w:val="ru-RU"/>
        </w:rPr>
        <w:t>получения</w:t>
      </w:r>
      <w:r w:rsidR="006B30FF">
        <w:rPr>
          <w:lang w:val="ru-RU"/>
        </w:rPr>
        <w:t xml:space="preserve"> заявки</w:t>
      </w:r>
      <w:r w:rsidRPr="006D6F66">
        <w:rPr>
          <w:lang w:val="ru-RU"/>
        </w:rPr>
        <w:t xml:space="preserve"> </w:t>
      </w:r>
      <w:r>
        <w:rPr>
          <w:lang w:val="ru-RU"/>
        </w:rPr>
        <w:t>до</w:t>
      </w:r>
      <w:r w:rsidRPr="006D6F66">
        <w:rPr>
          <w:lang w:val="ru-RU"/>
        </w:rPr>
        <w:t xml:space="preserve"> </w:t>
      </w:r>
      <w:r>
        <w:rPr>
          <w:lang w:val="ru-RU"/>
        </w:rPr>
        <w:t>даты</w:t>
      </w:r>
      <w:r w:rsidRPr="006D6F66">
        <w:rPr>
          <w:lang w:val="ru-RU"/>
        </w:rPr>
        <w:t xml:space="preserve"> </w:t>
      </w:r>
      <w:r>
        <w:rPr>
          <w:lang w:val="ru-RU"/>
        </w:rPr>
        <w:t>уплаты</w:t>
      </w:r>
      <w:r w:rsidRPr="006D6F66">
        <w:rPr>
          <w:lang w:val="ru-RU"/>
        </w:rPr>
        <w:t xml:space="preserve"> </w:t>
      </w:r>
      <w:r>
        <w:rPr>
          <w:lang w:val="ru-RU"/>
        </w:rPr>
        <w:t>пошлины</w:t>
      </w:r>
      <w:r w:rsidR="00DA4B46" w:rsidRPr="006D6F66">
        <w:rPr>
          <w:lang w:val="ru-RU"/>
        </w:rPr>
        <w:t xml:space="preserve"> (</w:t>
      </w:r>
      <w:r w:rsidR="006D6F66">
        <w:rPr>
          <w:lang w:val="ru-RU"/>
        </w:rPr>
        <w:t>пошлина</w:t>
      </w:r>
      <w:r w:rsidR="006D6F66" w:rsidRPr="006D6F66">
        <w:rPr>
          <w:lang w:val="ru-RU"/>
        </w:rPr>
        <w:t xml:space="preserve"> </w:t>
      </w:r>
      <w:r w:rsidR="006D6F66">
        <w:rPr>
          <w:lang w:val="ru-RU"/>
        </w:rPr>
        <w:t>должна</w:t>
      </w:r>
      <w:r w:rsidR="006D6F66" w:rsidRPr="006D6F66">
        <w:rPr>
          <w:lang w:val="ru-RU"/>
        </w:rPr>
        <w:t xml:space="preserve"> </w:t>
      </w:r>
      <w:r w:rsidR="006D6F66">
        <w:rPr>
          <w:lang w:val="ru-RU"/>
        </w:rPr>
        <w:t>быть</w:t>
      </w:r>
      <w:r w:rsidR="006D6F66" w:rsidRPr="006D6F66">
        <w:rPr>
          <w:lang w:val="ru-RU"/>
        </w:rPr>
        <w:t xml:space="preserve"> </w:t>
      </w:r>
      <w:r w:rsidR="006D6F66">
        <w:rPr>
          <w:lang w:val="ru-RU"/>
        </w:rPr>
        <w:t>уплачена</w:t>
      </w:r>
      <w:r w:rsidR="006D6F66" w:rsidRPr="006D6F66">
        <w:rPr>
          <w:lang w:val="ru-RU"/>
        </w:rPr>
        <w:t xml:space="preserve"> </w:t>
      </w:r>
      <w:r w:rsidR="006D6F66">
        <w:rPr>
          <w:lang w:val="ru-RU"/>
        </w:rPr>
        <w:t>в</w:t>
      </w:r>
      <w:r w:rsidR="006D6F66" w:rsidRPr="006D6F66">
        <w:rPr>
          <w:lang w:val="ru-RU"/>
        </w:rPr>
        <w:t xml:space="preserve"> </w:t>
      </w:r>
      <w:r w:rsidR="006D6F66">
        <w:rPr>
          <w:lang w:val="ru-RU"/>
        </w:rPr>
        <w:t>течение</w:t>
      </w:r>
      <w:r w:rsidR="006D6F66" w:rsidRPr="006D6F66">
        <w:rPr>
          <w:lang w:val="ru-RU"/>
        </w:rPr>
        <w:t xml:space="preserve"> </w:t>
      </w:r>
      <w:r w:rsidR="006D6F66">
        <w:rPr>
          <w:lang w:val="ru-RU"/>
        </w:rPr>
        <w:t xml:space="preserve">месяца с даты получения, хотя </w:t>
      </w:r>
      <w:r w:rsidR="001D1051">
        <w:rPr>
          <w:lang w:val="ru-RU"/>
        </w:rPr>
        <w:t xml:space="preserve">это </w:t>
      </w:r>
      <w:r w:rsidR="006D6F66">
        <w:rPr>
          <w:lang w:val="ru-RU"/>
        </w:rPr>
        <w:t>может быть</w:t>
      </w:r>
      <w:r w:rsidR="001D1051">
        <w:rPr>
          <w:lang w:val="ru-RU"/>
        </w:rPr>
        <w:t xml:space="preserve"> сделано и позднее, но, возможно, при условии</w:t>
      </w:r>
      <w:r w:rsidR="006D6F66">
        <w:rPr>
          <w:lang w:val="ru-RU"/>
        </w:rPr>
        <w:t xml:space="preserve"> уплат</w:t>
      </w:r>
      <w:r w:rsidR="001D1051">
        <w:rPr>
          <w:lang w:val="ru-RU"/>
        </w:rPr>
        <w:t>ы</w:t>
      </w:r>
      <w:r w:rsidR="00640978">
        <w:rPr>
          <w:lang w:val="ru-RU"/>
        </w:rPr>
        <w:t xml:space="preserve"> пошлин за просрочку</w:t>
      </w:r>
      <w:r w:rsidR="00DA4B46" w:rsidRPr="006D6F66">
        <w:rPr>
          <w:lang w:val="ru-RU"/>
        </w:rPr>
        <w:t>);</w:t>
      </w:r>
      <w:bookmarkEnd w:id="5"/>
      <w:r w:rsidR="00C52D7C" w:rsidRPr="006D6F66">
        <w:rPr>
          <w:lang w:val="ru-RU"/>
        </w:rPr>
        <w:t xml:space="preserve">  </w:t>
      </w:r>
      <w:r w:rsidR="00640978">
        <w:rPr>
          <w:lang w:val="ru-RU"/>
        </w:rPr>
        <w:t>и</w:t>
      </w:r>
    </w:p>
    <w:p w14:paraId="5006BFBA" w14:textId="41678D39" w:rsidR="00DA4B46" w:rsidRPr="00737657" w:rsidRDefault="00737657" w:rsidP="00DA4B46">
      <w:pPr>
        <w:pStyle w:val="ONUME"/>
        <w:keepLines/>
        <w:numPr>
          <w:ilvl w:val="1"/>
          <w:numId w:val="5"/>
        </w:numPr>
        <w:rPr>
          <w:lang w:val="ru-RU"/>
        </w:rPr>
      </w:pPr>
      <w:bookmarkStart w:id="6" w:name="_Ref187303800"/>
      <w:r>
        <w:rPr>
          <w:lang w:val="ru-RU"/>
        </w:rPr>
        <w:t>временной</w:t>
      </w:r>
      <w:r w:rsidRPr="00737657">
        <w:rPr>
          <w:lang w:val="ru-RU"/>
        </w:rPr>
        <w:t xml:space="preserve"> </w:t>
      </w:r>
      <w:r>
        <w:rPr>
          <w:lang w:val="ru-RU"/>
        </w:rPr>
        <w:t>отрезок</w:t>
      </w:r>
      <w:r w:rsidRPr="00737657">
        <w:rPr>
          <w:lang w:val="ru-RU"/>
        </w:rPr>
        <w:t xml:space="preserve"> </w:t>
      </w:r>
      <w:r>
        <w:rPr>
          <w:lang w:val="ru-RU"/>
        </w:rPr>
        <w:t>с</w:t>
      </w:r>
      <w:r w:rsidRPr="00737657">
        <w:rPr>
          <w:lang w:val="ru-RU"/>
        </w:rPr>
        <w:t xml:space="preserve"> </w:t>
      </w:r>
      <w:r>
        <w:rPr>
          <w:lang w:val="ru-RU"/>
        </w:rPr>
        <w:t>даты</w:t>
      </w:r>
      <w:r w:rsidRPr="00737657">
        <w:rPr>
          <w:lang w:val="ru-RU"/>
        </w:rPr>
        <w:t xml:space="preserve"> </w:t>
      </w:r>
      <w:r>
        <w:rPr>
          <w:lang w:val="ru-RU"/>
        </w:rPr>
        <w:t>уплаты</w:t>
      </w:r>
      <w:r w:rsidRPr="00737657">
        <w:rPr>
          <w:lang w:val="ru-RU"/>
        </w:rPr>
        <w:t xml:space="preserve"> </w:t>
      </w:r>
      <w:r w:rsidR="00C243D3">
        <w:rPr>
          <w:lang w:val="ru-RU"/>
        </w:rPr>
        <w:t xml:space="preserve">пошлины </w:t>
      </w:r>
      <w:r>
        <w:rPr>
          <w:lang w:val="ru-RU"/>
        </w:rPr>
        <w:t>в</w:t>
      </w:r>
      <w:r w:rsidRPr="00737657">
        <w:rPr>
          <w:lang w:val="ru-RU"/>
        </w:rPr>
        <w:t xml:space="preserve"> </w:t>
      </w:r>
      <w:r>
        <w:rPr>
          <w:lang w:val="ru-RU"/>
        </w:rPr>
        <w:t>ведомство</w:t>
      </w:r>
      <w:r w:rsidRPr="00737657">
        <w:rPr>
          <w:lang w:val="ru-RU"/>
        </w:rPr>
        <w:t xml:space="preserve">, </w:t>
      </w:r>
      <w:r>
        <w:rPr>
          <w:lang w:val="ru-RU"/>
        </w:rPr>
        <w:t>отвечающее</w:t>
      </w:r>
      <w:r w:rsidRPr="00737657">
        <w:rPr>
          <w:lang w:val="ru-RU"/>
        </w:rPr>
        <w:t xml:space="preserve"> </w:t>
      </w:r>
      <w:r>
        <w:rPr>
          <w:lang w:val="ru-RU"/>
        </w:rPr>
        <w:t>за</w:t>
      </w:r>
      <w:r w:rsidR="00C243D3">
        <w:rPr>
          <w:lang w:val="ru-RU"/>
        </w:rPr>
        <w:t xml:space="preserve"> ее</w:t>
      </w:r>
      <w:r w:rsidRPr="00737657">
        <w:rPr>
          <w:lang w:val="ru-RU"/>
        </w:rPr>
        <w:t xml:space="preserve"> </w:t>
      </w:r>
      <w:r>
        <w:rPr>
          <w:lang w:val="ru-RU"/>
        </w:rPr>
        <w:t>сбор</w:t>
      </w:r>
      <w:r w:rsidR="00C243D3">
        <w:rPr>
          <w:lang w:val="ru-RU"/>
        </w:rPr>
        <w:t>,</w:t>
      </w:r>
      <w:r w:rsidRPr="00737657">
        <w:rPr>
          <w:lang w:val="ru-RU"/>
        </w:rPr>
        <w:t xml:space="preserve"> </w:t>
      </w:r>
      <w:r w:rsidR="00C243D3">
        <w:rPr>
          <w:lang w:val="ru-RU"/>
        </w:rPr>
        <w:t xml:space="preserve">до </w:t>
      </w:r>
      <w:r>
        <w:rPr>
          <w:lang w:val="ru-RU"/>
        </w:rPr>
        <w:t>ее</w:t>
      </w:r>
      <w:r w:rsidRPr="00737657">
        <w:rPr>
          <w:lang w:val="ru-RU"/>
        </w:rPr>
        <w:t xml:space="preserve"> </w:t>
      </w:r>
      <w:r>
        <w:rPr>
          <w:lang w:val="ru-RU"/>
        </w:rPr>
        <w:t>перечислени</w:t>
      </w:r>
      <w:r w:rsidR="00C243D3">
        <w:rPr>
          <w:lang w:val="ru-RU"/>
        </w:rPr>
        <w:t>я</w:t>
      </w:r>
      <w:r w:rsidRPr="00737657">
        <w:rPr>
          <w:lang w:val="ru-RU"/>
        </w:rPr>
        <w:t xml:space="preserve"> </w:t>
      </w:r>
      <w:r>
        <w:rPr>
          <w:lang w:val="ru-RU"/>
        </w:rPr>
        <w:t>в</w:t>
      </w:r>
      <w:r w:rsidRPr="00737657">
        <w:rPr>
          <w:lang w:val="ru-RU"/>
        </w:rPr>
        <w:t xml:space="preserve"> </w:t>
      </w:r>
      <w:r>
        <w:rPr>
          <w:lang w:val="ru-RU"/>
        </w:rPr>
        <w:t>Международно</w:t>
      </w:r>
      <w:r w:rsidR="00C243D3">
        <w:rPr>
          <w:lang w:val="ru-RU"/>
        </w:rPr>
        <w:t>е</w:t>
      </w:r>
      <w:r>
        <w:rPr>
          <w:lang w:val="ru-RU"/>
        </w:rPr>
        <w:t xml:space="preserve"> бюро</w:t>
      </w:r>
      <w:r w:rsidRPr="00737657">
        <w:rPr>
          <w:lang w:val="ru-RU"/>
        </w:rPr>
        <w:t xml:space="preserve"> </w:t>
      </w:r>
      <w:r w:rsidR="00DA4B46" w:rsidRPr="00737657">
        <w:rPr>
          <w:lang w:val="ru-RU"/>
        </w:rPr>
        <w:t>(</w:t>
      </w:r>
      <w:r>
        <w:rPr>
          <w:lang w:val="ru-RU"/>
        </w:rPr>
        <w:t>согласно приложению </w:t>
      </w:r>
      <w:r w:rsidR="00DA4B46">
        <w:t>G</w:t>
      </w:r>
      <w:r w:rsidR="00DA4B46" w:rsidRPr="00737657">
        <w:rPr>
          <w:lang w:val="ru-RU"/>
        </w:rPr>
        <w:t xml:space="preserve"> </w:t>
      </w:r>
      <w:r>
        <w:rPr>
          <w:lang w:val="ru-RU"/>
        </w:rPr>
        <w:t>к</w:t>
      </w:r>
      <w:r w:rsidRPr="00737657">
        <w:rPr>
          <w:lang w:val="ru-RU"/>
        </w:rPr>
        <w:t xml:space="preserve"> </w:t>
      </w:r>
      <w:r>
        <w:rPr>
          <w:lang w:val="ru-RU"/>
        </w:rPr>
        <w:t>Административной</w:t>
      </w:r>
      <w:r w:rsidRPr="00737657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737657">
        <w:rPr>
          <w:lang w:val="ru-RU"/>
        </w:rPr>
        <w:t xml:space="preserve">, </w:t>
      </w:r>
      <w:r>
        <w:rPr>
          <w:lang w:val="ru-RU"/>
        </w:rPr>
        <w:t>это</w:t>
      </w:r>
      <w:r w:rsidRPr="00737657">
        <w:rPr>
          <w:lang w:val="ru-RU"/>
        </w:rPr>
        <w:t xml:space="preserve"> </w:t>
      </w:r>
      <w:r>
        <w:rPr>
          <w:lang w:val="ru-RU"/>
        </w:rPr>
        <w:t>должно</w:t>
      </w:r>
      <w:r w:rsidRPr="00737657">
        <w:rPr>
          <w:lang w:val="ru-RU"/>
        </w:rPr>
        <w:t xml:space="preserve"> </w:t>
      </w:r>
      <w:r>
        <w:rPr>
          <w:lang w:val="ru-RU"/>
        </w:rPr>
        <w:t>происходить</w:t>
      </w:r>
      <w:r w:rsidRPr="00737657">
        <w:rPr>
          <w:lang w:val="ru-RU"/>
        </w:rPr>
        <w:t xml:space="preserve"> </w:t>
      </w:r>
      <w:r>
        <w:rPr>
          <w:lang w:val="ru-RU"/>
        </w:rPr>
        <w:t>во</w:t>
      </w:r>
      <w:r w:rsidRPr="00737657">
        <w:rPr>
          <w:lang w:val="ru-RU"/>
        </w:rPr>
        <w:t xml:space="preserve"> </w:t>
      </w:r>
      <w:r>
        <w:rPr>
          <w:lang w:val="ru-RU"/>
        </w:rPr>
        <w:t>второй</w:t>
      </w:r>
      <w:r w:rsidRPr="00737657">
        <w:rPr>
          <w:lang w:val="ru-RU"/>
        </w:rPr>
        <w:t xml:space="preserve"> </w:t>
      </w:r>
      <w:r>
        <w:rPr>
          <w:lang w:val="ru-RU"/>
        </w:rPr>
        <w:t>половине</w:t>
      </w:r>
      <w:r w:rsidRPr="00737657">
        <w:rPr>
          <w:lang w:val="ru-RU"/>
        </w:rPr>
        <w:t xml:space="preserve"> </w:t>
      </w:r>
      <w:r>
        <w:rPr>
          <w:lang w:val="ru-RU"/>
        </w:rPr>
        <w:t>месяца</w:t>
      </w:r>
      <w:r w:rsidRPr="00737657">
        <w:rPr>
          <w:lang w:val="ru-RU"/>
        </w:rPr>
        <w:t xml:space="preserve"> </w:t>
      </w:r>
      <w:r>
        <w:rPr>
          <w:lang w:val="ru-RU"/>
        </w:rPr>
        <w:t>после</w:t>
      </w:r>
      <w:r w:rsidRPr="00737657">
        <w:rPr>
          <w:lang w:val="ru-RU"/>
        </w:rPr>
        <w:t xml:space="preserve"> </w:t>
      </w:r>
      <w:r>
        <w:rPr>
          <w:lang w:val="ru-RU"/>
        </w:rPr>
        <w:t>уплаты</w:t>
      </w:r>
      <w:r w:rsidRPr="00737657">
        <w:rPr>
          <w:lang w:val="ru-RU"/>
        </w:rPr>
        <w:t xml:space="preserve"> </w:t>
      </w:r>
      <w:r>
        <w:rPr>
          <w:lang w:val="ru-RU"/>
        </w:rPr>
        <w:t>пошлины заявителем</w:t>
      </w:r>
      <w:r w:rsidR="00DA4B46" w:rsidRPr="00737657">
        <w:rPr>
          <w:lang w:val="ru-RU"/>
        </w:rPr>
        <w:t>).</w:t>
      </w:r>
      <w:bookmarkEnd w:id="6"/>
    </w:p>
    <w:p w14:paraId="2E211B9F" w14:textId="7C67A9BB" w:rsidR="00DA4B46" w:rsidRPr="00A536C7" w:rsidRDefault="00A3318C" w:rsidP="00DA4B46">
      <w:pPr>
        <w:pStyle w:val="ONUME"/>
        <w:rPr>
          <w:lang w:val="ru-RU"/>
        </w:rPr>
      </w:pPr>
      <w:r>
        <w:rPr>
          <w:lang w:val="ru-RU"/>
        </w:rPr>
        <w:t>Для</w:t>
      </w:r>
      <w:r w:rsidRPr="005B4ABC">
        <w:rPr>
          <w:lang w:val="ru-RU"/>
        </w:rPr>
        <w:t xml:space="preserve"> </w:t>
      </w:r>
      <w:r>
        <w:rPr>
          <w:lang w:val="ru-RU"/>
        </w:rPr>
        <w:t>того</w:t>
      </w:r>
      <w:r w:rsidRPr="005B4ABC">
        <w:rPr>
          <w:lang w:val="ru-RU"/>
        </w:rPr>
        <w:t xml:space="preserve"> </w:t>
      </w:r>
      <w:r>
        <w:rPr>
          <w:lang w:val="ru-RU"/>
        </w:rPr>
        <w:t>чтобы</w:t>
      </w:r>
      <w:r w:rsidRPr="005B4ABC">
        <w:rPr>
          <w:lang w:val="ru-RU"/>
        </w:rPr>
        <w:t xml:space="preserve"> </w:t>
      </w:r>
      <w:r>
        <w:rPr>
          <w:lang w:val="ru-RU"/>
        </w:rPr>
        <w:t>свести</w:t>
      </w:r>
      <w:r w:rsidRPr="005B4ABC">
        <w:rPr>
          <w:lang w:val="ru-RU"/>
        </w:rPr>
        <w:t xml:space="preserve"> </w:t>
      </w:r>
      <w:r>
        <w:rPr>
          <w:lang w:val="ru-RU"/>
        </w:rPr>
        <w:t>к</w:t>
      </w:r>
      <w:r w:rsidRPr="005B4ABC">
        <w:rPr>
          <w:lang w:val="ru-RU"/>
        </w:rPr>
        <w:t xml:space="preserve"> </w:t>
      </w:r>
      <w:r>
        <w:rPr>
          <w:lang w:val="ru-RU"/>
        </w:rPr>
        <w:t>минимуму</w:t>
      </w:r>
      <w:r w:rsidRPr="005B4ABC">
        <w:rPr>
          <w:lang w:val="ru-RU"/>
        </w:rPr>
        <w:t xml:space="preserve"> </w:t>
      </w:r>
      <w:r>
        <w:rPr>
          <w:lang w:val="ru-RU"/>
        </w:rPr>
        <w:t>колебания</w:t>
      </w:r>
      <w:r w:rsidRPr="005B4ABC">
        <w:rPr>
          <w:lang w:val="ru-RU"/>
        </w:rPr>
        <w:t xml:space="preserve"> </w:t>
      </w:r>
      <w:r w:rsidR="009E20D7">
        <w:rPr>
          <w:lang w:val="ru-RU"/>
        </w:rPr>
        <w:t>валютн</w:t>
      </w:r>
      <w:r>
        <w:rPr>
          <w:lang w:val="ru-RU"/>
        </w:rPr>
        <w:t>ых</w:t>
      </w:r>
      <w:r w:rsidRPr="005B4ABC">
        <w:rPr>
          <w:lang w:val="ru-RU"/>
        </w:rPr>
        <w:t xml:space="preserve"> </w:t>
      </w:r>
      <w:r>
        <w:rPr>
          <w:lang w:val="ru-RU"/>
        </w:rPr>
        <w:t>курсов</w:t>
      </w:r>
      <w:r w:rsidRPr="005B4ABC">
        <w:rPr>
          <w:lang w:val="ru-RU"/>
        </w:rPr>
        <w:t xml:space="preserve">, </w:t>
      </w:r>
      <w:r>
        <w:rPr>
          <w:lang w:val="ru-RU"/>
        </w:rPr>
        <w:t>п</w:t>
      </w:r>
      <w:r w:rsidR="00871ACE">
        <w:rPr>
          <w:lang w:val="ru-RU"/>
        </w:rPr>
        <w:t>ришлось бы</w:t>
      </w:r>
      <w:r w:rsidRPr="005B4ABC">
        <w:rPr>
          <w:lang w:val="ru-RU"/>
        </w:rPr>
        <w:t xml:space="preserve"> </w:t>
      </w:r>
      <w:r>
        <w:rPr>
          <w:lang w:val="ru-RU"/>
        </w:rPr>
        <w:t>сократить</w:t>
      </w:r>
      <w:r w:rsidRPr="005B4ABC">
        <w:rPr>
          <w:lang w:val="ru-RU"/>
        </w:rPr>
        <w:t xml:space="preserve"> </w:t>
      </w:r>
      <w:r w:rsidR="005B4ABC">
        <w:rPr>
          <w:lang w:val="ru-RU"/>
        </w:rPr>
        <w:t>допустимые</w:t>
      </w:r>
      <w:r w:rsidR="005B4ABC" w:rsidRPr="005B4ABC">
        <w:rPr>
          <w:lang w:val="ru-RU"/>
        </w:rPr>
        <w:t xml:space="preserve"> </w:t>
      </w:r>
      <w:r w:rsidR="005B4ABC">
        <w:rPr>
          <w:lang w:val="ru-RU"/>
        </w:rPr>
        <w:t>сроки</w:t>
      </w:r>
      <w:r w:rsidR="005B4ABC" w:rsidRPr="005B4ABC">
        <w:rPr>
          <w:lang w:val="ru-RU"/>
        </w:rPr>
        <w:t xml:space="preserve"> </w:t>
      </w:r>
      <w:r w:rsidR="005B4ABC">
        <w:rPr>
          <w:lang w:val="ru-RU"/>
        </w:rPr>
        <w:t>уплаты</w:t>
      </w:r>
      <w:r w:rsidR="005B4ABC" w:rsidRPr="005B4ABC">
        <w:rPr>
          <w:lang w:val="ru-RU"/>
        </w:rPr>
        <w:t xml:space="preserve"> </w:t>
      </w:r>
      <w:r w:rsidR="005B4ABC">
        <w:rPr>
          <w:lang w:val="ru-RU"/>
        </w:rPr>
        <w:t>пошлин</w:t>
      </w:r>
      <w:r w:rsidR="005B4ABC" w:rsidRPr="005B4ABC">
        <w:rPr>
          <w:lang w:val="ru-RU"/>
        </w:rPr>
        <w:t xml:space="preserve">, </w:t>
      </w:r>
      <w:r w:rsidR="005B4ABC">
        <w:rPr>
          <w:lang w:val="ru-RU"/>
        </w:rPr>
        <w:t>централизовать</w:t>
      </w:r>
      <w:r w:rsidR="005B4ABC" w:rsidRPr="005B4ABC">
        <w:rPr>
          <w:lang w:val="ru-RU"/>
        </w:rPr>
        <w:t xml:space="preserve"> </w:t>
      </w:r>
      <w:r w:rsidR="005B4ABC">
        <w:rPr>
          <w:lang w:val="ru-RU"/>
        </w:rPr>
        <w:t>все</w:t>
      </w:r>
      <w:r w:rsidR="005B4ABC" w:rsidRPr="005B4ABC">
        <w:rPr>
          <w:lang w:val="ru-RU"/>
        </w:rPr>
        <w:t xml:space="preserve"> </w:t>
      </w:r>
      <w:r w:rsidR="005B4ABC">
        <w:rPr>
          <w:lang w:val="ru-RU"/>
        </w:rPr>
        <w:t>платежи</w:t>
      </w:r>
      <w:r w:rsidR="005B4ABC" w:rsidRPr="005B4ABC">
        <w:rPr>
          <w:lang w:val="ru-RU"/>
        </w:rPr>
        <w:t xml:space="preserve"> </w:t>
      </w:r>
      <w:r w:rsidR="005B4ABC">
        <w:rPr>
          <w:lang w:val="ru-RU"/>
        </w:rPr>
        <w:t>в</w:t>
      </w:r>
      <w:r w:rsidR="005B4ABC" w:rsidRPr="005B4ABC">
        <w:rPr>
          <w:lang w:val="ru-RU"/>
        </w:rPr>
        <w:t xml:space="preserve"> </w:t>
      </w:r>
      <w:r w:rsidR="005B4ABC">
        <w:rPr>
          <w:lang w:val="ru-RU"/>
        </w:rPr>
        <w:t>Международном</w:t>
      </w:r>
      <w:r w:rsidR="005B4ABC" w:rsidRPr="005B4ABC">
        <w:rPr>
          <w:lang w:val="ru-RU"/>
        </w:rPr>
        <w:t xml:space="preserve"> </w:t>
      </w:r>
      <w:r w:rsidR="005B4ABC">
        <w:rPr>
          <w:lang w:val="ru-RU"/>
        </w:rPr>
        <w:t>бюро</w:t>
      </w:r>
      <w:r w:rsidR="00DA4B46" w:rsidRPr="005B4ABC">
        <w:rPr>
          <w:lang w:val="ru-RU"/>
        </w:rPr>
        <w:t xml:space="preserve">, </w:t>
      </w:r>
      <w:r w:rsidR="005B4ABC">
        <w:rPr>
          <w:lang w:val="ru-RU"/>
        </w:rPr>
        <w:t>ввести</w:t>
      </w:r>
      <w:r w:rsidR="005B4ABC" w:rsidRPr="005B4ABC">
        <w:rPr>
          <w:lang w:val="ru-RU"/>
        </w:rPr>
        <w:t xml:space="preserve"> </w:t>
      </w:r>
      <w:r w:rsidR="005B4ABC">
        <w:rPr>
          <w:lang w:val="ru-RU"/>
        </w:rPr>
        <w:t>обязательство</w:t>
      </w:r>
      <w:r w:rsidR="005B4ABC" w:rsidRPr="005B4ABC">
        <w:rPr>
          <w:lang w:val="ru-RU"/>
        </w:rPr>
        <w:t xml:space="preserve"> </w:t>
      </w:r>
      <w:r w:rsidR="00C01BB2">
        <w:rPr>
          <w:lang w:val="ru-RU"/>
        </w:rPr>
        <w:t xml:space="preserve">производить платежи </w:t>
      </w:r>
      <w:r w:rsidR="005B4ABC">
        <w:rPr>
          <w:lang w:val="ru-RU"/>
        </w:rPr>
        <w:t xml:space="preserve">в валютах, в которых </w:t>
      </w:r>
      <w:r w:rsidR="00C01BB2">
        <w:rPr>
          <w:lang w:val="ru-RU"/>
        </w:rPr>
        <w:t>соответствующие пошлины были</w:t>
      </w:r>
      <w:r w:rsidR="005B4ABC">
        <w:rPr>
          <w:lang w:val="ru-RU"/>
        </w:rPr>
        <w:t xml:space="preserve"> изначально установлены, </w:t>
      </w:r>
      <w:r w:rsidR="00C01BB2">
        <w:rPr>
          <w:lang w:val="ru-RU"/>
        </w:rPr>
        <w:t xml:space="preserve">намного </w:t>
      </w:r>
      <w:r w:rsidR="005B4ABC">
        <w:rPr>
          <w:lang w:val="ru-RU"/>
        </w:rPr>
        <w:t>чаще рассчитывать эквивалентные размеры</w:t>
      </w:r>
      <w:r w:rsidR="00A11DA7" w:rsidRPr="005B4ABC">
        <w:rPr>
          <w:lang w:val="ru-RU"/>
        </w:rPr>
        <w:t xml:space="preserve"> (</w:t>
      </w:r>
      <w:r w:rsidR="005B4ABC">
        <w:rPr>
          <w:lang w:val="ru-RU"/>
        </w:rPr>
        <w:t>теоретически в режиме реального времени на момент подачи заявки</w:t>
      </w:r>
      <w:r w:rsidR="00A11DA7" w:rsidRPr="005B4ABC">
        <w:rPr>
          <w:lang w:val="ru-RU"/>
        </w:rPr>
        <w:t>)</w:t>
      </w:r>
      <w:r w:rsidR="00DA4B46" w:rsidRPr="005B4ABC">
        <w:rPr>
          <w:lang w:val="ru-RU"/>
        </w:rPr>
        <w:t xml:space="preserve"> </w:t>
      </w:r>
      <w:r w:rsidR="005B4ABC">
        <w:rPr>
          <w:lang w:val="ru-RU"/>
        </w:rPr>
        <w:t>и</w:t>
      </w:r>
      <w:r w:rsidR="00DA4B46" w:rsidRPr="005B4ABC">
        <w:rPr>
          <w:lang w:val="ru-RU"/>
        </w:rPr>
        <w:t>/</w:t>
      </w:r>
      <w:r w:rsidR="005B4ABC">
        <w:rPr>
          <w:lang w:val="ru-RU"/>
        </w:rPr>
        <w:t>или</w:t>
      </w:r>
      <w:r w:rsidR="00DA4B46" w:rsidRPr="005B4ABC">
        <w:rPr>
          <w:lang w:val="ru-RU"/>
        </w:rPr>
        <w:t xml:space="preserve"> </w:t>
      </w:r>
      <w:r w:rsidR="004D5DC7">
        <w:rPr>
          <w:lang w:val="ru-RU"/>
        </w:rPr>
        <w:t xml:space="preserve">обязать ведомства </w:t>
      </w:r>
      <w:r w:rsidR="005B4ABC">
        <w:rPr>
          <w:lang w:val="ru-RU"/>
        </w:rPr>
        <w:t>быстрее перечислять пошлины Международному бюро</w:t>
      </w:r>
      <w:r w:rsidR="004D5DC7">
        <w:rPr>
          <w:lang w:val="ru-RU"/>
        </w:rPr>
        <w:t xml:space="preserve"> по мере их </w:t>
      </w:r>
      <w:r w:rsidR="005B4ABC">
        <w:rPr>
          <w:lang w:val="ru-RU"/>
        </w:rPr>
        <w:t>получения от заявителя</w:t>
      </w:r>
      <w:r w:rsidR="00A11DA7" w:rsidRPr="005B4ABC">
        <w:rPr>
          <w:lang w:val="ru-RU"/>
        </w:rPr>
        <w:t xml:space="preserve">.  </w:t>
      </w:r>
      <w:r w:rsidR="00A536C7">
        <w:rPr>
          <w:lang w:val="ru-RU"/>
        </w:rPr>
        <w:t>Однако</w:t>
      </w:r>
      <w:r w:rsidR="00A536C7" w:rsidRPr="00A536C7">
        <w:rPr>
          <w:lang w:val="ru-RU"/>
        </w:rPr>
        <w:t xml:space="preserve"> </w:t>
      </w:r>
      <w:r w:rsidR="00A536C7">
        <w:rPr>
          <w:lang w:val="ru-RU"/>
        </w:rPr>
        <w:t>подобные</w:t>
      </w:r>
      <w:r w:rsidR="00A536C7" w:rsidRPr="00A536C7">
        <w:rPr>
          <w:lang w:val="ru-RU"/>
        </w:rPr>
        <w:t xml:space="preserve"> </w:t>
      </w:r>
      <w:r w:rsidR="00A536C7">
        <w:rPr>
          <w:lang w:val="ru-RU"/>
        </w:rPr>
        <w:t>меры</w:t>
      </w:r>
      <w:r w:rsidR="00A536C7" w:rsidRPr="00A536C7">
        <w:rPr>
          <w:lang w:val="ru-RU"/>
        </w:rPr>
        <w:t xml:space="preserve"> </w:t>
      </w:r>
      <w:r w:rsidR="00A536C7">
        <w:rPr>
          <w:lang w:val="ru-RU"/>
        </w:rPr>
        <w:t>сдела</w:t>
      </w:r>
      <w:r w:rsidR="00F203A5">
        <w:rPr>
          <w:lang w:val="ru-RU"/>
        </w:rPr>
        <w:t>ли бы</w:t>
      </w:r>
      <w:r w:rsidR="00A536C7" w:rsidRPr="00A536C7">
        <w:rPr>
          <w:lang w:val="ru-RU"/>
        </w:rPr>
        <w:t xml:space="preserve"> </w:t>
      </w:r>
      <w:r w:rsidR="00A536C7">
        <w:rPr>
          <w:lang w:val="ru-RU"/>
        </w:rPr>
        <w:t>систему</w:t>
      </w:r>
      <w:r w:rsidR="00A536C7" w:rsidRPr="00A536C7">
        <w:rPr>
          <w:lang w:val="ru-RU"/>
        </w:rPr>
        <w:t xml:space="preserve"> </w:t>
      </w:r>
      <w:r w:rsidR="00A536C7">
        <w:rPr>
          <w:lang w:val="ru-RU"/>
        </w:rPr>
        <w:t>РСТ</w:t>
      </w:r>
      <w:r w:rsidR="00A536C7" w:rsidRPr="00A536C7">
        <w:rPr>
          <w:lang w:val="ru-RU"/>
        </w:rPr>
        <w:t xml:space="preserve"> </w:t>
      </w:r>
      <w:r w:rsidR="00A536C7">
        <w:rPr>
          <w:lang w:val="ru-RU"/>
        </w:rPr>
        <w:t xml:space="preserve">гораздо </w:t>
      </w:r>
      <w:r w:rsidR="00F203A5">
        <w:rPr>
          <w:lang w:val="ru-RU"/>
        </w:rPr>
        <w:t xml:space="preserve">менее удобной </w:t>
      </w:r>
      <w:r w:rsidR="00A536C7">
        <w:rPr>
          <w:lang w:val="ru-RU"/>
        </w:rPr>
        <w:t>для</w:t>
      </w:r>
      <w:r w:rsidR="00A536C7" w:rsidRPr="00A536C7">
        <w:rPr>
          <w:lang w:val="ru-RU"/>
        </w:rPr>
        <w:t xml:space="preserve"> </w:t>
      </w:r>
      <w:r w:rsidR="00A536C7">
        <w:rPr>
          <w:lang w:val="ru-RU"/>
        </w:rPr>
        <w:t>заявителей</w:t>
      </w:r>
      <w:r w:rsidR="00A536C7" w:rsidRPr="00A536C7">
        <w:rPr>
          <w:lang w:val="ru-RU"/>
        </w:rPr>
        <w:t xml:space="preserve"> </w:t>
      </w:r>
      <w:r w:rsidR="00A536C7">
        <w:rPr>
          <w:lang w:val="ru-RU"/>
        </w:rPr>
        <w:t>или</w:t>
      </w:r>
      <w:r w:rsidR="00A536C7" w:rsidRPr="00A536C7">
        <w:rPr>
          <w:lang w:val="ru-RU"/>
        </w:rPr>
        <w:t xml:space="preserve"> </w:t>
      </w:r>
      <w:r w:rsidR="00A536C7">
        <w:rPr>
          <w:lang w:val="ru-RU"/>
        </w:rPr>
        <w:t>даже</w:t>
      </w:r>
      <w:r w:rsidR="00A536C7" w:rsidRPr="00A536C7">
        <w:rPr>
          <w:lang w:val="ru-RU"/>
        </w:rPr>
        <w:t xml:space="preserve"> </w:t>
      </w:r>
      <w:r w:rsidR="00A536C7">
        <w:rPr>
          <w:lang w:val="ru-RU"/>
        </w:rPr>
        <w:t>созда</w:t>
      </w:r>
      <w:r w:rsidR="00522940">
        <w:rPr>
          <w:lang w:val="ru-RU"/>
        </w:rPr>
        <w:t>ли бы</w:t>
      </w:r>
      <w:r w:rsidR="00A536C7" w:rsidRPr="00A536C7">
        <w:rPr>
          <w:lang w:val="ru-RU"/>
        </w:rPr>
        <w:t xml:space="preserve"> </w:t>
      </w:r>
      <w:r w:rsidR="00A536C7">
        <w:rPr>
          <w:lang w:val="ru-RU"/>
        </w:rPr>
        <w:t>дополнительное</w:t>
      </w:r>
      <w:r w:rsidR="00A536C7" w:rsidRPr="00A536C7">
        <w:rPr>
          <w:lang w:val="ru-RU"/>
        </w:rPr>
        <w:t xml:space="preserve"> </w:t>
      </w:r>
      <w:r w:rsidR="00A536C7">
        <w:rPr>
          <w:lang w:val="ru-RU"/>
        </w:rPr>
        <w:t>административное бремя и повыс</w:t>
      </w:r>
      <w:r w:rsidR="00CA3E1E">
        <w:rPr>
          <w:lang w:val="ru-RU"/>
        </w:rPr>
        <w:t>или</w:t>
      </w:r>
      <w:r w:rsidR="00A536C7">
        <w:rPr>
          <w:lang w:val="ru-RU"/>
        </w:rPr>
        <w:t xml:space="preserve"> комиссионные за проведение банковских операций для ведомств из-за частоты банковских переводов.</w:t>
      </w:r>
    </w:p>
    <w:p w14:paraId="7B6B95AB" w14:textId="47DEC6A8" w:rsidR="00467294" w:rsidRPr="00A82F7E" w:rsidRDefault="006C365F" w:rsidP="00DA4B46">
      <w:pPr>
        <w:pStyle w:val="ONUME"/>
        <w:rPr>
          <w:lang w:val="ru-RU"/>
        </w:rPr>
      </w:pPr>
      <w:r>
        <w:rPr>
          <w:lang w:val="ru-RU"/>
        </w:rPr>
        <w:t xml:space="preserve">С учетом </w:t>
      </w:r>
      <w:r w:rsidR="00BE6EB9">
        <w:rPr>
          <w:lang w:val="ru-RU"/>
        </w:rPr>
        <w:t>важност</w:t>
      </w:r>
      <w:r>
        <w:rPr>
          <w:lang w:val="ru-RU"/>
        </w:rPr>
        <w:t>и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заблаговременного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понимания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размера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пошлин</w:t>
      </w:r>
      <w:r w:rsidR="00BE6EB9" w:rsidRPr="00BE6EB9">
        <w:rPr>
          <w:lang w:val="ru-RU"/>
        </w:rPr>
        <w:t xml:space="preserve">, </w:t>
      </w:r>
      <w:r w:rsidR="00BE6EB9">
        <w:rPr>
          <w:lang w:val="ru-RU"/>
        </w:rPr>
        <w:t>простоты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системы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и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наличия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у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заявителей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разумного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времени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для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оплаты</w:t>
      </w:r>
      <w:r w:rsidR="00BE6EB9" w:rsidRPr="00BE6EB9">
        <w:rPr>
          <w:lang w:val="ru-RU"/>
        </w:rPr>
        <w:t xml:space="preserve"> </w:t>
      </w:r>
      <w:r w:rsidR="00BE6EB9">
        <w:rPr>
          <w:lang w:val="ru-RU"/>
        </w:rPr>
        <w:t>пошлин</w:t>
      </w:r>
      <w:r w:rsidR="00BE6EB9" w:rsidRPr="00BE6EB9">
        <w:rPr>
          <w:lang w:val="ru-RU"/>
        </w:rPr>
        <w:t xml:space="preserve">, </w:t>
      </w:r>
      <w:r w:rsidR="00BE6EB9">
        <w:rPr>
          <w:lang w:val="ru-RU"/>
        </w:rPr>
        <w:t xml:space="preserve">расходы, вызванные задержками, упомянутыми в пунктах </w:t>
      </w:r>
      <w:r w:rsidR="00A11DA7">
        <w:fldChar w:fldCharType="begin"/>
      </w:r>
      <w:r w:rsidR="00A11DA7" w:rsidRPr="00BE6EB9">
        <w:rPr>
          <w:lang w:val="ru-RU"/>
        </w:rPr>
        <w:instrText xml:space="preserve"> </w:instrText>
      </w:r>
      <w:r w:rsidR="00A11DA7">
        <w:instrText>REF</w:instrText>
      </w:r>
      <w:r w:rsidR="00A11DA7" w:rsidRPr="00BE6EB9">
        <w:rPr>
          <w:lang w:val="ru-RU"/>
        </w:rPr>
        <w:instrText xml:space="preserve"> _</w:instrText>
      </w:r>
      <w:r w:rsidR="00A11DA7">
        <w:instrText>Ref</w:instrText>
      </w:r>
      <w:r w:rsidR="00A11DA7" w:rsidRPr="00BE6EB9">
        <w:rPr>
          <w:lang w:val="ru-RU"/>
        </w:rPr>
        <w:instrText>187303792 \</w:instrText>
      </w:r>
      <w:r w:rsidR="00A11DA7">
        <w:instrText>w</w:instrText>
      </w:r>
      <w:r w:rsidR="00A11DA7" w:rsidRPr="00BE6EB9">
        <w:rPr>
          <w:lang w:val="ru-RU"/>
        </w:rPr>
        <w:instrText xml:space="preserve"> \</w:instrText>
      </w:r>
      <w:r w:rsidR="00A11DA7">
        <w:instrText>h</w:instrText>
      </w:r>
      <w:r w:rsidR="00A11DA7" w:rsidRPr="00BE6EB9">
        <w:rPr>
          <w:lang w:val="ru-RU"/>
        </w:rPr>
        <w:instrText xml:space="preserve"> </w:instrText>
      </w:r>
      <w:r w:rsidR="00A11DA7">
        <w:fldChar w:fldCharType="separate"/>
      </w:r>
      <w:r w:rsidR="00B6438C" w:rsidRPr="00B6438C">
        <w:rPr>
          <w:lang w:val="ru-RU"/>
        </w:rPr>
        <w:t>8(</w:t>
      </w:r>
      <w:r w:rsidR="00B6438C">
        <w:t>b</w:t>
      </w:r>
      <w:r w:rsidR="00B6438C" w:rsidRPr="00B6438C">
        <w:rPr>
          <w:lang w:val="ru-RU"/>
        </w:rPr>
        <w:t>)</w:t>
      </w:r>
      <w:r w:rsidR="00A11DA7">
        <w:fldChar w:fldCharType="end"/>
      </w:r>
      <w:r w:rsidR="00A11DA7" w:rsidRPr="00BE6EB9">
        <w:rPr>
          <w:lang w:val="ru-RU"/>
        </w:rPr>
        <w:t xml:space="preserve"> </w:t>
      </w:r>
      <w:r w:rsidR="00BE6EB9">
        <w:rPr>
          <w:lang w:val="ru-RU"/>
        </w:rPr>
        <w:t>и</w:t>
      </w:r>
      <w:r w:rsidR="00A11DA7" w:rsidRPr="00BE6EB9">
        <w:rPr>
          <w:lang w:val="ru-RU"/>
        </w:rPr>
        <w:t xml:space="preserve"> </w:t>
      </w:r>
      <w:r w:rsidR="00A11DA7">
        <w:fldChar w:fldCharType="begin"/>
      </w:r>
      <w:r w:rsidR="00A11DA7" w:rsidRPr="00BE6EB9">
        <w:rPr>
          <w:lang w:val="ru-RU"/>
        </w:rPr>
        <w:instrText xml:space="preserve"> </w:instrText>
      </w:r>
      <w:r w:rsidR="00A11DA7">
        <w:instrText>REF</w:instrText>
      </w:r>
      <w:r w:rsidR="00A11DA7" w:rsidRPr="00BE6EB9">
        <w:rPr>
          <w:lang w:val="ru-RU"/>
        </w:rPr>
        <w:instrText xml:space="preserve"> _</w:instrText>
      </w:r>
      <w:r w:rsidR="00A11DA7">
        <w:instrText>Ref</w:instrText>
      </w:r>
      <w:r w:rsidR="00A11DA7" w:rsidRPr="00BE6EB9">
        <w:rPr>
          <w:lang w:val="ru-RU"/>
        </w:rPr>
        <w:instrText>187303800 \</w:instrText>
      </w:r>
      <w:r w:rsidR="00A11DA7">
        <w:instrText>n</w:instrText>
      </w:r>
      <w:r w:rsidR="00A11DA7" w:rsidRPr="00BE6EB9">
        <w:rPr>
          <w:lang w:val="ru-RU"/>
        </w:rPr>
        <w:instrText xml:space="preserve"> \</w:instrText>
      </w:r>
      <w:r w:rsidR="00A11DA7">
        <w:instrText>h</w:instrText>
      </w:r>
      <w:r w:rsidR="00A11DA7" w:rsidRPr="00BE6EB9">
        <w:rPr>
          <w:lang w:val="ru-RU"/>
        </w:rPr>
        <w:instrText xml:space="preserve"> </w:instrText>
      </w:r>
      <w:r w:rsidR="00A11DA7">
        <w:fldChar w:fldCharType="separate"/>
      </w:r>
      <w:r w:rsidR="00B6438C" w:rsidRPr="00B6438C">
        <w:rPr>
          <w:lang w:val="ru-RU"/>
        </w:rPr>
        <w:t>(</w:t>
      </w:r>
      <w:r w:rsidR="00B6438C">
        <w:t>c</w:t>
      </w:r>
      <w:r w:rsidR="00B6438C" w:rsidRPr="00B6438C">
        <w:rPr>
          <w:lang w:val="ru-RU"/>
        </w:rPr>
        <w:t>)</w:t>
      </w:r>
      <w:r w:rsidR="00A11DA7">
        <w:fldChar w:fldCharType="end"/>
      </w:r>
      <w:r w:rsidR="00B10F0D" w:rsidRPr="00BE6EB9">
        <w:rPr>
          <w:lang w:val="ru-RU"/>
        </w:rPr>
        <w:t xml:space="preserve"> </w:t>
      </w:r>
      <w:r w:rsidR="00BE6EB9">
        <w:rPr>
          <w:lang w:val="ru-RU"/>
        </w:rPr>
        <w:t xml:space="preserve">выше, </w:t>
      </w:r>
      <w:r w:rsidR="00A82F7E">
        <w:rPr>
          <w:lang w:val="ru-RU"/>
        </w:rPr>
        <w:t>по-прежнему воспринимаются как неизбежные</w:t>
      </w:r>
      <w:r w:rsidR="00A11DA7" w:rsidRPr="00BE6EB9">
        <w:rPr>
          <w:lang w:val="ru-RU"/>
        </w:rPr>
        <w:t xml:space="preserve">.  </w:t>
      </w:r>
      <w:r w:rsidR="00A82F7E">
        <w:rPr>
          <w:lang w:val="ru-RU"/>
        </w:rPr>
        <w:t>Совершенствование</w:t>
      </w:r>
      <w:r w:rsidR="00A82F7E" w:rsidRPr="00A82F7E">
        <w:rPr>
          <w:lang w:val="ru-RU"/>
        </w:rPr>
        <w:t xml:space="preserve"> </w:t>
      </w:r>
      <w:r w:rsidR="00A82F7E">
        <w:rPr>
          <w:lang w:val="ru-RU"/>
        </w:rPr>
        <w:t>методов</w:t>
      </w:r>
      <w:r w:rsidR="00A82F7E" w:rsidRPr="00A82F7E">
        <w:rPr>
          <w:lang w:val="ru-RU"/>
        </w:rPr>
        <w:t xml:space="preserve"> </w:t>
      </w:r>
      <w:r w:rsidR="00A82F7E">
        <w:rPr>
          <w:lang w:val="ru-RU"/>
        </w:rPr>
        <w:t>работы</w:t>
      </w:r>
      <w:r w:rsidR="00A82F7E" w:rsidRPr="00A82F7E">
        <w:rPr>
          <w:lang w:val="ru-RU"/>
        </w:rPr>
        <w:t xml:space="preserve"> </w:t>
      </w:r>
      <w:r w:rsidR="00A82F7E">
        <w:rPr>
          <w:lang w:val="ru-RU"/>
        </w:rPr>
        <w:t>Службы</w:t>
      </w:r>
      <w:r w:rsidR="00A82F7E" w:rsidRPr="00A82F7E">
        <w:rPr>
          <w:lang w:val="ru-RU"/>
        </w:rPr>
        <w:t xml:space="preserve"> </w:t>
      </w:r>
      <w:r w:rsidR="00A82F7E">
        <w:rPr>
          <w:lang w:val="ru-RU"/>
        </w:rPr>
        <w:t>перечисления</w:t>
      </w:r>
      <w:r w:rsidR="00A82F7E" w:rsidRPr="00A82F7E">
        <w:rPr>
          <w:lang w:val="ru-RU"/>
        </w:rPr>
        <w:t xml:space="preserve"> </w:t>
      </w:r>
      <w:r w:rsidR="00A82F7E">
        <w:rPr>
          <w:lang w:val="ru-RU"/>
        </w:rPr>
        <w:t>пошлин</w:t>
      </w:r>
      <w:r w:rsidR="00A82F7E" w:rsidRPr="00A82F7E">
        <w:rPr>
          <w:lang w:val="ru-RU"/>
        </w:rPr>
        <w:t xml:space="preserve"> </w:t>
      </w:r>
      <w:r w:rsidR="00A82F7E">
        <w:rPr>
          <w:lang w:val="ru-RU"/>
        </w:rPr>
        <w:t>ВОИС</w:t>
      </w:r>
      <w:r w:rsidR="00A82F7E" w:rsidRPr="00A82F7E">
        <w:rPr>
          <w:lang w:val="ru-RU"/>
        </w:rPr>
        <w:t xml:space="preserve"> </w:t>
      </w:r>
      <w:r w:rsidR="00A82F7E">
        <w:rPr>
          <w:lang w:val="ru-RU"/>
        </w:rPr>
        <w:t>во</w:t>
      </w:r>
      <w:r w:rsidR="00A82F7E" w:rsidRPr="00A82F7E">
        <w:rPr>
          <w:lang w:val="ru-RU"/>
        </w:rPr>
        <w:t xml:space="preserve"> </w:t>
      </w:r>
      <w:r w:rsidR="00A82F7E">
        <w:rPr>
          <w:lang w:val="ru-RU"/>
        </w:rPr>
        <w:t>избежание</w:t>
      </w:r>
      <w:r w:rsidR="00A82F7E" w:rsidRPr="00A82F7E">
        <w:rPr>
          <w:lang w:val="ru-RU"/>
        </w:rPr>
        <w:t xml:space="preserve"> </w:t>
      </w:r>
      <w:r w:rsidR="00F77D57">
        <w:rPr>
          <w:lang w:val="ru-RU"/>
        </w:rPr>
        <w:t xml:space="preserve">непредусмотренных задержек в процессе </w:t>
      </w:r>
      <w:r w:rsidR="00A82F7E">
        <w:rPr>
          <w:lang w:val="ru-RU"/>
        </w:rPr>
        <w:t>перечисления</w:t>
      </w:r>
      <w:r w:rsidR="00A82F7E" w:rsidRPr="00A82F7E">
        <w:rPr>
          <w:lang w:val="ru-RU"/>
        </w:rPr>
        <w:t xml:space="preserve"> </w:t>
      </w:r>
      <w:r w:rsidR="00A82F7E">
        <w:rPr>
          <w:lang w:val="ru-RU"/>
        </w:rPr>
        <w:t>пошлин</w:t>
      </w:r>
      <w:r w:rsidR="00A82F7E" w:rsidRPr="00A82F7E">
        <w:rPr>
          <w:lang w:val="ru-RU"/>
        </w:rPr>
        <w:t xml:space="preserve"> </w:t>
      </w:r>
      <w:r w:rsidR="00A82F7E">
        <w:rPr>
          <w:lang w:val="ru-RU"/>
        </w:rPr>
        <w:t xml:space="preserve">представляется желательным, однако этот вопрос не </w:t>
      </w:r>
      <w:r w:rsidR="006D6B86">
        <w:rPr>
          <w:lang w:val="ru-RU"/>
        </w:rPr>
        <w:t xml:space="preserve">планируется рассматривать </w:t>
      </w:r>
      <w:r w:rsidR="00A82F7E">
        <w:rPr>
          <w:lang w:val="ru-RU"/>
        </w:rPr>
        <w:t>в</w:t>
      </w:r>
      <w:r w:rsidR="006D6B86">
        <w:rPr>
          <w:lang w:val="ru-RU"/>
        </w:rPr>
        <w:t xml:space="preserve"> рамках</w:t>
      </w:r>
      <w:r w:rsidR="00A82F7E">
        <w:rPr>
          <w:lang w:val="ru-RU"/>
        </w:rPr>
        <w:t xml:space="preserve"> настояще</w:t>
      </w:r>
      <w:r w:rsidR="006D6B86">
        <w:rPr>
          <w:lang w:val="ru-RU"/>
        </w:rPr>
        <w:t>го</w:t>
      </w:r>
      <w:r w:rsidR="00A82F7E">
        <w:rPr>
          <w:lang w:val="ru-RU"/>
        </w:rPr>
        <w:t xml:space="preserve"> документ</w:t>
      </w:r>
      <w:r w:rsidR="006D6B86">
        <w:rPr>
          <w:lang w:val="ru-RU"/>
        </w:rPr>
        <w:t>а</w:t>
      </w:r>
      <w:r w:rsidR="00467294" w:rsidRPr="00A82F7E">
        <w:rPr>
          <w:lang w:val="ru-RU"/>
        </w:rPr>
        <w:t>.</w:t>
      </w:r>
    </w:p>
    <w:p w14:paraId="44B7D37C" w14:textId="1046AC69" w:rsidR="00A11DA7" w:rsidRPr="00CE4A74" w:rsidRDefault="00671A03" w:rsidP="00DA4B46">
      <w:pPr>
        <w:pStyle w:val="ONUME"/>
        <w:rPr>
          <w:lang w:val="ru-RU"/>
        </w:rPr>
      </w:pPr>
      <w:r>
        <w:rPr>
          <w:lang w:val="ru-RU"/>
        </w:rPr>
        <w:t xml:space="preserve">В то же время </w:t>
      </w:r>
      <w:r w:rsidR="00A82F7E">
        <w:rPr>
          <w:lang w:val="ru-RU"/>
        </w:rPr>
        <w:t>прогресс</w:t>
      </w:r>
      <w:r w:rsidR="00A82F7E" w:rsidRPr="00CE4A74">
        <w:rPr>
          <w:lang w:val="ru-RU"/>
        </w:rPr>
        <w:t xml:space="preserve"> </w:t>
      </w:r>
      <w:r w:rsidR="00A82F7E">
        <w:rPr>
          <w:lang w:val="ru-RU"/>
        </w:rPr>
        <w:t>в</w:t>
      </w:r>
      <w:r w:rsidR="00A82F7E" w:rsidRPr="00CE4A74">
        <w:rPr>
          <w:lang w:val="ru-RU"/>
        </w:rPr>
        <w:t xml:space="preserve"> </w:t>
      </w:r>
      <w:r w:rsidR="00A82F7E">
        <w:rPr>
          <w:lang w:val="ru-RU"/>
        </w:rPr>
        <w:t>области</w:t>
      </w:r>
      <w:r w:rsidR="00A82F7E" w:rsidRPr="00CE4A74">
        <w:rPr>
          <w:lang w:val="ru-RU"/>
        </w:rPr>
        <w:t xml:space="preserve"> </w:t>
      </w:r>
      <w:r w:rsidR="00A82F7E">
        <w:rPr>
          <w:lang w:val="ru-RU"/>
        </w:rPr>
        <w:t>коммуникаций</w:t>
      </w:r>
      <w:r w:rsidR="00A82F7E" w:rsidRPr="00CE4A74">
        <w:rPr>
          <w:lang w:val="ru-RU"/>
        </w:rPr>
        <w:t xml:space="preserve"> </w:t>
      </w:r>
      <w:r w:rsidR="00A82F7E">
        <w:rPr>
          <w:lang w:val="ru-RU"/>
        </w:rPr>
        <w:t>и</w:t>
      </w:r>
      <w:r w:rsidR="00A82F7E" w:rsidRPr="00CE4A74">
        <w:rPr>
          <w:lang w:val="ru-RU"/>
        </w:rPr>
        <w:t xml:space="preserve"> </w:t>
      </w:r>
      <w:r w:rsidR="00A82F7E">
        <w:rPr>
          <w:lang w:val="ru-RU"/>
        </w:rPr>
        <w:t>накопленный</w:t>
      </w:r>
      <w:r w:rsidR="00A82F7E" w:rsidRPr="00CE4A74">
        <w:rPr>
          <w:lang w:val="ru-RU"/>
        </w:rPr>
        <w:t xml:space="preserve"> </w:t>
      </w:r>
      <w:r w:rsidR="00A82F7E">
        <w:rPr>
          <w:lang w:val="ru-RU"/>
        </w:rPr>
        <w:t>опыт</w:t>
      </w:r>
      <w:r w:rsidR="00A82F7E" w:rsidRPr="00CE4A74">
        <w:rPr>
          <w:lang w:val="ru-RU"/>
        </w:rPr>
        <w:t xml:space="preserve"> </w:t>
      </w:r>
      <w:r w:rsidR="00A82F7E">
        <w:rPr>
          <w:lang w:val="ru-RU"/>
        </w:rPr>
        <w:t>в</w:t>
      </w:r>
      <w:r w:rsidR="00A82F7E" w:rsidRPr="00CE4A74">
        <w:rPr>
          <w:lang w:val="ru-RU"/>
        </w:rPr>
        <w:t xml:space="preserve"> </w:t>
      </w:r>
      <w:r w:rsidR="00A82F7E">
        <w:rPr>
          <w:lang w:val="ru-RU"/>
        </w:rPr>
        <w:t>части</w:t>
      </w:r>
      <w:r w:rsidR="00A82F7E" w:rsidRPr="00CE4A74">
        <w:rPr>
          <w:lang w:val="ru-RU"/>
        </w:rPr>
        <w:t xml:space="preserve"> </w:t>
      </w:r>
      <w:r w:rsidR="00A82F7E">
        <w:rPr>
          <w:lang w:val="ru-RU"/>
        </w:rPr>
        <w:t>методов</w:t>
      </w:r>
      <w:r w:rsidR="00A82F7E" w:rsidRPr="00CE4A74">
        <w:rPr>
          <w:lang w:val="ru-RU"/>
        </w:rPr>
        <w:t xml:space="preserve"> </w:t>
      </w:r>
      <w:r w:rsidR="00A82F7E">
        <w:rPr>
          <w:lang w:val="ru-RU"/>
        </w:rPr>
        <w:t>расчета</w:t>
      </w:r>
      <w:r w:rsidR="00A82F7E" w:rsidRPr="00CE4A74">
        <w:rPr>
          <w:lang w:val="ru-RU"/>
        </w:rPr>
        <w:t xml:space="preserve"> </w:t>
      </w:r>
      <w:r w:rsidR="00CE4A74">
        <w:rPr>
          <w:lang w:val="ru-RU"/>
        </w:rPr>
        <w:t>эквивалентных</w:t>
      </w:r>
      <w:r w:rsidR="00CE4A74" w:rsidRPr="00CE4A74">
        <w:rPr>
          <w:lang w:val="ru-RU"/>
        </w:rPr>
        <w:t xml:space="preserve"> </w:t>
      </w:r>
      <w:r w:rsidR="00CE4A74">
        <w:rPr>
          <w:lang w:val="ru-RU"/>
        </w:rPr>
        <w:t>размеров</w:t>
      </w:r>
      <w:r w:rsidR="00CE4A74" w:rsidRPr="00CE4A74">
        <w:rPr>
          <w:lang w:val="ru-RU"/>
        </w:rPr>
        <w:t xml:space="preserve"> </w:t>
      </w:r>
      <w:r w:rsidR="00CE4A74">
        <w:rPr>
          <w:lang w:val="ru-RU"/>
        </w:rPr>
        <w:t>говорят</w:t>
      </w:r>
      <w:r w:rsidR="00CE4A74" w:rsidRPr="00CE4A74">
        <w:rPr>
          <w:lang w:val="ru-RU"/>
        </w:rPr>
        <w:t xml:space="preserve"> </w:t>
      </w:r>
      <w:r w:rsidR="00CE4A74">
        <w:rPr>
          <w:lang w:val="ru-RU"/>
        </w:rPr>
        <w:t>о</w:t>
      </w:r>
      <w:r w:rsidR="00CE4A74" w:rsidRPr="00CE4A74">
        <w:rPr>
          <w:lang w:val="ru-RU"/>
        </w:rPr>
        <w:t xml:space="preserve"> </w:t>
      </w:r>
      <w:r w:rsidR="00CE4A74">
        <w:rPr>
          <w:lang w:val="ru-RU"/>
        </w:rPr>
        <w:t>том</w:t>
      </w:r>
      <w:r w:rsidR="00CE4A74" w:rsidRPr="00CE4A74">
        <w:rPr>
          <w:lang w:val="ru-RU"/>
        </w:rPr>
        <w:t xml:space="preserve">, </w:t>
      </w:r>
      <w:r w:rsidR="00CE4A74">
        <w:rPr>
          <w:lang w:val="ru-RU"/>
        </w:rPr>
        <w:t>что</w:t>
      </w:r>
      <w:r w:rsidR="00CE4A74" w:rsidRPr="00CE4A74">
        <w:rPr>
          <w:lang w:val="ru-RU"/>
        </w:rPr>
        <w:t xml:space="preserve"> </w:t>
      </w:r>
      <w:r w:rsidR="00CE4A74">
        <w:rPr>
          <w:lang w:val="ru-RU"/>
        </w:rPr>
        <w:t>сегодня</w:t>
      </w:r>
      <w:r w:rsidR="00CE4A74" w:rsidRPr="00CE4A74">
        <w:rPr>
          <w:lang w:val="ru-RU"/>
        </w:rPr>
        <w:t xml:space="preserve"> </w:t>
      </w:r>
      <w:r w:rsidR="00CE4A74">
        <w:rPr>
          <w:lang w:val="ru-RU"/>
        </w:rPr>
        <w:t>можно</w:t>
      </w:r>
      <w:r w:rsidR="00CE4A74" w:rsidRPr="00CE4A74">
        <w:rPr>
          <w:lang w:val="ru-RU"/>
        </w:rPr>
        <w:t xml:space="preserve"> </w:t>
      </w:r>
      <w:r w:rsidR="00CE4A74">
        <w:rPr>
          <w:lang w:val="ru-RU"/>
        </w:rPr>
        <w:t>сократить</w:t>
      </w:r>
      <w:r w:rsidR="009E20D7">
        <w:rPr>
          <w:lang w:val="ru-RU"/>
        </w:rPr>
        <w:t xml:space="preserve"> время</w:t>
      </w:r>
      <w:r w:rsidR="00DE0B15">
        <w:rPr>
          <w:lang w:val="ru-RU"/>
        </w:rPr>
        <w:t>, предшествующее</w:t>
      </w:r>
      <w:r w:rsidR="00EF086C">
        <w:rPr>
          <w:lang w:val="ru-RU"/>
        </w:rPr>
        <w:t xml:space="preserve"> </w:t>
      </w:r>
      <w:r w:rsidR="00CE4A74">
        <w:rPr>
          <w:lang w:val="ru-RU"/>
        </w:rPr>
        <w:t>вступлени</w:t>
      </w:r>
      <w:r w:rsidR="00DE0B15">
        <w:rPr>
          <w:lang w:val="ru-RU"/>
        </w:rPr>
        <w:t>ю</w:t>
      </w:r>
      <w:r w:rsidR="00CE4A74">
        <w:rPr>
          <w:lang w:val="ru-RU"/>
        </w:rPr>
        <w:t xml:space="preserve"> в силу нового эквивалентного размера</w:t>
      </w:r>
      <w:r w:rsidR="00AA464C">
        <w:rPr>
          <w:lang w:val="ru-RU"/>
        </w:rPr>
        <w:t xml:space="preserve"> в результате</w:t>
      </w:r>
      <w:r w:rsidR="00CE4A74">
        <w:rPr>
          <w:lang w:val="ru-RU"/>
        </w:rPr>
        <w:t xml:space="preserve"> </w:t>
      </w:r>
      <w:r w:rsidR="00DE0B15">
        <w:rPr>
          <w:lang w:val="ru-RU"/>
        </w:rPr>
        <w:t xml:space="preserve">чувствительного </w:t>
      </w:r>
      <w:r w:rsidR="00CE4A74">
        <w:rPr>
          <w:lang w:val="ru-RU"/>
        </w:rPr>
        <w:t xml:space="preserve">изменения </w:t>
      </w:r>
      <w:r w:rsidR="006B3246">
        <w:rPr>
          <w:lang w:val="ru-RU"/>
        </w:rPr>
        <w:t xml:space="preserve">обменного </w:t>
      </w:r>
      <w:r w:rsidR="00CE4A74">
        <w:rPr>
          <w:lang w:val="ru-RU"/>
        </w:rPr>
        <w:t>курса</w:t>
      </w:r>
      <w:r w:rsidR="00DE0B15">
        <w:rPr>
          <w:lang w:val="ru-RU"/>
        </w:rPr>
        <w:t>,</w:t>
      </w:r>
      <w:r w:rsidR="009E20D7">
        <w:rPr>
          <w:lang w:val="ru-RU"/>
        </w:rPr>
        <w:t xml:space="preserve"> без</w:t>
      </w:r>
      <w:r w:rsidR="00CE4A74" w:rsidRPr="00CE4A74">
        <w:rPr>
          <w:lang w:val="ru-RU"/>
        </w:rPr>
        <w:t xml:space="preserve"> </w:t>
      </w:r>
      <w:r w:rsidR="00CE4A74">
        <w:rPr>
          <w:lang w:val="ru-RU"/>
        </w:rPr>
        <w:t>больших</w:t>
      </w:r>
      <w:r w:rsidR="00CE4A74" w:rsidRPr="00CE4A74">
        <w:rPr>
          <w:lang w:val="ru-RU"/>
        </w:rPr>
        <w:t xml:space="preserve"> </w:t>
      </w:r>
      <w:r w:rsidR="00CE4A74">
        <w:rPr>
          <w:lang w:val="ru-RU"/>
        </w:rPr>
        <w:t>неудобств</w:t>
      </w:r>
      <w:r w:rsidR="00CE4A74" w:rsidRPr="00CE4A74">
        <w:rPr>
          <w:lang w:val="ru-RU"/>
        </w:rPr>
        <w:t xml:space="preserve"> </w:t>
      </w:r>
      <w:r w:rsidR="00CE4A74">
        <w:rPr>
          <w:lang w:val="ru-RU"/>
        </w:rPr>
        <w:t>для</w:t>
      </w:r>
      <w:r w:rsidR="00CE4A74" w:rsidRPr="00CE4A74">
        <w:rPr>
          <w:lang w:val="ru-RU"/>
        </w:rPr>
        <w:t xml:space="preserve"> </w:t>
      </w:r>
      <w:r w:rsidR="00CE4A74">
        <w:rPr>
          <w:lang w:val="ru-RU"/>
        </w:rPr>
        <w:t>зая</w:t>
      </w:r>
      <w:r w:rsidR="009E20D7">
        <w:rPr>
          <w:lang w:val="ru-RU"/>
        </w:rPr>
        <w:t>вителей и ведомств</w:t>
      </w:r>
      <w:r w:rsidR="00A11DA7" w:rsidRPr="00CE4A74">
        <w:rPr>
          <w:lang w:val="ru-RU"/>
        </w:rPr>
        <w:t>.</w:t>
      </w:r>
    </w:p>
    <w:p w14:paraId="5F402875" w14:textId="21EA8FAD" w:rsidR="00FE05A6" w:rsidRPr="007948F9" w:rsidRDefault="007948F9" w:rsidP="00FE05A6">
      <w:pPr>
        <w:pStyle w:val="Heading1"/>
        <w:rPr>
          <w:lang w:val="ru-RU"/>
        </w:rPr>
      </w:pPr>
      <w:r>
        <w:rPr>
          <w:lang w:val="ru-RU"/>
        </w:rPr>
        <w:t>связь</w:t>
      </w:r>
      <w:r w:rsidRPr="007948F9">
        <w:rPr>
          <w:lang w:val="ru-RU"/>
        </w:rPr>
        <w:t xml:space="preserve"> </w:t>
      </w:r>
      <w:r>
        <w:rPr>
          <w:lang w:val="ru-RU"/>
        </w:rPr>
        <w:t>с</w:t>
      </w:r>
      <w:r w:rsidRPr="007948F9">
        <w:rPr>
          <w:lang w:val="ru-RU"/>
        </w:rPr>
        <w:t xml:space="preserve"> </w:t>
      </w:r>
      <w:r>
        <w:rPr>
          <w:lang w:val="ru-RU"/>
        </w:rPr>
        <w:t>методикой</w:t>
      </w:r>
      <w:r w:rsidRPr="007948F9">
        <w:rPr>
          <w:lang w:val="ru-RU"/>
        </w:rPr>
        <w:t xml:space="preserve"> </w:t>
      </w:r>
      <w:r>
        <w:rPr>
          <w:lang w:val="ru-RU"/>
        </w:rPr>
        <w:t>расчета</w:t>
      </w:r>
      <w:r w:rsidRPr="007948F9">
        <w:rPr>
          <w:lang w:val="ru-RU"/>
        </w:rPr>
        <w:t xml:space="preserve"> </w:t>
      </w:r>
      <w:r>
        <w:rPr>
          <w:lang w:val="ru-RU"/>
        </w:rPr>
        <w:t>пошлин</w:t>
      </w:r>
      <w:r w:rsidRPr="007948F9">
        <w:rPr>
          <w:lang w:val="ru-RU"/>
        </w:rPr>
        <w:t xml:space="preserve"> </w:t>
      </w:r>
      <w:r>
        <w:rPr>
          <w:lang w:val="ru-RU"/>
        </w:rPr>
        <w:t>в</w:t>
      </w:r>
      <w:r w:rsidRPr="007948F9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7948F9">
        <w:rPr>
          <w:lang w:val="ru-RU"/>
        </w:rPr>
        <w:t xml:space="preserve"> </w:t>
      </w:r>
      <w:r>
        <w:rPr>
          <w:lang w:val="ru-RU"/>
        </w:rPr>
        <w:t>системе</w:t>
      </w:r>
    </w:p>
    <w:p w14:paraId="556835F3" w14:textId="2306A149" w:rsidR="00FE05A6" w:rsidRPr="00463FB2" w:rsidRDefault="00463FB2" w:rsidP="0071282E">
      <w:pPr>
        <w:pStyle w:val="ONUME"/>
        <w:rPr>
          <w:lang w:val="ru-RU"/>
        </w:rPr>
      </w:pPr>
      <w:r>
        <w:rPr>
          <w:lang w:val="ru-RU"/>
        </w:rPr>
        <w:t>Рабочая</w:t>
      </w:r>
      <w:r w:rsidRPr="00463FB2">
        <w:rPr>
          <w:lang w:val="ru-RU"/>
        </w:rPr>
        <w:t xml:space="preserve"> </w:t>
      </w:r>
      <w:r>
        <w:rPr>
          <w:lang w:val="ru-RU"/>
        </w:rPr>
        <w:t>группа</w:t>
      </w:r>
      <w:r w:rsidRPr="00463FB2">
        <w:rPr>
          <w:lang w:val="ru-RU"/>
        </w:rPr>
        <w:t xml:space="preserve"> </w:t>
      </w:r>
      <w:r>
        <w:rPr>
          <w:lang w:val="ru-RU"/>
        </w:rPr>
        <w:t>по</w:t>
      </w:r>
      <w:r w:rsidRPr="00463FB2">
        <w:rPr>
          <w:lang w:val="ru-RU"/>
        </w:rPr>
        <w:t xml:space="preserve"> </w:t>
      </w:r>
      <w:r>
        <w:rPr>
          <w:lang w:val="ru-RU"/>
        </w:rPr>
        <w:t>правовому</w:t>
      </w:r>
      <w:r w:rsidRPr="00463FB2">
        <w:rPr>
          <w:lang w:val="ru-RU"/>
        </w:rPr>
        <w:t xml:space="preserve"> </w:t>
      </w:r>
      <w:r>
        <w:rPr>
          <w:lang w:val="ru-RU"/>
        </w:rPr>
        <w:t>развитию</w:t>
      </w:r>
      <w:r w:rsidRPr="00463FB2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463FB2">
        <w:rPr>
          <w:lang w:val="ru-RU"/>
        </w:rPr>
        <w:t xml:space="preserve"> </w:t>
      </w:r>
      <w:r>
        <w:rPr>
          <w:lang w:val="ru-RU"/>
        </w:rPr>
        <w:t>системы</w:t>
      </w:r>
      <w:r w:rsidRPr="00463FB2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463FB2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463FB2">
        <w:rPr>
          <w:lang w:val="ru-RU"/>
        </w:rPr>
        <w:t xml:space="preserve"> </w:t>
      </w:r>
      <w:r>
        <w:rPr>
          <w:lang w:val="ru-RU"/>
        </w:rPr>
        <w:t>знаков</w:t>
      </w:r>
      <w:r w:rsidRPr="00463FB2">
        <w:rPr>
          <w:lang w:val="ru-RU"/>
        </w:rPr>
        <w:t xml:space="preserve"> </w:t>
      </w:r>
      <w:r>
        <w:rPr>
          <w:lang w:val="ru-RU"/>
        </w:rPr>
        <w:t>недавно</w:t>
      </w:r>
      <w:r w:rsidRPr="00463FB2">
        <w:rPr>
          <w:lang w:val="ru-RU"/>
        </w:rPr>
        <w:t xml:space="preserve"> </w:t>
      </w:r>
      <w:r>
        <w:rPr>
          <w:lang w:val="ru-RU"/>
        </w:rPr>
        <w:t>рекомендовала</w:t>
      </w:r>
      <w:r w:rsidRPr="00463FB2">
        <w:rPr>
          <w:lang w:val="ru-RU"/>
        </w:rPr>
        <w:t xml:space="preserve"> </w:t>
      </w:r>
      <w:r>
        <w:rPr>
          <w:lang w:val="ru-RU"/>
        </w:rPr>
        <w:t>Ассамблее</w:t>
      </w:r>
      <w:r w:rsidRPr="00463FB2">
        <w:rPr>
          <w:lang w:val="ru-RU"/>
        </w:rPr>
        <w:t xml:space="preserve"> </w:t>
      </w:r>
      <w:r>
        <w:rPr>
          <w:lang w:val="ru-RU"/>
        </w:rPr>
        <w:t>Мадридского</w:t>
      </w:r>
      <w:r w:rsidRPr="00463FB2">
        <w:rPr>
          <w:lang w:val="ru-RU"/>
        </w:rPr>
        <w:t xml:space="preserve"> </w:t>
      </w:r>
      <w:r>
        <w:rPr>
          <w:lang w:val="ru-RU"/>
        </w:rPr>
        <w:t>союза</w:t>
      </w:r>
      <w:r w:rsidRPr="00463FB2">
        <w:rPr>
          <w:lang w:val="ru-RU"/>
        </w:rPr>
        <w:t xml:space="preserve"> </w:t>
      </w:r>
      <w:r>
        <w:rPr>
          <w:lang w:val="ru-RU"/>
        </w:rPr>
        <w:t>внести изменения в правила, касающиеся расчета размеров индивидуальных пошлин в швейцарских франках</w:t>
      </w:r>
      <w:r w:rsidR="00C21E99" w:rsidRPr="00463FB2">
        <w:rPr>
          <w:lang w:val="ru-RU"/>
        </w:rPr>
        <w:t xml:space="preserve"> </w:t>
      </w:r>
      <w:r w:rsidR="00FE05A6" w:rsidRPr="00463FB2">
        <w:rPr>
          <w:lang w:val="ru-RU"/>
        </w:rPr>
        <w:t>(</w:t>
      </w:r>
      <w:r>
        <w:rPr>
          <w:lang w:val="ru-RU"/>
        </w:rPr>
        <w:t xml:space="preserve">см. </w:t>
      </w:r>
      <w:hyperlink r:id="rId9" w:history="1">
        <w:r>
          <w:rPr>
            <w:rStyle w:val="Hyperlink"/>
            <w:lang w:val="ru-RU"/>
          </w:rPr>
          <w:t>документ</w:t>
        </w:r>
        <w:r w:rsidR="00FE05A6" w:rsidRPr="00463FB2">
          <w:rPr>
            <w:rStyle w:val="Hyperlink"/>
            <w:lang w:val="ru-RU"/>
          </w:rPr>
          <w:t xml:space="preserve"> </w:t>
        </w:r>
        <w:r w:rsidR="00FE05A6" w:rsidRPr="003D5E59">
          <w:rPr>
            <w:rStyle w:val="Hyperlink"/>
          </w:rPr>
          <w:t>MM</w:t>
        </w:r>
        <w:r w:rsidR="00FE05A6" w:rsidRPr="00463FB2">
          <w:rPr>
            <w:rStyle w:val="Hyperlink"/>
            <w:lang w:val="ru-RU"/>
          </w:rPr>
          <w:t>/</w:t>
        </w:r>
        <w:r w:rsidR="00FE05A6" w:rsidRPr="003D5E59">
          <w:rPr>
            <w:rStyle w:val="Hyperlink"/>
          </w:rPr>
          <w:t>LD</w:t>
        </w:r>
        <w:r w:rsidR="00FE05A6" w:rsidRPr="00463FB2">
          <w:rPr>
            <w:rStyle w:val="Hyperlink"/>
            <w:lang w:val="ru-RU"/>
          </w:rPr>
          <w:t>/</w:t>
        </w:r>
        <w:r w:rsidR="00FE05A6" w:rsidRPr="003D5E59">
          <w:rPr>
            <w:rStyle w:val="Hyperlink"/>
          </w:rPr>
          <w:t>WG</w:t>
        </w:r>
        <w:r w:rsidR="00FE05A6" w:rsidRPr="00463FB2">
          <w:rPr>
            <w:rStyle w:val="Hyperlink"/>
            <w:lang w:val="ru-RU"/>
          </w:rPr>
          <w:t>/22/3</w:t>
        </w:r>
      </w:hyperlink>
      <w:r w:rsidR="00FE05A6" w:rsidRPr="00463FB2">
        <w:rPr>
          <w:lang w:val="ru-RU"/>
        </w:rPr>
        <w:t xml:space="preserve"> </w:t>
      </w:r>
      <w:r>
        <w:rPr>
          <w:lang w:val="ru-RU"/>
        </w:rPr>
        <w:t>и</w:t>
      </w:r>
      <w:r w:rsidR="00FE05A6" w:rsidRPr="00463FB2">
        <w:rPr>
          <w:lang w:val="ru-RU"/>
        </w:rPr>
        <w:t xml:space="preserve"> </w:t>
      </w:r>
      <w:r>
        <w:rPr>
          <w:lang w:val="ru-RU"/>
        </w:rPr>
        <w:t>пункт </w:t>
      </w:r>
      <w:r w:rsidR="00C21E99" w:rsidRPr="00463FB2">
        <w:rPr>
          <w:lang w:val="ru-RU"/>
        </w:rPr>
        <w:t xml:space="preserve">11 </w:t>
      </w:r>
      <w:r>
        <w:rPr>
          <w:lang w:val="ru-RU"/>
        </w:rPr>
        <w:t>документа </w:t>
      </w:r>
      <w:r w:rsidR="00C21E99">
        <w:fldChar w:fldCharType="begin"/>
      </w:r>
      <w:r w:rsidR="00C21E99">
        <w:instrText>HYPERLINK</w:instrText>
      </w:r>
      <w:r w:rsidR="00C21E99" w:rsidRPr="00B6438C">
        <w:rPr>
          <w:lang w:val="ru-RU"/>
        </w:rPr>
        <w:instrText xml:space="preserve"> "</w:instrText>
      </w:r>
      <w:r w:rsidR="00C21E99">
        <w:instrText>https</w:instrText>
      </w:r>
      <w:r w:rsidR="00C21E99" w:rsidRPr="00B6438C">
        <w:rPr>
          <w:lang w:val="ru-RU"/>
        </w:rPr>
        <w:instrText>://</w:instrText>
      </w:r>
      <w:r w:rsidR="00C21E99">
        <w:instrText>www</w:instrText>
      </w:r>
      <w:r w:rsidR="00C21E99" w:rsidRPr="00B6438C">
        <w:rPr>
          <w:lang w:val="ru-RU"/>
        </w:rPr>
        <w:instrText>.</w:instrText>
      </w:r>
      <w:r w:rsidR="00C21E99">
        <w:instrText>wipo</w:instrText>
      </w:r>
      <w:r w:rsidR="00C21E99" w:rsidRPr="00B6438C">
        <w:rPr>
          <w:lang w:val="ru-RU"/>
        </w:rPr>
        <w:instrText>.</w:instrText>
      </w:r>
      <w:r w:rsidR="00C21E99">
        <w:instrText>int</w:instrText>
      </w:r>
      <w:r w:rsidR="00C21E99" w:rsidRPr="00B6438C">
        <w:rPr>
          <w:lang w:val="ru-RU"/>
        </w:rPr>
        <w:instrText>/</w:instrText>
      </w:r>
      <w:r w:rsidR="00C21E99">
        <w:instrText>edocs</w:instrText>
      </w:r>
      <w:r w:rsidR="00C21E99" w:rsidRPr="00B6438C">
        <w:rPr>
          <w:lang w:val="ru-RU"/>
        </w:rPr>
        <w:instrText>/</w:instrText>
      </w:r>
      <w:r w:rsidR="00C21E99">
        <w:instrText>mdocs</w:instrText>
      </w:r>
      <w:r w:rsidR="00C21E99" w:rsidRPr="00B6438C">
        <w:rPr>
          <w:lang w:val="ru-RU"/>
        </w:rPr>
        <w:instrText>/</w:instrText>
      </w:r>
      <w:r w:rsidR="00C21E99">
        <w:instrText>madrid</w:instrText>
      </w:r>
      <w:r w:rsidR="00C21E99" w:rsidRPr="00B6438C">
        <w:rPr>
          <w:lang w:val="ru-RU"/>
        </w:rPr>
        <w:instrText>/</w:instrText>
      </w:r>
      <w:r w:rsidR="00C21E99">
        <w:instrText>ru</w:instrText>
      </w:r>
      <w:r w:rsidR="00C21E99" w:rsidRPr="00B6438C">
        <w:rPr>
          <w:lang w:val="ru-RU"/>
        </w:rPr>
        <w:instrText>/</w:instrText>
      </w:r>
      <w:r w:rsidR="00C21E99">
        <w:instrText>mm</w:instrText>
      </w:r>
      <w:r w:rsidR="00C21E99" w:rsidRPr="00B6438C">
        <w:rPr>
          <w:lang w:val="ru-RU"/>
        </w:rPr>
        <w:instrText>_</w:instrText>
      </w:r>
      <w:r w:rsidR="00C21E99">
        <w:instrText>ld</w:instrText>
      </w:r>
      <w:r w:rsidR="00C21E99" w:rsidRPr="00B6438C">
        <w:rPr>
          <w:lang w:val="ru-RU"/>
        </w:rPr>
        <w:instrText>_</w:instrText>
      </w:r>
      <w:r w:rsidR="00C21E99">
        <w:instrText>wg</w:instrText>
      </w:r>
      <w:r w:rsidR="00C21E99" w:rsidRPr="00B6438C">
        <w:rPr>
          <w:lang w:val="ru-RU"/>
        </w:rPr>
        <w:instrText>_22/</w:instrText>
      </w:r>
      <w:r w:rsidR="00C21E99">
        <w:instrText>mm</w:instrText>
      </w:r>
      <w:r w:rsidR="00C21E99" w:rsidRPr="00B6438C">
        <w:rPr>
          <w:lang w:val="ru-RU"/>
        </w:rPr>
        <w:instrText>_</w:instrText>
      </w:r>
      <w:r w:rsidR="00C21E99">
        <w:instrText>ld</w:instrText>
      </w:r>
      <w:r w:rsidR="00C21E99" w:rsidRPr="00B6438C">
        <w:rPr>
          <w:lang w:val="ru-RU"/>
        </w:rPr>
        <w:instrText>_</w:instrText>
      </w:r>
      <w:r w:rsidR="00C21E99">
        <w:instrText>wg</w:instrText>
      </w:r>
      <w:r w:rsidR="00C21E99" w:rsidRPr="00B6438C">
        <w:rPr>
          <w:lang w:val="ru-RU"/>
        </w:rPr>
        <w:instrText>_22_15.</w:instrText>
      </w:r>
      <w:r w:rsidR="00C21E99">
        <w:instrText>pdf</w:instrText>
      </w:r>
      <w:r w:rsidR="00C21E99" w:rsidRPr="00B6438C">
        <w:rPr>
          <w:lang w:val="ru-RU"/>
        </w:rPr>
        <w:instrText>"</w:instrText>
      </w:r>
      <w:r w:rsidR="00C21E99">
        <w:fldChar w:fldCharType="separate"/>
      </w:r>
      <w:r w:rsidR="00C21E99" w:rsidRPr="003D5E59">
        <w:rPr>
          <w:rStyle w:val="Hyperlink"/>
        </w:rPr>
        <w:t>MM</w:t>
      </w:r>
      <w:r w:rsidR="00C21E99" w:rsidRPr="00463FB2">
        <w:rPr>
          <w:rStyle w:val="Hyperlink"/>
          <w:lang w:val="ru-RU"/>
        </w:rPr>
        <w:t>/</w:t>
      </w:r>
      <w:r w:rsidR="00C21E99" w:rsidRPr="003D5E59">
        <w:rPr>
          <w:rStyle w:val="Hyperlink"/>
        </w:rPr>
        <w:t>LD</w:t>
      </w:r>
      <w:r w:rsidR="00C21E99" w:rsidRPr="00463FB2">
        <w:rPr>
          <w:rStyle w:val="Hyperlink"/>
          <w:lang w:val="ru-RU"/>
        </w:rPr>
        <w:t>/</w:t>
      </w:r>
      <w:r w:rsidR="00C21E99" w:rsidRPr="003D5E59">
        <w:rPr>
          <w:rStyle w:val="Hyperlink"/>
        </w:rPr>
        <w:t>WG</w:t>
      </w:r>
      <w:r w:rsidR="00C21E99" w:rsidRPr="00463FB2">
        <w:rPr>
          <w:rStyle w:val="Hyperlink"/>
          <w:lang w:val="ru-RU"/>
        </w:rPr>
        <w:t>/22/15</w:t>
      </w:r>
      <w:r w:rsidR="00C21E99">
        <w:rPr>
          <w:rStyle w:val="Hyperlink"/>
          <w:lang w:val="ru-RU"/>
        </w:rPr>
        <w:fldChar w:fldCharType="end"/>
      </w:r>
      <w:r w:rsidR="00FE05A6" w:rsidRPr="00463FB2">
        <w:rPr>
          <w:lang w:val="ru-RU"/>
        </w:rPr>
        <w:t>).</w:t>
      </w:r>
    </w:p>
    <w:p w14:paraId="1963E9C4" w14:textId="4346C160" w:rsidR="0071282E" w:rsidRPr="00213149" w:rsidRDefault="00950AA3" w:rsidP="0071282E">
      <w:pPr>
        <w:pStyle w:val="ONUME"/>
        <w:rPr>
          <w:lang w:val="ru-RU"/>
        </w:rPr>
      </w:pPr>
      <w:r>
        <w:rPr>
          <w:lang w:val="ru-RU"/>
        </w:rPr>
        <w:t>Основное</w:t>
      </w:r>
      <w:r w:rsidR="003251AD">
        <w:rPr>
          <w:lang w:val="ru-RU"/>
        </w:rPr>
        <w:t xml:space="preserve"> различие</w:t>
      </w:r>
      <w:r w:rsidRPr="0072175C">
        <w:rPr>
          <w:lang w:val="ru-RU"/>
        </w:rPr>
        <w:t xml:space="preserve"> </w:t>
      </w:r>
      <w:r>
        <w:rPr>
          <w:lang w:val="ru-RU"/>
        </w:rPr>
        <w:t>между</w:t>
      </w:r>
      <w:r w:rsidRPr="0072175C">
        <w:rPr>
          <w:lang w:val="ru-RU"/>
        </w:rPr>
        <w:t xml:space="preserve"> </w:t>
      </w:r>
      <w:r>
        <w:rPr>
          <w:lang w:val="ru-RU"/>
        </w:rPr>
        <w:t>порядком</w:t>
      </w:r>
      <w:r w:rsidRPr="0072175C">
        <w:rPr>
          <w:lang w:val="ru-RU"/>
        </w:rPr>
        <w:t xml:space="preserve"> </w:t>
      </w:r>
      <w:r>
        <w:rPr>
          <w:lang w:val="ru-RU"/>
        </w:rPr>
        <w:t>уплаты</w:t>
      </w:r>
      <w:r w:rsidRPr="0072175C">
        <w:rPr>
          <w:lang w:val="ru-RU"/>
        </w:rPr>
        <w:t xml:space="preserve"> </w:t>
      </w:r>
      <w:r>
        <w:rPr>
          <w:lang w:val="ru-RU"/>
        </w:rPr>
        <w:t>пошлин</w:t>
      </w:r>
      <w:r w:rsidRPr="0072175C">
        <w:rPr>
          <w:lang w:val="ru-RU"/>
        </w:rPr>
        <w:t xml:space="preserve"> </w:t>
      </w:r>
      <w:r>
        <w:rPr>
          <w:lang w:val="ru-RU"/>
        </w:rPr>
        <w:t>в</w:t>
      </w:r>
      <w:r w:rsidRPr="0072175C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72175C">
        <w:rPr>
          <w:lang w:val="ru-RU"/>
        </w:rPr>
        <w:t xml:space="preserve"> </w:t>
      </w:r>
      <w:r>
        <w:rPr>
          <w:lang w:val="ru-RU"/>
        </w:rPr>
        <w:t>системе</w:t>
      </w:r>
      <w:r w:rsidRPr="0072175C">
        <w:rPr>
          <w:lang w:val="ru-RU"/>
        </w:rPr>
        <w:t xml:space="preserve"> </w:t>
      </w:r>
      <w:r>
        <w:rPr>
          <w:lang w:val="ru-RU"/>
        </w:rPr>
        <w:t>и</w:t>
      </w:r>
      <w:r w:rsidRPr="0072175C">
        <w:rPr>
          <w:lang w:val="ru-RU"/>
        </w:rPr>
        <w:t xml:space="preserve"> </w:t>
      </w:r>
      <w:r>
        <w:rPr>
          <w:lang w:val="ru-RU"/>
        </w:rPr>
        <w:t>системе</w:t>
      </w:r>
      <w:r w:rsidRPr="0072175C">
        <w:rPr>
          <w:lang w:val="ru-RU"/>
        </w:rPr>
        <w:t xml:space="preserve"> </w:t>
      </w:r>
      <w:r>
        <w:rPr>
          <w:lang w:val="ru-RU"/>
        </w:rPr>
        <w:t>РСТ</w:t>
      </w:r>
      <w:r w:rsidRPr="0072175C">
        <w:rPr>
          <w:lang w:val="ru-RU"/>
        </w:rPr>
        <w:t xml:space="preserve"> </w:t>
      </w:r>
      <w:r>
        <w:rPr>
          <w:lang w:val="ru-RU"/>
        </w:rPr>
        <w:t>заключается</w:t>
      </w:r>
      <w:r w:rsidRPr="0072175C">
        <w:rPr>
          <w:lang w:val="ru-RU"/>
        </w:rPr>
        <w:t xml:space="preserve"> </w:t>
      </w:r>
      <w:r>
        <w:rPr>
          <w:lang w:val="ru-RU"/>
        </w:rPr>
        <w:t>в</w:t>
      </w:r>
      <w:r w:rsidRPr="0072175C">
        <w:rPr>
          <w:lang w:val="ru-RU"/>
        </w:rPr>
        <w:t xml:space="preserve"> </w:t>
      </w:r>
      <w:r>
        <w:rPr>
          <w:lang w:val="ru-RU"/>
        </w:rPr>
        <w:t>том</w:t>
      </w:r>
      <w:r w:rsidRPr="0072175C">
        <w:rPr>
          <w:lang w:val="ru-RU"/>
        </w:rPr>
        <w:t xml:space="preserve">, </w:t>
      </w:r>
      <w:r>
        <w:rPr>
          <w:lang w:val="ru-RU"/>
        </w:rPr>
        <w:t>что</w:t>
      </w:r>
      <w:r w:rsidRPr="0072175C">
        <w:rPr>
          <w:lang w:val="ru-RU"/>
        </w:rPr>
        <w:t xml:space="preserve"> </w:t>
      </w:r>
      <w:r>
        <w:rPr>
          <w:lang w:val="ru-RU"/>
        </w:rPr>
        <w:t>в</w:t>
      </w:r>
      <w:r w:rsidRPr="0072175C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72175C">
        <w:rPr>
          <w:lang w:val="ru-RU"/>
        </w:rPr>
        <w:t xml:space="preserve"> </w:t>
      </w:r>
      <w:r>
        <w:rPr>
          <w:lang w:val="ru-RU"/>
        </w:rPr>
        <w:t>системе</w:t>
      </w:r>
      <w:r w:rsidRPr="0072175C">
        <w:rPr>
          <w:lang w:val="ru-RU"/>
        </w:rPr>
        <w:t xml:space="preserve"> </w:t>
      </w:r>
      <w:r>
        <w:rPr>
          <w:lang w:val="ru-RU"/>
        </w:rPr>
        <w:t>почти</w:t>
      </w:r>
      <w:r w:rsidRPr="0072175C">
        <w:rPr>
          <w:lang w:val="ru-RU"/>
        </w:rPr>
        <w:t xml:space="preserve"> </w:t>
      </w:r>
      <w:r>
        <w:rPr>
          <w:lang w:val="ru-RU"/>
        </w:rPr>
        <w:t>все</w:t>
      </w:r>
      <w:r w:rsidRPr="0072175C">
        <w:rPr>
          <w:lang w:val="ru-RU"/>
        </w:rPr>
        <w:t xml:space="preserve"> </w:t>
      </w:r>
      <w:r>
        <w:rPr>
          <w:lang w:val="ru-RU"/>
        </w:rPr>
        <w:t>пошлин</w:t>
      </w:r>
      <w:r w:rsidR="00AB0EC2">
        <w:rPr>
          <w:lang w:val="ru-RU"/>
        </w:rPr>
        <w:t>ы уплачиваются</w:t>
      </w:r>
      <w:r w:rsidRPr="0072175C">
        <w:rPr>
          <w:lang w:val="ru-RU"/>
        </w:rPr>
        <w:t xml:space="preserve"> </w:t>
      </w:r>
      <w:r>
        <w:rPr>
          <w:lang w:val="ru-RU"/>
        </w:rPr>
        <w:t>в</w:t>
      </w:r>
      <w:r w:rsidRPr="0072175C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72175C">
        <w:rPr>
          <w:lang w:val="ru-RU"/>
        </w:rPr>
        <w:t xml:space="preserve"> </w:t>
      </w:r>
      <w:r>
        <w:rPr>
          <w:lang w:val="ru-RU"/>
        </w:rPr>
        <w:t>бюро</w:t>
      </w:r>
      <w:r w:rsidRPr="0072175C">
        <w:rPr>
          <w:lang w:val="ru-RU"/>
        </w:rPr>
        <w:t xml:space="preserve"> </w:t>
      </w:r>
      <w:r>
        <w:rPr>
          <w:lang w:val="ru-RU"/>
        </w:rPr>
        <w:t>в</w:t>
      </w:r>
      <w:r w:rsidRPr="0072175C">
        <w:rPr>
          <w:lang w:val="ru-RU"/>
        </w:rPr>
        <w:t xml:space="preserve"> </w:t>
      </w:r>
      <w:r>
        <w:rPr>
          <w:lang w:val="ru-RU"/>
        </w:rPr>
        <w:t>швейцарских</w:t>
      </w:r>
      <w:r w:rsidRPr="0072175C">
        <w:rPr>
          <w:lang w:val="ru-RU"/>
        </w:rPr>
        <w:t xml:space="preserve"> </w:t>
      </w:r>
      <w:r>
        <w:rPr>
          <w:lang w:val="ru-RU"/>
        </w:rPr>
        <w:t>франках</w:t>
      </w:r>
      <w:r w:rsidR="009B4C22" w:rsidRPr="0072175C">
        <w:rPr>
          <w:lang w:val="ru-RU"/>
        </w:rPr>
        <w:t xml:space="preserve"> (</w:t>
      </w:r>
      <w:r w:rsidR="0072175C">
        <w:rPr>
          <w:lang w:val="ru-RU"/>
        </w:rPr>
        <w:t>что</w:t>
      </w:r>
      <w:r w:rsidR="00150945">
        <w:rPr>
          <w:lang w:val="ru-RU"/>
        </w:rPr>
        <w:t xml:space="preserve"> же</w:t>
      </w:r>
      <w:r w:rsidR="0072175C">
        <w:rPr>
          <w:lang w:val="ru-RU"/>
        </w:rPr>
        <w:t xml:space="preserve"> касается пошлин, которые уплачиваются не в Международное бюро, они должны быть перечислены </w:t>
      </w:r>
      <w:r w:rsidR="00F4576F">
        <w:rPr>
          <w:lang w:val="ru-RU"/>
        </w:rPr>
        <w:t xml:space="preserve">взимающим </w:t>
      </w:r>
      <w:r w:rsidR="0072175C">
        <w:rPr>
          <w:lang w:val="ru-RU"/>
        </w:rPr>
        <w:t>ведомством в Международное бюро в швейцарских франках</w:t>
      </w:r>
      <w:r w:rsidR="009B4C22" w:rsidRPr="0072175C">
        <w:rPr>
          <w:lang w:val="ru-RU"/>
        </w:rPr>
        <w:t>)</w:t>
      </w:r>
      <w:r w:rsidR="0071282E" w:rsidRPr="0072175C">
        <w:rPr>
          <w:lang w:val="ru-RU"/>
        </w:rPr>
        <w:t>.</w:t>
      </w:r>
      <w:r w:rsidR="009B4C22" w:rsidRPr="0072175C">
        <w:rPr>
          <w:lang w:val="ru-RU"/>
        </w:rPr>
        <w:t xml:space="preserve">  </w:t>
      </w:r>
      <w:r w:rsidR="00351C4A">
        <w:rPr>
          <w:lang w:val="ru-RU"/>
        </w:rPr>
        <w:t xml:space="preserve">Желание </w:t>
      </w:r>
      <w:r w:rsidR="00A77F86">
        <w:rPr>
          <w:lang w:val="ru-RU"/>
        </w:rPr>
        <w:t>национальных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ведомств</w:t>
      </w:r>
      <w:r w:rsidR="00A77F86" w:rsidRPr="00A77F86">
        <w:rPr>
          <w:lang w:val="ru-RU"/>
        </w:rPr>
        <w:t xml:space="preserve"> </w:t>
      </w:r>
      <w:r w:rsidR="00351C4A">
        <w:rPr>
          <w:lang w:val="ru-RU"/>
        </w:rPr>
        <w:t>иметь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возможност</w:t>
      </w:r>
      <w:r w:rsidR="00351C4A">
        <w:rPr>
          <w:lang w:val="ru-RU"/>
        </w:rPr>
        <w:t>ь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устанавливать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новые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размеры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в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швейцарских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франках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говорит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о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том</w:t>
      </w:r>
      <w:r w:rsidR="00A77F86" w:rsidRPr="00A77F86">
        <w:rPr>
          <w:lang w:val="ru-RU"/>
        </w:rPr>
        <w:t xml:space="preserve">, </w:t>
      </w:r>
      <w:r w:rsidR="00A77F86">
        <w:rPr>
          <w:lang w:val="ru-RU"/>
        </w:rPr>
        <w:t>что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процесс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в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рамках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Мадридской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системы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предусматривает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контроль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двух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наборов</w:t>
      </w:r>
      <w:r w:rsidR="00A77F86" w:rsidRPr="00A77F86">
        <w:rPr>
          <w:lang w:val="ru-RU"/>
        </w:rPr>
        <w:t xml:space="preserve"> </w:t>
      </w:r>
      <w:r w:rsidR="00A77F86">
        <w:rPr>
          <w:lang w:val="ru-RU"/>
        </w:rPr>
        <w:t>критериев: если возникает о</w:t>
      </w:r>
      <w:r w:rsidR="00213149">
        <w:rPr>
          <w:lang w:val="ru-RU"/>
        </w:rPr>
        <w:t>пределенный</w:t>
      </w:r>
      <w:r w:rsidR="00A77F86">
        <w:rPr>
          <w:lang w:val="ru-RU"/>
        </w:rPr>
        <w:t xml:space="preserve"> фактор, изменения запускаются автоматически, однако национальные ведомства хотят иметь возможность запускать изменения в ручном режиме, если достигается нижний порог такого фактора</w:t>
      </w:r>
      <w:r w:rsidR="00467294" w:rsidRPr="00A77F86">
        <w:rPr>
          <w:lang w:val="ru-RU"/>
        </w:rPr>
        <w:t xml:space="preserve">.  </w:t>
      </w:r>
      <w:r w:rsidR="00213149">
        <w:rPr>
          <w:lang w:val="ru-RU"/>
        </w:rPr>
        <w:t>Этот</w:t>
      </w:r>
      <w:r w:rsidR="00213149" w:rsidRPr="00213149">
        <w:rPr>
          <w:lang w:val="ru-RU"/>
        </w:rPr>
        <w:t xml:space="preserve"> </w:t>
      </w:r>
      <w:r w:rsidR="00213149">
        <w:rPr>
          <w:lang w:val="ru-RU"/>
        </w:rPr>
        <w:t>вариант</w:t>
      </w:r>
      <w:r w:rsidR="00213149" w:rsidRPr="00213149">
        <w:rPr>
          <w:lang w:val="ru-RU"/>
        </w:rPr>
        <w:t xml:space="preserve"> </w:t>
      </w:r>
      <w:r w:rsidR="00213149">
        <w:rPr>
          <w:lang w:val="ru-RU"/>
        </w:rPr>
        <w:t>представляется</w:t>
      </w:r>
      <w:r w:rsidR="00213149" w:rsidRPr="00213149">
        <w:rPr>
          <w:lang w:val="ru-RU"/>
        </w:rPr>
        <w:t xml:space="preserve"> </w:t>
      </w:r>
      <w:r w:rsidR="00213149">
        <w:rPr>
          <w:lang w:val="ru-RU"/>
        </w:rPr>
        <w:t>нежелательным</w:t>
      </w:r>
      <w:r w:rsidR="00213149" w:rsidRPr="00213149">
        <w:rPr>
          <w:lang w:val="ru-RU"/>
        </w:rPr>
        <w:t xml:space="preserve"> </w:t>
      </w:r>
      <w:r w:rsidR="00213149">
        <w:rPr>
          <w:lang w:val="ru-RU"/>
        </w:rPr>
        <w:t>для</w:t>
      </w:r>
      <w:r w:rsidR="00213149" w:rsidRPr="00213149">
        <w:rPr>
          <w:lang w:val="ru-RU"/>
        </w:rPr>
        <w:t xml:space="preserve"> </w:t>
      </w:r>
      <w:r w:rsidR="00213149">
        <w:rPr>
          <w:lang w:val="ru-RU"/>
        </w:rPr>
        <w:t>системы РСТ</w:t>
      </w:r>
      <w:r w:rsidR="009B4C22" w:rsidRPr="00213149">
        <w:rPr>
          <w:lang w:val="ru-RU"/>
        </w:rPr>
        <w:t>.</w:t>
      </w:r>
    </w:p>
    <w:p w14:paraId="418CF6CF" w14:textId="538585D4" w:rsidR="007D3523" w:rsidRPr="005E1A72" w:rsidRDefault="005E1A72" w:rsidP="007D3523">
      <w:pPr>
        <w:pStyle w:val="Heading1"/>
        <w:rPr>
          <w:lang w:val="ru-RU"/>
        </w:rPr>
      </w:pPr>
      <w:r>
        <w:rPr>
          <w:lang w:val="ru-RU"/>
        </w:rPr>
        <w:t>требования</w:t>
      </w:r>
      <w:r w:rsidRPr="005E1A72">
        <w:rPr>
          <w:lang w:val="ru-RU"/>
        </w:rPr>
        <w:t xml:space="preserve"> </w:t>
      </w:r>
      <w:r>
        <w:rPr>
          <w:lang w:val="ru-RU"/>
        </w:rPr>
        <w:t>для</w:t>
      </w:r>
      <w:r w:rsidRPr="005E1A72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5E1A72">
        <w:rPr>
          <w:lang w:val="ru-RU"/>
        </w:rPr>
        <w:t xml:space="preserve"> </w:t>
      </w:r>
      <w:r>
        <w:rPr>
          <w:lang w:val="ru-RU"/>
        </w:rPr>
        <w:t>эквивалентных</w:t>
      </w:r>
      <w:r w:rsidRPr="005E1A72">
        <w:rPr>
          <w:lang w:val="ru-RU"/>
        </w:rPr>
        <w:t xml:space="preserve"> </w:t>
      </w:r>
      <w:r>
        <w:rPr>
          <w:lang w:val="ru-RU"/>
        </w:rPr>
        <w:t>размеров</w:t>
      </w:r>
      <w:r w:rsidRPr="005E1A72">
        <w:rPr>
          <w:lang w:val="ru-RU"/>
        </w:rPr>
        <w:t xml:space="preserve"> </w:t>
      </w:r>
      <w:r>
        <w:rPr>
          <w:lang w:val="ru-RU"/>
        </w:rPr>
        <w:t>в системе рст</w:t>
      </w:r>
    </w:p>
    <w:p w14:paraId="59386CC8" w14:textId="44C86279" w:rsidR="007D3523" w:rsidRPr="0051299F" w:rsidRDefault="00E25035" w:rsidP="0071282E">
      <w:pPr>
        <w:pStyle w:val="ONUME"/>
        <w:rPr>
          <w:lang w:val="ru-RU"/>
        </w:rPr>
      </w:pPr>
      <w:r>
        <w:rPr>
          <w:lang w:val="ru-RU"/>
        </w:rPr>
        <w:t>Для</w:t>
      </w:r>
      <w:r w:rsidRPr="00E25035">
        <w:rPr>
          <w:lang w:val="ru-RU"/>
        </w:rPr>
        <w:t xml:space="preserve"> </w:t>
      </w:r>
      <w:r>
        <w:rPr>
          <w:lang w:val="ru-RU"/>
        </w:rPr>
        <w:t>системы</w:t>
      </w:r>
      <w:r w:rsidRPr="00E25035">
        <w:rPr>
          <w:lang w:val="ru-RU"/>
        </w:rPr>
        <w:t xml:space="preserve"> </w:t>
      </w:r>
      <w:r>
        <w:rPr>
          <w:lang w:val="ru-RU"/>
        </w:rPr>
        <w:t>РСТ</w:t>
      </w:r>
      <w:r w:rsidRPr="00E25035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E25035">
        <w:rPr>
          <w:lang w:val="ru-RU"/>
        </w:rPr>
        <w:t xml:space="preserve"> </w:t>
      </w:r>
      <w:r>
        <w:rPr>
          <w:lang w:val="ru-RU"/>
        </w:rPr>
        <w:t>желательным</w:t>
      </w:r>
      <w:r w:rsidRPr="00E25035">
        <w:rPr>
          <w:lang w:val="ru-RU"/>
        </w:rPr>
        <w:t xml:space="preserve"> </w:t>
      </w:r>
      <w:r>
        <w:rPr>
          <w:lang w:val="ru-RU"/>
        </w:rPr>
        <w:t>согласовать</w:t>
      </w:r>
      <w:r w:rsidRPr="00E25035">
        <w:rPr>
          <w:lang w:val="ru-RU"/>
        </w:rPr>
        <w:t xml:space="preserve"> </w:t>
      </w:r>
      <w:r>
        <w:rPr>
          <w:lang w:val="ru-RU"/>
        </w:rPr>
        <w:t>новую</w:t>
      </w:r>
      <w:r w:rsidRPr="00E25035">
        <w:rPr>
          <w:lang w:val="ru-RU"/>
        </w:rPr>
        <w:t xml:space="preserve"> </w:t>
      </w:r>
      <w:r>
        <w:rPr>
          <w:lang w:val="ru-RU"/>
        </w:rPr>
        <w:t>с</w:t>
      </w:r>
      <w:r w:rsidR="00137895">
        <w:rPr>
          <w:lang w:val="ru-RU"/>
        </w:rPr>
        <w:t>хему</w:t>
      </w:r>
      <w:r w:rsidRPr="00E25035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E25035">
        <w:rPr>
          <w:lang w:val="ru-RU"/>
        </w:rPr>
        <w:t xml:space="preserve"> </w:t>
      </w:r>
      <w:r>
        <w:rPr>
          <w:lang w:val="ru-RU"/>
        </w:rPr>
        <w:t>эквивалентных</w:t>
      </w:r>
      <w:r w:rsidRPr="00E25035">
        <w:rPr>
          <w:lang w:val="ru-RU"/>
        </w:rPr>
        <w:t xml:space="preserve"> </w:t>
      </w:r>
      <w:r>
        <w:rPr>
          <w:lang w:val="ru-RU"/>
        </w:rPr>
        <w:t>размеров</w:t>
      </w:r>
      <w:r w:rsidR="00DD3542">
        <w:rPr>
          <w:lang w:val="ru-RU"/>
        </w:rPr>
        <w:t xml:space="preserve"> пошлин</w:t>
      </w:r>
      <w:r>
        <w:rPr>
          <w:lang w:val="ru-RU"/>
        </w:rPr>
        <w:t>, действующую на основе четких и прозрачных правил, поддающихся автоматизации</w:t>
      </w:r>
      <w:r w:rsidR="007D3523" w:rsidRPr="00E25035">
        <w:rPr>
          <w:lang w:val="ru-RU"/>
        </w:rPr>
        <w:t xml:space="preserve">.  </w:t>
      </w:r>
      <w:r>
        <w:rPr>
          <w:lang w:val="ru-RU"/>
        </w:rPr>
        <w:t>Такая</w:t>
      </w:r>
      <w:r w:rsidRPr="0051299F">
        <w:rPr>
          <w:lang w:val="ru-RU"/>
        </w:rPr>
        <w:t xml:space="preserve"> </w:t>
      </w:r>
      <w:r>
        <w:rPr>
          <w:lang w:val="ru-RU"/>
        </w:rPr>
        <w:t>процедура</w:t>
      </w:r>
      <w:r w:rsidRPr="0051299F">
        <w:rPr>
          <w:lang w:val="ru-RU"/>
        </w:rPr>
        <w:t xml:space="preserve"> </w:t>
      </w:r>
      <w:r>
        <w:rPr>
          <w:lang w:val="ru-RU"/>
        </w:rPr>
        <w:t>должна</w:t>
      </w:r>
      <w:r w:rsidRPr="0051299F">
        <w:rPr>
          <w:lang w:val="ru-RU"/>
        </w:rPr>
        <w:t xml:space="preserve"> </w:t>
      </w:r>
      <w:r>
        <w:rPr>
          <w:lang w:val="ru-RU"/>
        </w:rPr>
        <w:t>предусматривать</w:t>
      </w:r>
      <w:r w:rsidRPr="0051299F">
        <w:rPr>
          <w:lang w:val="ru-RU"/>
        </w:rPr>
        <w:t xml:space="preserve"> </w:t>
      </w:r>
      <w:r w:rsidR="004A7ADE">
        <w:rPr>
          <w:lang w:val="ru-RU"/>
        </w:rPr>
        <w:t xml:space="preserve">адекватное и </w:t>
      </w:r>
      <w:r w:rsidR="0051299F">
        <w:rPr>
          <w:lang w:val="ru-RU"/>
        </w:rPr>
        <w:t>надлежащее</w:t>
      </w:r>
      <w:r w:rsidR="0051299F" w:rsidRPr="0051299F">
        <w:rPr>
          <w:lang w:val="ru-RU"/>
        </w:rPr>
        <w:t xml:space="preserve"> </w:t>
      </w:r>
      <w:r>
        <w:rPr>
          <w:lang w:val="ru-RU"/>
        </w:rPr>
        <w:t>уведомление</w:t>
      </w:r>
      <w:r w:rsidRPr="0051299F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51299F">
        <w:rPr>
          <w:lang w:val="ru-RU"/>
        </w:rPr>
        <w:t xml:space="preserve"> </w:t>
      </w:r>
      <w:r>
        <w:rPr>
          <w:lang w:val="ru-RU"/>
        </w:rPr>
        <w:t>и</w:t>
      </w:r>
      <w:r w:rsidRPr="0051299F">
        <w:rPr>
          <w:lang w:val="ru-RU"/>
        </w:rPr>
        <w:t xml:space="preserve"> </w:t>
      </w:r>
      <w:r>
        <w:rPr>
          <w:lang w:val="ru-RU"/>
        </w:rPr>
        <w:t>ведомств</w:t>
      </w:r>
      <w:r w:rsidRPr="0051299F">
        <w:rPr>
          <w:lang w:val="ru-RU"/>
        </w:rPr>
        <w:t xml:space="preserve"> </w:t>
      </w:r>
      <w:r>
        <w:rPr>
          <w:lang w:val="ru-RU"/>
        </w:rPr>
        <w:t>о</w:t>
      </w:r>
      <w:r w:rsidRPr="0051299F">
        <w:rPr>
          <w:lang w:val="ru-RU"/>
        </w:rPr>
        <w:t xml:space="preserve"> </w:t>
      </w:r>
      <w:r>
        <w:rPr>
          <w:lang w:val="ru-RU"/>
        </w:rPr>
        <w:t>любых</w:t>
      </w:r>
      <w:r w:rsidRPr="0051299F">
        <w:rPr>
          <w:lang w:val="ru-RU"/>
        </w:rPr>
        <w:t xml:space="preserve"> </w:t>
      </w:r>
      <w:r>
        <w:rPr>
          <w:lang w:val="ru-RU"/>
        </w:rPr>
        <w:t>изменениях</w:t>
      </w:r>
      <w:r w:rsidRPr="0051299F">
        <w:rPr>
          <w:lang w:val="ru-RU"/>
        </w:rPr>
        <w:t xml:space="preserve"> </w:t>
      </w:r>
      <w:r>
        <w:rPr>
          <w:lang w:val="ru-RU"/>
        </w:rPr>
        <w:t>в</w:t>
      </w:r>
      <w:r w:rsidRPr="0051299F">
        <w:rPr>
          <w:lang w:val="ru-RU"/>
        </w:rPr>
        <w:t xml:space="preserve"> </w:t>
      </w:r>
      <w:r>
        <w:rPr>
          <w:lang w:val="ru-RU"/>
        </w:rPr>
        <w:t>эквивалентных</w:t>
      </w:r>
      <w:r w:rsidRPr="0051299F">
        <w:rPr>
          <w:lang w:val="ru-RU"/>
        </w:rPr>
        <w:t xml:space="preserve"> </w:t>
      </w:r>
      <w:r>
        <w:rPr>
          <w:lang w:val="ru-RU"/>
        </w:rPr>
        <w:t>размерах</w:t>
      </w:r>
      <w:r w:rsidRPr="0051299F">
        <w:rPr>
          <w:lang w:val="ru-RU"/>
        </w:rPr>
        <w:t xml:space="preserve"> (</w:t>
      </w:r>
      <w:r>
        <w:rPr>
          <w:lang w:val="ru-RU"/>
        </w:rPr>
        <w:t>а</w:t>
      </w:r>
      <w:r w:rsidRPr="0051299F">
        <w:rPr>
          <w:lang w:val="ru-RU"/>
        </w:rPr>
        <w:t xml:space="preserve"> </w:t>
      </w:r>
      <w:r>
        <w:rPr>
          <w:lang w:val="ru-RU"/>
        </w:rPr>
        <w:t>также</w:t>
      </w:r>
      <w:r w:rsidRPr="0051299F">
        <w:rPr>
          <w:lang w:val="ru-RU"/>
        </w:rPr>
        <w:t xml:space="preserve"> </w:t>
      </w:r>
      <w:r>
        <w:rPr>
          <w:lang w:val="ru-RU"/>
        </w:rPr>
        <w:t>о</w:t>
      </w:r>
      <w:r w:rsidRPr="0051299F">
        <w:rPr>
          <w:lang w:val="ru-RU"/>
        </w:rPr>
        <w:t xml:space="preserve"> </w:t>
      </w:r>
      <w:r>
        <w:rPr>
          <w:lang w:val="ru-RU"/>
        </w:rPr>
        <w:t>новых</w:t>
      </w:r>
      <w:r w:rsidRPr="0051299F">
        <w:rPr>
          <w:lang w:val="ru-RU"/>
        </w:rPr>
        <w:t xml:space="preserve"> </w:t>
      </w:r>
      <w:r>
        <w:rPr>
          <w:lang w:val="ru-RU"/>
        </w:rPr>
        <w:t>размерах</w:t>
      </w:r>
      <w:r w:rsidRPr="0051299F">
        <w:rPr>
          <w:lang w:val="ru-RU"/>
        </w:rPr>
        <w:t xml:space="preserve"> </w:t>
      </w:r>
      <w:r>
        <w:rPr>
          <w:lang w:val="ru-RU"/>
        </w:rPr>
        <w:t>сумм</w:t>
      </w:r>
      <w:r w:rsidRPr="0051299F">
        <w:rPr>
          <w:lang w:val="ru-RU"/>
        </w:rPr>
        <w:t xml:space="preserve"> </w:t>
      </w:r>
      <w:r>
        <w:rPr>
          <w:lang w:val="ru-RU"/>
        </w:rPr>
        <w:t>в</w:t>
      </w:r>
      <w:r w:rsidRPr="0051299F">
        <w:rPr>
          <w:lang w:val="ru-RU"/>
        </w:rPr>
        <w:t xml:space="preserve"> </w:t>
      </w:r>
      <w:r>
        <w:rPr>
          <w:lang w:val="ru-RU"/>
        </w:rPr>
        <w:t>установленных</w:t>
      </w:r>
      <w:r w:rsidRPr="0051299F">
        <w:rPr>
          <w:lang w:val="ru-RU"/>
        </w:rPr>
        <w:t xml:space="preserve"> </w:t>
      </w:r>
      <w:r>
        <w:rPr>
          <w:lang w:val="ru-RU"/>
        </w:rPr>
        <w:t>валютах</w:t>
      </w:r>
      <w:r w:rsidRPr="0051299F">
        <w:rPr>
          <w:lang w:val="ru-RU"/>
        </w:rPr>
        <w:t>)</w:t>
      </w:r>
      <w:r w:rsidR="0051299F">
        <w:rPr>
          <w:lang w:val="ru-RU"/>
        </w:rPr>
        <w:t xml:space="preserve">, не приводя при этом к задержкам, </w:t>
      </w:r>
      <w:r w:rsidR="0051299F" w:rsidRPr="004A7ADE">
        <w:rPr>
          <w:lang w:val="ru-RU"/>
        </w:rPr>
        <w:t xml:space="preserve">которые неоправданно затягивают время получения Международным бюро перечисляемых пошлин, размер которых </w:t>
      </w:r>
      <w:r w:rsidR="00BD4262" w:rsidRPr="004A7ADE">
        <w:rPr>
          <w:lang w:val="ru-RU"/>
        </w:rPr>
        <w:t xml:space="preserve">заметно </w:t>
      </w:r>
      <w:r w:rsidR="0051299F" w:rsidRPr="004A7ADE">
        <w:rPr>
          <w:lang w:val="ru-RU"/>
        </w:rPr>
        <w:t>отличается от</w:t>
      </w:r>
      <w:r w:rsidR="004A7ADE" w:rsidRPr="004A7ADE">
        <w:rPr>
          <w:lang w:val="ru-RU"/>
        </w:rPr>
        <w:t xml:space="preserve"> того, который был</w:t>
      </w:r>
      <w:r w:rsidR="0051299F" w:rsidRPr="004A7ADE">
        <w:rPr>
          <w:lang w:val="ru-RU"/>
        </w:rPr>
        <w:t xml:space="preserve"> </w:t>
      </w:r>
      <w:r w:rsidR="00CE7FF0" w:rsidRPr="004A7ADE">
        <w:rPr>
          <w:lang w:val="ru-RU"/>
        </w:rPr>
        <w:t>опред</w:t>
      </w:r>
      <w:r w:rsidR="00BD4262" w:rsidRPr="004A7ADE">
        <w:rPr>
          <w:lang w:val="ru-RU"/>
        </w:rPr>
        <w:t>елен</w:t>
      </w:r>
      <w:r w:rsidR="00CE7FF0" w:rsidRPr="004A7ADE">
        <w:rPr>
          <w:lang w:val="ru-RU"/>
        </w:rPr>
        <w:t xml:space="preserve"> </w:t>
      </w:r>
      <w:r w:rsidR="00BD4262" w:rsidRPr="004A7ADE">
        <w:rPr>
          <w:lang w:val="ru-RU"/>
        </w:rPr>
        <w:t>в</w:t>
      </w:r>
      <w:r w:rsidR="00CE7FF0" w:rsidRPr="004A7ADE">
        <w:rPr>
          <w:lang w:val="ru-RU"/>
        </w:rPr>
        <w:t xml:space="preserve"> установленной валют</w:t>
      </w:r>
      <w:r w:rsidR="00BD4262" w:rsidRPr="004A7ADE">
        <w:rPr>
          <w:lang w:val="ru-RU"/>
        </w:rPr>
        <w:t>е</w:t>
      </w:r>
      <w:r w:rsidR="007D3523" w:rsidRPr="0051299F">
        <w:rPr>
          <w:lang w:val="ru-RU"/>
        </w:rPr>
        <w:t>.</w:t>
      </w:r>
    </w:p>
    <w:p w14:paraId="4C227754" w14:textId="179CAA71" w:rsidR="00056C2F" w:rsidRPr="009C7CBF" w:rsidRDefault="009C7CBF" w:rsidP="00056C2F">
      <w:pPr>
        <w:pStyle w:val="Heading1"/>
        <w:rPr>
          <w:lang w:val="ru-RU"/>
        </w:rPr>
      </w:pPr>
      <w:r>
        <w:rPr>
          <w:lang w:val="ru-RU"/>
        </w:rPr>
        <w:t xml:space="preserve">этапы </w:t>
      </w:r>
      <w:r w:rsidR="00D20D02">
        <w:rPr>
          <w:lang w:val="ru-RU"/>
        </w:rPr>
        <w:t>действующей процедуры</w:t>
      </w:r>
    </w:p>
    <w:p w14:paraId="4515473C" w14:textId="4D224B26" w:rsidR="007D3523" w:rsidRPr="00CF000A" w:rsidRDefault="00CF000A" w:rsidP="0071282E">
      <w:pPr>
        <w:pStyle w:val="ONUME"/>
        <w:rPr>
          <w:lang w:val="ru-RU"/>
        </w:rPr>
      </w:pPr>
      <w:r>
        <w:rPr>
          <w:lang w:val="ru-RU"/>
        </w:rPr>
        <w:t>В</w:t>
      </w:r>
      <w:r w:rsidRPr="00CF000A">
        <w:rPr>
          <w:lang w:val="ru-RU"/>
        </w:rPr>
        <w:t xml:space="preserve"> </w:t>
      </w:r>
      <w:r>
        <w:rPr>
          <w:lang w:val="ru-RU"/>
        </w:rPr>
        <w:t>настоящее</w:t>
      </w:r>
      <w:r w:rsidRPr="00CF000A">
        <w:rPr>
          <w:lang w:val="ru-RU"/>
        </w:rPr>
        <w:t xml:space="preserve"> </w:t>
      </w:r>
      <w:r>
        <w:rPr>
          <w:lang w:val="ru-RU"/>
        </w:rPr>
        <w:t>время</w:t>
      </w:r>
      <w:r w:rsidRPr="00CF000A">
        <w:rPr>
          <w:lang w:val="ru-RU"/>
        </w:rPr>
        <w:t xml:space="preserve"> </w:t>
      </w:r>
      <w:r>
        <w:rPr>
          <w:lang w:val="ru-RU"/>
        </w:rPr>
        <w:t>проце</w:t>
      </w:r>
      <w:r w:rsidR="00D20D02">
        <w:rPr>
          <w:lang w:val="ru-RU"/>
        </w:rPr>
        <w:t>дура</w:t>
      </w:r>
      <w:r w:rsidRPr="00CF000A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CF000A">
        <w:rPr>
          <w:lang w:val="ru-RU"/>
        </w:rPr>
        <w:t xml:space="preserve"> </w:t>
      </w:r>
      <w:r>
        <w:rPr>
          <w:lang w:val="ru-RU"/>
        </w:rPr>
        <w:t>эквивалентных</w:t>
      </w:r>
      <w:r w:rsidRPr="00CF000A">
        <w:rPr>
          <w:lang w:val="ru-RU"/>
        </w:rPr>
        <w:t xml:space="preserve"> </w:t>
      </w:r>
      <w:r>
        <w:rPr>
          <w:lang w:val="ru-RU"/>
        </w:rPr>
        <w:t>размеров</w:t>
      </w:r>
      <w:r w:rsidR="00522242">
        <w:rPr>
          <w:lang w:val="ru-RU"/>
        </w:rPr>
        <w:t xml:space="preserve"> пошлин</w:t>
      </w:r>
      <w:r w:rsidR="001313F9">
        <w:rPr>
          <w:lang w:val="ru-RU"/>
        </w:rPr>
        <w:t xml:space="preserve"> под влиянием</w:t>
      </w:r>
      <w:r w:rsidRPr="00CF000A">
        <w:rPr>
          <w:lang w:val="ru-RU"/>
        </w:rPr>
        <w:t xml:space="preserve"> </w:t>
      </w:r>
      <w:r>
        <w:rPr>
          <w:lang w:val="ru-RU"/>
        </w:rPr>
        <w:t>колебаний</w:t>
      </w:r>
      <w:r w:rsidRPr="00CF000A">
        <w:rPr>
          <w:lang w:val="ru-RU"/>
        </w:rPr>
        <w:t xml:space="preserve"> </w:t>
      </w:r>
      <w:r>
        <w:rPr>
          <w:lang w:val="ru-RU"/>
        </w:rPr>
        <w:t>валютных курсов включает следующие этапы</w:t>
      </w:r>
      <w:r w:rsidR="007D3523" w:rsidRPr="00CF000A">
        <w:rPr>
          <w:lang w:val="ru-RU"/>
        </w:rPr>
        <w:t>:</w:t>
      </w:r>
    </w:p>
    <w:p w14:paraId="47ECC2AC" w14:textId="52C3BB8E" w:rsidR="007D3523" w:rsidRPr="00F02E70" w:rsidRDefault="00F02E70" w:rsidP="007D352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каждую</w:t>
      </w:r>
      <w:r w:rsidRPr="00F02E70">
        <w:rPr>
          <w:lang w:val="ru-RU"/>
        </w:rPr>
        <w:t xml:space="preserve"> </w:t>
      </w:r>
      <w:r>
        <w:rPr>
          <w:lang w:val="ru-RU"/>
        </w:rPr>
        <w:t>пятницу</w:t>
      </w:r>
      <w:r w:rsidRPr="00F02E70">
        <w:rPr>
          <w:lang w:val="ru-RU"/>
        </w:rPr>
        <w:t xml:space="preserve"> </w:t>
      </w:r>
      <w:r>
        <w:rPr>
          <w:lang w:val="ru-RU"/>
        </w:rPr>
        <w:t>в</w:t>
      </w:r>
      <w:r w:rsidRPr="00F02E70">
        <w:rPr>
          <w:lang w:val="ru-RU"/>
        </w:rPr>
        <w:t xml:space="preserve"> </w:t>
      </w:r>
      <w:r>
        <w:rPr>
          <w:lang w:val="ru-RU"/>
        </w:rPr>
        <w:t>полдень</w:t>
      </w:r>
      <w:r w:rsidRPr="00F02E70">
        <w:rPr>
          <w:lang w:val="ru-RU"/>
        </w:rPr>
        <w:t xml:space="preserve"> </w:t>
      </w:r>
      <w:r>
        <w:rPr>
          <w:lang w:val="ru-RU"/>
        </w:rPr>
        <w:t>по</w:t>
      </w:r>
      <w:r w:rsidRPr="00F02E70">
        <w:rPr>
          <w:lang w:val="ru-RU"/>
        </w:rPr>
        <w:t xml:space="preserve"> </w:t>
      </w:r>
      <w:r>
        <w:rPr>
          <w:lang w:val="ru-RU"/>
        </w:rPr>
        <w:t>женевскому</w:t>
      </w:r>
      <w:r w:rsidRPr="00F02E70">
        <w:rPr>
          <w:lang w:val="ru-RU"/>
        </w:rPr>
        <w:t xml:space="preserve"> </w:t>
      </w:r>
      <w:r>
        <w:rPr>
          <w:lang w:val="ru-RU"/>
        </w:rPr>
        <w:t>времени</w:t>
      </w:r>
      <w:r w:rsidR="00565CDA">
        <w:rPr>
          <w:lang w:val="ru-RU"/>
        </w:rPr>
        <w:t xml:space="preserve"> проводится</w:t>
      </w:r>
      <w:r w:rsidR="00565CDA" w:rsidRPr="00565CDA">
        <w:rPr>
          <w:lang w:val="ru-RU"/>
        </w:rPr>
        <w:t xml:space="preserve"> </w:t>
      </w:r>
      <w:r w:rsidR="00565CDA">
        <w:rPr>
          <w:lang w:val="ru-RU"/>
        </w:rPr>
        <w:t>сверка</w:t>
      </w:r>
      <w:r w:rsidR="00565CDA" w:rsidRPr="00F02E70">
        <w:rPr>
          <w:lang w:val="ru-RU"/>
        </w:rPr>
        <w:t xml:space="preserve"> </w:t>
      </w:r>
      <w:r w:rsidR="00565CDA">
        <w:rPr>
          <w:lang w:val="ru-RU"/>
        </w:rPr>
        <w:t>обменных курсов</w:t>
      </w:r>
      <w:r w:rsidR="00B5738F" w:rsidRPr="00F02E70">
        <w:rPr>
          <w:lang w:val="ru-RU"/>
        </w:rPr>
        <w:t>;</w:t>
      </w:r>
    </w:p>
    <w:p w14:paraId="6B26109C" w14:textId="1B9ECF90" w:rsidR="00B5738F" w:rsidRPr="00F02E70" w:rsidRDefault="00F02E70" w:rsidP="007D352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если</w:t>
      </w:r>
      <w:r w:rsidRPr="00F02E70">
        <w:rPr>
          <w:lang w:val="ru-RU"/>
        </w:rPr>
        <w:t xml:space="preserve"> </w:t>
      </w:r>
      <w:r w:rsidR="006B3246">
        <w:rPr>
          <w:lang w:val="ru-RU"/>
        </w:rPr>
        <w:t xml:space="preserve">обменный </w:t>
      </w:r>
      <w:r>
        <w:rPr>
          <w:lang w:val="ru-RU"/>
        </w:rPr>
        <w:t>курс</w:t>
      </w:r>
      <w:r w:rsidRPr="00F02E70">
        <w:rPr>
          <w:lang w:val="ru-RU"/>
        </w:rPr>
        <w:t xml:space="preserve"> </w:t>
      </w:r>
      <w:r>
        <w:rPr>
          <w:lang w:val="ru-RU"/>
        </w:rPr>
        <w:t>изменился</w:t>
      </w:r>
      <w:r w:rsidRPr="00F02E70">
        <w:rPr>
          <w:lang w:val="ru-RU"/>
        </w:rPr>
        <w:t xml:space="preserve"> </w:t>
      </w:r>
      <w:r>
        <w:rPr>
          <w:lang w:val="ru-RU"/>
        </w:rPr>
        <w:t>более</w:t>
      </w:r>
      <w:r w:rsidRPr="00F02E70">
        <w:rPr>
          <w:lang w:val="ru-RU"/>
        </w:rPr>
        <w:t xml:space="preserve"> </w:t>
      </w:r>
      <w:r>
        <w:rPr>
          <w:lang w:val="ru-RU"/>
        </w:rPr>
        <w:t>чем</w:t>
      </w:r>
      <w:r w:rsidRPr="00F02E70">
        <w:rPr>
          <w:lang w:val="ru-RU"/>
        </w:rPr>
        <w:t xml:space="preserve"> </w:t>
      </w:r>
      <w:r>
        <w:rPr>
          <w:lang w:val="ru-RU"/>
        </w:rPr>
        <w:t>на</w:t>
      </w:r>
      <w:r w:rsidRPr="00F02E70">
        <w:rPr>
          <w:lang w:val="ru-RU"/>
        </w:rPr>
        <w:t xml:space="preserve"> </w:t>
      </w:r>
      <w:r w:rsidR="00B5738F" w:rsidRPr="00F02E70">
        <w:rPr>
          <w:lang w:val="ru-RU"/>
        </w:rPr>
        <w:t xml:space="preserve">5% </w:t>
      </w:r>
      <w:r>
        <w:rPr>
          <w:lang w:val="ru-RU"/>
        </w:rPr>
        <w:t>по</w:t>
      </w:r>
      <w:r w:rsidRPr="00F02E70">
        <w:rPr>
          <w:lang w:val="ru-RU"/>
        </w:rPr>
        <w:t xml:space="preserve"> </w:t>
      </w:r>
      <w:r>
        <w:rPr>
          <w:lang w:val="ru-RU"/>
        </w:rPr>
        <w:t>сравнению</w:t>
      </w:r>
      <w:r w:rsidRPr="00F02E70">
        <w:rPr>
          <w:lang w:val="ru-RU"/>
        </w:rPr>
        <w:t xml:space="preserve"> </w:t>
      </w:r>
      <w:r>
        <w:rPr>
          <w:lang w:val="ru-RU"/>
        </w:rPr>
        <w:t>с</w:t>
      </w:r>
      <w:r w:rsidRPr="00F02E70">
        <w:rPr>
          <w:lang w:val="ru-RU"/>
        </w:rPr>
        <w:t xml:space="preserve"> </w:t>
      </w:r>
      <w:r>
        <w:rPr>
          <w:lang w:val="ru-RU"/>
        </w:rPr>
        <w:t>курсом</w:t>
      </w:r>
      <w:r w:rsidRPr="00F02E70">
        <w:rPr>
          <w:lang w:val="ru-RU"/>
        </w:rPr>
        <w:t xml:space="preserve">, </w:t>
      </w:r>
      <w:r>
        <w:rPr>
          <w:lang w:val="ru-RU"/>
        </w:rPr>
        <w:t>который</w:t>
      </w:r>
      <w:r w:rsidRPr="00F02E70">
        <w:rPr>
          <w:lang w:val="ru-RU"/>
        </w:rPr>
        <w:t xml:space="preserve"> </w:t>
      </w:r>
      <w:r>
        <w:rPr>
          <w:lang w:val="ru-RU"/>
        </w:rPr>
        <w:t xml:space="preserve">использовался ранее </w:t>
      </w:r>
      <w:r w:rsidR="006E0176">
        <w:rPr>
          <w:lang w:val="ru-RU"/>
        </w:rPr>
        <w:t xml:space="preserve">в течение </w:t>
      </w:r>
      <w:r>
        <w:rPr>
          <w:lang w:val="ru-RU"/>
        </w:rPr>
        <w:t>пяти пятниц подряд, запускается процесс изменений</w:t>
      </w:r>
      <w:r w:rsidR="00B5738F" w:rsidRPr="00F02E70">
        <w:rPr>
          <w:lang w:val="ru-RU"/>
        </w:rPr>
        <w:t>;</w:t>
      </w:r>
    </w:p>
    <w:p w14:paraId="094DC9CB" w14:textId="741927B2" w:rsidR="00B5738F" w:rsidRPr="00EA15D0" w:rsidRDefault="00EA15D0" w:rsidP="007D352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на</w:t>
      </w:r>
      <w:r w:rsidRPr="00EA15D0">
        <w:rPr>
          <w:lang w:val="ru-RU"/>
        </w:rPr>
        <w:t xml:space="preserve"> </w:t>
      </w:r>
      <w:r>
        <w:rPr>
          <w:lang w:val="ru-RU"/>
        </w:rPr>
        <w:t>основе</w:t>
      </w:r>
      <w:r w:rsidRPr="00EA15D0">
        <w:rPr>
          <w:lang w:val="ru-RU"/>
        </w:rPr>
        <w:t xml:space="preserve"> </w:t>
      </w:r>
      <w:r w:rsidR="006B3246">
        <w:rPr>
          <w:lang w:val="ru-RU"/>
        </w:rPr>
        <w:t xml:space="preserve">обменного </w:t>
      </w:r>
      <w:r>
        <w:rPr>
          <w:lang w:val="ru-RU"/>
        </w:rPr>
        <w:t>курса</w:t>
      </w:r>
      <w:r w:rsidRPr="00EA15D0">
        <w:rPr>
          <w:lang w:val="ru-RU"/>
        </w:rPr>
        <w:t xml:space="preserve">, </w:t>
      </w:r>
      <w:r>
        <w:rPr>
          <w:lang w:val="ru-RU"/>
        </w:rPr>
        <w:t>преобладающего</w:t>
      </w:r>
      <w:r w:rsidRPr="00EA15D0">
        <w:rPr>
          <w:lang w:val="ru-RU"/>
        </w:rPr>
        <w:t xml:space="preserve"> </w:t>
      </w:r>
      <w:r>
        <w:rPr>
          <w:lang w:val="ru-RU"/>
        </w:rPr>
        <w:t>по</w:t>
      </w:r>
      <w:r w:rsidRPr="00EA15D0">
        <w:rPr>
          <w:lang w:val="ru-RU"/>
        </w:rPr>
        <w:t xml:space="preserve"> </w:t>
      </w:r>
      <w:r>
        <w:rPr>
          <w:lang w:val="ru-RU"/>
        </w:rPr>
        <w:t>состоянию</w:t>
      </w:r>
      <w:r w:rsidRPr="00EA15D0">
        <w:rPr>
          <w:lang w:val="ru-RU"/>
        </w:rPr>
        <w:t xml:space="preserve"> </w:t>
      </w:r>
      <w:r>
        <w:rPr>
          <w:lang w:val="ru-RU"/>
        </w:rPr>
        <w:t>на</w:t>
      </w:r>
      <w:r w:rsidRPr="00EA15D0">
        <w:rPr>
          <w:lang w:val="ru-RU"/>
        </w:rPr>
        <w:t xml:space="preserve"> </w:t>
      </w:r>
      <w:r>
        <w:rPr>
          <w:lang w:val="ru-RU"/>
        </w:rPr>
        <w:t>следующий</w:t>
      </w:r>
      <w:r w:rsidRPr="00EA15D0">
        <w:rPr>
          <w:lang w:val="ru-RU"/>
        </w:rPr>
        <w:t xml:space="preserve"> </w:t>
      </w:r>
      <w:r>
        <w:rPr>
          <w:lang w:val="ru-RU"/>
        </w:rPr>
        <w:t>понедельник</w:t>
      </w:r>
      <w:r w:rsidRPr="00EA15D0">
        <w:rPr>
          <w:lang w:val="ru-RU"/>
        </w:rPr>
        <w:t xml:space="preserve">, </w:t>
      </w:r>
      <w:r>
        <w:rPr>
          <w:lang w:val="ru-RU"/>
        </w:rPr>
        <w:t>устанавливается новый предлагаемый эквивалентный размер</w:t>
      </w:r>
      <w:r w:rsidR="00B5738F" w:rsidRPr="00EA15D0">
        <w:rPr>
          <w:lang w:val="ru-RU"/>
        </w:rPr>
        <w:t>;</w:t>
      </w:r>
    </w:p>
    <w:p w14:paraId="3BB4BD64" w14:textId="372C63E1" w:rsidR="0050668D" w:rsidRPr="00B9309F" w:rsidRDefault="00F46853" w:rsidP="007D352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предлагаемый</w:t>
      </w:r>
      <w:r w:rsidRPr="00B9309F">
        <w:rPr>
          <w:lang w:val="ru-RU"/>
        </w:rPr>
        <w:t xml:space="preserve"> </w:t>
      </w:r>
      <w:r>
        <w:rPr>
          <w:lang w:val="ru-RU"/>
        </w:rPr>
        <w:t>размер</w:t>
      </w:r>
      <w:r w:rsidRPr="00B9309F">
        <w:rPr>
          <w:lang w:val="ru-RU"/>
        </w:rPr>
        <w:t xml:space="preserve"> </w:t>
      </w:r>
      <w:r>
        <w:rPr>
          <w:lang w:val="ru-RU"/>
        </w:rPr>
        <w:t>направляется</w:t>
      </w:r>
      <w:r w:rsidRPr="00B9309F">
        <w:rPr>
          <w:lang w:val="ru-RU"/>
        </w:rPr>
        <w:t xml:space="preserve"> </w:t>
      </w:r>
      <w:r>
        <w:rPr>
          <w:lang w:val="ru-RU"/>
        </w:rPr>
        <w:t>на</w:t>
      </w:r>
      <w:r w:rsidRPr="00B9309F">
        <w:rPr>
          <w:lang w:val="ru-RU"/>
        </w:rPr>
        <w:t xml:space="preserve"> </w:t>
      </w:r>
      <w:r>
        <w:rPr>
          <w:lang w:val="ru-RU"/>
        </w:rPr>
        <w:t>согласование</w:t>
      </w:r>
      <w:r w:rsidR="00784583">
        <w:rPr>
          <w:lang w:val="ru-RU"/>
        </w:rPr>
        <w:t xml:space="preserve"> в</w:t>
      </w:r>
      <w:r w:rsidRPr="00B9309F">
        <w:rPr>
          <w:lang w:val="ru-RU"/>
        </w:rPr>
        <w:t xml:space="preserve"> </w:t>
      </w:r>
      <w:r>
        <w:rPr>
          <w:lang w:val="ru-RU"/>
        </w:rPr>
        <w:t>ведомства</w:t>
      </w:r>
      <w:r w:rsidRPr="00B9309F">
        <w:rPr>
          <w:lang w:val="ru-RU"/>
        </w:rPr>
        <w:t xml:space="preserve">, </w:t>
      </w:r>
      <w:r>
        <w:rPr>
          <w:lang w:val="ru-RU"/>
        </w:rPr>
        <w:t>отвечающи</w:t>
      </w:r>
      <w:r w:rsidR="00784583">
        <w:rPr>
          <w:lang w:val="ru-RU"/>
        </w:rPr>
        <w:t>е</w:t>
      </w:r>
      <w:r w:rsidRPr="00B9309F">
        <w:rPr>
          <w:lang w:val="ru-RU"/>
        </w:rPr>
        <w:t xml:space="preserve"> </w:t>
      </w:r>
      <w:r>
        <w:rPr>
          <w:lang w:val="ru-RU"/>
        </w:rPr>
        <w:t>за</w:t>
      </w:r>
      <w:r w:rsidRPr="00B9309F">
        <w:rPr>
          <w:lang w:val="ru-RU"/>
        </w:rPr>
        <w:t xml:space="preserve"> </w:t>
      </w:r>
      <w:r>
        <w:rPr>
          <w:lang w:val="ru-RU"/>
        </w:rPr>
        <w:t>получение</w:t>
      </w:r>
      <w:r w:rsidRPr="00B9309F">
        <w:rPr>
          <w:lang w:val="ru-RU"/>
        </w:rPr>
        <w:t xml:space="preserve"> </w:t>
      </w:r>
      <w:r w:rsidR="00B63BF4">
        <w:rPr>
          <w:lang w:val="ru-RU"/>
        </w:rPr>
        <w:t xml:space="preserve">определенной </w:t>
      </w:r>
      <w:r>
        <w:rPr>
          <w:lang w:val="ru-RU"/>
        </w:rPr>
        <w:t>пошлины</w:t>
      </w:r>
      <w:r w:rsidRPr="00B9309F">
        <w:rPr>
          <w:lang w:val="ru-RU"/>
        </w:rPr>
        <w:t xml:space="preserve"> </w:t>
      </w:r>
      <w:r w:rsidR="00B9309F">
        <w:rPr>
          <w:lang w:val="ru-RU"/>
        </w:rPr>
        <w:t>в</w:t>
      </w:r>
      <w:r w:rsidR="00B9309F" w:rsidRPr="00B9309F">
        <w:rPr>
          <w:lang w:val="ru-RU"/>
        </w:rPr>
        <w:t xml:space="preserve"> </w:t>
      </w:r>
      <w:r w:rsidR="00B9309F">
        <w:rPr>
          <w:lang w:val="ru-RU"/>
        </w:rPr>
        <w:t>соответствующей валюте</w:t>
      </w:r>
      <w:r w:rsidR="00B5738F" w:rsidRPr="00B9309F">
        <w:rPr>
          <w:lang w:val="ru-RU"/>
        </w:rPr>
        <w:t>;</w:t>
      </w:r>
    </w:p>
    <w:p w14:paraId="47EDA7D0" w14:textId="5E568146" w:rsidR="00B5738F" w:rsidRPr="00B9309F" w:rsidRDefault="00B9309F" w:rsidP="007D352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любые</w:t>
      </w:r>
      <w:r w:rsidRPr="00B9309F">
        <w:rPr>
          <w:lang w:val="ru-RU"/>
        </w:rPr>
        <w:t xml:space="preserve"> </w:t>
      </w:r>
      <w:r>
        <w:rPr>
          <w:lang w:val="ru-RU"/>
        </w:rPr>
        <w:t>отзывы</w:t>
      </w:r>
      <w:r w:rsidRPr="00B9309F">
        <w:rPr>
          <w:lang w:val="ru-RU"/>
        </w:rPr>
        <w:t xml:space="preserve"> </w:t>
      </w:r>
      <w:r>
        <w:rPr>
          <w:lang w:val="ru-RU"/>
        </w:rPr>
        <w:t>принимаются</w:t>
      </w:r>
      <w:r w:rsidRPr="00B9309F">
        <w:rPr>
          <w:lang w:val="ru-RU"/>
        </w:rPr>
        <w:t xml:space="preserve"> </w:t>
      </w:r>
      <w:r>
        <w:rPr>
          <w:lang w:val="ru-RU"/>
        </w:rPr>
        <w:t>во</w:t>
      </w:r>
      <w:r w:rsidRPr="00B9309F">
        <w:rPr>
          <w:lang w:val="ru-RU"/>
        </w:rPr>
        <w:t xml:space="preserve"> </w:t>
      </w:r>
      <w:r>
        <w:rPr>
          <w:lang w:val="ru-RU"/>
        </w:rPr>
        <w:t>внимание</w:t>
      </w:r>
      <w:r w:rsidR="00B5738F" w:rsidRPr="00B9309F">
        <w:rPr>
          <w:lang w:val="ru-RU"/>
        </w:rPr>
        <w:t>;</w:t>
      </w:r>
    </w:p>
    <w:p w14:paraId="56EF03D3" w14:textId="55DB8DC3" w:rsidR="00B5738F" w:rsidRPr="00387818" w:rsidRDefault="00387818" w:rsidP="007D352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устанавливается</w:t>
      </w:r>
      <w:r w:rsidRPr="00387818">
        <w:rPr>
          <w:lang w:val="ru-RU"/>
        </w:rPr>
        <w:t xml:space="preserve"> </w:t>
      </w:r>
      <w:r>
        <w:rPr>
          <w:lang w:val="ru-RU"/>
        </w:rPr>
        <w:t>окончательный</w:t>
      </w:r>
      <w:r w:rsidRPr="00387818">
        <w:rPr>
          <w:lang w:val="ru-RU"/>
        </w:rPr>
        <w:t xml:space="preserve"> </w:t>
      </w:r>
      <w:r>
        <w:rPr>
          <w:lang w:val="ru-RU"/>
        </w:rPr>
        <w:t>эквивалентный</w:t>
      </w:r>
      <w:r w:rsidRPr="00387818">
        <w:rPr>
          <w:lang w:val="ru-RU"/>
        </w:rPr>
        <w:t xml:space="preserve"> </w:t>
      </w:r>
      <w:r>
        <w:rPr>
          <w:lang w:val="ru-RU"/>
        </w:rPr>
        <w:t>размер</w:t>
      </w:r>
      <w:r w:rsidRPr="00387818">
        <w:rPr>
          <w:lang w:val="ru-RU"/>
        </w:rPr>
        <w:t xml:space="preserve">, </w:t>
      </w:r>
      <w:r>
        <w:rPr>
          <w:lang w:val="ru-RU"/>
        </w:rPr>
        <w:t>который</w:t>
      </w:r>
      <w:r w:rsidRPr="00387818">
        <w:rPr>
          <w:lang w:val="ru-RU"/>
        </w:rPr>
        <w:t xml:space="preserve"> </w:t>
      </w:r>
      <w:r>
        <w:rPr>
          <w:lang w:val="ru-RU"/>
        </w:rPr>
        <w:t>и</w:t>
      </w:r>
      <w:r w:rsidRPr="00387818">
        <w:rPr>
          <w:lang w:val="ru-RU"/>
        </w:rPr>
        <w:t xml:space="preserve"> </w:t>
      </w:r>
      <w:r>
        <w:rPr>
          <w:lang w:val="ru-RU"/>
        </w:rPr>
        <w:t>публикуется</w:t>
      </w:r>
      <w:r w:rsidRPr="00387818">
        <w:rPr>
          <w:lang w:val="ru-RU"/>
        </w:rPr>
        <w:t xml:space="preserve"> </w:t>
      </w:r>
      <w:r>
        <w:rPr>
          <w:lang w:val="ru-RU"/>
        </w:rPr>
        <w:t>в</w:t>
      </w:r>
      <w:r w:rsidRPr="00387818">
        <w:rPr>
          <w:lang w:val="ru-RU"/>
        </w:rPr>
        <w:t xml:space="preserve"> </w:t>
      </w:r>
      <w:r>
        <w:rPr>
          <w:lang w:val="ru-RU"/>
        </w:rPr>
        <w:t>Бюллетене</w:t>
      </w:r>
      <w:r w:rsidR="00B5738F" w:rsidRPr="00387818">
        <w:rPr>
          <w:lang w:val="ru-RU"/>
        </w:rPr>
        <w:t>;</w:t>
      </w:r>
      <w:r w:rsidR="00BC38CA" w:rsidRPr="00387818">
        <w:rPr>
          <w:lang w:val="ru-RU"/>
        </w:rPr>
        <w:t xml:space="preserve">  </w:t>
      </w:r>
      <w:r>
        <w:rPr>
          <w:lang w:val="ru-RU"/>
        </w:rPr>
        <w:t>и</w:t>
      </w:r>
    </w:p>
    <w:p w14:paraId="25F9C5A4" w14:textId="32E159B5" w:rsidR="00B5738F" w:rsidRPr="007B0891" w:rsidRDefault="007B0891" w:rsidP="007D352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новый</w:t>
      </w:r>
      <w:r w:rsidRPr="007B0891">
        <w:rPr>
          <w:lang w:val="ru-RU"/>
        </w:rPr>
        <w:t xml:space="preserve"> </w:t>
      </w:r>
      <w:r>
        <w:rPr>
          <w:lang w:val="ru-RU"/>
        </w:rPr>
        <w:t>эквивалентный</w:t>
      </w:r>
      <w:r w:rsidRPr="007B0891">
        <w:rPr>
          <w:lang w:val="ru-RU"/>
        </w:rPr>
        <w:t xml:space="preserve"> </w:t>
      </w:r>
      <w:r>
        <w:rPr>
          <w:lang w:val="ru-RU"/>
        </w:rPr>
        <w:t>размер</w:t>
      </w:r>
      <w:r w:rsidRPr="007B0891">
        <w:rPr>
          <w:lang w:val="ru-RU"/>
        </w:rPr>
        <w:t xml:space="preserve"> </w:t>
      </w:r>
      <w:r>
        <w:rPr>
          <w:lang w:val="ru-RU"/>
        </w:rPr>
        <w:t>вступает</w:t>
      </w:r>
      <w:r w:rsidRPr="007B0891">
        <w:rPr>
          <w:lang w:val="ru-RU"/>
        </w:rPr>
        <w:t xml:space="preserve"> </w:t>
      </w:r>
      <w:r>
        <w:rPr>
          <w:lang w:val="ru-RU"/>
        </w:rPr>
        <w:t>в</w:t>
      </w:r>
      <w:r w:rsidRPr="007B0891">
        <w:rPr>
          <w:lang w:val="ru-RU"/>
        </w:rPr>
        <w:t xml:space="preserve"> </w:t>
      </w:r>
      <w:r>
        <w:rPr>
          <w:lang w:val="ru-RU"/>
        </w:rPr>
        <w:t>силу</w:t>
      </w:r>
      <w:r w:rsidRPr="007B0891">
        <w:rPr>
          <w:lang w:val="ru-RU"/>
        </w:rPr>
        <w:t xml:space="preserve"> </w:t>
      </w:r>
      <w:r>
        <w:rPr>
          <w:lang w:val="ru-RU"/>
        </w:rPr>
        <w:t>через</w:t>
      </w:r>
      <w:r w:rsidRPr="007B0891">
        <w:rPr>
          <w:lang w:val="ru-RU"/>
        </w:rPr>
        <w:t xml:space="preserve"> </w:t>
      </w:r>
      <w:r>
        <w:rPr>
          <w:lang w:val="ru-RU"/>
        </w:rPr>
        <w:t>два</w:t>
      </w:r>
      <w:r w:rsidRPr="007B0891">
        <w:rPr>
          <w:lang w:val="ru-RU"/>
        </w:rPr>
        <w:t xml:space="preserve"> </w:t>
      </w:r>
      <w:r>
        <w:rPr>
          <w:lang w:val="ru-RU"/>
        </w:rPr>
        <w:t>месяца</w:t>
      </w:r>
      <w:r w:rsidRPr="007B0891">
        <w:rPr>
          <w:lang w:val="ru-RU"/>
        </w:rPr>
        <w:t xml:space="preserve"> </w:t>
      </w:r>
      <w:r>
        <w:rPr>
          <w:lang w:val="ru-RU"/>
        </w:rPr>
        <w:t>после</w:t>
      </w:r>
      <w:r w:rsidRPr="007B0891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7B0891">
        <w:rPr>
          <w:lang w:val="ru-RU"/>
        </w:rPr>
        <w:t xml:space="preserve"> </w:t>
      </w:r>
      <w:r>
        <w:rPr>
          <w:lang w:val="ru-RU"/>
        </w:rPr>
        <w:t>в Бюллетене или раньше, если эта дата согласована с соответствующими ведомствами</w:t>
      </w:r>
      <w:r w:rsidR="00E21422" w:rsidRPr="007B0891">
        <w:rPr>
          <w:lang w:val="ru-RU"/>
        </w:rPr>
        <w:t>.</w:t>
      </w:r>
    </w:p>
    <w:p w14:paraId="4D2F76F3" w14:textId="5F42A259" w:rsidR="00BC38CA" w:rsidRPr="009819E8" w:rsidRDefault="00D53A3D" w:rsidP="007D3523">
      <w:pPr>
        <w:pStyle w:val="ONUME"/>
        <w:rPr>
          <w:lang w:val="ru-RU"/>
        </w:rPr>
      </w:pPr>
      <w:r>
        <w:rPr>
          <w:lang w:val="ru-RU"/>
        </w:rPr>
        <w:t>Таким</w:t>
      </w:r>
      <w:r w:rsidRPr="00D53A3D">
        <w:rPr>
          <w:lang w:val="ru-RU"/>
        </w:rPr>
        <w:t xml:space="preserve"> </w:t>
      </w:r>
      <w:r>
        <w:rPr>
          <w:lang w:val="ru-RU"/>
        </w:rPr>
        <w:t>образом</w:t>
      </w:r>
      <w:r w:rsidRPr="00D53A3D">
        <w:rPr>
          <w:lang w:val="ru-RU"/>
        </w:rPr>
        <w:t xml:space="preserve">, </w:t>
      </w:r>
      <w:r>
        <w:rPr>
          <w:lang w:val="ru-RU"/>
        </w:rPr>
        <w:t>с</w:t>
      </w:r>
      <w:r w:rsidRPr="00D53A3D">
        <w:rPr>
          <w:lang w:val="ru-RU"/>
        </w:rPr>
        <w:t xml:space="preserve"> </w:t>
      </w:r>
      <w:r>
        <w:rPr>
          <w:lang w:val="ru-RU"/>
        </w:rPr>
        <w:t>момента</w:t>
      </w:r>
      <w:r w:rsidRPr="00D53A3D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D53A3D">
        <w:rPr>
          <w:lang w:val="ru-RU"/>
        </w:rPr>
        <w:t xml:space="preserve"> </w:t>
      </w:r>
      <w:r>
        <w:rPr>
          <w:lang w:val="ru-RU"/>
        </w:rPr>
        <w:t>всех</w:t>
      </w:r>
      <w:r w:rsidRPr="00D53A3D">
        <w:rPr>
          <w:lang w:val="ru-RU"/>
        </w:rPr>
        <w:t xml:space="preserve"> </w:t>
      </w:r>
      <w:r>
        <w:rPr>
          <w:lang w:val="ru-RU"/>
        </w:rPr>
        <w:t>условий</w:t>
      </w:r>
      <w:r w:rsidRPr="00D53A3D">
        <w:rPr>
          <w:lang w:val="ru-RU"/>
        </w:rPr>
        <w:t xml:space="preserve">, </w:t>
      </w:r>
      <w:r>
        <w:rPr>
          <w:lang w:val="ru-RU"/>
        </w:rPr>
        <w:t>необходимых</w:t>
      </w:r>
      <w:r w:rsidRPr="00D53A3D">
        <w:rPr>
          <w:lang w:val="ru-RU"/>
        </w:rPr>
        <w:t xml:space="preserve"> </w:t>
      </w:r>
      <w:r>
        <w:rPr>
          <w:lang w:val="ru-RU"/>
        </w:rPr>
        <w:t>для</w:t>
      </w:r>
      <w:r w:rsidRPr="00D53A3D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D53A3D">
        <w:rPr>
          <w:lang w:val="ru-RU"/>
        </w:rPr>
        <w:t xml:space="preserve"> </w:t>
      </w:r>
      <w:r>
        <w:rPr>
          <w:lang w:val="ru-RU"/>
        </w:rPr>
        <w:t>нового</w:t>
      </w:r>
      <w:r w:rsidRPr="00D53A3D">
        <w:rPr>
          <w:lang w:val="ru-RU"/>
        </w:rPr>
        <w:t xml:space="preserve"> </w:t>
      </w:r>
      <w:r>
        <w:rPr>
          <w:lang w:val="ru-RU"/>
        </w:rPr>
        <w:t>размера</w:t>
      </w:r>
      <w:r w:rsidRPr="00D53A3D">
        <w:rPr>
          <w:lang w:val="ru-RU"/>
        </w:rPr>
        <w:t xml:space="preserve">, </w:t>
      </w:r>
      <w:r>
        <w:rPr>
          <w:lang w:val="ru-RU"/>
        </w:rPr>
        <w:t>до</w:t>
      </w:r>
      <w:r w:rsidRPr="00D53A3D">
        <w:rPr>
          <w:lang w:val="ru-RU"/>
        </w:rPr>
        <w:t xml:space="preserve"> </w:t>
      </w:r>
      <w:r>
        <w:rPr>
          <w:lang w:val="ru-RU"/>
        </w:rPr>
        <w:t>момента его вступления в силу обычно проходит около трех месяцев</w:t>
      </w:r>
      <w:r w:rsidR="00E21422" w:rsidRPr="00D53A3D">
        <w:rPr>
          <w:lang w:val="ru-RU"/>
        </w:rPr>
        <w:t xml:space="preserve">.  </w:t>
      </w:r>
      <w:r w:rsidR="009819E8">
        <w:rPr>
          <w:lang w:val="ru-RU"/>
        </w:rPr>
        <w:t>Длительность этого</w:t>
      </w:r>
      <w:r w:rsidR="009819E8" w:rsidRPr="009819E8">
        <w:rPr>
          <w:lang w:val="ru-RU"/>
        </w:rPr>
        <w:t xml:space="preserve"> </w:t>
      </w:r>
      <w:r w:rsidR="009819E8">
        <w:rPr>
          <w:lang w:val="ru-RU"/>
        </w:rPr>
        <w:t>процесса</w:t>
      </w:r>
      <w:r w:rsidR="009819E8" w:rsidRPr="009819E8">
        <w:rPr>
          <w:lang w:val="ru-RU"/>
        </w:rPr>
        <w:t xml:space="preserve"> </w:t>
      </w:r>
      <w:r w:rsidR="009819E8">
        <w:rPr>
          <w:lang w:val="ru-RU"/>
        </w:rPr>
        <w:t>вызвана</w:t>
      </w:r>
      <w:r w:rsidR="009819E8" w:rsidRPr="009819E8">
        <w:rPr>
          <w:lang w:val="ru-RU"/>
        </w:rPr>
        <w:t xml:space="preserve">, </w:t>
      </w:r>
      <w:r w:rsidR="009819E8">
        <w:rPr>
          <w:lang w:val="ru-RU"/>
        </w:rPr>
        <w:t>в</w:t>
      </w:r>
      <w:r w:rsidR="009819E8" w:rsidRPr="009819E8">
        <w:rPr>
          <w:lang w:val="ru-RU"/>
        </w:rPr>
        <w:t xml:space="preserve"> </w:t>
      </w:r>
      <w:r w:rsidR="009819E8">
        <w:rPr>
          <w:lang w:val="ru-RU"/>
        </w:rPr>
        <w:t>частности</w:t>
      </w:r>
      <w:r w:rsidR="009819E8" w:rsidRPr="009819E8">
        <w:rPr>
          <w:lang w:val="ru-RU"/>
        </w:rPr>
        <w:t xml:space="preserve">, </w:t>
      </w:r>
      <w:r w:rsidR="009819E8">
        <w:rPr>
          <w:lang w:val="ru-RU"/>
        </w:rPr>
        <w:t>двумя</w:t>
      </w:r>
      <w:r w:rsidR="009819E8" w:rsidRPr="009819E8">
        <w:rPr>
          <w:lang w:val="ru-RU"/>
        </w:rPr>
        <w:t xml:space="preserve"> </w:t>
      </w:r>
      <w:r w:rsidR="009819E8">
        <w:rPr>
          <w:lang w:val="ru-RU"/>
        </w:rPr>
        <w:t>факторами, которые в 2009 году представлялись важными, но сегодня в некоторой степени утратили свою актуальность</w:t>
      </w:r>
      <w:r w:rsidR="00BC38CA" w:rsidRPr="009819E8">
        <w:rPr>
          <w:lang w:val="ru-RU"/>
        </w:rPr>
        <w:t>:</w:t>
      </w:r>
    </w:p>
    <w:p w14:paraId="5183CC7B" w14:textId="3B730FE8" w:rsidR="00BC38CA" w:rsidRPr="00251F13" w:rsidRDefault="00251F13" w:rsidP="00BC38CA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процесс</w:t>
      </w:r>
      <w:r w:rsidRPr="00251F13">
        <w:rPr>
          <w:lang w:val="ru-RU"/>
        </w:rPr>
        <w:t xml:space="preserve"> </w:t>
      </w:r>
      <w:r>
        <w:rPr>
          <w:lang w:val="ru-RU"/>
        </w:rPr>
        <w:t>согласования</w:t>
      </w:r>
      <w:r w:rsidRPr="00251F13">
        <w:rPr>
          <w:lang w:val="ru-RU"/>
        </w:rPr>
        <w:t xml:space="preserve"> </w:t>
      </w:r>
      <w:r>
        <w:rPr>
          <w:lang w:val="ru-RU"/>
        </w:rPr>
        <w:t>представлялся</w:t>
      </w:r>
      <w:r w:rsidRPr="00251F13">
        <w:rPr>
          <w:lang w:val="ru-RU"/>
        </w:rPr>
        <w:t xml:space="preserve"> </w:t>
      </w:r>
      <w:r>
        <w:rPr>
          <w:lang w:val="ru-RU"/>
        </w:rPr>
        <w:t>желательным</w:t>
      </w:r>
      <w:r w:rsidRPr="00251F13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251F13">
        <w:rPr>
          <w:lang w:val="ru-RU"/>
        </w:rPr>
        <w:t xml:space="preserve"> </w:t>
      </w:r>
      <w:r>
        <w:rPr>
          <w:lang w:val="ru-RU"/>
        </w:rPr>
        <w:t>позволял</w:t>
      </w:r>
      <w:r w:rsidRPr="00251F13">
        <w:rPr>
          <w:lang w:val="ru-RU"/>
        </w:rPr>
        <w:t xml:space="preserve"> </w:t>
      </w:r>
      <w:r w:rsidR="0008207D">
        <w:rPr>
          <w:lang w:val="ru-RU"/>
        </w:rPr>
        <w:t xml:space="preserve">поставить под сомнение </w:t>
      </w:r>
      <w:r>
        <w:rPr>
          <w:lang w:val="ru-RU"/>
        </w:rPr>
        <w:t>эквивалентные</w:t>
      </w:r>
      <w:r w:rsidRPr="00251F13">
        <w:rPr>
          <w:lang w:val="ru-RU"/>
        </w:rPr>
        <w:t xml:space="preserve"> </w:t>
      </w:r>
      <w:r>
        <w:rPr>
          <w:lang w:val="ru-RU"/>
        </w:rPr>
        <w:t>размеры</w:t>
      </w:r>
      <w:r w:rsidRPr="00251F13">
        <w:rPr>
          <w:lang w:val="ru-RU"/>
        </w:rPr>
        <w:t xml:space="preserve">, </w:t>
      </w:r>
      <w:r>
        <w:rPr>
          <w:lang w:val="ru-RU"/>
        </w:rPr>
        <w:t>ведь</w:t>
      </w:r>
      <w:r w:rsidRPr="00251F13">
        <w:rPr>
          <w:lang w:val="ru-RU"/>
        </w:rPr>
        <w:t xml:space="preserve"> </w:t>
      </w:r>
      <w:r>
        <w:rPr>
          <w:lang w:val="ru-RU"/>
        </w:rPr>
        <w:t>у</w:t>
      </w:r>
      <w:r w:rsidRPr="00251F13">
        <w:rPr>
          <w:lang w:val="ru-RU"/>
        </w:rPr>
        <w:t xml:space="preserve"> </w:t>
      </w:r>
      <w:r>
        <w:rPr>
          <w:lang w:val="ru-RU"/>
        </w:rPr>
        <w:t>ведомств</w:t>
      </w:r>
      <w:r w:rsidRPr="00251F13">
        <w:rPr>
          <w:lang w:val="ru-RU"/>
        </w:rPr>
        <w:t xml:space="preserve"> </w:t>
      </w:r>
      <w:r>
        <w:rPr>
          <w:lang w:val="ru-RU"/>
        </w:rPr>
        <w:t>не</w:t>
      </w:r>
      <w:r w:rsidRPr="00251F13">
        <w:rPr>
          <w:lang w:val="ru-RU"/>
        </w:rPr>
        <w:t xml:space="preserve"> </w:t>
      </w:r>
      <w:r>
        <w:rPr>
          <w:lang w:val="ru-RU"/>
        </w:rPr>
        <w:t>было опыта работы с методикой, применявшей для установления размеров пошлин</w:t>
      </w:r>
      <w:r w:rsidR="00BC38CA" w:rsidRPr="00251F13">
        <w:rPr>
          <w:lang w:val="ru-RU"/>
        </w:rPr>
        <w:t xml:space="preserve">;  </w:t>
      </w:r>
      <w:r>
        <w:rPr>
          <w:lang w:val="ru-RU"/>
        </w:rPr>
        <w:t>и</w:t>
      </w:r>
    </w:p>
    <w:p w14:paraId="5727AEC6" w14:textId="6E94F819" w:rsidR="007D3523" w:rsidRPr="00ED0219" w:rsidRDefault="00ED0219" w:rsidP="00BC38CA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продолжительный</w:t>
      </w:r>
      <w:r w:rsidRPr="00ED0219">
        <w:rPr>
          <w:lang w:val="ru-RU"/>
        </w:rPr>
        <w:t xml:space="preserve"> </w:t>
      </w:r>
      <w:r>
        <w:rPr>
          <w:lang w:val="ru-RU"/>
        </w:rPr>
        <w:t>срок</w:t>
      </w:r>
      <w:r w:rsidRPr="00ED0219">
        <w:rPr>
          <w:lang w:val="ru-RU"/>
        </w:rPr>
        <w:t xml:space="preserve"> </w:t>
      </w:r>
      <w:r>
        <w:rPr>
          <w:lang w:val="ru-RU"/>
        </w:rPr>
        <w:t>между</w:t>
      </w:r>
      <w:r w:rsidRPr="00ED0219">
        <w:rPr>
          <w:lang w:val="ru-RU"/>
        </w:rPr>
        <w:t xml:space="preserve"> </w:t>
      </w:r>
      <w:r>
        <w:rPr>
          <w:lang w:val="ru-RU"/>
        </w:rPr>
        <w:t>публикацией</w:t>
      </w:r>
      <w:r w:rsidRPr="00ED0219">
        <w:rPr>
          <w:lang w:val="ru-RU"/>
        </w:rPr>
        <w:t xml:space="preserve"> </w:t>
      </w:r>
      <w:r>
        <w:rPr>
          <w:lang w:val="ru-RU"/>
        </w:rPr>
        <w:t>новых</w:t>
      </w:r>
      <w:r w:rsidRPr="00ED0219">
        <w:rPr>
          <w:lang w:val="ru-RU"/>
        </w:rPr>
        <w:t xml:space="preserve"> </w:t>
      </w:r>
      <w:r>
        <w:rPr>
          <w:lang w:val="ru-RU"/>
        </w:rPr>
        <w:t>размеров</w:t>
      </w:r>
      <w:r w:rsidRPr="00ED0219">
        <w:rPr>
          <w:lang w:val="ru-RU"/>
        </w:rPr>
        <w:t xml:space="preserve"> </w:t>
      </w:r>
      <w:r>
        <w:rPr>
          <w:lang w:val="ru-RU"/>
        </w:rPr>
        <w:t>и</w:t>
      </w:r>
      <w:r w:rsidRPr="00ED0219">
        <w:rPr>
          <w:lang w:val="ru-RU"/>
        </w:rPr>
        <w:t xml:space="preserve"> </w:t>
      </w:r>
      <w:r>
        <w:rPr>
          <w:lang w:val="ru-RU"/>
        </w:rPr>
        <w:t>их</w:t>
      </w:r>
      <w:r w:rsidRPr="00ED0219">
        <w:rPr>
          <w:lang w:val="ru-RU"/>
        </w:rPr>
        <w:t xml:space="preserve"> </w:t>
      </w:r>
      <w:r>
        <w:rPr>
          <w:lang w:val="ru-RU"/>
        </w:rPr>
        <w:t>вступлением</w:t>
      </w:r>
      <w:r w:rsidRPr="00ED0219">
        <w:rPr>
          <w:lang w:val="ru-RU"/>
        </w:rPr>
        <w:t xml:space="preserve"> </w:t>
      </w:r>
      <w:r>
        <w:rPr>
          <w:lang w:val="ru-RU"/>
        </w:rPr>
        <w:t>в</w:t>
      </w:r>
      <w:r w:rsidRPr="00ED0219">
        <w:rPr>
          <w:lang w:val="ru-RU"/>
        </w:rPr>
        <w:t xml:space="preserve"> </w:t>
      </w:r>
      <w:r>
        <w:rPr>
          <w:lang w:val="ru-RU"/>
        </w:rPr>
        <w:t>силу</w:t>
      </w:r>
      <w:r w:rsidRPr="00ED0219">
        <w:rPr>
          <w:lang w:val="ru-RU"/>
        </w:rPr>
        <w:t xml:space="preserve"> </w:t>
      </w:r>
      <w:r>
        <w:rPr>
          <w:lang w:val="ru-RU"/>
        </w:rPr>
        <w:t>был</w:t>
      </w:r>
      <w:r w:rsidRPr="00ED0219">
        <w:rPr>
          <w:lang w:val="ru-RU"/>
        </w:rPr>
        <w:t xml:space="preserve"> </w:t>
      </w:r>
      <w:r>
        <w:rPr>
          <w:lang w:val="ru-RU"/>
        </w:rPr>
        <w:t>необходим</w:t>
      </w:r>
      <w:r w:rsidRPr="00ED0219">
        <w:rPr>
          <w:lang w:val="ru-RU"/>
        </w:rPr>
        <w:t xml:space="preserve"> </w:t>
      </w:r>
      <w:r>
        <w:rPr>
          <w:lang w:val="ru-RU"/>
        </w:rPr>
        <w:t>для</w:t>
      </w:r>
      <w:r w:rsidRPr="00ED0219">
        <w:rPr>
          <w:lang w:val="ru-RU"/>
        </w:rPr>
        <w:t xml:space="preserve"> </w:t>
      </w:r>
      <w:r>
        <w:rPr>
          <w:lang w:val="ru-RU"/>
        </w:rPr>
        <w:t>того</w:t>
      </w:r>
      <w:r w:rsidRPr="00ED0219">
        <w:rPr>
          <w:lang w:val="ru-RU"/>
        </w:rPr>
        <w:t xml:space="preserve">, </w:t>
      </w:r>
      <w:r>
        <w:rPr>
          <w:lang w:val="ru-RU"/>
        </w:rPr>
        <w:t>чтобы</w:t>
      </w:r>
      <w:r w:rsidRPr="00ED0219">
        <w:rPr>
          <w:lang w:val="ru-RU"/>
        </w:rPr>
        <w:t xml:space="preserve"> </w:t>
      </w:r>
      <w:r>
        <w:rPr>
          <w:lang w:val="ru-RU"/>
        </w:rPr>
        <w:t>все заинтересованные стороны имели полноценную возможность ознакомиться с новыми размерами</w:t>
      </w:r>
      <w:r w:rsidR="00E21422" w:rsidRPr="00ED0219">
        <w:rPr>
          <w:lang w:val="ru-RU"/>
        </w:rPr>
        <w:t>.</w:t>
      </w:r>
    </w:p>
    <w:p w14:paraId="07A448A5" w14:textId="372DA940" w:rsidR="00BC38CA" w:rsidRPr="00B377D6" w:rsidRDefault="00B377D6" w:rsidP="00BC38CA">
      <w:pPr>
        <w:pStyle w:val="ONUME"/>
        <w:rPr>
          <w:lang w:val="ru-RU"/>
        </w:rPr>
      </w:pPr>
      <w:r>
        <w:rPr>
          <w:lang w:val="ru-RU"/>
        </w:rPr>
        <w:t>На</w:t>
      </w:r>
      <w:r w:rsidRPr="00B377D6">
        <w:rPr>
          <w:lang w:val="ru-RU"/>
        </w:rPr>
        <w:t xml:space="preserve"> </w:t>
      </w:r>
      <w:r>
        <w:rPr>
          <w:lang w:val="ru-RU"/>
        </w:rPr>
        <w:t>практике</w:t>
      </w:r>
      <w:r w:rsidRPr="00B377D6">
        <w:rPr>
          <w:lang w:val="ru-RU"/>
        </w:rPr>
        <w:t xml:space="preserve"> </w:t>
      </w:r>
      <w:r w:rsidR="00043092">
        <w:rPr>
          <w:lang w:val="ru-RU"/>
        </w:rPr>
        <w:t xml:space="preserve">участники консультаций никогда не ставили под сомнение </w:t>
      </w:r>
      <w:r>
        <w:rPr>
          <w:lang w:val="ru-RU"/>
        </w:rPr>
        <w:t>предлагаемые</w:t>
      </w:r>
      <w:r w:rsidRPr="00B377D6">
        <w:rPr>
          <w:lang w:val="ru-RU"/>
        </w:rPr>
        <w:t xml:space="preserve"> </w:t>
      </w:r>
      <w:r>
        <w:rPr>
          <w:lang w:val="ru-RU"/>
        </w:rPr>
        <w:t>размеры</w:t>
      </w:r>
      <w:r w:rsidR="00B24CF6">
        <w:rPr>
          <w:lang w:val="ru-RU"/>
        </w:rPr>
        <w:t xml:space="preserve"> пошлин</w:t>
      </w:r>
      <w:r w:rsidR="00BC38CA" w:rsidRPr="00B377D6">
        <w:rPr>
          <w:lang w:val="ru-RU"/>
        </w:rPr>
        <w:t xml:space="preserve">.  </w:t>
      </w:r>
      <w:r>
        <w:rPr>
          <w:lang w:val="ru-RU"/>
        </w:rPr>
        <w:t>Как</w:t>
      </w:r>
      <w:r w:rsidRPr="00B377D6">
        <w:rPr>
          <w:lang w:val="ru-RU"/>
        </w:rPr>
        <w:t xml:space="preserve"> </w:t>
      </w:r>
      <w:r>
        <w:rPr>
          <w:lang w:val="ru-RU"/>
        </w:rPr>
        <w:t>представляется</w:t>
      </w:r>
      <w:r w:rsidRPr="00B377D6">
        <w:rPr>
          <w:lang w:val="ru-RU"/>
        </w:rPr>
        <w:t xml:space="preserve">, </w:t>
      </w:r>
      <w:r>
        <w:rPr>
          <w:lang w:val="ru-RU"/>
        </w:rPr>
        <w:t>методика</w:t>
      </w:r>
      <w:r w:rsidRPr="00B377D6">
        <w:rPr>
          <w:lang w:val="ru-RU"/>
        </w:rPr>
        <w:t xml:space="preserve"> </w:t>
      </w:r>
      <w:r>
        <w:rPr>
          <w:lang w:val="ru-RU"/>
        </w:rPr>
        <w:t>вполне</w:t>
      </w:r>
      <w:r w:rsidRPr="00B377D6">
        <w:rPr>
          <w:lang w:val="ru-RU"/>
        </w:rPr>
        <w:t xml:space="preserve"> </w:t>
      </w:r>
      <w:r>
        <w:rPr>
          <w:lang w:val="ru-RU"/>
        </w:rPr>
        <w:t>понятна</w:t>
      </w:r>
      <w:r w:rsidRPr="00B377D6">
        <w:rPr>
          <w:lang w:val="ru-RU"/>
        </w:rPr>
        <w:t xml:space="preserve"> </w:t>
      </w:r>
      <w:r>
        <w:rPr>
          <w:lang w:val="ru-RU"/>
        </w:rPr>
        <w:t>и</w:t>
      </w:r>
      <w:r w:rsidRPr="00B377D6">
        <w:rPr>
          <w:lang w:val="ru-RU"/>
        </w:rPr>
        <w:t xml:space="preserve"> </w:t>
      </w:r>
      <w:r>
        <w:rPr>
          <w:lang w:val="ru-RU"/>
        </w:rPr>
        <w:t>отработана</w:t>
      </w:r>
      <w:r w:rsidRPr="00B377D6">
        <w:rPr>
          <w:lang w:val="ru-RU"/>
        </w:rPr>
        <w:t xml:space="preserve"> </w:t>
      </w:r>
      <w:r>
        <w:rPr>
          <w:lang w:val="ru-RU"/>
        </w:rPr>
        <w:t>для</w:t>
      </w:r>
      <w:r w:rsidRPr="00B377D6">
        <w:rPr>
          <w:lang w:val="ru-RU"/>
        </w:rPr>
        <w:t xml:space="preserve"> </w:t>
      </w:r>
      <w:r>
        <w:rPr>
          <w:lang w:val="ru-RU"/>
        </w:rPr>
        <w:t>того</w:t>
      </w:r>
      <w:r w:rsidRPr="00B377D6">
        <w:rPr>
          <w:lang w:val="ru-RU"/>
        </w:rPr>
        <w:t xml:space="preserve">, </w:t>
      </w:r>
      <w:r>
        <w:rPr>
          <w:lang w:val="ru-RU"/>
        </w:rPr>
        <w:t>чтобы</w:t>
      </w:r>
      <w:r w:rsidRPr="00B377D6">
        <w:rPr>
          <w:lang w:val="ru-RU"/>
        </w:rPr>
        <w:t xml:space="preserve"> </w:t>
      </w:r>
      <w:r>
        <w:rPr>
          <w:lang w:val="ru-RU"/>
        </w:rPr>
        <w:t>ее</w:t>
      </w:r>
      <w:r w:rsidRPr="00B377D6">
        <w:rPr>
          <w:lang w:val="ru-RU"/>
        </w:rPr>
        <w:t xml:space="preserve"> </w:t>
      </w:r>
      <w:r>
        <w:rPr>
          <w:lang w:val="ru-RU"/>
        </w:rPr>
        <w:t>можно</w:t>
      </w:r>
      <w:r w:rsidRPr="00B377D6">
        <w:rPr>
          <w:lang w:val="ru-RU"/>
        </w:rPr>
        <w:t xml:space="preserve"> </w:t>
      </w:r>
      <w:r>
        <w:rPr>
          <w:lang w:val="ru-RU"/>
        </w:rPr>
        <w:t>было</w:t>
      </w:r>
      <w:r w:rsidRPr="00B377D6">
        <w:rPr>
          <w:lang w:val="ru-RU"/>
        </w:rPr>
        <w:t xml:space="preserve"> </w:t>
      </w:r>
      <w:r>
        <w:rPr>
          <w:lang w:val="ru-RU"/>
        </w:rPr>
        <w:t>применять</w:t>
      </w:r>
      <w:r w:rsidRPr="00B377D6">
        <w:rPr>
          <w:lang w:val="ru-RU"/>
        </w:rPr>
        <w:t xml:space="preserve"> </w:t>
      </w:r>
      <w:r>
        <w:rPr>
          <w:lang w:val="ru-RU"/>
        </w:rPr>
        <w:t>в</w:t>
      </w:r>
      <w:r w:rsidRPr="00B377D6">
        <w:rPr>
          <w:lang w:val="ru-RU"/>
        </w:rPr>
        <w:t xml:space="preserve"> </w:t>
      </w:r>
      <w:r>
        <w:rPr>
          <w:lang w:val="ru-RU"/>
        </w:rPr>
        <w:t>автоматическом</w:t>
      </w:r>
      <w:r w:rsidRPr="00B377D6">
        <w:rPr>
          <w:lang w:val="ru-RU"/>
        </w:rPr>
        <w:t xml:space="preserve"> </w:t>
      </w:r>
      <w:r>
        <w:rPr>
          <w:lang w:val="ru-RU"/>
        </w:rPr>
        <w:t>режиме</w:t>
      </w:r>
      <w:r w:rsidRPr="00B377D6">
        <w:rPr>
          <w:lang w:val="ru-RU"/>
        </w:rPr>
        <w:t xml:space="preserve">, </w:t>
      </w:r>
      <w:r>
        <w:rPr>
          <w:lang w:val="ru-RU"/>
        </w:rPr>
        <w:t>не</w:t>
      </w:r>
      <w:r w:rsidRPr="00B377D6">
        <w:rPr>
          <w:lang w:val="ru-RU"/>
        </w:rPr>
        <w:t xml:space="preserve"> </w:t>
      </w:r>
      <w:r>
        <w:rPr>
          <w:lang w:val="ru-RU"/>
        </w:rPr>
        <w:t>закладывая</w:t>
      </w:r>
      <w:r w:rsidRPr="00B377D6">
        <w:rPr>
          <w:lang w:val="ru-RU"/>
        </w:rPr>
        <w:t xml:space="preserve"> </w:t>
      </w:r>
      <w:r>
        <w:rPr>
          <w:lang w:val="ru-RU"/>
        </w:rPr>
        <w:t>срок</w:t>
      </w:r>
      <w:r w:rsidRPr="00B377D6">
        <w:rPr>
          <w:lang w:val="ru-RU"/>
        </w:rPr>
        <w:t xml:space="preserve"> </w:t>
      </w:r>
      <w:r>
        <w:rPr>
          <w:lang w:val="ru-RU"/>
        </w:rPr>
        <w:t>для</w:t>
      </w:r>
      <w:r w:rsidRPr="00B377D6">
        <w:rPr>
          <w:lang w:val="ru-RU"/>
        </w:rPr>
        <w:t xml:space="preserve"> </w:t>
      </w:r>
      <w:r>
        <w:rPr>
          <w:lang w:val="ru-RU"/>
        </w:rPr>
        <w:t>согласования предлагаемых размеров</w:t>
      </w:r>
      <w:r w:rsidR="00BC38CA" w:rsidRPr="00B377D6">
        <w:rPr>
          <w:lang w:val="ru-RU"/>
        </w:rPr>
        <w:t xml:space="preserve"> (</w:t>
      </w:r>
      <w:r>
        <w:rPr>
          <w:lang w:val="ru-RU"/>
        </w:rPr>
        <w:t>однако в отдельных случаях, возможно, имеет смысл согласовать даты вступления в силу</w:t>
      </w:r>
      <w:r w:rsidR="005F6365">
        <w:rPr>
          <w:lang w:val="ru-RU"/>
        </w:rPr>
        <w:t>; этот вопрос будет рассмотрен ниже</w:t>
      </w:r>
      <w:r w:rsidR="00BC38CA" w:rsidRPr="00B377D6">
        <w:rPr>
          <w:lang w:val="ru-RU"/>
        </w:rPr>
        <w:t>).</w:t>
      </w:r>
    </w:p>
    <w:p w14:paraId="0E5D47E2" w14:textId="2391217C" w:rsidR="00BC38CA" w:rsidRPr="00FA5FA7" w:rsidRDefault="00EE2BA2" w:rsidP="00BC38CA">
      <w:pPr>
        <w:pStyle w:val="ONUME"/>
        <w:rPr>
          <w:lang w:val="ru-RU"/>
        </w:rPr>
      </w:pPr>
      <w:r>
        <w:rPr>
          <w:lang w:val="ru-RU"/>
        </w:rPr>
        <w:t>Более</w:t>
      </w:r>
      <w:r w:rsidRPr="00EE2BA2">
        <w:rPr>
          <w:lang w:val="ru-RU"/>
        </w:rPr>
        <w:t xml:space="preserve"> </w:t>
      </w:r>
      <w:r>
        <w:rPr>
          <w:lang w:val="ru-RU"/>
        </w:rPr>
        <w:t>того</w:t>
      </w:r>
      <w:r w:rsidRPr="00EE2BA2">
        <w:rPr>
          <w:lang w:val="ru-RU"/>
        </w:rPr>
        <w:t xml:space="preserve">, </w:t>
      </w:r>
      <w:r>
        <w:rPr>
          <w:lang w:val="ru-RU"/>
        </w:rPr>
        <w:t>по</w:t>
      </w:r>
      <w:r w:rsidRPr="00EE2BA2">
        <w:rPr>
          <w:lang w:val="ru-RU"/>
        </w:rPr>
        <w:t>-</w:t>
      </w:r>
      <w:r>
        <w:rPr>
          <w:lang w:val="ru-RU"/>
        </w:rPr>
        <w:t>видимому</w:t>
      </w:r>
      <w:r w:rsidRPr="00EE2BA2">
        <w:rPr>
          <w:lang w:val="ru-RU"/>
        </w:rPr>
        <w:t xml:space="preserve">, </w:t>
      </w:r>
      <w:r>
        <w:rPr>
          <w:lang w:val="ru-RU"/>
        </w:rPr>
        <w:t>можно</w:t>
      </w:r>
      <w:r w:rsidRPr="00EE2BA2">
        <w:rPr>
          <w:lang w:val="ru-RU"/>
        </w:rPr>
        <w:t xml:space="preserve"> </w:t>
      </w:r>
      <w:r>
        <w:rPr>
          <w:lang w:val="ru-RU"/>
        </w:rPr>
        <w:t>сократить</w:t>
      </w:r>
      <w:r w:rsidRPr="00EE2BA2">
        <w:rPr>
          <w:lang w:val="ru-RU"/>
        </w:rPr>
        <w:t xml:space="preserve"> </w:t>
      </w:r>
      <w:r>
        <w:rPr>
          <w:lang w:val="ru-RU"/>
        </w:rPr>
        <w:t>время</w:t>
      </w:r>
      <w:r w:rsidRPr="00EE2BA2">
        <w:rPr>
          <w:lang w:val="ru-RU"/>
        </w:rPr>
        <w:t xml:space="preserve"> </w:t>
      </w:r>
      <w:r>
        <w:rPr>
          <w:lang w:val="ru-RU"/>
        </w:rPr>
        <w:t>между</w:t>
      </w:r>
      <w:r w:rsidRPr="00EE2BA2">
        <w:rPr>
          <w:lang w:val="ru-RU"/>
        </w:rPr>
        <w:t xml:space="preserve"> </w:t>
      </w:r>
      <w:r>
        <w:rPr>
          <w:lang w:val="ru-RU"/>
        </w:rPr>
        <w:t>установлением</w:t>
      </w:r>
      <w:r w:rsidRPr="00EE2BA2">
        <w:rPr>
          <w:lang w:val="ru-RU"/>
        </w:rPr>
        <w:t xml:space="preserve"> </w:t>
      </w:r>
      <w:r>
        <w:rPr>
          <w:lang w:val="ru-RU"/>
        </w:rPr>
        <w:t>нового</w:t>
      </w:r>
      <w:r w:rsidRPr="00EE2BA2">
        <w:rPr>
          <w:lang w:val="ru-RU"/>
        </w:rPr>
        <w:t xml:space="preserve"> </w:t>
      </w:r>
      <w:r>
        <w:rPr>
          <w:lang w:val="ru-RU"/>
        </w:rPr>
        <w:t>размера</w:t>
      </w:r>
      <w:r w:rsidR="0073763A">
        <w:rPr>
          <w:lang w:val="ru-RU"/>
        </w:rPr>
        <w:t xml:space="preserve"> пошлины</w:t>
      </w:r>
      <w:r w:rsidRPr="00EE2BA2">
        <w:rPr>
          <w:lang w:val="ru-RU"/>
        </w:rPr>
        <w:t xml:space="preserve"> </w:t>
      </w:r>
      <w:r>
        <w:rPr>
          <w:lang w:val="ru-RU"/>
        </w:rPr>
        <w:t>и вступлением</w:t>
      </w:r>
      <w:r w:rsidR="00C150FE">
        <w:rPr>
          <w:lang w:val="ru-RU"/>
        </w:rPr>
        <w:t xml:space="preserve"> этой ставки</w:t>
      </w:r>
      <w:r>
        <w:rPr>
          <w:lang w:val="ru-RU"/>
        </w:rPr>
        <w:t xml:space="preserve"> в силу</w:t>
      </w:r>
      <w:r w:rsidR="00056C2F" w:rsidRPr="00EE2BA2">
        <w:rPr>
          <w:lang w:val="ru-RU"/>
        </w:rPr>
        <w:t xml:space="preserve">.  </w:t>
      </w:r>
      <w:r w:rsidR="005406DD">
        <w:rPr>
          <w:lang w:val="ru-RU"/>
        </w:rPr>
        <w:t>Используе</w:t>
      </w:r>
      <w:r w:rsidR="0073763A">
        <w:rPr>
          <w:lang w:val="ru-RU"/>
        </w:rPr>
        <w:t>мая</w:t>
      </w:r>
      <w:r w:rsidR="005406DD" w:rsidRPr="005406DD">
        <w:rPr>
          <w:lang w:val="ru-RU"/>
        </w:rPr>
        <w:t xml:space="preserve"> </w:t>
      </w:r>
      <w:r w:rsidR="005406DD">
        <w:rPr>
          <w:lang w:val="ru-RU"/>
        </w:rPr>
        <w:t>сегодня</w:t>
      </w:r>
      <w:r w:rsidR="005406DD" w:rsidRPr="005406DD">
        <w:rPr>
          <w:lang w:val="ru-RU"/>
        </w:rPr>
        <w:t xml:space="preserve"> </w:t>
      </w:r>
      <w:r w:rsidR="005406DD">
        <w:rPr>
          <w:lang w:val="ru-RU"/>
        </w:rPr>
        <w:t>проце</w:t>
      </w:r>
      <w:r w:rsidR="0073763A">
        <w:rPr>
          <w:lang w:val="ru-RU"/>
        </w:rPr>
        <w:t>дура</w:t>
      </w:r>
      <w:r w:rsidR="005406DD" w:rsidRPr="005406DD">
        <w:rPr>
          <w:lang w:val="ru-RU"/>
        </w:rPr>
        <w:t xml:space="preserve"> </w:t>
      </w:r>
      <w:r w:rsidR="005406DD">
        <w:rPr>
          <w:lang w:val="ru-RU"/>
        </w:rPr>
        <w:t>основан</w:t>
      </w:r>
      <w:r w:rsidR="0073763A">
        <w:rPr>
          <w:lang w:val="ru-RU"/>
        </w:rPr>
        <w:t>а</w:t>
      </w:r>
      <w:r w:rsidR="005406DD" w:rsidRPr="005406DD">
        <w:rPr>
          <w:lang w:val="ru-RU"/>
        </w:rPr>
        <w:t xml:space="preserve"> </w:t>
      </w:r>
      <w:r w:rsidR="005406DD">
        <w:rPr>
          <w:lang w:val="ru-RU"/>
        </w:rPr>
        <w:t>на</w:t>
      </w:r>
      <w:r w:rsidR="005406DD" w:rsidRPr="005406DD">
        <w:rPr>
          <w:lang w:val="ru-RU"/>
        </w:rPr>
        <w:t xml:space="preserve"> </w:t>
      </w:r>
      <w:r w:rsidR="005406DD">
        <w:rPr>
          <w:lang w:val="ru-RU"/>
        </w:rPr>
        <w:t>информационных</w:t>
      </w:r>
      <w:r w:rsidR="005406DD" w:rsidRPr="005406DD">
        <w:rPr>
          <w:lang w:val="ru-RU"/>
        </w:rPr>
        <w:t xml:space="preserve"> </w:t>
      </w:r>
      <w:r w:rsidR="005406DD">
        <w:rPr>
          <w:lang w:val="ru-RU"/>
        </w:rPr>
        <w:t>п</w:t>
      </w:r>
      <w:r w:rsidR="00C150FE">
        <w:rPr>
          <w:lang w:val="ru-RU"/>
        </w:rPr>
        <w:t xml:space="preserve">роцессах </w:t>
      </w:r>
      <w:r w:rsidR="005406DD">
        <w:rPr>
          <w:lang w:val="ru-RU"/>
        </w:rPr>
        <w:t>образца</w:t>
      </w:r>
      <w:r w:rsidR="005406DD" w:rsidRPr="005406DD">
        <w:rPr>
          <w:lang w:val="ru-RU"/>
        </w:rPr>
        <w:t xml:space="preserve"> 2009 </w:t>
      </w:r>
      <w:r w:rsidR="005406DD">
        <w:rPr>
          <w:lang w:val="ru-RU"/>
        </w:rPr>
        <w:t>года</w:t>
      </w:r>
      <w:r w:rsidR="005406DD" w:rsidRPr="005406DD">
        <w:rPr>
          <w:lang w:val="ru-RU"/>
        </w:rPr>
        <w:t xml:space="preserve"> </w:t>
      </w:r>
      <w:r w:rsidR="005406DD">
        <w:rPr>
          <w:lang w:val="ru-RU"/>
        </w:rPr>
        <w:t>и</w:t>
      </w:r>
      <w:r w:rsidR="005406DD" w:rsidRPr="005406DD">
        <w:rPr>
          <w:lang w:val="ru-RU"/>
        </w:rPr>
        <w:t xml:space="preserve">, </w:t>
      </w:r>
      <w:r w:rsidR="005406DD">
        <w:rPr>
          <w:lang w:val="ru-RU"/>
        </w:rPr>
        <w:t>в</w:t>
      </w:r>
      <w:r w:rsidR="005406DD" w:rsidRPr="005406DD">
        <w:rPr>
          <w:lang w:val="ru-RU"/>
        </w:rPr>
        <w:t xml:space="preserve"> </w:t>
      </w:r>
      <w:r w:rsidR="005406DD">
        <w:rPr>
          <w:lang w:val="ru-RU"/>
        </w:rPr>
        <w:t>частности</w:t>
      </w:r>
      <w:r w:rsidR="005406DD" w:rsidRPr="005406DD">
        <w:rPr>
          <w:lang w:val="ru-RU"/>
        </w:rPr>
        <w:t xml:space="preserve">, </w:t>
      </w:r>
      <w:r w:rsidR="005406DD">
        <w:rPr>
          <w:lang w:val="ru-RU"/>
        </w:rPr>
        <w:t>отражает</w:t>
      </w:r>
      <w:r w:rsidR="005406DD" w:rsidRPr="005406DD">
        <w:rPr>
          <w:lang w:val="ru-RU"/>
        </w:rPr>
        <w:t xml:space="preserve"> </w:t>
      </w:r>
      <w:r w:rsidR="005406DD">
        <w:rPr>
          <w:lang w:val="ru-RU"/>
        </w:rPr>
        <w:t>тот</w:t>
      </w:r>
      <w:r w:rsidR="005406DD" w:rsidRPr="005406DD">
        <w:rPr>
          <w:lang w:val="ru-RU"/>
        </w:rPr>
        <w:t xml:space="preserve"> </w:t>
      </w:r>
      <w:r w:rsidR="005406DD">
        <w:rPr>
          <w:lang w:val="ru-RU"/>
        </w:rPr>
        <w:t>факт</w:t>
      </w:r>
      <w:r w:rsidR="005406DD" w:rsidRPr="005406DD">
        <w:rPr>
          <w:lang w:val="ru-RU"/>
        </w:rPr>
        <w:t xml:space="preserve">, </w:t>
      </w:r>
      <w:r w:rsidR="005406DD">
        <w:rPr>
          <w:lang w:val="ru-RU"/>
        </w:rPr>
        <w:t>что базы данных пошлин</w:t>
      </w:r>
      <w:r w:rsidR="00C150FE">
        <w:rPr>
          <w:lang w:val="ru-RU"/>
        </w:rPr>
        <w:t xml:space="preserve">, действовавшие </w:t>
      </w:r>
      <w:r w:rsidR="005406DD">
        <w:rPr>
          <w:lang w:val="ru-RU"/>
        </w:rPr>
        <w:t xml:space="preserve">в рамках клиентского программного обеспечения </w:t>
      </w:r>
      <w:r w:rsidR="00C150FE">
        <w:rPr>
          <w:lang w:val="ru-RU"/>
        </w:rPr>
        <w:t xml:space="preserve">тех лет, </w:t>
      </w:r>
      <w:r w:rsidR="005406DD">
        <w:rPr>
          <w:lang w:val="ru-RU"/>
        </w:rPr>
        <w:t>требова</w:t>
      </w:r>
      <w:r w:rsidR="00221B89">
        <w:rPr>
          <w:lang w:val="ru-RU"/>
        </w:rPr>
        <w:t>ли</w:t>
      </w:r>
      <w:r w:rsidR="005406DD">
        <w:rPr>
          <w:lang w:val="ru-RU"/>
        </w:rPr>
        <w:t xml:space="preserve"> обновления</w:t>
      </w:r>
      <w:r w:rsidR="00056C2F" w:rsidRPr="005406DD">
        <w:rPr>
          <w:lang w:val="ru-RU"/>
        </w:rPr>
        <w:t xml:space="preserve">.  </w:t>
      </w:r>
      <w:r w:rsidR="00A76F9C">
        <w:rPr>
          <w:lang w:val="ru-RU"/>
        </w:rPr>
        <w:t>Действительно</w:t>
      </w:r>
      <w:r w:rsidR="00A76F9C" w:rsidRPr="00A76F9C">
        <w:rPr>
          <w:lang w:val="ru-RU"/>
        </w:rPr>
        <w:t xml:space="preserve"> </w:t>
      </w:r>
      <w:r w:rsidR="00A76F9C">
        <w:rPr>
          <w:lang w:val="ru-RU"/>
        </w:rPr>
        <w:t>в</w:t>
      </w:r>
      <w:r w:rsidR="00A76F9C" w:rsidRPr="00A76F9C">
        <w:rPr>
          <w:lang w:val="ru-RU"/>
        </w:rPr>
        <w:t xml:space="preserve"> </w:t>
      </w:r>
      <w:r w:rsidR="00A76F9C">
        <w:rPr>
          <w:lang w:val="ru-RU"/>
        </w:rPr>
        <w:t>системе</w:t>
      </w:r>
      <w:r w:rsidR="00A76F9C" w:rsidRPr="00A76F9C">
        <w:rPr>
          <w:lang w:val="ru-RU"/>
        </w:rPr>
        <w:t xml:space="preserve"> </w:t>
      </w:r>
      <w:r w:rsidR="00056C2F">
        <w:t>PCT</w:t>
      </w:r>
      <w:r w:rsidR="00056C2F" w:rsidRPr="00A76F9C">
        <w:rPr>
          <w:lang w:val="ru-RU"/>
        </w:rPr>
        <w:noBreakHyphen/>
      </w:r>
      <w:r w:rsidR="00056C2F">
        <w:t>SAFE</w:t>
      </w:r>
      <w:r w:rsidR="00A76F9C" w:rsidRPr="00A76F9C">
        <w:rPr>
          <w:lang w:val="ru-RU"/>
        </w:rPr>
        <w:t xml:space="preserve"> </w:t>
      </w:r>
      <w:r w:rsidR="00A76F9C">
        <w:rPr>
          <w:lang w:val="ru-RU"/>
        </w:rPr>
        <w:t>обновления</w:t>
      </w:r>
      <w:r w:rsidR="00A76F9C" w:rsidRPr="00A76F9C">
        <w:rPr>
          <w:lang w:val="ru-RU"/>
        </w:rPr>
        <w:t xml:space="preserve"> </w:t>
      </w:r>
      <w:r w:rsidR="00A76F9C">
        <w:rPr>
          <w:lang w:val="ru-RU"/>
        </w:rPr>
        <w:t>баз</w:t>
      </w:r>
      <w:r w:rsidR="00A76F9C" w:rsidRPr="00A76F9C">
        <w:rPr>
          <w:lang w:val="ru-RU"/>
        </w:rPr>
        <w:t xml:space="preserve"> </w:t>
      </w:r>
      <w:r w:rsidR="00A76F9C">
        <w:rPr>
          <w:lang w:val="ru-RU"/>
        </w:rPr>
        <w:t>данных</w:t>
      </w:r>
      <w:r w:rsidR="00A76F9C" w:rsidRPr="00A76F9C">
        <w:rPr>
          <w:lang w:val="ru-RU"/>
        </w:rPr>
        <w:t xml:space="preserve"> </w:t>
      </w:r>
      <w:r w:rsidR="00A76F9C">
        <w:rPr>
          <w:lang w:val="ru-RU"/>
        </w:rPr>
        <w:t>выходили</w:t>
      </w:r>
      <w:r w:rsidR="00A76F9C" w:rsidRPr="00A76F9C">
        <w:rPr>
          <w:lang w:val="ru-RU"/>
        </w:rPr>
        <w:t xml:space="preserve"> </w:t>
      </w:r>
      <w:r w:rsidR="00A76F9C">
        <w:rPr>
          <w:lang w:val="ru-RU"/>
        </w:rPr>
        <w:t>каждые</w:t>
      </w:r>
      <w:r w:rsidR="00A76F9C" w:rsidRPr="00A76F9C">
        <w:rPr>
          <w:lang w:val="ru-RU"/>
        </w:rPr>
        <w:t xml:space="preserve"> </w:t>
      </w:r>
      <w:r w:rsidR="00A76F9C">
        <w:rPr>
          <w:lang w:val="ru-RU"/>
        </w:rPr>
        <w:t>три</w:t>
      </w:r>
      <w:r w:rsidR="00A76F9C" w:rsidRPr="00A76F9C">
        <w:rPr>
          <w:lang w:val="ru-RU"/>
        </w:rPr>
        <w:t xml:space="preserve"> </w:t>
      </w:r>
      <w:r w:rsidR="00A76F9C">
        <w:rPr>
          <w:lang w:val="ru-RU"/>
        </w:rPr>
        <w:t>месяца</w:t>
      </w:r>
      <w:r w:rsidR="00A76F9C" w:rsidRPr="00A76F9C">
        <w:rPr>
          <w:lang w:val="ru-RU"/>
        </w:rPr>
        <w:t xml:space="preserve">, </w:t>
      </w:r>
      <w:r w:rsidR="00A76F9C">
        <w:rPr>
          <w:lang w:val="ru-RU"/>
        </w:rPr>
        <w:t>поэтому</w:t>
      </w:r>
      <w:r w:rsidR="00A76F9C" w:rsidRPr="00A76F9C">
        <w:rPr>
          <w:lang w:val="ru-RU"/>
        </w:rPr>
        <w:t xml:space="preserve"> </w:t>
      </w:r>
      <w:r w:rsidR="00A76F9C">
        <w:rPr>
          <w:lang w:val="ru-RU"/>
        </w:rPr>
        <w:t>даже</w:t>
      </w:r>
      <w:r w:rsidR="00A76F9C" w:rsidRPr="00A76F9C">
        <w:rPr>
          <w:lang w:val="ru-RU"/>
        </w:rPr>
        <w:t xml:space="preserve"> </w:t>
      </w:r>
      <w:r w:rsidR="00A76F9C">
        <w:rPr>
          <w:lang w:val="ru-RU"/>
        </w:rPr>
        <w:t>двухмесячного срока после публикации в Бюллетене не всегда хватало, чтобы отразить в системах заявителей новые размеры пошлин</w:t>
      </w:r>
      <w:r w:rsidR="00056C2F" w:rsidRPr="00A76F9C">
        <w:rPr>
          <w:lang w:val="ru-RU"/>
        </w:rPr>
        <w:t xml:space="preserve">.  </w:t>
      </w:r>
      <w:r w:rsidR="006951F9">
        <w:rPr>
          <w:lang w:val="ru-RU"/>
        </w:rPr>
        <w:t>Система</w:t>
      </w:r>
      <w:r w:rsidR="006951F9" w:rsidRPr="006D6A46">
        <w:rPr>
          <w:lang w:val="ru-RU"/>
        </w:rPr>
        <w:t xml:space="preserve"> </w:t>
      </w:r>
      <w:proofErr w:type="spellStart"/>
      <w:r w:rsidR="00056C2F">
        <w:t>ePCT</w:t>
      </w:r>
      <w:proofErr w:type="spellEnd"/>
      <w:r w:rsidR="00056C2F" w:rsidRPr="006D6A46">
        <w:rPr>
          <w:lang w:val="ru-RU"/>
        </w:rPr>
        <w:t xml:space="preserve"> </w:t>
      </w:r>
      <w:r w:rsidR="006951F9">
        <w:rPr>
          <w:lang w:val="ru-RU"/>
        </w:rPr>
        <w:t>рассчитывает</w:t>
      </w:r>
      <w:r w:rsidR="006951F9" w:rsidRPr="006D6A46">
        <w:rPr>
          <w:lang w:val="ru-RU"/>
        </w:rPr>
        <w:t xml:space="preserve"> </w:t>
      </w:r>
      <w:r w:rsidR="006951F9">
        <w:rPr>
          <w:lang w:val="ru-RU"/>
        </w:rPr>
        <w:t>пошлины</w:t>
      </w:r>
      <w:r w:rsidR="006951F9" w:rsidRPr="006D6A46">
        <w:rPr>
          <w:lang w:val="ru-RU"/>
        </w:rPr>
        <w:t xml:space="preserve"> </w:t>
      </w:r>
      <w:r w:rsidR="006951F9">
        <w:rPr>
          <w:lang w:val="ru-RU"/>
        </w:rPr>
        <w:t>на</w:t>
      </w:r>
      <w:r w:rsidR="006951F9" w:rsidRPr="006D6A46">
        <w:rPr>
          <w:lang w:val="ru-RU"/>
        </w:rPr>
        <w:t xml:space="preserve"> </w:t>
      </w:r>
      <w:r w:rsidR="006951F9">
        <w:rPr>
          <w:lang w:val="ru-RU"/>
        </w:rPr>
        <w:t>основе</w:t>
      </w:r>
      <w:r w:rsidR="006951F9" w:rsidRPr="006D6A46">
        <w:rPr>
          <w:lang w:val="ru-RU"/>
        </w:rPr>
        <w:t xml:space="preserve"> </w:t>
      </w:r>
      <w:r w:rsidR="006951F9">
        <w:rPr>
          <w:lang w:val="ru-RU"/>
        </w:rPr>
        <w:t>базы</w:t>
      </w:r>
      <w:r w:rsidR="006951F9" w:rsidRPr="006D6A46">
        <w:rPr>
          <w:lang w:val="ru-RU"/>
        </w:rPr>
        <w:t xml:space="preserve"> </w:t>
      </w:r>
      <w:r w:rsidR="006951F9">
        <w:rPr>
          <w:lang w:val="ru-RU"/>
        </w:rPr>
        <w:t>данных</w:t>
      </w:r>
      <w:r w:rsidR="006951F9" w:rsidRPr="006D6A46">
        <w:rPr>
          <w:lang w:val="ru-RU"/>
        </w:rPr>
        <w:t xml:space="preserve">, </w:t>
      </w:r>
      <w:r w:rsidR="006951F9">
        <w:rPr>
          <w:lang w:val="ru-RU"/>
        </w:rPr>
        <w:t>которая</w:t>
      </w:r>
      <w:r w:rsidR="006951F9" w:rsidRPr="006D6A46">
        <w:rPr>
          <w:lang w:val="ru-RU"/>
        </w:rPr>
        <w:t xml:space="preserve"> </w:t>
      </w:r>
      <w:r w:rsidR="001B6150">
        <w:rPr>
          <w:lang w:val="ru-RU"/>
        </w:rPr>
        <w:t>может</w:t>
      </w:r>
      <w:r w:rsidR="006951F9" w:rsidRPr="006D6A46">
        <w:rPr>
          <w:lang w:val="ru-RU"/>
        </w:rPr>
        <w:t xml:space="preserve"> </w:t>
      </w:r>
      <w:r w:rsidR="006951F9">
        <w:rPr>
          <w:lang w:val="ru-RU"/>
        </w:rPr>
        <w:t>обновляться</w:t>
      </w:r>
      <w:r w:rsidR="006951F9" w:rsidRPr="006D6A46">
        <w:rPr>
          <w:lang w:val="ru-RU"/>
        </w:rPr>
        <w:t xml:space="preserve"> </w:t>
      </w:r>
      <w:r w:rsidR="006951F9">
        <w:rPr>
          <w:lang w:val="ru-RU"/>
        </w:rPr>
        <w:t>моментально</w:t>
      </w:r>
      <w:r w:rsidR="00056C2F" w:rsidRPr="006D6A46">
        <w:rPr>
          <w:lang w:val="ru-RU"/>
        </w:rPr>
        <w:t xml:space="preserve"> (</w:t>
      </w:r>
      <w:r w:rsidR="006D6A46">
        <w:rPr>
          <w:lang w:val="ru-RU"/>
        </w:rPr>
        <w:t>хотя учетные записи о размерах пошлин имеют дату нача</w:t>
      </w:r>
      <w:r w:rsidR="006D6A46" w:rsidRPr="00FF7A53">
        <w:rPr>
          <w:lang w:val="ru-RU"/>
        </w:rPr>
        <w:t xml:space="preserve">ла и окончания действия и обычно </w:t>
      </w:r>
      <w:r w:rsidR="00FF7A53" w:rsidRPr="00FF7A53">
        <w:rPr>
          <w:lang w:val="ru-RU"/>
        </w:rPr>
        <w:t xml:space="preserve">регистрируются </w:t>
      </w:r>
      <w:r w:rsidR="006D6A46" w:rsidRPr="00FF7A53">
        <w:rPr>
          <w:lang w:val="ru-RU"/>
        </w:rPr>
        <w:t>по крайней мере немного заранее</w:t>
      </w:r>
      <w:r w:rsidR="00056C2F" w:rsidRPr="006D6A46">
        <w:rPr>
          <w:lang w:val="ru-RU"/>
        </w:rPr>
        <w:t>)</w:t>
      </w:r>
      <w:r w:rsidR="00641490" w:rsidRPr="006D6A46">
        <w:rPr>
          <w:lang w:val="ru-RU"/>
        </w:rPr>
        <w:t>.</w:t>
      </w:r>
      <w:r w:rsidR="00056C2F" w:rsidRPr="006D6A46">
        <w:rPr>
          <w:lang w:val="ru-RU"/>
        </w:rPr>
        <w:t xml:space="preserve">  </w:t>
      </w:r>
      <w:r w:rsidR="00AA411C">
        <w:rPr>
          <w:lang w:val="ru-RU"/>
        </w:rPr>
        <w:t>Большинство</w:t>
      </w:r>
      <w:r w:rsidR="00AA411C" w:rsidRPr="00AA411C">
        <w:rPr>
          <w:lang w:val="ru-RU"/>
        </w:rPr>
        <w:t xml:space="preserve"> </w:t>
      </w:r>
      <w:r w:rsidR="00AA411C">
        <w:rPr>
          <w:lang w:val="ru-RU"/>
        </w:rPr>
        <w:t>систем</w:t>
      </w:r>
      <w:r w:rsidR="00AA411C" w:rsidRPr="00AA411C">
        <w:rPr>
          <w:lang w:val="ru-RU"/>
        </w:rPr>
        <w:t xml:space="preserve"> </w:t>
      </w:r>
      <w:r w:rsidR="00AA411C">
        <w:rPr>
          <w:lang w:val="ru-RU"/>
        </w:rPr>
        <w:t>подачи</w:t>
      </w:r>
      <w:r w:rsidR="00AA411C" w:rsidRPr="00AA411C">
        <w:rPr>
          <w:lang w:val="ru-RU"/>
        </w:rPr>
        <w:t xml:space="preserve"> </w:t>
      </w:r>
      <w:r w:rsidR="00AA411C">
        <w:rPr>
          <w:lang w:val="ru-RU"/>
        </w:rPr>
        <w:t>заявок</w:t>
      </w:r>
      <w:r w:rsidR="00AA411C" w:rsidRPr="00AA411C">
        <w:rPr>
          <w:lang w:val="ru-RU"/>
        </w:rPr>
        <w:t xml:space="preserve"> </w:t>
      </w:r>
      <w:r w:rsidR="00AA411C">
        <w:rPr>
          <w:lang w:val="ru-RU"/>
        </w:rPr>
        <w:t>в</w:t>
      </w:r>
      <w:r w:rsidR="00AA411C" w:rsidRPr="00AA411C">
        <w:rPr>
          <w:lang w:val="ru-RU"/>
        </w:rPr>
        <w:t xml:space="preserve"> </w:t>
      </w:r>
      <w:r w:rsidR="00AA411C">
        <w:rPr>
          <w:lang w:val="ru-RU"/>
        </w:rPr>
        <w:t>Получающих</w:t>
      </w:r>
      <w:r w:rsidR="00AA411C" w:rsidRPr="00AA411C">
        <w:rPr>
          <w:lang w:val="ru-RU"/>
        </w:rPr>
        <w:t xml:space="preserve"> </w:t>
      </w:r>
      <w:r w:rsidR="00AA411C">
        <w:rPr>
          <w:lang w:val="ru-RU"/>
        </w:rPr>
        <w:t>ведомствах</w:t>
      </w:r>
      <w:r w:rsidR="00AA411C" w:rsidRPr="00AA411C">
        <w:rPr>
          <w:lang w:val="ru-RU"/>
        </w:rPr>
        <w:t xml:space="preserve"> </w:t>
      </w:r>
      <w:r w:rsidR="00AA411C">
        <w:rPr>
          <w:lang w:val="ru-RU"/>
        </w:rPr>
        <w:t>основаны</w:t>
      </w:r>
      <w:r w:rsidR="00AA411C" w:rsidRPr="00AA411C">
        <w:rPr>
          <w:lang w:val="ru-RU"/>
        </w:rPr>
        <w:t xml:space="preserve"> </w:t>
      </w:r>
      <w:r w:rsidR="00AA411C">
        <w:rPr>
          <w:lang w:val="ru-RU"/>
        </w:rPr>
        <w:t>либо</w:t>
      </w:r>
      <w:r w:rsidR="00AA411C" w:rsidRPr="00AA411C">
        <w:rPr>
          <w:lang w:val="ru-RU"/>
        </w:rPr>
        <w:t xml:space="preserve"> </w:t>
      </w:r>
      <w:r w:rsidR="00AA411C">
        <w:rPr>
          <w:lang w:val="ru-RU"/>
        </w:rPr>
        <w:t>на</w:t>
      </w:r>
      <w:r w:rsidR="00AA411C" w:rsidRPr="00AA411C">
        <w:rPr>
          <w:lang w:val="ru-RU"/>
        </w:rPr>
        <w:t xml:space="preserve"> </w:t>
      </w:r>
      <w:proofErr w:type="spellStart"/>
      <w:r w:rsidR="00056C2F">
        <w:t>ePCT</w:t>
      </w:r>
      <w:proofErr w:type="spellEnd"/>
      <w:r w:rsidR="00056C2F" w:rsidRPr="00AA411C">
        <w:rPr>
          <w:lang w:val="ru-RU"/>
        </w:rPr>
        <w:t xml:space="preserve"> </w:t>
      </w:r>
      <w:r w:rsidR="00AA411C">
        <w:rPr>
          <w:lang w:val="ru-RU"/>
        </w:rPr>
        <w:t>либо на системах с аналогичными</w:t>
      </w:r>
      <w:r w:rsidR="00165C1E">
        <w:rPr>
          <w:lang w:val="ru-RU"/>
        </w:rPr>
        <w:t>,</w:t>
      </w:r>
      <w:r w:rsidR="00AA411C">
        <w:rPr>
          <w:lang w:val="ru-RU"/>
        </w:rPr>
        <w:t xml:space="preserve"> легко обновляемыми базами данных для расчета размера пошлин, которые заявитель видит в день подачи заявки</w:t>
      </w:r>
      <w:r w:rsidR="00056C2F" w:rsidRPr="00AA411C">
        <w:rPr>
          <w:lang w:val="ru-RU"/>
        </w:rPr>
        <w:t>.</w:t>
      </w:r>
      <w:r w:rsidR="00467294" w:rsidRPr="00AA411C">
        <w:rPr>
          <w:lang w:val="ru-RU"/>
        </w:rPr>
        <w:t xml:space="preserve">  </w:t>
      </w:r>
      <w:r w:rsidR="00412C2D">
        <w:rPr>
          <w:lang w:val="ru-RU"/>
        </w:rPr>
        <w:t>Из</w:t>
      </w:r>
      <w:r w:rsidR="00412C2D" w:rsidRPr="00FA5FA7">
        <w:rPr>
          <w:lang w:val="ru-RU"/>
        </w:rPr>
        <w:t xml:space="preserve"> </w:t>
      </w:r>
      <w:r w:rsidR="00412C2D">
        <w:rPr>
          <w:lang w:val="ru-RU"/>
        </w:rPr>
        <w:t>этого</w:t>
      </w:r>
      <w:r w:rsidR="00412C2D" w:rsidRPr="00FA5FA7">
        <w:rPr>
          <w:lang w:val="ru-RU"/>
        </w:rPr>
        <w:t xml:space="preserve"> </w:t>
      </w:r>
      <w:r w:rsidR="00412C2D">
        <w:rPr>
          <w:lang w:val="ru-RU"/>
        </w:rPr>
        <w:t>следует</w:t>
      </w:r>
      <w:r w:rsidR="00412C2D" w:rsidRPr="00FA5FA7">
        <w:rPr>
          <w:lang w:val="ru-RU"/>
        </w:rPr>
        <w:t xml:space="preserve">, </w:t>
      </w:r>
      <w:r w:rsidR="00412C2D">
        <w:rPr>
          <w:lang w:val="ru-RU"/>
        </w:rPr>
        <w:t>что</w:t>
      </w:r>
      <w:r w:rsidR="00412C2D" w:rsidRPr="00FA5FA7">
        <w:rPr>
          <w:lang w:val="ru-RU"/>
        </w:rPr>
        <w:t xml:space="preserve"> </w:t>
      </w:r>
      <w:r w:rsidR="00FA5FA7">
        <w:rPr>
          <w:lang w:val="ru-RU"/>
        </w:rPr>
        <w:t>гораздо</w:t>
      </w:r>
      <w:r w:rsidR="00FA5FA7" w:rsidRPr="00FA5FA7">
        <w:rPr>
          <w:lang w:val="ru-RU"/>
        </w:rPr>
        <w:t xml:space="preserve"> </w:t>
      </w:r>
      <w:r w:rsidR="00FA5FA7">
        <w:rPr>
          <w:lang w:val="ru-RU"/>
        </w:rPr>
        <w:t>более</w:t>
      </w:r>
      <w:r w:rsidR="00FA5FA7" w:rsidRPr="00FA5FA7">
        <w:rPr>
          <w:lang w:val="ru-RU"/>
        </w:rPr>
        <w:t xml:space="preserve"> </w:t>
      </w:r>
      <w:r w:rsidR="00FA5FA7">
        <w:rPr>
          <w:lang w:val="ru-RU"/>
        </w:rPr>
        <w:t>короткий</w:t>
      </w:r>
      <w:r w:rsidR="00FA5FA7" w:rsidRPr="00FA5FA7">
        <w:rPr>
          <w:lang w:val="ru-RU"/>
        </w:rPr>
        <w:t xml:space="preserve"> </w:t>
      </w:r>
      <w:r w:rsidR="00FA5FA7">
        <w:rPr>
          <w:lang w:val="ru-RU"/>
        </w:rPr>
        <w:t>срок</w:t>
      </w:r>
      <w:r w:rsidR="00FA5FA7" w:rsidRPr="00FA5FA7">
        <w:rPr>
          <w:lang w:val="ru-RU"/>
        </w:rPr>
        <w:t xml:space="preserve"> </w:t>
      </w:r>
      <w:r w:rsidR="00FA5FA7">
        <w:rPr>
          <w:lang w:val="ru-RU"/>
        </w:rPr>
        <w:t>уведомления</w:t>
      </w:r>
      <w:r w:rsidR="00FA5FA7" w:rsidRPr="00FA5FA7">
        <w:rPr>
          <w:lang w:val="ru-RU"/>
        </w:rPr>
        <w:t xml:space="preserve"> </w:t>
      </w:r>
      <w:r w:rsidR="00FA5FA7">
        <w:rPr>
          <w:lang w:val="ru-RU"/>
        </w:rPr>
        <w:t>ведомств</w:t>
      </w:r>
      <w:r w:rsidR="00FA5FA7" w:rsidRPr="00FA5FA7">
        <w:rPr>
          <w:lang w:val="ru-RU"/>
        </w:rPr>
        <w:t xml:space="preserve"> </w:t>
      </w:r>
      <w:r w:rsidR="00FA5FA7">
        <w:rPr>
          <w:lang w:val="ru-RU"/>
        </w:rPr>
        <w:t>и</w:t>
      </w:r>
      <w:r w:rsidR="00FA5FA7" w:rsidRPr="00FA5FA7">
        <w:rPr>
          <w:lang w:val="ru-RU"/>
        </w:rPr>
        <w:t xml:space="preserve"> </w:t>
      </w:r>
      <w:r w:rsidR="00FA5FA7">
        <w:rPr>
          <w:lang w:val="ru-RU"/>
        </w:rPr>
        <w:t>заявителей</w:t>
      </w:r>
      <w:r w:rsidR="00FA5FA7" w:rsidRPr="00FA5FA7">
        <w:rPr>
          <w:lang w:val="ru-RU"/>
        </w:rPr>
        <w:t xml:space="preserve"> </w:t>
      </w:r>
      <w:r w:rsidR="00FA5FA7">
        <w:rPr>
          <w:lang w:val="ru-RU"/>
        </w:rPr>
        <w:t>об</w:t>
      </w:r>
      <w:r w:rsidR="00FA5FA7" w:rsidRPr="00FA5FA7">
        <w:rPr>
          <w:lang w:val="ru-RU"/>
        </w:rPr>
        <w:t xml:space="preserve"> </w:t>
      </w:r>
      <w:r w:rsidR="00FA5FA7">
        <w:rPr>
          <w:lang w:val="ru-RU"/>
        </w:rPr>
        <w:t>изменениях</w:t>
      </w:r>
      <w:r w:rsidR="00FA5FA7" w:rsidRPr="00FA5FA7">
        <w:rPr>
          <w:lang w:val="ru-RU"/>
        </w:rPr>
        <w:t xml:space="preserve"> </w:t>
      </w:r>
      <w:r w:rsidR="00FA5FA7">
        <w:rPr>
          <w:lang w:val="ru-RU"/>
        </w:rPr>
        <w:t>может</w:t>
      </w:r>
      <w:r w:rsidR="00FA5FA7" w:rsidRPr="00FA5FA7">
        <w:rPr>
          <w:lang w:val="ru-RU"/>
        </w:rPr>
        <w:t xml:space="preserve"> </w:t>
      </w:r>
      <w:r w:rsidR="00FA5FA7">
        <w:rPr>
          <w:lang w:val="ru-RU"/>
        </w:rPr>
        <w:t>быть приемлем</w:t>
      </w:r>
      <w:r w:rsidR="00467294" w:rsidRPr="00FA5FA7">
        <w:rPr>
          <w:lang w:val="ru-RU"/>
        </w:rPr>
        <w:t>.</w:t>
      </w:r>
    </w:p>
    <w:p w14:paraId="0FDA8B63" w14:textId="0060152D" w:rsidR="009B70A9" w:rsidRPr="002B5F92" w:rsidRDefault="002B5F92" w:rsidP="00BC38CA">
      <w:pPr>
        <w:pStyle w:val="ONUME"/>
        <w:rPr>
          <w:lang w:val="ru-RU"/>
        </w:rPr>
      </w:pPr>
      <w:r>
        <w:rPr>
          <w:lang w:val="ru-RU"/>
        </w:rPr>
        <w:t>По</w:t>
      </w:r>
      <w:r w:rsidRPr="002B5F92">
        <w:rPr>
          <w:lang w:val="ru-RU"/>
        </w:rPr>
        <w:t xml:space="preserve"> </w:t>
      </w:r>
      <w:r>
        <w:rPr>
          <w:lang w:val="ru-RU"/>
        </w:rPr>
        <w:t>этим</w:t>
      </w:r>
      <w:r w:rsidRPr="002B5F92">
        <w:rPr>
          <w:lang w:val="ru-RU"/>
        </w:rPr>
        <w:t xml:space="preserve"> </w:t>
      </w:r>
      <w:r>
        <w:rPr>
          <w:lang w:val="ru-RU"/>
        </w:rPr>
        <w:t>же</w:t>
      </w:r>
      <w:r w:rsidRPr="002B5F92">
        <w:rPr>
          <w:lang w:val="ru-RU"/>
        </w:rPr>
        <w:t xml:space="preserve"> </w:t>
      </w:r>
      <w:r>
        <w:rPr>
          <w:lang w:val="ru-RU"/>
        </w:rPr>
        <w:t>причинам</w:t>
      </w:r>
      <w:r w:rsidRPr="002B5F92">
        <w:rPr>
          <w:lang w:val="ru-RU"/>
        </w:rPr>
        <w:t xml:space="preserve"> </w:t>
      </w:r>
      <w:r>
        <w:rPr>
          <w:lang w:val="ru-RU"/>
        </w:rPr>
        <w:t>больше</w:t>
      </w:r>
      <w:r w:rsidRPr="002B5F92">
        <w:rPr>
          <w:lang w:val="ru-RU"/>
        </w:rPr>
        <w:t xml:space="preserve"> </w:t>
      </w:r>
      <w:r>
        <w:rPr>
          <w:lang w:val="ru-RU"/>
        </w:rPr>
        <w:t>не</w:t>
      </w:r>
      <w:r w:rsidRPr="002B5F92">
        <w:rPr>
          <w:lang w:val="ru-RU"/>
        </w:rPr>
        <w:t xml:space="preserve"> </w:t>
      </w:r>
      <w:r>
        <w:rPr>
          <w:lang w:val="ru-RU"/>
        </w:rPr>
        <w:t>имеет</w:t>
      </w:r>
      <w:r w:rsidRPr="002B5F92">
        <w:rPr>
          <w:lang w:val="ru-RU"/>
        </w:rPr>
        <w:t xml:space="preserve"> </w:t>
      </w:r>
      <w:r>
        <w:rPr>
          <w:lang w:val="ru-RU"/>
        </w:rPr>
        <w:t>смысла</w:t>
      </w:r>
      <w:r w:rsidRPr="002B5F92">
        <w:rPr>
          <w:lang w:val="ru-RU"/>
        </w:rPr>
        <w:t xml:space="preserve"> </w:t>
      </w:r>
      <w:r>
        <w:rPr>
          <w:lang w:val="ru-RU"/>
        </w:rPr>
        <w:t>проводить</w:t>
      </w:r>
      <w:r w:rsidRPr="002B5F92">
        <w:rPr>
          <w:lang w:val="ru-RU"/>
        </w:rPr>
        <w:t xml:space="preserve"> </w:t>
      </w:r>
      <w:r>
        <w:rPr>
          <w:lang w:val="ru-RU"/>
        </w:rPr>
        <w:t>ежегодную</w:t>
      </w:r>
      <w:r w:rsidRPr="002B5F92">
        <w:rPr>
          <w:lang w:val="ru-RU"/>
        </w:rPr>
        <w:t xml:space="preserve"> </w:t>
      </w:r>
      <w:r>
        <w:rPr>
          <w:lang w:val="ru-RU"/>
        </w:rPr>
        <w:t>процедуру</w:t>
      </w:r>
      <w:r w:rsidRPr="002B5F92">
        <w:rPr>
          <w:lang w:val="ru-RU"/>
        </w:rPr>
        <w:t xml:space="preserve"> </w:t>
      </w:r>
      <w:r>
        <w:rPr>
          <w:lang w:val="ru-RU"/>
        </w:rPr>
        <w:t>определения</w:t>
      </w:r>
      <w:r w:rsidRPr="002B5F92">
        <w:rPr>
          <w:lang w:val="ru-RU"/>
        </w:rPr>
        <w:t xml:space="preserve"> </w:t>
      </w:r>
      <w:r>
        <w:rPr>
          <w:lang w:val="ru-RU"/>
        </w:rPr>
        <w:t>эквивалентных</w:t>
      </w:r>
      <w:r w:rsidRPr="002B5F92">
        <w:rPr>
          <w:lang w:val="ru-RU"/>
        </w:rPr>
        <w:t xml:space="preserve"> </w:t>
      </w:r>
      <w:r>
        <w:rPr>
          <w:lang w:val="ru-RU"/>
        </w:rPr>
        <w:t>размеров</w:t>
      </w:r>
      <w:r w:rsidRPr="002B5F92">
        <w:rPr>
          <w:lang w:val="ru-RU"/>
        </w:rPr>
        <w:t xml:space="preserve"> </w:t>
      </w:r>
      <w:r>
        <w:rPr>
          <w:lang w:val="ru-RU"/>
        </w:rPr>
        <w:t>в</w:t>
      </w:r>
      <w:r w:rsidRPr="002B5F92">
        <w:rPr>
          <w:lang w:val="ru-RU"/>
        </w:rPr>
        <w:t xml:space="preserve"> </w:t>
      </w:r>
      <w:r>
        <w:rPr>
          <w:lang w:val="ru-RU"/>
        </w:rPr>
        <w:t>первый понедельник октября, учитывая, что</w:t>
      </w:r>
      <w:r w:rsidR="006F0A46">
        <w:rPr>
          <w:lang w:val="ru-RU"/>
        </w:rPr>
        <w:t xml:space="preserve"> на</w:t>
      </w:r>
      <w:r>
        <w:rPr>
          <w:lang w:val="ru-RU"/>
        </w:rPr>
        <w:t xml:space="preserve"> </w:t>
      </w:r>
      <w:r w:rsidR="00370B76">
        <w:rPr>
          <w:lang w:val="ru-RU"/>
        </w:rPr>
        <w:t xml:space="preserve">1 января, когда эти </w:t>
      </w:r>
      <w:r>
        <w:rPr>
          <w:lang w:val="ru-RU"/>
        </w:rPr>
        <w:t>размер</w:t>
      </w:r>
      <w:r w:rsidR="00370B76">
        <w:rPr>
          <w:lang w:val="ru-RU"/>
        </w:rPr>
        <w:t xml:space="preserve">ы вступают </w:t>
      </w:r>
      <w:r>
        <w:rPr>
          <w:lang w:val="ru-RU"/>
        </w:rPr>
        <w:t>в</w:t>
      </w:r>
      <w:r w:rsidR="009B70A9" w:rsidRPr="002B5F92">
        <w:rPr>
          <w:lang w:val="ru-RU"/>
        </w:rPr>
        <w:t xml:space="preserve"> </w:t>
      </w:r>
      <w:r>
        <w:rPr>
          <w:lang w:val="ru-RU"/>
        </w:rPr>
        <w:t>силу</w:t>
      </w:r>
      <w:r w:rsidR="00370B76">
        <w:rPr>
          <w:lang w:val="ru-RU"/>
        </w:rPr>
        <w:t>,</w:t>
      </w:r>
      <w:r>
        <w:rPr>
          <w:lang w:val="ru-RU"/>
        </w:rPr>
        <w:t xml:space="preserve"> </w:t>
      </w:r>
      <w:r w:rsidR="00C42AEE">
        <w:rPr>
          <w:lang w:val="ru-RU"/>
        </w:rPr>
        <w:t xml:space="preserve">обменные </w:t>
      </w:r>
      <w:r>
        <w:rPr>
          <w:lang w:val="ru-RU"/>
        </w:rPr>
        <w:t>курсы устаре</w:t>
      </w:r>
      <w:r w:rsidR="00C42AEE">
        <w:rPr>
          <w:lang w:val="ru-RU"/>
        </w:rPr>
        <w:t>вают</w:t>
      </w:r>
      <w:r>
        <w:rPr>
          <w:lang w:val="ru-RU"/>
        </w:rPr>
        <w:t xml:space="preserve"> уже почти на три месяца</w:t>
      </w:r>
      <w:r w:rsidR="009B70A9" w:rsidRPr="002B5F92">
        <w:rPr>
          <w:lang w:val="ru-RU"/>
        </w:rPr>
        <w:t>.</w:t>
      </w:r>
    </w:p>
    <w:p w14:paraId="79BA2CDC" w14:textId="3F50F7C7" w:rsidR="00D43149" w:rsidRPr="00AF5167" w:rsidRDefault="00AF5167" w:rsidP="00D43149">
      <w:pPr>
        <w:pStyle w:val="Heading1"/>
        <w:rPr>
          <w:lang w:val="ru-RU"/>
        </w:rPr>
      </w:pPr>
      <w:r>
        <w:rPr>
          <w:lang w:val="ru-RU"/>
        </w:rPr>
        <w:t xml:space="preserve">используемый </w:t>
      </w:r>
      <w:r w:rsidR="006B3246">
        <w:rPr>
          <w:lang w:val="ru-RU"/>
        </w:rPr>
        <w:t>обменный</w:t>
      </w:r>
      <w:r>
        <w:rPr>
          <w:lang w:val="ru-RU"/>
        </w:rPr>
        <w:t xml:space="preserve"> курс</w:t>
      </w:r>
    </w:p>
    <w:p w14:paraId="56507B01" w14:textId="0F3B43AE" w:rsidR="00D43149" w:rsidRPr="0070647F" w:rsidRDefault="0070647F" w:rsidP="00BC38CA">
      <w:pPr>
        <w:pStyle w:val="ONUME"/>
        <w:rPr>
          <w:lang w:val="ru-RU"/>
        </w:rPr>
      </w:pPr>
      <w:r>
        <w:rPr>
          <w:lang w:val="ru-RU"/>
        </w:rPr>
        <w:t>Для</w:t>
      </w:r>
      <w:r w:rsidRPr="0070647F">
        <w:rPr>
          <w:lang w:val="ru-RU"/>
        </w:rPr>
        <w:t xml:space="preserve"> </w:t>
      </w:r>
      <w:r>
        <w:rPr>
          <w:lang w:val="ru-RU"/>
        </w:rPr>
        <w:t>установления</w:t>
      </w:r>
      <w:r w:rsidRPr="0070647F">
        <w:rPr>
          <w:lang w:val="ru-RU"/>
        </w:rPr>
        <w:t xml:space="preserve"> </w:t>
      </w:r>
      <w:r>
        <w:rPr>
          <w:lang w:val="ru-RU"/>
        </w:rPr>
        <w:t>эквивалентных</w:t>
      </w:r>
      <w:r w:rsidRPr="0070647F">
        <w:rPr>
          <w:lang w:val="ru-RU"/>
        </w:rPr>
        <w:t xml:space="preserve"> </w:t>
      </w:r>
      <w:r>
        <w:rPr>
          <w:lang w:val="ru-RU"/>
        </w:rPr>
        <w:t>размеров</w:t>
      </w:r>
      <w:r w:rsidRPr="0070647F">
        <w:rPr>
          <w:lang w:val="ru-RU"/>
        </w:rPr>
        <w:t xml:space="preserve"> </w:t>
      </w:r>
      <w:r>
        <w:rPr>
          <w:lang w:val="ru-RU"/>
        </w:rPr>
        <w:t xml:space="preserve">используется </w:t>
      </w:r>
      <w:r w:rsidR="006B3246">
        <w:rPr>
          <w:lang w:val="ru-RU"/>
        </w:rPr>
        <w:t xml:space="preserve">обменный </w:t>
      </w:r>
      <w:r>
        <w:rPr>
          <w:lang w:val="ru-RU"/>
        </w:rPr>
        <w:t xml:space="preserve">курс из общедоступного источника </w:t>
      </w:r>
      <w:proofErr w:type="spellStart"/>
      <w:r w:rsidR="00D13265" w:rsidRPr="008F10D3">
        <w:t>xe</w:t>
      </w:r>
      <w:proofErr w:type="spellEnd"/>
      <w:r w:rsidR="00D13265" w:rsidRPr="0070647F">
        <w:rPr>
          <w:lang w:val="ru-RU"/>
        </w:rPr>
        <w:t>.</w:t>
      </w:r>
      <w:r w:rsidR="00D13265" w:rsidRPr="008F10D3">
        <w:t>com</w:t>
      </w:r>
      <w:r w:rsidR="00D13265" w:rsidRPr="0070647F">
        <w:rPr>
          <w:lang w:val="ru-RU"/>
        </w:rPr>
        <w:t>.</w:t>
      </w:r>
    </w:p>
    <w:p w14:paraId="3EC14593" w14:textId="17511632" w:rsidR="00D43149" w:rsidRPr="00EC3984" w:rsidRDefault="0070647F" w:rsidP="00BC38CA">
      <w:pPr>
        <w:pStyle w:val="ONUME"/>
        <w:rPr>
          <w:lang w:val="ru-RU"/>
        </w:rPr>
      </w:pPr>
      <w:r>
        <w:rPr>
          <w:lang w:val="ru-RU"/>
        </w:rPr>
        <w:t>Рассматривалась</w:t>
      </w:r>
      <w:r w:rsidRPr="0070647F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70647F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70647F">
        <w:rPr>
          <w:lang w:val="ru-RU"/>
        </w:rPr>
        <w:t xml:space="preserve"> </w:t>
      </w:r>
      <w:r>
        <w:rPr>
          <w:lang w:val="ru-RU"/>
        </w:rPr>
        <w:t>для</w:t>
      </w:r>
      <w:r w:rsidRPr="0070647F">
        <w:rPr>
          <w:lang w:val="ru-RU"/>
        </w:rPr>
        <w:t xml:space="preserve"> </w:t>
      </w:r>
      <w:r>
        <w:rPr>
          <w:lang w:val="ru-RU"/>
        </w:rPr>
        <w:t>эквивалентных</w:t>
      </w:r>
      <w:r w:rsidRPr="0070647F">
        <w:rPr>
          <w:lang w:val="ru-RU"/>
        </w:rPr>
        <w:t xml:space="preserve"> </w:t>
      </w:r>
      <w:r>
        <w:rPr>
          <w:lang w:val="ru-RU"/>
        </w:rPr>
        <w:t>размеров</w:t>
      </w:r>
      <w:r w:rsidRPr="0070647F">
        <w:rPr>
          <w:lang w:val="ru-RU"/>
        </w:rPr>
        <w:t xml:space="preserve"> </w:t>
      </w:r>
      <w:r>
        <w:rPr>
          <w:lang w:val="ru-RU"/>
        </w:rPr>
        <w:t>операционные</w:t>
      </w:r>
      <w:r w:rsidRPr="0070647F">
        <w:rPr>
          <w:lang w:val="ru-RU"/>
        </w:rPr>
        <w:t xml:space="preserve"> </w:t>
      </w:r>
      <w:r>
        <w:rPr>
          <w:lang w:val="ru-RU"/>
        </w:rPr>
        <w:t>обменные курсы Организации Объединенных Наций</w:t>
      </w:r>
      <w:r w:rsidR="00AB5C3C" w:rsidRPr="0070647F">
        <w:rPr>
          <w:lang w:val="ru-RU"/>
        </w:rPr>
        <w:t xml:space="preserve"> (</w:t>
      </w:r>
      <w:r>
        <w:rPr>
          <w:lang w:val="ru-RU"/>
        </w:rPr>
        <w:t>ООКООН</w:t>
      </w:r>
      <w:r w:rsidR="00AB5C3C" w:rsidRPr="0070647F">
        <w:rPr>
          <w:lang w:val="ru-RU"/>
        </w:rPr>
        <w:t>)</w:t>
      </w:r>
      <w:r w:rsidR="005738CE" w:rsidRPr="0070647F">
        <w:rPr>
          <w:lang w:val="ru-RU"/>
        </w:rPr>
        <w:t>.</w:t>
      </w:r>
      <w:r w:rsidR="00AB5C3C" w:rsidRPr="0070647F">
        <w:rPr>
          <w:lang w:val="ru-RU"/>
        </w:rPr>
        <w:t xml:space="preserve"> </w:t>
      </w:r>
      <w:r w:rsidR="005738CE" w:rsidRPr="0070647F">
        <w:rPr>
          <w:lang w:val="ru-RU"/>
        </w:rPr>
        <w:t xml:space="preserve"> </w:t>
      </w:r>
      <w:r w:rsidR="00933360">
        <w:rPr>
          <w:lang w:val="ru-RU"/>
        </w:rPr>
        <w:t>ВОИС</w:t>
      </w:r>
      <w:r w:rsidR="00933360" w:rsidRPr="00933360">
        <w:rPr>
          <w:lang w:val="ru-RU"/>
        </w:rPr>
        <w:t xml:space="preserve"> </w:t>
      </w:r>
      <w:r w:rsidR="00933360">
        <w:rPr>
          <w:lang w:val="ru-RU"/>
        </w:rPr>
        <w:t>и</w:t>
      </w:r>
      <w:r w:rsidR="00933360" w:rsidRPr="00933360">
        <w:rPr>
          <w:lang w:val="ru-RU"/>
        </w:rPr>
        <w:t xml:space="preserve"> </w:t>
      </w:r>
      <w:r w:rsidR="00933360">
        <w:rPr>
          <w:lang w:val="ru-RU"/>
        </w:rPr>
        <w:t>другие</w:t>
      </w:r>
      <w:r w:rsidR="00933360" w:rsidRPr="00933360">
        <w:rPr>
          <w:lang w:val="ru-RU"/>
        </w:rPr>
        <w:t xml:space="preserve"> </w:t>
      </w:r>
      <w:r w:rsidR="00933360">
        <w:rPr>
          <w:lang w:val="ru-RU"/>
        </w:rPr>
        <w:t>учреждения</w:t>
      </w:r>
      <w:r w:rsidR="00933360" w:rsidRPr="00933360">
        <w:rPr>
          <w:lang w:val="ru-RU"/>
        </w:rPr>
        <w:t xml:space="preserve"> </w:t>
      </w:r>
      <w:r w:rsidR="00933360">
        <w:rPr>
          <w:lang w:val="ru-RU"/>
        </w:rPr>
        <w:t>Организации</w:t>
      </w:r>
      <w:r w:rsidR="00933360" w:rsidRPr="00933360">
        <w:rPr>
          <w:lang w:val="ru-RU"/>
        </w:rPr>
        <w:t xml:space="preserve"> </w:t>
      </w:r>
      <w:r w:rsidR="00933360">
        <w:rPr>
          <w:lang w:val="ru-RU"/>
        </w:rPr>
        <w:t>Объединенных</w:t>
      </w:r>
      <w:r w:rsidR="00933360" w:rsidRPr="00933360">
        <w:rPr>
          <w:lang w:val="ru-RU"/>
        </w:rPr>
        <w:t xml:space="preserve"> </w:t>
      </w:r>
      <w:r w:rsidR="00933360">
        <w:rPr>
          <w:lang w:val="ru-RU"/>
        </w:rPr>
        <w:t>Наций</w:t>
      </w:r>
      <w:r w:rsidR="00DB7D29">
        <w:rPr>
          <w:lang w:val="ru-RU"/>
        </w:rPr>
        <w:t xml:space="preserve"> (ООН)</w:t>
      </w:r>
      <w:r w:rsidR="00933360" w:rsidRPr="00933360">
        <w:rPr>
          <w:lang w:val="ru-RU"/>
        </w:rPr>
        <w:t xml:space="preserve"> </w:t>
      </w:r>
      <w:r w:rsidR="00933360">
        <w:rPr>
          <w:lang w:val="ru-RU"/>
        </w:rPr>
        <w:t>используют ООКООН</w:t>
      </w:r>
      <w:r w:rsidR="00933360" w:rsidRPr="00933360">
        <w:rPr>
          <w:lang w:val="ru-RU"/>
        </w:rPr>
        <w:t xml:space="preserve"> </w:t>
      </w:r>
      <w:r w:rsidR="00933360">
        <w:rPr>
          <w:lang w:val="ru-RU"/>
        </w:rPr>
        <w:t>для</w:t>
      </w:r>
      <w:r w:rsidR="00933360" w:rsidRPr="00933360">
        <w:rPr>
          <w:lang w:val="ru-RU"/>
        </w:rPr>
        <w:t xml:space="preserve"> </w:t>
      </w:r>
      <w:r w:rsidR="00DB7D29">
        <w:rPr>
          <w:lang w:val="ru-RU"/>
        </w:rPr>
        <w:t xml:space="preserve">некоторых </w:t>
      </w:r>
      <w:r w:rsidR="00933360">
        <w:rPr>
          <w:lang w:val="ru-RU"/>
        </w:rPr>
        <w:t>целей бухгалтерского учета</w:t>
      </w:r>
      <w:r w:rsidR="00AB5C3C" w:rsidRPr="00933360">
        <w:rPr>
          <w:lang w:val="ru-RU"/>
        </w:rPr>
        <w:t xml:space="preserve">.  </w:t>
      </w:r>
      <w:r w:rsidR="00DB7D29">
        <w:rPr>
          <w:lang w:val="ru-RU"/>
        </w:rPr>
        <w:t>Однако</w:t>
      </w:r>
      <w:r w:rsidR="00DB7D29" w:rsidRPr="00DB7D29">
        <w:rPr>
          <w:lang w:val="ru-RU"/>
        </w:rPr>
        <w:t xml:space="preserve"> </w:t>
      </w:r>
      <w:r w:rsidR="00DB7D29">
        <w:rPr>
          <w:lang w:val="ru-RU"/>
        </w:rPr>
        <w:t>ООКООН</w:t>
      </w:r>
      <w:r w:rsidR="00DB7D29" w:rsidRPr="00DB7D29">
        <w:rPr>
          <w:lang w:val="ru-RU"/>
        </w:rPr>
        <w:t xml:space="preserve"> </w:t>
      </w:r>
      <w:r w:rsidR="00DB7D29">
        <w:rPr>
          <w:lang w:val="ru-RU"/>
        </w:rPr>
        <w:t>устанавливаются</w:t>
      </w:r>
      <w:r w:rsidR="00DB7D29" w:rsidRPr="00DB7D29">
        <w:rPr>
          <w:lang w:val="ru-RU"/>
        </w:rPr>
        <w:t xml:space="preserve"> </w:t>
      </w:r>
      <w:r w:rsidR="00DB7D29">
        <w:rPr>
          <w:lang w:val="ru-RU"/>
        </w:rPr>
        <w:t>лишь</w:t>
      </w:r>
      <w:r w:rsidR="00DB7D29" w:rsidRPr="00DB7D29">
        <w:rPr>
          <w:lang w:val="ru-RU"/>
        </w:rPr>
        <w:t xml:space="preserve"> </w:t>
      </w:r>
      <w:r w:rsidR="00DB7D29">
        <w:rPr>
          <w:lang w:val="ru-RU"/>
        </w:rPr>
        <w:t>два раза в</w:t>
      </w:r>
      <w:r w:rsidR="00DB7D29" w:rsidRPr="00DB7D29">
        <w:rPr>
          <w:lang w:val="ru-RU"/>
        </w:rPr>
        <w:t xml:space="preserve"> </w:t>
      </w:r>
      <w:r w:rsidR="00DB7D29">
        <w:rPr>
          <w:lang w:val="ru-RU"/>
        </w:rPr>
        <w:t>месяц</w:t>
      </w:r>
      <w:r w:rsidR="00DB7D29" w:rsidRPr="00DB7D29">
        <w:rPr>
          <w:lang w:val="ru-RU"/>
        </w:rPr>
        <w:t xml:space="preserve"> </w:t>
      </w:r>
      <w:r w:rsidR="00DB7D29">
        <w:rPr>
          <w:lang w:val="ru-RU"/>
        </w:rPr>
        <w:t>тогда</w:t>
      </w:r>
      <w:r w:rsidR="00DB7D29" w:rsidRPr="00DB7D29">
        <w:rPr>
          <w:lang w:val="ru-RU"/>
        </w:rPr>
        <w:t xml:space="preserve">, </w:t>
      </w:r>
      <w:r w:rsidR="00DB7D29">
        <w:rPr>
          <w:lang w:val="ru-RU"/>
        </w:rPr>
        <w:t>когда</w:t>
      </w:r>
      <w:r w:rsidR="00DB7D29" w:rsidRPr="00DB7D29">
        <w:rPr>
          <w:lang w:val="ru-RU"/>
        </w:rPr>
        <w:t xml:space="preserve"> </w:t>
      </w:r>
      <w:r w:rsidR="00DB7D29">
        <w:rPr>
          <w:lang w:val="ru-RU"/>
        </w:rPr>
        <w:t>того требуют соображения бухгалтерского учета ООН, не актуальные для РСТ</w:t>
      </w:r>
      <w:r w:rsidR="00AB5C3C" w:rsidRPr="00DB7D29">
        <w:rPr>
          <w:lang w:val="ru-RU"/>
        </w:rPr>
        <w:t xml:space="preserve">.  </w:t>
      </w:r>
      <w:r w:rsidR="00031CF5">
        <w:rPr>
          <w:lang w:val="ru-RU"/>
        </w:rPr>
        <w:t>Сложилось мнение</w:t>
      </w:r>
      <w:r w:rsidR="000E7BC9" w:rsidRPr="000E7BC9">
        <w:rPr>
          <w:lang w:val="ru-RU"/>
        </w:rPr>
        <w:t xml:space="preserve">, </w:t>
      </w:r>
      <w:r w:rsidR="000E7BC9">
        <w:rPr>
          <w:lang w:val="ru-RU"/>
        </w:rPr>
        <w:t>что</w:t>
      </w:r>
      <w:r w:rsidR="000E7BC9" w:rsidRPr="000E7BC9">
        <w:rPr>
          <w:lang w:val="ru-RU"/>
        </w:rPr>
        <w:t xml:space="preserve"> </w:t>
      </w:r>
      <w:r w:rsidR="000E7BC9">
        <w:rPr>
          <w:lang w:val="ru-RU"/>
        </w:rPr>
        <w:t>разработка</w:t>
      </w:r>
      <w:r w:rsidR="000E7BC9" w:rsidRPr="000E7BC9">
        <w:rPr>
          <w:lang w:val="ru-RU"/>
        </w:rPr>
        <w:t xml:space="preserve"> </w:t>
      </w:r>
      <w:r w:rsidR="000E7BC9">
        <w:rPr>
          <w:lang w:val="ru-RU"/>
        </w:rPr>
        <w:t>оптимального</w:t>
      </w:r>
      <w:r w:rsidR="000E7BC9" w:rsidRPr="000E7BC9">
        <w:rPr>
          <w:lang w:val="ru-RU"/>
        </w:rPr>
        <w:t xml:space="preserve"> </w:t>
      </w:r>
      <w:r w:rsidR="000E7BC9">
        <w:rPr>
          <w:lang w:val="ru-RU"/>
        </w:rPr>
        <w:t>способа</w:t>
      </w:r>
      <w:r w:rsidR="000E7BC9" w:rsidRPr="000E7BC9">
        <w:rPr>
          <w:lang w:val="ru-RU"/>
        </w:rPr>
        <w:t xml:space="preserve"> </w:t>
      </w:r>
      <w:r w:rsidR="000E7BC9">
        <w:rPr>
          <w:lang w:val="ru-RU"/>
        </w:rPr>
        <w:t>применения этого</w:t>
      </w:r>
      <w:r w:rsidR="000E7BC9" w:rsidRPr="000E7BC9">
        <w:rPr>
          <w:lang w:val="ru-RU"/>
        </w:rPr>
        <w:t xml:space="preserve"> </w:t>
      </w:r>
      <w:r w:rsidR="000E7BC9">
        <w:rPr>
          <w:lang w:val="ru-RU"/>
        </w:rPr>
        <w:t>курса</w:t>
      </w:r>
      <w:r w:rsidR="000E7BC9" w:rsidRPr="000E7BC9">
        <w:rPr>
          <w:lang w:val="ru-RU"/>
        </w:rPr>
        <w:t xml:space="preserve"> </w:t>
      </w:r>
      <w:r w:rsidR="000E7BC9">
        <w:rPr>
          <w:lang w:val="ru-RU"/>
        </w:rPr>
        <w:t>потребует неоправданно сложного анализа последствий использования</w:t>
      </w:r>
      <w:r w:rsidR="00031CF5">
        <w:rPr>
          <w:lang w:val="ru-RU"/>
        </w:rPr>
        <w:t xml:space="preserve"> меньшей выборки</w:t>
      </w:r>
      <w:r w:rsidR="007920E4">
        <w:rPr>
          <w:lang w:val="ru-RU"/>
        </w:rPr>
        <w:t xml:space="preserve"> данных</w:t>
      </w:r>
      <w:r w:rsidR="005738CE" w:rsidRPr="000E7BC9">
        <w:rPr>
          <w:lang w:val="ru-RU"/>
        </w:rPr>
        <w:t>.</w:t>
      </w:r>
      <w:r w:rsidR="00AB5C3C" w:rsidRPr="000E7BC9">
        <w:rPr>
          <w:lang w:val="ru-RU"/>
        </w:rPr>
        <w:t xml:space="preserve"> </w:t>
      </w:r>
      <w:r w:rsidR="005738CE" w:rsidRPr="000E7BC9">
        <w:rPr>
          <w:lang w:val="ru-RU"/>
        </w:rPr>
        <w:t xml:space="preserve"> </w:t>
      </w:r>
      <w:r w:rsidR="00EC3984">
        <w:rPr>
          <w:lang w:val="ru-RU"/>
        </w:rPr>
        <w:t>Кроме</w:t>
      </w:r>
      <w:r w:rsidR="00EC3984" w:rsidRPr="00EC3984">
        <w:rPr>
          <w:lang w:val="ru-RU"/>
        </w:rPr>
        <w:t xml:space="preserve"> </w:t>
      </w:r>
      <w:r w:rsidR="00EC3984">
        <w:rPr>
          <w:lang w:val="ru-RU"/>
        </w:rPr>
        <w:t>того</w:t>
      </w:r>
      <w:r w:rsidR="00EC3984" w:rsidRPr="00EC3984">
        <w:rPr>
          <w:lang w:val="ru-RU"/>
        </w:rPr>
        <w:t xml:space="preserve">, </w:t>
      </w:r>
      <w:r w:rsidR="001B2905">
        <w:rPr>
          <w:lang w:val="ru-RU"/>
        </w:rPr>
        <w:t>основа</w:t>
      </w:r>
      <w:r w:rsidR="001B2905" w:rsidRPr="00EC3984">
        <w:rPr>
          <w:lang w:val="ru-RU"/>
        </w:rPr>
        <w:t xml:space="preserve"> </w:t>
      </w:r>
      <w:r w:rsidR="001B2905">
        <w:rPr>
          <w:lang w:val="ru-RU"/>
        </w:rPr>
        <w:t xml:space="preserve">используемых в настоящее время обменных курсов </w:t>
      </w:r>
      <w:r w:rsidR="00EC3984">
        <w:rPr>
          <w:lang w:val="ru-RU"/>
        </w:rPr>
        <w:t>не</w:t>
      </w:r>
      <w:r w:rsidR="00EC3984" w:rsidRPr="00EC3984">
        <w:rPr>
          <w:lang w:val="ru-RU"/>
        </w:rPr>
        <w:t xml:space="preserve"> </w:t>
      </w:r>
      <w:r w:rsidR="001B2905">
        <w:rPr>
          <w:lang w:val="ru-RU"/>
        </w:rPr>
        <w:t>вызыва</w:t>
      </w:r>
      <w:r w:rsidR="009168E9">
        <w:rPr>
          <w:lang w:val="ru-RU"/>
        </w:rPr>
        <w:t>ет</w:t>
      </w:r>
      <w:r w:rsidR="001B2905">
        <w:rPr>
          <w:lang w:val="ru-RU"/>
        </w:rPr>
        <w:t xml:space="preserve"> каких-либо </w:t>
      </w:r>
      <w:r w:rsidR="00EC3984">
        <w:rPr>
          <w:lang w:val="ru-RU"/>
        </w:rPr>
        <w:t>принципиальных</w:t>
      </w:r>
      <w:r w:rsidR="00EC3984" w:rsidRPr="00EC3984">
        <w:rPr>
          <w:lang w:val="ru-RU"/>
        </w:rPr>
        <w:t xml:space="preserve"> </w:t>
      </w:r>
      <w:r w:rsidR="001B2905">
        <w:rPr>
          <w:lang w:val="ru-RU"/>
        </w:rPr>
        <w:t>нареканий</w:t>
      </w:r>
      <w:r w:rsidR="00EC3984">
        <w:rPr>
          <w:lang w:val="ru-RU"/>
        </w:rPr>
        <w:t>, кроме времени, затрачиваемого на вступление в силу новых размеров пошлин</w:t>
      </w:r>
      <w:r w:rsidR="00AB5C3C" w:rsidRPr="00EC3984">
        <w:rPr>
          <w:lang w:val="ru-RU"/>
        </w:rPr>
        <w:t>.</w:t>
      </w:r>
    </w:p>
    <w:p w14:paraId="42F911B2" w14:textId="67A7D47A" w:rsidR="00D13265" w:rsidRPr="00231E92" w:rsidRDefault="00F356DE" w:rsidP="00BC38CA">
      <w:pPr>
        <w:pStyle w:val="ONUME"/>
        <w:rPr>
          <w:lang w:val="ru-RU"/>
        </w:rPr>
      </w:pPr>
      <w:r>
        <w:rPr>
          <w:lang w:val="ru-RU"/>
        </w:rPr>
        <w:t>Исходя</w:t>
      </w:r>
      <w:r w:rsidRPr="00F356DE">
        <w:rPr>
          <w:lang w:val="ru-RU"/>
        </w:rPr>
        <w:t xml:space="preserve"> </w:t>
      </w:r>
      <w:r>
        <w:rPr>
          <w:lang w:val="ru-RU"/>
        </w:rPr>
        <w:t>из</w:t>
      </w:r>
      <w:r w:rsidRPr="00F356DE">
        <w:rPr>
          <w:lang w:val="ru-RU"/>
        </w:rPr>
        <w:t xml:space="preserve"> </w:t>
      </w:r>
      <w:r>
        <w:rPr>
          <w:lang w:val="ru-RU"/>
        </w:rPr>
        <w:t>сказанного</w:t>
      </w:r>
      <w:r w:rsidR="001379E4">
        <w:rPr>
          <w:lang w:val="ru-RU"/>
        </w:rPr>
        <w:t xml:space="preserve"> выше</w:t>
      </w:r>
      <w:r w:rsidRPr="00F356DE">
        <w:rPr>
          <w:lang w:val="ru-RU"/>
        </w:rPr>
        <w:t xml:space="preserve">, </w:t>
      </w:r>
      <w:r>
        <w:rPr>
          <w:lang w:val="ru-RU"/>
        </w:rPr>
        <w:t>предлагается</w:t>
      </w:r>
      <w:r w:rsidRPr="00F356DE">
        <w:rPr>
          <w:lang w:val="ru-RU"/>
        </w:rPr>
        <w:t xml:space="preserve"> </w:t>
      </w:r>
      <w:r>
        <w:rPr>
          <w:lang w:val="ru-RU"/>
        </w:rPr>
        <w:t>продолжать</w:t>
      </w:r>
      <w:r w:rsidRPr="00F356DE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F356DE">
        <w:rPr>
          <w:lang w:val="ru-RU"/>
        </w:rPr>
        <w:t xml:space="preserve"> </w:t>
      </w:r>
      <w:r>
        <w:rPr>
          <w:lang w:val="ru-RU"/>
        </w:rPr>
        <w:t>для</w:t>
      </w:r>
      <w:r w:rsidRPr="00F356DE">
        <w:rPr>
          <w:lang w:val="ru-RU"/>
        </w:rPr>
        <w:t xml:space="preserve"> </w:t>
      </w:r>
      <w:r>
        <w:rPr>
          <w:lang w:val="ru-RU"/>
        </w:rPr>
        <w:t xml:space="preserve">рассматриваемой цели </w:t>
      </w:r>
      <w:r w:rsidR="00C7776E">
        <w:rPr>
          <w:lang w:val="ru-RU"/>
        </w:rPr>
        <w:t xml:space="preserve">обменные </w:t>
      </w:r>
      <w:r>
        <w:rPr>
          <w:lang w:val="ru-RU"/>
        </w:rPr>
        <w:t xml:space="preserve">курсы с сайта </w:t>
      </w:r>
      <w:proofErr w:type="spellStart"/>
      <w:r w:rsidR="00D13265" w:rsidRPr="008F10D3">
        <w:t>xe</w:t>
      </w:r>
      <w:proofErr w:type="spellEnd"/>
      <w:r w:rsidR="00D13265" w:rsidRPr="00F356DE">
        <w:rPr>
          <w:lang w:val="ru-RU"/>
        </w:rPr>
        <w:t>.</w:t>
      </w:r>
      <w:r w:rsidR="00D13265" w:rsidRPr="008F10D3">
        <w:t>com</w:t>
      </w:r>
      <w:r w:rsidR="00D13265" w:rsidRPr="00F356DE">
        <w:rPr>
          <w:lang w:val="ru-RU"/>
        </w:rPr>
        <w:t xml:space="preserve">.  </w:t>
      </w:r>
      <w:r w:rsidR="00231E92">
        <w:rPr>
          <w:lang w:val="ru-RU"/>
        </w:rPr>
        <w:t>Если</w:t>
      </w:r>
      <w:r w:rsidR="00231E92" w:rsidRPr="00231E92">
        <w:rPr>
          <w:lang w:val="ru-RU"/>
        </w:rPr>
        <w:t xml:space="preserve"> </w:t>
      </w:r>
      <w:r w:rsidR="00231E92">
        <w:rPr>
          <w:lang w:val="ru-RU"/>
        </w:rPr>
        <w:t>ресурс</w:t>
      </w:r>
      <w:r w:rsidR="00D13265" w:rsidRPr="00231E92">
        <w:rPr>
          <w:lang w:val="ru-RU"/>
        </w:rPr>
        <w:t xml:space="preserve"> </w:t>
      </w:r>
      <w:proofErr w:type="spellStart"/>
      <w:r w:rsidR="00D13265" w:rsidRPr="008F10D3">
        <w:t>xe</w:t>
      </w:r>
      <w:proofErr w:type="spellEnd"/>
      <w:r w:rsidR="00D13265" w:rsidRPr="00231E92">
        <w:rPr>
          <w:lang w:val="ru-RU"/>
        </w:rPr>
        <w:t>.</w:t>
      </w:r>
      <w:r w:rsidR="00D13265" w:rsidRPr="008F10D3">
        <w:t>com</w:t>
      </w:r>
      <w:r w:rsidR="00D13265" w:rsidRPr="00231E92">
        <w:rPr>
          <w:lang w:val="ru-RU"/>
        </w:rPr>
        <w:t xml:space="preserve"> </w:t>
      </w:r>
      <w:r w:rsidR="00231E92">
        <w:rPr>
          <w:lang w:val="ru-RU"/>
        </w:rPr>
        <w:t>перестанет</w:t>
      </w:r>
      <w:r w:rsidR="00231E92" w:rsidRPr="00231E92">
        <w:rPr>
          <w:lang w:val="ru-RU"/>
        </w:rPr>
        <w:t xml:space="preserve"> </w:t>
      </w:r>
      <w:r w:rsidR="00231E92">
        <w:rPr>
          <w:lang w:val="ru-RU"/>
        </w:rPr>
        <w:t>предоставлять</w:t>
      </w:r>
      <w:r w:rsidR="00231E92" w:rsidRPr="00231E92">
        <w:rPr>
          <w:lang w:val="ru-RU"/>
        </w:rPr>
        <w:t xml:space="preserve"> </w:t>
      </w:r>
      <w:r w:rsidR="00231E92">
        <w:rPr>
          <w:lang w:val="ru-RU"/>
        </w:rPr>
        <w:t>приемлемую</w:t>
      </w:r>
      <w:r w:rsidR="00231E92" w:rsidRPr="00231E92">
        <w:rPr>
          <w:lang w:val="ru-RU"/>
        </w:rPr>
        <w:t xml:space="preserve"> </w:t>
      </w:r>
      <w:r w:rsidR="00231E92">
        <w:rPr>
          <w:lang w:val="ru-RU"/>
        </w:rPr>
        <w:t>публичную</w:t>
      </w:r>
      <w:r w:rsidR="00231E92" w:rsidRPr="00231E92">
        <w:rPr>
          <w:lang w:val="ru-RU"/>
        </w:rPr>
        <w:t xml:space="preserve"> </w:t>
      </w:r>
      <w:r w:rsidR="00231E92">
        <w:rPr>
          <w:lang w:val="ru-RU"/>
        </w:rPr>
        <w:t>информацию</w:t>
      </w:r>
      <w:r w:rsidR="00231E92" w:rsidRPr="00231E92">
        <w:rPr>
          <w:lang w:val="ru-RU"/>
        </w:rPr>
        <w:t xml:space="preserve">, </w:t>
      </w:r>
      <w:r w:rsidR="00231E92">
        <w:rPr>
          <w:lang w:val="ru-RU"/>
        </w:rPr>
        <w:t>позволяющую</w:t>
      </w:r>
      <w:r w:rsidR="00231E92" w:rsidRPr="00231E92">
        <w:rPr>
          <w:lang w:val="ru-RU"/>
        </w:rPr>
        <w:t xml:space="preserve"> </w:t>
      </w:r>
      <w:r w:rsidR="00231E92">
        <w:rPr>
          <w:lang w:val="ru-RU"/>
        </w:rPr>
        <w:t>применять</w:t>
      </w:r>
      <w:r w:rsidR="00231E92" w:rsidRPr="00231E92">
        <w:rPr>
          <w:lang w:val="ru-RU"/>
        </w:rPr>
        <w:t xml:space="preserve"> </w:t>
      </w:r>
      <w:r w:rsidR="00231E92">
        <w:rPr>
          <w:lang w:val="ru-RU"/>
        </w:rPr>
        <w:t>методику</w:t>
      </w:r>
      <w:r w:rsidR="00231E92" w:rsidRPr="00231E92">
        <w:rPr>
          <w:lang w:val="ru-RU"/>
        </w:rPr>
        <w:t xml:space="preserve">, </w:t>
      </w:r>
      <w:r w:rsidR="00231E92">
        <w:rPr>
          <w:lang w:val="ru-RU"/>
        </w:rPr>
        <w:t>закрепленную в директив</w:t>
      </w:r>
      <w:r w:rsidR="00FE613D">
        <w:rPr>
          <w:lang w:val="ru-RU"/>
        </w:rPr>
        <w:t>ных ук</w:t>
      </w:r>
      <w:r w:rsidR="00231E92">
        <w:rPr>
          <w:lang w:val="ru-RU"/>
        </w:rPr>
        <w:t>а</w:t>
      </w:r>
      <w:r w:rsidR="00FE613D">
        <w:rPr>
          <w:lang w:val="ru-RU"/>
        </w:rPr>
        <w:t>зания</w:t>
      </w:r>
      <w:r w:rsidR="00231E92">
        <w:rPr>
          <w:lang w:val="ru-RU"/>
        </w:rPr>
        <w:t>х, для всех используемых валют, Генеральный директор уведомит Договаривающиеся государства об альтернативном источнике, в пользу которого будет сделан выбор</w:t>
      </w:r>
      <w:r w:rsidR="00D13265" w:rsidRPr="00231E92">
        <w:rPr>
          <w:lang w:val="ru-RU"/>
        </w:rPr>
        <w:t>.</w:t>
      </w:r>
    </w:p>
    <w:p w14:paraId="545E2011" w14:textId="43275F61" w:rsidR="00056C2F" w:rsidRDefault="00CE470E" w:rsidP="00056C2F">
      <w:pPr>
        <w:pStyle w:val="Heading1"/>
      </w:pPr>
      <w:r>
        <w:rPr>
          <w:lang w:val="ru-RU"/>
        </w:rPr>
        <w:t>другие вопросы</w:t>
      </w:r>
    </w:p>
    <w:p w14:paraId="1622D664" w14:textId="37B23452" w:rsidR="00056C2F" w:rsidRPr="008E7C3A" w:rsidRDefault="00B82C37" w:rsidP="00BC38CA">
      <w:pPr>
        <w:pStyle w:val="ONUME"/>
        <w:rPr>
          <w:lang w:val="ru-RU"/>
        </w:rPr>
      </w:pPr>
      <w:r>
        <w:rPr>
          <w:lang w:val="ru-RU"/>
        </w:rPr>
        <w:t>Каждый</w:t>
      </w:r>
      <w:r w:rsidRPr="00B82C37">
        <w:rPr>
          <w:lang w:val="ru-RU"/>
        </w:rPr>
        <w:t xml:space="preserve"> </w:t>
      </w:r>
      <w:r>
        <w:rPr>
          <w:lang w:val="ru-RU"/>
        </w:rPr>
        <w:t>раз</w:t>
      </w:r>
      <w:r w:rsidRPr="00B82C37">
        <w:rPr>
          <w:lang w:val="ru-RU"/>
        </w:rPr>
        <w:t xml:space="preserve">, </w:t>
      </w:r>
      <w:r>
        <w:rPr>
          <w:lang w:val="ru-RU"/>
        </w:rPr>
        <w:t>когда</w:t>
      </w:r>
      <w:r w:rsidRPr="00B82C37">
        <w:rPr>
          <w:lang w:val="ru-RU"/>
        </w:rPr>
        <w:t xml:space="preserve"> </w:t>
      </w:r>
      <w:r>
        <w:rPr>
          <w:lang w:val="ru-RU"/>
        </w:rPr>
        <w:t>Международный</w:t>
      </w:r>
      <w:r w:rsidRPr="00B82C37">
        <w:rPr>
          <w:lang w:val="ru-RU"/>
        </w:rPr>
        <w:t xml:space="preserve"> </w:t>
      </w:r>
      <w:r>
        <w:rPr>
          <w:lang w:val="ru-RU"/>
        </w:rPr>
        <w:t>поисковый</w:t>
      </w:r>
      <w:r w:rsidRPr="00B82C37">
        <w:rPr>
          <w:lang w:val="ru-RU"/>
        </w:rPr>
        <w:t xml:space="preserve"> </w:t>
      </w:r>
      <w:r>
        <w:rPr>
          <w:lang w:val="ru-RU"/>
        </w:rPr>
        <w:t>орган</w:t>
      </w:r>
      <w:r w:rsidRPr="00B82C37">
        <w:rPr>
          <w:lang w:val="ru-RU"/>
        </w:rPr>
        <w:t xml:space="preserve"> </w:t>
      </w:r>
      <w:r>
        <w:rPr>
          <w:lang w:val="ru-RU"/>
        </w:rPr>
        <w:t>устанавливает</w:t>
      </w:r>
      <w:r w:rsidRPr="00B82C37">
        <w:rPr>
          <w:lang w:val="ru-RU"/>
        </w:rPr>
        <w:t xml:space="preserve"> </w:t>
      </w:r>
      <w:r>
        <w:rPr>
          <w:lang w:val="ru-RU"/>
        </w:rPr>
        <w:t>новый</w:t>
      </w:r>
      <w:r w:rsidRPr="00B82C37">
        <w:rPr>
          <w:lang w:val="ru-RU"/>
        </w:rPr>
        <w:t xml:space="preserve"> </w:t>
      </w:r>
      <w:r>
        <w:rPr>
          <w:lang w:val="ru-RU"/>
        </w:rPr>
        <w:t>размер</w:t>
      </w:r>
      <w:r w:rsidRPr="00B82C37">
        <w:rPr>
          <w:lang w:val="ru-RU"/>
        </w:rPr>
        <w:t xml:space="preserve"> </w:t>
      </w:r>
      <w:r>
        <w:rPr>
          <w:lang w:val="ru-RU"/>
        </w:rPr>
        <w:t>пошлины</w:t>
      </w:r>
      <w:r w:rsidRPr="00B82C37">
        <w:rPr>
          <w:lang w:val="ru-RU"/>
        </w:rPr>
        <w:t xml:space="preserve"> </w:t>
      </w:r>
      <w:r>
        <w:rPr>
          <w:lang w:val="ru-RU"/>
        </w:rPr>
        <w:t>в</w:t>
      </w:r>
      <w:r w:rsidRPr="00B82C37">
        <w:rPr>
          <w:lang w:val="ru-RU"/>
        </w:rPr>
        <w:t xml:space="preserve"> </w:t>
      </w:r>
      <w:r>
        <w:rPr>
          <w:lang w:val="ru-RU"/>
        </w:rPr>
        <w:t>установленной</w:t>
      </w:r>
      <w:r w:rsidRPr="00B82C37">
        <w:rPr>
          <w:lang w:val="ru-RU"/>
        </w:rPr>
        <w:t xml:space="preserve"> </w:t>
      </w:r>
      <w:r>
        <w:rPr>
          <w:lang w:val="ru-RU"/>
        </w:rPr>
        <w:t>валюте</w:t>
      </w:r>
      <w:r w:rsidRPr="00B82C37">
        <w:rPr>
          <w:lang w:val="ru-RU"/>
        </w:rPr>
        <w:t xml:space="preserve">, </w:t>
      </w:r>
      <w:r>
        <w:rPr>
          <w:lang w:val="ru-RU"/>
        </w:rPr>
        <w:t>необходимо</w:t>
      </w:r>
      <w:r w:rsidRPr="00B82C37">
        <w:rPr>
          <w:lang w:val="ru-RU"/>
        </w:rPr>
        <w:t xml:space="preserve"> </w:t>
      </w:r>
      <w:r w:rsidR="00B41856">
        <w:rPr>
          <w:lang w:val="ru-RU"/>
        </w:rPr>
        <w:t xml:space="preserve">рассчитать </w:t>
      </w:r>
      <w:r>
        <w:rPr>
          <w:lang w:val="ru-RU"/>
        </w:rPr>
        <w:t>новые</w:t>
      </w:r>
      <w:r w:rsidRPr="00B82C37">
        <w:rPr>
          <w:lang w:val="ru-RU"/>
        </w:rPr>
        <w:t xml:space="preserve"> </w:t>
      </w:r>
      <w:r>
        <w:rPr>
          <w:lang w:val="ru-RU"/>
        </w:rPr>
        <w:t>эквивалентные</w:t>
      </w:r>
      <w:r w:rsidRPr="00B82C37">
        <w:rPr>
          <w:lang w:val="ru-RU"/>
        </w:rPr>
        <w:t xml:space="preserve"> </w:t>
      </w:r>
      <w:r>
        <w:rPr>
          <w:lang w:val="ru-RU"/>
        </w:rPr>
        <w:t>размеры</w:t>
      </w:r>
      <w:r w:rsidRPr="00B82C37">
        <w:rPr>
          <w:lang w:val="ru-RU"/>
        </w:rPr>
        <w:t xml:space="preserve"> </w:t>
      </w:r>
      <w:r>
        <w:rPr>
          <w:lang w:val="ru-RU"/>
        </w:rPr>
        <w:t>во</w:t>
      </w:r>
      <w:r w:rsidRPr="00B82C37">
        <w:rPr>
          <w:lang w:val="ru-RU"/>
        </w:rPr>
        <w:t xml:space="preserve"> </w:t>
      </w:r>
      <w:r>
        <w:rPr>
          <w:lang w:val="ru-RU"/>
        </w:rPr>
        <w:t>всех</w:t>
      </w:r>
      <w:r w:rsidRPr="00B82C37">
        <w:rPr>
          <w:lang w:val="ru-RU"/>
        </w:rPr>
        <w:t xml:space="preserve"> </w:t>
      </w:r>
      <w:r>
        <w:rPr>
          <w:lang w:val="ru-RU"/>
        </w:rPr>
        <w:t>применяемых</w:t>
      </w:r>
      <w:r w:rsidRPr="00B82C37">
        <w:rPr>
          <w:lang w:val="ru-RU"/>
        </w:rPr>
        <w:t xml:space="preserve"> </w:t>
      </w:r>
      <w:r>
        <w:rPr>
          <w:lang w:val="ru-RU"/>
        </w:rPr>
        <w:t>предписанных</w:t>
      </w:r>
      <w:r w:rsidRPr="00B82C37">
        <w:rPr>
          <w:lang w:val="ru-RU"/>
        </w:rPr>
        <w:t xml:space="preserve"> </w:t>
      </w:r>
      <w:r>
        <w:rPr>
          <w:lang w:val="ru-RU"/>
        </w:rPr>
        <w:t>валютах</w:t>
      </w:r>
      <w:r w:rsidR="00056C2F" w:rsidRPr="00B82C37">
        <w:rPr>
          <w:lang w:val="ru-RU"/>
        </w:rPr>
        <w:t>.</w:t>
      </w:r>
      <w:r w:rsidR="009B70A9" w:rsidRPr="00B82C37">
        <w:rPr>
          <w:lang w:val="ru-RU"/>
        </w:rPr>
        <w:t xml:space="preserve">  </w:t>
      </w:r>
      <w:r w:rsidR="009A2061">
        <w:rPr>
          <w:lang w:val="ru-RU"/>
        </w:rPr>
        <w:t>В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принципе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такие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эквивалентные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размеры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должны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вступать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в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силу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в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ту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же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дату</w:t>
      </w:r>
      <w:r w:rsidR="009A2061" w:rsidRPr="009A2061">
        <w:rPr>
          <w:lang w:val="ru-RU"/>
        </w:rPr>
        <w:t xml:space="preserve">, </w:t>
      </w:r>
      <w:r w:rsidR="009A2061">
        <w:rPr>
          <w:lang w:val="ru-RU"/>
        </w:rPr>
        <w:t>что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и</w:t>
      </w:r>
      <w:r w:rsidR="009A2061" w:rsidRPr="009A2061">
        <w:rPr>
          <w:lang w:val="ru-RU"/>
        </w:rPr>
        <w:t xml:space="preserve"> </w:t>
      </w:r>
      <w:r w:rsidR="009A2061">
        <w:rPr>
          <w:lang w:val="ru-RU"/>
        </w:rPr>
        <w:t>соответствующий размер в установленной валюте</w:t>
      </w:r>
      <w:r w:rsidR="009B70A9" w:rsidRPr="009A2061">
        <w:rPr>
          <w:lang w:val="ru-RU"/>
        </w:rPr>
        <w:t xml:space="preserve">.  </w:t>
      </w:r>
      <w:r w:rsidR="008E7C3A">
        <w:rPr>
          <w:lang w:val="ru-RU"/>
        </w:rPr>
        <w:t>Однако</w:t>
      </w:r>
      <w:r w:rsidR="008E7C3A" w:rsidRPr="008E7C3A">
        <w:rPr>
          <w:lang w:val="ru-RU"/>
        </w:rPr>
        <w:t xml:space="preserve">, </w:t>
      </w:r>
      <w:r w:rsidR="008E7C3A">
        <w:rPr>
          <w:lang w:val="ru-RU"/>
        </w:rPr>
        <w:t>хотя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в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соглашении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между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Международным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бюро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и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Международным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поисковым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органом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указано</w:t>
      </w:r>
      <w:r w:rsidR="008E7C3A" w:rsidRPr="008E7C3A">
        <w:rPr>
          <w:lang w:val="ru-RU"/>
        </w:rPr>
        <w:t xml:space="preserve">, </w:t>
      </w:r>
      <w:r w:rsidR="008E7C3A">
        <w:rPr>
          <w:lang w:val="ru-RU"/>
        </w:rPr>
        <w:t>что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Органы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обязаны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уведомлять о любых изменениях размера пошлин не менее чем за два месяца до их вступления в силу, на практике нередко такое уведомление поступает позднее</w:t>
      </w:r>
      <w:r w:rsidR="00A23CED" w:rsidRPr="008E7C3A">
        <w:rPr>
          <w:lang w:val="ru-RU"/>
        </w:rPr>
        <w:t xml:space="preserve">.  </w:t>
      </w:r>
      <w:r w:rsidR="008E7C3A">
        <w:rPr>
          <w:lang w:val="ru-RU"/>
        </w:rPr>
        <w:t>В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этой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связи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представляется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желательным</w:t>
      </w:r>
      <w:r w:rsidR="008E7C3A" w:rsidRPr="008E7C3A">
        <w:rPr>
          <w:lang w:val="ru-RU"/>
        </w:rPr>
        <w:t xml:space="preserve"> </w:t>
      </w:r>
      <w:r w:rsidR="00B41856">
        <w:rPr>
          <w:lang w:val="ru-RU"/>
        </w:rPr>
        <w:t xml:space="preserve">наделить </w:t>
      </w:r>
      <w:r w:rsidR="008E7C3A">
        <w:rPr>
          <w:lang w:val="ru-RU"/>
        </w:rPr>
        <w:t>Генерально</w:t>
      </w:r>
      <w:r w:rsidR="00B41856">
        <w:rPr>
          <w:lang w:val="ru-RU"/>
        </w:rPr>
        <w:t>го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директор</w:t>
      </w:r>
      <w:r w:rsidR="00B41856">
        <w:rPr>
          <w:lang w:val="ru-RU"/>
        </w:rPr>
        <w:t>а правом</w:t>
      </w:r>
      <w:r w:rsidR="008E7C3A" w:rsidRPr="008E7C3A">
        <w:rPr>
          <w:lang w:val="ru-RU"/>
        </w:rPr>
        <w:t xml:space="preserve"> </w:t>
      </w:r>
      <w:r w:rsidR="008E7C3A">
        <w:rPr>
          <w:lang w:val="ru-RU"/>
        </w:rPr>
        <w:t>предл</w:t>
      </w:r>
      <w:r w:rsidR="00B41856">
        <w:rPr>
          <w:lang w:val="ru-RU"/>
        </w:rPr>
        <w:t xml:space="preserve">агать </w:t>
      </w:r>
      <w:r w:rsidR="008E7C3A">
        <w:rPr>
          <w:lang w:val="ru-RU"/>
        </w:rPr>
        <w:t>альтернативные даты вступления новых размеров пошлин в силу, если срок уведомления был недостаточным</w:t>
      </w:r>
      <w:r w:rsidR="00A23CED" w:rsidRPr="008E7C3A">
        <w:rPr>
          <w:lang w:val="ru-RU"/>
        </w:rPr>
        <w:t>.</w:t>
      </w:r>
    </w:p>
    <w:p w14:paraId="442A74A4" w14:textId="06860FF0" w:rsidR="00A23CED" w:rsidRPr="00A46A04" w:rsidRDefault="00E261A2" w:rsidP="00BC38CA">
      <w:pPr>
        <w:pStyle w:val="ONUME"/>
        <w:rPr>
          <w:lang w:val="ru-RU"/>
        </w:rPr>
      </w:pPr>
      <w:r>
        <w:rPr>
          <w:lang w:val="ru-RU"/>
        </w:rPr>
        <w:t>В</w:t>
      </w:r>
      <w:r w:rsidRPr="00E261A2">
        <w:rPr>
          <w:lang w:val="ru-RU"/>
        </w:rPr>
        <w:t xml:space="preserve"> </w:t>
      </w:r>
      <w:r>
        <w:rPr>
          <w:lang w:val="ru-RU"/>
        </w:rPr>
        <w:t>отдельных</w:t>
      </w:r>
      <w:r w:rsidRPr="00E261A2">
        <w:rPr>
          <w:lang w:val="ru-RU"/>
        </w:rPr>
        <w:t xml:space="preserve"> </w:t>
      </w:r>
      <w:r>
        <w:rPr>
          <w:lang w:val="ru-RU"/>
        </w:rPr>
        <w:t>случаях</w:t>
      </w:r>
      <w:r w:rsidRPr="00E261A2">
        <w:rPr>
          <w:lang w:val="ru-RU"/>
        </w:rPr>
        <w:t xml:space="preserve"> </w:t>
      </w:r>
      <w:r>
        <w:rPr>
          <w:lang w:val="ru-RU"/>
        </w:rPr>
        <w:t>строгое</w:t>
      </w:r>
      <w:r w:rsidRPr="00E261A2">
        <w:rPr>
          <w:lang w:val="ru-RU"/>
        </w:rPr>
        <w:t xml:space="preserve"> </w:t>
      </w:r>
      <w:r>
        <w:rPr>
          <w:lang w:val="ru-RU"/>
        </w:rPr>
        <w:t>следование</w:t>
      </w:r>
      <w:r w:rsidRPr="00E261A2">
        <w:rPr>
          <w:lang w:val="ru-RU"/>
        </w:rPr>
        <w:t xml:space="preserve"> </w:t>
      </w:r>
      <w:r>
        <w:rPr>
          <w:lang w:val="ru-RU"/>
        </w:rPr>
        <w:t>букве</w:t>
      </w:r>
      <w:r w:rsidRPr="00E261A2">
        <w:rPr>
          <w:lang w:val="ru-RU"/>
        </w:rPr>
        <w:t xml:space="preserve"> </w:t>
      </w:r>
      <w:r>
        <w:rPr>
          <w:lang w:val="ru-RU"/>
        </w:rPr>
        <w:t>директив</w:t>
      </w:r>
      <w:r w:rsidR="00C45B5B">
        <w:rPr>
          <w:lang w:val="ru-RU"/>
        </w:rPr>
        <w:t>ных указаний</w:t>
      </w:r>
      <w:r w:rsidRPr="00E261A2">
        <w:rPr>
          <w:lang w:val="ru-RU"/>
        </w:rPr>
        <w:t xml:space="preserve"> </w:t>
      </w:r>
      <w:r>
        <w:rPr>
          <w:lang w:val="ru-RU"/>
        </w:rPr>
        <w:t>может</w:t>
      </w:r>
      <w:r w:rsidRPr="00E261A2">
        <w:rPr>
          <w:lang w:val="ru-RU"/>
        </w:rPr>
        <w:t xml:space="preserve"> </w:t>
      </w:r>
      <w:r>
        <w:rPr>
          <w:lang w:val="ru-RU"/>
        </w:rPr>
        <w:t>привести</w:t>
      </w:r>
      <w:r w:rsidRPr="00E261A2">
        <w:rPr>
          <w:lang w:val="ru-RU"/>
        </w:rPr>
        <w:t xml:space="preserve"> </w:t>
      </w:r>
      <w:r>
        <w:rPr>
          <w:lang w:val="ru-RU"/>
        </w:rPr>
        <w:t>к</w:t>
      </w:r>
      <w:r w:rsidRPr="00E261A2">
        <w:rPr>
          <w:lang w:val="ru-RU"/>
        </w:rPr>
        <w:t xml:space="preserve"> </w:t>
      </w:r>
      <w:r>
        <w:rPr>
          <w:lang w:val="ru-RU"/>
        </w:rPr>
        <w:t>тому</w:t>
      </w:r>
      <w:r w:rsidRPr="00E261A2">
        <w:rPr>
          <w:lang w:val="ru-RU"/>
        </w:rPr>
        <w:t xml:space="preserve">, </w:t>
      </w:r>
      <w:r>
        <w:rPr>
          <w:lang w:val="ru-RU"/>
        </w:rPr>
        <w:t>что</w:t>
      </w:r>
      <w:r w:rsidRPr="00E261A2">
        <w:rPr>
          <w:lang w:val="ru-RU"/>
        </w:rPr>
        <w:t xml:space="preserve"> </w:t>
      </w:r>
      <w:r>
        <w:rPr>
          <w:lang w:val="ru-RU"/>
        </w:rPr>
        <w:t>установленные</w:t>
      </w:r>
      <w:r w:rsidRPr="00E261A2">
        <w:rPr>
          <w:lang w:val="ru-RU"/>
        </w:rPr>
        <w:t xml:space="preserve"> </w:t>
      </w:r>
      <w:r>
        <w:rPr>
          <w:lang w:val="ru-RU"/>
        </w:rPr>
        <w:t>эквивалентные</w:t>
      </w:r>
      <w:r w:rsidRPr="00E261A2">
        <w:rPr>
          <w:lang w:val="ru-RU"/>
        </w:rPr>
        <w:t xml:space="preserve"> </w:t>
      </w:r>
      <w:r>
        <w:rPr>
          <w:lang w:val="ru-RU"/>
        </w:rPr>
        <w:t>размеры</w:t>
      </w:r>
      <w:r w:rsidRPr="00E261A2">
        <w:rPr>
          <w:lang w:val="ru-RU"/>
        </w:rPr>
        <w:t xml:space="preserve"> </w:t>
      </w:r>
      <w:r>
        <w:rPr>
          <w:lang w:val="ru-RU"/>
        </w:rPr>
        <w:t>будут</w:t>
      </w:r>
      <w:r w:rsidRPr="00E261A2">
        <w:rPr>
          <w:lang w:val="ru-RU"/>
        </w:rPr>
        <w:t xml:space="preserve"> </w:t>
      </w:r>
      <w:r>
        <w:rPr>
          <w:lang w:val="ru-RU"/>
        </w:rPr>
        <w:t>заменены</w:t>
      </w:r>
      <w:r w:rsidRPr="00E261A2">
        <w:rPr>
          <w:lang w:val="ru-RU"/>
        </w:rPr>
        <w:t xml:space="preserve"> </w:t>
      </w:r>
      <w:r>
        <w:rPr>
          <w:lang w:val="ru-RU"/>
        </w:rPr>
        <w:t>новыми</w:t>
      </w:r>
      <w:r w:rsidR="00996F80">
        <w:rPr>
          <w:lang w:val="ru-RU"/>
        </w:rPr>
        <w:t xml:space="preserve"> всего через несколько дней</w:t>
      </w:r>
      <w:r w:rsidR="00A23CED" w:rsidRPr="00E261A2">
        <w:rPr>
          <w:lang w:val="ru-RU"/>
        </w:rPr>
        <w:t xml:space="preserve"> (</w:t>
      </w:r>
      <w:r>
        <w:rPr>
          <w:lang w:val="ru-RU"/>
        </w:rPr>
        <w:t>в</w:t>
      </w:r>
      <w:r w:rsidRPr="00E261A2">
        <w:rPr>
          <w:lang w:val="ru-RU"/>
        </w:rPr>
        <w:t xml:space="preserve"> </w:t>
      </w:r>
      <w:r>
        <w:rPr>
          <w:lang w:val="ru-RU"/>
        </w:rPr>
        <w:t>частности</w:t>
      </w:r>
      <w:r w:rsidRPr="00E261A2">
        <w:rPr>
          <w:lang w:val="ru-RU"/>
        </w:rPr>
        <w:t xml:space="preserve">, </w:t>
      </w:r>
      <w:r>
        <w:rPr>
          <w:lang w:val="ru-RU"/>
        </w:rPr>
        <w:t>если</w:t>
      </w:r>
      <w:r w:rsidRPr="00E261A2">
        <w:rPr>
          <w:lang w:val="ru-RU"/>
        </w:rPr>
        <w:t xml:space="preserve"> </w:t>
      </w:r>
      <w:r>
        <w:rPr>
          <w:lang w:val="ru-RU"/>
        </w:rPr>
        <w:t>фактор</w:t>
      </w:r>
      <w:r w:rsidRPr="00E261A2">
        <w:rPr>
          <w:lang w:val="ru-RU"/>
        </w:rPr>
        <w:t xml:space="preserve"> </w:t>
      </w:r>
      <w:r w:rsidR="006B3246">
        <w:rPr>
          <w:lang w:val="ru-RU"/>
        </w:rPr>
        <w:t xml:space="preserve">обменного </w:t>
      </w:r>
      <w:r>
        <w:rPr>
          <w:lang w:val="ru-RU"/>
        </w:rPr>
        <w:t>курса</w:t>
      </w:r>
      <w:r w:rsidRPr="00E261A2">
        <w:rPr>
          <w:lang w:val="ru-RU"/>
        </w:rPr>
        <w:t xml:space="preserve"> </w:t>
      </w:r>
      <w:r>
        <w:rPr>
          <w:lang w:val="ru-RU"/>
        </w:rPr>
        <w:t>проявится</w:t>
      </w:r>
      <w:r w:rsidRPr="00E261A2">
        <w:rPr>
          <w:lang w:val="ru-RU"/>
        </w:rPr>
        <w:t xml:space="preserve"> </w:t>
      </w:r>
      <w:r>
        <w:rPr>
          <w:lang w:val="ru-RU"/>
        </w:rPr>
        <w:t>в</w:t>
      </w:r>
      <w:r w:rsidRPr="00E261A2">
        <w:rPr>
          <w:lang w:val="ru-RU"/>
        </w:rPr>
        <w:t xml:space="preserve"> </w:t>
      </w:r>
      <w:r>
        <w:rPr>
          <w:lang w:val="ru-RU"/>
        </w:rPr>
        <w:t>конце</w:t>
      </w:r>
      <w:r w:rsidRPr="00E261A2">
        <w:rPr>
          <w:lang w:val="ru-RU"/>
        </w:rPr>
        <w:t xml:space="preserve"> </w:t>
      </w:r>
      <w:r>
        <w:rPr>
          <w:lang w:val="ru-RU"/>
        </w:rPr>
        <w:t>года, в результате чего новый эквивалентный размер должен будет вступить в силу ближе к концу декабря, или если Международный поисковый орган примет решение о том, что новый размер пошлины в установленной валюте должен применяться с некой даты в начале январе, но не 1 января</w:t>
      </w:r>
      <w:r w:rsidR="00A23CED" w:rsidRPr="00E261A2">
        <w:rPr>
          <w:lang w:val="ru-RU"/>
        </w:rPr>
        <w:t xml:space="preserve">).  </w:t>
      </w:r>
      <w:r w:rsidR="00996F80">
        <w:rPr>
          <w:lang w:val="ru-RU"/>
        </w:rPr>
        <w:t>В этой связи п</w:t>
      </w:r>
      <w:r w:rsidR="00A46A04">
        <w:rPr>
          <w:lang w:val="ru-RU"/>
        </w:rPr>
        <w:t>редлагается</w:t>
      </w:r>
      <w:r w:rsidR="00A46A04" w:rsidRPr="00A46A04">
        <w:rPr>
          <w:lang w:val="ru-RU"/>
        </w:rPr>
        <w:t xml:space="preserve"> </w:t>
      </w:r>
      <w:r w:rsidR="00837A60">
        <w:rPr>
          <w:lang w:val="ru-RU"/>
        </w:rPr>
        <w:t xml:space="preserve">наделить </w:t>
      </w:r>
      <w:r w:rsidR="00A46A04">
        <w:rPr>
          <w:lang w:val="ru-RU"/>
        </w:rPr>
        <w:t>Генерально</w:t>
      </w:r>
      <w:r w:rsidR="00837A60">
        <w:rPr>
          <w:lang w:val="ru-RU"/>
        </w:rPr>
        <w:t>го</w:t>
      </w:r>
      <w:r w:rsidR="00A46A04" w:rsidRPr="00A46A04">
        <w:rPr>
          <w:lang w:val="ru-RU"/>
        </w:rPr>
        <w:t xml:space="preserve"> </w:t>
      </w:r>
      <w:r w:rsidR="00A46A04">
        <w:rPr>
          <w:lang w:val="ru-RU"/>
        </w:rPr>
        <w:t>директор</w:t>
      </w:r>
      <w:r w:rsidR="00837A60">
        <w:rPr>
          <w:lang w:val="ru-RU"/>
        </w:rPr>
        <w:t>а</w:t>
      </w:r>
      <w:r w:rsidR="00A46A04" w:rsidRPr="00A46A04">
        <w:rPr>
          <w:lang w:val="ru-RU"/>
        </w:rPr>
        <w:t xml:space="preserve"> </w:t>
      </w:r>
      <w:r w:rsidR="00A46A04">
        <w:rPr>
          <w:lang w:val="ru-RU"/>
        </w:rPr>
        <w:t>право</w:t>
      </w:r>
      <w:r w:rsidR="00837A60">
        <w:rPr>
          <w:lang w:val="ru-RU"/>
        </w:rPr>
        <w:t>м</w:t>
      </w:r>
      <w:r w:rsidR="00A46A04" w:rsidRPr="00A46A04">
        <w:rPr>
          <w:lang w:val="ru-RU"/>
        </w:rPr>
        <w:t xml:space="preserve"> </w:t>
      </w:r>
      <w:r w:rsidR="00A46A04">
        <w:rPr>
          <w:lang w:val="ru-RU"/>
        </w:rPr>
        <w:t>не</w:t>
      </w:r>
      <w:r w:rsidR="00A46A04" w:rsidRPr="00A46A04">
        <w:rPr>
          <w:lang w:val="ru-RU"/>
        </w:rPr>
        <w:t xml:space="preserve"> </w:t>
      </w:r>
      <w:r w:rsidR="00A46A04">
        <w:rPr>
          <w:lang w:val="ru-RU"/>
        </w:rPr>
        <w:t>вводить</w:t>
      </w:r>
      <w:r w:rsidR="00A46A04" w:rsidRPr="00A46A04">
        <w:rPr>
          <w:lang w:val="ru-RU"/>
        </w:rPr>
        <w:t xml:space="preserve"> </w:t>
      </w:r>
      <w:r w:rsidR="00A46A04">
        <w:rPr>
          <w:lang w:val="ru-RU"/>
        </w:rPr>
        <w:t>в</w:t>
      </w:r>
      <w:r w:rsidR="00A46A04" w:rsidRPr="00A46A04">
        <w:rPr>
          <w:lang w:val="ru-RU"/>
        </w:rPr>
        <w:t xml:space="preserve"> </w:t>
      </w:r>
      <w:r w:rsidR="00A46A04">
        <w:rPr>
          <w:lang w:val="ru-RU"/>
        </w:rPr>
        <w:t>действие</w:t>
      </w:r>
      <w:r w:rsidR="00A46A04" w:rsidRPr="00A46A04">
        <w:rPr>
          <w:lang w:val="ru-RU"/>
        </w:rPr>
        <w:t xml:space="preserve"> </w:t>
      </w:r>
      <w:r w:rsidR="00A46A04">
        <w:rPr>
          <w:lang w:val="ru-RU"/>
        </w:rPr>
        <w:t>новые</w:t>
      </w:r>
      <w:r w:rsidR="00A46A04" w:rsidRPr="00A46A04">
        <w:rPr>
          <w:lang w:val="ru-RU"/>
        </w:rPr>
        <w:t xml:space="preserve"> </w:t>
      </w:r>
      <w:r w:rsidR="00A46A04">
        <w:rPr>
          <w:lang w:val="ru-RU"/>
        </w:rPr>
        <w:t>эквивалентные</w:t>
      </w:r>
      <w:r w:rsidR="00A46A04" w:rsidRPr="00A46A04">
        <w:rPr>
          <w:lang w:val="ru-RU"/>
        </w:rPr>
        <w:t xml:space="preserve"> </w:t>
      </w:r>
      <w:r w:rsidR="00A46A04">
        <w:rPr>
          <w:lang w:val="ru-RU"/>
        </w:rPr>
        <w:t>размеры</w:t>
      </w:r>
      <w:r w:rsidR="00A46A04" w:rsidRPr="00A46A04">
        <w:rPr>
          <w:lang w:val="ru-RU"/>
        </w:rPr>
        <w:t xml:space="preserve">, </w:t>
      </w:r>
      <w:r w:rsidR="00A46A04">
        <w:rPr>
          <w:lang w:val="ru-RU"/>
        </w:rPr>
        <w:t>которые будут применяться менее дв</w:t>
      </w:r>
      <w:r w:rsidR="00514A93">
        <w:rPr>
          <w:lang w:val="ru-RU"/>
        </w:rPr>
        <w:t>ух</w:t>
      </w:r>
      <w:r w:rsidR="00A46A04">
        <w:rPr>
          <w:lang w:val="ru-RU"/>
        </w:rPr>
        <w:t xml:space="preserve"> недел</w:t>
      </w:r>
      <w:r w:rsidR="00514A93">
        <w:rPr>
          <w:lang w:val="ru-RU"/>
        </w:rPr>
        <w:t>ь</w:t>
      </w:r>
      <w:r w:rsidR="00A23CED" w:rsidRPr="00A46A04">
        <w:rPr>
          <w:lang w:val="ru-RU"/>
        </w:rPr>
        <w:t>.</w:t>
      </w:r>
    </w:p>
    <w:p w14:paraId="625F2444" w14:textId="672ED760" w:rsidR="00056C2F" w:rsidRDefault="00561746" w:rsidP="00056C2F">
      <w:pPr>
        <w:pStyle w:val="Heading1"/>
      </w:pPr>
      <w:r>
        <w:rPr>
          <w:lang w:val="ru-RU"/>
        </w:rPr>
        <w:t>предложение</w:t>
      </w:r>
    </w:p>
    <w:p w14:paraId="773A36CF" w14:textId="2C5E2345" w:rsidR="00056C2F" w:rsidRPr="00561746" w:rsidRDefault="007B2918" w:rsidP="00BC38CA">
      <w:pPr>
        <w:pStyle w:val="ONUME"/>
        <w:rPr>
          <w:lang w:val="ru-RU"/>
        </w:rPr>
      </w:pPr>
      <w:r>
        <w:rPr>
          <w:lang w:val="ru-RU"/>
        </w:rPr>
        <w:t xml:space="preserve">С учетом сказанного </w:t>
      </w:r>
      <w:r w:rsidR="00561746">
        <w:rPr>
          <w:lang w:val="ru-RU"/>
        </w:rPr>
        <w:t>предлагается</w:t>
      </w:r>
      <w:r w:rsidR="00561746" w:rsidRPr="00561746">
        <w:rPr>
          <w:lang w:val="ru-RU"/>
        </w:rPr>
        <w:t xml:space="preserve"> </w:t>
      </w:r>
      <w:r w:rsidR="00561746">
        <w:rPr>
          <w:lang w:val="ru-RU"/>
        </w:rPr>
        <w:t>внести</w:t>
      </w:r>
      <w:r w:rsidR="00561746" w:rsidRPr="00561746">
        <w:rPr>
          <w:lang w:val="ru-RU"/>
        </w:rPr>
        <w:t xml:space="preserve"> </w:t>
      </w:r>
      <w:r w:rsidR="00561746">
        <w:rPr>
          <w:lang w:val="ru-RU"/>
        </w:rPr>
        <w:t>в</w:t>
      </w:r>
      <w:r w:rsidR="00561746" w:rsidRPr="00561746">
        <w:rPr>
          <w:lang w:val="ru-RU"/>
        </w:rPr>
        <w:t xml:space="preserve"> </w:t>
      </w:r>
      <w:r w:rsidR="00561746">
        <w:rPr>
          <w:lang w:val="ru-RU"/>
        </w:rPr>
        <w:t>директив</w:t>
      </w:r>
      <w:r w:rsidR="00DF4D7B">
        <w:rPr>
          <w:lang w:val="ru-RU"/>
        </w:rPr>
        <w:t>н</w:t>
      </w:r>
      <w:r w:rsidR="00561746">
        <w:rPr>
          <w:lang w:val="ru-RU"/>
        </w:rPr>
        <w:t>ы</w:t>
      </w:r>
      <w:r w:rsidR="00DF4D7B">
        <w:rPr>
          <w:lang w:val="ru-RU"/>
        </w:rPr>
        <w:t>е указания</w:t>
      </w:r>
      <w:r w:rsidR="00561746" w:rsidRPr="00561746">
        <w:rPr>
          <w:lang w:val="ru-RU"/>
        </w:rPr>
        <w:t xml:space="preserve">, </w:t>
      </w:r>
      <w:r w:rsidR="00561746">
        <w:rPr>
          <w:lang w:val="ru-RU"/>
        </w:rPr>
        <w:t>касающиеся</w:t>
      </w:r>
      <w:r w:rsidR="00561746" w:rsidRPr="00561746">
        <w:rPr>
          <w:lang w:val="ru-RU"/>
        </w:rPr>
        <w:t xml:space="preserve"> </w:t>
      </w:r>
      <w:r w:rsidR="00561746">
        <w:rPr>
          <w:lang w:val="ru-RU"/>
        </w:rPr>
        <w:t>установления</w:t>
      </w:r>
      <w:r w:rsidR="00561746" w:rsidRPr="00561746">
        <w:rPr>
          <w:lang w:val="ru-RU"/>
        </w:rPr>
        <w:t xml:space="preserve"> </w:t>
      </w:r>
      <w:r w:rsidR="00561746">
        <w:rPr>
          <w:lang w:val="ru-RU"/>
        </w:rPr>
        <w:t>эквивалентного</w:t>
      </w:r>
      <w:r w:rsidR="00561746" w:rsidRPr="00561746">
        <w:rPr>
          <w:lang w:val="ru-RU"/>
        </w:rPr>
        <w:t xml:space="preserve"> </w:t>
      </w:r>
      <w:r w:rsidR="00561746">
        <w:rPr>
          <w:lang w:val="ru-RU"/>
        </w:rPr>
        <w:t>размера</w:t>
      </w:r>
      <w:r w:rsidR="00561746" w:rsidRPr="00561746">
        <w:rPr>
          <w:lang w:val="ru-RU"/>
        </w:rPr>
        <w:t xml:space="preserve"> </w:t>
      </w:r>
      <w:r w:rsidR="009C5FA7">
        <w:rPr>
          <w:lang w:val="ru-RU"/>
        </w:rPr>
        <w:t xml:space="preserve">дальнейших </w:t>
      </w:r>
      <w:r w:rsidR="00561746">
        <w:rPr>
          <w:lang w:val="ru-RU"/>
        </w:rPr>
        <w:t>пошлин, следующие изменения</w:t>
      </w:r>
      <w:r w:rsidR="00A23CED" w:rsidRPr="00561746">
        <w:rPr>
          <w:lang w:val="ru-RU"/>
        </w:rPr>
        <w:t>:</w:t>
      </w:r>
    </w:p>
    <w:p w14:paraId="0371F770" w14:textId="43DDE043" w:rsidR="009C4670" w:rsidRDefault="00561746" w:rsidP="009C4670">
      <w:pPr>
        <w:pStyle w:val="Heading3"/>
        <w:ind w:left="567"/>
      </w:pPr>
      <w:r>
        <w:rPr>
          <w:lang w:val="ru-RU"/>
        </w:rPr>
        <w:t>Ежегодное изменение</w:t>
      </w:r>
    </w:p>
    <w:p w14:paraId="3C32D513" w14:textId="33FBE594" w:rsidR="00056C2F" w:rsidRPr="00561746" w:rsidRDefault="00561746" w:rsidP="00A23CE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Новый</w:t>
      </w:r>
      <w:r w:rsidRPr="00561746">
        <w:rPr>
          <w:lang w:val="ru-RU"/>
        </w:rPr>
        <w:t xml:space="preserve"> </w:t>
      </w:r>
      <w:r>
        <w:rPr>
          <w:lang w:val="ru-RU"/>
        </w:rPr>
        <w:t>эквивалентный</w:t>
      </w:r>
      <w:r w:rsidRPr="00561746">
        <w:rPr>
          <w:lang w:val="ru-RU"/>
        </w:rPr>
        <w:t xml:space="preserve"> </w:t>
      </w:r>
      <w:r>
        <w:rPr>
          <w:lang w:val="ru-RU"/>
        </w:rPr>
        <w:t>размер</w:t>
      </w:r>
      <w:r w:rsidRPr="00561746">
        <w:rPr>
          <w:lang w:val="ru-RU"/>
        </w:rPr>
        <w:t xml:space="preserve"> </w:t>
      </w:r>
      <w:r>
        <w:rPr>
          <w:lang w:val="ru-RU"/>
        </w:rPr>
        <w:t>всех</w:t>
      </w:r>
      <w:r w:rsidRPr="00561746">
        <w:rPr>
          <w:lang w:val="ru-RU"/>
        </w:rPr>
        <w:t xml:space="preserve"> </w:t>
      </w:r>
      <w:r w:rsidR="00BA5BFC">
        <w:rPr>
          <w:lang w:val="ru-RU"/>
        </w:rPr>
        <w:t xml:space="preserve">применимых </w:t>
      </w:r>
      <w:r>
        <w:rPr>
          <w:lang w:val="ru-RU"/>
        </w:rPr>
        <w:t>пошлин</w:t>
      </w:r>
      <w:r w:rsidRPr="00561746">
        <w:rPr>
          <w:lang w:val="ru-RU"/>
        </w:rPr>
        <w:t xml:space="preserve"> </w:t>
      </w:r>
      <w:r>
        <w:rPr>
          <w:lang w:val="ru-RU"/>
        </w:rPr>
        <w:t>будет</w:t>
      </w:r>
      <w:r w:rsidRPr="00561746">
        <w:rPr>
          <w:lang w:val="ru-RU"/>
        </w:rPr>
        <w:t xml:space="preserve"> </w:t>
      </w:r>
      <w:r>
        <w:rPr>
          <w:lang w:val="ru-RU"/>
        </w:rPr>
        <w:t>устанавливаться</w:t>
      </w:r>
      <w:r w:rsidRPr="00561746">
        <w:rPr>
          <w:lang w:val="ru-RU"/>
        </w:rPr>
        <w:t xml:space="preserve"> </w:t>
      </w:r>
      <w:r>
        <w:rPr>
          <w:lang w:val="ru-RU"/>
        </w:rPr>
        <w:t>на</w:t>
      </w:r>
      <w:r w:rsidRPr="00561746">
        <w:rPr>
          <w:lang w:val="ru-RU"/>
        </w:rPr>
        <w:t xml:space="preserve"> </w:t>
      </w:r>
      <w:r>
        <w:rPr>
          <w:lang w:val="ru-RU"/>
        </w:rPr>
        <w:t>основе</w:t>
      </w:r>
      <w:r w:rsidRPr="00561746">
        <w:rPr>
          <w:lang w:val="ru-RU"/>
        </w:rPr>
        <w:t xml:space="preserve"> </w:t>
      </w:r>
      <w:r>
        <w:rPr>
          <w:lang w:val="ru-RU"/>
        </w:rPr>
        <w:t>обменных</w:t>
      </w:r>
      <w:r w:rsidRPr="00561746">
        <w:rPr>
          <w:lang w:val="ru-RU"/>
        </w:rPr>
        <w:t xml:space="preserve"> </w:t>
      </w:r>
      <w:r>
        <w:rPr>
          <w:lang w:val="ru-RU"/>
        </w:rPr>
        <w:t>курсов</w:t>
      </w:r>
      <w:r w:rsidRPr="00561746">
        <w:rPr>
          <w:lang w:val="ru-RU"/>
        </w:rPr>
        <w:t xml:space="preserve">, </w:t>
      </w:r>
      <w:r>
        <w:rPr>
          <w:lang w:val="ru-RU"/>
        </w:rPr>
        <w:t>действующих</w:t>
      </w:r>
      <w:r w:rsidRPr="00561746">
        <w:rPr>
          <w:lang w:val="ru-RU"/>
        </w:rPr>
        <w:t xml:space="preserve"> </w:t>
      </w:r>
      <w:r>
        <w:rPr>
          <w:lang w:val="ru-RU"/>
        </w:rPr>
        <w:t>в</w:t>
      </w:r>
      <w:r w:rsidRPr="00561746">
        <w:rPr>
          <w:lang w:val="ru-RU"/>
        </w:rPr>
        <w:t xml:space="preserve"> </w:t>
      </w:r>
      <w:r>
        <w:rPr>
          <w:lang w:val="ru-RU"/>
        </w:rPr>
        <w:t>последний</w:t>
      </w:r>
      <w:r w:rsidRPr="00561746">
        <w:rPr>
          <w:lang w:val="ru-RU"/>
        </w:rPr>
        <w:t xml:space="preserve"> </w:t>
      </w:r>
      <w:r>
        <w:rPr>
          <w:lang w:val="ru-RU"/>
        </w:rPr>
        <w:t>понедельник</w:t>
      </w:r>
      <w:r w:rsidRPr="00561746">
        <w:rPr>
          <w:lang w:val="ru-RU"/>
        </w:rPr>
        <w:t xml:space="preserve"> </w:t>
      </w:r>
      <w:r>
        <w:rPr>
          <w:lang w:val="ru-RU"/>
        </w:rPr>
        <w:t>ноября</w:t>
      </w:r>
      <w:r w:rsidRPr="00561746">
        <w:rPr>
          <w:lang w:val="ru-RU"/>
        </w:rPr>
        <w:t xml:space="preserve">, </w:t>
      </w:r>
      <w:r>
        <w:rPr>
          <w:lang w:val="ru-RU"/>
        </w:rPr>
        <w:t>а</w:t>
      </w:r>
      <w:r w:rsidRPr="00561746">
        <w:rPr>
          <w:lang w:val="ru-RU"/>
        </w:rPr>
        <w:t xml:space="preserve"> </w:t>
      </w:r>
      <w:r>
        <w:rPr>
          <w:lang w:val="ru-RU"/>
        </w:rPr>
        <w:t>не</w:t>
      </w:r>
      <w:r w:rsidRPr="00561746">
        <w:rPr>
          <w:lang w:val="ru-RU"/>
        </w:rPr>
        <w:t xml:space="preserve"> </w:t>
      </w:r>
      <w:r>
        <w:rPr>
          <w:lang w:val="ru-RU"/>
        </w:rPr>
        <w:t>первый</w:t>
      </w:r>
      <w:r w:rsidRPr="00561746">
        <w:rPr>
          <w:lang w:val="ru-RU"/>
        </w:rPr>
        <w:t xml:space="preserve"> </w:t>
      </w:r>
      <w:r>
        <w:rPr>
          <w:lang w:val="ru-RU"/>
        </w:rPr>
        <w:t>понедельник</w:t>
      </w:r>
      <w:r w:rsidRPr="00561746">
        <w:rPr>
          <w:lang w:val="ru-RU"/>
        </w:rPr>
        <w:t xml:space="preserve"> </w:t>
      </w:r>
      <w:r>
        <w:rPr>
          <w:lang w:val="ru-RU"/>
        </w:rPr>
        <w:t>октября</w:t>
      </w:r>
      <w:r w:rsidRPr="00561746">
        <w:rPr>
          <w:lang w:val="ru-RU"/>
        </w:rPr>
        <w:t xml:space="preserve">, </w:t>
      </w:r>
      <w:r>
        <w:rPr>
          <w:lang w:val="ru-RU"/>
        </w:rPr>
        <w:t>и</w:t>
      </w:r>
      <w:r w:rsidRPr="00561746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561746">
        <w:rPr>
          <w:lang w:val="ru-RU"/>
        </w:rPr>
        <w:t xml:space="preserve"> </w:t>
      </w:r>
      <w:r>
        <w:rPr>
          <w:lang w:val="ru-RU"/>
        </w:rPr>
        <w:t>с</w:t>
      </w:r>
      <w:r w:rsidRPr="00561746">
        <w:rPr>
          <w:lang w:val="ru-RU"/>
        </w:rPr>
        <w:t xml:space="preserve"> 1 </w:t>
      </w:r>
      <w:r>
        <w:rPr>
          <w:lang w:val="ru-RU"/>
        </w:rPr>
        <w:t>января</w:t>
      </w:r>
      <w:r w:rsidRPr="00561746">
        <w:rPr>
          <w:lang w:val="ru-RU"/>
        </w:rPr>
        <w:t xml:space="preserve"> </w:t>
      </w:r>
      <w:r>
        <w:rPr>
          <w:lang w:val="ru-RU"/>
        </w:rPr>
        <w:t>следующего</w:t>
      </w:r>
      <w:r w:rsidRPr="00561746">
        <w:rPr>
          <w:lang w:val="ru-RU"/>
        </w:rPr>
        <w:t xml:space="preserve"> </w:t>
      </w:r>
      <w:r>
        <w:rPr>
          <w:lang w:val="ru-RU"/>
        </w:rPr>
        <w:t>года</w:t>
      </w:r>
      <w:r w:rsidR="00A23CED" w:rsidRPr="00561746">
        <w:rPr>
          <w:lang w:val="ru-RU"/>
        </w:rPr>
        <w:t>.</w:t>
      </w:r>
    </w:p>
    <w:p w14:paraId="5268D666" w14:textId="330887B7" w:rsidR="009C4670" w:rsidRPr="00FA1676" w:rsidRDefault="00FA1676" w:rsidP="009C4670">
      <w:pPr>
        <w:pStyle w:val="Heading3"/>
        <w:ind w:left="567"/>
        <w:rPr>
          <w:lang w:val="ru-RU"/>
        </w:rPr>
      </w:pPr>
      <w:r>
        <w:rPr>
          <w:lang w:val="ru-RU"/>
        </w:rPr>
        <w:t>Изменения</w:t>
      </w:r>
      <w:r w:rsidRPr="00FA1676">
        <w:rPr>
          <w:lang w:val="ru-RU"/>
        </w:rPr>
        <w:t xml:space="preserve">, </w:t>
      </w:r>
      <w:r>
        <w:rPr>
          <w:lang w:val="ru-RU"/>
        </w:rPr>
        <w:t>вызванные</w:t>
      </w:r>
      <w:r w:rsidRPr="00FA1676">
        <w:rPr>
          <w:lang w:val="ru-RU"/>
        </w:rPr>
        <w:t xml:space="preserve"> </w:t>
      </w:r>
      <w:r>
        <w:rPr>
          <w:lang w:val="ru-RU"/>
        </w:rPr>
        <w:t>колебаниями</w:t>
      </w:r>
      <w:r w:rsidRPr="00FA1676">
        <w:rPr>
          <w:lang w:val="ru-RU"/>
        </w:rPr>
        <w:t xml:space="preserve"> </w:t>
      </w:r>
      <w:r>
        <w:rPr>
          <w:lang w:val="ru-RU"/>
        </w:rPr>
        <w:t>валютного курса</w:t>
      </w:r>
    </w:p>
    <w:p w14:paraId="3FAAABEF" w14:textId="5BCDFE5C" w:rsidR="00A23CED" w:rsidRPr="00FA1676" w:rsidRDefault="00EE3842" w:rsidP="00A23CE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Для</w:t>
      </w:r>
      <w:r w:rsidR="00785407">
        <w:rPr>
          <w:lang w:val="ru-RU"/>
        </w:rPr>
        <w:t xml:space="preserve"> </w:t>
      </w:r>
      <w:r w:rsidR="00FA1676">
        <w:rPr>
          <w:lang w:val="ru-RU"/>
        </w:rPr>
        <w:t>установления</w:t>
      </w:r>
      <w:r w:rsidR="00FA1676" w:rsidRPr="00FA1676">
        <w:rPr>
          <w:lang w:val="ru-RU"/>
        </w:rPr>
        <w:t xml:space="preserve"> </w:t>
      </w:r>
      <w:r w:rsidR="00FA1676">
        <w:rPr>
          <w:lang w:val="ru-RU"/>
        </w:rPr>
        <w:t>нового</w:t>
      </w:r>
      <w:r w:rsidR="00FA1676" w:rsidRPr="00FA1676">
        <w:rPr>
          <w:lang w:val="ru-RU"/>
        </w:rPr>
        <w:t xml:space="preserve"> </w:t>
      </w:r>
      <w:r w:rsidR="00FA1676">
        <w:rPr>
          <w:lang w:val="ru-RU"/>
        </w:rPr>
        <w:t>эквивалентного</w:t>
      </w:r>
      <w:r w:rsidR="00FA1676" w:rsidRPr="00FA1676">
        <w:rPr>
          <w:lang w:val="ru-RU"/>
        </w:rPr>
        <w:t xml:space="preserve"> </w:t>
      </w:r>
      <w:r w:rsidR="00FA1676">
        <w:rPr>
          <w:lang w:val="ru-RU"/>
        </w:rPr>
        <w:t>размера</w:t>
      </w:r>
      <w:r w:rsidR="00FA1676" w:rsidRPr="00FA1676">
        <w:rPr>
          <w:lang w:val="ru-RU"/>
        </w:rPr>
        <w:t xml:space="preserve"> </w:t>
      </w:r>
      <w:r w:rsidR="00FA1676">
        <w:rPr>
          <w:lang w:val="ru-RU"/>
        </w:rPr>
        <w:t>пошлины</w:t>
      </w:r>
      <w:r w:rsidR="00FA1676" w:rsidRPr="00FA1676">
        <w:rPr>
          <w:lang w:val="ru-RU"/>
        </w:rPr>
        <w:t xml:space="preserve"> </w:t>
      </w:r>
      <w:r>
        <w:rPr>
          <w:lang w:val="ru-RU"/>
        </w:rPr>
        <w:t xml:space="preserve">в результате </w:t>
      </w:r>
      <w:r w:rsidR="00FA1676">
        <w:rPr>
          <w:lang w:val="ru-RU"/>
        </w:rPr>
        <w:t>изменени</w:t>
      </w:r>
      <w:r>
        <w:rPr>
          <w:lang w:val="ru-RU"/>
        </w:rPr>
        <w:t>я</w:t>
      </w:r>
      <w:r w:rsidR="00FA1676" w:rsidRPr="00FA1676">
        <w:rPr>
          <w:lang w:val="ru-RU"/>
        </w:rPr>
        <w:t xml:space="preserve"> </w:t>
      </w:r>
      <w:r w:rsidR="00FA1676">
        <w:rPr>
          <w:lang w:val="ru-RU"/>
        </w:rPr>
        <w:t>валютного</w:t>
      </w:r>
      <w:r w:rsidR="00FA1676" w:rsidRPr="00FA1676">
        <w:rPr>
          <w:lang w:val="ru-RU"/>
        </w:rPr>
        <w:t xml:space="preserve"> </w:t>
      </w:r>
      <w:r w:rsidR="00FA1676">
        <w:rPr>
          <w:lang w:val="ru-RU"/>
        </w:rPr>
        <w:t>курса</w:t>
      </w:r>
      <w:r>
        <w:rPr>
          <w:lang w:val="ru-RU"/>
        </w:rPr>
        <w:t xml:space="preserve"> необходимо, чтобы колебания фиксировались </w:t>
      </w:r>
      <w:r w:rsidR="00FA1676">
        <w:rPr>
          <w:lang w:val="ru-RU"/>
        </w:rPr>
        <w:t>четыре</w:t>
      </w:r>
      <w:r w:rsidR="00FA1676" w:rsidRPr="00FA1676">
        <w:rPr>
          <w:lang w:val="ru-RU"/>
        </w:rPr>
        <w:t xml:space="preserve"> </w:t>
      </w:r>
      <w:r w:rsidR="00FA1676">
        <w:rPr>
          <w:lang w:val="ru-RU"/>
        </w:rPr>
        <w:t>понедельника</w:t>
      </w:r>
      <w:r>
        <w:rPr>
          <w:lang w:val="ru-RU"/>
        </w:rPr>
        <w:t xml:space="preserve"> подряд</w:t>
      </w:r>
      <w:r w:rsidR="008C7509">
        <w:rPr>
          <w:lang w:val="ru-RU"/>
        </w:rPr>
        <w:t xml:space="preserve"> (событие-фактор)</w:t>
      </w:r>
      <w:r>
        <w:rPr>
          <w:lang w:val="ru-RU"/>
        </w:rPr>
        <w:t>, причем</w:t>
      </w:r>
      <w:r w:rsidR="00FA1676">
        <w:rPr>
          <w:lang w:val="ru-RU"/>
        </w:rPr>
        <w:t xml:space="preserve"> разница по сравнению с предыдущим курсом </w:t>
      </w:r>
      <w:r>
        <w:rPr>
          <w:lang w:val="ru-RU"/>
        </w:rPr>
        <w:t xml:space="preserve">должна </w:t>
      </w:r>
      <w:r w:rsidR="00FA1676">
        <w:rPr>
          <w:lang w:val="ru-RU"/>
        </w:rPr>
        <w:t>составлят</w:t>
      </w:r>
      <w:r>
        <w:rPr>
          <w:lang w:val="ru-RU"/>
        </w:rPr>
        <w:t>ь</w:t>
      </w:r>
      <w:r w:rsidR="00FA1676">
        <w:rPr>
          <w:lang w:val="ru-RU"/>
        </w:rPr>
        <w:t xml:space="preserve"> более 5%, а не </w:t>
      </w:r>
      <w:r w:rsidR="00854AEB">
        <w:rPr>
          <w:lang w:val="ru-RU"/>
        </w:rPr>
        <w:t xml:space="preserve">выражаться </w:t>
      </w:r>
      <w:r w:rsidR="00FA1676">
        <w:rPr>
          <w:lang w:val="ru-RU"/>
        </w:rPr>
        <w:t>формул</w:t>
      </w:r>
      <w:r w:rsidR="00854AEB">
        <w:rPr>
          <w:lang w:val="ru-RU"/>
        </w:rPr>
        <w:t>ой</w:t>
      </w:r>
      <w:r w:rsidR="00FA1676">
        <w:rPr>
          <w:lang w:val="ru-RU"/>
        </w:rPr>
        <w:t xml:space="preserve"> «</w:t>
      </w:r>
      <w:r w:rsidR="00CD26CA">
        <w:rPr>
          <w:lang w:val="ru-RU"/>
        </w:rPr>
        <w:t xml:space="preserve">в течение </w:t>
      </w:r>
      <w:r w:rsidR="00FA1676">
        <w:rPr>
          <w:lang w:val="ru-RU"/>
        </w:rPr>
        <w:t>более</w:t>
      </w:r>
      <w:r w:rsidR="00CD26CA">
        <w:rPr>
          <w:lang w:val="ru-RU"/>
        </w:rPr>
        <w:t xml:space="preserve"> чем</w:t>
      </w:r>
      <w:r w:rsidR="00FA1676">
        <w:rPr>
          <w:lang w:val="ru-RU"/>
        </w:rPr>
        <w:t xml:space="preserve"> четырех пятниц</w:t>
      </w:r>
      <w:r w:rsidR="00CD26CA">
        <w:rPr>
          <w:lang w:val="ru-RU"/>
        </w:rPr>
        <w:t xml:space="preserve"> подряд</w:t>
      </w:r>
      <w:r w:rsidR="00FA1676">
        <w:rPr>
          <w:lang w:val="ru-RU"/>
        </w:rPr>
        <w:t>»</w:t>
      </w:r>
      <w:r w:rsidR="00D43149" w:rsidRPr="00FA1676">
        <w:rPr>
          <w:lang w:val="ru-RU"/>
        </w:rPr>
        <w:t>.</w:t>
      </w:r>
    </w:p>
    <w:p w14:paraId="5C414594" w14:textId="56F0DAEA" w:rsidR="00D43149" w:rsidRPr="00FA1676" w:rsidRDefault="00FA1676" w:rsidP="00A23CE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Новый</w:t>
      </w:r>
      <w:r w:rsidRPr="00FA1676">
        <w:rPr>
          <w:lang w:val="ru-RU"/>
        </w:rPr>
        <w:t xml:space="preserve"> </w:t>
      </w:r>
      <w:r>
        <w:rPr>
          <w:lang w:val="ru-RU"/>
        </w:rPr>
        <w:t>эквивалентный</w:t>
      </w:r>
      <w:r w:rsidRPr="00FA1676">
        <w:rPr>
          <w:lang w:val="ru-RU"/>
        </w:rPr>
        <w:t xml:space="preserve"> </w:t>
      </w:r>
      <w:r>
        <w:rPr>
          <w:lang w:val="ru-RU"/>
        </w:rPr>
        <w:t>размер</w:t>
      </w:r>
      <w:r w:rsidRPr="00FA1676">
        <w:rPr>
          <w:lang w:val="ru-RU"/>
        </w:rPr>
        <w:t xml:space="preserve"> </w:t>
      </w:r>
      <w:r>
        <w:rPr>
          <w:lang w:val="ru-RU"/>
        </w:rPr>
        <w:t>должен</w:t>
      </w:r>
      <w:r w:rsidRPr="00FA1676">
        <w:rPr>
          <w:lang w:val="ru-RU"/>
        </w:rPr>
        <w:t xml:space="preserve"> </w:t>
      </w:r>
      <w:r>
        <w:rPr>
          <w:lang w:val="ru-RU"/>
        </w:rPr>
        <w:t>быть</w:t>
      </w:r>
      <w:r w:rsidRPr="00FA1676">
        <w:rPr>
          <w:lang w:val="ru-RU"/>
        </w:rPr>
        <w:t xml:space="preserve"> </w:t>
      </w:r>
      <w:r>
        <w:rPr>
          <w:lang w:val="ru-RU"/>
        </w:rPr>
        <w:t>рассчитан</w:t>
      </w:r>
      <w:r w:rsidRPr="00FA1676">
        <w:rPr>
          <w:lang w:val="ru-RU"/>
        </w:rPr>
        <w:t xml:space="preserve"> </w:t>
      </w:r>
      <w:r>
        <w:rPr>
          <w:lang w:val="ru-RU"/>
        </w:rPr>
        <w:t>на</w:t>
      </w:r>
      <w:r w:rsidRPr="00FA1676">
        <w:rPr>
          <w:lang w:val="ru-RU"/>
        </w:rPr>
        <w:t xml:space="preserve"> </w:t>
      </w:r>
      <w:r>
        <w:rPr>
          <w:lang w:val="ru-RU"/>
        </w:rPr>
        <w:t>основе</w:t>
      </w:r>
      <w:r w:rsidRPr="00FA1676">
        <w:rPr>
          <w:lang w:val="ru-RU"/>
        </w:rPr>
        <w:t xml:space="preserve"> </w:t>
      </w:r>
      <w:r w:rsidR="00CD26CA">
        <w:rPr>
          <w:lang w:val="ru-RU"/>
        </w:rPr>
        <w:t>обменного</w:t>
      </w:r>
      <w:r w:rsidRPr="00FA1676">
        <w:rPr>
          <w:lang w:val="ru-RU"/>
        </w:rPr>
        <w:t xml:space="preserve"> </w:t>
      </w:r>
      <w:r>
        <w:rPr>
          <w:lang w:val="ru-RU"/>
        </w:rPr>
        <w:t>курса</w:t>
      </w:r>
      <w:r w:rsidRPr="00FA1676">
        <w:rPr>
          <w:lang w:val="ru-RU"/>
        </w:rPr>
        <w:t xml:space="preserve"> </w:t>
      </w:r>
      <w:r>
        <w:rPr>
          <w:lang w:val="ru-RU"/>
        </w:rPr>
        <w:t>по</w:t>
      </w:r>
      <w:r w:rsidRPr="00FA1676">
        <w:rPr>
          <w:lang w:val="ru-RU"/>
        </w:rPr>
        <w:t xml:space="preserve"> </w:t>
      </w:r>
      <w:r>
        <w:rPr>
          <w:lang w:val="ru-RU"/>
        </w:rPr>
        <w:t>состоянию</w:t>
      </w:r>
      <w:r w:rsidRPr="00FA1676">
        <w:rPr>
          <w:lang w:val="ru-RU"/>
        </w:rPr>
        <w:t xml:space="preserve"> </w:t>
      </w:r>
      <w:r>
        <w:rPr>
          <w:lang w:val="ru-RU"/>
        </w:rPr>
        <w:t>на</w:t>
      </w:r>
      <w:r w:rsidRPr="00FA1676">
        <w:rPr>
          <w:lang w:val="ru-RU"/>
        </w:rPr>
        <w:t xml:space="preserve"> </w:t>
      </w:r>
      <w:r>
        <w:rPr>
          <w:lang w:val="ru-RU"/>
        </w:rPr>
        <w:t>последний</w:t>
      </w:r>
      <w:r w:rsidRPr="00FA1676">
        <w:rPr>
          <w:lang w:val="ru-RU"/>
        </w:rPr>
        <w:t xml:space="preserve"> </w:t>
      </w:r>
      <w:r>
        <w:rPr>
          <w:lang w:val="ru-RU"/>
        </w:rPr>
        <w:t>понедельник</w:t>
      </w:r>
      <w:r w:rsidRPr="00FA1676">
        <w:rPr>
          <w:lang w:val="ru-RU"/>
        </w:rPr>
        <w:t xml:space="preserve"> </w:t>
      </w:r>
      <w:r>
        <w:rPr>
          <w:lang w:val="ru-RU"/>
        </w:rPr>
        <w:t>события</w:t>
      </w:r>
      <w:r w:rsidRPr="00FA1676">
        <w:rPr>
          <w:lang w:val="ru-RU"/>
        </w:rPr>
        <w:t>-</w:t>
      </w:r>
      <w:r>
        <w:rPr>
          <w:lang w:val="ru-RU"/>
        </w:rPr>
        <w:t>фактора</w:t>
      </w:r>
      <w:r w:rsidRPr="00FA1676">
        <w:rPr>
          <w:lang w:val="ru-RU"/>
        </w:rPr>
        <w:t xml:space="preserve">, </w:t>
      </w:r>
      <w:r>
        <w:rPr>
          <w:lang w:val="ru-RU"/>
        </w:rPr>
        <w:t>а</w:t>
      </w:r>
      <w:r w:rsidRPr="00FA1676">
        <w:rPr>
          <w:lang w:val="ru-RU"/>
        </w:rPr>
        <w:t xml:space="preserve"> </w:t>
      </w:r>
      <w:r>
        <w:rPr>
          <w:lang w:val="ru-RU"/>
        </w:rPr>
        <w:t>не</w:t>
      </w:r>
      <w:r w:rsidRPr="00FA1676">
        <w:rPr>
          <w:lang w:val="ru-RU"/>
        </w:rPr>
        <w:t xml:space="preserve"> </w:t>
      </w:r>
      <w:r>
        <w:rPr>
          <w:lang w:val="ru-RU"/>
        </w:rPr>
        <w:t>понедельник</w:t>
      </w:r>
      <w:r w:rsidRPr="00FA1676">
        <w:rPr>
          <w:lang w:val="ru-RU"/>
        </w:rPr>
        <w:t xml:space="preserve">, </w:t>
      </w:r>
      <w:r>
        <w:rPr>
          <w:lang w:val="ru-RU"/>
        </w:rPr>
        <w:t>следующий</w:t>
      </w:r>
      <w:r w:rsidRPr="00FA1676">
        <w:rPr>
          <w:lang w:val="ru-RU"/>
        </w:rPr>
        <w:t xml:space="preserve"> </w:t>
      </w:r>
      <w:r>
        <w:rPr>
          <w:lang w:val="ru-RU"/>
        </w:rPr>
        <w:t>за</w:t>
      </w:r>
      <w:r w:rsidRPr="00FA1676">
        <w:rPr>
          <w:lang w:val="ru-RU"/>
        </w:rPr>
        <w:t xml:space="preserve"> </w:t>
      </w:r>
      <w:r>
        <w:rPr>
          <w:lang w:val="ru-RU"/>
        </w:rPr>
        <w:t>последней</w:t>
      </w:r>
      <w:r w:rsidRPr="00FA1676">
        <w:rPr>
          <w:lang w:val="ru-RU"/>
        </w:rPr>
        <w:t xml:space="preserve"> </w:t>
      </w:r>
      <w:r>
        <w:rPr>
          <w:lang w:val="ru-RU"/>
        </w:rPr>
        <w:t>пятницей</w:t>
      </w:r>
      <w:r w:rsidR="001E58CC" w:rsidRPr="00FA1676">
        <w:rPr>
          <w:lang w:val="ru-RU"/>
        </w:rPr>
        <w:t xml:space="preserve"> </w:t>
      </w:r>
      <w:r w:rsidR="00D43149" w:rsidRPr="00FA1676">
        <w:rPr>
          <w:lang w:val="ru-RU"/>
        </w:rPr>
        <w:t>(</w:t>
      </w:r>
      <w:r>
        <w:rPr>
          <w:lang w:val="ru-RU"/>
        </w:rPr>
        <w:t>с тем пониманием, что для любых целей выбор</w:t>
      </w:r>
      <w:r w:rsidR="00F646C0">
        <w:rPr>
          <w:lang w:val="ru-RU"/>
        </w:rPr>
        <w:t>ка</w:t>
      </w:r>
      <w:r>
        <w:rPr>
          <w:lang w:val="ru-RU"/>
        </w:rPr>
        <w:t xml:space="preserve"> и регистрация валютных курсов должны производиться </w:t>
      </w:r>
      <w:r w:rsidR="00F646C0">
        <w:rPr>
          <w:lang w:val="ru-RU"/>
        </w:rPr>
        <w:t xml:space="preserve">только </w:t>
      </w:r>
      <w:r>
        <w:rPr>
          <w:lang w:val="ru-RU"/>
        </w:rPr>
        <w:t>раз в неделю</w:t>
      </w:r>
      <w:r w:rsidR="00D43149" w:rsidRPr="00FA1676">
        <w:rPr>
          <w:lang w:val="ru-RU"/>
        </w:rPr>
        <w:t>).</w:t>
      </w:r>
    </w:p>
    <w:p w14:paraId="5A6B9E64" w14:textId="3D040665" w:rsidR="00D43149" w:rsidRPr="00590178" w:rsidRDefault="00590178" w:rsidP="00A23CE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Новый</w:t>
      </w:r>
      <w:r w:rsidRPr="00590178">
        <w:rPr>
          <w:lang w:val="ru-RU"/>
        </w:rPr>
        <w:t xml:space="preserve"> </w:t>
      </w:r>
      <w:r>
        <w:rPr>
          <w:lang w:val="ru-RU"/>
        </w:rPr>
        <w:t>эквивалентный</w:t>
      </w:r>
      <w:r w:rsidRPr="00590178">
        <w:rPr>
          <w:lang w:val="ru-RU"/>
        </w:rPr>
        <w:t xml:space="preserve"> </w:t>
      </w:r>
      <w:r>
        <w:rPr>
          <w:lang w:val="ru-RU"/>
        </w:rPr>
        <w:t>размер</w:t>
      </w:r>
      <w:r w:rsidRPr="00590178">
        <w:rPr>
          <w:lang w:val="ru-RU"/>
        </w:rPr>
        <w:t xml:space="preserve"> </w:t>
      </w:r>
      <w:r>
        <w:rPr>
          <w:lang w:val="ru-RU"/>
        </w:rPr>
        <w:t>должен</w:t>
      </w:r>
      <w:r w:rsidRPr="00590178">
        <w:rPr>
          <w:lang w:val="ru-RU"/>
        </w:rPr>
        <w:t xml:space="preserve"> </w:t>
      </w:r>
      <w:r>
        <w:rPr>
          <w:lang w:val="ru-RU"/>
        </w:rPr>
        <w:t>вступать</w:t>
      </w:r>
      <w:r w:rsidRPr="00590178">
        <w:rPr>
          <w:lang w:val="ru-RU"/>
        </w:rPr>
        <w:t xml:space="preserve"> </w:t>
      </w:r>
      <w:r>
        <w:rPr>
          <w:lang w:val="ru-RU"/>
        </w:rPr>
        <w:t>в</w:t>
      </w:r>
      <w:r w:rsidRPr="00590178">
        <w:rPr>
          <w:lang w:val="ru-RU"/>
        </w:rPr>
        <w:t xml:space="preserve"> </w:t>
      </w:r>
      <w:r>
        <w:rPr>
          <w:lang w:val="ru-RU"/>
        </w:rPr>
        <w:t>силу</w:t>
      </w:r>
      <w:r w:rsidRPr="00590178">
        <w:rPr>
          <w:lang w:val="ru-RU"/>
        </w:rPr>
        <w:t xml:space="preserve"> </w:t>
      </w:r>
      <w:r>
        <w:rPr>
          <w:lang w:val="ru-RU"/>
        </w:rPr>
        <w:t>автоматически</w:t>
      </w:r>
      <w:r w:rsidRPr="00590178">
        <w:rPr>
          <w:lang w:val="ru-RU"/>
        </w:rPr>
        <w:t xml:space="preserve"> </w:t>
      </w:r>
      <w:r>
        <w:rPr>
          <w:lang w:val="ru-RU"/>
        </w:rPr>
        <w:t>в</w:t>
      </w:r>
      <w:r w:rsidRPr="00590178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590178">
        <w:rPr>
          <w:lang w:val="ru-RU"/>
        </w:rPr>
        <w:t xml:space="preserve"> </w:t>
      </w:r>
      <w:r>
        <w:rPr>
          <w:lang w:val="ru-RU"/>
        </w:rPr>
        <w:t>с</w:t>
      </w:r>
      <w:r w:rsidRPr="00590178">
        <w:rPr>
          <w:lang w:val="ru-RU"/>
        </w:rPr>
        <w:t xml:space="preserve"> </w:t>
      </w:r>
      <w:r>
        <w:rPr>
          <w:lang w:val="ru-RU"/>
        </w:rPr>
        <w:t>директив</w:t>
      </w:r>
      <w:r w:rsidR="00CD26CA">
        <w:rPr>
          <w:lang w:val="ru-RU"/>
        </w:rPr>
        <w:t>ными указ</w:t>
      </w:r>
      <w:r>
        <w:rPr>
          <w:lang w:val="ru-RU"/>
        </w:rPr>
        <w:t>а</w:t>
      </w:r>
      <w:r w:rsidR="00CD26CA">
        <w:rPr>
          <w:lang w:val="ru-RU"/>
        </w:rPr>
        <w:t>ния</w:t>
      </w:r>
      <w:r>
        <w:rPr>
          <w:lang w:val="ru-RU"/>
        </w:rPr>
        <w:t>ми</w:t>
      </w:r>
      <w:r w:rsidRPr="00590178">
        <w:rPr>
          <w:lang w:val="ru-RU"/>
        </w:rPr>
        <w:t xml:space="preserve">, </w:t>
      </w:r>
      <w:r>
        <w:rPr>
          <w:lang w:val="ru-RU"/>
        </w:rPr>
        <w:t>не</w:t>
      </w:r>
      <w:r w:rsidRPr="00590178">
        <w:rPr>
          <w:lang w:val="ru-RU"/>
        </w:rPr>
        <w:t xml:space="preserve"> </w:t>
      </w:r>
      <w:r>
        <w:rPr>
          <w:lang w:val="ru-RU"/>
        </w:rPr>
        <w:t>требуя</w:t>
      </w:r>
      <w:r w:rsidRPr="00590178">
        <w:rPr>
          <w:lang w:val="ru-RU"/>
        </w:rPr>
        <w:t xml:space="preserve"> </w:t>
      </w:r>
      <w:r>
        <w:rPr>
          <w:lang w:val="ru-RU"/>
        </w:rPr>
        <w:t>согласования</w:t>
      </w:r>
      <w:r w:rsidR="00D43149" w:rsidRPr="00590178">
        <w:rPr>
          <w:lang w:val="ru-RU"/>
        </w:rPr>
        <w:t xml:space="preserve"> (</w:t>
      </w:r>
      <w:r>
        <w:rPr>
          <w:lang w:val="ru-RU"/>
        </w:rPr>
        <w:t>при</w:t>
      </w:r>
      <w:r w:rsidRPr="00590178">
        <w:rPr>
          <w:lang w:val="ru-RU"/>
        </w:rPr>
        <w:t xml:space="preserve"> </w:t>
      </w:r>
      <w:r>
        <w:rPr>
          <w:lang w:val="ru-RU"/>
        </w:rPr>
        <w:t>этом</w:t>
      </w:r>
      <w:r w:rsidRPr="00590178">
        <w:rPr>
          <w:lang w:val="ru-RU"/>
        </w:rPr>
        <w:t xml:space="preserve"> </w:t>
      </w:r>
      <w:r>
        <w:rPr>
          <w:lang w:val="ru-RU"/>
        </w:rPr>
        <w:t>ведомства</w:t>
      </w:r>
      <w:r w:rsidRPr="00590178">
        <w:rPr>
          <w:lang w:val="ru-RU"/>
        </w:rPr>
        <w:t xml:space="preserve"> </w:t>
      </w:r>
      <w:r>
        <w:rPr>
          <w:lang w:val="ru-RU"/>
        </w:rPr>
        <w:t>по</w:t>
      </w:r>
      <w:r w:rsidRPr="00590178">
        <w:rPr>
          <w:lang w:val="ru-RU"/>
        </w:rPr>
        <w:t>-</w:t>
      </w:r>
      <w:r>
        <w:rPr>
          <w:lang w:val="ru-RU"/>
        </w:rPr>
        <w:t xml:space="preserve">прежнему могут заявить о своей обеспокоенности, если, по их мнению, имел место ненадлежащий порядок применения </w:t>
      </w:r>
      <w:r w:rsidR="0021415C">
        <w:rPr>
          <w:lang w:val="ru-RU"/>
        </w:rPr>
        <w:t>упомянутых указаний</w:t>
      </w:r>
      <w:r>
        <w:rPr>
          <w:lang w:val="ru-RU"/>
        </w:rPr>
        <w:t xml:space="preserve"> и Генеральный директор незамедлительно примет меры для исправления любых допущенных ошибок</w:t>
      </w:r>
      <w:r w:rsidR="00D43149" w:rsidRPr="00590178">
        <w:rPr>
          <w:lang w:val="ru-RU"/>
        </w:rPr>
        <w:t>).</w:t>
      </w:r>
    </w:p>
    <w:p w14:paraId="782F32D5" w14:textId="14337CF7" w:rsidR="00D13265" w:rsidRPr="0028403F" w:rsidRDefault="0028403F" w:rsidP="00A23CE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Новый</w:t>
      </w:r>
      <w:r w:rsidRPr="0028403F">
        <w:rPr>
          <w:lang w:val="ru-RU"/>
        </w:rPr>
        <w:t xml:space="preserve"> </w:t>
      </w:r>
      <w:r>
        <w:rPr>
          <w:lang w:val="ru-RU"/>
        </w:rPr>
        <w:t>эквивалентный</w:t>
      </w:r>
      <w:r w:rsidRPr="0028403F">
        <w:rPr>
          <w:lang w:val="ru-RU"/>
        </w:rPr>
        <w:t xml:space="preserve"> </w:t>
      </w:r>
      <w:r>
        <w:rPr>
          <w:lang w:val="ru-RU"/>
        </w:rPr>
        <w:t>размер</w:t>
      </w:r>
      <w:r w:rsidRPr="0028403F">
        <w:rPr>
          <w:lang w:val="ru-RU"/>
        </w:rPr>
        <w:t xml:space="preserve"> </w:t>
      </w:r>
      <w:r>
        <w:rPr>
          <w:lang w:val="ru-RU"/>
        </w:rPr>
        <w:t>пошлин</w:t>
      </w:r>
      <w:r w:rsidRPr="0028403F">
        <w:rPr>
          <w:lang w:val="ru-RU"/>
        </w:rPr>
        <w:t xml:space="preserve"> </w:t>
      </w:r>
      <w:r>
        <w:rPr>
          <w:lang w:val="ru-RU"/>
        </w:rPr>
        <w:t>должен</w:t>
      </w:r>
      <w:r w:rsidRPr="0028403F">
        <w:rPr>
          <w:lang w:val="ru-RU"/>
        </w:rPr>
        <w:t xml:space="preserve"> </w:t>
      </w:r>
      <w:r>
        <w:rPr>
          <w:lang w:val="ru-RU"/>
        </w:rPr>
        <w:t>начать</w:t>
      </w:r>
      <w:r w:rsidRPr="0028403F">
        <w:rPr>
          <w:lang w:val="ru-RU"/>
        </w:rPr>
        <w:t xml:space="preserve"> </w:t>
      </w:r>
      <w:r>
        <w:rPr>
          <w:lang w:val="ru-RU"/>
        </w:rPr>
        <w:t>применяться</w:t>
      </w:r>
      <w:r w:rsidRPr="0028403F">
        <w:rPr>
          <w:lang w:val="ru-RU"/>
        </w:rPr>
        <w:t xml:space="preserve"> </w:t>
      </w:r>
      <w:r>
        <w:rPr>
          <w:lang w:val="ru-RU"/>
        </w:rPr>
        <w:t>через четыре недели с даты, упомянутой в пункте </w:t>
      </w:r>
      <w:r w:rsidR="001E58CC" w:rsidRPr="0028403F">
        <w:rPr>
          <w:lang w:val="ru-RU"/>
        </w:rPr>
        <w:t>(</w:t>
      </w:r>
      <w:r w:rsidR="001E58CC">
        <w:t>c</w:t>
      </w:r>
      <w:r w:rsidR="001E58CC" w:rsidRPr="0028403F">
        <w:rPr>
          <w:lang w:val="ru-RU"/>
        </w:rPr>
        <w:t>).</w:t>
      </w:r>
    </w:p>
    <w:p w14:paraId="40BB39FA" w14:textId="2D402D2B" w:rsidR="009C4670" w:rsidRPr="008A3581" w:rsidRDefault="00D65E56" w:rsidP="009C4670">
      <w:pPr>
        <w:pStyle w:val="Heading3"/>
        <w:ind w:left="567"/>
        <w:rPr>
          <w:lang w:val="ru-RU"/>
        </w:rPr>
      </w:pPr>
      <w:r>
        <w:rPr>
          <w:lang w:val="ru-RU"/>
        </w:rPr>
        <w:t>Новый</w:t>
      </w:r>
      <w:r w:rsidRPr="00D65E56">
        <w:rPr>
          <w:lang w:val="ru-RU"/>
        </w:rPr>
        <w:t xml:space="preserve"> </w:t>
      </w:r>
      <w:r>
        <w:rPr>
          <w:lang w:val="ru-RU"/>
        </w:rPr>
        <w:t>размеры</w:t>
      </w:r>
      <w:r w:rsidRPr="00D65E56">
        <w:rPr>
          <w:lang w:val="ru-RU"/>
        </w:rPr>
        <w:t xml:space="preserve"> </w:t>
      </w:r>
      <w:r>
        <w:rPr>
          <w:lang w:val="ru-RU"/>
        </w:rPr>
        <w:t>пошлин</w:t>
      </w:r>
      <w:r w:rsidRPr="00D65E56">
        <w:rPr>
          <w:lang w:val="ru-RU"/>
        </w:rPr>
        <w:t xml:space="preserve"> </w:t>
      </w:r>
      <w:r>
        <w:rPr>
          <w:lang w:val="ru-RU"/>
        </w:rPr>
        <w:t>в</w:t>
      </w:r>
      <w:r w:rsidRPr="00D65E56">
        <w:rPr>
          <w:lang w:val="ru-RU"/>
        </w:rPr>
        <w:t xml:space="preserve"> </w:t>
      </w:r>
      <w:r w:rsidRPr="008A3581">
        <w:rPr>
          <w:lang w:val="ru-RU"/>
        </w:rPr>
        <w:t>швейцарских франках или установленной валюте</w:t>
      </w:r>
    </w:p>
    <w:p w14:paraId="6F03A078" w14:textId="367C72D2" w:rsidR="00D43149" w:rsidRPr="008A3581" w:rsidRDefault="00051378" w:rsidP="00A23CED">
      <w:pPr>
        <w:pStyle w:val="ONUME"/>
        <w:numPr>
          <w:ilvl w:val="1"/>
          <w:numId w:val="5"/>
        </w:numPr>
        <w:rPr>
          <w:lang w:val="ru-RU"/>
        </w:rPr>
      </w:pPr>
      <w:r w:rsidRPr="008A3581">
        <w:rPr>
          <w:lang w:val="ru-RU"/>
        </w:rPr>
        <w:t>Если устанавливается новый размер пошлин в швейцарских франках или установленной валюте</w:t>
      </w:r>
      <w:r w:rsidR="00EB1C31" w:rsidRPr="008A3581">
        <w:rPr>
          <w:lang w:val="ru-RU"/>
        </w:rPr>
        <w:t>,</w:t>
      </w:r>
      <w:r w:rsidRPr="008A3581">
        <w:rPr>
          <w:lang w:val="ru-RU"/>
        </w:rPr>
        <w:t xml:space="preserve"> этот факт учитывается в рамках ежегодного изменения, при условии что такой новый размер начинает применяться в январе</w:t>
      </w:r>
      <w:r w:rsidR="00EB1C31" w:rsidRPr="008A3581">
        <w:rPr>
          <w:lang w:val="ru-RU"/>
        </w:rPr>
        <w:t xml:space="preserve">.  </w:t>
      </w:r>
      <w:r w:rsidR="00002FC2" w:rsidRPr="008A3581">
        <w:rPr>
          <w:lang w:val="ru-RU"/>
        </w:rPr>
        <w:t xml:space="preserve">В других случаях эквивалентный размер устанавливается </w:t>
      </w:r>
      <w:r w:rsidR="008A3581">
        <w:rPr>
          <w:lang w:val="ru-RU"/>
        </w:rPr>
        <w:t xml:space="preserve">на основе </w:t>
      </w:r>
      <w:r w:rsidR="00002FC2" w:rsidRPr="008A3581">
        <w:rPr>
          <w:lang w:val="ru-RU"/>
        </w:rPr>
        <w:t>курс</w:t>
      </w:r>
      <w:r w:rsidR="008A3581">
        <w:rPr>
          <w:lang w:val="ru-RU"/>
        </w:rPr>
        <w:t>а</w:t>
      </w:r>
      <w:r w:rsidR="00002FC2" w:rsidRPr="008A3581">
        <w:rPr>
          <w:lang w:val="ru-RU"/>
        </w:rPr>
        <w:t xml:space="preserve">, </w:t>
      </w:r>
      <w:r w:rsidR="008A3581">
        <w:rPr>
          <w:lang w:val="ru-RU"/>
        </w:rPr>
        <w:t xml:space="preserve">действующего </w:t>
      </w:r>
      <w:r w:rsidR="00002FC2" w:rsidRPr="008A3581">
        <w:rPr>
          <w:lang w:val="ru-RU"/>
        </w:rPr>
        <w:t>за четыре недели до даты вступления в силу нового размера</w:t>
      </w:r>
      <w:r w:rsidR="008A3581">
        <w:rPr>
          <w:lang w:val="ru-RU"/>
        </w:rPr>
        <w:t xml:space="preserve"> по состоянию на</w:t>
      </w:r>
      <w:r w:rsidR="008A3581" w:rsidRPr="008A3581">
        <w:rPr>
          <w:lang w:val="ru-RU"/>
        </w:rPr>
        <w:t xml:space="preserve"> понедельник</w:t>
      </w:r>
      <w:r w:rsidR="00A4457E">
        <w:rPr>
          <w:lang w:val="ru-RU"/>
        </w:rPr>
        <w:t xml:space="preserve"> соответствующей недели</w:t>
      </w:r>
      <w:r w:rsidR="008A3581">
        <w:rPr>
          <w:lang w:val="ru-RU"/>
        </w:rPr>
        <w:t>.</w:t>
      </w:r>
    </w:p>
    <w:p w14:paraId="41538229" w14:textId="6951BF3C" w:rsidR="00EB1C31" w:rsidRPr="008B5126" w:rsidRDefault="008B5126" w:rsidP="00EB1C31">
      <w:pPr>
        <w:pStyle w:val="Heading3"/>
        <w:ind w:left="567"/>
        <w:rPr>
          <w:lang w:val="ru-RU"/>
        </w:rPr>
      </w:pPr>
      <w:r>
        <w:rPr>
          <w:lang w:val="ru-RU"/>
        </w:rPr>
        <w:t xml:space="preserve">Изменения, распространяющиеся на </w:t>
      </w:r>
      <w:r w:rsidR="00DA2A6A">
        <w:rPr>
          <w:lang w:val="ru-RU"/>
        </w:rPr>
        <w:t>коротки</w:t>
      </w:r>
      <w:r w:rsidR="003733A0">
        <w:rPr>
          <w:lang w:val="ru-RU"/>
        </w:rPr>
        <w:t>й</w:t>
      </w:r>
      <w:r w:rsidR="00DA2A6A">
        <w:rPr>
          <w:lang w:val="ru-RU"/>
        </w:rPr>
        <w:t xml:space="preserve"> </w:t>
      </w:r>
      <w:r>
        <w:rPr>
          <w:lang w:val="ru-RU"/>
        </w:rPr>
        <w:t>период</w:t>
      </w:r>
    </w:p>
    <w:p w14:paraId="2B86398A" w14:textId="79D94AC0" w:rsidR="00EB1C31" w:rsidRPr="008B5126" w:rsidRDefault="008B5126" w:rsidP="00A23CE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Генеральный</w:t>
      </w:r>
      <w:r w:rsidRPr="008B5126">
        <w:rPr>
          <w:lang w:val="ru-RU"/>
        </w:rPr>
        <w:t xml:space="preserve"> </w:t>
      </w:r>
      <w:r>
        <w:rPr>
          <w:lang w:val="ru-RU"/>
        </w:rPr>
        <w:t>директор</w:t>
      </w:r>
      <w:r w:rsidRPr="008B5126">
        <w:rPr>
          <w:lang w:val="ru-RU"/>
        </w:rPr>
        <w:t xml:space="preserve"> </w:t>
      </w:r>
      <w:r>
        <w:rPr>
          <w:lang w:val="ru-RU"/>
        </w:rPr>
        <w:t>может</w:t>
      </w:r>
      <w:r w:rsidR="00E67587">
        <w:rPr>
          <w:lang w:val="ru-RU"/>
        </w:rPr>
        <w:t xml:space="preserve"> </w:t>
      </w:r>
      <w:r w:rsidR="00AE7830">
        <w:rPr>
          <w:lang w:val="ru-RU"/>
        </w:rPr>
        <w:t xml:space="preserve">принять решение </w:t>
      </w:r>
      <w:r>
        <w:rPr>
          <w:lang w:val="ru-RU"/>
        </w:rPr>
        <w:t>не</w:t>
      </w:r>
      <w:r w:rsidRPr="008B5126">
        <w:rPr>
          <w:lang w:val="ru-RU"/>
        </w:rPr>
        <w:t xml:space="preserve"> </w:t>
      </w:r>
      <w:r w:rsidR="00E67587">
        <w:rPr>
          <w:lang w:val="ru-RU"/>
        </w:rPr>
        <w:t xml:space="preserve">менять </w:t>
      </w:r>
      <w:r>
        <w:rPr>
          <w:lang w:val="ru-RU"/>
        </w:rPr>
        <w:t>эквивалентный</w:t>
      </w:r>
      <w:r w:rsidRPr="008B5126">
        <w:rPr>
          <w:lang w:val="ru-RU"/>
        </w:rPr>
        <w:t xml:space="preserve"> </w:t>
      </w:r>
      <w:r>
        <w:rPr>
          <w:lang w:val="ru-RU"/>
        </w:rPr>
        <w:t>размер</w:t>
      </w:r>
      <w:r w:rsidRPr="008B5126">
        <w:rPr>
          <w:lang w:val="ru-RU"/>
        </w:rPr>
        <w:t xml:space="preserve"> </w:t>
      </w:r>
      <w:r>
        <w:rPr>
          <w:lang w:val="ru-RU"/>
        </w:rPr>
        <w:t>пошлин</w:t>
      </w:r>
      <w:r w:rsidRPr="008B5126">
        <w:rPr>
          <w:lang w:val="ru-RU"/>
        </w:rPr>
        <w:t xml:space="preserve">, </w:t>
      </w:r>
      <w:r>
        <w:rPr>
          <w:lang w:val="ru-RU"/>
        </w:rPr>
        <w:t>если</w:t>
      </w:r>
      <w:r w:rsidRPr="008B5126">
        <w:rPr>
          <w:lang w:val="ru-RU"/>
        </w:rPr>
        <w:t xml:space="preserve"> </w:t>
      </w:r>
      <w:r>
        <w:rPr>
          <w:lang w:val="ru-RU"/>
        </w:rPr>
        <w:t>требуемое изменение будет заменено другим изменением менее чем через две недели</w:t>
      </w:r>
      <w:r w:rsidR="00EB1C31" w:rsidRPr="008B5126">
        <w:rPr>
          <w:lang w:val="ru-RU"/>
        </w:rPr>
        <w:t>.</w:t>
      </w:r>
    </w:p>
    <w:p w14:paraId="717A65C6" w14:textId="0DD784D4" w:rsidR="00716D4B" w:rsidRPr="006D282F" w:rsidRDefault="006D282F" w:rsidP="00716D4B">
      <w:pPr>
        <w:pStyle w:val="ONUME"/>
        <w:rPr>
          <w:lang w:val="ru-RU"/>
        </w:rPr>
      </w:pPr>
      <w:r>
        <w:rPr>
          <w:lang w:val="ru-RU"/>
        </w:rPr>
        <w:t>В</w:t>
      </w:r>
      <w:r w:rsidRPr="006D282F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6D282F">
        <w:rPr>
          <w:lang w:val="ru-RU"/>
        </w:rPr>
        <w:t xml:space="preserve"> </w:t>
      </w:r>
      <w:r>
        <w:rPr>
          <w:lang w:val="ru-RU"/>
        </w:rPr>
        <w:t>к</w:t>
      </w:r>
      <w:r w:rsidRPr="006D282F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6D282F">
        <w:rPr>
          <w:lang w:val="ru-RU"/>
        </w:rPr>
        <w:t xml:space="preserve"> </w:t>
      </w:r>
      <w:r>
        <w:rPr>
          <w:lang w:val="ru-RU"/>
        </w:rPr>
        <w:t>документу</w:t>
      </w:r>
      <w:r w:rsidRPr="006D282F">
        <w:rPr>
          <w:lang w:val="ru-RU"/>
        </w:rPr>
        <w:t xml:space="preserve"> </w:t>
      </w:r>
      <w:r>
        <w:rPr>
          <w:lang w:val="ru-RU"/>
        </w:rPr>
        <w:t>изложены</w:t>
      </w:r>
      <w:r w:rsidRPr="006D282F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6D282F">
        <w:rPr>
          <w:lang w:val="ru-RU"/>
        </w:rPr>
        <w:t xml:space="preserve"> </w:t>
      </w:r>
      <w:r>
        <w:rPr>
          <w:lang w:val="ru-RU"/>
        </w:rPr>
        <w:t>изменения</w:t>
      </w:r>
      <w:r w:rsidRPr="006D282F">
        <w:rPr>
          <w:lang w:val="ru-RU"/>
        </w:rPr>
        <w:t xml:space="preserve"> </w:t>
      </w:r>
      <w:r>
        <w:rPr>
          <w:lang w:val="ru-RU"/>
        </w:rPr>
        <w:t>к</w:t>
      </w:r>
      <w:r w:rsidRPr="006D282F">
        <w:rPr>
          <w:lang w:val="ru-RU"/>
        </w:rPr>
        <w:t xml:space="preserve"> </w:t>
      </w:r>
      <w:r>
        <w:rPr>
          <w:lang w:val="ru-RU"/>
        </w:rPr>
        <w:t>тексту</w:t>
      </w:r>
      <w:r w:rsidRPr="006D282F">
        <w:rPr>
          <w:lang w:val="ru-RU"/>
        </w:rPr>
        <w:t xml:space="preserve"> </w:t>
      </w:r>
      <w:r>
        <w:rPr>
          <w:lang w:val="ru-RU"/>
        </w:rPr>
        <w:t>директив</w:t>
      </w:r>
      <w:r w:rsidR="003733A0">
        <w:rPr>
          <w:lang w:val="ru-RU"/>
        </w:rPr>
        <w:t>ных указаний</w:t>
      </w:r>
      <w:r w:rsidRPr="006D282F">
        <w:rPr>
          <w:lang w:val="ru-RU"/>
        </w:rPr>
        <w:t xml:space="preserve">, </w:t>
      </w:r>
      <w:r>
        <w:rPr>
          <w:lang w:val="ru-RU"/>
        </w:rPr>
        <w:t>призванные</w:t>
      </w:r>
      <w:r w:rsidRPr="006D282F">
        <w:rPr>
          <w:lang w:val="ru-RU"/>
        </w:rPr>
        <w:t xml:space="preserve"> </w:t>
      </w:r>
      <w:r w:rsidR="003733A0">
        <w:rPr>
          <w:lang w:val="ru-RU"/>
        </w:rPr>
        <w:t xml:space="preserve">реализовать </w:t>
      </w:r>
      <w:r w:rsidR="003A04EA">
        <w:rPr>
          <w:lang w:val="ru-RU"/>
        </w:rPr>
        <w:t>рассмотренные</w:t>
      </w:r>
      <w:r w:rsidR="003733A0">
        <w:rPr>
          <w:lang w:val="ru-RU"/>
        </w:rPr>
        <w:t xml:space="preserve"> </w:t>
      </w:r>
      <w:r>
        <w:rPr>
          <w:lang w:val="ru-RU"/>
        </w:rPr>
        <w:t>изменения.</w:t>
      </w:r>
    </w:p>
    <w:p w14:paraId="37A49272" w14:textId="0627923F" w:rsidR="00814F5F" w:rsidRDefault="006D282F" w:rsidP="00814F5F">
      <w:pPr>
        <w:pStyle w:val="Heading1"/>
      </w:pPr>
      <w:r>
        <w:rPr>
          <w:lang w:val="ru-RU"/>
        </w:rPr>
        <w:t>Информирование</w:t>
      </w:r>
      <w:r w:rsidRPr="006D282F">
        <w:t xml:space="preserve"> </w:t>
      </w:r>
      <w:r>
        <w:rPr>
          <w:lang w:val="ru-RU"/>
        </w:rPr>
        <w:t>ведомств</w:t>
      </w:r>
      <w:r w:rsidRPr="006D282F">
        <w:t xml:space="preserve"> </w:t>
      </w:r>
      <w:r>
        <w:rPr>
          <w:lang w:val="ru-RU"/>
        </w:rPr>
        <w:t>и</w:t>
      </w:r>
      <w:r w:rsidRPr="006D282F">
        <w:t xml:space="preserve"> </w:t>
      </w:r>
      <w:r>
        <w:rPr>
          <w:lang w:val="ru-RU"/>
        </w:rPr>
        <w:t>заявителей</w:t>
      </w:r>
    </w:p>
    <w:p w14:paraId="4B352C52" w14:textId="21DB3E2E" w:rsidR="007607DB" w:rsidRPr="003F2644" w:rsidRDefault="00E66767" w:rsidP="00716D4B">
      <w:pPr>
        <w:pStyle w:val="ONUME"/>
        <w:rPr>
          <w:lang w:val="ru-RU"/>
        </w:rPr>
      </w:pPr>
      <w:r>
        <w:rPr>
          <w:lang w:val="ru-RU"/>
        </w:rPr>
        <w:t>С</w:t>
      </w:r>
      <w:r w:rsidRPr="00E66767">
        <w:rPr>
          <w:lang w:val="ru-RU"/>
        </w:rPr>
        <w:t xml:space="preserve"> </w:t>
      </w:r>
      <w:r>
        <w:rPr>
          <w:lang w:val="ru-RU"/>
        </w:rPr>
        <w:t>учетом</w:t>
      </w:r>
      <w:r w:rsidRPr="00E66767">
        <w:rPr>
          <w:lang w:val="ru-RU"/>
        </w:rPr>
        <w:t xml:space="preserve"> </w:t>
      </w:r>
      <w:r>
        <w:rPr>
          <w:lang w:val="ru-RU"/>
        </w:rPr>
        <w:t>того</w:t>
      </w:r>
      <w:r w:rsidRPr="00E66767">
        <w:rPr>
          <w:lang w:val="ru-RU"/>
        </w:rPr>
        <w:t xml:space="preserve"> </w:t>
      </w:r>
      <w:r>
        <w:rPr>
          <w:lang w:val="ru-RU"/>
        </w:rPr>
        <w:t>что</w:t>
      </w:r>
      <w:r w:rsidRPr="00E66767">
        <w:rPr>
          <w:lang w:val="ru-RU"/>
        </w:rPr>
        <w:t xml:space="preserve"> </w:t>
      </w:r>
      <w:r>
        <w:rPr>
          <w:lang w:val="ru-RU"/>
        </w:rPr>
        <w:t>в</w:t>
      </w:r>
      <w:r w:rsidRPr="00E66767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E66767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E66767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E66767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E66767">
        <w:rPr>
          <w:lang w:val="ru-RU"/>
        </w:rPr>
        <w:t xml:space="preserve"> </w:t>
      </w:r>
      <w:r>
        <w:rPr>
          <w:lang w:val="ru-RU"/>
        </w:rPr>
        <w:t>сроки</w:t>
      </w:r>
      <w:r w:rsidRPr="00E66767">
        <w:rPr>
          <w:lang w:val="ru-RU"/>
        </w:rPr>
        <w:t xml:space="preserve"> </w:t>
      </w:r>
      <w:r>
        <w:rPr>
          <w:lang w:val="ru-RU"/>
        </w:rPr>
        <w:t>уведомления</w:t>
      </w:r>
      <w:r w:rsidRPr="00E66767">
        <w:rPr>
          <w:lang w:val="ru-RU"/>
        </w:rPr>
        <w:t xml:space="preserve"> </w:t>
      </w:r>
      <w:r>
        <w:rPr>
          <w:lang w:val="ru-RU"/>
        </w:rPr>
        <w:t>ведомств</w:t>
      </w:r>
      <w:r w:rsidRPr="00E66767">
        <w:rPr>
          <w:lang w:val="ru-RU"/>
        </w:rPr>
        <w:t xml:space="preserve"> </w:t>
      </w:r>
      <w:r>
        <w:rPr>
          <w:lang w:val="ru-RU"/>
        </w:rPr>
        <w:t>и</w:t>
      </w:r>
      <w:r w:rsidRPr="00E66767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E66767">
        <w:rPr>
          <w:lang w:val="ru-RU"/>
        </w:rPr>
        <w:t xml:space="preserve"> </w:t>
      </w:r>
      <w:r>
        <w:rPr>
          <w:lang w:val="ru-RU"/>
        </w:rPr>
        <w:t>об</w:t>
      </w:r>
      <w:r w:rsidRPr="00E66767">
        <w:rPr>
          <w:lang w:val="ru-RU"/>
        </w:rPr>
        <w:t xml:space="preserve"> </w:t>
      </w:r>
      <w:r>
        <w:rPr>
          <w:lang w:val="ru-RU"/>
        </w:rPr>
        <w:t>изменениях</w:t>
      </w:r>
      <w:r w:rsidRPr="00E66767">
        <w:rPr>
          <w:lang w:val="ru-RU"/>
        </w:rPr>
        <w:t xml:space="preserve"> </w:t>
      </w:r>
      <w:r>
        <w:rPr>
          <w:lang w:val="ru-RU"/>
        </w:rPr>
        <w:t>сократятся</w:t>
      </w:r>
      <w:r w:rsidRPr="00E66767">
        <w:rPr>
          <w:lang w:val="ru-RU"/>
        </w:rPr>
        <w:t xml:space="preserve">, </w:t>
      </w:r>
      <w:r>
        <w:rPr>
          <w:lang w:val="ru-RU"/>
        </w:rPr>
        <w:t>важно обеспечить надежность и</w:t>
      </w:r>
      <w:r w:rsidRPr="00E66767">
        <w:rPr>
          <w:lang w:val="ru-RU"/>
        </w:rPr>
        <w:t xml:space="preserve"> </w:t>
      </w:r>
      <w:r>
        <w:rPr>
          <w:lang w:val="ru-RU"/>
        </w:rPr>
        <w:t>функциональность поступающей информации</w:t>
      </w:r>
      <w:r w:rsidR="00467294" w:rsidRPr="00E66767">
        <w:rPr>
          <w:lang w:val="ru-RU"/>
        </w:rPr>
        <w:t xml:space="preserve">.  </w:t>
      </w:r>
      <w:r w:rsidR="000D619D">
        <w:rPr>
          <w:lang w:val="ru-RU"/>
        </w:rPr>
        <w:t>Официальн</w:t>
      </w:r>
      <w:r w:rsidR="00CD1FE6">
        <w:rPr>
          <w:lang w:val="ru-RU"/>
        </w:rPr>
        <w:t>о</w:t>
      </w:r>
      <w:r w:rsidR="000D619D" w:rsidRPr="000D619D">
        <w:rPr>
          <w:lang w:val="ru-RU"/>
        </w:rPr>
        <w:t xml:space="preserve"> </w:t>
      </w:r>
      <w:r w:rsidR="000D619D">
        <w:rPr>
          <w:lang w:val="ru-RU"/>
        </w:rPr>
        <w:t>изменения</w:t>
      </w:r>
      <w:r w:rsidR="00CD1FE6">
        <w:rPr>
          <w:lang w:val="ru-RU"/>
        </w:rPr>
        <w:t xml:space="preserve"> будут фиксироваться путем </w:t>
      </w:r>
      <w:r w:rsidR="000D619D">
        <w:rPr>
          <w:lang w:val="ru-RU"/>
        </w:rPr>
        <w:t>публикаци</w:t>
      </w:r>
      <w:r w:rsidR="00CD1FE6">
        <w:rPr>
          <w:lang w:val="ru-RU"/>
        </w:rPr>
        <w:t>и</w:t>
      </w:r>
      <w:r w:rsidR="000D619D" w:rsidRPr="000D619D">
        <w:rPr>
          <w:lang w:val="ru-RU"/>
        </w:rPr>
        <w:t xml:space="preserve"> </w:t>
      </w:r>
      <w:r w:rsidR="000D619D">
        <w:rPr>
          <w:lang w:val="ru-RU"/>
        </w:rPr>
        <w:t>соответствующего</w:t>
      </w:r>
      <w:r w:rsidR="000D619D" w:rsidRPr="000D619D">
        <w:rPr>
          <w:lang w:val="ru-RU"/>
        </w:rPr>
        <w:t xml:space="preserve"> </w:t>
      </w:r>
      <w:r w:rsidR="000D619D">
        <w:rPr>
          <w:lang w:val="ru-RU"/>
        </w:rPr>
        <w:t>уведомления</w:t>
      </w:r>
      <w:r w:rsidR="000D619D" w:rsidRPr="000D619D">
        <w:rPr>
          <w:lang w:val="ru-RU"/>
        </w:rPr>
        <w:t xml:space="preserve"> </w:t>
      </w:r>
      <w:r w:rsidR="000D619D">
        <w:rPr>
          <w:lang w:val="ru-RU"/>
        </w:rPr>
        <w:t>в</w:t>
      </w:r>
      <w:r w:rsidR="000D619D" w:rsidRPr="000D619D">
        <w:rPr>
          <w:lang w:val="ru-RU"/>
        </w:rPr>
        <w:t xml:space="preserve"> </w:t>
      </w:r>
      <w:r w:rsidR="000D619D">
        <w:rPr>
          <w:lang w:val="ru-RU"/>
        </w:rPr>
        <w:t>Бюллетене РСТ, как правило, в четверг на следующей неделе после установления новой пошлины</w:t>
      </w:r>
      <w:r w:rsidR="00814F5F" w:rsidRPr="000D619D">
        <w:rPr>
          <w:lang w:val="ru-RU"/>
        </w:rPr>
        <w:t>.</w:t>
      </w:r>
      <w:r w:rsidR="007607DB" w:rsidRPr="000D619D">
        <w:rPr>
          <w:lang w:val="ru-RU"/>
        </w:rPr>
        <w:t xml:space="preserve">  </w:t>
      </w:r>
      <w:r w:rsidR="003F2644">
        <w:rPr>
          <w:lang w:val="ru-RU"/>
        </w:rPr>
        <w:t>Однако</w:t>
      </w:r>
      <w:r w:rsidR="003F2644" w:rsidRPr="003F2644">
        <w:rPr>
          <w:lang w:val="ru-RU"/>
        </w:rPr>
        <w:t xml:space="preserve"> </w:t>
      </w:r>
      <w:r w:rsidR="003F2644">
        <w:rPr>
          <w:lang w:val="ru-RU"/>
        </w:rPr>
        <w:t>предлагается</w:t>
      </w:r>
      <w:r w:rsidR="003F2644" w:rsidRPr="003F2644">
        <w:rPr>
          <w:lang w:val="ru-RU"/>
        </w:rPr>
        <w:t xml:space="preserve"> </w:t>
      </w:r>
      <w:r w:rsidR="003F2644">
        <w:rPr>
          <w:lang w:val="ru-RU"/>
        </w:rPr>
        <w:t>также</w:t>
      </w:r>
      <w:r w:rsidR="003F2644" w:rsidRPr="003F2644">
        <w:rPr>
          <w:lang w:val="ru-RU"/>
        </w:rPr>
        <w:t xml:space="preserve"> </w:t>
      </w:r>
      <w:r w:rsidR="003F2644">
        <w:rPr>
          <w:lang w:val="ru-RU"/>
        </w:rPr>
        <w:t>усовершенствовать</w:t>
      </w:r>
      <w:r w:rsidR="003F2644" w:rsidRPr="003F2644">
        <w:rPr>
          <w:lang w:val="ru-RU"/>
        </w:rPr>
        <w:t xml:space="preserve"> </w:t>
      </w:r>
      <w:r w:rsidR="003F2644">
        <w:rPr>
          <w:lang w:val="ru-RU"/>
        </w:rPr>
        <w:t>процедуру</w:t>
      </w:r>
      <w:r w:rsidR="003F2644" w:rsidRPr="003F2644">
        <w:rPr>
          <w:lang w:val="ru-RU"/>
        </w:rPr>
        <w:t xml:space="preserve"> </w:t>
      </w:r>
      <w:r w:rsidR="003F2644">
        <w:rPr>
          <w:lang w:val="ru-RU"/>
        </w:rPr>
        <w:t>информирования</w:t>
      </w:r>
      <w:r w:rsidR="003F2644" w:rsidRPr="003F2644">
        <w:rPr>
          <w:lang w:val="ru-RU"/>
        </w:rPr>
        <w:t xml:space="preserve"> </w:t>
      </w:r>
      <w:r w:rsidR="003F2644">
        <w:rPr>
          <w:lang w:val="ru-RU"/>
        </w:rPr>
        <w:t>с</w:t>
      </w:r>
      <w:r w:rsidR="003F2644" w:rsidRPr="003F2644">
        <w:rPr>
          <w:lang w:val="ru-RU"/>
        </w:rPr>
        <w:t xml:space="preserve"> </w:t>
      </w:r>
      <w:r w:rsidR="003F2644">
        <w:rPr>
          <w:lang w:val="ru-RU"/>
        </w:rPr>
        <w:t>помощью других средств, включая</w:t>
      </w:r>
      <w:r w:rsidR="007607DB" w:rsidRPr="003F2644">
        <w:rPr>
          <w:lang w:val="ru-RU"/>
        </w:rPr>
        <w:t>:</w:t>
      </w:r>
    </w:p>
    <w:p w14:paraId="2CB4A3CE" w14:textId="7ACC0F65" w:rsidR="007607DB" w:rsidRPr="003F2644" w:rsidRDefault="003F2644" w:rsidP="007607D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уведомлени</w:t>
      </w:r>
      <w:r w:rsidR="00CA11B8">
        <w:rPr>
          <w:lang w:val="ru-RU"/>
        </w:rPr>
        <w:t>я</w:t>
      </w:r>
      <w:r w:rsidRPr="003F2644">
        <w:rPr>
          <w:lang w:val="ru-RU"/>
        </w:rPr>
        <w:t xml:space="preserve"> </w:t>
      </w:r>
      <w:r>
        <w:rPr>
          <w:lang w:val="ru-RU"/>
        </w:rPr>
        <w:t>об</w:t>
      </w:r>
      <w:r w:rsidRPr="003F2644">
        <w:rPr>
          <w:lang w:val="ru-RU"/>
        </w:rPr>
        <w:t xml:space="preserve"> </w:t>
      </w:r>
      <w:r>
        <w:rPr>
          <w:lang w:val="ru-RU"/>
        </w:rPr>
        <w:t>изменениях</w:t>
      </w:r>
      <w:r w:rsidR="00CA11B8">
        <w:rPr>
          <w:lang w:val="ru-RU"/>
        </w:rPr>
        <w:t>, которые будут направляться</w:t>
      </w:r>
      <w:r w:rsidRPr="003F2644">
        <w:rPr>
          <w:lang w:val="ru-RU"/>
        </w:rPr>
        <w:t xml:space="preserve"> </w:t>
      </w:r>
      <w:r>
        <w:rPr>
          <w:lang w:val="ru-RU"/>
        </w:rPr>
        <w:t>по</w:t>
      </w:r>
      <w:r w:rsidRPr="003F2644">
        <w:rPr>
          <w:lang w:val="ru-RU"/>
        </w:rPr>
        <w:t xml:space="preserve"> </w:t>
      </w:r>
      <w:r>
        <w:rPr>
          <w:lang w:val="ru-RU"/>
        </w:rPr>
        <w:t>электронной</w:t>
      </w:r>
      <w:r w:rsidRPr="003F2644">
        <w:rPr>
          <w:lang w:val="ru-RU"/>
        </w:rPr>
        <w:t xml:space="preserve"> </w:t>
      </w:r>
      <w:r>
        <w:rPr>
          <w:lang w:val="ru-RU"/>
        </w:rPr>
        <w:t>почте</w:t>
      </w:r>
      <w:r w:rsidRPr="003F2644">
        <w:rPr>
          <w:lang w:val="ru-RU"/>
        </w:rPr>
        <w:t xml:space="preserve"> </w:t>
      </w:r>
      <w:r>
        <w:rPr>
          <w:lang w:val="ru-RU"/>
        </w:rPr>
        <w:t>в</w:t>
      </w:r>
      <w:r w:rsidRPr="003F2644">
        <w:rPr>
          <w:lang w:val="ru-RU"/>
        </w:rPr>
        <w:t xml:space="preserve"> </w:t>
      </w:r>
      <w:r>
        <w:rPr>
          <w:lang w:val="ru-RU"/>
        </w:rPr>
        <w:t>адрес</w:t>
      </w:r>
      <w:r w:rsidRPr="003F2644">
        <w:rPr>
          <w:lang w:val="ru-RU"/>
        </w:rPr>
        <w:t xml:space="preserve"> </w:t>
      </w:r>
      <w:r>
        <w:rPr>
          <w:lang w:val="ru-RU"/>
        </w:rPr>
        <w:t>всех</w:t>
      </w:r>
      <w:r w:rsidRPr="003F2644">
        <w:rPr>
          <w:lang w:val="ru-RU"/>
        </w:rPr>
        <w:t xml:space="preserve"> </w:t>
      </w:r>
      <w:r>
        <w:rPr>
          <w:lang w:val="ru-RU"/>
        </w:rPr>
        <w:t>ведомств</w:t>
      </w:r>
      <w:r w:rsidRPr="003F2644">
        <w:rPr>
          <w:lang w:val="ru-RU"/>
        </w:rPr>
        <w:t xml:space="preserve">, </w:t>
      </w:r>
      <w:r>
        <w:rPr>
          <w:lang w:val="ru-RU"/>
        </w:rPr>
        <w:t>которых</w:t>
      </w:r>
      <w:r w:rsidRPr="003F2644">
        <w:rPr>
          <w:lang w:val="ru-RU"/>
        </w:rPr>
        <w:t xml:space="preserve"> </w:t>
      </w:r>
      <w:r>
        <w:rPr>
          <w:lang w:val="ru-RU"/>
        </w:rPr>
        <w:t>касается новый размер пошлины, при этом будут использоваться те же адреса электронной почты, с помощью которых сегодня проводится согласование</w:t>
      </w:r>
      <w:r w:rsidR="007607DB" w:rsidRPr="003F2644">
        <w:rPr>
          <w:lang w:val="ru-RU"/>
        </w:rPr>
        <w:t xml:space="preserve"> (</w:t>
      </w:r>
      <w:r>
        <w:rPr>
          <w:lang w:val="ru-RU"/>
        </w:rPr>
        <w:t>могут быть обновлены</w:t>
      </w:r>
      <w:r w:rsidR="00746771" w:rsidRPr="00746771">
        <w:rPr>
          <w:lang w:val="ru-RU"/>
        </w:rPr>
        <w:t xml:space="preserve"> </w:t>
      </w:r>
      <w:r w:rsidR="00746771">
        <w:rPr>
          <w:lang w:val="ru-RU"/>
        </w:rPr>
        <w:t>по мере необходимости</w:t>
      </w:r>
      <w:r w:rsidR="007607DB" w:rsidRPr="003F2644">
        <w:rPr>
          <w:lang w:val="ru-RU"/>
        </w:rPr>
        <w:t>)</w:t>
      </w:r>
      <w:r>
        <w:rPr>
          <w:lang w:val="ru-RU"/>
        </w:rPr>
        <w:t>;</w:t>
      </w:r>
    </w:p>
    <w:p w14:paraId="39E39461" w14:textId="7AA707E3" w:rsidR="007607DB" w:rsidRPr="00676658" w:rsidRDefault="00676658" w:rsidP="007607D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усовершенствован</w:t>
      </w:r>
      <w:r w:rsidR="00CA11B8">
        <w:rPr>
          <w:lang w:val="ru-RU"/>
        </w:rPr>
        <w:t>ная</w:t>
      </w:r>
      <w:r w:rsidRPr="00676658">
        <w:rPr>
          <w:lang w:val="ru-RU"/>
        </w:rPr>
        <w:t xml:space="preserve"> </w:t>
      </w:r>
      <w:r w:rsidR="008A677A">
        <w:rPr>
          <w:lang w:val="ru-RU"/>
        </w:rPr>
        <w:t>веб-</w:t>
      </w:r>
      <w:r>
        <w:rPr>
          <w:lang w:val="ru-RU"/>
        </w:rPr>
        <w:t>страниц</w:t>
      </w:r>
      <w:r w:rsidR="00CA11B8">
        <w:rPr>
          <w:lang w:val="ru-RU"/>
        </w:rPr>
        <w:t>а</w:t>
      </w:r>
      <w:r w:rsidR="008A677A">
        <w:rPr>
          <w:lang w:val="ru-RU"/>
        </w:rPr>
        <w:t xml:space="preserve">, на которой </w:t>
      </w:r>
      <w:r w:rsidR="00CA11B8">
        <w:rPr>
          <w:lang w:val="ru-RU"/>
        </w:rPr>
        <w:t>будут</w:t>
      </w:r>
      <w:r w:rsidR="008A677A">
        <w:rPr>
          <w:lang w:val="ru-RU"/>
        </w:rPr>
        <w:t xml:space="preserve"> указаны </w:t>
      </w:r>
      <w:r>
        <w:rPr>
          <w:lang w:val="ru-RU"/>
        </w:rPr>
        <w:t>текущи</w:t>
      </w:r>
      <w:r w:rsidR="008A677A">
        <w:rPr>
          <w:lang w:val="ru-RU"/>
        </w:rPr>
        <w:t>е</w:t>
      </w:r>
      <w:r w:rsidRPr="00676658">
        <w:rPr>
          <w:lang w:val="ru-RU"/>
        </w:rPr>
        <w:t xml:space="preserve"> </w:t>
      </w:r>
      <w:r>
        <w:rPr>
          <w:lang w:val="ru-RU"/>
        </w:rPr>
        <w:t>размер</w:t>
      </w:r>
      <w:r w:rsidR="008A677A">
        <w:rPr>
          <w:lang w:val="ru-RU"/>
        </w:rPr>
        <w:t>ы</w:t>
      </w:r>
      <w:r w:rsidRPr="00676658">
        <w:rPr>
          <w:lang w:val="ru-RU"/>
        </w:rPr>
        <w:t xml:space="preserve"> </w:t>
      </w:r>
      <w:r>
        <w:rPr>
          <w:lang w:val="ru-RU"/>
        </w:rPr>
        <w:t>пошлин</w:t>
      </w:r>
      <w:r w:rsidRPr="00676658">
        <w:rPr>
          <w:lang w:val="ru-RU"/>
        </w:rPr>
        <w:t xml:space="preserve"> </w:t>
      </w:r>
      <w:r>
        <w:rPr>
          <w:lang w:val="ru-RU"/>
        </w:rPr>
        <w:t>в</w:t>
      </w:r>
      <w:r w:rsidRPr="00676658">
        <w:rPr>
          <w:lang w:val="ru-RU"/>
        </w:rPr>
        <w:t xml:space="preserve"> </w:t>
      </w:r>
      <w:r>
        <w:rPr>
          <w:lang w:val="ru-RU"/>
        </w:rPr>
        <w:t>установленных</w:t>
      </w:r>
      <w:r w:rsidRPr="00676658">
        <w:rPr>
          <w:lang w:val="ru-RU"/>
        </w:rPr>
        <w:t xml:space="preserve"> </w:t>
      </w:r>
      <w:r>
        <w:rPr>
          <w:lang w:val="ru-RU"/>
        </w:rPr>
        <w:t>валютах</w:t>
      </w:r>
      <w:r w:rsidRPr="00676658">
        <w:rPr>
          <w:lang w:val="ru-RU"/>
        </w:rPr>
        <w:t xml:space="preserve"> </w:t>
      </w:r>
      <w:r>
        <w:rPr>
          <w:lang w:val="ru-RU"/>
        </w:rPr>
        <w:t>и</w:t>
      </w:r>
      <w:r w:rsidRPr="00676658">
        <w:rPr>
          <w:lang w:val="ru-RU"/>
        </w:rPr>
        <w:t xml:space="preserve"> </w:t>
      </w:r>
      <w:r>
        <w:rPr>
          <w:lang w:val="ru-RU"/>
        </w:rPr>
        <w:t>их</w:t>
      </w:r>
      <w:r w:rsidRPr="00676658">
        <w:rPr>
          <w:lang w:val="ru-RU"/>
        </w:rPr>
        <w:t xml:space="preserve"> </w:t>
      </w:r>
      <w:r>
        <w:rPr>
          <w:lang w:val="ru-RU"/>
        </w:rPr>
        <w:t xml:space="preserve">эквивалентные размеры вместе с предстоящими изменениями и информацией о колебаниях валютных курсов </w:t>
      </w:r>
      <w:r w:rsidR="00236276" w:rsidRPr="00236276">
        <w:rPr>
          <w:lang w:val="ru-RU"/>
        </w:rPr>
        <w:t>–</w:t>
      </w:r>
      <w:r>
        <w:rPr>
          <w:lang w:val="ru-RU"/>
        </w:rPr>
        <w:t xml:space="preserve"> все это поможет </w:t>
      </w:r>
      <w:r w:rsidR="008A677A">
        <w:rPr>
          <w:lang w:val="ru-RU"/>
        </w:rPr>
        <w:t xml:space="preserve">пользователю </w:t>
      </w:r>
      <w:r>
        <w:rPr>
          <w:lang w:val="ru-RU"/>
        </w:rPr>
        <w:t>сориентироваться, возможны ли изменения в ближайшее время</w:t>
      </w:r>
      <w:r w:rsidR="007607DB" w:rsidRPr="00676658">
        <w:rPr>
          <w:lang w:val="ru-RU"/>
        </w:rPr>
        <w:t xml:space="preserve">;  </w:t>
      </w:r>
      <w:r>
        <w:rPr>
          <w:lang w:val="ru-RU"/>
        </w:rPr>
        <w:t>и</w:t>
      </w:r>
    </w:p>
    <w:p w14:paraId="5D02AECA" w14:textId="59885744" w:rsidR="00814F5F" w:rsidRPr="003263D8" w:rsidRDefault="003263D8" w:rsidP="007607D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машиночитаем</w:t>
      </w:r>
      <w:r w:rsidR="00D174BB">
        <w:rPr>
          <w:lang w:val="ru-RU"/>
        </w:rPr>
        <w:t>ая</w:t>
      </w:r>
      <w:r w:rsidRPr="003263D8">
        <w:rPr>
          <w:lang w:val="ru-RU"/>
        </w:rPr>
        <w:t xml:space="preserve"> </w:t>
      </w:r>
      <w:r>
        <w:rPr>
          <w:lang w:val="ru-RU"/>
        </w:rPr>
        <w:t>верси</w:t>
      </w:r>
      <w:r w:rsidR="00D174BB">
        <w:rPr>
          <w:lang w:val="ru-RU"/>
        </w:rPr>
        <w:t>я</w:t>
      </w:r>
      <w:r w:rsidRPr="003263D8">
        <w:rPr>
          <w:lang w:val="ru-RU"/>
        </w:rPr>
        <w:t xml:space="preserve"> </w:t>
      </w:r>
      <w:r>
        <w:rPr>
          <w:lang w:val="ru-RU"/>
        </w:rPr>
        <w:t>размеров</w:t>
      </w:r>
      <w:r w:rsidRPr="003263D8">
        <w:rPr>
          <w:lang w:val="ru-RU"/>
        </w:rPr>
        <w:t xml:space="preserve"> </w:t>
      </w:r>
      <w:r>
        <w:rPr>
          <w:lang w:val="ru-RU"/>
        </w:rPr>
        <w:t>пошлин</w:t>
      </w:r>
      <w:r w:rsidR="00F17112">
        <w:rPr>
          <w:lang w:val="ru-RU"/>
        </w:rPr>
        <w:t xml:space="preserve"> с указанием </w:t>
      </w:r>
      <w:r>
        <w:rPr>
          <w:lang w:val="ru-RU"/>
        </w:rPr>
        <w:t>текущи</w:t>
      </w:r>
      <w:r w:rsidR="00F17112">
        <w:rPr>
          <w:lang w:val="ru-RU"/>
        </w:rPr>
        <w:t>х</w:t>
      </w:r>
      <w:r w:rsidRPr="003263D8">
        <w:rPr>
          <w:lang w:val="ru-RU"/>
        </w:rPr>
        <w:t xml:space="preserve"> </w:t>
      </w:r>
      <w:r>
        <w:rPr>
          <w:lang w:val="ru-RU"/>
        </w:rPr>
        <w:t>и</w:t>
      </w:r>
      <w:r w:rsidRPr="003263D8">
        <w:rPr>
          <w:lang w:val="ru-RU"/>
        </w:rPr>
        <w:t xml:space="preserve"> </w:t>
      </w:r>
      <w:r>
        <w:rPr>
          <w:lang w:val="ru-RU"/>
        </w:rPr>
        <w:t>новы</w:t>
      </w:r>
      <w:r w:rsidR="00F17112">
        <w:rPr>
          <w:lang w:val="ru-RU"/>
        </w:rPr>
        <w:t>х</w:t>
      </w:r>
      <w:r w:rsidRPr="003263D8">
        <w:rPr>
          <w:lang w:val="ru-RU"/>
        </w:rPr>
        <w:t xml:space="preserve"> </w:t>
      </w:r>
      <w:r>
        <w:rPr>
          <w:lang w:val="ru-RU"/>
        </w:rPr>
        <w:t>пошлин</w:t>
      </w:r>
      <w:r w:rsidRPr="003263D8">
        <w:rPr>
          <w:lang w:val="ru-RU"/>
        </w:rPr>
        <w:t xml:space="preserve"> </w:t>
      </w:r>
      <w:r>
        <w:rPr>
          <w:lang w:val="ru-RU"/>
        </w:rPr>
        <w:t>во</w:t>
      </w:r>
      <w:r w:rsidRPr="003263D8">
        <w:rPr>
          <w:lang w:val="ru-RU"/>
        </w:rPr>
        <w:t xml:space="preserve"> </w:t>
      </w:r>
      <w:r>
        <w:rPr>
          <w:lang w:val="ru-RU"/>
        </w:rPr>
        <w:t>всех</w:t>
      </w:r>
      <w:r w:rsidRPr="003263D8">
        <w:rPr>
          <w:lang w:val="ru-RU"/>
        </w:rPr>
        <w:t xml:space="preserve"> </w:t>
      </w:r>
      <w:r>
        <w:rPr>
          <w:lang w:val="ru-RU"/>
        </w:rPr>
        <w:t>применяемых</w:t>
      </w:r>
      <w:r w:rsidRPr="003263D8">
        <w:rPr>
          <w:lang w:val="ru-RU"/>
        </w:rPr>
        <w:t xml:space="preserve"> </w:t>
      </w:r>
      <w:r>
        <w:rPr>
          <w:lang w:val="ru-RU"/>
        </w:rPr>
        <w:t>валютах, включая даты начала и окончания действия; с ее помощью базы данных национальных ведомств смогут обновляться в автоматическом режиме с учетом обновляемой информации</w:t>
      </w:r>
      <w:r w:rsidR="007607DB" w:rsidRPr="003263D8">
        <w:rPr>
          <w:lang w:val="ru-RU"/>
        </w:rPr>
        <w:t>.</w:t>
      </w:r>
    </w:p>
    <w:p w14:paraId="290BC17F" w14:textId="510CF5D1" w:rsidR="0071282E" w:rsidRPr="003263D8" w:rsidRDefault="003263D8" w:rsidP="0071282E">
      <w:pPr>
        <w:pStyle w:val="ONUME"/>
        <w:tabs>
          <w:tab w:val="left" w:pos="6096"/>
        </w:tabs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3263D8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3263D8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3263D8">
        <w:rPr>
          <w:i/>
          <w:lang w:val="ru-RU"/>
        </w:rPr>
        <w:t xml:space="preserve"> </w:t>
      </w:r>
      <w:r>
        <w:rPr>
          <w:i/>
          <w:lang w:val="ru-RU"/>
        </w:rPr>
        <w:t>рассмотреть</w:t>
      </w:r>
      <w:r w:rsidRPr="003263D8">
        <w:rPr>
          <w:i/>
          <w:lang w:val="ru-RU"/>
        </w:rPr>
        <w:t xml:space="preserve"> </w:t>
      </w:r>
      <w:r>
        <w:rPr>
          <w:i/>
          <w:lang w:val="ru-RU"/>
        </w:rPr>
        <w:t>предложенный</w:t>
      </w:r>
      <w:r w:rsidRPr="003263D8">
        <w:rPr>
          <w:i/>
          <w:lang w:val="ru-RU"/>
        </w:rPr>
        <w:t xml:space="preserve"> </w:t>
      </w:r>
      <w:r>
        <w:rPr>
          <w:i/>
          <w:lang w:val="ru-RU"/>
        </w:rPr>
        <w:t>текст</w:t>
      </w:r>
      <w:r w:rsidRPr="003263D8">
        <w:rPr>
          <w:i/>
          <w:lang w:val="ru-RU"/>
        </w:rPr>
        <w:t xml:space="preserve"> </w:t>
      </w:r>
      <w:r>
        <w:rPr>
          <w:i/>
          <w:lang w:val="ru-RU"/>
        </w:rPr>
        <w:t>директив</w:t>
      </w:r>
      <w:r w:rsidR="00D437C5">
        <w:rPr>
          <w:i/>
          <w:lang w:val="ru-RU"/>
        </w:rPr>
        <w:t>ных указаний</w:t>
      </w:r>
      <w:r w:rsidRPr="003263D8">
        <w:rPr>
          <w:i/>
          <w:lang w:val="ru-RU"/>
        </w:rPr>
        <w:t xml:space="preserve">, </w:t>
      </w:r>
      <w:r>
        <w:rPr>
          <w:i/>
          <w:lang w:val="ru-RU"/>
        </w:rPr>
        <w:t>изложенный в приложении к документу</w:t>
      </w:r>
      <w:r w:rsidR="00814F5F" w:rsidRPr="003263D8">
        <w:rPr>
          <w:i/>
          <w:lang w:val="ru-RU"/>
        </w:rPr>
        <w:t xml:space="preserve"> </w:t>
      </w:r>
      <w:r w:rsidR="00814F5F">
        <w:rPr>
          <w:i/>
        </w:rPr>
        <w:t>PCT</w:t>
      </w:r>
      <w:r w:rsidR="00814F5F" w:rsidRPr="003263D8">
        <w:rPr>
          <w:i/>
          <w:lang w:val="ru-RU"/>
        </w:rPr>
        <w:t>/</w:t>
      </w:r>
      <w:r w:rsidR="00814F5F">
        <w:rPr>
          <w:i/>
        </w:rPr>
        <w:t>WG</w:t>
      </w:r>
      <w:r w:rsidR="00814F5F" w:rsidRPr="003263D8">
        <w:rPr>
          <w:i/>
          <w:lang w:val="ru-RU"/>
        </w:rPr>
        <w:t>/18/</w:t>
      </w:r>
      <w:r w:rsidR="00FF20F4" w:rsidRPr="003263D8">
        <w:rPr>
          <w:i/>
          <w:lang w:val="ru-RU"/>
        </w:rPr>
        <w:t>12</w:t>
      </w:r>
      <w:r w:rsidR="0071282E" w:rsidRPr="003263D8">
        <w:rPr>
          <w:i/>
          <w:lang w:val="ru-RU"/>
        </w:rPr>
        <w:t>.</w:t>
      </w:r>
      <w:r w:rsidR="0071282E" w:rsidRPr="003263D8">
        <w:rPr>
          <w:i/>
          <w:lang w:val="ru-RU"/>
        </w:rPr>
        <w:br/>
      </w:r>
    </w:p>
    <w:p w14:paraId="430AEEF1" w14:textId="77545E9C" w:rsidR="0071282E" w:rsidRPr="008E45D5" w:rsidRDefault="0071282E" w:rsidP="0071282E">
      <w:pPr>
        <w:pStyle w:val="Endofdocument-Annex"/>
        <w:rPr>
          <w:lang w:val="ru-RU"/>
        </w:rPr>
      </w:pPr>
      <w:r w:rsidRPr="008E45D5">
        <w:rPr>
          <w:lang w:val="ru-RU"/>
        </w:rPr>
        <w:t>[</w:t>
      </w:r>
      <w:r w:rsidR="00371E46">
        <w:rPr>
          <w:lang w:val="ru-RU"/>
        </w:rPr>
        <w:t>Приложение</w:t>
      </w:r>
      <w:r w:rsidR="00371E46" w:rsidRPr="008E45D5">
        <w:rPr>
          <w:lang w:val="ru-RU"/>
        </w:rPr>
        <w:t xml:space="preserve"> </w:t>
      </w:r>
      <w:r w:rsidR="00371E46">
        <w:rPr>
          <w:lang w:val="ru-RU"/>
        </w:rPr>
        <w:t>следует</w:t>
      </w:r>
      <w:r w:rsidRPr="008E45D5">
        <w:rPr>
          <w:lang w:val="ru-RU"/>
        </w:rPr>
        <w:t>]</w:t>
      </w:r>
    </w:p>
    <w:p w14:paraId="1C1DA690" w14:textId="77777777" w:rsidR="003F3159" w:rsidRPr="008E45D5" w:rsidRDefault="003F3159" w:rsidP="0071282E">
      <w:pPr>
        <w:tabs>
          <w:tab w:val="center" w:pos="546"/>
        </w:tabs>
        <w:spacing w:after="220"/>
        <w:rPr>
          <w:lang w:val="ru-RU"/>
        </w:rPr>
        <w:sectPr w:rsidR="003F3159" w:rsidRPr="008E45D5" w:rsidSect="0071282E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7039FDFF" w14:textId="3DB2E41A" w:rsidR="003F3159" w:rsidRPr="008E29DB" w:rsidRDefault="0084140D" w:rsidP="003F3159">
      <w:pPr>
        <w:tabs>
          <w:tab w:val="center" w:pos="546"/>
        </w:tabs>
        <w:spacing w:after="220"/>
        <w:jc w:val="center"/>
        <w:rPr>
          <w:caps/>
          <w:lang w:val="ru-RU"/>
        </w:rPr>
      </w:pPr>
      <w:r>
        <w:rPr>
          <w:lang w:val="ru-RU"/>
        </w:rPr>
        <w:t>ПРОЕКТ</w:t>
      </w:r>
      <w:r w:rsidRPr="008E29DB">
        <w:rPr>
          <w:lang w:val="ru-RU"/>
        </w:rPr>
        <w:t xml:space="preserve"> ДИРЕКТИВНЫ</w:t>
      </w:r>
      <w:r>
        <w:rPr>
          <w:lang w:val="ru-RU"/>
        </w:rPr>
        <w:t>Х</w:t>
      </w:r>
      <w:r w:rsidRPr="008E29DB">
        <w:rPr>
          <w:lang w:val="ru-RU"/>
        </w:rPr>
        <w:t xml:space="preserve"> УКАЗАНИ</w:t>
      </w:r>
      <w:r>
        <w:rPr>
          <w:lang w:val="ru-RU"/>
        </w:rPr>
        <w:t>Й</w:t>
      </w:r>
      <w:r w:rsidRPr="008E29DB">
        <w:rPr>
          <w:lang w:val="ru-RU"/>
        </w:rPr>
        <w:t xml:space="preserve"> АССАМБЛЕИ РСТ, КАСАЮЩИ</w:t>
      </w:r>
      <w:r>
        <w:rPr>
          <w:lang w:val="ru-RU"/>
        </w:rPr>
        <w:t>Х</w:t>
      </w:r>
      <w:r w:rsidRPr="008E29DB">
        <w:rPr>
          <w:lang w:val="ru-RU"/>
        </w:rPr>
        <w:t>СЯ УСТАНОВЛЕНИЯ ЭКВИВАЛЕНТНОГО РАЗМЕРА ОПРЕДЕЛЕННЫХ ПОШЛИН</w:t>
      </w:r>
      <w:r w:rsidR="00467294">
        <w:rPr>
          <w:rStyle w:val="FootnoteReference"/>
          <w:caps/>
        </w:rPr>
        <w:footnoteReference w:id="3"/>
      </w:r>
    </w:p>
    <w:p w14:paraId="58655511" w14:textId="489BC878" w:rsidR="003F3159" w:rsidRPr="008E29DB" w:rsidRDefault="008E29DB" w:rsidP="00514A32">
      <w:pPr>
        <w:spacing w:after="220"/>
        <w:ind w:firstLine="567"/>
        <w:rPr>
          <w:lang w:val="ru-RU"/>
        </w:rPr>
      </w:pPr>
      <w:r w:rsidRPr="008E29DB">
        <w:rPr>
          <w:lang w:val="ru-RU"/>
        </w:rPr>
        <w:t>Ассамблея принимает нижеследующие директивные указания в отношении установления эквивалентного размера международной пошлины за подачу заявки, пошлины за обработку заявки, пошлины за поиск и пошлины за дополнительный поиск (см. правила</w:t>
      </w:r>
      <w:r w:rsidR="00514A32">
        <w:fldChar w:fldCharType="begin"/>
      </w:r>
      <w:r w:rsidR="00514A32">
        <w:instrText>HYPERLINK</w:instrText>
      </w:r>
      <w:r w:rsidR="00514A32" w:rsidRPr="00B6438C">
        <w:rPr>
          <w:lang w:val="ru-RU"/>
        </w:rPr>
        <w:instrText xml:space="preserve"> "</w:instrText>
      </w:r>
      <w:r w:rsidR="00514A32">
        <w:instrText>https</w:instrText>
      </w:r>
      <w:r w:rsidR="00514A32" w:rsidRPr="00B6438C">
        <w:rPr>
          <w:lang w:val="ru-RU"/>
        </w:rPr>
        <w:instrText>://</w:instrText>
      </w:r>
      <w:r w:rsidR="00514A32">
        <w:instrText>www</w:instrText>
      </w:r>
      <w:r w:rsidR="00514A32" w:rsidRPr="00B6438C">
        <w:rPr>
          <w:lang w:val="ru-RU"/>
        </w:rPr>
        <w:instrText>.</w:instrText>
      </w:r>
      <w:r w:rsidR="00514A32">
        <w:instrText>wipo</w:instrText>
      </w:r>
      <w:r w:rsidR="00514A32" w:rsidRPr="00B6438C">
        <w:rPr>
          <w:lang w:val="ru-RU"/>
        </w:rPr>
        <w:instrText>.</w:instrText>
      </w:r>
      <w:r w:rsidR="00514A32">
        <w:instrText>int</w:instrText>
      </w:r>
      <w:r w:rsidR="00514A32" w:rsidRPr="00B6438C">
        <w:rPr>
          <w:lang w:val="ru-RU"/>
        </w:rPr>
        <w:instrText>/</w:instrText>
      </w:r>
      <w:r w:rsidR="00514A32">
        <w:instrText>pct</w:instrText>
      </w:r>
      <w:r w:rsidR="00514A32" w:rsidRPr="00B6438C">
        <w:rPr>
          <w:lang w:val="ru-RU"/>
        </w:rPr>
        <w:instrText>/</w:instrText>
      </w:r>
      <w:r w:rsidR="00514A32">
        <w:instrText>en</w:instrText>
      </w:r>
      <w:r w:rsidR="00514A32" w:rsidRPr="00B6438C">
        <w:rPr>
          <w:lang w:val="ru-RU"/>
        </w:rPr>
        <w:instrText>/</w:instrText>
      </w:r>
      <w:r w:rsidR="00514A32">
        <w:instrText>texts</w:instrText>
      </w:r>
      <w:r w:rsidR="00514A32" w:rsidRPr="00B6438C">
        <w:rPr>
          <w:lang w:val="ru-RU"/>
        </w:rPr>
        <w:instrText>/</w:instrText>
      </w:r>
      <w:r w:rsidR="00514A32">
        <w:instrText>rules</w:instrText>
      </w:r>
      <w:r w:rsidR="00514A32" w:rsidRPr="00B6438C">
        <w:rPr>
          <w:lang w:val="ru-RU"/>
        </w:rPr>
        <w:instrText>/</w:instrText>
      </w:r>
      <w:r w:rsidR="00514A32">
        <w:instrText>r</w:instrText>
      </w:r>
      <w:r w:rsidR="00514A32" w:rsidRPr="00B6438C">
        <w:rPr>
          <w:lang w:val="ru-RU"/>
        </w:rPr>
        <w:instrText>15.</w:instrText>
      </w:r>
      <w:r w:rsidR="00514A32">
        <w:instrText>html</w:instrText>
      </w:r>
      <w:r w:rsidR="00514A32" w:rsidRPr="00B6438C">
        <w:rPr>
          <w:lang w:val="ru-RU"/>
        </w:rPr>
        <w:instrText>" \</w:instrText>
      </w:r>
      <w:r w:rsidR="00514A32">
        <w:instrText>l</w:instrText>
      </w:r>
      <w:r w:rsidR="00514A32" w:rsidRPr="00B6438C">
        <w:rPr>
          <w:lang w:val="ru-RU"/>
        </w:rPr>
        <w:instrText xml:space="preserve"> "_15_2_</w:instrText>
      </w:r>
      <w:r w:rsidR="00514A32">
        <w:instrText>d</w:instrText>
      </w:r>
      <w:r w:rsidR="00514A32" w:rsidRPr="00B6438C">
        <w:rPr>
          <w:lang w:val="ru-RU"/>
        </w:rPr>
        <w:instrText>_</w:instrText>
      </w:r>
      <w:r w:rsidR="00514A32">
        <w:instrText>i</w:instrText>
      </w:r>
      <w:r w:rsidR="00514A32" w:rsidRPr="00B6438C">
        <w:rPr>
          <w:lang w:val="ru-RU"/>
        </w:rPr>
        <w:instrText>" \</w:instrText>
      </w:r>
      <w:r w:rsidR="00514A32">
        <w:instrText>t</w:instrText>
      </w:r>
      <w:r w:rsidR="00514A32" w:rsidRPr="00B6438C">
        <w:rPr>
          <w:lang w:val="ru-RU"/>
        </w:rPr>
        <w:instrText xml:space="preserve"> "_</w:instrText>
      </w:r>
      <w:r w:rsidR="00514A32">
        <w:instrText>self</w:instrText>
      </w:r>
      <w:r w:rsidR="00514A32" w:rsidRPr="00B6438C">
        <w:rPr>
          <w:lang w:val="ru-RU"/>
        </w:rPr>
        <w:instrText>"</w:instrText>
      </w:r>
      <w:r w:rsidR="00514A32">
        <w:fldChar w:fldCharType="separate"/>
      </w:r>
      <w:r w:rsidR="00514A32" w:rsidRPr="008E29DB">
        <w:rPr>
          <w:rStyle w:val="Hyperlink"/>
          <w:lang w:val="ru-RU"/>
        </w:rPr>
        <w:t xml:space="preserve"> </w:t>
      </w:r>
      <w:r w:rsidR="003F3159" w:rsidRPr="008E29DB">
        <w:rPr>
          <w:rStyle w:val="Hyperlink"/>
          <w:lang w:val="ru-RU"/>
        </w:rPr>
        <w:t>15.2(</w:t>
      </w:r>
      <w:r w:rsidR="003F3159" w:rsidRPr="003F3159">
        <w:rPr>
          <w:rStyle w:val="Hyperlink"/>
          <w:lang w:val="en-GB"/>
        </w:rPr>
        <w:t>d</w:t>
      </w:r>
      <w:r w:rsidR="003F3159" w:rsidRPr="008E29DB">
        <w:rPr>
          <w:rStyle w:val="Hyperlink"/>
          <w:lang w:val="ru-RU"/>
        </w:rPr>
        <w:t>)(</w:t>
      </w:r>
      <w:proofErr w:type="spellStart"/>
      <w:r w:rsidR="003F3159" w:rsidRPr="003F3159">
        <w:rPr>
          <w:rStyle w:val="Hyperlink"/>
          <w:lang w:val="en-GB"/>
        </w:rPr>
        <w:t>i</w:t>
      </w:r>
      <w:proofErr w:type="spellEnd"/>
      <w:r w:rsidR="003F3159" w:rsidRPr="008E29DB">
        <w:rPr>
          <w:rStyle w:val="Hyperlink"/>
          <w:lang w:val="ru-RU"/>
        </w:rPr>
        <w:t>)</w:t>
      </w:r>
      <w:r w:rsidR="00514A32">
        <w:rPr>
          <w:rStyle w:val="Hyperlink"/>
          <w:lang w:val="ru-RU"/>
        </w:rPr>
        <w:fldChar w:fldCharType="end"/>
      </w:r>
      <w:r w:rsidR="003F3159" w:rsidRPr="008E29DB">
        <w:rPr>
          <w:lang w:val="ru-RU"/>
        </w:rPr>
        <w:t>,</w:t>
      </w:r>
      <w:r w:rsidR="00514A32" w:rsidRPr="008E29DB">
        <w:rPr>
          <w:lang w:val="ru-RU"/>
        </w:rPr>
        <w:t xml:space="preserve"> </w:t>
      </w:r>
      <w:hyperlink r:id="rId11" w:anchor="_16_1_d_i" w:tgtFrame="_self" w:history="1">
        <w:r w:rsidR="003F3159" w:rsidRPr="008E29DB">
          <w:rPr>
            <w:rStyle w:val="Hyperlink"/>
            <w:lang w:val="ru-RU"/>
          </w:rPr>
          <w:t>16.1(</w:t>
        </w:r>
        <w:r w:rsidR="003F3159" w:rsidRPr="003F3159">
          <w:rPr>
            <w:rStyle w:val="Hyperlink"/>
            <w:lang w:val="en-GB"/>
          </w:rPr>
          <w:t>d</w:t>
        </w:r>
        <w:r w:rsidR="003F3159" w:rsidRPr="008E29DB">
          <w:rPr>
            <w:rStyle w:val="Hyperlink"/>
            <w:lang w:val="ru-RU"/>
          </w:rPr>
          <w:t>)(</w:t>
        </w:r>
        <w:proofErr w:type="spellStart"/>
        <w:r w:rsidR="003F3159" w:rsidRPr="003F3159">
          <w:rPr>
            <w:rStyle w:val="Hyperlink"/>
            <w:lang w:val="en-GB"/>
          </w:rPr>
          <w:t>i</w:t>
        </w:r>
        <w:proofErr w:type="spellEnd"/>
        <w:r w:rsidR="003F3159" w:rsidRPr="008E29DB">
          <w:rPr>
            <w:rStyle w:val="Hyperlink"/>
            <w:lang w:val="ru-RU"/>
          </w:rPr>
          <w:t>)</w:t>
        </w:r>
      </w:hyperlink>
      <w:r w:rsidR="003F3159" w:rsidRPr="008E29DB">
        <w:rPr>
          <w:lang w:val="ru-RU"/>
        </w:rPr>
        <w:t>,</w:t>
      </w:r>
      <w:r w:rsidR="003F3159" w:rsidRPr="003F3159">
        <w:rPr>
          <w:lang w:val="en-GB"/>
        </w:rPr>
        <w:t> </w:t>
      </w:r>
      <w:hyperlink r:id="rId12" w:anchor="_45bis_3_b" w:tgtFrame="_self" w:history="1">
        <w:r w:rsidR="003F3159" w:rsidRPr="008E29DB">
          <w:rPr>
            <w:rStyle w:val="Hyperlink"/>
            <w:lang w:val="ru-RU"/>
          </w:rPr>
          <w:t>45</w:t>
        </w:r>
        <w:r w:rsidR="003F3159" w:rsidRPr="003F3159">
          <w:rPr>
            <w:rStyle w:val="Hyperlink"/>
            <w:i/>
            <w:iCs/>
            <w:lang w:val="en-GB"/>
          </w:rPr>
          <w:t>bis</w:t>
        </w:r>
        <w:r w:rsidR="003F3159" w:rsidRPr="008E29DB">
          <w:rPr>
            <w:rStyle w:val="Hyperlink"/>
            <w:lang w:val="ru-RU"/>
          </w:rPr>
          <w:t>.3(</w:t>
        </w:r>
        <w:r w:rsidR="003F3159" w:rsidRPr="003F3159">
          <w:rPr>
            <w:rStyle w:val="Hyperlink"/>
            <w:lang w:val="en-GB"/>
          </w:rPr>
          <w:t>b</w:t>
        </w:r>
        <w:r w:rsidR="003F3159" w:rsidRPr="008E29DB">
          <w:rPr>
            <w:rStyle w:val="Hyperlink"/>
            <w:lang w:val="ru-RU"/>
          </w:rPr>
          <w:t>)</w:t>
        </w:r>
      </w:hyperlink>
      <w:r w:rsidR="00514A32" w:rsidRPr="008E29DB">
        <w:rPr>
          <w:lang w:val="ru-RU"/>
        </w:rPr>
        <w:t xml:space="preserve"> </w:t>
      </w:r>
      <w:r>
        <w:rPr>
          <w:lang w:val="ru-RU"/>
        </w:rPr>
        <w:t>и</w:t>
      </w:r>
      <w:r w:rsidR="00514A32" w:rsidRPr="008E29DB">
        <w:rPr>
          <w:lang w:val="ru-RU"/>
        </w:rPr>
        <w:t xml:space="preserve"> </w:t>
      </w:r>
      <w:hyperlink r:id="rId13" w:anchor="_57_2_d_i" w:tgtFrame="_self" w:history="1">
        <w:r w:rsidR="003F3159" w:rsidRPr="008E29DB">
          <w:rPr>
            <w:rStyle w:val="Hyperlink"/>
            <w:lang w:val="ru-RU"/>
          </w:rPr>
          <w:t>57.2(</w:t>
        </w:r>
        <w:r w:rsidR="003F3159" w:rsidRPr="003F3159">
          <w:rPr>
            <w:rStyle w:val="Hyperlink"/>
            <w:lang w:val="en-GB"/>
          </w:rPr>
          <w:t>d</w:t>
        </w:r>
        <w:r w:rsidR="003F3159" w:rsidRPr="008E29DB">
          <w:rPr>
            <w:rStyle w:val="Hyperlink"/>
            <w:lang w:val="ru-RU"/>
          </w:rPr>
          <w:t>)(</w:t>
        </w:r>
        <w:proofErr w:type="spellStart"/>
        <w:r w:rsidR="003F3159" w:rsidRPr="003F3159">
          <w:rPr>
            <w:rStyle w:val="Hyperlink"/>
            <w:lang w:val="en-GB"/>
          </w:rPr>
          <w:t>i</w:t>
        </w:r>
        <w:proofErr w:type="spellEnd"/>
        <w:r w:rsidR="003F3159" w:rsidRPr="008E29DB">
          <w:rPr>
            <w:rStyle w:val="Hyperlink"/>
            <w:lang w:val="ru-RU"/>
          </w:rPr>
          <w:t>)</w:t>
        </w:r>
      </w:hyperlink>
      <w:r w:rsidR="003F3159" w:rsidRPr="008E29DB">
        <w:rPr>
          <w:lang w:val="ru-RU"/>
        </w:rPr>
        <w:t xml:space="preserve">), </w:t>
      </w:r>
      <w:r w:rsidRPr="008E29DB">
        <w:rPr>
          <w:lang w:val="ru-RU"/>
        </w:rPr>
        <w:t>при том понимании, что с учетом накопленного опыта Ассамблея может в любое время изменить эти директивные указания</w:t>
      </w:r>
      <w:r w:rsidR="003F3159" w:rsidRPr="008E29DB">
        <w:rPr>
          <w:lang w:val="ru-RU"/>
        </w:rPr>
        <w:t>:</w:t>
      </w:r>
    </w:p>
    <w:p w14:paraId="427D43B8" w14:textId="65C7527C" w:rsidR="003F3159" w:rsidRPr="00D2385D" w:rsidRDefault="00D2385D" w:rsidP="003F3159">
      <w:pPr>
        <w:spacing w:after="220"/>
        <w:rPr>
          <w:lang w:val="ru-RU"/>
        </w:rPr>
      </w:pPr>
      <w:r w:rsidRPr="00D2385D">
        <w:rPr>
          <w:i/>
          <w:iCs/>
          <w:lang w:val="ru-RU"/>
        </w:rPr>
        <w:t>Установление эквивалентного размера</w:t>
      </w:r>
    </w:p>
    <w:p w14:paraId="5A9BBBD0" w14:textId="46032DDC" w:rsidR="003F3159" w:rsidRPr="007078E4" w:rsidRDefault="003F3159" w:rsidP="003F3159">
      <w:pPr>
        <w:spacing w:after="220"/>
        <w:rPr>
          <w:color w:val="C00000"/>
          <w:lang w:val="ru-RU"/>
        </w:rPr>
      </w:pPr>
      <w:bookmarkStart w:id="8" w:name="_p1"/>
      <w:bookmarkEnd w:id="8"/>
      <w:r w:rsidRPr="00EA4308">
        <w:rPr>
          <w:lang w:val="ru-RU"/>
        </w:rPr>
        <w:t>(1)</w:t>
      </w:r>
      <w:r w:rsidRPr="00EA4308">
        <w:rPr>
          <w:lang w:val="ru-RU"/>
        </w:rPr>
        <w:tab/>
      </w:r>
      <w:r w:rsidR="0003461A">
        <w:rPr>
          <w:color w:val="0000CC"/>
          <w:u w:val="single"/>
          <w:lang w:val="ru-RU"/>
        </w:rPr>
        <w:t>В</w:t>
      </w:r>
      <w:r w:rsidR="0003461A" w:rsidRPr="0003461A">
        <w:rPr>
          <w:color w:val="0000CC"/>
          <w:u w:val="single"/>
          <w:lang w:val="ru-RU"/>
        </w:rPr>
        <w:t xml:space="preserve">ыраженный </w:t>
      </w:r>
      <w:r w:rsidR="0003461A" w:rsidRPr="00EA4308">
        <w:rPr>
          <w:color w:val="0000CC"/>
          <w:u w:val="single"/>
          <w:lang w:val="ru-RU"/>
        </w:rPr>
        <w:t>в предписанных валютах</w:t>
      </w:r>
      <w:r w:rsidR="0003461A" w:rsidRPr="00EA4308">
        <w:rPr>
          <w:lang w:val="ru-RU"/>
        </w:rPr>
        <w:t xml:space="preserve"> </w:t>
      </w:r>
      <w:r w:rsidR="0003461A" w:rsidRPr="0003461A">
        <w:rPr>
          <w:color w:val="0000CC"/>
          <w:lang w:val="ru-RU"/>
        </w:rPr>
        <w:t>э</w:t>
      </w:r>
      <w:r w:rsidR="00EA4308" w:rsidRPr="00EA4308">
        <w:rPr>
          <w:lang w:val="ru-RU"/>
        </w:rPr>
        <w:t>квивалентный размер</w:t>
      </w:r>
      <w:r w:rsidR="0003461A" w:rsidRPr="00EA4308">
        <w:rPr>
          <w:lang w:val="ru-RU"/>
        </w:rPr>
        <w:t xml:space="preserve"> </w:t>
      </w:r>
      <w:r w:rsidR="00EA4308" w:rsidRPr="00EA4308">
        <w:rPr>
          <w:lang w:val="ru-RU"/>
        </w:rPr>
        <w:t xml:space="preserve">международной пошлины за подачу заявки и пошлины за обработку международной заявки в любой валюте, кроме швейцарского франка, </w:t>
      </w:r>
      <w:r w:rsidR="00EB651A">
        <w:rPr>
          <w:lang w:val="ru-RU"/>
        </w:rPr>
        <w:t>а также</w:t>
      </w:r>
      <w:r w:rsidR="00EA4308" w:rsidRPr="00EA4308">
        <w:rPr>
          <w:lang w:val="ru-RU"/>
        </w:rPr>
        <w:t xml:space="preserve"> пошлины за поиск и пошлины за дополнительный поиск в любой валюте, кроме установленной валюты, устанавливается Генеральным директором</w:t>
      </w:r>
      <w:r w:rsidR="0003461A" w:rsidRPr="0003461A">
        <w:rPr>
          <w:lang w:val="ru-RU"/>
        </w:rPr>
        <w:t xml:space="preserve"> </w:t>
      </w:r>
      <w:r w:rsidR="0003461A" w:rsidRPr="0003461A">
        <w:rPr>
          <w:color w:val="0000CC"/>
          <w:u w:val="single"/>
          <w:lang w:val="ru-RU"/>
        </w:rPr>
        <w:t>в соответствии с настоящими директивными указаниями</w:t>
      </w:r>
      <w:r w:rsidR="0003461A" w:rsidRPr="007078E4">
        <w:rPr>
          <w:color w:val="C00000"/>
          <w:u w:val="single"/>
          <w:lang w:val="ru-RU"/>
        </w:rPr>
        <w:t>.</w:t>
      </w:r>
      <w:r w:rsidR="00EA4308" w:rsidRPr="007078E4">
        <w:rPr>
          <w:strike/>
          <w:color w:val="C00000"/>
          <w:lang w:val="ru-RU"/>
        </w:rPr>
        <w:t>,</w:t>
      </w:r>
      <w:r w:rsidR="00EA4308" w:rsidRPr="007078E4">
        <w:rPr>
          <w:color w:val="C00000"/>
          <w:lang w:val="ru-RU"/>
        </w:rPr>
        <w:t xml:space="preserve"> </w:t>
      </w:r>
      <w:r w:rsidR="00EA4308" w:rsidRPr="007078E4">
        <w:rPr>
          <w:strike/>
          <w:color w:val="C00000"/>
          <w:lang w:val="ru-RU"/>
        </w:rPr>
        <w:t>в случае:</w:t>
      </w:r>
    </w:p>
    <w:p w14:paraId="23810FD4" w14:textId="0CD683FF" w:rsidR="003F3159" w:rsidRPr="007078E4" w:rsidRDefault="003F3159" w:rsidP="003F3159">
      <w:pPr>
        <w:spacing w:after="220"/>
        <w:ind w:left="546"/>
        <w:rPr>
          <w:rStyle w:val="LegDeletedText"/>
          <w:color w:val="C00000"/>
          <w:lang w:val="ru-RU"/>
        </w:rPr>
      </w:pPr>
      <w:r w:rsidRPr="007078E4">
        <w:rPr>
          <w:rStyle w:val="LegDeletedText"/>
          <w:color w:val="C00000"/>
          <w:lang w:val="ru-RU"/>
        </w:rPr>
        <w:t>(</w:t>
      </w:r>
      <w:proofErr w:type="spellStart"/>
      <w:r w:rsidRPr="007078E4">
        <w:rPr>
          <w:rStyle w:val="LegDeletedText"/>
          <w:color w:val="C00000"/>
        </w:rPr>
        <w:t>i</w:t>
      </w:r>
      <w:proofErr w:type="spellEnd"/>
      <w:r w:rsidRPr="007078E4">
        <w:rPr>
          <w:rStyle w:val="LegDeletedText"/>
          <w:color w:val="C00000"/>
          <w:lang w:val="ru-RU"/>
        </w:rPr>
        <w:t>)</w:t>
      </w:r>
      <w:r w:rsidRPr="007078E4">
        <w:rPr>
          <w:rStyle w:val="LegDeletedText"/>
          <w:color w:val="C00000"/>
          <w:lang w:val="ru-RU"/>
        </w:rPr>
        <w:tab/>
      </w:r>
      <w:r w:rsidR="00EB651A" w:rsidRPr="007078E4">
        <w:rPr>
          <w:strike/>
          <w:color w:val="C00000"/>
          <w:lang w:val="ru-RU"/>
        </w:rPr>
        <w:t>международной пошлины за подачу заявки после консультаций с каждым ПВ, предписывающим уплату данной пошлины в такой валюте;</w:t>
      </w:r>
    </w:p>
    <w:p w14:paraId="2948F5C2" w14:textId="2EE83536" w:rsidR="003F3159" w:rsidRPr="007078E4" w:rsidRDefault="003F3159" w:rsidP="003F3159">
      <w:pPr>
        <w:spacing w:after="220"/>
        <w:ind w:left="546"/>
        <w:rPr>
          <w:rStyle w:val="LegDeletedText"/>
          <w:color w:val="C00000"/>
          <w:lang w:val="ru-RU"/>
        </w:rPr>
      </w:pPr>
      <w:r w:rsidRPr="007078E4">
        <w:rPr>
          <w:rStyle w:val="LegDeletedText"/>
          <w:color w:val="C00000"/>
          <w:lang w:val="ru-RU"/>
        </w:rPr>
        <w:t>(</w:t>
      </w:r>
      <w:r w:rsidRPr="007078E4">
        <w:rPr>
          <w:rStyle w:val="LegDeletedText"/>
          <w:color w:val="C00000"/>
        </w:rPr>
        <w:t>ii</w:t>
      </w:r>
      <w:r w:rsidRPr="007078E4">
        <w:rPr>
          <w:rStyle w:val="LegDeletedText"/>
          <w:color w:val="C00000"/>
          <w:lang w:val="ru-RU"/>
        </w:rPr>
        <w:t>)</w:t>
      </w:r>
      <w:r w:rsidRPr="007078E4">
        <w:rPr>
          <w:rStyle w:val="LegDeletedText"/>
          <w:color w:val="C00000"/>
          <w:lang w:val="ru-RU"/>
        </w:rPr>
        <w:tab/>
      </w:r>
      <w:r w:rsidR="00EB651A" w:rsidRPr="007078E4">
        <w:rPr>
          <w:strike/>
          <w:color w:val="C00000"/>
          <w:lang w:val="ru-RU"/>
        </w:rPr>
        <w:t>пошлины за поиск после консультаций с каждым ПВ, предписывающим уплату данной пошлины в такой валюте;</w:t>
      </w:r>
    </w:p>
    <w:p w14:paraId="6F08E0BA" w14:textId="4C9196D2" w:rsidR="003F3159" w:rsidRPr="007078E4" w:rsidRDefault="003F3159" w:rsidP="003F3159">
      <w:pPr>
        <w:spacing w:after="220"/>
        <w:ind w:left="546"/>
        <w:rPr>
          <w:rStyle w:val="LegDeletedText"/>
          <w:color w:val="C00000"/>
          <w:lang w:val="ru-RU"/>
        </w:rPr>
      </w:pPr>
      <w:r w:rsidRPr="007078E4">
        <w:rPr>
          <w:rStyle w:val="LegDeletedText"/>
          <w:color w:val="C00000"/>
          <w:lang w:val="ru-RU"/>
        </w:rPr>
        <w:t>(</w:t>
      </w:r>
      <w:r w:rsidRPr="007078E4">
        <w:rPr>
          <w:rStyle w:val="LegDeletedText"/>
          <w:color w:val="C00000"/>
        </w:rPr>
        <w:t>iii</w:t>
      </w:r>
      <w:r w:rsidRPr="007078E4">
        <w:rPr>
          <w:rStyle w:val="LegDeletedText"/>
          <w:color w:val="C00000"/>
          <w:lang w:val="ru-RU"/>
        </w:rPr>
        <w:t>)</w:t>
      </w:r>
      <w:r w:rsidRPr="007078E4">
        <w:rPr>
          <w:rStyle w:val="LegDeletedText"/>
          <w:color w:val="C00000"/>
          <w:lang w:val="ru-RU"/>
        </w:rPr>
        <w:tab/>
      </w:r>
      <w:r w:rsidR="00EB651A" w:rsidRPr="007078E4">
        <w:rPr>
          <w:strike/>
          <w:color w:val="C00000"/>
          <w:lang w:val="ru-RU"/>
        </w:rPr>
        <w:t>пошлины за обработку заявки после консультаций с каждым ОМПЭ, предписывающим уплату данной пошлины в такой валюте.</w:t>
      </w:r>
    </w:p>
    <w:p w14:paraId="42A223D3" w14:textId="56D9833B" w:rsidR="003F3159" w:rsidRPr="008E45D5" w:rsidRDefault="00104ABE" w:rsidP="003F3159">
      <w:pPr>
        <w:spacing w:after="220"/>
        <w:rPr>
          <w:rStyle w:val="LegDeletedText"/>
          <w:lang w:val="ru-RU"/>
        </w:rPr>
      </w:pPr>
      <w:r w:rsidRPr="007078E4">
        <w:rPr>
          <w:strike/>
          <w:color w:val="C00000"/>
          <w:lang w:val="ru-RU"/>
        </w:rPr>
        <w:t>В случае международной пошлины за подачу заявки, пошлины за поиск и пошлины за обработку заявки эквивалентные размеры пошлин будут устанавливаться в соответствии с преобладающими курсами на день, предшествующий дню, в который Генеральным директором будут инициированы консультации.  В случае пошлины за дополнительный поиск эквивалентный размер пошлины будет устанавливаться в соответствии с преобладающими обменными курсами в день получения Генеральным директором уведомления о размере пошлины за дополнительный поиск или в день, предшествующий за два месяца дню вступления в силу пошлины за дополнительный поиск, в зависимости от того, какой из двух дней наступит позже.</w:t>
      </w:r>
    </w:p>
    <w:p w14:paraId="614530FD" w14:textId="0AC98311" w:rsidR="003F3159" w:rsidRPr="008E45D5" w:rsidRDefault="003F3159" w:rsidP="003F3159">
      <w:pPr>
        <w:spacing w:after="220"/>
        <w:rPr>
          <w:lang w:val="ru-RU"/>
        </w:rPr>
      </w:pPr>
      <w:bookmarkStart w:id="9" w:name="_p2"/>
      <w:bookmarkEnd w:id="9"/>
      <w:r w:rsidRPr="008E45D5">
        <w:rPr>
          <w:lang w:val="ru-RU"/>
        </w:rPr>
        <w:t>(2)</w:t>
      </w:r>
      <w:r w:rsidRPr="008E45D5">
        <w:rPr>
          <w:lang w:val="ru-RU"/>
        </w:rPr>
        <w:tab/>
      </w:r>
      <w:r w:rsidR="00C136E1" w:rsidRPr="00C136E1">
        <w:rPr>
          <w:lang w:val="ru-RU"/>
        </w:rPr>
        <w:t>Установленные</w:t>
      </w:r>
      <w:r w:rsidR="00C136E1" w:rsidRPr="008E45D5">
        <w:rPr>
          <w:lang w:val="ru-RU"/>
        </w:rPr>
        <w:t xml:space="preserve"> </w:t>
      </w:r>
      <w:r w:rsidR="00C136E1" w:rsidRPr="00C136E1">
        <w:rPr>
          <w:lang w:val="ru-RU"/>
        </w:rPr>
        <w:t>таким</w:t>
      </w:r>
      <w:r w:rsidR="00C136E1" w:rsidRPr="008E45D5">
        <w:rPr>
          <w:lang w:val="ru-RU"/>
        </w:rPr>
        <w:t xml:space="preserve"> </w:t>
      </w:r>
      <w:r w:rsidR="00C136E1" w:rsidRPr="00C136E1">
        <w:rPr>
          <w:lang w:val="ru-RU"/>
        </w:rPr>
        <w:t>образом</w:t>
      </w:r>
      <w:r w:rsidR="00C136E1" w:rsidRPr="008E45D5">
        <w:rPr>
          <w:lang w:val="ru-RU"/>
        </w:rPr>
        <w:t xml:space="preserve"> </w:t>
      </w:r>
      <w:r w:rsidR="00C136E1" w:rsidRPr="00C136E1">
        <w:rPr>
          <w:lang w:val="ru-RU"/>
        </w:rPr>
        <w:t>размеры</w:t>
      </w:r>
      <w:r w:rsidR="00C136E1" w:rsidRPr="008E45D5">
        <w:rPr>
          <w:lang w:val="ru-RU"/>
        </w:rPr>
        <w:t xml:space="preserve"> </w:t>
      </w:r>
      <w:r w:rsidR="00C136E1" w:rsidRPr="00C136E1">
        <w:rPr>
          <w:lang w:val="ru-RU"/>
        </w:rPr>
        <w:t>эквивалентны</w:t>
      </w:r>
      <w:r w:rsidR="00C136E1" w:rsidRPr="008E45D5">
        <w:rPr>
          <w:lang w:val="ru-RU"/>
        </w:rPr>
        <w:t xml:space="preserve"> </w:t>
      </w:r>
      <w:r w:rsidR="00C136E1" w:rsidRPr="00C136E1">
        <w:rPr>
          <w:lang w:val="ru-RU"/>
        </w:rPr>
        <w:t>в</w:t>
      </w:r>
      <w:r w:rsidR="00C136E1" w:rsidRPr="008E45D5">
        <w:rPr>
          <w:lang w:val="ru-RU"/>
        </w:rPr>
        <w:t xml:space="preserve"> </w:t>
      </w:r>
      <w:r w:rsidR="00C136E1" w:rsidRPr="00C136E1">
        <w:rPr>
          <w:lang w:val="ru-RU"/>
        </w:rPr>
        <w:t>круглых</w:t>
      </w:r>
      <w:r w:rsidR="00C136E1" w:rsidRPr="008E45D5">
        <w:rPr>
          <w:lang w:val="ru-RU"/>
        </w:rPr>
        <w:t xml:space="preserve"> </w:t>
      </w:r>
      <w:r w:rsidR="00C136E1" w:rsidRPr="00C136E1">
        <w:rPr>
          <w:lang w:val="ru-RU"/>
        </w:rPr>
        <w:t>цифрах</w:t>
      </w:r>
    </w:p>
    <w:p w14:paraId="73228DEB" w14:textId="0DF58A70" w:rsidR="005D0E4D" w:rsidRPr="00C136E1" w:rsidRDefault="003F3159" w:rsidP="00514A32">
      <w:pPr>
        <w:spacing w:after="220"/>
        <w:ind w:left="546"/>
        <w:rPr>
          <w:rStyle w:val="LegDeletedText"/>
          <w:strike w:val="0"/>
          <w:color w:val="auto"/>
          <w:lang w:val="ru-RU"/>
        </w:rPr>
      </w:pPr>
      <w:r w:rsidRPr="00C136E1">
        <w:rPr>
          <w:rStyle w:val="LegDeletedText"/>
          <w:strike w:val="0"/>
          <w:color w:val="auto"/>
          <w:lang w:val="ru-RU"/>
        </w:rPr>
        <w:t>(</w:t>
      </w:r>
      <w:proofErr w:type="spellStart"/>
      <w:r w:rsidRPr="007C2581">
        <w:rPr>
          <w:rStyle w:val="LegDeletedText"/>
          <w:strike w:val="0"/>
          <w:color w:val="auto"/>
        </w:rPr>
        <w:t>i</w:t>
      </w:r>
      <w:proofErr w:type="spellEnd"/>
      <w:r w:rsidRPr="00C136E1">
        <w:rPr>
          <w:rStyle w:val="LegDeletedText"/>
          <w:strike w:val="0"/>
          <w:color w:val="auto"/>
          <w:lang w:val="ru-RU"/>
        </w:rPr>
        <w:t>)</w:t>
      </w:r>
      <w:r w:rsidRPr="00C136E1">
        <w:rPr>
          <w:rStyle w:val="LegDeletedText"/>
          <w:strike w:val="0"/>
          <w:color w:val="auto"/>
          <w:lang w:val="ru-RU"/>
        </w:rPr>
        <w:tab/>
      </w:r>
      <w:r w:rsidR="00C136E1" w:rsidRPr="00C136E1">
        <w:rPr>
          <w:lang w:val="ru-RU"/>
        </w:rPr>
        <w:t xml:space="preserve">приведенным в </w:t>
      </w:r>
      <w:r w:rsidR="00C136E1">
        <w:rPr>
          <w:lang w:val="ru-RU"/>
        </w:rPr>
        <w:t>Перечне</w:t>
      </w:r>
      <w:r w:rsidR="00C136E1" w:rsidRPr="00C136E1">
        <w:rPr>
          <w:lang w:val="ru-RU"/>
        </w:rPr>
        <w:t xml:space="preserve"> пошлин, соответственно, размеру международной пошлины за подачу заявки и пошлины за обработку заявки в швейцарских франках</w:t>
      </w:r>
      <w:r w:rsidRPr="00C136E1">
        <w:rPr>
          <w:rStyle w:val="LegDeletedText"/>
          <w:strike w:val="0"/>
          <w:color w:val="auto"/>
          <w:lang w:val="ru-RU"/>
        </w:rPr>
        <w:t>;</w:t>
      </w:r>
    </w:p>
    <w:p w14:paraId="4BB9229E" w14:textId="1064B7F8" w:rsidR="003F3159" w:rsidRPr="00C136E1" w:rsidRDefault="003F3159" w:rsidP="003F3159">
      <w:pPr>
        <w:spacing w:after="220"/>
        <w:ind w:left="546"/>
        <w:rPr>
          <w:rStyle w:val="LegDeletedText"/>
          <w:strike w:val="0"/>
          <w:color w:val="auto"/>
          <w:lang w:val="ru-RU"/>
        </w:rPr>
      </w:pPr>
      <w:r w:rsidRPr="00C136E1">
        <w:rPr>
          <w:rStyle w:val="LegDeletedText"/>
          <w:strike w:val="0"/>
          <w:color w:val="auto"/>
          <w:lang w:val="ru-RU"/>
        </w:rPr>
        <w:t>(</w:t>
      </w:r>
      <w:r w:rsidRPr="007C2581">
        <w:rPr>
          <w:rStyle w:val="LegDeletedText"/>
          <w:strike w:val="0"/>
          <w:color w:val="auto"/>
        </w:rPr>
        <w:t>ii</w:t>
      </w:r>
      <w:r w:rsidRPr="00C136E1">
        <w:rPr>
          <w:rStyle w:val="LegDeletedText"/>
          <w:strike w:val="0"/>
          <w:color w:val="auto"/>
          <w:lang w:val="ru-RU"/>
        </w:rPr>
        <w:t>)</w:t>
      </w:r>
      <w:r w:rsidRPr="00C136E1">
        <w:rPr>
          <w:rStyle w:val="LegDeletedText"/>
          <w:strike w:val="0"/>
          <w:color w:val="auto"/>
          <w:lang w:val="ru-RU"/>
        </w:rPr>
        <w:tab/>
      </w:r>
      <w:r w:rsidR="00C136E1" w:rsidRPr="00C136E1">
        <w:rPr>
          <w:lang w:val="ru-RU"/>
        </w:rPr>
        <w:t>размеру пошлины за поиск и пошлины за дополнительный поиск (если применима), определенному М</w:t>
      </w:r>
      <w:r w:rsidR="0003361F">
        <w:rPr>
          <w:lang w:val="ru-RU"/>
        </w:rPr>
        <w:t>еждународным поисковым органом</w:t>
      </w:r>
      <w:r w:rsidR="00C136E1" w:rsidRPr="00C136E1">
        <w:rPr>
          <w:lang w:val="ru-RU"/>
        </w:rPr>
        <w:t xml:space="preserve"> в установленной валюте</w:t>
      </w:r>
      <w:r w:rsidRPr="00C136E1">
        <w:rPr>
          <w:rStyle w:val="LegDeletedText"/>
          <w:strike w:val="0"/>
          <w:color w:val="auto"/>
          <w:lang w:val="ru-RU"/>
        </w:rPr>
        <w:t>.</w:t>
      </w:r>
    </w:p>
    <w:p w14:paraId="1871DD1F" w14:textId="1CEF54D1" w:rsidR="003F3159" w:rsidRPr="009C0847" w:rsidRDefault="009C0847" w:rsidP="003F3159">
      <w:pPr>
        <w:spacing w:after="220"/>
        <w:rPr>
          <w:lang w:val="ru-RU"/>
        </w:rPr>
      </w:pPr>
      <w:r w:rsidRPr="009C0847">
        <w:rPr>
          <w:lang w:val="ru-RU"/>
        </w:rPr>
        <w:t>М</w:t>
      </w:r>
      <w:r w:rsidR="00317630">
        <w:rPr>
          <w:lang w:val="ru-RU"/>
        </w:rPr>
        <w:t>еждународное бюро</w:t>
      </w:r>
      <w:r w:rsidRPr="009C0847">
        <w:rPr>
          <w:lang w:val="ru-RU"/>
        </w:rPr>
        <w:t xml:space="preserve"> доводит размеры пошлин до сведения каждого П</w:t>
      </w:r>
      <w:r w:rsidR="0003361F">
        <w:rPr>
          <w:lang w:val="ru-RU"/>
        </w:rPr>
        <w:t>олучающего ведомства</w:t>
      </w:r>
      <w:r w:rsidRPr="009C0847">
        <w:rPr>
          <w:lang w:val="ru-RU"/>
        </w:rPr>
        <w:t>, М</w:t>
      </w:r>
      <w:r w:rsidR="0003361F">
        <w:rPr>
          <w:lang w:val="ru-RU"/>
        </w:rPr>
        <w:t>еждународного поискового органа</w:t>
      </w:r>
      <w:r w:rsidRPr="009C0847">
        <w:rPr>
          <w:lang w:val="ru-RU"/>
        </w:rPr>
        <w:t xml:space="preserve"> и О</w:t>
      </w:r>
      <w:r w:rsidR="0003361F">
        <w:rPr>
          <w:lang w:val="ru-RU"/>
        </w:rPr>
        <w:t>ргана международной предварительной экспертизы</w:t>
      </w:r>
      <w:r w:rsidRPr="009C0847">
        <w:rPr>
          <w:lang w:val="ru-RU"/>
        </w:rPr>
        <w:t xml:space="preserve">, которые предписывают уплату и устанавливают размеры пошлин в соответствующей валюте, и они публикуются в </w:t>
      </w:r>
      <w:r>
        <w:rPr>
          <w:lang w:val="ru-RU"/>
        </w:rPr>
        <w:t>Б</w:t>
      </w:r>
      <w:r w:rsidRPr="009C0847">
        <w:rPr>
          <w:lang w:val="ru-RU"/>
        </w:rPr>
        <w:t>юллетене.</w:t>
      </w:r>
    </w:p>
    <w:p w14:paraId="633C99F1" w14:textId="5617EE98" w:rsidR="003F3159" w:rsidRPr="007078E4" w:rsidRDefault="00A032D9" w:rsidP="003F3159">
      <w:pPr>
        <w:spacing w:after="220"/>
        <w:rPr>
          <w:rStyle w:val="LegDeletedText"/>
          <w:i/>
          <w:iCs/>
          <w:color w:val="C00000"/>
          <w:lang w:val="ru-RU"/>
        </w:rPr>
      </w:pPr>
      <w:r w:rsidRPr="007078E4">
        <w:rPr>
          <w:i/>
          <w:iCs/>
          <w:strike/>
          <w:color w:val="C00000"/>
          <w:lang w:val="ru-RU"/>
        </w:rPr>
        <w:t>Установление новых эквивалентных размеров при изменении размера соответствующих пошлин</w:t>
      </w:r>
    </w:p>
    <w:p w14:paraId="26EAAEC9" w14:textId="1DEE4D1A" w:rsidR="003F3159" w:rsidRPr="007078E4" w:rsidRDefault="003F3159" w:rsidP="003F3159">
      <w:pPr>
        <w:spacing w:after="220"/>
        <w:rPr>
          <w:color w:val="C00000"/>
          <w:lang w:val="ru-RU"/>
        </w:rPr>
      </w:pPr>
      <w:r w:rsidRPr="007078E4">
        <w:rPr>
          <w:rStyle w:val="LegDeletedText"/>
          <w:color w:val="C00000"/>
          <w:lang w:val="ru-RU"/>
        </w:rPr>
        <w:t>(3)</w:t>
      </w:r>
      <w:r w:rsidRPr="007078E4">
        <w:rPr>
          <w:rStyle w:val="LegDeletedText"/>
          <w:color w:val="C00000"/>
          <w:lang w:val="ru-RU"/>
        </w:rPr>
        <w:tab/>
      </w:r>
      <w:r w:rsidR="00873030" w:rsidRPr="007078E4">
        <w:rPr>
          <w:strike/>
          <w:color w:val="C00000"/>
          <w:lang w:val="ru-RU"/>
        </w:rPr>
        <w:t xml:space="preserve">При изменении размера международной пошлины за подачу заявки, пошлины за обработку заявки, пошлины за поиск и пошлины за дополнительный поиск пункты (1) и (2) применяются </w:t>
      </w:r>
      <w:r w:rsidR="00873030" w:rsidRPr="007078E4">
        <w:rPr>
          <w:i/>
          <w:strike/>
          <w:color w:val="C00000"/>
          <w:lang w:val="ru-RU"/>
        </w:rPr>
        <w:t>mutatis mutandis</w:t>
      </w:r>
      <w:r w:rsidR="00873030" w:rsidRPr="007078E4">
        <w:rPr>
          <w:strike/>
          <w:color w:val="C00000"/>
          <w:lang w:val="ru-RU"/>
        </w:rPr>
        <w:t>.  Новые эквивалентные размеры в предписанных валютах применяются с той же даты, с которой применяются измененные размеры международной пошлины за подачу заявки или пошлины за обработку заявки, указанные в пересмотренном Перечне пошлин, или с той же даты, с которой применяются измененные размеры пошлины за поиск или пошлины за дополнительный поиск в установленной валюте.</w:t>
      </w:r>
    </w:p>
    <w:p w14:paraId="14400EA4" w14:textId="1B6ADF41" w:rsidR="003F3159" w:rsidRPr="007078E4" w:rsidRDefault="001D5852" w:rsidP="003F3159">
      <w:pPr>
        <w:spacing w:after="220"/>
        <w:rPr>
          <w:rStyle w:val="LegDeletedText"/>
          <w:i/>
          <w:iCs/>
          <w:color w:val="C00000"/>
          <w:lang w:val="ru-RU"/>
        </w:rPr>
      </w:pPr>
      <w:r w:rsidRPr="007078E4">
        <w:rPr>
          <w:i/>
          <w:iCs/>
          <w:strike/>
          <w:color w:val="C00000"/>
          <w:lang w:val="ru-RU"/>
        </w:rPr>
        <w:t>Установление новых эквивалентных размеров при изменении обменных курсов</w:t>
      </w:r>
    </w:p>
    <w:p w14:paraId="605A80EF" w14:textId="79B7F351" w:rsidR="005D0E4D" w:rsidRPr="008E45D5" w:rsidRDefault="001D2B30" w:rsidP="003F3159">
      <w:pPr>
        <w:spacing w:after="220"/>
        <w:rPr>
          <w:rStyle w:val="LegInsertedText"/>
          <w:i/>
          <w:iCs/>
          <w:lang w:val="ru-RU"/>
        </w:rPr>
      </w:pPr>
      <w:r>
        <w:rPr>
          <w:rStyle w:val="LegInsertedText"/>
          <w:i/>
          <w:iCs/>
          <w:lang w:val="ru-RU"/>
        </w:rPr>
        <w:t>Ежегодное</w:t>
      </w:r>
      <w:r w:rsidRPr="008E45D5">
        <w:rPr>
          <w:rStyle w:val="LegInsertedText"/>
          <w:i/>
          <w:iCs/>
          <w:lang w:val="ru-RU"/>
        </w:rPr>
        <w:t xml:space="preserve"> </w:t>
      </w:r>
      <w:r>
        <w:rPr>
          <w:rStyle w:val="LegInsertedText"/>
          <w:i/>
          <w:iCs/>
          <w:lang w:val="ru-RU"/>
        </w:rPr>
        <w:t>установление</w:t>
      </w:r>
      <w:r w:rsidRPr="008E45D5">
        <w:rPr>
          <w:rStyle w:val="LegInsertedText"/>
          <w:i/>
          <w:iCs/>
          <w:lang w:val="ru-RU"/>
        </w:rPr>
        <w:t xml:space="preserve"> </w:t>
      </w:r>
      <w:r>
        <w:rPr>
          <w:rStyle w:val="LegInsertedText"/>
          <w:i/>
          <w:iCs/>
          <w:lang w:val="ru-RU"/>
        </w:rPr>
        <w:t>новых</w:t>
      </w:r>
      <w:r w:rsidRPr="008E45D5">
        <w:rPr>
          <w:rStyle w:val="LegInsertedText"/>
          <w:i/>
          <w:iCs/>
          <w:lang w:val="ru-RU"/>
        </w:rPr>
        <w:t xml:space="preserve"> </w:t>
      </w:r>
      <w:r>
        <w:rPr>
          <w:rStyle w:val="LegInsertedText"/>
          <w:i/>
          <w:iCs/>
          <w:lang w:val="ru-RU"/>
        </w:rPr>
        <w:t>эквивалентных</w:t>
      </w:r>
      <w:r w:rsidRPr="008E45D5">
        <w:rPr>
          <w:rStyle w:val="LegInsertedText"/>
          <w:i/>
          <w:iCs/>
          <w:lang w:val="ru-RU"/>
        </w:rPr>
        <w:t xml:space="preserve"> </w:t>
      </w:r>
      <w:r>
        <w:rPr>
          <w:rStyle w:val="LegInsertedText"/>
          <w:i/>
          <w:iCs/>
          <w:lang w:val="ru-RU"/>
        </w:rPr>
        <w:t>размеров</w:t>
      </w:r>
    </w:p>
    <w:p w14:paraId="787E7733" w14:textId="4012F229" w:rsidR="003F3159" w:rsidRPr="00F91EC1" w:rsidRDefault="003F3159" w:rsidP="003F3159">
      <w:pPr>
        <w:spacing w:after="220"/>
        <w:rPr>
          <w:lang w:val="ru-RU"/>
        </w:rPr>
      </w:pPr>
      <w:r w:rsidRPr="009B0D67">
        <w:rPr>
          <w:lang w:val="ru-RU"/>
        </w:rPr>
        <w:t>(</w:t>
      </w:r>
      <w:r w:rsidRPr="007078E4">
        <w:rPr>
          <w:rStyle w:val="LegDeletedText"/>
          <w:color w:val="C00000"/>
          <w:lang w:val="ru-RU"/>
        </w:rPr>
        <w:t>4</w:t>
      </w:r>
      <w:r w:rsidR="007C2581" w:rsidRPr="009B0D67">
        <w:rPr>
          <w:rStyle w:val="LegInsertedText"/>
          <w:lang w:val="ru-RU"/>
        </w:rPr>
        <w:t>3</w:t>
      </w:r>
      <w:r w:rsidRPr="009B0D67">
        <w:rPr>
          <w:lang w:val="ru-RU"/>
        </w:rPr>
        <w:t>)</w:t>
      </w:r>
      <w:r w:rsidRPr="009B0D67">
        <w:rPr>
          <w:lang w:val="ru-RU"/>
        </w:rPr>
        <w:tab/>
      </w:r>
      <w:r w:rsidR="00F91EC1" w:rsidRPr="00F91EC1">
        <w:rPr>
          <w:lang w:val="ru-RU"/>
        </w:rPr>
        <w:t xml:space="preserve">В </w:t>
      </w:r>
      <w:r w:rsidR="00F91EC1" w:rsidRPr="007078E4">
        <w:rPr>
          <w:strike/>
          <w:color w:val="C00000"/>
          <w:lang w:val="ru-RU"/>
        </w:rPr>
        <w:t>октябре</w:t>
      </w:r>
      <w:r w:rsidR="00F91EC1" w:rsidRPr="00F91EC1">
        <w:rPr>
          <w:lang w:val="ru-RU"/>
        </w:rPr>
        <w:t xml:space="preserve"> </w:t>
      </w:r>
      <w:r w:rsidR="00F91EC1" w:rsidRPr="00F91EC1">
        <w:rPr>
          <w:color w:val="0000CC"/>
          <w:u w:val="single"/>
          <w:lang w:val="ru-RU"/>
        </w:rPr>
        <w:t>последний понедельник ноября</w:t>
      </w:r>
      <w:r w:rsidR="00F91EC1">
        <w:rPr>
          <w:lang w:val="ru-RU"/>
        </w:rPr>
        <w:t xml:space="preserve"> </w:t>
      </w:r>
      <w:r w:rsidR="00F91EC1" w:rsidRPr="00F91EC1">
        <w:rPr>
          <w:lang w:val="ru-RU"/>
        </w:rPr>
        <w:t xml:space="preserve">каждого года Генеральный директор </w:t>
      </w:r>
      <w:r w:rsidR="00F91EC1" w:rsidRPr="007078E4">
        <w:rPr>
          <w:strike/>
          <w:color w:val="C00000"/>
          <w:lang w:val="ru-RU"/>
        </w:rPr>
        <w:t xml:space="preserve">после проведения в соответствующих случаях консультаций с ведомствами или органами, упомянутыми в пункте (1), </w:t>
      </w:r>
      <w:r w:rsidR="00F91EC1" w:rsidRPr="00F91EC1">
        <w:rPr>
          <w:lang w:val="ru-RU"/>
        </w:rPr>
        <w:t xml:space="preserve">устанавливает новые эквивалентные размеры международной пошлины за подачу заявки, пошлины за обработку заявки, пошлины за поиск и пошлины за дополнительный поиск в соответствии с обменными курсами, преобладающими </w:t>
      </w:r>
      <w:r w:rsidR="00F91EC1" w:rsidRPr="00F91EC1">
        <w:rPr>
          <w:color w:val="0000CC"/>
          <w:u w:val="single"/>
          <w:lang w:val="ru-RU"/>
        </w:rPr>
        <w:t xml:space="preserve">по состоянию на полдень этого дня по женевскому </w:t>
      </w:r>
      <w:r w:rsidR="00F91EC1" w:rsidRPr="007078E4">
        <w:rPr>
          <w:color w:val="C00000"/>
          <w:u w:val="single"/>
          <w:lang w:val="ru-RU"/>
        </w:rPr>
        <w:t>времени</w:t>
      </w:r>
      <w:r w:rsidR="00F91EC1" w:rsidRPr="007078E4">
        <w:rPr>
          <w:strike/>
          <w:color w:val="C00000"/>
          <w:lang w:val="ru-RU"/>
        </w:rPr>
        <w:t xml:space="preserve"> первый понедельник октября</w:t>
      </w:r>
      <w:r w:rsidR="00F91EC1" w:rsidRPr="00F91EC1">
        <w:rPr>
          <w:lang w:val="ru-RU"/>
        </w:rPr>
        <w:t>.  Если Генеральным директором не будет принято иного решения, любая корректировка в соответствии с настоящим пунктом вступает в силу в первый день следующего календарного года</w:t>
      </w:r>
      <w:r w:rsidR="00F91EC1">
        <w:rPr>
          <w:lang w:val="ru-RU"/>
        </w:rPr>
        <w:t>.</w:t>
      </w:r>
    </w:p>
    <w:p w14:paraId="06C37E5E" w14:textId="21705316" w:rsidR="005D0E4D" w:rsidRPr="008E45D5" w:rsidRDefault="001D2B30" w:rsidP="003F3159">
      <w:pPr>
        <w:spacing w:after="220"/>
        <w:rPr>
          <w:rStyle w:val="LegInsertedText"/>
          <w:i/>
          <w:iCs/>
          <w:lang w:val="ru-RU"/>
        </w:rPr>
      </w:pPr>
      <w:r w:rsidRPr="001D2B30">
        <w:rPr>
          <w:i/>
          <w:iCs/>
          <w:color w:val="0000FF"/>
          <w:u w:val="single"/>
          <w:lang w:val="ru-RU"/>
        </w:rPr>
        <w:t>Установление новых эквивалентных размеров при изменении обменных курсов</w:t>
      </w:r>
    </w:p>
    <w:p w14:paraId="26AFE6A0" w14:textId="04C53883" w:rsidR="003F3159" w:rsidRPr="00CD26CA" w:rsidRDefault="003F3159" w:rsidP="003F3159">
      <w:pPr>
        <w:spacing w:after="220"/>
        <w:rPr>
          <w:lang w:val="ru-RU"/>
        </w:rPr>
      </w:pPr>
      <w:r w:rsidRPr="00DF1CFD">
        <w:rPr>
          <w:lang w:val="ru-RU"/>
        </w:rPr>
        <w:t>(</w:t>
      </w:r>
      <w:r w:rsidRPr="007078E4">
        <w:rPr>
          <w:rStyle w:val="LegDeletedText"/>
          <w:color w:val="C00000"/>
          <w:lang w:val="ru-RU"/>
        </w:rPr>
        <w:t>5</w:t>
      </w:r>
      <w:r w:rsidR="007C2581" w:rsidRPr="00DF1CFD">
        <w:rPr>
          <w:rStyle w:val="LegInsertedText"/>
          <w:lang w:val="ru-RU"/>
        </w:rPr>
        <w:t>4</w:t>
      </w:r>
      <w:r w:rsidRPr="00DF1CFD">
        <w:rPr>
          <w:lang w:val="ru-RU"/>
        </w:rPr>
        <w:t>)</w:t>
      </w:r>
      <w:r w:rsidRPr="00DF1CFD">
        <w:rPr>
          <w:lang w:val="ru-RU"/>
        </w:rPr>
        <w:tab/>
      </w:r>
      <w:r w:rsidR="00CD26CA" w:rsidRPr="00CD26CA">
        <w:rPr>
          <w:lang w:val="ru-RU"/>
        </w:rPr>
        <w:t xml:space="preserve">Если в течение четырех </w:t>
      </w:r>
      <w:r w:rsidR="00CD26CA" w:rsidRPr="007078E4">
        <w:rPr>
          <w:strike/>
          <w:color w:val="C00000"/>
          <w:lang w:val="ru-RU"/>
        </w:rPr>
        <w:t>пятниц</w:t>
      </w:r>
      <w:r w:rsidR="00CD26CA" w:rsidRPr="00CD26CA">
        <w:rPr>
          <w:lang w:val="ru-RU"/>
        </w:rPr>
        <w:t xml:space="preserve"> </w:t>
      </w:r>
      <w:r w:rsidR="00CD26CA" w:rsidRPr="00CD26CA">
        <w:rPr>
          <w:color w:val="0000CC"/>
          <w:u w:val="single"/>
          <w:lang w:val="ru-RU"/>
        </w:rPr>
        <w:t>понедельников</w:t>
      </w:r>
      <w:r w:rsidR="00CD26CA">
        <w:rPr>
          <w:lang w:val="ru-RU"/>
        </w:rPr>
        <w:t xml:space="preserve"> </w:t>
      </w:r>
      <w:r w:rsidR="00CD26CA" w:rsidRPr="00CD26CA">
        <w:rPr>
          <w:lang w:val="ru-RU"/>
        </w:rPr>
        <w:t xml:space="preserve">подряд (в полдень по женевскому времени) обменный курс между швейцарским франком (в случае международной пошлины за подачу заявки и пошлины за обработку заявки) или установленной валютой (в случае пошлины за поиск и пошлины за дополнительный поиск) и любой применимой предписанной валютой будет по крайней мере на 5% выше или по крайней мере на 5% ниже последнего применявшегося обменного курса, Генеральный директор </w:t>
      </w:r>
      <w:r w:rsidR="00CD26CA" w:rsidRPr="007078E4">
        <w:rPr>
          <w:strike/>
          <w:color w:val="C00000"/>
          <w:lang w:val="ru-RU"/>
        </w:rPr>
        <w:t xml:space="preserve">после проведения в соответствующих случаях консультаций с ведомствами или органами, упомянутыми в пункте (1), </w:t>
      </w:r>
      <w:r w:rsidR="00CD26CA" w:rsidRPr="00CD26CA">
        <w:rPr>
          <w:lang w:val="ru-RU"/>
        </w:rPr>
        <w:t xml:space="preserve">устанавливает новые эквивалентные размеры международной пошлины за подачу заявки, пошлины за поиск, пошлины за дополнительный поиск и/или пошлины за обработку заявки, </w:t>
      </w:r>
      <w:r w:rsidR="00CD78C3">
        <w:rPr>
          <w:lang w:val="ru-RU"/>
        </w:rPr>
        <w:t>в зависимости от того, что</w:t>
      </w:r>
      <w:r w:rsidR="00CD26CA" w:rsidRPr="00CD26CA">
        <w:rPr>
          <w:lang w:val="ru-RU"/>
        </w:rPr>
        <w:t xml:space="preserve"> применимо, в соответствии с обменными курсами, преобладающими </w:t>
      </w:r>
      <w:r w:rsidR="00CD26CA" w:rsidRPr="007078E4">
        <w:rPr>
          <w:strike/>
          <w:color w:val="C00000"/>
          <w:lang w:val="ru-RU"/>
        </w:rPr>
        <w:t>на первый</w:t>
      </w:r>
      <w:r w:rsidR="00CD26CA" w:rsidRPr="007078E4">
        <w:rPr>
          <w:color w:val="C00000"/>
          <w:lang w:val="ru-RU"/>
        </w:rPr>
        <w:t xml:space="preserve"> </w:t>
      </w:r>
      <w:r w:rsidR="002B0A7D" w:rsidRPr="002B0A7D">
        <w:rPr>
          <w:color w:val="0000CC"/>
          <w:u w:val="single"/>
          <w:lang w:val="ru-RU"/>
        </w:rPr>
        <w:t xml:space="preserve">по состоянию на полдень </w:t>
      </w:r>
      <w:r w:rsidR="002B0A7D">
        <w:rPr>
          <w:color w:val="0000CC"/>
          <w:u w:val="single"/>
          <w:lang w:val="ru-RU"/>
        </w:rPr>
        <w:t xml:space="preserve">в </w:t>
      </w:r>
      <w:r w:rsidR="002B0A7D" w:rsidRPr="002B0A7D">
        <w:rPr>
          <w:color w:val="0000CC"/>
          <w:u w:val="single"/>
          <w:lang w:val="ru-RU"/>
        </w:rPr>
        <w:t>последн</w:t>
      </w:r>
      <w:r w:rsidR="002B0A7D">
        <w:rPr>
          <w:color w:val="0000CC"/>
          <w:u w:val="single"/>
          <w:lang w:val="ru-RU"/>
        </w:rPr>
        <w:t>ий</w:t>
      </w:r>
      <w:r w:rsidR="002B0A7D">
        <w:rPr>
          <w:lang w:val="ru-RU"/>
        </w:rPr>
        <w:t xml:space="preserve"> </w:t>
      </w:r>
      <w:r w:rsidR="00CD26CA" w:rsidRPr="00CD26CA">
        <w:rPr>
          <w:lang w:val="ru-RU"/>
        </w:rPr>
        <w:t>понедельник</w:t>
      </w:r>
      <w:r w:rsidR="00CD26CA" w:rsidRPr="002B0A7D">
        <w:rPr>
          <w:strike/>
          <w:color w:val="FF0000"/>
          <w:lang w:val="ru-RU"/>
        </w:rPr>
        <w:t xml:space="preserve"> </w:t>
      </w:r>
      <w:r w:rsidR="00CD26CA" w:rsidRPr="007078E4">
        <w:rPr>
          <w:strike/>
          <w:color w:val="C00000"/>
          <w:lang w:val="ru-RU"/>
        </w:rPr>
        <w:t>после окончания периода, упомянутого в первом предложении настоящего пункта</w:t>
      </w:r>
      <w:r w:rsidR="00CD26CA" w:rsidRPr="00CD26CA">
        <w:rPr>
          <w:lang w:val="ru-RU"/>
        </w:rPr>
        <w:t xml:space="preserve">.  Новый установленный размер применяется по прошествии </w:t>
      </w:r>
      <w:r w:rsidR="00CD26CA" w:rsidRPr="007078E4">
        <w:rPr>
          <w:strike/>
          <w:color w:val="C00000"/>
          <w:lang w:val="ru-RU"/>
        </w:rPr>
        <w:t xml:space="preserve">двух месяцев </w:t>
      </w:r>
      <w:r w:rsidR="002B0A7D" w:rsidRPr="002B0A7D">
        <w:rPr>
          <w:color w:val="0000CC"/>
          <w:u w:val="single"/>
          <w:lang w:val="ru-RU"/>
        </w:rPr>
        <w:t>четырех недель</w:t>
      </w:r>
      <w:r w:rsidR="002B0A7D">
        <w:rPr>
          <w:lang w:val="ru-RU"/>
        </w:rPr>
        <w:t xml:space="preserve"> </w:t>
      </w:r>
      <w:r w:rsidR="00CD26CA" w:rsidRPr="00CD26CA">
        <w:rPr>
          <w:lang w:val="ru-RU"/>
        </w:rPr>
        <w:t>с даты его</w:t>
      </w:r>
      <w:r w:rsidR="002B0A7D">
        <w:rPr>
          <w:lang w:val="ru-RU"/>
        </w:rPr>
        <w:t xml:space="preserve"> </w:t>
      </w:r>
      <w:r w:rsidR="002B0A7D" w:rsidRPr="002B0A7D">
        <w:rPr>
          <w:color w:val="0000CC"/>
          <w:u w:val="single"/>
          <w:lang w:val="ru-RU"/>
        </w:rPr>
        <w:t>установления</w:t>
      </w:r>
      <w:r w:rsidR="00CD26CA" w:rsidRPr="00CD26CA">
        <w:rPr>
          <w:lang w:val="ru-RU"/>
        </w:rPr>
        <w:t xml:space="preserve"> </w:t>
      </w:r>
      <w:r w:rsidR="00CD26CA" w:rsidRPr="007078E4">
        <w:rPr>
          <w:strike/>
          <w:color w:val="C00000"/>
          <w:lang w:val="ru-RU"/>
        </w:rPr>
        <w:t>публикации в бюллетене при том условии, что заинтересованные ПВ или органы предварительной международной экспертизы, насколько это применимо, и Генеральный директор могут согласовать дату, которая приходится на указанный двухмесячный период, и в этом случае указанный размер применяется с этой даты</w:t>
      </w:r>
      <w:r w:rsidR="002B0A7D" w:rsidRPr="002B0A7D">
        <w:rPr>
          <w:lang w:val="ru-RU"/>
        </w:rPr>
        <w:t>.</w:t>
      </w:r>
    </w:p>
    <w:p w14:paraId="50964C23" w14:textId="2726BA9D" w:rsidR="00494E41" w:rsidRPr="00C02B80" w:rsidRDefault="00C02B80" w:rsidP="00494E41">
      <w:pPr>
        <w:spacing w:after="220"/>
        <w:rPr>
          <w:rStyle w:val="LegInsertedText"/>
          <w:i/>
          <w:iCs/>
          <w:lang w:val="ru-RU"/>
        </w:rPr>
      </w:pPr>
      <w:r w:rsidRPr="00C02B80">
        <w:rPr>
          <w:i/>
          <w:iCs/>
          <w:color w:val="0000FF"/>
          <w:u w:val="single"/>
          <w:lang w:val="ru-RU"/>
        </w:rPr>
        <w:t>Установление новых эквивалентных размеров при изменении размера соответствующих пошлин</w:t>
      </w:r>
    </w:p>
    <w:p w14:paraId="520D9F72" w14:textId="2737E493" w:rsidR="00494E41" w:rsidRPr="00A467C1" w:rsidRDefault="00494E41" w:rsidP="00494E41">
      <w:pPr>
        <w:spacing w:after="220"/>
        <w:rPr>
          <w:rStyle w:val="LegInsertedText"/>
          <w:lang w:val="ru-RU"/>
        </w:rPr>
      </w:pPr>
      <w:r w:rsidRPr="00A56281">
        <w:rPr>
          <w:rStyle w:val="LegInsertedText"/>
          <w:lang w:val="ru-RU"/>
        </w:rPr>
        <w:t>(</w:t>
      </w:r>
      <w:r w:rsidR="008D44F5" w:rsidRPr="00A56281">
        <w:rPr>
          <w:rStyle w:val="LegInsertedText"/>
          <w:lang w:val="ru-RU"/>
        </w:rPr>
        <w:t>5</w:t>
      </w:r>
      <w:r w:rsidRPr="00A56281">
        <w:rPr>
          <w:rStyle w:val="LegInsertedText"/>
          <w:lang w:val="ru-RU"/>
        </w:rPr>
        <w:t>)</w:t>
      </w:r>
      <w:r w:rsidRPr="00A56281">
        <w:rPr>
          <w:rStyle w:val="LegInsertedText"/>
          <w:lang w:val="ru-RU"/>
        </w:rPr>
        <w:tab/>
      </w:r>
      <w:r w:rsidR="0096143A" w:rsidRPr="0096143A">
        <w:rPr>
          <w:color w:val="0000FF"/>
          <w:u w:val="single"/>
          <w:lang w:val="ru-RU"/>
        </w:rPr>
        <w:t>При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изменении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размера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международной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пошлины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за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подачу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заявки</w:t>
      </w:r>
      <w:r w:rsidR="0096143A" w:rsidRPr="00A56281">
        <w:rPr>
          <w:color w:val="0000FF"/>
          <w:u w:val="single"/>
          <w:lang w:val="ru-RU"/>
        </w:rPr>
        <w:t xml:space="preserve">, </w:t>
      </w:r>
      <w:r w:rsidR="0096143A" w:rsidRPr="0096143A">
        <w:rPr>
          <w:color w:val="0000FF"/>
          <w:u w:val="single"/>
          <w:lang w:val="ru-RU"/>
        </w:rPr>
        <w:t>пошлины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за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обработку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заявки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в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швейцарских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франках</w:t>
      </w:r>
      <w:r w:rsidR="0096143A" w:rsidRPr="00A56281">
        <w:rPr>
          <w:color w:val="0000FF"/>
          <w:u w:val="single"/>
          <w:lang w:val="ru-RU"/>
        </w:rPr>
        <w:t xml:space="preserve">, </w:t>
      </w:r>
      <w:r w:rsidR="0096143A" w:rsidRPr="0096143A">
        <w:rPr>
          <w:color w:val="0000FF"/>
          <w:u w:val="single"/>
          <w:lang w:val="ru-RU"/>
        </w:rPr>
        <w:t>пошлины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за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поиск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или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пошлины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за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дополнительный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color w:val="0000FF"/>
          <w:u w:val="single"/>
          <w:lang w:val="ru-RU"/>
        </w:rPr>
        <w:t>поиск</w:t>
      </w:r>
      <w:r w:rsidR="0096143A" w:rsidRPr="00A56281">
        <w:rPr>
          <w:color w:val="0000FF"/>
          <w:u w:val="single"/>
          <w:lang w:val="ru-RU"/>
        </w:rPr>
        <w:t xml:space="preserve"> </w:t>
      </w:r>
      <w:r w:rsidR="0096143A" w:rsidRPr="0096143A">
        <w:rPr>
          <w:rStyle w:val="LegInsertedText"/>
          <w:lang w:val="ru-RU"/>
        </w:rPr>
        <w:t>в</w:t>
      </w:r>
      <w:r w:rsidR="0096143A" w:rsidRPr="00A56281">
        <w:rPr>
          <w:rStyle w:val="LegInsertedText"/>
          <w:lang w:val="ru-RU"/>
        </w:rPr>
        <w:t xml:space="preserve"> </w:t>
      </w:r>
      <w:r w:rsidR="0096143A" w:rsidRPr="0096143A">
        <w:rPr>
          <w:rStyle w:val="LegInsertedText"/>
          <w:lang w:val="ru-RU"/>
        </w:rPr>
        <w:t>установленной</w:t>
      </w:r>
      <w:r w:rsidR="0096143A" w:rsidRPr="00A56281">
        <w:rPr>
          <w:rStyle w:val="LegInsertedText"/>
          <w:lang w:val="ru-RU"/>
        </w:rPr>
        <w:t xml:space="preserve"> </w:t>
      </w:r>
      <w:r w:rsidR="0096143A" w:rsidRPr="0096143A">
        <w:rPr>
          <w:rStyle w:val="LegInsertedText"/>
          <w:lang w:val="ru-RU"/>
        </w:rPr>
        <w:t>валюте</w:t>
      </w:r>
      <w:r w:rsidR="0096143A" w:rsidRPr="00A56281">
        <w:rPr>
          <w:rStyle w:val="LegInsertedText"/>
          <w:lang w:val="ru-RU"/>
        </w:rPr>
        <w:t>,</w:t>
      </w:r>
      <w:r w:rsidR="00A56281" w:rsidRPr="00A56281">
        <w:rPr>
          <w:rStyle w:val="LegInsertedText"/>
          <w:lang w:val="ru-RU"/>
        </w:rPr>
        <w:t xml:space="preserve"> </w:t>
      </w:r>
      <w:r w:rsidR="00A56281">
        <w:rPr>
          <w:rStyle w:val="LegInsertedText"/>
          <w:lang w:val="ru-RU"/>
        </w:rPr>
        <w:t>Генеральный</w:t>
      </w:r>
      <w:r w:rsidR="00A56281" w:rsidRPr="00A56281">
        <w:rPr>
          <w:rStyle w:val="LegInsertedText"/>
          <w:lang w:val="ru-RU"/>
        </w:rPr>
        <w:t xml:space="preserve"> </w:t>
      </w:r>
      <w:r w:rsidR="00A56281">
        <w:rPr>
          <w:rStyle w:val="LegInsertedText"/>
          <w:lang w:val="ru-RU"/>
        </w:rPr>
        <w:t>директор</w:t>
      </w:r>
      <w:r w:rsidR="00A56281" w:rsidRPr="00A56281">
        <w:rPr>
          <w:rStyle w:val="LegInsertedText"/>
          <w:lang w:val="ru-RU"/>
        </w:rPr>
        <w:t xml:space="preserve"> </w:t>
      </w:r>
      <w:r w:rsidR="00A56281">
        <w:rPr>
          <w:rStyle w:val="LegInsertedText"/>
          <w:lang w:val="ru-RU"/>
        </w:rPr>
        <w:t>устанавливает</w:t>
      </w:r>
      <w:r w:rsidR="00A56281" w:rsidRPr="00A56281">
        <w:rPr>
          <w:rStyle w:val="LegInsertedText"/>
          <w:lang w:val="ru-RU"/>
        </w:rPr>
        <w:t xml:space="preserve"> </w:t>
      </w:r>
      <w:r w:rsidR="00A56281">
        <w:rPr>
          <w:rStyle w:val="LegInsertedText"/>
          <w:lang w:val="ru-RU"/>
        </w:rPr>
        <w:t>эквивалентные</w:t>
      </w:r>
      <w:r w:rsidR="00A56281" w:rsidRPr="00A56281">
        <w:rPr>
          <w:rStyle w:val="LegInsertedText"/>
          <w:lang w:val="ru-RU"/>
        </w:rPr>
        <w:t xml:space="preserve"> </w:t>
      </w:r>
      <w:r w:rsidR="00A56281">
        <w:rPr>
          <w:rStyle w:val="LegInsertedText"/>
          <w:lang w:val="ru-RU"/>
        </w:rPr>
        <w:t>размеры</w:t>
      </w:r>
      <w:r w:rsidR="00A56281" w:rsidRPr="00A56281">
        <w:rPr>
          <w:rStyle w:val="LegInsertedText"/>
          <w:lang w:val="ru-RU"/>
        </w:rPr>
        <w:t xml:space="preserve"> </w:t>
      </w:r>
      <w:r w:rsidR="00A56281">
        <w:rPr>
          <w:rStyle w:val="LegInsertedText"/>
          <w:lang w:val="ru-RU"/>
        </w:rPr>
        <w:t>в</w:t>
      </w:r>
      <w:r w:rsidR="00A56281" w:rsidRPr="00A56281">
        <w:rPr>
          <w:rStyle w:val="LegInsertedText"/>
          <w:lang w:val="ru-RU"/>
        </w:rPr>
        <w:t xml:space="preserve"> </w:t>
      </w:r>
      <w:r w:rsidR="00A56281">
        <w:rPr>
          <w:rStyle w:val="LegInsertedText"/>
          <w:lang w:val="ru-RU"/>
        </w:rPr>
        <w:t xml:space="preserve">предписанных валютах в соответствии с обменными курсами, преобладающими по состоянию на </w:t>
      </w:r>
      <w:r w:rsidR="002772F2">
        <w:rPr>
          <w:rStyle w:val="LegInsertedText"/>
          <w:lang w:val="ru-RU"/>
        </w:rPr>
        <w:t xml:space="preserve">понедельник в </w:t>
      </w:r>
      <w:r w:rsidR="00A56281">
        <w:rPr>
          <w:rStyle w:val="LegInsertedText"/>
          <w:lang w:val="ru-RU"/>
        </w:rPr>
        <w:t>полдень по женевскому времени</w:t>
      </w:r>
      <w:r w:rsidR="002772F2">
        <w:rPr>
          <w:rStyle w:val="LegInsertedText"/>
          <w:lang w:val="ru-RU"/>
        </w:rPr>
        <w:t xml:space="preserve">, </w:t>
      </w:r>
      <w:r w:rsidR="0085749F">
        <w:rPr>
          <w:rStyle w:val="LegInsertedText"/>
          <w:lang w:val="ru-RU"/>
        </w:rPr>
        <w:t>за четыре недели до вступления</w:t>
      </w:r>
      <w:r w:rsidR="002C590D">
        <w:rPr>
          <w:rStyle w:val="LegInsertedText"/>
          <w:lang w:val="ru-RU"/>
        </w:rPr>
        <w:t xml:space="preserve"> в силу </w:t>
      </w:r>
      <w:r w:rsidR="00416CBD">
        <w:rPr>
          <w:rStyle w:val="LegInsertedText"/>
          <w:lang w:val="ru-RU"/>
        </w:rPr>
        <w:t>нового размера, или</w:t>
      </w:r>
      <w:r w:rsidR="002772F2">
        <w:rPr>
          <w:rStyle w:val="LegInsertedText"/>
          <w:lang w:val="ru-RU"/>
        </w:rPr>
        <w:t xml:space="preserve"> на</w:t>
      </w:r>
      <w:r w:rsidR="00416CBD">
        <w:rPr>
          <w:rStyle w:val="LegInsertedText"/>
          <w:lang w:val="ru-RU"/>
        </w:rPr>
        <w:t xml:space="preserve"> понедельник, непосредственно предшествующий получению уведомления о новом размере пошлины,</w:t>
      </w:r>
      <w:r w:rsidR="00416CBD" w:rsidRPr="00416CBD">
        <w:rPr>
          <w:u w:val="single"/>
          <w:lang w:val="ru-RU"/>
        </w:rPr>
        <w:t xml:space="preserve"> </w:t>
      </w:r>
      <w:r w:rsidR="00416CBD" w:rsidRPr="00416CBD">
        <w:rPr>
          <w:rStyle w:val="LegInsertedText"/>
          <w:lang w:val="ru-RU"/>
        </w:rPr>
        <w:t>в зависимости от того, какой из двух дней наступит позже</w:t>
      </w:r>
      <w:r w:rsidR="00416CBD">
        <w:rPr>
          <w:rStyle w:val="LegInsertedText"/>
          <w:lang w:val="ru-RU"/>
        </w:rPr>
        <w:t xml:space="preserve">.  </w:t>
      </w:r>
      <w:r w:rsidR="004B20FC">
        <w:rPr>
          <w:rStyle w:val="LegInsertedText"/>
          <w:lang w:val="ru-RU"/>
        </w:rPr>
        <w:t>Новый</w:t>
      </w:r>
      <w:r w:rsidR="004B20FC" w:rsidRPr="00C6223C">
        <w:rPr>
          <w:rStyle w:val="LegInsertedText"/>
          <w:lang w:val="ru-RU"/>
        </w:rPr>
        <w:t xml:space="preserve"> </w:t>
      </w:r>
      <w:r w:rsidR="004B20FC">
        <w:rPr>
          <w:rStyle w:val="LegInsertedText"/>
          <w:lang w:val="ru-RU"/>
        </w:rPr>
        <w:t>установленный</w:t>
      </w:r>
      <w:r w:rsidR="004B20FC" w:rsidRPr="00C6223C">
        <w:rPr>
          <w:rStyle w:val="LegInsertedText"/>
          <w:lang w:val="ru-RU"/>
        </w:rPr>
        <w:t xml:space="preserve"> </w:t>
      </w:r>
      <w:r w:rsidR="004B20FC">
        <w:rPr>
          <w:rStyle w:val="LegInsertedText"/>
          <w:lang w:val="ru-RU"/>
        </w:rPr>
        <w:t>эквивалентный</w:t>
      </w:r>
      <w:r w:rsidR="004B20FC" w:rsidRPr="00C6223C">
        <w:rPr>
          <w:rStyle w:val="LegInsertedText"/>
          <w:lang w:val="ru-RU"/>
        </w:rPr>
        <w:t xml:space="preserve"> </w:t>
      </w:r>
      <w:r w:rsidR="004B20FC">
        <w:rPr>
          <w:rStyle w:val="LegInsertedText"/>
          <w:lang w:val="ru-RU"/>
        </w:rPr>
        <w:t>размер</w:t>
      </w:r>
      <w:r w:rsidR="004B20FC" w:rsidRPr="00C6223C">
        <w:rPr>
          <w:rStyle w:val="LegInsertedText"/>
          <w:lang w:val="ru-RU"/>
        </w:rPr>
        <w:t xml:space="preserve"> </w:t>
      </w:r>
      <w:r w:rsidR="004B20FC">
        <w:rPr>
          <w:rStyle w:val="LegInsertedText"/>
          <w:lang w:val="ru-RU"/>
        </w:rPr>
        <w:t>применяется</w:t>
      </w:r>
      <w:r w:rsidR="004B20FC" w:rsidRPr="00C6223C">
        <w:rPr>
          <w:rStyle w:val="LegInsertedText"/>
          <w:lang w:val="ru-RU"/>
        </w:rPr>
        <w:t xml:space="preserve"> </w:t>
      </w:r>
      <w:r w:rsidR="004B20FC">
        <w:rPr>
          <w:rStyle w:val="LegInsertedText"/>
          <w:lang w:val="ru-RU"/>
        </w:rPr>
        <w:t>с</w:t>
      </w:r>
      <w:r w:rsidR="004B20FC" w:rsidRPr="00C6223C">
        <w:rPr>
          <w:rStyle w:val="LegInsertedText"/>
          <w:lang w:val="ru-RU"/>
        </w:rPr>
        <w:t xml:space="preserve"> </w:t>
      </w:r>
      <w:r w:rsidR="004B20FC">
        <w:rPr>
          <w:rStyle w:val="LegInsertedText"/>
          <w:lang w:val="ru-RU"/>
        </w:rPr>
        <w:t>то</w:t>
      </w:r>
      <w:r w:rsidR="00C6223C" w:rsidRPr="00C6223C">
        <w:rPr>
          <w:color w:val="0000FF"/>
          <w:u w:val="single"/>
          <w:lang w:val="ru-RU"/>
        </w:rPr>
        <w:t>й же даты, с которой применя</w:t>
      </w:r>
      <w:r w:rsidR="00C6223C">
        <w:rPr>
          <w:color w:val="0000FF"/>
          <w:u w:val="single"/>
          <w:lang w:val="ru-RU"/>
        </w:rPr>
        <w:t>е</w:t>
      </w:r>
      <w:r w:rsidR="00C6223C" w:rsidRPr="00C6223C">
        <w:rPr>
          <w:color w:val="0000FF"/>
          <w:u w:val="single"/>
          <w:lang w:val="ru-RU"/>
        </w:rPr>
        <w:t>тся измененны</w:t>
      </w:r>
      <w:r w:rsidR="00C6223C">
        <w:rPr>
          <w:color w:val="0000FF"/>
          <w:u w:val="single"/>
          <w:lang w:val="ru-RU"/>
        </w:rPr>
        <w:t>й</w:t>
      </w:r>
      <w:r w:rsidR="00C6223C" w:rsidRPr="00C6223C">
        <w:rPr>
          <w:color w:val="0000FF"/>
          <w:u w:val="single"/>
          <w:lang w:val="ru-RU"/>
        </w:rPr>
        <w:t xml:space="preserve"> размер </w:t>
      </w:r>
      <w:r w:rsidR="00C6223C">
        <w:rPr>
          <w:color w:val="0000FF"/>
          <w:u w:val="single"/>
          <w:lang w:val="ru-RU"/>
        </w:rPr>
        <w:t>в</w:t>
      </w:r>
      <w:r w:rsidR="00C6223C" w:rsidRPr="00C6223C">
        <w:rPr>
          <w:color w:val="0000FF"/>
          <w:u w:val="single"/>
          <w:lang w:val="ru-RU"/>
        </w:rPr>
        <w:t xml:space="preserve"> </w:t>
      </w:r>
      <w:r w:rsidR="00C6223C">
        <w:rPr>
          <w:color w:val="0000FF"/>
          <w:u w:val="single"/>
          <w:lang w:val="ru-RU"/>
        </w:rPr>
        <w:t>швейцарских</w:t>
      </w:r>
      <w:r w:rsidR="00C6223C" w:rsidRPr="00C6223C">
        <w:rPr>
          <w:color w:val="0000FF"/>
          <w:u w:val="single"/>
          <w:lang w:val="ru-RU"/>
        </w:rPr>
        <w:t xml:space="preserve"> </w:t>
      </w:r>
      <w:r w:rsidR="00C6223C">
        <w:rPr>
          <w:color w:val="0000FF"/>
          <w:u w:val="single"/>
          <w:lang w:val="ru-RU"/>
        </w:rPr>
        <w:t>франках</w:t>
      </w:r>
      <w:r w:rsidR="00C6223C" w:rsidRPr="00C6223C">
        <w:rPr>
          <w:color w:val="0000FF"/>
          <w:u w:val="single"/>
          <w:lang w:val="ru-RU"/>
        </w:rPr>
        <w:t xml:space="preserve"> (</w:t>
      </w:r>
      <w:r w:rsidR="00DD2793">
        <w:rPr>
          <w:color w:val="0000FF"/>
          <w:u w:val="single"/>
          <w:lang w:val="ru-RU"/>
        </w:rPr>
        <w:t>в случае</w:t>
      </w:r>
      <w:r w:rsidR="00C6223C" w:rsidRPr="00C6223C">
        <w:rPr>
          <w:color w:val="0000FF"/>
          <w:u w:val="single"/>
          <w:lang w:val="ru-RU"/>
        </w:rPr>
        <w:t xml:space="preserve"> международной пошлины за подачу заявки или пошлины за обработку заявки</w:t>
      </w:r>
      <w:r w:rsidR="00C6223C">
        <w:rPr>
          <w:color w:val="0000FF"/>
          <w:u w:val="single"/>
          <w:lang w:val="ru-RU"/>
        </w:rPr>
        <w:t>)</w:t>
      </w:r>
      <w:r w:rsidR="004B20FC" w:rsidRPr="00C6223C">
        <w:rPr>
          <w:rStyle w:val="LegInsertedText"/>
          <w:lang w:val="ru-RU"/>
        </w:rPr>
        <w:t xml:space="preserve"> </w:t>
      </w:r>
      <w:r w:rsidR="00C6223C">
        <w:rPr>
          <w:rStyle w:val="LegInsertedText"/>
          <w:lang w:val="ru-RU"/>
        </w:rPr>
        <w:t>или в установленной валюте (</w:t>
      </w:r>
      <w:r w:rsidR="00DD2793">
        <w:rPr>
          <w:rStyle w:val="LegInsertedText"/>
          <w:lang w:val="ru-RU"/>
        </w:rPr>
        <w:t>в случае</w:t>
      </w:r>
      <w:r w:rsidR="00C6223C">
        <w:rPr>
          <w:rStyle w:val="LegInsertedText"/>
          <w:lang w:val="ru-RU"/>
        </w:rPr>
        <w:t xml:space="preserve"> </w:t>
      </w:r>
      <w:r w:rsidR="00C6223C" w:rsidRPr="00C6223C">
        <w:rPr>
          <w:color w:val="0000FF"/>
          <w:u w:val="single"/>
          <w:lang w:val="ru-RU"/>
        </w:rPr>
        <w:t>пошлины за поиск или пошлины за дополнительный поиск)</w:t>
      </w:r>
      <w:r w:rsidR="00C6223C">
        <w:rPr>
          <w:color w:val="0000FF"/>
          <w:u w:val="single"/>
          <w:lang w:val="ru-RU"/>
        </w:rPr>
        <w:t>, если Генеральны</w:t>
      </w:r>
      <w:r w:rsidR="00DD2793">
        <w:rPr>
          <w:color w:val="0000FF"/>
          <w:u w:val="single"/>
          <w:lang w:val="ru-RU"/>
        </w:rPr>
        <w:t>й</w:t>
      </w:r>
      <w:r w:rsidR="00C6223C">
        <w:rPr>
          <w:color w:val="0000FF"/>
          <w:u w:val="single"/>
          <w:lang w:val="ru-RU"/>
        </w:rPr>
        <w:t xml:space="preserve"> директор не при</w:t>
      </w:r>
      <w:r w:rsidR="00DD2793">
        <w:rPr>
          <w:color w:val="0000FF"/>
          <w:u w:val="single"/>
          <w:lang w:val="ru-RU"/>
        </w:rPr>
        <w:t>мет</w:t>
      </w:r>
      <w:r w:rsidR="00C6223C">
        <w:rPr>
          <w:color w:val="0000FF"/>
          <w:u w:val="single"/>
          <w:lang w:val="ru-RU"/>
        </w:rPr>
        <w:t xml:space="preserve"> другого решения в случае, когда соответствующее уведомление получено менее чем за четыре недели до вступления в силу нового размера.</w:t>
      </w:r>
    </w:p>
    <w:p w14:paraId="4B48DCFD" w14:textId="78E8FA6E" w:rsidR="003D24B1" w:rsidRPr="00720C5A" w:rsidRDefault="00F83AB7" w:rsidP="00494E41">
      <w:pPr>
        <w:spacing w:after="220"/>
        <w:rPr>
          <w:rStyle w:val="LegInsertedText"/>
          <w:lang w:val="ru-RU"/>
        </w:rPr>
      </w:pPr>
      <w:r>
        <w:rPr>
          <w:rStyle w:val="LegInsertedText"/>
          <w:i/>
          <w:iCs/>
          <w:lang w:val="ru-RU"/>
        </w:rPr>
        <w:t>И</w:t>
      </w:r>
      <w:r w:rsidR="00720C5A">
        <w:rPr>
          <w:rStyle w:val="LegInsertedText"/>
          <w:i/>
          <w:iCs/>
          <w:lang w:val="ru-RU"/>
        </w:rPr>
        <w:t>зменения</w:t>
      </w:r>
      <w:r>
        <w:rPr>
          <w:rStyle w:val="LegInsertedText"/>
          <w:i/>
          <w:iCs/>
          <w:lang w:val="ru-RU"/>
        </w:rPr>
        <w:t>, распространяющиеся на коротки</w:t>
      </w:r>
      <w:r w:rsidR="00F819A2">
        <w:rPr>
          <w:rStyle w:val="LegInsertedText"/>
          <w:i/>
          <w:iCs/>
          <w:lang w:val="ru-RU"/>
        </w:rPr>
        <w:t>й</w:t>
      </w:r>
      <w:r>
        <w:rPr>
          <w:rStyle w:val="LegInsertedText"/>
          <w:i/>
          <w:iCs/>
          <w:lang w:val="ru-RU"/>
        </w:rPr>
        <w:t xml:space="preserve"> период</w:t>
      </w:r>
    </w:p>
    <w:p w14:paraId="6A88CB9C" w14:textId="0ED22C0F" w:rsidR="003D24B1" w:rsidRPr="0090459F" w:rsidRDefault="003D24B1" w:rsidP="00494E41">
      <w:pPr>
        <w:spacing w:after="220"/>
        <w:rPr>
          <w:rStyle w:val="LegInsertedText"/>
          <w:lang w:val="ru-RU"/>
        </w:rPr>
      </w:pPr>
      <w:r w:rsidRPr="0090459F">
        <w:rPr>
          <w:rStyle w:val="LegInsertedText"/>
          <w:lang w:val="ru-RU"/>
        </w:rPr>
        <w:t>(</w:t>
      </w:r>
      <w:r w:rsidR="00314BB5" w:rsidRPr="0090459F">
        <w:rPr>
          <w:rStyle w:val="LegInsertedText"/>
          <w:lang w:val="ru-RU"/>
        </w:rPr>
        <w:t>6</w:t>
      </w:r>
      <w:r w:rsidRPr="0090459F">
        <w:rPr>
          <w:rStyle w:val="LegInsertedText"/>
          <w:lang w:val="ru-RU"/>
        </w:rPr>
        <w:t>)</w:t>
      </w:r>
      <w:r w:rsidRPr="0090459F">
        <w:rPr>
          <w:rStyle w:val="LegInsertedText"/>
          <w:lang w:val="ru-RU"/>
        </w:rPr>
        <w:tab/>
      </w:r>
      <w:r w:rsidR="0090459F">
        <w:rPr>
          <w:rStyle w:val="LegInsertedText"/>
          <w:lang w:val="ru-RU"/>
        </w:rPr>
        <w:t>Генеральный</w:t>
      </w:r>
      <w:r w:rsidR="0090459F" w:rsidRPr="0090459F">
        <w:rPr>
          <w:rStyle w:val="LegInsertedText"/>
          <w:lang w:val="ru-RU"/>
        </w:rPr>
        <w:t xml:space="preserve"> </w:t>
      </w:r>
      <w:r w:rsidR="0090459F">
        <w:rPr>
          <w:rStyle w:val="LegInsertedText"/>
          <w:lang w:val="ru-RU"/>
        </w:rPr>
        <w:t>директор</w:t>
      </w:r>
      <w:r w:rsidR="0090459F" w:rsidRPr="0090459F">
        <w:rPr>
          <w:rStyle w:val="LegInsertedText"/>
          <w:lang w:val="ru-RU"/>
        </w:rPr>
        <w:t xml:space="preserve"> </w:t>
      </w:r>
      <w:r w:rsidR="0090459F">
        <w:rPr>
          <w:rStyle w:val="LegInsertedText"/>
          <w:lang w:val="ru-RU"/>
        </w:rPr>
        <w:t>может</w:t>
      </w:r>
      <w:r w:rsidR="0090459F" w:rsidRPr="0090459F">
        <w:rPr>
          <w:rStyle w:val="LegInsertedText"/>
          <w:lang w:val="ru-RU"/>
        </w:rPr>
        <w:t xml:space="preserve"> </w:t>
      </w:r>
      <w:r w:rsidR="0090459F">
        <w:rPr>
          <w:rStyle w:val="LegInsertedText"/>
          <w:lang w:val="ru-RU"/>
        </w:rPr>
        <w:t>принять</w:t>
      </w:r>
      <w:r w:rsidR="0090459F" w:rsidRPr="0090459F">
        <w:rPr>
          <w:rStyle w:val="LegInsertedText"/>
          <w:lang w:val="ru-RU"/>
        </w:rPr>
        <w:t xml:space="preserve"> </w:t>
      </w:r>
      <w:r w:rsidR="0090459F">
        <w:rPr>
          <w:rStyle w:val="LegInsertedText"/>
          <w:lang w:val="ru-RU"/>
        </w:rPr>
        <w:t>решение</w:t>
      </w:r>
      <w:r w:rsidR="0090459F" w:rsidRPr="0090459F">
        <w:rPr>
          <w:rStyle w:val="LegInsertedText"/>
          <w:lang w:val="ru-RU"/>
        </w:rPr>
        <w:t xml:space="preserve"> </w:t>
      </w:r>
      <w:r w:rsidR="0090459F">
        <w:rPr>
          <w:rStyle w:val="LegInsertedText"/>
          <w:lang w:val="ru-RU"/>
        </w:rPr>
        <w:t>не</w:t>
      </w:r>
      <w:r w:rsidR="0090459F" w:rsidRPr="0090459F">
        <w:rPr>
          <w:rStyle w:val="LegInsertedText"/>
          <w:lang w:val="ru-RU"/>
        </w:rPr>
        <w:t xml:space="preserve"> </w:t>
      </w:r>
      <w:r w:rsidR="0090459F">
        <w:rPr>
          <w:rStyle w:val="LegInsertedText"/>
          <w:lang w:val="ru-RU"/>
        </w:rPr>
        <w:t>менять</w:t>
      </w:r>
      <w:r w:rsidR="0090459F" w:rsidRPr="0090459F">
        <w:rPr>
          <w:rStyle w:val="LegInsertedText"/>
          <w:lang w:val="ru-RU"/>
        </w:rPr>
        <w:t xml:space="preserve"> </w:t>
      </w:r>
      <w:r w:rsidR="0090459F">
        <w:rPr>
          <w:rStyle w:val="LegInsertedText"/>
          <w:lang w:val="ru-RU"/>
        </w:rPr>
        <w:t>размер</w:t>
      </w:r>
      <w:r w:rsidR="0090459F" w:rsidRPr="0090459F">
        <w:rPr>
          <w:rStyle w:val="LegInsertedText"/>
          <w:lang w:val="ru-RU"/>
        </w:rPr>
        <w:t xml:space="preserve"> </w:t>
      </w:r>
      <w:r w:rsidR="0090459F">
        <w:rPr>
          <w:rStyle w:val="LegInsertedText"/>
          <w:lang w:val="ru-RU"/>
        </w:rPr>
        <w:t>пошлины</w:t>
      </w:r>
      <w:r w:rsidR="0090459F" w:rsidRPr="0090459F">
        <w:rPr>
          <w:rStyle w:val="LegInsertedText"/>
          <w:lang w:val="ru-RU"/>
        </w:rPr>
        <w:t xml:space="preserve"> </w:t>
      </w:r>
      <w:r w:rsidR="0090459F">
        <w:rPr>
          <w:rStyle w:val="LegInsertedText"/>
          <w:lang w:val="ru-RU"/>
        </w:rPr>
        <w:t>в</w:t>
      </w:r>
      <w:r w:rsidR="0090459F" w:rsidRPr="0090459F">
        <w:rPr>
          <w:rStyle w:val="LegInsertedText"/>
          <w:lang w:val="ru-RU"/>
        </w:rPr>
        <w:t xml:space="preserve"> </w:t>
      </w:r>
      <w:r w:rsidR="0090459F">
        <w:rPr>
          <w:rStyle w:val="LegInsertedText"/>
          <w:lang w:val="ru-RU"/>
        </w:rPr>
        <w:t>соответствии</w:t>
      </w:r>
      <w:r w:rsidR="0090459F" w:rsidRPr="0090459F">
        <w:rPr>
          <w:rStyle w:val="LegInsertedText"/>
          <w:lang w:val="ru-RU"/>
        </w:rPr>
        <w:t xml:space="preserve"> </w:t>
      </w:r>
      <w:r w:rsidR="0090459F">
        <w:rPr>
          <w:rStyle w:val="LegInsertedText"/>
          <w:lang w:val="ru-RU"/>
        </w:rPr>
        <w:t>с</w:t>
      </w:r>
      <w:r w:rsidR="0090459F" w:rsidRPr="0090459F">
        <w:rPr>
          <w:rStyle w:val="LegInsertedText"/>
          <w:lang w:val="ru-RU"/>
        </w:rPr>
        <w:t xml:space="preserve"> </w:t>
      </w:r>
      <w:r w:rsidR="0090459F">
        <w:rPr>
          <w:rStyle w:val="LegInsertedText"/>
          <w:lang w:val="ru-RU"/>
        </w:rPr>
        <w:t>пунктами</w:t>
      </w:r>
      <w:r>
        <w:rPr>
          <w:rStyle w:val="LegInsertedText"/>
          <w:lang w:val="en-GB"/>
        </w:rPr>
        <w:t> </w:t>
      </w:r>
      <w:r w:rsidRPr="0090459F">
        <w:rPr>
          <w:rStyle w:val="LegInsertedText"/>
          <w:lang w:val="ru-RU"/>
        </w:rPr>
        <w:t>(</w:t>
      </w:r>
      <w:r w:rsidR="00314BB5" w:rsidRPr="0090459F">
        <w:rPr>
          <w:rStyle w:val="LegInsertedText"/>
          <w:lang w:val="ru-RU"/>
        </w:rPr>
        <w:t>3</w:t>
      </w:r>
      <w:r w:rsidRPr="0090459F">
        <w:rPr>
          <w:rStyle w:val="LegInsertedText"/>
          <w:lang w:val="ru-RU"/>
        </w:rPr>
        <w:t>)</w:t>
      </w:r>
      <w:r w:rsidR="0090459F">
        <w:rPr>
          <w:rStyle w:val="LegInsertedText"/>
          <w:rFonts w:ascii="Noto Sans Display" w:hAnsi="Noto Sans Display" w:cs="Noto Sans Display"/>
          <w:lang w:val="ru-RU"/>
        </w:rPr>
        <w:t>‒</w:t>
      </w:r>
      <w:r w:rsidRPr="0090459F">
        <w:rPr>
          <w:rStyle w:val="LegInsertedText"/>
          <w:lang w:val="ru-RU"/>
        </w:rPr>
        <w:t>(</w:t>
      </w:r>
      <w:r w:rsidR="00314BB5" w:rsidRPr="0090459F">
        <w:rPr>
          <w:rStyle w:val="LegInsertedText"/>
          <w:lang w:val="ru-RU"/>
        </w:rPr>
        <w:t>5</w:t>
      </w:r>
      <w:r w:rsidRPr="0090459F">
        <w:rPr>
          <w:rStyle w:val="LegInsertedText"/>
          <w:lang w:val="ru-RU"/>
        </w:rPr>
        <w:t xml:space="preserve">) </w:t>
      </w:r>
      <w:r w:rsidR="0090459F">
        <w:rPr>
          <w:rStyle w:val="LegInsertedText"/>
          <w:lang w:val="ru-RU"/>
        </w:rPr>
        <w:t xml:space="preserve">выше, если </w:t>
      </w:r>
      <w:r w:rsidR="007D5629">
        <w:rPr>
          <w:rStyle w:val="LegInsertedText"/>
          <w:lang w:val="ru-RU"/>
        </w:rPr>
        <w:t xml:space="preserve">обусловленный этим изменением эквивалентный размер будет </w:t>
      </w:r>
      <w:r w:rsidR="0005557A">
        <w:rPr>
          <w:rStyle w:val="LegInsertedText"/>
          <w:lang w:val="ru-RU"/>
        </w:rPr>
        <w:t xml:space="preserve">вновь изменен </w:t>
      </w:r>
      <w:r w:rsidR="007D5629">
        <w:rPr>
          <w:rStyle w:val="LegInsertedText"/>
          <w:lang w:val="ru-RU"/>
        </w:rPr>
        <w:t>менее чем через две недели.</w:t>
      </w:r>
    </w:p>
    <w:p w14:paraId="2825B2C8" w14:textId="786D9A1F" w:rsidR="0071282E" w:rsidRPr="0090459F" w:rsidRDefault="0071282E" w:rsidP="003F3159">
      <w:pPr>
        <w:rPr>
          <w:lang w:val="ru-RU"/>
        </w:rPr>
      </w:pPr>
    </w:p>
    <w:p w14:paraId="3C7425E8" w14:textId="54BC9695" w:rsidR="003F3159" w:rsidRPr="0071282E" w:rsidRDefault="00814F5F" w:rsidP="00814F5F">
      <w:pPr>
        <w:pStyle w:val="Endofdocument-Annex"/>
      </w:pPr>
      <w:r>
        <w:t>[</w:t>
      </w:r>
      <w:r w:rsidR="009B0D67">
        <w:rPr>
          <w:lang w:val="ru-RU"/>
        </w:rPr>
        <w:t>Конец приложения и документа</w:t>
      </w:r>
      <w:r>
        <w:t>]</w:t>
      </w:r>
    </w:p>
    <w:sectPr w:rsidR="003F3159" w:rsidRPr="0071282E" w:rsidSect="00814F5F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666CB" w14:textId="77777777" w:rsidR="000A79C0" w:rsidRDefault="000A79C0">
      <w:r>
        <w:separator/>
      </w:r>
    </w:p>
  </w:endnote>
  <w:endnote w:type="continuationSeparator" w:id="0">
    <w:p w14:paraId="12C68902" w14:textId="77777777" w:rsidR="000A79C0" w:rsidRDefault="000A79C0" w:rsidP="003B38C1">
      <w:r>
        <w:separator/>
      </w:r>
    </w:p>
    <w:p w14:paraId="6582C400" w14:textId="77777777" w:rsidR="000A79C0" w:rsidRPr="003B38C1" w:rsidRDefault="000A79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67E2873" w14:textId="77777777" w:rsidR="000A79C0" w:rsidRPr="003B38C1" w:rsidRDefault="000A79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A4373" w14:textId="77777777" w:rsidR="000A79C0" w:rsidRDefault="000A79C0">
      <w:r>
        <w:separator/>
      </w:r>
    </w:p>
  </w:footnote>
  <w:footnote w:type="continuationSeparator" w:id="0">
    <w:p w14:paraId="09B04E1A" w14:textId="77777777" w:rsidR="000A79C0" w:rsidRDefault="000A79C0" w:rsidP="008B60B2">
      <w:r>
        <w:separator/>
      </w:r>
    </w:p>
    <w:p w14:paraId="4BB10420" w14:textId="77777777" w:rsidR="000A79C0" w:rsidRPr="00ED77FB" w:rsidRDefault="000A79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0F6F3B" w14:textId="77777777" w:rsidR="000A79C0" w:rsidRPr="00ED77FB" w:rsidRDefault="000A79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075ECC91" w14:textId="3869ED9D" w:rsidR="0071282E" w:rsidRPr="00B72148" w:rsidRDefault="0071282E" w:rsidP="007128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17742">
        <w:rPr>
          <w:lang w:val="ru-RU"/>
        </w:rPr>
        <w:t xml:space="preserve"> </w:t>
      </w:r>
      <w:r w:rsidRPr="00617742">
        <w:rPr>
          <w:lang w:val="ru-RU"/>
        </w:rPr>
        <w:tab/>
      </w:r>
      <w:r w:rsidR="00617742">
        <w:rPr>
          <w:lang w:val="ru-RU"/>
        </w:rPr>
        <w:t>Или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на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дату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направления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просьбы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о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дополнительном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поиске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в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случае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пошлины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за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дополнительный</w:t>
      </w:r>
      <w:r w:rsidR="00617742" w:rsidRPr="00617742">
        <w:rPr>
          <w:lang w:val="ru-RU"/>
        </w:rPr>
        <w:t xml:space="preserve"> </w:t>
      </w:r>
      <w:r w:rsidR="00617742">
        <w:rPr>
          <w:lang w:val="ru-RU"/>
        </w:rPr>
        <w:t>поиск или на дату направления требования в случае пошлины за обработку</w:t>
      </w:r>
      <w:r w:rsidRPr="00617742">
        <w:rPr>
          <w:lang w:val="ru-RU"/>
        </w:rPr>
        <w:t xml:space="preserve">.  </w:t>
      </w:r>
      <w:r w:rsidR="00B72148">
        <w:rPr>
          <w:lang w:val="ru-RU"/>
        </w:rPr>
        <w:t>Основную</w:t>
      </w:r>
      <w:r w:rsidR="00B72148" w:rsidRPr="00B72148">
        <w:rPr>
          <w:lang w:val="ru-RU"/>
        </w:rPr>
        <w:t xml:space="preserve"> </w:t>
      </w:r>
      <w:r w:rsidR="00B72148">
        <w:rPr>
          <w:lang w:val="ru-RU"/>
        </w:rPr>
        <w:t>часть</w:t>
      </w:r>
      <w:r w:rsidR="00B72148" w:rsidRPr="00B72148">
        <w:rPr>
          <w:lang w:val="ru-RU"/>
        </w:rPr>
        <w:t xml:space="preserve"> </w:t>
      </w:r>
      <w:r w:rsidR="00B72148">
        <w:rPr>
          <w:lang w:val="ru-RU"/>
        </w:rPr>
        <w:t>соответствующих</w:t>
      </w:r>
      <w:r w:rsidR="00B72148" w:rsidRPr="00B72148">
        <w:rPr>
          <w:lang w:val="ru-RU"/>
        </w:rPr>
        <w:t xml:space="preserve"> </w:t>
      </w:r>
      <w:r w:rsidR="00B72148">
        <w:rPr>
          <w:lang w:val="ru-RU"/>
        </w:rPr>
        <w:t>пошлин</w:t>
      </w:r>
      <w:r w:rsidR="00B72148" w:rsidRPr="00B72148">
        <w:rPr>
          <w:lang w:val="ru-RU"/>
        </w:rPr>
        <w:t xml:space="preserve"> </w:t>
      </w:r>
      <w:r w:rsidR="00B72148">
        <w:rPr>
          <w:lang w:val="ru-RU"/>
        </w:rPr>
        <w:t>составляют</w:t>
      </w:r>
      <w:r w:rsidR="00B72148" w:rsidRPr="00B72148">
        <w:rPr>
          <w:lang w:val="ru-RU"/>
        </w:rPr>
        <w:t xml:space="preserve"> </w:t>
      </w:r>
      <w:r w:rsidR="00B72148">
        <w:rPr>
          <w:lang w:val="ru-RU"/>
        </w:rPr>
        <w:t>пошлины</w:t>
      </w:r>
      <w:r w:rsidR="00B72148" w:rsidRPr="00B72148">
        <w:rPr>
          <w:lang w:val="ru-RU"/>
        </w:rPr>
        <w:t xml:space="preserve"> </w:t>
      </w:r>
      <w:r w:rsidR="00B72148">
        <w:rPr>
          <w:lang w:val="ru-RU"/>
        </w:rPr>
        <w:t>за</w:t>
      </w:r>
      <w:r w:rsidR="00B72148" w:rsidRPr="00B72148">
        <w:rPr>
          <w:lang w:val="ru-RU"/>
        </w:rPr>
        <w:t xml:space="preserve"> </w:t>
      </w:r>
      <w:r w:rsidR="00B72148">
        <w:rPr>
          <w:lang w:val="ru-RU"/>
        </w:rPr>
        <w:t>подачу</w:t>
      </w:r>
      <w:r w:rsidR="00B72148" w:rsidRPr="00B72148">
        <w:rPr>
          <w:lang w:val="ru-RU"/>
        </w:rPr>
        <w:t xml:space="preserve"> </w:t>
      </w:r>
      <w:r w:rsidR="00B72148">
        <w:rPr>
          <w:lang w:val="ru-RU"/>
        </w:rPr>
        <w:t>заявки</w:t>
      </w:r>
      <w:r w:rsidR="00B72148" w:rsidRPr="00B72148">
        <w:rPr>
          <w:lang w:val="ru-RU"/>
        </w:rPr>
        <w:t xml:space="preserve"> </w:t>
      </w:r>
      <w:r w:rsidR="00B72148">
        <w:rPr>
          <w:lang w:val="ru-RU"/>
        </w:rPr>
        <w:t>и</w:t>
      </w:r>
      <w:r w:rsidR="00B72148" w:rsidRPr="00B72148">
        <w:rPr>
          <w:lang w:val="ru-RU"/>
        </w:rPr>
        <w:t xml:space="preserve"> </w:t>
      </w:r>
      <w:r w:rsidR="00B72148">
        <w:rPr>
          <w:lang w:val="ru-RU"/>
        </w:rPr>
        <w:t>поиск</w:t>
      </w:r>
      <w:r w:rsidR="00B72148" w:rsidRPr="00B72148">
        <w:rPr>
          <w:lang w:val="ru-RU"/>
        </w:rPr>
        <w:t xml:space="preserve">, </w:t>
      </w:r>
      <w:r w:rsidR="00B72148">
        <w:rPr>
          <w:lang w:val="ru-RU"/>
        </w:rPr>
        <w:t>однако</w:t>
      </w:r>
      <w:r w:rsidR="00B72148" w:rsidRPr="00B72148">
        <w:rPr>
          <w:lang w:val="ru-RU"/>
        </w:rPr>
        <w:t xml:space="preserve"> </w:t>
      </w:r>
      <w:r w:rsidR="00B72148">
        <w:rPr>
          <w:lang w:val="ru-RU"/>
        </w:rPr>
        <w:t>эти же принципы применяются и к другим пошлинам, в отношении которых устанавливаются эквивалентные размеры</w:t>
      </w:r>
      <w:r w:rsidRPr="00B72148">
        <w:rPr>
          <w:lang w:val="ru-RU"/>
        </w:rPr>
        <w:t>.</w:t>
      </w:r>
    </w:p>
  </w:footnote>
  <w:footnote w:id="3">
    <w:p w14:paraId="68A401A8" w14:textId="4DB935EB" w:rsidR="00467294" w:rsidRPr="00E46DD3" w:rsidRDefault="00467294" w:rsidP="0046729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46DD3">
        <w:rPr>
          <w:lang w:val="ru-RU"/>
        </w:rPr>
        <w:t xml:space="preserve"> </w:t>
      </w:r>
      <w:r w:rsidRPr="00E46DD3">
        <w:rPr>
          <w:lang w:val="ru-RU"/>
        </w:rPr>
        <w:tab/>
      </w:r>
      <w:r w:rsidR="00E46DD3">
        <w:rPr>
          <w:lang w:val="ru-RU"/>
        </w:rPr>
        <w:t>Изменения</w:t>
      </w:r>
      <w:r w:rsidR="00E46DD3" w:rsidRPr="00E46DD3">
        <w:rPr>
          <w:lang w:val="ru-RU"/>
        </w:rPr>
        <w:t xml:space="preserve"> </w:t>
      </w:r>
      <w:r w:rsidR="00E46DD3">
        <w:rPr>
          <w:lang w:val="ru-RU"/>
        </w:rPr>
        <w:t>в</w:t>
      </w:r>
      <w:r w:rsidR="00E46DD3" w:rsidRPr="00E46DD3">
        <w:rPr>
          <w:lang w:val="ru-RU"/>
        </w:rPr>
        <w:t xml:space="preserve"> </w:t>
      </w:r>
      <w:r w:rsidR="00E46DD3">
        <w:rPr>
          <w:lang w:val="ru-RU"/>
        </w:rPr>
        <w:t>тексте</w:t>
      </w:r>
      <w:r w:rsidR="00E46DD3" w:rsidRPr="00E46DD3">
        <w:rPr>
          <w:lang w:val="ru-RU"/>
        </w:rPr>
        <w:t xml:space="preserve"> </w:t>
      </w:r>
      <w:r w:rsidR="00E46DD3">
        <w:rPr>
          <w:lang w:val="ru-RU"/>
        </w:rPr>
        <w:t>директивных</w:t>
      </w:r>
      <w:r w:rsidR="00E46DD3" w:rsidRPr="00E46DD3">
        <w:rPr>
          <w:lang w:val="ru-RU"/>
        </w:rPr>
        <w:t xml:space="preserve"> </w:t>
      </w:r>
      <w:r w:rsidR="00E46DD3">
        <w:rPr>
          <w:lang w:val="ru-RU"/>
        </w:rPr>
        <w:t>указаний</w:t>
      </w:r>
      <w:r w:rsidR="00E46DD3" w:rsidRPr="00E46DD3">
        <w:rPr>
          <w:lang w:val="ru-RU"/>
        </w:rPr>
        <w:t xml:space="preserve">, </w:t>
      </w:r>
      <w:r w:rsidR="00E46DD3">
        <w:rPr>
          <w:lang w:val="ru-RU"/>
        </w:rPr>
        <w:t>действующих</w:t>
      </w:r>
      <w:r w:rsidR="00E46DD3" w:rsidRPr="00E46DD3">
        <w:rPr>
          <w:lang w:val="ru-RU"/>
        </w:rPr>
        <w:t xml:space="preserve"> </w:t>
      </w:r>
      <w:r w:rsidR="00E46DD3">
        <w:rPr>
          <w:lang w:val="ru-RU"/>
        </w:rPr>
        <w:t>с</w:t>
      </w:r>
      <w:r w:rsidR="00E46DD3" w:rsidRPr="00E46DD3">
        <w:rPr>
          <w:lang w:val="ru-RU"/>
        </w:rPr>
        <w:t xml:space="preserve"> 1 </w:t>
      </w:r>
      <w:r w:rsidR="00E46DD3">
        <w:rPr>
          <w:lang w:val="ru-RU"/>
        </w:rPr>
        <w:t>июля</w:t>
      </w:r>
      <w:r w:rsidR="00E46DD3" w:rsidRPr="00E46DD3">
        <w:rPr>
          <w:lang w:val="ru-RU"/>
        </w:rPr>
        <w:t xml:space="preserve"> 2010 </w:t>
      </w:r>
      <w:r w:rsidR="00E46DD3">
        <w:rPr>
          <w:lang w:val="ru-RU"/>
        </w:rPr>
        <w:t>года</w:t>
      </w:r>
      <w:r w:rsidR="00E46DD3" w:rsidRPr="00E46DD3">
        <w:rPr>
          <w:lang w:val="ru-RU"/>
        </w:rPr>
        <w:t>,</w:t>
      </w:r>
      <w:r w:rsidR="00E46DD3">
        <w:rPr>
          <w:lang w:val="ru-RU"/>
        </w:rPr>
        <w:t xml:space="preserve"> показаны с помощью</w:t>
      </w:r>
      <w:r w:rsidR="00E46DD3" w:rsidRPr="00E46DD3">
        <w:rPr>
          <w:lang w:val="ru-RU"/>
        </w:rPr>
        <w:t xml:space="preserve"> </w:t>
      </w:r>
      <w:r w:rsidR="00E46DD3">
        <w:rPr>
          <w:lang w:val="ru-RU"/>
        </w:rPr>
        <w:t>подчеркивания</w:t>
      </w:r>
      <w:r w:rsidR="00E46DD3" w:rsidRPr="00E46DD3">
        <w:rPr>
          <w:lang w:val="ru-RU"/>
        </w:rPr>
        <w:t xml:space="preserve"> </w:t>
      </w:r>
      <w:r w:rsidR="00E46DD3">
        <w:rPr>
          <w:lang w:val="ru-RU"/>
        </w:rPr>
        <w:t>и вычеркивания</w:t>
      </w:r>
      <w:r w:rsidRPr="00E46DD3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FC183" w14:textId="379F0438" w:rsidR="00EC4E49" w:rsidRDefault="0071282E" w:rsidP="00477D6B">
    <w:pPr>
      <w:jc w:val="right"/>
    </w:pPr>
    <w:bookmarkStart w:id="7" w:name="Code2"/>
    <w:bookmarkEnd w:id="7"/>
    <w:r>
      <w:t>PCT/WG/18/</w:t>
    </w:r>
    <w:r w:rsidR="00223EB1">
      <w:t>12</w:t>
    </w:r>
  </w:p>
  <w:p w14:paraId="5DDFA072" w14:textId="649E2A45" w:rsidR="00EC4E49" w:rsidRDefault="00A00C65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671B17CB" w14:textId="77777777" w:rsidR="00EC4E49" w:rsidRDefault="00EC4E49" w:rsidP="00477D6B">
    <w:pPr>
      <w:jc w:val="right"/>
    </w:pPr>
  </w:p>
  <w:p w14:paraId="156CB38B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A2EA7" w14:textId="3E15C786" w:rsidR="00814F5F" w:rsidRPr="003B5709" w:rsidRDefault="00814F5F" w:rsidP="00477D6B">
    <w:pPr>
      <w:jc w:val="right"/>
      <w:rPr>
        <w:lang w:val="fr-CH"/>
      </w:rPr>
    </w:pPr>
    <w:r w:rsidRPr="003B5709">
      <w:rPr>
        <w:lang w:val="fr-CH"/>
      </w:rPr>
      <w:t>PCT/WG/18/</w:t>
    </w:r>
    <w:r w:rsidR="00FF20F4">
      <w:rPr>
        <w:lang w:val="fr-CH"/>
      </w:rPr>
      <w:t>12</w:t>
    </w:r>
  </w:p>
  <w:p w14:paraId="153CAD70" w14:textId="4F41C209" w:rsidR="00814F5F" w:rsidRPr="003B5709" w:rsidRDefault="00B25862" w:rsidP="00477D6B">
    <w:pPr>
      <w:jc w:val="right"/>
      <w:rPr>
        <w:lang w:val="fr-CH"/>
      </w:rPr>
    </w:pPr>
    <w:r>
      <w:rPr>
        <w:lang w:val="ru-RU"/>
      </w:rPr>
      <w:t>Приложение</w:t>
    </w:r>
    <w:r w:rsidR="00814F5F" w:rsidRPr="003B5709">
      <w:rPr>
        <w:lang w:val="fr-CH"/>
      </w:rPr>
      <w:t xml:space="preserve">, </w:t>
    </w:r>
    <w:r>
      <w:rPr>
        <w:lang w:val="ru-RU"/>
      </w:rPr>
      <w:t>стр.</w:t>
    </w:r>
    <w:r w:rsidR="00814F5F" w:rsidRPr="003B5709">
      <w:rPr>
        <w:lang w:val="fr-CH"/>
      </w:rPr>
      <w:t xml:space="preserve"> </w:t>
    </w:r>
    <w:r w:rsidR="00814F5F">
      <w:fldChar w:fldCharType="begin"/>
    </w:r>
    <w:r w:rsidR="00814F5F" w:rsidRPr="003B5709">
      <w:rPr>
        <w:lang w:val="fr-CH"/>
      </w:rPr>
      <w:instrText xml:space="preserve"> PAGE  \* MERGEFORMAT </w:instrText>
    </w:r>
    <w:r w:rsidR="00814F5F">
      <w:fldChar w:fldCharType="separate"/>
    </w:r>
    <w:r w:rsidR="00814F5F" w:rsidRPr="003B5709">
      <w:rPr>
        <w:noProof/>
        <w:lang w:val="fr-CH"/>
      </w:rPr>
      <w:t>2</w:t>
    </w:r>
    <w:r w:rsidR="00814F5F">
      <w:fldChar w:fldCharType="end"/>
    </w:r>
  </w:p>
  <w:p w14:paraId="53D66353" w14:textId="77777777" w:rsidR="00814F5F" w:rsidRPr="003B5709" w:rsidRDefault="00814F5F" w:rsidP="00477D6B">
    <w:pPr>
      <w:jc w:val="right"/>
      <w:rPr>
        <w:lang w:val="fr-CH"/>
      </w:rPr>
    </w:pPr>
  </w:p>
  <w:p w14:paraId="62AD457C" w14:textId="77777777" w:rsidR="00814F5F" w:rsidRPr="003B5709" w:rsidRDefault="00814F5F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DFFB2" w14:textId="649428C5" w:rsidR="003F3159" w:rsidRDefault="003F3159" w:rsidP="003F3159">
    <w:pPr>
      <w:pStyle w:val="Header"/>
      <w:jc w:val="right"/>
    </w:pPr>
    <w:r>
      <w:t>PCT/WG/18/</w:t>
    </w:r>
    <w:r w:rsidR="00FF20F4">
      <w:t>12</w:t>
    </w:r>
  </w:p>
  <w:p w14:paraId="366EC4E7" w14:textId="3271C44E" w:rsidR="003F3159" w:rsidRDefault="00E805F2" w:rsidP="003F3159">
    <w:pPr>
      <w:pStyle w:val="Header"/>
      <w:jc w:val="right"/>
    </w:pPr>
    <w:r>
      <w:rPr>
        <w:lang w:val="ru-RU"/>
      </w:rPr>
      <w:t>ПРИЛОЖЕНИЕ</w:t>
    </w:r>
  </w:p>
  <w:p w14:paraId="5B113CFC" w14:textId="77777777" w:rsidR="003F3159" w:rsidRDefault="003F3159" w:rsidP="003F315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62061C8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2E"/>
    <w:rsid w:val="00002FC2"/>
    <w:rsid w:val="000121F1"/>
    <w:rsid w:val="0001647B"/>
    <w:rsid w:val="0002216F"/>
    <w:rsid w:val="00031CF5"/>
    <w:rsid w:val="0003361F"/>
    <w:rsid w:val="0003461A"/>
    <w:rsid w:val="00043092"/>
    <w:rsid w:val="00043CAA"/>
    <w:rsid w:val="00045F57"/>
    <w:rsid w:val="00051378"/>
    <w:rsid w:val="0005557A"/>
    <w:rsid w:val="00056C2F"/>
    <w:rsid w:val="000711E7"/>
    <w:rsid w:val="000727A4"/>
    <w:rsid w:val="00075432"/>
    <w:rsid w:val="0008207D"/>
    <w:rsid w:val="000873E5"/>
    <w:rsid w:val="00087DEB"/>
    <w:rsid w:val="000968ED"/>
    <w:rsid w:val="000A407B"/>
    <w:rsid w:val="000A79C0"/>
    <w:rsid w:val="000B62A5"/>
    <w:rsid w:val="000B77CC"/>
    <w:rsid w:val="000D4A07"/>
    <w:rsid w:val="000D51C0"/>
    <w:rsid w:val="000D619D"/>
    <w:rsid w:val="000E16E4"/>
    <w:rsid w:val="000E7BC9"/>
    <w:rsid w:val="000F5E56"/>
    <w:rsid w:val="001024FE"/>
    <w:rsid w:val="00104ABE"/>
    <w:rsid w:val="00107443"/>
    <w:rsid w:val="00124652"/>
    <w:rsid w:val="001247EA"/>
    <w:rsid w:val="00127851"/>
    <w:rsid w:val="001313F9"/>
    <w:rsid w:val="001362EE"/>
    <w:rsid w:val="00137895"/>
    <w:rsid w:val="001379E4"/>
    <w:rsid w:val="00142868"/>
    <w:rsid w:val="00150945"/>
    <w:rsid w:val="00156271"/>
    <w:rsid w:val="00161E8B"/>
    <w:rsid w:val="00165C1E"/>
    <w:rsid w:val="00166040"/>
    <w:rsid w:val="00167712"/>
    <w:rsid w:val="00176FBF"/>
    <w:rsid w:val="00181202"/>
    <w:rsid w:val="001832A6"/>
    <w:rsid w:val="00195733"/>
    <w:rsid w:val="00195DFE"/>
    <w:rsid w:val="001B2905"/>
    <w:rsid w:val="001B6150"/>
    <w:rsid w:val="001C6808"/>
    <w:rsid w:val="001D1051"/>
    <w:rsid w:val="001D2B30"/>
    <w:rsid w:val="001D5577"/>
    <w:rsid w:val="001D5702"/>
    <w:rsid w:val="001D5852"/>
    <w:rsid w:val="001D6041"/>
    <w:rsid w:val="001E44A0"/>
    <w:rsid w:val="001E58CC"/>
    <w:rsid w:val="00200E90"/>
    <w:rsid w:val="002069F7"/>
    <w:rsid w:val="002121FA"/>
    <w:rsid w:val="00213149"/>
    <w:rsid w:val="002138FD"/>
    <w:rsid w:val="0021415C"/>
    <w:rsid w:val="00221B89"/>
    <w:rsid w:val="00223465"/>
    <w:rsid w:val="00223EB1"/>
    <w:rsid w:val="00231E92"/>
    <w:rsid w:val="00236276"/>
    <w:rsid w:val="00247C05"/>
    <w:rsid w:val="002511DF"/>
    <w:rsid w:val="00251F13"/>
    <w:rsid w:val="002634C4"/>
    <w:rsid w:val="0026725D"/>
    <w:rsid w:val="00273B8F"/>
    <w:rsid w:val="002772F2"/>
    <w:rsid w:val="0028403F"/>
    <w:rsid w:val="00286929"/>
    <w:rsid w:val="002928D3"/>
    <w:rsid w:val="002932DA"/>
    <w:rsid w:val="0029703C"/>
    <w:rsid w:val="002B0A7D"/>
    <w:rsid w:val="002B5F92"/>
    <w:rsid w:val="002C389B"/>
    <w:rsid w:val="002C590D"/>
    <w:rsid w:val="002E0C64"/>
    <w:rsid w:val="002E2D29"/>
    <w:rsid w:val="002F1FE6"/>
    <w:rsid w:val="002F4E68"/>
    <w:rsid w:val="003053B6"/>
    <w:rsid w:val="00312F7F"/>
    <w:rsid w:val="00314BB5"/>
    <w:rsid w:val="00317630"/>
    <w:rsid w:val="003214A5"/>
    <w:rsid w:val="003228B7"/>
    <w:rsid w:val="003251AD"/>
    <w:rsid w:val="003263D8"/>
    <w:rsid w:val="00330D91"/>
    <w:rsid w:val="003508A3"/>
    <w:rsid w:val="00351C4A"/>
    <w:rsid w:val="003673CF"/>
    <w:rsid w:val="00370B76"/>
    <w:rsid w:val="00371E46"/>
    <w:rsid w:val="003733A0"/>
    <w:rsid w:val="003772A4"/>
    <w:rsid w:val="003845C1"/>
    <w:rsid w:val="00387818"/>
    <w:rsid w:val="003A04EA"/>
    <w:rsid w:val="003A6F89"/>
    <w:rsid w:val="003B38C1"/>
    <w:rsid w:val="003B5709"/>
    <w:rsid w:val="003D24B1"/>
    <w:rsid w:val="003D352A"/>
    <w:rsid w:val="003D5E59"/>
    <w:rsid w:val="003D7774"/>
    <w:rsid w:val="003E07D1"/>
    <w:rsid w:val="003E175B"/>
    <w:rsid w:val="003E5472"/>
    <w:rsid w:val="003F2644"/>
    <w:rsid w:val="003F3159"/>
    <w:rsid w:val="003F4C9E"/>
    <w:rsid w:val="004003EF"/>
    <w:rsid w:val="004023CF"/>
    <w:rsid w:val="00405E46"/>
    <w:rsid w:val="00412C2D"/>
    <w:rsid w:val="00416CBD"/>
    <w:rsid w:val="00423E3E"/>
    <w:rsid w:val="00425CA0"/>
    <w:rsid w:val="00427AF4"/>
    <w:rsid w:val="004400E2"/>
    <w:rsid w:val="00452804"/>
    <w:rsid w:val="0046082B"/>
    <w:rsid w:val="00461632"/>
    <w:rsid w:val="00463FB2"/>
    <w:rsid w:val="004647DA"/>
    <w:rsid w:val="00467294"/>
    <w:rsid w:val="00474062"/>
    <w:rsid w:val="00477D6B"/>
    <w:rsid w:val="00491B76"/>
    <w:rsid w:val="0049455A"/>
    <w:rsid w:val="00494E41"/>
    <w:rsid w:val="00497C1B"/>
    <w:rsid w:val="004A7ADE"/>
    <w:rsid w:val="004B20FC"/>
    <w:rsid w:val="004B3BE8"/>
    <w:rsid w:val="004D39C4"/>
    <w:rsid w:val="004D5DC7"/>
    <w:rsid w:val="004F26BB"/>
    <w:rsid w:val="004F3B47"/>
    <w:rsid w:val="004F5059"/>
    <w:rsid w:val="004F5644"/>
    <w:rsid w:val="0050668D"/>
    <w:rsid w:val="0051299F"/>
    <w:rsid w:val="0051399A"/>
    <w:rsid w:val="00514A32"/>
    <w:rsid w:val="00514A93"/>
    <w:rsid w:val="00522242"/>
    <w:rsid w:val="00522940"/>
    <w:rsid w:val="0053057A"/>
    <w:rsid w:val="005406DD"/>
    <w:rsid w:val="00543927"/>
    <w:rsid w:val="005543F3"/>
    <w:rsid w:val="00560A29"/>
    <w:rsid w:val="00561746"/>
    <w:rsid w:val="00565CDA"/>
    <w:rsid w:val="00570EDB"/>
    <w:rsid w:val="00571A8E"/>
    <w:rsid w:val="005738CE"/>
    <w:rsid w:val="00590178"/>
    <w:rsid w:val="00594D27"/>
    <w:rsid w:val="0059786A"/>
    <w:rsid w:val="005B4ABC"/>
    <w:rsid w:val="005C4136"/>
    <w:rsid w:val="005C5AEE"/>
    <w:rsid w:val="005D0CAC"/>
    <w:rsid w:val="005D0E4D"/>
    <w:rsid w:val="005E1A72"/>
    <w:rsid w:val="005F6365"/>
    <w:rsid w:val="00600D38"/>
    <w:rsid w:val="00601760"/>
    <w:rsid w:val="00605827"/>
    <w:rsid w:val="00617742"/>
    <w:rsid w:val="00636200"/>
    <w:rsid w:val="00640978"/>
    <w:rsid w:val="00641490"/>
    <w:rsid w:val="00643711"/>
    <w:rsid w:val="00646050"/>
    <w:rsid w:val="00660902"/>
    <w:rsid w:val="006713CA"/>
    <w:rsid w:val="00671A03"/>
    <w:rsid w:val="00672C25"/>
    <w:rsid w:val="00676658"/>
    <w:rsid w:val="00676C5C"/>
    <w:rsid w:val="00681118"/>
    <w:rsid w:val="006817F8"/>
    <w:rsid w:val="00681A4A"/>
    <w:rsid w:val="006951F9"/>
    <w:rsid w:val="00695558"/>
    <w:rsid w:val="006968E8"/>
    <w:rsid w:val="006A7838"/>
    <w:rsid w:val="006B30FF"/>
    <w:rsid w:val="006B3246"/>
    <w:rsid w:val="006C365F"/>
    <w:rsid w:val="006D282F"/>
    <w:rsid w:val="006D5E0F"/>
    <w:rsid w:val="006D6A46"/>
    <w:rsid w:val="006D6B86"/>
    <w:rsid w:val="006D6F66"/>
    <w:rsid w:val="006E0176"/>
    <w:rsid w:val="006E6796"/>
    <w:rsid w:val="006F0A46"/>
    <w:rsid w:val="00703DC3"/>
    <w:rsid w:val="007058FB"/>
    <w:rsid w:val="0070647F"/>
    <w:rsid w:val="007078E4"/>
    <w:rsid w:val="0071282E"/>
    <w:rsid w:val="00716D4B"/>
    <w:rsid w:val="00720C5A"/>
    <w:rsid w:val="0072175C"/>
    <w:rsid w:val="007304E2"/>
    <w:rsid w:val="00730ADB"/>
    <w:rsid w:val="0073763A"/>
    <w:rsid w:val="00737657"/>
    <w:rsid w:val="00744C06"/>
    <w:rsid w:val="00745725"/>
    <w:rsid w:val="00746771"/>
    <w:rsid w:val="00752DB3"/>
    <w:rsid w:val="007607DB"/>
    <w:rsid w:val="0077388F"/>
    <w:rsid w:val="00782E7A"/>
    <w:rsid w:val="00784583"/>
    <w:rsid w:val="00785407"/>
    <w:rsid w:val="007920E4"/>
    <w:rsid w:val="007948F9"/>
    <w:rsid w:val="007A0252"/>
    <w:rsid w:val="007A1016"/>
    <w:rsid w:val="007B0891"/>
    <w:rsid w:val="007B2918"/>
    <w:rsid w:val="007B3BDD"/>
    <w:rsid w:val="007B6A58"/>
    <w:rsid w:val="007C2581"/>
    <w:rsid w:val="007C54F3"/>
    <w:rsid w:val="007D028B"/>
    <w:rsid w:val="007D1613"/>
    <w:rsid w:val="007D2AB2"/>
    <w:rsid w:val="007D3523"/>
    <w:rsid w:val="007D5629"/>
    <w:rsid w:val="007F5FBB"/>
    <w:rsid w:val="00801434"/>
    <w:rsid w:val="00805D21"/>
    <w:rsid w:val="0081336D"/>
    <w:rsid w:val="00813C95"/>
    <w:rsid w:val="00814F5F"/>
    <w:rsid w:val="00830C83"/>
    <w:rsid w:val="00835BB3"/>
    <w:rsid w:val="00837A60"/>
    <w:rsid w:val="0084140D"/>
    <w:rsid w:val="00854AEB"/>
    <w:rsid w:val="0085679E"/>
    <w:rsid w:val="0085749F"/>
    <w:rsid w:val="00862625"/>
    <w:rsid w:val="00871ACE"/>
    <w:rsid w:val="00873030"/>
    <w:rsid w:val="00873EE5"/>
    <w:rsid w:val="008979A5"/>
    <w:rsid w:val="008A3581"/>
    <w:rsid w:val="008A677A"/>
    <w:rsid w:val="008B2CC1"/>
    <w:rsid w:val="008B4B5E"/>
    <w:rsid w:val="008B5126"/>
    <w:rsid w:val="008B60B2"/>
    <w:rsid w:val="008C0243"/>
    <w:rsid w:val="008C1706"/>
    <w:rsid w:val="008C49B2"/>
    <w:rsid w:val="008C7509"/>
    <w:rsid w:val="008D44F5"/>
    <w:rsid w:val="008D5C38"/>
    <w:rsid w:val="008E14F1"/>
    <w:rsid w:val="008E29DB"/>
    <w:rsid w:val="008E45D5"/>
    <w:rsid w:val="008E7C3A"/>
    <w:rsid w:val="008F10D3"/>
    <w:rsid w:val="0090459F"/>
    <w:rsid w:val="0090636F"/>
    <w:rsid w:val="0090731E"/>
    <w:rsid w:val="009168E9"/>
    <w:rsid w:val="00916EE2"/>
    <w:rsid w:val="0093106B"/>
    <w:rsid w:val="0093216D"/>
    <w:rsid w:val="00933360"/>
    <w:rsid w:val="00946221"/>
    <w:rsid w:val="00950AA3"/>
    <w:rsid w:val="00956987"/>
    <w:rsid w:val="0096143A"/>
    <w:rsid w:val="0096229A"/>
    <w:rsid w:val="00966A22"/>
    <w:rsid w:val="0096722F"/>
    <w:rsid w:val="00971895"/>
    <w:rsid w:val="00980843"/>
    <w:rsid w:val="009819E8"/>
    <w:rsid w:val="009822D7"/>
    <w:rsid w:val="00996F80"/>
    <w:rsid w:val="009A2061"/>
    <w:rsid w:val="009B0D67"/>
    <w:rsid w:val="009B4C22"/>
    <w:rsid w:val="009B70A9"/>
    <w:rsid w:val="009C0847"/>
    <w:rsid w:val="009C4670"/>
    <w:rsid w:val="009C5FA7"/>
    <w:rsid w:val="009C7CBF"/>
    <w:rsid w:val="009E20D7"/>
    <w:rsid w:val="009E2791"/>
    <w:rsid w:val="009E3F6F"/>
    <w:rsid w:val="009F2BE2"/>
    <w:rsid w:val="009F3BF9"/>
    <w:rsid w:val="009F499F"/>
    <w:rsid w:val="00A00C65"/>
    <w:rsid w:val="00A032D9"/>
    <w:rsid w:val="00A11DA7"/>
    <w:rsid w:val="00A168E9"/>
    <w:rsid w:val="00A23CED"/>
    <w:rsid w:val="00A2662B"/>
    <w:rsid w:val="00A26A28"/>
    <w:rsid w:val="00A3146E"/>
    <w:rsid w:val="00A3318C"/>
    <w:rsid w:val="00A342BA"/>
    <w:rsid w:val="00A34769"/>
    <w:rsid w:val="00A42DAF"/>
    <w:rsid w:val="00A4457E"/>
    <w:rsid w:val="00A45BD8"/>
    <w:rsid w:val="00A467C1"/>
    <w:rsid w:val="00A46A04"/>
    <w:rsid w:val="00A536C7"/>
    <w:rsid w:val="00A56281"/>
    <w:rsid w:val="00A66B24"/>
    <w:rsid w:val="00A67694"/>
    <w:rsid w:val="00A76F9C"/>
    <w:rsid w:val="00A778BF"/>
    <w:rsid w:val="00A77F86"/>
    <w:rsid w:val="00A80D45"/>
    <w:rsid w:val="00A82F7E"/>
    <w:rsid w:val="00A84C7D"/>
    <w:rsid w:val="00A85B8E"/>
    <w:rsid w:val="00A86C2F"/>
    <w:rsid w:val="00AA3EC6"/>
    <w:rsid w:val="00AA411C"/>
    <w:rsid w:val="00AA464C"/>
    <w:rsid w:val="00AB0EC2"/>
    <w:rsid w:val="00AB38C9"/>
    <w:rsid w:val="00AB5965"/>
    <w:rsid w:val="00AB5C3C"/>
    <w:rsid w:val="00AB7F13"/>
    <w:rsid w:val="00AC205C"/>
    <w:rsid w:val="00AC72D2"/>
    <w:rsid w:val="00AE7830"/>
    <w:rsid w:val="00AF1FE3"/>
    <w:rsid w:val="00AF3F7A"/>
    <w:rsid w:val="00AF5167"/>
    <w:rsid w:val="00AF5C73"/>
    <w:rsid w:val="00AF6ACE"/>
    <w:rsid w:val="00AF6EE1"/>
    <w:rsid w:val="00B05A69"/>
    <w:rsid w:val="00B10965"/>
    <w:rsid w:val="00B10F0D"/>
    <w:rsid w:val="00B24CF6"/>
    <w:rsid w:val="00B25862"/>
    <w:rsid w:val="00B377D6"/>
    <w:rsid w:val="00B40598"/>
    <w:rsid w:val="00B41503"/>
    <w:rsid w:val="00B41856"/>
    <w:rsid w:val="00B43614"/>
    <w:rsid w:val="00B50B99"/>
    <w:rsid w:val="00B5738F"/>
    <w:rsid w:val="00B62CD9"/>
    <w:rsid w:val="00B63BF4"/>
    <w:rsid w:val="00B6438C"/>
    <w:rsid w:val="00B70A5F"/>
    <w:rsid w:val="00B72148"/>
    <w:rsid w:val="00B82C37"/>
    <w:rsid w:val="00B85790"/>
    <w:rsid w:val="00B9309F"/>
    <w:rsid w:val="00B9734B"/>
    <w:rsid w:val="00BA5BFC"/>
    <w:rsid w:val="00BB01B5"/>
    <w:rsid w:val="00BC38CA"/>
    <w:rsid w:val="00BC499A"/>
    <w:rsid w:val="00BC74BA"/>
    <w:rsid w:val="00BD0178"/>
    <w:rsid w:val="00BD4262"/>
    <w:rsid w:val="00BE0FF4"/>
    <w:rsid w:val="00BE624F"/>
    <w:rsid w:val="00BE6EB9"/>
    <w:rsid w:val="00BF2415"/>
    <w:rsid w:val="00BF48DE"/>
    <w:rsid w:val="00C01BB2"/>
    <w:rsid w:val="00C02B80"/>
    <w:rsid w:val="00C11BFE"/>
    <w:rsid w:val="00C136E1"/>
    <w:rsid w:val="00C150FE"/>
    <w:rsid w:val="00C20F14"/>
    <w:rsid w:val="00C21E99"/>
    <w:rsid w:val="00C243D3"/>
    <w:rsid w:val="00C34617"/>
    <w:rsid w:val="00C42AEE"/>
    <w:rsid w:val="00C45B5B"/>
    <w:rsid w:val="00C52D7C"/>
    <w:rsid w:val="00C6223C"/>
    <w:rsid w:val="00C65DD4"/>
    <w:rsid w:val="00C7186D"/>
    <w:rsid w:val="00C7776E"/>
    <w:rsid w:val="00C80104"/>
    <w:rsid w:val="00C85071"/>
    <w:rsid w:val="00C86885"/>
    <w:rsid w:val="00C91AB4"/>
    <w:rsid w:val="00C92405"/>
    <w:rsid w:val="00C94629"/>
    <w:rsid w:val="00CA11B8"/>
    <w:rsid w:val="00CA3E1E"/>
    <w:rsid w:val="00CA5547"/>
    <w:rsid w:val="00CA6D54"/>
    <w:rsid w:val="00CC759F"/>
    <w:rsid w:val="00CD1FE6"/>
    <w:rsid w:val="00CD26CA"/>
    <w:rsid w:val="00CD78C3"/>
    <w:rsid w:val="00CE0533"/>
    <w:rsid w:val="00CE470E"/>
    <w:rsid w:val="00CE4A74"/>
    <w:rsid w:val="00CE65D4"/>
    <w:rsid w:val="00CE7FF0"/>
    <w:rsid w:val="00CF000A"/>
    <w:rsid w:val="00CF1996"/>
    <w:rsid w:val="00D0534F"/>
    <w:rsid w:val="00D0631E"/>
    <w:rsid w:val="00D13265"/>
    <w:rsid w:val="00D161AD"/>
    <w:rsid w:val="00D174BB"/>
    <w:rsid w:val="00D20D02"/>
    <w:rsid w:val="00D2385D"/>
    <w:rsid w:val="00D43149"/>
    <w:rsid w:val="00D437C5"/>
    <w:rsid w:val="00D45252"/>
    <w:rsid w:val="00D53A3D"/>
    <w:rsid w:val="00D65E56"/>
    <w:rsid w:val="00D71B4D"/>
    <w:rsid w:val="00D81D15"/>
    <w:rsid w:val="00D8561A"/>
    <w:rsid w:val="00D93D55"/>
    <w:rsid w:val="00D960DB"/>
    <w:rsid w:val="00DA2A6A"/>
    <w:rsid w:val="00DA4B46"/>
    <w:rsid w:val="00DB7D29"/>
    <w:rsid w:val="00DD2793"/>
    <w:rsid w:val="00DD3542"/>
    <w:rsid w:val="00DE0B15"/>
    <w:rsid w:val="00DF1CFD"/>
    <w:rsid w:val="00DF4D7B"/>
    <w:rsid w:val="00E070BF"/>
    <w:rsid w:val="00E161A2"/>
    <w:rsid w:val="00E20355"/>
    <w:rsid w:val="00E2050B"/>
    <w:rsid w:val="00E21422"/>
    <w:rsid w:val="00E21EF1"/>
    <w:rsid w:val="00E2411E"/>
    <w:rsid w:val="00E25035"/>
    <w:rsid w:val="00E261A2"/>
    <w:rsid w:val="00E335FE"/>
    <w:rsid w:val="00E46DD3"/>
    <w:rsid w:val="00E5021F"/>
    <w:rsid w:val="00E624AA"/>
    <w:rsid w:val="00E66767"/>
    <w:rsid w:val="00E671A6"/>
    <w:rsid w:val="00E67587"/>
    <w:rsid w:val="00E755B8"/>
    <w:rsid w:val="00E805F2"/>
    <w:rsid w:val="00E83478"/>
    <w:rsid w:val="00E870AF"/>
    <w:rsid w:val="00E90B8B"/>
    <w:rsid w:val="00EA15D0"/>
    <w:rsid w:val="00EA4308"/>
    <w:rsid w:val="00EB00BF"/>
    <w:rsid w:val="00EB0898"/>
    <w:rsid w:val="00EB1C31"/>
    <w:rsid w:val="00EB20AB"/>
    <w:rsid w:val="00EB5F6F"/>
    <w:rsid w:val="00EB651A"/>
    <w:rsid w:val="00EC3984"/>
    <w:rsid w:val="00EC4E49"/>
    <w:rsid w:val="00EC65D7"/>
    <w:rsid w:val="00ED0219"/>
    <w:rsid w:val="00ED3ECD"/>
    <w:rsid w:val="00ED77FB"/>
    <w:rsid w:val="00EE2820"/>
    <w:rsid w:val="00EE2BA2"/>
    <w:rsid w:val="00EE3842"/>
    <w:rsid w:val="00EF086C"/>
    <w:rsid w:val="00EF3F3E"/>
    <w:rsid w:val="00F021A6"/>
    <w:rsid w:val="00F02E70"/>
    <w:rsid w:val="00F04CF5"/>
    <w:rsid w:val="00F11D94"/>
    <w:rsid w:val="00F17112"/>
    <w:rsid w:val="00F203A5"/>
    <w:rsid w:val="00F25246"/>
    <w:rsid w:val="00F356DE"/>
    <w:rsid w:val="00F4576F"/>
    <w:rsid w:val="00F46206"/>
    <w:rsid w:val="00F46853"/>
    <w:rsid w:val="00F646C0"/>
    <w:rsid w:val="00F66152"/>
    <w:rsid w:val="00F774DD"/>
    <w:rsid w:val="00F77D57"/>
    <w:rsid w:val="00F819A2"/>
    <w:rsid w:val="00F83AB7"/>
    <w:rsid w:val="00F866B9"/>
    <w:rsid w:val="00F866E1"/>
    <w:rsid w:val="00F91439"/>
    <w:rsid w:val="00F91EC1"/>
    <w:rsid w:val="00F9200A"/>
    <w:rsid w:val="00F95835"/>
    <w:rsid w:val="00FA1676"/>
    <w:rsid w:val="00FA5FA7"/>
    <w:rsid w:val="00FA7631"/>
    <w:rsid w:val="00FB3E54"/>
    <w:rsid w:val="00FC25BF"/>
    <w:rsid w:val="00FE05A6"/>
    <w:rsid w:val="00FE613D"/>
    <w:rsid w:val="00FE6E65"/>
    <w:rsid w:val="00FF20F4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21CE6"/>
  <w15:docId w15:val="{506903F2-4813-4D4B-A04B-54C94808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4F5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814F5F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1282E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14F5F"/>
    <w:rPr>
      <w:rFonts w:ascii="Arial" w:eastAsia="SimSun" w:hAnsi="Arial" w:cs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71282E"/>
    <w:rPr>
      <w:vertAlign w:val="superscript"/>
    </w:rPr>
  </w:style>
  <w:style w:type="character" w:styleId="Hyperlink">
    <w:name w:val="Hyperlink"/>
    <w:basedOn w:val="DefaultParagraphFont"/>
    <w:unhideWhenUsed/>
    <w:rsid w:val="00467294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F3159"/>
    <w:rPr>
      <w:color w:val="605E5C"/>
      <w:shd w:val="clear" w:color="auto" w:fill="E1DFDD"/>
    </w:rPr>
  </w:style>
  <w:style w:type="character" w:customStyle="1" w:styleId="LegDeletedText">
    <w:name w:val="Leg Deleted Text"/>
    <w:basedOn w:val="DefaultParagraphFont"/>
    <w:uiPriority w:val="1"/>
    <w:qFormat/>
    <w:rsid w:val="00716D4B"/>
    <w:rPr>
      <w:strike/>
      <w:color w:val="FF0000"/>
    </w:rPr>
  </w:style>
  <w:style w:type="character" w:customStyle="1" w:styleId="LegInsertedText">
    <w:name w:val="LegInsertedText"/>
    <w:rsid w:val="00716D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6796"/>
    <w:pPr>
      <w:ind w:left="720"/>
      <w:contextualSpacing/>
    </w:pPr>
  </w:style>
  <w:style w:type="paragraph" w:styleId="Revision">
    <w:name w:val="Revision"/>
    <w:hidden/>
    <w:uiPriority w:val="99"/>
    <w:semiHidden/>
    <w:rsid w:val="006A7838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6609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090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090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60902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B258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9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pct/en/texts/rules/r5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pct/en/texts/rules/r45bis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pct/en/texts/rules/r16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docs/mdocs/madrid/ru/mm_ld_wg_22/mm_ld_wg_22_3.pdf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PCT_WG_18 (E)</Template>
  <TotalTime>5</TotalTime>
  <Pages>10</Pages>
  <Words>3448</Words>
  <Characters>23453</Characters>
  <Application>Microsoft Office Word</Application>
  <DocSecurity>0</DocSecurity>
  <Lines>195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PCT/WG/18/12</vt:lpstr>
    </vt:vector>
  </TitlesOfParts>
  <Company>WIPO</Company>
  <LinksUpToDate>false</LinksUpToDate>
  <CharactersWithSpaces>26848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PCT/WG/18/12</dc:title>
  <dc:subject>Establishing Equivalent Amounts for PCT Fees</dc:subject>
  <dc:creator>RICHARDSON Michael</dc:creator>
  <cp:keywords/>
  <cp:lastModifiedBy>MARLOW Thomas</cp:lastModifiedBy>
  <cp:revision>3</cp:revision>
  <cp:lastPrinted>2025-01-15T13:27:00Z</cp:lastPrinted>
  <dcterms:created xsi:type="dcterms:W3CDTF">2025-01-31T10:52:00Z</dcterms:created>
  <dcterms:modified xsi:type="dcterms:W3CDTF">2025-01-31T10:57:00Z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