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FBA67" w14:textId="77777777" w:rsidR="008B2CC1" w:rsidRPr="00F043DE" w:rsidRDefault="00D925F0" w:rsidP="00FD2CCA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64170">
        <w:rPr>
          <w:noProof/>
          <w:lang w:eastAsia="en-US"/>
        </w:rPr>
        <w:drawing>
          <wp:inline distT="0" distB="0" distL="0" distR="0" wp14:anchorId="2DC3E9DE" wp14:editId="4FEFB45A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EBD6F" w14:textId="77777777" w:rsidR="008B2CC1" w:rsidRPr="007F3CFD" w:rsidRDefault="00FD2CCA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7F3CFD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7F3CFD">
        <w:rPr>
          <w:rFonts w:ascii="Arial Black" w:hAnsi="Arial Black"/>
          <w:caps/>
          <w:sz w:val="15"/>
          <w:szCs w:val="15"/>
          <w:lang w:val="ru-RU"/>
        </w:rPr>
        <w:t>/15/</w:t>
      </w:r>
      <w:bookmarkStart w:id="1" w:name="Code"/>
      <w:bookmarkEnd w:id="1"/>
      <w:r w:rsidR="005E1639" w:rsidRPr="007F3CFD">
        <w:rPr>
          <w:rFonts w:ascii="Arial Black" w:hAnsi="Arial Black"/>
          <w:caps/>
          <w:sz w:val="15"/>
          <w:szCs w:val="15"/>
          <w:lang w:val="ru-RU"/>
        </w:rPr>
        <w:t>15</w:t>
      </w:r>
    </w:p>
    <w:p w14:paraId="3C06381F" w14:textId="77777777" w:rsidR="008B2CC1" w:rsidRPr="007F3CFD" w:rsidRDefault="007F3CFD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7F3CF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55A3CD36" w14:textId="77777777" w:rsidR="008B2CC1" w:rsidRPr="007F3CFD" w:rsidRDefault="007F3CFD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7F3CFD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16 сентября</w:t>
      </w:r>
      <w:r w:rsidR="005E1639" w:rsidRPr="007F3CFD">
        <w:rPr>
          <w:rFonts w:ascii="Arial Black" w:hAnsi="Arial Black"/>
          <w:caps/>
          <w:sz w:val="15"/>
          <w:szCs w:val="15"/>
          <w:lang w:val="ru-RU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3"/>
    <w:p w14:paraId="08046331" w14:textId="71F7A6AC" w:rsidR="007F3CFD" w:rsidRPr="00B16F7E" w:rsidRDefault="007F3CFD" w:rsidP="007F3CFD">
      <w:pPr>
        <w:pStyle w:val="Heading1"/>
        <w:spacing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Рабочая</w:t>
      </w:r>
      <w:r w:rsidRPr="00B16F7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группа</w:t>
      </w:r>
      <w:r w:rsidRPr="00B16F7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по</w:t>
      </w:r>
      <w:r w:rsidRPr="00B16F7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Договору</w:t>
      </w:r>
      <w:r w:rsidRPr="00B16F7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о</w:t>
      </w:r>
      <w:r w:rsidRPr="00B16F7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патентной</w:t>
      </w:r>
      <w:r w:rsidRPr="00B16F7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кооперации</w:t>
      </w:r>
      <w:r w:rsidRPr="00B16F7E">
        <w:rPr>
          <w:caps w:val="0"/>
          <w:sz w:val="28"/>
          <w:szCs w:val="28"/>
          <w:lang w:val="ru-RU"/>
        </w:rPr>
        <w:t xml:space="preserve"> (</w:t>
      </w:r>
      <w:r>
        <w:rPr>
          <w:caps w:val="0"/>
          <w:sz w:val="28"/>
          <w:szCs w:val="28"/>
          <w:lang w:val="ru-RU"/>
        </w:rPr>
        <w:t>РСТ</w:t>
      </w:r>
      <w:r w:rsidRPr="00B16F7E">
        <w:rPr>
          <w:caps w:val="0"/>
          <w:sz w:val="28"/>
          <w:szCs w:val="28"/>
          <w:lang w:val="ru-RU"/>
        </w:rPr>
        <w:t>)</w:t>
      </w:r>
    </w:p>
    <w:p w14:paraId="2B5E08B9" w14:textId="77777777" w:rsidR="00A90F0A" w:rsidRPr="007F3CFD" w:rsidRDefault="007F3CFD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Пятнадцатая сессия</w:t>
      </w:r>
    </w:p>
    <w:p w14:paraId="51816458" w14:textId="77777777" w:rsidR="008B2CC1" w:rsidRPr="007F3CFD" w:rsidRDefault="007F3CFD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D2CCA" w:rsidRPr="007F3CF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3–7 октября </w:t>
      </w:r>
      <w:r w:rsidR="00FD2CCA" w:rsidRPr="007F3CFD">
        <w:rPr>
          <w:b/>
          <w:sz w:val="24"/>
          <w:szCs w:val="24"/>
          <w:lang w:val="ru-RU"/>
        </w:rPr>
        <w:t>2022</w:t>
      </w:r>
      <w:r>
        <w:rPr>
          <w:b/>
          <w:sz w:val="24"/>
          <w:szCs w:val="24"/>
          <w:lang w:val="ru-RU"/>
        </w:rPr>
        <w:t xml:space="preserve"> года</w:t>
      </w:r>
    </w:p>
    <w:p w14:paraId="6BF35437" w14:textId="77777777" w:rsidR="008B2CC1" w:rsidRPr="007F3CFD" w:rsidRDefault="007F3CFD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 w:rsidRPr="007F3CFD">
        <w:rPr>
          <w:caps/>
          <w:sz w:val="24"/>
          <w:lang w:val="ru-RU"/>
        </w:rPr>
        <w:t xml:space="preserve">ОНЛАЙН-СЕРВИСЫ </w:t>
      </w:r>
      <w:r w:rsidRPr="007F3CFD">
        <w:rPr>
          <w:caps/>
          <w:sz w:val="24"/>
        </w:rPr>
        <w:t>PCT</w:t>
      </w:r>
    </w:p>
    <w:p w14:paraId="70F2B06C" w14:textId="77777777" w:rsidR="007F3CFD" w:rsidRPr="00ED63FB" w:rsidRDefault="007F3CFD" w:rsidP="007F3CFD">
      <w:pPr>
        <w:spacing w:after="960"/>
        <w:rPr>
          <w:i/>
          <w:lang w:val="ru-RU"/>
        </w:rPr>
      </w:pPr>
      <w:bookmarkStart w:id="5" w:name="Prepared"/>
      <w:bookmarkEnd w:id="4"/>
      <w:bookmarkEnd w:id="5"/>
      <w:r w:rsidRPr="00ED63FB">
        <w:rPr>
          <w:i/>
          <w:lang w:val="ru-RU"/>
        </w:rPr>
        <w:t>Документ подготовлен Международным бюро</w:t>
      </w:r>
    </w:p>
    <w:p w14:paraId="2967158C" w14:textId="77777777" w:rsidR="007F3CFD" w:rsidRPr="00ED63FB" w:rsidRDefault="007F3CFD" w:rsidP="007F3CFD">
      <w:pPr>
        <w:pStyle w:val="Heading1"/>
        <w:rPr>
          <w:lang w:val="ru-RU"/>
        </w:rPr>
      </w:pPr>
      <w:r w:rsidRPr="00ED63FB">
        <w:rPr>
          <w:lang w:val="ru-RU"/>
        </w:rPr>
        <w:t>Резюме</w:t>
      </w:r>
    </w:p>
    <w:p w14:paraId="72B26E81" w14:textId="77777777" w:rsidR="00A839C0" w:rsidRPr="002275BE" w:rsidRDefault="007F3CFD" w:rsidP="002275BE">
      <w:pPr>
        <w:pStyle w:val="ONUME"/>
        <w:rPr>
          <w:lang w:val="ru-RU"/>
        </w:rPr>
      </w:pPr>
      <w:r>
        <w:rPr>
          <w:lang w:val="ru-RU"/>
        </w:rPr>
        <w:t>Онлайн</w:t>
      </w:r>
      <w:r w:rsidRPr="002275BE">
        <w:rPr>
          <w:lang w:val="ru-RU"/>
        </w:rPr>
        <w:t>-</w:t>
      </w:r>
      <w:r>
        <w:rPr>
          <w:lang w:val="ru-RU"/>
        </w:rPr>
        <w:t>сервисы</w:t>
      </w:r>
      <w:r w:rsidRPr="002275BE">
        <w:rPr>
          <w:lang w:val="ru-RU"/>
        </w:rPr>
        <w:t xml:space="preserve">, </w:t>
      </w:r>
      <w:r>
        <w:rPr>
          <w:lang w:val="ru-RU"/>
        </w:rPr>
        <w:t>предоставляемые</w:t>
      </w:r>
      <w:r w:rsidRPr="002275BE">
        <w:rPr>
          <w:lang w:val="ru-RU"/>
        </w:rPr>
        <w:t xml:space="preserve"> </w:t>
      </w:r>
      <w:r>
        <w:rPr>
          <w:lang w:val="ru-RU"/>
        </w:rPr>
        <w:t>Международным</w:t>
      </w:r>
      <w:r w:rsidRPr="002275BE">
        <w:rPr>
          <w:lang w:val="ru-RU"/>
        </w:rPr>
        <w:t xml:space="preserve"> </w:t>
      </w:r>
      <w:r>
        <w:rPr>
          <w:lang w:val="ru-RU"/>
        </w:rPr>
        <w:t>бюро</w:t>
      </w:r>
      <w:r w:rsidRPr="002275BE">
        <w:rPr>
          <w:lang w:val="ru-RU"/>
        </w:rPr>
        <w:t xml:space="preserve"> </w:t>
      </w:r>
      <w:r>
        <w:rPr>
          <w:lang w:val="ru-RU"/>
        </w:rPr>
        <w:t>для</w:t>
      </w:r>
      <w:r w:rsidRPr="002275BE">
        <w:rPr>
          <w:lang w:val="ru-RU"/>
        </w:rPr>
        <w:t xml:space="preserve"> </w:t>
      </w:r>
      <w:r>
        <w:rPr>
          <w:lang w:val="ru-RU"/>
        </w:rPr>
        <w:t>поддержки</w:t>
      </w:r>
      <w:r w:rsidRPr="002275BE">
        <w:rPr>
          <w:lang w:val="ru-RU"/>
        </w:rPr>
        <w:t xml:space="preserve"> </w:t>
      </w:r>
      <w:r>
        <w:rPr>
          <w:lang w:val="ru-RU"/>
        </w:rPr>
        <w:t>операций</w:t>
      </w:r>
      <w:r w:rsidRPr="002275BE">
        <w:rPr>
          <w:lang w:val="ru-RU"/>
        </w:rPr>
        <w:t xml:space="preserve"> </w:t>
      </w:r>
      <w:r>
        <w:rPr>
          <w:lang w:val="ru-RU"/>
        </w:rPr>
        <w:t>системы</w:t>
      </w:r>
      <w:r w:rsidRPr="002275BE">
        <w:rPr>
          <w:lang w:val="ru-RU"/>
        </w:rPr>
        <w:t xml:space="preserve"> </w:t>
      </w:r>
      <w:r>
        <w:t>PCT</w:t>
      </w:r>
      <w:r w:rsidRPr="002275BE">
        <w:rPr>
          <w:lang w:val="ru-RU"/>
        </w:rPr>
        <w:t xml:space="preserve">, </w:t>
      </w:r>
      <w:r>
        <w:rPr>
          <w:lang w:val="ru-RU"/>
        </w:rPr>
        <w:t>работают</w:t>
      </w:r>
      <w:r w:rsidRPr="002275BE">
        <w:rPr>
          <w:lang w:val="ru-RU"/>
        </w:rPr>
        <w:t xml:space="preserve"> </w:t>
      </w:r>
      <w:r>
        <w:rPr>
          <w:lang w:val="ru-RU"/>
        </w:rPr>
        <w:t>исправно</w:t>
      </w:r>
      <w:r w:rsidRPr="002275BE">
        <w:rPr>
          <w:lang w:val="ru-RU"/>
        </w:rPr>
        <w:t xml:space="preserve"> </w:t>
      </w:r>
      <w:r>
        <w:rPr>
          <w:lang w:val="ru-RU"/>
        </w:rPr>
        <w:t>и</w:t>
      </w:r>
      <w:r w:rsidRPr="002275BE">
        <w:rPr>
          <w:lang w:val="ru-RU"/>
        </w:rPr>
        <w:t xml:space="preserve"> </w:t>
      </w:r>
      <w:r>
        <w:rPr>
          <w:lang w:val="ru-RU"/>
        </w:rPr>
        <w:t>обеспечивают</w:t>
      </w:r>
      <w:r w:rsidRPr="002275BE">
        <w:rPr>
          <w:lang w:val="ru-RU"/>
        </w:rPr>
        <w:t xml:space="preserve"> </w:t>
      </w:r>
      <w:r w:rsidR="002275BE">
        <w:rPr>
          <w:lang w:val="ru-RU"/>
        </w:rPr>
        <w:t>эффективное</w:t>
      </w:r>
      <w:r w:rsidR="002275BE" w:rsidRPr="002275BE">
        <w:rPr>
          <w:lang w:val="ru-RU"/>
        </w:rPr>
        <w:t xml:space="preserve"> </w:t>
      </w:r>
      <w:r w:rsidR="002275BE">
        <w:rPr>
          <w:lang w:val="ru-RU"/>
        </w:rPr>
        <w:t>использование</w:t>
      </w:r>
      <w:r w:rsidR="002275BE" w:rsidRPr="002275BE">
        <w:rPr>
          <w:lang w:val="ru-RU"/>
        </w:rPr>
        <w:t xml:space="preserve"> </w:t>
      </w:r>
      <w:r w:rsidR="002275BE">
        <w:rPr>
          <w:lang w:val="ru-RU"/>
        </w:rPr>
        <w:t>и</w:t>
      </w:r>
      <w:r w:rsidR="002275BE" w:rsidRPr="002275BE">
        <w:rPr>
          <w:lang w:val="ru-RU"/>
        </w:rPr>
        <w:t xml:space="preserve"> </w:t>
      </w:r>
      <w:r w:rsidR="002275BE">
        <w:rPr>
          <w:lang w:val="ru-RU"/>
        </w:rPr>
        <w:t>администрирование</w:t>
      </w:r>
      <w:r w:rsidR="002275BE" w:rsidRPr="002275BE">
        <w:rPr>
          <w:lang w:val="ru-RU"/>
        </w:rPr>
        <w:t xml:space="preserve"> </w:t>
      </w:r>
      <w:r w:rsidR="002275BE">
        <w:rPr>
          <w:lang w:val="ru-RU"/>
        </w:rPr>
        <w:t>системы</w:t>
      </w:r>
      <w:r w:rsidR="002275BE" w:rsidRPr="002275BE">
        <w:rPr>
          <w:lang w:val="ru-RU"/>
        </w:rPr>
        <w:t xml:space="preserve"> </w:t>
      </w:r>
      <w:r w:rsidR="002275BE">
        <w:rPr>
          <w:lang w:val="ru-RU"/>
        </w:rPr>
        <w:t>заявителями</w:t>
      </w:r>
      <w:r w:rsidR="002275BE" w:rsidRPr="002275BE">
        <w:rPr>
          <w:lang w:val="ru-RU"/>
        </w:rPr>
        <w:t xml:space="preserve"> </w:t>
      </w:r>
      <w:r w:rsidR="002275BE">
        <w:rPr>
          <w:lang w:val="ru-RU"/>
        </w:rPr>
        <w:t>и</w:t>
      </w:r>
      <w:r w:rsidR="002275BE" w:rsidRPr="002275BE">
        <w:rPr>
          <w:lang w:val="ru-RU"/>
        </w:rPr>
        <w:t xml:space="preserve"> </w:t>
      </w:r>
      <w:r>
        <w:rPr>
          <w:lang w:val="ru-RU"/>
        </w:rPr>
        <w:t>ведомствам</w:t>
      </w:r>
      <w:r w:rsidR="002275BE">
        <w:rPr>
          <w:lang w:val="ru-RU"/>
        </w:rPr>
        <w:t>и</w:t>
      </w:r>
      <w:r w:rsidR="002275BE" w:rsidRPr="002275BE">
        <w:rPr>
          <w:lang w:val="ru-RU"/>
        </w:rPr>
        <w:t>.</w:t>
      </w:r>
      <w:r w:rsidRPr="002275BE">
        <w:rPr>
          <w:lang w:val="ru-RU"/>
        </w:rPr>
        <w:t xml:space="preserve"> </w:t>
      </w:r>
      <w:r w:rsidR="002275BE">
        <w:rPr>
          <w:lang w:val="ru-RU"/>
        </w:rPr>
        <w:t xml:space="preserve"> </w:t>
      </w:r>
      <w:r w:rsidR="002275BE" w:rsidRPr="002275BE">
        <w:rPr>
          <w:lang w:val="ru-RU"/>
        </w:rPr>
        <w:t xml:space="preserve">Недавние мероприятия по совершенствованию сервисов в основном были направлены на внесение изменений, необходимых для обеспечения соответствия новым и измененным правилам (в частности, в связи с внедрением стандарта ВОИС </w:t>
      </w:r>
      <w:r w:rsidR="002275BE" w:rsidRPr="002275BE">
        <w:t>ST</w:t>
      </w:r>
      <w:r w:rsidR="002275BE" w:rsidRPr="002275BE">
        <w:rPr>
          <w:lang w:val="ru-RU"/>
        </w:rPr>
        <w:t>.26 для перечней последовательностей), а также на консолидацию и модернизацию базовых сервисов.</w:t>
      </w:r>
    </w:p>
    <w:p w14:paraId="4246321D" w14:textId="77777777" w:rsidR="002275BE" w:rsidRPr="00696EAC" w:rsidRDefault="00696EAC" w:rsidP="00696EAC">
      <w:pPr>
        <w:pStyle w:val="ONUME"/>
        <w:rPr>
          <w:lang w:val="ru-RU"/>
        </w:rPr>
      </w:pPr>
      <w:r>
        <w:rPr>
          <w:lang w:val="ru-RU"/>
        </w:rPr>
        <w:t>Среди приоритетных направлений дальнейшей работы</w:t>
      </w:r>
      <w:r w:rsidR="002275BE" w:rsidRPr="002275BE">
        <w:rPr>
          <w:lang w:val="ru-RU"/>
        </w:rPr>
        <w:t xml:space="preserve"> </w:t>
      </w:r>
      <w:r>
        <w:rPr>
          <w:lang w:val="ru-RU"/>
        </w:rPr>
        <w:t>–</w:t>
      </w:r>
      <w:r w:rsidR="002275BE" w:rsidRPr="00696EAC">
        <w:rPr>
          <w:lang w:val="ru-RU"/>
        </w:rPr>
        <w:t xml:space="preserve"> расширение использования </w:t>
      </w:r>
      <w:r>
        <w:rPr>
          <w:lang w:val="ru-RU"/>
        </w:rPr>
        <w:t xml:space="preserve">формата </w:t>
      </w:r>
      <w:r w:rsidR="002275BE">
        <w:t>XML</w:t>
      </w:r>
      <w:r w:rsidR="002275BE" w:rsidRPr="00696EAC">
        <w:rPr>
          <w:lang w:val="ru-RU"/>
        </w:rPr>
        <w:t xml:space="preserve"> для отчетов о поиске, письменных сообщений и текста заявок, оптимизация услуг межмашинного обмена данными и интерфейсов для национальных ведомств, а также </w:t>
      </w:r>
      <w:r>
        <w:rPr>
          <w:lang w:val="ru-RU"/>
        </w:rPr>
        <w:t>совершенствование</w:t>
      </w:r>
      <w:r w:rsidR="002275BE" w:rsidRPr="00696EAC">
        <w:rPr>
          <w:lang w:val="ru-RU"/>
        </w:rPr>
        <w:t xml:space="preserve"> услуг для безопасной и эффективной доставки сообщений из ведомств заявителям с целью постепенного отказа от использования бумажн</w:t>
      </w:r>
      <w:r w:rsidR="0098575A" w:rsidRPr="00696EAC">
        <w:rPr>
          <w:lang w:val="ru-RU"/>
        </w:rPr>
        <w:t>ой переписки</w:t>
      </w:r>
      <w:r w:rsidR="002275BE" w:rsidRPr="00696EAC">
        <w:rPr>
          <w:lang w:val="ru-RU"/>
        </w:rPr>
        <w:t xml:space="preserve"> и электронной почты в качестве механизмов доставки.</w:t>
      </w:r>
    </w:p>
    <w:p w14:paraId="19FD6811" w14:textId="77777777" w:rsidR="00A839C0" w:rsidRDefault="00741B9E" w:rsidP="00A839C0">
      <w:pPr>
        <w:pStyle w:val="Heading1"/>
      </w:pPr>
      <w:r>
        <w:rPr>
          <w:caps w:val="0"/>
          <w:lang w:val="ru-RU"/>
        </w:rPr>
        <w:t xml:space="preserve">УСЛУГИ </w:t>
      </w:r>
      <w:r w:rsidR="00A839C0" w:rsidRPr="001C142D">
        <w:rPr>
          <w:caps w:val="0"/>
        </w:rPr>
        <w:t>e</w:t>
      </w:r>
      <w:r w:rsidR="00A839C0">
        <w:t>PCT</w:t>
      </w:r>
    </w:p>
    <w:p w14:paraId="298E0C60" w14:textId="65144370" w:rsidR="00741B9E" w:rsidRPr="00741B9E" w:rsidRDefault="00741B9E" w:rsidP="00741B9E">
      <w:pPr>
        <w:pStyle w:val="ONUME"/>
        <w:rPr>
          <w:lang w:val="ru-RU"/>
        </w:rPr>
      </w:pPr>
      <w:r w:rsidRPr="00741B9E">
        <w:rPr>
          <w:lang w:val="ru-RU"/>
        </w:rPr>
        <w:t>Международное бюро предоставляет ведомс</w:t>
      </w:r>
      <w:r w:rsidR="00696EAC">
        <w:rPr>
          <w:lang w:val="ru-RU"/>
        </w:rPr>
        <w:t>твам и заявителям ряд онлайн-сервисов</w:t>
      </w:r>
      <w:r w:rsidRPr="00741B9E">
        <w:rPr>
          <w:lang w:val="ru-RU"/>
        </w:rPr>
        <w:t xml:space="preserve">, в том числе средства обработки заявок, поданных в электронной форме, и направления документов после подачи заявки, инструменты для передачи и получения </w:t>
      </w:r>
      <w:r w:rsidR="00696EAC">
        <w:rPr>
          <w:lang w:val="ru-RU"/>
        </w:rPr>
        <w:t xml:space="preserve">копий </w:t>
      </w:r>
      <w:r w:rsidR="0098575A">
        <w:rPr>
          <w:lang w:val="ru-RU"/>
        </w:rPr>
        <w:t>(</w:t>
      </w:r>
      <w:r w:rsidR="0098575A">
        <w:t>eSearchCopies</w:t>
      </w:r>
      <w:r w:rsidR="0098575A">
        <w:rPr>
          <w:lang w:val="ru-RU"/>
        </w:rPr>
        <w:t>)</w:t>
      </w:r>
      <w:r w:rsidR="0098575A" w:rsidRPr="00741B9E">
        <w:rPr>
          <w:lang w:val="ru-RU"/>
        </w:rPr>
        <w:t xml:space="preserve"> </w:t>
      </w:r>
      <w:r w:rsidRPr="00741B9E">
        <w:rPr>
          <w:lang w:val="ru-RU"/>
        </w:rPr>
        <w:t xml:space="preserve">и других документов, средства для подготовки отчетов о </w:t>
      </w:r>
      <w:r w:rsidRPr="00741B9E">
        <w:rPr>
          <w:lang w:val="ru-RU"/>
        </w:rPr>
        <w:lastRenderedPageBreak/>
        <w:t xml:space="preserve">международном поиске, письменных сообщений и международных предварительных заключений о патентоспособности в формате </w:t>
      </w:r>
      <w:r>
        <w:t>XML</w:t>
      </w:r>
      <w:r w:rsidRPr="00741B9E">
        <w:rPr>
          <w:lang w:val="ru-RU"/>
        </w:rPr>
        <w:t>, сервисы для распределени</w:t>
      </w:r>
      <w:r w:rsidR="00696EAC">
        <w:rPr>
          <w:lang w:val="ru-RU"/>
        </w:rPr>
        <w:t>я</w:t>
      </w:r>
      <w:r w:rsidRPr="00741B9E">
        <w:rPr>
          <w:lang w:val="ru-RU"/>
        </w:rPr>
        <w:t xml:space="preserve"> задач, управления и мониторинга, а также инструменты для подготовки административных бланков.  Таким образом, при условии наличия у всех соответствующих сотрудников учетных записей ВОИС с </w:t>
      </w:r>
      <w:r w:rsidR="00E4504D">
        <w:rPr>
          <w:lang w:val="ru-RU"/>
        </w:rPr>
        <w:t>требуемым</w:t>
      </w:r>
      <w:r w:rsidRPr="00741B9E">
        <w:rPr>
          <w:lang w:val="ru-RU"/>
        </w:rPr>
        <w:t xml:space="preserve"> уровнем доступа ведомствам обеспечивается возможность управления полным </w:t>
      </w:r>
      <w:r w:rsidR="00074497">
        <w:rPr>
          <w:lang w:val="ru-RU"/>
        </w:rPr>
        <w:t>набором</w:t>
      </w:r>
      <w:r w:rsidRPr="00741B9E">
        <w:rPr>
          <w:lang w:val="ru-RU"/>
        </w:rPr>
        <w:t xml:space="preserve"> услуг.</w:t>
      </w:r>
    </w:p>
    <w:p w14:paraId="497D7B31" w14:textId="77777777" w:rsidR="00A839C0" w:rsidRPr="00741B9E" w:rsidRDefault="00696EAC" w:rsidP="00431C6A">
      <w:pPr>
        <w:pStyle w:val="ONUME"/>
        <w:rPr>
          <w:lang w:val="ru-RU"/>
        </w:rPr>
      </w:pPr>
      <w:r>
        <w:rPr>
          <w:lang w:val="ru-RU"/>
        </w:rPr>
        <w:t>С</w:t>
      </w:r>
      <w:r w:rsidRPr="00431C6A">
        <w:rPr>
          <w:lang w:val="ru-RU"/>
        </w:rPr>
        <w:t xml:space="preserve"> целью внедрения стандарта ВОИС </w:t>
      </w:r>
      <w:r w:rsidRPr="00431C6A">
        <w:t>ST</w:t>
      </w:r>
      <w:r w:rsidRPr="00431C6A">
        <w:rPr>
          <w:lang w:val="ru-RU"/>
        </w:rPr>
        <w:t>.26 для международных заявок, поданных начиная с 1 июля 2022 года</w:t>
      </w:r>
      <w:r>
        <w:rPr>
          <w:lang w:val="ru-RU"/>
        </w:rPr>
        <w:t>, в</w:t>
      </w:r>
      <w:r w:rsidR="00431C6A" w:rsidRPr="00431C6A">
        <w:rPr>
          <w:lang w:val="ru-RU"/>
        </w:rPr>
        <w:t xml:space="preserve"> систему </w:t>
      </w:r>
      <w:r w:rsidR="00431C6A" w:rsidRPr="00431C6A">
        <w:t>ePCT</w:t>
      </w:r>
      <w:r w:rsidR="00431C6A" w:rsidRPr="00431C6A">
        <w:rPr>
          <w:lang w:val="ru-RU"/>
        </w:rPr>
        <w:t xml:space="preserve"> были внесены </w:t>
      </w:r>
      <w:r>
        <w:rPr>
          <w:lang w:val="ru-RU"/>
        </w:rPr>
        <w:t xml:space="preserve">соответствующие </w:t>
      </w:r>
      <w:r w:rsidR="00431C6A" w:rsidRPr="00431C6A">
        <w:rPr>
          <w:lang w:val="ru-RU"/>
        </w:rPr>
        <w:t xml:space="preserve">изменения (см. документ </w:t>
      </w:r>
      <w:r w:rsidR="00431C6A" w:rsidRPr="00431C6A">
        <w:t>PCT</w:t>
      </w:r>
      <w:r w:rsidR="00431C6A" w:rsidRPr="00431C6A">
        <w:rPr>
          <w:lang w:val="ru-RU"/>
        </w:rPr>
        <w:t>/</w:t>
      </w:r>
      <w:r w:rsidR="00431C6A" w:rsidRPr="00431C6A">
        <w:t>WG</w:t>
      </w:r>
      <w:r w:rsidR="00431C6A" w:rsidRPr="00431C6A">
        <w:rPr>
          <w:lang w:val="ru-RU"/>
        </w:rPr>
        <w:t xml:space="preserve">/15/3).  Система использует дату международной подачи каждой заявки для определения применимого стандарта ВОИС для формата полученного перечня последовательностей и для генерации соответствующих версий бланков при общении с заявителями.  Это обеспечивает надлежащее взаимодействие ведомств, обрабатывающих международные заявки с использованием </w:t>
      </w:r>
      <w:r w:rsidR="00431C6A" w:rsidRPr="00431C6A">
        <w:t>ePCT</w:t>
      </w:r>
      <w:r w:rsidR="00431C6A" w:rsidRPr="00431C6A">
        <w:rPr>
          <w:lang w:val="ru-RU"/>
        </w:rPr>
        <w:t xml:space="preserve">, и Международного бюро при работе с документами, поступившими после подачи заявок, в период обработки ведомствами заявок с перечнями последовательностей в соответствии со стандартами ВОИС </w:t>
      </w:r>
      <w:r w:rsidR="00431C6A" w:rsidRPr="00431C6A">
        <w:t>ST</w:t>
      </w:r>
      <w:r w:rsidR="00431C6A" w:rsidRPr="00431C6A">
        <w:rPr>
          <w:lang w:val="ru-RU"/>
        </w:rPr>
        <w:t xml:space="preserve">.25 и </w:t>
      </w:r>
      <w:r w:rsidR="00431C6A" w:rsidRPr="00431C6A">
        <w:t>ST</w:t>
      </w:r>
      <w:r w:rsidR="00431C6A" w:rsidRPr="00431C6A">
        <w:rPr>
          <w:lang w:val="ru-RU"/>
        </w:rPr>
        <w:t>.26.</w:t>
      </w:r>
    </w:p>
    <w:p w14:paraId="6DEBE91B" w14:textId="0E60E9BD" w:rsidR="00A839C0" w:rsidRPr="007A3065" w:rsidRDefault="007A3065" w:rsidP="007A3065">
      <w:pPr>
        <w:pStyle w:val="ONUME"/>
        <w:rPr>
          <w:lang w:val="ru-RU"/>
        </w:rPr>
      </w:pPr>
      <w:r w:rsidRPr="007A3065">
        <w:rPr>
          <w:lang w:val="ru-RU"/>
        </w:rPr>
        <w:t xml:space="preserve">Система </w:t>
      </w:r>
      <w:r w:rsidRPr="007A3065">
        <w:t>ePCT</w:t>
      </w:r>
      <w:r w:rsidRPr="007A3065">
        <w:rPr>
          <w:lang w:val="ru-RU"/>
        </w:rPr>
        <w:t xml:space="preserve"> служит для обработки документов и данных </w:t>
      </w:r>
      <w:r w:rsidR="00E4504D">
        <w:rPr>
          <w:lang w:val="ru-RU"/>
        </w:rPr>
        <w:t xml:space="preserve">по </w:t>
      </w:r>
      <w:r w:rsidRPr="007A3065">
        <w:rPr>
          <w:lang w:val="ru-RU"/>
        </w:rPr>
        <w:t xml:space="preserve">международным заявкам, поданным как в ведомства, использующие локальные системы обработки документации, так и в ведомства, использующие систему </w:t>
      </w:r>
      <w:r w:rsidRPr="007A3065">
        <w:t>ePCT</w:t>
      </w:r>
      <w:r w:rsidRPr="007A3065">
        <w:rPr>
          <w:lang w:val="ru-RU"/>
        </w:rPr>
        <w:t>.  При использовани</w:t>
      </w:r>
      <w:r>
        <w:rPr>
          <w:lang w:val="ru-RU"/>
        </w:rPr>
        <w:t>и</w:t>
      </w:r>
      <w:r w:rsidRPr="007A3065">
        <w:rPr>
          <w:lang w:val="ru-RU"/>
        </w:rPr>
        <w:t xml:space="preserve"> систем пакетной передачи для установления связи между местными системами и Международным бюро заявители получают докуме</w:t>
      </w:r>
      <w:r w:rsidR="000B5398">
        <w:rPr>
          <w:lang w:val="ru-RU"/>
        </w:rPr>
        <w:t>н</w:t>
      </w:r>
      <w:r w:rsidRPr="007A3065">
        <w:rPr>
          <w:lang w:val="ru-RU"/>
        </w:rPr>
        <w:t xml:space="preserve">ты в системе </w:t>
      </w:r>
      <w:r w:rsidRPr="007A3065">
        <w:t>ePCT</w:t>
      </w:r>
      <w:r w:rsidRPr="007A3065">
        <w:rPr>
          <w:lang w:val="ru-RU"/>
        </w:rPr>
        <w:t xml:space="preserve"> с некоторой задержкой по сравнению с обработкой документов </w:t>
      </w:r>
      <w:r w:rsidR="00E4504D">
        <w:rPr>
          <w:lang w:val="ru-RU"/>
        </w:rPr>
        <w:t xml:space="preserve">ведомствами с </w:t>
      </w:r>
      <w:r w:rsidRPr="007A3065">
        <w:rPr>
          <w:lang w:val="ru-RU"/>
        </w:rPr>
        <w:t>использ</w:t>
      </w:r>
      <w:r w:rsidR="00E4504D">
        <w:rPr>
          <w:lang w:val="ru-RU"/>
        </w:rPr>
        <w:t>ованием</w:t>
      </w:r>
      <w:r w:rsidRPr="007A3065">
        <w:rPr>
          <w:lang w:val="ru-RU"/>
        </w:rPr>
        <w:t xml:space="preserve"> системы </w:t>
      </w:r>
      <w:r w:rsidRPr="007A3065">
        <w:t>ePCT</w:t>
      </w:r>
      <w:r w:rsidRPr="007A3065">
        <w:rPr>
          <w:lang w:val="ru-RU"/>
        </w:rPr>
        <w:t xml:space="preserve"> или передачей документов в Международное бюро с использованием межмашинных сервисов </w:t>
      </w:r>
      <w:r w:rsidRPr="007A3065">
        <w:t>ePCT</w:t>
      </w:r>
      <w:r w:rsidRPr="007A3065">
        <w:rPr>
          <w:lang w:val="ru-RU"/>
        </w:rPr>
        <w:t xml:space="preserve"> (</w:t>
      </w:r>
      <w:r w:rsidRPr="007A3065">
        <w:t>ePCT</w:t>
      </w:r>
      <w:r w:rsidRPr="007A3065">
        <w:rPr>
          <w:lang w:val="ru-RU"/>
        </w:rPr>
        <w:t xml:space="preserve"> </w:t>
      </w:r>
      <w:r w:rsidRPr="007A3065">
        <w:t>M</w:t>
      </w:r>
      <w:r w:rsidRPr="007A3065">
        <w:rPr>
          <w:lang w:val="ru-RU"/>
        </w:rPr>
        <w:t>2</w:t>
      </w:r>
      <w:r w:rsidRPr="007A3065">
        <w:t>M</w:t>
      </w:r>
      <w:r w:rsidRPr="007A3065">
        <w:rPr>
          <w:lang w:val="ru-RU"/>
        </w:rPr>
        <w:t xml:space="preserve">).  Более того, из-за ограничений, связанных с требованиями к техническому обслуживанию и безопасности, использование пакетной передачи данных </w:t>
      </w:r>
      <w:r w:rsidRPr="007A3065">
        <w:t>PCT</w:t>
      </w:r>
      <w:r w:rsidRPr="007A3065">
        <w:rPr>
          <w:lang w:val="ru-RU"/>
        </w:rPr>
        <w:t xml:space="preserve"> </w:t>
      </w:r>
      <w:r w:rsidRPr="007A3065">
        <w:t>Electronic</w:t>
      </w:r>
      <w:r w:rsidRPr="007A3065">
        <w:rPr>
          <w:lang w:val="ru-RU"/>
        </w:rPr>
        <w:t xml:space="preserve"> </w:t>
      </w:r>
      <w:r w:rsidRPr="007A3065">
        <w:t>Data</w:t>
      </w:r>
      <w:r w:rsidRPr="007A3065">
        <w:rPr>
          <w:lang w:val="ru-RU"/>
        </w:rPr>
        <w:t xml:space="preserve"> </w:t>
      </w:r>
      <w:r w:rsidRPr="007A3065">
        <w:t>Interchange</w:t>
      </w:r>
      <w:r w:rsidRPr="007A3065">
        <w:rPr>
          <w:lang w:val="ru-RU"/>
        </w:rPr>
        <w:t xml:space="preserve"> (</w:t>
      </w:r>
      <w:r w:rsidRPr="007A3065">
        <w:t>PCT</w:t>
      </w:r>
      <w:r w:rsidRPr="007A3065">
        <w:rPr>
          <w:lang w:val="ru-RU"/>
        </w:rPr>
        <w:t xml:space="preserve"> </w:t>
      </w:r>
      <w:r w:rsidRPr="007A3065">
        <w:t>EDI</w:t>
      </w:r>
      <w:r w:rsidRPr="007A3065">
        <w:rPr>
          <w:lang w:val="ru-RU"/>
        </w:rPr>
        <w:t>) сопровождается дополнительными ограничения</w:t>
      </w:r>
      <w:r w:rsidR="00415654">
        <w:rPr>
          <w:lang w:val="ru-RU"/>
        </w:rPr>
        <w:t>ми, в частности максимальный раз</w:t>
      </w:r>
      <w:r w:rsidRPr="007A3065">
        <w:rPr>
          <w:lang w:val="ru-RU"/>
        </w:rPr>
        <w:t>мер пакета файлов теперь составляет 2 гигабайта.  В этой связи для осуществления опер</w:t>
      </w:r>
      <w:r w:rsidR="00415654">
        <w:rPr>
          <w:lang w:val="ru-RU"/>
        </w:rPr>
        <w:t>а</w:t>
      </w:r>
      <w:r w:rsidRPr="007A3065">
        <w:rPr>
          <w:lang w:val="ru-RU"/>
        </w:rPr>
        <w:t xml:space="preserve">ций в режиме реального времени ведомствам, использующим РСТ </w:t>
      </w:r>
      <w:r w:rsidRPr="007A3065">
        <w:t>EDI</w:t>
      </w:r>
      <w:r w:rsidRPr="007A3065">
        <w:rPr>
          <w:lang w:val="ru-RU"/>
        </w:rPr>
        <w:t xml:space="preserve">, рекомендуется отказаться от пакетной передачи данных в пользу сервисов </w:t>
      </w:r>
      <w:r w:rsidRPr="007A3065">
        <w:t>ePCT</w:t>
      </w:r>
      <w:r w:rsidRPr="007A3065">
        <w:rPr>
          <w:lang w:val="ru-RU"/>
        </w:rPr>
        <w:t xml:space="preserve"> </w:t>
      </w:r>
      <w:r w:rsidRPr="007A3065">
        <w:t>M</w:t>
      </w:r>
      <w:r w:rsidRPr="007A3065">
        <w:rPr>
          <w:lang w:val="ru-RU"/>
        </w:rPr>
        <w:t>2</w:t>
      </w:r>
      <w:r w:rsidRPr="007A3065">
        <w:t>M</w:t>
      </w:r>
      <w:r w:rsidRPr="007A3065">
        <w:rPr>
          <w:lang w:val="ru-RU"/>
        </w:rPr>
        <w:t>, а также связаться с Международным бюро д</w:t>
      </w:r>
      <w:r>
        <w:rPr>
          <w:lang w:val="ru-RU"/>
        </w:rPr>
        <w:t>ля планирования такого перехода</w:t>
      </w:r>
      <w:r w:rsidR="00A839C0" w:rsidRPr="007A3065">
        <w:rPr>
          <w:lang w:val="ru-RU"/>
        </w:rPr>
        <w:t>.</w:t>
      </w:r>
    </w:p>
    <w:p w14:paraId="0E5A96A4" w14:textId="3FCD8ECC" w:rsidR="00A839C0" w:rsidRPr="002E380A" w:rsidRDefault="000B5398" w:rsidP="002E380A">
      <w:pPr>
        <w:pStyle w:val="ONUME"/>
        <w:rPr>
          <w:lang w:val="ru-RU"/>
        </w:rPr>
      </w:pPr>
      <w:r w:rsidRPr="000B5398">
        <w:rPr>
          <w:lang w:val="ru-RU"/>
        </w:rPr>
        <w:t xml:space="preserve">Несмотря на высокий уровень функциональности пользовательского интерфейса </w:t>
      </w:r>
      <w:r w:rsidRPr="000B5398">
        <w:t>ePCT</w:t>
      </w:r>
      <w:r w:rsidRPr="000B5398">
        <w:rPr>
          <w:lang w:val="ru-RU"/>
        </w:rPr>
        <w:t xml:space="preserve"> для заявителей и Получающих ведомств, Международное бюро продолжает совершенс</w:t>
      </w:r>
      <w:r w:rsidR="001C6E95">
        <w:rPr>
          <w:lang w:val="ru-RU"/>
        </w:rPr>
        <w:t>твование имеющихся функции и про</w:t>
      </w:r>
      <w:r w:rsidRPr="000B5398">
        <w:rPr>
          <w:lang w:val="ru-RU"/>
        </w:rPr>
        <w:t>водит проверки, способствующие эффективной подаче и обработке заявок.</w:t>
      </w:r>
      <w:r>
        <w:rPr>
          <w:lang w:val="ru-RU"/>
        </w:rPr>
        <w:t xml:space="preserve">  </w:t>
      </w:r>
      <w:r w:rsidR="001C6E95">
        <w:rPr>
          <w:lang w:val="ru-RU"/>
        </w:rPr>
        <w:t>Кроме того, несколько М</w:t>
      </w:r>
      <w:r w:rsidRPr="000B5398">
        <w:rPr>
          <w:lang w:val="ru-RU"/>
        </w:rPr>
        <w:t>еждународных органов продолжа</w:t>
      </w:r>
      <w:r w:rsidR="00074497">
        <w:rPr>
          <w:lang w:val="ru-RU"/>
        </w:rPr>
        <w:t>е</w:t>
      </w:r>
      <w:r w:rsidRPr="000B5398">
        <w:rPr>
          <w:lang w:val="ru-RU"/>
        </w:rPr>
        <w:t>т работать с Международным бюро над повышением эффективности интерфейса для создания отчетов, с тем</w:t>
      </w:r>
      <w:r w:rsidR="001C6E95">
        <w:rPr>
          <w:lang w:val="ru-RU"/>
        </w:rPr>
        <w:t xml:space="preserve"> чтобы обеспечить переход всех М</w:t>
      </w:r>
      <w:r w:rsidRPr="000B5398">
        <w:rPr>
          <w:lang w:val="ru-RU"/>
        </w:rPr>
        <w:t>еждународных органов на сист</w:t>
      </w:r>
      <w:r>
        <w:rPr>
          <w:lang w:val="ru-RU"/>
        </w:rPr>
        <w:t>е</w:t>
      </w:r>
      <w:r w:rsidR="001C6E95">
        <w:rPr>
          <w:lang w:val="ru-RU"/>
        </w:rPr>
        <w:t>му пред</w:t>
      </w:r>
      <w:r w:rsidRPr="000B5398">
        <w:rPr>
          <w:lang w:val="ru-RU"/>
        </w:rPr>
        <w:t xml:space="preserve">ставления отчетов, </w:t>
      </w:r>
      <w:r w:rsidR="00C30691">
        <w:rPr>
          <w:lang w:val="ru-RU"/>
        </w:rPr>
        <w:t>в том числе</w:t>
      </w:r>
      <w:r w:rsidRPr="000B5398">
        <w:rPr>
          <w:lang w:val="ru-RU"/>
        </w:rPr>
        <w:t xml:space="preserve"> все</w:t>
      </w:r>
      <w:r w:rsidR="00C30691">
        <w:rPr>
          <w:lang w:val="ru-RU"/>
        </w:rPr>
        <w:t>х последующих редакций</w:t>
      </w:r>
      <w:r w:rsidRPr="000B5398">
        <w:rPr>
          <w:lang w:val="ru-RU"/>
        </w:rPr>
        <w:t xml:space="preserve">, в формате XML. </w:t>
      </w:r>
      <w:r>
        <w:rPr>
          <w:lang w:val="ru-RU"/>
        </w:rPr>
        <w:t xml:space="preserve"> </w:t>
      </w:r>
      <w:r w:rsidR="002E380A" w:rsidRPr="002E380A">
        <w:rPr>
          <w:lang w:val="ru-RU"/>
        </w:rPr>
        <w:t xml:space="preserve">Дальнейшая работа будет связана с приведением пользовательского интерфейса для отчетов по главе </w:t>
      </w:r>
      <w:r w:rsidR="002E380A" w:rsidRPr="002E380A">
        <w:t>I</w:t>
      </w:r>
      <w:r w:rsidR="002E380A" w:rsidRPr="002E380A">
        <w:rPr>
          <w:lang w:val="ru-RU"/>
        </w:rPr>
        <w:t xml:space="preserve"> в соответствие с интерфейсом, реализованным для отчетов по главе </w:t>
      </w:r>
      <w:r w:rsidR="002E380A" w:rsidRPr="002E380A">
        <w:t>II</w:t>
      </w:r>
      <w:r w:rsidR="002E380A" w:rsidRPr="002E380A">
        <w:rPr>
          <w:lang w:val="ru-RU"/>
        </w:rPr>
        <w:t>, а также с совершенствованием ручного ввода данных, управления ими и подтверждения на экране и оптимизацией импорта информации о цитировании из поисковых инстру</w:t>
      </w:r>
      <w:r w:rsidR="002E380A">
        <w:rPr>
          <w:lang w:val="ru-RU"/>
        </w:rPr>
        <w:t>ментов, используемых экспертами</w:t>
      </w:r>
      <w:r w:rsidR="00A839C0" w:rsidRPr="002E380A">
        <w:rPr>
          <w:lang w:val="ru-RU"/>
        </w:rPr>
        <w:t>.</w:t>
      </w:r>
    </w:p>
    <w:p w14:paraId="4451BF5C" w14:textId="77777777" w:rsidR="00A839C0" w:rsidRDefault="00132E09" w:rsidP="00A839C0">
      <w:pPr>
        <w:pStyle w:val="Heading1"/>
      </w:pPr>
      <w:r>
        <w:rPr>
          <w:lang w:val="ru-RU"/>
        </w:rPr>
        <w:t xml:space="preserve">копии </w:t>
      </w:r>
      <w:r w:rsidR="001C5D78">
        <w:t>для поиска</w:t>
      </w:r>
    </w:p>
    <w:p w14:paraId="0F270597" w14:textId="662D2FFE" w:rsidR="00A839C0" w:rsidRPr="001C6E95" w:rsidRDefault="00132E09" w:rsidP="001C6E95">
      <w:pPr>
        <w:pStyle w:val="ONUME"/>
        <w:rPr>
          <w:lang w:val="ru-RU"/>
        </w:rPr>
      </w:pPr>
      <w:r w:rsidRPr="00132E09">
        <w:rPr>
          <w:lang w:val="ru-RU"/>
        </w:rPr>
        <w:t xml:space="preserve">Система </w:t>
      </w:r>
      <w:r>
        <w:t>eSearchCopy</w:t>
      </w:r>
      <w:r w:rsidRPr="00132E09">
        <w:rPr>
          <w:lang w:val="ru-RU"/>
        </w:rPr>
        <w:t xml:space="preserve"> теперь обеспечивает передачу всех копий для поиска в случаях, когда Международный поисковый орган (МПО) не является Получающим ведомством.</w:t>
      </w:r>
      <w:r>
        <w:t> </w:t>
      </w:r>
      <w:r w:rsidRPr="00132E09">
        <w:rPr>
          <w:lang w:val="ru-RU"/>
        </w:rPr>
        <w:t xml:space="preserve"> С помощью этой системы доставка копий для поиска осуществляется в среднем через 9,8 дней после получен</w:t>
      </w:r>
      <w:r>
        <w:rPr>
          <w:lang w:val="ru-RU"/>
        </w:rPr>
        <w:t>ия регистрационного экземпляра:</w:t>
      </w:r>
      <w:r w:rsidRPr="00132E09">
        <w:rPr>
          <w:lang w:val="ru-RU"/>
        </w:rPr>
        <w:t xml:space="preserve"> через 8,8 дней, если от заявителя не требуется предоставление перевода документов для международного поиска, и 21,7 дней при необходимости так</w:t>
      </w:r>
      <w:r w:rsidR="001C6E95">
        <w:rPr>
          <w:lang w:val="ru-RU"/>
        </w:rPr>
        <w:t>ого перевода –</w:t>
      </w:r>
      <w:r w:rsidRPr="001C6E95">
        <w:rPr>
          <w:lang w:val="ru-RU"/>
        </w:rPr>
        <w:t xml:space="preserve"> </w:t>
      </w:r>
      <w:r w:rsidR="001C6E95">
        <w:rPr>
          <w:lang w:val="ru-RU"/>
        </w:rPr>
        <w:t>если он был получен</w:t>
      </w:r>
      <w:r w:rsidRPr="001C6E95">
        <w:rPr>
          <w:lang w:val="ru-RU"/>
        </w:rPr>
        <w:t xml:space="preserve"> от заявителя </w:t>
      </w:r>
      <w:r w:rsidR="001C6E95">
        <w:rPr>
          <w:lang w:val="ru-RU"/>
        </w:rPr>
        <w:t>и направлен</w:t>
      </w:r>
      <w:r w:rsidRPr="001C6E95">
        <w:rPr>
          <w:lang w:val="ru-RU"/>
        </w:rPr>
        <w:t xml:space="preserve"> в МПО в составе копии для поиска.</w:t>
      </w:r>
      <w:r>
        <w:t> </w:t>
      </w:r>
      <w:r w:rsidRPr="001C6E95">
        <w:rPr>
          <w:lang w:val="ru-RU"/>
        </w:rPr>
        <w:t xml:space="preserve"> Международное </w:t>
      </w:r>
      <w:r w:rsidRPr="001C6E95">
        <w:rPr>
          <w:lang w:val="ru-RU"/>
        </w:rPr>
        <w:lastRenderedPageBreak/>
        <w:t xml:space="preserve">бюро работает над совершенствованием внутренних процедур для устранения задержек, связанных с обработкой регистрационных </w:t>
      </w:r>
      <w:r w:rsidR="001C6E95">
        <w:rPr>
          <w:lang w:val="ru-RU"/>
        </w:rPr>
        <w:t>экземпляров</w:t>
      </w:r>
      <w:r w:rsidRPr="001C6E95">
        <w:rPr>
          <w:lang w:val="ru-RU"/>
        </w:rPr>
        <w:t xml:space="preserve">, а также сотрудничает с Получающими ведомствами в целях дальнейшей оптимизации обработки </w:t>
      </w:r>
      <w:r w:rsidR="00074497">
        <w:rPr>
          <w:lang w:val="ru-RU"/>
        </w:rPr>
        <w:t xml:space="preserve">переводов и </w:t>
      </w:r>
      <w:r w:rsidRPr="001C6E95">
        <w:rPr>
          <w:lang w:val="ru-RU"/>
        </w:rPr>
        <w:t>информации о</w:t>
      </w:r>
      <w:r w:rsidR="001C6E95">
        <w:rPr>
          <w:lang w:val="ru-RU"/>
        </w:rPr>
        <w:t>б уплате пошлин</w:t>
      </w:r>
      <w:r w:rsidRPr="001C6E95">
        <w:rPr>
          <w:lang w:val="ru-RU"/>
        </w:rPr>
        <w:t xml:space="preserve"> за поиск</w:t>
      </w:r>
      <w:r w:rsidR="00A839C0" w:rsidRPr="001C6E95">
        <w:rPr>
          <w:lang w:val="ru-RU"/>
        </w:rPr>
        <w:t>.</w:t>
      </w:r>
    </w:p>
    <w:p w14:paraId="670E2B2C" w14:textId="77777777" w:rsidR="00587A80" w:rsidRPr="00587A80" w:rsidRDefault="00587A80" w:rsidP="00587A80">
      <w:pPr>
        <w:pStyle w:val="ONUME"/>
        <w:rPr>
          <w:rFonts w:ascii="Times New Roman" w:eastAsiaTheme="minorHAnsi" w:hAnsi="Times New Roman" w:cs="Times New Roman"/>
          <w:sz w:val="24"/>
          <w:lang w:val="ru-RU" w:eastAsia="en-US"/>
        </w:rPr>
      </w:pPr>
      <w:r w:rsidRPr="00587A80">
        <w:rPr>
          <w:lang w:val="ru-RU"/>
        </w:rPr>
        <w:t xml:space="preserve">Система </w:t>
      </w:r>
      <w:r>
        <w:t>eSearchCopy</w:t>
      </w:r>
      <w:r w:rsidRPr="00587A80">
        <w:rPr>
          <w:lang w:val="ru-RU"/>
        </w:rPr>
        <w:t xml:space="preserve"> использует библиографическую информацию, получаемую Международным бюро, и основывается на своевременных уведомлениях о любых изменениях данных, в частности, для спецификаций МПО, поскольку эта информация ва</w:t>
      </w:r>
      <w:r>
        <w:rPr>
          <w:lang w:val="ru-RU"/>
        </w:rPr>
        <w:t>жна для работы данной системы.</w:t>
      </w:r>
    </w:p>
    <w:p w14:paraId="259B3577" w14:textId="330E60F9" w:rsidR="00587A80" w:rsidRPr="00587A80" w:rsidRDefault="00587A80" w:rsidP="00A839C0">
      <w:pPr>
        <w:pStyle w:val="ONUME"/>
        <w:rPr>
          <w:lang w:val="ru-RU"/>
        </w:rPr>
      </w:pPr>
      <w:r w:rsidRPr="00587A80">
        <w:rPr>
          <w:lang w:val="ru-RU"/>
        </w:rPr>
        <w:t xml:space="preserve">Работа системы </w:t>
      </w:r>
      <w:r>
        <w:t>eSearchCopy</w:t>
      </w:r>
      <w:r w:rsidRPr="00587A80">
        <w:rPr>
          <w:lang w:val="ru-RU"/>
        </w:rPr>
        <w:t xml:space="preserve"> была недавно усовершенствована и теперь в дополнение к традиционной пакетной системе </w:t>
      </w:r>
      <w:r>
        <w:t>PCT</w:t>
      </w:r>
      <w:r w:rsidRPr="00587A80">
        <w:rPr>
          <w:lang w:val="ru-RU"/>
        </w:rPr>
        <w:t>-</w:t>
      </w:r>
      <w:r>
        <w:t>EDI</w:t>
      </w:r>
      <w:r>
        <w:rPr>
          <w:lang w:val="ru-RU"/>
        </w:rPr>
        <w:t xml:space="preserve"> поз</w:t>
      </w:r>
      <w:r w:rsidRPr="00587A80">
        <w:rPr>
          <w:lang w:val="ru-RU"/>
        </w:rPr>
        <w:t xml:space="preserve">воляет доставлять копии для поиска через сервисы </w:t>
      </w:r>
      <w:r>
        <w:t>ePCT</w:t>
      </w:r>
      <w:r w:rsidRPr="00587A80">
        <w:rPr>
          <w:lang w:val="ru-RU"/>
        </w:rPr>
        <w:t xml:space="preserve"> </w:t>
      </w:r>
      <w:r>
        <w:t>M</w:t>
      </w:r>
      <w:r w:rsidRPr="00587A80">
        <w:rPr>
          <w:lang w:val="ru-RU"/>
        </w:rPr>
        <w:t>2</w:t>
      </w:r>
      <w:r>
        <w:t>M</w:t>
      </w:r>
      <w:r w:rsidRPr="00587A80">
        <w:rPr>
          <w:lang w:val="ru-RU"/>
        </w:rPr>
        <w:t>.</w:t>
      </w:r>
      <w:r>
        <w:t> </w:t>
      </w:r>
      <w:r w:rsidRPr="00587A80">
        <w:rPr>
          <w:lang w:val="ru-RU"/>
        </w:rPr>
        <w:t xml:space="preserve"> Это обеспечивает доставку актуальных доку</w:t>
      </w:r>
      <w:r>
        <w:rPr>
          <w:lang w:val="ru-RU"/>
        </w:rPr>
        <w:t>ментов и данных, имеющихся в Межд</w:t>
      </w:r>
      <w:r w:rsidRPr="00587A80">
        <w:rPr>
          <w:lang w:val="ru-RU"/>
        </w:rPr>
        <w:t>ународном б</w:t>
      </w:r>
      <w:r>
        <w:rPr>
          <w:lang w:val="ru-RU"/>
        </w:rPr>
        <w:t>ю</w:t>
      </w:r>
      <w:r w:rsidRPr="00587A80">
        <w:rPr>
          <w:lang w:val="ru-RU"/>
        </w:rPr>
        <w:t xml:space="preserve">ро, </w:t>
      </w:r>
      <w:r w:rsidR="00074497">
        <w:rPr>
          <w:lang w:val="ru-RU"/>
        </w:rPr>
        <w:t>М</w:t>
      </w:r>
      <w:r w:rsidRPr="00587A80">
        <w:rPr>
          <w:lang w:val="ru-RU"/>
        </w:rPr>
        <w:t>еждународным органам с момента получения копии для поиска, а также позволяет проверять наличие новых документов в режиме реального времени, когда это необходимо, например, в момент начала работы эксперта над заявкой</w:t>
      </w:r>
      <w:r w:rsidR="001C5D78">
        <w:rPr>
          <w:lang w:val="ru-RU"/>
        </w:rPr>
        <w:t>.</w:t>
      </w:r>
    </w:p>
    <w:p w14:paraId="4E5EE115" w14:textId="77777777" w:rsidR="00A839C0" w:rsidRPr="001C5D78" w:rsidRDefault="001C5D78" w:rsidP="00A839C0">
      <w:pPr>
        <w:pStyle w:val="Heading1"/>
        <w:rPr>
          <w:lang w:val="ru-RU"/>
        </w:rPr>
      </w:pPr>
      <w:r>
        <w:rPr>
          <w:lang w:val="ru-RU"/>
        </w:rPr>
        <w:t>отчеты</w:t>
      </w:r>
      <w:r w:rsidRPr="001C5D78">
        <w:rPr>
          <w:lang w:val="ru-RU"/>
        </w:rPr>
        <w:t xml:space="preserve"> </w:t>
      </w:r>
      <w:r>
        <w:rPr>
          <w:lang w:val="ru-RU"/>
        </w:rPr>
        <w:t>о</w:t>
      </w:r>
      <w:r w:rsidRPr="001C5D78">
        <w:rPr>
          <w:lang w:val="ru-RU"/>
        </w:rPr>
        <w:t xml:space="preserve"> </w:t>
      </w:r>
      <w:r>
        <w:rPr>
          <w:lang w:val="ru-RU"/>
        </w:rPr>
        <w:t>поиске</w:t>
      </w:r>
      <w:r w:rsidRPr="001C5D78">
        <w:rPr>
          <w:lang w:val="ru-RU"/>
        </w:rPr>
        <w:t xml:space="preserve"> </w:t>
      </w:r>
      <w:r>
        <w:rPr>
          <w:lang w:val="ru-RU"/>
        </w:rPr>
        <w:t>и</w:t>
      </w:r>
      <w:r w:rsidRPr="001C5D78">
        <w:rPr>
          <w:lang w:val="ru-RU"/>
        </w:rPr>
        <w:t xml:space="preserve"> </w:t>
      </w:r>
      <w:r>
        <w:rPr>
          <w:lang w:val="ru-RU"/>
        </w:rPr>
        <w:t>письменные</w:t>
      </w:r>
      <w:r w:rsidRPr="001C5D78">
        <w:rPr>
          <w:lang w:val="ru-RU"/>
        </w:rPr>
        <w:t xml:space="preserve"> </w:t>
      </w:r>
      <w:r>
        <w:rPr>
          <w:lang w:val="ru-RU"/>
        </w:rPr>
        <w:t>сообщения</w:t>
      </w:r>
      <w:r w:rsidRPr="001C5D78">
        <w:rPr>
          <w:lang w:val="ru-RU"/>
        </w:rPr>
        <w:t xml:space="preserve"> </w:t>
      </w:r>
      <w:r>
        <w:rPr>
          <w:lang w:val="ru-RU"/>
        </w:rPr>
        <w:t>в</w:t>
      </w:r>
      <w:r w:rsidR="00A839C0" w:rsidRPr="001C5D78">
        <w:rPr>
          <w:lang w:val="ru-RU"/>
        </w:rPr>
        <w:t xml:space="preserve"> </w:t>
      </w:r>
      <w:r w:rsidR="00A839C0">
        <w:t>PATENTSCOPE</w:t>
      </w:r>
    </w:p>
    <w:p w14:paraId="28EDCE14" w14:textId="77777777" w:rsidR="00A839C0" w:rsidRPr="001C5D78" w:rsidRDefault="001C5D78" w:rsidP="001C5D78">
      <w:pPr>
        <w:pStyle w:val="ONUME"/>
        <w:rPr>
          <w:lang w:val="ru-RU"/>
        </w:rPr>
      </w:pPr>
      <w:r w:rsidRPr="001C5D78">
        <w:rPr>
          <w:lang w:val="ru-RU"/>
        </w:rPr>
        <w:t xml:space="preserve">Что касается международных заявок, включенных в базу данных </w:t>
      </w:r>
      <w:r w:rsidRPr="001C5D78">
        <w:t>PATENTSCOPE</w:t>
      </w:r>
      <w:r w:rsidRPr="001C5D78">
        <w:rPr>
          <w:lang w:val="ru-RU"/>
        </w:rPr>
        <w:t xml:space="preserve">, то более 85 процентов отчетов о международном поиске и почти </w:t>
      </w:r>
      <w:r w:rsidR="001C6E95">
        <w:rPr>
          <w:lang w:val="ru-RU"/>
        </w:rPr>
        <w:t>такая же доля</w:t>
      </w:r>
      <w:r w:rsidRPr="001C5D78">
        <w:rPr>
          <w:lang w:val="ru-RU"/>
        </w:rPr>
        <w:t xml:space="preserve"> письменных заключений включены в общедоступный файл в формате </w:t>
      </w:r>
      <w:r w:rsidRPr="001C5D78">
        <w:t>XML</w:t>
      </w:r>
      <w:r w:rsidRPr="001C5D78">
        <w:rPr>
          <w:lang w:val="ru-RU"/>
        </w:rPr>
        <w:t xml:space="preserve">, охватывающий девять Международных органов.  Расширение доступности отчетов в формате </w:t>
      </w:r>
      <w:r w:rsidRPr="001C5D78">
        <w:t>XML</w:t>
      </w:r>
      <w:r w:rsidRPr="001C5D78">
        <w:rPr>
          <w:lang w:val="ru-RU"/>
        </w:rPr>
        <w:t xml:space="preserve"> позволило значительно повысить качество машинного перевода отчетов в </w:t>
      </w:r>
      <w:r w:rsidRPr="001C5D78">
        <w:t>PATENTSCOPE</w:t>
      </w:r>
      <w:r w:rsidRPr="001C5D78">
        <w:rPr>
          <w:lang w:val="ru-RU"/>
        </w:rPr>
        <w:t xml:space="preserve"> на любой из 10 языков публикации РСТ по запросу пользователя.  Кроме того, благодаря такой доступности стало возможным включение в отчет о международном поиске ссылок на справочные материалы, такие как Международная патентная классификация, цитируемые документы и документация, относящаяся к патентному семейству.  Международное бюро готово получать и обрабатывать отчеты в формате </w:t>
      </w:r>
      <w:r w:rsidRPr="001C5D78">
        <w:t>XML</w:t>
      </w:r>
      <w:r w:rsidRPr="001C5D78">
        <w:rPr>
          <w:lang w:val="ru-RU"/>
        </w:rPr>
        <w:t xml:space="preserve"> от остальных Международных органов по мере обеспечения доступности этого формата.</w:t>
      </w:r>
      <w:r w:rsidR="00A839C0" w:rsidRPr="001C5D78">
        <w:rPr>
          <w:lang w:val="ru-RU"/>
        </w:rPr>
        <w:t xml:space="preserve"> </w:t>
      </w:r>
    </w:p>
    <w:p w14:paraId="46079AE0" w14:textId="77777777" w:rsidR="00A839C0" w:rsidRDefault="00415654" w:rsidP="00A839C0">
      <w:pPr>
        <w:pStyle w:val="Heading1"/>
      </w:pPr>
      <w:r>
        <w:rPr>
          <w:lang w:val="ru-RU"/>
        </w:rPr>
        <w:t>отказ от бумажной переписки</w:t>
      </w:r>
    </w:p>
    <w:p w14:paraId="2CCD5366" w14:textId="77777777" w:rsidR="00A839C0" w:rsidRPr="0041437C" w:rsidRDefault="0041437C" w:rsidP="0041437C">
      <w:pPr>
        <w:pStyle w:val="ONUME"/>
        <w:rPr>
          <w:lang w:val="ru-RU"/>
        </w:rPr>
      </w:pPr>
      <w:r w:rsidRPr="0041437C">
        <w:rPr>
          <w:lang w:val="ru-RU"/>
        </w:rPr>
        <w:t xml:space="preserve">С начала пандемии </w:t>
      </w:r>
      <w:r w:rsidRPr="0041437C">
        <w:t>COVID</w:t>
      </w:r>
      <w:r w:rsidRPr="0041437C">
        <w:rPr>
          <w:lang w:val="ru-RU"/>
        </w:rPr>
        <w:t xml:space="preserve">-19 Международное бюро прекратило отправку сообщений на бумажных носителях и перешло на электронную почту.  Параллельно с этим на протяжении многих лет пользователи системы </w:t>
      </w:r>
      <w:r w:rsidRPr="0041437C">
        <w:t>ePCT</w:t>
      </w:r>
      <w:r w:rsidRPr="0041437C">
        <w:rPr>
          <w:lang w:val="ru-RU"/>
        </w:rPr>
        <w:t xml:space="preserve"> могли получать уведомления о поступлении документов через систему </w:t>
      </w:r>
      <w:r w:rsidRPr="0041437C">
        <w:t>ePCT</w:t>
      </w:r>
      <w:r w:rsidRPr="0041437C">
        <w:rPr>
          <w:lang w:val="ru-RU"/>
        </w:rPr>
        <w:t xml:space="preserve"> и безопасно загружать их.  Такая услуга также может быть автоматизирована с помощью веб-сервисов, и несколько пользователей </w:t>
      </w:r>
      <w:r w:rsidR="001C6E95">
        <w:rPr>
          <w:lang w:val="ru-RU"/>
        </w:rPr>
        <w:t xml:space="preserve">уже </w:t>
      </w:r>
      <w:r w:rsidRPr="0041437C">
        <w:rPr>
          <w:lang w:val="ru-RU"/>
        </w:rPr>
        <w:t>настроили автоматическую синхронизацию со своими системами управления патентами</w:t>
      </w:r>
      <w:r w:rsidR="001C6E95">
        <w:rPr>
          <w:lang w:val="ru-RU"/>
        </w:rPr>
        <w:t xml:space="preserve"> в пилотном режиме</w:t>
      </w:r>
      <w:r w:rsidRPr="0041437C">
        <w:rPr>
          <w:lang w:val="ru-RU"/>
        </w:rPr>
        <w:t>, обеспечивая немедленную загрузку документов, а также проверку и синхронизацию данных и адресов.</w:t>
      </w:r>
    </w:p>
    <w:p w14:paraId="5C054998" w14:textId="77777777" w:rsidR="00A839C0" w:rsidRPr="0041437C" w:rsidRDefault="0041437C" w:rsidP="0041437C">
      <w:pPr>
        <w:pStyle w:val="ONUME"/>
        <w:rPr>
          <w:lang w:val="ru-RU"/>
        </w:rPr>
      </w:pPr>
      <w:r w:rsidRPr="0041437C">
        <w:rPr>
          <w:lang w:val="ru-RU"/>
        </w:rPr>
        <w:t xml:space="preserve">С 1 января 2022 года циркулярным письмом С. РСТ 1631 были введены в действие изменения к Административной инструкции РСТ (в частности, к разделам 102 и 709), позволяющие предлагать такие услуги в качестве официального средства передачи документов заявителю, полностью заменяя бумажные носители и электронную почту, по просьбе заявителя.  В настоящее время ведется работа по обеспечению практичности и надежности таких услуг для официальной доставки документов через </w:t>
      </w:r>
      <w:r w:rsidRPr="0041437C">
        <w:t>ePCT</w:t>
      </w:r>
      <w:r w:rsidRPr="0041437C">
        <w:rPr>
          <w:lang w:val="ru-RU"/>
        </w:rPr>
        <w:t xml:space="preserve"> как Междунар</w:t>
      </w:r>
      <w:r>
        <w:rPr>
          <w:lang w:val="ru-RU"/>
        </w:rPr>
        <w:t>одным бюро, так и национальн</w:t>
      </w:r>
      <w:r w:rsidRPr="0041437C">
        <w:rPr>
          <w:lang w:val="ru-RU"/>
        </w:rPr>
        <w:t>ыми ведомствами в их качестве Получающих ведомств или Международных органов.</w:t>
      </w:r>
    </w:p>
    <w:p w14:paraId="51E52861" w14:textId="77777777" w:rsidR="00A839C0" w:rsidRPr="00F035F1" w:rsidRDefault="009C294A" w:rsidP="00A839C0">
      <w:pPr>
        <w:pStyle w:val="Heading1"/>
        <w:rPr>
          <w:lang w:val="ru-RU"/>
        </w:rPr>
      </w:pPr>
      <w:r w:rsidRPr="009C294A">
        <w:rPr>
          <w:lang w:val="ru-RU"/>
        </w:rPr>
        <w:t>обработк</w:t>
      </w:r>
      <w:r w:rsidR="00557576">
        <w:rPr>
          <w:lang w:val="ru-RU"/>
        </w:rPr>
        <w:t>а</w:t>
      </w:r>
      <w:r w:rsidRPr="009C294A">
        <w:rPr>
          <w:lang w:val="ru-RU"/>
        </w:rPr>
        <w:t xml:space="preserve"> заявок в </w:t>
      </w:r>
      <w:r w:rsidRPr="00F035F1">
        <w:rPr>
          <w:lang w:val="ru-RU"/>
        </w:rPr>
        <w:t>полнотекстовом формате</w:t>
      </w:r>
    </w:p>
    <w:p w14:paraId="5F4AFB1C" w14:textId="77777777" w:rsidR="00A839C0" w:rsidRPr="00F035F1" w:rsidRDefault="00557576" w:rsidP="00557576">
      <w:pPr>
        <w:pStyle w:val="ONUME"/>
        <w:rPr>
          <w:lang w:val="ru-RU"/>
        </w:rPr>
      </w:pPr>
      <w:r w:rsidRPr="00F035F1">
        <w:rPr>
          <w:lang w:val="ru-RU"/>
        </w:rPr>
        <w:t>Международное бюро продолжает работу по содействию переходу к обработке заявок в полнотекстовом формате.  При этом ставятся следующие цели</w:t>
      </w:r>
      <w:r w:rsidR="00A839C0" w:rsidRPr="00F035F1">
        <w:rPr>
          <w:lang w:val="ru-RU"/>
        </w:rPr>
        <w:t xml:space="preserve">: </w:t>
      </w:r>
    </w:p>
    <w:p w14:paraId="5A905443" w14:textId="77777777" w:rsidR="00A839C0" w:rsidRPr="00557576" w:rsidRDefault="00557576" w:rsidP="00D17AD6">
      <w:pPr>
        <w:pStyle w:val="ONUME"/>
        <w:numPr>
          <w:ilvl w:val="1"/>
          <w:numId w:val="5"/>
        </w:numPr>
        <w:rPr>
          <w:lang w:val="ru-RU"/>
        </w:rPr>
      </w:pPr>
      <w:r w:rsidRPr="00557576">
        <w:rPr>
          <w:lang w:val="ru-RU"/>
        </w:rPr>
        <w:lastRenderedPageBreak/>
        <w:t xml:space="preserve">при представлении текста заявки в полнотекстовом формате в том виде, в котором она подана, а также любых </w:t>
      </w:r>
      <w:r w:rsidR="00D17AD6">
        <w:rPr>
          <w:lang w:val="ru-RU"/>
        </w:rPr>
        <w:t xml:space="preserve">исправлений, уточнений и изменений </w:t>
      </w:r>
      <w:r w:rsidRPr="00557576">
        <w:rPr>
          <w:lang w:val="ru-RU"/>
        </w:rPr>
        <w:t xml:space="preserve">заявитель должен иметь возможность предварительного просмотра того, как будет выглядеть опубликованная заявка или поправки, прилагаемые к заключению международной предварительной экспертизы (глава </w:t>
      </w:r>
      <w:r w:rsidRPr="00557576">
        <w:t>II</w:t>
      </w:r>
      <w:r w:rsidRPr="00557576">
        <w:rPr>
          <w:lang w:val="ru-RU"/>
        </w:rPr>
        <w:t>); и</w:t>
      </w:r>
      <w:r w:rsidR="00A839C0" w:rsidRPr="00557576">
        <w:rPr>
          <w:lang w:val="ru-RU"/>
        </w:rPr>
        <w:t>,</w:t>
      </w:r>
    </w:p>
    <w:p w14:paraId="6DFD682D" w14:textId="2614F7ED" w:rsidR="00A839C0" w:rsidRPr="00D17AD6" w:rsidRDefault="00D17AD6" w:rsidP="00D17AD6">
      <w:pPr>
        <w:pStyle w:val="ONUME"/>
        <w:numPr>
          <w:ilvl w:val="1"/>
          <w:numId w:val="5"/>
        </w:numPr>
        <w:rPr>
          <w:lang w:val="ru-RU"/>
        </w:rPr>
      </w:pPr>
      <w:r w:rsidRPr="00D17AD6">
        <w:rPr>
          <w:lang w:val="ru-RU"/>
        </w:rPr>
        <w:t xml:space="preserve">указанные ведомства и третьи стороны должны видеть полнотекстовые версии заявки с четкой маркировкой всех принятых исправлений, уточнений и изменений для проведения различия между </w:t>
      </w:r>
      <w:r w:rsidR="004D46D8">
        <w:rPr>
          <w:lang w:val="ru-RU"/>
        </w:rPr>
        <w:t>первоначальным</w:t>
      </w:r>
      <w:r w:rsidR="004D46D8" w:rsidRPr="00D17AD6">
        <w:rPr>
          <w:lang w:val="ru-RU"/>
        </w:rPr>
        <w:t xml:space="preserve"> </w:t>
      </w:r>
      <w:r w:rsidRPr="00D17AD6">
        <w:rPr>
          <w:lang w:val="ru-RU"/>
        </w:rPr>
        <w:t xml:space="preserve">и измененным </w:t>
      </w:r>
      <w:r w:rsidR="00734C00">
        <w:rPr>
          <w:lang w:val="ru-RU"/>
        </w:rPr>
        <w:t>текстом</w:t>
      </w:r>
      <w:r w:rsidRPr="00D17AD6">
        <w:rPr>
          <w:lang w:val="ru-RU"/>
        </w:rPr>
        <w:t>, анало</w:t>
      </w:r>
      <w:r>
        <w:rPr>
          <w:lang w:val="ru-RU"/>
        </w:rPr>
        <w:t>гично использованию маркировки «Заменяющий лист»</w:t>
      </w:r>
      <w:r w:rsidRPr="00D17AD6">
        <w:rPr>
          <w:lang w:val="ru-RU"/>
        </w:rPr>
        <w:t xml:space="preserve"> в действующей системе, но на уровне а</w:t>
      </w:r>
      <w:r>
        <w:rPr>
          <w:lang w:val="ru-RU"/>
        </w:rPr>
        <w:t>бзацев и чертежей, а не страниц</w:t>
      </w:r>
      <w:r w:rsidR="00A839C0" w:rsidRPr="00D17AD6">
        <w:rPr>
          <w:lang w:val="ru-RU"/>
        </w:rPr>
        <w:t xml:space="preserve">. </w:t>
      </w:r>
    </w:p>
    <w:p w14:paraId="2D927E62" w14:textId="5B0F8805" w:rsidR="00A839C0" w:rsidRPr="00506844" w:rsidRDefault="00506844" w:rsidP="00506844">
      <w:pPr>
        <w:pStyle w:val="ONUME"/>
        <w:rPr>
          <w:lang w:val="ru-RU"/>
        </w:rPr>
      </w:pPr>
      <w:r w:rsidRPr="00506844">
        <w:rPr>
          <w:lang w:val="ru-RU"/>
        </w:rPr>
        <w:t xml:space="preserve">Хотя некоторые национальные ведомства в течение многих лет обрабатывают заявки в формате, соответствующем стандарту ВОИС </w:t>
      </w:r>
      <w:r w:rsidRPr="00506844">
        <w:t>ST</w:t>
      </w:r>
      <w:r w:rsidR="00734C00">
        <w:rPr>
          <w:lang w:val="ru-RU"/>
        </w:rPr>
        <w:t>.36 (или</w:t>
      </w:r>
      <w:r w:rsidRPr="00506844">
        <w:rPr>
          <w:lang w:val="ru-RU"/>
        </w:rPr>
        <w:t xml:space="preserve"> с недавнего времени </w:t>
      </w:r>
      <w:r w:rsidRPr="00506844">
        <w:t>ST</w:t>
      </w:r>
      <w:r w:rsidRPr="00506844">
        <w:rPr>
          <w:lang w:val="ru-RU"/>
        </w:rPr>
        <w:t xml:space="preserve">.96), с использованием различных систем, позволяющих заявителям готовить текст заявки в соответствующем формате, по мнению Международного бюро, наиболее эффективным решением для заявителей станет обеспечение возможности извлечения данных из загруженных файлов в формате </w:t>
      </w:r>
      <w:r w:rsidRPr="00506844">
        <w:t>DOCX</w:t>
      </w:r>
      <w:r w:rsidRPr="00506844">
        <w:rPr>
          <w:lang w:val="ru-RU"/>
        </w:rPr>
        <w:t>.  Технические вопросы и проблемы заявителей, требующие решения до всеобщего утверждения это</w:t>
      </w:r>
      <w:r w:rsidR="00B97C91">
        <w:rPr>
          <w:lang w:val="ru-RU"/>
        </w:rPr>
        <w:t xml:space="preserve">й системы </w:t>
      </w:r>
      <w:r w:rsidRPr="00506844">
        <w:rPr>
          <w:lang w:val="ru-RU"/>
        </w:rPr>
        <w:t>и е</w:t>
      </w:r>
      <w:r w:rsidR="00B97C91">
        <w:rPr>
          <w:lang w:val="ru-RU"/>
        </w:rPr>
        <w:t>е</w:t>
      </w:r>
      <w:r w:rsidRPr="00506844">
        <w:rPr>
          <w:lang w:val="ru-RU"/>
        </w:rPr>
        <w:t xml:space="preserve"> полной реализации, рассматриваются более подробно в документе </w:t>
      </w:r>
      <w:r w:rsidRPr="00506844">
        <w:t>PCT</w:t>
      </w:r>
      <w:r w:rsidRPr="00506844">
        <w:rPr>
          <w:lang w:val="ru-RU"/>
        </w:rPr>
        <w:t>/</w:t>
      </w:r>
      <w:r w:rsidRPr="00506844">
        <w:t>WG</w:t>
      </w:r>
      <w:r>
        <w:rPr>
          <w:lang w:val="ru-RU"/>
        </w:rPr>
        <w:t>/15/14</w:t>
      </w:r>
      <w:r w:rsidR="00A839C0" w:rsidRPr="00506844">
        <w:rPr>
          <w:lang w:val="ru-RU"/>
        </w:rPr>
        <w:t xml:space="preserve">. </w:t>
      </w:r>
    </w:p>
    <w:p w14:paraId="68074F24" w14:textId="77777777" w:rsidR="00A839C0" w:rsidRPr="00506844" w:rsidRDefault="00506844" w:rsidP="00A839C0">
      <w:pPr>
        <w:pStyle w:val="Heading1"/>
        <w:rPr>
          <w:lang w:val="ru-RU"/>
        </w:rPr>
      </w:pPr>
      <w:r>
        <w:rPr>
          <w:lang w:val="ru-RU"/>
        </w:rPr>
        <w:t>дальнейшие шаги</w:t>
      </w:r>
    </w:p>
    <w:p w14:paraId="7B73F43D" w14:textId="77777777" w:rsidR="00A839C0" w:rsidRPr="00506844" w:rsidRDefault="00506844" w:rsidP="00506844">
      <w:pPr>
        <w:pStyle w:val="ONUME"/>
        <w:rPr>
          <w:lang w:val="ru-RU"/>
        </w:rPr>
      </w:pPr>
      <w:r w:rsidRPr="00506844">
        <w:rPr>
          <w:lang w:val="ru-RU"/>
        </w:rPr>
        <w:t>Приветствуются комментарии, касающиеся приоритетных вопросов, которые должны быть учтены в дальнейшей работе по разв</w:t>
      </w:r>
      <w:r w:rsidR="00734C00">
        <w:rPr>
          <w:lang w:val="ru-RU"/>
        </w:rPr>
        <w:t>итию онлайн-</w:t>
      </w:r>
      <w:r w:rsidRPr="00506844">
        <w:rPr>
          <w:lang w:val="ru-RU"/>
        </w:rPr>
        <w:t>сервисов РСТ, особенно в отношении конкретных аспектов обработки, оказывающих влияние на текущие или будущие процедуры, осуществляемые с использованием онлайн</w:t>
      </w:r>
      <w:r w:rsidR="00734C00">
        <w:rPr>
          <w:lang w:val="ru-RU"/>
        </w:rPr>
        <w:t>-</w:t>
      </w:r>
      <w:r w:rsidRPr="00506844">
        <w:rPr>
          <w:lang w:val="ru-RU"/>
        </w:rPr>
        <w:t>сервисов РСТ.</w:t>
      </w:r>
      <w:r w:rsidR="00A839C0" w:rsidRPr="00506844">
        <w:rPr>
          <w:lang w:val="ru-RU"/>
        </w:rPr>
        <w:t xml:space="preserve"> </w:t>
      </w:r>
    </w:p>
    <w:p w14:paraId="2A6DB209" w14:textId="77777777" w:rsidR="00084F1E" w:rsidRPr="00D925F0" w:rsidRDefault="00084F1E" w:rsidP="00084F1E">
      <w:pPr>
        <w:pStyle w:val="ONUME"/>
        <w:keepNext/>
        <w:keepLines/>
        <w:tabs>
          <w:tab w:val="left" w:pos="6096"/>
        </w:tabs>
        <w:ind w:left="5533"/>
        <w:rPr>
          <w:i/>
          <w:lang w:val="ru-RU"/>
        </w:rPr>
      </w:pPr>
      <w:r w:rsidRPr="00084F1E">
        <w:rPr>
          <w:i/>
          <w:lang w:val="ru-RU"/>
        </w:rPr>
        <w:t xml:space="preserve">Рабочей группе предлагается прокомментировать вопросы, изложенные в документе </w:t>
      </w:r>
      <w:r w:rsidRPr="00084F1E">
        <w:rPr>
          <w:i/>
        </w:rPr>
        <w:t>PCT</w:t>
      </w:r>
      <w:r w:rsidRPr="00084F1E">
        <w:rPr>
          <w:i/>
          <w:lang w:val="ru-RU"/>
        </w:rPr>
        <w:t>/</w:t>
      </w:r>
      <w:r w:rsidRPr="00084F1E">
        <w:rPr>
          <w:i/>
        </w:rPr>
        <w:t>WG</w:t>
      </w:r>
      <w:r w:rsidRPr="00084F1E">
        <w:rPr>
          <w:i/>
          <w:lang w:val="ru-RU"/>
        </w:rPr>
        <w:t>/15/15.</w:t>
      </w:r>
    </w:p>
    <w:p w14:paraId="4D53D012" w14:textId="77777777" w:rsidR="00A839C0" w:rsidRPr="00084F1E" w:rsidRDefault="00A839C0" w:rsidP="00A839C0">
      <w:pPr>
        <w:pStyle w:val="Endofdocument-Annex"/>
        <w:keepNext/>
        <w:keepLines/>
        <w:rPr>
          <w:lang w:val="ru-RU"/>
        </w:rPr>
      </w:pPr>
    </w:p>
    <w:p w14:paraId="23622359" w14:textId="77777777" w:rsidR="00A839C0" w:rsidRPr="00A446F5" w:rsidRDefault="00A839C0" w:rsidP="00A839C0">
      <w:pPr>
        <w:pStyle w:val="Endofdocument-Annex"/>
        <w:keepNext/>
        <w:keepLines/>
      </w:pPr>
      <w:r>
        <w:t>[</w:t>
      </w:r>
      <w:r w:rsidR="00084F1E">
        <w:rPr>
          <w:lang w:val="ru-RU"/>
        </w:rPr>
        <w:t>Конец документа</w:t>
      </w:r>
      <w:r>
        <w:t>]</w:t>
      </w:r>
    </w:p>
    <w:p w14:paraId="06F2DAE3" w14:textId="77777777" w:rsidR="002326AB" w:rsidRDefault="002326AB" w:rsidP="002326AB">
      <w:pPr>
        <w:spacing w:after="220"/>
      </w:pPr>
    </w:p>
    <w:sectPr w:rsidR="002326AB" w:rsidSect="005E16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F864D" w14:textId="77777777" w:rsidR="007533C2" w:rsidRDefault="007533C2">
      <w:r>
        <w:separator/>
      </w:r>
    </w:p>
  </w:endnote>
  <w:endnote w:type="continuationSeparator" w:id="0">
    <w:p w14:paraId="4A33C06C" w14:textId="77777777" w:rsidR="007533C2" w:rsidRDefault="007533C2" w:rsidP="003B38C1">
      <w:r>
        <w:separator/>
      </w:r>
    </w:p>
    <w:p w14:paraId="3E69D47F" w14:textId="77777777" w:rsidR="007533C2" w:rsidRPr="003B38C1" w:rsidRDefault="007533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2047FC3" w14:textId="77777777" w:rsidR="007533C2" w:rsidRPr="003B38C1" w:rsidRDefault="007533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163CF" w14:textId="77777777" w:rsidR="004D46D8" w:rsidRDefault="004D4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0091A" w14:textId="77777777" w:rsidR="004D46D8" w:rsidRDefault="004D46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FFC6" w14:textId="77777777" w:rsidR="004D46D8" w:rsidRDefault="004D4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9A566" w14:textId="77777777" w:rsidR="007533C2" w:rsidRDefault="007533C2">
      <w:r>
        <w:separator/>
      </w:r>
    </w:p>
  </w:footnote>
  <w:footnote w:type="continuationSeparator" w:id="0">
    <w:p w14:paraId="7BF2E49D" w14:textId="77777777" w:rsidR="007533C2" w:rsidRDefault="007533C2" w:rsidP="008B60B2">
      <w:r>
        <w:separator/>
      </w:r>
    </w:p>
    <w:p w14:paraId="30395D30" w14:textId="77777777" w:rsidR="007533C2" w:rsidRPr="00ED77FB" w:rsidRDefault="007533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1E5D9CD" w14:textId="77777777" w:rsidR="007533C2" w:rsidRPr="00ED77FB" w:rsidRDefault="007533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17B8" w14:textId="77777777" w:rsidR="004D46D8" w:rsidRDefault="004D4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303B" w14:textId="77777777" w:rsidR="00D07C78" w:rsidRPr="002326AB" w:rsidRDefault="005E1639" w:rsidP="00477D6B">
    <w:pPr>
      <w:jc w:val="right"/>
      <w:rPr>
        <w:caps/>
      </w:rPr>
    </w:pPr>
    <w:bookmarkStart w:id="6" w:name="Code2"/>
    <w:bookmarkEnd w:id="6"/>
    <w:r>
      <w:rPr>
        <w:caps/>
      </w:rPr>
      <w:t>PCT/WG/15/15</w:t>
    </w:r>
  </w:p>
  <w:p w14:paraId="467AF55D" w14:textId="161AC559" w:rsidR="00D07C78" w:rsidRDefault="00431C6A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3B1226">
      <w:rPr>
        <w:noProof/>
      </w:rPr>
      <w:t>4</w:t>
    </w:r>
    <w:r w:rsidR="00D07C78">
      <w:fldChar w:fldCharType="end"/>
    </w:r>
  </w:p>
  <w:p w14:paraId="7623D7E2" w14:textId="77777777" w:rsidR="00D07C78" w:rsidRDefault="00D07C78" w:rsidP="00477D6B">
    <w:pPr>
      <w:jc w:val="right"/>
    </w:pPr>
  </w:p>
  <w:p w14:paraId="581DF6E8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C4387" w14:textId="77777777" w:rsidR="004D46D8" w:rsidRDefault="004D4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E30A98B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39"/>
    <w:rsid w:val="00043CAA"/>
    <w:rsid w:val="00056816"/>
    <w:rsid w:val="00074497"/>
    <w:rsid w:val="00075432"/>
    <w:rsid w:val="00084F1E"/>
    <w:rsid w:val="000968ED"/>
    <w:rsid w:val="000A3D97"/>
    <w:rsid w:val="000B5398"/>
    <w:rsid w:val="000F5E56"/>
    <w:rsid w:val="00132E09"/>
    <w:rsid w:val="001362EE"/>
    <w:rsid w:val="001647D5"/>
    <w:rsid w:val="001832A6"/>
    <w:rsid w:val="001A1C8C"/>
    <w:rsid w:val="001C5D78"/>
    <w:rsid w:val="001C6E95"/>
    <w:rsid w:val="001D4107"/>
    <w:rsid w:val="00203D24"/>
    <w:rsid w:val="0021217E"/>
    <w:rsid w:val="002275BE"/>
    <w:rsid w:val="002326AB"/>
    <w:rsid w:val="00243430"/>
    <w:rsid w:val="002634C4"/>
    <w:rsid w:val="002928D3"/>
    <w:rsid w:val="002E380A"/>
    <w:rsid w:val="002F1FE6"/>
    <w:rsid w:val="002F4E68"/>
    <w:rsid w:val="002F63A6"/>
    <w:rsid w:val="00312F7F"/>
    <w:rsid w:val="00361450"/>
    <w:rsid w:val="003673CF"/>
    <w:rsid w:val="003845C1"/>
    <w:rsid w:val="003A6F89"/>
    <w:rsid w:val="003B1226"/>
    <w:rsid w:val="003B38C1"/>
    <w:rsid w:val="003C34E9"/>
    <w:rsid w:val="0041437C"/>
    <w:rsid w:val="00415654"/>
    <w:rsid w:val="00423E3E"/>
    <w:rsid w:val="00427AF4"/>
    <w:rsid w:val="00431C6A"/>
    <w:rsid w:val="004647DA"/>
    <w:rsid w:val="00474062"/>
    <w:rsid w:val="00477D6B"/>
    <w:rsid w:val="004A5E1E"/>
    <w:rsid w:val="004D46D8"/>
    <w:rsid w:val="005019FF"/>
    <w:rsid w:val="00506844"/>
    <w:rsid w:val="0053057A"/>
    <w:rsid w:val="00556076"/>
    <w:rsid w:val="00557576"/>
    <w:rsid w:val="00560A29"/>
    <w:rsid w:val="00587A80"/>
    <w:rsid w:val="005B6605"/>
    <w:rsid w:val="005C6649"/>
    <w:rsid w:val="005E1639"/>
    <w:rsid w:val="00605827"/>
    <w:rsid w:val="00646050"/>
    <w:rsid w:val="006547E6"/>
    <w:rsid w:val="006713CA"/>
    <w:rsid w:val="00676C5C"/>
    <w:rsid w:val="00696EAC"/>
    <w:rsid w:val="006E40F8"/>
    <w:rsid w:val="00720EFD"/>
    <w:rsid w:val="00734C00"/>
    <w:rsid w:val="00741B9E"/>
    <w:rsid w:val="007533C2"/>
    <w:rsid w:val="007854AF"/>
    <w:rsid w:val="00793A7C"/>
    <w:rsid w:val="007A3065"/>
    <w:rsid w:val="007A398A"/>
    <w:rsid w:val="007D1613"/>
    <w:rsid w:val="007E4C0E"/>
    <w:rsid w:val="007F3CFD"/>
    <w:rsid w:val="008A134B"/>
    <w:rsid w:val="008B2CC1"/>
    <w:rsid w:val="008B60B2"/>
    <w:rsid w:val="008D722F"/>
    <w:rsid w:val="0090731E"/>
    <w:rsid w:val="00916EE2"/>
    <w:rsid w:val="00966A22"/>
    <w:rsid w:val="0096722F"/>
    <w:rsid w:val="00980843"/>
    <w:rsid w:val="0098575A"/>
    <w:rsid w:val="009C294A"/>
    <w:rsid w:val="009E2791"/>
    <w:rsid w:val="009E3F6F"/>
    <w:rsid w:val="009F499F"/>
    <w:rsid w:val="00A37342"/>
    <w:rsid w:val="00A42DAF"/>
    <w:rsid w:val="00A45BD8"/>
    <w:rsid w:val="00A839C0"/>
    <w:rsid w:val="00A869B7"/>
    <w:rsid w:val="00A90F0A"/>
    <w:rsid w:val="00AC205C"/>
    <w:rsid w:val="00AD3D91"/>
    <w:rsid w:val="00AF0A6B"/>
    <w:rsid w:val="00B05A69"/>
    <w:rsid w:val="00B75281"/>
    <w:rsid w:val="00B92F1F"/>
    <w:rsid w:val="00B9734B"/>
    <w:rsid w:val="00B97C91"/>
    <w:rsid w:val="00BA30E2"/>
    <w:rsid w:val="00C11BFE"/>
    <w:rsid w:val="00C24C61"/>
    <w:rsid w:val="00C30691"/>
    <w:rsid w:val="00C5068F"/>
    <w:rsid w:val="00C82D15"/>
    <w:rsid w:val="00C86D74"/>
    <w:rsid w:val="00CD04F1"/>
    <w:rsid w:val="00CF681A"/>
    <w:rsid w:val="00D07C78"/>
    <w:rsid w:val="00D17AD6"/>
    <w:rsid w:val="00D45252"/>
    <w:rsid w:val="00D71B4D"/>
    <w:rsid w:val="00D925F0"/>
    <w:rsid w:val="00D93D55"/>
    <w:rsid w:val="00DD7B7F"/>
    <w:rsid w:val="00E15015"/>
    <w:rsid w:val="00E335FE"/>
    <w:rsid w:val="00E4504D"/>
    <w:rsid w:val="00EA7D6E"/>
    <w:rsid w:val="00EB2F76"/>
    <w:rsid w:val="00EC4E49"/>
    <w:rsid w:val="00ED77FB"/>
    <w:rsid w:val="00EE45FA"/>
    <w:rsid w:val="00F035F1"/>
    <w:rsid w:val="00F043DE"/>
    <w:rsid w:val="00F66152"/>
    <w:rsid w:val="00F9165B"/>
    <w:rsid w:val="00FA47DF"/>
    <w:rsid w:val="00FC482F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0C9DC5"/>
  <w15:docId w15:val="{9124001B-0579-466D-ADC1-1DA65F2C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A839C0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654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47E6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9A33-48A3-4BBB-8D08-10D833B2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9052</Characters>
  <Application>Microsoft Office Word</Application>
  <DocSecurity>0</DocSecurity>
  <Lines>156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PCT/WG/15/15</vt:lpstr>
      <vt:lpstr>PCT/WG/15/15</vt:lpstr>
    </vt:vector>
  </TitlesOfParts>
  <Company>WIPO</Company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PCT/WG/15/15</dc:title>
  <dc:subject>PCT Online Services</dc:subject>
  <dc:creator>MARLOW Thomas</dc:creator>
  <cp:keywords>PUBLIC</cp:keywords>
  <cp:lastModifiedBy>MARLOW Thomas</cp:lastModifiedBy>
  <cp:revision>2</cp:revision>
  <cp:lastPrinted>2022-09-16T15:17:00Z</cp:lastPrinted>
  <dcterms:created xsi:type="dcterms:W3CDTF">2022-09-21T09:40:00Z</dcterms:created>
  <dcterms:modified xsi:type="dcterms:W3CDTF">2022-09-21T09:40:00Z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5b5bd9a7-e2a4-4433-9f29-435e2419cd19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