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D961ED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b/>
          <w:noProof/>
          <w:sz w:val="32"/>
          <w:szCs w:val="40"/>
          <w:lang w:val="en-GB" w:eastAsia="en-GB"/>
        </w:rPr>
        <w:drawing>
          <wp:inline distT="0" distB="0" distL="0" distR="0" wp14:anchorId="4ECAB122">
            <wp:extent cx="3076575" cy="15470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118" cy="1565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8A30A8" w:rsidRDefault="008C180E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556656" w:rsidRPr="008A30A8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Pr="008A30A8">
        <w:rPr>
          <w:rFonts w:ascii="Arial Black" w:hAnsi="Arial Black"/>
          <w:caps/>
          <w:sz w:val="15"/>
          <w:szCs w:val="15"/>
          <w:lang w:val="ru-RU"/>
        </w:rPr>
        <w:t>/13</w:t>
      </w:r>
      <w:r w:rsidR="00556656" w:rsidRPr="008A30A8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r w:rsidR="00B25840" w:rsidRPr="008A30A8">
        <w:rPr>
          <w:rFonts w:ascii="Arial Black" w:hAnsi="Arial Black"/>
          <w:caps/>
          <w:sz w:val="15"/>
          <w:szCs w:val="15"/>
          <w:lang w:val="ru-RU"/>
        </w:rPr>
        <w:t>3</w:t>
      </w:r>
    </w:p>
    <w:bookmarkEnd w:id="1"/>
    <w:p w:rsidR="008B2CC1" w:rsidRPr="008A30A8" w:rsidRDefault="00C9004E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8A30A8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8A30A8" w:rsidRDefault="00191B33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8A30A8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B25840" w:rsidRPr="008A30A8">
        <w:rPr>
          <w:rFonts w:ascii="Arial Black" w:hAnsi="Arial Black"/>
          <w:caps/>
          <w:sz w:val="15"/>
          <w:szCs w:val="15"/>
          <w:lang w:val="ru-RU"/>
        </w:rPr>
        <w:t>25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февраля</w:t>
      </w:r>
      <w:r w:rsidR="004D3F2F" w:rsidRPr="008A30A8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0 г.</w:t>
      </w:r>
    </w:p>
    <w:bookmarkEnd w:id="3"/>
    <w:p w:rsidR="008B2CC1" w:rsidRPr="008A30A8" w:rsidRDefault="00191B33" w:rsidP="008D0E8D">
      <w:pPr>
        <w:pStyle w:val="Heading1"/>
        <w:spacing w:after="600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Рабочая группа по</w:t>
      </w:r>
      <w:r>
        <w:rPr>
          <w:caps w:val="0"/>
          <w:sz w:val="28"/>
          <w:szCs w:val="28"/>
          <w:lang w:val="ru-RU"/>
        </w:rPr>
        <w:br/>
        <w:t>Договору о патентной кооперации</w:t>
      </w:r>
      <w:r w:rsidR="008D0E8D" w:rsidRPr="008A30A8">
        <w:rPr>
          <w:caps w:val="0"/>
          <w:sz w:val="28"/>
          <w:szCs w:val="28"/>
          <w:lang w:val="ru-RU"/>
        </w:rPr>
        <w:t xml:space="preserve"> (</w:t>
      </w:r>
      <w:r w:rsidR="008D0E8D" w:rsidRPr="008D0E8D">
        <w:rPr>
          <w:caps w:val="0"/>
          <w:sz w:val="28"/>
          <w:szCs w:val="28"/>
        </w:rPr>
        <w:t>PCT</w:t>
      </w:r>
      <w:r w:rsidR="008D0E8D" w:rsidRPr="008A30A8">
        <w:rPr>
          <w:caps w:val="0"/>
          <w:sz w:val="28"/>
          <w:szCs w:val="28"/>
          <w:lang w:val="ru-RU"/>
        </w:rPr>
        <w:t>)</w:t>
      </w:r>
    </w:p>
    <w:p w:rsidR="008B2CC1" w:rsidRPr="00191B33" w:rsidRDefault="00191B33" w:rsidP="008D0E8D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 сессия</w:t>
      </w:r>
      <w:r w:rsidRPr="008A30A8">
        <w:rPr>
          <w:b/>
          <w:sz w:val="24"/>
          <w:szCs w:val="24"/>
          <w:lang w:val="ru-RU"/>
        </w:rPr>
        <w:t xml:space="preserve"> </w:t>
      </w:r>
      <w:r w:rsidR="008D0E8D" w:rsidRPr="008A30A8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="008D0E8D" w:rsidRPr="008A30A8">
        <w:rPr>
          <w:b/>
          <w:sz w:val="24"/>
          <w:szCs w:val="24"/>
          <w:lang w:val="ru-RU"/>
        </w:rPr>
        <w:t>, 26</w:t>
      </w:r>
      <w:r>
        <w:rPr>
          <w:b/>
          <w:sz w:val="24"/>
          <w:szCs w:val="24"/>
          <w:lang w:val="ru-RU"/>
        </w:rPr>
        <w:t>–</w:t>
      </w:r>
      <w:r w:rsidR="008D0E8D" w:rsidRPr="008A30A8">
        <w:rPr>
          <w:b/>
          <w:sz w:val="24"/>
          <w:szCs w:val="24"/>
          <w:lang w:val="ru-RU"/>
        </w:rPr>
        <w:t>29</w:t>
      </w:r>
      <w:r>
        <w:rPr>
          <w:b/>
          <w:sz w:val="24"/>
          <w:szCs w:val="24"/>
          <w:lang w:val="ru-RU"/>
        </w:rPr>
        <w:t xml:space="preserve"> мая</w:t>
      </w:r>
      <w:r w:rsidR="008D0E8D" w:rsidRPr="008A30A8">
        <w:rPr>
          <w:b/>
          <w:sz w:val="24"/>
          <w:szCs w:val="24"/>
          <w:lang w:val="ru-RU"/>
        </w:rPr>
        <w:t xml:space="preserve"> 2020</w:t>
      </w:r>
      <w:r>
        <w:rPr>
          <w:b/>
          <w:sz w:val="24"/>
          <w:szCs w:val="24"/>
          <w:lang w:val="ru-RU"/>
        </w:rPr>
        <w:t> г.</w:t>
      </w:r>
    </w:p>
    <w:p w:rsidR="008B2CC1" w:rsidRPr="008A30A8" w:rsidRDefault="00191B33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МЕЖДУНАРОДНЫЕ ЗАЯВКИ, ИМЕЮЩИЕ ОТНОШЕНИЕ К САНКЦИЯМ СОВЕТА БЕЗОПАСНОСТИ ОРГАНИЗАЦИИ ОБЪЕДИНЕННЫХ НАЦИЙ</w:t>
      </w:r>
    </w:p>
    <w:p w:rsidR="002928D3" w:rsidRPr="008A30A8" w:rsidRDefault="00191B33" w:rsidP="004D3F2F">
      <w:pPr>
        <w:spacing w:after="84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>Документ подготовлен Международным бюро</w:t>
      </w:r>
    </w:p>
    <w:bookmarkEnd w:id="5"/>
    <w:p w:rsidR="004D3F2F" w:rsidRPr="008A30A8" w:rsidRDefault="00444DCC" w:rsidP="004D3F2F">
      <w:pPr>
        <w:pStyle w:val="Heading1"/>
        <w:rPr>
          <w:lang w:val="ru-RU"/>
        </w:rPr>
      </w:pPr>
      <w:r>
        <w:rPr>
          <w:lang w:val="ru-RU"/>
        </w:rPr>
        <w:t>МОНИТОРИНГ САНКЦИЙ</w:t>
      </w:r>
    </w:p>
    <w:p w:rsidR="004D3F2F" w:rsidRPr="008A30A8" w:rsidRDefault="00D97E75" w:rsidP="004D3F2F">
      <w:pPr>
        <w:pStyle w:val="ONUME"/>
        <w:numPr>
          <w:ilvl w:val="0"/>
          <w:numId w:val="7"/>
        </w:numPr>
        <w:rPr>
          <w:lang w:val="ru-RU"/>
        </w:rPr>
      </w:pPr>
      <w:r w:rsidRPr="00D97E75">
        <w:rPr>
          <w:lang w:val="ru-RU"/>
        </w:rPr>
        <w:t xml:space="preserve">На одиннадцатой сессии Рабочей группы по </w:t>
      </w:r>
      <w:r w:rsidRPr="00D97E75">
        <w:t>PCT</w:t>
      </w:r>
      <w:r w:rsidRPr="00D97E75">
        <w:rPr>
          <w:lang w:val="ru-RU"/>
        </w:rPr>
        <w:t>, состоявшейся в июне 2018</w:t>
      </w:r>
      <w:r w:rsidRPr="00D97E75">
        <w:t> </w:t>
      </w:r>
      <w:r w:rsidRPr="00D97E75">
        <w:rPr>
          <w:lang w:val="ru-RU"/>
        </w:rPr>
        <w:t xml:space="preserve">г., Международное бюро провело общий обзор мер, принятых для соблюдения различных санкций, введенных Советом Безопасности Организации Объединенных Наций </w:t>
      </w:r>
      <w:r w:rsidRPr="00D97E75">
        <w:rPr>
          <w:lang w:val="ru-RU"/>
        </w:rPr>
        <w:br/>
        <w:t xml:space="preserve">(см. документ </w:t>
      </w:r>
      <w:r w:rsidRPr="00D97E75">
        <w:t>PCT</w:t>
      </w:r>
      <w:r w:rsidRPr="00D97E75">
        <w:rPr>
          <w:lang w:val="ru-RU"/>
        </w:rPr>
        <w:t>/</w:t>
      </w:r>
      <w:r w:rsidRPr="00D97E75">
        <w:t>WG</w:t>
      </w:r>
      <w:r w:rsidRPr="00D97E75">
        <w:rPr>
          <w:lang w:val="ru-RU"/>
        </w:rPr>
        <w:t xml:space="preserve">/11/14 и пункты 40–43 документа </w:t>
      </w:r>
      <w:r w:rsidRPr="00D97E75">
        <w:t>PCT</w:t>
      </w:r>
      <w:r w:rsidRPr="00D97E75">
        <w:rPr>
          <w:lang w:val="ru-RU"/>
        </w:rPr>
        <w:t>/</w:t>
      </w:r>
      <w:r w:rsidRPr="00D97E75">
        <w:t>WG</w:t>
      </w:r>
      <w:r w:rsidRPr="00D97E75">
        <w:rPr>
          <w:lang w:val="ru-RU"/>
        </w:rPr>
        <w:t>/11/26</w:t>
      </w:r>
      <w:r w:rsidR="004D3F2F" w:rsidRPr="008A30A8">
        <w:rPr>
          <w:lang w:val="ru-RU"/>
        </w:rPr>
        <w:t>).</w:t>
      </w:r>
    </w:p>
    <w:p w:rsidR="004D3F2F" w:rsidRPr="008A30A8" w:rsidRDefault="00D97E75" w:rsidP="004D3F2F">
      <w:pPr>
        <w:pStyle w:val="ONUME"/>
        <w:numPr>
          <w:ilvl w:val="0"/>
          <w:numId w:val="7"/>
        </w:numPr>
        <w:rPr>
          <w:lang w:val="ru-RU"/>
        </w:rPr>
      </w:pPr>
      <w:r w:rsidRPr="00D97E75">
        <w:rPr>
          <w:lang w:val="ru-RU"/>
        </w:rPr>
        <w:t>Председатель пришел к заключению, в частности, что (пункт 44(</w:t>
      </w:r>
      <w:r w:rsidRPr="00D97E75">
        <w:t>c</w:t>
      </w:r>
      <w:r w:rsidRPr="00D97E75">
        <w:rPr>
          <w:lang w:val="ru-RU"/>
        </w:rPr>
        <w:t xml:space="preserve">) </w:t>
      </w:r>
      <w:r w:rsidR="006D3ECD">
        <w:rPr>
          <w:lang w:val="ru-RU"/>
        </w:rPr>
        <w:br/>
      </w:r>
      <w:r w:rsidRPr="00D97E75">
        <w:rPr>
          <w:lang w:val="ru-RU"/>
        </w:rPr>
        <w:t xml:space="preserve">документа </w:t>
      </w:r>
      <w:r w:rsidRPr="00D97E75">
        <w:t>PCT</w:t>
      </w:r>
      <w:r w:rsidRPr="00D97E75">
        <w:rPr>
          <w:lang w:val="ru-RU"/>
        </w:rPr>
        <w:t>/</w:t>
      </w:r>
      <w:r w:rsidRPr="00D97E75">
        <w:t>WG</w:t>
      </w:r>
      <w:r w:rsidRPr="00D97E75">
        <w:rPr>
          <w:lang w:val="ru-RU"/>
        </w:rPr>
        <w:t>/11/26</w:t>
      </w:r>
      <w:r w:rsidR="004D3F2F" w:rsidRPr="008A30A8">
        <w:rPr>
          <w:lang w:val="ru-RU"/>
        </w:rPr>
        <w:t>):</w:t>
      </w:r>
    </w:p>
    <w:p w:rsidR="004D3F2F" w:rsidRPr="008A30A8" w:rsidRDefault="006D3ECD" w:rsidP="004D3F2F">
      <w:pPr>
        <w:pStyle w:val="ONUME"/>
        <w:numPr>
          <w:ilvl w:val="0"/>
          <w:numId w:val="0"/>
        </w:numPr>
        <w:tabs>
          <w:tab w:val="left" w:pos="720"/>
        </w:tabs>
        <w:ind w:left="567"/>
        <w:rPr>
          <w:lang w:val="ru-RU"/>
        </w:rPr>
      </w:pPr>
      <w:r>
        <w:rPr>
          <w:lang w:val="ru-RU"/>
        </w:rPr>
        <w:t>«</w:t>
      </w:r>
      <w:r w:rsidRPr="006D3ECD">
        <w:rPr>
          <w:lang w:val="ru-RU"/>
        </w:rPr>
        <w:t xml:space="preserve">Делегации поддержали сохранение вопроса о санкциях ООН на повестке дня Рабочей группы по </w:t>
      </w:r>
      <w:r w:rsidRPr="006D3ECD">
        <w:t>PCT</w:t>
      </w:r>
      <w:r w:rsidRPr="006D3ECD">
        <w:rPr>
          <w:lang w:val="ru-RU"/>
        </w:rPr>
        <w:t xml:space="preserve">, а также представление на следующей сессии Рабочей группы отчета Международного бюро для информирования государств-членов о любых соответствующих событиях.  Такие отчеты не должны содержать подробных сведений о заявках, не представленных для публичной проверки, так как это будет являться нарушением статьи 30 </w:t>
      </w:r>
      <w:r w:rsidRPr="006D3ECD">
        <w:t>PCT</w:t>
      </w:r>
      <w:r w:rsidRPr="006D3ECD">
        <w:rPr>
          <w:lang w:val="ru-RU"/>
        </w:rPr>
        <w:t>, касающейся конфиденциального характера международных заявок до их международной публикации</w:t>
      </w:r>
      <w:r>
        <w:rPr>
          <w:lang w:val="ru-RU"/>
        </w:rPr>
        <w:t>»</w:t>
      </w:r>
      <w:r w:rsidR="004D3F2F" w:rsidRPr="008A30A8">
        <w:rPr>
          <w:lang w:val="ru-RU"/>
        </w:rPr>
        <w:t>.</w:t>
      </w:r>
    </w:p>
    <w:p w:rsidR="004D3F2F" w:rsidRPr="008A30A8" w:rsidRDefault="00F378D5" w:rsidP="004D3F2F">
      <w:pPr>
        <w:pStyle w:val="ONUME"/>
        <w:numPr>
          <w:ilvl w:val="0"/>
          <w:numId w:val="7"/>
        </w:numPr>
        <w:rPr>
          <w:lang w:val="ru-RU"/>
        </w:rPr>
      </w:pPr>
      <w:r w:rsidRPr="00F378D5">
        <w:rPr>
          <w:noProof/>
          <w:lang w:val="ru-RU"/>
        </w:rPr>
        <w:t>Со времени проведения д</w:t>
      </w:r>
      <w:r>
        <w:rPr>
          <w:noProof/>
          <w:lang w:val="ru-RU"/>
        </w:rPr>
        <w:t>венадцатой</w:t>
      </w:r>
      <w:r w:rsidRPr="00F378D5">
        <w:rPr>
          <w:noProof/>
          <w:lang w:val="ru-RU"/>
        </w:rPr>
        <w:t xml:space="preserve"> сессии Рабочей группы по </w:t>
      </w:r>
      <w:r w:rsidRPr="00F378D5">
        <w:rPr>
          <w:noProof/>
        </w:rPr>
        <w:t>PCT</w:t>
      </w:r>
      <w:r w:rsidRPr="00F378D5">
        <w:rPr>
          <w:noProof/>
          <w:lang w:val="ru-RU"/>
        </w:rPr>
        <w:t xml:space="preserve"> процесс мониторинга, начатый Международным бюро в отношении всех физических и юридических лиц, подпадающих под санкционные меры, принятые Советом Безопасности </w:t>
      </w:r>
      <w:r w:rsidRPr="00F378D5">
        <w:rPr>
          <w:noProof/>
          <w:lang w:val="ru-RU"/>
        </w:rPr>
        <w:lastRenderedPageBreak/>
        <w:t xml:space="preserve">Организации Объединенных Наций, не показал, что заявители, </w:t>
      </w:r>
      <w:r w:rsidR="00CA6BFF">
        <w:rPr>
          <w:noProof/>
          <w:lang w:val="ru-RU"/>
        </w:rPr>
        <w:t xml:space="preserve">указанные </w:t>
      </w:r>
      <w:r w:rsidRPr="00F378D5">
        <w:rPr>
          <w:noProof/>
          <w:lang w:val="ru-RU"/>
        </w:rPr>
        <w:t xml:space="preserve">в международных заявках </w:t>
      </w:r>
      <w:r w:rsidRPr="00F378D5">
        <w:rPr>
          <w:noProof/>
        </w:rPr>
        <w:t>PCT</w:t>
      </w:r>
      <w:r w:rsidRPr="00F378D5">
        <w:rPr>
          <w:noProof/>
          <w:lang w:val="ru-RU"/>
        </w:rPr>
        <w:t>, связаны с какими-либо фигурирующи</w:t>
      </w:r>
      <w:r w:rsidR="00683EFB">
        <w:rPr>
          <w:noProof/>
          <w:lang w:val="ru-RU"/>
        </w:rPr>
        <w:t>ми</w:t>
      </w:r>
      <w:r w:rsidRPr="00F378D5">
        <w:rPr>
          <w:noProof/>
          <w:lang w:val="ru-RU"/>
        </w:rPr>
        <w:t xml:space="preserve"> в санкционых списках физически</w:t>
      </w:r>
      <w:r w:rsidR="00683EFB">
        <w:rPr>
          <w:noProof/>
          <w:lang w:val="ru-RU"/>
        </w:rPr>
        <w:t>ми</w:t>
      </w:r>
      <w:r w:rsidRPr="00F378D5">
        <w:rPr>
          <w:noProof/>
          <w:lang w:val="ru-RU"/>
        </w:rPr>
        <w:t xml:space="preserve"> или юридически</w:t>
      </w:r>
      <w:r w:rsidR="00683EFB">
        <w:rPr>
          <w:noProof/>
          <w:lang w:val="ru-RU"/>
        </w:rPr>
        <w:t>ми</w:t>
      </w:r>
      <w:r w:rsidRPr="00F378D5">
        <w:rPr>
          <w:noProof/>
          <w:lang w:val="ru-RU"/>
        </w:rPr>
        <w:t xml:space="preserve"> лиц</w:t>
      </w:r>
      <w:r w:rsidR="00683EFB">
        <w:rPr>
          <w:noProof/>
          <w:lang w:val="ru-RU"/>
        </w:rPr>
        <w:t>ами</w:t>
      </w:r>
      <w:r w:rsidR="004D3F2F" w:rsidRPr="008A30A8">
        <w:rPr>
          <w:noProof/>
          <w:lang w:val="ru-RU"/>
        </w:rPr>
        <w:t>.</w:t>
      </w:r>
    </w:p>
    <w:p w:rsidR="004D3F2F" w:rsidRPr="008A30A8" w:rsidRDefault="00360D58" w:rsidP="004D3F2F">
      <w:pPr>
        <w:pStyle w:val="ONUME"/>
        <w:numPr>
          <w:ilvl w:val="0"/>
          <w:numId w:val="7"/>
        </w:numPr>
        <w:spacing w:after="360"/>
        <w:ind w:left="5534"/>
        <w:rPr>
          <w:i/>
          <w:lang w:val="ru-RU"/>
        </w:rPr>
      </w:pPr>
      <w:r>
        <w:rPr>
          <w:i/>
          <w:lang w:val="ru-RU"/>
        </w:rPr>
        <w:t xml:space="preserve">Рабочей группе предлагается принять к сведению </w:t>
      </w:r>
      <w:r w:rsidR="00B96596">
        <w:rPr>
          <w:i/>
          <w:lang w:val="ru-RU"/>
        </w:rPr>
        <w:t>содержание настоящего документа</w:t>
      </w:r>
      <w:r w:rsidR="004D3F2F" w:rsidRPr="008A30A8">
        <w:rPr>
          <w:i/>
          <w:lang w:val="ru-RU"/>
        </w:rPr>
        <w:t>.</w:t>
      </w:r>
    </w:p>
    <w:p w:rsidR="001D4107" w:rsidRDefault="004D3F2F" w:rsidP="004D3F2F">
      <w:pPr>
        <w:pStyle w:val="Endofdocument-Annex"/>
      </w:pPr>
      <w:r>
        <w:t>[</w:t>
      </w:r>
      <w:r w:rsidR="00B96596">
        <w:rPr>
          <w:lang w:val="ru-RU"/>
        </w:rPr>
        <w:t>Конец документа</w:t>
      </w:r>
      <w:r>
        <w:t>]</w:t>
      </w:r>
    </w:p>
    <w:sectPr w:rsidR="001D4107" w:rsidSect="004947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96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71" w:rsidRDefault="000D0071">
      <w:r>
        <w:separator/>
      </w:r>
    </w:p>
  </w:endnote>
  <w:endnote w:type="continuationSeparator" w:id="0">
    <w:p w:rsidR="000D0071" w:rsidRDefault="000D0071" w:rsidP="003B38C1">
      <w:r>
        <w:separator/>
      </w:r>
    </w:p>
    <w:p w:rsidR="000D0071" w:rsidRPr="003B38C1" w:rsidRDefault="000D00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D0071" w:rsidRPr="003B38C1" w:rsidRDefault="000D00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62" w:rsidRDefault="00494762" w:rsidP="004947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62" w:rsidRDefault="004947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62" w:rsidRDefault="00494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71" w:rsidRDefault="000D0071">
      <w:r>
        <w:separator/>
      </w:r>
    </w:p>
  </w:footnote>
  <w:footnote w:type="continuationSeparator" w:id="0">
    <w:p w:rsidR="000D0071" w:rsidRDefault="000D0071" w:rsidP="008B60B2">
      <w:r>
        <w:separator/>
      </w:r>
    </w:p>
    <w:p w:rsidR="000D0071" w:rsidRPr="00ED77FB" w:rsidRDefault="000D00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D0071" w:rsidRPr="00ED77FB" w:rsidRDefault="000D00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62" w:rsidRPr="00B25737" w:rsidRDefault="00494762" w:rsidP="00494762">
    <w:pPr>
      <w:jc w:val="right"/>
      <w:rPr>
        <w:caps/>
      </w:rPr>
    </w:pPr>
    <w:r>
      <w:rPr>
        <w:caps/>
      </w:rPr>
      <w:t>PCT/WG/13/</w:t>
    </w:r>
    <w:r>
      <w:rPr>
        <w:caps/>
        <w:lang w:val="ru-RU"/>
      </w:rPr>
      <w:t>3</w:t>
    </w:r>
  </w:p>
  <w:p w:rsidR="00494762" w:rsidRDefault="00494762" w:rsidP="00494762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57903">
      <w:rPr>
        <w:noProof/>
      </w:rPr>
      <w:t>2</w:t>
    </w:r>
    <w:r>
      <w:fldChar w:fldCharType="end"/>
    </w:r>
  </w:p>
  <w:p w:rsidR="00494762" w:rsidRDefault="00494762" w:rsidP="00494762">
    <w:pPr>
      <w:jc w:val="right"/>
    </w:pPr>
  </w:p>
  <w:p w:rsidR="00494762" w:rsidRDefault="00494762" w:rsidP="0049476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4D3F2F" w:rsidP="00477D6B">
    <w:pPr>
      <w:jc w:val="right"/>
      <w:rPr>
        <w:caps/>
      </w:rPr>
    </w:pPr>
    <w:bookmarkStart w:id="6" w:name="Code2"/>
    <w:r>
      <w:rPr>
        <w:caps/>
      </w:rPr>
      <w:t>PCT/WG/13/</w:t>
    </w:r>
    <w:r w:rsidR="00F378D5">
      <w:rPr>
        <w:caps/>
        <w:lang w:val="ru-RU"/>
      </w:rPr>
      <w:t>3</w:t>
    </w:r>
  </w:p>
  <w:bookmarkEnd w:id="6"/>
  <w:p w:rsidR="00D07C78" w:rsidRDefault="00F378D5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494762">
      <w:rPr>
        <w:noProof/>
      </w:rPr>
      <w:t>2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62" w:rsidRDefault="004947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2F"/>
    <w:rsid w:val="00043CAA"/>
    <w:rsid w:val="00056816"/>
    <w:rsid w:val="00075432"/>
    <w:rsid w:val="000968ED"/>
    <w:rsid w:val="000A3D97"/>
    <w:rsid w:val="000D0071"/>
    <w:rsid w:val="000F5E56"/>
    <w:rsid w:val="001362EE"/>
    <w:rsid w:val="001647D5"/>
    <w:rsid w:val="001832A6"/>
    <w:rsid w:val="00191B33"/>
    <w:rsid w:val="001A0162"/>
    <w:rsid w:val="001D4107"/>
    <w:rsid w:val="00203D24"/>
    <w:rsid w:val="0021217E"/>
    <w:rsid w:val="00243430"/>
    <w:rsid w:val="002634C4"/>
    <w:rsid w:val="002928D3"/>
    <w:rsid w:val="002962CE"/>
    <w:rsid w:val="002F0016"/>
    <w:rsid w:val="002F1FE6"/>
    <w:rsid w:val="002F4E68"/>
    <w:rsid w:val="00312F7F"/>
    <w:rsid w:val="00360D58"/>
    <w:rsid w:val="00361450"/>
    <w:rsid w:val="003673CF"/>
    <w:rsid w:val="003845C1"/>
    <w:rsid w:val="003A6F89"/>
    <w:rsid w:val="003B38C1"/>
    <w:rsid w:val="003C34E9"/>
    <w:rsid w:val="003C6EC1"/>
    <w:rsid w:val="003D2166"/>
    <w:rsid w:val="00423E3E"/>
    <w:rsid w:val="00427AF4"/>
    <w:rsid w:val="00444DCC"/>
    <w:rsid w:val="004647DA"/>
    <w:rsid w:val="00474062"/>
    <w:rsid w:val="00477D6B"/>
    <w:rsid w:val="0048652A"/>
    <w:rsid w:val="00494762"/>
    <w:rsid w:val="004D3F2F"/>
    <w:rsid w:val="004F0383"/>
    <w:rsid w:val="005019FF"/>
    <w:rsid w:val="0053057A"/>
    <w:rsid w:val="00556076"/>
    <w:rsid w:val="00556656"/>
    <w:rsid w:val="00560A29"/>
    <w:rsid w:val="005C6649"/>
    <w:rsid w:val="00605827"/>
    <w:rsid w:val="00646050"/>
    <w:rsid w:val="006713CA"/>
    <w:rsid w:val="00676C5C"/>
    <w:rsid w:val="00683EFB"/>
    <w:rsid w:val="006D3ECD"/>
    <w:rsid w:val="006D6DEE"/>
    <w:rsid w:val="0071655C"/>
    <w:rsid w:val="00720EFD"/>
    <w:rsid w:val="00757903"/>
    <w:rsid w:val="00793A7C"/>
    <w:rsid w:val="007A398A"/>
    <w:rsid w:val="007D1613"/>
    <w:rsid w:val="007E4C0E"/>
    <w:rsid w:val="0080369C"/>
    <w:rsid w:val="008A134B"/>
    <w:rsid w:val="008A30A8"/>
    <w:rsid w:val="008A75FD"/>
    <w:rsid w:val="008B2CC1"/>
    <w:rsid w:val="008B60B2"/>
    <w:rsid w:val="008C180E"/>
    <w:rsid w:val="008C3EA4"/>
    <w:rsid w:val="008D0E8D"/>
    <w:rsid w:val="0090731E"/>
    <w:rsid w:val="00912342"/>
    <w:rsid w:val="00916EE2"/>
    <w:rsid w:val="00944452"/>
    <w:rsid w:val="00966A22"/>
    <w:rsid w:val="0096722F"/>
    <w:rsid w:val="00980843"/>
    <w:rsid w:val="0099239C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251F4"/>
    <w:rsid w:val="00B25737"/>
    <w:rsid w:val="00B25840"/>
    <w:rsid w:val="00B75281"/>
    <w:rsid w:val="00B92F1F"/>
    <w:rsid w:val="00B96596"/>
    <w:rsid w:val="00B9734B"/>
    <w:rsid w:val="00BA30E2"/>
    <w:rsid w:val="00BF30CE"/>
    <w:rsid w:val="00C11BFE"/>
    <w:rsid w:val="00C5068F"/>
    <w:rsid w:val="00C86D74"/>
    <w:rsid w:val="00C9004E"/>
    <w:rsid w:val="00CA6BFF"/>
    <w:rsid w:val="00CD04F1"/>
    <w:rsid w:val="00CF681A"/>
    <w:rsid w:val="00D07C78"/>
    <w:rsid w:val="00D40840"/>
    <w:rsid w:val="00D45252"/>
    <w:rsid w:val="00D71B4D"/>
    <w:rsid w:val="00D93D55"/>
    <w:rsid w:val="00D961ED"/>
    <w:rsid w:val="00D97E75"/>
    <w:rsid w:val="00DD7B7F"/>
    <w:rsid w:val="00E15015"/>
    <w:rsid w:val="00E335FE"/>
    <w:rsid w:val="00E7624E"/>
    <w:rsid w:val="00EA7D6E"/>
    <w:rsid w:val="00EB2F76"/>
    <w:rsid w:val="00EC4E49"/>
    <w:rsid w:val="00EC773B"/>
    <w:rsid w:val="00ED77FB"/>
    <w:rsid w:val="00EE45FA"/>
    <w:rsid w:val="00F043DE"/>
    <w:rsid w:val="00F1085F"/>
    <w:rsid w:val="00F378D5"/>
    <w:rsid w:val="00F66152"/>
    <w:rsid w:val="00F874D6"/>
    <w:rsid w:val="00F9165B"/>
    <w:rsid w:val="00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E3CEE9-5957-4D3B-9E18-2C1E05F5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4D3F2F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ONUMEChar">
    <w:name w:val="ONUM E Char"/>
    <w:basedOn w:val="DefaultParagraphFont"/>
    <w:link w:val="ONUME"/>
    <w:locked/>
    <w:rsid w:val="004D3F2F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62D2E-1750-4940-8C34-B970AF75B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1507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PCT/WG/13/3</vt:lpstr>
    </vt:vector>
  </TitlesOfParts>
  <Company>WIPO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PCT/WG/13/3</dc:title>
  <dc:subject>International Applications Linked to United Nations Security Council Sanctions</dc:subject>
  <dc:creator>WIPO</dc:creator>
  <cp:keywords>PUBLIC</cp:keywords>
  <cp:lastModifiedBy>BAUDIN Claudine</cp:lastModifiedBy>
  <cp:revision>7</cp:revision>
  <cp:lastPrinted>2020-02-28T10:21:00Z</cp:lastPrinted>
  <dcterms:created xsi:type="dcterms:W3CDTF">2020-03-05T10:50:00Z</dcterms:created>
  <dcterms:modified xsi:type="dcterms:W3CDTF">2020-03-05T14:39:00Z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5281664e-b634-4baa-aee5-5acab679b49d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