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D163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D1633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1633" w:rsidRDefault="00833167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61FB5CDF" wp14:editId="0326CE60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33167" w:rsidRDefault="00833167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ED163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D1633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1633"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="00965D4E" w:rsidRPr="00ED1633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8B2CC1" w:rsidRPr="00ED163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D1633" w:rsidRDefault="00833167" w:rsidP="008331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ED1633">
              <w:rPr>
                <w:rFonts w:ascii="Arial Black" w:hAnsi="Arial Black"/>
                <w:caps/>
                <w:sz w:val="15"/>
              </w:rPr>
              <w:t>:</w:t>
            </w:r>
            <w:r w:rsidR="001647D5" w:rsidRPr="00ED163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ED163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3316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33167" w:rsidRDefault="00833167" w:rsidP="0083316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33167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833167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3" w:name="Date"/>
            <w:bookmarkEnd w:id="3"/>
            <w:r w:rsidR="008A4432" w:rsidRPr="00833167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Pr="0083316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965D4E" w:rsidRPr="00833167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83316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33167" w:rsidRDefault="00833167" w:rsidP="00833167">
      <w:pPr>
        <w:rPr>
          <w:b/>
          <w:sz w:val="28"/>
          <w:szCs w:val="28"/>
          <w:lang w:val="ru-RU"/>
        </w:rPr>
      </w:pPr>
      <w:r w:rsidRPr="00694000">
        <w:rPr>
          <w:b/>
          <w:sz w:val="28"/>
          <w:szCs w:val="28"/>
          <w:lang w:val="ru-RU"/>
        </w:rPr>
        <w:t>Рабочая группа по</w:t>
      </w:r>
    </w:p>
    <w:p w:rsidR="008B2CC1" w:rsidRPr="00833167" w:rsidRDefault="00833167" w:rsidP="00833167">
      <w:pPr>
        <w:rPr>
          <w:b/>
          <w:sz w:val="28"/>
          <w:szCs w:val="28"/>
          <w:lang w:val="ru-RU"/>
        </w:rPr>
      </w:pPr>
      <w:r w:rsidRPr="00694000"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833167" w:rsidRDefault="003845C1" w:rsidP="003845C1">
      <w:pPr>
        <w:rPr>
          <w:lang w:val="ru-RU"/>
        </w:rPr>
      </w:pPr>
    </w:p>
    <w:p w:rsidR="003845C1" w:rsidRPr="00833167" w:rsidRDefault="003845C1" w:rsidP="003845C1">
      <w:pPr>
        <w:rPr>
          <w:lang w:val="ru-RU"/>
        </w:rPr>
      </w:pPr>
    </w:p>
    <w:p w:rsidR="00F960DD" w:rsidRPr="00833167" w:rsidRDefault="00833167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 сессия</w:t>
      </w:r>
    </w:p>
    <w:p w:rsidR="008B2CC1" w:rsidRPr="00833167" w:rsidRDefault="00833167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833167">
        <w:rPr>
          <w:b/>
          <w:sz w:val="24"/>
          <w:szCs w:val="24"/>
          <w:lang w:val="ru-RU"/>
        </w:rPr>
        <w:t xml:space="preserve">, </w:t>
      </w:r>
      <w:r w:rsidRPr="00833167">
        <w:rPr>
          <w:b/>
          <w:sz w:val="24"/>
          <w:szCs w:val="24"/>
          <w:lang w:val="ru-RU"/>
        </w:rPr>
        <w:t>18</w:t>
      </w:r>
      <w:r>
        <w:rPr>
          <w:b/>
          <w:sz w:val="24"/>
          <w:szCs w:val="24"/>
          <w:lang w:val="ru-RU"/>
        </w:rPr>
        <w:t>-</w:t>
      </w:r>
      <w:r w:rsidR="00F960DD" w:rsidRPr="00833167">
        <w:rPr>
          <w:b/>
          <w:sz w:val="24"/>
          <w:szCs w:val="24"/>
          <w:lang w:val="ru-RU"/>
        </w:rPr>
        <w:t>22</w:t>
      </w:r>
      <w:r w:rsidRPr="0083316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F960DD" w:rsidRPr="00833167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B2CC1" w:rsidRPr="00833167" w:rsidRDefault="008B2CC1" w:rsidP="008B2CC1">
      <w:pPr>
        <w:rPr>
          <w:lang w:val="ru-RU"/>
        </w:rPr>
      </w:pPr>
    </w:p>
    <w:p w:rsidR="008B2CC1" w:rsidRPr="00614DC4" w:rsidRDefault="00614DC4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условия для внесения исправления в международную заявку в случае поданных «по ошибке» элементов и частей</w:t>
      </w:r>
      <w:r w:rsidR="00965D4E" w:rsidRPr="00833167">
        <w:rPr>
          <w:caps/>
          <w:sz w:val="24"/>
          <w:lang w:val="ru-RU"/>
        </w:rPr>
        <w:t xml:space="preserve"> </w:t>
      </w:r>
    </w:p>
    <w:p w:rsidR="008B2CC1" w:rsidRPr="00614DC4" w:rsidRDefault="008B2CC1" w:rsidP="008B2CC1">
      <w:pPr>
        <w:rPr>
          <w:lang w:val="ru-RU"/>
        </w:rPr>
      </w:pPr>
    </w:p>
    <w:p w:rsidR="008B2CC1" w:rsidRPr="00833167" w:rsidRDefault="00833167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Европейским патентным ведомством</w:t>
      </w:r>
    </w:p>
    <w:p w:rsidR="00AC205C" w:rsidRPr="00833167" w:rsidRDefault="00AC205C">
      <w:pPr>
        <w:rPr>
          <w:lang w:val="ru-RU"/>
        </w:rPr>
      </w:pPr>
    </w:p>
    <w:p w:rsidR="000F5E56" w:rsidRPr="00833167" w:rsidRDefault="000F5E56">
      <w:pPr>
        <w:rPr>
          <w:lang w:val="ru-RU"/>
        </w:rPr>
      </w:pPr>
    </w:p>
    <w:p w:rsidR="002928D3" w:rsidRPr="00833167" w:rsidRDefault="002928D3">
      <w:pPr>
        <w:rPr>
          <w:lang w:val="ru-RU"/>
        </w:rPr>
      </w:pPr>
    </w:p>
    <w:p w:rsidR="002928D3" w:rsidRPr="00833167" w:rsidRDefault="002928D3" w:rsidP="0053057A">
      <w:pPr>
        <w:rPr>
          <w:lang w:val="ru-RU"/>
        </w:rPr>
      </w:pPr>
    </w:p>
    <w:p w:rsidR="00965D4E" w:rsidRPr="00833167" w:rsidRDefault="00833167" w:rsidP="00965D4E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резюме</w:t>
      </w:r>
    </w:p>
    <w:p w:rsidR="00965D4E" w:rsidRPr="00614DC4" w:rsidRDefault="00614DC4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614DC4">
        <w:rPr>
          <w:lang w:val="ru-RU"/>
        </w:rPr>
        <w:t xml:space="preserve"> </w:t>
      </w:r>
      <w:r>
        <w:rPr>
          <w:lang w:val="ru-RU"/>
        </w:rPr>
        <w:t>настоящем</w:t>
      </w:r>
      <w:r w:rsidRPr="00614DC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614DC4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614DC4">
        <w:rPr>
          <w:lang w:val="ru-RU"/>
        </w:rPr>
        <w:t xml:space="preserve"> </w:t>
      </w:r>
      <w:r>
        <w:rPr>
          <w:lang w:val="ru-RU"/>
        </w:rPr>
        <w:t>выводы</w:t>
      </w:r>
      <w:r w:rsidRPr="00614DC4">
        <w:rPr>
          <w:lang w:val="ru-RU"/>
        </w:rPr>
        <w:t xml:space="preserve">, </w:t>
      </w:r>
      <w:r>
        <w:rPr>
          <w:lang w:val="ru-RU"/>
        </w:rPr>
        <w:t>достигнутые</w:t>
      </w:r>
      <w:r w:rsidRPr="00614DC4">
        <w:rPr>
          <w:lang w:val="ru-RU"/>
        </w:rPr>
        <w:t xml:space="preserve"> </w:t>
      </w:r>
      <w:r>
        <w:rPr>
          <w:lang w:val="ru-RU"/>
        </w:rPr>
        <w:t>в</w:t>
      </w:r>
      <w:r w:rsidRPr="00614DC4">
        <w:rPr>
          <w:lang w:val="ru-RU"/>
        </w:rPr>
        <w:t xml:space="preserve"> </w:t>
      </w:r>
      <w:r>
        <w:rPr>
          <w:lang w:val="ru-RU"/>
        </w:rPr>
        <w:t>ходе</w:t>
      </w:r>
      <w:r w:rsidRPr="00614DC4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614DC4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614DC4">
        <w:rPr>
          <w:lang w:val="ru-RU"/>
        </w:rPr>
        <w:t xml:space="preserve"> </w:t>
      </w:r>
      <w:r>
        <w:rPr>
          <w:lang w:val="ru-RU"/>
        </w:rPr>
        <w:t>Европейским</w:t>
      </w:r>
      <w:r w:rsidRPr="00614DC4">
        <w:rPr>
          <w:lang w:val="ru-RU"/>
        </w:rPr>
        <w:t xml:space="preserve"> </w:t>
      </w:r>
      <w:r>
        <w:rPr>
          <w:lang w:val="ru-RU"/>
        </w:rPr>
        <w:t>патентным</w:t>
      </w:r>
      <w:r w:rsidRPr="00614DC4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614DC4">
        <w:rPr>
          <w:lang w:val="ru-RU"/>
        </w:rPr>
        <w:t xml:space="preserve"> (</w:t>
      </w:r>
      <w:r>
        <w:rPr>
          <w:lang w:val="ru-RU"/>
        </w:rPr>
        <w:t>ЕПВ</w:t>
      </w:r>
      <w:r w:rsidRPr="00614DC4">
        <w:rPr>
          <w:lang w:val="ru-RU"/>
        </w:rPr>
        <w:t xml:space="preserve">) </w:t>
      </w:r>
      <w:r>
        <w:rPr>
          <w:lang w:val="ru-RU"/>
        </w:rPr>
        <w:t>с</w:t>
      </w:r>
      <w:r w:rsidRPr="00614DC4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614DC4">
        <w:rPr>
          <w:lang w:val="ru-RU"/>
        </w:rPr>
        <w:t>-</w:t>
      </w:r>
      <w:r>
        <w:rPr>
          <w:lang w:val="ru-RU"/>
        </w:rPr>
        <w:t>членами</w:t>
      </w:r>
      <w:r w:rsidRPr="00614DC4">
        <w:rPr>
          <w:lang w:val="ru-RU"/>
        </w:rPr>
        <w:t xml:space="preserve"> </w:t>
      </w:r>
      <w:r>
        <w:rPr>
          <w:lang w:val="ru-RU"/>
        </w:rPr>
        <w:t>Европейской</w:t>
      </w:r>
      <w:r w:rsidRPr="00614DC4">
        <w:rPr>
          <w:lang w:val="ru-RU"/>
        </w:rPr>
        <w:t xml:space="preserve"> </w:t>
      </w:r>
      <w:r>
        <w:rPr>
          <w:lang w:val="ru-RU"/>
        </w:rPr>
        <w:t>патентной</w:t>
      </w:r>
      <w:r w:rsidRPr="00614DC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14DC4">
        <w:rPr>
          <w:lang w:val="ru-RU"/>
        </w:rPr>
        <w:t xml:space="preserve"> </w:t>
      </w:r>
      <w:r>
        <w:rPr>
          <w:lang w:val="ru-RU"/>
        </w:rPr>
        <w:t>и</w:t>
      </w:r>
      <w:r w:rsidRPr="00614DC4">
        <w:rPr>
          <w:lang w:val="ru-RU"/>
        </w:rPr>
        <w:t xml:space="preserve"> </w:t>
      </w:r>
      <w:r>
        <w:rPr>
          <w:lang w:val="ru-RU"/>
        </w:rPr>
        <w:t>с</w:t>
      </w:r>
      <w:r w:rsidRPr="00614DC4">
        <w:rPr>
          <w:lang w:val="ru-RU"/>
        </w:rPr>
        <w:t xml:space="preserve"> </w:t>
      </w:r>
      <w:r>
        <w:rPr>
          <w:lang w:val="ru-RU"/>
        </w:rPr>
        <w:t>группами</w:t>
      </w:r>
      <w:r w:rsidRPr="00614DC4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614DC4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614DC4">
        <w:rPr>
          <w:lang w:val="ru-RU"/>
        </w:rPr>
        <w:t xml:space="preserve"> </w:t>
      </w:r>
      <w:r>
        <w:rPr>
          <w:lang w:val="ru-RU"/>
        </w:rPr>
        <w:t>включения</w:t>
      </w:r>
      <w:r w:rsidRPr="00614DC4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614DC4">
        <w:rPr>
          <w:lang w:val="ru-RU"/>
        </w:rPr>
        <w:t xml:space="preserve"> </w:t>
      </w:r>
      <w:r w:rsidR="00965D4E" w:rsidRPr="00ED1633">
        <w:t>PCT</w:t>
      </w:r>
      <w:r w:rsidR="00965D4E" w:rsidRPr="00614DC4">
        <w:rPr>
          <w:lang w:val="ru-RU"/>
        </w:rPr>
        <w:t xml:space="preserve"> </w:t>
      </w:r>
      <w:r>
        <w:rPr>
          <w:lang w:val="ru-RU"/>
        </w:rPr>
        <w:t>положения, которое позволяло бы заявителю – в специально оговоренных случаях – исправлять международную заявку в случае поданных «по ошибке» элементов и частей международной заявки путем включения «правильных» элементов или частей, полностью содержащихся в</w:t>
      </w:r>
      <w:r w:rsidR="00965D4E" w:rsidRPr="00614DC4">
        <w:rPr>
          <w:lang w:val="ru-RU"/>
        </w:rPr>
        <w:t xml:space="preserve"> </w:t>
      </w:r>
      <w:r w:rsidR="00B412A7">
        <w:rPr>
          <w:lang w:val="ru-RU"/>
        </w:rPr>
        <w:t>предшествующей заявке, на которой основываются притязания на приоритет,</w:t>
      </w:r>
      <w:r w:rsidR="00965D4E" w:rsidRPr="00614DC4">
        <w:rPr>
          <w:lang w:val="ru-RU"/>
        </w:rPr>
        <w:t xml:space="preserve"> </w:t>
      </w:r>
      <w:r w:rsidR="00B412A7">
        <w:rPr>
          <w:lang w:val="ru-RU"/>
        </w:rPr>
        <w:t>на дату международной подачи</w:t>
      </w:r>
      <w:r w:rsidR="00965D4E" w:rsidRPr="00614DC4">
        <w:rPr>
          <w:rFonts w:cs="Times New Roman"/>
          <w:lang w:val="ru-RU"/>
        </w:rPr>
        <w:t>.</w:t>
      </w:r>
    </w:p>
    <w:p w:rsidR="00965D4E" w:rsidRPr="00833167" w:rsidRDefault="00833167" w:rsidP="00965D4E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965D4E" w:rsidRPr="00395198" w:rsidRDefault="00B412A7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3B3C80">
        <w:rPr>
          <w:lang w:val="ru-RU"/>
        </w:rPr>
        <w:t xml:space="preserve"> </w:t>
      </w:r>
      <w:r>
        <w:rPr>
          <w:lang w:val="ru-RU"/>
        </w:rPr>
        <w:t>статье</w:t>
      </w:r>
      <w:r w:rsidR="00965D4E" w:rsidRPr="00ED1633">
        <w:t> </w:t>
      </w:r>
      <w:r w:rsidR="00965D4E" w:rsidRPr="003B3C80">
        <w:rPr>
          <w:lang w:val="ru-RU"/>
        </w:rPr>
        <w:t>5(6)(</w:t>
      </w:r>
      <w:r w:rsidR="00965D4E" w:rsidRPr="00ED1633">
        <w:t>a</w:t>
      </w:r>
      <w:r w:rsidR="00965D4E" w:rsidRPr="003B3C80">
        <w:rPr>
          <w:lang w:val="ru-RU"/>
        </w:rPr>
        <w:t xml:space="preserve">) </w:t>
      </w:r>
      <w:r>
        <w:rPr>
          <w:lang w:val="ru-RU"/>
        </w:rPr>
        <w:t>Договора</w:t>
      </w:r>
      <w:r w:rsidRPr="003B3C80">
        <w:rPr>
          <w:lang w:val="ru-RU"/>
        </w:rPr>
        <w:t xml:space="preserve"> </w:t>
      </w:r>
      <w:r>
        <w:rPr>
          <w:lang w:val="ru-RU"/>
        </w:rPr>
        <w:t>о</w:t>
      </w:r>
      <w:r w:rsidRPr="003B3C80">
        <w:rPr>
          <w:lang w:val="ru-RU"/>
        </w:rPr>
        <w:t xml:space="preserve"> </w:t>
      </w:r>
      <w:r>
        <w:rPr>
          <w:lang w:val="ru-RU"/>
        </w:rPr>
        <w:t>патентном</w:t>
      </w:r>
      <w:r w:rsidRPr="003B3C80">
        <w:rPr>
          <w:lang w:val="ru-RU"/>
        </w:rPr>
        <w:t xml:space="preserve"> </w:t>
      </w:r>
      <w:r>
        <w:rPr>
          <w:lang w:val="ru-RU"/>
        </w:rPr>
        <w:t>праве</w:t>
      </w:r>
      <w:r w:rsidR="00965D4E" w:rsidRPr="003B3C80">
        <w:rPr>
          <w:lang w:val="ru-RU"/>
        </w:rPr>
        <w:t xml:space="preserve"> (</w:t>
      </w:r>
      <w:r w:rsidR="00965D4E" w:rsidRPr="00ED1633">
        <w:t>PLT</w:t>
      </w:r>
      <w:r w:rsidR="00965D4E" w:rsidRPr="003B3C80">
        <w:rPr>
          <w:lang w:val="ru-RU"/>
        </w:rPr>
        <w:t xml:space="preserve">), </w:t>
      </w:r>
      <w:r>
        <w:rPr>
          <w:lang w:val="ru-RU"/>
        </w:rPr>
        <w:t>принятого</w:t>
      </w:r>
      <w:r w:rsidR="00965D4E" w:rsidRPr="00ED1633">
        <w:t> </w:t>
      </w:r>
      <w:r w:rsidR="00965D4E" w:rsidRPr="003B3C80">
        <w:rPr>
          <w:lang w:val="ru-RU"/>
        </w:rPr>
        <w:t>1</w:t>
      </w:r>
      <w:r w:rsidRPr="003B3C80">
        <w:rPr>
          <w:lang w:val="ru-RU"/>
        </w:rPr>
        <w:t xml:space="preserve"> </w:t>
      </w:r>
      <w:r>
        <w:rPr>
          <w:lang w:val="ru-RU"/>
        </w:rPr>
        <w:t>июня</w:t>
      </w:r>
      <w:r w:rsidR="00965D4E" w:rsidRPr="003B3C80">
        <w:rPr>
          <w:lang w:val="ru-RU"/>
        </w:rPr>
        <w:t xml:space="preserve"> 2000</w:t>
      </w:r>
      <w:r w:rsidRPr="003B3C80">
        <w:rPr>
          <w:lang w:val="ru-RU"/>
        </w:rPr>
        <w:t xml:space="preserve"> </w:t>
      </w:r>
      <w:r>
        <w:rPr>
          <w:lang w:val="ru-RU"/>
        </w:rPr>
        <w:t>г</w:t>
      </w:r>
      <w:r w:rsidRPr="003B3C80">
        <w:rPr>
          <w:lang w:val="ru-RU"/>
        </w:rPr>
        <w:t>.</w:t>
      </w:r>
      <w:r w:rsidR="00965D4E" w:rsidRPr="003B3C80">
        <w:rPr>
          <w:lang w:val="ru-RU"/>
        </w:rPr>
        <w:t xml:space="preserve">, </w:t>
      </w:r>
      <w:r w:rsidR="003B3C80">
        <w:rPr>
          <w:lang w:val="ru-RU"/>
        </w:rPr>
        <w:t xml:space="preserve">предусмотрено, что заявители могут исправить пропуск части описания или чертежа </w:t>
      </w:r>
      <w:r w:rsidR="00395198">
        <w:rPr>
          <w:lang w:val="ru-RU"/>
        </w:rPr>
        <w:t>путем представления недостающей части описания или недостающего чертежа в течение срока, предписанного Инструкцией</w:t>
      </w:r>
      <w:r w:rsidR="00965D4E" w:rsidRPr="003B3C80">
        <w:rPr>
          <w:lang w:val="ru-RU"/>
        </w:rPr>
        <w:t xml:space="preserve">. 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этом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случае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такая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часть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описания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или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такой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чертеж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поданные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на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более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позднем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этапе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включаются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заявку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дата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подачи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изменяется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соответствии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либо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с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датой, на которую ведомство получило эту недостающую часть, либо с датой, на которую выполнены все требования для получения даты подачи, в зависимости от того, какая из них является более поздней</w:t>
      </w:r>
      <w:r w:rsidR="00965D4E" w:rsidRPr="00395198">
        <w:rPr>
          <w:lang w:val="ru-RU"/>
        </w:rPr>
        <w:t xml:space="preserve">.  </w:t>
      </w:r>
      <w:r w:rsidR="00395198">
        <w:rPr>
          <w:lang w:val="ru-RU"/>
        </w:rPr>
        <w:t>Помимо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этого</w:t>
      </w:r>
      <w:r w:rsidR="00965D4E" w:rsidRPr="00395198">
        <w:rPr>
          <w:lang w:val="ru-RU"/>
        </w:rPr>
        <w:t xml:space="preserve">, </w:t>
      </w:r>
      <w:r w:rsidR="00395198">
        <w:rPr>
          <w:lang w:val="ru-RU"/>
        </w:rPr>
        <w:t>согласно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статье</w:t>
      </w:r>
      <w:r w:rsidR="00965D4E" w:rsidRPr="00395198">
        <w:rPr>
          <w:lang w:val="ru-RU"/>
        </w:rPr>
        <w:t xml:space="preserve"> 5(6)(</w:t>
      </w:r>
      <w:r w:rsidR="00965D4E" w:rsidRPr="00ED1633">
        <w:t>b</w:t>
      </w:r>
      <w:r w:rsidR="00965D4E" w:rsidRPr="00395198">
        <w:rPr>
          <w:lang w:val="ru-RU"/>
        </w:rPr>
        <w:t xml:space="preserve">) </w:t>
      </w:r>
      <w:r w:rsidR="00395198" w:rsidRPr="00ED1633">
        <w:t>PLT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случае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если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заявитель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представляет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часть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описания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или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чертеж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недостающие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заявке</w:t>
      </w:r>
      <w:r w:rsidR="00395198" w:rsidRPr="00395198">
        <w:rPr>
          <w:lang w:val="ru-RU"/>
        </w:rPr>
        <w:t xml:space="preserve">, </w:t>
      </w:r>
      <w:r w:rsidR="00395198">
        <w:rPr>
          <w:lang w:val="ru-RU"/>
        </w:rPr>
        <w:t>в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которой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на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дату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подачи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испрашивается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приоритет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предшествующей</w:t>
      </w:r>
      <w:r w:rsidR="00395198" w:rsidRPr="00395198">
        <w:rPr>
          <w:lang w:val="ru-RU"/>
        </w:rPr>
        <w:t xml:space="preserve"> </w:t>
      </w:r>
      <w:r w:rsidR="00395198">
        <w:rPr>
          <w:lang w:val="ru-RU"/>
        </w:rPr>
        <w:t>заявки</w:t>
      </w:r>
      <w:r w:rsidR="00965D4E" w:rsidRPr="00395198">
        <w:rPr>
          <w:lang w:val="ru-RU"/>
        </w:rPr>
        <w:t xml:space="preserve">, </w:t>
      </w:r>
      <w:r w:rsidR="00395198">
        <w:rPr>
          <w:lang w:val="ru-RU"/>
        </w:rPr>
        <w:t xml:space="preserve">заявителю разрешается включить эту часть в заявку </w:t>
      </w:r>
      <w:r w:rsidR="00965D4E" w:rsidRPr="00395198">
        <w:rPr>
          <w:lang w:val="ru-RU"/>
        </w:rPr>
        <w:t xml:space="preserve"> </w:t>
      </w:r>
      <w:r w:rsidR="0088014A">
        <w:rPr>
          <w:lang w:val="ru-RU"/>
        </w:rPr>
        <w:t xml:space="preserve">и все равно сохранить дату подачи с учетом дальнейших требований, предписанных в Инструкции к </w:t>
      </w:r>
      <w:r w:rsidR="00965D4E" w:rsidRPr="00ED1633">
        <w:t>PLT</w:t>
      </w:r>
      <w:r w:rsidR="00965D4E" w:rsidRPr="00395198">
        <w:rPr>
          <w:lang w:val="ru-RU"/>
        </w:rPr>
        <w:t>.</w:t>
      </w:r>
    </w:p>
    <w:p w:rsidR="00965D4E" w:rsidRPr="008E3A61" w:rsidRDefault="00685EAB" w:rsidP="00965D4E">
      <w:pPr>
        <w:pStyle w:val="ONUME"/>
        <w:keepLines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После</w:t>
      </w:r>
      <w:r w:rsidRPr="00685EAB">
        <w:rPr>
          <w:lang w:val="ru-RU"/>
        </w:rPr>
        <w:t xml:space="preserve"> </w:t>
      </w:r>
      <w:r>
        <w:rPr>
          <w:lang w:val="ru-RU"/>
        </w:rPr>
        <w:t>принятия</w:t>
      </w:r>
      <w:r w:rsidR="00965D4E" w:rsidRPr="00685EAB">
        <w:rPr>
          <w:lang w:val="ru-RU"/>
        </w:rPr>
        <w:t xml:space="preserve"> </w:t>
      </w:r>
      <w:r w:rsidR="00965D4E" w:rsidRPr="00ED1633">
        <w:t>PLT</w:t>
      </w:r>
      <w:r>
        <w:rPr>
          <w:lang w:val="ru-RU"/>
        </w:rPr>
        <w:t xml:space="preserve"> возник консенсус относительно приведения правовых систем</w:t>
      </w:r>
      <w:r w:rsidR="00965D4E" w:rsidRPr="00685EAB">
        <w:rPr>
          <w:lang w:val="ru-RU"/>
        </w:rPr>
        <w:t xml:space="preserve"> </w:t>
      </w:r>
      <w:r w:rsidR="00965D4E" w:rsidRPr="00ED1633">
        <w:t>PCT</w:t>
      </w:r>
      <w:r w:rsidR="00965D4E" w:rsidRPr="00685EAB">
        <w:rPr>
          <w:lang w:val="ru-RU"/>
        </w:rPr>
        <w:t xml:space="preserve"> </w:t>
      </w:r>
      <w:r>
        <w:rPr>
          <w:lang w:val="ru-RU"/>
        </w:rPr>
        <w:t>и Европейской патентной конвенции (ЕПК) в соответствие со статьей</w:t>
      </w:r>
      <w:r w:rsidR="00965D4E" w:rsidRPr="00685EAB">
        <w:rPr>
          <w:lang w:val="ru-RU"/>
        </w:rPr>
        <w:t xml:space="preserve"> </w:t>
      </w:r>
      <w:r w:rsidRPr="00685EAB">
        <w:rPr>
          <w:lang w:val="ru-RU"/>
        </w:rPr>
        <w:t>5(6)</w:t>
      </w:r>
      <w:r>
        <w:rPr>
          <w:lang w:val="ru-RU"/>
        </w:rPr>
        <w:t xml:space="preserve"> </w:t>
      </w:r>
      <w:r w:rsidR="00965D4E" w:rsidRPr="00ED1633">
        <w:t>PLT</w:t>
      </w:r>
      <w:r w:rsidR="00965D4E" w:rsidRPr="00685EAB">
        <w:rPr>
          <w:lang w:val="ru-RU"/>
        </w:rPr>
        <w:t xml:space="preserve">.  </w:t>
      </w:r>
      <w:r w:rsidR="008E3A61">
        <w:rPr>
          <w:lang w:val="ru-RU"/>
        </w:rPr>
        <w:t>Включение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положений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недостающих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частях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в</w:t>
      </w:r>
      <w:r w:rsidR="00965D4E" w:rsidRPr="008E3A61">
        <w:rPr>
          <w:lang w:val="ru-RU"/>
        </w:rPr>
        <w:t xml:space="preserve"> </w:t>
      </w:r>
      <w:r w:rsidR="00965D4E" w:rsidRPr="00ED1633">
        <w:t>PCT</w:t>
      </w:r>
      <w:r w:rsidR="00965D4E" w:rsidRPr="008E3A61">
        <w:rPr>
          <w:lang w:val="ru-RU"/>
        </w:rPr>
        <w:t xml:space="preserve"> </w:t>
      </w:r>
      <w:r w:rsidR="008E3A61">
        <w:rPr>
          <w:lang w:val="ru-RU"/>
        </w:rPr>
        <w:t>было</w:t>
      </w:r>
      <w:r w:rsidR="00965D4E" w:rsidRPr="008E3A61">
        <w:rPr>
          <w:lang w:val="ru-RU"/>
        </w:rPr>
        <w:t xml:space="preserve">, </w:t>
      </w:r>
      <w:r w:rsidR="008E3A61">
        <w:rPr>
          <w:lang w:val="ru-RU"/>
        </w:rPr>
        <w:t>в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принципе</w:t>
      </w:r>
      <w:r w:rsidR="00965D4E" w:rsidRPr="008E3A61">
        <w:rPr>
          <w:lang w:val="ru-RU"/>
        </w:rPr>
        <w:t xml:space="preserve">, </w:t>
      </w:r>
      <w:r w:rsidR="008E3A61">
        <w:rPr>
          <w:lang w:val="ru-RU"/>
        </w:rPr>
        <w:t>одобрено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Ассамблеей</w:t>
      </w:r>
      <w:r w:rsidR="00965D4E" w:rsidRPr="008E3A61">
        <w:rPr>
          <w:lang w:val="ru-RU"/>
        </w:rPr>
        <w:t xml:space="preserve"> </w:t>
      </w:r>
      <w:r w:rsidR="00965D4E" w:rsidRPr="00ED1633">
        <w:t>PCT</w:t>
      </w:r>
      <w:r w:rsidR="00965D4E" w:rsidRPr="008E3A61">
        <w:rPr>
          <w:lang w:val="ru-RU"/>
        </w:rPr>
        <w:t xml:space="preserve"> </w:t>
      </w:r>
      <w:r w:rsidR="008E3A61">
        <w:rPr>
          <w:lang w:val="ru-RU"/>
        </w:rPr>
        <w:t>еще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в</w:t>
      </w:r>
      <w:r w:rsidR="00965D4E" w:rsidRPr="00ED1633">
        <w:t> </w:t>
      </w:r>
      <w:r w:rsidR="00965D4E" w:rsidRPr="008E3A61">
        <w:rPr>
          <w:lang w:val="ru-RU"/>
        </w:rPr>
        <w:t>2001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г</w:t>
      </w:r>
      <w:r w:rsidR="008E3A61" w:rsidRPr="008E3A61">
        <w:rPr>
          <w:lang w:val="ru-RU"/>
        </w:rPr>
        <w:t>.,</w:t>
      </w:r>
      <w:r w:rsidR="00965D4E" w:rsidRPr="008E3A61">
        <w:rPr>
          <w:lang w:val="ru-RU"/>
        </w:rPr>
        <w:t xml:space="preserve"> </w:t>
      </w:r>
      <w:r w:rsidR="008E3A61">
        <w:rPr>
          <w:lang w:val="ru-RU"/>
        </w:rPr>
        <w:t>однако потребовалось несколько лет обсуждений, прежде чем правило 20 было наконец-то переработано в 2005 г. и вступило в силу 1 апреля 2007 г</w:t>
      </w:r>
      <w:r w:rsidR="00965D4E" w:rsidRPr="008E3A61">
        <w:rPr>
          <w:lang w:val="ru-RU"/>
        </w:rPr>
        <w:t xml:space="preserve">.  </w:t>
      </w:r>
      <w:r w:rsidR="008E3A61">
        <w:rPr>
          <w:lang w:val="ru-RU"/>
        </w:rPr>
        <w:t>Из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этого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следует</w:t>
      </w:r>
      <w:r w:rsidR="00965D4E" w:rsidRPr="008E3A61">
        <w:rPr>
          <w:lang w:val="ru-RU"/>
        </w:rPr>
        <w:t xml:space="preserve">, </w:t>
      </w:r>
      <w:r w:rsidR="008E3A61">
        <w:rPr>
          <w:lang w:val="ru-RU"/>
        </w:rPr>
        <w:t>что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с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учетом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уведомлений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несовместимости</w:t>
      </w:r>
      <w:r w:rsidR="008E3A61" w:rsidRPr="008E3A61">
        <w:rPr>
          <w:lang w:val="ru-RU"/>
        </w:rPr>
        <w:t xml:space="preserve">, </w:t>
      </w:r>
      <w:r w:rsidR="008E3A61">
        <w:rPr>
          <w:lang w:val="ru-RU"/>
        </w:rPr>
        <w:t>представляемых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некоторыми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получающими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указанными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ведомствами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в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соответствии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с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правилом</w:t>
      </w:r>
      <w:r w:rsidR="00965D4E" w:rsidRPr="008E3A61">
        <w:rPr>
          <w:lang w:val="ru-RU"/>
        </w:rPr>
        <w:t xml:space="preserve"> 20.8, </w:t>
      </w:r>
      <w:r w:rsidR="008E3A61">
        <w:rPr>
          <w:lang w:val="ru-RU"/>
        </w:rPr>
        <w:t>заявители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по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процедуре</w:t>
      </w:r>
      <w:r w:rsidR="008E3A61" w:rsidRPr="008E3A61">
        <w:rPr>
          <w:lang w:val="ru-RU"/>
        </w:rPr>
        <w:t xml:space="preserve"> </w:t>
      </w:r>
      <w:r w:rsidR="00965D4E" w:rsidRPr="00ED1633">
        <w:t>PCT</w:t>
      </w:r>
      <w:r w:rsidR="00965D4E" w:rsidRPr="008E3A61">
        <w:rPr>
          <w:lang w:val="ru-RU"/>
        </w:rPr>
        <w:t xml:space="preserve"> </w:t>
      </w:r>
      <w:r w:rsidR="008E3A61">
        <w:rPr>
          <w:lang w:val="ru-RU"/>
        </w:rPr>
        <w:t>имеют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возможность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завершить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международную</w:t>
      </w:r>
      <w:r w:rsidR="008E3A61" w:rsidRPr="008E3A61">
        <w:rPr>
          <w:lang w:val="ru-RU"/>
        </w:rPr>
        <w:t xml:space="preserve"> </w:t>
      </w:r>
      <w:r w:rsidR="008E3A61">
        <w:rPr>
          <w:lang w:val="ru-RU"/>
        </w:rPr>
        <w:t>заявку</w:t>
      </w:r>
      <w:r w:rsidR="00965D4E" w:rsidRPr="008E3A61">
        <w:rPr>
          <w:lang w:val="ru-RU"/>
        </w:rPr>
        <w:t xml:space="preserve"> </w:t>
      </w:r>
      <w:r w:rsidR="008E3A61">
        <w:rPr>
          <w:lang w:val="ru-RU"/>
        </w:rPr>
        <w:t>посредством включения путем отсылки недостающего элемента или части описания</w:t>
      </w:r>
      <w:r w:rsidR="00965D4E" w:rsidRPr="008E3A61">
        <w:rPr>
          <w:lang w:val="ru-RU"/>
        </w:rPr>
        <w:t xml:space="preserve">, </w:t>
      </w:r>
      <w:r w:rsidR="008E3A61">
        <w:rPr>
          <w:lang w:val="ru-RU"/>
        </w:rPr>
        <w:t xml:space="preserve">формулы изобретения или чертежей </w:t>
      </w:r>
      <w:r w:rsidR="00965D4E" w:rsidRPr="008E3A61">
        <w:rPr>
          <w:lang w:val="ru-RU"/>
        </w:rPr>
        <w:t>(</w:t>
      </w:r>
      <w:r w:rsidR="008E3A61">
        <w:rPr>
          <w:lang w:val="ru-RU"/>
        </w:rPr>
        <w:t>включая целый комплект чертежей</w:t>
      </w:r>
      <w:r w:rsidR="00965D4E" w:rsidRPr="008E3A61">
        <w:rPr>
          <w:lang w:val="ru-RU"/>
        </w:rPr>
        <w:t>)</w:t>
      </w:r>
      <w:r w:rsidR="008E3A61">
        <w:rPr>
          <w:lang w:val="ru-RU"/>
        </w:rPr>
        <w:t>, которые содержались в полном объеме в предшествующей заявке</w:t>
      </w:r>
      <w:r w:rsidR="00965D4E" w:rsidRPr="008E3A61">
        <w:rPr>
          <w:lang w:val="ru-RU"/>
        </w:rPr>
        <w:t xml:space="preserve">, </w:t>
      </w:r>
      <w:r w:rsidR="004E6515">
        <w:rPr>
          <w:lang w:val="ru-RU"/>
        </w:rPr>
        <w:t>чей приоритет испрашивается на законном основании на дату подачи, без изменения даты международной подачи</w:t>
      </w:r>
      <w:r w:rsidR="00965D4E" w:rsidRPr="008E3A61">
        <w:rPr>
          <w:lang w:val="ru-RU"/>
        </w:rPr>
        <w:t>.</w:t>
      </w:r>
    </w:p>
    <w:p w:rsidR="00965D4E" w:rsidRPr="004E6515" w:rsidRDefault="004E6515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Правило</w:t>
      </w:r>
      <w:r w:rsidRPr="004E6515">
        <w:rPr>
          <w:lang w:val="ru-RU"/>
        </w:rPr>
        <w:t xml:space="preserve"> 20 </w:t>
      </w:r>
      <w:r w:rsidR="008B7493" w:rsidRPr="00ED1633">
        <w:t>PCT</w:t>
      </w:r>
      <w:r w:rsidR="008B7493" w:rsidRPr="004E6515">
        <w:rPr>
          <w:lang w:val="ru-RU"/>
        </w:rPr>
        <w:t xml:space="preserve"> </w:t>
      </w:r>
      <w:r>
        <w:rPr>
          <w:lang w:val="ru-RU"/>
        </w:rPr>
        <w:t>стало</w:t>
      </w:r>
      <w:r w:rsidRPr="004E6515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4E6515">
        <w:rPr>
          <w:lang w:val="ru-RU"/>
        </w:rPr>
        <w:t xml:space="preserve"> </w:t>
      </w:r>
      <w:r>
        <w:rPr>
          <w:lang w:val="ru-RU"/>
        </w:rPr>
        <w:t>в</w:t>
      </w:r>
      <w:r w:rsidRPr="004E651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E6515">
        <w:rPr>
          <w:lang w:val="ru-RU"/>
        </w:rPr>
        <w:t xml:space="preserve"> </w:t>
      </w:r>
      <w:r>
        <w:rPr>
          <w:lang w:val="ru-RU"/>
        </w:rPr>
        <w:t>ЕПВ</w:t>
      </w:r>
      <w:r w:rsidRPr="004E6515">
        <w:rPr>
          <w:lang w:val="ru-RU"/>
        </w:rPr>
        <w:t xml:space="preserve"> </w:t>
      </w:r>
      <w:r>
        <w:rPr>
          <w:lang w:val="ru-RU"/>
        </w:rPr>
        <w:t>в</w:t>
      </w:r>
      <w:r w:rsidRPr="004E6515">
        <w:rPr>
          <w:lang w:val="ru-RU"/>
        </w:rPr>
        <w:t xml:space="preserve"> </w:t>
      </w:r>
      <w:r>
        <w:rPr>
          <w:lang w:val="ru-RU"/>
        </w:rPr>
        <w:t>качестве</w:t>
      </w:r>
      <w:r w:rsidRPr="004E6515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4E6515">
        <w:rPr>
          <w:lang w:val="ru-RU"/>
        </w:rPr>
        <w:t xml:space="preserve"> </w:t>
      </w:r>
      <w:r>
        <w:rPr>
          <w:lang w:val="ru-RU"/>
        </w:rPr>
        <w:t>и</w:t>
      </w:r>
      <w:r w:rsidRPr="004E6515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4E651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E6515">
        <w:rPr>
          <w:lang w:val="ru-RU"/>
        </w:rPr>
        <w:t xml:space="preserve"> </w:t>
      </w:r>
      <w:r>
        <w:rPr>
          <w:lang w:val="ru-RU"/>
        </w:rPr>
        <w:t>вслед за</w:t>
      </w:r>
      <w:r w:rsidRPr="004E6515">
        <w:rPr>
          <w:lang w:val="ru-RU"/>
        </w:rPr>
        <w:t xml:space="preserve"> </w:t>
      </w:r>
      <w:r>
        <w:rPr>
          <w:lang w:val="ru-RU"/>
        </w:rPr>
        <w:t>отзывом</w:t>
      </w:r>
      <w:r w:rsidRPr="004E6515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4E6515">
        <w:rPr>
          <w:lang w:val="ru-RU"/>
        </w:rPr>
        <w:t xml:space="preserve"> </w:t>
      </w:r>
      <w:r>
        <w:rPr>
          <w:lang w:val="ru-RU"/>
        </w:rPr>
        <w:t>ЕПВ</w:t>
      </w:r>
      <w:r w:rsidRPr="004E6515">
        <w:rPr>
          <w:lang w:val="ru-RU"/>
        </w:rPr>
        <w:t xml:space="preserve"> </w:t>
      </w:r>
      <w:r>
        <w:rPr>
          <w:lang w:val="ru-RU"/>
        </w:rPr>
        <w:t>о</w:t>
      </w:r>
      <w:r w:rsidRPr="004E6515">
        <w:rPr>
          <w:lang w:val="ru-RU"/>
        </w:rPr>
        <w:t xml:space="preserve"> </w:t>
      </w:r>
      <w:r>
        <w:rPr>
          <w:lang w:val="ru-RU"/>
        </w:rPr>
        <w:t>несовместимости</w:t>
      </w:r>
      <w:r w:rsidR="00965D4E" w:rsidRPr="004E6515">
        <w:rPr>
          <w:lang w:val="ru-RU"/>
        </w:rPr>
        <w:t xml:space="preserve"> </w:t>
      </w:r>
      <w:r>
        <w:rPr>
          <w:lang w:val="ru-RU"/>
        </w:rPr>
        <w:t>после вступления в силе Европейской патентной конвенции</w:t>
      </w:r>
      <w:r w:rsidR="00965D4E" w:rsidRPr="004E6515">
        <w:rPr>
          <w:lang w:val="ru-RU"/>
        </w:rPr>
        <w:t xml:space="preserve"> </w:t>
      </w:r>
      <w:r w:rsidR="008B7493" w:rsidRPr="004E6515">
        <w:rPr>
          <w:lang w:val="ru-RU"/>
        </w:rPr>
        <w:t>2000</w:t>
      </w:r>
      <w:r>
        <w:rPr>
          <w:lang w:val="ru-RU"/>
        </w:rPr>
        <w:t xml:space="preserve"> г.</w:t>
      </w:r>
      <w:r w:rsidR="008B7493" w:rsidRPr="004E6515">
        <w:rPr>
          <w:lang w:val="ru-RU"/>
        </w:rPr>
        <w:t xml:space="preserve"> (</w:t>
      </w:r>
      <w:r>
        <w:rPr>
          <w:lang w:val="ru-RU"/>
        </w:rPr>
        <w:t>ЕПК</w:t>
      </w:r>
      <w:r w:rsidR="008B7493" w:rsidRPr="00ED1633">
        <w:t> </w:t>
      </w:r>
      <w:r w:rsidR="008B7493" w:rsidRPr="004E6515">
        <w:rPr>
          <w:lang w:val="ru-RU"/>
        </w:rPr>
        <w:t>2000) 13</w:t>
      </w:r>
      <w:r>
        <w:rPr>
          <w:lang w:val="ru-RU"/>
        </w:rPr>
        <w:t xml:space="preserve"> декабря</w:t>
      </w:r>
      <w:r w:rsidR="00965D4E" w:rsidRPr="004E6515">
        <w:rPr>
          <w:lang w:val="ru-RU"/>
        </w:rPr>
        <w:t xml:space="preserve"> 2007</w:t>
      </w:r>
      <w:r>
        <w:rPr>
          <w:lang w:val="ru-RU"/>
        </w:rPr>
        <w:t xml:space="preserve"> г.</w:t>
      </w:r>
      <w:r w:rsidR="00965D4E" w:rsidRPr="004E6515">
        <w:rPr>
          <w:lang w:val="ru-RU"/>
        </w:rPr>
        <w:t xml:space="preserve">, </w:t>
      </w:r>
      <w:r>
        <w:rPr>
          <w:lang w:val="ru-RU"/>
        </w:rPr>
        <w:t>на основании которой осуществляются требования</w:t>
      </w:r>
      <w:r w:rsidR="00965D4E" w:rsidRPr="004E6515">
        <w:rPr>
          <w:lang w:val="ru-RU"/>
        </w:rPr>
        <w:t xml:space="preserve"> </w:t>
      </w:r>
      <w:r w:rsidR="00965D4E" w:rsidRPr="00ED1633">
        <w:t>PLT</w:t>
      </w:r>
      <w:r w:rsidR="008B7493" w:rsidRPr="00ED1633">
        <w:t> </w:t>
      </w:r>
      <w:r w:rsidR="00965D4E" w:rsidRPr="004E6515">
        <w:rPr>
          <w:lang w:val="ru-RU"/>
        </w:rPr>
        <w:t xml:space="preserve">. </w:t>
      </w:r>
      <w:r w:rsidR="008B7493" w:rsidRPr="004E6515">
        <w:rPr>
          <w:lang w:val="ru-RU"/>
        </w:rPr>
        <w:t xml:space="preserve"> </w:t>
      </w:r>
      <w:r>
        <w:rPr>
          <w:lang w:val="ru-RU"/>
        </w:rPr>
        <w:t>Согласно</w:t>
      </w:r>
      <w:r w:rsidRPr="004E6515">
        <w:rPr>
          <w:lang w:val="ru-RU"/>
        </w:rPr>
        <w:t xml:space="preserve"> </w:t>
      </w:r>
      <w:r>
        <w:rPr>
          <w:lang w:val="ru-RU"/>
        </w:rPr>
        <w:t>правилу</w:t>
      </w:r>
      <w:r w:rsidR="008B7493" w:rsidRPr="00ED1633">
        <w:t> </w:t>
      </w:r>
      <w:r w:rsidR="00965D4E" w:rsidRPr="004E6515">
        <w:rPr>
          <w:lang w:val="ru-RU"/>
        </w:rPr>
        <w:t xml:space="preserve">56(3) </w:t>
      </w:r>
      <w:r>
        <w:rPr>
          <w:lang w:val="ru-RU"/>
        </w:rPr>
        <w:t>ЕПК</w:t>
      </w:r>
      <w:r w:rsidR="00965D4E" w:rsidRPr="004E6515">
        <w:rPr>
          <w:lang w:val="ru-RU"/>
        </w:rPr>
        <w:t xml:space="preserve"> 2000, </w:t>
      </w:r>
      <w:r>
        <w:rPr>
          <w:lang w:val="ru-RU"/>
        </w:rPr>
        <w:t>заявитель</w:t>
      </w:r>
      <w:r w:rsidRPr="004E6515">
        <w:rPr>
          <w:lang w:val="ru-RU"/>
        </w:rPr>
        <w:t xml:space="preserve"> </w:t>
      </w:r>
      <w:r>
        <w:rPr>
          <w:lang w:val="ru-RU"/>
        </w:rPr>
        <w:t>может</w:t>
      </w:r>
      <w:r w:rsidRPr="004E6515">
        <w:rPr>
          <w:lang w:val="ru-RU"/>
        </w:rPr>
        <w:t xml:space="preserve"> </w:t>
      </w:r>
      <w:r>
        <w:rPr>
          <w:lang w:val="ru-RU"/>
        </w:rPr>
        <w:t>подать</w:t>
      </w:r>
      <w:r w:rsidRPr="004E6515">
        <w:rPr>
          <w:lang w:val="ru-RU"/>
        </w:rPr>
        <w:t xml:space="preserve"> </w:t>
      </w:r>
      <w:r>
        <w:rPr>
          <w:lang w:val="ru-RU"/>
        </w:rPr>
        <w:t>недостающие</w:t>
      </w:r>
      <w:r w:rsidRPr="004E6515">
        <w:rPr>
          <w:lang w:val="ru-RU"/>
        </w:rPr>
        <w:t xml:space="preserve"> </w:t>
      </w:r>
      <w:r>
        <w:rPr>
          <w:lang w:val="ru-RU"/>
        </w:rPr>
        <w:t>части описания или недостающие чертежи в течение предписанного срока без изменения даты подачи, но при условии, что недостающие части полностью содержатся в предшествующей заявке и соблюдаются дополнительные требования</w:t>
      </w:r>
      <w:r w:rsidR="00965D4E" w:rsidRPr="004E6515">
        <w:rPr>
          <w:lang w:val="ru-RU"/>
        </w:rPr>
        <w:t>.</w:t>
      </w:r>
    </w:p>
    <w:p w:rsidR="00965D4E" w:rsidRPr="004E6515" w:rsidRDefault="004E6515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Через</w:t>
      </w:r>
      <w:r w:rsidRPr="004E6515">
        <w:rPr>
          <w:lang w:val="ru-RU"/>
        </w:rPr>
        <w:t xml:space="preserve"> 10 </w:t>
      </w:r>
      <w:r>
        <w:rPr>
          <w:lang w:val="ru-RU"/>
        </w:rPr>
        <w:t>лет</w:t>
      </w:r>
      <w:r w:rsidRPr="004E6515">
        <w:rPr>
          <w:lang w:val="ru-RU"/>
        </w:rPr>
        <w:t xml:space="preserve"> </w:t>
      </w:r>
      <w:r>
        <w:rPr>
          <w:lang w:val="ru-RU"/>
        </w:rPr>
        <w:t>после</w:t>
      </w:r>
      <w:r w:rsidRPr="004E6515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4E6515">
        <w:rPr>
          <w:lang w:val="ru-RU"/>
        </w:rPr>
        <w:t xml:space="preserve"> </w:t>
      </w:r>
      <w:r>
        <w:rPr>
          <w:lang w:val="ru-RU"/>
        </w:rPr>
        <w:t>в</w:t>
      </w:r>
      <w:r w:rsidRPr="004E6515">
        <w:rPr>
          <w:lang w:val="ru-RU"/>
        </w:rPr>
        <w:t xml:space="preserve"> </w:t>
      </w:r>
      <w:r>
        <w:rPr>
          <w:lang w:val="ru-RU"/>
        </w:rPr>
        <w:t>силу</w:t>
      </w:r>
      <w:r w:rsidRPr="004E6515">
        <w:rPr>
          <w:lang w:val="ru-RU"/>
        </w:rPr>
        <w:t xml:space="preserve"> </w:t>
      </w:r>
      <w:r>
        <w:rPr>
          <w:lang w:val="ru-RU"/>
        </w:rPr>
        <w:t>положений</w:t>
      </w:r>
      <w:r w:rsidR="00965D4E" w:rsidRPr="004E6515">
        <w:rPr>
          <w:lang w:val="ru-RU"/>
        </w:rPr>
        <w:t xml:space="preserve"> </w:t>
      </w:r>
      <w:r w:rsidR="00965D4E" w:rsidRPr="00ED1633">
        <w:t>PCT</w:t>
      </w:r>
      <w:r>
        <w:rPr>
          <w:lang w:val="ru-RU"/>
        </w:rPr>
        <w:t>, разрешающих включение путем отсылки в рамках</w:t>
      </w:r>
      <w:r w:rsidR="00965D4E" w:rsidRPr="004E6515">
        <w:rPr>
          <w:lang w:val="ru-RU"/>
        </w:rPr>
        <w:t xml:space="preserve"> </w:t>
      </w:r>
      <w:r w:rsidR="00965D4E" w:rsidRPr="00ED1633">
        <w:t>PCT</w:t>
      </w:r>
      <w:r w:rsidR="00965D4E" w:rsidRPr="004E6515">
        <w:rPr>
          <w:lang w:val="ru-RU"/>
        </w:rPr>
        <w:t xml:space="preserve"> </w:t>
      </w:r>
      <w:r>
        <w:rPr>
          <w:lang w:val="ru-RU"/>
        </w:rPr>
        <w:t>в ЕПВ</w:t>
      </w:r>
      <w:r w:rsidR="00965D4E" w:rsidRPr="004E6515">
        <w:rPr>
          <w:lang w:val="ru-RU"/>
        </w:rPr>
        <w:t xml:space="preserve">, </w:t>
      </w:r>
      <w:r>
        <w:rPr>
          <w:lang w:val="ru-RU"/>
        </w:rPr>
        <w:t>эта система в целом работает безотказно, и заявители</w:t>
      </w:r>
      <w:r w:rsidR="00045B53">
        <w:rPr>
          <w:lang w:val="ru-RU"/>
        </w:rPr>
        <w:t xml:space="preserve"> использует эти</w:t>
      </w:r>
      <w:r w:rsidR="00965D4E" w:rsidRPr="004E6515">
        <w:rPr>
          <w:lang w:val="ru-RU"/>
        </w:rPr>
        <w:t xml:space="preserve"> </w:t>
      </w:r>
      <w:r w:rsidR="00045B53">
        <w:rPr>
          <w:lang w:val="ru-RU"/>
        </w:rPr>
        <w:t>сети безопасности только в исключительных обстоятельствах</w:t>
      </w:r>
      <w:r w:rsidR="00965D4E" w:rsidRPr="004E6515">
        <w:rPr>
          <w:lang w:val="ru-RU"/>
        </w:rPr>
        <w:t xml:space="preserve"> (</w:t>
      </w:r>
      <w:r w:rsidR="00685EAB">
        <w:rPr>
          <w:lang w:val="ru-RU"/>
        </w:rPr>
        <w:t>примерно</w:t>
      </w:r>
      <w:r w:rsidR="008B7493" w:rsidRPr="004E6515">
        <w:rPr>
          <w:lang w:val="ru-RU"/>
        </w:rPr>
        <w:t xml:space="preserve"> </w:t>
      </w:r>
      <w:r w:rsidR="00965D4E" w:rsidRPr="004E6515">
        <w:rPr>
          <w:lang w:val="ru-RU"/>
        </w:rPr>
        <w:t>40</w:t>
      </w:r>
      <w:r w:rsidR="008B7493" w:rsidRPr="00ED1633">
        <w:t> </w:t>
      </w:r>
      <w:r w:rsidR="00685EAB">
        <w:rPr>
          <w:lang w:val="ru-RU"/>
        </w:rPr>
        <w:t>подач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в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год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в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период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с</w:t>
      </w:r>
      <w:r w:rsidR="00965D4E" w:rsidRPr="004E6515">
        <w:rPr>
          <w:lang w:val="ru-RU"/>
        </w:rPr>
        <w:t xml:space="preserve"> 2012</w:t>
      </w:r>
      <w:r w:rsidR="00685EAB" w:rsidRPr="004E6515">
        <w:rPr>
          <w:lang w:val="ru-RU"/>
        </w:rPr>
        <w:t xml:space="preserve"> </w:t>
      </w:r>
      <w:r w:rsidR="00685EAB">
        <w:rPr>
          <w:lang w:val="ru-RU"/>
        </w:rPr>
        <w:t>г</w:t>
      </w:r>
      <w:r w:rsidR="00685EAB" w:rsidRPr="004E6515">
        <w:rPr>
          <w:lang w:val="ru-RU"/>
        </w:rPr>
        <w:t>.</w:t>
      </w:r>
      <w:r w:rsidR="00965D4E" w:rsidRPr="004E6515">
        <w:rPr>
          <w:lang w:val="ru-RU"/>
        </w:rPr>
        <w:t xml:space="preserve">). </w:t>
      </w:r>
    </w:p>
    <w:p w:rsidR="00965D4E" w:rsidRPr="00A30BA6" w:rsidRDefault="00045B53" w:rsidP="00045B53">
      <w:pPr>
        <w:pStyle w:val="ONUME"/>
        <w:numPr>
          <w:ilvl w:val="0"/>
          <w:numId w:val="7"/>
        </w:numPr>
        <w:rPr>
          <w:lang w:val="ru-RU"/>
        </w:rPr>
      </w:pPr>
      <w:r w:rsidRPr="00045B53">
        <w:rPr>
          <w:lang w:val="ru-RU"/>
        </w:rPr>
        <w:t xml:space="preserve">Вместе с тем в соответствии с правилом 20 </w:t>
      </w:r>
      <w:r w:rsidRPr="00ED1633">
        <w:t>PCT</w:t>
      </w:r>
      <w:r w:rsidRPr="00045B53">
        <w:rPr>
          <w:lang w:val="ru-RU"/>
        </w:rPr>
        <w:t xml:space="preserve"> в практике получающих ведомств </w:t>
      </w:r>
      <w:r w:rsidR="00965D4E" w:rsidRPr="00045B53">
        <w:rPr>
          <w:lang w:val="ru-RU"/>
        </w:rPr>
        <w:t xml:space="preserve"> </w:t>
      </w:r>
      <w:r w:rsidRPr="00045B53">
        <w:rPr>
          <w:lang w:val="ru-RU"/>
        </w:rPr>
        <w:t>возникают некоторые расхождения в том, что касается конкретных ситуаций, когда первоначальная подача была ошибочной</w:t>
      </w:r>
      <w:r w:rsidR="00965D4E" w:rsidRPr="00045B53">
        <w:rPr>
          <w:lang w:val="ru-RU"/>
        </w:rPr>
        <w:t xml:space="preserve">.  </w:t>
      </w:r>
      <w:r w:rsidRPr="00045B53">
        <w:rPr>
          <w:lang w:val="ru-RU"/>
        </w:rPr>
        <w:t xml:space="preserve">В таких случаях неправильная, но полная заявка по ошибке подается в дату подачи заявителем, который затем пытается включить путем отсылки правильную заявку (полное новое описание и полный набор пунктов формулы изобретения, </w:t>
      </w:r>
      <w:r>
        <w:rPr>
          <w:lang w:val="ru-RU"/>
        </w:rPr>
        <w:t>содержащихся</w:t>
      </w:r>
      <w:r w:rsidRPr="00045B53">
        <w:rPr>
          <w:lang w:val="ru-RU"/>
        </w:rPr>
        <w:t xml:space="preserve"> </w:t>
      </w:r>
      <w:r>
        <w:rPr>
          <w:lang w:val="ru-RU"/>
        </w:rPr>
        <w:t>в</w:t>
      </w:r>
      <w:r w:rsidRPr="00045B53">
        <w:rPr>
          <w:lang w:val="ru-RU"/>
        </w:rPr>
        <w:t xml:space="preserve"> </w:t>
      </w:r>
      <w:r>
        <w:rPr>
          <w:lang w:val="ru-RU"/>
        </w:rPr>
        <w:t>испрашиваемой приоритетной</w:t>
      </w:r>
      <w:r w:rsidRPr="00045B53">
        <w:rPr>
          <w:lang w:val="ru-RU"/>
        </w:rPr>
        <w:t xml:space="preserve"> </w:t>
      </w:r>
      <w:r>
        <w:rPr>
          <w:lang w:val="ru-RU"/>
        </w:rPr>
        <w:t>заявке</w:t>
      </w:r>
      <w:r w:rsidR="00965D4E" w:rsidRPr="00045B53">
        <w:rPr>
          <w:lang w:val="ru-RU"/>
        </w:rPr>
        <w:t xml:space="preserve">) </w:t>
      </w:r>
      <w:r w:rsidR="00A30BA6">
        <w:rPr>
          <w:lang w:val="ru-RU"/>
        </w:rPr>
        <w:t>в качестве недостающей части для того, чтобы не утратить дату международной подачи</w:t>
      </w:r>
      <w:r w:rsidR="00965D4E" w:rsidRPr="00045B53">
        <w:rPr>
          <w:lang w:val="ru-RU"/>
        </w:rPr>
        <w:t xml:space="preserve">. </w:t>
      </w:r>
      <w:r w:rsidR="008B7493" w:rsidRPr="00045B53">
        <w:rPr>
          <w:lang w:val="ru-RU"/>
        </w:rPr>
        <w:t xml:space="preserve"> </w:t>
      </w:r>
      <w:r w:rsidR="00A30BA6">
        <w:rPr>
          <w:lang w:val="ru-RU"/>
        </w:rPr>
        <w:t>Хотя ряд получающих ведомств не принимают такие ходатайства</w:t>
      </w:r>
      <w:r w:rsidR="00965D4E" w:rsidRPr="00A30BA6">
        <w:rPr>
          <w:lang w:val="ru-RU"/>
        </w:rPr>
        <w:t xml:space="preserve"> </w:t>
      </w:r>
      <w:r w:rsidR="008B7493" w:rsidRPr="00A30BA6">
        <w:rPr>
          <w:lang w:val="ru-RU"/>
        </w:rPr>
        <w:t>(</w:t>
      </w:r>
      <w:r w:rsidR="00833167" w:rsidRPr="00045B53">
        <w:rPr>
          <w:lang w:val="ru-RU"/>
        </w:rPr>
        <w:t>например</w:t>
      </w:r>
      <w:r w:rsidR="008B7493" w:rsidRPr="00A30BA6">
        <w:rPr>
          <w:lang w:val="ru-RU"/>
        </w:rPr>
        <w:t xml:space="preserve">, </w:t>
      </w:r>
      <w:r w:rsidR="00833167" w:rsidRPr="00045B53">
        <w:rPr>
          <w:lang w:val="ru-RU"/>
        </w:rPr>
        <w:t>ЕПВ</w:t>
      </w:r>
      <w:r w:rsidR="008B7493" w:rsidRPr="00A30BA6">
        <w:rPr>
          <w:lang w:val="ru-RU"/>
        </w:rPr>
        <w:t>)</w:t>
      </w:r>
      <w:r w:rsidR="00965D4E" w:rsidRPr="00A30BA6">
        <w:rPr>
          <w:lang w:val="ru-RU"/>
        </w:rPr>
        <w:t xml:space="preserve">, </w:t>
      </w:r>
      <w:r w:rsidR="00A30BA6">
        <w:rPr>
          <w:lang w:val="ru-RU"/>
        </w:rPr>
        <w:t>некоторые другие получающие ведомства разрешают заявителям добавлять целые элементы, содержащиеся в приоритетной заявке, в качестве недостающих частей</w:t>
      </w:r>
      <w:r w:rsidR="00965D4E" w:rsidRPr="00A30BA6">
        <w:rPr>
          <w:lang w:val="ru-RU"/>
        </w:rPr>
        <w:t xml:space="preserve"> </w:t>
      </w:r>
      <w:r w:rsidR="008B7493" w:rsidRPr="00A30BA6">
        <w:rPr>
          <w:lang w:val="ru-RU"/>
        </w:rPr>
        <w:t>(</w:t>
      </w:r>
      <w:r w:rsidR="00685EAB" w:rsidRPr="00045B53">
        <w:rPr>
          <w:lang w:val="ru-RU"/>
        </w:rPr>
        <w:t>например</w:t>
      </w:r>
      <w:r w:rsidR="00685EAB" w:rsidRPr="00A30BA6">
        <w:rPr>
          <w:lang w:val="ru-RU"/>
        </w:rPr>
        <w:t xml:space="preserve">, </w:t>
      </w:r>
      <w:r w:rsidR="00685EAB" w:rsidRPr="00045B53">
        <w:rPr>
          <w:lang w:val="ru-RU"/>
        </w:rPr>
        <w:t>Ведомство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Соединенных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Штатов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по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патентам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и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товарным</w:t>
      </w:r>
      <w:r w:rsidR="00685EAB" w:rsidRPr="00A30BA6">
        <w:rPr>
          <w:lang w:val="ru-RU"/>
        </w:rPr>
        <w:t xml:space="preserve"> </w:t>
      </w:r>
      <w:r w:rsidR="00685EAB" w:rsidRPr="00045B53">
        <w:rPr>
          <w:lang w:val="ru-RU"/>
        </w:rPr>
        <w:t>знакам</w:t>
      </w:r>
      <w:r w:rsidR="00965D4E" w:rsidRPr="00A30BA6">
        <w:rPr>
          <w:lang w:val="ru-RU"/>
        </w:rPr>
        <w:t>).</w:t>
      </w:r>
    </w:p>
    <w:p w:rsidR="00965D4E" w:rsidRPr="00F56E23" w:rsidRDefault="00A30BA6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Многие</w:t>
      </w:r>
      <w:r w:rsidRPr="00A30BA6">
        <w:rPr>
          <w:lang w:val="ru-RU"/>
        </w:rPr>
        <w:t xml:space="preserve"> </w:t>
      </w:r>
      <w:r>
        <w:rPr>
          <w:lang w:val="ru-RU"/>
        </w:rPr>
        <w:t>получающие</w:t>
      </w:r>
      <w:r w:rsidRPr="00A30BA6">
        <w:rPr>
          <w:lang w:val="ru-RU"/>
        </w:rPr>
        <w:t xml:space="preserve"> </w:t>
      </w:r>
      <w:r>
        <w:rPr>
          <w:lang w:val="ru-RU"/>
        </w:rPr>
        <w:t>ведомства</w:t>
      </w:r>
      <w:r w:rsidR="00965D4E" w:rsidRPr="00A30BA6">
        <w:rPr>
          <w:lang w:val="ru-RU"/>
        </w:rPr>
        <w:t xml:space="preserve"> (</w:t>
      </w:r>
      <w:r w:rsidR="00833167">
        <w:rPr>
          <w:lang w:val="ru-RU"/>
        </w:rPr>
        <w:t>включая</w:t>
      </w:r>
      <w:r w:rsidR="00833167" w:rsidRPr="00A30BA6">
        <w:rPr>
          <w:lang w:val="ru-RU"/>
        </w:rPr>
        <w:t xml:space="preserve"> </w:t>
      </w:r>
      <w:r w:rsidR="00833167">
        <w:rPr>
          <w:lang w:val="ru-RU"/>
        </w:rPr>
        <w:t>ЕПВ</w:t>
      </w:r>
      <w:r w:rsidR="00965D4E" w:rsidRPr="00A30BA6">
        <w:rPr>
          <w:lang w:val="ru-RU"/>
        </w:rPr>
        <w:t xml:space="preserve">) </w:t>
      </w:r>
      <w:r>
        <w:rPr>
          <w:lang w:val="ru-RU"/>
        </w:rPr>
        <w:t>придерживаются той точки зрения</w:t>
      </w:r>
      <w:r w:rsidR="00965D4E" w:rsidRPr="00A30BA6">
        <w:rPr>
          <w:lang w:val="ru-RU"/>
        </w:rPr>
        <w:t xml:space="preserve">, </w:t>
      </w:r>
      <w:r>
        <w:rPr>
          <w:lang w:val="ru-RU"/>
        </w:rPr>
        <w:t>что в соответствии с нынешней Инструкцией такая практика недопустима</w:t>
      </w:r>
      <w:r w:rsidR="00965D4E" w:rsidRPr="00A30BA6">
        <w:rPr>
          <w:lang w:val="ru-RU"/>
        </w:rPr>
        <w:t xml:space="preserve">. </w:t>
      </w:r>
      <w:r w:rsidR="008B7493" w:rsidRPr="00A30BA6">
        <w:rPr>
          <w:lang w:val="ru-RU"/>
        </w:rPr>
        <w:t xml:space="preserve"> </w:t>
      </w:r>
      <w:r>
        <w:rPr>
          <w:lang w:val="ru-RU"/>
        </w:rPr>
        <w:t>На</w:t>
      </w:r>
      <w:r w:rsidRPr="00F56E23">
        <w:rPr>
          <w:lang w:val="ru-RU"/>
        </w:rPr>
        <w:t xml:space="preserve"> </w:t>
      </w:r>
      <w:r>
        <w:rPr>
          <w:lang w:val="ru-RU"/>
        </w:rPr>
        <w:t>десятой</w:t>
      </w:r>
      <w:r w:rsidRPr="00F56E23">
        <w:rPr>
          <w:lang w:val="ru-RU"/>
        </w:rPr>
        <w:t xml:space="preserve"> </w:t>
      </w:r>
      <w:r>
        <w:rPr>
          <w:lang w:val="ru-RU"/>
        </w:rPr>
        <w:t>сессии</w:t>
      </w:r>
      <w:r w:rsidRPr="00F56E23">
        <w:rPr>
          <w:lang w:val="ru-RU"/>
        </w:rPr>
        <w:t xml:space="preserve"> </w:t>
      </w:r>
      <w:r>
        <w:rPr>
          <w:lang w:val="ru-RU"/>
        </w:rPr>
        <w:t>Рабочей</w:t>
      </w:r>
      <w:r w:rsidRPr="00F56E23">
        <w:rPr>
          <w:lang w:val="ru-RU"/>
        </w:rPr>
        <w:t xml:space="preserve"> </w:t>
      </w:r>
      <w:r>
        <w:rPr>
          <w:lang w:val="ru-RU"/>
        </w:rPr>
        <w:t>группы</w:t>
      </w:r>
      <w:r w:rsidRPr="00F56E23">
        <w:rPr>
          <w:lang w:val="ru-RU"/>
        </w:rPr>
        <w:t xml:space="preserve"> </w:t>
      </w:r>
      <w:r>
        <w:rPr>
          <w:lang w:val="ru-RU"/>
        </w:rPr>
        <w:t>в</w:t>
      </w:r>
      <w:r w:rsidRPr="00F56E23">
        <w:rPr>
          <w:lang w:val="ru-RU"/>
        </w:rPr>
        <w:t xml:space="preserve"> </w:t>
      </w:r>
      <w:r>
        <w:rPr>
          <w:lang w:val="ru-RU"/>
        </w:rPr>
        <w:t>мае</w:t>
      </w:r>
      <w:r w:rsidRPr="00F56E23">
        <w:rPr>
          <w:lang w:val="ru-RU"/>
        </w:rPr>
        <w:t xml:space="preserve"> 2017 </w:t>
      </w:r>
      <w:r>
        <w:rPr>
          <w:lang w:val="ru-RU"/>
        </w:rPr>
        <w:t>г</w:t>
      </w:r>
      <w:r w:rsidRPr="00F56E23">
        <w:rPr>
          <w:lang w:val="ru-RU"/>
        </w:rPr>
        <w:t xml:space="preserve">. </w:t>
      </w:r>
      <w:r>
        <w:rPr>
          <w:lang w:val="ru-RU"/>
        </w:rPr>
        <w:t>ЕПВ</w:t>
      </w:r>
      <w:r w:rsidRPr="00F56E23">
        <w:rPr>
          <w:lang w:val="ru-RU"/>
        </w:rPr>
        <w:t xml:space="preserve"> </w:t>
      </w:r>
      <w:r>
        <w:rPr>
          <w:lang w:val="ru-RU"/>
        </w:rPr>
        <w:t>доказывало</w:t>
      </w:r>
      <w:r w:rsidRPr="00F56E23">
        <w:rPr>
          <w:lang w:val="ru-RU"/>
        </w:rPr>
        <w:t xml:space="preserve">, </w:t>
      </w:r>
      <w:r>
        <w:rPr>
          <w:lang w:val="ru-RU"/>
        </w:rPr>
        <w:t>что</w:t>
      </w:r>
      <w:r w:rsidR="008B7493" w:rsidRPr="00F56E23">
        <w:rPr>
          <w:lang w:val="ru-RU"/>
        </w:rPr>
        <w:t xml:space="preserve"> </w:t>
      </w:r>
      <w:r w:rsidR="00F56E23">
        <w:rPr>
          <w:lang w:val="ru-RU"/>
        </w:rPr>
        <w:t>по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определению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термин</w:t>
      </w:r>
      <w:r w:rsidR="00F56E23" w:rsidRPr="00F56E23">
        <w:rPr>
          <w:lang w:val="ru-RU"/>
        </w:rPr>
        <w:t xml:space="preserve"> «</w:t>
      </w:r>
      <w:r w:rsidR="00F56E23">
        <w:rPr>
          <w:lang w:val="ru-RU"/>
        </w:rPr>
        <w:t>недостающая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часть</w:t>
      </w:r>
      <w:r w:rsidR="00F56E23" w:rsidRPr="00F56E23">
        <w:rPr>
          <w:lang w:val="ru-RU"/>
        </w:rPr>
        <w:t xml:space="preserve">» </w:t>
      </w:r>
      <w:r w:rsidR="00F56E23">
        <w:rPr>
          <w:lang w:val="ru-RU"/>
        </w:rPr>
        <w:t>формулы изобретения или описания указывает на то, что какая-то часть такого элемента отсутствует, но другие части этого элемента были поданы</w:t>
      </w:r>
      <w:r w:rsidR="00965D4E" w:rsidRPr="00F56E23">
        <w:rPr>
          <w:lang w:val="ru-RU"/>
        </w:rPr>
        <w:t>.</w:t>
      </w:r>
      <w:r w:rsidR="008B7493" w:rsidRPr="00F56E23">
        <w:rPr>
          <w:lang w:val="ru-RU"/>
        </w:rPr>
        <w:t xml:space="preserve"> </w:t>
      </w:r>
      <w:r w:rsidR="00965D4E" w:rsidRPr="00F56E23">
        <w:rPr>
          <w:lang w:val="ru-RU"/>
        </w:rPr>
        <w:t xml:space="preserve"> </w:t>
      </w:r>
      <w:r w:rsidR="00F56E23">
        <w:rPr>
          <w:lang w:val="ru-RU"/>
        </w:rPr>
        <w:t>Включение</w:t>
      </w:r>
      <w:r w:rsidR="00F56E23" w:rsidRPr="00F56E23">
        <w:rPr>
          <w:lang w:val="ru-RU"/>
        </w:rPr>
        <w:t xml:space="preserve"> «</w:t>
      </w:r>
      <w:r w:rsidR="00F56E23">
        <w:rPr>
          <w:lang w:val="ru-RU"/>
        </w:rPr>
        <w:t>недостающей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части</w:t>
      </w:r>
      <w:r w:rsidR="00F56E23" w:rsidRPr="00F56E23">
        <w:rPr>
          <w:lang w:val="ru-RU"/>
        </w:rPr>
        <w:t xml:space="preserve">» </w:t>
      </w:r>
      <w:r w:rsidR="00F56E23">
        <w:rPr>
          <w:lang w:val="ru-RU"/>
        </w:rPr>
        <w:t>путем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отсылки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требовало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бы</w:t>
      </w:r>
      <w:r w:rsidR="00F56E23" w:rsidRPr="00F56E23">
        <w:rPr>
          <w:lang w:val="ru-RU"/>
        </w:rPr>
        <w:t xml:space="preserve">, </w:t>
      </w:r>
      <w:r w:rsidR="00F56E23">
        <w:rPr>
          <w:lang w:val="ru-RU"/>
        </w:rPr>
        <w:t>таким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образом</w:t>
      </w:r>
      <w:r w:rsidR="00F56E23" w:rsidRPr="00F56E23">
        <w:rPr>
          <w:lang w:val="ru-RU"/>
        </w:rPr>
        <w:t xml:space="preserve">, </w:t>
      </w:r>
      <w:r w:rsidR="00F56E23">
        <w:rPr>
          <w:lang w:val="ru-RU"/>
        </w:rPr>
        <w:t>чтобы</w:t>
      </w:r>
      <w:r w:rsidR="00F56E23" w:rsidRPr="00F56E23">
        <w:rPr>
          <w:lang w:val="ru-RU"/>
        </w:rPr>
        <w:t xml:space="preserve"> «</w:t>
      </w:r>
      <w:r w:rsidR="00F56E23">
        <w:rPr>
          <w:lang w:val="ru-RU"/>
        </w:rPr>
        <w:t>недостающая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часть</w:t>
      </w:r>
      <w:r w:rsidR="00F56E23" w:rsidRPr="00F56E23">
        <w:rPr>
          <w:lang w:val="ru-RU"/>
        </w:rPr>
        <w:t xml:space="preserve">» </w:t>
      </w:r>
      <w:r w:rsidR="00F56E23">
        <w:rPr>
          <w:lang w:val="ru-RU"/>
        </w:rPr>
        <w:t>формулы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изобретения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или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описания</w:t>
      </w:r>
      <w:r w:rsidR="00F56E23" w:rsidRPr="00F56E23">
        <w:rPr>
          <w:lang w:val="ru-RU"/>
        </w:rPr>
        <w:t xml:space="preserve">, </w:t>
      </w:r>
      <w:r w:rsidR="00F56E23">
        <w:rPr>
          <w:lang w:val="ru-RU"/>
        </w:rPr>
        <w:t>которая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должна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быть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включена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путем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отсылки</w:t>
      </w:r>
      <w:r w:rsidR="00F56E23" w:rsidRPr="00F56E23">
        <w:rPr>
          <w:lang w:val="ru-RU"/>
        </w:rPr>
        <w:t xml:space="preserve">, </w:t>
      </w:r>
      <w:r w:rsidR="00F56E23">
        <w:rPr>
          <w:lang w:val="ru-RU"/>
        </w:rPr>
        <w:t>действительно</w:t>
      </w:r>
      <w:r w:rsidR="00F56E23" w:rsidRPr="00F56E23">
        <w:rPr>
          <w:lang w:val="ru-RU"/>
        </w:rPr>
        <w:t xml:space="preserve"> </w:t>
      </w:r>
      <w:r w:rsidR="00F56E23">
        <w:rPr>
          <w:lang w:val="ru-RU"/>
        </w:rPr>
        <w:t>«дополняла бы» этот (неполный) элемент, содержащийся в международной заявке на дату международной подачи, вместо того чтобы полностью заменять его</w:t>
      </w:r>
      <w:r w:rsidR="00965D4E" w:rsidRPr="00F56E23">
        <w:rPr>
          <w:lang w:val="ru-RU"/>
        </w:rPr>
        <w:t xml:space="preserve"> (</w:t>
      </w:r>
      <w:r w:rsidR="00833167">
        <w:rPr>
          <w:lang w:val="ru-RU"/>
        </w:rPr>
        <w:t>см</w:t>
      </w:r>
      <w:r w:rsidR="00833167" w:rsidRPr="00F56E23">
        <w:rPr>
          <w:lang w:val="ru-RU"/>
        </w:rPr>
        <w:t xml:space="preserve">. </w:t>
      </w:r>
      <w:r w:rsidR="00833167">
        <w:rPr>
          <w:lang w:val="ru-RU"/>
        </w:rPr>
        <w:t>пункт</w:t>
      </w:r>
      <w:r w:rsidR="008B7493" w:rsidRPr="00ED1633">
        <w:t> </w:t>
      </w:r>
      <w:r w:rsidR="008B7493" w:rsidRPr="00F56E23">
        <w:rPr>
          <w:lang w:val="ru-RU"/>
        </w:rPr>
        <w:t xml:space="preserve">253 </w:t>
      </w:r>
      <w:r w:rsidR="00833167">
        <w:rPr>
          <w:lang w:val="ru-RU"/>
        </w:rPr>
        <w:t>отчета</w:t>
      </w:r>
      <w:r w:rsidR="00833167" w:rsidRPr="00F56E23">
        <w:rPr>
          <w:lang w:val="ru-RU"/>
        </w:rPr>
        <w:t xml:space="preserve"> </w:t>
      </w:r>
      <w:r w:rsidR="00833167">
        <w:rPr>
          <w:lang w:val="ru-RU"/>
        </w:rPr>
        <w:t>о</w:t>
      </w:r>
      <w:r w:rsidR="00833167" w:rsidRPr="00F56E23">
        <w:rPr>
          <w:lang w:val="ru-RU"/>
        </w:rPr>
        <w:t xml:space="preserve"> </w:t>
      </w:r>
      <w:r w:rsidR="00833167">
        <w:rPr>
          <w:lang w:val="ru-RU"/>
        </w:rPr>
        <w:t>работе</w:t>
      </w:r>
      <w:r w:rsidR="00833167" w:rsidRPr="00F56E23">
        <w:rPr>
          <w:lang w:val="ru-RU"/>
        </w:rPr>
        <w:t xml:space="preserve"> </w:t>
      </w:r>
      <w:r w:rsidR="00833167">
        <w:rPr>
          <w:lang w:val="ru-RU"/>
        </w:rPr>
        <w:t>сессии</w:t>
      </w:r>
      <w:r w:rsidR="008B7493" w:rsidRPr="00F56E23">
        <w:rPr>
          <w:lang w:val="ru-RU"/>
        </w:rPr>
        <w:t xml:space="preserve">, </w:t>
      </w:r>
      <w:r w:rsidR="00833167">
        <w:rPr>
          <w:lang w:val="ru-RU"/>
        </w:rPr>
        <w:t>документ</w:t>
      </w:r>
      <w:r w:rsidR="008B7493" w:rsidRPr="00F56E23">
        <w:rPr>
          <w:lang w:val="ru-RU"/>
        </w:rPr>
        <w:t xml:space="preserve"> </w:t>
      </w:r>
      <w:r w:rsidR="00965D4E" w:rsidRPr="00ED1633">
        <w:t>PCT</w:t>
      </w:r>
      <w:r w:rsidR="00965D4E" w:rsidRPr="00F56E23">
        <w:rPr>
          <w:lang w:val="ru-RU"/>
        </w:rPr>
        <w:t>/</w:t>
      </w:r>
      <w:r w:rsidR="00965D4E" w:rsidRPr="00ED1633">
        <w:t>WG</w:t>
      </w:r>
      <w:r w:rsidR="00965D4E" w:rsidRPr="00F56E23">
        <w:rPr>
          <w:lang w:val="ru-RU"/>
        </w:rPr>
        <w:t>/</w:t>
      </w:r>
      <w:r w:rsidR="008B7493" w:rsidRPr="00F56E23">
        <w:rPr>
          <w:lang w:val="ru-RU"/>
        </w:rPr>
        <w:t>10/25</w:t>
      </w:r>
      <w:r w:rsidR="00965D4E" w:rsidRPr="00F56E23">
        <w:rPr>
          <w:lang w:val="ru-RU"/>
        </w:rPr>
        <w:t xml:space="preserve">). </w:t>
      </w:r>
    </w:p>
    <w:p w:rsidR="00965D4E" w:rsidRPr="009764C1" w:rsidRDefault="00F56E23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Другая</w:t>
      </w:r>
      <w:r w:rsidRPr="00503CCB">
        <w:rPr>
          <w:lang w:val="ru-RU"/>
        </w:rPr>
        <w:t xml:space="preserve"> </w:t>
      </w:r>
      <w:r>
        <w:rPr>
          <w:lang w:val="ru-RU"/>
        </w:rPr>
        <w:t>группа</w:t>
      </w:r>
      <w:r w:rsidRPr="00503CCB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503CCB">
        <w:rPr>
          <w:lang w:val="ru-RU"/>
        </w:rPr>
        <w:t xml:space="preserve"> </w:t>
      </w:r>
      <w:r>
        <w:rPr>
          <w:lang w:val="ru-RU"/>
        </w:rPr>
        <w:t>ведомств</w:t>
      </w:r>
      <w:r w:rsidRPr="00503CCB">
        <w:rPr>
          <w:lang w:val="ru-RU"/>
        </w:rPr>
        <w:t xml:space="preserve"> </w:t>
      </w:r>
      <w:r>
        <w:rPr>
          <w:lang w:val="ru-RU"/>
        </w:rPr>
        <w:t>придерживается</w:t>
      </w:r>
      <w:r w:rsidRPr="00503CCB">
        <w:rPr>
          <w:lang w:val="ru-RU"/>
        </w:rPr>
        <w:t xml:space="preserve"> </w:t>
      </w:r>
      <w:r>
        <w:rPr>
          <w:lang w:val="ru-RU"/>
        </w:rPr>
        <w:t>того</w:t>
      </w:r>
      <w:r w:rsidRPr="00503CCB">
        <w:rPr>
          <w:lang w:val="ru-RU"/>
        </w:rPr>
        <w:t xml:space="preserve"> </w:t>
      </w:r>
      <w:r>
        <w:rPr>
          <w:lang w:val="ru-RU"/>
        </w:rPr>
        <w:t>мнения</w:t>
      </w:r>
      <w:r w:rsidRPr="00503CCB">
        <w:rPr>
          <w:lang w:val="ru-RU"/>
        </w:rPr>
        <w:t xml:space="preserve">, </w:t>
      </w:r>
      <w:r>
        <w:rPr>
          <w:lang w:val="ru-RU"/>
        </w:rPr>
        <w:t>что</w:t>
      </w:r>
      <w:r w:rsidRPr="00503CCB">
        <w:rPr>
          <w:lang w:val="ru-RU"/>
        </w:rPr>
        <w:t xml:space="preserve"> </w:t>
      </w:r>
      <w:r>
        <w:rPr>
          <w:lang w:val="ru-RU"/>
        </w:rPr>
        <w:t>в</w:t>
      </w:r>
      <w:r w:rsidRPr="00503CCB">
        <w:rPr>
          <w:lang w:val="ru-RU"/>
        </w:rPr>
        <w:t xml:space="preserve"> </w:t>
      </w:r>
      <w:r>
        <w:rPr>
          <w:lang w:val="ru-RU"/>
        </w:rPr>
        <w:t>такой</w:t>
      </w:r>
      <w:r w:rsidRPr="00503CCB">
        <w:rPr>
          <w:lang w:val="ru-RU"/>
        </w:rPr>
        <w:t xml:space="preserve"> </w:t>
      </w:r>
      <w:r>
        <w:rPr>
          <w:lang w:val="ru-RU"/>
        </w:rPr>
        <w:t>ситуации</w:t>
      </w:r>
      <w:r w:rsidRPr="00503CCB">
        <w:rPr>
          <w:lang w:val="ru-RU"/>
        </w:rPr>
        <w:t xml:space="preserve"> </w:t>
      </w:r>
      <w:r>
        <w:rPr>
          <w:lang w:val="ru-RU"/>
        </w:rPr>
        <w:t>заявителю</w:t>
      </w:r>
      <w:r w:rsidRPr="00503CCB">
        <w:rPr>
          <w:lang w:val="ru-RU"/>
        </w:rPr>
        <w:t xml:space="preserve"> </w:t>
      </w:r>
      <w:r>
        <w:rPr>
          <w:lang w:val="ru-RU"/>
        </w:rPr>
        <w:t>должно</w:t>
      </w:r>
      <w:r w:rsidRPr="00503CCB">
        <w:rPr>
          <w:lang w:val="ru-RU"/>
        </w:rPr>
        <w:t xml:space="preserve"> </w:t>
      </w:r>
      <w:r>
        <w:rPr>
          <w:lang w:val="ru-RU"/>
        </w:rPr>
        <w:t>быть</w:t>
      </w:r>
      <w:r w:rsidRPr="00503CCB">
        <w:rPr>
          <w:lang w:val="ru-RU"/>
        </w:rPr>
        <w:t xml:space="preserve"> </w:t>
      </w:r>
      <w:r>
        <w:rPr>
          <w:lang w:val="ru-RU"/>
        </w:rPr>
        <w:t>разрешено</w:t>
      </w:r>
      <w:r w:rsidRPr="00503CCB">
        <w:rPr>
          <w:lang w:val="ru-RU"/>
        </w:rPr>
        <w:t xml:space="preserve"> </w:t>
      </w:r>
      <w:r>
        <w:rPr>
          <w:lang w:val="ru-RU"/>
        </w:rPr>
        <w:t>исправить</w:t>
      </w:r>
      <w:r w:rsidRPr="00503CCB">
        <w:rPr>
          <w:lang w:val="ru-RU"/>
        </w:rPr>
        <w:t xml:space="preserve"> </w:t>
      </w:r>
      <w:r>
        <w:rPr>
          <w:lang w:val="ru-RU"/>
        </w:rPr>
        <w:t>свою</w:t>
      </w:r>
      <w:r w:rsidRPr="00503CCB">
        <w:rPr>
          <w:lang w:val="ru-RU"/>
        </w:rPr>
        <w:t xml:space="preserve"> </w:t>
      </w:r>
      <w:r>
        <w:rPr>
          <w:lang w:val="ru-RU"/>
        </w:rPr>
        <w:t>ошибку</w:t>
      </w:r>
      <w:r w:rsidR="00503CCB">
        <w:rPr>
          <w:lang w:val="ru-RU"/>
        </w:rPr>
        <w:t xml:space="preserve"> посредством включения «недостающей части» путем отсылки</w:t>
      </w:r>
      <w:r w:rsidR="00965D4E" w:rsidRPr="00503CCB">
        <w:rPr>
          <w:lang w:val="ru-RU"/>
        </w:rPr>
        <w:t xml:space="preserve">. </w:t>
      </w:r>
      <w:r w:rsidR="008B7493" w:rsidRPr="00503CCB">
        <w:rPr>
          <w:lang w:val="ru-RU"/>
        </w:rPr>
        <w:t xml:space="preserve">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противном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случае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возникала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бы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ситуация</w:t>
      </w:r>
      <w:r w:rsidR="00965D4E" w:rsidRPr="00503CCB">
        <w:rPr>
          <w:lang w:val="ru-RU"/>
        </w:rPr>
        <w:t xml:space="preserve">, </w:t>
      </w:r>
      <w:r w:rsidR="00503CCB">
        <w:rPr>
          <w:lang w:val="ru-RU"/>
        </w:rPr>
        <w:t>при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которой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заявителю</w:t>
      </w:r>
      <w:r w:rsidR="00503CCB" w:rsidRPr="00503CCB">
        <w:rPr>
          <w:lang w:val="ru-RU"/>
        </w:rPr>
        <w:t xml:space="preserve">, </w:t>
      </w:r>
      <w:r w:rsidR="00503CCB">
        <w:rPr>
          <w:lang w:val="ru-RU"/>
        </w:rPr>
        <w:t>не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включившему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какой</w:t>
      </w:r>
      <w:r w:rsidR="00503CCB" w:rsidRPr="00503CCB">
        <w:rPr>
          <w:lang w:val="ru-RU"/>
        </w:rPr>
        <w:t>-</w:t>
      </w:r>
      <w:r w:rsidR="00503CCB">
        <w:rPr>
          <w:lang w:val="ru-RU"/>
        </w:rPr>
        <w:t>либо</w:t>
      </w:r>
      <w:r w:rsidR="00503CCB" w:rsidRPr="00503CCB">
        <w:rPr>
          <w:lang w:val="ru-RU"/>
        </w:rPr>
        <w:t xml:space="preserve"> </w:t>
      </w:r>
      <w:r w:rsidR="009764C1">
        <w:rPr>
          <w:lang w:val="ru-RU"/>
        </w:rPr>
        <w:t>пункт</w:t>
      </w:r>
      <w:r w:rsidR="00503CCB" w:rsidRPr="00503CCB">
        <w:rPr>
          <w:lang w:val="ru-RU"/>
        </w:rPr>
        <w:t xml:space="preserve"> (</w:t>
      </w:r>
      <w:r w:rsidR="00503CCB">
        <w:rPr>
          <w:lang w:val="ru-RU"/>
        </w:rPr>
        <w:t>какие</w:t>
      </w:r>
      <w:r w:rsidR="00503CCB" w:rsidRPr="00503CCB">
        <w:rPr>
          <w:lang w:val="ru-RU"/>
        </w:rPr>
        <w:t>-</w:t>
      </w:r>
      <w:r w:rsidR="00503CCB">
        <w:rPr>
          <w:lang w:val="ru-RU"/>
        </w:rPr>
        <w:t>либо</w:t>
      </w:r>
      <w:r w:rsidR="00503CCB" w:rsidRPr="00503CCB">
        <w:rPr>
          <w:lang w:val="ru-RU"/>
        </w:rPr>
        <w:t xml:space="preserve"> </w:t>
      </w:r>
      <w:r w:rsidR="009764C1">
        <w:rPr>
          <w:lang w:val="ru-RU"/>
        </w:rPr>
        <w:t>пункты</w:t>
      </w:r>
      <w:r w:rsidR="00503CCB" w:rsidRPr="00503CCB">
        <w:rPr>
          <w:lang w:val="ru-RU"/>
        </w:rPr>
        <w:t xml:space="preserve">) </w:t>
      </w:r>
      <w:r w:rsidR="00503CCB">
        <w:rPr>
          <w:lang w:val="ru-RU"/>
        </w:rPr>
        <w:lastRenderedPageBreak/>
        <w:t>формулы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изобретения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и</w:t>
      </w:r>
      <w:r w:rsidR="00503CCB" w:rsidRPr="00503CCB">
        <w:rPr>
          <w:lang w:val="ru-RU"/>
        </w:rPr>
        <w:t>/</w:t>
      </w:r>
      <w:r w:rsidR="00503CCB">
        <w:rPr>
          <w:lang w:val="ru-RU"/>
        </w:rPr>
        <w:t>или</w:t>
      </w:r>
      <w:r w:rsidR="009764C1">
        <w:rPr>
          <w:lang w:val="ru-RU"/>
        </w:rPr>
        <w:t xml:space="preserve"> элемент (элементы)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описания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международную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заявку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том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виде</w:t>
      </w:r>
      <w:r w:rsidR="00503CCB" w:rsidRPr="00503CCB">
        <w:rPr>
          <w:lang w:val="ru-RU"/>
        </w:rPr>
        <w:t xml:space="preserve">,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котором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она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была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подана</w:t>
      </w:r>
      <w:r w:rsidR="00503CCB" w:rsidRPr="00503CCB">
        <w:rPr>
          <w:lang w:val="ru-RU"/>
        </w:rPr>
        <w:t xml:space="preserve">, </w:t>
      </w:r>
      <w:r w:rsidR="00503CCB">
        <w:rPr>
          <w:lang w:val="ru-RU"/>
        </w:rPr>
        <w:t>будет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разрешено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добавить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эти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элементы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международную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заявку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посредством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включения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недостающего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элемента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путем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отсылки</w:t>
      </w:r>
      <w:r w:rsidR="00965D4E" w:rsidRPr="00503CCB">
        <w:rPr>
          <w:lang w:val="ru-RU"/>
        </w:rPr>
        <w:t xml:space="preserve">, </w:t>
      </w:r>
      <w:r w:rsidR="00503CCB">
        <w:rPr>
          <w:lang w:val="ru-RU"/>
        </w:rPr>
        <w:t>в то время как заявителю, пытавшемуся включить</w:t>
      </w:r>
      <w:r w:rsidR="00965D4E" w:rsidRPr="00503CCB">
        <w:rPr>
          <w:lang w:val="ru-RU"/>
        </w:rPr>
        <w:t xml:space="preserve"> </w:t>
      </w:r>
      <w:r w:rsidR="00503CCB">
        <w:rPr>
          <w:lang w:val="ru-RU"/>
        </w:rPr>
        <w:t>эти элементы в международную заявку 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международную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заявку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том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виде</w:t>
      </w:r>
      <w:r w:rsidR="00503CCB" w:rsidRPr="00503CCB">
        <w:rPr>
          <w:lang w:val="ru-RU"/>
        </w:rPr>
        <w:t xml:space="preserve">, </w:t>
      </w:r>
      <w:r w:rsidR="00503CCB">
        <w:rPr>
          <w:lang w:val="ru-RU"/>
        </w:rPr>
        <w:t>в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котором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она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была</w:t>
      </w:r>
      <w:r w:rsidR="00503CCB" w:rsidRPr="00503CCB">
        <w:rPr>
          <w:lang w:val="ru-RU"/>
        </w:rPr>
        <w:t xml:space="preserve"> </w:t>
      </w:r>
      <w:r w:rsidR="00503CCB">
        <w:rPr>
          <w:lang w:val="ru-RU"/>
        </w:rPr>
        <w:t>подана</w:t>
      </w:r>
      <w:r w:rsidR="00503CCB" w:rsidRPr="00503CCB">
        <w:rPr>
          <w:lang w:val="ru-RU"/>
        </w:rPr>
        <w:t>,</w:t>
      </w:r>
      <w:r w:rsidR="00503CCB">
        <w:rPr>
          <w:lang w:val="ru-RU"/>
        </w:rPr>
        <w:t xml:space="preserve"> но по ошибке подавшему неправильную формулу изобретения и/или неправильное описание, не будет разрешено исправить свою ошибку посредством представления правильных элементов</w:t>
      </w:r>
      <w:r w:rsidR="00965D4E" w:rsidRPr="00503CCB">
        <w:rPr>
          <w:lang w:val="ru-RU"/>
        </w:rPr>
        <w:t xml:space="preserve">. </w:t>
      </w:r>
      <w:r w:rsidR="008B7493" w:rsidRPr="00503CCB">
        <w:rPr>
          <w:lang w:val="ru-RU"/>
        </w:rPr>
        <w:t xml:space="preserve"> </w:t>
      </w:r>
      <w:r w:rsidR="009764C1">
        <w:rPr>
          <w:lang w:val="ru-RU"/>
        </w:rPr>
        <w:t>Таким</w:t>
      </w:r>
      <w:r w:rsidR="009764C1" w:rsidRPr="009764C1">
        <w:rPr>
          <w:lang w:val="ru-RU"/>
        </w:rPr>
        <w:t xml:space="preserve"> </w:t>
      </w:r>
      <w:r w:rsidR="009764C1">
        <w:rPr>
          <w:lang w:val="ru-RU"/>
        </w:rPr>
        <w:t>образом</w:t>
      </w:r>
      <w:r w:rsidR="009764C1" w:rsidRPr="009764C1">
        <w:rPr>
          <w:lang w:val="ru-RU"/>
        </w:rPr>
        <w:t xml:space="preserve">, </w:t>
      </w:r>
      <w:r w:rsidR="009764C1">
        <w:rPr>
          <w:lang w:val="ru-RU"/>
        </w:rPr>
        <w:t>в</w:t>
      </w:r>
      <w:r w:rsidR="009764C1" w:rsidRPr="009764C1">
        <w:rPr>
          <w:lang w:val="ru-RU"/>
        </w:rPr>
        <w:t xml:space="preserve"> </w:t>
      </w:r>
      <w:r w:rsidR="009764C1">
        <w:rPr>
          <w:lang w:val="ru-RU"/>
        </w:rPr>
        <w:t>последней</w:t>
      </w:r>
      <w:r w:rsidR="009764C1" w:rsidRPr="009764C1">
        <w:rPr>
          <w:lang w:val="ru-RU"/>
        </w:rPr>
        <w:t xml:space="preserve"> </w:t>
      </w:r>
      <w:r w:rsidR="009764C1">
        <w:rPr>
          <w:lang w:val="ru-RU"/>
        </w:rPr>
        <w:t>ситуации</w:t>
      </w:r>
      <w:r w:rsidR="009764C1" w:rsidRPr="009764C1">
        <w:rPr>
          <w:lang w:val="ru-RU"/>
        </w:rPr>
        <w:t xml:space="preserve"> </w:t>
      </w:r>
      <w:r w:rsidR="009764C1">
        <w:rPr>
          <w:lang w:val="ru-RU"/>
        </w:rPr>
        <w:t>заявитель</w:t>
      </w:r>
      <w:r w:rsidR="00965D4E" w:rsidRPr="009764C1">
        <w:rPr>
          <w:lang w:val="ru-RU"/>
        </w:rPr>
        <w:t xml:space="preserve"> </w:t>
      </w:r>
      <w:r w:rsidR="009764C1">
        <w:rPr>
          <w:lang w:val="ru-RU"/>
        </w:rPr>
        <w:t>будет наказываться за подачу полной международной заявки, хотя и с неправильными элементами формулы изобретения и/или описания</w:t>
      </w:r>
      <w:r w:rsidR="00965D4E" w:rsidRPr="009764C1">
        <w:rPr>
          <w:lang w:val="ru-RU"/>
        </w:rPr>
        <w:t xml:space="preserve"> (</w:t>
      </w:r>
      <w:r w:rsidR="00833167">
        <w:rPr>
          <w:lang w:val="ru-RU"/>
        </w:rPr>
        <w:t>см</w:t>
      </w:r>
      <w:r w:rsidR="00833167" w:rsidRPr="009764C1">
        <w:rPr>
          <w:lang w:val="ru-RU"/>
        </w:rPr>
        <w:t xml:space="preserve">. </w:t>
      </w:r>
      <w:r w:rsidR="00833167">
        <w:rPr>
          <w:lang w:val="ru-RU"/>
        </w:rPr>
        <w:t>пункт</w:t>
      </w:r>
      <w:r w:rsidR="008B7493" w:rsidRPr="00ED1633">
        <w:t> </w:t>
      </w:r>
      <w:r w:rsidR="008B7493" w:rsidRPr="009764C1">
        <w:rPr>
          <w:lang w:val="ru-RU"/>
        </w:rPr>
        <w:t xml:space="preserve">4 </w:t>
      </w:r>
      <w:r w:rsidR="00833167">
        <w:rPr>
          <w:lang w:val="ru-RU"/>
        </w:rPr>
        <w:t>документа</w:t>
      </w:r>
      <w:r w:rsidR="008B7493" w:rsidRPr="009764C1">
        <w:rPr>
          <w:lang w:val="ru-RU"/>
        </w:rPr>
        <w:t xml:space="preserve"> </w:t>
      </w:r>
      <w:r w:rsidR="008B7493" w:rsidRPr="00ED1633">
        <w:t>PCT</w:t>
      </w:r>
      <w:r w:rsidR="008B7493" w:rsidRPr="009764C1">
        <w:rPr>
          <w:lang w:val="ru-RU"/>
        </w:rPr>
        <w:t>/</w:t>
      </w:r>
      <w:r w:rsidR="008B7493" w:rsidRPr="00ED1633">
        <w:t>WG</w:t>
      </w:r>
      <w:r w:rsidR="008B7493" w:rsidRPr="009764C1">
        <w:rPr>
          <w:lang w:val="ru-RU"/>
        </w:rPr>
        <w:t>/9/13</w:t>
      </w:r>
      <w:r w:rsidR="00965D4E" w:rsidRPr="009764C1">
        <w:rPr>
          <w:lang w:val="ru-RU"/>
        </w:rPr>
        <w:t>).</w:t>
      </w:r>
    </w:p>
    <w:p w:rsidR="00965D4E" w:rsidRPr="00965D4A" w:rsidRDefault="00965D4A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Эта</w:t>
      </w:r>
      <w:r w:rsidRPr="00965D4A">
        <w:rPr>
          <w:lang w:val="ru-RU"/>
        </w:rPr>
        <w:t xml:space="preserve"> </w:t>
      </w:r>
      <w:r>
        <w:rPr>
          <w:lang w:val="ru-RU"/>
        </w:rPr>
        <w:t>разница</w:t>
      </w:r>
      <w:r w:rsidRPr="00965D4A">
        <w:rPr>
          <w:lang w:val="ru-RU"/>
        </w:rPr>
        <w:t xml:space="preserve"> </w:t>
      </w:r>
      <w:r>
        <w:rPr>
          <w:lang w:val="ru-RU"/>
        </w:rPr>
        <w:t>в</w:t>
      </w:r>
      <w:r w:rsidRPr="00965D4A">
        <w:rPr>
          <w:lang w:val="ru-RU"/>
        </w:rPr>
        <w:t xml:space="preserve"> </w:t>
      </w:r>
      <w:r>
        <w:rPr>
          <w:lang w:val="ru-RU"/>
        </w:rPr>
        <w:t>подходах</w:t>
      </w:r>
      <w:r w:rsidRPr="00965D4A">
        <w:rPr>
          <w:lang w:val="ru-RU"/>
        </w:rPr>
        <w:t xml:space="preserve"> </w:t>
      </w:r>
      <w:r>
        <w:rPr>
          <w:lang w:val="ru-RU"/>
        </w:rPr>
        <w:t>привносит</w:t>
      </w:r>
      <w:r w:rsidRPr="00965D4A">
        <w:rPr>
          <w:lang w:val="ru-RU"/>
        </w:rPr>
        <w:t xml:space="preserve"> </w:t>
      </w:r>
      <w:r>
        <w:rPr>
          <w:lang w:val="ru-RU"/>
        </w:rPr>
        <w:t>правовую</w:t>
      </w:r>
      <w:r w:rsidRPr="00965D4A">
        <w:rPr>
          <w:lang w:val="ru-RU"/>
        </w:rPr>
        <w:t xml:space="preserve"> </w:t>
      </w:r>
      <w:r>
        <w:rPr>
          <w:lang w:val="ru-RU"/>
        </w:rPr>
        <w:t>неопределенность</w:t>
      </w:r>
      <w:r w:rsidRPr="00965D4A">
        <w:rPr>
          <w:lang w:val="ru-RU"/>
        </w:rPr>
        <w:t xml:space="preserve"> </w:t>
      </w:r>
      <w:r>
        <w:rPr>
          <w:lang w:val="ru-RU"/>
        </w:rPr>
        <w:t>в</w:t>
      </w:r>
      <w:r w:rsidRPr="00965D4A">
        <w:rPr>
          <w:lang w:val="ru-RU"/>
        </w:rPr>
        <w:t xml:space="preserve"> </w:t>
      </w:r>
      <w:r>
        <w:rPr>
          <w:lang w:val="ru-RU"/>
        </w:rPr>
        <w:t>том</w:t>
      </w:r>
      <w:r w:rsidRPr="00965D4A">
        <w:rPr>
          <w:lang w:val="ru-RU"/>
        </w:rPr>
        <w:t xml:space="preserve">, </w:t>
      </w:r>
      <w:r>
        <w:rPr>
          <w:lang w:val="ru-RU"/>
        </w:rPr>
        <w:t>что</w:t>
      </w:r>
      <w:r w:rsidRPr="00965D4A">
        <w:rPr>
          <w:lang w:val="ru-RU"/>
        </w:rPr>
        <w:t xml:space="preserve"> </w:t>
      </w:r>
      <w:r>
        <w:rPr>
          <w:lang w:val="ru-RU"/>
        </w:rPr>
        <w:t>касается</w:t>
      </w:r>
      <w:r w:rsidRPr="00965D4A">
        <w:rPr>
          <w:lang w:val="ru-RU"/>
        </w:rPr>
        <w:t xml:space="preserve"> </w:t>
      </w:r>
      <w:r>
        <w:rPr>
          <w:lang w:val="ru-RU"/>
        </w:rPr>
        <w:t>судьбы</w:t>
      </w:r>
      <w:r w:rsidRPr="00965D4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965D4A">
        <w:rPr>
          <w:lang w:val="ru-RU"/>
        </w:rPr>
        <w:t xml:space="preserve"> </w:t>
      </w:r>
      <w:r>
        <w:rPr>
          <w:lang w:val="ru-RU"/>
        </w:rPr>
        <w:t>заявок</w:t>
      </w:r>
      <w:r w:rsidRPr="00965D4A">
        <w:rPr>
          <w:lang w:val="ru-RU"/>
        </w:rPr>
        <w:t xml:space="preserve"> </w:t>
      </w:r>
      <w:r w:rsidR="00965D4E" w:rsidRPr="00965D4A">
        <w:rPr>
          <w:lang w:val="ru-RU"/>
        </w:rPr>
        <w:t xml:space="preserve"> </w:t>
      </w:r>
      <w:r>
        <w:rPr>
          <w:lang w:val="ru-RU"/>
        </w:rPr>
        <w:t>при переходе на различные национальные фазы, помимо серии практических трудностей для указанных ведомств, занимающихся соответствующим делом</w:t>
      </w:r>
      <w:r w:rsidR="00965D4E" w:rsidRPr="00965D4A">
        <w:rPr>
          <w:lang w:val="ru-RU"/>
        </w:rPr>
        <w:t>.</w:t>
      </w:r>
    </w:p>
    <w:p w:rsidR="00965D4E" w:rsidRPr="00965D4A" w:rsidRDefault="00965D4A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965D4A">
        <w:rPr>
          <w:lang w:val="ru-RU"/>
        </w:rPr>
        <w:t xml:space="preserve"> </w:t>
      </w:r>
      <w:r>
        <w:rPr>
          <w:lang w:val="ru-RU"/>
        </w:rPr>
        <w:t>заседаниях</w:t>
      </w:r>
      <w:r w:rsidRPr="00965D4A">
        <w:rPr>
          <w:lang w:val="ru-RU"/>
        </w:rPr>
        <w:t xml:space="preserve"> </w:t>
      </w:r>
      <w:r>
        <w:rPr>
          <w:lang w:val="ru-RU"/>
        </w:rPr>
        <w:t>Рабочей</w:t>
      </w:r>
      <w:r w:rsidRPr="00965D4A">
        <w:rPr>
          <w:lang w:val="ru-RU"/>
        </w:rPr>
        <w:t xml:space="preserve"> </w:t>
      </w:r>
      <w:r>
        <w:rPr>
          <w:lang w:val="ru-RU"/>
        </w:rPr>
        <w:t>группы</w:t>
      </w:r>
      <w:r w:rsidRPr="00965D4A">
        <w:rPr>
          <w:lang w:val="ru-RU"/>
        </w:rPr>
        <w:t xml:space="preserve"> </w:t>
      </w:r>
      <w:r>
        <w:rPr>
          <w:lang w:val="ru-RU"/>
        </w:rPr>
        <w:t>по</w:t>
      </w:r>
      <w:r w:rsidR="00965D4E" w:rsidRPr="00965D4A">
        <w:rPr>
          <w:lang w:val="ru-RU"/>
        </w:rPr>
        <w:t xml:space="preserve"> </w:t>
      </w:r>
      <w:r w:rsidR="00965D4E" w:rsidRPr="00ED1633">
        <w:t>PCT</w:t>
      </w:r>
      <w:r w:rsidR="00965D4E" w:rsidRPr="00965D4A">
        <w:rPr>
          <w:lang w:val="ru-RU"/>
        </w:rPr>
        <w:t xml:space="preserve"> </w:t>
      </w:r>
      <w:r>
        <w:rPr>
          <w:lang w:val="ru-RU"/>
        </w:rPr>
        <w:t>в</w:t>
      </w:r>
      <w:r w:rsidRPr="00965D4A">
        <w:rPr>
          <w:lang w:val="ru-RU"/>
        </w:rPr>
        <w:t xml:space="preserve"> </w:t>
      </w:r>
      <w:r>
        <w:rPr>
          <w:lang w:val="ru-RU"/>
        </w:rPr>
        <w:t>последние</w:t>
      </w:r>
      <w:r w:rsidRPr="00965D4A">
        <w:rPr>
          <w:lang w:val="ru-RU"/>
        </w:rPr>
        <w:t xml:space="preserve"> </w:t>
      </w:r>
      <w:r>
        <w:rPr>
          <w:lang w:val="ru-RU"/>
        </w:rPr>
        <w:t>несколько</w:t>
      </w:r>
      <w:r w:rsidRPr="00965D4A">
        <w:rPr>
          <w:lang w:val="ru-RU"/>
        </w:rPr>
        <w:t xml:space="preserve"> </w:t>
      </w:r>
      <w:r>
        <w:rPr>
          <w:lang w:val="ru-RU"/>
        </w:rPr>
        <w:t>лет</w:t>
      </w:r>
      <w:r w:rsidRPr="00965D4A">
        <w:rPr>
          <w:lang w:val="ru-RU"/>
        </w:rPr>
        <w:t xml:space="preserve"> </w:t>
      </w:r>
      <w:r>
        <w:rPr>
          <w:lang w:val="ru-RU"/>
        </w:rPr>
        <w:t>шли</w:t>
      </w:r>
      <w:r w:rsidRPr="00965D4A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965D4A">
        <w:rPr>
          <w:lang w:val="ru-RU"/>
        </w:rPr>
        <w:t xml:space="preserve"> </w:t>
      </w:r>
      <w:r>
        <w:rPr>
          <w:lang w:val="ru-RU"/>
        </w:rPr>
        <w:t>о</w:t>
      </w:r>
      <w:r w:rsidRPr="00965D4A">
        <w:rPr>
          <w:lang w:val="ru-RU"/>
        </w:rPr>
        <w:t xml:space="preserve"> </w:t>
      </w:r>
      <w:r>
        <w:rPr>
          <w:lang w:val="ru-RU"/>
        </w:rPr>
        <w:t>том</w:t>
      </w:r>
      <w:r w:rsidRPr="00965D4A">
        <w:rPr>
          <w:lang w:val="ru-RU"/>
        </w:rPr>
        <w:t xml:space="preserve">, </w:t>
      </w:r>
      <w:r>
        <w:rPr>
          <w:lang w:val="ru-RU"/>
        </w:rPr>
        <w:t>как</w:t>
      </w:r>
      <w:r w:rsidRPr="00965D4A">
        <w:rPr>
          <w:lang w:val="ru-RU"/>
        </w:rPr>
        <w:t xml:space="preserve"> </w:t>
      </w:r>
      <w:r>
        <w:rPr>
          <w:lang w:val="ru-RU"/>
        </w:rPr>
        <w:t>быть</w:t>
      </w:r>
      <w:r w:rsidRPr="00965D4A">
        <w:rPr>
          <w:lang w:val="ru-RU"/>
        </w:rPr>
        <w:t xml:space="preserve"> </w:t>
      </w:r>
      <w:r>
        <w:rPr>
          <w:lang w:val="ru-RU"/>
        </w:rPr>
        <w:t>с</w:t>
      </w:r>
      <w:r w:rsidRPr="00965D4A">
        <w:rPr>
          <w:lang w:val="ru-RU"/>
        </w:rPr>
        <w:t xml:space="preserve"> </w:t>
      </w:r>
      <w:r>
        <w:rPr>
          <w:lang w:val="ru-RU"/>
        </w:rPr>
        <w:t>этим</w:t>
      </w:r>
      <w:r w:rsidRPr="00965D4A">
        <w:rPr>
          <w:lang w:val="ru-RU"/>
        </w:rPr>
        <w:t xml:space="preserve"> </w:t>
      </w:r>
      <w:r>
        <w:rPr>
          <w:lang w:val="ru-RU"/>
        </w:rPr>
        <w:t>различным</w:t>
      </w:r>
      <w:r w:rsidRPr="00965D4A">
        <w:rPr>
          <w:lang w:val="ru-RU"/>
        </w:rPr>
        <w:t xml:space="preserve"> </w:t>
      </w:r>
      <w:r>
        <w:rPr>
          <w:lang w:val="ru-RU"/>
        </w:rPr>
        <w:t>толкованием</w:t>
      </w:r>
      <w:r w:rsidRPr="00965D4A">
        <w:rPr>
          <w:lang w:val="ru-RU"/>
        </w:rPr>
        <w:t xml:space="preserve"> </w:t>
      </w:r>
      <w:r>
        <w:rPr>
          <w:lang w:val="ru-RU"/>
        </w:rPr>
        <w:t>получающими</w:t>
      </w:r>
      <w:r w:rsidRPr="00965D4A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965D4A">
        <w:rPr>
          <w:lang w:val="ru-RU"/>
        </w:rPr>
        <w:t xml:space="preserve"> </w:t>
      </w:r>
      <w:r>
        <w:rPr>
          <w:lang w:val="ru-RU"/>
        </w:rPr>
        <w:t>и</w:t>
      </w:r>
      <w:r w:rsidRPr="00965D4A">
        <w:rPr>
          <w:lang w:val="ru-RU"/>
        </w:rPr>
        <w:t xml:space="preserve"> </w:t>
      </w:r>
      <w:r>
        <w:rPr>
          <w:lang w:val="ru-RU"/>
        </w:rPr>
        <w:t>указанными/выбранными ведомствами положений, касающихся включения недостающих частей путем отсылки</w:t>
      </w:r>
      <w:r w:rsidR="00965D4E" w:rsidRPr="00965D4A">
        <w:rPr>
          <w:lang w:val="ru-RU"/>
        </w:rPr>
        <w:t xml:space="preserve">. </w:t>
      </w:r>
      <w:r w:rsidR="008B7493" w:rsidRPr="00965D4A">
        <w:rPr>
          <w:lang w:val="ru-RU"/>
        </w:rPr>
        <w:t xml:space="preserve"> </w:t>
      </w:r>
      <w:r>
        <w:rPr>
          <w:lang w:val="ru-RU"/>
        </w:rPr>
        <w:t>Однако не удается достичь никакой договоренности относительно дальнейшего направления работы на основе существующих положений</w:t>
      </w:r>
      <w:r w:rsidR="00965D4E" w:rsidRPr="00965D4A">
        <w:rPr>
          <w:lang w:val="ru-RU"/>
        </w:rPr>
        <w:t xml:space="preserve"> </w:t>
      </w:r>
      <w:r w:rsidR="00965D4E" w:rsidRPr="00ED1633">
        <w:t>PCT</w:t>
      </w:r>
      <w:r w:rsidR="00965D4E" w:rsidRPr="00965D4A">
        <w:rPr>
          <w:lang w:val="ru-RU"/>
        </w:rPr>
        <w:t xml:space="preserve"> </w:t>
      </w:r>
      <w:r>
        <w:rPr>
          <w:lang w:val="ru-RU"/>
        </w:rPr>
        <w:t>о недостающих частях</w:t>
      </w:r>
      <w:r w:rsidR="00965D4E" w:rsidRPr="00965D4A">
        <w:rPr>
          <w:lang w:val="ru-RU"/>
        </w:rPr>
        <w:t>.</w:t>
      </w:r>
    </w:p>
    <w:p w:rsidR="00965D4E" w:rsidRPr="0058602E" w:rsidRDefault="00965D4A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По</w:t>
      </w:r>
      <w:r w:rsidRPr="00965D4A">
        <w:rPr>
          <w:lang w:val="ru-RU"/>
        </w:rPr>
        <w:t xml:space="preserve"> </w:t>
      </w:r>
      <w:r>
        <w:rPr>
          <w:lang w:val="ru-RU"/>
        </w:rPr>
        <w:t>этой</w:t>
      </w:r>
      <w:r w:rsidRPr="00965D4A">
        <w:rPr>
          <w:lang w:val="ru-RU"/>
        </w:rPr>
        <w:t xml:space="preserve"> </w:t>
      </w:r>
      <w:r>
        <w:rPr>
          <w:lang w:val="ru-RU"/>
        </w:rPr>
        <w:t>причине</w:t>
      </w:r>
      <w:r w:rsidRPr="00965D4A">
        <w:rPr>
          <w:lang w:val="ru-RU"/>
        </w:rPr>
        <w:t xml:space="preserve"> </w:t>
      </w:r>
      <w:r>
        <w:rPr>
          <w:lang w:val="ru-RU"/>
        </w:rPr>
        <w:t>на</w:t>
      </w:r>
      <w:r w:rsidRPr="00965D4A">
        <w:rPr>
          <w:lang w:val="ru-RU"/>
        </w:rPr>
        <w:t xml:space="preserve"> </w:t>
      </w:r>
      <w:r>
        <w:rPr>
          <w:lang w:val="ru-RU"/>
        </w:rPr>
        <w:t>восьмой</w:t>
      </w:r>
      <w:r w:rsidRPr="00965D4A">
        <w:rPr>
          <w:lang w:val="ru-RU"/>
        </w:rPr>
        <w:t xml:space="preserve"> </w:t>
      </w:r>
      <w:r>
        <w:rPr>
          <w:lang w:val="ru-RU"/>
        </w:rPr>
        <w:t>сессии</w:t>
      </w:r>
      <w:r w:rsidRPr="00965D4A">
        <w:rPr>
          <w:lang w:val="ru-RU"/>
        </w:rPr>
        <w:t xml:space="preserve"> </w:t>
      </w:r>
      <w:r>
        <w:rPr>
          <w:lang w:val="ru-RU"/>
        </w:rPr>
        <w:t>Рабочей</w:t>
      </w:r>
      <w:r w:rsidRPr="00965D4A">
        <w:rPr>
          <w:lang w:val="ru-RU"/>
        </w:rPr>
        <w:t xml:space="preserve"> </w:t>
      </w:r>
      <w:r>
        <w:rPr>
          <w:lang w:val="ru-RU"/>
        </w:rPr>
        <w:t>группы</w:t>
      </w:r>
      <w:r w:rsidRPr="00965D4A">
        <w:rPr>
          <w:lang w:val="ru-RU"/>
        </w:rPr>
        <w:t xml:space="preserve"> </w:t>
      </w:r>
      <w:r>
        <w:rPr>
          <w:lang w:val="ru-RU"/>
        </w:rPr>
        <w:t>по</w:t>
      </w:r>
      <w:r w:rsidR="00965D4E" w:rsidRPr="00965D4A">
        <w:rPr>
          <w:lang w:val="ru-RU"/>
        </w:rPr>
        <w:t xml:space="preserve"> </w:t>
      </w:r>
      <w:r w:rsidR="00965D4E" w:rsidRPr="00ED1633">
        <w:t>PCT</w:t>
      </w:r>
      <w:r w:rsidR="00965D4E" w:rsidRPr="00965D4A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965D4A">
        <w:rPr>
          <w:lang w:val="ru-RU"/>
        </w:rPr>
        <w:t xml:space="preserve"> 2015</w:t>
      </w:r>
      <w:r w:rsidRPr="00965D4A">
        <w:rPr>
          <w:lang w:val="ru-RU"/>
        </w:rPr>
        <w:t xml:space="preserve"> </w:t>
      </w:r>
      <w:r>
        <w:rPr>
          <w:lang w:val="ru-RU"/>
        </w:rPr>
        <w:t>г</w:t>
      </w:r>
      <w:r w:rsidRPr="00965D4A">
        <w:rPr>
          <w:lang w:val="ru-RU"/>
        </w:rPr>
        <w:t xml:space="preserve">. </w:t>
      </w:r>
      <w:r>
        <w:rPr>
          <w:lang w:val="ru-RU"/>
        </w:rPr>
        <w:t>было</w:t>
      </w:r>
      <w:r w:rsidRPr="00965D4A">
        <w:rPr>
          <w:lang w:val="ru-RU"/>
        </w:rPr>
        <w:t xml:space="preserve"> </w:t>
      </w:r>
      <w:r>
        <w:rPr>
          <w:lang w:val="ru-RU"/>
        </w:rPr>
        <w:t>решено</w:t>
      </w:r>
      <w:r w:rsidRPr="00965D4A">
        <w:rPr>
          <w:lang w:val="ru-RU"/>
        </w:rPr>
        <w:t xml:space="preserve"> </w:t>
      </w:r>
      <w:r>
        <w:rPr>
          <w:lang w:val="ru-RU"/>
        </w:rPr>
        <w:t>изучить</w:t>
      </w:r>
      <w:r w:rsidRPr="00965D4A">
        <w:rPr>
          <w:lang w:val="ru-RU"/>
        </w:rPr>
        <w:t xml:space="preserve"> </w:t>
      </w:r>
      <w:r>
        <w:rPr>
          <w:lang w:val="ru-RU"/>
        </w:rPr>
        <w:t>вопрос</w:t>
      </w:r>
      <w:r w:rsidRPr="00965D4A">
        <w:rPr>
          <w:lang w:val="ru-RU"/>
        </w:rPr>
        <w:t xml:space="preserve"> </w:t>
      </w:r>
      <w:r>
        <w:rPr>
          <w:lang w:val="ru-RU"/>
        </w:rPr>
        <w:t>о</w:t>
      </w:r>
      <w:r w:rsidRPr="00965D4A">
        <w:rPr>
          <w:lang w:val="ru-RU"/>
        </w:rPr>
        <w:t xml:space="preserve"> </w:t>
      </w:r>
      <w:r>
        <w:rPr>
          <w:lang w:val="ru-RU"/>
        </w:rPr>
        <w:t>том</w:t>
      </w:r>
      <w:r w:rsidRPr="00965D4A">
        <w:rPr>
          <w:lang w:val="ru-RU"/>
        </w:rPr>
        <w:t xml:space="preserve">, </w:t>
      </w:r>
      <w:r>
        <w:rPr>
          <w:lang w:val="ru-RU"/>
        </w:rPr>
        <w:t>можно</w:t>
      </w:r>
      <w:r w:rsidRPr="00965D4A">
        <w:rPr>
          <w:lang w:val="ru-RU"/>
        </w:rPr>
        <w:t xml:space="preserve"> </w:t>
      </w:r>
      <w:r>
        <w:rPr>
          <w:lang w:val="ru-RU"/>
        </w:rPr>
        <w:t>ли</w:t>
      </w:r>
      <w:r w:rsidRPr="00965D4A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965D4A">
        <w:rPr>
          <w:lang w:val="ru-RU"/>
        </w:rPr>
        <w:t xml:space="preserve"> </w:t>
      </w:r>
      <w:r>
        <w:rPr>
          <w:lang w:val="ru-RU"/>
        </w:rPr>
        <w:t>абсолютно</w:t>
      </w:r>
      <w:r w:rsidRPr="00965D4A">
        <w:rPr>
          <w:lang w:val="ru-RU"/>
        </w:rPr>
        <w:t xml:space="preserve"> </w:t>
      </w:r>
      <w:r>
        <w:rPr>
          <w:lang w:val="ru-RU"/>
        </w:rPr>
        <w:t>новое</w:t>
      </w:r>
      <w:r w:rsidRPr="00965D4A">
        <w:rPr>
          <w:lang w:val="ru-RU"/>
        </w:rPr>
        <w:t xml:space="preserve"> </w:t>
      </w:r>
      <w:r>
        <w:rPr>
          <w:lang w:val="ru-RU"/>
        </w:rPr>
        <w:t>положение</w:t>
      </w:r>
      <w:r w:rsidRPr="00965D4A">
        <w:rPr>
          <w:lang w:val="ru-RU"/>
        </w:rPr>
        <w:t xml:space="preserve">, </w:t>
      </w:r>
      <w:r>
        <w:rPr>
          <w:lang w:val="ru-RU"/>
        </w:rPr>
        <w:t>которое</w:t>
      </w:r>
      <w:r w:rsidRPr="00965D4A">
        <w:rPr>
          <w:lang w:val="ru-RU"/>
        </w:rPr>
        <w:t xml:space="preserve"> </w:t>
      </w:r>
      <w:r>
        <w:rPr>
          <w:lang w:val="ru-RU"/>
        </w:rPr>
        <w:t>позволяло</w:t>
      </w:r>
      <w:r w:rsidRPr="00965D4A">
        <w:rPr>
          <w:lang w:val="ru-RU"/>
        </w:rPr>
        <w:t xml:space="preserve"> </w:t>
      </w:r>
      <w:r>
        <w:rPr>
          <w:lang w:val="ru-RU"/>
        </w:rPr>
        <w:t>бы</w:t>
      </w:r>
      <w:r w:rsidRPr="00965D4A">
        <w:rPr>
          <w:lang w:val="ru-RU"/>
        </w:rPr>
        <w:t xml:space="preserve"> </w:t>
      </w:r>
      <w:r>
        <w:rPr>
          <w:lang w:val="ru-RU"/>
        </w:rPr>
        <w:t>заявителю</w:t>
      </w:r>
      <w:r w:rsidRPr="00965D4A">
        <w:rPr>
          <w:lang w:val="ru-RU"/>
        </w:rPr>
        <w:t xml:space="preserve"> – </w:t>
      </w:r>
      <w:r>
        <w:rPr>
          <w:lang w:val="ru-RU"/>
        </w:rPr>
        <w:t>в</w:t>
      </w:r>
      <w:r w:rsidRPr="00965D4A">
        <w:rPr>
          <w:lang w:val="ru-RU"/>
        </w:rPr>
        <w:t xml:space="preserve"> </w:t>
      </w:r>
      <w:r>
        <w:rPr>
          <w:lang w:val="ru-RU"/>
        </w:rPr>
        <w:t>специально</w:t>
      </w:r>
      <w:r w:rsidRPr="00965D4A">
        <w:rPr>
          <w:lang w:val="ru-RU"/>
        </w:rPr>
        <w:t xml:space="preserve"> </w:t>
      </w:r>
      <w:r>
        <w:rPr>
          <w:lang w:val="ru-RU"/>
        </w:rPr>
        <w:t>оговоренных</w:t>
      </w:r>
      <w:r w:rsidRPr="00965D4A">
        <w:rPr>
          <w:lang w:val="ru-RU"/>
        </w:rPr>
        <w:t xml:space="preserve"> </w:t>
      </w:r>
      <w:r>
        <w:rPr>
          <w:lang w:val="ru-RU"/>
        </w:rPr>
        <w:t>случаях</w:t>
      </w:r>
      <w:r w:rsidRPr="00965D4A">
        <w:rPr>
          <w:lang w:val="ru-RU"/>
        </w:rPr>
        <w:t xml:space="preserve"> </w:t>
      </w:r>
      <w:r w:rsidRPr="00965D4A">
        <w:rPr>
          <w:lang w:val="ru-RU"/>
        </w:rPr>
        <w:softHyphen/>
        <w:t>–</w:t>
      </w:r>
      <w:r w:rsidR="00965D4E" w:rsidRPr="00965D4A">
        <w:rPr>
          <w:lang w:val="ru-RU"/>
        </w:rPr>
        <w:t xml:space="preserve"> </w:t>
      </w:r>
      <w:r>
        <w:rPr>
          <w:lang w:val="ru-RU"/>
        </w:rPr>
        <w:t xml:space="preserve">заменять поданную </w:t>
      </w:r>
      <w:r w:rsidRPr="0058602E">
        <w:rPr>
          <w:lang w:val="ru-RU"/>
        </w:rPr>
        <w:t>«</w:t>
      </w:r>
      <w:r>
        <w:rPr>
          <w:lang w:val="ru-RU"/>
        </w:rPr>
        <w:t>по</w:t>
      </w:r>
      <w:r w:rsidRPr="0058602E">
        <w:rPr>
          <w:lang w:val="ru-RU"/>
        </w:rPr>
        <w:t xml:space="preserve"> </w:t>
      </w:r>
      <w:r>
        <w:rPr>
          <w:lang w:val="ru-RU"/>
        </w:rPr>
        <w:t>ошибке</w:t>
      </w:r>
      <w:r w:rsidRPr="0058602E">
        <w:rPr>
          <w:lang w:val="ru-RU"/>
        </w:rPr>
        <w:t xml:space="preserve">» </w:t>
      </w:r>
      <w:r>
        <w:rPr>
          <w:lang w:val="ru-RU"/>
        </w:rPr>
        <w:t>формулу</w:t>
      </w:r>
      <w:r w:rsidRPr="0058602E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58602E">
        <w:rPr>
          <w:lang w:val="ru-RU"/>
        </w:rPr>
        <w:t xml:space="preserve"> </w:t>
      </w:r>
      <w:r>
        <w:rPr>
          <w:lang w:val="ru-RU"/>
        </w:rPr>
        <w:t>и</w:t>
      </w:r>
      <w:r w:rsidRPr="0058602E">
        <w:rPr>
          <w:lang w:val="ru-RU"/>
        </w:rPr>
        <w:t>/</w:t>
      </w:r>
      <w:r>
        <w:rPr>
          <w:lang w:val="ru-RU"/>
        </w:rPr>
        <w:t>или</w:t>
      </w:r>
      <w:r w:rsidRPr="0058602E">
        <w:rPr>
          <w:lang w:val="ru-RU"/>
        </w:rPr>
        <w:t xml:space="preserve"> </w:t>
      </w:r>
      <w:r>
        <w:rPr>
          <w:lang w:val="ru-RU"/>
        </w:rPr>
        <w:t>описание</w:t>
      </w:r>
      <w:r w:rsidRPr="0058602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8602E">
        <w:rPr>
          <w:lang w:val="ru-RU"/>
        </w:rPr>
        <w:t xml:space="preserve"> </w:t>
      </w:r>
      <w:r>
        <w:rPr>
          <w:lang w:val="ru-RU"/>
        </w:rPr>
        <w:t>заявки</w:t>
      </w:r>
      <w:r w:rsidRPr="0058602E">
        <w:rPr>
          <w:lang w:val="ru-RU"/>
        </w:rPr>
        <w:t xml:space="preserve"> </w:t>
      </w:r>
      <w:r>
        <w:rPr>
          <w:lang w:val="ru-RU"/>
        </w:rPr>
        <w:t>в</w:t>
      </w:r>
      <w:r w:rsidRPr="0058602E">
        <w:rPr>
          <w:lang w:val="ru-RU"/>
        </w:rPr>
        <w:t xml:space="preserve"> </w:t>
      </w:r>
      <w:r>
        <w:rPr>
          <w:lang w:val="ru-RU"/>
        </w:rPr>
        <w:t>том</w:t>
      </w:r>
      <w:r w:rsidRPr="0058602E">
        <w:rPr>
          <w:lang w:val="ru-RU"/>
        </w:rPr>
        <w:t xml:space="preserve"> </w:t>
      </w:r>
      <w:r>
        <w:rPr>
          <w:lang w:val="ru-RU"/>
        </w:rPr>
        <w:t>виде</w:t>
      </w:r>
      <w:r w:rsidRPr="0058602E">
        <w:rPr>
          <w:lang w:val="ru-RU"/>
        </w:rPr>
        <w:t xml:space="preserve">, </w:t>
      </w:r>
      <w:r>
        <w:rPr>
          <w:lang w:val="ru-RU"/>
        </w:rPr>
        <w:t>в</w:t>
      </w:r>
      <w:r w:rsidRPr="0058602E">
        <w:rPr>
          <w:lang w:val="ru-RU"/>
        </w:rPr>
        <w:t xml:space="preserve"> </w:t>
      </w:r>
      <w:r>
        <w:rPr>
          <w:lang w:val="ru-RU"/>
        </w:rPr>
        <w:t>каком</w:t>
      </w:r>
      <w:r w:rsidRPr="0058602E">
        <w:rPr>
          <w:lang w:val="ru-RU"/>
        </w:rPr>
        <w:t xml:space="preserve"> </w:t>
      </w:r>
      <w:r>
        <w:rPr>
          <w:lang w:val="ru-RU"/>
        </w:rPr>
        <w:t>она</w:t>
      </w:r>
      <w:r w:rsidRPr="0058602E">
        <w:rPr>
          <w:lang w:val="ru-RU"/>
        </w:rPr>
        <w:t xml:space="preserve"> </w:t>
      </w:r>
      <w:r>
        <w:rPr>
          <w:lang w:val="ru-RU"/>
        </w:rPr>
        <w:t>была</w:t>
      </w:r>
      <w:r w:rsidRPr="0058602E">
        <w:rPr>
          <w:lang w:val="ru-RU"/>
        </w:rPr>
        <w:t xml:space="preserve"> </w:t>
      </w:r>
      <w:r>
        <w:rPr>
          <w:lang w:val="ru-RU"/>
        </w:rPr>
        <w:t>подана</w:t>
      </w:r>
      <w:r w:rsidRPr="0058602E">
        <w:rPr>
          <w:lang w:val="ru-RU"/>
        </w:rPr>
        <w:t xml:space="preserve">, </w:t>
      </w:r>
      <w:r w:rsidR="0058602E">
        <w:rPr>
          <w:lang w:val="ru-RU"/>
        </w:rPr>
        <w:t>соответствующим</w:t>
      </w:r>
      <w:r w:rsidR="0058602E" w:rsidRPr="0058602E">
        <w:rPr>
          <w:lang w:val="ru-RU"/>
        </w:rPr>
        <w:t xml:space="preserve"> «</w:t>
      </w:r>
      <w:r w:rsidR="0058602E">
        <w:rPr>
          <w:lang w:val="ru-RU"/>
        </w:rPr>
        <w:t>правильным</w:t>
      </w:r>
      <w:r w:rsidR="0058602E" w:rsidRPr="0058602E">
        <w:rPr>
          <w:lang w:val="ru-RU"/>
        </w:rPr>
        <w:t xml:space="preserve">» </w:t>
      </w:r>
      <w:r w:rsidR="0058602E">
        <w:rPr>
          <w:lang w:val="ru-RU"/>
        </w:rPr>
        <w:t>вариантом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формулы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изобретения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и</w:t>
      </w:r>
      <w:r w:rsidR="0058602E" w:rsidRPr="0058602E">
        <w:rPr>
          <w:lang w:val="ru-RU"/>
        </w:rPr>
        <w:t>/</w:t>
      </w:r>
      <w:r w:rsidR="0058602E">
        <w:rPr>
          <w:lang w:val="ru-RU"/>
        </w:rPr>
        <w:t>или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описания</w:t>
      </w:r>
      <w:r w:rsidR="0058602E" w:rsidRPr="0058602E">
        <w:rPr>
          <w:lang w:val="ru-RU"/>
        </w:rPr>
        <w:t xml:space="preserve">, </w:t>
      </w:r>
      <w:r w:rsidR="00BA2D46">
        <w:rPr>
          <w:lang w:val="ru-RU"/>
        </w:rPr>
        <w:t xml:space="preserve">который </w:t>
      </w:r>
      <w:r w:rsidR="0058602E">
        <w:rPr>
          <w:lang w:val="ru-RU"/>
        </w:rPr>
        <w:t>содерж</w:t>
      </w:r>
      <w:r w:rsidR="00BA2D46">
        <w:rPr>
          <w:lang w:val="ru-RU"/>
        </w:rPr>
        <w:t>ит</w:t>
      </w:r>
      <w:r w:rsidR="0058602E">
        <w:rPr>
          <w:lang w:val="ru-RU"/>
        </w:rPr>
        <w:t>ся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в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приоритетной</w:t>
      </w:r>
      <w:r w:rsidR="0058602E" w:rsidRPr="0058602E">
        <w:rPr>
          <w:lang w:val="ru-RU"/>
        </w:rPr>
        <w:t xml:space="preserve"> </w:t>
      </w:r>
      <w:r w:rsidR="0058602E">
        <w:rPr>
          <w:lang w:val="ru-RU"/>
        </w:rPr>
        <w:t>заявке</w:t>
      </w:r>
      <w:r w:rsidR="00965D4E" w:rsidRPr="0058602E">
        <w:rPr>
          <w:lang w:val="ru-RU"/>
        </w:rPr>
        <w:t xml:space="preserve">. </w:t>
      </w:r>
    </w:p>
    <w:p w:rsidR="00965D4E" w:rsidRPr="00ED1633" w:rsidRDefault="00AC6A26" w:rsidP="00965D4E">
      <w:pPr>
        <w:pStyle w:val="ONUME"/>
        <w:numPr>
          <w:ilvl w:val="0"/>
          <w:numId w:val="7"/>
        </w:numPr>
      </w:pPr>
      <w:r>
        <w:rPr>
          <w:lang w:val="ru-RU"/>
        </w:rPr>
        <w:t>На</w:t>
      </w:r>
      <w:r w:rsidRPr="00E865DA">
        <w:rPr>
          <w:lang w:val="ru-RU"/>
        </w:rPr>
        <w:t xml:space="preserve"> </w:t>
      </w:r>
      <w:r>
        <w:rPr>
          <w:lang w:val="ru-RU"/>
        </w:rPr>
        <w:t>девятой</w:t>
      </w:r>
      <w:r w:rsidRPr="00E865DA">
        <w:rPr>
          <w:lang w:val="ru-RU"/>
        </w:rPr>
        <w:t xml:space="preserve"> </w:t>
      </w:r>
      <w:r>
        <w:rPr>
          <w:lang w:val="ru-RU"/>
        </w:rPr>
        <w:t>сессии</w:t>
      </w:r>
      <w:r w:rsidRPr="00E865DA">
        <w:rPr>
          <w:lang w:val="ru-RU"/>
        </w:rPr>
        <w:t xml:space="preserve"> </w:t>
      </w:r>
      <w:r>
        <w:rPr>
          <w:lang w:val="ru-RU"/>
        </w:rPr>
        <w:t>Рабочей</w:t>
      </w:r>
      <w:r w:rsidRPr="00E865DA">
        <w:rPr>
          <w:lang w:val="ru-RU"/>
        </w:rPr>
        <w:t xml:space="preserve"> </w:t>
      </w:r>
      <w:r>
        <w:rPr>
          <w:lang w:val="ru-RU"/>
        </w:rPr>
        <w:t>группы</w:t>
      </w:r>
      <w:r w:rsidRPr="00E865DA">
        <w:rPr>
          <w:lang w:val="ru-RU"/>
        </w:rPr>
        <w:t xml:space="preserve"> </w:t>
      </w:r>
      <w:r>
        <w:rPr>
          <w:lang w:val="ru-RU"/>
        </w:rPr>
        <w:t>по</w:t>
      </w:r>
      <w:r w:rsidR="008B7493" w:rsidRPr="00E865DA">
        <w:rPr>
          <w:lang w:val="ru-RU"/>
        </w:rPr>
        <w:t xml:space="preserve"> </w:t>
      </w:r>
      <w:r w:rsidR="00965D4E" w:rsidRPr="00ED1633">
        <w:t>PCT</w:t>
      </w:r>
      <w:r w:rsidR="00965D4E" w:rsidRPr="00E865DA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E865DA">
        <w:rPr>
          <w:lang w:val="ru-RU"/>
        </w:rPr>
        <w:t xml:space="preserve"> 2016</w:t>
      </w:r>
      <w:r w:rsidRPr="00E865DA">
        <w:rPr>
          <w:lang w:val="ru-RU"/>
        </w:rPr>
        <w:t xml:space="preserve"> </w:t>
      </w:r>
      <w:r>
        <w:rPr>
          <w:lang w:val="ru-RU"/>
        </w:rPr>
        <w:t>г</w:t>
      </w:r>
      <w:r w:rsidRPr="00E865DA">
        <w:rPr>
          <w:lang w:val="ru-RU"/>
        </w:rPr>
        <w:t xml:space="preserve">. </w:t>
      </w:r>
      <w:r>
        <w:rPr>
          <w:lang w:val="ru-RU"/>
        </w:rPr>
        <w:t>Международным</w:t>
      </w:r>
      <w:r w:rsidRPr="00E865DA">
        <w:rPr>
          <w:lang w:val="ru-RU"/>
        </w:rPr>
        <w:t xml:space="preserve"> </w:t>
      </w:r>
      <w:r>
        <w:rPr>
          <w:lang w:val="ru-RU"/>
        </w:rPr>
        <w:t>бюро</w:t>
      </w:r>
      <w:r w:rsidRPr="00E865DA">
        <w:rPr>
          <w:lang w:val="ru-RU"/>
        </w:rPr>
        <w:t xml:space="preserve"> </w:t>
      </w:r>
      <w:r>
        <w:rPr>
          <w:lang w:val="ru-RU"/>
        </w:rPr>
        <w:t>был</w:t>
      </w:r>
      <w:r w:rsidRPr="00E865DA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E865DA">
        <w:rPr>
          <w:lang w:val="ru-RU"/>
        </w:rPr>
        <w:t xml:space="preserve"> </w:t>
      </w:r>
      <w:r>
        <w:rPr>
          <w:lang w:val="ru-RU"/>
        </w:rPr>
        <w:t>проект</w:t>
      </w:r>
      <w:r w:rsidRPr="00E865DA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E865DA">
        <w:rPr>
          <w:lang w:val="ru-RU"/>
        </w:rPr>
        <w:t xml:space="preserve"> </w:t>
      </w:r>
      <w:r>
        <w:rPr>
          <w:lang w:val="ru-RU"/>
        </w:rPr>
        <w:t>о</w:t>
      </w:r>
      <w:r w:rsidRPr="00E865DA">
        <w:rPr>
          <w:lang w:val="ru-RU"/>
        </w:rPr>
        <w:t xml:space="preserve"> </w:t>
      </w:r>
      <w:r>
        <w:rPr>
          <w:lang w:val="ru-RU"/>
        </w:rPr>
        <w:t>включении</w:t>
      </w:r>
      <w:r w:rsidRPr="00E865DA">
        <w:rPr>
          <w:lang w:val="ru-RU"/>
        </w:rPr>
        <w:t xml:space="preserve"> </w:t>
      </w:r>
      <w:r>
        <w:rPr>
          <w:lang w:val="ru-RU"/>
        </w:rPr>
        <w:t>нового</w:t>
      </w:r>
      <w:r w:rsidRPr="00E865DA">
        <w:rPr>
          <w:lang w:val="ru-RU"/>
        </w:rPr>
        <w:t xml:space="preserve"> </w:t>
      </w:r>
      <w:r>
        <w:rPr>
          <w:lang w:val="ru-RU"/>
        </w:rPr>
        <w:t>правила</w:t>
      </w:r>
      <w:r w:rsidR="00E865DA" w:rsidRPr="00E865DA">
        <w:rPr>
          <w:lang w:val="ru-RU"/>
        </w:rPr>
        <w:t xml:space="preserve">, </w:t>
      </w:r>
      <w:r w:rsidR="00E865DA">
        <w:rPr>
          <w:lang w:val="ru-RU"/>
        </w:rPr>
        <w:t>которое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позволяло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бы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заявителям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исправлять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международную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заявку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без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внесения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поправок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в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дату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международной</w:t>
      </w:r>
      <w:r w:rsidR="00E865DA" w:rsidRPr="00E865DA">
        <w:rPr>
          <w:lang w:val="ru-RU"/>
        </w:rPr>
        <w:t xml:space="preserve"> </w:t>
      </w:r>
      <w:r w:rsidR="00E865DA">
        <w:rPr>
          <w:lang w:val="ru-RU"/>
        </w:rPr>
        <w:t>подачи</w:t>
      </w:r>
      <w:r w:rsidR="00965D4E" w:rsidRPr="00E865DA">
        <w:rPr>
          <w:lang w:val="ru-RU"/>
        </w:rPr>
        <w:t xml:space="preserve"> (</w:t>
      </w:r>
      <w:r w:rsidR="00833167">
        <w:rPr>
          <w:lang w:val="ru-RU"/>
        </w:rPr>
        <w:t>см</w:t>
      </w:r>
      <w:r w:rsidR="00833167" w:rsidRPr="00E865DA">
        <w:rPr>
          <w:lang w:val="ru-RU"/>
        </w:rPr>
        <w:t xml:space="preserve">. </w:t>
      </w:r>
      <w:r w:rsidR="00833167">
        <w:rPr>
          <w:lang w:val="ru-RU"/>
        </w:rPr>
        <w:t>документ</w:t>
      </w:r>
      <w:r w:rsidR="00965D4E" w:rsidRPr="00E865DA">
        <w:rPr>
          <w:lang w:val="ru-RU"/>
        </w:rPr>
        <w:t xml:space="preserve"> </w:t>
      </w:r>
      <w:r w:rsidR="00965D4E" w:rsidRPr="00ED1633">
        <w:t>PCT</w:t>
      </w:r>
      <w:r w:rsidR="00965D4E" w:rsidRPr="00E865DA">
        <w:rPr>
          <w:lang w:val="ru-RU"/>
        </w:rPr>
        <w:t>/</w:t>
      </w:r>
      <w:r w:rsidR="00965D4E" w:rsidRPr="00ED1633">
        <w:t>WG</w:t>
      </w:r>
      <w:r w:rsidR="00965D4E" w:rsidRPr="00E865DA">
        <w:rPr>
          <w:lang w:val="ru-RU"/>
        </w:rPr>
        <w:t xml:space="preserve">/9/13). </w:t>
      </w:r>
      <w:r w:rsidR="00E865DA">
        <w:rPr>
          <w:lang w:val="ru-RU"/>
        </w:rPr>
        <w:t>В частности</w:t>
      </w:r>
      <w:r w:rsidR="00965D4E" w:rsidRPr="00ED1633">
        <w:t xml:space="preserve">, </w:t>
      </w:r>
      <w:r w:rsidR="00E865DA">
        <w:rPr>
          <w:lang w:val="ru-RU"/>
        </w:rPr>
        <w:t>было предложено следующее</w:t>
      </w:r>
      <w:r w:rsidR="00965D4E" w:rsidRPr="00ED1633">
        <w:t>:</w:t>
      </w:r>
    </w:p>
    <w:p w:rsidR="00965D4E" w:rsidRPr="00A1212E" w:rsidRDefault="00A1212E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в</w:t>
      </w:r>
      <w:r w:rsidRPr="00A1212E">
        <w:rPr>
          <w:lang w:val="ru-RU"/>
        </w:rPr>
        <w:t xml:space="preserve"> </w:t>
      </w:r>
      <w:r>
        <w:rPr>
          <w:lang w:val="ru-RU"/>
        </w:rPr>
        <w:t>правило</w:t>
      </w:r>
      <w:r w:rsidRPr="00A1212E">
        <w:t> </w:t>
      </w:r>
      <w:r w:rsidRPr="00A1212E">
        <w:rPr>
          <w:lang w:val="ru-RU"/>
        </w:rPr>
        <w:t>20.5(</w:t>
      </w:r>
      <w:r w:rsidRPr="00D027A7">
        <w:t>a</w:t>
      </w:r>
      <w:r w:rsidRPr="00A1212E">
        <w:rPr>
          <w:lang w:val="ru-RU"/>
        </w:rPr>
        <w:t xml:space="preserve">) </w:t>
      </w:r>
      <w:r>
        <w:rPr>
          <w:lang w:val="ru-RU"/>
        </w:rPr>
        <w:t>будет</w:t>
      </w:r>
      <w:r w:rsidRPr="00A1212E">
        <w:rPr>
          <w:lang w:val="ru-RU"/>
        </w:rPr>
        <w:t xml:space="preserve"> </w:t>
      </w:r>
      <w:r>
        <w:rPr>
          <w:lang w:val="ru-RU"/>
        </w:rPr>
        <w:t>внесена</w:t>
      </w:r>
      <w:r w:rsidRPr="00A1212E">
        <w:rPr>
          <w:lang w:val="ru-RU"/>
        </w:rPr>
        <w:t xml:space="preserve"> </w:t>
      </w:r>
      <w:r>
        <w:rPr>
          <w:lang w:val="ru-RU"/>
        </w:rPr>
        <w:t>поправка</w:t>
      </w:r>
      <w:r w:rsidRPr="00A1212E">
        <w:rPr>
          <w:lang w:val="ru-RU"/>
        </w:rPr>
        <w:t xml:space="preserve"> </w:t>
      </w:r>
      <w:r>
        <w:rPr>
          <w:lang w:val="ru-RU"/>
        </w:rPr>
        <w:t>с</w:t>
      </w:r>
      <w:r w:rsidRPr="00A1212E">
        <w:rPr>
          <w:lang w:val="ru-RU"/>
        </w:rPr>
        <w:t xml:space="preserve"> </w:t>
      </w:r>
      <w:r>
        <w:rPr>
          <w:lang w:val="ru-RU"/>
        </w:rPr>
        <w:t>целью</w:t>
      </w:r>
      <w:r w:rsidRPr="00A1212E">
        <w:rPr>
          <w:lang w:val="ru-RU"/>
        </w:rPr>
        <w:t xml:space="preserve"> </w:t>
      </w:r>
      <w:r>
        <w:rPr>
          <w:lang w:val="ru-RU"/>
        </w:rPr>
        <w:t>разъяснить</w:t>
      </w:r>
      <w:r w:rsidRPr="00A1212E">
        <w:rPr>
          <w:lang w:val="ru-RU"/>
        </w:rPr>
        <w:t xml:space="preserve">, </w:t>
      </w:r>
      <w:r>
        <w:rPr>
          <w:lang w:val="ru-RU"/>
        </w:rPr>
        <w:t>что</w:t>
      </w:r>
      <w:r w:rsidRPr="00A1212E">
        <w:rPr>
          <w:lang w:val="ru-RU"/>
        </w:rPr>
        <w:t xml:space="preserve"> </w:t>
      </w:r>
      <w:r>
        <w:rPr>
          <w:lang w:val="ru-RU"/>
        </w:rPr>
        <w:t>положения</w:t>
      </w:r>
      <w:r w:rsidRPr="00A1212E">
        <w:rPr>
          <w:lang w:val="ru-RU"/>
        </w:rPr>
        <w:t xml:space="preserve"> </w:t>
      </w:r>
      <w:r>
        <w:rPr>
          <w:lang w:val="ru-RU"/>
        </w:rPr>
        <w:t>об</w:t>
      </w:r>
      <w:r w:rsidRPr="00A1212E">
        <w:rPr>
          <w:lang w:val="ru-RU"/>
        </w:rPr>
        <w:t xml:space="preserve"> «</w:t>
      </w:r>
      <w:r>
        <w:rPr>
          <w:lang w:val="ru-RU"/>
        </w:rPr>
        <w:t>отсутствующих</w:t>
      </w:r>
      <w:r w:rsidRPr="00A1212E">
        <w:rPr>
          <w:lang w:val="ru-RU"/>
        </w:rPr>
        <w:t xml:space="preserve"> </w:t>
      </w:r>
      <w:r>
        <w:rPr>
          <w:lang w:val="ru-RU"/>
        </w:rPr>
        <w:t>частях</w:t>
      </w:r>
      <w:r w:rsidRPr="00A1212E">
        <w:rPr>
          <w:lang w:val="ru-RU"/>
        </w:rPr>
        <w:t xml:space="preserve">», </w:t>
      </w:r>
      <w:r>
        <w:rPr>
          <w:lang w:val="ru-RU"/>
        </w:rPr>
        <w:t>изложенные</w:t>
      </w:r>
      <w:r w:rsidRPr="00A1212E">
        <w:rPr>
          <w:lang w:val="ru-RU"/>
        </w:rPr>
        <w:t xml:space="preserve"> </w:t>
      </w:r>
      <w:r>
        <w:rPr>
          <w:lang w:val="ru-RU"/>
        </w:rPr>
        <w:t>в</w:t>
      </w:r>
      <w:r w:rsidRPr="00A1212E">
        <w:rPr>
          <w:lang w:val="ru-RU"/>
        </w:rPr>
        <w:t xml:space="preserve"> </w:t>
      </w:r>
      <w:r>
        <w:rPr>
          <w:lang w:val="ru-RU"/>
        </w:rPr>
        <w:t>правиле</w:t>
      </w:r>
      <w:r w:rsidRPr="00A1212E">
        <w:rPr>
          <w:lang w:val="ru-RU"/>
        </w:rPr>
        <w:t xml:space="preserve"> 20.5, </w:t>
      </w:r>
      <w:r>
        <w:rPr>
          <w:lang w:val="ru-RU"/>
        </w:rPr>
        <w:t>предназначены</w:t>
      </w:r>
      <w:r w:rsidRPr="00A1212E">
        <w:rPr>
          <w:lang w:val="ru-RU"/>
        </w:rPr>
        <w:t xml:space="preserve"> </w:t>
      </w:r>
      <w:r>
        <w:rPr>
          <w:lang w:val="ru-RU"/>
        </w:rPr>
        <w:t>только</w:t>
      </w:r>
      <w:r w:rsidRPr="00A1212E">
        <w:rPr>
          <w:lang w:val="ru-RU"/>
        </w:rPr>
        <w:t xml:space="preserve"> </w:t>
      </w:r>
      <w:r>
        <w:rPr>
          <w:lang w:val="ru-RU"/>
        </w:rPr>
        <w:t>для</w:t>
      </w:r>
      <w:r w:rsidRPr="00A1212E">
        <w:rPr>
          <w:lang w:val="ru-RU"/>
        </w:rPr>
        <w:t xml:space="preserve"> </w:t>
      </w:r>
      <w:r>
        <w:rPr>
          <w:lang w:val="ru-RU"/>
        </w:rPr>
        <w:t>случаев</w:t>
      </w:r>
      <w:r w:rsidRPr="00A1212E">
        <w:rPr>
          <w:lang w:val="ru-RU"/>
        </w:rPr>
        <w:t xml:space="preserve">, </w:t>
      </w:r>
      <w:r>
        <w:rPr>
          <w:lang w:val="ru-RU"/>
        </w:rPr>
        <w:t>когда</w:t>
      </w:r>
      <w:r w:rsidRPr="00A1212E">
        <w:rPr>
          <w:lang w:val="ru-RU"/>
        </w:rPr>
        <w:t xml:space="preserve"> </w:t>
      </w:r>
      <w:r>
        <w:rPr>
          <w:lang w:val="ru-RU"/>
        </w:rPr>
        <w:t>часть</w:t>
      </w:r>
      <w:r w:rsidRPr="00A1212E">
        <w:rPr>
          <w:lang w:val="ru-RU"/>
        </w:rPr>
        <w:t xml:space="preserve"> </w:t>
      </w:r>
      <w:r>
        <w:rPr>
          <w:lang w:val="ru-RU"/>
        </w:rPr>
        <w:t>описания</w:t>
      </w:r>
      <w:r w:rsidRPr="00A1212E">
        <w:rPr>
          <w:lang w:val="ru-RU"/>
        </w:rPr>
        <w:t xml:space="preserve">, </w:t>
      </w:r>
      <w:r>
        <w:rPr>
          <w:lang w:val="ru-RU"/>
        </w:rPr>
        <w:t>формулы</w:t>
      </w:r>
      <w:r w:rsidRPr="00A1212E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A1212E">
        <w:rPr>
          <w:lang w:val="ru-RU"/>
        </w:rPr>
        <w:t xml:space="preserve"> </w:t>
      </w:r>
      <w:r>
        <w:rPr>
          <w:lang w:val="ru-RU"/>
        </w:rPr>
        <w:t>или</w:t>
      </w:r>
      <w:r w:rsidRPr="00A1212E">
        <w:rPr>
          <w:lang w:val="ru-RU"/>
        </w:rPr>
        <w:t xml:space="preserve"> </w:t>
      </w:r>
      <w:r>
        <w:rPr>
          <w:lang w:val="ru-RU"/>
        </w:rPr>
        <w:t>чертежей</w:t>
      </w:r>
      <w:r w:rsidRPr="00A1212E">
        <w:rPr>
          <w:lang w:val="ru-RU"/>
        </w:rPr>
        <w:t xml:space="preserve"> «</w:t>
      </w:r>
      <w:r>
        <w:rPr>
          <w:lang w:val="ru-RU"/>
        </w:rPr>
        <w:t>действительно</w:t>
      </w:r>
      <w:r w:rsidRPr="00A1212E">
        <w:rPr>
          <w:lang w:val="ru-RU"/>
        </w:rPr>
        <w:t xml:space="preserve">» </w:t>
      </w:r>
      <w:r>
        <w:rPr>
          <w:lang w:val="ru-RU"/>
        </w:rPr>
        <w:t>отсутствует</w:t>
      </w:r>
      <w:r w:rsidRPr="00A1212E">
        <w:rPr>
          <w:lang w:val="ru-RU"/>
        </w:rPr>
        <w:t xml:space="preserve"> </w:t>
      </w:r>
      <w:r>
        <w:rPr>
          <w:lang w:val="ru-RU"/>
        </w:rPr>
        <w:t>в</w:t>
      </w:r>
      <w:r w:rsidRPr="00A1212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1212E">
        <w:rPr>
          <w:lang w:val="ru-RU"/>
        </w:rPr>
        <w:t xml:space="preserve"> </w:t>
      </w:r>
      <w:r>
        <w:rPr>
          <w:lang w:val="ru-RU"/>
        </w:rPr>
        <w:t>заявке</w:t>
      </w:r>
      <w:r w:rsidRPr="00A1212E">
        <w:rPr>
          <w:lang w:val="ru-RU"/>
        </w:rPr>
        <w:t xml:space="preserve">, </w:t>
      </w:r>
      <w:r>
        <w:rPr>
          <w:lang w:val="ru-RU"/>
        </w:rPr>
        <w:t>а</w:t>
      </w:r>
      <w:r w:rsidRPr="00A1212E">
        <w:rPr>
          <w:lang w:val="ru-RU"/>
        </w:rPr>
        <w:t xml:space="preserve"> </w:t>
      </w:r>
      <w:r>
        <w:rPr>
          <w:lang w:val="ru-RU"/>
        </w:rPr>
        <w:t>не</w:t>
      </w:r>
      <w:r w:rsidRPr="00A1212E">
        <w:rPr>
          <w:lang w:val="ru-RU"/>
        </w:rPr>
        <w:t xml:space="preserve"> </w:t>
      </w:r>
      <w:r>
        <w:rPr>
          <w:lang w:val="ru-RU"/>
        </w:rPr>
        <w:t>для</w:t>
      </w:r>
      <w:r w:rsidRPr="00A1212E">
        <w:rPr>
          <w:lang w:val="ru-RU"/>
        </w:rPr>
        <w:t xml:space="preserve"> </w:t>
      </w:r>
      <w:r>
        <w:rPr>
          <w:lang w:val="ru-RU"/>
        </w:rPr>
        <w:t>случаев</w:t>
      </w:r>
      <w:r w:rsidRPr="00A1212E">
        <w:rPr>
          <w:lang w:val="ru-RU"/>
        </w:rPr>
        <w:t xml:space="preserve">, </w:t>
      </w:r>
      <w:r>
        <w:rPr>
          <w:lang w:val="ru-RU"/>
        </w:rPr>
        <w:t>когда</w:t>
      </w:r>
      <w:r w:rsidRPr="00A1212E">
        <w:rPr>
          <w:lang w:val="ru-RU"/>
        </w:rPr>
        <w:t xml:space="preserve"> </w:t>
      </w:r>
      <w:r>
        <w:rPr>
          <w:lang w:val="ru-RU"/>
        </w:rPr>
        <w:t>целый</w:t>
      </w:r>
      <w:r w:rsidRPr="00A1212E">
        <w:rPr>
          <w:lang w:val="ru-RU"/>
        </w:rPr>
        <w:t xml:space="preserve"> </w:t>
      </w:r>
      <w:r>
        <w:rPr>
          <w:lang w:val="ru-RU"/>
        </w:rPr>
        <w:t>элемент</w:t>
      </w:r>
      <w:r w:rsidRPr="00A1212E">
        <w:rPr>
          <w:lang w:val="ru-RU"/>
        </w:rPr>
        <w:t xml:space="preserve"> </w:t>
      </w:r>
      <w:r>
        <w:rPr>
          <w:lang w:val="ru-RU"/>
        </w:rPr>
        <w:t>или</w:t>
      </w:r>
      <w:r w:rsidRPr="00A1212E">
        <w:rPr>
          <w:lang w:val="ru-RU"/>
        </w:rPr>
        <w:t xml:space="preserve"> </w:t>
      </w:r>
      <w:r>
        <w:rPr>
          <w:lang w:val="ru-RU"/>
        </w:rPr>
        <w:t>часть</w:t>
      </w:r>
      <w:r w:rsidRPr="00A1212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1212E">
        <w:rPr>
          <w:lang w:val="ru-RU"/>
        </w:rPr>
        <w:t xml:space="preserve"> </w:t>
      </w:r>
      <w:r>
        <w:rPr>
          <w:lang w:val="ru-RU"/>
        </w:rPr>
        <w:t>заявки</w:t>
      </w:r>
      <w:r w:rsidRPr="00A1212E">
        <w:rPr>
          <w:lang w:val="ru-RU"/>
        </w:rPr>
        <w:t xml:space="preserve"> </w:t>
      </w:r>
      <w:r>
        <w:rPr>
          <w:lang w:val="ru-RU"/>
        </w:rPr>
        <w:t>были</w:t>
      </w:r>
      <w:r w:rsidRPr="00A1212E">
        <w:rPr>
          <w:lang w:val="ru-RU"/>
        </w:rPr>
        <w:t xml:space="preserve"> </w:t>
      </w:r>
      <w:r>
        <w:rPr>
          <w:lang w:val="ru-RU"/>
        </w:rPr>
        <w:t>поданы</w:t>
      </w:r>
      <w:r w:rsidRPr="00A1212E">
        <w:rPr>
          <w:lang w:val="ru-RU"/>
        </w:rPr>
        <w:t xml:space="preserve"> </w:t>
      </w:r>
      <w:r>
        <w:rPr>
          <w:lang w:val="ru-RU"/>
        </w:rPr>
        <w:t>по</w:t>
      </w:r>
      <w:r w:rsidRPr="00A1212E">
        <w:rPr>
          <w:lang w:val="ru-RU"/>
        </w:rPr>
        <w:t xml:space="preserve"> </w:t>
      </w:r>
      <w:r>
        <w:rPr>
          <w:lang w:val="ru-RU"/>
        </w:rPr>
        <w:t>ошибке</w:t>
      </w:r>
      <w:r w:rsidR="00975FB6" w:rsidRPr="00A1212E">
        <w:rPr>
          <w:lang w:val="ru-RU"/>
        </w:rPr>
        <w:t>;</w:t>
      </w:r>
    </w:p>
    <w:p w:rsidR="00965D4E" w:rsidRPr="00A1212E" w:rsidRDefault="00A1212E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 w:rsidRPr="00D027A7">
        <w:rPr>
          <w:lang w:val="ru-RU"/>
        </w:rPr>
        <w:t>новое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правило</w:t>
      </w:r>
      <w:r w:rsidRPr="00D027A7">
        <w:t> </w:t>
      </w:r>
      <w:r w:rsidRPr="00A1212E">
        <w:rPr>
          <w:lang w:val="ru-RU"/>
        </w:rPr>
        <w:t>20.5</w:t>
      </w:r>
      <w:r w:rsidRPr="00D027A7">
        <w:rPr>
          <w:i/>
        </w:rPr>
        <w:t>bis</w:t>
      </w:r>
      <w:r w:rsidRPr="00A1212E">
        <w:rPr>
          <w:i/>
          <w:lang w:val="ru-RU"/>
        </w:rPr>
        <w:t xml:space="preserve"> </w:t>
      </w:r>
      <w:r w:rsidRPr="00A1212E">
        <w:rPr>
          <w:lang w:val="ru-RU"/>
        </w:rPr>
        <w:t xml:space="preserve">позволяло бы </w:t>
      </w:r>
      <w:r w:rsidRPr="00D027A7">
        <w:rPr>
          <w:lang w:val="ru-RU"/>
        </w:rPr>
        <w:t>заявител</w:t>
      </w:r>
      <w:r>
        <w:rPr>
          <w:lang w:val="ru-RU"/>
        </w:rPr>
        <w:t>ю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ходатайствовать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об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исключении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из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международной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заявки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любого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поданного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ошибке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элемента</w:t>
      </w:r>
      <w:r w:rsidRPr="00A1212E">
        <w:rPr>
          <w:lang w:val="ru-RU"/>
        </w:rPr>
        <w:t xml:space="preserve"> (</w:t>
      </w:r>
      <w:r w:rsidRPr="00D027A7">
        <w:rPr>
          <w:lang w:val="ru-RU"/>
        </w:rPr>
        <w:t>описани</w:t>
      </w:r>
      <w:r>
        <w:rPr>
          <w:lang w:val="ru-RU"/>
        </w:rPr>
        <w:t>я</w:t>
      </w:r>
      <w:r w:rsidRPr="00A1212E">
        <w:rPr>
          <w:lang w:val="ru-RU"/>
        </w:rPr>
        <w:t xml:space="preserve">, </w:t>
      </w:r>
      <w:r>
        <w:rPr>
          <w:lang w:val="ru-RU"/>
        </w:rPr>
        <w:t>формулы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изобретения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или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чертеж</w:t>
      </w:r>
      <w:r>
        <w:rPr>
          <w:lang w:val="ru-RU"/>
        </w:rPr>
        <w:t>ей</w:t>
      </w:r>
      <w:r w:rsidRPr="00A1212E">
        <w:rPr>
          <w:lang w:val="ru-RU"/>
        </w:rPr>
        <w:t xml:space="preserve">) </w:t>
      </w:r>
      <w:r w:rsidRPr="00D027A7">
        <w:rPr>
          <w:lang w:val="ru-RU"/>
        </w:rPr>
        <w:t>или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любой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поданной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ошибке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части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подтвердить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включение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путем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отсылки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соответствующего</w:t>
      </w:r>
      <w:r w:rsidRPr="00A1212E">
        <w:rPr>
          <w:lang w:val="ru-RU"/>
        </w:rPr>
        <w:t xml:space="preserve"> </w:t>
      </w:r>
      <w:r>
        <w:rPr>
          <w:lang w:val="ru-RU"/>
        </w:rPr>
        <w:t>правильного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элемента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или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части</w:t>
      </w:r>
      <w:r w:rsidRPr="00A1212E">
        <w:rPr>
          <w:lang w:val="ru-RU"/>
        </w:rPr>
        <w:t xml:space="preserve">, </w:t>
      </w:r>
      <w:r w:rsidRPr="00D027A7">
        <w:rPr>
          <w:lang w:val="ru-RU"/>
        </w:rPr>
        <w:t>содержащихся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в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ранее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поданной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заявке</w:t>
      </w:r>
      <w:r w:rsidRPr="00A1212E">
        <w:rPr>
          <w:lang w:val="ru-RU"/>
        </w:rPr>
        <w:t xml:space="preserve">, </w:t>
      </w:r>
      <w:r w:rsidRPr="00D027A7">
        <w:rPr>
          <w:lang w:val="ru-RU"/>
        </w:rPr>
        <w:t>притязание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на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приоритет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которой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содержится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в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международной</w:t>
      </w:r>
      <w:r w:rsidRPr="00A1212E">
        <w:rPr>
          <w:lang w:val="ru-RU"/>
        </w:rPr>
        <w:t xml:space="preserve"> </w:t>
      </w:r>
      <w:r w:rsidRPr="00D027A7">
        <w:rPr>
          <w:lang w:val="ru-RU"/>
        </w:rPr>
        <w:t>заявке</w:t>
      </w:r>
      <w:r w:rsidR="00965D4E" w:rsidRPr="00A1212E">
        <w:rPr>
          <w:lang w:val="ru-RU"/>
        </w:rPr>
        <w:t>;</w:t>
      </w:r>
    </w:p>
    <w:p w:rsidR="00965D4E" w:rsidRPr="00614DC4" w:rsidRDefault="00FC7D24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поданный</w:t>
      </w:r>
      <w:r w:rsidRPr="00614DC4">
        <w:rPr>
          <w:lang w:val="ru-RU"/>
        </w:rPr>
        <w:t xml:space="preserve"> </w:t>
      </w:r>
      <w:r>
        <w:rPr>
          <w:lang w:val="ru-RU"/>
        </w:rPr>
        <w:t>по</w:t>
      </w:r>
      <w:r w:rsidRPr="00614DC4">
        <w:rPr>
          <w:lang w:val="ru-RU"/>
        </w:rPr>
        <w:t xml:space="preserve"> </w:t>
      </w:r>
      <w:r>
        <w:rPr>
          <w:lang w:val="ru-RU"/>
        </w:rPr>
        <w:t>ошибке</w:t>
      </w:r>
      <w:r w:rsidRPr="00614DC4">
        <w:rPr>
          <w:lang w:val="ru-RU"/>
        </w:rPr>
        <w:t xml:space="preserve"> </w:t>
      </w:r>
      <w:r>
        <w:rPr>
          <w:lang w:val="ru-RU"/>
        </w:rPr>
        <w:t>элемент</w:t>
      </w:r>
      <w:r w:rsidRPr="00614DC4">
        <w:rPr>
          <w:lang w:val="ru-RU"/>
        </w:rPr>
        <w:t xml:space="preserve"> </w:t>
      </w:r>
      <w:r>
        <w:rPr>
          <w:lang w:val="ru-RU"/>
        </w:rPr>
        <w:t>или</w:t>
      </w:r>
      <w:r w:rsidRPr="00614DC4">
        <w:rPr>
          <w:lang w:val="ru-RU"/>
        </w:rPr>
        <w:t xml:space="preserve"> </w:t>
      </w:r>
      <w:r>
        <w:rPr>
          <w:lang w:val="ru-RU"/>
        </w:rPr>
        <w:t>часть</w:t>
      </w:r>
      <w:r w:rsidRPr="00614DC4">
        <w:rPr>
          <w:lang w:val="ru-RU"/>
        </w:rPr>
        <w:t xml:space="preserve">, </w:t>
      </w:r>
      <w:r>
        <w:rPr>
          <w:lang w:val="ru-RU"/>
        </w:rPr>
        <w:t>если</w:t>
      </w:r>
      <w:r w:rsidRPr="00614DC4">
        <w:rPr>
          <w:lang w:val="ru-RU"/>
        </w:rPr>
        <w:t xml:space="preserve"> </w:t>
      </w:r>
      <w:r>
        <w:rPr>
          <w:lang w:val="ru-RU"/>
        </w:rPr>
        <w:t>они</w:t>
      </w:r>
      <w:r w:rsidRPr="00614DC4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614DC4">
        <w:rPr>
          <w:lang w:val="ru-RU"/>
        </w:rPr>
        <w:t xml:space="preserve"> </w:t>
      </w:r>
      <w:r>
        <w:rPr>
          <w:lang w:val="ru-RU"/>
        </w:rPr>
        <w:t>образом</w:t>
      </w:r>
      <w:r w:rsidRPr="00614DC4">
        <w:rPr>
          <w:lang w:val="ru-RU"/>
        </w:rPr>
        <w:t xml:space="preserve"> </w:t>
      </w:r>
      <w:r>
        <w:rPr>
          <w:lang w:val="ru-RU"/>
        </w:rPr>
        <w:t>включен</w:t>
      </w:r>
      <w:r w:rsidR="00614DC4">
        <w:rPr>
          <w:lang w:val="ru-RU"/>
        </w:rPr>
        <w:t>ы</w:t>
      </w:r>
      <w:r w:rsidRPr="00614DC4">
        <w:rPr>
          <w:lang w:val="ru-RU"/>
        </w:rPr>
        <w:t xml:space="preserve"> </w:t>
      </w:r>
      <w:r>
        <w:rPr>
          <w:lang w:val="ru-RU"/>
        </w:rPr>
        <w:t>путем</w:t>
      </w:r>
      <w:r w:rsidRPr="00614DC4">
        <w:rPr>
          <w:lang w:val="ru-RU"/>
        </w:rPr>
        <w:t xml:space="preserve"> </w:t>
      </w:r>
      <w:r>
        <w:rPr>
          <w:lang w:val="ru-RU"/>
        </w:rPr>
        <w:t>отсылки</w:t>
      </w:r>
      <w:r w:rsidR="00614DC4">
        <w:rPr>
          <w:lang w:val="ru-RU"/>
        </w:rPr>
        <w:t>, исключались бы и заменялись бы правильным элементом или частью</w:t>
      </w:r>
      <w:r w:rsidRPr="00614DC4">
        <w:rPr>
          <w:lang w:val="ru-RU"/>
        </w:rPr>
        <w:t xml:space="preserve"> </w:t>
      </w:r>
      <w:r w:rsidR="00614DC4">
        <w:rPr>
          <w:lang w:val="ru-RU"/>
        </w:rPr>
        <w:t>без изменения даты международной подачи</w:t>
      </w:r>
      <w:r w:rsidR="00965D4E" w:rsidRPr="00614DC4">
        <w:rPr>
          <w:lang w:val="ru-RU"/>
        </w:rPr>
        <w:t>;</w:t>
      </w:r>
    </w:p>
    <w:p w:rsidR="00965D4E" w:rsidRPr="00A1212E" w:rsidRDefault="00E865DA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если</w:t>
      </w:r>
      <w:r w:rsidRPr="00A1212E">
        <w:rPr>
          <w:lang w:val="ru-RU"/>
        </w:rPr>
        <w:t xml:space="preserve"> </w:t>
      </w:r>
      <w:r>
        <w:rPr>
          <w:lang w:val="ru-RU"/>
        </w:rPr>
        <w:t>правильный</w:t>
      </w:r>
      <w:r w:rsidRPr="00A1212E">
        <w:rPr>
          <w:lang w:val="ru-RU"/>
        </w:rPr>
        <w:t xml:space="preserve"> </w:t>
      </w:r>
      <w:r>
        <w:rPr>
          <w:lang w:val="ru-RU"/>
        </w:rPr>
        <w:t>элемент</w:t>
      </w:r>
      <w:r w:rsidRPr="00A1212E">
        <w:rPr>
          <w:lang w:val="ru-RU"/>
        </w:rPr>
        <w:t xml:space="preserve"> </w:t>
      </w:r>
      <w:r>
        <w:rPr>
          <w:lang w:val="ru-RU"/>
        </w:rPr>
        <w:t>или</w:t>
      </w:r>
      <w:r w:rsidRPr="00A1212E">
        <w:rPr>
          <w:lang w:val="ru-RU"/>
        </w:rPr>
        <w:t xml:space="preserve"> </w:t>
      </w:r>
      <w:r>
        <w:rPr>
          <w:lang w:val="ru-RU"/>
        </w:rPr>
        <w:t>часть</w:t>
      </w:r>
      <w:r w:rsidRPr="00A1212E">
        <w:rPr>
          <w:lang w:val="ru-RU"/>
        </w:rPr>
        <w:t xml:space="preserve"> </w:t>
      </w:r>
      <w:r w:rsidRPr="00E865DA">
        <w:rPr>
          <w:lang w:val="ru-RU"/>
        </w:rPr>
        <w:t>не</w:t>
      </w:r>
      <w:r w:rsidRPr="00A1212E">
        <w:rPr>
          <w:lang w:val="ru-RU"/>
        </w:rPr>
        <w:t xml:space="preserve"> </w:t>
      </w:r>
      <w:r>
        <w:rPr>
          <w:lang w:val="ru-RU"/>
        </w:rPr>
        <w:t>считаются</w:t>
      </w:r>
      <w:r w:rsidRPr="00A1212E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A1212E">
        <w:rPr>
          <w:lang w:val="ru-RU"/>
        </w:rPr>
        <w:t xml:space="preserve"> </w:t>
      </w:r>
      <w:r>
        <w:rPr>
          <w:lang w:val="ru-RU"/>
        </w:rPr>
        <w:t>образом</w:t>
      </w:r>
      <w:r w:rsidRPr="00A1212E">
        <w:rPr>
          <w:lang w:val="ru-RU"/>
        </w:rPr>
        <w:t xml:space="preserve"> </w:t>
      </w:r>
      <w:r>
        <w:rPr>
          <w:lang w:val="ru-RU"/>
        </w:rPr>
        <w:t>включенными</w:t>
      </w:r>
      <w:r w:rsidRPr="00A1212E">
        <w:rPr>
          <w:lang w:val="ru-RU"/>
        </w:rPr>
        <w:t xml:space="preserve"> </w:t>
      </w:r>
      <w:r>
        <w:rPr>
          <w:lang w:val="ru-RU"/>
        </w:rPr>
        <w:t>путем</w:t>
      </w:r>
      <w:r w:rsidRPr="00A1212E">
        <w:rPr>
          <w:lang w:val="ru-RU"/>
        </w:rPr>
        <w:t xml:space="preserve"> </w:t>
      </w:r>
      <w:r>
        <w:rPr>
          <w:lang w:val="ru-RU"/>
        </w:rPr>
        <w:t>отсылки</w:t>
      </w:r>
      <w:r w:rsidR="00965D4E" w:rsidRPr="00A1212E">
        <w:rPr>
          <w:lang w:val="ru-RU"/>
        </w:rPr>
        <w:t xml:space="preserve">, </w:t>
      </w:r>
      <w:r>
        <w:rPr>
          <w:lang w:val="ru-RU"/>
        </w:rPr>
        <w:t>то</w:t>
      </w:r>
      <w:r w:rsidRPr="00A1212E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A1212E">
        <w:rPr>
          <w:lang w:val="ru-RU"/>
        </w:rPr>
        <w:t xml:space="preserve"> </w:t>
      </w:r>
      <w:r>
        <w:rPr>
          <w:lang w:val="ru-RU"/>
        </w:rPr>
        <w:t>ведомство</w:t>
      </w:r>
      <w:r w:rsidRPr="00A1212E">
        <w:rPr>
          <w:lang w:val="ru-RU"/>
        </w:rPr>
        <w:t xml:space="preserve"> </w:t>
      </w:r>
      <w:r>
        <w:rPr>
          <w:lang w:val="ru-RU"/>
        </w:rPr>
        <w:t>просто</w:t>
      </w:r>
      <w:r w:rsidRPr="00A1212E">
        <w:rPr>
          <w:lang w:val="ru-RU"/>
        </w:rPr>
        <w:t xml:space="preserve"> </w:t>
      </w:r>
      <w:r>
        <w:rPr>
          <w:lang w:val="ru-RU"/>
        </w:rPr>
        <w:t>рассматривает</w:t>
      </w:r>
      <w:r w:rsidRPr="00A1212E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A1212E">
        <w:rPr>
          <w:lang w:val="ru-RU"/>
        </w:rPr>
        <w:t xml:space="preserve"> </w:t>
      </w:r>
      <w:r>
        <w:rPr>
          <w:lang w:val="ru-RU"/>
        </w:rPr>
        <w:t>заявку</w:t>
      </w:r>
      <w:r w:rsidRPr="00A1212E">
        <w:rPr>
          <w:lang w:val="ru-RU"/>
        </w:rPr>
        <w:t xml:space="preserve"> </w:t>
      </w:r>
      <w:r>
        <w:rPr>
          <w:lang w:val="ru-RU"/>
        </w:rPr>
        <w:t>так</w:t>
      </w:r>
      <w:r w:rsidRPr="00A1212E">
        <w:rPr>
          <w:lang w:val="ru-RU"/>
        </w:rPr>
        <w:t xml:space="preserve">, </w:t>
      </w:r>
      <w:r>
        <w:rPr>
          <w:lang w:val="ru-RU"/>
        </w:rPr>
        <w:t>как</w:t>
      </w:r>
      <w:r w:rsidRPr="00A1212E">
        <w:rPr>
          <w:lang w:val="ru-RU"/>
        </w:rPr>
        <w:t xml:space="preserve"> </w:t>
      </w:r>
      <w:r>
        <w:rPr>
          <w:lang w:val="ru-RU"/>
        </w:rPr>
        <w:t>если</w:t>
      </w:r>
      <w:r w:rsidRPr="00A1212E">
        <w:rPr>
          <w:lang w:val="ru-RU"/>
        </w:rPr>
        <w:t xml:space="preserve"> </w:t>
      </w:r>
      <w:r>
        <w:rPr>
          <w:lang w:val="ru-RU"/>
        </w:rPr>
        <w:t>бы</w:t>
      </w:r>
      <w:r w:rsidRPr="00A1212E">
        <w:rPr>
          <w:lang w:val="ru-RU"/>
        </w:rPr>
        <w:t xml:space="preserve"> </w:t>
      </w:r>
      <w:r>
        <w:rPr>
          <w:lang w:val="ru-RU"/>
        </w:rPr>
        <w:t>ходатайство</w:t>
      </w:r>
      <w:r w:rsidRPr="00A1212E">
        <w:rPr>
          <w:lang w:val="ru-RU"/>
        </w:rPr>
        <w:t xml:space="preserve"> </w:t>
      </w:r>
      <w:r>
        <w:rPr>
          <w:lang w:val="ru-RU"/>
        </w:rPr>
        <w:t>заявителя</w:t>
      </w:r>
      <w:r w:rsidRPr="00A1212E">
        <w:rPr>
          <w:lang w:val="ru-RU"/>
        </w:rPr>
        <w:t xml:space="preserve"> </w:t>
      </w:r>
      <w:r>
        <w:rPr>
          <w:lang w:val="ru-RU"/>
        </w:rPr>
        <w:t>об</w:t>
      </w:r>
      <w:r w:rsidRPr="00A1212E">
        <w:rPr>
          <w:lang w:val="ru-RU"/>
        </w:rPr>
        <w:t xml:space="preserve"> </w:t>
      </w:r>
      <w:r>
        <w:rPr>
          <w:lang w:val="ru-RU"/>
        </w:rPr>
        <w:t>исключении</w:t>
      </w:r>
      <w:r w:rsidRPr="00A1212E">
        <w:rPr>
          <w:lang w:val="ru-RU"/>
        </w:rPr>
        <w:t xml:space="preserve"> </w:t>
      </w:r>
      <w:r>
        <w:rPr>
          <w:lang w:val="ru-RU"/>
        </w:rPr>
        <w:t>поданного</w:t>
      </w:r>
      <w:r w:rsidRPr="00A1212E">
        <w:rPr>
          <w:lang w:val="ru-RU"/>
        </w:rPr>
        <w:t xml:space="preserve"> </w:t>
      </w:r>
      <w:r>
        <w:rPr>
          <w:lang w:val="ru-RU"/>
        </w:rPr>
        <w:t>по</w:t>
      </w:r>
      <w:r w:rsidRPr="00A1212E">
        <w:rPr>
          <w:lang w:val="ru-RU"/>
        </w:rPr>
        <w:t xml:space="preserve"> </w:t>
      </w:r>
      <w:r>
        <w:rPr>
          <w:lang w:val="ru-RU"/>
        </w:rPr>
        <w:t>ошибке</w:t>
      </w:r>
      <w:r w:rsidRPr="00A1212E">
        <w:rPr>
          <w:lang w:val="ru-RU"/>
        </w:rPr>
        <w:t xml:space="preserve"> </w:t>
      </w:r>
      <w:r>
        <w:rPr>
          <w:lang w:val="ru-RU"/>
        </w:rPr>
        <w:t>элемента</w:t>
      </w:r>
      <w:r w:rsidRPr="00A1212E">
        <w:rPr>
          <w:lang w:val="ru-RU"/>
        </w:rPr>
        <w:t xml:space="preserve"> </w:t>
      </w:r>
      <w:r>
        <w:rPr>
          <w:lang w:val="ru-RU"/>
        </w:rPr>
        <w:t>или</w:t>
      </w:r>
      <w:r w:rsidRPr="00A1212E">
        <w:rPr>
          <w:lang w:val="ru-RU"/>
        </w:rPr>
        <w:t xml:space="preserve"> </w:t>
      </w:r>
      <w:r>
        <w:rPr>
          <w:lang w:val="ru-RU"/>
        </w:rPr>
        <w:t>части</w:t>
      </w:r>
      <w:r w:rsidRPr="00A1212E">
        <w:rPr>
          <w:lang w:val="ru-RU"/>
        </w:rPr>
        <w:t xml:space="preserve"> </w:t>
      </w:r>
      <w:r>
        <w:rPr>
          <w:lang w:val="ru-RU"/>
        </w:rPr>
        <w:t>не</w:t>
      </w:r>
      <w:r w:rsidRPr="00A1212E">
        <w:rPr>
          <w:lang w:val="ru-RU"/>
        </w:rPr>
        <w:t xml:space="preserve"> </w:t>
      </w:r>
      <w:r>
        <w:rPr>
          <w:lang w:val="ru-RU"/>
        </w:rPr>
        <w:t>было</w:t>
      </w:r>
      <w:r w:rsidRPr="00A1212E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A1212E">
        <w:rPr>
          <w:lang w:val="ru-RU"/>
        </w:rPr>
        <w:t xml:space="preserve">, </w:t>
      </w:r>
      <w:r>
        <w:rPr>
          <w:lang w:val="ru-RU"/>
        </w:rPr>
        <w:t>и</w:t>
      </w:r>
      <w:r w:rsidRPr="00A1212E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A1212E">
        <w:rPr>
          <w:lang w:val="ru-RU"/>
        </w:rPr>
        <w:t xml:space="preserve"> </w:t>
      </w:r>
      <w:r>
        <w:rPr>
          <w:lang w:val="ru-RU"/>
        </w:rPr>
        <w:t>заявка</w:t>
      </w:r>
      <w:r w:rsidRPr="00A1212E">
        <w:rPr>
          <w:lang w:val="ru-RU"/>
        </w:rPr>
        <w:t xml:space="preserve"> </w:t>
      </w:r>
      <w:r>
        <w:rPr>
          <w:lang w:val="ru-RU"/>
        </w:rPr>
        <w:t>остается</w:t>
      </w:r>
      <w:r w:rsidRPr="00A1212E">
        <w:rPr>
          <w:lang w:val="ru-RU"/>
        </w:rPr>
        <w:t xml:space="preserve"> </w:t>
      </w:r>
      <w:r>
        <w:rPr>
          <w:lang w:val="ru-RU"/>
        </w:rPr>
        <w:t>в</w:t>
      </w:r>
      <w:r w:rsidRPr="00A1212E">
        <w:rPr>
          <w:lang w:val="ru-RU"/>
        </w:rPr>
        <w:t xml:space="preserve"> «</w:t>
      </w:r>
      <w:r>
        <w:rPr>
          <w:lang w:val="ru-RU"/>
        </w:rPr>
        <w:t>неисправленном</w:t>
      </w:r>
      <w:r w:rsidRPr="00A1212E">
        <w:rPr>
          <w:lang w:val="ru-RU"/>
        </w:rPr>
        <w:t xml:space="preserve">» </w:t>
      </w:r>
      <w:r>
        <w:rPr>
          <w:lang w:val="ru-RU"/>
        </w:rPr>
        <w:t>виде</w:t>
      </w:r>
      <w:r w:rsidR="00A1212E">
        <w:rPr>
          <w:lang w:val="ru-RU"/>
        </w:rPr>
        <w:t>;</w:t>
      </w:r>
      <w:r w:rsidRPr="00A1212E">
        <w:rPr>
          <w:lang w:val="ru-RU"/>
        </w:rPr>
        <w:t xml:space="preserve"> </w:t>
      </w:r>
    </w:p>
    <w:p w:rsidR="00965D4E" w:rsidRPr="00E865DA" w:rsidRDefault="00E865DA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было</w:t>
      </w:r>
      <w:r w:rsidRPr="00E865DA">
        <w:rPr>
          <w:lang w:val="ru-RU"/>
        </w:rPr>
        <w:t xml:space="preserve"> </w:t>
      </w:r>
      <w:r>
        <w:rPr>
          <w:lang w:val="ru-RU"/>
        </w:rPr>
        <w:t>бы</w:t>
      </w:r>
      <w:r w:rsidRPr="00E865DA">
        <w:rPr>
          <w:lang w:val="ru-RU"/>
        </w:rPr>
        <w:t xml:space="preserve"> </w:t>
      </w:r>
      <w:r w:rsidR="00AC6A26">
        <w:rPr>
          <w:lang w:val="ru-RU"/>
        </w:rPr>
        <w:t>достаточно</w:t>
      </w:r>
      <w:r w:rsidR="00AC6A26" w:rsidRPr="00E865DA">
        <w:rPr>
          <w:lang w:val="ru-RU"/>
        </w:rPr>
        <w:t xml:space="preserve">, </w:t>
      </w:r>
      <w:r w:rsidR="00AC6A26">
        <w:rPr>
          <w:lang w:val="ru-RU"/>
        </w:rPr>
        <w:t>чтобы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заявитель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просто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не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имел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намерения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подать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соответствующий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элемент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или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часть</w:t>
      </w:r>
      <w:r w:rsidR="00965D4E" w:rsidRPr="00E865DA">
        <w:rPr>
          <w:lang w:val="ru-RU"/>
        </w:rPr>
        <w:t xml:space="preserve">. </w:t>
      </w:r>
      <w:r w:rsidR="00975FB6" w:rsidRPr="00E865DA">
        <w:rPr>
          <w:lang w:val="ru-RU"/>
        </w:rPr>
        <w:t xml:space="preserve"> </w:t>
      </w:r>
      <w:r>
        <w:rPr>
          <w:lang w:val="ru-RU"/>
        </w:rPr>
        <w:t>От</w:t>
      </w:r>
      <w:r w:rsidR="00965D4E" w:rsidRPr="00E865DA">
        <w:rPr>
          <w:lang w:val="ru-RU"/>
        </w:rPr>
        <w:t xml:space="preserve"> </w:t>
      </w:r>
      <w:r w:rsidR="00AC6A26">
        <w:rPr>
          <w:lang w:val="ru-RU"/>
        </w:rPr>
        <w:t>получающе</w:t>
      </w:r>
      <w:r>
        <w:rPr>
          <w:lang w:val="ru-RU"/>
        </w:rPr>
        <w:t>го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ведомств</w:t>
      </w:r>
      <w:r>
        <w:rPr>
          <w:lang w:val="ru-RU"/>
        </w:rPr>
        <w:t>а</w:t>
      </w:r>
      <w:r w:rsidR="00AC6A26" w:rsidRPr="00E865DA">
        <w:rPr>
          <w:lang w:val="ru-RU"/>
        </w:rPr>
        <w:t xml:space="preserve"> </w:t>
      </w:r>
      <w:r>
        <w:rPr>
          <w:lang w:val="ru-RU"/>
        </w:rPr>
        <w:t>не требовалось бы</w:t>
      </w:r>
      <w:r w:rsidR="00AC6A26" w:rsidRPr="00E865DA">
        <w:rPr>
          <w:lang w:val="ru-RU"/>
        </w:rPr>
        <w:t xml:space="preserve"> </w:t>
      </w:r>
      <w:r>
        <w:rPr>
          <w:lang w:val="ru-RU"/>
        </w:rPr>
        <w:t>принятия решения о том</w:t>
      </w:r>
      <w:r w:rsidR="00AC6A26" w:rsidRPr="00E865DA">
        <w:rPr>
          <w:lang w:val="ru-RU"/>
        </w:rPr>
        <w:t xml:space="preserve">, </w:t>
      </w:r>
      <w:r w:rsidR="00AC6A26">
        <w:rPr>
          <w:lang w:val="ru-RU"/>
        </w:rPr>
        <w:t>был</w:t>
      </w:r>
      <w:r>
        <w:rPr>
          <w:lang w:val="ru-RU"/>
        </w:rPr>
        <w:t>и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ли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элемент</w:t>
      </w:r>
      <w:r>
        <w:rPr>
          <w:lang w:val="ru-RU"/>
        </w:rPr>
        <w:t xml:space="preserve"> или часть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действительно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подан</w:t>
      </w:r>
      <w:r>
        <w:rPr>
          <w:lang w:val="ru-RU"/>
        </w:rPr>
        <w:t>ы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по</w:t>
      </w:r>
      <w:r w:rsidR="00AC6A26" w:rsidRPr="00E865DA">
        <w:rPr>
          <w:lang w:val="ru-RU"/>
        </w:rPr>
        <w:t xml:space="preserve"> </w:t>
      </w:r>
      <w:r w:rsidR="00AC6A26">
        <w:rPr>
          <w:lang w:val="ru-RU"/>
        </w:rPr>
        <w:t>ошибке</w:t>
      </w:r>
      <w:r w:rsidR="00965D4E" w:rsidRPr="00E865DA">
        <w:rPr>
          <w:lang w:val="ru-RU"/>
        </w:rPr>
        <w:t>;</w:t>
      </w:r>
    </w:p>
    <w:p w:rsidR="00965D4E" w:rsidRPr="00FC7D24" w:rsidRDefault="00FC7D24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применялись бы сроки в соответствии с правилом</w:t>
      </w:r>
      <w:r w:rsidR="00975FB6" w:rsidRPr="00ED1633">
        <w:t> </w:t>
      </w:r>
      <w:r w:rsidR="00975FB6" w:rsidRPr="00FC7D24">
        <w:rPr>
          <w:lang w:val="ru-RU"/>
        </w:rPr>
        <w:t xml:space="preserve">20.7 </w:t>
      </w:r>
      <w:r>
        <w:rPr>
          <w:lang w:val="ru-RU"/>
        </w:rPr>
        <w:t>для обеспечения того, чтобы весь процесс завершался до международной публикации</w:t>
      </w:r>
      <w:r w:rsidR="00965D4E" w:rsidRPr="00FC7D24">
        <w:rPr>
          <w:lang w:val="ru-RU"/>
        </w:rPr>
        <w:t>;</w:t>
      </w:r>
    </w:p>
    <w:p w:rsidR="00965D4E" w:rsidRPr="00AC6A26" w:rsidRDefault="00AC6A26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Международный</w:t>
      </w:r>
      <w:r w:rsidRPr="00AC6A26">
        <w:rPr>
          <w:lang w:val="ru-RU"/>
        </w:rPr>
        <w:t xml:space="preserve"> </w:t>
      </w:r>
      <w:r>
        <w:rPr>
          <w:lang w:val="ru-RU"/>
        </w:rPr>
        <w:t>поисковый</w:t>
      </w:r>
      <w:r w:rsidRPr="00AC6A26">
        <w:rPr>
          <w:lang w:val="ru-RU"/>
        </w:rPr>
        <w:t xml:space="preserve"> </w:t>
      </w:r>
      <w:r>
        <w:rPr>
          <w:lang w:val="ru-RU"/>
        </w:rPr>
        <w:t>орган</w:t>
      </w:r>
      <w:r w:rsidRPr="00AC6A26">
        <w:rPr>
          <w:lang w:val="ru-RU"/>
        </w:rPr>
        <w:t xml:space="preserve"> </w:t>
      </w:r>
      <w:r>
        <w:rPr>
          <w:lang w:val="ru-RU"/>
        </w:rPr>
        <w:t>будет</w:t>
      </w:r>
      <w:r w:rsidRPr="00AC6A26">
        <w:rPr>
          <w:lang w:val="ru-RU"/>
        </w:rPr>
        <w:t xml:space="preserve"> </w:t>
      </w:r>
      <w:r>
        <w:rPr>
          <w:lang w:val="ru-RU"/>
        </w:rPr>
        <w:t>иметь</w:t>
      </w:r>
      <w:r w:rsidR="00965D4E" w:rsidRPr="00AC6A2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C6A26">
        <w:rPr>
          <w:lang w:val="ru-RU"/>
        </w:rPr>
        <w:t xml:space="preserve"> </w:t>
      </w:r>
      <w:r>
        <w:rPr>
          <w:lang w:val="ru-RU"/>
        </w:rPr>
        <w:t>взимания</w:t>
      </w:r>
      <w:r w:rsidRPr="00AC6A26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AC6A26">
        <w:rPr>
          <w:lang w:val="ru-RU"/>
        </w:rPr>
        <w:t xml:space="preserve"> </w:t>
      </w:r>
      <w:r>
        <w:rPr>
          <w:lang w:val="ru-RU"/>
        </w:rPr>
        <w:t>пошлины</w:t>
      </w:r>
      <w:r w:rsidRPr="00AC6A26">
        <w:rPr>
          <w:lang w:val="ru-RU"/>
        </w:rPr>
        <w:t xml:space="preserve"> </w:t>
      </w:r>
      <w:r>
        <w:rPr>
          <w:lang w:val="ru-RU"/>
        </w:rPr>
        <w:t>в</w:t>
      </w:r>
      <w:r w:rsidRPr="00AC6A26">
        <w:rPr>
          <w:lang w:val="ru-RU"/>
        </w:rPr>
        <w:t xml:space="preserve"> </w:t>
      </w:r>
      <w:r>
        <w:rPr>
          <w:lang w:val="ru-RU"/>
        </w:rPr>
        <w:t>случае</w:t>
      </w:r>
      <w:r w:rsidRPr="00AC6A26">
        <w:rPr>
          <w:lang w:val="ru-RU"/>
        </w:rPr>
        <w:t xml:space="preserve">, </w:t>
      </w:r>
      <w:r>
        <w:rPr>
          <w:lang w:val="ru-RU"/>
        </w:rPr>
        <w:t>если</w:t>
      </w:r>
      <w:r w:rsidRPr="00AC6A26">
        <w:rPr>
          <w:lang w:val="ru-RU"/>
        </w:rPr>
        <w:t xml:space="preserve"> </w:t>
      </w:r>
      <w:r>
        <w:rPr>
          <w:lang w:val="ru-RU"/>
        </w:rPr>
        <w:t>он</w:t>
      </w:r>
      <w:r w:rsidRPr="00AC6A26">
        <w:rPr>
          <w:lang w:val="ru-RU"/>
        </w:rPr>
        <w:t xml:space="preserve"> </w:t>
      </w:r>
      <w:r>
        <w:rPr>
          <w:lang w:val="ru-RU"/>
        </w:rPr>
        <w:t>получает</w:t>
      </w:r>
      <w:r w:rsidRPr="00AC6A26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AC6A26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AC6A26">
        <w:rPr>
          <w:lang w:val="ru-RU"/>
        </w:rPr>
        <w:t xml:space="preserve"> </w:t>
      </w:r>
      <w:r>
        <w:rPr>
          <w:lang w:val="ru-RU"/>
        </w:rPr>
        <w:t>ходатайства</w:t>
      </w:r>
      <w:r w:rsidRPr="00AC6A26">
        <w:rPr>
          <w:lang w:val="ru-RU"/>
        </w:rPr>
        <w:t xml:space="preserve"> </w:t>
      </w:r>
      <w:r>
        <w:rPr>
          <w:lang w:val="ru-RU"/>
        </w:rPr>
        <w:t>об</w:t>
      </w:r>
      <w:r w:rsidRPr="00AC6A26">
        <w:rPr>
          <w:lang w:val="ru-RU"/>
        </w:rPr>
        <w:t xml:space="preserve"> </w:t>
      </w:r>
      <w:r>
        <w:rPr>
          <w:lang w:val="ru-RU"/>
        </w:rPr>
        <w:t>исправлении</w:t>
      </w:r>
      <w:r w:rsidRPr="00AC6A26">
        <w:rPr>
          <w:lang w:val="ru-RU"/>
        </w:rPr>
        <w:t xml:space="preserve"> </w:t>
      </w:r>
      <w:r>
        <w:rPr>
          <w:lang w:val="ru-RU"/>
        </w:rPr>
        <w:t>в</w:t>
      </w:r>
      <w:r w:rsidRPr="00AC6A2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C6A26">
        <w:rPr>
          <w:lang w:val="ru-RU"/>
        </w:rPr>
        <w:t xml:space="preserve"> </w:t>
      </w:r>
      <w:r>
        <w:rPr>
          <w:lang w:val="ru-RU"/>
        </w:rPr>
        <w:t>с</w:t>
      </w:r>
      <w:r w:rsidRPr="00AC6A26">
        <w:rPr>
          <w:lang w:val="ru-RU"/>
        </w:rPr>
        <w:t xml:space="preserve"> </w:t>
      </w:r>
      <w:r>
        <w:rPr>
          <w:lang w:val="ru-RU"/>
        </w:rPr>
        <w:t>новым</w:t>
      </w:r>
      <w:r w:rsidRPr="00AC6A26">
        <w:rPr>
          <w:lang w:val="ru-RU"/>
        </w:rPr>
        <w:t xml:space="preserve"> </w:t>
      </w:r>
      <w:r>
        <w:rPr>
          <w:lang w:val="ru-RU"/>
        </w:rPr>
        <w:t>правилом</w:t>
      </w:r>
      <w:r w:rsidRPr="00D027A7">
        <w:t> </w:t>
      </w:r>
      <w:r>
        <w:rPr>
          <w:lang w:val="ru-RU"/>
        </w:rPr>
        <w:t>после</w:t>
      </w:r>
      <w:r w:rsidRPr="00AC6A26">
        <w:rPr>
          <w:lang w:val="ru-RU"/>
        </w:rPr>
        <w:t xml:space="preserve"> </w:t>
      </w:r>
      <w:r>
        <w:rPr>
          <w:lang w:val="ru-RU"/>
        </w:rPr>
        <w:t>того</w:t>
      </w:r>
      <w:r w:rsidRPr="00AC6A26">
        <w:rPr>
          <w:lang w:val="ru-RU"/>
        </w:rPr>
        <w:t xml:space="preserve">, </w:t>
      </w:r>
      <w:r>
        <w:rPr>
          <w:lang w:val="ru-RU"/>
        </w:rPr>
        <w:t>как</w:t>
      </w:r>
      <w:r w:rsidRPr="00AC6A26">
        <w:rPr>
          <w:lang w:val="ru-RU"/>
        </w:rPr>
        <w:t xml:space="preserve"> </w:t>
      </w:r>
      <w:r>
        <w:rPr>
          <w:lang w:val="ru-RU"/>
        </w:rPr>
        <w:t>было</w:t>
      </w:r>
      <w:r w:rsidRPr="00AC6A26">
        <w:rPr>
          <w:lang w:val="ru-RU"/>
        </w:rPr>
        <w:t xml:space="preserve"> </w:t>
      </w:r>
      <w:r>
        <w:rPr>
          <w:lang w:val="ru-RU"/>
        </w:rPr>
        <w:t>начато</w:t>
      </w:r>
      <w:r w:rsidRPr="00AC6A26">
        <w:rPr>
          <w:lang w:val="ru-RU"/>
        </w:rPr>
        <w:t xml:space="preserve"> </w:t>
      </w:r>
      <w:r>
        <w:rPr>
          <w:lang w:val="ru-RU"/>
        </w:rPr>
        <w:t>составление</w:t>
      </w:r>
      <w:r w:rsidRPr="00AC6A26">
        <w:rPr>
          <w:lang w:val="ru-RU"/>
        </w:rPr>
        <w:t xml:space="preserve"> </w:t>
      </w:r>
      <w:r>
        <w:rPr>
          <w:lang w:val="ru-RU"/>
        </w:rPr>
        <w:t>отчета</w:t>
      </w:r>
      <w:r w:rsidRPr="00AC6A26">
        <w:rPr>
          <w:lang w:val="ru-RU"/>
        </w:rPr>
        <w:t xml:space="preserve"> </w:t>
      </w:r>
      <w:r>
        <w:rPr>
          <w:lang w:val="ru-RU"/>
        </w:rPr>
        <w:t>о</w:t>
      </w:r>
      <w:r w:rsidRPr="00AC6A26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AC6A26">
        <w:rPr>
          <w:lang w:val="ru-RU"/>
        </w:rPr>
        <w:t xml:space="preserve"> </w:t>
      </w:r>
      <w:r>
        <w:rPr>
          <w:lang w:val="ru-RU"/>
        </w:rPr>
        <w:t>поиске;</w:t>
      </w:r>
    </w:p>
    <w:p w:rsidR="00965D4E" w:rsidRPr="00A1212E" w:rsidRDefault="00A1212E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получающим</w:t>
      </w:r>
      <w:r w:rsidRPr="00A1212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A1212E">
        <w:rPr>
          <w:lang w:val="ru-RU"/>
        </w:rPr>
        <w:t xml:space="preserve"> </w:t>
      </w:r>
      <w:r>
        <w:rPr>
          <w:lang w:val="ru-RU"/>
        </w:rPr>
        <w:t>и</w:t>
      </w:r>
      <w:r w:rsidRPr="00A1212E">
        <w:rPr>
          <w:lang w:val="ru-RU"/>
        </w:rPr>
        <w:t xml:space="preserve"> </w:t>
      </w:r>
      <w:r>
        <w:rPr>
          <w:lang w:val="ru-RU"/>
        </w:rPr>
        <w:t>указанным</w:t>
      </w:r>
      <w:r w:rsidRPr="00A1212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A1212E">
        <w:rPr>
          <w:lang w:val="ru-RU"/>
        </w:rPr>
        <w:t xml:space="preserve"> </w:t>
      </w:r>
      <w:r>
        <w:rPr>
          <w:lang w:val="ru-RU"/>
        </w:rPr>
        <w:t>было</w:t>
      </w:r>
      <w:r w:rsidRPr="00A1212E">
        <w:rPr>
          <w:lang w:val="ru-RU"/>
        </w:rPr>
        <w:t xml:space="preserve"> </w:t>
      </w:r>
      <w:r>
        <w:rPr>
          <w:lang w:val="ru-RU"/>
        </w:rPr>
        <w:t>бы</w:t>
      </w:r>
      <w:r w:rsidRPr="00A1212E">
        <w:rPr>
          <w:lang w:val="ru-RU"/>
        </w:rPr>
        <w:t xml:space="preserve"> </w:t>
      </w:r>
      <w:r>
        <w:rPr>
          <w:lang w:val="ru-RU"/>
        </w:rPr>
        <w:t>разрешено</w:t>
      </w:r>
      <w:r w:rsidRPr="00A1212E">
        <w:rPr>
          <w:lang w:val="ru-RU"/>
        </w:rPr>
        <w:t xml:space="preserve"> </w:t>
      </w:r>
      <w:r>
        <w:rPr>
          <w:lang w:val="ru-RU"/>
        </w:rPr>
        <w:t xml:space="preserve">представлять уведомление о несовместимости </w:t>
      </w:r>
      <w:r w:rsidR="00FC7D24">
        <w:rPr>
          <w:lang w:val="ru-RU"/>
        </w:rPr>
        <w:t>тогда</w:t>
      </w:r>
      <w:r>
        <w:rPr>
          <w:lang w:val="ru-RU"/>
        </w:rPr>
        <w:t xml:space="preserve">, когда их национальное законодательство </w:t>
      </w:r>
      <w:r w:rsidR="00FC7D24">
        <w:rPr>
          <w:lang w:val="ru-RU"/>
        </w:rPr>
        <w:t>не разрешает вносить исправления в случае ошибочной подачи</w:t>
      </w:r>
      <w:r w:rsidR="00965D4E" w:rsidRPr="00A1212E">
        <w:rPr>
          <w:lang w:val="ru-RU"/>
        </w:rPr>
        <w:t>.</w:t>
      </w:r>
    </w:p>
    <w:p w:rsidR="00965D4E" w:rsidRPr="00C3242A" w:rsidRDefault="00BA2D46" w:rsidP="00BA2D46">
      <w:pPr>
        <w:pStyle w:val="ONUME"/>
        <w:numPr>
          <w:ilvl w:val="0"/>
          <w:numId w:val="7"/>
        </w:numPr>
        <w:rPr>
          <w:lang w:val="ru-RU"/>
        </w:rPr>
      </w:pPr>
      <w:r w:rsidRPr="00BA2D46">
        <w:rPr>
          <w:lang w:val="ru-RU"/>
        </w:rPr>
        <w:t>На той же сессии была поставлена под вопрос совместимость такого предложения с</w:t>
      </w:r>
      <w:r w:rsidR="00975FB6" w:rsidRPr="00BA2D46">
        <w:rPr>
          <w:lang w:val="ru-RU"/>
        </w:rPr>
        <w:t xml:space="preserve"> </w:t>
      </w:r>
      <w:r w:rsidR="00965D4E" w:rsidRPr="00ED1633">
        <w:t>PLT</w:t>
      </w:r>
      <w:r w:rsidR="00965D4E" w:rsidRPr="00BA2D46">
        <w:rPr>
          <w:lang w:val="ru-RU"/>
        </w:rPr>
        <w:t xml:space="preserve">. </w:t>
      </w:r>
      <w:r w:rsidR="00975FB6" w:rsidRPr="00BA2D46">
        <w:rPr>
          <w:lang w:val="ru-RU"/>
        </w:rPr>
        <w:t xml:space="preserve"> </w:t>
      </w:r>
      <w:r w:rsidRPr="00BA2D46">
        <w:rPr>
          <w:lang w:val="ru-RU"/>
        </w:rPr>
        <w:t>В частности</w:t>
      </w:r>
      <w:r w:rsidR="00965D4E" w:rsidRPr="00BA2D46">
        <w:rPr>
          <w:lang w:val="ru-RU"/>
        </w:rPr>
        <w:t xml:space="preserve">, </w:t>
      </w:r>
      <w:r w:rsidRPr="00BA2D46">
        <w:rPr>
          <w:lang w:val="ru-RU"/>
        </w:rPr>
        <w:t>ЕПВ</w:t>
      </w:r>
      <w:r w:rsidR="00965D4E" w:rsidRPr="00BA2D46">
        <w:rPr>
          <w:lang w:val="ru-RU"/>
        </w:rPr>
        <w:t xml:space="preserve"> </w:t>
      </w:r>
      <w:r w:rsidRPr="00BA2D46">
        <w:rPr>
          <w:lang w:val="ru-RU"/>
        </w:rPr>
        <w:t>осведомилось о том, не будет ли предлагаемое изменение противоречить статье</w:t>
      </w:r>
      <w:r w:rsidR="00965D4E" w:rsidRPr="00BA2D46">
        <w:rPr>
          <w:lang w:val="ru-RU"/>
        </w:rPr>
        <w:t xml:space="preserve"> </w:t>
      </w:r>
      <w:r w:rsidRPr="00BA2D46">
        <w:rPr>
          <w:lang w:val="ru-RU"/>
        </w:rPr>
        <w:t xml:space="preserve">2(1) </w:t>
      </w:r>
      <w:r w:rsidR="00975FB6" w:rsidRPr="00ED1633">
        <w:t>PLT</w:t>
      </w:r>
      <w:r w:rsidR="00965D4E" w:rsidRPr="00BA2D46">
        <w:rPr>
          <w:lang w:val="ru-RU"/>
        </w:rPr>
        <w:t xml:space="preserve">, </w:t>
      </w:r>
      <w:r w:rsidRPr="00BA2D46">
        <w:rPr>
          <w:lang w:val="ru-RU"/>
        </w:rPr>
        <w:t>согласно которой</w:t>
      </w:r>
      <w:r w:rsidR="00965D4E" w:rsidRPr="00BA2D46">
        <w:rPr>
          <w:lang w:val="ru-RU"/>
        </w:rPr>
        <w:t xml:space="preserve"> </w:t>
      </w:r>
      <w:r w:rsidRPr="00BA2D46">
        <w:rPr>
          <w:lang w:val="ru-RU"/>
        </w:rPr>
        <w:t xml:space="preserve">Договаривающиеся стороны </w:t>
      </w:r>
      <w:r w:rsidRPr="00BA2D46">
        <w:t>PLT</w:t>
      </w:r>
      <w:r w:rsidRPr="00BA2D46">
        <w:rPr>
          <w:lang w:val="ru-RU"/>
        </w:rPr>
        <w:t xml:space="preserve"> не вправе вводить дополнительные возможности </w:t>
      </w:r>
      <w:r w:rsidR="00C3242A">
        <w:rPr>
          <w:lang w:val="ru-RU"/>
        </w:rPr>
        <w:t xml:space="preserve">для </w:t>
      </w:r>
      <w:r w:rsidRPr="00BA2D46">
        <w:rPr>
          <w:lang w:val="ru-RU"/>
        </w:rPr>
        <w:t>изменения объема раскрытия без изменения даты подачи заявки, и выразил</w:t>
      </w:r>
      <w:r w:rsidR="00C3242A">
        <w:rPr>
          <w:lang w:val="ru-RU"/>
        </w:rPr>
        <w:t>о</w:t>
      </w:r>
      <w:r w:rsidRPr="00BA2D46">
        <w:rPr>
          <w:lang w:val="ru-RU"/>
        </w:rPr>
        <w:t xml:space="preserve"> озабоченность по поводу увеличения расхождений между требованиями в отношении даты подачи, применимыми к международным заявкам, с одной стороны, и соответствующими требованиями, применимыми к национальным и региональным заявкам, с другой</w:t>
      </w:r>
      <w:r w:rsidR="00965D4E" w:rsidRPr="00BA2D46">
        <w:rPr>
          <w:lang w:val="ru-RU"/>
        </w:rPr>
        <w:t xml:space="preserve">. </w:t>
      </w:r>
      <w:r w:rsidR="00975FB6" w:rsidRPr="00BA2D46">
        <w:rPr>
          <w:lang w:val="ru-RU"/>
        </w:rPr>
        <w:t xml:space="preserve"> </w:t>
      </w:r>
      <w:r w:rsidR="00C3242A">
        <w:rPr>
          <w:lang w:val="ru-RU"/>
        </w:rPr>
        <w:t>В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связи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с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этим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Международному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бюро</w:t>
      </w:r>
      <w:r w:rsidR="00C3242A" w:rsidRPr="00C3242A">
        <w:rPr>
          <w:lang w:val="ru-RU"/>
        </w:rPr>
        <w:t xml:space="preserve"> </w:t>
      </w:r>
      <w:r w:rsidR="00C3242A">
        <w:rPr>
          <w:lang w:val="ru-RU"/>
        </w:rPr>
        <w:t>было предложено представить на следующей сессии Рабочей группы по</w:t>
      </w:r>
      <w:r w:rsidR="00965D4E" w:rsidRPr="00C3242A">
        <w:rPr>
          <w:lang w:val="ru-RU"/>
        </w:rPr>
        <w:t xml:space="preserve"> </w:t>
      </w:r>
      <w:r w:rsidR="00965D4E" w:rsidRPr="00ED1633">
        <w:t>PCT</w:t>
      </w:r>
      <w:r w:rsidR="00965D4E" w:rsidRPr="00C3242A">
        <w:rPr>
          <w:lang w:val="ru-RU"/>
        </w:rPr>
        <w:t xml:space="preserve"> </w:t>
      </w:r>
      <w:r w:rsidR="00C3242A">
        <w:rPr>
          <w:lang w:val="ru-RU"/>
        </w:rPr>
        <w:t>в</w:t>
      </w:r>
      <w:r w:rsidR="00965D4E" w:rsidRPr="00C3242A">
        <w:rPr>
          <w:lang w:val="ru-RU"/>
        </w:rPr>
        <w:t xml:space="preserve"> 2017</w:t>
      </w:r>
      <w:r w:rsidR="00C3242A">
        <w:rPr>
          <w:lang w:val="ru-RU"/>
        </w:rPr>
        <w:t xml:space="preserve"> г.</w:t>
      </w:r>
      <w:r w:rsidR="00965D4E" w:rsidRPr="00C3242A">
        <w:rPr>
          <w:lang w:val="ru-RU"/>
        </w:rPr>
        <w:t xml:space="preserve"> </w:t>
      </w:r>
      <w:r w:rsidR="00C3242A">
        <w:rPr>
          <w:lang w:val="ru-RU"/>
        </w:rPr>
        <w:t>аналитический материал по поднятым вопросам, связанным с</w:t>
      </w:r>
      <w:r w:rsidR="00965D4E" w:rsidRPr="00C3242A">
        <w:rPr>
          <w:lang w:val="ru-RU"/>
        </w:rPr>
        <w:t xml:space="preserve"> </w:t>
      </w:r>
      <w:r w:rsidR="00965D4E" w:rsidRPr="00ED1633">
        <w:t>PLT</w:t>
      </w:r>
      <w:r w:rsidR="00965D4E" w:rsidRPr="00C3242A">
        <w:rPr>
          <w:lang w:val="ru-RU"/>
        </w:rPr>
        <w:t xml:space="preserve"> (</w:t>
      </w:r>
      <w:r w:rsidR="00833167" w:rsidRPr="00BA2D46">
        <w:rPr>
          <w:lang w:val="ru-RU"/>
        </w:rPr>
        <w:t>см</w:t>
      </w:r>
      <w:r w:rsidR="00833167" w:rsidRPr="00C3242A">
        <w:rPr>
          <w:lang w:val="ru-RU"/>
        </w:rPr>
        <w:t xml:space="preserve">. </w:t>
      </w:r>
      <w:r w:rsidR="00833167" w:rsidRPr="00BA2D46">
        <w:rPr>
          <w:lang w:val="ru-RU"/>
        </w:rPr>
        <w:t>пункт</w:t>
      </w:r>
      <w:r w:rsidR="00833167" w:rsidRPr="00C3242A">
        <w:rPr>
          <w:lang w:val="ru-RU"/>
        </w:rPr>
        <w:t xml:space="preserve"> 309</w:t>
      </w:r>
      <w:r w:rsidR="00975FB6" w:rsidRPr="00C3242A">
        <w:rPr>
          <w:lang w:val="ru-RU"/>
        </w:rPr>
        <w:t xml:space="preserve"> </w:t>
      </w:r>
      <w:r w:rsidR="00833167" w:rsidRPr="00BA2D46">
        <w:rPr>
          <w:lang w:val="ru-RU"/>
        </w:rPr>
        <w:t>отчета</w:t>
      </w:r>
      <w:r w:rsidR="00833167" w:rsidRPr="00C3242A">
        <w:rPr>
          <w:lang w:val="ru-RU"/>
        </w:rPr>
        <w:t xml:space="preserve"> </w:t>
      </w:r>
      <w:r w:rsidR="00833167" w:rsidRPr="00BA2D46">
        <w:rPr>
          <w:lang w:val="ru-RU"/>
        </w:rPr>
        <w:t>о</w:t>
      </w:r>
      <w:r w:rsidR="00833167" w:rsidRPr="00C3242A">
        <w:rPr>
          <w:lang w:val="ru-RU"/>
        </w:rPr>
        <w:t xml:space="preserve"> </w:t>
      </w:r>
      <w:r w:rsidR="00833167" w:rsidRPr="00BA2D46">
        <w:rPr>
          <w:lang w:val="ru-RU"/>
        </w:rPr>
        <w:t>работе</w:t>
      </w:r>
      <w:r w:rsidR="00833167" w:rsidRPr="00C3242A">
        <w:rPr>
          <w:lang w:val="ru-RU"/>
        </w:rPr>
        <w:t xml:space="preserve"> </w:t>
      </w:r>
      <w:r w:rsidR="00833167" w:rsidRPr="00BA2D46">
        <w:rPr>
          <w:lang w:val="ru-RU"/>
        </w:rPr>
        <w:t>сессии</w:t>
      </w:r>
      <w:r w:rsidR="00975FB6" w:rsidRPr="00C3242A">
        <w:rPr>
          <w:lang w:val="ru-RU"/>
        </w:rPr>
        <w:t xml:space="preserve">, </w:t>
      </w:r>
      <w:r w:rsidR="00833167" w:rsidRPr="00BA2D46">
        <w:rPr>
          <w:lang w:val="ru-RU"/>
        </w:rPr>
        <w:t>документ</w:t>
      </w:r>
      <w:r w:rsidR="00965D4E" w:rsidRPr="00C3242A">
        <w:rPr>
          <w:lang w:val="ru-RU"/>
        </w:rPr>
        <w:t xml:space="preserve"> </w:t>
      </w:r>
      <w:r w:rsidR="00965D4E" w:rsidRPr="00ED1633">
        <w:t>PCT</w:t>
      </w:r>
      <w:r w:rsidR="00965D4E" w:rsidRPr="00C3242A">
        <w:rPr>
          <w:lang w:val="ru-RU"/>
        </w:rPr>
        <w:t>/</w:t>
      </w:r>
      <w:r w:rsidR="00965D4E" w:rsidRPr="00ED1633">
        <w:t>WG</w:t>
      </w:r>
      <w:r w:rsidR="00965D4E" w:rsidRPr="00C3242A">
        <w:rPr>
          <w:lang w:val="ru-RU"/>
        </w:rPr>
        <w:t>/9/28).</w:t>
      </w:r>
    </w:p>
    <w:p w:rsidR="00965D4E" w:rsidRPr="00C3242A" w:rsidRDefault="00C3242A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C3242A">
        <w:rPr>
          <w:lang w:val="ru-RU"/>
        </w:rPr>
        <w:t xml:space="preserve"> </w:t>
      </w:r>
      <w:r>
        <w:rPr>
          <w:lang w:val="ru-RU"/>
        </w:rPr>
        <w:t>десятой</w:t>
      </w:r>
      <w:r w:rsidRPr="00C3242A">
        <w:rPr>
          <w:lang w:val="ru-RU"/>
        </w:rPr>
        <w:t xml:space="preserve"> </w:t>
      </w:r>
      <w:r>
        <w:rPr>
          <w:lang w:val="ru-RU"/>
        </w:rPr>
        <w:t>сессии</w:t>
      </w:r>
      <w:r w:rsidRPr="00C3242A">
        <w:rPr>
          <w:lang w:val="ru-RU"/>
        </w:rPr>
        <w:t xml:space="preserve"> </w:t>
      </w:r>
      <w:r>
        <w:rPr>
          <w:lang w:val="ru-RU"/>
        </w:rPr>
        <w:t>Рабочей</w:t>
      </w:r>
      <w:r w:rsidRPr="00C3242A">
        <w:rPr>
          <w:lang w:val="ru-RU"/>
        </w:rPr>
        <w:t xml:space="preserve"> </w:t>
      </w:r>
      <w:r>
        <w:rPr>
          <w:lang w:val="ru-RU"/>
        </w:rPr>
        <w:t>группы</w:t>
      </w:r>
      <w:r w:rsidRPr="00C3242A">
        <w:rPr>
          <w:lang w:val="ru-RU"/>
        </w:rPr>
        <w:t xml:space="preserve"> </w:t>
      </w:r>
      <w:r>
        <w:rPr>
          <w:lang w:val="ru-RU"/>
        </w:rPr>
        <w:t>по</w:t>
      </w:r>
      <w:r w:rsidRPr="00C3242A">
        <w:rPr>
          <w:lang w:val="ru-RU"/>
        </w:rPr>
        <w:t xml:space="preserve"> </w:t>
      </w:r>
      <w:r w:rsidRPr="00ED1633">
        <w:t>PCT</w:t>
      </w:r>
      <w:r w:rsidRPr="00C3242A">
        <w:rPr>
          <w:lang w:val="ru-RU"/>
        </w:rPr>
        <w:t xml:space="preserve"> </w:t>
      </w:r>
      <w:r>
        <w:rPr>
          <w:lang w:val="ru-RU"/>
        </w:rPr>
        <w:t>в 2017 г. Международное</w:t>
      </w:r>
      <w:r w:rsidRPr="00C3242A">
        <w:rPr>
          <w:lang w:val="ru-RU"/>
        </w:rPr>
        <w:t xml:space="preserve"> </w:t>
      </w:r>
      <w:r>
        <w:rPr>
          <w:lang w:val="ru-RU"/>
        </w:rPr>
        <w:t>бюро</w:t>
      </w:r>
      <w:r w:rsidRPr="00C3242A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C3242A">
        <w:rPr>
          <w:lang w:val="ru-RU"/>
        </w:rPr>
        <w:t xml:space="preserve"> </w:t>
      </w:r>
      <w:r>
        <w:rPr>
          <w:lang w:val="ru-RU"/>
        </w:rPr>
        <w:t>нижеследующий анализ</w:t>
      </w:r>
      <w:r w:rsidR="00965D4E" w:rsidRPr="00C3242A">
        <w:rPr>
          <w:lang w:val="ru-RU"/>
        </w:rPr>
        <w:t xml:space="preserve"> (</w:t>
      </w:r>
      <w:r w:rsidR="00833167">
        <w:rPr>
          <w:lang w:val="ru-RU"/>
        </w:rPr>
        <w:t>см</w:t>
      </w:r>
      <w:r w:rsidR="00833167" w:rsidRPr="00C3242A">
        <w:rPr>
          <w:lang w:val="ru-RU"/>
        </w:rPr>
        <w:t xml:space="preserve">. </w:t>
      </w:r>
      <w:r w:rsidR="00833167">
        <w:rPr>
          <w:lang w:val="ru-RU"/>
        </w:rPr>
        <w:t>документ</w:t>
      </w:r>
      <w:r w:rsidR="00975FB6" w:rsidRPr="00C3242A">
        <w:rPr>
          <w:lang w:val="ru-RU"/>
        </w:rPr>
        <w:t xml:space="preserve"> </w:t>
      </w:r>
      <w:r w:rsidR="00975FB6" w:rsidRPr="00ED1633">
        <w:t>PCT</w:t>
      </w:r>
      <w:r w:rsidR="00975FB6" w:rsidRPr="00C3242A">
        <w:rPr>
          <w:lang w:val="ru-RU"/>
        </w:rPr>
        <w:t>/</w:t>
      </w:r>
      <w:r w:rsidR="00975FB6" w:rsidRPr="00ED1633">
        <w:t>WG</w:t>
      </w:r>
      <w:r w:rsidR="00975FB6" w:rsidRPr="00C3242A">
        <w:rPr>
          <w:lang w:val="ru-RU"/>
        </w:rPr>
        <w:t>/10/10):</w:t>
      </w:r>
    </w:p>
    <w:p w:rsidR="00965D4E" w:rsidRPr="00C3242A" w:rsidRDefault="00C3242A" w:rsidP="00975FB6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интерпретация</w:t>
      </w:r>
      <w:r w:rsidRPr="00C3242A">
        <w:rPr>
          <w:lang w:val="ru-RU"/>
        </w:rPr>
        <w:t xml:space="preserve"> </w:t>
      </w:r>
      <w:r>
        <w:rPr>
          <w:lang w:val="ru-RU"/>
        </w:rPr>
        <w:t>положений</w:t>
      </w:r>
      <w:r w:rsidR="00965D4E" w:rsidRPr="00C3242A">
        <w:rPr>
          <w:lang w:val="ru-RU"/>
        </w:rPr>
        <w:t xml:space="preserve"> </w:t>
      </w:r>
      <w:r w:rsidR="00965D4E" w:rsidRPr="00ED1633">
        <w:t>PLT</w:t>
      </w:r>
      <w:r w:rsidR="00965D4E" w:rsidRPr="00C3242A">
        <w:rPr>
          <w:lang w:val="ru-RU"/>
        </w:rPr>
        <w:t xml:space="preserve"> </w:t>
      </w:r>
      <w:r>
        <w:rPr>
          <w:lang w:val="ru-RU"/>
        </w:rPr>
        <w:t>является исключительной прерогативой Договаривающихся сторон</w:t>
      </w:r>
      <w:r w:rsidR="00965D4E" w:rsidRPr="00C3242A">
        <w:rPr>
          <w:lang w:val="ru-RU"/>
        </w:rPr>
        <w:t xml:space="preserve"> </w:t>
      </w:r>
      <w:r w:rsidR="00965D4E" w:rsidRPr="00ED1633">
        <w:t>PLT</w:t>
      </w:r>
      <w:r>
        <w:rPr>
          <w:lang w:val="ru-RU"/>
        </w:rPr>
        <w:t>;</w:t>
      </w:r>
      <w:r w:rsidR="00965D4E" w:rsidRPr="00C3242A">
        <w:rPr>
          <w:lang w:val="ru-RU"/>
        </w:rPr>
        <w:t xml:space="preserve"> </w:t>
      </w:r>
    </w:p>
    <w:p w:rsidR="00965D4E" w:rsidRPr="002500D3" w:rsidRDefault="00965D4E" w:rsidP="002500D3">
      <w:pPr>
        <w:pStyle w:val="ONUME"/>
        <w:numPr>
          <w:ilvl w:val="0"/>
          <w:numId w:val="8"/>
        </w:numPr>
        <w:ind w:hanging="567"/>
        <w:rPr>
          <w:lang w:val="ru-RU"/>
        </w:rPr>
      </w:pPr>
      <w:r w:rsidRPr="00ED1633">
        <w:t>PLT</w:t>
      </w:r>
      <w:r w:rsidRPr="00C3242A">
        <w:rPr>
          <w:lang w:val="ru-RU"/>
        </w:rPr>
        <w:t xml:space="preserve"> </w:t>
      </w:r>
      <w:r w:rsidR="00C3242A" w:rsidRPr="00C3242A">
        <w:rPr>
          <w:lang w:val="ru-RU"/>
        </w:rPr>
        <w:t xml:space="preserve">не регулирует требования </w:t>
      </w:r>
      <w:r w:rsidR="00C3242A" w:rsidRPr="00C3242A">
        <w:t>PCT</w:t>
      </w:r>
      <w:r w:rsidR="00C3242A" w:rsidRPr="00C3242A">
        <w:rPr>
          <w:lang w:val="ru-RU"/>
        </w:rPr>
        <w:t xml:space="preserve"> в отношении установления даты подачи</w:t>
      </w:r>
      <w:r w:rsidRPr="00C3242A">
        <w:rPr>
          <w:lang w:val="ru-RU"/>
        </w:rPr>
        <w:t xml:space="preserve">. </w:t>
      </w:r>
      <w:r w:rsidR="00975FB6" w:rsidRPr="00C3242A">
        <w:rPr>
          <w:lang w:val="ru-RU"/>
        </w:rPr>
        <w:t xml:space="preserve"> </w:t>
      </w:r>
      <w:r w:rsidR="00C3242A" w:rsidRPr="00C3242A">
        <w:rPr>
          <w:lang w:val="ru-RU"/>
        </w:rPr>
        <w:t>Согласно статье 3(1)(b) PLT, положения PLT применимы к международным заявкам в Договаривающемся государстве PLT только в отношении сроков перехода на национальную фазу и любых процедур, которые начинаются после перехода на национальную фазу, с учетом положений Договора о патентной кооперации</w:t>
      </w:r>
      <w:r w:rsidRPr="00C3242A">
        <w:rPr>
          <w:lang w:val="ru-RU"/>
        </w:rPr>
        <w:t xml:space="preserve">. </w:t>
      </w:r>
      <w:r w:rsidR="00975FB6" w:rsidRPr="00C3242A">
        <w:rPr>
          <w:lang w:val="ru-RU"/>
        </w:rPr>
        <w:t xml:space="preserve"> </w:t>
      </w:r>
      <w:r w:rsidR="00C3242A">
        <w:rPr>
          <w:lang w:val="ru-RU"/>
        </w:rPr>
        <w:t>Поэтому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вопрос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о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совместимости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с</w:t>
      </w:r>
      <w:r w:rsidRPr="002500D3">
        <w:rPr>
          <w:lang w:val="ru-RU"/>
        </w:rPr>
        <w:t xml:space="preserve"> </w:t>
      </w:r>
      <w:r w:rsidRPr="00ED1633">
        <w:t>PLT</w:t>
      </w:r>
      <w:r w:rsidRPr="002500D3">
        <w:rPr>
          <w:lang w:val="ru-RU"/>
        </w:rPr>
        <w:t xml:space="preserve"> </w:t>
      </w:r>
      <w:r w:rsidR="00C3242A">
        <w:rPr>
          <w:lang w:val="ru-RU"/>
        </w:rPr>
        <w:t>не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касается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самого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предложения</w:t>
      </w:r>
      <w:r w:rsidR="00C3242A" w:rsidRPr="002500D3">
        <w:rPr>
          <w:lang w:val="ru-RU"/>
        </w:rPr>
        <w:t xml:space="preserve">, </w:t>
      </w:r>
      <w:r w:rsidR="00C3242A">
        <w:rPr>
          <w:lang w:val="ru-RU"/>
        </w:rPr>
        <w:t>а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лишь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вызывает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обеспокоенность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в</w:t>
      </w:r>
      <w:r w:rsidR="00C3242A" w:rsidRPr="002500D3">
        <w:rPr>
          <w:lang w:val="ru-RU"/>
        </w:rPr>
        <w:t xml:space="preserve"> </w:t>
      </w:r>
      <w:r w:rsidR="00C3242A">
        <w:rPr>
          <w:lang w:val="ru-RU"/>
        </w:rPr>
        <w:t>отношении</w:t>
      </w:r>
      <w:r w:rsidR="00C3242A" w:rsidRPr="002500D3">
        <w:rPr>
          <w:lang w:val="ru-RU"/>
        </w:rPr>
        <w:t xml:space="preserve"> </w:t>
      </w:r>
      <w:r w:rsidR="002500D3" w:rsidRPr="002500D3">
        <w:rPr>
          <w:lang w:val="ru-RU"/>
        </w:rPr>
        <w:t>увеличени</w:t>
      </w:r>
      <w:r w:rsidR="002500D3">
        <w:rPr>
          <w:lang w:val="ru-RU"/>
        </w:rPr>
        <w:t>я</w:t>
      </w:r>
      <w:r w:rsidR="002500D3" w:rsidRPr="002500D3">
        <w:rPr>
          <w:lang w:val="ru-RU"/>
        </w:rPr>
        <w:t xml:space="preserve"> расхождений между требованиями в отношении даты подачи </w:t>
      </w:r>
      <w:r w:rsidR="002500D3" w:rsidRPr="002500D3">
        <w:t>PCT</w:t>
      </w:r>
      <w:r w:rsidR="002500D3" w:rsidRPr="002500D3">
        <w:rPr>
          <w:lang w:val="ru-RU"/>
        </w:rPr>
        <w:t xml:space="preserve">, с одной стороны, и </w:t>
      </w:r>
      <w:r w:rsidR="002500D3" w:rsidRPr="002500D3">
        <w:t>PLT</w:t>
      </w:r>
      <w:r w:rsidR="002500D3" w:rsidRPr="002500D3">
        <w:rPr>
          <w:lang w:val="ru-RU"/>
        </w:rPr>
        <w:t>, с другой, если для государства</w:t>
      </w:r>
      <w:r w:rsidR="002500D3" w:rsidRPr="002500D3">
        <w:t> </w:t>
      </w:r>
      <w:r w:rsidR="002500D3" w:rsidRPr="002500D3">
        <w:rPr>
          <w:lang w:val="ru-RU"/>
        </w:rPr>
        <w:t>–</w:t>
      </w:r>
      <w:r w:rsidR="002500D3" w:rsidRPr="002500D3">
        <w:t> </w:t>
      </w:r>
      <w:r w:rsidR="002500D3" w:rsidRPr="002500D3">
        <w:rPr>
          <w:lang w:val="ru-RU"/>
        </w:rPr>
        <w:t xml:space="preserve">члена </w:t>
      </w:r>
      <w:r w:rsidR="002500D3" w:rsidRPr="002500D3">
        <w:t>PCT</w:t>
      </w:r>
      <w:r w:rsidR="002500D3" w:rsidRPr="002500D3">
        <w:rPr>
          <w:lang w:val="ru-RU"/>
        </w:rPr>
        <w:t xml:space="preserve">, являющегося также Договаривающейся стороной </w:t>
      </w:r>
      <w:r w:rsidR="002500D3" w:rsidRPr="002500D3">
        <w:t>PLT</w:t>
      </w:r>
      <w:r w:rsidR="002500D3" w:rsidRPr="002500D3">
        <w:rPr>
          <w:lang w:val="ru-RU"/>
        </w:rPr>
        <w:t>, окажется невозможным внести в его национальное или региональное законодательство соответствующие изменения, касающиеся национальных или региональных заявок, подаваемых в таком государстве или для такого государства</w:t>
      </w:r>
      <w:r w:rsidR="002500D3">
        <w:rPr>
          <w:lang w:val="ru-RU"/>
        </w:rPr>
        <w:t>;</w:t>
      </w:r>
      <w:r w:rsidR="002500D3" w:rsidRPr="002500D3">
        <w:rPr>
          <w:lang w:val="ru-RU"/>
        </w:rPr>
        <w:t xml:space="preserve"> </w:t>
      </w:r>
    </w:p>
    <w:p w:rsidR="00965D4E" w:rsidRPr="00ED1633" w:rsidRDefault="00965D4E" w:rsidP="002500D3">
      <w:pPr>
        <w:pStyle w:val="ONUME"/>
        <w:numPr>
          <w:ilvl w:val="0"/>
          <w:numId w:val="8"/>
        </w:numPr>
        <w:suppressAutoHyphens/>
        <w:ind w:hanging="567"/>
        <w:jc w:val="both"/>
      </w:pPr>
      <w:r w:rsidRPr="00ED1633">
        <w:t>PLT</w:t>
      </w:r>
      <w:r w:rsidRPr="002500D3">
        <w:rPr>
          <w:lang w:val="ru-RU"/>
        </w:rPr>
        <w:t xml:space="preserve"> </w:t>
      </w:r>
      <w:r w:rsidR="002500D3">
        <w:rPr>
          <w:lang w:val="ru-RU"/>
        </w:rPr>
        <w:t>и</w:t>
      </w:r>
      <w:r w:rsidRPr="002500D3">
        <w:rPr>
          <w:lang w:val="ru-RU"/>
        </w:rPr>
        <w:t xml:space="preserve"> </w:t>
      </w:r>
      <w:r w:rsidRPr="00ED1633">
        <w:t>PCT</w:t>
      </w:r>
      <w:r w:rsidRPr="002500D3">
        <w:rPr>
          <w:lang w:val="ru-RU"/>
        </w:rPr>
        <w:t xml:space="preserve"> </w:t>
      </w:r>
      <w:r w:rsidR="002500D3">
        <w:rPr>
          <w:lang w:val="ru-RU"/>
        </w:rPr>
        <w:t xml:space="preserve">уже </w:t>
      </w:r>
      <w:r w:rsidR="002500D3" w:rsidRPr="002500D3">
        <w:rPr>
          <w:lang w:val="ru-RU"/>
        </w:rPr>
        <w:t>содержат различные требования в отношении даты подачи</w:t>
      </w:r>
      <w:r w:rsidRPr="002500D3">
        <w:rPr>
          <w:lang w:val="ru-RU"/>
        </w:rPr>
        <w:t xml:space="preserve">. </w:t>
      </w:r>
      <w:r w:rsidR="00975FB6" w:rsidRPr="002500D3">
        <w:rPr>
          <w:lang w:val="ru-RU"/>
        </w:rPr>
        <w:t xml:space="preserve"> </w:t>
      </w:r>
      <w:r w:rsidR="002500D3">
        <w:rPr>
          <w:lang w:val="ru-RU"/>
        </w:rPr>
        <w:t>Например</w:t>
      </w:r>
      <w:r w:rsidRPr="00ED1633">
        <w:t xml:space="preserve">: </w:t>
      </w:r>
    </w:p>
    <w:p w:rsidR="00965D4E" w:rsidRPr="002500D3" w:rsidRDefault="002500D3" w:rsidP="002500D3">
      <w:pPr>
        <w:pStyle w:val="ONUME"/>
        <w:numPr>
          <w:ilvl w:val="0"/>
          <w:numId w:val="9"/>
        </w:numPr>
        <w:suppressAutoHyphens/>
        <w:ind w:left="1701" w:hanging="567"/>
        <w:jc w:val="both"/>
        <w:rPr>
          <w:lang w:val="ru-RU"/>
        </w:rPr>
      </w:pPr>
      <w:r>
        <w:rPr>
          <w:lang w:val="ru-RU"/>
        </w:rPr>
        <w:t>в</w:t>
      </w:r>
      <w:r w:rsidRPr="002500D3">
        <w:rPr>
          <w:lang w:val="ru-RU"/>
        </w:rPr>
        <w:t xml:space="preserve"> </w:t>
      </w:r>
      <w:r>
        <w:rPr>
          <w:lang w:val="ru-RU"/>
        </w:rPr>
        <w:t>отличие</w:t>
      </w:r>
      <w:r w:rsidRPr="002500D3">
        <w:rPr>
          <w:lang w:val="ru-RU"/>
        </w:rPr>
        <w:t xml:space="preserve"> </w:t>
      </w:r>
      <w:r>
        <w:rPr>
          <w:lang w:val="ru-RU"/>
        </w:rPr>
        <w:t>от</w:t>
      </w:r>
      <w:r w:rsidRPr="002500D3">
        <w:rPr>
          <w:lang w:val="ru-RU"/>
        </w:rPr>
        <w:t xml:space="preserve"> </w:t>
      </w:r>
      <w:r>
        <w:rPr>
          <w:lang w:val="ru-RU"/>
        </w:rPr>
        <w:t>статьи</w:t>
      </w:r>
      <w:r w:rsidRPr="002500D3">
        <w:rPr>
          <w:lang w:val="ru-RU"/>
        </w:rPr>
        <w:t xml:space="preserve"> 5</w:t>
      </w:r>
      <w:r w:rsidR="00965D4E" w:rsidRPr="002500D3">
        <w:rPr>
          <w:lang w:val="ru-RU"/>
        </w:rPr>
        <w:t xml:space="preserve"> </w:t>
      </w:r>
      <w:r w:rsidR="00975FB6" w:rsidRPr="00ED1633">
        <w:t>PLT</w:t>
      </w:r>
      <w:r w:rsidR="00975FB6" w:rsidRPr="002500D3">
        <w:rPr>
          <w:lang w:val="ru-RU"/>
        </w:rPr>
        <w:t xml:space="preserve">, </w:t>
      </w:r>
      <w:r>
        <w:rPr>
          <w:lang w:val="ru-RU"/>
        </w:rPr>
        <w:t>в</w:t>
      </w:r>
      <w:r w:rsidRPr="002500D3">
        <w:rPr>
          <w:lang w:val="ru-RU"/>
        </w:rPr>
        <w:t xml:space="preserve"> </w:t>
      </w:r>
      <w:r>
        <w:rPr>
          <w:lang w:val="ru-RU"/>
        </w:rPr>
        <w:t>статье</w:t>
      </w:r>
      <w:r w:rsidRPr="002500D3">
        <w:rPr>
          <w:lang w:val="ru-RU"/>
        </w:rPr>
        <w:t xml:space="preserve"> 11 </w:t>
      </w:r>
      <w:r w:rsidR="00965D4E" w:rsidRPr="00ED1633">
        <w:t>PCT</w:t>
      </w:r>
      <w:r w:rsidR="00975FB6" w:rsidRPr="00ED1633">
        <w:t> </w:t>
      </w:r>
      <w:r>
        <w:rPr>
          <w:lang w:val="ru-RU"/>
        </w:rPr>
        <w:t>говорится</w:t>
      </w:r>
      <w:r w:rsidRPr="002500D3">
        <w:rPr>
          <w:lang w:val="ru-RU"/>
        </w:rPr>
        <w:t xml:space="preserve">, </w:t>
      </w:r>
      <w:r>
        <w:rPr>
          <w:lang w:val="ru-RU"/>
        </w:rPr>
        <w:t>что</w:t>
      </w:r>
      <w:r w:rsidR="00965D4E" w:rsidRPr="002500D3">
        <w:rPr>
          <w:lang w:val="ru-RU"/>
        </w:rPr>
        <w:t xml:space="preserve"> </w:t>
      </w:r>
      <w:r>
        <w:rPr>
          <w:lang w:val="ru-RU"/>
        </w:rPr>
        <w:t>в</w:t>
      </w:r>
      <w:r w:rsidRPr="002500D3">
        <w:rPr>
          <w:lang w:val="ru-RU"/>
        </w:rPr>
        <w:t xml:space="preserve"> дат</w:t>
      </w:r>
      <w:r>
        <w:rPr>
          <w:lang w:val="ru-RU"/>
        </w:rPr>
        <w:t>у</w:t>
      </w:r>
      <w:r w:rsidRPr="002500D3">
        <w:rPr>
          <w:lang w:val="ru-RU"/>
        </w:rPr>
        <w:t xml:space="preserve"> подачи международная заявка должна содержать часть, которая внешне представляется пунктом формулы изобретения, и </w:t>
      </w:r>
      <w:r>
        <w:rPr>
          <w:lang w:val="ru-RU"/>
        </w:rPr>
        <w:t>она</w:t>
      </w:r>
      <w:r w:rsidRPr="002500D3">
        <w:rPr>
          <w:lang w:val="ru-RU"/>
        </w:rPr>
        <w:t xml:space="preserve"> </w:t>
      </w:r>
      <w:r>
        <w:rPr>
          <w:lang w:val="ru-RU"/>
        </w:rPr>
        <w:t>должна</w:t>
      </w:r>
      <w:r w:rsidRPr="002500D3">
        <w:rPr>
          <w:lang w:val="ru-RU"/>
        </w:rPr>
        <w:t xml:space="preserve"> </w:t>
      </w:r>
      <w:r>
        <w:rPr>
          <w:lang w:val="ru-RU"/>
        </w:rPr>
        <w:t>быть</w:t>
      </w:r>
      <w:r w:rsidRPr="002500D3">
        <w:rPr>
          <w:lang w:val="ru-RU"/>
        </w:rPr>
        <w:t xml:space="preserve"> составлена на языке, предписанн</w:t>
      </w:r>
      <w:r>
        <w:rPr>
          <w:lang w:val="ru-RU"/>
        </w:rPr>
        <w:t>ом</w:t>
      </w:r>
      <w:r w:rsidRPr="002500D3">
        <w:rPr>
          <w:lang w:val="ru-RU"/>
        </w:rPr>
        <w:t xml:space="preserve"> получающим ведомством;</w:t>
      </w:r>
      <w:r w:rsidR="00965D4E" w:rsidRPr="002500D3">
        <w:rPr>
          <w:lang w:val="ru-RU"/>
        </w:rPr>
        <w:t xml:space="preserve"> </w:t>
      </w:r>
    </w:p>
    <w:p w:rsidR="00965D4E" w:rsidRPr="00042E90" w:rsidRDefault="002500D3" w:rsidP="00975FB6">
      <w:pPr>
        <w:pStyle w:val="ONUME"/>
        <w:numPr>
          <w:ilvl w:val="0"/>
          <w:numId w:val="9"/>
        </w:numPr>
        <w:tabs>
          <w:tab w:val="clear" w:pos="567"/>
        </w:tabs>
        <w:suppressAutoHyphens/>
        <w:ind w:left="1701" w:hanging="567"/>
        <w:jc w:val="both"/>
        <w:rPr>
          <w:lang w:val="ru-RU"/>
        </w:rPr>
      </w:pPr>
      <w:r>
        <w:rPr>
          <w:lang w:val="ru-RU"/>
        </w:rPr>
        <w:t>если</w:t>
      </w:r>
      <w:r w:rsidRPr="00042E90">
        <w:rPr>
          <w:lang w:val="ru-RU"/>
        </w:rPr>
        <w:t xml:space="preserve">, </w:t>
      </w:r>
      <w:r>
        <w:rPr>
          <w:lang w:val="ru-RU"/>
        </w:rPr>
        <w:t>согласно</w:t>
      </w:r>
      <w:r w:rsidRPr="00042E90">
        <w:rPr>
          <w:lang w:val="ru-RU"/>
        </w:rPr>
        <w:t xml:space="preserve"> </w:t>
      </w:r>
      <w:r>
        <w:rPr>
          <w:lang w:val="ru-RU"/>
        </w:rPr>
        <w:t>положениям</w:t>
      </w:r>
      <w:r w:rsidR="00965D4E" w:rsidRPr="00042E90">
        <w:rPr>
          <w:lang w:val="ru-RU"/>
        </w:rPr>
        <w:t xml:space="preserve"> </w:t>
      </w:r>
      <w:r w:rsidR="00965D4E" w:rsidRPr="00ED1633">
        <w:t>PCT</w:t>
      </w:r>
      <w:r w:rsidRPr="00042E90">
        <w:rPr>
          <w:lang w:val="ru-RU"/>
        </w:rPr>
        <w:t>,</w:t>
      </w:r>
      <w:r w:rsidR="00965D4E" w:rsidRPr="00042E90">
        <w:rPr>
          <w:lang w:val="ru-RU"/>
        </w:rPr>
        <w:t xml:space="preserve"> </w:t>
      </w:r>
      <w:r>
        <w:rPr>
          <w:lang w:val="ru-RU"/>
        </w:rPr>
        <w:t>можно</w:t>
      </w:r>
      <w:r w:rsidRPr="00042E90">
        <w:rPr>
          <w:lang w:val="ru-RU"/>
        </w:rPr>
        <w:t xml:space="preserve"> </w:t>
      </w:r>
      <w:r>
        <w:rPr>
          <w:lang w:val="ru-RU"/>
        </w:rPr>
        <w:t>включить</w:t>
      </w:r>
      <w:r w:rsidRPr="00042E90">
        <w:rPr>
          <w:lang w:val="ru-RU"/>
        </w:rPr>
        <w:t xml:space="preserve"> </w:t>
      </w:r>
      <w:r>
        <w:rPr>
          <w:lang w:val="ru-RU"/>
        </w:rPr>
        <w:t>путем</w:t>
      </w:r>
      <w:r w:rsidRPr="00042E90">
        <w:rPr>
          <w:lang w:val="ru-RU"/>
        </w:rPr>
        <w:t xml:space="preserve"> </w:t>
      </w:r>
      <w:r>
        <w:rPr>
          <w:lang w:val="ru-RU"/>
        </w:rPr>
        <w:t>отсылки</w:t>
      </w:r>
      <w:r w:rsidRPr="00042E90">
        <w:rPr>
          <w:lang w:val="ru-RU"/>
        </w:rPr>
        <w:t xml:space="preserve"> </w:t>
      </w:r>
      <w:r w:rsidR="00042E90">
        <w:rPr>
          <w:lang w:val="ru-RU"/>
        </w:rPr>
        <w:t>без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утраты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даты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международной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подачи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целый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элемент</w:t>
      </w:r>
      <w:r w:rsidR="00042E90" w:rsidRPr="00042E90">
        <w:rPr>
          <w:lang w:val="ru-RU"/>
        </w:rPr>
        <w:t xml:space="preserve">, </w:t>
      </w:r>
      <w:r w:rsidR="00042E90">
        <w:rPr>
          <w:lang w:val="ru-RU"/>
        </w:rPr>
        <w:t>в</w:t>
      </w:r>
      <w:r w:rsidR="00965D4E" w:rsidRPr="00042E90">
        <w:rPr>
          <w:lang w:val="ru-RU"/>
        </w:rPr>
        <w:t xml:space="preserve"> </w:t>
      </w:r>
      <w:r w:rsidR="00042E90">
        <w:t>PLT</w:t>
      </w:r>
      <w:r w:rsidR="00042E90" w:rsidRPr="00042E90">
        <w:rPr>
          <w:lang w:val="ru-RU"/>
        </w:rPr>
        <w:t xml:space="preserve"> </w:t>
      </w:r>
      <w:r w:rsidR="00042E90">
        <w:rPr>
          <w:lang w:val="ru-RU"/>
        </w:rPr>
        <w:t>такой вариант не предусмотрен</w:t>
      </w:r>
      <w:r w:rsidRPr="00042E90">
        <w:rPr>
          <w:lang w:val="ru-RU"/>
        </w:rPr>
        <w:t>;</w:t>
      </w:r>
    </w:p>
    <w:p w:rsidR="00965D4E" w:rsidRPr="00042E90" w:rsidRDefault="00042E90" w:rsidP="00042E90">
      <w:pPr>
        <w:pStyle w:val="ONUME"/>
        <w:numPr>
          <w:ilvl w:val="0"/>
          <w:numId w:val="9"/>
        </w:numPr>
        <w:suppressAutoHyphens/>
        <w:ind w:left="1701" w:hanging="567"/>
        <w:jc w:val="both"/>
        <w:rPr>
          <w:lang w:val="ru-RU"/>
        </w:rPr>
      </w:pPr>
      <w:r>
        <w:rPr>
          <w:lang w:val="ru-RU"/>
        </w:rPr>
        <w:t>в</w:t>
      </w:r>
      <w:r w:rsidRPr="00042E9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42E90">
        <w:rPr>
          <w:lang w:val="ru-RU"/>
        </w:rPr>
        <w:t xml:space="preserve"> </w:t>
      </w:r>
      <w:r>
        <w:rPr>
          <w:lang w:val="ru-RU"/>
        </w:rPr>
        <w:t>с</w:t>
      </w:r>
      <w:r w:rsidR="00965D4E" w:rsidRPr="00042E90">
        <w:rPr>
          <w:lang w:val="ru-RU"/>
        </w:rPr>
        <w:t xml:space="preserve"> </w:t>
      </w:r>
      <w:r w:rsidR="00965D4E" w:rsidRPr="00ED1633">
        <w:t>PLT</w:t>
      </w:r>
      <w:r w:rsidR="00965D4E" w:rsidRPr="00042E90">
        <w:rPr>
          <w:lang w:val="ru-RU"/>
        </w:rPr>
        <w:t xml:space="preserve"> </w:t>
      </w:r>
      <w:r>
        <w:rPr>
          <w:lang w:val="ru-RU"/>
        </w:rPr>
        <w:t>Д</w:t>
      </w:r>
      <w:r w:rsidRPr="00042E90">
        <w:rPr>
          <w:lang w:val="ru-RU"/>
        </w:rPr>
        <w:t xml:space="preserve">оговаривающаяся сторона </w:t>
      </w:r>
      <w:r>
        <w:rPr>
          <w:lang w:val="ru-RU"/>
        </w:rPr>
        <w:t>может</w:t>
      </w:r>
      <w:r w:rsidRPr="00042E90">
        <w:rPr>
          <w:lang w:val="ru-RU"/>
        </w:rPr>
        <w:t xml:space="preserve"> допускать замену описания и чертежей отсылкой к ранее поданной заявке</w:t>
      </w:r>
      <w:r w:rsidR="00965D4E" w:rsidRPr="00042E90">
        <w:rPr>
          <w:lang w:val="ru-RU"/>
        </w:rPr>
        <w:t xml:space="preserve">; </w:t>
      </w:r>
      <w:r>
        <w:rPr>
          <w:lang w:val="ru-RU"/>
        </w:rPr>
        <w:t>в</w:t>
      </w:r>
      <w:r w:rsidRPr="00042E90">
        <w:rPr>
          <w:lang w:val="ru-RU"/>
        </w:rPr>
        <w:t xml:space="preserve"> </w:t>
      </w:r>
      <w:r>
        <w:t>PLT</w:t>
      </w:r>
      <w:r w:rsidRPr="00042E90">
        <w:rPr>
          <w:lang w:val="ru-RU"/>
        </w:rPr>
        <w:t xml:space="preserve"> </w:t>
      </w:r>
      <w:r>
        <w:rPr>
          <w:lang w:val="ru-RU"/>
        </w:rPr>
        <w:t>такой вариант не предусмотрен</w:t>
      </w:r>
      <w:r w:rsidR="002500D3" w:rsidRPr="00042E90">
        <w:rPr>
          <w:lang w:val="ru-RU"/>
        </w:rPr>
        <w:t>;</w:t>
      </w:r>
      <w:r w:rsidR="00965D4E" w:rsidRPr="00042E90">
        <w:rPr>
          <w:lang w:val="ru-RU"/>
        </w:rPr>
        <w:t xml:space="preserve"> </w:t>
      </w:r>
    </w:p>
    <w:p w:rsidR="00965D4E" w:rsidRPr="00042E90" w:rsidRDefault="00042E90" w:rsidP="00042E90">
      <w:pPr>
        <w:pStyle w:val="ONUME"/>
        <w:numPr>
          <w:ilvl w:val="0"/>
          <w:numId w:val="9"/>
        </w:numPr>
        <w:suppressAutoHyphens/>
        <w:ind w:left="1701" w:hanging="567"/>
        <w:jc w:val="both"/>
        <w:rPr>
          <w:lang w:val="ru-RU"/>
        </w:rPr>
      </w:pPr>
      <w:r w:rsidRPr="00042E90">
        <w:rPr>
          <w:lang w:val="ru-RU"/>
        </w:rPr>
        <w:t>Если</w:t>
      </w:r>
      <w:r>
        <w:rPr>
          <w:lang w:val="ru-RU"/>
        </w:rPr>
        <w:t>,</w:t>
      </w:r>
      <w:r w:rsidRPr="00042E90">
        <w:rPr>
          <w:lang w:val="ru-RU"/>
        </w:rPr>
        <w:t xml:space="preserve"> согласно РСТ</w:t>
      </w:r>
      <w:r>
        <w:rPr>
          <w:lang w:val="ru-RU"/>
        </w:rPr>
        <w:t>,</w:t>
      </w:r>
      <w:r w:rsidRPr="00042E90">
        <w:rPr>
          <w:lang w:val="ru-RU"/>
        </w:rPr>
        <w:t xml:space="preserve"> наличие в тексте международной заявки в дату ее подачи заявления о включении путем отсылки является обязательным условием действительности включения любого отсутствующего элемента или части путем отсылки, то согласно </w:t>
      </w:r>
      <w:r w:rsidRPr="00042E90">
        <w:t>PLT</w:t>
      </w:r>
      <w:r w:rsidRPr="00042E90">
        <w:rPr>
          <w:lang w:val="ru-RU"/>
        </w:rPr>
        <w:t xml:space="preserve"> любая Договаривающаяся сторона может, но не обязана, потребовать наличия такого указания</w:t>
      </w:r>
      <w:r w:rsidR="00965D4E" w:rsidRPr="00042E90">
        <w:rPr>
          <w:lang w:val="ru-RU"/>
        </w:rPr>
        <w:t xml:space="preserve">. </w:t>
      </w:r>
    </w:p>
    <w:p w:rsidR="00965D4E" w:rsidRPr="00042E90" w:rsidRDefault="00042E90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042E90">
        <w:rPr>
          <w:lang w:val="ru-RU"/>
        </w:rPr>
        <w:t xml:space="preserve"> </w:t>
      </w:r>
      <w:r>
        <w:rPr>
          <w:lang w:val="ru-RU"/>
        </w:rPr>
        <w:t>силу</w:t>
      </w:r>
      <w:r w:rsidRPr="00042E90">
        <w:rPr>
          <w:lang w:val="ru-RU"/>
        </w:rPr>
        <w:t xml:space="preserve"> </w:t>
      </w:r>
      <w:r>
        <w:rPr>
          <w:lang w:val="ru-RU"/>
        </w:rPr>
        <w:t>указанных</w:t>
      </w:r>
      <w:r w:rsidRPr="00042E90">
        <w:rPr>
          <w:lang w:val="ru-RU"/>
        </w:rPr>
        <w:t xml:space="preserve"> </w:t>
      </w:r>
      <w:r>
        <w:rPr>
          <w:lang w:val="ru-RU"/>
        </w:rPr>
        <w:t>ниже</w:t>
      </w:r>
      <w:r w:rsidRPr="00042E90">
        <w:rPr>
          <w:lang w:val="ru-RU"/>
        </w:rPr>
        <w:t xml:space="preserve"> </w:t>
      </w:r>
      <w:r>
        <w:rPr>
          <w:lang w:val="ru-RU"/>
        </w:rPr>
        <w:t>причин</w:t>
      </w:r>
      <w:r w:rsidRPr="00042E90">
        <w:rPr>
          <w:lang w:val="ru-RU"/>
        </w:rPr>
        <w:t xml:space="preserve"> </w:t>
      </w:r>
      <w:r>
        <w:rPr>
          <w:lang w:val="ru-RU"/>
        </w:rPr>
        <w:t>на</w:t>
      </w:r>
      <w:r w:rsidRPr="00042E90">
        <w:rPr>
          <w:lang w:val="ru-RU"/>
        </w:rPr>
        <w:t xml:space="preserve"> </w:t>
      </w:r>
      <w:r>
        <w:rPr>
          <w:lang w:val="ru-RU"/>
        </w:rPr>
        <w:t>десятой</w:t>
      </w:r>
      <w:r w:rsidRPr="00042E90">
        <w:rPr>
          <w:lang w:val="ru-RU"/>
        </w:rPr>
        <w:t xml:space="preserve"> </w:t>
      </w:r>
      <w:r>
        <w:rPr>
          <w:lang w:val="ru-RU"/>
        </w:rPr>
        <w:t>сессии</w:t>
      </w:r>
      <w:r w:rsidRPr="00042E90">
        <w:rPr>
          <w:lang w:val="ru-RU"/>
        </w:rPr>
        <w:t xml:space="preserve"> </w:t>
      </w:r>
      <w:r>
        <w:rPr>
          <w:lang w:val="ru-RU"/>
        </w:rPr>
        <w:t>Рабочей</w:t>
      </w:r>
      <w:r w:rsidRPr="00042E90">
        <w:rPr>
          <w:lang w:val="ru-RU"/>
        </w:rPr>
        <w:t xml:space="preserve"> </w:t>
      </w:r>
      <w:r>
        <w:rPr>
          <w:lang w:val="ru-RU"/>
        </w:rPr>
        <w:t>группы</w:t>
      </w:r>
      <w:r w:rsidRPr="00042E90">
        <w:rPr>
          <w:lang w:val="ru-RU"/>
        </w:rPr>
        <w:t xml:space="preserve"> </w:t>
      </w:r>
      <w:r>
        <w:rPr>
          <w:lang w:val="ru-RU"/>
        </w:rPr>
        <w:t>по</w:t>
      </w:r>
      <w:r w:rsidR="00965D4E" w:rsidRPr="00042E90">
        <w:rPr>
          <w:lang w:val="ru-RU"/>
        </w:rPr>
        <w:t xml:space="preserve"> </w:t>
      </w:r>
      <w:r w:rsidR="00965D4E" w:rsidRPr="00ED1633">
        <w:t>PCT</w:t>
      </w:r>
      <w:r w:rsidR="00965D4E" w:rsidRPr="00042E90">
        <w:rPr>
          <w:lang w:val="ru-RU"/>
        </w:rPr>
        <w:t xml:space="preserve"> </w:t>
      </w:r>
      <w:r>
        <w:rPr>
          <w:lang w:val="ru-RU"/>
        </w:rPr>
        <w:t>ЕПВ вновь высказало</w:t>
      </w:r>
      <w:r w:rsidR="00965D4E" w:rsidRPr="00042E90">
        <w:rPr>
          <w:lang w:val="ru-RU"/>
        </w:rPr>
        <w:t xml:space="preserve"> </w:t>
      </w:r>
      <w:r w:rsidRPr="00A03136">
        <w:rPr>
          <w:lang w:val="ru-RU"/>
        </w:rPr>
        <w:t>сомнения относительно соответствия предлагаемого нового подхода РСТ положениям PLT</w:t>
      </w:r>
      <w:r w:rsidRPr="00042E90">
        <w:rPr>
          <w:lang w:val="ru-RU"/>
        </w:rPr>
        <w:t xml:space="preserve"> </w:t>
      </w:r>
      <w:r w:rsidR="00965D4E" w:rsidRPr="00042E90">
        <w:rPr>
          <w:lang w:val="ru-RU"/>
        </w:rPr>
        <w:t>(</w:t>
      </w:r>
      <w:r w:rsidR="00833167">
        <w:rPr>
          <w:lang w:val="ru-RU"/>
        </w:rPr>
        <w:t>см</w:t>
      </w:r>
      <w:r w:rsidR="00833167" w:rsidRPr="00042E90">
        <w:rPr>
          <w:lang w:val="ru-RU"/>
        </w:rPr>
        <w:t xml:space="preserve">. </w:t>
      </w:r>
      <w:r w:rsidR="00833167">
        <w:rPr>
          <w:lang w:val="ru-RU"/>
        </w:rPr>
        <w:t>пункт</w:t>
      </w:r>
      <w:r w:rsidR="00BE0416" w:rsidRPr="00ED1633">
        <w:t> </w:t>
      </w:r>
      <w:r w:rsidR="00BE0416" w:rsidRPr="00042E90">
        <w:rPr>
          <w:lang w:val="ru-RU"/>
        </w:rPr>
        <w:t xml:space="preserve">88 </w:t>
      </w:r>
      <w:r w:rsidR="00833167">
        <w:rPr>
          <w:lang w:val="ru-RU"/>
        </w:rPr>
        <w:t>резюме</w:t>
      </w:r>
      <w:r w:rsidR="00833167" w:rsidRPr="00042E90">
        <w:rPr>
          <w:lang w:val="ru-RU"/>
        </w:rPr>
        <w:t xml:space="preserve"> </w:t>
      </w:r>
      <w:r w:rsidR="00833167">
        <w:rPr>
          <w:lang w:val="ru-RU"/>
        </w:rPr>
        <w:t>Председателя</w:t>
      </w:r>
      <w:r w:rsidR="00833167" w:rsidRPr="00042E90">
        <w:rPr>
          <w:lang w:val="ru-RU"/>
        </w:rPr>
        <w:t xml:space="preserve"> </w:t>
      </w:r>
      <w:r w:rsidR="00833167">
        <w:rPr>
          <w:lang w:val="ru-RU"/>
        </w:rPr>
        <w:t>сессии</w:t>
      </w:r>
      <w:r w:rsidR="00975FB6" w:rsidRPr="00042E90">
        <w:rPr>
          <w:lang w:val="ru-RU"/>
        </w:rPr>
        <w:t xml:space="preserve">, </w:t>
      </w:r>
      <w:r w:rsidR="00833167">
        <w:rPr>
          <w:lang w:val="ru-RU"/>
        </w:rPr>
        <w:t>документ</w:t>
      </w:r>
      <w:r w:rsidR="00BE0416" w:rsidRPr="00042E90">
        <w:rPr>
          <w:lang w:val="ru-RU"/>
        </w:rPr>
        <w:t xml:space="preserve"> </w:t>
      </w:r>
      <w:r w:rsidR="00BE0416" w:rsidRPr="00ED1633">
        <w:t>PCT</w:t>
      </w:r>
      <w:r w:rsidR="00BE0416" w:rsidRPr="00042E90">
        <w:rPr>
          <w:lang w:val="ru-RU"/>
        </w:rPr>
        <w:t>/</w:t>
      </w:r>
      <w:r w:rsidR="00BE0416" w:rsidRPr="00ED1633">
        <w:t>WG</w:t>
      </w:r>
      <w:r w:rsidR="00BE0416" w:rsidRPr="00042E90">
        <w:rPr>
          <w:lang w:val="ru-RU"/>
        </w:rPr>
        <w:t>/10/24</w:t>
      </w:r>
      <w:r w:rsidR="00965D4E" w:rsidRPr="00042E90">
        <w:rPr>
          <w:lang w:val="ru-RU"/>
        </w:rPr>
        <w:t xml:space="preserve">). </w:t>
      </w:r>
    </w:p>
    <w:p w:rsidR="00965D4E" w:rsidRPr="00850000" w:rsidRDefault="00042E90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Вместе</w:t>
      </w:r>
      <w:r w:rsidRPr="00850000">
        <w:rPr>
          <w:lang w:val="ru-RU"/>
        </w:rPr>
        <w:t xml:space="preserve"> </w:t>
      </w:r>
      <w:r>
        <w:rPr>
          <w:lang w:val="ru-RU"/>
        </w:rPr>
        <w:t>с</w:t>
      </w:r>
      <w:r w:rsidRPr="00850000">
        <w:rPr>
          <w:lang w:val="ru-RU"/>
        </w:rPr>
        <w:t xml:space="preserve"> </w:t>
      </w:r>
      <w:r>
        <w:rPr>
          <w:lang w:val="ru-RU"/>
        </w:rPr>
        <w:t>тем</w:t>
      </w:r>
      <w:r w:rsidRPr="00850000">
        <w:rPr>
          <w:lang w:val="ru-RU"/>
        </w:rPr>
        <w:t xml:space="preserve"> </w:t>
      </w:r>
      <w:r>
        <w:rPr>
          <w:lang w:val="ru-RU"/>
        </w:rPr>
        <w:t>ЕПВ</w:t>
      </w:r>
      <w:r w:rsidRPr="00850000">
        <w:rPr>
          <w:lang w:val="ru-RU"/>
        </w:rPr>
        <w:t xml:space="preserve"> </w:t>
      </w:r>
      <w:r>
        <w:rPr>
          <w:lang w:val="ru-RU"/>
        </w:rPr>
        <w:t>полагало</w:t>
      </w:r>
      <w:r w:rsidRPr="00850000">
        <w:rPr>
          <w:lang w:val="ru-RU"/>
        </w:rPr>
        <w:t xml:space="preserve">, </w:t>
      </w:r>
      <w:r>
        <w:rPr>
          <w:lang w:val="ru-RU"/>
        </w:rPr>
        <w:t>что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по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результатам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консультаций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со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всеми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государствами</w:t>
      </w:r>
      <w:r w:rsidR="00850000" w:rsidRPr="00850000">
        <w:rPr>
          <w:lang w:val="ru-RU"/>
        </w:rPr>
        <w:t>-</w:t>
      </w:r>
      <w:r w:rsidR="00850000" w:rsidRPr="00A03136">
        <w:rPr>
          <w:lang w:val="ru-RU"/>
        </w:rPr>
        <w:t>членами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Европейской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патентной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организации</w:t>
      </w:r>
      <w:r w:rsidR="00850000" w:rsidRPr="00850000">
        <w:rPr>
          <w:lang w:val="ru-RU"/>
        </w:rPr>
        <w:t xml:space="preserve"> </w:t>
      </w:r>
      <w:r w:rsidR="00850000">
        <w:rPr>
          <w:lang w:val="ru-RU"/>
        </w:rPr>
        <w:t>оно</w:t>
      </w:r>
      <w:r w:rsidR="00850000" w:rsidRPr="00850000">
        <w:rPr>
          <w:lang w:val="ru-RU"/>
        </w:rPr>
        <w:t xml:space="preserve">, </w:t>
      </w:r>
      <w:r w:rsidR="00850000">
        <w:rPr>
          <w:lang w:val="ru-RU"/>
        </w:rPr>
        <w:t>возможно</w:t>
      </w:r>
      <w:r w:rsidR="00850000" w:rsidRPr="00850000">
        <w:rPr>
          <w:lang w:val="ru-RU"/>
        </w:rPr>
        <w:t xml:space="preserve">, </w:t>
      </w:r>
      <w:r w:rsidR="00850000">
        <w:rPr>
          <w:lang w:val="ru-RU"/>
        </w:rPr>
        <w:t>сможет</w:t>
      </w:r>
      <w:r w:rsidR="00965D4E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поддержать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предлагаемый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новый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подход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на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следующих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условиях</w:t>
      </w:r>
      <w:r w:rsidR="00965D4E" w:rsidRPr="00850000">
        <w:rPr>
          <w:lang w:val="ru-RU"/>
        </w:rPr>
        <w:t xml:space="preserve">: </w:t>
      </w:r>
      <w:r w:rsidR="00E20CDD" w:rsidRPr="00850000">
        <w:rPr>
          <w:lang w:val="ru-RU"/>
        </w:rPr>
        <w:t xml:space="preserve"> </w:t>
      </w:r>
      <w:r w:rsidR="00965D4E" w:rsidRPr="00850000">
        <w:rPr>
          <w:lang w:val="ru-RU"/>
        </w:rPr>
        <w:t>(</w:t>
      </w:r>
      <w:proofErr w:type="spellStart"/>
      <w:r w:rsidR="00965D4E" w:rsidRPr="00ED1633">
        <w:t>i</w:t>
      </w:r>
      <w:proofErr w:type="spellEnd"/>
      <w:r w:rsidR="00965D4E" w:rsidRPr="00850000">
        <w:rPr>
          <w:lang w:val="ru-RU"/>
        </w:rPr>
        <w:t xml:space="preserve">) </w:t>
      </w:r>
      <w:r w:rsidR="00850000" w:rsidRPr="00A03136">
        <w:rPr>
          <w:lang w:val="ru-RU"/>
        </w:rPr>
        <w:t>удаление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любых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ошибочно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поданных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элементов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или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частей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допускаться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не</w:t>
      </w:r>
      <w:r w:rsidR="00850000" w:rsidRPr="00850000">
        <w:rPr>
          <w:lang w:val="ru-RU"/>
        </w:rPr>
        <w:t xml:space="preserve"> </w:t>
      </w:r>
      <w:r w:rsidR="00850000" w:rsidRPr="00A03136">
        <w:rPr>
          <w:lang w:val="ru-RU"/>
        </w:rPr>
        <w:t>будет</w:t>
      </w:r>
      <w:r w:rsidR="00965D4E" w:rsidRPr="00850000">
        <w:rPr>
          <w:lang w:val="ru-RU"/>
        </w:rPr>
        <w:t xml:space="preserve">; </w:t>
      </w:r>
      <w:r w:rsidR="00975FB6" w:rsidRPr="00850000">
        <w:rPr>
          <w:lang w:val="ru-RU"/>
        </w:rPr>
        <w:t xml:space="preserve"> </w:t>
      </w:r>
      <w:r w:rsidR="00965D4E" w:rsidRPr="00850000">
        <w:rPr>
          <w:lang w:val="ru-RU"/>
        </w:rPr>
        <w:t>(</w:t>
      </w:r>
      <w:r w:rsidR="00965D4E" w:rsidRPr="00ED1633">
        <w:t>ii</w:t>
      </w:r>
      <w:r w:rsidR="00965D4E" w:rsidRPr="00850000">
        <w:rPr>
          <w:lang w:val="ru-RU"/>
        </w:rPr>
        <w:t xml:space="preserve">) </w:t>
      </w:r>
      <w:r w:rsidR="00850000" w:rsidRPr="00A03136">
        <w:rPr>
          <w:lang w:val="ru-RU"/>
        </w:rPr>
        <w:t>ЕПВ в качестве получающего ведомства и в качестве указанного ведомства получит ​​возможность направлять уведомление о несовместимости в отношении предлагаемого правила</w:t>
      </w:r>
      <w:r w:rsidR="00975FB6" w:rsidRPr="00ED1633">
        <w:t> </w:t>
      </w:r>
      <w:r w:rsidR="00965D4E" w:rsidRPr="00850000">
        <w:rPr>
          <w:lang w:val="ru-RU"/>
        </w:rPr>
        <w:t>20.5</w:t>
      </w:r>
      <w:r w:rsidR="00965D4E" w:rsidRPr="00ED1633">
        <w:rPr>
          <w:i/>
        </w:rPr>
        <w:t>bis</w:t>
      </w:r>
      <w:r w:rsidR="00965D4E" w:rsidRPr="00850000">
        <w:rPr>
          <w:lang w:val="ru-RU"/>
        </w:rPr>
        <w:t xml:space="preserve">; </w:t>
      </w:r>
      <w:r w:rsidR="00850000">
        <w:rPr>
          <w:lang w:val="ru-RU"/>
        </w:rPr>
        <w:t>и</w:t>
      </w:r>
      <w:r w:rsidR="00965D4E" w:rsidRPr="00850000">
        <w:rPr>
          <w:lang w:val="ru-RU"/>
        </w:rPr>
        <w:t xml:space="preserve"> (</w:t>
      </w:r>
      <w:r w:rsidR="00965D4E" w:rsidRPr="00ED1633">
        <w:t>iii</w:t>
      </w:r>
      <w:r w:rsidR="00965D4E" w:rsidRPr="00850000">
        <w:rPr>
          <w:lang w:val="ru-RU"/>
        </w:rPr>
        <w:t xml:space="preserve">) </w:t>
      </w:r>
      <w:r w:rsidR="00850000">
        <w:rPr>
          <w:lang w:val="ru-RU"/>
        </w:rPr>
        <w:t>М</w:t>
      </w:r>
      <w:r w:rsidR="00850000" w:rsidRPr="00A03136">
        <w:rPr>
          <w:lang w:val="ru-RU"/>
        </w:rPr>
        <w:t xml:space="preserve">еждународный поисковый орган будет иметь право взимать дополнительную пошлину в том случае, если «правильные» элемент или часть включены после того, как </w:t>
      </w:r>
      <w:r w:rsidR="00850000">
        <w:rPr>
          <w:lang w:val="ru-RU"/>
        </w:rPr>
        <w:t>О</w:t>
      </w:r>
      <w:r w:rsidR="00850000" w:rsidRPr="00A03136">
        <w:rPr>
          <w:lang w:val="ru-RU"/>
        </w:rPr>
        <w:t>рган приступил к составлению отчета о международном поиске</w:t>
      </w:r>
      <w:r w:rsidR="00965D4E" w:rsidRPr="00850000">
        <w:rPr>
          <w:lang w:val="ru-RU"/>
        </w:rPr>
        <w:t>.</w:t>
      </w:r>
    </w:p>
    <w:p w:rsidR="00965D4E" w:rsidRPr="00850000" w:rsidRDefault="00850000" w:rsidP="00E20CDD">
      <w:pPr>
        <w:pStyle w:val="Heading1"/>
        <w:rPr>
          <w:lang w:val="ru-RU"/>
        </w:rPr>
      </w:pPr>
      <w:r>
        <w:rPr>
          <w:lang w:val="ru-RU"/>
        </w:rPr>
        <w:t>анализ</w:t>
      </w:r>
      <w:r w:rsidRPr="0085000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85000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850000">
        <w:rPr>
          <w:lang w:val="ru-RU"/>
        </w:rPr>
        <w:t xml:space="preserve"> </w:t>
      </w:r>
      <w:r>
        <w:rPr>
          <w:lang w:val="ru-RU"/>
        </w:rPr>
        <w:t>бюро</w:t>
      </w:r>
      <w:r w:rsidRPr="00850000">
        <w:rPr>
          <w:lang w:val="ru-RU"/>
        </w:rPr>
        <w:t xml:space="preserve"> </w:t>
      </w:r>
      <w:r>
        <w:rPr>
          <w:lang w:val="ru-RU"/>
        </w:rPr>
        <w:t>о</w:t>
      </w:r>
      <w:r w:rsidRPr="00850000">
        <w:rPr>
          <w:lang w:val="ru-RU"/>
        </w:rPr>
        <w:t xml:space="preserve"> </w:t>
      </w:r>
      <w:r>
        <w:rPr>
          <w:lang w:val="ru-RU"/>
        </w:rPr>
        <w:t>включении</w:t>
      </w:r>
      <w:r w:rsidRPr="00850000">
        <w:rPr>
          <w:lang w:val="ru-RU"/>
        </w:rPr>
        <w:t xml:space="preserve"> </w:t>
      </w:r>
      <w:r>
        <w:rPr>
          <w:lang w:val="ru-RU"/>
        </w:rPr>
        <w:t>правила</w:t>
      </w:r>
      <w:r w:rsidRPr="00850000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850000">
        <w:rPr>
          <w:lang w:val="ru-RU"/>
        </w:rPr>
        <w:t xml:space="preserve"> </w:t>
      </w:r>
      <w:r>
        <w:rPr>
          <w:lang w:val="ru-RU"/>
        </w:rPr>
        <w:t>поданных по ошибке элементов и частей</w:t>
      </w:r>
      <w:r w:rsidRPr="00850000">
        <w:rPr>
          <w:lang w:val="ru-RU"/>
        </w:rPr>
        <w:t xml:space="preserve"> </w:t>
      </w:r>
      <w:r w:rsidR="00E20CDD" w:rsidRPr="00850000">
        <w:rPr>
          <w:lang w:val="ru-RU"/>
        </w:rPr>
        <w:t xml:space="preserve"> </w:t>
      </w:r>
    </w:p>
    <w:p w:rsidR="00965D4E" w:rsidRPr="00ED1633" w:rsidRDefault="00850000" w:rsidP="00E20CDD">
      <w:pPr>
        <w:pStyle w:val="Heading2"/>
      </w:pPr>
      <w:r>
        <w:rPr>
          <w:lang w:val="ru-RU"/>
        </w:rPr>
        <w:t>совместимость предложения с</w:t>
      </w:r>
      <w:r w:rsidR="00965D4E" w:rsidRPr="00ED1633">
        <w:t xml:space="preserve"> PLT</w:t>
      </w:r>
    </w:p>
    <w:p w:rsidR="00965D4E" w:rsidRPr="00503838" w:rsidRDefault="00850000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Хотя</w:t>
      </w:r>
      <w:r w:rsidRPr="00503838">
        <w:rPr>
          <w:lang w:val="ru-RU"/>
        </w:rPr>
        <w:t xml:space="preserve"> </w:t>
      </w:r>
      <w:r>
        <w:rPr>
          <w:lang w:val="ru-RU"/>
        </w:rPr>
        <w:t>ЕПВ</w:t>
      </w:r>
      <w:r w:rsidRPr="00503838">
        <w:rPr>
          <w:lang w:val="ru-RU"/>
        </w:rPr>
        <w:t xml:space="preserve"> </w:t>
      </w:r>
      <w:r>
        <w:rPr>
          <w:lang w:val="ru-RU"/>
        </w:rPr>
        <w:t>согласилось</w:t>
      </w:r>
      <w:r w:rsidRPr="00503838">
        <w:rPr>
          <w:lang w:val="ru-RU"/>
        </w:rPr>
        <w:t xml:space="preserve"> </w:t>
      </w:r>
      <w:r>
        <w:rPr>
          <w:lang w:val="ru-RU"/>
        </w:rPr>
        <w:t>с</w:t>
      </w:r>
      <w:r w:rsidRPr="00503838">
        <w:rPr>
          <w:lang w:val="ru-RU"/>
        </w:rPr>
        <w:t xml:space="preserve"> </w:t>
      </w:r>
      <w:r>
        <w:rPr>
          <w:lang w:val="ru-RU"/>
        </w:rPr>
        <w:t>тем</w:t>
      </w:r>
      <w:r w:rsidRPr="00503838">
        <w:rPr>
          <w:lang w:val="ru-RU"/>
        </w:rPr>
        <w:t xml:space="preserve">, </w:t>
      </w:r>
      <w:r>
        <w:rPr>
          <w:lang w:val="ru-RU"/>
        </w:rPr>
        <w:t>что</w:t>
      </w:r>
      <w:r w:rsidRPr="00503838">
        <w:rPr>
          <w:lang w:val="ru-RU"/>
        </w:rPr>
        <w:t xml:space="preserve"> </w:t>
      </w:r>
      <w:r>
        <w:rPr>
          <w:lang w:val="ru-RU"/>
        </w:rPr>
        <w:t>нет</w:t>
      </w:r>
      <w:r w:rsidRPr="00503838">
        <w:rPr>
          <w:lang w:val="ru-RU"/>
        </w:rPr>
        <w:t xml:space="preserve"> </w:t>
      </w:r>
      <w:r>
        <w:rPr>
          <w:lang w:val="ru-RU"/>
        </w:rPr>
        <w:t>никакого</w:t>
      </w:r>
      <w:r w:rsidRPr="00503838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="00965D4E" w:rsidRPr="00503838">
        <w:rPr>
          <w:lang w:val="ru-RU"/>
        </w:rPr>
        <w:t xml:space="preserve"> </w:t>
      </w:r>
      <w:r w:rsidR="00965D4E" w:rsidRPr="00ED1633">
        <w:rPr>
          <w:i/>
        </w:rPr>
        <w:t>ex</w:t>
      </w:r>
      <w:r w:rsidR="00965D4E" w:rsidRPr="00503838">
        <w:rPr>
          <w:i/>
          <w:lang w:val="ru-RU"/>
        </w:rPr>
        <w:t xml:space="preserve"> </w:t>
      </w:r>
      <w:r w:rsidR="00965D4E" w:rsidRPr="00ED1633">
        <w:rPr>
          <w:i/>
        </w:rPr>
        <w:t>lege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503838">
        <w:rPr>
          <w:lang w:val="ru-RU"/>
        </w:rPr>
        <w:t xml:space="preserve"> </w:t>
      </w:r>
      <w:r>
        <w:rPr>
          <w:lang w:val="ru-RU"/>
        </w:rPr>
        <w:t>того</w:t>
      </w:r>
      <w:r w:rsidRPr="00503838">
        <w:rPr>
          <w:lang w:val="ru-RU"/>
        </w:rPr>
        <w:t xml:space="preserve">, </w:t>
      </w:r>
      <w:r>
        <w:rPr>
          <w:lang w:val="ru-RU"/>
        </w:rPr>
        <w:t>чтобы</w:t>
      </w:r>
      <w:r w:rsidRPr="00503838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503838">
        <w:rPr>
          <w:lang w:val="ru-RU"/>
        </w:rPr>
        <w:t xml:space="preserve"> </w:t>
      </w:r>
      <w:r>
        <w:rPr>
          <w:lang w:val="ru-RU"/>
        </w:rPr>
        <w:t>заявки</w:t>
      </w:r>
      <w:r w:rsidRPr="00503838">
        <w:rPr>
          <w:lang w:val="ru-RU"/>
        </w:rPr>
        <w:t xml:space="preserve"> </w:t>
      </w:r>
      <w:r>
        <w:rPr>
          <w:lang w:val="ru-RU"/>
        </w:rPr>
        <w:t>по</w:t>
      </w:r>
      <w:r w:rsidRPr="00503838">
        <w:rPr>
          <w:lang w:val="ru-RU"/>
        </w:rPr>
        <w:t xml:space="preserve"> </w:t>
      </w:r>
      <w:r>
        <w:rPr>
          <w:lang w:val="ru-RU"/>
        </w:rPr>
        <w:t>процедуре</w:t>
      </w:r>
      <w:r w:rsidR="00965D4E" w:rsidRPr="00503838">
        <w:rPr>
          <w:lang w:val="ru-RU"/>
        </w:rPr>
        <w:t xml:space="preserve"> </w:t>
      </w:r>
      <w:r w:rsidR="00965D4E" w:rsidRPr="00ED1633">
        <w:t>PCT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соблюдали</w:t>
      </w:r>
      <w:r w:rsidRPr="00503838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50383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503838">
        <w:rPr>
          <w:lang w:val="ru-RU"/>
        </w:rPr>
        <w:t xml:space="preserve"> </w:t>
      </w:r>
      <w:r>
        <w:rPr>
          <w:lang w:val="ru-RU"/>
        </w:rPr>
        <w:t>даты</w:t>
      </w:r>
      <w:r w:rsidRPr="00503838">
        <w:rPr>
          <w:lang w:val="ru-RU"/>
        </w:rPr>
        <w:t xml:space="preserve"> </w:t>
      </w:r>
      <w:r>
        <w:rPr>
          <w:lang w:val="ru-RU"/>
        </w:rPr>
        <w:t>подачи</w:t>
      </w:r>
      <w:r w:rsidRPr="00503838">
        <w:rPr>
          <w:lang w:val="ru-RU"/>
        </w:rPr>
        <w:t xml:space="preserve">, </w:t>
      </w:r>
      <w:r>
        <w:rPr>
          <w:lang w:val="ru-RU"/>
        </w:rPr>
        <w:t>установленные</w:t>
      </w:r>
      <w:r w:rsidRPr="00503838">
        <w:rPr>
          <w:lang w:val="ru-RU"/>
        </w:rPr>
        <w:t xml:space="preserve"> </w:t>
      </w:r>
      <w:r>
        <w:rPr>
          <w:lang w:val="ru-RU"/>
        </w:rPr>
        <w:t>на</w:t>
      </w:r>
      <w:r w:rsidRPr="00503838">
        <w:rPr>
          <w:lang w:val="ru-RU"/>
        </w:rPr>
        <w:t xml:space="preserve"> </w:t>
      </w:r>
      <w:r>
        <w:rPr>
          <w:lang w:val="ru-RU"/>
        </w:rPr>
        <w:t>основании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 w:rsidR="00E20CDD" w:rsidRPr="00503838">
        <w:rPr>
          <w:lang w:val="ru-RU"/>
        </w:rPr>
        <w:t>,</w:t>
      </w:r>
      <w:r w:rsidR="00965D4E" w:rsidRPr="00503838">
        <w:rPr>
          <w:lang w:val="ru-RU"/>
        </w:rPr>
        <w:t xml:space="preserve"> </w:t>
      </w:r>
      <w:r w:rsidR="00503838">
        <w:rPr>
          <w:lang w:val="ru-RU"/>
        </w:rPr>
        <w:t>оно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напомнило</w:t>
      </w:r>
      <w:r w:rsidR="00503838" w:rsidRPr="00503838">
        <w:rPr>
          <w:lang w:val="ru-RU"/>
        </w:rPr>
        <w:t xml:space="preserve">, </w:t>
      </w:r>
      <w:r w:rsidR="00503838">
        <w:rPr>
          <w:lang w:val="ru-RU"/>
        </w:rPr>
        <w:t>что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в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рамках</w:t>
      </w:r>
      <w:r w:rsidR="00965D4E" w:rsidRPr="00503838">
        <w:rPr>
          <w:lang w:val="ru-RU"/>
        </w:rPr>
        <w:t xml:space="preserve"> </w:t>
      </w:r>
      <w:r w:rsidR="00503838" w:rsidRPr="00ED1633">
        <w:t>PCT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всегда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существовал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консенсус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в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отношении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необходимости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согласования</w:t>
      </w:r>
      <w:r w:rsidR="00965D4E" w:rsidRPr="00503838">
        <w:rPr>
          <w:lang w:val="ru-RU"/>
        </w:rPr>
        <w:t xml:space="preserve"> </w:t>
      </w:r>
      <w:r w:rsidR="00965D4E" w:rsidRPr="00ED1633">
        <w:t>PCT</w:t>
      </w:r>
      <w:r w:rsidR="00965D4E" w:rsidRPr="00503838">
        <w:rPr>
          <w:lang w:val="ru-RU"/>
        </w:rPr>
        <w:t xml:space="preserve">, </w:t>
      </w:r>
      <w:r w:rsidR="00503838">
        <w:rPr>
          <w:lang w:val="ru-RU"/>
        </w:rPr>
        <w:t>в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максимально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возможной</w:t>
      </w:r>
      <w:r w:rsidR="00503838" w:rsidRPr="00503838">
        <w:rPr>
          <w:lang w:val="ru-RU"/>
        </w:rPr>
        <w:t xml:space="preserve"> </w:t>
      </w:r>
      <w:r w:rsidR="00503838">
        <w:rPr>
          <w:lang w:val="ru-RU"/>
        </w:rPr>
        <w:t>степени</w:t>
      </w:r>
      <w:r w:rsidR="00965D4E" w:rsidRPr="00503838">
        <w:rPr>
          <w:lang w:val="ru-RU"/>
        </w:rPr>
        <w:t xml:space="preserve">, </w:t>
      </w:r>
      <w:r w:rsidR="00503838">
        <w:rPr>
          <w:lang w:val="ru-RU"/>
        </w:rPr>
        <w:t>с положениями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 w:rsidR="00965D4E" w:rsidRPr="00503838">
        <w:rPr>
          <w:lang w:val="ru-RU"/>
        </w:rPr>
        <w:t xml:space="preserve"> (</w:t>
      </w:r>
      <w:r w:rsidR="00833167">
        <w:rPr>
          <w:lang w:val="ru-RU"/>
        </w:rPr>
        <w:t>см</w:t>
      </w:r>
      <w:r w:rsidR="00833167" w:rsidRPr="00503838">
        <w:rPr>
          <w:lang w:val="ru-RU"/>
        </w:rPr>
        <w:t>.</w:t>
      </w:r>
      <w:r w:rsidR="00965D4E" w:rsidRPr="00503838">
        <w:rPr>
          <w:lang w:val="ru-RU"/>
        </w:rPr>
        <w:t xml:space="preserve">, </w:t>
      </w:r>
      <w:r w:rsidR="00833167">
        <w:rPr>
          <w:lang w:val="ru-RU"/>
        </w:rPr>
        <w:t>например</w:t>
      </w:r>
      <w:r w:rsidR="00965D4E" w:rsidRPr="00503838">
        <w:rPr>
          <w:lang w:val="ru-RU"/>
        </w:rPr>
        <w:t xml:space="preserve">, </w:t>
      </w:r>
      <w:r w:rsidR="00833167">
        <w:rPr>
          <w:lang w:val="ru-RU"/>
        </w:rPr>
        <w:t>пункт</w:t>
      </w:r>
      <w:r w:rsidR="00E20CDD" w:rsidRPr="00ED1633">
        <w:t> </w:t>
      </w:r>
      <w:r w:rsidR="00E20CDD" w:rsidRPr="00503838">
        <w:rPr>
          <w:lang w:val="ru-RU"/>
        </w:rPr>
        <w:t xml:space="preserve">66 </w:t>
      </w:r>
      <w:r w:rsidR="00833167">
        <w:rPr>
          <w:lang w:val="ru-RU"/>
        </w:rPr>
        <w:t>документа</w:t>
      </w:r>
      <w:r w:rsidR="00E20CDD" w:rsidRPr="00503838">
        <w:rPr>
          <w:lang w:val="ru-RU"/>
        </w:rPr>
        <w:t xml:space="preserve"> </w:t>
      </w:r>
      <w:r w:rsidR="00E20CDD" w:rsidRPr="00ED1633">
        <w:t>PCT</w:t>
      </w:r>
      <w:r w:rsidR="00E20CDD" w:rsidRPr="00503838">
        <w:rPr>
          <w:lang w:val="ru-RU"/>
        </w:rPr>
        <w:t>/</w:t>
      </w:r>
      <w:r w:rsidR="00E20CDD" w:rsidRPr="00ED1633">
        <w:t>R</w:t>
      </w:r>
      <w:r w:rsidR="00E20CDD" w:rsidRPr="00503838">
        <w:rPr>
          <w:lang w:val="ru-RU"/>
        </w:rPr>
        <w:t>/1/26</w:t>
      </w:r>
      <w:r w:rsidR="00965D4E" w:rsidRPr="00503838">
        <w:rPr>
          <w:lang w:val="ru-RU"/>
        </w:rPr>
        <w:t>).</w:t>
      </w:r>
    </w:p>
    <w:p w:rsidR="00965D4E" w:rsidRPr="00503838" w:rsidRDefault="00503838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Хотя</w:t>
      </w:r>
      <w:r w:rsidRPr="00503838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503838">
        <w:rPr>
          <w:lang w:val="ru-RU"/>
        </w:rPr>
        <w:t xml:space="preserve"> </w:t>
      </w:r>
      <w:r>
        <w:rPr>
          <w:lang w:val="ru-RU"/>
        </w:rPr>
        <w:t>в</w:t>
      </w:r>
      <w:r w:rsidRPr="0050383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03838">
        <w:rPr>
          <w:lang w:val="ru-RU"/>
        </w:rPr>
        <w:t xml:space="preserve"> </w:t>
      </w:r>
      <w:r>
        <w:rPr>
          <w:lang w:val="ru-RU"/>
        </w:rPr>
        <w:t>подачи</w:t>
      </w:r>
      <w:r w:rsidRPr="00503838">
        <w:rPr>
          <w:lang w:val="ru-RU"/>
        </w:rPr>
        <w:t xml:space="preserve">, </w:t>
      </w:r>
      <w:r>
        <w:rPr>
          <w:lang w:val="ru-RU"/>
        </w:rPr>
        <w:t>установленные</w:t>
      </w:r>
      <w:r w:rsidRPr="00503838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503838">
        <w:rPr>
          <w:lang w:val="ru-RU"/>
        </w:rPr>
        <w:t xml:space="preserve"> </w:t>
      </w:r>
      <w:r w:rsidR="00965D4E" w:rsidRPr="00ED1633">
        <w:t>PCT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и</w:t>
      </w:r>
      <w:r w:rsidRPr="00503838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>
        <w:rPr>
          <w:lang w:val="ru-RU"/>
        </w:rPr>
        <w:t>, не являются идентичными</w:t>
      </w:r>
      <w:r w:rsidR="00965D4E" w:rsidRPr="00503838">
        <w:rPr>
          <w:lang w:val="ru-RU"/>
        </w:rPr>
        <w:t xml:space="preserve">, </w:t>
      </w:r>
      <w:r>
        <w:rPr>
          <w:lang w:val="ru-RU"/>
        </w:rPr>
        <w:t>и</w:t>
      </w:r>
      <w:r w:rsidR="00E20CDD" w:rsidRPr="00503838">
        <w:rPr>
          <w:lang w:val="ru-RU"/>
        </w:rPr>
        <w:t xml:space="preserve"> </w:t>
      </w:r>
      <w:r w:rsidR="00E20CDD" w:rsidRPr="00ED1633">
        <w:t>PCT</w:t>
      </w:r>
      <w:r>
        <w:rPr>
          <w:lang w:val="ru-RU"/>
        </w:rPr>
        <w:t>,</w:t>
      </w:r>
      <w:r w:rsidR="00E20CDD" w:rsidRPr="00503838">
        <w:rPr>
          <w:lang w:val="ru-RU"/>
        </w:rPr>
        <w:t xml:space="preserve"> </w:t>
      </w:r>
      <w:r>
        <w:rPr>
          <w:lang w:val="ru-RU"/>
        </w:rPr>
        <w:t>и</w:t>
      </w:r>
      <w:r w:rsidR="00E20CDD" w:rsidRPr="00503838">
        <w:rPr>
          <w:lang w:val="ru-RU"/>
        </w:rPr>
        <w:t xml:space="preserve"> </w:t>
      </w:r>
      <w:r w:rsidR="00E20CDD" w:rsidRPr="00ED1633">
        <w:t>PLT</w:t>
      </w:r>
      <w:r w:rsidR="00E20CDD" w:rsidRPr="00503838">
        <w:rPr>
          <w:lang w:val="ru-RU"/>
        </w:rPr>
        <w:t xml:space="preserve"> </w:t>
      </w:r>
      <w:r>
        <w:rPr>
          <w:lang w:val="ru-RU"/>
        </w:rPr>
        <w:t>имеют целью гармонизацию формальных требований</w:t>
      </w:r>
      <w:r w:rsidR="00965D4E" w:rsidRPr="00503838">
        <w:rPr>
          <w:lang w:val="ru-RU"/>
        </w:rPr>
        <w:t xml:space="preserve">. </w:t>
      </w:r>
      <w:r w:rsidR="00E20CDD" w:rsidRPr="00503838">
        <w:rPr>
          <w:lang w:val="ru-RU"/>
        </w:rPr>
        <w:t xml:space="preserve"> </w:t>
      </w:r>
      <w:r>
        <w:rPr>
          <w:lang w:val="ru-RU"/>
        </w:rPr>
        <w:t>Поэтому</w:t>
      </w:r>
      <w:r w:rsidRPr="00503838">
        <w:rPr>
          <w:lang w:val="ru-RU"/>
        </w:rPr>
        <w:t xml:space="preserve"> </w:t>
      </w:r>
      <w:r>
        <w:rPr>
          <w:lang w:val="ru-RU"/>
        </w:rPr>
        <w:t>поправки</w:t>
      </w:r>
      <w:r w:rsidRPr="00503838">
        <w:rPr>
          <w:lang w:val="ru-RU"/>
        </w:rPr>
        <w:t xml:space="preserve"> </w:t>
      </w:r>
      <w:r>
        <w:rPr>
          <w:lang w:val="ru-RU"/>
        </w:rPr>
        <w:t>к</w:t>
      </w:r>
      <w:r w:rsidR="00965D4E" w:rsidRPr="00503838">
        <w:rPr>
          <w:lang w:val="ru-RU"/>
        </w:rPr>
        <w:t xml:space="preserve"> </w:t>
      </w:r>
      <w:r w:rsidR="00965D4E" w:rsidRPr="00ED1633">
        <w:t>PCT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должны</w:t>
      </w:r>
      <w:r w:rsidRPr="00503838">
        <w:rPr>
          <w:lang w:val="ru-RU"/>
        </w:rPr>
        <w:t xml:space="preserve"> </w:t>
      </w:r>
      <w:r>
        <w:rPr>
          <w:lang w:val="ru-RU"/>
        </w:rPr>
        <w:t>согласовываться</w:t>
      </w:r>
      <w:r w:rsidRPr="00503838">
        <w:rPr>
          <w:lang w:val="ru-RU"/>
        </w:rPr>
        <w:t xml:space="preserve"> </w:t>
      </w:r>
      <w:r>
        <w:rPr>
          <w:lang w:val="ru-RU"/>
        </w:rPr>
        <w:t>со</w:t>
      </w:r>
      <w:r w:rsidRPr="00503838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503838">
        <w:rPr>
          <w:lang w:val="ru-RU"/>
        </w:rPr>
        <w:t xml:space="preserve">, </w:t>
      </w:r>
      <w:r>
        <w:rPr>
          <w:lang w:val="ru-RU"/>
        </w:rPr>
        <w:t>установленными</w:t>
      </w:r>
      <w:r w:rsidRPr="00503838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>
        <w:rPr>
          <w:lang w:val="ru-RU"/>
        </w:rPr>
        <w:t>,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дабы не подрывать цель гармонизации, лежащую в основе и</w:t>
      </w:r>
      <w:r w:rsidR="00E20CDD" w:rsidRPr="00503838">
        <w:rPr>
          <w:lang w:val="ru-RU"/>
        </w:rPr>
        <w:t xml:space="preserve"> </w:t>
      </w:r>
      <w:r w:rsidR="00965D4E" w:rsidRPr="00ED1633">
        <w:t>PCT</w:t>
      </w:r>
      <w:r>
        <w:rPr>
          <w:lang w:val="ru-RU"/>
        </w:rPr>
        <w:t>,</w:t>
      </w:r>
      <w:r w:rsidR="00965D4E" w:rsidRPr="00503838">
        <w:rPr>
          <w:lang w:val="ru-RU"/>
        </w:rPr>
        <w:t xml:space="preserve"> </w:t>
      </w:r>
      <w:r>
        <w:rPr>
          <w:lang w:val="ru-RU"/>
        </w:rPr>
        <w:t>и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 w:rsidR="00965D4E" w:rsidRPr="00503838">
        <w:rPr>
          <w:lang w:val="ru-RU"/>
        </w:rPr>
        <w:t xml:space="preserve">. </w:t>
      </w:r>
      <w:r w:rsidR="00E20CDD" w:rsidRPr="00503838">
        <w:rPr>
          <w:lang w:val="ru-RU"/>
        </w:rPr>
        <w:t xml:space="preserve"> </w:t>
      </w:r>
      <w:r>
        <w:rPr>
          <w:lang w:val="ru-RU"/>
        </w:rPr>
        <w:t>Помимо</w:t>
      </w:r>
      <w:r w:rsidRPr="00503838">
        <w:rPr>
          <w:lang w:val="ru-RU"/>
        </w:rPr>
        <w:t xml:space="preserve"> </w:t>
      </w:r>
      <w:r>
        <w:rPr>
          <w:lang w:val="ru-RU"/>
        </w:rPr>
        <w:t>этого</w:t>
      </w:r>
      <w:r w:rsidR="00965D4E" w:rsidRPr="00503838">
        <w:rPr>
          <w:lang w:val="ru-RU"/>
        </w:rPr>
        <w:t xml:space="preserve">, </w:t>
      </w:r>
      <w:r>
        <w:rPr>
          <w:lang w:val="ru-RU"/>
        </w:rPr>
        <w:t>отмечается</w:t>
      </w:r>
      <w:r w:rsidRPr="00503838">
        <w:rPr>
          <w:lang w:val="ru-RU"/>
        </w:rPr>
        <w:t xml:space="preserve">, </w:t>
      </w:r>
      <w:r>
        <w:rPr>
          <w:lang w:val="ru-RU"/>
        </w:rPr>
        <w:t>что</w:t>
      </w:r>
      <w:r w:rsidRPr="00503838">
        <w:rPr>
          <w:lang w:val="ru-RU"/>
        </w:rPr>
        <w:t xml:space="preserve"> </w:t>
      </w:r>
      <w:r>
        <w:rPr>
          <w:lang w:val="ru-RU"/>
        </w:rPr>
        <w:t>из</w:t>
      </w:r>
      <w:r w:rsidRPr="0050383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03838">
        <w:rPr>
          <w:lang w:val="ru-RU"/>
        </w:rPr>
        <w:t xml:space="preserve">, </w:t>
      </w:r>
      <w:r>
        <w:rPr>
          <w:lang w:val="ru-RU"/>
        </w:rPr>
        <w:t>подготовленного</w:t>
      </w:r>
      <w:r w:rsidRPr="00503838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503838">
        <w:rPr>
          <w:lang w:val="ru-RU"/>
        </w:rPr>
        <w:t xml:space="preserve"> </w:t>
      </w:r>
      <w:r>
        <w:rPr>
          <w:lang w:val="ru-RU"/>
        </w:rPr>
        <w:t>бюро</w:t>
      </w:r>
      <w:r w:rsidRPr="00503838">
        <w:rPr>
          <w:lang w:val="ru-RU"/>
        </w:rPr>
        <w:t xml:space="preserve">, </w:t>
      </w:r>
      <w:r>
        <w:rPr>
          <w:lang w:val="ru-RU"/>
        </w:rPr>
        <w:t>нельзя сделать никакого вывода относительно совместимости этого предложения с</w:t>
      </w:r>
      <w:r w:rsidR="00965D4E" w:rsidRPr="00503838">
        <w:rPr>
          <w:lang w:val="ru-RU"/>
        </w:rPr>
        <w:t xml:space="preserve"> </w:t>
      </w:r>
      <w:r w:rsidR="00965D4E" w:rsidRPr="00ED1633">
        <w:t>PLT</w:t>
      </w:r>
      <w:r>
        <w:rPr>
          <w:lang w:val="ru-RU"/>
        </w:rPr>
        <w:t>, так что этот вопрос остается открытым в указанном документе</w:t>
      </w:r>
      <w:r w:rsidR="00965D4E" w:rsidRPr="00503838">
        <w:rPr>
          <w:lang w:val="ru-RU"/>
        </w:rPr>
        <w:t>.</w:t>
      </w:r>
    </w:p>
    <w:p w:rsidR="00965D4E" w:rsidRPr="0011211D" w:rsidRDefault="00503838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С</w:t>
      </w:r>
      <w:r w:rsidRPr="0011211D">
        <w:rPr>
          <w:lang w:val="ru-RU"/>
        </w:rPr>
        <w:t xml:space="preserve"> </w:t>
      </w:r>
      <w:r>
        <w:rPr>
          <w:lang w:val="ru-RU"/>
        </w:rPr>
        <w:t>точки</w:t>
      </w:r>
      <w:r w:rsidRPr="0011211D">
        <w:rPr>
          <w:lang w:val="ru-RU"/>
        </w:rPr>
        <w:t xml:space="preserve"> </w:t>
      </w:r>
      <w:r>
        <w:rPr>
          <w:lang w:val="ru-RU"/>
        </w:rPr>
        <w:t>зрения</w:t>
      </w:r>
      <w:r w:rsidR="00965D4E" w:rsidRPr="0011211D">
        <w:rPr>
          <w:lang w:val="ru-RU"/>
        </w:rPr>
        <w:t xml:space="preserve"> </w:t>
      </w:r>
      <w:r w:rsidR="00965D4E" w:rsidRPr="00ED1633">
        <w:t>PCT</w:t>
      </w:r>
      <w:r w:rsidR="00965D4E" w:rsidRPr="0011211D">
        <w:rPr>
          <w:lang w:val="ru-RU"/>
        </w:rPr>
        <w:t xml:space="preserve">, </w:t>
      </w:r>
      <w:r>
        <w:rPr>
          <w:lang w:val="ru-RU"/>
        </w:rPr>
        <w:t>внесение</w:t>
      </w:r>
      <w:r w:rsidRPr="0011211D">
        <w:rPr>
          <w:lang w:val="ru-RU"/>
        </w:rPr>
        <w:t xml:space="preserve"> </w:t>
      </w:r>
      <w:r>
        <w:rPr>
          <w:lang w:val="ru-RU"/>
        </w:rPr>
        <w:t>правовой</w:t>
      </w:r>
      <w:r w:rsidRPr="0011211D">
        <w:rPr>
          <w:lang w:val="ru-RU"/>
        </w:rPr>
        <w:t xml:space="preserve"> </w:t>
      </w:r>
      <w:r>
        <w:rPr>
          <w:lang w:val="ru-RU"/>
        </w:rPr>
        <w:t>основы</w:t>
      </w:r>
      <w:r w:rsidRPr="0011211D">
        <w:rPr>
          <w:lang w:val="ru-RU"/>
        </w:rPr>
        <w:t xml:space="preserve"> </w:t>
      </w:r>
      <w:r>
        <w:rPr>
          <w:lang w:val="ru-RU"/>
        </w:rPr>
        <w:t>для</w:t>
      </w:r>
      <w:r w:rsidRPr="0011211D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11211D">
        <w:rPr>
          <w:lang w:val="ru-RU"/>
        </w:rPr>
        <w:t xml:space="preserve"> </w:t>
      </w:r>
      <w:r>
        <w:rPr>
          <w:lang w:val="ru-RU"/>
        </w:rPr>
        <w:t>ошибочной</w:t>
      </w:r>
      <w:r w:rsidRPr="0011211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1211D">
        <w:rPr>
          <w:lang w:val="ru-RU"/>
        </w:rPr>
        <w:t xml:space="preserve"> </w:t>
      </w:r>
      <w:r>
        <w:rPr>
          <w:lang w:val="ru-RU"/>
        </w:rPr>
        <w:t>заявки</w:t>
      </w:r>
      <w:r w:rsidRPr="0011211D">
        <w:rPr>
          <w:lang w:val="ru-RU"/>
        </w:rPr>
        <w:t xml:space="preserve"> </w:t>
      </w:r>
      <w:r>
        <w:rPr>
          <w:lang w:val="ru-RU"/>
        </w:rPr>
        <w:t>усилит</w:t>
      </w:r>
      <w:r w:rsidRPr="0011211D">
        <w:rPr>
          <w:lang w:val="ru-RU"/>
        </w:rPr>
        <w:t xml:space="preserve"> </w:t>
      </w:r>
      <w:r>
        <w:rPr>
          <w:lang w:val="ru-RU"/>
        </w:rPr>
        <w:t>ясность</w:t>
      </w:r>
      <w:r w:rsidRPr="0011211D">
        <w:rPr>
          <w:lang w:val="ru-RU"/>
        </w:rPr>
        <w:t xml:space="preserve"> </w:t>
      </w:r>
      <w:r>
        <w:rPr>
          <w:lang w:val="ru-RU"/>
        </w:rPr>
        <w:t>и</w:t>
      </w:r>
      <w:r w:rsidRPr="0011211D">
        <w:rPr>
          <w:lang w:val="ru-RU"/>
        </w:rPr>
        <w:t xml:space="preserve"> </w:t>
      </w:r>
      <w:r>
        <w:rPr>
          <w:lang w:val="ru-RU"/>
        </w:rPr>
        <w:t>правовую</w:t>
      </w:r>
      <w:r w:rsidRPr="0011211D">
        <w:rPr>
          <w:lang w:val="ru-RU"/>
        </w:rPr>
        <w:t xml:space="preserve"> </w:t>
      </w:r>
      <w:r>
        <w:rPr>
          <w:lang w:val="ru-RU"/>
        </w:rPr>
        <w:t>определенность</w:t>
      </w:r>
      <w:r w:rsidR="0011211D">
        <w:rPr>
          <w:lang w:val="ru-RU"/>
        </w:rPr>
        <w:t>, положив конец различиям в практике между ведомствами, которые приводят к негативным последствиям как для заявителей, так и для ведомств</w:t>
      </w:r>
      <w:r w:rsidR="00965D4E" w:rsidRPr="0011211D">
        <w:rPr>
          <w:lang w:val="ru-RU"/>
        </w:rPr>
        <w:t xml:space="preserve">. </w:t>
      </w:r>
    </w:p>
    <w:p w:rsidR="00965D4E" w:rsidRPr="00ED1633" w:rsidRDefault="0011211D" w:rsidP="00E20CDD">
      <w:pPr>
        <w:pStyle w:val="Heading2"/>
      </w:pPr>
      <w:r>
        <w:rPr>
          <w:lang w:val="ru-RU"/>
        </w:rPr>
        <w:t>совместимость предложения с</w:t>
      </w:r>
      <w:r w:rsidRPr="00ED1633">
        <w:t xml:space="preserve"> </w:t>
      </w:r>
      <w:r>
        <w:rPr>
          <w:lang w:val="ru-RU"/>
        </w:rPr>
        <w:t>епк</w:t>
      </w:r>
      <w:r w:rsidR="00965D4E" w:rsidRPr="00ED1633">
        <w:t xml:space="preserve"> </w:t>
      </w:r>
    </w:p>
    <w:p w:rsidR="00965D4E" w:rsidRPr="0011211D" w:rsidRDefault="0011211D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Большинство</w:t>
      </w:r>
      <w:r w:rsidRPr="0011211D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11211D">
        <w:rPr>
          <w:lang w:val="ru-RU"/>
        </w:rPr>
        <w:t xml:space="preserve"> </w:t>
      </w:r>
      <w:r>
        <w:rPr>
          <w:lang w:val="ru-RU"/>
        </w:rPr>
        <w:t>государств</w:t>
      </w:r>
      <w:r w:rsidR="00965D4E" w:rsidRPr="0011211D">
        <w:rPr>
          <w:lang w:val="ru-RU"/>
        </w:rPr>
        <w:t xml:space="preserve"> </w:t>
      </w:r>
      <w:r w:rsidRPr="0011211D">
        <w:rPr>
          <w:lang w:val="ru-RU"/>
        </w:rPr>
        <w:t>ЕПК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связаны</w:t>
      </w:r>
      <w:r w:rsidRPr="0011211D">
        <w:rPr>
          <w:lang w:val="ru-RU"/>
        </w:rPr>
        <w:t xml:space="preserve"> </w:t>
      </w:r>
      <w:r>
        <w:rPr>
          <w:lang w:val="ru-RU"/>
        </w:rPr>
        <w:t>положениями</w:t>
      </w:r>
      <w:r w:rsidR="00965D4E" w:rsidRPr="0011211D">
        <w:rPr>
          <w:lang w:val="ru-RU"/>
        </w:rPr>
        <w:t xml:space="preserve"> </w:t>
      </w:r>
      <w:r w:rsidR="00965D4E" w:rsidRPr="00ED1633">
        <w:t>PLT</w:t>
      </w:r>
      <w:r w:rsidRPr="0011211D">
        <w:rPr>
          <w:lang w:val="ru-RU"/>
        </w:rPr>
        <w:t>,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и</w:t>
      </w:r>
      <w:r w:rsidRPr="0011211D">
        <w:rPr>
          <w:lang w:val="ru-RU"/>
        </w:rPr>
        <w:t xml:space="preserve"> </w:t>
      </w:r>
      <w:r>
        <w:rPr>
          <w:lang w:val="ru-RU"/>
        </w:rPr>
        <w:t>законодательное</w:t>
      </w:r>
      <w:r w:rsidRPr="0011211D">
        <w:rPr>
          <w:lang w:val="ru-RU"/>
        </w:rPr>
        <w:t xml:space="preserve"> </w:t>
      </w:r>
      <w:r>
        <w:rPr>
          <w:lang w:val="ru-RU"/>
        </w:rPr>
        <w:t>предназначение</w:t>
      </w:r>
      <w:r w:rsidR="00965D4E" w:rsidRPr="0011211D">
        <w:rPr>
          <w:lang w:val="ru-RU"/>
        </w:rPr>
        <w:t xml:space="preserve"> </w:t>
      </w:r>
      <w:r w:rsidRPr="0011211D">
        <w:rPr>
          <w:lang w:val="ru-RU"/>
        </w:rPr>
        <w:t>ЕПК</w:t>
      </w:r>
      <w:r w:rsidR="00965D4E" w:rsidRPr="0011211D">
        <w:rPr>
          <w:lang w:val="ru-RU"/>
        </w:rPr>
        <w:t xml:space="preserve"> 2000 </w:t>
      </w:r>
      <w:r>
        <w:rPr>
          <w:lang w:val="ru-RU"/>
        </w:rPr>
        <w:t>заключалось</w:t>
      </w:r>
      <w:r w:rsidRPr="0011211D">
        <w:rPr>
          <w:lang w:val="ru-RU"/>
        </w:rPr>
        <w:t xml:space="preserve"> </w:t>
      </w:r>
      <w:r>
        <w:rPr>
          <w:lang w:val="ru-RU"/>
        </w:rPr>
        <w:t>в</w:t>
      </w:r>
      <w:r w:rsidRPr="0011211D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11211D">
        <w:rPr>
          <w:lang w:val="ru-RU"/>
        </w:rPr>
        <w:t xml:space="preserve"> </w:t>
      </w:r>
      <w:r>
        <w:rPr>
          <w:lang w:val="ru-RU"/>
        </w:rPr>
        <w:t>соответствия</w:t>
      </w:r>
      <w:r w:rsidR="00965D4E" w:rsidRPr="0011211D">
        <w:rPr>
          <w:lang w:val="ru-RU"/>
        </w:rPr>
        <w:t xml:space="preserve"> </w:t>
      </w:r>
      <w:r w:rsidRPr="0011211D">
        <w:rPr>
          <w:lang w:val="ru-RU"/>
        </w:rPr>
        <w:t>ЕПК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международным обязательствам Договаривающихся государств согласно</w:t>
      </w:r>
      <w:r w:rsidR="00965D4E" w:rsidRPr="0011211D">
        <w:rPr>
          <w:lang w:val="ru-RU"/>
        </w:rPr>
        <w:t xml:space="preserve"> </w:t>
      </w:r>
      <w:r w:rsidR="00965D4E" w:rsidRPr="00ED1633">
        <w:t>PLT</w:t>
      </w:r>
      <w:r w:rsidR="00965D4E" w:rsidRPr="0011211D">
        <w:rPr>
          <w:lang w:val="ru-RU"/>
        </w:rPr>
        <w:t xml:space="preserve">. </w:t>
      </w:r>
      <w:r w:rsidR="00E20CDD" w:rsidRPr="0011211D">
        <w:rPr>
          <w:lang w:val="ru-RU"/>
        </w:rPr>
        <w:t xml:space="preserve"> </w:t>
      </w:r>
      <w:r>
        <w:rPr>
          <w:lang w:val="ru-RU"/>
        </w:rPr>
        <w:t>По</w:t>
      </w:r>
      <w:r w:rsidRPr="0011211D">
        <w:rPr>
          <w:lang w:val="ru-RU"/>
        </w:rPr>
        <w:t xml:space="preserve"> </w:t>
      </w:r>
      <w:r>
        <w:rPr>
          <w:lang w:val="ru-RU"/>
        </w:rPr>
        <w:t>этой</w:t>
      </w:r>
      <w:r w:rsidRPr="0011211D">
        <w:rPr>
          <w:lang w:val="ru-RU"/>
        </w:rPr>
        <w:t xml:space="preserve"> </w:t>
      </w:r>
      <w:r>
        <w:rPr>
          <w:lang w:val="ru-RU"/>
        </w:rPr>
        <w:t>причине</w:t>
      </w:r>
      <w:r w:rsidRPr="0011211D">
        <w:rPr>
          <w:lang w:val="ru-RU"/>
        </w:rPr>
        <w:t xml:space="preserve"> </w:t>
      </w:r>
      <w:r>
        <w:rPr>
          <w:lang w:val="ru-RU"/>
        </w:rPr>
        <w:t>практика</w:t>
      </w:r>
      <w:r w:rsidR="00965D4E" w:rsidRPr="0011211D">
        <w:rPr>
          <w:lang w:val="ru-RU"/>
        </w:rPr>
        <w:t xml:space="preserve"> </w:t>
      </w:r>
      <w:r w:rsidRPr="0011211D">
        <w:rPr>
          <w:lang w:val="ru-RU"/>
        </w:rPr>
        <w:t>ЕПВ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и любые поправки к</w:t>
      </w:r>
      <w:r w:rsidR="00965D4E" w:rsidRPr="0011211D">
        <w:rPr>
          <w:lang w:val="ru-RU"/>
        </w:rPr>
        <w:t xml:space="preserve"> </w:t>
      </w:r>
      <w:r w:rsidRPr="0011211D">
        <w:rPr>
          <w:lang w:val="ru-RU"/>
        </w:rPr>
        <w:t>ЕПК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приводятся в соответствие с</w:t>
      </w:r>
      <w:r w:rsidR="00965D4E" w:rsidRPr="0011211D">
        <w:rPr>
          <w:lang w:val="ru-RU"/>
        </w:rPr>
        <w:t xml:space="preserve"> </w:t>
      </w:r>
      <w:r w:rsidR="00965D4E" w:rsidRPr="00ED1633">
        <w:t>PLT</w:t>
      </w:r>
      <w:r w:rsidR="00965D4E" w:rsidRPr="0011211D">
        <w:rPr>
          <w:lang w:val="ru-RU"/>
        </w:rPr>
        <w:t>.</w:t>
      </w:r>
    </w:p>
    <w:p w:rsidR="00965D4E" w:rsidRPr="00BF0927" w:rsidRDefault="0011211D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Правило</w:t>
      </w:r>
      <w:r w:rsidR="00965D4E" w:rsidRPr="00BF0927">
        <w:rPr>
          <w:lang w:val="ru-RU"/>
        </w:rPr>
        <w:t xml:space="preserve"> 56 </w:t>
      </w:r>
      <w:r w:rsidRPr="00BF0927">
        <w:rPr>
          <w:lang w:val="ru-RU"/>
        </w:rPr>
        <w:t xml:space="preserve">ЕПК, </w:t>
      </w:r>
      <w:r>
        <w:rPr>
          <w:lang w:val="ru-RU"/>
        </w:rPr>
        <w:t>которое</w:t>
      </w:r>
      <w:r w:rsidRPr="00BF0927">
        <w:rPr>
          <w:lang w:val="ru-RU"/>
        </w:rPr>
        <w:t xml:space="preserve"> </w:t>
      </w:r>
      <w:r>
        <w:rPr>
          <w:lang w:val="ru-RU"/>
        </w:rPr>
        <w:t>служит</w:t>
      </w:r>
      <w:r w:rsidRPr="00BF0927">
        <w:rPr>
          <w:lang w:val="ru-RU"/>
        </w:rPr>
        <w:t xml:space="preserve"> </w:t>
      </w:r>
      <w:r>
        <w:rPr>
          <w:lang w:val="ru-RU"/>
        </w:rPr>
        <w:t>основой</w:t>
      </w:r>
      <w:r w:rsidRPr="00BF0927">
        <w:rPr>
          <w:lang w:val="ru-RU"/>
        </w:rPr>
        <w:t xml:space="preserve"> </w:t>
      </w:r>
      <w:r>
        <w:rPr>
          <w:lang w:val="ru-RU"/>
        </w:rPr>
        <w:t>для</w:t>
      </w:r>
      <w:r w:rsidRPr="00BF0927">
        <w:rPr>
          <w:lang w:val="ru-RU"/>
        </w:rPr>
        <w:t xml:space="preserve"> </w:t>
      </w:r>
      <w:r>
        <w:rPr>
          <w:lang w:val="ru-RU"/>
        </w:rPr>
        <w:t>подачи</w:t>
      </w:r>
      <w:r w:rsidRPr="00BF0927">
        <w:rPr>
          <w:lang w:val="ru-RU"/>
        </w:rPr>
        <w:t xml:space="preserve"> </w:t>
      </w:r>
      <w:r>
        <w:rPr>
          <w:lang w:val="ru-RU"/>
        </w:rPr>
        <w:t>недостающих</w:t>
      </w:r>
      <w:r w:rsidRPr="00BF0927">
        <w:rPr>
          <w:lang w:val="ru-RU"/>
        </w:rPr>
        <w:t xml:space="preserve"> </w:t>
      </w:r>
      <w:r>
        <w:rPr>
          <w:lang w:val="ru-RU"/>
        </w:rPr>
        <w:t>частей</w:t>
      </w:r>
      <w:r w:rsidRPr="00BF0927">
        <w:rPr>
          <w:lang w:val="ru-RU"/>
        </w:rPr>
        <w:t xml:space="preserve"> </w:t>
      </w:r>
      <w:r>
        <w:rPr>
          <w:lang w:val="ru-RU"/>
        </w:rPr>
        <w:t>описания</w:t>
      </w:r>
      <w:r w:rsidRPr="00BF0927">
        <w:rPr>
          <w:lang w:val="ru-RU"/>
        </w:rPr>
        <w:t xml:space="preserve"> </w:t>
      </w:r>
      <w:r>
        <w:rPr>
          <w:lang w:val="ru-RU"/>
        </w:rPr>
        <w:t>или</w:t>
      </w:r>
      <w:r w:rsidRPr="00BF0927">
        <w:rPr>
          <w:lang w:val="ru-RU"/>
        </w:rPr>
        <w:t xml:space="preserve"> </w:t>
      </w:r>
      <w:r>
        <w:rPr>
          <w:lang w:val="ru-RU"/>
        </w:rPr>
        <w:t>недостающих</w:t>
      </w:r>
      <w:r w:rsidRPr="00BF0927">
        <w:rPr>
          <w:lang w:val="ru-RU"/>
        </w:rPr>
        <w:t xml:space="preserve"> </w:t>
      </w:r>
      <w:r>
        <w:rPr>
          <w:lang w:val="ru-RU"/>
        </w:rPr>
        <w:t>чертежей</w:t>
      </w:r>
      <w:r w:rsidR="00965D4E" w:rsidRPr="00BF0927">
        <w:rPr>
          <w:lang w:val="ru-RU"/>
        </w:rPr>
        <w:t xml:space="preserve">, </w:t>
      </w:r>
      <w:r w:rsidR="00BF0927">
        <w:rPr>
          <w:lang w:val="ru-RU"/>
        </w:rPr>
        <w:t>не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допускает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такого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толкования</w:t>
      </w:r>
      <w:r w:rsidR="00BF0927" w:rsidRPr="00BF0927">
        <w:rPr>
          <w:lang w:val="ru-RU"/>
        </w:rPr>
        <w:t xml:space="preserve">, </w:t>
      </w:r>
      <w:r w:rsidR="00BF0927">
        <w:rPr>
          <w:lang w:val="ru-RU"/>
        </w:rPr>
        <w:t>что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часть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описания –</w:t>
      </w:r>
      <w:r w:rsidR="00965D4E" w:rsidRPr="00BF0927">
        <w:rPr>
          <w:lang w:val="ru-RU"/>
        </w:rPr>
        <w:t xml:space="preserve"> </w:t>
      </w:r>
      <w:r w:rsidR="00BF0927">
        <w:rPr>
          <w:lang w:val="ru-RU"/>
        </w:rPr>
        <w:t>или все описание</w:t>
      </w:r>
      <w:r w:rsidR="00965D4E" w:rsidRPr="00BF0927">
        <w:rPr>
          <w:lang w:val="ru-RU"/>
        </w:rPr>
        <w:t>,</w:t>
      </w:r>
      <w:r w:rsidR="00BF0927">
        <w:rPr>
          <w:lang w:val="ru-RU"/>
        </w:rPr>
        <w:t xml:space="preserve"> –</w:t>
      </w:r>
      <w:r w:rsidR="00965D4E" w:rsidRPr="00BF0927">
        <w:rPr>
          <w:lang w:val="ru-RU"/>
        </w:rPr>
        <w:t xml:space="preserve"> </w:t>
      </w:r>
      <w:r w:rsidR="00BF0927">
        <w:rPr>
          <w:lang w:val="ru-RU"/>
        </w:rPr>
        <w:t>которые были первоначально поданы для получения даты подачи, могут быть исправлены, заменены или удалены</w:t>
      </w:r>
      <w:r w:rsidR="00965D4E" w:rsidRPr="00BF0927">
        <w:rPr>
          <w:lang w:val="ru-RU"/>
        </w:rPr>
        <w:t xml:space="preserve"> </w:t>
      </w:r>
      <w:r w:rsidR="00E20CDD" w:rsidRPr="00BF0927">
        <w:rPr>
          <w:lang w:val="ru-RU"/>
        </w:rPr>
        <w:t>(</w:t>
      </w:r>
      <w:r w:rsidR="00E20CDD" w:rsidRPr="00ED1633">
        <w:t>EPO</w:t>
      </w:r>
      <w:r w:rsidR="00E20CDD" w:rsidRPr="00BF0927">
        <w:rPr>
          <w:lang w:val="ru-RU"/>
        </w:rPr>
        <w:t xml:space="preserve"> </w:t>
      </w:r>
      <w:r w:rsidR="00E20CDD" w:rsidRPr="00ED1633">
        <w:t>Board</w:t>
      </w:r>
      <w:r w:rsidR="00E20CDD" w:rsidRPr="00BF0927">
        <w:rPr>
          <w:lang w:val="ru-RU"/>
        </w:rPr>
        <w:t xml:space="preserve"> </w:t>
      </w:r>
      <w:r w:rsidR="00E20CDD" w:rsidRPr="00ED1633">
        <w:t>of</w:t>
      </w:r>
      <w:r w:rsidR="00E20CDD" w:rsidRPr="00BF0927">
        <w:rPr>
          <w:lang w:val="ru-RU"/>
        </w:rPr>
        <w:t xml:space="preserve"> </w:t>
      </w:r>
      <w:r w:rsidR="00E20CDD" w:rsidRPr="00ED1633">
        <w:t>Appeal</w:t>
      </w:r>
      <w:r w:rsidR="00E20CDD" w:rsidRPr="00BF0927">
        <w:rPr>
          <w:lang w:val="ru-RU"/>
        </w:rPr>
        <w:t xml:space="preserve"> </w:t>
      </w:r>
      <w:r w:rsidR="00E20CDD" w:rsidRPr="00ED1633">
        <w:t>Case</w:t>
      </w:r>
      <w:r w:rsidR="00E20CDD" w:rsidRPr="00BF0927">
        <w:rPr>
          <w:lang w:val="ru-RU"/>
        </w:rPr>
        <w:t xml:space="preserve"> </w:t>
      </w:r>
      <w:r w:rsidR="00E20CDD" w:rsidRPr="00ED1633">
        <w:t>J</w:t>
      </w:r>
      <w:r w:rsidR="00E20CDD" w:rsidRPr="00BF0927">
        <w:rPr>
          <w:lang w:val="ru-RU"/>
        </w:rPr>
        <w:t xml:space="preserve"> 27/10 </w:t>
      </w:r>
      <w:r w:rsidR="00E20CDD" w:rsidRPr="00ED1633">
        <w:t>points</w:t>
      </w:r>
      <w:r w:rsidR="00E20CDD" w:rsidRPr="00BF0927">
        <w:rPr>
          <w:lang w:val="ru-RU"/>
        </w:rPr>
        <w:t xml:space="preserve"> 11 </w:t>
      </w:r>
      <w:r w:rsidR="00E20CDD" w:rsidRPr="00ED1633">
        <w:t>and</w:t>
      </w:r>
      <w:r w:rsidR="00E20CDD" w:rsidRPr="00BF0927">
        <w:rPr>
          <w:lang w:val="ru-RU"/>
        </w:rPr>
        <w:t xml:space="preserve"> </w:t>
      </w:r>
      <w:r w:rsidR="00965D4E" w:rsidRPr="00BF0927">
        <w:rPr>
          <w:lang w:val="ru-RU"/>
        </w:rPr>
        <w:t xml:space="preserve">12 </w:t>
      </w:r>
      <w:r w:rsidR="00965D4E" w:rsidRPr="00ED1633">
        <w:t>of</w:t>
      </w:r>
      <w:r w:rsidR="00965D4E" w:rsidRPr="00BF0927">
        <w:rPr>
          <w:lang w:val="ru-RU"/>
        </w:rPr>
        <w:t xml:space="preserve"> </w:t>
      </w:r>
      <w:r w:rsidR="00965D4E" w:rsidRPr="00ED1633">
        <w:t>the</w:t>
      </w:r>
      <w:r w:rsidR="00965D4E" w:rsidRPr="00BF0927">
        <w:rPr>
          <w:lang w:val="ru-RU"/>
        </w:rPr>
        <w:t xml:space="preserve"> </w:t>
      </w:r>
      <w:r w:rsidR="00965D4E" w:rsidRPr="00ED1633">
        <w:t>Reasons</w:t>
      </w:r>
      <w:r w:rsidR="00965D4E" w:rsidRPr="00BF0927">
        <w:rPr>
          <w:lang w:val="ru-RU"/>
        </w:rPr>
        <w:t xml:space="preserve">, </w:t>
      </w:r>
      <w:r w:rsidR="00BF0927">
        <w:rPr>
          <w:lang w:val="ru-RU"/>
        </w:rPr>
        <w:t>и</w:t>
      </w:r>
      <w:r w:rsidR="00BE0416" w:rsidRPr="00BF0927">
        <w:rPr>
          <w:lang w:val="ru-RU"/>
        </w:rPr>
        <w:t xml:space="preserve"> </w:t>
      </w:r>
      <w:r w:rsidR="00BE0416" w:rsidRPr="00ED1633">
        <w:t>Case</w:t>
      </w:r>
      <w:r w:rsidR="00BE0416" w:rsidRPr="00BF0927">
        <w:rPr>
          <w:lang w:val="ru-RU"/>
        </w:rPr>
        <w:t xml:space="preserve"> </w:t>
      </w:r>
      <w:r w:rsidR="00965D4E" w:rsidRPr="00ED1633">
        <w:t>J</w:t>
      </w:r>
      <w:r w:rsidR="00965D4E" w:rsidRPr="00BF0927">
        <w:rPr>
          <w:lang w:val="ru-RU"/>
        </w:rPr>
        <w:t xml:space="preserve"> 15/12 </w:t>
      </w:r>
      <w:r w:rsidR="00965D4E" w:rsidRPr="00ED1633">
        <w:t>point</w:t>
      </w:r>
      <w:r w:rsidR="00965D4E" w:rsidRPr="00BF0927">
        <w:rPr>
          <w:lang w:val="ru-RU"/>
        </w:rPr>
        <w:t xml:space="preserve"> 4 </w:t>
      </w:r>
      <w:r w:rsidR="00965D4E" w:rsidRPr="00ED1633">
        <w:t>of</w:t>
      </w:r>
      <w:r w:rsidR="00965D4E" w:rsidRPr="00BF0927">
        <w:rPr>
          <w:lang w:val="ru-RU"/>
        </w:rPr>
        <w:t xml:space="preserve"> </w:t>
      </w:r>
      <w:r w:rsidR="00965D4E" w:rsidRPr="00ED1633">
        <w:t>the</w:t>
      </w:r>
      <w:r w:rsidR="00965D4E" w:rsidRPr="00BF0927">
        <w:rPr>
          <w:lang w:val="ru-RU"/>
        </w:rPr>
        <w:t xml:space="preserve"> </w:t>
      </w:r>
      <w:r w:rsidR="00965D4E" w:rsidRPr="00ED1633">
        <w:t>Reasons</w:t>
      </w:r>
      <w:r w:rsidR="00965D4E" w:rsidRPr="00BF0927">
        <w:rPr>
          <w:lang w:val="ru-RU"/>
        </w:rPr>
        <w:t xml:space="preserve">). </w:t>
      </w:r>
      <w:r w:rsidR="00BE0416" w:rsidRPr="00BF0927">
        <w:rPr>
          <w:lang w:val="ru-RU"/>
        </w:rPr>
        <w:t xml:space="preserve"> </w:t>
      </w:r>
      <w:r w:rsidR="00BF0927">
        <w:rPr>
          <w:lang w:val="ru-RU"/>
        </w:rPr>
        <w:t>То</w:t>
      </w:r>
      <w:r w:rsidR="00BF0927" w:rsidRPr="00BF0927">
        <w:t xml:space="preserve"> </w:t>
      </w:r>
      <w:r w:rsidR="00BF0927">
        <w:rPr>
          <w:lang w:val="ru-RU"/>
        </w:rPr>
        <w:t>же</w:t>
      </w:r>
      <w:r w:rsidR="00BF0927" w:rsidRPr="00BF0927">
        <w:t xml:space="preserve"> </w:t>
      </w:r>
      <w:r w:rsidR="00BF0927">
        <w:rPr>
          <w:lang w:val="ru-RU"/>
        </w:rPr>
        <w:t>самое</w:t>
      </w:r>
      <w:r w:rsidR="00BF0927" w:rsidRPr="00BF0927">
        <w:t xml:space="preserve"> </w:t>
      </w:r>
      <w:r w:rsidR="00BF0927">
        <w:rPr>
          <w:lang w:val="ru-RU"/>
        </w:rPr>
        <w:t>толкование</w:t>
      </w:r>
      <w:r w:rsidR="00BF0927" w:rsidRPr="00BF0927">
        <w:t xml:space="preserve"> </w:t>
      </w:r>
      <w:r w:rsidR="00BF0927">
        <w:rPr>
          <w:lang w:val="ru-RU"/>
        </w:rPr>
        <w:t>должно</w:t>
      </w:r>
      <w:r w:rsidR="00BF0927" w:rsidRPr="00BF0927">
        <w:t xml:space="preserve"> </w:t>
      </w:r>
      <w:r w:rsidR="00BF0927">
        <w:rPr>
          <w:lang w:val="ru-RU"/>
        </w:rPr>
        <w:t>применяться</w:t>
      </w:r>
      <w:r w:rsidR="00BF0927" w:rsidRPr="00BF0927">
        <w:t xml:space="preserve"> </w:t>
      </w:r>
      <w:r w:rsidR="00BF0927">
        <w:rPr>
          <w:lang w:val="ru-RU"/>
        </w:rPr>
        <w:t>к</w:t>
      </w:r>
      <w:r w:rsidR="00BF0927" w:rsidRPr="00BF0927">
        <w:t xml:space="preserve"> </w:t>
      </w:r>
      <w:r w:rsidR="00BF0927">
        <w:rPr>
          <w:lang w:val="ru-RU"/>
        </w:rPr>
        <w:t>недостающим</w:t>
      </w:r>
      <w:r w:rsidR="00BF0927" w:rsidRPr="00BF0927">
        <w:t xml:space="preserve"> </w:t>
      </w:r>
      <w:r w:rsidR="00BF0927">
        <w:rPr>
          <w:lang w:val="ru-RU"/>
        </w:rPr>
        <w:t>чертежам</w:t>
      </w:r>
      <w:r w:rsidR="00965D4E" w:rsidRPr="00BF0927">
        <w:t xml:space="preserve">. </w:t>
      </w:r>
      <w:r w:rsidR="00E20CDD" w:rsidRPr="00BF0927">
        <w:t xml:space="preserve"> </w:t>
      </w:r>
      <w:r w:rsidR="00BF0927">
        <w:rPr>
          <w:lang w:val="ru-RU"/>
        </w:rPr>
        <w:t>В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качестве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исключения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из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принципа</w:t>
      </w:r>
      <w:r w:rsidR="00BF0927" w:rsidRPr="00BF0927">
        <w:rPr>
          <w:lang w:val="ru-RU"/>
        </w:rPr>
        <w:t xml:space="preserve">, </w:t>
      </w:r>
      <w:r w:rsidR="00BF0927">
        <w:rPr>
          <w:lang w:val="ru-RU"/>
        </w:rPr>
        <w:t>согласно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которому</w:t>
      </w:r>
      <w:r w:rsidR="00965D4E" w:rsidRPr="00BF0927">
        <w:rPr>
          <w:lang w:val="ru-RU"/>
        </w:rPr>
        <w:t xml:space="preserve"> </w:t>
      </w:r>
      <w:r w:rsidR="00BF0927">
        <w:rPr>
          <w:lang w:val="ru-RU"/>
        </w:rPr>
        <w:t>объем раскрытия заявки определяется на основе раскрытия в дату подачи</w:t>
      </w:r>
      <w:r w:rsidR="00965D4E" w:rsidRPr="00BF0927">
        <w:rPr>
          <w:lang w:val="ru-RU"/>
        </w:rPr>
        <w:t xml:space="preserve">, </w:t>
      </w:r>
      <w:r w:rsidR="00BF0927">
        <w:rPr>
          <w:lang w:val="ru-RU"/>
        </w:rPr>
        <w:t>правилу</w:t>
      </w:r>
      <w:r w:rsidR="00965D4E" w:rsidRPr="00BF0927">
        <w:rPr>
          <w:lang w:val="ru-RU"/>
        </w:rPr>
        <w:t xml:space="preserve"> 56 </w:t>
      </w:r>
      <w:r w:rsidRPr="00BF0927">
        <w:rPr>
          <w:lang w:val="ru-RU"/>
        </w:rPr>
        <w:t>ЕПК</w:t>
      </w:r>
      <w:r w:rsidR="00965D4E" w:rsidRPr="00BF0927">
        <w:rPr>
          <w:lang w:val="ru-RU"/>
        </w:rPr>
        <w:t xml:space="preserve"> </w:t>
      </w:r>
      <w:r w:rsidR="00BF0927">
        <w:rPr>
          <w:lang w:val="ru-RU"/>
        </w:rPr>
        <w:t>должно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даваться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узкое</w:t>
      </w:r>
      <w:r w:rsidR="00BF0927" w:rsidRPr="00BF0927">
        <w:rPr>
          <w:lang w:val="ru-RU"/>
        </w:rPr>
        <w:t xml:space="preserve"> </w:t>
      </w:r>
      <w:r w:rsidR="00BF0927">
        <w:rPr>
          <w:lang w:val="ru-RU"/>
        </w:rPr>
        <w:t>толкование</w:t>
      </w:r>
      <w:r w:rsidR="00965D4E" w:rsidRPr="00BF0927">
        <w:rPr>
          <w:lang w:val="ru-RU"/>
        </w:rPr>
        <w:t>.</w:t>
      </w:r>
    </w:p>
    <w:p w:rsidR="00965D4E" w:rsidRPr="0056319B" w:rsidRDefault="00BF0927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Согласно</w:t>
      </w:r>
      <w:r w:rsidR="00965D4E" w:rsidRPr="0056319B">
        <w:rPr>
          <w:lang w:val="ru-RU"/>
        </w:rPr>
        <w:t xml:space="preserve"> </w:t>
      </w:r>
      <w:r w:rsidR="0011211D" w:rsidRPr="0056319B">
        <w:rPr>
          <w:lang w:val="ru-RU"/>
        </w:rPr>
        <w:t>ЕПК</w:t>
      </w:r>
      <w:r w:rsidR="00965D4E" w:rsidRPr="0056319B">
        <w:rPr>
          <w:lang w:val="ru-RU"/>
        </w:rPr>
        <w:t xml:space="preserve">, </w:t>
      </w:r>
      <w:r>
        <w:rPr>
          <w:lang w:val="ru-RU"/>
        </w:rPr>
        <w:t>оценка</w:t>
      </w:r>
      <w:r w:rsidRPr="0056319B">
        <w:rPr>
          <w:lang w:val="ru-RU"/>
        </w:rPr>
        <w:t xml:space="preserve"> </w:t>
      </w:r>
      <w:r>
        <w:rPr>
          <w:lang w:val="ru-RU"/>
        </w:rPr>
        <w:t>того</w:t>
      </w:r>
      <w:r w:rsidRPr="0056319B">
        <w:rPr>
          <w:lang w:val="ru-RU"/>
        </w:rPr>
        <w:t xml:space="preserve">, </w:t>
      </w:r>
      <w:r w:rsidR="0056319B">
        <w:rPr>
          <w:lang w:val="ru-RU"/>
        </w:rPr>
        <w:t>отсутствуют ли какая-то часть описания или чертежи, является частью экспертизы заявки на предмет соблюдения формальных требований в соответствии со статьей</w:t>
      </w:r>
      <w:r w:rsidR="00965D4E" w:rsidRPr="0056319B">
        <w:rPr>
          <w:lang w:val="ru-RU"/>
        </w:rPr>
        <w:t xml:space="preserve"> 90 </w:t>
      </w:r>
      <w:r w:rsidR="0011211D" w:rsidRPr="0056319B">
        <w:rPr>
          <w:lang w:val="ru-RU"/>
        </w:rPr>
        <w:t>ЕПК</w:t>
      </w:r>
      <w:r w:rsidR="00965D4E" w:rsidRPr="0056319B">
        <w:rPr>
          <w:lang w:val="ru-RU"/>
        </w:rPr>
        <w:t xml:space="preserve"> (</w:t>
      </w:r>
      <w:r w:rsidR="00BE0416" w:rsidRPr="00ED1633">
        <w:t>EPO</w:t>
      </w:r>
      <w:r w:rsidR="00BE0416" w:rsidRPr="0056319B">
        <w:rPr>
          <w:lang w:val="ru-RU"/>
        </w:rPr>
        <w:t xml:space="preserve"> </w:t>
      </w:r>
      <w:r w:rsidR="00BE0416" w:rsidRPr="00ED1633">
        <w:t>Board</w:t>
      </w:r>
      <w:r w:rsidR="00BE0416" w:rsidRPr="0056319B">
        <w:rPr>
          <w:lang w:val="ru-RU"/>
        </w:rPr>
        <w:t xml:space="preserve"> </w:t>
      </w:r>
      <w:r w:rsidR="00BE0416" w:rsidRPr="00ED1633">
        <w:t>of</w:t>
      </w:r>
      <w:r w:rsidR="00BE0416" w:rsidRPr="0056319B">
        <w:rPr>
          <w:lang w:val="ru-RU"/>
        </w:rPr>
        <w:t xml:space="preserve"> </w:t>
      </w:r>
      <w:r w:rsidR="00BE0416" w:rsidRPr="00ED1633">
        <w:t>Appeal</w:t>
      </w:r>
      <w:r w:rsidR="00BE0416" w:rsidRPr="0056319B">
        <w:rPr>
          <w:lang w:val="ru-RU"/>
        </w:rPr>
        <w:t xml:space="preserve"> </w:t>
      </w:r>
      <w:r w:rsidR="00BE0416" w:rsidRPr="00ED1633">
        <w:t>Case</w:t>
      </w:r>
      <w:r w:rsidR="00BE0416" w:rsidRPr="0056319B">
        <w:rPr>
          <w:lang w:val="ru-RU"/>
        </w:rPr>
        <w:t xml:space="preserve"> </w:t>
      </w:r>
      <w:r w:rsidR="00965D4E" w:rsidRPr="00ED1633">
        <w:t>J</w:t>
      </w:r>
      <w:r w:rsidR="00965D4E" w:rsidRPr="0056319B">
        <w:rPr>
          <w:lang w:val="ru-RU"/>
        </w:rPr>
        <w:t xml:space="preserve"> 27/10 </w:t>
      </w:r>
      <w:r w:rsidR="00965D4E" w:rsidRPr="00ED1633">
        <w:t>point</w:t>
      </w:r>
      <w:r w:rsidR="00BE0416" w:rsidRPr="00ED1633">
        <w:t> </w:t>
      </w:r>
      <w:r w:rsidR="00965D4E" w:rsidRPr="0056319B">
        <w:rPr>
          <w:lang w:val="ru-RU"/>
        </w:rPr>
        <w:t xml:space="preserve">13 </w:t>
      </w:r>
      <w:r w:rsidR="00965D4E" w:rsidRPr="00ED1633">
        <w:t>of</w:t>
      </w:r>
      <w:r w:rsidR="00965D4E" w:rsidRPr="0056319B">
        <w:rPr>
          <w:lang w:val="ru-RU"/>
        </w:rPr>
        <w:t xml:space="preserve"> </w:t>
      </w:r>
      <w:r w:rsidR="00965D4E" w:rsidRPr="00ED1633">
        <w:t>the</w:t>
      </w:r>
      <w:r w:rsidR="00965D4E" w:rsidRPr="0056319B">
        <w:rPr>
          <w:lang w:val="ru-RU"/>
        </w:rPr>
        <w:t xml:space="preserve"> </w:t>
      </w:r>
      <w:r w:rsidR="00965D4E" w:rsidRPr="00ED1633">
        <w:t>Reasons</w:t>
      </w:r>
      <w:r w:rsidR="00965D4E" w:rsidRPr="0056319B">
        <w:rPr>
          <w:lang w:val="ru-RU"/>
        </w:rPr>
        <w:t xml:space="preserve">). </w:t>
      </w:r>
      <w:r w:rsidR="00BE0416" w:rsidRPr="0056319B">
        <w:rPr>
          <w:lang w:val="ru-RU"/>
        </w:rPr>
        <w:t xml:space="preserve"> </w:t>
      </w:r>
      <w:r w:rsidR="0056319B">
        <w:rPr>
          <w:lang w:val="ru-RU"/>
        </w:rPr>
        <w:t>Поэтому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должно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быть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очевидным</w:t>
      </w:r>
      <w:r w:rsidR="00965D4E" w:rsidRPr="0056319B">
        <w:rPr>
          <w:lang w:val="ru-RU"/>
        </w:rPr>
        <w:t xml:space="preserve">, </w:t>
      </w:r>
      <w:r w:rsidR="0056319B">
        <w:rPr>
          <w:lang w:val="ru-RU"/>
        </w:rPr>
        <w:t>будь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то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сразу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же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или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по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указанию</w:t>
      </w:r>
      <w:r w:rsidR="0056319B" w:rsidRPr="0056319B">
        <w:rPr>
          <w:lang w:val="ru-RU"/>
        </w:rPr>
        <w:t xml:space="preserve"> </w:t>
      </w:r>
      <w:r w:rsidR="0056319B">
        <w:rPr>
          <w:lang w:val="ru-RU"/>
        </w:rPr>
        <w:t>заявителя</w:t>
      </w:r>
      <w:r w:rsidR="00965D4E" w:rsidRPr="0056319B">
        <w:rPr>
          <w:lang w:val="ru-RU"/>
        </w:rPr>
        <w:t xml:space="preserve"> </w:t>
      </w:r>
      <w:r w:rsidR="00BE0416" w:rsidRPr="0056319B">
        <w:rPr>
          <w:lang w:val="ru-RU"/>
        </w:rPr>
        <w:t>(</w:t>
      </w:r>
      <w:r w:rsidR="0056319B">
        <w:rPr>
          <w:lang w:val="ru-RU"/>
        </w:rPr>
        <w:t>для сравнения</w:t>
      </w:r>
      <w:r w:rsidR="0023412B" w:rsidRPr="0056319B">
        <w:rPr>
          <w:lang w:val="ru-RU"/>
        </w:rPr>
        <w:t xml:space="preserve"> </w:t>
      </w:r>
      <w:r w:rsidR="00BE0416" w:rsidRPr="00ED1633">
        <w:t>Case J</w:t>
      </w:r>
      <w:r w:rsidR="00BE0416" w:rsidRPr="0056319B">
        <w:rPr>
          <w:lang w:val="ru-RU"/>
        </w:rPr>
        <w:t xml:space="preserve"> 2/12 </w:t>
      </w:r>
      <w:r w:rsidR="00BE0416" w:rsidRPr="00ED1633">
        <w:t>point </w:t>
      </w:r>
      <w:r w:rsidR="00965D4E" w:rsidRPr="0056319B">
        <w:rPr>
          <w:lang w:val="ru-RU"/>
        </w:rPr>
        <w:t xml:space="preserve">9 </w:t>
      </w:r>
      <w:r w:rsidR="00965D4E" w:rsidRPr="00ED1633">
        <w:t>of</w:t>
      </w:r>
      <w:r w:rsidR="00965D4E" w:rsidRPr="0056319B">
        <w:rPr>
          <w:lang w:val="ru-RU"/>
        </w:rPr>
        <w:t xml:space="preserve"> </w:t>
      </w:r>
      <w:r w:rsidR="00965D4E" w:rsidRPr="00ED1633">
        <w:t>the</w:t>
      </w:r>
      <w:r w:rsidR="00965D4E" w:rsidRPr="0056319B">
        <w:rPr>
          <w:lang w:val="ru-RU"/>
        </w:rPr>
        <w:t xml:space="preserve"> </w:t>
      </w:r>
      <w:r w:rsidR="00965D4E" w:rsidRPr="00ED1633">
        <w:t>Reasons</w:t>
      </w:r>
      <w:r w:rsidR="00965D4E" w:rsidRPr="0056319B">
        <w:rPr>
          <w:lang w:val="ru-RU"/>
        </w:rPr>
        <w:t>)</w:t>
      </w:r>
      <w:r w:rsidR="0056319B">
        <w:rPr>
          <w:lang w:val="ru-RU"/>
        </w:rPr>
        <w:t>, судя по содержанию документов в том виде, в каком они поданы, на дату подачи, что какая-то часть описания или чертежи объективно отсутствуют</w:t>
      </w:r>
      <w:r w:rsidR="00965D4E" w:rsidRPr="0056319B">
        <w:rPr>
          <w:lang w:val="ru-RU"/>
        </w:rPr>
        <w:t>.</w:t>
      </w:r>
    </w:p>
    <w:p w:rsidR="00965D4E" w:rsidRPr="002855F9" w:rsidRDefault="0056319B" w:rsidP="00BE0416">
      <w:pPr>
        <w:pStyle w:val="ONUME"/>
        <w:keepLines/>
        <w:numPr>
          <w:ilvl w:val="0"/>
          <w:numId w:val="7"/>
        </w:numPr>
        <w:rPr>
          <w:lang w:val="ru-RU"/>
        </w:rPr>
      </w:pPr>
      <w:r>
        <w:rPr>
          <w:lang w:val="ru-RU"/>
        </w:rPr>
        <w:t>Термин</w:t>
      </w:r>
      <w:r w:rsidRPr="0056319B">
        <w:rPr>
          <w:lang w:val="ru-RU"/>
        </w:rPr>
        <w:t xml:space="preserve"> «</w:t>
      </w:r>
      <w:r>
        <w:rPr>
          <w:lang w:val="ru-RU"/>
        </w:rPr>
        <w:t>описание</w:t>
      </w:r>
      <w:r w:rsidRPr="0056319B">
        <w:rPr>
          <w:lang w:val="ru-RU"/>
        </w:rPr>
        <w:t xml:space="preserve">» </w:t>
      </w:r>
      <w:r>
        <w:rPr>
          <w:lang w:val="ru-RU"/>
        </w:rPr>
        <w:t>во</w:t>
      </w:r>
      <w:r w:rsidRPr="0056319B">
        <w:rPr>
          <w:lang w:val="ru-RU"/>
        </w:rPr>
        <w:t xml:space="preserve"> </w:t>
      </w:r>
      <w:r>
        <w:rPr>
          <w:lang w:val="ru-RU"/>
        </w:rPr>
        <w:t>фразе</w:t>
      </w:r>
      <w:r w:rsidRPr="0056319B">
        <w:rPr>
          <w:lang w:val="ru-RU"/>
        </w:rPr>
        <w:t xml:space="preserve"> «</w:t>
      </w:r>
      <w:r>
        <w:rPr>
          <w:lang w:val="ru-RU"/>
        </w:rPr>
        <w:t>недостающие</w:t>
      </w:r>
      <w:r w:rsidRPr="0056319B">
        <w:rPr>
          <w:lang w:val="ru-RU"/>
        </w:rPr>
        <w:t xml:space="preserve"> </w:t>
      </w:r>
      <w:r>
        <w:rPr>
          <w:lang w:val="ru-RU"/>
        </w:rPr>
        <w:t>части</w:t>
      </w:r>
      <w:r w:rsidRPr="0056319B">
        <w:rPr>
          <w:lang w:val="ru-RU"/>
        </w:rPr>
        <w:t xml:space="preserve"> </w:t>
      </w:r>
      <w:r>
        <w:rPr>
          <w:lang w:val="ru-RU"/>
        </w:rPr>
        <w:t>описания</w:t>
      </w:r>
      <w:r w:rsidRPr="0056319B">
        <w:rPr>
          <w:lang w:val="ru-RU"/>
        </w:rPr>
        <w:t xml:space="preserve">» </w:t>
      </w:r>
      <w:r>
        <w:rPr>
          <w:lang w:val="ru-RU"/>
        </w:rPr>
        <w:t>относится</w:t>
      </w:r>
      <w:r w:rsidRPr="0056319B">
        <w:rPr>
          <w:lang w:val="ru-RU"/>
        </w:rPr>
        <w:t xml:space="preserve"> </w:t>
      </w:r>
      <w:r>
        <w:rPr>
          <w:lang w:val="ru-RU"/>
        </w:rPr>
        <w:t>к</w:t>
      </w:r>
      <w:r w:rsidRPr="0056319B">
        <w:rPr>
          <w:lang w:val="ru-RU"/>
        </w:rPr>
        <w:t xml:space="preserve"> </w:t>
      </w:r>
      <w:r>
        <w:rPr>
          <w:lang w:val="ru-RU"/>
        </w:rPr>
        <w:t>описанию</w:t>
      </w:r>
      <w:r w:rsidRPr="0056319B">
        <w:rPr>
          <w:lang w:val="ru-RU"/>
        </w:rPr>
        <w:t xml:space="preserve">, </w:t>
      </w:r>
      <w:r>
        <w:rPr>
          <w:lang w:val="ru-RU"/>
        </w:rPr>
        <w:t>которое</w:t>
      </w:r>
      <w:r w:rsidRPr="0056319B">
        <w:rPr>
          <w:lang w:val="ru-RU"/>
        </w:rPr>
        <w:t xml:space="preserve"> </w:t>
      </w:r>
      <w:r>
        <w:rPr>
          <w:lang w:val="ru-RU"/>
        </w:rPr>
        <w:t>было</w:t>
      </w:r>
      <w:r w:rsidRPr="0056319B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56319B">
        <w:rPr>
          <w:lang w:val="ru-RU"/>
        </w:rPr>
        <w:t xml:space="preserve"> </w:t>
      </w:r>
      <w:r>
        <w:rPr>
          <w:lang w:val="ru-RU"/>
        </w:rPr>
        <w:t>подано</w:t>
      </w:r>
      <w:r w:rsidRPr="0056319B">
        <w:rPr>
          <w:lang w:val="ru-RU"/>
        </w:rPr>
        <w:t xml:space="preserve"> </w:t>
      </w:r>
      <w:r>
        <w:rPr>
          <w:lang w:val="ru-RU"/>
        </w:rPr>
        <w:t>для</w:t>
      </w:r>
      <w:r w:rsidRPr="0056319B">
        <w:rPr>
          <w:lang w:val="ru-RU"/>
        </w:rPr>
        <w:t xml:space="preserve"> </w:t>
      </w:r>
      <w:r>
        <w:rPr>
          <w:lang w:val="ru-RU"/>
        </w:rPr>
        <w:t>получения</w:t>
      </w:r>
      <w:r w:rsidRPr="0056319B">
        <w:rPr>
          <w:lang w:val="ru-RU"/>
        </w:rPr>
        <w:t xml:space="preserve"> </w:t>
      </w:r>
      <w:r>
        <w:rPr>
          <w:lang w:val="ru-RU"/>
        </w:rPr>
        <w:t>даты</w:t>
      </w:r>
      <w:r w:rsidRPr="0056319B">
        <w:rPr>
          <w:lang w:val="ru-RU"/>
        </w:rPr>
        <w:t xml:space="preserve"> </w:t>
      </w:r>
      <w:r>
        <w:rPr>
          <w:lang w:val="ru-RU"/>
        </w:rPr>
        <w:t>подачи</w:t>
      </w:r>
      <w:r w:rsidRPr="0056319B">
        <w:rPr>
          <w:lang w:val="ru-RU"/>
        </w:rPr>
        <w:t xml:space="preserve">, </w:t>
      </w:r>
      <w:r>
        <w:rPr>
          <w:lang w:val="ru-RU"/>
        </w:rPr>
        <w:t>а</w:t>
      </w:r>
      <w:r w:rsidRPr="0056319B">
        <w:rPr>
          <w:lang w:val="ru-RU"/>
        </w:rPr>
        <w:t xml:space="preserve"> </w:t>
      </w:r>
      <w:r>
        <w:rPr>
          <w:lang w:val="ru-RU"/>
        </w:rPr>
        <w:t>не</w:t>
      </w:r>
      <w:r w:rsidRPr="0056319B">
        <w:rPr>
          <w:lang w:val="ru-RU"/>
        </w:rPr>
        <w:t xml:space="preserve"> </w:t>
      </w:r>
      <w:r>
        <w:rPr>
          <w:lang w:val="ru-RU"/>
        </w:rPr>
        <w:t>к</w:t>
      </w:r>
      <w:r w:rsidRPr="0056319B">
        <w:rPr>
          <w:lang w:val="ru-RU"/>
        </w:rPr>
        <w:t xml:space="preserve"> </w:t>
      </w:r>
      <w:r>
        <w:rPr>
          <w:lang w:val="ru-RU"/>
        </w:rPr>
        <w:t>какому</w:t>
      </w:r>
      <w:r w:rsidRPr="0056319B">
        <w:rPr>
          <w:lang w:val="ru-RU"/>
        </w:rPr>
        <w:t>-</w:t>
      </w:r>
      <w:r>
        <w:rPr>
          <w:lang w:val="ru-RU"/>
        </w:rPr>
        <w:t>то</w:t>
      </w:r>
      <w:r w:rsidRPr="0056319B">
        <w:rPr>
          <w:lang w:val="ru-RU"/>
        </w:rPr>
        <w:t xml:space="preserve"> </w:t>
      </w:r>
      <w:r>
        <w:rPr>
          <w:lang w:val="ru-RU"/>
        </w:rPr>
        <w:t>другому</w:t>
      </w:r>
      <w:r w:rsidRPr="0056319B">
        <w:rPr>
          <w:lang w:val="ru-RU"/>
        </w:rPr>
        <w:t xml:space="preserve"> </w:t>
      </w:r>
      <w:r>
        <w:rPr>
          <w:lang w:val="ru-RU"/>
        </w:rPr>
        <w:t>описанию</w:t>
      </w:r>
      <w:r w:rsidRPr="0056319B">
        <w:rPr>
          <w:lang w:val="ru-RU"/>
        </w:rPr>
        <w:t xml:space="preserve">, </w:t>
      </w:r>
      <w:r>
        <w:rPr>
          <w:lang w:val="ru-RU"/>
        </w:rPr>
        <w:t>такому</w:t>
      </w:r>
      <w:r w:rsidRPr="0056319B">
        <w:rPr>
          <w:lang w:val="ru-RU"/>
        </w:rPr>
        <w:t xml:space="preserve"> </w:t>
      </w:r>
      <w:r>
        <w:rPr>
          <w:lang w:val="ru-RU"/>
        </w:rPr>
        <w:t>как</w:t>
      </w:r>
      <w:r w:rsidRPr="0056319B">
        <w:rPr>
          <w:lang w:val="ru-RU"/>
        </w:rPr>
        <w:t xml:space="preserve">, </w:t>
      </w:r>
      <w:r>
        <w:rPr>
          <w:lang w:val="ru-RU"/>
        </w:rPr>
        <w:t>например</w:t>
      </w:r>
      <w:r w:rsidR="00965D4E" w:rsidRPr="0056319B">
        <w:rPr>
          <w:lang w:val="ru-RU"/>
        </w:rPr>
        <w:t xml:space="preserve">, </w:t>
      </w:r>
      <w:r>
        <w:rPr>
          <w:lang w:val="ru-RU"/>
        </w:rPr>
        <w:t>описание, которое заявитель действительно намеревался подать, или описание в приоритетной заявке</w:t>
      </w:r>
      <w:r w:rsidR="00965D4E" w:rsidRPr="0056319B">
        <w:rPr>
          <w:lang w:val="ru-RU"/>
        </w:rPr>
        <w:t>.</w:t>
      </w:r>
      <w:r w:rsidR="00BE0416" w:rsidRPr="0056319B">
        <w:rPr>
          <w:lang w:val="ru-RU"/>
        </w:rPr>
        <w:t xml:space="preserve"> </w:t>
      </w:r>
      <w:r w:rsidR="00965D4E" w:rsidRPr="0056319B">
        <w:rPr>
          <w:lang w:val="ru-RU"/>
        </w:rPr>
        <w:t xml:space="preserve"> </w:t>
      </w:r>
      <w:r>
        <w:rPr>
          <w:lang w:val="ru-RU"/>
        </w:rPr>
        <w:t>По</w:t>
      </w:r>
      <w:r w:rsidRPr="0056319B">
        <w:rPr>
          <w:lang w:val="ru-RU"/>
        </w:rPr>
        <w:t xml:space="preserve"> </w:t>
      </w:r>
      <w:r>
        <w:rPr>
          <w:lang w:val="ru-RU"/>
        </w:rPr>
        <w:t>своему</w:t>
      </w:r>
      <w:r w:rsidRPr="0056319B">
        <w:rPr>
          <w:lang w:val="ru-RU"/>
        </w:rPr>
        <w:t xml:space="preserve"> </w:t>
      </w:r>
      <w:r>
        <w:rPr>
          <w:lang w:val="ru-RU"/>
        </w:rPr>
        <w:t>буквальному</w:t>
      </w:r>
      <w:r w:rsidRPr="0056319B">
        <w:rPr>
          <w:lang w:val="ru-RU"/>
        </w:rPr>
        <w:t xml:space="preserve"> </w:t>
      </w:r>
      <w:r>
        <w:rPr>
          <w:lang w:val="ru-RU"/>
        </w:rPr>
        <w:t>смыслу</w:t>
      </w:r>
      <w:r w:rsidRPr="0056319B">
        <w:rPr>
          <w:lang w:val="ru-RU"/>
        </w:rPr>
        <w:t xml:space="preserve"> </w:t>
      </w:r>
      <w:r>
        <w:rPr>
          <w:lang w:val="ru-RU"/>
        </w:rPr>
        <w:t>термин</w:t>
      </w:r>
      <w:r w:rsidRPr="0056319B">
        <w:rPr>
          <w:lang w:val="ru-RU"/>
        </w:rPr>
        <w:t xml:space="preserve"> «</w:t>
      </w:r>
      <w:r>
        <w:rPr>
          <w:lang w:val="ru-RU"/>
        </w:rPr>
        <w:t>недостающие</w:t>
      </w:r>
      <w:r w:rsidRPr="0056319B">
        <w:rPr>
          <w:lang w:val="ru-RU"/>
        </w:rPr>
        <w:t xml:space="preserve"> </w:t>
      </w:r>
      <w:r>
        <w:rPr>
          <w:lang w:val="ru-RU"/>
        </w:rPr>
        <w:t>части</w:t>
      </w:r>
      <w:r w:rsidRPr="0056319B">
        <w:rPr>
          <w:lang w:val="ru-RU"/>
        </w:rPr>
        <w:t xml:space="preserve"> </w:t>
      </w:r>
      <w:r>
        <w:rPr>
          <w:lang w:val="ru-RU"/>
        </w:rPr>
        <w:t>описания</w:t>
      </w:r>
      <w:r w:rsidRPr="0056319B">
        <w:rPr>
          <w:lang w:val="ru-RU"/>
        </w:rPr>
        <w:t>»</w:t>
      </w:r>
      <w:r w:rsidR="00965D4E" w:rsidRPr="0056319B">
        <w:rPr>
          <w:lang w:val="ru-RU"/>
        </w:rPr>
        <w:t xml:space="preserve"> </w:t>
      </w:r>
      <w:r>
        <w:rPr>
          <w:lang w:val="ru-RU"/>
        </w:rPr>
        <w:t>указывает</w:t>
      </w:r>
      <w:r w:rsidRPr="0056319B">
        <w:rPr>
          <w:lang w:val="ru-RU"/>
        </w:rPr>
        <w:t xml:space="preserve">, </w:t>
      </w:r>
      <w:r>
        <w:rPr>
          <w:lang w:val="ru-RU"/>
        </w:rPr>
        <w:t>что</w:t>
      </w:r>
      <w:r w:rsidR="00965D4E" w:rsidRPr="0056319B">
        <w:rPr>
          <w:lang w:val="ru-RU"/>
        </w:rPr>
        <w:t xml:space="preserve"> </w:t>
      </w:r>
      <w:r>
        <w:rPr>
          <w:lang w:val="ru-RU"/>
        </w:rPr>
        <w:t>некоторых частей описания недостает или что они отсутствуют</w:t>
      </w:r>
      <w:r w:rsidR="002855F9">
        <w:rPr>
          <w:lang w:val="ru-RU"/>
        </w:rPr>
        <w:t>, но другие части описания были поданы</w:t>
      </w:r>
      <w:r w:rsidR="00965D4E" w:rsidRPr="0056319B">
        <w:rPr>
          <w:lang w:val="ru-RU"/>
        </w:rPr>
        <w:t xml:space="preserve"> (</w:t>
      </w:r>
      <w:r w:rsidR="00BE0416" w:rsidRPr="00ED1633">
        <w:t>EPO</w:t>
      </w:r>
      <w:r w:rsidR="00BE0416" w:rsidRPr="0056319B">
        <w:rPr>
          <w:lang w:val="ru-RU"/>
        </w:rPr>
        <w:t xml:space="preserve"> </w:t>
      </w:r>
      <w:r w:rsidR="00BE0416" w:rsidRPr="00ED1633">
        <w:t>Board</w:t>
      </w:r>
      <w:r w:rsidR="00BE0416" w:rsidRPr="0056319B">
        <w:rPr>
          <w:lang w:val="ru-RU"/>
        </w:rPr>
        <w:t xml:space="preserve"> </w:t>
      </w:r>
      <w:r w:rsidR="00BE0416" w:rsidRPr="00ED1633">
        <w:t>of</w:t>
      </w:r>
      <w:r w:rsidR="00BE0416" w:rsidRPr="0056319B">
        <w:rPr>
          <w:lang w:val="ru-RU"/>
        </w:rPr>
        <w:t xml:space="preserve"> </w:t>
      </w:r>
      <w:r w:rsidR="00BE0416" w:rsidRPr="00ED1633">
        <w:t>Appeal</w:t>
      </w:r>
      <w:r w:rsidR="00BE0416" w:rsidRPr="0056319B">
        <w:rPr>
          <w:lang w:val="ru-RU"/>
        </w:rPr>
        <w:t xml:space="preserve"> </w:t>
      </w:r>
      <w:r w:rsidR="00BE0416" w:rsidRPr="00ED1633">
        <w:t>Case</w:t>
      </w:r>
      <w:r w:rsidR="00BE0416" w:rsidRPr="0056319B">
        <w:rPr>
          <w:lang w:val="ru-RU"/>
        </w:rPr>
        <w:t xml:space="preserve"> </w:t>
      </w:r>
      <w:r w:rsidR="00965D4E" w:rsidRPr="00ED1633">
        <w:t>J</w:t>
      </w:r>
      <w:r w:rsidR="00965D4E" w:rsidRPr="0056319B">
        <w:rPr>
          <w:lang w:val="ru-RU"/>
        </w:rPr>
        <w:t xml:space="preserve"> 27/10 </w:t>
      </w:r>
      <w:r w:rsidR="00965D4E" w:rsidRPr="00ED1633">
        <w:t>point</w:t>
      </w:r>
      <w:r w:rsidR="005507F9">
        <w:t> </w:t>
      </w:r>
      <w:r w:rsidR="00965D4E" w:rsidRPr="0056319B">
        <w:rPr>
          <w:lang w:val="ru-RU"/>
        </w:rPr>
        <w:t xml:space="preserve">11 </w:t>
      </w:r>
      <w:r w:rsidR="00965D4E" w:rsidRPr="00ED1633">
        <w:t>of</w:t>
      </w:r>
      <w:r w:rsidR="00965D4E" w:rsidRPr="0056319B">
        <w:rPr>
          <w:lang w:val="ru-RU"/>
        </w:rPr>
        <w:t xml:space="preserve"> </w:t>
      </w:r>
      <w:r w:rsidR="00965D4E" w:rsidRPr="00ED1633">
        <w:t>the</w:t>
      </w:r>
      <w:r w:rsidR="00965D4E" w:rsidRPr="0056319B">
        <w:rPr>
          <w:lang w:val="ru-RU"/>
        </w:rPr>
        <w:t xml:space="preserve"> </w:t>
      </w:r>
      <w:r w:rsidR="00965D4E" w:rsidRPr="00ED1633">
        <w:t>Reasons</w:t>
      </w:r>
      <w:r w:rsidR="00965D4E" w:rsidRPr="0056319B">
        <w:rPr>
          <w:lang w:val="ru-RU"/>
        </w:rPr>
        <w:t xml:space="preserve">). </w:t>
      </w:r>
      <w:r w:rsidR="00BE0416" w:rsidRPr="0056319B">
        <w:rPr>
          <w:lang w:val="ru-RU"/>
        </w:rPr>
        <w:t xml:space="preserve"> </w:t>
      </w:r>
      <w:r w:rsidR="002855F9">
        <w:rPr>
          <w:lang w:val="ru-RU"/>
        </w:rPr>
        <w:t>Соответственно</w:t>
      </w:r>
      <w:r w:rsidR="00965D4E" w:rsidRPr="002855F9">
        <w:rPr>
          <w:lang w:val="ru-RU"/>
        </w:rPr>
        <w:t xml:space="preserve">, </w:t>
      </w:r>
      <w:r w:rsidR="002855F9">
        <w:rPr>
          <w:lang w:val="ru-RU"/>
        </w:rPr>
        <w:t>в</w:t>
      </w:r>
      <w:r w:rsidR="002855F9" w:rsidRPr="002855F9">
        <w:rPr>
          <w:lang w:val="ru-RU"/>
        </w:rPr>
        <w:t xml:space="preserve"> </w:t>
      </w:r>
      <w:r w:rsidR="002855F9">
        <w:rPr>
          <w:lang w:val="ru-RU"/>
        </w:rPr>
        <w:t>рамках</w:t>
      </w:r>
      <w:r w:rsidR="00965D4E" w:rsidRPr="002855F9">
        <w:rPr>
          <w:lang w:val="ru-RU"/>
        </w:rPr>
        <w:t xml:space="preserve"> </w:t>
      </w:r>
      <w:r w:rsidR="0011211D" w:rsidRPr="002855F9">
        <w:rPr>
          <w:lang w:val="ru-RU"/>
        </w:rPr>
        <w:t>ЕПК</w:t>
      </w:r>
      <w:r w:rsidR="00965D4E" w:rsidRPr="002855F9">
        <w:rPr>
          <w:lang w:val="ru-RU"/>
        </w:rPr>
        <w:t xml:space="preserve"> </w:t>
      </w:r>
      <w:r w:rsidR="002855F9">
        <w:rPr>
          <w:lang w:val="ru-RU"/>
        </w:rPr>
        <w:t>нет</w:t>
      </w:r>
      <w:r w:rsidR="002855F9" w:rsidRPr="002855F9">
        <w:rPr>
          <w:lang w:val="ru-RU"/>
        </w:rPr>
        <w:t xml:space="preserve"> </w:t>
      </w:r>
      <w:r w:rsidR="002855F9">
        <w:rPr>
          <w:lang w:val="ru-RU"/>
        </w:rPr>
        <w:t>места</w:t>
      </w:r>
      <w:r w:rsidR="002855F9" w:rsidRPr="002855F9">
        <w:rPr>
          <w:lang w:val="ru-RU"/>
        </w:rPr>
        <w:t xml:space="preserve"> </w:t>
      </w:r>
      <w:r w:rsidR="002855F9">
        <w:rPr>
          <w:lang w:val="ru-RU"/>
        </w:rPr>
        <w:t>такому</w:t>
      </w:r>
      <w:r w:rsidR="002855F9" w:rsidRPr="002855F9">
        <w:rPr>
          <w:lang w:val="ru-RU"/>
        </w:rPr>
        <w:t xml:space="preserve"> </w:t>
      </w:r>
      <w:r w:rsidR="002855F9">
        <w:rPr>
          <w:lang w:val="ru-RU"/>
        </w:rPr>
        <w:t>толкованию</w:t>
      </w:r>
      <w:r w:rsidR="002855F9" w:rsidRPr="002855F9">
        <w:rPr>
          <w:lang w:val="ru-RU"/>
        </w:rPr>
        <w:t xml:space="preserve">, </w:t>
      </w:r>
      <w:r w:rsidR="002855F9">
        <w:rPr>
          <w:lang w:val="ru-RU"/>
        </w:rPr>
        <w:t>что</w:t>
      </w:r>
      <w:r w:rsidR="00965D4E" w:rsidRPr="002855F9">
        <w:rPr>
          <w:lang w:val="ru-RU"/>
        </w:rPr>
        <w:t xml:space="preserve"> </w:t>
      </w:r>
      <w:r w:rsidR="002855F9">
        <w:rPr>
          <w:lang w:val="ru-RU"/>
        </w:rPr>
        <w:t>относящиеся к заявке документы, которые были поданы и казались полными в дату подачи, были «ошибочными»</w:t>
      </w:r>
      <w:r w:rsidR="00965D4E" w:rsidRPr="002855F9">
        <w:rPr>
          <w:lang w:val="ru-RU"/>
        </w:rPr>
        <w:t>.</w:t>
      </w:r>
    </w:p>
    <w:p w:rsidR="00965D4E" w:rsidRPr="00557155" w:rsidRDefault="002855F9" w:rsidP="00557155">
      <w:pPr>
        <w:pStyle w:val="ONUME"/>
        <w:numPr>
          <w:ilvl w:val="0"/>
          <w:numId w:val="7"/>
        </w:numPr>
        <w:rPr>
          <w:lang w:val="ru-RU"/>
        </w:rPr>
      </w:pPr>
      <w:r w:rsidRPr="00557155">
        <w:rPr>
          <w:lang w:val="ru-RU"/>
        </w:rPr>
        <w:t>Одним из основополагающих принципов</w:t>
      </w:r>
      <w:r w:rsidR="00965D4E" w:rsidRPr="00557155">
        <w:rPr>
          <w:lang w:val="ru-RU"/>
        </w:rPr>
        <w:t xml:space="preserve"> </w:t>
      </w:r>
      <w:r w:rsidR="0011211D" w:rsidRPr="00557155">
        <w:rPr>
          <w:lang w:val="ru-RU"/>
        </w:rPr>
        <w:t>ЕПК</w:t>
      </w:r>
      <w:r w:rsidR="00965D4E" w:rsidRPr="00557155">
        <w:rPr>
          <w:lang w:val="ru-RU"/>
        </w:rPr>
        <w:t xml:space="preserve"> </w:t>
      </w:r>
      <w:r w:rsidRPr="00557155">
        <w:rPr>
          <w:lang w:val="ru-RU"/>
        </w:rPr>
        <w:t>является то, что содержание заявки не может быть</w:t>
      </w:r>
      <w:r w:rsidR="00965D4E" w:rsidRPr="00557155">
        <w:rPr>
          <w:lang w:val="ru-RU"/>
        </w:rPr>
        <w:t xml:space="preserve"> </w:t>
      </w:r>
      <w:r w:rsidRPr="00557155">
        <w:rPr>
          <w:lang w:val="ru-RU"/>
        </w:rPr>
        <w:t>расширено после даты подачи</w:t>
      </w:r>
      <w:r w:rsidR="00965D4E" w:rsidRPr="00557155">
        <w:rPr>
          <w:lang w:val="ru-RU"/>
        </w:rPr>
        <w:t xml:space="preserve"> (</w:t>
      </w:r>
      <w:r w:rsidRPr="00557155">
        <w:rPr>
          <w:lang w:val="ru-RU"/>
        </w:rPr>
        <w:t>статья</w:t>
      </w:r>
      <w:r w:rsidR="00BE0416" w:rsidRPr="00ED1633">
        <w:t> </w:t>
      </w:r>
      <w:r w:rsidR="00BE0416" w:rsidRPr="00557155">
        <w:rPr>
          <w:lang w:val="ru-RU"/>
        </w:rPr>
        <w:t xml:space="preserve">123(2) </w:t>
      </w:r>
      <w:r w:rsidR="0011211D" w:rsidRPr="00557155">
        <w:rPr>
          <w:lang w:val="ru-RU"/>
        </w:rPr>
        <w:t>ЕПК</w:t>
      </w:r>
      <w:r w:rsidR="00BE0416" w:rsidRPr="00557155">
        <w:rPr>
          <w:lang w:val="ru-RU"/>
        </w:rPr>
        <w:t xml:space="preserve">, </w:t>
      </w:r>
      <w:r w:rsidRPr="00557155">
        <w:rPr>
          <w:lang w:val="ru-RU"/>
        </w:rPr>
        <w:t>подтвержденная, в частности, делами</w:t>
      </w:r>
      <w:r w:rsidR="00BE0416" w:rsidRPr="00557155">
        <w:rPr>
          <w:lang w:val="ru-RU"/>
        </w:rPr>
        <w:t xml:space="preserve"> </w:t>
      </w:r>
      <w:r w:rsidR="00BE0416" w:rsidRPr="00ED1633">
        <w:t>EPO</w:t>
      </w:r>
      <w:r w:rsidR="00BE0416" w:rsidRPr="00557155">
        <w:rPr>
          <w:lang w:val="ru-RU"/>
        </w:rPr>
        <w:t xml:space="preserve"> </w:t>
      </w:r>
      <w:r w:rsidR="00BE0416" w:rsidRPr="00ED1633">
        <w:t>Board</w:t>
      </w:r>
      <w:r w:rsidR="00BE0416" w:rsidRPr="00557155">
        <w:rPr>
          <w:lang w:val="ru-RU"/>
        </w:rPr>
        <w:t xml:space="preserve"> </w:t>
      </w:r>
      <w:r w:rsidR="00BE0416" w:rsidRPr="00ED1633">
        <w:t>of</w:t>
      </w:r>
      <w:r w:rsidR="00BE0416" w:rsidRPr="00557155">
        <w:rPr>
          <w:lang w:val="ru-RU"/>
        </w:rPr>
        <w:t xml:space="preserve"> </w:t>
      </w:r>
      <w:r w:rsidR="00BE0416" w:rsidRPr="00ED1633">
        <w:t>Appeal</w:t>
      </w:r>
      <w:r w:rsidR="00BE0416" w:rsidRPr="00557155">
        <w:rPr>
          <w:lang w:val="ru-RU"/>
        </w:rPr>
        <w:t xml:space="preserve"> </w:t>
      </w:r>
      <w:r w:rsidR="00BE0416" w:rsidRPr="00ED1633">
        <w:t>Cases</w:t>
      </w:r>
      <w:r w:rsidR="00BE0416" w:rsidRPr="00557155">
        <w:rPr>
          <w:lang w:val="ru-RU"/>
        </w:rPr>
        <w:t xml:space="preserve"> </w:t>
      </w:r>
      <w:r w:rsidR="00965D4E" w:rsidRPr="00ED1633">
        <w:t>G</w:t>
      </w:r>
      <w:r w:rsidR="00965D4E" w:rsidRPr="00557155">
        <w:rPr>
          <w:lang w:val="ru-RU"/>
        </w:rPr>
        <w:t xml:space="preserve"> 3/89, </w:t>
      </w:r>
      <w:r w:rsidR="00965D4E" w:rsidRPr="00ED1633">
        <w:t>G</w:t>
      </w:r>
      <w:r w:rsidR="00965D4E" w:rsidRPr="00557155">
        <w:rPr>
          <w:lang w:val="ru-RU"/>
        </w:rPr>
        <w:t xml:space="preserve"> 11/91 </w:t>
      </w:r>
      <w:r w:rsidRPr="00557155">
        <w:rPr>
          <w:lang w:val="ru-RU"/>
        </w:rPr>
        <w:t>и</w:t>
      </w:r>
      <w:r w:rsidR="00965D4E" w:rsidRPr="00557155">
        <w:rPr>
          <w:lang w:val="ru-RU"/>
        </w:rPr>
        <w:t xml:space="preserve"> </w:t>
      </w:r>
      <w:r w:rsidR="00965D4E" w:rsidRPr="00ED1633">
        <w:t>G</w:t>
      </w:r>
      <w:r w:rsidR="00965D4E" w:rsidRPr="00557155">
        <w:rPr>
          <w:lang w:val="ru-RU"/>
        </w:rPr>
        <w:t xml:space="preserve"> 2/95). </w:t>
      </w:r>
      <w:r w:rsidR="00BE0416" w:rsidRPr="00557155">
        <w:rPr>
          <w:lang w:val="ru-RU"/>
        </w:rPr>
        <w:t xml:space="preserve"> </w:t>
      </w:r>
      <w:r w:rsidRPr="00557155">
        <w:rPr>
          <w:lang w:val="ru-RU"/>
        </w:rPr>
        <w:t>Это</w:t>
      </w:r>
      <w:r w:rsidRPr="002855F9">
        <w:t xml:space="preserve"> </w:t>
      </w:r>
      <w:r w:rsidRPr="00557155">
        <w:rPr>
          <w:lang w:val="ru-RU"/>
        </w:rPr>
        <w:t>обеспечивает</w:t>
      </w:r>
      <w:r w:rsidRPr="002855F9">
        <w:t xml:space="preserve"> </w:t>
      </w:r>
      <w:r w:rsidRPr="00557155">
        <w:rPr>
          <w:lang w:val="ru-RU"/>
        </w:rPr>
        <w:t>правовую</w:t>
      </w:r>
      <w:r w:rsidRPr="002855F9">
        <w:t xml:space="preserve"> </w:t>
      </w:r>
      <w:r w:rsidRPr="00557155">
        <w:rPr>
          <w:lang w:val="ru-RU"/>
        </w:rPr>
        <w:t>определенность</w:t>
      </w:r>
      <w:r w:rsidRPr="002855F9">
        <w:t xml:space="preserve"> </w:t>
      </w:r>
      <w:r w:rsidRPr="00557155">
        <w:rPr>
          <w:lang w:val="ru-RU"/>
        </w:rPr>
        <w:t>и</w:t>
      </w:r>
      <w:r w:rsidRPr="002855F9">
        <w:t xml:space="preserve"> </w:t>
      </w:r>
      <w:r w:rsidRPr="00557155">
        <w:rPr>
          <w:lang w:val="ru-RU"/>
        </w:rPr>
        <w:t>отвечает</w:t>
      </w:r>
      <w:r w:rsidRPr="002855F9">
        <w:t xml:space="preserve"> </w:t>
      </w:r>
      <w:r w:rsidRPr="00557155">
        <w:rPr>
          <w:lang w:val="ru-RU"/>
        </w:rPr>
        <w:t>интересам</w:t>
      </w:r>
      <w:r w:rsidRPr="002855F9">
        <w:t xml:space="preserve"> </w:t>
      </w:r>
      <w:r w:rsidRPr="00557155">
        <w:rPr>
          <w:lang w:val="ru-RU"/>
        </w:rPr>
        <w:t>третьих</w:t>
      </w:r>
      <w:r w:rsidRPr="002855F9">
        <w:t xml:space="preserve"> </w:t>
      </w:r>
      <w:r w:rsidRPr="00557155">
        <w:rPr>
          <w:lang w:val="ru-RU"/>
        </w:rPr>
        <w:t>сторон</w:t>
      </w:r>
      <w:r w:rsidR="00965D4E" w:rsidRPr="002855F9">
        <w:t xml:space="preserve">. </w:t>
      </w:r>
      <w:r w:rsidR="00BE0416" w:rsidRPr="002855F9">
        <w:t xml:space="preserve"> </w:t>
      </w:r>
      <w:r w:rsidRPr="00557155">
        <w:rPr>
          <w:lang w:val="ru-RU"/>
        </w:rPr>
        <w:t>Публика не должна быть застигнута врасплох пунктами формулы изобретения</w:t>
      </w:r>
      <w:r w:rsidR="00965D4E" w:rsidRPr="00557155">
        <w:rPr>
          <w:lang w:val="ru-RU"/>
        </w:rPr>
        <w:t xml:space="preserve"> </w:t>
      </w:r>
      <w:r w:rsidRPr="00557155">
        <w:rPr>
          <w:lang w:val="ru-RU"/>
        </w:rPr>
        <w:t>или другим содержанием</w:t>
      </w:r>
      <w:r w:rsidR="00965D4E" w:rsidRPr="00557155">
        <w:rPr>
          <w:lang w:val="ru-RU"/>
        </w:rPr>
        <w:t xml:space="preserve"> </w:t>
      </w:r>
      <w:r w:rsidR="00557155" w:rsidRPr="00557155">
        <w:rPr>
          <w:lang w:val="ru-RU"/>
        </w:rPr>
        <w:t>раскрытия, ожидать которых на момент подачи заявки, исходя из первоначально поданных документов, не было оснований</w:t>
      </w:r>
      <w:r w:rsidR="00BE0416" w:rsidRPr="00557155">
        <w:rPr>
          <w:lang w:val="ru-RU"/>
        </w:rPr>
        <w:t>.</w:t>
      </w:r>
      <w:r w:rsidR="005507F9" w:rsidRPr="00557155">
        <w:rPr>
          <w:lang w:val="ru-RU"/>
        </w:rPr>
        <w:t xml:space="preserve"> </w:t>
      </w:r>
      <w:r w:rsidR="00BE0416" w:rsidRPr="00557155">
        <w:rPr>
          <w:lang w:val="ru-RU"/>
        </w:rPr>
        <w:t xml:space="preserve"> </w:t>
      </w:r>
      <w:r w:rsidR="00557155">
        <w:rPr>
          <w:lang w:val="ru-RU"/>
        </w:rPr>
        <w:t>Кроме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того</w:t>
      </w:r>
      <w:r w:rsidR="00557155" w:rsidRPr="00557155">
        <w:rPr>
          <w:lang w:val="ru-RU"/>
        </w:rPr>
        <w:t xml:space="preserve">, </w:t>
      </w:r>
      <w:r w:rsidR="00557155">
        <w:rPr>
          <w:lang w:val="ru-RU"/>
        </w:rPr>
        <w:t>согласно</w:t>
      </w:r>
      <w:r w:rsidR="00557155" w:rsidRPr="00557155">
        <w:rPr>
          <w:lang w:val="ru-RU"/>
        </w:rPr>
        <w:t xml:space="preserve"> «</w:t>
      </w:r>
      <w:r w:rsidR="00557155">
        <w:rPr>
          <w:lang w:val="ru-RU"/>
        </w:rPr>
        <w:t>теории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вознаграждения</w:t>
      </w:r>
      <w:r w:rsidR="00557155" w:rsidRPr="00557155">
        <w:rPr>
          <w:lang w:val="ru-RU"/>
        </w:rPr>
        <w:t xml:space="preserve">» </w:t>
      </w:r>
      <w:r w:rsidR="00557155">
        <w:rPr>
          <w:lang w:val="ru-RU"/>
        </w:rPr>
        <w:t>и</w:t>
      </w:r>
      <w:r w:rsidR="00BE0416" w:rsidRPr="00557155">
        <w:rPr>
          <w:lang w:val="ru-RU"/>
        </w:rPr>
        <w:t xml:space="preserve"> </w:t>
      </w:r>
      <w:r w:rsidR="00557155">
        <w:rPr>
          <w:lang w:val="ru-RU"/>
        </w:rPr>
        <w:t>принципу</w:t>
      </w:r>
      <w:r w:rsidR="00557155" w:rsidRPr="00557155">
        <w:rPr>
          <w:lang w:val="ru-RU"/>
        </w:rPr>
        <w:t xml:space="preserve"> «</w:t>
      </w:r>
      <w:r w:rsidR="00557155">
        <w:rPr>
          <w:lang w:val="ru-RU"/>
        </w:rPr>
        <w:t>первой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подачи</w:t>
      </w:r>
      <w:r w:rsidR="00557155" w:rsidRPr="00557155">
        <w:rPr>
          <w:lang w:val="ru-RU"/>
        </w:rPr>
        <w:t>»</w:t>
      </w:r>
      <w:r w:rsidR="00557155">
        <w:rPr>
          <w:lang w:val="ru-RU"/>
        </w:rPr>
        <w:t>, которые лежат в основе Европейской патентной системы, заявителю не должно предоставляться исключительное право на объект, не раскрытый в дату подачи заявки</w:t>
      </w:r>
      <w:r w:rsidR="00965D4E" w:rsidRPr="00557155">
        <w:rPr>
          <w:lang w:val="ru-RU"/>
        </w:rPr>
        <w:t xml:space="preserve">. </w:t>
      </w:r>
      <w:r w:rsidR="00BE0416" w:rsidRPr="00557155">
        <w:rPr>
          <w:lang w:val="ru-RU"/>
        </w:rPr>
        <w:t xml:space="preserve"> </w:t>
      </w:r>
      <w:r w:rsidR="00557155">
        <w:rPr>
          <w:lang w:val="ru-RU"/>
        </w:rPr>
        <w:t>Важность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запрета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в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отношения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расширения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объема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раскрытия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после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даты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подачи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подчеркивается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тем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фактом</w:t>
      </w:r>
      <w:r w:rsidR="00557155" w:rsidRPr="00557155">
        <w:rPr>
          <w:lang w:val="ru-RU"/>
        </w:rPr>
        <w:t xml:space="preserve">, </w:t>
      </w:r>
      <w:r w:rsidR="00557155">
        <w:rPr>
          <w:lang w:val="ru-RU"/>
        </w:rPr>
        <w:t>что</w:t>
      </w:r>
      <w:r w:rsidR="00557155" w:rsidRPr="00557155">
        <w:rPr>
          <w:lang w:val="ru-RU"/>
        </w:rPr>
        <w:t xml:space="preserve"> </w:t>
      </w:r>
      <w:r w:rsidR="00557155">
        <w:rPr>
          <w:lang w:val="ru-RU"/>
        </w:rPr>
        <w:t>статья</w:t>
      </w:r>
      <w:r w:rsidR="00965D4E" w:rsidRPr="00557155">
        <w:rPr>
          <w:lang w:val="ru-RU"/>
        </w:rPr>
        <w:t xml:space="preserve"> 123(2) </w:t>
      </w:r>
      <w:r w:rsidR="0011211D" w:rsidRPr="00557155">
        <w:rPr>
          <w:lang w:val="ru-RU"/>
        </w:rPr>
        <w:t>ЕПК</w:t>
      </w:r>
      <w:r w:rsidR="00965D4E" w:rsidRPr="00557155">
        <w:rPr>
          <w:lang w:val="ru-RU"/>
        </w:rPr>
        <w:t xml:space="preserve"> </w:t>
      </w:r>
      <w:r w:rsidR="00557155">
        <w:rPr>
          <w:lang w:val="ru-RU"/>
        </w:rPr>
        <w:t>служит основанием для подачи возражения или основанием для отзыва в рамках</w:t>
      </w:r>
      <w:r w:rsidR="00965D4E" w:rsidRPr="00557155">
        <w:rPr>
          <w:lang w:val="ru-RU"/>
        </w:rPr>
        <w:t xml:space="preserve"> </w:t>
      </w:r>
      <w:r w:rsidR="00557155">
        <w:rPr>
          <w:lang w:val="ru-RU"/>
        </w:rPr>
        <w:t>национального производства</w:t>
      </w:r>
      <w:r w:rsidR="00BE0416" w:rsidRPr="00557155">
        <w:rPr>
          <w:lang w:val="ru-RU"/>
        </w:rPr>
        <w:t xml:space="preserve"> (</w:t>
      </w:r>
      <w:r w:rsidR="00557155">
        <w:rPr>
          <w:lang w:val="ru-RU"/>
        </w:rPr>
        <w:t>см. статьи</w:t>
      </w:r>
      <w:r w:rsidR="00BE0416" w:rsidRPr="00ED1633">
        <w:t> </w:t>
      </w:r>
      <w:r w:rsidR="00965D4E" w:rsidRPr="00557155">
        <w:rPr>
          <w:lang w:val="ru-RU"/>
        </w:rPr>
        <w:t xml:space="preserve">100 </w:t>
      </w:r>
      <w:r w:rsidR="00557155">
        <w:rPr>
          <w:lang w:val="ru-RU"/>
        </w:rPr>
        <w:t>и</w:t>
      </w:r>
      <w:r w:rsidR="00BE0416" w:rsidRPr="00ED1633">
        <w:t> </w:t>
      </w:r>
      <w:r w:rsidR="00965D4E" w:rsidRPr="00557155">
        <w:rPr>
          <w:lang w:val="ru-RU"/>
        </w:rPr>
        <w:t xml:space="preserve">138 </w:t>
      </w:r>
      <w:r w:rsidR="0011211D" w:rsidRPr="00557155">
        <w:rPr>
          <w:lang w:val="ru-RU"/>
        </w:rPr>
        <w:t>ЕПК</w:t>
      </w:r>
      <w:r w:rsidR="00965D4E" w:rsidRPr="00557155">
        <w:rPr>
          <w:lang w:val="ru-RU"/>
        </w:rPr>
        <w:t>).</w:t>
      </w:r>
    </w:p>
    <w:p w:rsidR="00965D4E" w:rsidRPr="004768D6" w:rsidRDefault="00557155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55715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57155">
        <w:rPr>
          <w:lang w:val="ru-RU"/>
        </w:rPr>
        <w:t xml:space="preserve"> </w:t>
      </w:r>
      <w:r>
        <w:rPr>
          <w:lang w:val="ru-RU"/>
        </w:rPr>
        <w:t>со</w:t>
      </w:r>
      <w:r w:rsidRPr="00557155">
        <w:rPr>
          <w:lang w:val="ru-RU"/>
        </w:rPr>
        <w:t xml:space="preserve"> </w:t>
      </w:r>
      <w:r>
        <w:rPr>
          <w:lang w:val="ru-RU"/>
        </w:rPr>
        <w:t>статьей</w:t>
      </w:r>
      <w:r w:rsidR="00BE0416" w:rsidRPr="00ED1633">
        <w:t> </w:t>
      </w:r>
      <w:r w:rsidR="00965D4E" w:rsidRPr="00557155">
        <w:rPr>
          <w:lang w:val="ru-RU"/>
        </w:rPr>
        <w:t xml:space="preserve">123(2) </w:t>
      </w:r>
      <w:r w:rsidR="0011211D" w:rsidRPr="00557155">
        <w:rPr>
          <w:lang w:val="ru-RU"/>
        </w:rPr>
        <w:t>ЕПК</w:t>
      </w:r>
      <w:r w:rsidRPr="00557155">
        <w:rPr>
          <w:lang w:val="ru-RU"/>
        </w:rPr>
        <w:t xml:space="preserve"> </w:t>
      </w:r>
      <w:r>
        <w:rPr>
          <w:lang w:val="ru-RU"/>
        </w:rPr>
        <w:t>вся</w:t>
      </w:r>
      <w:r w:rsidRPr="00557155">
        <w:rPr>
          <w:lang w:val="ru-RU"/>
        </w:rPr>
        <w:t xml:space="preserve"> </w:t>
      </w:r>
      <w:r>
        <w:rPr>
          <w:lang w:val="ru-RU"/>
        </w:rPr>
        <w:t>информация</w:t>
      </w:r>
      <w:r w:rsidR="00965D4E" w:rsidRPr="00557155">
        <w:rPr>
          <w:lang w:val="ru-RU"/>
        </w:rPr>
        <w:t xml:space="preserve">, </w:t>
      </w:r>
      <w:r>
        <w:rPr>
          <w:lang w:val="ru-RU"/>
        </w:rPr>
        <w:t>содержащаяся</w:t>
      </w:r>
      <w:r w:rsidRPr="00557155">
        <w:rPr>
          <w:lang w:val="ru-RU"/>
        </w:rPr>
        <w:t xml:space="preserve"> </w:t>
      </w:r>
      <w:r>
        <w:rPr>
          <w:lang w:val="ru-RU"/>
        </w:rPr>
        <w:t>в</w:t>
      </w:r>
      <w:r w:rsidRPr="00557155">
        <w:rPr>
          <w:lang w:val="ru-RU"/>
        </w:rPr>
        <w:t xml:space="preserve"> </w:t>
      </w:r>
      <w:r>
        <w:rPr>
          <w:lang w:val="ru-RU"/>
        </w:rPr>
        <w:t>поданной</w:t>
      </w:r>
      <w:r w:rsidRPr="00557155">
        <w:rPr>
          <w:lang w:val="ru-RU"/>
        </w:rPr>
        <w:t xml:space="preserve"> </w:t>
      </w:r>
      <w:r>
        <w:rPr>
          <w:lang w:val="ru-RU"/>
        </w:rPr>
        <w:t>заявке</w:t>
      </w:r>
      <w:r w:rsidRPr="00557155">
        <w:rPr>
          <w:lang w:val="ru-RU"/>
        </w:rPr>
        <w:t xml:space="preserve">, </w:t>
      </w:r>
      <w:r>
        <w:rPr>
          <w:lang w:val="ru-RU"/>
        </w:rPr>
        <w:t>является</w:t>
      </w:r>
      <w:r w:rsidRPr="00557155">
        <w:rPr>
          <w:lang w:val="ru-RU"/>
        </w:rPr>
        <w:t xml:space="preserve"> </w:t>
      </w:r>
      <w:r>
        <w:rPr>
          <w:lang w:val="ru-RU"/>
        </w:rPr>
        <w:t>частью раскрытия изобретения</w:t>
      </w:r>
      <w:r w:rsidR="00965D4E" w:rsidRPr="00557155">
        <w:rPr>
          <w:lang w:val="ru-RU"/>
        </w:rPr>
        <w:t xml:space="preserve">. </w:t>
      </w:r>
      <w:r>
        <w:rPr>
          <w:lang w:val="ru-RU"/>
        </w:rPr>
        <w:t>Поэтому</w:t>
      </w:r>
      <w:r w:rsidRPr="004768D6">
        <w:rPr>
          <w:lang w:val="ru-RU"/>
        </w:rPr>
        <w:t xml:space="preserve"> </w:t>
      </w:r>
      <w:r>
        <w:rPr>
          <w:lang w:val="ru-RU"/>
        </w:rPr>
        <w:t>ее</w:t>
      </w:r>
      <w:r w:rsidRPr="004768D6">
        <w:rPr>
          <w:lang w:val="ru-RU"/>
        </w:rPr>
        <w:t xml:space="preserve"> </w:t>
      </w:r>
      <w:r>
        <w:rPr>
          <w:lang w:val="ru-RU"/>
        </w:rPr>
        <w:t>удаление</w:t>
      </w:r>
      <w:r w:rsidRPr="004768D6">
        <w:rPr>
          <w:lang w:val="ru-RU"/>
        </w:rPr>
        <w:t xml:space="preserve"> </w:t>
      </w:r>
      <w:r>
        <w:rPr>
          <w:lang w:val="ru-RU"/>
        </w:rPr>
        <w:t>должно</w:t>
      </w:r>
      <w:r w:rsidRPr="004768D6">
        <w:rPr>
          <w:lang w:val="ru-RU"/>
        </w:rPr>
        <w:t xml:space="preserve"> </w:t>
      </w:r>
      <w:r>
        <w:rPr>
          <w:lang w:val="ru-RU"/>
        </w:rPr>
        <w:t>рассматриваться</w:t>
      </w:r>
      <w:r w:rsidRPr="004768D6">
        <w:rPr>
          <w:lang w:val="ru-RU"/>
        </w:rPr>
        <w:t xml:space="preserve"> </w:t>
      </w:r>
      <w:r>
        <w:rPr>
          <w:lang w:val="ru-RU"/>
        </w:rPr>
        <w:t>как</w:t>
      </w:r>
      <w:r w:rsidRPr="004768D6">
        <w:rPr>
          <w:lang w:val="ru-RU"/>
        </w:rPr>
        <w:t xml:space="preserve"> </w:t>
      </w:r>
      <w:r w:rsidR="004768D6">
        <w:rPr>
          <w:lang w:val="ru-RU"/>
        </w:rPr>
        <w:t>изменение</w:t>
      </w:r>
      <w:r w:rsidR="004768D6" w:rsidRPr="004768D6">
        <w:rPr>
          <w:lang w:val="ru-RU"/>
        </w:rPr>
        <w:t xml:space="preserve"> </w:t>
      </w:r>
      <w:r w:rsidR="004768D6">
        <w:rPr>
          <w:lang w:val="ru-RU"/>
        </w:rPr>
        <w:t>или</w:t>
      </w:r>
      <w:r w:rsidR="004768D6" w:rsidRPr="004768D6">
        <w:rPr>
          <w:lang w:val="ru-RU"/>
        </w:rPr>
        <w:t xml:space="preserve"> </w:t>
      </w:r>
      <w:r w:rsidR="004768D6">
        <w:rPr>
          <w:lang w:val="ru-RU"/>
        </w:rPr>
        <w:t>исправление</w:t>
      </w:r>
      <w:r w:rsidR="004768D6" w:rsidRPr="004768D6">
        <w:rPr>
          <w:lang w:val="ru-RU"/>
        </w:rPr>
        <w:t xml:space="preserve"> </w:t>
      </w:r>
      <w:r w:rsidR="004768D6">
        <w:rPr>
          <w:lang w:val="ru-RU"/>
        </w:rPr>
        <w:t>заявки</w:t>
      </w:r>
      <w:r w:rsidR="00965D4E" w:rsidRPr="004768D6">
        <w:rPr>
          <w:lang w:val="ru-RU"/>
        </w:rPr>
        <w:t>.</w:t>
      </w:r>
    </w:p>
    <w:p w:rsidR="00965D4E" w:rsidRPr="004768D6" w:rsidRDefault="004768D6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Замена</w:t>
      </w:r>
      <w:r w:rsidRPr="004768D6">
        <w:rPr>
          <w:lang w:val="ru-RU"/>
        </w:rPr>
        <w:t xml:space="preserve"> </w:t>
      </w:r>
      <w:r>
        <w:rPr>
          <w:lang w:val="ru-RU"/>
        </w:rPr>
        <w:t>целых</w:t>
      </w:r>
      <w:r w:rsidRPr="004768D6">
        <w:rPr>
          <w:lang w:val="ru-RU"/>
        </w:rPr>
        <w:t xml:space="preserve"> </w:t>
      </w:r>
      <w:r>
        <w:rPr>
          <w:lang w:val="ru-RU"/>
        </w:rPr>
        <w:t>элементов</w:t>
      </w:r>
      <w:r w:rsidRPr="004768D6">
        <w:rPr>
          <w:lang w:val="ru-RU"/>
        </w:rPr>
        <w:t xml:space="preserve">, </w:t>
      </w:r>
      <w:r>
        <w:rPr>
          <w:lang w:val="ru-RU"/>
        </w:rPr>
        <w:t>определяющих</w:t>
      </w:r>
      <w:r w:rsidRPr="004768D6">
        <w:rPr>
          <w:lang w:val="ru-RU"/>
        </w:rPr>
        <w:t xml:space="preserve"> </w:t>
      </w:r>
      <w:r>
        <w:rPr>
          <w:lang w:val="ru-RU"/>
        </w:rPr>
        <w:t>раскрытие</w:t>
      </w:r>
      <w:r w:rsidRPr="004768D6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4768D6">
        <w:rPr>
          <w:lang w:val="ru-RU"/>
        </w:rPr>
        <w:t xml:space="preserve"> (</w:t>
      </w:r>
      <w:r>
        <w:rPr>
          <w:lang w:val="ru-RU"/>
        </w:rPr>
        <w:t>описание</w:t>
      </w:r>
      <w:r w:rsidRPr="004768D6">
        <w:rPr>
          <w:lang w:val="ru-RU"/>
        </w:rPr>
        <w:t xml:space="preserve">, </w:t>
      </w:r>
      <w:r>
        <w:rPr>
          <w:lang w:val="ru-RU"/>
        </w:rPr>
        <w:t>формула</w:t>
      </w:r>
      <w:r w:rsidRPr="004768D6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4768D6">
        <w:rPr>
          <w:lang w:val="ru-RU"/>
        </w:rPr>
        <w:t xml:space="preserve"> </w:t>
      </w:r>
      <w:r>
        <w:rPr>
          <w:lang w:val="ru-RU"/>
        </w:rPr>
        <w:t>или</w:t>
      </w:r>
      <w:r w:rsidRPr="004768D6">
        <w:rPr>
          <w:lang w:val="ru-RU"/>
        </w:rPr>
        <w:t xml:space="preserve"> </w:t>
      </w:r>
      <w:r>
        <w:rPr>
          <w:lang w:val="ru-RU"/>
        </w:rPr>
        <w:t>комплект</w:t>
      </w:r>
      <w:r w:rsidRPr="004768D6">
        <w:rPr>
          <w:lang w:val="ru-RU"/>
        </w:rPr>
        <w:t xml:space="preserve"> </w:t>
      </w:r>
      <w:r>
        <w:rPr>
          <w:lang w:val="ru-RU"/>
        </w:rPr>
        <w:t>чертежей</w:t>
      </w:r>
      <w:r w:rsidR="00965D4E" w:rsidRPr="004768D6">
        <w:rPr>
          <w:lang w:val="ru-RU"/>
        </w:rPr>
        <w:t>)</w:t>
      </w:r>
      <w:r>
        <w:rPr>
          <w:lang w:val="ru-RU"/>
        </w:rPr>
        <w:t>, как исправление относящихся к заявке документов исходя из оценки заявителя в отношении того, что тот или иной элемент подан «по ошибке», приведет к изменению раскрытия заявки</w:t>
      </w:r>
      <w:r w:rsidR="00965D4E" w:rsidRPr="004768D6">
        <w:rPr>
          <w:lang w:val="ru-RU"/>
        </w:rPr>
        <w:t xml:space="preserve">. </w:t>
      </w:r>
      <w:r w:rsidR="0023412B" w:rsidRPr="004768D6">
        <w:rPr>
          <w:lang w:val="ru-RU"/>
        </w:rPr>
        <w:t xml:space="preserve"> </w:t>
      </w:r>
      <w:r>
        <w:rPr>
          <w:lang w:val="ru-RU"/>
        </w:rPr>
        <w:t>Таким</w:t>
      </w:r>
      <w:r w:rsidRPr="004768D6">
        <w:rPr>
          <w:lang w:val="ru-RU"/>
        </w:rPr>
        <w:t xml:space="preserve"> </w:t>
      </w:r>
      <w:r>
        <w:rPr>
          <w:lang w:val="ru-RU"/>
        </w:rPr>
        <w:t>образом</w:t>
      </w:r>
      <w:r w:rsidR="00965D4E" w:rsidRPr="004768D6">
        <w:rPr>
          <w:lang w:val="ru-RU"/>
        </w:rPr>
        <w:t xml:space="preserve">, </w:t>
      </w:r>
      <w:r>
        <w:rPr>
          <w:lang w:val="ru-RU"/>
        </w:rPr>
        <w:t>в</w:t>
      </w:r>
      <w:r w:rsidRPr="004768D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768D6">
        <w:rPr>
          <w:lang w:val="ru-RU"/>
        </w:rPr>
        <w:t xml:space="preserve"> </w:t>
      </w:r>
      <w:r>
        <w:rPr>
          <w:lang w:val="ru-RU"/>
        </w:rPr>
        <w:t>с</w:t>
      </w:r>
      <w:r w:rsidRPr="004768D6">
        <w:rPr>
          <w:lang w:val="ru-RU"/>
        </w:rPr>
        <w:t xml:space="preserve"> </w:t>
      </w:r>
      <w:r>
        <w:rPr>
          <w:lang w:val="ru-RU"/>
        </w:rPr>
        <w:t>правилом</w:t>
      </w:r>
      <w:r w:rsidR="00965D4E" w:rsidRPr="004768D6">
        <w:rPr>
          <w:lang w:val="ru-RU"/>
        </w:rPr>
        <w:t xml:space="preserve"> </w:t>
      </w:r>
      <w:r w:rsidRPr="004768D6">
        <w:rPr>
          <w:lang w:val="ru-RU"/>
        </w:rPr>
        <w:t xml:space="preserve">139 ЕПК </w:t>
      </w:r>
      <w:r>
        <w:rPr>
          <w:lang w:val="ru-RU"/>
        </w:rPr>
        <w:t>она</w:t>
      </w:r>
      <w:r w:rsidRPr="004768D6">
        <w:rPr>
          <w:lang w:val="ru-RU"/>
        </w:rPr>
        <w:t xml:space="preserve"> </w:t>
      </w:r>
      <w:r>
        <w:rPr>
          <w:lang w:val="ru-RU"/>
        </w:rPr>
        <w:t>не</w:t>
      </w:r>
      <w:r w:rsidRPr="004768D6">
        <w:rPr>
          <w:lang w:val="ru-RU"/>
        </w:rPr>
        <w:t xml:space="preserve"> </w:t>
      </w:r>
      <w:r>
        <w:rPr>
          <w:lang w:val="ru-RU"/>
        </w:rPr>
        <w:t>может</w:t>
      </w:r>
      <w:r w:rsidRPr="004768D6">
        <w:rPr>
          <w:lang w:val="ru-RU"/>
        </w:rPr>
        <w:t xml:space="preserve"> </w:t>
      </w:r>
      <w:r>
        <w:rPr>
          <w:lang w:val="ru-RU"/>
        </w:rPr>
        <w:t>приниматься</w:t>
      </w:r>
      <w:r w:rsidR="00965D4E" w:rsidRPr="004768D6">
        <w:rPr>
          <w:lang w:val="ru-RU"/>
        </w:rPr>
        <w:t xml:space="preserve">, </w:t>
      </w:r>
      <w:r>
        <w:rPr>
          <w:lang w:val="ru-RU"/>
        </w:rPr>
        <w:t>даже если эти элементы присутствовали в приоритетной заявке</w:t>
      </w:r>
      <w:r w:rsidR="00965D4E" w:rsidRPr="004768D6">
        <w:rPr>
          <w:lang w:val="ru-RU"/>
        </w:rPr>
        <w:t xml:space="preserve"> (</w:t>
      </w:r>
      <w:r>
        <w:rPr>
          <w:lang w:val="ru-RU"/>
        </w:rPr>
        <w:t>для</w:t>
      </w:r>
      <w:r w:rsidRPr="004768D6">
        <w:rPr>
          <w:lang w:val="ru-RU"/>
        </w:rPr>
        <w:t xml:space="preserve"> </w:t>
      </w:r>
      <w:r>
        <w:rPr>
          <w:lang w:val="ru-RU"/>
        </w:rPr>
        <w:t>сравнения</w:t>
      </w:r>
      <w:r w:rsidR="00965D4E" w:rsidRPr="004768D6">
        <w:rPr>
          <w:lang w:val="ru-RU"/>
        </w:rPr>
        <w:t xml:space="preserve"> </w:t>
      </w:r>
      <w:r w:rsidR="0023412B" w:rsidRPr="00ED1633">
        <w:t>EPO</w:t>
      </w:r>
      <w:r w:rsidR="0023412B" w:rsidRPr="004768D6">
        <w:rPr>
          <w:lang w:val="ru-RU"/>
        </w:rPr>
        <w:t xml:space="preserve"> </w:t>
      </w:r>
      <w:r w:rsidR="0023412B" w:rsidRPr="00ED1633">
        <w:t>Board</w:t>
      </w:r>
      <w:r w:rsidR="0023412B" w:rsidRPr="004768D6">
        <w:rPr>
          <w:lang w:val="ru-RU"/>
        </w:rPr>
        <w:t xml:space="preserve"> </w:t>
      </w:r>
      <w:r w:rsidR="0023412B" w:rsidRPr="00ED1633">
        <w:t>of</w:t>
      </w:r>
      <w:r w:rsidR="0023412B" w:rsidRPr="004768D6">
        <w:rPr>
          <w:lang w:val="ru-RU"/>
        </w:rPr>
        <w:t xml:space="preserve"> </w:t>
      </w:r>
      <w:r w:rsidR="0023412B" w:rsidRPr="00ED1633">
        <w:t>Appeal</w:t>
      </w:r>
      <w:r w:rsidR="0023412B" w:rsidRPr="004768D6">
        <w:rPr>
          <w:lang w:val="ru-RU"/>
        </w:rPr>
        <w:t xml:space="preserve"> </w:t>
      </w:r>
      <w:r w:rsidR="0023412B" w:rsidRPr="00ED1633">
        <w:t>Cases</w:t>
      </w:r>
      <w:r w:rsidR="0023412B" w:rsidRPr="004768D6">
        <w:rPr>
          <w:lang w:val="ru-RU"/>
        </w:rPr>
        <w:t xml:space="preserve"> </w:t>
      </w:r>
      <w:r w:rsidR="0023412B" w:rsidRPr="00ED1633">
        <w:t>G </w:t>
      </w:r>
      <w:r w:rsidR="0023412B" w:rsidRPr="004768D6">
        <w:rPr>
          <w:lang w:val="ru-RU"/>
        </w:rPr>
        <w:t xml:space="preserve">11/91, </w:t>
      </w:r>
      <w:r w:rsidR="0023412B" w:rsidRPr="00ED1633">
        <w:t>points</w:t>
      </w:r>
      <w:r w:rsidR="005507F9">
        <w:t> </w:t>
      </w:r>
      <w:r w:rsidR="0023412B" w:rsidRPr="004768D6">
        <w:rPr>
          <w:lang w:val="ru-RU"/>
        </w:rPr>
        <w:t xml:space="preserve">3 </w:t>
      </w:r>
      <w:r w:rsidR="0023412B" w:rsidRPr="00ED1633">
        <w:t>and</w:t>
      </w:r>
      <w:r w:rsidR="005507F9">
        <w:t> </w:t>
      </w:r>
      <w:r w:rsidR="00965D4E" w:rsidRPr="004768D6">
        <w:rPr>
          <w:lang w:val="ru-RU"/>
        </w:rPr>
        <w:t xml:space="preserve">4 </w:t>
      </w:r>
      <w:r w:rsidR="00965D4E" w:rsidRPr="00ED1633">
        <w:t>of</w:t>
      </w:r>
      <w:r w:rsidR="00965D4E" w:rsidRPr="004768D6">
        <w:rPr>
          <w:lang w:val="ru-RU"/>
        </w:rPr>
        <w:t xml:space="preserve"> </w:t>
      </w:r>
      <w:r w:rsidR="00965D4E" w:rsidRPr="00ED1633">
        <w:t>the</w:t>
      </w:r>
      <w:r w:rsidR="00965D4E" w:rsidRPr="004768D6">
        <w:rPr>
          <w:lang w:val="ru-RU"/>
        </w:rPr>
        <w:t xml:space="preserve"> </w:t>
      </w:r>
      <w:r w:rsidR="00965D4E" w:rsidRPr="00ED1633">
        <w:t>Reasons</w:t>
      </w:r>
      <w:r w:rsidR="00965D4E" w:rsidRPr="004768D6">
        <w:rPr>
          <w:lang w:val="ru-RU"/>
        </w:rPr>
        <w:t xml:space="preserve">, </w:t>
      </w:r>
      <w:r>
        <w:rPr>
          <w:lang w:val="ru-RU"/>
        </w:rPr>
        <w:t>и</w:t>
      </w:r>
      <w:r w:rsidR="0023412B" w:rsidRPr="004768D6">
        <w:rPr>
          <w:lang w:val="ru-RU"/>
        </w:rPr>
        <w:t xml:space="preserve"> </w:t>
      </w:r>
      <w:r w:rsidR="0023412B" w:rsidRPr="00ED1633">
        <w:t>Case</w:t>
      </w:r>
      <w:r w:rsidR="0023412B" w:rsidRPr="004768D6">
        <w:rPr>
          <w:lang w:val="ru-RU"/>
        </w:rPr>
        <w:t xml:space="preserve"> </w:t>
      </w:r>
      <w:r w:rsidR="00965D4E" w:rsidRPr="00ED1633">
        <w:t>G</w:t>
      </w:r>
      <w:r w:rsidR="005507F9">
        <w:t> </w:t>
      </w:r>
      <w:r w:rsidR="0023412B" w:rsidRPr="004768D6">
        <w:rPr>
          <w:lang w:val="ru-RU"/>
        </w:rPr>
        <w:t xml:space="preserve">2/95 </w:t>
      </w:r>
      <w:r w:rsidR="0023412B" w:rsidRPr="00ED1633">
        <w:t>points</w:t>
      </w:r>
      <w:r w:rsidR="005507F9">
        <w:t> </w:t>
      </w:r>
      <w:r w:rsidR="0023412B" w:rsidRPr="004768D6">
        <w:rPr>
          <w:lang w:val="ru-RU"/>
        </w:rPr>
        <w:t xml:space="preserve">2 </w:t>
      </w:r>
      <w:r w:rsidR="0023412B" w:rsidRPr="00ED1633">
        <w:t>to</w:t>
      </w:r>
      <w:r w:rsidR="005507F9">
        <w:t> </w:t>
      </w:r>
      <w:r w:rsidR="00965D4E" w:rsidRPr="004768D6">
        <w:rPr>
          <w:lang w:val="ru-RU"/>
        </w:rPr>
        <w:t xml:space="preserve">4 </w:t>
      </w:r>
      <w:r w:rsidR="00965D4E" w:rsidRPr="00ED1633">
        <w:t>of</w:t>
      </w:r>
      <w:r w:rsidR="00965D4E" w:rsidRPr="004768D6">
        <w:rPr>
          <w:lang w:val="ru-RU"/>
        </w:rPr>
        <w:t xml:space="preserve"> </w:t>
      </w:r>
      <w:r w:rsidR="00965D4E" w:rsidRPr="00ED1633">
        <w:t>the</w:t>
      </w:r>
      <w:r w:rsidR="00965D4E" w:rsidRPr="004768D6">
        <w:rPr>
          <w:lang w:val="ru-RU"/>
        </w:rPr>
        <w:t xml:space="preserve"> </w:t>
      </w:r>
      <w:r w:rsidR="00965D4E" w:rsidRPr="00ED1633">
        <w:t>Reasons</w:t>
      </w:r>
      <w:r w:rsidR="00965D4E" w:rsidRPr="004768D6">
        <w:rPr>
          <w:lang w:val="ru-RU"/>
        </w:rPr>
        <w:t>).</w:t>
      </w:r>
    </w:p>
    <w:p w:rsidR="00965D4E" w:rsidRPr="001A5592" w:rsidRDefault="004768D6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Как</w:t>
      </w:r>
      <w:r w:rsidRPr="004768D6">
        <w:rPr>
          <w:lang w:val="ru-RU"/>
        </w:rPr>
        <w:t xml:space="preserve"> </w:t>
      </w:r>
      <w:r>
        <w:rPr>
          <w:lang w:val="ru-RU"/>
        </w:rPr>
        <w:t>указано</w:t>
      </w:r>
      <w:r w:rsidRPr="004768D6">
        <w:rPr>
          <w:lang w:val="ru-RU"/>
        </w:rPr>
        <w:t xml:space="preserve"> </w:t>
      </w:r>
      <w:r>
        <w:rPr>
          <w:lang w:val="ru-RU"/>
        </w:rPr>
        <w:t>в</w:t>
      </w:r>
      <w:r w:rsidRPr="004768D6">
        <w:rPr>
          <w:lang w:val="ru-RU"/>
        </w:rPr>
        <w:t xml:space="preserve"> </w:t>
      </w:r>
      <w:r>
        <w:rPr>
          <w:lang w:val="ru-RU"/>
        </w:rPr>
        <w:t>статье</w:t>
      </w:r>
      <w:r w:rsidR="00965D4E" w:rsidRPr="004768D6">
        <w:rPr>
          <w:lang w:val="ru-RU"/>
        </w:rPr>
        <w:t xml:space="preserve"> </w:t>
      </w:r>
      <w:r w:rsidRPr="004768D6">
        <w:rPr>
          <w:lang w:val="ru-RU"/>
        </w:rPr>
        <w:t xml:space="preserve">2(1) </w:t>
      </w:r>
      <w:r w:rsidR="0023412B" w:rsidRPr="00ED1633">
        <w:t>PLT</w:t>
      </w:r>
      <w:r w:rsidR="00965D4E" w:rsidRPr="004768D6">
        <w:rPr>
          <w:lang w:val="ru-RU"/>
        </w:rPr>
        <w:t xml:space="preserve">, </w:t>
      </w:r>
      <w:r>
        <w:rPr>
          <w:lang w:val="ru-RU"/>
        </w:rPr>
        <w:t>Договаривающиеся стороны не могут предусматривать требования, которые были бы более благоприятными для заявителей, чем требования статьи 5</w:t>
      </w:r>
      <w:r w:rsidR="00965D4E" w:rsidRPr="004768D6">
        <w:rPr>
          <w:lang w:val="ru-RU"/>
        </w:rPr>
        <w:t xml:space="preserve"> </w:t>
      </w:r>
      <w:r w:rsidR="0023412B" w:rsidRPr="00ED1633">
        <w:t>PLT</w:t>
      </w:r>
      <w:r w:rsidR="00965D4E" w:rsidRPr="004768D6">
        <w:rPr>
          <w:lang w:val="ru-RU"/>
        </w:rPr>
        <w:t xml:space="preserve">. </w:t>
      </w:r>
      <w:r w:rsidR="0023412B" w:rsidRPr="004768D6">
        <w:rPr>
          <w:lang w:val="ru-RU"/>
        </w:rPr>
        <w:t xml:space="preserve"> </w:t>
      </w:r>
      <w:r>
        <w:rPr>
          <w:lang w:val="ru-RU"/>
        </w:rPr>
        <w:t>Правило</w:t>
      </w:r>
      <w:r w:rsidR="0023412B" w:rsidRPr="00ED1633">
        <w:t> </w:t>
      </w:r>
      <w:r w:rsidR="00965D4E" w:rsidRPr="00ED1633">
        <w:t>56</w:t>
      </w:r>
      <w:r w:rsidR="0023412B" w:rsidRPr="00ED1633">
        <w:t> </w:t>
      </w:r>
      <w:r w:rsidR="0011211D">
        <w:t>ЕПК</w:t>
      </w:r>
      <w:r w:rsidR="00965D4E" w:rsidRPr="00ED1633">
        <w:t xml:space="preserve"> </w:t>
      </w:r>
      <w:r>
        <w:rPr>
          <w:lang w:val="ru-RU"/>
        </w:rPr>
        <w:t>предназначено</w:t>
      </w:r>
      <w:r w:rsidRPr="004768D6">
        <w:t xml:space="preserve"> </w:t>
      </w:r>
      <w:r>
        <w:rPr>
          <w:lang w:val="ru-RU"/>
        </w:rPr>
        <w:t>для</w:t>
      </w:r>
      <w:r w:rsidRPr="004768D6">
        <w:t xml:space="preserve"> </w:t>
      </w:r>
      <w:r>
        <w:rPr>
          <w:lang w:val="ru-RU"/>
        </w:rPr>
        <w:t>осуществления</w:t>
      </w:r>
      <w:r w:rsidRPr="004768D6">
        <w:t xml:space="preserve"> </w:t>
      </w:r>
      <w:r>
        <w:rPr>
          <w:lang w:val="ru-RU"/>
        </w:rPr>
        <w:t>статьи</w:t>
      </w:r>
      <w:r w:rsidR="00965D4E" w:rsidRPr="00ED1633">
        <w:t xml:space="preserve"> </w:t>
      </w:r>
      <w:r w:rsidRPr="00ED1633">
        <w:t xml:space="preserve">5(6) </w:t>
      </w:r>
      <w:r w:rsidR="0023412B" w:rsidRPr="00ED1633">
        <w:t xml:space="preserve">PLT </w:t>
      </w:r>
      <w:r w:rsidR="00965D4E" w:rsidRPr="00ED1633">
        <w:t>(</w:t>
      </w:r>
      <w:r>
        <w:rPr>
          <w:lang w:val="ru-RU"/>
        </w:rPr>
        <w:t>см</w:t>
      </w:r>
      <w:r w:rsidRPr="004768D6">
        <w:t>.</w:t>
      </w:r>
      <w:r w:rsidR="00965D4E" w:rsidRPr="00ED1633">
        <w:t xml:space="preserve"> Explanatory remarks 2</w:t>
      </w:r>
      <w:r w:rsidR="0023412B" w:rsidRPr="00ED1633">
        <w:t xml:space="preserve">002: </w:t>
      </w:r>
      <w:r w:rsidR="005507F9">
        <w:t xml:space="preserve"> </w:t>
      </w:r>
      <w:r w:rsidR="0023412B" w:rsidRPr="00ED1633">
        <w:t>CA/PL 5/02 Rev. 1 Add.1</w:t>
      </w:r>
      <w:r w:rsidR="001A5592" w:rsidRPr="001A5592">
        <w:t>,</w:t>
      </w:r>
      <w:r w:rsidR="0023412B" w:rsidRPr="00ED1633">
        <w:t xml:space="preserve"> </w:t>
      </w:r>
      <w:r w:rsidR="001A5592">
        <w:rPr>
          <w:lang w:val="ru-RU"/>
        </w:rPr>
        <w:t>воспроизводится</w:t>
      </w:r>
      <w:r w:rsidR="001A5592" w:rsidRPr="001A5592">
        <w:t xml:space="preserve"> </w:t>
      </w:r>
      <w:r w:rsidR="001A5592">
        <w:rPr>
          <w:lang w:val="ru-RU"/>
        </w:rPr>
        <w:t>в</w:t>
      </w:r>
      <w:r w:rsidR="00965D4E" w:rsidRPr="00ED1633">
        <w:t xml:space="preserve"> Spec</w:t>
      </w:r>
      <w:r w:rsidR="0023412B" w:rsidRPr="00ED1633">
        <w:t>ial Edition</w:t>
      </w:r>
      <w:r w:rsidR="00965D4E" w:rsidRPr="00ED1633">
        <w:t xml:space="preserve"> No.</w:t>
      </w:r>
      <w:r w:rsidR="005507F9">
        <w:t> </w:t>
      </w:r>
      <w:r w:rsidR="00965D4E" w:rsidRPr="00ED1633">
        <w:t>5, O</w:t>
      </w:r>
      <w:r w:rsidR="0023412B" w:rsidRPr="00ED1633">
        <w:t xml:space="preserve">fficial </w:t>
      </w:r>
      <w:r w:rsidRPr="00ED1633">
        <w:t>Journal EPO</w:t>
      </w:r>
      <w:r w:rsidR="00965D4E" w:rsidRPr="00ED1633">
        <w:t xml:space="preserve"> 2007, 102)</w:t>
      </w:r>
      <w:r w:rsidR="001A5592" w:rsidRPr="001A5592">
        <w:t>,</w:t>
      </w:r>
      <w:r w:rsidR="00965D4E" w:rsidRPr="00ED1633">
        <w:t xml:space="preserve"> </w:t>
      </w:r>
      <w:r w:rsidR="001A5592">
        <w:rPr>
          <w:lang w:val="ru-RU"/>
        </w:rPr>
        <w:t>и</w:t>
      </w:r>
      <w:r w:rsidR="001A5592" w:rsidRPr="001A5592">
        <w:t xml:space="preserve"> </w:t>
      </w:r>
      <w:r w:rsidR="001A5592">
        <w:rPr>
          <w:lang w:val="ru-RU"/>
        </w:rPr>
        <w:t>его</w:t>
      </w:r>
      <w:r w:rsidR="001A5592" w:rsidRPr="001A5592">
        <w:t xml:space="preserve"> </w:t>
      </w:r>
      <w:r w:rsidR="001A5592">
        <w:rPr>
          <w:lang w:val="ru-RU"/>
        </w:rPr>
        <w:t>формулировка</w:t>
      </w:r>
      <w:r w:rsidR="001A5592" w:rsidRPr="001A5592">
        <w:t xml:space="preserve"> </w:t>
      </w:r>
      <w:r w:rsidR="001A5592">
        <w:rPr>
          <w:lang w:val="ru-RU"/>
        </w:rPr>
        <w:t>большей</w:t>
      </w:r>
      <w:r w:rsidR="001A5592" w:rsidRPr="001A5592">
        <w:t xml:space="preserve"> </w:t>
      </w:r>
      <w:r w:rsidR="001A5592">
        <w:rPr>
          <w:lang w:val="ru-RU"/>
        </w:rPr>
        <w:t>частью</w:t>
      </w:r>
      <w:r w:rsidR="001A5592" w:rsidRPr="001A5592">
        <w:t xml:space="preserve"> </w:t>
      </w:r>
      <w:r w:rsidR="001A5592">
        <w:rPr>
          <w:lang w:val="ru-RU"/>
        </w:rPr>
        <w:t>соответствует</w:t>
      </w:r>
      <w:r w:rsidR="001A5592" w:rsidRPr="001A5592">
        <w:t xml:space="preserve"> </w:t>
      </w:r>
      <w:r w:rsidR="001A5592">
        <w:rPr>
          <w:lang w:val="ru-RU"/>
        </w:rPr>
        <w:t>формулировке</w:t>
      </w:r>
      <w:r w:rsidR="001A5592" w:rsidRPr="001A5592">
        <w:t xml:space="preserve">, </w:t>
      </w:r>
      <w:r w:rsidR="001A5592">
        <w:rPr>
          <w:lang w:val="ru-RU"/>
        </w:rPr>
        <w:t>используемой</w:t>
      </w:r>
      <w:r w:rsidR="001A5592" w:rsidRPr="001A5592">
        <w:t xml:space="preserve"> </w:t>
      </w:r>
      <w:r w:rsidR="001A5592">
        <w:rPr>
          <w:lang w:val="ru-RU"/>
        </w:rPr>
        <w:t>в</w:t>
      </w:r>
      <w:r w:rsidR="001A5592" w:rsidRPr="001A5592">
        <w:t xml:space="preserve"> </w:t>
      </w:r>
      <w:r w:rsidR="00965D4E" w:rsidRPr="00ED1633">
        <w:t xml:space="preserve">PLT. </w:t>
      </w:r>
      <w:r w:rsidR="0023412B" w:rsidRPr="00ED1633">
        <w:t xml:space="preserve"> </w:t>
      </w:r>
      <w:r w:rsidR="001A5592">
        <w:rPr>
          <w:lang w:val="ru-RU"/>
        </w:rPr>
        <w:t>Толкование</w:t>
      </w:r>
      <w:r w:rsidR="001A5592" w:rsidRPr="001A5592">
        <w:rPr>
          <w:lang w:val="ru-RU"/>
        </w:rPr>
        <w:t xml:space="preserve">, </w:t>
      </w:r>
      <w:r w:rsidR="001A5592">
        <w:rPr>
          <w:lang w:val="ru-RU"/>
        </w:rPr>
        <w:t>которое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дает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правилу</w:t>
      </w:r>
      <w:r w:rsidR="0023412B" w:rsidRPr="00ED1633">
        <w:t> </w:t>
      </w:r>
      <w:r w:rsidR="00965D4E" w:rsidRPr="001A5592">
        <w:rPr>
          <w:lang w:val="ru-RU"/>
        </w:rPr>
        <w:t xml:space="preserve">56 </w:t>
      </w:r>
      <w:r w:rsidR="0011211D" w:rsidRPr="001A5592">
        <w:rPr>
          <w:lang w:val="ru-RU"/>
        </w:rPr>
        <w:t>ЕПК</w:t>
      </w:r>
      <w:r w:rsidR="00965D4E" w:rsidRPr="001A5592">
        <w:rPr>
          <w:lang w:val="ru-RU"/>
        </w:rPr>
        <w:t xml:space="preserve"> </w:t>
      </w:r>
      <w:r w:rsidR="001A5592">
        <w:rPr>
          <w:lang w:val="ru-RU"/>
        </w:rPr>
        <w:t>Апелляционный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совет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ЕПВ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по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правовым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вопросам</w:t>
      </w:r>
      <w:r w:rsidR="001A5592" w:rsidRPr="001A5592">
        <w:rPr>
          <w:lang w:val="ru-RU"/>
        </w:rPr>
        <w:t xml:space="preserve">, </w:t>
      </w:r>
      <w:r w:rsidR="001A5592">
        <w:rPr>
          <w:lang w:val="ru-RU"/>
        </w:rPr>
        <w:t>служит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основой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для</w:t>
      </w:r>
      <w:r w:rsidR="001A5592" w:rsidRPr="001A5592">
        <w:rPr>
          <w:lang w:val="ru-RU"/>
        </w:rPr>
        <w:t xml:space="preserve"> </w:t>
      </w:r>
      <w:r w:rsidR="001A5592">
        <w:rPr>
          <w:lang w:val="ru-RU"/>
        </w:rPr>
        <w:t>толкования</w:t>
      </w:r>
      <w:r w:rsidR="00965D4E" w:rsidRPr="001A5592">
        <w:rPr>
          <w:lang w:val="ru-RU"/>
        </w:rPr>
        <w:t xml:space="preserve"> </w:t>
      </w:r>
      <w:r w:rsidR="00965D4E" w:rsidRPr="00ED1633">
        <w:t>PLT</w:t>
      </w:r>
      <w:r w:rsidR="00965D4E" w:rsidRPr="001A5592">
        <w:rPr>
          <w:lang w:val="ru-RU"/>
        </w:rPr>
        <w:t xml:space="preserve"> </w:t>
      </w:r>
      <w:r w:rsidR="001A5592">
        <w:rPr>
          <w:lang w:val="ru-RU"/>
        </w:rPr>
        <w:t>Европейским патентным ведомством</w:t>
      </w:r>
      <w:r w:rsidR="00965D4E" w:rsidRPr="001A5592">
        <w:rPr>
          <w:lang w:val="ru-RU"/>
        </w:rPr>
        <w:t xml:space="preserve">. </w:t>
      </w:r>
    </w:p>
    <w:p w:rsidR="00965D4E" w:rsidRPr="0082249C" w:rsidRDefault="0082249C" w:rsidP="00965D4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Поправки</w:t>
      </w:r>
      <w:r w:rsidRPr="0082249C">
        <w:rPr>
          <w:lang w:val="ru-RU"/>
        </w:rPr>
        <w:t xml:space="preserve"> </w:t>
      </w:r>
      <w:r>
        <w:rPr>
          <w:lang w:val="ru-RU"/>
        </w:rPr>
        <w:t>к</w:t>
      </w:r>
      <w:r w:rsidRPr="0082249C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82249C">
        <w:rPr>
          <w:lang w:val="ru-RU"/>
        </w:rPr>
        <w:t xml:space="preserve"> </w:t>
      </w:r>
      <w:r>
        <w:rPr>
          <w:lang w:val="ru-RU"/>
        </w:rPr>
        <w:t>о</w:t>
      </w:r>
      <w:r w:rsidRPr="0082249C">
        <w:rPr>
          <w:lang w:val="ru-RU"/>
        </w:rPr>
        <w:t xml:space="preserve"> </w:t>
      </w:r>
      <w:r>
        <w:rPr>
          <w:lang w:val="ru-RU"/>
        </w:rPr>
        <w:t>применении</w:t>
      </w:r>
      <w:r w:rsidR="00965D4E" w:rsidRPr="0082249C">
        <w:rPr>
          <w:lang w:val="ru-RU"/>
        </w:rPr>
        <w:t xml:space="preserve"> </w:t>
      </w:r>
      <w:r w:rsidR="0011211D" w:rsidRPr="0082249C">
        <w:rPr>
          <w:lang w:val="ru-RU"/>
        </w:rPr>
        <w:t>ЕПК</w:t>
      </w:r>
      <w:r w:rsidR="00965D4E" w:rsidRPr="0082249C">
        <w:rPr>
          <w:lang w:val="ru-RU"/>
        </w:rPr>
        <w:t xml:space="preserve"> (</w:t>
      </w:r>
      <w:r w:rsidR="001A5592">
        <w:rPr>
          <w:lang w:val="ru-RU"/>
        </w:rPr>
        <w:t>в</w:t>
      </w:r>
      <w:r w:rsidR="001A5592" w:rsidRPr="0082249C">
        <w:rPr>
          <w:lang w:val="ru-RU"/>
        </w:rPr>
        <w:t xml:space="preserve"> </w:t>
      </w:r>
      <w:r w:rsidR="001A5592">
        <w:rPr>
          <w:lang w:val="ru-RU"/>
        </w:rPr>
        <w:t>частности</w:t>
      </w:r>
      <w:r w:rsidR="001A5592" w:rsidRPr="0082249C">
        <w:rPr>
          <w:lang w:val="ru-RU"/>
        </w:rPr>
        <w:t xml:space="preserve">, </w:t>
      </w:r>
      <w:r w:rsidR="001A5592">
        <w:rPr>
          <w:lang w:val="ru-RU"/>
        </w:rPr>
        <w:t>правилу</w:t>
      </w:r>
      <w:r w:rsidR="00965D4E" w:rsidRPr="0082249C">
        <w:rPr>
          <w:lang w:val="ru-RU"/>
        </w:rPr>
        <w:t xml:space="preserve"> 56</w:t>
      </w:r>
      <w:r w:rsidR="0023412B" w:rsidRPr="00ED1633">
        <w:t> </w:t>
      </w:r>
      <w:r w:rsidR="0011211D" w:rsidRPr="0082249C">
        <w:rPr>
          <w:lang w:val="ru-RU"/>
        </w:rPr>
        <w:t>ЕПК</w:t>
      </w:r>
      <w:r w:rsidR="00965D4E" w:rsidRPr="0082249C">
        <w:rPr>
          <w:lang w:val="ru-RU"/>
        </w:rPr>
        <w:t xml:space="preserve">) </w:t>
      </w:r>
      <w:r>
        <w:rPr>
          <w:lang w:val="ru-RU"/>
        </w:rPr>
        <w:t>по аналогии с предложением, подготовленным Международным бюро, как представляется, ставят под вопрос действующий в соответствии с</w:t>
      </w:r>
      <w:r w:rsidR="0023412B" w:rsidRPr="0082249C">
        <w:rPr>
          <w:lang w:val="ru-RU"/>
        </w:rPr>
        <w:t xml:space="preserve"> </w:t>
      </w:r>
      <w:r w:rsidRPr="0082249C">
        <w:rPr>
          <w:lang w:val="ru-RU"/>
        </w:rPr>
        <w:t xml:space="preserve">ЕПК </w:t>
      </w:r>
      <w:r>
        <w:rPr>
          <w:lang w:val="ru-RU"/>
        </w:rPr>
        <w:t>принцип, согласно которому</w:t>
      </w:r>
      <w:r w:rsidR="00965D4E" w:rsidRPr="0082249C">
        <w:rPr>
          <w:lang w:val="ru-RU"/>
        </w:rPr>
        <w:t xml:space="preserve"> </w:t>
      </w:r>
      <w:r>
        <w:rPr>
          <w:lang w:val="ru-RU"/>
        </w:rPr>
        <w:t>раскрытие заявки определяется в дату подачи относящимися к заявке документами в том виде, в каком они поданы</w:t>
      </w:r>
      <w:r w:rsidR="0023412B" w:rsidRPr="0082249C">
        <w:rPr>
          <w:lang w:val="ru-RU"/>
        </w:rPr>
        <w:t>.</w:t>
      </w:r>
    </w:p>
    <w:p w:rsidR="00965D4E" w:rsidRPr="0011211D" w:rsidRDefault="0011211D" w:rsidP="00ED1633">
      <w:pPr>
        <w:pStyle w:val="Heading2"/>
        <w:rPr>
          <w:lang w:val="ru-RU"/>
        </w:rPr>
      </w:pPr>
      <w:r>
        <w:rPr>
          <w:lang w:val="ru-RU"/>
        </w:rPr>
        <w:t>итог</w:t>
      </w:r>
      <w:r w:rsidRPr="0011211D">
        <w:rPr>
          <w:lang w:val="ru-RU"/>
        </w:rPr>
        <w:t xml:space="preserve"> </w:t>
      </w:r>
      <w:r>
        <w:rPr>
          <w:lang w:val="ru-RU"/>
        </w:rPr>
        <w:t>консультаций</w:t>
      </w:r>
      <w:r w:rsidR="00965D4E" w:rsidRPr="0011211D">
        <w:rPr>
          <w:lang w:val="ru-RU"/>
        </w:rPr>
        <w:t xml:space="preserve"> </w:t>
      </w:r>
      <w:r w:rsidR="0023412B" w:rsidRPr="0011211D">
        <w:rPr>
          <w:lang w:val="ru-RU"/>
        </w:rPr>
        <w:t>–</w:t>
      </w:r>
      <w:r w:rsidR="00965D4E" w:rsidRPr="0011211D">
        <w:rPr>
          <w:lang w:val="ru-RU"/>
        </w:rPr>
        <w:t xml:space="preserve"> </w:t>
      </w:r>
      <w:r>
        <w:rPr>
          <w:lang w:val="ru-RU"/>
        </w:rPr>
        <w:t>условия для включения нового правила</w:t>
      </w:r>
    </w:p>
    <w:p w:rsidR="00965D4E" w:rsidRPr="00EE4399" w:rsidRDefault="00EE4399" w:rsidP="00E10B24">
      <w:pPr>
        <w:pStyle w:val="ONUME"/>
        <w:numPr>
          <w:ilvl w:val="0"/>
          <w:numId w:val="0"/>
        </w:numPr>
        <w:rPr>
          <w:lang w:val="ru-RU"/>
        </w:rPr>
      </w:pPr>
      <w:r w:rsidRPr="00EE4399">
        <w:rPr>
          <w:lang w:val="ru-RU"/>
        </w:rPr>
        <w:t>Принцип, согласно которому раскрытие определяется в дату подачи, является одной из основ патентной системы</w:t>
      </w:r>
      <w:r w:rsidR="00965D4E" w:rsidRPr="00EE4399">
        <w:rPr>
          <w:lang w:val="ru-RU"/>
        </w:rPr>
        <w:t>.</w:t>
      </w:r>
      <w:r w:rsidR="0023412B" w:rsidRPr="00EE4399">
        <w:rPr>
          <w:lang w:val="ru-RU"/>
        </w:rPr>
        <w:t xml:space="preserve"> </w:t>
      </w:r>
      <w:r w:rsidR="00965D4E" w:rsidRPr="00EE4399">
        <w:rPr>
          <w:lang w:val="ru-RU"/>
        </w:rPr>
        <w:t xml:space="preserve"> </w:t>
      </w:r>
      <w:r w:rsidRPr="00EE4399">
        <w:rPr>
          <w:lang w:val="ru-RU"/>
        </w:rPr>
        <w:t>Новое положение, позволяющее вносить исправления в международную заявку в случае поданных «по ошибке» элементов и частей, было бы исключением из этого основополагающего принципа</w:t>
      </w:r>
      <w:r w:rsidR="00965D4E" w:rsidRPr="00EE4399">
        <w:rPr>
          <w:lang w:val="ru-RU"/>
        </w:rPr>
        <w:t xml:space="preserve">. </w:t>
      </w:r>
      <w:r w:rsidR="00ED1633" w:rsidRPr="00EE4399">
        <w:rPr>
          <w:lang w:val="ru-RU"/>
        </w:rPr>
        <w:t xml:space="preserve"> </w:t>
      </w:r>
      <w:r w:rsidRPr="00EE4399">
        <w:rPr>
          <w:lang w:val="ru-RU"/>
        </w:rPr>
        <w:t xml:space="preserve">Существующие положения, наделяющие заявителя правом включать недостающие части путем отсылки </w:t>
      </w:r>
      <w:r w:rsidR="00965D4E" w:rsidRPr="00EE4399">
        <w:rPr>
          <w:lang w:val="ru-RU"/>
        </w:rPr>
        <w:t>(</w:t>
      </w:r>
      <w:r w:rsidR="00833167" w:rsidRPr="00EE4399">
        <w:rPr>
          <w:lang w:val="ru-RU"/>
        </w:rPr>
        <w:t>правила</w:t>
      </w:r>
      <w:r w:rsidR="00ED1633" w:rsidRPr="00ED1633">
        <w:t> </w:t>
      </w:r>
      <w:r w:rsidR="00965D4E" w:rsidRPr="00EE4399">
        <w:rPr>
          <w:lang w:val="ru-RU"/>
        </w:rPr>
        <w:t>4.18, 20.5</w:t>
      </w:r>
      <w:r w:rsidR="00ED1633" w:rsidRPr="00EE4399">
        <w:rPr>
          <w:lang w:val="ru-RU"/>
        </w:rPr>
        <w:t>(</w:t>
      </w:r>
      <w:r w:rsidR="00ED1633" w:rsidRPr="00ED1633">
        <w:t>a</w:t>
      </w:r>
      <w:r w:rsidR="00ED1633" w:rsidRPr="00EE4399">
        <w:rPr>
          <w:lang w:val="ru-RU"/>
        </w:rPr>
        <w:t>)(</w:t>
      </w:r>
      <w:r w:rsidR="00ED1633" w:rsidRPr="00ED1633">
        <w:t>ii</w:t>
      </w:r>
      <w:r w:rsidR="00ED1633" w:rsidRPr="00EE4399">
        <w:rPr>
          <w:lang w:val="ru-RU"/>
        </w:rPr>
        <w:t xml:space="preserve">) </w:t>
      </w:r>
      <w:r w:rsidR="00833167" w:rsidRPr="00EE4399">
        <w:rPr>
          <w:lang w:val="ru-RU"/>
        </w:rPr>
        <w:t>и</w:t>
      </w:r>
      <w:r w:rsidR="00ED1633" w:rsidRPr="00ED1633">
        <w:t> </w:t>
      </w:r>
      <w:r w:rsidR="00ED1633" w:rsidRPr="00EE4399">
        <w:rPr>
          <w:lang w:val="ru-RU"/>
        </w:rPr>
        <w:t>20.6(</w:t>
      </w:r>
      <w:r w:rsidR="00ED1633" w:rsidRPr="00ED1633">
        <w:t>a</w:t>
      </w:r>
      <w:r w:rsidR="00ED1633" w:rsidRPr="00EE4399">
        <w:rPr>
          <w:lang w:val="ru-RU"/>
        </w:rPr>
        <w:t>)</w:t>
      </w:r>
      <w:r w:rsidR="00965D4E" w:rsidRPr="00EE4399">
        <w:rPr>
          <w:lang w:val="ru-RU"/>
        </w:rPr>
        <w:t>)</w:t>
      </w:r>
      <w:r w:rsidRPr="00EE4399">
        <w:rPr>
          <w:lang w:val="ru-RU"/>
        </w:rPr>
        <w:t>, также являются исключением из этого основополагающего принципа</w:t>
      </w:r>
      <w:r w:rsidR="00965D4E" w:rsidRPr="00EE4399">
        <w:rPr>
          <w:lang w:val="ru-RU"/>
        </w:rPr>
        <w:t xml:space="preserve">. </w:t>
      </w:r>
      <w:r w:rsidR="00ED1633" w:rsidRPr="00EE4399">
        <w:rPr>
          <w:lang w:val="ru-RU"/>
        </w:rPr>
        <w:t xml:space="preserve"> </w:t>
      </w:r>
      <w:r w:rsidRPr="00EE4399">
        <w:rPr>
          <w:lang w:val="ru-RU"/>
        </w:rPr>
        <w:t>Поэтому представляется целесообразным</w:t>
      </w:r>
      <w:r w:rsidR="00965D4E" w:rsidRPr="00EE4399">
        <w:rPr>
          <w:lang w:val="ru-RU"/>
        </w:rPr>
        <w:t xml:space="preserve">, </w:t>
      </w:r>
      <w:r w:rsidRPr="00EE4399">
        <w:rPr>
          <w:lang w:val="ru-RU"/>
        </w:rPr>
        <w:t xml:space="preserve">чтобы предлагаемое правило </w:t>
      </w:r>
      <w:r w:rsidR="00965D4E" w:rsidRPr="00EE4399">
        <w:rPr>
          <w:lang w:val="ru-RU"/>
        </w:rPr>
        <w:t>20.5</w:t>
      </w:r>
      <w:r w:rsidR="00965D4E" w:rsidRPr="00EE4399">
        <w:rPr>
          <w:i/>
        </w:rPr>
        <w:t>bis</w:t>
      </w:r>
      <w:r w:rsidR="00ED1633" w:rsidRPr="00EE4399">
        <w:rPr>
          <w:lang w:val="ru-RU"/>
        </w:rPr>
        <w:t xml:space="preserve"> </w:t>
      </w:r>
      <w:r w:rsidRPr="00EE4399">
        <w:rPr>
          <w:lang w:val="ru-RU"/>
        </w:rPr>
        <w:t xml:space="preserve">было ограничено условиями, аналогичными тем, которые </w:t>
      </w:r>
      <w:r w:rsidR="00965D4E" w:rsidRPr="00EE4399">
        <w:rPr>
          <w:lang w:val="ru-RU"/>
        </w:rPr>
        <w:t xml:space="preserve"> </w:t>
      </w:r>
      <w:r>
        <w:rPr>
          <w:lang w:val="ru-RU"/>
        </w:rPr>
        <w:t>действуют</w:t>
      </w:r>
      <w:r w:rsidRPr="00EE4399">
        <w:rPr>
          <w:lang w:val="ru-RU"/>
        </w:rPr>
        <w:t xml:space="preserve"> </w:t>
      </w:r>
      <w:r>
        <w:rPr>
          <w:lang w:val="ru-RU"/>
        </w:rPr>
        <w:t>в</w:t>
      </w:r>
      <w:r w:rsidRPr="00EE439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E4399">
        <w:rPr>
          <w:lang w:val="ru-RU"/>
        </w:rPr>
        <w:t xml:space="preserve"> </w:t>
      </w:r>
      <w:r>
        <w:rPr>
          <w:lang w:val="ru-RU"/>
        </w:rPr>
        <w:t>нынешних</w:t>
      </w:r>
      <w:r w:rsidRPr="00EE4399">
        <w:rPr>
          <w:lang w:val="ru-RU"/>
        </w:rPr>
        <w:t xml:space="preserve"> </w:t>
      </w:r>
      <w:r>
        <w:rPr>
          <w:lang w:val="ru-RU"/>
        </w:rPr>
        <w:t>исключений</w:t>
      </w:r>
      <w:r w:rsidR="00965D4E" w:rsidRPr="00EE4399">
        <w:rPr>
          <w:lang w:val="ru-RU"/>
        </w:rPr>
        <w:t xml:space="preserve">, </w:t>
      </w:r>
      <w:r>
        <w:rPr>
          <w:lang w:val="ru-RU"/>
        </w:rPr>
        <w:t xml:space="preserve">а именно: включение путем отсылки без изменения даты международной подачи будет допустимо только при том условии, что </w:t>
      </w:r>
      <w:r w:rsidR="00EB2C12">
        <w:rPr>
          <w:lang w:val="ru-RU"/>
        </w:rPr>
        <w:t>соответствующие части или элементы содержались в полном объеме в предшествующей заявке, на основании которой испрашивался приоритет, на дату международной подачи</w:t>
      </w:r>
      <w:r w:rsidR="00965D4E" w:rsidRPr="00EE4399">
        <w:rPr>
          <w:lang w:val="ru-RU"/>
        </w:rPr>
        <w:t>.</w:t>
      </w:r>
    </w:p>
    <w:p w:rsidR="00965D4E" w:rsidRPr="001E40AF" w:rsidRDefault="001E40AF" w:rsidP="00965D4E">
      <w:pPr>
        <w:pStyle w:val="ONUME"/>
        <w:numPr>
          <w:ilvl w:val="0"/>
          <w:numId w:val="7"/>
        </w:numPr>
        <w:rPr>
          <w:lang w:val="ru-RU"/>
        </w:rPr>
      </w:pPr>
      <w:bookmarkStart w:id="6" w:name="_Ref513807135"/>
      <w:r>
        <w:rPr>
          <w:lang w:val="ru-RU"/>
        </w:rPr>
        <w:t>Исходя</w:t>
      </w:r>
      <w:r w:rsidRPr="001E40AF">
        <w:rPr>
          <w:lang w:val="ru-RU"/>
        </w:rPr>
        <w:t xml:space="preserve"> </w:t>
      </w:r>
      <w:r>
        <w:rPr>
          <w:lang w:val="ru-RU"/>
        </w:rPr>
        <w:t>из</w:t>
      </w:r>
      <w:r w:rsidRPr="001E40AF">
        <w:rPr>
          <w:lang w:val="ru-RU"/>
        </w:rPr>
        <w:t xml:space="preserve"> </w:t>
      </w:r>
      <w:r>
        <w:rPr>
          <w:lang w:val="ru-RU"/>
        </w:rPr>
        <w:t>приведенного</w:t>
      </w:r>
      <w:r w:rsidRPr="001E40AF">
        <w:rPr>
          <w:lang w:val="ru-RU"/>
        </w:rPr>
        <w:t xml:space="preserve"> </w:t>
      </w:r>
      <w:r>
        <w:rPr>
          <w:lang w:val="ru-RU"/>
        </w:rPr>
        <w:t>вше</w:t>
      </w:r>
      <w:r w:rsidRPr="001E40AF">
        <w:rPr>
          <w:lang w:val="ru-RU"/>
        </w:rPr>
        <w:t xml:space="preserve"> </w:t>
      </w:r>
      <w:r>
        <w:rPr>
          <w:lang w:val="ru-RU"/>
        </w:rPr>
        <w:t>анализа</w:t>
      </w:r>
      <w:r w:rsidRPr="001E40AF">
        <w:rPr>
          <w:lang w:val="ru-RU"/>
        </w:rPr>
        <w:t xml:space="preserve"> </w:t>
      </w:r>
      <w:r>
        <w:rPr>
          <w:lang w:val="ru-RU"/>
        </w:rPr>
        <w:t>и</w:t>
      </w:r>
      <w:r w:rsidRPr="001E40AF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1E40AF">
        <w:rPr>
          <w:lang w:val="ru-RU"/>
        </w:rPr>
        <w:t xml:space="preserve"> </w:t>
      </w:r>
      <w:r>
        <w:rPr>
          <w:lang w:val="ru-RU"/>
        </w:rPr>
        <w:t>в</w:t>
      </w:r>
      <w:r w:rsidR="00965D4E" w:rsidRPr="001E40AF">
        <w:rPr>
          <w:lang w:val="ru-RU"/>
        </w:rPr>
        <w:t xml:space="preserve"> </w:t>
      </w:r>
      <w:r>
        <w:rPr>
          <w:lang w:val="ru-RU"/>
        </w:rPr>
        <w:t>Комитете</w:t>
      </w:r>
      <w:r w:rsidR="00965D4E" w:rsidRPr="001E40AF">
        <w:rPr>
          <w:lang w:val="ru-RU"/>
        </w:rPr>
        <w:t xml:space="preserve"> </w:t>
      </w:r>
      <w:r w:rsidR="0011211D" w:rsidRPr="001E40AF">
        <w:rPr>
          <w:lang w:val="ru-RU"/>
        </w:rPr>
        <w:t>ЕПВ</w:t>
      </w:r>
      <w:r w:rsidR="00ED1633" w:rsidRPr="001E40AF">
        <w:rPr>
          <w:lang w:val="ru-RU"/>
        </w:rPr>
        <w:t xml:space="preserve"> </w:t>
      </w:r>
      <w:r>
        <w:rPr>
          <w:lang w:val="ru-RU"/>
        </w:rPr>
        <w:t>по</w:t>
      </w:r>
      <w:r w:rsidRPr="001E40AF">
        <w:rPr>
          <w:lang w:val="ru-RU"/>
        </w:rPr>
        <w:t xml:space="preserve"> </w:t>
      </w:r>
      <w:r>
        <w:rPr>
          <w:lang w:val="ru-RU"/>
        </w:rPr>
        <w:t>патентному</w:t>
      </w:r>
      <w:r w:rsidRPr="001E40AF">
        <w:rPr>
          <w:lang w:val="ru-RU"/>
        </w:rPr>
        <w:t xml:space="preserve"> </w:t>
      </w:r>
      <w:r>
        <w:rPr>
          <w:lang w:val="ru-RU"/>
        </w:rPr>
        <w:t>праву</w:t>
      </w:r>
      <w:r w:rsidRPr="001E40AF">
        <w:rPr>
          <w:lang w:val="ru-RU"/>
        </w:rPr>
        <w:t xml:space="preserve"> </w:t>
      </w:r>
      <w:r>
        <w:rPr>
          <w:lang w:val="ru-RU"/>
        </w:rPr>
        <w:t>и</w:t>
      </w:r>
      <w:r w:rsidRPr="001E40AF">
        <w:rPr>
          <w:lang w:val="ru-RU"/>
        </w:rPr>
        <w:t xml:space="preserve"> </w:t>
      </w:r>
      <w:r>
        <w:rPr>
          <w:lang w:val="ru-RU"/>
        </w:rPr>
        <w:t>с</w:t>
      </w:r>
      <w:r w:rsidRPr="001E40AF">
        <w:rPr>
          <w:lang w:val="ru-RU"/>
        </w:rPr>
        <w:t xml:space="preserve"> </w:t>
      </w:r>
      <w:r>
        <w:rPr>
          <w:lang w:val="ru-RU"/>
        </w:rPr>
        <w:t>европейскими</w:t>
      </w:r>
      <w:r w:rsidRPr="001E40AF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="00965D4E" w:rsidRPr="001E40AF">
        <w:rPr>
          <w:lang w:val="ru-RU"/>
        </w:rPr>
        <w:t xml:space="preserve">, </w:t>
      </w:r>
      <w:r>
        <w:rPr>
          <w:lang w:val="ru-RU"/>
        </w:rPr>
        <w:t>чтобы быть в состоянии поддержать внесенное Международным бюро предложение о внедрении правовой основы, направленной на то, чтобы позволить вносить исправления в поданные по ошибке элементы и части международной заявки на основе приоритетной заявки</w:t>
      </w:r>
      <w:r w:rsidR="00965D4E" w:rsidRPr="001E40AF">
        <w:rPr>
          <w:lang w:val="ru-RU"/>
        </w:rPr>
        <w:t xml:space="preserve">, </w:t>
      </w:r>
      <w:r w:rsidR="0011211D" w:rsidRPr="001E40AF">
        <w:rPr>
          <w:lang w:val="ru-RU"/>
        </w:rPr>
        <w:t>ЕПВ</w:t>
      </w:r>
      <w:r w:rsidR="00965D4E" w:rsidRPr="001E40AF">
        <w:rPr>
          <w:lang w:val="ru-RU"/>
        </w:rPr>
        <w:t xml:space="preserve"> </w:t>
      </w:r>
      <w:r>
        <w:rPr>
          <w:lang w:val="ru-RU"/>
        </w:rPr>
        <w:t>предлагает, чтобы такое предложение</w:t>
      </w:r>
      <w:r w:rsidR="00965D4E" w:rsidRPr="001E40AF">
        <w:rPr>
          <w:lang w:val="ru-RU"/>
        </w:rPr>
        <w:t xml:space="preserve"> </w:t>
      </w:r>
      <w:r w:rsidR="009D22C5">
        <w:rPr>
          <w:lang w:val="ru-RU"/>
        </w:rPr>
        <w:t>было дополнительно оговорено следующими условиями</w:t>
      </w:r>
      <w:r w:rsidR="00965D4E" w:rsidRPr="001E40AF">
        <w:rPr>
          <w:lang w:val="ru-RU"/>
        </w:rPr>
        <w:t>:</w:t>
      </w:r>
      <w:bookmarkEnd w:id="6"/>
    </w:p>
    <w:p w:rsidR="00965D4E" w:rsidRPr="00324ADC" w:rsidRDefault="00324ADC" w:rsidP="00647A7F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следует</w:t>
      </w:r>
      <w:r w:rsidRPr="00324ADC">
        <w:rPr>
          <w:lang w:val="ru-RU"/>
        </w:rPr>
        <w:t xml:space="preserve"> </w:t>
      </w:r>
      <w:r>
        <w:rPr>
          <w:lang w:val="ru-RU"/>
        </w:rPr>
        <w:t>внести</w:t>
      </w:r>
      <w:r w:rsidRPr="00324ADC">
        <w:rPr>
          <w:lang w:val="ru-RU"/>
        </w:rPr>
        <w:t xml:space="preserve"> </w:t>
      </w:r>
      <w:r>
        <w:rPr>
          <w:lang w:val="ru-RU"/>
        </w:rPr>
        <w:t>поправку</w:t>
      </w:r>
      <w:r w:rsidRPr="00324ADC">
        <w:rPr>
          <w:lang w:val="ru-RU"/>
        </w:rPr>
        <w:t xml:space="preserve"> </w:t>
      </w:r>
      <w:r>
        <w:rPr>
          <w:lang w:val="ru-RU"/>
        </w:rPr>
        <w:t>в</w:t>
      </w:r>
      <w:r w:rsidRPr="00324ADC">
        <w:rPr>
          <w:lang w:val="ru-RU"/>
        </w:rPr>
        <w:t xml:space="preserve"> </w:t>
      </w:r>
      <w:r>
        <w:rPr>
          <w:lang w:val="ru-RU"/>
        </w:rPr>
        <w:t>Руководство</w:t>
      </w:r>
      <w:r w:rsidR="00965D4E" w:rsidRPr="00324ADC">
        <w:rPr>
          <w:lang w:val="ru-RU"/>
        </w:rPr>
        <w:t xml:space="preserve"> </w:t>
      </w:r>
      <w:r w:rsidR="00965D4E" w:rsidRPr="00ED1633">
        <w:t>PCT</w:t>
      </w:r>
      <w:r w:rsidR="00965D4E" w:rsidRPr="00324ADC">
        <w:rPr>
          <w:lang w:val="ru-RU"/>
        </w:rPr>
        <w:t xml:space="preserve"> </w:t>
      </w:r>
      <w:r>
        <w:rPr>
          <w:lang w:val="ru-RU"/>
        </w:rPr>
        <w:t>для</w:t>
      </w:r>
      <w:r w:rsidRPr="00324ADC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324ADC">
        <w:rPr>
          <w:lang w:val="ru-RU"/>
        </w:rPr>
        <w:t xml:space="preserve"> </w:t>
      </w:r>
      <w:r>
        <w:rPr>
          <w:lang w:val="ru-RU"/>
        </w:rPr>
        <w:t>ведомств</w:t>
      </w:r>
      <w:r w:rsidRPr="00324ADC">
        <w:rPr>
          <w:lang w:val="ru-RU"/>
        </w:rPr>
        <w:t xml:space="preserve"> </w:t>
      </w:r>
      <w:r>
        <w:rPr>
          <w:lang w:val="ru-RU"/>
        </w:rPr>
        <w:t>для</w:t>
      </w:r>
      <w:r w:rsidRPr="00324ADC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324ADC">
        <w:rPr>
          <w:lang w:val="ru-RU"/>
        </w:rPr>
        <w:t xml:space="preserve"> </w:t>
      </w:r>
      <w:r>
        <w:rPr>
          <w:lang w:val="ru-RU"/>
        </w:rPr>
        <w:t>того</w:t>
      </w:r>
      <w:r w:rsidRPr="00324ADC">
        <w:rPr>
          <w:lang w:val="ru-RU"/>
        </w:rPr>
        <w:t xml:space="preserve">, </w:t>
      </w:r>
      <w:r>
        <w:rPr>
          <w:lang w:val="ru-RU"/>
        </w:rPr>
        <w:t>что</w:t>
      </w:r>
      <w:r w:rsidRPr="00324ADC">
        <w:rPr>
          <w:lang w:val="ru-RU"/>
        </w:rPr>
        <w:t xml:space="preserve"> </w:t>
      </w:r>
      <w:r>
        <w:rPr>
          <w:lang w:val="ru-RU"/>
        </w:rPr>
        <w:t>правило</w:t>
      </w:r>
      <w:r w:rsidRPr="00324ADC">
        <w:rPr>
          <w:lang w:val="ru-RU"/>
        </w:rPr>
        <w:t xml:space="preserve"> </w:t>
      </w:r>
      <w:r w:rsidR="00965D4E" w:rsidRPr="00324ADC">
        <w:rPr>
          <w:lang w:val="ru-RU"/>
        </w:rPr>
        <w:t xml:space="preserve">20.5 </w:t>
      </w:r>
      <w:r>
        <w:rPr>
          <w:lang w:val="ru-RU"/>
        </w:rPr>
        <w:t>охватывает только случаи, когда часть описания, формулы изобретения или чертежей «действительно» отсутствует</w:t>
      </w:r>
      <w:r w:rsidR="00965D4E" w:rsidRPr="00324ADC">
        <w:rPr>
          <w:lang w:val="ru-RU"/>
        </w:rPr>
        <w:t xml:space="preserve"> </w:t>
      </w:r>
      <w:r>
        <w:rPr>
          <w:lang w:val="ru-RU"/>
        </w:rPr>
        <w:t>в международной заявке, а не случаи, когда целый элемент или часть международной заявки были поданы по ошибке</w:t>
      </w:r>
      <w:r w:rsidR="00965D4E" w:rsidRPr="00324ADC">
        <w:rPr>
          <w:lang w:val="ru-RU"/>
        </w:rPr>
        <w:t>;</w:t>
      </w:r>
    </w:p>
    <w:p w:rsidR="00965D4E" w:rsidRPr="00324ADC" w:rsidRDefault="00324ADC" w:rsidP="00647A7F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новое положение не должно допускать «замены» ошибочного элемента или части, а лишь включение путем отсылки правильного элемента или части, содержащихся в полном объеме в предшествующей заявке</w:t>
      </w:r>
      <w:r w:rsidR="00965D4E" w:rsidRPr="00324ADC">
        <w:rPr>
          <w:lang w:val="ru-RU"/>
        </w:rPr>
        <w:t>;</w:t>
      </w:r>
    </w:p>
    <w:p w:rsidR="00965D4E" w:rsidRPr="00E23CDE" w:rsidRDefault="00324ADC" w:rsidP="00647A7F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включение</w:t>
      </w:r>
      <w:r w:rsidRPr="00E23CDE">
        <w:rPr>
          <w:lang w:val="ru-RU"/>
        </w:rPr>
        <w:t xml:space="preserve"> </w:t>
      </w:r>
      <w:r>
        <w:rPr>
          <w:lang w:val="ru-RU"/>
        </w:rPr>
        <w:t>путем</w:t>
      </w:r>
      <w:r w:rsidRPr="00E23CDE">
        <w:rPr>
          <w:lang w:val="ru-RU"/>
        </w:rPr>
        <w:t xml:space="preserve"> </w:t>
      </w:r>
      <w:r>
        <w:rPr>
          <w:lang w:val="ru-RU"/>
        </w:rPr>
        <w:t>отсылки</w:t>
      </w:r>
      <w:r w:rsidRPr="00E23CDE">
        <w:rPr>
          <w:lang w:val="ru-RU"/>
        </w:rPr>
        <w:t xml:space="preserve"> </w:t>
      </w:r>
      <w:r>
        <w:rPr>
          <w:lang w:val="ru-RU"/>
        </w:rPr>
        <w:t>и</w:t>
      </w:r>
      <w:r w:rsidRPr="00E23CDE">
        <w:rPr>
          <w:lang w:val="ru-RU"/>
        </w:rPr>
        <w:t xml:space="preserve"> </w:t>
      </w:r>
      <w:r>
        <w:rPr>
          <w:lang w:val="ru-RU"/>
        </w:rPr>
        <w:t>исправление</w:t>
      </w:r>
      <w:r w:rsidRPr="00E23CDE">
        <w:rPr>
          <w:lang w:val="ru-RU"/>
        </w:rPr>
        <w:t xml:space="preserve"> </w:t>
      </w:r>
      <w:r>
        <w:rPr>
          <w:lang w:val="ru-RU"/>
        </w:rPr>
        <w:t>поданных</w:t>
      </w:r>
      <w:r w:rsidRPr="00E23CDE">
        <w:rPr>
          <w:lang w:val="ru-RU"/>
        </w:rPr>
        <w:t xml:space="preserve"> </w:t>
      </w:r>
      <w:r>
        <w:rPr>
          <w:lang w:val="ru-RU"/>
        </w:rPr>
        <w:t>по</w:t>
      </w:r>
      <w:r w:rsidRPr="00E23CDE">
        <w:rPr>
          <w:lang w:val="ru-RU"/>
        </w:rPr>
        <w:t xml:space="preserve"> </w:t>
      </w:r>
      <w:r>
        <w:rPr>
          <w:lang w:val="ru-RU"/>
        </w:rPr>
        <w:t>ошибке</w:t>
      </w:r>
      <w:r w:rsidRPr="00E23CDE">
        <w:rPr>
          <w:lang w:val="ru-RU"/>
        </w:rPr>
        <w:t xml:space="preserve"> </w:t>
      </w:r>
      <w:r>
        <w:rPr>
          <w:lang w:val="ru-RU"/>
        </w:rPr>
        <w:t>элемента</w:t>
      </w:r>
      <w:r w:rsidRPr="00E23CDE">
        <w:rPr>
          <w:lang w:val="ru-RU"/>
        </w:rPr>
        <w:t xml:space="preserve"> </w:t>
      </w:r>
      <w:r>
        <w:rPr>
          <w:lang w:val="ru-RU"/>
        </w:rPr>
        <w:t>или</w:t>
      </w:r>
      <w:r w:rsidRPr="00E23CDE">
        <w:rPr>
          <w:lang w:val="ru-RU"/>
        </w:rPr>
        <w:t xml:space="preserve"> </w:t>
      </w:r>
      <w:r>
        <w:rPr>
          <w:lang w:val="ru-RU"/>
        </w:rPr>
        <w:t>части</w:t>
      </w:r>
      <w:r w:rsidRPr="00E23CDE">
        <w:rPr>
          <w:lang w:val="ru-RU"/>
        </w:rPr>
        <w:t xml:space="preserve"> </w:t>
      </w:r>
      <w:r w:rsidR="00E23CDE">
        <w:rPr>
          <w:lang w:val="ru-RU"/>
        </w:rPr>
        <w:t>должно допускаться лишь на этапе до публикации</w:t>
      </w:r>
      <w:r w:rsidR="00965D4E" w:rsidRPr="00E23CDE">
        <w:rPr>
          <w:lang w:val="ru-RU"/>
        </w:rPr>
        <w:t xml:space="preserve">; </w:t>
      </w:r>
    </w:p>
    <w:p w:rsidR="00965D4E" w:rsidRPr="00E23CDE" w:rsidRDefault="00E23CDE" w:rsidP="00647A7F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Международный</w:t>
      </w:r>
      <w:r w:rsidRPr="00E23CDE">
        <w:rPr>
          <w:lang w:val="ru-RU"/>
        </w:rPr>
        <w:t xml:space="preserve"> </w:t>
      </w:r>
      <w:r>
        <w:rPr>
          <w:lang w:val="ru-RU"/>
        </w:rPr>
        <w:t>поисковый</w:t>
      </w:r>
      <w:r w:rsidRPr="00E23CDE">
        <w:rPr>
          <w:lang w:val="ru-RU"/>
        </w:rPr>
        <w:t xml:space="preserve"> </w:t>
      </w:r>
      <w:r>
        <w:rPr>
          <w:lang w:val="ru-RU"/>
        </w:rPr>
        <w:t>орган</w:t>
      </w:r>
      <w:r w:rsidRPr="00E23CDE">
        <w:rPr>
          <w:lang w:val="ru-RU"/>
        </w:rPr>
        <w:t xml:space="preserve"> </w:t>
      </w:r>
      <w:r>
        <w:rPr>
          <w:lang w:val="ru-RU"/>
        </w:rPr>
        <w:t>должен</w:t>
      </w:r>
      <w:r w:rsidRPr="00E23CDE">
        <w:rPr>
          <w:lang w:val="ru-RU"/>
        </w:rPr>
        <w:t xml:space="preserve"> </w:t>
      </w:r>
      <w:r>
        <w:rPr>
          <w:lang w:val="ru-RU"/>
        </w:rPr>
        <w:t>быть</w:t>
      </w:r>
      <w:r w:rsidRPr="00E23CDE">
        <w:rPr>
          <w:lang w:val="ru-RU"/>
        </w:rPr>
        <w:t xml:space="preserve"> </w:t>
      </w:r>
      <w:r>
        <w:rPr>
          <w:lang w:val="ru-RU"/>
        </w:rPr>
        <w:t>вправе</w:t>
      </w:r>
      <w:r w:rsidRPr="00E23CDE">
        <w:rPr>
          <w:lang w:val="ru-RU"/>
        </w:rPr>
        <w:t xml:space="preserve"> </w:t>
      </w:r>
      <w:r>
        <w:rPr>
          <w:lang w:val="ru-RU"/>
        </w:rPr>
        <w:t>взимать</w:t>
      </w:r>
      <w:r w:rsidRPr="00E23CDE">
        <w:rPr>
          <w:lang w:val="ru-RU"/>
        </w:rPr>
        <w:t xml:space="preserve"> </w:t>
      </w:r>
      <w:r>
        <w:rPr>
          <w:lang w:val="ru-RU"/>
        </w:rPr>
        <w:t>дополнительную</w:t>
      </w:r>
      <w:r w:rsidRPr="00E23CDE">
        <w:rPr>
          <w:lang w:val="ru-RU"/>
        </w:rPr>
        <w:t xml:space="preserve"> </w:t>
      </w:r>
      <w:r>
        <w:rPr>
          <w:lang w:val="ru-RU"/>
        </w:rPr>
        <w:t>пошлину, если поиск ошибочной подачи уже начался</w:t>
      </w:r>
      <w:r w:rsidR="00965D4E" w:rsidRPr="00E23CDE">
        <w:rPr>
          <w:lang w:val="ru-RU"/>
        </w:rPr>
        <w:t>;</w:t>
      </w:r>
      <w:r w:rsidR="00ED1633" w:rsidRPr="00E23CDE">
        <w:rPr>
          <w:lang w:val="ru-RU"/>
        </w:rPr>
        <w:t xml:space="preserve">  </w:t>
      </w:r>
      <w:r>
        <w:rPr>
          <w:lang w:val="ru-RU"/>
        </w:rPr>
        <w:t>и</w:t>
      </w:r>
    </w:p>
    <w:p w:rsidR="00965D4E" w:rsidRPr="00E23CDE" w:rsidRDefault="00E23CDE" w:rsidP="00647A7F">
      <w:pPr>
        <w:pStyle w:val="ONUME"/>
        <w:numPr>
          <w:ilvl w:val="0"/>
          <w:numId w:val="8"/>
        </w:numPr>
        <w:ind w:hanging="567"/>
        <w:rPr>
          <w:lang w:val="ru-RU"/>
        </w:rPr>
      </w:pPr>
      <w:r>
        <w:rPr>
          <w:lang w:val="ru-RU"/>
        </w:rPr>
        <w:t>получающим</w:t>
      </w:r>
      <w:r w:rsidRPr="00E23CD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E23CDE">
        <w:rPr>
          <w:lang w:val="ru-RU"/>
        </w:rPr>
        <w:t xml:space="preserve"> </w:t>
      </w:r>
      <w:r>
        <w:rPr>
          <w:lang w:val="ru-RU"/>
        </w:rPr>
        <w:t>и</w:t>
      </w:r>
      <w:r w:rsidRPr="00E23CDE">
        <w:rPr>
          <w:lang w:val="ru-RU"/>
        </w:rPr>
        <w:t xml:space="preserve"> </w:t>
      </w:r>
      <w:r>
        <w:rPr>
          <w:lang w:val="ru-RU"/>
        </w:rPr>
        <w:t>указанным</w:t>
      </w:r>
      <w:r w:rsidRPr="00E23CD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E23CDE">
        <w:rPr>
          <w:lang w:val="ru-RU"/>
        </w:rPr>
        <w:t xml:space="preserve"> </w:t>
      </w:r>
      <w:r>
        <w:rPr>
          <w:lang w:val="ru-RU"/>
        </w:rPr>
        <w:t>должно</w:t>
      </w:r>
      <w:r w:rsidRPr="00E23CDE">
        <w:rPr>
          <w:lang w:val="ru-RU"/>
        </w:rPr>
        <w:t xml:space="preserve"> </w:t>
      </w:r>
      <w:r>
        <w:rPr>
          <w:lang w:val="ru-RU"/>
        </w:rPr>
        <w:t>быть</w:t>
      </w:r>
      <w:r w:rsidRPr="00E23CDE">
        <w:rPr>
          <w:lang w:val="ru-RU"/>
        </w:rPr>
        <w:t xml:space="preserve"> </w:t>
      </w:r>
      <w:r>
        <w:rPr>
          <w:lang w:val="ru-RU"/>
        </w:rPr>
        <w:t>разрешено</w:t>
      </w:r>
      <w:r w:rsidRPr="00E23CDE">
        <w:rPr>
          <w:lang w:val="ru-RU"/>
        </w:rPr>
        <w:t xml:space="preserve"> </w:t>
      </w:r>
      <w:r>
        <w:rPr>
          <w:lang w:val="ru-RU"/>
        </w:rPr>
        <w:t>представлять уведомление о несовместимости тогда, когда их национальное законодательство не разрешает вносить исправления в случае ошибочной подачи</w:t>
      </w:r>
      <w:r w:rsidR="00965D4E" w:rsidRPr="00E23CDE">
        <w:rPr>
          <w:lang w:val="ru-RU"/>
        </w:rPr>
        <w:t>.</w:t>
      </w:r>
    </w:p>
    <w:p w:rsidR="002928D3" w:rsidRPr="00AC6A26" w:rsidRDefault="00833167" w:rsidP="00965D4E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AC6A26">
        <w:rPr>
          <w:i/>
          <w:lang w:val="ru-RU"/>
        </w:rPr>
        <w:t xml:space="preserve">, </w:t>
      </w:r>
      <w:r>
        <w:rPr>
          <w:i/>
          <w:lang w:val="ru-RU"/>
        </w:rPr>
        <w:t>изложенное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AC6A26">
        <w:rPr>
          <w:i/>
          <w:lang w:val="ru-RU"/>
        </w:rPr>
        <w:t xml:space="preserve"> 30 </w:t>
      </w:r>
      <w:r>
        <w:rPr>
          <w:i/>
          <w:lang w:val="ru-RU"/>
        </w:rPr>
        <w:t>настоящего</w:t>
      </w:r>
      <w:r w:rsidRPr="00AC6A26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965D4E" w:rsidRPr="00AC6A26">
        <w:rPr>
          <w:i/>
          <w:lang w:val="ru-RU"/>
        </w:rPr>
        <w:t>.</w:t>
      </w:r>
    </w:p>
    <w:p w:rsidR="00965D4E" w:rsidRPr="00AC6A26" w:rsidRDefault="00965D4E" w:rsidP="00965D4E">
      <w:pPr>
        <w:pStyle w:val="ONUME"/>
        <w:numPr>
          <w:ilvl w:val="0"/>
          <w:numId w:val="0"/>
        </w:numPr>
        <w:rPr>
          <w:lang w:val="ru-RU"/>
        </w:rPr>
      </w:pPr>
    </w:p>
    <w:p w:rsidR="00965D4E" w:rsidRPr="00ED1633" w:rsidRDefault="00965D4E" w:rsidP="00965D4E">
      <w:pPr>
        <w:pStyle w:val="Endofdocument-Annex"/>
      </w:pPr>
      <w:r w:rsidRPr="00ED1633">
        <w:t>[</w:t>
      </w:r>
      <w:r w:rsidR="00833167">
        <w:rPr>
          <w:lang w:val="ru-RU"/>
        </w:rPr>
        <w:t>Конец документа</w:t>
      </w:r>
      <w:r w:rsidRPr="00ED1633">
        <w:t>]</w:t>
      </w:r>
    </w:p>
    <w:sectPr w:rsidR="00965D4E" w:rsidRPr="00ED1633" w:rsidSect="00965D4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DC" w:rsidRDefault="00324ADC">
      <w:r>
        <w:separator/>
      </w:r>
    </w:p>
  </w:endnote>
  <w:endnote w:type="continuationSeparator" w:id="0">
    <w:p w:rsidR="00324ADC" w:rsidRDefault="00324ADC" w:rsidP="003B38C1">
      <w:r>
        <w:separator/>
      </w:r>
    </w:p>
    <w:p w:rsidR="00324ADC" w:rsidRPr="003B38C1" w:rsidRDefault="00324AD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4ADC" w:rsidRPr="003B38C1" w:rsidRDefault="00324AD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DC" w:rsidRDefault="00324ADC">
      <w:r>
        <w:separator/>
      </w:r>
    </w:p>
  </w:footnote>
  <w:footnote w:type="continuationSeparator" w:id="0">
    <w:p w:rsidR="00324ADC" w:rsidRDefault="00324ADC" w:rsidP="008B60B2">
      <w:r>
        <w:separator/>
      </w:r>
    </w:p>
    <w:p w:rsidR="00324ADC" w:rsidRPr="00ED77FB" w:rsidRDefault="00324AD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4ADC" w:rsidRPr="00ED77FB" w:rsidRDefault="00324AD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DC" w:rsidRDefault="00324ADC" w:rsidP="00477D6B">
    <w:pPr>
      <w:jc w:val="right"/>
    </w:pPr>
    <w:bookmarkStart w:id="7" w:name="Code2"/>
    <w:bookmarkEnd w:id="7"/>
    <w:r>
      <w:t>PCT/WG/11/21</w:t>
    </w:r>
  </w:p>
  <w:p w:rsidR="00324ADC" w:rsidRDefault="00324AD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24A25">
      <w:rPr>
        <w:noProof/>
      </w:rPr>
      <w:t>8</w:t>
    </w:r>
    <w:r>
      <w:fldChar w:fldCharType="end"/>
    </w:r>
  </w:p>
  <w:p w:rsidR="00324ADC" w:rsidRDefault="00324ADC" w:rsidP="00477D6B">
    <w:pPr>
      <w:jc w:val="right"/>
    </w:pPr>
  </w:p>
  <w:p w:rsidR="00324ADC" w:rsidRDefault="00324AD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CB3135"/>
    <w:multiLevelType w:val="multilevel"/>
    <w:tmpl w:val="D0C6BBF2"/>
    <w:lvl w:ilvl="0">
      <w:start w:val="4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503FB3"/>
    <w:multiLevelType w:val="multilevel"/>
    <w:tmpl w:val="0BFAB072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4E"/>
    <w:rsid w:val="00014D92"/>
    <w:rsid w:val="00042E90"/>
    <w:rsid w:val="00043CAA"/>
    <w:rsid w:val="00045B53"/>
    <w:rsid w:val="00075432"/>
    <w:rsid w:val="000968ED"/>
    <w:rsid w:val="000F5E56"/>
    <w:rsid w:val="0011211D"/>
    <w:rsid w:val="001362EE"/>
    <w:rsid w:val="001647D5"/>
    <w:rsid w:val="001832A6"/>
    <w:rsid w:val="001A5592"/>
    <w:rsid w:val="001E40AF"/>
    <w:rsid w:val="0021217E"/>
    <w:rsid w:val="0023412B"/>
    <w:rsid w:val="002500D3"/>
    <w:rsid w:val="002634C4"/>
    <w:rsid w:val="002855F9"/>
    <w:rsid w:val="002928D3"/>
    <w:rsid w:val="002F1FE6"/>
    <w:rsid w:val="002F4E68"/>
    <w:rsid w:val="00312F7F"/>
    <w:rsid w:val="00324ADC"/>
    <w:rsid w:val="00361450"/>
    <w:rsid w:val="003673CF"/>
    <w:rsid w:val="003845C1"/>
    <w:rsid w:val="00395198"/>
    <w:rsid w:val="003A6F89"/>
    <w:rsid w:val="003B38C1"/>
    <w:rsid w:val="003B3C80"/>
    <w:rsid w:val="00420940"/>
    <w:rsid w:val="00423E3E"/>
    <w:rsid w:val="00427AF4"/>
    <w:rsid w:val="004647DA"/>
    <w:rsid w:val="00472415"/>
    <w:rsid w:val="00474062"/>
    <w:rsid w:val="004768D6"/>
    <w:rsid w:val="00477D6B"/>
    <w:rsid w:val="004E6515"/>
    <w:rsid w:val="005019FF"/>
    <w:rsid w:val="00503838"/>
    <w:rsid w:val="00503CCB"/>
    <w:rsid w:val="0053057A"/>
    <w:rsid w:val="005507F9"/>
    <w:rsid w:val="00557155"/>
    <w:rsid w:val="00560A29"/>
    <w:rsid w:val="0056319B"/>
    <w:rsid w:val="0058602E"/>
    <w:rsid w:val="005C6649"/>
    <w:rsid w:val="00605827"/>
    <w:rsid w:val="00614DC4"/>
    <w:rsid w:val="00624A25"/>
    <w:rsid w:val="00646050"/>
    <w:rsid w:val="00647A7F"/>
    <w:rsid w:val="00663195"/>
    <w:rsid w:val="006713CA"/>
    <w:rsid w:val="00676C5C"/>
    <w:rsid w:val="00685EAB"/>
    <w:rsid w:val="006F392B"/>
    <w:rsid w:val="00703F93"/>
    <w:rsid w:val="007D1613"/>
    <w:rsid w:val="007E4C0E"/>
    <w:rsid w:val="0082249C"/>
    <w:rsid w:val="00833167"/>
    <w:rsid w:val="00836096"/>
    <w:rsid w:val="00850000"/>
    <w:rsid w:val="0088014A"/>
    <w:rsid w:val="008913F9"/>
    <w:rsid w:val="008A134B"/>
    <w:rsid w:val="008A4432"/>
    <w:rsid w:val="008B2CC1"/>
    <w:rsid w:val="008B60B2"/>
    <w:rsid w:val="008B7493"/>
    <w:rsid w:val="008E3A61"/>
    <w:rsid w:val="0090731E"/>
    <w:rsid w:val="00916EE2"/>
    <w:rsid w:val="00965D4A"/>
    <w:rsid w:val="00965D4E"/>
    <w:rsid w:val="00966A22"/>
    <w:rsid w:val="0096722F"/>
    <w:rsid w:val="00975FB6"/>
    <w:rsid w:val="009764C1"/>
    <w:rsid w:val="00980843"/>
    <w:rsid w:val="009D22C5"/>
    <w:rsid w:val="009E2791"/>
    <w:rsid w:val="009E3F6F"/>
    <w:rsid w:val="009F499F"/>
    <w:rsid w:val="00A1212E"/>
    <w:rsid w:val="00A27F41"/>
    <w:rsid w:val="00A30BA6"/>
    <w:rsid w:val="00A37342"/>
    <w:rsid w:val="00A42DAF"/>
    <w:rsid w:val="00A45BD8"/>
    <w:rsid w:val="00A869B7"/>
    <w:rsid w:val="00AC205C"/>
    <w:rsid w:val="00AC6A26"/>
    <w:rsid w:val="00AE22B0"/>
    <w:rsid w:val="00AF0A6B"/>
    <w:rsid w:val="00B05A69"/>
    <w:rsid w:val="00B412A7"/>
    <w:rsid w:val="00B9734B"/>
    <w:rsid w:val="00BA2D46"/>
    <w:rsid w:val="00BA30E2"/>
    <w:rsid w:val="00BE0416"/>
    <w:rsid w:val="00BF0927"/>
    <w:rsid w:val="00C11BFE"/>
    <w:rsid w:val="00C3242A"/>
    <w:rsid w:val="00C5068F"/>
    <w:rsid w:val="00C86D74"/>
    <w:rsid w:val="00CD04F1"/>
    <w:rsid w:val="00D24A9D"/>
    <w:rsid w:val="00D35903"/>
    <w:rsid w:val="00D45252"/>
    <w:rsid w:val="00D71B4D"/>
    <w:rsid w:val="00D93D55"/>
    <w:rsid w:val="00E10B24"/>
    <w:rsid w:val="00E15015"/>
    <w:rsid w:val="00E20CDD"/>
    <w:rsid w:val="00E23CDE"/>
    <w:rsid w:val="00E335FE"/>
    <w:rsid w:val="00E73091"/>
    <w:rsid w:val="00E865DA"/>
    <w:rsid w:val="00EA7D6E"/>
    <w:rsid w:val="00EB2C12"/>
    <w:rsid w:val="00EB5938"/>
    <w:rsid w:val="00EC4E49"/>
    <w:rsid w:val="00ED1633"/>
    <w:rsid w:val="00ED77FB"/>
    <w:rsid w:val="00EE4399"/>
    <w:rsid w:val="00EE45FA"/>
    <w:rsid w:val="00F12FA3"/>
    <w:rsid w:val="00F56E23"/>
    <w:rsid w:val="00F66152"/>
    <w:rsid w:val="00F960DD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0556-1ED0-404F-9304-9EAD7463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8</Pages>
  <Words>3080</Words>
  <Characters>19638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PCT/WG/11/21</vt:lpstr>
    </vt:vector>
  </TitlesOfParts>
  <Company>WIPO</Company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PCT/WG/11/21</dc:title>
  <dc:subject>Correction of the International Application in Case of "Erroneously" Filed Elements and Parts</dc:subject>
  <dc:creator>Marlow</dc:creator>
  <cp:lastModifiedBy>Marlow</cp:lastModifiedBy>
  <cp:revision>2</cp:revision>
  <cp:lastPrinted>2018-05-11T10:22:00Z</cp:lastPrinted>
  <dcterms:created xsi:type="dcterms:W3CDTF">2018-05-28T09:44:00Z</dcterms:created>
  <dcterms:modified xsi:type="dcterms:W3CDTF">2018-05-28T09:44:00Z</dcterms:modified>
</cp:coreProperties>
</file>