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44620" w:rsidP="00916EE2">
            <w:r>
              <w:rPr>
                <w:noProof/>
                <w:lang w:eastAsia="en-US"/>
              </w:rPr>
              <w:drawing>
                <wp:inline distT="0" distB="0" distL="0" distR="0" wp14:anchorId="40A0CDB4" wp14:editId="74003C7E">
                  <wp:extent cx="1739900" cy="1289685"/>
                  <wp:effectExtent l="0" t="0" r="0" b="5715"/>
                  <wp:docPr id="2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44620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4701A" w:rsidP="0051211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PCT/CTC/28/</w:t>
            </w:r>
            <w:bookmarkStart w:id="0" w:name="Code"/>
            <w:bookmarkEnd w:id="0"/>
            <w:r w:rsidR="00146BFE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44620" w:rsidRDefault="00E44620" w:rsidP="00E4462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44620" w:rsidRDefault="00E44620" w:rsidP="00E4462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146BFE">
              <w:rPr>
                <w:rFonts w:ascii="Arial Black" w:hAnsi="Arial Black"/>
                <w:caps/>
                <w:sz w:val="15"/>
              </w:rPr>
              <w:t>29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A618C8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44620" w:rsidRPr="00D519C5" w:rsidRDefault="00E44620" w:rsidP="00E44620">
      <w:pPr>
        <w:rPr>
          <w:b/>
          <w:sz w:val="28"/>
          <w:szCs w:val="28"/>
          <w:lang w:val="ru-RU"/>
        </w:rPr>
      </w:pPr>
      <w:r w:rsidRPr="00D519C5">
        <w:rPr>
          <w:b/>
          <w:sz w:val="28"/>
          <w:szCs w:val="28"/>
          <w:lang w:val="ru-RU"/>
        </w:rPr>
        <w:t>Договор о патентной кооперации (РСТ)</w:t>
      </w:r>
    </w:p>
    <w:p w:rsidR="00E44620" w:rsidRPr="00E44620" w:rsidRDefault="00E44620" w:rsidP="00E44620">
      <w:pPr>
        <w:rPr>
          <w:b/>
          <w:sz w:val="28"/>
          <w:szCs w:val="28"/>
          <w:lang w:val="ru-RU"/>
        </w:rPr>
      </w:pPr>
      <w:r w:rsidRPr="00D519C5">
        <w:rPr>
          <w:b/>
          <w:sz w:val="28"/>
          <w:szCs w:val="28"/>
          <w:lang w:val="ru-RU"/>
        </w:rPr>
        <w:t>Комитет</w:t>
      </w:r>
      <w:r w:rsidRPr="00E44620">
        <w:rPr>
          <w:b/>
          <w:sz w:val="28"/>
          <w:szCs w:val="28"/>
          <w:lang w:val="ru-RU"/>
        </w:rPr>
        <w:t xml:space="preserve"> </w:t>
      </w:r>
      <w:r w:rsidRPr="00D519C5">
        <w:rPr>
          <w:b/>
          <w:sz w:val="28"/>
          <w:szCs w:val="28"/>
          <w:lang w:val="ru-RU"/>
        </w:rPr>
        <w:t>по</w:t>
      </w:r>
      <w:r w:rsidRPr="00E44620">
        <w:rPr>
          <w:b/>
          <w:sz w:val="28"/>
          <w:szCs w:val="28"/>
          <w:lang w:val="ru-RU"/>
        </w:rPr>
        <w:t xml:space="preserve"> </w:t>
      </w:r>
      <w:r w:rsidRPr="00D519C5">
        <w:rPr>
          <w:b/>
          <w:sz w:val="28"/>
          <w:szCs w:val="28"/>
          <w:lang w:val="ru-RU"/>
        </w:rPr>
        <w:t>техническо</w:t>
      </w:r>
      <w:r>
        <w:rPr>
          <w:b/>
          <w:sz w:val="28"/>
          <w:szCs w:val="28"/>
          <w:lang w:val="ru-RU"/>
        </w:rPr>
        <w:t>му</w:t>
      </w:r>
      <w:r w:rsidRPr="00E4462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сотрудничеству</w:t>
      </w:r>
    </w:p>
    <w:p w:rsidR="003845C1" w:rsidRPr="00E44620" w:rsidRDefault="003845C1" w:rsidP="003845C1">
      <w:pPr>
        <w:rPr>
          <w:lang w:val="ru-RU"/>
        </w:rPr>
      </w:pPr>
    </w:p>
    <w:p w:rsidR="003845C1" w:rsidRPr="00E44620" w:rsidRDefault="003845C1" w:rsidP="003845C1">
      <w:pPr>
        <w:rPr>
          <w:lang w:val="ru-RU"/>
        </w:rPr>
      </w:pPr>
    </w:p>
    <w:p w:rsidR="00E44620" w:rsidRPr="00D519C5" w:rsidRDefault="00E44620" w:rsidP="00E4462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D519C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восьмая</w:t>
      </w:r>
      <w:r w:rsidRPr="00D519C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E44620" w:rsidRPr="002E0AE3" w:rsidRDefault="00E44620" w:rsidP="00E44620">
      <w:pPr>
        <w:rPr>
          <w:b/>
          <w:sz w:val="24"/>
          <w:szCs w:val="24"/>
          <w:lang w:val="ru-RU"/>
        </w:rPr>
      </w:pPr>
      <w:r w:rsidRPr="00734F37">
        <w:rPr>
          <w:b/>
          <w:sz w:val="24"/>
          <w:szCs w:val="24"/>
          <w:lang w:val="ru-RU"/>
        </w:rPr>
        <w:t>Женева</w:t>
      </w:r>
      <w:r w:rsidRPr="002E0AE3">
        <w:rPr>
          <w:b/>
          <w:sz w:val="24"/>
          <w:szCs w:val="24"/>
          <w:lang w:val="ru-RU"/>
        </w:rPr>
        <w:t>, 2</w:t>
      </w:r>
      <w:r>
        <w:rPr>
          <w:b/>
          <w:sz w:val="24"/>
          <w:szCs w:val="24"/>
          <w:lang w:val="ru-RU"/>
        </w:rPr>
        <w:t>6</w:t>
      </w:r>
      <w:r w:rsidRPr="002E0AE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Pr="002E0AE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29</w:t>
      </w:r>
      <w:r w:rsidRPr="002E0AE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 w:rsidRPr="002E0AE3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 г.</w:t>
      </w:r>
    </w:p>
    <w:p w:rsidR="008B2CC1" w:rsidRPr="00E44620" w:rsidRDefault="008B2CC1" w:rsidP="008B2CC1">
      <w:pPr>
        <w:rPr>
          <w:lang w:val="ru-RU"/>
        </w:rPr>
      </w:pPr>
    </w:p>
    <w:p w:rsidR="008B2CC1" w:rsidRPr="00E44620" w:rsidRDefault="008B2CC1" w:rsidP="008B2CC1">
      <w:pPr>
        <w:rPr>
          <w:lang w:val="ru-RU"/>
        </w:rPr>
      </w:pPr>
    </w:p>
    <w:p w:rsidR="008B2CC1" w:rsidRPr="00E44620" w:rsidRDefault="008B2CC1" w:rsidP="008B2CC1">
      <w:pPr>
        <w:rPr>
          <w:lang w:val="ru-RU"/>
        </w:rPr>
      </w:pPr>
    </w:p>
    <w:p w:rsidR="008B2CC1" w:rsidRPr="00E44620" w:rsidRDefault="00E44620" w:rsidP="00146BFE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РЕЗЮМЕ ПРЕДСЕДАТЕЛЯ</w:t>
      </w:r>
    </w:p>
    <w:p w:rsidR="008B2CC1" w:rsidRPr="00E44620" w:rsidRDefault="008B2CC1" w:rsidP="008B2CC1">
      <w:pPr>
        <w:rPr>
          <w:lang w:val="ru-RU"/>
        </w:rPr>
      </w:pPr>
    </w:p>
    <w:p w:rsidR="00AC205C" w:rsidRPr="00E44620" w:rsidRDefault="00AC205C">
      <w:pPr>
        <w:rPr>
          <w:lang w:val="ru-RU"/>
        </w:rPr>
      </w:pPr>
      <w:bookmarkStart w:id="4" w:name="Prepared"/>
      <w:bookmarkEnd w:id="4"/>
    </w:p>
    <w:p w:rsidR="000F5E56" w:rsidRPr="00E44620" w:rsidRDefault="000F5E56">
      <w:pPr>
        <w:rPr>
          <w:lang w:val="ru-RU"/>
        </w:rPr>
      </w:pPr>
    </w:p>
    <w:p w:rsidR="002928D3" w:rsidRPr="00E44620" w:rsidRDefault="002928D3">
      <w:pPr>
        <w:rPr>
          <w:lang w:val="ru-RU"/>
        </w:rPr>
      </w:pPr>
    </w:p>
    <w:p w:rsidR="0032402B" w:rsidRPr="00E44620" w:rsidRDefault="00E44620" w:rsidP="00146BFE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146BFE" w:rsidRPr="00512116">
        <w:rPr>
          <w:lang w:val="ru-RU"/>
        </w:rPr>
        <w:t xml:space="preserve"> 1</w:t>
      </w:r>
      <w:r w:rsidRPr="00512116">
        <w:rPr>
          <w:lang w:val="ru-RU"/>
        </w:rPr>
        <w:t xml:space="preserve"> </w:t>
      </w:r>
      <w:r w:rsidRPr="00E44620">
        <w:rPr>
          <w:lang w:val="ru-RU"/>
        </w:rPr>
        <w:t>повестки</w:t>
      </w:r>
      <w:r w:rsidRPr="00512116">
        <w:rPr>
          <w:lang w:val="ru-RU"/>
        </w:rPr>
        <w:t xml:space="preserve"> </w:t>
      </w:r>
      <w:r w:rsidRPr="00E44620">
        <w:rPr>
          <w:lang w:val="ru-RU"/>
        </w:rPr>
        <w:t>дня</w:t>
      </w:r>
      <w:r w:rsidR="00146BFE" w:rsidRPr="00512116">
        <w:rPr>
          <w:lang w:val="ru-RU"/>
        </w:rPr>
        <w:t xml:space="preserve">:  </w:t>
      </w:r>
      <w:r>
        <w:rPr>
          <w:lang w:val="ru-RU"/>
        </w:rPr>
        <w:t>ОТКРЫТИЕ СЕССИИ</w:t>
      </w:r>
    </w:p>
    <w:p w:rsidR="00146BFE" w:rsidRPr="00E44620" w:rsidRDefault="00E44620" w:rsidP="00146BFE">
      <w:pPr>
        <w:pStyle w:val="ONUME"/>
        <w:rPr>
          <w:lang w:val="ru-RU"/>
        </w:rPr>
      </w:pPr>
      <w:r>
        <w:rPr>
          <w:lang w:val="ru-RU"/>
        </w:rPr>
        <w:t xml:space="preserve">От имени </w:t>
      </w:r>
      <w:r w:rsidRPr="00E44620">
        <w:rPr>
          <w:lang w:val="ru-RU"/>
        </w:rPr>
        <w:t>Генерального директора</w:t>
      </w:r>
      <w:r>
        <w:rPr>
          <w:lang w:val="ru-RU"/>
        </w:rPr>
        <w:t xml:space="preserve"> сессию открыл Секретарь Комитета г-н Клаус Матес, который приветствовал ее участников</w:t>
      </w:r>
      <w:r w:rsidR="00146BFE" w:rsidRPr="00E44620">
        <w:rPr>
          <w:lang w:val="ru-RU"/>
        </w:rPr>
        <w:t>.</w:t>
      </w:r>
    </w:p>
    <w:p w:rsidR="00E44620" w:rsidRPr="00E44620" w:rsidRDefault="00E44620" w:rsidP="003573B9">
      <w:pPr>
        <w:pStyle w:val="ONUME"/>
        <w:rPr>
          <w:lang w:val="ru-RU"/>
        </w:rPr>
      </w:pPr>
      <w:r>
        <w:rPr>
          <w:lang w:val="ru-RU"/>
        </w:rPr>
        <w:t xml:space="preserve">Данная сессия была проведена в тот же период, что и восьмая сессия </w:t>
      </w:r>
      <w:r w:rsidRPr="00E44620">
        <w:rPr>
          <w:lang w:val="ru-RU"/>
        </w:rPr>
        <w:t>Рабочей группы</w:t>
      </w:r>
      <w:r>
        <w:rPr>
          <w:lang w:val="ru-RU"/>
        </w:rPr>
        <w:t xml:space="preserve"> по РСТ, и список ее участников можно найти в отчете о</w:t>
      </w:r>
      <w:r w:rsidR="003F407E">
        <w:rPr>
          <w:lang w:val="ru-RU"/>
        </w:rPr>
        <w:t>б этой</w:t>
      </w:r>
      <w:r>
        <w:rPr>
          <w:lang w:val="ru-RU"/>
        </w:rPr>
        <w:t xml:space="preserve"> сессии (документ </w:t>
      </w:r>
      <w:r>
        <w:t>PCT</w:t>
      </w:r>
      <w:r w:rsidRPr="00E44620">
        <w:rPr>
          <w:lang w:val="ru-RU"/>
        </w:rPr>
        <w:t>/</w:t>
      </w:r>
      <w:r>
        <w:t>WG</w:t>
      </w:r>
      <w:r w:rsidRPr="00E44620">
        <w:rPr>
          <w:lang w:val="ru-RU"/>
        </w:rPr>
        <w:t>/8/26).</w:t>
      </w:r>
    </w:p>
    <w:p w:rsidR="0032402B" w:rsidRPr="00E44620" w:rsidRDefault="00E44620" w:rsidP="00146BFE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146BFE" w:rsidRPr="00E44620">
        <w:rPr>
          <w:lang w:val="ru-RU"/>
        </w:rPr>
        <w:t xml:space="preserve"> 2</w:t>
      </w:r>
      <w:r w:rsidRPr="00E44620">
        <w:rPr>
          <w:lang w:val="ru-RU"/>
        </w:rPr>
        <w:t xml:space="preserve"> повестки дня</w:t>
      </w:r>
      <w:r w:rsidR="00146BFE" w:rsidRPr="00E44620">
        <w:rPr>
          <w:lang w:val="ru-RU"/>
        </w:rPr>
        <w:t xml:space="preserve">:  </w:t>
      </w:r>
      <w:r>
        <w:rPr>
          <w:lang w:val="ru-RU"/>
        </w:rPr>
        <w:t>выборы председателя и двух заместителей председателя</w:t>
      </w:r>
    </w:p>
    <w:p w:rsidR="00146BFE" w:rsidRPr="00E44620" w:rsidRDefault="00E44620" w:rsidP="00146BFE">
      <w:pPr>
        <w:pStyle w:val="ONUME"/>
        <w:rPr>
          <w:lang w:val="ru-RU"/>
        </w:rPr>
      </w:pPr>
      <w:r>
        <w:rPr>
          <w:lang w:val="ru-RU"/>
        </w:rPr>
        <w:t>Комитет единогласно избрал Председателем сессии г-на Виктора Портелли (Австралия).  Кандидатуры на должности заместителей Председателя не выдвигались</w:t>
      </w:r>
      <w:r w:rsidR="00146BFE" w:rsidRPr="00E44620">
        <w:rPr>
          <w:lang w:val="ru-RU"/>
        </w:rPr>
        <w:t>.</w:t>
      </w:r>
    </w:p>
    <w:p w:rsidR="0032402B" w:rsidRPr="00A32708" w:rsidRDefault="00E44620" w:rsidP="00146BFE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146BFE" w:rsidRPr="00A32708">
        <w:rPr>
          <w:lang w:val="ru-RU"/>
        </w:rPr>
        <w:t xml:space="preserve"> 3</w:t>
      </w:r>
      <w:r w:rsidRPr="00A32708">
        <w:rPr>
          <w:lang w:val="ru-RU"/>
        </w:rPr>
        <w:t xml:space="preserve"> </w:t>
      </w:r>
      <w:r w:rsidRPr="00E44620">
        <w:rPr>
          <w:lang w:val="ru-RU"/>
        </w:rPr>
        <w:t>повестки</w:t>
      </w:r>
      <w:r w:rsidRPr="00A32708">
        <w:rPr>
          <w:lang w:val="ru-RU"/>
        </w:rPr>
        <w:t xml:space="preserve"> </w:t>
      </w:r>
      <w:r w:rsidRPr="00E44620">
        <w:rPr>
          <w:lang w:val="ru-RU"/>
        </w:rPr>
        <w:t>дня</w:t>
      </w:r>
      <w:r w:rsidR="00146BFE" w:rsidRPr="00A32708">
        <w:rPr>
          <w:lang w:val="ru-RU"/>
        </w:rPr>
        <w:t xml:space="preserve">:  </w:t>
      </w:r>
      <w:r w:rsidR="00A32708">
        <w:rPr>
          <w:lang w:val="ru-RU"/>
        </w:rPr>
        <w:t xml:space="preserve">принятие </w:t>
      </w:r>
      <w:r w:rsidR="00A32708" w:rsidRPr="00A32708">
        <w:rPr>
          <w:lang w:val="ru-RU"/>
        </w:rPr>
        <w:t>повестки дня</w:t>
      </w:r>
    </w:p>
    <w:p w:rsidR="00146BFE" w:rsidRPr="00A32708" w:rsidRDefault="00A32708" w:rsidP="00146BFE">
      <w:pPr>
        <w:pStyle w:val="ONUME"/>
        <w:ind w:left="567"/>
        <w:rPr>
          <w:lang w:val="ru-RU"/>
        </w:rPr>
      </w:pPr>
      <w:r>
        <w:rPr>
          <w:lang w:val="ru-RU"/>
        </w:rPr>
        <w:t>Комитет</w:t>
      </w:r>
      <w:r w:rsidR="003F407E">
        <w:rPr>
          <w:lang w:val="ru-RU"/>
        </w:rPr>
        <w:t xml:space="preserve"> принял проект повестки дня, пред</w:t>
      </w:r>
      <w:r>
        <w:rPr>
          <w:lang w:val="ru-RU"/>
        </w:rPr>
        <w:t>ложенный в документе</w:t>
      </w:r>
      <w:r w:rsidR="00146BFE" w:rsidRPr="00A32708">
        <w:rPr>
          <w:lang w:val="ru-RU"/>
        </w:rPr>
        <w:t xml:space="preserve"> </w:t>
      </w:r>
      <w:r w:rsidR="00146BFE">
        <w:t>PCT</w:t>
      </w:r>
      <w:r w:rsidR="00146BFE" w:rsidRPr="00A32708">
        <w:rPr>
          <w:lang w:val="ru-RU"/>
        </w:rPr>
        <w:t>/</w:t>
      </w:r>
      <w:r w:rsidR="00146BFE">
        <w:t>CTC</w:t>
      </w:r>
      <w:r w:rsidR="00146BFE" w:rsidRPr="00A32708">
        <w:rPr>
          <w:lang w:val="ru-RU"/>
        </w:rPr>
        <w:t>/28/1.</w:t>
      </w:r>
    </w:p>
    <w:p w:rsidR="00A32708" w:rsidRPr="00A32708" w:rsidRDefault="00A32708" w:rsidP="00146BFE">
      <w:pPr>
        <w:pStyle w:val="Heading1"/>
        <w:rPr>
          <w:lang w:val="ru-RU"/>
        </w:rPr>
      </w:pPr>
      <w:r>
        <w:rPr>
          <w:lang w:val="ru-RU"/>
        </w:rPr>
        <w:lastRenderedPageBreak/>
        <w:t>пункт</w:t>
      </w:r>
      <w:r w:rsidR="00146BFE" w:rsidRPr="00A32708">
        <w:rPr>
          <w:lang w:val="ru-RU"/>
        </w:rPr>
        <w:t xml:space="preserve"> 4</w:t>
      </w:r>
      <w:r>
        <w:rPr>
          <w:lang w:val="ru-RU"/>
        </w:rPr>
        <w:t xml:space="preserve"> </w:t>
      </w:r>
      <w:r w:rsidRPr="00A32708">
        <w:rPr>
          <w:lang w:val="ru-RU"/>
        </w:rPr>
        <w:t>повестки дня</w:t>
      </w:r>
      <w:r w:rsidR="00146BFE" w:rsidRPr="00A32708">
        <w:rPr>
          <w:lang w:val="ru-RU"/>
        </w:rPr>
        <w:t xml:space="preserve">:  </w:t>
      </w:r>
      <w:r>
        <w:rPr>
          <w:lang w:val="ru-RU"/>
        </w:rPr>
        <w:t xml:space="preserve">рекомендация для ассамблеи союза рст </w:t>
      </w:r>
      <w:r w:rsidRPr="00A32708">
        <w:rPr>
          <w:lang w:val="ru-RU"/>
        </w:rPr>
        <w:t>в отношении</w:t>
      </w:r>
      <w:r>
        <w:rPr>
          <w:lang w:val="ru-RU"/>
        </w:rPr>
        <w:t xml:space="preserve"> предлагаемого назначения вышеградского патентного института </w:t>
      </w:r>
      <w:r w:rsidRPr="00A32708">
        <w:rPr>
          <w:lang w:val="ru-RU"/>
        </w:rPr>
        <w:t>в качестве</w:t>
      </w:r>
      <w:r>
        <w:rPr>
          <w:lang w:val="ru-RU"/>
        </w:rPr>
        <w:t xml:space="preserve"> международного поискового органа и органа международной предварительной экспертизы в рамках рст</w:t>
      </w:r>
    </w:p>
    <w:p w:rsidR="00572C89" w:rsidRPr="00A32708" w:rsidRDefault="00A32708" w:rsidP="00572C89">
      <w:pPr>
        <w:pStyle w:val="ONUME"/>
        <w:keepNext/>
        <w:keepLines/>
        <w:rPr>
          <w:lang w:val="ru-RU"/>
        </w:rPr>
      </w:pPr>
      <w:r w:rsidRPr="00A32708">
        <w:rPr>
          <w:lang w:val="ru-RU"/>
        </w:rPr>
        <w:t>Обсужден</w:t>
      </w:r>
      <w:r w:rsidR="003F407E">
        <w:rPr>
          <w:lang w:val="ru-RU"/>
        </w:rPr>
        <w:t>ия проходили на основе документов</w:t>
      </w:r>
      <w:r w:rsidR="00572C89" w:rsidRPr="00A32708">
        <w:rPr>
          <w:lang w:val="ru-RU"/>
        </w:rPr>
        <w:t xml:space="preserve"> </w:t>
      </w:r>
      <w:r w:rsidR="00572C89">
        <w:t>PCT</w:t>
      </w:r>
      <w:r w:rsidR="00572C89" w:rsidRPr="00A32708">
        <w:rPr>
          <w:lang w:val="ru-RU"/>
        </w:rPr>
        <w:t>/</w:t>
      </w:r>
      <w:r w:rsidR="00572C89">
        <w:t>CTC</w:t>
      </w:r>
      <w:r w:rsidR="00572C89" w:rsidRPr="00A32708">
        <w:rPr>
          <w:lang w:val="ru-RU"/>
        </w:rPr>
        <w:t xml:space="preserve">/28/2 </w:t>
      </w:r>
      <w:r>
        <w:rPr>
          <w:lang w:val="ru-RU"/>
        </w:rPr>
        <w:t>и</w:t>
      </w:r>
      <w:r w:rsidR="00572C89" w:rsidRPr="00A32708">
        <w:rPr>
          <w:lang w:val="ru-RU"/>
        </w:rPr>
        <w:t xml:space="preserve"> 3.</w:t>
      </w:r>
    </w:p>
    <w:p w:rsidR="00A32708" w:rsidRPr="00A32708" w:rsidRDefault="00A32708" w:rsidP="00572C89">
      <w:pPr>
        <w:pStyle w:val="ONUME"/>
        <w:keepLines/>
        <w:rPr>
          <w:lang w:val="ru-RU"/>
        </w:rPr>
      </w:pPr>
      <w:r w:rsidRPr="00A32708">
        <w:rPr>
          <w:lang w:val="ru-RU"/>
        </w:rPr>
        <w:t>Делегация</w:t>
      </w:r>
      <w:r>
        <w:rPr>
          <w:lang w:val="ru-RU"/>
        </w:rPr>
        <w:t xml:space="preserve"> Венгрии, выступая от имени </w:t>
      </w:r>
      <w:r w:rsidRPr="00A32708">
        <w:rPr>
          <w:lang w:val="ru-RU"/>
        </w:rPr>
        <w:t>делегаций</w:t>
      </w:r>
      <w:r>
        <w:rPr>
          <w:lang w:val="ru-RU"/>
        </w:rPr>
        <w:t xml:space="preserve"> Чешской Республики, Венгрии, Республики Польша и </w:t>
      </w:r>
      <w:r w:rsidR="004E5BFB">
        <w:rPr>
          <w:lang w:val="ru-RU"/>
        </w:rPr>
        <w:t xml:space="preserve">Республики </w:t>
      </w:r>
      <w:r>
        <w:rPr>
          <w:lang w:val="ru-RU"/>
        </w:rPr>
        <w:t>Слова</w:t>
      </w:r>
      <w:r w:rsidR="003F407E">
        <w:rPr>
          <w:lang w:val="ru-RU"/>
        </w:rPr>
        <w:t>цкой Республики</w:t>
      </w:r>
      <w:r>
        <w:rPr>
          <w:lang w:val="ru-RU"/>
        </w:rPr>
        <w:t xml:space="preserve"> (Вышеградская группа, или «Вышеградская четверка»), представила заявление Вышеградского патентного института (ВПИ) о его назначении </w:t>
      </w:r>
      <w:r w:rsidRPr="00A32708">
        <w:rPr>
          <w:lang w:val="ru-RU"/>
        </w:rPr>
        <w:t>в качестве</w:t>
      </w:r>
      <w:r>
        <w:rPr>
          <w:lang w:val="ru-RU"/>
        </w:rPr>
        <w:t xml:space="preserve"> Международного поискового органа и Органа международной предварительной экспертизы, как это изложено в документе </w:t>
      </w:r>
      <w:r>
        <w:t>PCT</w:t>
      </w:r>
      <w:r w:rsidRPr="00A32708">
        <w:rPr>
          <w:lang w:val="ru-RU"/>
        </w:rPr>
        <w:t>/</w:t>
      </w:r>
      <w:r>
        <w:t>CTC</w:t>
      </w:r>
      <w:r w:rsidRPr="00A32708">
        <w:rPr>
          <w:lang w:val="ru-RU"/>
        </w:rPr>
        <w:t>/28/2</w:t>
      </w:r>
      <w:r>
        <w:rPr>
          <w:lang w:val="ru-RU"/>
        </w:rPr>
        <w:t xml:space="preserve">.  ВПИ заполнит собой «территориальный пробел» в системе РСТ, выступая </w:t>
      </w:r>
      <w:r w:rsidRPr="00A32708">
        <w:rPr>
          <w:lang w:val="ru-RU"/>
        </w:rPr>
        <w:t>в качестве</w:t>
      </w:r>
      <w:r>
        <w:rPr>
          <w:lang w:val="ru-RU"/>
        </w:rPr>
        <w:t xml:space="preserve"> Международного органа для Центральной и Восточной Европы;  при этом </w:t>
      </w:r>
      <w:r w:rsidR="00F447AE">
        <w:rPr>
          <w:lang w:val="ru-RU"/>
        </w:rPr>
        <w:t>делегация</w:t>
      </w:r>
      <w:r>
        <w:rPr>
          <w:lang w:val="ru-RU"/>
        </w:rPr>
        <w:t xml:space="preserve"> отметила, что Группа государств Центральной Европы и Балтии является единственной региональной группой </w:t>
      </w:r>
      <w:r w:rsidRPr="00A32708">
        <w:rPr>
          <w:lang w:val="ru-RU"/>
        </w:rPr>
        <w:t>ВОИС</w:t>
      </w:r>
      <w:r>
        <w:rPr>
          <w:lang w:val="ru-RU"/>
        </w:rPr>
        <w:t xml:space="preserve">, в которой нет функционирующего Международного органа РСТ.  Назначение будет способствовать лучшему пониманию и более широкому использованию системы в регионе.  </w:t>
      </w:r>
    </w:p>
    <w:p w:rsidR="00A32708" w:rsidRPr="00A32708" w:rsidRDefault="00A32708" w:rsidP="00CE602C">
      <w:pPr>
        <w:pStyle w:val="ONUME"/>
        <w:rPr>
          <w:lang w:val="ru-RU"/>
        </w:rPr>
      </w:pPr>
      <w:r w:rsidRPr="00A32708">
        <w:rPr>
          <w:lang w:val="ru-RU"/>
        </w:rPr>
        <w:t>Делегация</w:t>
      </w:r>
      <w:r>
        <w:rPr>
          <w:lang w:val="ru-RU"/>
        </w:rPr>
        <w:t xml:space="preserve"> подчеркнула, что ВПИ является </w:t>
      </w:r>
      <w:r w:rsidR="00F447AE">
        <w:rPr>
          <w:lang w:val="ru-RU"/>
        </w:rPr>
        <w:t>результатом</w:t>
      </w:r>
      <w:r>
        <w:rPr>
          <w:lang w:val="ru-RU"/>
        </w:rPr>
        <w:t xml:space="preserve"> сотрудничества в р</w:t>
      </w:r>
      <w:r w:rsidR="00F447AE">
        <w:rPr>
          <w:lang w:val="ru-RU"/>
        </w:rPr>
        <w:t>амках Вышеградской группы.  Нала</w:t>
      </w:r>
      <w:r>
        <w:rPr>
          <w:lang w:val="ru-RU"/>
        </w:rPr>
        <w:t>жен</w:t>
      </w:r>
      <w:r w:rsidR="00F447AE">
        <w:rPr>
          <w:lang w:val="ru-RU"/>
        </w:rPr>
        <w:t>н</w:t>
      </w:r>
      <w:r>
        <w:rPr>
          <w:lang w:val="ru-RU"/>
        </w:rPr>
        <w:t>о</w:t>
      </w:r>
      <w:r w:rsidR="00F447AE">
        <w:rPr>
          <w:lang w:val="ru-RU"/>
        </w:rPr>
        <w:t>е</w:t>
      </w:r>
      <w:r>
        <w:rPr>
          <w:lang w:val="ru-RU"/>
        </w:rPr>
        <w:t xml:space="preserve"> сотрудничество между этими четырьмя странами на всех уровнях, начиная от глав правительства и кончая экспертами, свидетельствует о том, что создание ВПИ пользуется широкой поддержкой и представляет собой важный элемент национальных стратегий государств «Вышеградской четверки» в области экономики, инноваций и ИС.  </w:t>
      </w:r>
      <w:r w:rsidR="005F47E3" w:rsidRPr="009E02F2">
        <w:rPr>
          <w:lang w:val="ru-RU"/>
        </w:rPr>
        <w:t>Сильн</w:t>
      </w:r>
      <w:r w:rsidR="009E02F2" w:rsidRPr="009E02F2">
        <w:rPr>
          <w:lang w:val="ru-RU"/>
        </w:rPr>
        <w:t>ая</w:t>
      </w:r>
      <w:r w:rsidR="005F47E3" w:rsidRPr="009E02F2">
        <w:rPr>
          <w:lang w:val="ru-RU"/>
        </w:rPr>
        <w:t xml:space="preserve"> сторон</w:t>
      </w:r>
      <w:r w:rsidR="009E02F2" w:rsidRPr="009E02F2">
        <w:rPr>
          <w:lang w:val="ru-RU"/>
        </w:rPr>
        <w:t>а</w:t>
      </w:r>
      <w:r w:rsidR="005F47E3">
        <w:rPr>
          <w:lang w:val="ru-RU"/>
        </w:rPr>
        <w:t xml:space="preserve"> и общ</w:t>
      </w:r>
      <w:r w:rsidR="009E02F2">
        <w:rPr>
          <w:lang w:val="ru-RU"/>
        </w:rPr>
        <w:t xml:space="preserve">ая </w:t>
      </w:r>
      <w:r w:rsidR="005F47E3">
        <w:rPr>
          <w:lang w:val="ru-RU"/>
        </w:rPr>
        <w:t>особе</w:t>
      </w:r>
      <w:r w:rsidR="00F447AE">
        <w:rPr>
          <w:lang w:val="ru-RU"/>
        </w:rPr>
        <w:t>нность «Вышеградской четверки» –</w:t>
      </w:r>
      <w:r w:rsidR="005F47E3">
        <w:rPr>
          <w:lang w:val="ru-RU"/>
        </w:rPr>
        <w:t xml:space="preserve"> </w:t>
      </w:r>
      <w:r w:rsidR="005F47E3" w:rsidRPr="009E02F2">
        <w:rPr>
          <w:lang w:val="ru-RU"/>
        </w:rPr>
        <w:t>это</w:t>
      </w:r>
      <w:r w:rsidR="005F47E3">
        <w:rPr>
          <w:lang w:val="ru-RU"/>
        </w:rPr>
        <w:t xml:space="preserve"> глубокие </w:t>
      </w:r>
      <w:r w:rsidR="00F447AE">
        <w:rPr>
          <w:lang w:val="ru-RU"/>
        </w:rPr>
        <w:t xml:space="preserve">правовые и институциональные </w:t>
      </w:r>
      <w:r w:rsidR="005F47E3">
        <w:rPr>
          <w:lang w:val="ru-RU"/>
        </w:rPr>
        <w:t xml:space="preserve">традиции в области ИС.  Как следствие, все ведомства, участвующие в ВПИ, являются полноценными ведомствами промышленной собственности, выполняющими широкий круг функций в сфере ИС, включая патентный поиск и экспертизу.  Все государства участвуют во множестве договоров </w:t>
      </w:r>
      <w:r w:rsidR="005F47E3" w:rsidRPr="005F47E3">
        <w:rPr>
          <w:lang w:val="ru-RU"/>
        </w:rPr>
        <w:t>ВОИС</w:t>
      </w:r>
      <w:r w:rsidR="005F47E3">
        <w:rPr>
          <w:lang w:val="ru-RU"/>
        </w:rPr>
        <w:t xml:space="preserve">, а также в Соглашении по торговым аспектам прав </w:t>
      </w:r>
      <w:r w:rsidR="005F47E3" w:rsidRPr="005F47E3">
        <w:rPr>
          <w:lang w:val="ru-RU"/>
        </w:rPr>
        <w:t>интеллектуальной собственности</w:t>
      </w:r>
      <w:r w:rsidR="005F47E3">
        <w:rPr>
          <w:lang w:val="ru-RU"/>
        </w:rPr>
        <w:t xml:space="preserve"> (ТРИПС) и Европейской патентной конвенции. </w:t>
      </w:r>
    </w:p>
    <w:p w:rsidR="005F47E3" w:rsidRPr="005F47E3" w:rsidRDefault="005F47E3" w:rsidP="00A864EE">
      <w:pPr>
        <w:pStyle w:val="ONUME"/>
        <w:keepLines/>
        <w:rPr>
          <w:lang w:val="ru-RU"/>
        </w:rPr>
      </w:pPr>
      <w:r w:rsidRPr="005F47E3">
        <w:rPr>
          <w:lang w:val="ru-RU"/>
        </w:rPr>
        <w:t>Делегация</w:t>
      </w:r>
      <w:r>
        <w:rPr>
          <w:lang w:val="ru-RU"/>
        </w:rPr>
        <w:t xml:space="preserve"> отметила, что Соглашение о ВПИ выбо подписано 26 февраля 2015 г. в Братиславе и что, как ожидается, оно будет ратифицировано до </w:t>
      </w:r>
      <w:r w:rsidR="00F447AE">
        <w:rPr>
          <w:lang w:val="ru-RU"/>
        </w:rPr>
        <w:t>открытия</w:t>
      </w:r>
      <w:r>
        <w:rPr>
          <w:lang w:val="ru-RU"/>
        </w:rPr>
        <w:t xml:space="preserve"> сорок седьмой сессии Ассамблеи Союза РСТ в октябре 2015 г.  </w:t>
      </w:r>
      <w:r w:rsidR="00F447AE">
        <w:rPr>
          <w:lang w:val="ru-RU"/>
        </w:rPr>
        <w:t>Его с</w:t>
      </w:r>
      <w:r>
        <w:rPr>
          <w:lang w:val="ru-RU"/>
        </w:rPr>
        <w:t xml:space="preserve">труктура повторяет </w:t>
      </w:r>
      <w:r w:rsidR="00F447AE">
        <w:rPr>
          <w:lang w:val="ru-RU"/>
        </w:rPr>
        <w:t xml:space="preserve">уже </w:t>
      </w:r>
      <w:r>
        <w:rPr>
          <w:lang w:val="ru-RU"/>
        </w:rPr>
        <w:t xml:space="preserve">существующую успешную модель Патентного института стран Северной Европы (СЕПИ).  Она включает Административный совет и </w:t>
      </w:r>
      <w:r w:rsidRPr="005F47E3">
        <w:rPr>
          <w:lang w:val="ru-RU"/>
        </w:rPr>
        <w:t>Секретариат</w:t>
      </w:r>
      <w:r>
        <w:rPr>
          <w:lang w:val="ru-RU"/>
        </w:rPr>
        <w:t>, возглавляемый Директором.  Административный совет будет отвечать за установление принципов распределения работы между участвующими ведомствами.  Этому будет способствовать проведение оценки технических областей, охватываемых экспертами каждого из ведомств, и их лингвистической компетен</w:t>
      </w:r>
      <w:r w:rsidR="00F447AE">
        <w:rPr>
          <w:lang w:val="ru-RU"/>
        </w:rPr>
        <w:t>тностью</w:t>
      </w:r>
      <w:r>
        <w:rPr>
          <w:lang w:val="ru-RU"/>
        </w:rPr>
        <w:t>.  В большинстве областей ведомства будут взаимозаменяем</w:t>
      </w:r>
      <w:r w:rsidR="00F447AE">
        <w:rPr>
          <w:lang w:val="ru-RU"/>
        </w:rPr>
        <w:t>ы</w:t>
      </w:r>
      <w:r>
        <w:rPr>
          <w:lang w:val="ru-RU"/>
        </w:rPr>
        <w:t xml:space="preserve">, что </w:t>
      </w:r>
      <w:r w:rsidR="00F447AE">
        <w:rPr>
          <w:lang w:val="ru-RU"/>
        </w:rPr>
        <w:t xml:space="preserve">позволит </w:t>
      </w:r>
      <w:r>
        <w:rPr>
          <w:lang w:val="ru-RU"/>
        </w:rPr>
        <w:t>обеспечит</w:t>
      </w:r>
      <w:r w:rsidR="00F447AE">
        <w:rPr>
          <w:lang w:val="ru-RU"/>
        </w:rPr>
        <w:t>ь</w:t>
      </w:r>
      <w:r>
        <w:rPr>
          <w:lang w:val="ru-RU"/>
        </w:rPr>
        <w:t xml:space="preserve"> оптимальное распределение рабочей нагрузки.  </w:t>
      </w:r>
    </w:p>
    <w:p w:rsidR="005F47E3" w:rsidRPr="00C61BFA" w:rsidRDefault="00C61BFA" w:rsidP="00F9281F">
      <w:pPr>
        <w:pStyle w:val="ONUME"/>
        <w:keepLines/>
        <w:rPr>
          <w:lang w:val="ru-RU"/>
        </w:rPr>
      </w:pPr>
      <w:r w:rsidRPr="00C61BFA">
        <w:rPr>
          <w:lang w:val="ru-RU"/>
        </w:rPr>
        <w:t>Делегация</w:t>
      </w:r>
      <w:r>
        <w:rPr>
          <w:lang w:val="ru-RU"/>
        </w:rPr>
        <w:t xml:space="preserve"> представила свою оценку, согласно которой ВПИ полностью отвечает минимальным требованиям, установленным в правиле </w:t>
      </w:r>
      <w:r w:rsidRPr="00C61BFA">
        <w:rPr>
          <w:lang w:val="ru-RU"/>
        </w:rPr>
        <w:t>36.1(</w:t>
      </w:r>
      <w:proofErr w:type="spellStart"/>
      <w:r>
        <w:t>i</w:t>
      </w:r>
      <w:proofErr w:type="spellEnd"/>
      <w:r w:rsidRPr="00C61BFA">
        <w:rPr>
          <w:lang w:val="ru-RU"/>
        </w:rPr>
        <w:t>)</w:t>
      </w:r>
      <w:r w:rsidR="00C600E3">
        <w:rPr>
          <w:lang w:val="ru-RU"/>
        </w:rPr>
        <w:t>–</w:t>
      </w:r>
      <w:r w:rsidRPr="00C61BFA">
        <w:rPr>
          <w:lang w:val="ru-RU"/>
        </w:rPr>
        <w:t>(</w:t>
      </w:r>
      <w:r>
        <w:t>iii</w:t>
      </w:r>
      <w:r>
        <w:rPr>
          <w:lang w:val="ru-RU"/>
        </w:rPr>
        <w:t xml:space="preserve">) Инструкции РСТ, начиная от численности и компетентности экспертов и кончая доступом к эффективным системам поиска по минимуму документации РСТ.  Близится к завершению процесс создания системы управления качеством (СУК), как это требуется правилом </w:t>
      </w:r>
      <w:r w:rsidRPr="00C61BFA">
        <w:rPr>
          <w:lang w:val="ru-RU"/>
        </w:rPr>
        <w:t>36.1(</w:t>
      </w:r>
      <w:r>
        <w:t>iv</w:t>
      </w:r>
      <w:r w:rsidRPr="00C61BFA">
        <w:rPr>
          <w:lang w:val="ru-RU"/>
        </w:rPr>
        <w:t xml:space="preserve">).  </w:t>
      </w:r>
      <w:r>
        <w:rPr>
          <w:lang w:val="ru-RU"/>
        </w:rPr>
        <w:t xml:space="preserve">В этой области не должно возникнуть никаких трудностей, поскольку в каждом из участвующих ведомств уже </w:t>
      </w:r>
      <w:r w:rsidR="00C600E3">
        <w:rPr>
          <w:lang w:val="ru-RU"/>
        </w:rPr>
        <w:t>действует</w:t>
      </w:r>
      <w:r>
        <w:rPr>
          <w:lang w:val="ru-RU"/>
        </w:rPr>
        <w:t xml:space="preserve"> своя собственная СУК, </w:t>
      </w:r>
      <w:r w:rsidR="0077567E">
        <w:rPr>
          <w:lang w:val="ru-RU"/>
        </w:rPr>
        <w:t>отвечающая стандарту</w:t>
      </w:r>
      <w:r w:rsidR="00C600E3">
        <w:rPr>
          <w:lang w:val="ru-RU"/>
        </w:rPr>
        <w:t> </w:t>
      </w:r>
      <w:r w:rsidR="0077567E">
        <w:t>ISO </w:t>
      </w:r>
      <w:r w:rsidR="0077567E" w:rsidRPr="0077567E">
        <w:rPr>
          <w:lang w:val="ru-RU"/>
        </w:rPr>
        <w:t>9001</w:t>
      </w:r>
      <w:r w:rsidR="0077567E">
        <w:rPr>
          <w:lang w:val="ru-RU"/>
        </w:rPr>
        <w:t xml:space="preserve">, как это описано в документе </w:t>
      </w:r>
      <w:r w:rsidR="0077567E">
        <w:t>PCT</w:t>
      </w:r>
      <w:r w:rsidR="0077567E" w:rsidRPr="0077567E">
        <w:rPr>
          <w:lang w:val="ru-RU"/>
        </w:rPr>
        <w:t>/</w:t>
      </w:r>
      <w:r w:rsidR="0077567E">
        <w:t>CTC</w:t>
      </w:r>
      <w:r w:rsidR="0077567E" w:rsidRPr="0077567E">
        <w:rPr>
          <w:lang w:val="ru-RU"/>
        </w:rPr>
        <w:t>/28/3</w:t>
      </w:r>
      <w:r w:rsidR="0077567E">
        <w:rPr>
          <w:lang w:val="ru-RU"/>
        </w:rPr>
        <w:t>.</w:t>
      </w:r>
    </w:p>
    <w:p w:rsidR="0077567E" w:rsidRPr="0077567E" w:rsidRDefault="0077567E" w:rsidP="00F9281F">
      <w:pPr>
        <w:pStyle w:val="ONUME"/>
        <w:rPr>
          <w:lang w:val="ru-RU"/>
        </w:rPr>
      </w:pPr>
      <w:bookmarkStart w:id="5" w:name="_Ref420607094"/>
      <w:r w:rsidRPr="0077567E">
        <w:rPr>
          <w:lang w:val="ru-RU"/>
        </w:rPr>
        <w:lastRenderedPageBreak/>
        <w:t>Делегация</w:t>
      </w:r>
      <w:r>
        <w:rPr>
          <w:lang w:val="ru-RU"/>
        </w:rPr>
        <w:t xml:space="preserve"> информировала Комитет о том, что </w:t>
      </w:r>
      <w:r w:rsidRPr="0077567E">
        <w:rPr>
          <w:lang w:val="ru-RU"/>
        </w:rPr>
        <w:t>в соответствии с</w:t>
      </w:r>
      <w:r>
        <w:rPr>
          <w:lang w:val="ru-RU"/>
        </w:rPr>
        <w:t xml:space="preserve"> пунктом </w:t>
      </w:r>
      <w:r w:rsidRPr="0077567E">
        <w:rPr>
          <w:lang w:val="ru-RU"/>
        </w:rPr>
        <w:t>(</w:t>
      </w:r>
      <w:r>
        <w:t>a</w:t>
      </w:r>
      <w:r w:rsidRPr="0077567E">
        <w:rPr>
          <w:lang w:val="ru-RU"/>
        </w:rPr>
        <w:t>)</w:t>
      </w:r>
      <w:r>
        <w:rPr>
          <w:lang w:val="ru-RU"/>
        </w:rPr>
        <w:t xml:space="preserve"> текста понимания Ассамблеи РСТ, содержащегося в пункте 25 документа</w:t>
      </w:r>
      <w:r w:rsidRPr="0077567E">
        <w:rPr>
          <w:lang w:val="ru-RU"/>
        </w:rPr>
        <w:t xml:space="preserve"> </w:t>
      </w:r>
      <w:r>
        <w:t>PCT</w:t>
      </w:r>
      <w:r w:rsidRPr="0077567E">
        <w:rPr>
          <w:lang w:val="ru-RU"/>
        </w:rPr>
        <w:t>/</w:t>
      </w:r>
      <w:r>
        <w:t>A</w:t>
      </w:r>
      <w:r w:rsidRPr="0077567E">
        <w:rPr>
          <w:lang w:val="ru-RU"/>
        </w:rPr>
        <w:t>/46/6</w:t>
      </w:r>
      <w:r>
        <w:rPr>
          <w:rStyle w:val="FootnoteReference"/>
        </w:rPr>
        <w:footnoteReference w:id="2"/>
      </w:r>
      <w:r w:rsidRPr="0077567E">
        <w:rPr>
          <w:lang w:val="ru-RU"/>
        </w:rPr>
        <w:t>,</w:t>
      </w:r>
      <w:r>
        <w:rPr>
          <w:lang w:val="ru-RU"/>
        </w:rPr>
        <w:t xml:space="preserve"> ВПИ запросил у Японского патентного ведомства (ЯПВ) и СЕПИ помощь в проведении оценки степени </w:t>
      </w:r>
      <w:r w:rsidR="00C600E3">
        <w:rPr>
          <w:lang w:val="ru-RU"/>
        </w:rPr>
        <w:t xml:space="preserve">его </w:t>
      </w:r>
      <w:r>
        <w:rPr>
          <w:lang w:val="ru-RU"/>
        </w:rPr>
        <w:t xml:space="preserve">соответствия требованиям для назначения </w:t>
      </w:r>
      <w:r w:rsidRPr="0077567E">
        <w:rPr>
          <w:lang w:val="ru-RU"/>
        </w:rPr>
        <w:t>в качестве</w:t>
      </w:r>
      <w:r>
        <w:rPr>
          <w:lang w:val="ru-RU"/>
        </w:rPr>
        <w:t xml:space="preserve"> Международного органа.  В их отчетах, содержащихся в приложении </w:t>
      </w:r>
      <w:r>
        <w:t> II</w:t>
      </w:r>
      <w:r>
        <w:rPr>
          <w:lang w:val="ru-RU"/>
        </w:rPr>
        <w:t xml:space="preserve"> к документу</w:t>
      </w:r>
      <w:r w:rsidRPr="0077567E">
        <w:rPr>
          <w:lang w:val="ru-RU"/>
        </w:rPr>
        <w:t xml:space="preserve"> </w:t>
      </w:r>
      <w:r>
        <w:t>PCT</w:t>
      </w:r>
      <w:r w:rsidRPr="0077567E">
        <w:rPr>
          <w:lang w:val="ru-RU"/>
        </w:rPr>
        <w:t>/</w:t>
      </w:r>
      <w:r>
        <w:t>CTC</w:t>
      </w:r>
      <w:r w:rsidRPr="0077567E">
        <w:rPr>
          <w:lang w:val="ru-RU"/>
        </w:rPr>
        <w:t>/28/2,</w:t>
      </w:r>
      <w:r>
        <w:rPr>
          <w:lang w:val="ru-RU"/>
        </w:rPr>
        <w:t xml:space="preserve"> не высказано никаких конкретных замечаний, которые могли бы вызвать какие-либо серьезные сомнения относительно соответствия ВПИ критериям назначения.  Вместе с тем эксперты ЯПВ и СЕПИ указали на необходимость установления на уровне самого ВПИ надлежащих механизмов, обеспечивающих единообразие практики и </w:t>
      </w:r>
      <w:r w:rsidR="0089674D">
        <w:rPr>
          <w:lang w:val="ru-RU"/>
        </w:rPr>
        <w:t>результатов работы</w:t>
      </w:r>
      <w:r>
        <w:rPr>
          <w:lang w:val="ru-RU"/>
        </w:rPr>
        <w:t xml:space="preserve"> участвующих ведомств в области поиска и экспертизы, а также бесперебойно</w:t>
      </w:r>
      <w:r w:rsidR="0089674D">
        <w:rPr>
          <w:lang w:val="ru-RU"/>
        </w:rPr>
        <w:t>е</w:t>
      </w:r>
      <w:r>
        <w:rPr>
          <w:lang w:val="ru-RU"/>
        </w:rPr>
        <w:t xml:space="preserve"> взаимодействи</w:t>
      </w:r>
      <w:r w:rsidR="0089674D">
        <w:rPr>
          <w:lang w:val="ru-RU"/>
        </w:rPr>
        <w:t>е</w:t>
      </w:r>
      <w:r>
        <w:rPr>
          <w:lang w:val="ru-RU"/>
        </w:rPr>
        <w:t xml:space="preserve"> между </w:t>
      </w:r>
      <w:r w:rsidRPr="0077567E">
        <w:rPr>
          <w:lang w:val="ru-RU"/>
        </w:rPr>
        <w:t>Секретариатом</w:t>
      </w:r>
      <w:r>
        <w:rPr>
          <w:lang w:val="ru-RU"/>
        </w:rPr>
        <w:t xml:space="preserve"> ВПИ и участвующими ведомствами.  Они далее отметили, что в дополнение к </w:t>
      </w:r>
      <w:r w:rsidR="0089674D">
        <w:rPr>
          <w:lang w:val="ru-RU"/>
        </w:rPr>
        <w:t xml:space="preserve">уже </w:t>
      </w:r>
      <w:r>
        <w:rPr>
          <w:lang w:val="ru-RU"/>
        </w:rPr>
        <w:t>существующим в участвующих ведомствах СУК следует максимально детально проработать план введения в действие СУК</w:t>
      </w:r>
      <w:r w:rsidR="009E02F2">
        <w:rPr>
          <w:lang w:val="ru-RU"/>
        </w:rPr>
        <w:t xml:space="preserve"> ВПИ к моменту его назначения.  Делегация подтвердила, что ВПИ будет продолжать пр</w:t>
      </w:r>
      <w:r w:rsidR="0089674D">
        <w:rPr>
          <w:lang w:val="ru-RU"/>
        </w:rPr>
        <w:t>илагать</w:t>
      </w:r>
      <w:r w:rsidR="009E02F2">
        <w:rPr>
          <w:lang w:val="ru-RU"/>
        </w:rPr>
        <w:t xml:space="preserve"> активные усилия </w:t>
      </w:r>
      <w:r w:rsidR="0089674D">
        <w:rPr>
          <w:lang w:val="ru-RU"/>
        </w:rPr>
        <w:t>к</w:t>
      </w:r>
      <w:r w:rsidR="009E02F2">
        <w:rPr>
          <w:lang w:val="ru-RU"/>
        </w:rPr>
        <w:t xml:space="preserve"> решени</w:t>
      </w:r>
      <w:r w:rsidR="0089674D">
        <w:rPr>
          <w:lang w:val="ru-RU"/>
        </w:rPr>
        <w:t>ю</w:t>
      </w:r>
      <w:r w:rsidR="009E02F2">
        <w:rPr>
          <w:lang w:val="ru-RU"/>
        </w:rPr>
        <w:t xml:space="preserve"> этих вопросов. </w:t>
      </w:r>
    </w:p>
    <w:bookmarkEnd w:id="5"/>
    <w:p w:rsidR="009E02F2" w:rsidRPr="009E02F2" w:rsidRDefault="009E02F2" w:rsidP="00D1533F">
      <w:pPr>
        <w:pStyle w:val="ONUME"/>
        <w:keepLines/>
        <w:rPr>
          <w:lang w:val="ru-RU"/>
        </w:rPr>
      </w:pPr>
      <w:r w:rsidRPr="009E02F2">
        <w:rPr>
          <w:lang w:val="ru-RU"/>
        </w:rPr>
        <w:t>Делегация</w:t>
      </w:r>
      <w:r>
        <w:rPr>
          <w:lang w:val="ru-RU"/>
        </w:rPr>
        <w:t xml:space="preserve"> Японии подтвердила, что после объявления ведомствами «Вышеградской группы» на сессии </w:t>
      </w:r>
      <w:r w:rsidRPr="009E02F2">
        <w:rPr>
          <w:lang w:val="ru-RU"/>
        </w:rPr>
        <w:t>Рабочей группы</w:t>
      </w:r>
      <w:r>
        <w:rPr>
          <w:lang w:val="ru-RU"/>
        </w:rPr>
        <w:t xml:space="preserve"> по РСТ в 2014 г. о том, что ВПИ намерен добиться </w:t>
      </w:r>
      <w:r w:rsidR="0089674D">
        <w:rPr>
          <w:lang w:val="ru-RU"/>
        </w:rPr>
        <w:t>его</w:t>
      </w:r>
      <w:r>
        <w:rPr>
          <w:lang w:val="ru-RU"/>
        </w:rPr>
        <w:t xml:space="preserve"> назначения </w:t>
      </w:r>
      <w:r w:rsidRPr="009E02F2">
        <w:rPr>
          <w:lang w:val="ru-RU"/>
        </w:rPr>
        <w:t>в качестве</w:t>
      </w:r>
      <w:r>
        <w:rPr>
          <w:lang w:val="ru-RU"/>
        </w:rPr>
        <w:t xml:space="preserve"> Международного органа, она подписала Меморандум о сотрудничестве, направленный на обмен знаниями и опытом.  В рамках этого процесса официальные должностные лица ЯПВ посетили два участвующих ведомства ВПИ </w:t>
      </w:r>
      <w:r w:rsidR="008660E7">
        <w:rPr>
          <w:lang w:val="ru-RU"/>
        </w:rPr>
        <w:t xml:space="preserve">(Ведомство </w:t>
      </w:r>
      <w:r w:rsidR="008660E7" w:rsidRPr="008660E7">
        <w:rPr>
          <w:lang w:val="ru-RU"/>
        </w:rPr>
        <w:t>интеллектуальной собственности</w:t>
      </w:r>
      <w:r w:rsidR="008660E7">
        <w:rPr>
          <w:lang w:val="ru-RU"/>
        </w:rPr>
        <w:t xml:space="preserve"> Венгрии и Ведомство промышленной собственности Словацкой Республики).  Официальные должностные лица ЯПВ отметили, что общ</w:t>
      </w:r>
      <w:r w:rsidR="0089674D">
        <w:rPr>
          <w:lang w:val="ru-RU"/>
        </w:rPr>
        <w:t>ая численность</w:t>
      </w:r>
      <w:r w:rsidR="008660E7">
        <w:rPr>
          <w:lang w:val="ru-RU"/>
        </w:rPr>
        <w:t xml:space="preserve"> экспертов в ВПИ составляет около 200, что ведомства имеют доступ ко всем документам, </w:t>
      </w:r>
      <w:r w:rsidR="0089674D">
        <w:rPr>
          <w:lang w:val="ru-RU"/>
        </w:rPr>
        <w:t>относящимся к</w:t>
      </w:r>
      <w:r w:rsidR="008660E7">
        <w:rPr>
          <w:lang w:val="ru-RU"/>
        </w:rPr>
        <w:t xml:space="preserve"> минимум</w:t>
      </w:r>
      <w:r w:rsidR="0089674D">
        <w:rPr>
          <w:lang w:val="ru-RU"/>
        </w:rPr>
        <w:t>у</w:t>
      </w:r>
      <w:r w:rsidR="008660E7">
        <w:rPr>
          <w:lang w:val="ru-RU"/>
        </w:rPr>
        <w:t xml:space="preserve"> документации РСТ, что участвующие ведомства ВПИ уже сертифи</w:t>
      </w:r>
      <w:r w:rsidR="0089674D">
        <w:rPr>
          <w:lang w:val="ru-RU"/>
        </w:rPr>
        <w:t xml:space="preserve">цировали свои процедуры патентной экспертизы </w:t>
      </w:r>
      <w:r w:rsidR="00842E48">
        <w:rPr>
          <w:lang w:val="ru-RU"/>
        </w:rPr>
        <w:t>по стандарту</w:t>
      </w:r>
      <w:r w:rsidR="008660E7">
        <w:rPr>
          <w:lang w:val="ru-RU"/>
        </w:rPr>
        <w:t xml:space="preserve"> </w:t>
      </w:r>
      <w:r w:rsidR="008660E7">
        <w:t>ISO</w:t>
      </w:r>
      <w:r w:rsidR="008660E7" w:rsidRPr="008660E7">
        <w:rPr>
          <w:lang w:val="ru-RU"/>
        </w:rPr>
        <w:t xml:space="preserve"> 9001</w:t>
      </w:r>
      <w:r w:rsidR="008660E7">
        <w:rPr>
          <w:lang w:val="ru-RU"/>
        </w:rPr>
        <w:t xml:space="preserve"> и что создание ВПИ будет сопровождаться созданием общей СУК ВПИ.  По результатам </w:t>
      </w:r>
      <w:r w:rsidR="00842E48">
        <w:rPr>
          <w:lang w:val="ru-RU"/>
        </w:rPr>
        <w:t>своих посещений</w:t>
      </w:r>
      <w:r w:rsidR="008660E7">
        <w:rPr>
          <w:lang w:val="ru-RU"/>
        </w:rPr>
        <w:t xml:space="preserve"> ЯПВ пришло к выводу о том, что у него нет никаких конкретных замечаний, которые могли бы </w:t>
      </w:r>
      <w:r w:rsidR="00842E48">
        <w:rPr>
          <w:lang w:val="ru-RU"/>
        </w:rPr>
        <w:t>вызвать</w:t>
      </w:r>
      <w:r w:rsidR="008660E7">
        <w:rPr>
          <w:lang w:val="ru-RU"/>
        </w:rPr>
        <w:t xml:space="preserve"> какие-либо серьезные сомнения </w:t>
      </w:r>
      <w:r w:rsidR="008660E7" w:rsidRPr="008660E7">
        <w:rPr>
          <w:lang w:val="ru-RU"/>
        </w:rPr>
        <w:t>относительно</w:t>
      </w:r>
      <w:r w:rsidR="008660E7">
        <w:rPr>
          <w:lang w:val="ru-RU"/>
        </w:rPr>
        <w:t xml:space="preserve"> соответствия ВПИ критериям назначения.  </w:t>
      </w:r>
      <w:r w:rsidR="00842E48">
        <w:rPr>
          <w:lang w:val="ru-RU"/>
        </w:rPr>
        <w:t xml:space="preserve"> В свою очередь д</w:t>
      </w:r>
      <w:r w:rsidR="008660E7" w:rsidRPr="008660E7">
        <w:rPr>
          <w:lang w:val="ru-RU"/>
        </w:rPr>
        <w:t>елегация</w:t>
      </w:r>
      <w:r w:rsidR="008660E7">
        <w:rPr>
          <w:lang w:val="ru-RU"/>
        </w:rPr>
        <w:t xml:space="preserve"> поддержала заявление ВПИ о его назначении </w:t>
      </w:r>
      <w:r w:rsidR="00842E48">
        <w:rPr>
          <w:lang w:val="ru-RU"/>
        </w:rPr>
        <w:t xml:space="preserve">в качестве </w:t>
      </w:r>
      <w:r w:rsidR="008660E7">
        <w:rPr>
          <w:lang w:val="ru-RU"/>
        </w:rPr>
        <w:t>Международн</w:t>
      </w:r>
      <w:r w:rsidR="00842E48">
        <w:rPr>
          <w:lang w:val="ru-RU"/>
        </w:rPr>
        <w:t>ого</w:t>
      </w:r>
      <w:r w:rsidR="008660E7">
        <w:rPr>
          <w:lang w:val="ru-RU"/>
        </w:rPr>
        <w:t xml:space="preserve"> орган</w:t>
      </w:r>
      <w:r w:rsidR="00842E48">
        <w:rPr>
          <w:lang w:val="ru-RU"/>
        </w:rPr>
        <w:t>а</w:t>
      </w:r>
      <w:r w:rsidR="008660E7">
        <w:rPr>
          <w:lang w:val="ru-RU"/>
        </w:rPr>
        <w:t xml:space="preserve">, </w:t>
      </w:r>
      <w:r w:rsidR="00842E48">
        <w:rPr>
          <w:lang w:val="ru-RU"/>
        </w:rPr>
        <w:t>указав</w:t>
      </w:r>
      <w:r w:rsidR="008660E7">
        <w:rPr>
          <w:lang w:val="ru-RU"/>
        </w:rPr>
        <w:t xml:space="preserve"> при этом</w:t>
      </w:r>
      <w:r w:rsidR="00842E48">
        <w:rPr>
          <w:lang w:val="ru-RU"/>
        </w:rPr>
        <w:t xml:space="preserve"> на то</w:t>
      </w:r>
      <w:r w:rsidR="008660E7">
        <w:rPr>
          <w:lang w:val="ru-RU"/>
        </w:rPr>
        <w:t xml:space="preserve">, что </w:t>
      </w:r>
      <w:r w:rsidR="00842E48">
        <w:rPr>
          <w:lang w:val="ru-RU"/>
        </w:rPr>
        <w:t>ВПИ</w:t>
      </w:r>
      <w:r w:rsidR="008660E7">
        <w:rPr>
          <w:lang w:val="ru-RU"/>
        </w:rPr>
        <w:t xml:space="preserve"> необходимо будет проделать дополнительную работу, как на это указано в пункте 10, выше.  </w:t>
      </w:r>
    </w:p>
    <w:p w:rsidR="008660E7" w:rsidRPr="008660E7" w:rsidRDefault="008660E7" w:rsidP="00C600E3">
      <w:pPr>
        <w:pStyle w:val="ONUME"/>
        <w:rPr>
          <w:lang w:val="ru-RU"/>
        </w:rPr>
      </w:pPr>
      <w:r w:rsidRPr="008660E7">
        <w:rPr>
          <w:lang w:val="ru-RU"/>
        </w:rPr>
        <w:t>Делегация</w:t>
      </w:r>
      <w:r>
        <w:rPr>
          <w:lang w:val="ru-RU"/>
        </w:rPr>
        <w:t xml:space="preserve"> Японии далее отметила, что сотрудничество ВПИ, по ее мнению, принесет также пользу Японии и даст возможность использовать приобретенный опыт для продвижения вперед дискуссии в рамках </w:t>
      </w:r>
      <w:r w:rsidRPr="008660E7">
        <w:rPr>
          <w:lang w:val="ru-RU"/>
        </w:rPr>
        <w:t>Рабочей группы</w:t>
      </w:r>
      <w:r w:rsidR="00842E48">
        <w:rPr>
          <w:lang w:val="ru-RU"/>
        </w:rPr>
        <w:t xml:space="preserve"> по РСТ и П</w:t>
      </w:r>
      <w:r>
        <w:rPr>
          <w:lang w:val="ru-RU"/>
        </w:rPr>
        <w:t xml:space="preserve">одгруппы обеспечения качества Заседания международных органов в рамках РСТ. </w:t>
      </w:r>
    </w:p>
    <w:p w:rsidR="008660E7" w:rsidRPr="008660E7" w:rsidRDefault="008660E7" w:rsidP="00C600E3">
      <w:pPr>
        <w:pStyle w:val="ONUME"/>
        <w:rPr>
          <w:lang w:val="ru-RU"/>
        </w:rPr>
      </w:pPr>
      <w:r w:rsidRPr="008660E7">
        <w:rPr>
          <w:lang w:val="ru-RU"/>
        </w:rPr>
        <w:t>Делегация</w:t>
      </w:r>
      <w:r>
        <w:rPr>
          <w:lang w:val="ru-RU"/>
        </w:rPr>
        <w:t xml:space="preserve"> Патентного института стран Северной Европы также подтвердила, что она посетила участвующие ведомства ВПИ (Ведомство промышленной собственности Чешской Республики и Патентное ведомство Республики Польша</w:t>
      </w:r>
      <w:r w:rsidR="00842E48">
        <w:rPr>
          <w:lang w:val="ru-RU"/>
        </w:rPr>
        <w:t>)</w:t>
      </w:r>
      <w:r>
        <w:rPr>
          <w:lang w:val="ru-RU"/>
        </w:rPr>
        <w:t xml:space="preserve">.  </w:t>
      </w:r>
      <w:r w:rsidR="00842E48">
        <w:rPr>
          <w:lang w:val="ru-RU"/>
        </w:rPr>
        <w:t>Она</w:t>
      </w:r>
      <w:r>
        <w:rPr>
          <w:lang w:val="ru-RU"/>
        </w:rPr>
        <w:t xml:space="preserve"> отметила, что модель сотрудничества ВПИ в целом основывается на успешной модели СЕПИ.  По итогам эт</w:t>
      </w:r>
      <w:r w:rsidR="00842E48">
        <w:rPr>
          <w:lang w:val="ru-RU"/>
        </w:rPr>
        <w:t>их</w:t>
      </w:r>
      <w:r>
        <w:rPr>
          <w:lang w:val="ru-RU"/>
        </w:rPr>
        <w:t xml:space="preserve"> посещени</w:t>
      </w:r>
      <w:r w:rsidR="00842E48">
        <w:rPr>
          <w:lang w:val="ru-RU"/>
        </w:rPr>
        <w:t>й</w:t>
      </w:r>
      <w:r>
        <w:rPr>
          <w:lang w:val="ru-RU"/>
        </w:rPr>
        <w:t xml:space="preserve"> б</w:t>
      </w:r>
      <w:r w:rsidR="00842E48">
        <w:rPr>
          <w:lang w:val="ru-RU"/>
        </w:rPr>
        <w:t>ыл</w:t>
      </w:r>
      <w:r>
        <w:rPr>
          <w:lang w:val="ru-RU"/>
        </w:rPr>
        <w:t xml:space="preserve"> сделан вывод о том, что ВПИ удовлетворяет требованиям, предъявляемым к численности экспертов и доступу к минимуму документации, и что эксперты, как представляется, обладают высоким уровнем технической компетентности и подготовки.  Был также сделан вывод о том, что участвующие ведомства ВПИ установили СУК для своих национальных процедур выдачи патентов на основе стандарта </w:t>
      </w:r>
      <w:r>
        <w:t>ISO</w:t>
      </w:r>
      <w:r w:rsidRPr="008660E7">
        <w:rPr>
          <w:lang w:val="ru-RU"/>
        </w:rPr>
        <w:t xml:space="preserve"> 9001</w:t>
      </w:r>
      <w:r>
        <w:rPr>
          <w:lang w:val="ru-RU"/>
        </w:rPr>
        <w:t xml:space="preserve"> и что благодаря этому вполне реально обеспечить СУК и для самого ВПИ, о чем свидетельствует идущая полным ходом работа над такой системой и составлением </w:t>
      </w:r>
      <w:r>
        <w:rPr>
          <w:lang w:val="ru-RU"/>
        </w:rPr>
        <w:lastRenderedPageBreak/>
        <w:t xml:space="preserve">пособия по </w:t>
      </w:r>
      <w:r w:rsidR="00842E48">
        <w:rPr>
          <w:lang w:val="ru-RU"/>
        </w:rPr>
        <w:t>контролю</w:t>
      </w:r>
      <w:r>
        <w:rPr>
          <w:lang w:val="ru-RU"/>
        </w:rPr>
        <w:t xml:space="preserve"> качества.  Не следует недооценивать работу по </w:t>
      </w:r>
      <w:r w:rsidR="00E9087B">
        <w:rPr>
          <w:lang w:val="ru-RU"/>
        </w:rPr>
        <w:t xml:space="preserve">внедрению и гармонизации процессов, однако, по мнению СЕПИ, все участвующие ведомства хорошо подготовлены к тому, чтобы справиться с этой задачей.  Как следствие, </w:t>
      </w:r>
      <w:r w:rsidR="00E9087B" w:rsidRPr="00E9087B">
        <w:rPr>
          <w:lang w:val="ru-RU"/>
        </w:rPr>
        <w:t>делегация</w:t>
      </w:r>
      <w:r w:rsidR="00E9087B">
        <w:rPr>
          <w:lang w:val="ru-RU"/>
        </w:rPr>
        <w:t xml:space="preserve"> Патентного института стран Северной Европы поддержала заявление о назначении ВПИ </w:t>
      </w:r>
      <w:r w:rsidR="00E9087B" w:rsidRPr="00E9087B">
        <w:rPr>
          <w:lang w:val="ru-RU"/>
        </w:rPr>
        <w:t>в качестве</w:t>
      </w:r>
      <w:r w:rsidR="00E9087B">
        <w:rPr>
          <w:lang w:val="ru-RU"/>
        </w:rPr>
        <w:t xml:space="preserve"> Международного органа.  </w:t>
      </w:r>
    </w:p>
    <w:p w:rsidR="00E9087B" w:rsidRPr="00E9087B" w:rsidRDefault="00842E48" w:rsidP="00D83FEB">
      <w:pPr>
        <w:pStyle w:val="ONUME"/>
        <w:keepLines/>
        <w:rPr>
          <w:lang w:val="ru-RU"/>
        </w:rPr>
      </w:pPr>
      <w:r>
        <w:rPr>
          <w:lang w:val="ru-RU"/>
        </w:rPr>
        <w:t>О</w:t>
      </w:r>
      <w:r w:rsidR="00E9087B">
        <w:rPr>
          <w:lang w:val="ru-RU"/>
        </w:rPr>
        <w:t xml:space="preserve"> своей поддержке назначения ВПИ </w:t>
      </w:r>
      <w:r w:rsidR="00E9087B" w:rsidRPr="00E9087B">
        <w:rPr>
          <w:lang w:val="ru-RU"/>
        </w:rPr>
        <w:t>в качестве</w:t>
      </w:r>
      <w:r w:rsidR="00E9087B">
        <w:rPr>
          <w:lang w:val="ru-RU"/>
        </w:rPr>
        <w:t xml:space="preserve"> Международного органа</w:t>
      </w:r>
      <w:r w:rsidRPr="00842E48">
        <w:rPr>
          <w:lang w:val="ru-RU"/>
        </w:rPr>
        <w:t xml:space="preserve"> </w:t>
      </w:r>
      <w:r>
        <w:rPr>
          <w:lang w:val="ru-RU"/>
        </w:rPr>
        <w:t>заявили и</w:t>
      </w:r>
      <w:r w:rsidRPr="00842E48">
        <w:rPr>
          <w:lang w:val="ru-RU"/>
        </w:rPr>
        <w:t xml:space="preserve"> </w:t>
      </w:r>
      <w:r>
        <w:rPr>
          <w:lang w:val="ru-RU"/>
        </w:rPr>
        <w:t>многие другие делегации</w:t>
      </w:r>
      <w:r w:rsidR="00E9087B">
        <w:rPr>
          <w:lang w:val="ru-RU"/>
        </w:rPr>
        <w:t>.  Несколько делегаций отметили, что их поддержка опирается на результаты посещений участвующих ведомств или различного рода сотрудничеств</w:t>
      </w:r>
      <w:r>
        <w:rPr>
          <w:lang w:val="ru-RU"/>
        </w:rPr>
        <w:t>а</w:t>
      </w:r>
      <w:r w:rsidR="00E9087B">
        <w:rPr>
          <w:lang w:val="ru-RU"/>
        </w:rPr>
        <w:t xml:space="preserve"> с одним или несколькими участвующими ведомствами, включая, например, обработку патентной документации Ведомством </w:t>
      </w:r>
      <w:r w:rsidR="00E9087B" w:rsidRPr="00E9087B">
        <w:rPr>
          <w:lang w:val="ru-RU"/>
        </w:rPr>
        <w:t>интеллектуальной собственности</w:t>
      </w:r>
      <w:r w:rsidR="00E9087B">
        <w:rPr>
          <w:lang w:val="ru-RU"/>
        </w:rPr>
        <w:t xml:space="preserve"> Венгрии в рамках успешно действующего </w:t>
      </w:r>
      <w:r w:rsidR="005A7EC0">
        <w:rPr>
          <w:lang w:val="ru-RU"/>
        </w:rPr>
        <w:t xml:space="preserve">подрядного </w:t>
      </w:r>
      <w:r w:rsidR="00E9087B">
        <w:rPr>
          <w:lang w:val="ru-RU"/>
        </w:rPr>
        <w:t>механизма</w:t>
      </w:r>
      <w:r w:rsidR="005A7EC0">
        <w:rPr>
          <w:lang w:val="ru-RU"/>
        </w:rPr>
        <w:t>, используемого одним из</w:t>
      </w:r>
      <w:r w:rsidR="00E9087B">
        <w:rPr>
          <w:lang w:val="ru-RU"/>
        </w:rPr>
        <w:t xml:space="preserve"> уже существующи</w:t>
      </w:r>
      <w:r w:rsidR="005A7EC0">
        <w:rPr>
          <w:lang w:val="ru-RU"/>
        </w:rPr>
        <w:t>х</w:t>
      </w:r>
      <w:r>
        <w:rPr>
          <w:lang w:val="ru-RU"/>
        </w:rPr>
        <w:t xml:space="preserve"> М</w:t>
      </w:r>
      <w:r w:rsidR="00E9087B">
        <w:rPr>
          <w:lang w:val="ru-RU"/>
        </w:rPr>
        <w:t>еждународны</w:t>
      </w:r>
      <w:r w:rsidR="005A7EC0">
        <w:rPr>
          <w:lang w:val="ru-RU"/>
        </w:rPr>
        <w:t>х</w:t>
      </w:r>
      <w:r w:rsidR="00E9087B">
        <w:rPr>
          <w:lang w:val="ru-RU"/>
        </w:rPr>
        <w:t xml:space="preserve"> орган</w:t>
      </w:r>
      <w:r w:rsidR="005A7EC0">
        <w:rPr>
          <w:lang w:val="ru-RU"/>
        </w:rPr>
        <w:t>ов.</w:t>
      </w:r>
      <w:r w:rsidR="00E9087B">
        <w:rPr>
          <w:lang w:val="ru-RU"/>
        </w:rPr>
        <w:t xml:space="preserve">  </w:t>
      </w:r>
      <w:r w:rsidR="005A7EC0">
        <w:rPr>
          <w:lang w:val="ru-RU"/>
        </w:rPr>
        <w:t>Ряд</w:t>
      </w:r>
      <w:r w:rsidR="00E9087B">
        <w:rPr>
          <w:lang w:val="ru-RU"/>
        </w:rPr>
        <w:t xml:space="preserve"> делегаций с удовлетворением отметили</w:t>
      </w:r>
      <w:r w:rsidR="005A7EC0">
        <w:rPr>
          <w:lang w:val="ru-RU"/>
        </w:rPr>
        <w:t>, что ВПИ выполнил рекомендацию и</w:t>
      </w:r>
      <w:r w:rsidR="00E9087B">
        <w:rPr>
          <w:lang w:val="ru-RU"/>
        </w:rPr>
        <w:t xml:space="preserve"> обрати</w:t>
      </w:r>
      <w:r w:rsidR="005A7EC0">
        <w:rPr>
          <w:lang w:val="ru-RU"/>
        </w:rPr>
        <w:t>лся</w:t>
      </w:r>
      <w:r w:rsidR="00E9087B">
        <w:rPr>
          <w:lang w:val="ru-RU"/>
        </w:rPr>
        <w:t xml:space="preserve"> за помощью к существующим Международным органам, и заявили, что представленные отчеты ЯПВ и СЕПИ укрепили их уверенност</w:t>
      </w:r>
      <w:r w:rsidR="005A7EC0">
        <w:rPr>
          <w:lang w:val="ru-RU"/>
        </w:rPr>
        <w:t>ь</w:t>
      </w:r>
      <w:r w:rsidR="00E9087B">
        <w:rPr>
          <w:lang w:val="ru-RU"/>
        </w:rPr>
        <w:t xml:space="preserve"> в том, что заявление является вполне обоснованным.  Ряд других делегаций сообщили, что они обсудили различные аспекты заявления с ВПИ до </w:t>
      </w:r>
      <w:r w:rsidR="005A7EC0">
        <w:rPr>
          <w:lang w:val="ru-RU"/>
        </w:rPr>
        <w:t xml:space="preserve">открытия </w:t>
      </w:r>
      <w:r w:rsidR="00E9087B">
        <w:rPr>
          <w:lang w:val="ru-RU"/>
        </w:rPr>
        <w:t xml:space="preserve">сессии и что </w:t>
      </w:r>
      <w:r w:rsidR="005A7EC0">
        <w:rPr>
          <w:lang w:val="ru-RU"/>
        </w:rPr>
        <w:t>ВПИ</w:t>
      </w:r>
      <w:r w:rsidR="00E9087B">
        <w:rPr>
          <w:lang w:val="ru-RU"/>
        </w:rPr>
        <w:t xml:space="preserve"> да</w:t>
      </w:r>
      <w:r w:rsidR="005A7EC0">
        <w:rPr>
          <w:lang w:val="ru-RU"/>
        </w:rPr>
        <w:t>л им</w:t>
      </w:r>
      <w:r w:rsidR="00E9087B">
        <w:rPr>
          <w:lang w:val="ru-RU"/>
        </w:rPr>
        <w:t xml:space="preserve"> удовлетворительные ответы на все поставленные вопросы. </w:t>
      </w:r>
    </w:p>
    <w:p w:rsidR="00E9087B" w:rsidRPr="00E9087B" w:rsidRDefault="00E9087B" w:rsidP="00003EBE">
      <w:pPr>
        <w:pStyle w:val="ONUME"/>
        <w:rPr>
          <w:lang w:val="ru-RU"/>
        </w:rPr>
      </w:pPr>
      <w:r>
        <w:rPr>
          <w:lang w:val="ru-RU"/>
        </w:rPr>
        <w:t xml:space="preserve">В заключение Председатель заявил, что заявление ВПИ о его назначении </w:t>
      </w:r>
      <w:r w:rsidRPr="00E9087B">
        <w:rPr>
          <w:lang w:val="ru-RU"/>
        </w:rPr>
        <w:t>в качестве</w:t>
      </w:r>
      <w:r>
        <w:rPr>
          <w:lang w:val="ru-RU"/>
        </w:rPr>
        <w:t xml:space="preserve"> Международного поискового </w:t>
      </w:r>
      <w:r w:rsidR="005A7EC0">
        <w:rPr>
          <w:lang w:val="ru-RU"/>
        </w:rPr>
        <w:t xml:space="preserve">органа и </w:t>
      </w:r>
      <w:r>
        <w:rPr>
          <w:lang w:val="ru-RU"/>
        </w:rPr>
        <w:t xml:space="preserve">Органа международной предварительной экспертизы в рамках РСТ получила полную поддержку.  Было указано на важность </w:t>
      </w:r>
      <w:r w:rsidR="005A7EC0">
        <w:rPr>
          <w:lang w:val="ru-RU"/>
        </w:rPr>
        <w:t>выработки</w:t>
      </w:r>
      <w:r>
        <w:rPr>
          <w:lang w:val="ru-RU"/>
        </w:rPr>
        <w:t xml:space="preserve"> надлежащих механизмов</w:t>
      </w:r>
      <w:r w:rsidR="005A7EC0">
        <w:rPr>
          <w:lang w:val="ru-RU"/>
        </w:rPr>
        <w:t>, обеспечивающих</w:t>
      </w:r>
      <w:r>
        <w:rPr>
          <w:lang w:val="ru-RU"/>
        </w:rPr>
        <w:t xml:space="preserve"> </w:t>
      </w:r>
      <w:r w:rsidR="005A7EC0">
        <w:rPr>
          <w:lang w:val="ru-RU"/>
        </w:rPr>
        <w:t>единообразие</w:t>
      </w:r>
      <w:r>
        <w:rPr>
          <w:lang w:val="ru-RU"/>
        </w:rPr>
        <w:t xml:space="preserve"> подхода во всех четырех ведомствах, а также </w:t>
      </w:r>
      <w:r w:rsidR="005A7EC0">
        <w:rPr>
          <w:lang w:val="ru-RU"/>
        </w:rPr>
        <w:t xml:space="preserve">унификацию </w:t>
      </w:r>
      <w:r>
        <w:rPr>
          <w:lang w:val="ru-RU"/>
        </w:rPr>
        <w:t>их процедур в интересах бесперебойной работы и получени</w:t>
      </w:r>
      <w:r w:rsidR="005A7EC0">
        <w:rPr>
          <w:lang w:val="ru-RU"/>
        </w:rPr>
        <w:t>я</w:t>
      </w:r>
      <w:r>
        <w:rPr>
          <w:lang w:val="ru-RU"/>
        </w:rPr>
        <w:t xml:space="preserve"> единообразных рабочих результатов.  Необ</w:t>
      </w:r>
      <w:r w:rsidR="00A77369">
        <w:rPr>
          <w:lang w:val="ru-RU"/>
        </w:rPr>
        <w:t>ходимо предпринять б</w:t>
      </w:r>
      <w:r w:rsidR="00A77369" w:rsidRPr="005A7EC0">
        <w:rPr>
          <w:i/>
          <w:lang w:val="ru-RU"/>
        </w:rPr>
        <w:t>о</w:t>
      </w:r>
      <w:r w:rsidR="00A77369">
        <w:rPr>
          <w:lang w:val="ru-RU"/>
        </w:rPr>
        <w:t>льшие уси</w:t>
      </w:r>
      <w:r>
        <w:rPr>
          <w:lang w:val="ru-RU"/>
        </w:rPr>
        <w:t xml:space="preserve">лия по организации и ведению в действие СУК ВПИ, поскольку эта система имеет важнейшее значение для </w:t>
      </w:r>
      <w:r w:rsidR="005A7EC0">
        <w:rPr>
          <w:lang w:val="ru-RU"/>
        </w:rPr>
        <w:t>получения</w:t>
      </w:r>
      <w:r>
        <w:rPr>
          <w:lang w:val="ru-RU"/>
        </w:rPr>
        <w:t xml:space="preserve"> высококачественных </w:t>
      </w:r>
      <w:r w:rsidR="005A7EC0">
        <w:rPr>
          <w:lang w:val="ru-RU"/>
        </w:rPr>
        <w:t>результатов</w:t>
      </w:r>
      <w:r w:rsidR="00A77369">
        <w:rPr>
          <w:lang w:val="ru-RU"/>
        </w:rPr>
        <w:t xml:space="preserve"> на этапах международного поиска и </w:t>
      </w:r>
      <w:r w:rsidR="003F407E">
        <w:rPr>
          <w:lang w:val="ru-RU"/>
        </w:rPr>
        <w:t xml:space="preserve">международной </w:t>
      </w:r>
      <w:r w:rsidR="00A77369">
        <w:rPr>
          <w:lang w:val="ru-RU"/>
        </w:rPr>
        <w:t>предварительной экспертизы и</w:t>
      </w:r>
      <w:r w:rsidR="005A7EC0">
        <w:rPr>
          <w:lang w:val="ru-RU"/>
        </w:rPr>
        <w:t>, как следствие,</w:t>
      </w:r>
      <w:r w:rsidR="00A77369">
        <w:rPr>
          <w:lang w:val="ru-RU"/>
        </w:rPr>
        <w:t xml:space="preserve"> успешног</w:t>
      </w:r>
      <w:bookmarkStart w:id="6" w:name="_GoBack"/>
      <w:bookmarkEnd w:id="6"/>
      <w:r w:rsidR="00A77369">
        <w:rPr>
          <w:lang w:val="ru-RU"/>
        </w:rPr>
        <w:t xml:space="preserve">о функционирования системы РСТ.  </w:t>
      </w:r>
      <w:r w:rsidR="005A7EC0">
        <w:rPr>
          <w:lang w:val="ru-RU"/>
        </w:rPr>
        <w:t>Наряду с этим</w:t>
      </w:r>
      <w:r w:rsidR="00A77369">
        <w:rPr>
          <w:lang w:val="ru-RU"/>
        </w:rPr>
        <w:t xml:space="preserve"> Председатель выразил мнение о том, что если ВПИ будет продолжать работать с такой же эффективностью, как и прежде, </w:t>
      </w:r>
      <w:r w:rsidR="005A7EC0">
        <w:rPr>
          <w:lang w:val="ru-RU"/>
        </w:rPr>
        <w:t xml:space="preserve">то </w:t>
      </w:r>
      <w:r w:rsidR="00A77369">
        <w:rPr>
          <w:lang w:val="ru-RU"/>
        </w:rPr>
        <w:t xml:space="preserve">оно достигнет блестящих результатов.  </w:t>
      </w:r>
    </w:p>
    <w:p w:rsidR="00A77369" w:rsidRPr="00A77369" w:rsidRDefault="00A77369" w:rsidP="003573B9">
      <w:pPr>
        <w:pStyle w:val="ONUME"/>
        <w:ind w:left="567"/>
        <w:rPr>
          <w:lang w:val="ru-RU"/>
        </w:rPr>
      </w:pPr>
      <w:r>
        <w:rPr>
          <w:lang w:val="ru-RU"/>
        </w:rPr>
        <w:t xml:space="preserve">Комитет единогласно постановил рекомендовать Ассамблее Союза РСТ назначить Вышеградский патентный институт </w:t>
      </w:r>
      <w:r w:rsidRPr="00A77369">
        <w:rPr>
          <w:lang w:val="ru-RU"/>
        </w:rPr>
        <w:t>в качестве</w:t>
      </w:r>
      <w:r w:rsidR="0016437D">
        <w:rPr>
          <w:lang w:val="ru-RU"/>
        </w:rPr>
        <w:t xml:space="preserve"> М</w:t>
      </w:r>
      <w:r>
        <w:rPr>
          <w:lang w:val="ru-RU"/>
        </w:rPr>
        <w:t xml:space="preserve">еждународного поискового органа и Органа международной предварительной экспертизы в рамках РСТ. </w:t>
      </w:r>
    </w:p>
    <w:p w:rsidR="00A77369" w:rsidRPr="00A77369" w:rsidRDefault="00A77369" w:rsidP="0092642D">
      <w:pPr>
        <w:pStyle w:val="ONUME"/>
        <w:rPr>
          <w:lang w:val="ru-RU"/>
        </w:rPr>
      </w:pPr>
      <w:r w:rsidRPr="00A77369">
        <w:rPr>
          <w:lang w:val="ru-RU"/>
        </w:rPr>
        <w:t>Делегация</w:t>
      </w:r>
      <w:r>
        <w:rPr>
          <w:lang w:val="ru-RU"/>
        </w:rPr>
        <w:t xml:space="preserve"> Венгрии, выступая от имени </w:t>
      </w:r>
      <w:r w:rsidRPr="00A77369">
        <w:rPr>
          <w:lang w:val="ru-RU"/>
        </w:rPr>
        <w:t>делегаций</w:t>
      </w:r>
      <w:r>
        <w:rPr>
          <w:lang w:val="ru-RU"/>
        </w:rPr>
        <w:t xml:space="preserve"> государств «Вышеградской четверки», поблагодарила все </w:t>
      </w:r>
      <w:r w:rsidRPr="00A77369">
        <w:rPr>
          <w:lang w:val="ru-RU"/>
        </w:rPr>
        <w:t>делегации</w:t>
      </w:r>
      <w:r>
        <w:rPr>
          <w:lang w:val="ru-RU"/>
        </w:rPr>
        <w:t xml:space="preserve"> за их поддержку и </w:t>
      </w:r>
      <w:r w:rsidR="0016437D">
        <w:rPr>
          <w:lang w:val="ru-RU"/>
        </w:rPr>
        <w:t>выразила особую признательность</w:t>
      </w:r>
      <w:r>
        <w:rPr>
          <w:lang w:val="ru-RU"/>
        </w:rPr>
        <w:t xml:space="preserve"> Японско</w:t>
      </w:r>
      <w:r w:rsidR="0016437D">
        <w:rPr>
          <w:lang w:val="ru-RU"/>
        </w:rPr>
        <w:t>му</w:t>
      </w:r>
      <w:r>
        <w:rPr>
          <w:lang w:val="ru-RU"/>
        </w:rPr>
        <w:t xml:space="preserve"> патентно</w:t>
      </w:r>
      <w:r w:rsidR="0016437D">
        <w:rPr>
          <w:lang w:val="ru-RU"/>
        </w:rPr>
        <w:t>му</w:t>
      </w:r>
      <w:r>
        <w:rPr>
          <w:lang w:val="ru-RU"/>
        </w:rPr>
        <w:t xml:space="preserve"> ведомств</w:t>
      </w:r>
      <w:r w:rsidR="0016437D">
        <w:rPr>
          <w:lang w:val="ru-RU"/>
        </w:rPr>
        <w:t>у</w:t>
      </w:r>
      <w:r>
        <w:rPr>
          <w:lang w:val="ru-RU"/>
        </w:rPr>
        <w:t xml:space="preserve"> и Патентн</w:t>
      </w:r>
      <w:r w:rsidR="0016437D">
        <w:rPr>
          <w:lang w:val="ru-RU"/>
        </w:rPr>
        <w:t>ому</w:t>
      </w:r>
      <w:r>
        <w:rPr>
          <w:lang w:val="ru-RU"/>
        </w:rPr>
        <w:t xml:space="preserve"> институт</w:t>
      </w:r>
      <w:r w:rsidR="0016437D">
        <w:rPr>
          <w:lang w:val="ru-RU"/>
        </w:rPr>
        <w:t>у</w:t>
      </w:r>
      <w:r>
        <w:rPr>
          <w:lang w:val="ru-RU"/>
        </w:rPr>
        <w:t xml:space="preserve"> стран Северной Европы за их помощь.  </w:t>
      </w:r>
      <w:r w:rsidR="0016437D">
        <w:rPr>
          <w:lang w:val="ru-RU"/>
        </w:rPr>
        <w:t>Она</w:t>
      </w:r>
      <w:r>
        <w:rPr>
          <w:lang w:val="ru-RU"/>
        </w:rPr>
        <w:t xml:space="preserve"> заявила, что </w:t>
      </w:r>
      <w:r w:rsidR="0016437D">
        <w:rPr>
          <w:lang w:val="ru-RU"/>
        </w:rPr>
        <w:t xml:space="preserve">этот </w:t>
      </w:r>
      <w:r>
        <w:rPr>
          <w:lang w:val="ru-RU"/>
        </w:rPr>
        <w:t xml:space="preserve">процесс доказал эффективность текста понимания, принятого Ассамблеей Союза РСТ, так как он обеспечил проведение эффективного анализа и дал время выполнить высказанные рекомендации.  </w:t>
      </w:r>
    </w:p>
    <w:p w:rsidR="0032402B" w:rsidRPr="00A77369" w:rsidRDefault="00A77369" w:rsidP="00146BFE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146BFE">
        <w:t xml:space="preserve"> 5</w:t>
      </w:r>
      <w:r w:rsidRPr="00A77369">
        <w:t xml:space="preserve"> </w:t>
      </w:r>
      <w:r w:rsidRPr="00A77369">
        <w:rPr>
          <w:lang w:val="ru-RU"/>
        </w:rPr>
        <w:t>повестки</w:t>
      </w:r>
      <w:r w:rsidRPr="00A77369">
        <w:t xml:space="preserve"> </w:t>
      </w:r>
      <w:r w:rsidRPr="00A77369">
        <w:rPr>
          <w:lang w:val="ru-RU"/>
        </w:rPr>
        <w:t>дня</w:t>
      </w:r>
      <w:r w:rsidR="00146BFE">
        <w:t xml:space="preserve">:  </w:t>
      </w:r>
      <w:r>
        <w:rPr>
          <w:lang w:val="ru-RU"/>
        </w:rPr>
        <w:t>резюме председателя</w:t>
      </w:r>
    </w:p>
    <w:p w:rsidR="00A77369" w:rsidRPr="00A77369" w:rsidRDefault="00A77369" w:rsidP="00146BFE">
      <w:pPr>
        <w:pStyle w:val="ONUME"/>
        <w:ind w:left="567"/>
        <w:rPr>
          <w:lang w:val="ru-RU"/>
        </w:rPr>
      </w:pPr>
      <w:r>
        <w:rPr>
          <w:lang w:val="ru-RU"/>
        </w:rPr>
        <w:t>Комитет принял к сведению данное резюме, составленное Председателем под свою ответственность</w:t>
      </w:r>
      <w:r w:rsidR="0016437D">
        <w:rPr>
          <w:lang w:val="ru-RU"/>
        </w:rPr>
        <w:t>,</w:t>
      </w:r>
      <w:r>
        <w:rPr>
          <w:lang w:val="ru-RU"/>
        </w:rPr>
        <w:t xml:space="preserve"> и постановил препроводить его Ассамблее РСТ </w:t>
      </w:r>
      <w:r w:rsidRPr="00A77369">
        <w:rPr>
          <w:lang w:val="ru-RU"/>
        </w:rPr>
        <w:t>в качестве</w:t>
      </w:r>
      <w:r>
        <w:rPr>
          <w:lang w:val="ru-RU"/>
        </w:rPr>
        <w:t xml:space="preserve"> отчета о выполнении рекомендации, сформулированной по пункту 4 </w:t>
      </w:r>
      <w:r w:rsidRPr="00A77369">
        <w:rPr>
          <w:lang w:val="ru-RU"/>
        </w:rPr>
        <w:t>повестки дня</w:t>
      </w:r>
      <w:r>
        <w:rPr>
          <w:lang w:val="ru-RU"/>
        </w:rPr>
        <w:t>.</w:t>
      </w:r>
    </w:p>
    <w:p w:rsidR="0032402B" w:rsidRPr="00A77369" w:rsidRDefault="00A77369" w:rsidP="00146BFE">
      <w:pPr>
        <w:pStyle w:val="Heading1"/>
        <w:rPr>
          <w:lang w:val="ru-RU"/>
        </w:rPr>
      </w:pPr>
      <w:r>
        <w:rPr>
          <w:lang w:val="ru-RU"/>
        </w:rPr>
        <w:t>пункт</w:t>
      </w:r>
      <w:r w:rsidR="00146BFE">
        <w:t xml:space="preserve"> 6</w:t>
      </w:r>
      <w:r w:rsidRPr="00A77369">
        <w:t xml:space="preserve"> </w:t>
      </w:r>
      <w:r w:rsidRPr="00A77369">
        <w:rPr>
          <w:lang w:val="ru-RU"/>
        </w:rPr>
        <w:t>повестки</w:t>
      </w:r>
      <w:r w:rsidRPr="00A77369">
        <w:t xml:space="preserve"> </w:t>
      </w:r>
      <w:r w:rsidRPr="00A77369">
        <w:rPr>
          <w:lang w:val="ru-RU"/>
        </w:rPr>
        <w:t>дня</w:t>
      </w:r>
      <w:r w:rsidR="00146BFE">
        <w:t xml:space="preserve">:  </w:t>
      </w:r>
      <w:r>
        <w:rPr>
          <w:lang w:val="ru-RU"/>
        </w:rPr>
        <w:t>закрытие сессии</w:t>
      </w:r>
    </w:p>
    <w:p w:rsidR="00146BFE" w:rsidRPr="002E6D5D" w:rsidRDefault="00A77369" w:rsidP="006A42ED">
      <w:pPr>
        <w:pStyle w:val="ONUME"/>
        <w:rPr>
          <w:lang w:val="ru-RU"/>
        </w:rPr>
      </w:pPr>
      <w:r>
        <w:rPr>
          <w:lang w:val="ru-RU"/>
        </w:rPr>
        <w:t>Председатель закрыл сессию</w:t>
      </w:r>
      <w:r w:rsidRPr="002E6D5D">
        <w:rPr>
          <w:lang w:val="ru-RU"/>
        </w:rPr>
        <w:t xml:space="preserve"> 29</w:t>
      </w:r>
      <w:r>
        <w:rPr>
          <w:lang w:val="ru-RU"/>
        </w:rPr>
        <w:t xml:space="preserve"> мая </w:t>
      </w:r>
      <w:r w:rsidR="00146BFE" w:rsidRPr="002E6D5D">
        <w:rPr>
          <w:lang w:val="ru-RU"/>
        </w:rPr>
        <w:t>2015</w:t>
      </w:r>
      <w:r>
        <w:rPr>
          <w:lang w:val="ru-RU"/>
        </w:rPr>
        <w:t xml:space="preserve"> г</w:t>
      </w:r>
      <w:r w:rsidR="00146BFE" w:rsidRPr="002E6D5D">
        <w:rPr>
          <w:lang w:val="ru-RU"/>
        </w:rPr>
        <w:t>.</w:t>
      </w:r>
    </w:p>
    <w:p w:rsidR="0032402B" w:rsidRDefault="000066C2" w:rsidP="000066C2">
      <w:pPr>
        <w:pStyle w:val="Endofdocument-Annex"/>
      </w:pPr>
      <w:r>
        <w:t>[</w:t>
      </w:r>
      <w:r w:rsidR="004E5BFB">
        <w:rPr>
          <w:lang w:val="ru-RU"/>
        </w:rPr>
        <w:t>Конец документа</w:t>
      </w:r>
      <w:r>
        <w:t>]</w:t>
      </w:r>
    </w:p>
    <w:sectPr w:rsidR="0032402B" w:rsidSect="00A618C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8C8" w:rsidRDefault="00A618C8">
      <w:r>
        <w:separator/>
      </w:r>
    </w:p>
  </w:endnote>
  <w:endnote w:type="continuationSeparator" w:id="0">
    <w:p w:rsidR="00A618C8" w:rsidRDefault="00A618C8" w:rsidP="003B38C1">
      <w:r>
        <w:separator/>
      </w:r>
    </w:p>
    <w:p w:rsidR="00A618C8" w:rsidRPr="003B38C1" w:rsidRDefault="00A618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618C8" w:rsidRPr="003B38C1" w:rsidRDefault="00A618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8C8" w:rsidRDefault="00A618C8">
      <w:r>
        <w:separator/>
      </w:r>
    </w:p>
  </w:footnote>
  <w:footnote w:type="continuationSeparator" w:id="0">
    <w:p w:rsidR="00A618C8" w:rsidRDefault="00A618C8" w:rsidP="008B60B2">
      <w:r>
        <w:separator/>
      </w:r>
    </w:p>
    <w:p w:rsidR="00A618C8" w:rsidRPr="00ED77FB" w:rsidRDefault="00A618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618C8" w:rsidRPr="00ED77FB" w:rsidRDefault="00A618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7567E" w:rsidRPr="00600915" w:rsidRDefault="0077567E" w:rsidP="0077567E">
      <w:pPr>
        <w:pStyle w:val="FootnoteText"/>
        <w:rPr>
          <w:sz w:val="20"/>
          <w:lang w:val="ru-RU"/>
        </w:rPr>
      </w:pPr>
      <w:r w:rsidRPr="00F9281F">
        <w:rPr>
          <w:rStyle w:val="FootnoteReference"/>
          <w:sz w:val="20"/>
        </w:rPr>
        <w:footnoteRef/>
      </w:r>
      <w:r w:rsidR="00600915" w:rsidRPr="00600915">
        <w:rPr>
          <w:sz w:val="20"/>
          <w:lang w:val="ru-RU"/>
        </w:rPr>
        <w:t xml:space="preserve"> </w:t>
      </w:r>
      <w:r w:rsidR="00600915" w:rsidRPr="00600915">
        <w:rPr>
          <w:sz w:val="20"/>
          <w:lang w:val="ru-RU"/>
        </w:rPr>
        <w:tab/>
        <w:t>«</w:t>
      </w:r>
      <w:r w:rsidRPr="00600915">
        <w:rPr>
          <w:sz w:val="20"/>
          <w:lang w:val="ru-RU"/>
        </w:rPr>
        <w:t>(</w:t>
      </w:r>
      <w:r w:rsidRPr="00F9281F">
        <w:rPr>
          <w:sz w:val="20"/>
        </w:rPr>
        <w:t>a</w:t>
      </w:r>
      <w:r w:rsidRPr="00600915">
        <w:rPr>
          <w:sz w:val="20"/>
          <w:lang w:val="ru-RU"/>
        </w:rPr>
        <w:t>)</w:t>
      </w:r>
      <w:r w:rsidRPr="00600915">
        <w:rPr>
          <w:sz w:val="20"/>
          <w:lang w:val="ru-RU"/>
        </w:rPr>
        <w:tab/>
      </w:r>
      <w:r w:rsidR="00600915">
        <w:rPr>
          <w:sz w:val="20"/>
          <w:lang w:val="ru-RU"/>
        </w:rPr>
        <w:t>Национальному</w:t>
      </w:r>
      <w:r w:rsidR="00600915" w:rsidRPr="00600915">
        <w:rPr>
          <w:sz w:val="20"/>
          <w:lang w:val="ru-RU"/>
        </w:rPr>
        <w:t xml:space="preserve"> </w:t>
      </w:r>
      <w:r w:rsidR="00600915">
        <w:rPr>
          <w:sz w:val="20"/>
          <w:lang w:val="ru-RU"/>
        </w:rPr>
        <w:t>ведомству</w:t>
      </w:r>
      <w:r w:rsidR="00600915" w:rsidRPr="00600915">
        <w:rPr>
          <w:sz w:val="20"/>
          <w:lang w:val="ru-RU"/>
        </w:rPr>
        <w:t xml:space="preserve"> </w:t>
      </w:r>
      <w:r w:rsidR="00600915">
        <w:rPr>
          <w:sz w:val="20"/>
          <w:lang w:val="ru-RU"/>
        </w:rPr>
        <w:t>или</w:t>
      </w:r>
      <w:r w:rsidR="00600915" w:rsidRPr="00600915">
        <w:rPr>
          <w:sz w:val="20"/>
          <w:lang w:val="ru-RU"/>
        </w:rPr>
        <w:t xml:space="preserve"> </w:t>
      </w:r>
      <w:r w:rsidR="00600915">
        <w:rPr>
          <w:sz w:val="20"/>
          <w:lang w:val="ru-RU"/>
        </w:rPr>
        <w:t>межправительственной</w:t>
      </w:r>
      <w:r w:rsidR="00600915" w:rsidRPr="00600915">
        <w:rPr>
          <w:sz w:val="20"/>
          <w:lang w:val="ru-RU"/>
        </w:rPr>
        <w:t xml:space="preserve"> </w:t>
      </w:r>
      <w:r w:rsidR="00600915">
        <w:rPr>
          <w:sz w:val="20"/>
          <w:lang w:val="ru-RU"/>
        </w:rPr>
        <w:t>организации</w:t>
      </w:r>
      <w:r w:rsidR="00600915" w:rsidRPr="00600915">
        <w:rPr>
          <w:sz w:val="20"/>
          <w:lang w:val="ru-RU"/>
        </w:rPr>
        <w:t xml:space="preserve"> («</w:t>
      </w:r>
      <w:r w:rsidR="00600915">
        <w:rPr>
          <w:sz w:val="20"/>
          <w:lang w:val="ru-RU"/>
        </w:rPr>
        <w:t>Ведомство</w:t>
      </w:r>
      <w:r w:rsidR="00600915" w:rsidRPr="00600915">
        <w:rPr>
          <w:sz w:val="20"/>
          <w:lang w:val="ru-RU"/>
        </w:rPr>
        <w:t>»</w:t>
      </w:r>
      <w:r w:rsidRPr="00600915">
        <w:rPr>
          <w:sz w:val="20"/>
          <w:lang w:val="ru-RU"/>
        </w:rPr>
        <w:t xml:space="preserve">) </w:t>
      </w:r>
      <w:r w:rsidR="00600915">
        <w:rPr>
          <w:sz w:val="20"/>
          <w:lang w:val="ru-RU"/>
        </w:rPr>
        <w:t>добивающимся назначения, настоятельно рекомендуется заручиться помощью одного или более существующих Международных органов для оказания содействия в оценке того, в какой степени оно соответ</w:t>
      </w:r>
      <w:r w:rsidR="006C1CD1">
        <w:rPr>
          <w:sz w:val="20"/>
          <w:lang w:val="ru-RU"/>
        </w:rPr>
        <w:t>ствует критериям, до подачи заявки».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618C8" w:rsidP="00E43993">
    <w:pPr>
      <w:jc w:val="right"/>
    </w:pPr>
    <w:bookmarkStart w:id="7" w:name="Code2"/>
    <w:bookmarkEnd w:id="7"/>
    <w:r>
      <w:t>PCT/CTC/28</w:t>
    </w:r>
    <w:r w:rsidR="00E43993">
      <w:t>/4</w:t>
    </w:r>
  </w:p>
  <w:p w:rsidR="00EC4E49" w:rsidRDefault="00695B33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CF4211">
      <w:rPr>
        <w:noProof/>
      </w:rPr>
      <w:t>4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225EDD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C8"/>
    <w:rsid w:val="00003EBE"/>
    <w:rsid w:val="000066C2"/>
    <w:rsid w:val="00043CAA"/>
    <w:rsid w:val="00075432"/>
    <w:rsid w:val="000968ED"/>
    <w:rsid w:val="000C002B"/>
    <w:rsid w:val="000F5E56"/>
    <w:rsid w:val="001253E9"/>
    <w:rsid w:val="001362EE"/>
    <w:rsid w:val="00146BFE"/>
    <w:rsid w:val="0016437D"/>
    <w:rsid w:val="001832A6"/>
    <w:rsid w:val="001F1884"/>
    <w:rsid w:val="0024701A"/>
    <w:rsid w:val="002634C4"/>
    <w:rsid w:val="002928D3"/>
    <w:rsid w:val="002E6D5D"/>
    <w:rsid w:val="002F1FE6"/>
    <w:rsid w:val="002F4E68"/>
    <w:rsid w:val="00312F7F"/>
    <w:rsid w:val="0032402B"/>
    <w:rsid w:val="003573B9"/>
    <w:rsid w:val="00361450"/>
    <w:rsid w:val="003673CF"/>
    <w:rsid w:val="003845C1"/>
    <w:rsid w:val="003A6F89"/>
    <w:rsid w:val="003B38C1"/>
    <w:rsid w:val="003B6D3F"/>
    <w:rsid w:val="003D48A8"/>
    <w:rsid w:val="003E01D5"/>
    <w:rsid w:val="003F407E"/>
    <w:rsid w:val="00423E3E"/>
    <w:rsid w:val="00427AF4"/>
    <w:rsid w:val="004647DA"/>
    <w:rsid w:val="00474062"/>
    <w:rsid w:val="00477D6B"/>
    <w:rsid w:val="004E5BFB"/>
    <w:rsid w:val="005019FF"/>
    <w:rsid w:val="00512116"/>
    <w:rsid w:val="0053057A"/>
    <w:rsid w:val="00560A29"/>
    <w:rsid w:val="00572C89"/>
    <w:rsid w:val="005856DA"/>
    <w:rsid w:val="005A7EC0"/>
    <w:rsid w:val="005C6649"/>
    <w:rsid w:val="005F47E3"/>
    <w:rsid w:val="00600915"/>
    <w:rsid w:val="00605827"/>
    <w:rsid w:val="00612086"/>
    <w:rsid w:val="00646050"/>
    <w:rsid w:val="006713CA"/>
    <w:rsid w:val="00676C5C"/>
    <w:rsid w:val="006774C9"/>
    <w:rsid w:val="00695B33"/>
    <w:rsid w:val="006A42ED"/>
    <w:rsid w:val="006B26F5"/>
    <w:rsid w:val="006C1CD1"/>
    <w:rsid w:val="00701E4F"/>
    <w:rsid w:val="0077567E"/>
    <w:rsid w:val="007D1613"/>
    <w:rsid w:val="00813529"/>
    <w:rsid w:val="00842E48"/>
    <w:rsid w:val="008660E7"/>
    <w:rsid w:val="008879D4"/>
    <w:rsid w:val="0089674D"/>
    <w:rsid w:val="008B2CC1"/>
    <w:rsid w:val="008B60B2"/>
    <w:rsid w:val="0090731E"/>
    <w:rsid w:val="00916EE2"/>
    <w:rsid w:val="0092642D"/>
    <w:rsid w:val="00930EE4"/>
    <w:rsid w:val="00966A22"/>
    <w:rsid w:val="0096722F"/>
    <w:rsid w:val="00980843"/>
    <w:rsid w:val="009E02F2"/>
    <w:rsid w:val="009E2791"/>
    <w:rsid w:val="009E3F6F"/>
    <w:rsid w:val="009F499F"/>
    <w:rsid w:val="00A14D27"/>
    <w:rsid w:val="00A32708"/>
    <w:rsid w:val="00A42DAF"/>
    <w:rsid w:val="00A45BD8"/>
    <w:rsid w:val="00A618C8"/>
    <w:rsid w:val="00A77369"/>
    <w:rsid w:val="00A864EE"/>
    <w:rsid w:val="00A869B7"/>
    <w:rsid w:val="00AA6936"/>
    <w:rsid w:val="00AC205C"/>
    <w:rsid w:val="00AF0A6B"/>
    <w:rsid w:val="00B05A69"/>
    <w:rsid w:val="00B155FF"/>
    <w:rsid w:val="00B242A4"/>
    <w:rsid w:val="00B9734B"/>
    <w:rsid w:val="00C11BFE"/>
    <w:rsid w:val="00C600E3"/>
    <w:rsid w:val="00C61BFA"/>
    <w:rsid w:val="00C8728A"/>
    <w:rsid w:val="00CE602C"/>
    <w:rsid w:val="00CF4211"/>
    <w:rsid w:val="00D1533F"/>
    <w:rsid w:val="00D45252"/>
    <w:rsid w:val="00D71B4D"/>
    <w:rsid w:val="00D83FEB"/>
    <w:rsid w:val="00D93D55"/>
    <w:rsid w:val="00DC5154"/>
    <w:rsid w:val="00E10827"/>
    <w:rsid w:val="00E335FE"/>
    <w:rsid w:val="00E43993"/>
    <w:rsid w:val="00E44620"/>
    <w:rsid w:val="00E9087B"/>
    <w:rsid w:val="00EC2ACF"/>
    <w:rsid w:val="00EC4E49"/>
    <w:rsid w:val="00ED77FB"/>
    <w:rsid w:val="00EE45FA"/>
    <w:rsid w:val="00F447AE"/>
    <w:rsid w:val="00F540F8"/>
    <w:rsid w:val="00F66152"/>
    <w:rsid w:val="00F9281F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46BFE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24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02B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146BFE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9281F"/>
    <w:rPr>
      <w:vertAlign w:val="superscript"/>
    </w:rPr>
  </w:style>
  <w:style w:type="paragraph" w:styleId="ListBullet">
    <w:name w:val="List Bullet"/>
    <w:basedOn w:val="Normal"/>
    <w:rsid w:val="005F47E3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146BFE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324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402B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rsid w:val="00146BFE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9281F"/>
    <w:rPr>
      <w:vertAlign w:val="superscript"/>
    </w:rPr>
  </w:style>
  <w:style w:type="paragraph" w:styleId="ListBullet">
    <w:name w:val="List Bullet"/>
    <w:basedOn w:val="Normal"/>
    <w:rsid w:val="005F47E3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8C00-81BA-4E2C-B7A8-9C8DBCCC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28 (E)</Template>
  <TotalTime>1</TotalTime>
  <Pages>4</Pages>
  <Words>1462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PCT/CTC/28</vt:lpstr>
    </vt:vector>
  </TitlesOfParts>
  <Company>WIPO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PCT/CTC/28</dc:title>
  <dc:subject>Summary by the Chair</dc:subject>
  <dc:creator>MARLOW Thomas</dc:creator>
  <cp:lastModifiedBy>MARLOW Thomas</cp:lastModifiedBy>
  <cp:revision>3</cp:revision>
  <cp:lastPrinted>2015-05-29T10:26:00Z</cp:lastPrinted>
  <dcterms:created xsi:type="dcterms:W3CDTF">2015-06-05T09:14:00Z</dcterms:created>
  <dcterms:modified xsi:type="dcterms:W3CDTF">2015-06-05T09:15:00Z</dcterms:modified>
</cp:coreProperties>
</file>