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F3076" w:rsidRPr="00833D68" w:rsidTr="006D58EE">
        <w:tc>
          <w:tcPr>
            <w:tcW w:w="4513" w:type="dxa"/>
            <w:tcBorders>
              <w:bottom w:val="single" w:sz="4" w:space="0" w:color="auto"/>
            </w:tcBorders>
            <w:tcMar>
              <w:bottom w:w="170" w:type="dxa"/>
            </w:tcMar>
          </w:tcPr>
          <w:p w:rsidR="00FF3076" w:rsidRPr="00833D68" w:rsidRDefault="00FF3076" w:rsidP="006D58EE">
            <w:pPr>
              <w:rPr>
                <w:lang w:val="fr-FR"/>
              </w:rPr>
            </w:pPr>
          </w:p>
        </w:tc>
        <w:tc>
          <w:tcPr>
            <w:tcW w:w="4337" w:type="dxa"/>
            <w:tcBorders>
              <w:bottom w:val="single" w:sz="4" w:space="0" w:color="auto"/>
            </w:tcBorders>
            <w:tcMar>
              <w:left w:w="0" w:type="dxa"/>
              <w:right w:w="0" w:type="dxa"/>
            </w:tcMar>
          </w:tcPr>
          <w:p w:rsidR="00FF3076" w:rsidRPr="00833D68" w:rsidRDefault="00FF3076" w:rsidP="006D58EE">
            <w:pPr>
              <w:rPr>
                <w:lang w:val="fr-FR"/>
              </w:rPr>
            </w:pPr>
            <w:r w:rsidRPr="00833D68">
              <w:rPr>
                <w:noProof/>
                <w:lang w:eastAsia="en-US"/>
              </w:rPr>
              <w:drawing>
                <wp:inline distT="0" distB="0" distL="0" distR="0" wp14:anchorId="6310FC1B" wp14:editId="1DA4923E">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F3076" w:rsidRPr="00833D68" w:rsidRDefault="00FF3076" w:rsidP="006D58EE">
            <w:pPr>
              <w:jc w:val="right"/>
              <w:rPr>
                <w:lang w:val="fr-FR"/>
              </w:rPr>
            </w:pPr>
            <w:r w:rsidRPr="00833D68">
              <w:rPr>
                <w:b/>
                <w:sz w:val="40"/>
                <w:szCs w:val="40"/>
                <w:lang w:val="fr-FR"/>
              </w:rPr>
              <w:t>F</w:t>
            </w:r>
          </w:p>
        </w:tc>
      </w:tr>
      <w:tr w:rsidR="00FF3076" w:rsidRPr="00833D68" w:rsidTr="006D58EE">
        <w:trPr>
          <w:trHeight w:hRule="exact" w:val="340"/>
        </w:trPr>
        <w:tc>
          <w:tcPr>
            <w:tcW w:w="9356" w:type="dxa"/>
            <w:gridSpan w:val="3"/>
            <w:tcBorders>
              <w:top w:val="single" w:sz="4" w:space="0" w:color="auto"/>
            </w:tcBorders>
            <w:tcMar>
              <w:top w:w="170" w:type="dxa"/>
              <w:left w:w="0" w:type="dxa"/>
              <w:right w:w="0" w:type="dxa"/>
            </w:tcMar>
            <w:vAlign w:val="bottom"/>
          </w:tcPr>
          <w:p w:rsidR="00FF3076" w:rsidRPr="00833D68" w:rsidRDefault="00FF3076" w:rsidP="00FF3076">
            <w:pPr>
              <w:jc w:val="right"/>
              <w:rPr>
                <w:rFonts w:ascii="Arial Black" w:hAnsi="Arial Black"/>
                <w:caps/>
                <w:sz w:val="15"/>
                <w:lang w:val="fr-FR"/>
              </w:rPr>
            </w:pPr>
            <w:r w:rsidRPr="00833D68">
              <w:rPr>
                <w:rFonts w:ascii="Arial Black" w:hAnsi="Arial Black"/>
                <w:caps/>
                <w:sz w:val="15"/>
                <w:lang w:val="fr-FR"/>
              </w:rPr>
              <w:t>PCT/WG/9/</w:t>
            </w:r>
            <w:bookmarkStart w:id="0" w:name="Code"/>
            <w:bookmarkEnd w:id="0"/>
            <w:r>
              <w:rPr>
                <w:rFonts w:ascii="Arial Black" w:hAnsi="Arial Black"/>
                <w:caps/>
                <w:sz w:val="15"/>
                <w:lang w:val="fr-FR"/>
              </w:rPr>
              <w:t>13</w:t>
            </w:r>
            <w:r w:rsidRPr="00833D68">
              <w:rPr>
                <w:rFonts w:ascii="Arial Black" w:hAnsi="Arial Black"/>
                <w:caps/>
                <w:sz w:val="15"/>
              </w:rPr>
              <w:t xml:space="preserve"> </w:t>
            </w:r>
          </w:p>
        </w:tc>
      </w:tr>
      <w:tr w:rsidR="00FF3076" w:rsidRPr="00833D68" w:rsidTr="006D58EE">
        <w:trPr>
          <w:trHeight w:hRule="exact" w:val="170"/>
        </w:trPr>
        <w:tc>
          <w:tcPr>
            <w:tcW w:w="9356" w:type="dxa"/>
            <w:gridSpan w:val="3"/>
            <w:noWrap/>
            <w:tcMar>
              <w:left w:w="0" w:type="dxa"/>
              <w:right w:w="0" w:type="dxa"/>
            </w:tcMar>
            <w:vAlign w:val="bottom"/>
          </w:tcPr>
          <w:p w:rsidR="00FF3076" w:rsidRPr="00833D68" w:rsidRDefault="00FF3076" w:rsidP="006D58EE">
            <w:pPr>
              <w:jc w:val="right"/>
              <w:rPr>
                <w:rFonts w:ascii="Arial Black" w:hAnsi="Arial Black"/>
                <w:caps/>
                <w:sz w:val="15"/>
                <w:lang w:val="fr-FR"/>
              </w:rPr>
            </w:pPr>
            <w:r w:rsidRPr="00833D68">
              <w:rPr>
                <w:rFonts w:ascii="Arial Black" w:hAnsi="Arial Black"/>
                <w:caps/>
                <w:sz w:val="15"/>
                <w:lang w:val="fr-FR"/>
              </w:rPr>
              <w:t>ORIGINAL</w:t>
            </w:r>
            <w:r w:rsidRPr="00833D68">
              <w:rPr>
                <w:rFonts w:ascii="Arial Black" w:hAnsi="Arial Black"/>
                <w:caps/>
                <w:sz w:val="15"/>
              </w:rPr>
              <w:t> :</w:t>
            </w:r>
            <w:r w:rsidRPr="00833D68">
              <w:rPr>
                <w:rFonts w:ascii="Arial Black" w:hAnsi="Arial Black"/>
                <w:caps/>
                <w:sz w:val="15"/>
                <w:lang w:val="fr-FR"/>
              </w:rPr>
              <w:t xml:space="preserve"> </w:t>
            </w:r>
            <w:bookmarkStart w:id="1" w:name="Original"/>
            <w:bookmarkEnd w:id="1"/>
            <w:r w:rsidRPr="00833D68">
              <w:rPr>
                <w:rFonts w:ascii="Arial Black" w:hAnsi="Arial Black"/>
                <w:caps/>
                <w:sz w:val="15"/>
                <w:lang w:val="fr-FR"/>
              </w:rPr>
              <w:t>anglais</w:t>
            </w:r>
          </w:p>
        </w:tc>
      </w:tr>
      <w:tr w:rsidR="00FF3076" w:rsidRPr="00833D68" w:rsidTr="006D58EE">
        <w:trPr>
          <w:trHeight w:hRule="exact" w:val="198"/>
        </w:trPr>
        <w:tc>
          <w:tcPr>
            <w:tcW w:w="9356" w:type="dxa"/>
            <w:gridSpan w:val="3"/>
            <w:tcMar>
              <w:left w:w="0" w:type="dxa"/>
              <w:right w:w="0" w:type="dxa"/>
            </w:tcMar>
            <w:vAlign w:val="bottom"/>
          </w:tcPr>
          <w:p w:rsidR="00FF3076" w:rsidRPr="00833D68" w:rsidRDefault="00FF3076" w:rsidP="00FF3076">
            <w:pPr>
              <w:jc w:val="right"/>
              <w:rPr>
                <w:rFonts w:ascii="Arial Black" w:hAnsi="Arial Black"/>
                <w:caps/>
                <w:sz w:val="15"/>
                <w:lang w:val="fr-FR"/>
              </w:rPr>
            </w:pPr>
            <w:r w:rsidRPr="00833D68">
              <w:rPr>
                <w:rFonts w:ascii="Arial Black" w:hAnsi="Arial Black"/>
                <w:caps/>
                <w:sz w:val="15"/>
                <w:lang w:val="fr-FR"/>
              </w:rPr>
              <w:t>DATE</w:t>
            </w:r>
            <w:r w:rsidRPr="00833D68">
              <w:rPr>
                <w:rFonts w:ascii="Arial Black" w:hAnsi="Arial Black"/>
                <w:caps/>
                <w:sz w:val="15"/>
              </w:rPr>
              <w:t> :</w:t>
            </w:r>
            <w:r w:rsidRPr="00833D68">
              <w:rPr>
                <w:rFonts w:ascii="Arial Black" w:hAnsi="Arial Black"/>
                <w:caps/>
                <w:sz w:val="15"/>
                <w:lang w:val="fr-FR"/>
              </w:rPr>
              <w:t xml:space="preserve"> </w:t>
            </w:r>
            <w:bookmarkStart w:id="2" w:name="Date"/>
            <w:bookmarkEnd w:id="2"/>
            <w:r>
              <w:rPr>
                <w:rFonts w:ascii="Arial Black" w:hAnsi="Arial Black"/>
                <w:caps/>
                <w:sz w:val="15"/>
                <w:lang w:val="fr-FR"/>
              </w:rPr>
              <w:t>30</w:t>
            </w:r>
            <w:r w:rsidRPr="00833D68">
              <w:rPr>
                <w:rFonts w:ascii="Arial Black" w:hAnsi="Arial Black"/>
                <w:caps/>
                <w:sz w:val="15"/>
              </w:rPr>
              <w:t> </w:t>
            </w:r>
            <w:r w:rsidRPr="00833D68">
              <w:rPr>
                <w:rFonts w:ascii="Arial Black" w:hAnsi="Arial Black"/>
                <w:caps/>
                <w:sz w:val="15"/>
                <w:lang w:val="fr-FR"/>
              </w:rPr>
              <w:t>mars</w:t>
            </w:r>
            <w:r w:rsidRPr="00833D68">
              <w:rPr>
                <w:rFonts w:ascii="Arial Black" w:hAnsi="Arial Black"/>
                <w:caps/>
                <w:sz w:val="15"/>
              </w:rPr>
              <w:t> </w:t>
            </w:r>
            <w:r w:rsidRPr="00833D68">
              <w:rPr>
                <w:rFonts w:ascii="Arial Black" w:hAnsi="Arial Black"/>
                <w:caps/>
                <w:sz w:val="15"/>
                <w:lang w:val="fr-FR"/>
              </w:rPr>
              <w:t>2016</w:t>
            </w:r>
          </w:p>
        </w:tc>
      </w:tr>
    </w:tbl>
    <w:p w:rsidR="00FF3076" w:rsidRPr="00833D68" w:rsidRDefault="00FF3076" w:rsidP="00FF3076">
      <w:pPr>
        <w:rPr>
          <w:lang w:val="fr-FR"/>
        </w:rPr>
      </w:pPr>
    </w:p>
    <w:p w:rsidR="00FF3076" w:rsidRPr="00833D68" w:rsidRDefault="00FF3076" w:rsidP="00FF3076">
      <w:pPr>
        <w:rPr>
          <w:lang w:val="fr-FR"/>
        </w:rPr>
      </w:pPr>
    </w:p>
    <w:p w:rsidR="00FF3076" w:rsidRPr="00833D68" w:rsidRDefault="00FF3076" w:rsidP="00FF3076">
      <w:pPr>
        <w:rPr>
          <w:lang w:val="fr-FR"/>
        </w:rPr>
      </w:pPr>
    </w:p>
    <w:p w:rsidR="00FF3076" w:rsidRPr="00833D68" w:rsidRDefault="00FF3076" w:rsidP="00FF3076">
      <w:pPr>
        <w:rPr>
          <w:lang w:val="fr-FR"/>
        </w:rPr>
      </w:pPr>
    </w:p>
    <w:p w:rsidR="00FF3076" w:rsidRPr="00833D68" w:rsidRDefault="00FF3076" w:rsidP="00FF3076">
      <w:pPr>
        <w:rPr>
          <w:lang w:val="fr-FR"/>
        </w:rPr>
      </w:pPr>
    </w:p>
    <w:p w:rsidR="00FF3076" w:rsidRPr="00833D68" w:rsidRDefault="00FF3076" w:rsidP="00FF3076">
      <w:pPr>
        <w:rPr>
          <w:b/>
          <w:sz w:val="28"/>
          <w:szCs w:val="28"/>
          <w:lang w:val="fr-FR"/>
        </w:rPr>
      </w:pPr>
      <w:r w:rsidRPr="00833D68">
        <w:rPr>
          <w:b/>
          <w:sz w:val="28"/>
          <w:szCs w:val="28"/>
          <w:lang w:val="fr-FR"/>
        </w:rPr>
        <w:t>Groupe de travail du Traité de coopération en matière de brevets (PCT)</w:t>
      </w:r>
    </w:p>
    <w:p w:rsidR="00FF3076" w:rsidRPr="00833D68" w:rsidRDefault="00FF3076" w:rsidP="00FF3076">
      <w:pPr>
        <w:rPr>
          <w:lang w:val="fr-FR"/>
        </w:rPr>
      </w:pPr>
    </w:p>
    <w:p w:rsidR="00FF3076" w:rsidRPr="00833D68" w:rsidRDefault="00FF3076" w:rsidP="00FF3076">
      <w:pPr>
        <w:rPr>
          <w:lang w:val="fr-FR"/>
        </w:rPr>
      </w:pPr>
    </w:p>
    <w:p w:rsidR="00FF3076" w:rsidRPr="00833D68" w:rsidRDefault="00FF3076" w:rsidP="00FF3076">
      <w:pPr>
        <w:rPr>
          <w:b/>
          <w:sz w:val="24"/>
          <w:szCs w:val="24"/>
          <w:lang w:val="fr-FR"/>
        </w:rPr>
      </w:pPr>
      <w:r w:rsidRPr="00833D68">
        <w:rPr>
          <w:b/>
          <w:sz w:val="24"/>
          <w:szCs w:val="24"/>
          <w:lang w:val="fr-FR"/>
        </w:rPr>
        <w:t>Neuvième</w:t>
      </w:r>
      <w:r w:rsidRPr="001869CC">
        <w:rPr>
          <w:b/>
          <w:sz w:val="24"/>
          <w:lang w:val="fr-FR"/>
        </w:rPr>
        <w:t> session</w:t>
      </w:r>
    </w:p>
    <w:p w:rsidR="00FF3076" w:rsidRPr="00833D68" w:rsidRDefault="00FF3076" w:rsidP="00FF3076">
      <w:pPr>
        <w:rPr>
          <w:b/>
          <w:sz w:val="24"/>
          <w:szCs w:val="24"/>
          <w:lang w:val="fr-FR"/>
        </w:rPr>
      </w:pPr>
      <w:r w:rsidRPr="00833D68">
        <w:rPr>
          <w:b/>
          <w:sz w:val="24"/>
          <w:szCs w:val="24"/>
          <w:lang w:val="fr-FR"/>
        </w:rPr>
        <w:t>Genève, 17 – 20</w:t>
      </w:r>
      <w:r w:rsidRPr="00E9703B">
        <w:rPr>
          <w:b/>
          <w:sz w:val="24"/>
          <w:szCs w:val="24"/>
          <w:lang w:val="fr-CH"/>
        </w:rPr>
        <w:t> </w:t>
      </w:r>
      <w:r w:rsidRPr="00833D68">
        <w:rPr>
          <w:b/>
          <w:sz w:val="24"/>
          <w:szCs w:val="24"/>
          <w:lang w:val="fr-FR"/>
        </w:rPr>
        <w:t>mai</w:t>
      </w:r>
      <w:r w:rsidRPr="00E9703B">
        <w:rPr>
          <w:b/>
          <w:sz w:val="24"/>
          <w:szCs w:val="24"/>
          <w:lang w:val="fr-CH"/>
        </w:rPr>
        <w:t> </w:t>
      </w:r>
      <w:r w:rsidRPr="00833D68">
        <w:rPr>
          <w:b/>
          <w:sz w:val="24"/>
          <w:szCs w:val="24"/>
          <w:lang w:val="fr-FR"/>
        </w:rPr>
        <w:t>2016</w:t>
      </w:r>
    </w:p>
    <w:p w:rsidR="00FF3076" w:rsidRPr="00E9703B" w:rsidRDefault="00FF3076" w:rsidP="00FF3076">
      <w:pPr>
        <w:rPr>
          <w:lang w:val="fr-CH"/>
        </w:rPr>
      </w:pPr>
    </w:p>
    <w:p w:rsidR="00FF3076" w:rsidRPr="00E9703B" w:rsidRDefault="00FF3076" w:rsidP="00FF3076">
      <w:pPr>
        <w:rPr>
          <w:lang w:val="fr-CH"/>
        </w:rPr>
      </w:pPr>
    </w:p>
    <w:p w:rsidR="00FF3076" w:rsidRPr="00E9703B" w:rsidRDefault="00FF3076" w:rsidP="00FF3076">
      <w:pPr>
        <w:rPr>
          <w:lang w:val="fr-CH"/>
        </w:rPr>
      </w:pPr>
    </w:p>
    <w:p w:rsidR="008B2CC1" w:rsidRPr="006058D3" w:rsidRDefault="006941EA" w:rsidP="008B2CC1">
      <w:pPr>
        <w:rPr>
          <w:caps/>
          <w:sz w:val="24"/>
          <w:lang w:val="fr-FR"/>
        </w:rPr>
      </w:pPr>
      <w:r w:rsidRPr="006058D3">
        <w:rPr>
          <w:caps/>
          <w:sz w:val="24"/>
          <w:lang w:val="fr-FR"/>
        </w:rPr>
        <w:t xml:space="preserve">correction </w:t>
      </w:r>
      <w:r w:rsidR="006058D3" w:rsidRPr="006058D3">
        <w:rPr>
          <w:caps/>
          <w:sz w:val="24"/>
          <w:lang w:val="fr-FR"/>
        </w:rPr>
        <w:t xml:space="preserve">de la demande </w:t>
      </w:r>
      <w:r w:rsidRPr="006058D3">
        <w:rPr>
          <w:caps/>
          <w:sz w:val="24"/>
          <w:lang w:val="fr-FR"/>
        </w:rPr>
        <w:t>international</w:t>
      </w:r>
      <w:r w:rsidR="006058D3" w:rsidRPr="006058D3">
        <w:rPr>
          <w:caps/>
          <w:sz w:val="24"/>
          <w:lang w:val="fr-FR"/>
        </w:rPr>
        <w:t>e</w:t>
      </w:r>
      <w:r w:rsidRPr="006058D3">
        <w:rPr>
          <w:caps/>
          <w:sz w:val="24"/>
          <w:lang w:val="fr-FR"/>
        </w:rPr>
        <w:t xml:space="preserve"> </w:t>
      </w:r>
      <w:r w:rsidR="006058D3">
        <w:rPr>
          <w:caps/>
          <w:sz w:val="24"/>
          <w:lang w:val="fr-FR"/>
        </w:rPr>
        <w:t xml:space="preserve">lorsque des ÉlÉments ou des parties ont ÉtÉ </w:t>
      </w:r>
      <w:r w:rsidR="00351692">
        <w:rPr>
          <w:caps/>
          <w:sz w:val="24"/>
          <w:lang w:val="fr-FR"/>
        </w:rPr>
        <w:t xml:space="preserve">“indÛment” </w:t>
      </w:r>
      <w:r w:rsidR="00872824">
        <w:rPr>
          <w:caps/>
          <w:sz w:val="24"/>
          <w:lang w:val="fr-FR"/>
        </w:rPr>
        <w:t>dÉposÉs</w:t>
      </w:r>
    </w:p>
    <w:p w:rsidR="008B2CC1" w:rsidRPr="006058D3" w:rsidRDefault="008B2CC1" w:rsidP="008B2CC1">
      <w:pPr>
        <w:rPr>
          <w:lang w:val="fr-FR"/>
        </w:rPr>
      </w:pPr>
    </w:p>
    <w:p w:rsidR="008B2CC1" w:rsidRPr="006058D3" w:rsidRDefault="00AB48F0" w:rsidP="008B2CC1">
      <w:pPr>
        <w:rPr>
          <w:i/>
          <w:lang w:val="fr-FR"/>
        </w:rPr>
      </w:pPr>
      <w:bookmarkStart w:id="3" w:name="Prepared"/>
      <w:bookmarkEnd w:id="3"/>
      <w:r w:rsidRPr="006058D3">
        <w:rPr>
          <w:i/>
          <w:lang w:val="fr-FR"/>
        </w:rPr>
        <w:t xml:space="preserve">Document </w:t>
      </w:r>
      <w:r w:rsidR="006058D3">
        <w:rPr>
          <w:i/>
          <w:lang w:val="fr-FR"/>
        </w:rPr>
        <w:t>établi par le Bureau international</w:t>
      </w:r>
    </w:p>
    <w:p w:rsidR="00AC205C" w:rsidRPr="006058D3" w:rsidRDefault="00AC205C">
      <w:pPr>
        <w:rPr>
          <w:lang w:val="fr-FR"/>
        </w:rPr>
      </w:pPr>
    </w:p>
    <w:p w:rsidR="000F5E56" w:rsidRPr="006058D3" w:rsidRDefault="000F5E56">
      <w:pPr>
        <w:rPr>
          <w:lang w:val="fr-FR"/>
        </w:rPr>
      </w:pPr>
    </w:p>
    <w:p w:rsidR="002928D3" w:rsidRPr="006058D3" w:rsidRDefault="002928D3" w:rsidP="0053057A">
      <w:pPr>
        <w:rPr>
          <w:lang w:val="fr-FR"/>
        </w:rPr>
      </w:pPr>
    </w:p>
    <w:p w:rsidR="00AB48F0" w:rsidRDefault="00423851" w:rsidP="00423851">
      <w:pPr>
        <w:pStyle w:val="Heading1"/>
        <w:rPr>
          <w:lang w:val="fr-FR"/>
        </w:rPr>
      </w:pPr>
      <w:r>
        <w:rPr>
          <w:lang w:val="fr-FR"/>
        </w:rPr>
        <w:t>Résumé</w:t>
      </w:r>
    </w:p>
    <w:p w:rsidR="00423851" w:rsidRPr="00423851" w:rsidRDefault="00423851" w:rsidP="00423851">
      <w:pPr>
        <w:rPr>
          <w:lang w:val="fr-FR"/>
        </w:rPr>
      </w:pPr>
    </w:p>
    <w:p w:rsidR="001C58F6" w:rsidRDefault="00D233F9" w:rsidP="00423851">
      <w:pPr>
        <w:pStyle w:val="ONUMFS"/>
        <w:rPr>
          <w:lang w:val="fr-FR"/>
        </w:rPr>
      </w:pPr>
      <w:r>
        <w:rPr>
          <w:lang w:val="fr-FR"/>
        </w:rPr>
        <w:t xml:space="preserve">Le présent </w:t>
      </w:r>
      <w:r w:rsidR="007B4246" w:rsidRPr="006058D3">
        <w:rPr>
          <w:lang w:val="fr-FR"/>
        </w:rPr>
        <w:t xml:space="preserve">document </w:t>
      </w:r>
      <w:r>
        <w:rPr>
          <w:lang w:val="fr-FR"/>
        </w:rPr>
        <w:t>contient</w:t>
      </w:r>
      <w:r w:rsidR="007B4246" w:rsidRPr="006058D3">
        <w:rPr>
          <w:lang w:val="fr-FR"/>
        </w:rPr>
        <w:t xml:space="preserve">, </w:t>
      </w:r>
      <w:r w:rsidR="005B6D90">
        <w:rPr>
          <w:lang w:val="fr-FR"/>
        </w:rPr>
        <w:t>comme demand</w:t>
      </w:r>
      <w:r w:rsidR="00351692">
        <w:rPr>
          <w:lang w:val="fr-FR"/>
        </w:rPr>
        <w:t>é par le</w:t>
      </w:r>
      <w:r w:rsidR="005B6D90">
        <w:rPr>
          <w:lang w:val="fr-FR"/>
        </w:rPr>
        <w:t xml:space="preserve"> groupe de travail</w:t>
      </w:r>
      <w:r w:rsidR="007B4246" w:rsidRPr="006058D3">
        <w:rPr>
          <w:lang w:val="fr-FR"/>
        </w:rPr>
        <w:t xml:space="preserve">, </w:t>
      </w:r>
      <w:r w:rsidR="005A64D4">
        <w:rPr>
          <w:lang w:val="fr-FR"/>
        </w:rPr>
        <w:t xml:space="preserve">une proposition </w:t>
      </w:r>
      <w:r w:rsidR="005B6D90">
        <w:rPr>
          <w:lang w:val="fr-FR"/>
        </w:rPr>
        <w:t>relative à une modification du règlement d</w:t>
      </w:r>
      <w:r w:rsidR="001C58F6">
        <w:rPr>
          <w:lang w:val="fr-FR"/>
        </w:rPr>
        <w:t>’</w:t>
      </w:r>
      <w:r w:rsidR="005B6D90">
        <w:rPr>
          <w:lang w:val="fr-FR"/>
        </w:rPr>
        <w:t xml:space="preserve">exécution </w:t>
      </w:r>
      <w:r w:rsidR="00FA329E">
        <w:rPr>
          <w:lang w:val="fr-FR"/>
        </w:rPr>
        <w:t xml:space="preserve">en vue de donner aux déposants la possibilité de remplacer un “élément” de la demande internationale (description, revendications ou dessins), ou une partie de cet élément, </w:t>
      </w:r>
      <w:r w:rsidR="00351692">
        <w:rPr>
          <w:lang w:val="fr-FR"/>
        </w:rPr>
        <w:t xml:space="preserve">indûment </w:t>
      </w:r>
      <w:r w:rsidR="00872824">
        <w:rPr>
          <w:lang w:val="fr-FR"/>
        </w:rPr>
        <w:t>déposé</w:t>
      </w:r>
      <w:r w:rsidR="00FA329E">
        <w:rPr>
          <w:lang w:val="fr-FR"/>
        </w:rPr>
        <w:t xml:space="preserve">, par la version équivalente </w:t>
      </w:r>
      <w:r w:rsidR="007B4246" w:rsidRPr="006058D3">
        <w:rPr>
          <w:lang w:val="fr-FR"/>
        </w:rPr>
        <w:t>“correct</w:t>
      </w:r>
      <w:r w:rsidR="00FA329E">
        <w:rPr>
          <w:lang w:val="fr-FR"/>
        </w:rPr>
        <w:t>e</w:t>
      </w:r>
      <w:r w:rsidR="007B4246" w:rsidRPr="006058D3">
        <w:rPr>
          <w:lang w:val="fr-FR"/>
        </w:rPr>
        <w:t xml:space="preserve">” </w:t>
      </w:r>
      <w:r w:rsidR="00FA329E">
        <w:rPr>
          <w:lang w:val="fr-FR"/>
        </w:rPr>
        <w:t>de l</w:t>
      </w:r>
      <w:r w:rsidR="001C58F6">
        <w:rPr>
          <w:lang w:val="fr-FR"/>
        </w:rPr>
        <w:t>’</w:t>
      </w:r>
      <w:r w:rsidR="00FA329E">
        <w:rPr>
          <w:lang w:val="fr-FR"/>
        </w:rPr>
        <w:t xml:space="preserve">élément ou de la partie </w:t>
      </w:r>
      <w:r w:rsidR="006B79B9">
        <w:rPr>
          <w:lang w:val="fr-FR"/>
        </w:rPr>
        <w:t>en question</w:t>
      </w:r>
      <w:r w:rsidR="007B4246" w:rsidRPr="006058D3">
        <w:rPr>
          <w:lang w:val="fr-FR"/>
        </w:rPr>
        <w:t>.</w:t>
      </w:r>
    </w:p>
    <w:p w:rsidR="0054234C" w:rsidRDefault="00423851" w:rsidP="00423851">
      <w:pPr>
        <w:pStyle w:val="Heading1"/>
        <w:rPr>
          <w:lang w:val="fr-FR"/>
        </w:rPr>
      </w:pPr>
      <w:r>
        <w:rPr>
          <w:lang w:val="fr-FR"/>
        </w:rPr>
        <w:t>R</w:t>
      </w:r>
      <w:r w:rsidRPr="006058D3">
        <w:rPr>
          <w:lang w:val="fr-FR"/>
        </w:rPr>
        <w:t>a</w:t>
      </w:r>
      <w:r>
        <w:rPr>
          <w:lang w:val="fr-FR"/>
        </w:rPr>
        <w:t>ppel</w:t>
      </w:r>
    </w:p>
    <w:p w:rsidR="00423851" w:rsidRPr="00423851" w:rsidRDefault="00423851" w:rsidP="00423851">
      <w:pPr>
        <w:rPr>
          <w:lang w:val="fr-FR"/>
        </w:rPr>
      </w:pPr>
    </w:p>
    <w:p w:rsidR="00354BF0" w:rsidRPr="006058D3" w:rsidRDefault="003A161B" w:rsidP="00423851">
      <w:pPr>
        <w:pStyle w:val="ONUMFS"/>
        <w:rPr>
          <w:lang w:val="fr-FR"/>
        </w:rPr>
      </w:pPr>
      <w:r>
        <w:rPr>
          <w:lang w:val="fr-FR"/>
        </w:rPr>
        <w:t>À sa huitième session, tenue à Genève en juin </w:t>
      </w:r>
      <w:r w:rsidR="0054234C" w:rsidRPr="006058D3">
        <w:rPr>
          <w:lang w:val="fr-FR"/>
        </w:rPr>
        <w:t xml:space="preserve">2015, </w:t>
      </w:r>
      <w:r>
        <w:rPr>
          <w:lang w:val="fr-FR"/>
        </w:rPr>
        <w:t xml:space="preserve">le groupe de travail a poursuivi les discussions sur la façon de remédier aux différences dans la manière dont les offices récepteurs et les offices désignés ou élus interprètent les dispositions </w:t>
      </w:r>
      <w:bookmarkStart w:id="4" w:name="_Ref403727918"/>
      <w:bookmarkStart w:id="5" w:name="_Ref406667798"/>
      <w:r>
        <w:rPr>
          <w:lang w:val="fr-FR"/>
        </w:rPr>
        <w:t>des règles </w:t>
      </w:r>
      <w:r w:rsidR="000A43CF" w:rsidRPr="006058D3">
        <w:rPr>
          <w:lang w:val="fr-FR"/>
        </w:rPr>
        <w:t xml:space="preserve">4.18 </w:t>
      </w:r>
      <w:r w:rsidR="006B79B9">
        <w:rPr>
          <w:lang w:val="fr-FR"/>
        </w:rPr>
        <w:t>et</w:t>
      </w:r>
      <w:r w:rsidR="000A43CF" w:rsidRPr="006058D3">
        <w:rPr>
          <w:lang w:val="fr-FR"/>
        </w:rPr>
        <w:t xml:space="preserve"> 20.5 </w:t>
      </w:r>
      <w:r w:rsidR="006B79B9">
        <w:rPr>
          <w:lang w:val="fr-FR"/>
        </w:rPr>
        <w:t>et</w:t>
      </w:r>
      <w:r w:rsidR="000A43CF" w:rsidRPr="006058D3">
        <w:rPr>
          <w:lang w:val="fr-FR"/>
        </w:rPr>
        <w:t xml:space="preserve"> 20.6 </w:t>
      </w:r>
      <w:r w:rsidR="006B79B9">
        <w:rPr>
          <w:lang w:val="fr-FR"/>
        </w:rPr>
        <w:t>concernant l</w:t>
      </w:r>
      <w:r w:rsidR="001C58F6">
        <w:rPr>
          <w:lang w:val="fr-FR"/>
        </w:rPr>
        <w:t>’</w:t>
      </w:r>
      <w:r w:rsidR="006B79B9">
        <w:rPr>
          <w:lang w:val="fr-FR"/>
        </w:rPr>
        <w:t xml:space="preserve">incorporation par renvoi de parties manquantes </w:t>
      </w:r>
      <w:r w:rsidR="000A43CF" w:rsidRPr="006058D3">
        <w:rPr>
          <w:lang w:val="fr-FR"/>
        </w:rPr>
        <w:t>(</w:t>
      </w:r>
      <w:r w:rsidR="006B79B9">
        <w:rPr>
          <w:lang w:val="fr-FR"/>
        </w:rPr>
        <w:t xml:space="preserve">voir le </w:t>
      </w:r>
      <w:r w:rsidR="001C58F6" w:rsidRPr="001C58F6">
        <w:rPr>
          <w:lang w:val="fr-FR"/>
        </w:rPr>
        <w:t>document PC</w:t>
      </w:r>
      <w:r w:rsidR="000A43CF" w:rsidRPr="006058D3">
        <w:rPr>
          <w:lang w:val="fr-FR"/>
        </w:rPr>
        <w:t xml:space="preserve">T/WG/8/4 </w:t>
      </w:r>
      <w:r w:rsidR="006B79B9">
        <w:rPr>
          <w:lang w:val="fr-FR"/>
        </w:rPr>
        <w:t xml:space="preserve">et les </w:t>
      </w:r>
      <w:r w:rsidR="000A43CF" w:rsidRPr="006058D3">
        <w:rPr>
          <w:lang w:val="fr-FR"/>
        </w:rPr>
        <w:t>paragraph</w:t>
      </w:r>
      <w:r w:rsidR="006B79B9">
        <w:rPr>
          <w:lang w:val="fr-FR"/>
        </w:rPr>
        <w:t>e</w:t>
      </w:r>
      <w:r w:rsidR="000A43CF" w:rsidRPr="006058D3">
        <w:rPr>
          <w:lang w:val="fr-FR"/>
        </w:rPr>
        <w:t>s</w:t>
      </w:r>
      <w:r w:rsidR="006B79B9">
        <w:rPr>
          <w:lang w:val="fr-FR"/>
        </w:rPr>
        <w:t> </w:t>
      </w:r>
      <w:r w:rsidR="000A43CF" w:rsidRPr="006058D3">
        <w:rPr>
          <w:lang w:val="fr-FR"/>
        </w:rPr>
        <w:t xml:space="preserve">112 </w:t>
      </w:r>
      <w:r w:rsidR="006B79B9">
        <w:rPr>
          <w:lang w:val="fr-FR"/>
        </w:rPr>
        <w:t xml:space="preserve">à </w:t>
      </w:r>
      <w:r w:rsidR="000A43CF" w:rsidRPr="006058D3">
        <w:rPr>
          <w:lang w:val="fr-FR"/>
        </w:rPr>
        <w:t xml:space="preserve">123 </w:t>
      </w:r>
      <w:r w:rsidR="006B79B9">
        <w:rPr>
          <w:lang w:val="fr-FR"/>
        </w:rPr>
        <w:t xml:space="preserve">du Résumé présenté par le président de la </w:t>
      </w:r>
      <w:r w:rsidR="000A43CF" w:rsidRPr="006058D3">
        <w:rPr>
          <w:lang w:val="fr-FR"/>
        </w:rPr>
        <w:t>session, document PCT/WG/8/25).</w:t>
      </w:r>
      <w:bookmarkEnd w:id="4"/>
    </w:p>
    <w:p w:rsidR="001C58F6" w:rsidRDefault="00872824" w:rsidP="00423851">
      <w:pPr>
        <w:pStyle w:val="ONUMFS"/>
        <w:rPr>
          <w:lang w:val="fr-FR"/>
        </w:rPr>
      </w:pPr>
      <w:r w:rsidRPr="00872824">
        <w:rPr>
          <w:lang w:val="fr-FR"/>
        </w:rPr>
        <w:t>Ces différences d</w:t>
      </w:r>
      <w:r w:rsidR="001C58F6">
        <w:rPr>
          <w:lang w:val="fr-FR"/>
        </w:rPr>
        <w:t>’</w:t>
      </w:r>
      <w:r w:rsidRPr="00872824">
        <w:rPr>
          <w:lang w:val="fr-FR"/>
        </w:rPr>
        <w:t>interprétation se traduisent par des pratiques différentes des offices lorsque la demande internationale, à la date du dépôt international, contient l</w:t>
      </w:r>
      <w:r w:rsidR="001C58F6">
        <w:rPr>
          <w:lang w:val="fr-FR"/>
        </w:rPr>
        <w:t>’</w:t>
      </w:r>
      <w:r w:rsidRPr="00872824">
        <w:rPr>
          <w:lang w:val="fr-FR"/>
        </w:rPr>
        <w:t xml:space="preserve">élément revendication(s) complet nécessaire (mais </w:t>
      </w:r>
      <w:r w:rsidR="00351692" w:rsidRPr="00872824">
        <w:rPr>
          <w:lang w:val="fr-FR"/>
        </w:rPr>
        <w:t xml:space="preserve">indûment </w:t>
      </w:r>
      <w:r w:rsidRPr="00872824">
        <w:rPr>
          <w:lang w:val="fr-FR"/>
        </w:rPr>
        <w:t>déposé) ou l</w:t>
      </w:r>
      <w:r w:rsidR="001C58F6">
        <w:rPr>
          <w:lang w:val="fr-FR"/>
        </w:rPr>
        <w:t>’</w:t>
      </w:r>
      <w:r w:rsidRPr="00872824">
        <w:rPr>
          <w:lang w:val="fr-FR"/>
        </w:rPr>
        <w:t>élément description complet nécessaire (mais indûment déposé) (voir l</w:t>
      </w:r>
      <w:r w:rsidR="001C58F6">
        <w:rPr>
          <w:lang w:val="fr-FR"/>
        </w:rPr>
        <w:t>’</w:t>
      </w:r>
      <w:r w:rsidRPr="00872824">
        <w:rPr>
          <w:lang w:val="fr-FR"/>
        </w:rPr>
        <w:t>article</w:t>
      </w:r>
      <w:r w:rsidR="005A5E79">
        <w:rPr>
          <w:lang w:val="fr-FR"/>
        </w:rPr>
        <w:t> </w:t>
      </w:r>
      <w:r w:rsidRPr="00872824">
        <w:rPr>
          <w:lang w:val="fr-FR"/>
        </w:rPr>
        <w:t>11.1)iii)d) et e)) mais que le déposant demande néanmoins l</w:t>
      </w:r>
      <w:r w:rsidR="001C58F6">
        <w:rPr>
          <w:lang w:val="fr-FR"/>
        </w:rPr>
        <w:t>’</w:t>
      </w:r>
      <w:r w:rsidRPr="00872824">
        <w:rPr>
          <w:lang w:val="fr-FR"/>
        </w:rPr>
        <w:t>incorporation par renvoi, en tant que “</w:t>
      </w:r>
      <w:r w:rsidRPr="00872824">
        <w:rPr>
          <w:i/>
          <w:lang w:val="fr-FR"/>
        </w:rPr>
        <w:t>partie manquante</w:t>
      </w:r>
      <w:r w:rsidRPr="00872824">
        <w:rPr>
          <w:lang w:val="fr-FR"/>
        </w:rPr>
        <w:t xml:space="preserve">”, de la totalité </w:t>
      </w:r>
      <w:r w:rsidRPr="00872824">
        <w:rPr>
          <w:lang w:val="fr-FR"/>
        </w:rPr>
        <w:lastRenderedPageBreak/>
        <w:t>des revendications ou de la description figurant dans la demande antérieure afin de remplacer complètement (à un stade ultérieur) les éléments re</w:t>
      </w:r>
      <w:r w:rsidR="005A64D4">
        <w:rPr>
          <w:lang w:val="fr-FR"/>
        </w:rPr>
        <w:t>vendications ou description indûment déposé</w:t>
      </w:r>
      <w:r w:rsidRPr="00872824">
        <w:rPr>
          <w:lang w:val="fr-FR"/>
        </w:rPr>
        <w:t>s de la demande internationale telle qu</w:t>
      </w:r>
      <w:r w:rsidR="001C58F6">
        <w:rPr>
          <w:lang w:val="fr-FR"/>
        </w:rPr>
        <w:t>’</w:t>
      </w:r>
      <w:r w:rsidRPr="00872824">
        <w:rPr>
          <w:lang w:val="fr-FR"/>
        </w:rPr>
        <w:t xml:space="preserve">elle a été initialement déposée par la version équivalente “correcte” de ces éléments figurant dans la demande </w:t>
      </w:r>
      <w:r w:rsidR="005A64D4">
        <w:rPr>
          <w:lang w:val="fr-FR"/>
        </w:rPr>
        <w:t>établissant la priorité</w:t>
      </w:r>
      <w:r w:rsidRPr="00872824">
        <w:rPr>
          <w:lang w:val="fr-FR"/>
        </w:rPr>
        <w:t>.</w:t>
      </w:r>
    </w:p>
    <w:p w:rsidR="00A943C7" w:rsidRPr="006058D3" w:rsidRDefault="00390198" w:rsidP="00423851">
      <w:pPr>
        <w:pStyle w:val="ONUMFS"/>
        <w:rPr>
          <w:lang w:val="fr-FR"/>
        </w:rPr>
      </w:pPr>
      <w:bookmarkStart w:id="6" w:name="_Ref406665271"/>
      <w:bookmarkEnd w:id="5"/>
      <w:r>
        <w:rPr>
          <w:lang w:val="fr-FR"/>
        </w:rPr>
        <w:t xml:space="preserve">Globalement, une partie des États membres </w:t>
      </w:r>
      <w:r w:rsidR="00647583">
        <w:rPr>
          <w:lang w:val="fr-FR"/>
        </w:rPr>
        <w:t>estim</w:t>
      </w:r>
      <w:r w:rsidR="004953DC">
        <w:rPr>
          <w:lang w:val="fr-FR"/>
        </w:rPr>
        <w:t>e</w:t>
      </w:r>
      <w:r w:rsidR="00647583">
        <w:rPr>
          <w:lang w:val="fr-FR"/>
        </w:rPr>
        <w:t xml:space="preserve"> que dans un tel</w:t>
      </w:r>
      <w:r w:rsidR="006B69E7">
        <w:rPr>
          <w:lang w:val="fr-FR"/>
        </w:rPr>
        <w:t xml:space="preserve"> cas</w:t>
      </w:r>
      <w:r w:rsidR="00647583">
        <w:rPr>
          <w:lang w:val="fr-FR"/>
        </w:rPr>
        <w:t>, le déposant dev</w:t>
      </w:r>
      <w:r w:rsidR="004953DC">
        <w:rPr>
          <w:lang w:val="fr-FR"/>
        </w:rPr>
        <w:t>r</w:t>
      </w:r>
      <w:r w:rsidR="00647583">
        <w:rPr>
          <w:lang w:val="fr-FR"/>
        </w:rPr>
        <w:t xml:space="preserve">ait être autorisé à corriger son erreur </w:t>
      </w:r>
      <w:r w:rsidR="00647583" w:rsidRPr="00647583">
        <w:rPr>
          <w:lang w:val="fr-FR"/>
        </w:rPr>
        <w:t>moyennant l</w:t>
      </w:r>
      <w:r w:rsidR="001C58F6">
        <w:rPr>
          <w:lang w:val="fr-FR"/>
        </w:rPr>
        <w:t>’</w:t>
      </w:r>
      <w:r w:rsidR="00647583" w:rsidRPr="00647583">
        <w:rPr>
          <w:lang w:val="fr-FR"/>
        </w:rPr>
        <w:t>incorporation par renvoi d</w:t>
      </w:r>
      <w:r w:rsidR="001C58F6">
        <w:rPr>
          <w:lang w:val="fr-FR"/>
        </w:rPr>
        <w:t>’</w:t>
      </w:r>
      <w:r w:rsidR="00647583" w:rsidRPr="00647583">
        <w:rPr>
          <w:lang w:val="fr-FR"/>
        </w:rPr>
        <w:t>une “partie manquante”</w:t>
      </w:r>
      <w:r w:rsidR="00A943C7" w:rsidRPr="006058D3">
        <w:rPr>
          <w:lang w:val="fr-FR"/>
        </w:rPr>
        <w:t xml:space="preserve">.  </w:t>
      </w:r>
      <w:r w:rsidR="00647583">
        <w:rPr>
          <w:lang w:val="fr-FR"/>
        </w:rPr>
        <w:t xml:space="preserve">Faute de quoi, </w:t>
      </w:r>
      <w:r w:rsidR="006B69E7">
        <w:rPr>
          <w:lang w:val="fr-FR"/>
        </w:rPr>
        <w:t xml:space="preserve">il en résulterait une </w:t>
      </w:r>
      <w:r w:rsidR="00A943C7" w:rsidRPr="006058D3">
        <w:rPr>
          <w:lang w:val="fr-FR"/>
        </w:rPr>
        <w:t xml:space="preserve">situation </w:t>
      </w:r>
      <w:r w:rsidR="004953DC">
        <w:rPr>
          <w:lang w:val="fr-FR"/>
        </w:rPr>
        <w:t>dans laquelle un déposant n</w:t>
      </w:r>
      <w:r w:rsidR="001C58F6">
        <w:rPr>
          <w:lang w:val="fr-FR"/>
        </w:rPr>
        <w:t>’</w:t>
      </w:r>
      <w:r w:rsidR="004953DC">
        <w:rPr>
          <w:lang w:val="fr-FR"/>
        </w:rPr>
        <w:t xml:space="preserve">ayant </w:t>
      </w:r>
      <w:r w:rsidR="00954143" w:rsidRPr="00954143">
        <w:rPr>
          <w:lang w:val="fr-FR"/>
        </w:rPr>
        <w:t>fait figurer aucune revendication ni description dans la demande internationale telle qu</w:t>
      </w:r>
      <w:r w:rsidR="001C58F6">
        <w:rPr>
          <w:lang w:val="fr-FR"/>
        </w:rPr>
        <w:t>’</w:t>
      </w:r>
      <w:r w:rsidR="00954143" w:rsidRPr="00954143">
        <w:rPr>
          <w:lang w:val="fr-FR"/>
        </w:rPr>
        <w:t>elle a été déposée serait autorisé à faire insérer ces éléments dans la demande internationale au moyen de l</w:t>
      </w:r>
      <w:r w:rsidR="001C58F6">
        <w:rPr>
          <w:lang w:val="fr-FR"/>
        </w:rPr>
        <w:t>’</w:t>
      </w:r>
      <w:r w:rsidR="00954143" w:rsidRPr="00954143">
        <w:rPr>
          <w:lang w:val="fr-FR"/>
        </w:rPr>
        <w:t>incorporation par renvoi d</w:t>
      </w:r>
      <w:r w:rsidR="001C58F6">
        <w:rPr>
          <w:lang w:val="fr-FR"/>
        </w:rPr>
        <w:t>’</w:t>
      </w:r>
      <w:r w:rsidR="00954143" w:rsidRPr="00954143">
        <w:rPr>
          <w:lang w:val="fr-FR"/>
        </w:rPr>
        <w:t xml:space="preserve">un </w:t>
      </w:r>
      <w:r w:rsidR="00954143" w:rsidRPr="00954143">
        <w:rPr>
          <w:i/>
          <w:lang w:val="fr-FR"/>
        </w:rPr>
        <w:t>élément</w:t>
      </w:r>
      <w:r w:rsidR="00954143" w:rsidRPr="00954143">
        <w:rPr>
          <w:lang w:val="fr-FR"/>
        </w:rPr>
        <w:t xml:space="preserve"> manquant, alors qu</w:t>
      </w:r>
      <w:r w:rsidR="001C58F6">
        <w:rPr>
          <w:lang w:val="fr-FR"/>
        </w:rPr>
        <w:t>’</w:t>
      </w:r>
      <w:r w:rsidR="00954143" w:rsidRPr="00954143">
        <w:rPr>
          <w:lang w:val="fr-FR"/>
        </w:rPr>
        <w:t>un déposant qui s</w:t>
      </w:r>
      <w:r w:rsidR="001C58F6">
        <w:rPr>
          <w:lang w:val="fr-FR"/>
        </w:rPr>
        <w:t>’</w:t>
      </w:r>
      <w:r w:rsidR="00954143" w:rsidRPr="00954143">
        <w:rPr>
          <w:lang w:val="fr-FR"/>
        </w:rPr>
        <w:t>est efforcé d</w:t>
      </w:r>
      <w:r w:rsidR="001C58F6">
        <w:rPr>
          <w:lang w:val="fr-FR"/>
        </w:rPr>
        <w:t>’</w:t>
      </w:r>
      <w:r w:rsidR="00954143" w:rsidRPr="00954143">
        <w:rPr>
          <w:lang w:val="fr-FR"/>
        </w:rPr>
        <w:t>inclure ces éléments dans la demande internationale telle qu</w:t>
      </w:r>
      <w:r w:rsidR="001C58F6">
        <w:rPr>
          <w:lang w:val="fr-FR"/>
        </w:rPr>
        <w:t>’</w:t>
      </w:r>
      <w:r w:rsidR="00954143" w:rsidRPr="00954143">
        <w:rPr>
          <w:lang w:val="fr-FR"/>
        </w:rPr>
        <w:t>elle a été déposée mais qui a déposé par erreur les mauvaises revendications ou la mauvaise description ne serait pas autorisé à rectifier son erreur en soumettant les éléments correc</w:t>
      </w:r>
      <w:r w:rsidR="00127CDD" w:rsidRPr="00954143">
        <w:rPr>
          <w:lang w:val="fr-FR"/>
        </w:rPr>
        <w:t>ts</w:t>
      </w:r>
      <w:r w:rsidR="00127CDD">
        <w:rPr>
          <w:lang w:val="fr-FR"/>
        </w:rPr>
        <w:t xml:space="preserve">.  </w:t>
      </w:r>
      <w:r w:rsidR="00127CDD" w:rsidRPr="00954143">
        <w:rPr>
          <w:lang w:val="fr-FR"/>
        </w:rPr>
        <w:t>Da</w:t>
      </w:r>
      <w:r w:rsidR="00954143" w:rsidRPr="00954143">
        <w:rPr>
          <w:lang w:val="fr-FR"/>
        </w:rPr>
        <w:t>ns ce dernier cas, le déposant serait donc pénalisé pour avoir tenté de déposer une demande internationale complète, fût</w:t>
      </w:r>
      <w:r w:rsidR="00127CDD">
        <w:rPr>
          <w:lang w:val="fr-FR"/>
        </w:rPr>
        <w:noBreakHyphen/>
      </w:r>
      <w:r w:rsidR="00954143" w:rsidRPr="00954143">
        <w:rPr>
          <w:lang w:val="fr-FR"/>
        </w:rPr>
        <w:t>ce avec des éléments revendications ou description erronés</w:t>
      </w:r>
      <w:r w:rsidR="00A943C7" w:rsidRPr="006058D3">
        <w:rPr>
          <w:lang w:val="fr-FR"/>
        </w:rPr>
        <w:t>.</w:t>
      </w:r>
    </w:p>
    <w:p w:rsidR="00A943C7" w:rsidRPr="006058D3" w:rsidRDefault="001B3754" w:rsidP="00423851">
      <w:pPr>
        <w:pStyle w:val="ONUMFS"/>
        <w:rPr>
          <w:lang w:val="fr-FR"/>
        </w:rPr>
      </w:pPr>
      <w:r>
        <w:rPr>
          <w:lang w:val="fr-FR"/>
        </w:rPr>
        <w:t>Pour d</w:t>
      </w:r>
      <w:r w:rsidR="001C58F6">
        <w:rPr>
          <w:lang w:val="fr-FR"/>
        </w:rPr>
        <w:t>’</w:t>
      </w:r>
      <w:r>
        <w:rPr>
          <w:lang w:val="fr-FR"/>
        </w:rPr>
        <w:t>autres offices, en vertu du présent règlement d</w:t>
      </w:r>
      <w:r w:rsidR="001C58F6">
        <w:rPr>
          <w:lang w:val="fr-FR"/>
        </w:rPr>
        <w:t>’</w:t>
      </w:r>
      <w:r>
        <w:rPr>
          <w:lang w:val="fr-FR"/>
        </w:rPr>
        <w:t xml:space="preserve">exécution, </w:t>
      </w:r>
      <w:r w:rsidRPr="001B3754">
        <w:rPr>
          <w:lang w:val="fr-FR"/>
        </w:rPr>
        <w:t>cette pratique n</w:t>
      </w:r>
      <w:r w:rsidR="001C58F6">
        <w:rPr>
          <w:lang w:val="fr-FR"/>
        </w:rPr>
        <w:t>’</w:t>
      </w:r>
      <w:r w:rsidRPr="001B3754">
        <w:rPr>
          <w:lang w:val="fr-FR"/>
        </w:rPr>
        <w:t>est pas recevab</w:t>
      </w:r>
      <w:r w:rsidR="00127CDD" w:rsidRPr="001B3754">
        <w:rPr>
          <w:lang w:val="fr-FR"/>
        </w:rPr>
        <w:t>le</w:t>
      </w:r>
      <w:r w:rsidR="00127CDD">
        <w:rPr>
          <w:lang w:val="fr-FR"/>
        </w:rPr>
        <w:t xml:space="preserve">.  </w:t>
      </w:r>
      <w:r w:rsidR="00127CDD" w:rsidRPr="001B3754">
        <w:rPr>
          <w:lang w:val="fr-FR"/>
        </w:rPr>
        <w:t>Il</w:t>
      </w:r>
      <w:r w:rsidRPr="001B3754">
        <w:rPr>
          <w:lang w:val="fr-FR"/>
        </w:rPr>
        <w:t>s font valoir que, par définition, le terme “partie manquante” de l</w:t>
      </w:r>
      <w:r w:rsidR="001C58F6">
        <w:rPr>
          <w:lang w:val="fr-FR"/>
        </w:rPr>
        <w:t>’</w:t>
      </w:r>
      <w:r w:rsidRPr="001B3754">
        <w:rPr>
          <w:i/>
          <w:lang w:val="fr-FR"/>
        </w:rPr>
        <w:t>élément</w:t>
      </w:r>
      <w:r w:rsidRPr="001B3754">
        <w:rPr>
          <w:lang w:val="fr-FR"/>
        </w:rPr>
        <w:t xml:space="preserve"> revendications ou de l</w:t>
      </w:r>
      <w:r w:rsidR="001C58F6">
        <w:rPr>
          <w:lang w:val="fr-FR"/>
        </w:rPr>
        <w:t>’</w:t>
      </w:r>
      <w:r w:rsidRPr="001B3754">
        <w:rPr>
          <w:i/>
          <w:lang w:val="fr-FR"/>
        </w:rPr>
        <w:t>élément</w:t>
      </w:r>
      <w:r w:rsidRPr="001B3754">
        <w:rPr>
          <w:lang w:val="fr-FR"/>
        </w:rPr>
        <w:t xml:space="preserve"> description indique qu</w:t>
      </w:r>
      <w:r w:rsidR="001C58F6">
        <w:rPr>
          <w:lang w:val="fr-FR"/>
        </w:rPr>
        <w:t>’</w:t>
      </w:r>
      <w:r w:rsidRPr="001B3754">
        <w:rPr>
          <w:lang w:val="fr-FR"/>
        </w:rPr>
        <w:t xml:space="preserve">une partie quelconque de cet </w:t>
      </w:r>
      <w:r w:rsidRPr="001B3754">
        <w:rPr>
          <w:i/>
          <w:lang w:val="fr-FR"/>
        </w:rPr>
        <w:t>élément</w:t>
      </w:r>
      <w:r w:rsidRPr="001B3754">
        <w:rPr>
          <w:lang w:val="fr-FR"/>
        </w:rPr>
        <w:t xml:space="preserve"> était manquante mais que les autres parties de ce même </w:t>
      </w:r>
      <w:r w:rsidRPr="001B3754">
        <w:rPr>
          <w:i/>
          <w:lang w:val="fr-FR"/>
        </w:rPr>
        <w:t>élément</w:t>
      </w:r>
      <w:r w:rsidRPr="001B3754">
        <w:rPr>
          <w:lang w:val="fr-FR"/>
        </w:rPr>
        <w:t xml:space="preserve"> avaient été déposé</w:t>
      </w:r>
      <w:r w:rsidR="00127CDD" w:rsidRPr="001B3754">
        <w:rPr>
          <w:lang w:val="fr-FR"/>
        </w:rPr>
        <w:t>es</w:t>
      </w:r>
      <w:r w:rsidR="00127CDD">
        <w:rPr>
          <w:lang w:val="fr-FR"/>
        </w:rPr>
        <w:t xml:space="preserve">.  </w:t>
      </w:r>
      <w:r w:rsidR="00127CDD" w:rsidRPr="001B3754">
        <w:rPr>
          <w:lang w:val="fr-FR"/>
        </w:rPr>
        <w:t>L</w:t>
      </w:r>
      <w:r w:rsidR="00127CDD">
        <w:rPr>
          <w:lang w:val="fr-FR"/>
        </w:rPr>
        <w:t>’</w:t>
      </w:r>
      <w:r w:rsidR="00127CDD" w:rsidRPr="001B3754">
        <w:rPr>
          <w:lang w:val="fr-FR"/>
        </w:rPr>
        <w:t>i</w:t>
      </w:r>
      <w:r w:rsidRPr="001B3754">
        <w:rPr>
          <w:lang w:val="fr-FR"/>
        </w:rPr>
        <w:t>ncorporation par renvoi d</w:t>
      </w:r>
      <w:r w:rsidR="001C58F6">
        <w:rPr>
          <w:lang w:val="fr-FR"/>
        </w:rPr>
        <w:t>’</w:t>
      </w:r>
      <w:r w:rsidRPr="001B3754">
        <w:rPr>
          <w:lang w:val="fr-FR"/>
        </w:rPr>
        <w:t>une “partie manquante” supposerait donc que la “partie manquante” de l</w:t>
      </w:r>
      <w:r w:rsidR="001C58F6">
        <w:rPr>
          <w:lang w:val="fr-FR"/>
        </w:rPr>
        <w:t>’</w:t>
      </w:r>
      <w:r w:rsidRPr="001B3754">
        <w:rPr>
          <w:lang w:val="fr-FR"/>
        </w:rPr>
        <w:t>élément revendication ou description à incorporer par renvoi “complète” effectivement cet élément (incomplet) tel qu</w:t>
      </w:r>
      <w:r w:rsidR="001C58F6">
        <w:rPr>
          <w:lang w:val="fr-FR"/>
        </w:rPr>
        <w:t>’</w:t>
      </w:r>
      <w:r w:rsidRPr="001B3754">
        <w:rPr>
          <w:lang w:val="fr-FR"/>
        </w:rPr>
        <w:t>il figurait dans la demande internationale à la date du dépôt international, et non qu</w:t>
      </w:r>
      <w:r w:rsidR="001C58F6">
        <w:rPr>
          <w:lang w:val="fr-FR"/>
        </w:rPr>
        <w:t>’</w:t>
      </w:r>
      <w:r w:rsidRPr="001B3754">
        <w:rPr>
          <w:lang w:val="fr-FR"/>
        </w:rPr>
        <w:t>il le remplace intégralement</w:t>
      </w:r>
      <w:r w:rsidR="000A43CF" w:rsidRPr="006058D3">
        <w:rPr>
          <w:lang w:val="fr-FR"/>
        </w:rPr>
        <w:t>.</w:t>
      </w:r>
    </w:p>
    <w:bookmarkEnd w:id="6"/>
    <w:p w:rsidR="0054234C" w:rsidRPr="006058D3" w:rsidRDefault="001B3754" w:rsidP="00423851">
      <w:pPr>
        <w:pStyle w:val="ONUMFS"/>
        <w:rPr>
          <w:lang w:val="fr-FR"/>
        </w:rPr>
      </w:pPr>
      <w:r>
        <w:rPr>
          <w:lang w:val="fr-FR"/>
        </w:rPr>
        <w:t xml:space="preserve">Compte tenu de ces divergences de vues persistantes, </w:t>
      </w:r>
      <w:r w:rsidR="00A41E11">
        <w:rPr>
          <w:lang w:val="fr-FR"/>
        </w:rPr>
        <w:t>la seule mesure dont ont pu convenir</w:t>
      </w:r>
      <w:r>
        <w:rPr>
          <w:lang w:val="fr-FR"/>
        </w:rPr>
        <w:t xml:space="preserve"> les États membres </w:t>
      </w:r>
      <w:r w:rsidR="00A41E11">
        <w:rPr>
          <w:lang w:val="fr-FR"/>
        </w:rPr>
        <w:t xml:space="preserve">à la huitième session a été de mieux </w:t>
      </w:r>
      <w:r w:rsidR="006E71E5">
        <w:rPr>
          <w:lang w:val="fr-FR"/>
        </w:rPr>
        <w:t>exposer</w:t>
      </w:r>
      <w:r w:rsidR="00A41E11">
        <w:rPr>
          <w:lang w:val="fr-FR"/>
        </w:rPr>
        <w:t xml:space="preserve"> les pratiques divergentes des offices dans les Directives à l</w:t>
      </w:r>
      <w:r w:rsidR="001C58F6">
        <w:rPr>
          <w:lang w:val="fr-FR"/>
        </w:rPr>
        <w:t>’</w:t>
      </w:r>
      <w:r w:rsidR="00A41E11">
        <w:rPr>
          <w:lang w:val="fr-FR"/>
        </w:rPr>
        <w:t>usage des offices récepteurs et de continuer à sensibiliser les déposants à cet éga</w:t>
      </w:r>
      <w:r w:rsidR="00127CDD">
        <w:rPr>
          <w:lang w:val="fr-FR"/>
        </w:rPr>
        <w:t>rd.  Ai</w:t>
      </w:r>
      <w:r w:rsidR="00A41E11">
        <w:rPr>
          <w:lang w:val="fr-FR"/>
        </w:rPr>
        <w:t>nsi, le groupe de travail</w:t>
      </w:r>
      <w:r w:rsidR="001130F3" w:rsidRPr="006058D3">
        <w:rPr>
          <w:lang w:val="fr-FR"/>
        </w:rPr>
        <w:t xml:space="preserve"> </w:t>
      </w:r>
      <w:r w:rsidR="0054234C" w:rsidRPr="006058D3">
        <w:rPr>
          <w:lang w:val="fr-FR"/>
        </w:rPr>
        <w:t>(paragraph</w:t>
      </w:r>
      <w:r w:rsidR="00A41E11">
        <w:rPr>
          <w:lang w:val="fr-FR"/>
        </w:rPr>
        <w:t>e </w:t>
      </w:r>
      <w:r w:rsidR="0054234C" w:rsidRPr="006058D3">
        <w:rPr>
          <w:lang w:val="fr-FR"/>
        </w:rPr>
        <w:t xml:space="preserve">123 </w:t>
      </w:r>
      <w:r w:rsidR="00A41E11">
        <w:rPr>
          <w:lang w:val="fr-FR"/>
        </w:rPr>
        <w:t xml:space="preserve">du </w:t>
      </w:r>
      <w:r w:rsidR="001C58F6" w:rsidRPr="001C58F6">
        <w:rPr>
          <w:lang w:val="fr-FR"/>
        </w:rPr>
        <w:t>document PC</w:t>
      </w:r>
      <w:r w:rsidR="0054234C" w:rsidRPr="006058D3">
        <w:rPr>
          <w:lang w:val="fr-FR"/>
        </w:rPr>
        <w:t>T/WG/8/25)</w:t>
      </w:r>
    </w:p>
    <w:p w:rsidR="001C58F6" w:rsidRDefault="0054234C" w:rsidP="00423851">
      <w:pPr>
        <w:pStyle w:val="ONUMFS"/>
        <w:numPr>
          <w:ilvl w:val="0"/>
          <w:numId w:val="0"/>
        </w:numPr>
        <w:ind w:left="567"/>
        <w:rPr>
          <w:lang w:val="fr-FR"/>
        </w:rPr>
      </w:pPr>
      <w:r w:rsidRPr="006058D3">
        <w:rPr>
          <w:lang w:val="fr-FR"/>
        </w:rPr>
        <w:t xml:space="preserve">“… </w:t>
      </w:r>
      <w:r w:rsidR="00A41E11" w:rsidRPr="00A41E11">
        <w:rPr>
          <w:lang w:val="fr-FR"/>
        </w:rPr>
        <w:t>a en outre prié le Bureau international, en attendant l</w:t>
      </w:r>
      <w:r w:rsidR="001C58F6">
        <w:rPr>
          <w:lang w:val="fr-FR"/>
        </w:rPr>
        <w:t>’</w:t>
      </w:r>
      <w:r w:rsidR="00A41E11" w:rsidRPr="00A41E11">
        <w:rPr>
          <w:lang w:val="fr-FR"/>
        </w:rPr>
        <w:t>issue des discussions en cours sur les questions dont il était saisi, d</w:t>
      </w:r>
      <w:r w:rsidR="001C58F6">
        <w:rPr>
          <w:lang w:val="fr-FR"/>
        </w:rPr>
        <w:t>’</w:t>
      </w:r>
      <w:r w:rsidR="00A41E11" w:rsidRPr="00A41E11">
        <w:rPr>
          <w:lang w:val="fr-FR"/>
        </w:rPr>
        <w:t>établir, après consultations, des propositions de modification des Directives à l</w:t>
      </w:r>
      <w:r w:rsidR="001C58F6">
        <w:rPr>
          <w:lang w:val="fr-FR"/>
        </w:rPr>
        <w:t>’</w:t>
      </w:r>
      <w:r w:rsidR="00A41E11" w:rsidRPr="00A41E11">
        <w:rPr>
          <w:lang w:val="fr-FR"/>
        </w:rPr>
        <w:t>usage des offices récepteurs en vue de clarifier les pratiques divergentes des offices et de continuer à sensibiliser les déposants à cet égard</w:t>
      </w:r>
      <w:r w:rsidRPr="006058D3">
        <w:rPr>
          <w:lang w:val="fr-FR"/>
        </w:rPr>
        <w:t>”</w:t>
      </w:r>
      <w:r w:rsidR="00A41E11">
        <w:rPr>
          <w:lang w:val="fr-FR"/>
        </w:rPr>
        <w:t>.</w:t>
      </w:r>
    </w:p>
    <w:p w:rsidR="0054234C" w:rsidRPr="006058D3" w:rsidRDefault="00A41E11" w:rsidP="00423851">
      <w:pPr>
        <w:pStyle w:val="ONUMFS"/>
        <w:numPr>
          <w:ilvl w:val="0"/>
          <w:numId w:val="0"/>
        </w:numPr>
        <w:rPr>
          <w:lang w:val="fr-FR"/>
        </w:rPr>
      </w:pPr>
      <w:r>
        <w:rPr>
          <w:lang w:val="fr-FR"/>
        </w:rPr>
        <w:t>Une circulaire</w:t>
      </w:r>
      <w:r w:rsidR="001C58F6" w:rsidRPr="001C58F6">
        <w:rPr>
          <w:lang w:val="fr-FR"/>
        </w:rPr>
        <w:t xml:space="preserve"> du PCT</w:t>
      </w:r>
      <w:r w:rsidR="0054234C" w:rsidRPr="006058D3">
        <w:rPr>
          <w:lang w:val="fr-FR"/>
        </w:rPr>
        <w:t xml:space="preserve"> </w:t>
      </w:r>
      <w:r>
        <w:rPr>
          <w:lang w:val="fr-FR"/>
        </w:rPr>
        <w:t>sur cette question devrait être diffusée prochainement</w:t>
      </w:r>
      <w:r w:rsidR="0054234C" w:rsidRPr="006058D3">
        <w:rPr>
          <w:lang w:val="fr-FR"/>
        </w:rPr>
        <w:t>.</w:t>
      </w:r>
    </w:p>
    <w:p w:rsidR="0054234C" w:rsidRPr="006058D3" w:rsidRDefault="00802B7A" w:rsidP="00423851">
      <w:pPr>
        <w:pStyle w:val="ONUMFS"/>
        <w:rPr>
          <w:lang w:val="fr-FR"/>
        </w:rPr>
      </w:pPr>
      <w:r>
        <w:rPr>
          <w:lang w:val="fr-FR"/>
        </w:rPr>
        <w:t xml:space="preserve">Par ailleurs, </w:t>
      </w:r>
      <w:r w:rsidR="00977C22">
        <w:rPr>
          <w:lang w:val="fr-FR"/>
        </w:rPr>
        <w:t>il convient de noter qu</w:t>
      </w:r>
      <w:r w:rsidR="001C58F6">
        <w:rPr>
          <w:lang w:val="fr-FR"/>
        </w:rPr>
        <w:t>’</w:t>
      </w:r>
      <w:r>
        <w:rPr>
          <w:lang w:val="fr-FR"/>
        </w:rPr>
        <w:t xml:space="preserve">à la huitième session du groupe de travail, </w:t>
      </w:r>
      <w:r w:rsidR="006E71E5">
        <w:rPr>
          <w:lang w:val="fr-FR"/>
        </w:rPr>
        <w:t>aucun o</w:t>
      </w:r>
      <w:r w:rsidR="0054234C" w:rsidRPr="006058D3">
        <w:rPr>
          <w:lang w:val="fr-FR"/>
        </w:rPr>
        <w:t xml:space="preserve">ffice </w:t>
      </w:r>
      <w:r w:rsidR="006E71E5">
        <w:rPr>
          <w:lang w:val="fr-FR"/>
        </w:rPr>
        <w:t>n</w:t>
      </w:r>
      <w:r w:rsidR="001C58F6">
        <w:rPr>
          <w:lang w:val="fr-FR"/>
        </w:rPr>
        <w:t>’</w:t>
      </w:r>
      <w:r w:rsidR="006E71E5">
        <w:rPr>
          <w:lang w:val="fr-FR"/>
        </w:rPr>
        <w:t>a expressément déclaré qu</w:t>
      </w:r>
      <w:r w:rsidR="001C58F6">
        <w:rPr>
          <w:lang w:val="fr-FR"/>
        </w:rPr>
        <w:t>’</w:t>
      </w:r>
      <w:r w:rsidR="006E71E5">
        <w:rPr>
          <w:lang w:val="fr-FR"/>
        </w:rPr>
        <w:t xml:space="preserve">il considérait comme fondamentalement inapproprié de donner au déposant la possibilité </w:t>
      </w:r>
      <w:r w:rsidR="00D64724">
        <w:rPr>
          <w:lang w:val="fr-FR"/>
        </w:rPr>
        <w:t xml:space="preserve">de </w:t>
      </w:r>
      <w:r w:rsidR="006A42F0">
        <w:rPr>
          <w:lang w:val="fr-FR"/>
        </w:rPr>
        <w:t>rectifier</w:t>
      </w:r>
      <w:r w:rsidR="00D64724">
        <w:rPr>
          <w:lang w:val="fr-FR"/>
        </w:rPr>
        <w:t xml:space="preserve"> une erreur</w:t>
      </w:r>
      <w:r w:rsidR="0054234C" w:rsidRPr="006058D3">
        <w:rPr>
          <w:lang w:val="fr-FR"/>
        </w:rPr>
        <w:t>, m</w:t>
      </w:r>
      <w:r w:rsidR="00D64724">
        <w:rPr>
          <w:lang w:val="fr-FR"/>
        </w:rPr>
        <w:t>ême si un grand nombre d</w:t>
      </w:r>
      <w:r w:rsidR="001C58F6">
        <w:rPr>
          <w:lang w:val="fr-FR"/>
        </w:rPr>
        <w:t>’</w:t>
      </w:r>
      <w:r w:rsidR="00D64724">
        <w:rPr>
          <w:lang w:val="fr-FR"/>
        </w:rPr>
        <w:t xml:space="preserve">entre eux ont estimé </w:t>
      </w:r>
      <w:r w:rsidR="00F87A95">
        <w:rPr>
          <w:lang w:val="fr-FR"/>
        </w:rPr>
        <w:t xml:space="preserve">que cela </w:t>
      </w:r>
      <w:r w:rsidR="00435E81">
        <w:rPr>
          <w:lang w:val="fr-FR"/>
        </w:rPr>
        <w:t>allait au</w:t>
      </w:r>
      <w:r w:rsidR="00127CDD">
        <w:rPr>
          <w:lang w:val="fr-FR"/>
        </w:rPr>
        <w:noBreakHyphen/>
      </w:r>
      <w:r w:rsidR="00435E81">
        <w:rPr>
          <w:lang w:val="fr-FR"/>
        </w:rPr>
        <w:t>delà de l</w:t>
      </w:r>
      <w:r w:rsidR="001C58F6">
        <w:rPr>
          <w:lang w:val="fr-FR"/>
        </w:rPr>
        <w:t>’</w:t>
      </w:r>
      <w:r w:rsidR="00435E81">
        <w:rPr>
          <w:lang w:val="fr-FR"/>
        </w:rPr>
        <w:t>objectif visé par les dispositions relatives aux “parties manquantes” figurant actuellement dans le règlement d</w:t>
      </w:r>
      <w:r w:rsidR="001C58F6">
        <w:rPr>
          <w:lang w:val="fr-FR"/>
        </w:rPr>
        <w:t>’</w:t>
      </w:r>
      <w:r w:rsidR="00435E81">
        <w:rPr>
          <w:lang w:val="fr-FR"/>
        </w:rPr>
        <w:t>exécuti</w:t>
      </w:r>
      <w:r w:rsidR="00127CDD">
        <w:rPr>
          <w:lang w:val="fr-FR"/>
        </w:rPr>
        <w:t xml:space="preserve">on.  </w:t>
      </w:r>
      <w:r w:rsidR="00127CDD" w:rsidRPr="006A42F0">
        <w:rPr>
          <w:lang w:val="fr-FR"/>
        </w:rPr>
        <w:t>Le</w:t>
      </w:r>
      <w:r w:rsidR="006A42F0" w:rsidRPr="006A42F0">
        <w:rPr>
          <w:lang w:val="fr-FR"/>
        </w:rPr>
        <w:t xml:space="preserve"> président a indiqué qu</w:t>
      </w:r>
      <w:r w:rsidR="001C58F6">
        <w:rPr>
          <w:lang w:val="fr-FR"/>
        </w:rPr>
        <w:t>’</w:t>
      </w:r>
      <w:r w:rsidR="006A42F0" w:rsidRPr="006A42F0">
        <w:rPr>
          <w:lang w:val="fr-FR"/>
        </w:rPr>
        <w:t>il lui semblerait étrange que le règlement d</w:t>
      </w:r>
      <w:r w:rsidR="001C58F6">
        <w:rPr>
          <w:lang w:val="fr-FR"/>
        </w:rPr>
        <w:t>’</w:t>
      </w:r>
      <w:r w:rsidR="006A42F0" w:rsidRPr="006A42F0">
        <w:rPr>
          <w:lang w:val="fr-FR"/>
        </w:rPr>
        <w:t>exécution autorise le déposant à déposer valablement certains documents en cas de force majeure après l</w:t>
      </w:r>
      <w:r w:rsidR="001C58F6">
        <w:rPr>
          <w:lang w:val="fr-FR"/>
        </w:rPr>
        <w:t>’</w:t>
      </w:r>
      <w:r w:rsidR="006A42F0" w:rsidRPr="006A42F0">
        <w:rPr>
          <w:lang w:val="fr-FR"/>
        </w:rPr>
        <w:t>expiration d</w:t>
      </w:r>
      <w:r w:rsidR="001C58F6">
        <w:rPr>
          <w:lang w:val="fr-FR"/>
        </w:rPr>
        <w:t>’</w:t>
      </w:r>
      <w:r w:rsidR="006A42F0" w:rsidRPr="006A42F0">
        <w:rPr>
          <w:lang w:val="fr-FR"/>
        </w:rPr>
        <w:t>un délai sans qu</w:t>
      </w:r>
      <w:r w:rsidR="001C58F6">
        <w:rPr>
          <w:lang w:val="fr-FR"/>
        </w:rPr>
        <w:t>’</w:t>
      </w:r>
      <w:r w:rsidR="006A42F0" w:rsidRPr="006A42F0">
        <w:rPr>
          <w:lang w:val="fr-FR"/>
        </w:rPr>
        <w:t>il ait déposé quoi que ce soit pendant le délai imparti sans lui permettre de rectifier l</w:t>
      </w:r>
      <w:r w:rsidR="001C58F6">
        <w:rPr>
          <w:lang w:val="fr-FR"/>
        </w:rPr>
        <w:t>’</w:t>
      </w:r>
      <w:r w:rsidR="006A42F0" w:rsidRPr="006A42F0">
        <w:rPr>
          <w:lang w:val="fr-FR"/>
        </w:rPr>
        <w:t>erreur commise en ayant déposé une mauvaise série de revendications ou une description erron</w:t>
      </w:r>
      <w:r w:rsidR="00127CDD" w:rsidRPr="006A42F0">
        <w:rPr>
          <w:lang w:val="fr-FR"/>
        </w:rPr>
        <w:t>ée</w:t>
      </w:r>
      <w:r w:rsidR="00127CDD">
        <w:rPr>
          <w:lang w:val="fr-FR"/>
        </w:rPr>
        <w:t xml:space="preserve">.  À </w:t>
      </w:r>
      <w:r w:rsidR="006A42F0">
        <w:rPr>
          <w:lang w:val="fr-FR"/>
        </w:rPr>
        <w:t>cet effet, le groupe de travail</w:t>
      </w:r>
      <w:r w:rsidR="0054234C" w:rsidRPr="006058D3">
        <w:rPr>
          <w:lang w:val="fr-FR"/>
        </w:rPr>
        <w:t xml:space="preserve"> (paragraph</w:t>
      </w:r>
      <w:r w:rsidR="00351692">
        <w:rPr>
          <w:lang w:val="fr-FR"/>
        </w:rPr>
        <w:t>e</w:t>
      </w:r>
      <w:r w:rsidR="0054234C" w:rsidRPr="006058D3">
        <w:rPr>
          <w:lang w:val="fr-FR"/>
        </w:rPr>
        <w:t xml:space="preserve"> 122 </w:t>
      </w:r>
      <w:r w:rsidR="00351692">
        <w:rPr>
          <w:lang w:val="fr-FR"/>
        </w:rPr>
        <w:t xml:space="preserve">du </w:t>
      </w:r>
      <w:r w:rsidR="001C58F6" w:rsidRPr="001C58F6">
        <w:rPr>
          <w:lang w:val="fr-FR"/>
        </w:rPr>
        <w:t>document PC</w:t>
      </w:r>
      <w:r w:rsidR="0054234C" w:rsidRPr="006058D3">
        <w:rPr>
          <w:lang w:val="fr-FR"/>
        </w:rPr>
        <w:t>T/WG/8/25)</w:t>
      </w:r>
      <w:r w:rsidR="005A5E79" w:rsidRPr="005A5E79">
        <w:rPr>
          <w:lang w:val="fr-FR"/>
        </w:rPr>
        <w:t> :</w:t>
      </w:r>
    </w:p>
    <w:p w:rsidR="001C58F6" w:rsidRDefault="0054234C" w:rsidP="00423851">
      <w:pPr>
        <w:pStyle w:val="ONUMFS"/>
        <w:numPr>
          <w:ilvl w:val="0"/>
          <w:numId w:val="0"/>
        </w:numPr>
        <w:ind w:left="567"/>
        <w:rPr>
          <w:lang w:val="fr-FR"/>
        </w:rPr>
      </w:pPr>
      <w:r w:rsidRPr="006058D3">
        <w:rPr>
          <w:lang w:val="fr-FR"/>
        </w:rPr>
        <w:t>“</w:t>
      </w:r>
      <w:proofErr w:type="gramStart"/>
      <w:r w:rsidR="00351692" w:rsidRPr="00351692">
        <w:rPr>
          <w:lang w:val="fr-FR"/>
        </w:rPr>
        <w:t>a</w:t>
      </w:r>
      <w:proofErr w:type="gramEnd"/>
      <w:r w:rsidR="00351692" w:rsidRPr="00351692">
        <w:rPr>
          <w:lang w:val="fr-FR"/>
        </w:rPr>
        <w:t xml:space="preserve"> prié le Bureau international d</w:t>
      </w:r>
      <w:r w:rsidR="001C58F6">
        <w:rPr>
          <w:lang w:val="fr-FR"/>
        </w:rPr>
        <w:t>’</w:t>
      </w:r>
      <w:r w:rsidR="00351692" w:rsidRPr="00351692">
        <w:rPr>
          <w:lang w:val="fr-FR"/>
        </w:rPr>
        <w:t>établir, pour examen à sa prochaine session, un document de travail contenant un projet de nouvelle disposition autorisant le déposant dans des circonstances très limitées et exceptionnelles, à remplacer les revendications ou la description indûment déposées de la demande internationale telle que déposée par la version équivalente “correcte” des revendications ou de la description figurant dans la demande établissant la priorité</w:t>
      </w:r>
      <w:r w:rsidRPr="006058D3">
        <w:rPr>
          <w:lang w:val="fr-FR"/>
        </w:rPr>
        <w:t>”</w:t>
      </w:r>
      <w:r w:rsidR="00351692">
        <w:rPr>
          <w:lang w:val="fr-FR"/>
        </w:rPr>
        <w:t>.</w:t>
      </w:r>
    </w:p>
    <w:p w:rsidR="0087226A" w:rsidRDefault="00423851" w:rsidP="00423851">
      <w:pPr>
        <w:pStyle w:val="Heading1"/>
        <w:rPr>
          <w:lang w:val="fr-FR"/>
        </w:rPr>
      </w:pPr>
      <w:bookmarkStart w:id="7" w:name="_Ref432413301"/>
      <w:r w:rsidRPr="006058D3">
        <w:rPr>
          <w:lang w:val="fr-FR"/>
        </w:rPr>
        <w:lastRenderedPageBreak/>
        <w:t>Propos</w:t>
      </w:r>
      <w:r>
        <w:rPr>
          <w:lang w:val="fr-FR"/>
        </w:rPr>
        <w:t>ition</w:t>
      </w:r>
    </w:p>
    <w:p w:rsidR="00423851" w:rsidRPr="00423851" w:rsidRDefault="00423851" w:rsidP="00423851">
      <w:pPr>
        <w:rPr>
          <w:lang w:val="fr-FR"/>
        </w:rPr>
      </w:pPr>
    </w:p>
    <w:p w:rsidR="001802FF" w:rsidRPr="006058D3" w:rsidRDefault="00351692" w:rsidP="00423851">
      <w:pPr>
        <w:pStyle w:val="ONUMFS"/>
        <w:rPr>
          <w:lang w:val="fr-FR"/>
        </w:rPr>
      </w:pPr>
      <w:r>
        <w:rPr>
          <w:lang w:val="fr-FR"/>
        </w:rPr>
        <w:t>L</w:t>
      </w:r>
      <w:r w:rsidR="001C58F6">
        <w:rPr>
          <w:lang w:val="fr-FR"/>
        </w:rPr>
        <w:t>’</w:t>
      </w:r>
      <w:r>
        <w:rPr>
          <w:lang w:val="fr-FR"/>
        </w:rPr>
        <w:t xml:space="preserve">annexe I du </w:t>
      </w:r>
      <w:r w:rsidRPr="00351692">
        <w:rPr>
          <w:lang w:val="fr-FR"/>
        </w:rPr>
        <w:t xml:space="preserve">présent document contient, comme demandé par le groupe de travail, </w:t>
      </w:r>
      <w:r w:rsidR="00801136" w:rsidRPr="00351692">
        <w:rPr>
          <w:lang w:val="fr-FR"/>
        </w:rPr>
        <w:t xml:space="preserve">une proposition </w:t>
      </w:r>
      <w:r w:rsidRPr="00351692">
        <w:rPr>
          <w:lang w:val="fr-FR"/>
        </w:rPr>
        <w:t>relative à une modification du règlement d</w:t>
      </w:r>
      <w:r w:rsidR="001C58F6">
        <w:rPr>
          <w:lang w:val="fr-FR"/>
        </w:rPr>
        <w:t>’</w:t>
      </w:r>
      <w:r w:rsidRPr="00351692">
        <w:rPr>
          <w:lang w:val="fr-FR"/>
        </w:rPr>
        <w:t xml:space="preserve">exécution en vue de donner aux déposants la possibilité de </w:t>
      </w:r>
      <w:r>
        <w:rPr>
          <w:lang w:val="fr-FR"/>
        </w:rPr>
        <w:t xml:space="preserve">corriger une demande </w:t>
      </w:r>
      <w:r w:rsidR="005737E4">
        <w:rPr>
          <w:lang w:val="fr-FR"/>
        </w:rPr>
        <w:t xml:space="preserve">internationale lorsque la </w:t>
      </w:r>
      <w:r w:rsidRPr="00351692">
        <w:rPr>
          <w:lang w:val="fr-FR"/>
        </w:rPr>
        <w:t xml:space="preserve">description, </w:t>
      </w:r>
      <w:r w:rsidR="00C93A49">
        <w:rPr>
          <w:lang w:val="fr-FR"/>
        </w:rPr>
        <w:t xml:space="preserve">les </w:t>
      </w:r>
      <w:r w:rsidRPr="00351692">
        <w:rPr>
          <w:lang w:val="fr-FR"/>
        </w:rPr>
        <w:t xml:space="preserve">revendications ou </w:t>
      </w:r>
      <w:r w:rsidR="00C93A49">
        <w:rPr>
          <w:lang w:val="fr-FR"/>
        </w:rPr>
        <w:t xml:space="preserve">les </w:t>
      </w:r>
      <w:r w:rsidRPr="00351692">
        <w:rPr>
          <w:lang w:val="fr-FR"/>
        </w:rPr>
        <w:t>dessins, ou une partie de ce</w:t>
      </w:r>
      <w:r w:rsidR="00C93A49">
        <w:rPr>
          <w:lang w:val="fr-FR"/>
        </w:rPr>
        <w:t>s</w:t>
      </w:r>
      <w:r w:rsidRPr="00351692">
        <w:rPr>
          <w:lang w:val="fr-FR"/>
        </w:rPr>
        <w:t xml:space="preserve"> élément</w:t>
      </w:r>
      <w:r w:rsidR="00C93A49">
        <w:rPr>
          <w:lang w:val="fr-FR"/>
        </w:rPr>
        <w:t>s</w:t>
      </w:r>
      <w:r w:rsidRPr="00351692">
        <w:rPr>
          <w:lang w:val="fr-FR"/>
        </w:rPr>
        <w:t xml:space="preserve">, </w:t>
      </w:r>
      <w:r w:rsidR="00C93A49">
        <w:rPr>
          <w:lang w:val="fr-FR"/>
        </w:rPr>
        <w:t xml:space="preserve">ont été </w:t>
      </w:r>
      <w:r w:rsidRPr="00351692">
        <w:rPr>
          <w:lang w:val="fr-FR"/>
        </w:rPr>
        <w:t>indûment déposé</w:t>
      </w:r>
      <w:r w:rsidR="00C93A49">
        <w:rPr>
          <w:lang w:val="fr-FR"/>
        </w:rPr>
        <w:t>s</w:t>
      </w:r>
      <w:r w:rsidR="00CB69C0" w:rsidRPr="006058D3">
        <w:rPr>
          <w:lang w:val="fr-FR"/>
        </w:rPr>
        <w:t>.</w:t>
      </w:r>
    </w:p>
    <w:p w:rsidR="001802FF" w:rsidRPr="006058D3" w:rsidRDefault="00C93A49" w:rsidP="00423851">
      <w:pPr>
        <w:pStyle w:val="ONUMFS"/>
        <w:rPr>
          <w:lang w:val="fr-FR"/>
        </w:rPr>
      </w:pPr>
      <w:r>
        <w:rPr>
          <w:lang w:val="fr-FR"/>
        </w:rPr>
        <w:t>Premièrement, il est proposé de modifier la règle </w:t>
      </w:r>
      <w:r w:rsidR="001802FF" w:rsidRPr="006058D3">
        <w:rPr>
          <w:lang w:val="fr-FR"/>
        </w:rPr>
        <w:t>20.5</w:t>
      </w:r>
      <w:r>
        <w:rPr>
          <w:lang w:val="fr-FR"/>
        </w:rPr>
        <w:t>.</w:t>
      </w:r>
      <w:r w:rsidR="001802FF" w:rsidRPr="006058D3">
        <w:rPr>
          <w:lang w:val="fr-FR"/>
        </w:rPr>
        <w:t xml:space="preserve">a) </w:t>
      </w:r>
      <w:r w:rsidR="001550E7">
        <w:rPr>
          <w:lang w:val="fr-FR"/>
        </w:rPr>
        <w:t xml:space="preserve">de manière à préciser que les dispositions </w:t>
      </w:r>
      <w:r w:rsidR="00566404">
        <w:rPr>
          <w:lang w:val="fr-FR"/>
        </w:rPr>
        <w:t xml:space="preserve">actuelles </w:t>
      </w:r>
      <w:r w:rsidR="001550E7">
        <w:rPr>
          <w:lang w:val="fr-FR"/>
        </w:rPr>
        <w:t xml:space="preserve">relatives aux </w:t>
      </w:r>
      <w:r w:rsidR="001802FF" w:rsidRPr="006058D3">
        <w:rPr>
          <w:lang w:val="fr-FR"/>
        </w:rPr>
        <w:t>“part</w:t>
      </w:r>
      <w:r w:rsidR="001550E7">
        <w:rPr>
          <w:lang w:val="fr-FR"/>
        </w:rPr>
        <w:t>ie</w:t>
      </w:r>
      <w:r w:rsidR="001802FF" w:rsidRPr="006058D3">
        <w:rPr>
          <w:lang w:val="fr-FR"/>
        </w:rPr>
        <w:t>s</w:t>
      </w:r>
      <w:r w:rsidR="001550E7">
        <w:rPr>
          <w:lang w:val="fr-FR"/>
        </w:rPr>
        <w:t xml:space="preserve"> manquantes</w:t>
      </w:r>
      <w:r w:rsidR="001802FF" w:rsidRPr="006058D3">
        <w:rPr>
          <w:lang w:val="fr-FR"/>
        </w:rPr>
        <w:t xml:space="preserve">” </w:t>
      </w:r>
      <w:r w:rsidR="00566404">
        <w:rPr>
          <w:lang w:val="fr-FR"/>
        </w:rPr>
        <w:t>énoncées</w:t>
      </w:r>
      <w:r w:rsidR="00D70D8A">
        <w:rPr>
          <w:lang w:val="fr-FR"/>
        </w:rPr>
        <w:t xml:space="preserve"> </w:t>
      </w:r>
      <w:r w:rsidR="001550E7">
        <w:rPr>
          <w:lang w:val="fr-FR"/>
        </w:rPr>
        <w:t>dans la règle </w:t>
      </w:r>
      <w:r w:rsidR="001802FF" w:rsidRPr="006058D3">
        <w:rPr>
          <w:lang w:val="fr-FR"/>
        </w:rPr>
        <w:t xml:space="preserve">20.5 </w:t>
      </w:r>
      <w:r w:rsidR="001550E7">
        <w:rPr>
          <w:lang w:val="fr-FR"/>
        </w:rPr>
        <w:t xml:space="preserve">visent à couvrir uniquement le cas où une partie de la </w:t>
      </w:r>
      <w:r w:rsidR="00FC4A36" w:rsidRPr="006058D3">
        <w:rPr>
          <w:lang w:val="fr-FR"/>
        </w:rPr>
        <w:t xml:space="preserve">description, </w:t>
      </w:r>
      <w:r w:rsidR="00D70D8A">
        <w:rPr>
          <w:lang w:val="fr-FR"/>
        </w:rPr>
        <w:t xml:space="preserve">des revendications ou des dessins est </w:t>
      </w:r>
      <w:r w:rsidR="00FC4A36" w:rsidRPr="006058D3">
        <w:rPr>
          <w:lang w:val="fr-FR"/>
        </w:rPr>
        <w:t>“</w:t>
      </w:r>
      <w:r w:rsidR="00D70D8A">
        <w:rPr>
          <w:lang w:val="fr-FR"/>
        </w:rPr>
        <w:t>véritablement</w:t>
      </w:r>
      <w:r w:rsidR="00FC4A36" w:rsidRPr="006058D3">
        <w:rPr>
          <w:lang w:val="fr-FR"/>
        </w:rPr>
        <w:t>” m</w:t>
      </w:r>
      <w:r w:rsidR="00D70D8A">
        <w:rPr>
          <w:lang w:val="fr-FR"/>
        </w:rPr>
        <w:t xml:space="preserve">anquante dans la demande </w:t>
      </w:r>
      <w:r w:rsidR="00FC4A36" w:rsidRPr="006058D3">
        <w:rPr>
          <w:lang w:val="fr-FR"/>
        </w:rPr>
        <w:t>international</w:t>
      </w:r>
      <w:r w:rsidR="00D70D8A">
        <w:rPr>
          <w:lang w:val="fr-FR"/>
        </w:rPr>
        <w:t>e, mais ne couvrent pas le cas où un élément</w:t>
      </w:r>
      <w:r w:rsidR="004C6FCC">
        <w:rPr>
          <w:lang w:val="fr-FR"/>
        </w:rPr>
        <w:t xml:space="preserve"> </w:t>
      </w:r>
      <w:r w:rsidR="00D70D8A">
        <w:rPr>
          <w:lang w:val="fr-FR"/>
        </w:rPr>
        <w:t xml:space="preserve">ou une partie </w:t>
      </w:r>
      <w:r w:rsidR="00566404">
        <w:rPr>
          <w:lang w:val="fr-FR"/>
        </w:rPr>
        <w:t>figurant intégralement dans</w:t>
      </w:r>
      <w:r w:rsidR="004C6FCC">
        <w:rPr>
          <w:lang w:val="fr-FR"/>
        </w:rPr>
        <w:t xml:space="preserve"> la demande internationale a été indûment déposé</w:t>
      </w:r>
      <w:r w:rsidR="00830276" w:rsidRPr="006058D3">
        <w:rPr>
          <w:lang w:val="fr-FR"/>
        </w:rPr>
        <w:t>.</w:t>
      </w:r>
    </w:p>
    <w:p w:rsidR="004361FB" w:rsidRPr="006058D3" w:rsidRDefault="004C6FCC" w:rsidP="00423851">
      <w:pPr>
        <w:pStyle w:val="ONUMFS"/>
        <w:rPr>
          <w:lang w:val="fr-FR"/>
        </w:rPr>
      </w:pPr>
      <w:r>
        <w:rPr>
          <w:lang w:val="fr-FR"/>
        </w:rPr>
        <w:t>Deuxièmement, il est proposé d</w:t>
      </w:r>
      <w:r w:rsidR="001C58F6">
        <w:rPr>
          <w:lang w:val="fr-FR"/>
        </w:rPr>
        <w:t>’</w:t>
      </w:r>
      <w:r>
        <w:rPr>
          <w:lang w:val="fr-FR"/>
        </w:rPr>
        <w:t xml:space="preserve">ajouter une nouvelle règle </w:t>
      </w:r>
      <w:r w:rsidR="00830276" w:rsidRPr="006058D3">
        <w:rPr>
          <w:lang w:val="fr-FR"/>
        </w:rPr>
        <w:t>—</w:t>
      </w:r>
      <w:r>
        <w:rPr>
          <w:lang w:val="fr-FR"/>
        </w:rPr>
        <w:t xml:space="preserve"> nouvelle règle </w:t>
      </w:r>
      <w:r w:rsidR="00B90B37" w:rsidRPr="006058D3">
        <w:rPr>
          <w:lang w:val="fr-FR"/>
        </w:rPr>
        <w:t>20.5</w:t>
      </w:r>
      <w:r w:rsidR="00B90B37" w:rsidRPr="006058D3">
        <w:rPr>
          <w:i/>
          <w:lang w:val="fr-FR"/>
        </w:rPr>
        <w:t>bis</w:t>
      </w:r>
      <w:r>
        <w:rPr>
          <w:i/>
          <w:lang w:val="fr-FR"/>
        </w:rPr>
        <w:t xml:space="preserve"> </w:t>
      </w:r>
      <w:r w:rsidRPr="004C6FCC">
        <w:rPr>
          <w:lang w:val="fr-FR"/>
        </w:rPr>
        <w:t>proposée</w:t>
      </w:r>
      <w:r>
        <w:rPr>
          <w:i/>
          <w:lang w:val="fr-FR"/>
        </w:rPr>
        <w:t xml:space="preserve"> </w:t>
      </w:r>
      <w:r w:rsidR="00830276" w:rsidRPr="006058D3">
        <w:rPr>
          <w:i/>
          <w:lang w:val="fr-FR"/>
        </w:rPr>
        <w:t>—</w:t>
      </w:r>
      <w:r>
        <w:rPr>
          <w:lang w:val="fr-FR"/>
        </w:rPr>
        <w:t xml:space="preserve"> </w:t>
      </w:r>
      <w:r w:rsidR="008F7225">
        <w:rPr>
          <w:lang w:val="fr-FR"/>
        </w:rPr>
        <w:t>qui permettrait au</w:t>
      </w:r>
      <w:r>
        <w:rPr>
          <w:lang w:val="fr-FR"/>
        </w:rPr>
        <w:t xml:space="preserve"> déposant </w:t>
      </w:r>
      <w:r w:rsidR="008F7225">
        <w:rPr>
          <w:lang w:val="fr-FR"/>
        </w:rPr>
        <w:t>de</w:t>
      </w:r>
      <w:r>
        <w:rPr>
          <w:lang w:val="fr-FR"/>
        </w:rPr>
        <w:t xml:space="preserve"> demander </w:t>
      </w:r>
      <w:r w:rsidR="005A64D4">
        <w:rPr>
          <w:lang w:val="fr-FR"/>
        </w:rPr>
        <w:t>la suppression</w:t>
      </w:r>
      <w:r w:rsidR="00566404">
        <w:rPr>
          <w:lang w:val="fr-FR"/>
        </w:rPr>
        <w:t xml:space="preserve"> de</w:t>
      </w:r>
      <w:r>
        <w:rPr>
          <w:lang w:val="fr-FR"/>
        </w:rPr>
        <w:t xml:space="preserve"> la demande internationale d</w:t>
      </w:r>
      <w:r w:rsidR="001C58F6">
        <w:rPr>
          <w:lang w:val="fr-FR"/>
        </w:rPr>
        <w:t>’</w:t>
      </w:r>
      <w:r>
        <w:rPr>
          <w:lang w:val="fr-FR"/>
        </w:rPr>
        <w:t xml:space="preserve">un élément indûment déposé </w:t>
      </w:r>
      <w:r w:rsidR="00DA5D7B" w:rsidRPr="006058D3">
        <w:rPr>
          <w:lang w:val="fr-FR"/>
        </w:rPr>
        <w:t xml:space="preserve">(description, </w:t>
      </w:r>
      <w:r>
        <w:rPr>
          <w:lang w:val="fr-FR"/>
        </w:rPr>
        <w:t>revendications ou dessins)</w:t>
      </w:r>
      <w:r w:rsidR="00DA5D7B" w:rsidRPr="006058D3">
        <w:rPr>
          <w:lang w:val="fr-FR"/>
        </w:rPr>
        <w:t>, o</w:t>
      </w:r>
      <w:r>
        <w:rPr>
          <w:lang w:val="fr-FR"/>
        </w:rPr>
        <w:t xml:space="preserve">u </w:t>
      </w:r>
      <w:r w:rsidR="005A64D4">
        <w:rPr>
          <w:lang w:val="fr-FR"/>
        </w:rPr>
        <w:t>la suppression</w:t>
      </w:r>
      <w:r>
        <w:rPr>
          <w:lang w:val="fr-FR"/>
        </w:rPr>
        <w:t xml:space="preserve"> d</w:t>
      </w:r>
      <w:r w:rsidR="001C58F6">
        <w:rPr>
          <w:lang w:val="fr-FR"/>
        </w:rPr>
        <w:t>’</w:t>
      </w:r>
      <w:r>
        <w:rPr>
          <w:lang w:val="fr-FR"/>
        </w:rPr>
        <w:t xml:space="preserve">une partie indûment déposée de cet élément, et </w:t>
      </w:r>
      <w:r w:rsidR="008F7225">
        <w:rPr>
          <w:lang w:val="fr-FR"/>
        </w:rPr>
        <w:t>de confirmer l</w:t>
      </w:r>
      <w:r w:rsidR="001C58F6">
        <w:rPr>
          <w:lang w:val="fr-FR"/>
        </w:rPr>
        <w:t>’</w:t>
      </w:r>
      <w:r w:rsidR="008F7225">
        <w:rPr>
          <w:lang w:val="fr-FR"/>
        </w:rPr>
        <w:t xml:space="preserve">incorporation par renvoi de la version </w:t>
      </w:r>
      <w:r w:rsidR="00617648">
        <w:rPr>
          <w:lang w:val="fr-FR"/>
        </w:rPr>
        <w:t xml:space="preserve">correcte équivalente </w:t>
      </w:r>
      <w:r w:rsidR="008F7225">
        <w:rPr>
          <w:lang w:val="fr-FR"/>
        </w:rPr>
        <w:t>de l</w:t>
      </w:r>
      <w:r w:rsidR="001C58F6">
        <w:rPr>
          <w:lang w:val="fr-FR"/>
        </w:rPr>
        <w:t>’</w:t>
      </w:r>
      <w:r w:rsidR="008F7225">
        <w:rPr>
          <w:lang w:val="fr-FR"/>
        </w:rPr>
        <w:t>élément ou de la partie contenu</w:t>
      </w:r>
      <w:r w:rsidR="00617648">
        <w:rPr>
          <w:lang w:val="fr-FR"/>
        </w:rPr>
        <w:t>e</w:t>
      </w:r>
      <w:r w:rsidR="008F7225">
        <w:rPr>
          <w:lang w:val="fr-FR"/>
        </w:rPr>
        <w:t xml:space="preserve"> dans une demande antérieure dont la priorité est </w:t>
      </w:r>
      <w:r w:rsidR="00DA5D7B" w:rsidRPr="006058D3">
        <w:rPr>
          <w:lang w:val="fr-FR"/>
        </w:rPr>
        <w:t>r</w:t>
      </w:r>
      <w:r w:rsidR="008F7225">
        <w:rPr>
          <w:lang w:val="fr-FR"/>
        </w:rPr>
        <w:t>evendiquée dans la demande internationale</w:t>
      </w:r>
      <w:r w:rsidR="004361FB" w:rsidRPr="006058D3">
        <w:rPr>
          <w:lang w:val="fr-FR"/>
        </w:rPr>
        <w:t>.</w:t>
      </w:r>
    </w:p>
    <w:p w:rsidR="001C58F6" w:rsidRDefault="008F7225" w:rsidP="00423851">
      <w:pPr>
        <w:pStyle w:val="ONUMFS"/>
        <w:rPr>
          <w:lang w:val="fr-FR"/>
        </w:rPr>
      </w:pPr>
      <w:r>
        <w:rPr>
          <w:lang w:val="fr-FR"/>
        </w:rPr>
        <w:t>En vertu de la nouvelle règle </w:t>
      </w:r>
      <w:r w:rsidR="00830276" w:rsidRPr="006058D3">
        <w:rPr>
          <w:lang w:val="fr-FR"/>
        </w:rPr>
        <w:t>20.5</w:t>
      </w:r>
      <w:r w:rsidR="00830276" w:rsidRPr="006058D3">
        <w:rPr>
          <w:i/>
          <w:lang w:val="fr-FR"/>
        </w:rPr>
        <w:t>bis,</w:t>
      </w:r>
      <w:r w:rsidR="00830276" w:rsidRPr="006058D3">
        <w:rPr>
          <w:lang w:val="fr-FR"/>
        </w:rPr>
        <w:t xml:space="preserve"> </w:t>
      </w:r>
      <w:r>
        <w:rPr>
          <w:lang w:val="fr-FR"/>
        </w:rPr>
        <w:t>si l</w:t>
      </w:r>
      <w:r w:rsidR="001C58F6">
        <w:rPr>
          <w:lang w:val="fr-FR"/>
        </w:rPr>
        <w:t>’</w:t>
      </w:r>
      <w:r>
        <w:rPr>
          <w:lang w:val="fr-FR"/>
        </w:rPr>
        <w:t xml:space="preserve">élément </w:t>
      </w:r>
      <w:r w:rsidR="0026114E" w:rsidRPr="006058D3">
        <w:rPr>
          <w:lang w:val="fr-FR"/>
        </w:rPr>
        <w:t xml:space="preserve">correct </w:t>
      </w:r>
      <w:r>
        <w:rPr>
          <w:lang w:val="fr-FR"/>
        </w:rPr>
        <w:t xml:space="preserve">ou la partie correcte est considéré </w:t>
      </w:r>
      <w:r w:rsidR="00566404">
        <w:rPr>
          <w:lang w:val="fr-FR"/>
        </w:rPr>
        <w:t xml:space="preserve">comme ayant été valablement incorporé par renvoi dans </w:t>
      </w:r>
      <w:r w:rsidR="0026114E" w:rsidRPr="006058D3">
        <w:rPr>
          <w:lang w:val="fr-FR"/>
        </w:rPr>
        <w:t>(</w:t>
      </w:r>
      <w:r w:rsidR="00566404">
        <w:rPr>
          <w:lang w:val="fr-FR"/>
        </w:rPr>
        <w:t>ce qui est supposé constituer</w:t>
      </w:r>
      <w:r w:rsidR="0026114E" w:rsidRPr="006058D3">
        <w:rPr>
          <w:lang w:val="fr-FR"/>
        </w:rPr>
        <w:t xml:space="preserve">) </w:t>
      </w:r>
      <w:r w:rsidR="00566404">
        <w:rPr>
          <w:lang w:val="fr-FR"/>
        </w:rPr>
        <w:t xml:space="preserve">la demande </w:t>
      </w:r>
      <w:r w:rsidR="0026114E" w:rsidRPr="006058D3">
        <w:rPr>
          <w:lang w:val="fr-FR"/>
        </w:rPr>
        <w:t>international</w:t>
      </w:r>
      <w:r w:rsidR="00566404">
        <w:rPr>
          <w:lang w:val="fr-FR"/>
        </w:rPr>
        <w:t>e</w:t>
      </w:r>
      <w:r w:rsidR="0026114E" w:rsidRPr="006058D3">
        <w:rPr>
          <w:lang w:val="fr-FR"/>
        </w:rPr>
        <w:t xml:space="preserve"> </w:t>
      </w:r>
      <w:r w:rsidR="00DF5995" w:rsidRPr="006058D3">
        <w:rPr>
          <w:lang w:val="fr-FR"/>
        </w:rPr>
        <w:t>“</w:t>
      </w:r>
      <w:r w:rsidR="00566404">
        <w:rPr>
          <w:lang w:val="fr-FR"/>
        </w:rPr>
        <w:t xml:space="preserve">à la date </w:t>
      </w:r>
      <w:r w:rsidR="00566404" w:rsidRPr="00566404">
        <w:rPr>
          <w:lang w:val="fr-FR"/>
        </w:rPr>
        <w:t>à laquelle un ou plusieurs des éléments visés à l</w:t>
      </w:r>
      <w:r w:rsidR="001C58F6">
        <w:rPr>
          <w:lang w:val="fr-FR"/>
        </w:rPr>
        <w:t>’</w:t>
      </w:r>
      <w:r w:rsidR="00566404" w:rsidRPr="00566404">
        <w:rPr>
          <w:lang w:val="fr-FR"/>
        </w:rPr>
        <w:t>article</w:t>
      </w:r>
      <w:r w:rsidR="005A5E79">
        <w:rPr>
          <w:lang w:val="fr-FR"/>
        </w:rPr>
        <w:t> </w:t>
      </w:r>
      <w:r w:rsidR="00566404" w:rsidRPr="00566404">
        <w:rPr>
          <w:lang w:val="fr-FR"/>
        </w:rPr>
        <w:t>11.1)iii) ont été initialement reçus</w:t>
      </w:r>
      <w:r w:rsidR="00DF5995" w:rsidRPr="006058D3">
        <w:rPr>
          <w:lang w:val="fr-FR"/>
        </w:rPr>
        <w:t>”</w:t>
      </w:r>
      <w:r w:rsidR="00830276" w:rsidRPr="006058D3">
        <w:rPr>
          <w:lang w:val="fr-FR"/>
        </w:rPr>
        <w:t xml:space="preserve"> (</w:t>
      </w:r>
      <w:r w:rsidR="00566404">
        <w:rPr>
          <w:lang w:val="fr-FR"/>
        </w:rPr>
        <w:t>voir la règle </w:t>
      </w:r>
      <w:r w:rsidR="00830276" w:rsidRPr="006058D3">
        <w:rPr>
          <w:lang w:val="fr-FR"/>
        </w:rPr>
        <w:t>20.6</w:t>
      </w:r>
      <w:r w:rsidR="00566404">
        <w:rPr>
          <w:lang w:val="fr-FR"/>
        </w:rPr>
        <w:t>.</w:t>
      </w:r>
      <w:r w:rsidR="00830276" w:rsidRPr="006058D3">
        <w:rPr>
          <w:lang w:val="fr-FR"/>
        </w:rPr>
        <w:t>b))</w:t>
      </w:r>
      <w:r w:rsidR="0026114E" w:rsidRPr="006058D3">
        <w:rPr>
          <w:lang w:val="fr-FR"/>
        </w:rPr>
        <w:t xml:space="preserve">, </w:t>
      </w:r>
      <w:r w:rsidR="00566404">
        <w:rPr>
          <w:lang w:val="fr-FR"/>
        </w:rPr>
        <w:t>l</w:t>
      </w:r>
      <w:r w:rsidR="001C58F6">
        <w:rPr>
          <w:lang w:val="fr-FR"/>
        </w:rPr>
        <w:t>’</w:t>
      </w:r>
      <w:r w:rsidR="00566404">
        <w:rPr>
          <w:lang w:val="fr-FR"/>
        </w:rPr>
        <w:t xml:space="preserve">office récepteur </w:t>
      </w:r>
      <w:r w:rsidR="005A64D4">
        <w:rPr>
          <w:lang w:val="fr-FR"/>
        </w:rPr>
        <w:t>supprim</w:t>
      </w:r>
      <w:r w:rsidR="00617648">
        <w:rPr>
          <w:lang w:val="fr-FR"/>
        </w:rPr>
        <w:t>erait</w:t>
      </w:r>
      <w:r w:rsidR="00566404">
        <w:rPr>
          <w:lang w:val="fr-FR"/>
        </w:rPr>
        <w:t xml:space="preserve"> de la demande </w:t>
      </w:r>
      <w:r w:rsidR="00B07509">
        <w:rPr>
          <w:lang w:val="fr-FR"/>
        </w:rPr>
        <w:t>l</w:t>
      </w:r>
      <w:r w:rsidR="001C58F6">
        <w:rPr>
          <w:lang w:val="fr-FR"/>
        </w:rPr>
        <w:t>’</w:t>
      </w:r>
      <w:r w:rsidR="00B07509">
        <w:rPr>
          <w:lang w:val="fr-FR"/>
        </w:rPr>
        <w:t xml:space="preserve">élément ou la partie indûment déposé et attribuerait comme date du dépôt international </w:t>
      </w:r>
      <w:r w:rsidR="0026114E" w:rsidRPr="006058D3">
        <w:rPr>
          <w:lang w:val="fr-FR"/>
        </w:rPr>
        <w:t>“</w:t>
      </w:r>
      <w:r w:rsidR="00B07509">
        <w:rPr>
          <w:lang w:val="fr-FR"/>
        </w:rPr>
        <w:t xml:space="preserve">la </w:t>
      </w:r>
      <w:r w:rsidR="0026114E" w:rsidRPr="006058D3">
        <w:rPr>
          <w:lang w:val="fr-FR"/>
        </w:rPr>
        <w:t xml:space="preserve">date </w:t>
      </w:r>
      <w:r w:rsidR="00B07509">
        <w:rPr>
          <w:lang w:val="fr-FR"/>
        </w:rPr>
        <w:t>à laquelle toutes les conditions énoncées à l</w:t>
      </w:r>
      <w:r w:rsidR="001C58F6">
        <w:rPr>
          <w:lang w:val="fr-FR"/>
        </w:rPr>
        <w:t>’</w:t>
      </w:r>
      <w:r w:rsidR="00B07509">
        <w:rPr>
          <w:lang w:val="fr-FR"/>
        </w:rPr>
        <w:t>a</w:t>
      </w:r>
      <w:r w:rsidR="004361FB" w:rsidRPr="006058D3">
        <w:rPr>
          <w:lang w:val="fr-FR"/>
        </w:rPr>
        <w:t>rticle 11</w:t>
      </w:r>
      <w:r w:rsidR="00B07509">
        <w:rPr>
          <w:lang w:val="fr-FR"/>
        </w:rPr>
        <w:t>.</w:t>
      </w:r>
      <w:r w:rsidR="004361FB" w:rsidRPr="006058D3">
        <w:rPr>
          <w:lang w:val="fr-FR"/>
        </w:rPr>
        <w:t>1)</w:t>
      </w:r>
      <w:r w:rsidR="0026114E" w:rsidRPr="006058D3">
        <w:rPr>
          <w:lang w:val="fr-FR"/>
        </w:rPr>
        <w:t xml:space="preserve"> </w:t>
      </w:r>
      <w:r w:rsidR="00B07509">
        <w:rPr>
          <w:lang w:val="fr-FR"/>
        </w:rPr>
        <w:t>ont été remplies</w:t>
      </w:r>
      <w:r w:rsidR="0026114E" w:rsidRPr="006058D3">
        <w:rPr>
          <w:lang w:val="fr-FR"/>
        </w:rPr>
        <w:t xml:space="preserve">”.  </w:t>
      </w:r>
      <w:r w:rsidR="00B07509">
        <w:rPr>
          <w:lang w:val="fr-FR"/>
        </w:rPr>
        <w:t>Ainsi, par exemple, si toutes les conditions énoncées à l</w:t>
      </w:r>
      <w:r w:rsidR="001C58F6">
        <w:rPr>
          <w:lang w:val="fr-FR"/>
        </w:rPr>
        <w:t>’</w:t>
      </w:r>
      <w:r w:rsidR="00B07509">
        <w:rPr>
          <w:lang w:val="fr-FR"/>
        </w:rPr>
        <w:t>artic</w:t>
      </w:r>
      <w:r w:rsidR="0026114E" w:rsidRPr="006058D3">
        <w:rPr>
          <w:lang w:val="fr-FR"/>
        </w:rPr>
        <w:t>le 11</w:t>
      </w:r>
      <w:r w:rsidR="00B07509">
        <w:rPr>
          <w:lang w:val="fr-FR"/>
        </w:rPr>
        <w:t>.</w:t>
      </w:r>
      <w:r w:rsidR="0026114E" w:rsidRPr="006058D3">
        <w:rPr>
          <w:lang w:val="fr-FR"/>
        </w:rPr>
        <w:t xml:space="preserve">1) </w:t>
      </w:r>
      <w:r w:rsidR="00B07509">
        <w:rPr>
          <w:lang w:val="fr-FR"/>
        </w:rPr>
        <w:t>étaient remplies à la date à laquelle la demande contenant l</w:t>
      </w:r>
      <w:r w:rsidR="001C58F6">
        <w:rPr>
          <w:lang w:val="fr-FR"/>
        </w:rPr>
        <w:t>’</w:t>
      </w:r>
      <w:r w:rsidR="00B07509">
        <w:rPr>
          <w:lang w:val="fr-FR"/>
        </w:rPr>
        <w:t>élément ou la partie indûment déposé était reçue, la demande serait traitée sur la base de la date de dépôt initiale attribuée à la demande contenant l</w:t>
      </w:r>
      <w:r w:rsidR="001C58F6">
        <w:rPr>
          <w:lang w:val="fr-FR"/>
        </w:rPr>
        <w:t>’</w:t>
      </w:r>
      <w:r w:rsidR="00B07509">
        <w:rPr>
          <w:lang w:val="fr-FR"/>
        </w:rPr>
        <w:t xml:space="preserve">élément ou la partie indûment déposé, mais cet élément ou cette partie indûment déposé serait </w:t>
      </w:r>
      <w:r w:rsidR="005A64D4">
        <w:rPr>
          <w:lang w:val="fr-FR"/>
        </w:rPr>
        <w:t>supprimé</w:t>
      </w:r>
      <w:r w:rsidR="00B07509">
        <w:rPr>
          <w:lang w:val="fr-FR"/>
        </w:rPr>
        <w:t xml:space="preserve"> </w:t>
      </w:r>
      <w:r w:rsidR="00617648">
        <w:rPr>
          <w:lang w:val="fr-FR"/>
        </w:rPr>
        <w:t>et remplacé par l</w:t>
      </w:r>
      <w:r w:rsidR="001C58F6">
        <w:rPr>
          <w:lang w:val="fr-FR"/>
        </w:rPr>
        <w:t>’</w:t>
      </w:r>
      <w:r w:rsidR="00617648">
        <w:rPr>
          <w:lang w:val="fr-FR"/>
        </w:rPr>
        <w:t xml:space="preserve">élément </w:t>
      </w:r>
      <w:r w:rsidR="00C268EE" w:rsidRPr="00C268EE">
        <w:rPr>
          <w:lang w:val="fr-FR"/>
        </w:rPr>
        <w:t xml:space="preserve">correct </w:t>
      </w:r>
      <w:r w:rsidR="00617648">
        <w:rPr>
          <w:lang w:val="fr-FR"/>
        </w:rPr>
        <w:t>ou la partie correct</w:t>
      </w:r>
      <w:r w:rsidR="00C268EE">
        <w:rPr>
          <w:lang w:val="fr-FR"/>
        </w:rPr>
        <w:t>e</w:t>
      </w:r>
      <w:r w:rsidR="00830276" w:rsidRPr="006058D3">
        <w:rPr>
          <w:lang w:val="fr-FR"/>
        </w:rPr>
        <w:t xml:space="preserve"> </w:t>
      </w:r>
      <w:r w:rsidR="00617648">
        <w:rPr>
          <w:lang w:val="fr-FR"/>
        </w:rPr>
        <w:t>valablement incorporé par renvoi</w:t>
      </w:r>
      <w:r w:rsidR="0026114E" w:rsidRPr="006058D3">
        <w:rPr>
          <w:lang w:val="fr-FR"/>
        </w:rPr>
        <w:t>.</w:t>
      </w:r>
    </w:p>
    <w:p w:rsidR="0026114E" w:rsidRPr="00423851" w:rsidRDefault="00617648" w:rsidP="00423851">
      <w:pPr>
        <w:pStyle w:val="ONUMFS"/>
        <w:rPr>
          <w:spacing w:val="-2"/>
          <w:lang w:val="fr-FR"/>
        </w:rPr>
      </w:pPr>
      <w:r w:rsidRPr="00423851">
        <w:rPr>
          <w:spacing w:val="-2"/>
          <w:lang w:val="fr-FR"/>
        </w:rPr>
        <w:t>Si, par contre, l</w:t>
      </w:r>
      <w:r w:rsidR="001C58F6" w:rsidRPr="00423851">
        <w:rPr>
          <w:spacing w:val="-2"/>
          <w:lang w:val="fr-FR"/>
        </w:rPr>
        <w:t>’</w:t>
      </w:r>
      <w:r w:rsidRPr="00423851">
        <w:rPr>
          <w:spacing w:val="-2"/>
          <w:lang w:val="fr-FR"/>
        </w:rPr>
        <w:t xml:space="preserve">élément </w:t>
      </w:r>
      <w:r w:rsidR="00C268EE" w:rsidRPr="00423851">
        <w:rPr>
          <w:spacing w:val="-2"/>
          <w:lang w:val="fr-FR"/>
        </w:rPr>
        <w:t xml:space="preserve">correct </w:t>
      </w:r>
      <w:r w:rsidRPr="00423851">
        <w:rPr>
          <w:spacing w:val="-2"/>
          <w:lang w:val="fr-FR"/>
        </w:rPr>
        <w:t xml:space="preserve">ou la partie </w:t>
      </w:r>
      <w:r w:rsidR="0026114E" w:rsidRPr="00423851">
        <w:rPr>
          <w:spacing w:val="-2"/>
          <w:lang w:val="fr-FR"/>
        </w:rPr>
        <w:t>correct</w:t>
      </w:r>
      <w:r w:rsidR="00C268EE" w:rsidRPr="00423851">
        <w:rPr>
          <w:spacing w:val="-2"/>
          <w:lang w:val="fr-FR"/>
        </w:rPr>
        <w:t>e</w:t>
      </w:r>
      <w:r w:rsidR="0026114E" w:rsidRPr="00423851">
        <w:rPr>
          <w:spacing w:val="-2"/>
          <w:lang w:val="fr-FR"/>
        </w:rPr>
        <w:t xml:space="preserve"> </w:t>
      </w:r>
      <w:r w:rsidR="0026114E" w:rsidRPr="00423851">
        <w:rPr>
          <w:i/>
          <w:spacing w:val="-2"/>
          <w:lang w:val="fr-FR"/>
        </w:rPr>
        <w:t>n</w:t>
      </w:r>
      <w:r w:rsidR="001C58F6" w:rsidRPr="00423851">
        <w:rPr>
          <w:i/>
          <w:spacing w:val="-2"/>
          <w:lang w:val="fr-FR"/>
        </w:rPr>
        <w:t>’</w:t>
      </w:r>
      <w:r w:rsidRPr="00423851">
        <w:rPr>
          <w:i/>
          <w:spacing w:val="-2"/>
          <w:lang w:val="fr-FR"/>
        </w:rPr>
        <w:t>est pas</w:t>
      </w:r>
      <w:r w:rsidR="0026114E" w:rsidRPr="00423851">
        <w:rPr>
          <w:spacing w:val="-2"/>
          <w:lang w:val="fr-FR"/>
        </w:rPr>
        <w:t xml:space="preserve"> consid</w:t>
      </w:r>
      <w:r w:rsidRPr="00423851">
        <w:rPr>
          <w:spacing w:val="-2"/>
          <w:lang w:val="fr-FR"/>
        </w:rPr>
        <w:t xml:space="preserve">éré comme ayant été valablement incorporé par renvoi dans (ce qui est supposé constituer) la demande internationale, par </w:t>
      </w:r>
      <w:r w:rsidR="0026114E" w:rsidRPr="00423851">
        <w:rPr>
          <w:spacing w:val="-2"/>
          <w:lang w:val="fr-FR"/>
        </w:rPr>
        <w:t>ex</w:t>
      </w:r>
      <w:r w:rsidRPr="00423851">
        <w:rPr>
          <w:spacing w:val="-2"/>
          <w:lang w:val="fr-FR"/>
        </w:rPr>
        <w:t>e</w:t>
      </w:r>
      <w:r w:rsidR="0026114E" w:rsidRPr="00423851">
        <w:rPr>
          <w:spacing w:val="-2"/>
          <w:lang w:val="fr-FR"/>
        </w:rPr>
        <w:t xml:space="preserve">mple </w:t>
      </w:r>
      <w:r w:rsidRPr="00423851">
        <w:rPr>
          <w:spacing w:val="-2"/>
          <w:lang w:val="fr-FR"/>
        </w:rPr>
        <w:t>parce que les conditions énoncées aux règles </w:t>
      </w:r>
      <w:r w:rsidR="0026114E" w:rsidRPr="00423851">
        <w:rPr>
          <w:spacing w:val="-2"/>
          <w:lang w:val="fr-FR"/>
        </w:rPr>
        <w:t xml:space="preserve">4.18 </w:t>
      </w:r>
      <w:r w:rsidR="00C97959" w:rsidRPr="00423851">
        <w:rPr>
          <w:spacing w:val="-2"/>
          <w:lang w:val="fr-FR"/>
        </w:rPr>
        <w:t>et</w:t>
      </w:r>
      <w:r w:rsidR="00DA5D7B" w:rsidRPr="00423851">
        <w:rPr>
          <w:spacing w:val="-2"/>
          <w:lang w:val="fr-FR"/>
        </w:rPr>
        <w:t xml:space="preserve"> 20.6</w:t>
      </w:r>
      <w:r w:rsidR="00C97959" w:rsidRPr="00423851">
        <w:rPr>
          <w:spacing w:val="-2"/>
          <w:lang w:val="fr-FR"/>
        </w:rPr>
        <w:t>.</w:t>
      </w:r>
      <w:r w:rsidR="00DA5D7B" w:rsidRPr="00423851">
        <w:rPr>
          <w:spacing w:val="-2"/>
          <w:lang w:val="fr-FR"/>
        </w:rPr>
        <w:t xml:space="preserve">a) </w:t>
      </w:r>
      <w:r w:rsidR="00C97959" w:rsidRPr="00423851">
        <w:rPr>
          <w:spacing w:val="-2"/>
          <w:lang w:val="fr-FR"/>
        </w:rPr>
        <w:t xml:space="preserve">concernant une </w:t>
      </w:r>
      <w:r w:rsidR="00003ED5" w:rsidRPr="00423851">
        <w:rPr>
          <w:spacing w:val="-2"/>
          <w:lang w:val="fr-FR"/>
        </w:rPr>
        <w:t xml:space="preserve">confirmation </w:t>
      </w:r>
      <w:r w:rsidR="00C97959" w:rsidRPr="00423851">
        <w:rPr>
          <w:spacing w:val="-2"/>
          <w:lang w:val="fr-FR"/>
        </w:rPr>
        <w:t>valable de l</w:t>
      </w:r>
      <w:r w:rsidR="001C58F6" w:rsidRPr="00423851">
        <w:rPr>
          <w:spacing w:val="-2"/>
          <w:lang w:val="fr-FR"/>
        </w:rPr>
        <w:t>’</w:t>
      </w:r>
      <w:r w:rsidR="00003ED5" w:rsidRPr="00423851">
        <w:rPr>
          <w:spacing w:val="-2"/>
          <w:lang w:val="fr-FR"/>
        </w:rPr>
        <w:t xml:space="preserve">incorporation </w:t>
      </w:r>
      <w:r w:rsidR="00C97959" w:rsidRPr="00423851">
        <w:rPr>
          <w:spacing w:val="-2"/>
          <w:lang w:val="fr-FR"/>
        </w:rPr>
        <w:t>par renvoi de l</w:t>
      </w:r>
      <w:r w:rsidR="001C58F6" w:rsidRPr="00423851">
        <w:rPr>
          <w:spacing w:val="-2"/>
          <w:lang w:val="fr-FR"/>
        </w:rPr>
        <w:t>’</w:t>
      </w:r>
      <w:r w:rsidR="00C97959" w:rsidRPr="00423851">
        <w:rPr>
          <w:spacing w:val="-2"/>
          <w:lang w:val="fr-FR"/>
        </w:rPr>
        <w:t xml:space="preserve">élément </w:t>
      </w:r>
      <w:r w:rsidR="00C268EE" w:rsidRPr="00423851">
        <w:rPr>
          <w:spacing w:val="-2"/>
          <w:lang w:val="fr-FR"/>
        </w:rPr>
        <w:t xml:space="preserve">“correct” </w:t>
      </w:r>
      <w:r w:rsidR="00C97959" w:rsidRPr="00423851">
        <w:rPr>
          <w:spacing w:val="-2"/>
          <w:lang w:val="fr-FR"/>
        </w:rPr>
        <w:t>ou de la partie “correct</w:t>
      </w:r>
      <w:r w:rsidR="00C268EE" w:rsidRPr="00423851">
        <w:rPr>
          <w:spacing w:val="-2"/>
          <w:lang w:val="fr-FR"/>
        </w:rPr>
        <w:t>e</w:t>
      </w:r>
      <w:r w:rsidR="00C97959" w:rsidRPr="00423851">
        <w:rPr>
          <w:spacing w:val="-2"/>
          <w:lang w:val="fr-FR"/>
        </w:rPr>
        <w:t>” n</w:t>
      </w:r>
      <w:r w:rsidR="001C58F6" w:rsidRPr="00423851">
        <w:rPr>
          <w:spacing w:val="-2"/>
          <w:lang w:val="fr-FR"/>
        </w:rPr>
        <w:t>’</w:t>
      </w:r>
      <w:r w:rsidR="00C97959" w:rsidRPr="00423851">
        <w:rPr>
          <w:spacing w:val="-2"/>
          <w:lang w:val="fr-FR"/>
        </w:rPr>
        <w:t>ont pas été remplies, l</w:t>
      </w:r>
      <w:r w:rsidR="001C58F6" w:rsidRPr="00423851">
        <w:rPr>
          <w:spacing w:val="-2"/>
          <w:lang w:val="fr-FR"/>
        </w:rPr>
        <w:t>’</w:t>
      </w:r>
      <w:r w:rsidR="00C97959" w:rsidRPr="00423851">
        <w:rPr>
          <w:spacing w:val="-2"/>
          <w:lang w:val="fr-FR"/>
        </w:rPr>
        <w:t>office récepteur traiterait simplement la demande internationale comme si la requête du déposant tendant à ce que l</w:t>
      </w:r>
      <w:r w:rsidR="001C58F6" w:rsidRPr="00423851">
        <w:rPr>
          <w:spacing w:val="-2"/>
          <w:lang w:val="fr-FR"/>
        </w:rPr>
        <w:t>’</w:t>
      </w:r>
      <w:r w:rsidR="00C97959" w:rsidRPr="00423851">
        <w:rPr>
          <w:spacing w:val="-2"/>
          <w:lang w:val="fr-FR"/>
        </w:rPr>
        <w:t xml:space="preserve">élément ou la partie indûment déposé soit </w:t>
      </w:r>
      <w:r w:rsidR="005A64D4" w:rsidRPr="00423851">
        <w:rPr>
          <w:spacing w:val="-2"/>
          <w:lang w:val="fr-FR"/>
        </w:rPr>
        <w:t>supprimé</w:t>
      </w:r>
      <w:r w:rsidR="00C97959" w:rsidRPr="00423851">
        <w:rPr>
          <w:spacing w:val="-2"/>
          <w:lang w:val="fr-FR"/>
        </w:rPr>
        <w:t xml:space="preserve"> n</w:t>
      </w:r>
      <w:r w:rsidR="001C58F6" w:rsidRPr="00423851">
        <w:rPr>
          <w:spacing w:val="-2"/>
          <w:lang w:val="fr-FR"/>
        </w:rPr>
        <w:t>’</w:t>
      </w:r>
      <w:r w:rsidR="00C97959" w:rsidRPr="00423851">
        <w:rPr>
          <w:spacing w:val="-2"/>
          <w:lang w:val="fr-FR"/>
        </w:rPr>
        <w:t>avait pas été présentée et la demande internationale resterait</w:t>
      </w:r>
      <w:r w:rsidR="00003ED5" w:rsidRPr="00423851">
        <w:rPr>
          <w:spacing w:val="-2"/>
          <w:lang w:val="fr-FR"/>
        </w:rPr>
        <w:t xml:space="preserve"> “</w:t>
      </w:r>
      <w:r w:rsidR="00C97959" w:rsidRPr="00423851">
        <w:rPr>
          <w:spacing w:val="-2"/>
          <w:lang w:val="fr-FR"/>
        </w:rPr>
        <w:t>non corrigée</w:t>
      </w:r>
      <w:r w:rsidR="00003ED5" w:rsidRPr="00423851">
        <w:rPr>
          <w:spacing w:val="-2"/>
          <w:lang w:val="fr-FR"/>
        </w:rPr>
        <w:t xml:space="preserve">”, </w:t>
      </w:r>
      <w:r w:rsidR="00C97959" w:rsidRPr="00423851">
        <w:rPr>
          <w:spacing w:val="-2"/>
          <w:lang w:val="fr-FR"/>
        </w:rPr>
        <w:t>c</w:t>
      </w:r>
      <w:r w:rsidR="001C58F6" w:rsidRPr="00423851">
        <w:rPr>
          <w:spacing w:val="-2"/>
          <w:lang w:val="fr-FR"/>
        </w:rPr>
        <w:t>’</w:t>
      </w:r>
      <w:r w:rsidR="00C97959" w:rsidRPr="00423851">
        <w:rPr>
          <w:spacing w:val="-2"/>
          <w:lang w:val="fr-FR"/>
        </w:rPr>
        <w:t>est</w:t>
      </w:r>
      <w:r w:rsidR="00127CDD" w:rsidRPr="00423851">
        <w:rPr>
          <w:spacing w:val="-2"/>
          <w:lang w:val="fr-FR"/>
        </w:rPr>
        <w:noBreakHyphen/>
      </w:r>
      <w:r w:rsidR="00C97959" w:rsidRPr="00423851">
        <w:rPr>
          <w:spacing w:val="-2"/>
          <w:lang w:val="fr-FR"/>
        </w:rPr>
        <w:t>à</w:t>
      </w:r>
      <w:r w:rsidR="00127CDD" w:rsidRPr="00423851">
        <w:rPr>
          <w:spacing w:val="-2"/>
          <w:lang w:val="fr-FR"/>
        </w:rPr>
        <w:noBreakHyphen/>
      </w:r>
      <w:r w:rsidR="00C97959" w:rsidRPr="00423851">
        <w:rPr>
          <w:spacing w:val="-2"/>
          <w:lang w:val="fr-FR"/>
        </w:rPr>
        <w:t>dire que l</w:t>
      </w:r>
      <w:r w:rsidR="001C58F6" w:rsidRPr="00423851">
        <w:rPr>
          <w:spacing w:val="-2"/>
          <w:lang w:val="fr-FR"/>
        </w:rPr>
        <w:t>’</w:t>
      </w:r>
      <w:r w:rsidR="00C97959" w:rsidRPr="00423851">
        <w:rPr>
          <w:spacing w:val="-2"/>
          <w:lang w:val="fr-FR"/>
        </w:rPr>
        <w:t>élément ou la partie indûment déposé continuerait à figurer dans la demande internationale</w:t>
      </w:r>
      <w:r w:rsidR="00003ED5" w:rsidRPr="00423851">
        <w:rPr>
          <w:spacing w:val="-2"/>
          <w:lang w:val="fr-FR"/>
        </w:rPr>
        <w:t>.</w:t>
      </w:r>
    </w:p>
    <w:p w:rsidR="001C58F6" w:rsidRDefault="001D0CE2" w:rsidP="00423851">
      <w:pPr>
        <w:pStyle w:val="ONUMFS"/>
        <w:rPr>
          <w:lang w:val="fr-FR"/>
        </w:rPr>
      </w:pPr>
      <w:r>
        <w:rPr>
          <w:lang w:val="fr-FR"/>
        </w:rPr>
        <w:t>Selon la proposition</w:t>
      </w:r>
      <w:r w:rsidR="00DF5995" w:rsidRPr="006058D3">
        <w:rPr>
          <w:lang w:val="fr-FR"/>
        </w:rPr>
        <w:t xml:space="preserve">, </w:t>
      </w:r>
      <w:r>
        <w:rPr>
          <w:lang w:val="fr-FR"/>
        </w:rPr>
        <w:t>pour qu</w:t>
      </w:r>
      <w:r w:rsidR="001C58F6">
        <w:rPr>
          <w:lang w:val="fr-FR"/>
        </w:rPr>
        <w:t>’</w:t>
      </w:r>
      <w:r>
        <w:rPr>
          <w:lang w:val="fr-FR"/>
        </w:rPr>
        <w:t>un élément ou une partie soit considéré comme ayant été “indûment déposé”, il suffit que le déposant n</w:t>
      </w:r>
      <w:r w:rsidR="001C58F6">
        <w:rPr>
          <w:lang w:val="fr-FR"/>
        </w:rPr>
        <w:t>’</w:t>
      </w:r>
      <w:r>
        <w:rPr>
          <w:lang w:val="fr-FR"/>
        </w:rPr>
        <w:t>ait tout simplement pas eu l</w:t>
      </w:r>
      <w:r w:rsidR="001C58F6">
        <w:rPr>
          <w:lang w:val="fr-FR"/>
        </w:rPr>
        <w:t>’</w:t>
      </w:r>
      <w:r>
        <w:rPr>
          <w:lang w:val="fr-FR"/>
        </w:rPr>
        <w:t>intention de déposer l</w:t>
      </w:r>
      <w:r w:rsidR="001C58F6">
        <w:rPr>
          <w:lang w:val="fr-FR"/>
        </w:rPr>
        <w:t>’</w:t>
      </w:r>
      <w:r>
        <w:rPr>
          <w:lang w:val="fr-FR"/>
        </w:rPr>
        <w:t>élément ou la partie en questi</w:t>
      </w:r>
      <w:r w:rsidR="00127CDD">
        <w:rPr>
          <w:lang w:val="fr-FR"/>
        </w:rPr>
        <w:t>on.  Ce</w:t>
      </w:r>
      <w:r>
        <w:rPr>
          <w:lang w:val="fr-FR"/>
        </w:rPr>
        <w:t>la ne signifie pas pour autant que l</w:t>
      </w:r>
      <w:r w:rsidR="001C58F6">
        <w:rPr>
          <w:lang w:val="fr-FR"/>
        </w:rPr>
        <w:t>’</w:t>
      </w:r>
      <w:r>
        <w:rPr>
          <w:lang w:val="fr-FR"/>
        </w:rPr>
        <w:t>office récepteur doive se pencher sur la question et déterminer si l</w:t>
      </w:r>
      <w:r w:rsidR="001C58F6">
        <w:rPr>
          <w:lang w:val="fr-FR"/>
        </w:rPr>
        <w:t>’</w:t>
      </w:r>
      <w:r>
        <w:rPr>
          <w:lang w:val="fr-FR"/>
        </w:rPr>
        <w:t>élément a bien été indûment déposé, par exemple parce que les revendications n</w:t>
      </w:r>
      <w:r w:rsidR="001C58F6">
        <w:rPr>
          <w:lang w:val="fr-FR"/>
        </w:rPr>
        <w:t>’</w:t>
      </w:r>
      <w:r>
        <w:rPr>
          <w:lang w:val="fr-FR"/>
        </w:rPr>
        <w:t>ont aucun sens au regard de la d</w:t>
      </w:r>
      <w:r w:rsidR="00DF5995" w:rsidRPr="006058D3">
        <w:rPr>
          <w:lang w:val="fr-FR"/>
        </w:rPr>
        <w:t xml:space="preserve">escription </w:t>
      </w:r>
      <w:r>
        <w:rPr>
          <w:lang w:val="fr-FR"/>
        </w:rPr>
        <w:t>figurant dans la demande telle qu</w:t>
      </w:r>
      <w:r w:rsidR="001C58F6">
        <w:rPr>
          <w:lang w:val="fr-FR"/>
        </w:rPr>
        <w:t>’</w:t>
      </w:r>
      <w:r>
        <w:rPr>
          <w:lang w:val="fr-FR"/>
        </w:rPr>
        <w:t>elle a été déposée</w:t>
      </w:r>
      <w:r w:rsidR="00DF5995" w:rsidRPr="006058D3">
        <w:rPr>
          <w:lang w:val="fr-FR"/>
        </w:rPr>
        <w:t>.</w:t>
      </w:r>
    </w:p>
    <w:p w:rsidR="00801136" w:rsidRPr="00423851" w:rsidRDefault="00801136" w:rsidP="00423851">
      <w:pPr>
        <w:pStyle w:val="ONUMFS"/>
        <w:rPr>
          <w:lang w:val="fr-FR"/>
        </w:rPr>
      </w:pPr>
      <w:r w:rsidRPr="00423851">
        <w:rPr>
          <w:lang w:val="fr-FR"/>
        </w:rPr>
        <w:t>Comme il ressort de la règle 20.5, conformément à la règle 20.7 telle qu</w:t>
      </w:r>
      <w:r w:rsidR="001C58F6" w:rsidRPr="00423851">
        <w:rPr>
          <w:lang w:val="fr-FR"/>
        </w:rPr>
        <w:t>’</w:t>
      </w:r>
      <w:r w:rsidRPr="00423851">
        <w:rPr>
          <w:lang w:val="fr-FR"/>
        </w:rPr>
        <w:t>il est proposé de la modifier, toute requête tendant à “corriger” (ce qui est supposé constituer) une demande internationale en vertu de la règle 20.5</w:t>
      </w:r>
      <w:r w:rsidRPr="00423851">
        <w:rPr>
          <w:i/>
          <w:lang w:val="fr-FR"/>
        </w:rPr>
        <w:t>bis</w:t>
      </w:r>
      <w:r w:rsidRPr="00423851">
        <w:rPr>
          <w:lang w:val="fr-FR"/>
        </w:rPr>
        <w:t xml:space="preserve"> devrait être présentée dans un délai de 2 mois à compter de la date de la réception d</w:t>
      </w:r>
      <w:r w:rsidR="001C58F6" w:rsidRPr="00423851">
        <w:rPr>
          <w:lang w:val="fr-FR"/>
        </w:rPr>
        <w:t>’</w:t>
      </w:r>
      <w:r w:rsidRPr="00423851">
        <w:rPr>
          <w:lang w:val="fr-FR"/>
        </w:rPr>
        <w:t>une invitation à cet effet envoyée par l</w:t>
      </w:r>
      <w:r w:rsidR="001C58F6" w:rsidRPr="00423851">
        <w:rPr>
          <w:lang w:val="fr-FR"/>
        </w:rPr>
        <w:t>’</w:t>
      </w:r>
      <w:r w:rsidRPr="00423851">
        <w:rPr>
          <w:lang w:val="fr-FR"/>
        </w:rPr>
        <w:t>office récepteur ou, si une telle invitation n</w:t>
      </w:r>
      <w:r w:rsidR="001C58F6" w:rsidRPr="00423851">
        <w:rPr>
          <w:lang w:val="fr-FR"/>
        </w:rPr>
        <w:t>’</w:t>
      </w:r>
      <w:r w:rsidRPr="00423851">
        <w:rPr>
          <w:lang w:val="fr-FR"/>
        </w:rPr>
        <w:t>a pas été envoyée, dans un délai de deux mois à compter de la date à laquelle un ou plusieurs des éléments visés à l</w:t>
      </w:r>
      <w:r w:rsidR="001C58F6" w:rsidRPr="00423851">
        <w:rPr>
          <w:lang w:val="fr-FR"/>
        </w:rPr>
        <w:t>’</w:t>
      </w:r>
      <w:r w:rsidRPr="00423851">
        <w:rPr>
          <w:lang w:val="fr-FR"/>
        </w:rPr>
        <w:t xml:space="preserve">article 11.1)iii) ont été initialement reçus par </w:t>
      </w:r>
      <w:r w:rsidRPr="00423851">
        <w:rPr>
          <w:lang w:val="fr-FR"/>
        </w:rPr>
        <w:lastRenderedPageBreak/>
        <w:t>l</w:t>
      </w:r>
      <w:r w:rsidR="001C58F6" w:rsidRPr="00423851">
        <w:rPr>
          <w:lang w:val="fr-FR"/>
        </w:rPr>
        <w:t>’</w:t>
      </w:r>
      <w:r w:rsidRPr="00423851">
        <w:rPr>
          <w:lang w:val="fr-FR"/>
        </w:rPr>
        <w:t>office récepte</w:t>
      </w:r>
      <w:r w:rsidR="00127CDD" w:rsidRPr="00423851">
        <w:rPr>
          <w:lang w:val="fr-FR"/>
        </w:rPr>
        <w:t>ur.  Ce</w:t>
      </w:r>
      <w:r w:rsidRPr="00423851">
        <w:rPr>
          <w:lang w:val="fr-FR"/>
        </w:rPr>
        <w:t xml:space="preserve"> délai signifierait qu</w:t>
      </w:r>
      <w:r w:rsidR="001C58F6" w:rsidRPr="00423851">
        <w:rPr>
          <w:lang w:val="fr-FR"/>
        </w:rPr>
        <w:t>’</w:t>
      </w:r>
      <w:r w:rsidRPr="00423851">
        <w:rPr>
          <w:lang w:val="fr-FR"/>
        </w:rPr>
        <w:t>il n</w:t>
      </w:r>
      <w:r w:rsidR="001C58F6" w:rsidRPr="00423851">
        <w:rPr>
          <w:lang w:val="fr-FR"/>
        </w:rPr>
        <w:t>’</w:t>
      </w:r>
      <w:r w:rsidRPr="00423851">
        <w:rPr>
          <w:lang w:val="fr-FR"/>
        </w:rPr>
        <w:t>y aurait pas lieu de s</w:t>
      </w:r>
      <w:r w:rsidR="001C58F6" w:rsidRPr="00423851">
        <w:rPr>
          <w:lang w:val="fr-FR"/>
        </w:rPr>
        <w:t>’</w:t>
      </w:r>
      <w:r w:rsidRPr="00423851">
        <w:rPr>
          <w:lang w:val="fr-FR"/>
        </w:rPr>
        <w:t>inquiéter pour les tierces parties dans la mesure où l</w:t>
      </w:r>
      <w:r w:rsidR="001C58F6" w:rsidRPr="00423851">
        <w:rPr>
          <w:lang w:val="fr-FR"/>
        </w:rPr>
        <w:t>’</w:t>
      </w:r>
      <w:r w:rsidRPr="00423851">
        <w:rPr>
          <w:lang w:val="fr-FR"/>
        </w:rPr>
        <w:t>intégralité du processus serait achevée avant que la publication internationale ait lieu</w:t>
      </w:r>
      <w:r w:rsidRPr="00423851">
        <w:rPr>
          <w:iCs/>
          <w:lang w:val="fr-FR"/>
        </w:rPr>
        <w:t>;  le résultat serait généralement plus clair que si l</w:t>
      </w:r>
      <w:r w:rsidR="001C58F6" w:rsidRPr="00423851">
        <w:rPr>
          <w:iCs/>
          <w:lang w:val="fr-FR"/>
        </w:rPr>
        <w:t>’</w:t>
      </w:r>
      <w:r w:rsidRPr="00423851">
        <w:rPr>
          <w:iCs/>
          <w:lang w:val="fr-FR"/>
        </w:rPr>
        <w:t xml:space="preserve">on recourait aux pratiques actuelles de certains offices en matière de “parties manquantes”, qui </w:t>
      </w:r>
      <w:r w:rsidR="007564A2">
        <w:rPr>
          <w:iCs/>
          <w:lang w:val="fr-FR"/>
        </w:rPr>
        <w:t>peuvent</w:t>
      </w:r>
      <w:r w:rsidRPr="00423851">
        <w:rPr>
          <w:iCs/>
          <w:lang w:val="fr-FR"/>
        </w:rPr>
        <w:t xml:space="preserve"> créer une certaine incertitude quant à la validité de l</w:t>
      </w:r>
      <w:r w:rsidR="001C58F6" w:rsidRPr="00423851">
        <w:rPr>
          <w:iCs/>
          <w:lang w:val="fr-FR"/>
        </w:rPr>
        <w:t>’</w:t>
      </w:r>
      <w:r w:rsidRPr="00423851">
        <w:rPr>
          <w:iCs/>
          <w:lang w:val="fr-FR"/>
        </w:rPr>
        <w:t>incorporation ou quant à la question de savoir quel élément devrait être retenu au cas où l</w:t>
      </w:r>
      <w:r w:rsidR="001C58F6" w:rsidRPr="00423851">
        <w:rPr>
          <w:iCs/>
          <w:lang w:val="fr-FR"/>
        </w:rPr>
        <w:t>’</w:t>
      </w:r>
      <w:r w:rsidRPr="00423851">
        <w:rPr>
          <w:iCs/>
          <w:lang w:val="fr-FR"/>
        </w:rPr>
        <w:t>incorporation se traduirait par l</w:t>
      </w:r>
      <w:r w:rsidR="001C58F6" w:rsidRPr="00423851">
        <w:rPr>
          <w:iCs/>
          <w:lang w:val="fr-FR"/>
        </w:rPr>
        <w:t>’</w:t>
      </w:r>
      <w:r w:rsidRPr="00423851">
        <w:rPr>
          <w:iCs/>
          <w:lang w:val="fr-FR"/>
        </w:rPr>
        <w:t>adjonction d</w:t>
      </w:r>
      <w:r w:rsidR="001C58F6" w:rsidRPr="00423851">
        <w:rPr>
          <w:iCs/>
          <w:lang w:val="fr-FR"/>
        </w:rPr>
        <w:t>’</w:t>
      </w:r>
      <w:r w:rsidRPr="00423851">
        <w:rPr>
          <w:iCs/>
          <w:lang w:val="fr-FR"/>
        </w:rPr>
        <w:t>éléments supplémentaires (une deuxième description;  une série de revendications supplémentaires) au lieu de simples pages manquantes.</w:t>
      </w:r>
    </w:p>
    <w:p w:rsidR="00DF5995" w:rsidRPr="006058D3" w:rsidRDefault="00F44492" w:rsidP="00423851">
      <w:pPr>
        <w:pStyle w:val="ONUMFS"/>
        <w:rPr>
          <w:lang w:val="fr-FR"/>
        </w:rPr>
      </w:pPr>
      <w:r>
        <w:rPr>
          <w:lang w:val="fr-FR"/>
        </w:rPr>
        <w:t>L</w:t>
      </w:r>
      <w:r w:rsidR="001C58F6">
        <w:rPr>
          <w:lang w:val="fr-FR"/>
        </w:rPr>
        <w:t>’</w:t>
      </w:r>
      <w:r>
        <w:rPr>
          <w:lang w:val="fr-FR"/>
        </w:rPr>
        <w:t>office récepteur aviserait à bref délai le Bureau international et l</w:t>
      </w:r>
      <w:r w:rsidR="001C58F6">
        <w:rPr>
          <w:lang w:val="fr-FR"/>
        </w:rPr>
        <w:t>’</w:t>
      </w:r>
      <w:r>
        <w:rPr>
          <w:lang w:val="fr-FR"/>
        </w:rPr>
        <w:t>administration chargée de la recherche internationale du remplacement ou, au cas où le remplacement ne pourrait pas être immédiatement approuvé, de la demande de remplaceme</w:t>
      </w:r>
      <w:r w:rsidR="00127CDD">
        <w:rPr>
          <w:lang w:val="fr-FR"/>
        </w:rPr>
        <w:t>nt.  Ou</w:t>
      </w:r>
      <w:r>
        <w:rPr>
          <w:lang w:val="fr-FR"/>
        </w:rPr>
        <w:t>tre le délai strict, cela signifierait</w:t>
      </w:r>
      <w:r w:rsidR="00AD16B2">
        <w:rPr>
          <w:lang w:val="fr-FR"/>
        </w:rPr>
        <w:t xml:space="preserve"> dans la plupart des cas que l</w:t>
      </w:r>
      <w:r w:rsidR="001C58F6">
        <w:rPr>
          <w:lang w:val="fr-FR"/>
        </w:rPr>
        <w:t>’</w:t>
      </w:r>
      <w:r w:rsidR="00AD16B2">
        <w:rPr>
          <w:lang w:val="fr-FR"/>
        </w:rPr>
        <w:t>administration chargée de la recherche internationale serait au moins informée du fait qu</w:t>
      </w:r>
      <w:r w:rsidR="001C58F6">
        <w:rPr>
          <w:lang w:val="fr-FR"/>
        </w:rPr>
        <w:t>’</w:t>
      </w:r>
      <w:r w:rsidR="00AD16B2">
        <w:rPr>
          <w:lang w:val="fr-FR"/>
        </w:rPr>
        <w:t xml:space="preserve">une </w:t>
      </w:r>
      <w:r w:rsidR="001D3904">
        <w:rPr>
          <w:lang w:val="fr-FR"/>
        </w:rPr>
        <w:t xml:space="preserve">requête en </w:t>
      </w:r>
      <w:r w:rsidR="00C54EEB" w:rsidRPr="006058D3">
        <w:rPr>
          <w:iCs/>
          <w:lang w:val="fr-FR"/>
        </w:rPr>
        <w:t>“</w:t>
      </w:r>
      <w:r w:rsidR="00DF5995" w:rsidRPr="006058D3">
        <w:rPr>
          <w:iCs/>
          <w:lang w:val="fr-FR"/>
        </w:rPr>
        <w:t>correction</w:t>
      </w:r>
      <w:r w:rsidR="00C54EEB" w:rsidRPr="006058D3">
        <w:rPr>
          <w:iCs/>
          <w:lang w:val="fr-FR"/>
        </w:rPr>
        <w:t>”</w:t>
      </w:r>
      <w:r w:rsidR="00DF5995" w:rsidRPr="006058D3">
        <w:rPr>
          <w:iCs/>
          <w:lang w:val="fr-FR"/>
        </w:rPr>
        <w:t xml:space="preserve"> </w:t>
      </w:r>
      <w:r w:rsidR="00AD16B2">
        <w:rPr>
          <w:iCs/>
          <w:lang w:val="fr-FR"/>
        </w:rPr>
        <w:t xml:space="preserve">a été </w:t>
      </w:r>
      <w:r w:rsidR="001D3904">
        <w:rPr>
          <w:iCs/>
          <w:lang w:val="fr-FR"/>
        </w:rPr>
        <w:t>présentée</w:t>
      </w:r>
      <w:r w:rsidR="00AD16B2">
        <w:rPr>
          <w:iCs/>
          <w:lang w:val="fr-FR"/>
        </w:rPr>
        <w:t xml:space="preserve"> avant qu</w:t>
      </w:r>
      <w:r w:rsidR="001C58F6">
        <w:rPr>
          <w:iCs/>
          <w:lang w:val="fr-FR"/>
        </w:rPr>
        <w:t>’</w:t>
      </w:r>
      <w:r w:rsidR="00AD16B2">
        <w:rPr>
          <w:iCs/>
          <w:lang w:val="fr-FR"/>
        </w:rPr>
        <w:t>elle ne lance une recherche internationale qui pourrait à terme ne présenter aucun intér</w:t>
      </w:r>
      <w:r w:rsidR="00127CDD">
        <w:rPr>
          <w:iCs/>
          <w:lang w:val="fr-FR"/>
        </w:rPr>
        <w:t xml:space="preserve">êt.  </w:t>
      </w:r>
      <w:r w:rsidR="00127CDD" w:rsidRPr="006058D3">
        <w:rPr>
          <w:iCs/>
          <w:lang w:val="fr-FR"/>
        </w:rPr>
        <w:t>N</w:t>
      </w:r>
      <w:r w:rsidR="00127CDD">
        <w:rPr>
          <w:iCs/>
          <w:lang w:val="fr-FR"/>
        </w:rPr>
        <w:t>é</w:t>
      </w:r>
      <w:r w:rsidR="00AD16B2">
        <w:rPr>
          <w:iCs/>
          <w:lang w:val="fr-FR"/>
        </w:rPr>
        <w:t xml:space="preserve">anmoins, le groupe de travail pourrait </w:t>
      </w:r>
      <w:r w:rsidR="00AD16B2" w:rsidRPr="00AD16B2">
        <w:rPr>
          <w:iCs/>
          <w:lang w:val="fr-FR"/>
        </w:rPr>
        <w:t>envisager de se pencher sur la question de savoir</w:t>
      </w:r>
      <w:r w:rsidR="00AD16B2">
        <w:rPr>
          <w:iCs/>
          <w:lang w:val="fr-FR"/>
        </w:rPr>
        <w:t xml:space="preserve"> si la règle devrait prévoir la possibilité pour l</w:t>
      </w:r>
      <w:r w:rsidR="001C58F6">
        <w:rPr>
          <w:iCs/>
          <w:lang w:val="fr-FR"/>
        </w:rPr>
        <w:t>’</w:t>
      </w:r>
      <w:r w:rsidR="00AD16B2">
        <w:rPr>
          <w:iCs/>
          <w:lang w:val="fr-FR"/>
        </w:rPr>
        <w:t xml:space="preserve">administration chargée de la recherche internationale de percevoir une taxe supplémentaire si la </w:t>
      </w:r>
      <w:r w:rsidR="001D3904">
        <w:rPr>
          <w:iCs/>
          <w:lang w:val="fr-FR"/>
        </w:rPr>
        <w:t>requête en</w:t>
      </w:r>
      <w:r w:rsidR="00AD16B2">
        <w:rPr>
          <w:iCs/>
          <w:lang w:val="fr-FR"/>
        </w:rPr>
        <w:t xml:space="preserve"> </w:t>
      </w:r>
      <w:r w:rsidR="00DF5995" w:rsidRPr="006058D3">
        <w:rPr>
          <w:lang w:val="fr-FR"/>
        </w:rPr>
        <w:t xml:space="preserve">“correction” </w:t>
      </w:r>
      <w:r w:rsidR="00AD16B2">
        <w:rPr>
          <w:lang w:val="fr-FR"/>
        </w:rPr>
        <w:t>en vertu de la nouvelle règle </w:t>
      </w:r>
      <w:r w:rsidR="00DF5995" w:rsidRPr="006058D3">
        <w:rPr>
          <w:lang w:val="fr-FR"/>
        </w:rPr>
        <w:t>20.5</w:t>
      </w:r>
      <w:r w:rsidR="00DF5995" w:rsidRPr="006058D3">
        <w:rPr>
          <w:i/>
          <w:lang w:val="fr-FR"/>
        </w:rPr>
        <w:t>bis</w:t>
      </w:r>
      <w:r w:rsidR="00DF5995" w:rsidRPr="006058D3">
        <w:rPr>
          <w:lang w:val="fr-FR"/>
        </w:rPr>
        <w:t xml:space="preserve"> </w:t>
      </w:r>
      <w:r w:rsidR="00AD16B2">
        <w:rPr>
          <w:lang w:val="fr-FR"/>
        </w:rPr>
        <w:t>lui est notifiée après qu</w:t>
      </w:r>
      <w:r w:rsidR="001C58F6">
        <w:rPr>
          <w:lang w:val="fr-FR"/>
        </w:rPr>
        <w:t>’</w:t>
      </w:r>
      <w:r w:rsidR="00AD16B2">
        <w:rPr>
          <w:lang w:val="fr-FR"/>
        </w:rPr>
        <w:t>elle a commencé à établir le rapport de recherche internationale</w:t>
      </w:r>
      <w:r w:rsidR="00DF5995" w:rsidRPr="006058D3">
        <w:rPr>
          <w:lang w:val="fr-FR"/>
        </w:rPr>
        <w:t>.</w:t>
      </w:r>
    </w:p>
    <w:p w:rsidR="00DA5D7B" w:rsidRPr="006058D3" w:rsidRDefault="001D3904" w:rsidP="00423851">
      <w:pPr>
        <w:pStyle w:val="ONUMFS"/>
        <w:rPr>
          <w:lang w:val="fr-FR"/>
        </w:rPr>
      </w:pPr>
      <w:r>
        <w:rPr>
          <w:lang w:val="fr-FR"/>
        </w:rPr>
        <w:t>L</w:t>
      </w:r>
      <w:r w:rsidR="001C58F6">
        <w:rPr>
          <w:lang w:val="fr-FR"/>
        </w:rPr>
        <w:t>’</w:t>
      </w:r>
      <w:r>
        <w:rPr>
          <w:lang w:val="fr-FR"/>
        </w:rPr>
        <w:t>annexe </w:t>
      </w:r>
      <w:r w:rsidR="00DA5D7B" w:rsidRPr="006058D3">
        <w:rPr>
          <w:lang w:val="fr-FR"/>
        </w:rPr>
        <w:t xml:space="preserve">II </w:t>
      </w:r>
      <w:r>
        <w:rPr>
          <w:lang w:val="fr-FR"/>
        </w:rPr>
        <w:t>présente une vue d</w:t>
      </w:r>
      <w:r w:rsidR="001C58F6">
        <w:rPr>
          <w:lang w:val="fr-FR"/>
        </w:rPr>
        <w:t>’</w:t>
      </w:r>
      <w:r>
        <w:rPr>
          <w:lang w:val="fr-FR"/>
        </w:rPr>
        <w:t>ensemble de l</w:t>
      </w:r>
      <w:r w:rsidR="001C58F6">
        <w:rPr>
          <w:lang w:val="fr-FR"/>
        </w:rPr>
        <w:t>’</w:t>
      </w:r>
      <w:r>
        <w:rPr>
          <w:lang w:val="fr-FR"/>
        </w:rPr>
        <w:t xml:space="preserve">approche actuelle concernant les </w:t>
      </w:r>
      <w:r w:rsidR="00DA5D7B" w:rsidRPr="006058D3">
        <w:rPr>
          <w:lang w:val="fr-FR"/>
        </w:rPr>
        <w:t>“</w:t>
      </w:r>
      <w:r>
        <w:rPr>
          <w:lang w:val="fr-FR"/>
        </w:rPr>
        <w:t>éléments et parties manquants</w:t>
      </w:r>
      <w:r w:rsidR="00DA5D7B" w:rsidRPr="006058D3">
        <w:rPr>
          <w:lang w:val="fr-FR"/>
        </w:rPr>
        <w:t xml:space="preserve">” </w:t>
      </w:r>
      <w:r>
        <w:rPr>
          <w:lang w:val="fr-FR"/>
        </w:rPr>
        <w:t>en vertu du présent règlement d</w:t>
      </w:r>
      <w:r w:rsidR="001C58F6">
        <w:rPr>
          <w:lang w:val="fr-FR"/>
        </w:rPr>
        <w:t>’</w:t>
      </w:r>
      <w:r>
        <w:rPr>
          <w:lang w:val="fr-FR"/>
        </w:rPr>
        <w:t>exécution et</w:t>
      </w:r>
      <w:r w:rsidR="007564A2">
        <w:rPr>
          <w:lang w:val="fr-FR"/>
        </w:rPr>
        <w:t xml:space="preserve"> de</w:t>
      </w:r>
      <w:r>
        <w:rPr>
          <w:lang w:val="fr-FR"/>
        </w:rPr>
        <w:t xml:space="preserve"> l</w:t>
      </w:r>
      <w:r w:rsidR="001C58F6">
        <w:rPr>
          <w:lang w:val="fr-FR"/>
        </w:rPr>
        <w:t>’</w:t>
      </w:r>
      <w:r>
        <w:rPr>
          <w:lang w:val="fr-FR"/>
        </w:rPr>
        <w:t xml:space="preserve">éventuelle approche future quant aux </w:t>
      </w:r>
      <w:r w:rsidR="00DA5D7B" w:rsidRPr="006058D3">
        <w:rPr>
          <w:lang w:val="fr-FR"/>
        </w:rPr>
        <w:t>“</w:t>
      </w:r>
      <w:r>
        <w:rPr>
          <w:lang w:val="fr-FR"/>
        </w:rPr>
        <w:t>éléments et parties véritablement manquants</w:t>
      </w:r>
      <w:r w:rsidR="00DA5D7B" w:rsidRPr="006058D3">
        <w:rPr>
          <w:lang w:val="fr-FR"/>
        </w:rPr>
        <w:t xml:space="preserve">” </w:t>
      </w:r>
      <w:r>
        <w:rPr>
          <w:lang w:val="fr-FR"/>
        </w:rPr>
        <w:t xml:space="preserve">et aux </w:t>
      </w:r>
      <w:r w:rsidR="00DA5D7B" w:rsidRPr="006058D3">
        <w:rPr>
          <w:lang w:val="fr-FR"/>
        </w:rPr>
        <w:t>“</w:t>
      </w:r>
      <w:r>
        <w:rPr>
          <w:lang w:val="fr-FR"/>
        </w:rPr>
        <w:t>éléments et parties indûment déposés</w:t>
      </w:r>
      <w:r w:rsidR="00DA5D7B" w:rsidRPr="006058D3">
        <w:rPr>
          <w:lang w:val="fr-FR"/>
        </w:rPr>
        <w:t xml:space="preserve">” </w:t>
      </w:r>
      <w:r>
        <w:rPr>
          <w:lang w:val="fr-FR"/>
        </w:rPr>
        <w:t>en vertu du règlement d</w:t>
      </w:r>
      <w:r w:rsidR="001C58F6">
        <w:rPr>
          <w:lang w:val="fr-FR"/>
        </w:rPr>
        <w:t>’</w:t>
      </w:r>
      <w:r>
        <w:rPr>
          <w:lang w:val="fr-FR"/>
        </w:rPr>
        <w:t>exécution tel qu</w:t>
      </w:r>
      <w:r w:rsidR="001C58F6">
        <w:rPr>
          <w:lang w:val="fr-FR"/>
        </w:rPr>
        <w:t>’</w:t>
      </w:r>
      <w:r>
        <w:rPr>
          <w:lang w:val="fr-FR"/>
        </w:rPr>
        <w:t>il est proposé de le modifier</w:t>
      </w:r>
      <w:r w:rsidR="00DA5D7B" w:rsidRPr="006058D3">
        <w:rPr>
          <w:lang w:val="fr-FR"/>
        </w:rPr>
        <w:t>.</w:t>
      </w:r>
    </w:p>
    <w:p w:rsidR="00184FBF" w:rsidRDefault="00423851" w:rsidP="00423851">
      <w:pPr>
        <w:pStyle w:val="Heading1"/>
        <w:rPr>
          <w:lang w:val="fr-FR"/>
        </w:rPr>
      </w:pPr>
      <w:r>
        <w:rPr>
          <w:lang w:val="fr-FR"/>
        </w:rPr>
        <w:t xml:space="preserve">Éléments à prendre en </w:t>
      </w:r>
      <w:r w:rsidRPr="006058D3">
        <w:rPr>
          <w:lang w:val="fr-FR"/>
        </w:rPr>
        <w:t>consid</w:t>
      </w:r>
      <w:r>
        <w:rPr>
          <w:lang w:val="fr-FR"/>
        </w:rPr>
        <w:t>é</w:t>
      </w:r>
      <w:r w:rsidRPr="006058D3">
        <w:rPr>
          <w:lang w:val="fr-FR"/>
        </w:rPr>
        <w:t xml:space="preserve">ration </w:t>
      </w:r>
      <w:r>
        <w:rPr>
          <w:lang w:val="fr-FR"/>
        </w:rPr>
        <w:t>par le groupe de travail</w:t>
      </w:r>
    </w:p>
    <w:p w:rsidR="00423851" w:rsidRPr="00423851" w:rsidRDefault="00423851" w:rsidP="00423851">
      <w:pPr>
        <w:rPr>
          <w:lang w:val="fr-FR"/>
        </w:rPr>
      </w:pPr>
    </w:p>
    <w:p w:rsidR="00FC169C" w:rsidRPr="00423851" w:rsidRDefault="00FC169C" w:rsidP="00423851">
      <w:pPr>
        <w:pStyle w:val="ONUMFS"/>
        <w:rPr>
          <w:spacing w:val="-2"/>
          <w:lang w:val="fr-FR"/>
        </w:rPr>
      </w:pPr>
      <w:r w:rsidRPr="00423851">
        <w:rPr>
          <w:spacing w:val="-2"/>
          <w:lang w:val="fr-FR"/>
        </w:rPr>
        <w:t>I</w:t>
      </w:r>
      <w:r w:rsidR="001D3904" w:rsidRPr="00423851">
        <w:rPr>
          <w:spacing w:val="-2"/>
          <w:lang w:val="fr-FR"/>
        </w:rPr>
        <w:t xml:space="preserve">l est recommandé que le groupe de </w:t>
      </w:r>
      <w:r w:rsidRPr="00423851">
        <w:rPr>
          <w:spacing w:val="-2"/>
          <w:lang w:val="fr-FR"/>
        </w:rPr>
        <w:t>t</w:t>
      </w:r>
      <w:r w:rsidR="001D3904" w:rsidRPr="00423851">
        <w:rPr>
          <w:spacing w:val="-2"/>
          <w:lang w:val="fr-FR"/>
        </w:rPr>
        <w:t>ravail, avant de se pencher sur les questions de détail d</w:t>
      </w:r>
      <w:r w:rsidR="001C58F6" w:rsidRPr="00423851">
        <w:rPr>
          <w:spacing w:val="-2"/>
          <w:lang w:val="fr-FR"/>
        </w:rPr>
        <w:t>’</w:t>
      </w:r>
      <w:r w:rsidR="001D3904" w:rsidRPr="00423851">
        <w:rPr>
          <w:spacing w:val="-2"/>
          <w:lang w:val="fr-FR"/>
        </w:rPr>
        <w:t xml:space="preserve">ordre rédactionnel, </w:t>
      </w:r>
      <w:r w:rsidR="004D0649" w:rsidRPr="00423851">
        <w:rPr>
          <w:spacing w:val="-2"/>
          <w:lang w:val="fr-FR"/>
        </w:rPr>
        <w:t>examine d</w:t>
      </w:r>
      <w:r w:rsidR="001C58F6" w:rsidRPr="00423851">
        <w:rPr>
          <w:spacing w:val="-2"/>
          <w:lang w:val="fr-FR"/>
        </w:rPr>
        <w:t>’</w:t>
      </w:r>
      <w:r w:rsidR="004D0649" w:rsidRPr="00423851">
        <w:rPr>
          <w:spacing w:val="-2"/>
          <w:lang w:val="fr-FR"/>
        </w:rPr>
        <w:t>abord la question de savoir s</w:t>
      </w:r>
      <w:r w:rsidR="001C58F6" w:rsidRPr="00423851">
        <w:rPr>
          <w:spacing w:val="-2"/>
          <w:lang w:val="fr-FR"/>
        </w:rPr>
        <w:t>’</w:t>
      </w:r>
      <w:r w:rsidR="004D0649" w:rsidRPr="00423851">
        <w:rPr>
          <w:spacing w:val="-2"/>
          <w:lang w:val="fr-FR"/>
        </w:rPr>
        <w:t>il existe un consensus quant à l</w:t>
      </w:r>
      <w:r w:rsidR="001C58F6" w:rsidRPr="00423851">
        <w:rPr>
          <w:spacing w:val="-2"/>
          <w:lang w:val="fr-FR"/>
        </w:rPr>
        <w:t>’</w:t>
      </w:r>
      <w:r w:rsidR="004D0649" w:rsidRPr="00423851">
        <w:rPr>
          <w:spacing w:val="-2"/>
          <w:lang w:val="fr-FR"/>
        </w:rPr>
        <w:t>opportunité de cette nouvelle approche dans</w:t>
      </w:r>
      <w:r w:rsidRPr="00423851">
        <w:rPr>
          <w:spacing w:val="-2"/>
          <w:lang w:val="fr-FR"/>
        </w:rPr>
        <w:t xml:space="preserve"> </w:t>
      </w:r>
      <w:r w:rsidR="004D0649" w:rsidRPr="00423851">
        <w:rPr>
          <w:spacing w:val="-2"/>
          <w:lang w:val="fr-FR"/>
        </w:rPr>
        <w:t xml:space="preserve">une </w:t>
      </w:r>
      <w:r w:rsidRPr="00423851">
        <w:rPr>
          <w:spacing w:val="-2"/>
          <w:lang w:val="fr-FR"/>
        </w:rPr>
        <w:t>perspective</w:t>
      </w:r>
      <w:r w:rsidR="004D0649" w:rsidRPr="00423851">
        <w:rPr>
          <w:spacing w:val="-2"/>
          <w:lang w:val="fr-FR"/>
        </w:rPr>
        <w:t xml:space="preserve"> de politique générale</w:t>
      </w:r>
      <w:r w:rsidRPr="00423851">
        <w:rPr>
          <w:spacing w:val="-2"/>
          <w:lang w:val="fr-FR"/>
        </w:rPr>
        <w:t xml:space="preserve">, </w:t>
      </w:r>
      <w:r w:rsidR="004D0649" w:rsidRPr="00423851">
        <w:rPr>
          <w:spacing w:val="-2"/>
          <w:lang w:val="fr-FR"/>
        </w:rPr>
        <w:t xml:space="preserve">en prenant en considération des questions telles que le </w:t>
      </w:r>
      <w:r w:rsidRPr="00423851">
        <w:rPr>
          <w:spacing w:val="-2"/>
          <w:lang w:val="fr-FR"/>
        </w:rPr>
        <w:t xml:space="preserve">service </w:t>
      </w:r>
      <w:r w:rsidR="004D0649" w:rsidRPr="00423851">
        <w:rPr>
          <w:spacing w:val="-2"/>
          <w:lang w:val="fr-FR"/>
        </w:rPr>
        <w:t xml:space="preserve">fourni aux déposants, les opérations requises des offices, les attentes raisonnables des tierces parties et le rapport avec les autres recours dont dispose le déposant pour </w:t>
      </w:r>
      <w:r w:rsidR="00457285" w:rsidRPr="00423851">
        <w:rPr>
          <w:spacing w:val="-2"/>
          <w:lang w:val="fr-FR"/>
        </w:rPr>
        <w:t>“</w:t>
      </w:r>
      <w:r w:rsidR="004D0649" w:rsidRPr="00423851">
        <w:rPr>
          <w:spacing w:val="-2"/>
          <w:lang w:val="fr-FR"/>
        </w:rPr>
        <w:t>modifier</w:t>
      </w:r>
      <w:r w:rsidR="00457285" w:rsidRPr="00423851">
        <w:rPr>
          <w:spacing w:val="-2"/>
          <w:lang w:val="fr-FR"/>
        </w:rPr>
        <w:t xml:space="preserve">” </w:t>
      </w:r>
      <w:r w:rsidR="004D0649" w:rsidRPr="00423851">
        <w:rPr>
          <w:spacing w:val="-2"/>
          <w:lang w:val="fr-FR"/>
        </w:rPr>
        <w:t xml:space="preserve">la demande lorsque des </w:t>
      </w:r>
      <w:r w:rsidR="00457285" w:rsidRPr="00423851">
        <w:rPr>
          <w:spacing w:val="-2"/>
          <w:lang w:val="fr-FR"/>
        </w:rPr>
        <w:t>“</w:t>
      </w:r>
      <w:r w:rsidR="004D0649" w:rsidRPr="00423851">
        <w:rPr>
          <w:spacing w:val="-2"/>
          <w:lang w:val="fr-FR"/>
        </w:rPr>
        <w:t>erreurs</w:t>
      </w:r>
      <w:r w:rsidR="00457285" w:rsidRPr="00423851">
        <w:rPr>
          <w:spacing w:val="-2"/>
          <w:lang w:val="fr-FR"/>
        </w:rPr>
        <w:t xml:space="preserve">” </w:t>
      </w:r>
      <w:r w:rsidR="004D0649" w:rsidRPr="00423851">
        <w:rPr>
          <w:spacing w:val="-2"/>
          <w:lang w:val="fr-FR"/>
        </w:rPr>
        <w:t>ont été commises au moment du dépôt, tels que la rectification d</w:t>
      </w:r>
      <w:r w:rsidR="001C58F6" w:rsidRPr="00423851">
        <w:rPr>
          <w:spacing w:val="-2"/>
          <w:lang w:val="fr-FR"/>
        </w:rPr>
        <w:t>’</w:t>
      </w:r>
      <w:r w:rsidR="004D0649" w:rsidRPr="00423851">
        <w:rPr>
          <w:spacing w:val="-2"/>
          <w:lang w:val="fr-FR"/>
        </w:rPr>
        <w:t>erreurs évidentes en vertu de la règle </w:t>
      </w:r>
      <w:r w:rsidR="00C54EEB" w:rsidRPr="00423851">
        <w:rPr>
          <w:spacing w:val="-2"/>
          <w:lang w:val="fr-FR"/>
        </w:rPr>
        <w:t>91</w:t>
      </w:r>
      <w:r w:rsidRPr="00423851">
        <w:rPr>
          <w:spacing w:val="-2"/>
          <w:lang w:val="fr-FR"/>
        </w:rPr>
        <w:t>.</w:t>
      </w:r>
    </w:p>
    <w:p w:rsidR="001C58F6" w:rsidRDefault="004D0649" w:rsidP="00423851">
      <w:pPr>
        <w:pStyle w:val="ONUMFS"/>
        <w:rPr>
          <w:lang w:val="fr-FR"/>
        </w:rPr>
      </w:pPr>
      <w:r>
        <w:rPr>
          <w:lang w:val="fr-FR"/>
        </w:rPr>
        <w:t xml:space="preserve">En outre, les États membres </w:t>
      </w:r>
      <w:r w:rsidRPr="004D0649">
        <w:rPr>
          <w:lang w:val="fr-FR"/>
        </w:rPr>
        <w:t>pourrai</w:t>
      </w:r>
      <w:r>
        <w:rPr>
          <w:lang w:val="fr-FR"/>
        </w:rPr>
        <w:t>en</w:t>
      </w:r>
      <w:r w:rsidRPr="004D0649">
        <w:rPr>
          <w:lang w:val="fr-FR"/>
        </w:rPr>
        <w:t xml:space="preserve">t envisager de </w:t>
      </w:r>
      <w:r>
        <w:rPr>
          <w:lang w:val="fr-FR"/>
        </w:rPr>
        <w:t xml:space="preserve">formuler des observations sur la question de savoir </w:t>
      </w:r>
      <w:r w:rsidR="00894FED">
        <w:rPr>
          <w:lang w:val="fr-FR"/>
        </w:rPr>
        <w:t>si cette nouvelle approche pourrait être applicable dans les législations nationales en vigueur ou si l</w:t>
      </w:r>
      <w:r w:rsidR="001C58F6">
        <w:rPr>
          <w:lang w:val="fr-FR"/>
        </w:rPr>
        <w:t>’</w:t>
      </w:r>
      <w:r w:rsidR="00894FED">
        <w:rPr>
          <w:lang w:val="fr-FR"/>
        </w:rPr>
        <w:t xml:space="preserve">on pourrait raisonnablement escompter que des amendements puissent être apportés à ces législations nationales dans un délai relativement court, ou </w:t>
      </w:r>
      <w:r w:rsidR="000B5DC2">
        <w:rPr>
          <w:lang w:val="fr-FR"/>
        </w:rPr>
        <w:t xml:space="preserve">si les </w:t>
      </w:r>
      <w:r w:rsidR="00894FED">
        <w:rPr>
          <w:lang w:val="fr-FR"/>
        </w:rPr>
        <w:t>o</w:t>
      </w:r>
      <w:r w:rsidR="00FC169C" w:rsidRPr="006058D3">
        <w:rPr>
          <w:lang w:val="fr-FR"/>
        </w:rPr>
        <w:t>f</w:t>
      </w:r>
      <w:r w:rsidR="00894FED">
        <w:rPr>
          <w:lang w:val="fr-FR"/>
        </w:rPr>
        <w:t>f</w:t>
      </w:r>
      <w:r w:rsidR="00FC169C" w:rsidRPr="006058D3">
        <w:rPr>
          <w:lang w:val="fr-FR"/>
        </w:rPr>
        <w:t xml:space="preserve">ices, </w:t>
      </w:r>
      <w:r w:rsidR="00894FED">
        <w:rPr>
          <w:lang w:val="fr-FR"/>
        </w:rPr>
        <w:t>en leur qualité d</w:t>
      </w:r>
      <w:r w:rsidR="001C58F6">
        <w:rPr>
          <w:lang w:val="fr-FR"/>
        </w:rPr>
        <w:t>’</w:t>
      </w:r>
      <w:r w:rsidR="00894FED">
        <w:rPr>
          <w:lang w:val="fr-FR"/>
        </w:rPr>
        <w:t>offices récepteurs ou d</w:t>
      </w:r>
      <w:r w:rsidR="001C58F6">
        <w:rPr>
          <w:lang w:val="fr-FR"/>
        </w:rPr>
        <w:t>’</w:t>
      </w:r>
      <w:r w:rsidR="00894FED">
        <w:rPr>
          <w:lang w:val="fr-FR"/>
        </w:rPr>
        <w:t xml:space="preserve">offices désignés, </w:t>
      </w:r>
      <w:r w:rsidR="000B5DC2">
        <w:rPr>
          <w:lang w:val="fr-FR"/>
        </w:rPr>
        <w:t xml:space="preserve">seraient probablement tenus </w:t>
      </w:r>
      <w:r w:rsidR="00894FED">
        <w:rPr>
          <w:lang w:val="fr-FR"/>
        </w:rPr>
        <w:t>d</w:t>
      </w:r>
      <w:r w:rsidR="001C58F6">
        <w:rPr>
          <w:lang w:val="fr-FR"/>
        </w:rPr>
        <w:t>’</w:t>
      </w:r>
      <w:r w:rsidR="00894FED">
        <w:rPr>
          <w:lang w:val="fr-FR"/>
        </w:rPr>
        <w:t xml:space="preserve">informer le Bureau </w:t>
      </w:r>
      <w:r w:rsidR="00FC169C" w:rsidRPr="006058D3">
        <w:rPr>
          <w:lang w:val="fr-FR"/>
        </w:rPr>
        <w:t>in</w:t>
      </w:r>
      <w:r w:rsidR="00894FED">
        <w:rPr>
          <w:lang w:val="fr-FR"/>
        </w:rPr>
        <w:t>ternational de l</w:t>
      </w:r>
      <w:r w:rsidR="001C58F6">
        <w:rPr>
          <w:lang w:val="fr-FR"/>
        </w:rPr>
        <w:t>’</w:t>
      </w:r>
      <w:r w:rsidR="00894FED">
        <w:rPr>
          <w:lang w:val="fr-FR"/>
        </w:rPr>
        <w:t>incompatibilité de cette nouvelle disposition avec la législation nationale applicable et n</w:t>
      </w:r>
      <w:r w:rsidR="001C58F6">
        <w:rPr>
          <w:lang w:val="fr-FR"/>
        </w:rPr>
        <w:t>’</w:t>
      </w:r>
      <w:r w:rsidR="00894FED">
        <w:rPr>
          <w:lang w:val="fr-FR"/>
        </w:rPr>
        <w:t>appliqueraient donc pas cette nouvelle dispositi</w:t>
      </w:r>
      <w:r w:rsidR="00127CDD">
        <w:rPr>
          <w:lang w:val="fr-FR"/>
        </w:rPr>
        <w:t>on.  De</w:t>
      </w:r>
      <w:r w:rsidR="000B5DC2">
        <w:rPr>
          <w:lang w:val="fr-FR"/>
        </w:rPr>
        <w:t xml:space="preserve"> fait, si un grand nombre d</w:t>
      </w:r>
      <w:r w:rsidR="001C58F6">
        <w:rPr>
          <w:lang w:val="fr-FR"/>
        </w:rPr>
        <w:t>’</w:t>
      </w:r>
      <w:r w:rsidR="000B5DC2">
        <w:rPr>
          <w:lang w:val="fr-FR"/>
        </w:rPr>
        <w:t>offices devaient notifier une telle incompatibilité, les déposants ne seraient, bien entendu, guère mieux lotis qu</w:t>
      </w:r>
      <w:r w:rsidR="001C58F6">
        <w:rPr>
          <w:lang w:val="fr-FR"/>
        </w:rPr>
        <w:t>’</w:t>
      </w:r>
      <w:r w:rsidR="000B5DC2">
        <w:rPr>
          <w:lang w:val="fr-FR"/>
        </w:rPr>
        <w:t>à l</w:t>
      </w:r>
      <w:r w:rsidR="001C58F6">
        <w:rPr>
          <w:lang w:val="fr-FR"/>
        </w:rPr>
        <w:t>’</w:t>
      </w:r>
      <w:r w:rsidR="000B5DC2">
        <w:rPr>
          <w:lang w:val="fr-FR"/>
        </w:rPr>
        <w:t xml:space="preserve">heure actuelle, les différents offices, aussi </w:t>
      </w:r>
      <w:r w:rsidR="007564A2">
        <w:rPr>
          <w:lang w:val="fr-FR"/>
        </w:rPr>
        <w:t xml:space="preserve">bien </w:t>
      </w:r>
      <w:r w:rsidR="000B5DC2">
        <w:rPr>
          <w:lang w:val="fr-FR"/>
        </w:rPr>
        <w:t>en leur qualité d</w:t>
      </w:r>
      <w:r w:rsidR="001C58F6">
        <w:rPr>
          <w:lang w:val="fr-FR"/>
        </w:rPr>
        <w:t>’</w:t>
      </w:r>
      <w:r w:rsidR="000B5DC2">
        <w:rPr>
          <w:lang w:val="fr-FR"/>
        </w:rPr>
        <w:t>offices récepteurs qu</w:t>
      </w:r>
      <w:r w:rsidR="001C58F6">
        <w:rPr>
          <w:lang w:val="fr-FR"/>
        </w:rPr>
        <w:t>’</w:t>
      </w:r>
      <w:r w:rsidR="000B5DC2">
        <w:rPr>
          <w:lang w:val="fr-FR"/>
        </w:rPr>
        <w:t>en tant qu</w:t>
      </w:r>
      <w:r w:rsidR="001C58F6">
        <w:rPr>
          <w:lang w:val="fr-FR"/>
        </w:rPr>
        <w:t>’</w:t>
      </w:r>
      <w:r w:rsidR="000B5DC2">
        <w:rPr>
          <w:lang w:val="fr-FR"/>
        </w:rPr>
        <w:t>offices désignés, continuant d</w:t>
      </w:r>
      <w:r w:rsidR="001C58F6">
        <w:rPr>
          <w:lang w:val="fr-FR"/>
        </w:rPr>
        <w:t>’</w:t>
      </w:r>
      <w:r w:rsidR="000B5DC2">
        <w:rPr>
          <w:lang w:val="fr-FR"/>
        </w:rPr>
        <w:t>appliquer des pratiques différentes en matière d</w:t>
      </w:r>
      <w:r w:rsidR="001C58F6">
        <w:rPr>
          <w:lang w:val="fr-FR"/>
        </w:rPr>
        <w:t>’</w:t>
      </w:r>
      <w:r w:rsidR="0048400A" w:rsidRPr="006058D3">
        <w:rPr>
          <w:lang w:val="fr-FR"/>
        </w:rPr>
        <w:t xml:space="preserve">“incorporation </w:t>
      </w:r>
      <w:r w:rsidR="000B5DC2">
        <w:rPr>
          <w:lang w:val="fr-FR"/>
        </w:rPr>
        <w:t>par renvoi</w:t>
      </w:r>
      <w:r w:rsidR="0048400A" w:rsidRPr="006058D3">
        <w:rPr>
          <w:lang w:val="fr-FR"/>
        </w:rPr>
        <w:t>”</w:t>
      </w:r>
      <w:r w:rsidR="00BB61BC" w:rsidRPr="006058D3">
        <w:rPr>
          <w:lang w:val="fr-FR"/>
        </w:rPr>
        <w:t>.</w:t>
      </w:r>
    </w:p>
    <w:bookmarkEnd w:id="7"/>
    <w:p w:rsidR="00AB48F0" w:rsidRPr="00423851" w:rsidRDefault="000B5DC2" w:rsidP="00423851">
      <w:pPr>
        <w:pStyle w:val="ONUMFS"/>
        <w:ind w:left="5533"/>
        <w:rPr>
          <w:i/>
          <w:lang w:val="fr-FR"/>
        </w:rPr>
      </w:pPr>
      <w:r w:rsidRPr="00423851">
        <w:rPr>
          <w:i/>
          <w:lang w:val="fr-FR"/>
        </w:rPr>
        <w:t>Le groupe de travail est invité à formuler des observations sur les propositions de modification du règlement d</w:t>
      </w:r>
      <w:r w:rsidR="001C58F6" w:rsidRPr="00423851">
        <w:rPr>
          <w:i/>
          <w:lang w:val="fr-FR"/>
        </w:rPr>
        <w:t>’</w:t>
      </w:r>
      <w:r w:rsidRPr="00423851">
        <w:rPr>
          <w:i/>
          <w:lang w:val="fr-FR"/>
        </w:rPr>
        <w:t>exécution</w:t>
      </w:r>
      <w:r w:rsidR="001C58F6" w:rsidRPr="00423851">
        <w:rPr>
          <w:i/>
          <w:lang w:val="fr-FR"/>
        </w:rPr>
        <w:t xml:space="preserve"> du PCT</w:t>
      </w:r>
      <w:r w:rsidRPr="00423851">
        <w:rPr>
          <w:i/>
          <w:lang w:val="fr-FR"/>
        </w:rPr>
        <w:t xml:space="preserve"> figurant dans l</w:t>
      </w:r>
      <w:r w:rsidR="001C58F6" w:rsidRPr="00423851">
        <w:rPr>
          <w:i/>
          <w:lang w:val="fr-FR"/>
        </w:rPr>
        <w:t>’</w:t>
      </w:r>
      <w:r w:rsidRPr="00423851">
        <w:rPr>
          <w:i/>
          <w:lang w:val="fr-FR"/>
        </w:rPr>
        <w:t>annexe du présent do</w:t>
      </w:r>
      <w:r w:rsidR="00AB48F0" w:rsidRPr="00423851">
        <w:rPr>
          <w:i/>
          <w:lang w:val="fr-FR"/>
        </w:rPr>
        <w:t>cument.</w:t>
      </w:r>
    </w:p>
    <w:p w:rsidR="00423851" w:rsidRDefault="00423851" w:rsidP="00423851">
      <w:pPr>
        <w:rPr>
          <w:lang w:val="fr-FR"/>
        </w:rPr>
      </w:pPr>
    </w:p>
    <w:p w:rsidR="00855D7D" w:rsidRPr="006058D3" w:rsidRDefault="00AB48F0" w:rsidP="00AB48F0">
      <w:pPr>
        <w:pStyle w:val="Endofdocument-Annex"/>
        <w:rPr>
          <w:lang w:val="fr-FR"/>
        </w:rPr>
        <w:sectPr w:rsidR="00855D7D" w:rsidRPr="006058D3" w:rsidSect="00FF307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rsidRPr="006058D3">
        <w:rPr>
          <w:lang w:val="fr-FR"/>
        </w:rPr>
        <w:t>[</w:t>
      </w:r>
      <w:r w:rsidR="000B5DC2">
        <w:rPr>
          <w:lang w:val="fr-FR"/>
        </w:rPr>
        <w:t>Les an</w:t>
      </w:r>
      <w:r w:rsidR="00855D7D" w:rsidRPr="006058D3">
        <w:rPr>
          <w:lang w:val="fr-FR"/>
        </w:rPr>
        <w:t>nex</w:t>
      </w:r>
      <w:r w:rsidR="00717227" w:rsidRPr="006058D3">
        <w:rPr>
          <w:lang w:val="fr-FR"/>
        </w:rPr>
        <w:t>es</w:t>
      </w:r>
      <w:r w:rsidR="00855D7D" w:rsidRPr="006058D3">
        <w:rPr>
          <w:lang w:val="fr-FR"/>
        </w:rPr>
        <w:t xml:space="preserve"> </w:t>
      </w:r>
      <w:r w:rsidR="000B5DC2">
        <w:rPr>
          <w:lang w:val="fr-FR"/>
        </w:rPr>
        <w:t>suivent</w:t>
      </w:r>
      <w:r w:rsidRPr="006058D3">
        <w:rPr>
          <w:lang w:val="fr-FR"/>
        </w:rPr>
        <w:t>]</w:t>
      </w:r>
    </w:p>
    <w:p w:rsidR="00127CDD" w:rsidRPr="006058D3" w:rsidRDefault="00127CDD" w:rsidP="00127CDD">
      <w:pPr>
        <w:jc w:val="center"/>
        <w:rPr>
          <w:lang w:val="fr-FR"/>
        </w:rPr>
      </w:pPr>
      <w:r w:rsidRPr="00E712C5">
        <w:rPr>
          <w:lang w:val="fr-FR"/>
        </w:rPr>
        <w:lastRenderedPageBreak/>
        <w:t>PROPOSITIONS DE MODIFICATION DU RÈGLEMENT D’EXÉCUTION DU PCT</w:t>
      </w:r>
      <w:r w:rsidRPr="006058D3">
        <w:rPr>
          <w:rStyle w:val="FootnoteReference"/>
          <w:lang w:val="fr-FR"/>
        </w:rPr>
        <w:footnoteReference w:id="2"/>
      </w:r>
    </w:p>
    <w:p w:rsidR="00127CDD" w:rsidRPr="006058D3" w:rsidRDefault="00127CDD" w:rsidP="00127CDD">
      <w:pPr>
        <w:jc w:val="center"/>
        <w:rPr>
          <w:lang w:val="fr-FR"/>
        </w:rPr>
      </w:pPr>
    </w:p>
    <w:p w:rsidR="00127CDD" w:rsidRPr="006058D3" w:rsidRDefault="00127CDD" w:rsidP="00127CDD">
      <w:pPr>
        <w:jc w:val="center"/>
        <w:rPr>
          <w:lang w:val="fr-FR"/>
        </w:rPr>
      </w:pPr>
    </w:p>
    <w:p w:rsidR="00127CDD" w:rsidRPr="006058D3" w:rsidRDefault="00127CDD" w:rsidP="00127CDD">
      <w:pPr>
        <w:jc w:val="center"/>
        <w:rPr>
          <w:lang w:val="fr-FR"/>
        </w:rPr>
      </w:pPr>
      <w:r w:rsidRPr="005307CE">
        <w:rPr>
          <w:lang w:val="fr-FR"/>
        </w:rPr>
        <w:t>TABLE DES MATIÈRES</w:t>
      </w:r>
    </w:p>
    <w:p w:rsidR="00127CDD" w:rsidRPr="006058D3" w:rsidRDefault="00127CDD" w:rsidP="00127CDD">
      <w:pPr>
        <w:jc w:val="center"/>
        <w:rPr>
          <w:lang w:val="fr-FR"/>
        </w:rPr>
      </w:pPr>
    </w:p>
    <w:p w:rsidR="00127CDD" w:rsidRPr="006058D3" w:rsidRDefault="00127CDD" w:rsidP="00127CDD">
      <w:pPr>
        <w:jc w:val="center"/>
        <w:rPr>
          <w:lang w:val="fr-FR"/>
        </w:rPr>
      </w:pPr>
    </w:p>
    <w:p w:rsidR="00423851" w:rsidRDefault="00423851">
      <w:pPr>
        <w:pStyle w:val="TOC1"/>
        <w:tabs>
          <w:tab w:val="right" w:leader="dot" w:pos="9345"/>
        </w:tabs>
        <w:rPr>
          <w:rFonts w:asciiTheme="minorHAnsi" w:eastAsiaTheme="minorEastAsia" w:hAnsiTheme="minorHAnsi" w:cstheme="minorBidi"/>
          <w:noProof/>
          <w:szCs w:val="22"/>
          <w:lang w:val="fr-FR" w:eastAsia="fr-FR"/>
        </w:rPr>
      </w:pPr>
      <w:r>
        <w:rPr>
          <w:lang w:val="fr-FR"/>
        </w:rPr>
        <w:fldChar w:fldCharType="begin"/>
      </w:r>
      <w:r>
        <w:rPr>
          <w:lang w:val="fr-FR"/>
        </w:rPr>
        <w:instrText xml:space="preserve"> TOC \h \z \t "Leg SubRule #;1" </w:instrText>
      </w:r>
      <w:r>
        <w:rPr>
          <w:lang w:val="fr-FR"/>
        </w:rPr>
        <w:fldChar w:fldCharType="separate"/>
      </w:r>
      <w:hyperlink w:anchor="_Toc447808097" w:history="1">
        <w:r w:rsidRPr="00A027C2">
          <w:rPr>
            <w:rStyle w:val="Hyperlink"/>
            <w:noProof/>
            <w:lang w:val="fr-FR"/>
          </w:rPr>
          <w:t>20.1 à 20.4   </w:t>
        </w:r>
        <w:r w:rsidRPr="00A027C2">
          <w:rPr>
            <w:rStyle w:val="Hyperlink"/>
            <w:rFonts w:ascii="Microsoft Sans Serif" w:hAnsi="Microsoft Sans Serif"/>
            <w:i/>
            <w:noProof/>
            <w:lang w:val="fr-FR"/>
          </w:rPr>
          <w:t>[</w:t>
        </w:r>
        <w:r w:rsidRPr="00A027C2">
          <w:rPr>
            <w:rStyle w:val="Hyperlink"/>
            <w:i/>
            <w:noProof/>
            <w:lang w:val="fr-FR"/>
          </w:rPr>
          <w:t>Sans changement</w:t>
        </w:r>
        <w:r w:rsidRPr="00A027C2">
          <w:rPr>
            <w:rStyle w:val="Hyperlink"/>
            <w:rFonts w:ascii="Microsoft Sans Serif" w:hAnsi="Microsoft Sans Serif"/>
            <w:i/>
            <w:noProof/>
            <w:lang w:val="fr-FR"/>
          </w:rPr>
          <w:t>]</w:t>
        </w:r>
        <w:r>
          <w:rPr>
            <w:noProof/>
            <w:webHidden/>
          </w:rPr>
          <w:tab/>
        </w:r>
        <w:r>
          <w:rPr>
            <w:noProof/>
            <w:webHidden/>
          </w:rPr>
          <w:fldChar w:fldCharType="begin"/>
        </w:r>
        <w:r>
          <w:rPr>
            <w:noProof/>
            <w:webHidden/>
          </w:rPr>
          <w:instrText xml:space="preserve"> PAGEREF _Toc447808097 \h </w:instrText>
        </w:r>
        <w:r>
          <w:rPr>
            <w:noProof/>
            <w:webHidden/>
          </w:rPr>
        </w:r>
        <w:r>
          <w:rPr>
            <w:noProof/>
            <w:webHidden/>
          </w:rPr>
          <w:fldChar w:fldCharType="separate"/>
        </w:r>
        <w:r w:rsidR="00E94639">
          <w:rPr>
            <w:noProof/>
            <w:webHidden/>
          </w:rPr>
          <w:t>2</w:t>
        </w:r>
        <w:r>
          <w:rPr>
            <w:noProof/>
            <w:webHidden/>
          </w:rPr>
          <w:fldChar w:fldCharType="end"/>
        </w:r>
      </w:hyperlink>
    </w:p>
    <w:p w:rsidR="00423851" w:rsidRDefault="00DA349B">
      <w:pPr>
        <w:pStyle w:val="TOC1"/>
        <w:tabs>
          <w:tab w:val="right" w:leader="dot" w:pos="9345"/>
        </w:tabs>
        <w:rPr>
          <w:rFonts w:asciiTheme="minorHAnsi" w:eastAsiaTheme="minorEastAsia" w:hAnsiTheme="minorHAnsi" w:cstheme="minorBidi"/>
          <w:noProof/>
          <w:szCs w:val="22"/>
          <w:lang w:val="fr-FR" w:eastAsia="fr-FR"/>
        </w:rPr>
      </w:pPr>
      <w:hyperlink w:anchor="_Toc447808098" w:history="1">
        <w:r w:rsidR="00423851" w:rsidRPr="00A027C2">
          <w:rPr>
            <w:rStyle w:val="Hyperlink"/>
            <w:noProof/>
            <w:lang w:val="fr-FR"/>
          </w:rPr>
          <w:t>20.5   </w:t>
        </w:r>
        <w:r w:rsidR="00423851" w:rsidRPr="00A027C2">
          <w:rPr>
            <w:rStyle w:val="Hyperlink"/>
            <w:i/>
            <w:noProof/>
            <w:lang w:val="fr-FR"/>
          </w:rPr>
          <w:t>Parties manquantes</w:t>
        </w:r>
        <w:r w:rsidR="00423851">
          <w:rPr>
            <w:noProof/>
            <w:webHidden/>
          </w:rPr>
          <w:tab/>
        </w:r>
        <w:r w:rsidR="00423851">
          <w:rPr>
            <w:noProof/>
            <w:webHidden/>
          </w:rPr>
          <w:fldChar w:fldCharType="begin"/>
        </w:r>
        <w:r w:rsidR="00423851">
          <w:rPr>
            <w:noProof/>
            <w:webHidden/>
          </w:rPr>
          <w:instrText xml:space="preserve"> PAGEREF _Toc447808098 \h </w:instrText>
        </w:r>
        <w:r w:rsidR="00423851">
          <w:rPr>
            <w:noProof/>
            <w:webHidden/>
          </w:rPr>
        </w:r>
        <w:r w:rsidR="00423851">
          <w:rPr>
            <w:noProof/>
            <w:webHidden/>
          </w:rPr>
          <w:fldChar w:fldCharType="separate"/>
        </w:r>
        <w:r w:rsidR="00E94639">
          <w:rPr>
            <w:noProof/>
            <w:webHidden/>
          </w:rPr>
          <w:t>2</w:t>
        </w:r>
        <w:r w:rsidR="00423851">
          <w:rPr>
            <w:noProof/>
            <w:webHidden/>
          </w:rPr>
          <w:fldChar w:fldCharType="end"/>
        </w:r>
      </w:hyperlink>
    </w:p>
    <w:p w:rsidR="00423851" w:rsidRDefault="00DA349B">
      <w:pPr>
        <w:pStyle w:val="TOC1"/>
        <w:tabs>
          <w:tab w:val="right" w:leader="dot" w:pos="9345"/>
        </w:tabs>
        <w:rPr>
          <w:rFonts w:asciiTheme="minorHAnsi" w:eastAsiaTheme="minorEastAsia" w:hAnsiTheme="minorHAnsi" w:cstheme="minorBidi"/>
          <w:noProof/>
          <w:szCs w:val="22"/>
          <w:lang w:val="fr-FR" w:eastAsia="fr-FR"/>
        </w:rPr>
      </w:pPr>
      <w:hyperlink w:anchor="_Toc447808099" w:history="1">
        <w:r w:rsidR="00423851" w:rsidRPr="00A027C2">
          <w:rPr>
            <w:rStyle w:val="Hyperlink"/>
            <w:noProof/>
            <w:lang w:val="fr-FR"/>
          </w:rPr>
          <w:t>20.5</w:t>
        </w:r>
        <w:r w:rsidR="00423851" w:rsidRPr="00A027C2">
          <w:rPr>
            <w:rStyle w:val="Hyperlink"/>
            <w:i/>
            <w:noProof/>
            <w:lang w:val="fr-FR"/>
          </w:rPr>
          <w:t>bis</w:t>
        </w:r>
        <w:r w:rsidR="00423851" w:rsidRPr="00A027C2">
          <w:rPr>
            <w:rStyle w:val="Hyperlink"/>
            <w:noProof/>
            <w:lang w:val="fr-FR"/>
          </w:rPr>
          <w:t>  </w:t>
        </w:r>
        <w:r w:rsidR="00423851" w:rsidRPr="00A027C2">
          <w:rPr>
            <w:rStyle w:val="Hyperlink"/>
            <w:i/>
            <w:noProof/>
            <w:lang w:val="fr-FR"/>
          </w:rPr>
          <w:t> Éléments et parties indûment déposés</w:t>
        </w:r>
        <w:r w:rsidR="00423851">
          <w:rPr>
            <w:noProof/>
            <w:webHidden/>
          </w:rPr>
          <w:tab/>
        </w:r>
        <w:r w:rsidR="00423851">
          <w:rPr>
            <w:noProof/>
            <w:webHidden/>
          </w:rPr>
          <w:fldChar w:fldCharType="begin"/>
        </w:r>
        <w:r w:rsidR="00423851">
          <w:rPr>
            <w:noProof/>
            <w:webHidden/>
          </w:rPr>
          <w:instrText xml:space="preserve"> PAGEREF _Toc447808099 \h </w:instrText>
        </w:r>
        <w:r w:rsidR="00423851">
          <w:rPr>
            <w:noProof/>
            <w:webHidden/>
          </w:rPr>
        </w:r>
        <w:r w:rsidR="00423851">
          <w:rPr>
            <w:noProof/>
            <w:webHidden/>
          </w:rPr>
          <w:fldChar w:fldCharType="separate"/>
        </w:r>
        <w:r w:rsidR="00E94639">
          <w:rPr>
            <w:noProof/>
            <w:webHidden/>
          </w:rPr>
          <w:t>2</w:t>
        </w:r>
        <w:r w:rsidR="00423851">
          <w:rPr>
            <w:noProof/>
            <w:webHidden/>
          </w:rPr>
          <w:fldChar w:fldCharType="end"/>
        </w:r>
      </w:hyperlink>
    </w:p>
    <w:p w:rsidR="00423851" w:rsidRDefault="00DA349B">
      <w:pPr>
        <w:pStyle w:val="TOC1"/>
        <w:tabs>
          <w:tab w:val="right" w:leader="dot" w:pos="9345"/>
        </w:tabs>
        <w:rPr>
          <w:rFonts w:asciiTheme="minorHAnsi" w:eastAsiaTheme="minorEastAsia" w:hAnsiTheme="minorHAnsi" w:cstheme="minorBidi"/>
          <w:noProof/>
          <w:szCs w:val="22"/>
          <w:lang w:val="fr-FR" w:eastAsia="fr-FR"/>
        </w:rPr>
      </w:pPr>
      <w:hyperlink w:anchor="_Toc447808100" w:history="1">
        <w:r w:rsidR="00423851" w:rsidRPr="00A027C2">
          <w:rPr>
            <w:rStyle w:val="Hyperlink"/>
            <w:noProof/>
            <w:lang w:val="fr-FR"/>
          </w:rPr>
          <w:t>20.6   </w:t>
        </w:r>
        <w:r w:rsidR="00423851" w:rsidRPr="00A027C2">
          <w:rPr>
            <w:rStyle w:val="Hyperlink"/>
            <w:i/>
            <w:noProof/>
            <w:lang w:val="fr-FR"/>
          </w:rPr>
          <w:t>Confirmation de l’incorporation par renvoi d’éléments ou de parties</w:t>
        </w:r>
        <w:r w:rsidR="00423851">
          <w:rPr>
            <w:noProof/>
            <w:webHidden/>
          </w:rPr>
          <w:tab/>
        </w:r>
        <w:r w:rsidR="00423851">
          <w:rPr>
            <w:noProof/>
            <w:webHidden/>
          </w:rPr>
          <w:fldChar w:fldCharType="begin"/>
        </w:r>
        <w:r w:rsidR="00423851">
          <w:rPr>
            <w:noProof/>
            <w:webHidden/>
          </w:rPr>
          <w:instrText xml:space="preserve"> PAGEREF _Toc447808100 \h </w:instrText>
        </w:r>
        <w:r w:rsidR="00423851">
          <w:rPr>
            <w:noProof/>
            <w:webHidden/>
          </w:rPr>
        </w:r>
        <w:r w:rsidR="00423851">
          <w:rPr>
            <w:noProof/>
            <w:webHidden/>
          </w:rPr>
          <w:fldChar w:fldCharType="separate"/>
        </w:r>
        <w:r w:rsidR="00E94639">
          <w:rPr>
            <w:noProof/>
            <w:webHidden/>
          </w:rPr>
          <w:t>3</w:t>
        </w:r>
        <w:r w:rsidR="00423851">
          <w:rPr>
            <w:noProof/>
            <w:webHidden/>
          </w:rPr>
          <w:fldChar w:fldCharType="end"/>
        </w:r>
      </w:hyperlink>
    </w:p>
    <w:p w:rsidR="00423851" w:rsidRDefault="00DA349B">
      <w:pPr>
        <w:pStyle w:val="TOC1"/>
        <w:tabs>
          <w:tab w:val="right" w:leader="dot" w:pos="9345"/>
        </w:tabs>
        <w:rPr>
          <w:rFonts w:asciiTheme="minorHAnsi" w:eastAsiaTheme="minorEastAsia" w:hAnsiTheme="minorHAnsi" w:cstheme="minorBidi"/>
          <w:noProof/>
          <w:szCs w:val="22"/>
          <w:lang w:val="fr-FR" w:eastAsia="fr-FR"/>
        </w:rPr>
      </w:pPr>
      <w:hyperlink w:anchor="_Toc447808101" w:history="1">
        <w:r w:rsidR="00423851" w:rsidRPr="00A027C2">
          <w:rPr>
            <w:rStyle w:val="Hyperlink"/>
            <w:noProof/>
            <w:lang w:val="fr-FR"/>
          </w:rPr>
          <w:t>20.7   </w:t>
        </w:r>
        <w:r w:rsidR="00423851" w:rsidRPr="00A027C2">
          <w:rPr>
            <w:rStyle w:val="Hyperlink"/>
            <w:i/>
            <w:noProof/>
            <w:lang w:val="fr-FR"/>
          </w:rPr>
          <w:t>Délai</w:t>
        </w:r>
        <w:r w:rsidR="00423851">
          <w:rPr>
            <w:noProof/>
            <w:webHidden/>
          </w:rPr>
          <w:tab/>
        </w:r>
        <w:r w:rsidR="00423851">
          <w:rPr>
            <w:noProof/>
            <w:webHidden/>
          </w:rPr>
          <w:fldChar w:fldCharType="begin"/>
        </w:r>
        <w:r w:rsidR="00423851">
          <w:rPr>
            <w:noProof/>
            <w:webHidden/>
          </w:rPr>
          <w:instrText xml:space="preserve"> PAGEREF _Toc447808101 \h </w:instrText>
        </w:r>
        <w:r w:rsidR="00423851">
          <w:rPr>
            <w:noProof/>
            <w:webHidden/>
          </w:rPr>
        </w:r>
        <w:r w:rsidR="00423851">
          <w:rPr>
            <w:noProof/>
            <w:webHidden/>
          </w:rPr>
          <w:fldChar w:fldCharType="separate"/>
        </w:r>
        <w:r w:rsidR="00E94639">
          <w:rPr>
            <w:noProof/>
            <w:webHidden/>
          </w:rPr>
          <w:t>4</w:t>
        </w:r>
        <w:r w:rsidR="00423851">
          <w:rPr>
            <w:noProof/>
            <w:webHidden/>
          </w:rPr>
          <w:fldChar w:fldCharType="end"/>
        </w:r>
      </w:hyperlink>
    </w:p>
    <w:p w:rsidR="00423851" w:rsidRDefault="00DA349B">
      <w:pPr>
        <w:pStyle w:val="TOC1"/>
        <w:tabs>
          <w:tab w:val="right" w:leader="dot" w:pos="9345"/>
        </w:tabs>
        <w:rPr>
          <w:rFonts w:asciiTheme="minorHAnsi" w:eastAsiaTheme="minorEastAsia" w:hAnsiTheme="minorHAnsi" w:cstheme="minorBidi"/>
          <w:noProof/>
          <w:szCs w:val="22"/>
          <w:lang w:val="fr-FR" w:eastAsia="fr-FR"/>
        </w:rPr>
      </w:pPr>
      <w:hyperlink w:anchor="_Toc447808102" w:history="1">
        <w:r w:rsidR="00423851" w:rsidRPr="00A027C2">
          <w:rPr>
            <w:rStyle w:val="Hyperlink"/>
            <w:noProof/>
            <w:lang w:val="fr-FR"/>
          </w:rPr>
          <w:t>20.8   </w:t>
        </w:r>
        <w:r w:rsidR="00423851" w:rsidRPr="00A027C2">
          <w:rPr>
            <w:rStyle w:val="Hyperlink"/>
            <w:i/>
            <w:noProof/>
            <w:lang w:val="fr-FR"/>
          </w:rPr>
          <w:t>Incompatibilité avec les législations nationales</w:t>
        </w:r>
        <w:r w:rsidR="00423851">
          <w:rPr>
            <w:noProof/>
            <w:webHidden/>
          </w:rPr>
          <w:tab/>
        </w:r>
        <w:r w:rsidR="00423851">
          <w:rPr>
            <w:noProof/>
            <w:webHidden/>
          </w:rPr>
          <w:fldChar w:fldCharType="begin"/>
        </w:r>
        <w:r w:rsidR="00423851">
          <w:rPr>
            <w:noProof/>
            <w:webHidden/>
          </w:rPr>
          <w:instrText xml:space="preserve"> PAGEREF _Toc447808102 \h </w:instrText>
        </w:r>
        <w:r w:rsidR="00423851">
          <w:rPr>
            <w:noProof/>
            <w:webHidden/>
          </w:rPr>
        </w:r>
        <w:r w:rsidR="00423851">
          <w:rPr>
            <w:noProof/>
            <w:webHidden/>
          </w:rPr>
          <w:fldChar w:fldCharType="separate"/>
        </w:r>
        <w:r w:rsidR="00E94639">
          <w:rPr>
            <w:noProof/>
            <w:webHidden/>
          </w:rPr>
          <w:t>4</w:t>
        </w:r>
        <w:r w:rsidR="00423851">
          <w:rPr>
            <w:noProof/>
            <w:webHidden/>
          </w:rPr>
          <w:fldChar w:fldCharType="end"/>
        </w:r>
      </w:hyperlink>
    </w:p>
    <w:p w:rsidR="00127CDD" w:rsidRPr="006058D3" w:rsidRDefault="00423851" w:rsidP="00127CDD">
      <w:pPr>
        <w:rPr>
          <w:lang w:val="fr-FR"/>
        </w:rPr>
      </w:pPr>
      <w:r>
        <w:rPr>
          <w:lang w:val="fr-FR"/>
        </w:rPr>
        <w:fldChar w:fldCharType="end"/>
      </w:r>
    </w:p>
    <w:p w:rsidR="00127CDD" w:rsidRPr="006058D3" w:rsidRDefault="00127CDD" w:rsidP="00127CDD">
      <w:pPr>
        <w:rPr>
          <w:lang w:val="fr-FR"/>
        </w:rPr>
      </w:pPr>
      <w:r w:rsidRPr="006058D3">
        <w:rPr>
          <w:lang w:val="fr-FR"/>
        </w:rPr>
        <w:br w:type="page"/>
      </w:r>
    </w:p>
    <w:p w:rsidR="00127CDD" w:rsidRPr="006058D3" w:rsidRDefault="00127CDD" w:rsidP="00127CDD">
      <w:pPr>
        <w:pStyle w:val="LegTitle"/>
        <w:spacing w:line="360" w:lineRule="auto"/>
        <w:rPr>
          <w:lang w:val="fr-FR"/>
        </w:rPr>
      </w:pPr>
      <w:r w:rsidRPr="006058D3">
        <w:rPr>
          <w:lang w:val="fr-FR"/>
        </w:rPr>
        <w:lastRenderedPageBreak/>
        <w:t>R</w:t>
      </w:r>
      <w:r>
        <w:rPr>
          <w:lang w:val="fr-FR"/>
        </w:rPr>
        <w:t>èg</w:t>
      </w:r>
      <w:r w:rsidRPr="006058D3">
        <w:rPr>
          <w:lang w:val="fr-FR"/>
        </w:rPr>
        <w:t>le</w:t>
      </w:r>
      <w:r>
        <w:rPr>
          <w:lang w:val="fr-FR"/>
        </w:rPr>
        <w:t> </w:t>
      </w:r>
      <w:r w:rsidRPr="006058D3">
        <w:rPr>
          <w:lang w:val="fr-FR"/>
        </w:rPr>
        <w:t xml:space="preserve"> 20  </w:t>
      </w:r>
      <w:r w:rsidRPr="006058D3">
        <w:rPr>
          <w:b w:val="0"/>
          <w:lang w:val="fr-FR"/>
        </w:rPr>
        <w:br/>
      </w:r>
      <w:r w:rsidRPr="005307CE">
        <w:rPr>
          <w:lang w:val="fr-FR"/>
        </w:rPr>
        <w:t>Date du dépôt international</w:t>
      </w:r>
    </w:p>
    <w:p w:rsidR="00127CDD" w:rsidRPr="006058D3" w:rsidRDefault="00127CDD" w:rsidP="00127CDD">
      <w:pPr>
        <w:pStyle w:val="LegSubRule"/>
        <w:keepLines w:val="0"/>
        <w:spacing w:line="360" w:lineRule="auto"/>
        <w:outlineLvl w:val="0"/>
        <w:rPr>
          <w:lang w:val="fr-FR"/>
        </w:rPr>
      </w:pPr>
      <w:bookmarkStart w:id="10" w:name="_Toc447808097"/>
      <w:r w:rsidRPr="006058D3">
        <w:rPr>
          <w:lang w:val="fr-FR"/>
        </w:rPr>
        <w:t>20.1 </w:t>
      </w:r>
      <w:r>
        <w:rPr>
          <w:lang w:val="fr-FR"/>
        </w:rPr>
        <w:t>à</w:t>
      </w:r>
      <w:r w:rsidRPr="006058D3">
        <w:rPr>
          <w:lang w:val="fr-FR"/>
        </w:rPr>
        <w:t xml:space="preserve"> 20.4   </w:t>
      </w:r>
      <w:r w:rsidRPr="006058D3">
        <w:rPr>
          <w:rFonts w:ascii="Microsoft Sans Serif" w:hAnsi="Microsoft Sans Serif"/>
          <w:i/>
          <w:lang w:val="fr-FR"/>
        </w:rPr>
        <w:t>[</w:t>
      </w:r>
      <w:r w:rsidRPr="001604FD">
        <w:rPr>
          <w:i/>
          <w:lang w:val="fr-FR"/>
        </w:rPr>
        <w:t>Sans changement</w:t>
      </w:r>
      <w:r w:rsidRPr="006058D3">
        <w:rPr>
          <w:rFonts w:ascii="Microsoft Sans Serif" w:hAnsi="Microsoft Sans Serif"/>
          <w:i/>
          <w:lang w:val="fr-FR"/>
        </w:rPr>
        <w:t>]</w:t>
      </w:r>
      <w:bookmarkEnd w:id="10"/>
    </w:p>
    <w:p w:rsidR="00127CDD" w:rsidRPr="006058D3" w:rsidRDefault="00127CDD" w:rsidP="00127CDD">
      <w:pPr>
        <w:pStyle w:val="LegSubRule"/>
        <w:spacing w:line="360" w:lineRule="auto"/>
        <w:rPr>
          <w:lang w:val="fr-FR"/>
        </w:rPr>
      </w:pPr>
      <w:bookmarkStart w:id="11" w:name="_Toc105480493"/>
      <w:bookmarkStart w:id="12" w:name="_Toc116097033"/>
      <w:bookmarkStart w:id="13" w:name="_Toc447808098"/>
      <w:r w:rsidRPr="006058D3">
        <w:rPr>
          <w:lang w:val="fr-FR"/>
        </w:rPr>
        <w:t>20.5   </w:t>
      </w:r>
      <w:bookmarkEnd w:id="11"/>
      <w:bookmarkEnd w:id="12"/>
      <w:r w:rsidRPr="001604FD">
        <w:rPr>
          <w:rStyle w:val="RItalic"/>
          <w:lang w:val="fr-FR"/>
        </w:rPr>
        <w:t>Parties manquantes</w:t>
      </w:r>
      <w:bookmarkEnd w:id="13"/>
    </w:p>
    <w:p w:rsidR="00127CDD" w:rsidRPr="006058D3" w:rsidRDefault="00127CDD" w:rsidP="00127CDD">
      <w:pPr>
        <w:pStyle w:val="Lega"/>
        <w:spacing w:line="360" w:lineRule="auto"/>
        <w:rPr>
          <w:rStyle w:val="RInsertedText"/>
          <w:lang w:val="fr-FR"/>
        </w:rPr>
      </w:pPr>
      <w:r w:rsidRPr="006058D3">
        <w:rPr>
          <w:lang w:val="fr-FR"/>
        </w:rPr>
        <w:tab/>
      </w:r>
      <w:proofErr w:type="gramStart"/>
      <w:r w:rsidRPr="006058D3">
        <w:rPr>
          <w:lang w:val="fr-FR"/>
        </w:rPr>
        <w:t>a</w:t>
      </w:r>
      <w:proofErr w:type="gramEnd"/>
      <w:r w:rsidRPr="006058D3">
        <w:rPr>
          <w:lang w:val="fr-FR"/>
        </w:rPr>
        <w:t>)  </w:t>
      </w:r>
      <w:r w:rsidRPr="001604FD">
        <w:rPr>
          <w:lang w:val="fr-FR"/>
        </w:rPr>
        <w:t>Lorsque, au moment de déterminer si les documents supposés constituer une demande internationale remplissent les conditions énoncées à l’article</w:t>
      </w:r>
      <w:r>
        <w:rPr>
          <w:lang w:val="fr-FR"/>
        </w:rPr>
        <w:t> </w:t>
      </w:r>
      <w:r w:rsidRPr="001604FD">
        <w:rPr>
          <w:lang w:val="fr-FR"/>
        </w:rPr>
        <w:t>11.1), l’office récepteur constate qu’une partie de la description, des revendications ou des dessins manque ou semble manquer, y compris lorsque tous les dessins manquent ou semblent manquer, mais à l’exclusion du cas</w:t>
      </w:r>
      <w:r>
        <w:rPr>
          <w:lang w:val="fr-FR"/>
        </w:rPr>
        <w:t> </w:t>
      </w:r>
      <w:r w:rsidRPr="006058D3">
        <w:rPr>
          <w:rStyle w:val="RInsertedText"/>
          <w:lang w:val="fr-FR"/>
        </w:rPr>
        <w:t>:</w:t>
      </w:r>
    </w:p>
    <w:p w:rsidR="00127CDD" w:rsidRPr="006058D3" w:rsidRDefault="00127CDD" w:rsidP="00127CDD">
      <w:pPr>
        <w:pStyle w:val="Legiindent"/>
        <w:spacing w:line="360" w:lineRule="auto"/>
        <w:ind w:left="1195" w:hanging="1195"/>
        <w:rPr>
          <w:rStyle w:val="RInsertedText"/>
          <w:lang w:val="fr-FR"/>
        </w:rPr>
      </w:pPr>
      <w:r w:rsidRPr="006058D3">
        <w:rPr>
          <w:lang w:val="fr-FR"/>
        </w:rPr>
        <w:tab/>
      </w:r>
      <w:r w:rsidRPr="006058D3">
        <w:rPr>
          <w:rStyle w:val="RInsertedText"/>
          <w:lang w:val="fr-FR"/>
        </w:rPr>
        <w:t>i)</w:t>
      </w:r>
      <w:r w:rsidRPr="006058D3">
        <w:rPr>
          <w:rStyle w:val="RInsertedText"/>
          <w:lang w:val="fr-FR"/>
        </w:rPr>
        <w:tab/>
      </w:r>
      <w:r w:rsidRPr="00884F21">
        <w:rPr>
          <w:lang w:val="fr-FR"/>
        </w:rPr>
        <w:t>où un élément entier visé à l’article</w:t>
      </w:r>
      <w:r>
        <w:rPr>
          <w:lang w:val="fr-FR"/>
        </w:rPr>
        <w:t> </w:t>
      </w:r>
      <w:r w:rsidRPr="00884F21">
        <w:rPr>
          <w:lang w:val="fr-FR"/>
        </w:rPr>
        <w:t>11.1</w:t>
      </w:r>
      <w:proofErr w:type="gramStart"/>
      <w:r w:rsidRPr="00884F21">
        <w:rPr>
          <w:lang w:val="fr-FR"/>
        </w:rPr>
        <w:t>)iii</w:t>
      </w:r>
      <w:proofErr w:type="gramEnd"/>
      <w:r w:rsidRPr="00884F21">
        <w:rPr>
          <w:lang w:val="fr-FR"/>
        </w:rPr>
        <w:t>)d) ou e) manque ou semble manquer</w:t>
      </w:r>
      <w:r>
        <w:rPr>
          <w:lang w:val="fr-FR"/>
        </w:rPr>
        <w:t xml:space="preserve"> </w:t>
      </w:r>
      <w:r w:rsidRPr="006058D3">
        <w:rPr>
          <w:rStyle w:val="RInsertedText"/>
          <w:lang w:val="fr-FR"/>
        </w:rPr>
        <w:t>o</w:t>
      </w:r>
      <w:r>
        <w:rPr>
          <w:rStyle w:val="RInsertedText"/>
          <w:lang w:val="fr-FR"/>
        </w:rPr>
        <w:t>u</w:t>
      </w:r>
      <w:r w:rsidRPr="006058D3">
        <w:rPr>
          <w:rStyle w:val="RInsertedText"/>
          <w:lang w:val="fr-FR"/>
        </w:rPr>
        <w:t xml:space="preserve"> </w:t>
      </w:r>
      <w:r>
        <w:rPr>
          <w:rStyle w:val="RInsertedText"/>
          <w:lang w:val="fr-FR"/>
        </w:rPr>
        <w:t>a été ou semble avoir été</w:t>
      </w:r>
      <w:r w:rsidRPr="006058D3">
        <w:rPr>
          <w:rStyle w:val="RInsertedText"/>
          <w:lang w:val="fr-FR"/>
        </w:rPr>
        <w:t xml:space="preserve"> </w:t>
      </w:r>
      <w:r>
        <w:rPr>
          <w:rStyle w:val="RInsertedText"/>
          <w:lang w:val="fr-FR"/>
        </w:rPr>
        <w:t>indûment déposé</w:t>
      </w:r>
      <w:r w:rsidRPr="006058D3">
        <w:rPr>
          <w:rStyle w:val="RInsertedText"/>
          <w:lang w:val="fr-FR"/>
        </w:rPr>
        <w:t xml:space="preserve">;  </w:t>
      </w:r>
      <w:r>
        <w:rPr>
          <w:rStyle w:val="RInsertedText"/>
          <w:lang w:val="fr-FR"/>
        </w:rPr>
        <w:t>et</w:t>
      </w:r>
      <w:r w:rsidRPr="006058D3">
        <w:rPr>
          <w:rStyle w:val="RInsertedText"/>
          <w:lang w:val="fr-FR"/>
        </w:rPr>
        <w:t xml:space="preserve"> </w:t>
      </w:r>
    </w:p>
    <w:p w:rsidR="00127CDD" w:rsidRPr="006058D3" w:rsidRDefault="00127CDD" w:rsidP="00127CDD">
      <w:pPr>
        <w:pStyle w:val="Legiindent"/>
        <w:spacing w:line="360" w:lineRule="auto"/>
        <w:ind w:left="1195" w:hanging="1195"/>
        <w:rPr>
          <w:lang w:val="fr-FR"/>
        </w:rPr>
      </w:pPr>
      <w:r w:rsidRPr="006058D3">
        <w:rPr>
          <w:lang w:val="fr-FR"/>
        </w:rPr>
        <w:tab/>
      </w:r>
      <w:r w:rsidRPr="006058D3">
        <w:rPr>
          <w:rStyle w:val="RInsertedText"/>
          <w:lang w:val="fr-FR"/>
        </w:rPr>
        <w:t>ii)</w:t>
      </w:r>
      <w:r w:rsidRPr="006058D3">
        <w:rPr>
          <w:rStyle w:val="RInsertedText"/>
          <w:lang w:val="fr-FR"/>
        </w:rPr>
        <w:tab/>
      </w:r>
      <w:r>
        <w:rPr>
          <w:rStyle w:val="RInsertedText"/>
          <w:lang w:val="fr-FR"/>
        </w:rPr>
        <w:t xml:space="preserve">où une partie de la </w:t>
      </w:r>
      <w:r w:rsidRPr="006058D3">
        <w:rPr>
          <w:rStyle w:val="RInsertedText"/>
          <w:lang w:val="fr-FR"/>
        </w:rPr>
        <w:t xml:space="preserve">description, </w:t>
      </w:r>
      <w:r>
        <w:rPr>
          <w:rStyle w:val="RInsertedText"/>
          <w:lang w:val="fr-FR"/>
        </w:rPr>
        <w:t>des revendications ou des dessins a été ou semble avoir été indûment déposée</w:t>
      </w:r>
      <w:r w:rsidRPr="006058D3">
        <w:rPr>
          <w:rStyle w:val="RInsertedText"/>
          <w:lang w:val="fr-FR"/>
        </w:rPr>
        <w:t>;</w:t>
      </w:r>
      <w:r w:rsidRPr="006058D3">
        <w:rPr>
          <w:rStyle w:val="RDeletedText"/>
          <w:lang w:val="fr-FR"/>
        </w:rPr>
        <w:t>,</w:t>
      </w:r>
      <w:r w:rsidRPr="006058D3">
        <w:rPr>
          <w:lang w:val="fr-FR"/>
        </w:rPr>
        <w:t xml:space="preserve"> </w:t>
      </w:r>
    </w:p>
    <w:p w:rsidR="00127CDD" w:rsidRPr="006058D3" w:rsidRDefault="00127CDD" w:rsidP="00127CDD">
      <w:pPr>
        <w:pStyle w:val="Lega"/>
        <w:spacing w:line="360" w:lineRule="auto"/>
        <w:rPr>
          <w:lang w:val="fr-FR"/>
        </w:rPr>
      </w:pPr>
      <w:proofErr w:type="gramStart"/>
      <w:r w:rsidRPr="00C11658">
        <w:rPr>
          <w:lang w:val="fr-FR"/>
        </w:rPr>
        <w:t>il</w:t>
      </w:r>
      <w:proofErr w:type="gramEnd"/>
      <w:r w:rsidRPr="00C11658">
        <w:rPr>
          <w:lang w:val="fr-FR"/>
        </w:rPr>
        <w:t xml:space="preserve"> invite à bref délai le déposant, au choix de ce dernier</w:t>
      </w:r>
      <w:r>
        <w:rPr>
          <w:lang w:val="fr-FR"/>
        </w:rPr>
        <w:t> </w:t>
      </w:r>
      <w:r w:rsidRPr="006058D3">
        <w:rPr>
          <w:lang w:val="fr-FR"/>
        </w:rPr>
        <w:t>:</w:t>
      </w:r>
    </w:p>
    <w:p w:rsidR="00127CDD" w:rsidRPr="006058D3" w:rsidRDefault="00127CDD" w:rsidP="00127CDD">
      <w:pPr>
        <w:pStyle w:val="Legiindent"/>
        <w:spacing w:line="360" w:lineRule="auto"/>
        <w:rPr>
          <w:lang w:val="fr-FR"/>
        </w:rPr>
      </w:pPr>
      <w:r w:rsidRPr="006058D3">
        <w:rPr>
          <w:lang w:val="fr-FR"/>
        </w:rPr>
        <w:tab/>
      </w:r>
      <w:r w:rsidRPr="006058D3">
        <w:rPr>
          <w:rStyle w:val="RInsertedText"/>
          <w:lang w:val="fr-FR"/>
        </w:rPr>
        <w:t>iii</w:t>
      </w:r>
      <w:proofErr w:type="gramStart"/>
      <w:r w:rsidRPr="006058D3">
        <w:rPr>
          <w:rStyle w:val="RInsertedText"/>
          <w:lang w:val="fr-FR"/>
        </w:rPr>
        <w:t>)</w:t>
      </w:r>
      <w:r w:rsidRPr="006058D3">
        <w:rPr>
          <w:rStyle w:val="RDeletedText"/>
          <w:lang w:val="fr-FR"/>
        </w:rPr>
        <w:t>(</w:t>
      </w:r>
      <w:proofErr w:type="gramEnd"/>
      <w:r w:rsidRPr="006058D3">
        <w:rPr>
          <w:rStyle w:val="RDeletedText"/>
          <w:lang w:val="fr-FR"/>
        </w:rPr>
        <w:t>i)</w:t>
      </w:r>
      <w:r w:rsidRPr="006058D3">
        <w:rPr>
          <w:lang w:val="fr-FR"/>
        </w:rPr>
        <w:tab/>
      </w:r>
      <w:r w:rsidRPr="00CE5681">
        <w:rPr>
          <w:lang w:val="fr-FR"/>
        </w:rPr>
        <w:t xml:space="preserve">à compléter ce qui est supposé constituer la demande internationale en remettant la partie manquante; </w:t>
      </w:r>
      <w:r>
        <w:rPr>
          <w:lang w:val="fr-FR"/>
        </w:rPr>
        <w:t xml:space="preserve"> </w:t>
      </w:r>
      <w:r w:rsidRPr="00CE5681">
        <w:rPr>
          <w:lang w:val="fr-FR"/>
        </w:rPr>
        <w:t>ou</w:t>
      </w:r>
    </w:p>
    <w:p w:rsidR="00127CDD" w:rsidRPr="006058D3" w:rsidRDefault="00127CDD" w:rsidP="00127CDD">
      <w:pPr>
        <w:pStyle w:val="Legiindent"/>
        <w:spacing w:line="360" w:lineRule="auto"/>
        <w:rPr>
          <w:lang w:val="fr-FR"/>
        </w:rPr>
      </w:pPr>
      <w:r w:rsidRPr="006058D3">
        <w:rPr>
          <w:lang w:val="fr-FR"/>
        </w:rPr>
        <w:tab/>
      </w:r>
      <w:r w:rsidRPr="006058D3">
        <w:rPr>
          <w:rStyle w:val="RInsertedText"/>
          <w:lang w:val="fr-FR"/>
        </w:rPr>
        <w:t>iv</w:t>
      </w:r>
      <w:proofErr w:type="gramStart"/>
      <w:r w:rsidRPr="006058D3">
        <w:rPr>
          <w:rStyle w:val="RInsertedText"/>
          <w:lang w:val="fr-FR"/>
        </w:rPr>
        <w:t>)</w:t>
      </w:r>
      <w:r w:rsidRPr="006058D3">
        <w:rPr>
          <w:rStyle w:val="RDeletedText"/>
          <w:lang w:val="fr-FR"/>
        </w:rPr>
        <w:t>(</w:t>
      </w:r>
      <w:proofErr w:type="gramEnd"/>
      <w:r w:rsidRPr="006058D3">
        <w:rPr>
          <w:rStyle w:val="RDeletedText"/>
          <w:lang w:val="fr-FR"/>
        </w:rPr>
        <w:t>ii)</w:t>
      </w:r>
      <w:r w:rsidRPr="006058D3">
        <w:rPr>
          <w:lang w:val="fr-FR"/>
        </w:rPr>
        <w:tab/>
      </w:r>
      <w:r w:rsidRPr="00CE5681">
        <w:rPr>
          <w:lang w:val="fr-FR"/>
        </w:rPr>
        <w:t>à confirmer, conformément à la règle</w:t>
      </w:r>
      <w:r>
        <w:rPr>
          <w:lang w:val="fr-FR"/>
        </w:rPr>
        <w:t> </w:t>
      </w:r>
      <w:r w:rsidRPr="00CE5681">
        <w:rPr>
          <w:lang w:val="fr-FR"/>
        </w:rPr>
        <w:t>20.6.a), que la partie a été incorporée par renvoi en vertu de la règle 4.18</w:t>
      </w:r>
      <w:r w:rsidRPr="006058D3">
        <w:rPr>
          <w:lang w:val="fr-FR"/>
        </w:rPr>
        <w:t>;</w:t>
      </w:r>
    </w:p>
    <w:p w:rsidR="00127CDD" w:rsidRPr="006058D3" w:rsidRDefault="00127CDD" w:rsidP="00127CDD">
      <w:pPr>
        <w:pStyle w:val="Legacont"/>
        <w:spacing w:line="360" w:lineRule="auto"/>
        <w:rPr>
          <w:rFonts w:cs="Arial"/>
          <w:szCs w:val="22"/>
          <w:lang w:val="fr-FR"/>
        </w:rPr>
      </w:pPr>
      <w:proofErr w:type="gramStart"/>
      <w:r w:rsidRPr="00CE5681">
        <w:rPr>
          <w:rFonts w:cs="Arial"/>
          <w:szCs w:val="22"/>
          <w:lang w:val="fr-FR"/>
        </w:rPr>
        <w:t>et</w:t>
      </w:r>
      <w:proofErr w:type="gramEnd"/>
      <w:r w:rsidRPr="00CE5681">
        <w:rPr>
          <w:rFonts w:cs="Arial"/>
          <w:szCs w:val="22"/>
          <w:lang w:val="fr-FR"/>
        </w:rPr>
        <w:t xml:space="preserve"> à présenter des observations, le cas échéant, dans le délai visé à la règle</w:t>
      </w:r>
      <w:r>
        <w:rPr>
          <w:rFonts w:cs="Arial"/>
          <w:szCs w:val="22"/>
          <w:lang w:val="fr-FR"/>
        </w:rPr>
        <w:t> </w:t>
      </w:r>
      <w:r w:rsidRPr="00CE5681">
        <w:rPr>
          <w:rFonts w:cs="Arial"/>
          <w:szCs w:val="22"/>
          <w:lang w:val="fr-FR"/>
        </w:rPr>
        <w:t xml:space="preserve">20.7. </w:t>
      </w:r>
      <w:r>
        <w:rPr>
          <w:rFonts w:cs="Arial"/>
          <w:szCs w:val="22"/>
          <w:lang w:val="fr-FR"/>
        </w:rPr>
        <w:t xml:space="preserve"> </w:t>
      </w:r>
      <w:r w:rsidRPr="00CE5681">
        <w:rPr>
          <w:rFonts w:cs="Arial"/>
          <w:szCs w:val="22"/>
          <w:lang w:val="fr-FR"/>
        </w:rPr>
        <w:t>Si ce délai expire plus de 12</w:t>
      </w:r>
      <w:r>
        <w:rPr>
          <w:rFonts w:cs="Arial"/>
          <w:szCs w:val="22"/>
          <w:lang w:val="fr-FR"/>
        </w:rPr>
        <w:t> </w:t>
      </w:r>
      <w:r w:rsidRPr="00CE5681">
        <w:rPr>
          <w:rFonts w:cs="Arial"/>
          <w:szCs w:val="22"/>
          <w:lang w:val="fr-FR"/>
        </w:rPr>
        <w:t>mois après la date du dépôt de toute demande dont la priorité est revendiquée, l’office récepteur porte cette circonstance à l’attention du déposant</w:t>
      </w:r>
      <w:r w:rsidRPr="006058D3">
        <w:rPr>
          <w:rFonts w:cs="Arial"/>
          <w:szCs w:val="22"/>
          <w:lang w:val="fr-FR"/>
        </w:rPr>
        <w:t>.</w:t>
      </w:r>
    </w:p>
    <w:p w:rsidR="00127CDD" w:rsidRPr="006058D3" w:rsidRDefault="00127CDD" w:rsidP="00127CDD">
      <w:pPr>
        <w:pStyle w:val="Lega"/>
        <w:keepLines/>
        <w:spacing w:line="360" w:lineRule="auto"/>
        <w:rPr>
          <w:lang w:val="fr-FR"/>
        </w:rPr>
      </w:pPr>
      <w:r w:rsidRPr="006058D3">
        <w:rPr>
          <w:lang w:val="fr-FR"/>
        </w:rPr>
        <w:tab/>
        <w:t>b) </w:t>
      </w:r>
      <w:r>
        <w:rPr>
          <w:lang w:val="fr-FR"/>
        </w:rPr>
        <w:t xml:space="preserve">à </w:t>
      </w:r>
      <w:r w:rsidRPr="006058D3">
        <w:rPr>
          <w:lang w:val="fr-FR"/>
        </w:rPr>
        <w:t>e)   </w:t>
      </w:r>
      <w:r w:rsidRPr="006058D3">
        <w:rPr>
          <w:rFonts w:ascii="Microsoft Sans Serif" w:hAnsi="Microsoft Sans Serif"/>
          <w:i/>
          <w:lang w:val="fr-FR"/>
        </w:rPr>
        <w:t>[</w:t>
      </w:r>
      <w:r w:rsidRPr="001604FD">
        <w:rPr>
          <w:i/>
          <w:lang w:val="fr-FR"/>
        </w:rPr>
        <w:t>Sans changement</w:t>
      </w:r>
      <w:r w:rsidRPr="006058D3">
        <w:rPr>
          <w:rFonts w:ascii="Microsoft Sans Serif" w:hAnsi="Microsoft Sans Serif"/>
          <w:i/>
          <w:lang w:val="fr-FR"/>
        </w:rPr>
        <w:t>]</w:t>
      </w:r>
    </w:p>
    <w:p w:rsidR="00127CDD" w:rsidRPr="006058D3" w:rsidRDefault="00127CDD" w:rsidP="00127CDD">
      <w:pPr>
        <w:pStyle w:val="LegSubRule"/>
        <w:spacing w:line="360" w:lineRule="auto"/>
        <w:rPr>
          <w:rStyle w:val="RInsertedText"/>
          <w:lang w:val="fr-FR"/>
        </w:rPr>
      </w:pPr>
      <w:bookmarkStart w:id="14" w:name="_Toc447808099"/>
      <w:bookmarkStart w:id="15" w:name="_Toc105480494"/>
      <w:bookmarkStart w:id="16" w:name="_Toc116097034"/>
      <w:r w:rsidRPr="006058D3">
        <w:rPr>
          <w:rStyle w:val="RInsertedText"/>
          <w:lang w:val="fr-FR"/>
        </w:rPr>
        <w:t>20.5</w:t>
      </w:r>
      <w:r w:rsidRPr="006058D3">
        <w:rPr>
          <w:rStyle w:val="RInsertedText"/>
          <w:i/>
          <w:lang w:val="fr-FR"/>
        </w:rPr>
        <w:t>bis</w:t>
      </w:r>
      <w:r w:rsidRPr="006058D3">
        <w:rPr>
          <w:rStyle w:val="RInsertedText"/>
          <w:lang w:val="fr-FR"/>
        </w:rPr>
        <w:t>  </w:t>
      </w:r>
      <w:r w:rsidRPr="006058D3">
        <w:rPr>
          <w:rStyle w:val="RInsertedText"/>
          <w:i/>
          <w:lang w:val="fr-FR"/>
        </w:rPr>
        <w:t> </w:t>
      </w:r>
      <w:r>
        <w:rPr>
          <w:rStyle w:val="RInsertedText"/>
          <w:i/>
          <w:lang w:val="fr-FR"/>
        </w:rPr>
        <w:t>Éléments et parties indûment déposés</w:t>
      </w:r>
      <w:bookmarkEnd w:id="14"/>
    </w:p>
    <w:p w:rsidR="00127CDD" w:rsidRPr="006058D3" w:rsidRDefault="00127CDD" w:rsidP="00127CDD">
      <w:pPr>
        <w:pStyle w:val="Lega"/>
        <w:keepNext/>
        <w:keepLines/>
        <w:spacing w:line="360" w:lineRule="auto"/>
        <w:rPr>
          <w:rStyle w:val="RInsertedText"/>
          <w:lang w:val="fr-FR"/>
        </w:rPr>
      </w:pPr>
      <w:r w:rsidRPr="006058D3">
        <w:rPr>
          <w:lang w:val="fr-FR"/>
        </w:rPr>
        <w:tab/>
      </w:r>
      <w:r w:rsidRPr="006058D3">
        <w:rPr>
          <w:rStyle w:val="RInsertedText"/>
          <w:lang w:val="fr-FR"/>
        </w:rPr>
        <w:t>a)  </w:t>
      </w:r>
      <w:r w:rsidRPr="00596401">
        <w:rPr>
          <w:rStyle w:val="RInsertedText"/>
          <w:lang w:val="fr-FR"/>
        </w:rPr>
        <w:t xml:space="preserve">Lorsque, au moment de déterminer si les documents supposés constituer une demande internationale remplissent les conditions énoncées à l’article 11.1), l’office récepteur constate </w:t>
      </w:r>
      <w:r>
        <w:rPr>
          <w:rStyle w:val="RInsertedText"/>
          <w:lang w:val="fr-FR"/>
        </w:rPr>
        <w:t xml:space="preserve">que la </w:t>
      </w:r>
      <w:r w:rsidRPr="006058D3">
        <w:rPr>
          <w:rStyle w:val="RInsertedText"/>
          <w:lang w:val="fr-FR"/>
        </w:rPr>
        <w:t xml:space="preserve">description, </w:t>
      </w:r>
      <w:r>
        <w:rPr>
          <w:rStyle w:val="RInsertedText"/>
          <w:lang w:val="fr-FR"/>
        </w:rPr>
        <w:t xml:space="preserve">les revendications </w:t>
      </w:r>
      <w:r w:rsidRPr="006058D3">
        <w:rPr>
          <w:rStyle w:val="RInsertedText"/>
          <w:lang w:val="fr-FR"/>
        </w:rPr>
        <w:t>o</w:t>
      </w:r>
      <w:r>
        <w:rPr>
          <w:rStyle w:val="RInsertedText"/>
          <w:lang w:val="fr-FR"/>
        </w:rPr>
        <w:t xml:space="preserve">u les dessins ont été ou semblent avoir été indûment déposés, ou qu’une partie de la </w:t>
      </w:r>
      <w:r w:rsidRPr="006058D3">
        <w:rPr>
          <w:rStyle w:val="RInsertedText"/>
          <w:lang w:val="fr-FR"/>
        </w:rPr>
        <w:t xml:space="preserve">description, </w:t>
      </w:r>
      <w:r>
        <w:rPr>
          <w:rStyle w:val="RInsertedText"/>
          <w:lang w:val="fr-FR"/>
        </w:rPr>
        <w:t xml:space="preserve">des revendications ou des dessins a été ou semble avoir été indûment déposée </w:t>
      </w:r>
      <w:r w:rsidRPr="006058D3">
        <w:rPr>
          <w:rStyle w:val="RInsertedText"/>
          <w:lang w:val="fr-FR"/>
        </w:rPr>
        <w:t>(“</w:t>
      </w:r>
      <w:r>
        <w:rPr>
          <w:rStyle w:val="RInsertedText"/>
          <w:lang w:val="fr-FR"/>
        </w:rPr>
        <w:t>élément ou partie indûment déposé</w:t>
      </w:r>
      <w:r w:rsidRPr="006058D3">
        <w:rPr>
          <w:rStyle w:val="RInsertedText"/>
          <w:lang w:val="fr-FR"/>
        </w:rPr>
        <w:t xml:space="preserve">”), </w:t>
      </w:r>
      <w:r>
        <w:rPr>
          <w:rStyle w:val="RInsertedText"/>
          <w:lang w:val="fr-FR"/>
        </w:rPr>
        <w:t>et que les conditions énoncées à la règle </w:t>
      </w:r>
      <w:r w:rsidRPr="006058D3">
        <w:rPr>
          <w:rStyle w:val="RInsertedText"/>
          <w:lang w:val="fr-FR"/>
        </w:rPr>
        <w:t xml:space="preserve">4.18 </w:t>
      </w:r>
      <w:r>
        <w:rPr>
          <w:rStyle w:val="RInsertedText"/>
          <w:lang w:val="fr-FR"/>
        </w:rPr>
        <w:t>ont été remplies</w:t>
      </w:r>
      <w:r w:rsidRPr="006058D3">
        <w:rPr>
          <w:rStyle w:val="RInsertedText"/>
          <w:lang w:val="fr-FR"/>
        </w:rPr>
        <w:t xml:space="preserve">, </w:t>
      </w:r>
      <w:r>
        <w:rPr>
          <w:rStyle w:val="RInsertedText"/>
          <w:lang w:val="fr-FR"/>
        </w:rPr>
        <w:t>il invite à bref délai le déposant à présenter à l’office récepteur</w:t>
      </w:r>
      <w:r w:rsidRPr="006058D3">
        <w:rPr>
          <w:rStyle w:val="RInsertedText"/>
          <w:lang w:val="fr-FR"/>
        </w:rPr>
        <w:t xml:space="preserve">, </w:t>
      </w:r>
      <w:r>
        <w:rPr>
          <w:rStyle w:val="RInsertedText"/>
          <w:lang w:val="fr-FR"/>
        </w:rPr>
        <w:t>dans le délai visé à la règle </w:t>
      </w:r>
      <w:r w:rsidRPr="006058D3">
        <w:rPr>
          <w:rStyle w:val="RInsertedText"/>
          <w:lang w:val="fr-FR"/>
        </w:rPr>
        <w:t>20.7</w:t>
      </w:r>
      <w:r>
        <w:rPr>
          <w:rStyle w:val="RInsertedText"/>
          <w:lang w:val="fr-FR"/>
        </w:rPr>
        <w:t xml:space="preserve">, une requête en vue </w:t>
      </w:r>
    </w:p>
    <w:p w:rsidR="00127CDD" w:rsidRPr="006058D3" w:rsidRDefault="00127CDD" w:rsidP="00127CDD">
      <w:pPr>
        <w:pStyle w:val="Legi"/>
        <w:spacing w:line="360" w:lineRule="auto"/>
        <w:rPr>
          <w:rStyle w:val="RInsertedText"/>
          <w:lang w:val="fr-FR"/>
        </w:rPr>
      </w:pPr>
      <w:r w:rsidRPr="006058D3">
        <w:rPr>
          <w:lang w:val="fr-FR"/>
        </w:rPr>
        <w:tab/>
      </w:r>
      <w:r w:rsidRPr="006058D3">
        <w:rPr>
          <w:rStyle w:val="RInsertedText"/>
          <w:lang w:val="fr-FR"/>
        </w:rPr>
        <w:t>i)</w:t>
      </w:r>
      <w:r w:rsidRPr="006058D3">
        <w:rPr>
          <w:rStyle w:val="RInsertedText"/>
          <w:lang w:val="fr-FR"/>
        </w:rPr>
        <w:tab/>
      </w:r>
      <w:r>
        <w:rPr>
          <w:rStyle w:val="RInsertedText"/>
          <w:lang w:val="fr-FR"/>
        </w:rPr>
        <w:t>de supprimer de la demande tout élément ou partie indûment déposé</w:t>
      </w:r>
      <w:r w:rsidRPr="006058D3">
        <w:rPr>
          <w:rStyle w:val="RInsertedText"/>
          <w:lang w:val="fr-FR"/>
        </w:rPr>
        <w:t>;</w:t>
      </w:r>
      <w:r>
        <w:rPr>
          <w:rStyle w:val="RInsertedText"/>
          <w:lang w:val="fr-FR"/>
        </w:rPr>
        <w:t xml:space="preserve">  </w:t>
      </w:r>
    </w:p>
    <w:p w:rsidR="00127CDD" w:rsidRPr="006058D3" w:rsidRDefault="00127CDD" w:rsidP="00127CDD">
      <w:pPr>
        <w:pStyle w:val="Legi"/>
        <w:spacing w:line="360" w:lineRule="auto"/>
        <w:rPr>
          <w:rStyle w:val="RInsertedText"/>
          <w:lang w:val="fr-FR"/>
        </w:rPr>
      </w:pPr>
      <w:r w:rsidRPr="006058D3">
        <w:rPr>
          <w:lang w:val="fr-FR"/>
        </w:rPr>
        <w:tab/>
      </w:r>
      <w:r w:rsidRPr="006058D3">
        <w:rPr>
          <w:rStyle w:val="RInsertedText"/>
          <w:lang w:val="fr-FR"/>
        </w:rPr>
        <w:t>ii)</w:t>
      </w:r>
      <w:r w:rsidRPr="006058D3">
        <w:rPr>
          <w:rStyle w:val="RInsertedText"/>
          <w:lang w:val="fr-FR"/>
        </w:rPr>
        <w:tab/>
      </w:r>
      <w:r>
        <w:rPr>
          <w:rStyle w:val="RInsertedText"/>
          <w:lang w:val="fr-FR"/>
        </w:rPr>
        <w:t xml:space="preserve">de </w:t>
      </w:r>
      <w:r w:rsidRPr="006058D3">
        <w:rPr>
          <w:rStyle w:val="RInsertedText"/>
          <w:lang w:val="fr-FR"/>
        </w:rPr>
        <w:t>confirm</w:t>
      </w:r>
      <w:r>
        <w:rPr>
          <w:rStyle w:val="RInsertedText"/>
          <w:lang w:val="fr-FR"/>
        </w:rPr>
        <w:t>er</w:t>
      </w:r>
      <w:r w:rsidRPr="006058D3">
        <w:rPr>
          <w:rStyle w:val="RInsertedText"/>
          <w:lang w:val="fr-FR"/>
        </w:rPr>
        <w:t xml:space="preserve">, </w:t>
      </w:r>
      <w:r>
        <w:rPr>
          <w:rStyle w:val="RInsertedText"/>
          <w:lang w:val="fr-FR"/>
        </w:rPr>
        <w:t>conformément à la règle </w:t>
      </w:r>
      <w:r w:rsidRPr="006058D3">
        <w:rPr>
          <w:rStyle w:val="RInsertedText"/>
          <w:lang w:val="fr-FR"/>
        </w:rPr>
        <w:t>20.6</w:t>
      </w:r>
      <w:r>
        <w:rPr>
          <w:rStyle w:val="RInsertedText"/>
          <w:lang w:val="fr-FR"/>
        </w:rPr>
        <w:t>.</w:t>
      </w:r>
      <w:r w:rsidRPr="006058D3">
        <w:rPr>
          <w:rStyle w:val="RInsertedText"/>
          <w:lang w:val="fr-FR"/>
        </w:rPr>
        <w:t xml:space="preserve">a), </w:t>
      </w:r>
      <w:r>
        <w:rPr>
          <w:rStyle w:val="RInsertedText"/>
          <w:lang w:val="fr-FR"/>
        </w:rPr>
        <w:t xml:space="preserve">que l’élément </w:t>
      </w:r>
      <w:r w:rsidRPr="00C268EE">
        <w:rPr>
          <w:rStyle w:val="RInsertedText"/>
          <w:lang w:val="fr-FR"/>
        </w:rPr>
        <w:t xml:space="preserve">correct </w:t>
      </w:r>
      <w:r>
        <w:rPr>
          <w:rStyle w:val="RInsertedText"/>
          <w:lang w:val="fr-FR"/>
        </w:rPr>
        <w:t>ou la partie co</w:t>
      </w:r>
      <w:r w:rsidRPr="006058D3">
        <w:rPr>
          <w:rStyle w:val="RInsertedText"/>
          <w:lang w:val="fr-FR"/>
        </w:rPr>
        <w:t>rrect</w:t>
      </w:r>
      <w:r>
        <w:rPr>
          <w:rStyle w:val="RInsertedText"/>
          <w:lang w:val="fr-FR"/>
        </w:rPr>
        <w:t>e</w:t>
      </w:r>
      <w:r w:rsidRPr="006058D3">
        <w:rPr>
          <w:rStyle w:val="RInsertedText"/>
          <w:lang w:val="fr-FR"/>
        </w:rPr>
        <w:t xml:space="preserve"> </w:t>
      </w:r>
      <w:r>
        <w:rPr>
          <w:rStyle w:val="RInsertedText"/>
          <w:lang w:val="fr-FR"/>
        </w:rPr>
        <w:t>a été incorporé par renvoi en vertu de la règle </w:t>
      </w:r>
      <w:r w:rsidRPr="006058D3">
        <w:rPr>
          <w:rStyle w:val="RInsertedText"/>
          <w:lang w:val="fr-FR"/>
        </w:rPr>
        <w:t>4.18</w:t>
      </w:r>
      <w:r>
        <w:rPr>
          <w:rStyle w:val="RInsertedText"/>
          <w:lang w:val="fr-FR"/>
        </w:rPr>
        <w:t>;  et</w:t>
      </w:r>
    </w:p>
    <w:p w:rsidR="00127CDD" w:rsidRPr="006058D3" w:rsidRDefault="00127CDD" w:rsidP="00127CDD">
      <w:pPr>
        <w:pStyle w:val="Legi"/>
        <w:spacing w:line="360" w:lineRule="auto"/>
        <w:rPr>
          <w:rStyle w:val="RInsertedText"/>
          <w:lang w:val="fr-FR"/>
        </w:rPr>
      </w:pPr>
      <w:r w:rsidRPr="006058D3">
        <w:rPr>
          <w:lang w:val="fr-FR"/>
        </w:rPr>
        <w:tab/>
      </w:r>
      <w:r w:rsidRPr="006058D3">
        <w:rPr>
          <w:rStyle w:val="RInsertedText"/>
          <w:lang w:val="fr-FR"/>
        </w:rPr>
        <w:t>iii)</w:t>
      </w:r>
      <w:r w:rsidRPr="006058D3">
        <w:rPr>
          <w:rStyle w:val="RInsertedText"/>
          <w:lang w:val="fr-FR"/>
        </w:rPr>
        <w:tab/>
      </w:r>
      <w:r>
        <w:rPr>
          <w:rStyle w:val="RInsertedText"/>
          <w:lang w:val="fr-FR"/>
        </w:rPr>
        <w:t xml:space="preserve">de présenter des </w:t>
      </w:r>
      <w:r w:rsidRPr="006058D3">
        <w:rPr>
          <w:rStyle w:val="RInsertedText"/>
          <w:lang w:val="fr-FR"/>
        </w:rPr>
        <w:t xml:space="preserve">observations, </w:t>
      </w:r>
      <w:r>
        <w:rPr>
          <w:rStyle w:val="RInsertedText"/>
          <w:lang w:val="fr-FR"/>
        </w:rPr>
        <w:t>le cas échéant</w:t>
      </w:r>
      <w:r w:rsidRPr="006058D3">
        <w:rPr>
          <w:rStyle w:val="RInsertedText"/>
          <w:lang w:val="fr-FR"/>
        </w:rPr>
        <w:t>.</w:t>
      </w:r>
    </w:p>
    <w:p w:rsidR="00127CDD" w:rsidRPr="006058D3" w:rsidRDefault="00127CDD" w:rsidP="00127CDD">
      <w:pPr>
        <w:pStyle w:val="RContinued"/>
        <w:rPr>
          <w:rFonts w:ascii="Arial" w:hAnsi="Arial" w:cs="Arial"/>
          <w:sz w:val="22"/>
          <w:szCs w:val="22"/>
          <w:lang w:val="fr-FR"/>
        </w:rPr>
      </w:pPr>
      <w:r w:rsidRPr="006058D3">
        <w:rPr>
          <w:rFonts w:ascii="Arial" w:hAnsi="Arial" w:cs="Arial"/>
          <w:sz w:val="22"/>
          <w:szCs w:val="22"/>
          <w:lang w:val="fr-FR"/>
        </w:rPr>
        <w:lastRenderedPageBreak/>
        <w:t>[R</w:t>
      </w:r>
      <w:r>
        <w:rPr>
          <w:rFonts w:ascii="Arial" w:hAnsi="Arial" w:cs="Arial"/>
          <w:sz w:val="22"/>
          <w:szCs w:val="22"/>
          <w:lang w:val="fr-FR"/>
        </w:rPr>
        <w:t>èg</w:t>
      </w:r>
      <w:r w:rsidRPr="006058D3">
        <w:rPr>
          <w:rFonts w:ascii="Arial" w:hAnsi="Arial" w:cs="Arial"/>
          <w:sz w:val="22"/>
          <w:szCs w:val="22"/>
          <w:lang w:val="fr-FR"/>
        </w:rPr>
        <w:t xml:space="preserve">le 20.5bis, </w:t>
      </w:r>
      <w:r>
        <w:rPr>
          <w:rFonts w:ascii="Arial" w:hAnsi="Arial" w:cs="Arial"/>
          <w:sz w:val="22"/>
          <w:szCs w:val="22"/>
          <w:lang w:val="fr-FR"/>
        </w:rPr>
        <w:t>suite</w:t>
      </w:r>
      <w:r w:rsidRPr="006058D3">
        <w:rPr>
          <w:rFonts w:ascii="Arial" w:hAnsi="Arial" w:cs="Arial"/>
          <w:sz w:val="22"/>
          <w:szCs w:val="22"/>
          <w:lang w:val="fr-FR"/>
        </w:rPr>
        <w:t>]</w:t>
      </w:r>
    </w:p>
    <w:p w:rsidR="00127CDD" w:rsidRPr="006058D3" w:rsidRDefault="00127CDD" w:rsidP="00423851">
      <w:pPr>
        <w:pStyle w:val="Lega"/>
        <w:keepLines/>
        <w:spacing w:line="340" w:lineRule="exact"/>
        <w:rPr>
          <w:rStyle w:val="RInsertedText"/>
          <w:lang w:val="fr-FR"/>
        </w:rPr>
      </w:pPr>
      <w:r w:rsidRPr="006058D3">
        <w:rPr>
          <w:lang w:val="fr-FR"/>
        </w:rPr>
        <w:tab/>
      </w:r>
      <w:r w:rsidRPr="006058D3">
        <w:rPr>
          <w:rStyle w:val="RInsertedText"/>
          <w:lang w:val="fr-FR"/>
        </w:rPr>
        <w:t>b)  </w:t>
      </w:r>
      <w:r w:rsidRPr="008F2E76">
        <w:rPr>
          <w:rStyle w:val="RInsertedText"/>
          <w:lang w:val="fr-FR"/>
        </w:rPr>
        <w:t>Lorsque, à la suite d’une invitation selon l’alinéa</w:t>
      </w:r>
      <w:r>
        <w:rPr>
          <w:rStyle w:val="RInsertedText"/>
          <w:lang w:val="fr-FR"/>
        </w:rPr>
        <w:t> </w:t>
      </w:r>
      <w:r w:rsidRPr="008F2E76">
        <w:rPr>
          <w:rStyle w:val="RInsertedText"/>
          <w:lang w:val="fr-FR"/>
        </w:rPr>
        <w:t>a) ou pour une autre raison,</w:t>
      </w:r>
      <w:r w:rsidRPr="006058D3">
        <w:rPr>
          <w:rStyle w:val="RInsertedText"/>
          <w:lang w:val="fr-FR"/>
        </w:rPr>
        <w:t xml:space="preserve"> </w:t>
      </w:r>
      <w:r>
        <w:rPr>
          <w:rStyle w:val="RInsertedText"/>
          <w:lang w:val="fr-FR"/>
        </w:rPr>
        <w:t xml:space="preserve">le déposant présente à l’office récepteur une requête en vue de supprimer de la demande un élément ou une partie indûment déposé et que l’élément </w:t>
      </w:r>
      <w:r w:rsidRPr="00C268EE">
        <w:rPr>
          <w:rStyle w:val="RInsertedText"/>
          <w:lang w:val="fr-FR"/>
        </w:rPr>
        <w:t xml:space="preserve">correct </w:t>
      </w:r>
      <w:r>
        <w:rPr>
          <w:rStyle w:val="RInsertedText"/>
          <w:lang w:val="fr-FR"/>
        </w:rPr>
        <w:t xml:space="preserve">ou la partie </w:t>
      </w:r>
      <w:r w:rsidRPr="006058D3">
        <w:rPr>
          <w:rStyle w:val="RInsertedText"/>
          <w:lang w:val="fr-FR"/>
        </w:rPr>
        <w:t>correct</w:t>
      </w:r>
      <w:r>
        <w:rPr>
          <w:rStyle w:val="RInsertedText"/>
          <w:lang w:val="fr-FR"/>
        </w:rPr>
        <w:t>e</w:t>
      </w:r>
      <w:r w:rsidRPr="006058D3">
        <w:rPr>
          <w:rStyle w:val="RInsertedText"/>
          <w:lang w:val="fr-FR"/>
        </w:rPr>
        <w:t xml:space="preserve"> </w:t>
      </w:r>
      <w:r>
        <w:rPr>
          <w:rStyle w:val="RInsertedText"/>
          <w:lang w:val="fr-FR"/>
        </w:rPr>
        <w:t>est</w:t>
      </w:r>
      <w:r w:rsidRPr="006058D3">
        <w:rPr>
          <w:rStyle w:val="RInsertedText"/>
          <w:lang w:val="fr-FR"/>
        </w:rPr>
        <w:t xml:space="preserve">, </w:t>
      </w:r>
      <w:r>
        <w:rPr>
          <w:rStyle w:val="RInsertedText"/>
          <w:lang w:val="fr-FR"/>
        </w:rPr>
        <w:t>en vertu de la règle </w:t>
      </w:r>
      <w:r w:rsidRPr="006058D3">
        <w:rPr>
          <w:rStyle w:val="RInsertedText"/>
          <w:lang w:val="fr-FR"/>
        </w:rPr>
        <w:t>20.6</w:t>
      </w:r>
      <w:r>
        <w:rPr>
          <w:rStyle w:val="RInsertedText"/>
          <w:lang w:val="fr-FR"/>
        </w:rPr>
        <w:t>.</w:t>
      </w:r>
      <w:r w:rsidRPr="006058D3">
        <w:rPr>
          <w:rStyle w:val="RInsertedText"/>
          <w:lang w:val="fr-FR"/>
        </w:rPr>
        <w:t>b), consid</w:t>
      </w:r>
      <w:r>
        <w:rPr>
          <w:rStyle w:val="RInsertedText"/>
          <w:lang w:val="fr-FR"/>
        </w:rPr>
        <w:t xml:space="preserve">éré comme </w:t>
      </w:r>
      <w:r w:rsidRPr="00BA2C79">
        <w:rPr>
          <w:rStyle w:val="RInsertedText"/>
          <w:lang w:val="fr-FR"/>
        </w:rPr>
        <w:t>ayant été contenu dans ce qui est supposé constituer la demande internationale à la date à laquelle un ou plusieurs des éléments visés à l’article</w:t>
      </w:r>
      <w:r>
        <w:rPr>
          <w:rStyle w:val="RInsertedText"/>
          <w:lang w:val="fr-FR"/>
        </w:rPr>
        <w:t> </w:t>
      </w:r>
      <w:r w:rsidRPr="00BA2C79">
        <w:rPr>
          <w:rStyle w:val="RInsertedText"/>
          <w:lang w:val="fr-FR"/>
        </w:rPr>
        <w:t>11.1)iii) ont été initialement reçus par l’office récepteur</w:t>
      </w:r>
      <w:r w:rsidRPr="006058D3">
        <w:rPr>
          <w:rStyle w:val="RInsertedText"/>
          <w:lang w:val="fr-FR"/>
        </w:rPr>
        <w:t xml:space="preserve">, </w:t>
      </w:r>
      <w:r>
        <w:rPr>
          <w:rStyle w:val="RInsertedText"/>
          <w:lang w:val="fr-FR"/>
        </w:rPr>
        <w:t xml:space="preserve">l’office récepteur supprime de la demande tout élément ou partie indûment déposé, </w:t>
      </w:r>
      <w:r w:rsidRPr="00BA2C79">
        <w:rPr>
          <w:rStyle w:val="RInsertedText"/>
          <w:lang w:val="fr-FR"/>
        </w:rPr>
        <w:t>attribue comme date du dépôt international la date à laquelle toutes les</w:t>
      </w:r>
      <w:r>
        <w:rPr>
          <w:rStyle w:val="RInsertedText"/>
          <w:lang w:val="fr-FR"/>
        </w:rPr>
        <w:t xml:space="preserve"> </w:t>
      </w:r>
      <w:r w:rsidRPr="00BA2C79">
        <w:rPr>
          <w:rStyle w:val="RInsertedText"/>
          <w:lang w:val="fr-FR"/>
        </w:rPr>
        <w:t>conditions énoncées à l’article</w:t>
      </w:r>
      <w:r>
        <w:rPr>
          <w:rStyle w:val="RInsertedText"/>
          <w:lang w:val="fr-FR"/>
        </w:rPr>
        <w:t> </w:t>
      </w:r>
      <w:r w:rsidRPr="00BA2C79">
        <w:rPr>
          <w:rStyle w:val="RInsertedText"/>
          <w:lang w:val="fr-FR"/>
        </w:rPr>
        <w:t>11.1) sont remplies et prend les mesures prévues à la règle</w:t>
      </w:r>
      <w:r>
        <w:rPr>
          <w:rStyle w:val="RInsertedText"/>
          <w:lang w:val="fr-FR"/>
        </w:rPr>
        <w:t> </w:t>
      </w:r>
      <w:r w:rsidRPr="00BA2C79">
        <w:rPr>
          <w:rStyle w:val="RInsertedText"/>
          <w:lang w:val="fr-FR"/>
        </w:rPr>
        <w:t>20.2.b) et c)</w:t>
      </w:r>
      <w:r w:rsidRPr="006058D3">
        <w:rPr>
          <w:rStyle w:val="RInsertedText"/>
          <w:lang w:val="fr-FR"/>
        </w:rPr>
        <w:t>.</w:t>
      </w:r>
    </w:p>
    <w:p w:rsidR="00127CDD" w:rsidRPr="006058D3" w:rsidRDefault="00127CDD" w:rsidP="00423851">
      <w:pPr>
        <w:pStyle w:val="Lega"/>
        <w:keepLines/>
        <w:spacing w:line="340" w:lineRule="exact"/>
        <w:rPr>
          <w:rStyle w:val="RInsertedText"/>
          <w:lang w:val="fr-FR"/>
        </w:rPr>
      </w:pPr>
      <w:r w:rsidRPr="006058D3">
        <w:rPr>
          <w:lang w:val="fr-FR"/>
        </w:rPr>
        <w:tab/>
      </w:r>
      <w:r w:rsidRPr="006058D3">
        <w:rPr>
          <w:rStyle w:val="RInsertedText"/>
          <w:lang w:val="fr-FR"/>
        </w:rPr>
        <w:t>c)  </w:t>
      </w:r>
      <w:r>
        <w:rPr>
          <w:rStyle w:val="RInsertedText"/>
          <w:lang w:val="fr-FR"/>
        </w:rPr>
        <w:t>Toute requête visée à l’alinéa b</w:t>
      </w:r>
      <w:r w:rsidRPr="006058D3">
        <w:rPr>
          <w:rStyle w:val="RInsertedText"/>
          <w:lang w:val="fr-FR"/>
        </w:rPr>
        <w:t xml:space="preserve">) </w:t>
      </w:r>
      <w:r>
        <w:rPr>
          <w:rStyle w:val="RInsertedText"/>
          <w:lang w:val="fr-FR"/>
        </w:rPr>
        <w:t xml:space="preserve">en vue de supprimer de la demande une partie indûment déposée doit être accompagnée d’une </w:t>
      </w:r>
      <w:r w:rsidRPr="006058D3">
        <w:rPr>
          <w:rStyle w:val="RInsertedText"/>
          <w:lang w:val="fr-FR"/>
        </w:rPr>
        <w:t xml:space="preserve">indication </w:t>
      </w:r>
      <w:r>
        <w:rPr>
          <w:rStyle w:val="RInsertedText"/>
          <w:lang w:val="fr-FR"/>
        </w:rPr>
        <w:t>de l’endroit de la demande où figure cette partie</w:t>
      </w:r>
      <w:r w:rsidRPr="006058D3">
        <w:rPr>
          <w:rStyle w:val="RInsertedText"/>
          <w:lang w:val="fr-FR"/>
        </w:rPr>
        <w:t>.</w:t>
      </w:r>
    </w:p>
    <w:p w:rsidR="00127CDD" w:rsidRPr="006058D3" w:rsidRDefault="00127CDD" w:rsidP="00423851">
      <w:pPr>
        <w:pStyle w:val="Lega"/>
        <w:keepLines/>
        <w:spacing w:line="340" w:lineRule="exact"/>
        <w:rPr>
          <w:rStyle w:val="RInsertedText"/>
          <w:lang w:val="fr-FR"/>
        </w:rPr>
      </w:pPr>
      <w:r w:rsidRPr="006058D3">
        <w:rPr>
          <w:lang w:val="fr-FR"/>
        </w:rPr>
        <w:tab/>
      </w:r>
      <w:r w:rsidRPr="006058D3">
        <w:rPr>
          <w:rStyle w:val="RInsertedText"/>
          <w:lang w:val="fr-FR"/>
        </w:rPr>
        <w:t>d)  </w:t>
      </w:r>
      <w:r w:rsidRPr="0060138A">
        <w:rPr>
          <w:rStyle w:val="RInsertedText"/>
          <w:lang w:val="fr-FR"/>
        </w:rPr>
        <w:t>Lorsque, à la suite d’une invitation selon l’alinéa</w:t>
      </w:r>
      <w:r>
        <w:rPr>
          <w:rStyle w:val="RInsertedText"/>
          <w:lang w:val="fr-FR"/>
        </w:rPr>
        <w:t> </w:t>
      </w:r>
      <w:r w:rsidRPr="0060138A">
        <w:rPr>
          <w:rStyle w:val="RInsertedText"/>
          <w:lang w:val="fr-FR"/>
        </w:rPr>
        <w:t xml:space="preserve">a) ou pour une autre raison, le déposant adresse à l’office récepteur une requête en vue de supprimer de la demande un élément ou une partie indûment déposé et que l’élément </w:t>
      </w:r>
      <w:r w:rsidRPr="00C268EE">
        <w:rPr>
          <w:rStyle w:val="RInsertedText"/>
          <w:lang w:val="fr-FR"/>
        </w:rPr>
        <w:t xml:space="preserve">correct </w:t>
      </w:r>
      <w:r>
        <w:rPr>
          <w:rStyle w:val="RInsertedText"/>
          <w:lang w:val="fr-FR"/>
        </w:rPr>
        <w:t>o</w:t>
      </w:r>
      <w:r w:rsidRPr="0060138A">
        <w:rPr>
          <w:rStyle w:val="RInsertedText"/>
          <w:lang w:val="fr-FR"/>
        </w:rPr>
        <w:t>u la partie correct</w:t>
      </w:r>
      <w:r>
        <w:rPr>
          <w:rStyle w:val="RInsertedText"/>
          <w:lang w:val="fr-FR"/>
        </w:rPr>
        <w:t>e</w:t>
      </w:r>
      <w:r w:rsidRPr="0060138A">
        <w:rPr>
          <w:rStyle w:val="RInsertedText"/>
          <w:lang w:val="fr-FR"/>
        </w:rPr>
        <w:t xml:space="preserve"> </w:t>
      </w:r>
      <w:r>
        <w:rPr>
          <w:rStyle w:val="RInsertedText"/>
          <w:lang w:val="fr-FR"/>
        </w:rPr>
        <w:t>n’</w:t>
      </w:r>
      <w:r w:rsidRPr="0060138A">
        <w:rPr>
          <w:rStyle w:val="RInsertedText"/>
          <w:lang w:val="fr-FR"/>
        </w:rPr>
        <w:t>est</w:t>
      </w:r>
      <w:r>
        <w:rPr>
          <w:rStyle w:val="RInsertedText"/>
          <w:lang w:val="fr-FR"/>
        </w:rPr>
        <w:t xml:space="preserve"> pas</w:t>
      </w:r>
      <w:r w:rsidRPr="0060138A">
        <w:rPr>
          <w:rStyle w:val="RInsertedText"/>
          <w:lang w:val="fr-FR"/>
        </w:rPr>
        <w:t>, en vertu de la règle 20.6.</w:t>
      </w:r>
      <w:r>
        <w:rPr>
          <w:rStyle w:val="RInsertedText"/>
          <w:lang w:val="fr-FR"/>
        </w:rPr>
        <w:t>c</w:t>
      </w:r>
      <w:r w:rsidRPr="0060138A">
        <w:rPr>
          <w:rStyle w:val="RInsertedText"/>
          <w:lang w:val="fr-FR"/>
        </w:rPr>
        <w:t>), considéré comme ayant été contenu dans ce qui est supposé constituer la demande internationale à la date à laquelle un ou plusieurs des éléments visés à l’article</w:t>
      </w:r>
      <w:r>
        <w:rPr>
          <w:rStyle w:val="RInsertedText"/>
          <w:lang w:val="fr-FR"/>
        </w:rPr>
        <w:t> </w:t>
      </w:r>
      <w:r w:rsidRPr="0060138A">
        <w:rPr>
          <w:rStyle w:val="RInsertedText"/>
          <w:lang w:val="fr-FR"/>
        </w:rPr>
        <w:t>11.1)iii) ont été initialement reçus par l’office récepteur,</w:t>
      </w:r>
      <w:r w:rsidRPr="006058D3">
        <w:rPr>
          <w:rStyle w:val="RInsertedText"/>
          <w:lang w:val="fr-FR"/>
        </w:rPr>
        <w:t xml:space="preserve"> </w:t>
      </w:r>
      <w:r>
        <w:rPr>
          <w:rStyle w:val="RInsertedText"/>
          <w:lang w:val="fr-FR"/>
        </w:rPr>
        <w:t>l’office récepteur traite la demande internationale comme si la requête en vue de supprimer l’élément ou la partie indûment déposé n’avait pas été présentée</w:t>
      </w:r>
      <w:r w:rsidRPr="006058D3">
        <w:rPr>
          <w:rStyle w:val="RInsertedText"/>
          <w:lang w:val="fr-FR"/>
        </w:rPr>
        <w:t>.</w:t>
      </w:r>
    </w:p>
    <w:p w:rsidR="00127CDD" w:rsidRPr="006058D3" w:rsidRDefault="00127CDD" w:rsidP="00423851">
      <w:pPr>
        <w:pStyle w:val="LegSubRule"/>
        <w:spacing w:line="340" w:lineRule="exact"/>
        <w:rPr>
          <w:lang w:val="fr-FR"/>
        </w:rPr>
      </w:pPr>
      <w:bookmarkStart w:id="17" w:name="_Toc447808100"/>
      <w:r w:rsidRPr="006058D3">
        <w:rPr>
          <w:lang w:val="fr-FR"/>
        </w:rPr>
        <w:t>20.6   </w:t>
      </w:r>
      <w:bookmarkEnd w:id="15"/>
      <w:bookmarkEnd w:id="16"/>
      <w:r w:rsidRPr="00BA1533">
        <w:rPr>
          <w:rStyle w:val="RItalic"/>
          <w:lang w:val="fr-FR"/>
        </w:rPr>
        <w:t>Confirmation de l’incorporation par renvoi d’éléments ou de parties</w:t>
      </w:r>
      <w:bookmarkEnd w:id="17"/>
    </w:p>
    <w:p w:rsidR="00127CDD" w:rsidRPr="006058D3" w:rsidRDefault="00127CDD" w:rsidP="00423851">
      <w:pPr>
        <w:pStyle w:val="Lega"/>
        <w:keepNext/>
        <w:keepLines/>
        <w:spacing w:line="340" w:lineRule="exact"/>
        <w:rPr>
          <w:lang w:val="fr-FR"/>
        </w:rPr>
      </w:pPr>
      <w:r w:rsidRPr="006058D3">
        <w:rPr>
          <w:lang w:val="fr-FR"/>
        </w:rPr>
        <w:tab/>
        <w:t>a)  </w:t>
      </w:r>
      <w:r w:rsidRPr="006058D3">
        <w:rPr>
          <w:rFonts w:ascii="Microsoft Sans Serif" w:hAnsi="Microsoft Sans Serif"/>
          <w:i/>
          <w:lang w:val="fr-FR"/>
        </w:rPr>
        <w:t>[</w:t>
      </w:r>
      <w:r>
        <w:rPr>
          <w:i/>
          <w:lang w:val="fr-FR"/>
        </w:rPr>
        <w:t>Sans</w:t>
      </w:r>
      <w:r w:rsidRPr="006058D3">
        <w:rPr>
          <w:i/>
          <w:lang w:val="fr-FR"/>
        </w:rPr>
        <w:t xml:space="preserve"> change</w:t>
      </w:r>
      <w:r>
        <w:rPr>
          <w:i/>
          <w:lang w:val="fr-FR"/>
        </w:rPr>
        <w:t>ment</w:t>
      </w:r>
      <w:r w:rsidRPr="006058D3">
        <w:rPr>
          <w:rFonts w:ascii="Microsoft Sans Serif" w:hAnsi="Microsoft Sans Serif"/>
          <w:i/>
          <w:lang w:val="fr-FR"/>
        </w:rPr>
        <w:t>]  </w:t>
      </w:r>
      <w:r w:rsidRPr="00BA1533">
        <w:rPr>
          <w:lang w:val="fr-FR"/>
        </w:rPr>
        <w:t>Le déposant peut adresser à l’office récepteur, dans le délai applicable en vertu de la règle</w:t>
      </w:r>
      <w:r>
        <w:rPr>
          <w:lang w:val="fr-FR"/>
        </w:rPr>
        <w:t> </w:t>
      </w:r>
      <w:r w:rsidRPr="00BA1533">
        <w:rPr>
          <w:lang w:val="fr-FR"/>
        </w:rPr>
        <w:t>20.7, une communication écrite confirmant qu’un élément ou une partie est incorporé par renvoi dans la demande internationale en vertu de la règle 4.18, accompagnée</w:t>
      </w:r>
    </w:p>
    <w:p w:rsidR="00127CDD" w:rsidRPr="006058D3" w:rsidRDefault="00127CDD" w:rsidP="00423851">
      <w:pPr>
        <w:pStyle w:val="Legi"/>
        <w:keepNext/>
        <w:keepLines/>
        <w:spacing w:line="340" w:lineRule="exact"/>
        <w:rPr>
          <w:lang w:val="fr-FR"/>
        </w:rPr>
      </w:pPr>
      <w:r w:rsidRPr="006058D3">
        <w:rPr>
          <w:lang w:val="fr-FR"/>
        </w:rPr>
        <w:tab/>
        <w:t>i)</w:t>
      </w:r>
      <w:r w:rsidRPr="006058D3">
        <w:rPr>
          <w:lang w:val="fr-FR"/>
        </w:rPr>
        <w:tab/>
      </w:r>
      <w:r w:rsidRPr="00BA1533">
        <w:rPr>
          <w:lang w:val="fr-FR"/>
        </w:rPr>
        <w:t>de la ou des feuilles dans lesquelles figure l’intégralité de l’élément tel qu’il apparaît dans la demande antérieure ou dans lesquelles figure la partie concernée</w:t>
      </w:r>
      <w:r w:rsidRPr="006058D3">
        <w:rPr>
          <w:lang w:val="fr-FR"/>
        </w:rPr>
        <w:t>;</w:t>
      </w:r>
      <w:r>
        <w:rPr>
          <w:lang w:val="fr-FR"/>
        </w:rPr>
        <w:t xml:space="preserve">  </w:t>
      </w:r>
    </w:p>
    <w:p w:rsidR="00127CDD" w:rsidRPr="006058D3" w:rsidRDefault="00127CDD" w:rsidP="00423851">
      <w:pPr>
        <w:pStyle w:val="Legi"/>
        <w:spacing w:line="340" w:lineRule="exact"/>
        <w:rPr>
          <w:lang w:val="fr-FR"/>
        </w:rPr>
      </w:pPr>
      <w:r w:rsidRPr="006058D3">
        <w:rPr>
          <w:lang w:val="fr-FR"/>
        </w:rPr>
        <w:tab/>
        <w:t>ii)</w:t>
      </w:r>
      <w:r w:rsidRPr="006058D3">
        <w:rPr>
          <w:lang w:val="fr-FR"/>
        </w:rPr>
        <w:tab/>
      </w:r>
      <w:r w:rsidRPr="00BA1533">
        <w:rPr>
          <w:lang w:val="fr-FR"/>
        </w:rPr>
        <w:t>si le déposant ne s’est pas encore conformé aux dispositions de la règle</w:t>
      </w:r>
      <w:r>
        <w:rPr>
          <w:lang w:val="fr-FR"/>
        </w:rPr>
        <w:t> </w:t>
      </w:r>
      <w:r w:rsidRPr="00BA1533">
        <w:rPr>
          <w:lang w:val="fr-FR"/>
        </w:rPr>
        <w:t xml:space="preserve">17.1.a), b) ou </w:t>
      </w:r>
      <w:proofErr w:type="spellStart"/>
      <w:r w:rsidRPr="00BA1533">
        <w:rPr>
          <w:lang w:val="fr-FR"/>
        </w:rPr>
        <w:t>b</w:t>
      </w:r>
      <w:r>
        <w:rPr>
          <w:lang w:val="fr-FR"/>
        </w:rPr>
        <w:noBreakHyphen/>
      </w:r>
      <w:r w:rsidRPr="00BA1533">
        <w:rPr>
          <w:i/>
          <w:lang w:val="fr-FR"/>
        </w:rPr>
        <w:t>bis</w:t>
      </w:r>
      <w:proofErr w:type="spellEnd"/>
      <w:r w:rsidRPr="00BA1533">
        <w:rPr>
          <w:lang w:val="fr-FR"/>
        </w:rPr>
        <w:t>) relatives au document de priorité, d’une copie de la demande antérieure telle qu’elle a été déposée</w:t>
      </w:r>
      <w:r w:rsidRPr="006058D3">
        <w:rPr>
          <w:lang w:val="fr-FR"/>
        </w:rPr>
        <w:t>;</w:t>
      </w:r>
      <w:r>
        <w:rPr>
          <w:lang w:val="fr-FR"/>
        </w:rPr>
        <w:t xml:space="preserve">  </w:t>
      </w:r>
    </w:p>
    <w:p w:rsidR="00127CDD" w:rsidRPr="006058D3" w:rsidRDefault="00127CDD" w:rsidP="00423851">
      <w:pPr>
        <w:pStyle w:val="Legi"/>
        <w:spacing w:line="340" w:lineRule="exact"/>
        <w:rPr>
          <w:lang w:val="fr-FR"/>
        </w:rPr>
      </w:pPr>
      <w:r w:rsidRPr="006058D3">
        <w:rPr>
          <w:lang w:val="fr-FR"/>
        </w:rPr>
        <w:tab/>
        <w:t>iii)</w:t>
      </w:r>
      <w:r w:rsidRPr="006058D3">
        <w:rPr>
          <w:lang w:val="fr-FR"/>
        </w:rPr>
        <w:tab/>
      </w:r>
      <w:r w:rsidRPr="00BA1533">
        <w:rPr>
          <w:lang w:val="fr-FR"/>
        </w:rPr>
        <w:t>lorsque la demande antérieure n’a pas été établie dans la langue dans laquelle la demande internationale a été déposée, d’une traduction de la demande antérieure dans cette langue, ou, lorsqu’une traduction de la demande internationale est exigée en vertu de la règle</w:t>
      </w:r>
      <w:r>
        <w:rPr>
          <w:lang w:val="fr-FR"/>
        </w:rPr>
        <w:t> </w:t>
      </w:r>
      <w:r w:rsidRPr="00BA1533">
        <w:rPr>
          <w:lang w:val="fr-FR"/>
        </w:rPr>
        <w:t xml:space="preserve">12.3.a) ou 12.4.a), d’une traduction de la demande antérieure à la fois dans la langue dans laquelle la demande internationale a été déposée et dans la langue de cette traduction; </w:t>
      </w:r>
      <w:r>
        <w:rPr>
          <w:lang w:val="fr-FR"/>
        </w:rPr>
        <w:t xml:space="preserve"> </w:t>
      </w:r>
      <w:r w:rsidRPr="00BA1533">
        <w:rPr>
          <w:lang w:val="fr-FR"/>
        </w:rPr>
        <w:t>et</w:t>
      </w:r>
    </w:p>
    <w:p w:rsidR="00127CDD" w:rsidRPr="006058D3" w:rsidRDefault="00127CDD" w:rsidP="00127CDD">
      <w:pPr>
        <w:pStyle w:val="RContinued"/>
        <w:rPr>
          <w:rFonts w:ascii="Arial" w:hAnsi="Arial" w:cs="Arial"/>
          <w:sz w:val="22"/>
          <w:szCs w:val="22"/>
          <w:lang w:val="fr-FR"/>
        </w:rPr>
      </w:pPr>
      <w:r w:rsidRPr="006058D3">
        <w:rPr>
          <w:rFonts w:ascii="Arial" w:hAnsi="Arial" w:cs="Arial"/>
          <w:sz w:val="22"/>
          <w:szCs w:val="22"/>
          <w:lang w:val="fr-FR"/>
        </w:rPr>
        <w:lastRenderedPageBreak/>
        <w:t>[R</w:t>
      </w:r>
      <w:r>
        <w:rPr>
          <w:rFonts w:ascii="Arial" w:hAnsi="Arial" w:cs="Arial"/>
          <w:sz w:val="22"/>
          <w:szCs w:val="22"/>
          <w:lang w:val="fr-FR"/>
        </w:rPr>
        <w:t>èg</w:t>
      </w:r>
      <w:r w:rsidRPr="006058D3">
        <w:rPr>
          <w:rFonts w:ascii="Arial" w:hAnsi="Arial" w:cs="Arial"/>
          <w:sz w:val="22"/>
          <w:szCs w:val="22"/>
          <w:lang w:val="fr-FR"/>
        </w:rPr>
        <w:t xml:space="preserve">le 20.6, </w:t>
      </w:r>
      <w:r>
        <w:rPr>
          <w:rFonts w:ascii="Arial" w:hAnsi="Arial" w:cs="Arial"/>
          <w:sz w:val="22"/>
          <w:szCs w:val="22"/>
          <w:lang w:val="fr-FR"/>
        </w:rPr>
        <w:t>suite</w:t>
      </w:r>
      <w:r w:rsidRPr="006058D3">
        <w:rPr>
          <w:rFonts w:ascii="Arial" w:hAnsi="Arial" w:cs="Arial"/>
          <w:sz w:val="22"/>
          <w:szCs w:val="22"/>
          <w:lang w:val="fr-FR"/>
        </w:rPr>
        <w:t>]</w:t>
      </w:r>
    </w:p>
    <w:p w:rsidR="00127CDD" w:rsidRPr="006058D3" w:rsidRDefault="00127CDD" w:rsidP="00127CDD">
      <w:pPr>
        <w:pStyle w:val="Legi"/>
        <w:spacing w:line="360" w:lineRule="auto"/>
        <w:rPr>
          <w:lang w:val="fr-FR"/>
        </w:rPr>
      </w:pPr>
      <w:r w:rsidRPr="006058D3">
        <w:rPr>
          <w:lang w:val="fr-FR"/>
        </w:rPr>
        <w:tab/>
        <w:t>iv)</w:t>
      </w:r>
      <w:r w:rsidRPr="006058D3">
        <w:rPr>
          <w:lang w:val="fr-FR"/>
        </w:rPr>
        <w:tab/>
      </w:r>
      <w:r w:rsidRPr="00BA1533">
        <w:rPr>
          <w:lang w:val="fr-FR"/>
        </w:rPr>
        <w:t>dans le cas d’une partie de la description, des revendications ou des dessins, d’une indication de l’endroit où cette partie figure dans la demande antérieure et, le cas échéant, dans toute traduction visée au point</w:t>
      </w:r>
      <w:r>
        <w:rPr>
          <w:lang w:val="fr-FR"/>
        </w:rPr>
        <w:t> </w:t>
      </w:r>
      <w:r w:rsidRPr="00BA1533">
        <w:rPr>
          <w:lang w:val="fr-FR"/>
        </w:rPr>
        <w:t>iii)</w:t>
      </w:r>
      <w:r w:rsidRPr="006058D3">
        <w:rPr>
          <w:lang w:val="fr-FR"/>
        </w:rPr>
        <w:t>.</w:t>
      </w:r>
    </w:p>
    <w:p w:rsidR="00127CDD" w:rsidRPr="006058D3" w:rsidRDefault="00127CDD" w:rsidP="00127CDD">
      <w:pPr>
        <w:pStyle w:val="Lega"/>
        <w:keepLines/>
        <w:spacing w:line="360" w:lineRule="auto"/>
        <w:rPr>
          <w:lang w:val="fr-FR"/>
        </w:rPr>
      </w:pPr>
      <w:r w:rsidRPr="006058D3">
        <w:rPr>
          <w:lang w:val="fr-FR"/>
        </w:rPr>
        <w:tab/>
        <w:t>b)  </w:t>
      </w:r>
      <w:r w:rsidRPr="006058D3">
        <w:rPr>
          <w:rFonts w:ascii="Microsoft Sans Serif" w:hAnsi="Microsoft Sans Serif"/>
          <w:i/>
          <w:lang w:val="fr-FR"/>
        </w:rPr>
        <w:t>[</w:t>
      </w:r>
      <w:r>
        <w:rPr>
          <w:rFonts w:ascii="Microsoft Sans Serif" w:hAnsi="Microsoft Sans Serif"/>
          <w:i/>
          <w:lang w:val="fr-FR"/>
        </w:rPr>
        <w:t>Sans</w:t>
      </w:r>
      <w:r w:rsidRPr="006058D3">
        <w:rPr>
          <w:i/>
          <w:lang w:val="fr-FR"/>
        </w:rPr>
        <w:t xml:space="preserve"> change</w:t>
      </w:r>
      <w:r>
        <w:rPr>
          <w:i/>
          <w:lang w:val="fr-FR"/>
        </w:rPr>
        <w:t>ment</w:t>
      </w:r>
      <w:r w:rsidRPr="006058D3">
        <w:rPr>
          <w:rFonts w:ascii="Microsoft Sans Serif" w:hAnsi="Microsoft Sans Serif"/>
          <w:i/>
          <w:lang w:val="fr-FR"/>
        </w:rPr>
        <w:t>]  </w:t>
      </w:r>
      <w:r w:rsidRPr="00AE2FD7">
        <w:rPr>
          <w:lang w:val="fr-FR"/>
        </w:rPr>
        <w:t>Lorsque l’office récepteur constate que les conditions énoncées à la règle</w:t>
      </w:r>
      <w:r>
        <w:rPr>
          <w:lang w:val="fr-FR"/>
        </w:rPr>
        <w:t> 4.18 et à l’alinéa </w:t>
      </w:r>
      <w:r w:rsidRPr="00AE2FD7">
        <w:rPr>
          <w:lang w:val="fr-FR"/>
        </w:rPr>
        <w:t>a) ont été remplies et que l’élément ou</w:t>
      </w:r>
      <w:r>
        <w:rPr>
          <w:lang w:val="fr-FR"/>
        </w:rPr>
        <w:t xml:space="preserve"> la partie mentionné à l’alinéa </w:t>
      </w:r>
      <w:r w:rsidRPr="00AE2FD7">
        <w:rPr>
          <w:lang w:val="fr-FR"/>
        </w:rPr>
        <w:t>a) figure intégralement dans la demande antérieure concernée, cet élément ou cette partie est considéré comme ayant été contenu dans ce qui est supposé constituer la demande internationale à la date à laquelle un ou plusieurs des éléments visés à l’article</w:t>
      </w:r>
      <w:r>
        <w:rPr>
          <w:lang w:val="fr-FR"/>
        </w:rPr>
        <w:t> </w:t>
      </w:r>
      <w:r w:rsidRPr="00AE2FD7">
        <w:rPr>
          <w:lang w:val="fr-FR"/>
        </w:rPr>
        <w:t>11.1)iii) ont été initialement reçus par l’office récepteur</w:t>
      </w:r>
      <w:r w:rsidRPr="006058D3">
        <w:rPr>
          <w:lang w:val="fr-FR"/>
        </w:rPr>
        <w:t>.</w:t>
      </w:r>
    </w:p>
    <w:p w:rsidR="00127CDD" w:rsidRPr="006058D3" w:rsidRDefault="00127CDD" w:rsidP="00127CDD">
      <w:pPr>
        <w:pStyle w:val="Lega"/>
        <w:spacing w:line="360" w:lineRule="auto"/>
        <w:rPr>
          <w:lang w:val="fr-FR"/>
        </w:rPr>
      </w:pPr>
      <w:r w:rsidRPr="006058D3">
        <w:rPr>
          <w:lang w:val="fr-FR"/>
        </w:rPr>
        <w:tab/>
        <w:t>c)  </w:t>
      </w:r>
      <w:r w:rsidRPr="00AE2FD7">
        <w:rPr>
          <w:lang w:val="fr-FR"/>
        </w:rPr>
        <w:t>Lorsque l’office récepteur constate qu’une des conditions énoncées à la règle</w:t>
      </w:r>
      <w:r>
        <w:rPr>
          <w:lang w:val="fr-FR"/>
        </w:rPr>
        <w:t> </w:t>
      </w:r>
      <w:r w:rsidRPr="00AE2FD7">
        <w:rPr>
          <w:lang w:val="fr-FR"/>
        </w:rPr>
        <w:t>4.18 ou à l’alinéa</w:t>
      </w:r>
      <w:r>
        <w:rPr>
          <w:lang w:val="fr-FR"/>
        </w:rPr>
        <w:t> </w:t>
      </w:r>
      <w:r w:rsidRPr="00AE2FD7">
        <w:rPr>
          <w:lang w:val="fr-FR"/>
        </w:rPr>
        <w:t>a) n’a pas été remplie, ou que l’élément ou la partie</w:t>
      </w:r>
      <w:r>
        <w:rPr>
          <w:lang w:val="fr-FR"/>
        </w:rPr>
        <w:t xml:space="preserve"> </w:t>
      </w:r>
      <w:r w:rsidRPr="00AE2FD7">
        <w:rPr>
          <w:lang w:val="fr-FR"/>
        </w:rPr>
        <w:t>mentionné à l’alinéa</w:t>
      </w:r>
      <w:r>
        <w:rPr>
          <w:lang w:val="fr-FR"/>
        </w:rPr>
        <w:t> </w:t>
      </w:r>
      <w:r w:rsidRPr="00AE2FD7">
        <w:rPr>
          <w:lang w:val="fr-FR"/>
        </w:rPr>
        <w:t>a) ne figure pas intégralement dans la demande antérieure concernée, il procède de la manière prévue à la règle 20.3.b)i), 20.5.b)</w:t>
      </w:r>
      <w:r w:rsidRPr="00E94639">
        <w:rPr>
          <w:rStyle w:val="RInsertedText"/>
          <w:lang w:val="fr-FR"/>
        </w:rPr>
        <w:t>,</w:t>
      </w:r>
      <w:r w:rsidRPr="00AE2FD7">
        <w:rPr>
          <w:lang w:val="fr-FR"/>
        </w:rPr>
        <w:t xml:space="preserve"> </w:t>
      </w:r>
      <w:r w:rsidRPr="00E94639">
        <w:rPr>
          <w:rStyle w:val="RDeletedText"/>
          <w:lang w:val="fr-FR"/>
        </w:rPr>
        <w:t xml:space="preserve">ou </w:t>
      </w:r>
      <w:r w:rsidRPr="00AE2FD7">
        <w:rPr>
          <w:lang w:val="fr-FR"/>
        </w:rPr>
        <w:t>20.5.c)</w:t>
      </w:r>
      <w:r w:rsidRPr="00E94639">
        <w:rPr>
          <w:rStyle w:val="RInsertedText"/>
          <w:lang w:val="fr-FR"/>
        </w:rPr>
        <w:t xml:space="preserve"> ou 20.5</w:t>
      </w:r>
      <w:r w:rsidRPr="00E94639">
        <w:rPr>
          <w:rStyle w:val="RInsertedText"/>
          <w:i/>
          <w:lang w:val="fr-FR"/>
        </w:rPr>
        <w:t>bis</w:t>
      </w:r>
      <w:r w:rsidRPr="00E94639">
        <w:rPr>
          <w:rStyle w:val="RInsertedText"/>
          <w:lang w:val="fr-FR"/>
        </w:rPr>
        <w:t>.d)</w:t>
      </w:r>
      <w:r w:rsidRPr="00AE2FD7">
        <w:rPr>
          <w:lang w:val="fr-FR"/>
        </w:rPr>
        <w:t>, selon le cas</w:t>
      </w:r>
      <w:r w:rsidRPr="006058D3">
        <w:rPr>
          <w:lang w:val="fr-FR"/>
        </w:rPr>
        <w:t>.</w:t>
      </w:r>
    </w:p>
    <w:p w:rsidR="00127CDD" w:rsidRPr="006058D3" w:rsidRDefault="00127CDD" w:rsidP="00127CDD">
      <w:pPr>
        <w:pStyle w:val="LegSubRule"/>
        <w:spacing w:line="360" w:lineRule="auto"/>
        <w:rPr>
          <w:lang w:val="fr-FR"/>
        </w:rPr>
      </w:pPr>
      <w:bookmarkStart w:id="18" w:name="_Toc116097035"/>
      <w:bookmarkStart w:id="19" w:name="_Toc447808101"/>
      <w:r w:rsidRPr="006058D3">
        <w:rPr>
          <w:lang w:val="fr-FR"/>
        </w:rPr>
        <w:t>20.7   </w:t>
      </w:r>
      <w:bookmarkEnd w:id="18"/>
      <w:r w:rsidRPr="00AE2FD7">
        <w:rPr>
          <w:rStyle w:val="RItalic"/>
          <w:lang w:val="fr-FR"/>
        </w:rPr>
        <w:t>Délai</w:t>
      </w:r>
      <w:bookmarkEnd w:id="19"/>
    </w:p>
    <w:p w:rsidR="00127CDD" w:rsidRPr="006058D3" w:rsidRDefault="00127CDD" w:rsidP="00127CDD">
      <w:pPr>
        <w:pStyle w:val="Lega"/>
        <w:spacing w:line="360" w:lineRule="auto"/>
        <w:rPr>
          <w:lang w:val="fr-FR"/>
        </w:rPr>
      </w:pPr>
      <w:r w:rsidRPr="006058D3">
        <w:rPr>
          <w:lang w:val="fr-FR"/>
        </w:rPr>
        <w:tab/>
      </w:r>
      <w:proofErr w:type="gramStart"/>
      <w:r w:rsidRPr="006058D3">
        <w:rPr>
          <w:lang w:val="fr-FR"/>
        </w:rPr>
        <w:t>a</w:t>
      </w:r>
      <w:proofErr w:type="gramEnd"/>
      <w:r w:rsidRPr="006058D3">
        <w:rPr>
          <w:lang w:val="fr-FR"/>
        </w:rPr>
        <w:t>)  </w:t>
      </w:r>
      <w:r w:rsidRPr="00AE2FD7">
        <w:rPr>
          <w:lang w:val="fr-FR"/>
        </w:rPr>
        <w:t xml:space="preserve">Le délai applicable visé aux règles 20.3.a) et b), 20.4, 20.5.a), b) et c), </w:t>
      </w:r>
      <w:r w:rsidRPr="00E94639">
        <w:rPr>
          <w:rStyle w:val="RInsertedText"/>
          <w:lang w:val="fr-FR"/>
        </w:rPr>
        <w:t>20.5</w:t>
      </w:r>
      <w:r w:rsidRPr="00E94639">
        <w:rPr>
          <w:rStyle w:val="RInsertedText"/>
          <w:i/>
          <w:lang w:val="fr-FR"/>
        </w:rPr>
        <w:t>bis</w:t>
      </w:r>
      <w:r w:rsidRPr="00E94639">
        <w:rPr>
          <w:rStyle w:val="RInsertedText"/>
          <w:lang w:val="fr-FR"/>
        </w:rPr>
        <w:t xml:space="preserve">.a) </w:t>
      </w:r>
      <w:r w:rsidRPr="00AE2FD7">
        <w:rPr>
          <w:lang w:val="fr-FR"/>
        </w:rPr>
        <w:t>et 20.6.a) est</w:t>
      </w:r>
      <w:r>
        <w:rPr>
          <w:lang w:val="fr-FR"/>
        </w:rPr>
        <w:t> </w:t>
      </w:r>
      <w:r w:rsidRPr="006058D3">
        <w:rPr>
          <w:lang w:val="fr-FR"/>
        </w:rPr>
        <w:t>:</w:t>
      </w:r>
    </w:p>
    <w:p w:rsidR="00127CDD" w:rsidRPr="006058D3" w:rsidRDefault="00127CDD" w:rsidP="00127CDD">
      <w:pPr>
        <w:pStyle w:val="Legi"/>
        <w:spacing w:line="360" w:lineRule="auto"/>
        <w:rPr>
          <w:lang w:val="fr-FR"/>
        </w:rPr>
      </w:pPr>
      <w:r w:rsidRPr="006058D3">
        <w:rPr>
          <w:lang w:val="fr-FR"/>
        </w:rPr>
        <w:tab/>
        <w:t>i)</w:t>
      </w:r>
      <w:r w:rsidRPr="006058D3">
        <w:rPr>
          <w:lang w:val="fr-FR"/>
        </w:rPr>
        <w:tab/>
      </w:r>
      <w:r w:rsidRPr="00AE2FD7">
        <w:rPr>
          <w:lang w:val="fr-FR"/>
        </w:rPr>
        <w:t>lorsqu’une invitation en vertu de la règle 20.3.a)</w:t>
      </w:r>
      <w:r w:rsidRPr="00E94639">
        <w:rPr>
          <w:rStyle w:val="RInsertedText"/>
          <w:lang w:val="fr-FR"/>
        </w:rPr>
        <w:t>,</w:t>
      </w:r>
      <w:r w:rsidRPr="00AE2FD7">
        <w:rPr>
          <w:lang w:val="fr-FR"/>
        </w:rPr>
        <w:t xml:space="preserve"> </w:t>
      </w:r>
      <w:r w:rsidRPr="00E94639">
        <w:rPr>
          <w:rStyle w:val="RDeletedText"/>
          <w:lang w:val="fr-FR"/>
        </w:rPr>
        <w:t xml:space="preserve">ou </w:t>
      </w:r>
      <w:r w:rsidRPr="00AE2FD7">
        <w:rPr>
          <w:lang w:val="fr-FR"/>
        </w:rPr>
        <w:t>20.5.a)</w:t>
      </w:r>
      <w:r w:rsidRPr="00E94639">
        <w:rPr>
          <w:rStyle w:val="RInsertedText"/>
          <w:lang w:val="fr-FR"/>
        </w:rPr>
        <w:t xml:space="preserve"> ou 20.5</w:t>
      </w:r>
      <w:r w:rsidRPr="00E94639">
        <w:rPr>
          <w:rStyle w:val="RInsertedText"/>
          <w:i/>
          <w:lang w:val="fr-FR"/>
        </w:rPr>
        <w:t>bis</w:t>
      </w:r>
      <w:r w:rsidRPr="00E94639">
        <w:rPr>
          <w:rStyle w:val="RInsertedText"/>
          <w:lang w:val="fr-FR"/>
        </w:rPr>
        <w:t>.a)</w:t>
      </w:r>
      <w:r w:rsidRPr="00AE2FD7">
        <w:rPr>
          <w:lang w:val="fr-FR"/>
        </w:rPr>
        <w:t>, selon le cas, a été envoyée au déposant, de deux mois à compter de la date de l’invitation</w:t>
      </w:r>
      <w:r w:rsidRPr="006058D3">
        <w:rPr>
          <w:lang w:val="fr-FR"/>
        </w:rPr>
        <w:t>;</w:t>
      </w:r>
    </w:p>
    <w:p w:rsidR="00127CDD" w:rsidRPr="006058D3" w:rsidRDefault="00127CDD" w:rsidP="00127CDD">
      <w:pPr>
        <w:pStyle w:val="Legi"/>
        <w:spacing w:line="360" w:lineRule="auto"/>
        <w:rPr>
          <w:lang w:val="fr-FR"/>
        </w:rPr>
      </w:pPr>
      <w:r w:rsidRPr="006058D3">
        <w:rPr>
          <w:lang w:val="fr-FR"/>
        </w:rPr>
        <w:tab/>
        <w:t>ii)</w:t>
      </w:r>
      <w:r w:rsidRPr="006058D3">
        <w:rPr>
          <w:lang w:val="fr-FR"/>
        </w:rPr>
        <w:tab/>
      </w:r>
      <w:r w:rsidRPr="00AE2FD7">
        <w:rPr>
          <w:lang w:val="fr-FR"/>
        </w:rPr>
        <w:t>lorsqu’il n’a pas été envoyé d’invitation au déposant, de deux mois à compter de la date à laquelle l’office récepteur a reçu initialement au moins l’un des éléments indiqués à l’article</w:t>
      </w:r>
      <w:r>
        <w:rPr>
          <w:lang w:val="fr-FR"/>
        </w:rPr>
        <w:t> </w:t>
      </w:r>
      <w:r w:rsidRPr="00AE2FD7">
        <w:rPr>
          <w:lang w:val="fr-FR"/>
        </w:rPr>
        <w:t>11.1</w:t>
      </w:r>
      <w:proofErr w:type="gramStart"/>
      <w:r w:rsidRPr="00AE2FD7">
        <w:rPr>
          <w:lang w:val="fr-FR"/>
        </w:rPr>
        <w:t>)iii</w:t>
      </w:r>
      <w:proofErr w:type="gramEnd"/>
      <w:r w:rsidRPr="00AE2FD7">
        <w:rPr>
          <w:lang w:val="fr-FR"/>
        </w:rPr>
        <w:t>)</w:t>
      </w:r>
      <w:r w:rsidRPr="006058D3">
        <w:rPr>
          <w:lang w:val="fr-FR"/>
        </w:rPr>
        <w:t>.</w:t>
      </w:r>
    </w:p>
    <w:p w:rsidR="00127CDD" w:rsidRPr="006058D3" w:rsidRDefault="00127CDD" w:rsidP="00127CDD">
      <w:pPr>
        <w:pStyle w:val="Lega"/>
        <w:spacing w:line="360" w:lineRule="auto"/>
        <w:rPr>
          <w:lang w:val="fr-FR"/>
        </w:rPr>
      </w:pPr>
      <w:r w:rsidRPr="006058D3">
        <w:rPr>
          <w:lang w:val="fr-FR"/>
        </w:rPr>
        <w:tab/>
        <w:t>b)  </w:t>
      </w:r>
      <w:r w:rsidRPr="006058D3">
        <w:rPr>
          <w:rFonts w:ascii="Microsoft Sans Serif" w:hAnsi="Microsoft Sans Serif"/>
          <w:i/>
          <w:lang w:val="fr-FR"/>
        </w:rPr>
        <w:t>[</w:t>
      </w:r>
      <w:r w:rsidRPr="001604FD">
        <w:rPr>
          <w:i/>
          <w:lang w:val="fr-FR"/>
        </w:rPr>
        <w:t>Sans changement</w:t>
      </w:r>
      <w:r w:rsidRPr="006058D3">
        <w:rPr>
          <w:rFonts w:ascii="Microsoft Sans Serif" w:hAnsi="Microsoft Sans Serif"/>
          <w:i/>
          <w:lang w:val="fr-FR"/>
        </w:rPr>
        <w:t>]</w:t>
      </w:r>
    </w:p>
    <w:p w:rsidR="00127CDD" w:rsidRPr="006058D3" w:rsidRDefault="00127CDD" w:rsidP="00127CDD">
      <w:pPr>
        <w:pStyle w:val="LegSubRule"/>
        <w:keepNext w:val="0"/>
        <w:spacing w:line="360" w:lineRule="auto"/>
        <w:rPr>
          <w:lang w:val="fr-FR"/>
        </w:rPr>
      </w:pPr>
      <w:bookmarkStart w:id="20" w:name="_Toc105480495"/>
      <w:bookmarkStart w:id="21" w:name="_Toc116097036"/>
      <w:bookmarkStart w:id="22" w:name="_Toc447808102"/>
      <w:r w:rsidRPr="006058D3">
        <w:rPr>
          <w:lang w:val="fr-FR"/>
        </w:rPr>
        <w:t>20.8   </w:t>
      </w:r>
      <w:bookmarkEnd w:id="20"/>
      <w:bookmarkEnd w:id="21"/>
      <w:r w:rsidRPr="00C268EE">
        <w:rPr>
          <w:rStyle w:val="RItalic"/>
          <w:lang w:val="fr-FR"/>
        </w:rPr>
        <w:t>Incompatibilité avec les législations nationales</w:t>
      </w:r>
      <w:bookmarkEnd w:id="22"/>
    </w:p>
    <w:p w:rsidR="00127CDD" w:rsidRPr="006058D3" w:rsidRDefault="00127CDD" w:rsidP="00127CDD">
      <w:pPr>
        <w:pStyle w:val="Lega"/>
        <w:keepLines/>
        <w:autoSpaceDE w:val="0"/>
        <w:spacing w:line="360" w:lineRule="auto"/>
        <w:rPr>
          <w:lang w:val="fr-FR"/>
        </w:rPr>
      </w:pPr>
      <w:r w:rsidRPr="006058D3">
        <w:rPr>
          <w:lang w:val="fr-FR"/>
        </w:rPr>
        <w:tab/>
        <w:t>a)  </w:t>
      </w:r>
      <w:r w:rsidRPr="00C268EE">
        <w:rPr>
          <w:lang w:val="fr-FR"/>
        </w:rPr>
        <w:t xml:space="preserve">Si, le </w:t>
      </w:r>
      <w:r w:rsidRPr="00E94639">
        <w:rPr>
          <w:rStyle w:val="RDeletedText"/>
          <w:lang w:val="fr-FR"/>
        </w:rPr>
        <w:t>5 octobre 2005</w:t>
      </w:r>
      <w:r w:rsidRPr="00E94639">
        <w:rPr>
          <w:rStyle w:val="RInsertedText"/>
          <w:lang w:val="fr-FR"/>
        </w:rPr>
        <w:t>[DATE]</w:t>
      </w:r>
      <w:r w:rsidRPr="00C268EE">
        <w:rPr>
          <w:lang w:val="fr-FR"/>
        </w:rPr>
        <w:t xml:space="preserve">, l’une quelconque des règles 20.3.a)ii) et b)ii), 20.5.a)ii) et d), </w:t>
      </w:r>
      <w:r w:rsidRPr="00E94639">
        <w:rPr>
          <w:rStyle w:val="RInsertedText"/>
          <w:lang w:val="fr-FR"/>
        </w:rPr>
        <w:t>20.5</w:t>
      </w:r>
      <w:r w:rsidRPr="00E94639">
        <w:rPr>
          <w:rStyle w:val="RInsertedText"/>
          <w:i/>
          <w:lang w:val="fr-FR"/>
        </w:rPr>
        <w:t>bis</w:t>
      </w:r>
      <w:r w:rsidRPr="00E94639">
        <w:rPr>
          <w:rStyle w:val="RInsertedText"/>
          <w:lang w:val="fr-FR"/>
        </w:rPr>
        <w:t xml:space="preserve"> </w:t>
      </w:r>
      <w:r w:rsidRPr="00C268EE">
        <w:rPr>
          <w:lang w:val="fr-FR"/>
        </w:rPr>
        <w:t xml:space="preserve">et 20.6 n’est pas compatible avec la législation nationale appliquée par l’office récepteur, la règle concernée ne s’applique pas à une demande internationale déposée auprès de cet office récepteur tant qu’elle reste incompatible avec cette législation, à condition que l’office en question en informe le Bureau international le </w:t>
      </w:r>
      <w:r w:rsidRPr="00E94639">
        <w:rPr>
          <w:rStyle w:val="RDeletedText"/>
          <w:lang w:val="fr-FR"/>
        </w:rPr>
        <w:t>5 avril 2006</w:t>
      </w:r>
      <w:r w:rsidRPr="00E94639">
        <w:rPr>
          <w:rStyle w:val="RInsertedText"/>
          <w:lang w:val="fr-FR"/>
        </w:rPr>
        <w:t>[DATE]</w:t>
      </w:r>
      <w:r w:rsidRPr="00C268EE">
        <w:rPr>
          <w:lang w:val="fr-FR"/>
        </w:rPr>
        <w:t xml:space="preserve"> au plus tard. </w:t>
      </w:r>
      <w:r>
        <w:rPr>
          <w:lang w:val="fr-FR"/>
        </w:rPr>
        <w:t xml:space="preserve"> </w:t>
      </w:r>
      <w:r w:rsidRPr="00C268EE">
        <w:rPr>
          <w:lang w:val="fr-FR"/>
        </w:rPr>
        <w:t>Le Bureau international publie à bref délai dans la gazette les informations reçues</w:t>
      </w:r>
      <w:r w:rsidRPr="006058D3">
        <w:rPr>
          <w:lang w:val="fr-FR"/>
        </w:rPr>
        <w:t>.</w:t>
      </w:r>
    </w:p>
    <w:p w:rsidR="00127CDD" w:rsidRPr="006058D3" w:rsidRDefault="00127CDD" w:rsidP="00127CDD">
      <w:pPr>
        <w:pStyle w:val="RContinued"/>
        <w:rPr>
          <w:rFonts w:ascii="Arial" w:hAnsi="Arial" w:cs="Arial"/>
          <w:sz w:val="22"/>
          <w:szCs w:val="22"/>
          <w:lang w:val="fr-FR"/>
        </w:rPr>
      </w:pPr>
      <w:r w:rsidRPr="006058D3">
        <w:rPr>
          <w:rFonts w:ascii="Arial" w:hAnsi="Arial" w:cs="Arial"/>
          <w:sz w:val="22"/>
          <w:szCs w:val="22"/>
          <w:lang w:val="fr-FR"/>
        </w:rPr>
        <w:lastRenderedPageBreak/>
        <w:t>[R</w:t>
      </w:r>
      <w:r>
        <w:rPr>
          <w:rFonts w:ascii="Arial" w:hAnsi="Arial" w:cs="Arial"/>
          <w:sz w:val="22"/>
          <w:szCs w:val="22"/>
          <w:lang w:val="fr-FR"/>
        </w:rPr>
        <w:t>èg</w:t>
      </w:r>
      <w:r w:rsidRPr="006058D3">
        <w:rPr>
          <w:rFonts w:ascii="Arial" w:hAnsi="Arial" w:cs="Arial"/>
          <w:sz w:val="22"/>
          <w:szCs w:val="22"/>
          <w:lang w:val="fr-FR"/>
        </w:rPr>
        <w:t xml:space="preserve">le 20.8, </w:t>
      </w:r>
      <w:r>
        <w:rPr>
          <w:rFonts w:ascii="Arial" w:hAnsi="Arial" w:cs="Arial"/>
          <w:sz w:val="22"/>
          <w:szCs w:val="22"/>
          <w:lang w:val="fr-FR"/>
        </w:rPr>
        <w:t>suite</w:t>
      </w:r>
      <w:r w:rsidRPr="006058D3">
        <w:rPr>
          <w:rFonts w:ascii="Arial" w:hAnsi="Arial" w:cs="Arial"/>
          <w:sz w:val="22"/>
          <w:szCs w:val="22"/>
          <w:lang w:val="fr-FR"/>
        </w:rPr>
        <w:t>]</w:t>
      </w:r>
    </w:p>
    <w:p w:rsidR="00127CDD" w:rsidRPr="006058D3" w:rsidRDefault="00127CDD" w:rsidP="00127CDD">
      <w:pPr>
        <w:pStyle w:val="Lega"/>
        <w:keepLines/>
        <w:spacing w:line="360" w:lineRule="auto"/>
        <w:rPr>
          <w:lang w:val="fr-FR"/>
        </w:rPr>
      </w:pPr>
      <w:r w:rsidRPr="006058D3">
        <w:rPr>
          <w:lang w:val="fr-FR"/>
        </w:rPr>
        <w:tab/>
        <w:t>a-</w:t>
      </w:r>
      <w:r w:rsidRPr="006058D3">
        <w:rPr>
          <w:i/>
          <w:lang w:val="fr-FR"/>
        </w:rPr>
        <w:t>bis</w:t>
      </w:r>
      <w:r w:rsidRPr="006058D3">
        <w:rPr>
          <w:lang w:val="fr-FR"/>
        </w:rPr>
        <w:t>)  </w:t>
      </w:r>
      <w:r w:rsidRPr="00C268EE">
        <w:rPr>
          <w:lang w:val="fr-FR"/>
        </w:rPr>
        <w:t xml:space="preserve">Lorsqu’un élément manquant ou une partie manquante </w:t>
      </w:r>
      <w:r w:rsidRPr="00E94639">
        <w:rPr>
          <w:rStyle w:val="RInsertedText"/>
          <w:lang w:val="fr-FR"/>
        </w:rPr>
        <w:t xml:space="preserve">ou un élément correct ou une partie correcte </w:t>
      </w:r>
      <w:r w:rsidRPr="00C268EE">
        <w:rPr>
          <w:lang w:val="fr-FR"/>
        </w:rPr>
        <w:t>ne peut pas être incorporé par renvoi dans la demande internationale selon les règles 4.18 et 20.6 en raison de l’application de l’alinéa a) de la présente règle, l’office récepteur procède de la manière prévue à la règle 20.3.b)i), 20.5.b)</w:t>
      </w:r>
      <w:r w:rsidRPr="00E94639">
        <w:rPr>
          <w:rStyle w:val="RInsertedText"/>
          <w:lang w:val="fr-FR"/>
        </w:rPr>
        <w:t>,</w:t>
      </w:r>
      <w:r w:rsidRPr="00C268EE">
        <w:rPr>
          <w:lang w:val="fr-FR"/>
        </w:rPr>
        <w:t xml:space="preserve"> </w:t>
      </w:r>
      <w:r w:rsidRPr="00E94639">
        <w:rPr>
          <w:rStyle w:val="RDeletedText"/>
          <w:lang w:val="fr-FR"/>
        </w:rPr>
        <w:t xml:space="preserve">ou </w:t>
      </w:r>
      <w:r w:rsidRPr="00C268EE">
        <w:rPr>
          <w:lang w:val="fr-FR"/>
        </w:rPr>
        <w:t>20.5.c)</w:t>
      </w:r>
      <w:r w:rsidRPr="00E94639">
        <w:rPr>
          <w:rStyle w:val="RInsertedText"/>
          <w:lang w:val="fr-FR"/>
        </w:rPr>
        <w:t xml:space="preserve"> ou 20.5</w:t>
      </w:r>
      <w:r w:rsidRPr="00E94639">
        <w:rPr>
          <w:rStyle w:val="RInsertedText"/>
          <w:i/>
          <w:lang w:val="fr-FR"/>
        </w:rPr>
        <w:t>bis</w:t>
      </w:r>
      <w:r w:rsidRPr="00E94639">
        <w:rPr>
          <w:rStyle w:val="RInsertedText"/>
          <w:lang w:val="fr-FR"/>
        </w:rPr>
        <w:t>.d)</w:t>
      </w:r>
      <w:r w:rsidRPr="00C268EE">
        <w:rPr>
          <w:lang w:val="fr-FR"/>
        </w:rPr>
        <w:t xml:space="preserve">, selon le cas. </w:t>
      </w:r>
      <w:r>
        <w:rPr>
          <w:lang w:val="fr-FR"/>
        </w:rPr>
        <w:t xml:space="preserve"> </w:t>
      </w:r>
      <w:r w:rsidRPr="00C268EE">
        <w:rPr>
          <w:lang w:val="fr-FR"/>
        </w:rPr>
        <w:t>Lorsque l’office récepteur procède de la manière prévue à la règle 20.5.c), le déposant peut procéder de la manière prévue à la règle 20.5.e)</w:t>
      </w:r>
      <w:r w:rsidRPr="006058D3">
        <w:rPr>
          <w:lang w:val="fr-FR"/>
        </w:rPr>
        <w:t>.</w:t>
      </w:r>
    </w:p>
    <w:p w:rsidR="00127CDD" w:rsidRPr="006058D3" w:rsidRDefault="00127CDD" w:rsidP="00127CDD">
      <w:pPr>
        <w:pStyle w:val="Lega"/>
        <w:autoSpaceDE w:val="0"/>
        <w:spacing w:line="360" w:lineRule="auto"/>
        <w:rPr>
          <w:vertAlign w:val="superscript"/>
          <w:lang w:val="fr-FR"/>
        </w:rPr>
      </w:pPr>
      <w:r w:rsidRPr="006058D3">
        <w:rPr>
          <w:lang w:val="fr-FR"/>
        </w:rPr>
        <w:tab/>
        <w:t>b)  </w:t>
      </w:r>
      <w:r w:rsidRPr="00C268EE">
        <w:rPr>
          <w:lang w:val="fr-FR"/>
        </w:rPr>
        <w:t xml:space="preserve">Si, le </w:t>
      </w:r>
      <w:r w:rsidRPr="00E94639">
        <w:rPr>
          <w:rStyle w:val="RDeletedText"/>
          <w:lang w:val="fr-FR"/>
        </w:rPr>
        <w:t>5 octobre 2005</w:t>
      </w:r>
      <w:r w:rsidRPr="00E94639">
        <w:rPr>
          <w:rStyle w:val="RInsertedText"/>
          <w:lang w:val="fr-FR"/>
        </w:rPr>
        <w:t>[DATE]</w:t>
      </w:r>
      <w:r w:rsidRPr="00C268EE">
        <w:rPr>
          <w:lang w:val="fr-FR"/>
        </w:rPr>
        <w:t xml:space="preserve">, l’une quelconque des règles 20.3.a)ii) et b)ii), 20.5.a)ii) et d), </w:t>
      </w:r>
      <w:r w:rsidRPr="00E94639">
        <w:rPr>
          <w:rStyle w:val="RInsertedText"/>
          <w:lang w:val="fr-FR"/>
        </w:rPr>
        <w:t>20.5</w:t>
      </w:r>
      <w:r w:rsidRPr="00E94639">
        <w:rPr>
          <w:rStyle w:val="RInsertedText"/>
          <w:i/>
          <w:lang w:val="fr-FR"/>
        </w:rPr>
        <w:t>bis</w:t>
      </w:r>
      <w:r w:rsidRPr="00E94639">
        <w:rPr>
          <w:rStyle w:val="RInsertedText"/>
          <w:lang w:val="fr-FR"/>
        </w:rPr>
        <w:t xml:space="preserve"> </w:t>
      </w:r>
      <w:r w:rsidRPr="00C268EE">
        <w:rPr>
          <w:lang w:val="fr-FR"/>
        </w:rPr>
        <w:t xml:space="preserve">et 20.6 n’est pas compatible avec la législation nationale appliquée par l’office désigné, la règle concernée ne s’applique pas à cet office en rapport avec une demande internationale à l’égard de laquelle les actes visés à l’article 22 ont été accomplis auprès de cet office tant qu’elle reste incompatible avec cette législation, à condition que l’office en question en informe le Bureau international le </w:t>
      </w:r>
      <w:r w:rsidRPr="00E94639">
        <w:rPr>
          <w:rStyle w:val="RDeletedText"/>
          <w:lang w:val="fr-FR"/>
        </w:rPr>
        <w:t>5 avril 2006</w:t>
      </w:r>
      <w:r w:rsidRPr="00E94639">
        <w:rPr>
          <w:rStyle w:val="RInsertedText"/>
          <w:lang w:val="fr-FR"/>
        </w:rPr>
        <w:t>[DATE]</w:t>
      </w:r>
      <w:r w:rsidRPr="00C268EE">
        <w:rPr>
          <w:lang w:val="fr-FR"/>
        </w:rPr>
        <w:t xml:space="preserve"> au plus tard. Le Bureau international publie à bref délai dans la gazette les informations reçues</w:t>
      </w:r>
      <w:r w:rsidRPr="006058D3">
        <w:rPr>
          <w:lang w:val="fr-FR"/>
        </w:rPr>
        <w:t>.</w:t>
      </w:r>
    </w:p>
    <w:p w:rsidR="00127CDD" w:rsidRPr="006058D3" w:rsidRDefault="00127CDD" w:rsidP="00127CDD">
      <w:pPr>
        <w:pStyle w:val="Lega"/>
        <w:spacing w:line="360" w:lineRule="auto"/>
        <w:rPr>
          <w:lang w:val="fr-FR"/>
        </w:rPr>
      </w:pPr>
      <w:r w:rsidRPr="006058D3">
        <w:rPr>
          <w:lang w:val="fr-FR"/>
        </w:rPr>
        <w:tab/>
        <w:t>c)  </w:t>
      </w:r>
      <w:r w:rsidRPr="00410510">
        <w:rPr>
          <w:lang w:val="fr-FR"/>
        </w:rPr>
        <w:t>Lorsqu’un élément ou une partie est considéré comme ayant été incorporé par renvoi dans la demande internationale en vertu d’une constatation effectuée par l’office récepteur selon la règle 20.6.b), mais que cette incorporation par renvoi ne s’applique pas à la demande internationale aux fins de la procédure devant un office désigné en raison de l’application de l’alinéa b) de la présente règle, l’office désigné peut considérer la demande</w:t>
      </w:r>
      <w:r w:rsidRPr="00E94639">
        <w:rPr>
          <w:rStyle w:val="RInsertedText"/>
          <w:lang w:val="fr-FR"/>
        </w:rPr>
        <w:t>,</w:t>
      </w:r>
      <w:r w:rsidRPr="006058D3">
        <w:rPr>
          <w:lang w:val="fr-FR"/>
        </w:rPr>
        <w:t xml:space="preserve"> </w:t>
      </w:r>
    </w:p>
    <w:p w:rsidR="00127CDD" w:rsidRPr="006058D3" w:rsidRDefault="00127CDD" w:rsidP="00127CDD">
      <w:pPr>
        <w:pStyle w:val="Legi"/>
        <w:spacing w:line="360" w:lineRule="auto"/>
        <w:rPr>
          <w:rStyle w:val="RInsertedText"/>
          <w:lang w:val="fr-FR"/>
        </w:rPr>
      </w:pPr>
      <w:r w:rsidRPr="006058D3">
        <w:rPr>
          <w:lang w:val="fr-FR"/>
        </w:rPr>
        <w:tab/>
      </w:r>
      <w:r w:rsidRPr="006058D3">
        <w:rPr>
          <w:rStyle w:val="RInsertedText"/>
          <w:lang w:val="fr-FR"/>
        </w:rPr>
        <w:t>i)</w:t>
      </w:r>
      <w:r w:rsidRPr="006058D3">
        <w:rPr>
          <w:lang w:val="fr-FR"/>
        </w:rPr>
        <w:tab/>
      </w:r>
      <w:r>
        <w:rPr>
          <w:rStyle w:val="RInsertedText"/>
          <w:lang w:val="fr-FR"/>
        </w:rPr>
        <w:t>en cas d’incorporation par renvoi d’un élément ou d’une partie selon les règles </w:t>
      </w:r>
      <w:r w:rsidRPr="006058D3">
        <w:rPr>
          <w:rStyle w:val="RInsertedText"/>
          <w:lang w:val="fr-FR"/>
        </w:rPr>
        <w:t>20.3 o</w:t>
      </w:r>
      <w:r>
        <w:rPr>
          <w:rStyle w:val="RInsertedText"/>
          <w:lang w:val="fr-FR"/>
        </w:rPr>
        <w:t>u</w:t>
      </w:r>
      <w:r w:rsidRPr="006058D3">
        <w:rPr>
          <w:rStyle w:val="RInsertedText"/>
          <w:lang w:val="fr-FR"/>
        </w:rPr>
        <w:t xml:space="preserve"> 20.5, </w:t>
      </w:r>
      <w:r w:rsidRPr="00410510">
        <w:rPr>
          <w:lang w:val="fr-FR"/>
        </w:rPr>
        <w:t>comme si la date de dépôt international avait été accordée selon la règle 20.3.b)i) ou 20.5.b), ou corrigée selon la règle 20.5.c), selon le cas, étant entendu que la règle 82</w:t>
      </w:r>
      <w:r w:rsidRPr="0082088F">
        <w:rPr>
          <w:i/>
          <w:lang w:val="fr-FR"/>
        </w:rPr>
        <w:t>ter</w:t>
      </w:r>
      <w:r w:rsidRPr="00410510">
        <w:rPr>
          <w:lang w:val="fr-FR"/>
        </w:rPr>
        <w:t xml:space="preserve">.1.c) et d) s’applique </w:t>
      </w:r>
      <w:r w:rsidRPr="0082088F">
        <w:rPr>
          <w:i/>
          <w:lang w:val="fr-FR"/>
        </w:rPr>
        <w:t>mutatis mutandis</w:t>
      </w:r>
      <w:r w:rsidRPr="006058D3">
        <w:rPr>
          <w:rStyle w:val="RInsertedText"/>
          <w:lang w:val="fr-FR"/>
        </w:rPr>
        <w:t>;</w:t>
      </w:r>
      <w:r>
        <w:rPr>
          <w:rStyle w:val="RInsertedText"/>
          <w:lang w:val="fr-FR"/>
        </w:rPr>
        <w:t xml:space="preserve">  </w:t>
      </w:r>
    </w:p>
    <w:p w:rsidR="00127CDD" w:rsidRPr="006058D3" w:rsidRDefault="00127CDD" w:rsidP="00127CDD">
      <w:pPr>
        <w:pStyle w:val="Legi"/>
        <w:spacing w:line="360" w:lineRule="auto"/>
        <w:rPr>
          <w:lang w:val="fr-FR"/>
        </w:rPr>
      </w:pPr>
      <w:r w:rsidRPr="006058D3">
        <w:rPr>
          <w:lang w:val="fr-FR"/>
        </w:rPr>
        <w:tab/>
      </w:r>
      <w:r>
        <w:rPr>
          <w:rStyle w:val="RInsertedText"/>
          <w:lang w:val="fr-FR"/>
        </w:rPr>
        <w:t>ii)</w:t>
      </w:r>
      <w:r>
        <w:rPr>
          <w:rStyle w:val="RInsertedText"/>
          <w:lang w:val="fr-FR"/>
        </w:rPr>
        <w:tab/>
        <w:t xml:space="preserve">en </w:t>
      </w:r>
      <w:r w:rsidRPr="006058D3">
        <w:rPr>
          <w:rStyle w:val="RInsertedText"/>
          <w:lang w:val="fr-FR"/>
        </w:rPr>
        <w:t>cas</w:t>
      </w:r>
      <w:r>
        <w:rPr>
          <w:rStyle w:val="RInsertedText"/>
          <w:lang w:val="fr-FR"/>
        </w:rPr>
        <w:t xml:space="preserve"> d’</w:t>
      </w:r>
      <w:r w:rsidRPr="006058D3">
        <w:rPr>
          <w:rStyle w:val="RInsertedText"/>
          <w:lang w:val="fr-FR"/>
        </w:rPr>
        <w:t xml:space="preserve">incorporation </w:t>
      </w:r>
      <w:r>
        <w:rPr>
          <w:rStyle w:val="RInsertedText"/>
          <w:lang w:val="fr-FR"/>
        </w:rPr>
        <w:t>par renvoi d’un élément ou d’une partie selon la règle </w:t>
      </w:r>
      <w:r w:rsidRPr="006058D3">
        <w:rPr>
          <w:rStyle w:val="RInsertedText"/>
          <w:lang w:val="fr-FR"/>
        </w:rPr>
        <w:t>20.5</w:t>
      </w:r>
      <w:r w:rsidRPr="006058D3">
        <w:rPr>
          <w:rStyle w:val="RInsertedText"/>
          <w:i/>
          <w:lang w:val="fr-FR"/>
        </w:rPr>
        <w:t>bis</w:t>
      </w:r>
      <w:r w:rsidRPr="006058D3">
        <w:rPr>
          <w:rStyle w:val="RInsertedText"/>
          <w:lang w:val="fr-FR"/>
        </w:rPr>
        <w:t xml:space="preserve">, </w:t>
      </w:r>
      <w:r>
        <w:rPr>
          <w:rStyle w:val="RInsertedText"/>
          <w:lang w:val="fr-FR"/>
        </w:rPr>
        <w:t>comme si la requête du déposant selon la règle </w:t>
      </w:r>
      <w:r w:rsidRPr="006058D3">
        <w:rPr>
          <w:rStyle w:val="RInsertedText"/>
          <w:lang w:val="fr-FR"/>
        </w:rPr>
        <w:t>20.5</w:t>
      </w:r>
      <w:r w:rsidRPr="00410510">
        <w:rPr>
          <w:rStyle w:val="RInsertedText"/>
          <w:i/>
          <w:lang w:val="fr-FR"/>
        </w:rPr>
        <w:t>bis</w:t>
      </w:r>
      <w:r>
        <w:rPr>
          <w:rStyle w:val="RInsertedText"/>
          <w:lang w:val="fr-FR"/>
        </w:rPr>
        <w:t>.</w:t>
      </w:r>
      <w:r w:rsidRPr="006058D3">
        <w:rPr>
          <w:rStyle w:val="RInsertedText"/>
          <w:lang w:val="fr-FR"/>
        </w:rPr>
        <w:t xml:space="preserve">b) </w:t>
      </w:r>
      <w:r>
        <w:rPr>
          <w:rStyle w:val="RInsertedText"/>
          <w:lang w:val="fr-FR"/>
        </w:rPr>
        <w:t>en vue de supprimer un élément ou une partie indûment déposé n’avait pas été présentée</w:t>
      </w:r>
      <w:r w:rsidRPr="006058D3">
        <w:rPr>
          <w:lang w:val="fr-FR"/>
        </w:rPr>
        <w:t>.</w:t>
      </w:r>
    </w:p>
    <w:p w:rsidR="00127CDD" w:rsidRDefault="00127CDD" w:rsidP="00423851">
      <w:pPr>
        <w:rPr>
          <w:lang w:val="fr-FR"/>
        </w:rPr>
      </w:pPr>
    </w:p>
    <w:p w:rsidR="00423851" w:rsidRPr="006058D3" w:rsidRDefault="00423851" w:rsidP="00423851">
      <w:pPr>
        <w:rPr>
          <w:lang w:val="fr-FR"/>
        </w:rPr>
      </w:pPr>
    </w:p>
    <w:p w:rsidR="00127CDD" w:rsidRPr="006058D3" w:rsidRDefault="00127CDD" w:rsidP="00127CDD">
      <w:pPr>
        <w:pStyle w:val="Endofdocument-Annex"/>
        <w:rPr>
          <w:lang w:val="fr-FR"/>
        </w:rPr>
      </w:pPr>
      <w:r w:rsidRPr="006058D3">
        <w:rPr>
          <w:rFonts w:ascii="Microsoft Sans Serif" w:hAnsi="Microsoft Sans Serif" w:cs="Microsoft Sans Serif"/>
          <w:lang w:val="fr-FR"/>
        </w:rPr>
        <w:t>[</w:t>
      </w:r>
      <w:r>
        <w:rPr>
          <w:rFonts w:ascii="Microsoft Sans Serif" w:hAnsi="Microsoft Sans Serif" w:cs="Microsoft Sans Serif"/>
          <w:lang w:val="fr-FR"/>
        </w:rPr>
        <w:t>L’a</w:t>
      </w:r>
      <w:r w:rsidRPr="006058D3">
        <w:rPr>
          <w:lang w:val="fr-FR"/>
        </w:rPr>
        <w:t>nnex</w:t>
      </w:r>
      <w:r>
        <w:rPr>
          <w:lang w:val="fr-FR"/>
        </w:rPr>
        <w:t>e</w:t>
      </w:r>
      <w:r w:rsidRPr="006058D3">
        <w:rPr>
          <w:lang w:val="fr-FR"/>
        </w:rPr>
        <w:t xml:space="preserve"> II </w:t>
      </w:r>
      <w:r>
        <w:rPr>
          <w:lang w:val="fr-FR"/>
        </w:rPr>
        <w:t>suit</w:t>
      </w:r>
      <w:r w:rsidRPr="006058D3">
        <w:rPr>
          <w:rFonts w:ascii="Microsoft Sans Serif" w:hAnsi="Microsoft Sans Serif" w:cs="Microsoft Sans Serif"/>
          <w:lang w:val="fr-FR"/>
        </w:rPr>
        <w:t>]</w:t>
      </w:r>
    </w:p>
    <w:p w:rsidR="00115BA6" w:rsidRPr="006058D3" w:rsidRDefault="00115BA6" w:rsidP="00E8382F">
      <w:pPr>
        <w:pStyle w:val="Lega"/>
        <w:spacing w:line="360" w:lineRule="auto"/>
        <w:rPr>
          <w:lang w:val="fr-FR"/>
        </w:rPr>
      </w:pPr>
    </w:p>
    <w:p w:rsidR="00115BA6" w:rsidRPr="006058D3" w:rsidRDefault="00115BA6" w:rsidP="00E8382F">
      <w:pPr>
        <w:pStyle w:val="Lega"/>
        <w:spacing w:line="360" w:lineRule="auto"/>
        <w:rPr>
          <w:lang w:val="fr-FR"/>
        </w:rPr>
        <w:sectPr w:rsidR="00115BA6" w:rsidRPr="006058D3" w:rsidSect="00FF3076">
          <w:headerReference w:type="default" r:id="rId16"/>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pPr>
    </w:p>
    <w:tbl>
      <w:tblPr>
        <w:tblW w:w="145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070"/>
        <w:gridCol w:w="5940"/>
        <w:gridCol w:w="6120"/>
      </w:tblGrid>
      <w:tr w:rsidR="00115BA6" w:rsidRPr="006058D3" w:rsidTr="00177EB8">
        <w:tc>
          <w:tcPr>
            <w:tcW w:w="450" w:type="dxa"/>
            <w:shd w:val="clear" w:color="auto" w:fill="auto"/>
          </w:tcPr>
          <w:p w:rsidR="00115BA6" w:rsidRPr="006058D3" w:rsidRDefault="00115BA6" w:rsidP="001D3904">
            <w:pPr>
              <w:spacing w:before="20" w:after="20"/>
              <w:jc w:val="center"/>
              <w:rPr>
                <w:b/>
                <w:sz w:val="16"/>
                <w:szCs w:val="16"/>
                <w:lang w:val="fr-FR"/>
              </w:rPr>
            </w:pPr>
          </w:p>
        </w:tc>
        <w:tc>
          <w:tcPr>
            <w:tcW w:w="2070" w:type="dxa"/>
            <w:shd w:val="clear" w:color="auto" w:fill="auto"/>
          </w:tcPr>
          <w:p w:rsidR="00115BA6" w:rsidRPr="006058D3" w:rsidRDefault="00921E62" w:rsidP="001D3904">
            <w:pPr>
              <w:spacing w:before="20" w:after="20"/>
              <w:jc w:val="center"/>
              <w:rPr>
                <w:b/>
                <w:sz w:val="16"/>
                <w:szCs w:val="16"/>
                <w:lang w:val="fr-FR"/>
              </w:rPr>
            </w:pPr>
            <w:r>
              <w:rPr>
                <w:b/>
                <w:sz w:val="16"/>
                <w:szCs w:val="16"/>
                <w:lang w:val="fr-FR"/>
              </w:rPr>
              <w:t>Cas</w:t>
            </w:r>
          </w:p>
        </w:tc>
        <w:tc>
          <w:tcPr>
            <w:tcW w:w="5940" w:type="dxa"/>
            <w:shd w:val="clear" w:color="auto" w:fill="auto"/>
          </w:tcPr>
          <w:p w:rsidR="00115BA6" w:rsidRPr="006058D3" w:rsidRDefault="004E099F" w:rsidP="001D3904">
            <w:pPr>
              <w:spacing w:before="20" w:after="20"/>
              <w:jc w:val="center"/>
              <w:rPr>
                <w:b/>
                <w:sz w:val="16"/>
                <w:szCs w:val="16"/>
                <w:lang w:val="fr-FR"/>
              </w:rPr>
            </w:pPr>
            <w:r>
              <w:rPr>
                <w:b/>
                <w:sz w:val="16"/>
                <w:szCs w:val="16"/>
                <w:lang w:val="fr-FR"/>
              </w:rPr>
              <w:t>Actuellement</w:t>
            </w:r>
          </w:p>
        </w:tc>
        <w:tc>
          <w:tcPr>
            <w:tcW w:w="6120" w:type="dxa"/>
            <w:shd w:val="clear" w:color="auto" w:fill="auto"/>
          </w:tcPr>
          <w:p w:rsidR="00115BA6" w:rsidRPr="006058D3" w:rsidRDefault="004E099F" w:rsidP="001D3904">
            <w:pPr>
              <w:spacing w:before="20" w:after="20"/>
              <w:jc w:val="center"/>
              <w:rPr>
                <w:b/>
                <w:sz w:val="16"/>
                <w:szCs w:val="16"/>
                <w:lang w:val="fr-FR"/>
              </w:rPr>
            </w:pPr>
            <w:r>
              <w:rPr>
                <w:b/>
                <w:sz w:val="16"/>
                <w:szCs w:val="16"/>
                <w:lang w:val="fr-FR"/>
              </w:rPr>
              <w:t>Dans l</w:t>
            </w:r>
            <w:r w:rsidR="001C58F6">
              <w:rPr>
                <w:b/>
                <w:sz w:val="16"/>
                <w:szCs w:val="16"/>
                <w:lang w:val="fr-FR"/>
              </w:rPr>
              <w:t>’</w:t>
            </w:r>
            <w:r>
              <w:rPr>
                <w:b/>
                <w:sz w:val="16"/>
                <w:szCs w:val="16"/>
                <w:lang w:val="fr-FR"/>
              </w:rPr>
              <w:t>avenir</w:t>
            </w:r>
          </w:p>
        </w:tc>
      </w:tr>
      <w:tr w:rsidR="00115BA6" w:rsidRPr="006058D3" w:rsidTr="00177EB8">
        <w:tc>
          <w:tcPr>
            <w:tcW w:w="450" w:type="dxa"/>
            <w:shd w:val="clear" w:color="auto" w:fill="auto"/>
          </w:tcPr>
          <w:p w:rsidR="00115BA6" w:rsidRPr="006058D3" w:rsidRDefault="00115BA6" w:rsidP="001D3904">
            <w:pPr>
              <w:spacing w:beforeLines="20" w:before="48" w:afterLines="20" w:after="48"/>
              <w:rPr>
                <w:sz w:val="16"/>
                <w:szCs w:val="16"/>
                <w:lang w:val="fr-FR"/>
              </w:rPr>
            </w:pPr>
            <w:r w:rsidRPr="006058D3">
              <w:rPr>
                <w:sz w:val="16"/>
                <w:szCs w:val="16"/>
                <w:lang w:val="fr-FR"/>
              </w:rPr>
              <w:t>1.</w:t>
            </w:r>
          </w:p>
        </w:tc>
        <w:tc>
          <w:tcPr>
            <w:tcW w:w="2070" w:type="dxa"/>
            <w:shd w:val="clear" w:color="auto" w:fill="auto"/>
          </w:tcPr>
          <w:p w:rsidR="00115BA6" w:rsidRPr="006058D3" w:rsidRDefault="004E099F" w:rsidP="001D3904">
            <w:pPr>
              <w:spacing w:beforeLines="20" w:before="48" w:afterLines="20" w:after="48"/>
              <w:rPr>
                <w:sz w:val="16"/>
                <w:szCs w:val="16"/>
                <w:lang w:val="fr-FR"/>
              </w:rPr>
            </w:pPr>
            <w:r>
              <w:rPr>
                <w:sz w:val="16"/>
                <w:szCs w:val="16"/>
                <w:lang w:val="fr-FR"/>
              </w:rPr>
              <w:t xml:space="preserve">Pas de </w:t>
            </w:r>
            <w:r w:rsidR="00115BA6" w:rsidRPr="006058D3">
              <w:rPr>
                <w:sz w:val="16"/>
                <w:szCs w:val="16"/>
                <w:lang w:val="fr-FR"/>
              </w:rPr>
              <w:t>description (</w:t>
            </w:r>
            <w:r>
              <w:rPr>
                <w:sz w:val="16"/>
                <w:szCs w:val="16"/>
                <w:lang w:val="fr-FR"/>
              </w:rPr>
              <w:t>élé</w:t>
            </w:r>
            <w:r w:rsidR="00115BA6" w:rsidRPr="006058D3">
              <w:rPr>
                <w:sz w:val="16"/>
                <w:szCs w:val="16"/>
                <w:lang w:val="fr-FR"/>
              </w:rPr>
              <w:t>ment)</w:t>
            </w:r>
          </w:p>
          <w:p w:rsidR="00115BA6" w:rsidRPr="006058D3" w:rsidRDefault="004E099F" w:rsidP="004E099F">
            <w:pPr>
              <w:spacing w:beforeLines="20" w:before="48" w:afterLines="20" w:after="48"/>
              <w:rPr>
                <w:sz w:val="16"/>
                <w:szCs w:val="16"/>
                <w:lang w:val="fr-FR"/>
              </w:rPr>
            </w:pPr>
            <w:r>
              <w:rPr>
                <w:sz w:val="16"/>
                <w:szCs w:val="16"/>
                <w:lang w:val="fr-FR"/>
              </w:rPr>
              <w:t>Pas de revendication</w:t>
            </w:r>
            <w:r w:rsidR="00115BA6" w:rsidRPr="006058D3">
              <w:rPr>
                <w:sz w:val="16"/>
                <w:szCs w:val="16"/>
                <w:lang w:val="fr-FR"/>
              </w:rPr>
              <w:t xml:space="preserve"> (</w:t>
            </w:r>
            <w:r>
              <w:rPr>
                <w:sz w:val="16"/>
                <w:szCs w:val="16"/>
                <w:lang w:val="fr-FR"/>
              </w:rPr>
              <w:t>élé</w:t>
            </w:r>
            <w:r w:rsidR="00115BA6" w:rsidRPr="006058D3">
              <w:rPr>
                <w:sz w:val="16"/>
                <w:szCs w:val="16"/>
                <w:lang w:val="fr-FR"/>
              </w:rPr>
              <w:t>ment)</w:t>
            </w:r>
          </w:p>
        </w:tc>
        <w:tc>
          <w:tcPr>
            <w:tcW w:w="5940" w:type="dxa"/>
            <w:shd w:val="clear" w:color="auto" w:fill="auto"/>
          </w:tcPr>
          <w:p w:rsidR="00115BA6" w:rsidRPr="006058D3" w:rsidRDefault="00115BA6" w:rsidP="001D3904">
            <w:pPr>
              <w:spacing w:beforeLines="20" w:before="48" w:afterLines="20" w:after="48"/>
              <w:ind w:left="19"/>
              <w:rPr>
                <w:sz w:val="16"/>
                <w:szCs w:val="16"/>
                <w:lang w:val="fr-FR"/>
              </w:rPr>
            </w:pPr>
            <w:r w:rsidRPr="006058D3">
              <w:rPr>
                <w:b/>
                <w:color w:val="FF0000"/>
                <w:sz w:val="16"/>
                <w:szCs w:val="16"/>
                <w:u w:val="single"/>
                <w:lang w:val="fr-FR"/>
              </w:rPr>
              <w:t>A</w:t>
            </w:r>
            <w:r w:rsidR="00921E62">
              <w:rPr>
                <w:b/>
                <w:color w:val="FF0000"/>
                <w:sz w:val="16"/>
                <w:szCs w:val="16"/>
                <w:u w:val="single"/>
                <w:lang w:val="fr-FR"/>
              </w:rPr>
              <w:t>JOUTER l</w:t>
            </w:r>
            <w:r w:rsidR="001C58F6">
              <w:rPr>
                <w:b/>
                <w:color w:val="FF0000"/>
                <w:sz w:val="16"/>
                <w:szCs w:val="16"/>
                <w:u w:val="single"/>
                <w:lang w:val="fr-FR"/>
              </w:rPr>
              <w:t>’</w:t>
            </w:r>
            <w:r w:rsidR="00921E62">
              <w:rPr>
                <w:b/>
                <w:color w:val="FF0000"/>
                <w:sz w:val="16"/>
                <w:szCs w:val="16"/>
                <w:u w:val="single"/>
                <w:lang w:val="fr-FR"/>
              </w:rPr>
              <w:t xml:space="preserve">élément manquant </w:t>
            </w:r>
            <w:r w:rsidRPr="006058D3">
              <w:rPr>
                <w:b/>
                <w:color w:val="FF0000"/>
                <w:sz w:val="16"/>
                <w:szCs w:val="16"/>
                <w:lang w:val="fr-FR"/>
              </w:rPr>
              <w:t>(</w:t>
            </w:r>
            <w:r w:rsidR="00921E62">
              <w:rPr>
                <w:b/>
                <w:color w:val="FF0000"/>
                <w:sz w:val="16"/>
                <w:szCs w:val="16"/>
                <w:lang w:val="fr-FR"/>
              </w:rPr>
              <w:t xml:space="preserve">en remettant la description ou la ou les revendications manquantes ou en incorporant par renvoi la </w:t>
            </w:r>
            <w:r w:rsidR="00921E62" w:rsidRPr="00921E62">
              <w:rPr>
                <w:b/>
                <w:color w:val="FF0000"/>
                <w:sz w:val="16"/>
                <w:szCs w:val="16"/>
                <w:lang w:val="fr-FR"/>
              </w:rPr>
              <w:t>description ou la ou les revendications manquantes</w:t>
            </w:r>
            <w:r w:rsidRPr="006058D3">
              <w:rPr>
                <w:b/>
                <w:color w:val="FF0000"/>
                <w:sz w:val="16"/>
                <w:szCs w:val="16"/>
                <w:lang w:val="fr-FR"/>
              </w:rPr>
              <w:t>)</w:t>
            </w:r>
          </w:p>
          <w:p w:rsidR="00115BA6" w:rsidRPr="006058D3" w:rsidRDefault="00921E62" w:rsidP="00115BA6">
            <w:pPr>
              <w:pStyle w:val="ListParagraph"/>
              <w:numPr>
                <w:ilvl w:val="0"/>
                <w:numId w:val="10"/>
              </w:numPr>
              <w:spacing w:beforeLines="20" w:before="48" w:afterLines="20" w:after="48"/>
              <w:ind w:left="289" w:hanging="270"/>
              <w:contextualSpacing w:val="0"/>
              <w:rPr>
                <w:sz w:val="16"/>
                <w:szCs w:val="16"/>
                <w:lang w:val="fr-FR"/>
              </w:rPr>
            </w:pPr>
            <w:r>
              <w:rPr>
                <w:sz w:val="16"/>
                <w:szCs w:val="16"/>
                <w:lang w:val="fr-FR"/>
              </w:rPr>
              <w:t>Pas d</w:t>
            </w:r>
            <w:r w:rsidR="001C58F6">
              <w:rPr>
                <w:sz w:val="16"/>
                <w:szCs w:val="16"/>
                <w:lang w:val="fr-FR"/>
              </w:rPr>
              <w:t>’</w:t>
            </w:r>
            <w:r>
              <w:rPr>
                <w:sz w:val="16"/>
                <w:szCs w:val="16"/>
                <w:lang w:val="fr-FR"/>
              </w:rPr>
              <w:t xml:space="preserve">attribution de date de dépôt </w:t>
            </w:r>
            <w:r w:rsidR="00115BA6" w:rsidRPr="006058D3">
              <w:rPr>
                <w:sz w:val="16"/>
                <w:szCs w:val="16"/>
                <w:lang w:val="fr-FR"/>
              </w:rPr>
              <w:t>international</w:t>
            </w:r>
          </w:p>
          <w:p w:rsidR="00115BA6" w:rsidRPr="006058D3" w:rsidRDefault="00921E62" w:rsidP="00921E62">
            <w:pPr>
              <w:pStyle w:val="ListParagraph"/>
              <w:numPr>
                <w:ilvl w:val="0"/>
                <w:numId w:val="10"/>
              </w:numPr>
              <w:spacing w:beforeLines="20" w:before="48" w:afterLines="20" w:after="48"/>
              <w:ind w:left="289" w:hanging="270"/>
              <w:contextualSpacing w:val="0"/>
              <w:rPr>
                <w:sz w:val="16"/>
                <w:szCs w:val="16"/>
                <w:lang w:val="fr-FR"/>
              </w:rPr>
            </w:pPr>
            <w:r>
              <w:rPr>
                <w:sz w:val="16"/>
                <w:szCs w:val="16"/>
                <w:lang w:val="fr-FR"/>
              </w:rPr>
              <w:t>Possibilité de remise ou d</w:t>
            </w:r>
            <w:r w:rsidR="001C58F6">
              <w:rPr>
                <w:sz w:val="16"/>
                <w:szCs w:val="16"/>
                <w:lang w:val="fr-FR"/>
              </w:rPr>
              <w:t>’</w:t>
            </w:r>
            <w:r>
              <w:rPr>
                <w:sz w:val="16"/>
                <w:szCs w:val="16"/>
                <w:lang w:val="fr-FR"/>
              </w:rPr>
              <w:t>incorporation par renvoi ultérieure de l</w:t>
            </w:r>
            <w:r w:rsidR="001C58F6">
              <w:rPr>
                <w:sz w:val="16"/>
                <w:szCs w:val="16"/>
                <w:lang w:val="fr-FR"/>
              </w:rPr>
              <w:t>’</w:t>
            </w:r>
            <w:r>
              <w:rPr>
                <w:sz w:val="16"/>
                <w:szCs w:val="16"/>
                <w:lang w:val="fr-FR"/>
              </w:rPr>
              <w:t>intégralité de l</w:t>
            </w:r>
            <w:r w:rsidR="001C58F6">
              <w:rPr>
                <w:sz w:val="16"/>
                <w:szCs w:val="16"/>
                <w:lang w:val="fr-FR"/>
              </w:rPr>
              <w:t>’</w:t>
            </w:r>
            <w:r>
              <w:rPr>
                <w:sz w:val="16"/>
                <w:szCs w:val="16"/>
                <w:lang w:val="fr-FR"/>
              </w:rPr>
              <w:t>élément, ouvrant la voie à l</w:t>
            </w:r>
            <w:r w:rsidR="001C58F6">
              <w:rPr>
                <w:sz w:val="16"/>
                <w:szCs w:val="16"/>
                <w:lang w:val="fr-FR"/>
              </w:rPr>
              <w:t>’</w:t>
            </w:r>
            <w:r>
              <w:rPr>
                <w:sz w:val="16"/>
                <w:szCs w:val="16"/>
                <w:lang w:val="fr-FR"/>
              </w:rPr>
              <w:t>attribution d</w:t>
            </w:r>
            <w:r w:rsidR="001C58F6">
              <w:rPr>
                <w:sz w:val="16"/>
                <w:szCs w:val="16"/>
                <w:lang w:val="fr-FR"/>
              </w:rPr>
              <w:t>’</w:t>
            </w:r>
            <w:r>
              <w:rPr>
                <w:sz w:val="16"/>
                <w:szCs w:val="16"/>
                <w:lang w:val="fr-FR"/>
              </w:rPr>
              <w:t>une date de dépôt international</w:t>
            </w:r>
          </w:p>
        </w:tc>
        <w:tc>
          <w:tcPr>
            <w:tcW w:w="6120" w:type="dxa"/>
            <w:shd w:val="clear" w:color="auto" w:fill="auto"/>
          </w:tcPr>
          <w:p w:rsidR="00115BA6" w:rsidRPr="006058D3" w:rsidRDefault="00ED0A32" w:rsidP="001D3904">
            <w:pPr>
              <w:spacing w:beforeLines="20" w:before="48" w:afterLines="20" w:after="48"/>
              <w:rPr>
                <w:sz w:val="16"/>
                <w:szCs w:val="16"/>
                <w:u w:val="single"/>
                <w:lang w:val="fr-FR"/>
              </w:rPr>
            </w:pPr>
            <w:r>
              <w:rPr>
                <w:sz w:val="16"/>
                <w:szCs w:val="16"/>
                <w:u w:val="single"/>
                <w:lang w:val="fr-FR"/>
              </w:rPr>
              <w:t>Sans changement</w:t>
            </w:r>
          </w:p>
        </w:tc>
      </w:tr>
      <w:tr w:rsidR="00115BA6" w:rsidRPr="006058D3" w:rsidTr="00177EB8">
        <w:tc>
          <w:tcPr>
            <w:tcW w:w="450" w:type="dxa"/>
            <w:shd w:val="clear" w:color="auto" w:fill="auto"/>
          </w:tcPr>
          <w:p w:rsidR="00115BA6" w:rsidRPr="006058D3" w:rsidRDefault="00115BA6" w:rsidP="001D3904">
            <w:pPr>
              <w:spacing w:beforeLines="20" w:before="48" w:afterLines="20" w:after="48"/>
              <w:rPr>
                <w:sz w:val="16"/>
                <w:szCs w:val="16"/>
                <w:lang w:val="fr-FR"/>
              </w:rPr>
            </w:pPr>
            <w:r w:rsidRPr="006058D3">
              <w:rPr>
                <w:sz w:val="16"/>
                <w:szCs w:val="16"/>
                <w:lang w:val="fr-FR"/>
              </w:rPr>
              <w:t>2.</w:t>
            </w:r>
          </w:p>
        </w:tc>
        <w:tc>
          <w:tcPr>
            <w:tcW w:w="2070" w:type="dxa"/>
            <w:shd w:val="clear" w:color="auto" w:fill="auto"/>
          </w:tcPr>
          <w:p w:rsidR="00115BA6" w:rsidRPr="006058D3" w:rsidRDefault="004E099F" w:rsidP="004E099F">
            <w:pPr>
              <w:spacing w:beforeLines="20" w:before="48" w:afterLines="20" w:after="48"/>
              <w:rPr>
                <w:sz w:val="16"/>
                <w:szCs w:val="16"/>
                <w:lang w:val="fr-FR"/>
              </w:rPr>
            </w:pPr>
            <w:r>
              <w:rPr>
                <w:sz w:val="16"/>
                <w:szCs w:val="16"/>
                <w:lang w:val="fr-FR"/>
              </w:rPr>
              <w:t>Pas de dessin</w:t>
            </w:r>
            <w:r w:rsidR="00115BA6" w:rsidRPr="006058D3">
              <w:rPr>
                <w:sz w:val="16"/>
                <w:szCs w:val="16"/>
                <w:lang w:val="fr-FR"/>
              </w:rPr>
              <w:t xml:space="preserve"> (</w:t>
            </w:r>
            <w:r>
              <w:rPr>
                <w:sz w:val="16"/>
                <w:szCs w:val="16"/>
                <w:lang w:val="fr-FR"/>
              </w:rPr>
              <w:t>élé</w:t>
            </w:r>
            <w:r w:rsidR="00115BA6" w:rsidRPr="006058D3">
              <w:rPr>
                <w:sz w:val="16"/>
                <w:szCs w:val="16"/>
                <w:lang w:val="fr-FR"/>
              </w:rPr>
              <w:t>ment)</w:t>
            </w:r>
          </w:p>
        </w:tc>
        <w:tc>
          <w:tcPr>
            <w:tcW w:w="5940" w:type="dxa"/>
            <w:shd w:val="clear" w:color="auto" w:fill="auto"/>
          </w:tcPr>
          <w:p w:rsidR="00115BA6" w:rsidRPr="006058D3" w:rsidRDefault="00921E62" w:rsidP="001D3904">
            <w:pPr>
              <w:spacing w:beforeLines="20" w:before="48" w:afterLines="20" w:after="48"/>
              <w:ind w:left="19"/>
              <w:rPr>
                <w:sz w:val="16"/>
                <w:szCs w:val="16"/>
                <w:lang w:val="fr-FR"/>
              </w:rPr>
            </w:pPr>
            <w:r w:rsidRPr="00921E62">
              <w:rPr>
                <w:b/>
                <w:color w:val="FF0000"/>
                <w:sz w:val="16"/>
                <w:szCs w:val="16"/>
                <w:u w:val="single"/>
                <w:lang w:val="fr-FR"/>
              </w:rPr>
              <w:t>AJOUTER l</w:t>
            </w:r>
            <w:r w:rsidR="001C58F6">
              <w:rPr>
                <w:b/>
                <w:color w:val="FF0000"/>
                <w:sz w:val="16"/>
                <w:szCs w:val="16"/>
                <w:u w:val="single"/>
                <w:lang w:val="fr-FR"/>
              </w:rPr>
              <w:t>’</w:t>
            </w:r>
            <w:r w:rsidRPr="00921E62">
              <w:rPr>
                <w:b/>
                <w:color w:val="FF0000"/>
                <w:sz w:val="16"/>
                <w:szCs w:val="16"/>
                <w:u w:val="single"/>
                <w:lang w:val="fr-FR"/>
              </w:rPr>
              <w:t>élément manquant (en remettant l</w:t>
            </w:r>
            <w:r>
              <w:rPr>
                <w:b/>
                <w:color w:val="FF0000"/>
                <w:sz w:val="16"/>
                <w:szCs w:val="16"/>
                <w:u w:val="single"/>
                <w:lang w:val="fr-FR"/>
              </w:rPr>
              <w:t xml:space="preserve">es dessins </w:t>
            </w:r>
            <w:r w:rsidRPr="00921E62">
              <w:rPr>
                <w:b/>
                <w:color w:val="FF0000"/>
                <w:sz w:val="16"/>
                <w:szCs w:val="16"/>
                <w:u w:val="single"/>
                <w:lang w:val="fr-FR"/>
              </w:rPr>
              <w:t xml:space="preserve">manquants ou en incorporant par renvoi </w:t>
            </w:r>
            <w:r>
              <w:rPr>
                <w:b/>
                <w:color w:val="FF0000"/>
                <w:sz w:val="16"/>
                <w:szCs w:val="16"/>
                <w:u w:val="single"/>
                <w:lang w:val="fr-FR"/>
              </w:rPr>
              <w:t>les dessins</w:t>
            </w:r>
            <w:r w:rsidRPr="00921E62">
              <w:rPr>
                <w:b/>
                <w:color w:val="FF0000"/>
                <w:sz w:val="16"/>
                <w:szCs w:val="16"/>
                <w:u w:val="single"/>
                <w:lang w:val="fr-FR"/>
              </w:rPr>
              <w:t xml:space="preserve"> manquants</w:t>
            </w:r>
            <w:r w:rsidR="00115BA6" w:rsidRPr="006058D3">
              <w:rPr>
                <w:b/>
                <w:color w:val="FF0000"/>
                <w:sz w:val="16"/>
                <w:szCs w:val="16"/>
                <w:lang w:val="fr-FR"/>
              </w:rPr>
              <w:t>)</w:t>
            </w:r>
          </w:p>
          <w:p w:rsidR="00115BA6" w:rsidRPr="006058D3" w:rsidRDefault="00921E62" w:rsidP="00115BA6">
            <w:pPr>
              <w:pStyle w:val="ListParagraph"/>
              <w:numPr>
                <w:ilvl w:val="0"/>
                <w:numId w:val="11"/>
              </w:numPr>
              <w:spacing w:beforeLines="20" w:before="48" w:afterLines="20" w:after="48"/>
              <w:ind w:left="289" w:hanging="270"/>
              <w:contextualSpacing w:val="0"/>
              <w:rPr>
                <w:sz w:val="16"/>
                <w:szCs w:val="16"/>
                <w:lang w:val="fr-FR"/>
              </w:rPr>
            </w:pPr>
            <w:r>
              <w:rPr>
                <w:sz w:val="16"/>
                <w:szCs w:val="16"/>
                <w:lang w:val="fr-FR"/>
              </w:rPr>
              <w:t>Attribution d</w:t>
            </w:r>
            <w:r w:rsidR="001C58F6">
              <w:rPr>
                <w:sz w:val="16"/>
                <w:szCs w:val="16"/>
                <w:lang w:val="fr-FR"/>
              </w:rPr>
              <w:t>’</w:t>
            </w:r>
            <w:r>
              <w:rPr>
                <w:sz w:val="16"/>
                <w:szCs w:val="16"/>
                <w:lang w:val="fr-FR"/>
              </w:rPr>
              <w:t>une date de dépôt international</w:t>
            </w:r>
          </w:p>
          <w:p w:rsidR="00115BA6" w:rsidRPr="006058D3" w:rsidRDefault="00921E62" w:rsidP="007564A2">
            <w:pPr>
              <w:pStyle w:val="ListParagraph"/>
              <w:numPr>
                <w:ilvl w:val="0"/>
                <w:numId w:val="11"/>
              </w:numPr>
              <w:spacing w:beforeLines="20" w:before="48" w:afterLines="20" w:after="48"/>
              <w:ind w:left="289" w:hanging="270"/>
              <w:contextualSpacing w:val="0"/>
              <w:rPr>
                <w:sz w:val="16"/>
                <w:szCs w:val="16"/>
                <w:lang w:val="fr-FR"/>
              </w:rPr>
            </w:pPr>
            <w:r>
              <w:rPr>
                <w:sz w:val="16"/>
                <w:szCs w:val="16"/>
                <w:lang w:val="fr-FR"/>
              </w:rPr>
              <w:t>Possibilité de remise tardive</w:t>
            </w:r>
            <w:r w:rsidR="00115BA6" w:rsidRPr="006058D3">
              <w:rPr>
                <w:sz w:val="16"/>
                <w:szCs w:val="16"/>
                <w:lang w:val="fr-FR"/>
              </w:rPr>
              <w:t xml:space="preserve"> (</w:t>
            </w:r>
            <w:r>
              <w:rPr>
                <w:sz w:val="16"/>
                <w:szCs w:val="16"/>
                <w:lang w:val="fr-FR"/>
              </w:rPr>
              <w:t>incidence éventuelle sur la date de dépôt</w:t>
            </w:r>
            <w:r w:rsidR="00115BA6" w:rsidRPr="006058D3">
              <w:rPr>
                <w:sz w:val="16"/>
                <w:szCs w:val="16"/>
                <w:lang w:val="fr-FR"/>
              </w:rPr>
              <w:t>) o</w:t>
            </w:r>
            <w:r>
              <w:rPr>
                <w:sz w:val="16"/>
                <w:szCs w:val="16"/>
                <w:lang w:val="fr-FR"/>
              </w:rPr>
              <w:t>u</w:t>
            </w:r>
            <w:r w:rsidR="00115BA6" w:rsidRPr="006058D3">
              <w:rPr>
                <w:sz w:val="16"/>
                <w:szCs w:val="16"/>
                <w:lang w:val="fr-FR"/>
              </w:rPr>
              <w:t xml:space="preserve"> </w:t>
            </w:r>
            <w:r w:rsidR="00752F3B">
              <w:rPr>
                <w:sz w:val="16"/>
                <w:szCs w:val="16"/>
                <w:lang w:val="fr-FR"/>
              </w:rPr>
              <w:t>d</w:t>
            </w:r>
            <w:r w:rsidR="001C58F6">
              <w:rPr>
                <w:sz w:val="16"/>
                <w:szCs w:val="16"/>
                <w:lang w:val="fr-FR"/>
              </w:rPr>
              <w:t>’</w:t>
            </w:r>
            <w:r w:rsidR="00115BA6" w:rsidRPr="006058D3">
              <w:rPr>
                <w:sz w:val="16"/>
                <w:szCs w:val="16"/>
                <w:lang w:val="fr-FR"/>
              </w:rPr>
              <w:t xml:space="preserve">incorporation </w:t>
            </w:r>
            <w:r>
              <w:rPr>
                <w:sz w:val="16"/>
                <w:szCs w:val="16"/>
                <w:lang w:val="fr-FR"/>
              </w:rPr>
              <w:t>par renvoi</w:t>
            </w:r>
            <w:r w:rsidR="00115BA6" w:rsidRPr="006058D3">
              <w:rPr>
                <w:sz w:val="16"/>
                <w:szCs w:val="16"/>
                <w:lang w:val="fr-FR"/>
              </w:rPr>
              <w:t xml:space="preserve"> </w:t>
            </w:r>
            <w:r>
              <w:rPr>
                <w:sz w:val="16"/>
                <w:szCs w:val="16"/>
                <w:lang w:val="fr-FR"/>
              </w:rPr>
              <w:t>(</w:t>
            </w:r>
            <w:r w:rsidR="007564A2">
              <w:rPr>
                <w:sz w:val="16"/>
                <w:szCs w:val="16"/>
                <w:lang w:val="fr-FR"/>
              </w:rPr>
              <w:t xml:space="preserve">aucune </w:t>
            </w:r>
            <w:r>
              <w:rPr>
                <w:sz w:val="16"/>
                <w:szCs w:val="16"/>
                <w:lang w:val="fr-FR"/>
              </w:rPr>
              <w:t>incidence sur la</w:t>
            </w:r>
            <w:r w:rsidR="00115BA6" w:rsidRPr="006058D3">
              <w:rPr>
                <w:sz w:val="16"/>
                <w:szCs w:val="16"/>
                <w:lang w:val="fr-FR"/>
              </w:rPr>
              <w:t xml:space="preserve"> date</w:t>
            </w:r>
            <w:r>
              <w:rPr>
                <w:sz w:val="16"/>
                <w:szCs w:val="16"/>
                <w:lang w:val="fr-FR"/>
              </w:rPr>
              <w:t xml:space="preserve"> de dépôt</w:t>
            </w:r>
            <w:r w:rsidR="00115BA6" w:rsidRPr="006058D3">
              <w:rPr>
                <w:sz w:val="16"/>
                <w:szCs w:val="16"/>
                <w:lang w:val="fr-FR"/>
              </w:rPr>
              <w:t xml:space="preserve">) </w:t>
            </w:r>
            <w:r>
              <w:rPr>
                <w:sz w:val="16"/>
                <w:szCs w:val="16"/>
                <w:lang w:val="fr-FR"/>
              </w:rPr>
              <w:t>de tous les dessins manquants</w:t>
            </w:r>
            <w:r w:rsidR="00115BA6" w:rsidRPr="006058D3">
              <w:rPr>
                <w:sz w:val="16"/>
                <w:szCs w:val="16"/>
                <w:lang w:val="fr-FR"/>
              </w:rPr>
              <w:t> –</w:t>
            </w:r>
            <w:r>
              <w:rPr>
                <w:sz w:val="16"/>
                <w:szCs w:val="16"/>
                <w:lang w:val="fr-FR"/>
              </w:rPr>
              <w:t xml:space="preserve"> </w:t>
            </w:r>
            <w:r w:rsidR="00115BA6" w:rsidRPr="006058D3">
              <w:rPr>
                <w:sz w:val="16"/>
                <w:szCs w:val="16"/>
                <w:lang w:val="fr-FR"/>
              </w:rPr>
              <w:t>techni</w:t>
            </w:r>
            <w:r>
              <w:rPr>
                <w:sz w:val="16"/>
                <w:szCs w:val="16"/>
                <w:lang w:val="fr-FR"/>
              </w:rPr>
              <w:t>quement</w:t>
            </w:r>
            <w:r w:rsidR="00115BA6" w:rsidRPr="006058D3">
              <w:rPr>
                <w:sz w:val="16"/>
                <w:szCs w:val="16"/>
                <w:lang w:val="fr-FR"/>
              </w:rPr>
              <w:t xml:space="preserve">, </w:t>
            </w:r>
            <w:r>
              <w:rPr>
                <w:sz w:val="16"/>
                <w:szCs w:val="16"/>
                <w:lang w:val="fr-FR"/>
              </w:rPr>
              <w:t>un cas particulier de parties manquantes, comme indiqué ci</w:t>
            </w:r>
            <w:r w:rsidR="00127CDD">
              <w:rPr>
                <w:sz w:val="16"/>
                <w:szCs w:val="16"/>
                <w:lang w:val="fr-FR"/>
              </w:rPr>
              <w:noBreakHyphen/>
            </w:r>
            <w:r>
              <w:rPr>
                <w:sz w:val="16"/>
                <w:szCs w:val="16"/>
                <w:lang w:val="fr-FR"/>
              </w:rPr>
              <w:t>après</w:t>
            </w:r>
          </w:p>
        </w:tc>
        <w:tc>
          <w:tcPr>
            <w:tcW w:w="6120" w:type="dxa"/>
            <w:shd w:val="clear" w:color="auto" w:fill="auto"/>
          </w:tcPr>
          <w:p w:rsidR="00115BA6" w:rsidRPr="006058D3" w:rsidRDefault="00ED0A32" w:rsidP="001D3904">
            <w:pPr>
              <w:spacing w:beforeLines="20" w:before="48" w:afterLines="20" w:after="48"/>
              <w:rPr>
                <w:sz w:val="16"/>
                <w:szCs w:val="16"/>
                <w:u w:val="single"/>
                <w:lang w:val="fr-FR"/>
              </w:rPr>
            </w:pPr>
            <w:r w:rsidRPr="00ED0A32">
              <w:rPr>
                <w:sz w:val="16"/>
                <w:szCs w:val="16"/>
                <w:u w:val="single"/>
                <w:lang w:val="fr-FR"/>
              </w:rPr>
              <w:t>Sans changement</w:t>
            </w:r>
          </w:p>
        </w:tc>
      </w:tr>
      <w:tr w:rsidR="00115BA6" w:rsidRPr="00E94639" w:rsidTr="00177EB8">
        <w:tc>
          <w:tcPr>
            <w:tcW w:w="450" w:type="dxa"/>
            <w:shd w:val="clear" w:color="auto" w:fill="auto"/>
          </w:tcPr>
          <w:p w:rsidR="00115BA6" w:rsidRPr="006058D3" w:rsidRDefault="00115BA6" w:rsidP="001D3904">
            <w:pPr>
              <w:spacing w:beforeLines="20" w:before="48" w:afterLines="20" w:after="48"/>
              <w:rPr>
                <w:sz w:val="16"/>
                <w:szCs w:val="16"/>
                <w:lang w:val="fr-FR"/>
              </w:rPr>
            </w:pPr>
            <w:r w:rsidRPr="006058D3">
              <w:rPr>
                <w:sz w:val="16"/>
                <w:szCs w:val="16"/>
                <w:lang w:val="fr-FR"/>
              </w:rPr>
              <w:t>3.</w:t>
            </w:r>
          </w:p>
        </w:tc>
        <w:tc>
          <w:tcPr>
            <w:tcW w:w="2070" w:type="dxa"/>
            <w:shd w:val="clear" w:color="auto" w:fill="auto"/>
          </w:tcPr>
          <w:p w:rsidR="00115BA6" w:rsidRPr="006058D3" w:rsidRDefault="004E099F" w:rsidP="001D3904">
            <w:pPr>
              <w:spacing w:beforeLines="20" w:before="48" w:afterLines="20" w:after="48"/>
              <w:rPr>
                <w:sz w:val="16"/>
                <w:szCs w:val="16"/>
                <w:lang w:val="fr-FR"/>
              </w:rPr>
            </w:pPr>
            <w:r>
              <w:rPr>
                <w:sz w:val="16"/>
                <w:szCs w:val="16"/>
                <w:lang w:val="fr-FR"/>
              </w:rPr>
              <w:t xml:space="preserve">Partie </w:t>
            </w:r>
            <w:r w:rsidR="00115BA6" w:rsidRPr="006058D3">
              <w:rPr>
                <w:sz w:val="16"/>
                <w:szCs w:val="16"/>
                <w:lang w:val="fr-FR"/>
              </w:rPr>
              <w:t>(</w:t>
            </w:r>
            <w:r>
              <w:rPr>
                <w:sz w:val="16"/>
                <w:szCs w:val="16"/>
                <w:lang w:val="fr-FR"/>
              </w:rPr>
              <w:t>véritablement</w:t>
            </w:r>
            <w:r w:rsidR="00115BA6" w:rsidRPr="006058D3">
              <w:rPr>
                <w:sz w:val="16"/>
                <w:szCs w:val="16"/>
                <w:lang w:val="fr-FR"/>
              </w:rPr>
              <w:t xml:space="preserve">) </w:t>
            </w:r>
            <w:r>
              <w:rPr>
                <w:sz w:val="16"/>
                <w:szCs w:val="16"/>
                <w:lang w:val="fr-FR"/>
              </w:rPr>
              <w:t xml:space="preserve">manquante de la </w:t>
            </w:r>
            <w:r w:rsidR="00115BA6" w:rsidRPr="006058D3">
              <w:rPr>
                <w:sz w:val="16"/>
                <w:szCs w:val="16"/>
                <w:lang w:val="fr-FR"/>
              </w:rPr>
              <w:t>description</w:t>
            </w:r>
          </w:p>
          <w:p w:rsidR="00115BA6" w:rsidRPr="006058D3" w:rsidRDefault="00115BA6" w:rsidP="001D3904">
            <w:pPr>
              <w:spacing w:beforeLines="20" w:before="48" w:afterLines="20" w:after="48"/>
              <w:rPr>
                <w:sz w:val="16"/>
                <w:szCs w:val="16"/>
                <w:lang w:val="fr-FR"/>
              </w:rPr>
            </w:pPr>
            <w:r w:rsidRPr="006058D3">
              <w:rPr>
                <w:sz w:val="16"/>
                <w:szCs w:val="16"/>
                <w:lang w:val="fr-FR"/>
              </w:rPr>
              <w:t>(</w:t>
            </w:r>
            <w:r w:rsidR="004E099F" w:rsidRPr="004E099F">
              <w:rPr>
                <w:sz w:val="16"/>
                <w:szCs w:val="16"/>
                <w:lang w:val="fr-FR"/>
              </w:rPr>
              <w:t>Partie (véritablement) manquante de</w:t>
            </w:r>
            <w:r w:rsidR="004E099F">
              <w:rPr>
                <w:sz w:val="16"/>
                <w:szCs w:val="16"/>
                <w:lang w:val="fr-FR"/>
              </w:rPr>
              <w:t xml:space="preserve"> la ou des revendications</w:t>
            </w:r>
          </w:p>
          <w:p w:rsidR="00115BA6" w:rsidRPr="006058D3" w:rsidRDefault="004E099F" w:rsidP="001D3904">
            <w:pPr>
              <w:spacing w:beforeLines="20" w:before="48" w:afterLines="20" w:after="48"/>
              <w:rPr>
                <w:sz w:val="16"/>
                <w:szCs w:val="16"/>
                <w:lang w:val="fr-FR"/>
              </w:rPr>
            </w:pPr>
            <w:r w:rsidRPr="004E099F">
              <w:rPr>
                <w:sz w:val="16"/>
                <w:szCs w:val="16"/>
                <w:lang w:val="fr-FR"/>
              </w:rPr>
              <w:t>Partie (véritablement) manquante de</w:t>
            </w:r>
            <w:r>
              <w:rPr>
                <w:sz w:val="16"/>
                <w:szCs w:val="16"/>
                <w:lang w:val="fr-FR"/>
              </w:rPr>
              <w:t>s dessins</w:t>
            </w:r>
          </w:p>
          <w:p w:rsidR="00115BA6" w:rsidRPr="006058D3" w:rsidRDefault="00115BA6" w:rsidP="001D3904">
            <w:pPr>
              <w:spacing w:beforeLines="20" w:before="48" w:afterLines="20" w:after="48"/>
              <w:rPr>
                <w:sz w:val="16"/>
                <w:szCs w:val="16"/>
                <w:lang w:val="fr-FR"/>
              </w:rPr>
            </w:pPr>
          </w:p>
        </w:tc>
        <w:tc>
          <w:tcPr>
            <w:tcW w:w="5940" w:type="dxa"/>
            <w:shd w:val="clear" w:color="auto" w:fill="auto"/>
          </w:tcPr>
          <w:p w:rsidR="00115BA6" w:rsidRPr="006058D3" w:rsidRDefault="00115BA6" w:rsidP="001D3904">
            <w:pPr>
              <w:spacing w:beforeLines="20" w:before="48" w:afterLines="20" w:after="48"/>
              <w:ind w:left="19"/>
              <w:rPr>
                <w:sz w:val="16"/>
                <w:szCs w:val="16"/>
                <w:lang w:val="fr-FR"/>
              </w:rPr>
            </w:pPr>
            <w:r w:rsidRPr="006058D3">
              <w:rPr>
                <w:b/>
                <w:color w:val="FF0000"/>
                <w:sz w:val="16"/>
                <w:szCs w:val="16"/>
                <w:u w:val="single"/>
                <w:lang w:val="fr-FR"/>
              </w:rPr>
              <w:t>COMPL</w:t>
            </w:r>
            <w:r w:rsidR="00752F3B">
              <w:rPr>
                <w:b/>
                <w:color w:val="FF0000"/>
                <w:sz w:val="16"/>
                <w:szCs w:val="16"/>
                <w:u w:val="single"/>
                <w:lang w:val="fr-FR"/>
              </w:rPr>
              <w:t>É</w:t>
            </w:r>
            <w:r w:rsidRPr="006058D3">
              <w:rPr>
                <w:b/>
                <w:color w:val="FF0000"/>
                <w:sz w:val="16"/>
                <w:szCs w:val="16"/>
                <w:u w:val="single"/>
                <w:lang w:val="fr-FR"/>
              </w:rPr>
              <w:t>TE</w:t>
            </w:r>
            <w:r w:rsidR="00752F3B">
              <w:rPr>
                <w:b/>
                <w:color w:val="FF0000"/>
                <w:sz w:val="16"/>
                <w:szCs w:val="16"/>
                <w:u w:val="single"/>
                <w:lang w:val="fr-FR"/>
              </w:rPr>
              <w:t>R</w:t>
            </w:r>
            <w:r w:rsidRPr="006058D3">
              <w:rPr>
                <w:b/>
                <w:color w:val="FF0000"/>
                <w:sz w:val="16"/>
                <w:szCs w:val="16"/>
                <w:lang w:val="fr-FR"/>
              </w:rPr>
              <w:t xml:space="preserve"> </w:t>
            </w:r>
            <w:r w:rsidR="00752F3B">
              <w:rPr>
                <w:b/>
                <w:color w:val="FF0000"/>
                <w:sz w:val="16"/>
                <w:szCs w:val="16"/>
                <w:lang w:val="fr-FR"/>
              </w:rPr>
              <w:t>l</w:t>
            </w:r>
            <w:r w:rsidR="001C58F6">
              <w:rPr>
                <w:b/>
                <w:color w:val="FF0000"/>
                <w:sz w:val="16"/>
                <w:szCs w:val="16"/>
                <w:lang w:val="fr-FR"/>
              </w:rPr>
              <w:t>’</w:t>
            </w:r>
            <w:r w:rsidR="00752F3B">
              <w:rPr>
                <w:b/>
                <w:color w:val="FF0000"/>
                <w:sz w:val="16"/>
                <w:szCs w:val="16"/>
                <w:lang w:val="fr-FR"/>
              </w:rPr>
              <w:t>élément</w:t>
            </w:r>
            <w:r w:rsidRPr="006058D3">
              <w:rPr>
                <w:b/>
                <w:color w:val="FF0000"/>
                <w:sz w:val="16"/>
                <w:szCs w:val="16"/>
                <w:lang w:val="fr-FR"/>
              </w:rPr>
              <w:t xml:space="preserve"> (</w:t>
            </w:r>
            <w:r w:rsidR="00752F3B">
              <w:rPr>
                <w:b/>
                <w:color w:val="FF0000"/>
                <w:sz w:val="16"/>
                <w:szCs w:val="16"/>
                <w:lang w:val="fr-FR"/>
              </w:rPr>
              <w:t>en remettant la partie manquante ou en incorporant par renvoi la partie manquante</w:t>
            </w:r>
            <w:r w:rsidRPr="006058D3">
              <w:rPr>
                <w:b/>
                <w:color w:val="FF0000"/>
                <w:sz w:val="16"/>
                <w:szCs w:val="16"/>
                <w:lang w:val="fr-FR"/>
              </w:rPr>
              <w:t>)</w:t>
            </w:r>
          </w:p>
          <w:p w:rsidR="00115BA6" w:rsidRPr="006058D3" w:rsidRDefault="00752F3B" w:rsidP="00752F3B">
            <w:pPr>
              <w:pStyle w:val="ListParagraph"/>
              <w:numPr>
                <w:ilvl w:val="0"/>
                <w:numId w:val="11"/>
              </w:numPr>
              <w:spacing w:beforeLines="20" w:before="48" w:afterLines="20" w:after="48"/>
              <w:ind w:left="374" w:hanging="374"/>
              <w:contextualSpacing w:val="0"/>
              <w:rPr>
                <w:sz w:val="16"/>
                <w:szCs w:val="16"/>
                <w:lang w:val="fr-FR"/>
              </w:rPr>
            </w:pPr>
            <w:r w:rsidRPr="00752F3B">
              <w:rPr>
                <w:sz w:val="16"/>
                <w:szCs w:val="16"/>
                <w:lang w:val="fr-FR"/>
              </w:rPr>
              <w:t>Attribution d</w:t>
            </w:r>
            <w:r w:rsidR="001C58F6">
              <w:rPr>
                <w:sz w:val="16"/>
                <w:szCs w:val="16"/>
                <w:lang w:val="fr-FR"/>
              </w:rPr>
              <w:t>’</w:t>
            </w:r>
            <w:r w:rsidRPr="00752F3B">
              <w:rPr>
                <w:sz w:val="16"/>
                <w:szCs w:val="16"/>
                <w:lang w:val="fr-FR"/>
              </w:rPr>
              <w:t>une date de dépôt international</w:t>
            </w:r>
          </w:p>
          <w:p w:rsidR="00115BA6" w:rsidRPr="006058D3" w:rsidRDefault="00752F3B" w:rsidP="007564A2">
            <w:pPr>
              <w:pStyle w:val="ListParagraph"/>
              <w:numPr>
                <w:ilvl w:val="0"/>
                <w:numId w:val="11"/>
              </w:numPr>
              <w:spacing w:beforeLines="20" w:before="48" w:afterLines="20" w:after="48"/>
              <w:ind w:left="289" w:hanging="270"/>
              <w:contextualSpacing w:val="0"/>
              <w:rPr>
                <w:sz w:val="16"/>
                <w:szCs w:val="16"/>
                <w:lang w:val="fr-FR"/>
              </w:rPr>
            </w:pPr>
            <w:r w:rsidRPr="00752F3B">
              <w:rPr>
                <w:sz w:val="16"/>
                <w:szCs w:val="16"/>
                <w:lang w:val="fr-FR"/>
              </w:rPr>
              <w:t>Possibilité de remise tardive (incidence éventuelle sur la date de dépôt) ou d</w:t>
            </w:r>
            <w:r w:rsidR="001C58F6">
              <w:rPr>
                <w:sz w:val="16"/>
                <w:szCs w:val="16"/>
                <w:lang w:val="fr-FR"/>
              </w:rPr>
              <w:t>’</w:t>
            </w:r>
            <w:r w:rsidRPr="00752F3B">
              <w:rPr>
                <w:sz w:val="16"/>
                <w:szCs w:val="16"/>
                <w:lang w:val="fr-FR"/>
              </w:rPr>
              <w:t>incorporation par renvoi (</w:t>
            </w:r>
            <w:r w:rsidR="007564A2">
              <w:rPr>
                <w:sz w:val="16"/>
                <w:szCs w:val="16"/>
                <w:lang w:val="fr-FR"/>
              </w:rPr>
              <w:t xml:space="preserve">aucune </w:t>
            </w:r>
            <w:r w:rsidRPr="00752F3B">
              <w:rPr>
                <w:sz w:val="16"/>
                <w:szCs w:val="16"/>
                <w:lang w:val="fr-FR"/>
              </w:rPr>
              <w:t xml:space="preserve">incidence sur la date de dépôt) </w:t>
            </w:r>
            <w:r>
              <w:rPr>
                <w:sz w:val="16"/>
                <w:szCs w:val="16"/>
                <w:lang w:val="fr-FR"/>
              </w:rPr>
              <w:t>de la partie manquante de la</w:t>
            </w:r>
            <w:r w:rsidR="00115BA6" w:rsidRPr="006058D3">
              <w:rPr>
                <w:sz w:val="16"/>
                <w:szCs w:val="16"/>
                <w:lang w:val="fr-FR"/>
              </w:rPr>
              <w:t xml:space="preserve"> description </w:t>
            </w:r>
            <w:r>
              <w:rPr>
                <w:sz w:val="16"/>
                <w:szCs w:val="16"/>
                <w:lang w:val="fr-FR"/>
              </w:rPr>
              <w:t>et de la partie manquante des revendications et d</w:t>
            </w:r>
            <w:r w:rsidR="001C58F6">
              <w:rPr>
                <w:sz w:val="16"/>
                <w:szCs w:val="16"/>
                <w:lang w:val="fr-FR"/>
              </w:rPr>
              <w:t>’</w:t>
            </w:r>
            <w:r>
              <w:rPr>
                <w:sz w:val="16"/>
                <w:szCs w:val="16"/>
                <w:lang w:val="fr-FR"/>
              </w:rPr>
              <w:t xml:space="preserve">un ou plusieurs dessins manquants </w:t>
            </w:r>
          </w:p>
        </w:tc>
        <w:tc>
          <w:tcPr>
            <w:tcW w:w="6120" w:type="dxa"/>
            <w:shd w:val="clear" w:color="auto" w:fill="auto"/>
          </w:tcPr>
          <w:p w:rsidR="00115BA6" w:rsidRPr="006058D3" w:rsidRDefault="00ED0A32" w:rsidP="001D3904">
            <w:pPr>
              <w:spacing w:beforeLines="20" w:before="48" w:afterLines="20" w:after="48"/>
              <w:rPr>
                <w:sz w:val="16"/>
                <w:szCs w:val="16"/>
                <w:u w:val="single"/>
                <w:lang w:val="fr-FR"/>
              </w:rPr>
            </w:pPr>
            <w:r w:rsidRPr="00ED0A32">
              <w:rPr>
                <w:sz w:val="16"/>
                <w:szCs w:val="16"/>
                <w:u w:val="single"/>
                <w:lang w:val="fr-FR"/>
              </w:rPr>
              <w:t xml:space="preserve">Sans changement </w:t>
            </w:r>
            <w:r>
              <w:rPr>
                <w:sz w:val="16"/>
                <w:szCs w:val="16"/>
                <w:u w:val="single"/>
                <w:lang w:val="fr-FR"/>
              </w:rPr>
              <w:t>pour les parties véritablement</w:t>
            </w:r>
            <w:r w:rsidR="00115BA6" w:rsidRPr="006058D3">
              <w:rPr>
                <w:sz w:val="16"/>
                <w:szCs w:val="16"/>
                <w:u w:val="single"/>
                <w:lang w:val="fr-FR"/>
              </w:rPr>
              <w:t xml:space="preserve"> “m</w:t>
            </w:r>
            <w:r>
              <w:rPr>
                <w:sz w:val="16"/>
                <w:szCs w:val="16"/>
                <w:u w:val="single"/>
                <w:lang w:val="fr-FR"/>
              </w:rPr>
              <w:t>anquantes</w:t>
            </w:r>
            <w:r w:rsidR="00115BA6" w:rsidRPr="006058D3">
              <w:rPr>
                <w:sz w:val="16"/>
                <w:szCs w:val="16"/>
                <w:u w:val="single"/>
                <w:lang w:val="fr-FR"/>
              </w:rPr>
              <w:t>”</w:t>
            </w:r>
          </w:p>
          <w:p w:rsidR="00115BA6" w:rsidRPr="006058D3" w:rsidRDefault="00ED0A32" w:rsidP="00ED0A32">
            <w:pPr>
              <w:pStyle w:val="ListParagraph"/>
              <w:numPr>
                <w:ilvl w:val="0"/>
                <w:numId w:val="11"/>
              </w:numPr>
              <w:spacing w:beforeLines="20" w:before="48" w:afterLines="20" w:after="48"/>
              <w:ind w:left="289" w:hanging="270"/>
              <w:contextualSpacing w:val="0"/>
              <w:rPr>
                <w:b/>
                <w:sz w:val="16"/>
                <w:szCs w:val="16"/>
                <w:lang w:val="fr-FR"/>
              </w:rPr>
            </w:pPr>
            <w:r>
              <w:rPr>
                <w:sz w:val="16"/>
                <w:szCs w:val="16"/>
                <w:lang w:val="fr-FR"/>
              </w:rPr>
              <w:t>C</w:t>
            </w:r>
            <w:r w:rsidR="00115BA6" w:rsidRPr="006058D3">
              <w:rPr>
                <w:sz w:val="16"/>
                <w:szCs w:val="16"/>
                <w:lang w:val="fr-FR"/>
              </w:rPr>
              <w:t xml:space="preserve">larification </w:t>
            </w:r>
            <w:r>
              <w:rPr>
                <w:sz w:val="16"/>
                <w:szCs w:val="16"/>
                <w:lang w:val="fr-FR"/>
              </w:rPr>
              <w:t>du fait que les dispositions relatives aux “</w:t>
            </w:r>
            <w:r w:rsidR="00115BA6" w:rsidRPr="006058D3">
              <w:rPr>
                <w:sz w:val="16"/>
                <w:szCs w:val="16"/>
                <w:lang w:val="fr-FR"/>
              </w:rPr>
              <w:t>part</w:t>
            </w:r>
            <w:r>
              <w:rPr>
                <w:sz w:val="16"/>
                <w:szCs w:val="16"/>
                <w:lang w:val="fr-FR"/>
              </w:rPr>
              <w:t>ies manquantes</w:t>
            </w:r>
            <w:r w:rsidR="00115BA6" w:rsidRPr="006058D3">
              <w:rPr>
                <w:sz w:val="16"/>
                <w:szCs w:val="16"/>
                <w:lang w:val="fr-FR"/>
              </w:rPr>
              <w:t xml:space="preserve">” </w:t>
            </w:r>
            <w:r w:rsidR="00115BA6" w:rsidRPr="006058D3">
              <w:rPr>
                <w:i/>
                <w:sz w:val="16"/>
                <w:szCs w:val="16"/>
                <w:lang w:val="fr-FR"/>
              </w:rPr>
              <w:t>n</w:t>
            </w:r>
            <w:r>
              <w:rPr>
                <w:i/>
                <w:sz w:val="16"/>
                <w:szCs w:val="16"/>
                <w:lang w:val="fr-FR"/>
              </w:rPr>
              <w:t>e couvrent pas</w:t>
            </w:r>
            <w:r w:rsidR="00115BA6" w:rsidRPr="006058D3">
              <w:rPr>
                <w:sz w:val="16"/>
                <w:szCs w:val="16"/>
                <w:lang w:val="fr-FR"/>
              </w:rPr>
              <w:t xml:space="preserve"> </w:t>
            </w:r>
            <w:r>
              <w:rPr>
                <w:sz w:val="16"/>
                <w:szCs w:val="16"/>
                <w:lang w:val="fr-FR"/>
              </w:rPr>
              <w:t>les cas dans lesquels l</w:t>
            </w:r>
            <w:r w:rsidR="001C58F6">
              <w:rPr>
                <w:sz w:val="16"/>
                <w:szCs w:val="16"/>
                <w:lang w:val="fr-FR"/>
              </w:rPr>
              <w:t>’</w:t>
            </w:r>
            <w:r>
              <w:rPr>
                <w:sz w:val="16"/>
                <w:szCs w:val="16"/>
                <w:lang w:val="fr-FR"/>
              </w:rPr>
              <w:t>intégralité d</w:t>
            </w:r>
            <w:r w:rsidR="001C58F6">
              <w:rPr>
                <w:sz w:val="16"/>
                <w:szCs w:val="16"/>
                <w:lang w:val="fr-FR"/>
              </w:rPr>
              <w:t>’</w:t>
            </w:r>
            <w:r>
              <w:rPr>
                <w:sz w:val="16"/>
                <w:szCs w:val="16"/>
                <w:lang w:val="fr-FR"/>
              </w:rPr>
              <w:t xml:space="preserve">un élément </w:t>
            </w:r>
            <w:r w:rsidR="00115BA6" w:rsidRPr="006058D3">
              <w:rPr>
                <w:sz w:val="16"/>
                <w:szCs w:val="16"/>
                <w:lang w:val="fr-FR"/>
              </w:rPr>
              <w:t xml:space="preserve">(description, </w:t>
            </w:r>
            <w:r>
              <w:rPr>
                <w:sz w:val="16"/>
                <w:szCs w:val="16"/>
                <w:lang w:val="fr-FR"/>
              </w:rPr>
              <w:t>revendication</w:t>
            </w:r>
            <w:r w:rsidR="00115BA6" w:rsidRPr="006058D3">
              <w:rPr>
                <w:sz w:val="16"/>
                <w:szCs w:val="16"/>
                <w:lang w:val="fr-FR"/>
              </w:rPr>
              <w:t>(s) o</w:t>
            </w:r>
            <w:r>
              <w:rPr>
                <w:sz w:val="16"/>
                <w:szCs w:val="16"/>
                <w:lang w:val="fr-FR"/>
              </w:rPr>
              <w:t>u dessin</w:t>
            </w:r>
            <w:r w:rsidR="00115BA6" w:rsidRPr="006058D3">
              <w:rPr>
                <w:sz w:val="16"/>
                <w:szCs w:val="16"/>
                <w:lang w:val="fr-FR"/>
              </w:rPr>
              <w:t xml:space="preserve">(s)) </w:t>
            </w:r>
            <w:r>
              <w:rPr>
                <w:sz w:val="16"/>
                <w:szCs w:val="16"/>
                <w:lang w:val="fr-FR"/>
              </w:rPr>
              <w:t xml:space="preserve">a été ou semble avoir été indûment déposée, ni les cas dans lesquels une partie de la </w:t>
            </w:r>
            <w:r w:rsidR="00115BA6" w:rsidRPr="006058D3">
              <w:rPr>
                <w:sz w:val="16"/>
                <w:szCs w:val="16"/>
                <w:lang w:val="fr-FR"/>
              </w:rPr>
              <w:t xml:space="preserve">description, </w:t>
            </w:r>
            <w:r>
              <w:rPr>
                <w:sz w:val="16"/>
                <w:szCs w:val="16"/>
                <w:lang w:val="fr-FR"/>
              </w:rPr>
              <w:t>des revendications ou des dessins a été ou semble avoir été indûment déposée</w:t>
            </w:r>
          </w:p>
        </w:tc>
      </w:tr>
      <w:tr w:rsidR="00115BA6" w:rsidRPr="00E94639" w:rsidTr="00177EB8">
        <w:tc>
          <w:tcPr>
            <w:tcW w:w="450" w:type="dxa"/>
            <w:shd w:val="clear" w:color="auto" w:fill="auto"/>
          </w:tcPr>
          <w:p w:rsidR="00115BA6" w:rsidRPr="006058D3" w:rsidRDefault="00115BA6" w:rsidP="001D3904">
            <w:pPr>
              <w:spacing w:beforeLines="20" w:before="48" w:afterLines="20" w:after="48"/>
              <w:rPr>
                <w:sz w:val="16"/>
                <w:szCs w:val="16"/>
                <w:lang w:val="fr-FR"/>
              </w:rPr>
            </w:pPr>
            <w:r w:rsidRPr="006058D3">
              <w:rPr>
                <w:sz w:val="16"/>
                <w:szCs w:val="16"/>
                <w:lang w:val="fr-FR"/>
              </w:rPr>
              <w:t>4.</w:t>
            </w:r>
          </w:p>
        </w:tc>
        <w:tc>
          <w:tcPr>
            <w:tcW w:w="2070" w:type="dxa"/>
            <w:shd w:val="clear" w:color="auto" w:fill="auto"/>
          </w:tcPr>
          <w:p w:rsidR="00115BA6" w:rsidRPr="006058D3" w:rsidRDefault="004E099F" w:rsidP="001D3904">
            <w:pPr>
              <w:spacing w:beforeLines="20" w:before="48" w:afterLines="20" w:after="48"/>
              <w:rPr>
                <w:sz w:val="16"/>
                <w:szCs w:val="16"/>
                <w:lang w:val="fr-FR"/>
              </w:rPr>
            </w:pPr>
            <w:r>
              <w:rPr>
                <w:sz w:val="16"/>
                <w:szCs w:val="16"/>
                <w:lang w:val="fr-FR"/>
              </w:rPr>
              <w:t xml:space="preserve">Intégralité de la description indûment déposée </w:t>
            </w:r>
            <w:r w:rsidR="00115BA6" w:rsidRPr="006058D3">
              <w:rPr>
                <w:sz w:val="16"/>
                <w:szCs w:val="16"/>
                <w:lang w:val="fr-FR"/>
              </w:rPr>
              <w:t>(</w:t>
            </w:r>
            <w:r>
              <w:rPr>
                <w:sz w:val="16"/>
                <w:szCs w:val="16"/>
                <w:lang w:val="fr-FR"/>
              </w:rPr>
              <w:t>é</w:t>
            </w:r>
            <w:r w:rsidR="00115BA6" w:rsidRPr="006058D3">
              <w:rPr>
                <w:sz w:val="16"/>
                <w:szCs w:val="16"/>
                <w:lang w:val="fr-FR"/>
              </w:rPr>
              <w:t>l</w:t>
            </w:r>
            <w:r>
              <w:rPr>
                <w:sz w:val="16"/>
                <w:szCs w:val="16"/>
                <w:lang w:val="fr-FR"/>
              </w:rPr>
              <w:t>é</w:t>
            </w:r>
            <w:r w:rsidR="00115BA6" w:rsidRPr="006058D3">
              <w:rPr>
                <w:sz w:val="16"/>
                <w:szCs w:val="16"/>
                <w:lang w:val="fr-FR"/>
              </w:rPr>
              <w:t>ment)</w:t>
            </w:r>
          </w:p>
          <w:p w:rsidR="00115BA6" w:rsidRPr="006058D3" w:rsidRDefault="004E099F" w:rsidP="001D3904">
            <w:pPr>
              <w:spacing w:beforeLines="20" w:before="48" w:afterLines="20" w:after="48"/>
              <w:rPr>
                <w:sz w:val="16"/>
                <w:szCs w:val="16"/>
                <w:lang w:val="fr-FR"/>
              </w:rPr>
            </w:pPr>
            <w:r>
              <w:rPr>
                <w:sz w:val="16"/>
                <w:szCs w:val="16"/>
                <w:lang w:val="fr-FR"/>
              </w:rPr>
              <w:t xml:space="preserve">Intégralité de la ou des revendications indûment déposée </w:t>
            </w:r>
            <w:r w:rsidR="00115BA6" w:rsidRPr="006058D3">
              <w:rPr>
                <w:sz w:val="16"/>
                <w:szCs w:val="16"/>
                <w:lang w:val="fr-FR"/>
              </w:rPr>
              <w:t>(</w:t>
            </w:r>
            <w:r w:rsidRPr="004E099F">
              <w:rPr>
                <w:sz w:val="16"/>
                <w:szCs w:val="16"/>
                <w:lang w:val="fr-FR"/>
              </w:rPr>
              <w:t>élément</w:t>
            </w:r>
            <w:r w:rsidR="00115BA6" w:rsidRPr="006058D3">
              <w:rPr>
                <w:sz w:val="16"/>
                <w:szCs w:val="16"/>
                <w:lang w:val="fr-FR"/>
              </w:rPr>
              <w:t>)</w:t>
            </w:r>
          </w:p>
          <w:p w:rsidR="00115BA6" w:rsidRPr="006058D3" w:rsidRDefault="004E099F" w:rsidP="001D3904">
            <w:pPr>
              <w:spacing w:beforeLines="20" w:before="48" w:afterLines="20" w:after="48"/>
              <w:rPr>
                <w:sz w:val="16"/>
                <w:szCs w:val="16"/>
                <w:lang w:val="fr-FR"/>
              </w:rPr>
            </w:pPr>
            <w:r>
              <w:rPr>
                <w:sz w:val="16"/>
                <w:szCs w:val="16"/>
                <w:lang w:val="fr-FR"/>
              </w:rPr>
              <w:t xml:space="preserve">Intégralité du ou des dessins indûment déposée </w:t>
            </w:r>
            <w:r w:rsidR="00115BA6" w:rsidRPr="006058D3">
              <w:rPr>
                <w:sz w:val="16"/>
                <w:szCs w:val="16"/>
                <w:lang w:val="fr-FR"/>
              </w:rPr>
              <w:t>(</w:t>
            </w:r>
            <w:r w:rsidRPr="004E099F">
              <w:rPr>
                <w:sz w:val="16"/>
                <w:szCs w:val="16"/>
                <w:lang w:val="fr-FR"/>
              </w:rPr>
              <w:t>élément</w:t>
            </w:r>
            <w:r w:rsidR="00115BA6" w:rsidRPr="006058D3">
              <w:rPr>
                <w:sz w:val="16"/>
                <w:szCs w:val="16"/>
                <w:lang w:val="fr-FR"/>
              </w:rPr>
              <w:t>)</w:t>
            </w:r>
          </w:p>
          <w:p w:rsidR="00115BA6" w:rsidRPr="006058D3" w:rsidRDefault="00115BA6" w:rsidP="001D3904">
            <w:pPr>
              <w:spacing w:beforeLines="20" w:before="48" w:afterLines="20" w:after="48"/>
              <w:rPr>
                <w:sz w:val="16"/>
                <w:szCs w:val="16"/>
                <w:lang w:val="fr-FR"/>
              </w:rPr>
            </w:pPr>
          </w:p>
        </w:tc>
        <w:tc>
          <w:tcPr>
            <w:tcW w:w="5940" w:type="dxa"/>
            <w:shd w:val="clear" w:color="auto" w:fill="auto"/>
          </w:tcPr>
          <w:p w:rsidR="00115BA6" w:rsidRPr="006058D3" w:rsidRDefault="00115BA6" w:rsidP="001D3904">
            <w:pPr>
              <w:spacing w:beforeLines="20" w:before="48" w:afterLines="20" w:after="48"/>
              <w:ind w:left="19"/>
              <w:rPr>
                <w:b/>
                <w:sz w:val="16"/>
                <w:szCs w:val="16"/>
                <w:lang w:val="fr-FR"/>
              </w:rPr>
            </w:pPr>
            <w:r w:rsidRPr="006058D3">
              <w:rPr>
                <w:b/>
                <w:sz w:val="16"/>
                <w:szCs w:val="16"/>
                <w:lang w:val="fr-FR"/>
              </w:rPr>
              <w:t>[Certain</w:t>
            </w:r>
            <w:r w:rsidR="00752F3B">
              <w:rPr>
                <w:b/>
                <w:sz w:val="16"/>
                <w:szCs w:val="16"/>
                <w:lang w:val="fr-FR"/>
              </w:rPr>
              <w:t>s o</w:t>
            </w:r>
            <w:r w:rsidRPr="006058D3">
              <w:rPr>
                <w:b/>
                <w:sz w:val="16"/>
                <w:szCs w:val="16"/>
                <w:lang w:val="fr-FR"/>
              </w:rPr>
              <w:t>ffices]</w:t>
            </w:r>
          </w:p>
          <w:p w:rsidR="00115BA6" w:rsidRPr="006058D3" w:rsidRDefault="00115BA6" w:rsidP="001D3904">
            <w:pPr>
              <w:spacing w:beforeLines="20" w:before="48" w:afterLines="20" w:after="48"/>
              <w:ind w:left="19"/>
              <w:rPr>
                <w:sz w:val="16"/>
                <w:szCs w:val="16"/>
                <w:lang w:val="fr-FR"/>
              </w:rPr>
            </w:pPr>
            <w:r w:rsidRPr="006058D3">
              <w:rPr>
                <w:b/>
                <w:color w:val="FF0000"/>
                <w:sz w:val="16"/>
                <w:szCs w:val="16"/>
                <w:u w:val="single"/>
                <w:lang w:val="fr-FR"/>
              </w:rPr>
              <w:t>A</w:t>
            </w:r>
            <w:r w:rsidR="00752F3B">
              <w:rPr>
                <w:b/>
                <w:color w:val="FF0000"/>
                <w:sz w:val="16"/>
                <w:szCs w:val="16"/>
                <w:u w:val="single"/>
                <w:lang w:val="fr-FR"/>
              </w:rPr>
              <w:t xml:space="preserve">JOUTER une </w:t>
            </w:r>
            <w:r w:rsidRPr="006058D3">
              <w:rPr>
                <w:b/>
                <w:color w:val="FF0000"/>
                <w:sz w:val="16"/>
                <w:szCs w:val="16"/>
                <w:u w:val="single"/>
                <w:lang w:val="fr-FR"/>
              </w:rPr>
              <w:t xml:space="preserve">version </w:t>
            </w:r>
            <w:r w:rsidR="00752F3B">
              <w:rPr>
                <w:b/>
                <w:color w:val="FF0000"/>
                <w:sz w:val="16"/>
                <w:szCs w:val="16"/>
                <w:u w:val="single"/>
                <w:lang w:val="fr-FR"/>
              </w:rPr>
              <w:t>supplémentaire de l</w:t>
            </w:r>
            <w:r w:rsidR="001C58F6">
              <w:rPr>
                <w:b/>
                <w:color w:val="FF0000"/>
                <w:sz w:val="16"/>
                <w:szCs w:val="16"/>
                <w:u w:val="single"/>
                <w:lang w:val="fr-FR"/>
              </w:rPr>
              <w:t>’</w:t>
            </w:r>
            <w:r w:rsidR="00752F3B">
              <w:rPr>
                <w:b/>
                <w:color w:val="FF0000"/>
                <w:sz w:val="16"/>
                <w:szCs w:val="16"/>
                <w:u w:val="single"/>
                <w:lang w:val="fr-FR"/>
              </w:rPr>
              <w:t>élément</w:t>
            </w:r>
            <w:r w:rsidRPr="006058D3">
              <w:rPr>
                <w:b/>
                <w:color w:val="FF0000"/>
                <w:sz w:val="16"/>
                <w:szCs w:val="16"/>
                <w:lang w:val="fr-FR"/>
              </w:rPr>
              <w:t xml:space="preserve"> (</w:t>
            </w:r>
            <w:r w:rsidR="00752F3B">
              <w:rPr>
                <w:b/>
                <w:color w:val="FF0000"/>
                <w:sz w:val="16"/>
                <w:szCs w:val="16"/>
                <w:lang w:val="fr-FR"/>
              </w:rPr>
              <w:t>en incorporant par renvoi l</w:t>
            </w:r>
            <w:r w:rsidR="001C58F6">
              <w:rPr>
                <w:b/>
                <w:color w:val="FF0000"/>
                <w:sz w:val="16"/>
                <w:szCs w:val="16"/>
                <w:lang w:val="fr-FR"/>
              </w:rPr>
              <w:t>’</w:t>
            </w:r>
            <w:r w:rsidR="00752F3B">
              <w:rPr>
                <w:b/>
                <w:color w:val="FF0000"/>
                <w:sz w:val="16"/>
                <w:szCs w:val="16"/>
                <w:lang w:val="fr-FR"/>
              </w:rPr>
              <w:t>élément manquant en tant que “partie manquante”</w:t>
            </w:r>
            <w:r w:rsidRPr="006058D3">
              <w:rPr>
                <w:b/>
                <w:color w:val="FF0000"/>
                <w:sz w:val="16"/>
                <w:szCs w:val="16"/>
                <w:lang w:val="fr-FR"/>
              </w:rPr>
              <w:t>)</w:t>
            </w:r>
          </w:p>
          <w:p w:rsidR="00115BA6" w:rsidRPr="006058D3" w:rsidRDefault="00752F3B" w:rsidP="00115BA6">
            <w:pPr>
              <w:pStyle w:val="ListParagraph"/>
              <w:numPr>
                <w:ilvl w:val="0"/>
                <w:numId w:val="10"/>
              </w:numPr>
              <w:spacing w:beforeLines="20" w:before="48" w:afterLines="20" w:after="48"/>
              <w:ind w:left="289" w:hanging="270"/>
              <w:contextualSpacing w:val="0"/>
              <w:rPr>
                <w:sz w:val="16"/>
                <w:szCs w:val="16"/>
                <w:lang w:val="fr-FR"/>
              </w:rPr>
            </w:pPr>
            <w:r>
              <w:rPr>
                <w:sz w:val="16"/>
                <w:szCs w:val="16"/>
                <w:lang w:val="fr-FR"/>
              </w:rPr>
              <w:t>Possibilité d</w:t>
            </w:r>
            <w:r w:rsidR="001C58F6">
              <w:rPr>
                <w:sz w:val="16"/>
                <w:szCs w:val="16"/>
                <w:lang w:val="fr-FR"/>
              </w:rPr>
              <w:t>’</w:t>
            </w:r>
            <w:r>
              <w:rPr>
                <w:sz w:val="16"/>
                <w:szCs w:val="16"/>
                <w:lang w:val="fr-FR"/>
              </w:rPr>
              <w:t>i</w:t>
            </w:r>
            <w:r w:rsidR="00115BA6" w:rsidRPr="006058D3">
              <w:rPr>
                <w:sz w:val="16"/>
                <w:szCs w:val="16"/>
                <w:lang w:val="fr-FR"/>
              </w:rPr>
              <w:t xml:space="preserve">ncorporation </w:t>
            </w:r>
            <w:r>
              <w:rPr>
                <w:sz w:val="16"/>
                <w:szCs w:val="16"/>
                <w:lang w:val="fr-FR"/>
              </w:rPr>
              <w:t>par renvoi</w:t>
            </w:r>
            <w:r w:rsidR="00115BA6" w:rsidRPr="006058D3">
              <w:rPr>
                <w:sz w:val="16"/>
                <w:szCs w:val="16"/>
                <w:lang w:val="fr-FR"/>
              </w:rPr>
              <w:t xml:space="preserve"> (</w:t>
            </w:r>
            <w:r>
              <w:rPr>
                <w:sz w:val="16"/>
                <w:szCs w:val="16"/>
                <w:lang w:val="fr-FR"/>
              </w:rPr>
              <w:t>aucune incidence sur la date de dépôt</w:t>
            </w:r>
            <w:r w:rsidR="00115BA6" w:rsidRPr="006058D3">
              <w:rPr>
                <w:sz w:val="16"/>
                <w:szCs w:val="16"/>
                <w:lang w:val="fr-FR"/>
              </w:rPr>
              <w:t xml:space="preserve">) </w:t>
            </w:r>
            <w:r>
              <w:rPr>
                <w:sz w:val="16"/>
                <w:szCs w:val="16"/>
                <w:lang w:val="fr-FR"/>
              </w:rPr>
              <w:t>de l</w:t>
            </w:r>
            <w:r w:rsidR="001C58F6">
              <w:rPr>
                <w:sz w:val="16"/>
                <w:szCs w:val="16"/>
                <w:lang w:val="fr-FR"/>
              </w:rPr>
              <w:t>’</w:t>
            </w:r>
            <w:r>
              <w:rPr>
                <w:sz w:val="16"/>
                <w:szCs w:val="16"/>
                <w:lang w:val="fr-FR"/>
              </w:rPr>
              <w:t xml:space="preserve">intégralité de la description, des revendications ou des dessins </w:t>
            </w:r>
            <w:r w:rsidR="00115BA6" w:rsidRPr="006058D3">
              <w:rPr>
                <w:sz w:val="16"/>
                <w:szCs w:val="16"/>
                <w:lang w:val="fr-FR"/>
              </w:rPr>
              <w:t>correct</w:t>
            </w:r>
            <w:r>
              <w:rPr>
                <w:sz w:val="16"/>
                <w:szCs w:val="16"/>
                <w:lang w:val="fr-FR"/>
              </w:rPr>
              <w:t xml:space="preserve">s en tant que </w:t>
            </w:r>
            <w:r w:rsidR="00115BA6" w:rsidRPr="006058D3">
              <w:rPr>
                <w:sz w:val="16"/>
                <w:szCs w:val="16"/>
                <w:lang w:val="fr-FR"/>
              </w:rPr>
              <w:t>“part</w:t>
            </w:r>
            <w:r>
              <w:rPr>
                <w:sz w:val="16"/>
                <w:szCs w:val="16"/>
                <w:lang w:val="fr-FR"/>
              </w:rPr>
              <w:t>ie</w:t>
            </w:r>
            <w:r w:rsidR="00115BA6" w:rsidRPr="006058D3">
              <w:rPr>
                <w:sz w:val="16"/>
                <w:szCs w:val="16"/>
                <w:lang w:val="fr-FR"/>
              </w:rPr>
              <w:t>s</w:t>
            </w:r>
            <w:r>
              <w:rPr>
                <w:sz w:val="16"/>
                <w:szCs w:val="16"/>
                <w:lang w:val="fr-FR"/>
              </w:rPr>
              <w:t xml:space="preserve"> manquantes</w:t>
            </w:r>
            <w:r w:rsidR="00115BA6" w:rsidRPr="006058D3">
              <w:rPr>
                <w:sz w:val="16"/>
                <w:szCs w:val="16"/>
                <w:lang w:val="fr-FR"/>
              </w:rPr>
              <w:t>”</w:t>
            </w:r>
          </w:p>
          <w:p w:rsidR="001C58F6" w:rsidRDefault="00D63FB2" w:rsidP="00115BA6">
            <w:pPr>
              <w:pStyle w:val="ListParagraph"/>
              <w:numPr>
                <w:ilvl w:val="0"/>
                <w:numId w:val="10"/>
              </w:numPr>
              <w:spacing w:beforeLines="20" w:before="48" w:afterLines="20" w:after="48"/>
              <w:ind w:left="289" w:hanging="270"/>
              <w:contextualSpacing w:val="0"/>
              <w:rPr>
                <w:sz w:val="16"/>
                <w:szCs w:val="16"/>
                <w:lang w:val="fr-FR"/>
              </w:rPr>
            </w:pPr>
            <w:r>
              <w:rPr>
                <w:sz w:val="16"/>
                <w:szCs w:val="16"/>
                <w:lang w:val="fr-FR"/>
              </w:rPr>
              <w:t>L</w:t>
            </w:r>
            <w:r w:rsidR="001C58F6">
              <w:rPr>
                <w:sz w:val="16"/>
                <w:szCs w:val="16"/>
                <w:lang w:val="fr-FR"/>
              </w:rPr>
              <w:t>’</w:t>
            </w:r>
            <w:r>
              <w:rPr>
                <w:sz w:val="16"/>
                <w:szCs w:val="16"/>
                <w:lang w:val="fr-FR"/>
              </w:rPr>
              <w:t>intégralité de la description, des revendications ou des dessins indûment déposés restent dans la demande</w:t>
            </w:r>
            <w:r w:rsidR="00115BA6" w:rsidRPr="006058D3">
              <w:rPr>
                <w:sz w:val="16"/>
                <w:szCs w:val="16"/>
                <w:lang w:val="fr-FR"/>
              </w:rPr>
              <w:t xml:space="preserve"> – </w:t>
            </w:r>
            <w:r>
              <w:rPr>
                <w:sz w:val="16"/>
                <w:szCs w:val="16"/>
                <w:lang w:val="fr-FR"/>
              </w:rPr>
              <w:t xml:space="preserve">ils ne peuvent pas être remplacés et peuvent servir de base à une recherche internationale qui ne présentera aucun intérêt pour la demande internationale </w:t>
            </w:r>
            <w:r w:rsidR="00750DB0">
              <w:rPr>
                <w:sz w:val="16"/>
                <w:szCs w:val="16"/>
                <w:lang w:val="fr-FR"/>
              </w:rPr>
              <w:t>une fois</w:t>
            </w:r>
            <w:r>
              <w:rPr>
                <w:sz w:val="16"/>
                <w:szCs w:val="16"/>
                <w:lang w:val="fr-FR"/>
              </w:rPr>
              <w:t xml:space="preserve"> modifiée aux fins de la phase nationale</w:t>
            </w:r>
          </w:p>
          <w:p w:rsidR="00115BA6" w:rsidRPr="006058D3" w:rsidRDefault="00115BA6" w:rsidP="001D3904">
            <w:pPr>
              <w:spacing w:beforeLines="20" w:before="48" w:afterLines="20" w:after="48"/>
              <w:rPr>
                <w:b/>
                <w:sz w:val="16"/>
                <w:szCs w:val="16"/>
                <w:lang w:val="fr-FR"/>
              </w:rPr>
            </w:pPr>
            <w:r w:rsidRPr="006058D3">
              <w:rPr>
                <w:b/>
                <w:sz w:val="16"/>
                <w:szCs w:val="16"/>
                <w:lang w:val="fr-FR"/>
              </w:rPr>
              <w:t>[</w:t>
            </w:r>
            <w:r w:rsidR="00D63FB2">
              <w:rPr>
                <w:b/>
                <w:sz w:val="16"/>
                <w:szCs w:val="16"/>
                <w:lang w:val="fr-FR"/>
              </w:rPr>
              <w:t>Autres o</w:t>
            </w:r>
            <w:r w:rsidRPr="006058D3">
              <w:rPr>
                <w:b/>
                <w:sz w:val="16"/>
                <w:szCs w:val="16"/>
                <w:lang w:val="fr-FR"/>
              </w:rPr>
              <w:t>ffices]</w:t>
            </w:r>
          </w:p>
          <w:p w:rsidR="00115BA6" w:rsidRPr="006058D3" w:rsidRDefault="00D63FB2" w:rsidP="00D63FB2">
            <w:pPr>
              <w:pStyle w:val="ListParagraph"/>
              <w:numPr>
                <w:ilvl w:val="0"/>
                <w:numId w:val="10"/>
              </w:numPr>
              <w:spacing w:beforeLines="20" w:before="48" w:afterLines="20" w:after="48"/>
              <w:ind w:left="289" w:hanging="270"/>
              <w:contextualSpacing w:val="0"/>
              <w:rPr>
                <w:sz w:val="16"/>
                <w:szCs w:val="16"/>
                <w:lang w:val="fr-FR"/>
              </w:rPr>
            </w:pPr>
            <w:r>
              <w:rPr>
                <w:sz w:val="16"/>
                <w:szCs w:val="16"/>
                <w:lang w:val="fr-FR"/>
              </w:rPr>
              <w:t xml:space="preserve">Aucune </w:t>
            </w:r>
            <w:r w:rsidR="00115BA6" w:rsidRPr="006058D3">
              <w:rPr>
                <w:sz w:val="16"/>
                <w:szCs w:val="16"/>
                <w:lang w:val="fr-FR"/>
              </w:rPr>
              <w:t>possibilit</w:t>
            </w:r>
            <w:r>
              <w:rPr>
                <w:sz w:val="16"/>
                <w:szCs w:val="16"/>
                <w:lang w:val="fr-FR"/>
              </w:rPr>
              <w:t>é d</w:t>
            </w:r>
            <w:r w:rsidR="001C58F6">
              <w:rPr>
                <w:sz w:val="16"/>
                <w:szCs w:val="16"/>
                <w:lang w:val="fr-FR"/>
              </w:rPr>
              <w:t>’</w:t>
            </w:r>
            <w:r>
              <w:rPr>
                <w:sz w:val="16"/>
                <w:szCs w:val="16"/>
                <w:lang w:val="fr-FR"/>
              </w:rPr>
              <w:t>adjonction d</w:t>
            </w:r>
            <w:r w:rsidR="001C58F6">
              <w:rPr>
                <w:sz w:val="16"/>
                <w:szCs w:val="16"/>
                <w:lang w:val="fr-FR"/>
              </w:rPr>
              <w:t>’</w:t>
            </w:r>
            <w:r>
              <w:rPr>
                <w:sz w:val="16"/>
                <w:szCs w:val="16"/>
                <w:lang w:val="fr-FR"/>
              </w:rPr>
              <w:t>une version supplémentaire de l</w:t>
            </w:r>
            <w:r w:rsidR="001C58F6">
              <w:rPr>
                <w:sz w:val="16"/>
                <w:szCs w:val="16"/>
                <w:lang w:val="fr-FR"/>
              </w:rPr>
              <w:t>’</w:t>
            </w:r>
            <w:r>
              <w:rPr>
                <w:sz w:val="16"/>
                <w:szCs w:val="16"/>
                <w:lang w:val="fr-FR"/>
              </w:rPr>
              <w:t xml:space="preserve">élément par </w:t>
            </w:r>
            <w:r w:rsidR="00115BA6" w:rsidRPr="006058D3">
              <w:rPr>
                <w:sz w:val="16"/>
                <w:szCs w:val="16"/>
                <w:lang w:val="fr-FR"/>
              </w:rPr>
              <w:t xml:space="preserve">incorporation </w:t>
            </w:r>
            <w:r>
              <w:rPr>
                <w:sz w:val="16"/>
                <w:szCs w:val="16"/>
                <w:lang w:val="fr-FR"/>
              </w:rPr>
              <w:t>par renvoi</w:t>
            </w:r>
          </w:p>
        </w:tc>
        <w:tc>
          <w:tcPr>
            <w:tcW w:w="6120" w:type="dxa"/>
            <w:shd w:val="clear" w:color="auto" w:fill="auto"/>
          </w:tcPr>
          <w:p w:rsidR="00115BA6" w:rsidRPr="006058D3" w:rsidRDefault="00115BA6" w:rsidP="001D3904">
            <w:pPr>
              <w:spacing w:beforeLines="20" w:before="48" w:afterLines="20" w:after="48"/>
              <w:rPr>
                <w:sz w:val="16"/>
                <w:szCs w:val="16"/>
                <w:u w:val="single"/>
                <w:lang w:val="fr-FR"/>
              </w:rPr>
            </w:pPr>
            <w:r w:rsidRPr="006058D3">
              <w:rPr>
                <w:sz w:val="16"/>
                <w:szCs w:val="16"/>
                <w:u w:val="single"/>
                <w:lang w:val="fr-FR"/>
              </w:rPr>
              <w:t>N</w:t>
            </w:r>
            <w:r w:rsidR="00ED0A32">
              <w:rPr>
                <w:sz w:val="16"/>
                <w:szCs w:val="16"/>
                <w:u w:val="single"/>
                <w:lang w:val="fr-FR"/>
              </w:rPr>
              <w:t xml:space="preserve">ouvelle disposition relative à la </w:t>
            </w:r>
            <w:r w:rsidRPr="006058D3">
              <w:rPr>
                <w:sz w:val="16"/>
                <w:szCs w:val="16"/>
                <w:u w:val="single"/>
                <w:lang w:val="fr-FR"/>
              </w:rPr>
              <w:t xml:space="preserve">“Correction </w:t>
            </w:r>
            <w:r w:rsidR="00ED0A32">
              <w:rPr>
                <w:sz w:val="16"/>
                <w:szCs w:val="16"/>
                <w:u w:val="single"/>
                <w:lang w:val="fr-FR"/>
              </w:rPr>
              <w:t>d</w:t>
            </w:r>
            <w:r w:rsidR="001C58F6">
              <w:rPr>
                <w:sz w:val="16"/>
                <w:szCs w:val="16"/>
                <w:u w:val="single"/>
                <w:lang w:val="fr-FR"/>
              </w:rPr>
              <w:t>’</w:t>
            </w:r>
            <w:r w:rsidR="00ED0A32">
              <w:rPr>
                <w:sz w:val="16"/>
                <w:szCs w:val="16"/>
                <w:u w:val="single"/>
                <w:lang w:val="fr-FR"/>
              </w:rPr>
              <w:t>un élément indûment déposé”</w:t>
            </w:r>
          </w:p>
          <w:p w:rsidR="00115BA6" w:rsidRPr="006058D3" w:rsidRDefault="00115BA6" w:rsidP="001D3904">
            <w:pPr>
              <w:spacing w:beforeLines="20" w:before="48" w:afterLines="20" w:after="48"/>
              <w:rPr>
                <w:sz w:val="16"/>
                <w:szCs w:val="16"/>
                <w:u w:val="single"/>
                <w:lang w:val="fr-FR"/>
              </w:rPr>
            </w:pPr>
            <w:r w:rsidRPr="006058D3">
              <w:rPr>
                <w:b/>
                <w:color w:val="FF0000"/>
                <w:sz w:val="16"/>
                <w:szCs w:val="16"/>
                <w:u w:val="single"/>
                <w:lang w:val="fr-FR"/>
              </w:rPr>
              <w:t>RE</w:t>
            </w:r>
            <w:r w:rsidR="00ED0A32">
              <w:rPr>
                <w:b/>
                <w:color w:val="FF0000"/>
                <w:sz w:val="16"/>
                <w:szCs w:val="16"/>
                <w:u w:val="single"/>
                <w:lang w:val="fr-FR"/>
              </w:rPr>
              <w:t>M</w:t>
            </w:r>
            <w:r w:rsidRPr="006058D3">
              <w:rPr>
                <w:b/>
                <w:color w:val="FF0000"/>
                <w:sz w:val="16"/>
                <w:szCs w:val="16"/>
                <w:u w:val="single"/>
                <w:lang w:val="fr-FR"/>
              </w:rPr>
              <w:t>PLACE</w:t>
            </w:r>
            <w:r w:rsidR="00ED0A32">
              <w:rPr>
                <w:b/>
                <w:color w:val="FF0000"/>
                <w:sz w:val="16"/>
                <w:szCs w:val="16"/>
                <w:u w:val="single"/>
                <w:lang w:val="fr-FR"/>
              </w:rPr>
              <w:t>R</w:t>
            </w:r>
            <w:r w:rsidRPr="006058D3">
              <w:rPr>
                <w:b/>
                <w:color w:val="FF0000"/>
                <w:sz w:val="16"/>
                <w:szCs w:val="16"/>
                <w:u w:val="single"/>
                <w:lang w:val="fr-FR"/>
              </w:rPr>
              <w:t xml:space="preserve"> </w:t>
            </w:r>
            <w:r w:rsidR="00ED0A32">
              <w:rPr>
                <w:b/>
                <w:color w:val="FF0000"/>
                <w:sz w:val="16"/>
                <w:szCs w:val="16"/>
                <w:u w:val="single"/>
                <w:lang w:val="fr-FR"/>
              </w:rPr>
              <w:t>l</w:t>
            </w:r>
            <w:r w:rsidR="001C58F6">
              <w:rPr>
                <w:b/>
                <w:color w:val="FF0000"/>
                <w:sz w:val="16"/>
                <w:szCs w:val="16"/>
                <w:u w:val="single"/>
                <w:lang w:val="fr-FR"/>
              </w:rPr>
              <w:t>’</w:t>
            </w:r>
            <w:r w:rsidR="00ED0A32">
              <w:rPr>
                <w:b/>
                <w:color w:val="FF0000"/>
                <w:sz w:val="16"/>
                <w:szCs w:val="16"/>
                <w:u w:val="single"/>
                <w:lang w:val="fr-FR"/>
              </w:rPr>
              <w:t>élément</w:t>
            </w:r>
            <w:r w:rsidRPr="006058D3">
              <w:rPr>
                <w:b/>
                <w:color w:val="FF0000"/>
                <w:sz w:val="16"/>
                <w:szCs w:val="16"/>
                <w:lang w:val="fr-FR"/>
              </w:rPr>
              <w:t xml:space="preserve"> </w:t>
            </w:r>
            <w:r w:rsidR="001935F9" w:rsidRPr="006058D3">
              <w:rPr>
                <w:b/>
                <w:color w:val="FF0000"/>
                <w:sz w:val="16"/>
                <w:szCs w:val="16"/>
                <w:lang w:val="fr-FR"/>
              </w:rPr>
              <w:t>(</w:t>
            </w:r>
            <w:r w:rsidR="003A1F02">
              <w:rPr>
                <w:b/>
                <w:color w:val="FF0000"/>
                <w:sz w:val="16"/>
                <w:szCs w:val="16"/>
                <w:lang w:val="fr-FR"/>
              </w:rPr>
              <w:t>par incorporation par renvoi de l</w:t>
            </w:r>
            <w:r w:rsidR="001C58F6">
              <w:rPr>
                <w:b/>
                <w:color w:val="FF0000"/>
                <w:sz w:val="16"/>
                <w:szCs w:val="16"/>
                <w:lang w:val="fr-FR"/>
              </w:rPr>
              <w:t>’</w:t>
            </w:r>
            <w:r w:rsidR="003A1F02">
              <w:rPr>
                <w:b/>
                <w:color w:val="FF0000"/>
                <w:sz w:val="16"/>
                <w:szCs w:val="16"/>
                <w:lang w:val="fr-FR"/>
              </w:rPr>
              <w:t>élément correct et suppression de l</w:t>
            </w:r>
            <w:r w:rsidR="001C58F6">
              <w:rPr>
                <w:b/>
                <w:color w:val="FF0000"/>
                <w:sz w:val="16"/>
                <w:szCs w:val="16"/>
                <w:lang w:val="fr-FR"/>
              </w:rPr>
              <w:t>’</w:t>
            </w:r>
            <w:r w:rsidR="003A1F02">
              <w:rPr>
                <w:b/>
                <w:color w:val="FF0000"/>
                <w:sz w:val="16"/>
                <w:szCs w:val="16"/>
                <w:lang w:val="fr-FR"/>
              </w:rPr>
              <w:t>élément indûment déposé</w:t>
            </w:r>
            <w:r w:rsidR="001935F9" w:rsidRPr="006058D3">
              <w:rPr>
                <w:b/>
                <w:color w:val="FF0000"/>
                <w:sz w:val="16"/>
                <w:szCs w:val="16"/>
                <w:lang w:val="fr-FR"/>
              </w:rPr>
              <w:t>)</w:t>
            </w:r>
          </w:p>
          <w:p w:rsidR="00115BA6" w:rsidRPr="006058D3" w:rsidRDefault="00115BA6" w:rsidP="00115BA6">
            <w:pPr>
              <w:pStyle w:val="ListParagraph"/>
              <w:numPr>
                <w:ilvl w:val="0"/>
                <w:numId w:val="10"/>
              </w:numPr>
              <w:spacing w:beforeLines="20" w:before="48" w:afterLines="20" w:after="48"/>
              <w:ind w:left="289" w:hanging="270"/>
              <w:contextualSpacing w:val="0"/>
              <w:rPr>
                <w:sz w:val="16"/>
                <w:szCs w:val="16"/>
                <w:lang w:val="fr-FR"/>
              </w:rPr>
            </w:pPr>
            <w:r w:rsidRPr="006058D3">
              <w:rPr>
                <w:sz w:val="16"/>
                <w:szCs w:val="16"/>
                <w:lang w:val="fr-FR"/>
              </w:rPr>
              <w:t>Re</w:t>
            </w:r>
            <w:r w:rsidR="003A1F02">
              <w:rPr>
                <w:sz w:val="16"/>
                <w:szCs w:val="16"/>
                <w:lang w:val="fr-FR"/>
              </w:rPr>
              <w:t>m</w:t>
            </w:r>
            <w:r w:rsidRPr="006058D3">
              <w:rPr>
                <w:sz w:val="16"/>
                <w:szCs w:val="16"/>
                <w:lang w:val="fr-FR"/>
              </w:rPr>
              <w:t xml:space="preserve">placement </w:t>
            </w:r>
            <w:r w:rsidR="003A1F02">
              <w:rPr>
                <w:sz w:val="16"/>
                <w:szCs w:val="16"/>
                <w:lang w:val="fr-FR"/>
              </w:rPr>
              <w:t>de l</w:t>
            </w:r>
            <w:r w:rsidR="001C58F6">
              <w:rPr>
                <w:sz w:val="16"/>
                <w:szCs w:val="16"/>
                <w:lang w:val="fr-FR"/>
              </w:rPr>
              <w:t>’</w:t>
            </w:r>
            <w:r w:rsidR="003A1F02">
              <w:rPr>
                <w:sz w:val="16"/>
                <w:szCs w:val="16"/>
                <w:lang w:val="fr-FR"/>
              </w:rPr>
              <w:t>intégralité de l</w:t>
            </w:r>
            <w:r w:rsidR="001C58F6">
              <w:rPr>
                <w:sz w:val="16"/>
                <w:szCs w:val="16"/>
                <w:lang w:val="fr-FR"/>
              </w:rPr>
              <w:t>’</w:t>
            </w:r>
            <w:r w:rsidR="003A1F02">
              <w:rPr>
                <w:sz w:val="16"/>
                <w:szCs w:val="16"/>
                <w:lang w:val="fr-FR"/>
              </w:rPr>
              <w:t xml:space="preserve">élément indûment déposé </w:t>
            </w:r>
            <w:r w:rsidRPr="006058D3">
              <w:rPr>
                <w:sz w:val="16"/>
                <w:szCs w:val="16"/>
                <w:lang w:val="fr-FR"/>
              </w:rPr>
              <w:t xml:space="preserve">(description, </w:t>
            </w:r>
            <w:r w:rsidR="003A1F02">
              <w:rPr>
                <w:sz w:val="16"/>
                <w:szCs w:val="16"/>
                <w:lang w:val="fr-FR"/>
              </w:rPr>
              <w:t>revendication</w:t>
            </w:r>
            <w:r w:rsidRPr="006058D3">
              <w:rPr>
                <w:sz w:val="16"/>
                <w:szCs w:val="16"/>
                <w:lang w:val="fr-FR"/>
              </w:rPr>
              <w:t>(s) o</w:t>
            </w:r>
            <w:r w:rsidR="003A1F02">
              <w:rPr>
                <w:sz w:val="16"/>
                <w:szCs w:val="16"/>
                <w:lang w:val="fr-FR"/>
              </w:rPr>
              <w:t>u dessin</w:t>
            </w:r>
            <w:r w:rsidRPr="006058D3">
              <w:rPr>
                <w:sz w:val="16"/>
                <w:szCs w:val="16"/>
                <w:lang w:val="fr-FR"/>
              </w:rPr>
              <w:t xml:space="preserve">(s)) </w:t>
            </w:r>
            <w:r w:rsidR="003A1F02">
              <w:rPr>
                <w:sz w:val="16"/>
                <w:szCs w:val="16"/>
                <w:lang w:val="fr-FR"/>
              </w:rPr>
              <w:t>par un élément correct</w:t>
            </w:r>
            <w:r w:rsidRPr="006058D3">
              <w:rPr>
                <w:sz w:val="16"/>
                <w:szCs w:val="16"/>
                <w:lang w:val="fr-FR"/>
              </w:rPr>
              <w:t xml:space="preserve"> (description, </w:t>
            </w:r>
            <w:r w:rsidR="003A1F02">
              <w:rPr>
                <w:sz w:val="16"/>
                <w:szCs w:val="16"/>
                <w:lang w:val="fr-FR"/>
              </w:rPr>
              <w:t>revendication</w:t>
            </w:r>
            <w:r w:rsidRPr="006058D3">
              <w:rPr>
                <w:sz w:val="16"/>
                <w:szCs w:val="16"/>
                <w:lang w:val="fr-FR"/>
              </w:rPr>
              <w:t>(s) o</w:t>
            </w:r>
            <w:r w:rsidR="003A1F02">
              <w:rPr>
                <w:sz w:val="16"/>
                <w:szCs w:val="16"/>
                <w:lang w:val="fr-FR"/>
              </w:rPr>
              <w:t>u dessin</w:t>
            </w:r>
            <w:r w:rsidRPr="006058D3">
              <w:rPr>
                <w:sz w:val="16"/>
                <w:szCs w:val="16"/>
                <w:lang w:val="fr-FR"/>
              </w:rPr>
              <w:t xml:space="preserve">(s)) </w:t>
            </w:r>
            <w:r w:rsidR="003A1F02">
              <w:rPr>
                <w:sz w:val="16"/>
                <w:szCs w:val="16"/>
                <w:lang w:val="fr-FR"/>
              </w:rPr>
              <w:t>contenu dans la demande établissant la priorité</w:t>
            </w:r>
          </w:p>
          <w:p w:rsidR="00115BA6" w:rsidRPr="006058D3" w:rsidRDefault="003A1F02" w:rsidP="00115BA6">
            <w:pPr>
              <w:pStyle w:val="ListParagraph"/>
              <w:numPr>
                <w:ilvl w:val="0"/>
                <w:numId w:val="10"/>
              </w:numPr>
              <w:spacing w:beforeLines="20" w:before="48" w:afterLines="20" w:after="48"/>
              <w:ind w:left="289" w:hanging="270"/>
              <w:contextualSpacing w:val="0"/>
              <w:rPr>
                <w:sz w:val="16"/>
                <w:szCs w:val="16"/>
                <w:lang w:val="fr-FR"/>
              </w:rPr>
            </w:pPr>
            <w:r>
              <w:rPr>
                <w:sz w:val="16"/>
                <w:szCs w:val="16"/>
                <w:lang w:val="fr-FR"/>
              </w:rPr>
              <w:t>L</w:t>
            </w:r>
            <w:r w:rsidR="001C58F6">
              <w:rPr>
                <w:sz w:val="16"/>
                <w:szCs w:val="16"/>
                <w:lang w:val="fr-FR"/>
              </w:rPr>
              <w:t>’</w:t>
            </w:r>
            <w:r>
              <w:rPr>
                <w:sz w:val="16"/>
                <w:szCs w:val="16"/>
                <w:lang w:val="fr-FR"/>
              </w:rPr>
              <w:t xml:space="preserve">élément indûment déposé peut être </w:t>
            </w:r>
            <w:r w:rsidR="002F28C3">
              <w:rPr>
                <w:sz w:val="16"/>
                <w:szCs w:val="16"/>
                <w:lang w:val="fr-FR"/>
              </w:rPr>
              <w:t>visualisé, mais n</w:t>
            </w:r>
            <w:r w:rsidR="001C58F6">
              <w:rPr>
                <w:sz w:val="16"/>
                <w:szCs w:val="16"/>
                <w:lang w:val="fr-FR"/>
              </w:rPr>
              <w:t>’</w:t>
            </w:r>
            <w:r w:rsidR="002F28C3">
              <w:rPr>
                <w:sz w:val="16"/>
                <w:szCs w:val="16"/>
                <w:lang w:val="fr-FR"/>
              </w:rPr>
              <w:t xml:space="preserve">est pas considéré comme </w:t>
            </w:r>
            <w:r w:rsidR="005A64D4">
              <w:rPr>
                <w:sz w:val="16"/>
                <w:szCs w:val="16"/>
                <w:lang w:val="fr-FR"/>
              </w:rPr>
              <w:t>faisant</w:t>
            </w:r>
            <w:r w:rsidR="002F28C3">
              <w:rPr>
                <w:sz w:val="16"/>
                <w:szCs w:val="16"/>
                <w:lang w:val="fr-FR"/>
              </w:rPr>
              <w:t xml:space="preserve"> partie de la demande internationale à traiter</w:t>
            </w:r>
            <w:r w:rsidR="00115BA6" w:rsidRPr="006058D3">
              <w:rPr>
                <w:sz w:val="16"/>
                <w:szCs w:val="16"/>
                <w:lang w:val="fr-FR"/>
              </w:rPr>
              <w:t xml:space="preserve"> (</w:t>
            </w:r>
            <w:r w:rsidR="002F28C3">
              <w:rPr>
                <w:sz w:val="16"/>
                <w:szCs w:val="16"/>
                <w:lang w:val="fr-FR"/>
              </w:rPr>
              <w:t xml:space="preserve">de manière analogue à une </w:t>
            </w:r>
            <w:r w:rsidR="00115BA6" w:rsidRPr="006058D3">
              <w:rPr>
                <w:sz w:val="16"/>
                <w:szCs w:val="16"/>
                <w:lang w:val="fr-FR"/>
              </w:rPr>
              <w:t>“</w:t>
            </w:r>
            <w:r w:rsidR="002F28C3">
              <w:rPr>
                <w:sz w:val="16"/>
                <w:szCs w:val="16"/>
                <w:lang w:val="fr-FR"/>
              </w:rPr>
              <w:t>erreur évidente</w:t>
            </w:r>
            <w:r w:rsidR="00115BA6" w:rsidRPr="006058D3">
              <w:rPr>
                <w:sz w:val="16"/>
                <w:szCs w:val="16"/>
                <w:lang w:val="fr-FR"/>
              </w:rPr>
              <w:t>”</w:t>
            </w:r>
            <w:r w:rsidR="002F28C3">
              <w:rPr>
                <w:sz w:val="16"/>
                <w:szCs w:val="16"/>
                <w:lang w:val="fr-FR"/>
              </w:rPr>
              <w:t xml:space="preserve"> rectifiée</w:t>
            </w:r>
            <w:r w:rsidR="00115BA6" w:rsidRPr="006058D3">
              <w:rPr>
                <w:sz w:val="16"/>
                <w:szCs w:val="16"/>
                <w:lang w:val="fr-FR"/>
              </w:rPr>
              <w:t>)</w:t>
            </w:r>
          </w:p>
          <w:p w:rsidR="00115BA6" w:rsidRPr="006058D3" w:rsidRDefault="002F28C3" w:rsidP="002F28C3">
            <w:pPr>
              <w:pStyle w:val="ListParagraph"/>
              <w:numPr>
                <w:ilvl w:val="0"/>
                <w:numId w:val="10"/>
              </w:numPr>
              <w:spacing w:beforeLines="20" w:before="48" w:afterLines="20" w:after="48"/>
              <w:ind w:left="289" w:hanging="270"/>
              <w:contextualSpacing w:val="0"/>
              <w:rPr>
                <w:sz w:val="16"/>
                <w:szCs w:val="16"/>
                <w:lang w:val="fr-FR"/>
              </w:rPr>
            </w:pPr>
            <w:r w:rsidRPr="002F28C3">
              <w:rPr>
                <w:sz w:val="16"/>
                <w:szCs w:val="16"/>
                <w:lang w:val="fr-FR"/>
              </w:rPr>
              <w:t xml:space="preserve">Clarification du fait que les dispositions relatives aux “parties manquantes” </w:t>
            </w:r>
            <w:r w:rsidRPr="002F28C3">
              <w:rPr>
                <w:i/>
                <w:sz w:val="16"/>
                <w:szCs w:val="16"/>
                <w:lang w:val="fr-FR"/>
              </w:rPr>
              <w:t>ne couvrent pas</w:t>
            </w:r>
            <w:r w:rsidRPr="002F28C3">
              <w:rPr>
                <w:sz w:val="16"/>
                <w:szCs w:val="16"/>
                <w:lang w:val="fr-FR"/>
              </w:rPr>
              <w:t xml:space="preserve"> les cas dans lesquels l</w:t>
            </w:r>
            <w:r w:rsidR="001C58F6">
              <w:rPr>
                <w:sz w:val="16"/>
                <w:szCs w:val="16"/>
                <w:lang w:val="fr-FR"/>
              </w:rPr>
              <w:t>’</w:t>
            </w:r>
            <w:r w:rsidRPr="002F28C3">
              <w:rPr>
                <w:sz w:val="16"/>
                <w:szCs w:val="16"/>
                <w:lang w:val="fr-FR"/>
              </w:rPr>
              <w:t>intégralité d</w:t>
            </w:r>
            <w:r w:rsidR="001C58F6">
              <w:rPr>
                <w:sz w:val="16"/>
                <w:szCs w:val="16"/>
                <w:lang w:val="fr-FR"/>
              </w:rPr>
              <w:t>’</w:t>
            </w:r>
            <w:r w:rsidRPr="002F28C3">
              <w:rPr>
                <w:sz w:val="16"/>
                <w:szCs w:val="16"/>
                <w:lang w:val="fr-FR"/>
              </w:rPr>
              <w:t>un élément (description, revendication(s) ou dessin(s)) a été ou semble avoir été indûment déposée</w:t>
            </w:r>
            <w:r w:rsidR="00115BA6" w:rsidRPr="006058D3">
              <w:rPr>
                <w:sz w:val="16"/>
                <w:szCs w:val="16"/>
                <w:lang w:val="fr-FR"/>
              </w:rPr>
              <w:t xml:space="preserve"> (</w:t>
            </w:r>
            <w:r>
              <w:rPr>
                <w:sz w:val="16"/>
                <w:szCs w:val="16"/>
                <w:lang w:val="fr-FR"/>
              </w:rPr>
              <w:t>voir ci</w:t>
            </w:r>
            <w:r w:rsidR="00127CDD">
              <w:rPr>
                <w:sz w:val="16"/>
                <w:szCs w:val="16"/>
                <w:lang w:val="fr-FR"/>
              </w:rPr>
              <w:noBreakHyphen/>
            </w:r>
            <w:r>
              <w:rPr>
                <w:sz w:val="16"/>
                <w:szCs w:val="16"/>
                <w:lang w:val="fr-FR"/>
              </w:rPr>
              <w:t>dessus</w:t>
            </w:r>
            <w:r w:rsidR="00115BA6" w:rsidRPr="006058D3">
              <w:rPr>
                <w:sz w:val="16"/>
                <w:szCs w:val="16"/>
                <w:lang w:val="fr-FR"/>
              </w:rPr>
              <w:t>)</w:t>
            </w:r>
          </w:p>
        </w:tc>
      </w:tr>
      <w:tr w:rsidR="00115BA6" w:rsidRPr="00E94639" w:rsidTr="00177EB8">
        <w:trPr>
          <w:cantSplit/>
        </w:trPr>
        <w:tc>
          <w:tcPr>
            <w:tcW w:w="450" w:type="dxa"/>
            <w:shd w:val="clear" w:color="auto" w:fill="auto"/>
          </w:tcPr>
          <w:p w:rsidR="00115BA6" w:rsidRPr="006058D3" w:rsidRDefault="00115BA6" w:rsidP="001D3904">
            <w:pPr>
              <w:spacing w:beforeLines="20" w:before="48" w:afterLines="20" w:after="48"/>
              <w:rPr>
                <w:sz w:val="16"/>
                <w:szCs w:val="16"/>
                <w:lang w:val="fr-FR"/>
              </w:rPr>
            </w:pPr>
            <w:r w:rsidRPr="006058D3">
              <w:rPr>
                <w:sz w:val="16"/>
                <w:szCs w:val="16"/>
                <w:lang w:val="fr-FR"/>
              </w:rPr>
              <w:lastRenderedPageBreak/>
              <w:t>5.</w:t>
            </w:r>
          </w:p>
        </w:tc>
        <w:tc>
          <w:tcPr>
            <w:tcW w:w="2070" w:type="dxa"/>
            <w:shd w:val="clear" w:color="auto" w:fill="auto"/>
          </w:tcPr>
          <w:p w:rsidR="00115BA6" w:rsidRPr="006058D3" w:rsidRDefault="004E099F" w:rsidP="001D3904">
            <w:pPr>
              <w:spacing w:beforeLines="20" w:before="48" w:afterLines="20" w:after="48"/>
              <w:rPr>
                <w:sz w:val="16"/>
                <w:szCs w:val="16"/>
                <w:lang w:val="fr-FR"/>
              </w:rPr>
            </w:pPr>
            <w:r>
              <w:rPr>
                <w:sz w:val="16"/>
                <w:szCs w:val="16"/>
                <w:lang w:val="fr-FR"/>
              </w:rPr>
              <w:t xml:space="preserve">Partie de la </w:t>
            </w:r>
            <w:r w:rsidRPr="004E099F">
              <w:rPr>
                <w:sz w:val="16"/>
                <w:szCs w:val="16"/>
                <w:lang w:val="fr-FR"/>
              </w:rPr>
              <w:t>description indûment déposée</w:t>
            </w:r>
          </w:p>
          <w:p w:rsidR="00115BA6" w:rsidRPr="006058D3" w:rsidRDefault="004E099F" w:rsidP="001D3904">
            <w:pPr>
              <w:spacing w:beforeLines="20" w:before="48" w:afterLines="20" w:after="48"/>
              <w:rPr>
                <w:sz w:val="16"/>
                <w:szCs w:val="16"/>
                <w:lang w:val="fr-FR"/>
              </w:rPr>
            </w:pPr>
            <w:r>
              <w:rPr>
                <w:sz w:val="16"/>
                <w:szCs w:val="16"/>
                <w:lang w:val="fr-FR"/>
              </w:rPr>
              <w:t xml:space="preserve">Partie </w:t>
            </w:r>
            <w:r w:rsidRPr="004E099F">
              <w:rPr>
                <w:sz w:val="16"/>
                <w:szCs w:val="16"/>
                <w:lang w:val="fr-FR"/>
              </w:rPr>
              <w:t>de la ou des revendications indûment déposée</w:t>
            </w:r>
          </w:p>
          <w:p w:rsidR="00115BA6" w:rsidRPr="006058D3" w:rsidRDefault="004E099F" w:rsidP="004E099F">
            <w:pPr>
              <w:spacing w:beforeLines="20" w:before="48" w:afterLines="20" w:after="48"/>
              <w:rPr>
                <w:sz w:val="16"/>
                <w:szCs w:val="16"/>
                <w:lang w:val="fr-FR"/>
              </w:rPr>
            </w:pPr>
            <w:r>
              <w:rPr>
                <w:sz w:val="16"/>
                <w:szCs w:val="16"/>
                <w:lang w:val="fr-FR"/>
              </w:rPr>
              <w:t xml:space="preserve">Partie </w:t>
            </w:r>
            <w:r w:rsidRPr="004E099F">
              <w:rPr>
                <w:sz w:val="16"/>
                <w:szCs w:val="16"/>
                <w:lang w:val="fr-FR"/>
              </w:rPr>
              <w:t>du</w:t>
            </w:r>
            <w:r>
              <w:rPr>
                <w:sz w:val="16"/>
                <w:szCs w:val="16"/>
                <w:lang w:val="fr-FR"/>
              </w:rPr>
              <w:t xml:space="preserve"> ou des dessins indûment déposée</w:t>
            </w:r>
          </w:p>
        </w:tc>
        <w:tc>
          <w:tcPr>
            <w:tcW w:w="5940" w:type="dxa"/>
            <w:shd w:val="clear" w:color="auto" w:fill="auto"/>
          </w:tcPr>
          <w:p w:rsidR="00115BA6" w:rsidRPr="006058D3" w:rsidRDefault="00115BA6" w:rsidP="001D3904">
            <w:pPr>
              <w:spacing w:beforeLines="20" w:before="48" w:afterLines="20" w:after="48"/>
              <w:ind w:left="19"/>
              <w:rPr>
                <w:b/>
                <w:sz w:val="16"/>
                <w:szCs w:val="16"/>
                <w:lang w:val="fr-FR"/>
              </w:rPr>
            </w:pPr>
            <w:r w:rsidRPr="006058D3">
              <w:rPr>
                <w:b/>
                <w:sz w:val="16"/>
                <w:szCs w:val="16"/>
                <w:lang w:val="fr-FR"/>
              </w:rPr>
              <w:t>[Certain</w:t>
            </w:r>
            <w:r w:rsidR="00D63FB2">
              <w:rPr>
                <w:b/>
                <w:sz w:val="16"/>
                <w:szCs w:val="16"/>
                <w:lang w:val="fr-FR"/>
              </w:rPr>
              <w:t>s of</w:t>
            </w:r>
            <w:r w:rsidRPr="006058D3">
              <w:rPr>
                <w:b/>
                <w:sz w:val="16"/>
                <w:szCs w:val="16"/>
                <w:lang w:val="fr-FR"/>
              </w:rPr>
              <w:t>fices]</w:t>
            </w:r>
          </w:p>
          <w:p w:rsidR="00115BA6" w:rsidRPr="006058D3" w:rsidRDefault="00D63FB2" w:rsidP="001D3904">
            <w:pPr>
              <w:spacing w:beforeLines="20" w:before="48" w:afterLines="20" w:after="48"/>
              <w:ind w:left="19"/>
              <w:rPr>
                <w:sz w:val="16"/>
                <w:szCs w:val="16"/>
                <w:lang w:val="fr-FR"/>
              </w:rPr>
            </w:pPr>
            <w:r w:rsidRPr="00D63FB2">
              <w:rPr>
                <w:b/>
                <w:color w:val="FF0000"/>
                <w:sz w:val="16"/>
                <w:szCs w:val="16"/>
                <w:u w:val="single"/>
                <w:lang w:val="fr-FR"/>
              </w:rPr>
              <w:t>AJOUTER</w:t>
            </w:r>
            <w:r w:rsidR="00EF305D">
              <w:rPr>
                <w:b/>
                <w:color w:val="FF0000"/>
                <w:sz w:val="16"/>
                <w:szCs w:val="16"/>
                <w:u w:val="single"/>
                <w:lang w:val="fr-FR"/>
              </w:rPr>
              <w:t xml:space="preserve"> </w:t>
            </w:r>
            <w:r>
              <w:rPr>
                <w:b/>
                <w:color w:val="FF0000"/>
                <w:sz w:val="16"/>
                <w:szCs w:val="16"/>
                <w:u w:val="single"/>
                <w:lang w:val="fr-FR"/>
              </w:rPr>
              <w:t xml:space="preserve">une partie </w:t>
            </w:r>
            <w:r w:rsidR="00115BA6" w:rsidRPr="006058D3">
              <w:rPr>
                <w:b/>
                <w:color w:val="FF0000"/>
                <w:sz w:val="16"/>
                <w:szCs w:val="16"/>
                <w:u w:val="single"/>
                <w:lang w:val="fr-FR"/>
              </w:rPr>
              <w:t>correct</w:t>
            </w:r>
            <w:r>
              <w:rPr>
                <w:b/>
                <w:color w:val="FF0000"/>
                <w:sz w:val="16"/>
                <w:szCs w:val="16"/>
                <w:u w:val="single"/>
                <w:lang w:val="fr-FR"/>
              </w:rPr>
              <w:t xml:space="preserve">e de la </w:t>
            </w:r>
            <w:r w:rsidR="00115BA6" w:rsidRPr="006058D3">
              <w:rPr>
                <w:b/>
                <w:color w:val="FF0000"/>
                <w:sz w:val="16"/>
                <w:szCs w:val="16"/>
                <w:u w:val="single"/>
                <w:lang w:val="fr-FR"/>
              </w:rPr>
              <w:t xml:space="preserve">description, </w:t>
            </w:r>
            <w:r>
              <w:rPr>
                <w:b/>
                <w:color w:val="FF0000"/>
                <w:sz w:val="16"/>
                <w:szCs w:val="16"/>
                <w:u w:val="single"/>
                <w:lang w:val="fr-FR"/>
              </w:rPr>
              <w:t xml:space="preserve">des revendications ou des dessins </w:t>
            </w:r>
            <w:r w:rsidR="00115BA6" w:rsidRPr="006058D3">
              <w:rPr>
                <w:b/>
                <w:color w:val="FF0000"/>
                <w:sz w:val="16"/>
                <w:szCs w:val="16"/>
                <w:lang w:val="fr-FR"/>
              </w:rPr>
              <w:t>(</w:t>
            </w:r>
            <w:r>
              <w:rPr>
                <w:b/>
                <w:color w:val="FF0000"/>
                <w:sz w:val="16"/>
                <w:szCs w:val="16"/>
                <w:lang w:val="fr-FR"/>
              </w:rPr>
              <w:t xml:space="preserve">en </w:t>
            </w:r>
            <w:r w:rsidR="00115BA6" w:rsidRPr="006058D3">
              <w:rPr>
                <w:b/>
                <w:color w:val="FF0000"/>
                <w:sz w:val="16"/>
                <w:szCs w:val="16"/>
                <w:lang w:val="fr-FR"/>
              </w:rPr>
              <w:t>incorpora</w:t>
            </w:r>
            <w:r>
              <w:rPr>
                <w:b/>
                <w:color w:val="FF0000"/>
                <w:sz w:val="16"/>
                <w:szCs w:val="16"/>
                <w:lang w:val="fr-FR"/>
              </w:rPr>
              <w:t xml:space="preserve">nt par renvoi une </w:t>
            </w:r>
            <w:r w:rsidR="00115BA6" w:rsidRPr="006058D3">
              <w:rPr>
                <w:b/>
                <w:color w:val="FF0000"/>
                <w:sz w:val="16"/>
                <w:szCs w:val="16"/>
                <w:lang w:val="fr-FR"/>
              </w:rPr>
              <w:t>“part</w:t>
            </w:r>
            <w:r>
              <w:rPr>
                <w:b/>
                <w:color w:val="FF0000"/>
                <w:sz w:val="16"/>
                <w:szCs w:val="16"/>
                <w:lang w:val="fr-FR"/>
              </w:rPr>
              <w:t>ie manquante</w:t>
            </w:r>
            <w:r w:rsidR="00115BA6" w:rsidRPr="006058D3">
              <w:rPr>
                <w:b/>
                <w:color w:val="FF0000"/>
                <w:sz w:val="16"/>
                <w:szCs w:val="16"/>
                <w:lang w:val="fr-FR"/>
              </w:rPr>
              <w:t>”, l</w:t>
            </w:r>
            <w:r>
              <w:rPr>
                <w:b/>
                <w:color w:val="FF0000"/>
                <w:sz w:val="16"/>
                <w:szCs w:val="16"/>
                <w:lang w:val="fr-FR"/>
              </w:rPr>
              <w:t>a partie indûment déposée étant laissée dans la demande internationale</w:t>
            </w:r>
            <w:r w:rsidR="00115BA6" w:rsidRPr="006058D3">
              <w:rPr>
                <w:b/>
                <w:color w:val="FF0000"/>
                <w:sz w:val="16"/>
                <w:szCs w:val="16"/>
                <w:lang w:val="fr-FR"/>
              </w:rPr>
              <w:t>)</w:t>
            </w:r>
          </w:p>
          <w:p w:rsidR="00115BA6" w:rsidRPr="006058D3" w:rsidRDefault="00EF305D" w:rsidP="00115BA6">
            <w:pPr>
              <w:pStyle w:val="ListParagraph"/>
              <w:numPr>
                <w:ilvl w:val="0"/>
                <w:numId w:val="10"/>
              </w:numPr>
              <w:spacing w:beforeLines="20" w:before="48" w:afterLines="20" w:after="48"/>
              <w:ind w:left="289" w:hanging="270"/>
              <w:contextualSpacing w:val="0"/>
              <w:rPr>
                <w:sz w:val="16"/>
                <w:szCs w:val="16"/>
                <w:lang w:val="fr-FR"/>
              </w:rPr>
            </w:pPr>
            <w:r>
              <w:rPr>
                <w:sz w:val="16"/>
                <w:szCs w:val="16"/>
                <w:lang w:val="fr-FR"/>
              </w:rPr>
              <w:t>Possibilité d</w:t>
            </w:r>
            <w:r w:rsidR="001C58F6">
              <w:rPr>
                <w:sz w:val="16"/>
                <w:szCs w:val="16"/>
                <w:lang w:val="fr-FR"/>
              </w:rPr>
              <w:t>’</w:t>
            </w:r>
            <w:r>
              <w:rPr>
                <w:sz w:val="16"/>
                <w:szCs w:val="16"/>
                <w:lang w:val="fr-FR"/>
              </w:rPr>
              <w:t>i</w:t>
            </w:r>
            <w:r w:rsidR="00115BA6" w:rsidRPr="006058D3">
              <w:rPr>
                <w:sz w:val="16"/>
                <w:szCs w:val="16"/>
                <w:lang w:val="fr-FR"/>
              </w:rPr>
              <w:t xml:space="preserve">ncorporation </w:t>
            </w:r>
            <w:r>
              <w:rPr>
                <w:sz w:val="16"/>
                <w:szCs w:val="16"/>
                <w:lang w:val="fr-FR"/>
              </w:rPr>
              <w:t>par renvoi</w:t>
            </w:r>
            <w:r w:rsidR="00115BA6" w:rsidRPr="006058D3">
              <w:rPr>
                <w:sz w:val="16"/>
                <w:szCs w:val="16"/>
                <w:lang w:val="fr-FR"/>
              </w:rPr>
              <w:t xml:space="preserve"> (</w:t>
            </w:r>
            <w:r>
              <w:rPr>
                <w:sz w:val="16"/>
                <w:szCs w:val="16"/>
                <w:lang w:val="fr-FR"/>
              </w:rPr>
              <w:t>aucune incidence sur la date de dépôt</w:t>
            </w:r>
            <w:r w:rsidR="00115BA6" w:rsidRPr="006058D3">
              <w:rPr>
                <w:sz w:val="16"/>
                <w:szCs w:val="16"/>
                <w:lang w:val="fr-FR"/>
              </w:rPr>
              <w:t xml:space="preserve">) </w:t>
            </w:r>
            <w:r>
              <w:rPr>
                <w:sz w:val="16"/>
                <w:szCs w:val="16"/>
                <w:lang w:val="fr-FR"/>
              </w:rPr>
              <w:t xml:space="preserve">de la partie correcte de la </w:t>
            </w:r>
            <w:r w:rsidR="00115BA6" w:rsidRPr="006058D3">
              <w:rPr>
                <w:sz w:val="16"/>
                <w:szCs w:val="16"/>
                <w:lang w:val="fr-FR"/>
              </w:rPr>
              <w:t xml:space="preserve">description, </w:t>
            </w:r>
            <w:r>
              <w:rPr>
                <w:sz w:val="16"/>
                <w:szCs w:val="16"/>
                <w:lang w:val="fr-FR"/>
              </w:rPr>
              <w:t xml:space="preserve">des revendications ou des dessins en tant que </w:t>
            </w:r>
            <w:r w:rsidR="00115BA6" w:rsidRPr="006058D3">
              <w:rPr>
                <w:sz w:val="16"/>
                <w:szCs w:val="16"/>
                <w:lang w:val="fr-FR"/>
              </w:rPr>
              <w:t>“part</w:t>
            </w:r>
            <w:r>
              <w:rPr>
                <w:sz w:val="16"/>
                <w:szCs w:val="16"/>
                <w:lang w:val="fr-FR"/>
              </w:rPr>
              <w:t>ie</w:t>
            </w:r>
            <w:r w:rsidR="00115BA6" w:rsidRPr="006058D3">
              <w:rPr>
                <w:sz w:val="16"/>
                <w:szCs w:val="16"/>
                <w:lang w:val="fr-FR"/>
              </w:rPr>
              <w:t>s</w:t>
            </w:r>
            <w:r>
              <w:rPr>
                <w:sz w:val="16"/>
                <w:szCs w:val="16"/>
                <w:lang w:val="fr-FR"/>
              </w:rPr>
              <w:t xml:space="preserve"> manquantes</w:t>
            </w:r>
            <w:r w:rsidR="00115BA6" w:rsidRPr="006058D3">
              <w:rPr>
                <w:sz w:val="16"/>
                <w:szCs w:val="16"/>
                <w:lang w:val="fr-FR"/>
              </w:rPr>
              <w:t>”</w:t>
            </w:r>
          </w:p>
          <w:p w:rsidR="00115BA6" w:rsidRPr="006058D3" w:rsidRDefault="00EF305D" w:rsidP="00115BA6">
            <w:pPr>
              <w:pStyle w:val="ListParagraph"/>
              <w:numPr>
                <w:ilvl w:val="0"/>
                <w:numId w:val="10"/>
              </w:numPr>
              <w:spacing w:beforeLines="20" w:before="48" w:afterLines="20" w:after="48"/>
              <w:ind w:left="289" w:hanging="270"/>
              <w:contextualSpacing w:val="0"/>
              <w:rPr>
                <w:sz w:val="16"/>
                <w:szCs w:val="16"/>
                <w:lang w:val="fr-FR"/>
              </w:rPr>
            </w:pPr>
            <w:r>
              <w:rPr>
                <w:sz w:val="16"/>
                <w:szCs w:val="16"/>
                <w:lang w:val="fr-FR"/>
              </w:rPr>
              <w:t xml:space="preserve">La partie indûment déposée de la </w:t>
            </w:r>
            <w:r w:rsidR="00115BA6" w:rsidRPr="006058D3">
              <w:rPr>
                <w:sz w:val="16"/>
                <w:szCs w:val="16"/>
                <w:lang w:val="fr-FR"/>
              </w:rPr>
              <w:t xml:space="preserve">description, </w:t>
            </w:r>
            <w:r>
              <w:rPr>
                <w:sz w:val="16"/>
                <w:szCs w:val="16"/>
                <w:lang w:val="fr-FR"/>
              </w:rPr>
              <w:t>des revendications ou des dessins est laissée dans la demande</w:t>
            </w:r>
            <w:r w:rsidR="00115BA6" w:rsidRPr="006058D3">
              <w:rPr>
                <w:sz w:val="16"/>
                <w:szCs w:val="16"/>
                <w:lang w:val="fr-FR"/>
              </w:rPr>
              <w:t xml:space="preserve"> – </w:t>
            </w:r>
            <w:r>
              <w:rPr>
                <w:sz w:val="16"/>
                <w:szCs w:val="16"/>
                <w:lang w:val="fr-FR"/>
              </w:rPr>
              <w:t xml:space="preserve">source de confusion éventuelle, mais ne donne </w:t>
            </w:r>
            <w:r w:rsidR="00750DB0">
              <w:rPr>
                <w:sz w:val="16"/>
                <w:szCs w:val="16"/>
                <w:lang w:val="fr-FR"/>
              </w:rPr>
              <w:t xml:space="preserve">généralement </w:t>
            </w:r>
            <w:r>
              <w:rPr>
                <w:sz w:val="16"/>
                <w:szCs w:val="16"/>
                <w:lang w:val="fr-FR"/>
              </w:rPr>
              <w:t xml:space="preserve">pas </w:t>
            </w:r>
            <w:r w:rsidR="00750DB0">
              <w:rPr>
                <w:sz w:val="16"/>
                <w:szCs w:val="16"/>
                <w:lang w:val="fr-FR"/>
              </w:rPr>
              <w:t xml:space="preserve">lieu à une recherche </w:t>
            </w:r>
            <w:r w:rsidR="00115BA6" w:rsidRPr="006058D3">
              <w:rPr>
                <w:sz w:val="16"/>
                <w:szCs w:val="16"/>
                <w:lang w:val="fr-FR"/>
              </w:rPr>
              <w:t>international</w:t>
            </w:r>
            <w:r w:rsidR="00750DB0">
              <w:rPr>
                <w:sz w:val="16"/>
                <w:szCs w:val="16"/>
                <w:lang w:val="fr-FR"/>
              </w:rPr>
              <w:t xml:space="preserve">e qui ne présente aucun intérêt pour la demande internationale une fois modifiée </w:t>
            </w:r>
            <w:r w:rsidR="00750DB0" w:rsidRPr="00750DB0">
              <w:rPr>
                <w:sz w:val="16"/>
                <w:szCs w:val="16"/>
                <w:lang w:val="fr-FR"/>
              </w:rPr>
              <w:t>aux fins de la phase nationale</w:t>
            </w:r>
          </w:p>
          <w:p w:rsidR="00115BA6" w:rsidRPr="006058D3" w:rsidRDefault="00115BA6" w:rsidP="001D3904">
            <w:pPr>
              <w:spacing w:beforeLines="20" w:before="48" w:afterLines="20" w:after="48"/>
              <w:rPr>
                <w:b/>
                <w:sz w:val="16"/>
                <w:szCs w:val="16"/>
                <w:lang w:val="fr-FR"/>
              </w:rPr>
            </w:pPr>
            <w:r w:rsidRPr="006058D3">
              <w:rPr>
                <w:b/>
                <w:sz w:val="16"/>
                <w:szCs w:val="16"/>
                <w:lang w:val="fr-FR"/>
              </w:rPr>
              <w:t>[</w:t>
            </w:r>
            <w:r w:rsidR="00750DB0">
              <w:rPr>
                <w:b/>
                <w:sz w:val="16"/>
                <w:szCs w:val="16"/>
                <w:lang w:val="fr-FR"/>
              </w:rPr>
              <w:t>Autres offices</w:t>
            </w:r>
            <w:r w:rsidRPr="006058D3">
              <w:rPr>
                <w:b/>
                <w:sz w:val="16"/>
                <w:szCs w:val="16"/>
                <w:lang w:val="fr-FR"/>
              </w:rPr>
              <w:t>]</w:t>
            </w:r>
          </w:p>
          <w:p w:rsidR="00115BA6" w:rsidRPr="006058D3" w:rsidRDefault="00750DB0" w:rsidP="00750DB0">
            <w:pPr>
              <w:spacing w:beforeLines="20" w:before="48" w:afterLines="20" w:after="48"/>
              <w:ind w:left="19"/>
              <w:rPr>
                <w:sz w:val="16"/>
                <w:szCs w:val="16"/>
                <w:lang w:val="fr-FR"/>
              </w:rPr>
            </w:pPr>
            <w:r>
              <w:rPr>
                <w:sz w:val="16"/>
                <w:szCs w:val="16"/>
                <w:lang w:val="fr-FR"/>
              </w:rPr>
              <w:t xml:space="preserve">Aucune </w:t>
            </w:r>
            <w:r w:rsidR="00115BA6" w:rsidRPr="006058D3">
              <w:rPr>
                <w:sz w:val="16"/>
                <w:szCs w:val="16"/>
                <w:lang w:val="fr-FR"/>
              </w:rPr>
              <w:t>possibilit</w:t>
            </w:r>
            <w:r>
              <w:rPr>
                <w:sz w:val="16"/>
                <w:szCs w:val="16"/>
                <w:lang w:val="fr-FR"/>
              </w:rPr>
              <w:t>é</w:t>
            </w:r>
            <w:r w:rsidR="00115BA6" w:rsidRPr="006058D3">
              <w:rPr>
                <w:sz w:val="16"/>
                <w:szCs w:val="16"/>
                <w:lang w:val="fr-FR"/>
              </w:rPr>
              <w:t xml:space="preserve"> </w:t>
            </w:r>
            <w:r w:rsidRPr="00750DB0">
              <w:rPr>
                <w:sz w:val="16"/>
                <w:szCs w:val="16"/>
                <w:lang w:val="fr-FR"/>
              </w:rPr>
              <w:t>d</w:t>
            </w:r>
            <w:r w:rsidR="001C58F6">
              <w:rPr>
                <w:sz w:val="16"/>
                <w:szCs w:val="16"/>
                <w:lang w:val="fr-FR"/>
              </w:rPr>
              <w:t>’</w:t>
            </w:r>
            <w:r w:rsidRPr="00750DB0">
              <w:rPr>
                <w:sz w:val="16"/>
                <w:szCs w:val="16"/>
                <w:lang w:val="fr-FR"/>
              </w:rPr>
              <w:t>adjonction d</w:t>
            </w:r>
            <w:r w:rsidR="001C58F6">
              <w:rPr>
                <w:sz w:val="16"/>
                <w:szCs w:val="16"/>
                <w:lang w:val="fr-FR"/>
              </w:rPr>
              <w:t>’</w:t>
            </w:r>
            <w:r w:rsidRPr="00750DB0">
              <w:rPr>
                <w:sz w:val="16"/>
                <w:szCs w:val="16"/>
                <w:lang w:val="fr-FR"/>
              </w:rPr>
              <w:t xml:space="preserve">une version supplémentaire </w:t>
            </w:r>
            <w:r>
              <w:rPr>
                <w:sz w:val="16"/>
                <w:szCs w:val="16"/>
                <w:lang w:val="fr-FR"/>
              </w:rPr>
              <w:t>d</w:t>
            </w:r>
            <w:r w:rsidR="001C58F6">
              <w:rPr>
                <w:sz w:val="16"/>
                <w:szCs w:val="16"/>
                <w:lang w:val="fr-FR"/>
              </w:rPr>
              <w:t>’</w:t>
            </w:r>
            <w:r>
              <w:rPr>
                <w:sz w:val="16"/>
                <w:szCs w:val="16"/>
                <w:lang w:val="fr-FR"/>
              </w:rPr>
              <w:t>une partie de la description, des revendications ou des dessins</w:t>
            </w:r>
            <w:r w:rsidRPr="00750DB0">
              <w:rPr>
                <w:sz w:val="16"/>
                <w:szCs w:val="16"/>
                <w:lang w:val="fr-FR"/>
              </w:rPr>
              <w:t xml:space="preserve"> par incorporation par renvoi </w:t>
            </w:r>
            <w:r>
              <w:rPr>
                <w:sz w:val="16"/>
                <w:szCs w:val="16"/>
                <w:lang w:val="fr-FR"/>
              </w:rPr>
              <w:t>d</w:t>
            </w:r>
            <w:r w:rsidR="001C58F6">
              <w:rPr>
                <w:sz w:val="16"/>
                <w:szCs w:val="16"/>
                <w:lang w:val="fr-FR"/>
              </w:rPr>
              <w:t>’</w:t>
            </w:r>
            <w:r>
              <w:rPr>
                <w:sz w:val="16"/>
                <w:szCs w:val="16"/>
                <w:lang w:val="fr-FR"/>
              </w:rPr>
              <w:t>une</w:t>
            </w:r>
            <w:r w:rsidR="00115BA6" w:rsidRPr="006058D3">
              <w:rPr>
                <w:sz w:val="16"/>
                <w:szCs w:val="16"/>
                <w:lang w:val="fr-FR"/>
              </w:rPr>
              <w:t xml:space="preserve"> “part</w:t>
            </w:r>
            <w:r>
              <w:rPr>
                <w:sz w:val="16"/>
                <w:szCs w:val="16"/>
                <w:lang w:val="fr-FR"/>
              </w:rPr>
              <w:t>ie manquante</w:t>
            </w:r>
            <w:r w:rsidR="00115BA6" w:rsidRPr="006058D3">
              <w:rPr>
                <w:sz w:val="16"/>
                <w:szCs w:val="16"/>
                <w:lang w:val="fr-FR"/>
              </w:rPr>
              <w:t>”</w:t>
            </w:r>
          </w:p>
        </w:tc>
        <w:tc>
          <w:tcPr>
            <w:tcW w:w="6120" w:type="dxa"/>
            <w:shd w:val="clear" w:color="auto" w:fill="auto"/>
          </w:tcPr>
          <w:p w:rsidR="00115BA6" w:rsidRPr="006058D3" w:rsidRDefault="00115BA6" w:rsidP="001D3904">
            <w:pPr>
              <w:spacing w:beforeLines="20" w:before="48" w:afterLines="20" w:after="48"/>
              <w:rPr>
                <w:sz w:val="16"/>
                <w:szCs w:val="16"/>
                <w:u w:val="single"/>
                <w:lang w:val="fr-FR"/>
              </w:rPr>
            </w:pPr>
            <w:r w:rsidRPr="006058D3">
              <w:rPr>
                <w:sz w:val="16"/>
                <w:szCs w:val="16"/>
                <w:u w:val="single"/>
                <w:lang w:val="fr-FR"/>
              </w:rPr>
              <w:t>N</w:t>
            </w:r>
            <w:r w:rsidR="005A64D4">
              <w:rPr>
                <w:sz w:val="16"/>
                <w:szCs w:val="16"/>
                <w:u w:val="single"/>
                <w:lang w:val="fr-FR"/>
              </w:rPr>
              <w:t>ouvelle disposition relative à la</w:t>
            </w:r>
            <w:r w:rsidRPr="006058D3">
              <w:rPr>
                <w:sz w:val="16"/>
                <w:szCs w:val="16"/>
                <w:u w:val="single"/>
                <w:lang w:val="fr-FR"/>
              </w:rPr>
              <w:t xml:space="preserve"> “Correction </w:t>
            </w:r>
            <w:r w:rsidR="005A64D4">
              <w:rPr>
                <w:sz w:val="16"/>
                <w:szCs w:val="16"/>
                <w:u w:val="single"/>
                <w:lang w:val="fr-FR"/>
              </w:rPr>
              <w:t>d</w:t>
            </w:r>
            <w:r w:rsidR="001C58F6">
              <w:rPr>
                <w:sz w:val="16"/>
                <w:szCs w:val="16"/>
                <w:u w:val="single"/>
                <w:lang w:val="fr-FR"/>
              </w:rPr>
              <w:t>’</w:t>
            </w:r>
            <w:r w:rsidR="005A64D4">
              <w:rPr>
                <w:sz w:val="16"/>
                <w:szCs w:val="16"/>
                <w:u w:val="single"/>
                <w:lang w:val="fr-FR"/>
              </w:rPr>
              <w:t>une partie indûment déposée</w:t>
            </w:r>
            <w:r w:rsidRPr="006058D3">
              <w:rPr>
                <w:sz w:val="16"/>
                <w:szCs w:val="16"/>
                <w:u w:val="single"/>
                <w:lang w:val="fr-FR"/>
              </w:rPr>
              <w:t>”</w:t>
            </w:r>
          </w:p>
          <w:p w:rsidR="00115BA6" w:rsidRPr="006058D3" w:rsidRDefault="00115BA6" w:rsidP="001D3904">
            <w:pPr>
              <w:spacing w:beforeLines="20" w:before="48" w:afterLines="20" w:after="48"/>
              <w:rPr>
                <w:sz w:val="16"/>
                <w:szCs w:val="16"/>
                <w:u w:val="single"/>
                <w:lang w:val="fr-FR"/>
              </w:rPr>
            </w:pPr>
            <w:r w:rsidRPr="006058D3">
              <w:rPr>
                <w:b/>
                <w:color w:val="FF0000"/>
                <w:sz w:val="16"/>
                <w:szCs w:val="16"/>
                <w:u w:val="single"/>
                <w:lang w:val="fr-FR"/>
              </w:rPr>
              <w:t>RE</w:t>
            </w:r>
            <w:r w:rsidR="005A64D4">
              <w:rPr>
                <w:b/>
                <w:color w:val="FF0000"/>
                <w:sz w:val="16"/>
                <w:szCs w:val="16"/>
                <w:u w:val="single"/>
                <w:lang w:val="fr-FR"/>
              </w:rPr>
              <w:t>M</w:t>
            </w:r>
            <w:r w:rsidRPr="006058D3">
              <w:rPr>
                <w:b/>
                <w:color w:val="FF0000"/>
                <w:sz w:val="16"/>
                <w:szCs w:val="16"/>
                <w:u w:val="single"/>
                <w:lang w:val="fr-FR"/>
              </w:rPr>
              <w:t>PLACE</w:t>
            </w:r>
            <w:r w:rsidR="005A64D4">
              <w:rPr>
                <w:b/>
                <w:color w:val="FF0000"/>
                <w:sz w:val="16"/>
                <w:szCs w:val="16"/>
                <w:u w:val="single"/>
                <w:lang w:val="fr-FR"/>
              </w:rPr>
              <w:t>R une</w:t>
            </w:r>
            <w:r w:rsidRPr="006058D3">
              <w:rPr>
                <w:b/>
                <w:color w:val="FF0000"/>
                <w:sz w:val="16"/>
                <w:szCs w:val="16"/>
                <w:u w:val="single"/>
                <w:lang w:val="fr-FR"/>
              </w:rPr>
              <w:t xml:space="preserve"> part</w:t>
            </w:r>
            <w:r w:rsidR="005A64D4">
              <w:rPr>
                <w:b/>
                <w:color w:val="FF0000"/>
                <w:sz w:val="16"/>
                <w:szCs w:val="16"/>
                <w:u w:val="single"/>
                <w:lang w:val="fr-FR"/>
              </w:rPr>
              <w:t>ie de la</w:t>
            </w:r>
            <w:r w:rsidRPr="006058D3">
              <w:rPr>
                <w:b/>
                <w:color w:val="FF0000"/>
                <w:sz w:val="16"/>
                <w:szCs w:val="16"/>
                <w:u w:val="single"/>
                <w:lang w:val="fr-FR"/>
              </w:rPr>
              <w:t xml:space="preserve"> description, </w:t>
            </w:r>
            <w:r w:rsidR="005A64D4">
              <w:rPr>
                <w:b/>
                <w:color w:val="FF0000"/>
                <w:sz w:val="16"/>
                <w:szCs w:val="16"/>
                <w:u w:val="single"/>
                <w:lang w:val="fr-FR"/>
              </w:rPr>
              <w:t>des revendications ou des dessins</w:t>
            </w:r>
            <w:r w:rsidRPr="006058D3">
              <w:rPr>
                <w:b/>
                <w:color w:val="FF0000"/>
                <w:sz w:val="16"/>
                <w:szCs w:val="16"/>
                <w:lang w:val="fr-FR"/>
              </w:rPr>
              <w:t xml:space="preserve"> </w:t>
            </w:r>
            <w:r w:rsidR="001935F9" w:rsidRPr="006058D3">
              <w:rPr>
                <w:b/>
                <w:color w:val="FF0000"/>
                <w:sz w:val="16"/>
                <w:szCs w:val="16"/>
                <w:lang w:val="fr-FR"/>
              </w:rPr>
              <w:t>(</w:t>
            </w:r>
            <w:r w:rsidR="005A64D4">
              <w:rPr>
                <w:b/>
                <w:color w:val="FF0000"/>
                <w:sz w:val="16"/>
                <w:szCs w:val="16"/>
                <w:lang w:val="fr-FR"/>
              </w:rPr>
              <w:t>par incorporation par renvoi de la partie correcte et suppression de la partie indûment déposée</w:t>
            </w:r>
            <w:r w:rsidR="001935F9" w:rsidRPr="006058D3">
              <w:rPr>
                <w:b/>
                <w:color w:val="FF0000"/>
                <w:sz w:val="16"/>
                <w:szCs w:val="16"/>
                <w:lang w:val="fr-FR"/>
              </w:rPr>
              <w:t>)</w:t>
            </w:r>
          </w:p>
          <w:p w:rsidR="00115BA6" w:rsidRPr="006058D3" w:rsidRDefault="002F28C3" w:rsidP="00115BA6">
            <w:pPr>
              <w:pStyle w:val="ListParagraph"/>
              <w:numPr>
                <w:ilvl w:val="0"/>
                <w:numId w:val="10"/>
              </w:numPr>
              <w:spacing w:beforeLines="20" w:before="48" w:afterLines="20" w:after="48"/>
              <w:ind w:left="289" w:hanging="270"/>
              <w:contextualSpacing w:val="0"/>
              <w:rPr>
                <w:sz w:val="16"/>
                <w:szCs w:val="16"/>
                <w:lang w:val="fr-FR"/>
              </w:rPr>
            </w:pPr>
            <w:r w:rsidRPr="002F28C3">
              <w:rPr>
                <w:sz w:val="16"/>
                <w:szCs w:val="16"/>
                <w:lang w:val="fr-FR"/>
              </w:rPr>
              <w:t xml:space="preserve">Remplacement </w:t>
            </w:r>
            <w:r>
              <w:rPr>
                <w:sz w:val="16"/>
                <w:szCs w:val="16"/>
                <w:lang w:val="fr-FR"/>
              </w:rPr>
              <w:t>d</w:t>
            </w:r>
            <w:r w:rsidR="001C58F6">
              <w:rPr>
                <w:sz w:val="16"/>
                <w:szCs w:val="16"/>
                <w:lang w:val="fr-FR"/>
              </w:rPr>
              <w:t>’</w:t>
            </w:r>
            <w:r>
              <w:rPr>
                <w:sz w:val="16"/>
                <w:szCs w:val="16"/>
                <w:lang w:val="fr-FR"/>
              </w:rPr>
              <w:t>une partie</w:t>
            </w:r>
            <w:r w:rsidRPr="002F28C3">
              <w:rPr>
                <w:sz w:val="16"/>
                <w:szCs w:val="16"/>
                <w:lang w:val="fr-FR"/>
              </w:rPr>
              <w:t xml:space="preserve"> de </w:t>
            </w:r>
            <w:r>
              <w:rPr>
                <w:sz w:val="16"/>
                <w:szCs w:val="16"/>
                <w:lang w:val="fr-FR"/>
              </w:rPr>
              <w:t xml:space="preserve">la </w:t>
            </w:r>
            <w:r w:rsidRPr="002F28C3">
              <w:rPr>
                <w:sz w:val="16"/>
                <w:szCs w:val="16"/>
                <w:lang w:val="fr-FR"/>
              </w:rPr>
              <w:t xml:space="preserve">description, </w:t>
            </w:r>
            <w:r>
              <w:rPr>
                <w:sz w:val="16"/>
                <w:szCs w:val="16"/>
                <w:lang w:val="fr-FR"/>
              </w:rPr>
              <w:t xml:space="preserve">de la ou des </w:t>
            </w:r>
            <w:r w:rsidRPr="002F28C3">
              <w:rPr>
                <w:sz w:val="16"/>
                <w:szCs w:val="16"/>
                <w:lang w:val="fr-FR"/>
              </w:rPr>
              <w:t xml:space="preserve">revendications ou </w:t>
            </w:r>
            <w:r>
              <w:rPr>
                <w:sz w:val="16"/>
                <w:szCs w:val="16"/>
                <w:lang w:val="fr-FR"/>
              </w:rPr>
              <w:t xml:space="preserve">du ou des </w:t>
            </w:r>
            <w:r w:rsidRPr="002F28C3">
              <w:rPr>
                <w:sz w:val="16"/>
                <w:szCs w:val="16"/>
                <w:lang w:val="fr-FR"/>
              </w:rPr>
              <w:t xml:space="preserve">dessins </w:t>
            </w:r>
            <w:r>
              <w:rPr>
                <w:sz w:val="16"/>
                <w:szCs w:val="16"/>
                <w:lang w:val="fr-FR"/>
              </w:rPr>
              <w:t xml:space="preserve">indûment déposés </w:t>
            </w:r>
            <w:r w:rsidRPr="002F28C3">
              <w:rPr>
                <w:sz w:val="16"/>
                <w:szCs w:val="16"/>
                <w:lang w:val="fr-FR"/>
              </w:rPr>
              <w:t xml:space="preserve">par </w:t>
            </w:r>
            <w:r>
              <w:rPr>
                <w:sz w:val="16"/>
                <w:szCs w:val="16"/>
                <w:lang w:val="fr-FR"/>
              </w:rPr>
              <w:t>la partie</w:t>
            </w:r>
            <w:r w:rsidRPr="002F28C3">
              <w:rPr>
                <w:sz w:val="16"/>
                <w:szCs w:val="16"/>
                <w:lang w:val="fr-FR"/>
              </w:rPr>
              <w:t xml:space="preserve"> correct</w:t>
            </w:r>
            <w:r>
              <w:rPr>
                <w:sz w:val="16"/>
                <w:szCs w:val="16"/>
                <w:lang w:val="fr-FR"/>
              </w:rPr>
              <w:t>e co</w:t>
            </w:r>
            <w:r w:rsidRPr="002F28C3">
              <w:rPr>
                <w:sz w:val="16"/>
                <w:szCs w:val="16"/>
                <w:lang w:val="fr-FR"/>
              </w:rPr>
              <w:t>ntenu</w:t>
            </w:r>
            <w:r>
              <w:rPr>
                <w:sz w:val="16"/>
                <w:szCs w:val="16"/>
                <w:lang w:val="fr-FR"/>
              </w:rPr>
              <w:t>e</w:t>
            </w:r>
            <w:r w:rsidRPr="002F28C3">
              <w:rPr>
                <w:sz w:val="16"/>
                <w:szCs w:val="16"/>
                <w:lang w:val="fr-FR"/>
              </w:rPr>
              <w:t xml:space="preserve"> dans la demande établissant la priorité</w:t>
            </w:r>
          </w:p>
          <w:p w:rsidR="00115BA6" w:rsidRPr="006058D3" w:rsidRDefault="005A64D4" w:rsidP="00115BA6">
            <w:pPr>
              <w:pStyle w:val="ListParagraph"/>
              <w:numPr>
                <w:ilvl w:val="0"/>
                <w:numId w:val="10"/>
              </w:numPr>
              <w:spacing w:beforeLines="20" w:before="48" w:afterLines="20" w:after="48"/>
              <w:ind w:left="289" w:hanging="270"/>
              <w:contextualSpacing w:val="0"/>
              <w:rPr>
                <w:sz w:val="16"/>
                <w:szCs w:val="16"/>
                <w:lang w:val="fr-FR"/>
              </w:rPr>
            </w:pPr>
            <w:r>
              <w:rPr>
                <w:sz w:val="16"/>
                <w:szCs w:val="16"/>
                <w:lang w:val="fr-FR"/>
              </w:rPr>
              <w:t>La partie</w:t>
            </w:r>
            <w:r w:rsidRPr="005A64D4">
              <w:rPr>
                <w:sz w:val="16"/>
                <w:szCs w:val="16"/>
                <w:lang w:val="fr-FR"/>
              </w:rPr>
              <w:t xml:space="preserve"> indûment déposé</w:t>
            </w:r>
            <w:r>
              <w:rPr>
                <w:sz w:val="16"/>
                <w:szCs w:val="16"/>
                <w:lang w:val="fr-FR"/>
              </w:rPr>
              <w:t>e</w:t>
            </w:r>
            <w:r w:rsidRPr="005A64D4">
              <w:rPr>
                <w:sz w:val="16"/>
                <w:szCs w:val="16"/>
                <w:lang w:val="fr-FR"/>
              </w:rPr>
              <w:t xml:space="preserve"> peut être visualisé</w:t>
            </w:r>
            <w:r>
              <w:rPr>
                <w:sz w:val="16"/>
                <w:szCs w:val="16"/>
                <w:lang w:val="fr-FR"/>
              </w:rPr>
              <w:t>e</w:t>
            </w:r>
            <w:r w:rsidRPr="005A64D4">
              <w:rPr>
                <w:sz w:val="16"/>
                <w:szCs w:val="16"/>
                <w:lang w:val="fr-FR"/>
              </w:rPr>
              <w:t>, mais n</w:t>
            </w:r>
            <w:r w:rsidR="001C58F6">
              <w:rPr>
                <w:sz w:val="16"/>
                <w:szCs w:val="16"/>
                <w:lang w:val="fr-FR"/>
              </w:rPr>
              <w:t>’</w:t>
            </w:r>
            <w:r w:rsidRPr="005A64D4">
              <w:rPr>
                <w:sz w:val="16"/>
                <w:szCs w:val="16"/>
                <w:lang w:val="fr-FR"/>
              </w:rPr>
              <w:t>est pas considéré</w:t>
            </w:r>
            <w:r>
              <w:rPr>
                <w:sz w:val="16"/>
                <w:szCs w:val="16"/>
                <w:lang w:val="fr-FR"/>
              </w:rPr>
              <w:t>e</w:t>
            </w:r>
            <w:r w:rsidRPr="005A64D4">
              <w:rPr>
                <w:sz w:val="16"/>
                <w:szCs w:val="16"/>
                <w:lang w:val="fr-FR"/>
              </w:rPr>
              <w:t xml:space="preserve"> comme faisant partie de la demande internationale à traiter (de manière analogue à une “erreur évidente” rectifiée</w:t>
            </w:r>
            <w:r w:rsidR="00115BA6" w:rsidRPr="006058D3">
              <w:rPr>
                <w:sz w:val="16"/>
                <w:szCs w:val="16"/>
                <w:lang w:val="fr-FR"/>
              </w:rPr>
              <w:t>)</w:t>
            </w:r>
          </w:p>
          <w:p w:rsidR="00115BA6" w:rsidRPr="006058D3" w:rsidRDefault="002F28C3" w:rsidP="002F28C3">
            <w:pPr>
              <w:spacing w:beforeLines="20" w:before="48" w:afterLines="20" w:after="48"/>
              <w:rPr>
                <w:sz w:val="16"/>
                <w:szCs w:val="16"/>
                <w:lang w:val="fr-FR"/>
              </w:rPr>
            </w:pPr>
            <w:r w:rsidRPr="002F28C3">
              <w:rPr>
                <w:sz w:val="16"/>
                <w:szCs w:val="16"/>
                <w:lang w:val="fr-FR"/>
              </w:rPr>
              <w:t xml:space="preserve">Clarification du fait que les dispositions relatives aux “parties manquantes” </w:t>
            </w:r>
            <w:r w:rsidRPr="002F28C3">
              <w:rPr>
                <w:i/>
                <w:sz w:val="16"/>
                <w:szCs w:val="16"/>
                <w:lang w:val="fr-FR"/>
              </w:rPr>
              <w:t>ne couvrent pas</w:t>
            </w:r>
            <w:r w:rsidRPr="002F28C3">
              <w:rPr>
                <w:sz w:val="16"/>
                <w:szCs w:val="16"/>
                <w:lang w:val="fr-FR"/>
              </w:rPr>
              <w:t xml:space="preserve"> les cas dans lesquels </w:t>
            </w:r>
            <w:r>
              <w:rPr>
                <w:sz w:val="16"/>
                <w:szCs w:val="16"/>
                <w:lang w:val="fr-FR"/>
              </w:rPr>
              <w:t>une partie de la des</w:t>
            </w:r>
            <w:r w:rsidRPr="002F28C3">
              <w:rPr>
                <w:sz w:val="16"/>
                <w:szCs w:val="16"/>
                <w:lang w:val="fr-FR"/>
              </w:rPr>
              <w:t xml:space="preserve">cription, </w:t>
            </w:r>
            <w:r>
              <w:rPr>
                <w:sz w:val="16"/>
                <w:szCs w:val="16"/>
                <w:lang w:val="fr-FR"/>
              </w:rPr>
              <w:t xml:space="preserve">des </w:t>
            </w:r>
            <w:r w:rsidRPr="002F28C3">
              <w:rPr>
                <w:sz w:val="16"/>
                <w:szCs w:val="16"/>
                <w:lang w:val="fr-FR"/>
              </w:rPr>
              <w:t xml:space="preserve">revendications ou </w:t>
            </w:r>
            <w:r>
              <w:rPr>
                <w:sz w:val="16"/>
                <w:szCs w:val="16"/>
                <w:lang w:val="fr-FR"/>
              </w:rPr>
              <w:t xml:space="preserve">des </w:t>
            </w:r>
            <w:r w:rsidRPr="002F28C3">
              <w:rPr>
                <w:sz w:val="16"/>
                <w:szCs w:val="16"/>
                <w:lang w:val="fr-FR"/>
              </w:rPr>
              <w:t xml:space="preserve">dessins a été ou semble avoir été indûment déposée </w:t>
            </w:r>
            <w:r w:rsidR="00115BA6" w:rsidRPr="006058D3">
              <w:rPr>
                <w:sz w:val="16"/>
                <w:szCs w:val="16"/>
                <w:lang w:val="fr-FR"/>
              </w:rPr>
              <w:t>(</w:t>
            </w:r>
            <w:r>
              <w:rPr>
                <w:sz w:val="16"/>
                <w:szCs w:val="16"/>
                <w:lang w:val="fr-FR"/>
              </w:rPr>
              <w:t>voir ci</w:t>
            </w:r>
            <w:r w:rsidR="00127CDD">
              <w:rPr>
                <w:sz w:val="16"/>
                <w:szCs w:val="16"/>
                <w:lang w:val="fr-FR"/>
              </w:rPr>
              <w:noBreakHyphen/>
            </w:r>
            <w:r>
              <w:rPr>
                <w:sz w:val="16"/>
                <w:szCs w:val="16"/>
                <w:lang w:val="fr-FR"/>
              </w:rPr>
              <w:t>dessus</w:t>
            </w:r>
            <w:r w:rsidR="00115BA6" w:rsidRPr="006058D3">
              <w:rPr>
                <w:sz w:val="16"/>
                <w:szCs w:val="16"/>
                <w:lang w:val="fr-FR"/>
              </w:rPr>
              <w:t>)</w:t>
            </w:r>
          </w:p>
        </w:tc>
      </w:tr>
    </w:tbl>
    <w:p w:rsidR="00423851" w:rsidRDefault="00423851" w:rsidP="00115BA6">
      <w:pPr>
        <w:pStyle w:val="Lega"/>
        <w:spacing w:line="360" w:lineRule="auto"/>
        <w:ind w:left="8550"/>
        <w:rPr>
          <w:lang w:val="fr-FR"/>
        </w:rPr>
      </w:pPr>
    </w:p>
    <w:p w:rsidR="00E8382F" w:rsidRPr="006058D3" w:rsidRDefault="00115BA6" w:rsidP="00115BA6">
      <w:pPr>
        <w:pStyle w:val="Lega"/>
        <w:spacing w:line="360" w:lineRule="auto"/>
        <w:ind w:left="8550"/>
        <w:rPr>
          <w:lang w:val="fr-FR"/>
        </w:rPr>
      </w:pPr>
      <w:r w:rsidRPr="006058D3">
        <w:rPr>
          <w:lang w:val="fr-FR"/>
        </w:rPr>
        <w:t>[</w:t>
      </w:r>
      <w:r w:rsidR="005A64D4">
        <w:rPr>
          <w:lang w:val="fr-FR"/>
        </w:rPr>
        <w:t>Fin de l</w:t>
      </w:r>
      <w:r w:rsidR="001C58F6">
        <w:rPr>
          <w:lang w:val="fr-FR"/>
        </w:rPr>
        <w:t>’</w:t>
      </w:r>
      <w:r w:rsidR="005A64D4">
        <w:rPr>
          <w:lang w:val="fr-FR"/>
        </w:rPr>
        <w:t>annexe </w:t>
      </w:r>
      <w:r w:rsidRPr="006058D3">
        <w:rPr>
          <w:lang w:val="fr-FR"/>
        </w:rPr>
        <w:t xml:space="preserve">II </w:t>
      </w:r>
      <w:r w:rsidR="005A64D4">
        <w:rPr>
          <w:lang w:val="fr-FR"/>
        </w:rPr>
        <w:t xml:space="preserve">et du </w:t>
      </w:r>
      <w:r w:rsidRPr="006058D3">
        <w:rPr>
          <w:lang w:val="fr-FR"/>
        </w:rPr>
        <w:t>document]</w:t>
      </w:r>
    </w:p>
    <w:sectPr w:rsidR="00E8382F" w:rsidRPr="006058D3" w:rsidSect="00423851">
      <w:headerReference w:type="default" r:id="rId19"/>
      <w:headerReference w:type="first" r:id="rId20"/>
      <w:endnotePr>
        <w:numFmt w:val="decimal"/>
      </w:endnotePr>
      <w:pgSz w:w="16840" w:h="11907" w:orient="landscape" w:code="9"/>
      <w:pgMar w:top="1418" w:right="1418"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F3B" w:rsidRDefault="00752F3B">
      <w:r>
        <w:separator/>
      </w:r>
    </w:p>
  </w:endnote>
  <w:endnote w:type="continuationSeparator" w:id="0">
    <w:p w:rsidR="00752F3B" w:rsidRDefault="00752F3B" w:rsidP="003B38C1">
      <w:r>
        <w:separator/>
      </w:r>
    </w:p>
    <w:p w:rsidR="00752F3B" w:rsidRPr="003B38C1" w:rsidRDefault="00752F3B" w:rsidP="003B38C1">
      <w:pPr>
        <w:spacing w:after="60"/>
        <w:rPr>
          <w:sz w:val="17"/>
        </w:rPr>
      </w:pPr>
      <w:r>
        <w:rPr>
          <w:sz w:val="17"/>
        </w:rPr>
        <w:t>[Endnote continued from previous page]</w:t>
      </w:r>
    </w:p>
  </w:endnote>
  <w:endnote w:type="continuationNotice" w:id="1">
    <w:p w:rsidR="00752F3B" w:rsidRPr="003B38C1" w:rsidRDefault="00752F3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9B" w:rsidRDefault="00DA3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9B" w:rsidRDefault="00DA34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9" w:name="_GoBack"/>
  <w:bookmarkEnd w:id="9"/>
  <w:p w:rsidR="00FF3076" w:rsidRDefault="00FF3076" w:rsidP="00FF3076">
    <w:pPr>
      <w:pStyle w:val="Footer"/>
      <w:tabs>
        <w:tab w:val="clear" w:pos="4320"/>
        <w:tab w:val="clear" w:pos="8640"/>
        <w:tab w:val="right" w:pos="8504"/>
      </w:tabs>
      <w:rPr>
        <w:sz w:val="16"/>
      </w:rPr>
    </w:pPr>
    <w:r>
      <w:rPr>
        <w:sz w:val="16"/>
      </w:rPr>
      <w:fldChar w:fldCharType="begin"/>
    </w:r>
    <w:r>
      <w:rPr>
        <w:sz w:val="16"/>
      </w:rPr>
      <w:instrText xml:space="preserve"> FILENAME \* Lower\p  \* MERGEFORMAT </w:instrText>
    </w:r>
    <w:r>
      <w:rPr>
        <w:sz w:val="16"/>
      </w:rPr>
      <w:fldChar w:fldCharType="separate"/>
    </w:r>
    <w:r w:rsidR="007564A2">
      <w:rPr>
        <w:noProof/>
        <w:sz w:val="16"/>
      </w:rPr>
      <w:t>n:\orglan\aem\pool\pct_wg_9_13_39369_fr.docx</w:t>
    </w:r>
    <w:r>
      <w:rPr>
        <w:sz w:val="16"/>
      </w:rPr>
      <w:fldChar w:fldCharType="end"/>
    </w:r>
    <w:r>
      <w:rPr>
        <w:sz w:val="16"/>
      </w:rPr>
      <w:t xml:space="preserve"> </w:t>
    </w:r>
    <w:r>
      <w:rPr>
        <w:sz w:val="16"/>
      </w:rPr>
      <w:tab/>
      <w:t>(ST/</w:t>
    </w:r>
    <w:proofErr w:type="spellStart"/>
    <w:r>
      <w:rPr>
        <w:sz w:val="16"/>
      </w:rPr>
      <w:t>sc</w:t>
    </w:r>
    <w:proofErr w:type="spellEnd"/>
    <w:r>
      <w:rPr>
        <w:sz w:val="16"/>
      </w:rPr>
      <w:t>/</w:t>
    </w:r>
    <w:r>
      <w:rPr>
        <w:sz w:val="16"/>
      </w:rPr>
      <w:fldChar w:fldCharType="begin"/>
    </w:r>
    <w:r>
      <w:rPr>
        <w:sz w:val="16"/>
      </w:rPr>
      <w:instrText xml:space="preserve"> DATE \@ "d-MMM-yy" </w:instrText>
    </w:r>
    <w:r>
      <w:rPr>
        <w:sz w:val="16"/>
      </w:rPr>
      <w:fldChar w:fldCharType="separate"/>
    </w:r>
    <w:r w:rsidR="00E94639">
      <w:rPr>
        <w:noProof/>
        <w:sz w:val="16"/>
      </w:rPr>
      <w:t>8-Apr-16</w:t>
    </w:r>
    <w:r>
      <w:rPr>
        <w:sz w:val="16"/>
      </w:rPr>
      <w:fldChar w:fldCharType="end"/>
    </w:r>
    <w:r>
      <w:rPr>
        <w:sz w:val="16"/>
      </w:rPr>
      <w:t>/</w:t>
    </w:r>
    <w:r>
      <w:rPr>
        <w:sz w:val="16"/>
      </w:rPr>
      <w:fldChar w:fldCharType="begin"/>
    </w:r>
    <w:r>
      <w:rPr>
        <w:sz w:val="16"/>
      </w:rPr>
      <w:instrText xml:space="preserve"> DATE \@ "h:mm" </w:instrText>
    </w:r>
    <w:r>
      <w:rPr>
        <w:sz w:val="16"/>
      </w:rPr>
      <w:fldChar w:fldCharType="separate"/>
    </w:r>
    <w:r w:rsidR="00E94639">
      <w:rPr>
        <w:noProof/>
        <w:sz w:val="16"/>
      </w:rPr>
      <w:t>11:13</w:t>
    </w:r>
    <w:r>
      <w:rPr>
        <w:sz w:val="16"/>
      </w:rPr>
      <w:fldChar w:fldCharType="end"/>
    </w:r>
    <w:r>
      <w:rPr>
        <w:sz w:val="16"/>
      </w:rPr>
      <w:t>)</w:t>
    </w:r>
  </w:p>
  <w:p w:rsidR="00FF3076" w:rsidRPr="00FF3076" w:rsidRDefault="00FF3076" w:rsidP="00FF3076">
    <w:pPr>
      <w:pStyle w:val="Footer"/>
      <w:tabs>
        <w:tab w:val="clear" w:pos="4320"/>
        <w:tab w:val="clear" w:pos="8640"/>
        <w:tab w:val="right" w:pos="8504"/>
      </w:tabs>
      <w:jc w:val="center"/>
      <w:rPr>
        <w:rFonts w:ascii="Times New Roman" w:hAnsi="Times New Roman" w:cs="Times New Roman"/>
        <w:b/>
        <w:sz w:val="24"/>
      </w:rPr>
    </w:pPr>
    <w:r>
      <w:rPr>
        <w:rFonts w:ascii="Wingdings" w:hAnsi="Wingdings"/>
        <w:b/>
        <w:sz w:val="24"/>
      </w:rPr>
      <w:t></w:t>
    </w:r>
    <w:r>
      <w:rPr>
        <w:rFonts w:ascii="Times New Roman" w:hAnsi="Times New Roman" w:cs="Times New Roman"/>
        <w:b/>
        <w:sz w:val="24"/>
      </w:rPr>
      <w:t xml:space="preserve"> TO BE RENAMED BEFORE PRINTING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76" w:rsidRPr="00FF3076" w:rsidRDefault="00FF3076" w:rsidP="00FF3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F3B" w:rsidRDefault="00752F3B">
      <w:r>
        <w:separator/>
      </w:r>
    </w:p>
  </w:footnote>
  <w:footnote w:type="continuationSeparator" w:id="0">
    <w:p w:rsidR="00752F3B" w:rsidRDefault="00752F3B" w:rsidP="008B60B2">
      <w:r>
        <w:separator/>
      </w:r>
    </w:p>
    <w:p w:rsidR="00752F3B" w:rsidRPr="00ED77FB" w:rsidRDefault="00752F3B" w:rsidP="008B60B2">
      <w:pPr>
        <w:spacing w:after="60"/>
        <w:rPr>
          <w:sz w:val="17"/>
          <w:szCs w:val="17"/>
        </w:rPr>
      </w:pPr>
      <w:r w:rsidRPr="00ED77FB">
        <w:rPr>
          <w:sz w:val="17"/>
          <w:szCs w:val="17"/>
        </w:rPr>
        <w:t>[Footnote continued from previous page]</w:t>
      </w:r>
    </w:p>
  </w:footnote>
  <w:footnote w:type="continuationNotice" w:id="1">
    <w:p w:rsidR="00752F3B" w:rsidRPr="00ED77FB" w:rsidRDefault="00752F3B" w:rsidP="008B60B2">
      <w:pPr>
        <w:spacing w:before="60"/>
        <w:jc w:val="right"/>
        <w:rPr>
          <w:sz w:val="17"/>
          <w:szCs w:val="17"/>
        </w:rPr>
      </w:pPr>
      <w:r w:rsidRPr="00ED77FB">
        <w:rPr>
          <w:sz w:val="17"/>
          <w:szCs w:val="17"/>
        </w:rPr>
        <w:t>[Footnote continued on next page]</w:t>
      </w:r>
    </w:p>
  </w:footnote>
  <w:footnote w:id="2">
    <w:p w:rsidR="00127CDD" w:rsidRPr="007564A2" w:rsidRDefault="00127CDD" w:rsidP="00127CDD">
      <w:pPr>
        <w:pStyle w:val="FootnoteText"/>
        <w:tabs>
          <w:tab w:val="left" w:pos="567"/>
        </w:tabs>
        <w:rPr>
          <w:lang w:val="fr-FR"/>
        </w:rPr>
      </w:pPr>
      <w:r w:rsidRPr="007564A2">
        <w:rPr>
          <w:rStyle w:val="FootnoteReference"/>
          <w:lang w:val="fr-FR"/>
        </w:rPr>
        <w:footnoteRef/>
      </w:r>
      <w:r w:rsidRPr="007564A2">
        <w:rPr>
          <w:lang w:val="fr-FR"/>
        </w:rPr>
        <w:t xml:space="preserve"> </w:t>
      </w:r>
      <w:r w:rsidRPr="007564A2">
        <w:rPr>
          <w:lang w:val="fr-FR"/>
        </w:rPr>
        <w:tab/>
        <w:t>Le texte qu’il est proposé d’ajouter est souligné et le texte qu’il est proposé de supprimer est biffé.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9B" w:rsidRDefault="00DA3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3B" w:rsidRDefault="00752F3B" w:rsidP="00477D6B">
    <w:pPr>
      <w:jc w:val="right"/>
    </w:pPr>
    <w:bookmarkStart w:id="8" w:name="Code2"/>
    <w:bookmarkEnd w:id="8"/>
    <w:r>
      <w:t>PCT/WG/9/13</w:t>
    </w:r>
  </w:p>
  <w:p w:rsidR="00752F3B" w:rsidRDefault="00752F3B" w:rsidP="00477D6B">
    <w:pPr>
      <w:jc w:val="right"/>
    </w:pPr>
    <w:proofErr w:type="gramStart"/>
    <w:r>
      <w:t>page</w:t>
    </w:r>
    <w:proofErr w:type="gramEnd"/>
    <w:r>
      <w:t xml:space="preserve"> </w:t>
    </w:r>
    <w:r>
      <w:fldChar w:fldCharType="begin"/>
    </w:r>
    <w:r>
      <w:instrText xml:space="preserve"> PAGE  \* MERGEFORMAT </w:instrText>
    </w:r>
    <w:r>
      <w:fldChar w:fldCharType="separate"/>
    </w:r>
    <w:r w:rsidR="00DA349B">
      <w:rPr>
        <w:noProof/>
      </w:rPr>
      <w:t>5</w:t>
    </w:r>
    <w:r>
      <w:fldChar w:fldCharType="end"/>
    </w:r>
  </w:p>
  <w:p w:rsidR="00752F3B" w:rsidRDefault="00752F3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9B" w:rsidRDefault="00DA34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3B" w:rsidRPr="00DA5D7B" w:rsidRDefault="00752F3B" w:rsidP="00D550FC">
    <w:pPr>
      <w:jc w:val="right"/>
    </w:pPr>
    <w:r w:rsidRPr="00DA5D7B">
      <w:t>PCT/WG/9/</w:t>
    </w:r>
    <w:r>
      <w:t>13</w:t>
    </w:r>
  </w:p>
  <w:p w:rsidR="00752F3B" w:rsidRPr="00DA5D7B" w:rsidRDefault="00752F3B" w:rsidP="00477D6B">
    <w:pPr>
      <w:jc w:val="right"/>
    </w:pPr>
    <w:proofErr w:type="spellStart"/>
    <w:r w:rsidRPr="00DA5D7B">
      <w:t>Annex</w:t>
    </w:r>
    <w:r>
      <w:t>e</w:t>
    </w:r>
    <w:proofErr w:type="spellEnd"/>
    <w:r w:rsidRPr="00DA5D7B">
      <w:t xml:space="preserve"> </w:t>
    </w:r>
    <w:r>
      <w:t>I</w:t>
    </w:r>
    <w:r w:rsidRPr="00DA5D7B">
      <w:t xml:space="preserve">, page </w:t>
    </w:r>
    <w:r>
      <w:fldChar w:fldCharType="begin"/>
    </w:r>
    <w:r w:rsidRPr="00DA5D7B">
      <w:instrText xml:space="preserve"> PAGE  \* MERGEFORMAT </w:instrText>
    </w:r>
    <w:r>
      <w:fldChar w:fldCharType="separate"/>
    </w:r>
    <w:r w:rsidR="00DA349B">
      <w:rPr>
        <w:noProof/>
      </w:rPr>
      <w:t>5</w:t>
    </w:r>
    <w:r>
      <w:fldChar w:fldCharType="end"/>
    </w:r>
  </w:p>
  <w:p w:rsidR="00752F3B" w:rsidRPr="00DA5D7B" w:rsidRDefault="00752F3B"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3B" w:rsidRPr="00D51F07" w:rsidRDefault="00752F3B" w:rsidP="00CE3DA4">
    <w:pPr>
      <w:jc w:val="right"/>
    </w:pPr>
    <w:r w:rsidRPr="00D51F07">
      <w:t>PCT/WG/9/</w:t>
    </w:r>
    <w:r>
      <w:t>13</w:t>
    </w:r>
  </w:p>
  <w:p w:rsidR="00752F3B" w:rsidRPr="00D51F07" w:rsidRDefault="00752F3B" w:rsidP="00CE3DA4">
    <w:pPr>
      <w:jc w:val="right"/>
    </w:pPr>
    <w:r w:rsidRPr="00D51F07">
      <w:t>ANNEX</w:t>
    </w:r>
    <w:r>
      <w:t>E I</w:t>
    </w:r>
  </w:p>
  <w:p w:rsidR="00752F3B" w:rsidRPr="00D51F07" w:rsidRDefault="00752F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A2" w:rsidRPr="00E94639" w:rsidRDefault="007564A2" w:rsidP="00D550FC">
    <w:pPr>
      <w:jc w:val="right"/>
      <w:rPr>
        <w:lang w:val="fr-FR"/>
      </w:rPr>
    </w:pPr>
    <w:r w:rsidRPr="00E94639">
      <w:rPr>
        <w:lang w:val="fr-FR"/>
      </w:rPr>
      <w:t>PCT/WG/9/13</w:t>
    </w:r>
  </w:p>
  <w:p w:rsidR="007564A2" w:rsidRPr="00E94639" w:rsidRDefault="007564A2" w:rsidP="00477D6B">
    <w:pPr>
      <w:jc w:val="right"/>
      <w:rPr>
        <w:lang w:val="fr-FR"/>
      </w:rPr>
    </w:pPr>
    <w:r w:rsidRPr="00E94639">
      <w:rPr>
        <w:lang w:val="fr-FR"/>
      </w:rPr>
      <w:t xml:space="preserve">Annexe II, page </w:t>
    </w:r>
    <w:r>
      <w:fldChar w:fldCharType="begin"/>
    </w:r>
    <w:r w:rsidRPr="00E94639">
      <w:rPr>
        <w:lang w:val="fr-FR"/>
      </w:rPr>
      <w:instrText xml:space="preserve"> PAGE  \* MERGEFORMAT </w:instrText>
    </w:r>
    <w:r>
      <w:fldChar w:fldCharType="separate"/>
    </w:r>
    <w:r w:rsidR="00DA349B">
      <w:rPr>
        <w:noProof/>
        <w:lang w:val="fr-FR"/>
      </w:rPr>
      <w:t>2</w:t>
    </w:r>
    <w:r>
      <w:fldChar w:fldCharType="end"/>
    </w:r>
  </w:p>
  <w:p w:rsidR="007564A2" w:rsidRPr="00E94639" w:rsidRDefault="007564A2" w:rsidP="00477D6B">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3B" w:rsidRPr="00DF4B40" w:rsidRDefault="00752F3B" w:rsidP="00CE3DA4">
    <w:pPr>
      <w:jc w:val="right"/>
      <w:rPr>
        <w:lang w:val="fr-FR"/>
      </w:rPr>
    </w:pPr>
    <w:r w:rsidRPr="00DF4B40">
      <w:rPr>
        <w:lang w:val="fr-FR"/>
      </w:rPr>
      <w:t>PCT/</w:t>
    </w:r>
    <w:r>
      <w:rPr>
        <w:lang w:val="fr-FR"/>
      </w:rPr>
      <w:t>WG</w:t>
    </w:r>
    <w:r w:rsidRPr="00DF4B40">
      <w:rPr>
        <w:lang w:val="fr-FR"/>
      </w:rPr>
      <w:t>/</w:t>
    </w:r>
    <w:r>
      <w:rPr>
        <w:lang w:val="fr-FR"/>
      </w:rPr>
      <w:t>9/13</w:t>
    </w:r>
  </w:p>
  <w:p w:rsidR="00752F3B" w:rsidRPr="00DF4B40" w:rsidRDefault="00752F3B" w:rsidP="00CE3DA4">
    <w:pPr>
      <w:jc w:val="right"/>
      <w:rPr>
        <w:lang w:val="fr-FR"/>
      </w:rPr>
    </w:pPr>
    <w:r>
      <w:rPr>
        <w:lang w:val="fr-FR"/>
      </w:rPr>
      <w:t>ANNEXE II</w:t>
    </w:r>
  </w:p>
  <w:p w:rsidR="00752F3B" w:rsidRPr="00DF4B40" w:rsidRDefault="00752F3B">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EA3763"/>
    <w:multiLevelType w:val="hybridMultilevel"/>
    <w:tmpl w:val="E40A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2C1D08"/>
    <w:multiLevelType w:val="hybridMultilevel"/>
    <w:tmpl w:val="02AC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FD3A7C"/>
    <w:multiLevelType w:val="hybridMultilevel"/>
    <w:tmpl w:val="EAA20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3"/>
  </w:num>
  <w:num w:numId="9">
    <w:abstractNumId w:val="7"/>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F0"/>
    <w:rsid w:val="00003ED5"/>
    <w:rsid w:val="00005B86"/>
    <w:rsid w:val="00013D95"/>
    <w:rsid w:val="00016BC1"/>
    <w:rsid w:val="000207F9"/>
    <w:rsid w:val="00026C72"/>
    <w:rsid w:val="00033C90"/>
    <w:rsid w:val="0003718C"/>
    <w:rsid w:val="0004249A"/>
    <w:rsid w:val="00043CAA"/>
    <w:rsid w:val="000449B7"/>
    <w:rsid w:val="000529D9"/>
    <w:rsid w:val="000550A1"/>
    <w:rsid w:val="00056DF3"/>
    <w:rsid w:val="000653DA"/>
    <w:rsid w:val="00074A7B"/>
    <w:rsid w:val="00075432"/>
    <w:rsid w:val="0008067F"/>
    <w:rsid w:val="00085490"/>
    <w:rsid w:val="00087BB7"/>
    <w:rsid w:val="00090425"/>
    <w:rsid w:val="00091CA6"/>
    <w:rsid w:val="000960BA"/>
    <w:rsid w:val="000968ED"/>
    <w:rsid w:val="000A2529"/>
    <w:rsid w:val="000A43CF"/>
    <w:rsid w:val="000A447F"/>
    <w:rsid w:val="000B4D63"/>
    <w:rsid w:val="000B50A3"/>
    <w:rsid w:val="000B5DC2"/>
    <w:rsid w:val="000F5579"/>
    <w:rsid w:val="000F5E56"/>
    <w:rsid w:val="001116D2"/>
    <w:rsid w:val="001130F3"/>
    <w:rsid w:val="00115BA6"/>
    <w:rsid w:val="001161A5"/>
    <w:rsid w:val="00122369"/>
    <w:rsid w:val="00123A67"/>
    <w:rsid w:val="00127CDD"/>
    <w:rsid w:val="001333AA"/>
    <w:rsid w:val="001362EE"/>
    <w:rsid w:val="001425F0"/>
    <w:rsid w:val="00151FBE"/>
    <w:rsid w:val="00152C7E"/>
    <w:rsid w:val="001550E7"/>
    <w:rsid w:val="001604FD"/>
    <w:rsid w:val="001627DB"/>
    <w:rsid w:val="00162DBC"/>
    <w:rsid w:val="001636F3"/>
    <w:rsid w:val="0017498F"/>
    <w:rsid w:val="00177EB8"/>
    <w:rsid w:val="001802FF"/>
    <w:rsid w:val="001832A6"/>
    <w:rsid w:val="00184FBF"/>
    <w:rsid w:val="00192329"/>
    <w:rsid w:val="001935F9"/>
    <w:rsid w:val="001A37D1"/>
    <w:rsid w:val="001A6B1B"/>
    <w:rsid w:val="001A776D"/>
    <w:rsid w:val="001B3754"/>
    <w:rsid w:val="001C58F6"/>
    <w:rsid w:val="001D0CE2"/>
    <w:rsid w:val="001D3904"/>
    <w:rsid w:val="001D70DB"/>
    <w:rsid w:val="001D7FC6"/>
    <w:rsid w:val="001E1077"/>
    <w:rsid w:val="001E622F"/>
    <w:rsid w:val="001F724E"/>
    <w:rsid w:val="0020013D"/>
    <w:rsid w:val="0020513C"/>
    <w:rsid w:val="00213808"/>
    <w:rsid w:val="002469F8"/>
    <w:rsid w:val="00246D5F"/>
    <w:rsid w:val="00251624"/>
    <w:rsid w:val="002536CF"/>
    <w:rsid w:val="0026114E"/>
    <w:rsid w:val="002634C4"/>
    <w:rsid w:val="00271A05"/>
    <w:rsid w:val="00274C17"/>
    <w:rsid w:val="0027629D"/>
    <w:rsid w:val="0028159F"/>
    <w:rsid w:val="002847FC"/>
    <w:rsid w:val="00291BE2"/>
    <w:rsid w:val="002928D3"/>
    <w:rsid w:val="002C2C9E"/>
    <w:rsid w:val="002D013D"/>
    <w:rsid w:val="002D5B3D"/>
    <w:rsid w:val="002F03CF"/>
    <w:rsid w:val="002F0CEE"/>
    <w:rsid w:val="002F1E36"/>
    <w:rsid w:val="002F1FE6"/>
    <w:rsid w:val="002F28C3"/>
    <w:rsid w:val="002F414A"/>
    <w:rsid w:val="002F4E68"/>
    <w:rsid w:val="00312F7F"/>
    <w:rsid w:val="00313007"/>
    <w:rsid w:val="00315330"/>
    <w:rsid w:val="00324ACD"/>
    <w:rsid w:val="00332442"/>
    <w:rsid w:val="00342923"/>
    <w:rsid w:val="00351692"/>
    <w:rsid w:val="00351C49"/>
    <w:rsid w:val="00354BF0"/>
    <w:rsid w:val="00356E95"/>
    <w:rsid w:val="00361450"/>
    <w:rsid w:val="0036160E"/>
    <w:rsid w:val="00366028"/>
    <w:rsid w:val="00366675"/>
    <w:rsid w:val="003673CF"/>
    <w:rsid w:val="00367D56"/>
    <w:rsid w:val="00380C12"/>
    <w:rsid w:val="0038257B"/>
    <w:rsid w:val="00383964"/>
    <w:rsid w:val="003845C1"/>
    <w:rsid w:val="00385804"/>
    <w:rsid w:val="00390198"/>
    <w:rsid w:val="0039334B"/>
    <w:rsid w:val="003959AC"/>
    <w:rsid w:val="003A161B"/>
    <w:rsid w:val="003A1F02"/>
    <w:rsid w:val="003A2A01"/>
    <w:rsid w:val="003A6F89"/>
    <w:rsid w:val="003B38C1"/>
    <w:rsid w:val="003B7092"/>
    <w:rsid w:val="003C7D76"/>
    <w:rsid w:val="003D2312"/>
    <w:rsid w:val="003D2AE5"/>
    <w:rsid w:val="003D334E"/>
    <w:rsid w:val="003D51F6"/>
    <w:rsid w:val="003E4C3D"/>
    <w:rsid w:val="003E5FD4"/>
    <w:rsid w:val="003F02FB"/>
    <w:rsid w:val="003F7A72"/>
    <w:rsid w:val="00400BCA"/>
    <w:rsid w:val="00400D66"/>
    <w:rsid w:val="00405E44"/>
    <w:rsid w:val="00410510"/>
    <w:rsid w:val="00412DEC"/>
    <w:rsid w:val="00421A02"/>
    <w:rsid w:val="00422CB0"/>
    <w:rsid w:val="00423851"/>
    <w:rsid w:val="00423E3E"/>
    <w:rsid w:val="00424263"/>
    <w:rsid w:val="004245CC"/>
    <w:rsid w:val="00424E2B"/>
    <w:rsid w:val="00427AF4"/>
    <w:rsid w:val="004334D9"/>
    <w:rsid w:val="00433B09"/>
    <w:rsid w:val="00435B40"/>
    <w:rsid w:val="00435E81"/>
    <w:rsid w:val="004361FB"/>
    <w:rsid w:val="00445106"/>
    <w:rsid w:val="00454D3A"/>
    <w:rsid w:val="00457285"/>
    <w:rsid w:val="004647DA"/>
    <w:rsid w:val="00474062"/>
    <w:rsid w:val="00474972"/>
    <w:rsid w:val="00477D6B"/>
    <w:rsid w:val="0048400A"/>
    <w:rsid w:val="0048492E"/>
    <w:rsid w:val="004953DC"/>
    <w:rsid w:val="004B1212"/>
    <w:rsid w:val="004C6FCC"/>
    <w:rsid w:val="004D0649"/>
    <w:rsid w:val="004D67F4"/>
    <w:rsid w:val="004E099F"/>
    <w:rsid w:val="004E2489"/>
    <w:rsid w:val="004E3F07"/>
    <w:rsid w:val="004E5741"/>
    <w:rsid w:val="005019FF"/>
    <w:rsid w:val="00511E22"/>
    <w:rsid w:val="00516014"/>
    <w:rsid w:val="00523CDB"/>
    <w:rsid w:val="0053035E"/>
    <w:rsid w:val="0053057A"/>
    <w:rsid w:val="005307CE"/>
    <w:rsid w:val="00535290"/>
    <w:rsid w:val="0054234C"/>
    <w:rsid w:val="0054542A"/>
    <w:rsid w:val="00545629"/>
    <w:rsid w:val="0055178C"/>
    <w:rsid w:val="00560A29"/>
    <w:rsid w:val="00566404"/>
    <w:rsid w:val="005737E4"/>
    <w:rsid w:val="00583EF9"/>
    <w:rsid w:val="00584174"/>
    <w:rsid w:val="00587284"/>
    <w:rsid w:val="00587A18"/>
    <w:rsid w:val="00595926"/>
    <w:rsid w:val="00596401"/>
    <w:rsid w:val="005A085F"/>
    <w:rsid w:val="005A5E79"/>
    <w:rsid w:val="005A64D4"/>
    <w:rsid w:val="005B6D90"/>
    <w:rsid w:val="005C3209"/>
    <w:rsid w:val="005C6649"/>
    <w:rsid w:val="005D6B9A"/>
    <w:rsid w:val="005E6DD7"/>
    <w:rsid w:val="005F66F3"/>
    <w:rsid w:val="0060138A"/>
    <w:rsid w:val="00605827"/>
    <w:rsid w:val="006058D3"/>
    <w:rsid w:val="006150D3"/>
    <w:rsid w:val="00617648"/>
    <w:rsid w:val="00627237"/>
    <w:rsid w:val="00646050"/>
    <w:rsid w:val="00647583"/>
    <w:rsid w:val="006713CA"/>
    <w:rsid w:val="0067441B"/>
    <w:rsid w:val="00675318"/>
    <w:rsid w:val="00676C5C"/>
    <w:rsid w:val="006941EA"/>
    <w:rsid w:val="006A42F0"/>
    <w:rsid w:val="006B69E7"/>
    <w:rsid w:val="006B79B9"/>
    <w:rsid w:val="006C60A3"/>
    <w:rsid w:val="006E71E5"/>
    <w:rsid w:val="006E723B"/>
    <w:rsid w:val="006F37A0"/>
    <w:rsid w:val="006F4BE5"/>
    <w:rsid w:val="006F6D6C"/>
    <w:rsid w:val="00710BCF"/>
    <w:rsid w:val="00712DD8"/>
    <w:rsid w:val="007135E2"/>
    <w:rsid w:val="00716116"/>
    <w:rsid w:val="00717227"/>
    <w:rsid w:val="00736296"/>
    <w:rsid w:val="0074473A"/>
    <w:rsid w:val="00750AE5"/>
    <w:rsid w:val="00750DB0"/>
    <w:rsid w:val="007520DB"/>
    <w:rsid w:val="00752F3B"/>
    <w:rsid w:val="00753C1B"/>
    <w:rsid w:val="00754ECE"/>
    <w:rsid w:val="007564A2"/>
    <w:rsid w:val="00757408"/>
    <w:rsid w:val="00764CD6"/>
    <w:rsid w:val="00766EBD"/>
    <w:rsid w:val="007718BC"/>
    <w:rsid w:val="0077193B"/>
    <w:rsid w:val="00775863"/>
    <w:rsid w:val="007803CA"/>
    <w:rsid w:val="007949E9"/>
    <w:rsid w:val="00795AD6"/>
    <w:rsid w:val="007A37DE"/>
    <w:rsid w:val="007B4246"/>
    <w:rsid w:val="007B7DC6"/>
    <w:rsid w:val="007C6EBD"/>
    <w:rsid w:val="007D1613"/>
    <w:rsid w:val="007E176E"/>
    <w:rsid w:val="007E58CE"/>
    <w:rsid w:val="007E6E51"/>
    <w:rsid w:val="007F2FD6"/>
    <w:rsid w:val="0080066D"/>
    <w:rsid w:val="00801136"/>
    <w:rsid w:val="00802B7A"/>
    <w:rsid w:val="00804649"/>
    <w:rsid w:val="00806970"/>
    <w:rsid w:val="00814B9E"/>
    <w:rsid w:val="00815FA9"/>
    <w:rsid w:val="00817474"/>
    <w:rsid w:val="0082375B"/>
    <w:rsid w:val="008244D9"/>
    <w:rsid w:val="0082497B"/>
    <w:rsid w:val="00830276"/>
    <w:rsid w:val="00833739"/>
    <w:rsid w:val="008354DA"/>
    <w:rsid w:val="00847228"/>
    <w:rsid w:val="0085327F"/>
    <w:rsid w:val="00855D7D"/>
    <w:rsid w:val="0085616A"/>
    <w:rsid w:val="008609B8"/>
    <w:rsid w:val="0087008D"/>
    <w:rsid w:val="0087226A"/>
    <w:rsid w:val="00872824"/>
    <w:rsid w:val="00873514"/>
    <w:rsid w:val="0087797B"/>
    <w:rsid w:val="00884F21"/>
    <w:rsid w:val="00890B4A"/>
    <w:rsid w:val="00894FED"/>
    <w:rsid w:val="008A55DD"/>
    <w:rsid w:val="008B2CC1"/>
    <w:rsid w:val="008B4A9A"/>
    <w:rsid w:val="008B5B4C"/>
    <w:rsid w:val="008B60B2"/>
    <w:rsid w:val="008E12D9"/>
    <w:rsid w:val="008E1844"/>
    <w:rsid w:val="008E3D83"/>
    <w:rsid w:val="008F1E42"/>
    <w:rsid w:val="008F2E76"/>
    <w:rsid w:val="008F7225"/>
    <w:rsid w:val="0090273F"/>
    <w:rsid w:val="0090731E"/>
    <w:rsid w:val="00911E25"/>
    <w:rsid w:val="00916EE2"/>
    <w:rsid w:val="00917E04"/>
    <w:rsid w:val="00921E62"/>
    <w:rsid w:val="00933B7C"/>
    <w:rsid w:val="00943C28"/>
    <w:rsid w:val="00954143"/>
    <w:rsid w:val="00964EB5"/>
    <w:rsid w:val="00966A22"/>
    <w:rsid w:val="0096722F"/>
    <w:rsid w:val="009738A1"/>
    <w:rsid w:val="00977C22"/>
    <w:rsid w:val="00980843"/>
    <w:rsid w:val="00987BF1"/>
    <w:rsid w:val="009B3553"/>
    <w:rsid w:val="009B3E46"/>
    <w:rsid w:val="009B4466"/>
    <w:rsid w:val="009C56A2"/>
    <w:rsid w:val="009D7ACB"/>
    <w:rsid w:val="009E2791"/>
    <w:rsid w:val="009E3F6F"/>
    <w:rsid w:val="009F499F"/>
    <w:rsid w:val="00A01467"/>
    <w:rsid w:val="00A10340"/>
    <w:rsid w:val="00A23438"/>
    <w:rsid w:val="00A31475"/>
    <w:rsid w:val="00A41E11"/>
    <w:rsid w:val="00A42DAF"/>
    <w:rsid w:val="00A435CD"/>
    <w:rsid w:val="00A43ACC"/>
    <w:rsid w:val="00A45BD8"/>
    <w:rsid w:val="00A55564"/>
    <w:rsid w:val="00A55695"/>
    <w:rsid w:val="00A633CD"/>
    <w:rsid w:val="00A83D8E"/>
    <w:rsid w:val="00A869B7"/>
    <w:rsid w:val="00A943C7"/>
    <w:rsid w:val="00AA408F"/>
    <w:rsid w:val="00AA7507"/>
    <w:rsid w:val="00AB48F0"/>
    <w:rsid w:val="00AB4E32"/>
    <w:rsid w:val="00AC205C"/>
    <w:rsid w:val="00AC4A17"/>
    <w:rsid w:val="00AC5E28"/>
    <w:rsid w:val="00AC7BC3"/>
    <w:rsid w:val="00AC7C12"/>
    <w:rsid w:val="00AD16B2"/>
    <w:rsid w:val="00AD211A"/>
    <w:rsid w:val="00AD2314"/>
    <w:rsid w:val="00AE2FD7"/>
    <w:rsid w:val="00AF0A6B"/>
    <w:rsid w:val="00AF44D2"/>
    <w:rsid w:val="00AF5719"/>
    <w:rsid w:val="00B05A69"/>
    <w:rsid w:val="00B07509"/>
    <w:rsid w:val="00B1459A"/>
    <w:rsid w:val="00B24152"/>
    <w:rsid w:val="00B422C9"/>
    <w:rsid w:val="00B4685D"/>
    <w:rsid w:val="00B53884"/>
    <w:rsid w:val="00B53BF3"/>
    <w:rsid w:val="00B70AD8"/>
    <w:rsid w:val="00B71461"/>
    <w:rsid w:val="00B71F5F"/>
    <w:rsid w:val="00B72189"/>
    <w:rsid w:val="00B77C77"/>
    <w:rsid w:val="00B90B37"/>
    <w:rsid w:val="00B934E0"/>
    <w:rsid w:val="00B9734B"/>
    <w:rsid w:val="00BA1533"/>
    <w:rsid w:val="00BA1565"/>
    <w:rsid w:val="00BA2C79"/>
    <w:rsid w:val="00BA3881"/>
    <w:rsid w:val="00BB61BC"/>
    <w:rsid w:val="00BD267C"/>
    <w:rsid w:val="00BE3334"/>
    <w:rsid w:val="00BF38BF"/>
    <w:rsid w:val="00BF7C83"/>
    <w:rsid w:val="00C11658"/>
    <w:rsid w:val="00C11BFE"/>
    <w:rsid w:val="00C268EE"/>
    <w:rsid w:val="00C26B58"/>
    <w:rsid w:val="00C40509"/>
    <w:rsid w:val="00C42787"/>
    <w:rsid w:val="00C54EEB"/>
    <w:rsid w:val="00C56751"/>
    <w:rsid w:val="00C6510E"/>
    <w:rsid w:val="00C65F62"/>
    <w:rsid w:val="00C834D6"/>
    <w:rsid w:val="00C85C82"/>
    <w:rsid w:val="00C9054C"/>
    <w:rsid w:val="00C92C5D"/>
    <w:rsid w:val="00C93A49"/>
    <w:rsid w:val="00C97959"/>
    <w:rsid w:val="00C97A02"/>
    <w:rsid w:val="00CA36E3"/>
    <w:rsid w:val="00CB69C0"/>
    <w:rsid w:val="00CC69B3"/>
    <w:rsid w:val="00CE3DA4"/>
    <w:rsid w:val="00CE5681"/>
    <w:rsid w:val="00CE7441"/>
    <w:rsid w:val="00CF1F18"/>
    <w:rsid w:val="00CF5036"/>
    <w:rsid w:val="00CF5AAE"/>
    <w:rsid w:val="00D037DA"/>
    <w:rsid w:val="00D131B6"/>
    <w:rsid w:val="00D233F9"/>
    <w:rsid w:val="00D317DA"/>
    <w:rsid w:val="00D40BF8"/>
    <w:rsid w:val="00D41959"/>
    <w:rsid w:val="00D41A8F"/>
    <w:rsid w:val="00D45252"/>
    <w:rsid w:val="00D51F07"/>
    <w:rsid w:val="00D550FC"/>
    <w:rsid w:val="00D57981"/>
    <w:rsid w:val="00D63FB2"/>
    <w:rsid w:val="00D64724"/>
    <w:rsid w:val="00D70D8A"/>
    <w:rsid w:val="00D71B4D"/>
    <w:rsid w:val="00D8350D"/>
    <w:rsid w:val="00D93D55"/>
    <w:rsid w:val="00D9527C"/>
    <w:rsid w:val="00DA349B"/>
    <w:rsid w:val="00DA5D7B"/>
    <w:rsid w:val="00DA781D"/>
    <w:rsid w:val="00DB1EEC"/>
    <w:rsid w:val="00DB28B6"/>
    <w:rsid w:val="00DB372A"/>
    <w:rsid w:val="00DC21DF"/>
    <w:rsid w:val="00DC4AB8"/>
    <w:rsid w:val="00DF397E"/>
    <w:rsid w:val="00DF5995"/>
    <w:rsid w:val="00E004BC"/>
    <w:rsid w:val="00E335FE"/>
    <w:rsid w:val="00E40DA1"/>
    <w:rsid w:val="00E45839"/>
    <w:rsid w:val="00E712C5"/>
    <w:rsid w:val="00E80007"/>
    <w:rsid w:val="00E8382F"/>
    <w:rsid w:val="00E9350D"/>
    <w:rsid w:val="00E94639"/>
    <w:rsid w:val="00EA0821"/>
    <w:rsid w:val="00EA5E4C"/>
    <w:rsid w:val="00EB165C"/>
    <w:rsid w:val="00EB57EE"/>
    <w:rsid w:val="00EC4E49"/>
    <w:rsid w:val="00ED0A32"/>
    <w:rsid w:val="00ED3500"/>
    <w:rsid w:val="00ED77FB"/>
    <w:rsid w:val="00EE45FA"/>
    <w:rsid w:val="00EF305D"/>
    <w:rsid w:val="00F12284"/>
    <w:rsid w:val="00F157EA"/>
    <w:rsid w:val="00F208F5"/>
    <w:rsid w:val="00F279FD"/>
    <w:rsid w:val="00F34018"/>
    <w:rsid w:val="00F44492"/>
    <w:rsid w:val="00F66152"/>
    <w:rsid w:val="00F70689"/>
    <w:rsid w:val="00F80F10"/>
    <w:rsid w:val="00F87A95"/>
    <w:rsid w:val="00F97263"/>
    <w:rsid w:val="00FA329E"/>
    <w:rsid w:val="00FA4E3C"/>
    <w:rsid w:val="00FB64B0"/>
    <w:rsid w:val="00FC169C"/>
    <w:rsid w:val="00FC4A36"/>
    <w:rsid w:val="00FC6EB7"/>
    <w:rsid w:val="00FC7649"/>
    <w:rsid w:val="00FD1E5F"/>
    <w:rsid w:val="00FD3161"/>
    <w:rsid w:val="00FD546C"/>
    <w:rsid w:val="00FE09AB"/>
    <w:rsid w:val="00FE25E2"/>
    <w:rsid w:val="00FF2692"/>
    <w:rsid w:val="00FF30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284"/>
    <w:rPr>
      <w:rFonts w:ascii="Arial" w:eastAsia="SimSun" w:hAnsi="Arial" w:cs="Arial"/>
      <w:sz w:val="22"/>
      <w:lang w:eastAsia="zh-CN"/>
    </w:rPr>
  </w:style>
  <w:style w:type="paragraph" w:styleId="Heading1">
    <w:name w:val="heading 1"/>
    <w:basedOn w:val="Normal"/>
    <w:next w:val="Normal"/>
    <w:link w:val="Heading1Char"/>
    <w:qFormat/>
    <w:rsid w:val="00D550FC"/>
    <w:pPr>
      <w:keepNext/>
      <w:spacing w:before="240" w:after="60"/>
      <w:outlineLvl w:val="0"/>
    </w:pPr>
    <w:rPr>
      <w:b/>
      <w:bCs/>
      <w:caps/>
      <w:kern w:val="32"/>
      <w:szCs w:val="32"/>
    </w:rPr>
  </w:style>
  <w:style w:type="paragraph" w:styleId="Heading2">
    <w:name w:val="heading 2"/>
    <w:basedOn w:val="Normal"/>
    <w:next w:val="Normal"/>
    <w:link w:val="Heading2Char"/>
    <w:qFormat/>
    <w:rsid w:val="00D550FC"/>
    <w:pPr>
      <w:keepNext/>
      <w:spacing w:before="240" w:after="60"/>
      <w:outlineLvl w:val="1"/>
    </w:pPr>
    <w:rPr>
      <w:bCs/>
      <w:iCs/>
      <w:caps/>
      <w:szCs w:val="28"/>
    </w:rPr>
  </w:style>
  <w:style w:type="paragraph" w:styleId="Heading3">
    <w:name w:val="heading 3"/>
    <w:basedOn w:val="Normal"/>
    <w:next w:val="Normal"/>
    <w:link w:val="Heading3Char"/>
    <w:qFormat/>
    <w:rsid w:val="00D550FC"/>
    <w:pPr>
      <w:keepNext/>
      <w:spacing w:before="240" w:after="60"/>
      <w:outlineLvl w:val="2"/>
    </w:pPr>
    <w:rPr>
      <w:bCs/>
      <w:szCs w:val="26"/>
      <w:u w:val="single"/>
    </w:rPr>
  </w:style>
  <w:style w:type="paragraph" w:styleId="Heading4">
    <w:name w:val="heading 4"/>
    <w:basedOn w:val="Normal"/>
    <w:next w:val="Normal"/>
    <w:link w:val="Heading4Char"/>
    <w:qFormat/>
    <w:rsid w:val="00D550F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550FC"/>
    <w:pPr>
      <w:ind w:left="5534"/>
    </w:pPr>
  </w:style>
  <w:style w:type="paragraph" w:styleId="BodyText">
    <w:name w:val="Body Text"/>
    <w:basedOn w:val="Normal"/>
    <w:link w:val="BodyTextChar"/>
    <w:rsid w:val="00D550F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D550FC"/>
    <w:pPr>
      <w:tabs>
        <w:tab w:val="center" w:pos="4320"/>
        <w:tab w:val="right" w:pos="8640"/>
      </w:tabs>
    </w:pPr>
  </w:style>
  <w:style w:type="paragraph" w:styleId="FootnoteText">
    <w:name w:val="footnote text"/>
    <w:basedOn w:val="Normal"/>
    <w:link w:val="FootnoteTextChar"/>
    <w:semiHidden/>
    <w:rsid w:val="00D550FC"/>
    <w:rPr>
      <w:sz w:val="18"/>
    </w:rPr>
  </w:style>
  <w:style w:type="paragraph" w:styleId="Header">
    <w:name w:val="header"/>
    <w:basedOn w:val="Normal"/>
    <w:link w:val="HeaderChar"/>
    <w:semiHidden/>
    <w:rsid w:val="00D550F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D550FC"/>
    <w:pPr>
      <w:numPr>
        <w:numId w:val="7"/>
      </w:numPr>
    </w:pPr>
  </w:style>
  <w:style w:type="paragraph" w:customStyle="1" w:styleId="ONUMFS">
    <w:name w:val="ONUM FS"/>
    <w:basedOn w:val="BodyText"/>
    <w:rsid w:val="00D550FC"/>
    <w:pPr>
      <w:numPr>
        <w:numId w:val="8"/>
      </w:numPr>
    </w:pPr>
  </w:style>
  <w:style w:type="paragraph" w:styleId="Salutation">
    <w:name w:val="Salutation"/>
    <w:basedOn w:val="Normal"/>
    <w:next w:val="Normal"/>
    <w:link w:val="SalutationChar"/>
    <w:semiHidden/>
    <w:rsid w:val="00D550FC"/>
  </w:style>
  <w:style w:type="paragraph" w:styleId="Signature">
    <w:name w:val="Signature"/>
    <w:basedOn w:val="Normal"/>
    <w:semiHidden/>
    <w:rsid w:val="00676C5C"/>
    <w:pPr>
      <w:ind w:left="5250"/>
    </w:pPr>
  </w:style>
  <w:style w:type="paragraph" w:styleId="BalloonText">
    <w:name w:val="Balloon Text"/>
    <w:basedOn w:val="Normal"/>
    <w:link w:val="BalloonTextChar"/>
    <w:rsid w:val="00AB48F0"/>
    <w:rPr>
      <w:rFonts w:ascii="Tahoma" w:hAnsi="Tahoma" w:cs="Tahoma"/>
      <w:sz w:val="16"/>
      <w:szCs w:val="16"/>
    </w:rPr>
  </w:style>
  <w:style w:type="character" w:customStyle="1" w:styleId="BalloonTextChar">
    <w:name w:val="Balloon Text Char"/>
    <w:basedOn w:val="DefaultParagraphFont"/>
    <w:link w:val="BalloonText"/>
    <w:rsid w:val="00AB48F0"/>
    <w:rPr>
      <w:rFonts w:ascii="Tahoma" w:eastAsia="SimSun" w:hAnsi="Tahoma" w:cs="Tahoma"/>
      <w:sz w:val="16"/>
      <w:szCs w:val="16"/>
      <w:lang w:eastAsia="zh-CN"/>
    </w:rPr>
  </w:style>
  <w:style w:type="character" w:styleId="FootnoteReference">
    <w:name w:val="footnote reference"/>
    <w:basedOn w:val="DefaultParagraphFont"/>
    <w:rsid w:val="00D550FC"/>
    <w:rPr>
      <w:vertAlign w:val="superscript"/>
    </w:rPr>
  </w:style>
  <w:style w:type="character" w:customStyle="1" w:styleId="ONUMEChar">
    <w:name w:val="ONUM E Char"/>
    <w:basedOn w:val="DefaultParagraphFont"/>
    <w:link w:val="ONUME"/>
    <w:uiPriority w:val="99"/>
    <w:rsid w:val="00AB48F0"/>
    <w:rPr>
      <w:rFonts w:ascii="Arial" w:eastAsia="SimSun" w:hAnsi="Arial" w:cs="Arial"/>
      <w:sz w:val="22"/>
      <w:lang w:eastAsia="zh-CN"/>
    </w:rPr>
  </w:style>
  <w:style w:type="table" w:styleId="TableGrid">
    <w:name w:val="Table Grid"/>
    <w:basedOn w:val="TableNormal"/>
    <w:rsid w:val="00AB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D550FC"/>
    <w:rPr>
      <w:rFonts w:ascii="Arial" w:eastAsia="SimSun" w:hAnsi="Arial" w:cs="Arial"/>
      <w:sz w:val="18"/>
      <w:lang w:eastAsia="zh-CN"/>
    </w:rPr>
  </w:style>
  <w:style w:type="character" w:customStyle="1" w:styleId="InsertedText">
    <w:name w:val="Inserted Text"/>
    <w:basedOn w:val="DefaultParagraphFont"/>
    <w:qFormat/>
    <w:rsid w:val="00D550FC"/>
    <w:rPr>
      <w:color w:val="0070C0"/>
      <w:u w:val="single"/>
    </w:rPr>
  </w:style>
  <w:style w:type="paragraph" w:customStyle="1" w:styleId="Lega">
    <w:name w:val="Leg (a)"/>
    <w:basedOn w:val="Normal"/>
    <w:rsid w:val="00D550FC"/>
    <w:pPr>
      <w:tabs>
        <w:tab w:val="left" w:pos="454"/>
      </w:tabs>
      <w:spacing w:before="119"/>
    </w:pPr>
    <w:rPr>
      <w:rFonts w:eastAsia="Times New Roman" w:cs="Times New Roman"/>
      <w:snapToGrid w:val="0"/>
      <w:lang w:eastAsia="ja-JP"/>
    </w:rPr>
  </w:style>
  <w:style w:type="paragraph" w:customStyle="1" w:styleId="LegSubRule">
    <w:name w:val="Leg SubRule #"/>
    <w:basedOn w:val="Normal"/>
    <w:rsid w:val="00D550FC"/>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Normal"/>
    <w:next w:val="LegSubRule"/>
    <w:qFormat/>
    <w:rsid w:val="00D550FC"/>
    <w:pPr>
      <w:pageBreakBefore/>
      <w:spacing w:line="360" w:lineRule="auto"/>
      <w:jc w:val="center"/>
    </w:pPr>
    <w:rPr>
      <w:b/>
    </w:rPr>
  </w:style>
  <w:style w:type="paragraph" w:styleId="TOC1">
    <w:name w:val="toc 1"/>
    <w:basedOn w:val="Normal"/>
    <w:next w:val="Normal"/>
    <w:autoRedefine/>
    <w:uiPriority w:val="39"/>
    <w:rsid w:val="00D550FC"/>
    <w:pPr>
      <w:spacing w:after="100"/>
    </w:pPr>
  </w:style>
  <w:style w:type="paragraph" w:styleId="TOC2">
    <w:name w:val="toc 2"/>
    <w:basedOn w:val="Normal"/>
    <w:next w:val="Normal"/>
    <w:autoRedefine/>
    <w:uiPriority w:val="39"/>
    <w:rsid w:val="00D550FC"/>
    <w:pPr>
      <w:spacing w:after="100"/>
      <w:ind w:left="220"/>
    </w:pPr>
  </w:style>
  <w:style w:type="character" w:styleId="Hyperlink">
    <w:name w:val="Hyperlink"/>
    <w:basedOn w:val="DefaultParagraphFont"/>
    <w:uiPriority w:val="99"/>
    <w:unhideWhenUsed/>
    <w:rsid w:val="00D550FC"/>
    <w:rPr>
      <w:color w:val="0000FF" w:themeColor="hyperlink"/>
      <w:u w:val="single"/>
    </w:rPr>
  </w:style>
  <w:style w:type="character" w:styleId="PageNumber">
    <w:name w:val="page number"/>
    <w:basedOn w:val="DefaultParagraphFont"/>
    <w:rsid w:val="00D550FC"/>
  </w:style>
  <w:style w:type="paragraph" w:customStyle="1" w:styleId="LegTitle">
    <w:name w:val="Leg # Title"/>
    <w:basedOn w:val="Normal"/>
    <w:next w:val="Normal"/>
    <w:rsid w:val="00D550FC"/>
    <w:pPr>
      <w:keepNext/>
      <w:keepLines/>
      <w:suppressAutoHyphens/>
      <w:spacing w:before="240"/>
      <w:jc w:val="center"/>
    </w:pPr>
    <w:rPr>
      <w:rFonts w:eastAsia="Times New Roman" w:cs="Times New Roman"/>
      <w:b/>
      <w:lang w:eastAsia="ja-JP"/>
    </w:rPr>
  </w:style>
  <w:style w:type="paragraph" w:customStyle="1" w:styleId="Legi">
    <w:name w:val="Leg (i)"/>
    <w:basedOn w:val="Normal"/>
    <w:rsid w:val="00D550FC"/>
    <w:pPr>
      <w:tabs>
        <w:tab w:val="right" w:pos="1020"/>
        <w:tab w:val="left" w:pos="1191"/>
      </w:tabs>
      <w:spacing w:before="60"/>
    </w:pPr>
    <w:rPr>
      <w:rFonts w:eastAsia="Times New Roman" w:cs="Times New Roman"/>
      <w:snapToGrid w:val="0"/>
      <w:lang w:eastAsia="ja-JP"/>
    </w:rPr>
  </w:style>
  <w:style w:type="paragraph" w:customStyle="1" w:styleId="Legacont">
    <w:name w:val="Leg (a) [cont]"/>
    <w:basedOn w:val="Lega"/>
    <w:next w:val="Lega"/>
    <w:autoRedefine/>
    <w:rsid w:val="00F12284"/>
    <w:pPr>
      <w:spacing w:before="60"/>
    </w:pPr>
  </w:style>
  <w:style w:type="paragraph" w:customStyle="1" w:styleId="Legiindent">
    <w:name w:val="Leg (i) indent"/>
    <w:basedOn w:val="Legi"/>
    <w:rsid w:val="00D550FC"/>
    <w:pPr>
      <w:ind w:left="1191" w:hanging="1191"/>
    </w:pPr>
  </w:style>
  <w:style w:type="character" w:customStyle="1" w:styleId="RItalic">
    <w:name w:val="RItalic"/>
    <w:basedOn w:val="DefaultParagraphFont"/>
    <w:rsid w:val="00D550FC"/>
    <w:rPr>
      <w:i/>
    </w:rPr>
  </w:style>
  <w:style w:type="character" w:customStyle="1" w:styleId="LegiindentChar">
    <w:name w:val="Leg (i) indent Char"/>
    <w:basedOn w:val="DefaultParagraphFont"/>
    <w:rsid w:val="00D550FC"/>
    <w:rPr>
      <w:noProof w:val="0"/>
      <w:snapToGrid w:val="0"/>
      <w:sz w:val="28"/>
      <w:lang w:val="en-US" w:eastAsia="en-US" w:bidi="ar-SA"/>
    </w:rPr>
  </w:style>
  <w:style w:type="character" w:customStyle="1" w:styleId="BodyTextChar">
    <w:name w:val="Body Text Char"/>
    <w:basedOn w:val="DefaultParagraphFont"/>
    <w:link w:val="BodyText"/>
    <w:rsid w:val="00D550FC"/>
    <w:rPr>
      <w:rFonts w:ascii="Arial" w:eastAsia="SimSun" w:hAnsi="Arial" w:cs="Arial"/>
      <w:sz w:val="22"/>
      <w:lang w:eastAsia="zh-CN"/>
    </w:rPr>
  </w:style>
  <w:style w:type="character" w:customStyle="1" w:styleId="FooterChar">
    <w:name w:val="Footer Char"/>
    <w:basedOn w:val="DefaultParagraphFont"/>
    <w:link w:val="Footer"/>
    <w:rsid w:val="00D550FC"/>
    <w:rPr>
      <w:rFonts w:ascii="Arial" w:eastAsia="SimSun" w:hAnsi="Arial" w:cs="Arial"/>
      <w:sz w:val="22"/>
      <w:lang w:eastAsia="zh-CN"/>
    </w:rPr>
  </w:style>
  <w:style w:type="character" w:customStyle="1" w:styleId="HeaderChar">
    <w:name w:val="Header Char"/>
    <w:basedOn w:val="DefaultParagraphFont"/>
    <w:link w:val="Header"/>
    <w:semiHidden/>
    <w:rsid w:val="00D550FC"/>
    <w:rPr>
      <w:rFonts w:ascii="Arial" w:eastAsia="SimSun" w:hAnsi="Arial" w:cs="Arial"/>
      <w:sz w:val="22"/>
      <w:lang w:eastAsia="zh-CN"/>
    </w:rPr>
  </w:style>
  <w:style w:type="character" w:customStyle="1" w:styleId="Heading1Char">
    <w:name w:val="Heading 1 Char"/>
    <w:basedOn w:val="DefaultParagraphFont"/>
    <w:link w:val="Heading1"/>
    <w:rsid w:val="00D550FC"/>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550FC"/>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D550FC"/>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D550FC"/>
    <w:rPr>
      <w:rFonts w:ascii="Arial" w:eastAsia="SimSun" w:hAnsi="Arial" w:cs="Arial"/>
      <w:bCs/>
      <w:i/>
      <w:sz w:val="22"/>
      <w:szCs w:val="28"/>
      <w:lang w:eastAsia="zh-CN"/>
    </w:rPr>
  </w:style>
  <w:style w:type="paragraph" w:customStyle="1" w:styleId="Leg1">
    <w:name w:val="Leg (1)"/>
    <w:basedOn w:val="Normal"/>
    <w:rsid w:val="00D550FC"/>
    <w:pPr>
      <w:tabs>
        <w:tab w:val="left" w:pos="397"/>
      </w:tabs>
      <w:spacing w:before="120"/>
    </w:pPr>
    <w:rPr>
      <w:rFonts w:eastAsia="Times New Roman" w:cs="Times New Roman"/>
      <w:lang w:eastAsia="ja-JP"/>
    </w:rPr>
  </w:style>
  <w:style w:type="paragraph" w:customStyle="1" w:styleId="Leg1a">
    <w:name w:val="Leg (1)(a)"/>
    <w:basedOn w:val="Normal"/>
    <w:rsid w:val="00D550FC"/>
    <w:pPr>
      <w:tabs>
        <w:tab w:val="left" w:pos="709"/>
      </w:tabs>
      <w:spacing w:before="120"/>
    </w:pPr>
    <w:rPr>
      <w:rFonts w:eastAsia="Times New Roman" w:cs="Times New Roman"/>
      <w:lang w:eastAsia="ja-JP"/>
    </w:rPr>
  </w:style>
  <w:style w:type="paragraph" w:customStyle="1" w:styleId="Leg1i">
    <w:name w:val="Leg (1)(i)"/>
    <w:basedOn w:val="Normal"/>
    <w:rsid w:val="00D550FC"/>
    <w:pPr>
      <w:tabs>
        <w:tab w:val="right" w:pos="1134"/>
        <w:tab w:val="left" w:pos="1276"/>
      </w:tabs>
      <w:spacing w:before="60"/>
    </w:pPr>
    <w:rPr>
      <w:rFonts w:eastAsia="Times New Roman" w:cs="Times New Roman"/>
      <w:lang w:eastAsia="ja-JP"/>
    </w:rPr>
  </w:style>
  <w:style w:type="character" w:customStyle="1" w:styleId="Legitalmutatis">
    <w:name w:val="Leg ital (mutatis)"/>
    <w:basedOn w:val="DefaultParagraphFont"/>
    <w:rsid w:val="00D550FC"/>
    <w:rPr>
      <w:i/>
    </w:rPr>
  </w:style>
  <w:style w:type="paragraph" w:customStyle="1" w:styleId="RComment">
    <w:name w:val="RComment"/>
    <w:basedOn w:val="Normal"/>
    <w:next w:val="Normal"/>
    <w:rsid w:val="00D550FC"/>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D550FC"/>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D550FC"/>
    <w:rPr>
      <w:sz w:val="24"/>
    </w:rPr>
  </w:style>
  <w:style w:type="paragraph" w:customStyle="1" w:styleId="RContinued">
    <w:name w:val="RContinued"/>
    <w:basedOn w:val="RText"/>
    <w:next w:val="Normal"/>
    <w:rsid w:val="00D550FC"/>
    <w:pPr>
      <w:pageBreakBefore/>
      <w:spacing w:after="360"/>
      <w:jc w:val="center"/>
    </w:pPr>
    <w:rPr>
      <w:i/>
    </w:rPr>
  </w:style>
  <w:style w:type="character" w:customStyle="1" w:styleId="RDeletedText">
    <w:name w:val="RDeletedText"/>
    <w:basedOn w:val="DefaultParagraphFont"/>
    <w:rsid w:val="00D550FC"/>
    <w:rPr>
      <w:strike/>
      <w:color w:val="FF0000"/>
    </w:rPr>
  </w:style>
  <w:style w:type="character" w:customStyle="1" w:styleId="RInsertedText">
    <w:name w:val="RInsertedText"/>
    <w:basedOn w:val="DefaultParagraphFont"/>
    <w:rsid w:val="00D550FC"/>
    <w:rPr>
      <w:color w:val="0000FF"/>
      <w:u w:val="single"/>
    </w:rPr>
  </w:style>
  <w:style w:type="paragraph" w:customStyle="1" w:styleId="RNoMain">
    <w:name w:val="RNo.(Main)"/>
    <w:basedOn w:val="Normal"/>
    <w:next w:val="Normal"/>
    <w:rsid w:val="00D550FC"/>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D550FC"/>
    <w:pPr>
      <w:spacing w:after="360"/>
    </w:pPr>
  </w:style>
  <w:style w:type="character" w:customStyle="1" w:styleId="RParaChar">
    <w:name w:val="RPar(a) Char"/>
    <w:basedOn w:val="RTextChar"/>
    <w:link w:val="RPara"/>
    <w:rsid w:val="00D550FC"/>
    <w:rPr>
      <w:sz w:val="24"/>
    </w:rPr>
  </w:style>
  <w:style w:type="paragraph" w:customStyle="1" w:styleId="RParai">
    <w:name w:val="RPar(a)(i)"/>
    <w:basedOn w:val="RText"/>
    <w:rsid w:val="00D550FC"/>
    <w:pPr>
      <w:tabs>
        <w:tab w:val="clear" w:pos="567"/>
        <w:tab w:val="right" w:pos="1418"/>
        <w:tab w:val="left" w:pos="1701"/>
      </w:tabs>
      <w:spacing w:after="360"/>
    </w:pPr>
  </w:style>
  <w:style w:type="paragraph" w:customStyle="1" w:styleId="RParaiindent">
    <w:name w:val="RPar(a)(i)indent"/>
    <w:basedOn w:val="RParai"/>
    <w:rsid w:val="00D550FC"/>
    <w:pPr>
      <w:spacing w:line="240" w:lineRule="auto"/>
      <w:ind w:left="1701" w:hanging="1701"/>
    </w:pPr>
  </w:style>
  <w:style w:type="paragraph" w:customStyle="1" w:styleId="RPari">
    <w:name w:val="RPar(i)"/>
    <w:basedOn w:val="RText"/>
    <w:link w:val="RPariChar"/>
    <w:rsid w:val="00D550FC"/>
    <w:pPr>
      <w:tabs>
        <w:tab w:val="clear" w:pos="567"/>
        <w:tab w:val="right" w:pos="1276"/>
        <w:tab w:val="left" w:pos="1418"/>
      </w:tabs>
      <w:spacing w:after="360"/>
    </w:pPr>
  </w:style>
  <w:style w:type="character" w:customStyle="1" w:styleId="RPariChar">
    <w:name w:val="RPar(i) Char"/>
    <w:basedOn w:val="RTextChar"/>
    <w:link w:val="RPari"/>
    <w:rsid w:val="00D550FC"/>
    <w:rPr>
      <w:sz w:val="24"/>
    </w:rPr>
  </w:style>
  <w:style w:type="paragraph" w:customStyle="1" w:styleId="RPariIndent">
    <w:name w:val="RPar(i)Indent"/>
    <w:basedOn w:val="RPari"/>
    <w:rsid w:val="00D550FC"/>
    <w:pPr>
      <w:ind w:left="1418" w:hanging="1418"/>
    </w:pPr>
  </w:style>
  <w:style w:type="paragraph" w:customStyle="1" w:styleId="RTitleMain">
    <w:name w:val="RTitle(Main)"/>
    <w:basedOn w:val="RText"/>
    <w:next w:val="RPara"/>
    <w:rsid w:val="00D550FC"/>
    <w:pPr>
      <w:keepNext/>
      <w:pageBreakBefore/>
      <w:tabs>
        <w:tab w:val="clear" w:pos="567"/>
        <w:tab w:val="left" w:pos="57"/>
      </w:tabs>
      <w:spacing w:after="360"/>
      <w:jc w:val="center"/>
    </w:pPr>
    <w:rPr>
      <w:b/>
    </w:rPr>
  </w:style>
  <w:style w:type="paragraph" w:customStyle="1" w:styleId="RTitleSub">
    <w:name w:val="RTitle(Sub)"/>
    <w:basedOn w:val="RText"/>
    <w:next w:val="RPara"/>
    <w:rsid w:val="00D550FC"/>
    <w:pPr>
      <w:keepNext/>
      <w:spacing w:after="360"/>
    </w:pPr>
  </w:style>
  <w:style w:type="character" w:customStyle="1" w:styleId="SalutationChar">
    <w:name w:val="Salutation Char"/>
    <w:basedOn w:val="DefaultParagraphFont"/>
    <w:link w:val="Salutation"/>
    <w:semiHidden/>
    <w:rsid w:val="00D550FC"/>
    <w:rPr>
      <w:rFonts w:ascii="Arial" w:eastAsia="SimSun" w:hAnsi="Arial" w:cs="Arial"/>
      <w:sz w:val="22"/>
      <w:lang w:eastAsia="zh-CN"/>
    </w:rPr>
  </w:style>
  <w:style w:type="character" w:styleId="CommentReference">
    <w:name w:val="annotation reference"/>
    <w:basedOn w:val="DefaultParagraphFont"/>
    <w:rsid w:val="00B70AD8"/>
    <w:rPr>
      <w:sz w:val="16"/>
      <w:szCs w:val="16"/>
    </w:rPr>
  </w:style>
  <w:style w:type="paragraph" w:styleId="CommentSubject">
    <w:name w:val="annotation subject"/>
    <w:basedOn w:val="CommentText"/>
    <w:next w:val="CommentText"/>
    <w:link w:val="CommentSubjectChar"/>
    <w:rsid w:val="00B70AD8"/>
    <w:rPr>
      <w:b/>
      <w:bCs/>
      <w:sz w:val="20"/>
    </w:rPr>
  </w:style>
  <w:style w:type="character" w:customStyle="1" w:styleId="CommentTextChar">
    <w:name w:val="Comment Text Char"/>
    <w:basedOn w:val="DefaultParagraphFont"/>
    <w:link w:val="CommentText"/>
    <w:semiHidden/>
    <w:rsid w:val="00B70AD8"/>
    <w:rPr>
      <w:rFonts w:ascii="Arial" w:eastAsia="SimSun" w:hAnsi="Arial" w:cs="Arial"/>
      <w:sz w:val="18"/>
      <w:lang w:eastAsia="zh-CN"/>
    </w:rPr>
  </w:style>
  <w:style w:type="character" w:customStyle="1" w:styleId="CommentSubjectChar">
    <w:name w:val="Comment Subject Char"/>
    <w:basedOn w:val="CommentTextChar"/>
    <w:link w:val="CommentSubject"/>
    <w:rsid w:val="00B70AD8"/>
    <w:rPr>
      <w:rFonts w:ascii="Arial" w:eastAsia="SimSun" w:hAnsi="Arial" w:cs="Arial"/>
      <w:b/>
      <w:bCs/>
      <w:sz w:val="18"/>
      <w:lang w:eastAsia="zh-CN"/>
    </w:rPr>
  </w:style>
  <w:style w:type="paragraph" w:styleId="ListParagraph">
    <w:name w:val="List Paragraph"/>
    <w:basedOn w:val="Normal"/>
    <w:uiPriority w:val="34"/>
    <w:qFormat/>
    <w:rsid w:val="005423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284"/>
    <w:rPr>
      <w:rFonts w:ascii="Arial" w:eastAsia="SimSun" w:hAnsi="Arial" w:cs="Arial"/>
      <w:sz w:val="22"/>
      <w:lang w:eastAsia="zh-CN"/>
    </w:rPr>
  </w:style>
  <w:style w:type="paragraph" w:styleId="Heading1">
    <w:name w:val="heading 1"/>
    <w:basedOn w:val="Normal"/>
    <w:next w:val="Normal"/>
    <w:link w:val="Heading1Char"/>
    <w:qFormat/>
    <w:rsid w:val="00D550FC"/>
    <w:pPr>
      <w:keepNext/>
      <w:spacing w:before="240" w:after="60"/>
      <w:outlineLvl w:val="0"/>
    </w:pPr>
    <w:rPr>
      <w:b/>
      <w:bCs/>
      <w:caps/>
      <w:kern w:val="32"/>
      <w:szCs w:val="32"/>
    </w:rPr>
  </w:style>
  <w:style w:type="paragraph" w:styleId="Heading2">
    <w:name w:val="heading 2"/>
    <w:basedOn w:val="Normal"/>
    <w:next w:val="Normal"/>
    <w:link w:val="Heading2Char"/>
    <w:qFormat/>
    <w:rsid w:val="00D550FC"/>
    <w:pPr>
      <w:keepNext/>
      <w:spacing w:before="240" w:after="60"/>
      <w:outlineLvl w:val="1"/>
    </w:pPr>
    <w:rPr>
      <w:bCs/>
      <w:iCs/>
      <w:caps/>
      <w:szCs w:val="28"/>
    </w:rPr>
  </w:style>
  <w:style w:type="paragraph" w:styleId="Heading3">
    <w:name w:val="heading 3"/>
    <w:basedOn w:val="Normal"/>
    <w:next w:val="Normal"/>
    <w:link w:val="Heading3Char"/>
    <w:qFormat/>
    <w:rsid w:val="00D550FC"/>
    <w:pPr>
      <w:keepNext/>
      <w:spacing w:before="240" w:after="60"/>
      <w:outlineLvl w:val="2"/>
    </w:pPr>
    <w:rPr>
      <w:bCs/>
      <w:szCs w:val="26"/>
      <w:u w:val="single"/>
    </w:rPr>
  </w:style>
  <w:style w:type="paragraph" w:styleId="Heading4">
    <w:name w:val="heading 4"/>
    <w:basedOn w:val="Normal"/>
    <w:next w:val="Normal"/>
    <w:link w:val="Heading4Char"/>
    <w:qFormat/>
    <w:rsid w:val="00D550F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550FC"/>
    <w:pPr>
      <w:ind w:left="5534"/>
    </w:pPr>
  </w:style>
  <w:style w:type="paragraph" w:styleId="BodyText">
    <w:name w:val="Body Text"/>
    <w:basedOn w:val="Normal"/>
    <w:link w:val="BodyTextChar"/>
    <w:rsid w:val="00D550F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D550FC"/>
    <w:pPr>
      <w:tabs>
        <w:tab w:val="center" w:pos="4320"/>
        <w:tab w:val="right" w:pos="8640"/>
      </w:tabs>
    </w:pPr>
  </w:style>
  <w:style w:type="paragraph" w:styleId="FootnoteText">
    <w:name w:val="footnote text"/>
    <w:basedOn w:val="Normal"/>
    <w:link w:val="FootnoteTextChar"/>
    <w:semiHidden/>
    <w:rsid w:val="00D550FC"/>
    <w:rPr>
      <w:sz w:val="18"/>
    </w:rPr>
  </w:style>
  <w:style w:type="paragraph" w:styleId="Header">
    <w:name w:val="header"/>
    <w:basedOn w:val="Normal"/>
    <w:link w:val="HeaderChar"/>
    <w:semiHidden/>
    <w:rsid w:val="00D550F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D550FC"/>
    <w:pPr>
      <w:numPr>
        <w:numId w:val="7"/>
      </w:numPr>
    </w:pPr>
  </w:style>
  <w:style w:type="paragraph" w:customStyle="1" w:styleId="ONUMFS">
    <w:name w:val="ONUM FS"/>
    <w:basedOn w:val="BodyText"/>
    <w:rsid w:val="00D550FC"/>
    <w:pPr>
      <w:numPr>
        <w:numId w:val="8"/>
      </w:numPr>
    </w:pPr>
  </w:style>
  <w:style w:type="paragraph" w:styleId="Salutation">
    <w:name w:val="Salutation"/>
    <w:basedOn w:val="Normal"/>
    <w:next w:val="Normal"/>
    <w:link w:val="SalutationChar"/>
    <w:semiHidden/>
    <w:rsid w:val="00D550FC"/>
  </w:style>
  <w:style w:type="paragraph" w:styleId="Signature">
    <w:name w:val="Signature"/>
    <w:basedOn w:val="Normal"/>
    <w:semiHidden/>
    <w:rsid w:val="00676C5C"/>
    <w:pPr>
      <w:ind w:left="5250"/>
    </w:pPr>
  </w:style>
  <w:style w:type="paragraph" w:styleId="BalloonText">
    <w:name w:val="Balloon Text"/>
    <w:basedOn w:val="Normal"/>
    <w:link w:val="BalloonTextChar"/>
    <w:rsid w:val="00AB48F0"/>
    <w:rPr>
      <w:rFonts w:ascii="Tahoma" w:hAnsi="Tahoma" w:cs="Tahoma"/>
      <w:sz w:val="16"/>
      <w:szCs w:val="16"/>
    </w:rPr>
  </w:style>
  <w:style w:type="character" w:customStyle="1" w:styleId="BalloonTextChar">
    <w:name w:val="Balloon Text Char"/>
    <w:basedOn w:val="DefaultParagraphFont"/>
    <w:link w:val="BalloonText"/>
    <w:rsid w:val="00AB48F0"/>
    <w:rPr>
      <w:rFonts w:ascii="Tahoma" w:eastAsia="SimSun" w:hAnsi="Tahoma" w:cs="Tahoma"/>
      <w:sz w:val="16"/>
      <w:szCs w:val="16"/>
      <w:lang w:eastAsia="zh-CN"/>
    </w:rPr>
  </w:style>
  <w:style w:type="character" w:styleId="FootnoteReference">
    <w:name w:val="footnote reference"/>
    <w:basedOn w:val="DefaultParagraphFont"/>
    <w:rsid w:val="00D550FC"/>
    <w:rPr>
      <w:vertAlign w:val="superscript"/>
    </w:rPr>
  </w:style>
  <w:style w:type="character" w:customStyle="1" w:styleId="ONUMEChar">
    <w:name w:val="ONUM E Char"/>
    <w:basedOn w:val="DefaultParagraphFont"/>
    <w:link w:val="ONUME"/>
    <w:uiPriority w:val="99"/>
    <w:rsid w:val="00AB48F0"/>
    <w:rPr>
      <w:rFonts w:ascii="Arial" w:eastAsia="SimSun" w:hAnsi="Arial" w:cs="Arial"/>
      <w:sz w:val="22"/>
      <w:lang w:eastAsia="zh-CN"/>
    </w:rPr>
  </w:style>
  <w:style w:type="table" w:styleId="TableGrid">
    <w:name w:val="Table Grid"/>
    <w:basedOn w:val="TableNormal"/>
    <w:rsid w:val="00AB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D550FC"/>
    <w:rPr>
      <w:rFonts w:ascii="Arial" w:eastAsia="SimSun" w:hAnsi="Arial" w:cs="Arial"/>
      <w:sz w:val="18"/>
      <w:lang w:eastAsia="zh-CN"/>
    </w:rPr>
  </w:style>
  <w:style w:type="character" w:customStyle="1" w:styleId="InsertedText">
    <w:name w:val="Inserted Text"/>
    <w:basedOn w:val="DefaultParagraphFont"/>
    <w:qFormat/>
    <w:rsid w:val="00D550FC"/>
    <w:rPr>
      <w:color w:val="0070C0"/>
      <w:u w:val="single"/>
    </w:rPr>
  </w:style>
  <w:style w:type="paragraph" w:customStyle="1" w:styleId="Lega">
    <w:name w:val="Leg (a)"/>
    <w:basedOn w:val="Normal"/>
    <w:rsid w:val="00D550FC"/>
    <w:pPr>
      <w:tabs>
        <w:tab w:val="left" w:pos="454"/>
      </w:tabs>
      <w:spacing w:before="119"/>
    </w:pPr>
    <w:rPr>
      <w:rFonts w:eastAsia="Times New Roman" w:cs="Times New Roman"/>
      <w:snapToGrid w:val="0"/>
      <w:lang w:eastAsia="ja-JP"/>
    </w:rPr>
  </w:style>
  <w:style w:type="paragraph" w:customStyle="1" w:styleId="LegSubRule">
    <w:name w:val="Leg SubRule #"/>
    <w:basedOn w:val="Normal"/>
    <w:rsid w:val="00D550FC"/>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Normal"/>
    <w:next w:val="LegSubRule"/>
    <w:qFormat/>
    <w:rsid w:val="00D550FC"/>
    <w:pPr>
      <w:pageBreakBefore/>
      <w:spacing w:line="360" w:lineRule="auto"/>
      <w:jc w:val="center"/>
    </w:pPr>
    <w:rPr>
      <w:b/>
    </w:rPr>
  </w:style>
  <w:style w:type="paragraph" w:styleId="TOC1">
    <w:name w:val="toc 1"/>
    <w:basedOn w:val="Normal"/>
    <w:next w:val="Normal"/>
    <w:autoRedefine/>
    <w:uiPriority w:val="39"/>
    <w:rsid w:val="00D550FC"/>
    <w:pPr>
      <w:spacing w:after="100"/>
    </w:pPr>
  </w:style>
  <w:style w:type="paragraph" w:styleId="TOC2">
    <w:name w:val="toc 2"/>
    <w:basedOn w:val="Normal"/>
    <w:next w:val="Normal"/>
    <w:autoRedefine/>
    <w:uiPriority w:val="39"/>
    <w:rsid w:val="00D550FC"/>
    <w:pPr>
      <w:spacing w:after="100"/>
      <w:ind w:left="220"/>
    </w:pPr>
  </w:style>
  <w:style w:type="character" w:styleId="Hyperlink">
    <w:name w:val="Hyperlink"/>
    <w:basedOn w:val="DefaultParagraphFont"/>
    <w:uiPriority w:val="99"/>
    <w:unhideWhenUsed/>
    <w:rsid w:val="00D550FC"/>
    <w:rPr>
      <w:color w:val="0000FF" w:themeColor="hyperlink"/>
      <w:u w:val="single"/>
    </w:rPr>
  </w:style>
  <w:style w:type="character" w:styleId="PageNumber">
    <w:name w:val="page number"/>
    <w:basedOn w:val="DefaultParagraphFont"/>
    <w:rsid w:val="00D550FC"/>
  </w:style>
  <w:style w:type="paragraph" w:customStyle="1" w:styleId="LegTitle">
    <w:name w:val="Leg # Title"/>
    <w:basedOn w:val="Normal"/>
    <w:next w:val="Normal"/>
    <w:rsid w:val="00D550FC"/>
    <w:pPr>
      <w:keepNext/>
      <w:keepLines/>
      <w:suppressAutoHyphens/>
      <w:spacing w:before="240"/>
      <w:jc w:val="center"/>
    </w:pPr>
    <w:rPr>
      <w:rFonts w:eastAsia="Times New Roman" w:cs="Times New Roman"/>
      <w:b/>
      <w:lang w:eastAsia="ja-JP"/>
    </w:rPr>
  </w:style>
  <w:style w:type="paragraph" w:customStyle="1" w:styleId="Legi">
    <w:name w:val="Leg (i)"/>
    <w:basedOn w:val="Normal"/>
    <w:rsid w:val="00D550FC"/>
    <w:pPr>
      <w:tabs>
        <w:tab w:val="right" w:pos="1020"/>
        <w:tab w:val="left" w:pos="1191"/>
      </w:tabs>
      <w:spacing w:before="60"/>
    </w:pPr>
    <w:rPr>
      <w:rFonts w:eastAsia="Times New Roman" w:cs="Times New Roman"/>
      <w:snapToGrid w:val="0"/>
      <w:lang w:eastAsia="ja-JP"/>
    </w:rPr>
  </w:style>
  <w:style w:type="paragraph" w:customStyle="1" w:styleId="Legacont">
    <w:name w:val="Leg (a) [cont]"/>
    <w:basedOn w:val="Lega"/>
    <w:next w:val="Lega"/>
    <w:autoRedefine/>
    <w:rsid w:val="00F12284"/>
    <w:pPr>
      <w:spacing w:before="60"/>
    </w:pPr>
  </w:style>
  <w:style w:type="paragraph" w:customStyle="1" w:styleId="Legiindent">
    <w:name w:val="Leg (i) indent"/>
    <w:basedOn w:val="Legi"/>
    <w:rsid w:val="00D550FC"/>
    <w:pPr>
      <w:ind w:left="1191" w:hanging="1191"/>
    </w:pPr>
  </w:style>
  <w:style w:type="character" w:customStyle="1" w:styleId="RItalic">
    <w:name w:val="RItalic"/>
    <w:basedOn w:val="DefaultParagraphFont"/>
    <w:rsid w:val="00D550FC"/>
    <w:rPr>
      <w:i/>
    </w:rPr>
  </w:style>
  <w:style w:type="character" w:customStyle="1" w:styleId="LegiindentChar">
    <w:name w:val="Leg (i) indent Char"/>
    <w:basedOn w:val="DefaultParagraphFont"/>
    <w:rsid w:val="00D550FC"/>
    <w:rPr>
      <w:noProof w:val="0"/>
      <w:snapToGrid w:val="0"/>
      <w:sz w:val="28"/>
      <w:lang w:val="en-US" w:eastAsia="en-US" w:bidi="ar-SA"/>
    </w:rPr>
  </w:style>
  <w:style w:type="character" w:customStyle="1" w:styleId="BodyTextChar">
    <w:name w:val="Body Text Char"/>
    <w:basedOn w:val="DefaultParagraphFont"/>
    <w:link w:val="BodyText"/>
    <w:rsid w:val="00D550FC"/>
    <w:rPr>
      <w:rFonts w:ascii="Arial" w:eastAsia="SimSun" w:hAnsi="Arial" w:cs="Arial"/>
      <w:sz w:val="22"/>
      <w:lang w:eastAsia="zh-CN"/>
    </w:rPr>
  </w:style>
  <w:style w:type="character" w:customStyle="1" w:styleId="FooterChar">
    <w:name w:val="Footer Char"/>
    <w:basedOn w:val="DefaultParagraphFont"/>
    <w:link w:val="Footer"/>
    <w:rsid w:val="00D550FC"/>
    <w:rPr>
      <w:rFonts w:ascii="Arial" w:eastAsia="SimSun" w:hAnsi="Arial" w:cs="Arial"/>
      <w:sz w:val="22"/>
      <w:lang w:eastAsia="zh-CN"/>
    </w:rPr>
  </w:style>
  <w:style w:type="character" w:customStyle="1" w:styleId="HeaderChar">
    <w:name w:val="Header Char"/>
    <w:basedOn w:val="DefaultParagraphFont"/>
    <w:link w:val="Header"/>
    <w:semiHidden/>
    <w:rsid w:val="00D550FC"/>
    <w:rPr>
      <w:rFonts w:ascii="Arial" w:eastAsia="SimSun" w:hAnsi="Arial" w:cs="Arial"/>
      <w:sz w:val="22"/>
      <w:lang w:eastAsia="zh-CN"/>
    </w:rPr>
  </w:style>
  <w:style w:type="character" w:customStyle="1" w:styleId="Heading1Char">
    <w:name w:val="Heading 1 Char"/>
    <w:basedOn w:val="DefaultParagraphFont"/>
    <w:link w:val="Heading1"/>
    <w:rsid w:val="00D550FC"/>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550FC"/>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D550FC"/>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D550FC"/>
    <w:rPr>
      <w:rFonts w:ascii="Arial" w:eastAsia="SimSun" w:hAnsi="Arial" w:cs="Arial"/>
      <w:bCs/>
      <w:i/>
      <w:sz w:val="22"/>
      <w:szCs w:val="28"/>
      <w:lang w:eastAsia="zh-CN"/>
    </w:rPr>
  </w:style>
  <w:style w:type="paragraph" w:customStyle="1" w:styleId="Leg1">
    <w:name w:val="Leg (1)"/>
    <w:basedOn w:val="Normal"/>
    <w:rsid w:val="00D550FC"/>
    <w:pPr>
      <w:tabs>
        <w:tab w:val="left" w:pos="397"/>
      </w:tabs>
      <w:spacing w:before="120"/>
    </w:pPr>
    <w:rPr>
      <w:rFonts w:eastAsia="Times New Roman" w:cs="Times New Roman"/>
      <w:lang w:eastAsia="ja-JP"/>
    </w:rPr>
  </w:style>
  <w:style w:type="paragraph" w:customStyle="1" w:styleId="Leg1a">
    <w:name w:val="Leg (1)(a)"/>
    <w:basedOn w:val="Normal"/>
    <w:rsid w:val="00D550FC"/>
    <w:pPr>
      <w:tabs>
        <w:tab w:val="left" w:pos="709"/>
      </w:tabs>
      <w:spacing w:before="120"/>
    </w:pPr>
    <w:rPr>
      <w:rFonts w:eastAsia="Times New Roman" w:cs="Times New Roman"/>
      <w:lang w:eastAsia="ja-JP"/>
    </w:rPr>
  </w:style>
  <w:style w:type="paragraph" w:customStyle="1" w:styleId="Leg1i">
    <w:name w:val="Leg (1)(i)"/>
    <w:basedOn w:val="Normal"/>
    <w:rsid w:val="00D550FC"/>
    <w:pPr>
      <w:tabs>
        <w:tab w:val="right" w:pos="1134"/>
        <w:tab w:val="left" w:pos="1276"/>
      </w:tabs>
      <w:spacing w:before="60"/>
    </w:pPr>
    <w:rPr>
      <w:rFonts w:eastAsia="Times New Roman" w:cs="Times New Roman"/>
      <w:lang w:eastAsia="ja-JP"/>
    </w:rPr>
  </w:style>
  <w:style w:type="character" w:customStyle="1" w:styleId="Legitalmutatis">
    <w:name w:val="Leg ital (mutatis)"/>
    <w:basedOn w:val="DefaultParagraphFont"/>
    <w:rsid w:val="00D550FC"/>
    <w:rPr>
      <w:i/>
    </w:rPr>
  </w:style>
  <w:style w:type="paragraph" w:customStyle="1" w:styleId="RComment">
    <w:name w:val="RComment"/>
    <w:basedOn w:val="Normal"/>
    <w:next w:val="Normal"/>
    <w:rsid w:val="00D550FC"/>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D550FC"/>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D550FC"/>
    <w:rPr>
      <w:sz w:val="24"/>
    </w:rPr>
  </w:style>
  <w:style w:type="paragraph" w:customStyle="1" w:styleId="RContinued">
    <w:name w:val="RContinued"/>
    <w:basedOn w:val="RText"/>
    <w:next w:val="Normal"/>
    <w:rsid w:val="00D550FC"/>
    <w:pPr>
      <w:pageBreakBefore/>
      <w:spacing w:after="360"/>
      <w:jc w:val="center"/>
    </w:pPr>
    <w:rPr>
      <w:i/>
    </w:rPr>
  </w:style>
  <w:style w:type="character" w:customStyle="1" w:styleId="RDeletedText">
    <w:name w:val="RDeletedText"/>
    <w:basedOn w:val="DefaultParagraphFont"/>
    <w:rsid w:val="00D550FC"/>
    <w:rPr>
      <w:strike/>
      <w:color w:val="FF0000"/>
    </w:rPr>
  </w:style>
  <w:style w:type="character" w:customStyle="1" w:styleId="RInsertedText">
    <w:name w:val="RInsertedText"/>
    <w:basedOn w:val="DefaultParagraphFont"/>
    <w:rsid w:val="00D550FC"/>
    <w:rPr>
      <w:color w:val="0000FF"/>
      <w:u w:val="single"/>
    </w:rPr>
  </w:style>
  <w:style w:type="paragraph" w:customStyle="1" w:styleId="RNoMain">
    <w:name w:val="RNo.(Main)"/>
    <w:basedOn w:val="Normal"/>
    <w:next w:val="Normal"/>
    <w:rsid w:val="00D550FC"/>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D550FC"/>
    <w:pPr>
      <w:spacing w:after="360"/>
    </w:pPr>
  </w:style>
  <w:style w:type="character" w:customStyle="1" w:styleId="RParaChar">
    <w:name w:val="RPar(a) Char"/>
    <w:basedOn w:val="RTextChar"/>
    <w:link w:val="RPara"/>
    <w:rsid w:val="00D550FC"/>
    <w:rPr>
      <w:sz w:val="24"/>
    </w:rPr>
  </w:style>
  <w:style w:type="paragraph" w:customStyle="1" w:styleId="RParai">
    <w:name w:val="RPar(a)(i)"/>
    <w:basedOn w:val="RText"/>
    <w:rsid w:val="00D550FC"/>
    <w:pPr>
      <w:tabs>
        <w:tab w:val="clear" w:pos="567"/>
        <w:tab w:val="right" w:pos="1418"/>
        <w:tab w:val="left" w:pos="1701"/>
      </w:tabs>
      <w:spacing w:after="360"/>
    </w:pPr>
  </w:style>
  <w:style w:type="paragraph" w:customStyle="1" w:styleId="RParaiindent">
    <w:name w:val="RPar(a)(i)indent"/>
    <w:basedOn w:val="RParai"/>
    <w:rsid w:val="00D550FC"/>
    <w:pPr>
      <w:spacing w:line="240" w:lineRule="auto"/>
      <w:ind w:left="1701" w:hanging="1701"/>
    </w:pPr>
  </w:style>
  <w:style w:type="paragraph" w:customStyle="1" w:styleId="RPari">
    <w:name w:val="RPar(i)"/>
    <w:basedOn w:val="RText"/>
    <w:link w:val="RPariChar"/>
    <w:rsid w:val="00D550FC"/>
    <w:pPr>
      <w:tabs>
        <w:tab w:val="clear" w:pos="567"/>
        <w:tab w:val="right" w:pos="1276"/>
        <w:tab w:val="left" w:pos="1418"/>
      </w:tabs>
      <w:spacing w:after="360"/>
    </w:pPr>
  </w:style>
  <w:style w:type="character" w:customStyle="1" w:styleId="RPariChar">
    <w:name w:val="RPar(i) Char"/>
    <w:basedOn w:val="RTextChar"/>
    <w:link w:val="RPari"/>
    <w:rsid w:val="00D550FC"/>
    <w:rPr>
      <w:sz w:val="24"/>
    </w:rPr>
  </w:style>
  <w:style w:type="paragraph" w:customStyle="1" w:styleId="RPariIndent">
    <w:name w:val="RPar(i)Indent"/>
    <w:basedOn w:val="RPari"/>
    <w:rsid w:val="00D550FC"/>
    <w:pPr>
      <w:ind w:left="1418" w:hanging="1418"/>
    </w:pPr>
  </w:style>
  <w:style w:type="paragraph" w:customStyle="1" w:styleId="RTitleMain">
    <w:name w:val="RTitle(Main)"/>
    <w:basedOn w:val="RText"/>
    <w:next w:val="RPara"/>
    <w:rsid w:val="00D550FC"/>
    <w:pPr>
      <w:keepNext/>
      <w:pageBreakBefore/>
      <w:tabs>
        <w:tab w:val="clear" w:pos="567"/>
        <w:tab w:val="left" w:pos="57"/>
      </w:tabs>
      <w:spacing w:after="360"/>
      <w:jc w:val="center"/>
    </w:pPr>
    <w:rPr>
      <w:b/>
    </w:rPr>
  </w:style>
  <w:style w:type="paragraph" w:customStyle="1" w:styleId="RTitleSub">
    <w:name w:val="RTitle(Sub)"/>
    <w:basedOn w:val="RText"/>
    <w:next w:val="RPara"/>
    <w:rsid w:val="00D550FC"/>
    <w:pPr>
      <w:keepNext/>
      <w:spacing w:after="360"/>
    </w:pPr>
  </w:style>
  <w:style w:type="character" w:customStyle="1" w:styleId="SalutationChar">
    <w:name w:val="Salutation Char"/>
    <w:basedOn w:val="DefaultParagraphFont"/>
    <w:link w:val="Salutation"/>
    <w:semiHidden/>
    <w:rsid w:val="00D550FC"/>
    <w:rPr>
      <w:rFonts w:ascii="Arial" w:eastAsia="SimSun" w:hAnsi="Arial" w:cs="Arial"/>
      <w:sz w:val="22"/>
      <w:lang w:eastAsia="zh-CN"/>
    </w:rPr>
  </w:style>
  <w:style w:type="character" w:styleId="CommentReference">
    <w:name w:val="annotation reference"/>
    <w:basedOn w:val="DefaultParagraphFont"/>
    <w:rsid w:val="00B70AD8"/>
    <w:rPr>
      <w:sz w:val="16"/>
      <w:szCs w:val="16"/>
    </w:rPr>
  </w:style>
  <w:style w:type="paragraph" w:styleId="CommentSubject">
    <w:name w:val="annotation subject"/>
    <w:basedOn w:val="CommentText"/>
    <w:next w:val="CommentText"/>
    <w:link w:val="CommentSubjectChar"/>
    <w:rsid w:val="00B70AD8"/>
    <w:rPr>
      <w:b/>
      <w:bCs/>
      <w:sz w:val="20"/>
    </w:rPr>
  </w:style>
  <w:style w:type="character" w:customStyle="1" w:styleId="CommentTextChar">
    <w:name w:val="Comment Text Char"/>
    <w:basedOn w:val="DefaultParagraphFont"/>
    <w:link w:val="CommentText"/>
    <w:semiHidden/>
    <w:rsid w:val="00B70AD8"/>
    <w:rPr>
      <w:rFonts w:ascii="Arial" w:eastAsia="SimSun" w:hAnsi="Arial" w:cs="Arial"/>
      <w:sz w:val="18"/>
      <w:lang w:eastAsia="zh-CN"/>
    </w:rPr>
  </w:style>
  <w:style w:type="character" w:customStyle="1" w:styleId="CommentSubjectChar">
    <w:name w:val="Comment Subject Char"/>
    <w:basedOn w:val="CommentTextChar"/>
    <w:link w:val="CommentSubject"/>
    <w:rsid w:val="00B70AD8"/>
    <w:rPr>
      <w:rFonts w:ascii="Arial" w:eastAsia="SimSun" w:hAnsi="Arial" w:cs="Arial"/>
      <w:b/>
      <w:bCs/>
      <w:sz w:val="18"/>
      <w:lang w:eastAsia="zh-CN"/>
    </w:rPr>
  </w:style>
  <w:style w:type="paragraph" w:styleId="ListParagraph">
    <w:name w:val="List Paragraph"/>
    <w:basedOn w:val="Normal"/>
    <w:uiPriority w:val="34"/>
    <w:qFormat/>
    <w:rsid w:val="00542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1ECDF-C415-4BD0-8F27-FD317487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0</TotalTime>
  <Pages>12</Pages>
  <Words>4505</Words>
  <Characters>25684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PCT/WG/9/13</vt:lpstr>
    </vt:vector>
  </TitlesOfParts>
  <Company>WIPO</Company>
  <LinksUpToDate>false</LinksUpToDate>
  <CharactersWithSpaces>30129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PCT/WG/9/13</dc:title>
  <dc:subject>Correction of the International Application in Case of "Erroneously" Filed Elements and Parts</dc:subject>
  <dc:creator>THIOYE Seynabou</dc:creator>
  <cp:keywords>ST/sc</cp:keywords>
  <cp:lastModifiedBy>MARLOW Thomas</cp:lastModifiedBy>
  <cp:revision>2</cp:revision>
  <cp:lastPrinted>2016-04-07T14:53:00Z</cp:lastPrinted>
  <dcterms:created xsi:type="dcterms:W3CDTF">2016-04-08T09:15:00Z</dcterms:created>
  <dcterms:modified xsi:type="dcterms:W3CDTF">2016-04-08T09:15:00Z</dcterms:modified>
</cp:coreProperties>
</file>