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D6911" w:rsidRPr="00FD6911" w:rsidTr="005C302E">
        <w:tc>
          <w:tcPr>
            <w:tcW w:w="4513" w:type="dxa"/>
            <w:tcBorders>
              <w:bottom w:val="single" w:sz="4" w:space="0" w:color="auto"/>
            </w:tcBorders>
            <w:tcMar>
              <w:bottom w:w="170" w:type="dxa"/>
            </w:tcMar>
          </w:tcPr>
          <w:p w:rsidR="00D06412" w:rsidRPr="00FD6911" w:rsidRDefault="00D06412" w:rsidP="004A18CB">
            <w:pPr>
              <w:rPr>
                <w:lang w:val="fr-FR"/>
              </w:rPr>
            </w:pPr>
          </w:p>
        </w:tc>
        <w:tc>
          <w:tcPr>
            <w:tcW w:w="4337" w:type="dxa"/>
            <w:tcBorders>
              <w:bottom w:val="single" w:sz="4" w:space="0" w:color="auto"/>
            </w:tcBorders>
            <w:tcMar>
              <w:left w:w="0" w:type="dxa"/>
              <w:right w:w="0" w:type="dxa"/>
            </w:tcMar>
          </w:tcPr>
          <w:p w:rsidR="00D06412" w:rsidRPr="00FD6911" w:rsidRDefault="00D06412" w:rsidP="004A18CB">
            <w:pPr>
              <w:rPr>
                <w:lang w:val="fr-FR"/>
              </w:rPr>
            </w:pPr>
            <w:r w:rsidRPr="00FD6911">
              <w:rPr>
                <w:noProof/>
                <w:lang w:eastAsia="en-US"/>
              </w:rPr>
              <w:drawing>
                <wp:inline distT="0" distB="0" distL="0" distR="0" wp14:anchorId="51CC884D" wp14:editId="2E95CAC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06412" w:rsidRPr="00FD6911" w:rsidRDefault="00D06412" w:rsidP="004A18CB">
            <w:pPr>
              <w:jc w:val="right"/>
              <w:rPr>
                <w:lang w:val="fr-FR"/>
              </w:rPr>
            </w:pPr>
            <w:r w:rsidRPr="00FD6911">
              <w:rPr>
                <w:b/>
                <w:sz w:val="40"/>
                <w:szCs w:val="40"/>
                <w:lang w:val="fr-FR"/>
              </w:rPr>
              <w:t>F</w:t>
            </w:r>
          </w:p>
        </w:tc>
      </w:tr>
      <w:tr w:rsidR="00FD6911" w:rsidRPr="00FD6911" w:rsidTr="004A18CB">
        <w:trPr>
          <w:trHeight w:hRule="exact" w:val="340"/>
        </w:trPr>
        <w:tc>
          <w:tcPr>
            <w:tcW w:w="9356" w:type="dxa"/>
            <w:gridSpan w:val="3"/>
            <w:tcBorders>
              <w:top w:val="single" w:sz="4" w:space="0" w:color="auto"/>
            </w:tcBorders>
            <w:tcMar>
              <w:top w:w="170" w:type="dxa"/>
              <w:left w:w="0" w:type="dxa"/>
              <w:right w:w="0" w:type="dxa"/>
            </w:tcMar>
            <w:vAlign w:val="bottom"/>
          </w:tcPr>
          <w:p w:rsidR="00D06412" w:rsidRPr="00FD6911" w:rsidRDefault="00D06412" w:rsidP="004A18CB">
            <w:pPr>
              <w:jc w:val="right"/>
              <w:rPr>
                <w:rFonts w:ascii="Arial Black" w:hAnsi="Arial Black"/>
                <w:caps/>
                <w:sz w:val="15"/>
                <w:lang w:val="fr-FR"/>
              </w:rPr>
            </w:pPr>
            <w:r w:rsidRPr="00FD6911">
              <w:rPr>
                <w:rFonts w:ascii="Arial Black" w:hAnsi="Arial Black"/>
                <w:caps/>
                <w:sz w:val="15"/>
                <w:lang w:val="fr-FR"/>
              </w:rPr>
              <w:t>PCT/WG/8/</w:t>
            </w:r>
            <w:bookmarkStart w:id="0" w:name="Code"/>
            <w:bookmarkEnd w:id="0"/>
            <w:r w:rsidRPr="00FD6911">
              <w:rPr>
                <w:rFonts w:ascii="Arial Black" w:hAnsi="Arial Black"/>
                <w:caps/>
                <w:sz w:val="15"/>
                <w:lang w:val="fr-FR"/>
              </w:rPr>
              <w:t xml:space="preserve">20 </w:t>
            </w:r>
          </w:p>
        </w:tc>
      </w:tr>
      <w:tr w:rsidR="00FD6911" w:rsidRPr="00FD6911" w:rsidTr="004A18CB">
        <w:trPr>
          <w:trHeight w:hRule="exact" w:val="170"/>
        </w:trPr>
        <w:tc>
          <w:tcPr>
            <w:tcW w:w="9356" w:type="dxa"/>
            <w:gridSpan w:val="3"/>
            <w:noWrap/>
            <w:tcMar>
              <w:left w:w="0" w:type="dxa"/>
              <w:right w:w="0" w:type="dxa"/>
            </w:tcMar>
            <w:vAlign w:val="bottom"/>
          </w:tcPr>
          <w:p w:rsidR="00D06412" w:rsidRPr="00FD6911" w:rsidRDefault="00D06412" w:rsidP="004A18CB">
            <w:pPr>
              <w:jc w:val="right"/>
              <w:rPr>
                <w:rFonts w:ascii="Arial Black" w:hAnsi="Arial Black"/>
                <w:caps/>
                <w:sz w:val="15"/>
                <w:lang w:val="fr-FR"/>
              </w:rPr>
            </w:pPr>
            <w:r w:rsidRPr="00FD6911">
              <w:rPr>
                <w:rFonts w:ascii="Arial Black" w:hAnsi="Arial Black"/>
                <w:caps/>
                <w:sz w:val="15"/>
                <w:lang w:val="fr-FR"/>
              </w:rPr>
              <w:t>ORIGINAL</w:t>
            </w:r>
            <w:r w:rsidR="00D71D09" w:rsidRPr="00FD6911">
              <w:rPr>
                <w:rFonts w:ascii="Arial Black" w:hAnsi="Arial Black"/>
                <w:caps/>
                <w:sz w:val="15"/>
                <w:lang w:val="fr-FR"/>
              </w:rPr>
              <w:t> </w:t>
            </w:r>
            <w:r w:rsidRPr="00FD6911">
              <w:rPr>
                <w:rFonts w:ascii="Arial Black" w:hAnsi="Arial Black"/>
                <w:caps/>
                <w:sz w:val="15"/>
                <w:lang w:val="fr-FR"/>
              </w:rPr>
              <w:t xml:space="preserve">: </w:t>
            </w:r>
            <w:bookmarkStart w:id="1" w:name="Original"/>
            <w:bookmarkEnd w:id="1"/>
            <w:r w:rsidRPr="00FD6911">
              <w:rPr>
                <w:rFonts w:ascii="Arial Black" w:hAnsi="Arial Black"/>
                <w:caps/>
                <w:sz w:val="15"/>
                <w:lang w:val="fr-FR"/>
              </w:rPr>
              <w:t>anglais</w:t>
            </w:r>
          </w:p>
        </w:tc>
      </w:tr>
      <w:tr w:rsidR="000C0A2F" w:rsidRPr="00FD6911" w:rsidTr="004A18CB">
        <w:trPr>
          <w:trHeight w:hRule="exact" w:val="198"/>
        </w:trPr>
        <w:tc>
          <w:tcPr>
            <w:tcW w:w="9356" w:type="dxa"/>
            <w:gridSpan w:val="3"/>
            <w:tcMar>
              <w:left w:w="0" w:type="dxa"/>
              <w:right w:w="0" w:type="dxa"/>
            </w:tcMar>
            <w:vAlign w:val="bottom"/>
          </w:tcPr>
          <w:p w:rsidR="00D06412" w:rsidRPr="00FD6911" w:rsidRDefault="00D06412" w:rsidP="004A18CB">
            <w:pPr>
              <w:jc w:val="right"/>
              <w:rPr>
                <w:rFonts w:ascii="Arial Black" w:hAnsi="Arial Black"/>
                <w:caps/>
                <w:sz w:val="15"/>
                <w:lang w:val="fr-FR"/>
              </w:rPr>
            </w:pPr>
            <w:r w:rsidRPr="00FD6911">
              <w:rPr>
                <w:rFonts w:ascii="Arial Black" w:hAnsi="Arial Black"/>
                <w:caps/>
                <w:sz w:val="15"/>
                <w:lang w:val="fr-FR"/>
              </w:rPr>
              <w:t>DATE</w:t>
            </w:r>
            <w:r w:rsidR="00D71D09" w:rsidRPr="00FD6911">
              <w:rPr>
                <w:rFonts w:ascii="Arial Black" w:hAnsi="Arial Black"/>
                <w:caps/>
                <w:sz w:val="15"/>
                <w:lang w:val="fr-FR"/>
              </w:rPr>
              <w:t> </w:t>
            </w:r>
            <w:r w:rsidRPr="00FD6911">
              <w:rPr>
                <w:rFonts w:ascii="Arial Black" w:hAnsi="Arial Black"/>
                <w:caps/>
                <w:sz w:val="15"/>
                <w:lang w:val="fr-FR"/>
              </w:rPr>
              <w:t xml:space="preserve">: </w:t>
            </w:r>
            <w:bookmarkStart w:id="2" w:name="Date"/>
            <w:bookmarkEnd w:id="2"/>
            <w:r w:rsidRPr="00FD6911">
              <w:rPr>
                <w:rFonts w:ascii="Arial Black" w:hAnsi="Arial Black"/>
                <w:caps/>
                <w:sz w:val="15"/>
                <w:lang w:val="fr-FR"/>
              </w:rPr>
              <w:t>5 mai 2015</w:t>
            </w:r>
          </w:p>
        </w:tc>
      </w:tr>
    </w:tbl>
    <w:p w:rsidR="000C0A2F" w:rsidRPr="00FD6911" w:rsidRDefault="000C0A2F" w:rsidP="00D06412">
      <w:pPr>
        <w:rPr>
          <w:lang w:val="fr-FR"/>
        </w:rPr>
      </w:pPr>
    </w:p>
    <w:p w:rsidR="000C0A2F" w:rsidRPr="00FD6911" w:rsidRDefault="000C0A2F" w:rsidP="00D06412">
      <w:pPr>
        <w:rPr>
          <w:lang w:val="fr-FR"/>
        </w:rPr>
      </w:pPr>
    </w:p>
    <w:p w:rsidR="000C0A2F" w:rsidRPr="00FD6911" w:rsidRDefault="000C0A2F" w:rsidP="00D06412">
      <w:pPr>
        <w:rPr>
          <w:lang w:val="fr-FR"/>
        </w:rPr>
      </w:pPr>
    </w:p>
    <w:p w:rsidR="000C0A2F" w:rsidRPr="00FD6911" w:rsidRDefault="000C0A2F" w:rsidP="00D06412">
      <w:pPr>
        <w:rPr>
          <w:lang w:val="fr-FR"/>
        </w:rPr>
      </w:pPr>
    </w:p>
    <w:p w:rsidR="000C0A2F" w:rsidRPr="00FD6911" w:rsidRDefault="000C0A2F" w:rsidP="00D06412">
      <w:pPr>
        <w:rPr>
          <w:lang w:val="fr-FR"/>
        </w:rPr>
      </w:pPr>
    </w:p>
    <w:p w:rsidR="000C0A2F" w:rsidRPr="00FD6911" w:rsidRDefault="00D06412" w:rsidP="00D06412">
      <w:pPr>
        <w:rPr>
          <w:b/>
          <w:sz w:val="28"/>
          <w:szCs w:val="28"/>
          <w:lang w:val="fr-FR"/>
        </w:rPr>
      </w:pPr>
      <w:r w:rsidRPr="00FD6911">
        <w:rPr>
          <w:b/>
          <w:sz w:val="28"/>
          <w:szCs w:val="28"/>
          <w:lang w:val="fr-FR"/>
        </w:rPr>
        <w:t>Groupe de travail du Traité de coopération en matière de brevets (PCT)</w:t>
      </w:r>
    </w:p>
    <w:p w:rsidR="000C0A2F" w:rsidRPr="00FD6911" w:rsidRDefault="000C0A2F" w:rsidP="00D06412">
      <w:pPr>
        <w:rPr>
          <w:lang w:val="fr-FR"/>
        </w:rPr>
      </w:pPr>
    </w:p>
    <w:p w:rsidR="000C0A2F" w:rsidRPr="00FD6911" w:rsidRDefault="000C0A2F" w:rsidP="00D06412">
      <w:pPr>
        <w:rPr>
          <w:lang w:val="fr-FR"/>
        </w:rPr>
      </w:pPr>
    </w:p>
    <w:p w:rsidR="000C0A2F" w:rsidRPr="00FD6911" w:rsidRDefault="00D06412" w:rsidP="00666E70">
      <w:pPr>
        <w:tabs>
          <w:tab w:val="left" w:pos="7248"/>
        </w:tabs>
        <w:rPr>
          <w:b/>
          <w:sz w:val="24"/>
          <w:szCs w:val="24"/>
          <w:lang w:val="fr-FR"/>
        </w:rPr>
      </w:pPr>
      <w:r w:rsidRPr="00FD6911">
        <w:rPr>
          <w:b/>
          <w:sz w:val="24"/>
          <w:szCs w:val="24"/>
          <w:lang w:val="fr-FR"/>
        </w:rPr>
        <w:t>Huitième</w:t>
      </w:r>
      <w:r w:rsidR="00D71D09" w:rsidRPr="00FD6911">
        <w:rPr>
          <w:b/>
          <w:sz w:val="24"/>
          <w:szCs w:val="24"/>
          <w:lang w:val="fr-FR"/>
        </w:rPr>
        <w:t> </w:t>
      </w:r>
      <w:r w:rsidRPr="00FD6911">
        <w:rPr>
          <w:b/>
          <w:sz w:val="24"/>
          <w:szCs w:val="24"/>
          <w:lang w:val="fr-FR"/>
        </w:rPr>
        <w:t>session</w:t>
      </w:r>
    </w:p>
    <w:p w:rsidR="000C0A2F" w:rsidRPr="00FD6911" w:rsidRDefault="00D06412" w:rsidP="00D06412">
      <w:pPr>
        <w:rPr>
          <w:b/>
          <w:sz w:val="24"/>
          <w:szCs w:val="24"/>
          <w:lang w:val="fr-FR"/>
        </w:rPr>
      </w:pPr>
      <w:r w:rsidRPr="00FD6911">
        <w:rPr>
          <w:b/>
          <w:sz w:val="24"/>
          <w:szCs w:val="24"/>
          <w:lang w:val="fr-FR"/>
        </w:rPr>
        <w:t>Genève, 26 – 2</w:t>
      </w:r>
      <w:r w:rsidR="005C302E" w:rsidRPr="00FD6911">
        <w:rPr>
          <w:b/>
          <w:sz w:val="24"/>
          <w:szCs w:val="24"/>
          <w:lang w:val="fr-FR"/>
        </w:rPr>
        <w:t>9 mai 20</w:t>
      </w:r>
      <w:r w:rsidRPr="00FD6911">
        <w:rPr>
          <w:b/>
          <w:sz w:val="24"/>
          <w:szCs w:val="24"/>
          <w:lang w:val="fr-FR"/>
        </w:rPr>
        <w:t>15</w:t>
      </w:r>
    </w:p>
    <w:p w:rsidR="000C0A2F" w:rsidRPr="00FD6911" w:rsidRDefault="000C0A2F" w:rsidP="00D06412">
      <w:pPr>
        <w:rPr>
          <w:lang w:val="fr-FR"/>
        </w:rPr>
      </w:pPr>
    </w:p>
    <w:p w:rsidR="000C0A2F" w:rsidRPr="00FD6911" w:rsidRDefault="000C0A2F" w:rsidP="00D06412">
      <w:pPr>
        <w:rPr>
          <w:lang w:val="fr-FR"/>
        </w:rPr>
      </w:pPr>
    </w:p>
    <w:p w:rsidR="000C0A2F" w:rsidRPr="00FD6911" w:rsidRDefault="000C0A2F" w:rsidP="00D06412">
      <w:pPr>
        <w:rPr>
          <w:lang w:val="fr-FR"/>
        </w:rPr>
      </w:pPr>
    </w:p>
    <w:p w:rsidR="000C0A2F" w:rsidRPr="00FD6911" w:rsidRDefault="000C0A2F" w:rsidP="000C0A2F">
      <w:pPr>
        <w:rPr>
          <w:caps/>
          <w:sz w:val="24"/>
          <w:lang w:val="fr-FR"/>
        </w:rPr>
      </w:pPr>
      <w:r w:rsidRPr="00FD6911">
        <w:rPr>
          <w:caps/>
          <w:sz w:val="24"/>
          <w:lang w:val="fr-FR"/>
        </w:rPr>
        <w:t>Services PCT en ligne</w:t>
      </w:r>
    </w:p>
    <w:p w:rsidR="000C0A2F" w:rsidRPr="00FD6911" w:rsidRDefault="000C0A2F" w:rsidP="008B2CC1">
      <w:pPr>
        <w:rPr>
          <w:lang w:val="fr-FR"/>
        </w:rPr>
      </w:pPr>
    </w:p>
    <w:p w:rsidR="000C0A2F" w:rsidRPr="00FD6911" w:rsidRDefault="000C0A2F" w:rsidP="000C0A2F">
      <w:pPr>
        <w:rPr>
          <w:i/>
          <w:lang w:val="fr-FR"/>
        </w:rPr>
      </w:pPr>
      <w:bookmarkStart w:id="3" w:name="Prepared"/>
      <w:bookmarkEnd w:id="3"/>
      <w:r w:rsidRPr="00FD6911">
        <w:rPr>
          <w:i/>
          <w:lang w:val="fr-FR"/>
        </w:rPr>
        <w:t>Document établi par le Bureau international</w:t>
      </w:r>
    </w:p>
    <w:p w:rsidR="000C0A2F" w:rsidRPr="00FD6911" w:rsidRDefault="000C0A2F">
      <w:pPr>
        <w:rPr>
          <w:lang w:val="fr-FR"/>
        </w:rPr>
      </w:pPr>
    </w:p>
    <w:p w:rsidR="000C0A2F" w:rsidRPr="00FD6911" w:rsidRDefault="000C0A2F">
      <w:pPr>
        <w:rPr>
          <w:lang w:val="fr-FR"/>
        </w:rPr>
      </w:pPr>
    </w:p>
    <w:p w:rsidR="000C0A2F" w:rsidRPr="00FD6911" w:rsidRDefault="000C0A2F" w:rsidP="0053057A">
      <w:pPr>
        <w:rPr>
          <w:lang w:val="fr-FR"/>
        </w:rPr>
      </w:pPr>
    </w:p>
    <w:p w:rsidR="000C0A2F" w:rsidRPr="00FD6911" w:rsidRDefault="000C0A2F" w:rsidP="000C0A2F">
      <w:pPr>
        <w:pStyle w:val="Heading1"/>
        <w:rPr>
          <w:lang w:val="fr-FR"/>
        </w:rPr>
      </w:pPr>
      <w:r w:rsidRPr="00FD6911">
        <w:rPr>
          <w:lang w:val="fr-FR"/>
        </w:rPr>
        <w:t>Résumé</w:t>
      </w:r>
    </w:p>
    <w:p w:rsidR="000C0A2F" w:rsidRPr="00002479" w:rsidRDefault="008D7C4C" w:rsidP="00002479">
      <w:pPr>
        <w:pStyle w:val="ONUMFS"/>
        <w:rPr>
          <w:lang w:val="fr-FR"/>
        </w:rPr>
      </w:pPr>
      <w:r w:rsidRPr="00002479">
        <w:rPr>
          <w:lang w:val="fr-FR"/>
        </w:rPr>
        <w:t>Le 1</w:t>
      </w:r>
      <w:r w:rsidR="005C302E" w:rsidRPr="00002479">
        <w:rPr>
          <w:lang w:val="fr-FR"/>
        </w:rPr>
        <w:t>6 avril </w:t>
      </w:r>
      <w:r w:rsidR="00FD6911">
        <w:rPr>
          <w:lang w:val="fr-FR"/>
        </w:rPr>
        <w:t>2</w:t>
      </w:r>
      <w:r w:rsidR="005C302E" w:rsidRPr="00002479">
        <w:rPr>
          <w:lang w:val="fr-FR"/>
        </w:rPr>
        <w:t>0</w:t>
      </w:r>
      <w:r w:rsidRPr="00002479">
        <w:rPr>
          <w:lang w:val="fr-FR"/>
        </w:rPr>
        <w:t xml:space="preserve">15 a marqué la fin de la phase pilote du système </w:t>
      </w:r>
      <w:proofErr w:type="spellStart"/>
      <w:r w:rsidRPr="00002479">
        <w:rPr>
          <w:lang w:val="fr-FR"/>
        </w:rPr>
        <w:t>ePCT</w:t>
      </w:r>
      <w:proofErr w:type="spellEnd"/>
      <w:r w:rsidRPr="00002479">
        <w:rPr>
          <w:lang w:val="fr-FR"/>
        </w:rPr>
        <w:t>, dont l</w:t>
      </w:r>
      <w:r w:rsidR="005C302E" w:rsidRPr="00002479">
        <w:rPr>
          <w:lang w:val="fr-FR"/>
        </w:rPr>
        <w:t>’</w:t>
      </w:r>
      <w:r w:rsidRPr="00002479">
        <w:rPr>
          <w:lang w:val="fr-FR"/>
        </w:rPr>
        <w:t>interface se limitait jusque</w:t>
      </w:r>
      <w:r w:rsidR="00D5223F" w:rsidRPr="00002479">
        <w:rPr>
          <w:lang w:val="fr-FR"/>
        </w:rPr>
        <w:noBreakHyphen/>
      </w:r>
      <w:r w:rsidRPr="00002479">
        <w:rPr>
          <w:lang w:val="fr-FR"/>
        </w:rPr>
        <w:t>là à l</w:t>
      </w:r>
      <w:r w:rsidR="005C302E" w:rsidRPr="00002479">
        <w:rPr>
          <w:lang w:val="fr-FR"/>
        </w:rPr>
        <w:t>’</w:t>
      </w:r>
      <w:r w:rsidRPr="00002479">
        <w:rPr>
          <w:lang w:val="fr-FR"/>
        </w:rPr>
        <w:t>anglais, avec le lancement d</w:t>
      </w:r>
      <w:r w:rsidR="005C302E" w:rsidRPr="00002479">
        <w:rPr>
          <w:lang w:val="fr-FR"/>
        </w:rPr>
        <w:t>’</w:t>
      </w:r>
      <w:r w:rsidRPr="00002479">
        <w:rPr>
          <w:lang w:val="fr-FR"/>
        </w:rPr>
        <w:t>une version multilingue offrant à la fois l</w:t>
      </w:r>
      <w:r w:rsidR="005C302E" w:rsidRPr="00002479">
        <w:rPr>
          <w:lang w:val="fr-FR"/>
        </w:rPr>
        <w:t>’</w:t>
      </w:r>
      <w:r w:rsidRPr="00002479">
        <w:rPr>
          <w:lang w:val="fr-FR"/>
        </w:rPr>
        <w:t>interface et la plupart des fonctions techniques</w:t>
      </w:r>
      <w:r w:rsidR="0012763D" w:rsidRPr="00002479">
        <w:rPr>
          <w:lang w:val="fr-FR"/>
        </w:rPr>
        <w:t xml:space="preserve"> dans les </w:t>
      </w:r>
      <w:r w:rsidR="00FD6911">
        <w:rPr>
          <w:lang w:val="fr-FR"/>
        </w:rPr>
        <w:t>10 </w:t>
      </w:r>
      <w:r w:rsidR="0012763D" w:rsidRPr="00002479">
        <w:rPr>
          <w:lang w:val="fr-FR"/>
        </w:rPr>
        <w:t>langues de publication.  L</w:t>
      </w:r>
      <w:r w:rsidR="005C302E" w:rsidRPr="00002479">
        <w:rPr>
          <w:lang w:val="fr-FR"/>
        </w:rPr>
        <w:t>’</w:t>
      </w:r>
      <w:proofErr w:type="spellStart"/>
      <w:r w:rsidR="009612CC" w:rsidRPr="00002479">
        <w:rPr>
          <w:lang w:val="fr-FR"/>
        </w:rPr>
        <w:t>ePCT</w:t>
      </w:r>
      <w:proofErr w:type="spellEnd"/>
      <w:r w:rsidR="009612CC" w:rsidRPr="00002479">
        <w:rPr>
          <w:lang w:val="fr-FR"/>
        </w:rPr>
        <w:t xml:space="preserve"> </w:t>
      </w:r>
      <w:r w:rsidR="0012763D" w:rsidRPr="00002479">
        <w:rPr>
          <w:lang w:val="fr-FR"/>
        </w:rPr>
        <w:t xml:space="preserve">permet désormais à </w:t>
      </w:r>
      <w:r w:rsidR="00FD6911">
        <w:rPr>
          <w:lang w:val="fr-FR"/>
        </w:rPr>
        <w:t>16 </w:t>
      </w:r>
      <w:r w:rsidR="0012763D" w:rsidRPr="00002479">
        <w:rPr>
          <w:lang w:val="fr-FR"/>
        </w:rPr>
        <w:t>offices récepteurs</w:t>
      </w:r>
      <w:r w:rsidR="00BB15CB" w:rsidRPr="00002479">
        <w:rPr>
          <w:lang w:val="fr-FR"/>
        </w:rPr>
        <w:t xml:space="preserve"> </w:t>
      </w:r>
      <w:r w:rsidR="0012763D" w:rsidRPr="00002479">
        <w:rPr>
          <w:lang w:val="fr-FR"/>
        </w:rPr>
        <w:t>d</w:t>
      </w:r>
      <w:r w:rsidR="005C302E" w:rsidRPr="00002479">
        <w:rPr>
          <w:lang w:val="fr-FR"/>
        </w:rPr>
        <w:t>’</w:t>
      </w:r>
      <w:r w:rsidR="0012763D" w:rsidRPr="00002479">
        <w:rPr>
          <w:lang w:val="fr-FR"/>
        </w:rPr>
        <w:t>effectuer des dépôts en ligne (</w:t>
      </w:r>
      <w:r w:rsidR="00BB15CB" w:rsidRPr="00002479">
        <w:rPr>
          <w:lang w:val="fr-FR"/>
        </w:rPr>
        <w:t xml:space="preserve">plusieurs autres sont </w:t>
      </w:r>
      <w:r w:rsidR="000135CD" w:rsidRPr="00002479">
        <w:rPr>
          <w:lang w:val="fr-FR"/>
        </w:rPr>
        <w:t>en phase d</w:t>
      </w:r>
      <w:r w:rsidR="005C302E" w:rsidRPr="00002479">
        <w:rPr>
          <w:lang w:val="fr-FR"/>
        </w:rPr>
        <w:t>’</w:t>
      </w:r>
      <w:r w:rsidR="000135CD" w:rsidRPr="00002479">
        <w:rPr>
          <w:lang w:val="fr-FR"/>
        </w:rPr>
        <w:t xml:space="preserve">essai </w:t>
      </w:r>
      <w:r w:rsidR="00BB15CB" w:rsidRPr="00002479">
        <w:rPr>
          <w:lang w:val="fr-FR"/>
        </w:rPr>
        <w:t>à des stades divers) et apporte un appui</w:t>
      </w:r>
      <w:r w:rsidR="001D2781" w:rsidRPr="00002479">
        <w:rPr>
          <w:lang w:val="fr-FR"/>
        </w:rPr>
        <w:t xml:space="preserve"> à un nombre croissant de fonctions d</w:t>
      </w:r>
      <w:r w:rsidR="005C302E" w:rsidRPr="00002479">
        <w:rPr>
          <w:lang w:val="fr-FR"/>
        </w:rPr>
        <w:t>’</w:t>
      </w:r>
      <w:r w:rsidR="001D2781" w:rsidRPr="00002479">
        <w:rPr>
          <w:lang w:val="fr-FR"/>
        </w:rPr>
        <w:t>office, notamment celles des offices récepteurs.</w:t>
      </w:r>
    </w:p>
    <w:p w:rsidR="000C0A2F" w:rsidRPr="00002479" w:rsidRDefault="001D2781" w:rsidP="00002479">
      <w:pPr>
        <w:pStyle w:val="ONUMFS"/>
        <w:rPr>
          <w:lang w:val="fr-FR"/>
        </w:rPr>
      </w:pPr>
      <w:r w:rsidRPr="00002479">
        <w:rPr>
          <w:lang w:val="fr-FR"/>
        </w:rPr>
        <w:t xml:space="preserve">Le système </w:t>
      </w:r>
      <w:proofErr w:type="spellStart"/>
      <w:r w:rsidR="00E00ECB" w:rsidRPr="00002479">
        <w:rPr>
          <w:lang w:val="fr-FR"/>
        </w:rPr>
        <w:t>ePCT</w:t>
      </w:r>
      <w:proofErr w:type="spellEnd"/>
      <w:r w:rsidR="00E00ECB" w:rsidRPr="00002479">
        <w:rPr>
          <w:lang w:val="fr-FR"/>
        </w:rPr>
        <w:t xml:space="preserve"> </w:t>
      </w:r>
      <w:r w:rsidR="00F66812" w:rsidRPr="00002479">
        <w:rPr>
          <w:lang w:val="fr-FR"/>
        </w:rPr>
        <w:t>et l</w:t>
      </w:r>
      <w:r w:rsidR="005C302E" w:rsidRPr="00002479">
        <w:rPr>
          <w:lang w:val="fr-FR"/>
        </w:rPr>
        <w:t>’</w:t>
      </w:r>
      <w:r w:rsidR="00F66812" w:rsidRPr="00002479">
        <w:rPr>
          <w:lang w:val="fr-FR"/>
        </w:rPr>
        <w:t>évolution des autres services électroniques hébergés par le Bureau international offrent des possibilités d</w:t>
      </w:r>
      <w:r w:rsidR="005C302E" w:rsidRPr="00002479">
        <w:rPr>
          <w:lang w:val="fr-FR"/>
        </w:rPr>
        <w:t>’</w:t>
      </w:r>
      <w:r w:rsidR="00F66812" w:rsidRPr="00002479">
        <w:rPr>
          <w:lang w:val="fr-FR"/>
        </w:rPr>
        <w:t>amélioration sensible des services offerts aux déposants</w:t>
      </w:r>
      <w:r w:rsidR="00275E55" w:rsidRPr="00002479">
        <w:rPr>
          <w:lang w:val="fr-FR"/>
        </w:rPr>
        <w:t xml:space="preserve"> de tous les États contractants</w:t>
      </w:r>
      <w:r w:rsidR="005C302E" w:rsidRPr="00002479">
        <w:rPr>
          <w:lang w:val="fr-FR"/>
        </w:rPr>
        <w:t xml:space="preserve"> du PCT</w:t>
      </w:r>
      <w:r w:rsidR="00275E55" w:rsidRPr="00002479">
        <w:rPr>
          <w:lang w:val="fr-FR"/>
        </w:rPr>
        <w:t>.</w:t>
      </w:r>
      <w:r w:rsidR="00207B9F" w:rsidRPr="00002479">
        <w:rPr>
          <w:lang w:val="fr-FR"/>
        </w:rPr>
        <w:t xml:space="preserve"> </w:t>
      </w:r>
      <w:r w:rsidR="00D71D09" w:rsidRPr="00002479">
        <w:rPr>
          <w:lang w:val="fr-FR"/>
        </w:rPr>
        <w:t xml:space="preserve"> </w:t>
      </w:r>
      <w:r w:rsidR="00207B9F" w:rsidRPr="00002479">
        <w:rPr>
          <w:lang w:val="fr-FR"/>
        </w:rPr>
        <w:t>Il sera nécessaire à cet égard que les offices nationaux poursuivent leur participation, mais cela n</w:t>
      </w:r>
      <w:r w:rsidR="000135CD" w:rsidRPr="00002479">
        <w:rPr>
          <w:lang w:val="fr-FR"/>
        </w:rPr>
        <w:t xml:space="preserve">e devrait pas </w:t>
      </w:r>
      <w:r w:rsidR="00207B9F" w:rsidRPr="00002479">
        <w:rPr>
          <w:lang w:val="fr-FR"/>
        </w:rPr>
        <w:t>entraîner</w:t>
      </w:r>
      <w:r w:rsidR="000135CD" w:rsidRPr="00002479">
        <w:rPr>
          <w:lang w:val="fr-FR"/>
        </w:rPr>
        <w:t xml:space="preserve"> </w:t>
      </w:r>
      <w:r w:rsidR="008A29F9" w:rsidRPr="00002479">
        <w:rPr>
          <w:lang w:val="fr-FR"/>
        </w:rPr>
        <w:t xml:space="preserve">de nouvelles dépenses très importantes – en fait, de nombreux offices pourraient en retirer des économies en temps de traitement, frais postaux et services </w:t>
      </w:r>
      <w:r w:rsidR="00235C53" w:rsidRPr="00002479">
        <w:rPr>
          <w:lang w:val="fr-FR"/>
        </w:rPr>
        <w:t xml:space="preserve">locaux </w:t>
      </w:r>
      <w:r w:rsidR="008A29F9" w:rsidRPr="00002479">
        <w:rPr>
          <w:lang w:val="fr-FR"/>
        </w:rPr>
        <w:t>de</w:t>
      </w:r>
      <w:r w:rsidR="00235C53" w:rsidRPr="00002479">
        <w:rPr>
          <w:lang w:val="fr-FR"/>
        </w:rPr>
        <w:t xml:space="preserve"> soutien aux systèmes informatiques.</w:t>
      </w:r>
    </w:p>
    <w:p w:rsidR="000C0A2F" w:rsidRPr="00002479" w:rsidRDefault="00235C53" w:rsidP="00002479">
      <w:pPr>
        <w:pStyle w:val="ONUMFS"/>
        <w:rPr>
          <w:lang w:val="fr-FR"/>
        </w:rPr>
      </w:pPr>
      <w:r w:rsidRPr="00002479">
        <w:rPr>
          <w:lang w:val="fr-FR"/>
        </w:rPr>
        <w:t>Le Bureau international</w:t>
      </w:r>
      <w:r w:rsidR="00744994" w:rsidRPr="00002479">
        <w:rPr>
          <w:lang w:val="fr-FR"/>
        </w:rPr>
        <w:t xml:space="preserve"> s</w:t>
      </w:r>
      <w:r w:rsidR="005C302E" w:rsidRPr="00002479">
        <w:rPr>
          <w:lang w:val="fr-FR"/>
        </w:rPr>
        <w:t>’</w:t>
      </w:r>
      <w:r w:rsidR="00744994" w:rsidRPr="00002479">
        <w:rPr>
          <w:lang w:val="fr-FR"/>
        </w:rPr>
        <w:t>est fixé</w:t>
      </w:r>
      <w:r w:rsidR="00BE3DFD" w:rsidRPr="00002479">
        <w:rPr>
          <w:lang w:val="fr-FR"/>
        </w:rPr>
        <w:t xml:space="preserve"> pour</w:t>
      </w:r>
      <w:r w:rsidR="00D71D09" w:rsidRPr="00002479">
        <w:rPr>
          <w:lang w:val="fr-FR"/>
        </w:rPr>
        <w:t> </w:t>
      </w:r>
      <w:r w:rsidR="00BE3DFD" w:rsidRPr="00002479">
        <w:rPr>
          <w:lang w:val="fr-FR"/>
        </w:rPr>
        <w:t>2015 et 2016</w:t>
      </w:r>
      <w:r w:rsidR="00744994" w:rsidRPr="00002479">
        <w:rPr>
          <w:lang w:val="fr-FR"/>
        </w:rPr>
        <w:t xml:space="preserve"> un certain nombre de</w:t>
      </w:r>
      <w:r w:rsidR="004344AF" w:rsidRPr="00002479">
        <w:rPr>
          <w:lang w:val="fr-FR"/>
        </w:rPr>
        <w:t xml:space="preserve"> priorités de travail concernant entre autres les offices récepteurs et les administrations internationales, dont notamment</w:t>
      </w:r>
      <w:r w:rsidR="00D71D09" w:rsidRPr="00002479">
        <w:rPr>
          <w:lang w:val="fr-FR"/>
        </w:rPr>
        <w:t> </w:t>
      </w:r>
      <w:r w:rsidR="004344AF" w:rsidRPr="00002479">
        <w:rPr>
          <w:lang w:val="fr-FR"/>
        </w:rPr>
        <w:t>:</w:t>
      </w:r>
    </w:p>
    <w:p w:rsidR="000C0A2F" w:rsidRPr="00002479" w:rsidRDefault="004344AF" w:rsidP="00002479">
      <w:pPr>
        <w:pStyle w:val="ONUMFS"/>
        <w:numPr>
          <w:ilvl w:val="1"/>
          <w:numId w:val="6"/>
        </w:numPr>
        <w:rPr>
          <w:lang w:val="fr-FR"/>
        </w:rPr>
      </w:pPr>
      <w:r w:rsidRPr="00002479">
        <w:rPr>
          <w:lang w:val="fr-FR"/>
        </w:rPr>
        <w:t>augmentation du nombre d</w:t>
      </w:r>
      <w:r w:rsidR="005C302E" w:rsidRPr="00002479">
        <w:rPr>
          <w:lang w:val="fr-FR"/>
        </w:rPr>
        <w:t>’</w:t>
      </w:r>
      <w:r w:rsidRPr="00002479">
        <w:rPr>
          <w:lang w:val="fr-FR"/>
        </w:rPr>
        <w:t xml:space="preserve">offices récepteurs pouvant recevoir des demandes internationales établies et déposées </w:t>
      </w:r>
      <w:r w:rsidR="003E7157" w:rsidRPr="00002479">
        <w:rPr>
          <w:lang w:val="fr-FR"/>
        </w:rPr>
        <w:t xml:space="preserve">par le biais du système </w:t>
      </w:r>
      <w:proofErr w:type="spellStart"/>
      <w:r w:rsidR="00B01101" w:rsidRPr="00002479">
        <w:rPr>
          <w:lang w:val="fr-FR"/>
        </w:rPr>
        <w:t>ePCT</w:t>
      </w:r>
      <w:proofErr w:type="spellEnd"/>
      <w:r w:rsidR="00B01101" w:rsidRPr="00002479">
        <w:rPr>
          <w:lang w:val="fr-FR"/>
        </w:rPr>
        <w:t>;</w:t>
      </w:r>
    </w:p>
    <w:p w:rsidR="000C0A2F" w:rsidRPr="00002479" w:rsidRDefault="003E7157" w:rsidP="00002479">
      <w:pPr>
        <w:pStyle w:val="ONUMFS"/>
        <w:numPr>
          <w:ilvl w:val="1"/>
          <w:numId w:val="6"/>
        </w:numPr>
        <w:rPr>
          <w:lang w:val="fr-FR"/>
        </w:rPr>
      </w:pPr>
      <w:r w:rsidRPr="00002479">
        <w:rPr>
          <w:lang w:val="fr-FR"/>
        </w:rPr>
        <w:lastRenderedPageBreak/>
        <w:t xml:space="preserve">acceptation par les offices récepteurs et les administrations internationales de téléchargements de documents par le déposant postérieurement au dépôt, au moyen du système </w:t>
      </w:r>
      <w:proofErr w:type="spellStart"/>
      <w:r w:rsidR="00E00ECB" w:rsidRPr="00002479">
        <w:rPr>
          <w:lang w:val="fr-FR"/>
        </w:rPr>
        <w:t>ePCT</w:t>
      </w:r>
      <w:proofErr w:type="spellEnd"/>
      <w:r w:rsidR="00E00ECB" w:rsidRPr="00002479">
        <w:rPr>
          <w:lang w:val="fr-FR"/>
        </w:rPr>
        <w:t>;</w:t>
      </w:r>
    </w:p>
    <w:p w:rsidR="000C0A2F" w:rsidRPr="00002479" w:rsidRDefault="003E7157" w:rsidP="00002479">
      <w:pPr>
        <w:pStyle w:val="ONUMFS"/>
        <w:numPr>
          <w:ilvl w:val="1"/>
          <w:numId w:val="6"/>
        </w:numPr>
        <w:rPr>
          <w:lang w:val="fr-FR"/>
        </w:rPr>
      </w:pPr>
      <w:r w:rsidRPr="00002479">
        <w:rPr>
          <w:lang w:val="fr-FR"/>
        </w:rPr>
        <w:t xml:space="preserve">remise </w:t>
      </w:r>
      <w:r w:rsidR="00846591" w:rsidRPr="00002479">
        <w:rPr>
          <w:lang w:val="fr-FR"/>
        </w:rPr>
        <w:t xml:space="preserve">au Bureau international par les offices récepteurs et les administrations internationales de documents complémentaires à mettre à la disposition des déposants par le biais du système </w:t>
      </w:r>
      <w:proofErr w:type="spellStart"/>
      <w:r w:rsidR="00E00ECB" w:rsidRPr="00002479">
        <w:rPr>
          <w:lang w:val="fr-FR"/>
        </w:rPr>
        <w:t>ePCT</w:t>
      </w:r>
      <w:proofErr w:type="spellEnd"/>
      <w:r w:rsidR="00E00ECB" w:rsidRPr="00002479">
        <w:rPr>
          <w:lang w:val="fr-FR"/>
        </w:rPr>
        <w:t>;</w:t>
      </w:r>
    </w:p>
    <w:p w:rsidR="000C0A2F" w:rsidRPr="00002479" w:rsidRDefault="00FA2389" w:rsidP="00002479">
      <w:pPr>
        <w:pStyle w:val="ONUMFS"/>
        <w:numPr>
          <w:ilvl w:val="1"/>
          <w:numId w:val="6"/>
        </w:numPr>
        <w:rPr>
          <w:lang w:val="fr-FR"/>
        </w:rPr>
      </w:pPr>
      <w:r w:rsidRPr="00002479">
        <w:rPr>
          <w:lang w:val="fr-FR"/>
        </w:rPr>
        <w:t>mise en place par les autorités internationales de la possibilité de recevoir des copies de recherches des autres offices en qualité d</w:t>
      </w:r>
      <w:r w:rsidR="005C302E" w:rsidRPr="00002479">
        <w:rPr>
          <w:lang w:val="fr-FR"/>
        </w:rPr>
        <w:t>’</w:t>
      </w:r>
      <w:r w:rsidRPr="00002479">
        <w:rPr>
          <w:lang w:val="fr-FR"/>
        </w:rPr>
        <w:t>offices récepteurs par le biais des systèmes électroniques du Bureau international</w:t>
      </w:r>
      <w:r w:rsidR="00D15597" w:rsidRPr="00002479">
        <w:rPr>
          <w:lang w:val="fr-FR"/>
        </w:rPr>
        <w:t xml:space="preserve"> au moyen du service </w:t>
      </w:r>
      <w:proofErr w:type="spellStart"/>
      <w:r w:rsidR="00E00ECB" w:rsidRPr="00002479">
        <w:rPr>
          <w:lang w:val="fr-FR"/>
        </w:rPr>
        <w:t>eSearchCopy</w:t>
      </w:r>
      <w:proofErr w:type="spellEnd"/>
      <w:r w:rsidR="00FD3881" w:rsidRPr="00002479">
        <w:rPr>
          <w:lang w:val="fr-FR"/>
        </w:rPr>
        <w:t>;</w:t>
      </w:r>
    </w:p>
    <w:p w:rsidR="000C0A2F" w:rsidRPr="00002479" w:rsidRDefault="00566D15" w:rsidP="00002479">
      <w:pPr>
        <w:pStyle w:val="ONUMFS"/>
        <w:numPr>
          <w:ilvl w:val="1"/>
          <w:numId w:val="6"/>
        </w:numPr>
        <w:rPr>
          <w:lang w:val="fr-FR"/>
        </w:rPr>
      </w:pPr>
      <w:r w:rsidRPr="00002479">
        <w:rPr>
          <w:lang w:val="fr-FR"/>
        </w:rPr>
        <w:t>évolution vers l</w:t>
      </w:r>
      <w:r w:rsidR="005C302E" w:rsidRPr="00002479">
        <w:rPr>
          <w:lang w:val="fr-FR"/>
        </w:rPr>
        <w:t>’</w:t>
      </w:r>
      <w:r w:rsidRPr="00002479">
        <w:rPr>
          <w:lang w:val="fr-FR"/>
        </w:rPr>
        <w:t xml:space="preserve">échange de données directement utilisables en remplacement des formulaires en format image, en particulier pour les rapports de recherche internationale </w:t>
      </w:r>
      <w:r w:rsidR="00C138DF" w:rsidRPr="00002479">
        <w:rPr>
          <w:lang w:val="fr-FR"/>
        </w:rPr>
        <w:t>et les informations importantes en matière d</w:t>
      </w:r>
      <w:r w:rsidR="005C302E" w:rsidRPr="00002479">
        <w:rPr>
          <w:lang w:val="fr-FR"/>
        </w:rPr>
        <w:t>’</w:t>
      </w:r>
      <w:r w:rsidR="00C138DF" w:rsidRPr="00002479">
        <w:rPr>
          <w:lang w:val="fr-FR"/>
        </w:rPr>
        <w:t>état d</w:t>
      </w:r>
      <w:r w:rsidR="005C302E" w:rsidRPr="00002479">
        <w:rPr>
          <w:lang w:val="fr-FR"/>
        </w:rPr>
        <w:t>’</w:t>
      </w:r>
      <w:r w:rsidR="00C138DF" w:rsidRPr="00002479">
        <w:rPr>
          <w:lang w:val="fr-FR"/>
        </w:rPr>
        <w:t>avancement, par exemple en ce qui concerne la réception des copies de recherches</w:t>
      </w:r>
      <w:r w:rsidR="00F1524A" w:rsidRPr="00002479">
        <w:rPr>
          <w:lang w:val="fr-FR"/>
        </w:rPr>
        <w:t xml:space="preserve">;  </w:t>
      </w:r>
      <w:r w:rsidR="00C138DF" w:rsidRPr="00002479">
        <w:rPr>
          <w:lang w:val="fr-FR"/>
        </w:rPr>
        <w:t>et</w:t>
      </w:r>
    </w:p>
    <w:p w:rsidR="000C0A2F" w:rsidRPr="00002479" w:rsidRDefault="00843217" w:rsidP="00002479">
      <w:pPr>
        <w:pStyle w:val="ONUMFS"/>
        <w:numPr>
          <w:ilvl w:val="1"/>
          <w:numId w:val="6"/>
        </w:numPr>
        <w:rPr>
          <w:lang w:val="fr-FR"/>
        </w:rPr>
      </w:pPr>
      <w:r w:rsidRPr="00002479">
        <w:rPr>
          <w:lang w:val="fr-FR"/>
        </w:rPr>
        <w:t>recensement des possibilités d</w:t>
      </w:r>
      <w:r w:rsidR="005C302E" w:rsidRPr="00002479">
        <w:rPr>
          <w:lang w:val="fr-FR"/>
        </w:rPr>
        <w:t>’</w:t>
      </w:r>
      <w:r w:rsidRPr="00002479">
        <w:rPr>
          <w:lang w:val="fr-FR"/>
        </w:rPr>
        <w:t>amélioration de l</w:t>
      </w:r>
      <w:r w:rsidR="005C302E" w:rsidRPr="00002479">
        <w:rPr>
          <w:lang w:val="fr-FR"/>
        </w:rPr>
        <w:t>’</w:t>
      </w:r>
      <w:r w:rsidRPr="00002479">
        <w:rPr>
          <w:lang w:val="fr-FR"/>
        </w:rPr>
        <w:t>efficacité ou de l</w:t>
      </w:r>
      <w:r w:rsidR="005C302E" w:rsidRPr="00002479">
        <w:rPr>
          <w:lang w:val="fr-FR"/>
        </w:rPr>
        <w:t>’</w:t>
      </w:r>
      <w:r w:rsidRPr="00002479">
        <w:rPr>
          <w:lang w:val="fr-FR"/>
        </w:rPr>
        <w:t>utilité de l</w:t>
      </w:r>
      <w:r w:rsidR="005C302E" w:rsidRPr="00002479">
        <w:rPr>
          <w:lang w:val="fr-FR"/>
        </w:rPr>
        <w:t>’</w:t>
      </w:r>
      <w:r w:rsidRPr="00002479">
        <w:rPr>
          <w:lang w:val="fr-FR"/>
        </w:rPr>
        <w:t>ensemble du système</w:t>
      </w:r>
      <w:r w:rsidR="005C302E" w:rsidRPr="00002479">
        <w:rPr>
          <w:lang w:val="fr-FR"/>
        </w:rPr>
        <w:t xml:space="preserve"> du PCT</w:t>
      </w:r>
      <w:r w:rsidR="00870F8B" w:rsidRPr="00002479">
        <w:rPr>
          <w:lang w:val="fr-FR"/>
        </w:rPr>
        <w:t>,</w:t>
      </w:r>
      <w:r w:rsidRPr="00002479">
        <w:rPr>
          <w:lang w:val="fr-FR"/>
        </w:rPr>
        <w:t xml:space="preserve"> en permettant des interactions en temps quasi réel entre offices ou entre déposants et offices au moyen de services Web.</w:t>
      </w:r>
    </w:p>
    <w:p w:rsidR="000C0A2F" w:rsidRPr="00002479" w:rsidRDefault="00002479" w:rsidP="00002479">
      <w:pPr>
        <w:pStyle w:val="Heading1"/>
        <w:rPr>
          <w:lang w:val="fr-FR"/>
        </w:rPr>
      </w:pPr>
      <w:r w:rsidRPr="00002479">
        <w:rPr>
          <w:lang w:val="fr-FR"/>
        </w:rPr>
        <w:t>Généralités</w:t>
      </w:r>
    </w:p>
    <w:p w:rsidR="000C0A2F" w:rsidRPr="00002479" w:rsidRDefault="00720031" w:rsidP="00002479">
      <w:pPr>
        <w:pStyle w:val="ONUMFS"/>
        <w:rPr>
          <w:lang w:val="fr-FR"/>
        </w:rPr>
      </w:pPr>
      <w:r w:rsidRPr="00002479">
        <w:rPr>
          <w:lang w:val="fr-FR"/>
        </w:rPr>
        <w:t>Le Bureau international</w:t>
      </w:r>
      <w:r w:rsidR="00084DD8" w:rsidRPr="00002479">
        <w:rPr>
          <w:lang w:val="fr-FR"/>
        </w:rPr>
        <w:t xml:space="preserve"> apporte depuis de nombreuses années son concours à divers services électroniques conçus</w:t>
      </w:r>
      <w:r w:rsidR="009946F1" w:rsidRPr="00002479">
        <w:rPr>
          <w:lang w:val="fr-FR"/>
        </w:rPr>
        <w:t xml:space="preserve"> pour l</w:t>
      </w:r>
      <w:r w:rsidR="005C302E" w:rsidRPr="00002479">
        <w:rPr>
          <w:lang w:val="fr-FR"/>
        </w:rPr>
        <w:t>’</w:t>
      </w:r>
      <w:r w:rsidR="009946F1" w:rsidRPr="00002479">
        <w:rPr>
          <w:lang w:val="fr-FR"/>
        </w:rPr>
        <w:t>aider dans l</w:t>
      </w:r>
      <w:r w:rsidR="005C302E" w:rsidRPr="00002479">
        <w:rPr>
          <w:lang w:val="fr-FR"/>
        </w:rPr>
        <w:t>’</w:t>
      </w:r>
      <w:r w:rsidR="009946F1" w:rsidRPr="00002479">
        <w:rPr>
          <w:lang w:val="fr-FR"/>
        </w:rPr>
        <w:t>exécution de ses propres tâches et faciliter celles des offices récepteurs, des administrations chargées de la recherche internationale et de l</w:t>
      </w:r>
      <w:r w:rsidR="005C302E" w:rsidRPr="00002479">
        <w:rPr>
          <w:lang w:val="fr-FR"/>
        </w:rPr>
        <w:t>’</w:t>
      </w:r>
      <w:r w:rsidR="009946F1" w:rsidRPr="00002479">
        <w:rPr>
          <w:lang w:val="fr-FR"/>
        </w:rPr>
        <w:t>examen préliminaire international (</w:t>
      </w:r>
      <w:r w:rsidR="00537A53" w:rsidRPr="00002479">
        <w:rPr>
          <w:lang w:val="fr-FR"/>
        </w:rPr>
        <w:t>“</w:t>
      </w:r>
      <w:r w:rsidR="009946F1" w:rsidRPr="00002479">
        <w:rPr>
          <w:lang w:val="fr-FR"/>
        </w:rPr>
        <w:t>administrations internationales</w:t>
      </w:r>
      <w:r w:rsidR="00537A53" w:rsidRPr="00002479">
        <w:rPr>
          <w:lang w:val="fr-FR"/>
        </w:rPr>
        <w:t>”</w:t>
      </w:r>
      <w:r w:rsidR="009946F1" w:rsidRPr="00002479">
        <w:rPr>
          <w:lang w:val="fr-FR"/>
        </w:rPr>
        <w:t>) et des offices désignés ou élus (</w:t>
      </w:r>
      <w:r w:rsidR="00537A53" w:rsidRPr="00002479">
        <w:rPr>
          <w:lang w:val="fr-FR"/>
        </w:rPr>
        <w:t>“</w:t>
      </w:r>
      <w:r w:rsidR="009946F1" w:rsidRPr="00002479">
        <w:rPr>
          <w:lang w:val="fr-FR"/>
        </w:rPr>
        <w:t>offices désignés</w:t>
      </w:r>
      <w:r w:rsidR="00537A53" w:rsidRPr="00002479">
        <w:rPr>
          <w:lang w:val="fr-FR"/>
        </w:rPr>
        <w:t>”</w:t>
      </w:r>
      <w:r w:rsidR="009946F1" w:rsidRPr="00002479">
        <w:rPr>
          <w:lang w:val="fr-FR"/>
        </w:rPr>
        <w:t>).</w:t>
      </w:r>
      <w:r w:rsidR="00BE458C" w:rsidRPr="00002479">
        <w:rPr>
          <w:lang w:val="fr-FR"/>
        </w:rPr>
        <w:t xml:space="preserve">  Ces services connaissent globalement d</w:t>
      </w:r>
      <w:r w:rsidR="005C302E" w:rsidRPr="00002479">
        <w:rPr>
          <w:lang w:val="fr-FR"/>
        </w:rPr>
        <w:t>’</w:t>
      </w:r>
      <w:r w:rsidR="00BE458C" w:rsidRPr="00002479">
        <w:rPr>
          <w:lang w:val="fr-FR"/>
        </w:rPr>
        <w:t>excellents résultats</w:t>
      </w:r>
      <w:r w:rsidR="000D2595" w:rsidRPr="00002479">
        <w:rPr>
          <w:lang w:val="fr-FR"/>
        </w:rPr>
        <w:t> : environ 92% des demandes internationales déposées au cours des six</w:t>
      </w:r>
      <w:r w:rsidR="00D71D09" w:rsidRPr="00002479">
        <w:rPr>
          <w:lang w:val="fr-FR"/>
        </w:rPr>
        <w:t> </w:t>
      </w:r>
      <w:r w:rsidR="000D2595" w:rsidRPr="00002479">
        <w:rPr>
          <w:lang w:val="fr-FR"/>
        </w:rPr>
        <w:t xml:space="preserve">derniers mois ont été reçues </w:t>
      </w:r>
      <w:r w:rsidR="006055B4" w:rsidRPr="00002479">
        <w:rPr>
          <w:lang w:val="fr-FR"/>
        </w:rPr>
        <w:t>de façon entièrement électronique, et la grande majorité des documents échangés entre le Bureau international les offices nationaux</w:t>
      </w:r>
      <w:r w:rsidR="009946F1" w:rsidRPr="00002479">
        <w:rPr>
          <w:lang w:val="fr-FR"/>
        </w:rPr>
        <w:t xml:space="preserve"> </w:t>
      </w:r>
      <w:r w:rsidR="006055B4" w:rsidRPr="00002479">
        <w:rPr>
          <w:lang w:val="fr-FR"/>
        </w:rPr>
        <w:t>en leurs différentes qualités dans le cadre</w:t>
      </w:r>
      <w:r w:rsidR="005C302E" w:rsidRPr="00002479">
        <w:rPr>
          <w:lang w:val="fr-FR"/>
        </w:rPr>
        <w:t xml:space="preserve"> du PCT</w:t>
      </w:r>
      <w:r w:rsidR="006055B4" w:rsidRPr="00002479">
        <w:rPr>
          <w:lang w:val="fr-FR"/>
        </w:rPr>
        <w:t xml:space="preserve"> l</w:t>
      </w:r>
      <w:r w:rsidR="005C302E" w:rsidRPr="00002479">
        <w:rPr>
          <w:lang w:val="fr-FR"/>
        </w:rPr>
        <w:t>’</w:t>
      </w:r>
      <w:r w:rsidR="006055B4" w:rsidRPr="00002479">
        <w:rPr>
          <w:lang w:val="fr-FR"/>
        </w:rPr>
        <w:t xml:space="preserve">ont été en format électronique. </w:t>
      </w:r>
      <w:r w:rsidR="008A7D3C" w:rsidRPr="00002479">
        <w:rPr>
          <w:lang w:val="fr-FR"/>
        </w:rPr>
        <w:t xml:space="preserve"> </w:t>
      </w:r>
      <w:r w:rsidR="009273A6" w:rsidRPr="00002479">
        <w:rPr>
          <w:lang w:val="fr-FR"/>
        </w:rPr>
        <w:t>Cela a permis la réalisation d</w:t>
      </w:r>
      <w:r w:rsidR="005C302E" w:rsidRPr="00002479">
        <w:rPr>
          <w:lang w:val="fr-FR"/>
        </w:rPr>
        <w:t>’</w:t>
      </w:r>
      <w:r w:rsidR="00870F8B" w:rsidRPr="00002479">
        <w:rPr>
          <w:lang w:val="fr-FR"/>
        </w:rPr>
        <w:t xml:space="preserve">importantes </w:t>
      </w:r>
      <w:r w:rsidR="009273A6" w:rsidRPr="00002479">
        <w:rPr>
          <w:lang w:val="fr-FR"/>
        </w:rPr>
        <w:t xml:space="preserve">économies </w:t>
      </w:r>
      <w:r w:rsidR="00870F8B" w:rsidRPr="00002479">
        <w:rPr>
          <w:lang w:val="fr-FR"/>
        </w:rPr>
        <w:t>de</w:t>
      </w:r>
      <w:r w:rsidR="009273A6" w:rsidRPr="00002479">
        <w:rPr>
          <w:lang w:val="fr-FR"/>
        </w:rPr>
        <w:t xml:space="preserve"> frais postaux, l</w:t>
      </w:r>
      <w:r w:rsidR="005C302E" w:rsidRPr="00002479">
        <w:rPr>
          <w:lang w:val="fr-FR"/>
        </w:rPr>
        <w:t>’</w:t>
      </w:r>
      <w:r w:rsidR="009273A6" w:rsidRPr="00002479">
        <w:rPr>
          <w:lang w:val="fr-FR"/>
        </w:rPr>
        <w:t xml:space="preserve">élimination des retards postaux et </w:t>
      </w:r>
      <w:r w:rsidR="00B05531" w:rsidRPr="00002479">
        <w:rPr>
          <w:lang w:val="fr-FR"/>
        </w:rPr>
        <w:t xml:space="preserve">une répartition précise des tâches, </w:t>
      </w:r>
      <w:r w:rsidR="00266756" w:rsidRPr="00002479">
        <w:rPr>
          <w:lang w:val="fr-FR"/>
        </w:rPr>
        <w:t xml:space="preserve">les différents types de documents étant acheminés sans erreur à la personne chargée du traitement de </w:t>
      </w:r>
      <w:r w:rsidR="00870F8B" w:rsidRPr="00002479">
        <w:rPr>
          <w:lang w:val="fr-FR"/>
        </w:rPr>
        <w:t>chaque</w:t>
      </w:r>
      <w:r w:rsidR="00266756" w:rsidRPr="00002479">
        <w:rPr>
          <w:lang w:val="fr-FR"/>
        </w:rPr>
        <w:t xml:space="preserve"> demande internationale.</w:t>
      </w:r>
    </w:p>
    <w:p w:rsidR="000C0A2F" w:rsidRPr="00002479" w:rsidRDefault="006023E4" w:rsidP="00002479">
      <w:pPr>
        <w:pStyle w:val="ONUMFS"/>
        <w:rPr>
          <w:lang w:val="fr-FR"/>
        </w:rPr>
      </w:pPr>
      <w:r w:rsidRPr="00002479">
        <w:rPr>
          <w:lang w:val="fr-FR"/>
        </w:rPr>
        <w:t xml:space="preserve">Les attentes des utilisateurs, les impératifs auxquels ont à faire face les offices </w:t>
      </w:r>
      <w:r w:rsidR="00970C51" w:rsidRPr="00002479">
        <w:rPr>
          <w:lang w:val="fr-FR"/>
        </w:rPr>
        <w:t>et les possibilités techniques évoluent toutefois avec le temps.  Les exigences</w:t>
      </w:r>
      <w:r w:rsidR="00AD53EF" w:rsidRPr="00002479">
        <w:rPr>
          <w:lang w:val="fr-FR"/>
        </w:rPr>
        <w:t xml:space="preserve"> concernant la qualité de l</w:t>
      </w:r>
      <w:r w:rsidR="005C302E" w:rsidRPr="00002479">
        <w:rPr>
          <w:lang w:val="fr-FR"/>
        </w:rPr>
        <w:t>’</w:t>
      </w:r>
      <w:r w:rsidR="00AD53EF" w:rsidRPr="00002479">
        <w:rPr>
          <w:lang w:val="fr-FR"/>
        </w:rPr>
        <w:t>information relative aux demandes internationales ne cessent de croître, tant de la part des déposants, qui veulent pouvoir gérer efficacement leurs demandes, que de celle de tiers désireux de suivre les développements de la technologie et de garder l</w:t>
      </w:r>
      <w:r w:rsidR="005C302E" w:rsidRPr="00002479">
        <w:rPr>
          <w:lang w:val="fr-FR"/>
        </w:rPr>
        <w:t>’</w:t>
      </w:r>
      <w:r w:rsidR="00AD53EF" w:rsidRPr="00002479">
        <w:rPr>
          <w:lang w:val="fr-FR"/>
        </w:rPr>
        <w:t xml:space="preserve">œil sur leurs concurrents.  </w:t>
      </w:r>
      <w:r w:rsidR="00A62E2A" w:rsidRPr="00002479">
        <w:rPr>
          <w:lang w:val="fr-FR"/>
        </w:rPr>
        <w:t xml:space="preserve">La diversité des demandes internationales augmente sans cesse, que ce soit </w:t>
      </w:r>
      <w:r w:rsidR="003C4C96" w:rsidRPr="00002479">
        <w:rPr>
          <w:lang w:val="fr-FR"/>
        </w:rPr>
        <w:t>par l</w:t>
      </w:r>
      <w:r w:rsidR="005C302E" w:rsidRPr="00002479">
        <w:rPr>
          <w:lang w:val="fr-FR"/>
        </w:rPr>
        <w:t>’</w:t>
      </w:r>
      <w:r w:rsidR="003C4C96" w:rsidRPr="00002479">
        <w:rPr>
          <w:lang w:val="fr-FR"/>
        </w:rPr>
        <w:t xml:space="preserve">origine géographique des demandes ou par les langues de dépôt, de recherche </w:t>
      </w:r>
      <w:r w:rsidR="00D854A7" w:rsidRPr="00002479">
        <w:rPr>
          <w:lang w:val="fr-FR"/>
        </w:rPr>
        <w:t xml:space="preserve">et </w:t>
      </w:r>
      <w:r w:rsidR="003C4C96" w:rsidRPr="00002479">
        <w:rPr>
          <w:lang w:val="fr-FR"/>
        </w:rPr>
        <w:t xml:space="preserve">de publication utilisées.  </w:t>
      </w:r>
      <w:r w:rsidR="009340A6" w:rsidRPr="00002479">
        <w:rPr>
          <w:lang w:val="fr-FR"/>
        </w:rPr>
        <w:t>Plusieurs administrations internationales reçoivent une part considérable de leur travail d</w:t>
      </w:r>
      <w:r w:rsidR="005C302E" w:rsidRPr="00002479">
        <w:rPr>
          <w:lang w:val="fr-FR"/>
        </w:rPr>
        <w:t>’</w:t>
      </w:r>
      <w:r w:rsidR="009340A6" w:rsidRPr="00002479">
        <w:rPr>
          <w:lang w:val="fr-FR"/>
        </w:rPr>
        <w:t xml:space="preserve">offices récepteurs situés dans des régions géographiques très différentes </w:t>
      </w:r>
      <w:r w:rsidR="00EB468F" w:rsidRPr="00002479">
        <w:rPr>
          <w:lang w:val="fr-FR"/>
        </w:rPr>
        <w:t>à travers le</w:t>
      </w:r>
      <w:r w:rsidR="009340A6" w:rsidRPr="00002479">
        <w:rPr>
          <w:lang w:val="fr-FR"/>
        </w:rPr>
        <w:t xml:space="preserve"> monde.  </w:t>
      </w:r>
      <w:r w:rsidR="00940E23" w:rsidRPr="00002479">
        <w:rPr>
          <w:lang w:val="fr-FR"/>
        </w:rPr>
        <w:t>Différents offices ont mis en place à différentes époques des services électroniques conçus sur la base des technologies</w:t>
      </w:r>
      <w:r w:rsidR="007A0017" w:rsidRPr="00002479">
        <w:rPr>
          <w:lang w:val="fr-FR"/>
        </w:rPr>
        <w:t xml:space="preserve"> alors disponibles, mais le maintien en parallèle de multiples systèmes représente un fardeau de plus en plus complexe</w:t>
      </w:r>
      <w:r w:rsidR="00DA2094" w:rsidRPr="00002479">
        <w:rPr>
          <w:lang w:val="fr-FR"/>
        </w:rPr>
        <w:t xml:space="preserve"> et empêche le développement de nouveaux services susceptibles de répondre plus efficacement aux attentes.</w:t>
      </w:r>
    </w:p>
    <w:p w:rsidR="000C0A2F" w:rsidRPr="00002479" w:rsidRDefault="008B16AB" w:rsidP="00002479">
      <w:pPr>
        <w:pStyle w:val="ONUMFS"/>
        <w:rPr>
          <w:lang w:val="fr-FR"/>
        </w:rPr>
      </w:pPr>
      <w:r w:rsidRPr="00002479">
        <w:rPr>
          <w:lang w:val="fr-FR"/>
        </w:rPr>
        <w:t xml:space="preserve">Le Bureau international souhaite améliorer ses services en ligne, mais aussi </w:t>
      </w:r>
      <w:r w:rsidR="00616207" w:rsidRPr="00002479">
        <w:rPr>
          <w:lang w:val="fr-FR"/>
        </w:rPr>
        <w:t>les consolider et faciliter l</w:t>
      </w:r>
      <w:r w:rsidR="005C302E" w:rsidRPr="00002479">
        <w:rPr>
          <w:lang w:val="fr-FR"/>
        </w:rPr>
        <w:t>’</w:t>
      </w:r>
      <w:r w:rsidR="00616207" w:rsidRPr="00002479">
        <w:rPr>
          <w:lang w:val="fr-FR"/>
        </w:rPr>
        <w:t>adoption par les offices nationaux de nouvelles technologies leur permettant de collaborer plus efficacement pour faire</w:t>
      </w:r>
      <w:r w:rsidR="005C302E" w:rsidRPr="00002479">
        <w:rPr>
          <w:lang w:val="fr-FR"/>
        </w:rPr>
        <w:t xml:space="preserve"> du PCT</w:t>
      </w:r>
      <w:r w:rsidR="00616207" w:rsidRPr="00002479">
        <w:rPr>
          <w:lang w:val="fr-FR"/>
        </w:rPr>
        <w:t xml:space="preserve"> dans son ensemble un système plus utile, tant pour les déposants que pour les offices et les tiers.</w:t>
      </w:r>
    </w:p>
    <w:p w:rsidR="000C0A2F" w:rsidRPr="00002479" w:rsidRDefault="007652DA" w:rsidP="00002479">
      <w:pPr>
        <w:pStyle w:val="ONUMFS"/>
        <w:rPr>
          <w:lang w:val="fr-FR"/>
        </w:rPr>
      </w:pPr>
      <w:r w:rsidRPr="00002479">
        <w:rPr>
          <w:lang w:val="fr-FR"/>
        </w:rPr>
        <w:lastRenderedPageBreak/>
        <w:t>Des mesures importantes ont été prises, par exemple la décision de</w:t>
      </w:r>
      <w:r w:rsidR="00962B42" w:rsidRPr="00002479">
        <w:rPr>
          <w:lang w:val="fr-FR"/>
        </w:rPr>
        <w:t xml:space="preserve"> supprimer </w:t>
      </w:r>
      <w:r w:rsidRPr="00002479">
        <w:rPr>
          <w:lang w:val="fr-FR"/>
        </w:rPr>
        <w:t>la fonctionnalité PCT</w:t>
      </w:r>
      <w:r w:rsidR="00D5223F" w:rsidRPr="00002479">
        <w:rPr>
          <w:lang w:val="fr-FR"/>
        </w:rPr>
        <w:noBreakHyphen/>
      </w:r>
      <w:r w:rsidRPr="00002479">
        <w:rPr>
          <w:lang w:val="fr-FR"/>
        </w:rPr>
        <w:t xml:space="preserve">EASY à compter de </w:t>
      </w:r>
      <w:r w:rsidR="005C302E" w:rsidRPr="00002479">
        <w:rPr>
          <w:lang w:val="fr-FR"/>
        </w:rPr>
        <w:t>juillet 20</w:t>
      </w:r>
      <w:r w:rsidRPr="00002479">
        <w:rPr>
          <w:lang w:val="fr-FR"/>
        </w:rPr>
        <w:t>15</w:t>
      </w:r>
      <w:r w:rsidR="00962B42" w:rsidRPr="00002479">
        <w:rPr>
          <w:lang w:val="fr-FR"/>
        </w:rPr>
        <w:t xml:space="preserve"> et de promouvoir l</w:t>
      </w:r>
      <w:r w:rsidR="005C302E" w:rsidRPr="00002479">
        <w:rPr>
          <w:lang w:val="fr-FR"/>
        </w:rPr>
        <w:t>’</w:t>
      </w:r>
      <w:r w:rsidR="00D406DE" w:rsidRPr="00002479">
        <w:rPr>
          <w:lang w:val="fr-FR"/>
        </w:rPr>
        <w:t>adoption</w:t>
      </w:r>
      <w:r w:rsidR="00962B42" w:rsidRPr="00002479">
        <w:rPr>
          <w:lang w:val="fr-FR"/>
        </w:rPr>
        <w:t xml:space="preserve"> et l</w:t>
      </w:r>
      <w:r w:rsidR="005C302E" w:rsidRPr="00002479">
        <w:rPr>
          <w:lang w:val="fr-FR"/>
        </w:rPr>
        <w:t>’</w:t>
      </w:r>
      <w:r w:rsidR="00962B42" w:rsidRPr="00002479">
        <w:rPr>
          <w:lang w:val="fr-FR"/>
        </w:rPr>
        <w:t xml:space="preserve">utilisation de modes de dépôt entièrement électroniques dans tous les offices récepteurs.  </w:t>
      </w:r>
      <w:r w:rsidR="00206B5E" w:rsidRPr="00002479">
        <w:rPr>
          <w:lang w:val="fr-FR"/>
        </w:rPr>
        <w:t>Le</w:t>
      </w:r>
      <w:r w:rsidR="00E046E9" w:rsidRPr="00002479">
        <w:rPr>
          <w:lang w:val="fr-FR"/>
        </w:rPr>
        <w:t xml:space="preserve"> </w:t>
      </w:r>
      <w:r w:rsidR="00206B5E" w:rsidRPr="00002479">
        <w:rPr>
          <w:lang w:val="fr-FR"/>
        </w:rPr>
        <w:t>Bureau international continue à développer les services qu</w:t>
      </w:r>
      <w:r w:rsidR="005C302E" w:rsidRPr="00002479">
        <w:rPr>
          <w:lang w:val="fr-FR"/>
        </w:rPr>
        <w:t>’</w:t>
      </w:r>
      <w:r w:rsidR="00206B5E" w:rsidRPr="00002479">
        <w:rPr>
          <w:lang w:val="fr-FR"/>
        </w:rPr>
        <w:t xml:space="preserve">il offre directement.  </w:t>
      </w:r>
      <w:r w:rsidR="00D406DE" w:rsidRPr="00002479">
        <w:rPr>
          <w:lang w:val="fr-FR"/>
        </w:rPr>
        <w:t>La mise en place des principales améliorations du système</w:t>
      </w:r>
      <w:r w:rsidR="00E046E9" w:rsidRPr="00002479">
        <w:rPr>
          <w:lang w:val="fr-FR"/>
        </w:rPr>
        <w:t xml:space="preserve"> </w:t>
      </w:r>
      <w:r w:rsidR="00D406DE" w:rsidRPr="00002479">
        <w:rPr>
          <w:lang w:val="fr-FR"/>
        </w:rPr>
        <w:t>nécessite toutefois la participation des offices nationaux, soit par l</w:t>
      </w:r>
      <w:r w:rsidR="005C302E" w:rsidRPr="00002479">
        <w:rPr>
          <w:lang w:val="fr-FR"/>
        </w:rPr>
        <w:t>’</w:t>
      </w:r>
      <w:r w:rsidR="00D406DE" w:rsidRPr="00002479">
        <w:rPr>
          <w:lang w:val="fr-FR"/>
        </w:rPr>
        <w:t>utilisation directe des services basés sur le Web</w:t>
      </w:r>
      <w:r w:rsidR="006D6199" w:rsidRPr="00002479">
        <w:rPr>
          <w:lang w:val="fr-FR"/>
        </w:rPr>
        <w:t>, soit par une optimisation de leurs systèmes informatiques locaux leur permettant</w:t>
      </w:r>
      <w:r w:rsidR="00654686" w:rsidRPr="00002479">
        <w:rPr>
          <w:lang w:val="fr-FR"/>
        </w:rPr>
        <w:t xml:space="preserve"> de tirer avantage d</w:t>
      </w:r>
      <w:r w:rsidR="006D6199" w:rsidRPr="00002479">
        <w:rPr>
          <w:lang w:val="fr-FR"/>
        </w:rPr>
        <w:t xml:space="preserve">es services offerts </w:t>
      </w:r>
      <w:r w:rsidR="00654686" w:rsidRPr="00002479">
        <w:rPr>
          <w:lang w:val="fr-FR"/>
        </w:rPr>
        <w:t>ou d</w:t>
      </w:r>
      <w:r w:rsidR="005C302E" w:rsidRPr="00002479">
        <w:rPr>
          <w:lang w:val="fr-FR"/>
        </w:rPr>
        <w:t>’</w:t>
      </w:r>
      <w:r w:rsidR="00654686" w:rsidRPr="00002479">
        <w:rPr>
          <w:lang w:val="fr-FR"/>
        </w:rPr>
        <w:t>en faire bénéficier les déposants qui font appel à eux en tant qu</w:t>
      </w:r>
      <w:r w:rsidR="005C302E" w:rsidRPr="00002479">
        <w:rPr>
          <w:lang w:val="fr-FR"/>
        </w:rPr>
        <w:t>’</w:t>
      </w:r>
      <w:r w:rsidR="00654686" w:rsidRPr="00002479">
        <w:rPr>
          <w:lang w:val="fr-FR"/>
        </w:rPr>
        <w:t>offices récepteurs ou administrations internationales.</w:t>
      </w:r>
    </w:p>
    <w:p w:rsidR="000C0A2F" w:rsidRPr="00002479" w:rsidRDefault="00002479" w:rsidP="00002479">
      <w:pPr>
        <w:pStyle w:val="Heading1"/>
        <w:rPr>
          <w:lang w:val="fr-FR"/>
        </w:rPr>
      </w:pPr>
      <w:r w:rsidRPr="00002479">
        <w:rPr>
          <w:lang w:val="fr-FR"/>
        </w:rPr>
        <w:t>Situation des services</w:t>
      </w:r>
    </w:p>
    <w:p w:rsidR="000C0A2F" w:rsidRPr="00002479" w:rsidRDefault="00002479" w:rsidP="00002479">
      <w:pPr>
        <w:pStyle w:val="Heading2"/>
        <w:rPr>
          <w:lang w:val="fr-FR"/>
        </w:rPr>
      </w:pPr>
      <w:proofErr w:type="spellStart"/>
      <w:proofErr w:type="gramStart"/>
      <w:r w:rsidRPr="00002479">
        <w:rPr>
          <w:caps w:val="0"/>
          <w:lang w:val="fr-FR"/>
        </w:rPr>
        <w:t>e</w:t>
      </w:r>
      <w:r w:rsidR="00E00ECB" w:rsidRPr="00002479">
        <w:rPr>
          <w:lang w:val="fr-FR"/>
        </w:rPr>
        <w:t>PCT</w:t>
      </w:r>
      <w:proofErr w:type="spellEnd"/>
      <w:proofErr w:type="gramEnd"/>
    </w:p>
    <w:p w:rsidR="000C0A2F" w:rsidRPr="00002479" w:rsidRDefault="00654686" w:rsidP="00002479">
      <w:pPr>
        <w:pStyle w:val="ONUMFS"/>
        <w:rPr>
          <w:lang w:val="fr-FR"/>
        </w:rPr>
      </w:pPr>
      <w:r w:rsidRPr="00002479">
        <w:rPr>
          <w:lang w:val="fr-FR"/>
        </w:rPr>
        <w:t xml:space="preserve">Le système </w:t>
      </w:r>
      <w:proofErr w:type="spellStart"/>
      <w:r w:rsidR="00096AF0" w:rsidRPr="00002479">
        <w:rPr>
          <w:lang w:val="fr-FR"/>
        </w:rPr>
        <w:t>ePCT</w:t>
      </w:r>
      <w:proofErr w:type="spellEnd"/>
      <w:r w:rsidR="00096AF0" w:rsidRPr="00002479">
        <w:rPr>
          <w:lang w:val="fr-FR"/>
        </w:rPr>
        <w:t xml:space="preserve"> </w:t>
      </w:r>
      <w:r w:rsidR="002C414A" w:rsidRPr="00002479">
        <w:rPr>
          <w:lang w:val="fr-FR"/>
        </w:rPr>
        <w:t>offre un éventail de services aux déposants et aux offices, par le biais d</w:t>
      </w:r>
      <w:r w:rsidR="005C302E" w:rsidRPr="00002479">
        <w:rPr>
          <w:lang w:val="fr-FR"/>
        </w:rPr>
        <w:t>’</w:t>
      </w:r>
      <w:r w:rsidR="002C414A" w:rsidRPr="00002479">
        <w:rPr>
          <w:lang w:val="fr-FR"/>
        </w:rPr>
        <w:t>une interface basée sur le Web.</w:t>
      </w:r>
      <w:r w:rsidR="008F6090" w:rsidRPr="00002479">
        <w:rPr>
          <w:lang w:val="fr-FR"/>
        </w:rPr>
        <w:t xml:space="preserve"> </w:t>
      </w:r>
      <w:r w:rsidR="00D71D09" w:rsidRPr="00002479">
        <w:rPr>
          <w:lang w:val="fr-FR"/>
        </w:rPr>
        <w:t xml:space="preserve"> </w:t>
      </w:r>
      <w:r w:rsidR="008F6090" w:rsidRPr="00002479">
        <w:rPr>
          <w:lang w:val="fr-FR"/>
        </w:rPr>
        <w:t>Depuis le 1</w:t>
      </w:r>
      <w:r w:rsidR="005C302E" w:rsidRPr="00002479">
        <w:rPr>
          <w:lang w:val="fr-FR"/>
        </w:rPr>
        <w:t>6 avril 20</w:t>
      </w:r>
      <w:r w:rsidR="008F6090" w:rsidRPr="00002479">
        <w:rPr>
          <w:lang w:val="fr-FR"/>
        </w:rPr>
        <w:t xml:space="preserve">15, cette </w:t>
      </w:r>
      <w:r w:rsidR="002C414A" w:rsidRPr="00002479">
        <w:rPr>
          <w:lang w:val="fr-FR"/>
        </w:rPr>
        <w:t xml:space="preserve">interface est disponible dans les </w:t>
      </w:r>
      <w:r w:rsidR="00FD6911">
        <w:rPr>
          <w:lang w:val="fr-FR"/>
        </w:rPr>
        <w:t>10 </w:t>
      </w:r>
      <w:r w:rsidR="002C414A" w:rsidRPr="00002479">
        <w:rPr>
          <w:lang w:val="fr-FR"/>
        </w:rPr>
        <w:t>langues de publication</w:t>
      </w:r>
      <w:r w:rsidR="008F6090" w:rsidRPr="00002479">
        <w:rPr>
          <w:lang w:val="fr-FR"/>
        </w:rPr>
        <w:t xml:space="preserve"> et permet ainsi aux déposants et aux offices du monde entier d</w:t>
      </w:r>
      <w:r w:rsidR="005C302E" w:rsidRPr="00002479">
        <w:rPr>
          <w:lang w:val="fr-FR"/>
        </w:rPr>
        <w:t>’</w:t>
      </w:r>
      <w:r w:rsidR="008F6090" w:rsidRPr="00002479">
        <w:rPr>
          <w:lang w:val="fr-FR"/>
        </w:rPr>
        <w:t>accéder plus facilement aux fonctions de dépôt, de surveillance et de traitement de la phase internationale des demandes selon</w:t>
      </w:r>
      <w:r w:rsidR="005C302E" w:rsidRPr="00002479">
        <w:rPr>
          <w:lang w:val="fr-FR"/>
        </w:rPr>
        <w:t xml:space="preserve"> le PCT</w:t>
      </w:r>
      <w:r w:rsidR="008F6090" w:rsidRPr="00002479">
        <w:rPr>
          <w:lang w:val="fr-FR"/>
        </w:rPr>
        <w:t>.</w:t>
      </w:r>
    </w:p>
    <w:p w:rsidR="000C0A2F" w:rsidRPr="00002479" w:rsidRDefault="00675D91" w:rsidP="00002479">
      <w:pPr>
        <w:pStyle w:val="ONUMFS"/>
        <w:rPr>
          <w:lang w:val="fr-FR"/>
        </w:rPr>
      </w:pPr>
      <w:r w:rsidRPr="00002479">
        <w:rPr>
          <w:lang w:val="fr-FR"/>
        </w:rPr>
        <w:t xml:space="preserve">À la date de rédaction du présent document, </w:t>
      </w:r>
      <w:r w:rsidR="00EA346B" w:rsidRPr="00002479">
        <w:rPr>
          <w:lang w:val="fr-FR"/>
        </w:rPr>
        <w:t xml:space="preserve">le système de dépôt </w:t>
      </w:r>
      <w:proofErr w:type="spellStart"/>
      <w:r w:rsidR="00EA346B" w:rsidRPr="00002479">
        <w:rPr>
          <w:lang w:val="fr-FR"/>
        </w:rPr>
        <w:t>ePCT</w:t>
      </w:r>
      <w:proofErr w:type="spellEnd"/>
      <w:r w:rsidR="0008195E" w:rsidRPr="00002479">
        <w:rPr>
          <w:lang w:val="fr-FR"/>
        </w:rPr>
        <w:t xml:space="preserve"> pouvait être utilisé pour établir et présenter des demandes internationales à </w:t>
      </w:r>
      <w:r w:rsidR="00FD6911">
        <w:rPr>
          <w:lang w:val="fr-FR"/>
        </w:rPr>
        <w:t>16 </w:t>
      </w:r>
      <w:r w:rsidR="0008195E" w:rsidRPr="00002479">
        <w:rPr>
          <w:lang w:val="fr-FR"/>
        </w:rPr>
        <w:t xml:space="preserve">offices récepteurs, et des essais étaient en cours, à des stades divers, dans de nombreux autres offices. </w:t>
      </w:r>
      <w:r w:rsidR="004929E3" w:rsidRPr="00002479">
        <w:rPr>
          <w:lang w:val="fr-FR"/>
        </w:rPr>
        <w:t xml:space="preserve"> Les serveurs de </w:t>
      </w:r>
      <w:r w:rsidR="00D71D09" w:rsidRPr="00002479">
        <w:rPr>
          <w:lang w:val="fr-FR"/>
        </w:rPr>
        <w:t>10 </w:t>
      </w:r>
      <w:r w:rsidR="0008195E" w:rsidRPr="00002479">
        <w:rPr>
          <w:lang w:val="fr-FR"/>
        </w:rPr>
        <w:t>de ces offices</w:t>
      </w:r>
      <w:r w:rsidR="004929E3" w:rsidRPr="00002479">
        <w:rPr>
          <w:lang w:val="fr-FR"/>
        </w:rPr>
        <w:t xml:space="preserve"> sont hébergés par le Bureau international, ce qui constitue pour ces derniers un avantage,</w:t>
      </w:r>
      <w:r w:rsidR="00B96E21" w:rsidRPr="00002479">
        <w:rPr>
          <w:lang w:val="fr-FR"/>
        </w:rPr>
        <w:t xml:space="preserve"> puisqu</w:t>
      </w:r>
      <w:r w:rsidR="005C302E" w:rsidRPr="00002479">
        <w:rPr>
          <w:lang w:val="fr-FR"/>
        </w:rPr>
        <w:t>’</w:t>
      </w:r>
      <w:r w:rsidR="00B96E21" w:rsidRPr="00002479">
        <w:rPr>
          <w:lang w:val="fr-FR"/>
        </w:rPr>
        <w:t>ils peuvent ainsi offrir la possibilité d</w:t>
      </w:r>
      <w:r w:rsidR="005C302E" w:rsidRPr="00002479">
        <w:rPr>
          <w:lang w:val="fr-FR"/>
        </w:rPr>
        <w:t>’</w:t>
      </w:r>
      <w:r w:rsidR="00B96E21" w:rsidRPr="00002479">
        <w:rPr>
          <w:lang w:val="fr-FR"/>
        </w:rPr>
        <w:t xml:space="preserve">effectuer des dépôts entièrement en ligne directement dans le système </w:t>
      </w:r>
      <w:proofErr w:type="spellStart"/>
      <w:r w:rsidR="00B96E21" w:rsidRPr="00002479">
        <w:rPr>
          <w:lang w:val="fr-FR"/>
        </w:rPr>
        <w:t>ePCT</w:t>
      </w:r>
      <w:proofErr w:type="spellEnd"/>
      <w:r w:rsidR="00B96E21" w:rsidRPr="00002479">
        <w:rPr>
          <w:lang w:val="fr-FR"/>
        </w:rPr>
        <w:t>, alors qu</w:t>
      </w:r>
      <w:r w:rsidR="005C302E" w:rsidRPr="00002479">
        <w:rPr>
          <w:lang w:val="fr-FR"/>
        </w:rPr>
        <w:t>’</w:t>
      </w:r>
      <w:r w:rsidR="00B96E21" w:rsidRPr="00002479">
        <w:rPr>
          <w:lang w:val="fr-FR"/>
        </w:rPr>
        <w:t>ils ne proposaient auparavant que le dépôt sur support physique, nécessitant le téléchargement manuel d</w:t>
      </w:r>
      <w:r w:rsidR="005C302E" w:rsidRPr="00002479">
        <w:rPr>
          <w:lang w:val="fr-FR"/>
        </w:rPr>
        <w:t>’</w:t>
      </w:r>
      <w:r w:rsidR="00B96E21" w:rsidRPr="00002479">
        <w:rPr>
          <w:lang w:val="fr-FR"/>
        </w:rPr>
        <w:t xml:space="preserve">une trousse puis </w:t>
      </w:r>
      <w:r w:rsidR="00D3475B" w:rsidRPr="00002479">
        <w:rPr>
          <w:lang w:val="fr-FR"/>
        </w:rPr>
        <w:t xml:space="preserve">le chargement de la demande vers un serveur différent, ou alors le dépôt sur support papier ou </w:t>
      </w:r>
      <w:r w:rsidR="00EB468F" w:rsidRPr="00002479">
        <w:rPr>
          <w:lang w:val="fr-FR"/>
        </w:rPr>
        <w:t xml:space="preserve">sur </w:t>
      </w:r>
      <w:r w:rsidR="00D3475B" w:rsidRPr="00002479">
        <w:rPr>
          <w:lang w:val="fr-FR"/>
        </w:rPr>
        <w:t>support papier et disquette PCT</w:t>
      </w:r>
      <w:r w:rsidR="00D5223F" w:rsidRPr="00002479">
        <w:rPr>
          <w:lang w:val="fr-FR"/>
        </w:rPr>
        <w:noBreakHyphen/>
      </w:r>
      <w:r w:rsidR="00D3475B" w:rsidRPr="00002479">
        <w:rPr>
          <w:lang w:val="fr-FR"/>
        </w:rPr>
        <w:t xml:space="preserve">EASY.  </w:t>
      </w:r>
      <w:r w:rsidR="00041C18" w:rsidRPr="00002479">
        <w:rPr>
          <w:lang w:val="fr-FR"/>
        </w:rPr>
        <w:t xml:space="preserve">Cinquante offices nationaux et régionaux avaient accès au système </w:t>
      </w:r>
      <w:proofErr w:type="spellStart"/>
      <w:r w:rsidR="00041C18" w:rsidRPr="00002479">
        <w:rPr>
          <w:lang w:val="fr-FR"/>
        </w:rPr>
        <w:t>ePCT</w:t>
      </w:r>
      <w:proofErr w:type="spellEnd"/>
      <w:r w:rsidR="00041C18" w:rsidRPr="00002479">
        <w:rPr>
          <w:lang w:val="fr-FR"/>
        </w:rPr>
        <w:t xml:space="preserve"> en qualité d</w:t>
      </w:r>
      <w:r w:rsidR="005C302E" w:rsidRPr="00002479">
        <w:rPr>
          <w:lang w:val="fr-FR"/>
        </w:rPr>
        <w:t>’</w:t>
      </w:r>
      <w:r w:rsidR="00041C18" w:rsidRPr="00002479">
        <w:rPr>
          <w:lang w:val="fr-FR"/>
        </w:rPr>
        <w:t>office récepteur, d</w:t>
      </w:r>
      <w:r w:rsidR="005C302E" w:rsidRPr="00002479">
        <w:rPr>
          <w:lang w:val="fr-FR"/>
        </w:rPr>
        <w:t>’</w:t>
      </w:r>
      <w:r w:rsidR="00041C18" w:rsidRPr="00002479">
        <w:rPr>
          <w:lang w:val="fr-FR"/>
        </w:rPr>
        <w:t>administration internationale ou d</w:t>
      </w:r>
      <w:r w:rsidR="005C302E" w:rsidRPr="00002479">
        <w:rPr>
          <w:lang w:val="fr-FR"/>
        </w:rPr>
        <w:t>’</w:t>
      </w:r>
      <w:r w:rsidR="00041C18" w:rsidRPr="00002479">
        <w:rPr>
          <w:lang w:val="fr-FR"/>
        </w:rPr>
        <w:t>office désigné, et l</w:t>
      </w:r>
      <w:r w:rsidR="005C302E" w:rsidRPr="00002479">
        <w:rPr>
          <w:lang w:val="fr-FR"/>
        </w:rPr>
        <w:t>’</w:t>
      </w:r>
      <w:r w:rsidR="00041C18" w:rsidRPr="00002479">
        <w:rPr>
          <w:lang w:val="fr-FR"/>
        </w:rPr>
        <w:t>utilisaient selon les cas</w:t>
      </w:r>
      <w:r w:rsidR="0098478D" w:rsidRPr="00002479">
        <w:rPr>
          <w:lang w:val="fr-FR"/>
        </w:rPr>
        <w:t xml:space="preserve"> </w:t>
      </w:r>
      <w:r w:rsidR="00155CE0" w:rsidRPr="00002479">
        <w:rPr>
          <w:lang w:val="fr-FR"/>
        </w:rPr>
        <w:t>comme</w:t>
      </w:r>
      <w:r w:rsidR="0011553B" w:rsidRPr="00002479">
        <w:rPr>
          <w:lang w:val="fr-FR"/>
        </w:rPr>
        <w:t xml:space="preserve"> outil</w:t>
      </w:r>
      <w:r w:rsidR="00CF59D1" w:rsidRPr="00002479">
        <w:rPr>
          <w:lang w:val="fr-FR"/>
        </w:rPr>
        <w:t xml:space="preserve"> principal</w:t>
      </w:r>
      <w:r w:rsidR="0011553B" w:rsidRPr="00002479">
        <w:rPr>
          <w:lang w:val="fr-FR"/>
        </w:rPr>
        <w:t xml:space="preserve"> de traitement, </w:t>
      </w:r>
      <w:r w:rsidR="00CF59D1" w:rsidRPr="00002479">
        <w:rPr>
          <w:lang w:val="fr-FR"/>
        </w:rPr>
        <w:t>comme instrument de soutien</w:t>
      </w:r>
      <w:r w:rsidR="0011553B" w:rsidRPr="00002479">
        <w:rPr>
          <w:lang w:val="fr-FR"/>
        </w:rPr>
        <w:t xml:space="preserve"> </w:t>
      </w:r>
      <w:r w:rsidR="004B3C65" w:rsidRPr="00002479">
        <w:rPr>
          <w:lang w:val="fr-FR"/>
        </w:rPr>
        <w:t>ou simplement dans le but d</w:t>
      </w:r>
      <w:r w:rsidR="005C302E" w:rsidRPr="00002479">
        <w:rPr>
          <w:lang w:val="fr-FR"/>
        </w:rPr>
        <w:t>’</w:t>
      </w:r>
      <w:r w:rsidR="004B3C65" w:rsidRPr="00002479">
        <w:rPr>
          <w:lang w:val="fr-FR"/>
        </w:rPr>
        <w:t>en évaluer les capacités.</w:t>
      </w:r>
    </w:p>
    <w:p w:rsidR="000C0A2F" w:rsidRPr="00002479" w:rsidRDefault="00002479" w:rsidP="00002479">
      <w:pPr>
        <w:pStyle w:val="Heading2"/>
        <w:rPr>
          <w:lang w:val="fr-FR"/>
        </w:rPr>
      </w:pPr>
      <w:proofErr w:type="spellStart"/>
      <w:proofErr w:type="gramStart"/>
      <w:r w:rsidRPr="00002479">
        <w:rPr>
          <w:caps w:val="0"/>
          <w:lang w:val="fr-FR"/>
        </w:rPr>
        <w:t>e</w:t>
      </w:r>
      <w:r w:rsidRPr="00002479">
        <w:rPr>
          <w:lang w:val="fr-FR"/>
        </w:rPr>
        <w:t>SearchCopy</w:t>
      </w:r>
      <w:proofErr w:type="spellEnd"/>
      <w:proofErr w:type="gramEnd"/>
    </w:p>
    <w:p w:rsidR="005C302E" w:rsidRPr="00002479" w:rsidRDefault="004B3C65" w:rsidP="00002479">
      <w:pPr>
        <w:pStyle w:val="ONUMFS"/>
        <w:rPr>
          <w:lang w:val="fr-FR"/>
        </w:rPr>
      </w:pPr>
      <w:r w:rsidRPr="00002479">
        <w:rPr>
          <w:lang w:val="fr-FR"/>
        </w:rPr>
        <w:t xml:space="preserve">Le service </w:t>
      </w:r>
      <w:proofErr w:type="spellStart"/>
      <w:r w:rsidR="00FD3881" w:rsidRPr="00002479">
        <w:rPr>
          <w:lang w:val="fr-FR"/>
        </w:rPr>
        <w:t>eSearchCopy</w:t>
      </w:r>
      <w:proofErr w:type="spellEnd"/>
      <w:r w:rsidR="00FD3881" w:rsidRPr="00002479">
        <w:rPr>
          <w:lang w:val="fr-FR"/>
        </w:rPr>
        <w:t xml:space="preserve"> </w:t>
      </w:r>
      <w:r w:rsidR="00EF0B88" w:rsidRPr="00002479">
        <w:rPr>
          <w:lang w:val="fr-FR"/>
        </w:rPr>
        <w:t>est maintenant opérationnel pour un petit nombre de paires d</w:t>
      </w:r>
      <w:r w:rsidR="005C302E" w:rsidRPr="00002479">
        <w:rPr>
          <w:lang w:val="fr-FR"/>
        </w:rPr>
        <w:t>’</w:t>
      </w:r>
      <w:r w:rsidR="00EF0B88" w:rsidRPr="00002479">
        <w:rPr>
          <w:lang w:val="fr-FR"/>
        </w:rPr>
        <w:t xml:space="preserve">offices récepteurs et </w:t>
      </w:r>
      <w:r w:rsidR="00A807AF" w:rsidRPr="00002479">
        <w:rPr>
          <w:lang w:val="fr-FR"/>
        </w:rPr>
        <w:t>d</w:t>
      </w:r>
      <w:r w:rsidR="005C302E" w:rsidRPr="00002479">
        <w:rPr>
          <w:lang w:val="fr-FR"/>
        </w:rPr>
        <w:t>’</w:t>
      </w:r>
      <w:r w:rsidR="00EF0B88" w:rsidRPr="00002479">
        <w:rPr>
          <w:lang w:val="fr-FR"/>
        </w:rPr>
        <w:t xml:space="preserve">administrations internationales, </w:t>
      </w:r>
      <w:r w:rsidR="005C302E" w:rsidRPr="00002479">
        <w:rPr>
          <w:lang w:val="fr-FR"/>
        </w:rPr>
        <w:t>à savoir</w:t>
      </w:r>
      <w:r w:rsidR="00EF0B88" w:rsidRPr="00002479">
        <w:rPr>
          <w:lang w:val="fr-FR"/>
        </w:rPr>
        <w:t xml:space="preserve"> les suivantes</w:t>
      </w:r>
      <w:r w:rsidR="00D71D09" w:rsidRPr="00002479">
        <w:rPr>
          <w:lang w:val="fr-FR"/>
        </w:rPr>
        <w:t> </w:t>
      </w:r>
      <w:r w:rsidR="00EF0B88" w:rsidRPr="00002479">
        <w:rPr>
          <w:lang w:val="fr-FR"/>
        </w:rPr>
        <w:t>:</w:t>
      </w:r>
    </w:p>
    <w:p w:rsidR="000C0A2F" w:rsidRPr="00002479" w:rsidRDefault="00E41F61" w:rsidP="00E41F61">
      <w:pPr>
        <w:pStyle w:val="ONUME"/>
        <w:numPr>
          <w:ilvl w:val="0"/>
          <w:numId w:val="0"/>
        </w:numPr>
        <w:tabs>
          <w:tab w:val="left" w:pos="3969"/>
        </w:tabs>
        <w:ind w:left="567"/>
        <w:rPr>
          <w:lang w:val="fr-FR"/>
        </w:rPr>
      </w:pPr>
      <w:r w:rsidRPr="00002479">
        <w:rPr>
          <w:lang w:val="fr-FR"/>
        </w:rPr>
        <w:t>RO/SG</w:t>
      </w:r>
      <w:r w:rsidRPr="00002479">
        <w:rPr>
          <w:lang w:val="fr-FR"/>
        </w:rPr>
        <w:tab/>
        <w:t>→</w:t>
      </w:r>
      <w:r w:rsidRPr="00002479">
        <w:rPr>
          <w:lang w:val="fr-FR"/>
        </w:rPr>
        <w:tab/>
        <w:t>ISA/AT</w:t>
      </w:r>
      <w:r w:rsidRPr="00002479">
        <w:rPr>
          <w:lang w:val="fr-FR"/>
        </w:rPr>
        <w:br/>
      </w:r>
      <w:r w:rsidR="00FD3881" w:rsidRPr="00002479">
        <w:rPr>
          <w:lang w:val="fr-FR"/>
        </w:rPr>
        <w:t xml:space="preserve">RO/MY, RO/NZ, </w:t>
      </w:r>
      <w:r w:rsidRPr="00002479">
        <w:rPr>
          <w:lang w:val="fr-FR"/>
        </w:rPr>
        <w:t xml:space="preserve">RO/PH, </w:t>
      </w:r>
      <w:r w:rsidR="00FD3881" w:rsidRPr="00002479">
        <w:rPr>
          <w:lang w:val="fr-FR"/>
        </w:rPr>
        <w:t>RO/SG</w:t>
      </w:r>
      <w:r w:rsidR="00FD3881" w:rsidRPr="00002479">
        <w:rPr>
          <w:lang w:val="fr-FR"/>
        </w:rPr>
        <w:tab/>
        <w:t>→</w:t>
      </w:r>
      <w:r w:rsidR="00FD3881" w:rsidRPr="00002479">
        <w:rPr>
          <w:lang w:val="fr-FR"/>
        </w:rPr>
        <w:tab/>
        <w:t>ISA/AU</w:t>
      </w:r>
      <w:r w:rsidR="00FD3881" w:rsidRPr="00002479">
        <w:rPr>
          <w:lang w:val="fr-FR"/>
        </w:rPr>
        <w:br/>
        <w:t>RO/US</w:t>
      </w:r>
      <w:r w:rsidR="00FD3881" w:rsidRPr="00002479">
        <w:rPr>
          <w:lang w:val="fr-FR"/>
        </w:rPr>
        <w:tab/>
        <w:t>→</w:t>
      </w:r>
      <w:r w:rsidR="00FD3881" w:rsidRPr="00002479">
        <w:rPr>
          <w:lang w:val="fr-FR"/>
        </w:rPr>
        <w:tab/>
        <w:t>ISA/IL</w:t>
      </w:r>
      <w:r w:rsidRPr="00002479">
        <w:rPr>
          <w:lang w:val="fr-FR"/>
        </w:rPr>
        <w:br/>
        <w:t>RO/MY, RO/PH, RO/SG</w:t>
      </w:r>
      <w:r w:rsidRPr="00002479">
        <w:rPr>
          <w:lang w:val="fr-FR"/>
        </w:rPr>
        <w:tab/>
        <w:t>→</w:t>
      </w:r>
      <w:r w:rsidRPr="00002479">
        <w:rPr>
          <w:lang w:val="fr-FR"/>
        </w:rPr>
        <w:tab/>
        <w:t>ISA/JP</w:t>
      </w:r>
      <w:r w:rsidRPr="00002479">
        <w:rPr>
          <w:lang w:val="fr-FR"/>
        </w:rPr>
        <w:br/>
        <w:t>RO/EA</w:t>
      </w:r>
      <w:r w:rsidRPr="00002479">
        <w:rPr>
          <w:lang w:val="fr-FR"/>
        </w:rPr>
        <w:tab/>
        <w:t>→</w:t>
      </w:r>
      <w:r w:rsidRPr="00002479">
        <w:rPr>
          <w:lang w:val="fr-FR"/>
        </w:rPr>
        <w:tab/>
        <w:t>ISA/RU</w:t>
      </w:r>
      <w:r w:rsidR="00FD3881" w:rsidRPr="00002479">
        <w:rPr>
          <w:lang w:val="fr-FR"/>
        </w:rPr>
        <w:br/>
        <w:t>RO/FI</w:t>
      </w:r>
      <w:r w:rsidR="00FD3881" w:rsidRPr="00002479">
        <w:rPr>
          <w:lang w:val="fr-FR"/>
        </w:rPr>
        <w:tab/>
        <w:t>→</w:t>
      </w:r>
      <w:r w:rsidR="00FD3881" w:rsidRPr="00002479">
        <w:rPr>
          <w:lang w:val="fr-FR"/>
        </w:rPr>
        <w:tab/>
        <w:t>ISA/SE</w:t>
      </w:r>
    </w:p>
    <w:p w:rsidR="000C0A2F" w:rsidRPr="00002479" w:rsidRDefault="0098129A" w:rsidP="00002479">
      <w:pPr>
        <w:pStyle w:val="ONUMFS"/>
        <w:rPr>
          <w:lang w:val="fr-FR"/>
        </w:rPr>
      </w:pPr>
      <w:r w:rsidRPr="00002479">
        <w:rPr>
          <w:lang w:val="fr-FR"/>
        </w:rPr>
        <w:t>C</w:t>
      </w:r>
      <w:r w:rsidR="007C3743" w:rsidRPr="00002479">
        <w:rPr>
          <w:lang w:val="fr-FR"/>
        </w:rPr>
        <w:t>es paires d</w:t>
      </w:r>
      <w:r w:rsidR="005C302E" w:rsidRPr="00002479">
        <w:rPr>
          <w:lang w:val="fr-FR"/>
        </w:rPr>
        <w:t>’</w:t>
      </w:r>
      <w:r w:rsidR="007C3743" w:rsidRPr="00002479">
        <w:rPr>
          <w:lang w:val="fr-FR"/>
        </w:rPr>
        <w:t>offices et d</w:t>
      </w:r>
      <w:r w:rsidR="005C302E" w:rsidRPr="00002479">
        <w:rPr>
          <w:lang w:val="fr-FR"/>
        </w:rPr>
        <w:t>’</w:t>
      </w:r>
      <w:r w:rsidR="007C3743" w:rsidRPr="00002479">
        <w:rPr>
          <w:lang w:val="fr-FR"/>
        </w:rPr>
        <w:t xml:space="preserve">administrations </w:t>
      </w:r>
      <w:r w:rsidRPr="00002479">
        <w:rPr>
          <w:lang w:val="fr-FR"/>
        </w:rPr>
        <w:t>utilisent les principales fonctionnalités du service, qu</w:t>
      </w:r>
      <w:r w:rsidR="005C302E" w:rsidRPr="00002479">
        <w:rPr>
          <w:lang w:val="fr-FR"/>
        </w:rPr>
        <w:t>’</w:t>
      </w:r>
      <w:r w:rsidRPr="00002479">
        <w:rPr>
          <w:lang w:val="fr-FR"/>
        </w:rPr>
        <w:t xml:space="preserve">elles permettent par conséquent de vérifier, </w:t>
      </w:r>
      <w:r w:rsidR="005C302E" w:rsidRPr="00002479">
        <w:rPr>
          <w:lang w:val="fr-FR"/>
        </w:rPr>
        <w:t>à savoir</w:t>
      </w:r>
      <w:r w:rsidRPr="00002479">
        <w:rPr>
          <w:lang w:val="fr-FR"/>
        </w:rPr>
        <w:t xml:space="preserve"> </w:t>
      </w:r>
      <w:r w:rsidR="005C3A6E" w:rsidRPr="00002479">
        <w:rPr>
          <w:lang w:val="fr-FR"/>
        </w:rPr>
        <w:t xml:space="preserve">la transmission des exemplaires originaux </w:t>
      </w:r>
      <w:r w:rsidR="002C5E0F" w:rsidRPr="00002479">
        <w:rPr>
          <w:lang w:val="fr-FR"/>
        </w:rPr>
        <w:t>en</w:t>
      </w:r>
      <w:r w:rsidR="005C3A6E" w:rsidRPr="00002479">
        <w:rPr>
          <w:lang w:val="fr-FR"/>
        </w:rPr>
        <w:t xml:space="preserve"> lots</w:t>
      </w:r>
      <w:r w:rsidR="002C5E0F" w:rsidRPr="00002479">
        <w:rPr>
          <w:lang w:val="fr-FR"/>
        </w:rPr>
        <w:t xml:space="preserve"> par</w:t>
      </w:r>
      <w:r w:rsidR="005C3A6E" w:rsidRPr="00002479">
        <w:rPr>
          <w:lang w:val="fr-FR"/>
        </w:rPr>
        <w:t xml:space="preserve"> </w:t>
      </w:r>
      <w:r w:rsidR="002450C0" w:rsidRPr="00002479">
        <w:rPr>
          <w:lang w:val="fr-FR"/>
        </w:rPr>
        <w:t>PCT</w:t>
      </w:r>
      <w:r w:rsidR="00D5223F" w:rsidRPr="00002479">
        <w:rPr>
          <w:lang w:val="fr-FR"/>
        </w:rPr>
        <w:noBreakHyphen/>
      </w:r>
      <w:r w:rsidR="002450C0" w:rsidRPr="00002479">
        <w:rPr>
          <w:lang w:val="fr-FR"/>
        </w:rPr>
        <w:t>EDI</w:t>
      </w:r>
      <w:r w:rsidR="002450C0" w:rsidRPr="00002479">
        <w:rPr>
          <w:rStyle w:val="FootnoteReference"/>
          <w:lang w:val="fr-FR"/>
        </w:rPr>
        <w:footnoteReference w:id="2"/>
      </w:r>
      <w:r w:rsidR="002450C0" w:rsidRPr="00002479">
        <w:rPr>
          <w:lang w:val="fr-FR"/>
        </w:rPr>
        <w:t xml:space="preserve"> </w:t>
      </w:r>
      <w:r w:rsidR="002C5E0F" w:rsidRPr="00002479">
        <w:rPr>
          <w:lang w:val="fr-FR"/>
        </w:rPr>
        <w:t xml:space="preserve">et </w:t>
      </w:r>
      <w:r w:rsidR="005C3A6E" w:rsidRPr="00002479">
        <w:rPr>
          <w:lang w:val="fr-FR"/>
        </w:rPr>
        <w:t>individuellement</w:t>
      </w:r>
      <w:r w:rsidR="002C5E0F" w:rsidRPr="00002479">
        <w:rPr>
          <w:lang w:val="fr-FR"/>
        </w:rPr>
        <w:t xml:space="preserve">, par téléchargement par le système </w:t>
      </w:r>
      <w:proofErr w:type="spellStart"/>
      <w:r w:rsidR="002C5E0F" w:rsidRPr="00002479">
        <w:rPr>
          <w:lang w:val="fr-FR"/>
        </w:rPr>
        <w:t>ePCT</w:t>
      </w:r>
      <w:proofErr w:type="spellEnd"/>
      <w:r w:rsidR="002C5E0F" w:rsidRPr="00002479">
        <w:rPr>
          <w:lang w:val="fr-FR"/>
        </w:rPr>
        <w:t xml:space="preserve">, ainsi que la confirmation des paiements de taxes de recherche </w:t>
      </w:r>
      <w:r w:rsidR="00EB5621" w:rsidRPr="00002479">
        <w:rPr>
          <w:lang w:val="fr-FR"/>
        </w:rPr>
        <w:t xml:space="preserve">par transmission de listes couvrant des demandes internationales multiples ou </w:t>
      </w:r>
      <w:r w:rsidR="00A76F0A" w:rsidRPr="00002479">
        <w:rPr>
          <w:lang w:val="fr-FR"/>
        </w:rPr>
        <w:t xml:space="preserve">encore en cochant la case appropriée dans </w:t>
      </w:r>
      <w:proofErr w:type="spellStart"/>
      <w:r w:rsidR="00A76F0A" w:rsidRPr="00002479">
        <w:rPr>
          <w:lang w:val="fr-FR"/>
        </w:rPr>
        <w:t>ePCT</w:t>
      </w:r>
      <w:proofErr w:type="spellEnd"/>
      <w:r w:rsidR="00A76F0A" w:rsidRPr="00002479">
        <w:rPr>
          <w:lang w:val="fr-FR"/>
        </w:rPr>
        <w:t>.</w:t>
      </w:r>
    </w:p>
    <w:p w:rsidR="000C0A2F" w:rsidRPr="00002479" w:rsidRDefault="00EF134D" w:rsidP="00002479">
      <w:pPr>
        <w:pStyle w:val="ONUMFS"/>
        <w:rPr>
          <w:lang w:val="fr-FR"/>
        </w:rPr>
      </w:pPr>
      <w:r w:rsidRPr="00002479">
        <w:rPr>
          <w:lang w:val="fr-FR"/>
        </w:rPr>
        <w:lastRenderedPageBreak/>
        <w:t>D</w:t>
      </w:r>
      <w:r w:rsidR="005C302E" w:rsidRPr="00002479">
        <w:rPr>
          <w:lang w:val="fr-FR"/>
        </w:rPr>
        <w:t>’</w:t>
      </w:r>
      <w:r w:rsidRPr="00002479">
        <w:rPr>
          <w:lang w:val="fr-FR"/>
        </w:rPr>
        <w:t>autres paires d</w:t>
      </w:r>
      <w:r w:rsidR="005C302E" w:rsidRPr="00002479">
        <w:rPr>
          <w:lang w:val="fr-FR"/>
        </w:rPr>
        <w:t>’</w:t>
      </w:r>
      <w:r w:rsidRPr="00002479">
        <w:rPr>
          <w:lang w:val="fr-FR"/>
        </w:rPr>
        <w:t>offices et d</w:t>
      </w:r>
      <w:r w:rsidR="005C302E" w:rsidRPr="00002479">
        <w:rPr>
          <w:lang w:val="fr-FR"/>
        </w:rPr>
        <w:t>’</w:t>
      </w:r>
      <w:r w:rsidRPr="00002479">
        <w:rPr>
          <w:lang w:val="fr-FR"/>
        </w:rPr>
        <w:t>administrations se préparent à utiliser le service.  ISA/EP</w:t>
      </w:r>
      <w:r w:rsidR="000C03EC" w:rsidRPr="00002479">
        <w:rPr>
          <w:lang w:val="fr-FR"/>
        </w:rPr>
        <w:t>, notamment, entreprend un projet pilote avec seulement trois</w:t>
      </w:r>
      <w:r w:rsidR="00D71D09" w:rsidRPr="00002479">
        <w:rPr>
          <w:lang w:val="fr-FR"/>
        </w:rPr>
        <w:t> </w:t>
      </w:r>
      <w:r w:rsidR="000C03EC" w:rsidRPr="00002479">
        <w:rPr>
          <w:lang w:val="fr-FR"/>
        </w:rPr>
        <w:t xml:space="preserve">offices récepteurs initialement, mais la réussite de ce dernier </w:t>
      </w:r>
      <w:r w:rsidR="00A807AF" w:rsidRPr="00002479">
        <w:rPr>
          <w:lang w:val="fr-FR"/>
        </w:rPr>
        <w:t xml:space="preserve">revêtirait </w:t>
      </w:r>
      <w:r w:rsidR="000C03EC" w:rsidRPr="00002479">
        <w:rPr>
          <w:lang w:val="fr-FR"/>
        </w:rPr>
        <w:t>une importance particulière, puisque l</w:t>
      </w:r>
      <w:r w:rsidR="005C302E" w:rsidRPr="00002479">
        <w:rPr>
          <w:lang w:val="fr-FR"/>
        </w:rPr>
        <w:t>’</w:t>
      </w:r>
      <w:r w:rsidR="000C03EC" w:rsidRPr="00002479">
        <w:rPr>
          <w:lang w:val="fr-FR"/>
        </w:rPr>
        <w:t>Office européen des brevets agit en qualité d</w:t>
      </w:r>
      <w:r w:rsidR="005C302E" w:rsidRPr="00002479">
        <w:rPr>
          <w:lang w:val="fr-FR"/>
        </w:rPr>
        <w:t>’</w:t>
      </w:r>
      <w:r w:rsidR="000C03EC" w:rsidRPr="00002479">
        <w:rPr>
          <w:lang w:val="fr-FR"/>
        </w:rPr>
        <w:t>administration chargée de la recherche internationale</w:t>
      </w:r>
      <w:r w:rsidR="00CC1F3B" w:rsidRPr="00002479">
        <w:rPr>
          <w:lang w:val="fr-FR"/>
        </w:rPr>
        <w:t xml:space="preserve"> pour </w:t>
      </w:r>
      <w:r w:rsidR="00FD6911">
        <w:rPr>
          <w:lang w:val="fr-FR"/>
        </w:rPr>
        <w:t>105 </w:t>
      </w:r>
      <w:r w:rsidR="00CC1F3B" w:rsidRPr="00002479">
        <w:rPr>
          <w:lang w:val="fr-FR"/>
        </w:rPr>
        <w:t>offices récepteurs à travers le monde.</w:t>
      </w:r>
    </w:p>
    <w:p w:rsidR="000C0A2F" w:rsidRPr="00002479" w:rsidRDefault="00883FD2" w:rsidP="00002479">
      <w:pPr>
        <w:pStyle w:val="Heading1"/>
        <w:rPr>
          <w:lang w:val="fr-FR"/>
        </w:rPr>
      </w:pPr>
      <w:r w:rsidRPr="00002479">
        <w:rPr>
          <w:lang w:val="fr-FR"/>
        </w:rPr>
        <w:t>Priorit</w:t>
      </w:r>
      <w:r w:rsidR="00002479" w:rsidRPr="00002479">
        <w:rPr>
          <w:lang w:val="fr-FR"/>
        </w:rPr>
        <w:t>és</w:t>
      </w:r>
    </w:p>
    <w:p w:rsidR="000C0A2F" w:rsidRPr="00002479" w:rsidRDefault="00EF30B9" w:rsidP="00002479">
      <w:pPr>
        <w:pStyle w:val="ONUMFS"/>
        <w:rPr>
          <w:lang w:val="fr-FR"/>
        </w:rPr>
      </w:pPr>
      <w:r w:rsidRPr="00002479">
        <w:rPr>
          <w:lang w:val="fr-FR"/>
        </w:rPr>
        <w:t>Le Bureau international poursuivra son travail d</w:t>
      </w:r>
      <w:r w:rsidR="005C302E" w:rsidRPr="00002479">
        <w:rPr>
          <w:lang w:val="fr-FR"/>
        </w:rPr>
        <w:t>’</w:t>
      </w:r>
      <w:r w:rsidRPr="00002479">
        <w:rPr>
          <w:lang w:val="fr-FR"/>
        </w:rPr>
        <w:t>amélioration de la qualité, de la portée et de la facilité d</w:t>
      </w:r>
      <w:r w:rsidR="005C302E" w:rsidRPr="00002479">
        <w:rPr>
          <w:lang w:val="fr-FR"/>
        </w:rPr>
        <w:t>’</w:t>
      </w:r>
      <w:r w:rsidRPr="00002479">
        <w:rPr>
          <w:lang w:val="fr-FR"/>
        </w:rPr>
        <w:t>utilisation des outils en ligne</w:t>
      </w:r>
      <w:r w:rsidR="000F136C" w:rsidRPr="00002479">
        <w:rPr>
          <w:lang w:val="fr-FR"/>
        </w:rPr>
        <w:t xml:space="preserve"> mis à la disposition des déposants et des offices,</w:t>
      </w:r>
      <w:r w:rsidRPr="00002479">
        <w:rPr>
          <w:lang w:val="fr-FR"/>
        </w:rPr>
        <w:t xml:space="preserve"> </w:t>
      </w:r>
      <w:r w:rsidR="000F136C" w:rsidRPr="00002479">
        <w:rPr>
          <w:lang w:val="fr-FR"/>
        </w:rPr>
        <w:t xml:space="preserve">mais la participation des offices nationaux sera nécessaire à la réalisation des principales retombées attendues au cours des prochaines années.  </w:t>
      </w:r>
      <w:r w:rsidR="00EC5225" w:rsidRPr="00002479">
        <w:rPr>
          <w:lang w:val="fr-FR"/>
        </w:rPr>
        <w:t>Un certain nombre de domaines d</w:t>
      </w:r>
      <w:r w:rsidR="005C302E" w:rsidRPr="00002479">
        <w:rPr>
          <w:lang w:val="fr-FR"/>
        </w:rPr>
        <w:t>’</w:t>
      </w:r>
      <w:r w:rsidR="00EC5225" w:rsidRPr="00002479">
        <w:rPr>
          <w:lang w:val="fr-FR"/>
        </w:rPr>
        <w:t>activité offrent en effet, ainsi qu</w:t>
      </w:r>
      <w:r w:rsidR="005C302E" w:rsidRPr="00002479">
        <w:rPr>
          <w:lang w:val="fr-FR"/>
        </w:rPr>
        <w:t>’</w:t>
      </w:r>
      <w:r w:rsidR="00EC5225" w:rsidRPr="00002479">
        <w:rPr>
          <w:lang w:val="fr-FR"/>
        </w:rPr>
        <w:t>il est exposé ci</w:t>
      </w:r>
      <w:r w:rsidR="00D5223F" w:rsidRPr="00002479">
        <w:rPr>
          <w:lang w:val="fr-FR"/>
        </w:rPr>
        <w:noBreakHyphen/>
      </w:r>
      <w:r w:rsidR="00EC5225" w:rsidRPr="00002479">
        <w:rPr>
          <w:lang w:val="fr-FR"/>
        </w:rPr>
        <w:t>après, des possibilités d</w:t>
      </w:r>
      <w:r w:rsidR="005C302E" w:rsidRPr="00002479">
        <w:rPr>
          <w:lang w:val="fr-FR"/>
        </w:rPr>
        <w:t>’</w:t>
      </w:r>
      <w:r w:rsidR="00EC5225" w:rsidRPr="00002479">
        <w:rPr>
          <w:lang w:val="fr-FR"/>
        </w:rPr>
        <w:t>avantages particuliers pour les déposants, les offices ou la qualité de l</w:t>
      </w:r>
      <w:r w:rsidR="005C302E" w:rsidRPr="00002479">
        <w:rPr>
          <w:lang w:val="fr-FR"/>
        </w:rPr>
        <w:t>’</w:t>
      </w:r>
      <w:r w:rsidR="00EC5225" w:rsidRPr="00002479">
        <w:rPr>
          <w:lang w:val="fr-FR"/>
        </w:rPr>
        <w:t>information en matière de brevets</w:t>
      </w:r>
      <w:r w:rsidR="00720A84" w:rsidRPr="00002479">
        <w:rPr>
          <w:lang w:val="fr-FR"/>
        </w:rPr>
        <w:t xml:space="preserve"> disponible dans l</w:t>
      </w:r>
      <w:r w:rsidR="005C302E" w:rsidRPr="00002479">
        <w:rPr>
          <w:lang w:val="fr-FR"/>
        </w:rPr>
        <w:t>’</w:t>
      </w:r>
      <w:r w:rsidR="00720A84" w:rsidRPr="00002479">
        <w:rPr>
          <w:lang w:val="fr-FR"/>
        </w:rPr>
        <w:t>ensemble du système.</w:t>
      </w:r>
    </w:p>
    <w:p w:rsidR="000C0A2F" w:rsidRPr="00002479" w:rsidRDefault="00002479" w:rsidP="00002479">
      <w:pPr>
        <w:pStyle w:val="Heading2"/>
        <w:rPr>
          <w:lang w:val="fr-FR"/>
        </w:rPr>
      </w:pPr>
      <w:r w:rsidRPr="00002479">
        <w:rPr>
          <w:lang w:val="fr-FR"/>
        </w:rPr>
        <w:t xml:space="preserve">Dépôt </w:t>
      </w:r>
      <w:proofErr w:type="spellStart"/>
      <w:r w:rsidRPr="00002479">
        <w:rPr>
          <w:caps w:val="0"/>
          <w:lang w:val="fr-FR"/>
        </w:rPr>
        <w:t>e</w:t>
      </w:r>
      <w:r w:rsidRPr="00002479">
        <w:rPr>
          <w:lang w:val="fr-FR"/>
        </w:rPr>
        <w:t>PCT</w:t>
      </w:r>
      <w:proofErr w:type="spellEnd"/>
    </w:p>
    <w:p w:rsidR="000C0A2F" w:rsidRPr="00002479" w:rsidRDefault="00BC04CF" w:rsidP="00002479">
      <w:pPr>
        <w:pStyle w:val="ONUMFS"/>
        <w:rPr>
          <w:lang w:val="fr-FR"/>
        </w:rPr>
      </w:pPr>
      <w:r w:rsidRPr="00002479">
        <w:rPr>
          <w:lang w:val="fr-FR"/>
        </w:rPr>
        <w:t>Le Bureau international invit</w:t>
      </w:r>
      <w:r w:rsidR="00EA1C58" w:rsidRPr="00002479">
        <w:rPr>
          <w:lang w:val="fr-FR"/>
        </w:rPr>
        <w:t>e</w:t>
      </w:r>
      <w:r w:rsidRPr="00002479">
        <w:rPr>
          <w:lang w:val="fr-FR"/>
        </w:rPr>
        <w:t xml:space="preserve"> les offices récepteurs</w:t>
      </w:r>
      <w:r w:rsidR="00EA1C58" w:rsidRPr="00002479">
        <w:rPr>
          <w:lang w:val="fr-FR"/>
        </w:rPr>
        <w:t xml:space="preserve"> qui ne l</w:t>
      </w:r>
      <w:r w:rsidR="005C302E" w:rsidRPr="00002479">
        <w:rPr>
          <w:lang w:val="fr-FR"/>
        </w:rPr>
        <w:t>’</w:t>
      </w:r>
      <w:r w:rsidR="00EA1C58" w:rsidRPr="00002479">
        <w:rPr>
          <w:lang w:val="fr-FR"/>
        </w:rPr>
        <w:t>utilisent pas encore ou ne se préparent pas encore à le faire à collaborer avec lui</w:t>
      </w:r>
      <w:r w:rsidR="00EE7CC7" w:rsidRPr="00002479">
        <w:rPr>
          <w:lang w:val="fr-FR"/>
        </w:rPr>
        <w:t xml:space="preserve"> en vue de la mise en place de leur propre </w:t>
      </w:r>
      <w:r w:rsidR="007776C5" w:rsidRPr="00002479">
        <w:rPr>
          <w:lang w:val="fr-FR"/>
        </w:rPr>
        <w:t xml:space="preserve">service </w:t>
      </w:r>
      <w:r w:rsidR="00EA1C58" w:rsidRPr="00002479">
        <w:rPr>
          <w:lang w:val="fr-FR"/>
        </w:rPr>
        <w:t xml:space="preserve">de dépôt électronique </w:t>
      </w:r>
      <w:proofErr w:type="spellStart"/>
      <w:r w:rsidR="00EA1C58" w:rsidRPr="00002479">
        <w:rPr>
          <w:lang w:val="fr-FR"/>
        </w:rPr>
        <w:t>ePCT</w:t>
      </w:r>
      <w:proofErr w:type="spellEnd"/>
      <w:r w:rsidR="00EE7CC7" w:rsidRPr="00002479">
        <w:rPr>
          <w:lang w:val="fr-FR"/>
        </w:rPr>
        <w:t xml:space="preserve"> ou d</w:t>
      </w:r>
      <w:r w:rsidR="005C302E" w:rsidRPr="00002479">
        <w:rPr>
          <w:lang w:val="fr-FR"/>
        </w:rPr>
        <w:t>’</w:t>
      </w:r>
      <w:r w:rsidR="00EE7CC7" w:rsidRPr="00002479">
        <w:rPr>
          <w:lang w:val="fr-FR"/>
        </w:rPr>
        <w:t>un service hébergé par le B</w:t>
      </w:r>
      <w:r w:rsidR="00A807AF" w:rsidRPr="00002479">
        <w:rPr>
          <w:lang w:val="fr-FR"/>
        </w:rPr>
        <w:t xml:space="preserve">ureau international, </w:t>
      </w:r>
      <w:r w:rsidR="00602A1F" w:rsidRPr="00002479">
        <w:rPr>
          <w:lang w:val="fr-FR"/>
        </w:rPr>
        <w:t xml:space="preserve">si cette </w:t>
      </w:r>
      <w:r w:rsidR="00EE7CC7" w:rsidRPr="00002479">
        <w:rPr>
          <w:lang w:val="fr-FR"/>
        </w:rPr>
        <w:t>solution</w:t>
      </w:r>
      <w:r w:rsidR="00602A1F" w:rsidRPr="00002479">
        <w:rPr>
          <w:lang w:val="fr-FR"/>
        </w:rPr>
        <w:t xml:space="preserve"> </w:t>
      </w:r>
      <w:proofErr w:type="spellStart"/>
      <w:r w:rsidR="00602A1F" w:rsidRPr="00002479">
        <w:rPr>
          <w:lang w:val="fr-FR"/>
        </w:rPr>
        <w:t>a</w:t>
      </w:r>
      <w:proofErr w:type="spellEnd"/>
      <w:r w:rsidR="00602A1F" w:rsidRPr="00002479">
        <w:rPr>
          <w:lang w:val="fr-FR"/>
        </w:rPr>
        <w:t xml:space="preserve"> leur préférence</w:t>
      </w:r>
      <w:r w:rsidR="00EE7CC7" w:rsidRPr="00002479">
        <w:rPr>
          <w:lang w:val="fr-FR"/>
        </w:rPr>
        <w:t>.  Si tous les déposants ont la possibilité d</w:t>
      </w:r>
      <w:r w:rsidR="005C302E" w:rsidRPr="00002479">
        <w:rPr>
          <w:lang w:val="fr-FR"/>
        </w:rPr>
        <w:t>’</w:t>
      </w:r>
      <w:r w:rsidR="00EE7CC7" w:rsidRPr="00002479">
        <w:rPr>
          <w:lang w:val="fr-FR"/>
        </w:rPr>
        <w:t>effectuer leurs dépôts en ligne</w:t>
      </w:r>
      <w:r w:rsidR="00410535" w:rsidRPr="00002479">
        <w:rPr>
          <w:lang w:val="fr-FR"/>
        </w:rPr>
        <w:t xml:space="preserve"> en choisissant le Bureau international comme office récepteur, un office qui souhaite agir en qualité d</w:t>
      </w:r>
      <w:r w:rsidR="005C302E" w:rsidRPr="00002479">
        <w:rPr>
          <w:lang w:val="fr-FR"/>
        </w:rPr>
        <w:t>’</w:t>
      </w:r>
      <w:r w:rsidR="00410535" w:rsidRPr="00002479">
        <w:rPr>
          <w:lang w:val="fr-FR"/>
        </w:rPr>
        <w:t xml:space="preserve">office récepteur pour ses déposants nationaux </w:t>
      </w:r>
      <w:r w:rsidR="00B74012" w:rsidRPr="00002479">
        <w:rPr>
          <w:lang w:val="fr-FR"/>
        </w:rPr>
        <w:t>et leur offrir des services en ligne peut désormais le faire sans que cela nécessite un investissement important.</w:t>
      </w:r>
    </w:p>
    <w:p w:rsidR="000C0A2F" w:rsidRPr="00002479" w:rsidRDefault="00AD0F9B" w:rsidP="00002479">
      <w:pPr>
        <w:pStyle w:val="ONUMFS"/>
        <w:rPr>
          <w:lang w:val="fr-FR"/>
        </w:rPr>
      </w:pPr>
      <w:r w:rsidRPr="00002479">
        <w:rPr>
          <w:lang w:val="fr-FR"/>
        </w:rPr>
        <w:t>L</w:t>
      </w:r>
      <w:r w:rsidR="005C302E" w:rsidRPr="00002479">
        <w:rPr>
          <w:lang w:val="fr-FR"/>
        </w:rPr>
        <w:t>’</w:t>
      </w:r>
      <w:r w:rsidR="009D6456" w:rsidRPr="00002479">
        <w:rPr>
          <w:lang w:val="fr-FR"/>
        </w:rPr>
        <w:t>A</w:t>
      </w:r>
      <w:r w:rsidR="00AF49E4" w:rsidRPr="00002479">
        <w:rPr>
          <w:lang w:val="fr-FR"/>
        </w:rPr>
        <w:t>ssemblée de l</w:t>
      </w:r>
      <w:r w:rsidR="005C302E" w:rsidRPr="00002479">
        <w:rPr>
          <w:lang w:val="fr-FR"/>
        </w:rPr>
        <w:t>’</w:t>
      </w:r>
      <w:r w:rsidR="00AF49E4" w:rsidRPr="00002479">
        <w:rPr>
          <w:lang w:val="fr-FR"/>
        </w:rPr>
        <w:t>Union</w:t>
      </w:r>
      <w:r w:rsidR="005C302E" w:rsidRPr="00002479">
        <w:rPr>
          <w:lang w:val="fr-FR"/>
        </w:rPr>
        <w:t xml:space="preserve"> du PCT</w:t>
      </w:r>
      <w:r w:rsidR="00AF49E4" w:rsidRPr="00002479">
        <w:rPr>
          <w:lang w:val="fr-FR"/>
        </w:rPr>
        <w:t xml:space="preserve"> est convenue de supprimer, à compter du </w:t>
      </w:r>
      <w:r w:rsidR="005C302E" w:rsidRPr="00002479">
        <w:rPr>
          <w:lang w:val="fr-FR"/>
        </w:rPr>
        <w:t>1</w:t>
      </w:r>
      <w:r w:rsidR="005C302E" w:rsidRPr="00002479">
        <w:rPr>
          <w:vertAlign w:val="superscript"/>
          <w:lang w:val="fr-FR"/>
        </w:rPr>
        <w:t>er</w:t>
      </w:r>
      <w:r w:rsidR="005C302E" w:rsidRPr="00002479">
        <w:rPr>
          <w:lang w:val="fr-FR"/>
        </w:rPr>
        <w:t> juillet 20</w:t>
      </w:r>
      <w:r w:rsidR="00AF49E4" w:rsidRPr="00002479">
        <w:rPr>
          <w:lang w:val="fr-FR"/>
        </w:rPr>
        <w:t>15, la réduction de taxe prévue pour les dépôts par l</w:t>
      </w:r>
      <w:r w:rsidR="005C302E" w:rsidRPr="00002479">
        <w:rPr>
          <w:lang w:val="fr-FR"/>
        </w:rPr>
        <w:t>’</w:t>
      </w:r>
      <w:r w:rsidR="00AF49E4" w:rsidRPr="00002479">
        <w:rPr>
          <w:lang w:val="fr-FR"/>
        </w:rPr>
        <w:t xml:space="preserve">intermédiaire du système </w:t>
      </w:r>
      <w:r w:rsidR="00647A6F" w:rsidRPr="00002479">
        <w:rPr>
          <w:lang w:val="fr-FR"/>
        </w:rPr>
        <w:t>PCT</w:t>
      </w:r>
      <w:r w:rsidR="00D5223F" w:rsidRPr="00002479">
        <w:rPr>
          <w:lang w:val="fr-FR"/>
        </w:rPr>
        <w:noBreakHyphen/>
      </w:r>
      <w:r w:rsidR="00647A6F" w:rsidRPr="00002479">
        <w:rPr>
          <w:lang w:val="fr-FR"/>
        </w:rPr>
        <w:t>EASY</w:t>
      </w:r>
      <w:r w:rsidR="000D448C" w:rsidRPr="00002479">
        <w:rPr>
          <w:lang w:val="fr-FR"/>
        </w:rPr>
        <w:t>,</w:t>
      </w:r>
      <w:r w:rsidR="00647A6F" w:rsidRPr="00002479">
        <w:rPr>
          <w:lang w:val="fr-FR"/>
        </w:rPr>
        <w:t xml:space="preserve"> </w:t>
      </w:r>
      <w:r w:rsidR="00AF49E4" w:rsidRPr="00002479">
        <w:rPr>
          <w:lang w:val="fr-FR"/>
        </w:rPr>
        <w:t xml:space="preserve">principalement parce que ce dernier </w:t>
      </w:r>
      <w:r w:rsidR="009D6456" w:rsidRPr="00002479">
        <w:rPr>
          <w:lang w:val="fr-FR"/>
        </w:rPr>
        <w:t xml:space="preserve">est désormais peu utilisé par la plupart des offices récepteurs qui offrent le dépôt en ligne.  </w:t>
      </w:r>
      <w:r w:rsidR="00504EF1" w:rsidRPr="00002479">
        <w:rPr>
          <w:lang w:val="fr-FR"/>
        </w:rPr>
        <w:t>Le Bureau international propose en outre l</w:t>
      </w:r>
      <w:r w:rsidR="005C302E" w:rsidRPr="00002479">
        <w:rPr>
          <w:lang w:val="fr-FR"/>
        </w:rPr>
        <w:t>’</w:t>
      </w:r>
      <w:r w:rsidR="00504EF1" w:rsidRPr="00002479">
        <w:rPr>
          <w:lang w:val="fr-FR"/>
        </w:rPr>
        <w:t>hébergement de services de dépôt en ligne, ce qui permet aux offices récepteurs d</w:t>
      </w:r>
      <w:r w:rsidR="005C302E" w:rsidRPr="00002479">
        <w:rPr>
          <w:lang w:val="fr-FR"/>
        </w:rPr>
        <w:t>’</w:t>
      </w:r>
      <w:r w:rsidR="00504EF1" w:rsidRPr="00002479">
        <w:rPr>
          <w:lang w:val="fr-FR"/>
        </w:rPr>
        <w:t>offrir un service plus efficace, à la fois pour les déposants et pour les offices nationaux qui utilisent les documents et les données soumises dans une demande (voir les paragraphes</w:t>
      </w:r>
      <w:r w:rsidR="00D71D09" w:rsidRPr="00002479">
        <w:rPr>
          <w:lang w:val="fr-FR"/>
        </w:rPr>
        <w:t> </w:t>
      </w:r>
      <w:r w:rsidR="00E974F3">
        <w:rPr>
          <w:lang w:val="fr-FR"/>
        </w:rPr>
        <w:t>2 à </w:t>
      </w:r>
      <w:r w:rsidR="00504EF1" w:rsidRPr="00002479">
        <w:rPr>
          <w:lang w:val="fr-FR"/>
        </w:rPr>
        <w:t xml:space="preserve">6 du </w:t>
      </w:r>
      <w:r w:rsidR="00647A6F" w:rsidRPr="00002479">
        <w:rPr>
          <w:lang w:val="fr-FR"/>
        </w:rPr>
        <w:t>document PCT/WG/7/15</w:t>
      </w:r>
      <w:r w:rsidR="000B16DE" w:rsidRPr="00002479">
        <w:rPr>
          <w:lang w:val="fr-FR"/>
        </w:rPr>
        <w:t xml:space="preserve"> et les paragraphes</w:t>
      </w:r>
      <w:r w:rsidR="00D71D09" w:rsidRPr="00002479">
        <w:rPr>
          <w:lang w:val="fr-FR"/>
        </w:rPr>
        <w:t> </w:t>
      </w:r>
      <w:r w:rsidR="00647A6F" w:rsidRPr="00002479">
        <w:rPr>
          <w:lang w:val="fr-FR"/>
        </w:rPr>
        <w:t xml:space="preserve">16 </w:t>
      </w:r>
      <w:r w:rsidR="000B16DE" w:rsidRPr="00002479">
        <w:rPr>
          <w:lang w:val="fr-FR"/>
        </w:rPr>
        <w:t>et</w:t>
      </w:r>
      <w:r w:rsidR="00E974F3">
        <w:rPr>
          <w:lang w:val="fr-FR"/>
        </w:rPr>
        <w:t> </w:t>
      </w:r>
      <w:r w:rsidR="00647A6F" w:rsidRPr="00002479">
        <w:rPr>
          <w:lang w:val="fr-FR"/>
        </w:rPr>
        <w:t xml:space="preserve">17 </w:t>
      </w:r>
      <w:r w:rsidR="000B16DE" w:rsidRPr="00002479">
        <w:rPr>
          <w:lang w:val="fr-FR"/>
        </w:rPr>
        <w:t>du</w:t>
      </w:r>
      <w:r w:rsidR="00647A6F" w:rsidRPr="00002479">
        <w:rPr>
          <w:lang w:val="fr-FR"/>
        </w:rPr>
        <w:t xml:space="preserve"> document PCT/A/46/3).</w:t>
      </w:r>
    </w:p>
    <w:p w:rsidR="000C0A2F" w:rsidRPr="00002479" w:rsidRDefault="00D05D6B" w:rsidP="00002479">
      <w:pPr>
        <w:pStyle w:val="ONUMFS"/>
        <w:rPr>
          <w:lang w:val="fr-FR"/>
        </w:rPr>
      </w:pPr>
      <w:r w:rsidRPr="00002479">
        <w:rPr>
          <w:lang w:val="fr-FR"/>
        </w:rPr>
        <w:t xml:space="preserve">Le système de dépôt électronique </w:t>
      </w:r>
      <w:proofErr w:type="spellStart"/>
      <w:r w:rsidRPr="00002479">
        <w:rPr>
          <w:lang w:val="fr-FR"/>
        </w:rPr>
        <w:t>ePCT</w:t>
      </w:r>
      <w:proofErr w:type="spellEnd"/>
      <w:r w:rsidRPr="00002479">
        <w:rPr>
          <w:lang w:val="fr-FR"/>
        </w:rPr>
        <w:t xml:space="preserve"> permet aux déposants d</w:t>
      </w:r>
      <w:r w:rsidR="005C302E" w:rsidRPr="00002479">
        <w:rPr>
          <w:lang w:val="fr-FR"/>
        </w:rPr>
        <w:t>’</w:t>
      </w:r>
      <w:r w:rsidRPr="00002479">
        <w:rPr>
          <w:lang w:val="fr-FR"/>
        </w:rPr>
        <w:t xml:space="preserve">établir et de déposer </w:t>
      </w:r>
      <w:r w:rsidR="00AE71D8" w:rsidRPr="00002479">
        <w:rPr>
          <w:lang w:val="fr-FR"/>
        </w:rPr>
        <w:t>des demandes internationales sur un serveur directement hébergé par un office récepteur ou sur le serveur hébergé pour l</w:t>
      </w:r>
      <w:r w:rsidR="005C302E" w:rsidRPr="00002479">
        <w:rPr>
          <w:lang w:val="fr-FR"/>
        </w:rPr>
        <w:t>’</w:t>
      </w:r>
      <w:r w:rsidR="00AE71D8" w:rsidRPr="00002479">
        <w:rPr>
          <w:lang w:val="fr-FR"/>
        </w:rPr>
        <w:t>office récepteur par le Bureau international, et cela en utilisant les mêmes formats de fichiers et protocoles de dépôt</w:t>
      </w:r>
      <w:r w:rsidR="00CB59D3" w:rsidRPr="00002479">
        <w:rPr>
          <w:lang w:val="fr-FR"/>
        </w:rPr>
        <w:t xml:space="preserve"> que ceux qu</w:t>
      </w:r>
      <w:r w:rsidR="005C302E" w:rsidRPr="00002479">
        <w:rPr>
          <w:lang w:val="fr-FR"/>
        </w:rPr>
        <w:t>’</w:t>
      </w:r>
      <w:r w:rsidR="00CB59D3" w:rsidRPr="00002479">
        <w:rPr>
          <w:lang w:val="fr-FR"/>
        </w:rPr>
        <w:t xml:space="preserve">utilisent avec succès de nombreux offices récepteurs depuis plusieurs années.  </w:t>
      </w:r>
      <w:r w:rsidR="00653BD2" w:rsidRPr="00002479">
        <w:rPr>
          <w:lang w:val="fr-FR"/>
        </w:rPr>
        <w:t>Lorsque le serveur est hébergé par le Bureau international, les demandes internationales déposées peuvent être traitées par l</w:t>
      </w:r>
      <w:r w:rsidR="005C302E" w:rsidRPr="00002479">
        <w:rPr>
          <w:lang w:val="fr-FR"/>
        </w:rPr>
        <w:t>’</w:t>
      </w:r>
      <w:r w:rsidR="00653BD2" w:rsidRPr="00002479">
        <w:rPr>
          <w:lang w:val="fr-FR"/>
        </w:rPr>
        <w:t>office récepteur par le biais de l</w:t>
      </w:r>
      <w:r w:rsidR="005C302E" w:rsidRPr="00002479">
        <w:rPr>
          <w:lang w:val="fr-FR"/>
        </w:rPr>
        <w:t>’</w:t>
      </w:r>
      <w:r w:rsidR="00653BD2" w:rsidRPr="00002479">
        <w:rPr>
          <w:lang w:val="fr-FR"/>
        </w:rPr>
        <w:t xml:space="preserve">interface Web </w:t>
      </w:r>
      <w:proofErr w:type="spellStart"/>
      <w:r w:rsidR="00653BD2" w:rsidRPr="00002479">
        <w:rPr>
          <w:lang w:val="fr-FR"/>
        </w:rPr>
        <w:t>ePCT</w:t>
      </w:r>
      <w:proofErr w:type="spellEnd"/>
      <w:r w:rsidR="007A4BB9" w:rsidRPr="00002479">
        <w:rPr>
          <w:lang w:val="fr-FR"/>
        </w:rPr>
        <w:t xml:space="preserve"> pour les offices ou importées par PCT</w:t>
      </w:r>
      <w:r w:rsidR="00D5223F" w:rsidRPr="00002479">
        <w:rPr>
          <w:lang w:val="fr-FR"/>
        </w:rPr>
        <w:noBreakHyphen/>
      </w:r>
      <w:r w:rsidR="007A4BB9" w:rsidRPr="00002479">
        <w:rPr>
          <w:lang w:val="fr-FR"/>
        </w:rPr>
        <w:t xml:space="preserve">EDI aux fins de traitement sur un système local.  </w:t>
      </w:r>
      <w:r w:rsidR="00593930" w:rsidRPr="00002479">
        <w:rPr>
          <w:lang w:val="fr-FR"/>
        </w:rPr>
        <w:t>Les offices récepteurs devraient donc désormais être tous en mesure d</w:t>
      </w:r>
      <w:r w:rsidR="005C302E" w:rsidRPr="00002479">
        <w:rPr>
          <w:lang w:val="fr-FR"/>
        </w:rPr>
        <w:t>’</w:t>
      </w:r>
      <w:r w:rsidR="00593930" w:rsidRPr="00002479">
        <w:rPr>
          <w:lang w:val="fr-FR"/>
        </w:rPr>
        <w:t xml:space="preserve">offrir un système de dépôt accessible en ligne ou de donner accès à leur système </w:t>
      </w:r>
      <w:r w:rsidR="00374716" w:rsidRPr="00002479">
        <w:rPr>
          <w:lang w:val="fr-FR"/>
        </w:rPr>
        <w:t xml:space="preserve">de dépôt existant par </w:t>
      </w:r>
      <w:proofErr w:type="spellStart"/>
      <w:r w:rsidR="00374716" w:rsidRPr="00002479">
        <w:rPr>
          <w:lang w:val="fr-FR"/>
        </w:rPr>
        <w:t>ePCT</w:t>
      </w:r>
      <w:proofErr w:type="spellEnd"/>
      <w:r w:rsidR="00374716" w:rsidRPr="00002479">
        <w:rPr>
          <w:lang w:val="fr-FR"/>
        </w:rPr>
        <w:t>, et cela sans qu</w:t>
      </w:r>
      <w:r w:rsidR="005C302E" w:rsidRPr="00002479">
        <w:rPr>
          <w:lang w:val="fr-FR"/>
        </w:rPr>
        <w:t>’</w:t>
      </w:r>
      <w:r w:rsidR="00374716" w:rsidRPr="00002479">
        <w:rPr>
          <w:lang w:val="fr-FR"/>
        </w:rPr>
        <w:t>il en résulte</w:t>
      </w:r>
      <w:r w:rsidR="005579BB" w:rsidRPr="00002479">
        <w:rPr>
          <w:lang w:val="fr-FR"/>
        </w:rPr>
        <w:t xml:space="preserve"> des coûts supplémentaires de développement et de maintenance d</w:t>
      </w:r>
      <w:r w:rsidR="005C302E" w:rsidRPr="00002479">
        <w:rPr>
          <w:lang w:val="fr-FR"/>
        </w:rPr>
        <w:t>’</w:t>
      </w:r>
      <w:r w:rsidR="005579BB" w:rsidRPr="00002479">
        <w:rPr>
          <w:lang w:val="fr-FR"/>
        </w:rPr>
        <w:t>infrastructure informatique.</w:t>
      </w:r>
    </w:p>
    <w:p w:rsidR="000C0A2F" w:rsidRPr="00002479" w:rsidRDefault="00782F49" w:rsidP="00002479">
      <w:pPr>
        <w:pStyle w:val="ONUMFS"/>
        <w:rPr>
          <w:lang w:val="fr-FR"/>
        </w:rPr>
      </w:pPr>
      <w:r w:rsidRPr="00002479">
        <w:rPr>
          <w:lang w:val="fr-FR"/>
        </w:rPr>
        <w:t xml:space="preserve">Le système </w:t>
      </w:r>
      <w:proofErr w:type="spellStart"/>
      <w:r w:rsidR="00EA4129" w:rsidRPr="00002479">
        <w:rPr>
          <w:lang w:val="fr-FR"/>
        </w:rPr>
        <w:t>ePCT</w:t>
      </w:r>
      <w:proofErr w:type="spellEnd"/>
      <w:r w:rsidRPr="00002479">
        <w:rPr>
          <w:lang w:val="fr-FR"/>
        </w:rPr>
        <w:t xml:space="preserve"> </w:t>
      </w:r>
      <w:r w:rsidR="003F32D1" w:rsidRPr="00002479">
        <w:rPr>
          <w:lang w:val="fr-FR"/>
        </w:rPr>
        <w:t xml:space="preserve">présente plusieurs avantages par rapport au précédent logiciel de dépôt électronique, </w:t>
      </w:r>
      <w:r w:rsidR="005C302E" w:rsidRPr="00002479">
        <w:rPr>
          <w:lang w:val="fr-FR"/>
        </w:rPr>
        <w:t>à savoir</w:t>
      </w:r>
      <w:r w:rsidR="003F32D1" w:rsidRPr="00002479">
        <w:rPr>
          <w:lang w:val="fr-FR"/>
        </w:rPr>
        <w:t xml:space="preserve"> qu</w:t>
      </w:r>
      <w:r w:rsidR="005C302E" w:rsidRPr="00002479">
        <w:rPr>
          <w:lang w:val="fr-FR"/>
        </w:rPr>
        <w:t>’</w:t>
      </w:r>
      <w:r w:rsidR="003F32D1" w:rsidRPr="00002479">
        <w:rPr>
          <w:lang w:val="fr-FR"/>
        </w:rPr>
        <w:t>il n</w:t>
      </w:r>
      <w:r w:rsidR="005C302E" w:rsidRPr="00002479">
        <w:rPr>
          <w:lang w:val="fr-FR"/>
        </w:rPr>
        <w:t>’</w:t>
      </w:r>
      <w:r w:rsidR="006360F9" w:rsidRPr="00002479">
        <w:rPr>
          <w:lang w:val="fr-FR"/>
        </w:rPr>
        <w:t xml:space="preserve">oblige pas </w:t>
      </w:r>
      <w:r w:rsidR="003F32D1" w:rsidRPr="00002479">
        <w:rPr>
          <w:lang w:val="fr-FR"/>
        </w:rPr>
        <w:t>le</w:t>
      </w:r>
      <w:r w:rsidR="00653F48" w:rsidRPr="00002479">
        <w:rPr>
          <w:lang w:val="fr-FR"/>
        </w:rPr>
        <w:t>s</w:t>
      </w:r>
      <w:r w:rsidR="003F32D1" w:rsidRPr="00002479">
        <w:rPr>
          <w:lang w:val="fr-FR"/>
        </w:rPr>
        <w:t xml:space="preserve"> déposant</w:t>
      </w:r>
      <w:r w:rsidR="00653F48" w:rsidRPr="00002479">
        <w:rPr>
          <w:lang w:val="fr-FR"/>
        </w:rPr>
        <w:t>s</w:t>
      </w:r>
      <w:r w:rsidR="006360F9" w:rsidRPr="00002479">
        <w:rPr>
          <w:lang w:val="fr-FR"/>
        </w:rPr>
        <w:t xml:space="preserve"> à installer un programme spécial, que les données de référence et les services </w:t>
      </w:r>
      <w:r w:rsidR="00457873" w:rsidRPr="00002479">
        <w:rPr>
          <w:lang w:val="fr-FR"/>
        </w:rPr>
        <w:t>permettant de vérifier</w:t>
      </w:r>
      <w:r w:rsidR="006360F9" w:rsidRPr="00002479">
        <w:rPr>
          <w:lang w:val="fr-FR"/>
        </w:rPr>
        <w:t xml:space="preserve"> la conformité aux exigences</w:t>
      </w:r>
      <w:r w:rsidR="005C302E" w:rsidRPr="00002479">
        <w:rPr>
          <w:lang w:val="fr-FR"/>
        </w:rPr>
        <w:t xml:space="preserve"> du PCT</w:t>
      </w:r>
      <w:r w:rsidR="006360F9" w:rsidRPr="00002479">
        <w:rPr>
          <w:lang w:val="fr-FR"/>
        </w:rPr>
        <w:t xml:space="preserve"> </w:t>
      </w:r>
      <w:r w:rsidR="00457873" w:rsidRPr="00002479">
        <w:rPr>
          <w:lang w:val="fr-FR"/>
        </w:rPr>
        <w:t xml:space="preserve">sont toujours à jour pour tous les utilisateurs et que </w:t>
      </w:r>
      <w:r w:rsidR="00653F48" w:rsidRPr="00002479">
        <w:rPr>
          <w:lang w:val="fr-FR"/>
        </w:rPr>
        <w:t xml:space="preserve">les </w:t>
      </w:r>
      <w:r w:rsidR="00202AEB" w:rsidRPr="00002479">
        <w:rPr>
          <w:lang w:val="fr-FR"/>
        </w:rPr>
        <w:t>déposants ont accès à des fonction</w:t>
      </w:r>
      <w:r w:rsidR="00653F48" w:rsidRPr="00002479">
        <w:rPr>
          <w:lang w:val="fr-FR"/>
        </w:rPr>
        <w:t>s de vérification et de prévisualisation</w:t>
      </w:r>
      <w:r w:rsidR="00202AEB" w:rsidRPr="00002479">
        <w:rPr>
          <w:lang w:val="fr-FR"/>
        </w:rPr>
        <w:t xml:space="preserve"> d</w:t>
      </w:r>
      <w:r w:rsidR="005C302E" w:rsidRPr="00002479">
        <w:rPr>
          <w:lang w:val="fr-FR"/>
        </w:rPr>
        <w:t>’</w:t>
      </w:r>
      <w:r w:rsidR="00202AEB" w:rsidRPr="00002479">
        <w:rPr>
          <w:lang w:val="fr-FR"/>
        </w:rPr>
        <w:t xml:space="preserve">éléments provenant directement des systèmes utilisés </w:t>
      </w:r>
      <w:r w:rsidR="00180B1E" w:rsidRPr="00002479">
        <w:rPr>
          <w:lang w:val="fr-FR"/>
        </w:rPr>
        <w:t xml:space="preserve">pour le traitement des demandes </w:t>
      </w:r>
      <w:r w:rsidR="00202AEB" w:rsidRPr="00002479">
        <w:rPr>
          <w:lang w:val="fr-FR"/>
        </w:rPr>
        <w:t>par le Bureau international</w:t>
      </w:r>
      <w:r w:rsidR="00180B1E" w:rsidRPr="00002479">
        <w:rPr>
          <w:lang w:val="fr-FR"/>
        </w:rPr>
        <w:t>, de sorte qu</w:t>
      </w:r>
      <w:r w:rsidR="005C302E" w:rsidRPr="00002479">
        <w:rPr>
          <w:lang w:val="fr-FR"/>
        </w:rPr>
        <w:t>’</w:t>
      </w:r>
      <w:r w:rsidR="00180B1E" w:rsidRPr="00002479">
        <w:rPr>
          <w:lang w:val="fr-FR"/>
        </w:rPr>
        <w:t>ils ne risquent pas d</w:t>
      </w:r>
      <w:r w:rsidR="005C302E" w:rsidRPr="00002479">
        <w:rPr>
          <w:lang w:val="fr-FR"/>
        </w:rPr>
        <w:t>’</w:t>
      </w:r>
      <w:r w:rsidR="00180B1E" w:rsidRPr="00002479">
        <w:rPr>
          <w:lang w:val="fr-FR"/>
        </w:rPr>
        <w:t xml:space="preserve">être surpris plus tard par des incohérences.  </w:t>
      </w:r>
      <w:r w:rsidR="00A42615" w:rsidRPr="00002479">
        <w:rPr>
          <w:lang w:val="fr-FR"/>
        </w:rPr>
        <w:t xml:space="preserve">La grande accessibilité du système </w:t>
      </w:r>
      <w:proofErr w:type="spellStart"/>
      <w:r w:rsidR="00A42615" w:rsidRPr="00002479">
        <w:rPr>
          <w:lang w:val="fr-FR"/>
        </w:rPr>
        <w:t>ePCT</w:t>
      </w:r>
      <w:proofErr w:type="spellEnd"/>
      <w:r w:rsidR="00A42615" w:rsidRPr="00002479">
        <w:rPr>
          <w:lang w:val="fr-FR"/>
        </w:rPr>
        <w:t xml:space="preserve"> et sa large acceptation </w:t>
      </w:r>
      <w:r w:rsidR="00C91B45" w:rsidRPr="00002479">
        <w:rPr>
          <w:lang w:val="fr-FR"/>
        </w:rPr>
        <w:t xml:space="preserve">permettront à terme </w:t>
      </w:r>
      <w:r w:rsidR="002E1670" w:rsidRPr="00002479">
        <w:rPr>
          <w:lang w:val="fr-FR"/>
        </w:rPr>
        <w:t>d</w:t>
      </w:r>
      <w:r w:rsidR="005C302E" w:rsidRPr="00002479">
        <w:rPr>
          <w:lang w:val="fr-FR"/>
        </w:rPr>
        <w:t>’</w:t>
      </w:r>
      <w:r w:rsidR="002E1670" w:rsidRPr="00002479">
        <w:rPr>
          <w:lang w:val="fr-FR"/>
        </w:rPr>
        <w:t>abandonner le</w:t>
      </w:r>
      <w:r w:rsidR="00C91B45" w:rsidRPr="00002479">
        <w:rPr>
          <w:lang w:val="fr-FR"/>
        </w:rPr>
        <w:t xml:space="preserve"> logiciel PCT</w:t>
      </w:r>
      <w:r w:rsidR="00D5223F" w:rsidRPr="00002479">
        <w:rPr>
          <w:lang w:val="fr-FR"/>
        </w:rPr>
        <w:noBreakHyphen/>
      </w:r>
      <w:r w:rsidR="00C91B45" w:rsidRPr="00002479">
        <w:rPr>
          <w:lang w:val="fr-FR"/>
        </w:rPr>
        <w:t>SAFE</w:t>
      </w:r>
      <w:r w:rsidR="00180B1E" w:rsidRPr="00002479">
        <w:rPr>
          <w:lang w:val="fr-FR"/>
        </w:rPr>
        <w:t xml:space="preserve"> </w:t>
      </w:r>
      <w:r w:rsidR="002E1670" w:rsidRPr="00002479">
        <w:rPr>
          <w:lang w:val="fr-FR"/>
        </w:rPr>
        <w:t>et d</w:t>
      </w:r>
      <w:r w:rsidR="005C302E" w:rsidRPr="00002479">
        <w:rPr>
          <w:lang w:val="fr-FR"/>
        </w:rPr>
        <w:t>’</w:t>
      </w:r>
      <w:r w:rsidR="002E1670" w:rsidRPr="00002479">
        <w:rPr>
          <w:lang w:val="fr-FR"/>
        </w:rPr>
        <w:t>employer à d</w:t>
      </w:r>
      <w:r w:rsidR="005C302E" w:rsidRPr="00002479">
        <w:rPr>
          <w:lang w:val="fr-FR"/>
        </w:rPr>
        <w:t>’</w:t>
      </w:r>
      <w:r w:rsidR="002E1670" w:rsidRPr="00002479">
        <w:rPr>
          <w:lang w:val="fr-FR"/>
        </w:rPr>
        <w:t>autres usages les ressources consacrées à sa maintenance.</w:t>
      </w:r>
    </w:p>
    <w:p w:rsidR="000C0A2F" w:rsidRPr="00002479" w:rsidRDefault="00002479" w:rsidP="00002479">
      <w:pPr>
        <w:pStyle w:val="Heading2"/>
        <w:rPr>
          <w:lang w:val="fr-FR"/>
        </w:rPr>
      </w:pPr>
      <w:r w:rsidRPr="00002479">
        <w:rPr>
          <w:lang w:val="fr-FR"/>
        </w:rPr>
        <w:lastRenderedPageBreak/>
        <w:t>Transmission électronique de documents ultérieurs par les déposants</w:t>
      </w:r>
    </w:p>
    <w:p w:rsidR="000C0A2F" w:rsidRPr="00002479" w:rsidRDefault="006E4367" w:rsidP="00002479">
      <w:pPr>
        <w:pStyle w:val="ONUMFS"/>
        <w:rPr>
          <w:lang w:val="fr-FR"/>
        </w:rPr>
      </w:pPr>
      <w:r w:rsidRPr="00002479">
        <w:rPr>
          <w:lang w:val="fr-FR"/>
        </w:rPr>
        <w:t xml:space="preserve">Le système </w:t>
      </w:r>
      <w:proofErr w:type="spellStart"/>
      <w:r w:rsidR="00030450" w:rsidRPr="00002479">
        <w:rPr>
          <w:lang w:val="fr-FR"/>
        </w:rPr>
        <w:t>ePCT</w:t>
      </w:r>
      <w:proofErr w:type="spellEnd"/>
      <w:r w:rsidR="00030450" w:rsidRPr="00002479">
        <w:rPr>
          <w:lang w:val="fr-FR"/>
        </w:rPr>
        <w:t xml:space="preserve"> </w:t>
      </w:r>
      <w:r w:rsidRPr="00002479">
        <w:rPr>
          <w:lang w:val="fr-FR"/>
        </w:rPr>
        <w:t xml:space="preserve">offre la possibilité de transmettre électroniquement des documents non seulement au Bureau international, mais aussi aux offices récepteurs et aux administrations internationales qui acceptent de les recevoir par ce moyen.  </w:t>
      </w:r>
      <w:r w:rsidR="00063E60" w:rsidRPr="00002479">
        <w:rPr>
          <w:lang w:val="fr-FR"/>
        </w:rPr>
        <w:t xml:space="preserve">Ces derniers peuvent </w:t>
      </w:r>
      <w:r w:rsidR="000D7864" w:rsidRPr="00002479">
        <w:rPr>
          <w:lang w:val="fr-FR"/>
        </w:rPr>
        <w:t>choisi</w:t>
      </w:r>
      <w:r w:rsidR="00063E60" w:rsidRPr="00002479">
        <w:rPr>
          <w:lang w:val="fr-FR"/>
        </w:rPr>
        <w:t>r, selon leurs impératifs locaux en matière d</w:t>
      </w:r>
      <w:r w:rsidR="005C302E" w:rsidRPr="00002479">
        <w:rPr>
          <w:lang w:val="fr-FR"/>
        </w:rPr>
        <w:t>’</w:t>
      </w:r>
      <w:r w:rsidR="00063E60" w:rsidRPr="00002479">
        <w:rPr>
          <w:lang w:val="fr-FR"/>
        </w:rPr>
        <w:t>automatisation, d</w:t>
      </w:r>
      <w:r w:rsidR="005C302E" w:rsidRPr="00002479">
        <w:rPr>
          <w:lang w:val="fr-FR"/>
        </w:rPr>
        <w:t>’</w:t>
      </w:r>
      <w:r w:rsidR="000D7864" w:rsidRPr="00002479">
        <w:rPr>
          <w:lang w:val="fr-FR"/>
        </w:rPr>
        <w:t>accepter le transfert de</w:t>
      </w:r>
      <w:r w:rsidR="00063E60" w:rsidRPr="00002479">
        <w:rPr>
          <w:lang w:val="fr-FR"/>
        </w:rPr>
        <w:t xml:space="preserve"> </w:t>
      </w:r>
      <w:r w:rsidR="007F0E62" w:rsidRPr="00002479">
        <w:rPr>
          <w:lang w:val="fr-FR"/>
        </w:rPr>
        <w:t>ces documents par lots, par PCT</w:t>
      </w:r>
      <w:r w:rsidR="00D5223F" w:rsidRPr="00002479">
        <w:rPr>
          <w:lang w:val="fr-FR"/>
        </w:rPr>
        <w:noBreakHyphen/>
      </w:r>
      <w:r w:rsidR="007F0E62" w:rsidRPr="00002479">
        <w:rPr>
          <w:lang w:val="fr-FR"/>
        </w:rPr>
        <w:t xml:space="preserve">EDI, ou </w:t>
      </w:r>
      <w:r w:rsidR="000D7864" w:rsidRPr="00002479">
        <w:rPr>
          <w:lang w:val="fr-FR"/>
        </w:rPr>
        <w:t>de recevoir une notification lorsqu</w:t>
      </w:r>
      <w:r w:rsidR="005C302E" w:rsidRPr="00002479">
        <w:rPr>
          <w:lang w:val="fr-FR"/>
        </w:rPr>
        <w:t>’</w:t>
      </w:r>
      <w:r w:rsidR="000D7864" w:rsidRPr="00002479">
        <w:rPr>
          <w:lang w:val="fr-FR"/>
        </w:rPr>
        <w:t>un nouveau document est</w:t>
      </w:r>
      <w:r w:rsidR="004C33EE" w:rsidRPr="00002479">
        <w:rPr>
          <w:lang w:val="fr-FR"/>
        </w:rPr>
        <w:t xml:space="preserve"> à leur disposition</w:t>
      </w:r>
      <w:r w:rsidR="00AB4C1E" w:rsidRPr="00002479">
        <w:rPr>
          <w:lang w:val="fr-FR"/>
        </w:rPr>
        <w:t xml:space="preserve"> et qu</w:t>
      </w:r>
      <w:r w:rsidR="005C302E" w:rsidRPr="00002479">
        <w:rPr>
          <w:lang w:val="fr-FR"/>
        </w:rPr>
        <w:t>’</w:t>
      </w:r>
      <w:r w:rsidR="00AB4C1E" w:rsidRPr="00002479">
        <w:rPr>
          <w:lang w:val="fr-FR"/>
        </w:rPr>
        <w:t>ils peuvent le visualiser ou le télécharger</w:t>
      </w:r>
      <w:r w:rsidR="004C33EE" w:rsidRPr="00002479">
        <w:rPr>
          <w:lang w:val="fr-FR"/>
        </w:rPr>
        <w:t xml:space="preserve"> sur le service </w:t>
      </w:r>
      <w:proofErr w:type="spellStart"/>
      <w:r w:rsidR="004C33EE" w:rsidRPr="00002479">
        <w:rPr>
          <w:lang w:val="fr-FR"/>
        </w:rPr>
        <w:t>ePCT</w:t>
      </w:r>
      <w:proofErr w:type="spellEnd"/>
      <w:r w:rsidR="004C33EE" w:rsidRPr="00002479">
        <w:rPr>
          <w:lang w:val="fr-FR"/>
        </w:rPr>
        <w:t xml:space="preserve"> pour les offices accessible par navigateur</w:t>
      </w:r>
      <w:r w:rsidR="00AB4C1E" w:rsidRPr="00002479">
        <w:rPr>
          <w:lang w:val="fr-FR"/>
        </w:rPr>
        <w:t>.</w:t>
      </w:r>
    </w:p>
    <w:p w:rsidR="000C0A2F" w:rsidRPr="00002479" w:rsidRDefault="00EB3C2F" w:rsidP="00002479">
      <w:pPr>
        <w:pStyle w:val="ONUMFS"/>
        <w:rPr>
          <w:lang w:val="fr-FR"/>
        </w:rPr>
      </w:pPr>
      <w:r w:rsidRPr="00002479">
        <w:rPr>
          <w:lang w:val="fr-FR"/>
        </w:rPr>
        <w:t>Le fait d</w:t>
      </w:r>
      <w:r w:rsidR="005C302E" w:rsidRPr="00002479">
        <w:rPr>
          <w:lang w:val="fr-FR"/>
        </w:rPr>
        <w:t>’</w:t>
      </w:r>
      <w:r w:rsidRPr="00002479">
        <w:rPr>
          <w:lang w:val="fr-FR"/>
        </w:rPr>
        <w:t>activer ce service pour l</w:t>
      </w:r>
      <w:r w:rsidR="005C302E" w:rsidRPr="00002479">
        <w:rPr>
          <w:lang w:val="fr-FR"/>
        </w:rPr>
        <w:t>’</w:t>
      </w:r>
      <w:r w:rsidRPr="00002479">
        <w:rPr>
          <w:lang w:val="fr-FR"/>
        </w:rPr>
        <w:t>ensemble des offices récepteurs et des administrations internationales améliorerait considérablement l</w:t>
      </w:r>
      <w:r w:rsidR="005C302E" w:rsidRPr="00002479">
        <w:rPr>
          <w:lang w:val="fr-FR"/>
        </w:rPr>
        <w:t>’</w:t>
      </w:r>
      <w:r w:rsidRPr="00002479">
        <w:rPr>
          <w:lang w:val="fr-FR"/>
        </w:rPr>
        <w:t>efficacité du système, notamment pour les déposants</w:t>
      </w:r>
      <w:r w:rsidR="009022C1" w:rsidRPr="00002479">
        <w:rPr>
          <w:lang w:val="fr-FR"/>
        </w:rPr>
        <w:t xml:space="preserve"> correspondant avec une administration internationale située dans un autre pays, qui doivent parfois composer avec des délais postaux importants.  </w:t>
      </w:r>
      <w:r w:rsidR="00B33008" w:rsidRPr="00002479">
        <w:rPr>
          <w:lang w:val="fr-FR"/>
        </w:rPr>
        <w:t>L</w:t>
      </w:r>
      <w:r w:rsidR="005C302E" w:rsidRPr="00002479">
        <w:rPr>
          <w:lang w:val="fr-FR"/>
        </w:rPr>
        <w:t>’</w:t>
      </w:r>
      <w:r w:rsidR="00B33008" w:rsidRPr="00002479">
        <w:rPr>
          <w:lang w:val="fr-FR"/>
        </w:rPr>
        <w:t>avantage pour les offices est de recevoir des documents déjà en format électronique</w:t>
      </w:r>
      <w:r w:rsidR="00E90476" w:rsidRPr="00002479">
        <w:rPr>
          <w:lang w:val="fr-FR"/>
        </w:rPr>
        <w:t>,</w:t>
      </w:r>
      <w:r w:rsidR="00B33008" w:rsidRPr="00002479">
        <w:rPr>
          <w:lang w:val="fr-FR"/>
        </w:rPr>
        <w:t xml:space="preserve"> </w:t>
      </w:r>
      <w:r w:rsidR="00E90476" w:rsidRPr="00002479">
        <w:rPr>
          <w:lang w:val="fr-FR"/>
        </w:rPr>
        <w:t>portant les codes de numéro de demande internationale et de type de document,</w:t>
      </w:r>
      <w:r w:rsidR="009022C1" w:rsidRPr="00002479">
        <w:rPr>
          <w:lang w:val="fr-FR"/>
        </w:rPr>
        <w:t xml:space="preserve"> </w:t>
      </w:r>
      <w:r w:rsidR="00E90476" w:rsidRPr="00002479">
        <w:rPr>
          <w:lang w:val="fr-FR"/>
        </w:rPr>
        <w:t>ce qui a pour effet de réduire le travail qui leur est normalement nécessaire pour importer et acheminer correctement le courrier reçu.</w:t>
      </w:r>
    </w:p>
    <w:p w:rsidR="000C0A2F" w:rsidRPr="00002479" w:rsidRDefault="00002479" w:rsidP="00002479">
      <w:pPr>
        <w:pStyle w:val="Heading2"/>
        <w:rPr>
          <w:lang w:val="fr-FR"/>
        </w:rPr>
      </w:pPr>
      <w:r w:rsidRPr="00002479">
        <w:rPr>
          <w:lang w:val="fr-FR"/>
        </w:rPr>
        <w:t>Transmission de types de documents additionnels au bureau international</w:t>
      </w:r>
    </w:p>
    <w:p w:rsidR="005C302E" w:rsidRPr="00002479" w:rsidRDefault="00271BB6" w:rsidP="00002479">
      <w:pPr>
        <w:pStyle w:val="ONUMFS"/>
        <w:rPr>
          <w:lang w:val="fr-FR"/>
        </w:rPr>
      </w:pPr>
      <w:r w:rsidRPr="00002479">
        <w:rPr>
          <w:lang w:val="fr-FR"/>
        </w:rPr>
        <w:t>À l</w:t>
      </w:r>
      <w:r w:rsidR="005C302E" w:rsidRPr="00002479">
        <w:rPr>
          <w:lang w:val="fr-FR"/>
        </w:rPr>
        <w:t>’</w:t>
      </w:r>
      <w:r w:rsidRPr="00002479">
        <w:rPr>
          <w:lang w:val="fr-FR"/>
        </w:rPr>
        <w:t>heure actuelle, les offices récepteurs et les administrations internationales adressent au Bureau international une copie de la plupart des documents</w:t>
      </w:r>
      <w:r w:rsidR="00537C61" w:rsidRPr="00002479">
        <w:rPr>
          <w:lang w:val="fr-FR"/>
        </w:rPr>
        <w:t xml:space="preserve"> se rapportant au résultat final</w:t>
      </w:r>
      <w:r w:rsidR="000C57F4" w:rsidRPr="00002479">
        <w:rPr>
          <w:lang w:val="fr-FR"/>
        </w:rPr>
        <w:t xml:space="preserve"> des procédures conduites devant eux.  Les déposants peuvent voir ces documents dans le dossier </w:t>
      </w:r>
      <w:proofErr w:type="spellStart"/>
      <w:r w:rsidR="000C57F4" w:rsidRPr="00002479">
        <w:rPr>
          <w:lang w:val="fr-FR"/>
        </w:rPr>
        <w:t>ePCT</w:t>
      </w:r>
      <w:proofErr w:type="spellEnd"/>
      <w:r w:rsidR="000C57F4" w:rsidRPr="00002479">
        <w:rPr>
          <w:lang w:val="fr-FR"/>
        </w:rPr>
        <w:t>, et la plupart</w:t>
      </w:r>
      <w:r w:rsidR="002D1521" w:rsidRPr="00002479">
        <w:rPr>
          <w:lang w:val="fr-FR"/>
        </w:rPr>
        <w:t xml:space="preserve"> sont également sur </w:t>
      </w:r>
      <w:r w:rsidR="00BE7A33" w:rsidRPr="00002479">
        <w:rPr>
          <w:lang w:val="fr-FR"/>
        </w:rPr>
        <w:t>PATENTSCOPE.</w:t>
      </w:r>
      <w:r w:rsidR="002D1521" w:rsidRPr="00002479">
        <w:rPr>
          <w:lang w:val="fr-FR"/>
        </w:rPr>
        <w:t xml:space="preserve">  </w:t>
      </w:r>
      <w:r w:rsidR="001B284A" w:rsidRPr="00002479">
        <w:rPr>
          <w:lang w:val="fr-FR"/>
        </w:rPr>
        <w:t>Toutefois,</w:t>
      </w:r>
      <w:r w:rsidR="00341DBB" w:rsidRPr="00002479">
        <w:rPr>
          <w:lang w:val="fr-FR"/>
        </w:rPr>
        <w:t xml:space="preserve"> une grande partie de la correspondance</w:t>
      </w:r>
      <w:r w:rsidR="000A0011" w:rsidRPr="00002479">
        <w:rPr>
          <w:lang w:val="fr-FR"/>
        </w:rPr>
        <w:t xml:space="preserve"> courante est seulement envoyée aux déposants par la poste conventionnelle, sans copie au Bureau international.</w:t>
      </w:r>
      <w:r w:rsidR="00EF3443" w:rsidRPr="00002479">
        <w:rPr>
          <w:lang w:val="fr-FR"/>
        </w:rPr>
        <w:t xml:space="preserve">  Les retards de livraison peuvent poser des problèmes importants aux déposants </w:t>
      </w:r>
      <w:r w:rsidR="00F46B7A" w:rsidRPr="00002479">
        <w:rPr>
          <w:lang w:val="fr-FR"/>
        </w:rPr>
        <w:t>en les</w:t>
      </w:r>
      <w:r w:rsidR="00EF3443" w:rsidRPr="00002479">
        <w:rPr>
          <w:lang w:val="fr-FR"/>
        </w:rPr>
        <w:t xml:space="preserve"> empêch</w:t>
      </w:r>
      <w:r w:rsidR="00F46B7A" w:rsidRPr="00002479">
        <w:rPr>
          <w:lang w:val="fr-FR"/>
        </w:rPr>
        <w:t>a</w:t>
      </w:r>
      <w:r w:rsidR="00EF3443" w:rsidRPr="00002479">
        <w:rPr>
          <w:lang w:val="fr-FR"/>
        </w:rPr>
        <w:t>nt de respecter les délais prescrits</w:t>
      </w:r>
      <w:r w:rsidR="008A696F" w:rsidRPr="00002479">
        <w:rPr>
          <w:lang w:val="fr-FR"/>
        </w:rPr>
        <w:t>, ce qui se traduit par des retards pour les offices,</w:t>
      </w:r>
      <w:r w:rsidR="00C16421" w:rsidRPr="00002479">
        <w:rPr>
          <w:lang w:val="fr-FR"/>
        </w:rPr>
        <w:t xml:space="preserve"> </w:t>
      </w:r>
      <w:r w:rsidR="00B54D94" w:rsidRPr="00002479">
        <w:rPr>
          <w:lang w:val="fr-FR"/>
        </w:rPr>
        <w:t>pour qui il devient alors difficile de</w:t>
      </w:r>
      <w:r w:rsidR="000D4976" w:rsidRPr="00002479">
        <w:rPr>
          <w:lang w:val="fr-FR"/>
        </w:rPr>
        <w:t xml:space="preserve"> mener à terme en temps opportun les tâches qui leur incombent.</w:t>
      </w:r>
    </w:p>
    <w:p w:rsidR="000C0A2F" w:rsidRPr="00002479" w:rsidRDefault="00296156" w:rsidP="00002479">
      <w:pPr>
        <w:pStyle w:val="ONUMFS"/>
        <w:rPr>
          <w:lang w:val="fr-FR"/>
        </w:rPr>
      </w:pPr>
      <w:r w:rsidRPr="00002479">
        <w:rPr>
          <w:lang w:val="fr-FR"/>
        </w:rPr>
        <w:t>Si</w:t>
      </w:r>
      <w:r w:rsidR="006240F7" w:rsidRPr="00002479">
        <w:rPr>
          <w:lang w:val="fr-FR"/>
        </w:rPr>
        <w:t xml:space="preserve"> les offices nationaux utilisent l</w:t>
      </w:r>
      <w:r w:rsidR="005C302E" w:rsidRPr="00002479">
        <w:rPr>
          <w:lang w:val="fr-FR"/>
        </w:rPr>
        <w:t>’</w:t>
      </w:r>
      <w:proofErr w:type="spellStart"/>
      <w:r w:rsidR="006240F7" w:rsidRPr="00002479">
        <w:rPr>
          <w:lang w:val="fr-FR"/>
        </w:rPr>
        <w:t>ePCT</w:t>
      </w:r>
      <w:proofErr w:type="spellEnd"/>
      <w:r w:rsidR="006240F7" w:rsidRPr="00002479">
        <w:rPr>
          <w:lang w:val="fr-FR"/>
        </w:rPr>
        <w:t xml:space="preserve"> pour gérer leur correspondance,</w:t>
      </w:r>
      <w:r w:rsidR="00566E1E" w:rsidRPr="00002479">
        <w:rPr>
          <w:lang w:val="fr-FR"/>
        </w:rPr>
        <w:t xml:space="preserve"> ces documents peuvent déjà être accessibles aux déposants </w:t>
      </w:r>
      <w:r w:rsidR="006240F7" w:rsidRPr="00002479">
        <w:rPr>
          <w:lang w:val="fr-FR"/>
        </w:rPr>
        <w:t>par l</w:t>
      </w:r>
      <w:r w:rsidR="005C302E" w:rsidRPr="00002479">
        <w:rPr>
          <w:lang w:val="fr-FR"/>
        </w:rPr>
        <w:t>’</w:t>
      </w:r>
      <w:r w:rsidR="006240F7" w:rsidRPr="00002479">
        <w:rPr>
          <w:lang w:val="fr-FR"/>
        </w:rPr>
        <w:t xml:space="preserve">intermédiaire de ce système, </w:t>
      </w:r>
      <w:r w:rsidRPr="00002479">
        <w:rPr>
          <w:lang w:val="fr-FR"/>
        </w:rPr>
        <w:t>même s</w:t>
      </w:r>
      <w:r w:rsidR="005C302E" w:rsidRPr="00002479">
        <w:rPr>
          <w:lang w:val="fr-FR"/>
        </w:rPr>
        <w:t>’</w:t>
      </w:r>
      <w:r w:rsidR="006240F7" w:rsidRPr="00002479">
        <w:rPr>
          <w:lang w:val="fr-FR"/>
        </w:rPr>
        <w:t>il</w:t>
      </w:r>
      <w:r w:rsidR="00566E1E" w:rsidRPr="00002479">
        <w:rPr>
          <w:lang w:val="fr-FR"/>
        </w:rPr>
        <w:t>s</w:t>
      </w:r>
      <w:r w:rsidR="006240F7" w:rsidRPr="00002479">
        <w:rPr>
          <w:lang w:val="fr-FR"/>
        </w:rPr>
        <w:t xml:space="preserve"> n</w:t>
      </w:r>
      <w:r w:rsidR="005C302E" w:rsidRPr="00002479">
        <w:rPr>
          <w:lang w:val="fr-FR"/>
        </w:rPr>
        <w:t>’</w:t>
      </w:r>
      <w:r w:rsidRPr="00002479">
        <w:rPr>
          <w:lang w:val="fr-FR"/>
        </w:rPr>
        <w:t>o</w:t>
      </w:r>
      <w:r w:rsidR="00566E1E" w:rsidRPr="00002479">
        <w:rPr>
          <w:lang w:val="fr-FR"/>
        </w:rPr>
        <w:t>n</w:t>
      </w:r>
      <w:r w:rsidR="006240F7" w:rsidRPr="00002479">
        <w:rPr>
          <w:lang w:val="fr-FR"/>
        </w:rPr>
        <w:t>t pas été transmis officiellement</w:t>
      </w:r>
      <w:r w:rsidR="00566E1E" w:rsidRPr="00002479">
        <w:rPr>
          <w:lang w:val="fr-FR"/>
        </w:rPr>
        <w:t xml:space="preserve"> au Bureau international.  Cela étant, il serait souhaitable, d</w:t>
      </w:r>
      <w:r w:rsidR="005C302E" w:rsidRPr="00002479">
        <w:rPr>
          <w:lang w:val="fr-FR"/>
        </w:rPr>
        <w:t>’</w:t>
      </w:r>
      <w:r w:rsidR="00566E1E" w:rsidRPr="00002479">
        <w:rPr>
          <w:lang w:val="fr-FR"/>
        </w:rPr>
        <w:t>une manière plus générale, que les offices transmettent un plus large éventail de documents au Bureau international, d</w:t>
      </w:r>
      <w:r w:rsidR="005C302E" w:rsidRPr="00002479">
        <w:rPr>
          <w:lang w:val="fr-FR"/>
        </w:rPr>
        <w:t>’</w:t>
      </w:r>
      <w:r w:rsidR="00566E1E" w:rsidRPr="00002479">
        <w:rPr>
          <w:lang w:val="fr-FR"/>
        </w:rPr>
        <w:t>une manière permettant de les mettre automatiquement à la disposition des déposants par le biais de l</w:t>
      </w:r>
      <w:r w:rsidR="005C302E" w:rsidRPr="00002479">
        <w:rPr>
          <w:lang w:val="fr-FR"/>
        </w:rPr>
        <w:t>’</w:t>
      </w:r>
      <w:proofErr w:type="spellStart"/>
      <w:r w:rsidR="00566E1E" w:rsidRPr="00002479">
        <w:rPr>
          <w:lang w:val="fr-FR"/>
        </w:rPr>
        <w:t>ePCT</w:t>
      </w:r>
      <w:proofErr w:type="spellEnd"/>
      <w:r w:rsidR="00566E1E" w:rsidRPr="00002479">
        <w:rPr>
          <w:lang w:val="fr-FR"/>
        </w:rPr>
        <w:t xml:space="preserve"> et sans aucune intervention manuelle du Bureau international.</w:t>
      </w:r>
    </w:p>
    <w:p w:rsidR="000C0A2F" w:rsidRPr="00002479" w:rsidRDefault="00F46B7A" w:rsidP="00002479">
      <w:pPr>
        <w:pStyle w:val="ONUMFS"/>
        <w:rPr>
          <w:lang w:val="fr-FR"/>
        </w:rPr>
      </w:pPr>
      <w:r w:rsidRPr="00002479">
        <w:rPr>
          <w:lang w:val="fr-FR"/>
        </w:rPr>
        <w:t>Certains des documents pour lesquels cela pourrait revêtir une importance particulière sont les suivants</w:t>
      </w:r>
      <w:r w:rsidR="00D71D09" w:rsidRPr="00002479">
        <w:rPr>
          <w:lang w:val="fr-FR"/>
        </w:rPr>
        <w:t> </w:t>
      </w:r>
      <w:r w:rsidR="00B15B4F" w:rsidRPr="00002479">
        <w:rPr>
          <w:lang w:val="fr-FR"/>
        </w:rPr>
        <w:t>:</w:t>
      </w:r>
    </w:p>
    <w:p w:rsidR="000C0A2F" w:rsidRPr="00002479" w:rsidRDefault="00425C1A" w:rsidP="00002479">
      <w:pPr>
        <w:pStyle w:val="ONUMFS"/>
        <w:numPr>
          <w:ilvl w:val="1"/>
          <w:numId w:val="6"/>
        </w:numPr>
        <w:rPr>
          <w:lang w:val="fr-FR"/>
        </w:rPr>
      </w:pPr>
      <w:r w:rsidRPr="00002479">
        <w:rPr>
          <w:lang w:val="fr-FR"/>
        </w:rPr>
        <w:t>opinions écrites de l</w:t>
      </w:r>
      <w:r w:rsidR="005C302E" w:rsidRPr="00002479">
        <w:rPr>
          <w:lang w:val="fr-FR"/>
        </w:rPr>
        <w:t>’</w:t>
      </w:r>
      <w:r w:rsidRPr="00002479">
        <w:rPr>
          <w:lang w:val="fr-FR"/>
        </w:rPr>
        <w:t>administration chargée de l</w:t>
      </w:r>
      <w:r w:rsidR="005C302E" w:rsidRPr="00002479">
        <w:rPr>
          <w:lang w:val="fr-FR"/>
        </w:rPr>
        <w:t>’</w:t>
      </w:r>
      <w:r w:rsidRPr="00002479">
        <w:rPr>
          <w:lang w:val="fr-FR"/>
        </w:rPr>
        <w:t>examen préliminaire international</w:t>
      </w:r>
      <w:r w:rsidR="00B15B4F" w:rsidRPr="00002479">
        <w:rPr>
          <w:lang w:val="fr-FR"/>
        </w:rPr>
        <w:t xml:space="preserve"> (PCT/IPEA/408);</w:t>
      </w:r>
    </w:p>
    <w:p w:rsidR="000C0A2F" w:rsidRPr="00002479" w:rsidRDefault="00425C1A" w:rsidP="00002479">
      <w:pPr>
        <w:pStyle w:val="ONUMFS"/>
        <w:numPr>
          <w:ilvl w:val="1"/>
          <w:numId w:val="6"/>
        </w:numPr>
        <w:rPr>
          <w:lang w:val="fr-FR"/>
        </w:rPr>
      </w:pPr>
      <w:r w:rsidRPr="00002479">
        <w:rPr>
          <w:lang w:val="fr-FR"/>
        </w:rPr>
        <w:t>demandes de paiement de taxes supplémentaires pour manque d</w:t>
      </w:r>
      <w:r w:rsidR="005C302E" w:rsidRPr="00002479">
        <w:rPr>
          <w:lang w:val="fr-FR"/>
        </w:rPr>
        <w:t>’</w:t>
      </w:r>
      <w:r w:rsidRPr="00002479">
        <w:rPr>
          <w:lang w:val="fr-FR"/>
        </w:rPr>
        <w:t>unité de l</w:t>
      </w:r>
      <w:r w:rsidR="005C302E" w:rsidRPr="00002479">
        <w:rPr>
          <w:lang w:val="fr-FR"/>
        </w:rPr>
        <w:t>’</w:t>
      </w:r>
      <w:r w:rsidRPr="00002479">
        <w:rPr>
          <w:lang w:val="fr-FR"/>
        </w:rPr>
        <w:t>invention (PCT/ISA/206 ou</w:t>
      </w:r>
      <w:r w:rsidR="00B15B4F" w:rsidRPr="00002479">
        <w:rPr>
          <w:lang w:val="fr-FR"/>
        </w:rPr>
        <w:t xml:space="preserve"> PCT/IPEA/405);</w:t>
      </w:r>
    </w:p>
    <w:p w:rsidR="000C0A2F" w:rsidRPr="00002479" w:rsidRDefault="00B15B4F" w:rsidP="00002479">
      <w:pPr>
        <w:pStyle w:val="ONUMFS"/>
        <w:numPr>
          <w:ilvl w:val="1"/>
          <w:numId w:val="6"/>
        </w:numPr>
        <w:rPr>
          <w:lang w:val="fr-FR"/>
        </w:rPr>
      </w:pPr>
      <w:r w:rsidRPr="00002479">
        <w:rPr>
          <w:lang w:val="fr-FR"/>
        </w:rPr>
        <w:t>documents cit</w:t>
      </w:r>
      <w:r w:rsidR="00296156" w:rsidRPr="00002479">
        <w:rPr>
          <w:lang w:val="fr-FR"/>
        </w:rPr>
        <w:t>és dans le cadre de la recherche internationale ou de l</w:t>
      </w:r>
      <w:r w:rsidR="005C302E" w:rsidRPr="00002479">
        <w:rPr>
          <w:lang w:val="fr-FR"/>
        </w:rPr>
        <w:t>’</w:t>
      </w:r>
      <w:r w:rsidR="00296156" w:rsidRPr="00002479">
        <w:rPr>
          <w:lang w:val="fr-FR"/>
        </w:rPr>
        <w:t>examen préliminaire</w:t>
      </w:r>
      <w:r w:rsidRPr="00002479">
        <w:rPr>
          <w:lang w:val="fr-FR"/>
        </w:rPr>
        <w:t xml:space="preserve"> </w:t>
      </w:r>
      <w:r w:rsidR="00481A18" w:rsidRPr="00002479">
        <w:rPr>
          <w:lang w:val="fr-FR"/>
        </w:rPr>
        <w:t xml:space="preserve">(ne seraient pas mis à disposition sur </w:t>
      </w:r>
      <w:r w:rsidRPr="00002479">
        <w:rPr>
          <w:lang w:val="fr-FR"/>
        </w:rPr>
        <w:t xml:space="preserve">PATENTSCOPE, </w:t>
      </w:r>
      <w:r w:rsidR="005B13FC" w:rsidRPr="00002479">
        <w:rPr>
          <w:lang w:val="fr-FR"/>
        </w:rPr>
        <w:t>mais seraient facilement accessibles au déposant ou à l</w:t>
      </w:r>
      <w:r w:rsidR="005C302E" w:rsidRPr="00002479">
        <w:rPr>
          <w:lang w:val="fr-FR"/>
        </w:rPr>
        <w:t>’</w:t>
      </w:r>
      <w:r w:rsidR="005B13FC" w:rsidRPr="00002479">
        <w:rPr>
          <w:lang w:val="fr-FR"/>
        </w:rPr>
        <w:t>office désigné, conformément à l</w:t>
      </w:r>
      <w:r w:rsidR="005C302E" w:rsidRPr="00002479">
        <w:rPr>
          <w:lang w:val="fr-FR"/>
        </w:rPr>
        <w:t>’</w:t>
      </w:r>
      <w:r w:rsidR="005B13FC" w:rsidRPr="00002479">
        <w:rPr>
          <w:lang w:val="fr-FR"/>
        </w:rPr>
        <w:t>article</w:t>
      </w:r>
      <w:r w:rsidR="00D71D09" w:rsidRPr="00002479">
        <w:rPr>
          <w:lang w:val="fr-FR"/>
        </w:rPr>
        <w:t> </w:t>
      </w:r>
      <w:r w:rsidR="005B13FC" w:rsidRPr="00002479">
        <w:rPr>
          <w:lang w:val="fr-FR"/>
        </w:rPr>
        <w:t>20.3),</w:t>
      </w:r>
      <w:r w:rsidR="00A27AB6" w:rsidRPr="00002479">
        <w:rPr>
          <w:lang w:val="fr-FR"/>
        </w:rPr>
        <w:t xml:space="preserve"> sans entraîner de travail supplémentaire ou de coûts postaux pour l</w:t>
      </w:r>
      <w:r w:rsidR="005C302E" w:rsidRPr="00002479">
        <w:rPr>
          <w:lang w:val="fr-FR"/>
        </w:rPr>
        <w:t>’</w:t>
      </w:r>
      <w:r w:rsidR="00A27AB6" w:rsidRPr="00002479">
        <w:rPr>
          <w:lang w:val="fr-FR"/>
        </w:rPr>
        <w:t>administration internationale</w:t>
      </w:r>
      <w:r w:rsidRPr="00002479">
        <w:rPr>
          <w:lang w:val="fr-FR"/>
        </w:rPr>
        <w:t>);</w:t>
      </w:r>
    </w:p>
    <w:p w:rsidR="000C0A2F" w:rsidRPr="00002479" w:rsidRDefault="00A27AB6" w:rsidP="00002479">
      <w:pPr>
        <w:pStyle w:val="ONUMFS"/>
        <w:numPr>
          <w:ilvl w:val="1"/>
          <w:numId w:val="6"/>
        </w:numPr>
        <w:rPr>
          <w:lang w:val="fr-FR"/>
        </w:rPr>
      </w:pPr>
      <w:r w:rsidRPr="00002479">
        <w:rPr>
          <w:lang w:val="fr-FR"/>
        </w:rPr>
        <w:t xml:space="preserve">autres demandes de paiement de taxes, demandes de rectification ou invitations à communiquer des documents, </w:t>
      </w:r>
      <w:r w:rsidR="00BA6C57" w:rsidRPr="00002479">
        <w:rPr>
          <w:lang w:val="fr-FR"/>
        </w:rPr>
        <w:t>corriger des irrégularités</w:t>
      </w:r>
      <w:r w:rsidRPr="00002479">
        <w:rPr>
          <w:lang w:val="fr-FR"/>
        </w:rPr>
        <w:t xml:space="preserve"> </w:t>
      </w:r>
      <w:r w:rsidR="00BA6C57" w:rsidRPr="00002479">
        <w:rPr>
          <w:lang w:val="fr-FR"/>
        </w:rPr>
        <w:t>ou spécifier l</w:t>
      </w:r>
      <w:r w:rsidR="005C302E" w:rsidRPr="00002479">
        <w:rPr>
          <w:lang w:val="fr-FR"/>
        </w:rPr>
        <w:t>’</w:t>
      </w:r>
      <w:r w:rsidR="00BA6C57" w:rsidRPr="00002479">
        <w:rPr>
          <w:lang w:val="fr-FR"/>
        </w:rPr>
        <w:t>administration internationale compétente.</w:t>
      </w:r>
    </w:p>
    <w:p w:rsidR="000C0A2F" w:rsidRPr="00002479" w:rsidRDefault="00002479" w:rsidP="00002479">
      <w:pPr>
        <w:pStyle w:val="Heading2"/>
        <w:rPr>
          <w:lang w:val="fr-FR"/>
        </w:rPr>
      </w:pPr>
      <w:proofErr w:type="spellStart"/>
      <w:proofErr w:type="gramStart"/>
      <w:r w:rsidRPr="00002479">
        <w:rPr>
          <w:caps w:val="0"/>
          <w:lang w:val="fr-FR"/>
        </w:rPr>
        <w:lastRenderedPageBreak/>
        <w:t>e</w:t>
      </w:r>
      <w:r w:rsidRPr="00002479">
        <w:rPr>
          <w:lang w:val="fr-FR"/>
        </w:rPr>
        <w:t>SearchCopy</w:t>
      </w:r>
      <w:proofErr w:type="spellEnd"/>
      <w:proofErr w:type="gramEnd"/>
    </w:p>
    <w:p w:rsidR="00FC49B5" w:rsidRPr="00002479" w:rsidRDefault="005A11A8" w:rsidP="00002479">
      <w:pPr>
        <w:pStyle w:val="ONUMFS"/>
        <w:rPr>
          <w:lang w:val="fr-FR"/>
        </w:rPr>
      </w:pPr>
      <w:r w:rsidRPr="00002479">
        <w:rPr>
          <w:lang w:val="fr-FR"/>
        </w:rPr>
        <w:t xml:space="preserve">La plupart des administrations chargées de la recherche internationale </w:t>
      </w:r>
      <w:r w:rsidR="0038098C" w:rsidRPr="00002479">
        <w:rPr>
          <w:lang w:val="fr-FR"/>
        </w:rPr>
        <w:t xml:space="preserve">sont compétentes pour agir </w:t>
      </w:r>
      <w:r w:rsidR="005C302E" w:rsidRPr="00002479">
        <w:rPr>
          <w:lang w:val="fr-FR"/>
        </w:rPr>
        <w:t>à l’égard</w:t>
      </w:r>
      <w:r w:rsidR="0038098C" w:rsidRPr="00002479">
        <w:rPr>
          <w:lang w:val="fr-FR"/>
        </w:rPr>
        <w:t xml:space="preserve"> de</w:t>
      </w:r>
      <w:r w:rsidR="002D56A3" w:rsidRPr="00002479">
        <w:rPr>
          <w:lang w:val="fr-FR"/>
        </w:rPr>
        <w:t xml:space="preserve"> demandes déposées </w:t>
      </w:r>
      <w:r w:rsidR="0038098C" w:rsidRPr="00002479">
        <w:rPr>
          <w:lang w:val="fr-FR"/>
        </w:rPr>
        <w:t>auprès</w:t>
      </w:r>
      <w:r w:rsidR="002D56A3" w:rsidRPr="00002479">
        <w:rPr>
          <w:lang w:val="fr-FR"/>
        </w:rPr>
        <w:t xml:space="preserve"> d</w:t>
      </w:r>
      <w:r w:rsidR="005C302E" w:rsidRPr="00002479">
        <w:rPr>
          <w:lang w:val="fr-FR"/>
        </w:rPr>
        <w:t>’</w:t>
      </w:r>
      <w:r w:rsidR="002D56A3" w:rsidRPr="00002479">
        <w:rPr>
          <w:lang w:val="fr-FR"/>
        </w:rPr>
        <w:t>un certain nombre d</w:t>
      </w:r>
      <w:r w:rsidR="005C302E" w:rsidRPr="00002479">
        <w:rPr>
          <w:lang w:val="fr-FR"/>
        </w:rPr>
        <w:t>’</w:t>
      </w:r>
      <w:r w:rsidR="002D56A3" w:rsidRPr="00002479">
        <w:rPr>
          <w:lang w:val="fr-FR"/>
        </w:rPr>
        <w:t xml:space="preserve">autres </w:t>
      </w:r>
      <w:r w:rsidR="0038098C" w:rsidRPr="00002479">
        <w:rPr>
          <w:lang w:val="fr-FR"/>
        </w:rPr>
        <w:t>offices récepteurs</w:t>
      </w:r>
      <w:r w:rsidR="002D56A3" w:rsidRPr="00002479">
        <w:rPr>
          <w:lang w:val="fr-FR"/>
        </w:rPr>
        <w:t xml:space="preserve"> en plus de celles qu</w:t>
      </w:r>
      <w:r w:rsidR="005C302E" w:rsidRPr="00002479">
        <w:rPr>
          <w:lang w:val="fr-FR"/>
        </w:rPr>
        <w:t>’</w:t>
      </w:r>
      <w:r w:rsidR="002D56A3" w:rsidRPr="00002479">
        <w:rPr>
          <w:lang w:val="fr-FR"/>
        </w:rPr>
        <w:t>elles reçoivent elles</w:t>
      </w:r>
      <w:r w:rsidR="00D5223F" w:rsidRPr="00002479">
        <w:rPr>
          <w:lang w:val="fr-FR"/>
        </w:rPr>
        <w:noBreakHyphen/>
      </w:r>
      <w:r w:rsidR="002D56A3" w:rsidRPr="00002479">
        <w:rPr>
          <w:lang w:val="fr-FR"/>
        </w:rPr>
        <w:t>mêmes en qualité d</w:t>
      </w:r>
      <w:r w:rsidR="005C302E" w:rsidRPr="00002479">
        <w:rPr>
          <w:lang w:val="fr-FR"/>
        </w:rPr>
        <w:t>’</w:t>
      </w:r>
      <w:r w:rsidR="002D56A3" w:rsidRPr="00002479">
        <w:rPr>
          <w:lang w:val="fr-FR"/>
        </w:rPr>
        <w:t>office récepteur, comme l</w:t>
      </w:r>
      <w:r w:rsidR="005C302E" w:rsidRPr="00002479">
        <w:rPr>
          <w:lang w:val="fr-FR"/>
        </w:rPr>
        <w:t>’</w:t>
      </w:r>
      <w:r w:rsidR="002D56A3" w:rsidRPr="00002479">
        <w:rPr>
          <w:lang w:val="fr-FR"/>
        </w:rPr>
        <w:t>indique le tableau ci</w:t>
      </w:r>
      <w:r w:rsidR="00D5223F" w:rsidRPr="00002479">
        <w:rPr>
          <w:lang w:val="fr-FR"/>
        </w:rPr>
        <w:noBreakHyphen/>
      </w:r>
      <w:r w:rsidR="002D56A3" w:rsidRPr="00002479">
        <w:rPr>
          <w:lang w:val="fr-FR"/>
        </w:rPr>
        <w:t>dessous</w:t>
      </w:r>
      <w:r w:rsidR="00D71D09" w:rsidRPr="00002479">
        <w:rPr>
          <w:lang w:val="fr-FR"/>
        </w:rPr>
        <w:t> </w:t>
      </w:r>
      <w:r w:rsidR="002D56A3" w:rsidRPr="00002479">
        <w:rPr>
          <w:lang w:val="fr-FR"/>
        </w:rPr>
        <w:t>:</w:t>
      </w:r>
    </w:p>
    <w:tbl>
      <w:tblPr>
        <w:tblStyle w:val="TableGrid"/>
        <w:tblW w:w="0" w:type="auto"/>
        <w:tblLayout w:type="fixed"/>
        <w:tblLook w:val="04A0" w:firstRow="1" w:lastRow="0" w:firstColumn="1" w:lastColumn="0" w:noHBand="0" w:noVBand="1"/>
      </w:tblPr>
      <w:tblGrid>
        <w:gridCol w:w="1653"/>
        <w:gridCol w:w="435"/>
        <w:gridCol w:w="435"/>
        <w:gridCol w:w="436"/>
        <w:gridCol w:w="435"/>
        <w:gridCol w:w="436"/>
        <w:gridCol w:w="435"/>
        <w:gridCol w:w="436"/>
        <w:gridCol w:w="435"/>
        <w:gridCol w:w="436"/>
        <w:gridCol w:w="435"/>
        <w:gridCol w:w="435"/>
        <w:gridCol w:w="436"/>
        <w:gridCol w:w="435"/>
        <w:gridCol w:w="436"/>
        <w:gridCol w:w="435"/>
        <w:gridCol w:w="436"/>
        <w:gridCol w:w="435"/>
        <w:gridCol w:w="436"/>
      </w:tblGrid>
      <w:tr w:rsidR="00E974F3" w:rsidRPr="00E974F3" w:rsidTr="004A18CB">
        <w:trPr>
          <w:trHeight w:val="300"/>
        </w:trPr>
        <w:tc>
          <w:tcPr>
            <w:tcW w:w="1653" w:type="dxa"/>
            <w:vAlign w:val="center"/>
          </w:tcPr>
          <w:p w:rsidR="00FC49B5" w:rsidRPr="00E974F3" w:rsidRDefault="002D56A3" w:rsidP="004A18CB">
            <w:pPr>
              <w:rPr>
                <w:b/>
                <w:bCs/>
                <w:sz w:val="18"/>
                <w:szCs w:val="18"/>
                <w:lang w:val="fr-FR"/>
              </w:rPr>
            </w:pPr>
            <w:r w:rsidRPr="00E974F3">
              <w:rPr>
                <w:b/>
                <w:bCs/>
                <w:sz w:val="18"/>
                <w:szCs w:val="18"/>
                <w:lang w:val="fr-FR"/>
              </w:rPr>
              <w:t>Administration chargée de la recherche internationale</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AT</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AU</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BR</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CA</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CL</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CN</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EG</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EP</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ES</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FI</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IL</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IN</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JP</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KR</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RU</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SE</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US</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XN</w:t>
            </w:r>
          </w:p>
        </w:tc>
      </w:tr>
      <w:tr w:rsidR="00E974F3" w:rsidRPr="00E974F3" w:rsidTr="004A18CB">
        <w:trPr>
          <w:trHeight w:val="300"/>
        </w:trPr>
        <w:tc>
          <w:tcPr>
            <w:tcW w:w="1653" w:type="dxa"/>
            <w:vAlign w:val="center"/>
          </w:tcPr>
          <w:p w:rsidR="00FC49B5" w:rsidRPr="00E974F3" w:rsidRDefault="00FC49B5" w:rsidP="002D56A3">
            <w:pPr>
              <w:rPr>
                <w:b/>
                <w:bCs/>
                <w:sz w:val="18"/>
                <w:szCs w:val="18"/>
                <w:lang w:val="fr-FR"/>
              </w:rPr>
            </w:pPr>
            <w:r w:rsidRPr="00E974F3">
              <w:rPr>
                <w:b/>
                <w:bCs/>
                <w:sz w:val="18"/>
                <w:szCs w:val="18"/>
                <w:lang w:val="fr-FR"/>
              </w:rPr>
              <w:t>N</w:t>
            </w:r>
            <w:r w:rsidR="002D56A3" w:rsidRPr="00E974F3">
              <w:rPr>
                <w:b/>
                <w:bCs/>
                <w:sz w:val="18"/>
                <w:szCs w:val="18"/>
                <w:lang w:val="fr-FR"/>
              </w:rPr>
              <w:t>ombre d</w:t>
            </w:r>
            <w:r w:rsidR="005C302E" w:rsidRPr="00E974F3">
              <w:rPr>
                <w:b/>
                <w:bCs/>
                <w:sz w:val="18"/>
                <w:szCs w:val="18"/>
                <w:lang w:val="fr-FR"/>
              </w:rPr>
              <w:t>’</w:t>
            </w:r>
            <w:r w:rsidR="002D56A3" w:rsidRPr="00E974F3">
              <w:rPr>
                <w:b/>
                <w:bCs/>
                <w:sz w:val="18"/>
                <w:szCs w:val="18"/>
                <w:lang w:val="fr-FR"/>
              </w:rPr>
              <w:t>offices récepteurs</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30</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19</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6</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4</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8</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10</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3</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105</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15</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2</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4</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3</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9</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17</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32</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18</w:t>
            </w:r>
          </w:p>
        </w:tc>
        <w:tc>
          <w:tcPr>
            <w:tcW w:w="435"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20</w:t>
            </w:r>
          </w:p>
        </w:tc>
        <w:tc>
          <w:tcPr>
            <w:tcW w:w="436" w:type="dxa"/>
            <w:noWrap/>
            <w:tcMar>
              <w:left w:w="57" w:type="dxa"/>
              <w:right w:w="57" w:type="dxa"/>
            </w:tcMar>
            <w:vAlign w:val="center"/>
            <w:hideMark/>
          </w:tcPr>
          <w:p w:rsidR="00FC49B5" w:rsidRPr="00E974F3" w:rsidRDefault="00FC49B5" w:rsidP="004A18CB">
            <w:pPr>
              <w:jc w:val="center"/>
              <w:rPr>
                <w:b/>
                <w:bCs/>
                <w:sz w:val="18"/>
                <w:szCs w:val="18"/>
                <w:lang w:val="fr-FR"/>
              </w:rPr>
            </w:pPr>
            <w:r w:rsidRPr="00E974F3">
              <w:rPr>
                <w:b/>
                <w:bCs/>
                <w:sz w:val="18"/>
                <w:szCs w:val="18"/>
                <w:lang w:val="fr-FR"/>
              </w:rPr>
              <w:t>5</w:t>
            </w:r>
          </w:p>
        </w:tc>
      </w:tr>
    </w:tbl>
    <w:p w:rsidR="000C0A2F" w:rsidRPr="00002479" w:rsidRDefault="000C0A2F" w:rsidP="00FC49B5">
      <w:pPr>
        <w:rPr>
          <w:lang w:val="fr-FR"/>
        </w:rPr>
      </w:pPr>
    </w:p>
    <w:p w:rsidR="000C0A2F" w:rsidRPr="00002479" w:rsidRDefault="00CF6CA7" w:rsidP="00002479">
      <w:pPr>
        <w:pStyle w:val="ONUMFS"/>
        <w:rPr>
          <w:lang w:val="fr-FR"/>
        </w:rPr>
      </w:pPr>
      <w:proofErr w:type="spellStart"/>
      <w:r w:rsidRPr="00002479">
        <w:rPr>
          <w:lang w:val="fr-FR"/>
        </w:rPr>
        <w:t>eSearchCopy</w:t>
      </w:r>
      <w:proofErr w:type="spellEnd"/>
      <w:r w:rsidRPr="00002479">
        <w:rPr>
          <w:lang w:val="fr-FR"/>
        </w:rPr>
        <w:t xml:space="preserve"> </w:t>
      </w:r>
      <w:r w:rsidR="00FB1848" w:rsidRPr="00002479">
        <w:rPr>
          <w:lang w:val="fr-FR"/>
        </w:rPr>
        <w:t xml:space="preserve">offre </w:t>
      </w:r>
      <w:r w:rsidR="00230925" w:rsidRPr="00002479">
        <w:rPr>
          <w:lang w:val="fr-FR"/>
        </w:rPr>
        <w:t>aux administrations chargées de la recherche internationale la perspective d</w:t>
      </w:r>
      <w:r w:rsidR="005C302E" w:rsidRPr="00002479">
        <w:rPr>
          <w:lang w:val="fr-FR"/>
        </w:rPr>
        <w:t>’</w:t>
      </w:r>
      <w:r w:rsidR="00230925" w:rsidRPr="00002479">
        <w:rPr>
          <w:lang w:val="fr-FR"/>
        </w:rPr>
        <w:t>une réduction de leurs dépenses administratives – résultant de la communication systématique des copies de recherche en format électronique, et cela quel que soit l</w:t>
      </w:r>
      <w:r w:rsidR="005C302E" w:rsidRPr="00002479">
        <w:rPr>
          <w:lang w:val="fr-FR"/>
        </w:rPr>
        <w:t>’</w:t>
      </w:r>
      <w:r w:rsidR="00230925" w:rsidRPr="00002479">
        <w:rPr>
          <w:lang w:val="fr-FR"/>
        </w:rPr>
        <w:t>office agissant en qualité d</w:t>
      </w:r>
      <w:r w:rsidR="005C302E" w:rsidRPr="00002479">
        <w:rPr>
          <w:lang w:val="fr-FR"/>
        </w:rPr>
        <w:t>’</w:t>
      </w:r>
      <w:r w:rsidR="00230925" w:rsidRPr="00002479">
        <w:rPr>
          <w:lang w:val="fr-FR"/>
        </w:rPr>
        <w:t>office récepteur – et d</w:t>
      </w:r>
      <w:r w:rsidR="001B3666" w:rsidRPr="00002479">
        <w:rPr>
          <w:lang w:val="fr-FR"/>
        </w:rPr>
        <w:t>e l</w:t>
      </w:r>
      <w:r w:rsidR="005C302E" w:rsidRPr="00002479">
        <w:rPr>
          <w:lang w:val="fr-FR"/>
        </w:rPr>
        <w:t>’</w:t>
      </w:r>
      <w:r w:rsidR="00230925" w:rsidRPr="00002479">
        <w:rPr>
          <w:lang w:val="fr-FR"/>
        </w:rPr>
        <w:t>élimination des retards liés</w:t>
      </w:r>
      <w:r w:rsidR="00206F30" w:rsidRPr="00002479">
        <w:rPr>
          <w:lang w:val="fr-FR"/>
        </w:rPr>
        <w:t xml:space="preserve"> aux envois postaux et à l</w:t>
      </w:r>
      <w:r w:rsidR="005C302E" w:rsidRPr="00002479">
        <w:rPr>
          <w:lang w:val="fr-FR"/>
        </w:rPr>
        <w:t>’</w:t>
      </w:r>
      <w:r w:rsidR="00206F30" w:rsidRPr="00002479">
        <w:rPr>
          <w:lang w:val="fr-FR"/>
        </w:rPr>
        <w:t xml:space="preserve">importation de copies de recherche sur papier. </w:t>
      </w:r>
      <w:r w:rsidR="00D71D09" w:rsidRPr="00002479">
        <w:rPr>
          <w:lang w:val="fr-FR"/>
        </w:rPr>
        <w:t xml:space="preserve"> </w:t>
      </w:r>
      <w:r w:rsidR="006B200A" w:rsidRPr="00002479">
        <w:rPr>
          <w:lang w:val="fr-FR"/>
        </w:rPr>
        <w:t>Le projet a besoin d</w:t>
      </w:r>
      <w:r w:rsidR="005C302E" w:rsidRPr="00002479">
        <w:rPr>
          <w:lang w:val="fr-FR"/>
        </w:rPr>
        <w:t>’</w:t>
      </w:r>
      <w:r w:rsidR="006B200A" w:rsidRPr="00002479">
        <w:rPr>
          <w:lang w:val="fr-FR"/>
        </w:rPr>
        <w:t>être évalué, pour savoir s</w:t>
      </w:r>
      <w:r w:rsidR="005C302E" w:rsidRPr="00002479">
        <w:rPr>
          <w:lang w:val="fr-FR"/>
        </w:rPr>
        <w:t>’</w:t>
      </w:r>
      <w:r w:rsidR="006B200A" w:rsidRPr="00002479">
        <w:rPr>
          <w:lang w:val="fr-FR"/>
        </w:rPr>
        <w:t>il répond effectivement aux attentes, et, selon les résultats, d</w:t>
      </w:r>
      <w:r w:rsidR="005C302E" w:rsidRPr="00002479">
        <w:rPr>
          <w:lang w:val="fr-FR"/>
        </w:rPr>
        <w:t>’</w:t>
      </w:r>
      <w:r w:rsidR="006B200A" w:rsidRPr="00002479">
        <w:rPr>
          <w:lang w:val="fr-FR"/>
        </w:rPr>
        <w:t>être amélioré ou étendu à un plus grand nombre de paires d</w:t>
      </w:r>
      <w:r w:rsidR="005C302E" w:rsidRPr="00002479">
        <w:rPr>
          <w:lang w:val="fr-FR"/>
        </w:rPr>
        <w:t>’</w:t>
      </w:r>
      <w:r w:rsidR="006B200A" w:rsidRPr="00002479">
        <w:rPr>
          <w:lang w:val="fr-FR"/>
        </w:rPr>
        <w:t>offices.</w:t>
      </w:r>
    </w:p>
    <w:p w:rsidR="000C0A2F" w:rsidRPr="00002479" w:rsidRDefault="00D634E9" w:rsidP="00002479">
      <w:pPr>
        <w:pStyle w:val="Heading2"/>
        <w:rPr>
          <w:lang w:val="fr-FR"/>
        </w:rPr>
      </w:pPr>
      <w:r w:rsidRPr="00002479">
        <w:rPr>
          <w:lang w:val="fr-FR"/>
        </w:rPr>
        <w:t>Utilisation efficace des données informatisées</w:t>
      </w:r>
    </w:p>
    <w:p w:rsidR="000C0A2F" w:rsidRPr="00002479" w:rsidRDefault="00C70AF9" w:rsidP="00002479">
      <w:pPr>
        <w:pStyle w:val="ONUMFS"/>
        <w:rPr>
          <w:lang w:val="fr-FR"/>
        </w:rPr>
      </w:pPr>
      <w:proofErr w:type="spellStart"/>
      <w:r w:rsidRPr="00002479">
        <w:rPr>
          <w:lang w:val="fr-FR"/>
        </w:rPr>
        <w:t>ePCT</w:t>
      </w:r>
      <w:proofErr w:type="spellEnd"/>
      <w:r w:rsidR="003234FD" w:rsidRPr="00002479">
        <w:rPr>
          <w:lang w:val="fr-FR"/>
        </w:rPr>
        <w:t xml:space="preserve"> propose un certain nombre d</w:t>
      </w:r>
      <w:r w:rsidR="005C302E" w:rsidRPr="00002479">
        <w:rPr>
          <w:lang w:val="fr-FR"/>
        </w:rPr>
        <w:t>’</w:t>
      </w:r>
      <w:r w:rsidR="00E65C36">
        <w:rPr>
          <w:lang w:val="fr-FR"/>
        </w:rPr>
        <w:t>“</w:t>
      </w:r>
      <w:r w:rsidRPr="00002479">
        <w:rPr>
          <w:lang w:val="fr-FR"/>
        </w:rPr>
        <w:t>actions</w:t>
      </w:r>
      <w:r w:rsidR="00537A53" w:rsidRPr="00002479">
        <w:rPr>
          <w:lang w:val="fr-FR"/>
        </w:rPr>
        <w:t>”</w:t>
      </w:r>
      <w:r w:rsidRPr="00002479">
        <w:rPr>
          <w:lang w:val="fr-FR"/>
        </w:rPr>
        <w:t xml:space="preserve">, </w:t>
      </w:r>
      <w:r w:rsidR="003234FD" w:rsidRPr="00002479">
        <w:rPr>
          <w:lang w:val="fr-FR"/>
        </w:rPr>
        <w:t>permettant aux déposants de saisir des informations qui seront utilisées directement dans le traitement, au lieu d</w:t>
      </w:r>
      <w:r w:rsidR="005C302E" w:rsidRPr="00002479">
        <w:rPr>
          <w:lang w:val="fr-FR"/>
        </w:rPr>
        <w:t>’</w:t>
      </w:r>
      <w:r w:rsidR="003234FD" w:rsidRPr="00002479">
        <w:rPr>
          <w:lang w:val="fr-FR"/>
        </w:rPr>
        <w:t xml:space="preserve">exposer </w:t>
      </w:r>
      <w:r w:rsidR="00710460" w:rsidRPr="00002479">
        <w:rPr>
          <w:lang w:val="fr-FR"/>
        </w:rPr>
        <w:t>d</w:t>
      </w:r>
      <w:r w:rsidR="003234FD" w:rsidRPr="00002479">
        <w:rPr>
          <w:lang w:val="fr-FR"/>
        </w:rPr>
        <w:t xml:space="preserve">es instructions dans une lettre.  </w:t>
      </w:r>
      <w:r w:rsidR="00710460" w:rsidRPr="00002479">
        <w:rPr>
          <w:lang w:val="fr-FR"/>
        </w:rPr>
        <w:t>Il en résulte une plus grande efficacité du traitement ainsi qu</w:t>
      </w:r>
      <w:r w:rsidR="005C302E" w:rsidRPr="00002479">
        <w:rPr>
          <w:lang w:val="fr-FR"/>
        </w:rPr>
        <w:t>’</w:t>
      </w:r>
      <w:r w:rsidR="00710460" w:rsidRPr="00002479">
        <w:rPr>
          <w:lang w:val="fr-FR"/>
        </w:rPr>
        <w:t>une réduction importante des risques d</w:t>
      </w:r>
      <w:r w:rsidR="005C302E" w:rsidRPr="00002479">
        <w:rPr>
          <w:lang w:val="fr-FR"/>
        </w:rPr>
        <w:t>’</w:t>
      </w:r>
      <w:r w:rsidR="00710460" w:rsidRPr="00002479">
        <w:rPr>
          <w:lang w:val="fr-FR"/>
        </w:rPr>
        <w:t>erreur liés à la transcription d</w:t>
      </w:r>
      <w:r w:rsidR="005C302E" w:rsidRPr="00002479">
        <w:rPr>
          <w:lang w:val="fr-FR"/>
        </w:rPr>
        <w:t>’</w:t>
      </w:r>
      <w:r w:rsidR="00710460" w:rsidRPr="00002479">
        <w:rPr>
          <w:lang w:val="fr-FR"/>
        </w:rPr>
        <w:t>informations</w:t>
      </w:r>
      <w:r w:rsidR="00C20758" w:rsidRPr="00002479">
        <w:rPr>
          <w:lang w:val="fr-FR"/>
        </w:rPr>
        <w:t xml:space="preserve"> communiquées par écrit.  Ces actions se rapportent toutes, actuellement,</w:t>
      </w:r>
      <w:r w:rsidR="00E40377" w:rsidRPr="00002479">
        <w:rPr>
          <w:lang w:val="fr-FR"/>
        </w:rPr>
        <w:t xml:space="preserve"> à des procédures concernant le Bureau international, par exemple demande de changement de nom et d</w:t>
      </w:r>
      <w:r w:rsidR="005C302E" w:rsidRPr="00002479">
        <w:rPr>
          <w:lang w:val="fr-FR"/>
        </w:rPr>
        <w:t>’</w:t>
      </w:r>
      <w:r w:rsidR="00E40377" w:rsidRPr="00002479">
        <w:rPr>
          <w:lang w:val="fr-FR"/>
        </w:rPr>
        <w:t xml:space="preserve">adresse </w:t>
      </w:r>
      <w:r w:rsidR="00F16656" w:rsidRPr="00002479">
        <w:rPr>
          <w:lang w:val="fr-FR"/>
        </w:rPr>
        <w:t>selon la règle</w:t>
      </w:r>
      <w:r w:rsidR="00D71D09" w:rsidRPr="00002479">
        <w:rPr>
          <w:lang w:val="fr-FR"/>
        </w:rPr>
        <w:t> </w:t>
      </w:r>
      <w:r w:rsidR="00F16656" w:rsidRPr="00002479">
        <w:rPr>
          <w:lang w:val="fr-FR"/>
        </w:rPr>
        <w:t>92</w:t>
      </w:r>
      <w:r w:rsidR="00F16656" w:rsidRPr="00002479">
        <w:rPr>
          <w:i/>
          <w:lang w:val="fr-FR"/>
        </w:rPr>
        <w:t>bis</w:t>
      </w:r>
      <w:r w:rsidR="00F16656" w:rsidRPr="00002479">
        <w:rPr>
          <w:lang w:val="fr-FR"/>
        </w:rPr>
        <w:t>, retrait de demande internationale ou de certaines désignations</w:t>
      </w:r>
      <w:r w:rsidR="00A8687C" w:rsidRPr="00002479">
        <w:rPr>
          <w:lang w:val="fr-FR"/>
        </w:rPr>
        <w:t>,</w:t>
      </w:r>
      <w:r w:rsidR="00F16656" w:rsidRPr="00002479">
        <w:rPr>
          <w:lang w:val="fr-FR"/>
        </w:rPr>
        <w:t xml:space="preserve"> ou </w:t>
      </w:r>
      <w:r w:rsidR="00707C42" w:rsidRPr="00002479">
        <w:rPr>
          <w:lang w:val="fr-FR"/>
        </w:rPr>
        <w:t>extraction d</w:t>
      </w:r>
      <w:r w:rsidR="005C302E" w:rsidRPr="00002479">
        <w:rPr>
          <w:lang w:val="fr-FR"/>
        </w:rPr>
        <w:t>’</w:t>
      </w:r>
      <w:r w:rsidR="00707C42" w:rsidRPr="00002479">
        <w:rPr>
          <w:lang w:val="fr-FR"/>
        </w:rPr>
        <w:t>un document de priorité du service d</w:t>
      </w:r>
      <w:r w:rsidR="005C302E" w:rsidRPr="00002479">
        <w:rPr>
          <w:lang w:val="fr-FR"/>
        </w:rPr>
        <w:t>’</w:t>
      </w:r>
      <w:r w:rsidR="00707C42" w:rsidRPr="00002479">
        <w:rPr>
          <w:lang w:val="fr-FR"/>
        </w:rPr>
        <w:t>accès numérique aux documents de priorité de l</w:t>
      </w:r>
      <w:r w:rsidR="005C302E" w:rsidRPr="00002479">
        <w:rPr>
          <w:lang w:val="fr-FR"/>
        </w:rPr>
        <w:t>’</w:t>
      </w:r>
      <w:r w:rsidR="00707C42" w:rsidRPr="00002479">
        <w:rPr>
          <w:lang w:val="fr-FR"/>
        </w:rPr>
        <w:t xml:space="preserve">OMPI.  </w:t>
      </w:r>
      <w:r w:rsidR="000B209A" w:rsidRPr="00002479">
        <w:rPr>
          <w:lang w:val="fr-FR"/>
        </w:rPr>
        <w:t xml:space="preserve">Le </w:t>
      </w:r>
      <w:r w:rsidR="00E607A6" w:rsidRPr="00002479">
        <w:rPr>
          <w:lang w:val="fr-FR"/>
        </w:rPr>
        <w:t>B</w:t>
      </w:r>
      <w:r w:rsidR="000B209A" w:rsidRPr="00002479">
        <w:rPr>
          <w:lang w:val="fr-FR"/>
        </w:rPr>
        <w:t>ureau international est toutefois disposé à établir des systèmes équivalents pour les offices récepteurs et les administrations internationales, pour autant qu</w:t>
      </w:r>
      <w:r w:rsidR="005C302E" w:rsidRPr="00002479">
        <w:rPr>
          <w:lang w:val="fr-FR"/>
        </w:rPr>
        <w:t>’</w:t>
      </w:r>
      <w:r w:rsidR="000B209A" w:rsidRPr="00002479">
        <w:rPr>
          <w:lang w:val="fr-FR"/>
        </w:rPr>
        <w:t>un nombre suffisant d</w:t>
      </w:r>
      <w:r w:rsidR="005C302E" w:rsidRPr="00002479">
        <w:rPr>
          <w:lang w:val="fr-FR"/>
        </w:rPr>
        <w:t>’</w:t>
      </w:r>
      <w:r w:rsidR="000B209A" w:rsidRPr="00002479">
        <w:rPr>
          <w:lang w:val="fr-FR"/>
        </w:rPr>
        <w:t xml:space="preserve">offices </w:t>
      </w:r>
      <w:r w:rsidR="00E607A6" w:rsidRPr="00002479">
        <w:rPr>
          <w:lang w:val="fr-FR"/>
        </w:rPr>
        <w:t xml:space="preserve">mette en place des systèmes permettant de traiter efficacement les informations </w:t>
      </w:r>
      <w:r w:rsidR="00A8687C" w:rsidRPr="00002479">
        <w:rPr>
          <w:lang w:val="fr-FR"/>
        </w:rPr>
        <w:t>concernées</w:t>
      </w:r>
      <w:r w:rsidR="00E607A6" w:rsidRPr="00002479">
        <w:rPr>
          <w:lang w:val="fr-FR"/>
        </w:rPr>
        <w:t xml:space="preserve"> ou </w:t>
      </w:r>
      <w:r w:rsidR="00A8687C" w:rsidRPr="00002479">
        <w:rPr>
          <w:lang w:val="fr-FR"/>
        </w:rPr>
        <w:t xml:space="preserve">en </w:t>
      </w:r>
      <w:r w:rsidR="00E607A6" w:rsidRPr="00002479">
        <w:rPr>
          <w:lang w:val="fr-FR"/>
        </w:rPr>
        <w:t>effectue le traitement par le biais de systèmes fournis directement par le Bureau international.</w:t>
      </w:r>
    </w:p>
    <w:p w:rsidR="000C0A2F" w:rsidRPr="00002479" w:rsidRDefault="006656DE" w:rsidP="00002479">
      <w:pPr>
        <w:pStyle w:val="ONUMFS"/>
        <w:rPr>
          <w:lang w:val="fr-FR"/>
        </w:rPr>
      </w:pPr>
      <w:r w:rsidRPr="00002479">
        <w:rPr>
          <w:lang w:val="fr-FR"/>
        </w:rPr>
        <w:t>Il existe d</w:t>
      </w:r>
      <w:r w:rsidR="005C302E" w:rsidRPr="00002479">
        <w:rPr>
          <w:lang w:val="fr-FR"/>
        </w:rPr>
        <w:t>’</w:t>
      </w:r>
      <w:r w:rsidRPr="00002479">
        <w:rPr>
          <w:lang w:val="fr-FR"/>
        </w:rPr>
        <w:t>autres possibilités, en dehors de l</w:t>
      </w:r>
      <w:r w:rsidR="005C302E" w:rsidRPr="00002479">
        <w:rPr>
          <w:lang w:val="fr-FR"/>
        </w:rPr>
        <w:t>’</w:t>
      </w:r>
      <w:proofErr w:type="spellStart"/>
      <w:r w:rsidRPr="00002479">
        <w:rPr>
          <w:lang w:val="fr-FR"/>
        </w:rPr>
        <w:t>ePCT</w:t>
      </w:r>
      <w:proofErr w:type="spellEnd"/>
      <w:r w:rsidRPr="00002479">
        <w:rPr>
          <w:lang w:val="fr-FR"/>
        </w:rPr>
        <w:t>, de communication utile d</w:t>
      </w:r>
      <w:r w:rsidR="005C302E" w:rsidRPr="00002479">
        <w:rPr>
          <w:lang w:val="fr-FR"/>
        </w:rPr>
        <w:t>’</w:t>
      </w:r>
      <w:r w:rsidRPr="00002479">
        <w:rPr>
          <w:lang w:val="fr-FR"/>
        </w:rPr>
        <w:t>informations structurées en lieu et place de formulaires sur papier.  Au niveau administratif, par exemple,</w:t>
      </w:r>
      <w:r w:rsidR="000838C2" w:rsidRPr="00002479">
        <w:rPr>
          <w:lang w:val="fr-FR"/>
        </w:rPr>
        <w:t xml:space="preserve"> </w:t>
      </w:r>
      <w:r w:rsidRPr="00002479">
        <w:rPr>
          <w:lang w:val="fr-FR"/>
        </w:rPr>
        <w:t>il est possible d</w:t>
      </w:r>
      <w:r w:rsidR="005C302E" w:rsidRPr="00002479">
        <w:rPr>
          <w:lang w:val="fr-FR"/>
        </w:rPr>
        <w:t>’</w:t>
      </w:r>
      <w:r w:rsidRPr="00002479">
        <w:rPr>
          <w:lang w:val="fr-FR"/>
        </w:rPr>
        <w:t>automatiser entièrement les notifications de réception de la copie de recherche (habituellement effectuées à l</w:t>
      </w:r>
      <w:r w:rsidR="005C302E" w:rsidRPr="00002479">
        <w:rPr>
          <w:lang w:val="fr-FR"/>
        </w:rPr>
        <w:t>’</w:t>
      </w:r>
      <w:r w:rsidRPr="00002479">
        <w:rPr>
          <w:lang w:val="fr-FR"/>
        </w:rPr>
        <w:t xml:space="preserve">aide du formulaire </w:t>
      </w:r>
      <w:r w:rsidR="00084A69" w:rsidRPr="00002479">
        <w:rPr>
          <w:lang w:val="fr-FR"/>
        </w:rPr>
        <w:t xml:space="preserve">PCT/ISA/202) </w:t>
      </w:r>
      <w:r w:rsidR="00B837B8" w:rsidRPr="00002479">
        <w:rPr>
          <w:lang w:val="fr-FR"/>
        </w:rPr>
        <w:t>grâce aux</w:t>
      </w:r>
      <w:r w:rsidR="003766B0" w:rsidRPr="00002479">
        <w:rPr>
          <w:lang w:val="fr-FR"/>
        </w:rPr>
        <w:t xml:space="preserve"> flux de données.  </w:t>
      </w:r>
      <w:r w:rsidR="00E974F3">
        <w:rPr>
          <w:lang w:val="fr-FR"/>
        </w:rPr>
        <w:t>À </w:t>
      </w:r>
      <w:r w:rsidR="007E6A24" w:rsidRPr="00002479">
        <w:rPr>
          <w:lang w:val="fr-FR"/>
        </w:rPr>
        <w:t xml:space="preserve">un niveau plus organique, plusieurs administrations internationales ont commencé à envoyer leurs rapports de recherche internationale et leurs rapports préliminaires internationaux </w:t>
      </w:r>
      <w:r w:rsidR="0039547E" w:rsidRPr="00002479">
        <w:rPr>
          <w:lang w:val="fr-FR"/>
        </w:rPr>
        <w:t>sur la brevetabilité en format XML (</w:t>
      </w:r>
      <w:r w:rsidR="00D809CC" w:rsidRPr="00002479">
        <w:rPr>
          <w:lang w:val="fr-FR"/>
        </w:rPr>
        <w:t>l</w:t>
      </w:r>
      <w:r w:rsidR="005C302E" w:rsidRPr="00002479">
        <w:rPr>
          <w:lang w:val="fr-FR"/>
        </w:rPr>
        <w:t>’</w:t>
      </w:r>
      <w:r w:rsidR="0039547E" w:rsidRPr="00002479">
        <w:rPr>
          <w:lang w:val="fr-FR"/>
        </w:rPr>
        <w:t>Office d</w:t>
      </w:r>
      <w:r w:rsidR="005C302E" w:rsidRPr="00002479">
        <w:rPr>
          <w:lang w:val="fr-FR"/>
        </w:rPr>
        <w:t>’</w:t>
      </w:r>
      <w:r w:rsidR="0039547E" w:rsidRPr="00002479">
        <w:rPr>
          <w:lang w:val="fr-FR"/>
        </w:rPr>
        <w:t>État de la propriété intellectuelle de la République populaire de Chine</w:t>
      </w:r>
      <w:r w:rsidR="00D809CC" w:rsidRPr="00002479">
        <w:rPr>
          <w:lang w:val="fr-FR"/>
        </w:rPr>
        <w:t xml:space="preserve"> les produit déjà ainsi, </w:t>
      </w:r>
      <w:r w:rsidR="0098448C" w:rsidRPr="00002479">
        <w:rPr>
          <w:lang w:val="fr-FR"/>
        </w:rPr>
        <w:t>et l</w:t>
      </w:r>
      <w:r w:rsidR="005C302E" w:rsidRPr="00002479">
        <w:rPr>
          <w:lang w:val="fr-FR"/>
        </w:rPr>
        <w:t>’</w:t>
      </w:r>
      <w:r w:rsidR="0098448C" w:rsidRPr="00002479">
        <w:rPr>
          <w:lang w:val="fr-FR"/>
        </w:rPr>
        <w:t>Office européen des brevets et l</w:t>
      </w:r>
      <w:r w:rsidR="005C302E" w:rsidRPr="00002479">
        <w:rPr>
          <w:lang w:val="fr-FR"/>
        </w:rPr>
        <w:t>’</w:t>
      </w:r>
      <w:r w:rsidR="0098448C" w:rsidRPr="00002479">
        <w:rPr>
          <w:lang w:val="fr-FR"/>
        </w:rPr>
        <w:t>Office coréen de la propriété intellectuelle doivent le faire plus tard cette année).  Le fait de recevoir les données dans ce format offre la possibilité de réduire les coûts de traduction et d</w:t>
      </w:r>
      <w:r w:rsidR="005C302E" w:rsidRPr="00002479">
        <w:rPr>
          <w:lang w:val="fr-FR"/>
        </w:rPr>
        <w:t>’</w:t>
      </w:r>
      <w:r w:rsidR="0098448C" w:rsidRPr="00002479">
        <w:rPr>
          <w:lang w:val="fr-FR"/>
        </w:rPr>
        <w:t>améliorer les services aux utilisateurs, éventuellement en y ajoutant la traduction automatique à la demande</w:t>
      </w:r>
      <w:r w:rsidR="002B67E3" w:rsidRPr="00002479">
        <w:rPr>
          <w:lang w:val="fr-FR"/>
        </w:rPr>
        <w:t xml:space="preserve"> dans un éventail de langues différentes.</w:t>
      </w:r>
    </w:p>
    <w:p w:rsidR="000C0A2F" w:rsidRPr="00002479" w:rsidRDefault="00BD5CF3" w:rsidP="00002479">
      <w:pPr>
        <w:pStyle w:val="ONUMFS"/>
        <w:rPr>
          <w:lang w:val="fr-FR"/>
        </w:rPr>
      </w:pPr>
      <w:r w:rsidRPr="00002479">
        <w:rPr>
          <w:lang w:val="fr-FR"/>
        </w:rPr>
        <w:t>Le Bureau international</w:t>
      </w:r>
      <w:r w:rsidR="00AD274B" w:rsidRPr="00002479">
        <w:rPr>
          <w:lang w:val="fr-FR"/>
        </w:rPr>
        <w:t xml:space="preserve"> est intéressé à s</w:t>
      </w:r>
      <w:r w:rsidR="005C302E" w:rsidRPr="00002479">
        <w:rPr>
          <w:lang w:val="fr-FR"/>
        </w:rPr>
        <w:t>’</w:t>
      </w:r>
      <w:r w:rsidR="00AD274B" w:rsidRPr="00002479">
        <w:rPr>
          <w:lang w:val="fr-FR"/>
        </w:rPr>
        <w:t xml:space="preserve">entretenir avec tout </w:t>
      </w:r>
      <w:r w:rsidR="000F5F6F" w:rsidRPr="00002479">
        <w:rPr>
          <w:lang w:val="fr-FR"/>
        </w:rPr>
        <w:t>office désireux d</w:t>
      </w:r>
      <w:r w:rsidR="005C302E" w:rsidRPr="00002479">
        <w:rPr>
          <w:lang w:val="fr-FR"/>
        </w:rPr>
        <w:t>’</w:t>
      </w:r>
      <w:r w:rsidR="000F5F6F" w:rsidRPr="00002479">
        <w:rPr>
          <w:lang w:val="fr-FR"/>
        </w:rPr>
        <w:t>examiner les possibilités d</w:t>
      </w:r>
      <w:r w:rsidR="005C302E" w:rsidRPr="00002479">
        <w:rPr>
          <w:lang w:val="fr-FR"/>
        </w:rPr>
        <w:t>’</w:t>
      </w:r>
      <w:r w:rsidR="000F5F6F" w:rsidRPr="00002479">
        <w:rPr>
          <w:lang w:val="fr-FR"/>
        </w:rPr>
        <w:t xml:space="preserve">échange de données sous forme déchiffrable par machine, dans les cas où </w:t>
      </w:r>
      <w:r w:rsidR="00DE779D" w:rsidRPr="00002479">
        <w:rPr>
          <w:lang w:val="fr-FR"/>
        </w:rPr>
        <w:t>il</w:t>
      </w:r>
      <w:r w:rsidR="000F5F6F" w:rsidRPr="00002479">
        <w:rPr>
          <w:lang w:val="fr-FR"/>
        </w:rPr>
        <w:t xml:space="preserve"> peut conduire à une réduction de coûts ou à une amélioration de la qualité des services fournis.</w:t>
      </w:r>
    </w:p>
    <w:p w:rsidR="000C0A2F" w:rsidRPr="00002479" w:rsidRDefault="008D6637" w:rsidP="00002479">
      <w:pPr>
        <w:pStyle w:val="Heading2"/>
        <w:rPr>
          <w:lang w:val="fr-FR"/>
        </w:rPr>
      </w:pPr>
      <w:r w:rsidRPr="00002479">
        <w:rPr>
          <w:lang w:val="fr-FR"/>
        </w:rPr>
        <w:lastRenderedPageBreak/>
        <w:t>Transmissions entre machines</w:t>
      </w:r>
    </w:p>
    <w:p w:rsidR="000C0A2F" w:rsidRPr="00002479" w:rsidRDefault="00676CBB" w:rsidP="00002479">
      <w:pPr>
        <w:pStyle w:val="ONUMFS"/>
        <w:rPr>
          <w:lang w:val="fr-FR"/>
        </w:rPr>
      </w:pPr>
      <w:r w:rsidRPr="00002479">
        <w:rPr>
          <w:lang w:val="fr-FR"/>
        </w:rPr>
        <w:t>À l</w:t>
      </w:r>
      <w:r w:rsidR="005C302E" w:rsidRPr="00002479">
        <w:rPr>
          <w:lang w:val="fr-FR"/>
        </w:rPr>
        <w:t>’</w:t>
      </w:r>
      <w:r w:rsidRPr="00002479">
        <w:rPr>
          <w:lang w:val="fr-FR"/>
        </w:rPr>
        <w:t>heure actuelle, la seule façon d</w:t>
      </w:r>
      <w:r w:rsidR="005C302E" w:rsidRPr="00002479">
        <w:rPr>
          <w:lang w:val="fr-FR"/>
        </w:rPr>
        <w:t>’</w:t>
      </w:r>
      <w:r w:rsidRPr="00002479">
        <w:rPr>
          <w:lang w:val="fr-FR"/>
        </w:rPr>
        <w:t xml:space="preserve">automatiser complètement le traitement des dossiers entre le Bureau international et les offices récepteurs, les administrations internationales et les offices désignés est </w:t>
      </w:r>
      <w:r w:rsidR="002E147B" w:rsidRPr="00002479">
        <w:rPr>
          <w:lang w:val="fr-FR"/>
        </w:rPr>
        <w:t>d</w:t>
      </w:r>
      <w:r w:rsidR="005C302E" w:rsidRPr="00002479">
        <w:rPr>
          <w:lang w:val="fr-FR"/>
        </w:rPr>
        <w:t>’</w:t>
      </w:r>
      <w:r w:rsidR="002E147B" w:rsidRPr="00002479">
        <w:rPr>
          <w:lang w:val="fr-FR"/>
        </w:rPr>
        <w:t xml:space="preserve">échanger les documents et les données par le biais du service </w:t>
      </w:r>
      <w:r w:rsidR="00FD3881" w:rsidRPr="00002479">
        <w:rPr>
          <w:lang w:val="fr-FR"/>
        </w:rPr>
        <w:t>PCT</w:t>
      </w:r>
      <w:r w:rsidR="00D5223F" w:rsidRPr="00002479">
        <w:rPr>
          <w:lang w:val="fr-FR"/>
        </w:rPr>
        <w:noBreakHyphen/>
      </w:r>
      <w:r w:rsidR="00FD3881" w:rsidRPr="00002479">
        <w:rPr>
          <w:lang w:val="fr-FR"/>
        </w:rPr>
        <w:t xml:space="preserve">EDI.  </w:t>
      </w:r>
      <w:r w:rsidR="004A18CB" w:rsidRPr="00002479">
        <w:rPr>
          <w:lang w:val="fr-FR"/>
        </w:rPr>
        <w:t>Cette méthode présente l</w:t>
      </w:r>
      <w:r w:rsidR="005C302E" w:rsidRPr="00002479">
        <w:rPr>
          <w:lang w:val="fr-FR"/>
        </w:rPr>
        <w:t>’</w:t>
      </w:r>
      <w:r w:rsidR="004A18CB" w:rsidRPr="00002479">
        <w:rPr>
          <w:lang w:val="fr-FR"/>
        </w:rPr>
        <w:t>avantage d</w:t>
      </w:r>
      <w:r w:rsidR="005C302E" w:rsidRPr="00002479">
        <w:rPr>
          <w:lang w:val="fr-FR"/>
        </w:rPr>
        <w:t>’</w:t>
      </w:r>
      <w:r w:rsidR="004A18CB" w:rsidRPr="00002479">
        <w:rPr>
          <w:lang w:val="fr-FR"/>
        </w:rPr>
        <w:t>être facile à mettre en œuvre et très robuste, puisqu</w:t>
      </w:r>
      <w:r w:rsidR="005C302E" w:rsidRPr="00002479">
        <w:rPr>
          <w:lang w:val="fr-FR"/>
        </w:rPr>
        <w:t>’</w:t>
      </w:r>
      <w:r w:rsidR="004A18CB" w:rsidRPr="00002479">
        <w:rPr>
          <w:lang w:val="fr-FR"/>
        </w:rPr>
        <w:t>une panne de système à une extrémité ou à l</w:t>
      </w:r>
      <w:r w:rsidR="005C302E" w:rsidRPr="00002479">
        <w:rPr>
          <w:lang w:val="fr-FR"/>
        </w:rPr>
        <w:t>’</w:t>
      </w:r>
      <w:r w:rsidR="004A18CB" w:rsidRPr="00002479">
        <w:rPr>
          <w:lang w:val="fr-FR"/>
        </w:rPr>
        <w:t>autre aurait seulement pour effet de retarder le traitement</w:t>
      </w:r>
      <w:r w:rsidR="00F615D6" w:rsidRPr="00002479">
        <w:rPr>
          <w:lang w:val="fr-FR"/>
        </w:rPr>
        <w:t>, sans présenter le moindre risque de perte de documents ou de données.  Cela étant, les opérations de traitement par lots ne sont effectuées, généralement, qu</w:t>
      </w:r>
      <w:r w:rsidR="005C302E" w:rsidRPr="00002479">
        <w:rPr>
          <w:lang w:val="fr-FR"/>
        </w:rPr>
        <w:t>’</w:t>
      </w:r>
      <w:r w:rsidR="00F615D6" w:rsidRPr="00002479">
        <w:rPr>
          <w:lang w:val="fr-FR"/>
        </w:rPr>
        <w:t>une fois par jour, et parfois même par semaine,</w:t>
      </w:r>
      <w:r w:rsidR="00D92483" w:rsidRPr="00002479">
        <w:rPr>
          <w:lang w:val="fr-FR"/>
        </w:rPr>
        <w:t xml:space="preserve"> de sorte que la mise en œuvre de services en temps réel fiables n</w:t>
      </w:r>
      <w:r w:rsidR="005C302E" w:rsidRPr="00002479">
        <w:rPr>
          <w:lang w:val="fr-FR"/>
        </w:rPr>
        <w:t>’</w:t>
      </w:r>
      <w:r w:rsidR="00D92483" w:rsidRPr="00002479">
        <w:rPr>
          <w:lang w:val="fr-FR"/>
        </w:rPr>
        <w:t>est pas possible</w:t>
      </w:r>
      <w:r w:rsidR="00CE23E2" w:rsidRPr="00002479">
        <w:rPr>
          <w:lang w:val="fr-FR"/>
        </w:rPr>
        <w:t xml:space="preserve"> au moyen de </w:t>
      </w:r>
      <w:r w:rsidR="00D92483" w:rsidRPr="00002479">
        <w:rPr>
          <w:lang w:val="fr-FR"/>
        </w:rPr>
        <w:t>ce système.</w:t>
      </w:r>
    </w:p>
    <w:p w:rsidR="000C0A2F" w:rsidRPr="00002479" w:rsidRDefault="0084035B" w:rsidP="00002479">
      <w:pPr>
        <w:pStyle w:val="ONUMFS"/>
        <w:rPr>
          <w:lang w:val="fr-FR"/>
        </w:rPr>
      </w:pPr>
      <w:r w:rsidRPr="00002479">
        <w:rPr>
          <w:lang w:val="fr-FR"/>
        </w:rPr>
        <w:t xml:space="preserve">Des travaux préliminaires ont été entrepris </w:t>
      </w:r>
      <w:r w:rsidR="008F76E6" w:rsidRPr="00002479">
        <w:rPr>
          <w:lang w:val="fr-FR"/>
        </w:rPr>
        <w:t>en ce qui concerne l</w:t>
      </w:r>
      <w:r w:rsidR="005C302E" w:rsidRPr="00002479">
        <w:rPr>
          <w:lang w:val="fr-FR"/>
        </w:rPr>
        <w:t>’</w:t>
      </w:r>
      <w:r w:rsidR="008F76E6" w:rsidRPr="00002479">
        <w:rPr>
          <w:lang w:val="fr-FR"/>
        </w:rPr>
        <w:t xml:space="preserve">établissement de services </w:t>
      </w:r>
      <w:proofErr w:type="spellStart"/>
      <w:r w:rsidR="008F76E6" w:rsidRPr="00002479">
        <w:rPr>
          <w:lang w:val="fr-FR"/>
        </w:rPr>
        <w:t>ePCT</w:t>
      </w:r>
      <w:proofErr w:type="spellEnd"/>
      <w:r w:rsidR="008F76E6" w:rsidRPr="00002479">
        <w:rPr>
          <w:lang w:val="fr-FR"/>
        </w:rPr>
        <w:t xml:space="preserve"> sécurisés permettant d</w:t>
      </w:r>
      <w:r w:rsidR="005C302E" w:rsidRPr="00002479">
        <w:rPr>
          <w:lang w:val="fr-FR"/>
        </w:rPr>
        <w:t>’</w:t>
      </w:r>
      <w:r w:rsidR="008F76E6" w:rsidRPr="00002479">
        <w:rPr>
          <w:lang w:val="fr-FR"/>
        </w:rPr>
        <w:t>offrir</w:t>
      </w:r>
      <w:r w:rsidR="00603F11" w:rsidRPr="00002479">
        <w:rPr>
          <w:lang w:val="fr-FR"/>
        </w:rPr>
        <w:t xml:space="preserve"> en temps quasi réel</w:t>
      </w:r>
      <w:r w:rsidR="008F76E6" w:rsidRPr="00002479">
        <w:rPr>
          <w:lang w:val="fr-FR"/>
        </w:rPr>
        <w:t xml:space="preserve"> sur le Web</w:t>
      </w:r>
      <w:r w:rsidR="00603F11" w:rsidRPr="00002479">
        <w:rPr>
          <w:lang w:val="fr-FR"/>
        </w:rPr>
        <w:t xml:space="preserve"> des </w:t>
      </w:r>
      <w:r w:rsidR="0008744C" w:rsidRPr="00002479">
        <w:rPr>
          <w:lang w:val="fr-FR"/>
        </w:rPr>
        <w:t>prestations</w:t>
      </w:r>
      <w:r w:rsidR="00603F11" w:rsidRPr="00002479">
        <w:rPr>
          <w:lang w:val="fr-FR"/>
        </w:rPr>
        <w:t xml:space="preserve"> automatisé</w:t>
      </w:r>
      <w:r w:rsidR="0008744C" w:rsidRPr="00002479">
        <w:rPr>
          <w:lang w:val="fr-FR"/>
        </w:rPr>
        <w:t>e</w:t>
      </w:r>
      <w:r w:rsidR="00603F11" w:rsidRPr="00002479">
        <w:rPr>
          <w:lang w:val="fr-FR"/>
        </w:rPr>
        <w:t>s</w:t>
      </w:r>
      <w:r w:rsidR="00CF23AA" w:rsidRPr="00002479">
        <w:rPr>
          <w:lang w:val="fr-FR"/>
        </w:rPr>
        <w:t xml:space="preserve"> comprenant les services fondamentaux courants ou l</w:t>
      </w:r>
      <w:r w:rsidR="005C302E" w:rsidRPr="00002479">
        <w:rPr>
          <w:lang w:val="fr-FR"/>
        </w:rPr>
        <w:t>’</w:t>
      </w:r>
      <w:r w:rsidR="00CF23AA" w:rsidRPr="00002479">
        <w:rPr>
          <w:lang w:val="fr-FR"/>
        </w:rPr>
        <w:t>extraction de documents à la demande lorsque cette solution est préférée à la transmission de dossiers complets</w:t>
      </w:r>
      <w:r w:rsidR="0008744C" w:rsidRPr="00002479">
        <w:rPr>
          <w:lang w:val="fr-FR"/>
        </w:rPr>
        <w:t xml:space="preserve">.  </w:t>
      </w:r>
      <w:r w:rsidR="00C630B6" w:rsidRPr="00002479">
        <w:rPr>
          <w:lang w:val="fr-FR"/>
        </w:rPr>
        <w:t>L</w:t>
      </w:r>
      <w:r w:rsidR="008C4816" w:rsidRPr="00002479">
        <w:rPr>
          <w:lang w:val="fr-FR"/>
        </w:rPr>
        <w:t>e déploiement</w:t>
      </w:r>
      <w:r w:rsidR="00C630B6" w:rsidRPr="00002479">
        <w:rPr>
          <w:lang w:val="fr-FR"/>
        </w:rPr>
        <w:t xml:space="preserve"> de ces services </w:t>
      </w:r>
      <w:r w:rsidR="008C4816" w:rsidRPr="00002479">
        <w:rPr>
          <w:lang w:val="fr-FR"/>
        </w:rPr>
        <w:t>est subordonné à la mise en place au Bureau international d</w:t>
      </w:r>
      <w:r w:rsidR="005C302E" w:rsidRPr="00002479">
        <w:rPr>
          <w:lang w:val="fr-FR"/>
        </w:rPr>
        <w:t>’</w:t>
      </w:r>
      <w:r w:rsidR="008C4816" w:rsidRPr="00002479">
        <w:rPr>
          <w:lang w:val="fr-FR"/>
        </w:rPr>
        <w:t>un nouveau système de gestion des identités, mieux adapté à l</w:t>
      </w:r>
      <w:r w:rsidR="005C302E" w:rsidRPr="00002479">
        <w:rPr>
          <w:lang w:val="fr-FR"/>
        </w:rPr>
        <w:t>’</w:t>
      </w:r>
      <w:r w:rsidR="008C4816" w:rsidRPr="00002479">
        <w:rPr>
          <w:lang w:val="fr-FR"/>
        </w:rPr>
        <w:t xml:space="preserve">authentification des systèmes automatisés.  Le Bureau international </w:t>
      </w:r>
      <w:r w:rsidR="00403BBF" w:rsidRPr="00002479">
        <w:rPr>
          <w:lang w:val="fr-FR"/>
        </w:rPr>
        <w:t xml:space="preserve">engagera des consultations sur ces questions lorsque les détails de ce nouveau système de gestion des identités seront connus, mais recevra avec intérêt </w:t>
      </w:r>
      <w:r w:rsidR="00633635" w:rsidRPr="00002479">
        <w:rPr>
          <w:lang w:val="fr-FR"/>
        </w:rPr>
        <w:t>les observations générales concernant les services qui s</w:t>
      </w:r>
      <w:r w:rsidR="005B69A6" w:rsidRPr="00002479">
        <w:rPr>
          <w:lang w:val="fr-FR"/>
        </w:rPr>
        <w:t>eraien</w:t>
      </w:r>
      <w:r w:rsidR="00633635" w:rsidRPr="00002479">
        <w:rPr>
          <w:lang w:val="fr-FR"/>
        </w:rPr>
        <w:t>t jugés les plus utiles.</w:t>
      </w:r>
    </w:p>
    <w:p w:rsidR="000C0A2F" w:rsidRPr="00002479" w:rsidRDefault="00002479" w:rsidP="00002479">
      <w:pPr>
        <w:pStyle w:val="Heading1"/>
        <w:rPr>
          <w:lang w:val="fr-FR"/>
        </w:rPr>
      </w:pPr>
      <w:r w:rsidRPr="00002479">
        <w:rPr>
          <w:lang w:val="fr-FR"/>
        </w:rPr>
        <w:t>Autres questions</w:t>
      </w:r>
    </w:p>
    <w:p w:rsidR="000C0A2F" w:rsidRPr="00002479" w:rsidRDefault="002A1C37" w:rsidP="00002479">
      <w:pPr>
        <w:pStyle w:val="ONUMFS"/>
        <w:rPr>
          <w:lang w:val="fr-FR"/>
        </w:rPr>
      </w:pPr>
      <w:r w:rsidRPr="00002479">
        <w:rPr>
          <w:lang w:val="fr-FR"/>
        </w:rPr>
        <w:t>Un certain nombre d</w:t>
      </w:r>
      <w:r w:rsidR="005C302E" w:rsidRPr="00002479">
        <w:rPr>
          <w:lang w:val="fr-FR"/>
        </w:rPr>
        <w:t>’</w:t>
      </w:r>
      <w:r w:rsidRPr="00002479">
        <w:rPr>
          <w:lang w:val="fr-FR"/>
        </w:rPr>
        <w:t>autres questions ayant une incidence sur les services en ligne font l</w:t>
      </w:r>
      <w:r w:rsidR="005C302E" w:rsidRPr="00002479">
        <w:rPr>
          <w:lang w:val="fr-FR"/>
        </w:rPr>
        <w:t>’</w:t>
      </w:r>
      <w:r w:rsidRPr="00002479">
        <w:rPr>
          <w:lang w:val="fr-FR"/>
        </w:rPr>
        <w:t xml:space="preserve">objet de documents présentés au présent groupe de travail, notamment </w:t>
      </w:r>
      <w:r w:rsidR="008A6FF2" w:rsidRPr="00002479">
        <w:rPr>
          <w:lang w:val="fr-FR"/>
        </w:rPr>
        <w:t>l</w:t>
      </w:r>
      <w:r w:rsidR="005C302E" w:rsidRPr="00002479">
        <w:rPr>
          <w:lang w:val="fr-FR"/>
        </w:rPr>
        <w:t>’</w:t>
      </w:r>
      <w:r w:rsidR="008A6FF2" w:rsidRPr="00002479">
        <w:rPr>
          <w:lang w:val="fr-FR"/>
        </w:rPr>
        <w:t>ouverture de la phase nationale par l</w:t>
      </w:r>
      <w:r w:rsidR="005C302E" w:rsidRPr="00002479">
        <w:rPr>
          <w:lang w:val="fr-FR"/>
        </w:rPr>
        <w:t>’</w:t>
      </w:r>
      <w:r w:rsidR="008A6FF2" w:rsidRPr="00002479">
        <w:rPr>
          <w:lang w:val="fr-FR"/>
        </w:rPr>
        <w:t xml:space="preserve">intermédiaire du système </w:t>
      </w:r>
      <w:proofErr w:type="spellStart"/>
      <w:r w:rsidR="008A6FF2" w:rsidRPr="00002479">
        <w:rPr>
          <w:lang w:val="fr-FR"/>
        </w:rPr>
        <w:t>ePCT</w:t>
      </w:r>
      <w:proofErr w:type="spellEnd"/>
      <w:r w:rsidR="008A6FF2" w:rsidRPr="00002479">
        <w:rPr>
          <w:lang w:val="fr-FR"/>
        </w:rPr>
        <w:t xml:space="preserve"> </w:t>
      </w:r>
      <w:r w:rsidR="003E0F03" w:rsidRPr="00002479">
        <w:rPr>
          <w:lang w:val="fr-FR"/>
        </w:rPr>
        <w:t>(document PCT/WG/8/</w:t>
      </w:r>
      <w:r w:rsidR="009C1D52">
        <w:rPr>
          <w:lang w:val="fr-FR"/>
        </w:rPr>
        <w:t>19</w:t>
      </w:r>
      <w:bookmarkStart w:id="4" w:name="_GoBack"/>
      <w:bookmarkEnd w:id="4"/>
      <w:r w:rsidR="003E0F03" w:rsidRPr="00002479">
        <w:rPr>
          <w:lang w:val="fr-FR"/>
        </w:rPr>
        <w:t xml:space="preserve">), </w:t>
      </w:r>
      <w:r w:rsidR="008A6FF2" w:rsidRPr="00002479">
        <w:rPr>
          <w:lang w:val="fr-FR"/>
        </w:rPr>
        <w:t xml:space="preserve">les dessins en couleur </w:t>
      </w:r>
      <w:r w:rsidR="00A360B0" w:rsidRPr="00002479">
        <w:rPr>
          <w:lang w:val="fr-FR"/>
        </w:rPr>
        <w:t>(document PCT/WG/8/21)</w:t>
      </w:r>
      <w:r w:rsidR="003E0F03" w:rsidRPr="00002479">
        <w:rPr>
          <w:lang w:val="fr-FR"/>
        </w:rPr>
        <w:t xml:space="preserve">, </w:t>
      </w:r>
      <w:r w:rsidR="008A6FF2" w:rsidRPr="00002479">
        <w:rPr>
          <w:lang w:val="fr-FR"/>
        </w:rPr>
        <w:t xml:space="preserve">les retards en cas de force majeure concernant les communications électroniques </w:t>
      </w:r>
      <w:r w:rsidR="003E0F03" w:rsidRPr="00002479">
        <w:rPr>
          <w:lang w:val="fr-FR"/>
        </w:rPr>
        <w:t xml:space="preserve">(document PCT/WG/8/22) </w:t>
      </w:r>
      <w:r w:rsidR="00643EDE" w:rsidRPr="00002479">
        <w:rPr>
          <w:lang w:val="fr-FR"/>
        </w:rPr>
        <w:t xml:space="preserve">les langues de communication avec le Bureau international </w:t>
      </w:r>
      <w:r w:rsidR="003E0F03" w:rsidRPr="00002479">
        <w:rPr>
          <w:lang w:val="fr-FR"/>
        </w:rPr>
        <w:t>(document PCT/WG/8/23)</w:t>
      </w:r>
      <w:r w:rsidR="00A360B0" w:rsidRPr="00002479">
        <w:rPr>
          <w:lang w:val="fr-FR"/>
        </w:rPr>
        <w:t>.</w:t>
      </w:r>
      <w:r w:rsidR="003E0F03" w:rsidRPr="00002479">
        <w:rPr>
          <w:lang w:val="fr-FR"/>
        </w:rPr>
        <w:t xml:space="preserve"> </w:t>
      </w:r>
      <w:r w:rsidR="00643EDE" w:rsidRPr="00002479">
        <w:rPr>
          <w:lang w:val="fr-FR"/>
        </w:rPr>
        <w:t xml:space="preserve"> </w:t>
      </w:r>
      <w:r w:rsidR="00FF501E" w:rsidRPr="00002479">
        <w:rPr>
          <w:lang w:val="fr-FR"/>
        </w:rPr>
        <w:t>S</w:t>
      </w:r>
      <w:r w:rsidR="005C302E" w:rsidRPr="00002479">
        <w:rPr>
          <w:lang w:val="fr-FR"/>
        </w:rPr>
        <w:t>’</w:t>
      </w:r>
      <w:r w:rsidR="00FF501E" w:rsidRPr="00002479">
        <w:rPr>
          <w:lang w:val="fr-FR"/>
        </w:rPr>
        <w:t>y ajoutent encore les questions suivantes, qui doivent être portées à l</w:t>
      </w:r>
      <w:r w:rsidR="005C302E" w:rsidRPr="00002479">
        <w:rPr>
          <w:lang w:val="fr-FR"/>
        </w:rPr>
        <w:t>’</w:t>
      </w:r>
      <w:r w:rsidR="00FF501E" w:rsidRPr="00002479">
        <w:rPr>
          <w:lang w:val="fr-FR"/>
        </w:rPr>
        <w:t>attention des offices nationaux</w:t>
      </w:r>
      <w:r w:rsidR="00612730" w:rsidRPr="00002479">
        <w:rPr>
          <w:lang w:val="fr-FR"/>
        </w:rPr>
        <w:t>, bien qu</w:t>
      </w:r>
      <w:r w:rsidR="005C302E" w:rsidRPr="00002479">
        <w:rPr>
          <w:lang w:val="fr-FR"/>
        </w:rPr>
        <w:t>’</w:t>
      </w:r>
      <w:r w:rsidR="00612730" w:rsidRPr="00002479">
        <w:rPr>
          <w:lang w:val="fr-FR"/>
        </w:rPr>
        <w:t>elles n</w:t>
      </w:r>
      <w:r w:rsidR="005C302E" w:rsidRPr="00002479">
        <w:rPr>
          <w:lang w:val="fr-FR"/>
        </w:rPr>
        <w:t>’</w:t>
      </w:r>
      <w:r w:rsidR="00EC386D" w:rsidRPr="00002479">
        <w:rPr>
          <w:lang w:val="fr-FR"/>
        </w:rPr>
        <w:t>appell</w:t>
      </w:r>
      <w:r w:rsidR="00612730" w:rsidRPr="00002479">
        <w:rPr>
          <w:lang w:val="fr-FR"/>
        </w:rPr>
        <w:t>ent actuellement aucune action prioritaire.</w:t>
      </w:r>
    </w:p>
    <w:p w:rsidR="000C0A2F" w:rsidRPr="00002479" w:rsidRDefault="00002479" w:rsidP="00002479">
      <w:pPr>
        <w:pStyle w:val="Heading2"/>
        <w:rPr>
          <w:lang w:val="fr-FR"/>
        </w:rPr>
      </w:pPr>
      <w:r w:rsidRPr="00002479">
        <w:rPr>
          <w:lang w:val="fr-FR"/>
        </w:rPr>
        <w:t>Corps des demandes en texte intégral</w:t>
      </w:r>
    </w:p>
    <w:p w:rsidR="000C0A2F" w:rsidRPr="00002479" w:rsidRDefault="000F427C" w:rsidP="00002479">
      <w:pPr>
        <w:pStyle w:val="ONUMFS"/>
        <w:rPr>
          <w:lang w:val="fr-FR"/>
        </w:rPr>
      </w:pPr>
      <w:r w:rsidRPr="00002479">
        <w:rPr>
          <w:lang w:val="fr-FR"/>
        </w:rPr>
        <w:t xml:space="preserve">Le Bureau international </w:t>
      </w:r>
      <w:r w:rsidR="009F2D80" w:rsidRPr="00002479">
        <w:rPr>
          <w:lang w:val="fr-FR"/>
        </w:rPr>
        <w:t>souhaite</w:t>
      </w:r>
      <w:r w:rsidRPr="00002479">
        <w:rPr>
          <w:lang w:val="fr-FR"/>
        </w:rPr>
        <w:t xml:space="preserve"> favoriser le dépôt et le traitement de demandes internationales en texte intégral.  L</w:t>
      </w:r>
      <w:r w:rsidR="005C302E" w:rsidRPr="00002479">
        <w:rPr>
          <w:lang w:val="fr-FR"/>
        </w:rPr>
        <w:t>’</w:t>
      </w:r>
      <w:r w:rsidRPr="00002479">
        <w:rPr>
          <w:lang w:val="fr-FR"/>
        </w:rPr>
        <w:t>adoption du dépôt traditionnel en XML est toutefois limitée dans les offices qui offrent également la possibilité</w:t>
      </w:r>
      <w:r w:rsidR="009F2D80" w:rsidRPr="00002479">
        <w:rPr>
          <w:lang w:val="fr-FR"/>
        </w:rPr>
        <w:t xml:space="preserve"> de choisir à sa place le format PDF</w:t>
      </w:r>
      <w:r w:rsidR="00A063DD" w:rsidRPr="00002479">
        <w:rPr>
          <w:lang w:val="fr-FR"/>
        </w:rPr>
        <w:t xml:space="preserve">.  </w:t>
      </w:r>
      <w:r w:rsidR="009F2D80" w:rsidRPr="00002479">
        <w:rPr>
          <w:lang w:val="fr-FR"/>
        </w:rPr>
        <w:t>Il y a de nombreuses raisons à cela, mais l</w:t>
      </w:r>
      <w:r w:rsidR="005C302E" w:rsidRPr="00002479">
        <w:rPr>
          <w:lang w:val="fr-FR"/>
        </w:rPr>
        <w:t>’</w:t>
      </w:r>
      <w:r w:rsidR="009F2D80" w:rsidRPr="00002479">
        <w:rPr>
          <w:lang w:val="fr-FR"/>
        </w:rPr>
        <w:t>une d</w:t>
      </w:r>
      <w:r w:rsidR="005C302E" w:rsidRPr="00002479">
        <w:rPr>
          <w:lang w:val="fr-FR"/>
        </w:rPr>
        <w:t>’</w:t>
      </w:r>
      <w:r w:rsidR="009F2D80" w:rsidRPr="00002479">
        <w:rPr>
          <w:lang w:val="fr-FR"/>
        </w:rPr>
        <w:t>elle</w:t>
      </w:r>
      <w:r w:rsidR="00DE779D" w:rsidRPr="00002479">
        <w:rPr>
          <w:lang w:val="fr-FR"/>
        </w:rPr>
        <w:t>s</w:t>
      </w:r>
      <w:r w:rsidR="009F2D80" w:rsidRPr="00002479">
        <w:rPr>
          <w:lang w:val="fr-FR"/>
        </w:rPr>
        <w:t xml:space="preserve"> est que les déposants </w:t>
      </w:r>
      <w:r w:rsidR="00402894" w:rsidRPr="00002479">
        <w:rPr>
          <w:lang w:val="fr-FR"/>
        </w:rPr>
        <w:t>trouvent les outils de création ou de conversion XML moins pratiques à utiliser que la conversion directe en PDF à partir d</w:t>
      </w:r>
      <w:r w:rsidR="005C302E" w:rsidRPr="00002479">
        <w:rPr>
          <w:lang w:val="fr-FR"/>
        </w:rPr>
        <w:t>’</w:t>
      </w:r>
      <w:r w:rsidR="00402894" w:rsidRPr="00002479">
        <w:rPr>
          <w:lang w:val="fr-FR"/>
        </w:rPr>
        <w:t xml:space="preserve">une application de traitement de texte, voire </w:t>
      </w:r>
      <w:r w:rsidR="00E22E32" w:rsidRPr="00002479">
        <w:rPr>
          <w:lang w:val="fr-FR"/>
        </w:rPr>
        <w:t xml:space="preserve">la numérisation de documents imprimés vers le format PDF.  </w:t>
      </w:r>
      <w:r w:rsidR="003072C6" w:rsidRPr="00002479">
        <w:rPr>
          <w:lang w:val="fr-FR"/>
        </w:rPr>
        <w:t>Le système de dépôt</w:t>
      </w:r>
      <w:r w:rsidR="00A063DD" w:rsidRPr="00002479">
        <w:rPr>
          <w:lang w:val="fr-FR"/>
        </w:rPr>
        <w:t xml:space="preserve"> </w:t>
      </w:r>
      <w:proofErr w:type="spellStart"/>
      <w:r w:rsidR="00A063DD" w:rsidRPr="00002479">
        <w:rPr>
          <w:lang w:val="fr-FR"/>
        </w:rPr>
        <w:t>ePCT</w:t>
      </w:r>
      <w:r w:rsidR="00D5223F" w:rsidRPr="00002479">
        <w:rPr>
          <w:lang w:val="fr-FR"/>
        </w:rPr>
        <w:noBreakHyphen/>
      </w:r>
      <w:r w:rsidR="00642636" w:rsidRPr="00002479">
        <w:rPr>
          <w:lang w:val="fr-FR"/>
        </w:rPr>
        <w:t>F</w:t>
      </w:r>
      <w:r w:rsidR="00A063DD" w:rsidRPr="00002479">
        <w:rPr>
          <w:lang w:val="fr-FR"/>
        </w:rPr>
        <w:t>iling</w:t>
      </w:r>
      <w:proofErr w:type="spellEnd"/>
      <w:r w:rsidR="003072C6" w:rsidRPr="00002479">
        <w:rPr>
          <w:lang w:val="fr-FR"/>
        </w:rPr>
        <w:t xml:space="preserve"> offre maintenant la possibilité de charger un document </w:t>
      </w:r>
      <w:r w:rsidR="00830A1C" w:rsidRPr="00002479">
        <w:rPr>
          <w:lang w:val="fr-FR"/>
        </w:rPr>
        <w:t>en</w:t>
      </w:r>
      <w:r w:rsidR="003072C6" w:rsidRPr="00002479">
        <w:rPr>
          <w:lang w:val="fr-FR"/>
        </w:rPr>
        <w:t xml:space="preserve"> </w:t>
      </w:r>
      <w:r w:rsidR="00A4766C" w:rsidRPr="00002479">
        <w:rPr>
          <w:lang w:val="fr-FR"/>
        </w:rPr>
        <w:t xml:space="preserve">format </w:t>
      </w:r>
      <w:r w:rsidR="00A063DD" w:rsidRPr="00002479">
        <w:rPr>
          <w:lang w:val="fr-FR"/>
        </w:rPr>
        <w:t>Office Open XML (.</w:t>
      </w:r>
      <w:proofErr w:type="spellStart"/>
      <w:r w:rsidR="00A063DD" w:rsidRPr="00002479">
        <w:rPr>
          <w:lang w:val="fr-FR"/>
        </w:rPr>
        <w:t>docx</w:t>
      </w:r>
      <w:proofErr w:type="spellEnd"/>
      <w:r w:rsidR="00A063DD" w:rsidRPr="00002479">
        <w:rPr>
          <w:lang w:val="fr-FR"/>
        </w:rPr>
        <w:t>)</w:t>
      </w:r>
      <w:r w:rsidR="00830A1C" w:rsidRPr="00002479">
        <w:rPr>
          <w:lang w:val="fr-FR"/>
        </w:rPr>
        <w:t xml:space="preserve"> créé directement par Microsoft Word ou d</w:t>
      </w:r>
      <w:r w:rsidR="005C302E" w:rsidRPr="00002479">
        <w:rPr>
          <w:lang w:val="fr-FR"/>
        </w:rPr>
        <w:t>’</w:t>
      </w:r>
      <w:r w:rsidR="00830A1C" w:rsidRPr="00002479">
        <w:rPr>
          <w:lang w:val="fr-FR"/>
        </w:rPr>
        <w:t xml:space="preserve">autres logiciels de traitement de texte, qui est converti automatiquement </w:t>
      </w:r>
      <w:r w:rsidR="00A572E4" w:rsidRPr="00002479">
        <w:rPr>
          <w:lang w:val="fr-FR"/>
        </w:rPr>
        <w:t>au format XML</w:t>
      </w:r>
      <w:r w:rsidR="00830A1C" w:rsidRPr="00002479">
        <w:rPr>
          <w:lang w:val="fr-FR"/>
        </w:rPr>
        <w:t xml:space="preserve"> </w:t>
      </w:r>
      <w:r w:rsidR="00A572E4" w:rsidRPr="00002479">
        <w:rPr>
          <w:lang w:val="fr-FR"/>
        </w:rPr>
        <w:t>spécifié à l</w:t>
      </w:r>
      <w:r w:rsidR="005C302E" w:rsidRPr="00002479">
        <w:rPr>
          <w:lang w:val="fr-FR"/>
        </w:rPr>
        <w:t>’</w:t>
      </w:r>
      <w:r w:rsidR="00A572E4" w:rsidRPr="00002479">
        <w:rPr>
          <w:lang w:val="fr-FR"/>
        </w:rPr>
        <w:t>annexe</w:t>
      </w:r>
      <w:r w:rsidR="00D71D09" w:rsidRPr="00002479">
        <w:rPr>
          <w:lang w:val="fr-FR"/>
        </w:rPr>
        <w:t> </w:t>
      </w:r>
      <w:r w:rsidR="00A572E4" w:rsidRPr="00002479">
        <w:rPr>
          <w:lang w:val="fr-FR"/>
        </w:rPr>
        <w:t>F des Instructions administratives</w:t>
      </w:r>
      <w:r w:rsidR="005C302E" w:rsidRPr="00002479">
        <w:rPr>
          <w:lang w:val="fr-FR"/>
        </w:rPr>
        <w:t xml:space="preserve"> du PCT</w:t>
      </w:r>
      <w:r w:rsidR="00A572E4" w:rsidRPr="00002479">
        <w:rPr>
          <w:lang w:val="fr-FR"/>
        </w:rPr>
        <w:t xml:space="preserve">.  </w:t>
      </w:r>
      <w:r w:rsidR="00F354ED" w:rsidRPr="00002479">
        <w:rPr>
          <w:lang w:val="fr-FR"/>
        </w:rPr>
        <w:t>Des messages d</w:t>
      </w:r>
      <w:r w:rsidR="005C302E" w:rsidRPr="00002479">
        <w:rPr>
          <w:lang w:val="fr-FR"/>
        </w:rPr>
        <w:t>’</w:t>
      </w:r>
      <w:r w:rsidR="00F354ED" w:rsidRPr="00002479">
        <w:rPr>
          <w:lang w:val="fr-FR"/>
        </w:rPr>
        <w:t>avertissement s</w:t>
      </w:r>
      <w:r w:rsidR="005C302E" w:rsidRPr="00002479">
        <w:rPr>
          <w:lang w:val="fr-FR"/>
        </w:rPr>
        <w:t>’</w:t>
      </w:r>
      <w:r w:rsidR="00F354ED" w:rsidRPr="00002479">
        <w:rPr>
          <w:lang w:val="fr-FR"/>
        </w:rPr>
        <w:t>affichent pour indiquer, le cas échéant,</w:t>
      </w:r>
      <w:r w:rsidR="00880009" w:rsidRPr="00002479">
        <w:rPr>
          <w:lang w:val="fr-FR"/>
        </w:rPr>
        <w:t xml:space="preserve"> les parties dont la conversion ne se serait pas</w:t>
      </w:r>
      <w:r w:rsidR="00941801" w:rsidRPr="00002479">
        <w:rPr>
          <w:lang w:val="fr-FR"/>
        </w:rPr>
        <w:t xml:space="preserve"> </w:t>
      </w:r>
      <w:proofErr w:type="gramStart"/>
      <w:r w:rsidR="00880009" w:rsidRPr="00002479">
        <w:rPr>
          <w:lang w:val="fr-FR"/>
        </w:rPr>
        <w:t>effectuée</w:t>
      </w:r>
      <w:proofErr w:type="gramEnd"/>
      <w:r w:rsidR="00880009" w:rsidRPr="00002479">
        <w:rPr>
          <w:lang w:val="fr-FR"/>
        </w:rPr>
        <w:t xml:space="preserve"> de façon fiable, et</w:t>
      </w:r>
      <w:r w:rsidR="00F354ED" w:rsidRPr="00002479">
        <w:rPr>
          <w:lang w:val="fr-FR"/>
        </w:rPr>
        <w:t xml:space="preserve"> </w:t>
      </w:r>
      <w:r w:rsidR="005D6B7F" w:rsidRPr="00002479">
        <w:rPr>
          <w:lang w:val="fr-FR"/>
        </w:rPr>
        <w:t>des prévisualisations sont créées pour montrer comment apparaîtra</w:t>
      </w:r>
      <w:r w:rsidR="00233E85" w:rsidRPr="00002479">
        <w:rPr>
          <w:lang w:val="fr-FR"/>
        </w:rPr>
        <w:t xml:space="preserve"> la demande </w:t>
      </w:r>
      <w:r w:rsidR="005D6B7F" w:rsidRPr="00002479">
        <w:rPr>
          <w:lang w:val="fr-FR"/>
        </w:rPr>
        <w:t>sur le système électronique du Bureau international, et finalement dans sa version publiée.  Le fichier d</w:t>
      </w:r>
      <w:r w:rsidR="005C302E" w:rsidRPr="00002479">
        <w:rPr>
          <w:lang w:val="fr-FR"/>
        </w:rPr>
        <w:t>’</w:t>
      </w:r>
      <w:r w:rsidR="005D6B7F" w:rsidRPr="00002479">
        <w:rPr>
          <w:lang w:val="fr-FR"/>
        </w:rPr>
        <w:t xml:space="preserve">origine créé par traitement de texte est conservé en </w:t>
      </w:r>
      <w:r w:rsidR="00537A53" w:rsidRPr="00002479">
        <w:rPr>
          <w:lang w:val="fr-FR"/>
        </w:rPr>
        <w:t>“</w:t>
      </w:r>
      <w:r w:rsidR="005D6B7F" w:rsidRPr="00002479">
        <w:rPr>
          <w:lang w:val="fr-FR"/>
        </w:rPr>
        <w:t xml:space="preserve">format de </w:t>
      </w:r>
      <w:proofErr w:type="spellStart"/>
      <w:r w:rsidR="00FD6911">
        <w:rPr>
          <w:lang w:val="fr-FR"/>
        </w:rPr>
        <w:t>préconversion</w:t>
      </w:r>
      <w:proofErr w:type="spellEnd"/>
      <w:r w:rsidR="00537A53" w:rsidRPr="00002479">
        <w:rPr>
          <w:lang w:val="fr-FR"/>
        </w:rPr>
        <w:t>”</w:t>
      </w:r>
      <w:r w:rsidR="00233E85" w:rsidRPr="00002479">
        <w:rPr>
          <w:lang w:val="fr-FR"/>
        </w:rPr>
        <w:t>, conformément à l</w:t>
      </w:r>
      <w:r w:rsidR="005C302E" w:rsidRPr="00002479">
        <w:rPr>
          <w:lang w:val="fr-FR"/>
        </w:rPr>
        <w:t>’</w:t>
      </w:r>
      <w:r w:rsidR="00FD6911">
        <w:rPr>
          <w:lang w:val="fr-FR"/>
        </w:rPr>
        <w:t>instruction </w:t>
      </w:r>
      <w:r w:rsidR="00233E85" w:rsidRPr="00002479">
        <w:rPr>
          <w:lang w:val="fr-FR"/>
        </w:rPr>
        <w:t>706 des Instructions administratives</w:t>
      </w:r>
      <w:r w:rsidR="005C302E" w:rsidRPr="00002479">
        <w:rPr>
          <w:lang w:val="fr-FR"/>
        </w:rPr>
        <w:t xml:space="preserve"> du PCT</w:t>
      </w:r>
      <w:r w:rsidR="00233E85" w:rsidRPr="00002479">
        <w:rPr>
          <w:lang w:val="fr-FR"/>
        </w:rPr>
        <w:t>, afin de permettre la correction de toute erreur de conversion découverte ultérieurement.</w:t>
      </w:r>
    </w:p>
    <w:p w:rsidR="000C0A2F" w:rsidRPr="00002479" w:rsidRDefault="00233E85" w:rsidP="00002479">
      <w:pPr>
        <w:pStyle w:val="ONUMFS"/>
        <w:rPr>
          <w:lang w:val="fr-FR"/>
        </w:rPr>
      </w:pPr>
      <w:r w:rsidRPr="00002479">
        <w:rPr>
          <w:lang w:val="fr-FR"/>
        </w:rPr>
        <w:t>Les offices nationaux ou les groupes d</w:t>
      </w:r>
      <w:r w:rsidR="005C302E" w:rsidRPr="00002479">
        <w:rPr>
          <w:lang w:val="fr-FR"/>
        </w:rPr>
        <w:t>’</w:t>
      </w:r>
      <w:r w:rsidRPr="00002479">
        <w:rPr>
          <w:lang w:val="fr-FR"/>
        </w:rPr>
        <w:t>utilisateurs sont invités à évaluer cet outil et</w:t>
      </w:r>
      <w:r w:rsidR="004B20E2" w:rsidRPr="00002479">
        <w:rPr>
          <w:lang w:val="fr-FR"/>
        </w:rPr>
        <w:t xml:space="preserve"> à faire part de leurs observations concernant la manière dont il peut contribuer, ainsi que d</w:t>
      </w:r>
      <w:r w:rsidR="005C302E" w:rsidRPr="00002479">
        <w:rPr>
          <w:lang w:val="fr-FR"/>
        </w:rPr>
        <w:t>’</w:t>
      </w:r>
      <w:r w:rsidR="004B20E2" w:rsidRPr="00002479">
        <w:rPr>
          <w:lang w:val="fr-FR"/>
        </w:rPr>
        <w:t>autres outils et services, à la création d</w:t>
      </w:r>
      <w:r w:rsidR="005C302E" w:rsidRPr="00002479">
        <w:rPr>
          <w:lang w:val="fr-FR"/>
        </w:rPr>
        <w:t>’</w:t>
      </w:r>
      <w:r w:rsidR="004B20E2" w:rsidRPr="00002479">
        <w:rPr>
          <w:lang w:val="fr-FR"/>
        </w:rPr>
        <w:t>un système fondé sur le traitement du corps des demandes</w:t>
      </w:r>
      <w:r w:rsidR="00941801" w:rsidRPr="00002479">
        <w:rPr>
          <w:lang w:val="fr-FR"/>
        </w:rPr>
        <w:t xml:space="preserve"> en texte intégral</w:t>
      </w:r>
      <w:r w:rsidR="004B20E2" w:rsidRPr="00002479">
        <w:rPr>
          <w:lang w:val="fr-FR"/>
        </w:rPr>
        <w:t>.</w:t>
      </w:r>
    </w:p>
    <w:p w:rsidR="000C0A2F" w:rsidRPr="00002479" w:rsidRDefault="006A2A34" w:rsidP="00002479">
      <w:pPr>
        <w:pStyle w:val="Heading2"/>
        <w:rPr>
          <w:lang w:val="fr-FR"/>
        </w:rPr>
      </w:pPr>
      <w:r w:rsidRPr="00002479">
        <w:rPr>
          <w:lang w:val="fr-FR"/>
        </w:rPr>
        <w:lastRenderedPageBreak/>
        <w:t>Paiement centralisé des taxes</w:t>
      </w:r>
    </w:p>
    <w:p w:rsidR="000C0A2F" w:rsidRPr="00002479" w:rsidRDefault="009C43CA" w:rsidP="00002479">
      <w:pPr>
        <w:pStyle w:val="ONUMFS"/>
        <w:rPr>
          <w:lang w:val="fr-FR"/>
        </w:rPr>
      </w:pPr>
      <w:r w:rsidRPr="00002479">
        <w:rPr>
          <w:lang w:val="fr-FR"/>
        </w:rPr>
        <w:t xml:space="preserve">Le système </w:t>
      </w:r>
      <w:proofErr w:type="spellStart"/>
      <w:r w:rsidR="00FD3881" w:rsidRPr="00002479">
        <w:rPr>
          <w:lang w:val="fr-FR"/>
        </w:rPr>
        <w:t>ePCT</w:t>
      </w:r>
      <w:proofErr w:type="spellEnd"/>
      <w:r w:rsidRPr="00002479">
        <w:rPr>
          <w:lang w:val="fr-FR"/>
        </w:rPr>
        <w:t xml:space="preserve"> offre actuellement la possibilité </w:t>
      </w:r>
      <w:r w:rsidR="00577AD6" w:rsidRPr="00002479">
        <w:rPr>
          <w:lang w:val="fr-FR"/>
        </w:rPr>
        <w:t xml:space="preserve">de procéder </w:t>
      </w:r>
      <w:r w:rsidRPr="00002479">
        <w:rPr>
          <w:lang w:val="fr-FR"/>
        </w:rPr>
        <w:t xml:space="preserve">en ligne </w:t>
      </w:r>
      <w:r w:rsidR="00577AD6" w:rsidRPr="00002479">
        <w:rPr>
          <w:lang w:val="fr-FR"/>
        </w:rPr>
        <w:t>au</w:t>
      </w:r>
      <w:r w:rsidRPr="00002479">
        <w:rPr>
          <w:lang w:val="fr-FR"/>
        </w:rPr>
        <w:t xml:space="preserve"> paiement des taxes dues au Bureau international, au moyen d</w:t>
      </w:r>
      <w:r w:rsidR="005C302E" w:rsidRPr="00002479">
        <w:rPr>
          <w:lang w:val="fr-FR"/>
        </w:rPr>
        <w:t>’</w:t>
      </w:r>
      <w:r w:rsidRPr="00002479">
        <w:rPr>
          <w:lang w:val="fr-FR"/>
        </w:rPr>
        <w:t>une carte de crédit ou à partir d</w:t>
      </w:r>
      <w:r w:rsidR="005C302E" w:rsidRPr="00002479">
        <w:rPr>
          <w:lang w:val="fr-FR"/>
        </w:rPr>
        <w:t>’</w:t>
      </w:r>
      <w:r w:rsidRPr="00002479">
        <w:rPr>
          <w:lang w:val="fr-FR"/>
        </w:rPr>
        <w:t>un compte courant ouvert auprès de l</w:t>
      </w:r>
      <w:r w:rsidR="005C302E" w:rsidRPr="00002479">
        <w:rPr>
          <w:lang w:val="fr-FR"/>
        </w:rPr>
        <w:t>’</w:t>
      </w:r>
      <w:r w:rsidRPr="00002479">
        <w:rPr>
          <w:lang w:val="fr-FR"/>
        </w:rPr>
        <w:t xml:space="preserve">OMPI.  </w:t>
      </w:r>
      <w:r w:rsidR="00E67EC7" w:rsidRPr="00002479">
        <w:rPr>
          <w:lang w:val="fr-FR"/>
        </w:rPr>
        <w:t xml:space="preserve">Il est possible que </w:t>
      </w:r>
      <w:r w:rsidR="00F525C4" w:rsidRPr="00002479">
        <w:rPr>
          <w:lang w:val="fr-FR"/>
        </w:rPr>
        <w:t xml:space="preserve">ces facilités soient </w:t>
      </w:r>
      <w:r w:rsidR="00B8364E" w:rsidRPr="00002479">
        <w:rPr>
          <w:lang w:val="fr-FR"/>
        </w:rPr>
        <w:t>étendues</w:t>
      </w:r>
      <w:r w:rsidR="00F525C4" w:rsidRPr="00002479">
        <w:rPr>
          <w:lang w:val="fr-FR"/>
        </w:rPr>
        <w:t xml:space="preserve"> de manière à permettre ultérieurement la mise en place d</w:t>
      </w:r>
      <w:r w:rsidR="005C302E" w:rsidRPr="00002479">
        <w:rPr>
          <w:lang w:val="fr-FR"/>
        </w:rPr>
        <w:t>’</w:t>
      </w:r>
      <w:r w:rsidR="00F525C4" w:rsidRPr="00002479">
        <w:rPr>
          <w:lang w:val="fr-FR"/>
        </w:rPr>
        <w:t>une option de paiement centralisé, mais pour l</w:t>
      </w:r>
      <w:r w:rsidR="005C302E" w:rsidRPr="00002479">
        <w:rPr>
          <w:lang w:val="fr-FR"/>
        </w:rPr>
        <w:t>’</w:t>
      </w:r>
      <w:r w:rsidR="00F525C4" w:rsidRPr="00002479">
        <w:rPr>
          <w:lang w:val="fr-FR"/>
        </w:rPr>
        <w:t>instant, les offices récepteurs qui acceptent</w:t>
      </w:r>
      <w:r w:rsidR="00EE602F" w:rsidRPr="00002479">
        <w:rPr>
          <w:lang w:val="fr-FR"/>
        </w:rPr>
        <w:t xml:space="preserve"> les dépôts électroniques </w:t>
      </w:r>
      <w:r w:rsidR="00F525C4" w:rsidRPr="00002479">
        <w:rPr>
          <w:lang w:val="fr-FR"/>
        </w:rPr>
        <w:t>par l</w:t>
      </w:r>
      <w:r w:rsidR="005C302E" w:rsidRPr="00002479">
        <w:rPr>
          <w:lang w:val="fr-FR"/>
        </w:rPr>
        <w:t>’</w:t>
      </w:r>
      <w:r w:rsidR="00F525C4" w:rsidRPr="00002479">
        <w:rPr>
          <w:lang w:val="fr-FR"/>
        </w:rPr>
        <w:t>intermédiaire de l</w:t>
      </w:r>
      <w:r w:rsidR="005C302E" w:rsidRPr="00002479">
        <w:rPr>
          <w:lang w:val="fr-FR"/>
        </w:rPr>
        <w:t>’</w:t>
      </w:r>
      <w:proofErr w:type="spellStart"/>
      <w:r w:rsidR="00F525C4" w:rsidRPr="00002479">
        <w:rPr>
          <w:lang w:val="fr-FR"/>
        </w:rPr>
        <w:t>ePCT</w:t>
      </w:r>
      <w:proofErr w:type="spellEnd"/>
      <w:r w:rsidR="00F525C4" w:rsidRPr="00002479">
        <w:rPr>
          <w:lang w:val="fr-FR"/>
        </w:rPr>
        <w:t xml:space="preserve"> ou les administrations internationales</w:t>
      </w:r>
      <w:r w:rsidR="00EE602F" w:rsidRPr="00002479">
        <w:rPr>
          <w:lang w:val="fr-FR"/>
        </w:rPr>
        <w:t xml:space="preserve"> qui agissent pour des déposants </w:t>
      </w:r>
      <w:r w:rsidR="00380BC4" w:rsidRPr="00002479">
        <w:rPr>
          <w:lang w:val="fr-FR"/>
        </w:rPr>
        <w:t>étrangers devront continuer à faire en sorte que des systèmes de paiement efficaces soient en place à l</w:t>
      </w:r>
      <w:r w:rsidR="005C302E" w:rsidRPr="00002479">
        <w:rPr>
          <w:lang w:val="fr-FR"/>
        </w:rPr>
        <w:t>’</w:t>
      </w:r>
      <w:r w:rsidR="00380BC4" w:rsidRPr="00002479">
        <w:rPr>
          <w:lang w:val="fr-FR"/>
        </w:rPr>
        <w:t>usage de ces derniers.</w:t>
      </w:r>
    </w:p>
    <w:p w:rsidR="000C0A2F" w:rsidRPr="00002479" w:rsidRDefault="0081601A" w:rsidP="00002479">
      <w:pPr>
        <w:pStyle w:val="ONUMFS"/>
        <w:rPr>
          <w:lang w:val="fr-FR"/>
        </w:rPr>
      </w:pPr>
      <w:r w:rsidRPr="00002479">
        <w:rPr>
          <w:lang w:val="fr-FR"/>
        </w:rPr>
        <w:t xml:space="preserve">Une proposition détaillée pourra être faite à cet égard une fois que la question de la </w:t>
      </w:r>
      <w:r w:rsidR="00537A53" w:rsidRPr="00002479">
        <w:rPr>
          <w:lang w:val="fr-FR"/>
        </w:rPr>
        <w:t>“</w:t>
      </w:r>
      <w:r w:rsidRPr="00002479">
        <w:rPr>
          <w:lang w:val="fr-FR"/>
        </w:rPr>
        <w:t>structure de compensation</w:t>
      </w:r>
      <w:r w:rsidR="00537A53" w:rsidRPr="00002479">
        <w:rPr>
          <w:lang w:val="fr-FR"/>
        </w:rPr>
        <w:t>”</w:t>
      </w:r>
      <w:r w:rsidR="00E15710" w:rsidRPr="00002479">
        <w:rPr>
          <w:lang w:val="fr-FR"/>
        </w:rPr>
        <w:t xml:space="preserve"> </w:t>
      </w:r>
      <w:r w:rsidRPr="00002479">
        <w:rPr>
          <w:lang w:val="fr-FR"/>
        </w:rPr>
        <w:t xml:space="preserve">évoquée dans le document </w:t>
      </w:r>
      <w:r w:rsidR="00E15710" w:rsidRPr="00002479">
        <w:rPr>
          <w:lang w:val="fr-FR"/>
        </w:rPr>
        <w:t>PCT/WG/8/15</w:t>
      </w:r>
      <w:r w:rsidRPr="00002479">
        <w:rPr>
          <w:lang w:val="fr-FR"/>
        </w:rPr>
        <w:t xml:space="preserve"> et la circulaire </w:t>
      </w:r>
      <w:r w:rsidR="00FD3881" w:rsidRPr="00002479">
        <w:rPr>
          <w:lang w:val="fr-FR"/>
        </w:rPr>
        <w:t>C. </w:t>
      </w:r>
      <w:r w:rsidR="00FD6911">
        <w:rPr>
          <w:lang w:val="fr-FR"/>
        </w:rPr>
        <w:t>PCT </w:t>
      </w:r>
      <w:r w:rsidR="00FD3881" w:rsidRPr="00002479">
        <w:rPr>
          <w:lang w:val="fr-FR"/>
        </w:rPr>
        <w:t>1440</w:t>
      </w:r>
      <w:r w:rsidRPr="00002479">
        <w:rPr>
          <w:lang w:val="fr-FR"/>
        </w:rPr>
        <w:t xml:space="preserve"> aura</w:t>
      </w:r>
      <w:r w:rsidR="00526467" w:rsidRPr="00002479">
        <w:rPr>
          <w:lang w:val="fr-FR"/>
        </w:rPr>
        <w:t xml:space="preserve"> fait l</w:t>
      </w:r>
      <w:r w:rsidR="005C302E" w:rsidRPr="00002479">
        <w:rPr>
          <w:lang w:val="fr-FR"/>
        </w:rPr>
        <w:t>’</w:t>
      </w:r>
      <w:r w:rsidR="00526467" w:rsidRPr="00002479">
        <w:rPr>
          <w:lang w:val="fr-FR"/>
        </w:rPr>
        <w:t>objet d</w:t>
      </w:r>
      <w:r w:rsidR="005C302E" w:rsidRPr="00002479">
        <w:rPr>
          <w:lang w:val="fr-FR"/>
        </w:rPr>
        <w:t>’</w:t>
      </w:r>
      <w:r w:rsidR="00526467" w:rsidRPr="00002479">
        <w:rPr>
          <w:lang w:val="fr-FR"/>
        </w:rPr>
        <w:t>un examen plus approfondi</w:t>
      </w:r>
      <w:r w:rsidR="00FD3881" w:rsidRPr="00002479">
        <w:rPr>
          <w:lang w:val="fr-FR"/>
        </w:rPr>
        <w:t xml:space="preserve">.  </w:t>
      </w:r>
      <w:r w:rsidR="00B8364E" w:rsidRPr="00002479">
        <w:rPr>
          <w:lang w:val="fr-FR"/>
        </w:rPr>
        <w:t>Le Bureau international accueillerait cependant avec intérêt</w:t>
      </w:r>
      <w:r w:rsidR="00241465" w:rsidRPr="00002479">
        <w:rPr>
          <w:lang w:val="fr-FR"/>
        </w:rPr>
        <w:t xml:space="preserve"> les opinions </w:t>
      </w:r>
      <w:r w:rsidR="00B8364E" w:rsidRPr="00002479">
        <w:rPr>
          <w:lang w:val="fr-FR"/>
        </w:rPr>
        <w:t>des offices récepteurs et des administrations internationales concernant l</w:t>
      </w:r>
      <w:r w:rsidR="005C302E" w:rsidRPr="00002479">
        <w:rPr>
          <w:lang w:val="fr-FR"/>
        </w:rPr>
        <w:t>’</w:t>
      </w:r>
      <w:r w:rsidR="00B8364E" w:rsidRPr="00002479">
        <w:rPr>
          <w:lang w:val="fr-FR"/>
        </w:rPr>
        <w:t>utilité d</w:t>
      </w:r>
      <w:r w:rsidR="005C302E" w:rsidRPr="00002479">
        <w:rPr>
          <w:lang w:val="fr-FR"/>
        </w:rPr>
        <w:t>’</w:t>
      </w:r>
      <w:r w:rsidR="00B8364E" w:rsidRPr="00002479">
        <w:rPr>
          <w:lang w:val="fr-FR"/>
        </w:rPr>
        <w:t xml:space="preserve">un tel dispositif </w:t>
      </w:r>
      <w:r w:rsidR="00BF3690" w:rsidRPr="00002479">
        <w:rPr>
          <w:lang w:val="fr-FR"/>
        </w:rPr>
        <w:t>s</w:t>
      </w:r>
      <w:r w:rsidR="005C302E" w:rsidRPr="00002479">
        <w:rPr>
          <w:lang w:val="fr-FR"/>
        </w:rPr>
        <w:t>’</w:t>
      </w:r>
      <w:r w:rsidR="00BF3690" w:rsidRPr="00002479">
        <w:rPr>
          <w:lang w:val="fr-FR"/>
        </w:rPr>
        <w:t>il est considéré comme réalisable, ainsi que tout problème qui devrait être pris en considération dans l</w:t>
      </w:r>
      <w:r w:rsidR="005C302E" w:rsidRPr="00002479">
        <w:rPr>
          <w:lang w:val="fr-FR"/>
        </w:rPr>
        <w:t>’</w:t>
      </w:r>
      <w:r w:rsidR="00BF3690" w:rsidRPr="00002479">
        <w:rPr>
          <w:lang w:val="fr-FR"/>
        </w:rPr>
        <w:t>évaluation.</w:t>
      </w:r>
    </w:p>
    <w:p w:rsidR="000C0A2F" w:rsidRPr="00002479" w:rsidRDefault="00002479" w:rsidP="00002479">
      <w:pPr>
        <w:pStyle w:val="Heading1"/>
        <w:rPr>
          <w:lang w:val="fr-FR"/>
        </w:rPr>
      </w:pPr>
      <w:r w:rsidRPr="00002479">
        <w:rPr>
          <w:lang w:val="fr-FR"/>
        </w:rPr>
        <w:t>Discussions concernant l’utilisation des services par les offices nationaux</w:t>
      </w:r>
    </w:p>
    <w:p w:rsidR="000C0A2F" w:rsidRPr="00002479" w:rsidRDefault="00CE28C4" w:rsidP="00002479">
      <w:pPr>
        <w:pStyle w:val="ONUMFS"/>
        <w:rPr>
          <w:lang w:val="fr-FR"/>
        </w:rPr>
      </w:pPr>
      <w:r w:rsidRPr="00002479">
        <w:rPr>
          <w:lang w:val="fr-FR"/>
        </w:rPr>
        <w:t xml:space="preserve">Outre les observations formulées dans le cadre du groupe de travail, les offices nationaux, ainsi que les membres et les observateurs du groupe de travail sont invités à faire part </w:t>
      </w:r>
      <w:r w:rsidR="000B451A" w:rsidRPr="00002479">
        <w:rPr>
          <w:lang w:val="fr-FR"/>
        </w:rPr>
        <w:t xml:space="preserve">à tout moment de leurs commentaires concernant le développement des services à </w:t>
      </w:r>
      <w:r w:rsidR="009E484A" w:rsidRPr="00002479">
        <w:rPr>
          <w:lang w:val="fr-FR"/>
        </w:rPr>
        <w:t>la Division du développement des opérations</w:t>
      </w:r>
      <w:r w:rsidR="005C302E" w:rsidRPr="00002479">
        <w:rPr>
          <w:lang w:val="fr-FR"/>
        </w:rPr>
        <w:t xml:space="preserve"> du PCT</w:t>
      </w:r>
      <w:r w:rsidR="000B451A" w:rsidRPr="00002479">
        <w:rPr>
          <w:lang w:val="fr-FR"/>
        </w:rPr>
        <w:t>,</w:t>
      </w:r>
      <w:r w:rsidR="009E484A" w:rsidRPr="00002479">
        <w:rPr>
          <w:lang w:val="fr-FR"/>
        </w:rPr>
        <w:t xml:space="preserve"> à l</w:t>
      </w:r>
      <w:r w:rsidR="005C302E" w:rsidRPr="00002479">
        <w:rPr>
          <w:lang w:val="fr-FR"/>
        </w:rPr>
        <w:t>’</w:t>
      </w:r>
      <w:r w:rsidR="009E484A" w:rsidRPr="00002479">
        <w:rPr>
          <w:lang w:val="fr-FR"/>
        </w:rPr>
        <w:t xml:space="preserve">adresse </w:t>
      </w:r>
      <w:r w:rsidR="00FD3881" w:rsidRPr="00002479">
        <w:rPr>
          <w:lang w:val="fr-FR"/>
        </w:rPr>
        <w:t>pctbdd@wipo.int.</w:t>
      </w:r>
      <w:r w:rsidR="00661ADC" w:rsidRPr="00002479">
        <w:rPr>
          <w:lang w:val="fr-FR"/>
        </w:rPr>
        <w:t xml:space="preserve"> </w:t>
      </w:r>
      <w:r w:rsidR="002C6B91" w:rsidRPr="00002479">
        <w:rPr>
          <w:lang w:val="fr-FR"/>
        </w:rPr>
        <w:t xml:space="preserve"> </w:t>
      </w:r>
      <w:r w:rsidR="00661ADC" w:rsidRPr="00002479">
        <w:rPr>
          <w:lang w:val="fr-FR"/>
        </w:rPr>
        <w:t>Il est en outre possible d</w:t>
      </w:r>
      <w:r w:rsidR="005C302E" w:rsidRPr="00002479">
        <w:rPr>
          <w:lang w:val="fr-FR"/>
        </w:rPr>
        <w:t>’</w:t>
      </w:r>
      <w:r w:rsidR="00661ADC" w:rsidRPr="00002479">
        <w:rPr>
          <w:lang w:val="fr-FR"/>
        </w:rPr>
        <w:t xml:space="preserve">engager des discussions bilatérales sur les exigences techniques, </w:t>
      </w:r>
      <w:r w:rsidR="00467FC1" w:rsidRPr="00002479">
        <w:rPr>
          <w:lang w:val="fr-FR"/>
        </w:rPr>
        <w:t>les calendriers et les conditions de développement et d</w:t>
      </w:r>
      <w:r w:rsidR="005C302E" w:rsidRPr="00002479">
        <w:rPr>
          <w:lang w:val="fr-FR"/>
        </w:rPr>
        <w:t>’</w:t>
      </w:r>
      <w:r w:rsidR="00467FC1" w:rsidRPr="00002479">
        <w:rPr>
          <w:lang w:val="fr-FR"/>
        </w:rPr>
        <w:t xml:space="preserve">essai à prendre en compte avant de pouvoir commencer à utiliser </w:t>
      </w:r>
      <w:r w:rsidR="00B75FA3" w:rsidRPr="00002479">
        <w:rPr>
          <w:lang w:val="fr-FR"/>
        </w:rPr>
        <w:t>les</w:t>
      </w:r>
      <w:r w:rsidR="00467FC1" w:rsidRPr="00002479">
        <w:rPr>
          <w:lang w:val="fr-FR"/>
        </w:rPr>
        <w:t xml:space="preserve"> nouveaux services, en prenant contact avec la </w:t>
      </w:r>
      <w:r w:rsidR="009E484A" w:rsidRPr="00002479">
        <w:rPr>
          <w:lang w:val="fr-FR"/>
        </w:rPr>
        <w:t>Division de la coopération internationale</w:t>
      </w:r>
      <w:r w:rsidR="005C302E" w:rsidRPr="00002479">
        <w:rPr>
          <w:lang w:val="fr-FR"/>
        </w:rPr>
        <w:t xml:space="preserve"> du PCT</w:t>
      </w:r>
      <w:r w:rsidR="007A1118" w:rsidRPr="00002479">
        <w:rPr>
          <w:lang w:val="fr-FR"/>
        </w:rPr>
        <w:t>, à l</w:t>
      </w:r>
      <w:r w:rsidR="005C302E" w:rsidRPr="00002479">
        <w:rPr>
          <w:lang w:val="fr-FR"/>
        </w:rPr>
        <w:t>’</w:t>
      </w:r>
      <w:r w:rsidR="007A1118" w:rsidRPr="00002479">
        <w:rPr>
          <w:lang w:val="fr-FR"/>
        </w:rPr>
        <w:t>adresse</w:t>
      </w:r>
      <w:r w:rsidR="009E484A" w:rsidRPr="00002479">
        <w:rPr>
          <w:lang w:val="fr-FR"/>
        </w:rPr>
        <w:t xml:space="preserve"> </w:t>
      </w:r>
      <w:r w:rsidR="00FD3881" w:rsidRPr="00002479">
        <w:rPr>
          <w:lang w:val="fr-FR"/>
        </w:rPr>
        <w:t>pcticd@wipo.int.</w:t>
      </w:r>
    </w:p>
    <w:p w:rsidR="000C0A2F" w:rsidRPr="00FD6911" w:rsidRDefault="000C0A2F" w:rsidP="00002479">
      <w:pPr>
        <w:pStyle w:val="ONUMFS"/>
        <w:ind w:left="5533"/>
        <w:rPr>
          <w:i/>
          <w:iCs/>
          <w:lang w:val="fr-FR"/>
        </w:rPr>
      </w:pPr>
      <w:r w:rsidRPr="00FD6911">
        <w:rPr>
          <w:i/>
          <w:iCs/>
          <w:lang w:val="fr-FR"/>
        </w:rPr>
        <w:t>Le groupe de travail est invité à faire part de ses observations sur les questions soulevées dans le présent document.</w:t>
      </w:r>
    </w:p>
    <w:p w:rsidR="000C0A2F" w:rsidRDefault="000C0A2F" w:rsidP="00002479">
      <w:pPr>
        <w:pStyle w:val="Endofdocument-Annex"/>
        <w:rPr>
          <w:lang w:val="fr-FR"/>
        </w:rPr>
      </w:pPr>
    </w:p>
    <w:p w:rsidR="00FD6911" w:rsidRPr="00002479" w:rsidRDefault="00FD6911" w:rsidP="00002479">
      <w:pPr>
        <w:pStyle w:val="Endofdocument-Annex"/>
        <w:rPr>
          <w:lang w:val="fr-FR"/>
        </w:rPr>
      </w:pPr>
    </w:p>
    <w:p w:rsidR="000C0A2F" w:rsidRPr="00002479" w:rsidRDefault="000C0A2F" w:rsidP="00002479">
      <w:pPr>
        <w:pStyle w:val="Endofdocument-Annex"/>
        <w:rPr>
          <w:lang w:val="fr-FR"/>
        </w:rPr>
      </w:pPr>
      <w:r w:rsidRPr="00002479">
        <w:rPr>
          <w:lang w:val="fr-FR"/>
        </w:rPr>
        <w:t>[Fin du document]</w:t>
      </w:r>
    </w:p>
    <w:p w:rsidR="000D0199" w:rsidRPr="00002479" w:rsidRDefault="000D0199" w:rsidP="00002479">
      <w:pPr>
        <w:pStyle w:val="Endofdocument-Annex"/>
        <w:rPr>
          <w:lang w:val="fr-FR"/>
        </w:rPr>
      </w:pPr>
    </w:p>
    <w:sectPr w:rsidR="000D0199" w:rsidRPr="00002479" w:rsidSect="005C302E">
      <w:headerReference w:type="default" r:id="rId9"/>
      <w:foot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23" w:rsidRDefault="00AF3B23">
      <w:r>
        <w:separator/>
      </w:r>
    </w:p>
  </w:endnote>
  <w:endnote w:type="continuationSeparator" w:id="0">
    <w:p w:rsidR="00AF3B23" w:rsidRDefault="00AF3B23" w:rsidP="003B38C1">
      <w:r>
        <w:separator/>
      </w:r>
    </w:p>
    <w:p w:rsidR="00AF3B23" w:rsidRPr="003B38C1" w:rsidRDefault="00AF3B23" w:rsidP="003B38C1">
      <w:pPr>
        <w:spacing w:after="60"/>
        <w:rPr>
          <w:sz w:val="17"/>
        </w:rPr>
      </w:pPr>
      <w:r>
        <w:rPr>
          <w:sz w:val="17"/>
        </w:rPr>
        <w:t>[Endnote continued from previous page]</w:t>
      </w:r>
    </w:p>
  </w:endnote>
  <w:endnote w:type="continuationNotice" w:id="1">
    <w:p w:rsidR="00AF3B23" w:rsidRPr="003B38C1" w:rsidRDefault="00AF3B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3F" w:rsidRPr="009C151B" w:rsidRDefault="00D5223F" w:rsidP="004B1020">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23" w:rsidRDefault="00AF3B23">
      <w:r>
        <w:separator/>
      </w:r>
    </w:p>
  </w:footnote>
  <w:footnote w:type="continuationSeparator" w:id="0">
    <w:p w:rsidR="00AF3B23" w:rsidRDefault="00AF3B23" w:rsidP="008B60B2">
      <w:r>
        <w:separator/>
      </w:r>
    </w:p>
    <w:p w:rsidR="00AF3B23" w:rsidRPr="00ED77FB" w:rsidRDefault="00AF3B23" w:rsidP="008B60B2">
      <w:pPr>
        <w:spacing w:after="60"/>
        <w:rPr>
          <w:sz w:val="17"/>
          <w:szCs w:val="17"/>
        </w:rPr>
      </w:pPr>
      <w:r w:rsidRPr="00ED77FB">
        <w:rPr>
          <w:sz w:val="17"/>
          <w:szCs w:val="17"/>
        </w:rPr>
        <w:t>[Footnote continued from previous page]</w:t>
      </w:r>
    </w:p>
  </w:footnote>
  <w:footnote w:type="continuationNotice" w:id="1">
    <w:p w:rsidR="00AF3B23" w:rsidRPr="00ED77FB" w:rsidRDefault="00AF3B23" w:rsidP="008B60B2">
      <w:pPr>
        <w:spacing w:before="60"/>
        <w:jc w:val="right"/>
        <w:rPr>
          <w:sz w:val="17"/>
          <w:szCs w:val="17"/>
        </w:rPr>
      </w:pPr>
      <w:r w:rsidRPr="00ED77FB">
        <w:rPr>
          <w:sz w:val="17"/>
          <w:szCs w:val="17"/>
        </w:rPr>
        <w:t>[Footnote continued on next page]</w:t>
      </w:r>
    </w:p>
  </w:footnote>
  <w:footnote w:id="2">
    <w:p w:rsidR="004A18CB" w:rsidRPr="00437AFB" w:rsidRDefault="004A18CB" w:rsidP="002450C0">
      <w:pPr>
        <w:pStyle w:val="FootnoteText"/>
        <w:rPr>
          <w:lang w:val="fr-FR"/>
        </w:rPr>
      </w:pPr>
      <w:r w:rsidRPr="00437AFB">
        <w:rPr>
          <w:rStyle w:val="FootnoteReference"/>
          <w:lang w:val="fr-FR"/>
        </w:rPr>
        <w:footnoteRef/>
      </w:r>
      <w:r w:rsidRPr="00437AFB">
        <w:rPr>
          <w:lang w:val="fr-FR"/>
        </w:rPr>
        <w:t xml:space="preserve"> </w:t>
      </w:r>
      <w:r w:rsidRPr="00437AFB">
        <w:rPr>
          <w:lang w:val="fr-FR"/>
        </w:rPr>
        <w:tab/>
        <w:t>PCT</w:t>
      </w:r>
      <w:r w:rsidRPr="00437AFB">
        <w:rPr>
          <w:lang w:val="fr-FR"/>
        </w:rPr>
        <w:noBreakHyphen/>
        <w:t>EDI est le service d</w:t>
      </w:r>
      <w:r w:rsidR="00537A53">
        <w:rPr>
          <w:lang w:val="fr-FR"/>
        </w:rPr>
        <w:t>’</w:t>
      </w:r>
      <w:r w:rsidRPr="00437AFB">
        <w:rPr>
          <w:lang w:val="fr-FR"/>
        </w:rPr>
        <w:t>échange de données informatisées du PCT par le protocole SFTP;  il est utilisé pour la plupart des communications électroniques</w:t>
      </w:r>
      <w:r>
        <w:rPr>
          <w:lang w:val="fr-FR"/>
        </w:rPr>
        <w:t xml:space="preserve"> échangées</w:t>
      </w:r>
      <w:r w:rsidRPr="00437AFB">
        <w:rPr>
          <w:lang w:val="fr-FR"/>
        </w:rPr>
        <w:t xml:space="preserve"> au cours de la phase internationale entre le Bureau international et les offices nationaux.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CB" w:rsidRDefault="004A18CB" w:rsidP="00270E5E">
    <w:pPr>
      <w:jc w:val="right"/>
    </w:pPr>
    <w:bookmarkStart w:id="5" w:name="Code2"/>
    <w:bookmarkEnd w:id="5"/>
    <w:r>
      <w:t>PCT/WG/8/20</w:t>
    </w:r>
  </w:p>
  <w:p w:rsidR="004A18CB" w:rsidRDefault="004A18CB" w:rsidP="00477D6B">
    <w:pPr>
      <w:jc w:val="right"/>
    </w:pPr>
    <w:proofErr w:type="gramStart"/>
    <w:r>
      <w:t>page</w:t>
    </w:r>
    <w:proofErr w:type="gramEnd"/>
    <w:r>
      <w:t xml:space="preserve"> </w:t>
    </w:r>
    <w:r w:rsidR="005C302E">
      <w:fldChar w:fldCharType="begin"/>
    </w:r>
    <w:r w:rsidR="005C302E">
      <w:instrText xml:space="preserve"> PAGE  \* MERGEFORMAT </w:instrText>
    </w:r>
    <w:r w:rsidR="005C302E">
      <w:fldChar w:fldCharType="separate"/>
    </w:r>
    <w:r w:rsidR="009C1D52">
      <w:rPr>
        <w:noProof/>
      </w:rPr>
      <w:t>7</w:t>
    </w:r>
    <w:r w:rsidR="005C302E">
      <w:rPr>
        <w:noProof/>
      </w:rPr>
      <w:fldChar w:fldCharType="end"/>
    </w:r>
  </w:p>
  <w:p w:rsidR="004A18CB" w:rsidRDefault="004A18C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F2A6A6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96C4647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PCT|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LT|WorkspaceFTS\EN-FR\SCCR|WorkspaceFTS\EN-FR\SCP|WorkspaceFTS\EN-FR\SCT|WorkspaceFTS\EN-FR\UPOV|WorkspaceFTS\EN-FR\WO_CC|WorkspaceFTS\EN-FR\WO_GA|WorkspaceFTS\EN-FR\WO_PBC|Treaties\Model Laws|Treaties\Other Laws and Agreements|Treaties\WIPO-administered|Glossaries\EN-FR|IP in General\Academy|IP in General\Arbitration and Mediation|IP in General\Meetings|IP in General\Other|IP in General\Press Room|IP in General\Publications|IP in General\SpeechDG2014|Patents\Meetings|Patents\Other|Patents\Publications|Trademarks\Meetings|Trademarks\Other|Trademarks\Publications|Copyright\Meetings|Copyright\Other|Copyright\Publications|Budget and Finance\Meetings|Budget and Finance\Other|Budget and Finance\Publications|Administrative\Meetings|Administrative\Other|Administrative\Publications"/>
    <w:docVar w:name="TextBaseURL" w:val="empty"/>
    <w:docVar w:name="UILng" w:val="en"/>
  </w:docVars>
  <w:rsids>
    <w:rsidRoot w:val="008363AA"/>
    <w:rsid w:val="00002479"/>
    <w:rsid w:val="000135CD"/>
    <w:rsid w:val="00025678"/>
    <w:rsid w:val="00030450"/>
    <w:rsid w:val="00041C18"/>
    <w:rsid w:val="00043CAA"/>
    <w:rsid w:val="00055E7F"/>
    <w:rsid w:val="00063E60"/>
    <w:rsid w:val="00075432"/>
    <w:rsid w:val="0008195E"/>
    <w:rsid w:val="000838C2"/>
    <w:rsid w:val="00084A69"/>
    <w:rsid w:val="00084DD8"/>
    <w:rsid w:val="0008744C"/>
    <w:rsid w:val="00091D5D"/>
    <w:rsid w:val="000968ED"/>
    <w:rsid w:val="00096AF0"/>
    <w:rsid w:val="000A0011"/>
    <w:rsid w:val="000B16DE"/>
    <w:rsid w:val="000B209A"/>
    <w:rsid w:val="000B451A"/>
    <w:rsid w:val="000C03EC"/>
    <w:rsid w:val="000C0A2F"/>
    <w:rsid w:val="000C57F4"/>
    <w:rsid w:val="000D0199"/>
    <w:rsid w:val="000D2595"/>
    <w:rsid w:val="000D448C"/>
    <w:rsid w:val="000D4976"/>
    <w:rsid w:val="000D7864"/>
    <w:rsid w:val="000F136C"/>
    <w:rsid w:val="000F427C"/>
    <w:rsid w:val="000F5E56"/>
    <w:rsid w:val="000F5F6F"/>
    <w:rsid w:val="0010507A"/>
    <w:rsid w:val="00107EA7"/>
    <w:rsid w:val="001138B9"/>
    <w:rsid w:val="0011553B"/>
    <w:rsid w:val="0012763D"/>
    <w:rsid w:val="001362EE"/>
    <w:rsid w:val="00155CE0"/>
    <w:rsid w:val="00174AFD"/>
    <w:rsid w:val="00180B1E"/>
    <w:rsid w:val="001815D0"/>
    <w:rsid w:val="001832A6"/>
    <w:rsid w:val="001B284A"/>
    <w:rsid w:val="001B3666"/>
    <w:rsid w:val="001B5455"/>
    <w:rsid w:val="001D2781"/>
    <w:rsid w:val="00202AEB"/>
    <w:rsid w:val="00206B5E"/>
    <w:rsid w:val="00206F30"/>
    <w:rsid w:val="00207B9F"/>
    <w:rsid w:val="00226A90"/>
    <w:rsid w:val="00230925"/>
    <w:rsid w:val="00233E85"/>
    <w:rsid w:val="00235C53"/>
    <w:rsid w:val="00241465"/>
    <w:rsid w:val="002450C0"/>
    <w:rsid w:val="002634C4"/>
    <w:rsid w:val="00266756"/>
    <w:rsid w:val="00267479"/>
    <w:rsid w:val="00270E5E"/>
    <w:rsid w:val="00271BB6"/>
    <w:rsid w:val="00275E55"/>
    <w:rsid w:val="0029262B"/>
    <w:rsid w:val="002928D3"/>
    <w:rsid w:val="00295129"/>
    <w:rsid w:val="00296156"/>
    <w:rsid w:val="002A1C37"/>
    <w:rsid w:val="002B67E3"/>
    <w:rsid w:val="002C414A"/>
    <w:rsid w:val="002C5E0F"/>
    <w:rsid w:val="002C6B91"/>
    <w:rsid w:val="002D1521"/>
    <w:rsid w:val="002D5064"/>
    <w:rsid w:val="002D56A3"/>
    <w:rsid w:val="002E147B"/>
    <w:rsid w:val="002E1670"/>
    <w:rsid w:val="002F1FE6"/>
    <w:rsid w:val="002F4E68"/>
    <w:rsid w:val="00300514"/>
    <w:rsid w:val="003072C6"/>
    <w:rsid w:val="00310E6A"/>
    <w:rsid w:val="00312F7F"/>
    <w:rsid w:val="003234FD"/>
    <w:rsid w:val="00332883"/>
    <w:rsid w:val="00341DBB"/>
    <w:rsid w:val="00347F2A"/>
    <w:rsid w:val="00361450"/>
    <w:rsid w:val="003673CF"/>
    <w:rsid w:val="00374716"/>
    <w:rsid w:val="003766B0"/>
    <w:rsid w:val="0038098C"/>
    <w:rsid w:val="00380BC4"/>
    <w:rsid w:val="003845C1"/>
    <w:rsid w:val="00391881"/>
    <w:rsid w:val="0039547E"/>
    <w:rsid w:val="003A2A01"/>
    <w:rsid w:val="003A6F89"/>
    <w:rsid w:val="003B38C1"/>
    <w:rsid w:val="003C4C96"/>
    <w:rsid w:val="003E0F03"/>
    <w:rsid w:val="003E7157"/>
    <w:rsid w:val="003F32D1"/>
    <w:rsid w:val="003F4160"/>
    <w:rsid w:val="003F6294"/>
    <w:rsid w:val="00401AFD"/>
    <w:rsid w:val="00402894"/>
    <w:rsid w:val="00403BBF"/>
    <w:rsid w:val="00410535"/>
    <w:rsid w:val="00412DAE"/>
    <w:rsid w:val="00423E3E"/>
    <w:rsid w:val="00424263"/>
    <w:rsid w:val="00425C1A"/>
    <w:rsid w:val="00427AF4"/>
    <w:rsid w:val="004344AF"/>
    <w:rsid w:val="00437AFB"/>
    <w:rsid w:val="00457873"/>
    <w:rsid w:val="004647DA"/>
    <w:rsid w:val="00467FC1"/>
    <w:rsid w:val="00473415"/>
    <w:rsid w:val="00474062"/>
    <w:rsid w:val="00477D6B"/>
    <w:rsid w:val="00481A18"/>
    <w:rsid w:val="004929E3"/>
    <w:rsid w:val="004A18CB"/>
    <w:rsid w:val="004B1020"/>
    <w:rsid w:val="004B20E2"/>
    <w:rsid w:val="004B3C65"/>
    <w:rsid w:val="004C33EE"/>
    <w:rsid w:val="004E5A30"/>
    <w:rsid w:val="005019FF"/>
    <w:rsid w:val="00504EF1"/>
    <w:rsid w:val="00520904"/>
    <w:rsid w:val="00526467"/>
    <w:rsid w:val="0053057A"/>
    <w:rsid w:val="00537A53"/>
    <w:rsid w:val="00537C61"/>
    <w:rsid w:val="005579BB"/>
    <w:rsid w:val="00557D45"/>
    <w:rsid w:val="00560A29"/>
    <w:rsid w:val="00566D15"/>
    <w:rsid w:val="00566E1E"/>
    <w:rsid w:val="00577AD6"/>
    <w:rsid w:val="00593930"/>
    <w:rsid w:val="005A11A8"/>
    <w:rsid w:val="005B13FC"/>
    <w:rsid w:val="005B659F"/>
    <w:rsid w:val="005B69A6"/>
    <w:rsid w:val="005C302E"/>
    <w:rsid w:val="005C347B"/>
    <w:rsid w:val="005C3A6E"/>
    <w:rsid w:val="005C6649"/>
    <w:rsid w:val="005D36B4"/>
    <w:rsid w:val="005D6B7F"/>
    <w:rsid w:val="006023E4"/>
    <w:rsid w:val="00602A1F"/>
    <w:rsid w:val="00603F11"/>
    <w:rsid w:val="006055B4"/>
    <w:rsid w:val="00605827"/>
    <w:rsid w:val="00612730"/>
    <w:rsid w:val="00616207"/>
    <w:rsid w:val="006240F7"/>
    <w:rsid w:val="0063059C"/>
    <w:rsid w:val="00633635"/>
    <w:rsid w:val="006360F9"/>
    <w:rsid w:val="00642636"/>
    <w:rsid w:val="00643EDE"/>
    <w:rsid w:val="00646050"/>
    <w:rsid w:val="00647A6F"/>
    <w:rsid w:val="00653BD2"/>
    <w:rsid w:val="00653F48"/>
    <w:rsid w:val="00654686"/>
    <w:rsid w:val="00661ADC"/>
    <w:rsid w:val="006656DE"/>
    <w:rsid w:val="00666E70"/>
    <w:rsid w:val="006713CA"/>
    <w:rsid w:val="00675D91"/>
    <w:rsid w:val="00676C5C"/>
    <w:rsid w:val="00676CBB"/>
    <w:rsid w:val="006A2A34"/>
    <w:rsid w:val="006B200A"/>
    <w:rsid w:val="006D6199"/>
    <w:rsid w:val="006E4367"/>
    <w:rsid w:val="007067B9"/>
    <w:rsid w:val="00707C42"/>
    <w:rsid w:val="00710460"/>
    <w:rsid w:val="00710C56"/>
    <w:rsid w:val="00710E43"/>
    <w:rsid w:val="00720031"/>
    <w:rsid w:val="00720A84"/>
    <w:rsid w:val="0072685D"/>
    <w:rsid w:val="00744994"/>
    <w:rsid w:val="00761B6E"/>
    <w:rsid w:val="007652DA"/>
    <w:rsid w:val="007776C5"/>
    <w:rsid w:val="00782F49"/>
    <w:rsid w:val="007A0017"/>
    <w:rsid w:val="007A1118"/>
    <w:rsid w:val="007A4BB9"/>
    <w:rsid w:val="007C3743"/>
    <w:rsid w:val="007D1613"/>
    <w:rsid w:val="007D7AAC"/>
    <w:rsid w:val="007E6A24"/>
    <w:rsid w:val="007F0E62"/>
    <w:rsid w:val="0080588E"/>
    <w:rsid w:val="008071BA"/>
    <w:rsid w:val="0081347A"/>
    <w:rsid w:val="0081601A"/>
    <w:rsid w:val="00822DA9"/>
    <w:rsid w:val="00825662"/>
    <w:rsid w:val="00830A1C"/>
    <w:rsid w:val="008363AA"/>
    <w:rsid w:val="0084035B"/>
    <w:rsid w:val="00843217"/>
    <w:rsid w:val="00846591"/>
    <w:rsid w:val="0085705D"/>
    <w:rsid w:val="00861F28"/>
    <w:rsid w:val="00870F8B"/>
    <w:rsid w:val="00880009"/>
    <w:rsid w:val="00883FD2"/>
    <w:rsid w:val="008A29F9"/>
    <w:rsid w:val="008A696F"/>
    <w:rsid w:val="008A6FF2"/>
    <w:rsid w:val="008A7D3C"/>
    <w:rsid w:val="008B16AB"/>
    <w:rsid w:val="008B2CC1"/>
    <w:rsid w:val="008B60B2"/>
    <w:rsid w:val="008C4816"/>
    <w:rsid w:val="008D6637"/>
    <w:rsid w:val="008D7C4C"/>
    <w:rsid w:val="008E77AE"/>
    <w:rsid w:val="008F6090"/>
    <w:rsid w:val="008F76E6"/>
    <w:rsid w:val="009022C1"/>
    <w:rsid w:val="0090731E"/>
    <w:rsid w:val="00916EE2"/>
    <w:rsid w:val="009273A6"/>
    <w:rsid w:val="009340A6"/>
    <w:rsid w:val="00940E23"/>
    <w:rsid w:val="0094123E"/>
    <w:rsid w:val="00941801"/>
    <w:rsid w:val="009554C1"/>
    <w:rsid w:val="009612CC"/>
    <w:rsid w:val="00962B42"/>
    <w:rsid w:val="00966A22"/>
    <w:rsid w:val="0096722F"/>
    <w:rsid w:val="00970C51"/>
    <w:rsid w:val="00980843"/>
    <w:rsid w:val="0098129A"/>
    <w:rsid w:val="0098448C"/>
    <w:rsid w:val="0098478D"/>
    <w:rsid w:val="00985B00"/>
    <w:rsid w:val="009946F1"/>
    <w:rsid w:val="009C1D52"/>
    <w:rsid w:val="009C3976"/>
    <w:rsid w:val="009C43CA"/>
    <w:rsid w:val="009C549C"/>
    <w:rsid w:val="009C66AD"/>
    <w:rsid w:val="009D6456"/>
    <w:rsid w:val="009E2791"/>
    <w:rsid w:val="009E3F6F"/>
    <w:rsid w:val="009E484A"/>
    <w:rsid w:val="009F2D80"/>
    <w:rsid w:val="009F499F"/>
    <w:rsid w:val="00A063DD"/>
    <w:rsid w:val="00A27077"/>
    <w:rsid w:val="00A27AB6"/>
    <w:rsid w:val="00A360B0"/>
    <w:rsid w:val="00A379C3"/>
    <w:rsid w:val="00A42615"/>
    <w:rsid w:val="00A42DAF"/>
    <w:rsid w:val="00A45BD8"/>
    <w:rsid w:val="00A4766C"/>
    <w:rsid w:val="00A572E4"/>
    <w:rsid w:val="00A62E2A"/>
    <w:rsid w:val="00A65C28"/>
    <w:rsid w:val="00A76F0A"/>
    <w:rsid w:val="00A807AF"/>
    <w:rsid w:val="00A8687C"/>
    <w:rsid w:val="00A869B7"/>
    <w:rsid w:val="00A970C5"/>
    <w:rsid w:val="00AB4C1E"/>
    <w:rsid w:val="00AC205C"/>
    <w:rsid w:val="00AD0F9B"/>
    <w:rsid w:val="00AD274B"/>
    <w:rsid w:val="00AD53EF"/>
    <w:rsid w:val="00AD553C"/>
    <w:rsid w:val="00AE71D8"/>
    <w:rsid w:val="00AF03A0"/>
    <w:rsid w:val="00AF0A6B"/>
    <w:rsid w:val="00AF3B23"/>
    <w:rsid w:val="00AF49E4"/>
    <w:rsid w:val="00B01101"/>
    <w:rsid w:val="00B05531"/>
    <w:rsid w:val="00B05A69"/>
    <w:rsid w:val="00B1504F"/>
    <w:rsid w:val="00B15B4F"/>
    <w:rsid w:val="00B33008"/>
    <w:rsid w:val="00B54D94"/>
    <w:rsid w:val="00B74012"/>
    <w:rsid w:val="00B75FA3"/>
    <w:rsid w:val="00B8364E"/>
    <w:rsid w:val="00B837B8"/>
    <w:rsid w:val="00B96E21"/>
    <w:rsid w:val="00B9734B"/>
    <w:rsid w:val="00BA6C57"/>
    <w:rsid w:val="00BB15CB"/>
    <w:rsid w:val="00BC04CF"/>
    <w:rsid w:val="00BD5CF3"/>
    <w:rsid w:val="00BE3DFD"/>
    <w:rsid w:val="00BE3F23"/>
    <w:rsid w:val="00BE458C"/>
    <w:rsid w:val="00BE7A33"/>
    <w:rsid w:val="00BF3690"/>
    <w:rsid w:val="00C02518"/>
    <w:rsid w:val="00C11BFE"/>
    <w:rsid w:val="00C138DF"/>
    <w:rsid w:val="00C16421"/>
    <w:rsid w:val="00C20758"/>
    <w:rsid w:val="00C27EB3"/>
    <w:rsid w:val="00C4205A"/>
    <w:rsid w:val="00C60230"/>
    <w:rsid w:val="00C630B6"/>
    <w:rsid w:val="00C66F0C"/>
    <w:rsid w:val="00C70AF9"/>
    <w:rsid w:val="00C91B45"/>
    <w:rsid w:val="00C97079"/>
    <w:rsid w:val="00CB59D3"/>
    <w:rsid w:val="00CC1F3B"/>
    <w:rsid w:val="00CC5A1F"/>
    <w:rsid w:val="00CE23E2"/>
    <w:rsid w:val="00CE28C4"/>
    <w:rsid w:val="00CE3BF8"/>
    <w:rsid w:val="00CF23AA"/>
    <w:rsid w:val="00CF59D1"/>
    <w:rsid w:val="00CF6CA7"/>
    <w:rsid w:val="00D04AA7"/>
    <w:rsid w:val="00D05D6B"/>
    <w:rsid w:val="00D06412"/>
    <w:rsid w:val="00D15597"/>
    <w:rsid w:val="00D30049"/>
    <w:rsid w:val="00D3475B"/>
    <w:rsid w:val="00D406DE"/>
    <w:rsid w:val="00D45252"/>
    <w:rsid w:val="00D5183B"/>
    <w:rsid w:val="00D5223F"/>
    <w:rsid w:val="00D634E9"/>
    <w:rsid w:val="00D71B4D"/>
    <w:rsid w:val="00D71D09"/>
    <w:rsid w:val="00D724A2"/>
    <w:rsid w:val="00D809CC"/>
    <w:rsid w:val="00D8311E"/>
    <w:rsid w:val="00D854A7"/>
    <w:rsid w:val="00D92483"/>
    <w:rsid w:val="00D92C9B"/>
    <w:rsid w:val="00D93D55"/>
    <w:rsid w:val="00DA2094"/>
    <w:rsid w:val="00DD50E2"/>
    <w:rsid w:val="00DE779D"/>
    <w:rsid w:val="00E00ECB"/>
    <w:rsid w:val="00E046E9"/>
    <w:rsid w:val="00E15710"/>
    <w:rsid w:val="00E22E32"/>
    <w:rsid w:val="00E26BA4"/>
    <w:rsid w:val="00E335FE"/>
    <w:rsid w:val="00E34979"/>
    <w:rsid w:val="00E40377"/>
    <w:rsid w:val="00E41F61"/>
    <w:rsid w:val="00E44359"/>
    <w:rsid w:val="00E57228"/>
    <w:rsid w:val="00E607A6"/>
    <w:rsid w:val="00E65C36"/>
    <w:rsid w:val="00E67EC7"/>
    <w:rsid w:val="00E753E5"/>
    <w:rsid w:val="00E90476"/>
    <w:rsid w:val="00E974F3"/>
    <w:rsid w:val="00EA1C58"/>
    <w:rsid w:val="00EA346B"/>
    <w:rsid w:val="00EA4129"/>
    <w:rsid w:val="00EB3C2F"/>
    <w:rsid w:val="00EB468F"/>
    <w:rsid w:val="00EB5621"/>
    <w:rsid w:val="00EC386D"/>
    <w:rsid w:val="00EC4E49"/>
    <w:rsid w:val="00EC5225"/>
    <w:rsid w:val="00ED77FB"/>
    <w:rsid w:val="00EE45FA"/>
    <w:rsid w:val="00EE602F"/>
    <w:rsid w:val="00EE7CC7"/>
    <w:rsid w:val="00EF0B88"/>
    <w:rsid w:val="00EF134D"/>
    <w:rsid w:val="00EF30B9"/>
    <w:rsid w:val="00EF3443"/>
    <w:rsid w:val="00EF67BB"/>
    <w:rsid w:val="00F11B35"/>
    <w:rsid w:val="00F1524A"/>
    <w:rsid w:val="00F15E8D"/>
    <w:rsid w:val="00F16656"/>
    <w:rsid w:val="00F27A64"/>
    <w:rsid w:val="00F354ED"/>
    <w:rsid w:val="00F44E9B"/>
    <w:rsid w:val="00F46B7A"/>
    <w:rsid w:val="00F525C4"/>
    <w:rsid w:val="00F615D6"/>
    <w:rsid w:val="00F66152"/>
    <w:rsid w:val="00F66812"/>
    <w:rsid w:val="00FA2389"/>
    <w:rsid w:val="00FB1848"/>
    <w:rsid w:val="00FC24BF"/>
    <w:rsid w:val="00FC49B5"/>
    <w:rsid w:val="00FD3881"/>
    <w:rsid w:val="00FD6911"/>
    <w:rsid w:val="00FF50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0D0199"/>
    <w:pPr>
      <w:keepNext/>
      <w:spacing w:before="360" w:after="180"/>
      <w:outlineLvl w:val="0"/>
    </w:pPr>
    <w:rPr>
      <w:b/>
      <w:bCs/>
      <w:caps/>
      <w:kern w:val="32"/>
      <w:szCs w:val="32"/>
    </w:rPr>
  </w:style>
  <w:style w:type="paragraph" w:styleId="Heading2">
    <w:name w:val="heading 2"/>
    <w:basedOn w:val="Normal"/>
    <w:next w:val="Normal"/>
    <w:qFormat/>
    <w:rsid w:val="00CF6CA7"/>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FD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D3881"/>
    <w:rPr>
      <w:vertAlign w:val="superscript"/>
    </w:rPr>
  </w:style>
  <w:style w:type="paragraph" w:styleId="BalloonText">
    <w:name w:val="Balloon Text"/>
    <w:basedOn w:val="Normal"/>
    <w:link w:val="BalloonTextChar"/>
    <w:rsid w:val="000D448C"/>
    <w:rPr>
      <w:rFonts w:ascii="Tahoma" w:hAnsi="Tahoma" w:cs="Tahoma"/>
      <w:sz w:val="16"/>
      <w:szCs w:val="16"/>
    </w:rPr>
  </w:style>
  <w:style w:type="character" w:customStyle="1" w:styleId="BalloonTextChar">
    <w:name w:val="Balloon Text Char"/>
    <w:basedOn w:val="DefaultParagraphFont"/>
    <w:link w:val="BalloonText"/>
    <w:rsid w:val="000D448C"/>
    <w:rPr>
      <w:rFonts w:ascii="Tahoma" w:eastAsia="SimSun" w:hAnsi="Tahoma" w:cs="Tahoma"/>
      <w:sz w:val="16"/>
      <w:szCs w:val="16"/>
      <w:lang w:eastAsia="zh-CN"/>
    </w:rPr>
  </w:style>
  <w:style w:type="character" w:styleId="CommentReference">
    <w:name w:val="annotation reference"/>
    <w:basedOn w:val="DefaultParagraphFont"/>
    <w:rsid w:val="005C347B"/>
    <w:rPr>
      <w:sz w:val="16"/>
      <w:szCs w:val="16"/>
    </w:rPr>
  </w:style>
  <w:style w:type="paragraph" w:styleId="CommentSubject">
    <w:name w:val="annotation subject"/>
    <w:basedOn w:val="CommentText"/>
    <w:next w:val="CommentText"/>
    <w:link w:val="CommentSubjectChar"/>
    <w:rsid w:val="005C347B"/>
    <w:rPr>
      <w:b/>
      <w:bCs/>
      <w:sz w:val="20"/>
    </w:rPr>
  </w:style>
  <w:style w:type="character" w:customStyle="1" w:styleId="CommentTextChar">
    <w:name w:val="Comment Text Char"/>
    <w:basedOn w:val="DefaultParagraphFont"/>
    <w:link w:val="CommentText"/>
    <w:semiHidden/>
    <w:rsid w:val="005C347B"/>
    <w:rPr>
      <w:rFonts w:ascii="Arial" w:eastAsia="SimSun" w:hAnsi="Arial" w:cs="Arial"/>
      <w:sz w:val="18"/>
      <w:lang w:eastAsia="zh-CN"/>
    </w:rPr>
  </w:style>
  <w:style w:type="character" w:customStyle="1" w:styleId="CommentSubjectChar">
    <w:name w:val="Comment Subject Char"/>
    <w:basedOn w:val="CommentTextChar"/>
    <w:link w:val="CommentSubject"/>
    <w:rsid w:val="005C347B"/>
    <w:rPr>
      <w:rFonts w:ascii="Arial" w:eastAsia="SimSun" w:hAnsi="Arial" w:cs="Arial"/>
      <w:b/>
      <w:bCs/>
      <w:sz w:val="18"/>
      <w:lang w:eastAsia="zh-CN"/>
    </w:rPr>
  </w:style>
  <w:style w:type="character" w:styleId="Hyperlink">
    <w:name w:val="Hyperlink"/>
    <w:basedOn w:val="DefaultParagraphFont"/>
    <w:rsid w:val="00D5223F"/>
    <w:rPr>
      <w:color w:val="0000FF" w:themeColor="hyperlink"/>
      <w:u w:val="single"/>
    </w:rPr>
  </w:style>
  <w:style w:type="character" w:customStyle="1" w:styleId="FooterChar">
    <w:name w:val="Footer Char"/>
    <w:basedOn w:val="DefaultParagraphFont"/>
    <w:link w:val="Footer"/>
    <w:semiHidden/>
    <w:rsid w:val="00D5223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0D0199"/>
    <w:pPr>
      <w:keepNext/>
      <w:spacing w:before="360" w:after="180"/>
      <w:outlineLvl w:val="0"/>
    </w:pPr>
    <w:rPr>
      <w:b/>
      <w:bCs/>
      <w:caps/>
      <w:kern w:val="32"/>
      <w:szCs w:val="32"/>
    </w:rPr>
  </w:style>
  <w:style w:type="paragraph" w:styleId="Heading2">
    <w:name w:val="heading 2"/>
    <w:basedOn w:val="Normal"/>
    <w:next w:val="Normal"/>
    <w:qFormat/>
    <w:rsid w:val="00CF6CA7"/>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FD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D3881"/>
    <w:rPr>
      <w:vertAlign w:val="superscript"/>
    </w:rPr>
  </w:style>
  <w:style w:type="paragraph" w:styleId="BalloonText">
    <w:name w:val="Balloon Text"/>
    <w:basedOn w:val="Normal"/>
    <w:link w:val="BalloonTextChar"/>
    <w:rsid w:val="000D448C"/>
    <w:rPr>
      <w:rFonts w:ascii="Tahoma" w:hAnsi="Tahoma" w:cs="Tahoma"/>
      <w:sz w:val="16"/>
      <w:szCs w:val="16"/>
    </w:rPr>
  </w:style>
  <w:style w:type="character" w:customStyle="1" w:styleId="BalloonTextChar">
    <w:name w:val="Balloon Text Char"/>
    <w:basedOn w:val="DefaultParagraphFont"/>
    <w:link w:val="BalloonText"/>
    <w:rsid w:val="000D448C"/>
    <w:rPr>
      <w:rFonts w:ascii="Tahoma" w:eastAsia="SimSun" w:hAnsi="Tahoma" w:cs="Tahoma"/>
      <w:sz w:val="16"/>
      <w:szCs w:val="16"/>
      <w:lang w:eastAsia="zh-CN"/>
    </w:rPr>
  </w:style>
  <w:style w:type="character" w:styleId="CommentReference">
    <w:name w:val="annotation reference"/>
    <w:basedOn w:val="DefaultParagraphFont"/>
    <w:rsid w:val="005C347B"/>
    <w:rPr>
      <w:sz w:val="16"/>
      <w:szCs w:val="16"/>
    </w:rPr>
  </w:style>
  <w:style w:type="paragraph" w:styleId="CommentSubject">
    <w:name w:val="annotation subject"/>
    <w:basedOn w:val="CommentText"/>
    <w:next w:val="CommentText"/>
    <w:link w:val="CommentSubjectChar"/>
    <w:rsid w:val="005C347B"/>
    <w:rPr>
      <w:b/>
      <w:bCs/>
      <w:sz w:val="20"/>
    </w:rPr>
  </w:style>
  <w:style w:type="character" w:customStyle="1" w:styleId="CommentTextChar">
    <w:name w:val="Comment Text Char"/>
    <w:basedOn w:val="DefaultParagraphFont"/>
    <w:link w:val="CommentText"/>
    <w:semiHidden/>
    <w:rsid w:val="005C347B"/>
    <w:rPr>
      <w:rFonts w:ascii="Arial" w:eastAsia="SimSun" w:hAnsi="Arial" w:cs="Arial"/>
      <w:sz w:val="18"/>
      <w:lang w:eastAsia="zh-CN"/>
    </w:rPr>
  </w:style>
  <w:style w:type="character" w:customStyle="1" w:styleId="CommentSubjectChar">
    <w:name w:val="Comment Subject Char"/>
    <w:basedOn w:val="CommentTextChar"/>
    <w:link w:val="CommentSubject"/>
    <w:rsid w:val="005C347B"/>
    <w:rPr>
      <w:rFonts w:ascii="Arial" w:eastAsia="SimSun" w:hAnsi="Arial" w:cs="Arial"/>
      <w:b/>
      <w:bCs/>
      <w:sz w:val="18"/>
      <w:lang w:eastAsia="zh-CN"/>
    </w:rPr>
  </w:style>
  <w:style w:type="character" w:styleId="Hyperlink">
    <w:name w:val="Hyperlink"/>
    <w:basedOn w:val="DefaultParagraphFont"/>
    <w:rsid w:val="00D5223F"/>
    <w:rPr>
      <w:color w:val="0000FF" w:themeColor="hyperlink"/>
      <w:u w:val="single"/>
    </w:rPr>
  </w:style>
  <w:style w:type="character" w:customStyle="1" w:styleId="FooterChar">
    <w:name w:val="Footer Char"/>
    <w:basedOn w:val="DefaultParagraphFont"/>
    <w:link w:val="Footer"/>
    <w:semiHidden/>
    <w:rsid w:val="00D5223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4346</Words>
  <Characters>21731</Characters>
  <Application>Microsoft Office Word</Application>
  <DocSecurity>0</DocSecurity>
  <Lines>368</Lines>
  <Paragraphs>108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PCT Online Services</dc:subject>
  <dc:creator>RICHARDSON Michael</dc:creator>
  <cp:keywords>HT/ko</cp:keywords>
  <cp:lastModifiedBy>MARLOW Thomas</cp:lastModifiedBy>
  <cp:revision>4</cp:revision>
  <cp:lastPrinted>2015-05-12T09:36:00Z</cp:lastPrinted>
  <dcterms:created xsi:type="dcterms:W3CDTF">2015-05-12T10:33:00Z</dcterms:created>
  <dcterms:modified xsi:type="dcterms:W3CDTF">2015-05-12T11:39:00Z</dcterms:modified>
</cp:coreProperties>
</file>