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95905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95905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95905" w:rsidRDefault="0060181F" w:rsidP="00AB613D">
            <w:r w:rsidRPr="00195905">
              <w:rPr>
                <w:noProof/>
                <w:lang w:val="en-US" w:eastAsia="en-US"/>
              </w:rPr>
              <w:drawing>
                <wp:inline distT="0" distB="0" distL="0" distR="0" wp14:anchorId="0BC1426A" wp14:editId="101DA3D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95905" w:rsidRDefault="00E504E5" w:rsidP="00AB613D">
            <w:pPr>
              <w:jc w:val="right"/>
            </w:pPr>
            <w:r w:rsidRPr="00195905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9590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95905" w:rsidRDefault="00325B1E" w:rsidP="00325B1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195905">
              <w:rPr>
                <w:rFonts w:ascii="Arial Black" w:hAnsi="Arial Black"/>
                <w:caps/>
                <w:sz w:val="15"/>
              </w:rPr>
              <w:t>PCT/WG/8/14</w:t>
            </w:r>
          </w:p>
        </w:tc>
      </w:tr>
      <w:tr w:rsidR="008B2CC1" w:rsidRPr="0019590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95905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5905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195905">
              <w:rPr>
                <w:rFonts w:ascii="Arial Black" w:hAnsi="Arial Black"/>
                <w:caps/>
                <w:sz w:val="15"/>
              </w:rPr>
              <w:t xml:space="preserve"> </w:t>
            </w:r>
            <w:r w:rsidRPr="0019590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5B1E" w:rsidRPr="00195905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9590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95905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590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95905">
              <w:rPr>
                <w:rFonts w:ascii="Arial Black" w:hAnsi="Arial Black"/>
                <w:caps/>
                <w:sz w:val="15"/>
              </w:rPr>
              <w:t>:</w:t>
            </w:r>
            <w:r w:rsidR="00F84474" w:rsidRPr="0019590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9590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25B1E" w:rsidRPr="00195905">
              <w:rPr>
                <w:rFonts w:ascii="Arial Black" w:hAnsi="Arial Black"/>
                <w:caps/>
                <w:sz w:val="15"/>
              </w:rPr>
              <w:t>7 DE ABRIL DE 2015</w:t>
            </w:r>
          </w:p>
        </w:tc>
      </w:tr>
    </w:tbl>
    <w:p w:rsidR="008B2CC1" w:rsidRPr="00195905" w:rsidRDefault="008B2CC1" w:rsidP="008B2CC1"/>
    <w:p w:rsidR="008B2CC1" w:rsidRPr="00195905" w:rsidRDefault="008B2CC1" w:rsidP="008B2CC1"/>
    <w:p w:rsidR="008B2CC1" w:rsidRPr="00195905" w:rsidRDefault="008B2CC1" w:rsidP="008B2CC1"/>
    <w:p w:rsidR="008B2CC1" w:rsidRPr="00195905" w:rsidRDefault="008B2CC1" w:rsidP="008B2CC1"/>
    <w:p w:rsidR="008B2CC1" w:rsidRPr="00195905" w:rsidRDefault="008B2CC1" w:rsidP="008B2CC1"/>
    <w:p w:rsidR="007A1967" w:rsidRPr="00195905" w:rsidRDefault="0060181F" w:rsidP="00B67CDC">
      <w:pPr>
        <w:rPr>
          <w:b/>
          <w:sz w:val="28"/>
          <w:szCs w:val="28"/>
        </w:rPr>
      </w:pPr>
      <w:r w:rsidRPr="00195905">
        <w:rPr>
          <w:b/>
          <w:sz w:val="28"/>
          <w:szCs w:val="28"/>
        </w:rPr>
        <w:t xml:space="preserve">Grupo de Trabajo del </w:t>
      </w:r>
    </w:p>
    <w:p w:rsidR="00B67CDC" w:rsidRPr="00195905" w:rsidRDefault="0060181F" w:rsidP="00B67CDC">
      <w:pPr>
        <w:rPr>
          <w:b/>
          <w:sz w:val="28"/>
          <w:szCs w:val="28"/>
        </w:rPr>
      </w:pPr>
      <w:r w:rsidRPr="00195905">
        <w:rPr>
          <w:b/>
          <w:sz w:val="28"/>
          <w:szCs w:val="28"/>
        </w:rPr>
        <w:t>Tratado de Cooperación en materia de Patentes (PCT)</w:t>
      </w:r>
      <w:r w:rsidR="00B67CDC" w:rsidRPr="00195905">
        <w:rPr>
          <w:b/>
          <w:sz w:val="28"/>
          <w:szCs w:val="28"/>
        </w:rPr>
        <w:t xml:space="preserve"> </w:t>
      </w:r>
    </w:p>
    <w:p w:rsidR="003845C1" w:rsidRPr="00195905" w:rsidRDefault="003845C1" w:rsidP="003845C1"/>
    <w:p w:rsidR="003845C1" w:rsidRPr="00195905" w:rsidRDefault="003845C1" w:rsidP="003845C1"/>
    <w:p w:rsidR="00B67CDC" w:rsidRPr="00195905" w:rsidRDefault="0060181F" w:rsidP="00B67CDC">
      <w:pPr>
        <w:rPr>
          <w:b/>
          <w:sz w:val="24"/>
          <w:szCs w:val="24"/>
        </w:rPr>
      </w:pPr>
      <w:r w:rsidRPr="00195905">
        <w:rPr>
          <w:b/>
          <w:sz w:val="24"/>
          <w:szCs w:val="24"/>
        </w:rPr>
        <w:t>Octava r</w:t>
      </w:r>
      <w:r w:rsidR="00B67CDC" w:rsidRPr="00195905">
        <w:rPr>
          <w:b/>
          <w:sz w:val="24"/>
          <w:szCs w:val="24"/>
        </w:rPr>
        <w:t>e</w:t>
      </w:r>
      <w:r w:rsidRPr="00195905">
        <w:rPr>
          <w:b/>
          <w:sz w:val="24"/>
          <w:szCs w:val="24"/>
        </w:rPr>
        <w:t>un</w:t>
      </w:r>
      <w:r w:rsidR="00B67CDC" w:rsidRPr="00195905">
        <w:rPr>
          <w:b/>
          <w:sz w:val="24"/>
          <w:szCs w:val="24"/>
        </w:rPr>
        <w:t>ión</w:t>
      </w:r>
    </w:p>
    <w:p w:rsidR="00B67CDC" w:rsidRPr="00195905" w:rsidRDefault="001C66DC" w:rsidP="00B67CDC">
      <w:pPr>
        <w:rPr>
          <w:b/>
          <w:sz w:val="24"/>
          <w:szCs w:val="24"/>
        </w:rPr>
      </w:pPr>
      <w:r w:rsidRPr="00195905">
        <w:rPr>
          <w:b/>
          <w:sz w:val="24"/>
          <w:szCs w:val="24"/>
        </w:rPr>
        <w:t>Gineb</w:t>
      </w:r>
      <w:r w:rsidR="0060181F" w:rsidRPr="00195905">
        <w:rPr>
          <w:b/>
          <w:sz w:val="24"/>
          <w:szCs w:val="24"/>
        </w:rPr>
        <w:t>ra, 26 a 29 de mayo de 2015</w:t>
      </w:r>
    </w:p>
    <w:p w:rsidR="008B2CC1" w:rsidRPr="00195905" w:rsidRDefault="008B2CC1" w:rsidP="008B2CC1"/>
    <w:p w:rsidR="008B2CC1" w:rsidRPr="00195905" w:rsidRDefault="008B2CC1" w:rsidP="008B2CC1"/>
    <w:p w:rsidR="008B2CC1" w:rsidRPr="00195905" w:rsidRDefault="008B2CC1" w:rsidP="008B2CC1"/>
    <w:p w:rsidR="00325B1E" w:rsidRPr="00195905" w:rsidRDefault="009760E0" w:rsidP="00325B1E">
      <w:pPr>
        <w:rPr>
          <w:caps/>
          <w:sz w:val="24"/>
        </w:rPr>
      </w:pPr>
      <w:bookmarkStart w:id="3" w:name="TitleOfDoc"/>
      <w:bookmarkEnd w:id="3"/>
      <w:r w:rsidRPr="00195905">
        <w:rPr>
          <w:caps/>
          <w:sz w:val="24"/>
        </w:rPr>
        <w:t xml:space="preserve">TRANSMISIÓN A LA OFICINA INTERNACIONAL DE COPIAS DE DOCUMENTOS RECIBIDOS EN EL marco DE UNA PETICIÓN DE </w:t>
      </w:r>
      <w:r w:rsidR="007A1967" w:rsidRPr="00195905">
        <w:rPr>
          <w:caps/>
          <w:sz w:val="24"/>
        </w:rPr>
        <w:t>RESTAURACIÓN</w:t>
      </w:r>
      <w:r w:rsidRPr="00195905">
        <w:rPr>
          <w:caps/>
          <w:sz w:val="24"/>
        </w:rPr>
        <w:t xml:space="preserve"> DEL DERECHO DE PRIORIDAD</w:t>
      </w:r>
    </w:p>
    <w:p w:rsidR="00325B1E" w:rsidRPr="00195905" w:rsidRDefault="00325B1E" w:rsidP="00325B1E"/>
    <w:p w:rsidR="00325B1E" w:rsidRPr="00195905" w:rsidRDefault="00804F33" w:rsidP="00325B1E">
      <w:pPr>
        <w:rPr>
          <w:i/>
        </w:rPr>
      </w:pPr>
      <w:bookmarkStart w:id="4" w:name="Prepared"/>
      <w:bookmarkStart w:id="5" w:name="_GoBack"/>
      <w:bookmarkEnd w:id="4"/>
      <w:r w:rsidRPr="00195905">
        <w:rPr>
          <w:i/>
        </w:rPr>
        <w:t>Documento preparado por la Oficina Internacional</w:t>
      </w:r>
    </w:p>
    <w:bookmarkEnd w:id="5"/>
    <w:p w:rsidR="00325B1E" w:rsidRPr="00195905" w:rsidRDefault="00325B1E" w:rsidP="00F90955">
      <w:pPr>
        <w:widowControl w:val="0"/>
        <w:rPr>
          <w:i/>
        </w:rPr>
      </w:pPr>
    </w:p>
    <w:p w:rsidR="00325B1E" w:rsidRPr="00195905" w:rsidRDefault="00325B1E" w:rsidP="00F90955">
      <w:pPr>
        <w:widowControl w:val="0"/>
        <w:rPr>
          <w:i/>
        </w:rPr>
      </w:pPr>
    </w:p>
    <w:p w:rsidR="00325B1E" w:rsidRPr="00195905" w:rsidRDefault="00325B1E" w:rsidP="00F90955">
      <w:pPr>
        <w:widowControl w:val="0"/>
        <w:rPr>
          <w:i/>
        </w:rPr>
      </w:pPr>
    </w:p>
    <w:p w:rsidR="00325B1E" w:rsidRPr="00195905" w:rsidRDefault="00325B1E" w:rsidP="00F90955">
      <w:pPr>
        <w:widowControl w:val="0"/>
        <w:rPr>
          <w:i/>
        </w:rPr>
      </w:pPr>
    </w:p>
    <w:p w:rsidR="00325B1E" w:rsidRPr="00195905" w:rsidRDefault="009760E0" w:rsidP="00F90955">
      <w:pPr>
        <w:pStyle w:val="Heading1"/>
        <w:keepNext w:val="0"/>
        <w:widowControl w:val="0"/>
      </w:pPr>
      <w:r w:rsidRPr="00195905">
        <w:t>RESUMEN</w:t>
      </w:r>
    </w:p>
    <w:p w:rsidR="009760E0" w:rsidRPr="00195905" w:rsidRDefault="009760E0" w:rsidP="00F90955">
      <w:pPr>
        <w:pStyle w:val="ONUME"/>
        <w:widowControl w:val="0"/>
      </w:pPr>
      <w:r w:rsidRPr="00195905">
        <w:t xml:space="preserve">Se propone enmendar el Reglamento del PCT con el objeto de exigir a las Oficinas receptoras que reciban </w:t>
      </w:r>
      <w:r w:rsidR="001255B6" w:rsidRPr="00195905">
        <w:t>peticiones</w:t>
      </w:r>
      <w:r w:rsidRPr="00195905">
        <w:t xml:space="preserve"> de restauración del derecho de prioridad en virtud de la Regla 26</w:t>
      </w:r>
      <w:r w:rsidRPr="00195905">
        <w:rPr>
          <w:i/>
        </w:rPr>
        <w:t>bis.</w:t>
      </w:r>
      <w:r w:rsidRPr="00195905">
        <w:t xml:space="preserve">3 que </w:t>
      </w:r>
      <w:r w:rsidR="005B2841" w:rsidRPr="00195905">
        <w:t>proporcionen</w:t>
      </w:r>
      <w:r w:rsidRPr="00195905">
        <w:t xml:space="preserve"> a la Oficina Internacional copias de todos los documentos </w:t>
      </w:r>
      <w:r w:rsidR="00CD2C46" w:rsidRPr="00195905">
        <w:t xml:space="preserve">presentados por el solicitante en relación con dicha petición (en particular, copias de la propia petición, de </w:t>
      </w:r>
      <w:r w:rsidR="00994247" w:rsidRPr="00195905">
        <w:t>cualquier</w:t>
      </w:r>
      <w:r w:rsidR="00D85A66" w:rsidRPr="00195905">
        <w:t xml:space="preserve"> exposición de motivos</w:t>
      </w:r>
      <w:r w:rsidR="00CD2C46" w:rsidRPr="00195905">
        <w:t xml:space="preserve"> y de </w:t>
      </w:r>
      <w:r w:rsidR="00994247" w:rsidRPr="00195905">
        <w:t>cualquier</w:t>
      </w:r>
      <w:r w:rsidR="00CD2C46" w:rsidRPr="00195905">
        <w:t xml:space="preserve"> declaración </w:t>
      </w:r>
      <w:r w:rsidR="007A1967" w:rsidRPr="00195905">
        <w:t>u otra</w:t>
      </w:r>
      <w:r w:rsidR="00994247" w:rsidRPr="00195905">
        <w:t>s</w:t>
      </w:r>
      <w:r w:rsidR="007A1967" w:rsidRPr="00195905">
        <w:t xml:space="preserve"> prueba</w:t>
      </w:r>
      <w:r w:rsidR="00994247" w:rsidRPr="00195905">
        <w:t>s</w:t>
      </w:r>
      <w:r w:rsidR="00CD2C46" w:rsidRPr="00195905">
        <w:t xml:space="preserve"> </w:t>
      </w:r>
      <w:r w:rsidR="00032A3F" w:rsidRPr="00195905">
        <w:t xml:space="preserve">en apoyo de </w:t>
      </w:r>
      <w:r w:rsidR="00CD2C46" w:rsidRPr="00195905">
        <w:t xml:space="preserve">dicha </w:t>
      </w:r>
      <w:r w:rsidR="00032A3F" w:rsidRPr="00195905">
        <w:t>exposición de motivos</w:t>
      </w:r>
      <w:r w:rsidR="00284EAC" w:rsidRPr="00195905">
        <w:t>)</w:t>
      </w:r>
      <w:r w:rsidR="00CD2C46" w:rsidRPr="00195905">
        <w:t xml:space="preserve">, salvo en caso de que la Oficina receptora considere que la publicación de </w:t>
      </w:r>
      <w:r w:rsidR="00EF4D6C" w:rsidRPr="00195905">
        <w:t>cualquiera de dichos</w:t>
      </w:r>
      <w:r w:rsidR="00CD2C46" w:rsidRPr="00195905">
        <w:t xml:space="preserve"> documento</w:t>
      </w:r>
      <w:r w:rsidR="004367B3" w:rsidRPr="00195905">
        <w:t>s</w:t>
      </w:r>
      <w:r w:rsidR="00CD2C46" w:rsidRPr="00195905">
        <w:t>, o el acceso público a</w:t>
      </w:r>
      <w:r w:rsidR="004367B3" w:rsidRPr="00195905">
        <w:t xml:space="preserve"> los</w:t>
      </w:r>
      <w:r w:rsidR="00CD2C46" w:rsidRPr="00195905">
        <w:t xml:space="preserve"> mismo</w:t>
      </w:r>
      <w:r w:rsidR="004367B3" w:rsidRPr="00195905">
        <w:t>s</w:t>
      </w:r>
      <w:r w:rsidR="00CD2C46" w:rsidRPr="00195905">
        <w:t xml:space="preserve">, iría en perjuicio de los intereses personales o </w:t>
      </w:r>
      <w:r w:rsidR="009660B3" w:rsidRPr="00195905">
        <w:t>económicos</w:t>
      </w:r>
      <w:r w:rsidR="00CD2C46" w:rsidRPr="00195905">
        <w:t xml:space="preserve"> de </w:t>
      </w:r>
      <w:r w:rsidR="001255B6" w:rsidRPr="00195905">
        <w:t>un tercero</w:t>
      </w:r>
      <w:r w:rsidR="00CD2C46" w:rsidRPr="00195905">
        <w:t xml:space="preserve"> y que no prevalece el interés público </w:t>
      </w:r>
      <w:r w:rsidR="007A1967" w:rsidRPr="00195905">
        <w:t>en</w:t>
      </w:r>
      <w:r w:rsidR="00CD2C46" w:rsidRPr="00195905">
        <w:t xml:space="preserve"> tener acceso a </w:t>
      </w:r>
      <w:r w:rsidR="00994247" w:rsidRPr="00195905">
        <w:t>tales</w:t>
      </w:r>
      <w:r w:rsidR="00CD2C46" w:rsidRPr="00195905">
        <w:t xml:space="preserve"> documento</w:t>
      </w:r>
      <w:r w:rsidR="004367B3" w:rsidRPr="00195905">
        <w:t>s</w:t>
      </w:r>
      <w:r w:rsidR="00CD2C46" w:rsidRPr="00195905">
        <w:t xml:space="preserve">.  La Oficina Internacional </w:t>
      </w:r>
      <w:r w:rsidR="00EF4D6C" w:rsidRPr="00195905">
        <w:t>publicará cualquiera de</w:t>
      </w:r>
      <w:r w:rsidR="00CD2C46" w:rsidRPr="00195905">
        <w:t xml:space="preserve"> dicho</w:t>
      </w:r>
      <w:r w:rsidR="00EF4D6C" w:rsidRPr="00195905">
        <w:t>s</w:t>
      </w:r>
      <w:r w:rsidR="00CD2C46" w:rsidRPr="00195905">
        <w:t xml:space="preserve"> documento</w:t>
      </w:r>
      <w:r w:rsidR="00EF4D6C" w:rsidRPr="00195905">
        <w:t>s</w:t>
      </w:r>
      <w:r w:rsidR="00CD2C46" w:rsidRPr="00195905">
        <w:t xml:space="preserve">, lo que permitirá a las Oficinas designadas </w:t>
      </w:r>
      <w:r w:rsidR="007A1967" w:rsidRPr="00195905">
        <w:t>reexaminar exhaustivamente</w:t>
      </w:r>
      <w:r w:rsidR="00CD2C46" w:rsidRPr="00195905">
        <w:t xml:space="preserve"> la decisión adoptada por la Oficina receptora en virtud de la Regla 49</w:t>
      </w:r>
      <w:r w:rsidR="00CD2C46" w:rsidRPr="00195905">
        <w:rPr>
          <w:i/>
        </w:rPr>
        <w:t>ter.</w:t>
      </w:r>
      <w:r w:rsidR="00CD2C46" w:rsidRPr="00195905">
        <w:t>1.</w:t>
      </w:r>
    </w:p>
    <w:p w:rsidR="00325B1E" w:rsidRPr="00195905" w:rsidRDefault="009760E0" w:rsidP="00F90955">
      <w:pPr>
        <w:pStyle w:val="Heading1"/>
        <w:keepNext w:val="0"/>
        <w:widowControl w:val="0"/>
      </w:pPr>
      <w:r w:rsidRPr="00195905">
        <w:t>ANTECEDENTES</w:t>
      </w:r>
    </w:p>
    <w:p w:rsidR="00284EAC" w:rsidRPr="00195905" w:rsidRDefault="000F729B" w:rsidP="00F90955">
      <w:pPr>
        <w:pStyle w:val="ONUME"/>
        <w:widowControl w:val="0"/>
      </w:pPr>
      <w:r w:rsidRPr="00195905">
        <w:t>La Regla 26</w:t>
      </w:r>
      <w:r w:rsidRPr="00195905">
        <w:rPr>
          <w:i/>
        </w:rPr>
        <w:t>bis.</w:t>
      </w:r>
      <w:r w:rsidRPr="00195905">
        <w:t xml:space="preserve">3 permite a los solicitantes </w:t>
      </w:r>
      <w:r w:rsidR="005C512F" w:rsidRPr="00195905">
        <w:t>pedir que se restaure el</w:t>
      </w:r>
      <w:r w:rsidRPr="00195905">
        <w:t xml:space="preserve"> derecho de prioridad en caso de que no hayan presentado la solicitud en el período de prioridad de 12 meses.  Dicha petición debe presentarse a la Oficina receptora, junto con los documentos justificativos, incluida la </w:t>
      </w:r>
      <w:r w:rsidR="008107F2" w:rsidRPr="00195905">
        <w:t>exposición</w:t>
      </w:r>
      <w:r w:rsidRPr="00195905">
        <w:t xml:space="preserve"> de motivos</w:t>
      </w:r>
      <w:r w:rsidR="00D85A66" w:rsidRPr="00195905">
        <w:t>,</w:t>
      </w:r>
      <w:r w:rsidRPr="00195905">
        <w:t xml:space="preserve"> y </w:t>
      </w:r>
      <w:r w:rsidR="00994247" w:rsidRPr="00195905">
        <w:t>cualquier</w:t>
      </w:r>
      <w:r w:rsidRPr="00195905">
        <w:t xml:space="preserve"> declaración u otra</w:t>
      </w:r>
      <w:r w:rsidR="00994247" w:rsidRPr="00195905">
        <w:t>s</w:t>
      </w:r>
      <w:r w:rsidRPr="00195905">
        <w:t xml:space="preserve"> prueba</w:t>
      </w:r>
      <w:r w:rsidR="00994247" w:rsidRPr="00195905">
        <w:t>s</w:t>
      </w:r>
      <w:r w:rsidRPr="00195905">
        <w:t xml:space="preserve"> (Regla 26</w:t>
      </w:r>
      <w:r w:rsidRPr="00195905">
        <w:rPr>
          <w:i/>
        </w:rPr>
        <w:t>bis.</w:t>
      </w:r>
      <w:r w:rsidRPr="00195905">
        <w:t>3b)).</w:t>
      </w:r>
    </w:p>
    <w:p w:rsidR="000F729B" w:rsidRPr="00195905" w:rsidRDefault="000F729B" w:rsidP="007F1E31">
      <w:pPr>
        <w:pStyle w:val="ONUME"/>
        <w:keepLines/>
        <w:widowControl w:val="0"/>
      </w:pPr>
      <w:r w:rsidRPr="00195905">
        <w:lastRenderedPageBreak/>
        <w:t>Actualmente, la Regla 26</w:t>
      </w:r>
      <w:r w:rsidRPr="00195905">
        <w:rPr>
          <w:i/>
        </w:rPr>
        <w:t>bis.</w:t>
      </w:r>
      <w:r w:rsidRPr="00195905">
        <w:t xml:space="preserve">3 no exige a las Oficinas receptoras que remitan </w:t>
      </w:r>
      <w:r w:rsidR="008107F2" w:rsidRPr="00195905">
        <w:t xml:space="preserve">a la Oficina Internacional </w:t>
      </w:r>
      <w:r w:rsidRPr="00195905">
        <w:t xml:space="preserve">la </w:t>
      </w:r>
      <w:r w:rsidR="008107F2" w:rsidRPr="00195905">
        <w:t>exposición</w:t>
      </w:r>
      <w:r w:rsidRPr="00195905">
        <w:t xml:space="preserve"> de motivos, las declaraciones </w:t>
      </w:r>
      <w:r w:rsidR="008107F2" w:rsidRPr="00195905">
        <w:t>u otras pruebas.  Conforme a la Regla 26</w:t>
      </w:r>
      <w:r w:rsidR="008107F2" w:rsidRPr="00195905">
        <w:rPr>
          <w:i/>
        </w:rPr>
        <w:t>bis.</w:t>
      </w:r>
      <w:r w:rsidR="008107F2" w:rsidRPr="00195905">
        <w:t xml:space="preserve">3h), las Oficinas receptoras solo tienen que notificar a la Oficina Internacional la recepción de dicha petición, de su decisión y de los criterios de restauración en los que se base la decisión.  Por otra parte, </w:t>
      </w:r>
      <w:r w:rsidR="00D85A66" w:rsidRPr="00195905">
        <w:t>si bien</w:t>
      </w:r>
      <w:r w:rsidR="008107F2" w:rsidRPr="00195905">
        <w:t xml:space="preserve"> la Regla 26</w:t>
      </w:r>
      <w:r w:rsidR="008107F2" w:rsidRPr="00195905">
        <w:rPr>
          <w:i/>
        </w:rPr>
        <w:t>bis.</w:t>
      </w:r>
      <w:r w:rsidR="00D85A66" w:rsidRPr="00195905">
        <w:t>3f) establece</w:t>
      </w:r>
      <w:r w:rsidR="008107F2" w:rsidRPr="00195905">
        <w:t xml:space="preserve"> que el solicitante podrá proporcionar a la Oficina Internacional una copia de cualquier de</w:t>
      </w:r>
      <w:r w:rsidR="000B3296" w:rsidRPr="00195905">
        <w:t>claración o prueba, actualmente</w:t>
      </w:r>
      <w:r w:rsidR="008107F2" w:rsidRPr="00195905">
        <w:t xml:space="preserve"> los solicitantes presentan toda la documentaci</w:t>
      </w:r>
      <w:r w:rsidR="00D85A66" w:rsidRPr="00195905">
        <w:t>ón, junto</w:t>
      </w:r>
      <w:r w:rsidR="008107F2" w:rsidRPr="00195905">
        <w:t xml:space="preserve"> con la petición de restauración, únicamente a la Oficina receptora;  a la Oficina Internacional no se le presentan copias de dichos documentos.</w:t>
      </w:r>
    </w:p>
    <w:p w:rsidR="005B2841" w:rsidRPr="00195905" w:rsidRDefault="005B2841" w:rsidP="00F90955">
      <w:pPr>
        <w:pStyle w:val="ONUME"/>
        <w:widowControl w:val="0"/>
      </w:pPr>
      <w:r w:rsidRPr="00195905">
        <w:t xml:space="preserve">Así, con arreglo al marco vigente, salvo que la Oficina receptora decida, por propia iniciativa, presentar copias de </w:t>
      </w:r>
      <w:r w:rsidR="00D85A66" w:rsidRPr="00195905">
        <w:t>tales</w:t>
      </w:r>
      <w:r w:rsidRPr="00195905">
        <w:t xml:space="preserve"> documentos a la Oficina Internacional, la Oficina Inter</w:t>
      </w:r>
      <w:r w:rsidR="00D85A66" w:rsidRPr="00195905">
        <w:t>nacional no recibe copias de lo</w:t>
      </w:r>
      <w:r w:rsidRPr="00195905">
        <w:t xml:space="preserve">s documentos, de suerte que no puede publicarlos, como se </w:t>
      </w:r>
      <w:r w:rsidR="00D85A66" w:rsidRPr="00195905">
        <w:t>exige</w:t>
      </w:r>
      <w:r w:rsidRPr="00195905">
        <w:t xml:space="preserve"> en la Regla 48.2, para que las Oficinas designadas puedan reexaminar la decisión de la Oficina receptora sobre la restauración del derecho de prioridad </w:t>
      </w:r>
      <w:r w:rsidR="009660B3" w:rsidRPr="00195905">
        <w:t>a que se hace referencia</w:t>
      </w:r>
      <w:r w:rsidRPr="00195905">
        <w:t xml:space="preserve"> en la Regla 49</w:t>
      </w:r>
      <w:r w:rsidRPr="00195905">
        <w:rPr>
          <w:i/>
        </w:rPr>
        <w:t>ter</w:t>
      </w:r>
      <w:r w:rsidRPr="00195905">
        <w:t>.1d).</w:t>
      </w:r>
    </w:p>
    <w:p w:rsidR="005B2841" w:rsidRPr="00195905" w:rsidRDefault="00C72E6F" w:rsidP="00F90955">
      <w:pPr>
        <w:pStyle w:val="ONUME"/>
        <w:widowControl w:val="0"/>
      </w:pPr>
      <w:r w:rsidRPr="00195905">
        <w:t xml:space="preserve">En su séptima </w:t>
      </w:r>
      <w:r w:rsidR="00D85A66" w:rsidRPr="00195905">
        <w:t>reunión</w:t>
      </w:r>
      <w:r w:rsidRPr="00195905">
        <w:t>, celebrada del 10 al 13 de junio de 2014, el Grupo de Trabajo examinó la propuesta</w:t>
      </w:r>
      <w:r w:rsidR="00D85A66" w:rsidRPr="00195905">
        <w:t>, preparada por la Oficina Internacional (documento PCT/WG/7/17),</w:t>
      </w:r>
      <w:r w:rsidRPr="00195905">
        <w:t xml:space="preserve"> de abordar esta cuestión.  Los detalles de los debates del Grupo de Trabajo se recogen en los párrafos 419 a 431 del informe de la </w:t>
      </w:r>
      <w:r w:rsidR="00576A87" w:rsidRPr="00195905">
        <w:t>reunión</w:t>
      </w:r>
      <w:r w:rsidRPr="00195905">
        <w:t xml:space="preserve"> (documento </w:t>
      </w:r>
      <w:r w:rsidRPr="00195905">
        <w:rPr>
          <w:rFonts w:eastAsia="Times New Roman"/>
          <w:szCs w:val="22"/>
          <w:lang w:eastAsia="en-US"/>
        </w:rPr>
        <w:t xml:space="preserve">PCT/WG/7/30).  Si bien la propuesta obtuvo el apoyo general del Grupo de Trabajo, </w:t>
      </w:r>
      <w:r w:rsidR="00576A87" w:rsidRPr="00195905">
        <w:rPr>
          <w:rFonts w:eastAsia="Times New Roman"/>
          <w:szCs w:val="22"/>
          <w:lang w:eastAsia="en-US"/>
        </w:rPr>
        <w:t>éste</w:t>
      </w:r>
      <w:r w:rsidRPr="00195905">
        <w:rPr>
          <w:rFonts w:eastAsia="Times New Roman"/>
          <w:szCs w:val="22"/>
          <w:lang w:eastAsia="en-US"/>
        </w:rPr>
        <w:t xml:space="preserve"> pidió a la Oficina Internacional que siguiera </w:t>
      </w:r>
      <w:r w:rsidR="00D85A66" w:rsidRPr="00195905">
        <w:rPr>
          <w:rFonts w:eastAsia="Times New Roman"/>
          <w:szCs w:val="22"/>
          <w:lang w:eastAsia="en-US"/>
        </w:rPr>
        <w:t>examinándola</w:t>
      </w:r>
      <w:r w:rsidRPr="00195905">
        <w:rPr>
          <w:rFonts w:eastAsia="Times New Roman"/>
          <w:szCs w:val="22"/>
          <w:lang w:eastAsia="en-US"/>
        </w:rPr>
        <w:t xml:space="preserve">, teniendo en cuenta los comentarios formulados por las delegaciones, y que presentara una propuesta revisada al Grupo de Trabajo en su presente </w:t>
      </w:r>
      <w:r w:rsidR="00D85A66" w:rsidRPr="00195905">
        <w:rPr>
          <w:rFonts w:eastAsia="Times New Roman"/>
          <w:szCs w:val="22"/>
          <w:lang w:eastAsia="en-US"/>
        </w:rPr>
        <w:t>reunión</w:t>
      </w:r>
      <w:r w:rsidRPr="00195905">
        <w:rPr>
          <w:rFonts w:eastAsia="Times New Roman"/>
          <w:szCs w:val="22"/>
          <w:lang w:eastAsia="en-US"/>
        </w:rPr>
        <w:t xml:space="preserve"> (párrafo 431 del informe).</w:t>
      </w:r>
    </w:p>
    <w:p w:rsidR="00C72E6F" w:rsidRPr="00195905" w:rsidRDefault="00C72E6F" w:rsidP="00F90955">
      <w:pPr>
        <w:pStyle w:val="ONUME"/>
        <w:widowControl w:val="0"/>
        <w:rPr>
          <w:rFonts w:eastAsia="Times New Roman"/>
          <w:szCs w:val="22"/>
          <w:lang w:eastAsia="en-US"/>
        </w:rPr>
      </w:pPr>
      <w:r w:rsidRPr="00195905">
        <w:rPr>
          <w:rFonts w:eastAsia="Times New Roman"/>
          <w:szCs w:val="22"/>
          <w:lang w:eastAsia="en-US"/>
        </w:rPr>
        <w:t xml:space="preserve">En el curso de los debates de la séptima reunión del Grupo de Trabajo, diversas delegaciones señalaron que sus Oficinas receptoras presentan </w:t>
      </w:r>
      <w:r w:rsidR="00D85A66" w:rsidRPr="00195905">
        <w:rPr>
          <w:rFonts w:eastAsia="Times New Roman"/>
          <w:szCs w:val="22"/>
          <w:lang w:eastAsia="en-US"/>
        </w:rPr>
        <w:t xml:space="preserve">ya </w:t>
      </w:r>
      <w:r w:rsidR="00C877FE" w:rsidRPr="00195905">
        <w:rPr>
          <w:rFonts w:eastAsia="Times New Roman"/>
          <w:szCs w:val="22"/>
          <w:lang w:eastAsia="en-US"/>
        </w:rPr>
        <w:t>a la Oficina Internacional el expediente completo</w:t>
      </w:r>
      <w:r w:rsidRPr="00195905">
        <w:rPr>
          <w:rFonts w:eastAsia="Times New Roman"/>
          <w:szCs w:val="22"/>
          <w:lang w:eastAsia="en-US"/>
        </w:rPr>
        <w:t xml:space="preserve">, incluida la exposición de motivos, así como las declaraciones y otras pruebas recibidas </w:t>
      </w:r>
      <w:r w:rsidR="00C877FE" w:rsidRPr="00195905">
        <w:rPr>
          <w:rFonts w:eastAsia="Times New Roman"/>
          <w:szCs w:val="22"/>
          <w:lang w:eastAsia="en-US"/>
        </w:rPr>
        <w:t xml:space="preserve">por </w:t>
      </w:r>
      <w:r w:rsidR="00032A3F" w:rsidRPr="00195905">
        <w:rPr>
          <w:rFonts w:eastAsia="Times New Roman"/>
          <w:szCs w:val="22"/>
          <w:lang w:eastAsia="en-US"/>
        </w:rPr>
        <w:t>parte d</w:t>
      </w:r>
      <w:r w:rsidR="00C877FE" w:rsidRPr="00195905">
        <w:rPr>
          <w:rFonts w:eastAsia="Times New Roman"/>
          <w:szCs w:val="22"/>
          <w:lang w:eastAsia="en-US"/>
        </w:rPr>
        <w:t>el solicitante, tal y como se señala en las Directrices del PCT para las Oficinas receptoras (párrafos 166C y 166O).</w:t>
      </w:r>
    </w:p>
    <w:p w:rsidR="00DB4DB3" w:rsidRPr="00195905" w:rsidRDefault="00DB4DB3" w:rsidP="00F90955">
      <w:pPr>
        <w:pStyle w:val="ONUME"/>
        <w:widowControl w:val="0"/>
        <w:rPr>
          <w:lang w:eastAsia="en-US"/>
        </w:rPr>
      </w:pPr>
      <w:r w:rsidRPr="00195905">
        <w:rPr>
          <w:lang w:eastAsia="en-US"/>
        </w:rPr>
        <w:t xml:space="preserve">No obstante, otras delegaciones han manifestado preocupación por </w:t>
      </w:r>
      <w:r w:rsidR="009F2CAE" w:rsidRPr="00195905">
        <w:rPr>
          <w:lang w:eastAsia="en-US"/>
        </w:rPr>
        <w:t>que se exija</w:t>
      </w:r>
      <w:r w:rsidRPr="00195905">
        <w:rPr>
          <w:lang w:eastAsia="en-US"/>
        </w:rPr>
        <w:t xml:space="preserve"> a las Oficinas receptoras que presenten información delicada a la Oficina Internacional, ya que todos los documentos que se</w:t>
      </w:r>
      <w:r w:rsidR="009F2CAE" w:rsidRPr="00195905">
        <w:rPr>
          <w:lang w:eastAsia="en-US"/>
        </w:rPr>
        <w:t xml:space="preserve"> le</w:t>
      </w:r>
      <w:r w:rsidRPr="00195905">
        <w:rPr>
          <w:lang w:eastAsia="en-US"/>
        </w:rPr>
        <w:t xml:space="preserve"> presentan en virtud de la Regla 26</w:t>
      </w:r>
      <w:r w:rsidRPr="00195905">
        <w:rPr>
          <w:i/>
          <w:lang w:eastAsia="en-US"/>
        </w:rPr>
        <w:t>bis</w:t>
      </w:r>
      <w:r w:rsidRPr="00195905">
        <w:rPr>
          <w:lang w:eastAsia="en-US"/>
        </w:rPr>
        <w:t xml:space="preserve">.3 </w:t>
      </w:r>
      <w:r w:rsidR="009F2CAE" w:rsidRPr="00195905">
        <w:rPr>
          <w:lang w:eastAsia="en-US"/>
        </w:rPr>
        <w:t>se incluyen</w:t>
      </w:r>
      <w:r w:rsidRPr="00195905">
        <w:rPr>
          <w:lang w:eastAsia="en-US"/>
        </w:rPr>
        <w:t xml:space="preserve"> en el expediente de la Oficina Internacional</w:t>
      </w:r>
      <w:r w:rsidR="009F2CAE" w:rsidRPr="00195905">
        <w:rPr>
          <w:lang w:eastAsia="en-US"/>
        </w:rPr>
        <w:t>, de suerte que posteriormente se ponen a disposición de</w:t>
      </w:r>
      <w:r w:rsidRPr="00195905">
        <w:rPr>
          <w:lang w:eastAsia="en-US"/>
        </w:rPr>
        <w:t xml:space="preserve"> las Oficinas designadas. Su preocupación estriba en que las Oficinas designadas pueden poner tales documentos a disposición pública incluso sin el consentimiento del solicitante.  </w:t>
      </w:r>
      <w:r w:rsidR="00032A3F" w:rsidRPr="00195905">
        <w:rPr>
          <w:lang w:eastAsia="en-US"/>
        </w:rPr>
        <w:t>Por ello, tales</w:t>
      </w:r>
      <w:r w:rsidRPr="00195905">
        <w:rPr>
          <w:lang w:eastAsia="en-US"/>
        </w:rPr>
        <w:t xml:space="preserve"> delegaciones </w:t>
      </w:r>
      <w:r w:rsidR="00032A3F" w:rsidRPr="00195905">
        <w:rPr>
          <w:lang w:eastAsia="en-US"/>
        </w:rPr>
        <w:t>propusieron</w:t>
      </w:r>
      <w:r w:rsidRPr="00195905">
        <w:rPr>
          <w:lang w:eastAsia="en-US"/>
        </w:rPr>
        <w:t xml:space="preserve"> que las Oficinas receptoras </w:t>
      </w:r>
      <w:r w:rsidR="008C49B7" w:rsidRPr="00195905">
        <w:rPr>
          <w:lang w:eastAsia="en-US"/>
        </w:rPr>
        <w:t>deberían conservar</w:t>
      </w:r>
      <w:r w:rsidRPr="00195905">
        <w:rPr>
          <w:lang w:eastAsia="en-US"/>
        </w:rPr>
        <w:t xml:space="preserve"> el derecho a no facilitar dicha información a la Oficina Internacional.  Las Oficinas designadas pueden, no obstante, solicitar esta información directamente al solicitante, si fuera necesario </w:t>
      </w:r>
      <w:r w:rsidR="008C49B7" w:rsidRPr="00195905">
        <w:rPr>
          <w:lang w:eastAsia="en-US"/>
        </w:rPr>
        <w:t>para efectuar el reexamen específico de la decisión adoptada por la Oficina receptora sobre la restauración del de</w:t>
      </w:r>
      <w:r w:rsidR="00032A3F" w:rsidRPr="00195905">
        <w:rPr>
          <w:lang w:eastAsia="en-US"/>
        </w:rPr>
        <w:t>recho de prioridad a</w:t>
      </w:r>
      <w:r w:rsidR="008C49B7" w:rsidRPr="00195905">
        <w:rPr>
          <w:lang w:eastAsia="en-US"/>
        </w:rPr>
        <w:t xml:space="preserve"> que se hace referencia en la Regla 49</w:t>
      </w:r>
      <w:r w:rsidR="008C49B7" w:rsidRPr="00195905">
        <w:rPr>
          <w:i/>
          <w:lang w:eastAsia="en-US"/>
        </w:rPr>
        <w:t>ter.</w:t>
      </w:r>
      <w:r w:rsidR="008C49B7" w:rsidRPr="00195905">
        <w:rPr>
          <w:lang w:eastAsia="en-US"/>
        </w:rPr>
        <w:t xml:space="preserve">1d). </w:t>
      </w:r>
    </w:p>
    <w:p w:rsidR="007F1E31" w:rsidRDefault="00444CC1" w:rsidP="00F90955">
      <w:pPr>
        <w:pStyle w:val="ONUME"/>
        <w:widowControl w:val="0"/>
        <w:rPr>
          <w:lang w:eastAsia="en-US"/>
        </w:rPr>
      </w:pPr>
      <w:r w:rsidRPr="00195905">
        <w:rPr>
          <w:lang w:eastAsia="en-US"/>
        </w:rPr>
        <w:t>En lo que respecta a las preocupaciones manifestadas sobre la posibilidad de que se facilite información delicada a las Oficinas designadas, cabe señalar que, en la actualidad, toda información relativa a una petición de restauración del derecho de prioridad recibida por la Oficina Internacional</w:t>
      </w:r>
      <w:r w:rsidR="000A10E4" w:rsidRPr="00195905">
        <w:rPr>
          <w:lang w:eastAsia="en-US"/>
        </w:rPr>
        <w:t>, ya sea</w:t>
      </w:r>
      <w:r w:rsidRPr="00195905">
        <w:rPr>
          <w:lang w:eastAsia="en-US"/>
        </w:rPr>
        <w:t xml:space="preserve"> por parte del solicitante o de la Oficina receptora</w:t>
      </w:r>
      <w:r w:rsidR="000A10E4" w:rsidRPr="00195905">
        <w:rPr>
          <w:lang w:eastAsia="en-US"/>
        </w:rPr>
        <w:t>,</w:t>
      </w:r>
      <w:r w:rsidRPr="00195905">
        <w:rPr>
          <w:lang w:eastAsia="en-US"/>
        </w:rPr>
        <w:t xml:space="preserve"> (en particular, </w:t>
      </w:r>
      <w:r w:rsidR="00994247" w:rsidRPr="00195905">
        <w:rPr>
          <w:lang w:eastAsia="en-US"/>
        </w:rPr>
        <w:t>cualquier</w:t>
      </w:r>
      <w:r w:rsidRPr="00195905">
        <w:rPr>
          <w:lang w:eastAsia="en-US"/>
        </w:rPr>
        <w:t xml:space="preserve"> exposición de motivos y </w:t>
      </w:r>
      <w:r w:rsidR="00994247" w:rsidRPr="00195905">
        <w:rPr>
          <w:lang w:eastAsia="en-US"/>
        </w:rPr>
        <w:t>cualquier</w:t>
      </w:r>
      <w:r w:rsidRPr="00195905">
        <w:rPr>
          <w:lang w:eastAsia="en-US"/>
        </w:rPr>
        <w:t xml:space="preserve"> declaración u otras pruebas presentadas </w:t>
      </w:r>
      <w:r w:rsidR="00032A3F" w:rsidRPr="00195905">
        <w:rPr>
          <w:lang w:eastAsia="en-US"/>
        </w:rPr>
        <w:t>en apoyo de</w:t>
      </w:r>
      <w:r w:rsidRPr="00195905">
        <w:rPr>
          <w:lang w:eastAsia="en-US"/>
        </w:rPr>
        <w:t xml:space="preserve"> dicha ex</w:t>
      </w:r>
      <w:r w:rsidR="003F246E" w:rsidRPr="00195905">
        <w:rPr>
          <w:lang w:eastAsia="en-US"/>
        </w:rPr>
        <w:t>posición de motivos) se publica</w:t>
      </w:r>
      <w:r w:rsidRPr="00195905">
        <w:rPr>
          <w:lang w:eastAsia="en-US"/>
        </w:rPr>
        <w:t xml:space="preserve"> de conformidad con la Regla 48.2a</w:t>
      </w:r>
      <w:r w:rsidR="000A10E4" w:rsidRPr="00195905">
        <w:rPr>
          <w:lang w:eastAsia="en-US"/>
        </w:rPr>
        <w:t>)xi), de modo que las Oficinas designadas tienen acceso a la misma.  No obstante, podría atenderse a dichas preocupaciones como se señala en el párrafo 9 siguiente;  por otra parte, también podría atenderse a dichas preocupaciones si se adoptara la propuesta de modificación del Reglamento que se expone en el documento PCT/WG/8/12, puesto que dicha modificación permitiría a la Oficina Internacional omitir determinada información delicada, o determinados</w:t>
      </w:r>
      <w:r w:rsidR="007F1E31">
        <w:rPr>
          <w:lang w:eastAsia="en-US"/>
        </w:rPr>
        <w:t xml:space="preserve"> </w:t>
      </w:r>
    </w:p>
    <w:p w:rsidR="00444CC1" w:rsidRPr="00195905" w:rsidRDefault="000A10E4" w:rsidP="007F1E31">
      <w:pPr>
        <w:pStyle w:val="ONUME"/>
        <w:widowControl w:val="0"/>
        <w:numPr>
          <w:ilvl w:val="0"/>
          <w:numId w:val="0"/>
        </w:numPr>
        <w:rPr>
          <w:lang w:eastAsia="en-US"/>
        </w:rPr>
      </w:pPr>
      <w:proofErr w:type="gramStart"/>
      <w:r w:rsidRPr="00195905">
        <w:rPr>
          <w:lang w:eastAsia="en-US"/>
        </w:rPr>
        <w:lastRenderedPageBreak/>
        <w:t>documentos</w:t>
      </w:r>
      <w:proofErr w:type="gramEnd"/>
      <w:r w:rsidRPr="00195905">
        <w:rPr>
          <w:lang w:eastAsia="en-US"/>
        </w:rPr>
        <w:t>, incluidas declaraciones u otras pruebas presentadas en virtud de la Regla</w:t>
      </w:r>
      <w:r w:rsidR="00F90955" w:rsidRPr="00195905">
        <w:rPr>
          <w:lang w:eastAsia="en-US"/>
        </w:rPr>
        <w:t> </w:t>
      </w:r>
      <w:r w:rsidRPr="00195905">
        <w:rPr>
          <w:lang w:eastAsia="en-US"/>
        </w:rPr>
        <w:t>26</w:t>
      </w:r>
      <w:r w:rsidRPr="00195905">
        <w:rPr>
          <w:i/>
          <w:lang w:eastAsia="en-US"/>
        </w:rPr>
        <w:t>bis</w:t>
      </w:r>
      <w:r w:rsidR="00D03F15" w:rsidRPr="00195905">
        <w:rPr>
          <w:lang w:eastAsia="en-US"/>
        </w:rPr>
        <w:t>.3, en la publicación de las solicitudes internacionales, o restringir el acceso público a los mismos.</w:t>
      </w:r>
    </w:p>
    <w:p w:rsidR="00325B1E" w:rsidRPr="00195905" w:rsidRDefault="00325B1E" w:rsidP="00F90955">
      <w:pPr>
        <w:pStyle w:val="Heading1"/>
        <w:keepNext w:val="0"/>
        <w:widowControl w:val="0"/>
      </w:pPr>
      <w:r w:rsidRPr="00195905">
        <w:t>Prop</w:t>
      </w:r>
      <w:r w:rsidR="009760E0" w:rsidRPr="00195905">
        <w:t>UESTA</w:t>
      </w:r>
    </w:p>
    <w:p w:rsidR="00690BC4" w:rsidRPr="00195905" w:rsidRDefault="002F1106" w:rsidP="00F90955">
      <w:pPr>
        <w:pStyle w:val="ONUME"/>
        <w:widowControl w:val="0"/>
      </w:pPr>
      <w:r w:rsidRPr="00195905">
        <w:t>Se propone enmendar la Regla 26</w:t>
      </w:r>
      <w:r w:rsidRPr="00195905">
        <w:rPr>
          <w:i/>
        </w:rPr>
        <w:t>bis.</w:t>
      </w:r>
      <w:r w:rsidRPr="00195905">
        <w:t xml:space="preserve">3h) a fin de exigir a las Oficinas receptoras que remitan </w:t>
      </w:r>
      <w:r w:rsidR="009660B3" w:rsidRPr="00195905">
        <w:t xml:space="preserve">a la Oficina Internacional </w:t>
      </w:r>
      <w:r w:rsidRPr="00195905">
        <w:t>copias de todos los documentos presentados por el solicitante en el curso de una petición de restauración (en particular, copias de la p</w:t>
      </w:r>
      <w:r w:rsidR="009660B3" w:rsidRPr="00195905">
        <w:t xml:space="preserve">ropia solicitud o </w:t>
      </w:r>
      <w:r w:rsidRPr="00195905">
        <w:t xml:space="preserve">de toda exposición de motivos </w:t>
      </w:r>
      <w:r w:rsidR="009660B3" w:rsidRPr="00195905">
        <w:t>a que se hace referencia</w:t>
      </w:r>
      <w:r w:rsidRPr="00195905">
        <w:t xml:space="preserve"> en la Regla 26</w:t>
      </w:r>
      <w:r w:rsidRPr="00195905">
        <w:rPr>
          <w:i/>
        </w:rPr>
        <w:t>bis.</w:t>
      </w:r>
      <w:r w:rsidRPr="00195905">
        <w:t xml:space="preserve">3b)iii) y de </w:t>
      </w:r>
      <w:r w:rsidR="00994247" w:rsidRPr="00195905">
        <w:t>cualquier</w:t>
      </w:r>
      <w:r w:rsidRPr="00195905">
        <w:t xml:space="preserve"> declaración u otra prueba </w:t>
      </w:r>
      <w:r w:rsidR="009660B3" w:rsidRPr="00195905">
        <w:t xml:space="preserve">justificativa de la </w:t>
      </w:r>
      <w:r w:rsidRPr="00195905">
        <w:t xml:space="preserve">exposición </w:t>
      </w:r>
      <w:r w:rsidR="009660B3" w:rsidRPr="00195905">
        <w:t>de motivos a que se hace referencia</w:t>
      </w:r>
      <w:r w:rsidRPr="00195905">
        <w:t xml:space="preserve"> en la Regla 26</w:t>
      </w:r>
      <w:r w:rsidRPr="00195905">
        <w:rPr>
          <w:i/>
        </w:rPr>
        <w:t>bis.</w:t>
      </w:r>
      <w:r w:rsidRPr="00195905">
        <w:t>3f)</w:t>
      </w:r>
      <w:r w:rsidR="009660B3" w:rsidRPr="00195905">
        <w:t xml:space="preserve">), salvo en caso de que la Oficina </w:t>
      </w:r>
      <w:r w:rsidR="003F246E" w:rsidRPr="00195905">
        <w:t xml:space="preserve">receptora </w:t>
      </w:r>
      <w:r w:rsidR="009660B3" w:rsidRPr="00195905">
        <w:t xml:space="preserve">considere que la publicación de </w:t>
      </w:r>
      <w:r w:rsidR="003F246E" w:rsidRPr="00195905">
        <w:t>cualquiera de dichos</w:t>
      </w:r>
      <w:r w:rsidR="009660B3" w:rsidRPr="00195905">
        <w:t xml:space="preserve"> documento</w:t>
      </w:r>
      <w:r w:rsidR="003F246E" w:rsidRPr="00195905">
        <w:t xml:space="preserve">s, o el acceso público a los </w:t>
      </w:r>
      <w:r w:rsidR="009660B3" w:rsidRPr="00195905">
        <w:t>mismo</w:t>
      </w:r>
      <w:r w:rsidR="003F246E" w:rsidRPr="00195905">
        <w:t>s</w:t>
      </w:r>
      <w:r w:rsidR="009660B3" w:rsidRPr="00195905">
        <w:t xml:space="preserve">, iría en perjuicio de los intereses personales o </w:t>
      </w:r>
      <w:r w:rsidR="00690BC4" w:rsidRPr="00195905">
        <w:t>económicos</w:t>
      </w:r>
      <w:r w:rsidR="009660B3" w:rsidRPr="00195905">
        <w:t xml:space="preserve"> de </w:t>
      </w:r>
      <w:r w:rsidR="001255B6" w:rsidRPr="00195905">
        <w:t>un tercero</w:t>
      </w:r>
      <w:r w:rsidR="009660B3" w:rsidRPr="00195905">
        <w:t xml:space="preserve"> y que no prevalece el interés público </w:t>
      </w:r>
      <w:r w:rsidR="003F246E" w:rsidRPr="00195905">
        <w:t>en</w:t>
      </w:r>
      <w:r w:rsidR="009660B3" w:rsidRPr="00195905">
        <w:t xml:space="preserve"> tener acceso a </w:t>
      </w:r>
      <w:r w:rsidR="00994247" w:rsidRPr="00195905">
        <w:t>tales</w:t>
      </w:r>
      <w:r w:rsidR="009660B3" w:rsidRPr="00195905">
        <w:t xml:space="preserve"> documento</w:t>
      </w:r>
      <w:r w:rsidR="003F246E" w:rsidRPr="00195905">
        <w:t>s</w:t>
      </w:r>
      <w:r w:rsidR="009660B3" w:rsidRPr="00195905">
        <w:t>.</w:t>
      </w:r>
      <w:r w:rsidR="00690BC4" w:rsidRPr="00195905">
        <w:t xml:space="preserve">  La Oficina Internacional publicará </w:t>
      </w:r>
      <w:r w:rsidR="003F246E" w:rsidRPr="00195905">
        <w:t>cualquiera de dichos</w:t>
      </w:r>
      <w:r w:rsidR="00690BC4" w:rsidRPr="00195905">
        <w:t xml:space="preserve"> documento</w:t>
      </w:r>
      <w:r w:rsidR="003F246E" w:rsidRPr="00195905">
        <w:t>s</w:t>
      </w:r>
      <w:r w:rsidR="00690BC4" w:rsidRPr="00195905">
        <w:t xml:space="preserve"> de conformidad con la Regla 48.2a)xi) (salvo en el caso de que —si se aprobara la propuesta de modificación del Reglamento que se expone en el documento PCT/WG/8/12— la propia Oficina Internacional considerase que dicho</w:t>
      </w:r>
      <w:r w:rsidR="00923505" w:rsidRPr="00195905">
        <w:t>s</w:t>
      </w:r>
      <w:r w:rsidR="00690BC4" w:rsidRPr="00195905">
        <w:t xml:space="preserve"> documento</w:t>
      </w:r>
      <w:r w:rsidR="00923505" w:rsidRPr="00195905">
        <w:t>s</w:t>
      </w:r>
      <w:r w:rsidR="00690BC4" w:rsidRPr="00195905">
        <w:t xml:space="preserve"> contiene</w:t>
      </w:r>
      <w:r w:rsidR="00923505" w:rsidRPr="00195905">
        <w:t>n</w:t>
      </w:r>
      <w:r w:rsidR="00690BC4" w:rsidRPr="00195905">
        <w:t xml:space="preserve"> información delicada y decidiera omitirlo</w:t>
      </w:r>
      <w:r w:rsidR="00923505" w:rsidRPr="00195905">
        <w:t>s</w:t>
      </w:r>
      <w:r w:rsidR="00690BC4" w:rsidRPr="00195905">
        <w:t xml:space="preserve"> en la publicación de la</w:t>
      </w:r>
      <w:r w:rsidR="003F246E" w:rsidRPr="00195905">
        <w:t>s</w:t>
      </w:r>
      <w:r w:rsidR="00690BC4" w:rsidRPr="00195905">
        <w:t xml:space="preserve"> solicitud</w:t>
      </w:r>
      <w:r w:rsidR="003F246E" w:rsidRPr="00195905">
        <w:t>es</w:t>
      </w:r>
      <w:r w:rsidR="00690BC4" w:rsidRPr="00195905">
        <w:t xml:space="preserve"> internacional</w:t>
      </w:r>
      <w:r w:rsidR="003F246E" w:rsidRPr="00195905">
        <w:t>es</w:t>
      </w:r>
      <w:r w:rsidR="00690BC4" w:rsidRPr="00195905">
        <w:t>, así como restringir el acceso a</w:t>
      </w:r>
      <w:r w:rsidR="00923505" w:rsidRPr="00195905">
        <w:t xml:space="preserve"> los</w:t>
      </w:r>
      <w:r w:rsidR="00690BC4" w:rsidRPr="00195905">
        <w:t xml:space="preserve"> mismo</w:t>
      </w:r>
      <w:r w:rsidR="00923505" w:rsidRPr="00195905">
        <w:t>s</w:t>
      </w:r>
      <w:r w:rsidR="00690BC4" w:rsidRPr="00195905">
        <w:t>.</w:t>
      </w:r>
    </w:p>
    <w:p w:rsidR="00690BC4" w:rsidRPr="00195905" w:rsidRDefault="00177C76" w:rsidP="00F90955">
      <w:pPr>
        <w:pStyle w:val="ONUME"/>
        <w:widowControl w:val="0"/>
      </w:pPr>
      <w:r w:rsidRPr="00195905">
        <w:t xml:space="preserve">En las </w:t>
      </w:r>
      <w:r w:rsidRPr="00195905">
        <w:rPr>
          <w:rFonts w:eastAsia="Times New Roman"/>
          <w:szCs w:val="22"/>
          <w:lang w:eastAsia="en-US"/>
        </w:rPr>
        <w:t>Directrices del PCT para las Oficinas receptoras se facilitará más orientación a las Oficinas receptoras sobre cómo determinar si un documento o</w:t>
      </w:r>
      <w:r w:rsidR="00453F08" w:rsidRPr="00195905">
        <w:rPr>
          <w:rFonts w:eastAsia="Times New Roman"/>
          <w:szCs w:val="22"/>
          <w:lang w:eastAsia="en-US"/>
        </w:rPr>
        <w:t xml:space="preserve"> una</w:t>
      </w:r>
      <w:r w:rsidRPr="00195905">
        <w:rPr>
          <w:rFonts w:eastAsia="Times New Roman"/>
          <w:szCs w:val="22"/>
          <w:lang w:eastAsia="en-US"/>
        </w:rPr>
        <w:t xml:space="preserve"> información contenida en un documento cumplen los requisitos para que sean omitidos en virtud de la Regla 26</w:t>
      </w:r>
      <w:r w:rsidRPr="00195905">
        <w:rPr>
          <w:rFonts w:eastAsia="Times New Roman"/>
          <w:i/>
          <w:szCs w:val="22"/>
          <w:lang w:eastAsia="en-US"/>
        </w:rPr>
        <w:t>bis</w:t>
      </w:r>
      <w:r w:rsidRPr="00195905">
        <w:rPr>
          <w:rFonts w:eastAsia="Times New Roman"/>
          <w:szCs w:val="22"/>
          <w:lang w:eastAsia="en-US"/>
        </w:rPr>
        <w:t>.3h), siguiendo las consultas que se mantengan con l</w:t>
      </w:r>
      <w:r w:rsidR="008603C1" w:rsidRPr="00195905">
        <w:rPr>
          <w:rFonts w:eastAsia="Times New Roman"/>
          <w:szCs w:val="22"/>
          <w:lang w:eastAsia="en-US"/>
        </w:rPr>
        <w:t>as Oficinas receptoras mediante</w:t>
      </w:r>
      <w:r w:rsidRPr="00195905">
        <w:rPr>
          <w:rFonts w:eastAsia="Times New Roman"/>
          <w:szCs w:val="22"/>
          <w:lang w:eastAsia="en-US"/>
        </w:rPr>
        <w:t xml:space="preserve"> circulares del PCT.</w:t>
      </w:r>
    </w:p>
    <w:p w:rsidR="00177C76" w:rsidRPr="00195905" w:rsidRDefault="00177C76" w:rsidP="00F90955">
      <w:pPr>
        <w:pStyle w:val="ONUME"/>
        <w:widowControl w:val="0"/>
      </w:pPr>
      <w:r w:rsidRPr="00195905">
        <w:t>Se propone asimismo enmendar la Regla 26</w:t>
      </w:r>
      <w:r w:rsidRPr="00195905">
        <w:rPr>
          <w:i/>
        </w:rPr>
        <w:t>bis</w:t>
      </w:r>
      <w:r w:rsidRPr="00195905">
        <w:t>.3f) y suprimir la Regla 48.2b)viii).  Puesto que a las Oficinas receptoras se les exigirá, en virtud de la Regla 26</w:t>
      </w:r>
      <w:r w:rsidRPr="00195905">
        <w:rPr>
          <w:i/>
        </w:rPr>
        <w:t>bis</w:t>
      </w:r>
      <w:r w:rsidRPr="00195905">
        <w:t>.3h) que se propone enmendar, que remitan a la Oficina Internacional todos los documentos presentados por el solicitante en apoyo de una petición de restauración, se propone enmendar la Regla 26</w:t>
      </w:r>
      <w:r w:rsidRPr="00195905">
        <w:rPr>
          <w:i/>
        </w:rPr>
        <w:t>bis</w:t>
      </w:r>
      <w:r w:rsidRPr="00195905">
        <w:t xml:space="preserve">.3f) mediante la supresión de la segunda frase (el solicitante podrá proporcionar </w:t>
      </w:r>
      <w:r w:rsidR="00347249" w:rsidRPr="00195905">
        <w:t xml:space="preserve">tales documentos directamente </w:t>
      </w:r>
      <w:r w:rsidRPr="00195905">
        <w:t>a la Oficina Internacional) y suprimir la Regla 48.2b)viii) en consecuencia.</w:t>
      </w:r>
    </w:p>
    <w:p w:rsidR="00325B1E" w:rsidRPr="00195905" w:rsidRDefault="00177C76" w:rsidP="00F90955">
      <w:pPr>
        <w:pStyle w:val="ONUME"/>
        <w:widowControl w:val="0"/>
        <w:ind w:left="5528"/>
        <w:rPr>
          <w:i/>
        </w:rPr>
      </w:pPr>
      <w:r w:rsidRPr="00195905">
        <w:rPr>
          <w:i/>
        </w:rPr>
        <w:t>Se invita al Grupo de Trabajo a examinar las propuestas que se exponen en el Anexo del presente documento</w:t>
      </w:r>
      <w:r w:rsidR="00325B1E" w:rsidRPr="00195905">
        <w:rPr>
          <w:i/>
        </w:rPr>
        <w:t>.</w:t>
      </w:r>
    </w:p>
    <w:p w:rsidR="00325B1E" w:rsidRPr="00195905" w:rsidRDefault="00325B1E" w:rsidP="00F90955">
      <w:pPr>
        <w:pStyle w:val="Endofdocument-Annex"/>
        <w:widowControl w:val="0"/>
        <w:rPr>
          <w:lang w:val="es-ES"/>
        </w:rPr>
      </w:pPr>
    </w:p>
    <w:p w:rsidR="00325B1E" w:rsidRPr="00195905" w:rsidRDefault="00325B1E" w:rsidP="00F90955">
      <w:pPr>
        <w:pStyle w:val="Endofdocument-Annex"/>
        <w:widowControl w:val="0"/>
        <w:rPr>
          <w:lang w:val="es-ES"/>
        </w:rPr>
      </w:pPr>
      <w:r w:rsidRPr="00195905">
        <w:rPr>
          <w:lang w:val="es-ES"/>
        </w:rPr>
        <w:t>[</w:t>
      </w:r>
      <w:r w:rsidR="00177C76" w:rsidRPr="00195905">
        <w:rPr>
          <w:lang w:val="es-ES"/>
        </w:rPr>
        <w:t>Sigue el Anexo</w:t>
      </w:r>
      <w:r w:rsidRPr="00195905">
        <w:rPr>
          <w:lang w:val="es-ES"/>
        </w:rPr>
        <w:t>]</w:t>
      </w:r>
    </w:p>
    <w:p w:rsidR="00325B1E" w:rsidRPr="00195905" w:rsidRDefault="00325B1E" w:rsidP="00F90955">
      <w:pPr>
        <w:widowControl w:val="0"/>
      </w:pPr>
    </w:p>
    <w:p w:rsidR="00325B1E" w:rsidRPr="00195905" w:rsidRDefault="00325B1E" w:rsidP="00F90955">
      <w:pPr>
        <w:widowControl w:val="0"/>
      </w:pPr>
    </w:p>
    <w:p w:rsidR="00325B1E" w:rsidRPr="00195905" w:rsidRDefault="00325B1E" w:rsidP="00F90955">
      <w:pPr>
        <w:widowControl w:val="0"/>
      </w:pPr>
    </w:p>
    <w:p w:rsidR="00325B1E" w:rsidRPr="00195905" w:rsidRDefault="00325B1E" w:rsidP="00F90955">
      <w:pPr>
        <w:widowControl w:val="0"/>
      </w:pPr>
    </w:p>
    <w:p w:rsidR="00325B1E" w:rsidRPr="00195905" w:rsidRDefault="00325B1E" w:rsidP="00F90955">
      <w:pPr>
        <w:widowControl w:val="0"/>
        <w:sectPr w:rsidR="00325B1E" w:rsidRPr="00195905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25B1E" w:rsidRPr="00195905" w:rsidRDefault="00325B1E" w:rsidP="00F90955">
      <w:pPr>
        <w:widowControl w:val="0"/>
        <w:jc w:val="right"/>
      </w:pPr>
      <w:r w:rsidRPr="00195905">
        <w:lastRenderedPageBreak/>
        <w:t>PCT/WG/8/14</w:t>
      </w:r>
    </w:p>
    <w:p w:rsidR="00325B1E" w:rsidRPr="00195905" w:rsidRDefault="00325B1E" w:rsidP="00F90955">
      <w:pPr>
        <w:widowControl w:val="0"/>
        <w:jc w:val="right"/>
      </w:pPr>
      <w:r w:rsidRPr="00195905">
        <w:t>ANEX</w:t>
      </w:r>
      <w:r w:rsidR="00273150" w:rsidRPr="00195905">
        <w:t>O</w:t>
      </w:r>
    </w:p>
    <w:p w:rsidR="00325B1E" w:rsidRPr="00195905" w:rsidRDefault="00325B1E" w:rsidP="00F90955">
      <w:pPr>
        <w:widowControl w:val="0"/>
        <w:jc w:val="center"/>
      </w:pPr>
    </w:p>
    <w:p w:rsidR="00325B1E" w:rsidRPr="00195905" w:rsidRDefault="0009253E" w:rsidP="00F90955">
      <w:pPr>
        <w:widowControl w:val="0"/>
        <w:jc w:val="center"/>
      </w:pPr>
      <w:r w:rsidRPr="00195905">
        <w:t>PROPUESTAS DE MODIFICACIÓN DEL REGLAMENTO DEL PCT</w:t>
      </w:r>
      <w:r w:rsidR="00325B1E" w:rsidRPr="00195905">
        <w:rPr>
          <w:rStyle w:val="FootnoteReference"/>
        </w:rPr>
        <w:footnoteReference w:id="2"/>
      </w:r>
    </w:p>
    <w:p w:rsidR="00325B1E" w:rsidRPr="00195905" w:rsidRDefault="00325B1E" w:rsidP="00F90955">
      <w:pPr>
        <w:widowControl w:val="0"/>
        <w:jc w:val="center"/>
      </w:pPr>
    </w:p>
    <w:p w:rsidR="00325B1E" w:rsidRPr="00195905" w:rsidRDefault="00325B1E" w:rsidP="00F90955">
      <w:pPr>
        <w:widowControl w:val="0"/>
        <w:jc w:val="center"/>
      </w:pPr>
    </w:p>
    <w:p w:rsidR="00325B1E" w:rsidRPr="00195905" w:rsidRDefault="0009253E" w:rsidP="00F90955">
      <w:pPr>
        <w:widowControl w:val="0"/>
        <w:jc w:val="center"/>
      </w:pPr>
      <w:r w:rsidRPr="00195905">
        <w:t>ÍNDICE</w:t>
      </w:r>
    </w:p>
    <w:p w:rsidR="00325B1E" w:rsidRPr="00195905" w:rsidRDefault="00325B1E" w:rsidP="00F90955">
      <w:pPr>
        <w:widowControl w:val="0"/>
      </w:pPr>
    </w:p>
    <w:p w:rsidR="0007549A" w:rsidRPr="00195905" w:rsidRDefault="00325B1E" w:rsidP="00F90955">
      <w:pPr>
        <w:pStyle w:val="TOC1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r w:rsidRPr="00195905">
        <w:rPr>
          <w:lang w:val="es-ES"/>
        </w:rPr>
        <w:fldChar w:fldCharType="begin"/>
      </w:r>
      <w:r w:rsidRPr="00195905">
        <w:rPr>
          <w:lang w:val="es-ES"/>
        </w:rPr>
        <w:instrText xml:space="preserve"> TOC \h \z \t "Leg # Title,1,Leg SubRule #,2" </w:instrText>
      </w:r>
      <w:r w:rsidRPr="00195905">
        <w:rPr>
          <w:lang w:val="es-ES"/>
        </w:rPr>
        <w:fldChar w:fldCharType="separate"/>
      </w:r>
      <w:r w:rsidR="0007549A" w:rsidRPr="00195905">
        <w:rPr>
          <w:noProof/>
          <w:lang w:val="es-ES"/>
        </w:rPr>
        <w:fldChar w:fldCharType="begin"/>
      </w:r>
      <w:r w:rsidR="0007549A" w:rsidRPr="00195905">
        <w:rPr>
          <w:noProof/>
          <w:lang w:val="es-ES"/>
        </w:rPr>
        <w:instrText xml:space="preserve"> TOC \h \z \t "Leg # Title,1,Leg SubRule #,2" </w:instrText>
      </w:r>
      <w:r w:rsidR="0007549A" w:rsidRPr="00195905">
        <w:rPr>
          <w:noProof/>
          <w:lang w:val="es-ES"/>
        </w:rPr>
        <w:fldChar w:fldCharType="separate"/>
      </w:r>
      <w:hyperlink w:anchor="_Toc415738028" w:history="1">
        <w:r w:rsidR="0007549A" w:rsidRPr="00195905">
          <w:rPr>
            <w:rStyle w:val="Hyperlink"/>
            <w:noProof/>
            <w:lang w:val="es-ES"/>
          </w:rPr>
          <w:t>Regla 26</w:t>
        </w:r>
        <w:r w:rsidR="0007549A" w:rsidRPr="00195905">
          <w:rPr>
            <w:rStyle w:val="Hyperlink"/>
            <w:i/>
            <w:noProof/>
            <w:lang w:val="es-ES"/>
          </w:rPr>
          <w:t xml:space="preserve">bis  </w:t>
        </w:r>
        <w:r w:rsidR="0007549A" w:rsidRPr="00195905">
          <w:rPr>
            <w:rStyle w:val="Hyperlink"/>
            <w:noProof/>
            <w:lang w:val="es-ES"/>
          </w:rPr>
          <w:t xml:space="preserve"> Corrección o adición de la reivindicación de prioridad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_Toc415738028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2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2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29" w:history="1">
        <w:r w:rsidR="0007549A" w:rsidRPr="00195905">
          <w:rPr>
            <w:rStyle w:val="Hyperlink"/>
            <w:noProof/>
            <w:lang w:val="es-ES"/>
          </w:rPr>
          <w:t>26</w:t>
        </w:r>
        <w:r w:rsidR="0007549A" w:rsidRPr="00195905">
          <w:rPr>
            <w:rStyle w:val="Hyperlink"/>
            <w:i/>
            <w:noProof/>
            <w:lang w:val="es-ES"/>
          </w:rPr>
          <w:t>bis</w:t>
        </w:r>
        <w:r w:rsidR="0007549A" w:rsidRPr="00195905">
          <w:rPr>
            <w:rStyle w:val="Hyperlink"/>
            <w:noProof/>
            <w:lang w:val="es-ES"/>
          </w:rPr>
          <w:t>.1 y 26</w:t>
        </w:r>
        <w:r w:rsidR="0007549A" w:rsidRPr="00195905">
          <w:rPr>
            <w:rStyle w:val="Hyperlink"/>
            <w:i/>
            <w:noProof/>
            <w:lang w:val="es-ES"/>
          </w:rPr>
          <w:t>bis</w:t>
        </w:r>
        <w:r w:rsidR="0007549A" w:rsidRPr="00195905">
          <w:rPr>
            <w:rStyle w:val="Hyperlink"/>
            <w:noProof/>
            <w:lang w:val="es-ES"/>
          </w:rPr>
          <w:t>.2   [</w:t>
        </w:r>
        <w:r w:rsidR="00F90955" w:rsidRPr="00195905">
          <w:rPr>
            <w:rStyle w:val="Hyperlink"/>
            <w:noProof/>
            <w:lang w:val="es-ES"/>
          </w:rPr>
          <w:t>Sin cambios</w:t>
        </w:r>
        <w:r w:rsidR="00AB2F2D">
          <w:rPr>
            <w:rStyle w:val="Hyperlink"/>
            <w:noProof/>
            <w:lang w:val="es-ES"/>
          </w:rPr>
          <w:t xml:space="preserve">] 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_Toc415738029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2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2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30" w:history="1">
        <w:r w:rsidR="0007549A" w:rsidRPr="00195905">
          <w:rPr>
            <w:rStyle w:val="Hyperlink"/>
            <w:noProof/>
            <w:lang w:val="es-ES"/>
          </w:rPr>
          <w:t>26</w:t>
        </w:r>
        <w:r w:rsidR="0007549A" w:rsidRPr="00195905">
          <w:rPr>
            <w:rStyle w:val="Hyperlink"/>
            <w:i/>
            <w:noProof/>
            <w:lang w:val="es-ES"/>
          </w:rPr>
          <w:t>bis</w:t>
        </w:r>
        <w:r w:rsidR="0007549A" w:rsidRPr="00195905">
          <w:rPr>
            <w:rStyle w:val="Hyperlink"/>
            <w:noProof/>
            <w:lang w:val="es-ES"/>
          </w:rPr>
          <w:t>.3   Restauración del derecho de prioridad por la Oficina receptora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_Toc415738030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2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1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31" w:history="1">
        <w:r w:rsidR="0007549A" w:rsidRPr="00195905">
          <w:rPr>
            <w:rStyle w:val="Hyperlink"/>
            <w:noProof/>
            <w:lang w:val="es-ES"/>
          </w:rPr>
          <w:t>Regla 48   Publicación internacional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_Toc415738031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4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2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32" w:history="1">
        <w:r w:rsidR="0007549A" w:rsidRPr="00195905">
          <w:rPr>
            <w:rStyle w:val="Hyperlink"/>
            <w:noProof/>
            <w:lang w:val="es-ES"/>
          </w:rPr>
          <w:t>48.1   [</w:t>
        </w:r>
        <w:r w:rsidR="00F90955" w:rsidRPr="00195905">
          <w:rPr>
            <w:rStyle w:val="Hyperlink"/>
            <w:noProof/>
            <w:lang w:val="es-ES"/>
          </w:rPr>
          <w:t>Sin cambios</w:t>
        </w:r>
        <w:r w:rsidR="0007549A" w:rsidRPr="00195905">
          <w:rPr>
            <w:rStyle w:val="Hyperlink"/>
            <w:noProof/>
            <w:lang w:val="es-ES"/>
          </w:rPr>
          <w:t>]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_Toc415738032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4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2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33" w:history="1">
        <w:r w:rsidR="0007549A" w:rsidRPr="00195905">
          <w:rPr>
            <w:rStyle w:val="Hyperlink"/>
            <w:noProof/>
            <w:lang w:val="es-ES"/>
          </w:rPr>
          <w:t>48.2   Contenido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_Toc415738033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4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07549A" w:rsidRPr="00195905" w:rsidRDefault="00ED607D" w:rsidP="00F90955">
      <w:pPr>
        <w:pStyle w:val="TOC2"/>
        <w:widowControl w:val="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" w:eastAsia="en-US"/>
        </w:rPr>
      </w:pPr>
      <w:hyperlink w:anchor="_Toc415738034" w:history="1">
        <w:r w:rsidR="0007549A" w:rsidRPr="00195905">
          <w:rPr>
            <w:rStyle w:val="Hyperlink"/>
            <w:noProof/>
            <w:lang w:val="es-ES"/>
          </w:rPr>
          <w:t>48.3 to 48.6   [</w:t>
        </w:r>
        <w:r w:rsidR="00F90955" w:rsidRPr="00195905">
          <w:rPr>
            <w:rStyle w:val="Hyperlink"/>
            <w:noProof/>
            <w:lang w:val="es-ES"/>
          </w:rPr>
          <w:t>Sin cambios</w:t>
        </w:r>
        <w:r w:rsidR="0007549A" w:rsidRPr="00195905">
          <w:rPr>
            <w:rStyle w:val="Hyperlink"/>
            <w:noProof/>
            <w:lang w:val="es-ES"/>
          </w:rPr>
          <w:t>]</w:t>
        </w:r>
        <w:r w:rsidR="0007549A" w:rsidRPr="00195905">
          <w:rPr>
            <w:noProof/>
            <w:webHidden/>
            <w:lang w:val="es-ES"/>
          </w:rPr>
          <w:tab/>
        </w:r>
        <w:r w:rsidR="0007549A" w:rsidRPr="00195905">
          <w:rPr>
            <w:noProof/>
            <w:webHidden/>
            <w:lang w:val="es-ES"/>
          </w:rPr>
          <w:fldChar w:fldCharType="begin"/>
        </w:r>
        <w:r w:rsidR="0007549A" w:rsidRPr="00195905">
          <w:rPr>
            <w:noProof/>
            <w:webHidden/>
            <w:lang w:val="es-ES"/>
          </w:rPr>
          <w:instrText xml:space="preserve"> PAGEREF _Toc415738034 \h </w:instrText>
        </w:r>
        <w:r w:rsidR="0007549A" w:rsidRPr="00195905">
          <w:rPr>
            <w:noProof/>
            <w:webHidden/>
            <w:lang w:val="es-ES"/>
          </w:rPr>
        </w:r>
        <w:r w:rsidR="0007549A" w:rsidRPr="00195905">
          <w:rPr>
            <w:noProof/>
            <w:webHidden/>
            <w:lang w:val="es-ES"/>
          </w:rPr>
          <w:fldChar w:fldCharType="separate"/>
        </w:r>
        <w:r w:rsidR="00C80588">
          <w:rPr>
            <w:noProof/>
            <w:webHidden/>
            <w:lang w:val="es-ES"/>
          </w:rPr>
          <w:t>4</w:t>
        </w:r>
        <w:r w:rsidR="0007549A" w:rsidRPr="00195905">
          <w:rPr>
            <w:noProof/>
            <w:webHidden/>
            <w:lang w:val="es-ES"/>
          </w:rPr>
          <w:fldChar w:fldCharType="end"/>
        </w:r>
      </w:hyperlink>
    </w:p>
    <w:p w:rsidR="00F90955" w:rsidRPr="00195905" w:rsidRDefault="0007549A" w:rsidP="00F90955">
      <w:pPr>
        <w:pStyle w:val="TOC1"/>
        <w:widowControl w:val="0"/>
        <w:tabs>
          <w:tab w:val="right" w:leader="dot" w:pos="9345"/>
        </w:tabs>
        <w:rPr>
          <w:lang w:val="es-ES"/>
        </w:rPr>
      </w:pPr>
      <w:r w:rsidRPr="00195905">
        <w:rPr>
          <w:noProof/>
          <w:lang w:val="es-ES"/>
        </w:rPr>
        <w:fldChar w:fldCharType="end"/>
      </w:r>
      <w:r w:rsidR="00325B1E" w:rsidRPr="00195905">
        <w:rPr>
          <w:lang w:val="es-ES"/>
        </w:rPr>
        <w:fldChar w:fldCharType="end"/>
      </w:r>
    </w:p>
    <w:p w:rsidR="00F90955" w:rsidRPr="00195905" w:rsidRDefault="00F90955">
      <w:r w:rsidRPr="00195905">
        <w:br w:type="page"/>
      </w:r>
    </w:p>
    <w:p w:rsidR="00325B1E" w:rsidRPr="00195905" w:rsidRDefault="0009253E" w:rsidP="00F90955">
      <w:pPr>
        <w:pStyle w:val="LegTitle"/>
        <w:keepNext w:val="0"/>
        <w:keepLines w:val="0"/>
        <w:pageBreakBefore w:val="0"/>
        <w:widowControl w:val="0"/>
        <w:spacing w:before="0"/>
        <w:rPr>
          <w:lang w:val="es-ES"/>
        </w:rPr>
      </w:pPr>
      <w:bookmarkStart w:id="6" w:name="_Toc415738028"/>
      <w:r w:rsidRPr="00195905">
        <w:rPr>
          <w:lang w:val="es-ES"/>
        </w:rPr>
        <w:lastRenderedPageBreak/>
        <w:t>Regla</w:t>
      </w:r>
      <w:r w:rsidR="00325B1E" w:rsidRPr="00195905">
        <w:rPr>
          <w:lang w:val="es-ES"/>
        </w:rPr>
        <w:t xml:space="preserve"> 26</w:t>
      </w:r>
      <w:r w:rsidR="00325B1E" w:rsidRPr="00195905">
        <w:rPr>
          <w:i/>
          <w:lang w:val="es-ES"/>
        </w:rPr>
        <w:t xml:space="preserve">bis  </w:t>
      </w:r>
      <w:r w:rsidR="00325B1E" w:rsidRPr="00195905">
        <w:rPr>
          <w:lang w:val="es-ES"/>
        </w:rPr>
        <w:br/>
      </w:r>
      <w:bookmarkEnd w:id="6"/>
      <w:r w:rsidRPr="00195905">
        <w:rPr>
          <w:lang w:val="es-ES"/>
        </w:rPr>
        <w:t>Corrección o adición de la reivindicación de prioridad</w:t>
      </w:r>
    </w:p>
    <w:p w:rsidR="00325B1E" w:rsidRPr="00195905" w:rsidRDefault="00325B1E" w:rsidP="00F90955">
      <w:pPr>
        <w:pStyle w:val="LegSubRule"/>
        <w:keepNext w:val="0"/>
        <w:widowControl w:val="0"/>
        <w:spacing w:line="360" w:lineRule="auto"/>
        <w:rPr>
          <w:lang w:val="es-ES"/>
        </w:rPr>
      </w:pPr>
      <w:bookmarkStart w:id="7" w:name="_Toc415738029"/>
      <w:r w:rsidRPr="00195905">
        <w:rPr>
          <w:lang w:val="es-ES"/>
        </w:rPr>
        <w:t xml:space="preserve">26bis.1 </w:t>
      </w:r>
      <w:r w:rsidR="0009253E" w:rsidRPr="00195905">
        <w:rPr>
          <w:lang w:val="es-ES"/>
        </w:rPr>
        <w:t>y</w:t>
      </w:r>
      <w:r w:rsidRPr="00195905">
        <w:rPr>
          <w:lang w:val="es-ES"/>
        </w:rPr>
        <w:t xml:space="preserve"> 26bis.2   [</w:t>
      </w:r>
      <w:r w:rsidR="0009253E" w:rsidRPr="00195905">
        <w:rPr>
          <w:lang w:val="es-ES"/>
        </w:rPr>
        <w:t>Sin cambios</w:t>
      </w:r>
      <w:r w:rsidRPr="00195905">
        <w:rPr>
          <w:lang w:val="es-ES"/>
        </w:rPr>
        <w:t>]</w:t>
      </w:r>
      <w:bookmarkEnd w:id="7"/>
    </w:p>
    <w:p w:rsidR="00325B1E" w:rsidRPr="00195905" w:rsidRDefault="00325B1E" w:rsidP="00F90955">
      <w:pPr>
        <w:pStyle w:val="LegSubRule"/>
        <w:keepNext w:val="0"/>
        <w:widowControl w:val="0"/>
        <w:rPr>
          <w:lang w:val="es-ES"/>
        </w:rPr>
      </w:pPr>
      <w:bookmarkStart w:id="8" w:name="_Toc415738030"/>
      <w:r w:rsidRPr="00195905">
        <w:rPr>
          <w:lang w:val="es-ES"/>
        </w:rPr>
        <w:t>26bis.3   Rest</w:t>
      </w:r>
      <w:bookmarkEnd w:id="8"/>
      <w:r w:rsidR="0009253E" w:rsidRPr="00195905">
        <w:rPr>
          <w:lang w:val="es-ES"/>
        </w:rPr>
        <w:t>auración del derecho de prioridad por la Oficina receptora</w:t>
      </w:r>
      <w:r w:rsidRPr="00195905">
        <w:rPr>
          <w:lang w:val="es-ES"/>
        </w:rPr>
        <w:t xml:space="preserve">  </w:t>
      </w:r>
    </w:p>
    <w:p w:rsidR="00325B1E" w:rsidRPr="00195905" w:rsidRDefault="00325B1E" w:rsidP="00F90955">
      <w:pPr>
        <w:pStyle w:val="RPara"/>
        <w:widowControl w:val="0"/>
        <w:rPr>
          <w:rFonts w:cs="Arial"/>
          <w:szCs w:val="22"/>
          <w:lang w:val="es-ES"/>
        </w:rPr>
      </w:pPr>
      <w:r w:rsidRPr="00195905">
        <w:rPr>
          <w:rFonts w:cs="Arial"/>
          <w:szCs w:val="22"/>
          <w:lang w:val="es-ES"/>
        </w:rPr>
        <w:tab/>
      </w:r>
      <w:r w:rsidR="0009253E" w:rsidRPr="00195905">
        <w:rPr>
          <w:rFonts w:cs="Arial"/>
          <w:szCs w:val="22"/>
          <w:lang w:val="es-ES"/>
        </w:rPr>
        <w:t xml:space="preserve">a) a </w:t>
      </w:r>
      <w:r w:rsidRPr="00195905">
        <w:rPr>
          <w:rFonts w:cs="Arial"/>
          <w:szCs w:val="22"/>
          <w:lang w:val="es-ES"/>
        </w:rPr>
        <w:t>e)  [</w:t>
      </w:r>
      <w:r w:rsidR="00F90955" w:rsidRPr="00195905">
        <w:rPr>
          <w:rFonts w:cs="Arial"/>
          <w:szCs w:val="22"/>
          <w:lang w:val="es-ES"/>
        </w:rPr>
        <w:t xml:space="preserve">Sin </w:t>
      </w:r>
      <w:r w:rsidR="0009253E" w:rsidRPr="00195905">
        <w:rPr>
          <w:rFonts w:cs="Arial"/>
          <w:szCs w:val="22"/>
          <w:lang w:val="es-ES"/>
        </w:rPr>
        <w:t>cambios</w:t>
      </w:r>
      <w:r w:rsidRPr="00195905">
        <w:rPr>
          <w:rFonts w:cs="Arial"/>
          <w:szCs w:val="22"/>
          <w:lang w:val="es-ES"/>
        </w:rPr>
        <w:t>]</w:t>
      </w:r>
    </w:p>
    <w:p w:rsidR="00325B1E" w:rsidRPr="00195905" w:rsidRDefault="00325B1E" w:rsidP="00F90955">
      <w:pPr>
        <w:pStyle w:val="RPara"/>
        <w:widowControl w:val="0"/>
        <w:rPr>
          <w:rFonts w:cs="Arial"/>
          <w:szCs w:val="22"/>
          <w:lang w:val="es-ES"/>
        </w:rPr>
      </w:pPr>
      <w:r w:rsidRPr="00195905">
        <w:rPr>
          <w:rFonts w:cs="Arial"/>
          <w:szCs w:val="22"/>
          <w:lang w:val="es-ES"/>
        </w:rPr>
        <w:tab/>
        <w:t>f)  </w:t>
      </w:r>
      <w:r w:rsidR="0009253E" w:rsidRPr="00195905">
        <w:rPr>
          <w:rFonts w:cs="Arial"/>
          <w:szCs w:val="22"/>
          <w:lang w:val="es-ES"/>
        </w:rPr>
        <w:t>La Oficina receptora podrá exigir que se le proporcione una declaración u otras pruebas en apoyo de la declaración prevista en el párrafo</w:t>
      </w:r>
      <w:r w:rsidRPr="00195905">
        <w:rPr>
          <w:rFonts w:cs="Arial"/>
          <w:szCs w:val="22"/>
          <w:lang w:val="es-ES"/>
        </w:rPr>
        <w:t> </w:t>
      </w:r>
      <w:r w:rsidR="0009253E" w:rsidRPr="00195905">
        <w:rPr>
          <w:rStyle w:val="RInsertedText"/>
          <w:lang w:val="es-ES"/>
        </w:rPr>
        <w:t>b)</w:t>
      </w:r>
      <w:r w:rsidRPr="00195905">
        <w:rPr>
          <w:rStyle w:val="RInsertedText"/>
          <w:lang w:val="es-ES"/>
        </w:rPr>
        <w:t>ii)</w:t>
      </w:r>
      <w:r w:rsidRPr="00195905">
        <w:rPr>
          <w:rStyle w:val="RDeletedText"/>
          <w:lang w:val="es-ES"/>
        </w:rPr>
        <w:t>(b)(iii)</w:t>
      </w:r>
      <w:r w:rsidRPr="00195905">
        <w:rPr>
          <w:rFonts w:cs="Arial"/>
          <w:szCs w:val="22"/>
          <w:lang w:val="es-ES"/>
        </w:rPr>
        <w:t xml:space="preserve"> </w:t>
      </w:r>
      <w:r w:rsidR="0009253E" w:rsidRPr="00195905">
        <w:rPr>
          <w:rFonts w:cs="Arial"/>
          <w:szCs w:val="22"/>
          <w:lang w:val="es-ES"/>
        </w:rPr>
        <w:t>en un plazo razonable según sea el caso</w:t>
      </w:r>
      <w:r w:rsidRPr="00195905">
        <w:rPr>
          <w:rFonts w:cs="Arial"/>
          <w:szCs w:val="22"/>
          <w:lang w:val="es-ES"/>
        </w:rPr>
        <w:t xml:space="preserve">.  </w:t>
      </w:r>
      <w:r w:rsidR="0009253E" w:rsidRPr="00195905">
        <w:rPr>
          <w:rStyle w:val="DeletedText"/>
          <w:rFonts w:cs="Arial"/>
          <w:szCs w:val="22"/>
          <w:lang w:val="es-ES"/>
        </w:rPr>
        <w:t xml:space="preserve">El solicitante podrá proporcionar a la Oficina Internacional, la cual la incorporará en sus expedientes, </w:t>
      </w:r>
      <w:r w:rsidR="00347249" w:rsidRPr="00195905">
        <w:rPr>
          <w:rStyle w:val="DeletedText"/>
          <w:rFonts w:cs="Arial"/>
          <w:szCs w:val="22"/>
          <w:lang w:val="es-ES"/>
        </w:rPr>
        <w:t>una copia de cualquier declaración u otras pruebas entregadas a la Oficina receptora</w:t>
      </w:r>
      <w:r w:rsidRPr="00195905">
        <w:rPr>
          <w:rStyle w:val="DeletedText"/>
          <w:rFonts w:cs="Arial"/>
          <w:szCs w:val="22"/>
          <w:lang w:val="es-ES"/>
        </w:rPr>
        <w:t>.</w:t>
      </w:r>
    </w:p>
    <w:p w:rsidR="00325B1E" w:rsidRPr="00195905" w:rsidRDefault="00347249" w:rsidP="00F90955">
      <w:pPr>
        <w:pStyle w:val="RComment"/>
        <w:widowControl w:val="0"/>
        <w:rPr>
          <w:lang w:val="es-ES"/>
        </w:rPr>
      </w:pPr>
      <w:r w:rsidRPr="00195905">
        <w:rPr>
          <w:lang w:val="es-ES"/>
        </w:rPr>
        <w:t>[OBSERVACIÓN:  Se propone sustituir la referencia errónea al “párrafo b)iii)” por la referencia correcta al “párrafo b)ii)”</w:t>
      </w:r>
      <w:r w:rsidR="00325B1E" w:rsidRPr="00195905">
        <w:rPr>
          <w:lang w:val="es-ES"/>
        </w:rPr>
        <w:t>]</w:t>
      </w:r>
      <w:r w:rsidRPr="00195905">
        <w:rPr>
          <w:lang w:val="es-ES"/>
        </w:rPr>
        <w:t xml:space="preserve"> </w:t>
      </w:r>
    </w:p>
    <w:p w:rsidR="00325B1E" w:rsidRPr="00195905" w:rsidRDefault="00325B1E" w:rsidP="00F90955">
      <w:pPr>
        <w:pStyle w:val="RPara"/>
        <w:widowControl w:val="0"/>
        <w:rPr>
          <w:rFonts w:cs="Arial"/>
          <w:szCs w:val="22"/>
          <w:lang w:val="es-ES"/>
        </w:rPr>
      </w:pPr>
      <w:r w:rsidRPr="00195905">
        <w:rPr>
          <w:rFonts w:cs="Arial"/>
          <w:szCs w:val="22"/>
          <w:lang w:val="es-ES"/>
        </w:rPr>
        <w:tab/>
        <w:t>g)  [</w:t>
      </w:r>
      <w:r w:rsidR="00F90955" w:rsidRPr="00195905">
        <w:rPr>
          <w:rFonts w:cs="Arial"/>
          <w:szCs w:val="22"/>
          <w:lang w:val="es-ES"/>
        </w:rPr>
        <w:t xml:space="preserve">Sin </w:t>
      </w:r>
      <w:r w:rsidR="00347249" w:rsidRPr="00195905">
        <w:rPr>
          <w:rFonts w:cs="Arial"/>
          <w:szCs w:val="22"/>
          <w:lang w:val="es-ES"/>
        </w:rPr>
        <w:t>cambios</w:t>
      </w:r>
      <w:r w:rsidRPr="00195905">
        <w:rPr>
          <w:rFonts w:cs="Arial"/>
          <w:szCs w:val="22"/>
          <w:lang w:val="es-ES"/>
        </w:rPr>
        <w:t>]</w:t>
      </w:r>
    </w:p>
    <w:p w:rsidR="00325B1E" w:rsidRPr="00195905" w:rsidRDefault="00347249" w:rsidP="00F90955">
      <w:pPr>
        <w:pStyle w:val="RPara"/>
        <w:widowControl w:val="0"/>
        <w:rPr>
          <w:rFonts w:cs="Arial"/>
          <w:szCs w:val="22"/>
          <w:lang w:val="es-ES"/>
        </w:rPr>
      </w:pPr>
      <w:r w:rsidRPr="00195905">
        <w:rPr>
          <w:rFonts w:cs="Arial"/>
          <w:szCs w:val="22"/>
          <w:lang w:val="es-ES"/>
        </w:rPr>
        <w:tab/>
      </w:r>
      <w:r w:rsidR="00325B1E" w:rsidRPr="00195905">
        <w:rPr>
          <w:rFonts w:cs="Arial"/>
          <w:szCs w:val="22"/>
          <w:lang w:val="es-ES"/>
        </w:rPr>
        <w:t>h)  </w:t>
      </w:r>
      <w:r w:rsidRPr="00195905">
        <w:rPr>
          <w:rFonts w:cs="Arial"/>
          <w:szCs w:val="22"/>
          <w:lang w:val="es-ES"/>
        </w:rPr>
        <w:t>Lo antes posible, la Oficina receptora</w:t>
      </w:r>
      <w:r w:rsidR="00325B1E" w:rsidRPr="00195905">
        <w:rPr>
          <w:rFonts w:cs="Arial"/>
          <w:szCs w:val="22"/>
          <w:lang w:val="es-ES"/>
        </w:rPr>
        <w:t>:</w:t>
      </w:r>
    </w:p>
    <w:p w:rsidR="00325B1E" w:rsidRPr="00195905" w:rsidRDefault="00325B1E" w:rsidP="00F90955">
      <w:pPr>
        <w:pStyle w:val="RPari"/>
        <w:widowControl w:val="0"/>
        <w:rPr>
          <w:lang w:val="es-ES"/>
        </w:rPr>
      </w:pPr>
      <w:r w:rsidRPr="00195905">
        <w:rPr>
          <w:lang w:val="es-ES"/>
        </w:rPr>
        <w:tab/>
        <w:t>i)</w:t>
      </w:r>
      <w:r w:rsidRPr="00195905">
        <w:rPr>
          <w:lang w:val="es-ES"/>
        </w:rPr>
        <w:tab/>
        <w:t>[</w:t>
      </w:r>
      <w:r w:rsidR="00F90955" w:rsidRPr="00195905">
        <w:rPr>
          <w:lang w:val="es-ES"/>
        </w:rPr>
        <w:t>Sin cambios</w:t>
      </w:r>
      <w:r w:rsidRPr="00195905">
        <w:rPr>
          <w:lang w:val="es-ES"/>
        </w:rPr>
        <w:t>]  </w:t>
      </w:r>
      <w:r w:rsidR="00347249" w:rsidRPr="00195905">
        <w:rPr>
          <w:lang w:val="es-ES"/>
        </w:rPr>
        <w:t>notificará a la Oficina Internacional la recepción de una petición presentada según el párrafo</w:t>
      </w:r>
      <w:r w:rsidRPr="00195905">
        <w:rPr>
          <w:lang w:val="es-ES"/>
        </w:rPr>
        <w:t xml:space="preserve"> a);</w:t>
      </w:r>
    </w:p>
    <w:p w:rsidR="00325B1E" w:rsidRPr="00195905" w:rsidRDefault="00325B1E" w:rsidP="00F90955">
      <w:pPr>
        <w:pStyle w:val="RPari"/>
        <w:widowControl w:val="0"/>
        <w:rPr>
          <w:lang w:val="es-ES"/>
        </w:rPr>
      </w:pPr>
      <w:r w:rsidRPr="00195905">
        <w:rPr>
          <w:lang w:val="es-ES"/>
        </w:rPr>
        <w:tab/>
        <w:t>ii)</w:t>
      </w:r>
      <w:r w:rsidRPr="00195905">
        <w:rPr>
          <w:lang w:val="es-ES"/>
        </w:rPr>
        <w:tab/>
        <w:t>[</w:t>
      </w:r>
      <w:r w:rsidR="00F90955" w:rsidRPr="00195905">
        <w:rPr>
          <w:lang w:val="es-ES"/>
        </w:rPr>
        <w:t>Sin cambios</w:t>
      </w:r>
      <w:r w:rsidRPr="00195905">
        <w:rPr>
          <w:lang w:val="es-ES"/>
        </w:rPr>
        <w:t>]  </w:t>
      </w:r>
      <w:r w:rsidR="00347249" w:rsidRPr="00195905">
        <w:rPr>
          <w:lang w:val="es-ES"/>
        </w:rPr>
        <w:t>se pronunciará sobre la petición</w:t>
      </w:r>
      <w:r w:rsidRPr="00195905">
        <w:rPr>
          <w:lang w:val="es-ES"/>
        </w:rPr>
        <w:t>;</w:t>
      </w:r>
    </w:p>
    <w:p w:rsidR="00325B1E" w:rsidRPr="00195905" w:rsidRDefault="00347249" w:rsidP="00F90955">
      <w:pPr>
        <w:pStyle w:val="RPari"/>
        <w:widowControl w:val="0"/>
        <w:rPr>
          <w:rStyle w:val="InsertedText"/>
          <w:color w:val="auto"/>
          <w:u w:val="none"/>
          <w:lang w:val="es-ES"/>
        </w:rPr>
      </w:pPr>
      <w:r w:rsidRPr="00195905">
        <w:rPr>
          <w:lang w:val="es-ES"/>
        </w:rPr>
        <w:tab/>
      </w:r>
      <w:r w:rsidR="00325B1E" w:rsidRPr="00195905">
        <w:rPr>
          <w:lang w:val="es-ES"/>
        </w:rPr>
        <w:t>iii)</w:t>
      </w:r>
      <w:r w:rsidR="00325B1E" w:rsidRPr="00195905">
        <w:rPr>
          <w:lang w:val="es-ES"/>
        </w:rPr>
        <w:tab/>
      </w:r>
      <w:r w:rsidRPr="00195905">
        <w:rPr>
          <w:lang w:val="es-ES"/>
        </w:rPr>
        <w:t>notificará al solicitante y a la Oficina Internacional su decisión, e indicará el criterio de restauración en el que se base la decisión</w:t>
      </w:r>
      <w:r w:rsidR="00325B1E" w:rsidRPr="00195905">
        <w:rPr>
          <w:rStyle w:val="RDeletedText"/>
          <w:lang w:val="es-ES"/>
        </w:rPr>
        <w:t>.</w:t>
      </w:r>
      <w:r w:rsidR="00325B1E" w:rsidRPr="00195905">
        <w:rPr>
          <w:rStyle w:val="RInsertedText"/>
          <w:lang w:val="es-ES"/>
        </w:rPr>
        <w:t>;</w:t>
      </w:r>
    </w:p>
    <w:p w:rsidR="00F90955" w:rsidRPr="00195905" w:rsidRDefault="00F90955">
      <w:pPr>
        <w:rPr>
          <w:rFonts w:eastAsia="Times New Roman" w:cs="Times New Roman"/>
          <w:i/>
          <w:lang w:eastAsia="en-US"/>
        </w:rPr>
      </w:pPr>
    </w:p>
    <w:p w:rsidR="00325B1E" w:rsidRPr="00195905" w:rsidRDefault="00347249" w:rsidP="007F1E31">
      <w:pPr>
        <w:pStyle w:val="RContinued"/>
        <w:keepNext/>
        <w:pageBreakBefore w:val="0"/>
        <w:widowControl w:val="0"/>
        <w:rPr>
          <w:lang w:val="es-ES"/>
        </w:rPr>
      </w:pPr>
      <w:r w:rsidRPr="00195905">
        <w:rPr>
          <w:lang w:val="es-ES"/>
        </w:rPr>
        <w:lastRenderedPageBreak/>
        <w:t>[Regla</w:t>
      </w:r>
      <w:r w:rsidR="00325B1E" w:rsidRPr="00195905">
        <w:rPr>
          <w:lang w:val="es-ES"/>
        </w:rPr>
        <w:t xml:space="preserve"> </w:t>
      </w:r>
      <w:r w:rsidRPr="00195905">
        <w:rPr>
          <w:lang w:val="es-ES"/>
        </w:rPr>
        <w:t>26bis.3</w:t>
      </w:r>
      <w:r w:rsidR="00325B1E" w:rsidRPr="00195905">
        <w:rPr>
          <w:lang w:val="es-ES"/>
        </w:rPr>
        <w:t xml:space="preserve">h), </w:t>
      </w:r>
      <w:r w:rsidRPr="00195905">
        <w:rPr>
          <w:lang w:val="es-ES"/>
        </w:rPr>
        <w:t>continuación</w:t>
      </w:r>
      <w:r w:rsidR="00325B1E" w:rsidRPr="00195905">
        <w:rPr>
          <w:lang w:val="es-ES"/>
        </w:rPr>
        <w:t>]</w:t>
      </w:r>
    </w:p>
    <w:p w:rsidR="00325B1E" w:rsidRPr="00195905" w:rsidRDefault="00325B1E" w:rsidP="007F1E31">
      <w:pPr>
        <w:pStyle w:val="RPari"/>
        <w:keepNext/>
        <w:widowControl w:val="0"/>
        <w:rPr>
          <w:rStyle w:val="RInsertedText"/>
          <w:lang w:val="es-ES"/>
        </w:rPr>
      </w:pPr>
      <w:r w:rsidRPr="00195905">
        <w:rPr>
          <w:rStyle w:val="InsertedText"/>
          <w:color w:val="auto"/>
          <w:u w:val="none"/>
          <w:lang w:val="es-ES"/>
        </w:rPr>
        <w:tab/>
      </w:r>
      <w:r w:rsidRPr="00195905">
        <w:rPr>
          <w:rStyle w:val="RInsertedText"/>
          <w:lang w:val="es-ES"/>
        </w:rPr>
        <w:t>iv)</w:t>
      </w:r>
      <w:r w:rsidRPr="00195905">
        <w:rPr>
          <w:rStyle w:val="RInsertedText"/>
          <w:lang w:val="es-ES"/>
        </w:rPr>
        <w:tab/>
      </w:r>
      <w:r w:rsidR="00347249" w:rsidRPr="00195905">
        <w:rPr>
          <w:rStyle w:val="RInsertedText"/>
          <w:lang w:val="es-ES"/>
        </w:rPr>
        <w:t xml:space="preserve">Transmitir a la Oficina Internacional copias de todos los documentos </w:t>
      </w:r>
      <w:r w:rsidR="00923505" w:rsidRPr="00195905">
        <w:rPr>
          <w:rStyle w:val="RInsertedText"/>
          <w:lang w:val="es-ES"/>
        </w:rPr>
        <w:t>facilitados</w:t>
      </w:r>
      <w:r w:rsidR="00347249" w:rsidRPr="00195905">
        <w:rPr>
          <w:rStyle w:val="RInsertedText"/>
          <w:lang w:val="es-ES"/>
        </w:rPr>
        <w:t xml:space="preserve"> por el solicitante en relación con la petición </w:t>
      </w:r>
      <w:r w:rsidR="00994247" w:rsidRPr="00195905">
        <w:rPr>
          <w:rStyle w:val="RInsertedText"/>
          <w:lang w:val="es-ES"/>
        </w:rPr>
        <w:t xml:space="preserve">presentada </w:t>
      </w:r>
      <w:r w:rsidR="00347249" w:rsidRPr="00195905">
        <w:rPr>
          <w:rStyle w:val="RInsertedText"/>
          <w:lang w:val="es-ES"/>
        </w:rPr>
        <w:t xml:space="preserve">en </w:t>
      </w:r>
      <w:r w:rsidR="008603C1" w:rsidRPr="00195905">
        <w:rPr>
          <w:rStyle w:val="RInsertedText"/>
          <w:lang w:val="es-ES"/>
        </w:rPr>
        <w:t>virtud</w:t>
      </w:r>
      <w:r w:rsidR="00347249" w:rsidRPr="00195905">
        <w:rPr>
          <w:rStyle w:val="RInsertedText"/>
          <w:lang w:val="es-ES"/>
        </w:rPr>
        <w:t xml:space="preserve"> del </w:t>
      </w:r>
      <w:r w:rsidR="001255B6" w:rsidRPr="00195905">
        <w:rPr>
          <w:rStyle w:val="RInsertedText"/>
          <w:lang w:val="es-ES"/>
        </w:rPr>
        <w:t>párrafo</w:t>
      </w:r>
      <w:r w:rsidR="00347249" w:rsidRPr="00195905">
        <w:rPr>
          <w:rStyle w:val="RInsertedText"/>
          <w:lang w:val="es-ES"/>
        </w:rPr>
        <w:t xml:space="preserve"> a) (incluida una copia de la propia solicitud, de toda exposición de motivos a que se hace referencia en el </w:t>
      </w:r>
      <w:r w:rsidR="001255B6" w:rsidRPr="00195905">
        <w:rPr>
          <w:rStyle w:val="RInsertedText"/>
          <w:lang w:val="es-ES"/>
        </w:rPr>
        <w:t>párrafo</w:t>
      </w:r>
      <w:r w:rsidR="00347249" w:rsidRPr="00195905">
        <w:rPr>
          <w:rStyle w:val="RInsertedText"/>
          <w:lang w:val="es-ES"/>
        </w:rPr>
        <w:t xml:space="preserve"> b)ii) y toda declaración </w:t>
      </w:r>
      <w:r w:rsidR="008603C1" w:rsidRPr="00195905">
        <w:rPr>
          <w:rStyle w:val="RInsertedText"/>
          <w:lang w:val="es-ES"/>
        </w:rPr>
        <w:t>u</w:t>
      </w:r>
      <w:r w:rsidR="00347249" w:rsidRPr="00195905">
        <w:rPr>
          <w:rStyle w:val="RInsertedText"/>
          <w:lang w:val="es-ES"/>
        </w:rPr>
        <w:t xml:space="preserve"> otras pruebas a que se hace referencia en el </w:t>
      </w:r>
      <w:r w:rsidR="001255B6" w:rsidRPr="00195905">
        <w:rPr>
          <w:rStyle w:val="RInsertedText"/>
          <w:lang w:val="es-ES"/>
        </w:rPr>
        <w:t>párrafo</w:t>
      </w:r>
      <w:r w:rsidR="00347249" w:rsidRPr="00195905">
        <w:rPr>
          <w:rStyle w:val="RInsertedText"/>
          <w:lang w:val="es-ES"/>
        </w:rPr>
        <w:t xml:space="preserve"> f), salvo en caso de que la Oficina considere que la publicación de </w:t>
      </w:r>
      <w:r w:rsidR="008603C1" w:rsidRPr="00195905">
        <w:rPr>
          <w:rStyle w:val="RInsertedText"/>
          <w:lang w:val="es-ES"/>
        </w:rPr>
        <w:t>cualquiera de dichos</w:t>
      </w:r>
      <w:r w:rsidR="00347249" w:rsidRPr="00195905">
        <w:rPr>
          <w:rStyle w:val="RInsertedText"/>
          <w:lang w:val="es-ES"/>
        </w:rPr>
        <w:t xml:space="preserve"> documento</w:t>
      </w:r>
      <w:r w:rsidR="008603C1" w:rsidRPr="00195905">
        <w:rPr>
          <w:rStyle w:val="RInsertedText"/>
          <w:lang w:val="es-ES"/>
        </w:rPr>
        <w:t>s, o el acceso público a los</w:t>
      </w:r>
      <w:r w:rsidR="00347249" w:rsidRPr="00195905">
        <w:rPr>
          <w:rStyle w:val="RInsertedText"/>
          <w:lang w:val="es-ES"/>
        </w:rPr>
        <w:t xml:space="preserve"> mismo</w:t>
      </w:r>
      <w:r w:rsidR="008603C1" w:rsidRPr="00195905">
        <w:rPr>
          <w:rStyle w:val="RInsertedText"/>
          <w:lang w:val="es-ES"/>
        </w:rPr>
        <w:t>s</w:t>
      </w:r>
      <w:r w:rsidR="00347249" w:rsidRPr="00195905">
        <w:rPr>
          <w:rStyle w:val="RInsertedText"/>
          <w:lang w:val="es-ES"/>
        </w:rPr>
        <w:t>, ir</w:t>
      </w:r>
      <w:r w:rsidR="001255B6" w:rsidRPr="00195905">
        <w:rPr>
          <w:rStyle w:val="RInsertedText"/>
          <w:lang w:val="es-ES"/>
        </w:rPr>
        <w:t>ía</w:t>
      </w:r>
      <w:r w:rsidR="00347249" w:rsidRPr="00195905">
        <w:rPr>
          <w:rStyle w:val="RInsertedText"/>
          <w:lang w:val="es-ES"/>
        </w:rPr>
        <w:t xml:space="preserve"> en perjuicio de los intereses personales y económicos de </w:t>
      </w:r>
      <w:r w:rsidR="001255B6" w:rsidRPr="00195905">
        <w:rPr>
          <w:rStyle w:val="RInsertedText"/>
          <w:lang w:val="es-ES"/>
        </w:rPr>
        <w:t>un tercero</w:t>
      </w:r>
      <w:r w:rsidR="00347249" w:rsidRPr="00195905">
        <w:rPr>
          <w:rStyle w:val="RInsertedText"/>
          <w:lang w:val="es-ES"/>
        </w:rPr>
        <w:t xml:space="preserve"> y que no prevalece el interés público </w:t>
      </w:r>
      <w:r w:rsidR="008603C1" w:rsidRPr="00195905">
        <w:rPr>
          <w:rStyle w:val="RInsertedText"/>
          <w:lang w:val="es-ES"/>
        </w:rPr>
        <w:t>en</w:t>
      </w:r>
      <w:r w:rsidR="00347249" w:rsidRPr="00195905">
        <w:rPr>
          <w:rStyle w:val="RInsertedText"/>
          <w:lang w:val="es-ES"/>
        </w:rPr>
        <w:t xml:space="preserve"> tener acceso a tales documentos.  </w:t>
      </w:r>
      <w:r w:rsidR="001255B6" w:rsidRPr="00195905">
        <w:rPr>
          <w:rStyle w:val="RInsertedText"/>
          <w:lang w:val="es-ES"/>
        </w:rPr>
        <w:t xml:space="preserve">Cuando la Oficina receptora decida no transmitir copias de tales documentos a la Oficina Internacional, se lo notificará a la Oficina Internacional en consecuencia. </w:t>
      </w:r>
    </w:p>
    <w:p w:rsidR="00325B1E" w:rsidRPr="00195905" w:rsidRDefault="00347249" w:rsidP="00F90955">
      <w:pPr>
        <w:pStyle w:val="RPara"/>
        <w:widowControl w:val="0"/>
        <w:rPr>
          <w:lang w:val="es-ES"/>
        </w:rPr>
      </w:pPr>
      <w:r w:rsidRPr="00195905">
        <w:rPr>
          <w:lang w:val="es-ES"/>
        </w:rPr>
        <w:tab/>
      </w:r>
      <w:r w:rsidR="00325B1E" w:rsidRPr="00195905">
        <w:rPr>
          <w:lang w:val="es-ES"/>
        </w:rPr>
        <w:t xml:space="preserve">i) </w:t>
      </w:r>
      <w:r w:rsidRPr="00195905">
        <w:rPr>
          <w:lang w:val="es-ES"/>
        </w:rPr>
        <w:t xml:space="preserve">y </w:t>
      </w:r>
      <w:r w:rsidR="00325B1E" w:rsidRPr="00195905">
        <w:rPr>
          <w:lang w:val="es-ES"/>
        </w:rPr>
        <w:t>j)  [</w:t>
      </w:r>
      <w:r w:rsidR="00F90955" w:rsidRPr="00195905">
        <w:rPr>
          <w:lang w:val="es-ES"/>
        </w:rPr>
        <w:t xml:space="preserve">Sin </w:t>
      </w:r>
      <w:r w:rsidRPr="00195905">
        <w:rPr>
          <w:lang w:val="es-ES"/>
        </w:rPr>
        <w:t>cambios</w:t>
      </w:r>
      <w:r w:rsidR="00325B1E" w:rsidRPr="00195905">
        <w:rPr>
          <w:lang w:val="es-ES"/>
        </w:rPr>
        <w:t>]</w:t>
      </w:r>
    </w:p>
    <w:p w:rsidR="00F90955" w:rsidRPr="00195905" w:rsidRDefault="00F90955">
      <w:pPr>
        <w:rPr>
          <w:rFonts w:eastAsia="Times New Roman"/>
          <w:b/>
          <w:snapToGrid w:val="0"/>
          <w:szCs w:val="22"/>
          <w:lang w:eastAsia="en-US"/>
        </w:rPr>
      </w:pPr>
      <w:bookmarkStart w:id="9" w:name="_Toc415738031"/>
      <w:r w:rsidRPr="00195905">
        <w:br w:type="page"/>
      </w:r>
    </w:p>
    <w:p w:rsidR="00325B1E" w:rsidRPr="00195905" w:rsidRDefault="00347249" w:rsidP="00F90955">
      <w:pPr>
        <w:pStyle w:val="LegTitle"/>
        <w:keepNext w:val="0"/>
        <w:keepLines w:val="0"/>
        <w:pageBreakBefore w:val="0"/>
        <w:widowControl w:val="0"/>
        <w:rPr>
          <w:lang w:val="es-ES"/>
        </w:rPr>
      </w:pPr>
      <w:r w:rsidRPr="00195905">
        <w:rPr>
          <w:lang w:val="es-ES"/>
        </w:rPr>
        <w:lastRenderedPageBreak/>
        <w:t>Regla</w:t>
      </w:r>
      <w:r w:rsidR="00325B1E" w:rsidRPr="00195905">
        <w:rPr>
          <w:lang w:val="es-ES"/>
        </w:rPr>
        <w:t xml:space="preserve"> 48</w:t>
      </w:r>
      <w:r w:rsidR="00325B1E" w:rsidRPr="00195905">
        <w:rPr>
          <w:lang w:val="es-ES"/>
        </w:rPr>
        <w:br/>
        <w:t>Publica</w:t>
      </w:r>
      <w:bookmarkEnd w:id="9"/>
      <w:r w:rsidRPr="00195905">
        <w:rPr>
          <w:lang w:val="es-ES"/>
        </w:rPr>
        <w:t>ción internacional</w:t>
      </w:r>
    </w:p>
    <w:p w:rsidR="00325B1E" w:rsidRPr="00195905" w:rsidRDefault="00325B1E" w:rsidP="00F90955">
      <w:pPr>
        <w:pStyle w:val="LegSubRule"/>
        <w:keepNext w:val="0"/>
        <w:widowControl w:val="0"/>
        <w:rPr>
          <w:lang w:val="es-ES"/>
        </w:rPr>
      </w:pPr>
      <w:bookmarkStart w:id="10" w:name="_Toc415738032"/>
      <w:r w:rsidRPr="00195905">
        <w:rPr>
          <w:lang w:val="es-ES"/>
        </w:rPr>
        <w:t>48.1   [</w:t>
      </w:r>
      <w:r w:rsidR="00F90955" w:rsidRPr="00195905">
        <w:rPr>
          <w:lang w:val="es-ES"/>
        </w:rPr>
        <w:t xml:space="preserve">Sin </w:t>
      </w:r>
      <w:r w:rsidR="00347249" w:rsidRPr="00195905">
        <w:rPr>
          <w:lang w:val="es-ES"/>
        </w:rPr>
        <w:t>cambios</w:t>
      </w:r>
      <w:r w:rsidRPr="00195905">
        <w:rPr>
          <w:lang w:val="es-ES"/>
        </w:rPr>
        <w:t>]</w:t>
      </w:r>
      <w:bookmarkEnd w:id="10"/>
    </w:p>
    <w:p w:rsidR="00325B1E" w:rsidRPr="00195905" w:rsidRDefault="00325B1E" w:rsidP="00F90955">
      <w:pPr>
        <w:pStyle w:val="LegSubRule"/>
        <w:keepNext w:val="0"/>
        <w:widowControl w:val="0"/>
        <w:rPr>
          <w:i w:val="0"/>
          <w:lang w:val="es-ES"/>
        </w:rPr>
      </w:pPr>
      <w:bookmarkStart w:id="11" w:name="_Toc415738033"/>
      <w:r w:rsidRPr="00195905">
        <w:rPr>
          <w:lang w:val="es-ES"/>
        </w:rPr>
        <w:t>48.2   </w:t>
      </w:r>
      <w:r w:rsidRPr="00195905">
        <w:rPr>
          <w:i w:val="0"/>
          <w:lang w:val="es-ES"/>
        </w:rPr>
        <w:t>Conten</w:t>
      </w:r>
      <w:bookmarkEnd w:id="11"/>
      <w:r w:rsidR="001255B6" w:rsidRPr="00195905">
        <w:rPr>
          <w:i w:val="0"/>
          <w:lang w:val="es-ES"/>
        </w:rPr>
        <w:t>ido</w:t>
      </w:r>
    </w:p>
    <w:p w:rsidR="00325B1E" w:rsidRPr="00195905" w:rsidRDefault="00347249" w:rsidP="00F90955">
      <w:pPr>
        <w:pStyle w:val="Lega"/>
        <w:widowControl w:val="0"/>
        <w:rPr>
          <w:lang w:val="es-ES"/>
        </w:rPr>
      </w:pPr>
      <w:r w:rsidRPr="00195905">
        <w:rPr>
          <w:lang w:val="es-ES"/>
        </w:rPr>
        <w:tab/>
      </w:r>
      <w:r w:rsidR="00325B1E" w:rsidRPr="00195905">
        <w:rPr>
          <w:lang w:val="es-ES"/>
        </w:rPr>
        <w:t>a)  [</w:t>
      </w:r>
      <w:r w:rsidR="00F90955" w:rsidRPr="00195905">
        <w:rPr>
          <w:lang w:val="es-ES"/>
        </w:rPr>
        <w:t xml:space="preserve">Sin </w:t>
      </w:r>
      <w:r w:rsidRPr="00195905">
        <w:rPr>
          <w:lang w:val="es-ES"/>
        </w:rPr>
        <w:t>cambios</w:t>
      </w:r>
      <w:r w:rsidR="00325B1E" w:rsidRPr="00195905">
        <w:rPr>
          <w:lang w:val="es-ES"/>
        </w:rPr>
        <w:t>]</w:t>
      </w:r>
    </w:p>
    <w:p w:rsidR="00325B1E" w:rsidRPr="00195905" w:rsidRDefault="00347249" w:rsidP="00F90955">
      <w:pPr>
        <w:pStyle w:val="Lega"/>
        <w:widowControl w:val="0"/>
        <w:rPr>
          <w:lang w:val="es-ES"/>
        </w:rPr>
      </w:pPr>
      <w:r w:rsidRPr="00195905">
        <w:rPr>
          <w:lang w:val="es-ES"/>
        </w:rPr>
        <w:tab/>
      </w:r>
      <w:r w:rsidR="00325B1E" w:rsidRPr="00195905">
        <w:rPr>
          <w:lang w:val="es-ES"/>
        </w:rPr>
        <w:t>b)  </w:t>
      </w:r>
      <w:r w:rsidR="001255B6" w:rsidRPr="00195905">
        <w:rPr>
          <w:lang w:val="es-ES"/>
        </w:rPr>
        <w:t>Sin perjuicio de lo dispuesto en el párrafo</w:t>
      </w:r>
      <w:r w:rsidRPr="00195905">
        <w:rPr>
          <w:lang w:val="es-ES"/>
        </w:rPr>
        <w:t xml:space="preserve"> </w:t>
      </w:r>
      <w:r w:rsidR="00325B1E" w:rsidRPr="00195905">
        <w:rPr>
          <w:lang w:val="es-ES"/>
        </w:rPr>
        <w:t xml:space="preserve">c), </w:t>
      </w:r>
      <w:r w:rsidR="001255B6" w:rsidRPr="00195905">
        <w:rPr>
          <w:lang w:val="es-ES"/>
        </w:rPr>
        <w:t>la página de portada incluirá</w:t>
      </w:r>
      <w:r w:rsidR="00325B1E" w:rsidRPr="00195905">
        <w:rPr>
          <w:lang w:val="es-ES"/>
        </w:rPr>
        <w:t xml:space="preserve">: </w:t>
      </w:r>
    </w:p>
    <w:p w:rsidR="00325B1E" w:rsidRPr="00195905" w:rsidRDefault="00325B1E" w:rsidP="00F90955">
      <w:pPr>
        <w:pStyle w:val="RPari"/>
        <w:widowControl w:val="0"/>
        <w:rPr>
          <w:lang w:val="es-ES"/>
        </w:rPr>
      </w:pPr>
      <w:r w:rsidRPr="00195905">
        <w:rPr>
          <w:lang w:val="es-ES"/>
        </w:rPr>
        <w:tab/>
        <w:t>i)</w:t>
      </w:r>
      <w:r w:rsidRPr="00195905">
        <w:rPr>
          <w:lang w:val="es-ES"/>
        </w:rPr>
        <w:tab/>
      </w:r>
      <w:r w:rsidR="00347249" w:rsidRPr="00195905">
        <w:rPr>
          <w:lang w:val="es-ES"/>
        </w:rPr>
        <w:t xml:space="preserve">a </w:t>
      </w:r>
      <w:r w:rsidRPr="00195905">
        <w:rPr>
          <w:lang w:val="es-ES"/>
        </w:rPr>
        <w:t>vi)  [</w:t>
      </w:r>
      <w:r w:rsidR="00F90955" w:rsidRPr="00195905">
        <w:rPr>
          <w:lang w:val="es-ES"/>
        </w:rPr>
        <w:t xml:space="preserve">Sin </w:t>
      </w:r>
      <w:r w:rsidR="00347249" w:rsidRPr="00195905">
        <w:rPr>
          <w:lang w:val="es-ES"/>
        </w:rPr>
        <w:t>cambios</w:t>
      </w:r>
      <w:r w:rsidRPr="00195905">
        <w:rPr>
          <w:lang w:val="es-ES"/>
        </w:rPr>
        <w:t xml:space="preserve">] </w:t>
      </w:r>
    </w:p>
    <w:p w:rsidR="00325B1E" w:rsidRPr="00195905" w:rsidRDefault="00325B1E" w:rsidP="00F90955">
      <w:pPr>
        <w:pStyle w:val="RPari"/>
        <w:widowControl w:val="0"/>
        <w:rPr>
          <w:lang w:val="es-ES"/>
        </w:rPr>
      </w:pPr>
      <w:r w:rsidRPr="00195905">
        <w:rPr>
          <w:lang w:val="es-ES"/>
        </w:rPr>
        <w:tab/>
        <w:t>vii)</w:t>
      </w:r>
      <w:r w:rsidRPr="00195905">
        <w:rPr>
          <w:lang w:val="es-ES"/>
        </w:rPr>
        <w:tab/>
      </w:r>
      <w:r w:rsidR="001255B6" w:rsidRPr="00195905">
        <w:rPr>
          <w:lang w:val="es-ES"/>
        </w:rPr>
        <w:t xml:space="preserve">en su </w:t>
      </w:r>
      <w:r w:rsidR="00FA3AFC" w:rsidRPr="00195905">
        <w:rPr>
          <w:lang w:val="es-ES"/>
        </w:rPr>
        <w:t>caso</w:t>
      </w:r>
      <w:r w:rsidR="001255B6" w:rsidRPr="00195905">
        <w:rPr>
          <w:lang w:val="es-ES"/>
        </w:rPr>
        <w:t>, una indicación de que la solicitud internacional publicada contiene informaciones relativas a una petición de restauración del derecho de prioridad, presentada según la Regla 26</w:t>
      </w:r>
      <w:r w:rsidR="001255B6" w:rsidRPr="00195905">
        <w:rPr>
          <w:i/>
          <w:lang w:val="es-ES"/>
        </w:rPr>
        <w:t>bis.</w:t>
      </w:r>
      <w:r w:rsidR="001255B6" w:rsidRPr="00195905">
        <w:rPr>
          <w:lang w:val="es-ES"/>
        </w:rPr>
        <w:t>3 y la decisión de la Oficina receptora respecto de esa petición</w:t>
      </w:r>
      <w:r w:rsidRPr="00195905">
        <w:rPr>
          <w:rStyle w:val="DeletedText"/>
          <w:lang w:val="es-ES"/>
        </w:rPr>
        <w:t>;</w:t>
      </w:r>
      <w:r w:rsidRPr="00195905">
        <w:rPr>
          <w:rStyle w:val="InsertedText"/>
          <w:lang w:val="es-ES"/>
        </w:rPr>
        <w:t>.</w:t>
      </w:r>
    </w:p>
    <w:p w:rsidR="00325B1E" w:rsidRPr="00195905" w:rsidRDefault="00325B1E" w:rsidP="00F90955">
      <w:pPr>
        <w:pStyle w:val="RPari"/>
        <w:widowControl w:val="0"/>
        <w:rPr>
          <w:lang w:val="es-ES"/>
        </w:rPr>
      </w:pPr>
      <w:r w:rsidRPr="00195905">
        <w:rPr>
          <w:rStyle w:val="DeletedText"/>
          <w:strike w:val="0"/>
          <w:color w:val="auto"/>
          <w:lang w:val="es-ES"/>
        </w:rPr>
        <w:tab/>
      </w:r>
      <w:r w:rsidRPr="00195905">
        <w:rPr>
          <w:rStyle w:val="RDeletedText"/>
          <w:lang w:val="es-ES"/>
        </w:rPr>
        <w:t>viii)</w:t>
      </w:r>
      <w:r w:rsidRPr="00195905">
        <w:rPr>
          <w:rStyle w:val="DeletedText"/>
          <w:strike w:val="0"/>
          <w:color w:val="auto"/>
          <w:lang w:val="es-ES"/>
        </w:rPr>
        <w:tab/>
      </w:r>
      <w:r w:rsidRPr="00195905">
        <w:rPr>
          <w:rStyle w:val="RInsertedText"/>
          <w:lang w:val="es-ES"/>
        </w:rPr>
        <w:t>[</w:t>
      </w:r>
      <w:r w:rsidR="001255B6" w:rsidRPr="00195905">
        <w:rPr>
          <w:rStyle w:val="RInsertedText"/>
          <w:lang w:val="es-ES"/>
        </w:rPr>
        <w:t>s</w:t>
      </w:r>
      <w:r w:rsidR="00347249" w:rsidRPr="00195905">
        <w:rPr>
          <w:rStyle w:val="RInsertedText"/>
          <w:lang w:val="es-ES"/>
        </w:rPr>
        <w:t>uprimido</w:t>
      </w:r>
      <w:r w:rsidRPr="00195905">
        <w:rPr>
          <w:rStyle w:val="RInsertedText"/>
          <w:lang w:val="es-ES"/>
        </w:rPr>
        <w:t>] </w:t>
      </w:r>
      <w:r w:rsidR="001255B6" w:rsidRPr="00195905">
        <w:rPr>
          <w:rStyle w:val="RDeletedText"/>
          <w:lang w:val="es-ES"/>
        </w:rPr>
        <w:t xml:space="preserve">en su caso, una indicación de que el solicitante ha </w:t>
      </w:r>
      <w:r w:rsidR="002F7CBD" w:rsidRPr="00195905">
        <w:rPr>
          <w:rStyle w:val="RDeletedText"/>
          <w:lang w:val="es-ES"/>
        </w:rPr>
        <w:t>proporcionado</w:t>
      </w:r>
      <w:r w:rsidR="001255B6" w:rsidRPr="00195905">
        <w:rPr>
          <w:rStyle w:val="RDeletedText"/>
          <w:lang w:val="es-ES"/>
        </w:rPr>
        <w:t xml:space="preserve"> a la Oficina Internacional, en virtud de la Regla 26</w:t>
      </w:r>
      <w:r w:rsidR="001255B6" w:rsidRPr="00195905">
        <w:rPr>
          <w:rStyle w:val="RDeletedText"/>
          <w:i/>
          <w:lang w:val="es-ES"/>
        </w:rPr>
        <w:t>bis</w:t>
      </w:r>
      <w:r w:rsidR="001255B6" w:rsidRPr="00195905">
        <w:rPr>
          <w:rStyle w:val="RDeletedText"/>
          <w:lang w:val="es-ES"/>
        </w:rPr>
        <w:t>.3.f), la copia de cualquier declaración u otras pruebas</w:t>
      </w:r>
      <w:r w:rsidRPr="00195905">
        <w:rPr>
          <w:rStyle w:val="RDeletedText"/>
          <w:lang w:val="es-ES"/>
        </w:rPr>
        <w:t>.</w:t>
      </w:r>
    </w:p>
    <w:p w:rsidR="00325B1E" w:rsidRPr="00195905" w:rsidRDefault="00347249" w:rsidP="00F90955">
      <w:pPr>
        <w:pStyle w:val="Lega"/>
        <w:widowControl w:val="0"/>
        <w:rPr>
          <w:lang w:val="es-ES"/>
        </w:rPr>
      </w:pPr>
      <w:r w:rsidRPr="00195905">
        <w:rPr>
          <w:lang w:val="es-ES"/>
        </w:rPr>
        <w:tab/>
      </w:r>
      <w:r w:rsidR="00325B1E" w:rsidRPr="00195905">
        <w:rPr>
          <w:lang w:val="es-ES"/>
        </w:rPr>
        <w:t xml:space="preserve">c) </w:t>
      </w:r>
      <w:r w:rsidRPr="00195905">
        <w:rPr>
          <w:lang w:val="es-ES"/>
        </w:rPr>
        <w:t xml:space="preserve">a </w:t>
      </w:r>
      <w:r w:rsidR="00325B1E" w:rsidRPr="00195905">
        <w:rPr>
          <w:lang w:val="es-ES"/>
        </w:rPr>
        <w:t>k)  [</w:t>
      </w:r>
      <w:r w:rsidR="00F90955" w:rsidRPr="00195905">
        <w:rPr>
          <w:lang w:val="es-ES"/>
        </w:rPr>
        <w:t xml:space="preserve">Sin </w:t>
      </w:r>
      <w:r w:rsidRPr="00195905">
        <w:rPr>
          <w:lang w:val="es-ES"/>
        </w:rPr>
        <w:t>cambios</w:t>
      </w:r>
      <w:r w:rsidR="00325B1E" w:rsidRPr="00195905">
        <w:rPr>
          <w:lang w:val="es-ES"/>
        </w:rPr>
        <w:t>] </w:t>
      </w:r>
    </w:p>
    <w:p w:rsidR="00325B1E" w:rsidRPr="00195905" w:rsidRDefault="00325B1E" w:rsidP="00F90955">
      <w:pPr>
        <w:pStyle w:val="LegSubRule"/>
        <w:keepNext w:val="0"/>
        <w:widowControl w:val="0"/>
        <w:rPr>
          <w:lang w:val="es-ES"/>
        </w:rPr>
      </w:pPr>
      <w:bookmarkStart w:id="12" w:name="_Toc415738034"/>
      <w:r w:rsidRPr="00195905">
        <w:rPr>
          <w:lang w:val="es-ES"/>
        </w:rPr>
        <w:t xml:space="preserve">48.3 </w:t>
      </w:r>
      <w:r w:rsidR="00347249" w:rsidRPr="00195905">
        <w:rPr>
          <w:lang w:val="es-ES"/>
        </w:rPr>
        <w:t>a</w:t>
      </w:r>
      <w:r w:rsidRPr="00195905">
        <w:rPr>
          <w:lang w:val="es-ES"/>
        </w:rPr>
        <w:t xml:space="preserve"> 48.6   [</w:t>
      </w:r>
      <w:r w:rsidR="00F90955" w:rsidRPr="00195905">
        <w:rPr>
          <w:lang w:val="es-ES"/>
        </w:rPr>
        <w:t xml:space="preserve">Sin </w:t>
      </w:r>
      <w:r w:rsidR="00347249" w:rsidRPr="00195905">
        <w:rPr>
          <w:lang w:val="es-ES"/>
        </w:rPr>
        <w:t>cambios</w:t>
      </w:r>
      <w:r w:rsidRPr="00195905">
        <w:rPr>
          <w:lang w:val="es-ES"/>
        </w:rPr>
        <w:t>]</w:t>
      </w:r>
      <w:bookmarkEnd w:id="12"/>
    </w:p>
    <w:p w:rsidR="00325B1E" w:rsidRPr="00195905" w:rsidRDefault="00325B1E" w:rsidP="00F90955">
      <w:pPr>
        <w:widowControl w:val="0"/>
        <w:rPr>
          <w:rFonts w:eastAsia="Times New Roman"/>
          <w:snapToGrid w:val="0"/>
          <w:szCs w:val="22"/>
          <w:lang w:eastAsia="en-US"/>
        </w:rPr>
      </w:pPr>
    </w:p>
    <w:p w:rsidR="00325B1E" w:rsidRPr="00195905" w:rsidRDefault="00325B1E" w:rsidP="00F90955">
      <w:pPr>
        <w:widowControl w:val="0"/>
      </w:pPr>
    </w:p>
    <w:p w:rsidR="00325B1E" w:rsidRPr="00195905" w:rsidRDefault="00325B1E" w:rsidP="00F90955">
      <w:pPr>
        <w:pStyle w:val="Endofdocument-Annex"/>
        <w:widowControl w:val="0"/>
        <w:rPr>
          <w:lang w:val="es-ES"/>
        </w:rPr>
      </w:pPr>
      <w:r w:rsidRPr="00195905">
        <w:rPr>
          <w:lang w:val="es-ES"/>
        </w:rPr>
        <w:t>[</w:t>
      </w:r>
      <w:r w:rsidR="00347249" w:rsidRPr="00195905">
        <w:rPr>
          <w:lang w:val="es-ES"/>
        </w:rPr>
        <w:t>Fin del Anexo y del documento</w:t>
      </w:r>
      <w:r w:rsidRPr="00195905">
        <w:rPr>
          <w:lang w:val="es-ES"/>
        </w:rPr>
        <w:t>]</w:t>
      </w:r>
    </w:p>
    <w:p w:rsidR="00152CEA" w:rsidRPr="00195905" w:rsidRDefault="00152CEA" w:rsidP="00F90955">
      <w:pPr>
        <w:widowControl w:val="0"/>
      </w:pPr>
    </w:p>
    <w:sectPr w:rsidR="00152CEA" w:rsidRPr="00195905" w:rsidSect="00273150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02" w:rsidRDefault="00974902">
      <w:r>
        <w:separator/>
      </w:r>
    </w:p>
  </w:endnote>
  <w:endnote w:type="continuationSeparator" w:id="0">
    <w:p w:rsidR="00974902" w:rsidRPr="009D30E6" w:rsidRDefault="0097490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4902" w:rsidRPr="007E663E" w:rsidRDefault="0097490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74902" w:rsidRPr="007E663E" w:rsidRDefault="0097490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02" w:rsidRDefault="00974902">
      <w:r>
        <w:separator/>
      </w:r>
    </w:p>
  </w:footnote>
  <w:footnote w:type="continuationSeparator" w:id="0">
    <w:p w:rsidR="00974902" w:rsidRPr="009D30E6" w:rsidRDefault="0097490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4902" w:rsidRPr="007E663E" w:rsidRDefault="0097490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74902" w:rsidRPr="007E663E" w:rsidRDefault="0097490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25B1E" w:rsidRPr="0009253E" w:rsidRDefault="00325B1E" w:rsidP="00325B1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09253E" w:rsidRPr="0009253E">
        <w:t xml:space="preserve"> </w:t>
      </w:r>
      <w:r w:rsidR="0009253E" w:rsidRPr="0009253E">
        <w:tab/>
        <w:t>Las propuestas de adición y supresión se indican subrayando y tachando, respectivamente, el texto correspondiente.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1E" w:rsidRPr="00D4092A" w:rsidRDefault="00325B1E" w:rsidP="00D4092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CT/WG/8</w:t>
    </w:r>
    <w:r w:rsidRPr="00D4092A">
      <w:rPr>
        <w:lang w:val="fr-CH"/>
      </w:rPr>
      <w:t>/</w:t>
    </w:r>
    <w:r>
      <w:rPr>
        <w:lang w:val="fr-CH"/>
      </w:rPr>
      <w:t>14</w:t>
    </w:r>
  </w:p>
  <w:p w:rsidR="00325B1E" w:rsidRPr="00D4092A" w:rsidRDefault="0027457F" w:rsidP="00477D6B">
    <w:pPr>
      <w:jc w:val="right"/>
      <w:rPr>
        <w:lang w:val="fr-CH"/>
      </w:rPr>
    </w:pPr>
    <w:r>
      <w:rPr>
        <w:lang w:val="fr-CH"/>
      </w:rPr>
      <w:t>página</w:t>
    </w:r>
    <w:r w:rsidR="00325B1E" w:rsidRPr="00D4092A">
      <w:rPr>
        <w:lang w:val="fr-CH"/>
      </w:rPr>
      <w:t xml:space="preserve"> </w:t>
    </w:r>
    <w:r w:rsidR="00325B1E">
      <w:fldChar w:fldCharType="begin"/>
    </w:r>
    <w:r w:rsidR="00325B1E" w:rsidRPr="00D4092A">
      <w:rPr>
        <w:lang w:val="fr-CH"/>
      </w:rPr>
      <w:instrText xml:space="preserve"> PAGE  \* MERGEFORMAT </w:instrText>
    </w:r>
    <w:r w:rsidR="00325B1E">
      <w:fldChar w:fldCharType="separate"/>
    </w:r>
    <w:r w:rsidR="00ED607D">
      <w:rPr>
        <w:noProof/>
        <w:lang w:val="fr-CH"/>
      </w:rPr>
      <w:t>2</w:t>
    </w:r>
    <w:r w:rsidR="00325B1E">
      <w:fldChar w:fldCharType="end"/>
    </w:r>
  </w:p>
  <w:p w:rsidR="00325B1E" w:rsidRDefault="00325B1E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25B1E" w:rsidP="00477D6B">
    <w:pPr>
      <w:jc w:val="right"/>
    </w:pPr>
    <w:bookmarkStart w:id="13" w:name="Code2"/>
    <w:bookmarkEnd w:id="13"/>
    <w:r>
      <w:t>PCT/WG/8/14</w:t>
    </w:r>
  </w:p>
  <w:p w:rsidR="00AE7F20" w:rsidRDefault="00273150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ED607D">
      <w:rPr>
        <w:noProof/>
      </w:rPr>
      <w:t>2</w:t>
    </w:r>
    <w:r w:rsidR="00AE7F20"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0" w:rsidRDefault="002731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1E"/>
    <w:rsid w:val="00010686"/>
    <w:rsid w:val="00032A3F"/>
    <w:rsid w:val="00052915"/>
    <w:rsid w:val="0007549A"/>
    <w:rsid w:val="0009253E"/>
    <w:rsid w:val="000A10E4"/>
    <w:rsid w:val="000B3296"/>
    <w:rsid w:val="000E3BB3"/>
    <w:rsid w:val="000F5E56"/>
    <w:rsid w:val="000F729B"/>
    <w:rsid w:val="001255B6"/>
    <w:rsid w:val="001362EE"/>
    <w:rsid w:val="00152CEA"/>
    <w:rsid w:val="00177C76"/>
    <w:rsid w:val="001832A6"/>
    <w:rsid w:val="00195905"/>
    <w:rsid w:val="001C66DC"/>
    <w:rsid w:val="002634C4"/>
    <w:rsid w:val="00273150"/>
    <w:rsid w:val="0027457F"/>
    <w:rsid w:val="00284EAC"/>
    <w:rsid w:val="002E0F47"/>
    <w:rsid w:val="002F1106"/>
    <w:rsid w:val="002F360D"/>
    <w:rsid w:val="002F4E68"/>
    <w:rsid w:val="002F7CBD"/>
    <w:rsid w:val="00325B1E"/>
    <w:rsid w:val="00347249"/>
    <w:rsid w:val="00354647"/>
    <w:rsid w:val="00366001"/>
    <w:rsid w:val="00377273"/>
    <w:rsid w:val="003845C1"/>
    <w:rsid w:val="00387287"/>
    <w:rsid w:val="003E48F1"/>
    <w:rsid w:val="003F246E"/>
    <w:rsid w:val="003F347A"/>
    <w:rsid w:val="00423E3E"/>
    <w:rsid w:val="00427AF4"/>
    <w:rsid w:val="004367B3"/>
    <w:rsid w:val="00444CC1"/>
    <w:rsid w:val="0045231F"/>
    <w:rsid w:val="00453F08"/>
    <w:rsid w:val="004647DA"/>
    <w:rsid w:val="00477808"/>
    <w:rsid w:val="00477D6B"/>
    <w:rsid w:val="004A6C37"/>
    <w:rsid w:val="004E297D"/>
    <w:rsid w:val="005332F0"/>
    <w:rsid w:val="0055013B"/>
    <w:rsid w:val="00571B99"/>
    <w:rsid w:val="00576A87"/>
    <w:rsid w:val="005B2841"/>
    <w:rsid w:val="005C512F"/>
    <w:rsid w:val="0060181F"/>
    <w:rsid w:val="00605827"/>
    <w:rsid w:val="00675021"/>
    <w:rsid w:val="00690BC4"/>
    <w:rsid w:val="006A06C6"/>
    <w:rsid w:val="007224C8"/>
    <w:rsid w:val="00740EAF"/>
    <w:rsid w:val="00794BE2"/>
    <w:rsid w:val="007A1967"/>
    <w:rsid w:val="007B71FE"/>
    <w:rsid w:val="007D781E"/>
    <w:rsid w:val="007E663E"/>
    <w:rsid w:val="007F1E31"/>
    <w:rsid w:val="00804F33"/>
    <w:rsid w:val="008107F2"/>
    <w:rsid w:val="0081124B"/>
    <w:rsid w:val="00815082"/>
    <w:rsid w:val="00846AB8"/>
    <w:rsid w:val="008603C1"/>
    <w:rsid w:val="0088395E"/>
    <w:rsid w:val="008B2CC1"/>
    <w:rsid w:val="008C49B7"/>
    <w:rsid w:val="008D6CB5"/>
    <w:rsid w:val="008E6BD6"/>
    <w:rsid w:val="0090731E"/>
    <w:rsid w:val="00923505"/>
    <w:rsid w:val="009660B3"/>
    <w:rsid w:val="00966A22"/>
    <w:rsid w:val="00972F03"/>
    <w:rsid w:val="00974902"/>
    <w:rsid w:val="009760E0"/>
    <w:rsid w:val="00994247"/>
    <w:rsid w:val="009A0C8B"/>
    <w:rsid w:val="009B6241"/>
    <w:rsid w:val="009E36D9"/>
    <w:rsid w:val="009F2CAE"/>
    <w:rsid w:val="00A16FC0"/>
    <w:rsid w:val="00A32C9E"/>
    <w:rsid w:val="00A64750"/>
    <w:rsid w:val="00AB2F2D"/>
    <w:rsid w:val="00AB613D"/>
    <w:rsid w:val="00AE7F20"/>
    <w:rsid w:val="00B65A0A"/>
    <w:rsid w:val="00B67CDC"/>
    <w:rsid w:val="00B72D36"/>
    <w:rsid w:val="00B91994"/>
    <w:rsid w:val="00BC4164"/>
    <w:rsid w:val="00BD2DCC"/>
    <w:rsid w:val="00C72E6F"/>
    <w:rsid w:val="00C80588"/>
    <w:rsid w:val="00C877FE"/>
    <w:rsid w:val="00C90559"/>
    <w:rsid w:val="00CA2251"/>
    <w:rsid w:val="00CD2C46"/>
    <w:rsid w:val="00D03F15"/>
    <w:rsid w:val="00D115C3"/>
    <w:rsid w:val="00D532A3"/>
    <w:rsid w:val="00D56C7C"/>
    <w:rsid w:val="00D71B4D"/>
    <w:rsid w:val="00D85A66"/>
    <w:rsid w:val="00D90289"/>
    <w:rsid w:val="00D93D55"/>
    <w:rsid w:val="00DB4DB3"/>
    <w:rsid w:val="00DC4C60"/>
    <w:rsid w:val="00DF3DFD"/>
    <w:rsid w:val="00E0079A"/>
    <w:rsid w:val="00E444DA"/>
    <w:rsid w:val="00E45C84"/>
    <w:rsid w:val="00E504E5"/>
    <w:rsid w:val="00EB7A3E"/>
    <w:rsid w:val="00EC401A"/>
    <w:rsid w:val="00ED607D"/>
    <w:rsid w:val="00EF4D6C"/>
    <w:rsid w:val="00EF530A"/>
    <w:rsid w:val="00EF6622"/>
    <w:rsid w:val="00F35755"/>
    <w:rsid w:val="00F55408"/>
    <w:rsid w:val="00F66152"/>
    <w:rsid w:val="00F80845"/>
    <w:rsid w:val="00F84474"/>
    <w:rsid w:val="00F90955"/>
    <w:rsid w:val="00FA0F0D"/>
    <w:rsid w:val="00FA3AFC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25B1E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25B1E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25B1E"/>
    <w:rPr>
      <w:rFonts w:ascii="Arial" w:eastAsia="SimSun" w:hAnsi="Arial" w:cs="Arial"/>
      <w:sz w:val="18"/>
      <w:lang w:val="es-ES" w:eastAsia="zh-CN"/>
    </w:rPr>
  </w:style>
  <w:style w:type="paragraph" w:customStyle="1" w:styleId="LegTitle">
    <w:name w:val="Leg # Title"/>
    <w:basedOn w:val="Normal"/>
    <w:next w:val="Normal"/>
    <w:rsid w:val="00325B1E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val="en-US" w:eastAsia="en-US"/>
    </w:rPr>
  </w:style>
  <w:style w:type="paragraph" w:customStyle="1" w:styleId="LegSubRule">
    <w:name w:val="Leg SubRule #"/>
    <w:basedOn w:val="Normal"/>
    <w:rsid w:val="00325B1E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val="en-US" w:eastAsia="en-US"/>
    </w:rPr>
  </w:style>
  <w:style w:type="paragraph" w:customStyle="1" w:styleId="Lega">
    <w:name w:val="Leg (a)"/>
    <w:basedOn w:val="Normal"/>
    <w:rsid w:val="00325B1E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325B1E"/>
    <w:pPr>
      <w:spacing w:after="100"/>
      <w:ind w:left="22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325B1E"/>
    <w:pPr>
      <w:spacing w:after="10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25B1E"/>
    <w:rPr>
      <w:color w:val="0000FF" w:themeColor="hyperlink"/>
      <w:u w:val="single"/>
    </w:rPr>
  </w:style>
  <w:style w:type="character" w:customStyle="1" w:styleId="DeletedText">
    <w:name w:val="Deleted Text"/>
    <w:basedOn w:val="DefaultParagraphFont"/>
    <w:uiPriority w:val="1"/>
    <w:qFormat/>
    <w:rsid w:val="00325B1E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325B1E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rsid w:val="00325B1E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RComment">
    <w:name w:val="RComment"/>
    <w:basedOn w:val="Normal"/>
    <w:next w:val="Normal"/>
    <w:rsid w:val="00325B1E"/>
    <w:pPr>
      <w:tabs>
        <w:tab w:val="left" w:pos="567"/>
      </w:tabs>
      <w:spacing w:after="600"/>
    </w:pPr>
    <w:rPr>
      <w:rFonts w:eastAsia="Times New Roman"/>
      <w:szCs w:val="22"/>
      <w:lang w:val="en-US" w:eastAsia="en-US"/>
    </w:rPr>
  </w:style>
  <w:style w:type="paragraph" w:customStyle="1" w:styleId="RContinued">
    <w:name w:val="RContinued"/>
    <w:basedOn w:val="Normal"/>
    <w:next w:val="Normal"/>
    <w:link w:val="RContinuedChar"/>
    <w:rsid w:val="00325B1E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val="en-US" w:eastAsia="en-US"/>
    </w:rPr>
  </w:style>
  <w:style w:type="character" w:customStyle="1" w:styleId="RDeletedText">
    <w:name w:val="RDeletedText"/>
    <w:basedOn w:val="DefaultParagraphFont"/>
    <w:rsid w:val="00325B1E"/>
    <w:rPr>
      <w:strike/>
      <w:color w:val="FF0000"/>
    </w:rPr>
  </w:style>
  <w:style w:type="character" w:customStyle="1" w:styleId="RInsertedText">
    <w:name w:val="RInsertedText"/>
    <w:basedOn w:val="DefaultParagraphFont"/>
    <w:rsid w:val="00325B1E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325B1E"/>
    <w:pPr>
      <w:tabs>
        <w:tab w:val="left" w:pos="567"/>
      </w:tabs>
      <w:spacing w:after="360" w:line="480" w:lineRule="auto"/>
    </w:pPr>
    <w:rPr>
      <w:rFonts w:eastAsia="Times New Roman" w:cs="Times New Roman"/>
      <w:lang w:val="en-US" w:eastAsia="en-US"/>
    </w:rPr>
  </w:style>
  <w:style w:type="character" w:customStyle="1" w:styleId="RParaChar">
    <w:name w:val="RPar(a) Char"/>
    <w:basedOn w:val="DefaultParagraphFont"/>
    <w:link w:val="RPara"/>
    <w:rsid w:val="00325B1E"/>
    <w:rPr>
      <w:rFonts w:ascii="Arial" w:hAnsi="Arial"/>
      <w:sz w:val="22"/>
    </w:rPr>
  </w:style>
  <w:style w:type="paragraph" w:customStyle="1" w:styleId="RPari">
    <w:name w:val="RPar(i)"/>
    <w:basedOn w:val="Normal"/>
    <w:link w:val="RPariChar"/>
    <w:rsid w:val="00325B1E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val="en-US" w:eastAsia="en-US"/>
    </w:rPr>
  </w:style>
  <w:style w:type="character" w:customStyle="1" w:styleId="RPariChar">
    <w:name w:val="RPar(i) Char"/>
    <w:basedOn w:val="DefaultParagraphFont"/>
    <w:link w:val="RPari"/>
    <w:rsid w:val="00325B1E"/>
    <w:rPr>
      <w:rFonts w:ascii="Arial" w:hAnsi="Arial" w:cs="Arial"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325B1E"/>
    <w:rPr>
      <w:rFonts w:ascii="Arial" w:hAnsi="Arial"/>
      <w:i/>
      <w:sz w:val="22"/>
    </w:rPr>
  </w:style>
  <w:style w:type="paragraph" w:styleId="ListParagraph">
    <w:name w:val="List Paragraph"/>
    <w:basedOn w:val="Normal"/>
    <w:uiPriority w:val="34"/>
    <w:qFormat/>
    <w:rsid w:val="00690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25B1E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25B1E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25B1E"/>
    <w:rPr>
      <w:rFonts w:ascii="Arial" w:eastAsia="SimSun" w:hAnsi="Arial" w:cs="Arial"/>
      <w:sz w:val="18"/>
      <w:lang w:val="es-ES" w:eastAsia="zh-CN"/>
    </w:rPr>
  </w:style>
  <w:style w:type="paragraph" w:customStyle="1" w:styleId="LegTitle">
    <w:name w:val="Leg # Title"/>
    <w:basedOn w:val="Normal"/>
    <w:next w:val="Normal"/>
    <w:rsid w:val="00325B1E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val="en-US" w:eastAsia="en-US"/>
    </w:rPr>
  </w:style>
  <w:style w:type="paragraph" w:customStyle="1" w:styleId="LegSubRule">
    <w:name w:val="Leg SubRule #"/>
    <w:basedOn w:val="Normal"/>
    <w:rsid w:val="00325B1E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val="en-US" w:eastAsia="en-US"/>
    </w:rPr>
  </w:style>
  <w:style w:type="paragraph" w:customStyle="1" w:styleId="Lega">
    <w:name w:val="Leg (a)"/>
    <w:basedOn w:val="Normal"/>
    <w:rsid w:val="00325B1E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325B1E"/>
    <w:pPr>
      <w:spacing w:after="100"/>
      <w:ind w:left="22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325B1E"/>
    <w:pPr>
      <w:spacing w:after="10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25B1E"/>
    <w:rPr>
      <w:color w:val="0000FF" w:themeColor="hyperlink"/>
      <w:u w:val="single"/>
    </w:rPr>
  </w:style>
  <w:style w:type="character" w:customStyle="1" w:styleId="DeletedText">
    <w:name w:val="Deleted Text"/>
    <w:basedOn w:val="DefaultParagraphFont"/>
    <w:uiPriority w:val="1"/>
    <w:qFormat/>
    <w:rsid w:val="00325B1E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325B1E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rsid w:val="00325B1E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RComment">
    <w:name w:val="RComment"/>
    <w:basedOn w:val="Normal"/>
    <w:next w:val="Normal"/>
    <w:rsid w:val="00325B1E"/>
    <w:pPr>
      <w:tabs>
        <w:tab w:val="left" w:pos="567"/>
      </w:tabs>
      <w:spacing w:after="600"/>
    </w:pPr>
    <w:rPr>
      <w:rFonts w:eastAsia="Times New Roman"/>
      <w:szCs w:val="22"/>
      <w:lang w:val="en-US" w:eastAsia="en-US"/>
    </w:rPr>
  </w:style>
  <w:style w:type="paragraph" w:customStyle="1" w:styleId="RContinued">
    <w:name w:val="RContinued"/>
    <w:basedOn w:val="Normal"/>
    <w:next w:val="Normal"/>
    <w:link w:val="RContinuedChar"/>
    <w:rsid w:val="00325B1E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val="en-US" w:eastAsia="en-US"/>
    </w:rPr>
  </w:style>
  <w:style w:type="character" w:customStyle="1" w:styleId="RDeletedText">
    <w:name w:val="RDeletedText"/>
    <w:basedOn w:val="DefaultParagraphFont"/>
    <w:rsid w:val="00325B1E"/>
    <w:rPr>
      <w:strike/>
      <w:color w:val="FF0000"/>
    </w:rPr>
  </w:style>
  <w:style w:type="character" w:customStyle="1" w:styleId="RInsertedText">
    <w:name w:val="RInsertedText"/>
    <w:basedOn w:val="DefaultParagraphFont"/>
    <w:rsid w:val="00325B1E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325B1E"/>
    <w:pPr>
      <w:tabs>
        <w:tab w:val="left" w:pos="567"/>
      </w:tabs>
      <w:spacing w:after="360" w:line="480" w:lineRule="auto"/>
    </w:pPr>
    <w:rPr>
      <w:rFonts w:eastAsia="Times New Roman" w:cs="Times New Roman"/>
      <w:lang w:val="en-US" w:eastAsia="en-US"/>
    </w:rPr>
  </w:style>
  <w:style w:type="character" w:customStyle="1" w:styleId="RParaChar">
    <w:name w:val="RPar(a) Char"/>
    <w:basedOn w:val="DefaultParagraphFont"/>
    <w:link w:val="RPara"/>
    <w:rsid w:val="00325B1E"/>
    <w:rPr>
      <w:rFonts w:ascii="Arial" w:hAnsi="Arial"/>
      <w:sz w:val="22"/>
    </w:rPr>
  </w:style>
  <w:style w:type="paragraph" w:customStyle="1" w:styleId="RPari">
    <w:name w:val="RPar(i)"/>
    <w:basedOn w:val="Normal"/>
    <w:link w:val="RPariChar"/>
    <w:rsid w:val="00325B1E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val="en-US" w:eastAsia="en-US"/>
    </w:rPr>
  </w:style>
  <w:style w:type="character" w:customStyle="1" w:styleId="RPariChar">
    <w:name w:val="RPar(i) Char"/>
    <w:basedOn w:val="DefaultParagraphFont"/>
    <w:link w:val="RPari"/>
    <w:rsid w:val="00325B1E"/>
    <w:rPr>
      <w:rFonts w:ascii="Arial" w:hAnsi="Arial" w:cs="Arial"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325B1E"/>
    <w:rPr>
      <w:rFonts w:ascii="Arial" w:hAnsi="Arial"/>
      <w:i/>
      <w:sz w:val="22"/>
    </w:rPr>
  </w:style>
  <w:style w:type="paragraph" w:styleId="ListParagraph">
    <w:name w:val="List Paragraph"/>
    <w:basedOn w:val="Normal"/>
    <w:uiPriority w:val="34"/>
    <w:qFormat/>
    <w:rsid w:val="0069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08BC-9FB1-4855-8D7E-B95BBDD3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(S)</Template>
  <TotalTime>15</TotalTime>
  <Pages>7</Pages>
  <Words>1821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Transmittal to the International Bureau of Copies of Documents Received in the Context of a Request for Restoration of the Right of Priority</dc:subject>
  <dc:creator>CEVALLOS DUQUE Nilo</dc:creator>
  <cp:lastModifiedBy>MARLOW Thomas</cp:lastModifiedBy>
  <cp:revision>4</cp:revision>
  <cp:lastPrinted>2015-04-15T13:07:00Z</cp:lastPrinted>
  <dcterms:created xsi:type="dcterms:W3CDTF">2015-04-15T12:55:00Z</dcterms:created>
  <dcterms:modified xsi:type="dcterms:W3CDTF">2015-04-15T13:09:00Z</dcterms:modified>
</cp:coreProperties>
</file>