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3E1936"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74058" w:rsidP="00AB613D">
            <w:pPr>
              <w:jc w:val="right"/>
              <w:rPr>
                <w:rFonts w:ascii="Arial Black" w:hAnsi="Arial Black"/>
                <w:caps/>
                <w:sz w:val="15"/>
              </w:rPr>
            </w:pPr>
            <w:r w:rsidRPr="00074058">
              <w:rPr>
                <w:rFonts w:ascii="Arial Black" w:hAnsi="Arial Black"/>
                <w:caps/>
                <w:sz w:val="15"/>
              </w:rPr>
              <w:t>PCT/WG/7/</w:t>
            </w:r>
            <w:bookmarkStart w:id="0" w:name="Code"/>
            <w:bookmarkEnd w:id="0"/>
            <w:r w:rsidR="00336366">
              <w:rPr>
                <w:rFonts w:ascii="Arial Black" w:hAnsi="Arial Black"/>
                <w:caps/>
                <w:sz w:val="15"/>
              </w:rPr>
              <w:t>23</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336366">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336366">
              <w:rPr>
                <w:rFonts w:ascii="Arial Black" w:hAnsi="Arial Black"/>
                <w:caps/>
                <w:sz w:val="15"/>
              </w:rPr>
              <w:t>23 DE MAYO DE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D3FF6" w:rsidRPr="003D3FF6" w:rsidRDefault="003D3FF6" w:rsidP="003D3FF6">
      <w:pPr>
        <w:rPr>
          <w:b/>
          <w:sz w:val="28"/>
          <w:szCs w:val="28"/>
        </w:rPr>
      </w:pPr>
      <w:r w:rsidRPr="003D3FF6">
        <w:rPr>
          <w:b/>
          <w:sz w:val="28"/>
          <w:szCs w:val="28"/>
        </w:rPr>
        <w:t>Tratado de Cooperación en materia de Patentes (PCT)</w:t>
      </w:r>
    </w:p>
    <w:p w:rsidR="00B67CDC" w:rsidRPr="00B67CDC" w:rsidRDefault="003D3FF6" w:rsidP="003D3FF6">
      <w:pPr>
        <w:rPr>
          <w:b/>
          <w:sz w:val="28"/>
          <w:szCs w:val="28"/>
        </w:rPr>
      </w:pPr>
      <w:r w:rsidRPr="003D3FF6">
        <w:rPr>
          <w:b/>
          <w:sz w:val="28"/>
          <w:szCs w:val="28"/>
        </w:rPr>
        <w:t>Grupo de Trabajo</w:t>
      </w:r>
    </w:p>
    <w:p w:rsidR="003845C1" w:rsidRDefault="003845C1" w:rsidP="003845C1"/>
    <w:p w:rsidR="003845C1" w:rsidRDefault="003845C1" w:rsidP="003845C1"/>
    <w:p w:rsidR="00B67CDC" w:rsidRPr="00B67CDC" w:rsidRDefault="003D3FF6" w:rsidP="00B67CDC">
      <w:pPr>
        <w:rPr>
          <w:b/>
          <w:sz w:val="24"/>
          <w:szCs w:val="24"/>
        </w:rPr>
      </w:pPr>
      <w:r w:rsidRPr="003D3FF6">
        <w:rPr>
          <w:b/>
          <w:sz w:val="24"/>
          <w:szCs w:val="24"/>
        </w:rPr>
        <w:t xml:space="preserve">Séptima </w:t>
      </w:r>
      <w:r w:rsidR="00CF637F">
        <w:rPr>
          <w:b/>
          <w:sz w:val="24"/>
          <w:szCs w:val="24"/>
        </w:rPr>
        <w:t>reunión</w:t>
      </w:r>
    </w:p>
    <w:p w:rsidR="00B67CDC" w:rsidRPr="00B67CDC" w:rsidRDefault="003D3FF6" w:rsidP="00B67CDC">
      <w:pPr>
        <w:rPr>
          <w:b/>
          <w:sz w:val="24"/>
          <w:szCs w:val="24"/>
        </w:rPr>
      </w:pPr>
      <w:r w:rsidRPr="003D3FF6">
        <w:rPr>
          <w:b/>
          <w:sz w:val="24"/>
          <w:szCs w:val="24"/>
        </w:rPr>
        <w:t>Ginebra, 10 a 13 de junio de 2014</w:t>
      </w:r>
    </w:p>
    <w:p w:rsidR="00887FE2" w:rsidRPr="005413A4" w:rsidRDefault="00887FE2" w:rsidP="00887FE2"/>
    <w:p w:rsidR="00887FE2" w:rsidRPr="005413A4" w:rsidRDefault="00887FE2" w:rsidP="00887FE2"/>
    <w:p w:rsidR="00887FE2" w:rsidRPr="005413A4" w:rsidRDefault="00887FE2" w:rsidP="00887FE2"/>
    <w:p w:rsidR="00887FE2" w:rsidRPr="005413A4" w:rsidRDefault="005413A4" w:rsidP="00887FE2">
      <w:pPr>
        <w:rPr>
          <w:caps/>
          <w:sz w:val="24"/>
        </w:rPr>
      </w:pPr>
      <w:bookmarkStart w:id="3" w:name="TitleOfDoc"/>
      <w:bookmarkEnd w:id="3"/>
      <w:r>
        <w:rPr>
          <w:caps/>
          <w:sz w:val="24"/>
        </w:rPr>
        <w:t xml:space="preserve">tratamiento de una lista de secuencias presentada en una solicitud internacional en la fecha de </w:t>
      </w:r>
      <w:r w:rsidR="000A58A6">
        <w:rPr>
          <w:caps/>
          <w:sz w:val="24"/>
        </w:rPr>
        <w:t>PRESENTACIÓN</w:t>
      </w:r>
      <w:r>
        <w:rPr>
          <w:caps/>
          <w:sz w:val="24"/>
        </w:rPr>
        <w:t xml:space="preserve"> internacional</w:t>
      </w:r>
      <w:r w:rsidR="00887FE2" w:rsidRPr="005413A4">
        <w:rPr>
          <w:caps/>
          <w:sz w:val="24"/>
        </w:rPr>
        <w:t xml:space="preserve"> </w:t>
      </w:r>
    </w:p>
    <w:p w:rsidR="00887FE2" w:rsidRPr="005413A4" w:rsidRDefault="00887FE2" w:rsidP="00887FE2"/>
    <w:p w:rsidR="00887FE2" w:rsidRPr="000E48BF" w:rsidRDefault="00887FE2" w:rsidP="00887FE2">
      <w:pPr>
        <w:rPr>
          <w:i/>
          <w:lang w:val="es-ES_tradnl"/>
        </w:rPr>
      </w:pPr>
      <w:bookmarkStart w:id="4" w:name="Prepared"/>
      <w:bookmarkEnd w:id="4"/>
      <w:r w:rsidRPr="000E48BF">
        <w:rPr>
          <w:i/>
          <w:lang w:val="es-ES_tradnl"/>
        </w:rPr>
        <w:t>Document</w:t>
      </w:r>
      <w:r w:rsidR="005413A4" w:rsidRPr="000E48BF">
        <w:rPr>
          <w:i/>
          <w:lang w:val="es-ES_tradnl"/>
        </w:rPr>
        <w:t>o presentado por los Estados Unidos de América</w:t>
      </w:r>
    </w:p>
    <w:p w:rsidR="00887FE2" w:rsidRPr="000E48BF" w:rsidRDefault="00887FE2" w:rsidP="00887FE2">
      <w:pPr>
        <w:widowControl w:val="0"/>
        <w:rPr>
          <w:lang w:val="es-ES_tradnl"/>
        </w:rPr>
      </w:pPr>
    </w:p>
    <w:p w:rsidR="00887FE2" w:rsidRPr="000E48BF" w:rsidRDefault="00887FE2" w:rsidP="00887FE2">
      <w:pPr>
        <w:widowControl w:val="0"/>
        <w:rPr>
          <w:lang w:val="es-ES_tradnl"/>
        </w:rPr>
      </w:pPr>
    </w:p>
    <w:p w:rsidR="00887FE2" w:rsidRPr="000E48BF" w:rsidRDefault="00887FE2" w:rsidP="00887FE2">
      <w:pPr>
        <w:widowControl w:val="0"/>
        <w:rPr>
          <w:lang w:val="es-ES_tradnl"/>
        </w:rPr>
      </w:pPr>
    </w:p>
    <w:p w:rsidR="00887FE2" w:rsidRPr="00887FE2" w:rsidRDefault="005413A4" w:rsidP="00887FE2">
      <w:pPr>
        <w:widowControl w:val="0"/>
        <w:spacing w:before="360" w:after="60"/>
        <w:outlineLvl w:val="0"/>
        <w:rPr>
          <w:b/>
          <w:bCs/>
          <w:caps/>
          <w:kern w:val="32"/>
          <w:szCs w:val="32"/>
          <w:lang w:val="en-US"/>
        </w:rPr>
      </w:pPr>
      <w:r>
        <w:rPr>
          <w:b/>
          <w:bCs/>
          <w:caps/>
          <w:kern w:val="32"/>
          <w:szCs w:val="32"/>
          <w:lang w:val="en-US"/>
        </w:rPr>
        <w:t>resumen</w:t>
      </w:r>
    </w:p>
    <w:p w:rsidR="00887FE2" w:rsidRPr="008F5059" w:rsidRDefault="008F5059" w:rsidP="00F82518">
      <w:pPr>
        <w:pStyle w:val="ONUME"/>
      </w:pPr>
      <w:r w:rsidRPr="008F5059">
        <w:t>El presente document</w:t>
      </w:r>
      <w:r>
        <w:t>o</w:t>
      </w:r>
      <w:r w:rsidRPr="008F5059">
        <w:t xml:space="preserve"> </w:t>
      </w:r>
      <w:r w:rsidR="00B53230">
        <w:t>se refiere a</w:t>
      </w:r>
      <w:r w:rsidRPr="008F5059">
        <w:t xml:space="preserve"> la cuestión </w:t>
      </w:r>
      <w:r w:rsidR="00B53230">
        <w:t xml:space="preserve">que se plantea cuando un solicitante </w:t>
      </w:r>
      <w:r w:rsidR="00F82518" w:rsidRPr="00F82518">
        <w:t>presenta una indicación incorrecta acerca de que una lista de secuencias forma parte de la solicitud internacional u omite indicar que dicha lista forma parte de la solicitud internacional</w:t>
      </w:r>
      <w:r w:rsidR="00F82518">
        <w:t>;  en él se examina asimismo</w:t>
      </w:r>
      <w:r>
        <w:t xml:space="preserve"> si el marco actual proporciona una solución adecuada</w:t>
      </w:r>
      <w:r w:rsidR="00380B7C">
        <w:t xml:space="preserve"> al respecto</w:t>
      </w:r>
      <w:r>
        <w:t xml:space="preserve">.  Dicha cuestión se </w:t>
      </w:r>
      <w:r w:rsidR="00F82518">
        <w:t>trató</w:t>
      </w:r>
      <w:r>
        <w:t xml:space="preserve"> por primera vez en la vigésima primera sesión de la Reunión de las Administraciones Internacionales, celebrada en Tel Aviv en febrero de 2014 (véase el documento </w:t>
      </w:r>
      <w:r w:rsidR="0085085F">
        <w:t>PCT/MIA/21/11).</w:t>
      </w:r>
    </w:p>
    <w:p w:rsidR="00887FE2" w:rsidRPr="008F5059" w:rsidRDefault="005413A4" w:rsidP="00887FE2">
      <w:pPr>
        <w:widowControl w:val="0"/>
        <w:spacing w:before="360" w:after="60"/>
        <w:outlineLvl w:val="0"/>
        <w:rPr>
          <w:b/>
          <w:bCs/>
          <w:caps/>
          <w:kern w:val="32"/>
          <w:szCs w:val="32"/>
        </w:rPr>
      </w:pPr>
      <w:r w:rsidRPr="008F5059">
        <w:rPr>
          <w:b/>
          <w:bCs/>
          <w:caps/>
          <w:kern w:val="32"/>
          <w:szCs w:val="32"/>
        </w:rPr>
        <w:t>antecedentes</w:t>
      </w:r>
    </w:p>
    <w:p w:rsidR="00887FE2" w:rsidRPr="00380B7C" w:rsidRDefault="00380B7C" w:rsidP="00887FE2">
      <w:pPr>
        <w:widowControl w:val="0"/>
        <w:numPr>
          <w:ilvl w:val="0"/>
          <w:numId w:val="5"/>
        </w:numPr>
        <w:spacing w:after="220"/>
        <w:rPr>
          <w:rFonts w:eastAsia="Arial"/>
        </w:rPr>
      </w:pPr>
      <w:r w:rsidRPr="00764F27">
        <w:rPr>
          <w:rFonts w:eastAsia="Arial"/>
        </w:rPr>
        <w:t xml:space="preserve">La </w:t>
      </w:r>
      <w:r w:rsidR="004B3278">
        <w:rPr>
          <w:rFonts w:eastAsia="Arial"/>
        </w:rPr>
        <w:t>indicación</w:t>
      </w:r>
      <w:r w:rsidRPr="00764F27">
        <w:rPr>
          <w:rFonts w:eastAsia="Arial"/>
        </w:rPr>
        <w:t xml:space="preserve"> </w:t>
      </w:r>
      <w:r w:rsidR="00A76BD1" w:rsidRPr="00764F27">
        <w:rPr>
          <w:rFonts w:eastAsia="Arial"/>
        </w:rPr>
        <w:t xml:space="preserve">adecuada </w:t>
      </w:r>
      <w:r w:rsidR="00F2781C" w:rsidRPr="00764F27">
        <w:rPr>
          <w:rFonts w:eastAsia="Arial"/>
        </w:rPr>
        <w:t>de</w:t>
      </w:r>
      <w:r w:rsidR="00F2781C">
        <w:rPr>
          <w:rFonts w:eastAsia="Arial"/>
        </w:rPr>
        <w:t xml:space="preserve"> </w:t>
      </w:r>
      <w:r w:rsidR="008B569B">
        <w:rPr>
          <w:rFonts w:eastAsia="Arial"/>
        </w:rPr>
        <w:t>las</w:t>
      </w:r>
      <w:r w:rsidR="00F2781C">
        <w:rPr>
          <w:rFonts w:eastAsia="Arial"/>
        </w:rPr>
        <w:t xml:space="preserve"> listas de </w:t>
      </w:r>
      <w:r w:rsidR="00F2781C" w:rsidRPr="00F67DFB">
        <w:rPr>
          <w:rFonts w:eastAsia="Arial"/>
        </w:rPr>
        <w:t>secuencias en</w:t>
      </w:r>
      <w:r w:rsidRPr="00F67DFB">
        <w:rPr>
          <w:rFonts w:eastAsia="Arial"/>
        </w:rPr>
        <w:t xml:space="preserve"> formato imagen o texto contenida</w:t>
      </w:r>
      <w:r w:rsidR="00F2781C" w:rsidRPr="00F67DFB">
        <w:rPr>
          <w:rFonts w:eastAsia="Arial"/>
        </w:rPr>
        <w:t>s</w:t>
      </w:r>
      <w:r w:rsidRPr="00F67DFB">
        <w:rPr>
          <w:rFonts w:eastAsia="Arial"/>
        </w:rPr>
        <w:t xml:space="preserve"> en una solicitud internacional es una cuestión que puede resultar confusa </w:t>
      </w:r>
      <w:r w:rsidR="008B569B">
        <w:rPr>
          <w:rFonts w:eastAsia="Arial"/>
        </w:rPr>
        <w:t>par</w:t>
      </w:r>
      <w:r w:rsidRPr="00F67DFB">
        <w:rPr>
          <w:rFonts w:eastAsia="Arial"/>
        </w:rPr>
        <w:t xml:space="preserve">a los solicitantes.  </w:t>
      </w:r>
      <w:r w:rsidR="00972FE6" w:rsidRPr="00F67DFB">
        <w:rPr>
          <w:rFonts w:eastAsia="Arial"/>
        </w:rPr>
        <w:t>Con mucha frecuencia,</w:t>
      </w:r>
      <w:r w:rsidRPr="00F67DFB">
        <w:rPr>
          <w:rFonts w:eastAsia="Arial"/>
        </w:rPr>
        <w:t xml:space="preserve"> los solicitantes no son</w:t>
      </w:r>
      <w:r>
        <w:rPr>
          <w:rFonts w:eastAsia="Arial"/>
        </w:rPr>
        <w:t xml:space="preserve"> conscientes de la necesidad de indicar</w:t>
      </w:r>
      <w:r w:rsidR="007B1EB1">
        <w:rPr>
          <w:rFonts w:eastAsia="Arial"/>
        </w:rPr>
        <w:t>, en la l</w:t>
      </w:r>
      <w:r w:rsidR="00972FE6">
        <w:rPr>
          <w:rFonts w:eastAsia="Arial"/>
        </w:rPr>
        <w:t xml:space="preserve">ista de </w:t>
      </w:r>
      <w:r w:rsidR="00F67DFB">
        <w:rPr>
          <w:rFonts w:eastAsia="Arial"/>
        </w:rPr>
        <w:t>v</w:t>
      </w:r>
      <w:r w:rsidR="00972FE6">
        <w:rPr>
          <w:rFonts w:eastAsia="Arial"/>
        </w:rPr>
        <w:t>erificación</w:t>
      </w:r>
      <w:r w:rsidR="008178BA">
        <w:rPr>
          <w:rFonts w:eastAsia="Arial"/>
        </w:rPr>
        <w:t xml:space="preserve"> del petitorio</w:t>
      </w:r>
      <w:r w:rsidR="00972FE6">
        <w:rPr>
          <w:rFonts w:eastAsia="Arial"/>
        </w:rPr>
        <w:t>,</w:t>
      </w:r>
      <w:r>
        <w:rPr>
          <w:rFonts w:eastAsia="Arial"/>
        </w:rPr>
        <w:t xml:space="preserve"> que una lista de secuencias </w:t>
      </w:r>
      <w:r w:rsidR="00972FE6">
        <w:rPr>
          <w:rFonts w:eastAsia="Arial"/>
        </w:rPr>
        <w:t xml:space="preserve">forma parte de una solicitud internacional, o bien </w:t>
      </w:r>
      <w:r w:rsidR="008178BA">
        <w:rPr>
          <w:rFonts w:eastAsia="Arial"/>
        </w:rPr>
        <w:t>lo</w:t>
      </w:r>
      <w:r w:rsidR="00676DF5">
        <w:rPr>
          <w:rFonts w:eastAsia="Arial"/>
        </w:rPr>
        <w:t xml:space="preserve"> indica</w:t>
      </w:r>
      <w:r w:rsidR="008178BA">
        <w:rPr>
          <w:rFonts w:eastAsia="Arial"/>
        </w:rPr>
        <w:t>n</w:t>
      </w:r>
      <w:r w:rsidR="007752CA">
        <w:rPr>
          <w:rFonts w:eastAsia="Arial"/>
        </w:rPr>
        <w:t xml:space="preserve"> incorrectamente</w:t>
      </w:r>
      <w:r w:rsidR="00972FE6" w:rsidRPr="00B30214">
        <w:rPr>
          <w:rFonts w:eastAsia="Arial"/>
        </w:rPr>
        <w:t xml:space="preserve"> como </w:t>
      </w:r>
      <w:r w:rsidR="007752CA" w:rsidRPr="00B30214">
        <w:rPr>
          <w:rFonts w:eastAsia="Arial"/>
        </w:rPr>
        <w:t>elemento</w:t>
      </w:r>
      <w:r w:rsidR="00972FE6" w:rsidRPr="00B30214">
        <w:rPr>
          <w:rFonts w:eastAsia="Arial"/>
        </w:rPr>
        <w:t xml:space="preserve"> adjunto</w:t>
      </w:r>
      <w:r w:rsidR="003614E2">
        <w:rPr>
          <w:rFonts w:eastAsia="Arial"/>
        </w:rPr>
        <w:t xml:space="preserve"> únicamente</w:t>
      </w:r>
      <w:r w:rsidR="00972FE6">
        <w:rPr>
          <w:rFonts w:eastAsia="Arial"/>
        </w:rPr>
        <w:t>.  Cuando</w:t>
      </w:r>
      <w:r w:rsidR="00F67DFB" w:rsidRPr="00F67DFB">
        <w:rPr>
          <w:rFonts w:eastAsia="Arial"/>
        </w:rPr>
        <w:t xml:space="preserve"> </w:t>
      </w:r>
      <w:r w:rsidR="00F67DFB">
        <w:rPr>
          <w:rFonts w:eastAsia="Arial"/>
        </w:rPr>
        <w:t>se constata el error</w:t>
      </w:r>
      <w:r w:rsidR="00972FE6">
        <w:rPr>
          <w:rFonts w:eastAsia="Arial"/>
        </w:rPr>
        <w:t xml:space="preserve"> durante la tramitación de la solicitud</w:t>
      </w:r>
      <w:r w:rsidR="004B3278">
        <w:rPr>
          <w:rFonts w:eastAsia="Arial"/>
        </w:rPr>
        <w:t xml:space="preserve"> internacional</w:t>
      </w:r>
      <w:r w:rsidR="00972FE6">
        <w:rPr>
          <w:rFonts w:eastAsia="Arial"/>
        </w:rPr>
        <w:t>,</w:t>
      </w:r>
      <w:r w:rsidR="00F67DFB">
        <w:rPr>
          <w:rFonts w:eastAsia="Arial"/>
        </w:rPr>
        <w:t xml:space="preserve"> </w:t>
      </w:r>
      <w:r w:rsidR="00972FE6">
        <w:rPr>
          <w:rFonts w:eastAsia="Arial"/>
        </w:rPr>
        <w:t xml:space="preserve">la </w:t>
      </w:r>
      <w:r w:rsidR="001E1213">
        <w:rPr>
          <w:rFonts w:eastAsia="Arial"/>
        </w:rPr>
        <w:t>Oficina receptora</w:t>
      </w:r>
      <w:r w:rsidR="00972FE6">
        <w:rPr>
          <w:rFonts w:eastAsia="Arial"/>
        </w:rPr>
        <w:t xml:space="preserve"> puede efectuar una corrección </w:t>
      </w:r>
      <w:r w:rsidR="00A76BD1">
        <w:rPr>
          <w:rFonts w:eastAsia="Arial"/>
        </w:rPr>
        <w:t>de oficio o permitir al solicitante</w:t>
      </w:r>
      <w:r w:rsidR="008178BA">
        <w:rPr>
          <w:rFonts w:eastAsia="Arial"/>
        </w:rPr>
        <w:t xml:space="preserve"> que haga una corrección en la l</w:t>
      </w:r>
      <w:r w:rsidR="00A76BD1">
        <w:rPr>
          <w:rFonts w:eastAsia="Arial"/>
        </w:rPr>
        <w:t xml:space="preserve">ista de </w:t>
      </w:r>
      <w:r w:rsidR="00F67DFB">
        <w:rPr>
          <w:rFonts w:eastAsia="Arial"/>
        </w:rPr>
        <w:t>v</w:t>
      </w:r>
      <w:r w:rsidR="00A76BD1">
        <w:rPr>
          <w:rFonts w:eastAsia="Arial"/>
        </w:rPr>
        <w:t xml:space="preserve">erificación.  </w:t>
      </w:r>
      <w:r w:rsidR="00F2781C">
        <w:rPr>
          <w:rFonts w:eastAsia="Arial"/>
        </w:rPr>
        <w:t>Pero</w:t>
      </w:r>
      <w:r w:rsidR="00A76BD1">
        <w:rPr>
          <w:rFonts w:eastAsia="Arial"/>
        </w:rPr>
        <w:t xml:space="preserve"> a menudo el error no se constata hasta la fase nacional o regional, momento en que normalmente la </w:t>
      </w:r>
      <w:r w:rsidR="001E1213">
        <w:rPr>
          <w:rFonts w:eastAsia="Arial"/>
        </w:rPr>
        <w:t>Oficina receptora</w:t>
      </w:r>
      <w:r w:rsidR="00A76BD1">
        <w:rPr>
          <w:rFonts w:eastAsia="Arial"/>
        </w:rPr>
        <w:t xml:space="preserve"> no permite hacer correcciones, puesto que la fase internacional ha concluido.  Es</w:t>
      </w:r>
      <w:r w:rsidR="00F2781C">
        <w:rPr>
          <w:rFonts w:eastAsia="Arial"/>
        </w:rPr>
        <w:t>t</w:t>
      </w:r>
      <w:r w:rsidR="00A76BD1">
        <w:rPr>
          <w:rFonts w:eastAsia="Arial"/>
        </w:rPr>
        <w:t>e tipo de error puede tener consecuencias fatales en la fase nacional o regional, en que la divulgación no proporciona suficiente información acerca de las secuencias.</w:t>
      </w:r>
    </w:p>
    <w:p w:rsidR="00887FE2" w:rsidRPr="00F2781C" w:rsidRDefault="00F2781C" w:rsidP="00887FE2">
      <w:pPr>
        <w:widowControl w:val="0"/>
        <w:numPr>
          <w:ilvl w:val="0"/>
          <w:numId w:val="5"/>
        </w:numPr>
        <w:spacing w:after="220"/>
        <w:rPr>
          <w:rFonts w:eastAsia="Arial"/>
        </w:rPr>
      </w:pPr>
      <w:r w:rsidRPr="00F2781C">
        <w:rPr>
          <w:rFonts w:eastAsia="Arial"/>
        </w:rPr>
        <w:lastRenderedPageBreak/>
        <w:t xml:space="preserve">La </w:t>
      </w:r>
      <w:r w:rsidR="004B3278">
        <w:rPr>
          <w:rFonts w:eastAsia="Arial"/>
        </w:rPr>
        <w:t>indicación</w:t>
      </w:r>
      <w:r w:rsidRPr="00F2781C">
        <w:rPr>
          <w:rFonts w:eastAsia="Arial"/>
        </w:rPr>
        <w:t xml:space="preserve"> adecuada de</w:t>
      </w:r>
      <w:r>
        <w:rPr>
          <w:rFonts w:eastAsia="Arial"/>
        </w:rPr>
        <w:t xml:space="preserve"> las listas de secuencias en formato imagen o texto contenidas en una solicitud internacional también puede resultar confusa para la</w:t>
      </w:r>
      <w:r w:rsidR="008B569B">
        <w:rPr>
          <w:rFonts w:eastAsia="Arial"/>
        </w:rPr>
        <w:t xml:space="preserve">s </w:t>
      </w:r>
      <w:r>
        <w:rPr>
          <w:rFonts w:eastAsia="Arial"/>
        </w:rPr>
        <w:t>Administraci</w:t>
      </w:r>
      <w:r w:rsidR="00C7601D">
        <w:rPr>
          <w:rFonts w:eastAsia="Arial"/>
        </w:rPr>
        <w:t>ones</w:t>
      </w:r>
      <w:r>
        <w:rPr>
          <w:rFonts w:eastAsia="Arial"/>
        </w:rPr>
        <w:t xml:space="preserve"> </w:t>
      </w:r>
      <w:r w:rsidR="008B569B">
        <w:rPr>
          <w:rFonts w:eastAsia="Arial"/>
        </w:rPr>
        <w:t>encargadas de la búsqueda internacional</w:t>
      </w:r>
      <w:r>
        <w:rPr>
          <w:rFonts w:eastAsia="Arial"/>
        </w:rPr>
        <w:t>, la</w:t>
      </w:r>
      <w:r w:rsidR="00C7601D">
        <w:rPr>
          <w:rFonts w:eastAsia="Arial"/>
        </w:rPr>
        <w:t>s</w:t>
      </w:r>
      <w:r>
        <w:rPr>
          <w:rFonts w:eastAsia="Arial"/>
        </w:rPr>
        <w:t xml:space="preserve"> Administraci</w:t>
      </w:r>
      <w:r w:rsidR="00C7601D">
        <w:rPr>
          <w:rFonts w:eastAsia="Arial"/>
        </w:rPr>
        <w:t>o</w:t>
      </w:r>
      <w:r>
        <w:rPr>
          <w:rFonts w:eastAsia="Arial"/>
        </w:rPr>
        <w:t>n</w:t>
      </w:r>
      <w:r w:rsidR="00C7601D">
        <w:rPr>
          <w:rFonts w:eastAsia="Arial"/>
        </w:rPr>
        <w:t>es</w:t>
      </w:r>
      <w:r>
        <w:rPr>
          <w:rFonts w:eastAsia="Arial"/>
        </w:rPr>
        <w:t xml:space="preserve"> designada</w:t>
      </w:r>
      <w:r w:rsidR="00C7601D">
        <w:rPr>
          <w:rFonts w:eastAsia="Arial"/>
        </w:rPr>
        <w:t>s</w:t>
      </w:r>
      <w:r>
        <w:rPr>
          <w:rFonts w:eastAsia="Arial"/>
        </w:rPr>
        <w:t xml:space="preserve"> para la búsqueda </w:t>
      </w:r>
      <w:r w:rsidR="00C7601D">
        <w:rPr>
          <w:rFonts w:eastAsia="Arial"/>
        </w:rPr>
        <w:t>suplementaria o las Administraciones encargadas del examen preliminar internacional</w:t>
      </w:r>
      <w:r w:rsidR="00887FE2" w:rsidRPr="00F2781C">
        <w:rPr>
          <w:rFonts w:eastAsia="Arial"/>
        </w:rPr>
        <w:t>.</w:t>
      </w:r>
      <w:r w:rsidR="00C7601D">
        <w:rPr>
          <w:rFonts w:eastAsia="Arial"/>
        </w:rPr>
        <w:t xml:space="preserve">  </w:t>
      </w:r>
      <w:r w:rsidR="0069242D">
        <w:rPr>
          <w:rFonts w:eastAsia="Arial"/>
        </w:rPr>
        <w:t>En la parte de los formularios que presentan estas Administraciones dedicada a las listas de secuencias</w:t>
      </w:r>
      <w:r w:rsidR="00C7601D">
        <w:rPr>
          <w:rFonts w:eastAsia="Arial"/>
        </w:rPr>
        <w:t xml:space="preserve"> debería indicarse si la lista de secuencias fue presentada o facilitada “en la solicitud internacional tal como fue presentada”, “</w:t>
      </w:r>
      <w:r w:rsidR="000C4055">
        <w:rPr>
          <w:rFonts w:eastAsia="Arial"/>
        </w:rPr>
        <w:t xml:space="preserve">junto con la solicitud internacional en formato electrónico”, o si fue presentada o facilitada “posteriormente a esta Administración a los fines de </w:t>
      </w:r>
      <w:r w:rsidR="008178BA">
        <w:rPr>
          <w:rFonts w:eastAsia="Arial"/>
        </w:rPr>
        <w:t xml:space="preserve">la </w:t>
      </w:r>
      <w:r w:rsidR="000C4055">
        <w:rPr>
          <w:rFonts w:eastAsia="Arial"/>
        </w:rPr>
        <w:t>búsqueda (y/o de</w:t>
      </w:r>
      <w:r w:rsidR="008178BA">
        <w:rPr>
          <w:rFonts w:eastAsia="Arial"/>
        </w:rPr>
        <w:t>l</w:t>
      </w:r>
      <w:r w:rsidR="000C4055">
        <w:rPr>
          <w:rFonts w:eastAsia="Arial"/>
        </w:rPr>
        <w:t xml:space="preserve"> examen)”.  Con </w:t>
      </w:r>
      <w:r w:rsidR="008B569B">
        <w:rPr>
          <w:rFonts w:eastAsia="Arial"/>
        </w:rPr>
        <w:t>cierta</w:t>
      </w:r>
      <w:r w:rsidR="000C4055">
        <w:rPr>
          <w:rFonts w:eastAsia="Arial"/>
        </w:rPr>
        <w:t xml:space="preserve"> frecuencia, tales indicaciones no guardan conformidad con las indicaciones incluidas </w:t>
      </w:r>
      <w:r w:rsidR="000C4055" w:rsidRPr="008B569B">
        <w:rPr>
          <w:rFonts w:eastAsia="Arial"/>
        </w:rPr>
        <w:t xml:space="preserve">en </w:t>
      </w:r>
      <w:r w:rsidR="00D714B7" w:rsidRPr="008B569B">
        <w:rPr>
          <w:rFonts w:eastAsia="Arial"/>
        </w:rPr>
        <w:t>el petitorio</w:t>
      </w:r>
      <w:r w:rsidR="000C4055" w:rsidRPr="008B569B">
        <w:rPr>
          <w:rFonts w:eastAsia="Arial"/>
        </w:rPr>
        <w:t>.</w:t>
      </w:r>
      <w:r w:rsidR="000C4055">
        <w:rPr>
          <w:rFonts w:eastAsia="Arial"/>
        </w:rPr>
        <w:t xml:space="preserve">  La Oficina de Patentes y Marcas de los Estados Unidos de América (USPTO) ha propuesto cambios en el </w:t>
      </w:r>
      <w:r w:rsidR="00B30214">
        <w:rPr>
          <w:rFonts w:eastAsia="Arial"/>
        </w:rPr>
        <w:t>texto</w:t>
      </w:r>
      <w:r w:rsidR="000C4055">
        <w:rPr>
          <w:rFonts w:eastAsia="Arial"/>
        </w:rPr>
        <w:t xml:space="preserve"> que </w:t>
      </w:r>
      <w:r w:rsidR="00B30214">
        <w:rPr>
          <w:rFonts w:eastAsia="Arial"/>
        </w:rPr>
        <w:t>figura</w:t>
      </w:r>
      <w:r w:rsidR="000C4055">
        <w:rPr>
          <w:rFonts w:eastAsia="Arial"/>
        </w:rPr>
        <w:t xml:space="preserve"> en </w:t>
      </w:r>
      <w:r w:rsidR="0069242D">
        <w:rPr>
          <w:rFonts w:eastAsia="Arial"/>
        </w:rPr>
        <w:t>tales formularios</w:t>
      </w:r>
      <w:r w:rsidR="00D714B7">
        <w:rPr>
          <w:rFonts w:eastAsia="Arial"/>
        </w:rPr>
        <w:t>.</w:t>
      </w:r>
    </w:p>
    <w:p w:rsidR="00887FE2" w:rsidRPr="00DA4A2B" w:rsidRDefault="000D38AE" w:rsidP="00887FE2">
      <w:pPr>
        <w:widowControl w:val="0"/>
        <w:numPr>
          <w:ilvl w:val="0"/>
          <w:numId w:val="5"/>
        </w:numPr>
        <w:spacing w:after="220"/>
        <w:rPr>
          <w:rFonts w:eastAsia="Arial"/>
        </w:rPr>
      </w:pPr>
      <w:r w:rsidRPr="000D38AE">
        <w:rPr>
          <w:rFonts w:eastAsia="Arial"/>
        </w:rPr>
        <w:t xml:space="preserve">Asimismo, la </w:t>
      </w:r>
      <w:r w:rsidR="004B3278">
        <w:rPr>
          <w:rFonts w:eastAsia="Arial"/>
        </w:rPr>
        <w:t>indicación</w:t>
      </w:r>
      <w:r>
        <w:rPr>
          <w:rFonts w:eastAsia="Arial"/>
        </w:rPr>
        <w:t xml:space="preserve"> adecuada de una lista de secuencias en formato imagen o texto </w:t>
      </w:r>
      <w:r w:rsidRPr="000D38AE">
        <w:rPr>
          <w:rFonts w:eastAsia="Arial"/>
        </w:rPr>
        <w:t>tambi</w:t>
      </w:r>
      <w:r>
        <w:rPr>
          <w:rFonts w:eastAsia="Arial"/>
        </w:rPr>
        <w:t xml:space="preserve">én parece resultar confusa para la </w:t>
      </w:r>
      <w:r w:rsidR="00B30214">
        <w:rPr>
          <w:rFonts w:eastAsia="Arial"/>
        </w:rPr>
        <w:t>Oficina</w:t>
      </w:r>
      <w:r>
        <w:rPr>
          <w:rFonts w:eastAsia="Arial"/>
        </w:rPr>
        <w:t xml:space="preserve"> Internacional en lo que respecta a la publicación de la solicitud internacional.  A veces, las solicitudes internacionales se publican incorrectamente</w:t>
      </w:r>
      <w:proofErr w:type="gramStart"/>
      <w:r>
        <w:rPr>
          <w:rFonts w:eastAsia="Arial"/>
        </w:rPr>
        <w:t>:  a</w:t>
      </w:r>
      <w:proofErr w:type="gramEnd"/>
      <w:r>
        <w:rPr>
          <w:rFonts w:eastAsia="Arial"/>
        </w:rPr>
        <w:t xml:space="preserve">) sin que </w:t>
      </w:r>
      <w:r w:rsidR="00D714B7">
        <w:rPr>
          <w:rFonts w:eastAsia="Arial"/>
        </w:rPr>
        <w:t>figure</w:t>
      </w:r>
      <w:r>
        <w:rPr>
          <w:rFonts w:eastAsia="Arial"/>
        </w:rPr>
        <w:t xml:space="preserve"> ninguna indicación </w:t>
      </w:r>
      <w:r w:rsidR="00D714B7">
        <w:rPr>
          <w:rFonts w:eastAsia="Arial"/>
        </w:rPr>
        <w:t>de que</w:t>
      </w:r>
      <w:r>
        <w:rPr>
          <w:rFonts w:eastAsia="Arial"/>
        </w:rPr>
        <w:t xml:space="preserve"> </w:t>
      </w:r>
      <w:r w:rsidR="008178BA">
        <w:rPr>
          <w:rFonts w:eastAsia="Arial"/>
        </w:rPr>
        <w:t xml:space="preserve">la lista de secuencias forma parte de </w:t>
      </w:r>
      <w:r>
        <w:rPr>
          <w:rFonts w:eastAsia="Arial"/>
        </w:rPr>
        <w:t xml:space="preserve">la solicitud internacional;  b) </w:t>
      </w:r>
      <w:r w:rsidR="00D714B7">
        <w:rPr>
          <w:rFonts w:eastAsia="Arial"/>
        </w:rPr>
        <w:t>con una indicación de</w:t>
      </w:r>
      <w:r w:rsidR="00B30214">
        <w:rPr>
          <w:rFonts w:eastAsia="Arial"/>
        </w:rPr>
        <w:t xml:space="preserve"> que</w:t>
      </w:r>
      <w:r w:rsidR="00D714B7">
        <w:rPr>
          <w:rFonts w:eastAsia="Arial"/>
        </w:rPr>
        <w:t xml:space="preserve"> </w:t>
      </w:r>
      <w:r w:rsidR="00B30214">
        <w:rPr>
          <w:rFonts w:eastAsia="Arial"/>
        </w:rPr>
        <w:t>la lista de secuencias</w:t>
      </w:r>
      <w:r w:rsidR="00D714B7">
        <w:rPr>
          <w:rFonts w:eastAsia="Arial"/>
        </w:rPr>
        <w:t xml:space="preserve"> </w:t>
      </w:r>
      <w:r w:rsidR="00B30214">
        <w:rPr>
          <w:rFonts w:eastAsia="Arial"/>
        </w:rPr>
        <w:t>forma</w:t>
      </w:r>
      <w:r w:rsidR="00D714B7">
        <w:rPr>
          <w:rFonts w:eastAsia="Arial"/>
        </w:rPr>
        <w:t xml:space="preserve"> parte de la solicitud, s</w:t>
      </w:r>
      <w:r w:rsidR="00B30214">
        <w:rPr>
          <w:rFonts w:eastAsia="Arial"/>
        </w:rPr>
        <w:t>in que dicha indicación figure</w:t>
      </w:r>
      <w:r w:rsidR="00D714B7">
        <w:rPr>
          <w:rFonts w:eastAsia="Arial"/>
        </w:rPr>
        <w:t xml:space="preserve"> en el petitorio;  o c) </w:t>
      </w:r>
      <w:r w:rsidR="00D714B7" w:rsidRPr="00DA4A2B">
        <w:rPr>
          <w:rFonts w:eastAsia="Arial"/>
        </w:rPr>
        <w:t xml:space="preserve">con una indicación </w:t>
      </w:r>
      <w:r w:rsidR="004B3278" w:rsidRPr="00DA4A2B">
        <w:rPr>
          <w:rFonts w:eastAsia="Arial"/>
        </w:rPr>
        <w:t>erróne</w:t>
      </w:r>
      <w:r w:rsidR="004B3278">
        <w:rPr>
          <w:rFonts w:eastAsia="Arial"/>
        </w:rPr>
        <w:t>a</w:t>
      </w:r>
      <w:r w:rsidR="004B3278" w:rsidRPr="00DA4A2B">
        <w:rPr>
          <w:rFonts w:eastAsia="Arial"/>
        </w:rPr>
        <w:t xml:space="preserve"> </w:t>
      </w:r>
      <w:r w:rsidR="00D714B7" w:rsidRPr="00DA4A2B">
        <w:rPr>
          <w:rFonts w:eastAsia="Arial"/>
        </w:rPr>
        <w:t>del formato, por ejemplo, imagen o texto, como parte de la solicitud.</w:t>
      </w:r>
    </w:p>
    <w:p w:rsidR="00887FE2" w:rsidRPr="00C52022" w:rsidRDefault="00D714B7" w:rsidP="00887FE2">
      <w:pPr>
        <w:widowControl w:val="0"/>
        <w:numPr>
          <w:ilvl w:val="0"/>
          <w:numId w:val="5"/>
        </w:numPr>
        <w:spacing w:after="220"/>
        <w:rPr>
          <w:rFonts w:eastAsia="Arial"/>
        </w:rPr>
      </w:pPr>
      <w:r w:rsidRPr="00C52022">
        <w:rPr>
          <w:rFonts w:eastAsia="Arial"/>
        </w:rPr>
        <w:t xml:space="preserve">La cuestión de las indicaciones incorrectas o </w:t>
      </w:r>
      <w:r w:rsidR="00C52022" w:rsidRPr="00C52022">
        <w:rPr>
          <w:rFonts w:eastAsia="Arial"/>
        </w:rPr>
        <w:t>de su ausencia</w:t>
      </w:r>
      <w:r w:rsidR="00C52022">
        <w:t xml:space="preserve"> en relaci</w:t>
      </w:r>
      <w:r w:rsidR="009C166B">
        <w:t>ón con las listas de secuencias</w:t>
      </w:r>
      <w:r w:rsidR="00C52022">
        <w:t xml:space="preserve"> cuando la constatación del problema tiene lugar tras la entrada</w:t>
      </w:r>
      <w:r w:rsidR="009C166B">
        <w:t xml:space="preserve"> en la fase nacional o regional</w:t>
      </w:r>
      <w:r w:rsidR="00C52022">
        <w:t xml:space="preserve"> se examinó por primera vez en la</w:t>
      </w:r>
      <w:r w:rsidR="009C166B">
        <w:t xml:space="preserve"> última</w:t>
      </w:r>
      <w:r w:rsidR="00C52022">
        <w:t xml:space="preserve"> sesión de la Reunión de las Administraciones Internacionales.  Si bien en aquel momento se señaló que dicha situación solo se había producido en algunos casos y no había planteado mayores problemas a las oficinas nacionales, parece </w:t>
      </w:r>
      <w:r w:rsidR="009C166B">
        <w:t>posible que tal situación sí se haya</w:t>
      </w:r>
      <w:r w:rsidR="00C52022">
        <w:t xml:space="preserve"> producido, </w:t>
      </w:r>
      <w:r w:rsidR="009C166B">
        <w:t>pero no haya sido constatada</w:t>
      </w:r>
      <w:r w:rsidR="00C52022">
        <w:t>.</w:t>
      </w:r>
    </w:p>
    <w:p w:rsidR="00887FE2" w:rsidRPr="00C52022" w:rsidRDefault="00C52022" w:rsidP="00887FE2">
      <w:pPr>
        <w:widowControl w:val="0"/>
        <w:numPr>
          <w:ilvl w:val="0"/>
          <w:numId w:val="5"/>
        </w:numPr>
        <w:spacing w:after="220"/>
        <w:rPr>
          <w:rFonts w:eastAsia="Arial"/>
        </w:rPr>
      </w:pPr>
      <w:r w:rsidRPr="00C52022">
        <w:rPr>
          <w:rFonts w:eastAsia="Arial"/>
        </w:rPr>
        <w:t xml:space="preserve">LA USPTO ha examinado </w:t>
      </w:r>
      <w:r w:rsidR="00360C01">
        <w:rPr>
          <w:rFonts w:eastAsia="Arial"/>
        </w:rPr>
        <w:t>doce</w:t>
      </w:r>
      <w:r w:rsidRPr="00C52022">
        <w:rPr>
          <w:rFonts w:eastAsia="Arial"/>
        </w:rPr>
        <w:t xml:space="preserve"> solicitudes </w:t>
      </w:r>
      <w:r w:rsidR="009C166B">
        <w:rPr>
          <w:rFonts w:eastAsia="Arial"/>
        </w:rPr>
        <w:t xml:space="preserve">en las que </w:t>
      </w:r>
      <w:r w:rsidR="004B3278">
        <w:rPr>
          <w:rFonts w:eastAsia="Arial"/>
        </w:rPr>
        <w:t>se han</w:t>
      </w:r>
      <w:r w:rsidR="009C166B">
        <w:rPr>
          <w:rFonts w:eastAsia="Arial"/>
        </w:rPr>
        <w:t xml:space="preserve"> constatado</w:t>
      </w:r>
      <w:r>
        <w:rPr>
          <w:rFonts w:eastAsia="Arial"/>
        </w:rPr>
        <w:t xml:space="preserve"> errores en relación con la lista de secuencias</w:t>
      </w:r>
      <w:r w:rsidR="009C166B">
        <w:rPr>
          <w:rFonts w:eastAsia="Arial"/>
        </w:rPr>
        <w:t xml:space="preserve"> presentadas inicialmente</w:t>
      </w:r>
      <w:r>
        <w:rPr>
          <w:rFonts w:eastAsia="Arial"/>
        </w:rPr>
        <w:t xml:space="preserve">.  Aunque la mayoría de tales solicitudes fueron presentadas por solicitantes estadounidenses en la </w:t>
      </w:r>
      <w:r w:rsidR="001E1213">
        <w:rPr>
          <w:rFonts w:eastAsia="Arial"/>
        </w:rPr>
        <w:t>Oficina receptora</w:t>
      </w:r>
      <w:r>
        <w:rPr>
          <w:rFonts w:eastAsia="Arial"/>
        </w:rPr>
        <w:t xml:space="preserve"> de los EE.UU, dos de las solicitudes fueron presentadas en una </w:t>
      </w:r>
      <w:r w:rsidR="001E1213">
        <w:rPr>
          <w:rFonts w:eastAsia="Arial"/>
        </w:rPr>
        <w:t>Oficina receptora</w:t>
      </w:r>
      <w:r>
        <w:rPr>
          <w:rFonts w:eastAsia="Arial"/>
        </w:rPr>
        <w:t xml:space="preserve"> distinta </w:t>
      </w:r>
      <w:r w:rsidR="00395DC6">
        <w:rPr>
          <w:rFonts w:eastAsia="Arial"/>
        </w:rPr>
        <w:t>de aquella</w:t>
      </w:r>
      <w:r>
        <w:rPr>
          <w:rFonts w:eastAsia="Arial"/>
        </w:rPr>
        <w:t xml:space="preserve">, </w:t>
      </w:r>
      <w:r w:rsidR="009C166B">
        <w:rPr>
          <w:rFonts w:eastAsia="Arial"/>
        </w:rPr>
        <w:t xml:space="preserve">de </w:t>
      </w:r>
      <w:r w:rsidR="005E370F">
        <w:rPr>
          <w:rFonts w:eastAsia="Arial"/>
        </w:rPr>
        <w:t xml:space="preserve">lo que </w:t>
      </w:r>
      <w:r w:rsidR="00395DC6">
        <w:rPr>
          <w:rFonts w:eastAsia="Arial"/>
        </w:rPr>
        <w:t>cabe inferir</w:t>
      </w:r>
      <w:r w:rsidR="005E370F">
        <w:rPr>
          <w:rFonts w:eastAsia="Arial"/>
        </w:rPr>
        <w:t xml:space="preserve"> que </w:t>
      </w:r>
      <w:r w:rsidR="00360C01">
        <w:rPr>
          <w:rFonts w:eastAsia="Arial"/>
        </w:rPr>
        <w:t>la inclusión en el petitorio de indicaciones adecuadas acerca de</w:t>
      </w:r>
      <w:r w:rsidR="005E370F">
        <w:rPr>
          <w:rFonts w:eastAsia="Arial"/>
        </w:rPr>
        <w:t xml:space="preserve"> las listas de secuencia</w:t>
      </w:r>
      <w:r w:rsidR="009C166B">
        <w:rPr>
          <w:rFonts w:eastAsia="Arial"/>
        </w:rPr>
        <w:t>s</w:t>
      </w:r>
      <w:r w:rsidR="005E370F">
        <w:rPr>
          <w:rFonts w:eastAsia="Arial"/>
        </w:rPr>
        <w:t xml:space="preserve"> </w:t>
      </w:r>
      <w:r w:rsidR="00360C01">
        <w:rPr>
          <w:rFonts w:eastAsia="Arial"/>
        </w:rPr>
        <w:t xml:space="preserve">es una cuestión que </w:t>
      </w:r>
      <w:r w:rsidR="005E370F">
        <w:rPr>
          <w:rFonts w:eastAsia="Arial"/>
        </w:rPr>
        <w:t>no solo crea confusión entre los solicitantes estadounidenses</w:t>
      </w:r>
      <w:r w:rsidR="00395DC6">
        <w:rPr>
          <w:rFonts w:eastAsia="Arial"/>
        </w:rPr>
        <w:t>,</w:t>
      </w:r>
      <w:r w:rsidR="005E370F">
        <w:rPr>
          <w:rFonts w:eastAsia="Arial"/>
        </w:rPr>
        <w:t xml:space="preserve"> sino también entre solicitantes de otros países.  </w:t>
      </w:r>
      <w:r w:rsidR="00395DC6">
        <w:rPr>
          <w:rFonts w:eastAsia="Arial"/>
        </w:rPr>
        <w:t xml:space="preserve">En </w:t>
      </w:r>
      <w:r w:rsidR="00360C01">
        <w:rPr>
          <w:rFonts w:eastAsia="Arial"/>
        </w:rPr>
        <w:t>siete</w:t>
      </w:r>
      <w:r w:rsidR="00395DC6">
        <w:rPr>
          <w:rFonts w:eastAsia="Arial"/>
        </w:rPr>
        <w:t xml:space="preserve"> de las </w:t>
      </w:r>
      <w:r w:rsidR="00360C01">
        <w:rPr>
          <w:rFonts w:eastAsia="Arial"/>
        </w:rPr>
        <w:t>doce</w:t>
      </w:r>
      <w:r w:rsidR="00395DC6">
        <w:rPr>
          <w:rFonts w:eastAsia="Arial"/>
        </w:rPr>
        <w:t xml:space="preserve"> solicitudes</w:t>
      </w:r>
      <w:r w:rsidR="009C166B">
        <w:rPr>
          <w:rFonts w:eastAsia="Arial"/>
        </w:rPr>
        <w:t>,</w:t>
      </w:r>
      <w:r w:rsidR="005E370F">
        <w:rPr>
          <w:rFonts w:eastAsia="Arial"/>
        </w:rPr>
        <w:t xml:space="preserve"> el error del solicitante </w:t>
      </w:r>
      <w:r w:rsidR="009C166B">
        <w:rPr>
          <w:rFonts w:eastAsia="Arial"/>
        </w:rPr>
        <w:t>no</w:t>
      </w:r>
      <w:r w:rsidR="005E370F">
        <w:rPr>
          <w:rFonts w:eastAsia="Arial"/>
        </w:rPr>
        <w:t xml:space="preserve"> se constató </w:t>
      </w:r>
      <w:r w:rsidR="009C166B">
        <w:rPr>
          <w:rFonts w:eastAsia="Arial"/>
        </w:rPr>
        <w:t>hasta después de</w:t>
      </w:r>
      <w:r w:rsidR="005E370F">
        <w:rPr>
          <w:rFonts w:eastAsia="Arial"/>
        </w:rPr>
        <w:t xml:space="preserve"> la entrada en la fase nacional</w:t>
      </w:r>
      <w:r w:rsidR="005E370F" w:rsidRPr="007A2F47">
        <w:rPr>
          <w:rFonts w:eastAsia="Arial"/>
        </w:rPr>
        <w:t xml:space="preserve">.  </w:t>
      </w:r>
      <w:r w:rsidR="009C166B" w:rsidRPr="007A2F47">
        <w:rPr>
          <w:rFonts w:eastAsia="Arial"/>
        </w:rPr>
        <w:t xml:space="preserve">Con respecto a la </w:t>
      </w:r>
      <w:r w:rsidR="007A2F47" w:rsidRPr="007A2F47">
        <w:rPr>
          <w:rFonts w:eastAsia="Arial"/>
        </w:rPr>
        <w:t>mayoría</w:t>
      </w:r>
      <w:r w:rsidR="007A2F47">
        <w:rPr>
          <w:rFonts w:eastAsia="Arial"/>
        </w:rPr>
        <w:t xml:space="preserve"> de</w:t>
      </w:r>
      <w:r w:rsidR="009C166B" w:rsidRPr="007A2F47">
        <w:rPr>
          <w:rFonts w:eastAsia="Arial"/>
        </w:rPr>
        <w:t xml:space="preserve"> las </w:t>
      </w:r>
      <w:r w:rsidR="00360C01" w:rsidRPr="007A2F47">
        <w:rPr>
          <w:rFonts w:eastAsia="Arial"/>
        </w:rPr>
        <w:t>siete</w:t>
      </w:r>
      <w:r w:rsidR="009C166B" w:rsidRPr="007A2F47">
        <w:rPr>
          <w:rFonts w:eastAsia="Arial"/>
        </w:rPr>
        <w:t xml:space="preserve"> solicitudes</w:t>
      </w:r>
      <w:r w:rsidR="00495246" w:rsidRPr="007A2F47">
        <w:rPr>
          <w:rFonts w:eastAsia="Arial"/>
        </w:rPr>
        <w:t>,</w:t>
      </w:r>
      <w:r w:rsidR="009C166B" w:rsidRPr="007A2F47">
        <w:rPr>
          <w:rFonts w:eastAsia="Arial"/>
        </w:rPr>
        <w:t xml:space="preserve"> </w:t>
      </w:r>
      <w:r w:rsidR="00495246" w:rsidRPr="007A2F47">
        <w:rPr>
          <w:rFonts w:eastAsia="Arial"/>
        </w:rPr>
        <w:t>t</w:t>
      </w:r>
      <w:r w:rsidR="005E370F" w:rsidRPr="007A2F47">
        <w:rPr>
          <w:rFonts w:eastAsia="Arial"/>
        </w:rPr>
        <w:t xml:space="preserve">odavía no se dispone de información </w:t>
      </w:r>
      <w:r w:rsidR="007A2F47">
        <w:rPr>
          <w:rFonts w:eastAsia="Arial"/>
        </w:rPr>
        <w:t>acerca de dónde han podido haber entrado</w:t>
      </w:r>
      <w:r w:rsidR="005E370F" w:rsidRPr="007A2F47">
        <w:rPr>
          <w:rFonts w:eastAsia="Arial"/>
        </w:rPr>
        <w:t xml:space="preserve"> en la fase nacional o regional;  </w:t>
      </w:r>
      <w:r w:rsidR="004B3278">
        <w:rPr>
          <w:rFonts w:eastAsia="Arial"/>
        </w:rPr>
        <w:t>por otra parte</w:t>
      </w:r>
      <w:r w:rsidR="005E370F">
        <w:rPr>
          <w:rFonts w:eastAsia="Arial"/>
        </w:rPr>
        <w:t xml:space="preserve">, dos de las solicitudes </w:t>
      </w:r>
      <w:r w:rsidR="00495246">
        <w:rPr>
          <w:rFonts w:eastAsia="Arial"/>
        </w:rPr>
        <w:t>entraron</w:t>
      </w:r>
      <w:r w:rsidR="005E370F">
        <w:rPr>
          <w:rFonts w:eastAsia="Arial"/>
        </w:rPr>
        <w:t xml:space="preserve"> en la fase nacional o regional en al menos cuatro oficinas distintas </w:t>
      </w:r>
      <w:r w:rsidR="00495246">
        <w:rPr>
          <w:rFonts w:eastAsia="Arial"/>
        </w:rPr>
        <w:t>a la estadounidense.  E</w:t>
      </w:r>
      <w:r w:rsidR="005E370F">
        <w:rPr>
          <w:rFonts w:eastAsia="Arial"/>
        </w:rPr>
        <w:t>n las cinco solicitud</w:t>
      </w:r>
      <w:r w:rsidR="00D2677A">
        <w:rPr>
          <w:rFonts w:eastAsia="Arial"/>
        </w:rPr>
        <w:t>es restantes</w:t>
      </w:r>
      <w:r w:rsidR="00495246">
        <w:rPr>
          <w:rFonts w:eastAsia="Arial"/>
        </w:rPr>
        <w:t>, el error</w:t>
      </w:r>
      <w:r w:rsidR="00D2677A">
        <w:rPr>
          <w:rFonts w:eastAsia="Arial"/>
        </w:rPr>
        <w:t xml:space="preserve"> se constató antes de la entrada en la fase nacional, incluidas tres </w:t>
      </w:r>
      <w:r w:rsidR="00495246">
        <w:rPr>
          <w:rFonts w:eastAsia="Arial"/>
        </w:rPr>
        <w:t>en las que se constató</w:t>
      </w:r>
      <w:r w:rsidR="00D2677A">
        <w:rPr>
          <w:rFonts w:eastAsia="Arial"/>
        </w:rPr>
        <w:t xml:space="preserve"> </w:t>
      </w:r>
      <w:r w:rsidR="00495246">
        <w:rPr>
          <w:rFonts w:eastAsia="Arial"/>
        </w:rPr>
        <w:t>dentro</w:t>
      </w:r>
      <w:r w:rsidR="00D2677A">
        <w:rPr>
          <w:rFonts w:eastAsia="Arial"/>
        </w:rPr>
        <w:t xml:space="preserve"> de</w:t>
      </w:r>
      <w:r w:rsidR="00495246">
        <w:rPr>
          <w:rFonts w:eastAsia="Arial"/>
        </w:rPr>
        <w:t>l plazo de</w:t>
      </w:r>
      <w:r w:rsidR="00D2677A">
        <w:rPr>
          <w:rFonts w:eastAsia="Arial"/>
        </w:rPr>
        <w:t xml:space="preserve"> 30 meses.</w:t>
      </w:r>
      <w:r w:rsidR="005E370F">
        <w:rPr>
          <w:rFonts w:eastAsia="Arial"/>
        </w:rPr>
        <w:t xml:space="preserve"> </w:t>
      </w:r>
    </w:p>
    <w:p w:rsidR="00887FE2" w:rsidRPr="007752CA" w:rsidRDefault="007752CA" w:rsidP="00887FE2">
      <w:pPr>
        <w:widowControl w:val="0"/>
        <w:numPr>
          <w:ilvl w:val="0"/>
          <w:numId w:val="5"/>
        </w:numPr>
        <w:spacing w:after="220"/>
        <w:rPr>
          <w:rFonts w:eastAsia="Arial"/>
        </w:rPr>
      </w:pPr>
      <w:r w:rsidRPr="007752CA">
        <w:rPr>
          <w:rFonts w:eastAsia="Arial"/>
        </w:rPr>
        <w:t xml:space="preserve">En </w:t>
      </w:r>
      <w:r w:rsidR="00360C01">
        <w:rPr>
          <w:rFonts w:eastAsia="Arial"/>
        </w:rPr>
        <w:t>siete</w:t>
      </w:r>
      <w:r w:rsidRPr="007752CA">
        <w:rPr>
          <w:rFonts w:eastAsia="Arial"/>
        </w:rPr>
        <w:t xml:space="preserve"> solicitudes, la lista de secuencias </w:t>
      </w:r>
      <w:r w:rsidR="00676DF5">
        <w:rPr>
          <w:rFonts w:eastAsia="Arial"/>
        </w:rPr>
        <w:t>fue presentada</w:t>
      </w:r>
      <w:r w:rsidRPr="007752CA">
        <w:rPr>
          <w:rFonts w:eastAsia="Arial"/>
        </w:rPr>
        <w:t xml:space="preserve"> en la </w:t>
      </w:r>
      <w:r w:rsidR="00DB0147">
        <w:rPr>
          <w:rFonts w:eastAsia="Arial"/>
        </w:rPr>
        <w:t>fecha de presentación internacional</w:t>
      </w:r>
      <w:r w:rsidRPr="007752CA">
        <w:rPr>
          <w:rFonts w:eastAsia="Arial"/>
        </w:rPr>
        <w:t xml:space="preserve">, pero se indicaba incorrectamente </w:t>
      </w:r>
      <w:r>
        <w:rPr>
          <w:rFonts w:eastAsia="Arial"/>
        </w:rPr>
        <w:t>como elemento</w:t>
      </w:r>
      <w:r w:rsidRPr="007752CA">
        <w:rPr>
          <w:rFonts w:eastAsia="Arial"/>
        </w:rPr>
        <w:t xml:space="preserve"> adjunto</w:t>
      </w:r>
      <w:r w:rsidR="003614E2">
        <w:rPr>
          <w:rFonts w:eastAsia="Arial"/>
        </w:rPr>
        <w:t xml:space="preserve"> únicamente</w:t>
      </w:r>
      <w:r w:rsidR="008E5B43">
        <w:rPr>
          <w:rFonts w:eastAsia="Arial"/>
        </w:rPr>
        <w:t xml:space="preserve">;  </w:t>
      </w:r>
      <w:r>
        <w:t xml:space="preserve">en otras </w:t>
      </w:r>
      <w:r w:rsidR="00360C01">
        <w:t>cuatro</w:t>
      </w:r>
      <w:r>
        <w:t xml:space="preserve"> solicitudes, </w:t>
      </w:r>
      <w:r w:rsidR="008E5B43">
        <w:t xml:space="preserve">el petitorio no </w:t>
      </w:r>
      <w:r w:rsidR="00360C01">
        <w:t>contenía</w:t>
      </w:r>
      <w:r>
        <w:t xml:space="preserve"> indicación </w:t>
      </w:r>
      <w:r w:rsidRPr="00676DF5">
        <w:t>alguna relativa a la situación</w:t>
      </w:r>
      <w:r w:rsidR="008E5B43">
        <w:t xml:space="preserve"> de la lista de secuencias</w:t>
      </w:r>
      <w:r w:rsidRPr="00676DF5">
        <w:t>.</w:t>
      </w:r>
      <w:r>
        <w:t xml:space="preserve">  No obstante, en la publicación se indicaba que la lista de secuencias formaba parte de la solicitud en </w:t>
      </w:r>
      <w:r w:rsidR="004B3278">
        <w:t>la mitad (</w:t>
      </w:r>
      <w:r w:rsidR="00360C01">
        <w:t>seis</w:t>
      </w:r>
      <w:r w:rsidR="004B3278">
        <w:t>)</w:t>
      </w:r>
      <w:r>
        <w:t xml:space="preserve"> de las solicitudes.  Por último, con respecto a una de las solicitudes, en el petitorio </w:t>
      </w:r>
      <w:r w:rsidR="008E5B43">
        <w:t>solo figuraba una indicación de que</w:t>
      </w:r>
      <w:r>
        <w:t xml:space="preserve"> la lista de secuencias en formato PDF </w:t>
      </w:r>
      <w:r w:rsidR="008E5B43">
        <w:t>formaba</w:t>
      </w:r>
      <w:r w:rsidR="00855458">
        <w:t xml:space="preserve"> parte de la solicitud, pero </w:t>
      </w:r>
      <w:r>
        <w:t>en PATENTSCOPE se indicaba que tanto la lista de secuencias en formato PDF como en formato TXT</w:t>
      </w:r>
      <w:r w:rsidR="005D6438">
        <w:t xml:space="preserve"> formaban parte de la solicitud.</w:t>
      </w:r>
    </w:p>
    <w:p w:rsidR="00887FE2" w:rsidRPr="00936DEF" w:rsidRDefault="00936DEF" w:rsidP="004B3278">
      <w:pPr>
        <w:keepLines/>
        <w:widowControl w:val="0"/>
        <w:numPr>
          <w:ilvl w:val="0"/>
          <w:numId w:val="5"/>
        </w:numPr>
        <w:spacing w:after="220"/>
        <w:rPr>
          <w:rFonts w:eastAsia="Arial"/>
        </w:rPr>
      </w:pPr>
      <w:r w:rsidRPr="00936DEF">
        <w:rPr>
          <w:rFonts w:eastAsia="Arial"/>
        </w:rPr>
        <w:lastRenderedPageBreak/>
        <w:t>En consecuencia, aunque</w:t>
      </w:r>
      <w:r w:rsidR="008C4A22">
        <w:rPr>
          <w:rFonts w:eastAsia="Arial"/>
        </w:rPr>
        <w:t xml:space="preserve"> en la mitad de las solicitudes examinadas</w:t>
      </w:r>
      <w:r w:rsidRPr="00936DEF">
        <w:rPr>
          <w:rFonts w:eastAsia="Arial"/>
        </w:rPr>
        <w:t xml:space="preserve"> la situación de la lista de secuencias</w:t>
      </w:r>
      <w:r w:rsidR="008C4A22">
        <w:rPr>
          <w:rFonts w:eastAsia="Arial"/>
        </w:rPr>
        <w:t xml:space="preserve"> presente incoherencias entre la publicación </w:t>
      </w:r>
      <w:r w:rsidR="004B3278">
        <w:rPr>
          <w:rFonts w:eastAsia="Arial"/>
        </w:rPr>
        <w:t>/</w:t>
      </w:r>
      <w:r w:rsidR="008C4A22">
        <w:rPr>
          <w:rFonts w:eastAsia="Arial"/>
        </w:rPr>
        <w:t xml:space="preserve"> PATENTSCOPE y</w:t>
      </w:r>
      <w:r w:rsidR="008E5B43">
        <w:rPr>
          <w:rFonts w:eastAsia="Arial"/>
        </w:rPr>
        <w:t xml:space="preserve"> </w:t>
      </w:r>
      <w:r w:rsidR="008C4A22">
        <w:rPr>
          <w:rFonts w:eastAsia="Arial"/>
        </w:rPr>
        <w:t xml:space="preserve">el petitorio, </w:t>
      </w:r>
      <w:r w:rsidR="008C4A22">
        <w:t xml:space="preserve">las oficinas nacionales o regionales que se hubieran basado únicamente en la publicación </w:t>
      </w:r>
      <w:r w:rsidR="004B3278">
        <w:t>/</w:t>
      </w:r>
      <w:r w:rsidR="008C4A22">
        <w:t xml:space="preserve"> PATENTSCOPE</w:t>
      </w:r>
      <w:r w:rsidR="00855458">
        <w:t>,</w:t>
      </w:r>
      <w:r w:rsidR="008C4A22">
        <w:t xml:space="preserve"> </w:t>
      </w:r>
      <w:r w:rsidR="00855458">
        <w:t xml:space="preserve">sin referencia al petitorio, </w:t>
      </w:r>
      <w:r w:rsidR="008C4A22">
        <w:t>no habrían constatado tales incoherencias.</w:t>
      </w:r>
    </w:p>
    <w:p w:rsidR="00887FE2" w:rsidRPr="008C4A22" w:rsidRDefault="008C4A22" w:rsidP="00887FE2">
      <w:pPr>
        <w:widowControl w:val="0"/>
        <w:numPr>
          <w:ilvl w:val="0"/>
          <w:numId w:val="5"/>
        </w:numPr>
        <w:spacing w:after="220"/>
        <w:rPr>
          <w:rFonts w:eastAsia="Arial"/>
        </w:rPr>
      </w:pPr>
      <w:r w:rsidRPr="008C4A22">
        <w:rPr>
          <w:rFonts w:eastAsia="Arial"/>
        </w:rPr>
        <w:t xml:space="preserve">Así, habida cuenta </w:t>
      </w:r>
      <w:r w:rsidR="004B3278">
        <w:rPr>
          <w:rFonts w:eastAsia="Arial"/>
        </w:rPr>
        <w:t>d</w:t>
      </w:r>
      <w:r w:rsidR="004B3278">
        <w:rPr>
          <w:sz w:val="20"/>
        </w:rPr>
        <w:t>el serio problema que esta cuestión puede plantear a los solicitantes</w:t>
      </w:r>
      <w:r w:rsidR="004B3278" w:rsidRPr="00764F27">
        <w:rPr>
          <w:rFonts w:eastAsia="Arial"/>
        </w:rPr>
        <w:t xml:space="preserve"> </w:t>
      </w:r>
      <w:r w:rsidR="0094270F" w:rsidRPr="00764F27">
        <w:rPr>
          <w:rFonts w:eastAsia="Arial"/>
        </w:rPr>
        <w:t xml:space="preserve">y la confusión </w:t>
      </w:r>
      <w:r w:rsidR="00F8747B" w:rsidRPr="00764F27">
        <w:rPr>
          <w:rFonts w:eastAsia="Arial"/>
        </w:rPr>
        <w:t>qu</w:t>
      </w:r>
      <w:r w:rsidR="00F8747B">
        <w:rPr>
          <w:rFonts w:eastAsia="Arial"/>
        </w:rPr>
        <w:t>e plantea entre</w:t>
      </w:r>
      <w:r w:rsidR="007B1EB1">
        <w:rPr>
          <w:rFonts w:eastAsia="Arial"/>
        </w:rPr>
        <w:t xml:space="preserve"> las</w:t>
      </w:r>
      <w:r w:rsidR="0094270F">
        <w:rPr>
          <w:rFonts w:eastAsia="Arial"/>
        </w:rPr>
        <w:t xml:space="preserve"> oficinas </w:t>
      </w:r>
      <w:r w:rsidR="00855458">
        <w:rPr>
          <w:rFonts w:eastAsia="Arial"/>
        </w:rPr>
        <w:t>determinar con exactitud los elementos que constituyen la solicitud internacional tal como fue presentada</w:t>
      </w:r>
      <w:r w:rsidR="0094270F">
        <w:rPr>
          <w:rFonts w:eastAsia="Arial"/>
        </w:rPr>
        <w:t>, los Estados Unidos de América propone</w:t>
      </w:r>
      <w:r w:rsidR="007B1EB1">
        <w:rPr>
          <w:rFonts w:eastAsia="Arial"/>
        </w:rPr>
        <w:t>n</w:t>
      </w:r>
      <w:r w:rsidR="0094270F">
        <w:rPr>
          <w:rFonts w:eastAsia="Arial"/>
        </w:rPr>
        <w:t xml:space="preserve"> que </w:t>
      </w:r>
      <w:r w:rsidR="00210413">
        <w:rPr>
          <w:rFonts w:eastAsia="Arial"/>
        </w:rPr>
        <w:t xml:space="preserve">se trate como parte de la solicitud internacional </w:t>
      </w:r>
      <w:r w:rsidR="0094270F">
        <w:rPr>
          <w:rFonts w:eastAsia="Arial"/>
        </w:rPr>
        <w:t xml:space="preserve">toda lista de secuencias </w:t>
      </w:r>
      <w:r w:rsidR="00210413">
        <w:rPr>
          <w:rFonts w:eastAsia="Arial"/>
        </w:rPr>
        <w:t xml:space="preserve">que haya sido </w:t>
      </w:r>
      <w:r w:rsidR="0094270F">
        <w:rPr>
          <w:rFonts w:eastAsia="Arial"/>
        </w:rPr>
        <w:t xml:space="preserve">presentada en la </w:t>
      </w:r>
      <w:r w:rsidR="00DB0147">
        <w:rPr>
          <w:rFonts w:eastAsia="Arial"/>
        </w:rPr>
        <w:t>fecha de presentación internacional</w:t>
      </w:r>
      <w:r w:rsidR="0094270F">
        <w:rPr>
          <w:rFonts w:eastAsia="Arial"/>
        </w:rPr>
        <w:t xml:space="preserve">, </w:t>
      </w:r>
      <w:r w:rsidR="00210413">
        <w:rPr>
          <w:rFonts w:eastAsia="Arial"/>
        </w:rPr>
        <w:t>aunque en</w:t>
      </w:r>
      <w:r w:rsidR="0094270F">
        <w:rPr>
          <w:rFonts w:eastAsia="Arial"/>
        </w:rPr>
        <w:t xml:space="preserve"> el petitorio no se </w:t>
      </w:r>
      <w:r w:rsidR="00210413">
        <w:rPr>
          <w:rFonts w:eastAsia="Arial"/>
        </w:rPr>
        <w:t>indique</w:t>
      </w:r>
      <w:r w:rsidR="0094270F">
        <w:rPr>
          <w:rFonts w:eastAsia="Arial"/>
        </w:rPr>
        <w:t xml:space="preserve"> específicamente que</w:t>
      </w:r>
      <w:r w:rsidR="00210413">
        <w:rPr>
          <w:rFonts w:eastAsia="Arial"/>
        </w:rPr>
        <w:t xml:space="preserve"> dicha lista de secuencias</w:t>
      </w:r>
      <w:r w:rsidR="0094270F">
        <w:rPr>
          <w:rFonts w:eastAsia="Arial"/>
        </w:rPr>
        <w:t xml:space="preserve"> forma part</w:t>
      </w:r>
      <w:r w:rsidR="00210413">
        <w:rPr>
          <w:rFonts w:eastAsia="Arial"/>
        </w:rPr>
        <w:t>e de la solicitud internacional</w:t>
      </w:r>
      <w:r w:rsidR="0094270F">
        <w:rPr>
          <w:rFonts w:eastAsia="Arial"/>
        </w:rPr>
        <w:t xml:space="preserve">.  Se estima que dicho cambio puede llevarse a cabo mediante una </w:t>
      </w:r>
      <w:r w:rsidR="007B1EB1">
        <w:rPr>
          <w:rFonts w:eastAsia="Arial"/>
        </w:rPr>
        <w:t>sencilla</w:t>
      </w:r>
      <w:r w:rsidR="0094270F">
        <w:rPr>
          <w:rFonts w:eastAsia="Arial"/>
        </w:rPr>
        <w:t xml:space="preserve"> modificación </w:t>
      </w:r>
      <w:r w:rsidR="007B1EB1">
        <w:rPr>
          <w:rFonts w:eastAsia="Arial"/>
        </w:rPr>
        <w:t>de</w:t>
      </w:r>
      <w:r w:rsidR="0094270F">
        <w:rPr>
          <w:rFonts w:eastAsia="Arial"/>
        </w:rPr>
        <w:t xml:space="preserve"> las </w:t>
      </w:r>
      <w:r w:rsidR="00210413">
        <w:rPr>
          <w:rFonts w:eastAsia="Arial"/>
        </w:rPr>
        <w:t>D</w:t>
      </w:r>
      <w:r w:rsidR="0094270F">
        <w:rPr>
          <w:rFonts w:eastAsia="Arial"/>
        </w:rPr>
        <w:t xml:space="preserve">irectrices </w:t>
      </w:r>
      <w:r w:rsidR="00210413">
        <w:rPr>
          <w:rFonts w:eastAsia="Arial"/>
        </w:rPr>
        <w:t>del PCT para las O</w:t>
      </w:r>
      <w:r w:rsidR="0094270F">
        <w:rPr>
          <w:rFonts w:eastAsia="Arial"/>
        </w:rPr>
        <w:t xml:space="preserve">ficinas receptoras.  No obstante, los Estados Unidos de América </w:t>
      </w:r>
      <w:r w:rsidR="006560C4">
        <w:rPr>
          <w:rFonts w:eastAsia="Arial"/>
        </w:rPr>
        <w:t>están dispuestos a que se considere la modificación del Reglamento, en caso de que los Estados miembros lo estimen necesario.</w:t>
      </w:r>
    </w:p>
    <w:p w:rsidR="00887FE2" w:rsidRPr="00887FE2" w:rsidRDefault="005413A4" w:rsidP="00887FE2">
      <w:pPr>
        <w:widowControl w:val="0"/>
        <w:spacing w:before="360" w:after="60"/>
        <w:outlineLvl w:val="0"/>
        <w:rPr>
          <w:b/>
          <w:bCs/>
          <w:caps/>
          <w:kern w:val="32"/>
          <w:szCs w:val="32"/>
          <w:lang w:val="en-US"/>
        </w:rPr>
      </w:pPr>
      <w:r>
        <w:rPr>
          <w:b/>
          <w:bCs/>
          <w:caps/>
          <w:kern w:val="32"/>
          <w:szCs w:val="32"/>
          <w:lang w:val="en-US"/>
        </w:rPr>
        <w:t>disposiciones jurídicas</w:t>
      </w:r>
    </w:p>
    <w:p w:rsidR="00887FE2" w:rsidRPr="006560C4" w:rsidRDefault="006560C4" w:rsidP="00887FE2">
      <w:pPr>
        <w:widowControl w:val="0"/>
        <w:numPr>
          <w:ilvl w:val="0"/>
          <w:numId w:val="5"/>
        </w:numPr>
        <w:spacing w:after="220"/>
      </w:pPr>
      <w:r w:rsidRPr="006560C4">
        <w:t xml:space="preserve">Las siguientes disposiciones </w:t>
      </w:r>
      <w:r>
        <w:t>revisten especial importancia</w:t>
      </w:r>
      <w:r w:rsidR="00887FE2" w:rsidRPr="006560C4">
        <w:t>:</w:t>
      </w:r>
    </w:p>
    <w:p w:rsidR="00887FE2" w:rsidRPr="006560C4" w:rsidRDefault="006560C4" w:rsidP="000E48BF">
      <w:pPr>
        <w:widowControl w:val="0"/>
        <w:spacing w:before="240" w:after="120"/>
        <w:ind w:left="4536" w:hanging="3969"/>
        <w:rPr>
          <w:rFonts w:eastAsia="Arial"/>
        </w:rPr>
      </w:pPr>
      <w:r w:rsidRPr="006560C4">
        <w:rPr>
          <w:rFonts w:eastAsia="Arial"/>
        </w:rPr>
        <w:t>Regla</w:t>
      </w:r>
      <w:r w:rsidR="00887FE2" w:rsidRPr="006560C4">
        <w:rPr>
          <w:rFonts w:eastAsia="Arial"/>
        </w:rPr>
        <w:t xml:space="preserve"> 5.2</w:t>
      </w:r>
      <w:r w:rsidRPr="006560C4">
        <w:rPr>
          <w:rFonts w:eastAsia="Arial"/>
        </w:rPr>
        <w:t xml:space="preserve"> del Reglamento del PCT</w:t>
      </w:r>
      <w:r w:rsidR="00887FE2" w:rsidRPr="006560C4">
        <w:rPr>
          <w:rFonts w:eastAsia="Arial"/>
        </w:rPr>
        <w:tab/>
      </w:r>
      <w:r w:rsidRPr="006560C4">
        <w:rPr>
          <w:rFonts w:eastAsia="Arial"/>
        </w:rPr>
        <w:tab/>
      </w:r>
      <w:r w:rsidRPr="006560C4">
        <w:rPr>
          <w:rFonts w:eastAsia="Arial"/>
          <w:i/>
        </w:rPr>
        <w:t>Divulgaci</w:t>
      </w:r>
      <w:r>
        <w:rPr>
          <w:rFonts w:eastAsia="Arial"/>
          <w:i/>
        </w:rPr>
        <w:t>ón de secuencias de nucleótidos o de aminoácidos</w:t>
      </w:r>
    </w:p>
    <w:p w:rsidR="00887FE2" w:rsidRPr="006560C4" w:rsidRDefault="00887FE2" w:rsidP="00887FE2">
      <w:pPr>
        <w:widowControl w:val="0"/>
        <w:spacing w:after="120"/>
        <w:ind w:left="567" w:firstLine="567"/>
        <w:rPr>
          <w:rFonts w:eastAsia="Arial"/>
        </w:rPr>
      </w:pPr>
      <w:r w:rsidRPr="006560C4">
        <w:rPr>
          <w:rFonts w:eastAsia="Arial"/>
        </w:rPr>
        <w:t>a)</w:t>
      </w:r>
      <w:r w:rsidRPr="006560C4">
        <w:rPr>
          <w:rFonts w:eastAsia="Arial"/>
        </w:rPr>
        <w:tab/>
      </w:r>
      <w:r w:rsidR="006560C4" w:rsidRPr="006560C4">
        <w:t>Cuando la solicitud internacional contenga la divulgación de una o más secuencias de nucleótidos o de aminoácidos, la descripción deberá incluir una lista de las secuencias</w:t>
      </w:r>
      <w:r w:rsidRPr="006560C4">
        <w:rPr>
          <w:rFonts w:eastAsia="Arial"/>
        </w:rPr>
        <w:t> </w:t>
      </w:r>
      <w:r w:rsidR="006560C4" w:rsidRPr="006560C4">
        <w:rPr>
          <w:rFonts w:eastAsia="Arial"/>
        </w:rPr>
        <w:t>[</w:t>
      </w:r>
      <w:r w:rsidRPr="006560C4">
        <w:rPr>
          <w:rFonts w:eastAsia="Arial"/>
        </w:rPr>
        <w:t>…</w:t>
      </w:r>
      <w:r w:rsidR="006560C4" w:rsidRPr="006560C4">
        <w:rPr>
          <w:rFonts w:eastAsia="Arial"/>
        </w:rPr>
        <w:t xml:space="preserve">] </w:t>
      </w:r>
      <w:r w:rsidR="006560C4" w:rsidRPr="006560C4">
        <w:t>presentada en una parte separada de la descripción</w:t>
      </w:r>
      <w:r w:rsidRPr="006560C4">
        <w:rPr>
          <w:rFonts w:eastAsia="Arial"/>
        </w:rPr>
        <w:t> </w:t>
      </w:r>
      <w:r w:rsidR="006560C4" w:rsidRPr="006560C4">
        <w:rPr>
          <w:rFonts w:eastAsia="Arial"/>
        </w:rPr>
        <w:t>[</w:t>
      </w:r>
      <w:r w:rsidRPr="006560C4">
        <w:rPr>
          <w:rFonts w:eastAsia="Arial"/>
        </w:rPr>
        <w:t>...</w:t>
      </w:r>
      <w:r w:rsidR="006560C4" w:rsidRPr="006560C4">
        <w:rPr>
          <w:rFonts w:eastAsia="Arial"/>
        </w:rPr>
        <w:t>]</w:t>
      </w:r>
      <w:r w:rsidR="000E48BF">
        <w:rPr>
          <w:rFonts w:eastAsia="Arial"/>
        </w:rPr>
        <w:t>.</w:t>
      </w:r>
    </w:p>
    <w:p w:rsidR="00887FE2" w:rsidRPr="006560C4" w:rsidRDefault="006560C4" w:rsidP="00887FE2">
      <w:pPr>
        <w:widowControl w:val="0"/>
        <w:spacing w:before="240" w:after="120"/>
        <w:ind w:left="567"/>
        <w:rPr>
          <w:rFonts w:eastAsia="Arial"/>
        </w:rPr>
      </w:pPr>
      <w:r w:rsidRPr="006560C4">
        <w:rPr>
          <w:rFonts w:eastAsia="Arial"/>
        </w:rPr>
        <w:t xml:space="preserve">Regla </w:t>
      </w:r>
      <w:r w:rsidR="00887FE2" w:rsidRPr="006560C4">
        <w:rPr>
          <w:rFonts w:eastAsia="Arial"/>
        </w:rPr>
        <w:t>3.3</w:t>
      </w:r>
      <w:r>
        <w:rPr>
          <w:rFonts w:eastAsia="Arial"/>
        </w:rPr>
        <w:t xml:space="preserve"> </w:t>
      </w:r>
      <w:r w:rsidRPr="006560C4">
        <w:rPr>
          <w:rFonts w:eastAsia="Arial"/>
        </w:rPr>
        <w:t>del Reglamento del PCT</w:t>
      </w:r>
      <w:r w:rsidRPr="006560C4">
        <w:rPr>
          <w:rFonts w:eastAsia="Arial"/>
        </w:rPr>
        <w:tab/>
      </w:r>
      <w:r w:rsidR="00887FE2" w:rsidRPr="006560C4">
        <w:rPr>
          <w:rFonts w:eastAsia="Arial"/>
        </w:rPr>
        <w:tab/>
      </w:r>
      <w:r w:rsidRPr="006560C4">
        <w:rPr>
          <w:rFonts w:eastAsia="Arial"/>
          <w:i/>
        </w:rPr>
        <w:t>Lista de verificaci</w:t>
      </w:r>
      <w:r>
        <w:rPr>
          <w:rFonts w:eastAsia="Arial"/>
          <w:i/>
        </w:rPr>
        <w:t>ón</w:t>
      </w:r>
    </w:p>
    <w:p w:rsidR="00887FE2" w:rsidRPr="006560C4" w:rsidRDefault="00887FE2" w:rsidP="00887FE2">
      <w:pPr>
        <w:widowControl w:val="0"/>
        <w:spacing w:after="120"/>
        <w:ind w:left="567" w:firstLine="567"/>
        <w:rPr>
          <w:rFonts w:eastAsia="Arial"/>
        </w:rPr>
      </w:pPr>
      <w:r w:rsidRPr="006560C4">
        <w:rPr>
          <w:rFonts w:eastAsia="Arial"/>
        </w:rPr>
        <w:t>a)</w:t>
      </w:r>
      <w:r w:rsidRPr="006560C4">
        <w:rPr>
          <w:rFonts w:eastAsia="Arial"/>
        </w:rPr>
        <w:tab/>
      </w:r>
      <w:r w:rsidR="006560C4" w:rsidRPr="006560C4">
        <w:rPr>
          <w:rFonts w:eastAsia="Arial"/>
        </w:rPr>
        <w:t>El petitorio contendrá una lista de verificación que indicará</w:t>
      </w:r>
      <w:r w:rsidRPr="006560C4">
        <w:rPr>
          <w:rFonts w:eastAsia="Arial"/>
        </w:rPr>
        <w:t>:</w:t>
      </w:r>
    </w:p>
    <w:p w:rsidR="000E48BF" w:rsidRDefault="00887FE2" w:rsidP="00887FE2">
      <w:pPr>
        <w:widowControl w:val="0"/>
        <w:spacing w:after="120"/>
        <w:ind w:left="1134" w:firstLine="567"/>
        <w:rPr>
          <w:rFonts w:eastAsia="Arial"/>
        </w:rPr>
      </w:pPr>
      <w:r w:rsidRPr="006560C4">
        <w:rPr>
          <w:rFonts w:eastAsia="Arial"/>
        </w:rPr>
        <w:t>i)</w:t>
      </w:r>
      <w:r w:rsidRPr="006560C4">
        <w:rPr>
          <w:rFonts w:eastAsia="Arial"/>
        </w:rPr>
        <w:tab/>
      </w:r>
      <w:r w:rsidR="006560C4" w:rsidRPr="006560C4">
        <w:t>el número total de hojas de la solicitud internacional y el número total de hojas de cada uno de sus elementos</w:t>
      </w:r>
      <w:r w:rsidRPr="006560C4">
        <w:rPr>
          <w:rFonts w:eastAsia="Arial"/>
        </w:rPr>
        <w:t xml:space="preserve">: </w:t>
      </w:r>
      <w:r w:rsidR="006560C4" w:rsidRPr="006560C4">
        <w:rPr>
          <w:rFonts w:eastAsia="Arial"/>
        </w:rPr>
        <w:t>[</w:t>
      </w:r>
      <w:r w:rsidRPr="006560C4">
        <w:rPr>
          <w:rFonts w:eastAsia="Arial"/>
        </w:rPr>
        <w:t>…</w:t>
      </w:r>
      <w:r w:rsidR="006560C4" w:rsidRPr="006560C4">
        <w:rPr>
          <w:rFonts w:eastAsia="Arial"/>
        </w:rPr>
        <w:t>]</w:t>
      </w:r>
      <w:r w:rsidR="006560C4">
        <w:rPr>
          <w:rFonts w:eastAsia="Arial"/>
        </w:rPr>
        <w:t xml:space="preserve"> </w:t>
      </w:r>
      <w:r w:rsidR="006560C4" w:rsidRPr="006560C4">
        <w:t>descripción (indicando por separado el número de hojas de cualquier parte de la descripción relativa a la lista de secuencias)</w:t>
      </w:r>
      <w:r w:rsidRPr="006560C4">
        <w:rPr>
          <w:rFonts w:eastAsia="Arial"/>
        </w:rPr>
        <w:t> </w:t>
      </w:r>
      <w:r w:rsidR="006560C4" w:rsidRPr="006560C4">
        <w:rPr>
          <w:rFonts w:eastAsia="Arial"/>
        </w:rPr>
        <w:t>[</w:t>
      </w:r>
      <w:r w:rsidRPr="006560C4">
        <w:rPr>
          <w:rFonts w:eastAsia="Arial"/>
        </w:rPr>
        <w:t>…</w:t>
      </w:r>
      <w:r w:rsidR="006560C4" w:rsidRPr="006560C4">
        <w:rPr>
          <w:rFonts w:eastAsia="Arial"/>
        </w:rPr>
        <w:t>]</w:t>
      </w:r>
      <w:r w:rsidR="000E48BF">
        <w:rPr>
          <w:rFonts w:eastAsia="Arial"/>
        </w:rPr>
        <w:t>.</w:t>
      </w:r>
    </w:p>
    <w:p w:rsidR="00887FE2" w:rsidRPr="006560C4" w:rsidRDefault="00887FE2" w:rsidP="000E48BF">
      <w:pPr>
        <w:widowControl w:val="0"/>
        <w:spacing w:after="120"/>
        <w:ind w:left="567"/>
        <w:rPr>
          <w:rFonts w:eastAsia="Arial"/>
        </w:rPr>
      </w:pPr>
    </w:p>
    <w:p w:rsidR="00887FE2" w:rsidRPr="006560C4" w:rsidRDefault="000E48BF" w:rsidP="00887FE2">
      <w:pPr>
        <w:widowControl w:val="0"/>
        <w:spacing w:after="120"/>
        <w:ind w:left="567" w:firstLine="567"/>
        <w:rPr>
          <w:rFonts w:eastAsia="Arial"/>
        </w:rPr>
      </w:pPr>
      <w:r>
        <w:rPr>
          <w:rFonts w:eastAsia="Arial"/>
        </w:rPr>
        <w:t>b)</w:t>
      </w:r>
      <w:r w:rsidR="00210413">
        <w:rPr>
          <w:rFonts w:eastAsia="Arial"/>
        </w:rPr>
        <w:tab/>
      </w:r>
      <w:r w:rsidR="006560C4" w:rsidRPr="006560C4">
        <w:t>La lista de verificación deberá ser completada por el solicitante;</w:t>
      </w:r>
      <w:r w:rsidR="007B1EB1">
        <w:t xml:space="preserve">  </w:t>
      </w:r>
      <w:r w:rsidR="006560C4" w:rsidRPr="006560C4">
        <w:t xml:space="preserve">en su defecto, la </w:t>
      </w:r>
      <w:r w:rsidR="001E1213">
        <w:t>Oficina receptora</w:t>
      </w:r>
      <w:r w:rsidR="006560C4" w:rsidRPr="006560C4">
        <w:t xml:space="preserve"> incluirá las indicaciones necesarias</w:t>
      </w:r>
      <w:r w:rsidR="006560C4" w:rsidRPr="006560C4">
        <w:rPr>
          <w:rFonts w:eastAsia="Arial"/>
        </w:rPr>
        <w:t xml:space="preserve"> [</w:t>
      </w:r>
      <w:r w:rsidR="00887FE2" w:rsidRPr="006560C4">
        <w:rPr>
          <w:rFonts w:eastAsia="Arial"/>
        </w:rPr>
        <w:t>…</w:t>
      </w:r>
      <w:r w:rsidR="006560C4" w:rsidRPr="006560C4">
        <w:rPr>
          <w:rFonts w:eastAsia="Arial"/>
        </w:rPr>
        <w:t>]</w:t>
      </w:r>
      <w:r>
        <w:rPr>
          <w:rFonts w:eastAsia="Arial"/>
        </w:rPr>
        <w:t>.</w:t>
      </w:r>
    </w:p>
    <w:p w:rsidR="00887FE2" w:rsidRPr="001D0C5C" w:rsidRDefault="006560C4" w:rsidP="00887FE2">
      <w:pPr>
        <w:widowControl w:val="0"/>
        <w:spacing w:before="240" w:after="120"/>
        <w:ind w:firstLine="567"/>
        <w:rPr>
          <w:rFonts w:eastAsia="Arial"/>
        </w:rPr>
      </w:pPr>
      <w:r w:rsidRPr="001E1213">
        <w:rPr>
          <w:rFonts w:eastAsia="Arial"/>
        </w:rPr>
        <w:t xml:space="preserve">Directrices </w:t>
      </w:r>
      <w:r w:rsidR="00EC311F" w:rsidRPr="001E1213">
        <w:rPr>
          <w:rFonts w:eastAsia="Arial"/>
        </w:rPr>
        <w:t xml:space="preserve">del PCT </w:t>
      </w:r>
      <w:r w:rsidR="001E1213" w:rsidRPr="001E1213">
        <w:rPr>
          <w:rFonts w:eastAsia="Arial"/>
        </w:rPr>
        <w:t>para las O</w:t>
      </w:r>
      <w:r w:rsidRPr="001E1213">
        <w:rPr>
          <w:rFonts w:eastAsia="Arial"/>
        </w:rPr>
        <w:t xml:space="preserve">ficinas receptoras </w:t>
      </w:r>
    </w:p>
    <w:p w:rsidR="00887FE2" w:rsidRPr="001D0C5C" w:rsidRDefault="00887FE2" w:rsidP="00887FE2">
      <w:pPr>
        <w:widowControl w:val="0"/>
        <w:spacing w:after="240"/>
        <w:ind w:left="567"/>
      </w:pPr>
      <w:r w:rsidRPr="001D0C5C">
        <w:rPr>
          <w:rFonts w:eastAsia="Arial"/>
        </w:rPr>
        <w:t>225.</w:t>
      </w:r>
      <w:r w:rsidRPr="001D0C5C">
        <w:rPr>
          <w:rFonts w:eastAsia="Arial"/>
        </w:rPr>
        <w:tab/>
      </w:r>
      <w:r w:rsidR="001D0C5C" w:rsidRPr="001D0C5C">
        <w:rPr>
          <w:rFonts w:eastAsia="Arial"/>
        </w:rPr>
        <w:t xml:space="preserve">Si el solicitante </w:t>
      </w:r>
      <w:r w:rsidR="00F8747B">
        <w:rPr>
          <w:rFonts w:eastAsia="Arial"/>
        </w:rPr>
        <w:t>entrega</w:t>
      </w:r>
      <w:r w:rsidR="001D0C5C" w:rsidRPr="001D0C5C">
        <w:rPr>
          <w:rFonts w:eastAsia="Arial"/>
        </w:rPr>
        <w:t xml:space="preserve"> hojas </w:t>
      </w:r>
      <w:r w:rsidR="00F8747B">
        <w:rPr>
          <w:rFonts w:eastAsia="Arial"/>
        </w:rPr>
        <w:t>que contengan</w:t>
      </w:r>
      <w:r w:rsidR="001D0C5C" w:rsidRPr="001D0C5C">
        <w:rPr>
          <w:rFonts w:eastAsia="Arial"/>
        </w:rPr>
        <w:t xml:space="preserve"> una lista de secuencias en la</w:t>
      </w:r>
      <w:r w:rsidR="001D0C5C">
        <w:rPr>
          <w:rFonts w:eastAsia="Arial"/>
        </w:rPr>
        <w:t xml:space="preserve"> misma</w:t>
      </w:r>
      <w:r w:rsidR="001D0C5C" w:rsidRPr="001D0C5C">
        <w:rPr>
          <w:rFonts w:eastAsia="Arial"/>
        </w:rPr>
        <w:t xml:space="preserve"> fecha </w:t>
      </w:r>
      <w:r w:rsidR="001D0C5C">
        <w:rPr>
          <w:rFonts w:eastAsia="Arial"/>
        </w:rPr>
        <w:t xml:space="preserve">de la solicitud internacional, pero separadamente </w:t>
      </w:r>
      <w:r w:rsidR="00F8747B">
        <w:rPr>
          <w:rFonts w:eastAsia="Arial"/>
        </w:rPr>
        <w:t>respecto de la</w:t>
      </w:r>
      <w:r w:rsidR="001D0C5C">
        <w:rPr>
          <w:rFonts w:eastAsia="Arial"/>
        </w:rPr>
        <w:t xml:space="preserve"> solicitud internacional, </w:t>
      </w:r>
      <w:r w:rsidR="00562C00">
        <w:rPr>
          <w:rFonts w:eastAsia="Arial"/>
        </w:rPr>
        <w:t xml:space="preserve">y </w:t>
      </w:r>
      <w:r w:rsidR="001D0C5C">
        <w:rPr>
          <w:rFonts w:eastAsia="Arial"/>
        </w:rPr>
        <w:t xml:space="preserve">la </w:t>
      </w:r>
      <w:r w:rsidR="001E1213">
        <w:rPr>
          <w:rFonts w:eastAsia="Arial"/>
        </w:rPr>
        <w:t>Oficina receptora</w:t>
      </w:r>
      <w:r w:rsidR="00562C00">
        <w:rPr>
          <w:rFonts w:eastAsia="Arial"/>
        </w:rPr>
        <w:t xml:space="preserve"> tiene dudas, le pedirá que precise si las hojas en cuestión están destinadas a formar pa</w:t>
      </w:r>
      <w:r w:rsidR="001D0C5C">
        <w:rPr>
          <w:rFonts w:eastAsia="Arial"/>
        </w:rPr>
        <w:t xml:space="preserve">rte de la solicitud internacional.  Si el solicitante lo confirma, la </w:t>
      </w:r>
      <w:r w:rsidR="001E1213">
        <w:rPr>
          <w:rFonts w:eastAsia="Arial"/>
        </w:rPr>
        <w:t>Oficina receptora</w:t>
      </w:r>
      <w:r w:rsidR="007B1EB1">
        <w:rPr>
          <w:rFonts w:eastAsia="Arial"/>
        </w:rPr>
        <w:t xml:space="preserve"> </w:t>
      </w:r>
      <w:r w:rsidR="00562C00">
        <w:rPr>
          <w:rFonts w:eastAsia="Arial"/>
        </w:rPr>
        <w:t>corregirá</w:t>
      </w:r>
      <w:r w:rsidR="007B1EB1">
        <w:rPr>
          <w:rFonts w:eastAsia="Arial"/>
        </w:rPr>
        <w:t xml:space="preserve"> de oficio la l</w:t>
      </w:r>
      <w:r w:rsidR="001D0C5C">
        <w:rPr>
          <w:rFonts w:eastAsia="Arial"/>
        </w:rPr>
        <w:t xml:space="preserve">ista de verificación </w:t>
      </w:r>
      <w:r w:rsidR="00562C00">
        <w:rPr>
          <w:rFonts w:eastAsia="Arial"/>
        </w:rPr>
        <w:t>y requerirá</w:t>
      </w:r>
      <w:r w:rsidR="001D0C5C">
        <w:rPr>
          <w:rFonts w:eastAsia="Arial"/>
        </w:rPr>
        <w:t xml:space="preserve"> al solicitante </w:t>
      </w:r>
      <w:r w:rsidR="00F70897">
        <w:rPr>
          <w:rFonts w:eastAsia="Arial"/>
        </w:rPr>
        <w:t xml:space="preserve">para </w:t>
      </w:r>
      <w:r w:rsidR="00562C00">
        <w:rPr>
          <w:rFonts w:eastAsia="Arial"/>
        </w:rPr>
        <w:t>que, si procede, pague la tasa requerida</w:t>
      </w:r>
      <w:r w:rsidR="009616E9">
        <w:rPr>
          <w:rFonts w:eastAsia="Arial"/>
        </w:rPr>
        <w:t xml:space="preserve"> por las hojas </w:t>
      </w:r>
      <w:r w:rsidR="00562C00">
        <w:rPr>
          <w:rFonts w:eastAsia="Arial"/>
        </w:rPr>
        <w:t>que excedan el número total</w:t>
      </w:r>
      <w:r w:rsidR="009616E9">
        <w:rPr>
          <w:rFonts w:eastAsia="Arial"/>
        </w:rPr>
        <w:t xml:space="preserve"> de hojas calculado </w:t>
      </w:r>
      <w:r w:rsidR="00562C00">
        <w:rPr>
          <w:rFonts w:eastAsia="Arial"/>
        </w:rPr>
        <w:t>anteriormente</w:t>
      </w:r>
      <w:r w:rsidR="00210413">
        <w:rPr>
          <w:rFonts w:eastAsia="Arial"/>
        </w:rPr>
        <w:t xml:space="preserve"> […]</w:t>
      </w:r>
      <w:r w:rsidR="000E48BF">
        <w:rPr>
          <w:rFonts w:eastAsia="Arial"/>
        </w:rPr>
        <w:t>.</w:t>
      </w:r>
    </w:p>
    <w:p w:rsidR="007B2615" w:rsidRPr="00FE3777" w:rsidRDefault="004B3278" w:rsidP="00FE3777">
      <w:pPr>
        <w:widowControl w:val="0"/>
        <w:numPr>
          <w:ilvl w:val="0"/>
          <w:numId w:val="5"/>
        </w:numPr>
        <w:spacing w:after="220"/>
        <w:rPr>
          <w:rFonts w:eastAsia="Arial"/>
        </w:rPr>
      </w:pPr>
      <w:r>
        <w:rPr>
          <w:rFonts w:eastAsia="Arial"/>
        </w:rPr>
        <w:t>De l</w:t>
      </w:r>
      <w:r w:rsidR="009616E9" w:rsidRPr="009616E9">
        <w:rPr>
          <w:rFonts w:eastAsia="Arial"/>
        </w:rPr>
        <w:t xml:space="preserve">a síntesis de las disposiciones anteriores </w:t>
      </w:r>
      <w:r>
        <w:rPr>
          <w:rFonts w:eastAsia="Arial"/>
        </w:rPr>
        <w:t xml:space="preserve">se desprende </w:t>
      </w:r>
      <w:r w:rsidR="009616E9" w:rsidRPr="009616E9">
        <w:rPr>
          <w:rFonts w:eastAsia="Arial"/>
        </w:rPr>
        <w:t>qu</w:t>
      </w:r>
      <w:r w:rsidR="009616E9">
        <w:rPr>
          <w:rFonts w:eastAsia="Arial"/>
        </w:rPr>
        <w:t xml:space="preserve">e una lista de secuencias </w:t>
      </w:r>
      <w:r w:rsidR="009616E9">
        <w:rPr>
          <w:rFonts w:eastAsia="Arial"/>
          <w:i/>
        </w:rPr>
        <w:t xml:space="preserve">formará </w:t>
      </w:r>
      <w:r w:rsidR="009616E9">
        <w:rPr>
          <w:rFonts w:eastAsia="Arial"/>
        </w:rPr>
        <w:t xml:space="preserve">parte de la solicitud, y que la indicación </w:t>
      </w:r>
      <w:r w:rsidR="001E1213">
        <w:rPr>
          <w:rFonts w:eastAsia="Arial"/>
        </w:rPr>
        <w:t>de tal situación</w:t>
      </w:r>
      <w:r w:rsidR="009616E9">
        <w:rPr>
          <w:rFonts w:eastAsia="Arial"/>
        </w:rPr>
        <w:t xml:space="preserve"> </w:t>
      </w:r>
      <w:r w:rsidR="001E1213">
        <w:rPr>
          <w:rFonts w:eastAsia="Arial"/>
        </w:rPr>
        <w:t xml:space="preserve">en el petitorio </w:t>
      </w:r>
      <w:r w:rsidR="009616E9">
        <w:rPr>
          <w:rFonts w:eastAsia="Arial"/>
        </w:rPr>
        <w:t xml:space="preserve">por </w:t>
      </w:r>
      <w:r w:rsidR="001E1213">
        <w:rPr>
          <w:rFonts w:eastAsia="Arial"/>
        </w:rPr>
        <w:t>parte d</w:t>
      </w:r>
      <w:r w:rsidR="009616E9">
        <w:rPr>
          <w:rFonts w:eastAsia="Arial"/>
        </w:rPr>
        <w:t xml:space="preserve">el solicitante es una simple formalidad </w:t>
      </w:r>
      <w:r w:rsidR="003614E2">
        <w:rPr>
          <w:rFonts w:eastAsia="Arial"/>
        </w:rPr>
        <w:t xml:space="preserve">que la </w:t>
      </w:r>
      <w:r w:rsidR="001E1213">
        <w:rPr>
          <w:rFonts w:eastAsia="Arial"/>
        </w:rPr>
        <w:t>Oficina receptora</w:t>
      </w:r>
      <w:r w:rsidR="003614E2">
        <w:rPr>
          <w:rFonts w:eastAsia="Arial"/>
        </w:rPr>
        <w:t xml:space="preserve"> puede corregir</w:t>
      </w:r>
      <w:r w:rsidR="00887FE2" w:rsidRPr="009616E9">
        <w:t>.</w:t>
      </w:r>
    </w:p>
    <w:p w:rsidR="00887FE2" w:rsidRPr="00887FE2" w:rsidRDefault="001E1213" w:rsidP="00FE3777">
      <w:pPr>
        <w:keepNext/>
        <w:keepLines/>
        <w:widowControl w:val="0"/>
        <w:spacing w:before="360" w:after="60"/>
        <w:outlineLvl w:val="0"/>
        <w:rPr>
          <w:b/>
          <w:bCs/>
          <w:caps/>
          <w:kern w:val="32"/>
          <w:szCs w:val="32"/>
          <w:lang w:val="en-GB"/>
        </w:rPr>
      </w:pPr>
      <w:r>
        <w:rPr>
          <w:b/>
          <w:bCs/>
          <w:caps/>
          <w:kern w:val="32"/>
          <w:szCs w:val="32"/>
          <w:lang w:val="en-GB"/>
        </w:rPr>
        <w:lastRenderedPageBreak/>
        <w:t>MATERIA DE DISCUSIÓN</w:t>
      </w:r>
    </w:p>
    <w:p w:rsidR="00887FE2" w:rsidRPr="003614E2" w:rsidRDefault="001E1213" w:rsidP="00FE3777">
      <w:pPr>
        <w:keepNext/>
        <w:keepLines/>
        <w:widowControl w:val="0"/>
        <w:numPr>
          <w:ilvl w:val="0"/>
          <w:numId w:val="5"/>
        </w:numPr>
        <w:spacing w:after="220"/>
        <w:rPr>
          <w:rFonts w:eastAsia="Arial"/>
        </w:rPr>
      </w:pPr>
      <w:r>
        <w:rPr>
          <w:rFonts w:eastAsia="Arial"/>
        </w:rPr>
        <w:t>Deberían examinarse las</w:t>
      </w:r>
      <w:r w:rsidR="003614E2" w:rsidRPr="003614E2">
        <w:rPr>
          <w:rFonts w:eastAsia="Arial"/>
        </w:rPr>
        <w:t xml:space="preserve"> siguientes situaciones</w:t>
      </w:r>
      <w:r w:rsidR="00887FE2" w:rsidRPr="003614E2">
        <w:rPr>
          <w:rFonts w:eastAsia="Arial"/>
        </w:rPr>
        <w:t>:</w:t>
      </w:r>
    </w:p>
    <w:p w:rsidR="00887FE2" w:rsidRPr="003614E2" w:rsidRDefault="00887FE2" w:rsidP="00FE3777">
      <w:pPr>
        <w:keepNext/>
        <w:keepLines/>
        <w:widowControl w:val="0"/>
        <w:spacing w:after="220"/>
        <w:ind w:left="567"/>
        <w:rPr>
          <w:rFonts w:eastAsia="Arial"/>
        </w:rPr>
      </w:pPr>
      <w:r w:rsidRPr="003614E2">
        <w:rPr>
          <w:rFonts w:eastAsia="Arial"/>
        </w:rPr>
        <w:t>i)</w:t>
      </w:r>
      <w:r w:rsidRPr="003614E2">
        <w:rPr>
          <w:rFonts w:eastAsia="Arial"/>
        </w:rPr>
        <w:tab/>
      </w:r>
      <w:r w:rsidR="0039656D">
        <w:rPr>
          <w:rFonts w:eastAsia="Arial"/>
        </w:rPr>
        <w:t>S</w:t>
      </w:r>
      <w:r w:rsidR="0039656D" w:rsidRPr="003614E2">
        <w:rPr>
          <w:rFonts w:eastAsia="Arial"/>
        </w:rPr>
        <w:t xml:space="preserve">e presenta </w:t>
      </w:r>
      <w:r w:rsidR="0039656D">
        <w:rPr>
          <w:rFonts w:eastAsia="Arial"/>
        </w:rPr>
        <w:t>u</w:t>
      </w:r>
      <w:r w:rsidR="003614E2" w:rsidRPr="003614E2">
        <w:rPr>
          <w:rFonts w:eastAsia="Arial"/>
        </w:rPr>
        <w:t xml:space="preserve">na lista de secuencias en </w:t>
      </w:r>
      <w:r w:rsidR="003614E2">
        <w:rPr>
          <w:rFonts w:eastAsia="Arial"/>
        </w:rPr>
        <w:t>papel</w:t>
      </w:r>
      <w:r w:rsidR="00A349CB">
        <w:rPr>
          <w:rFonts w:eastAsia="Arial"/>
        </w:rPr>
        <w:t xml:space="preserve"> / formato imagen o</w:t>
      </w:r>
      <w:r w:rsidR="0039656D">
        <w:rPr>
          <w:rFonts w:eastAsia="Arial"/>
        </w:rPr>
        <w:t xml:space="preserve"> formato </w:t>
      </w:r>
      <w:r w:rsidR="003614E2" w:rsidRPr="003614E2">
        <w:rPr>
          <w:rFonts w:eastAsia="Arial"/>
        </w:rPr>
        <w:t>texto</w:t>
      </w:r>
      <w:r w:rsidR="00D64E1E">
        <w:rPr>
          <w:rFonts w:eastAsia="Arial"/>
        </w:rPr>
        <w:t xml:space="preserve"> </w:t>
      </w:r>
      <w:r w:rsidR="003614E2">
        <w:rPr>
          <w:rFonts w:eastAsia="Arial"/>
        </w:rPr>
        <w:t xml:space="preserve">en la </w:t>
      </w:r>
      <w:r w:rsidR="00DB0147">
        <w:rPr>
          <w:rFonts w:eastAsia="Arial"/>
        </w:rPr>
        <w:t>fecha de presentación internacional</w:t>
      </w:r>
      <w:r w:rsidR="003614E2">
        <w:rPr>
          <w:rFonts w:eastAsia="Arial"/>
        </w:rPr>
        <w:t>, pero</w:t>
      </w:r>
      <w:r w:rsidRPr="003614E2">
        <w:rPr>
          <w:rFonts w:eastAsia="Arial"/>
        </w:rPr>
        <w:t>:</w:t>
      </w:r>
    </w:p>
    <w:p w:rsidR="00887FE2" w:rsidRPr="003614E2" w:rsidRDefault="003614E2" w:rsidP="00887FE2">
      <w:pPr>
        <w:widowControl w:val="0"/>
        <w:spacing w:after="220"/>
        <w:ind w:left="1134"/>
        <w:rPr>
          <w:rFonts w:eastAsia="Arial"/>
        </w:rPr>
      </w:pPr>
      <w:r w:rsidRPr="003614E2">
        <w:rPr>
          <w:rFonts w:eastAsia="Arial"/>
        </w:rPr>
        <w:t>a</w:t>
      </w:r>
      <w:r w:rsidR="00887FE2" w:rsidRPr="003614E2">
        <w:rPr>
          <w:rFonts w:eastAsia="Arial"/>
        </w:rPr>
        <w:t>)</w:t>
      </w:r>
      <w:r w:rsidR="00887FE2" w:rsidRPr="003614E2">
        <w:rPr>
          <w:rFonts w:eastAsia="Arial"/>
        </w:rPr>
        <w:tab/>
      </w:r>
      <w:r w:rsidRPr="003614E2">
        <w:rPr>
          <w:rFonts w:eastAsia="Arial"/>
        </w:rPr>
        <w:t xml:space="preserve">la lista de secuencias </w:t>
      </w:r>
      <w:r>
        <w:rPr>
          <w:rFonts w:eastAsia="Arial"/>
        </w:rPr>
        <w:t xml:space="preserve">se indica </w:t>
      </w:r>
      <w:r w:rsidR="0039656D">
        <w:rPr>
          <w:rFonts w:eastAsia="Arial"/>
        </w:rPr>
        <w:t>incorrectamente</w:t>
      </w:r>
      <w:r w:rsidRPr="003614E2">
        <w:rPr>
          <w:rFonts w:eastAsia="Arial"/>
        </w:rPr>
        <w:t xml:space="preserve"> como elemento adjunto únicamente</w:t>
      </w:r>
      <w:r w:rsidR="00210413">
        <w:rPr>
          <w:rFonts w:eastAsia="Arial"/>
        </w:rPr>
        <w:t xml:space="preserve">; </w:t>
      </w:r>
      <w:r w:rsidRPr="003614E2">
        <w:rPr>
          <w:rFonts w:eastAsia="Arial"/>
        </w:rPr>
        <w:t xml:space="preserve"> o</w:t>
      </w:r>
    </w:p>
    <w:p w:rsidR="00887FE2" w:rsidRPr="003614E2" w:rsidRDefault="00887FE2" w:rsidP="00887FE2">
      <w:pPr>
        <w:widowControl w:val="0"/>
        <w:spacing w:after="220"/>
        <w:ind w:left="1134"/>
        <w:rPr>
          <w:rFonts w:eastAsia="Arial"/>
        </w:rPr>
      </w:pPr>
      <w:r w:rsidRPr="003614E2">
        <w:rPr>
          <w:rFonts w:eastAsia="Arial"/>
        </w:rPr>
        <w:t>b)</w:t>
      </w:r>
      <w:r w:rsidRPr="003614E2">
        <w:rPr>
          <w:rFonts w:eastAsia="Arial"/>
        </w:rPr>
        <w:tab/>
      </w:r>
      <w:r w:rsidR="003614E2" w:rsidRPr="003614E2">
        <w:rPr>
          <w:rFonts w:eastAsia="Arial"/>
        </w:rPr>
        <w:t>el petitorio</w:t>
      </w:r>
      <w:r w:rsidR="003614E2">
        <w:rPr>
          <w:rFonts w:eastAsia="Arial"/>
        </w:rPr>
        <w:t xml:space="preserve"> no contiene ninguna indicación acerca de la lista de secuencias.</w:t>
      </w:r>
    </w:p>
    <w:p w:rsidR="00887FE2" w:rsidRPr="003614E2" w:rsidRDefault="00887FE2" w:rsidP="00887FE2">
      <w:pPr>
        <w:widowControl w:val="0"/>
        <w:spacing w:after="220"/>
        <w:ind w:left="567"/>
        <w:rPr>
          <w:rFonts w:eastAsia="Arial"/>
        </w:rPr>
      </w:pPr>
      <w:r w:rsidRPr="003614E2">
        <w:rPr>
          <w:rFonts w:eastAsia="Arial"/>
        </w:rPr>
        <w:t>ii)</w:t>
      </w:r>
      <w:r w:rsidRPr="003614E2">
        <w:rPr>
          <w:rFonts w:eastAsia="Arial"/>
        </w:rPr>
        <w:tab/>
      </w:r>
      <w:r w:rsidR="0039656D">
        <w:rPr>
          <w:rFonts w:eastAsia="Arial"/>
        </w:rPr>
        <w:t>Se presentan dos</w:t>
      </w:r>
      <w:r w:rsidR="003614E2">
        <w:rPr>
          <w:rFonts w:eastAsia="Arial"/>
        </w:rPr>
        <w:t xml:space="preserve"> listas de secuencias en papel</w:t>
      </w:r>
      <w:r w:rsidR="00A349CB">
        <w:rPr>
          <w:rFonts w:eastAsia="Arial"/>
        </w:rPr>
        <w:t xml:space="preserve"> / formato imagen</w:t>
      </w:r>
      <w:r w:rsidR="003614E2">
        <w:rPr>
          <w:rFonts w:eastAsia="Arial"/>
        </w:rPr>
        <w:t xml:space="preserve"> o</w:t>
      </w:r>
      <w:r w:rsidR="0039656D">
        <w:rPr>
          <w:rFonts w:eastAsia="Arial"/>
        </w:rPr>
        <w:t xml:space="preserve"> formato</w:t>
      </w:r>
      <w:r w:rsidR="003614E2">
        <w:rPr>
          <w:rFonts w:eastAsia="Arial"/>
        </w:rPr>
        <w:t xml:space="preserve"> texto</w:t>
      </w:r>
      <w:r w:rsidR="00D64E1E">
        <w:rPr>
          <w:rFonts w:eastAsia="Arial"/>
        </w:rPr>
        <w:t xml:space="preserve"> en la fecha de presentación internacional,</w:t>
      </w:r>
      <w:r w:rsidRPr="003614E2">
        <w:rPr>
          <w:rFonts w:eastAsia="Arial"/>
        </w:rPr>
        <w:t xml:space="preserve"> </w:t>
      </w:r>
      <w:r w:rsidR="003614E2">
        <w:rPr>
          <w:rFonts w:eastAsia="Arial"/>
        </w:rPr>
        <w:t>pero</w:t>
      </w:r>
      <w:r w:rsidRPr="003614E2">
        <w:rPr>
          <w:rFonts w:eastAsia="Arial"/>
        </w:rPr>
        <w:t>:</w:t>
      </w:r>
    </w:p>
    <w:p w:rsidR="00887FE2" w:rsidRPr="003614E2" w:rsidRDefault="00887FE2" w:rsidP="00887FE2">
      <w:pPr>
        <w:widowControl w:val="0"/>
        <w:spacing w:after="220"/>
        <w:ind w:left="1134"/>
        <w:rPr>
          <w:rFonts w:eastAsia="Arial"/>
        </w:rPr>
      </w:pPr>
      <w:r w:rsidRPr="003614E2">
        <w:rPr>
          <w:rFonts w:eastAsia="Arial"/>
        </w:rPr>
        <w:t>a)</w:t>
      </w:r>
      <w:r w:rsidRPr="003614E2">
        <w:rPr>
          <w:rFonts w:eastAsia="Arial"/>
        </w:rPr>
        <w:tab/>
      </w:r>
      <w:r w:rsidR="003614E2" w:rsidRPr="003614E2">
        <w:rPr>
          <w:rFonts w:eastAsia="Arial"/>
        </w:rPr>
        <w:t xml:space="preserve">ambas listas de secuencias se </w:t>
      </w:r>
      <w:r w:rsidR="003614E2">
        <w:rPr>
          <w:rFonts w:eastAsia="Arial"/>
        </w:rPr>
        <w:t>indican</w:t>
      </w:r>
      <w:r w:rsidR="003614E2" w:rsidRPr="003614E2">
        <w:rPr>
          <w:rFonts w:eastAsia="Arial"/>
        </w:rPr>
        <w:t xml:space="preserve"> </w:t>
      </w:r>
      <w:r w:rsidR="0039656D">
        <w:rPr>
          <w:rFonts w:eastAsia="Arial"/>
        </w:rPr>
        <w:t>incorrectamente</w:t>
      </w:r>
      <w:r w:rsidR="003614E2" w:rsidRPr="003614E2">
        <w:rPr>
          <w:rFonts w:eastAsia="Arial"/>
        </w:rPr>
        <w:t xml:space="preserve"> como elementos adjuntos únicamente</w:t>
      </w:r>
      <w:r w:rsidR="00210413">
        <w:rPr>
          <w:rFonts w:eastAsia="Arial"/>
        </w:rPr>
        <w:t>;</w:t>
      </w:r>
      <w:r w:rsidRPr="003614E2">
        <w:rPr>
          <w:rFonts w:eastAsia="Arial"/>
        </w:rPr>
        <w:t xml:space="preserve"> </w:t>
      </w:r>
    </w:p>
    <w:p w:rsidR="00887FE2" w:rsidRPr="003614E2" w:rsidRDefault="00887FE2" w:rsidP="00887FE2">
      <w:pPr>
        <w:widowControl w:val="0"/>
        <w:spacing w:after="220"/>
        <w:ind w:left="1134"/>
        <w:rPr>
          <w:rFonts w:eastAsia="Arial"/>
        </w:rPr>
      </w:pPr>
      <w:r w:rsidRPr="003614E2">
        <w:rPr>
          <w:rFonts w:eastAsia="Arial"/>
        </w:rPr>
        <w:t>b)</w:t>
      </w:r>
      <w:r w:rsidRPr="003614E2">
        <w:rPr>
          <w:rFonts w:eastAsia="Arial"/>
        </w:rPr>
        <w:tab/>
      </w:r>
      <w:r w:rsidR="003614E2" w:rsidRPr="003614E2">
        <w:rPr>
          <w:rFonts w:eastAsia="Arial"/>
        </w:rPr>
        <w:t xml:space="preserve">el petitorio no contiene </w:t>
      </w:r>
      <w:r w:rsidR="003614E2">
        <w:rPr>
          <w:rFonts w:eastAsia="Arial"/>
        </w:rPr>
        <w:t xml:space="preserve">ninguna </w:t>
      </w:r>
      <w:r w:rsidR="003614E2" w:rsidRPr="003614E2">
        <w:rPr>
          <w:rFonts w:eastAsia="Arial"/>
        </w:rPr>
        <w:t>indicación</w:t>
      </w:r>
      <w:r w:rsidR="003614E2">
        <w:rPr>
          <w:rFonts w:eastAsia="Arial"/>
        </w:rPr>
        <w:t xml:space="preserve"> acerca de </w:t>
      </w:r>
      <w:r w:rsidR="0039656D">
        <w:rPr>
          <w:rFonts w:eastAsia="Arial"/>
        </w:rPr>
        <w:t>ambas</w:t>
      </w:r>
      <w:r w:rsidR="003614E2">
        <w:rPr>
          <w:rFonts w:eastAsia="Arial"/>
        </w:rPr>
        <w:t xml:space="preserve"> lista</w:t>
      </w:r>
      <w:r w:rsidR="0039656D">
        <w:rPr>
          <w:rFonts w:eastAsia="Arial"/>
        </w:rPr>
        <w:t>s</w:t>
      </w:r>
      <w:r w:rsidR="00210413">
        <w:rPr>
          <w:rFonts w:eastAsia="Arial"/>
        </w:rPr>
        <w:t xml:space="preserve"> de secuencias;</w:t>
      </w:r>
    </w:p>
    <w:p w:rsidR="00887FE2" w:rsidRPr="003614E2" w:rsidRDefault="00887FE2" w:rsidP="00887FE2">
      <w:pPr>
        <w:widowControl w:val="0"/>
        <w:spacing w:after="220"/>
        <w:ind w:left="1134"/>
        <w:rPr>
          <w:rFonts w:eastAsia="Arial"/>
        </w:rPr>
      </w:pPr>
      <w:r w:rsidRPr="003614E2">
        <w:rPr>
          <w:rFonts w:eastAsia="Arial"/>
        </w:rPr>
        <w:t>c)</w:t>
      </w:r>
      <w:r w:rsidRPr="003614E2">
        <w:rPr>
          <w:rFonts w:eastAsia="Arial"/>
        </w:rPr>
        <w:tab/>
      </w:r>
      <w:r w:rsidR="003614E2" w:rsidRPr="003614E2">
        <w:rPr>
          <w:rFonts w:eastAsia="Arial"/>
        </w:rPr>
        <w:t xml:space="preserve">se indica como parte de la solicitud </w:t>
      </w:r>
      <w:r w:rsidR="00A349CB" w:rsidRPr="003614E2">
        <w:rPr>
          <w:rFonts w:eastAsia="Arial"/>
        </w:rPr>
        <w:t>una de las listas de secuencias</w:t>
      </w:r>
      <w:r w:rsidR="00A349CB">
        <w:rPr>
          <w:rFonts w:eastAsia="Arial"/>
        </w:rPr>
        <w:t xml:space="preserve"> y</w:t>
      </w:r>
      <w:r w:rsidR="0039656D">
        <w:rPr>
          <w:rFonts w:eastAsia="Arial"/>
        </w:rPr>
        <w:t xml:space="preserve"> el</w:t>
      </w:r>
      <w:r w:rsidR="003614E2" w:rsidRPr="003614E2">
        <w:rPr>
          <w:rFonts w:eastAsia="Arial"/>
        </w:rPr>
        <w:t xml:space="preserve"> petitorio no contiene</w:t>
      </w:r>
      <w:r w:rsidR="003614E2">
        <w:rPr>
          <w:rFonts w:eastAsia="Arial"/>
        </w:rPr>
        <w:t xml:space="preserve"> ninguna indicación </w:t>
      </w:r>
      <w:r w:rsidR="00A349CB">
        <w:rPr>
          <w:rFonts w:eastAsia="Arial"/>
        </w:rPr>
        <w:t>respecto</w:t>
      </w:r>
      <w:r w:rsidR="003614E2">
        <w:rPr>
          <w:rFonts w:eastAsia="Arial"/>
        </w:rPr>
        <w:t xml:space="preserve"> de la otra lista de secuencias.</w:t>
      </w:r>
    </w:p>
    <w:p w:rsidR="00887FE2" w:rsidRPr="000A58A6" w:rsidRDefault="005413A4" w:rsidP="00887FE2">
      <w:pPr>
        <w:widowControl w:val="0"/>
        <w:spacing w:before="360" w:after="60"/>
        <w:outlineLvl w:val="0"/>
        <w:rPr>
          <w:b/>
          <w:bCs/>
          <w:caps/>
          <w:kern w:val="32"/>
          <w:szCs w:val="32"/>
        </w:rPr>
      </w:pPr>
      <w:r w:rsidRPr="000A58A6">
        <w:rPr>
          <w:b/>
          <w:bCs/>
          <w:caps/>
          <w:kern w:val="32"/>
          <w:szCs w:val="32"/>
        </w:rPr>
        <w:t>consideraciones de política</w:t>
      </w:r>
    </w:p>
    <w:p w:rsidR="00887FE2" w:rsidRPr="00DB0147" w:rsidRDefault="00887FE2" w:rsidP="00887FE2">
      <w:pPr>
        <w:widowControl w:val="0"/>
        <w:spacing w:after="220"/>
        <w:rPr>
          <w:rFonts w:eastAsia="Arial"/>
        </w:rPr>
      </w:pPr>
      <w:r w:rsidRPr="00DB0147">
        <w:rPr>
          <w:rFonts w:eastAsia="Arial"/>
        </w:rPr>
        <w:t>13.</w:t>
      </w:r>
      <w:r w:rsidRPr="00DB0147">
        <w:rPr>
          <w:rFonts w:eastAsia="Arial"/>
        </w:rPr>
        <w:tab/>
      </w:r>
      <w:r w:rsidR="00DB0147">
        <w:rPr>
          <w:rFonts w:eastAsia="Arial"/>
        </w:rPr>
        <w:t>L</w:t>
      </w:r>
      <w:r w:rsidR="00DB0147" w:rsidRPr="00DB0147">
        <w:rPr>
          <w:rFonts w:eastAsia="Arial"/>
        </w:rPr>
        <w:t xml:space="preserve">a primera situación, en la que se presenta una lista de secuencias en la </w:t>
      </w:r>
      <w:r w:rsidR="00DB0147">
        <w:rPr>
          <w:rFonts w:eastAsia="Arial"/>
        </w:rPr>
        <w:t>fecha de presentación internacional</w:t>
      </w:r>
      <w:r w:rsidR="0039656D">
        <w:rPr>
          <w:rFonts w:eastAsia="Arial"/>
        </w:rPr>
        <w:t xml:space="preserve"> pero no </w:t>
      </w:r>
      <w:r w:rsidR="00DB0147" w:rsidRPr="00DB0147">
        <w:rPr>
          <w:rFonts w:eastAsia="Arial"/>
        </w:rPr>
        <w:t xml:space="preserve">se indica como parte de la solicitud, </w:t>
      </w:r>
      <w:r w:rsidR="00DB0147">
        <w:rPr>
          <w:rFonts w:eastAsia="Arial"/>
        </w:rPr>
        <w:t xml:space="preserve">contradice directamente lo estipulado en la Regla 5.2 del Reglamento del PCT, esto es, que la descripción </w:t>
      </w:r>
      <w:r w:rsidR="00DB0147" w:rsidRPr="0039656D">
        <w:rPr>
          <w:rFonts w:eastAsia="Arial"/>
          <w:i/>
        </w:rPr>
        <w:t>deberá</w:t>
      </w:r>
      <w:r w:rsidR="00DB0147">
        <w:rPr>
          <w:rFonts w:eastAsia="Arial"/>
        </w:rPr>
        <w:t xml:space="preserve"> incluir una lista de secuencias.  Así, considera</w:t>
      </w:r>
      <w:r w:rsidR="004B3278">
        <w:rPr>
          <w:rFonts w:eastAsia="Arial"/>
        </w:rPr>
        <w:t>r</w:t>
      </w:r>
      <w:r w:rsidR="00DB0147">
        <w:rPr>
          <w:rFonts w:eastAsia="Arial"/>
        </w:rPr>
        <w:t xml:space="preserve"> </w:t>
      </w:r>
      <w:r w:rsidR="004B3278">
        <w:rPr>
          <w:rFonts w:eastAsia="Arial"/>
        </w:rPr>
        <w:t xml:space="preserve">que </w:t>
      </w:r>
      <w:r w:rsidR="00DB0147">
        <w:rPr>
          <w:rFonts w:eastAsia="Arial"/>
        </w:rPr>
        <w:t xml:space="preserve">una lista de secuencias </w:t>
      </w:r>
      <w:r w:rsidR="0039656D">
        <w:rPr>
          <w:rFonts w:eastAsia="Arial"/>
        </w:rPr>
        <w:t xml:space="preserve">presentada </w:t>
      </w:r>
      <w:r w:rsidR="00DB0147">
        <w:rPr>
          <w:rFonts w:eastAsia="Arial"/>
        </w:rPr>
        <w:t xml:space="preserve">en papel o en formato imagen o texto en la fecha de presentación internacional </w:t>
      </w:r>
      <w:r w:rsidR="004B3278">
        <w:rPr>
          <w:rFonts w:eastAsia="Arial"/>
        </w:rPr>
        <w:t>forma</w:t>
      </w:r>
      <w:r w:rsidR="00DB0147">
        <w:rPr>
          <w:rFonts w:eastAsia="Arial"/>
        </w:rPr>
        <w:t xml:space="preserve"> parte de la solicitud es simplemente la continuación lógica de la Regla, independientemente de que la lista de secuencias se indique como un elemento adjunto o de que no figure indicación alguna al respecto.</w:t>
      </w:r>
    </w:p>
    <w:p w:rsidR="00887FE2" w:rsidRPr="00DB0147" w:rsidRDefault="00887FE2" w:rsidP="00887FE2">
      <w:pPr>
        <w:widowControl w:val="0"/>
        <w:spacing w:after="220"/>
        <w:rPr>
          <w:rFonts w:eastAsia="Arial"/>
        </w:rPr>
      </w:pPr>
      <w:r w:rsidRPr="00DB0147">
        <w:rPr>
          <w:rFonts w:eastAsia="Arial"/>
        </w:rPr>
        <w:t>14.</w:t>
      </w:r>
      <w:r w:rsidRPr="00DB0147">
        <w:rPr>
          <w:rFonts w:eastAsia="Arial"/>
        </w:rPr>
        <w:tab/>
      </w:r>
      <w:r w:rsidR="00DB0147" w:rsidRPr="00DB0147">
        <w:rPr>
          <w:rFonts w:eastAsia="Arial"/>
        </w:rPr>
        <w:t xml:space="preserve">La segunda situación, en la que se presentan varias listas de secuencias en la fecha de </w:t>
      </w:r>
      <w:r w:rsidR="006C6863">
        <w:rPr>
          <w:rFonts w:eastAsia="Arial"/>
        </w:rPr>
        <w:t xml:space="preserve">presentación internacional pero no se indican como parte de </w:t>
      </w:r>
      <w:r w:rsidR="00192398">
        <w:rPr>
          <w:rFonts w:eastAsia="Arial"/>
        </w:rPr>
        <w:t>la solicitud, no es tan sencilla como la primera;  no obstante, puede afirmarse con rotundidad que el resultado debería ser similar al de la primera situación, esto es, que cada una de las distintas listas de secuencias debe</w:t>
      </w:r>
      <w:r w:rsidR="00D26AF9">
        <w:rPr>
          <w:rFonts w:eastAsia="Arial"/>
        </w:rPr>
        <w:t>rá</w:t>
      </w:r>
      <w:r w:rsidR="00192398">
        <w:rPr>
          <w:rFonts w:eastAsia="Arial"/>
        </w:rPr>
        <w:t xml:space="preserve"> considerarse como parte de la solicitud.</w:t>
      </w:r>
    </w:p>
    <w:p w:rsidR="00887FE2" w:rsidRPr="00192398" w:rsidRDefault="00887FE2" w:rsidP="00887FE2">
      <w:pPr>
        <w:widowControl w:val="0"/>
        <w:spacing w:after="220"/>
        <w:rPr>
          <w:rFonts w:eastAsia="Arial"/>
        </w:rPr>
      </w:pPr>
      <w:r w:rsidRPr="00192398">
        <w:rPr>
          <w:rFonts w:eastAsia="Arial"/>
        </w:rPr>
        <w:t>15.</w:t>
      </w:r>
      <w:r w:rsidRPr="00192398">
        <w:rPr>
          <w:rFonts w:eastAsia="Arial"/>
        </w:rPr>
        <w:tab/>
      </w:r>
      <w:r w:rsidR="00192398" w:rsidRPr="00192398">
        <w:rPr>
          <w:rFonts w:eastAsia="Arial"/>
        </w:rPr>
        <w:t>La situación descrita en los apartados a) y b) del párrafo 12.ii), en la que no se indica ninguna lista de secuencias como parte de la solicitud, es similar a la primera situaci</w:t>
      </w:r>
      <w:r w:rsidR="00192398">
        <w:rPr>
          <w:rFonts w:eastAsia="Arial"/>
        </w:rPr>
        <w:t>ón</w:t>
      </w:r>
      <w:r w:rsidR="00096781">
        <w:rPr>
          <w:rFonts w:eastAsia="Arial"/>
        </w:rPr>
        <w:t xml:space="preserve"> en el hecho de que</w:t>
      </w:r>
      <w:r w:rsidR="00192398">
        <w:rPr>
          <w:rFonts w:eastAsia="Arial"/>
        </w:rPr>
        <w:t xml:space="preserve"> contradice directamente lo estipulado en la Regla 5.2 del Reglamento del PCT, esto es, que la descripción </w:t>
      </w:r>
      <w:r w:rsidR="00192398" w:rsidRPr="00F2131A">
        <w:rPr>
          <w:rFonts w:eastAsia="Arial"/>
          <w:i/>
        </w:rPr>
        <w:t>deberá</w:t>
      </w:r>
      <w:r w:rsidR="00192398">
        <w:rPr>
          <w:rFonts w:eastAsia="Arial"/>
        </w:rPr>
        <w:t xml:space="preserve"> incluir una lista de secuencias</w:t>
      </w:r>
      <w:r w:rsidR="00F2131A">
        <w:rPr>
          <w:rFonts w:eastAsia="Arial"/>
        </w:rPr>
        <w:t>.  Se plantea, por tanto, la pregunta de si debe considerarse como parte de la solicitud únicamente una única lista de secuencias o varias listas de secuencias.  Ni en el Reglamento del PCT ni en las Instrucci</w:t>
      </w:r>
      <w:r w:rsidR="00096781">
        <w:rPr>
          <w:rFonts w:eastAsia="Arial"/>
        </w:rPr>
        <w:t>ones Administrativas ni en las D</w:t>
      </w:r>
      <w:r w:rsidR="00F2131A">
        <w:rPr>
          <w:rFonts w:eastAsia="Arial"/>
        </w:rPr>
        <w:t xml:space="preserve">irectrices </w:t>
      </w:r>
      <w:r w:rsidR="00096781">
        <w:rPr>
          <w:rFonts w:eastAsia="Arial"/>
        </w:rPr>
        <w:t>para</w:t>
      </w:r>
      <w:r w:rsidR="00F2131A">
        <w:rPr>
          <w:rFonts w:eastAsia="Arial"/>
        </w:rPr>
        <w:t xml:space="preserve"> las </w:t>
      </w:r>
      <w:r w:rsidR="00096781">
        <w:rPr>
          <w:rFonts w:eastAsia="Arial"/>
        </w:rPr>
        <w:t>O</w:t>
      </w:r>
      <w:r w:rsidR="00F2131A">
        <w:rPr>
          <w:rFonts w:eastAsia="Arial"/>
        </w:rPr>
        <w:t xml:space="preserve">ficinas receptoras se estipula cuál de las dos listas de secuencias debería considerarse parte de la solicitud en caso de que el solicitante no presente indicación alguna al respecto.  </w:t>
      </w:r>
      <w:r w:rsidR="00D64E1E">
        <w:rPr>
          <w:rFonts w:eastAsia="Arial"/>
        </w:rPr>
        <w:t>En el pasado</w:t>
      </w:r>
      <w:r w:rsidR="00D26AF9">
        <w:rPr>
          <w:rFonts w:eastAsia="Arial"/>
        </w:rPr>
        <w:t xml:space="preserve"> solo se ha</w:t>
      </w:r>
      <w:r w:rsidR="00D64E1E">
        <w:rPr>
          <w:rFonts w:eastAsia="Arial"/>
        </w:rPr>
        <w:t>bía</w:t>
      </w:r>
      <w:r w:rsidR="00F2131A">
        <w:rPr>
          <w:rFonts w:eastAsia="Arial"/>
        </w:rPr>
        <w:t xml:space="preserve"> considerado como parte de la solicitud una única lista de secuencias;  sin embargo, en ninguna Regla del Reglamento del PCT ni en ninguna Instrucción de las Instrucciones Administrativas se prohíbe que más d</w:t>
      </w:r>
      <w:r w:rsidR="00691E8E">
        <w:rPr>
          <w:rFonts w:eastAsia="Arial"/>
        </w:rPr>
        <w:t>e una lista de secuencias forme</w:t>
      </w:r>
      <w:r w:rsidR="00F2131A">
        <w:rPr>
          <w:rFonts w:eastAsia="Arial"/>
        </w:rPr>
        <w:t xml:space="preserve"> parte de la solicitud.  </w:t>
      </w:r>
      <w:r w:rsidR="00D7275D">
        <w:rPr>
          <w:rFonts w:eastAsia="Arial"/>
        </w:rPr>
        <w:t>En realidad, tal circunstancia no es causante de daño alguno, mientras que la situación en que solo una de las diferentes listas de secuencias se considere parte de la solicitud cuando tales listas de secuencias no sean idénticas s</w:t>
      </w:r>
      <w:r w:rsidR="00096781">
        <w:rPr>
          <w:rFonts w:eastAsia="Arial"/>
        </w:rPr>
        <w:t>í</w:t>
      </w:r>
      <w:r w:rsidR="00D7275D">
        <w:rPr>
          <w:rFonts w:eastAsia="Arial"/>
        </w:rPr>
        <w:t xml:space="preserve"> podría ser causante de daños.  Aunque </w:t>
      </w:r>
      <w:r w:rsidR="00096781">
        <w:rPr>
          <w:rFonts w:eastAsia="Arial"/>
        </w:rPr>
        <w:t>los solicitantes actúen con las mejores intenciones</w:t>
      </w:r>
      <w:r w:rsidR="00D7275D">
        <w:rPr>
          <w:rFonts w:eastAsia="Arial"/>
        </w:rPr>
        <w:t xml:space="preserve">, se cometen errores.  </w:t>
      </w:r>
      <w:r w:rsidR="00D26AF9">
        <w:rPr>
          <w:rFonts w:eastAsia="Arial"/>
        </w:rPr>
        <w:t>Hace poco</w:t>
      </w:r>
      <w:r w:rsidR="00D7275D">
        <w:rPr>
          <w:rFonts w:eastAsia="Arial"/>
        </w:rPr>
        <w:t xml:space="preserve"> se presentó una solicitud </w:t>
      </w:r>
      <w:r w:rsidR="00D7275D" w:rsidRPr="00096781">
        <w:rPr>
          <w:rFonts w:eastAsia="Arial"/>
        </w:rPr>
        <w:t xml:space="preserve">que contenía </w:t>
      </w:r>
      <w:r w:rsidR="005407FD" w:rsidRPr="00096781">
        <w:rPr>
          <w:rFonts w:eastAsia="Arial"/>
        </w:rPr>
        <w:t>una lista</w:t>
      </w:r>
      <w:r w:rsidR="00D7275D" w:rsidRPr="00096781">
        <w:rPr>
          <w:rFonts w:eastAsia="Arial"/>
        </w:rPr>
        <w:t xml:space="preserve"> de secuencias en PDF como parte de la solicitud, acompañada de una declaración sobre </w:t>
      </w:r>
      <w:r w:rsidR="00D64E1E">
        <w:rPr>
          <w:rFonts w:eastAsia="Arial"/>
        </w:rPr>
        <w:t>su</w:t>
      </w:r>
      <w:r w:rsidR="00D7275D" w:rsidRPr="00096781">
        <w:rPr>
          <w:rFonts w:eastAsia="Arial"/>
        </w:rPr>
        <w:t xml:space="preserve"> </w:t>
      </w:r>
      <w:r w:rsidR="00025138">
        <w:rPr>
          <w:rFonts w:eastAsia="Arial"/>
        </w:rPr>
        <w:t>identidad</w:t>
      </w:r>
      <w:r w:rsidR="00D7275D" w:rsidRPr="00096781">
        <w:rPr>
          <w:rFonts w:eastAsia="Arial"/>
        </w:rPr>
        <w:t xml:space="preserve"> </w:t>
      </w:r>
      <w:r w:rsidR="00D26AF9">
        <w:rPr>
          <w:rFonts w:eastAsia="Arial"/>
        </w:rPr>
        <w:t xml:space="preserve">con la lista </w:t>
      </w:r>
      <w:r w:rsidR="00D26AF9" w:rsidRPr="00764F27">
        <w:rPr>
          <w:rFonts w:eastAsia="Arial"/>
        </w:rPr>
        <w:lastRenderedPageBreak/>
        <w:t xml:space="preserve">de </w:t>
      </w:r>
      <w:r w:rsidR="005407FD" w:rsidRPr="00764F27">
        <w:rPr>
          <w:rFonts w:eastAsia="Arial"/>
        </w:rPr>
        <w:t>secuencias en formato texto</w:t>
      </w:r>
      <w:r w:rsidR="00660F18" w:rsidRPr="00764F27">
        <w:rPr>
          <w:rFonts w:eastAsia="Arial"/>
        </w:rPr>
        <w:t>,</w:t>
      </w:r>
      <w:r w:rsidR="005407FD" w:rsidRPr="00764F27">
        <w:rPr>
          <w:rFonts w:eastAsia="Arial"/>
        </w:rPr>
        <w:t xml:space="preserve"> a los fines de</w:t>
      </w:r>
      <w:r w:rsidR="00660F18" w:rsidRPr="00764F27">
        <w:rPr>
          <w:rFonts w:eastAsia="Arial"/>
        </w:rPr>
        <w:t xml:space="preserve"> la</w:t>
      </w:r>
      <w:r w:rsidR="005407FD" w:rsidRPr="00764F27">
        <w:rPr>
          <w:rFonts w:eastAsia="Arial"/>
        </w:rPr>
        <w:t xml:space="preserve"> búsqueda;  sin embargo, la Administración </w:t>
      </w:r>
      <w:r w:rsidR="00D26AF9" w:rsidRPr="00764F27">
        <w:rPr>
          <w:rFonts w:eastAsia="Arial"/>
        </w:rPr>
        <w:t>encargada de la búsqueda</w:t>
      </w:r>
      <w:r w:rsidR="005407FD" w:rsidRPr="00764F27">
        <w:rPr>
          <w:rFonts w:eastAsia="Arial"/>
        </w:rPr>
        <w:t xml:space="preserve"> internacional constató que ambas eran completamente diferentes</w:t>
      </w:r>
      <w:r w:rsidR="00BC0095" w:rsidRPr="00764F27">
        <w:rPr>
          <w:rFonts w:eastAsia="Arial"/>
        </w:rPr>
        <w:t xml:space="preserve">;  se solicitó una verificación al respecto y la </w:t>
      </w:r>
      <w:r w:rsidR="001E1213" w:rsidRPr="00764F27">
        <w:rPr>
          <w:rFonts w:eastAsia="Arial"/>
        </w:rPr>
        <w:t>Oficina receptora</w:t>
      </w:r>
      <w:r w:rsidR="00BC0095" w:rsidRPr="00764F27">
        <w:rPr>
          <w:rFonts w:eastAsia="Arial"/>
        </w:rPr>
        <w:t xml:space="preserve"> comunicó que la lista de secuencias en formato texto transmitida era la presentada por el solicitante, pero no coincidía con la lista de secuencias en PDF que formaba parte</w:t>
      </w:r>
      <w:r w:rsidR="00BC0095">
        <w:rPr>
          <w:rFonts w:eastAsia="Arial"/>
        </w:rPr>
        <w:t xml:space="preserve"> de la solicitud.</w:t>
      </w:r>
    </w:p>
    <w:p w:rsidR="00887FE2" w:rsidRPr="00BC0095" w:rsidRDefault="00887FE2" w:rsidP="00887FE2">
      <w:pPr>
        <w:widowControl w:val="0"/>
        <w:spacing w:after="220"/>
        <w:rPr>
          <w:rFonts w:eastAsia="Arial"/>
        </w:rPr>
      </w:pPr>
      <w:r w:rsidRPr="00BC0095">
        <w:rPr>
          <w:rFonts w:eastAsia="Arial"/>
        </w:rPr>
        <w:t>16.</w:t>
      </w:r>
      <w:r w:rsidRPr="00BC0095">
        <w:rPr>
          <w:rFonts w:eastAsia="Arial"/>
        </w:rPr>
        <w:tab/>
      </w:r>
      <w:r w:rsidR="00D316F2" w:rsidRPr="00BC0095">
        <w:rPr>
          <w:rFonts w:eastAsia="Arial"/>
        </w:rPr>
        <w:t>Actualmente</w:t>
      </w:r>
      <w:r w:rsidR="00BC0095" w:rsidRPr="00BC0095">
        <w:rPr>
          <w:rFonts w:eastAsia="Arial"/>
        </w:rPr>
        <w:t xml:space="preserve">, cuando una lista de secuencias </w:t>
      </w:r>
      <w:r w:rsidR="00BC0095">
        <w:rPr>
          <w:rFonts w:eastAsia="Arial"/>
        </w:rPr>
        <w:t>presentada en papel o</w:t>
      </w:r>
      <w:r w:rsidR="00BC0095" w:rsidRPr="00BC0095">
        <w:rPr>
          <w:rFonts w:eastAsia="Arial"/>
        </w:rPr>
        <w:t xml:space="preserve"> en formato imagen </w:t>
      </w:r>
      <w:r w:rsidR="00BC0095">
        <w:rPr>
          <w:rFonts w:eastAsia="Arial"/>
        </w:rPr>
        <w:t xml:space="preserve">forma parte de una solicitud, todo </w:t>
      </w:r>
      <w:r w:rsidR="00A349CB">
        <w:rPr>
          <w:rFonts w:eastAsia="Arial"/>
        </w:rPr>
        <w:t>archivo de texto</w:t>
      </w:r>
      <w:r w:rsidR="00BC0095">
        <w:rPr>
          <w:rFonts w:eastAsia="Arial"/>
        </w:rPr>
        <w:t xml:space="preserve"> que no forme parte de la solicitud debe facilitarse a los fines de</w:t>
      </w:r>
      <w:r w:rsidR="00025138">
        <w:rPr>
          <w:rFonts w:eastAsia="Arial"/>
        </w:rPr>
        <w:t xml:space="preserve"> la</w:t>
      </w:r>
      <w:r w:rsidR="00BC0095">
        <w:rPr>
          <w:rFonts w:eastAsia="Arial"/>
        </w:rPr>
        <w:t xml:space="preserve"> búsqueda únicamente, acompañado de una declaración de que </w:t>
      </w:r>
      <w:r w:rsidR="00D64E1E">
        <w:rPr>
          <w:rFonts w:eastAsia="Arial"/>
        </w:rPr>
        <w:t>ambas son idénticas</w:t>
      </w:r>
      <w:r w:rsidR="00BC0095">
        <w:rPr>
          <w:rFonts w:eastAsia="Arial"/>
        </w:rPr>
        <w:t>.  En la situación descrita en el los apartados</w:t>
      </w:r>
      <w:r w:rsidR="000E48BF">
        <w:rPr>
          <w:rFonts w:eastAsia="Arial"/>
        </w:rPr>
        <w:t xml:space="preserve"> a) y b) del párrafo </w:t>
      </w:r>
      <w:r w:rsidR="00BC0095">
        <w:rPr>
          <w:rFonts w:eastAsia="Arial"/>
        </w:rPr>
        <w:t xml:space="preserve">12.ii), </w:t>
      </w:r>
      <w:r w:rsidR="00D64E1E">
        <w:rPr>
          <w:rFonts w:eastAsia="Arial"/>
        </w:rPr>
        <w:t>lo más</w:t>
      </w:r>
      <w:r w:rsidR="00BC0095">
        <w:rPr>
          <w:rFonts w:eastAsia="Arial"/>
        </w:rPr>
        <w:t xml:space="preserve"> probable </w:t>
      </w:r>
      <w:r w:rsidR="00D64E1E">
        <w:rPr>
          <w:rFonts w:eastAsia="Arial"/>
        </w:rPr>
        <w:t>es q</w:t>
      </w:r>
      <w:r w:rsidR="00BC0095">
        <w:rPr>
          <w:rFonts w:eastAsia="Arial"/>
        </w:rPr>
        <w:t xml:space="preserve">ue </w:t>
      </w:r>
      <w:r w:rsidR="00A349CB">
        <w:rPr>
          <w:rFonts w:eastAsia="Arial"/>
        </w:rPr>
        <w:t xml:space="preserve">no </w:t>
      </w:r>
      <w:r w:rsidR="00BC0095">
        <w:rPr>
          <w:rFonts w:eastAsia="Arial"/>
        </w:rPr>
        <w:t xml:space="preserve">se presentara dicha declaración.  Sin embargo, en caso de que tanto la lista de secuencias presentada en papel </w:t>
      </w:r>
      <w:r w:rsidR="00A349CB">
        <w:rPr>
          <w:rFonts w:eastAsia="Arial"/>
        </w:rPr>
        <w:t>/</w:t>
      </w:r>
      <w:r w:rsidR="00BC0095">
        <w:rPr>
          <w:rFonts w:eastAsia="Arial"/>
        </w:rPr>
        <w:t xml:space="preserve"> formato imagen </w:t>
      </w:r>
      <w:r w:rsidR="00D64E1E">
        <w:rPr>
          <w:rFonts w:eastAsia="Arial"/>
        </w:rPr>
        <w:t>como la presentada en formato</w:t>
      </w:r>
      <w:r w:rsidR="00BC0095">
        <w:rPr>
          <w:rFonts w:eastAsia="Arial"/>
        </w:rPr>
        <w:t xml:space="preserve"> texto se considerasen parte de la solicitud, no sería necesario aportar dicha declaración.  Toda diferencia que se constatara durante el examen se trataría como cualquier otra contradicción entre las divulgaciones contenidas en una solicitud presentada en la fecha de presentación internacional, como estipulan las leyes nacionales o regionales. </w:t>
      </w:r>
    </w:p>
    <w:p w:rsidR="00887FE2" w:rsidRPr="00BC0095" w:rsidRDefault="00887FE2" w:rsidP="00887FE2">
      <w:pPr>
        <w:widowControl w:val="0"/>
        <w:spacing w:after="220"/>
        <w:rPr>
          <w:rFonts w:eastAsia="Arial"/>
        </w:rPr>
      </w:pPr>
      <w:r w:rsidRPr="00BC0095">
        <w:rPr>
          <w:rFonts w:eastAsia="Arial"/>
        </w:rPr>
        <w:t>17.</w:t>
      </w:r>
      <w:r w:rsidRPr="00BC0095">
        <w:rPr>
          <w:rFonts w:eastAsia="Arial"/>
        </w:rPr>
        <w:tab/>
      </w:r>
      <w:r w:rsidR="00BC0095" w:rsidRPr="00BC0095">
        <w:rPr>
          <w:rFonts w:eastAsia="Arial"/>
        </w:rPr>
        <w:t xml:space="preserve">La situación descrita en el apartado c) del párrafo 12.ii), en la que </w:t>
      </w:r>
      <w:r w:rsidR="00BC0095">
        <w:rPr>
          <w:rFonts w:eastAsia="Arial"/>
        </w:rPr>
        <w:t xml:space="preserve">se indica como parte de la solicitud una de las listas de secuencias y el petitorio no contiene ninguna indicación respecto de la otra, </w:t>
      </w:r>
      <w:r w:rsidR="00D316F2">
        <w:rPr>
          <w:rFonts w:eastAsia="Arial"/>
        </w:rPr>
        <w:t>no contradice directamente lo estipulado en la Regla 5.2 del Reglamento del PCT, puesto que una lista de secuencias forma parte de la solicitud.  No obstante, como se señala anteriormente, lo</w:t>
      </w:r>
      <w:r w:rsidR="00EC311F">
        <w:rPr>
          <w:rFonts w:eastAsia="Arial"/>
        </w:rPr>
        <w:t>s solicitantes cometen errores;  puede ocurrir</w:t>
      </w:r>
      <w:r w:rsidR="00D316F2">
        <w:rPr>
          <w:rFonts w:eastAsia="Arial"/>
        </w:rPr>
        <w:t xml:space="preserve"> que las dos listas d</w:t>
      </w:r>
      <w:r w:rsidR="00025138">
        <w:rPr>
          <w:rFonts w:eastAsia="Arial"/>
        </w:rPr>
        <w:t xml:space="preserve">e secuencias </w:t>
      </w:r>
      <w:r w:rsidR="00EC311F">
        <w:rPr>
          <w:rFonts w:eastAsia="Arial"/>
        </w:rPr>
        <w:t>no sean idénticas</w:t>
      </w:r>
      <w:r w:rsidR="00D316F2">
        <w:rPr>
          <w:rFonts w:eastAsia="Arial"/>
        </w:rPr>
        <w:t xml:space="preserve"> y </w:t>
      </w:r>
      <w:r w:rsidR="00EC311F">
        <w:rPr>
          <w:rFonts w:eastAsia="Arial"/>
        </w:rPr>
        <w:t xml:space="preserve">se indique como parte de la solicitud </w:t>
      </w:r>
      <w:r w:rsidR="00D316F2">
        <w:rPr>
          <w:rFonts w:eastAsia="Arial"/>
        </w:rPr>
        <w:t xml:space="preserve">la lista de secuencias incorrecta.  No es necesario aportar una declaración de </w:t>
      </w:r>
      <w:r w:rsidR="00025138">
        <w:rPr>
          <w:rFonts w:eastAsia="Arial"/>
        </w:rPr>
        <w:t>identidad</w:t>
      </w:r>
      <w:r w:rsidR="00D316F2">
        <w:rPr>
          <w:rFonts w:eastAsia="Arial"/>
        </w:rPr>
        <w:t xml:space="preserve">, y </w:t>
      </w:r>
      <w:r w:rsidR="00EC311F">
        <w:rPr>
          <w:rFonts w:eastAsia="Arial"/>
        </w:rPr>
        <w:t xml:space="preserve">no es causa de daño alguno </w:t>
      </w:r>
      <w:r w:rsidR="00D316F2">
        <w:rPr>
          <w:rFonts w:eastAsia="Arial"/>
        </w:rPr>
        <w:t>que más de una lista de secuencias forme parte de la solicitud.  Por otra parte, que la segunda lista de secuencias no sea considerada parte de la solicitud sí podría sin duda ser causa de daño.</w:t>
      </w:r>
    </w:p>
    <w:p w:rsidR="00887FE2" w:rsidRPr="008D451E" w:rsidRDefault="00887FE2" w:rsidP="00887FE2">
      <w:pPr>
        <w:widowControl w:val="0"/>
        <w:spacing w:after="220"/>
        <w:rPr>
          <w:rFonts w:eastAsia="Arial"/>
        </w:rPr>
      </w:pPr>
      <w:r w:rsidRPr="008D451E">
        <w:rPr>
          <w:rFonts w:eastAsia="Arial"/>
        </w:rPr>
        <w:t>18.</w:t>
      </w:r>
      <w:r w:rsidRPr="008D451E">
        <w:rPr>
          <w:rFonts w:eastAsia="Arial"/>
        </w:rPr>
        <w:tab/>
      </w:r>
      <w:r w:rsidR="00D316F2" w:rsidRPr="008D451E">
        <w:rPr>
          <w:rFonts w:eastAsia="Arial"/>
        </w:rPr>
        <w:t xml:space="preserve">Por </w:t>
      </w:r>
      <w:r w:rsidR="008D451E" w:rsidRPr="008D451E">
        <w:rPr>
          <w:rFonts w:eastAsia="Arial"/>
        </w:rPr>
        <w:t>último</w:t>
      </w:r>
      <w:r w:rsidR="00D316F2" w:rsidRPr="008D451E">
        <w:rPr>
          <w:rFonts w:eastAsia="Arial"/>
        </w:rPr>
        <w:t xml:space="preserve">, cuando </w:t>
      </w:r>
      <w:r w:rsidR="008D451E" w:rsidRPr="008D451E">
        <w:rPr>
          <w:rFonts w:eastAsia="Arial"/>
        </w:rPr>
        <w:t xml:space="preserve">la lista de secuencias </w:t>
      </w:r>
      <w:r w:rsidR="001C320B">
        <w:rPr>
          <w:rFonts w:eastAsia="Arial"/>
        </w:rPr>
        <w:t>se presenta</w:t>
      </w:r>
      <w:r w:rsidR="008D451E" w:rsidRPr="008D451E">
        <w:rPr>
          <w:rFonts w:eastAsia="Arial"/>
        </w:rPr>
        <w:t xml:space="preserve"> en la fecha de presentaci</w:t>
      </w:r>
      <w:r w:rsidR="008D451E">
        <w:rPr>
          <w:rFonts w:eastAsia="Arial"/>
        </w:rPr>
        <w:t xml:space="preserve">ón internacional en papel o en formato imagen, </w:t>
      </w:r>
      <w:r w:rsidR="001C320B">
        <w:rPr>
          <w:rFonts w:eastAsia="Arial"/>
        </w:rPr>
        <w:t xml:space="preserve">puede ocurrir que </w:t>
      </w:r>
      <w:r w:rsidR="008D451E">
        <w:rPr>
          <w:rFonts w:eastAsia="Arial"/>
        </w:rPr>
        <w:t>las tasas</w:t>
      </w:r>
      <w:r w:rsidR="00EC311F">
        <w:rPr>
          <w:rFonts w:eastAsia="Arial"/>
        </w:rPr>
        <w:t xml:space="preserve"> por</w:t>
      </w:r>
      <w:r w:rsidR="008D451E">
        <w:rPr>
          <w:rFonts w:eastAsia="Arial"/>
        </w:rPr>
        <w:t xml:space="preserve"> hojas en exceso </w:t>
      </w:r>
      <w:r w:rsidR="001C320B">
        <w:rPr>
          <w:rFonts w:eastAsia="Arial"/>
        </w:rPr>
        <w:t>no hayan sido abonadas</w:t>
      </w:r>
      <w:r w:rsidR="008D451E">
        <w:rPr>
          <w:rFonts w:eastAsia="Arial"/>
        </w:rPr>
        <w:t xml:space="preserve"> durante la fase internacional.  No obstante, cuando el error no se </w:t>
      </w:r>
      <w:r w:rsidR="001C320B">
        <w:rPr>
          <w:rFonts w:eastAsia="Arial"/>
        </w:rPr>
        <w:t>constata</w:t>
      </w:r>
      <w:r w:rsidR="008D451E">
        <w:rPr>
          <w:rFonts w:eastAsia="Arial"/>
        </w:rPr>
        <w:t xml:space="preserve"> hasta que se ha completado la fase internacional, no </w:t>
      </w:r>
      <w:r w:rsidR="00D64E1E">
        <w:rPr>
          <w:rFonts w:eastAsia="Arial"/>
        </w:rPr>
        <w:t>es</w:t>
      </w:r>
      <w:r w:rsidR="008D451E">
        <w:rPr>
          <w:rFonts w:eastAsia="Arial"/>
        </w:rPr>
        <w:t xml:space="preserve"> adecuado </w:t>
      </w:r>
      <w:r w:rsidR="001C320B">
        <w:rPr>
          <w:rFonts w:eastAsia="Arial"/>
        </w:rPr>
        <w:t>requerir</w:t>
      </w:r>
      <w:r w:rsidR="008D451E">
        <w:rPr>
          <w:rFonts w:eastAsia="Arial"/>
        </w:rPr>
        <w:t xml:space="preserve"> al solicitante </w:t>
      </w:r>
      <w:r w:rsidR="001C320B">
        <w:rPr>
          <w:rFonts w:eastAsia="Arial"/>
        </w:rPr>
        <w:t>el abono de</w:t>
      </w:r>
      <w:r w:rsidR="008D451E">
        <w:rPr>
          <w:rFonts w:eastAsia="Arial"/>
        </w:rPr>
        <w:t xml:space="preserve"> tasas adicionales </w:t>
      </w:r>
      <w:r w:rsidR="001C320B">
        <w:rPr>
          <w:rFonts w:eastAsia="Arial"/>
        </w:rPr>
        <w:t>ni percibir</w:t>
      </w:r>
      <w:r w:rsidR="008D451E">
        <w:rPr>
          <w:rFonts w:eastAsia="Arial"/>
        </w:rPr>
        <w:t xml:space="preserve"> tales tasas.</w:t>
      </w:r>
    </w:p>
    <w:p w:rsidR="00887FE2" w:rsidRPr="005413A4" w:rsidRDefault="005413A4" w:rsidP="00887FE2">
      <w:pPr>
        <w:widowControl w:val="0"/>
        <w:spacing w:before="360" w:after="60"/>
        <w:outlineLvl w:val="0"/>
        <w:rPr>
          <w:b/>
          <w:bCs/>
          <w:caps/>
          <w:kern w:val="32"/>
          <w:szCs w:val="32"/>
        </w:rPr>
      </w:pPr>
      <w:r w:rsidRPr="005413A4">
        <w:rPr>
          <w:b/>
          <w:bCs/>
          <w:caps/>
          <w:kern w:val="32"/>
          <w:szCs w:val="32"/>
        </w:rPr>
        <w:t>PROPUESTA DE MODIFICACIÓN DE LAS DIRECTRICES DEL PCT PARA LAS OFICINAS RECEPTORAS</w:t>
      </w:r>
    </w:p>
    <w:p w:rsidR="00887FE2" w:rsidRPr="00A74BA3" w:rsidRDefault="00887FE2" w:rsidP="00887FE2">
      <w:pPr>
        <w:widowControl w:val="0"/>
        <w:spacing w:after="220"/>
        <w:rPr>
          <w:rFonts w:eastAsia="Arial"/>
        </w:rPr>
      </w:pPr>
      <w:r w:rsidRPr="008D451E">
        <w:rPr>
          <w:rFonts w:eastAsia="Arial"/>
        </w:rPr>
        <w:t>19.</w:t>
      </w:r>
      <w:r w:rsidRPr="008D451E">
        <w:rPr>
          <w:rFonts w:eastAsia="Arial"/>
        </w:rPr>
        <w:tab/>
      </w:r>
      <w:r w:rsidR="008D451E" w:rsidRPr="008D451E">
        <w:rPr>
          <w:rFonts w:eastAsia="Arial"/>
        </w:rPr>
        <w:t>A</w:t>
      </w:r>
      <w:r w:rsidR="00691E8E">
        <w:rPr>
          <w:rFonts w:eastAsia="Arial"/>
        </w:rPr>
        <w:t xml:space="preserve"> la luz de lo antedicho</w:t>
      </w:r>
      <w:r w:rsidR="008D451E" w:rsidRPr="008D451E">
        <w:rPr>
          <w:rFonts w:eastAsia="Arial"/>
        </w:rPr>
        <w:t>, para evitar que los solicitantes lleguen a la fase nacional con una deficiencia grave en sus s</w:t>
      </w:r>
      <w:r w:rsidR="008D451E">
        <w:rPr>
          <w:rFonts w:eastAsia="Arial"/>
        </w:rPr>
        <w:t xml:space="preserve">olicitudes y ahorrar confusión a las oficinas nacionales acerca de qué parte de la solicitud internacional constituye la divulgación, se propone </w:t>
      </w:r>
      <w:r w:rsidR="00A74BA3">
        <w:rPr>
          <w:rFonts w:eastAsia="Arial"/>
        </w:rPr>
        <w:t>que se considere como parte de la solicitud internacional</w:t>
      </w:r>
      <w:r w:rsidR="008D451E">
        <w:rPr>
          <w:rFonts w:eastAsia="Arial"/>
        </w:rPr>
        <w:t xml:space="preserve"> toda lista de secuencias que haya sido presentada en la fecha de presentación internacional</w:t>
      </w:r>
      <w:r w:rsidR="00A74BA3">
        <w:rPr>
          <w:rFonts w:eastAsia="Arial"/>
        </w:rPr>
        <w:t>,</w:t>
      </w:r>
      <w:r w:rsidR="008D451E">
        <w:rPr>
          <w:rFonts w:eastAsia="Arial"/>
        </w:rPr>
        <w:t xml:space="preserve"> </w:t>
      </w:r>
      <w:r w:rsidR="00A74BA3">
        <w:rPr>
          <w:rFonts w:eastAsia="Arial"/>
        </w:rPr>
        <w:t>aunque</w:t>
      </w:r>
      <w:r w:rsidR="008D451E">
        <w:rPr>
          <w:rFonts w:eastAsia="Arial"/>
        </w:rPr>
        <w:t xml:space="preserve"> no </w:t>
      </w:r>
      <w:r w:rsidR="00A74BA3">
        <w:rPr>
          <w:rFonts w:eastAsia="Arial"/>
        </w:rPr>
        <w:t xml:space="preserve">se </w:t>
      </w:r>
      <w:r w:rsidR="008D451E">
        <w:rPr>
          <w:rFonts w:eastAsia="Arial"/>
        </w:rPr>
        <w:t>haya indicado específicamente en el petitorio que</w:t>
      </w:r>
      <w:r w:rsidR="00A74BA3">
        <w:rPr>
          <w:rFonts w:eastAsia="Arial"/>
        </w:rPr>
        <w:t xml:space="preserve"> dicha lista</w:t>
      </w:r>
      <w:r w:rsidR="008D451E">
        <w:rPr>
          <w:rFonts w:eastAsia="Arial"/>
        </w:rPr>
        <w:t xml:space="preserve"> form</w:t>
      </w:r>
      <w:r w:rsidR="00691E8E">
        <w:rPr>
          <w:rFonts w:eastAsia="Arial"/>
        </w:rPr>
        <w:t>a</w:t>
      </w:r>
      <w:r w:rsidR="008D451E">
        <w:rPr>
          <w:rFonts w:eastAsia="Arial"/>
        </w:rPr>
        <w:t xml:space="preserve"> parte de la solicitud internacional</w:t>
      </w:r>
      <w:r w:rsidR="00A74BA3">
        <w:t xml:space="preserve">.  Como se señala anteriormente, </w:t>
      </w:r>
      <w:r w:rsidR="00691E8E">
        <w:t xml:space="preserve">de </w:t>
      </w:r>
      <w:r w:rsidR="00A74BA3">
        <w:t xml:space="preserve">la síntesis de las Reglas 5.2 y 3.3 del Reglamento del PCT y del párrafo 225 de las </w:t>
      </w:r>
      <w:r w:rsidR="00F8747B">
        <w:t>Directrices del PCT para las O</w:t>
      </w:r>
      <w:r w:rsidR="00A74BA3">
        <w:t xml:space="preserve">ficinas receptoras </w:t>
      </w:r>
      <w:r w:rsidR="00691E8E">
        <w:t>se desprende</w:t>
      </w:r>
      <w:r w:rsidR="00A74BA3">
        <w:t xml:space="preserve"> que una lista de secuencias </w:t>
      </w:r>
      <w:r w:rsidR="00A74BA3">
        <w:rPr>
          <w:i/>
        </w:rPr>
        <w:t xml:space="preserve">formará </w:t>
      </w:r>
      <w:r w:rsidR="00A74BA3">
        <w:t xml:space="preserve">parte de la solicitud, y la indicación a ese respecto en el petitorio por parte del solicitante es una simple formalidad que puede ser objeto de corrección.  Como tal, no parece que sea necesario introducir ningún cambio en el Reglamento del PCT, sino simplemente que en el párrafo 225 de las </w:t>
      </w:r>
      <w:r w:rsidR="00F8747B">
        <w:t>Directrices del PCT para las O</w:t>
      </w:r>
      <w:r w:rsidR="00A74BA3">
        <w:t>ficinas rece</w:t>
      </w:r>
      <w:r w:rsidR="00257A5A">
        <w:t>ptoras se aclare lo siguiente:</w:t>
      </w:r>
    </w:p>
    <w:p w:rsidR="00887FE2" w:rsidRPr="000A58A6" w:rsidRDefault="00887FE2" w:rsidP="00FE3777">
      <w:pPr>
        <w:keepLines/>
        <w:widowControl w:val="0"/>
        <w:tabs>
          <w:tab w:val="left" w:pos="1418"/>
        </w:tabs>
        <w:spacing w:after="220"/>
        <w:ind w:left="720"/>
        <w:rPr>
          <w:rFonts w:eastAsia="Arial"/>
        </w:rPr>
      </w:pPr>
      <w:r w:rsidRPr="00A74BA3">
        <w:rPr>
          <w:rFonts w:eastAsia="Arial"/>
        </w:rPr>
        <w:lastRenderedPageBreak/>
        <w:t>225.</w:t>
      </w:r>
      <w:r w:rsidR="00257A5A">
        <w:rPr>
          <w:rFonts w:eastAsia="Arial"/>
        </w:rPr>
        <w:tab/>
      </w:r>
      <w:r w:rsidR="00A74BA3">
        <w:rPr>
          <w:rFonts w:eastAsia="Arial"/>
        </w:rPr>
        <w:t xml:space="preserve">Si el solicitante entrega hojas, </w:t>
      </w:r>
      <w:r w:rsidR="00A74BA3" w:rsidRPr="00A74BA3">
        <w:rPr>
          <w:rFonts w:eastAsia="Arial"/>
          <w:color w:val="548DD4" w:themeColor="text2" w:themeTint="99"/>
          <w:u w:val="single"/>
        </w:rPr>
        <w:t>un archiv</w:t>
      </w:r>
      <w:r w:rsidR="00F8747B">
        <w:rPr>
          <w:rFonts w:eastAsia="Arial"/>
          <w:color w:val="548DD4" w:themeColor="text2" w:themeTint="99"/>
          <w:u w:val="single"/>
        </w:rPr>
        <w:t>o</w:t>
      </w:r>
      <w:r w:rsidR="00A74BA3" w:rsidRPr="00A74BA3">
        <w:rPr>
          <w:rFonts w:eastAsia="Arial"/>
          <w:color w:val="548DD4" w:themeColor="text2" w:themeTint="99"/>
          <w:u w:val="single"/>
        </w:rPr>
        <w:t xml:space="preserve"> en formato imagen y/o un </w:t>
      </w:r>
      <w:r w:rsidR="00A74BA3">
        <w:rPr>
          <w:rFonts w:eastAsia="Arial"/>
          <w:color w:val="548DD4" w:themeColor="text2" w:themeTint="99"/>
          <w:u w:val="single"/>
        </w:rPr>
        <w:t>archivo</w:t>
      </w:r>
      <w:r w:rsidR="00A74BA3" w:rsidRPr="00A74BA3">
        <w:rPr>
          <w:rFonts w:eastAsia="Arial"/>
          <w:color w:val="548DD4" w:themeColor="text2" w:themeTint="99"/>
          <w:u w:val="single"/>
        </w:rPr>
        <w:t xml:space="preserve"> en format</w:t>
      </w:r>
      <w:r w:rsidR="00A74BA3">
        <w:rPr>
          <w:rFonts w:eastAsia="Arial"/>
          <w:color w:val="548DD4" w:themeColor="text2" w:themeTint="99"/>
          <w:u w:val="single"/>
        </w:rPr>
        <w:t>o</w:t>
      </w:r>
      <w:r w:rsidR="00A74BA3" w:rsidRPr="00A74BA3">
        <w:rPr>
          <w:rFonts w:eastAsia="Arial"/>
          <w:color w:val="548DD4" w:themeColor="text2" w:themeTint="99"/>
          <w:u w:val="single"/>
        </w:rPr>
        <w:t xml:space="preserve"> texto</w:t>
      </w:r>
      <w:r w:rsidR="00A74BA3">
        <w:rPr>
          <w:rFonts w:eastAsia="Arial"/>
          <w:color w:val="548DD4" w:themeColor="text2" w:themeTint="99"/>
          <w:u w:val="single"/>
        </w:rPr>
        <w:t xml:space="preserve"> </w:t>
      </w:r>
      <w:r w:rsidR="00A74BA3">
        <w:rPr>
          <w:rFonts w:eastAsia="Arial"/>
        </w:rPr>
        <w:t xml:space="preserve">que contengan una lista de secuencias en la misma fecha de la solicitud internacional, pero separadamente respecto de la solicitud internacional, </w:t>
      </w:r>
      <w:r w:rsidR="00A74BA3" w:rsidRPr="00A74BA3">
        <w:rPr>
          <w:rFonts w:eastAsia="Arial"/>
          <w:strike/>
          <w:color w:val="FF0000"/>
        </w:rPr>
        <w:t>y la Oficina receptora tiene dudas, le pedirá que precise si las hojas en cuestión están destinadas a formar parte de la solicitud internacional.</w:t>
      </w:r>
      <w:r w:rsidR="00852E4D">
        <w:rPr>
          <w:rFonts w:eastAsia="Arial"/>
          <w:strike/>
          <w:color w:val="FF0000"/>
        </w:rPr>
        <w:t xml:space="preserve">  </w:t>
      </w:r>
      <w:r w:rsidR="00852E4D" w:rsidRPr="00852E4D">
        <w:rPr>
          <w:rFonts w:eastAsia="Arial"/>
          <w:strike/>
          <w:color w:val="FF0000"/>
        </w:rPr>
        <w:t>Si el solicitante lo confirma,</w:t>
      </w:r>
      <w:r w:rsidR="00A74BA3" w:rsidRPr="00852E4D">
        <w:rPr>
          <w:rFonts w:eastAsia="Arial"/>
          <w:strike/>
          <w:color w:val="FF0000"/>
        </w:rPr>
        <w:t xml:space="preserve"> </w:t>
      </w:r>
      <w:r w:rsidR="00852E4D" w:rsidRPr="00852E4D">
        <w:t xml:space="preserve">la </w:t>
      </w:r>
      <w:r w:rsidR="001E1213">
        <w:t>Oficina receptora</w:t>
      </w:r>
      <w:r w:rsidR="00852E4D" w:rsidRPr="00852E4D">
        <w:t xml:space="preserve"> corregirá de oficio la lista de verificaci</w:t>
      </w:r>
      <w:r w:rsidR="00852E4D">
        <w:t xml:space="preserve">ón </w:t>
      </w:r>
      <w:r w:rsidR="00852E4D">
        <w:rPr>
          <w:color w:val="548DD4" w:themeColor="text2" w:themeTint="99"/>
          <w:u w:val="single"/>
        </w:rPr>
        <w:t>para indicar que la lista de secuencias forma parte de la solicitud internacional</w:t>
      </w:r>
      <w:r w:rsidR="00852E4D">
        <w:t xml:space="preserve"> y requerirá al solicitante para que, s</w:t>
      </w:r>
      <w:r w:rsidR="00F8747B">
        <w:t>i</w:t>
      </w:r>
      <w:r w:rsidR="00852E4D">
        <w:t xml:space="preserve"> procede, pague la tasa requerida por </w:t>
      </w:r>
      <w:proofErr w:type="gramStart"/>
      <w:r w:rsidR="00852E4D">
        <w:t>la hojas</w:t>
      </w:r>
      <w:proofErr w:type="gramEnd"/>
      <w:r w:rsidR="00852E4D">
        <w:t xml:space="preserve"> que […]</w:t>
      </w:r>
      <w:r w:rsidR="001C320B">
        <w:t>.</w:t>
      </w:r>
    </w:p>
    <w:p w:rsidR="00887FE2" w:rsidRPr="00852E4D" w:rsidRDefault="00887FE2" w:rsidP="00887FE2">
      <w:pPr>
        <w:widowControl w:val="0"/>
        <w:tabs>
          <w:tab w:val="left" w:pos="6101"/>
        </w:tabs>
        <w:spacing w:after="220"/>
        <w:ind w:left="5533"/>
        <w:rPr>
          <w:i/>
        </w:rPr>
      </w:pPr>
      <w:r w:rsidRPr="00852E4D">
        <w:rPr>
          <w:iCs/>
        </w:rPr>
        <w:t>20</w:t>
      </w:r>
      <w:r w:rsidRPr="00852E4D">
        <w:rPr>
          <w:i/>
          <w:iCs/>
        </w:rPr>
        <w:t>.</w:t>
      </w:r>
      <w:r w:rsidRPr="00852E4D">
        <w:rPr>
          <w:i/>
          <w:iCs/>
        </w:rPr>
        <w:tab/>
      </w:r>
      <w:r w:rsidR="00852E4D" w:rsidRPr="00852E4D">
        <w:rPr>
          <w:i/>
          <w:iCs/>
        </w:rPr>
        <w:t>Se invita al Grupo de Trabajo a examinar</w:t>
      </w:r>
      <w:r w:rsidR="00F8747B">
        <w:rPr>
          <w:i/>
          <w:iCs/>
        </w:rPr>
        <w:t xml:space="preserve"> </w:t>
      </w:r>
      <w:r w:rsidR="00852E4D" w:rsidRPr="00852E4D">
        <w:rPr>
          <w:i/>
          <w:iCs/>
        </w:rPr>
        <w:t xml:space="preserve">y formular comentarios </w:t>
      </w:r>
      <w:r w:rsidR="00D22613">
        <w:rPr>
          <w:i/>
          <w:iCs/>
        </w:rPr>
        <w:t>acerca de</w:t>
      </w:r>
      <w:r w:rsidRPr="00852E4D">
        <w:rPr>
          <w:i/>
        </w:rPr>
        <w:t>:</w:t>
      </w:r>
    </w:p>
    <w:p w:rsidR="00887FE2" w:rsidRPr="00852E4D" w:rsidRDefault="00887FE2" w:rsidP="00887FE2">
      <w:pPr>
        <w:widowControl w:val="0"/>
        <w:tabs>
          <w:tab w:val="left" w:pos="6101"/>
        </w:tabs>
        <w:spacing w:after="220"/>
        <w:ind w:left="5534"/>
        <w:rPr>
          <w:i/>
        </w:rPr>
      </w:pPr>
      <w:r w:rsidRPr="00852E4D">
        <w:rPr>
          <w:i/>
          <w:iCs/>
        </w:rPr>
        <w:t>a)</w:t>
      </w:r>
      <w:r w:rsidRPr="00852E4D">
        <w:rPr>
          <w:i/>
        </w:rPr>
        <w:tab/>
      </w:r>
      <w:r w:rsidR="00852E4D">
        <w:rPr>
          <w:i/>
        </w:rPr>
        <w:t xml:space="preserve">si </w:t>
      </w:r>
      <w:r w:rsidR="00852E4D" w:rsidRPr="00852E4D">
        <w:rPr>
          <w:i/>
        </w:rPr>
        <w:t>una o más listas de secuencias presentadas en una solicitud internacional deber</w:t>
      </w:r>
      <w:r w:rsidR="00852E4D">
        <w:rPr>
          <w:i/>
        </w:rPr>
        <w:t>ían considerarse parte de la solicitud internacional aunque falte una indicación al respecto;  y</w:t>
      </w:r>
    </w:p>
    <w:p w:rsidR="00887FE2" w:rsidRPr="00852E4D" w:rsidRDefault="00887FE2" w:rsidP="00887FE2">
      <w:pPr>
        <w:widowControl w:val="0"/>
        <w:tabs>
          <w:tab w:val="left" w:pos="6101"/>
        </w:tabs>
        <w:spacing w:after="220"/>
        <w:ind w:left="5534"/>
        <w:rPr>
          <w:i/>
          <w:iCs/>
        </w:rPr>
      </w:pPr>
      <w:r w:rsidRPr="00852E4D">
        <w:rPr>
          <w:i/>
        </w:rPr>
        <w:t>b)</w:t>
      </w:r>
      <w:r w:rsidRPr="00852E4D">
        <w:rPr>
          <w:i/>
        </w:rPr>
        <w:tab/>
      </w:r>
      <w:r w:rsidR="00852E4D" w:rsidRPr="00852E4D">
        <w:rPr>
          <w:i/>
        </w:rPr>
        <w:t xml:space="preserve">si la propuesta de modificación </w:t>
      </w:r>
      <w:bookmarkStart w:id="5" w:name="_GoBack"/>
      <w:bookmarkEnd w:id="5"/>
      <w:r w:rsidR="00852E4D" w:rsidRPr="00852E4D">
        <w:rPr>
          <w:i/>
        </w:rPr>
        <w:t xml:space="preserve">de las </w:t>
      </w:r>
      <w:r w:rsidR="00F70897">
        <w:rPr>
          <w:i/>
        </w:rPr>
        <w:t>D</w:t>
      </w:r>
      <w:r w:rsidR="00852E4D" w:rsidRPr="00852E4D">
        <w:rPr>
          <w:i/>
        </w:rPr>
        <w:t xml:space="preserve">irectrices del PCT para las </w:t>
      </w:r>
      <w:r w:rsidR="00F70897">
        <w:rPr>
          <w:i/>
        </w:rPr>
        <w:t>O</w:t>
      </w:r>
      <w:r w:rsidR="00852E4D" w:rsidRPr="00852E4D">
        <w:rPr>
          <w:i/>
        </w:rPr>
        <w:t>ficinas receptora</w:t>
      </w:r>
      <w:r w:rsidR="00852E4D">
        <w:rPr>
          <w:i/>
        </w:rPr>
        <w:t>s es suficiente</w:t>
      </w:r>
      <w:r w:rsidR="00F70897">
        <w:rPr>
          <w:i/>
        </w:rPr>
        <w:t xml:space="preserve"> para llevar a efecto el cambio propuesto</w:t>
      </w:r>
      <w:r w:rsidRPr="00852E4D">
        <w:rPr>
          <w:i/>
        </w:rPr>
        <w:t>.</w:t>
      </w:r>
    </w:p>
    <w:p w:rsidR="00887FE2" w:rsidRPr="00852E4D" w:rsidRDefault="00887FE2" w:rsidP="00887FE2">
      <w:pPr>
        <w:widowControl w:val="0"/>
        <w:ind w:left="5534"/>
      </w:pPr>
    </w:p>
    <w:p w:rsidR="00887FE2" w:rsidRPr="00887FE2" w:rsidRDefault="00887FE2" w:rsidP="00887FE2">
      <w:pPr>
        <w:widowControl w:val="0"/>
        <w:ind w:left="5534"/>
        <w:rPr>
          <w:lang w:val="en-US"/>
        </w:rPr>
      </w:pPr>
      <w:r w:rsidRPr="00887FE2">
        <w:rPr>
          <w:lang w:val="en-US"/>
        </w:rPr>
        <w:t>[</w:t>
      </w:r>
      <w:r w:rsidR="00852E4D">
        <w:rPr>
          <w:lang w:val="en-US"/>
        </w:rPr>
        <w:t xml:space="preserve">Fin </w:t>
      </w:r>
      <w:proofErr w:type="gramStart"/>
      <w:r w:rsidR="00852E4D">
        <w:rPr>
          <w:lang w:val="en-US"/>
        </w:rPr>
        <w:t>del</w:t>
      </w:r>
      <w:proofErr w:type="gramEnd"/>
      <w:r w:rsidR="00852E4D">
        <w:rPr>
          <w:lang w:val="en-US"/>
        </w:rPr>
        <w:t xml:space="preserve"> </w:t>
      </w:r>
      <w:proofErr w:type="spellStart"/>
      <w:r w:rsidR="00852E4D">
        <w:rPr>
          <w:lang w:val="en-US"/>
        </w:rPr>
        <w:t>documento</w:t>
      </w:r>
      <w:proofErr w:type="spellEnd"/>
      <w:r w:rsidRPr="00887FE2">
        <w:rPr>
          <w:lang w:val="en-US"/>
        </w:rPr>
        <w:t>]</w:t>
      </w:r>
    </w:p>
    <w:p w:rsidR="00152CEA" w:rsidRDefault="00152CEA" w:rsidP="00887FE2">
      <w:pPr>
        <w:widowControl w:val="0"/>
      </w:pPr>
    </w:p>
    <w:sectPr w:rsidR="00152CEA" w:rsidSect="00336366">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E4" w:rsidRDefault="00D405E4">
      <w:r>
        <w:separator/>
      </w:r>
    </w:p>
  </w:endnote>
  <w:endnote w:type="continuationSeparator" w:id="0">
    <w:p w:rsidR="00D405E4" w:rsidRPr="009D30E6" w:rsidRDefault="00D405E4" w:rsidP="007E663E">
      <w:pPr>
        <w:rPr>
          <w:sz w:val="17"/>
          <w:szCs w:val="17"/>
        </w:rPr>
      </w:pPr>
      <w:r w:rsidRPr="009D30E6">
        <w:rPr>
          <w:sz w:val="17"/>
          <w:szCs w:val="17"/>
        </w:rPr>
        <w:separator/>
      </w:r>
    </w:p>
    <w:p w:rsidR="00D405E4" w:rsidRPr="007E663E" w:rsidRDefault="00D405E4" w:rsidP="007E663E">
      <w:pPr>
        <w:spacing w:after="60"/>
        <w:rPr>
          <w:sz w:val="17"/>
          <w:szCs w:val="17"/>
        </w:rPr>
      </w:pPr>
      <w:r>
        <w:rPr>
          <w:sz w:val="17"/>
        </w:rPr>
        <w:t>[Continuación de la nota de la página anterior]</w:t>
      </w:r>
    </w:p>
  </w:endnote>
  <w:endnote w:type="continuationNotice" w:id="1">
    <w:p w:rsidR="00D405E4" w:rsidRPr="007E663E" w:rsidRDefault="00D405E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E4" w:rsidRDefault="00D405E4">
      <w:r>
        <w:separator/>
      </w:r>
    </w:p>
  </w:footnote>
  <w:footnote w:type="continuationSeparator" w:id="0">
    <w:p w:rsidR="00D405E4" w:rsidRPr="009D30E6" w:rsidRDefault="00D405E4" w:rsidP="007E663E">
      <w:pPr>
        <w:rPr>
          <w:sz w:val="17"/>
          <w:szCs w:val="17"/>
        </w:rPr>
      </w:pPr>
      <w:r w:rsidRPr="009D30E6">
        <w:rPr>
          <w:sz w:val="17"/>
          <w:szCs w:val="17"/>
        </w:rPr>
        <w:separator/>
      </w:r>
    </w:p>
    <w:p w:rsidR="00D405E4" w:rsidRPr="007E663E" w:rsidRDefault="00D405E4" w:rsidP="007E663E">
      <w:pPr>
        <w:spacing w:after="60"/>
        <w:rPr>
          <w:sz w:val="17"/>
          <w:szCs w:val="17"/>
        </w:rPr>
      </w:pPr>
      <w:r>
        <w:rPr>
          <w:sz w:val="17"/>
        </w:rPr>
        <w:t>[Continuación de la nota de la página anterior]</w:t>
      </w:r>
    </w:p>
  </w:footnote>
  <w:footnote w:type="continuationNotice" w:id="1">
    <w:p w:rsidR="00D405E4" w:rsidRPr="007E663E" w:rsidRDefault="00D405E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A3" w:rsidRDefault="00A74BA3" w:rsidP="00477D6B">
    <w:pPr>
      <w:jc w:val="right"/>
    </w:pPr>
    <w:bookmarkStart w:id="6" w:name="Code2"/>
    <w:bookmarkEnd w:id="6"/>
    <w:r>
      <w:t>PCT/WG/7/23</w:t>
    </w:r>
  </w:p>
  <w:p w:rsidR="00A74BA3" w:rsidRDefault="00A74BA3" w:rsidP="00477D6B">
    <w:pPr>
      <w:jc w:val="right"/>
    </w:pPr>
    <w:proofErr w:type="gramStart"/>
    <w:r>
      <w:t>página</w:t>
    </w:r>
    <w:proofErr w:type="gramEnd"/>
    <w:r>
      <w:t xml:space="preserve"> </w:t>
    </w:r>
    <w:r>
      <w:fldChar w:fldCharType="begin"/>
    </w:r>
    <w:r>
      <w:instrText xml:space="preserve"> PAGE  \* MERGEFORMAT </w:instrText>
    </w:r>
    <w:r>
      <w:fldChar w:fldCharType="separate"/>
    </w:r>
    <w:r w:rsidR="00FE3777">
      <w:rPr>
        <w:noProof/>
      </w:rPr>
      <w:t>6</w:t>
    </w:r>
    <w:r>
      <w:fldChar w:fldCharType="end"/>
    </w:r>
  </w:p>
  <w:p w:rsidR="00A74BA3" w:rsidRDefault="00A74BA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66"/>
    <w:rsid w:val="00010686"/>
    <w:rsid w:val="00025138"/>
    <w:rsid w:val="00052915"/>
    <w:rsid w:val="00074058"/>
    <w:rsid w:val="00096781"/>
    <w:rsid w:val="000A58A6"/>
    <w:rsid w:val="000C4055"/>
    <w:rsid w:val="000D38AE"/>
    <w:rsid w:val="000E3BB3"/>
    <w:rsid w:val="000E48BF"/>
    <w:rsid w:val="000F5E56"/>
    <w:rsid w:val="001362EE"/>
    <w:rsid w:val="00152CEA"/>
    <w:rsid w:val="00154ED6"/>
    <w:rsid w:val="001832A6"/>
    <w:rsid w:val="00192398"/>
    <w:rsid w:val="001C320B"/>
    <w:rsid w:val="001D0C5C"/>
    <w:rsid w:val="001E1213"/>
    <w:rsid w:val="00210413"/>
    <w:rsid w:val="00220F53"/>
    <w:rsid w:val="00257A5A"/>
    <w:rsid w:val="002634C4"/>
    <w:rsid w:val="002E0F47"/>
    <w:rsid w:val="002F4E68"/>
    <w:rsid w:val="00336366"/>
    <w:rsid w:val="00354647"/>
    <w:rsid w:val="00360C01"/>
    <w:rsid w:val="003614E2"/>
    <w:rsid w:val="00377273"/>
    <w:rsid w:val="00380B7C"/>
    <w:rsid w:val="003845C1"/>
    <w:rsid w:val="003849CC"/>
    <w:rsid w:val="00387287"/>
    <w:rsid w:val="00395DC6"/>
    <w:rsid w:val="0039656D"/>
    <w:rsid w:val="003D3FF6"/>
    <w:rsid w:val="003E1936"/>
    <w:rsid w:val="003E48F1"/>
    <w:rsid w:val="003F347A"/>
    <w:rsid w:val="00423E3E"/>
    <w:rsid w:val="00427AF4"/>
    <w:rsid w:val="0045231F"/>
    <w:rsid w:val="0045361E"/>
    <w:rsid w:val="004647DA"/>
    <w:rsid w:val="00477808"/>
    <w:rsid w:val="00477D6B"/>
    <w:rsid w:val="00495246"/>
    <w:rsid w:val="004A6C37"/>
    <w:rsid w:val="004B3278"/>
    <w:rsid w:val="004E297D"/>
    <w:rsid w:val="005332F0"/>
    <w:rsid w:val="005407FD"/>
    <w:rsid w:val="005413A4"/>
    <w:rsid w:val="0055013B"/>
    <w:rsid w:val="00562C00"/>
    <w:rsid w:val="00571B99"/>
    <w:rsid w:val="005D6438"/>
    <w:rsid w:val="005E370F"/>
    <w:rsid w:val="00605827"/>
    <w:rsid w:val="006560C4"/>
    <w:rsid w:val="00660F18"/>
    <w:rsid w:val="00675021"/>
    <w:rsid w:val="00676DF5"/>
    <w:rsid w:val="00691E8E"/>
    <w:rsid w:val="0069242D"/>
    <w:rsid w:val="006A06C6"/>
    <w:rsid w:val="006C6863"/>
    <w:rsid w:val="007224C8"/>
    <w:rsid w:val="00764F27"/>
    <w:rsid w:val="007752CA"/>
    <w:rsid w:val="007925D9"/>
    <w:rsid w:val="00794BE2"/>
    <w:rsid w:val="007A2F47"/>
    <w:rsid w:val="007B1EB1"/>
    <w:rsid w:val="007B2615"/>
    <w:rsid w:val="007B71FE"/>
    <w:rsid w:val="007D781E"/>
    <w:rsid w:val="007E663E"/>
    <w:rsid w:val="00815082"/>
    <w:rsid w:val="008178BA"/>
    <w:rsid w:val="0085085F"/>
    <w:rsid w:val="00852E4D"/>
    <w:rsid w:val="00855458"/>
    <w:rsid w:val="0088395E"/>
    <w:rsid w:val="00887FE2"/>
    <w:rsid w:val="008B2CC1"/>
    <w:rsid w:val="008B569B"/>
    <w:rsid w:val="008C4A22"/>
    <w:rsid w:val="008D451E"/>
    <w:rsid w:val="008E5B43"/>
    <w:rsid w:val="008E6BD6"/>
    <w:rsid w:val="008F5059"/>
    <w:rsid w:val="0090731E"/>
    <w:rsid w:val="00936DEF"/>
    <w:rsid w:val="0094270F"/>
    <w:rsid w:val="00960A0D"/>
    <w:rsid w:val="009616E9"/>
    <w:rsid w:val="00966A22"/>
    <w:rsid w:val="00972F03"/>
    <w:rsid w:val="00972FE6"/>
    <w:rsid w:val="009A0C8B"/>
    <w:rsid w:val="009A111D"/>
    <w:rsid w:val="009B6241"/>
    <w:rsid w:val="009C166B"/>
    <w:rsid w:val="00A16FC0"/>
    <w:rsid w:val="00A32C9E"/>
    <w:rsid w:val="00A349CB"/>
    <w:rsid w:val="00A6386C"/>
    <w:rsid w:val="00A74BA3"/>
    <w:rsid w:val="00A76BD1"/>
    <w:rsid w:val="00AB613D"/>
    <w:rsid w:val="00AE7F20"/>
    <w:rsid w:val="00B30214"/>
    <w:rsid w:val="00B53230"/>
    <w:rsid w:val="00B65A0A"/>
    <w:rsid w:val="00B67CDC"/>
    <w:rsid w:val="00B72D36"/>
    <w:rsid w:val="00BC0095"/>
    <w:rsid w:val="00BC4164"/>
    <w:rsid w:val="00BD2DCC"/>
    <w:rsid w:val="00C52022"/>
    <w:rsid w:val="00C7601D"/>
    <w:rsid w:val="00C90559"/>
    <w:rsid w:val="00CA2251"/>
    <w:rsid w:val="00CF637F"/>
    <w:rsid w:val="00D22613"/>
    <w:rsid w:val="00D2677A"/>
    <w:rsid w:val="00D26AF9"/>
    <w:rsid w:val="00D316F2"/>
    <w:rsid w:val="00D405E4"/>
    <w:rsid w:val="00D56C7C"/>
    <w:rsid w:val="00D64E1E"/>
    <w:rsid w:val="00D713AE"/>
    <w:rsid w:val="00D714B7"/>
    <w:rsid w:val="00D71B4D"/>
    <w:rsid w:val="00D7275D"/>
    <w:rsid w:val="00D90289"/>
    <w:rsid w:val="00D92BFF"/>
    <w:rsid w:val="00D93D55"/>
    <w:rsid w:val="00DA4A2B"/>
    <w:rsid w:val="00DB0147"/>
    <w:rsid w:val="00DC4C60"/>
    <w:rsid w:val="00DC53AC"/>
    <w:rsid w:val="00E0079A"/>
    <w:rsid w:val="00E444DA"/>
    <w:rsid w:val="00E45C84"/>
    <w:rsid w:val="00E504E5"/>
    <w:rsid w:val="00EB7A3E"/>
    <w:rsid w:val="00EC311F"/>
    <w:rsid w:val="00EC401A"/>
    <w:rsid w:val="00EF530A"/>
    <w:rsid w:val="00EF6622"/>
    <w:rsid w:val="00F2131A"/>
    <w:rsid w:val="00F2781C"/>
    <w:rsid w:val="00F55408"/>
    <w:rsid w:val="00F66152"/>
    <w:rsid w:val="00F67DFB"/>
    <w:rsid w:val="00F70897"/>
    <w:rsid w:val="00F80845"/>
    <w:rsid w:val="00F82518"/>
    <w:rsid w:val="00F84474"/>
    <w:rsid w:val="00F8747B"/>
    <w:rsid w:val="00FA0F0D"/>
    <w:rsid w:val="00FC0C7D"/>
    <w:rsid w:val="00FD59D1"/>
    <w:rsid w:val="00FE377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20WG%20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7 (S)</Template>
  <TotalTime>1</TotalTime>
  <Pages>6</Pages>
  <Words>2815</Words>
  <Characters>14839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PCT/WG/7/23</vt:lpstr>
    </vt:vector>
  </TitlesOfParts>
  <Company>WIPO</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PCT/WG/7/23</dc:title>
  <dc:subject>Tratamiento de una lista de secuencias presentada en una solicitud internacional en la fecha de presentación internacional</dc:subject>
  <dc:creator>MARLOW Thomas</dc:creator>
  <dc:description>ID -  28/5/2014  (LM - QC)</dc:description>
  <cp:lastModifiedBy>MARLOW Thomas</cp:lastModifiedBy>
  <cp:revision>3</cp:revision>
  <cp:lastPrinted>2014-06-02T15:15:00Z</cp:lastPrinted>
  <dcterms:created xsi:type="dcterms:W3CDTF">2014-06-04T09:44:00Z</dcterms:created>
  <dcterms:modified xsi:type="dcterms:W3CDTF">2014-06-04T09:45:00Z</dcterms:modified>
</cp:coreProperties>
</file>