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01813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D5BC7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01813" w:rsidRDefault="00AA7798" w:rsidP="00AB613D">
            <w:pPr>
              <w:rPr>
                <w:lang w:val="es-ES_tradnl"/>
              </w:rPr>
            </w:pPr>
            <w:r w:rsidRPr="00801813">
              <w:rPr>
                <w:noProof/>
                <w:lang w:val="en-US" w:eastAsia="en-US"/>
              </w:rPr>
              <w:drawing>
                <wp:inline distT="0" distB="0" distL="0" distR="0" wp14:anchorId="436FDBCE" wp14:editId="3550492D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01813" w:rsidRDefault="00E504E5" w:rsidP="00AB613D">
            <w:pPr>
              <w:jc w:val="right"/>
              <w:rPr>
                <w:lang w:val="es-ES_tradnl"/>
              </w:rPr>
            </w:pPr>
            <w:r w:rsidRPr="00801813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801813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01813" w:rsidRDefault="00AA7798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01813">
              <w:rPr>
                <w:rFonts w:ascii="Arial Black" w:hAnsi="Arial Black"/>
                <w:caps/>
                <w:sz w:val="15"/>
                <w:lang w:val="es-ES_tradnl"/>
              </w:rPr>
              <w:t>PCT/WG/10/</w:t>
            </w:r>
            <w:bookmarkStart w:id="0" w:name="Code"/>
            <w:bookmarkEnd w:id="0"/>
            <w:r w:rsidR="002F0031" w:rsidRPr="00801813">
              <w:rPr>
                <w:rFonts w:ascii="Arial Black" w:hAnsi="Arial Black"/>
                <w:caps/>
                <w:sz w:val="15"/>
                <w:lang w:val="es-ES_tradnl"/>
              </w:rPr>
              <w:t>20</w:t>
            </w:r>
          </w:p>
        </w:tc>
      </w:tr>
      <w:tr w:rsidR="008B2CC1" w:rsidRPr="0080181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01813" w:rsidRDefault="008B2CC1" w:rsidP="0046793F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01813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E0885" w:rsidRPr="008018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FE0885" w:rsidRPr="008018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F0031" w:rsidRPr="00801813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80181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01813" w:rsidRDefault="00675021" w:rsidP="0046793F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01813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801813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E0885" w:rsidRPr="008018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FE0885" w:rsidRPr="008018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F0031" w:rsidRPr="00801813">
              <w:rPr>
                <w:rFonts w:ascii="Arial Black" w:hAnsi="Arial Black"/>
                <w:caps/>
                <w:sz w:val="15"/>
                <w:lang w:val="es-ES_tradnl"/>
              </w:rPr>
              <w:t>24</w:t>
            </w:r>
            <w:r w:rsidR="00FE0885" w:rsidRPr="008018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F0031" w:rsidRPr="00801813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FE0885" w:rsidRPr="008018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F0031" w:rsidRPr="00801813">
              <w:rPr>
                <w:rFonts w:ascii="Arial Black" w:hAnsi="Arial Black"/>
                <w:caps/>
                <w:sz w:val="15"/>
                <w:lang w:val="es-ES_tradnl"/>
              </w:rPr>
              <w:t>ABRIL</w:t>
            </w:r>
            <w:r w:rsidR="00FE0885" w:rsidRPr="008018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F0031" w:rsidRPr="00801813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FE0885" w:rsidRPr="008018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F0031" w:rsidRPr="00801813">
              <w:rPr>
                <w:rFonts w:ascii="Arial Black" w:hAnsi="Arial Black"/>
                <w:caps/>
                <w:sz w:val="15"/>
                <w:lang w:val="es-ES_tradnl"/>
              </w:rPr>
              <w:t>2017</w:t>
            </w:r>
          </w:p>
        </w:tc>
      </w:tr>
    </w:tbl>
    <w:p w:rsidR="008B2CC1" w:rsidRPr="00801813" w:rsidRDefault="008B2CC1" w:rsidP="008B2CC1">
      <w:pPr>
        <w:rPr>
          <w:lang w:val="es-ES_tradnl"/>
        </w:rPr>
      </w:pPr>
    </w:p>
    <w:p w:rsidR="008B2CC1" w:rsidRPr="00801813" w:rsidRDefault="008B2CC1" w:rsidP="008B2CC1">
      <w:pPr>
        <w:rPr>
          <w:lang w:val="es-ES_tradnl"/>
        </w:rPr>
      </w:pPr>
    </w:p>
    <w:p w:rsidR="008B2CC1" w:rsidRPr="00801813" w:rsidRDefault="008B2CC1" w:rsidP="008B2CC1">
      <w:pPr>
        <w:rPr>
          <w:lang w:val="es-ES_tradnl"/>
        </w:rPr>
      </w:pPr>
    </w:p>
    <w:p w:rsidR="008B2CC1" w:rsidRPr="00801813" w:rsidRDefault="008B2CC1" w:rsidP="008B2CC1">
      <w:pPr>
        <w:rPr>
          <w:lang w:val="es-ES_tradnl"/>
        </w:rPr>
      </w:pPr>
    </w:p>
    <w:p w:rsidR="008B2CC1" w:rsidRPr="00801813" w:rsidRDefault="008B2CC1" w:rsidP="008B2CC1">
      <w:pPr>
        <w:rPr>
          <w:lang w:val="es-ES_tradnl"/>
        </w:rPr>
      </w:pPr>
    </w:p>
    <w:p w:rsidR="00B67CDC" w:rsidRPr="00801813" w:rsidRDefault="00AA7798" w:rsidP="00B67CDC">
      <w:pPr>
        <w:rPr>
          <w:b/>
          <w:sz w:val="28"/>
          <w:szCs w:val="28"/>
          <w:lang w:val="es-ES_tradnl"/>
        </w:rPr>
      </w:pPr>
      <w:r w:rsidRPr="00801813">
        <w:rPr>
          <w:b/>
          <w:sz w:val="28"/>
          <w:szCs w:val="28"/>
          <w:lang w:val="es-ES_tradnl"/>
        </w:rPr>
        <w:t>Grupo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de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Trabajo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del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Tratado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de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Cooperación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en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materia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de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Patentes</w:t>
      </w:r>
      <w:r w:rsidR="00FE0885" w:rsidRPr="00801813">
        <w:rPr>
          <w:b/>
          <w:sz w:val="28"/>
          <w:szCs w:val="28"/>
          <w:lang w:val="es-ES_tradnl"/>
        </w:rPr>
        <w:t xml:space="preserve"> </w:t>
      </w:r>
      <w:r w:rsidRPr="00801813">
        <w:rPr>
          <w:b/>
          <w:sz w:val="28"/>
          <w:szCs w:val="28"/>
          <w:lang w:val="es-ES_tradnl"/>
        </w:rPr>
        <w:t>(PCT)</w:t>
      </w:r>
    </w:p>
    <w:p w:rsidR="003845C1" w:rsidRPr="00801813" w:rsidRDefault="003845C1" w:rsidP="003845C1">
      <w:pPr>
        <w:rPr>
          <w:lang w:val="es-ES_tradnl"/>
        </w:rPr>
      </w:pPr>
    </w:p>
    <w:p w:rsidR="003845C1" w:rsidRPr="00801813" w:rsidRDefault="003845C1" w:rsidP="003845C1">
      <w:pPr>
        <w:rPr>
          <w:lang w:val="es-ES_tradnl"/>
        </w:rPr>
      </w:pPr>
    </w:p>
    <w:p w:rsidR="00B67CDC" w:rsidRPr="00801813" w:rsidRDefault="00AA7798" w:rsidP="00B67CDC">
      <w:pPr>
        <w:rPr>
          <w:b/>
          <w:sz w:val="24"/>
          <w:szCs w:val="24"/>
          <w:lang w:val="es-ES_tradnl"/>
        </w:rPr>
      </w:pPr>
      <w:r w:rsidRPr="00801813">
        <w:rPr>
          <w:b/>
          <w:sz w:val="24"/>
          <w:szCs w:val="24"/>
          <w:lang w:val="es-ES_tradnl"/>
        </w:rPr>
        <w:t>Décima</w:t>
      </w:r>
      <w:r w:rsidR="00FE0885" w:rsidRPr="00801813">
        <w:rPr>
          <w:b/>
          <w:sz w:val="24"/>
          <w:szCs w:val="24"/>
          <w:lang w:val="es-ES_tradnl"/>
        </w:rPr>
        <w:t xml:space="preserve"> </w:t>
      </w:r>
      <w:r w:rsidRPr="00801813">
        <w:rPr>
          <w:b/>
          <w:sz w:val="24"/>
          <w:szCs w:val="24"/>
          <w:lang w:val="es-ES_tradnl"/>
        </w:rPr>
        <w:t>reunión</w:t>
      </w:r>
    </w:p>
    <w:p w:rsidR="00B67CDC" w:rsidRPr="00801813" w:rsidRDefault="00AA7798" w:rsidP="00B67CDC">
      <w:pPr>
        <w:rPr>
          <w:b/>
          <w:sz w:val="24"/>
          <w:szCs w:val="24"/>
          <w:lang w:val="es-ES_tradnl"/>
        </w:rPr>
      </w:pPr>
      <w:r w:rsidRPr="00801813">
        <w:rPr>
          <w:b/>
          <w:sz w:val="24"/>
          <w:szCs w:val="24"/>
          <w:lang w:val="es-ES_tradnl"/>
        </w:rPr>
        <w:t>Ginebra,</w:t>
      </w:r>
      <w:r w:rsidR="00FE0885" w:rsidRPr="00801813">
        <w:rPr>
          <w:b/>
          <w:sz w:val="24"/>
          <w:szCs w:val="24"/>
          <w:lang w:val="es-ES_tradnl"/>
        </w:rPr>
        <w:t xml:space="preserve"> </w:t>
      </w:r>
      <w:r w:rsidRPr="00801813">
        <w:rPr>
          <w:b/>
          <w:sz w:val="24"/>
          <w:szCs w:val="24"/>
          <w:lang w:val="es-ES_tradnl"/>
        </w:rPr>
        <w:t>8</w:t>
      </w:r>
      <w:r w:rsidR="00FE0885" w:rsidRPr="00801813">
        <w:rPr>
          <w:b/>
          <w:sz w:val="24"/>
          <w:szCs w:val="24"/>
          <w:lang w:val="es-ES_tradnl"/>
        </w:rPr>
        <w:t xml:space="preserve"> </w:t>
      </w:r>
      <w:r w:rsidRPr="00801813">
        <w:rPr>
          <w:b/>
          <w:sz w:val="24"/>
          <w:szCs w:val="24"/>
          <w:lang w:val="es-ES_tradnl"/>
        </w:rPr>
        <w:t>a</w:t>
      </w:r>
      <w:r w:rsidR="00FE0885" w:rsidRPr="00801813">
        <w:rPr>
          <w:b/>
          <w:sz w:val="24"/>
          <w:szCs w:val="24"/>
          <w:lang w:val="es-ES_tradnl"/>
        </w:rPr>
        <w:t xml:space="preserve"> </w:t>
      </w:r>
      <w:r w:rsidRPr="00801813">
        <w:rPr>
          <w:b/>
          <w:sz w:val="24"/>
          <w:szCs w:val="24"/>
          <w:lang w:val="es-ES_tradnl"/>
        </w:rPr>
        <w:t>12</w:t>
      </w:r>
      <w:r w:rsidR="00FE0885" w:rsidRPr="00801813">
        <w:rPr>
          <w:b/>
          <w:sz w:val="24"/>
          <w:szCs w:val="24"/>
          <w:lang w:val="es-ES_tradnl"/>
        </w:rPr>
        <w:t xml:space="preserve"> </w:t>
      </w:r>
      <w:r w:rsidRPr="00801813">
        <w:rPr>
          <w:b/>
          <w:sz w:val="24"/>
          <w:szCs w:val="24"/>
          <w:lang w:val="es-ES_tradnl"/>
        </w:rPr>
        <w:t>de</w:t>
      </w:r>
      <w:r w:rsidR="00FE0885" w:rsidRPr="00801813">
        <w:rPr>
          <w:b/>
          <w:sz w:val="24"/>
          <w:szCs w:val="24"/>
          <w:lang w:val="es-ES_tradnl"/>
        </w:rPr>
        <w:t xml:space="preserve"> </w:t>
      </w:r>
      <w:r w:rsidRPr="00801813">
        <w:rPr>
          <w:b/>
          <w:sz w:val="24"/>
          <w:szCs w:val="24"/>
          <w:lang w:val="es-ES_tradnl"/>
        </w:rPr>
        <w:t>mayo</w:t>
      </w:r>
      <w:r w:rsidR="00FE0885" w:rsidRPr="00801813">
        <w:rPr>
          <w:b/>
          <w:sz w:val="24"/>
          <w:szCs w:val="24"/>
          <w:lang w:val="es-ES_tradnl"/>
        </w:rPr>
        <w:t xml:space="preserve"> </w:t>
      </w:r>
      <w:r w:rsidRPr="00801813">
        <w:rPr>
          <w:b/>
          <w:sz w:val="24"/>
          <w:szCs w:val="24"/>
          <w:lang w:val="es-ES_tradnl"/>
        </w:rPr>
        <w:t>de</w:t>
      </w:r>
      <w:r w:rsidR="00FE0885" w:rsidRPr="00801813">
        <w:rPr>
          <w:b/>
          <w:sz w:val="24"/>
          <w:szCs w:val="24"/>
          <w:lang w:val="es-ES_tradnl"/>
        </w:rPr>
        <w:t xml:space="preserve"> </w:t>
      </w:r>
      <w:r w:rsidRPr="00801813">
        <w:rPr>
          <w:b/>
          <w:sz w:val="24"/>
          <w:szCs w:val="24"/>
          <w:lang w:val="es-ES_tradnl"/>
        </w:rPr>
        <w:t>2017</w:t>
      </w:r>
    </w:p>
    <w:p w:rsidR="008B2CC1" w:rsidRPr="00801813" w:rsidRDefault="008B2CC1" w:rsidP="008B2CC1">
      <w:pPr>
        <w:rPr>
          <w:lang w:val="es-ES_tradnl"/>
        </w:rPr>
      </w:pPr>
    </w:p>
    <w:p w:rsidR="008B2CC1" w:rsidRPr="00801813" w:rsidRDefault="008B2CC1" w:rsidP="008B2CC1">
      <w:pPr>
        <w:rPr>
          <w:lang w:val="es-ES_tradnl"/>
        </w:rPr>
      </w:pPr>
    </w:p>
    <w:p w:rsidR="008B2CC1" w:rsidRPr="00801813" w:rsidRDefault="008B2CC1" w:rsidP="008B2CC1">
      <w:pPr>
        <w:rPr>
          <w:lang w:val="es-ES_tradnl"/>
        </w:rPr>
      </w:pPr>
    </w:p>
    <w:p w:rsidR="006210F8" w:rsidRPr="00801813" w:rsidRDefault="00390F7F" w:rsidP="00B15E9A">
      <w:pPr>
        <w:jc w:val="both"/>
        <w:rPr>
          <w:caps/>
          <w:sz w:val="24"/>
          <w:lang w:val="es-ES_tradnl"/>
        </w:rPr>
      </w:pPr>
      <w:bookmarkStart w:id="3" w:name="TitleOfDoc"/>
      <w:bookmarkEnd w:id="3"/>
      <w:r w:rsidRPr="00801813">
        <w:rPr>
          <w:caps/>
          <w:sz w:val="24"/>
          <w:lang w:val="es-ES_tradnl"/>
        </w:rPr>
        <w:t>informe</w:t>
      </w:r>
      <w:r w:rsidR="00FE0885" w:rsidRPr="00801813">
        <w:rPr>
          <w:caps/>
          <w:sz w:val="24"/>
          <w:lang w:val="es-ES_tradnl"/>
        </w:rPr>
        <w:t xml:space="preserve"> </w:t>
      </w:r>
      <w:r w:rsidRPr="00801813">
        <w:rPr>
          <w:caps/>
          <w:sz w:val="24"/>
          <w:lang w:val="es-ES_tradnl"/>
        </w:rPr>
        <w:t>de</w:t>
      </w:r>
      <w:r w:rsidR="00FE0885" w:rsidRPr="00801813">
        <w:rPr>
          <w:caps/>
          <w:sz w:val="24"/>
          <w:lang w:val="es-ES_tradnl"/>
        </w:rPr>
        <w:t xml:space="preserve"> </w:t>
      </w:r>
      <w:r w:rsidRPr="00801813">
        <w:rPr>
          <w:caps/>
          <w:sz w:val="24"/>
          <w:lang w:val="es-ES_tradnl"/>
        </w:rPr>
        <w:t>la</w:t>
      </w:r>
      <w:r w:rsidR="00FE0885" w:rsidRPr="00801813">
        <w:rPr>
          <w:caps/>
          <w:sz w:val="24"/>
          <w:lang w:val="es-ES_tradnl"/>
        </w:rPr>
        <w:t xml:space="preserve"> </w:t>
      </w:r>
      <w:r w:rsidRPr="00801813">
        <w:rPr>
          <w:caps/>
          <w:sz w:val="24"/>
          <w:lang w:val="es-ES_tradnl"/>
        </w:rPr>
        <w:t>marcha</w:t>
      </w:r>
      <w:r w:rsidR="00FE0885" w:rsidRPr="00801813">
        <w:rPr>
          <w:caps/>
          <w:sz w:val="24"/>
          <w:lang w:val="es-ES_tradnl"/>
        </w:rPr>
        <w:t xml:space="preserve"> </w:t>
      </w:r>
      <w:r w:rsidRPr="00801813">
        <w:rPr>
          <w:caps/>
          <w:sz w:val="24"/>
          <w:lang w:val="es-ES_tradnl"/>
        </w:rPr>
        <w:t>de</w:t>
      </w:r>
      <w:r w:rsidR="00FE0885" w:rsidRPr="00801813">
        <w:rPr>
          <w:caps/>
          <w:sz w:val="24"/>
          <w:lang w:val="es-ES_tradnl"/>
        </w:rPr>
        <w:t xml:space="preserve"> </w:t>
      </w:r>
      <w:r w:rsidRPr="00801813">
        <w:rPr>
          <w:caps/>
          <w:sz w:val="24"/>
          <w:lang w:val="es-ES_tradnl"/>
        </w:rPr>
        <w:t>la</w:t>
      </w:r>
      <w:r w:rsidR="00FE0885" w:rsidRPr="00801813">
        <w:rPr>
          <w:caps/>
          <w:sz w:val="24"/>
          <w:lang w:val="es-ES_tradnl"/>
        </w:rPr>
        <w:t xml:space="preserve"> </w:t>
      </w:r>
      <w:r w:rsidR="00B15E9A" w:rsidRPr="00801813">
        <w:rPr>
          <w:caps/>
          <w:sz w:val="24"/>
          <w:lang w:val="es-ES_tradnl"/>
        </w:rPr>
        <w:t>aplicación</w:t>
      </w:r>
      <w:r w:rsidR="00FE0885" w:rsidRPr="00801813">
        <w:rPr>
          <w:caps/>
          <w:sz w:val="24"/>
          <w:lang w:val="es-ES_tradnl"/>
        </w:rPr>
        <w:t xml:space="preserve"> </w:t>
      </w:r>
      <w:r w:rsidR="00B15E9A" w:rsidRPr="00801813">
        <w:rPr>
          <w:caps/>
          <w:sz w:val="24"/>
          <w:lang w:val="es-ES_tradnl"/>
        </w:rPr>
        <w:t>de</w:t>
      </w:r>
      <w:r w:rsidR="0050140D" w:rsidRPr="00801813">
        <w:rPr>
          <w:caps/>
          <w:sz w:val="24"/>
          <w:lang w:val="es-ES_tradnl"/>
        </w:rPr>
        <w:t xml:space="preserve"> las modificaciones de la </w:t>
      </w:r>
      <w:r w:rsidR="00B15E9A" w:rsidRPr="00801813">
        <w:rPr>
          <w:caps/>
          <w:sz w:val="24"/>
          <w:lang w:val="es-ES_tradnl"/>
        </w:rPr>
        <w:t>Reducción</w:t>
      </w:r>
      <w:r w:rsidR="00FE0885" w:rsidRPr="00801813">
        <w:rPr>
          <w:caps/>
          <w:sz w:val="24"/>
          <w:lang w:val="es-ES_tradnl"/>
        </w:rPr>
        <w:t xml:space="preserve"> </w:t>
      </w:r>
      <w:r w:rsidR="00B15E9A" w:rsidRPr="00801813">
        <w:rPr>
          <w:caps/>
          <w:sz w:val="24"/>
          <w:lang w:val="es-ES_tradnl"/>
        </w:rPr>
        <w:t>de</w:t>
      </w:r>
      <w:r w:rsidR="00FE0885" w:rsidRPr="00801813">
        <w:rPr>
          <w:caps/>
          <w:sz w:val="24"/>
          <w:lang w:val="es-ES_tradnl"/>
        </w:rPr>
        <w:t xml:space="preserve"> </w:t>
      </w:r>
      <w:r w:rsidR="00B15E9A" w:rsidRPr="00801813">
        <w:rPr>
          <w:caps/>
          <w:sz w:val="24"/>
          <w:lang w:val="es-ES_tradnl"/>
        </w:rPr>
        <w:t>tasas</w:t>
      </w: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727004" w:rsidP="00767955">
      <w:pPr>
        <w:jc w:val="both"/>
        <w:rPr>
          <w:i/>
          <w:lang w:val="es-ES_tradnl"/>
        </w:rPr>
      </w:pPr>
      <w:bookmarkStart w:id="4" w:name="Prepared"/>
      <w:bookmarkEnd w:id="4"/>
      <w:r w:rsidRPr="00801813">
        <w:rPr>
          <w:i/>
          <w:lang w:val="es-ES_tradnl"/>
        </w:rPr>
        <w:t>Documento</w:t>
      </w:r>
      <w:r w:rsidR="00FE0885" w:rsidRPr="00801813">
        <w:rPr>
          <w:i/>
          <w:lang w:val="es-ES_tradnl"/>
        </w:rPr>
        <w:t xml:space="preserve"> </w:t>
      </w:r>
      <w:r w:rsidR="00B15E9A" w:rsidRPr="00801813">
        <w:rPr>
          <w:i/>
          <w:lang w:val="es-ES_tradnl"/>
        </w:rPr>
        <w:t>preparado</w:t>
      </w:r>
      <w:r w:rsidR="00FE0885" w:rsidRPr="00801813">
        <w:rPr>
          <w:i/>
          <w:lang w:val="es-ES_tradnl"/>
        </w:rPr>
        <w:t xml:space="preserve"> </w:t>
      </w:r>
      <w:r w:rsidR="00792911" w:rsidRPr="00801813">
        <w:rPr>
          <w:i/>
          <w:lang w:val="es-ES_tradnl"/>
        </w:rPr>
        <w:t>por</w:t>
      </w:r>
      <w:r w:rsidR="00FE0885" w:rsidRPr="00801813">
        <w:rPr>
          <w:i/>
          <w:lang w:val="es-ES_tradnl"/>
        </w:rPr>
        <w:t xml:space="preserve"> </w:t>
      </w:r>
      <w:r w:rsidR="00792911" w:rsidRPr="00801813">
        <w:rPr>
          <w:i/>
          <w:lang w:val="es-ES_tradnl"/>
        </w:rPr>
        <w:t>la</w:t>
      </w:r>
      <w:r w:rsidR="00FE0885" w:rsidRPr="00801813">
        <w:rPr>
          <w:i/>
          <w:lang w:val="es-ES_tradnl"/>
        </w:rPr>
        <w:t xml:space="preserve"> </w:t>
      </w:r>
      <w:r w:rsidR="00792911" w:rsidRPr="00801813">
        <w:rPr>
          <w:i/>
          <w:lang w:val="es-ES_tradnl"/>
        </w:rPr>
        <w:t>Oficina</w:t>
      </w:r>
      <w:r w:rsidR="00FE0885" w:rsidRPr="00801813">
        <w:rPr>
          <w:i/>
          <w:lang w:val="es-ES_tradnl"/>
        </w:rPr>
        <w:t xml:space="preserve"> </w:t>
      </w:r>
      <w:r w:rsidR="00767955" w:rsidRPr="00801813">
        <w:rPr>
          <w:i/>
          <w:lang w:val="es-ES_tradnl"/>
        </w:rPr>
        <w:t>Inter</w:t>
      </w:r>
      <w:r w:rsidR="00D039DE" w:rsidRPr="00801813">
        <w:rPr>
          <w:i/>
          <w:lang w:val="es-ES_tradnl"/>
        </w:rPr>
        <w:t>nacion</w:t>
      </w:r>
      <w:r w:rsidR="00767955" w:rsidRPr="00801813">
        <w:rPr>
          <w:i/>
          <w:lang w:val="es-ES_tradnl"/>
        </w:rPr>
        <w:t>al</w:t>
      </w: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9D05F5" w:rsidP="001D62EB">
      <w:pPr>
        <w:pStyle w:val="Heading1"/>
        <w:spacing w:line="420" w:lineRule="exact"/>
        <w:rPr>
          <w:lang w:val="es-ES_tradnl"/>
        </w:rPr>
      </w:pPr>
      <w:r w:rsidRPr="00801813">
        <w:rPr>
          <w:lang w:val="es-ES_tradnl"/>
        </w:rPr>
        <w:t>resumen</w:t>
      </w:r>
    </w:p>
    <w:p w:rsidR="006210F8" w:rsidRPr="00801813" w:rsidRDefault="00C44B3C" w:rsidP="008F3659">
      <w:pPr>
        <w:pStyle w:val="ONUMFS"/>
        <w:rPr>
          <w:lang w:val="es-ES_tradnl"/>
        </w:rPr>
      </w:pPr>
      <w:r w:rsidRPr="00801813">
        <w:rPr>
          <w:lang w:val="es-ES_tradnl"/>
        </w:rPr>
        <w:t>El</w:t>
      </w:r>
      <w:r w:rsidR="00FE0885" w:rsidRPr="00801813">
        <w:rPr>
          <w:lang w:val="es-ES_tradnl"/>
        </w:rPr>
        <w:t xml:space="preserve"> </w:t>
      </w:r>
      <w:r w:rsidR="00344859" w:rsidRPr="00801813">
        <w:rPr>
          <w:lang w:val="es-ES_tradnl"/>
        </w:rPr>
        <w:t>presente</w:t>
      </w:r>
      <w:r w:rsidR="00FE0885" w:rsidRPr="00801813">
        <w:rPr>
          <w:lang w:val="es-ES_tradnl"/>
        </w:rPr>
        <w:t xml:space="preserve"> </w:t>
      </w:r>
      <w:r w:rsidR="00727004" w:rsidRPr="00801813">
        <w:rPr>
          <w:lang w:val="es-ES_tradnl"/>
        </w:rPr>
        <w:t>documento</w:t>
      </w:r>
      <w:r w:rsidR="00FE0885" w:rsidRPr="00801813">
        <w:rPr>
          <w:lang w:val="es-ES_tradnl"/>
        </w:rPr>
        <w:t xml:space="preserve"> </w:t>
      </w:r>
      <w:r w:rsidR="00F1721F" w:rsidRPr="00801813">
        <w:rPr>
          <w:lang w:val="es-ES_tradnl"/>
        </w:rPr>
        <w:t>constituye</w:t>
      </w:r>
      <w:r w:rsidR="00FE0885" w:rsidRPr="00801813">
        <w:rPr>
          <w:lang w:val="es-ES_tradnl"/>
        </w:rPr>
        <w:t xml:space="preserve"> </w:t>
      </w:r>
      <w:r w:rsidR="00F1721F" w:rsidRPr="00801813">
        <w:rPr>
          <w:lang w:val="es-ES_tradnl"/>
        </w:rPr>
        <w:t>un</w:t>
      </w:r>
      <w:r w:rsidR="00FE0885" w:rsidRPr="00801813">
        <w:rPr>
          <w:lang w:val="es-ES_tradnl"/>
        </w:rPr>
        <w:t xml:space="preserve"> </w:t>
      </w:r>
      <w:r w:rsidR="00F1721F" w:rsidRPr="00801813">
        <w:rPr>
          <w:lang w:val="es-ES_tradnl"/>
        </w:rPr>
        <w:t>informe</w:t>
      </w:r>
      <w:r w:rsidR="00FE0885" w:rsidRPr="00801813">
        <w:rPr>
          <w:lang w:val="es-ES_tradnl"/>
        </w:rPr>
        <w:t xml:space="preserve"> </w:t>
      </w:r>
      <w:r w:rsidR="00F1721F" w:rsidRPr="00801813">
        <w:rPr>
          <w:lang w:val="es-ES_tradnl"/>
        </w:rPr>
        <w:t>sobre</w:t>
      </w:r>
      <w:r w:rsidR="00FE0885" w:rsidRPr="00801813">
        <w:rPr>
          <w:lang w:val="es-ES_tradnl"/>
        </w:rPr>
        <w:t xml:space="preserve"> </w:t>
      </w:r>
      <w:r w:rsidR="00F1721F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F1721F" w:rsidRPr="00801813">
        <w:rPr>
          <w:lang w:val="es-ES_tradnl"/>
        </w:rPr>
        <w:t>marcha</w:t>
      </w:r>
      <w:r w:rsidR="00FE0885" w:rsidRPr="00801813">
        <w:rPr>
          <w:lang w:val="es-ES_tradnl"/>
        </w:rPr>
        <w:t xml:space="preserve"> </w:t>
      </w:r>
      <w:r w:rsidR="002149E3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2149E3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F159DE" w:rsidRPr="00801813">
        <w:rPr>
          <w:lang w:val="es-ES_tradnl"/>
        </w:rPr>
        <w:t>aplicación</w:t>
      </w:r>
      <w:r w:rsidR="00FE0885" w:rsidRPr="00801813">
        <w:rPr>
          <w:lang w:val="es-ES_tradnl"/>
        </w:rPr>
        <w:t xml:space="preserve"> </w:t>
      </w:r>
      <w:r w:rsidR="00F159DE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F159DE" w:rsidRPr="00801813">
        <w:rPr>
          <w:lang w:val="es-ES_tradnl"/>
        </w:rPr>
        <w:t>los</w:t>
      </w:r>
      <w:r w:rsidR="00FE0885" w:rsidRPr="00801813">
        <w:rPr>
          <w:lang w:val="es-ES_tradnl"/>
        </w:rPr>
        <w:t xml:space="preserve"> </w:t>
      </w:r>
      <w:r w:rsidR="00F159DE" w:rsidRPr="00801813">
        <w:rPr>
          <w:lang w:val="es-ES_tradnl"/>
        </w:rPr>
        <w:t>nuevos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criterios</w:t>
      </w:r>
      <w:r w:rsidR="00FE0885" w:rsidRPr="00801813">
        <w:rPr>
          <w:lang w:val="es-ES_tradnl"/>
        </w:rPr>
        <w:t xml:space="preserve"> </w:t>
      </w:r>
      <w:r w:rsidR="00227787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227787" w:rsidRPr="00801813">
        <w:rPr>
          <w:lang w:val="es-ES_tradnl"/>
        </w:rPr>
        <w:t>reducción</w:t>
      </w:r>
      <w:r w:rsidR="00FE0885" w:rsidRPr="00801813">
        <w:rPr>
          <w:lang w:val="es-ES_tradnl"/>
        </w:rPr>
        <w:t xml:space="preserve"> </w:t>
      </w:r>
      <w:r w:rsidR="003A5CAB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3A5CAB" w:rsidRPr="00801813">
        <w:rPr>
          <w:lang w:val="es-ES_tradnl"/>
        </w:rPr>
        <w:t>determinadas</w:t>
      </w:r>
      <w:r w:rsidR="00FE0885" w:rsidRPr="00801813">
        <w:rPr>
          <w:lang w:val="es-ES_tradnl"/>
        </w:rPr>
        <w:t xml:space="preserve"> </w:t>
      </w:r>
      <w:r w:rsidR="003A5CAB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03764D" w:rsidRPr="00801813">
        <w:rPr>
          <w:lang w:val="es-ES_tradnl"/>
        </w:rPr>
        <w:t>pagaderas</w:t>
      </w:r>
      <w:r w:rsidR="00FE0885" w:rsidRPr="00801813">
        <w:rPr>
          <w:lang w:val="es-ES_tradnl"/>
        </w:rPr>
        <w:t xml:space="preserve"> </w:t>
      </w:r>
      <w:r w:rsidR="0003764D" w:rsidRPr="00801813">
        <w:rPr>
          <w:lang w:val="es-ES_tradnl"/>
        </w:rPr>
        <w:t>a</w:t>
      </w:r>
      <w:r w:rsidR="00FE0885" w:rsidRPr="00801813">
        <w:rPr>
          <w:lang w:val="es-ES_tradnl"/>
        </w:rPr>
        <w:t xml:space="preserve"> </w:t>
      </w:r>
      <w:r w:rsidR="0003764D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792911" w:rsidRPr="00801813">
        <w:rPr>
          <w:lang w:val="es-ES_tradnl"/>
        </w:rPr>
        <w:t>Oficina</w:t>
      </w:r>
      <w:r w:rsidR="00FE0885" w:rsidRPr="00801813">
        <w:rPr>
          <w:lang w:val="es-ES_tradnl"/>
        </w:rPr>
        <w:t xml:space="preserve"> </w:t>
      </w:r>
      <w:r w:rsidR="00767955" w:rsidRPr="00801813">
        <w:rPr>
          <w:lang w:val="es-ES_tradnl"/>
        </w:rPr>
        <w:t>Inter</w:t>
      </w:r>
      <w:r w:rsidR="00D039DE" w:rsidRPr="00801813">
        <w:rPr>
          <w:lang w:val="es-ES_tradnl"/>
        </w:rPr>
        <w:t>nacion</w:t>
      </w:r>
      <w:r w:rsidR="00767955" w:rsidRPr="00801813">
        <w:rPr>
          <w:lang w:val="es-ES_tradnl"/>
        </w:rPr>
        <w:t>al</w:t>
      </w:r>
      <w:r w:rsidR="00A932B6" w:rsidRPr="00801813">
        <w:rPr>
          <w:lang w:val="es-ES_tradnl"/>
        </w:rPr>
        <w:t xml:space="preserve"> </w:t>
      </w:r>
      <w:r w:rsidR="008C7897" w:rsidRPr="00801813">
        <w:rPr>
          <w:lang w:val="es-ES_tradnl"/>
        </w:rPr>
        <w:t>dos</w:t>
      </w:r>
      <w:r w:rsidR="00FE0885" w:rsidRPr="00801813">
        <w:rPr>
          <w:lang w:val="es-ES_tradnl"/>
        </w:rPr>
        <w:t xml:space="preserve"> </w:t>
      </w:r>
      <w:r w:rsidR="008C7897" w:rsidRPr="00801813">
        <w:rPr>
          <w:lang w:val="es-ES_tradnl"/>
        </w:rPr>
        <w:t>año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8C7897" w:rsidRPr="00801813">
        <w:rPr>
          <w:lang w:val="es-ES_tradnl"/>
        </w:rPr>
        <w:t>después</w:t>
      </w:r>
      <w:r w:rsidR="00FE0885" w:rsidRPr="00801813">
        <w:rPr>
          <w:lang w:val="es-ES_tradnl"/>
        </w:rPr>
        <w:t xml:space="preserve"> </w:t>
      </w:r>
      <w:r w:rsidR="008C7897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8C7897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8C7897" w:rsidRPr="00801813">
        <w:rPr>
          <w:lang w:val="es-ES_tradnl"/>
        </w:rPr>
        <w:t>entrada</w:t>
      </w:r>
      <w:r w:rsidR="00FE0885" w:rsidRPr="00801813">
        <w:rPr>
          <w:lang w:val="es-ES_tradnl"/>
        </w:rPr>
        <w:t xml:space="preserve"> </w:t>
      </w:r>
      <w:r w:rsidR="008C7897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8C7897" w:rsidRPr="00801813">
        <w:rPr>
          <w:lang w:val="es-ES_tradnl"/>
        </w:rPr>
        <w:t>vigor</w:t>
      </w:r>
      <w:r w:rsidR="00FE0885" w:rsidRPr="00801813">
        <w:rPr>
          <w:lang w:val="es-ES_tradnl"/>
        </w:rPr>
        <w:t xml:space="preserve"> </w:t>
      </w:r>
      <w:r w:rsidR="008C7897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F9159A" w:rsidRPr="00801813">
        <w:rPr>
          <w:lang w:val="es-ES_tradnl"/>
        </w:rPr>
        <w:t>dicho</w:t>
      </w:r>
      <w:r w:rsidR="00345152" w:rsidRPr="00801813">
        <w:rPr>
          <w:lang w:val="es-ES_tradnl"/>
        </w:rPr>
        <w:t>s</w:t>
      </w:r>
      <w:r w:rsidR="00F9159A" w:rsidRPr="00801813">
        <w:rPr>
          <w:lang w:val="es-ES_tradnl"/>
        </w:rPr>
        <w:t xml:space="preserve"> </w:t>
      </w:r>
      <w:r w:rsidR="00FB3F22" w:rsidRPr="00801813">
        <w:rPr>
          <w:lang w:val="es-ES_tradnl"/>
        </w:rPr>
        <w:t>nuevos</w:t>
      </w:r>
      <w:r w:rsidR="00FE0885" w:rsidRPr="00801813">
        <w:rPr>
          <w:lang w:val="es-ES_tradnl"/>
        </w:rPr>
        <w:t xml:space="preserve"> </w:t>
      </w:r>
      <w:r w:rsidR="00FB3F22" w:rsidRPr="00801813">
        <w:rPr>
          <w:lang w:val="es-ES_tradnl"/>
        </w:rPr>
        <w:t>criterios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F9159A" w:rsidRPr="00801813">
        <w:rPr>
          <w:lang w:val="es-ES_tradnl"/>
        </w:rPr>
        <w:t xml:space="preserve">en cumplimiento de </w:t>
      </w:r>
      <w:r w:rsidR="00283138" w:rsidRPr="00801813">
        <w:rPr>
          <w:lang w:val="es-ES_tradnl"/>
        </w:rPr>
        <w:t>lo</w:t>
      </w:r>
      <w:r w:rsidR="00FE0885" w:rsidRPr="00801813">
        <w:rPr>
          <w:lang w:val="es-ES_tradnl"/>
        </w:rPr>
        <w:t xml:space="preserve"> </w:t>
      </w:r>
      <w:r w:rsidR="00283138" w:rsidRPr="00801813">
        <w:rPr>
          <w:lang w:val="es-ES_tradnl"/>
        </w:rPr>
        <w:t>solicitado</w:t>
      </w:r>
      <w:r w:rsidR="00FE0885" w:rsidRPr="00801813">
        <w:rPr>
          <w:lang w:val="es-ES_tradnl"/>
        </w:rPr>
        <w:t xml:space="preserve"> </w:t>
      </w:r>
      <w:r w:rsidR="00283138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283138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283138" w:rsidRPr="00801813">
        <w:rPr>
          <w:lang w:val="es-ES_tradnl"/>
        </w:rPr>
        <w:t>séptima</w:t>
      </w:r>
      <w:r w:rsidR="00FE0885" w:rsidRPr="00801813">
        <w:rPr>
          <w:lang w:val="es-ES_tradnl"/>
        </w:rPr>
        <w:t xml:space="preserve"> </w:t>
      </w:r>
      <w:r w:rsidR="00F20AF8" w:rsidRPr="00801813">
        <w:rPr>
          <w:lang w:val="es-ES_tradnl"/>
        </w:rPr>
        <w:t>reunión</w:t>
      </w:r>
      <w:r w:rsidR="00FE0885" w:rsidRPr="00801813">
        <w:rPr>
          <w:lang w:val="es-ES_tradnl"/>
        </w:rPr>
        <w:t xml:space="preserve"> </w:t>
      </w:r>
      <w:r w:rsidR="00E81298" w:rsidRPr="00801813">
        <w:rPr>
          <w:lang w:val="es-ES_tradnl"/>
        </w:rPr>
        <w:t>del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Grupo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Trabajo</w:t>
      </w:r>
      <w:r w:rsidR="00FE0885" w:rsidRPr="00801813">
        <w:rPr>
          <w:lang w:val="es-ES_tradnl"/>
        </w:rPr>
        <w:t xml:space="preserve"> </w:t>
      </w:r>
      <w:r w:rsidR="00E81298" w:rsidRPr="00801813">
        <w:rPr>
          <w:lang w:val="es-ES_tradnl"/>
        </w:rPr>
        <w:t>del</w:t>
      </w:r>
      <w:r w:rsidR="00FE0885" w:rsidRPr="00801813">
        <w:rPr>
          <w:lang w:val="es-ES_tradnl"/>
        </w:rPr>
        <w:t xml:space="preserve"> </w:t>
      </w:r>
      <w:r w:rsidR="00E81298" w:rsidRPr="00801813">
        <w:rPr>
          <w:lang w:val="es-ES_tradnl"/>
        </w:rPr>
        <w:t>PCT</w:t>
      </w:r>
      <w:r w:rsidR="006210F8" w:rsidRPr="00801813">
        <w:rPr>
          <w:lang w:val="es-ES_tradnl"/>
        </w:rPr>
        <w:t>.</w:t>
      </w:r>
    </w:p>
    <w:p w:rsidR="006210F8" w:rsidRPr="00801813" w:rsidRDefault="00120BC1" w:rsidP="001D62EB">
      <w:pPr>
        <w:pStyle w:val="Heading1"/>
        <w:spacing w:line="420" w:lineRule="exact"/>
        <w:rPr>
          <w:lang w:val="es-ES_tradnl"/>
        </w:rPr>
      </w:pPr>
      <w:r w:rsidRPr="00801813">
        <w:rPr>
          <w:lang w:val="es-ES_tradnl"/>
        </w:rPr>
        <w:t>antecedentes</w:t>
      </w:r>
    </w:p>
    <w:p w:rsidR="006210F8" w:rsidRPr="00801813" w:rsidRDefault="003C49A3" w:rsidP="008F3659">
      <w:pPr>
        <w:pStyle w:val="ONUMFS"/>
        <w:rPr>
          <w:lang w:val="es-ES_tradnl"/>
        </w:rPr>
      </w:pPr>
      <w:r w:rsidRPr="00801813">
        <w:rPr>
          <w:lang w:val="es-ES_tradnl"/>
        </w:rPr>
        <w:t>El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Grupo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Trabajo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C77677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C77677" w:rsidRPr="00801813">
        <w:rPr>
          <w:lang w:val="es-ES_tradnl"/>
        </w:rPr>
        <w:t>su</w:t>
      </w:r>
      <w:r w:rsidR="00FE0885" w:rsidRPr="00801813">
        <w:rPr>
          <w:lang w:val="es-ES_tradnl"/>
        </w:rPr>
        <w:t xml:space="preserve"> </w:t>
      </w:r>
      <w:r w:rsidR="00E87AEA" w:rsidRPr="00801813">
        <w:rPr>
          <w:lang w:val="es-ES_tradnl"/>
        </w:rPr>
        <w:t>séptima</w:t>
      </w:r>
      <w:r w:rsidR="00FE0885" w:rsidRPr="00801813">
        <w:rPr>
          <w:lang w:val="es-ES_tradnl"/>
        </w:rPr>
        <w:t xml:space="preserve"> </w:t>
      </w:r>
      <w:r w:rsidR="00F20AF8" w:rsidRPr="00801813">
        <w:rPr>
          <w:lang w:val="es-ES_tradnl"/>
        </w:rPr>
        <w:t>reunión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1728D7" w:rsidRPr="00801813">
        <w:rPr>
          <w:lang w:val="es-ES_tradnl"/>
        </w:rPr>
        <w:t>junio</w:t>
      </w:r>
      <w:r w:rsidR="00FE0885" w:rsidRPr="00801813">
        <w:rPr>
          <w:lang w:val="es-ES_tradnl"/>
        </w:rPr>
        <w:t xml:space="preserve"> </w:t>
      </w:r>
      <w:r w:rsidR="001728D7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2014,</w:t>
      </w:r>
      <w:r w:rsidR="00FE0885" w:rsidRPr="00801813">
        <w:rPr>
          <w:lang w:val="es-ES_tradnl"/>
        </w:rPr>
        <w:t xml:space="preserve"> </w:t>
      </w:r>
      <w:r w:rsidR="00B60AC1" w:rsidRPr="00801813">
        <w:rPr>
          <w:lang w:val="es-ES_tradnl"/>
        </w:rPr>
        <w:t xml:space="preserve">llegó a un acuerdo sobre </w:t>
      </w:r>
      <w:r w:rsidR="006048DA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120BC1" w:rsidRPr="00801813">
        <w:rPr>
          <w:lang w:val="es-ES_tradnl"/>
        </w:rPr>
        <w:t>propuesta</w:t>
      </w:r>
      <w:r w:rsidR="00FE0885" w:rsidRPr="00801813">
        <w:rPr>
          <w:lang w:val="es-ES_tradnl"/>
        </w:rPr>
        <w:t xml:space="preserve"> </w:t>
      </w:r>
      <w:r w:rsidR="00120BC1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120BC1" w:rsidRPr="00801813">
        <w:rPr>
          <w:lang w:val="es-ES_tradnl"/>
        </w:rPr>
        <w:t>modificación</w:t>
      </w:r>
      <w:r w:rsidR="00FE0885" w:rsidRPr="00801813">
        <w:rPr>
          <w:lang w:val="es-ES_tradnl"/>
        </w:rPr>
        <w:t xml:space="preserve"> </w:t>
      </w:r>
      <w:r w:rsidR="009156F8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9156F8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9156F8" w:rsidRPr="00801813">
        <w:rPr>
          <w:lang w:val="es-ES_tradnl"/>
        </w:rPr>
        <w:t>Tabla</w:t>
      </w:r>
      <w:r w:rsidR="00FE0885" w:rsidRPr="00801813">
        <w:rPr>
          <w:lang w:val="es-ES_tradnl"/>
        </w:rPr>
        <w:t xml:space="preserve"> </w:t>
      </w:r>
      <w:r w:rsidR="009156F8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9156F8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9156F8" w:rsidRPr="00801813">
        <w:rPr>
          <w:lang w:val="es-ES_tradnl"/>
        </w:rPr>
        <w:t>del</w:t>
      </w:r>
      <w:r w:rsidR="00FE0885" w:rsidRPr="00801813">
        <w:rPr>
          <w:lang w:val="es-ES_tradnl"/>
        </w:rPr>
        <w:t xml:space="preserve"> </w:t>
      </w:r>
      <w:r w:rsidR="009156F8" w:rsidRPr="00801813">
        <w:rPr>
          <w:lang w:val="es-ES_tradnl"/>
        </w:rPr>
        <w:t>PCT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propuesta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Directrices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para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actualizar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las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listas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Estados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que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reúnen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los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criterios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reducción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determinadas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del</w:t>
      </w:r>
      <w:r w:rsidR="00FE0885" w:rsidRPr="00801813">
        <w:rPr>
          <w:lang w:val="es-ES_tradnl"/>
        </w:rPr>
        <w:t xml:space="preserve"> </w:t>
      </w:r>
      <w:r w:rsidR="001D0160" w:rsidRPr="00801813">
        <w:rPr>
          <w:lang w:val="es-ES_tradnl"/>
        </w:rPr>
        <w:t>PCT</w:t>
      </w:r>
      <w:r w:rsidR="004D31B1" w:rsidRPr="00801813">
        <w:rPr>
          <w:lang w:val="es-ES_tradnl"/>
        </w:rPr>
        <w:t xml:space="preserve"> con miras a someterlas al examen de la</w:t>
      </w:r>
      <w:r w:rsidR="00FE0885" w:rsidRPr="00801813">
        <w:rPr>
          <w:lang w:val="es-ES_tradnl"/>
        </w:rPr>
        <w:t xml:space="preserve"> </w:t>
      </w:r>
      <w:r w:rsidR="00C56D4A" w:rsidRPr="00801813">
        <w:rPr>
          <w:lang w:val="es-ES_tradnl"/>
        </w:rPr>
        <w:t>Asamblea</w:t>
      </w:r>
      <w:r w:rsidR="00FE0885" w:rsidRPr="00801813">
        <w:rPr>
          <w:lang w:val="es-ES_tradnl"/>
        </w:rPr>
        <w:t xml:space="preserve"> </w:t>
      </w:r>
      <w:r w:rsidR="00305140" w:rsidRPr="00801813">
        <w:rPr>
          <w:lang w:val="es-ES_tradnl"/>
        </w:rPr>
        <w:t xml:space="preserve">de la Unión </w:t>
      </w:r>
      <w:r w:rsidR="00C56D4A" w:rsidRPr="00801813">
        <w:rPr>
          <w:lang w:val="es-ES_tradnl"/>
        </w:rPr>
        <w:t>del</w:t>
      </w:r>
      <w:r w:rsidR="00FE0885" w:rsidRPr="00801813">
        <w:rPr>
          <w:lang w:val="es-ES_tradnl"/>
        </w:rPr>
        <w:t xml:space="preserve"> </w:t>
      </w:r>
      <w:r w:rsidR="00C56D4A" w:rsidRPr="00801813">
        <w:rPr>
          <w:lang w:val="es-ES_tradnl"/>
        </w:rPr>
        <w:t>PCT</w:t>
      </w:r>
      <w:r w:rsidR="00FE0885" w:rsidRPr="00801813">
        <w:rPr>
          <w:lang w:val="es-ES_tradnl"/>
        </w:rPr>
        <w:t xml:space="preserve"> </w:t>
      </w:r>
      <w:r w:rsidR="004D31B1" w:rsidRPr="00801813">
        <w:rPr>
          <w:lang w:val="es-ES_tradnl"/>
        </w:rPr>
        <w:t xml:space="preserve">en </w:t>
      </w:r>
      <w:r w:rsidR="00C77677" w:rsidRPr="00801813">
        <w:rPr>
          <w:lang w:val="es-ES_tradnl"/>
        </w:rPr>
        <w:t>su</w:t>
      </w:r>
      <w:r w:rsidR="00FE0885" w:rsidRPr="00801813">
        <w:rPr>
          <w:lang w:val="es-ES_tradnl"/>
        </w:rPr>
        <w:t xml:space="preserve"> </w:t>
      </w:r>
      <w:r w:rsidR="004D31B1" w:rsidRPr="00801813">
        <w:rPr>
          <w:lang w:val="es-ES_tradnl"/>
        </w:rPr>
        <w:t xml:space="preserve">período de sesiones </w:t>
      </w:r>
      <w:r w:rsidR="00010F24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1852DB" w:rsidRPr="00801813">
        <w:rPr>
          <w:lang w:val="es-ES_tradnl"/>
        </w:rPr>
        <w:t>septiembre</w:t>
      </w:r>
      <w:r w:rsidR="00FE0885" w:rsidRPr="00801813">
        <w:rPr>
          <w:lang w:val="es-ES_tradnl"/>
        </w:rPr>
        <w:t xml:space="preserve"> </w:t>
      </w:r>
      <w:r w:rsidR="001852DB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2014.</w:t>
      </w:r>
      <w:r w:rsidR="00FE0885" w:rsidRPr="00801813">
        <w:rPr>
          <w:lang w:val="es-ES_tradnl"/>
        </w:rPr>
        <w:t xml:space="preserve">  </w:t>
      </w:r>
      <w:r w:rsidR="004E610E" w:rsidRPr="00801813">
        <w:rPr>
          <w:lang w:val="es-ES_tradnl"/>
        </w:rPr>
        <w:t>Además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el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Grupo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Trabajo</w:t>
      </w:r>
      <w:r w:rsidR="00FE0885" w:rsidRPr="00801813">
        <w:rPr>
          <w:lang w:val="es-ES_tradnl"/>
        </w:rPr>
        <w:t xml:space="preserve"> </w:t>
      </w:r>
      <w:r w:rsidR="001B4A68" w:rsidRPr="00801813">
        <w:rPr>
          <w:lang w:val="es-ES_tradnl"/>
        </w:rPr>
        <w:t>recomendó</w:t>
      </w:r>
      <w:r w:rsidR="00FE0885" w:rsidRPr="00801813">
        <w:rPr>
          <w:lang w:val="es-ES_tradnl"/>
        </w:rPr>
        <w:t xml:space="preserve"> </w:t>
      </w:r>
      <w:r w:rsidR="006D36F6" w:rsidRPr="00801813">
        <w:rPr>
          <w:lang w:val="es-ES_tradnl"/>
        </w:rPr>
        <w:t>que</w:t>
      </w:r>
      <w:r w:rsidR="00FE0885" w:rsidRPr="00801813">
        <w:rPr>
          <w:lang w:val="es-ES_tradnl"/>
        </w:rPr>
        <w:t xml:space="preserve"> </w:t>
      </w:r>
      <w:r w:rsidR="00F93A52" w:rsidRPr="00801813">
        <w:rPr>
          <w:lang w:val="es-ES_tradnl"/>
        </w:rPr>
        <w:t>se</w:t>
      </w:r>
      <w:r w:rsidR="00FE0885" w:rsidRPr="00801813">
        <w:rPr>
          <w:lang w:val="es-ES_tradnl"/>
        </w:rPr>
        <w:t xml:space="preserve"> </w:t>
      </w:r>
      <w:r w:rsidR="00F93A52" w:rsidRPr="00801813">
        <w:rPr>
          <w:lang w:val="es-ES_tradnl"/>
        </w:rPr>
        <w:t>hiciera</w:t>
      </w:r>
      <w:r w:rsidR="00FE0885" w:rsidRPr="00801813">
        <w:rPr>
          <w:lang w:val="es-ES_tradnl"/>
        </w:rPr>
        <w:t xml:space="preserve"> </w:t>
      </w:r>
      <w:r w:rsidR="00F93A52" w:rsidRPr="00801813">
        <w:rPr>
          <w:lang w:val="es-ES_tradnl"/>
        </w:rPr>
        <w:t>un</w:t>
      </w:r>
      <w:r w:rsidR="00FE0885" w:rsidRPr="00801813">
        <w:rPr>
          <w:lang w:val="es-ES_tradnl"/>
        </w:rPr>
        <w:t xml:space="preserve"> </w:t>
      </w:r>
      <w:r w:rsidR="00F93A52" w:rsidRPr="00801813">
        <w:rPr>
          <w:lang w:val="es-ES_tradnl"/>
        </w:rPr>
        <w:t>informe</w:t>
      </w:r>
      <w:r w:rsidR="00FE0885" w:rsidRPr="00801813">
        <w:rPr>
          <w:lang w:val="es-ES_tradnl"/>
        </w:rPr>
        <w:t xml:space="preserve"> </w:t>
      </w:r>
      <w:r w:rsidR="00F93A52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F93A52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F159DE" w:rsidRPr="00801813">
        <w:rPr>
          <w:lang w:val="es-ES_tradnl"/>
        </w:rPr>
        <w:t>marcha</w:t>
      </w:r>
      <w:r w:rsidR="00FE0885" w:rsidRPr="00801813">
        <w:rPr>
          <w:lang w:val="es-ES_tradnl"/>
        </w:rPr>
        <w:t xml:space="preserve"> </w:t>
      </w:r>
      <w:r w:rsidR="00F159DE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F159DE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9F4DC7" w:rsidRPr="00801813">
        <w:rPr>
          <w:lang w:val="es-ES_tradnl"/>
        </w:rPr>
        <w:t>aplicación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932E81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932E81" w:rsidRPr="00801813">
        <w:rPr>
          <w:lang w:val="es-ES_tradnl"/>
        </w:rPr>
        <w:t>modificación</w:t>
      </w:r>
      <w:r w:rsidR="00FE0885" w:rsidRPr="00801813">
        <w:rPr>
          <w:lang w:val="es-ES_tradnl"/>
        </w:rPr>
        <w:t xml:space="preserve"> </w:t>
      </w:r>
      <w:r w:rsidR="00F9159A" w:rsidRPr="00801813">
        <w:rPr>
          <w:lang w:val="es-ES_tradnl"/>
        </w:rPr>
        <w:t xml:space="preserve">de </w:t>
      </w:r>
      <w:r w:rsidR="003C776F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Tabla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del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PCT</w:t>
      </w:r>
      <w:r w:rsidR="00FE0885" w:rsidRPr="00801813">
        <w:rPr>
          <w:lang w:val="es-ES_tradnl"/>
        </w:rPr>
        <w:t xml:space="preserve"> </w:t>
      </w:r>
      <w:r w:rsidR="00C626B9" w:rsidRPr="00801813">
        <w:rPr>
          <w:lang w:val="es-ES_tradnl"/>
        </w:rPr>
        <w:t>dos</w:t>
      </w:r>
      <w:r w:rsidR="00FE0885" w:rsidRPr="00801813">
        <w:rPr>
          <w:lang w:val="es-ES_tradnl"/>
        </w:rPr>
        <w:t xml:space="preserve"> </w:t>
      </w:r>
      <w:r w:rsidR="00C12729" w:rsidRPr="00801813">
        <w:rPr>
          <w:lang w:val="es-ES_tradnl"/>
        </w:rPr>
        <w:t>años</w:t>
      </w:r>
      <w:r w:rsidR="00FE0885" w:rsidRPr="00801813">
        <w:rPr>
          <w:lang w:val="es-ES_tradnl"/>
        </w:rPr>
        <w:t xml:space="preserve"> </w:t>
      </w:r>
      <w:r w:rsidR="00C12729" w:rsidRPr="00801813">
        <w:rPr>
          <w:lang w:val="es-ES_tradnl"/>
        </w:rPr>
        <w:t>después</w:t>
      </w:r>
      <w:r w:rsidR="00FE0885" w:rsidRPr="00801813">
        <w:rPr>
          <w:lang w:val="es-ES_tradnl"/>
        </w:rPr>
        <w:t xml:space="preserve"> </w:t>
      </w:r>
      <w:r w:rsidR="00C12729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4D5985" w:rsidRPr="00801813">
        <w:rPr>
          <w:lang w:val="es-ES_tradnl"/>
        </w:rPr>
        <w:t>la entrada en vigor de la modificación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(</w:t>
      </w:r>
      <w:r w:rsidR="00732A0F" w:rsidRPr="00801813">
        <w:rPr>
          <w:lang w:val="es-ES_tradnl"/>
        </w:rPr>
        <w:t>véase</w:t>
      </w:r>
      <w:r w:rsidR="00FE0885" w:rsidRPr="00801813">
        <w:rPr>
          <w:lang w:val="es-ES_tradnl"/>
        </w:rPr>
        <w:t xml:space="preserve"> </w:t>
      </w:r>
      <w:r w:rsidR="00732A0F" w:rsidRPr="00801813">
        <w:rPr>
          <w:lang w:val="es-ES_tradnl"/>
        </w:rPr>
        <w:t>el</w:t>
      </w:r>
      <w:r w:rsidR="00FE0885" w:rsidRPr="00801813">
        <w:rPr>
          <w:lang w:val="es-ES_tradnl"/>
        </w:rPr>
        <w:t xml:space="preserve"> </w:t>
      </w:r>
      <w:r w:rsidR="00732A0F" w:rsidRPr="00801813">
        <w:rPr>
          <w:lang w:val="es-ES_tradnl"/>
        </w:rPr>
        <w:t>informe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4D3514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4D3514" w:rsidRPr="00801813">
        <w:rPr>
          <w:lang w:val="es-ES_tradnl"/>
        </w:rPr>
        <w:t>reunión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727004" w:rsidRPr="00801813">
        <w:rPr>
          <w:lang w:val="es-ES_tradnl"/>
        </w:rPr>
        <w:t>documento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PCT/WG/7/30,</w:t>
      </w:r>
      <w:r w:rsidR="00FE0885" w:rsidRPr="00801813">
        <w:rPr>
          <w:lang w:val="es-ES_tradnl"/>
        </w:rPr>
        <w:t xml:space="preserve"> </w:t>
      </w:r>
      <w:r w:rsidR="002255FA" w:rsidRPr="00801813">
        <w:rPr>
          <w:lang w:val="es-ES_tradnl"/>
        </w:rPr>
        <w:t>párrafo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98</w:t>
      </w:r>
      <w:r w:rsidR="00FE0885" w:rsidRPr="00801813">
        <w:rPr>
          <w:lang w:val="es-ES_tradnl"/>
        </w:rPr>
        <w:t xml:space="preserve"> </w:t>
      </w:r>
      <w:r w:rsidR="002255FA" w:rsidRPr="00801813">
        <w:rPr>
          <w:lang w:val="es-ES_tradnl"/>
        </w:rPr>
        <w:t>a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100).</w:t>
      </w:r>
    </w:p>
    <w:p w:rsidR="006210F8" w:rsidRPr="00801813" w:rsidRDefault="005611AF" w:rsidP="008F3659">
      <w:pPr>
        <w:pStyle w:val="ONUMFS"/>
        <w:rPr>
          <w:lang w:val="es-ES_tradnl"/>
        </w:rPr>
      </w:pPr>
      <w:r w:rsidRPr="00801813">
        <w:rPr>
          <w:lang w:val="es-ES_tradnl"/>
        </w:rPr>
        <w:t xml:space="preserve">De conformidad con las </w:t>
      </w:r>
      <w:r w:rsidR="006210F8" w:rsidRPr="00801813">
        <w:rPr>
          <w:lang w:val="es-ES_tradnl"/>
        </w:rPr>
        <w:t>rec</w:t>
      </w:r>
      <w:r w:rsidR="006E111E" w:rsidRPr="00801813">
        <w:rPr>
          <w:lang w:val="es-ES_tradnl"/>
        </w:rPr>
        <w:t>ome</w:t>
      </w:r>
      <w:r w:rsidR="006210F8" w:rsidRPr="00801813">
        <w:rPr>
          <w:lang w:val="es-ES_tradnl"/>
        </w:rPr>
        <w:t>nd</w:t>
      </w:r>
      <w:r w:rsidR="009F7410" w:rsidRPr="00801813">
        <w:rPr>
          <w:lang w:val="es-ES_tradnl"/>
        </w:rPr>
        <w:t>aciones</w:t>
      </w:r>
      <w:r w:rsidR="00B82A7D" w:rsidRPr="00801813">
        <w:rPr>
          <w:lang w:val="es-ES_tradnl"/>
        </w:rPr>
        <w:t xml:space="preserve"> del </w:t>
      </w:r>
      <w:r w:rsidR="003C49A3" w:rsidRPr="00801813">
        <w:rPr>
          <w:lang w:val="es-ES_tradnl"/>
        </w:rPr>
        <w:t>Grupo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Trabajo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la </w:t>
      </w:r>
      <w:r w:rsidR="00C56D4A" w:rsidRPr="00801813">
        <w:rPr>
          <w:lang w:val="es-ES_tradnl"/>
        </w:rPr>
        <w:t>Asamblea</w:t>
      </w:r>
      <w:r w:rsidR="00FE0885" w:rsidRPr="00801813">
        <w:rPr>
          <w:lang w:val="es-ES_tradnl"/>
        </w:rPr>
        <w:t xml:space="preserve"> </w:t>
      </w:r>
      <w:r w:rsidR="008A5641" w:rsidRPr="00801813">
        <w:rPr>
          <w:lang w:val="es-ES_tradnl"/>
        </w:rPr>
        <w:t xml:space="preserve">de la Unión </w:t>
      </w:r>
      <w:r w:rsidR="00C56D4A" w:rsidRPr="00801813">
        <w:rPr>
          <w:lang w:val="es-ES_tradnl"/>
        </w:rPr>
        <w:t>del</w:t>
      </w:r>
      <w:r w:rsidR="00FE0885" w:rsidRPr="00801813">
        <w:rPr>
          <w:lang w:val="es-ES_tradnl"/>
        </w:rPr>
        <w:t xml:space="preserve"> </w:t>
      </w:r>
      <w:r w:rsidR="00C56D4A" w:rsidRPr="00801813">
        <w:rPr>
          <w:lang w:val="es-ES_tradnl"/>
        </w:rPr>
        <w:t>PCT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C77677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C77677" w:rsidRPr="00801813">
        <w:rPr>
          <w:lang w:val="es-ES_tradnl"/>
        </w:rPr>
        <w:t>su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46º</w:t>
      </w:r>
      <w:r w:rsidR="00AC22A2" w:rsidRPr="00801813">
        <w:rPr>
          <w:lang w:val="es-ES_tradnl"/>
        </w:rPr>
        <w:t xml:space="preserve"> </w:t>
      </w:r>
      <w:r w:rsidRPr="00801813">
        <w:rPr>
          <w:lang w:val="es-ES_tradnl"/>
        </w:rPr>
        <w:t>período de sesiones</w:t>
      </w:r>
      <w:r w:rsidR="009C04DD" w:rsidRPr="00801813">
        <w:rPr>
          <w:lang w:val="es-ES_tradnl"/>
        </w:rPr>
        <w:t>,</w:t>
      </w:r>
      <w:r w:rsidRPr="00801813">
        <w:rPr>
          <w:lang w:val="es-ES_tradnl"/>
        </w:rPr>
        <w:t xml:space="preserve"> </w:t>
      </w:r>
      <w:r w:rsidR="00724F5E" w:rsidRPr="00801813">
        <w:rPr>
          <w:lang w:val="es-ES_tradnl"/>
        </w:rPr>
        <w:t>celebrado</w:t>
      </w:r>
      <w:r w:rsidR="00AC22A2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1852DB" w:rsidRPr="00801813">
        <w:rPr>
          <w:lang w:val="es-ES_tradnl"/>
        </w:rPr>
        <w:t>septiembre</w:t>
      </w:r>
      <w:r w:rsidR="00FE0885" w:rsidRPr="00801813">
        <w:rPr>
          <w:lang w:val="es-ES_tradnl"/>
        </w:rPr>
        <w:t xml:space="preserve"> </w:t>
      </w:r>
      <w:r w:rsidR="001852DB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2014,</w:t>
      </w:r>
      <w:r w:rsidR="00FE0885" w:rsidRPr="00801813">
        <w:rPr>
          <w:lang w:val="es-ES_tradnl"/>
        </w:rPr>
        <w:t xml:space="preserve"> </w:t>
      </w:r>
      <w:r w:rsidR="00724F5E" w:rsidRPr="00801813">
        <w:rPr>
          <w:lang w:val="es-ES_tradnl"/>
        </w:rPr>
        <w:t xml:space="preserve">aprobó </w:t>
      </w:r>
      <w:r w:rsidR="004A15F5" w:rsidRPr="00801813">
        <w:rPr>
          <w:lang w:val="es-ES_tradnl"/>
        </w:rPr>
        <w:t>la propuesta</w:t>
      </w:r>
      <w:r w:rsidR="00FE0885" w:rsidRPr="00801813">
        <w:rPr>
          <w:lang w:val="es-ES_tradnl"/>
        </w:rPr>
        <w:t xml:space="preserve"> </w:t>
      </w:r>
      <w:r w:rsidR="00120BC1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120BC1" w:rsidRPr="00801813">
        <w:rPr>
          <w:lang w:val="es-ES_tradnl"/>
        </w:rPr>
        <w:t>modificación</w:t>
      </w:r>
      <w:r w:rsidR="00FE0885" w:rsidRPr="00801813">
        <w:rPr>
          <w:lang w:val="es-ES_tradnl"/>
        </w:rPr>
        <w:t xml:space="preserve"> </w:t>
      </w:r>
      <w:r w:rsidR="009C04DD" w:rsidRPr="00801813">
        <w:rPr>
          <w:lang w:val="es-ES_tradnl"/>
        </w:rPr>
        <w:t xml:space="preserve">de </w:t>
      </w:r>
      <w:r w:rsidR="003C776F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Tabla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del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PCT</w:t>
      </w:r>
      <w:r w:rsidR="00080551" w:rsidRPr="00801813">
        <w:rPr>
          <w:lang w:val="es-ES_tradnl"/>
        </w:rPr>
        <w:t xml:space="preserve"> en virtud de </w:t>
      </w:r>
      <w:r w:rsidR="00A61731" w:rsidRPr="00801813">
        <w:rPr>
          <w:lang w:val="es-ES_tradnl"/>
        </w:rPr>
        <w:t xml:space="preserve">la cual entraron en vigor </w:t>
      </w:r>
      <w:r w:rsidR="008B0EBB" w:rsidRPr="00801813">
        <w:rPr>
          <w:lang w:val="es-ES_tradnl"/>
        </w:rPr>
        <w:t xml:space="preserve">los </w:t>
      </w:r>
      <w:r w:rsidR="00FB3F22" w:rsidRPr="00801813">
        <w:rPr>
          <w:lang w:val="es-ES_tradnl"/>
        </w:rPr>
        <w:t>nuevos</w:t>
      </w:r>
      <w:r w:rsidR="00FE0885" w:rsidRPr="00801813">
        <w:rPr>
          <w:lang w:val="es-ES_tradnl"/>
        </w:rPr>
        <w:t xml:space="preserve"> </w:t>
      </w:r>
      <w:r w:rsidR="00FB3F22" w:rsidRPr="00801813">
        <w:rPr>
          <w:lang w:val="es-ES_tradnl"/>
        </w:rPr>
        <w:t>criterios</w:t>
      </w:r>
      <w:r w:rsidR="00FE0885" w:rsidRPr="00801813">
        <w:rPr>
          <w:lang w:val="es-ES_tradnl"/>
        </w:rPr>
        <w:t xml:space="preserve"> </w:t>
      </w:r>
      <w:r w:rsidR="004B6CC2" w:rsidRPr="00801813">
        <w:rPr>
          <w:lang w:val="es-ES_tradnl"/>
        </w:rPr>
        <w:t>para determinar</w:t>
      </w:r>
      <w:r w:rsidR="00FE0885" w:rsidRPr="00801813">
        <w:rPr>
          <w:lang w:val="es-ES_tradnl"/>
        </w:rPr>
        <w:t xml:space="preserve"> </w:t>
      </w:r>
      <w:r w:rsidR="006940A2" w:rsidRPr="00801813">
        <w:rPr>
          <w:lang w:val="es-ES_tradnl"/>
        </w:rPr>
        <w:t>los Estados</w:t>
      </w:r>
      <w:r w:rsidR="00FE0885" w:rsidRPr="00801813">
        <w:rPr>
          <w:lang w:val="es-ES_tradnl"/>
        </w:rPr>
        <w:t xml:space="preserve"> </w:t>
      </w:r>
      <w:r w:rsidR="004B6CC2" w:rsidRPr="00801813">
        <w:rPr>
          <w:lang w:val="es-ES_tradnl"/>
        </w:rPr>
        <w:t>cuyos</w:t>
      </w:r>
      <w:r w:rsidR="00FE0885" w:rsidRPr="00801813">
        <w:rPr>
          <w:lang w:val="es-ES_tradnl"/>
        </w:rPr>
        <w:t xml:space="preserve"> </w:t>
      </w:r>
      <w:r w:rsidR="003F2A6D" w:rsidRPr="00801813">
        <w:rPr>
          <w:lang w:val="es-ES_tradnl"/>
        </w:rPr>
        <w:t>nacionales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D52398" w:rsidRPr="00801813">
        <w:rPr>
          <w:lang w:val="es-ES_tradnl"/>
        </w:rPr>
        <w:t>residente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8B0EBB" w:rsidRPr="00801813">
        <w:rPr>
          <w:lang w:val="es-ES_tradnl"/>
        </w:rPr>
        <w:t xml:space="preserve">tengan derecho </w:t>
      </w:r>
      <w:r w:rsidR="008B0EBB" w:rsidRPr="00801813">
        <w:rPr>
          <w:lang w:val="es-ES_tradnl"/>
        </w:rPr>
        <w:lastRenderedPageBreak/>
        <w:t xml:space="preserve">a acogerse al régimen de </w:t>
      </w:r>
      <w:r w:rsidR="008D47C8" w:rsidRPr="00801813">
        <w:rPr>
          <w:lang w:val="es-ES_tradnl"/>
        </w:rPr>
        <w:t xml:space="preserve">reducción del </w:t>
      </w:r>
      <w:r w:rsidR="006210F8" w:rsidRPr="00801813">
        <w:rPr>
          <w:lang w:val="es-ES_tradnl"/>
        </w:rPr>
        <w:t>90</w:t>
      </w:r>
      <w:r w:rsidR="003679AE" w:rsidRPr="00801813">
        <w:rPr>
          <w:lang w:val="es-ES_tradnl"/>
        </w:rPr>
        <w:t>%</w:t>
      </w:r>
      <w:r w:rsidR="00FE0885" w:rsidRPr="00801813">
        <w:rPr>
          <w:lang w:val="es-ES_tradnl"/>
        </w:rPr>
        <w:t xml:space="preserve"> </w:t>
      </w:r>
      <w:r w:rsidR="00E77EC8" w:rsidRPr="00801813">
        <w:rPr>
          <w:lang w:val="es-ES_tradnl"/>
        </w:rPr>
        <w:t xml:space="preserve">de </w:t>
      </w:r>
      <w:r w:rsidR="00BF4D8C" w:rsidRPr="00801813">
        <w:rPr>
          <w:lang w:val="es-ES_tradnl"/>
        </w:rPr>
        <w:t>la tasa</w:t>
      </w:r>
      <w:r w:rsidR="002C667C" w:rsidRPr="00801813">
        <w:rPr>
          <w:lang w:val="es-ES_tradnl"/>
        </w:rPr>
        <w:t xml:space="preserve"> de </w:t>
      </w:r>
      <w:r w:rsidR="003B25A5" w:rsidRPr="00801813">
        <w:rPr>
          <w:lang w:val="es-ES_tradnl"/>
        </w:rPr>
        <w:t>presenta</w:t>
      </w:r>
      <w:r w:rsidR="002C667C" w:rsidRPr="00801813">
        <w:rPr>
          <w:lang w:val="es-ES_tradnl"/>
        </w:rPr>
        <w:t>ción</w:t>
      </w:r>
      <w:r w:rsidR="00FE0885" w:rsidRPr="00801813">
        <w:rPr>
          <w:lang w:val="es-ES_tradnl"/>
        </w:rPr>
        <w:t xml:space="preserve"> </w:t>
      </w:r>
      <w:r w:rsidR="00A90BAA" w:rsidRPr="00801813">
        <w:rPr>
          <w:lang w:val="es-ES_tradnl"/>
        </w:rPr>
        <w:t xml:space="preserve">internacional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E77EC8" w:rsidRPr="00801813">
        <w:rPr>
          <w:lang w:val="es-ES_tradnl"/>
        </w:rPr>
        <w:t xml:space="preserve">de </w:t>
      </w:r>
      <w:r w:rsidR="00EE66F5" w:rsidRPr="00801813">
        <w:rPr>
          <w:lang w:val="es-ES_tradnl"/>
        </w:rPr>
        <w:t>otras</w:t>
      </w:r>
      <w:r w:rsidR="00FE0885" w:rsidRPr="00801813">
        <w:rPr>
          <w:lang w:val="es-ES_tradnl"/>
        </w:rPr>
        <w:t xml:space="preserve"> </w:t>
      </w:r>
      <w:r w:rsidR="00993625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962B9E" w:rsidRPr="00801813">
        <w:rPr>
          <w:lang w:val="es-ES_tradnl"/>
        </w:rPr>
        <w:t>pagaderas</w:t>
      </w:r>
      <w:r w:rsidR="00FE0885" w:rsidRPr="00801813">
        <w:rPr>
          <w:lang w:val="es-ES_tradnl"/>
        </w:rPr>
        <w:t xml:space="preserve"> </w:t>
      </w:r>
      <w:r w:rsidR="00E44BC2" w:rsidRPr="00801813">
        <w:rPr>
          <w:lang w:val="es-ES_tradnl"/>
        </w:rPr>
        <w:t>a</w:t>
      </w:r>
      <w:r w:rsidR="00FE0885" w:rsidRPr="00801813">
        <w:rPr>
          <w:lang w:val="es-ES_tradnl"/>
        </w:rPr>
        <w:t xml:space="preserve"> </w:t>
      </w:r>
      <w:r w:rsidR="00E44BC2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792911" w:rsidRPr="00801813">
        <w:rPr>
          <w:lang w:val="es-ES_tradnl"/>
        </w:rPr>
        <w:t>Oficina</w:t>
      </w:r>
      <w:r w:rsidR="00FE0885" w:rsidRPr="00801813">
        <w:rPr>
          <w:lang w:val="es-ES_tradnl"/>
        </w:rPr>
        <w:t xml:space="preserve"> </w:t>
      </w:r>
      <w:r w:rsidR="00767955" w:rsidRPr="00801813">
        <w:rPr>
          <w:lang w:val="es-ES_tradnl"/>
        </w:rPr>
        <w:t>Inter</w:t>
      </w:r>
      <w:r w:rsidR="00D039DE" w:rsidRPr="00801813">
        <w:rPr>
          <w:lang w:val="es-ES_tradnl"/>
        </w:rPr>
        <w:t>nacion</w:t>
      </w:r>
      <w:r w:rsidR="00767955" w:rsidRPr="00801813">
        <w:rPr>
          <w:lang w:val="es-ES_tradnl"/>
        </w:rPr>
        <w:t>al</w:t>
      </w:r>
      <w:r w:rsidR="006210F8" w:rsidRPr="00801813">
        <w:rPr>
          <w:lang w:val="es-ES_tradnl"/>
        </w:rPr>
        <w:t>.</w:t>
      </w:r>
      <w:r w:rsidR="00FE0885" w:rsidRPr="00801813">
        <w:rPr>
          <w:lang w:val="es-ES_tradnl"/>
        </w:rPr>
        <w:t xml:space="preserve">  </w:t>
      </w:r>
      <w:r w:rsidR="00BA6E94" w:rsidRPr="00801813">
        <w:rPr>
          <w:lang w:val="es-ES_tradnl"/>
        </w:rPr>
        <w:t xml:space="preserve">El </w:t>
      </w:r>
      <w:r w:rsidR="00B71664" w:rsidRPr="00801813">
        <w:rPr>
          <w:lang w:val="es-ES_tradnl"/>
        </w:rPr>
        <w:t>efecto</w:t>
      </w:r>
      <w:r w:rsidR="00FE0885" w:rsidRPr="00801813">
        <w:rPr>
          <w:lang w:val="es-ES_tradnl"/>
        </w:rPr>
        <w:t xml:space="preserve"> </w:t>
      </w:r>
      <w:r w:rsidR="00BA6E94" w:rsidRPr="00801813">
        <w:rPr>
          <w:lang w:val="es-ES_tradnl"/>
        </w:rPr>
        <w:t xml:space="preserve">práctico de </w:t>
      </w:r>
      <w:r w:rsidR="007C50CE" w:rsidRPr="00801813">
        <w:rPr>
          <w:lang w:val="es-ES_tradnl"/>
        </w:rPr>
        <w:t xml:space="preserve">la señalada modificación </w:t>
      </w:r>
      <w:r w:rsidR="00BA6E94" w:rsidRPr="00801813">
        <w:rPr>
          <w:lang w:val="es-ES_tradnl"/>
        </w:rPr>
        <w:t xml:space="preserve">fue </w:t>
      </w:r>
      <w:r w:rsidR="00183F26" w:rsidRPr="00801813">
        <w:rPr>
          <w:lang w:val="es-ES_tradnl"/>
        </w:rPr>
        <w:t>que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483AFC" w:rsidRPr="00801813">
        <w:rPr>
          <w:lang w:val="es-ES_tradnl"/>
        </w:rPr>
        <w:t xml:space="preserve">desde el </w:t>
      </w:r>
      <w:r w:rsidR="006210F8" w:rsidRPr="00801813">
        <w:rPr>
          <w:lang w:val="es-ES_tradnl"/>
        </w:rPr>
        <w:t>1</w:t>
      </w:r>
      <w:r w:rsidR="00483AFC" w:rsidRPr="00801813">
        <w:rPr>
          <w:lang w:val="es-ES_tradnl"/>
        </w:rPr>
        <w:t xml:space="preserve"> de julio de </w:t>
      </w:r>
      <w:r w:rsidR="006210F8" w:rsidRPr="00801813">
        <w:rPr>
          <w:lang w:val="es-ES_tradnl"/>
        </w:rPr>
        <w:t>2015,</w:t>
      </w:r>
      <w:r w:rsidR="00FE0885" w:rsidRPr="00801813">
        <w:rPr>
          <w:lang w:val="es-ES_tradnl"/>
        </w:rPr>
        <w:t xml:space="preserve"> </w:t>
      </w:r>
      <w:r w:rsidR="00483AFC" w:rsidRPr="00801813">
        <w:rPr>
          <w:lang w:val="es-ES_tradnl"/>
        </w:rPr>
        <w:t xml:space="preserve">las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3B25A5" w:rsidRPr="00801813">
        <w:rPr>
          <w:lang w:val="es-ES_tradnl"/>
        </w:rPr>
        <w:t>presenta</w:t>
      </w:r>
      <w:r w:rsidR="00483AFC" w:rsidRPr="00801813">
        <w:rPr>
          <w:lang w:val="es-ES_tradnl"/>
        </w:rPr>
        <w:t xml:space="preserve">das por </w:t>
      </w:r>
      <w:r w:rsidR="005D6F62" w:rsidRPr="00801813">
        <w:rPr>
          <w:lang w:val="es-ES_tradnl"/>
        </w:rPr>
        <w:t>personas físicas</w:t>
      </w:r>
      <w:r w:rsidR="00FE0885" w:rsidRPr="00801813">
        <w:rPr>
          <w:lang w:val="es-ES_tradnl"/>
        </w:rPr>
        <w:t xml:space="preserve"> </w:t>
      </w:r>
      <w:r w:rsidR="005D6F62" w:rsidRPr="00801813">
        <w:rPr>
          <w:lang w:val="es-ES_tradnl"/>
        </w:rPr>
        <w:t xml:space="preserve">que sean </w:t>
      </w:r>
      <w:r w:rsidR="00B32EAE" w:rsidRPr="00801813">
        <w:rPr>
          <w:lang w:val="es-ES_tradnl"/>
        </w:rPr>
        <w:t>nacionales de y</w:t>
      </w:r>
      <w:r w:rsidR="00FE0885" w:rsidRPr="00801813">
        <w:rPr>
          <w:lang w:val="es-ES_tradnl"/>
        </w:rPr>
        <w:t xml:space="preserve"> </w:t>
      </w:r>
      <w:r w:rsidR="005D6F62" w:rsidRPr="00801813">
        <w:rPr>
          <w:lang w:val="es-ES_tradnl"/>
        </w:rPr>
        <w:t>resid</w:t>
      </w:r>
      <w:r w:rsidR="001E3CDF" w:rsidRPr="00801813">
        <w:rPr>
          <w:lang w:val="es-ES_tradnl"/>
        </w:rPr>
        <w:t xml:space="preserve">entes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5D6F62" w:rsidRPr="00801813">
        <w:rPr>
          <w:lang w:val="es-ES_tradnl"/>
        </w:rPr>
        <w:t xml:space="preserve">otros </w:t>
      </w:r>
      <w:r w:rsidR="006210F8" w:rsidRPr="00801813">
        <w:rPr>
          <w:lang w:val="es-ES_tradnl"/>
        </w:rPr>
        <w:t>10</w:t>
      </w:r>
      <w:r w:rsidR="00FE0885" w:rsidRPr="00801813">
        <w:rPr>
          <w:lang w:val="es-ES_tradnl"/>
        </w:rPr>
        <w:t xml:space="preserve"> </w:t>
      </w:r>
      <w:r w:rsidR="00C613FB" w:rsidRPr="00801813">
        <w:rPr>
          <w:lang w:val="es-ES_tradnl"/>
        </w:rPr>
        <w:t>Estado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5D6F62" w:rsidRPr="00801813">
        <w:rPr>
          <w:lang w:val="es-ES_tradnl"/>
        </w:rPr>
        <w:t xml:space="preserve">pueden acogerse a la </w:t>
      </w:r>
      <w:r w:rsidR="00657086" w:rsidRPr="00801813">
        <w:rPr>
          <w:lang w:val="es-ES_tradnl"/>
        </w:rPr>
        <w:t>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7E14C0" w:rsidRPr="00801813">
        <w:rPr>
          <w:lang w:val="es-ES_tradnl"/>
        </w:rPr>
        <w:t>que p</w:t>
      </w:r>
      <w:r w:rsidR="00526D15" w:rsidRPr="00801813">
        <w:rPr>
          <w:lang w:val="es-ES_tradnl"/>
        </w:rPr>
        <w:t xml:space="preserve">erdieron </w:t>
      </w:r>
      <w:r w:rsidR="007E14C0" w:rsidRPr="00801813">
        <w:rPr>
          <w:lang w:val="es-ES_tradnl"/>
        </w:rPr>
        <w:t xml:space="preserve">ese derecho </w:t>
      </w:r>
      <w:r w:rsidR="00B82207" w:rsidRPr="00801813">
        <w:rPr>
          <w:lang w:val="es-ES_tradnl"/>
        </w:rPr>
        <w:t xml:space="preserve">las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B82207" w:rsidRPr="00801813">
        <w:rPr>
          <w:lang w:val="es-ES_tradnl"/>
        </w:rPr>
        <w:t xml:space="preserve">de </w:t>
      </w:r>
      <w:r w:rsidR="007A281B" w:rsidRPr="00801813">
        <w:rPr>
          <w:lang w:val="es-ES_tradnl"/>
        </w:rPr>
        <w:t>solicitante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4E635E" w:rsidRPr="00801813">
        <w:rPr>
          <w:lang w:val="es-ES_tradnl"/>
        </w:rPr>
        <w:t xml:space="preserve">que sean </w:t>
      </w:r>
      <w:r w:rsidR="00B32EAE" w:rsidRPr="00801813">
        <w:rPr>
          <w:lang w:val="es-ES_tradnl"/>
        </w:rPr>
        <w:t>nacionales de y</w:t>
      </w:r>
      <w:r w:rsidR="00FE0885" w:rsidRPr="00801813">
        <w:rPr>
          <w:lang w:val="es-ES_tradnl"/>
        </w:rPr>
        <w:t xml:space="preserve"> </w:t>
      </w:r>
      <w:r w:rsidR="009D04FE" w:rsidRPr="00801813">
        <w:rPr>
          <w:lang w:val="es-ES_tradnl"/>
        </w:rPr>
        <w:t>residentes</w:t>
      </w:r>
      <w:r w:rsidR="007E14C0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C626B9" w:rsidRPr="00801813">
        <w:rPr>
          <w:lang w:val="es-ES_tradnl"/>
        </w:rPr>
        <w:t>dos</w:t>
      </w:r>
      <w:r w:rsidR="00FE0885" w:rsidRPr="00801813">
        <w:rPr>
          <w:lang w:val="es-ES_tradnl"/>
        </w:rPr>
        <w:t xml:space="preserve"> </w:t>
      </w:r>
      <w:r w:rsidR="00C613FB" w:rsidRPr="00801813">
        <w:rPr>
          <w:lang w:val="es-ES_tradnl"/>
        </w:rPr>
        <w:t>Estado</w:t>
      </w:r>
      <w:r w:rsidR="006210F8" w:rsidRPr="00801813">
        <w:rPr>
          <w:lang w:val="es-ES_tradnl"/>
        </w:rPr>
        <w:t>s.</w:t>
      </w:r>
    </w:p>
    <w:p w:rsidR="006210F8" w:rsidRPr="00801813" w:rsidRDefault="006940A2" w:rsidP="008F3659">
      <w:pPr>
        <w:pStyle w:val="ONUMFS"/>
        <w:rPr>
          <w:lang w:val="es-ES_tradnl"/>
        </w:rPr>
      </w:pPr>
      <w:bookmarkStart w:id="5" w:name="_Ref480452685"/>
      <w:bookmarkStart w:id="6" w:name="_Ref480452705"/>
      <w:r w:rsidRPr="00801813">
        <w:rPr>
          <w:lang w:val="es-ES_tradnl"/>
        </w:rPr>
        <w:t>Los Estados</w:t>
      </w:r>
      <w:r w:rsidR="00FE0885" w:rsidRPr="00801813">
        <w:rPr>
          <w:lang w:val="es-ES_tradnl"/>
        </w:rPr>
        <w:t xml:space="preserve"> </w:t>
      </w:r>
      <w:r w:rsidR="00B15E38" w:rsidRPr="00801813">
        <w:rPr>
          <w:lang w:val="es-ES_tradnl"/>
        </w:rPr>
        <w:t>cuyos</w:t>
      </w:r>
      <w:r w:rsidR="00FE0885" w:rsidRPr="00801813">
        <w:rPr>
          <w:lang w:val="es-ES_tradnl"/>
        </w:rPr>
        <w:t xml:space="preserve"> </w:t>
      </w:r>
      <w:r w:rsidR="007A281B" w:rsidRPr="00801813">
        <w:rPr>
          <w:lang w:val="es-ES_tradnl"/>
        </w:rPr>
        <w:t>solicitante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B15E38" w:rsidRPr="00801813">
        <w:rPr>
          <w:lang w:val="es-ES_tradnl"/>
        </w:rPr>
        <w:t xml:space="preserve">perdieron el derecho de acogerse al régimen de reducción </w:t>
      </w:r>
      <w:r w:rsidR="00C97035" w:rsidRPr="00801813">
        <w:rPr>
          <w:lang w:val="es-ES_tradnl"/>
        </w:rPr>
        <w:t xml:space="preserve">de </w:t>
      </w:r>
      <w:r w:rsidR="00B15E38" w:rsidRPr="00801813">
        <w:rPr>
          <w:lang w:val="es-ES_tradnl"/>
        </w:rPr>
        <w:t>tasas fueron</w:t>
      </w:r>
      <w:r w:rsidR="00FE0885" w:rsidRPr="00801813">
        <w:rPr>
          <w:lang w:val="es-ES_tradnl"/>
        </w:rPr>
        <w:t xml:space="preserve"> </w:t>
      </w:r>
      <w:r w:rsidR="006E2647" w:rsidRPr="00801813">
        <w:rPr>
          <w:lang w:val="es-ES_tradnl"/>
        </w:rPr>
        <w:t>Singapur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F41363" w:rsidRPr="00801813">
        <w:rPr>
          <w:lang w:val="es-ES_tradnl"/>
        </w:rPr>
        <w:t>los Emiratos</w:t>
      </w:r>
      <w:r w:rsidR="00245F71" w:rsidRPr="00801813">
        <w:rPr>
          <w:lang w:val="es-ES_tradnl"/>
        </w:rPr>
        <w:t xml:space="preserve"> </w:t>
      </w:r>
      <w:r w:rsidR="00F31916" w:rsidRPr="00801813">
        <w:rPr>
          <w:lang w:val="es-ES_tradnl"/>
        </w:rPr>
        <w:t>Árabes Unidos</w:t>
      </w:r>
      <w:r w:rsidR="006210F8" w:rsidRPr="00801813">
        <w:rPr>
          <w:lang w:val="es-ES_tradnl"/>
        </w:rPr>
        <w:t>.</w:t>
      </w:r>
      <w:bookmarkEnd w:id="5"/>
    </w:p>
    <w:p w:rsidR="006210F8" w:rsidRPr="00801813" w:rsidRDefault="006940A2" w:rsidP="008F3659">
      <w:pPr>
        <w:pStyle w:val="ONUMFS"/>
        <w:rPr>
          <w:lang w:val="es-ES_tradnl"/>
        </w:rPr>
      </w:pPr>
      <w:bookmarkStart w:id="7" w:name="_Ref480461400"/>
      <w:r w:rsidRPr="00801813">
        <w:rPr>
          <w:lang w:val="es-ES_tradnl"/>
        </w:rPr>
        <w:t>Los Estados</w:t>
      </w:r>
      <w:r w:rsidR="00FE0885" w:rsidRPr="00801813">
        <w:rPr>
          <w:lang w:val="es-ES_tradnl"/>
        </w:rPr>
        <w:t xml:space="preserve"> </w:t>
      </w:r>
      <w:r w:rsidR="00B15E38" w:rsidRPr="00801813">
        <w:rPr>
          <w:lang w:val="es-ES_tradnl"/>
        </w:rPr>
        <w:t>cuyos</w:t>
      </w:r>
      <w:r w:rsidR="00FE0885" w:rsidRPr="00801813">
        <w:rPr>
          <w:lang w:val="es-ES_tradnl"/>
        </w:rPr>
        <w:t xml:space="preserve"> </w:t>
      </w:r>
      <w:r w:rsidR="007A281B" w:rsidRPr="00801813">
        <w:rPr>
          <w:lang w:val="es-ES_tradnl"/>
        </w:rPr>
        <w:t>solicitante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9F1E7E" w:rsidRPr="00801813">
        <w:rPr>
          <w:lang w:val="es-ES_tradnl"/>
        </w:rPr>
        <w:t xml:space="preserve">ahora </w:t>
      </w:r>
      <w:r w:rsidR="00C97035" w:rsidRPr="00801813">
        <w:rPr>
          <w:lang w:val="es-ES_tradnl"/>
        </w:rPr>
        <w:t xml:space="preserve">pueden acogerse al régimen de reducción de tasas </w:t>
      </w:r>
      <w:r w:rsidR="00B00DA9" w:rsidRPr="00801813">
        <w:rPr>
          <w:lang w:val="es-ES_tradnl"/>
        </w:rPr>
        <w:t xml:space="preserve">son </w:t>
      </w:r>
      <w:r w:rsidR="0000494C" w:rsidRPr="00801813">
        <w:rPr>
          <w:lang w:val="es-ES_tradnl"/>
        </w:rPr>
        <w:t xml:space="preserve">Arabia Saudita, </w:t>
      </w:r>
      <w:r w:rsidR="006210F8" w:rsidRPr="00801813">
        <w:rPr>
          <w:lang w:val="es-ES_tradnl"/>
        </w:rPr>
        <w:t>Bahamas,</w:t>
      </w:r>
      <w:r w:rsidR="00FE0885" w:rsidRPr="00801813">
        <w:rPr>
          <w:lang w:val="es-ES_tradnl"/>
        </w:rPr>
        <w:t xml:space="preserve"> </w:t>
      </w:r>
      <w:r w:rsidR="006F2DCD" w:rsidRPr="00801813">
        <w:rPr>
          <w:lang w:val="es-ES_tradnl"/>
        </w:rPr>
        <w:t>Chipre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00494C" w:rsidRPr="00801813">
        <w:rPr>
          <w:lang w:val="es-ES_tradnl"/>
        </w:rPr>
        <w:t xml:space="preserve">Eslovenia, </w:t>
      </w:r>
      <w:r w:rsidR="00C420B0" w:rsidRPr="00801813">
        <w:rPr>
          <w:lang w:val="es-ES_tradnl"/>
        </w:rPr>
        <w:t>Grecia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Malta,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Nauru,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Palau,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Portugal</w:t>
      </w:r>
      <w:r w:rsidR="0000494C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Suriname.</w:t>
      </w:r>
      <w:bookmarkEnd w:id="6"/>
      <w:bookmarkEnd w:id="7"/>
    </w:p>
    <w:p w:rsidR="006210F8" w:rsidRPr="00801813" w:rsidRDefault="0029592D" w:rsidP="008F3659">
      <w:pPr>
        <w:pStyle w:val="ONUMFS"/>
        <w:rPr>
          <w:lang w:val="es-ES_tradnl"/>
        </w:rPr>
      </w:pPr>
      <w:r w:rsidRPr="00801813">
        <w:rPr>
          <w:lang w:val="es-ES_tradnl"/>
        </w:rPr>
        <w:t xml:space="preserve">En el </w:t>
      </w:r>
      <w:r w:rsidR="00344859" w:rsidRPr="00801813">
        <w:rPr>
          <w:lang w:val="es-ES_tradnl"/>
        </w:rPr>
        <w:t>presente</w:t>
      </w:r>
      <w:r w:rsidR="00FE0885" w:rsidRPr="00801813">
        <w:rPr>
          <w:lang w:val="es-ES_tradnl"/>
        </w:rPr>
        <w:t xml:space="preserve"> </w:t>
      </w:r>
      <w:r w:rsidR="00727004" w:rsidRPr="00801813">
        <w:rPr>
          <w:lang w:val="es-ES_tradnl"/>
        </w:rPr>
        <w:t>documento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se expone </w:t>
      </w:r>
      <w:r w:rsidR="00567243" w:rsidRPr="00801813">
        <w:rPr>
          <w:lang w:val="es-ES_tradnl"/>
        </w:rPr>
        <w:t>la marcha</w:t>
      </w:r>
      <w:r w:rsidR="00FE0885" w:rsidRPr="00801813">
        <w:rPr>
          <w:lang w:val="es-ES_tradnl"/>
        </w:rPr>
        <w:t xml:space="preserve"> </w:t>
      </w:r>
      <w:r w:rsidR="00F159DE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F159DE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866F37" w:rsidRPr="00801813">
        <w:rPr>
          <w:lang w:val="es-ES_tradnl"/>
        </w:rPr>
        <w:t>aplicación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451D9" w:rsidRPr="00801813">
        <w:rPr>
          <w:lang w:val="es-ES_tradnl"/>
        </w:rPr>
        <w:t>los nuevos</w:t>
      </w:r>
      <w:r w:rsidR="00FE0885" w:rsidRPr="00801813">
        <w:rPr>
          <w:lang w:val="es-ES_tradnl"/>
        </w:rPr>
        <w:t xml:space="preserve"> </w:t>
      </w:r>
      <w:r w:rsidR="00FB3F22" w:rsidRPr="00801813">
        <w:rPr>
          <w:lang w:val="es-ES_tradnl"/>
        </w:rPr>
        <w:t>criterios</w:t>
      </w:r>
      <w:r w:rsidR="00FE0885" w:rsidRPr="00801813">
        <w:rPr>
          <w:lang w:val="es-ES_tradnl"/>
        </w:rPr>
        <w:t xml:space="preserve"> </w:t>
      </w:r>
      <w:r w:rsidR="00C626B9" w:rsidRPr="00801813">
        <w:rPr>
          <w:lang w:val="es-ES_tradnl"/>
        </w:rPr>
        <w:t>dos</w:t>
      </w:r>
      <w:r w:rsidR="00FE0885" w:rsidRPr="00801813">
        <w:rPr>
          <w:lang w:val="es-ES_tradnl"/>
        </w:rPr>
        <w:t xml:space="preserve"> </w:t>
      </w:r>
      <w:r w:rsidR="00C12729" w:rsidRPr="00801813">
        <w:rPr>
          <w:lang w:val="es-ES_tradnl"/>
        </w:rPr>
        <w:t>años</w:t>
      </w:r>
      <w:r w:rsidR="00FE0885" w:rsidRPr="00801813">
        <w:rPr>
          <w:lang w:val="es-ES_tradnl"/>
        </w:rPr>
        <w:t xml:space="preserve"> </w:t>
      </w:r>
      <w:r w:rsidR="00C12729" w:rsidRPr="00801813">
        <w:rPr>
          <w:lang w:val="es-ES_tradnl"/>
        </w:rPr>
        <w:t>después</w:t>
      </w:r>
      <w:r w:rsidR="00FE0885" w:rsidRPr="00801813">
        <w:rPr>
          <w:lang w:val="es-ES_tradnl"/>
        </w:rPr>
        <w:t xml:space="preserve"> </w:t>
      </w:r>
      <w:r w:rsidR="00C12729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866F37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entrada en vigor de la pertinente </w:t>
      </w:r>
      <w:r w:rsidR="00120BC1" w:rsidRPr="00801813">
        <w:rPr>
          <w:lang w:val="es-ES_tradnl"/>
        </w:rPr>
        <w:t>modificación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de </w:t>
      </w:r>
      <w:r w:rsidR="003C776F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Tabla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del</w:t>
      </w:r>
      <w:r w:rsidR="00FE0885" w:rsidRPr="00801813">
        <w:rPr>
          <w:lang w:val="es-ES_tradnl"/>
        </w:rPr>
        <w:t xml:space="preserve"> </w:t>
      </w:r>
      <w:r w:rsidR="003C776F" w:rsidRPr="00801813">
        <w:rPr>
          <w:lang w:val="es-ES_tradnl"/>
        </w:rPr>
        <w:t>PCT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6642C7" w:rsidRPr="00801813">
        <w:rPr>
          <w:lang w:val="es-ES_tradnl"/>
        </w:rPr>
        <w:t xml:space="preserve">conforme había sido solicitado por el </w:t>
      </w:r>
      <w:r w:rsidR="003C49A3" w:rsidRPr="00801813">
        <w:rPr>
          <w:lang w:val="es-ES_tradnl"/>
        </w:rPr>
        <w:t>Grupo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70801" w:rsidRPr="00801813">
        <w:rPr>
          <w:lang w:val="es-ES_tradnl"/>
        </w:rPr>
        <w:t>Trabajo</w:t>
      </w:r>
      <w:r w:rsidR="006210F8" w:rsidRPr="00801813">
        <w:rPr>
          <w:lang w:val="es-ES_tradnl"/>
        </w:rPr>
        <w:t>.</w:t>
      </w:r>
    </w:p>
    <w:p w:rsidR="006210F8" w:rsidRPr="00801813" w:rsidRDefault="00FA7C51" w:rsidP="001D62EB">
      <w:pPr>
        <w:pStyle w:val="Heading1"/>
        <w:spacing w:line="420" w:lineRule="exact"/>
        <w:rPr>
          <w:lang w:val="es-ES_tradnl"/>
        </w:rPr>
      </w:pPr>
      <w:r w:rsidRPr="00801813">
        <w:rPr>
          <w:lang w:val="es-ES_tradnl"/>
        </w:rPr>
        <w:t>Informe</w:t>
      </w:r>
    </w:p>
    <w:p w:rsidR="006210F8" w:rsidRPr="00801813" w:rsidRDefault="00C85C9D" w:rsidP="008F3659">
      <w:pPr>
        <w:pStyle w:val="ONUMFS"/>
        <w:rPr>
          <w:lang w:val="es-ES_tradnl"/>
        </w:rPr>
      </w:pPr>
      <w:r w:rsidRPr="00801813">
        <w:rPr>
          <w:lang w:val="es-ES_tradnl"/>
        </w:rPr>
        <w:t>El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Anexo</w:t>
      </w:r>
      <w:r w:rsidR="00FE0885" w:rsidRPr="00801813">
        <w:rPr>
          <w:lang w:val="es-ES_tradnl"/>
        </w:rPr>
        <w:t xml:space="preserve"> </w:t>
      </w:r>
      <w:r w:rsidR="00344859" w:rsidRPr="00801813">
        <w:rPr>
          <w:lang w:val="es-ES_tradnl"/>
        </w:rPr>
        <w:t>del presente</w:t>
      </w:r>
      <w:r w:rsidR="00FE0885" w:rsidRPr="00801813">
        <w:rPr>
          <w:lang w:val="es-ES_tradnl"/>
        </w:rPr>
        <w:t xml:space="preserve"> </w:t>
      </w:r>
      <w:r w:rsidR="00727004" w:rsidRPr="00801813">
        <w:rPr>
          <w:lang w:val="es-ES_tradnl"/>
        </w:rPr>
        <w:t>documento</w:t>
      </w:r>
      <w:r w:rsidR="00FE0885" w:rsidRPr="00801813">
        <w:rPr>
          <w:lang w:val="es-ES_tradnl"/>
        </w:rPr>
        <w:t xml:space="preserve"> </w:t>
      </w:r>
      <w:r w:rsidR="00F879F7" w:rsidRPr="00801813">
        <w:rPr>
          <w:lang w:val="es-ES_tradnl"/>
        </w:rPr>
        <w:t>contiene</w:t>
      </w:r>
      <w:r w:rsidR="00FE0885" w:rsidRPr="00801813">
        <w:rPr>
          <w:lang w:val="es-ES_tradnl"/>
        </w:rPr>
        <w:t xml:space="preserve"> </w:t>
      </w:r>
      <w:r w:rsidR="00B61A9A" w:rsidRPr="00801813">
        <w:rPr>
          <w:lang w:val="es-ES_tradnl"/>
        </w:rPr>
        <w:t>cuadros</w:t>
      </w:r>
      <w:r w:rsidR="00FE0885" w:rsidRPr="00801813">
        <w:rPr>
          <w:lang w:val="es-ES_tradnl"/>
        </w:rPr>
        <w:t xml:space="preserve"> </w:t>
      </w:r>
      <w:r w:rsidR="00B61A9A" w:rsidRPr="00801813">
        <w:rPr>
          <w:lang w:val="es-ES_tradnl"/>
        </w:rPr>
        <w:t xml:space="preserve">en los que </w:t>
      </w:r>
      <w:r w:rsidR="001277D6" w:rsidRPr="00801813">
        <w:rPr>
          <w:lang w:val="es-ES_tradnl"/>
        </w:rPr>
        <w:t xml:space="preserve">se ilustra </w:t>
      </w:r>
      <w:r w:rsidR="00E006F4" w:rsidRPr="00801813">
        <w:rPr>
          <w:lang w:val="es-ES_tradnl"/>
        </w:rPr>
        <w:t>el número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3B4BCE" w:rsidRPr="00801813">
        <w:rPr>
          <w:lang w:val="es-ES_tradnl"/>
        </w:rPr>
        <w:t>presentadas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4D7D80" w:rsidRPr="00801813">
        <w:rPr>
          <w:lang w:val="es-ES_tradnl"/>
        </w:rPr>
        <w:t>los 18</w:t>
      </w:r>
      <w:r w:rsidR="00FE0885" w:rsidRPr="00801813">
        <w:rPr>
          <w:lang w:val="es-ES_tradnl"/>
        </w:rPr>
        <w:t xml:space="preserve"> </w:t>
      </w:r>
      <w:r w:rsidR="00ED79BB" w:rsidRPr="00801813">
        <w:rPr>
          <w:lang w:val="es-ES_tradnl"/>
        </w:rPr>
        <w:t>meses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i</w:t>
      </w:r>
      <w:r w:rsidR="00692BC1" w:rsidRPr="00801813">
        <w:rPr>
          <w:lang w:val="es-ES_tradnl"/>
        </w:rPr>
        <w:t xml:space="preserve">nmediatamente anteriores a </w:t>
      </w:r>
      <w:r w:rsidR="00C94535" w:rsidRPr="00801813">
        <w:rPr>
          <w:lang w:val="es-ES_tradnl"/>
        </w:rPr>
        <w:t>la modificación</w:t>
      </w:r>
      <w:r w:rsidR="00FE0885" w:rsidRPr="00801813">
        <w:rPr>
          <w:lang w:val="es-ES_tradnl"/>
        </w:rPr>
        <w:t xml:space="preserve"> </w:t>
      </w:r>
      <w:r w:rsidR="00826996" w:rsidRPr="00801813">
        <w:rPr>
          <w:lang w:val="es-ES_tradnl"/>
        </w:rPr>
        <w:t xml:space="preserve">de </w:t>
      </w:r>
      <w:r w:rsidR="00292395" w:rsidRPr="00801813">
        <w:rPr>
          <w:lang w:val="es-ES_tradnl"/>
        </w:rPr>
        <w:t>los criterios</w:t>
      </w:r>
      <w:r w:rsidR="00FE0885" w:rsidRPr="00801813">
        <w:rPr>
          <w:lang w:val="es-ES_tradnl"/>
        </w:rPr>
        <w:t xml:space="preserve"> </w:t>
      </w:r>
      <w:r w:rsidR="00826996" w:rsidRPr="00801813">
        <w:rPr>
          <w:lang w:val="es-ES_tradnl"/>
        </w:rPr>
        <w:t xml:space="preserve">de </w:t>
      </w:r>
      <w:r w:rsidR="004E563B" w:rsidRPr="00801813">
        <w:rPr>
          <w:lang w:val="es-ES_tradnl"/>
        </w:rPr>
        <w:t xml:space="preserve">reducción de tasas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4D7D80" w:rsidRPr="00801813">
        <w:rPr>
          <w:lang w:val="es-ES_tradnl"/>
        </w:rPr>
        <w:t>los 18</w:t>
      </w:r>
      <w:r w:rsidR="00FE0885" w:rsidRPr="00801813">
        <w:rPr>
          <w:lang w:val="es-ES_tradnl"/>
        </w:rPr>
        <w:t xml:space="preserve"> </w:t>
      </w:r>
      <w:r w:rsidR="00ED79BB" w:rsidRPr="00801813">
        <w:rPr>
          <w:lang w:val="es-ES_tradnl"/>
        </w:rPr>
        <w:t>meses</w:t>
      </w:r>
      <w:r w:rsidR="00FE0885" w:rsidRPr="00801813">
        <w:rPr>
          <w:lang w:val="es-ES_tradnl"/>
        </w:rPr>
        <w:t xml:space="preserve"> </w:t>
      </w:r>
      <w:r w:rsidR="00693DED" w:rsidRPr="00801813">
        <w:rPr>
          <w:lang w:val="es-ES_tradnl"/>
        </w:rPr>
        <w:t>inmediatamente</w:t>
      </w:r>
      <w:r w:rsidR="00FE0885" w:rsidRPr="00801813">
        <w:rPr>
          <w:lang w:val="es-ES_tradnl"/>
        </w:rPr>
        <w:t xml:space="preserve"> </w:t>
      </w:r>
      <w:r w:rsidR="002B4CD7" w:rsidRPr="00801813">
        <w:rPr>
          <w:lang w:val="es-ES_tradnl"/>
        </w:rPr>
        <w:t>posteriores</w:t>
      </w:r>
      <w:r w:rsidR="00FE0885" w:rsidRPr="00801813">
        <w:rPr>
          <w:lang w:val="es-ES_tradnl"/>
        </w:rPr>
        <w:t xml:space="preserve"> </w:t>
      </w:r>
      <w:r w:rsidR="00452D6E" w:rsidRPr="00801813">
        <w:rPr>
          <w:lang w:val="es-ES_tradnl"/>
        </w:rPr>
        <w:t>a la entrada en vigor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0D7C9A" w:rsidRPr="00801813">
        <w:rPr>
          <w:lang w:val="es-ES_tradnl"/>
        </w:rPr>
        <w:t xml:space="preserve"> </w:t>
      </w:r>
      <w:r w:rsidR="00E0173D" w:rsidRPr="00801813">
        <w:rPr>
          <w:lang w:val="es-ES_tradnl"/>
        </w:rPr>
        <w:t xml:space="preserve">los </w:t>
      </w:r>
      <w:r w:rsidR="00B451D9" w:rsidRPr="00801813">
        <w:rPr>
          <w:lang w:val="es-ES_tradnl"/>
        </w:rPr>
        <w:t>nuevos</w:t>
      </w:r>
      <w:r w:rsidR="00FE0885" w:rsidRPr="00801813">
        <w:rPr>
          <w:lang w:val="es-ES_tradnl"/>
        </w:rPr>
        <w:t xml:space="preserve"> </w:t>
      </w:r>
      <w:r w:rsidR="00FB3F22" w:rsidRPr="00801813">
        <w:rPr>
          <w:lang w:val="es-ES_tradnl"/>
        </w:rPr>
        <w:t>criterios</w:t>
      </w:r>
      <w:r w:rsidR="00EA7C31" w:rsidRPr="00801813">
        <w:rPr>
          <w:lang w:val="es-ES_tradnl"/>
        </w:rPr>
        <w:t xml:space="preserve">;  </w:t>
      </w:r>
      <w:r w:rsidR="00E0173D" w:rsidRPr="00801813">
        <w:rPr>
          <w:lang w:val="es-ES_tradnl"/>
        </w:rPr>
        <w:t xml:space="preserve">dichas solicitudes se ordenan según el </w:t>
      </w:r>
      <w:r w:rsidR="00C613FB" w:rsidRPr="00801813">
        <w:rPr>
          <w:lang w:val="es-ES_tradnl"/>
        </w:rPr>
        <w:t>Estado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DD5EA7" w:rsidRPr="00801813">
        <w:rPr>
          <w:lang w:val="es-ES_tradnl"/>
        </w:rPr>
        <w:t>domicilio</w:t>
      </w:r>
      <w:r w:rsidR="00FE0885" w:rsidRPr="00801813">
        <w:rPr>
          <w:lang w:val="es-ES_tradnl"/>
        </w:rPr>
        <w:t xml:space="preserve"> </w:t>
      </w:r>
      <w:r w:rsidR="00F35B98" w:rsidRPr="00801813">
        <w:rPr>
          <w:lang w:val="es-ES_tradnl"/>
        </w:rPr>
        <w:t xml:space="preserve">que haya </w:t>
      </w:r>
      <w:r w:rsidR="00DD5EA7" w:rsidRPr="00801813">
        <w:rPr>
          <w:lang w:val="es-ES_tradnl"/>
        </w:rPr>
        <w:t xml:space="preserve">indicado el </w:t>
      </w:r>
      <w:r w:rsidR="007A281B" w:rsidRPr="00801813">
        <w:rPr>
          <w:lang w:val="es-ES_tradnl"/>
        </w:rPr>
        <w:t>solicitante</w:t>
      </w:r>
      <w:r w:rsidR="00FE0885" w:rsidRPr="00801813">
        <w:rPr>
          <w:lang w:val="es-ES_tradnl"/>
        </w:rPr>
        <w:t xml:space="preserve"> </w:t>
      </w:r>
      <w:r w:rsidR="00DD5EA7" w:rsidRPr="00801813">
        <w:rPr>
          <w:lang w:val="es-ES_tradnl"/>
        </w:rPr>
        <w:t xml:space="preserve">cuyo nombre </w:t>
      </w:r>
      <w:r w:rsidR="005D5A99" w:rsidRPr="00801813">
        <w:rPr>
          <w:lang w:val="es-ES_tradnl"/>
        </w:rPr>
        <w:t xml:space="preserve">consta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F35B98" w:rsidRPr="00801813">
        <w:rPr>
          <w:lang w:val="es-ES_tradnl"/>
        </w:rPr>
        <w:t xml:space="preserve">primer término en </w:t>
      </w:r>
      <w:r w:rsidR="004E4501" w:rsidRPr="00801813">
        <w:rPr>
          <w:lang w:val="es-ES_tradnl"/>
        </w:rPr>
        <w:t>la solicitud</w:t>
      </w:r>
      <w:r w:rsidR="002651EB" w:rsidRPr="00801813">
        <w:rPr>
          <w:lang w:val="es-ES_tradnl"/>
        </w:rPr>
        <w:t xml:space="preserve"> internacional</w:t>
      </w:r>
      <w:r w:rsidR="006210F8" w:rsidRPr="00801813">
        <w:rPr>
          <w:lang w:val="es-ES_tradnl"/>
        </w:rPr>
        <w:t>.</w:t>
      </w:r>
      <w:r w:rsidR="00FE0885" w:rsidRPr="00801813">
        <w:rPr>
          <w:lang w:val="es-ES_tradnl"/>
        </w:rPr>
        <w:t xml:space="preserve">  </w:t>
      </w:r>
      <w:r w:rsidR="009C78CF" w:rsidRPr="00801813">
        <w:rPr>
          <w:lang w:val="es-ES_tradnl"/>
        </w:rPr>
        <w:t xml:space="preserve">No figuran en </w:t>
      </w:r>
      <w:r w:rsidR="001B5D8E" w:rsidRPr="00801813">
        <w:rPr>
          <w:lang w:val="es-ES_tradnl"/>
        </w:rPr>
        <w:t>l</w:t>
      </w:r>
      <w:r w:rsidR="009C78CF" w:rsidRPr="00801813">
        <w:rPr>
          <w:lang w:val="es-ES_tradnl"/>
        </w:rPr>
        <w:t xml:space="preserve">os cuadros </w:t>
      </w:r>
      <w:r w:rsidR="001B5D8E" w:rsidRPr="00801813">
        <w:rPr>
          <w:lang w:val="es-ES_tradnl"/>
        </w:rPr>
        <w:t xml:space="preserve">del Anexo </w:t>
      </w:r>
      <w:r w:rsidR="009C78CF" w:rsidRPr="00801813">
        <w:rPr>
          <w:lang w:val="es-ES_tradnl"/>
        </w:rPr>
        <w:t>l</w:t>
      </w:r>
      <w:r w:rsidR="00DD5EA7" w:rsidRPr="00801813">
        <w:rPr>
          <w:lang w:val="es-ES_tradnl"/>
        </w:rPr>
        <w:t>os e</w:t>
      </w:r>
      <w:r w:rsidR="00C613FB" w:rsidRPr="00801813">
        <w:rPr>
          <w:lang w:val="es-ES_tradnl"/>
        </w:rPr>
        <w:t>stado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FA7548" w:rsidRPr="00801813">
        <w:rPr>
          <w:lang w:val="es-ES_tradnl"/>
        </w:rPr>
        <w:t xml:space="preserve">que no se indican </w:t>
      </w:r>
      <w:r w:rsidR="006E0D2E" w:rsidRPr="00801813">
        <w:rPr>
          <w:lang w:val="es-ES_tradnl"/>
        </w:rPr>
        <w:t xml:space="preserve">como </w:t>
      </w:r>
      <w:r w:rsidR="00C16A18" w:rsidRPr="00801813">
        <w:rPr>
          <w:lang w:val="es-ES_tradnl"/>
        </w:rPr>
        <w:t>Estado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DD5EA7" w:rsidRPr="00801813">
        <w:rPr>
          <w:lang w:val="es-ES_tradnl"/>
        </w:rPr>
        <w:t>domicilio</w:t>
      </w:r>
      <w:r w:rsidR="002B5660" w:rsidRPr="00801813">
        <w:rPr>
          <w:lang w:val="es-ES_tradnl"/>
        </w:rPr>
        <w:t xml:space="preserve"> del </w:t>
      </w:r>
      <w:r w:rsidR="00F24C4D" w:rsidRPr="00801813">
        <w:rPr>
          <w:lang w:val="es-ES_tradnl"/>
        </w:rPr>
        <w:t>primer</w:t>
      </w:r>
      <w:r w:rsidR="00FA7548" w:rsidRPr="00801813">
        <w:rPr>
          <w:lang w:val="es-ES_tradnl"/>
        </w:rPr>
        <w:t xml:space="preserve"> solicitante</w:t>
      </w:r>
      <w:r w:rsidR="00FE0885" w:rsidRPr="00801813">
        <w:rPr>
          <w:lang w:val="es-ES_tradnl"/>
        </w:rPr>
        <w:t xml:space="preserve"> </w:t>
      </w:r>
      <w:r w:rsidR="009C78CF" w:rsidRPr="00801813">
        <w:rPr>
          <w:lang w:val="es-ES_tradnl"/>
        </w:rPr>
        <w:t xml:space="preserve">en las </w:t>
      </w:r>
      <w:r w:rsidR="002330F2" w:rsidRPr="00801813">
        <w:rPr>
          <w:lang w:val="es-ES_tradnl"/>
        </w:rPr>
        <w:t>solicitud</w:t>
      </w:r>
      <w:r w:rsidR="009C78CF" w:rsidRPr="00801813">
        <w:rPr>
          <w:lang w:val="es-ES_tradnl"/>
        </w:rPr>
        <w:t xml:space="preserve">es </w:t>
      </w:r>
      <w:r w:rsidR="003B4BCE" w:rsidRPr="00801813">
        <w:rPr>
          <w:lang w:val="es-ES_tradnl"/>
        </w:rPr>
        <w:t>present</w:t>
      </w:r>
      <w:r w:rsidR="002E79B7" w:rsidRPr="00801813">
        <w:rPr>
          <w:lang w:val="es-ES_tradnl"/>
        </w:rPr>
        <w:t>adas</w:t>
      </w:r>
      <w:r w:rsidR="009C78CF" w:rsidRPr="00801813">
        <w:rPr>
          <w:lang w:val="es-ES_tradnl"/>
        </w:rPr>
        <w:t xml:space="preserve"> durante dicho período (como </w:t>
      </w:r>
      <w:r w:rsidR="006210F8" w:rsidRPr="00801813">
        <w:rPr>
          <w:lang w:val="es-ES_tradnl"/>
        </w:rPr>
        <w:t>Nauru,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Palau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Suriname).</w:t>
      </w:r>
    </w:p>
    <w:p w:rsidR="006210F8" w:rsidRPr="00801813" w:rsidRDefault="009670CE" w:rsidP="008F3659">
      <w:pPr>
        <w:pStyle w:val="ONUMFS"/>
        <w:rPr>
          <w:lang w:val="es-ES_tradnl"/>
        </w:rPr>
      </w:pPr>
      <w:r w:rsidRPr="00801813">
        <w:rPr>
          <w:lang w:val="es-ES_tradnl"/>
        </w:rPr>
        <w:t>Para cada</w:t>
      </w:r>
      <w:r w:rsidR="00FE0885" w:rsidRPr="00801813">
        <w:rPr>
          <w:lang w:val="es-ES_tradnl"/>
        </w:rPr>
        <w:t xml:space="preserve"> </w:t>
      </w:r>
      <w:r w:rsidR="00C613FB" w:rsidRPr="00801813">
        <w:rPr>
          <w:lang w:val="es-ES_tradnl"/>
        </w:rPr>
        <w:t>Estado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cada</w:t>
      </w:r>
      <w:r w:rsidR="00FE0885" w:rsidRPr="00801813">
        <w:rPr>
          <w:lang w:val="es-ES_tradnl"/>
        </w:rPr>
        <w:t xml:space="preserve"> </w:t>
      </w:r>
      <w:r w:rsidR="008A2186" w:rsidRPr="00801813">
        <w:rPr>
          <w:lang w:val="es-ES_tradnl"/>
        </w:rPr>
        <w:t>período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6432BC" w:rsidRPr="00801813">
        <w:rPr>
          <w:lang w:val="es-ES_tradnl"/>
        </w:rPr>
        <w:t xml:space="preserve">en </w:t>
      </w:r>
      <w:r w:rsidR="00C12AC8" w:rsidRPr="00801813">
        <w:rPr>
          <w:lang w:val="es-ES_tradnl"/>
        </w:rPr>
        <w:t>los cuadros</w:t>
      </w:r>
      <w:r w:rsidR="00FE0885" w:rsidRPr="00801813">
        <w:rPr>
          <w:lang w:val="es-ES_tradnl"/>
        </w:rPr>
        <w:t xml:space="preserve"> </w:t>
      </w:r>
      <w:r w:rsidR="006432BC" w:rsidRPr="00801813">
        <w:rPr>
          <w:lang w:val="es-ES_tradnl"/>
        </w:rPr>
        <w:t>se indican</w:t>
      </w:r>
      <w:r w:rsidR="006210F8" w:rsidRPr="00801813">
        <w:rPr>
          <w:lang w:val="es-ES_tradnl"/>
        </w:rPr>
        <w:t>:</w:t>
      </w:r>
    </w:p>
    <w:p w:rsidR="006210F8" w:rsidRPr="00801813" w:rsidRDefault="00452BAC" w:rsidP="008F3659">
      <w:pPr>
        <w:pStyle w:val="ONUMFS"/>
        <w:numPr>
          <w:ilvl w:val="0"/>
          <w:numId w:val="7"/>
        </w:numPr>
        <w:ind w:left="567"/>
        <w:rPr>
          <w:lang w:val="es-ES_tradnl"/>
        </w:rPr>
      </w:pPr>
      <w:r w:rsidRPr="00801813">
        <w:rPr>
          <w:lang w:val="es-ES_tradnl"/>
        </w:rPr>
        <w:t>el número</w:t>
      </w:r>
      <w:r w:rsidR="003362CD" w:rsidRPr="00801813">
        <w:rPr>
          <w:lang w:val="es-ES_tradnl"/>
        </w:rPr>
        <w:t xml:space="preserve"> total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3B4BCE" w:rsidRPr="00801813">
        <w:rPr>
          <w:lang w:val="es-ES_tradnl"/>
        </w:rPr>
        <w:t>presentadas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cuyo </w:t>
      </w:r>
      <w:r w:rsidR="00F24C4D" w:rsidRPr="00801813">
        <w:rPr>
          <w:lang w:val="es-ES_tradnl"/>
        </w:rPr>
        <w:t>primer</w:t>
      </w:r>
      <w:r w:rsidR="00FA7548" w:rsidRPr="00801813">
        <w:rPr>
          <w:lang w:val="es-ES_tradnl"/>
        </w:rPr>
        <w:t xml:space="preserve"> solicitante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es</w:t>
      </w:r>
      <w:r w:rsidR="00FA4B16" w:rsidRPr="00801813">
        <w:rPr>
          <w:lang w:val="es-ES_tradnl"/>
        </w:rPr>
        <w:t xml:space="preserve">tá domiciliado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ese </w:t>
      </w:r>
      <w:r w:rsidR="00C613FB" w:rsidRPr="00801813">
        <w:rPr>
          <w:lang w:val="es-ES_tradnl"/>
        </w:rPr>
        <w:t>Estado</w:t>
      </w:r>
      <w:r w:rsidR="006210F8" w:rsidRPr="00801813">
        <w:rPr>
          <w:lang w:val="es-ES_tradnl"/>
        </w:rPr>
        <w:t>;</w:t>
      </w:r>
    </w:p>
    <w:p w:rsidR="006210F8" w:rsidRPr="00801813" w:rsidRDefault="00E006F4" w:rsidP="008F3659">
      <w:pPr>
        <w:pStyle w:val="ONUMFS"/>
        <w:numPr>
          <w:ilvl w:val="0"/>
          <w:numId w:val="7"/>
        </w:numPr>
        <w:ind w:left="567"/>
        <w:rPr>
          <w:lang w:val="es-ES_tradnl"/>
        </w:rPr>
      </w:pPr>
      <w:r w:rsidRPr="00801813">
        <w:rPr>
          <w:lang w:val="es-ES_tradnl"/>
        </w:rPr>
        <w:t>el número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A226A6" w:rsidRPr="00801813">
        <w:rPr>
          <w:lang w:val="es-ES_tradnl"/>
        </w:rPr>
        <w:t xml:space="preserve">en las que todos los </w:t>
      </w:r>
      <w:r w:rsidR="00BA025F" w:rsidRPr="00801813">
        <w:rPr>
          <w:lang w:val="es-ES_tradnl"/>
        </w:rPr>
        <w:t>solicitantes</w:t>
      </w:r>
      <w:r w:rsidR="00FE0885" w:rsidRPr="00801813">
        <w:rPr>
          <w:lang w:val="es-ES_tradnl"/>
        </w:rPr>
        <w:t xml:space="preserve"> </w:t>
      </w:r>
      <w:r w:rsidR="004143AE" w:rsidRPr="00801813">
        <w:rPr>
          <w:lang w:val="es-ES_tradnl"/>
        </w:rPr>
        <w:t>son</w:t>
      </w:r>
      <w:r w:rsidR="00C83D2C" w:rsidRPr="00801813">
        <w:rPr>
          <w:lang w:val="es-ES_tradnl"/>
        </w:rPr>
        <w:t xml:space="preserve"> </w:t>
      </w:r>
      <w:r w:rsidR="005D6F62" w:rsidRPr="00801813">
        <w:rPr>
          <w:lang w:val="es-ES_tradnl"/>
        </w:rPr>
        <w:t>personas físicas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21702B" w:rsidRPr="00801813">
        <w:rPr>
          <w:lang w:val="es-ES_tradnl"/>
        </w:rPr>
        <w:t>el porcentaje</w:t>
      </w:r>
      <w:r w:rsidR="00FE0885" w:rsidRPr="00801813">
        <w:rPr>
          <w:lang w:val="es-ES_tradnl"/>
        </w:rPr>
        <w:t xml:space="preserve"> </w:t>
      </w:r>
      <w:r w:rsidR="00B03E10" w:rsidRPr="00801813">
        <w:rPr>
          <w:lang w:val="es-ES_tradnl"/>
        </w:rPr>
        <w:t xml:space="preserve">de dichas solicitudes </w:t>
      </w:r>
      <w:r w:rsidR="003568A5" w:rsidRPr="00801813">
        <w:rPr>
          <w:lang w:val="es-ES_tradnl"/>
        </w:rPr>
        <w:t xml:space="preserve">correspondiente </w:t>
      </w:r>
      <w:r w:rsidR="00B86945" w:rsidRPr="00801813">
        <w:rPr>
          <w:lang w:val="es-ES_tradnl"/>
        </w:rPr>
        <w:t>al total</w:t>
      </w:r>
      <w:r w:rsidR="00B03E10" w:rsidRPr="00801813">
        <w:rPr>
          <w:lang w:val="es-ES_tradnl"/>
        </w:rPr>
        <w:t xml:space="preserve"> de solicitudes</w:t>
      </w:r>
      <w:r w:rsidR="006210F8" w:rsidRPr="00801813">
        <w:rPr>
          <w:lang w:val="es-ES_tradnl"/>
        </w:rPr>
        <w:t>;</w:t>
      </w:r>
      <w:r w:rsidR="00FE0885" w:rsidRPr="00801813">
        <w:rPr>
          <w:lang w:val="es-ES_tradnl"/>
        </w:rPr>
        <w:t xml:space="preserve"> </w:t>
      </w:r>
      <w:r w:rsidR="00292F22" w:rsidRPr="00801813">
        <w:rPr>
          <w:lang w:val="es-ES_tradnl"/>
        </w:rPr>
        <w:t xml:space="preserve"> y</w:t>
      </w:r>
    </w:p>
    <w:p w:rsidR="006210F8" w:rsidRPr="00801813" w:rsidRDefault="00E006F4" w:rsidP="008F3659">
      <w:pPr>
        <w:pStyle w:val="ONUMFS"/>
        <w:numPr>
          <w:ilvl w:val="0"/>
          <w:numId w:val="7"/>
        </w:numPr>
        <w:ind w:left="567"/>
        <w:rPr>
          <w:lang w:val="es-ES_tradnl"/>
        </w:rPr>
      </w:pPr>
      <w:r w:rsidRPr="00801813">
        <w:rPr>
          <w:lang w:val="es-ES_tradnl"/>
        </w:rPr>
        <w:t>el número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BF2260" w:rsidRPr="00801813">
        <w:rPr>
          <w:lang w:val="es-ES_tradnl"/>
        </w:rPr>
        <w:t xml:space="preserve">cuyo </w:t>
      </w:r>
      <w:r w:rsidR="00F24C4D" w:rsidRPr="00801813">
        <w:rPr>
          <w:lang w:val="es-ES_tradnl"/>
        </w:rPr>
        <w:t>primer</w:t>
      </w:r>
      <w:r w:rsidR="00FA7548" w:rsidRPr="00801813">
        <w:rPr>
          <w:lang w:val="es-ES_tradnl"/>
        </w:rPr>
        <w:t xml:space="preserve"> solicitante</w:t>
      </w:r>
      <w:r w:rsidR="00FE0885" w:rsidRPr="00801813">
        <w:rPr>
          <w:lang w:val="es-ES_tradnl"/>
        </w:rPr>
        <w:t xml:space="preserve"> </w:t>
      </w:r>
      <w:r w:rsidR="0049612B" w:rsidRPr="00801813">
        <w:rPr>
          <w:lang w:val="es-ES_tradnl"/>
        </w:rPr>
        <w:t xml:space="preserve">estaba domiciliado </w:t>
      </w:r>
      <w:r w:rsidR="00BF2260" w:rsidRPr="00801813">
        <w:rPr>
          <w:lang w:val="es-ES_tradnl"/>
        </w:rPr>
        <w:t xml:space="preserve">en ese Estado a la fecha de </w:t>
      </w:r>
      <w:r w:rsidR="003B25A5" w:rsidRPr="00801813">
        <w:rPr>
          <w:lang w:val="es-ES_tradnl"/>
        </w:rPr>
        <w:t>presenta</w:t>
      </w:r>
      <w:r w:rsidR="002C667C" w:rsidRPr="00801813">
        <w:rPr>
          <w:lang w:val="es-ES_tradnl"/>
        </w:rPr>
        <w:t>ción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7A4897" w:rsidRPr="00801813">
        <w:rPr>
          <w:lang w:val="es-ES_tradnl"/>
        </w:rPr>
        <w:t xml:space="preserve">el </w:t>
      </w:r>
      <w:r w:rsidR="006210F8" w:rsidRPr="00801813">
        <w:rPr>
          <w:lang w:val="es-ES_tradnl"/>
        </w:rPr>
        <w:t>90</w:t>
      </w:r>
      <w:r w:rsidR="003679AE" w:rsidRPr="00801813">
        <w:rPr>
          <w:lang w:val="es-ES_tradnl"/>
        </w:rPr>
        <w:t>%</w:t>
      </w:r>
      <w:r w:rsidR="00FE0885" w:rsidRPr="00801813">
        <w:rPr>
          <w:lang w:val="es-ES_tradnl"/>
        </w:rPr>
        <w:t xml:space="preserve"> </w:t>
      </w:r>
      <w:r w:rsidR="007A4897" w:rsidRPr="00801813">
        <w:rPr>
          <w:lang w:val="es-ES_tradnl"/>
        </w:rPr>
        <w:t xml:space="preserve">de </w:t>
      </w:r>
      <w:r w:rsidR="00B15E9A" w:rsidRPr="00801813">
        <w:rPr>
          <w:lang w:val="es-ES_tradnl"/>
        </w:rPr>
        <w:t>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7A4897" w:rsidRPr="00801813">
        <w:rPr>
          <w:lang w:val="es-ES_tradnl"/>
        </w:rPr>
        <w:t xml:space="preserve">que les fue concedido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9A429E" w:rsidRPr="00801813">
        <w:rPr>
          <w:lang w:val="es-ES_tradnl"/>
        </w:rPr>
        <w:t>el porcentaje de dichas solicitudes correspondiente al total de solicitudes</w:t>
      </w:r>
      <w:r w:rsidR="006210F8" w:rsidRPr="00801813">
        <w:rPr>
          <w:lang w:val="es-ES_tradnl"/>
        </w:rPr>
        <w:t>.</w:t>
      </w:r>
    </w:p>
    <w:p w:rsidR="006210F8" w:rsidRPr="00801813" w:rsidRDefault="00A81335" w:rsidP="008F3659">
      <w:pPr>
        <w:pStyle w:val="ONUMFS"/>
        <w:rPr>
          <w:lang w:val="es-ES_tradnl"/>
        </w:rPr>
      </w:pPr>
      <w:r w:rsidRPr="00801813">
        <w:rPr>
          <w:lang w:val="es-ES_tradnl"/>
        </w:rPr>
        <w:t xml:space="preserve">Debido a las </w:t>
      </w:r>
      <w:r w:rsidR="006210F8" w:rsidRPr="00801813">
        <w:rPr>
          <w:lang w:val="es-ES_tradnl"/>
        </w:rPr>
        <w:t>limit</w:t>
      </w:r>
      <w:r w:rsidR="009F7410" w:rsidRPr="00801813">
        <w:rPr>
          <w:lang w:val="es-ES_tradnl"/>
        </w:rPr>
        <w:t>aciones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de los datos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disponibles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272D64" w:rsidRPr="00801813">
        <w:rPr>
          <w:lang w:val="es-ES_tradnl"/>
        </w:rPr>
        <w:t>no es posible realizar una comparación directa, en sentido estricto, de las cifras de los cuadros</w:t>
      </w:r>
      <w:proofErr w:type="gramStart"/>
      <w:r w:rsidR="006210F8" w:rsidRPr="00801813">
        <w:rPr>
          <w:lang w:val="es-ES_tradnl"/>
        </w:rPr>
        <w:t>:</w:t>
      </w:r>
      <w:r w:rsidR="00FE0885" w:rsidRPr="00801813">
        <w:rPr>
          <w:lang w:val="es-ES_tradnl"/>
        </w:rPr>
        <w:t xml:space="preserve">  </w:t>
      </w:r>
      <w:r w:rsidR="009C7273" w:rsidRPr="00801813">
        <w:rPr>
          <w:lang w:val="es-ES_tradnl"/>
        </w:rPr>
        <w:t>las</w:t>
      </w:r>
      <w:proofErr w:type="gramEnd"/>
      <w:r w:rsidR="009C7273" w:rsidRPr="00801813">
        <w:rPr>
          <w:lang w:val="es-ES_tradnl"/>
        </w:rPr>
        <w:t xml:space="preserve"> columna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9C7273" w:rsidRPr="00801813">
        <w:rPr>
          <w:lang w:val="es-ES_tradnl"/>
        </w:rPr>
        <w:t xml:space="preserve">correspondientes al </w:t>
      </w:r>
      <w:r w:rsidR="003362CD" w:rsidRPr="00801813">
        <w:rPr>
          <w:lang w:val="es-ES_tradnl"/>
        </w:rPr>
        <w:t>número total</w:t>
      </w:r>
      <w:r w:rsidR="00D0759A" w:rsidRPr="00801813">
        <w:rPr>
          <w:lang w:val="es-ES_tradnl"/>
        </w:rPr>
        <w:t xml:space="preserve"> de solicitudes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9C7273" w:rsidRPr="00801813">
        <w:rPr>
          <w:lang w:val="es-ES_tradnl"/>
        </w:rPr>
        <w:t>a</w:t>
      </w:r>
      <w:r w:rsidR="006B478C" w:rsidRPr="00801813">
        <w:rPr>
          <w:lang w:val="es-ES_tradnl"/>
        </w:rPr>
        <w:t>l número de</w:t>
      </w:r>
      <w:r w:rsidR="009C7273" w:rsidRPr="00801813">
        <w:rPr>
          <w:lang w:val="es-ES_tradnl"/>
        </w:rPr>
        <w:t xml:space="preserve"> </w:t>
      </w:r>
      <w:r w:rsidR="00FD34BB" w:rsidRPr="00801813">
        <w:rPr>
          <w:lang w:val="es-ES_tradnl"/>
        </w:rPr>
        <w:t xml:space="preserve">solicitudes presentadas </w:t>
      </w:r>
      <w:r w:rsidR="00C87220" w:rsidRPr="00801813">
        <w:rPr>
          <w:lang w:val="es-ES_tradnl"/>
        </w:rPr>
        <w:t xml:space="preserve">exclusivamente </w:t>
      </w:r>
      <w:r w:rsidR="00FD34BB" w:rsidRPr="00801813">
        <w:rPr>
          <w:lang w:val="es-ES_tradnl"/>
        </w:rPr>
        <w:t xml:space="preserve">por </w:t>
      </w:r>
      <w:r w:rsidR="005D6F62" w:rsidRPr="00801813">
        <w:rPr>
          <w:lang w:val="es-ES_tradnl"/>
        </w:rPr>
        <w:t>personas físicas</w:t>
      </w:r>
      <w:r w:rsidR="00FE0885" w:rsidRPr="00801813">
        <w:rPr>
          <w:lang w:val="es-ES_tradnl"/>
        </w:rPr>
        <w:t xml:space="preserve"> </w:t>
      </w:r>
      <w:r w:rsidR="00334ADF" w:rsidRPr="00801813">
        <w:rPr>
          <w:lang w:val="es-ES_tradnl"/>
        </w:rPr>
        <w:t xml:space="preserve">se basan en </w:t>
      </w:r>
      <w:r w:rsidR="009C7273" w:rsidRPr="00801813">
        <w:rPr>
          <w:lang w:val="es-ES_tradnl"/>
        </w:rPr>
        <w:t xml:space="preserve">los </w:t>
      </w:r>
      <w:r w:rsidR="007A281B" w:rsidRPr="00801813">
        <w:rPr>
          <w:lang w:val="es-ES_tradnl"/>
        </w:rPr>
        <w:t>solicitante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31245A" w:rsidRPr="00801813">
        <w:rPr>
          <w:i/>
          <w:lang w:val="es-ES_tradnl"/>
        </w:rPr>
        <w:t>actual</w:t>
      </w:r>
      <w:r w:rsidR="00CE4FAC" w:rsidRPr="00801813">
        <w:rPr>
          <w:i/>
          <w:lang w:val="es-ES_tradnl"/>
        </w:rPr>
        <w:t>es</w:t>
      </w:r>
      <w:r w:rsidR="009C7273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(</w:t>
      </w:r>
      <w:r w:rsidR="00FB7624" w:rsidRPr="00801813">
        <w:rPr>
          <w:lang w:val="es-ES_tradnl"/>
        </w:rPr>
        <w:t xml:space="preserve">incluidas las </w:t>
      </w:r>
      <w:r w:rsidR="0042234E" w:rsidRPr="00801813">
        <w:rPr>
          <w:lang w:val="es-ES_tradnl"/>
        </w:rPr>
        <w:t>modificac</w:t>
      </w:r>
      <w:r w:rsidR="00A22536" w:rsidRPr="00801813">
        <w:rPr>
          <w:lang w:val="es-ES_tradnl"/>
        </w:rPr>
        <w:t>iones</w:t>
      </w:r>
      <w:r w:rsidR="00FE0885" w:rsidRPr="00801813">
        <w:rPr>
          <w:lang w:val="es-ES_tradnl"/>
        </w:rPr>
        <w:t xml:space="preserve"> </w:t>
      </w:r>
      <w:r w:rsidR="00786BC4" w:rsidRPr="00801813">
        <w:rPr>
          <w:lang w:val="es-ES_tradnl"/>
        </w:rPr>
        <w:t xml:space="preserve">efectuadas en virtud de la </w:t>
      </w:r>
      <w:r w:rsidR="00E66939" w:rsidRPr="00801813">
        <w:rPr>
          <w:lang w:val="es-ES_tradnl"/>
        </w:rPr>
        <w:t>Regla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92</w:t>
      </w:r>
      <w:r w:rsidR="006210F8" w:rsidRPr="00801813">
        <w:rPr>
          <w:i/>
          <w:lang w:val="es-ES_tradnl"/>
        </w:rPr>
        <w:t>bis</w:t>
      </w:r>
      <w:r w:rsidR="006210F8" w:rsidRPr="00801813">
        <w:rPr>
          <w:lang w:val="es-ES_tradnl"/>
        </w:rPr>
        <w:t>);</w:t>
      </w:r>
      <w:r w:rsidR="00FE0885" w:rsidRPr="00801813">
        <w:rPr>
          <w:lang w:val="es-ES_tradnl"/>
        </w:rPr>
        <w:t xml:space="preserve">  </w:t>
      </w:r>
      <w:r w:rsidR="00334ADF" w:rsidRPr="00801813">
        <w:rPr>
          <w:lang w:val="es-ES_tradnl"/>
        </w:rPr>
        <w:t>la columna</w:t>
      </w:r>
      <w:r w:rsidR="00FE0885" w:rsidRPr="00801813">
        <w:rPr>
          <w:lang w:val="es-ES_tradnl"/>
        </w:rPr>
        <w:t xml:space="preserve"> </w:t>
      </w:r>
      <w:r w:rsidR="00334ADF" w:rsidRPr="00801813">
        <w:rPr>
          <w:lang w:val="es-ES_tradnl"/>
        </w:rPr>
        <w:t xml:space="preserve">de </w:t>
      </w:r>
      <w:r w:rsidR="00657086" w:rsidRPr="00801813">
        <w:rPr>
          <w:lang w:val="es-ES_tradnl"/>
        </w:rPr>
        <w:t>la 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0B2D46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9760E4" w:rsidRPr="00801813">
        <w:rPr>
          <w:lang w:val="es-ES_tradnl"/>
        </w:rPr>
        <w:t>se basa</w:t>
      </w:r>
      <w:r w:rsidR="005A1363" w:rsidRPr="00801813">
        <w:rPr>
          <w:lang w:val="es-ES_tradnl"/>
        </w:rPr>
        <w:t xml:space="preserve"> en </w:t>
      </w:r>
      <w:r w:rsidR="00F24C4D" w:rsidRPr="00801813">
        <w:rPr>
          <w:lang w:val="es-ES_tradnl"/>
        </w:rPr>
        <w:t>el primer</w:t>
      </w:r>
      <w:r w:rsidR="00FA7548" w:rsidRPr="00801813">
        <w:rPr>
          <w:lang w:val="es-ES_tradnl"/>
        </w:rPr>
        <w:t xml:space="preserve"> solicitante</w:t>
      </w:r>
      <w:r w:rsidR="00FE0885" w:rsidRPr="00801813">
        <w:rPr>
          <w:lang w:val="es-ES_tradnl"/>
        </w:rPr>
        <w:t xml:space="preserve"> </w:t>
      </w:r>
      <w:r w:rsidR="00CE4FAC" w:rsidRPr="00801813">
        <w:rPr>
          <w:i/>
          <w:lang w:val="es-ES_tradnl"/>
        </w:rPr>
        <w:t>presentado</w:t>
      </w:r>
      <w:r w:rsidR="006210F8" w:rsidRPr="00801813">
        <w:rPr>
          <w:lang w:val="es-ES_tradnl"/>
        </w:rPr>
        <w:t>.</w:t>
      </w:r>
      <w:r w:rsidR="00FE0885" w:rsidRPr="00801813">
        <w:rPr>
          <w:lang w:val="es-ES_tradnl"/>
        </w:rPr>
        <w:t xml:space="preserve">  </w:t>
      </w:r>
      <w:r w:rsidR="00A600EC" w:rsidRPr="00801813">
        <w:rPr>
          <w:lang w:val="es-ES_tradnl"/>
        </w:rPr>
        <w:t>Sin embargo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A600EC" w:rsidRPr="00801813">
        <w:rPr>
          <w:lang w:val="es-ES_tradnl"/>
        </w:rPr>
        <w:t xml:space="preserve">aunque </w:t>
      </w:r>
      <w:r w:rsidR="0030682F" w:rsidRPr="00801813">
        <w:rPr>
          <w:lang w:val="es-ES_tradnl"/>
        </w:rPr>
        <w:t>las dif</w:t>
      </w:r>
      <w:r w:rsidR="006210F8" w:rsidRPr="00801813">
        <w:rPr>
          <w:lang w:val="es-ES_tradnl"/>
        </w:rPr>
        <w:t>ere</w:t>
      </w:r>
      <w:r w:rsidR="005A1363" w:rsidRPr="00801813">
        <w:rPr>
          <w:lang w:val="es-ES_tradnl"/>
        </w:rPr>
        <w:t>ncias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092974" w:rsidRPr="00801813">
        <w:rPr>
          <w:lang w:val="es-ES_tradnl"/>
        </w:rPr>
        <w:t xml:space="preserve">dichas definiciones puedan afectar al resultado de un número muy escaso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092974" w:rsidRPr="00801813">
        <w:rPr>
          <w:lang w:val="es-ES_tradnl"/>
        </w:rPr>
        <w:t xml:space="preserve">el </w:t>
      </w:r>
      <w:r w:rsidR="00B71664" w:rsidRPr="00801813">
        <w:rPr>
          <w:lang w:val="es-ES_tradnl"/>
        </w:rPr>
        <w:t>efecto</w:t>
      </w:r>
      <w:r w:rsidR="00FE0885" w:rsidRPr="00801813">
        <w:rPr>
          <w:lang w:val="es-ES_tradnl"/>
        </w:rPr>
        <w:t xml:space="preserve"> </w:t>
      </w:r>
      <w:r w:rsidR="00092974" w:rsidRPr="00801813">
        <w:rPr>
          <w:lang w:val="es-ES_tradnl"/>
        </w:rPr>
        <w:t>general no será importante en la mayoría de los casos</w:t>
      </w:r>
      <w:r w:rsidR="006210F8" w:rsidRPr="00801813">
        <w:rPr>
          <w:lang w:val="es-ES_tradnl"/>
        </w:rPr>
        <w:t>.</w:t>
      </w:r>
      <w:r w:rsidR="00FE0885" w:rsidRPr="00801813">
        <w:rPr>
          <w:lang w:val="es-ES_tradnl"/>
        </w:rPr>
        <w:t xml:space="preserve">  </w:t>
      </w:r>
      <w:r w:rsidR="00092974" w:rsidRPr="00801813">
        <w:rPr>
          <w:lang w:val="es-ES_tradnl"/>
        </w:rPr>
        <w:t>Por ende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E006F4" w:rsidRPr="00801813">
        <w:rPr>
          <w:lang w:val="es-ES_tradnl"/>
        </w:rPr>
        <w:t>el número</w:t>
      </w:r>
      <w:r w:rsidR="00FE0885" w:rsidRPr="00801813">
        <w:rPr>
          <w:lang w:val="es-ES_tradnl"/>
        </w:rPr>
        <w:t xml:space="preserve"> </w:t>
      </w:r>
      <w:r w:rsidR="002644A6" w:rsidRPr="00801813">
        <w:rPr>
          <w:lang w:val="es-ES_tradnl"/>
        </w:rPr>
        <w:t xml:space="preserve">correspondiente a la </w:t>
      </w:r>
      <w:r w:rsidR="006210F8" w:rsidRPr="00801813">
        <w:rPr>
          <w:lang w:val="es-ES_tradnl"/>
        </w:rPr>
        <w:t>redu</w:t>
      </w:r>
      <w:r w:rsidR="00912406" w:rsidRPr="00801813">
        <w:rPr>
          <w:lang w:val="es-ES_tradnl"/>
        </w:rPr>
        <w:t>cc</w:t>
      </w:r>
      <w:r w:rsidR="002644A6" w:rsidRPr="00801813">
        <w:rPr>
          <w:lang w:val="es-ES_tradnl"/>
        </w:rPr>
        <w:t>ión de tasas</w:t>
      </w:r>
      <w:r w:rsidR="00FE0885" w:rsidRPr="00801813">
        <w:rPr>
          <w:lang w:val="es-ES_tradnl"/>
        </w:rPr>
        <w:t xml:space="preserve"> </w:t>
      </w:r>
      <w:r w:rsidR="00092974" w:rsidRPr="00801813">
        <w:rPr>
          <w:lang w:val="es-ES_tradnl"/>
        </w:rPr>
        <w:t xml:space="preserve">se </w:t>
      </w:r>
      <w:r w:rsidR="008306C0" w:rsidRPr="00801813">
        <w:rPr>
          <w:lang w:val="es-ES_tradnl"/>
        </w:rPr>
        <w:t xml:space="preserve">expresa </w:t>
      </w:r>
      <w:r w:rsidR="0050220D" w:rsidRPr="00801813">
        <w:rPr>
          <w:lang w:val="es-ES_tradnl"/>
        </w:rPr>
        <w:t xml:space="preserve">con el </w:t>
      </w:r>
      <w:r w:rsidR="00750BB3" w:rsidRPr="00801813">
        <w:rPr>
          <w:lang w:val="es-ES_tradnl"/>
        </w:rPr>
        <w:t>porcentaje</w:t>
      </w:r>
      <w:r w:rsidR="008306C0" w:rsidRPr="00801813">
        <w:rPr>
          <w:lang w:val="es-ES_tradnl"/>
        </w:rPr>
        <w:t xml:space="preserve"> del </w:t>
      </w:r>
      <w:r w:rsidR="00452BAC" w:rsidRPr="00801813">
        <w:rPr>
          <w:lang w:val="es-ES_tradnl"/>
        </w:rPr>
        <w:t>número</w:t>
      </w:r>
      <w:r w:rsidR="003362CD" w:rsidRPr="00801813">
        <w:rPr>
          <w:lang w:val="es-ES_tradnl"/>
        </w:rPr>
        <w:t xml:space="preserve"> total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7160F2" w:rsidRPr="00801813">
        <w:rPr>
          <w:lang w:val="es-ES_tradnl"/>
        </w:rPr>
        <w:t xml:space="preserve">presentadas en un Estado por los </w:t>
      </w:r>
      <w:r w:rsidR="00FA7548" w:rsidRPr="00801813">
        <w:rPr>
          <w:lang w:val="es-ES_tradnl"/>
        </w:rPr>
        <w:t>solicitante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7160F2" w:rsidRPr="00801813">
        <w:rPr>
          <w:lang w:val="es-ES_tradnl"/>
        </w:rPr>
        <w:t>indicados en primer término</w:t>
      </w:r>
      <w:r w:rsidR="00586654" w:rsidRPr="00801813">
        <w:rPr>
          <w:lang w:val="es-ES_tradnl"/>
        </w:rPr>
        <w:t xml:space="preserve"> en la solicitud</w:t>
      </w:r>
      <w:r w:rsidR="00796860" w:rsidRPr="00801813">
        <w:rPr>
          <w:lang w:val="es-ES_tradnl"/>
        </w:rPr>
        <w:t xml:space="preserve"> y que están domiciliados en ese Estado</w:t>
      </w:r>
      <w:r w:rsidR="006210F8" w:rsidRPr="00801813">
        <w:rPr>
          <w:lang w:val="es-ES_tradnl"/>
        </w:rPr>
        <w:t>;</w:t>
      </w:r>
      <w:r w:rsidR="00FE0885" w:rsidRPr="00801813">
        <w:rPr>
          <w:lang w:val="es-ES_tradnl"/>
        </w:rPr>
        <w:t xml:space="preserve">  </w:t>
      </w:r>
      <w:r w:rsidR="007160F2" w:rsidRPr="00801813">
        <w:rPr>
          <w:lang w:val="es-ES_tradnl"/>
        </w:rPr>
        <w:t xml:space="preserve">sin embargo, cabe </w:t>
      </w:r>
      <w:r w:rsidR="00850129" w:rsidRPr="00801813">
        <w:rPr>
          <w:lang w:val="es-ES_tradnl"/>
        </w:rPr>
        <w:t xml:space="preserve">precisar que </w:t>
      </w:r>
      <w:r w:rsidR="007160F2" w:rsidRPr="00801813">
        <w:rPr>
          <w:lang w:val="es-ES_tradnl"/>
        </w:rPr>
        <w:t xml:space="preserve">eso </w:t>
      </w:r>
      <w:r w:rsidR="00850129" w:rsidRPr="00801813">
        <w:rPr>
          <w:lang w:val="es-ES_tradnl"/>
        </w:rPr>
        <w:t xml:space="preserve">es solamente una </w:t>
      </w:r>
      <w:r w:rsidR="007160F2" w:rsidRPr="00801813">
        <w:rPr>
          <w:lang w:val="es-ES_tradnl"/>
        </w:rPr>
        <w:t>aproximación</w:t>
      </w:r>
      <w:r w:rsidR="00923860" w:rsidRPr="00801813">
        <w:rPr>
          <w:lang w:val="es-ES_tradnl"/>
        </w:rPr>
        <w:t>, con la consecuencia de que</w:t>
      </w:r>
      <w:r w:rsidR="007160F2" w:rsidRPr="00801813">
        <w:rPr>
          <w:lang w:val="es-ES_tradnl"/>
        </w:rPr>
        <w:t xml:space="preserve">, en algunos </w:t>
      </w:r>
      <w:r w:rsidR="00C426C9" w:rsidRPr="00801813">
        <w:rPr>
          <w:lang w:val="es-ES_tradnl"/>
        </w:rPr>
        <w:t xml:space="preserve">ejemplos </w:t>
      </w:r>
      <w:r w:rsidR="007160F2" w:rsidRPr="00801813">
        <w:rPr>
          <w:lang w:val="es-ES_tradnl"/>
        </w:rPr>
        <w:t xml:space="preserve">en </w:t>
      </w:r>
      <w:r w:rsidR="006E7B52" w:rsidRPr="00801813">
        <w:rPr>
          <w:lang w:val="es-ES_tradnl"/>
        </w:rPr>
        <w:t xml:space="preserve">los </w:t>
      </w:r>
      <w:r w:rsidR="007160F2" w:rsidRPr="00801813">
        <w:rPr>
          <w:lang w:val="es-ES_tradnl"/>
        </w:rPr>
        <w:t>que es escaso el número total de solicitudes procedentes de un Estado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E52CF0" w:rsidRPr="00801813">
        <w:rPr>
          <w:lang w:val="es-ES_tradnl"/>
        </w:rPr>
        <w:t xml:space="preserve">la </w:t>
      </w:r>
      <w:r w:rsidR="00923860" w:rsidRPr="00801813">
        <w:rPr>
          <w:lang w:val="es-ES_tradnl"/>
        </w:rPr>
        <w:t xml:space="preserve">aproximación da </w:t>
      </w:r>
      <w:r w:rsidR="00B7792F" w:rsidRPr="00801813">
        <w:rPr>
          <w:lang w:val="es-ES_tradnl"/>
        </w:rPr>
        <w:t>pie a que se obtenga</w:t>
      </w:r>
      <w:r w:rsidR="006156B7" w:rsidRPr="00801813">
        <w:rPr>
          <w:lang w:val="es-ES_tradnl"/>
        </w:rPr>
        <w:t xml:space="preserve"> un resultado</w:t>
      </w:r>
      <w:r w:rsidR="00B7792F" w:rsidRPr="00801813">
        <w:rPr>
          <w:lang w:val="es-ES_tradnl"/>
        </w:rPr>
        <w:t xml:space="preserve"> que a primera vista </w:t>
      </w:r>
      <w:r w:rsidR="006156B7" w:rsidRPr="00801813">
        <w:rPr>
          <w:lang w:val="es-ES_tradnl"/>
        </w:rPr>
        <w:t xml:space="preserve">es dudoso </w:t>
      </w:r>
      <w:r w:rsidR="006210F8" w:rsidRPr="00801813">
        <w:rPr>
          <w:lang w:val="es-ES_tradnl"/>
        </w:rPr>
        <w:t>(</w:t>
      </w:r>
      <w:r w:rsidR="00B75230" w:rsidRPr="00801813">
        <w:rPr>
          <w:lang w:val="es-ES_tradnl"/>
        </w:rPr>
        <w:t>como</w:t>
      </w:r>
      <w:r w:rsidR="00B4169C" w:rsidRPr="00801813">
        <w:rPr>
          <w:lang w:val="es-ES_tradnl"/>
        </w:rPr>
        <w:t xml:space="preserve"> </w:t>
      </w:r>
      <w:r w:rsidR="00D8654B" w:rsidRPr="00801813">
        <w:rPr>
          <w:lang w:val="es-ES_tradnl"/>
        </w:rPr>
        <w:t>ocurre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400716" w:rsidRPr="00801813">
        <w:rPr>
          <w:lang w:val="es-ES_tradnl"/>
        </w:rPr>
        <w:t>por ejemplo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061216" w:rsidRPr="00801813">
        <w:rPr>
          <w:lang w:val="es-ES_tradnl"/>
        </w:rPr>
        <w:t>ciertos caso</w:t>
      </w:r>
      <w:r w:rsidR="006210F8" w:rsidRPr="00801813">
        <w:rPr>
          <w:lang w:val="es-ES_tradnl"/>
        </w:rPr>
        <w:t>s,</w:t>
      </w:r>
      <w:r w:rsidR="000C3013" w:rsidRPr="00801813">
        <w:rPr>
          <w:lang w:val="es-ES_tradnl"/>
        </w:rPr>
        <w:t xml:space="preserve"> </w:t>
      </w:r>
      <w:r w:rsidR="00D8654B" w:rsidRPr="00801813">
        <w:rPr>
          <w:lang w:val="es-ES_tradnl"/>
        </w:rPr>
        <w:t xml:space="preserve">en los que parece </w:t>
      </w:r>
      <w:r w:rsidR="00B3435B" w:rsidRPr="00801813">
        <w:rPr>
          <w:lang w:val="es-ES_tradnl"/>
        </w:rPr>
        <w:t xml:space="preserve">que </w:t>
      </w:r>
      <w:r w:rsidR="000C3013" w:rsidRPr="00801813">
        <w:rPr>
          <w:lang w:val="es-ES_tradnl"/>
        </w:rPr>
        <w:t xml:space="preserve">se concede la reducción de tasas a más del </w:t>
      </w:r>
      <w:r w:rsidR="006210F8" w:rsidRPr="00801813">
        <w:rPr>
          <w:lang w:val="es-ES_tradnl"/>
        </w:rPr>
        <w:t>100</w:t>
      </w:r>
      <w:r w:rsidR="003679AE" w:rsidRPr="00801813">
        <w:rPr>
          <w:lang w:val="es-ES_tradnl"/>
        </w:rPr>
        <w:t>%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0C3013" w:rsidRPr="00801813">
        <w:rPr>
          <w:lang w:val="es-ES_tradnl"/>
        </w:rPr>
        <w:t xml:space="preserve">las </w:t>
      </w:r>
      <w:r w:rsidR="006B6D8A" w:rsidRPr="00801813">
        <w:rPr>
          <w:lang w:val="es-ES_tradnl"/>
        </w:rPr>
        <w:t>solicitudes</w:t>
      </w:r>
      <w:r w:rsidR="006210F8" w:rsidRPr="00801813">
        <w:rPr>
          <w:lang w:val="es-ES_tradnl"/>
        </w:rPr>
        <w:t>).</w:t>
      </w:r>
    </w:p>
    <w:p w:rsidR="006210F8" w:rsidRPr="00801813" w:rsidRDefault="0043399A" w:rsidP="008F3659">
      <w:pPr>
        <w:pStyle w:val="ONUMFS"/>
        <w:rPr>
          <w:lang w:val="es-ES_tradnl"/>
        </w:rPr>
      </w:pPr>
      <w:r w:rsidRPr="00801813">
        <w:rPr>
          <w:lang w:val="es-ES_tradnl"/>
        </w:rPr>
        <w:lastRenderedPageBreak/>
        <w:t>En l</w:t>
      </w:r>
      <w:r w:rsidR="00C12AC8" w:rsidRPr="00801813">
        <w:rPr>
          <w:lang w:val="es-ES_tradnl"/>
        </w:rPr>
        <w:t>os cuadros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se expone asimismo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>cuando procede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21702B" w:rsidRPr="00801813">
        <w:rPr>
          <w:lang w:val="es-ES_tradnl"/>
        </w:rPr>
        <w:t>el porcentaje</w:t>
      </w:r>
      <w:r w:rsidR="00F771F2" w:rsidRPr="00801813">
        <w:rPr>
          <w:lang w:val="es-ES_tradnl"/>
        </w:rPr>
        <w:t xml:space="preserve"> </w:t>
      </w:r>
      <w:r w:rsidR="009B5D71" w:rsidRPr="00801813">
        <w:rPr>
          <w:lang w:val="es-ES_tradnl"/>
        </w:rPr>
        <w:t xml:space="preserve">correspondiente a la variación </w:t>
      </w:r>
      <w:r w:rsidR="009434CB" w:rsidRPr="00801813">
        <w:rPr>
          <w:lang w:val="es-ES_tradnl"/>
        </w:rPr>
        <w:t xml:space="preserve">del </w:t>
      </w:r>
      <w:r w:rsidR="003362CD" w:rsidRPr="00801813">
        <w:rPr>
          <w:lang w:val="es-ES_tradnl"/>
        </w:rPr>
        <w:t>número total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225839" w:rsidRPr="00801813">
        <w:rPr>
          <w:lang w:val="es-ES_tradnl"/>
        </w:rPr>
        <w:t xml:space="preserve"> cuyo </w:t>
      </w:r>
      <w:r w:rsidR="00F24C4D" w:rsidRPr="00801813">
        <w:rPr>
          <w:lang w:val="es-ES_tradnl"/>
        </w:rPr>
        <w:t>primer</w:t>
      </w:r>
      <w:r w:rsidR="00FA7548" w:rsidRPr="00801813">
        <w:rPr>
          <w:lang w:val="es-ES_tradnl"/>
        </w:rPr>
        <w:t xml:space="preserve"> solicitante</w:t>
      </w:r>
      <w:r w:rsidR="00FE0885" w:rsidRPr="00801813">
        <w:rPr>
          <w:lang w:val="es-ES_tradnl"/>
        </w:rPr>
        <w:t xml:space="preserve"> </w:t>
      </w:r>
      <w:r w:rsidR="00225839" w:rsidRPr="00801813">
        <w:rPr>
          <w:lang w:val="es-ES_tradnl"/>
        </w:rPr>
        <w:t xml:space="preserve">es </w:t>
      </w:r>
      <w:r w:rsidR="00D52398" w:rsidRPr="00801813">
        <w:rPr>
          <w:lang w:val="es-ES_tradnl"/>
        </w:rPr>
        <w:t>residente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C16A18" w:rsidRPr="00801813">
        <w:rPr>
          <w:lang w:val="es-ES_tradnl"/>
        </w:rPr>
        <w:t>el Estado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225839" w:rsidRPr="00801813">
        <w:rPr>
          <w:lang w:val="es-ES_tradnl"/>
        </w:rPr>
        <w:t xml:space="preserve">del </w:t>
      </w:r>
      <w:r w:rsidR="00E93347" w:rsidRPr="00801813">
        <w:rPr>
          <w:lang w:val="es-ES_tradnl"/>
        </w:rPr>
        <w:t>número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225839" w:rsidRPr="00801813">
        <w:rPr>
          <w:lang w:val="es-ES_tradnl"/>
        </w:rPr>
        <w:t xml:space="preserve">cuyos </w:t>
      </w:r>
      <w:r w:rsidR="007A281B" w:rsidRPr="00801813">
        <w:rPr>
          <w:lang w:val="es-ES_tradnl"/>
        </w:rPr>
        <w:t>solicitante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225839" w:rsidRPr="00801813">
        <w:rPr>
          <w:lang w:val="es-ES_tradnl"/>
        </w:rPr>
        <w:t xml:space="preserve">son exclusivamente </w:t>
      </w:r>
      <w:r w:rsidR="005D6F62" w:rsidRPr="00801813">
        <w:rPr>
          <w:lang w:val="es-ES_tradnl"/>
        </w:rPr>
        <w:t>personas físicas</w:t>
      </w:r>
      <w:r w:rsidR="006210F8" w:rsidRPr="00801813">
        <w:rPr>
          <w:lang w:val="es-ES_tradnl"/>
        </w:rPr>
        <w:t>.</w:t>
      </w:r>
    </w:p>
    <w:p w:rsidR="006210F8" w:rsidRPr="00801813" w:rsidRDefault="00C12AC8" w:rsidP="008F3659">
      <w:pPr>
        <w:pStyle w:val="ONUMFS"/>
        <w:rPr>
          <w:lang w:val="es-ES_tradnl"/>
        </w:rPr>
      </w:pPr>
      <w:r w:rsidRPr="00801813">
        <w:rPr>
          <w:lang w:val="es-ES_tradnl"/>
        </w:rPr>
        <w:t>Los</w:t>
      </w:r>
      <w:r w:rsidR="00D5222A" w:rsidRPr="00801813">
        <w:rPr>
          <w:lang w:val="es-ES_tradnl"/>
        </w:rPr>
        <w:t xml:space="preserve"> Estados se representan en los </w:t>
      </w:r>
      <w:r w:rsidRPr="00801813">
        <w:rPr>
          <w:lang w:val="es-ES_tradnl"/>
        </w:rPr>
        <w:t>cuadros</w:t>
      </w:r>
      <w:r w:rsidR="00FE0885" w:rsidRPr="00801813">
        <w:rPr>
          <w:lang w:val="es-ES_tradnl"/>
        </w:rPr>
        <w:t xml:space="preserve"> </w:t>
      </w:r>
      <w:r w:rsidR="00277FD3" w:rsidRPr="00801813">
        <w:rPr>
          <w:lang w:val="es-ES_tradnl"/>
        </w:rPr>
        <w:t xml:space="preserve">agrupados </w:t>
      </w:r>
      <w:r w:rsidR="00D5222A" w:rsidRPr="00801813">
        <w:rPr>
          <w:lang w:val="es-ES_tradnl"/>
        </w:rPr>
        <w:t>con arreglo al siguiente orden</w:t>
      </w:r>
      <w:r w:rsidR="006210F8" w:rsidRPr="00801813">
        <w:rPr>
          <w:lang w:val="es-ES_tradnl"/>
        </w:rPr>
        <w:t>:</w:t>
      </w:r>
    </w:p>
    <w:p w:rsidR="006210F8" w:rsidRPr="00801813" w:rsidRDefault="00C613FB" w:rsidP="008F3659">
      <w:pPr>
        <w:pStyle w:val="ONUMFS"/>
        <w:numPr>
          <w:ilvl w:val="0"/>
          <w:numId w:val="8"/>
        </w:numPr>
        <w:ind w:left="567"/>
        <w:rPr>
          <w:lang w:val="es-ES_tradnl"/>
        </w:rPr>
      </w:pPr>
      <w:r w:rsidRPr="00801813">
        <w:rPr>
          <w:lang w:val="es-ES_tradnl"/>
        </w:rPr>
        <w:t>Estado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B15E38" w:rsidRPr="00801813">
        <w:rPr>
          <w:lang w:val="es-ES_tradnl"/>
        </w:rPr>
        <w:t>cuyos</w:t>
      </w:r>
      <w:r w:rsidR="00FE0885" w:rsidRPr="00801813">
        <w:rPr>
          <w:lang w:val="es-ES_tradnl"/>
        </w:rPr>
        <w:t xml:space="preserve"> </w:t>
      </w:r>
      <w:r w:rsidR="00D52398" w:rsidRPr="00801813">
        <w:rPr>
          <w:lang w:val="es-ES_tradnl"/>
        </w:rPr>
        <w:t>residente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C96B78" w:rsidRPr="00801813">
        <w:rPr>
          <w:lang w:val="es-ES_tradnl"/>
        </w:rPr>
        <w:t>nacionales que fueran persona física</w:t>
      </w:r>
      <w:r w:rsidR="00D626B7" w:rsidRPr="00801813">
        <w:rPr>
          <w:lang w:val="es-ES_tradnl"/>
        </w:rPr>
        <w:t xml:space="preserve"> </w:t>
      </w:r>
      <w:r w:rsidR="00C0448C" w:rsidRPr="00801813">
        <w:rPr>
          <w:lang w:val="es-ES_tradnl"/>
        </w:rPr>
        <w:t xml:space="preserve">podían </w:t>
      </w:r>
      <w:r w:rsidR="00C929C7" w:rsidRPr="00801813">
        <w:rPr>
          <w:lang w:val="es-ES_tradnl"/>
        </w:rPr>
        <w:t xml:space="preserve">acogerse al régimen </w:t>
      </w:r>
      <w:r w:rsidR="00C0448C" w:rsidRPr="00801813">
        <w:rPr>
          <w:lang w:val="es-ES_tradnl"/>
        </w:rPr>
        <w:t xml:space="preserve">de </w:t>
      </w:r>
      <w:r w:rsidR="00657086" w:rsidRPr="00801813">
        <w:rPr>
          <w:lang w:val="es-ES_tradnl"/>
        </w:rPr>
        <w:t>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C0448C" w:rsidRPr="00801813">
        <w:rPr>
          <w:lang w:val="es-ES_tradnl"/>
        </w:rPr>
        <w:t xml:space="preserve">hasta el </w:t>
      </w:r>
      <w:r w:rsidR="00230471" w:rsidRPr="00801813">
        <w:rPr>
          <w:lang w:val="es-ES_tradnl"/>
        </w:rPr>
        <w:t>30 de junio de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2015,</w:t>
      </w:r>
      <w:r w:rsidR="00FE0885" w:rsidRPr="00801813">
        <w:rPr>
          <w:lang w:val="es-ES_tradnl"/>
        </w:rPr>
        <w:t xml:space="preserve"> </w:t>
      </w:r>
      <w:r w:rsidR="00230471" w:rsidRPr="00801813">
        <w:rPr>
          <w:lang w:val="es-ES_tradnl"/>
        </w:rPr>
        <w:t xml:space="preserve">pero no después </w:t>
      </w:r>
      <w:r w:rsidR="006C41D6" w:rsidRPr="00801813">
        <w:rPr>
          <w:lang w:val="es-ES_tradnl"/>
        </w:rPr>
        <w:t>(</w:t>
      </w:r>
      <w:r w:rsidR="00142535" w:rsidRPr="00801813">
        <w:rPr>
          <w:lang w:val="es-ES_tradnl"/>
        </w:rPr>
        <w:t xml:space="preserve">véase el precedente párrafo </w:t>
      </w:r>
      <w:r w:rsidR="006210F8" w:rsidRPr="00801813">
        <w:rPr>
          <w:lang w:val="es-ES_tradnl"/>
        </w:rPr>
        <w:fldChar w:fldCharType="begin"/>
      </w:r>
      <w:r w:rsidR="006210F8" w:rsidRPr="00801813">
        <w:rPr>
          <w:lang w:val="es-ES_tradnl"/>
        </w:rPr>
        <w:instrText xml:space="preserve"> REF _Ref480452685 \r \h </w:instrText>
      </w:r>
      <w:r w:rsidR="002F744A" w:rsidRPr="00801813">
        <w:rPr>
          <w:lang w:val="es-ES_tradnl"/>
        </w:rPr>
        <w:instrText xml:space="preserve"> \* MERGEFORMAT </w:instrText>
      </w:r>
      <w:r w:rsidR="006210F8" w:rsidRPr="00801813">
        <w:rPr>
          <w:lang w:val="es-ES_tradnl"/>
        </w:rPr>
      </w:r>
      <w:r w:rsidR="006210F8" w:rsidRPr="00801813">
        <w:rPr>
          <w:lang w:val="es-ES_tradnl"/>
        </w:rPr>
        <w:fldChar w:fldCharType="separate"/>
      </w:r>
      <w:r w:rsidR="00CA4365">
        <w:rPr>
          <w:lang w:val="es-ES_tradnl"/>
        </w:rPr>
        <w:t>4</w:t>
      </w:r>
      <w:r w:rsidR="006210F8" w:rsidRPr="00801813">
        <w:rPr>
          <w:lang w:val="es-ES_tradnl"/>
        </w:rPr>
        <w:fldChar w:fldCharType="end"/>
      </w:r>
      <w:r w:rsidR="006210F8" w:rsidRPr="00801813">
        <w:rPr>
          <w:lang w:val="es-ES_tradnl"/>
        </w:rPr>
        <w:t>);</w:t>
      </w:r>
    </w:p>
    <w:p w:rsidR="006210F8" w:rsidRPr="00801813" w:rsidRDefault="00C613FB" w:rsidP="008F3659">
      <w:pPr>
        <w:pStyle w:val="ONUMFS"/>
        <w:numPr>
          <w:ilvl w:val="0"/>
          <w:numId w:val="8"/>
        </w:numPr>
        <w:ind w:left="567"/>
        <w:rPr>
          <w:lang w:val="es-ES_tradnl"/>
        </w:rPr>
      </w:pPr>
      <w:r w:rsidRPr="00801813">
        <w:rPr>
          <w:lang w:val="es-ES_tradnl"/>
        </w:rPr>
        <w:t>Estado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B15E38" w:rsidRPr="00801813">
        <w:rPr>
          <w:lang w:val="es-ES_tradnl"/>
        </w:rPr>
        <w:t>cuyos</w:t>
      </w:r>
      <w:r w:rsidR="00FE0885" w:rsidRPr="00801813">
        <w:rPr>
          <w:lang w:val="es-ES_tradnl"/>
        </w:rPr>
        <w:t xml:space="preserve"> </w:t>
      </w:r>
      <w:r w:rsidR="004C24E0" w:rsidRPr="00801813">
        <w:rPr>
          <w:lang w:val="es-ES_tradnl"/>
        </w:rPr>
        <w:t xml:space="preserve">residentes y </w:t>
      </w:r>
      <w:r w:rsidR="00C96B78" w:rsidRPr="00801813">
        <w:rPr>
          <w:lang w:val="es-ES_tradnl"/>
        </w:rPr>
        <w:t>nacionales que fueran persona física</w:t>
      </w:r>
      <w:r w:rsidR="004C24E0" w:rsidRPr="00801813">
        <w:rPr>
          <w:lang w:val="es-ES_tradnl"/>
        </w:rPr>
        <w:t xml:space="preserve"> </w:t>
      </w:r>
      <w:r w:rsidR="00C858B6" w:rsidRPr="00801813">
        <w:rPr>
          <w:lang w:val="es-ES_tradnl"/>
        </w:rPr>
        <w:t>no podían acogerse al régimen de reducción de tasas hasta el</w:t>
      </w:r>
      <w:r w:rsidR="00F17039" w:rsidRPr="00801813">
        <w:rPr>
          <w:lang w:val="es-ES_tradnl"/>
        </w:rPr>
        <w:t xml:space="preserve"> </w:t>
      </w:r>
      <w:r w:rsidR="00C858B6" w:rsidRPr="00801813">
        <w:rPr>
          <w:lang w:val="es-ES_tradnl"/>
        </w:rPr>
        <w:t>30 de junio de 2015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C144CB" w:rsidRPr="00801813">
        <w:rPr>
          <w:lang w:val="es-ES_tradnl"/>
        </w:rPr>
        <w:t xml:space="preserve">pero adquirieron </w:t>
      </w:r>
      <w:r w:rsidR="00B31E87" w:rsidRPr="00801813">
        <w:rPr>
          <w:lang w:val="es-ES_tradnl"/>
        </w:rPr>
        <w:t xml:space="preserve">tal </w:t>
      </w:r>
      <w:r w:rsidR="00C144CB" w:rsidRPr="00801813">
        <w:rPr>
          <w:lang w:val="es-ES_tradnl"/>
        </w:rPr>
        <w:t xml:space="preserve">derecho </w:t>
      </w:r>
      <w:r w:rsidR="00DD1DCF" w:rsidRPr="00801813">
        <w:rPr>
          <w:lang w:val="es-ES_tradnl"/>
        </w:rPr>
        <w:t xml:space="preserve">con posterioridad a esa fecha </w:t>
      </w:r>
      <w:r w:rsidR="006C41D6" w:rsidRPr="00801813">
        <w:rPr>
          <w:lang w:val="es-ES_tradnl"/>
        </w:rPr>
        <w:t>(</w:t>
      </w:r>
      <w:r w:rsidR="00142535" w:rsidRPr="00801813">
        <w:rPr>
          <w:lang w:val="es-ES_tradnl"/>
        </w:rPr>
        <w:t xml:space="preserve">véase el precedente párrafo </w:t>
      </w:r>
      <w:r w:rsidR="006210F8" w:rsidRPr="00801813">
        <w:rPr>
          <w:lang w:val="es-ES_tradnl"/>
        </w:rPr>
        <w:fldChar w:fldCharType="begin"/>
      </w:r>
      <w:r w:rsidR="006210F8" w:rsidRPr="00801813">
        <w:rPr>
          <w:lang w:val="es-ES_tradnl"/>
        </w:rPr>
        <w:instrText xml:space="preserve"> REF _Ref480461400 \r \h </w:instrText>
      </w:r>
      <w:r w:rsidR="002F744A" w:rsidRPr="00801813">
        <w:rPr>
          <w:lang w:val="es-ES_tradnl"/>
        </w:rPr>
        <w:instrText xml:space="preserve"> \* MERGEFORMAT </w:instrText>
      </w:r>
      <w:r w:rsidR="006210F8" w:rsidRPr="00801813">
        <w:rPr>
          <w:lang w:val="es-ES_tradnl"/>
        </w:rPr>
      </w:r>
      <w:r w:rsidR="006210F8" w:rsidRPr="00801813">
        <w:rPr>
          <w:lang w:val="es-ES_tradnl"/>
        </w:rPr>
        <w:fldChar w:fldCharType="separate"/>
      </w:r>
      <w:r w:rsidR="00CA4365">
        <w:rPr>
          <w:lang w:val="es-ES_tradnl"/>
        </w:rPr>
        <w:t>5</w:t>
      </w:r>
      <w:r w:rsidR="006210F8" w:rsidRPr="00801813">
        <w:rPr>
          <w:lang w:val="es-ES_tradnl"/>
        </w:rPr>
        <w:fldChar w:fldCharType="end"/>
      </w:r>
      <w:r w:rsidR="006210F8" w:rsidRPr="00801813">
        <w:rPr>
          <w:lang w:val="es-ES_tradnl"/>
        </w:rPr>
        <w:t>);</w:t>
      </w:r>
    </w:p>
    <w:p w:rsidR="006210F8" w:rsidRPr="00801813" w:rsidRDefault="00C613FB" w:rsidP="008F3659">
      <w:pPr>
        <w:pStyle w:val="ONUMFS"/>
        <w:numPr>
          <w:ilvl w:val="0"/>
          <w:numId w:val="8"/>
        </w:numPr>
        <w:ind w:left="567"/>
        <w:rPr>
          <w:lang w:val="es-ES_tradnl"/>
        </w:rPr>
      </w:pPr>
      <w:r w:rsidRPr="00801813">
        <w:rPr>
          <w:lang w:val="es-ES_tradnl"/>
        </w:rPr>
        <w:t>Estado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B15E38" w:rsidRPr="00801813">
        <w:rPr>
          <w:lang w:val="es-ES_tradnl"/>
        </w:rPr>
        <w:t>cuyos</w:t>
      </w:r>
      <w:r w:rsidR="00FE0885" w:rsidRPr="00801813">
        <w:rPr>
          <w:lang w:val="es-ES_tradnl"/>
        </w:rPr>
        <w:t xml:space="preserve"> </w:t>
      </w:r>
      <w:r w:rsidR="00231334" w:rsidRPr="00801813">
        <w:rPr>
          <w:lang w:val="es-ES_tradnl"/>
        </w:rPr>
        <w:t>residentes y nacionales podían acogerse</w:t>
      </w:r>
      <w:r w:rsidR="00C929C7" w:rsidRPr="00801813">
        <w:rPr>
          <w:lang w:val="es-ES_tradnl"/>
        </w:rPr>
        <w:t xml:space="preserve"> al régimen </w:t>
      </w:r>
      <w:r w:rsidR="00C0448C" w:rsidRPr="00801813">
        <w:rPr>
          <w:lang w:val="es-ES_tradnl"/>
        </w:rPr>
        <w:t xml:space="preserve">de </w:t>
      </w:r>
      <w:r w:rsidR="00657086" w:rsidRPr="00801813">
        <w:rPr>
          <w:lang w:val="es-ES_tradnl"/>
        </w:rPr>
        <w:t>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F70ADF" w:rsidRPr="00801813">
        <w:rPr>
          <w:lang w:val="es-ES_tradnl"/>
        </w:rPr>
        <w:t>durante todo el período en cuestión</w:t>
      </w:r>
      <w:r w:rsidR="006210F8" w:rsidRPr="00801813">
        <w:rPr>
          <w:lang w:val="es-ES_tradnl"/>
        </w:rPr>
        <w:t>;</w:t>
      </w:r>
    </w:p>
    <w:p w:rsidR="006210F8" w:rsidRPr="00801813" w:rsidRDefault="00177CAF" w:rsidP="008F3659">
      <w:pPr>
        <w:pStyle w:val="ONUMFS"/>
        <w:numPr>
          <w:ilvl w:val="0"/>
          <w:numId w:val="8"/>
        </w:numPr>
        <w:ind w:left="567"/>
        <w:rPr>
          <w:lang w:val="es-ES_tradnl"/>
        </w:rPr>
      </w:pPr>
      <w:r w:rsidRPr="00801813">
        <w:rPr>
          <w:lang w:val="es-ES_tradnl"/>
        </w:rPr>
        <w:t>Países menos adelantados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B15E38" w:rsidRPr="00801813">
        <w:rPr>
          <w:lang w:val="es-ES_tradnl"/>
        </w:rPr>
        <w:t>cuyos</w:t>
      </w:r>
      <w:r w:rsidR="00FE0885" w:rsidRPr="00801813">
        <w:rPr>
          <w:lang w:val="es-ES_tradnl"/>
        </w:rPr>
        <w:t xml:space="preserve"> </w:t>
      </w:r>
      <w:r w:rsidR="003F2A6D" w:rsidRPr="00801813">
        <w:rPr>
          <w:lang w:val="es-ES_tradnl"/>
        </w:rPr>
        <w:t>nacionales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D52398" w:rsidRPr="00801813">
        <w:rPr>
          <w:lang w:val="es-ES_tradnl"/>
        </w:rPr>
        <w:t>residente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356DA4" w:rsidRPr="00801813">
        <w:rPr>
          <w:lang w:val="es-ES_tradnl"/>
        </w:rPr>
        <w:t>pueden acogerse al régimen de reducción de tasas</w:t>
      </w:r>
      <w:r w:rsidR="00586210" w:rsidRPr="00801813">
        <w:rPr>
          <w:lang w:val="es-ES_tradnl"/>
        </w:rPr>
        <w:t xml:space="preserve">, sean o no </w:t>
      </w:r>
      <w:r w:rsidR="005D6F62" w:rsidRPr="00801813">
        <w:rPr>
          <w:lang w:val="es-ES_tradnl"/>
        </w:rPr>
        <w:t>personas físicas</w:t>
      </w:r>
      <w:r w:rsidR="006210F8" w:rsidRPr="00801813">
        <w:rPr>
          <w:lang w:val="es-ES_tradnl"/>
        </w:rPr>
        <w:t>;</w:t>
      </w:r>
      <w:r w:rsidR="00FE0885" w:rsidRPr="00801813">
        <w:rPr>
          <w:lang w:val="es-ES_tradnl"/>
        </w:rPr>
        <w:t xml:space="preserve"> </w:t>
      </w:r>
      <w:r w:rsidR="00292F22" w:rsidRPr="00801813">
        <w:rPr>
          <w:lang w:val="es-ES_tradnl"/>
        </w:rPr>
        <w:t xml:space="preserve"> y</w:t>
      </w:r>
    </w:p>
    <w:p w:rsidR="006210F8" w:rsidRPr="00801813" w:rsidRDefault="00C613FB" w:rsidP="008F3659">
      <w:pPr>
        <w:pStyle w:val="ONUMFS"/>
        <w:numPr>
          <w:ilvl w:val="0"/>
          <w:numId w:val="8"/>
        </w:numPr>
        <w:ind w:left="567"/>
        <w:rPr>
          <w:lang w:val="es-ES_tradnl"/>
        </w:rPr>
      </w:pPr>
      <w:r w:rsidRPr="00801813">
        <w:rPr>
          <w:lang w:val="es-ES_tradnl"/>
        </w:rPr>
        <w:t>Estado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B15E38" w:rsidRPr="00801813">
        <w:rPr>
          <w:lang w:val="es-ES_tradnl"/>
        </w:rPr>
        <w:t>cuyos</w:t>
      </w:r>
      <w:r w:rsidR="00FE0885" w:rsidRPr="00801813">
        <w:rPr>
          <w:lang w:val="es-ES_tradnl"/>
        </w:rPr>
        <w:t xml:space="preserve"> </w:t>
      </w:r>
      <w:r w:rsidR="003F2A6D" w:rsidRPr="00801813">
        <w:rPr>
          <w:lang w:val="es-ES_tradnl"/>
        </w:rPr>
        <w:t>nacionales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D52398" w:rsidRPr="00801813">
        <w:rPr>
          <w:lang w:val="es-ES_tradnl"/>
        </w:rPr>
        <w:t>residente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E643C2" w:rsidRPr="00801813">
        <w:rPr>
          <w:lang w:val="es-ES_tradnl"/>
        </w:rPr>
        <w:t xml:space="preserve">no podían acogerse al régimen de reducción de tasas </w:t>
      </w:r>
      <w:r w:rsidR="001C6976" w:rsidRPr="00801813">
        <w:rPr>
          <w:lang w:val="es-ES_tradnl"/>
        </w:rPr>
        <w:t xml:space="preserve">durante todo el período </w:t>
      </w:r>
      <w:r w:rsidR="006210F8" w:rsidRPr="00801813">
        <w:rPr>
          <w:lang w:val="es-ES_tradnl"/>
        </w:rPr>
        <w:t>(</w:t>
      </w:r>
      <w:r w:rsidR="00C960DC" w:rsidRPr="00801813">
        <w:rPr>
          <w:lang w:val="es-ES_tradnl"/>
        </w:rPr>
        <w:t xml:space="preserve">se recogen en los </w:t>
      </w:r>
      <w:r w:rsidR="00C12AC8" w:rsidRPr="00801813">
        <w:rPr>
          <w:lang w:val="es-ES_tradnl"/>
        </w:rPr>
        <w:t>cuadros</w:t>
      </w:r>
      <w:r w:rsidR="00FE0885" w:rsidRPr="00801813">
        <w:rPr>
          <w:lang w:val="es-ES_tradnl"/>
        </w:rPr>
        <w:t xml:space="preserve"> </w:t>
      </w:r>
      <w:r w:rsidR="00F771F2" w:rsidRPr="00801813">
        <w:rPr>
          <w:lang w:val="es-ES_tradnl"/>
        </w:rPr>
        <w:t xml:space="preserve">con el fin de </w:t>
      </w:r>
      <w:r w:rsidR="00887C45" w:rsidRPr="00801813">
        <w:rPr>
          <w:lang w:val="es-ES_tradnl"/>
        </w:rPr>
        <w:t>que se pueda</w:t>
      </w:r>
      <w:r w:rsidR="00E905FE" w:rsidRPr="00801813">
        <w:rPr>
          <w:lang w:val="es-ES_tradnl"/>
        </w:rPr>
        <w:t>n</w:t>
      </w:r>
      <w:r w:rsidR="00887C45" w:rsidRPr="00801813">
        <w:rPr>
          <w:lang w:val="es-ES_tradnl"/>
        </w:rPr>
        <w:t xml:space="preserve"> </w:t>
      </w:r>
      <w:r w:rsidR="00C960DC" w:rsidRPr="00801813">
        <w:rPr>
          <w:lang w:val="es-ES_tradnl"/>
        </w:rPr>
        <w:t xml:space="preserve">comparar </w:t>
      </w:r>
      <w:r w:rsidR="006577C1" w:rsidRPr="00801813">
        <w:rPr>
          <w:lang w:val="es-ES_tradnl"/>
        </w:rPr>
        <w:t>las</w:t>
      </w:r>
      <w:r w:rsidR="00C960DC" w:rsidRPr="00801813">
        <w:rPr>
          <w:lang w:val="es-ES_tradnl"/>
        </w:rPr>
        <w:t xml:space="preserve"> características de la </w:t>
      </w:r>
      <w:r w:rsidR="003B25A5" w:rsidRPr="00801813">
        <w:rPr>
          <w:lang w:val="es-ES_tradnl"/>
        </w:rPr>
        <w:t>presenta</w:t>
      </w:r>
      <w:r w:rsidR="002C667C" w:rsidRPr="00801813">
        <w:rPr>
          <w:lang w:val="es-ES_tradnl"/>
        </w:rPr>
        <w:t>ción</w:t>
      </w:r>
      <w:r w:rsidR="00FE0885" w:rsidRPr="00801813">
        <w:rPr>
          <w:lang w:val="es-ES_tradnl"/>
        </w:rPr>
        <w:t xml:space="preserve"> </w:t>
      </w:r>
      <w:r w:rsidR="00C960DC" w:rsidRPr="00801813">
        <w:rPr>
          <w:lang w:val="es-ES_tradnl"/>
        </w:rPr>
        <w:t xml:space="preserve">de solicitudes y la </w:t>
      </w:r>
      <w:r w:rsidR="006210F8" w:rsidRPr="00801813">
        <w:rPr>
          <w:lang w:val="es-ES_tradnl"/>
        </w:rPr>
        <w:t>propor</w:t>
      </w:r>
      <w:r w:rsidR="00BD28FA" w:rsidRPr="00801813">
        <w:rPr>
          <w:lang w:val="es-ES_tradnl"/>
        </w:rPr>
        <w:t>ción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605320" w:rsidRPr="00801813">
        <w:rPr>
          <w:lang w:val="es-ES_tradnl"/>
        </w:rPr>
        <w:t xml:space="preserve"> que fueron</w:t>
      </w:r>
      <w:r w:rsidR="00FE0885" w:rsidRPr="00801813">
        <w:rPr>
          <w:lang w:val="es-ES_tradnl"/>
        </w:rPr>
        <w:t xml:space="preserve"> </w:t>
      </w:r>
      <w:r w:rsidR="00E905FE" w:rsidRPr="00801813">
        <w:rPr>
          <w:lang w:val="es-ES_tradnl"/>
        </w:rPr>
        <w:t xml:space="preserve">presentadas exclusivamente por </w:t>
      </w:r>
      <w:r w:rsidR="005D6F62" w:rsidRPr="00801813">
        <w:rPr>
          <w:lang w:val="es-ES_tradnl"/>
        </w:rPr>
        <w:t>personas físicas</w:t>
      </w:r>
      <w:r w:rsidR="006210F8" w:rsidRPr="00801813">
        <w:rPr>
          <w:lang w:val="es-ES_tradnl"/>
        </w:rPr>
        <w:t>).</w:t>
      </w:r>
    </w:p>
    <w:p w:rsidR="006210F8" w:rsidRPr="00801813" w:rsidRDefault="00363800" w:rsidP="008F3659">
      <w:pPr>
        <w:pStyle w:val="ONUMFS"/>
        <w:rPr>
          <w:lang w:val="es-ES_tradnl"/>
        </w:rPr>
      </w:pPr>
      <w:r w:rsidRPr="00801813">
        <w:rPr>
          <w:lang w:val="es-ES_tradnl"/>
        </w:rPr>
        <w:t xml:space="preserve">Según se puede apreciar en la </w:t>
      </w:r>
      <w:r w:rsidR="006210F8" w:rsidRPr="00801813">
        <w:rPr>
          <w:lang w:val="es-ES_tradnl"/>
        </w:rPr>
        <w:t>informa</w:t>
      </w:r>
      <w:r w:rsidR="00BD28FA" w:rsidRPr="00801813">
        <w:rPr>
          <w:lang w:val="es-ES_tradnl"/>
        </w:rPr>
        <w:t>ción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que se expone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C12AC8" w:rsidRPr="00801813">
        <w:rPr>
          <w:lang w:val="es-ES_tradnl"/>
        </w:rPr>
        <w:t>los cuadros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042905" w:rsidRPr="00801813">
        <w:rPr>
          <w:lang w:val="es-ES_tradnl"/>
        </w:rPr>
        <w:t xml:space="preserve">aumentó </w:t>
      </w:r>
      <w:r w:rsidR="00452BAC" w:rsidRPr="00801813">
        <w:rPr>
          <w:lang w:val="es-ES_tradnl"/>
        </w:rPr>
        <w:t>el número</w:t>
      </w:r>
      <w:r w:rsidR="003362CD" w:rsidRPr="00801813">
        <w:rPr>
          <w:lang w:val="es-ES_tradnl"/>
        </w:rPr>
        <w:t xml:space="preserve"> </w:t>
      </w:r>
      <w:r w:rsidR="00B456E7" w:rsidRPr="00801813">
        <w:rPr>
          <w:lang w:val="es-ES_tradnl"/>
        </w:rPr>
        <w:t>total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B456E7" w:rsidRPr="00801813">
        <w:rPr>
          <w:lang w:val="es-ES_tradnl"/>
        </w:rPr>
        <w:t xml:space="preserve">presentadas por </w:t>
      </w:r>
      <w:r w:rsidR="00D52398" w:rsidRPr="00801813">
        <w:rPr>
          <w:lang w:val="es-ES_tradnl"/>
        </w:rPr>
        <w:t>residente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456E7" w:rsidRPr="00801813">
        <w:rPr>
          <w:lang w:val="es-ES_tradnl"/>
        </w:rPr>
        <w:t xml:space="preserve">algunos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940A2" w:rsidRPr="00801813">
        <w:rPr>
          <w:lang w:val="es-ES_tradnl"/>
        </w:rPr>
        <w:t>los Estados</w:t>
      </w:r>
      <w:r w:rsidR="00FE0885" w:rsidRPr="00801813">
        <w:rPr>
          <w:lang w:val="es-ES_tradnl"/>
        </w:rPr>
        <w:t xml:space="preserve"> </w:t>
      </w:r>
      <w:r w:rsidR="00B456E7" w:rsidRPr="00801813">
        <w:rPr>
          <w:lang w:val="es-ES_tradnl"/>
        </w:rPr>
        <w:t xml:space="preserve">afectados por </w:t>
      </w:r>
      <w:r w:rsidR="00C94535" w:rsidRPr="00801813">
        <w:rPr>
          <w:lang w:val="es-ES_tradnl"/>
        </w:rPr>
        <w:t>la modificación</w:t>
      </w:r>
      <w:r w:rsidR="00FE0885" w:rsidRPr="00801813">
        <w:rPr>
          <w:lang w:val="es-ES_tradnl"/>
        </w:rPr>
        <w:t xml:space="preserve"> </w:t>
      </w:r>
      <w:r w:rsidR="00042905" w:rsidRPr="00801813">
        <w:rPr>
          <w:lang w:val="es-ES_tradnl"/>
        </w:rPr>
        <w:t>de los criterios para acogerse al régimen de reducción de tasas</w:t>
      </w:r>
      <w:r w:rsidR="00A53A66" w:rsidRPr="00801813">
        <w:rPr>
          <w:lang w:val="es-ES_tradnl"/>
        </w:rPr>
        <w:t xml:space="preserve">, pero disminuyó con respecto a otros de dichos </w:t>
      </w:r>
      <w:r w:rsidR="00C613FB" w:rsidRPr="00801813">
        <w:rPr>
          <w:lang w:val="es-ES_tradnl"/>
        </w:rPr>
        <w:t>Estado</w:t>
      </w:r>
      <w:r w:rsidR="006210F8" w:rsidRPr="00801813">
        <w:rPr>
          <w:lang w:val="es-ES_tradnl"/>
        </w:rPr>
        <w:t>s.</w:t>
      </w:r>
      <w:r w:rsidR="00FE0885" w:rsidRPr="00801813">
        <w:rPr>
          <w:lang w:val="es-ES_tradnl"/>
        </w:rPr>
        <w:t xml:space="preserve">  </w:t>
      </w:r>
      <w:r w:rsidR="00DB574B" w:rsidRPr="00801813">
        <w:rPr>
          <w:lang w:val="es-ES_tradnl"/>
        </w:rPr>
        <w:t>Sin embargo</w:t>
      </w:r>
      <w:r w:rsidR="006210F8" w:rsidRPr="00801813">
        <w:rPr>
          <w:lang w:val="es-ES_tradnl"/>
        </w:rPr>
        <w:t>,</w:t>
      </w:r>
      <w:r w:rsidR="00E00E4D" w:rsidRPr="00801813">
        <w:rPr>
          <w:lang w:val="es-ES_tradnl"/>
        </w:rPr>
        <w:t xml:space="preserve"> </w:t>
      </w:r>
      <w:r w:rsidR="00B133F3" w:rsidRPr="00801813">
        <w:rPr>
          <w:lang w:val="es-ES_tradnl"/>
        </w:rPr>
        <w:t xml:space="preserve">no </w:t>
      </w:r>
      <w:r w:rsidR="00235ECC" w:rsidRPr="00801813">
        <w:rPr>
          <w:lang w:val="es-ES_tradnl"/>
        </w:rPr>
        <w:t xml:space="preserve">se puede afirmar con rotundidad </w:t>
      </w:r>
      <w:r w:rsidR="00B133F3" w:rsidRPr="00801813">
        <w:rPr>
          <w:lang w:val="es-ES_tradnl"/>
        </w:rPr>
        <w:t xml:space="preserve">que dichas </w:t>
      </w:r>
      <w:r w:rsidR="0030682F" w:rsidRPr="00801813">
        <w:rPr>
          <w:lang w:val="es-ES_tradnl"/>
        </w:rPr>
        <w:t>dif</w:t>
      </w:r>
      <w:r w:rsidR="006210F8" w:rsidRPr="00801813">
        <w:rPr>
          <w:lang w:val="es-ES_tradnl"/>
        </w:rPr>
        <w:t>ere</w:t>
      </w:r>
      <w:r w:rsidR="005A1363" w:rsidRPr="00801813">
        <w:rPr>
          <w:lang w:val="es-ES_tradnl"/>
        </w:rPr>
        <w:t>ncias</w:t>
      </w:r>
      <w:r w:rsidR="00FE0885" w:rsidRPr="00801813">
        <w:rPr>
          <w:lang w:val="es-ES_tradnl"/>
        </w:rPr>
        <w:t xml:space="preserve"> </w:t>
      </w:r>
      <w:r w:rsidR="00B133F3" w:rsidRPr="00801813">
        <w:rPr>
          <w:lang w:val="es-ES_tradnl"/>
        </w:rPr>
        <w:t xml:space="preserve">puedan atribuirse sin más </w:t>
      </w:r>
      <w:r w:rsidR="000E28F5" w:rsidRPr="00801813">
        <w:rPr>
          <w:lang w:val="es-ES_tradnl"/>
        </w:rPr>
        <w:t xml:space="preserve">a la </w:t>
      </w:r>
      <w:r w:rsidR="00C94535" w:rsidRPr="00801813">
        <w:rPr>
          <w:lang w:val="es-ES_tradnl"/>
        </w:rPr>
        <w:t>modificac</w:t>
      </w:r>
      <w:r w:rsidR="00A22536" w:rsidRPr="00801813">
        <w:rPr>
          <w:lang w:val="es-ES_tradnl"/>
        </w:rPr>
        <w:t>i</w:t>
      </w:r>
      <w:r w:rsidR="000E28F5" w:rsidRPr="00801813">
        <w:rPr>
          <w:lang w:val="es-ES_tradnl"/>
        </w:rPr>
        <w:t xml:space="preserve">ón </w:t>
      </w:r>
      <w:r w:rsidR="00FC26AE" w:rsidRPr="00801813">
        <w:rPr>
          <w:lang w:val="es-ES_tradnl"/>
        </w:rPr>
        <w:t xml:space="preserve">de </w:t>
      </w:r>
      <w:r w:rsidR="00C0612C" w:rsidRPr="00801813">
        <w:rPr>
          <w:lang w:val="es-ES_tradnl"/>
        </w:rPr>
        <w:t xml:space="preserve">dichos </w:t>
      </w:r>
      <w:r w:rsidR="00B133F3" w:rsidRPr="00801813">
        <w:rPr>
          <w:lang w:val="es-ES_tradnl"/>
        </w:rPr>
        <w:t>criterios</w:t>
      </w:r>
      <w:r w:rsidR="006210F8" w:rsidRPr="00801813">
        <w:rPr>
          <w:lang w:val="es-ES_tradnl"/>
        </w:rPr>
        <w:t>.</w:t>
      </w:r>
      <w:r w:rsidR="00FE0885" w:rsidRPr="00801813">
        <w:rPr>
          <w:lang w:val="es-ES_tradnl"/>
        </w:rPr>
        <w:t xml:space="preserve">  </w:t>
      </w:r>
      <w:r w:rsidR="00AA7F64" w:rsidRPr="00801813">
        <w:rPr>
          <w:lang w:val="es-ES_tradnl"/>
        </w:rPr>
        <w:t>En ef</w:t>
      </w:r>
      <w:r w:rsidR="00B133F3" w:rsidRPr="00801813">
        <w:rPr>
          <w:lang w:val="es-ES_tradnl"/>
        </w:rPr>
        <w:t xml:space="preserve">ecto, para la mayoría de </w:t>
      </w:r>
      <w:r w:rsidR="006940A2" w:rsidRPr="00801813">
        <w:rPr>
          <w:lang w:val="es-ES_tradnl"/>
        </w:rPr>
        <w:t>los Estados</w:t>
      </w:r>
      <w:r w:rsidR="00FE0885" w:rsidRPr="00801813">
        <w:rPr>
          <w:lang w:val="es-ES_tradnl"/>
        </w:rPr>
        <w:t xml:space="preserve"> </w:t>
      </w:r>
      <w:r w:rsidR="00B133F3" w:rsidRPr="00801813">
        <w:rPr>
          <w:lang w:val="es-ES_tradnl"/>
        </w:rPr>
        <w:t>en cuestión</w:t>
      </w:r>
      <w:r w:rsidR="00A443E7" w:rsidRPr="00801813">
        <w:rPr>
          <w:lang w:val="es-ES_tradnl"/>
        </w:rPr>
        <w:t>,</w:t>
      </w:r>
      <w:r w:rsidR="00B133F3" w:rsidRPr="00801813">
        <w:rPr>
          <w:lang w:val="es-ES_tradnl"/>
        </w:rPr>
        <w:t xml:space="preserve"> </w:t>
      </w:r>
      <w:r w:rsidR="00337C7C" w:rsidRPr="00801813">
        <w:rPr>
          <w:lang w:val="es-ES_tradnl"/>
        </w:rPr>
        <w:t xml:space="preserve">la </w:t>
      </w:r>
      <w:r w:rsidR="0030682F" w:rsidRPr="00801813">
        <w:rPr>
          <w:lang w:val="es-ES_tradnl"/>
        </w:rPr>
        <w:t>dif</w:t>
      </w:r>
      <w:r w:rsidR="006210F8" w:rsidRPr="00801813">
        <w:rPr>
          <w:lang w:val="es-ES_tradnl"/>
        </w:rPr>
        <w:t>ere</w:t>
      </w:r>
      <w:r w:rsidR="00337C7C" w:rsidRPr="00801813">
        <w:rPr>
          <w:lang w:val="es-ES_tradnl"/>
        </w:rPr>
        <w:t>ncia</w:t>
      </w:r>
      <w:r w:rsidR="00FE0885" w:rsidRPr="00801813">
        <w:rPr>
          <w:lang w:val="es-ES_tradnl"/>
        </w:rPr>
        <w:t xml:space="preserve"> </w:t>
      </w:r>
      <w:r w:rsidR="00A443E7" w:rsidRPr="00801813">
        <w:rPr>
          <w:lang w:val="es-ES_tradnl"/>
        </w:rPr>
        <w:t>en lo que respecta a</w:t>
      </w:r>
      <w:r w:rsidR="0087235C" w:rsidRPr="00801813">
        <w:rPr>
          <w:lang w:val="es-ES_tradnl"/>
        </w:rPr>
        <w:t>l número de solicitudes</w:t>
      </w:r>
      <w:r w:rsidR="00FE0885" w:rsidRPr="00801813">
        <w:rPr>
          <w:lang w:val="es-ES_tradnl"/>
        </w:rPr>
        <w:t xml:space="preserve"> </w:t>
      </w:r>
      <w:r w:rsidR="00337C7C" w:rsidRPr="00801813">
        <w:rPr>
          <w:lang w:val="es-ES_tradnl"/>
        </w:rPr>
        <w:t>se encuentra</w:t>
      </w:r>
      <w:r w:rsidR="0087235C" w:rsidRPr="00801813">
        <w:rPr>
          <w:lang w:val="es-ES_tradnl"/>
        </w:rPr>
        <w:t xml:space="preserve"> dentro </w:t>
      </w:r>
      <w:r w:rsidR="00337C7C" w:rsidRPr="00801813">
        <w:rPr>
          <w:lang w:val="es-ES_tradnl"/>
        </w:rPr>
        <w:t xml:space="preserve">de la banda de </w:t>
      </w:r>
      <w:r w:rsidR="0087235C" w:rsidRPr="00801813">
        <w:rPr>
          <w:lang w:val="es-ES_tradnl"/>
        </w:rPr>
        <w:t xml:space="preserve">fluctuación de dicho número </w:t>
      </w:r>
      <w:r w:rsidR="00BF4EAE" w:rsidRPr="00801813">
        <w:rPr>
          <w:lang w:val="es-ES_tradnl"/>
        </w:rPr>
        <w:t xml:space="preserve">correspondiente a </w:t>
      </w:r>
      <w:r w:rsidR="0087235C" w:rsidRPr="00801813">
        <w:rPr>
          <w:lang w:val="es-ES_tradnl"/>
        </w:rPr>
        <w:t>años anteriores</w:t>
      </w:r>
      <w:r w:rsidR="006210F8" w:rsidRPr="00801813">
        <w:rPr>
          <w:lang w:val="es-ES_tradnl"/>
        </w:rPr>
        <w:t>.</w:t>
      </w:r>
    </w:p>
    <w:p w:rsidR="006210F8" w:rsidRPr="00801813" w:rsidRDefault="0087235C" w:rsidP="008F3659">
      <w:pPr>
        <w:pStyle w:val="ONUMFS"/>
        <w:rPr>
          <w:lang w:val="es-ES_tradnl"/>
        </w:rPr>
      </w:pPr>
      <w:r w:rsidRPr="00801813">
        <w:rPr>
          <w:lang w:val="es-ES_tradnl"/>
        </w:rPr>
        <w:t xml:space="preserve">Se registró un notable aumento de las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en las que Malta es el </w:t>
      </w:r>
      <w:r w:rsidR="00C16A18" w:rsidRPr="00801813">
        <w:rPr>
          <w:lang w:val="es-ES_tradnl"/>
        </w:rPr>
        <w:t>Estado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DD5EA7" w:rsidRPr="00801813">
        <w:rPr>
          <w:lang w:val="es-ES_tradnl"/>
        </w:rPr>
        <w:t>domicilio</w:t>
      </w:r>
      <w:r w:rsidR="002B5660" w:rsidRPr="00801813">
        <w:rPr>
          <w:lang w:val="es-ES_tradnl"/>
        </w:rPr>
        <w:t xml:space="preserve"> del </w:t>
      </w:r>
      <w:r w:rsidR="00F24C4D" w:rsidRPr="00801813">
        <w:rPr>
          <w:lang w:val="es-ES_tradnl"/>
        </w:rPr>
        <w:t>primer</w:t>
      </w:r>
      <w:r w:rsidR="00FA7548" w:rsidRPr="00801813">
        <w:rPr>
          <w:lang w:val="es-ES_tradnl"/>
        </w:rPr>
        <w:t xml:space="preserve"> solicitante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indicado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4E4501" w:rsidRPr="00801813">
        <w:rPr>
          <w:lang w:val="es-ES_tradnl"/>
        </w:rPr>
        <w:t>la solicitud</w:t>
      </w:r>
      <w:r w:rsidRPr="00801813">
        <w:rPr>
          <w:lang w:val="es-ES_tradnl"/>
        </w:rPr>
        <w:t xml:space="preserve">, aunque parecería que dicha alza no guarda relación alguna con </w:t>
      </w:r>
      <w:r w:rsidR="00CD5467" w:rsidRPr="00801813">
        <w:rPr>
          <w:lang w:val="es-ES_tradnl"/>
        </w:rPr>
        <w:t>la entrada en vigor</w:t>
      </w:r>
      <w:r w:rsidR="0017261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de </w:t>
      </w:r>
      <w:r w:rsidR="00657086" w:rsidRPr="00801813">
        <w:rPr>
          <w:lang w:val="es-ES_tradnl"/>
        </w:rPr>
        <w:t>la 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las </w:t>
      </w:r>
      <w:r w:rsidR="00B15E9A" w:rsidRPr="00801813">
        <w:rPr>
          <w:lang w:val="es-ES_tradnl"/>
        </w:rPr>
        <w:t>tasas</w:t>
      </w:r>
      <w:r w:rsidRPr="00801813">
        <w:rPr>
          <w:lang w:val="es-ES_tradnl"/>
        </w:rPr>
        <w:t xml:space="preserve">, pues según se puede apreciar en </w:t>
      </w:r>
      <w:r w:rsidR="00423078" w:rsidRPr="00801813">
        <w:rPr>
          <w:lang w:val="es-ES_tradnl"/>
        </w:rPr>
        <w:t>la información</w:t>
      </w:r>
      <w:r w:rsidR="00FE0885" w:rsidRPr="00801813">
        <w:rPr>
          <w:lang w:val="es-ES_tradnl"/>
        </w:rPr>
        <w:t xml:space="preserve"> </w:t>
      </w:r>
      <w:r w:rsidR="00423078" w:rsidRPr="00801813">
        <w:rPr>
          <w:lang w:val="es-ES_tradnl"/>
        </w:rPr>
        <w:t xml:space="preserve">que consta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C12AC8" w:rsidRPr="00801813">
        <w:rPr>
          <w:lang w:val="es-ES_tradnl"/>
        </w:rPr>
        <w:t>los cuadros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B32D49" w:rsidRPr="00801813">
        <w:rPr>
          <w:lang w:val="es-ES_tradnl"/>
        </w:rPr>
        <w:t>durante</w:t>
      </w:r>
      <w:r w:rsidR="00FE0885" w:rsidRPr="00801813">
        <w:rPr>
          <w:lang w:val="es-ES_tradnl"/>
        </w:rPr>
        <w:t xml:space="preserve"> </w:t>
      </w:r>
      <w:r w:rsidR="00B32D49" w:rsidRPr="00801813">
        <w:rPr>
          <w:lang w:val="es-ES_tradnl"/>
        </w:rPr>
        <w:t>el período</w:t>
      </w:r>
      <w:r w:rsidR="00FE0885" w:rsidRPr="00801813">
        <w:rPr>
          <w:lang w:val="es-ES_tradnl"/>
        </w:rPr>
        <w:t xml:space="preserve"> </w:t>
      </w:r>
      <w:r w:rsidR="00B32D49" w:rsidRPr="00801813">
        <w:rPr>
          <w:lang w:val="es-ES_tradnl"/>
        </w:rPr>
        <w:t>de que se trata no hubo una sola solicitud</w:t>
      </w:r>
      <w:r w:rsidR="00FE0885" w:rsidRPr="00801813">
        <w:rPr>
          <w:lang w:val="es-ES_tradnl"/>
        </w:rPr>
        <w:t xml:space="preserve"> </w:t>
      </w:r>
      <w:r w:rsidR="00B32D49" w:rsidRPr="00801813">
        <w:rPr>
          <w:lang w:val="es-ES_tradnl"/>
        </w:rPr>
        <w:t xml:space="preserve">que fuera presentada exclusivamente por </w:t>
      </w:r>
      <w:r w:rsidR="005D6F62" w:rsidRPr="00801813">
        <w:rPr>
          <w:lang w:val="es-ES_tradnl"/>
        </w:rPr>
        <w:t>personas físicas</w:t>
      </w:r>
      <w:r w:rsidR="00FE0885" w:rsidRPr="00801813">
        <w:rPr>
          <w:lang w:val="es-ES_tradnl"/>
        </w:rPr>
        <w:t xml:space="preserve"> </w:t>
      </w:r>
      <w:r w:rsidR="00B32D49" w:rsidRPr="00801813">
        <w:rPr>
          <w:lang w:val="es-ES_tradnl"/>
        </w:rPr>
        <w:t xml:space="preserve">que fueran, a la vez, </w:t>
      </w:r>
      <w:r w:rsidR="00D52398" w:rsidRPr="00801813">
        <w:rPr>
          <w:lang w:val="es-ES_tradnl"/>
        </w:rPr>
        <w:t>residente</w:t>
      </w:r>
      <w:r w:rsidR="00B56AC7" w:rsidRPr="00801813">
        <w:rPr>
          <w:lang w:val="es-ES_tradnl"/>
        </w:rPr>
        <w:t xml:space="preserve">s </w:t>
      </w:r>
      <w:r w:rsidR="00FC6662" w:rsidRPr="00801813">
        <w:rPr>
          <w:lang w:val="es-ES_tradnl"/>
        </w:rPr>
        <w:t xml:space="preserve">en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3F2A6D" w:rsidRPr="00801813">
        <w:rPr>
          <w:lang w:val="es-ES_tradnl"/>
        </w:rPr>
        <w:t>nacionales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Malta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(</w:t>
      </w:r>
      <w:r w:rsidR="00E36D0E" w:rsidRPr="00801813">
        <w:rPr>
          <w:lang w:val="es-ES_tradnl"/>
        </w:rPr>
        <w:t xml:space="preserve">hay </w:t>
      </w:r>
      <w:r w:rsidR="008C2AA1" w:rsidRPr="00801813">
        <w:rPr>
          <w:lang w:val="es-ES_tradnl"/>
        </w:rPr>
        <w:t xml:space="preserve">tres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8C2AA1" w:rsidRPr="00801813">
        <w:rPr>
          <w:lang w:val="es-ES_tradnl"/>
        </w:rPr>
        <w:t xml:space="preserve">que </w:t>
      </w:r>
      <w:r w:rsidR="00C64C2A" w:rsidRPr="00801813">
        <w:rPr>
          <w:lang w:val="es-ES_tradnl"/>
        </w:rPr>
        <w:t>constan pr</w:t>
      </w:r>
      <w:r w:rsidR="003B4BCE" w:rsidRPr="00801813">
        <w:rPr>
          <w:lang w:val="es-ES_tradnl"/>
        </w:rPr>
        <w:t>esentadas</w:t>
      </w:r>
      <w:r w:rsidR="00E569C4" w:rsidRPr="00801813">
        <w:rPr>
          <w:lang w:val="es-ES_tradnl"/>
        </w:rPr>
        <w:t xml:space="preserve"> por </w:t>
      </w:r>
      <w:r w:rsidR="005D6F62" w:rsidRPr="00801813">
        <w:rPr>
          <w:lang w:val="es-ES_tradnl"/>
        </w:rPr>
        <w:t>personas físicas</w:t>
      </w:r>
      <w:r w:rsidR="00FE0885" w:rsidRPr="00801813">
        <w:rPr>
          <w:lang w:val="es-ES_tradnl"/>
        </w:rPr>
        <w:t xml:space="preserve"> </w:t>
      </w:r>
      <w:r w:rsidR="00E569C4" w:rsidRPr="00801813">
        <w:rPr>
          <w:lang w:val="es-ES_tradnl"/>
        </w:rPr>
        <w:t xml:space="preserve">la primera de las cuales era </w:t>
      </w:r>
      <w:r w:rsidR="00D52398" w:rsidRPr="00801813">
        <w:rPr>
          <w:lang w:val="es-ES_tradnl"/>
        </w:rPr>
        <w:t>residente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Malta</w:t>
      </w:r>
      <w:r w:rsidR="00FE0885" w:rsidRPr="00801813">
        <w:rPr>
          <w:lang w:val="es-ES_tradnl"/>
        </w:rPr>
        <w:t xml:space="preserve"> </w:t>
      </w:r>
      <w:r w:rsidR="00E36D0E" w:rsidRPr="00801813">
        <w:rPr>
          <w:lang w:val="es-ES_tradnl"/>
        </w:rPr>
        <w:t xml:space="preserve">y </w:t>
      </w:r>
      <w:r w:rsidR="003A1ECE" w:rsidRPr="00801813">
        <w:rPr>
          <w:lang w:val="es-ES_tradnl"/>
        </w:rPr>
        <w:t>en cada una de ellas</w:t>
      </w:r>
      <w:r w:rsidR="00E36D0E" w:rsidRPr="00801813">
        <w:rPr>
          <w:lang w:val="es-ES_tradnl"/>
        </w:rPr>
        <w:t xml:space="preserve"> figura</w:t>
      </w:r>
      <w:r w:rsidR="003A1ECE" w:rsidRPr="00801813">
        <w:rPr>
          <w:lang w:val="es-ES_tradnl"/>
        </w:rPr>
        <w:t xml:space="preserve">, al menos, un </w:t>
      </w:r>
      <w:r w:rsidR="007A281B" w:rsidRPr="00801813">
        <w:rPr>
          <w:lang w:val="es-ES_tradnl"/>
        </w:rPr>
        <w:t>solicitante</w:t>
      </w:r>
      <w:r w:rsidR="00FE0885" w:rsidRPr="00801813">
        <w:rPr>
          <w:lang w:val="es-ES_tradnl"/>
        </w:rPr>
        <w:t xml:space="preserve"> </w:t>
      </w:r>
      <w:r w:rsidR="003A1ECE" w:rsidRPr="00801813">
        <w:rPr>
          <w:lang w:val="es-ES_tradnl"/>
        </w:rPr>
        <w:t xml:space="preserve">que era </w:t>
      </w:r>
      <w:r w:rsidR="00D52398" w:rsidRPr="00801813">
        <w:rPr>
          <w:lang w:val="es-ES_tradnl"/>
        </w:rPr>
        <w:t>residente</w:t>
      </w:r>
      <w:r w:rsidR="00FE0885" w:rsidRPr="00801813">
        <w:rPr>
          <w:lang w:val="es-ES_tradnl"/>
        </w:rPr>
        <w:t xml:space="preserve"> </w:t>
      </w:r>
      <w:r w:rsidR="00BF4EAE" w:rsidRPr="00801813">
        <w:rPr>
          <w:lang w:val="es-ES_tradnl"/>
        </w:rPr>
        <w:t xml:space="preserve">en </w:t>
      </w:r>
      <w:r w:rsidR="003A1ECE" w:rsidRPr="00801813">
        <w:rPr>
          <w:lang w:val="es-ES_tradnl"/>
        </w:rPr>
        <w:t xml:space="preserve">o </w:t>
      </w:r>
      <w:r w:rsidR="00D039DE" w:rsidRPr="00801813">
        <w:rPr>
          <w:lang w:val="es-ES_tradnl"/>
        </w:rPr>
        <w:t>nacion</w:t>
      </w:r>
      <w:r w:rsidR="006210F8" w:rsidRPr="00801813">
        <w:rPr>
          <w:lang w:val="es-ES_tradnl"/>
        </w:rPr>
        <w:t>al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3A1ECE" w:rsidRPr="00801813">
        <w:rPr>
          <w:lang w:val="es-ES_tradnl"/>
        </w:rPr>
        <w:t xml:space="preserve">un </w:t>
      </w:r>
      <w:r w:rsidR="00C613FB" w:rsidRPr="00801813">
        <w:rPr>
          <w:lang w:val="es-ES_tradnl"/>
        </w:rPr>
        <w:t>Estado</w:t>
      </w:r>
      <w:r w:rsidR="00FE0885" w:rsidRPr="00801813">
        <w:rPr>
          <w:lang w:val="es-ES_tradnl"/>
        </w:rPr>
        <w:t xml:space="preserve"> </w:t>
      </w:r>
      <w:r w:rsidR="003A1ECE" w:rsidRPr="00801813">
        <w:rPr>
          <w:lang w:val="es-ES_tradnl"/>
        </w:rPr>
        <w:t xml:space="preserve">que no podía acogerse a </w:t>
      </w:r>
      <w:r w:rsidR="00657086" w:rsidRPr="00801813">
        <w:rPr>
          <w:lang w:val="es-ES_tradnl"/>
        </w:rPr>
        <w:t>la 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6210F8" w:rsidRPr="00801813">
        <w:rPr>
          <w:lang w:val="es-ES_tradnl"/>
        </w:rPr>
        <w:t>).</w:t>
      </w:r>
    </w:p>
    <w:p w:rsidR="006210F8" w:rsidRPr="00801813" w:rsidRDefault="0046626F" w:rsidP="008F3659">
      <w:pPr>
        <w:pStyle w:val="ONUMFS"/>
        <w:rPr>
          <w:lang w:val="es-ES_tradnl"/>
        </w:rPr>
      </w:pPr>
      <w:r w:rsidRPr="00801813">
        <w:rPr>
          <w:lang w:val="es-ES_tradnl"/>
        </w:rPr>
        <w:t xml:space="preserve">El abultado </w:t>
      </w:r>
      <w:r w:rsidR="00750BB3" w:rsidRPr="00801813">
        <w:rPr>
          <w:lang w:val="es-ES_tradnl"/>
        </w:rPr>
        <w:t>porcentaje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de disminución de las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3B4BCE" w:rsidRPr="00801813">
        <w:rPr>
          <w:lang w:val="es-ES_tradnl"/>
        </w:rPr>
        <w:t>presentadas</w:t>
      </w:r>
      <w:r w:rsidR="00E569C4" w:rsidRPr="00801813">
        <w:rPr>
          <w:lang w:val="es-ES_tradnl"/>
        </w:rPr>
        <w:t xml:space="preserve"> por </w:t>
      </w:r>
      <w:r w:rsidR="007A281B" w:rsidRPr="00801813">
        <w:rPr>
          <w:lang w:val="es-ES_tradnl"/>
        </w:rPr>
        <w:t>solicitante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con derecho a </w:t>
      </w:r>
      <w:r w:rsidR="00657086" w:rsidRPr="00801813">
        <w:rPr>
          <w:lang w:val="es-ES_tradnl"/>
        </w:rPr>
        <w:t>la 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procedentes de </w:t>
      </w:r>
      <w:r w:rsidR="006210F8" w:rsidRPr="00801813">
        <w:rPr>
          <w:lang w:val="es-ES_tradnl"/>
        </w:rPr>
        <w:t>Bahamas</w:t>
      </w:r>
      <w:r w:rsidR="00FE0885" w:rsidRPr="00801813">
        <w:rPr>
          <w:lang w:val="es-ES_tradnl"/>
        </w:rPr>
        <w:t xml:space="preserve"> </w:t>
      </w:r>
      <w:r w:rsidR="000E67D1" w:rsidRPr="00801813">
        <w:rPr>
          <w:lang w:val="es-ES_tradnl"/>
        </w:rPr>
        <w:t xml:space="preserve">corresponde al </w:t>
      </w:r>
      <w:r w:rsidR="00E93347" w:rsidRPr="00801813">
        <w:rPr>
          <w:lang w:val="es-ES_tradnl"/>
        </w:rPr>
        <w:t>número</w:t>
      </w:r>
      <w:r w:rsidR="00FE0885" w:rsidRPr="00801813">
        <w:rPr>
          <w:lang w:val="es-ES_tradnl"/>
        </w:rPr>
        <w:t xml:space="preserve"> </w:t>
      </w:r>
      <w:r w:rsidR="009218A4" w:rsidRPr="00801813">
        <w:rPr>
          <w:lang w:val="es-ES_tradnl"/>
        </w:rPr>
        <w:t xml:space="preserve">total </w:t>
      </w:r>
      <w:r w:rsidR="000E67D1" w:rsidRPr="00801813">
        <w:rPr>
          <w:lang w:val="es-ES_tradnl"/>
        </w:rPr>
        <w:t xml:space="preserve">relativamente escaso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3B4BCE" w:rsidRPr="00801813">
        <w:rPr>
          <w:lang w:val="es-ES_tradnl"/>
        </w:rPr>
        <w:t>presentadas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0E67D1" w:rsidRPr="00801813">
        <w:rPr>
          <w:lang w:val="es-ES_tradnl"/>
        </w:rPr>
        <w:t>lo cual, según se piensa, refleja mayo</w:t>
      </w:r>
      <w:r w:rsidR="00EA73B6" w:rsidRPr="00801813">
        <w:rPr>
          <w:lang w:val="es-ES_tradnl"/>
        </w:rPr>
        <w:t>r</w:t>
      </w:r>
      <w:r w:rsidR="000E67D1" w:rsidRPr="00801813">
        <w:rPr>
          <w:lang w:val="es-ES_tradnl"/>
        </w:rPr>
        <w:t xml:space="preserve">mente </w:t>
      </w:r>
      <w:r w:rsidR="00EA73B6" w:rsidRPr="00801813">
        <w:rPr>
          <w:lang w:val="es-ES_tradnl"/>
        </w:rPr>
        <w:t xml:space="preserve">un cambio de la actividad de </w:t>
      </w:r>
      <w:r w:rsidR="003B25A5" w:rsidRPr="00801813">
        <w:rPr>
          <w:lang w:val="es-ES_tradnl"/>
        </w:rPr>
        <w:t>presenta</w:t>
      </w:r>
      <w:r w:rsidR="002C667C" w:rsidRPr="00801813">
        <w:rPr>
          <w:lang w:val="es-ES_tradnl"/>
        </w:rPr>
        <w:t>ción</w:t>
      </w:r>
      <w:r w:rsidR="00FE0885" w:rsidRPr="00801813">
        <w:rPr>
          <w:lang w:val="es-ES_tradnl"/>
        </w:rPr>
        <w:t xml:space="preserve"> </w:t>
      </w:r>
      <w:r w:rsidR="00AF3816" w:rsidRPr="00801813">
        <w:rPr>
          <w:lang w:val="es-ES_tradnl"/>
        </w:rPr>
        <w:t xml:space="preserve">correspondiente a </w:t>
      </w:r>
      <w:r w:rsidR="00EA73B6" w:rsidRPr="00801813">
        <w:rPr>
          <w:lang w:val="es-ES_tradnl"/>
        </w:rPr>
        <w:t xml:space="preserve">un escaso </w:t>
      </w:r>
      <w:r w:rsidR="00E93347" w:rsidRPr="00801813">
        <w:rPr>
          <w:lang w:val="es-ES_tradnl"/>
        </w:rPr>
        <w:t>número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EA73B6" w:rsidRPr="00801813">
        <w:rPr>
          <w:lang w:val="es-ES_tradnl"/>
        </w:rPr>
        <w:t>compañías</w:t>
      </w:r>
      <w:r w:rsidR="006210F8" w:rsidRPr="00801813">
        <w:rPr>
          <w:lang w:val="es-ES_tradnl"/>
        </w:rPr>
        <w:t>.</w:t>
      </w:r>
      <w:r w:rsidR="00FE0885" w:rsidRPr="00801813">
        <w:rPr>
          <w:lang w:val="es-ES_tradnl"/>
        </w:rPr>
        <w:t xml:space="preserve">  </w:t>
      </w:r>
      <w:r w:rsidR="00EA73B6" w:rsidRPr="00801813">
        <w:rPr>
          <w:lang w:val="es-ES_tradnl"/>
        </w:rPr>
        <w:t xml:space="preserve">No se presentaron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EA73B6" w:rsidRPr="00801813">
        <w:rPr>
          <w:lang w:val="es-ES_tradnl"/>
        </w:rPr>
        <w:t xml:space="preserve">que se acogieran a la </w:t>
      </w:r>
      <w:r w:rsidR="00657086" w:rsidRPr="00801813">
        <w:rPr>
          <w:lang w:val="es-ES_tradnl"/>
        </w:rPr>
        <w:t>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EA73B6" w:rsidRPr="00801813">
        <w:rPr>
          <w:lang w:val="es-ES_tradnl"/>
        </w:rPr>
        <w:t xml:space="preserve">en todo </w:t>
      </w:r>
      <w:r w:rsidR="00B32D49" w:rsidRPr="00801813">
        <w:rPr>
          <w:lang w:val="es-ES_tradnl"/>
        </w:rPr>
        <w:t>el período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EA73B6" w:rsidRPr="00801813">
        <w:rPr>
          <w:lang w:val="es-ES_tradnl"/>
        </w:rPr>
        <w:t xml:space="preserve">los </w:t>
      </w:r>
      <w:r w:rsidR="006210F8" w:rsidRPr="00801813">
        <w:rPr>
          <w:lang w:val="es-ES_tradnl"/>
        </w:rPr>
        <w:t>18</w:t>
      </w:r>
      <w:r w:rsidR="00FE0885" w:rsidRPr="00801813">
        <w:rPr>
          <w:lang w:val="es-ES_tradnl"/>
        </w:rPr>
        <w:t xml:space="preserve"> </w:t>
      </w:r>
      <w:r w:rsidR="00ED79BB" w:rsidRPr="00801813">
        <w:rPr>
          <w:lang w:val="es-ES_tradnl"/>
        </w:rPr>
        <w:t>meses</w:t>
      </w:r>
      <w:r w:rsidR="00FE0885" w:rsidRPr="00801813">
        <w:rPr>
          <w:lang w:val="es-ES_tradnl"/>
        </w:rPr>
        <w:t xml:space="preserve"> </w:t>
      </w:r>
      <w:r w:rsidR="002B4CD7" w:rsidRPr="00801813">
        <w:rPr>
          <w:lang w:val="es-ES_tradnl"/>
        </w:rPr>
        <w:t>posteriores</w:t>
      </w:r>
      <w:r w:rsidR="00FE0885" w:rsidRPr="00801813">
        <w:rPr>
          <w:lang w:val="es-ES_tradnl"/>
        </w:rPr>
        <w:t xml:space="preserve"> </w:t>
      </w:r>
      <w:r w:rsidR="00EA73B6" w:rsidRPr="00801813">
        <w:rPr>
          <w:lang w:val="es-ES_tradnl"/>
        </w:rPr>
        <w:t xml:space="preserve">a la entrada en vigor de </w:t>
      </w:r>
      <w:r w:rsidR="00B451D9" w:rsidRPr="00801813">
        <w:rPr>
          <w:lang w:val="es-ES_tradnl"/>
        </w:rPr>
        <w:t>los nuevos</w:t>
      </w:r>
      <w:r w:rsidR="00FE0885" w:rsidRPr="00801813">
        <w:rPr>
          <w:lang w:val="es-ES_tradnl"/>
        </w:rPr>
        <w:t xml:space="preserve"> </w:t>
      </w:r>
      <w:r w:rsidR="00FB3F22" w:rsidRPr="00801813">
        <w:rPr>
          <w:lang w:val="es-ES_tradnl"/>
        </w:rPr>
        <w:t>criterios</w:t>
      </w:r>
      <w:r w:rsidR="00FE0885" w:rsidRPr="00801813">
        <w:rPr>
          <w:lang w:val="es-ES_tradnl"/>
        </w:rPr>
        <w:t xml:space="preserve"> </w:t>
      </w:r>
      <w:r w:rsidR="00E777E7" w:rsidRPr="00801813">
        <w:rPr>
          <w:lang w:val="es-ES_tradnl"/>
        </w:rPr>
        <w:t xml:space="preserve">gracias a los que </w:t>
      </w:r>
      <w:r w:rsidR="00A03492" w:rsidRPr="00801813">
        <w:rPr>
          <w:lang w:val="es-ES_tradnl"/>
        </w:rPr>
        <w:t xml:space="preserve">se brindó la oportunidad de acogerse a la reducción de tasas </w:t>
      </w:r>
      <w:r w:rsidR="007637D7" w:rsidRPr="00801813">
        <w:rPr>
          <w:lang w:val="es-ES_tradnl"/>
        </w:rPr>
        <w:t xml:space="preserve">a </w:t>
      </w:r>
      <w:r w:rsidR="003D11FA" w:rsidRPr="00801813">
        <w:rPr>
          <w:lang w:val="es-ES_tradnl"/>
        </w:rPr>
        <w:t xml:space="preserve">las </w:t>
      </w:r>
      <w:r w:rsidR="005D6F62" w:rsidRPr="00801813">
        <w:rPr>
          <w:lang w:val="es-ES_tradnl"/>
        </w:rPr>
        <w:t>personas físicas</w:t>
      </w:r>
      <w:r w:rsidR="00FE0885" w:rsidRPr="00801813">
        <w:rPr>
          <w:lang w:val="es-ES_tradnl"/>
        </w:rPr>
        <w:t xml:space="preserve"> </w:t>
      </w:r>
      <w:r w:rsidR="004E635E" w:rsidRPr="00801813">
        <w:rPr>
          <w:lang w:val="es-ES_tradnl"/>
        </w:rPr>
        <w:t>que s</w:t>
      </w:r>
      <w:r w:rsidR="008B0A57" w:rsidRPr="00801813">
        <w:rPr>
          <w:lang w:val="es-ES_tradnl"/>
        </w:rPr>
        <w:t>o</w:t>
      </w:r>
      <w:r w:rsidR="004E635E" w:rsidRPr="00801813">
        <w:rPr>
          <w:lang w:val="es-ES_tradnl"/>
        </w:rPr>
        <w:t xml:space="preserve">n </w:t>
      </w:r>
      <w:r w:rsidR="00D52398" w:rsidRPr="00801813">
        <w:rPr>
          <w:lang w:val="es-ES_tradnl"/>
        </w:rPr>
        <w:t>residente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D94028" w:rsidRPr="00801813">
        <w:rPr>
          <w:lang w:val="es-ES_tradnl"/>
        </w:rPr>
        <w:t xml:space="preserve">en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3F2A6D" w:rsidRPr="00801813">
        <w:rPr>
          <w:lang w:val="es-ES_tradnl"/>
        </w:rPr>
        <w:t>nacionales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210F8" w:rsidRPr="00801813">
        <w:rPr>
          <w:lang w:val="es-ES_tradnl"/>
        </w:rPr>
        <w:t>Bahamas.</w:t>
      </w:r>
    </w:p>
    <w:p w:rsidR="006210F8" w:rsidRPr="00801813" w:rsidRDefault="00D33541" w:rsidP="00046193">
      <w:pPr>
        <w:pStyle w:val="ONUMFS"/>
        <w:keepLines/>
        <w:rPr>
          <w:lang w:val="es-ES_tradnl"/>
        </w:rPr>
      </w:pPr>
      <w:r w:rsidRPr="00801813">
        <w:rPr>
          <w:lang w:val="es-ES_tradnl"/>
        </w:rPr>
        <w:lastRenderedPageBreak/>
        <w:t xml:space="preserve">En lo que respecta a las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3B4BCE" w:rsidRPr="00801813">
        <w:rPr>
          <w:lang w:val="es-ES_tradnl"/>
        </w:rPr>
        <w:t>presentadas</w:t>
      </w:r>
      <w:r w:rsidR="00E569C4" w:rsidRPr="00801813">
        <w:rPr>
          <w:lang w:val="es-ES_tradnl"/>
        </w:rPr>
        <w:t xml:space="preserve"> por </w:t>
      </w:r>
      <w:r w:rsidR="007A281B" w:rsidRPr="00801813">
        <w:rPr>
          <w:lang w:val="es-ES_tradnl"/>
        </w:rPr>
        <w:t>solicitante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de Singapur con derecho a </w:t>
      </w:r>
      <w:r w:rsidR="00657086" w:rsidRPr="00801813">
        <w:rPr>
          <w:lang w:val="es-ES_tradnl"/>
        </w:rPr>
        <w:t>la 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E639DB" w:rsidRPr="00801813">
        <w:rPr>
          <w:lang w:val="es-ES_tradnl"/>
        </w:rPr>
        <w:t xml:space="preserve">el </w:t>
      </w:r>
      <w:r w:rsidR="00314CE9" w:rsidRPr="00801813">
        <w:rPr>
          <w:lang w:val="es-ES_tradnl"/>
        </w:rPr>
        <w:t xml:space="preserve">leve </w:t>
      </w:r>
      <w:r w:rsidR="00E639DB" w:rsidRPr="00801813">
        <w:rPr>
          <w:lang w:val="es-ES_tradnl"/>
        </w:rPr>
        <w:t xml:space="preserve">descenso </w:t>
      </w:r>
      <w:r w:rsidR="00314CE9" w:rsidRPr="00801813">
        <w:rPr>
          <w:lang w:val="es-ES_tradnl"/>
        </w:rPr>
        <w:t>del número</w:t>
      </w:r>
      <w:r w:rsidR="00FE0A5E" w:rsidRPr="00801813">
        <w:rPr>
          <w:lang w:val="es-ES_tradnl"/>
        </w:rPr>
        <w:t xml:space="preserve"> total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3B4BCE" w:rsidRPr="00801813">
        <w:rPr>
          <w:lang w:val="es-ES_tradnl"/>
        </w:rPr>
        <w:t>presentadas</w:t>
      </w:r>
      <w:r w:rsidR="00FE0885" w:rsidRPr="00801813">
        <w:rPr>
          <w:lang w:val="es-ES_tradnl"/>
        </w:rPr>
        <w:t xml:space="preserve"> </w:t>
      </w:r>
      <w:r w:rsidR="00314CE9" w:rsidRPr="00801813">
        <w:rPr>
          <w:lang w:val="es-ES_tradnl"/>
        </w:rPr>
        <w:t xml:space="preserve">se acompañó de una notable </w:t>
      </w:r>
      <w:r w:rsidR="00856430" w:rsidRPr="00801813">
        <w:rPr>
          <w:lang w:val="es-ES_tradnl"/>
        </w:rPr>
        <w:t xml:space="preserve">baja </w:t>
      </w:r>
      <w:r w:rsidR="00CC6B8F" w:rsidRPr="00801813">
        <w:rPr>
          <w:lang w:val="es-ES_tradnl"/>
        </w:rPr>
        <w:t>d</w:t>
      </w:r>
      <w:r w:rsidR="00E006F4" w:rsidRPr="00801813">
        <w:rPr>
          <w:lang w:val="es-ES_tradnl"/>
        </w:rPr>
        <w:t>el número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B6D8A" w:rsidRPr="00801813">
        <w:rPr>
          <w:lang w:val="es-ES_tradnl"/>
        </w:rPr>
        <w:t>solicitudes</w:t>
      </w:r>
      <w:r w:rsidR="00FE0885" w:rsidRPr="00801813">
        <w:rPr>
          <w:lang w:val="es-ES_tradnl"/>
        </w:rPr>
        <w:t xml:space="preserve"> </w:t>
      </w:r>
      <w:r w:rsidR="003B4BCE" w:rsidRPr="00801813">
        <w:rPr>
          <w:lang w:val="es-ES_tradnl"/>
        </w:rPr>
        <w:t>presentadas</w:t>
      </w:r>
      <w:r w:rsidR="00FE0885" w:rsidRPr="00801813">
        <w:rPr>
          <w:lang w:val="es-ES_tradnl"/>
        </w:rPr>
        <w:t xml:space="preserve"> </w:t>
      </w:r>
      <w:r w:rsidR="00CC6B8F" w:rsidRPr="00801813">
        <w:rPr>
          <w:lang w:val="es-ES_tradnl"/>
        </w:rPr>
        <w:t xml:space="preserve">exclusivamente </w:t>
      </w:r>
      <w:r w:rsidR="00E569C4" w:rsidRPr="00801813">
        <w:rPr>
          <w:lang w:val="es-ES_tradnl"/>
        </w:rPr>
        <w:t xml:space="preserve">por </w:t>
      </w:r>
      <w:r w:rsidR="005D6F62" w:rsidRPr="00801813">
        <w:rPr>
          <w:lang w:val="es-ES_tradnl"/>
        </w:rPr>
        <w:t>personas físicas</w:t>
      </w:r>
      <w:r w:rsidR="00FE0885" w:rsidRPr="00801813">
        <w:rPr>
          <w:lang w:val="es-ES_tradnl"/>
        </w:rPr>
        <w:t xml:space="preserve"> </w:t>
      </w:r>
      <w:r w:rsidR="00CC6B8F" w:rsidRPr="00801813">
        <w:rPr>
          <w:lang w:val="es-ES_tradnl"/>
        </w:rPr>
        <w:t xml:space="preserve">que eran </w:t>
      </w:r>
      <w:r w:rsidR="003F2A6D" w:rsidRPr="00801813">
        <w:rPr>
          <w:lang w:val="es-ES_tradnl"/>
        </w:rPr>
        <w:t>nacionales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D52398" w:rsidRPr="00801813">
        <w:rPr>
          <w:lang w:val="es-ES_tradnl"/>
        </w:rPr>
        <w:t>residente</w:t>
      </w:r>
      <w:r w:rsidR="00CC6B8F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6E2647" w:rsidRPr="00801813">
        <w:rPr>
          <w:lang w:val="es-ES_tradnl"/>
        </w:rPr>
        <w:t>Singapur</w:t>
      </w:r>
      <w:r w:rsidR="006210F8" w:rsidRPr="00801813">
        <w:rPr>
          <w:lang w:val="es-ES_tradnl"/>
        </w:rPr>
        <w:t>.</w:t>
      </w:r>
    </w:p>
    <w:p w:rsidR="006210F8" w:rsidRPr="00801813" w:rsidRDefault="00AB70CB" w:rsidP="008F3659">
      <w:pPr>
        <w:pStyle w:val="ONUMFS"/>
        <w:rPr>
          <w:lang w:val="es-ES_tradnl"/>
        </w:rPr>
      </w:pPr>
      <w:r w:rsidRPr="00801813">
        <w:rPr>
          <w:lang w:val="es-ES_tradnl"/>
        </w:rPr>
        <w:t>En suma</w:t>
      </w:r>
      <w:r w:rsidR="006210F8" w:rsidRPr="00801813">
        <w:rPr>
          <w:lang w:val="es-ES_tradnl"/>
        </w:rPr>
        <w:t>,</w:t>
      </w:r>
      <w:r w:rsidR="00FE0885" w:rsidRPr="00801813">
        <w:rPr>
          <w:lang w:val="es-ES_tradnl"/>
        </w:rPr>
        <w:t xml:space="preserve"> </w:t>
      </w:r>
      <w:r w:rsidR="00792911" w:rsidRPr="00801813">
        <w:rPr>
          <w:lang w:val="es-ES_tradnl"/>
        </w:rPr>
        <w:t>la</w:t>
      </w:r>
      <w:r w:rsidR="00FE0885" w:rsidRPr="00801813">
        <w:rPr>
          <w:lang w:val="es-ES_tradnl"/>
        </w:rPr>
        <w:t xml:space="preserve"> </w:t>
      </w:r>
      <w:r w:rsidR="00792911" w:rsidRPr="00801813">
        <w:rPr>
          <w:lang w:val="es-ES_tradnl"/>
        </w:rPr>
        <w:t>Oficina</w:t>
      </w:r>
      <w:r w:rsidR="00FE0885" w:rsidRPr="00801813">
        <w:rPr>
          <w:lang w:val="es-ES_tradnl"/>
        </w:rPr>
        <w:t xml:space="preserve"> </w:t>
      </w:r>
      <w:r w:rsidR="00767955" w:rsidRPr="00801813">
        <w:rPr>
          <w:lang w:val="es-ES_tradnl"/>
        </w:rPr>
        <w:t>Inter</w:t>
      </w:r>
      <w:r w:rsidR="00D039DE" w:rsidRPr="00801813">
        <w:rPr>
          <w:lang w:val="es-ES_tradnl"/>
        </w:rPr>
        <w:t>nacion</w:t>
      </w:r>
      <w:r w:rsidR="00767955" w:rsidRPr="00801813">
        <w:rPr>
          <w:lang w:val="es-ES_tradnl"/>
        </w:rPr>
        <w:t>al</w:t>
      </w:r>
      <w:r w:rsidR="00FE0885" w:rsidRPr="00801813">
        <w:rPr>
          <w:lang w:val="es-ES_tradnl"/>
        </w:rPr>
        <w:t xml:space="preserve"> </w:t>
      </w:r>
      <w:r w:rsidR="0019326F" w:rsidRPr="00801813">
        <w:rPr>
          <w:lang w:val="es-ES_tradnl"/>
        </w:rPr>
        <w:t>no puede emitir ju</w:t>
      </w:r>
      <w:r w:rsidR="005340B2" w:rsidRPr="00801813">
        <w:rPr>
          <w:lang w:val="es-ES_tradnl"/>
        </w:rPr>
        <w:t>icio alguno en lo que respecta a</w:t>
      </w:r>
      <w:r w:rsidR="0019326F" w:rsidRPr="00801813">
        <w:rPr>
          <w:lang w:val="es-ES_tradnl"/>
        </w:rPr>
        <w:t xml:space="preserve">l efecto </w:t>
      </w:r>
      <w:r w:rsidR="006E3D66" w:rsidRPr="00801813">
        <w:rPr>
          <w:lang w:val="es-ES_tradnl"/>
        </w:rPr>
        <w:t xml:space="preserve">que surte </w:t>
      </w:r>
      <w:r w:rsidR="00C94535" w:rsidRPr="00801813">
        <w:rPr>
          <w:lang w:val="es-ES_tradnl"/>
        </w:rPr>
        <w:t>la modificac</w:t>
      </w:r>
      <w:r w:rsidR="0019326F" w:rsidRPr="00801813">
        <w:rPr>
          <w:lang w:val="es-ES_tradnl"/>
        </w:rPr>
        <w:t xml:space="preserve">ión de los </w:t>
      </w:r>
      <w:r w:rsidR="001D0160" w:rsidRPr="00801813">
        <w:rPr>
          <w:lang w:val="es-ES_tradnl"/>
        </w:rPr>
        <w:t>criterios</w:t>
      </w:r>
      <w:r w:rsidR="00DA5B98" w:rsidRPr="00801813">
        <w:rPr>
          <w:lang w:val="es-ES_tradnl"/>
        </w:rPr>
        <w:t xml:space="preserve">, y le resta observar solamente </w:t>
      </w:r>
      <w:r w:rsidR="00183F26" w:rsidRPr="00801813">
        <w:rPr>
          <w:lang w:val="es-ES_tradnl"/>
        </w:rPr>
        <w:t>que</w:t>
      </w:r>
      <w:r w:rsidR="006210F8" w:rsidRPr="00801813">
        <w:rPr>
          <w:lang w:val="es-ES_tradnl"/>
        </w:rPr>
        <w:t>:</w:t>
      </w:r>
    </w:p>
    <w:p w:rsidR="006210F8" w:rsidRPr="00801813" w:rsidRDefault="00CD5467" w:rsidP="008F3659">
      <w:pPr>
        <w:pStyle w:val="ONUMFS"/>
        <w:numPr>
          <w:ilvl w:val="0"/>
          <w:numId w:val="9"/>
        </w:numPr>
        <w:ind w:left="567"/>
        <w:rPr>
          <w:lang w:val="es-ES_tradnl"/>
        </w:rPr>
      </w:pPr>
      <w:r w:rsidRPr="00801813">
        <w:rPr>
          <w:lang w:val="es-ES_tradnl"/>
        </w:rPr>
        <w:t>la entrada en vigor</w:t>
      </w:r>
      <w:r w:rsidR="00555C29" w:rsidRPr="00801813">
        <w:rPr>
          <w:lang w:val="es-ES_tradnl"/>
        </w:rPr>
        <w:t xml:space="preserve"> de </w:t>
      </w:r>
      <w:r w:rsidR="00657086" w:rsidRPr="00801813">
        <w:rPr>
          <w:lang w:val="es-ES_tradnl"/>
        </w:rPr>
        <w:t>la 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="00484525" w:rsidRPr="00801813">
        <w:rPr>
          <w:lang w:val="es-ES_tradnl"/>
        </w:rPr>
        <w:t xml:space="preserve">afectaría a la tendencia de presentar las </w:t>
      </w:r>
      <w:r w:rsidR="00B52DF1" w:rsidRPr="00801813">
        <w:rPr>
          <w:lang w:val="es-ES_tradnl"/>
        </w:rPr>
        <w:t>solicitudes internacionales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B52DF1" w:rsidRPr="00801813">
        <w:rPr>
          <w:lang w:val="es-ES_tradnl"/>
        </w:rPr>
        <w:t xml:space="preserve">nombre de una </w:t>
      </w:r>
      <w:r w:rsidR="00D626B7" w:rsidRPr="00801813">
        <w:rPr>
          <w:lang w:val="es-ES_tradnl"/>
        </w:rPr>
        <w:t>persona física</w:t>
      </w:r>
      <w:r w:rsidR="00B52DF1" w:rsidRPr="00801813">
        <w:rPr>
          <w:lang w:val="es-ES_tradnl"/>
        </w:rPr>
        <w:t>, cuando sea posible</w:t>
      </w:r>
      <w:r w:rsidR="006210F8" w:rsidRPr="00801813">
        <w:rPr>
          <w:lang w:val="es-ES_tradnl"/>
        </w:rPr>
        <w:t>;</w:t>
      </w:r>
      <w:r w:rsidR="00FE0885" w:rsidRPr="00801813">
        <w:rPr>
          <w:lang w:val="es-ES_tradnl"/>
        </w:rPr>
        <w:t xml:space="preserve">  </w:t>
      </w:r>
      <w:r w:rsidR="00B52DF1" w:rsidRPr="00801813">
        <w:rPr>
          <w:lang w:val="es-ES_tradnl"/>
        </w:rPr>
        <w:t>pero</w:t>
      </w:r>
    </w:p>
    <w:p w:rsidR="006210F8" w:rsidRPr="00801813" w:rsidRDefault="00AB16CB" w:rsidP="008F3659">
      <w:pPr>
        <w:pStyle w:val="ONUMFS"/>
        <w:numPr>
          <w:ilvl w:val="0"/>
          <w:numId w:val="9"/>
        </w:numPr>
        <w:ind w:left="567"/>
        <w:rPr>
          <w:lang w:val="es-ES_tradnl"/>
        </w:rPr>
      </w:pPr>
      <w:r w:rsidRPr="00801813">
        <w:rPr>
          <w:lang w:val="es-ES_tradnl"/>
        </w:rPr>
        <w:t xml:space="preserve">la </w:t>
      </w:r>
      <w:r w:rsidR="007A0DC5" w:rsidRPr="00801813">
        <w:rPr>
          <w:lang w:val="es-ES_tradnl"/>
        </w:rPr>
        <w:t xml:space="preserve">variación </w:t>
      </w:r>
      <w:r w:rsidRPr="00801813">
        <w:rPr>
          <w:lang w:val="es-ES_tradnl"/>
        </w:rPr>
        <w:t xml:space="preserve">del </w:t>
      </w:r>
      <w:r w:rsidR="00FE0A5E" w:rsidRPr="00801813">
        <w:rPr>
          <w:i/>
          <w:lang w:val="es-ES_tradnl"/>
        </w:rPr>
        <w:t>número total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3B25A5" w:rsidRPr="00801813">
        <w:rPr>
          <w:lang w:val="es-ES_tradnl"/>
        </w:rPr>
        <w:t>presenta</w:t>
      </w:r>
      <w:r w:rsidR="002C667C" w:rsidRPr="00801813">
        <w:rPr>
          <w:lang w:val="es-ES_tradnl"/>
        </w:rPr>
        <w:t>c</w:t>
      </w:r>
      <w:r w:rsidR="008B75BB" w:rsidRPr="00801813">
        <w:rPr>
          <w:lang w:val="es-ES_tradnl"/>
        </w:rPr>
        <w:t xml:space="preserve">ión de solicitudes </w:t>
      </w:r>
      <w:r w:rsidRPr="00801813">
        <w:rPr>
          <w:lang w:val="es-ES_tradnl"/>
        </w:rPr>
        <w:t xml:space="preserve">por causa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657086" w:rsidRPr="00801813">
        <w:rPr>
          <w:lang w:val="es-ES_tradnl"/>
        </w:rPr>
        <w:t>la 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tasas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resulta a menudo mucho menor que el </w:t>
      </w:r>
      <w:r w:rsidR="00B71664" w:rsidRPr="00801813">
        <w:rPr>
          <w:lang w:val="es-ES_tradnl"/>
        </w:rPr>
        <w:t>efecto</w:t>
      </w:r>
      <w:r w:rsidR="00FE0885" w:rsidRPr="00801813">
        <w:rPr>
          <w:lang w:val="es-ES_tradnl"/>
        </w:rPr>
        <w:t xml:space="preserve"> </w:t>
      </w:r>
      <w:r w:rsidR="005C0E00" w:rsidRPr="00801813">
        <w:rPr>
          <w:lang w:val="es-ES_tradnl"/>
        </w:rPr>
        <w:t xml:space="preserve">atribuible a </w:t>
      </w:r>
      <w:r w:rsidRPr="00801813">
        <w:rPr>
          <w:lang w:val="es-ES_tradnl"/>
        </w:rPr>
        <w:t xml:space="preserve">otros </w:t>
      </w:r>
      <w:r w:rsidR="006210F8" w:rsidRPr="00801813">
        <w:rPr>
          <w:lang w:val="es-ES_tradnl"/>
        </w:rPr>
        <w:t>factor</w:t>
      </w:r>
      <w:r w:rsidRPr="00801813">
        <w:rPr>
          <w:lang w:val="es-ES_tradnl"/>
        </w:rPr>
        <w:t>e</w:t>
      </w:r>
      <w:r w:rsidR="006210F8" w:rsidRPr="00801813">
        <w:rPr>
          <w:lang w:val="es-ES_tradnl"/>
        </w:rPr>
        <w:t>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que concurren en </w:t>
      </w:r>
      <w:r w:rsidR="006577C1" w:rsidRPr="00801813">
        <w:rPr>
          <w:lang w:val="es-ES_tradnl"/>
        </w:rPr>
        <w:t>el</w:t>
      </w:r>
      <w:r w:rsidRPr="00801813">
        <w:rPr>
          <w:lang w:val="es-ES_tradnl"/>
        </w:rPr>
        <w:t xml:space="preserve"> es</w:t>
      </w:r>
      <w:bookmarkStart w:id="8" w:name="_GoBack"/>
      <w:bookmarkEnd w:id="8"/>
      <w:r w:rsidRPr="00801813">
        <w:rPr>
          <w:lang w:val="es-ES_tradnl"/>
        </w:rPr>
        <w:t xml:space="preserve">pacio económico y de políticas de los </w:t>
      </w:r>
      <w:r w:rsidR="00E252B5" w:rsidRPr="00801813">
        <w:rPr>
          <w:lang w:val="es-ES_tradnl"/>
        </w:rPr>
        <w:t>países</w:t>
      </w:r>
      <w:r w:rsidR="00FE0885" w:rsidRPr="00801813">
        <w:rPr>
          <w:lang w:val="es-ES_tradnl"/>
        </w:rPr>
        <w:t xml:space="preserve"> </w:t>
      </w:r>
      <w:r w:rsidR="00E252B5" w:rsidRPr="00801813">
        <w:rPr>
          <w:lang w:val="es-ES_tradnl"/>
        </w:rPr>
        <w:t>en cuestión</w:t>
      </w:r>
      <w:r w:rsidR="006210F8" w:rsidRPr="00801813">
        <w:rPr>
          <w:lang w:val="es-ES_tradnl"/>
        </w:rPr>
        <w:t>.</w:t>
      </w:r>
    </w:p>
    <w:p w:rsidR="006210F8" w:rsidRPr="00801813" w:rsidRDefault="00BF0391" w:rsidP="008F3659">
      <w:pPr>
        <w:pStyle w:val="ONUMFS"/>
        <w:ind w:left="5534"/>
        <w:rPr>
          <w:i/>
          <w:lang w:val="es-ES_tradnl"/>
        </w:rPr>
      </w:pPr>
      <w:r w:rsidRPr="00801813">
        <w:rPr>
          <w:i/>
          <w:lang w:val="es-ES_tradnl"/>
        </w:rPr>
        <w:t>Se invita a</w:t>
      </w:r>
      <w:r w:rsidR="003C49A3" w:rsidRPr="00801813">
        <w:rPr>
          <w:i/>
          <w:lang w:val="es-ES_tradnl"/>
        </w:rPr>
        <w:t>l</w:t>
      </w:r>
      <w:r w:rsidR="00FE0885" w:rsidRPr="00801813">
        <w:rPr>
          <w:i/>
          <w:lang w:val="es-ES_tradnl"/>
        </w:rPr>
        <w:t xml:space="preserve"> </w:t>
      </w:r>
      <w:r w:rsidR="003C49A3" w:rsidRPr="00801813">
        <w:rPr>
          <w:i/>
          <w:lang w:val="es-ES_tradnl"/>
        </w:rPr>
        <w:t>Grupo</w:t>
      </w:r>
      <w:r w:rsidR="00FE0885" w:rsidRPr="00801813">
        <w:rPr>
          <w:i/>
          <w:lang w:val="es-ES_tradnl"/>
        </w:rPr>
        <w:t xml:space="preserve"> </w:t>
      </w:r>
      <w:r w:rsidR="00B70801" w:rsidRPr="00801813">
        <w:rPr>
          <w:i/>
          <w:lang w:val="es-ES_tradnl"/>
        </w:rPr>
        <w:t>de</w:t>
      </w:r>
      <w:r w:rsidR="00FE0885" w:rsidRPr="00801813">
        <w:rPr>
          <w:i/>
          <w:lang w:val="es-ES_tradnl"/>
        </w:rPr>
        <w:t xml:space="preserve"> </w:t>
      </w:r>
      <w:r w:rsidR="00B70801" w:rsidRPr="00801813">
        <w:rPr>
          <w:i/>
          <w:lang w:val="es-ES_tradnl"/>
        </w:rPr>
        <w:t>Trabajo</w:t>
      </w:r>
      <w:r w:rsidR="00FE0885" w:rsidRPr="00801813">
        <w:rPr>
          <w:i/>
          <w:lang w:val="es-ES_tradnl"/>
        </w:rPr>
        <w:t xml:space="preserve"> </w:t>
      </w:r>
      <w:r w:rsidRPr="00801813">
        <w:rPr>
          <w:i/>
          <w:lang w:val="es-ES_tradnl"/>
        </w:rPr>
        <w:t xml:space="preserve">a que tome nota del presente </w:t>
      </w:r>
      <w:r w:rsidR="00FA7C51" w:rsidRPr="00801813">
        <w:rPr>
          <w:i/>
          <w:lang w:val="es-ES_tradnl"/>
        </w:rPr>
        <w:t>informe</w:t>
      </w:r>
      <w:r w:rsidR="006210F8" w:rsidRPr="00801813">
        <w:rPr>
          <w:i/>
          <w:lang w:val="es-ES_tradnl"/>
        </w:rPr>
        <w:t>.</w:t>
      </w:r>
    </w:p>
    <w:p w:rsidR="006210F8" w:rsidRPr="00801813" w:rsidRDefault="006210F8" w:rsidP="001D62EB">
      <w:pPr>
        <w:spacing w:line="420" w:lineRule="exact"/>
        <w:rPr>
          <w:lang w:val="es-ES_tradnl"/>
        </w:rPr>
      </w:pPr>
    </w:p>
    <w:p w:rsidR="006210F8" w:rsidRPr="00801813" w:rsidRDefault="006210F8" w:rsidP="001D62EB">
      <w:pPr>
        <w:pStyle w:val="Endofdocument-Annex"/>
        <w:spacing w:line="420" w:lineRule="exact"/>
        <w:rPr>
          <w:lang w:val="es-ES_tradnl"/>
        </w:rPr>
        <w:sectPr w:rsidR="006210F8" w:rsidRPr="00801813" w:rsidSect="002F0031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801813">
        <w:rPr>
          <w:lang w:val="es-ES_tradnl"/>
        </w:rPr>
        <w:t>[</w:t>
      </w:r>
      <w:r w:rsidR="004C37FA" w:rsidRPr="00801813">
        <w:rPr>
          <w:lang w:val="es-ES_tradnl"/>
        </w:rPr>
        <w:t xml:space="preserve">Sigue el </w:t>
      </w:r>
      <w:r w:rsidR="0018170A" w:rsidRPr="00801813">
        <w:rPr>
          <w:lang w:val="es-ES_tradnl"/>
        </w:rPr>
        <w:t>A</w:t>
      </w:r>
      <w:r w:rsidR="00C85C9D" w:rsidRPr="00801813">
        <w:rPr>
          <w:lang w:val="es-ES_tradnl"/>
        </w:rPr>
        <w:t>nexo</w:t>
      </w:r>
      <w:r w:rsidRPr="00801813">
        <w:rPr>
          <w:lang w:val="es-ES_tradnl"/>
        </w:rPr>
        <w:t>]</w:t>
      </w:r>
    </w:p>
    <w:p w:rsidR="006210F8" w:rsidRPr="00801813" w:rsidRDefault="00C85C9D" w:rsidP="006210F8">
      <w:pPr>
        <w:jc w:val="center"/>
        <w:rPr>
          <w:lang w:val="es-ES_tradnl"/>
        </w:rPr>
      </w:pPr>
      <w:r w:rsidRPr="00801813">
        <w:rPr>
          <w:lang w:val="es-ES_tradnl"/>
        </w:rPr>
        <w:lastRenderedPageBreak/>
        <w:t>ANEXO</w:t>
      </w:r>
    </w:p>
    <w:p w:rsidR="006210F8" w:rsidRPr="00801813" w:rsidRDefault="006210F8" w:rsidP="006210F8">
      <w:pPr>
        <w:jc w:val="center"/>
        <w:rPr>
          <w:lang w:val="es-ES_tradnl"/>
        </w:rPr>
      </w:pPr>
    </w:p>
    <w:p w:rsidR="006210F8" w:rsidRPr="00801813" w:rsidRDefault="002B0CFC" w:rsidP="006210F8">
      <w:pPr>
        <w:jc w:val="center"/>
        <w:rPr>
          <w:lang w:val="es-ES_tradnl"/>
        </w:rPr>
      </w:pPr>
      <w:r w:rsidRPr="00801813">
        <w:rPr>
          <w:lang w:val="es-ES_tradnl"/>
        </w:rPr>
        <w:t xml:space="preserve">EVOLUCIÓN DE LA </w:t>
      </w:r>
      <w:r w:rsidR="00F8211B" w:rsidRPr="00801813">
        <w:rPr>
          <w:lang w:val="es-ES_tradnl"/>
        </w:rPr>
        <w:t>PRESENTACIÓN DE SOLICITUDES INTERNACIONALES</w:t>
      </w: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2B0CFC" w:rsidP="006210F8">
      <w:pPr>
        <w:rPr>
          <w:lang w:val="es-ES_tradnl"/>
        </w:rPr>
      </w:pPr>
      <w:r w:rsidRPr="00801813">
        <w:rPr>
          <w:lang w:val="es-ES_tradnl"/>
        </w:rPr>
        <w:t xml:space="preserve">En los </w:t>
      </w:r>
      <w:r w:rsidR="00B61A9A" w:rsidRPr="00801813">
        <w:rPr>
          <w:lang w:val="es-ES_tradnl"/>
        </w:rPr>
        <w:t>cuadros</w:t>
      </w:r>
      <w:r w:rsidR="00FE0885" w:rsidRPr="00801813">
        <w:rPr>
          <w:lang w:val="es-ES_tradnl"/>
        </w:rPr>
        <w:t xml:space="preserve"> </w:t>
      </w:r>
      <w:r w:rsidRPr="00801813">
        <w:rPr>
          <w:lang w:val="es-ES_tradnl"/>
        </w:rPr>
        <w:t xml:space="preserve">que siguen se representa </w:t>
      </w:r>
      <w:r w:rsidR="00E006F4" w:rsidRPr="00801813">
        <w:rPr>
          <w:lang w:val="es-ES_tradnl"/>
        </w:rPr>
        <w:t>el número</w:t>
      </w:r>
      <w:r w:rsidR="00FE0885" w:rsidRPr="00801813">
        <w:rPr>
          <w:lang w:val="es-ES_tradnl"/>
        </w:rPr>
        <w:t xml:space="preserve"> </w:t>
      </w:r>
      <w:r w:rsidR="00531FCD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CC516D" w:rsidRPr="00801813">
        <w:rPr>
          <w:lang w:val="es-ES_tradnl"/>
        </w:rPr>
        <w:t xml:space="preserve">las </w:t>
      </w:r>
      <w:r w:rsidR="00B52DF1" w:rsidRPr="00801813">
        <w:rPr>
          <w:lang w:val="es-ES_tradnl"/>
        </w:rPr>
        <w:t>solicitudes internacionales</w:t>
      </w:r>
      <w:r w:rsidR="00FE0885" w:rsidRPr="00801813">
        <w:rPr>
          <w:lang w:val="es-ES_tradnl"/>
        </w:rPr>
        <w:t xml:space="preserve"> </w:t>
      </w:r>
      <w:r w:rsidR="00CC516D" w:rsidRPr="00801813">
        <w:rPr>
          <w:lang w:val="es-ES_tradnl"/>
        </w:rPr>
        <w:t xml:space="preserve">que fueron </w:t>
      </w:r>
      <w:r w:rsidR="003B4BCE" w:rsidRPr="00801813">
        <w:rPr>
          <w:lang w:val="es-ES_tradnl"/>
        </w:rPr>
        <w:t>presentadas</w:t>
      </w:r>
      <w:r w:rsidR="00FE0885" w:rsidRPr="00801813">
        <w:rPr>
          <w:lang w:val="es-ES_tradnl"/>
        </w:rPr>
        <w:t xml:space="preserve"> </w:t>
      </w:r>
      <w:r w:rsidR="00C01371" w:rsidRPr="00801813">
        <w:rPr>
          <w:lang w:val="es-ES_tradnl"/>
        </w:rPr>
        <w:t>en</w:t>
      </w:r>
      <w:r w:rsidR="00FE0885" w:rsidRPr="00801813">
        <w:rPr>
          <w:lang w:val="es-ES_tradnl"/>
        </w:rPr>
        <w:t xml:space="preserve"> </w:t>
      </w:r>
      <w:r w:rsidR="00804EE9" w:rsidRPr="00801813">
        <w:rPr>
          <w:lang w:val="es-ES_tradnl"/>
        </w:rPr>
        <w:t xml:space="preserve">los </w:t>
      </w:r>
      <w:r w:rsidR="0089653F" w:rsidRPr="00801813">
        <w:rPr>
          <w:lang w:val="es-ES_tradnl"/>
        </w:rPr>
        <w:t>período</w:t>
      </w:r>
      <w:r w:rsidR="00804EE9" w:rsidRPr="00801813">
        <w:rPr>
          <w:lang w:val="es-ES_tradnl"/>
        </w:rPr>
        <w:t>s</w:t>
      </w:r>
      <w:r w:rsidR="0089653F" w:rsidRPr="00801813">
        <w:rPr>
          <w:lang w:val="es-ES_tradnl"/>
        </w:rPr>
        <w:t xml:space="preserve"> de </w:t>
      </w:r>
      <w:r w:rsidR="004D7D80" w:rsidRPr="00801813">
        <w:rPr>
          <w:lang w:val="es-ES_tradnl"/>
        </w:rPr>
        <w:t>los 18</w:t>
      </w:r>
      <w:r w:rsidR="00FE0885" w:rsidRPr="00801813">
        <w:rPr>
          <w:lang w:val="es-ES_tradnl"/>
        </w:rPr>
        <w:t xml:space="preserve"> </w:t>
      </w:r>
      <w:r w:rsidR="00804EE9" w:rsidRPr="00801813">
        <w:rPr>
          <w:lang w:val="es-ES_tradnl"/>
        </w:rPr>
        <w:t xml:space="preserve">meses </w:t>
      </w:r>
      <w:r w:rsidR="00CC516D" w:rsidRPr="00801813">
        <w:rPr>
          <w:lang w:val="es-ES_tradnl"/>
        </w:rPr>
        <w:t xml:space="preserve">inmediatamente anteriores e inmediatamente posteriores a </w:t>
      </w:r>
      <w:r w:rsidR="00C94535" w:rsidRPr="00801813">
        <w:rPr>
          <w:lang w:val="es-ES_tradnl"/>
        </w:rPr>
        <w:t>la modificac</w:t>
      </w:r>
      <w:r w:rsidR="00A22536" w:rsidRPr="00801813">
        <w:rPr>
          <w:lang w:val="es-ES_tradnl"/>
        </w:rPr>
        <w:t>i</w:t>
      </w:r>
      <w:r w:rsidR="00CC516D" w:rsidRPr="00801813">
        <w:rPr>
          <w:lang w:val="es-ES_tradnl"/>
        </w:rPr>
        <w:t xml:space="preserve">ón de los criterios para acogerse al régimen de </w:t>
      </w:r>
      <w:r w:rsidR="00B15E9A" w:rsidRPr="00801813">
        <w:rPr>
          <w:lang w:val="es-ES_tradnl"/>
        </w:rPr>
        <w:t>reducción</w:t>
      </w:r>
      <w:r w:rsidR="00FE0885" w:rsidRPr="00801813">
        <w:rPr>
          <w:lang w:val="es-ES_tradnl"/>
        </w:rPr>
        <w:t xml:space="preserve"> </w:t>
      </w:r>
      <w:r w:rsidR="00B15E9A" w:rsidRPr="00801813">
        <w:rPr>
          <w:lang w:val="es-ES_tradnl"/>
        </w:rPr>
        <w:t>de</w:t>
      </w:r>
      <w:r w:rsidR="00FE0885" w:rsidRPr="00801813">
        <w:rPr>
          <w:lang w:val="es-ES_tradnl"/>
        </w:rPr>
        <w:t xml:space="preserve"> </w:t>
      </w:r>
      <w:r w:rsidR="000B2D46" w:rsidRPr="00801813">
        <w:rPr>
          <w:lang w:val="es-ES_tradnl"/>
        </w:rPr>
        <w:t>tasas</w:t>
      </w:r>
      <w:r w:rsidR="00CC516D" w:rsidRPr="00801813">
        <w:rPr>
          <w:lang w:val="es-ES_tradnl"/>
        </w:rPr>
        <w:t xml:space="preserve">, que entró en vigor el 1 de julio de </w:t>
      </w:r>
      <w:r w:rsidR="006210F8" w:rsidRPr="00801813">
        <w:rPr>
          <w:lang w:val="es-ES_tradnl"/>
        </w:rPr>
        <w:t>2015.</w:t>
      </w: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b/>
          <w:lang w:val="es-ES_tradnl"/>
        </w:rPr>
      </w:pPr>
      <w:r w:rsidRPr="00801813">
        <w:rPr>
          <w:b/>
          <w:lang w:val="es-ES_tradnl"/>
        </w:rPr>
        <w:t>a)</w:t>
      </w:r>
      <w:r w:rsidRPr="00801813">
        <w:rPr>
          <w:b/>
          <w:lang w:val="es-ES_tradnl"/>
        </w:rPr>
        <w:tab/>
      </w:r>
      <w:r w:rsidR="00806F56" w:rsidRPr="00801813">
        <w:rPr>
          <w:b/>
          <w:lang w:val="es-ES_tradnl"/>
        </w:rPr>
        <w:t xml:space="preserve">Estados cuyos residentes y </w:t>
      </w:r>
      <w:r w:rsidR="00C96B78" w:rsidRPr="00801813">
        <w:rPr>
          <w:b/>
          <w:lang w:val="es-ES_tradnl"/>
        </w:rPr>
        <w:t>nacionales que fueran persona física</w:t>
      </w:r>
      <w:r w:rsidR="00806F56" w:rsidRPr="00801813">
        <w:rPr>
          <w:b/>
          <w:lang w:val="es-ES_tradnl"/>
        </w:rPr>
        <w:t xml:space="preserve"> podían acogerse al régimen de reducción de tasas hasta el 30 de junio de 2015, pero no después</w:t>
      </w:r>
    </w:p>
    <w:p w:rsidR="006210F8" w:rsidRPr="00801813" w:rsidRDefault="006210F8" w:rsidP="006210F8">
      <w:pPr>
        <w:rPr>
          <w:lang w:val="es-ES_tradnl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1701"/>
        <w:gridCol w:w="1205"/>
        <w:gridCol w:w="1063"/>
        <w:gridCol w:w="1630"/>
        <w:gridCol w:w="1347"/>
        <w:gridCol w:w="850"/>
        <w:gridCol w:w="1639"/>
      </w:tblGrid>
      <w:tr w:rsidR="006210F8" w:rsidRPr="00801813" w:rsidTr="008F3659">
        <w:trPr>
          <w:trHeight w:val="255"/>
        </w:trPr>
        <w:tc>
          <w:tcPr>
            <w:tcW w:w="959" w:type="dxa"/>
            <w:vMerge w:val="restart"/>
            <w:noWrap/>
            <w:vAlign w:val="center"/>
          </w:tcPr>
          <w:p w:rsidR="006210F8" w:rsidRPr="00801813" w:rsidRDefault="002D6DD0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Código ST.3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6210F8" w:rsidRPr="00801813" w:rsidRDefault="00C613FB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Estado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210F8" w:rsidRPr="00801813" w:rsidRDefault="006B6D8A" w:rsidP="00784B48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</w:t>
            </w:r>
            <w:r w:rsidR="00FE0885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3D2E05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 xml:space="preserve">presentadas en los </w:t>
            </w:r>
            <w:r w:rsidR="006210F8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18</w:t>
            </w:r>
            <w:r w:rsidR="003D2E05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 xml:space="preserve"> meses previos a la </w:t>
            </w:r>
            <w:r w:rsidR="00784B48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m</w:t>
            </w:r>
            <w:r w:rsidR="0042234E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odificac</w:t>
            </w:r>
            <w:r w:rsidR="00784B48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ión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210F8" w:rsidRPr="00801813" w:rsidRDefault="009A31A9" w:rsidP="009A31A9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 presentadas en los 18 meses posteriores a la modificación</w:t>
            </w:r>
          </w:p>
        </w:tc>
        <w:tc>
          <w:tcPr>
            <w:tcW w:w="2489" w:type="dxa"/>
            <w:gridSpan w:val="2"/>
            <w:noWrap/>
            <w:vAlign w:val="center"/>
          </w:tcPr>
          <w:p w:rsidR="006210F8" w:rsidRPr="00801813" w:rsidRDefault="007B1EF8" w:rsidP="006302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Variación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vMerge/>
            <w:noWrap/>
            <w:hideMark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6210F8" w:rsidRPr="00801813" w:rsidRDefault="0019032B" w:rsidP="001903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Exclusivamente p</w:t>
            </w:r>
            <w:r w:rsidR="006210F8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erson</w:t>
            </w: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as física</w:t>
            </w:r>
            <w:r w:rsidR="006210F8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</w:t>
            </w:r>
          </w:p>
        </w:tc>
        <w:tc>
          <w:tcPr>
            <w:tcW w:w="1205" w:type="dxa"/>
            <w:tcBorders>
              <w:left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10F8" w:rsidRPr="00801813" w:rsidRDefault="0019032B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</w:t>
            </w:r>
            <w:r w:rsidR="006210F8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edu</w:t>
            </w:r>
            <w:r w:rsidR="00912406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cción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6210F8" w:rsidRPr="00801813" w:rsidRDefault="00B90AEC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Exclusivamente personas físicas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6210F8" w:rsidRPr="00801813" w:rsidRDefault="00CB7018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reducción</w:t>
            </w:r>
          </w:p>
        </w:tc>
        <w:tc>
          <w:tcPr>
            <w:tcW w:w="850" w:type="dxa"/>
            <w:noWrap/>
            <w:vAlign w:val="center"/>
            <w:hideMark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639" w:type="dxa"/>
            <w:noWrap/>
            <w:vAlign w:val="center"/>
            <w:hideMark/>
          </w:tcPr>
          <w:p w:rsidR="006210F8" w:rsidRPr="00801813" w:rsidRDefault="00F51A7B" w:rsidP="006302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Exclusivamente personas físicas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AE</w:t>
            </w:r>
          </w:p>
        </w:tc>
        <w:tc>
          <w:tcPr>
            <w:tcW w:w="3260" w:type="dxa"/>
            <w:noWrap/>
            <w:hideMark/>
          </w:tcPr>
          <w:p w:rsidR="006210F8" w:rsidRPr="00801813" w:rsidRDefault="00245F71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Emiratos </w:t>
            </w:r>
            <w:r w:rsidR="00F31916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Árabes Unidos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135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118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-15%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SG</w:t>
            </w:r>
          </w:p>
        </w:tc>
        <w:tc>
          <w:tcPr>
            <w:tcW w:w="3260" w:type="dxa"/>
            <w:noWrap/>
            <w:hideMark/>
          </w:tcPr>
          <w:p w:rsidR="006210F8" w:rsidRPr="00801813" w:rsidRDefault="006E2647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Singapur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394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104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(7.5%)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CD2E9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(6,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325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8B5FE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(3,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-52%</w:t>
            </w:r>
          </w:p>
        </w:tc>
      </w:tr>
    </w:tbl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b/>
          <w:lang w:val="es-ES_tradnl"/>
        </w:rPr>
      </w:pPr>
      <w:r w:rsidRPr="00801813">
        <w:rPr>
          <w:b/>
          <w:lang w:val="es-ES_tradnl"/>
        </w:rPr>
        <w:t>b)</w:t>
      </w:r>
      <w:r w:rsidRPr="00801813">
        <w:rPr>
          <w:b/>
          <w:lang w:val="es-ES_tradnl"/>
        </w:rPr>
        <w:tab/>
      </w:r>
      <w:r w:rsidR="00F4644E" w:rsidRPr="00801813">
        <w:rPr>
          <w:b/>
          <w:lang w:val="es-ES_tradnl"/>
        </w:rPr>
        <w:t xml:space="preserve">Estados cuyos residentes y </w:t>
      </w:r>
      <w:r w:rsidR="00C96B78" w:rsidRPr="00801813">
        <w:rPr>
          <w:b/>
          <w:lang w:val="es-ES_tradnl"/>
        </w:rPr>
        <w:t>nacionales que fueran persona física</w:t>
      </w:r>
      <w:r w:rsidR="00F4644E" w:rsidRPr="00801813">
        <w:rPr>
          <w:b/>
          <w:lang w:val="es-ES_tradnl"/>
        </w:rPr>
        <w:t xml:space="preserve"> no podían acogerse al régimen de reducción de tasas hasta el 30 de junio de 2015, pero adquirieron tal derecho con posterioridad a esa fecha</w:t>
      </w:r>
    </w:p>
    <w:p w:rsidR="006210F8" w:rsidRPr="00801813" w:rsidRDefault="006210F8" w:rsidP="006210F8">
      <w:pPr>
        <w:rPr>
          <w:lang w:val="es-ES_tradnl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1701"/>
        <w:gridCol w:w="1205"/>
        <w:gridCol w:w="1063"/>
        <w:gridCol w:w="1630"/>
        <w:gridCol w:w="1347"/>
        <w:gridCol w:w="850"/>
        <w:gridCol w:w="1639"/>
      </w:tblGrid>
      <w:tr w:rsidR="006210F8" w:rsidRPr="00801813" w:rsidTr="008F3659">
        <w:trPr>
          <w:trHeight w:val="255"/>
        </w:trPr>
        <w:tc>
          <w:tcPr>
            <w:tcW w:w="959" w:type="dxa"/>
            <w:vMerge w:val="restart"/>
            <w:noWrap/>
            <w:vAlign w:val="center"/>
          </w:tcPr>
          <w:p w:rsidR="006210F8" w:rsidRPr="00801813" w:rsidRDefault="002D6DD0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Código ST.3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6210F8" w:rsidRPr="00801813" w:rsidRDefault="00C613FB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Estado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6210F8" w:rsidRPr="00801813" w:rsidRDefault="00CB7018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 presentadas en los 18 meses previos a la modificación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6210F8" w:rsidRPr="00801813" w:rsidRDefault="007755F7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 presentadas en los 18 meses posteriores a la modificación</w:t>
            </w:r>
          </w:p>
        </w:tc>
        <w:tc>
          <w:tcPr>
            <w:tcW w:w="2489" w:type="dxa"/>
            <w:gridSpan w:val="2"/>
            <w:noWrap/>
            <w:vAlign w:val="center"/>
          </w:tcPr>
          <w:p w:rsidR="006210F8" w:rsidRPr="00801813" w:rsidRDefault="007B1EF8" w:rsidP="006302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Variación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vMerge/>
            <w:noWrap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3260" w:type="dxa"/>
            <w:vMerge/>
            <w:noWrap/>
            <w:vAlign w:val="center"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vAlign w:val="center"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6210F8" w:rsidRPr="00801813" w:rsidRDefault="00CE14B5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Exclusivamente personas físicas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vAlign w:val="center"/>
          </w:tcPr>
          <w:p w:rsidR="006210F8" w:rsidRPr="00801813" w:rsidRDefault="009C6FFA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reducción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vAlign w:val="center"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6210F8" w:rsidRPr="00801813" w:rsidRDefault="00CE14B5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Exclusivamente personas físicas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6210F8" w:rsidRPr="00801813" w:rsidRDefault="00CB7018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reducción</w:t>
            </w:r>
          </w:p>
        </w:tc>
        <w:tc>
          <w:tcPr>
            <w:tcW w:w="850" w:type="dxa"/>
            <w:noWrap/>
            <w:vAlign w:val="center"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639" w:type="dxa"/>
            <w:noWrap/>
            <w:vAlign w:val="center"/>
          </w:tcPr>
          <w:p w:rsidR="006210F8" w:rsidRPr="00801813" w:rsidRDefault="00B70CA1" w:rsidP="006302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Exclusivamente personas físicas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BS</w:t>
            </w:r>
          </w:p>
        </w:tc>
        <w:tc>
          <w:tcPr>
            <w:tcW w:w="3260" w:type="dxa"/>
            <w:noWrap/>
            <w:hideMark/>
          </w:tcPr>
          <w:p w:rsidR="006210F8" w:rsidRPr="00801813" w:rsidRDefault="006210F8" w:rsidP="00630210">
            <w:pPr>
              <w:tabs>
                <w:tab w:val="left" w:pos="1290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Bahamas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(5.9%)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-59%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-100%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CY</w:t>
            </w:r>
          </w:p>
        </w:tc>
        <w:tc>
          <w:tcPr>
            <w:tcW w:w="3260" w:type="dxa"/>
            <w:noWrap/>
            <w:hideMark/>
          </w:tcPr>
          <w:p w:rsidR="006210F8" w:rsidRPr="00801813" w:rsidRDefault="006F2DCD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Chipre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CD2E9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(6,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69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-12%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+80%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GR</w:t>
            </w:r>
          </w:p>
        </w:tc>
        <w:tc>
          <w:tcPr>
            <w:tcW w:w="3260" w:type="dxa"/>
            <w:noWrap/>
            <w:hideMark/>
          </w:tcPr>
          <w:p w:rsidR="006210F8" w:rsidRPr="00801813" w:rsidRDefault="00C420B0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Grecia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185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176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(41%)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-3%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MT</w:t>
            </w:r>
          </w:p>
        </w:tc>
        <w:tc>
          <w:tcPr>
            <w:tcW w:w="3260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Malta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100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129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3C491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(2,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+29%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-25%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PT</w:t>
            </w:r>
          </w:p>
        </w:tc>
        <w:tc>
          <w:tcPr>
            <w:tcW w:w="3260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Portugal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246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256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55181A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(9,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-6%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SA</w:t>
            </w:r>
          </w:p>
        </w:tc>
        <w:tc>
          <w:tcPr>
            <w:tcW w:w="3260" w:type="dxa"/>
            <w:noWrap/>
            <w:hideMark/>
          </w:tcPr>
          <w:p w:rsidR="006210F8" w:rsidRPr="00801813" w:rsidRDefault="00051F9D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Arabia Saudita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533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CD2E9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(6,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428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5E018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(8,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+67%</w:t>
            </w:r>
          </w:p>
        </w:tc>
      </w:tr>
      <w:tr w:rsidR="006210F8" w:rsidRPr="00801813" w:rsidTr="008F3659">
        <w:trPr>
          <w:trHeight w:val="255"/>
        </w:trPr>
        <w:tc>
          <w:tcPr>
            <w:tcW w:w="959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SI</w:t>
            </w:r>
          </w:p>
        </w:tc>
        <w:tc>
          <w:tcPr>
            <w:tcW w:w="3260" w:type="dxa"/>
            <w:noWrap/>
            <w:hideMark/>
          </w:tcPr>
          <w:p w:rsidR="006210F8" w:rsidRPr="00801813" w:rsidRDefault="00DD0021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Eslovenia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202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109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-46%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-7%</w:t>
            </w:r>
          </w:p>
        </w:tc>
      </w:tr>
    </w:tbl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keepNext/>
        <w:keepLines/>
        <w:rPr>
          <w:b/>
          <w:lang w:val="es-ES_tradnl"/>
        </w:rPr>
      </w:pPr>
      <w:r w:rsidRPr="00801813">
        <w:rPr>
          <w:b/>
          <w:lang w:val="es-ES_tradnl"/>
        </w:rPr>
        <w:lastRenderedPageBreak/>
        <w:t>c)</w:t>
      </w:r>
      <w:r w:rsidRPr="00801813">
        <w:rPr>
          <w:b/>
          <w:lang w:val="es-ES_tradnl"/>
        </w:rPr>
        <w:tab/>
      </w:r>
      <w:r w:rsidR="00643F0C" w:rsidRPr="00801813">
        <w:rPr>
          <w:b/>
          <w:lang w:val="es-ES_tradnl"/>
        </w:rPr>
        <w:t xml:space="preserve">Estados cuyos </w:t>
      </w:r>
      <w:r w:rsidR="00231334" w:rsidRPr="00801813">
        <w:rPr>
          <w:b/>
          <w:lang w:val="es-ES_tradnl"/>
        </w:rPr>
        <w:t>residentes y nacionales podían acogerse</w:t>
      </w:r>
      <w:r w:rsidR="00643F0C" w:rsidRPr="00801813">
        <w:rPr>
          <w:b/>
          <w:lang w:val="es-ES_tradnl"/>
        </w:rPr>
        <w:t xml:space="preserve"> al régimen de reducción de tasas durante todo el período en cuestión</w:t>
      </w:r>
    </w:p>
    <w:p w:rsidR="006210F8" w:rsidRPr="00801813" w:rsidRDefault="006210F8" w:rsidP="006210F8">
      <w:pPr>
        <w:keepNext/>
        <w:keepLines/>
        <w:rPr>
          <w:lang w:val="es-ES_tradnl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992"/>
        <w:gridCol w:w="1701"/>
        <w:gridCol w:w="1347"/>
        <w:gridCol w:w="1063"/>
        <w:gridCol w:w="1630"/>
        <w:gridCol w:w="1347"/>
        <w:gridCol w:w="850"/>
        <w:gridCol w:w="1639"/>
      </w:tblGrid>
      <w:tr w:rsidR="006210F8" w:rsidRPr="00801813" w:rsidTr="00630210">
        <w:trPr>
          <w:trHeight w:val="255"/>
          <w:tblHeader/>
        </w:trPr>
        <w:tc>
          <w:tcPr>
            <w:tcW w:w="744" w:type="dxa"/>
            <w:vMerge w:val="restart"/>
            <w:noWrap/>
            <w:vAlign w:val="center"/>
          </w:tcPr>
          <w:p w:rsidR="006210F8" w:rsidRPr="00801813" w:rsidRDefault="002D6DD0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Código ST.3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6210F8" w:rsidRPr="00801813" w:rsidRDefault="00C613FB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Estado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6210F8" w:rsidRPr="00801813" w:rsidRDefault="003D2BB5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 presentadas en los 18 meses previos a la modificación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6210F8" w:rsidRPr="00801813" w:rsidRDefault="005E611A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 presentadas en los 18 meses posteriores a la modificación</w:t>
            </w:r>
          </w:p>
        </w:tc>
        <w:tc>
          <w:tcPr>
            <w:tcW w:w="2489" w:type="dxa"/>
            <w:gridSpan w:val="2"/>
            <w:noWrap/>
            <w:vAlign w:val="center"/>
          </w:tcPr>
          <w:p w:rsidR="006210F8" w:rsidRPr="00801813" w:rsidRDefault="007B1EF8" w:rsidP="00630210">
            <w:pPr>
              <w:keepNext/>
              <w:keepLine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Variación</w:t>
            </w:r>
          </w:p>
        </w:tc>
      </w:tr>
      <w:tr w:rsidR="006210F8" w:rsidRPr="00801813" w:rsidTr="00721FFC">
        <w:trPr>
          <w:trHeight w:val="255"/>
          <w:tblHeader/>
        </w:trPr>
        <w:tc>
          <w:tcPr>
            <w:tcW w:w="744" w:type="dxa"/>
            <w:vMerge/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6210F8" w:rsidRPr="00801813" w:rsidRDefault="005D00AD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 xml:space="preserve">Exclusivamente personas </w:t>
            </w:r>
            <w:r w:rsidR="007755F7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físicas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6210F8" w:rsidRPr="00801813" w:rsidRDefault="009C6FFA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reducción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6210F8" w:rsidRPr="00801813" w:rsidRDefault="005D00AD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 xml:space="preserve">Exclusivamente personas </w:t>
            </w:r>
            <w:r w:rsidR="007755F7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físicas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6210F8" w:rsidRPr="00801813" w:rsidRDefault="00CB7018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reducción</w:t>
            </w:r>
          </w:p>
        </w:tc>
        <w:tc>
          <w:tcPr>
            <w:tcW w:w="850" w:type="dxa"/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639" w:type="dxa"/>
            <w:noWrap/>
            <w:vAlign w:val="center"/>
          </w:tcPr>
          <w:p w:rsidR="006210F8" w:rsidRPr="00801813" w:rsidRDefault="005D00AD" w:rsidP="00630210">
            <w:pPr>
              <w:keepNext/>
              <w:keepLine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  <w:t xml:space="preserve">Exclusivamente personas </w:t>
            </w:r>
            <w:r w:rsidR="007755F7" w:rsidRPr="00801813"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  <w:t>físicas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AL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Albania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AM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Armenia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(83%)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(92%)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+83%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AR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Argentina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(4.5%)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65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(14%)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+71%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28156E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Azerbaiyán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Bosnia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BD2A21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y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Herzegovina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BB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Barbados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260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0D5BC7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0D5BC7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170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BG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Bulgaria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(39%)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70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-21%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BH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Bahrain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(29%)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BR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Brazil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797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309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301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899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349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326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(36%)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BW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Botswana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BY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28156E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Belarús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18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(117%)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7C38E0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Belice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CG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Congo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CI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Cote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d'Ivoire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+50%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+50%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CL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Chile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214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(23%)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289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(25%)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+38%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CM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911E0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Camerún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CN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China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B10AAA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38.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080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911E0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025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B10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="00B10AAA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608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(12%)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B10AAA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60.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147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="008A01E6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164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="0021711A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179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+58%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+122%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CO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Colombia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144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(21%)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145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(26%)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+29%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CR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Costa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Rica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(14%)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CU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Cuba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7E1B3A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República Checa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271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307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-4%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DM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Dominica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DO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A536C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República </w:t>
            </w:r>
            <w:r w:rsidR="00BC6F6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Dominicana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10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+150%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+50%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BC6F6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Argelia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(91%)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(91%)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(48%)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+109%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EC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Ecuador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10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Estonia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(22%)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35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5E018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(8,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-24%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EG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357519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Egipto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69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-19%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-17%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FM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846353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Micronesia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</w:t>
            </w:r>
            <w:r w:rsidR="00C613FB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Estado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846353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Federados de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)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0600C3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Gabón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Georgia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(71%)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+467%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lastRenderedPageBreak/>
              <w:t>GH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Ghana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GT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Guatemala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HN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Honduras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HR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C2639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Croacia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(35%)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50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(46%)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-35%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HU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77287A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Hung</w:t>
            </w:r>
            <w:r w:rsidR="0077287A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ría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240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(39%)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247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122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115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ID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Indonesia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(44%)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+157%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IN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India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237B1B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082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561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512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(25%)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237B1B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276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733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677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+9%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+31%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IQ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Iraq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IR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C97EC1" w:rsidP="00C97EC1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Irán 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(Rep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ública Islámica de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)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(97%)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(63%)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107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(91%)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(76%)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+56%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JM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Jamaica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JO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Jordan</w:t>
            </w:r>
            <w:r w:rsidR="007051B6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-71%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Kenya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-80%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KG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C432AD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Kirguistán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KN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Saint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Kitts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BD2A21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y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Nevis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KP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7A36F4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República Popular Democrática de Corea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-29%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3E1FF4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Kazajstán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(81%)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+45%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LB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1B128E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Líbano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(11%)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-67%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LC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Saint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Lucia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LK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Sri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Lanka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(54%)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25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(36%)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-4%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-29%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LT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4D3E0A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Lituania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3C491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(2,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(7.2%)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48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5E018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(8,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+150%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LV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4D3E0A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Letonia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(36%)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35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-26%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-18%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LY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A8183C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Libia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A8183C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Marruecos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+16%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MD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98339F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República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531FCD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de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Moldova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15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Montenegro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+200%</w:t>
            </w: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MH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A123CF" w:rsidP="00A123CF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Islas 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Marshall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MK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01080E" w:rsidP="0001080E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Ex República Yugoslava </w:t>
            </w:r>
            <w:r w:rsidR="00531FCD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de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Macedonia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+33%</w:t>
            </w: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MN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Mongolia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MU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313E67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Mauricio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(25%)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-20%</w:t>
            </w: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MX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C0745C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Mé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xico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429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221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205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472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246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237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+11%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MY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C0745C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Mala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426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(11%)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337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-21%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+50%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Namibia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lastRenderedPageBreak/>
              <w:t>NG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Nigeria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(29%)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NI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Nicaragua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OM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DF6714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Omán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(55%)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</w:t>
            </w:r>
            <w:r w:rsidR="008A01E6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877D36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Panamá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(7.4%)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(7.4%)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CD2E9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(6,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(4.8%)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+133%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877D36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Perú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(72%)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+72%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+94%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PH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877D36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Filipinas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(65%)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-9%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PK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877D36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Pakistán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PL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877D36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Polonia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534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(14%)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589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139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114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(19%)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+83%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PY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Paraguay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RO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Romania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54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+24%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RS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Serbia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30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-12%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RU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Federa</w:t>
            </w:r>
            <w:r w:rsidR="00BD28FA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ción</w:t>
            </w:r>
            <w:r w:rsidR="0012009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Rusa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279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713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669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(52%)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371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728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634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(46%)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SC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Seychelles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5E018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(8,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SK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E27552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Eslovaquia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(27%)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(26%)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-21%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SV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El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Salvador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-75%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SY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98339F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República</w:t>
            </w:r>
            <w:r w:rsidR="00EF7DC3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Árabe Siria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(150%)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+50%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+50%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Swaziland</w:t>
            </w:r>
            <w:r w:rsidR="0013020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TH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B37612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Tailandia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123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232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(29%)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+89%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TN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9A2D7F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Túnez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(54%)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TO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Tonga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TR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1D0ACD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Tur</w:t>
            </w:r>
            <w:r w:rsidR="001D0ACD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quía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286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374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352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(27%)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640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399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375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(23%)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TT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Trinidad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BD2A21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y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Tobago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38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+660%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+660%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2E79CF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Ucrania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204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155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144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(71%)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238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219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(92%)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195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(82%)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+41%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UY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Uruguay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17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</w:t>
            </w:r>
            <w:r w:rsidR="004B4213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+42%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+450%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E53C34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Uzbekistán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(63%)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-57%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VC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D62430" w:rsidP="00D6243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Sa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Vicent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BD2A21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y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las Granadina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VE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9213A4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Venezuela</w:t>
            </w:r>
            <w:r w:rsidR="00637B5D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9213A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</w:t>
            </w:r>
            <w:r w:rsidR="00637B5D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República</w:t>
            </w:r>
            <w:r w:rsidR="009213A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Bolivarian</w:t>
            </w:r>
            <w:r w:rsidR="009213A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 de)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VN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Viet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Nam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(64%)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25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(56%)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+79%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ZA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732791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</w:t>
            </w:r>
            <w:r w:rsidR="00732791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udá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frica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449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177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183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(41%)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458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183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182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+3%</w:t>
            </w:r>
          </w:p>
        </w:tc>
      </w:tr>
      <w:tr w:rsidR="006210F8" w:rsidRPr="00801813" w:rsidTr="00721FFC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ZW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Zimbabwe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+200%</w:t>
            </w:r>
          </w:p>
        </w:tc>
      </w:tr>
    </w:tbl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keepNext/>
        <w:keepLines/>
        <w:rPr>
          <w:b/>
          <w:lang w:val="es-ES_tradnl"/>
        </w:rPr>
      </w:pPr>
      <w:r w:rsidRPr="00801813">
        <w:rPr>
          <w:b/>
          <w:lang w:val="es-ES_tradnl"/>
        </w:rPr>
        <w:lastRenderedPageBreak/>
        <w:t>d)</w:t>
      </w:r>
      <w:r w:rsidR="00266129" w:rsidRPr="00801813">
        <w:rPr>
          <w:b/>
          <w:lang w:val="es-ES_tradnl"/>
        </w:rPr>
        <w:tab/>
        <w:t>Países menos adelantados, cuyos nacionales y residentes pueden acogerse al régimen de reducción de tasas, sean o no personas físicas</w:t>
      </w:r>
    </w:p>
    <w:p w:rsidR="006210F8" w:rsidRPr="00801813" w:rsidRDefault="006210F8" w:rsidP="006210F8">
      <w:pPr>
        <w:keepNext/>
        <w:keepLines/>
        <w:rPr>
          <w:lang w:val="es-ES_tradnl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992"/>
        <w:gridCol w:w="1843"/>
        <w:gridCol w:w="1205"/>
        <w:gridCol w:w="1063"/>
        <w:gridCol w:w="1630"/>
        <w:gridCol w:w="1205"/>
        <w:gridCol w:w="992"/>
        <w:gridCol w:w="1639"/>
      </w:tblGrid>
      <w:tr w:rsidR="006210F8" w:rsidRPr="00801813" w:rsidTr="00EE07AE">
        <w:trPr>
          <w:trHeight w:val="255"/>
        </w:trPr>
        <w:tc>
          <w:tcPr>
            <w:tcW w:w="744" w:type="dxa"/>
            <w:vMerge w:val="restart"/>
            <w:noWrap/>
            <w:vAlign w:val="center"/>
          </w:tcPr>
          <w:p w:rsidR="006210F8" w:rsidRPr="00801813" w:rsidRDefault="002D6DD0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Código ST.3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6210F8" w:rsidRPr="00801813" w:rsidRDefault="00C613FB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Estado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6210F8" w:rsidRPr="00801813" w:rsidRDefault="009C6FFA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 presentadas en los 18 meses previos a la modificación</w:t>
            </w:r>
          </w:p>
        </w:tc>
        <w:tc>
          <w:tcPr>
            <w:tcW w:w="3898" w:type="dxa"/>
            <w:gridSpan w:val="3"/>
            <w:noWrap/>
            <w:vAlign w:val="center"/>
          </w:tcPr>
          <w:p w:rsidR="006210F8" w:rsidRPr="00801813" w:rsidRDefault="008B4DF6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 presentadas en los 18 meses posteriores a la modificación</w:t>
            </w:r>
          </w:p>
        </w:tc>
        <w:tc>
          <w:tcPr>
            <w:tcW w:w="2631" w:type="dxa"/>
            <w:gridSpan w:val="2"/>
            <w:noWrap/>
            <w:vAlign w:val="center"/>
          </w:tcPr>
          <w:p w:rsidR="006210F8" w:rsidRPr="00801813" w:rsidRDefault="007B1EF8" w:rsidP="00630210">
            <w:pPr>
              <w:keepNext/>
              <w:keepLine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Variación</w:t>
            </w: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vMerge/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6210F8" w:rsidRPr="00801813" w:rsidRDefault="005D00AD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 xml:space="preserve">Exclusivamente personas </w:t>
            </w:r>
            <w:r w:rsidR="007755F7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físicas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vAlign w:val="center"/>
          </w:tcPr>
          <w:p w:rsidR="006210F8" w:rsidRPr="00801813" w:rsidRDefault="009C6FFA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reducción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6210F8" w:rsidRPr="00801813" w:rsidRDefault="005D00AD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 xml:space="preserve">Exclusivamente personas </w:t>
            </w:r>
            <w:r w:rsidR="007755F7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físicas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vAlign w:val="center"/>
          </w:tcPr>
          <w:p w:rsidR="006210F8" w:rsidRPr="00801813" w:rsidRDefault="00CB7018" w:rsidP="00630210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reducción</w:t>
            </w:r>
          </w:p>
        </w:tc>
        <w:tc>
          <w:tcPr>
            <w:tcW w:w="992" w:type="dxa"/>
            <w:noWrap/>
            <w:vAlign w:val="center"/>
          </w:tcPr>
          <w:p w:rsidR="006210F8" w:rsidRPr="00801813" w:rsidRDefault="006210F8" w:rsidP="00630210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639" w:type="dxa"/>
            <w:noWrap/>
            <w:vAlign w:val="center"/>
          </w:tcPr>
          <w:p w:rsidR="006210F8" w:rsidRPr="00801813" w:rsidRDefault="005D00AD" w:rsidP="00630210">
            <w:pPr>
              <w:keepNext/>
              <w:keepLine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  <w:t xml:space="preserve">Exclusivamente personas </w:t>
            </w:r>
            <w:r w:rsidR="007755F7" w:rsidRPr="00801813"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  <w:t>físicas</w:t>
            </w: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AO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Angola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-50%</w:t>
            </w: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BD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Bangladesh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BI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Burundi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CD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0D3FC7" w:rsidP="00C83184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República </w:t>
            </w:r>
            <w:r w:rsidR="00C8318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Democrática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C8318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del 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Congo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F85466" w:rsidP="00F85466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República Democrática Popular 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Lao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LR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Liberia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MG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Madagascar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MW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Malawi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Mozambique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9908F4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Ní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ger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SD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2C001E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Sudán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(38%)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-88%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-80%</w:t>
            </w: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SN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Senegal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18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(17%)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-56%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-56%</w:t>
            </w: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98339F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República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DA4CFE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Unida </w:t>
            </w:r>
            <w:r w:rsidR="00531FCD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de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Tanzania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(50%)</w:t>
            </w: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UG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Uganda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(25%)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VU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Vanuatu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WS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Samoa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(25%)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EE07AE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YE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Yemen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630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(200%)</w:t>
            </w:r>
          </w:p>
        </w:tc>
        <w:tc>
          <w:tcPr>
            <w:tcW w:w="992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</w:tbl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b/>
          <w:lang w:val="es-ES_tradnl"/>
        </w:rPr>
      </w:pPr>
      <w:r w:rsidRPr="00801813">
        <w:rPr>
          <w:b/>
          <w:lang w:val="es-ES_tradnl"/>
        </w:rPr>
        <w:t>e)</w:t>
      </w:r>
      <w:r w:rsidR="00CB675B" w:rsidRPr="00801813">
        <w:rPr>
          <w:b/>
          <w:lang w:val="es-ES_tradnl"/>
        </w:rPr>
        <w:tab/>
        <w:t>Estados cuyos nacionales y residentes no podían acogerse al régimen de reducción de tasas durante todo el período</w:t>
      </w:r>
    </w:p>
    <w:p w:rsidR="006210F8" w:rsidRPr="00801813" w:rsidRDefault="006210F8" w:rsidP="006210F8">
      <w:pPr>
        <w:rPr>
          <w:lang w:val="es-ES_tradnl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134"/>
        <w:gridCol w:w="1701"/>
        <w:gridCol w:w="1205"/>
        <w:gridCol w:w="1063"/>
        <w:gridCol w:w="1701"/>
        <w:gridCol w:w="1276"/>
        <w:gridCol w:w="850"/>
        <w:gridCol w:w="1639"/>
      </w:tblGrid>
      <w:tr w:rsidR="006210F8" w:rsidRPr="00801813" w:rsidTr="00630210">
        <w:trPr>
          <w:trHeight w:val="255"/>
          <w:tblHeader/>
        </w:trPr>
        <w:tc>
          <w:tcPr>
            <w:tcW w:w="744" w:type="dxa"/>
            <w:vMerge w:val="restart"/>
            <w:noWrap/>
            <w:vAlign w:val="center"/>
          </w:tcPr>
          <w:p w:rsidR="006210F8" w:rsidRPr="00801813" w:rsidRDefault="002D6DD0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Código ST.3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6210F8" w:rsidRPr="00801813" w:rsidRDefault="00C613FB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Estado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6210F8" w:rsidRPr="00801813" w:rsidRDefault="00AD5D4C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 presentadas en los 18 meses previos a la modificación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6210F8" w:rsidRPr="00801813" w:rsidRDefault="00D41E19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Solicitudes presentadas en los 18 meses posteriores a la modificación</w:t>
            </w:r>
          </w:p>
        </w:tc>
        <w:tc>
          <w:tcPr>
            <w:tcW w:w="2489" w:type="dxa"/>
            <w:gridSpan w:val="2"/>
            <w:noWrap/>
            <w:vAlign w:val="center"/>
          </w:tcPr>
          <w:p w:rsidR="006210F8" w:rsidRPr="00801813" w:rsidRDefault="007B1EF8" w:rsidP="006302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Variación</w:t>
            </w:r>
          </w:p>
        </w:tc>
      </w:tr>
      <w:tr w:rsidR="006210F8" w:rsidRPr="00801813" w:rsidTr="00CF4614">
        <w:trPr>
          <w:trHeight w:val="255"/>
          <w:tblHeader/>
        </w:trPr>
        <w:tc>
          <w:tcPr>
            <w:tcW w:w="744" w:type="dxa"/>
            <w:vMerge/>
            <w:noWrap/>
            <w:vAlign w:val="center"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vAlign w:val="center"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6210F8" w:rsidRPr="00801813" w:rsidRDefault="005D00AD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 xml:space="preserve">Exclusivamente personas </w:t>
            </w:r>
            <w:r w:rsidR="007755F7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físicas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vAlign w:val="center"/>
          </w:tcPr>
          <w:p w:rsidR="006210F8" w:rsidRPr="00801813" w:rsidRDefault="009C6FFA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reducción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vAlign w:val="center"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6210F8" w:rsidRPr="00801813" w:rsidRDefault="005D00AD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 xml:space="preserve">Exclusivamente personas </w:t>
            </w:r>
            <w:r w:rsidR="007755F7"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físicas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vAlign w:val="center"/>
          </w:tcPr>
          <w:p w:rsidR="006210F8" w:rsidRPr="00801813" w:rsidRDefault="00CB7018" w:rsidP="00630210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Con reducción</w:t>
            </w:r>
          </w:p>
        </w:tc>
        <w:tc>
          <w:tcPr>
            <w:tcW w:w="850" w:type="dxa"/>
            <w:noWrap/>
            <w:vAlign w:val="center"/>
          </w:tcPr>
          <w:p w:rsidR="006210F8" w:rsidRPr="00801813" w:rsidRDefault="006210F8" w:rsidP="0063021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GB"/>
              </w:rPr>
              <w:t>Total</w:t>
            </w:r>
          </w:p>
        </w:tc>
        <w:tc>
          <w:tcPr>
            <w:tcW w:w="1639" w:type="dxa"/>
            <w:noWrap/>
            <w:vAlign w:val="center"/>
          </w:tcPr>
          <w:p w:rsidR="006210F8" w:rsidRPr="00801813" w:rsidRDefault="005D00AD" w:rsidP="006302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  <w:t xml:space="preserve">Exclusivamente personas </w:t>
            </w:r>
            <w:r w:rsidR="007755F7" w:rsidRPr="00801813">
              <w:rPr>
                <w:rFonts w:eastAsia="Times New Roman"/>
                <w:b/>
                <w:color w:val="000000"/>
                <w:sz w:val="18"/>
                <w:szCs w:val="18"/>
                <w:lang w:val="es-ES_tradnl" w:eastAsia="en-GB"/>
              </w:rPr>
              <w:t>físicas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AD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Andorra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(80%)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(67%)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+80%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+50%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AT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Austria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069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228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148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249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+9%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AU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Australia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493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445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(18%)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771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487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(18%)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+11%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+9%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B83680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Bélgica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748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8B5FE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(3,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871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8B5FE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(3,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+22%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BN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Brunei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Darussalam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lastRenderedPageBreak/>
              <w:t>CA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A62246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Canadá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1154CC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434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593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9D308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720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569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-16%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-4%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CH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A62246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Suiza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09439A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271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244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8B5FE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(3,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09439A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720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238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8B5FE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(3,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CK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3D78EB" w:rsidP="003D78EB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Islas 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Cook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234CDA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Alemania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  <w:r w:rsidR="0009439A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903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8A01E6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201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(4.5%)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  <w:r w:rsidR="009D374E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264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8A01E6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097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-9%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DK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C570EF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Dinamarca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915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3C491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</w:t>
            </w:r>
            <w:r w:rsidR="007F582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039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3C491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(2,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+14%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ES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183BE9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España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413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581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253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522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-10%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FI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Finland</w:t>
            </w:r>
            <w:r w:rsidR="00183BE9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632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307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3C491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(2,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-12%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-16%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FR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183BE9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Francia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  <w:r w:rsidR="007F582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389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463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8B5FE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(3,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  <w:r w:rsidR="007F582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754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516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+11%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GB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183BE9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Reino Unido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9D374E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827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599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(7.7%)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52100B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136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611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(7.5%)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183BE9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Ir</w:t>
            </w:r>
            <w:r w:rsidR="00DA0E5E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landa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633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55181A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(9,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699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+25%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IL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Israel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458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389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7F582F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597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388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-0%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IS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DA0E5E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Islandia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(4.3%)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5E018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(8,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IT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DA0E5E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Italia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1154CC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587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750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1154CC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926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894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(18%)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+7%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+19%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JP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DA0E5E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Japón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</w:t>
            </w:r>
            <w:r w:rsidR="00D479F0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032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701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(1.1%)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66,453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725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(1.1%)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+3%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KR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98339F" w:rsidP="004011D4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República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531FCD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de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4011D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C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orea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  <w:r w:rsidR="0052100B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817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7F582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984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</w:t>
            </w:r>
            <w:r w:rsidR="009D308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381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9D308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168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KW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Kuwait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(43%)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+600%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+200%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LI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Liechtenstein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350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(.86%)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371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(.27%)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+6%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-67%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LU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8573C4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Luxemburgo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657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10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(1.5%)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743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(.81%)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+13%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-40%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MC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8573C4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Mó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naco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(36%)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-58%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-43%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NL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861F4E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Países Bajos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09439A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6.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310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123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(1.9%)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9D374E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018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148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3C491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(2,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+11%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+20%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NO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861F4E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Noruega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013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CD2E9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(6,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8A01E6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1.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013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64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CD2E9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(6,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NZ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861F4E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N</w:t>
            </w:r>
            <w:r w:rsidR="00861F4E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ueva Zelandia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505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495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93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(19%)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-2%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-3%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QA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Qatar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7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28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8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+4%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+14%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SE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B30B75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Suecia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D479F0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928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196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8B5FE2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(3,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D479F0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5.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556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163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3C4914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(2,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-6%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-17%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SM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San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Marino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1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2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  <w:t>(22%)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+125%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+100%</w:t>
            </w:r>
          </w:p>
        </w:tc>
      </w:tr>
      <w:tr w:rsidR="006210F8" w:rsidRPr="00801813" w:rsidTr="00CF4614">
        <w:trPr>
          <w:trHeight w:val="255"/>
        </w:trPr>
        <w:tc>
          <w:tcPr>
            <w:tcW w:w="744" w:type="dxa"/>
            <w:noWrap/>
            <w:hideMark/>
          </w:tcPr>
          <w:p w:rsidR="006210F8" w:rsidRPr="00801813" w:rsidRDefault="006210F8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US</w:t>
            </w:r>
          </w:p>
        </w:tc>
        <w:tc>
          <w:tcPr>
            <w:tcW w:w="3475" w:type="dxa"/>
            <w:noWrap/>
            <w:hideMark/>
          </w:tcPr>
          <w:p w:rsidR="006210F8" w:rsidRPr="00801813" w:rsidRDefault="00C613FB" w:rsidP="00630210">
            <w:pPr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Estado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s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261F89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Unidos </w:t>
            </w:r>
            <w:r w:rsidR="00531FCD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de</w:t>
            </w:r>
            <w:r w:rsidR="00FE0885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 xml:space="preserve"> </w:t>
            </w:r>
            <w:r w:rsidR="00261F89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Amér</w:t>
            </w:r>
            <w:r w:rsidR="006210F8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ica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</w:t>
            </w:r>
            <w:r w:rsidR="0052100B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917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D479F0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986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CD2E9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(6,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8</w:t>
            </w:r>
            <w:r w:rsidR="00D479F0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467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D479F0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5.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425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ab/>
            </w:r>
            <w:r w:rsidR="00CD2E9F"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(6,</w:t>
            </w: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6210F8" w:rsidRPr="00801813" w:rsidRDefault="006210F8" w:rsidP="00630210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850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-4%</w:t>
            </w:r>
          </w:p>
        </w:tc>
        <w:tc>
          <w:tcPr>
            <w:tcW w:w="1639" w:type="dxa"/>
            <w:noWrap/>
            <w:hideMark/>
          </w:tcPr>
          <w:p w:rsidR="006210F8" w:rsidRPr="00801813" w:rsidRDefault="006210F8" w:rsidP="0063021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</w:pPr>
            <w:r w:rsidRPr="00801813">
              <w:rPr>
                <w:rFonts w:eastAsia="Times New Roman"/>
                <w:color w:val="000000"/>
                <w:sz w:val="18"/>
                <w:szCs w:val="18"/>
                <w:lang w:val="es-ES_tradnl" w:eastAsia="en-GB"/>
              </w:rPr>
              <w:t>-9%</w:t>
            </w:r>
          </w:p>
        </w:tc>
      </w:tr>
    </w:tbl>
    <w:p w:rsidR="006210F8" w:rsidRPr="00801813" w:rsidRDefault="006210F8" w:rsidP="006210F8">
      <w:pPr>
        <w:rPr>
          <w:lang w:val="es-ES_tradnl"/>
        </w:rPr>
      </w:pPr>
    </w:p>
    <w:p w:rsidR="006210F8" w:rsidRPr="00801813" w:rsidRDefault="006210F8" w:rsidP="006210F8">
      <w:pPr>
        <w:rPr>
          <w:lang w:val="es-ES_tradnl"/>
        </w:rPr>
      </w:pPr>
    </w:p>
    <w:p w:rsidR="006210F8" w:rsidRPr="009A0237" w:rsidRDefault="006210F8" w:rsidP="006210F8">
      <w:pPr>
        <w:ind w:left="10206"/>
        <w:rPr>
          <w:lang w:val="es-ES_tradnl"/>
        </w:rPr>
      </w:pPr>
      <w:r w:rsidRPr="00801813">
        <w:rPr>
          <w:lang w:val="es-ES_tradnl"/>
        </w:rPr>
        <w:t>[</w:t>
      </w:r>
      <w:r w:rsidR="00A8210A" w:rsidRPr="00801813">
        <w:rPr>
          <w:lang w:val="es-ES_tradnl"/>
        </w:rPr>
        <w:t xml:space="preserve">Fin del </w:t>
      </w:r>
      <w:r w:rsidR="00C85C9D" w:rsidRPr="00801813">
        <w:rPr>
          <w:lang w:val="es-ES_tradnl"/>
        </w:rPr>
        <w:t>Anexo</w:t>
      </w:r>
      <w:r w:rsidR="00FE0885" w:rsidRPr="00801813">
        <w:rPr>
          <w:lang w:val="es-ES_tradnl"/>
        </w:rPr>
        <w:t xml:space="preserve"> </w:t>
      </w:r>
      <w:r w:rsidR="00BD2A21" w:rsidRPr="00801813">
        <w:rPr>
          <w:lang w:val="es-ES_tradnl"/>
        </w:rPr>
        <w:t>y</w:t>
      </w:r>
      <w:r w:rsidR="00FE0885" w:rsidRPr="00801813">
        <w:rPr>
          <w:lang w:val="es-ES_tradnl"/>
        </w:rPr>
        <w:t xml:space="preserve"> </w:t>
      </w:r>
      <w:r w:rsidR="004C23BF" w:rsidRPr="00801813">
        <w:rPr>
          <w:lang w:val="es-ES_tradnl"/>
        </w:rPr>
        <w:t xml:space="preserve">del </w:t>
      </w:r>
      <w:r w:rsidR="00727004" w:rsidRPr="00801813">
        <w:rPr>
          <w:lang w:val="es-ES_tradnl"/>
        </w:rPr>
        <w:t>documento</w:t>
      </w:r>
      <w:r w:rsidRPr="00801813">
        <w:rPr>
          <w:lang w:val="es-ES_tradnl"/>
        </w:rPr>
        <w:t>]</w:t>
      </w:r>
    </w:p>
    <w:sectPr w:rsidR="006210F8" w:rsidRPr="009A0237" w:rsidSect="006210F8">
      <w:headerReference w:type="default" r:id="rId11"/>
      <w:headerReference w:type="first" r:id="rId12"/>
      <w:endnotePr>
        <w:numFmt w:val="decimal"/>
      </w:endnotePr>
      <w:pgSz w:w="16840" w:h="11907" w:orient="landscape" w:code="9"/>
      <w:pgMar w:top="1134" w:right="1134" w:bottom="1134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8B" w:rsidRDefault="00DE4D8B">
      <w:r>
        <w:separator/>
      </w:r>
    </w:p>
  </w:endnote>
  <w:endnote w:type="continuationSeparator" w:id="0">
    <w:p w:rsidR="00DE4D8B" w:rsidRPr="009D30E6" w:rsidRDefault="00DE4D8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E4D8B" w:rsidRPr="007E663E" w:rsidRDefault="00DE4D8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E4D8B" w:rsidRPr="007E663E" w:rsidRDefault="00DE4D8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8B" w:rsidRDefault="00DE4D8B">
      <w:r>
        <w:separator/>
      </w:r>
    </w:p>
  </w:footnote>
  <w:footnote w:type="continuationSeparator" w:id="0">
    <w:p w:rsidR="00DE4D8B" w:rsidRPr="009D30E6" w:rsidRDefault="00DE4D8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E4D8B" w:rsidRPr="007E663E" w:rsidRDefault="00DE4D8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E4D8B" w:rsidRPr="007E663E" w:rsidRDefault="00DE4D8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8B" w:rsidRDefault="00DE4D8B" w:rsidP="00477D6B">
    <w:pPr>
      <w:jc w:val="right"/>
    </w:pPr>
    <w:bookmarkStart w:id="9" w:name="Code2"/>
    <w:bookmarkEnd w:id="9"/>
    <w:r>
      <w:t>PCT/WG/10/20</w:t>
    </w:r>
  </w:p>
  <w:p w:rsidR="00DE4D8B" w:rsidRDefault="00DE4D8B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46193">
      <w:rPr>
        <w:noProof/>
      </w:rPr>
      <w:t>2</w:t>
    </w:r>
    <w:r>
      <w:fldChar w:fldCharType="end"/>
    </w:r>
  </w:p>
  <w:p w:rsidR="00DE4D8B" w:rsidRDefault="00DE4D8B" w:rsidP="00477D6B">
    <w:pPr>
      <w:jc w:val="right"/>
    </w:pPr>
  </w:p>
  <w:p w:rsidR="00DE4D8B" w:rsidRDefault="00DE4D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8B" w:rsidRPr="000A18BA" w:rsidRDefault="00DE4D8B" w:rsidP="00477D6B">
    <w:pPr>
      <w:jc w:val="right"/>
    </w:pPr>
    <w:r w:rsidRPr="000A18BA">
      <w:t>PCT/WG/10/</w:t>
    </w:r>
    <w:r>
      <w:t>20</w:t>
    </w:r>
  </w:p>
  <w:p w:rsidR="00DE4D8B" w:rsidRPr="000A18BA" w:rsidRDefault="00DE4D8B" w:rsidP="00477D6B">
    <w:pPr>
      <w:jc w:val="right"/>
    </w:pPr>
    <w:r>
      <w:t>An</w:t>
    </w:r>
    <w:r w:rsidRPr="000A18BA">
      <w:t>ex</w:t>
    </w:r>
    <w:r>
      <w:t>o</w:t>
    </w:r>
    <w:r w:rsidRPr="000A18BA">
      <w:t>,</w:t>
    </w:r>
    <w:r>
      <w:t xml:space="preserve"> </w:t>
    </w:r>
    <w:r w:rsidRPr="000A18BA">
      <w:t>p</w:t>
    </w:r>
    <w:r>
      <w:t>á</w:t>
    </w:r>
    <w:r w:rsidRPr="000A18BA">
      <w:t>g</w:t>
    </w:r>
    <w:r>
      <w:t xml:space="preserve">ina </w:t>
    </w:r>
    <w:r>
      <w:fldChar w:fldCharType="begin"/>
    </w:r>
    <w:r w:rsidRPr="000A18BA">
      <w:instrText xml:space="preserve"> PAGE  \* MERGEFORMAT </w:instrText>
    </w:r>
    <w:r>
      <w:fldChar w:fldCharType="separate"/>
    </w:r>
    <w:r w:rsidR="00046193">
      <w:rPr>
        <w:noProof/>
      </w:rPr>
      <w:t>3</w:t>
    </w:r>
    <w:r>
      <w:fldChar w:fldCharType="end"/>
    </w:r>
  </w:p>
  <w:p w:rsidR="00DE4D8B" w:rsidRPr="000A18BA" w:rsidRDefault="00DE4D8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8B" w:rsidRDefault="00DE4D8B" w:rsidP="00630210">
    <w:pPr>
      <w:pStyle w:val="Header"/>
      <w:jc w:val="right"/>
    </w:pPr>
    <w:r>
      <w:t>PCT/WG/10/20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841E26"/>
    <w:multiLevelType w:val="multilevel"/>
    <w:tmpl w:val="B9765ABA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CD29E3"/>
    <w:multiLevelType w:val="multilevel"/>
    <w:tmpl w:val="132CFBB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243851"/>
    <w:multiLevelType w:val="multilevel"/>
    <w:tmpl w:val="641AAED2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5EF222F9"/>
    <w:multiLevelType w:val="multilevel"/>
    <w:tmpl w:val="E05CC6DA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31"/>
    <w:rsid w:val="000012C8"/>
    <w:rsid w:val="0000494C"/>
    <w:rsid w:val="00005D6B"/>
    <w:rsid w:val="00010686"/>
    <w:rsid w:val="0001080E"/>
    <w:rsid w:val="00010F24"/>
    <w:rsid w:val="00012201"/>
    <w:rsid w:val="00013D7D"/>
    <w:rsid w:val="00030831"/>
    <w:rsid w:val="000343D3"/>
    <w:rsid w:val="0003764D"/>
    <w:rsid w:val="00042905"/>
    <w:rsid w:val="00043439"/>
    <w:rsid w:val="00043CB5"/>
    <w:rsid w:val="00046193"/>
    <w:rsid w:val="00051F9D"/>
    <w:rsid w:val="00052915"/>
    <w:rsid w:val="000600C3"/>
    <w:rsid w:val="00061216"/>
    <w:rsid w:val="00074B02"/>
    <w:rsid w:val="00077C3E"/>
    <w:rsid w:val="00080551"/>
    <w:rsid w:val="00080B85"/>
    <w:rsid w:val="00092974"/>
    <w:rsid w:val="0009439A"/>
    <w:rsid w:val="000943BF"/>
    <w:rsid w:val="000A6F4F"/>
    <w:rsid w:val="000B2D46"/>
    <w:rsid w:val="000C3013"/>
    <w:rsid w:val="000C6E7B"/>
    <w:rsid w:val="000D3FC7"/>
    <w:rsid w:val="000D5BC7"/>
    <w:rsid w:val="000D7C9A"/>
    <w:rsid w:val="000E28F5"/>
    <w:rsid w:val="000E3BB3"/>
    <w:rsid w:val="000E67D1"/>
    <w:rsid w:val="000F5E56"/>
    <w:rsid w:val="001008B0"/>
    <w:rsid w:val="00103042"/>
    <w:rsid w:val="00111A3D"/>
    <w:rsid w:val="001154CC"/>
    <w:rsid w:val="00120092"/>
    <w:rsid w:val="00120BC1"/>
    <w:rsid w:val="00126F70"/>
    <w:rsid w:val="001277D6"/>
    <w:rsid w:val="00130205"/>
    <w:rsid w:val="00132533"/>
    <w:rsid w:val="001345CC"/>
    <w:rsid w:val="001362EE"/>
    <w:rsid w:val="001422F5"/>
    <w:rsid w:val="00142535"/>
    <w:rsid w:val="001432DD"/>
    <w:rsid w:val="00145C63"/>
    <w:rsid w:val="00147657"/>
    <w:rsid w:val="00152CEA"/>
    <w:rsid w:val="001557D6"/>
    <w:rsid w:val="00157A31"/>
    <w:rsid w:val="001638F9"/>
    <w:rsid w:val="00172615"/>
    <w:rsid w:val="001728D7"/>
    <w:rsid w:val="00172C67"/>
    <w:rsid w:val="00177CAF"/>
    <w:rsid w:val="0018170A"/>
    <w:rsid w:val="001832A6"/>
    <w:rsid w:val="00183BE9"/>
    <w:rsid w:val="00183F26"/>
    <w:rsid w:val="001852DB"/>
    <w:rsid w:val="0019032B"/>
    <w:rsid w:val="0019326F"/>
    <w:rsid w:val="00194A6F"/>
    <w:rsid w:val="001B128E"/>
    <w:rsid w:val="001B37B3"/>
    <w:rsid w:val="001B4A68"/>
    <w:rsid w:val="001B5D8E"/>
    <w:rsid w:val="001C12D0"/>
    <w:rsid w:val="001C6976"/>
    <w:rsid w:val="001D0160"/>
    <w:rsid w:val="001D0ACD"/>
    <w:rsid w:val="001D19DB"/>
    <w:rsid w:val="001D62EB"/>
    <w:rsid w:val="001E3CDF"/>
    <w:rsid w:val="001F71BB"/>
    <w:rsid w:val="00205901"/>
    <w:rsid w:val="002149E3"/>
    <w:rsid w:val="0021702B"/>
    <w:rsid w:val="0021711A"/>
    <w:rsid w:val="002255FA"/>
    <w:rsid w:val="00225839"/>
    <w:rsid w:val="00227787"/>
    <w:rsid w:val="00230471"/>
    <w:rsid w:val="00231334"/>
    <w:rsid w:val="002330F2"/>
    <w:rsid w:val="00234CDA"/>
    <w:rsid w:val="00235ECC"/>
    <w:rsid w:val="00237B1B"/>
    <w:rsid w:val="00245F71"/>
    <w:rsid w:val="00250850"/>
    <w:rsid w:val="00254A8A"/>
    <w:rsid w:val="00261F89"/>
    <w:rsid w:val="002634C4"/>
    <w:rsid w:val="002644A6"/>
    <w:rsid w:val="002651EB"/>
    <w:rsid w:val="00266129"/>
    <w:rsid w:val="00272D64"/>
    <w:rsid w:val="00277FD3"/>
    <w:rsid w:val="0028156E"/>
    <w:rsid w:val="0028232E"/>
    <w:rsid w:val="00283138"/>
    <w:rsid w:val="00285396"/>
    <w:rsid w:val="00292395"/>
    <w:rsid w:val="00292F22"/>
    <w:rsid w:val="0029592D"/>
    <w:rsid w:val="002A2C93"/>
    <w:rsid w:val="002A4304"/>
    <w:rsid w:val="002B0CFC"/>
    <w:rsid w:val="002B0D23"/>
    <w:rsid w:val="002B4CD7"/>
    <w:rsid w:val="002B5660"/>
    <w:rsid w:val="002C001E"/>
    <w:rsid w:val="002C3DC4"/>
    <w:rsid w:val="002C4AA3"/>
    <w:rsid w:val="002C667C"/>
    <w:rsid w:val="002D3ABA"/>
    <w:rsid w:val="002D6DD0"/>
    <w:rsid w:val="002D7F10"/>
    <w:rsid w:val="002E0F47"/>
    <w:rsid w:val="002E79B7"/>
    <w:rsid w:val="002E79CF"/>
    <w:rsid w:val="002F0031"/>
    <w:rsid w:val="002F4E68"/>
    <w:rsid w:val="002F5DD6"/>
    <w:rsid w:val="002F744A"/>
    <w:rsid w:val="00305140"/>
    <w:rsid w:val="0030682F"/>
    <w:rsid w:val="0031245A"/>
    <w:rsid w:val="00313DEE"/>
    <w:rsid w:val="00313E67"/>
    <w:rsid w:val="00314CE9"/>
    <w:rsid w:val="00326744"/>
    <w:rsid w:val="00334ADF"/>
    <w:rsid w:val="003362CD"/>
    <w:rsid w:val="00337C7C"/>
    <w:rsid w:val="0034242B"/>
    <w:rsid w:val="00344859"/>
    <w:rsid w:val="00345152"/>
    <w:rsid w:val="00352008"/>
    <w:rsid w:val="00354647"/>
    <w:rsid w:val="003568A5"/>
    <w:rsid w:val="00356DA4"/>
    <w:rsid w:val="00357519"/>
    <w:rsid w:val="0036216D"/>
    <w:rsid w:val="00363800"/>
    <w:rsid w:val="003679AE"/>
    <w:rsid w:val="00377273"/>
    <w:rsid w:val="003845C1"/>
    <w:rsid w:val="003864F2"/>
    <w:rsid w:val="0038727F"/>
    <w:rsid w:val="00387287"/>
    <w:rsid w:val="00390F7F"/>
    <w:rsid w:val="00391FCF"/>
    <w:rsid w:val="00392253"/>
    <w:rsid w:val="003A1ECE"/>
    <w:rsid w:val="003A59EB"/>
    <w:rsid w:val="003A5CAB"/>
    <w:rsid w:val="003B25A5"/>
    <w:rsid w:val="003B4BCE"/>
    <w:rsid w:val="003B6366"/>
    <w:rsid w:val="003C4914"/>
    <w:rsid w:val="003C49A3"/>
    <w:rsid w:val="003C776F"/>
    <w:rsid w:val="003D11FA"/>
    <w:rsid w:val="003D2BB5"/>
    <w:rsid w:val="003D2E05"/>
    <w:rsid w:val="003D78EB"/>
    <w:rsid w:val="003E1FF4"/>
    <w:rsid w:val="003E48F1"/>
    <w:rsid w:val="003E4A89"/>
    <w:rsid w:val="003F2A6D"/>
    <w:rsid w:val="003F347A"/>
    <w:rsid w:val="003F4641"/>
    <w:rsid w:val="00400716"/>
    <w:rsid w:val="004011D4"/>
    <w:rsid w:val="0040259B"/>
    <w:rsid w:val="0040448C"/>
    <w:rsid w:val="004143AE"/>
    <w:rsid w:val="0042234E"/>
    <w:rsid w:val="00423078"/>
    <w:rsid w:val="00423E3E"/>
    <w:rsid w:val="00427AF4"/>
    <w:rsid w:val="0043399A"/>
    <w:rsid w:val="004353F9"/>
    <w:rsid w:val="0045231F"/>
    <w:rsid w:val="00452BAC"/>
    <w:rsid w:val="00452D6E"/>
    <w:rsid w:val="004647DA"/>
    <w:rsid w:val="0046626F"/>
    <w:rsid w:val="0046793F"/>
    <w:rsid w:val="00474928"/>
    <w:rsid w:val="00477808"/>
    <w:rsid w:val="00477D6B"/>
    <w:rsid w:val="00483AFC"/>
    <w:rsid w:val="00484525"/>
    <w:rsid w:val="00487DC8"/>
    <w:rsid w:val="0049612B"/>
    <w:rsid w:val="004A15F5"/>
    <w:rsid w:val="004A466D"/>
    <w:rsid w:val="004A6C37"/>
    <w:rsid w:val="004B4213"/>
    <w:rsid w:val="004B6CC2"/>
    <w:rsid w:val="004C23BF"/>
    <w:rsid w:val="004C24E0"/>
    <w:rsid w:val="004C37FA"/>
    <w:rsid w:val="004C6829"/>
    <w:rsid w:val="004D31B1"/>
    <w:rsid w:val="004D3514"/>
    <w:rsid w:val="004D3E0A"/>
    <w:rsid w:val="004D580A"/>
    <w:rsid w:val="004D5985"/>
    <w:rsid w:val="004D7D80"/>
    <w:rsid w:val="004E297D"/>
    <w:rsid w:val="004E4501"/>
    <w:rsid w:val="004E563B"/>
    <w:rsid w:val="004E610E"/>
    <w:rsid w:val="004E635E"/>
    <w:rsid w:val="0050140D"/>
    <w:rsid w:val="0050220D"/>
    <w:rsid w:val="00507DB0"/>
    <w:rsid w:val="0051171D"/>
    <w:rsid w:val="005121E1"/>
    <w:rsid w:val="00516564"/>
    <w:rsid w:val="0052100B"/>
    <w:rsid w:val="0052252E"/>
    <w:rsid w:val="00526D15"/>
    <w:rsid w:val="00531B02"/>
    <w:rsid w:val="00531FCD"/>
    <w:rsid w:val="005332F0"/>
    <w:rsid w:val="005340B2"/>
    <w:rsid w:val="0053731A"/>
    <w:rsid w:val="0055013B"/>
    <w:rsid w:val="005505CC"/>
    <w:rsid w:val="0055181A"/>
    <w:rsid w:val="00555C29"/>
    <w:rsid w:val="005611AF"/>
    <w:rsid w:val="00563607"/>
    <w:rsid w:val="00567243"/>
    <w:rsid w:val="00571B99"/>
    <w:rsid w:val="0057416E"/>
    <w:rsid w:val="005807F0"/>
    <w:rsid w:val="00585E16"/>
    <w:rsid w:val="00586210"/>
    <w:rsid w:val="00586654"/>
    <w:rsid w:val="00586E0D"/>
    <w:rsid w:val="0059613E"/>
    <w:rsid w:val="0059641F"/>
    <w:rsid w:val="005A1363"/>
    <w:rsid w:val="005C0E00"/>
    <w:rsid w:val="005D00AD"/>
    <w:rsid w:val="005D50C2"/>
    <w:rsid w:val="005D5A99"/>
    <w:rsid w:val="005D63FA"/>
    <w:rsid w:val="005D6F62"/>
    <w:rsid w:val="005E0182"/>
    <w:rsid w:val="005E611A"/>
    <w:rsid w:val="00604393"/>
    <w:rsid w:val="006048DA"/>
    <w:rsid w:val="00605320"/>
    <w:rsid w:val="00605827"/>
    <w:rsid w:val="00607852"/>
    <w:rsid w:val="006156B7"/>
    <w:rsid w:val="006210F8"/>
    <w:rsid w:val="00630210"/>
    <w:rsid w:val="0063729D"/>
    <w:rsid w:val="00637B5D"/>
    <w:rsid w:val="006432BC"/>
    <w:rsid w:val="00643F0C"/>
    <w:rsid w:val="00656EE1"/>
    <w:rsid w:val="00657086"/>
    <w:rsid w:val="006577C1"/>
    <w:rsid w:val="00661AF7"/>
    <w:rsid w:val="0066427A"/>
    <w:rsid w:val="006642C7"/>
    <w:rsid w:val="00675021"/>
    <w:rsid w:val="006911E0"/>
    <w:rsid w:val="00692BC1"/>
    <w:rsid w:val="00693DED"/>
    <w:rsid w:val="006940A2"/>
    <w:rsid w:val="006972CD"/>
    <w:rsid w:val="006A06C6"/>
    <w:rsid w:val="006A3F98"/>
    <w:rsid w:val="006A536C"/>
    <w:rsid w:val="006B478C"/>
    <w:rsid w:val="006B6D8A"/>
    <w:rsid w:val="006C1614"/>
    <w:rsid w:val="006C41D6"/>
    <w:rsid w:val="006C42A6"/>
    <w:rsid w:val="006D1198"/>
    <w:rsid w:val="006D36F6"/>
    <w:rsid w:val="006E062C"/>
    <w:rsid w:val="006E0D2E"/>
    <w:rsid w:val="006E111E"/>
    <w:rsid w:val="006E1B87"/>
    <w:rsid w:val="006E2647"/>
    <w:rsid w:val="006E3D66"/>
    <w:rsid w:val="006E5AB2"/>
    <w:rsid w:val="006E7B52"/>
    <w:rsid w:val="006F2DCD"/>
    <w:rsid w:val="006F71BF"/>
    <w:rsid w:val="007051B6"/>
    <w:rsid w:val="007160F2"/>
    <w:rsid w:val="00721FFC"/>
    <w:rsid w:val="007224C8"/>
    <w:rsid w:val="007249AE"/>
    <w:rsid w:val="00724B5A"/>
    <w:rsid w:val="00724F5E"/>
    <w:rsid w:val="00727004"/>
    <w:rsid w:val="00732791"/>
    <w:rsid w:val="00732A0F"/>
    <w:rsid w:val="0074304B"/>
    <w:rsid w:val="00745308"/>
    <w:rsid w:val="00750BB3"/>
    <w:rsid w:val="007523F1"/>
    <w:rsid w:val="00752BF6"/>
    <w:rsid w:val="007637D7"/>
    <w:rsid w:val="0076649A"/>
    <w:rsid w:val="00767955"/>
    <w:rsid w:val="0077287A"/>
    <w:rsid w:val="007755F7"/>
    <w:rsid w:val="00784B48"/>
    <w:rsid w:val="00786BC4"/>
    <w:rsid w:val="00792911"/>
    <w:rsid w:val="00794BE2"/>
    <w:rsid w:val="00796860"/>
    <w:rsid w:val="007A0DC5"/>
    <w:rsid w:val="007A281B"/>
    <w:rsid w:val="007A36F4"/>
    <w:rsid w:val="007A44FF"/>
    <w:rsid w:val="007A4897"/>
    <w:rsid w:val="007A4F7D"/>
    <w:rsid w:val="007A5581"/>
    <w:rsid w:val="007B1EF8"/>
    <w:rsid w:val="007B293E"/>
    <w:rsid w:val="007B4974"/>
    <w:rsid w:val="007B6543"/>
    <w:rsid w:val="007B71FE"/>
    <w:rsid w:val="007C38E0"/>
    <w:rsid w:val="007C50CE"/>
    <w:rsid w:val="007C5627"/>
    <w:rsid w:val="007D4AEA"/>
    <w:rsid w:val="007D781E"/>
    <w:rsid w:val="007E14C0"/>
    <w:rsid w:val="007E1B3A"/>
    <w:rsid w:val="007E29AD"/>
    <w:rsid w:val="007E663E"/>
    <w:rsid w:val="007F5751"/>
    <w:rsid w:val="007F582F"/>
    <w:rsid w:val="008008E2"/>
    <w:rsid w:val="00801813"/>
    <w:rsid w:val="00804EE9"/>
    <w:rsid w:val="00806F56"/>
    <w:rsid w:val="00815082"/>
    <w:rsid w:val="00821894"/>
    <w:rsid w:val="00826996"/>
    <w:rsid w:val="008306C0"/>
    <w:rsid w:val="008330F4"/>
    <w:rsid w:val="00836B3A"/>
    <w:rsid w:val="0084325E"/>
    <w:rsid w:val="00844AF6"/>
    <w:rsid w:val="00846353"/>
    <w:rsid w:val="00850129"/>
    <w:rsid w:val="00855D4A"/>
    <w:rsid w:val="00856430"/>
    <w:rsid w:val="008573C4"/>
    <w:rsid w:val="00861F4E"/>
    <w:rsid w:val="00862EFC"/>
    <w:rsid w:val="00866F37"/>
    <w:rsid w:val="0087235C"/>
    <w:rsid w:val="008768D8"/>
    <w:rsid w:val="00877D36"/>
    <w:rsid w:val="0088115E"/>
    <w:rsid w:val="0088395E"/>
    <w:rsid w:val="00887C45"/>
    <w:rsid w:val="00890AB0"/>
    <w:rsid w:val="0089472D"/>
    <w:rsid w:val="0089653F"/>
    <w:rsid w:val="008978CB"/>
    <w:rsid w:val="00897DB7"/>
    <w:rsid w:val="008A01E6"/>
    <w:rsid w:val="008A08BF"/>
    <w:rsid w:val="008A2186"/>
    <w:rsid w:val="008A5641"/>
    <w:rsid w:val="008B0A57"/>
    <w:rsid w:val="008B0EBB"/>
    <w:rsid w:val="008B2CC1"/>
    <w:rsid w:val="008B477E"/>
    <w:rsid w:val="008B4DF6"/>
    <w:rsid w:val="008B5FE2"/>
    <w:rsid w:val="008B75BB"/>
    <w:rsid w:val="008C2AA1"/>
    <w:rsid w:val="008C7897"/>
    <w:rsid w:val="008C7AF2"/>
    <w:rsid w:val="008D47C8"/>
    <w:rsid w:val="008E61FF"/>
    <w:rsid w:val="008E6BD6"/>
    <w:rsid w:val="008E7D97"/>
    <w:rsid w:val="008F2D34"/>
    <w:rsid w:val="008F3659"/>
    <w:rsid w:val="008F5AC3"/>
    <w:rsid w:val="009036BD"/>
    <w:rsid w:val="0090731E"/>
    <w:rsid w:val="00912406"/>
    <w:rsid w:val="009156F8"/>
    <w:rsid w:val="009213A4"/>
    <w:rsid w:val="009218A4"/>
    <w:rsid w:val="00923860"/>
    <w:rsid w:val="009246FF"/>
    <w:rsid w:val="009309DA"/>
    <w:rsid w:val="00932E81"/>
    <w:rsid w:val="00936AE3"/>
    <w:rsid w:val="009434CB"/>
    <w:rsid w:val="00962B9E"/>
    <w:rsid w:val="00966A22"/>
    <w:rsid w:val="009670CE"/>
    <w:rsid w:val="009712DF"/>
    <w:rsid w:val="00972F03"/>
    <w:rsid w:val="00973E54"/>
    <w:rsid w:val="009760E4"/>
    <w:rsid w:val="00981484"/>
    <w:rsid w:val="0098339F"/>
    <w:rsid w:val="009908F4"/>
    <w:rsid w:val="00993625"/>
    <w:rsid w:val="009A0237"/>
    <w:rsid w:val="009A0C8B"/>
    <w:rsid w:val="009A1793"/>
    <w:rsid w:val="009A2D7F"/>
    <w:rsid w:val="009A31A9"/>
    <w:rsid w:val="009A429E"/>
    <w:rsid w:val="009B5D71"/>
    <w:rsid w:val="009B6241"/>
    <w:rsid w:val="009C04DD"/>
    <w:rsid w:val="009C6FFA"/>
    <w:rsid w:val="009C7273"/>
    <w:rsid w:val="009C77E4"/>
    <w:rsid w:val="009C78CF"/>
    <w:rsid w:val="009D04FE"/>
    <w:rsid w:val="009D05F5"/>
    <w:rsid w:val="009D3088"/>
    <w:rsid w:val="009D374E"/>
    <w:rsid w:val="009D5D80"/>
    <w:rsid w:val="009F0D9E"/>
    <w:rsid w:val="009F1E7E"/>
    <w:rsid w:val="009F360D"/>
    <w:rsid w:val="009F4DC7"/>
    <w:rsid w:val="009F7410"/>
    <w:rsid w:val="00A03492"/>
    <w:rsid w:val="00A123CF"/>
    <w:rsid w:val="00A16FC0"/>
    <w:rsid w:val="00A177C0"/>
    <w:rsid w:val="00A22536"/>
    <w:rsid w:val="00A226A6"/>
    <w:rsid w:val="00A32B5C"/>
    <w:rsid w:val="00A32C9E"/>
    <w:rsid w:val="00A443E7"/>
    <w:rsid w:val="00A476A6"/>
    <w:rsid w:val="00A53A66"/>
    <w:rsid w:val="00A600EC"/>
    <w:rsid w:val="00A61731"/>
    <w:rsid w:val="00A62246"/>
    <w:rsid w:val="00A81335"/>
    <w:rsid w:val="00A8183C"/>
    <w:rsid w:val="00A8210A"/>
    <w:rsid w:val="00A90BAA"/>
    <w:rsid w:val="00A932B6"/>
    <w:rsid w:val="00A946D4"/>
    <w:rsid w:val="00A95A9B"/>
    <w:rsid w:val="00A964DA"/>
    <w:rsid w:val="00A96CEA"/>
    <w:rsid w:val="00AA1149"/>
    <w:rsid w:val="00AA4A90"/>
    <w:rsid w:val="00AA7798"/>
    <w:rsid w:val="00AA7F64"/>
    <w:rsid w:val="00AB16CB"/>
    <w:rsid w:val="00AB36C1"/>
    <w:rsid w:val="00AB613D"/>
    <w:rsid w:val="00AB70CB"/>
    <w:rsid w:val="00AC182C"/>
    <w:rsid w:val="00AC22A2"/>
    <w:rsid w:val="00AD5D4C"/>
    <w:rsid w:val="00AE13D5"/>
    <w:rsid w:val="00AE7F20"/>
    <w:rsid w:val="00AF3816"/>
    <w:rsid w:val="00B00DA9"/>
    <w:rsid w:val="00B022DC"/>
    <w:rsid w:val="00B02F52"/>
    <w:rsid w:val="00B03E10"/>
    <w:rsid w:val="00B06C67"/>
    <w:rsid w:val="00B10AAA"/>
    <w:rsid w:val="00B133F3"/>
    <w:rsid w:val="00B15E38"/>
    <w:rsid w:val="00B15E9A"/>
    <w:rsid w:val="00B202E3"/>
    <w:rsid w:val="00B30B75"/>
    <w:rsid w:val="00B31E87"/>
    <w:rsid w:val="00B32D49"/>
    <w:rsid w:val="00B32EAE"/>
    <w:rsid w:val="00B3435B"/>
    <w:rsid w:val="00B37612"/>
    <w:rsid w:val="00B4169C"/>
    <w:rsid w:val="00B451D9"/>
    <w:rsid w:val="00B456E7"/>
    <w:rsid w:val="00B52B0B"/>
    <w:rsid w:val="00B52DF1"/>
    <w:rsid w:val="00B52E7E"/>
    <w:rsid w:val="00B56AC7"/>
    <w:rsid w:val="00B60AC1"/>
    <w:rsid w:val="00B61A9A"/>
    <w:rsid w:val="00B65A0A"/>
    <w:rsid w:val="00B67AD4"/>
    <w:rsid w:val="00B67CDC"/>
    <w:rsid w:val="00B70801"/>
    <w:rsid w:val="00B70CA1"/>
    <w:rsid w:val="00B71664"/>
    <w:rsid w:val="00B72D36"/>
    <w:rsid w:val="00B72D3D"/>
    <w:rsid w:val="00B75230"/>
    <w:rsid w:val="00B7792F"/>
    <w:rsid w:val="00B82207"/>
    <w:rsid w:val="00B82A7D"/>
    <w:rsid w:val="00B83680"/>
    <w:rsid w:val="00B86945"/>
    <w:rsid w:val="00B90AEC"/>
    <w:rsid w:val="00BA025F"/>
    <w:rsid w:val="00BA2F0D"/>
    <w:rsid w:val="00BA6E94"/>
    <w:rsid w:val="00BC029B"/>
    <w:rsid w:val="00BC4164"/>
    <w:rsid w:val="00BC515B"/>
    <w:rsid w:val="00BC6F68"/>
    <w:rsid w:val="00BC7392"/>
    <w:rsid w:val="00BD28FA"/>
    <w:rsid w:val="00BD2A21"/>
    <w:rsid w:val="00BD2DCC"/>
    <w:rsid w:val="00BE04A8"/>
    <w:rsid w:val="00BF0391"/>
    <w:rsid w:val="00BF2260"/>
    <w:rsid w:val="00BF4D8C"/>
    <w:rsid w:val="00BF4EAE"/>
    <w:rsid w:val="00BF6A93"/>
    <w:rsid w:val="00C01371"/>
    <w:rsid w:val="00C0448C"/>
    <w:rsid w:val="00C04913"/>
    <w:rsid w:val="00C0612C"/>
    <w:rsid w:val="00C0745C"/>
    <w:rsid w:val="00C12729"/>
    <w:rsid w:val="00C12AC8"/>
    <w:rsid w:val="00C144CB"/>
    <w:rsid w:val="00C16A18"/>
    <w:rsid w:val="00C176E1"/>
    <w:rsid w:val="00C21CE6"/>
    <w:rsid w:val="00C2529D"/>
    <w:rsid w:val="00C26398"/>
    <w:rsid w:val="00C420B0"/>
    <w:rsid w:val="00C426C9"/>
    <w:rsid w:val="00C432AD"/>
    <w:rsid w:val="00C44B3C"/>
    <w:rsid w:val="00C4705F"/>
    <w:rsid w:val="00C538E9"/>
    <w:rsid w:val="00C56D4A"/>
    <w:rsid w:val="00C570EF"/>
    <w:rsid w:val="00C61122"/>
    <w:rsid w:val="00C613FB"/>
    <w:rsid w:val="00C626B9"/>
    <w:rsid w:val="00C64C2A"/>
    <w:rsid w:val="00C67152"/>
    <w:rsid w:val="00C7332F"/>
    <w:rsid w:val="00C77677"/>
    <w:rsid w:val="00C83184"/>
    <w:rsid w:val="00C83D2C"/>
    <w:rsid w:val="00C84E67"/>
    <w:rsid w:val="00C858B6"/>
    <w:rsid w:val="00C85C9D"/>
    <w:rsid w:val="00C87220"/>
    <w:rsid w:val="00C87D39"/>
    <w:rsid w:val="00C90559"/>
    <w:rsid w:val="00C929C7"/>
    <w:rsid w:val="00C94535"/>
    <w:rsid w:val="00C960DC"/>
    <w:rsid w:val="00C96397"/>
    <w:rsid w:val="00C96B78"/>
    <w:rsid w:val="00C97035"/>
    <w:rsid w:val="00C97EC1"/>
    <w:rsid w:val="00CA0633"/>
    <w:rsid w:val="00CA2251"/>
    <w:rsid w:val="00CA4078"/>
    <w:rsid w:val="00CA4365"/>
    <w:rsid w:val="00CB675B"/>
    <w:rsid w:val="00CB7018"/>
    <w:rsid w:val="00CB7E84"/>
    <w:rsid w:val="00CC1FA6"/>
    <w:rsid w:val="00CC516D"/>
    <w:rsid w:val="00CC6B8F"/>
    <w:rsid w:val="00CD099B"/>
    <w:rsid w:val="00CD2E9F"/>
    <w:rsid w:val="00CD5467"/>
    <w:rsid w:val="00CD6078"/>
    <w:rsid w:val="00CE14B5"/>
    <w:rsid w:val="00CE23CC"/>
    <w:rsid w:val="00CE4FAC"/>
    <w:rsid w:val="00CE5143"/>
    <w:rsid w:val="00CF4614"/>
    <w:rsid w:val="00D039DE"/>
    <w:rsid w:val="00D07287"/>
    <w:rsid w:val="00D0759A"/>
    <w:rsid w:val="00D10282"/>
    <w:rsid w:val="00D120D6"/>
    <w:rsid w:val="00D16055"/>
    <w:rsid w:val="00D33541"/>
    <w:rsid w:val="00D40E68"/>
    <w:rsid w:val="00D418C5"/>
    <w:rsid w:val="00D41E19"/>
    <w:rsid w:val="00D479F0"/>
    <w:rsid w:val="00D5222A"/>
    <w:rsid w:val="00D52398"/>
    <w:rsid w:val="00D543F4"/>
    <w:rsid w:val="00D56C7C"/>
    <w:rsid w:val="00D62430"/>
    <w:rsid w:val="00D626B7"/>
    <w:rsid w:val="00D71B4D"/>
    <w:rsid w:val="00D7329E"/>
    <w:rsid w:val="00D8654B"/>
    <w:rsid w:val="00D90289"/>
    <w:rsid w:val="00D90574"/>
    <w:rsid w:val="00D93D55"/>
    <w:rsid w:val="00D94028"/>
    <w:rsid w:val="00D9698B"/>
    <w:rsid w:val="00D9795C"/>
    <w:rsid w:val="00DA0E5E"/>
    <w:rsid w:val="00DA3C59"/>
    <w:rsid w:val="00DA4CFE"/>
    <w:rsid w:val="00DA5B98"/>
    <w:rsid w:val="00DA705C"/>
    <w:rsid w:val="00DB574B"/>
    <w:rsid w:val="00DC2145"/>
    <w:rsid w:val="00DC4C60"/>
    <w:rsid w:val="00DC7F69"/>
    <w:rsid w:val="00DD0021"/>
    <w:rsid w:val="00DD1DCF"/>
    <w:rsid w:val="00DD368C"/>
    <w:rsid w:val="00DD5EA7"/>
    <w:rsid w:val="00DD7D59"/>
    <w:rsid w:val="00DE06EC"/>
    <w:rsid w:val="00DE4D8B"/>
    <w:rsid w:val="00DF4330"/>
    <w:rsid w:val="00DF6714"/>
    <w:rsid w:val="00E006F4"/>
    <w:rsid w:val="00E0079A"/>
    <w:rsid w:val="00E00E4D"/>
    <w:rsid w:val="00E01706"/>
    <w:rsid w:val="00E0173D"/>
    <w:rsid w:val="00E0312F"/>
    <w:rsid w:val="00E0737D"/>
    <w:rsid w:val="00E11EB1"/>
    <w:rsid w:val="00E12263"/>
    <w:rsid w:val="00E241F2"/>
    <w:rsid w:val="00E252B5"/>
    <w:rsid w:val="00E27552"/>
    <w:rsid w:val="00E36D0E"/>
    <w:rsid w:val="00E41AD4"/>
    <w:rsid w:val="00E444DA"/>
    <w:rsid w:val="00E44BC2"/>
    <w:rsid w:val="00E45C84"/>
    <w:rsid w:val="00E4646A"/>
    <w:rsid w:val="00E504E5"/>
    <w:rsid w:val="00E52CF0"/>
    <w:rsid w:val="00E53C34"/>
    <w:rsid w:val="00E569C4"/>
    <w:rsid w:val="00E61E29"/>
    <w:rsid w:val="00E639DB"/>
    <w:rsid w:val="00E643C2"/>
    <w:rsid w:val="00E66939"/>
    <w:rsid w:val="00E71D14"/>
    <w:rsid w:val="00E766C3"/>
    <w:rsid w:val="00E76B1B"/>
    <w:rsid w:val="00E777E7"/>
    <w:rsid w:val="00E77EC8"/>
    <w:rsid w:val="00E81298"/>
    <w:rsid w:val="00E818E4"/>
    <w:rsid w:val="00E85817"/>
    <w:rsid w:val="00E87AEA"/>
    <w:rsid w:val="00E905FE"/>
    <w:rsid w:val="00E92C72"/>
    <w:rsid w:val="00E93347"/>
    <w:rsid w:val="00EA6546"/>
    <w:rsid w:val="00EA73B6"/>
    <w:rsid w:val="00EA798E"/>
    <w:rsid w:val="00EA7C31"/>
    <w:rsid w:val="00EB4A7B"/>
    <w:rsid w:val="00EB703B"/>
    <w:rsid w:val="00EB7A3E"/>
    <w:rsid w:val="00EC401A"/>
    <w:rsid w:val="00ED79BB"/>
    <w:rsid w:val="00EE07AE"/>
    <w:rsid w:val="00EE5BEB"/>
    <w:rsid w:val="00EE66F5"/>
    <w:rsid w:val="00EF530A"/>
    <w:rsid w:val="00EF6622"/>
    <w:rsid w:val="00EF78A9"/>
    <w:rsid w:val="00EF7DC3"/>
    <w:rsid w:val="00F05A18"/>
    <w:rsid w:val="00F159DE"/>
    <w:rsid w:val="00F17039"/>
    <w:rsid w:val="00F1721F"/>
    <w:rsid w:val="00F20AF8"/>
    <w:rsid w:val="00F21ED6"/>
    <w:rsid w:val="00F24C4D"/>
    <w:rsid w:val="00F31916"/>
    <w:rsid w:val="00F35B98"/>
    <w:rsid w:val="00F41363"/>
    <w:rsid w:val="00F4644E"/>
    <w:rsid w:val="00F51959"/>
    <w:rsid w:val="00F51A7B"/>
    <w:rsid w:val="00F55408"/>
    <w:rsid w:val="00F66152"/>
    <w:rsid w:val="00F70ADF"/>
    <w:rsid w:val="00F771F2"/>
    <w:rsid w:val="00F77E19"/>
    <w:rsid w:val="00F80845"/>
    <w:rsid w:val="00F8143A"/>
    <w:rsid w:val="00F8211B"/>
    <w:rsid w:val="00F84474"/>
    <w:rsid w:val="00F85466"/>
    <w:rsid w:val="00F879F7"/>
    <w:rsid w:val="00F9159A"/>
    <w:rsid w:val="00F93A52"/>
    <w:rsid w:val="00F9442C"/>
    <w:rsid w:val="00F96EF6"/>
    <w:rsid w:val="00FA07AE"/>
    <w:rsid w:val="00FA0F0D"/>
    <w:rsid w:val="00FA4B16"/>
    <w:rsid w:val="00FA7548"/>
    <w:rsid w:val="00FA7BF4"/>
    <w:rsid w:val="00FA7C51"/>
    <w:rsid w:val="00FB3F22"/>
    <w:rsid w:val="00FB7624"/>
    <w:rsid w:val="00FC26AE"/>
    <w:rsid w:val="00FC2EA8"/>
    <w:rsid w:val="00FC6662"/>
    <w:rsid w:val="00FD2375"/>
    <w:rsid w:val="00FD3413"/>
    <w:rsid w:val="00FD34BB"/>
    <w:rsid w:val="00FD59D1"/>
    <w:rsid w:val="00FE0885"/>
    <w:rsid w:val="00FE0A5E"/>
    <w:rsid w:val="00FE2294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6210F8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6210F8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6210F8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62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21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6210F8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6210F8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6210F8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62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21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B435-006A-48F8-8155-D3F0E0F5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(S)</Template>
  <TotalTime>0</TotalTime>
  <Pages>10</Pages>
  <Words>3653</Words>
  <Characters>17461</Characters>
  <Application>Microsoft Office Word</Application>
  <DocSecurity>0</DocSecurity>
  <Lines>301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PCT/WG/10/20</vt:lpstr>
    </vt:vector>
  </TitlesOfParts>
  <Company>WIPO</Company>
  <LinksUpToDate>false</LinksUpToDate>
  <CharactersWithSpaces>21011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PCT/WG/10/20</dc:title>
  <dc:subject>Progress Report on Implementation of Fee Reduction Changes</dc:subject>
  <dc:creator>CEVALLOS DUQUE Nilo</dc:creator>
  <dc:description>CG - 24.4.2017</dc:description>
  <cp:lastModifiedBy>MARLOW Thomas</cp:lastModifiedBy>
  <cp:revision>2</cp:revision>
  <cp:lastPrinted>2017-04-25T12:34:00Z</cp:lastPrinted>
  <dcterms:created xsi:type="dcterms:W3CDTF">2017-04-25T14:57:00Z</dcterms:created>
  <dcterms:modified xsi:type="dcterms:W3CDTF">2017-04-25T14:57:00Z</dcterms:modified>
</cp:coreProperties>
</file>