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016D" w14:textId="77777777" w:rsidR="00ED31DD" w:rsidRDefault="00ED31DD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</w:pPr>
    </w:p>
    <w:p w14:paraId="2B1A36D1" w14:textId="7BC02772" w:rsidR="00C7209C" w:rsidRDefault="00C7209C">
      <w:pPr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</w:pPr>
      <w:r w:rsidRPr="00572DA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 xml:space="preserve">Homework Topic </w:t>
      </w:r>
      <w:r w:rsidR="00523C3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3</w:t>
      </w:r>
      <w:r w:rsidRPr="00572DA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 xml:space="preserve"> – </w:t>
      </w:r>
      <w:r w:rsidR="00523C3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Examination status</w:t>
      </w:r>
    </w:p>
    <w:p w14:paraId="5E2D1415" w14:textId="290D2D14" w:rsidR="00523C36" w:rsidRPr="00EB2753" w:rsidRDefault="00523C36" w:rsidP="00523C3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2DA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 xml:space="preserve">Homework Topic 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4</w:t>
      </w:r>
      <w:r w:rsidRPr="00572DA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 xml:space="preserve"> – 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Retrieval of work products</w:t>
      </w:r>
      <w:r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</w:p>
    <w:p w14:paraId="73FCF31F" w14:textId="77777777" w:rsidR="00523C36" w:rsidRPr="00EB2753" w:rsidRDefault="00523C3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F508F2" w14:textId="77777777" w:rsidR="00105EFE" w:rsidRDefault="00105EFE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66A5F353" w14:textId="66B6F278" w:rsidR="00AD6625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Let us assume that you have to examine the following PCT applications in your national phase:</w:t>
      </w:r>
      <w:r w:rsidR="00172080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</w:p>
    <w:p w14:paraId="1380C20F" w14:textId="0A3A7AC8" w:rsidR="00523C36" w:rsidRPr="00EB2753" w:rsidRDefault="00523C36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523C36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PCT/KR2017/010423</w:t>
      </w:r>
      <w:r w:rsidR="005E72C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, </w:t>
      </w:r>
      <w:r w:rsidR="005E72C9" w:rsidRPr="005E72C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PCT/IB2015/052010</w:t>
      </w:r>
      <w:r w:rsidR="00173B2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, </w:t>
      </w:r>
      <w:r w:rsidR="00173B21" w:rsidRPr="00173B2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PCT/SE2017/050487</w:t>
      </w:r>
      <w:r w:rsidR="000004F8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, PCT/CA2013/00083</w:t>
      </w:r>
    </w:p>
    <w:p w14:paraId="5C1FF628" w14:textId="51334E92" w:rsidR="00C7209C" w:rsidRPr="00EB2753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2D29245A" w14:textId="365C195F" w:rsidR="00AB143D" w:rsidRPr="00EB2753" w:rsidRDefault="00C7209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EB275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- Research the </w:t>
      </w:r>
      <w:r w:rsidR="00523C3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examination (legal) status (pending, granted, withdrawn, rejected)</w:t>
      </w:r>
      <w:r w:rsidRPr="00EB275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of each </w:t>
      </w:r>
      <w:r w:rsidR="00523C3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national phase entry</w:t>
      </w:r>
      <w:r w:rsidRPr="00EB275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523C3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at an IP5 Office (CN, EP, JP</w:t>
      </w:r>
      <w:r w:rsidR="0009048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,</w:t>
      </w:r>
      <w:r w:rsidR="00523C3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KR, US) for each of the applications.</w:t>
      </w:r>
    </w:p>
    <w:p w14:paraId="00AF34E5" w14:textId="77777777" w:rsidR="00672813" w:rsidRPr="00180C9B" w:rsidRDefault="00672813" w:rsidP="00672813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3320A8FF" w14:textId="064610FB" w:rsidR="00C7209C" w:rsidRDefault="00C7209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- </w:t>
      </w:r>
      <w:r w:rsidR="0009048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Check if further family members have been granted </w:t>
      </w:r>
      <w:r w:rsidR="00173B2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by non IP5 offices </w:t>
      </w:r>
      <w:r w:rsidR="0009048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by referring to publication kind codes</w:t>
      </w:r>
      <w:r w:rsidR="007C773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.</w:t>
      </w:r>
    </w:p>
    <w:p w14:paraId="466F4CE5" w14:textId="77777777" w:rsidR="00333B9C" w:rsidRPr="00F35E27" w:rsidRDefault="00333B9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</w:p>
    <w:p w14:paraId="7E280E69" w14:textId="49061AE4" w:rsidR="0009048C" w:rsidRDefault="0009048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- </w:t>
      </w:r>
      <w:r w:rsidR="001E059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If you found rejections, retrieve the rejection ruling from the dossier </w:t>
      </w:r>
      <w:r w:rsidR="00E82EF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(the document may carry a different name) </w:t>
      </w:r>
      <w:r w:rsidR="001E059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and check the reason(s) for rejection (lack of novelty, inventive step, clarity)</w:t>
      </w:r>
      <w:r w:rsidR="007C773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.</w:t>
      </w:r>
    </w:p>
    <w:p w14:paraId="06D66AD8" w14:textId="77777777" w:rsidR="00EC4DF2" w:rsidRDefault="00EC4DF2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</w:p>
    <w:p w14:paraId="644682A3" w14:textId="17283BDC" w:rsidR="00173B21" w:rsidRPr="00572DAE" w:rsidRDefault="00173B21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- Have a preliminary look at the prosecution history of </w:t>
      </w:r>
      <w:hyperlink r:id="rId6" w:history="1">
        <w:r w:rsidRPr="00EC4DF2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en-US"/>
          </w:rPr>
          <w:t>PCT/IN2011/000507</w:t>
        </w:r>
      </w:hyperlink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at the USPTO, which we shall jointly analyze. </w:t>
      </w:r>
    </w:p>
    <w:p w14:paraId="367B3CAD" w14:textId="30D380A1" w:rsidR="003D6212" w:rsidRPr="00EB2753" w:rsidRDefault="003D6212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4BF4C3AA" w14:textId="58EF29F6" w:rsidR="00C7209C" w:rsidRPr="00EB2753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</w:p>
    <w:sectPr w:rsidR="00C7209C" w:rsidRPr="00EB275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9845F" w14:textId="77777777" w:rsidR="007101CE" w:rsidRDefault="007101CE" w:rsidP="00572DAE">
      <w:r>
        <w:separator/>
      </w:r>
    </w:p>
  </w:endnote>
  <w:endnote w:type="continuationSeparator" w:id="0">
    <w:p w14:paraId="7B621179" w14:textId="77777777" w:rsidR="007101CE" w:rsidRDefault="007101CE" w:rsidP="0057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ECD93" w14:textId="77777777" w:rsidR="007101CE" w:rsidRDefault="007101CE" w:rsidP="00572DAE">
      <w:r>
        <w:separator/>
      </w:r>
    </w:p>
  </w:footnote>
  <w:footnote w:type="continuationSeparator" w:id="0">
    <w:p w14:paraId="34F13F61" w14:textId="77777777" w:rsidR="007101CE" w:rsidRDefault="007101CE" w:rsidP="0057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33C8" w14:textId="77777777" w:rsidR="00D348C0" w:rsidRPr="008C7500" w:rsidRDefault="00D348C0" w:rsidP="00D348C0">
    <w:pPr>
      <w:rPr>
        <w:rFonts w:asciiTheme="minorHAnsi" w:hAnsiTheme="minorHAnsi" w:cstheme="minorHAnsi"/>
        <w:sz w:val="20"/>
        <w:szCs w:val="20"/>
      </w:rPr>
    </w:pPr>
    <w:r w:rsidRPr="00572DAE">
      <w:rPr>
        <w:rFonts w:asciiTheme="minorHAnsi" w:hAnsiTheme="minorHAnsi" w:cstheme="minorHAnsi"/>
        <w:sz w:val="20"/>
        <w:szCs w:val="20"/>
        <w:lang w:val="en-US"/>
      </w:rPr>
      <w:t xml:space="preserve">WIPO </w:t>
    </w:r>
    <w:r>
      <w:rPr>
        <w:rFonts w:asciiTheme="minorHAnsi" w:hAnsiTheme="minorHAnsi" w:cstheme="minorHAnsi"/>
        <w:sz w:val="20"/>
        <w:szCs w:val="20"/>
        <w:lang w:val="en-US"/>
      </w:rPr>
      <w:t>online training</w:t>
    </w:r>
    <w:r w:rsidRPr="00572DAE">
      <w:rPr>
        <w:rFonts w:asciiTheme="minorHAnsi" w:hAnsiTheme="minorHAnsi" w:cstheme="minorHAnsi"/>
        <w:sz w:val="20"/>
        <w:szCs w:val="20"/>
        <w:lang w:val="en-US"/>
      </w:rPr>
      <w:t xml:space="preserve"> on examination </w:t>
    </w:r>
    <w:r>
      <w:rPr>
        <w:rFonts w:asciiTheme="minorHAnsi" w:hAnsiTheme="minorHAnsi" w:cstheme="minorHAnsi"/>
        <w:sz w:val="20"/>
        <w:szCs w:val="20"/>
        <w:lang w:val="en-US"/>
      </w:rPr>
      <w:t>using foreign examination work products</w:t>
    </w:r>
  </w:p>
  <w:p w14:paraId="10D62DDE" w14:textId="705B4C28" w:rsidR="00572DAE" w:rsidRPr="00572DAE" w:rsidRDefault="00D348C0" w:rsidP="00D348C0">
    <w:pPr>
      <w:pStyle w:val="Header"/>
      <w:rPr>
        <w:rFonts w:asciiTheme="minorHAnsi" w:hAnsiTheme="minorHAnsi" w:cstheme="minorHAnsi"/>
        <w:sz w:val="20"/>
        <w:szCs w:val="20"/>
        <w:lang w:val="en-US"/>
      </w:rPr>
    </w:pPr>
    <w:r>
      <w:rPr>
        <w:rFonts w:asciiTheme="minorHAnsi" w:hAnsiTheme="minorHAnsi" w:cstheme="minorHAnsi"/>
        <w:sz w:val="20"/>
        <w:szCs w:val="20"/>
        <w:lang w:val="en-US"/>
      </w:rPr>
      <w:t>March</w:t>
    </w:r>
    <w:r w:rsidRPr="008C7500">
      <w:rPr>
        <w:rFonts w:asciiTheme="minorHAnsi" w:hAnsiTheme="minorHAnsi" w:cstheme="minorHAnsi"/>
        <w:sz w:val="20"/>
        <w:szCs w:val="20"/>
        <w:lang w:val="en-US"/>
      </w:rPr>
      <w:t xml:space="preserve"> </w:t>
    </w:r>
    <w:r>
      <w:rPr>
        <w:rFonts w:asciiTheme="minorHAnsi" w:hAnsiTheme="minorHAnsi" w:cstheme="minorHAnsi"/>
        <w:sz w:val="20"/>
        <w:szCs w:val="20"/>
        <w:lang w:val="en-US"/>
      </w:rPr>
      <w:t>22</w:t>
    </w:r>
    <w:r w:rsidRPr="008C7500">
      <w:rPr>
        <w:rFonts w:asciiTheme="minorHAnsi" w:hAnsiTheme="minorHAnsi" w:cstheme="minorHAnsi"/>
        <w:sz w:val="20"/>
        <w:szCs w:val="20"/>
        <w:lang w:val="en-US"/>
      </w:rPr>
      <w:t>, 202</w:t>
    </w:r>
    <w:r>
      <w:rPr>
        <w:rFonts w:asciiTheme="minorHAnsi" w:hAnsiTheme="minorHAnsi" w:cstheme="minorHAnsi"/>
        <w:sz w:val="20"/>
        <w:szCs w:val="20"/>
        <w:lang w:val="en-US"/>
      </w:rPr>
      <w:t>2</w:t>
    </w:r>
    <w:r w:rsidR="00572DAE">
      <w:rPr>
        <w:rFonts w:asciiTheme="minorHAnsi" w:hAnsiTheme="minorHAnsi" w:cstheme="minorHAnsi"/>
        <w:sz w:val="20"/>
        <w:szCs w:val="20"/>
        <w:lang w:val="en-US"/>
      </w:rPr>
      <w:tab/>
    </w:r>
    <w:r w:rsidR="00572DAE">
      <w:rPr>
        <w:rFonts w:asciiTheme="minorHAnsi" w:hAnsiTheme="minorHAnsi" w:cstheme="minorHAnsi"/>
        <w:sz w:val="20"/>
        <w:szCs w:val="20"/>
        <w:lang w:val="en-US"/>
      </w:rPr>
      <w:tab/>
    </w:r>
  </w:p>
  <w:p w14:paraId="6028DA04" w14:textId="77777777" w:rsidR="00572DAE" w:rsidRPr="00572DAE" w:rsidRDefault="00572DAE">
    <w:pPr>
      <w:pStyle w:val="Header"/>
      <w:rPr>
        <w:rFonts w:asciiTheme="minorHAnsi" w:hAnsiTheme="minorHAnsi" w:cstheme="minorHAns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9C"/>
    <w:rsid w:val="000004F8"/>
    <w:rsid w:val="00056AB8"/>
    <w:rsid w:val="0009048C"/>
    <w:rsid w:val="001059B4"/>
    <w:rsid w:val="00105EFE"/>
    <w:rsid w:val="00114CF6"/>
    <w:rsid w:val="00152840"/>
    <w:rsid w:val="00172080"/>
    <w:rsid w:val="00173B21"/>
    <w:rsid w:val="00180C9B"/>
    <w:rsid w:val="001B033A"/>
    <w:rsid w:val="001B5C40"/>
    <w:rsid w:val="001D4615"/>
    <w:rsid w:val="001E0591"/>
    <w:rsid w:val="001F6683"/>
    <w:rsid w:val="002A183E"/>
    <w:rsid w:val="00333B9C"/>
    <w:rsid w:val="003D6212"/>
    <w:rsid w:val="00490555"/>
    <w:rsid w:val="004F1789"/>
    <w:rsid w:val="004F55CD"/>
    <w:rsid w:val="00523C36"/>
    <w:rsid w:val="00572DAE"/>
    <w:rsid w:val="005E4971"/>
    <w:rsid w:val="005E72C9"/>
    <w:rsid w:val="0060760E"/>
    <w:rsid w:val="00672813"/>
    <w:rsid w:val="0068030D"/>
    <w:rsid w:val="007101CE"/>
    <w:rsid w:val="00750C8B"/>
    <w:rsid w:val="00796248"/>
    <w:rsid w:val="007C773D"/>
    <w:rsid w:val="008A7E48"/>
    <w:rsid w:val="008F1275"/>
    <w:rsid w:val="00912980"/>
    <w:rsid w:val="0096469F"/>
    <w:rsid w:val="00995A7B"/>
    <w:rsid w:val="00A5661C"/>
    <w:rsid w:val="00AB143D"/>
    <w:rsid w:val="00AD6625"/>
    <w:rsid w:val="00BA0F55"/>
    <w:rsid w:val="00C7209C"/>
    <w:rsid w:val="00C8715A"/>
    <w:rsid w:val="00C8747A"/>
    <w:rsid w:val="00D348C0"/>
    <w:rsid w:val="00E0067A"/>
    <w:rsid w:val="00E40517"/>
    <w:rsid w:val="00E82EFD"/>
    <w:rsid w:val="00EB2753"/>
    <w:rsid w:val="00EC4DF2"/>
    <w:rsid w:val="00ED31DD"/>
    <w:rsid w:val="00F35E27"/>
    <w:rsid w:val="00FA2777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B49E37"/>
  <w15:chartTrackingRefBased/>
  <w15:docId w15:val="{FFDF37BC-9575-E044-AF41-CD03303D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9B4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C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8A7E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60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76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621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A7E4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72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DAE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72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DAE"/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B5C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ldwide.espacenet.com/publicationDetails/biblio?DB=EPODOC&amp;II=0&amp;ND=3&amp;adjacent=true&amp;locale=en_EP&amp;FT=D&amp;date=20120405&amp;CC=WO&amp;NR=2012042527A1&amp;KC=A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Mailänder</dc:creator>
  <cp:keywords/>
  <dc:description/>
  <cp:lastModifiedBy>x</cp:lastModifiedBy>
  <cp:revision>10</cp:revision>
  <dcterms:created xsi:type="dcterms:W3CDTF">2021-10-18T16:13:00Z</dcterms:created>
  <dcterms:modified xsi:type="dcterms:W3CDTF">2022-03-23T18:21:00Z</dcterms:modified>
</cp:coreProperties>
</file>