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F65E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PCT/MIA/25/</w:t>
            </w:r>
            <w:bookmarkStart w:id="0" w:name="Code"/>
            <w:bookmarkEnd w:id="0"/>
            <w:r w:rsidR="00AA11CC">
              <w:rPr>
                <w:rFonts w:ascii="Arial Black" w:hAnsi="Arial Black"/>
                <w:caps/>
                <w:sz w:val="15"/>
              </w:rPr>
              <w:t>1 Prov.</w:t>
            </w:r>
            <w:r w:rsidR="00A54864">
              <w:rPr>
                <w:rFonts w:ascii="Arial Black" w:hAnsi="Arial Black"/>
                <w:caps/>
                <w:sz w:val="15"/>
              </w:rPr>
              <w:t xml:space="preserve"> 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AA11CC">
              <w:rPr>
                <w:rFonts w:ascii="Arial Black" w:hAnsi="Arial Black"/>
                <w:caps/>
                <w:sz w:val="15"/>
              </w:rPr>
              <w:t>English Only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7C42">
              <w:rPr>
                <w:rFonts w:ascii="Arial Black" w:hAnsi="Arial Black"/>
                <w:caps/>
                <w:sz w:val="15"/>
              </w:rPr>
              <w:t>February 15</w:t>
            </w:r>
            <w:r w:rsidR="00A54864">
              <w:rPr>
                <w:rFonts w:ascii="Arial Black" w:hAnsi="Arial Black"/>
                <w:caps/>
                <w:sz w:val="15"/>
              </w:rPr>
              <w:t>, 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F65E0" w:rsidRPr="004F65E0" w:rsidRDefault="004F65E0" w:rsidP="004F65E0">
      <w:pPr>
        <w:rPr>
          <w:b/>
          <w:sz w:val="28"/>
          <w:szCs w:val="28"/>
        </w:rPr>
      </w:pPr>
      <w:r w:rsidRPr="004F65E0">
        <w:rPr>
          <w:b/>
          <w:sz w:val="28"/>
          <w:szCs w:val="28"/>
        </w:rPr>
        <w:t xml:space="preserve">Meeting of International Authorities </w:t>
      </w:r>
    </w:p>
    <w:p w:rsidR="008B2CC1" w:rsidRPr="003845C1" w:rsidRDefault="004F65E0" w:rsidP="004F65E0">
      <w:pPr>
        <w:rPr>
          <w:b/>
          <w:sz w:val="28"/>
          <w:szCs w:val="28"/>
        </w:rPr>
      </w:pPr>
      <w:proofErr w:type="gramStart"/>
      <w:r w:rsidRPr="004F65E0">
        <w:rPr>
          <w:b/>
          <w:sz w:val="28"/>
          <w:szCs w:val="28"/>
        </w:rPr>
        <w:t>under</w:t>
      </w:r>
      <w:proofErr w:type="gramEnd"/>
      <w:r w:rsidRPr="004F65E0">
        <w:rPr>
          <w:b/>
          <w:sz w:val="28"/>
          <w:szCs w:val="28"/>
        </w:rPr>
        <w:t xml:space="preserve"> the Patent Cooperation Treaty (PCT)</w:t>
      </w:r>
    </w:p>
    <w:p w:rsidR="003845C1" w:rsidRDefault="003845C1" w:rsidP="003845C1"/>
    <w:p w:rsidR="003845C1" w:rsidRDefault="003845C1" w:rsidP="003845C1"/>
    <w:p w:rsidR="008B2CC1" w:rsidRPr="003845C1" w:rsidRDefault="004F65E0" w:rsidP="008B2CC1">
      <w:pPr>
        <w:rPr>
          <w:b/>
          <w:sz w:val="24"/>
          <w:szCs w:val="24"/>
        </w:rPr>
      </w:pPr>
      <w:r w:rsidRPr="004F65E0">
        <w:rPr>
          <w:b/>
          <w:sz w:val="24"/>
          <w:szCs w:val="24"/>
        </w:rPr>
        <w:t xml:space="preserve">Twenty-Fifth </w:t>
      </w:r>
      <w:proofErr w:type="gramStart"/>
      <w:r w:rsidRPr="004F65E0">
        <w:rPr>
          <w:b/>
          <w:sz w:val="24"/>
          <w:szCs w:val="24"/>
        </w:rPr>
        <w:t>Session</w:t>
      </w:r>
      <w:proofErr w:type="gramEnd"/>
    </w:p>
    <w:p w:rsidR="008B2CC1" w:rsidRPr="003845C1" w:rsidRDefault="004F65E0" w:rsidP="008B2CC1">
      <w:pPr>
        <w:rPr>
          <w:b/>
          <w:sz w:val="24"/>
          <w:szCs w:val="24"/>
        </w:rPr>
      </w:pPr>
      <w:r w:rsidRPr="004F65E0">
        <w:rPr>
          <w:b/>
          <w:sz w:val="24"/>
          <w:szCs w:val="24"/>
        </w:rPr>
        <w:t>Madrid, February 21 to 23, 2018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A0A7C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Revised </w:t>
      </w:r>
      <w:bookmarkStart w:id="4" w:name="_GoBack"/>
      <w:bookmarkEnd w:id="4"/>
      <w:r w:rsidR="00AA11CC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AA11CC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409E8" w:rsidRDefault="00D409E8" w:rsidP="00D409E8"/>
    <w:p w:rsidR="00D409E8" w:rsidRDefault="00D409E8" w:rsidP="00934B94">
      <w:pPr>
        <w:pStyle w:val="ONUME"/>
      </w:pPr>
      <w:r>
        <w:t>Opening of the session</w:t>
      </w:r>
    </w:p>
    <w:p w:rsidR="00D409E8" w:rsidRDefault="00D409E8" w:rsidP="00934B94">
      <w:pPr>
        <w:pStyle w:val="ONUME"/>
      </w:pPr>
      <w:r>
        <w:t>Election of a Chair</w:t>
      </w:r>
    </w:p>
    <w:p w:rsidR="00D409E8" w:rsidRDefault="00D409E8" w:rsidP="00934B94">
      <w:pPr>
        <w:pStyle w:val="ONUME"/>
      </w:pPr>
      <w:r>
        <w:t>Adoption of the agenda</w:t>
      </w:r>
    </w:p>
    <w:p w:rsidR="00D409E8" w:rsidRPr="005473B9" w:rsidRDefault="00D409E8" w:rsidP="00934B94">
      <w:pPr>
        <w:pStyle w:val="ONUME"/>
      </w:pPr>
      <w:r w:rsidRPr="005473B9">
        <w:t>PCT Statistics</w:t>
      </w:r>
    </w:p>
    <w:p w:rsidR="00D409E8" w:rsidRDefault="00D409E8" w:rsidP="00934B94">
      <w:pPr>
        <w:pStyle w:val="ONUME"/>
      </w:pPr>
      <w:r>
        <w:t>Matters arising from the Quality Subgroup</w:t>
      </w:r>
    </w:p>
    <w:p w:rsidR="00D409E8" w:rsidRDefault="00D409E8" w:rsidP="00934B94">
      <w:pPr>
        <w:pStyle w:val="ONUME"/>
        <w:numPr>
          <w:ilvl w:val="1"/>
          <w:numId w:val="5"/>
        </w:numPr>
      </w:pPr>
      <w:r>
        <w:t>Quality</w:t>
      </w:r>
    </w:p>
    <w:p w:rsidR="00D409E8" w:rsidRDefault="00D409E8" w:rsidP="00934B94">
      <w:pPr>
        <w:pStyle w:val="ONUME"/>
        <w:numPr>
          <w:ilvl w:val="1"/>
          <w:numId w:val="5"/>
        </w:numPr>
      </w:pPr>
      <w:r>
        <w:t>Other matters</w:t>
      </w:r>
    </w:p>
    <w:p w:rsidR="00D409E8" w:rsidRDefault="00D409E8" w:rsidP="009D4B20">
      <w:pPr>
        <w:pStyle w:val="ONUME"/>
        <w:numPr>
          <w:ilvl w:val="1"/>
          <w:numId w:val="5"/>
        </w:numPr>
        <w:ind w:left="1134" w:hanging="567"/>
      </w:pPr>
      <w:r>
        <w:t>Endorsement of the Report of the Quality Subgroup and Recommendations for Further Work</w:t>
      </w:r>
    </w:p>
    <w:p w:rsidR="00D409E8" w:rsidRPr="00A54864" w:rsidRDefault="00D409E8" w:rsidP="00A54864">
      <w:pPr>
        <w:pStyle w:val="ONUME"/>
        <w:ind w:left="567" w:hanging="567"/>
        <w:rPr>
          <w:szCs w:val="22"/>
          <w:lang w:val="fr-FR"/>
        </w:rPr>
      </w:pPr>
      <w:r w:rsidRPr="00A54864">
        <w:rPr>
          <w:szCs w:val="22"/>
          <w:lang w:val="fr-FR"/>
        </w:rPr>
        <w:t xml:space="preserve">PCT Online </w:t>
      </w:r>
      <w:proofErr w:type="gramStart"/>
      <w:r w:rsidRPr="00A54864">
        <w:rPr>
          <w:szCs w:val="22"/>
          <w:lang w:val="fr-FR"/>
        </w:rPr>
        <w:t>Services</w:t>
      </w:r>
      <w:proofErr w:type="gramEnd"/>
      <w:r w:rsidR="00A54864">
        <w:rPr>
          <w:szCs w:val="22"/>
          <w:lang w:val="fr-FR"/>
        </w:rPr>
        <w:br/>
      </w:r>
      <w:r w:rsidR="00A54864" w:rsidRPr="00A54864">
        <w:rPr>
          <w:szCs w:val="22"/>
          <w:lang w:val="fr-FR"/>
        </w:rPr>
        <w:t>(document PCT/MIA/25/6)</w:t>
      </w:r>
    </w:p>
    <w:p w:rsidR="00562BF0" w:rsidRPr="00562BF0" w:rsidRDefault="00562BF0" w:rsidP="00A54864">
      <w:pPr>
        <w:pStyle w:val="ONUME"/>
        <w:ind w:left="567" w:hanging="567"/>
        <w:rPr>
          <w:szCs w:val="22"/>
        </w:rPr>
      </w:pPr>
      <w:r>
        <w:rPr>
          <w:szCs w:val="22"/>
        </w:rPr>
        <w:t>Participation in WIPO CA</w:t>
      </w:r>
      <w:r w:rsidR="00226022">
        <w:rPr>
          <w:szCs w:val="22"/>
        </w:rPr>
        <w:t>SE in Support of Global Dossier</w:t>
      </w:r>
      <w:r w:rsidR="00A54864">
        <w:rPr>
          <w:szCs w:val="22"/>
        </w:rPr>
        <w:br/>
        <w:t>(</w:t>
      </w:r>
      <w:r w:rsidR="00E074D4">
        <w:rPr>
          <w:szCs w:val="22"/>
        </w:rPr>
        <w:t xml:space="preserve">document </w:t>
      </w:r>
      <w:r w:rsidR="00A54864">
        <w:rPr>
          <w:szCs w:val="22"/>
        </w:rPr>
        <w:t>PCT/MIA/25/8)</w:t>
      </w:r>
    </w:p>
    <w:p w:rsidR="00562BF0" w:rsidRPr="00562BF0" w:rsidRDefault="00562BF0" w:rsidP="00226022">
      <w:pPr>
        <w:pStyle w:val="ONUME"/>
        <w:ind w:left="567" w:hanging="567"/>
        <w:rPr>
          <w:szCs w:val="22"/>
        </w:rPr>
      </w:pPr>
      <w:r w:rsidRPr="00562BF0">
        <w:rPr>
          <w:szCs w:val="22"/>
        </w:rPr>
        <w:t>Safeguards in Ca</w:t>
      </w:r>
      <w:r w:rsidR="00226022">
        <w:rPr>
          <w:szCs w:val="22"/>
        </w:rPr>
        <w:t>se of Outages and Cyber-Attacks</w:t>
      </w:r>
      <w:r w:rsidR="00226022">
        <w:rPr>
          <w:szCs w:val="22"/>
        </w:rPr>
        <w:br/>
      </w:r>
      <w:r w:rsidR="005473B9">
        <w:rPr>
          <w:szCs w:val="22"/>
        </w:rPr>
        <w:t>(</w:t>
      </w:r>
      <w:r w:rsidR="00E074D4">
        <w:rPr>
          <w:szCs w:val="22"/>
        </w:rPr>
        <w:t xml:space="preserve">document </w:t>
      </w:r>
      <w:r w:rsidR="005473B9">
        <w:rPr>
          <w:szCs w:val="22"/>
        </w:rPr>
        <w:t>PCT/MIA/25/12)</w:t>
      </w:r>
    </w:p>
    <w:p w:rsidR="00D409E8" w:rsidRDefault="00D409E8" w:rsidP="00226022">
      <w:pPr>
        <w:pStyle w:val="ONUME"/>
        <w:ind w:left="567" w:hanging="567"/>
        <w:rPr>
          <w:szCs w:val="22"/>
        </w:rPr>
      </w:pPr>
      <w:r>
        <w:rPr>
          <w:szCs w:val="22"/>
        </w:rPr>
        <w:lastRenderedPageBreak/>
        <w:t>Future Development of the PCT</w:t>
      </w:r>
      <w:r w:rsidR="00226022">
        <w:rPr>
          <w:szCs w:val="22"/>
        </w:rPr>
        <w:br/>
      </w:r>
      <w:r w:rsidR="005473B9">
        <w:rPr>
          <w:szCs w:val="22"/>
        </w:rPr>
        <w:t>(</w:t>
      </w:r>
      <w:r w:rsidR="00E074D4">
        <w:rPr>
          <w:szCs w:val="22"/>
        </w:rPr>
        <w:t xml:space="preserve">document </w:t>
      </w:r>
      <w:r w:rsidR="005473B9">
        <w:rPr>
          <w:szCs w:val="22"/>
        </w:rPr>
        <w:t>PCT/MIA/25/10)</w:t>
      </w:r>
    </w:p>
    <w:p w:rsidR="00982EA9" w:rsidRDefault="00982EA9" w:rsidP="00A54864">
      <w:pPr>
        <w:pStyle w:val="ONUME"/>
        <w:ind w:left="567" w:hanging="567"/>
        <w:rPr>
          <w:szCs w:val="22"/>
        </w:rPr>
      </w:pPr>
      <w:r>
        <w:rPr>
          <w:szCs w:val="22"/>
        </w:rPr>
        <w:t>Promoting Linkage between the International Phase and the National Phase</w:t>
      </w:r>
      <w:r w:rsidR="00A54864">
        <w:rPr>
          <w:szCs w:val="22"/>
        </w:rPr>
        <w:br/>
        <w:t>(document PCT/MIA/25/3)</w:t>
      </w:r>
    </w:p>
    <w:p w:rsidR="00D409E8" w:rsidRPr="00A54864" w:rsidRDefault="00D409E8" w:rsidP="00A54864">
      <w:pPr>
        <w:pStyle w:val="ONUME"/>
        <w:ind w:left="567" w:hanging="567"/>
        <w:rPr>
          <w:szCs w:val="22"/>
        </w:rPr>
      </w:pPr>
      <w:r w:rsidRPr="00A54864">
        <w:rPr>
          <w:szCs w:val="22"/>
        </w:rPr>
        <w:t>Pilot on Netting of PCT Fees</w:t>
      </w:r>
      <w:r w:rsidR="00A54864" w:rsidRPr="00A54864">
        <w:rPr>
          <w:szCs w:val="22"/>
        </w:rPr>
        <w:br/>
        <w:t>(document PCT/MIA/25/5)</w:t>
      </w:r>
    </w:p>
    <w:p w:rsidR="00D409E8" w:rsidRDefault="00D409E8" w:rsidP="00226022">
      <w:pPr>
        <w:pStyle w:val="ONUME"/>
        <w:ind w:left="567" w:hanging="567"/>
      </w:pPr>
      <w:r>
        <w:t>Number of Words in Abstracts and Front Page Drawings</w:t>
      </w:r>
      <w:r w:rsidR="00226022">
        <w:br/>
      </w:r>
      <w:r w:rsidR="005473B9">
        <w:t>(</w:t>
      </w:r>
      <w:r w:rsidR="00E074D4">
        <w:t xml:space="preserve">document </w:t>
      </w:r>
      <w:r w:rsidR="005473B9">
        <w:t>PCT/MIA/25/11)</w:t>
      </w:r>
    </w:p>
    <w:p w:rsidR="00D409E8" w:rsidRPr="00A54864" w:rsidRDefault="00D409E8" w:rsidP="00A54864">
      <w:pPr>
        <w:pStyle w:val="ONUME"/>
        <w:ind w:left="567" w:hanging="567"/>
      </w:pPr>
      <w:r w:rsidRPr="00A54864">
        <w:t>PCT Collaborative Search and Examination</w:t>
      </w:r>
      <w:r w:rsidR="00982EA9" w:rsidRPr="00A54864">
        <w:t xml:space="preserve"> </w:t>
      </w:r>
      <w:r w:rsidR="00A54864" w:rsidRPr="00A54864">
        <w:t>Third Pilot</w:t>
      </w:r>
      <w:r w:rsidR="00A54864" w:rsidRPr="00A54864">
        <w:br/>
        <w:t>(document PCT/MIA/25/7)</w:t>
      </w:r>
    </w:p>
    <w:p w:rsidR="00D409E8" w:rsidRPr="00A54864" w:rsidRDefault="00D409E8" w:rsidP="00A54864">
      <w:pPr>
        <w:pStyle w:val="ONUME"/>
        <w:ind w:left="567" w:hanging="567"/>
      </w:pPr>
      <w:r w:rsidRPr="00A54864">
        <w:t>PCT Sequence Listing Standard</w:t>
      </w:r>
      <w:r w:rsidR="00982EA9" w:rsidRPr="00A54864">
        <w:t xml:space="preserve"> </w:t>
      </w:r>
      <w:r w:rsidR="00A54864" w:rsidRPr="00A54864">
        <w:br/>
        <w:t>(document PCT/MIA/25/2)</w:t>
      </w:r>
    </w:p>
    <w:p w:rsidR="00E074D4" w:rsidRDefault="00D409E8" w:rsidP="00A54864">
      <w:pPr>
        <w:pStyle w:val="ONUME"/>
        <w:ind w:left="567" w:hanging="567"/>
      </w:pPr>
      <w:r w:rsidRPr="00A54864">
        <w:t>PCT Minimum Documentation</w:t>
      </w:r>
      <w:r w:rsidR="00982EA9" w:rsidRPr="00A54864">
        <w:t xml:space="preserve"> </w:t>
      </w:r>
    </w:p>
    <w:p w:rsidR="00D409E8" w:rsidRDefault="00E074D4" w:rsidP="00E074D4">
      <w:pPr>
        <w:pStyle w:val="ONUME"/>
        <w:numPr>
          <w:ilvl w:val="1"/>
          <w:numId w:val="5"/>
        </w:numPr>
        <w:ind w:left="1134" w:hanging="567"/>
      </w:pPr>
      <w:r>
        <w:t>PCT Minimum Documentation</w:t>
      </w:r>
      <w:r w:rsidRPr="00A54864">
        <w:t xml:space="preserve"> Task</w:t>
      </w:r>
      <w:r w:rsidR="00A54864" w:rsidRPr="00A54864">
        <w:t xml:space="preserve"> Force:  Status Report</w:t>
      </w:r>
      <w:r w:rsidR="00A54864" w:rsidRPr="00A54864">
        <w:br/>
        <w:t>(document PCT/MIA/25/4</w:t>
      </w:r>
      <w:r w:rsidR="00982EA9" w:rsidRPr="00A54864">
        <w:t>)</w:t>
      </w:r>
    </w:p>
    <w:p w:rsidR="00E074D4" w:rsidRPr="00A54864" w:rsidRDefault="00E074D4" w:rsidP="00E074D4">
      <w:pPr>
        <w:pStyle w:val="ONUME"/>
        <w:numPr>
          <w:ilvl w:val="1"/>
          <w:numId w:val="5"/>
        </w:numPr>
        <w:ind w:left="1134" w:hanging="567"/>
      </w:pPr>
      <w:r>
        <w:t>Indian Traditional Knowledge Digital Library</w:t>
      </w:r>
      <w:r>
        <w:br/>
        <w:t>(document PCT/MIA/25/9)</w:t>
      </w:r>
    </w:p>
    <w:p w:rsidR="00D409E8" w:rsidRDefault="00D409E8" w:rsidP="00934B94">
      <w:pPr>
        <w:pStyle w:val="ONUME"/>
      </w:pPr>
      <w:r>
        <w:t>Future work</w:t>
      </w:r>
    </w:p>
    <w:p w:rsidR="00D409E8" w:rsidRDefault="00D409E8" w:rsidP="00934B94">
      <w:pPr>
        <w:pStyle w:val="ONUME"/>
      </w:pPr>
      <w:r>
        <w:t>Summary by the Chair</w:t>
      </w:r>
    </w:p>
    <w:p w:rsidR="00D409E8" w:rsidRDefault="00D409E8" w:rsidP="00934B94">
      <w:pPr>
        <w:pStyle w:val="ONUME"/>
      </w:pPr>
      <w:r>
        <w:t>Closing of the session</w:t>
      </w:r>
    </w:p>
    <w:p w:rsidR="00D409E8" w:rsidRDefault="00D409E8" w:rsidP="00D409E8"/>
    <w:p w:rsidR="00D409E8" w:rsidRDefault="00D409E8" w:rsidP="00D409E8"/>
    <w:p w:rsidR="002928D3" w:rsidRPr="00195547" w:rsidRDefault="00D409E8" w:rsidP="00195547">
      <w:pPr>
        <w:pStyle w:val="Endofdocument"/>
        <w:rPr>
          <w:sz w:val="22"/>
          <w:szCs w:val="22"/>
        </w:rPr>
      </w:pPr>
      <w:r>
        <w:rPr>
          <w:sz w:val="22"/>
          <w:szCs w:val="22"/>
        </w:rPr>
        <w:t>[End of document]</w:t>
      </w:r>
    </w:p>
    <w:sectPr w:rsidR="002928D3" w:rsidRPr="00195547" w:rsidSect="00AA11C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CC" w:rsidRDefault="00AA11CC">
      <w:r>
        <w:separator/>
      </w:r>
    </w:p>
  </w:endnote>
  <w:endnote w:type="continuationSeparator" w:id="0">
    <w:p w:rsidR="00AA11CC" w:rsidRDefault="00AA11CC" w:rsidP="003B38C1">
      <w:r>
        <w:separator/>
      </w:r>
    </w:p>
    <w:p w:rsidR="00AA11CC" w:rsidRPr="003B38C1" w:rsidRDefault="00AA11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A11CC" w:rsidRPr="003B38C1" w:rsidRDefault="00AA11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CC" w:rsidRDefault="00AA11CC">
      <w:r>
        <w:separator/>
      </w:r>
    </w:p>
  </w:footnote>
  <w:footnote w:type="continuationSeparator" w:id="0">
    <w:p w:rsidR="00AA11CC" w:rsidRDefault="00AA11CC" w:rsidP="008B60B2">
      <w:r>
        <w:separator/>
      </w:r>
    </w:p>
    <w:p w:rsidR="00AA11CC" w:rsidRPr="00ED77FB" w:rsidRDefault="00AA11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A11CC" w:rsidRPr="00ED77FB" w:rsidRDefault="00AA11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A11CC" w:rsidP="00477D6B">
    <w:pPr>
      <w:jc w:val="right"/>
    </w:pPr>
    <w:bookmarkStart w:id="6" w:name="Code2"/>
    <w:bookmarkEnd w:id="6"/>
    <w:r>
      <w:t>PCT/MIA/25/1 Prov.</w:t>
    </w:r>
    <w:r w:rsidR="00A54864">
      <w:t xml:space="preserve"> 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3145A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D44C62"/>
    <w:multiLevelType w:val="hybridMultilevel"/>
    <w:tmpl w:val="A8D687DA"/>
    <w:lvl w:ilvl="0" w:tplc="09B81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4AB8D74E">
      <w:start w:val="1"/>
      <w:numFmt w:val="lowerLetter"/>
      <w:lvlText w:val="(%2)"/>
      <w:lvlJc w:val="left"/>
      <w:pPr>
        <w:tabs>
          <w:tab w:val="num" w:pos="1650"/>
        </w:tabs>
        <w:ind w:left="1650" w:hanging="57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1CC"/>
    <w:rsid w:val="00015692"/>
    <w:rsid w:val="00031949"/>
    <w:rsid w:val="00043CAA"/>
    <w:rsid w:val="000633C7"/>
    <w:rsid w:val="00075432"/>
    <w:rsid w:val="000968ED"/>
    <w:rsid w:val="000F5E56"/>
    <w:rsid w:val="001362EE"/>
    <w:rsid w:val="001647D5"/>
    <w:rsid w:val="001832A6"/>
    <w:rsid w:val="00195547"/>
    <w:rsid w:val="001A0A7C"/>
    <w:rsid w:val="0021217E"/>
    <w:rsid w:val="00226022"/>
    <w:rsid w:val="002634C4"/>
    <w:rsid w:val="00273292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6989"/>
    <w:rsid w:val="00423E3E"/>
    <w:rsid w:val="00427AF4"/>
    <w:rsid w:val="004647DA"/>
    <w:rsid w:val="00474062"/>
    <w:rsid w:val="00477D6B"/>
    <w:rsid w:val="004A2647"/>
    <w:rsid w:val="004F65E0"/>
    <w:rsid w:val="005019FF"/>
    <w:rsid w:val="0053057A"/>
    <w:rsid w:val="005473B9"/>
    <w:rsid w:val="00560A29"/>
    <w:rsid w:val="00562BF0"/>
    <w:rsid w:val="005C6649"/>
    <w:rsid w:val="00605827"/>
    <w:rsid w:val="00646050"/>
    <w:rsid w:val="006713CA"/>
    <w:rsid w:val="00676C5C"/>
    <w:rsid w:val="007D1613"/>
    <w:rsid w:val="007E4C0E"/>
    <w:rsid w:val="008218CE"/>
    <w:rsid w:val="0083145A"/>
    <w:rsid w:val="008A134B"/>
    <w:rsid w:val="008B2CC1"/>
    <w:rsid w:val="008B60B2"/>
    <w:rsid w:val="008B7C42"/>
    <w:rsid w:val="0090731E"/>
    <w:rsid w:val="00916EE2"/>
    <w:rsid w:val="00934B94"/>
    <w:rsid w:val="00966A22"/>
    <w:rsid w:val="0096722F"/>
    <w:rsid w:val="00980843"/>
    <w:rsid w:val="00982EA9"/>
    <w:rsid w:val="009D4B20"/>
    <w:rsid w:val="009E2791"/>
    <w:rsid w:val="009E3F6F"/>
    <w:rsid w:val="009F499F"/>
    <w:rsid w:val="00A37342"/>
    <w:rsid w:val="00A42DAF"/>
    <w:rsid w:val="00A45BD8"/>
    <w:rsid w:val="00A54864"/>
    <w:rsid w:val="00A869B7"/>
    <w:rsid w:val="00AA11CC"/>
    <w:rsid w:val="00AC205C"/>
    <w:rsid w:val="00AF0A6B"/>
    <w:rsid w:val="00B05A69"/>
    <w:rsid w:val="00B9734B"/>
    <w:rsid w:val="00BA30E2"/>
    <w:rsid w:val="00C11BFE"/>
    <w:rsid w:val="00C5068F"/>
    <w:rsid w:val="00C86D74"/>
    <w:rsid w:val="00CD04F1"/>
    <w:rsid w:val="00D409E8"/>
    <w:rsid w:val="00D43B2C"/>
    <w:rsid w:val="00D45252"/>
    <w:rsid w:val="00D71B4D"/>
    <w:rsid w:val="00D93D55"/>
    <w:rsid w:val="00E074D4"/>
    <w:rsid w:val="00E15015"/>
    <w:rsid w:val="00E335FE"/>
    <w:rsid w:val="00EA7D6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">
    <w:name w:val="End of document"/>
    <w:basedOn w:val="Normal"/>
    <w:rsid w:val="00D409E8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6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5E0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Endofdocument">
    <w:name w:val="End of document"/>
    <w:basedOn w:val="Normal"/>
    <w:rsid w:val="00D409E8"/>
    <w:pPr>
      <w:tabs>
        <w:tab w:val="left" w:pos="1588"/>
        <w:tab w:val="left" w:pos="2155"/>
        <w:tab w:val="left" w:pos="2722"/>
      </w:tabs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MIA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2322A-F7FF-4F4A-8E0C-946E6A94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MIA 25 (E)</Template>
  <TotalTime>0</TotalTime>
  <Pages>2</Pages>
  <Words>205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PCT/MIA/25/1 Prov. 2</vt:lpstr>
    </vt:vector>
  </TitlesOfParts>
  <Company>WIPO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PCT/MIA/25/1 Prov. 2</dc:title>
  <dc:subject>Revised Draft Agenda</dc:subject>
  <dc:creator>MARLOW Thomas</dc:creator>
  <cp:lastModifiedBy>MARLOW Thomas</cp:lastModifiedBy>
  <cp:revision>2</cp:revision>
  <cp:lastPrinted>2018-02-15T11:18:00Z</cp:lastPrinted>
  <dcterms:created xsi:type="dcterms:W3CDTF">2018-02-15T11:21:00Z</dcterms:created>
  <dcterms:modified xsi:type="dcterms:W3CDTF">2018-02-15T11:21:00Z</dcterms:modified>
</cp:coreProperties>
</file>