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BB7358">
            <w:pPr>
              <w:pStyle w:val="DocumentCodeAR"/>
              <w:bidi/>
              <w:rPr>
                <w:rtl/>
              </w:rPr>
            </w:pPr>
            <w:r>
              <w:t>PCT</w:t>
            </w:r>
            <w:r w:rsidR="00772E46">
              <w:t>/</w:t>
            </w:r>
            <w:r w:rsidR="00C742C5">
              <w:t>WG</w:t>
            </w:r>
            <w:r w:rsidR="00100F97">
              <w:t>/</w:t>
            </w:r>
            <w:r w:rsidR="001E3F88">
              <w:t>9</w:t>
            </w:r>
            <w:r w:rsidR="00BB7358">
              <w:t>/14</w:t>
            </w:r>
          </w:p>
        </w:tc>
      </w:tr>
      <w:tr w:rsidR="001667B6" w:rsidTr="00BF164F">
        <w:tc>
          <w:tcPr>
            <w:tcW w:w="9571" w:type="dxa"/>
            <w:gridSpan w:val="3"/>
          </w:tcPr>
          <w:p w:rsidR="001667B6" w:rsidRPr="00B6101C" w:rsidRDefault="00B6101C" w:rsidP="00BB7358">
            <w:pPr>
              <w:pStyle w:val="DocumentLanguageAR"/>
              <w:bidi/>
              <w:rPr>
                <w:rtl/>
              </w:rPr>
            </w:pPr>
            <w:r w:rsidRPr="00B6101C">
              <w:rPr>
                <w:rFonts w:hint="cs"/>
                <w:rtl/>
              </w:rPr>
              <w:t xml:space="preserve">الأصل: </w:t>
            </w:r>
            <w:r w:rsidR="00BB7358">
              <w:rPr>
                <w:rFonts w:hint="cs"/>
                <w:rtl/>
              </w:rPr>
              <w:t>بالإنكليزية</w:t>
            </w:r>
          </w:p>
        </w:tc>
      </w:tr>
      <w:tr w:rsidR="001667B6" w:rsidTr="00BF164F">
        <w:tc>
          <w:tcPr>
            <w:tcW w:w="9571" w:type="dxa"/>
            <w:gridSpan w:val="3"/>
          </w:tcPr>
          <w:p w:rsidR="001667B6" w:rsidRPr="00B6101C" w:rsidRDefault="00B6101C" w:rsidP="00BB7358">
            <w:pPr>
              <w:pStyle w:val="DocumentDateAR"/>
              <w:bidi/>
              <w:rPr>
                <w:rtl/>
              </w:rPr>
            </w:pPr>
            <w:r w:rsidRPr="00B6101C">
              <w:rPr>
                <w:rFonts w:hint="cs"/>
                <w:rtl/>
              </w:rPr>
              <w:t xml:space="preserve">التاريخ: </w:t>
            </w:r>
            <w:r w:rsidR="00BB7358">
              <w:rPr>
                <w:rFonts w:hint="cs"/>
                <w:rtl/>
              </w:rPr>
              <w:t>30</w:t>
            </w:r>
            <w:r w:rsidRPr="00B6101C">
              <w:rPr>
                <w:rFonts w:hint="cs"/>
                <w:rtl/>
              </w:rPr>
              <w:t xml:space="preserve"> </w:t>
            </w:r>
            <w:r w:rsidR="00BB7358">
              <w:rPr>
                <w:rFonts w:hint="cs"/>
                <w:rtl/>
              </w:rPr>
              <w:t>مارس</w:t>
            </w:r>
            <w:r w:rsidRPr="00B6101C">
              <w:rPr>
                <w:rFonts w:hint="cs"/>
                <w:rtl/>
              </w:rPr>
              <w:t xml:space="preserve"> </w:t>
            </w:r>
            <w:r w:rsidR="005C64F7">
              <w:rPr>
                <w:rFonts w:hint="cs"/>
                <w:rtl/>
              </w:rPr>
              <w:t>201</w:t>
            </w:r>
            <w:r w:rsidR="001E3F88">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E3F88">
      <w:pPr>
        <w:pStyle w:val="MeetingSessionAR"/>
        <w:bidi/>
        <w:rPr>
          <w:rFonts w:ascii="Cambria Math" w:hAnsi="Cambria Math"/>
          <w:rtl/>
        </w:rPr>
      </w:pPr>
      <w:r w:rsidRPr="00783D11">
        <w:rPr>
          <w:rFonts w:ascii="Cambria Math" w:hAnsi="Cambria Math"/>
          <w:rtl/>
        </w:rPr>
        <w:t xml:space="preserve">الدورة </w:t>
      </w:r>
      <w:r w:rsidR="001E3F88">
        <w:rPr>
          <w:rFonts w:ascii="Cambria Math" w:hAnsi="Cambria Math" w:hint="cs"/>
          <w:rtl/>
        </w:rPr>
        <w:t>التاسعة</w:t>
      </w:r>
    </w:p>
    <w:p w:rsidR="00D61541" w:rsidRPr="00D61541" w:rsidRDefault="00D61541" w:rsidP="00D07291">
      <w:pPr>
        <w:pStyle w:val="MeetingDatesAR"/>
        <w:bidi/>
        <w:rPr>
          <w:rtl/>
        </w:rPr>
      </w:pPr>
      <w:r w:rsidRPr="00D61541">
        <w:rPr>
          <w:rFonts w:hint="cs"/>
          <w:rtl/>
        </w:rPr>
        <w:t xml:space="preserve">جنيف، من </w:t>
      </w:r>
      <w:r w:rsidR="00D07291">
        <w:rPr>
          <w:rFonts w:hint="cs"/>
          <w:rtl/>
        </w:rPr>
        <w:t>17</w:t>
      </w:r>
      <w:r w:rsidR="00C742C5">
        <w:rPr>
          <w:rFonts w:hint="cs"/>
          <w:rtl/>
        </w:rPr>
        <w:t xml:space="preserve"> إلى </w:t>
      </w:r>
      <w:r w:rsidR="00D07291">
        <w:rPr>
          <w:rFonts w:hint="cs"/>
          <w:rtl/>
        </w:rPr>
        <w:t>20 مايو</w:t>
      </w:r>
      <w:r w:rsidR="00C742C5">
        <w:rPr>
          <w:rFonts w:hint="cs"/>
          <w:rtl/>
        </w:rPr>
        <w:t xml:space="preserve"> </w:t>
      </w:r>
      <w:r w:rsidR="005C64F7">
        <w:rPr>
          <w:rFonts w:hint="cs"/>
          <w:rtl/>
        </w:rPr>
        <w:t>201</w:t>
      </w:r>
      <w:r w:rsidR="00D0729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BB7358" w:rsidRDefault="00BB7358" w:rsidP="00931859">
      <w:pPr>
        <w:pStyle w:val="PreparedbyAR"/>
        <w:bidi/>
        <w:rPr>
          <w:rFonts w:ascii="Arial Black" w:hAnsi="Arial Black" w:cs="PT Bold Heading"/>
          <w:i w:val="0"/>
          <w:iCs w:val="0"/>
          <w:sz w:val="26"/>
          <w:szCs w:val="26"/>
          <w:rtl/>
        </w:rPr>
      </w:pPr>
      <w:r w:rsidRPr="00BB7358">
        <w:rPr>
          <w:rFonts w:ascii="Arial Black" w:hAnsi="Arial Black" w:cs="PT Bold Heading"/>
          <w:i w:val="0"/>
          <w:iCs w:val="0"/>
          <w:sz w:val="26"/>
          <w:szCs w:val="26"/>
          <w:rtl/>
        </w:rPr>
        <w:t xml:space="preserve">تمديد مدة تعيين إدارات البحث والفحص التمهيدي الدوليين </w:t>
      </w:r>
    </w:p>
    <w:p w:rsidR="00BB7358" w:rsidRDefault="00BB7358" w:rsidP="00BB7358">
      <w:pPr>
        <w:pStyle w:val="NormalParaAR"/>
        <w:rPr>
          <w:i/>
          <w:iCs/>
          <w:rtl/>
        </w:rPr>
      </w:pPr>
      <w:r w:rsidRPr="00BB7358">
        <w:rPr>
          <w:i/>
          <w:iCs/>
          <w:rtl/>
        </w:rPr>
        <w:t>وثيقة من إعداد المكتب الدولي</w:t>
      </w:r>
    </w:p>
    <w:p w:rsidR="00BB7358" w:rsidRDefault="00BB7358" w:rsidP="004A5C36">
      <w:pPr>
        <w:pStyle w:val="Heading1AR"/>
        <w:rPr>
          <w:rtl/>
        </w:rPr>
      </w:pPr>
      <w:r>
        <w:rPr>
          <w:rFonts w:hint="cs"/>
          <w:rtl/>
        </w:rPr>
        <w:t xml:space="preserve">ملخص </w:t>
      </w:r>
    </w:p>
    <w:p w:rsidR="00BB7358" w:rsidRDefault="009811B4" w:rsidP="00BB7358">
      <w:pPr>
        <w:pStyle w:val="NumberedParaAR"/>
      </w:pPr>
      <w:r>
        <w:rPr>
          <w:rFonts w:hint="cs"/>
          <w:rtl/>
        </w:rPr>
        <w:t>ترمي</w:t>
      </w:r>
      <w:r>
        <w:rPr>
          <w:rtl/>
        </w:rPr>
        <w:t xml:space="preserve"> هذه الوثيقة</w:t>
      </w:r>
      <w:r w:rsidR="00BB7358" w:rsidRPr="00BB7358">
        <w:rPr>
          <w:rtl/>
        </w:rPr>
        <w:t xml:space="preserve"> </w:t>
      </w:r>
      <w:r>
        <w:rPr>
          <w:rFonts w:hint="cs"/>
          <w:rtl/>
        </w:rPr>
        <w:t xml:space="preserve">إلى </w:t>
      </w:r>
      <w:r w:rsidR="00BB7358" w:rsidRPr="00BB7358">
        <w:rPr>
          <w:rtl/>
        </w:rPr>
        <w:t xml:space="preserve">تحديد العملية المقترحة لتمديد </w:t>
      </w:r>
      <w:r w:rsidR="00001344">
        <w:rPr>
          <w:rFonts w:hint="cs"/>
          <w:rtl/>
        </w:rPr>
        <w:t xml:space="preserve">مدة </w:t>
      </w:r>
      <w:r w:rsidR="00BB7358" w:rsidRPr="00BB7358">
        <w:rPr>
          <w:rtl/>
        </w:rPr>
        <w:t>تعيين الإدارات الدو</w:t>
      </w:r>
      <w:r>
        <w:rPr>
          <w:rtl/>
        </w:rPr>
        <w:t xml:space="preserve">لية القائمة التي ترغب في السعي </w:t>
      </w:r>
      <w:r>
        <w:rPr>
          <w:rFonts w:hint="cs"/>
          <w:rtl/>
        </w:rPr>
        <w:t xml:space="preserve">إلى </w:t>
      </w:r>
      <w:r>
        <w:rPr>
          <w:rtl/>
        </w:rPr>
        <w:t>تمديد تعيينه</w:t>
      </w:r>
      <w:r>
        <w:rPr>
          <w:rFonts w:hint="cs"/>
          <w:rtl/>
        </w:rPr>
        <w:t>ا</w:t>
      </w:r>
      <w:r w:rsidR="00BB7358" w:rsidRPr="00BB7358">
        <w:rPr>
          <w:rtl/>
        </w:rPr>
        <w:t xml:space="preserve"> لفترة أخرى مدتها 10 سنوات،</w:t>
      </w:r>
      <w:r>
        <w:rPr>
          <w:rtl/>
        </w:rPr>
        <w:t xml:space="preserve"> </w:t>
      </w:r>
      <w:r>
        <w:rPr>
          <w:rFonts w:hint="cs"/>
          <w:rtl/>
        </w:rPr>
        <w:t>ت</w:t>
      </w:r>
      <w:r w:rsidR="006E414A">
        <w:rPr>
          <w:rFonts w:hint="cs"/>
          <w:rtl/>
        </w:rPr>
        <w:t>بدأ</w:t>
      </w:r>
      <w:r w:rsidR="006E414A">
        <w:rPr>
          <w:rtl/>
        </w:rPr>
        <w:t xml:space="preserve"> </w:t>
      </w:r>
      <w:r w:rsidR="006E414A">
        <w:rPr>
          <w:rFonts w:hint="cs"/>
          <w:rtl/>
        </w:rPr>
        <w:t>في</w:t>
      </w:r>
      <w:r>
        <w:rPr>
          <w:rtl/>
        </w:rPr>
        <w:t xml:space="preserve"> 1 يناير 2018 </w:t>
      </w:r>
      <w:r w:rsidR="006E414A">
        <w:rPr>
          <w:rFonts w:hint="cs"/>
          <w:rtl/>
        </w:rPr>
        <w:t>و</w:t>
      </w:r>
      <w:r>
        <w:rPr>
          <w:rFonts w:hint="cs"/>
          <w:rtl/>
        </w:rPr>
        <w:t>ت</w:t>
      </w:r>
      <w:r w:rsidR="006E414A">
        <w:rPr>
          <w:rFonts w:hint="cs"/>
          <w:rtl/>
        </w:rPr>
        <w:t>نتهي</w:t>
      </w:r>
      <w:r>
        <w:rPr>
          <w:rFonts w:hint="cs"/>
          <w:rtl/>
        </w:rPr>
        <w:t xml:space="preserve"> </w:t>
      </w:r>
      <w:r w:rsidR="006E414A">
        <w:rPr>
          <w:rFonts w:hint="cs"/>
          <w:rtl/>
        </w:rPr>
        <w:t>في</w:t>
      </w:r>
      <w:r w:rsidR="00BB7358" w:rsidRPr="00BB7358">
        <w:rPr>
          <w:rtl/>
        </w:rPr>
        <w:t xml:space="preserve"> </w:t>
      </w:r>
      <w:r w:rsidR="006E414A">
        <w:rPr>
          <w:rFonts w:hint="cs"/>
          <w:rtl/>
        </w:rPr>
        <w:t xml:space="preserve">31 </w:t>
      </w:r>
      <w:r w:rsidR="006E414A">
        <w:rPr>
          <w:rtl/>
        </w:rPr>
        <w:t xml:space="preserve">ديسمبر </w:t>
      </w:r>
      <w:r w:rsidR="00BB7358" w:rsidRPr="00BB7358">
        <w:rPr>
          <w:rtl/>
        </w:rPr>
        <w:t>2027.</w:t>
      </w:r>
    </w:p>
    <w:p w:rsidR="006E414A" w:rsidRDefault="006E414A" w:rsidP="004A5C36">
      <w:pPr>
        <w:pStyle w:val="Heading1AR"/>
      </w:pPr>
      <w:r w:rsidRPr="006E414A">
        <w:rPr>
          <w:rtl/>
        </w:rPr>
        <w:t>معلومات أساسية</w:t>
      </w:r>
    </w:p>
    <w:p w:rsidR="006E414A" w:rsidRDefault="006E414A" w:rsidP="001013AF">
      <w:pPr>
        <w:pStyle w:val="NumberedParaAR"/>
      </w:pPr>
      <w:r>
        <w:rPr>
          <w:rtl/>
        </w:rPr>
        <w:t>عي</w:t>
      </w:r>
      <w:r>
        <w:rPr>
          <w:rFonts w:hint="cs"/>
          <w:rtl/>
        </w:rPr>
        <w:t>ّ</w:t>
      </w:r>
      <w:r w:rsidRPr="006E414A">
        <w:rPr>
          <w:rtl/>
        </w:rPr>
        <w:t>ن</w:t>
      </w:r>
      <w:r>
        <w:rPr>
          <w:rFonts w:hint="cs"/>
          <w:rtl/>
        </w:rPr>
        <w:t>ت</w:t>
      </w:r>
      <w:r w:rsidRPr="006E414A">
        <w:rPr>
          <w:rtl/>
        </w:rPr>
        <w:t xml:space="preserve"> </w:t>
      </w:r>
      <w:r>
        <w:rPr>
          <w:rFonts w:hint="cs"/>
          <w:rtl/>
        </w:rPr>
        <w:t xml:space="preserve">الجمعية </w:t>
      </w:r>
      <w:r w:rsidRPr="006E414A">
        <w:rPr>
          <w:rtl/>
        </w:rPr>
        <w:t xml:space="preserve">كل </w:t>
      </w:r>
      <w:r>
        <w:rPr>
          <w:rFonts w:hint="cs"/>
          <w:rtl/>
        </w:rPr>
        <w:t xml:space="preserve">واحدة </w:t>
      </w:r>
      <w:r>
        <w:rPr>
          <w:rtl/>
        </w:rPr>
        <w:t>من ا</w:t>
      </w:r>
      <w:r>
        <w:rPr>
          <w:rFonts w:hint="cs"/>
          <w:rtl/>
        </w:rPr>
        <w:t>لإدارا</w:t>
      </w:r>
      <w:r>
        <w:rPr>
          <w:rtl/>
        </w:rPr>
        <w:t>ت الدولية القائمة</w:t>
      </w:r>
      <w:r w:rsidRPr="006E414A">
        <w:rPr>
          <w:rtl/>
        </w:rPr>
        <w:t xml:space="preserve"> لفترة تن</w:t>
      </w:r>
      <w:r>
        <w:rPr>
          <w:rtl/>
        </w:rPr>
        <w:t>تهي في 31 ديسمبر</w:t>
      </w:r>
      <w:r w:rsidRPr="006E414A">
        <w:rPr>
          <w:rtl/>
        </w:rPr>
        <w:t xml:space="preserve"> 20</w:t>
      </w:r>
      <w:r>
        <w:rPr>
          <w:rtl/>
        </w:rPr>
        <w:t>17.</w:t>
      </w:r>
      <w:r>
        <w:rPr>
          <w:rFonts w:hint="cs"/>
          <w:rtl/>
        </w:rPr>
        <w:t xml:space="preserve"> </w:t>
      </w:r>
      <w:r>
        <w:rPr>
          <w:rtl/>
        </w:rPr>
        <w:t>ول</w:t>
      </w:r>
      <w:r>
        <w:rPr>
          <w:rFonts w:hint="cs"/>
          <w:rtl/>
        </w:rPr>
        <w:t>ذا</w:t>
      </w:r>
      <w:r w:rsidRPr="006E414A">
        <w:rPr>
          <w:rtl/>
        </w:rPr>
        <w:t xml:space="preserve"> </w:t>
      </w:r>
      <w:r>
        <w:rPr>
          <w:rFonts w:hint="cs"/>
          <w:rtl/>
        </w:rPr>
        <w:t xml:space="preserve">فإن </w:t>
      </w:r>
      <w:r w:rsidRPr="006E414A">
        <w:rPr>
          <w:rtl/>
        </w:rPr>
        <w:t xml:space="preserve">الجمعية </w:t>
      </w:r>
      <w:r>
        <w:rPr>
          <w:rFonts w:hint="cs"/>
          <w:rtl/>
        </w:rPr>
        <w:t xml:space="preserve">بحاجة، </w:t>
      </w:r>
      <w:r w:rsidRPr="006E414A">
        <w:rPr>
          <w:rtl/>
        </w:rPr>
        <w:t>في عام 2017</w:t>
      </w:r>
      <w:r>
        <w:rPr>
          <w:rFonts w:hint="cs"/>
          <w:rtl/>
        </w:rPr>
        <w:t xml:space="preserve">، إلى </w:t>
      </w:r>
      <w:r w:rsidRPr="006E414A">
        <w:rPr>
          <w:rtl/>
        </w:rPr>
        <w:t>اتخاذ</w:t>
      </w:r>
      <w:r>
        <w:rPr>
          <w:rtl/>
        </w:rPr>
        <w:t xml:space="preserve"> قرار بشأن تمديد </w:t>
      </w:r>
      <w:r w:rsidR="00001344">
        <w:rPr>
          <w:rFonts w:hint="cs"/>
          <w:rtl/>
        </w:rPr>
        <w:t>مدة</w:t>
      </w:r>
      <w:r>
        <w:rPr>
          <w:rFonts w:hint="cs"/>
          <w:rtl/>
        </w:rPr>
        <w:t xml:space="preserve"> </w:t>
      </w:r>
      <w:r>
        <w:rPr>
          <w:rtl/>
        </w:rPr>
        <w:t>تعيين كل</w:t>
      </w:r>
      <w:r w:rsidRPr="006E414A">
        <w:rPr>
          <w:rtl/>
        </w:rPr>
        <w:t xml:space="preserve"> </w:t>
      </w:r>
      <w:r w:rsidR="00001344">
        <w:rPr>
          <w:rFonts w:hint="cs"/>
          <w:rtl/>
        </w:rPr>
        <w:t>الإدارات</w:t>
      </w:r>
      <w:r>
        <w:rPr>
          <w:rFonts w:hint="cs"/>
          <w:rtl/>
        </w:rPr>
        <w:t xml:space="preserve"> </w:t>
      </w:r>
      <w:r w:rsidR="00001344">
        <w:rPr>
          <w:rFonts w:hint="cs"/>
          <w:rtl/>
        </w:rPr>
        <w:t>ال</w:t>
      </w:r>
      <w:r>
        <w:rPr>
          <w:rtl/>
        </w:rPr>
        <w:t xml:space="preserve">دولية </w:t>
      </w:r>
      <w:r w:rsidR="00001344">
        <w:rPr>
          <w:rFonts w:hint="cs"/>
          <w:rtl/>
        </w:rPr>
        <w:t>ال</w:t>
      </w:r>
      <w:r>
        <w:rPr>
          <w:rtl/>
        </w:rPr>
        <w:t xml:space="preserve">قائمة </w:t>
      </w:r>
      <w:r w:rsidR="00001344">
        <w:rPr>
          <w:rFonts w:hint="cs"/>
          <w:rtl/>
        </w:rPr>
        <w:t>ال</w:t>
      </w:r>
      <w:r>
        <w:rPr>
          <w:rtl/>
        </w:rPr>
        <w:t>ر</w:t>
      </w:r>
      <w:r>
        <w:rPr>
          <w:rFonts w:hint="cs"/>
          <w:rtl/>
        </w:rPr>
        <w:t>ا</w:t>
      </w:r>
      <w:r>
        <w:rPr>
          <w:rtl/>
        </w:rPr>
        <w:t>غب</w:t>
      </w:r>
      <w:r>
        <w:rPr>
          <w:rFonts w:hint="cs"/>
          <w:rtl/>
        </w:rPr>
        <w:t>ة</w:t>
      </w:r>
      <w:r>
        <w:rPr>
          <w:rtl/>
        </w:rPr>
        <w:t xml:space="preserve"> في ا</w:t>
      </w:r>
      <w:r>
        <w:rPr>
          <w:rFonts w:hint="cs"/>
          <w:rtl/>
        </w:rPr>
        <w:t>لحصول على هذا ال</w:t>
      </w:r>
      <w:r>
        <w:rPr>
          <w:rtl/>
        </w:rPr>
        <w:t>تمديد، و</w:t>
      </w:r>
      <w:r>
        <w:rPr>
          <w:rFonts w:hint="cs"/>
          <w:rtl/>
        </w:rPr>
        <w:t>ذلك بعد أن</w:t>
      </w:r>
      <w:r w:rsidRPr="006E414A">
        <w:rPr>
          <w:rtl/>
        </w:rPr>
        <w:t xml:space="preserve"> </w:t>
      </w:r>
      <w:r w:rsidR="001013AF">
        <w:rPr>
          <w:rFonts w:hint="cs"/>
          <w:rtl/>
        </w:rPr>
        <w:t>تستشير</w:t>
      </w:r>
      <w:r w:rsidR="001013AF">
        <w:rPr>
          <w:rtl/>
        </w:rPr>
        <w:t xml:space="preserve"> </w:t>
      </w:r>
      <w:r w:rsidR="00451B9A" w:rsidRPr="00451B9A">
        <w:rPr>
          <w:rtl/>
        </w:rPr>
        <w:t xml:space="preserve">لجنة معاهدة التعاون بشأن البراءات المعنية بالتعاون التقني </w:t>
      </w:r>
      <w:r>
        <w:rPr>
          <w:rFonts w:hint="cs"/>
          <w:rtl/>
        </w:rPr>
        <w:t>(</w:t>
      </w:r>
      <w:r w:rsidR="00690E82">
        <w:t>(PCT/CTC</w:t>
      </w:r>
      <w:r w:rsidR="00690E82">
        <w:rPr>
          <w:rFonts w:hint="cs"/>
          <w:rtl/>
        </w:rPr>
        <w:t xml:space="preserve"> (</w:t>
      </w:r>
      <w:r w:rsidR="001013AF">
        <w:rPr>
          <w:rFonts w:hint="cs"/>
          <w:rtl/>
        </w:rPr>
        <w:t>انظر المادتين</w:t>
      </w:r>
      <w:r w:rsidR="001013AF">
        <w:rPr>
          <w:rFonts w:hint="eastAsia"/>
          <w:rtl/>
        </w:rPr>
        <w:t> </w:t>
      </w:r>
      <w:r w:rsidR="00690E82">
        <w:rPr>
          <w:rFonts w:hint="cs"/>
          <w:rtl/>
        </w:rPr>
        <w:t>16(3)(ه) و32(3) من المعاهدة).</w:t>
      </w:r>
    </w:p>
    <w:p w:rsidR="00690E82" w:rsidRDefault="00690E82" w:rsidP="00704DEE">
      <w:pPr>
        <w:pStyle w:val="NumberedParaAR"/>
      </w:pPr>
      <w:r>
        <w:rPr>
          <w:rFonts w:hint="cs"/>
          <w:rtl/>
        </w:rPr>
        <w:t>و</w:t>
      </w:r>
      <w:r w:rsidR="00001344">
        <w:rPr>
          <w:rtl/>
        </w:rPr>
        <w:t>ت</w:t>
      </w:r>
      <w:r w:rsidR="00001344">
        <w:rPr>
          <w:rFonts w:hint="cs"/>
          <w:rtl/>
        </w:rPr>
        <w:t>حدد</w:t>
      </w:r>
      <w:r>
        <w:rPr>
          <w:rtl/>
        </w:rPr>
        <w:t xml:space="preserve"> </w:t>
      </w:r>
      <w:r>
        <w:rPr>
          <w:rFonts w:hint="cs"/>
          <w:rtl/>
        </w:rPr>
        <w:t>القاعدتان 36 و63</w:t>
      </w:r>
      <w:r w:rsidRPr="00690E82">
        <w:rPr>
          <w:rtl/>
        </w:rPr>
        <w:t xml:space="preserve"> </w:t>
      </w:r>
      <w:r w:rsidR="00001344" w:rsidRPr="00001344">
        <w:rPr>
          <w:rtl/>
        </w:rPr>
        <w:t>من اللائحة التنفيذية ل</w:t>
      </w:r>
      <w:r w:rsidR="001013AF">
        <w:rPr>
          <w:rFonts w:hint="cs"/>
          <w:rtl/>
        </w:rPr>
        <w:t>ل</w:t>
      </w:r>
      <w:r w:rsidR="00001344" w:rsidRPr="00001344">
        <w:rPr>
          <w:rtl/>
        </w:rPr>
        <w:t xml:space="preserve">معاهدة </w:t>
      </w:r>
      <w:r w:rsidR="00451B9A">
        <w:rPr>
          <w:rFonts w:hint="cs"/>
          <w:rtl/>
        </w:rPr>
        <w:t>الشروط</w:t>
      </w:r>
      <w:r w:rsidRPr="00690E82">
        <w:rPr>
          <w:rtl/>
        </w:rPr>
        <w:t xml:space="preserve"> الدنيا </w:t>
      </w:r>
      <w:r w:rsidR="00001344">
        <w:rPr>
          <w:rtl/>
        </w:rPr>
        <w:t xml:space="preserve">التي يجب أن </w:t>
      </w:r>
      <w:r w:rsidR="00001344">
        <w:rPr>
          <w:rFonts w:hint="cs"/>
          <w:rtl/>
        </w:rPr>
        <w:t>ت</w:t>
      </w:r>
      <w:r w:rsidR="00001344" w:rsidRPr="00001344">
        <w:rPr>
          <w:rtl/>
        </w:rPr>
        <w:t>ستوف</w:t>
      </w:r>
      <w:r w:rsidR="00001344">
        <w:rPr>
          <w:rtl/>
        </w:rPr>
        <w:t xml:space="preserve">يها </w:t>
      </w:r>
      <w:r w:rsidR="00001344">
        <w:rPr>
          <w:rFonts w:hint="cs"/>
          <w:rtl/>
        </w:rPr>
        <w:t xml:space="preserve">الإدارة الدولية </w:t>
      </w:r>
      <w:r w:rsidR="00001344">
        <w:rPr>
          <w:rtl/>
        </w:rPr>
        <w:t xml:space="preserve">قبل التعيين والتي يجب أن </w:t>
      </w:r>
      <w:r w:rsidR="00001344">
        <w:rPr>
          <w:rFonts w:hint="cs"/>
          <w:rtl/>
        </w:rPr>
        <w:t>ت</w:t>
      </w:r>
      <w:r w:rsidR="00451B9A">
        <w:rPr>
          <w:rtl/>
        </w:rPr>
        <w:t>وا</w:t>
      </w:r>
      <w:r w:rsidR="00451B9A">
        <w:rPr>
          <w:rFonts w:hint="cs"/>
          <w:rtl/>
        </w:rPr>
        <w:t>ظب</w:t>
      </w:r>
      <w:r w:rsidR="00001344" w:rsidRPr="00001344">
        <w:rPr>
          <w:rtl/>
        </w:rPr>
        <w:t xml:space="preserve"> على استيفائها طوال فترة التعيين</w:t>
      </w:r>
      <w:r w:rsidR="00001344">
        <w:rPr>
          <w:rtl/>
        </w:rPr>
        <w:t xml:space="preserve"> والتي يجب أن </w:t>
      </w:r>
      <w:r w:rsidR="00001344">
        <w:rPr>
          <w:rFonts w:hint="cs"/>
          <w:rtl/>
        </w:rPr>
        <w:t>تستوفيها أيضا</w:t>
      </w:r>
      <w:r w:rsidRPr="00690E82">
        <w:rPr>
          <w:rtl/>
        </w:rPr>
        <w:t xml:space="preserve"> عند طلب تمديد </w:t>
      </w:r>
      <w:r w:rsidR="00001344">
        <w:rPr>
          <w:rFonts w:hint="cs"/>
          <w:rtl/>
        </w:rPr>
        <w:t xml:space="preserve">مدة </w:t>
      </w:r>
      <w:r w:rsidRPr="00690E82">
        <w:rPr>
          <w:rtl/>
        </w:rPr>
        <w:t>تعيينه</w:t>
      </w:r>
      <w:r w:rsidR="00001344">
        <w:rPr>
          <w:rFonts w:hint="cs"/>
          <w:rtl/>
        </w:rPr>
        <w:t>ا. كما أن</w:t>
      </w:r>
      <w:r w:rsidR="00001344">
        <w:rPr>
          <w:rtl/>
        </w:rPr>
        <w:t xml:space="preserve"> التعيين وتمديد</w:t>
      </w:r>
      <w:r w:rsidR="00001344">
        <w:rPr>
          <w:rFonts w:hint="cs"/>
          <w:rtl/>
        </w:rPr>
        <w:t>ه</w:t>
      </w:r>
      <w:r w:rsidRPr="00690E82">
        <w:rPr>
          <w:rtl/>
        </w:rPr>
        <w:t xml:space="preserve"> </w:t>
      </w:r>
      <w:r w:rsidR="00001344">
        <w:rPr>
          <w:rFonts w:hint="cs"/>
          <w:rtl/>
        </w:rPr>
        <w:t>هما رهن ب</w:t>
      </w:r>
      <w:r w:rsidRPr="00690E82">
        <w:rPr>
          <w:rtl/>
        </w:rPr>
        <w:t>إبرام اتفاق بين المكتب الدولي و</w:t>
      </w:r>
      <w:r w:rsidR="00001344">
        <w:rPr>
          <w:rFonts w:hint="cs"/>
          <w:rtl/>
        </w:rPr>
        <w:t>ال</w:t>
      </w:r>
      <w:r w:rsidR="00001344">
        <w:rPr>
          <w:rtl/>
        </w:rPr>
        <w:t xml:space="preserve">مكتب </w:t>
      </w:r>
      <w:r w:rsidR="00001344">
        <w:rPr>
          <w:rFonts w:hint="cs"/>
          <w:rtl/>
        </w:rPr>
        <w:t>المعني</w:t>
      </w:r>
      <w:r w:rsidR="00451B9A">
        <w:rPr>
          <w:rtl/>
        </w:rPr>
        <w:t xml:space="preserve">، </w:t>
      </w:r>
      <w:r w:rsidR="00451B9A">
        <w:rPr>
          <w:rFonts w:hint="cs"/>
          <w:rtl/>
        </w:rPr>
        <w:t>و</w:t>
      </w:r>
      <w:r w:rsidR="00451B9A">
        <w:rPr>
          <w:rtl/>
        </w:rPr>
        <w:t xml:space="preserve">يجب أن </w:t>
      </w:r>
      <w:r w:rsidR="00451B9A">
        <w:rPr>
          <w:rFonts w:hint="cs"/>
          <w:rtl/>
        </w:rPr>
        <w:t xml:space="preserve">يحظى هذا الاتفاق </w:t>
      </w:r>
      <w:r w:rsidR="00451B9A">
        <w:rPr>
          <w:rtl/>
        </w:rPr>
        <w:t>ع</w:t>
      </w:r>
      <w:r w:rsidR="00451B9A">
        <w:rPr>
          <w:rFonts w:hint="cs"/>
          <w:rtl/>
        </w:rPr>
        <w:t>لى موافقة</w:t>
      </w:r>
      <w:r w:rsidR="00704DEE">
        <w:rPr>
          <w:rFonts w:hint="cs"/>
          <w:rtl/>
        </w:rPr>
        <w:t> </w:t>
      </w:r>
      <w:r w:rsidRPr="00690E82">
        <w:rPr>
          <w:rtl/>
        </w:rPr>
        <w:t>الجمعية.</w:t>
      </w:r>
    </w:p>
    <w:p w:rsidR="00451B9A" w:rsidRDefault="00923931" w:rsidP="00704DEE">
      <w:pPr>
        <w:pStyle w:val="NumberedParaAR"/>
      </w:pPr>
      <w:r>
        <w:rPr>
          <w:rFonts w:hint="cs"/>
          <w:rtl/>
        </w:rPr>
        <w:t xml:space="preserve">وقد أبرمت </w:t>
      </w:r>
      <w:r w:rsidR="00451B9A" w:rsidRPr="00451B9A">
        <w:rPr>
          <w:rtl/>
        </w:rPr>
        <w:t>كل ال</w:t>
      </w:r>
      <w:r w:rsidR="00451B9A">
        <w:rPr>
          <w:rtl/>
        </w:rPr>
        <w:t>اتفاقات بين المكتب الدولي وا</w:t>
      </w:r>
      <w:r w:rsidR="00451B9A">
        <w:rPr>
          <w:rFonts w:hint="cs"/>
          <w:rtl/>
        </w:rPr>
        <w:t>لإدار</w:t>
      </w:r>
      <w:r w:rsidR="00451B9A" w:rsidRPr="00451B9A">
        <w:rPr>
          <w:rtl/>
        </w:rPr>
        <w:t>ا</w:t>
      </w:r>
      <w:r w:rsidR="00451B9A">
        <w:rPr>
          <w:rtl/>
        </w:rPr>
        <w:t>ت الدولية ال</w:t>
      </w:r>
      <w:r w:rsidR="00451B9A">
        <w:rPr>
          <w:rFonts w:hint="cs"/>
          <w:rtl/>
        </w:rPr>
        <w:t>قائم</w:t>
      </w:r>
      <w:r w:rsidR="00451B9A">
        <w:rPr>
          <w:rtl/>
        </w:rPr>
        <w:t xml:space="preserve">ة </w:t>
      </w:r>
      <w:r w:rsidR="00451B9A">
        <w:rPr>
          <w:rFonts w:hint="cs"/>
          <w:rtl/>
        </w:rPr>
        <w:t>وفق</w:t>
      </w:r>
      <w:r w:rsidR="00451B9A" w:rsidRPr="00451B9A">
        <w:rPr>
          <w:rtl/>
        </w:rPr>
        <w:t xml:space="preserve"> </w:t>
      </w:r>
      <w:r w:rsidR="001013AF">
        <w:rPr>
          <w:rFonts w:hint="cs"/>
          <w:rtl/>
        </w:rPr>
        <w:t xml:space="preserve">نسق </w:t>
      </w:r>
      <w:r w:rsidR="00451B9A">
        <w:rPr>
          <w:rtl/>
        </w:rPr>
        <w:t xml:space="preserve">عام </w:t>
      </w:r>
      <w:r w:rsidR="00451B9A" w:rsidRPr="00451B9A">
        <w:rPr>
          <w:rtl/>
        </w:rPr>
        <w:t xml:space="preserve">مشترك. </w:t>
      </w:r>
      <w:r w:rsidR="00451B9A">
        <w:rPr>
          <w:rFonts w:hint="cs"/>
          <w:rtl/>
        </w:rPr>
        <w:t>و</w:t>
      </w:r>
      <w:r w:rsidR="001013AF">
        <w:rPr>
          <w:rFonts w:hint="cs"/>
          <w:rtl/>
        </w:rPr>
        <w:t>لا ي</w:t>
      </w:r>
      <w:r w:rsidR="00451B9A">
        <w:rPr>
          <w:rFonts w:hint="cs"/>
          <w:rtl/>
        </w:rPr>
        <w:t xml:space="preserve">ختلف </w:t>
      </w:r>
      <w:r w:rsidR="001013AF">
        <w:rPr>
          <w:rFonts w:hint="cs"/>
          <w:rtl/>
        </w:rPr>
        <w:t>متن ا</w:t>
      </w:r>
      <w:r w:rsidR="00451B9A">
        <w:rPr>
          <w:rFonts w:hint="cs"/>
          <w:rtl/>
        </w:rPr>
        <w:t xml:space="preserve">لاتفاقات، فيما خلا </w:t>
      </w:r>
      <w:r w:rsidR="00451B9A">
        <w:rPr>
          <w:rtl/>
        </w:rPr>
        <w:t xml:space="preserve">بعض المسائل مثل اسم المكتب، </w:t>
      </w:r>
      <w:r w:rsidR="001013AF">
        <w:rPr>
          <w:rFonts w:hint="cs"/>
          <w:rtl/>
        </w:rPr>
        <w:t>إلا</w:t>
      </w:r>
      <w:r w:rsidR="00451B9A">
        <w:rPr>
          <w:rFonts w:hint="cs"/>
          <w:rtl/>
        </w:rPr>
        <w:t xml:space="preserve"> </w:t>
      </w:r>
      <w:r w:rsidR="005004C7">
        <w:rPr>
          <w:rtl/>
        </w:rPr>
        <w:t xml:space="preserve">في ما </w:t>
      </w:r>
      <w:r w:rsidR="005004C7">
        <w:rPr>
          <w:rtl/>
        </w:rPr>
        <w:lastRenderedPageBreak/>
        <w:t xml:space="preserve">يتعلق ببعض </w:t>
      </w:r>
      <w:r w:rsidR="005004C7">
        <w:rPr>
          <w:rFonts w:hint="cs"/>
          <w:rtl/>
        </w:rPr>
        <w:t>الشروط</w:t>
      </w:r>
      <w:r w:rsidR="00451B9A" w:rsidRPr="00451B9A">
        <w:rPr>
          <w:rtl/>
        </w:rPr>
        <w:t xml:space="preserve"> </w:t>
      </w:r>
      <w:r w:rsidR="005004C7">
        <w:rPr>
          <w:rFonts w:hint="cs"/>
          <w:rtl/>
        </w:rPr>
        <w:t>ال</w:t>
      </w:r>
      <w:r w:rsidR="00451B9A" w:rsidRPr="00451B9A">
        <w:rPr>
          <w:rtl/>
        </w:rPr>
        <w:t xml:space="preserve">مختلفة، مثل </w:t>
      </w:r>
      <w:r w:rsidR="001013AF">
        <w:rPr>
          <w:rFonts w:hint="cs"/>
          <w:rtl/>
        </w:rPr>
        <w:t>الشروط</w:t>
      </w:r>
      <w:r w:rsidR="001013AF" w:rsidRPr="00451B9A">
        <w:rPr>
          <w:rtl/>
        </w:rPr>
        <w:t xml:space="preserve"> </w:t>
      </w:r>
      <w:r w:rsidR="00451B9A" w:rsidRPr="00451B9A">
        <w:rPr>
          <w:rtl/>
        </w:rPr>
        <w:t xml:space="preserve">المتعلقة </w:t>
      </w:r>
      <w:r w:rsidR="005004C7">
        <w:rPr>
          <w:rFonts w:hint="cs"/>
          <w:rtl/>
        </w:rPr>
        <w:t>ب</w:t>
      </w:r>
      <w:r w:rsidR="00451B9A" w:rsidRPr="00451B9A">
        <w:rPr>
          <w:rtl/>
        </w:rPr>
        <w:t xml:space="preserve">نطاق </w:t>
      </w:r>
      <w:r w:rsidR="005004C7">
        <w:rPr>
          <w:rFonts w:hint="cs"/>
          <w:rtl/>
        </w:rPr>
        <w:t>ال</w:t>
      </w:r>
      <w:r w:rsidR="005004C7">
        <w:rPr>
          <w:rtl/>
        </w:rPr>
        <w:t xml:space="preserve">اختصاص أو </w:t>
      </w:r>
      <w:r w:rsidR="00451B9A" w:rsidRPr="00451B9A">
        <w:rPr>
          <w:rtl/>
        </w:rPr>
        <w:t xml:space="preserve">تاريخ بدء </w:t>
      </w:r>
      <w:r w:rsidR="005004C7">
        <w:rPr>
          <w:rFonts w:hint="cs"/>
          <w:rtl/>
        </w:rPr>
        <w:t>سريان الاتفاق</w:t>
      </w:r>
      <w:r w:rsidR="00451B9A" w:rsidRPr="00451B9A">
        <w:rPr>
          <w:rtl/>
        </w:rPr>
        <w:t xml:space="preserve">، من بين </w:t>
      </w:r>
      <w:r w:rsidR="00EE52F4" w:rsidRPr="00451B9A">
        <w:rPr>
          <w:rtl/>
        </w:rPr>
        <w:t>أمور</w:t>
      </w:r>
      <w:r w:rsidR="00EE52F4">
        <w:rPr>
          <w:rFonts w:hint="cs"/>
          <w:rtl/>
        </w:rPr>
        <w:t> </w:t>
      </w:r>
      <w:r w:rsidR="00451B9A" w:rsidRPr="00451B9A">
        <w:rPr>
          <w:rtl/>
        </w:rPr>
        <w:t>أخرى.</w:t>
      </w:r>
    </w:p>
    <w:p w:rsidR="005C4556" w:rsidRDefault="00281CD0" w:rsidP="00281CD0">
      <w:pPr>
        <w:pStyle w:val="NumberedParaAR"/>
      </w:pPr>
      <w:r>
        <w:rPr>
          <w:rFonts w:hint="cs"/>
          <w:rtl/>
        </w:rPr>
        <w:t>وتقول</w:t>
      </w:r>
      <w:r w:rsidRPr="005004C7">
        <w:rPr>
          <w:rtl/>
        </w:rPr>
        <w:t xml:space="preserve"> </w:t>
      </w:r>
      <w:r w:rsidR="005004C7" w:rsidRPr="005004C7">
        <w:rPr>
          <w:rtl/>
        </w:rPr>
        <w:t>الماد</w:t>
      </w:r>
      <w:r w:rsidR="005004C7">
        <w:rPr>
          <w:rtl/>
        </w:rPr>
        <w:t xml:space="preserve">ة 10 من كل </w:t>
      </w:r>
      <w:r w:rsidR="00EE52F4">
        <w:rPr>
          <w:rFonts w:hint="cs"/>
          <w:rtl/>
        </w:rPr>
        <w:t xml:space="preserve">اتفاق </w:t>
      </w:r>
      <w:r w:rsidR="005004C7">
        <w:rPr>
          <w:rtl/>
        </w:rPr>
        <w:t>أن "</w:t>
      </w:r>
      <w:r w:rsidR="005004C7" w:rsidRPr="005004C7">
        <w:rPr>
          <w:rtl/>
        </w:rPr>
        <w:t>على الطرفين فيه بدء التفاوض على تجديده في موعد أقصاه يوليو 2016</w:t>
      </w:r>
      <w:r w:rsidR="0007068E">
        <w:rPr>
          <w:rtl/>
        </w:rPr>
        <w:t>". و</w:t>
      </w:r>
      <w:r w:rsidR="0007068E">
        <w:rPr>
          <w:rFonts w:hint="cs"/>
          <w:rtl/>
          <w:lang w:bidi="ar-SY"/>
        </w:rPr>
        <w:t>من أجل ذلك</w:t>
      </w:r>
      <w:r w:rsidR="0007068E">
        <w:rPr>
          <w:rtl/>
        </w:rPr>
        <w:t xml:space="preserve">، ينوي المكتب الدولي </w:t>
      </w:r>
      <w:r w:rsidR="0007068E">
        <w:rPr>
          <w:rFonts w:hint="cs"/>
          <w:rtl/>
        </w:rPr>
        <w:t>ال</w:t>
      </w:r>
      <w:r w:rsidR="005004C7" w:rsidRPr="005004C7">
        <w:rPr>
          <w:rtl/>
        </w:rPr>
        <w:t xml:space="preserve">بدء رسميا </w:t>
      </w:r>
      <w:r w:rsidR="0007068E">
        <w:rPr>
          <w:rFonts w:hint="cs"/>
          <w:rtl/>
        </w:rPr>
        <w:t>ب</w:t>
      </w:r>
      <w:r w:rsidR="005004C7" w:rsidRPr="005004C7">
        <w:rPr>
          <w:rtl/>
        </w:rPr>
        <w:t xml:space="preserve">عملية التمديد المشار إليها في الفقرة 2 أعلاه، </w:t>
      </w:r>
      <w:r w:rsidR="00EE52F4">
        <w:rPr>
          <w:rFonts w:hint="cs"/>
          <w:rtl/>
        </w:rPr>
        <w:t>ب</w:t>
      </w:r>
      <w:r w:rsidR="005004C7" w:rsidRPr="005004C7">
        <w:rPr>
          <w:rtl/>
        </w:rPr>
        <w:t>إصد</w:t>
      </w:r>
      <w:r w:rsidR="0007068E">
        <w:rPr>
          <w:rtl/>
        </w:rPr>
        <w:t xml:space="preserve">ار </w:t>
      </w:r>
      <w:r w:rsidR="005004C7" w:rsidRPr="005004C7">
        <w:rPr>
          <w:rtl/>
        </w:rPr>
        <w:t>تعميم إلى جميع الإدارات الدولية القائمة قبل ن</w:t>
      </w:r>
      <w:r w:rsidR="0007068E">
        <w:rPr>
          <w:rtl/>
        </w:rPr>
        <w:t xml:space="preserve">هاية يونيو 2016، </w:t>
      </w:r>
      <w:r w:rsidR="0007068E">
        <w:rPr>
          <w:rFonts w:hint="cs"/>
          <w:rtl/>
        </w:rPr>
        <w:t>ي</w:t>
      </w:r>
      <w:r w:rsidR="0007068E">
        <w:rPr>
          <w:rtl/>
        </w:rPr>
        <w:t xml:space="preserve">دعو </w:t>
      </w:r>
      <w:r w:rsidR="0007068E">
        <w:rPr>
          <w:rFonts w:hint="cs"/>
          <w:rtl/>
        </w:rPr>
        <w:t xml:space="preserve">فيه </w:t>
      </w:r>
      <w:r w:rsidR="0007068E">
        <w:rPr>
          <w:rtl/>
        </w:rPr>
        <w:t xml:space="preserve">كل </w:t>
      </w:r>
      <w:r w:rsidR="0007068E">
        <w:rPr>
          <w:rFonts w:hint="cs"/>
          <w:rtl/>
        </w:rPr>
        <w:t>إدارة</w:t>
      </w:r>
      <w:r w:rsidR="005004C7" w:rsidRPr="005004C7">
        <w:rPr>
          <w:rtl/>
        </w:rPr>
        <w:t xml:space="preserve"> إلى </w:t>
      </w:r>
      <w:r w:rsidR="00EE52F4">
        <w:rPr>
          <w:rFonts w:hint="cs"/>
          <w:rtl/>
        </w:rPr>
        <w:t>إبداء رغبتها في</w:t>
      </w:r>
      <w:r w:rsidR="0007068E">
        <w:rPr>
          <w:rtl/>
        </w:rPr>
        <w:t xml:space="preserve"> </w:t>
      </w:r>
      <w:r w:rsidR="00EE52F4">
        <w:rPr>
          <w:rFonts w:hint="cs"/>
          <w:rtl/>
        </w:rPr>
        <w:t>ا</w:t>
      </w:r>
      <w:r w:rsidR="0007068E">
        <w:rPr>
          <w:rtl/>
        </w:rPr>
        <w:t>لحصول على تمديد</w:t>
      </w:r>
      <w:r w:rsidR="0007068E">
        <w:rPr>
          <w:rFonts w:hint="cs"/>
          <w:rtl/>
        </w:rPr>
        <w:t xml:space="preserve"> </w:t>
      </w:r>
      <w:r w:rsidR="005004C7" w:rsidRPr="005004C7">
        <w:rPr>
          <w:rtl/>
        </w:rPr>
        <w:t>تعيين</w:t>
      </w:r>
      <w:r w:rsidR="0007068E">
        <w:rPr>
          <w:rFonts w:hint="cs"/>
          <w:rtl/>
        </w:rPr>
        <w:t>ها</w:t>
      </w:r>
      <w:r w:rsidR="005004C7" w:rsidRPr="005004C7">
        <w:rPr>
          <w:rtl/>
        </w:rPr>
        <w:t xml:space="preserve"> </w:t>
      </w:r>
      <w:r w:rsidR="005C4556">
        <w:rPr>
          <w:rFonts w:hint="cs"/>
          <w:rtl/>
        </w:rPr>
        <w:t>ل</w:t>
      </w:r>
      <w:r w:rsidR="005C4556">
        <w:rPr>
          <w:rtl/>
        </w:rPr>
        <w:t>فترة أخرى مدتها 10 سنوات</w:t>
      </w:r>
      <w:r w:rsidR="005C4556">
        <w:rPr>
          <w:rFonts w:hint="cs"/>
          <w:rtl/>
        </w:rPr>
        <w:t xml:space="preserve"> </w:t>
      </w:r>
      <w:r w:rsidR="005C4556">
        <w:rPr>
          <w:rtl/>
        </w:rPr>
        <w:t>تنتهي في 31 ديسمبر 2027. و</w:t>
      </w:r>
      <w:r w:rsidR="005C4556">
        <w:rPr>
          <w:rFonts w:hint="cs"/>
          <w:rtl/>
        </w:rPr>
        <w:t>سيدعو</w:t>
      </w:r>
      <w:r w:rsidR="005C4556">
        <w:rPr>
          <w:rtl/>
        </w:rPr>
        <w:t xml:space="preserve"> التعميم كل </w:t>
      </w:r>
      <w:r w:rsidR="005C4556">
        <w:rPr>
          <w:rFonts w:hint="cs"/>
          <w:rtl/>
        </w:rPr>
        <w:t>إدارة</w:t>
      </w:r>
      <w:r w:rsidR="005C4556">
        <w:rPr>
          <w:rtl/>
        </w:rPr>
        <w:t xml:space="preserve"> </w:t>
      </w:r>
      <w:r w:rsidR="005C4556">
        <w:rPr>
          <w:rFonts w:hint="cs"/>
          <w:rtl/>
        </w:rPr>
        <w:t>ت</w:t>
      </w:r>
      <w:r w:rsidR="005004C7" w:rsidRPr="005004C7">
        <w:rPr>
          <w:rtl/>
        </w:rPr>
        <w:t xml:space="preserve">رغب في طلب هذا التمديد </w:t>
      </w:r>
      <w:r w:rsidR="00C71EC0">
        <w:rPr>
          <w:rFonts w:hint="cs"/>
          <w:rtl/>
        </w:rPr>
        <w:t>إلى ا</w:t>
      </w:r>
      <w:r w:rsidR="005004C7" w:rsidRPr="005004C7">
        <w:rPr>
          <w:rtl/>
        </w:rPr>
        <w:t>لت</w:t>
      </w:r>
      <w:r w:rsidR="005C4556">
        <w:rPr>
          <w:rtl/>
        </w:rPr>
        <w:t>عليق على مشروع اتفاق نموذجي س</w:t>
      </w:r>
      <w:r w:rsidR="005C4556">
        <w:rPr>
          <w:rFonts w:hint="cs"/>
          <w:rtl/>
        </w:rPr>
        <w:t>ي</w:t>
      </w:r>
      <w:r w:rsidR="005004C7" w:rsidRPr="005004C7">
        <w:rPr>
          <w:rtl/>
        </w:rPr>
        <w:t xml:space="preserve">شكل أساس </w:t>
      </w:r>
      <w:r w:rsidR="005C4556">
        <w:rPr>
          <w:rFonts w:hint="cs"/>
          <w:rtl/>
        </w:rPr>
        <w:t>ال</w:t>
      </w:r>
      <w:r w:rsidR="005004C7" w:rsidRPr="005004C7">
        <w:rPr>
          <w:rtl/>
        </w:rPr>
        <w:t xml:space="preserve">اتفاق </w:t>
      </w:r>
      <w:r w:rsidR="005C4556">
        <w:rPr>
          <w:rFonts w:hint="cs"/>
          <w:rtl/>
        </w:rPr>
        <w:t>ال</w:t>
      </w:r>
      <w:r w:rsidR="005004C7" w:rsidRPr="005004C7">
        <w:rPr>
          <w:rtl/>
        </w:rPr>
        <w:t xml:space="preserve">جديد </w:t>
      </w:r>
      <w:r w:rsidR="005C4556">
        <w:rPr>
          <w:rFonts w:hint="cs"/>
          <w:rtl/>
        </w:rPr>
        <w:t>الذي س</w:t>
      </w:r>
      <w:r w:rsidR="005C4556">
        <w:rPr>
          <w:rtl/>
        </w:rPr>
        <w:t>يعقد بين ال</w:t>
      </w:r>
      <w:r w:rsidR="005C4556">
        <w:rPr>
          <w:rFonts w:hint="cs"/>
          <w:rtl/>
        </w:rPr>
        <w:t>إدارة</w:t>
      </w:r>
      <w:r w:rsidR="005004C7" w:rsidRPr="005004C7">
        <w:rPr>
          <w:rtl/>
        </w:rPr>
        <w:t xml:space="preserve"> والمكتب الدولي</w:t>
      </w:r>
      <w:r w:rsidR="005C4556">
        <w:rPr>
          <w:rFonts w:hint="cs"/>
          <w:rtl/>
        </w:rPr>
        <w:t>،</w:t>
      </w:r>
      <w:r w:rsidR="005C4556">
        <w:rPr>
          <w:rtl/>
        </w:rPr>
        <w:t xml:space="preserve"> ومناقشة أي</w:t>
      </w:r>
      <w:r w:rsidR="00C71EC0">
        <w:rPr>
          <w:rFonts w:hint="cs"/>
          <w:rtl/>
        </w:rPr>
        <w:t>ة</w:t>
      </w:r>
      <w:r w:rsidR="005C4556">
        <w:rPr>
          <w:rtl/>
        </w:rPr>
        <w:t xml:space="preserve"> أحكام خاصة قد </w:t>
      </w:r>
      <w:r w:rsidR="00EE52F4">
        <w:rPr>
          <w:rFonts w:hint="cs"/>
          <w:rtl/>
        </w:rPr>
        <w:t>يتعين</w:t>
      </w:r>
      <w:r w:rsidR="00EE52F4" w:rsidRPr="005004C7">
        <w:rPr>
          <w:rtl/>
        </w:rPr>
        <w:t xml:space="preserve"> </w:t>
      </w:r>
      <w:r w:rsidR="005004C7" w:rsidRPr="005004C7">
        <w:rPr>
          <w:rtl/>
        </w:rPr>
        <w:t>تطبيق</w:t>
      </w:r>
      <w:r w:rsidR="005C4556">
        <w:rPr>
          <w:rFonts w:hint="cs"/>
          <w:rtl/>
        </w:rPr>
        <w:t>ها</w:t>
      </w:r>
      <w:r w:rsidR="005C4556">
        <w:rPr>
          <w:rtl/>
        </w:rPr>
        <w:t xml:space="preserve"> </w:t>
      </w:r>
      <w:r w:rsidR="005C4556">
        <w:rPr>
          <w:rFonts w:hint="cs"/>
          <w:rtl/>
        </w:rPr>
        <w:t>ع</w:t>
      </w:r>
      <w:r w:rsidR="005004C7" w:rsidRPr="005004C7">
        <w:rPr>
          <w:rtl/>
        </w:rPr>
        <w:t>لى المكتب</w:t>
      </w:r>
      <w:r w:rsidR="005C4556">
        <w:rPr>
          <w:rFonts w:hint="cs"/>
          <w:rtl/>
        </w:rPr>
        <w:t xml:space="preserve"> المعني</w:t>
      </w:r>
      <w:r w:rsidR="005004C7" w:rsidRPr="005004C7">
        <w:rPr>
          <w:rtl/>
        </w:rPr>
        <w:t>.</w:t>
      </w:r>
    </w:p>
    <w:p w:rsidR="005C4556" w:rsidRDefault="005C4556" w:rsidP="00704DEE">
      <w:pPr>
        <w:pStyle w:val="Heading1AR"/>
      </w:pPr>
      <w:r>
        <w:rPr>
          <w:rFonts w:hint="cs"/>
          <w:rtl/>
        </w:rPr>
        <w:t>العملية المقترحة والجدول الزمني</w:t>
      </w:r>
    </w:p>
    <w:p w:rsidR="00036891" w:rsidRDefault="005C4556" w:rsidP="00704DEE">
      <w:pPr>
        <w:pStyle w:val="NumberedParaAR"/>
      </w:pPr>
      <w:r>
        <w:rPr>
          <w:rtl/>
        </w:rPr>
        <w:t>فيما ي</w:t>
      </w:r>
      <w:r>
        <w:rPr>
          <w:rFonts w:hint="cs"/>
          <w:rtl/>
        </w:rPr>
        <w:t>خص</w:t>
      </w:r>
      <w:r>
        <w:rPr>
          <w:rtl/>
        </w:rPr>
        <w:t xml:space="preserve"> إجراءات تمديد تعيين ال</w:t>
      </w:r>
      <w:r>
        <w:rPr>
          <w:rFonts w:hint="cs"/>
          <w:rtl/>
        </w:rPr>
        <w:t>إدارا</w:t>
      </w:r>
      <w:r w:rsidRPr="005C4556">
        <w:rPr>
          <w:rtl/>
        </w:rPr>
        <w:t>ت الد</w:t>
      </w:r>
      <w:r>
        <w:rPr>
          <w:rtl/>
        </w:rPr>
        <w:t>ولية</w:t>
      </w:r>
      <w:r w:rsidRPr="005C4556">
        <w:rPr>
          <w:rtl/>
        </w:rPr>
        <w:t xml:space="preserve">، </w:t>
      </w:r>
      <w:r w:rsidR="009D0839">
        <w:rPr>
          <w:rFonts w:hint="cs"/>
          <w:rtl/>
        </w:rPr>
        <w:t>نذكّر</w:t>
      </w:r>
      <w:r w:rsidR="009D0839">
        <w:rPr>
          <w:rtl/>
        </w:rPr>
        <w:t xml:space="preserve"> </w:t>
      </w:r>
      <w:r w:rsidR="009D0839">
        <w:rPr>
          <w:rFonts w:hint="cs"/>
          <w:rtl/>
        </w:rPr>
        <w:t>ب</w:t>
      </w:r>
      <w:r>
        <w:rPr>
          <w:rtl/>
        </w:rPr>
        <w:t xml:space="preserve">أن الجمعية </w:t>
      </w:r>
      <w:r w:rsidRPr="005C4556">
        <w:rPr>
          <w:rtl/>
        </w:rPr>
        <w:t>اعتمدت في دورته</w:t>
      </w:r>
      <w:r>
        <w:rPr>
          <w:rFonts w:hint="cs"/>
          <w:rtl/>
        </w:rPr>
        <w:t>ا</w:t>
      </w:r>
      <w:r w:rsidRPr="005C4556">
        <w:rPr>
          <w:rtl/>
        </w:rPr>
        <w:t xml:space="preserve"> السادسة</w:t>
      </w:r>
      <w:r>
        <w:rPr>
          <w:rFonts w:hint="cs"/>
          <w:rtl/>
        </w:rPr>
        <w:t xml:space="preserve"> والأربعين</w:t>
      </w:r>
      <w:r w:rsidRPr="005C4556">
        <w:rPr>
          <w:rtl/>
        </w:rPr>
        <w:t>، التي عقدت في سبتمبر 2014</w:t>
      </w:r>
      <w:r>
        <w:rPr>
          <w:rFonts w:hint="cs"/>
          <w:rtl/>
        </w:rPr>
        <w:t>،</w:t>
      </w:r>
      <w:r>
        <w:rPr>
          <w:rtl/>
        </w:rPr>
        <w:t xml:space="preserve"> </w:t>
      </w:r>
      <w:r w:rsidRPr="005C4556">
        <w:rPr>
          <w:rtl/>
        </w:rPr>
        <w:t>تفاهم</w:t>
      </w:r>
      <w:r>
        <w:rPr>
          <w:rFonts w:hint="cs"/>
          <w:rtl/>
        </w:rPr>
        <w:t>ا</w:t>
      </w:r>
      <w:r w:rsidR="00036891">
        <w:rPr>
          <w:rtl/>
        </w:rPr>
        <w:t xml:space="preserve"> </w:t>
      </w:r>
      <w:r w:rsidR="00036891">
        <w:rPr>
          <w:rFonts w:hint="cs"/>
          <w:rtl/>
        </w:rPr>
        <w:t xml:space="preserve">بشأن </w:t>
      </w:r>
      <w:r w:rsidRPr="005C4556">
        <w:rPr>
          <w:rtl/>
        </w:rPr>
        <w:t xml:space="preserve">إجراءات تعيين الإدارات الدولية (انظر الفقرة 25 من </w:t>
      </w:r>
      <w:r w:rsidR="009D0839" w:rsidRPr="005C4556">
        <w:rPr>
          <w:rtl/>
        </w:rPr>
        <w:t>الوثيقة</w:t>
      </w:r>
      <w:r w:rsidR="009D0839">
        <w:rPr>
          <w:rFonts w:hint="cs"/>
          <w:rtl/>
        </w:rPr>
        <w:t> </w:t>
      </w:r>
      <w:r w:rsidR="00036891">
        <w:t>PCT/A/46/6</w:t>
      </w:r>
      <w:r w:rsidRPr="005C4556">
        <w:rPr>
          <w:rtl/>
        </w:rPr>
        <w:t>). ويرد نص التفاهم في مرفق هذه الوثيقة</w:t>
      </w:r>
      <w:r w:rsidR="00036891">
        <w:rPr>
          <w:rFonts w:hint="cs"/>
          <w:rtl/>
        </w:rPr>
        <w:t xml:space="preserve"> </w:t>
      </w:r>
      <w:r w:rsidR="00036891" w:rsidRPr="005C4556">
        <w:rPr>
          <w:rtl/>
        </w:rPr>
        <w:t>ل</w:t>
      </w:r>
      <w:r w:rsidR="00036891">
        <w:rPr>
          <w:rFonts w:hint="cs"/>
          <w:rtl/>
        </w:rPr>
        <w:t>ت</w:t>
      </w:r>
      <w:r w:rsidR="00036891">
        <w:rPr>
          <w:rtl/>
        </w:rPr>
        <w:t>سه</w:t>
      </w:r>
      <w:r w:rsidR="00036891">
        <w:rPr>
          <w:rFonts w:hint="cs"/>
          <w:rtl/>
        </w:rPr>
        <w:t>ي</w:t>
      </w:r>
      <w:r w:rsidR="00036891">
        <w:rPr>
          <w:rtl/>
        </w:rPr>
        <w:t>ل الرجوع إليه</w:t>
      </w:r>
      <w:r w:rsidRPr="005C4556">
        <w:rPr>
          <w:rtl/>
        </w:rPr>
        <w:t>.</w:t>
      </w:r>
    </w:p>
    <w:p w:rsidR="00036891" w:rsidRDefault="00036891" w:rsidP="00704DEE">
      <w:pPr>
        <w:pStyle w:val="NumberedParaAR"/>
      </w:pPr>
      <w:r>
        <w:rPr>
          <w:rFonts w:hint="cs"/>
          <w:rtl/>
        </w:rPr>
        <w:t>ورغم أن</w:t>
      </w:r>
      <w:r w:rsidRPr="00036891">
        <w:rPr>
          <w:rtl/>
        </w:rPr>
        <w:t xml:space="preserve"> </w:t>
      </w:r>
      <w:r>
        <w:rPr>
          <w:rFonts w:hint="cs"/>
          <w:rtl/>
        </w:rPr>
        <w:t>التفاهم</w:t>
      </w:r>
      <w:r>
        <w:rPr>
          <w:rtl/>
        </w:rPr>
        <w:t xml:space="preserve"> ي</w:t>
      </w:r>
      <w:r>
        <w:rPr>
          <w:rFonts w:hint="cs"/>
          <w:rtl/>
        </w:rPr>
        <w:t>ن</w:t>
      </w:r>
      <w:r>
        <w:rPr>
          <w:rtl/>
        </w:rPr>
        <w:t>طبق</w:t>
      </w:r>
      <w:r>
        <w:rPr>
          <w:rFonts w:hint="cs"/>
          <w:rtl/>
        </w:rPr>
        <w:t xml:space="preserve">، بالمعنى الحصري، </w:t>
      </w:r>
      <w:r>
        <w:rPr>
          <w:rtl/>
        </w:rPr>
        <w:t>على</w:t>
      </w:r>
      <w:r w:rsidRPr="00036891">
        <w:rPr>
          <w:rtl/>
        </w:rPr>
        <w:t xml:space="preserve"> تعيين مكتب ما إدارةً دولي</w:t>
      </w:r>
      <w:r>
        <w:rPr>
          <w:rFonts w:hint="cs"/>
          <w:rtl/>
        </w:rPr>
        <w:t>ة،</w:t>
      </w:r>
      <w:r>
        <w:rPr>
          <w:rtl/>
        </w:rPr>
        <w:t xml:space="preserve"> </w:t>
      </w:r>
      <w:r w:rsidR="008D7EC1">
        <w:rPr>
          <w:rFonts w:hint="cs"/>
          <w:rtl/>
        </w:rPr>
        <w:t>يرى المكتب</w:t>
      </w:r>
      <w:r>
        <w:rPr>
          <w:rtl/>
        </w:rPr>
        <w:t xml:space="preserve"> الدولي</w:t>
      </w:r>
      <w:r w:rsidR="00417BDA">
        <w:rPr>
          <w:rtl/>
        </w:rPr>
        <w:t xml:space="preserve"> </w:t>
      </w:r>
      <w:r w:rsidRPr="00036891">
        <w:rPr>
          <w:rtl/>
        </w:rPr>
        <w:t xml:space="preserve">أن </w:t>
      </w:r>
      <w:r>
        <w:rPr>
          <w:rtl/>
        </w:rPr>
        <w:t>"روح"</w:t>
      </w:r>
      <w:r w:rsidRPr="00036891">
        <w:rPr>
          <w:rtl/>
        </w:rPr>
        <w:t xml:space="preserve"> </w:t>
      </w:r>
      <w:r>
        <w:rPr>
          <w:rFonts w:hint="cs"/>
          <w:rtl/>
        </w:rPr>
        <w:t xml:space="preserve">هذا </w:t>
      </w:r>
      <w:r w:rsidRPr="00036891">
        <w:rPr>
          <w:rtl/>
        </w:rPr>
        <w:t xml:space="preserve">التفاهم </w:t>
      </w:r>
      <w:r>
        <w:rPr>
          <w:rFonts w:hint="cs"/>
          <w:rtl/>
        </w:rPr>
        <w:t xml:space="preserve">ينبغي أن </w:t>
      </w:r>
      <w:r>
        <w:rPr>
          <w:rtl/>
        </w:rPr>
        <w:t>ت</w:t>
      </w:r>
      <w:r w:rsidR="00417BDA">
        <w:rPr>
          <w:rFonts w:hint="cs"/>
          <w:rtl/>
        </w:rPr>
        <w:t>ن</w:t>
      </w:r>
      <w:r>
        <w:rPr>
          <w:rtl/>
        </w:rPr>
        <w:t xml:space="preserve">طبق أيضا على إجراءات </w:t>
      </w:r>
      <w:r w:rsidRPr="00036891">
        <w:rPr>
          <w:rtl/>
        </w:rPr>
        <w:t>تمديد</w:t>
      </w:r>
      <w:r>
        <w:rPr>
          <w:rtl/>
        </w:rPr>
        <w:t xml:space="preserve"> تعيين الإدارات الدولية القائمة</w:t>
      </w:r>
      <w:r w:rsidR="00417BDA">
        <w:rPr>
          <w:rtl/>
        </w:rPr>
        <w:t xml:space="preserve">، </w:t>
      </w:r>
      <w:r w:rsidR="008D7EC1">
        <w:rPr>
          <w:rFonts w:hint="cs"/>
          <w:rtl/>
        </w:rPr>
        <w:t>ف</w:t>
      </w:r>
      <w:r w:rsidR="00E86AB7">
        <w:rPr>
          <w:rtl/>
        </w:rPr>
        <w:t xml:space="preserve">تجتمع </w:t>
      </w:r>
      <w:r w:rsidR="00E86AB7">
        <w:rPr>
          <w:rFonts w:hint="cs"/>
          <w:rtl/>
        </w:rPr>
        <w:t xml:space="preserve">لجنة التعاون التقني </w:t>
      </w:r>
      <w:r w:rsidR="00E86AB7">
        <w:rPr>
          <w:rtl/>
        </w:rPr>
        <w:t>بوصفها هيئة خبراء حقيقية</w:t>
      </w:r>
      <w:r w:rsidR="00E86AB7">
        <w:rPr>
          <w:rFonts w:hint="cs"/>
          <w:rtl/>
        </w:rPr>
        <w:t xml:space="preserve"> </w:t>
      </w:r>
      <w:r w:rsidR="00417BDA">
        <w:rPr>
          <w:rFonts w:hint="cs"/>
          <w:rtl/>
        </w:rPr>
        <w:t>قبل أن ت</w:t>
      </w:r>
      <w:r w:rsidR="00417BDA">
        <w:rPr>
          <w:rtl/>
        </w:rPr>
        <w:t xml:space="preserve">نظر </w:t>
      </w:r>
      <w:r w:rsidR="00B429BE">
        <w:rPr>
          <w:rFonts w:hint="cs"/>
          <w:rtl/>
        </w:rPr>
        <w:t>ال</w:t>
      </w:r>
      <w:r w:rsidRPr="00036891">
        <w:rPr>
          <w:rtl/>
        </w:rPr>
        <w:t xml:space="preserve">جمعية </w:t>
      </w:r>
      <w:r w:rsidR="00417BDA">
        <w:rPr>
          <w:rFonts w:hint="cs"/>
          <w:rtl/>
        </w:rPr>
        <w:t xml:space="preserve">في </w:t>
      </w:r>
      <w:r w:rsidRPr="00036891">
        <w:rPr>
          <w:rtl/>
        </w:rPr>
        <w:t>طلبات التمديد.</w:t>
      </w:r>
    </w:p>
    <w:p w:rsidR="00417BDA" w:rsidRDefault="008D7EC1" w:rsidP="00417BDA">
      <w:pPr>
        <w:pStyle w:val="NumberedParaAR"/>
      </w:pPr>
      <w:r>
        <w:rPr>
          <w:rFonts w:hint="cs"/>
          <w:rtl/>
        </w:rPr>
        <w:t>و</w:t>
      </w:r>
      <w:r w:rsidR="00B43FC6" w:rsidRPr="00417BDA">
        <w:rPr>
          <w:rtl/>
        </w:rPr>
        <w:t>تم</w:t>
      </w:r>
      <w:r w:rsidR="00B43FC6">
        <w:rPr>
          <w:rFonts w:hint="cs"/>
          <w:rtl/>
        </w:rPr>
        <w:t>ا</w:t>
      </w:r>
      <w:r w:rsidR="00B43FC6">
        <w:rPr>
          <w:rtl/>
        </w:rPr>
        <w:t>شيا مع روح التفاهم</w:t>
      </w:r>
      <w:r w:rsidR="00B43FC6">
        <w:rPr>
          <w:rFonts w:hint="cs"/>
          <w:rtl/>
        </w:rPr>
        <w:t>،</w:t>
      </w:r>
      <w:r w:rsidR="00417BDA" w:rsidRPr="00417BDA">
        <w:rPr>
          <w:rtl/>
        </w:rPr>
        <w:t xml:space="preserve"> </w:t>
      </w:r>
      <w:r>
        <w:rPr>
          <w:rFonts w:hint="cs"/>
          <w:rtl/>
        </w:rPr>
        <w:t xml:space="preserve">نقترح </w:t>
      </w:r>
      <w:r w:rsidR="00417BDA" w:rsidRPr="00417BDA">
        <w:rPr>
          <w:rtl/>
        </w:rPr>
        <w:t xml:space="preserve">أن </w:t>
      </w:r>
      <w:r w:rsidR="00417BDA">
        <w:rPr>
          <w:rFonts w:hint="cs"/>
          <w:rtl/>
        </w:rPr>
        <w:t xml:space="preserve">تتبع </w:t>
      </w:r>
      <w:r w:rsidR="00417BDA" w:rsidRPr="00417BDA">
        <w:rPr>
          <w:rtl/>
        </w:rPr>
        <w:t>إجراءات تمدي</w:t>
      </w:r>
      <w:r w:rsidR="00417BDA">
        <w:rPr>
          <w:rtl/>
        </w:rPr>
        <w:t xml:space="preserve">د التعيينات القائمة </w:t>
      </w:r>
      <w:r w:rsidR="00417BDA" w:rsidRPr="00417BDA">
        <w:rPr>
          <w:rtl/>
        </w:rPr>
        <w:t>الجدول الزمني التالي:</w:t>
      </w:r>
    </w:p>
    <w:p w:rsidR="00417BDA" w:rsidRDefault="008D7EC1" w:rsidP="009E6CE6">
      <w:pPr>
        <w:pStyle w:val="NumberedParaAR"/>
        <w:numPr>
          <w:ilvl w:val="0"/>
          <w:numId w:val="0"/>
        </w:numPr>
        <w:ind w:left="567"/>
      </w:pPr>
      <w:r>
        <w:rPr>
          <w:rFonts w:hint="cs"/>
          <w:rtl/>
        </w:rPr>
        <w:t>(أ)</w:t>
      </w:r>
      <w:r>
        <w:rPr>
          <w:rFonts w:hint="cs"/>
          <w:rtl/>
        </w:rPr>
        <w:tab/>
      </w:r>
      <w:r w:rsidR="00417BDA" w:rsidRPr="00417BDA">
        <w:rPr>
          <w:rtl/>
        </w:rPr>
        <w:t>قبل</w:t>
      </w:r>
      <w:r w:rsidR="00417BDA">
        <w:rPr>
          <w:rtl/>
        </w:rPr>
        <w:t xml:space="preserve"> نهاية يونيو 2016: إصدار المكتب الدولي تعميما إلى جميع ال</w:t>
      </w:r>
      <w:r w:rsidR="00417BDA">
        <w:rPr>
          <w:rFonts w:hint="cs"/>
          <w:rtl/>
        </w:rPr>
        <w:t>إدارات</w:t>
      </w:r>
      <w:r w:rsidR="00417BDA">
        <w:rPr>
          <w:rtl/>
        </w:rPr>
        <w:t xml:space="preserve"> الدولية القائمة، </w:t>
      </w:r>
      <w:r w:rsidR="00417BDA">
        <w:rPr>
          <w:rFonts w:hint="cs"/>
          <w:rtl/>
        </w:rPr>
        <w:t>و</w:t>
      </w:r>
      <w:r w:rsidR="00417BDA">
        <w:rPr>
          <w:rtl/>
        </w:rPr>
        <w:t>بد</w:t>
      </w:r>
      <w:r w:rsidR="00417BDA">
        <w:rPr>
          <w:rFonts w:hint="cs"/>
          <w:rtl/>
        </w:rPr>
        <w:t>ء</w:t>
      </w:r>
      <w:r w:rsidR="00417BDA" w:rsidRPr="00417BDA">
        <w:rPr>
          <w:rtl/>
        </w:rPr>
        <w:t xml:space="preserve"> عملية التمديد</w:t>
      </w:r>
      <w:r w:rsidR="00417BDA">
        <w:rPr>
          <w:rFonts w:hint="cs"/>
          <w:rtl/>
        </w:rPr>
        <w:t xml:space="preserve"> رسميا</w:t>
      </w:r>
      <w:r w:rsidR="00417BDA" w:rsidRPr="00417BDA">
        <w:rPr>
          <w:rtl/>
        </w:rPr>
        <w:t>، على النحو المبين في الفقرة 5 أعلاه.</w:t>
      </w:r>
    </w:p>
    <w:p w:rsidR="00417BDA" w:rsidRDefault="008D7EC1" w:rsidP="00704DEE">
      <w:pPr>
        <w:pStyle w:val="NumberedParaAR"/>
        <w:numPr>
          <w:ilvl w:val="0"/>
          <w:numId w:val="0"/>
        </w:numPr>
        <w:ind w:left="567"/>
      </w:pPr>
      <w:r>
        <w:rPr>
          <w:rFonts w:hint="cs"/>
          <w:rtl/>
        </w:rPr>
        <w:t>(ب)</w:t>
      </w:r>
      <w:r>
        <w:rPr>
          <w:rFonts w:hint="cs"/>
          <w:rtl/>
        </w:rPr>
        <w:tab/>
      </w:r>
      <w:r w:rsidR="00417BDA" w:rsidRPr="00417BDA">
        <w:rPr>
          <w:rtl/>
        </w:rPr>
        <w:t xml:space="preserve">بحلول نهاية سبتمبر 2016: </w:t>
      </w:r>
      <w:r w:rsidR="00417BDA">
        <w:rPr>
          <w:rFonts w:hint="cs"/>
          <w:rtl/>
        </w:rPr>
        <w:t xml:space="preserve">تلقي </w:t>
      </w:r>
      <w:r w:rsidR="00417BDA">
        <w:rPr>
          <w:rtl/>
        </w:rPr>
        <w:t>ردود</w:t>
      </w:r>
      <w:r w:rsidR="00417BDA" w:rsidRPr="00417BDA">
        <w:rPr>
          <w:rtl/>
        </w:rPr>
        <w:t xml:space="preserve"> </w:t>
      </w:r>
      <w:r w:rsidR="00417BDA">
        <w:rPr>
          <w:rtl/>
        </w:rPr>
        <w:t>ال</w:t>
      </w:r>
      <w:r w:rsidR="00417BDA">
        <w:rPr>
          <w:rFonts w:hint="cs"/>
          <w:rtl/>
        </w:rPr>
        <w:t>إدارات</w:t>
      </w:r>
      <w:r w:rsidR="00417BDA">
        <w:rPr>
          <w:rtl/>
        </w:rPr>
        <w:t xml:space="preserve"> الدولية القائمة ع</w:t>
      </w:r>
      <w:r w:rsidR="00417BDA" w:rsidRPr="00417BDA">
        <w:rPr>
          <w:rtl/>
        </w:rPr>
        <w:t>م</w:t>
      </w:r>
      <w:r w:rsidR="00417BDA">
        <w:rPr>
          <w:rFonts w:hint="cs"/>
          <w:rtl/>
        </w:rPr>
        <w:t>ّ</w:t>
      </w:r>
      <w:r w:rsidR="00417BDA">
        <w:rPr>
          <w:rtl/>
        </w:rPr>
        <w:t>ا إذا كان</w:t>
      </w:r>
      <w:r w:rsidR="00417BDA">
        <w:rPr>
          <w:rFonts w:hint="cs"/>
          <w:rtl/>
        </w:rPr>
        <w:t>ت</w:t>
      </w:r>
      <w:r w:rsidR="00417BDA">
        <w:rPr>
          <w:rtl/>
        </w:rPr>
        <w:t xml:space="preserve"> </w:t>
      </w:r>
      <w:r w:rsidR="00417BDA">
        <w:rPr>
          <w:rFonts w:hint="cs"/>
          <w:rtl/>
        </w:rPr>
        <w:t>ت</w:t>
      </w:r>
      <w:r w:rsidR="00417BDA">
        <w:rPr>
          <w:rtl/>
        </w:rPr>
        <w:t>عتز</w:t>
      </w:r>
      <w:r w:rsidR="00417BDA">
        <w:rPr>
          <w:rFonts w:hint="cs"/>
          <w:rtl/>
        </w:rPr>
        <w:t>م</w:t>
      </w:r>
      <w:r w:rsidR="00417BDA" w:rsidRPr="00417BDA">
        <w:rPr>
          <w:rtl/>
        </w:rPr>
        <w:t xml:space="preserve"> السعي لتمديد </w:t>
      </w:r>
      <w:r w:rsidR="00417BDA">
        <w:rPr>
          <w:rFonts w:hint="cs"/>
          <w:rtl/>
        </w:rPr>
        <w:t xml:space="preserve">مدة </w:t>
      </w:r>
      <w:r w:rsidR="00417BDA">
        <w:rPr>
          <w:rtl/>
        </w:rPr>
        <w:t>تعيينه</w:t>
      </w:r>
      <w:r w:rsidR="00417BDA">
        <w:rPr>
          <w:rFonts w:hint="cs"/>
          <w:rtl/>
        </w:rPr>
        <w:t>ا</w:t>
      </w:r>
      <w:r w:rsidR="00922F36">
        <w:rPr>
          <w:rFonts w:hint="cs"/>
          <w:rtl/>
        </w:rPr>
        <w:t>،</w:t>
      </w:r>
      <w:r w:rsidR="00417BDA" w:rsidRPr="00417BDA">
        <w:rPr>
          <w:rtl/>
        </w:rPr>
        <w:t xml:space="preserve"> </w:t>
      </w:r>
      <w:r w:rsidR="00922F36">
        <w:rPr>
          <w:rFonts w:hint="cs"/>
          <w:rtl/>
        </w:rPr>
        <w:t>و</w:t>
      </w:r>
      <w:r w:rsidR="00417BDA" w:rsidRPr="00417BDA">
        <w:rPr>
          <w:rtl/>
        </w:rPr>
        <w:t>أي قضية أخرى أثيرت في التعميم.</w:t>
      </w:r>
    </w:p>
    <w:p w:rsidR="00922F36" w:rsidRDefault="008D7EC1" w:rsidP="00704DEE">
      <w:pPr>
        <w:pStyle w:val="NumberedParaAR"/>
        <w:numPr>
          <w:ilvl w:val="0"/>
          <w:numId w:val="0"/>
        </w:numPr>
        <w:ind w:left="567"/>
      </w:pPr>
      <w:r>
        <w:rPr>
          <w:rFonts w:hint="cs"/>
          <w:rtl/>
        </w:rPr>
        <w:t>(ج)</w:t>
      </w:r>
      <w:r>
        <w:rPr>
          <w:rFonts w:hint="cs"/>
          <w:rtl/>
        </w:rPr>
        <w:tab/>
      </w:r>
      <w:r w:rsidR="00922F36" w:rsidRPr="00922F36">
        <w:rPr>
          <w:rtl/>
        </w:rPr>
        <w:t>قبل نهاية نوفمبر 2016:</w:t>
      </w:r>
      <w:r w:rsidR="00922F36">
        <w:rPr>
          <w:rtl/>
        </w:rPr>
        <w:t xml:space="preserve"> إعداد وثيقة عمل للدورة </w:t>
      </w:r>
      <w:r w:rsidR="00922F36" w:rsidRPr="00922F36">
        <w:rPr>
          <w:rtl/>
        </w:rPr>
        <w:t xml:space="preserve">الرابعة </w:t>
      </w:r>
      <w:r w:rsidR="00922F36">
        <w:rPr>
          <w:rFonts w:hint="cs"/>
          <w:rtl/>
        </w:rPr>
        <w:t xml:space="preserve">والعشرين </w:t>
      </w:r>
      <w:r w:rsidR="00922F36">
        <w:rPr>
          <w:rtl/>
        </w:rPr>
        <w:t xml:space="preserve">لاجتماع الإدارات الدولية </w:t>
      </w:r>
      <w:r w:rsidR="00922F36">
        <w:t>(PCT/MIA)</w:t>
      </w:r>
      <w:r w:rsidR="00922F36">
        <w:rPr>
          <w:rFonts w:hint="cs"/>
          <w:rtl/>
        </w:rPr>
        <w:t>،</w:t>
      </w:r>
      <w:r w:rsidR="00922F36">
        <w:rPr>
          <w:rtl/>
        </w:rPr>
        <w:t xml:space="preserve"> المزمع عقده</w:t>
      </w:r>
      <w:r w:rsidR="00922F36">
        <w:rPr>
          <w:rFonts w:hint="cs"/>
          <w:rtl/>
        </w:rPr>
        <w:t xml:space="preserve"> بين</w:t>
      </w:r>
      <w:r w:rsidR="00922F36">
        <w:rPr>
          <w:rtl/>
        </w:rPr>
        <w:t xml:space="preserve"> يناير</w:t>
      </w:r>
      <w:r w:rsidR="00922F36">
        <w:rPr>
          <w:rFonts w:hint="cs"/>
          <w:rtl/>
        </w:rPr>
        <w:t xml:space="preserve"> و</w:t>
      </w:r>
      <w:r w:rsidR="00922F36">
        <w:rPr>
          <w:rtl/>
        </w:rPr>
        <w:t>فبراير</w:t>
      </w:r>
      <w:r w:rsidR="00922F36" w:rsidRPr="00922F36">
        <w:rPr>
          <w:rtl/>
        </w:rPr>
        <w:t xml:space="preserve"> 2017، مع </w:t>
      </w:r>
      <w:r w:rsidR="005F50CA">
        <w:rPr>
          <w:rFonts w:hint="cs"/>
          <w:rtl/>
        </w:rPr>
        <w:t>مراعاة</w:t>
      </w:r>
      <w:r w:rsidR="00922F36" w:rsidRPr="00922F36">
        <w:rPr>
          <w:rtl/>
        </w:rPr>
        <w:t xml:space="preserve"> الاعتبار </w:t>
      </w:r>
      <w:r w:rsidR="00922F36">
        <w:rPr>
          <w:rFonts w:hint="cs"/>
          <w:rtl/>
        </w:rPr>
        <w:t>ال</w:t>
      </w:r>
      <w:r w:rsidR="00922F36" w:rsidRPr="00922F36">
        <w:rPr>
          <w:rtl/>
        </w:rPr>
        <w:t xml:space="preserve">ملاحظات </w:t>
      </w:r>
      <w:r w:rsidR="00922F36">
        <w:rPr>
          <w:rFonts w:hint="cs"/>
          <w:rtl/>
        </w:rPr>
        <w:t>ال</w:t>
      </w:r>
      <w:r w:rsidR="00922F36" w:rsidRPr="00922F36">
        <w:rPr>
          <w:rtl/>
        </w:rPr>
        <w:t>و</w:t>
      </w:r>
      <w:r w:rsidR="00922F36">
        <w:rPr>
          <w:rFonts w:hint="cs"/>
          <w:rtl/>
        </w:rPr>
        <w:t>ا</w:t>
      </w:r>
      <w:r w:rsidR="00922F36">
        <w:rPr>
          <w:rtl/>
        </w:rPr>
        <w:t>رد</w:t>
      </w:r>
      <w:r w:rsidR="00922F36">
        <w:rPr>
          <w:rFonts w:hint="cs"/>
          <w:rtl/>
        </w:rPr>
        <w:t>ة</w:t>
      </w:r>
      <w:r w:rsidR="00922F36" w:rsidRPr="00922F36">
        <w:rPr>
          <w:rtl/>
        </w:rPr>
        <w:t xml:space="preserve"> من</w:t>
      </w:r>
      <w:r w:rsidR="00922F36">
        <w:rPr>
          <w:rFonts w:hint="cs"/>
          <w:rtl/>
        </w:rPr>
        <w:t xml:space="preserve"> الإدارات</w:t>
      </w:r>
      <w:r w:rsidR="00922F36" w:rsidRPr="00922F36">
        <w:rPr>
          <w:rtl/>
        </w:rPr>
        <w:t xml:space="preserve"> </w:t>
      </w:r>
      <w:r w:rsidR="00922F36">
        <w:rPr>
          <w:rFonts w:hint="cs"/>
          <w:rtl/>
        </w:rPr>
        <w:t xml:space="preserve">ردّا على </w:t>
      </w:r>
      <w:r w:rsidR="00922F36" w:rsidRPr="00922F36">
        <w:rPr>
          <w:rtl/>
        </w:rPr>
        <w:t xml:space="preserve">التعميم، </w:t>
      </w:r>
      <w:r w:rsidR="00922F36">
        <w:rPr>
          <w:rFonts w:hint="cs"/>
          <w:rtl/>
        </w:rPr>
        <w:t>وأن تضع</w:t>
      </w:r>
      <w:r w:rsidR="00922F36" w:rsidRPr="00922F36">
        <w:rPr>
          <w:rtl/>
        </w:rPr>
        <w:t xml:space="preserve"> </w:t>
      </w:r>
      <w:r w:rsidR="00922F36">
        <w:rPr>
          <w:rFonts w:hint="cs"/>
          <w:rtl/>
        </w:rPr>
        <w:t xml:space="preserve">الوثيقة </w:t>
      </w:r>
      <w:r w:rsidR="00922F36" w:rsidRPr="00922F36">
        <w:rPr>
          <w:rtl/>
        </w:rPr>
        <w:t xml:space="preserve">مشروع الاتفاق النموذجي الذي </w:t>
      </w:r>
      <w:r w:rsidR="00922F36">
        <w:rPr>
          <w:rtl/>
        </w:rPr>
        <w:t xml:space="preserve">سيشكل أساس اتفاقات جديدة تبرم بين المكتب الدولي وكل </w:t>
      </w:r>
      <w:r w:rsidR="00922F36">
        <w:rPr>
          <w:rFonts w:hint="cs"/>
          <w:rtl/>
        </w:rPr>
        <w:t>إدارة</w:t>
      </w:r>
      <w:r w:rsidR="00922F36">
        <w:rPr>
          <w:rtl/>
        </w:rPr>
        <w:t xml:space="preserve"> </w:t>
      </w:r>
      <w:r w:rsidR="00922F36">
        <w:rPr>
          <w:rFonts w:hint="cs"/>
          <w:rtl/>
        </w:rPr>
        <w:t xml:space="preserve">ساعية إلى </w:t>
      </w:r>
      <w:r w:rsidR="00922F36" w:rsidRPr="00922F36">
        <w:rPr>
          <w:rtl/>
        </w:rPr>
        <w:t xml:space="preserve">تمديد </w:t>
      </w:r>
      <w:r w:rsidR="00922F36">
        <w:rPr>
          <w:rFonts w:hint="cs"/>
          <w:rtl/>
        </w:rPr>
        <w:t xml:space="preserve">مدة </w:t>
      </w:r>
      <w:r w:rsidR="00922F36" w:rsidRPr="00922F36">
        <w:rPr>
          <w:rtl/>
        </w:rPr>
        <w:t>تعيينه</w:t>
      </w:r>
      <w:r w:rsidR="00922F36">
        <w:rPr>
          <w:rFonts w:hint="cs"/>
          <w:rtl/>
        </w:rPr>
        <w:t>ا</w:t>
      </w:r>
      <w:r w:rsidR="00922F36" w:rsidRPr="00922F36">
        <w:rPr>
          <w:rtl/>
        </w:rPr>
        <w:t>.</w:t>
      </w:r>
    </w:p>
    <w:p w:rsidR="00922F36" w:rsidRDefault="008D7EC1" w:rsidP="00704DEE">
      <w:pPr>
        <w:pStyle w:val="NumberedParaAR"/>
        <w:numPr>
          <w:ilvl w:val="0"/>
          <w:numId w:val="0"/>
        </w:numPr>
        <w:ind w:left="567"/>
      </w:pPr>
      <w:r>
        <w:rPr>
          <w:rFonts w:hint="cs"/>
          <w:rtl/>
        </w:rPr>
        <w:t>(د)</w:t>
      </w:r>
      <w:r>
        <w:rPr>
          <w:rFonts w:hint="cs"/>
          <w:rtl/>
        </w:rPr>
        <w:tab/>
      </w:r>
      <w:r w:rsidR="00E86AB7">
        <w:rPr>
          <w:rtl/>
        </w:rPr>
        <w:t>موعد يفضّل ألا يتجاوز 1 مارس 2017</w:t>
      </w:r>
      <w:r w:rsidR="00922F36">
        <w:rPr>
          <w:rFonts w:hint="cs"/>
          <w:rtl/>
        </w:rPr>
        <w:t xml:space="preserve">، أو </w:t>
      </w:r>
      <w:r w:rsidR="00922F36">
        <w:rPr>
          <w:rtl/>
        </w:rPr>
        <w:t xml:space="preserve">في موعد أقصاه </w:t>
      </w:r>
      <w:r w:rsidR="00922F36">
        <w:rPr>
          <w:rFonts w:hint="cs"/>
          <w:rtl/>
        </w:rPr>
        <w:t xml:space="preserve">قبل </w:t>
      </w:r>
      <w:r w:rsidR="00922F36">
        <w:rPr>
          <w:rtl/>
        </w:rPr>
        <w:t>شهر</w:t>
      </w:r>
      <w:r w:rsidR="00922F36">
        <w:rPr>
          <w:rFonts w:hint="cs"/>
          <w:rtl/>
        </w:rPr>
        <w:t>ي</w:t>
      </w:r>
      <w:r w:rsidR="00922F36">
        <w:rPr>
          <w:rtl/>
        </w:rPr>
        <w:t>ن</w:t>
      </w:r>
      <w:r w:rsidR="00922F36" w:rsidRPr="00922F36">
        <w:rPr>
          <w:rtl/>
        </w:rPr>
        <w:t xml:space="preserve"> </w:t>
      </w:r>
      <w:r w:rsidR="00922F36">
        <w:rPr>
          <w:rFonts w:hint="cs"/>
          <w:rtl/>
        </w:rPr>
        <w:t xml:space="preserve">من </w:t>
      </w:r>
      <w:r w:rsidR="00922F36" w:rsidRPr="00922F36">
        <w:rPr>
          <w:rtl/>
        </w:rPr>
        <w:t xml:space="preserve">انعقاد الدورة الثالثة عشرة </w:t>
      </w:r>
      <w:r w:rsidR="00922F36">
        <w:rPr>
          <w:rFonts w:hint="cs"/>
          <w:rtl/>
        </w:rPr>
        <w:t xml:space="preserve">للجنة التعاون التقني </w:t>
      </w:r>
      <w:r w:rsidR="00922F36">
        <w:rPr>
          <w:rtl/>
        </w:rPr>
        <w:t>(ال</w:t>
      </w:r>
      <w:r w:rsidR="00922F36">
        <w:rPr>
          <w:rFonts w:hint="cs"/>
          <w:rtl/>
        </w:rPr>
        <w:t>ت</w:t>
      </w:r>
      <w:r w:rsidR="00922F36">
        <w:rPr>
          <w:rtl/>
        </w:rPr>
        <w:t>ي س</w:t>
      </w:r>
      <w:r w:rsidR="00922F36">
        <w:rPr>
          <w:rFonts w:hint="cs"/>
          <w:rtl/>
        </w:rPr>
        <w:t>ت</w:t>
      </w:r>
      <w:r w:rsidR="00922F36">
        <w:rPr>
          <w:rtl/>
        </w:rPr>
        <w:t>عقد</w:t>
      </w:r>
      <w:r w:rsidR="00922F36">
        <w:rPr>
          <w:rFonts w:hint="cs"/>
          <w:rtl/>
        </w:rPr>
        <w:t xml:space="preserve"> </w:t>
      </w:r>
      <w:r w:rsidR="00922F36" w:rsidRPr="00922F36">
        <w:rPr>
          <w:rtl/>
        </w:rPr>
        <w:t>بالتعاقب مع الدورة العاشرة للفريق الع</w:t>
      </w:r>
      <w:r w:rsidR="00922F36">
        <w:rPr>
          <w:rtl/>
        </w:rPr>
        <w:t xml:space="preserve">امل المزمع </w:t>
      </w:r>
      <w:r w:rsidR="00922F36">
        <w:rPr>
          <w:rFonts w:hint="cs"/>
          <w:rtl/>
        </w:rPr>
        <w:t>عقد</w:t>
      </w:r>
      <w:r w:rsidR="00922F36">
        <w:rPr>
          <w:rtl/>
        </w:rPr>
        <w:t>ها</w:t>
      </w:r>
      <w:r w:rsidR="00922F36" w:rsidRPr="00922F36">
        <w:rPr>
          <w:rtl/>
        </w:rPr>
        <w:t xml:space="preserve"> </w:t>
      </w:r>
      <w:r w:rsidR="00922F36">
        <w:rPr>
          <w:rFonts w:hint="cs"/>
          <w:rtl/>
        </w:rPr>
        <w:t xml:space="preserve">في </w:t>
      </w:r>
      <w:r w:rsidR="00922F36">
        <w:rPr>
          <w:rtl/>
        </w:rPr>
        <w:t>مايو</w:t>
      </w:r>
      <w:r w:rsidR="00922F36">
        <w:rPr>
          <w:rFonts w:hint="cs"/>
          <w:rtl/>
        </w:rPr>
        <w:t xml:space="preserve"> أو </w:t>
      </w:r>
      <w:r w:rsidR="00922F36">
        <w:rPr>
          <w:rtl/>
        </w:rPr>
        <w:t xml:space="preserve">يونيو 2017): </w:t>
      </w:r>
      <w:r w:rsidR="00922F36" w:rsidRPr="00922F36">
        <w:rPr>
          <w:rtl/>
        </w:rPr>
        <w:t>ت</w:t>
      </w:r>
      <w:r w:rsidR="00621AF0">
        <w:rPr>
          <w:rFonts w:hint="cs"/>
          <w:rtl/>
        </w:rPr>
        <w:t>َ</w:t>
      </w:r>
      <w:r w:rsidR="00621AF0">
        <w:rPr>
          <w:rtl/>
        </w:rPr>
        <w:t>قد</w:t>
      </w:r>
      <w:r w:rsidR="00621AF0">
        <w:rPr>
          <w:rFonts w:hint="cs"/>
          <w:rtl/>
        </w:rPr>
        <w:t>ُّ</w:t>
      </w:r>
      <w:r w:rsidR="00922F36">
        <w:rPr>
          <w:rtl/>
        </w:rPr>
        <w:t xml:space="preserve">م </w:t>
      </w:r>
      <w:r w:rsidR="00922F36">
        <w:rPr>
          <w:rFonts w:hint="cs"/>
          <w:rtl/>
        </w:rPr>
        <w:t>كل إدارة</w:t>
      </w:r>
      <w:r w:rsidR="00922F36">
        <w:rPr>
          <w:rtl/>
        </w:rPr>
        <w:t xml:space="preserve"> دولية تسعى </w:t>
      </w:r>
      <w:r w:rsidR="00922F36">
        <w:rPr>
          <w:rFonts w:hint="cs"/>
          <w:rtl/>
        </w:rPr>
        <w:t>إلى ت</w:t>
      </w:r>
      <w:r w:rsidR="00922F36" w:rsidRPr="00922F36">
        <w:rPr>
          <w:rtl/>
        </w:rPr>
        <w:t>مديد تعيينه</w:t>
      </w:r>
      <w:r w:rsidR="00922F36">
        <w:rPr>
          <w:rFonts w:hint="cs"/>
          <w:rtl/>
        </w:rPr>
        <w:t>ا</w:t>
      </w:r>
      <w:r w:rsidR="00621AF0">
        <w:rPr>
          <w:rtl/>
        </w:rPr>
        <w:t xml:space="preserve"> </w:t>
      </w:r>
      <w:r w:rsidR="00621AF0">
        <w:rPr>
          <w:rFonts w:hint="cs"/>
          <w:rtl/>
        </w:rPr>
        <w:t>ب</w:t>
      </w:r>
      <w:r w:rsidR="00621AF0">
        <w:rPr>
          <w:rtl/>
        </w:rPr>
        <w:t xml:space="preserve">طلب </w:t>
      </w:r>
      <w:r w:rsidR="00922F36" w:rsidRPr="00922F36">
        <w:rPr>
          <w:rtl/>
        </w:rPr>
        <w:t xml:space="preserve">رسمي </w:t>
      </w:r>
      <w:r w:rsidR="00621AF0">
        <w:rPr>
          <w:rFonts w:hint="cs"/>
          <w:rtl/>
        </w:rPr>
        <w:t>ل</w:t>
      </w:r>
      <w:r w:rsidR="00621AF0">
        <w:rPr>
          <w:rtl/>
        </w:rPr>
        <w:t>لتمديد و</w:t>
      </w:r>
      <w:r w:rsidR="00922F36" w:rsidRPr="00922F36">
        <w:rPr>
          <w:rtl/>
        </w:rPr>
        <w:t>أية وثائق داعمة</w:t>
      </w:r>
      <w:r w:rsidR="00621AF0">
        <w:rPr>
          <w:rFonts w:hint="cs"/>
          <w:rtl/>
        </w:rPr>
        <w:t xml:space="preserve"> للطلب،</w:t>
      </w:r>
      <w:r w:rsidR="00621AF0">
        <w:rPr>
          <w:rtl/>
        </w:rPr>
        <w:t xml:space="preserve"> </w:t>
      </w:r>
      <w:r w:rsidR="00621AF0">
        <w:rPr>
          <w:rFonts w:hint="cs"/>
          <w:rtl/>
        </w:rPr>
        <w:t>إلى ال</w:t>
      </w:r>
      <w:r w:rsidR="00922F36" w:rsidRPr="00922F36">
        <w:rPr>
          <w:rtl/>
        </w:rPr>
        <w:t>مدير العام.</w:t>
      </w:r>
    </w:p>
    <w:p w:rsidR="00621AF0" w:rsidRDefault="008D7EC1" w:rsidP="00704DEE">
      <w:pPr>
        <w:pStyle w:val="NumberedParaAR"/>
        <w:numPr>
          <w:ilvl w:val="0"/>
          <w:numId w:val="0"/>
        </w:numPr>
        <w:ind w:left="567"/>
      </w:pPr>
      <w:r>
        <w:rPr>
          <w:rFonts w:hint="cs"/>
          <w:rtl/>
        </w:rPr>
        <w:t>(ه)</w:t>
      </w:r>
      <w:r>
        <w:rPr>
          <w:rFonts w:hint="cs"/>
          <w:rtl/>
        </w:rPr>
        <w:tab/>
      </w:r>
      <w:r w:rsidR="00621AF0">
        <w:rPr>
          <w:rFonts w:hint="cs"/>
          <w:rtl/>
        </w:rPr>
        <w:t xml:space="preserve">في </w:t>
      </w:r>
      <w:r w:rsidR="00621AF0">
        <w:rPr>
          <w:rtl/>
        </w:rPr>
        <w:t>مايو/</w:t>
      </w:r>
      <w:r w:rsidR="00621AF0" w:rsidRPr="00621AF0">
        <w:rPr>
          <w:rtl/>
        </w:rPr>
        <w:t xml:space="preserve">يونيو 2017: </w:t>
      </w:r>
      <w:r w:rsidR="00621AF0">
        <w:rPr>
          <w:rFonts w:hint="cs"/>
          <w:rtl/>
        </w:rPr>
        <w:t xml:space="preserve">انعقاد </w:t>
      </w:r>
      <w:r w:rsidR="00621AF0">
        <w:rPr>
          <w:rtl/>
        </w:rPr>
        <w:t>الدورة الثالثة عشرة</w:t>
      </w:r>
      <w:r w:rsidR="00621AF0">
        <w:rPr>
          <w:rFonts w:hint="cs"/>
          <w:rtl/>
        </w:rPr>
        <w:t xml:space="preserve"> للجنة التعاون التقني</w:t>
      </w:r>
      <w:r w:rsidR="00621AF0">
        <w:rPr>
          <w:rtl/>
        </w:rPr>
        <w:t>، التي ستعقد</w:t>
      </w:r>
      <w:r w:rsidR="00621AF0">
        <w:rPr>
          <w:rFonts w:hint="cs"/>
          <w:rtl/>
        </w:rPr>
        <w:t xml:space="preserve"> </w:t>
      </w:r>
      <w:r w:rsidR="00621AF0" w:rsidRPr="00621AF0">
        <w:rPr>
          <w:rtl/>
        </w:rPr>
        <w:t>بالتعاقب مع الدورة العاشرة للفريق</w:t>
      </w:r>
      <w:r w:rsidR="00621AF0">
        <w:rPr>
          <w:rtl/>
        </w:rPr>
        <w:t xml:space="preserve"> العامل</w:t>
      </w:r>
      <w:r w:rsidR="00E778CA">
        <w:rPr>
          <w:rFonts w:hint="cs"/>
          <w:rtl/>
        </w:rPr>
        <w:t xml:space="preserve">؛ </w:t>
      </w:r>
      <w:r w:rsidR="00E778CA">
        <w:rPr>
          <w:rtl/>
        </w:rPr>
        <w:t xml:space="preserve">نظر </w:t>
      </w:r>
      <w:r w:rsidR="00E778CA">
        <w:rPr>
          <w:rFonts w:hint="cs"/>
          <w:rtl/>
        </w:rPr>
        <w:t>لجنة التعاون التقني</w:t>
      </w:r>
      <w:r w:rsidR="00E778CA" w:rsidRPr="00621AF0">
        <w:rPr>
          <w:rtl/>
        </w:rPr>
        <w:t xml:space="preserve"> </w:t>
      </w:r>
      <w:r w:rsidR="00E778CA">
        <w:rPr>
          <w:rFonts w:hint="cs"/>
          <w:rtl/>
        </w:rPr>
        <w:t xml:space="preserve">في </w:t>
      </w:r>
      <w:r w:rsidR="00621AF0" w:rsidRPr="00621AF0">
        <w:rPr>
          <w:rtl/>
        </w:rPr>
        <w:t xml:space="preserve">جميع طلبات </w:t>
      </w:r>
      <w:r w:rsidR="00E778CA">
        <w:rPr>
          <w:rFonts w:hint="cs"/>
          <w:rtl/>
        </w:rPr>
        <w:t>ال</w:t>
      </w:r>
      <w:r w:rsidR="00E778CA">
        <w:rPr>
          <w:rtl/>
        </w:rPr>
        <w:t xml:space="preserve">تمديد </w:t>
      </w:r>
      <w:r w:rsidR="00E778CA">
        <w:rPr>
          <w:rFonts w:hint="cs"/>
          <w:rtl/>
        </w:rPr>
        <w:t xml:space="preserve">المقدمة من </w:t>
      </w:r>
      <w:r w:rsidR="00E778CA">
        <w:rPr>
          <w:rtl/>
        </w:rPr>
        <w:t xml:space="preserve">قبل </w:t>
      </w:r>
      <w:r w:rsidR="00E778CA">
        <w:rPr>
          <w:rFonts w:hint="cs"/>
          <w:rtl/>
        </w:rPr>
        <w:t xml:space="preserve">الإدارات </w:t>
      </w:r>
      <w:r w:rsidR="00621AF0" w:rsidRPr="00621AF0">
        <w:rPr>
          <w:rtl/>
        </w:rPr>
        <w:t xml:space="preserve">الدولية </w:t>
      </w:r>
      <w:r w:rsidR="00E778CA">
        <w:rPr>
          <w:rFonts w:hint="cs"/>
          <w:rtl/>
        </w:rPr>
        <w:t xml:space="preserve">القائمة </w:t>
      </w:r>
      <w:r w:rsidR="00621AF0" w:rsidRPr="00621AF0">
        <w:rPr>
          <w:rtl/>
        </w:rPr>
        <w:t>و</w:t>
      </w:r>
      <w:r w:rsidR="00E778CA">
        <w:rPr>
          <w:rFonts w:hint="cs"/>
          <w:rtl/>
        </w:rPr>
        <w:t xml:space="preserve">في </w:t>
      </w:r>
      <w:r w:rsidR="00621AF0" w:rsidRPr="00621AF0">
        <w:rPr>
          <w:rtl/>
        </w:rPr>
        <w:t xml:space="preserve">مشروع </w:t>
      </w:r>
      <w:r w:rsidR="00E778CA">
        <w:rPr>
          <w:rFonts w:hint="cs"/>
          <w:rtl/>
        </w:rPr>
        <w:t>ال</w:t>
      </w:r>
      <w:r w:rsidR="00621AF0" w:rsidRPr="00621AF0">
        <w:rPr>
          <w:rtl/>
        </w:rPr>
        <w:t>اتفاق النموذج</w:t>
      </w:r>
      <w:r w:rsidR="00E778CA">
        <w:rPr>
          <w:rFonts w:hint="cs"/>
          <w:rtl/>
        </w:rPr>
        <w:t>ي</w:t>
      </w:r>
      <w:r w:rsidR="00E778CA">
        <w:rPr>
          <w:rtl/>
        </w:rPr>
        <w:t xml:space="preserve"> بهدف تقديم المشورة إلى </w:t>
      </w:r>
      <w:r w:rsidR="00621AF0" w:rsidRPr="00621AF0">
        <w:rPr>
          <w:rtl/>
        </w:rPr>
        <w:t>جمعية معاهدة التعاون بشأن البراءات.</w:t>
      </w:r>
    </w:p>
    <w:p w:rsidR="00E778CA" w:rsidRDefault="002139FE" w:rsidP="00704DEE">
      <w:pPr>
        <w:pStyle w:val="NumberedParaAR"/>
        <w:numPr>
          <w:ilvl w:val="0"/>
          <w:numId w:val="0"/>
        </w:numPr>
        <w:ind w:left="567"/>
      </w:pPr>
      <w:r>
        <w:rPr>
          <w:rFonts w:hint="cs"/>
          <w:rtl/>
        </w:rPr>
        <w:lastRenderedPageBreak/>
        <w:t>(و)</w:t>
      </w:r>
      <w:r>
        <w:rPr>
          <w:rFonts w:hint="cs"/>
          <w:rtl/>
        </w:rPr>
        <w:tab/>
      </w:r>
      <w:r w:rsidR="00E778CA">
        <w:rPr>
          <w:rtl/>
        </w:rPr>
        <w:t>سبتمبر/</w:t>
      </w:r>
      <w:r w:rsidR="00E778CA" w:rsidRPr="00E778CA">
        <w:rPr>
          <w:rtl/>
        </w:rPr>
        <w:t xml:space="preserve">أكتوبر 2017: </w:t>
      </w:r>
      <w:r w:rsidR="00E778CA">
        <w:rPr>
          <w:rFonts w:hint="cs"/>
          <w:rtl/>
        </w:rPr>
        <w:t xml:space="preserve">انعقاد </w:t>
      </w:r>
      <w:r w:rsidR="00E778CA">
        <w:rPr>
          <w:rtl/>
        </w:rPr>
        <w:t xml:space="preserve">الدورة التاسعة والأربعين </w:t>
      </w:r>
      <w:r w:rsidR="00E778CA" w:rsidRPr="00E778CA">
        <w:rPr>
          <w:rtl/>
        </w:rPr>
        <w:t xml:space="preserve">لجمعية معاهدة التعاون </w:t>
      </w:r>
      <w:r w:rsidR="00E778CA">
        <w:rPr>
          <w:rtl/>
        </w:rPr>
        <w:t>بشأن البراءات</w:t>
      </w:r>
      <w:r w:rsidR="00E778CA">
        <w:rPr>
          <w:rFonts w:hint="cs"/>
          <w:rtl/>
        </w:rPr>
        <w:t xml:space="preserve">؛ وصدور </w:t>
      </w:r>
      <w:r w:rsidR="00E778CA">
        <w:rPr>
          <w:rtl/>
        </w:rPr>
        <w:t>قرار</w:t>
      </w:r>
      <w:r w:rsidR="00E778CA">
        <w:rPr>
          <w:rFonts w:hint="cs"/>
          <w:rtl/>
        </w:rPr>
        <w:t xml:space="preserve"> ت</w:t>
      </w:r>
      <w:r w:rsidR="00E778CA">
        <w:rPr>
          <w:rtl/>
        </w:rPr>
        <w:t>تخذ</w:t>
      </w:r>
      <w:r w:rsidR="00E778CA" w:rsidRPr="00E778CA">
        <w:rPr>
          <w:rtl/>
        </w:rPr>
        <w:t xml:space="preserve">ه </w:t>
      </w:r>
      <w:r w:rsidR="00E778CA">
        <w:rPr>
          <w:rFonts w:hint="cs"/>
          <w:rtl/>
        </w:rPr>
        <w:t>ال</w:t>
      </w:r>
      <w:r w:rsidR="00E778CA">
        <w:rPr>
          <w:rtl/>
        </w:rPr>
        <w:t>جمعية</w:t>
      </w:r>
      <w:r w:rsidR="00E778CA">
        <w:rPr>
          <w:rFonts w:hint="cs"/>
          <w:rtl/>
        </w:rPr>
        <w:t xml:space="preserve"> </w:t>
      </w:r>
      <w:r w:rsidR="00E778CA">
        <w:rPr>
          <w:rtl/>
        </w:rPr>
        <w:t xml:space="preserve">بشأن تمديد التعيينات القائمة </w:t>
      </w:r>
      <w:r w:rsidR="00E778CA">
        <w:rPr>
          <w:rFonts w:hint="cs"/>
          <w:rtl/>
        </w:rPr>
        <w:t>ل</w:t>
      </w:r>
      <w:r w:rsidR="00E778CA" w:rsidRPr="00E778CA">
        <w:rPr>
          <w:rtl/>
        </w:rPr>
        <w:t>لإدارات ال</w:t>
      </w:r>
      <w:r w:rsidR="00E778CA">
        <w:rPr>
          <w:rtl/>
        </w:rPr>
        <w:t xml:space="preserve">دولية، مع الأخذ بعين الاعتبار </w:t>
      </w:r>
      <w:r w:rsidR="00E778CA">
        <w:rPr>
          <w:rFonts w:hint="cs"/>
          <w:rtl/>
        </w:rPr>
        <w:t>ال</w:t>
      </w:r>
      <w:r w:rsidR="00E778CA" w:rsidRPr="00E778CA">
        <w:rPr>
          <w:rtl/>
        </w:rPr>
        <w:t xml:space="preserve">مشورة </w:t>
      </w:r>
      <w:r w:rsidR="00E778CA">
        <w:rPr>
          <w:rFonts w:hint="cs"/>
          <w:rtl/>
        </w:rPr>
        <w:t xml:space="preserve">المقدمة </w:t>
      </w:r>
      <w:r w:rsidR="00E778CA" w:rsidRPr="00E778CA">
        <w:rPr>
          <w:rtl/>
        </w:rPr>
        <w:t>من</w:t>
      </w:r>
      <w:r w:rsidR="00E778CA">
        <w:rPr>
          <w:rtl/>
        </w:rPr>
        <w:t xml:space="preserve"> </w:t>
      </w:r>
      <w:r w:rsidR="00E778CA">
        <w:rPr>
          <w:rFonts w:hint="cs"/>
          <w:rtl/>
        </w:rPr>
        <w:t>لجنة التعاون التقني؛ و</w:t>
      </w:r>
      <w:r w:rsidR="00E778CA" w:rsidRPr="00E778CA">
        <w:rPr>
          <w:rtl/>
        </w:rPr>
        <w:t>الموافقة على نص</w:t>
      </w:r>
      <w:r w:rsidR="00E778CA">
        <w:rPr>
          <w:rFonts w:hint="cs"/>
          <w:rtl/>
        </w:rPr>
        <w:t>وص</w:t>
      </w:r>
      <w:r w:rsidR="00E778CA">
        <w:rPr>
          <w:rtl/>
        </w:rPr>
        <w:t xml:space="preserve"> كل</w:t>
      </w:r>
      <w:r w:rsidR="00E778CA" w:rsidRPr="00E778CA">
        <w:rPr>
          <w:rtl/>
        </w:rPr>
        <w:t xml:space="preserve"> الاتفاقات </w:t>
      </w:r>
      <w:r w:rsidR="00E778CA">
        <w:rPr>
          <w:rtl/>
        </w:rPr>
        <w:t>المبرمة بين المكتب الدولي و</w:t>
      </w:r>
      <w:r w:rsidR="00E778CA">
        <w:rPr>
          <w:rFonts w:hint="cs"/>
          <w:rtl/>
        </w:rPr>
        <w:t>الإدارا</w:t>
      </w:r>
      <w:r w:rsidR="00E778CA" w:rsidRPr="00E778CA">
        <w:rPr>
          <w:rtl/>
        </w:rPr>
        <w:t xml:space="preserve">ت </w:t>
      </w:r>
      <w:r w:rsidR="00E778CA">
        <w:rPr>
          <w:rFonts w:hint="cs"/>
          <w:rtl/>
        </w:rPr>
        <w:t xml:space="preserve">التي مددت فترة </w:t>
      </w:r>
      <w:r w:rsidR="00E778CA">
        <w:rPr>
          <w:rtl/>
        </w:rPr>
        <w:t>تعيين</w:t>
      </w:r>
      <w:r w:rsidR="00E778CA">
        <w:rPr>
          <w:rFonts w:hint="cs"/>
          <w:rtl/>
        </w:rPr>
        <w:t>ها</w:t>
      </w:r>
      <w:r w:rsidR="00E778CA" w:rsidRPr="00E778CA">
        <w:rPr>
          <w:rtl/>
        </w:rPr>
        <w:t>.</w:t>
      </w:r>
    </w:p>
    <w:p w:rsidR="00E778CA" w:rsidRDefault="002139FE" w:rsidP="00704DEE">
      <w:pPr>
        <w:pStyle w:val="NumberedParaAR"/>
        <w:numPr>
          <w:ilvl w:val="0"/>
          <w:numId w:val="0"/>
        </w:numPr>
        <w:ind w:left="567"/>
      </w:pPr>
      <w:r>
        <w:rPr>
          <w:rFonts w:hint="cs"/>
          <w:rtl/>
        </w:rPr>
        <w:t>(ز)</w:t>
      </w:r>
      <w:r>
        <w:rPr>
          <w:rFonts w:hint="cs"/>
          <w:rtl/>
        </w:rPr>
        <w:tab/>
      </w:r>
      <w:r w:rsidR="00E778CA" w:rsidRPr="00E778CA">
        <w:rPr>
          <w:rtl/>
        </w:rPr>
        <w:t>1 ينا</w:t>
      </w:r>
      <w:r w:rsidR="00E778CA">
        <w:rPr>
          <w:rtl/>
        </w:rPr>
        <w:t xml:space="preserve">ير 2018: </w:t>
      </w:r>
      <w:r w:rsidR="00E778CA">
        <w:rPr>
          <w:rFonts w:hint="cs"/>
          <w:rtl/>
        </w:rPr>
        <w:t xml:space="preserve">بدء </w:t>
      </w:r>
      <w:r w:rsidR="00E778CA">
        <w:rPr>
          <w:rtl/>
        </w:rPr>
        <w:t>سريان الاتفاق</w:t>
      </w:r>
      <w:r w:rsidR="00E778CA" w:rsidRPr="00E778CA">
        <w:rPr>
          <w:rtl/>
        </w:rPr>
        <w:t>ات ا</w:t>
      </w:r>
      <w:r w:rsidR="00E778CA">
        <w:rPr>
          <w:rtl/>
        </w:rPr>
        <w:t>لجديدة بين المكتب الدولي و</w:t>
      </w:r>
      <w:r w:rsidR="00E778CA">
        <w:rPr>
          <w:rFonts w:hint="cs"/>
          <w:rtl/>
        </w:rPr>
        <w:t>الإدارات</w:t>
      </w:r>
      <w:r w:rsidR="00E778CA">
        <w:rPr>
          <w:rtl/>
        </w:rPr>
        <w:t xml:space="preserve"> </w:t>
      </w:r>
      <w:r w:rsidR="00E778CA">
        <w:rPr>
          <w:rFonts w:hint="cs"/>
          <w:rtl/>
        </w:rPr>
        <w:t>الم</w:t>
      </w:r>
      <w:r w:rsidR="00E778CA">
        <w:rPr>
          <w:rtl/>
        </w:rPr>
        <w:t>عي</w:t>
      </w:r>
      <w:r w:rsidR="00E778CA">
        <w:rPr>
          <w:rFonts w:hint="cs"/>
          <w:rtl/>
        </w:rPr>
        <w:t>ّ</w:t>
      </w:r>
      <w:r w:rsidR="00E778CA">
        <w:rPr>
          <w:rtl/>
        </w:rPr>
        <w:t>ن</w:t>
      </w:r>
      <w:r w:rsidR="00E778CA">
        <w:rPr>
          <w:rFonts w:hint="cs"/>
          <w:rtl/>
        </w:rPr>
        <w:t>ة</w:t>
      </w:r>
      <w:r w:rsidR="00E778CA">
        <w:rPr>
          <w:rtl/>
        </w:rPr>
        <w:t xml:space="preserve">، لمدة 10 </w:t>
      </w:r>
      <w:r w:rsidR="00E778CA">
        <w:rPr>
          <w:rFonts w:hint="cs"/>
          <w:rtl/>
        </w:rPr>
        <w:t>سنوات</w:t>
      </w:r>
      <w:r w:rsidR="00E778CA" w:rsidRPr="00E778CA">
        <w:rPr>
          <w:rtl/>
        </w:rPr>
        <w:t>، لتنتهي في 31 ديسمبر 2027.</w:t>
      </w:r>
    </w:p>
    <w:p w:rsidR="00417BDA" w:rsidRDefault="00857159" w:rsidP="00B43FC6">
      <w:pPr>
        <w:pStyle w:val="NumberedParaAR"/>
      </w:pPr>
      <w:r>
        <w:rPr>
          <w:rFonts w:hint="cs"/>
          <w:rtl/>
        </w:rPr>
        <w:t>ونقترح</w:t>
      </w:r>
      <w:r w:rsidR="00B43FC6">
        <w:rPr>
          <w:rFonts w:hint="cs"/>
          <w:rtl/>
        </w:rPr>
        <w:t>،</w:t>
      </w:r>
      <w:r w:rsidR="00B43FC6" w:rsidRPr="00B43FC6">
        <w:rPr>
          <w:rtl/>
        </w:rPr>
        <w:t xml:space="preserve"> </w:t>
      </w:r>
      <w:r w:rsidR="00B43FC6" w:rsidRPr="00E778CA">
        <w:rPr>
          <w:rtl/>
        </w:rPr>
        <w:t>تم</w:t>
      </w:r>
      <w:r w:rsidR="00B43FC6">
        <w:rPr>
          <w:rFonts w:hint="cs"/>
          <w:rtl/>
        </w:rPr>
        <w:t>ا</w:t>
      </w:r>
      <w:r w:rsidR="00B43FC6" w:rsidRPr="00E778CA">
        <w:rPr>
          <w:rtl/>
        </w:rPr>
        <w:t xml:space="preserve">شيا مع روح التفاهم، </w:t>
      </w:r>
      <w:r w:rsidR="00B43FC6">
        <w:rPr>
          <w:rtl/>
        </w:rPr>
        <w:t xml:space="preserve">أن أي طلب لتمديد </w:t>
      </w:r>
      <w:r w:rsidR="00B43FC6">
        <w:rPr>
          <w:rFonts w:hint="cs"/>
          <w:rtl/>
        </w:rPr>
        <w:t>التعيين</w:t>
      </w:r>
      <w:r w:rsidR="00B43FC6">
        <w:rPr>
          <w:rtl/>
        </w:rPr>
        <w:t xml:space="preserve"> ينبغي أن</w:t>
      </w:r>
      <w:r w:rsidR="00E778CA" w:rsidRPr="00E778CA">
        <w:rPr>
          <w:rtl/>
        </w:rPr>
        <w:t xml:space="preserve"> </w:t>
      </w:r>
      <w:r w:rsidR="00B43FC6">
        <w:rPr>
          <w:rFonts w:hint="cs"/>
          <w:rtl/>
        </w:rPr>
        <w:t xml:space="preserve">يقدم بناء على تفاهم مفاده </w:t>
      </w:r>
      <w:r w:rsidR="00B43FC6">
        <w:rPr>
          <w:rtl/>
        </w:rPr>
        <w:t>أن</w:t>
      </w:r>
      <w:r w:rsidR="00E778CA" w:rsidRPr="00E778CA">
        <w:rPr>
          <w:rtl/>
        </w:rPr>
        <w:t xml:space="preserve"> </w:t>
      </w:r>
      <w:r w:rsidR="00B43FC6">
        <w:rPr>
          <w:rFonts w:hint="cs"/>
          <w:rtl/>
        </w:rPr>
        <w:t>الإدارة الساعية إلى تمديد تعيينها</w:t>
      </w:r>
      <w:r w:rsidR="00B43FC6">
        <w:rPr>
          <w:rtl/>
        </w:rPr>
        <w:t xml:space="preserve"> يجب أن </w:t>
      </w:r>
      <w:r w:rsidR="00B43FC6">
        <w:rPr>
          <w:rFonts w:hint="cs"/>
          <w:rtl/>
        </w:rPr>
        <w:t>تستو</w:t>
      </w:r>
      <w:r w:rsidR="00B43FC6">
        <w:rPr>
          <w:rtl/>
        </w:rPr>
        <w:t xml:space="preserve">في </w:t>
      </w:r>
      <w:r w:rsidR="00E778CA" w:rsidRPr="00E778CA">
        <w:rPr>
          <w:rtl/>
        </w:rPr>
        <w:t>جميع المعايير ا</w:t>
      </w:r>
      <w:r w:rsidR="00B43FC6">
        <w:rPr>
          <w:rtl/>
        </w:rPr>
        <w:t>لموضوعية للتعيين في وقت اتخاذ قرار</w:t>
      </w:r>
      <w:r w:rsidR="00E778CA" w:rsidRPr="00E778CA">
        <w:rPr>
          <w:rtl/>
        </w:rPr>
        <w:t xml:space="preserve"> </w:t>
      </w:r>
      <w:r w:rsidR="00B43FC6">
        <w:rPr>
          <w:rFonts w:hint="cs"/>
          <w:rtl/>
        </w:rPr>
        <w:t>ال</w:t>
      </w:r>
      <w:r w:rsidR="00E778CA" w:rsidRPr="00E778CA">
        <w:rPr>
          <w:rtl/>
        </w:rPr>
        <w:t>تمديد من قبل الجمعية</w:t>
      </w:r>
      <w:r w:rsidR="00B43FC6">
        <w:rPr>
          <w:rFonts w:hint="cs"/>
          <w:rtl/>
        </w:rPr>
        <w:t>.</w:t>
      </w:r>
    </w:p>
    <w:p w:rsidR="003D4ED1" w:rsidRDefault="00B43FC6" w:rsidP="00704DEE">
      <w:pPr>
        <w:pStyle w:val="NumberedParaAR"/>
      </w:pPr>
      <w:r w:rsidRPr="00B43FC6">
        <w:rPr>
          <w:rtl/>
        </w:rPr>
        <w:t xml:space="preserve">وفيما يتعلق </w:t>
      </w:r>
      <w:r>
        <w:rPr>
          <w:rFonts w:hint="cs"/>
          <w:rtl/>
        </w:rPr>
        <w:t>ب</w:t>
      </w:r>
      <w:r>
        <w:rPr>
          <w:rtl/>
        </w:rPr>
        <w:t xml:space="preserve">الوثائق التي </w:t>
      </w:r>
      <w:r>
        <w:rPr>
          <w:rFonts w:hint="cs"/>
          <w:rtl/>
        </w:rPr>
        <w:t>س</w:t>
      </w:r>
      <w:r w:rsidRPr="00B43FC6">
        <w:rPr>
          <w:rtl/>
        </w:rPr>
        <w:t>تقدم</w:t>
      </w:r>
      <w:r>
        <w:rPr>
          <w:rFonts w:hint="cs"/>
          <w:rtl/>
        </w:rPr>
        <w:t>ها</w:t>
      </w:r>
      <w:r w:rsidRPr="00B43FC6">
        <w:rPr>
          <w:rtl/>
        </w:rPr>
        <w:t xml:space="preserve"> </w:t>
      </w:r>
      <w:r>
        <w:rPr>
          <w:rFonts w:hint="cs"/>
          <w:rtl/>
        </w:rPr>
        <w:t xml:space="preserve">الإدارة </w:t>
      </w:r>
      <w:r>
        <w:rPr>
          <w:rtl/>
        </w:rPr>
        <w:t>لدعم طلب</w:t>
      </w:r>
      <w:r w:rsidRPr="00B43FC6">
        <w:rPr>
          <w:rtl/>
        </w:rPr>
        <w:t xml:space="preserve"> </w:t>
      </w:r>
      <w:r>
        <w:rPr>
          <w:rtl/>
        </w:rPr>
        <w:t xml:space="preserve">تمديد </w:t>
      </w:r>
      <w:r>
        <w:rPr>
          <w:rFonts w:hint="cs"/>
          <w:rtl/>
        </w:rPr>
        <w:t>فترة تعيينها</w:t>
      </w:r>
      <w:r w:rsidRPr="00B43FC6">
        <w:rPr>
          <w:rtl/>
        </w:rPr>
        <w:t xml:space="preserve">، </w:t>
      </w:r>
      <w:r>
        <w:rPr>
          <w:rFonts w:hint="cs"/>
          <w:rtl/>
        </w:rPr>
        <w:t>ف</w:t>
      </w:r>
      <w:r>
        <w:rPr>
          <w:rtl/>
        </w:rPr>
        <w:t xml:space="preserve">يقترح أيضا أن هذه الوثائق </w:t>
      </w:r>
      <w:r>
        <w:rPr>
          <w:rFonts w:hint="cs"/>
          <w:rtl/>
        </w:rPr>
        <w:t xml:space="preserve">ينبغي </w:t>
      </w:r>
      <w:r>
        <w:rPr>
          <w:rtl/>
        </w:rPr>
        <w:t>أن ت</w:t>
      </w:r>
      <w:r>
        <w:rPr>
          <w:rFonts w:hint="cs"/>
          <w:rtl/>
        </w:rPr>
        <w:t>وفّر</w:t>
      </w:r>
      <w:r>
        <w:rPr>
          <w:rtl/>
        </w:rPr>
        <w:t xml:space="preserve"> تفاصيل عن مدى </w:t>
      </w:r>
      <w:r>
        <w:rPr>
          <w:rFonts w:hint="cs"/>
          <w:rtl/>
        </w:rPr>
        <w:t>استيفاء</w:t>
      </w:r>
      <w:r>
        <w:rPr>
          <w:rtl/>
        </w:rPr>
        <w:t xml:space="preserve"> </w:t>
      </w:r>
      <w:r>
        <w:rPr>
          <w:rFonts w:hint="cs"/>
          <w:rtl/>
        </w:rPr>
        <w:t>الإدارة</w:t>
      </w:r>
      <w:r w:rsidRPr="00B43FC6">
        <w:rPr>
          <w:rtl/>
        </w:rPr>
        <w:t xml:space="preserve"> </w:t>
      </w:r>
      <w:r>
        <w:rPr>
          <w:rFonts w:hint="cs"/>
          <w:rtl/>
        </w:rPr>
        <w:t xml:space="preserve">للشروط الدنيا </w:t>
      </w:r>
      <w:r w:rsidR="003D4ED1">
        <w:rPr>
          <w:rFonts w:hint="cs"/>
          <w:rtl/>
        </w:rPr>
        <w:t xml:space="preserve">من أجل </w:t>
      </w:r>
      <w:r w:rsidRPr="00B43FC6">
        <w:rPr>
          <w:rtl/>
        </w:rPr>
        <w:t xml:space="preserve">تمديد </w:t>
      </w:r>
      <w:r>
        <w:rPr>
          <w:rFonts w:hint="cs"/>
          <w:rtl/>
        </w:rPr>
        <w:t xml:space="preserve">فترة </w:t>
      </w:r>
      <w:r w:rsidRPr="00B43FC6">
        <w:rPr>
          <w:rtl/>
        </w:rPr>
        <w:t>تعيينه</w:t>
      </w:r>
      <w:r>
        <w:rPr>
          <w:rFonts w:hint="cs"/>
          <w:rtl/>
        </w:rPr>
        <w:t>ا</w:t>
      </w:r>
      <w:r>
        <w:rPr>
          <w:rtl/>
        </w:rPr>
        <w:t>،</w:t>
      </w:r>
      <w:r w:rsidRPr="00B43FC6">
        <w:rPr>
          <w:rtl/>
        </w:rPr>
        <w:t xml:space="preserve"> </w:t>
      </w:r>
      <w:r>
        <w:rPr>
          <w:rFonts w:hint="cs"/>
          <w:rtl/>
        </w:rPr>
        <w:t xml:space="preserve">إضافة إلى </w:t>
      </w:r>
      <w:r>
        <w:rPr>
          <w:rtl/>
        </w:rPr>
        <w:t xml:space="preserve">معلومات </w:t>
      </w:r>
      <w:r w:rsidR="000308A5">
        <w:rPr>
          <w:rtl/>
        </w:rPr>
        <w:t xml:space="preserve">أخرى </w:t>
      </w:r>
      <w:r w:rsidR="000308A5">
        <w:rPr>
          <w:rFonts w:hint="cs"/>
          <w:rtl/>
        </w:rPr>
        <w:t>متع</w:t>
      </w:r>
      <w:r w:rsidR="000308A5">
        <w:rPr>
          <w:rtl/>
        </w:rPr>
        <w:t>ل</w:t>
      </w:r>
      <w:r w:rsidR="000308A5">
        <w:rPr>
          <w:rFonts w:hint="cs"/>
          <w:rtl/>
        </w:rPr>
        <w:t>ق</w:t>
      </w:r>
      <w:r w:rsidR="000308A5">
        <w:rPr>
          <w:rtl/>
        </w:rPr>
        <w:t xml:space="preserve">ة </w:t>
      </w:r>
      <w:r w:rsidR="000308A5">
        <w:rPr>
          <w:rFonts w:hint="cs"/>
          <w:rtl/>
        </w:rPr>
        <w:t>ب</w:t>
      </w:r>
      <w:r w:rsidRPr="00B43FC6">
        <w:rPr>
          <w:rtl/>
        </w:rPr>
        <w:t>طلب التمديد،</w:t>
      </w:r>
      <w:r w:rsidR="000308A5">
        <w:rPr>
          <w:rtl/>
        </w:rPr>
        <w:t xml:space="preserve"> على غرار تلك التي </w:t>
      </w:r>
      <w:r w:rsidR="000308A5">
        <w:rPr>
          <w:rFonts w:hint="cs"/>
          <w:rtl/>
        </w:rPr>
        <w:t xml:space="preserve">يقدمها </w:t>
      </w:r>
      <w:r w:rsidRPr="00B43FC6">
        <w:rPr>
          <w:rtl/>
        </w:rPr>
        <w:t>مكتب</w:t>
      </w:r>
      <w:r w:rsidR="000308A5">
        <w:rPr>
          <w:rtl/>
        </w:rPr>
        <w:t xml:space="preserve"> </w:t>
      </w:r>
      <w:r w:rsidR="000308A5">
        <w:rPr>
          <w:rFonts w:hint="cs"/>
          <w:rtl/>
        </w:rPr>
        <w:t>ي</w:t>
      </w:r>
      <w:r w:rsidRPr="00B43FC6">
        <w:rPr>
          <w:rtl/>
        </w:rPr>
        <w:t xml:space="preserve">سعى </w:t>
      </w:r>
      <w:r w:rsidR="000308A5">
        <w:rPr>
          <w:rFonts w:hint="cs"/>
          <w:rtl/>
        </w:rPr>
        <w:t xml:space="preserve">للحصول على </w:t>
      </w:r>
      <w:r w:rsidR="000308A5">
        <w:rPr>
          <w:rtl/>
        </w:rPr>
        <w:t>تعيين (</w:t>
      </w:r>
      <w:r w:rsidR="00857159">
        <w:rPr>
          <w:rFonts w:hint="cs"/>
          <w:rtl/>
        </w:rPr>
        <w:t>أول</w:t>
      </w:r>
      <w:r w:rsidRPr="00B43FC6">
        <w:rPr>
          <w:rtl/>
        </w:rPr>
        <w:t xml:space="preserve">)، </w:t>
      </w:r>
      <w:r w:rsidR="00DA31E0">
        <w:rPr>
          <w:rFonts w:hint="cs"/>
          <w:rtl/>
        </w:rPr>
        <w:t>و</w:t>
      </w:r>
      <w:r w:rsidRPr="00B43FC6">
        <w:rPr>
          <w:rtl/>
        </w:rPr>
        <w:t>شريطة أن</w:t>
      </w:r>
      <w:r w:rsidR="00DA31E0">
        <w:rPr>
          <w:rFonts w:hint="cs"/>
          <w:rtl/>
        </w:rPr>
        <w:t xml:space="preserve"> يكون من الكافي</w:t>
      </w:r>
      <w:r w:rsidR="00DA31E0">
        <w:rPr>
          <w:rtl/>
        </w:rPr>
        <w:t xml:space="preserve">، </w:t>
      </w:r>
      <w:r w:rsidR="00DA31E0">
        <w:rPr>
          <w:rFonts w:hint="cs"/>
          <w:rtl/>
        </w:rPr>
        <w:t>فيما</w:t>
      </w:r>
      <w:r w:rsidRPr="00B43FC6">
        <w:rPr>
          <w:rtl/>
        </w:rPr>
        <w:t xml:space="preserve"> </w:t>
      </w:r>
      <w:r w:rsidR="00DA31E0">
        <w:rPr>
          <w:rFonts w:hint="cs"/>
          <w:rtl/>
        </w:rPr>
        <w:t>يخص</w:t>
      </w:r>
      <w:r w:rsidRPr="00B43FC6">
        <w:rPr>
          <w:rtl/>
        </w:rPr>
        <w:t xml:space="preserve"> </w:t>
      </w:r>
      <w:r w:rsidR="00DA31E0">
        <w:rPr>
          <w:rFonts w:hint="cs"/>
          <w:rtl/>
        </w:rPr>
        <w:t>المطلب</w:t>
      </w:r>
      <w:r w:rsidRPr="00B43FC6">
        <w:rPr>
          <w:rtl/>
        </w:rPr>
        <w:t xml:space="preserve"> </w:t>
      </w:r>
      <w:r w:rsidR="00DA31E0">
        <w:rPr>
          <w:rFonts w:hint="cs"/>
          <w:rtl/>
        </w:rPr>
        <w:t>القاضي بو</w:t>
      </w:r>
      <w:r w:rsidR="003D4ED1" w:rsidRPr="003D4ED1">
        <w:rPr>
          <w:rtl/>
        </w:rPr>
        <w:t>ج</w:t>
      </w:r>
      <w:r w:rsidR="00DA31E0">
        <w:rPr>
          <w:rFonts w:hint="cs"/>
          <w:rtl/>
        </w:rPr>
        <w:t>و</w:t>
      </w:r>
      <w:r w:rsidR="003D4ED1" w:rsidRPr="003D4ED1">
        <w:rPr>
          <w:rtl/>
        </w:rPr>
        <w:t>ب أن يكون لدى المكتب نظام لإدارة الجودة وترتيبات داخلية للمراجعة وفق</w:t>
      </w:r>
      <w:r w:rsidR="003D4ED1">
        <w:rPr>
          <w:rtl/>
        </w:rPr>
        <w:t>اً لقواعد البحث الدولي المشتركة</w:t>
      </w:r>
      <w:r w:rsidR="00DA31E0">
        <w:rPr>
          <w:rtl/>
        </w:rPr>
        <w:t xml:space="preserve">، </w:t>
      </w:r>
      <w:r w:rsidRPr="00B43FC6">
        <w:rPr>
          <w:rtl/>
        </w:rPr>
        <w:t xml:space="preserve">أن </w:t>
      </w:r>
      <w:r w:rsidR="00DA31E0">
        <w:rPr>
          <w:rFonts w:hint="cs"/>
          <w:rtl/>
        </w:rPr>
        <w:t xml:space="preserve">تشير الإدارة </w:t>
      </w:r>
      <w:r w:rsidRPr="00B43FC6">
        <w:rPr>
          <w:rtl/>
        </w:rPr>
        <w:t>الس</w:t>
      </w:r>
      <w:r w:rsidR="00DA31E0">
        <w:rPr>
          <w:rFonts w:hint="cs"/>
          <w:rtl/>
        </w:rPr>
        <w:t>ا</w:t>
      </w:r>
      <w:r w:rsidRPr="00B43FC6">
        <w:rPr>
          <w:rtl/>
        </w:rPr>
        <w:t>عي</w:t>
      </w:r>
      <w:r w:rsidR="00DA31E0">
        <w:rPr>
          <w:rFonts w:hint="cs"/>
          <w:rtl/>
        </w:rPr>
        <w:t>ة</w:t>
      </w:r>
      <w:r w:rsidRPr="00B43FC6">
        <w:rPr>
          <w:rtl/>
        </w:rPr>
        <w:t xml:space="preserve"> </w:t>
      </w:r>
      <w:r w:rsidR="00DA31E0">
        <w:rPr>
          <w:rFonts w:hint="cs"/>
          <w:rtl/>
        </w:rPr>
        <w:t xml:space="preserve">إلى </w:t>
      </w:r>
      <w:r w:rsidR="00DA31E0">
        <w:rPr>
          <w:rtl/>
        </w:rPr>
        <w:t>تمديد</w:t>
      </w:r>
      <w:r w:rsidRPr="00B43FC6">
        <w:rPr>
          <w:rtl/>
        </w:rPr>
        <w:t xml:space="preserve"> </w:t>
      </w:r>
      <w:r w:rsidR="00DA31E0">
        <w:rPr>
          <w:rFonts w:hint="cs"/>
          <w:rtl/>
        </w:rPr>
        <w:t xml:space="preserve">فترة </w:t>
      </w:r>
      <w:r w:rsidRPr="00B43FC6">
        <w:rPr>
          <w:rtl/>
        </w:rPr>
        <w:t>تعيين</w:t>
      </w:r>
      <w:r w:rsidR="00DA31E0">
        <w:rPr>
          <w:rFonts w:hint="cs"/>
          <w:rtl/>
        </w:rPr>
        <w:t>ها</w:t>
      </w:r>
      <w:r w:rsidRPr="00B43FC6">
        <w:rPr>
          <w:rtl/>
        </w:rPr>
        <w:t xml:space="preserve"> </w:t>
      </w:r>
      <w:r w:rsidR="00DA31E0">
        <w:rPr>
          <w:rtl/>
        </w:rPr>
        <w:t xml:space="preserve">إلى أحدث تقرير عن النظام </w:t>
      </w:r>
      <w:r w:rsidR="00DA31E0">
        <w:rPr>
          <w:rFonts w:hint="cs"/>
          <w:rtl/>
        </w:rPr>
        <w:t>القائم</w:t>
      </w:r>
      <w:r w:rsidR="00DA31E0">
        <w:rPr>
          <w:rtl/>
        </w:rPr>
        <w:t xml:space="preserve"> لإدارة الجودة قدم</w:t>
      </w:r>
      <w:r w:rsidR="00DA31E0">
        <w:rPr>
          <w:rFonts w:hint="cs"/>
          <w:rtl/>
        </w:rPr>
        <w:t>ته</w:t>
      </w:r>
      <w:r w:rsidRPr="00B43FC6">
        <w:rPr>
          <w:rtl/>
        </w:rPr>
        <w:t xml:space="preserve"> إلى المكتب الدولي </w:t>
      </w:r>
      <w:r w:rsidR="003D4ED1" w:rsidRPr="003D4ED1">
        <w:rPr>
          <w:rtl/>
        </w:rPr>
        <w:t xml:space="preserve">وفقا للفصل 21 من </w:t>
      </w:r>
      <w:r w:rsidR="00857159">
        <w:rPr>
          <w:rFonts w:hint="cs"/>
          <w:rtl/>
        </w:rPr>
        <w:t xml:space="preserve">المبادئ التوجيهية بشأن </w:t>
      </w:r>
      <w:r w:rsidR="003D4ED1" w:rsidRPr="003D4ED1">
        <w:rPr>
          <w:rtl/>
        </w:rPr>
        <w:t xml:space="preserve">البحث الدولي </w:t>
      </w:r>
      <w:r w:rsidR="00857159">
        <w:rPr>
          <w:rFonts w:hint="cs"/>
          <w:rtl/>
        </w:rPr>
        <w:t>و</w:t>
      </w:r>
      <w:r w:rsidR="003D4ED1" w:rsidRPr="003D4ED1">
        <w:rPr>
          <w:rtl/>
        </w:rPr>
        <w:t>الفحص التمهيدي</w:t>
      </w:r>
      <w:r w:rsidR="00857159">
        <w:rPr>
          <w:rFonts w:hint="cs"/>
          <w:rtl/>
        </w:rPr>
        <w:t xml:space="preserve"> الدولي</w:t>
      </w:r>
      <w:r w:rsidR="003D4ED1">
        <w:rPr>
          <w:rFonts w:hint="cs"/>
          <w:rtl/>
        </w:rPr>
        <w:t>.</w:t>
      </w:r>
    </w:p>
    <w:p w:rsidR="00DA31E0" w:rsidRDefault="006D1980" w:rsidP="00704DEE">
      <w:pPr>
        <w:pStyle w:val="NumberedParaAR"/>
      </w:pPr>
      <w:r>
        <w:rPr>
          <w:rFonts w:hint="cs"/>
          <w:rtl/>
        </w:rPr>
        <w:t>وإن</w:t>
      </w:r>
      <w:r w:rsidR="00DA31E0">
        <w:rPr>
          <w:rFonts w:hint="cs"/>
          <w:rtl/>
        </w:rPr>
        <w:t xml:space="preserve"> وا</w:t>
      </w:r>
      <w:r w:rsidR="00DA31E0">
        <w:rPr>
          <w:rtl/>
        </w:rPr>
        <w:t xml:space="preserve">فق الفريق العامل </w:t>
      </w:r>
      <w:r w:rsidR="00DA31E0">
        <w:rPr>
          <w:rFonts w:hint="cs"/>
          <w:rtl/>
        </w:rPr>
        <w:t>على</w:t>
      </w:r>
      <w:r w:rsidR="00DA31E0" w:rsidRPr="00DA31E0">
        <w:rPr>
          <w:rtl/>
        </w:rPr>
        <w:t xml:space="preserve"> المقترحات الواردة ف</w:t>
      </w:r>
      <w:r w:rsidR="00DA31E0">
        <w:rPr>
          <w:rtl/>
        </w:rPr>
        <w:t>ي الفقرات 8 إلى 10 أعلاه،</w:t>
      </w:r>
      <w:r w:rsidR="00DA31E0">
        <w:rPr>
          <w:rFonts w:hint="cs"/>
          <w:rtl/>
        </w:rPr>
        <w:t xml:space="preserve"> ف</w:t>
      </w:r>
      <w:r>
        <w:rPr>
          <w:rFonts w:hint="cs"/>
          <w:rtl/>
        </w:rPr>
        <w:t>نقترح</w:t>
      </w:r>
      <w:r w:rsidR="00956BEB">
        <w:rPr>
          <w:rFonts w:hint="cs"/>
          <w:rtl/>
        </w:rPr>
        <w:t xml:space="preserve"> اقتراحا أخيرا</w:t>
      </w:r>
      <w:r>
        <w:rPr>
          <w:rFonts w:hint="cs"/>
          <w:rtl/>
        </w:rPr>
        <w:t xml:space="preserve"> </w:t>
      </w:r>
      <w:r w:rsidR="00956BEB">
        <w:rPr>
          <w:rFonts w:hint="cs"/>
          <w:rtl/>
        </w:rPr>
        <w:t>ب</w:t>
      </w:r>
      <w:r w:rsidR="00DA31E0" w:rsidRPr="00DA31E0">
        <w:rPr>
          <w:rtl/>
        </w:rPr>
        <w:t>أن</w:t>
      </w:r>
      <w:r w:rsidR="00DA31E0">
        <w:rPr>
          <w:rtl/>
        </w:rPr>
        <w:t xml:space="preserve"> </w:t>
      </w:r>
      <w:r>
        <w:rPr>
          <w:rFonts w:hint="cs"/>
          <w:rtl/>
        </w:rPr>
        <w:t xml:space="preserve">تحتكم </w:t>
      </w:r>
      <w:r w:rsidR="00DA31E0">
        <w:rPr>
          <w:rtl/>
        </w:rPr>
        <w:t xml:space="preserve">عملية تمديد التعيينات </w:t>
      </w:r>
      <w:r w:rsidR="00DA31E0">
        <w:rPr>
          <w:rFonts w:hint="cs"/>
          <w:rtl/>
        </w:rPr>
        <w:t>الحالية ل</w:t>
      </w:r>
      <w:r w:rsidR="00DA31E0" w:rsidRPr="00DA31E0">
        <w:rPr>
          <w:rtl/>
        </w:rPr>
        <w:t>لإدارات الدولية</w:t>
      </w:r>
      <w:r w:rsidR="00460D51">
        <w:rPr>
          <w:rFonts w:hint="cs"/>
          <w:rtl/>
        </w:rPr>
        <w:t>،</w:t>
      </w:r>
      <w:r w:rsidR="00DA31E0" w:rsidRPr="00DA31E0">
        <w:rPr>
          <w:rtl/>
        </w:rPr>
        <w:t xml:space="preserve"> في الفترة التي</w:t>
      </w:r>
      <w:r w:rsidR="00DA31E0">
        <w:rPr>
          <w:rtl/>
        </w:rPr>
        <w:t xml:space="preserve"> تسبق </w:t>
      </w:r>
      <w:r w:rsidR="00DA31E0" w:rsidRPr="00DA31E0">
        <w:rPr>
          <w:rtl/>
        </w:rPr>
        <w:t xml:space="preserve">دورة </w:t>
      </w:r>
      <w:r w:rsidR="00460D51">
        <w:rPr>
          <w:rFonts w:hint="cs"/>
          <w:rtl/>
        </w:rPr>
        <w:t xml:space="preserve">عام </w:t>
      </w:r>
      <w:r w:rsidR="00DA31E0" w:rsidRPr="00DA31E0">
        <w:rPr>
          <w:rtl/>
        </w:rPr>
        <w:t>2017</w:t>
      </w:r>
      <w:r w:rsidR="00460D51">
        <w:rPr>
          <w:rtl/>
        </w:rPr>
        <w:t xml:space="preserve"> </w:t>
      </w:r>
      <w:r w:rsidR="00460D51">
        <w:rPr>
          <w:rFonts w:hint="cs"/>
          <w:rtl/>
        </w:rPr>
        <w:t>للجنة التعاون التقني،</w:t>
      </w:r>
      <w:r w:rsidR="00DA31E0" w:rsidRPr="00DA31E0">
        <w:rPr>
          <w:rtl/>
        </w:rPr>
        <w:t xml:space="preserve"> </w:t>
      </w:r>
      <w:r w:rsidR="00460D51">
        <w:rPr>
          <w:rFonts w:hint="cs"/>
          <w:rtl/>
        </w:rPr>
        <w:t xml:space="preserve">إلى </w:t>
      </w:r>
      <w:r w:rsidR="00460D51">
        <w:rPr>
          <w:rtl/>
        </w:rPr>
        <w:t xml:space="preserve">ما </w:t>
      </w:r>
      <w:r w:rsidR="00460D51">
        <w:rPr>
          <w:rFonts w:hint="cs"/>
          <w:rtl/>
        </w:rPr>
        <w:t>و</w:t>
      </w:r>
      <w:r w:rsidR="00460D51">
        <w:rPr>
          <w:rtl/>
        </w:rPr>
        <w:t>رد في تلك الفقرات</w:t>
      </w:r>
      <w:r w:rsidR="00DA31E0" w:rsidRPr="00DA31E0">
        <w:rPr>
          <w:rtl/>
        </w:rPr>
        <w:t xml:space="preserve"> </w:t>
      </w:r>
      <w:r w:rsidR="00460D51">
        <w:rPr>
          <w:rtl/>
        </w:rPr>
        <w:t xml:space="preserve">دون الحاجة إلى وجود قرار رسمي </w:t>
      </w:r>
      <w:r w:rsidR="00460D51">
        <w:rPr>
          <w:rFonts w:hint="cs"/>
          <w:rtl/>
        </w:rPr>
        <w:t>صادر</w:t>
      </w:r>
      <w:r w:rsidR="00DA31E0" w:rsidRPr="00DA31E0">
        <w:rPr>
          <w:rtl/>
        </w:rPr>
        <w:t xml:space="preserve"> </w:t>
      </w:r>
      <w:r w:rsidR="00460D51">
        <w:rPr>
          <w:rFonts w:hint="cs"/>
          <w:rtl/>
        </w:rPr>
        <w:t xml:space="preserve">عن </w:t>
      </w:r>
      <w:r w:rsidR="00DA31E0" w:rsidRPr="00DA31E0">
        <w:rPr>
          <w:rtl/>
        </w:rPr>
        <w:t>جمعية معاهدة التعاون بشأن البراءات لهذا الغرض.</w:t>
      </w:r>
    </w:p>
    <w:p w:rsidR="00460D51" w:rsidRDefault="00460D51" w:rsidP="00704DEE">
      <w:pPr>
        <w:pStyle w:val="Heading1AR"/>
      </w:pPr>
      <w:r w:rsidRPr="00460D51">
        <w:rPr>
          <w:rtl/>
        </w:rPr>
        <w:t>المناقشة التي دارت في اجتماع الإدارات الدولية</w:t>
      </w:r>
    </w:p>
    <w:p w:rsidR="00460D51" w:rsidRDefault="00460D51" w:rsidP="00704DEE">
      <w:pPr>
        <w:pStyle w:val="NumberedParaAR"/>
      </w:pPr>
      <w:r w:rsidRPr="00460D51">
        <w:rPr>
          <w:rtl/>
        </w:rPr>
        <w:t>ناقش اجتماع الإدارات الدولية، في دورته الثالثة والعشرين المعقودة في يناي</w:t>
      </w:r>
      <w:r>
        <w:rPr>
          <w:rtl/>
        </w:rPr>
        <w:t>ر 2016،</w:t>
      </w:r>
      <w:r w:rsidR="00684106">
        <w:rPr>
          <w:rFonts w:hint="cs"/>
          <w:rtl/>
        </w:rPr>
        <w:t xml:space="preserve"> </w:t>
      </w:r>
      <w:r>
        <w:rPr>
          <w:rFonts w:hint="cs"/>
          <w:rtl/>
        </w:rPr>
        <w:t>وثيقة بشأن تمديد مدة التعيين (</w:t>
      </w:r>
      <w:r>
        <w:rPr>
          <w:rtl/>
        </w:rPr>
        <w:t>الوث</w:t>
      </w:r>
      <w:r>
        <w:rPr>
          <w:rFonts w:hint="cs"/>
          <w:rtl/>
        </w:rPr>
        <w:t xml:space="preserve">يقة </w:t>
      </w:r>
      <w:r>
        <w:t>PCT/MIA/23/9</w:t>
      </w:r>
      <w:r>
        <w:rPr>
          <w:rFonts w:hint="cs"/>
          <w:rtl/>
        </w:rPr>
        <w:t>).</w:t>
      </w:r>
      <w:r w:rsidRPr="00460D51">
        <w:rPr>
          <w:rtl/>
        </w:rPr>
        <w:t xml:space="preserve"> و</w:t>
      </w:r>
      <w:r>
        <w:rPr>
          <w:rFonts w:hint="cs"/>
          <w:rtl/>
        </w:rPr>
        <w:t xml:space="preserve">دعت الوثيقة الإدارات الدولية إلى الإدلاء بتعليقاتها </w:t>
      </w:r>
      <w:r w:rsidR="00684106">
        <w:rPr>
          <w:rFonts w:hint="cs"/>
          <w:rtl/>
        </w:rPr>
        <w:t>فيما</w:t>
      </w:r>
      <w:r w:rsidR="00684106">
        <w:rPr>
          <w:rFonts w:hint="cs"/>
          <w:rtl/>
        </w:rPr>
        <w:t xml:space="preserve"> </w:t>
      </w:r>
      <w:r>
        <w:rPr>
          <w:rFonts w:hint="cs"/>
          <w:rtl/>
        </w:rPr>
        <w:t>يخص</w:t>
      </w:r>
      <w:r w:rsidRPr="00460D51">
        <w:rPr>
          <w:rtl/>
        </w:rPr>
        <w:t>:</w:t>
      </w:r>
    </w:p>
    <w:p w:rsidR="00460D51" w:rsidRDefault="000A6E5B" w:rsidP="00217C00">
      <w:pPr>
        <w:pStyle w:val="NumberedParaAR"/>
        <w:numPr>
          <w:ilvl w:val="0"/>
          <w:numId w:val="0"/>
        </w:numPr>
        <w:ind w:left="567"/>
      </w:pPr>
      <w:r>
        <w:rPr>
          <w:rFonts w:hint="cs"/>
          <w:rtl/>
        </w:rPr>
        <w:t>(أ)</w:t>
      </w:r>
      <w:r>
        <w:rPr>
          <w:rFonts w:hint="cs"/>
          <w:rtl/>
        </w:rPr>
        <w:tab/>
      </w:r>
      <w:r w:rsidR="00460D51">
        <w:rPr>
          <w:rFonts w:hint="cs"/>
          <w:rtl/>
        </w:rPr>
        <w:t>التغييرات التي يستحسن إدخالها على الاتفاقات النموذجية بين المكتب الدولي والإدارات الدولية؛</w:t>
      </w:r>
    </w:p>
    <w:p w:rsidR="00460D51" w:rsidRDefault="000A6E5B" w:rsidP="00217C00">
      <w:pPr>
        <w:pStyle w:val="NumberedParaAR"/>
        <w:numPr>
          <w:ilvl w:val="0"/>
          <w:numId w:val="0"/>
        </w:numPr>
        <w:ind w:left="567"/>
      </w:pPr>
      <w:r>
        <w:rPr>
          <w:rFonts w:hint="cs"/>
          <w:rtl/>
        </w:rPr>
        <w:t>(ب)</w:t>
      </w:r>
      <w:r>
        <w:rPr>
          <w:rFonts w:hint="cs"/>
          <w:rtl/>
        </w:rPr>
        <w:tab/>
      </w:r>
      <w:r w:rsidR="00460D51">
        <w:rPr>
          <w:rFonts w:hint="cs"/>
          <w:rtl/>
        </w:rPr>
        <w:t>و</w:t>
      </w:r>
      <w:r w:rsidR="00BE4550">
        <w:rPr>
          <w:rtl/>
        </w:rPr>
        <w:t xml:space="preserve">الوثائق التي ينبغي أن </w:t>
      </w:r>
      <w:r w:rsidR="00BE4550">
        <w:rPr>
          <w:rFonts w:hint="cs"/>
          <w:rtl/>
        </w:rPr>
        <w:t>ي</w:t>
      </w:r>
      <w:r w:rsidR="00BE4550" w:rsidRPr="00BE4550">
        <w:rPr>
          <w:rtl/>
        </w:rPr>
        <w:t xml:space="preserve">طلب من </w:t>
      </w:r>
      <w:r w:rsidR="00BE4550">
        <w:rPr>
          <w:rFonts w:hint="cs"/>
          <w:rtl/>
        </w:rPr>
        <w:t xml:space="preserve">الإدارات </w:t>
      </w:r>
      <w:r w:rsidR="00BE4550">
        <w:rPr>
          <w:rtl/>
        </w:rPr>
        <w:t xml:space="preserve">الدولية </w:t>
      </w:r>
      <w:r w:rsidR="00BE4550">
        <w:rPr>
          <w:rFonts w:hint="cs"/>
          <w:rtl/>
        </w:rPr>
        <w:t>تقديمها</w:t>
      </w:r>
      <w:r w:rsidR="00BE4550" w:rsidRPr="00BE4550">
        <w:rPr>
          <w:rtl/>
        </w:rPr>
        <w:t xml:space="preserve"> </w:t>
      </w:r>
      <w:r w:rsidR="00BE4550">
        <w:rPr>
          <w:rFonts w:hint="cs"/>
          <w:rtl/>
        </w:rPr>
        <w:t xml:space="preserve">إلى لجنة التعاون التقني </w:t>
      </w:r>
      <w:r w:rsidR="00BE4550" w:rsidRPr="00BE4550">
        <w:rPr>
          <w:rtl/>
        </w:rPr>
        <w:t>كجزء من عملية التمديد.</w:t>
      </w:r>
    </w:p>
    <w:p w:rsidR="00BE4550" w:rsidRDefault="00BE4550" w:rsidP="00704DEE">
      <w:pPr>
        <w:pStyle w:val="NumberedParaAR"/>
      </w:pPr>
      <w:r>
        <w:rPr>
          <w:rtl/>
        </w:rPr>
        <w:t>و</w:t>
      </w:r>
      <w:r>
        <w:rPr>
          <w:rFonts w:hint="cs"/>
          <w:rtl/>
        </w:rPr>
        <w:t>ت</w:t>
      </w:r>
      <w:r>
        <w:rPr>
          <w:rtl/>
        </w:rPr>
        <w:t xml:space="preserve">رد </w:t>
      </w:r>
      <w:r w:rsidRPr="00460D51">
        <w:rPr>
          <w:rtl/>
        </w:rPr>
        <w:t>المناقشة التي دارت في اجتماع الإدارات الدولية</w:t>
      </w:r>
      <w:r w:rsidRPr="00BE4550">
        <w:rPr>
          <w:rtl/>
        </w:rPr>
        <w:t xml:space="preserve"> في الفقرات من 14 إلى 19 من ملخص الرئيس (انظر </w:t>
      </w:r>
      <w:r w:rsidR="00684106" w:rsidRPr="00BE4550">
        <w:rPr>
          <w:rtl/>
        </w:rPr>
        <w:t>الوثيقة</w:t>
      </w:r>
      <w:r w:rsidR="00684106">
        <w:rPr>
          <w:rFonts w:hint="eastAsia"/>
          <w:rtl/>
        </w:rPr>
        <w:t> </w:t>
      </w:r>
      <w:r>
        <w:t>PCT/MIA/23/14</w:t>
      </w:r>
      <w:r>
        <w:rPr>
          <w:rtl/>
        </w:rPr>
        <w:t>، ال</w:t>
      </w:r>
      <w:r>
        <w:rPr>
          <w:rFonts w:hint="cs"/>
          <w:rtl/>
        </w:rPr>
        <w:t xml:space="preserve">واردة </w:t>
      </w:r>
      <w:r w:rsidRPr="00BE4550">
        <w:rPr>
          <w:rtl/>
        </w:rPr>
        <w:t>مرفق الوثيقة</w:t>
      </w:r>
      <w:r>
        <w:rPr>
          <w:rFonts w:hint="cs"/>
          <w:rtl/>
        </w:rPr>
        <w:t xml:space="preserve"> </w:t>
      </w:r>
      <w:r>
        <w:t>PCT/WG/9/2</w:t>
      </w:r>
      <w:r>
        <w:rPr>
          <w:rFonts w:hint="cs"/>
          <w:rtl/>
        </w:rPr>
        <w:t>).</w:t>
      </w:r>
      <w:r w:rsidRPr="00BE4550">
        <w:rPr>
          <w:rtl/>
        </w:rPr>
        <w:t xml:space="preserve"> وترد أدناه الفقرات من 15 إلى 18 من الملخص:</w:t>
      </w:r>
    </w:p>
    <w:p w:rsidR="009E6CE6" w:rsidRDefault="00BE4550" w:rsidP="009E6CE6">
      <w:pPr>
        <w:pStyle w:val="NumberedParaAR"/>
        <w:numPr>
          <w:ilvl w:val="0"/>
          <w:numId w:val="0"/>
        </w:numPr>
        <w:rPr>
          <w:rtl/>
        </w:rPr>
      </w:pPr>
      <w:r>
        <w:rPr>
          <w:rFonts w:hint="cs"/>
          <w:rtl/>
        </w:rPr>
        <w:t>"15.</w:t>
      </w:r>
      <w:r>
        <w:rPr>
          <w:rFonts w:hint="cs"/>
          <w:rtl/>
        </w:rPr>
        <w:tab/>
      </w:r>
      <w:r w:rsidRPr="00BE4550">
        <w:rPr>
          <w:rtl/>
        </w:rPr>
        <w:t xml:space="preserve">أشارت إحدى الإدارات إلى أنه لا بد للإدارة أن تُظهر للجنة التعاون التقني أنها استوفت الشروط الدنيا للتعيين بتقديم تفاصيل </w:t>
      </w:r>
      <w:r w:rsidR="00684106">
        <w:rPr>
          <w:rFonts w:hint="cs"/>
          <w:rtl/>
        </w:rPr>
        <w:t>غلى غرار ما كان مقترحا</w:t>
      </w:r>
      <w:r w:rsidRPr="00BE4550">
        <w:rPr>
          <w:rtl/>
        </w:rPr>
        <w:t xml:space="preserve"> في استمارة الطلب التي ناقشها الفريق الفرعي المعني بالجودة.</w:t>
      </w:r>
    </w:p>
    <w:p w:rsidR="009E6CE6" w:rsidRDefault="009E6CE6">
      <w:pPr>
        <w:rPr>
          <w:rFonts w:ascii="Arabic Typesetting" w:hAnsi="Arabic Typesetting" w:cs="Arabic Typesetting"/>
          <w:sz w:val="36"/>
          <w:szCs w:val="36"/>
          <w:rtl/>
        </w:rPr>
      </w:pPr>
      <w:r>
        <w:rPr>
          <w:rtl/>
        </w:rPr>
        <w:br w:type="page"/>
      </w:r>
    </w:p>
    <w:p w:rsidR="00BE4550" w:rsidRDefault="00BE4550" w:rsidP="00BE4550">
      <w:pPr>
        <w:pStyle w:val="NumberedParaAR"/>
        <w:numPr>
          <w:ilvl w:val="0"/>
          <w:numId w:val="0"/>
        </w:numPr>
        <w:rPr>
          <w:rtl/>
        </w:rPr>
      </w:pPr>
      <w:bookmarkStart w:id="2" w:name="_GoBack"/>
      <w:bookmarkEnd w:id="2"/>
      <w:r>
        <w:rPr>
          <w:rFonts w:hint="cs"/>
          <w:rtl/>
        </w:rPr>
        <w:t>"16.</w:t>
      </w:r>
      <w:r>
        <w:rPr>
          <w:rFonts w:hint="cs"/>
          <w:rtl/>
        </w:rPr>
        <w:tab/>
      </w:r>
      <w:r w:rsidRPr="00BE4550">
        <w:rPr>
          <w:rtl/>
        </w:rPr>
        <w:t>واقترحت إحدى الإدارات توضيح صياغة المادة 4 من الاتفاق النموذجي الذي يغطي مسألة لم تبحثها الإدارة الدولية.</w:t>
      </w:r>
    </w:p>
    <w:p w:rsidR="00BE4550" w:rsidRPr="00BE4550" w:rsidRDefault="00BE4550" w:rsidP="00704DEE">
      <w:pPr>
        <w:bidi/>
        <w:rPr>
          <w:rFonts w:ascii="Arabic Typesetting" w:hAnsi="Arabic Typesetting" w:cs="Arabic Typesetting"/>
          <w:sz w:val="36"/>
          <w:szCs w:val="36"/>
          <w:rtl/>
        </w:rPr>
      </w:pPr>
      <w:r w:rsidRPr="00BE4550">
        <w:rPr>
          <w:rFonts w:ascii="Arabic Typesetting" w:hAnsi="Arabic Typesetting" w:cs="Arabic Typesetting"/>
          <w:sz w:val="36"/>
          <w:szCs w:val="36"/>
          <w:rtl/>
        </w:rPr>
        <w:lastRenderedPageBreak/>
        <w:t>"17.</w:t>
      </w:r>
      <w:r w:rsidRPr="00BE4550">
        <w:rPr>
          <w:rFonts w:ascii="Arabic Typesetting" w:hAnsi="Arabic Typesetting" w:cs="Arabic Typesetting"/>
          <w:sz w:val="36"/>
          <w:szCs w:val="36"/>
          <w:rtl/>
        </w:rPr>
        <w:tab/>
      </w:r>
      <w:r w:rsidR="002D6ECE">
        <w:rPr>
          <w:rFonts w:ascii="Arabic Typesetting" w:hAnsi="Arabic Typesetting" w:cs="Arabic Typesetting" w:hint="cs"/>
          <w:sz w:val="36"/>
          <w:szCs w:val="36"/>
          <w:rtl/>
        </w:rPr>
        <w:t>واقترحت</w:t>
      </w:r>
      <w:r w:rsidR="002D6ECE" w:rsidRPr="00BE4550">
        <w:rPr>
          <w:rFonts w:ascii="Arabic Typesetting" w:hAnsi="Arabic Typesetting" w:cs="Arabic Typesetting"/>
          <w:sz w:val="36"/>
          <w:szCs w:val="36"/>
          <w:rtl/>
        </w:rPr>
        <w:t xml:space="preserve"> </w:t>
      </w:r>
      <w:r w:rsidRPr="00BE4550">
        <w:rPr>
          <w:rFonts w:ascii="Arabic Typesetting" w:hAnsi="Arabic Typesetting" w:cs="Arabic Typesetting"/>
          <w:sz w:val="36"/>
          <w:szCs w:val="36"/>
          <w:rtl/>
        </w:rPr>
        <w:t xml:space="preserve">إحدى الإدارات </w:t>
      </w:r>
      <w:r w:rsidR="002D6ECE">
        <w:rPr>
          <w:rFonts w:ascii="Arabic Typesetting" w:hAnsi="Arabic Typesetting" w:cs="Arabic Typesetting" w:hint="cs"/>
          <w:sz w:val="36"/>
          <w:szCs w:val="36"/>
          <w:rtl/>
        </w:rPr>
        <w:t xml:space="preserve">أن تستعرض إدارة أو أكثر </w:t>
      </w:r>
      <w:r w:rsidRPr="00BE4550">
        <w:rPr>
          <w:rFonts w:ascii="Arabic Typesetting" w:hAnsi="Arabic Typesetting" w:cs="Arabic Typesetting"/>
          <w:sz w:val="36"/>
          <w:szCs w:val="36"/>
          <w:rtl/>
        </w:rPr>
        <w:t xml:space="preserve">وثائق </w:t>
      </w:r>
      <w:r w:rsidR="002D6ECE">
        <w:rPr>
          <w:rFonts w:ascii="Arabic Typesetting" w:hAnsi="Arabic Typesetting" w:cs="Arabic Typesetting" w:hint="cs"/>
          <w:sz w:val="36"/>
          <w:szCs w:val="36"/>
          <w:rtl/>
        </w:rPr>
        <w:t xml:space="preserve">تقدمها إدارة أخرى </w:t>
      </w:r>
      <w:r w:rsidRPr="00BE4550">
        <w:rPr>
          <w:rFonts w:ascii="Arabic Typesetting" w:hAnsi="Arabic Typesetting" w:cs="Arabic Typesetting"/>
          <w:sz w:val="36"/>
          <w:szCs w:val="36"/>
          <w:rtl/>
        </w:rPr>
        <w:t>لإعادة تعيينها للتحقق من امتثال</w:t>
      </w:r>
      <w:r w:rsidR="002D6ECE">
        <w:rPr>
          <w:rFonts w:ascii="Arabic Typesetting" w:hAnsi="Arabic Typesetting" w:cs="Arabic Typesetting" w:hint="cs"/>
          <w:sz w:val="36"/>
          <w:szCs w:val="36"/>
          <w:rtl/>
        </w:rPr>
        <w:t>ها</w:t>
      </w:r>
      <w:r w:rsidRPr="00BE4550">
        <w:rPr>
          <w:rFonts w:ascii="Arabic Typesetting" w:hAnsi="Arabic Typesetting" w:cs="Arabic Typesetting"/>
          <w:sz w:val="36"/>
          <w:szCs w:val="36"/>
          <w:rtl/>
        </w:rPr>
        <w:t xml:space="preserve"> للشروط الدنيا من الوثائق </w:t>
      </w:r>
      <w:r w:rsidR="002D6ECE">
        <w:rPr>
          <w:rFonts w:ascii="Arabic Typesetting" w:hAnsi="Arabic Typesetting" w:cs="Arabic Typesetting" w:hint="cs"/>
          <w:sz w:val="36"/>
          <w:szCs w:val="36"/>
          <w:rtl/>
        </w:rPr>
        <w:t xml:space="preserve">المطلوبة </w:t>
      </w:r>
      <w:r w:rsidRPr="00BE4550">
        <w:rPr>
          <w:rFonts w:ascii="Arabic Typesetting" w:hAnsi="Arabic Typesetting" w:cs="Arabic Typesetting"/>
          <w:sz w:val="36"/>
          <w:szCs w:val="36"/>
          <w:rtl/>
        </w:rPr>
        <w:t>بموجب القاعدة 36-1"2".</w:t>
      </w:r>
    </w:p>
    <w:p w:rsidR="00BE4550" w:rsidRDefault="005574DB" w:rsidP="00704DEE">
      <w:pPr>
        <w:pStyle w:val="NumberedParaAR"/>
        <w:numPr>
          <w:ilvl w:val="0"/>
          <w:numId w:val="0"/>
        </w:numPr>
        <w:rPr>
          <w:rtl/>
        </w:rPr>
      </w:pPr>
      <w:r>
        <w:rPr>
          <w:rFonts w:hint="cs"/>
          <w:rtl/>
        </w:rPr>
        <w:t>"18.</w:t>
      </w:r>
      <w:r>
        <w:rPr>
          <w:rFonts w:hint="cs"/>
          <w:rtl/>
        </w:rPr>
        <w:tab/>
      </w:r>
      <w:r w:rsidR="002D6ECE">
        <w:rPr>
          <w:rFonts w:hint="cs"/>
          <w:rtl/>
        </w:rPr>
        <w:t>واقترحت</w:t>
      </w:r>
      <w:r w:rsidR="002D6ECE" w:rsidRPr="005574DB">
        <w:rPr>
          <w:rtl/>
        </w:rPr>
        <w:t xml:space="preserve"> </w:t>
      </w:r>
      <w:r w:rsidRPr="005574DB">
        <w:rPr>
          <w:rtl/>
        </w:rPr>
        <w:t xml:space="preserve">إحدى الإدارات معالجة عملية إعادة التعيين وفقاً لمتطلبات القواعد </w:t>
      </w:r>
      <w:r w:rsidR="002D6ECE">
        <w:rPr>
          <w:rFonts w:hint="cs"/>
          <w:rtl/>
        </w:rPr>
        <w:t>الحالية</w:t>
      </w:r>
      <w:r w:rsidR="002D6ECE" w:rsidRPr="005574DB">
        <w:rPr>
          <w:rtl/>
        </w:rPr>
        <w:t xml:space="preserve"> </w:t>
      </w:r>
      <w:r w:rsidRPr="005574DB">
        <w:rPr>
          <w:rtl/>
        </w:rPr>
        <w:t>وتجنب زيادة حجم العمل الملقى على عاتق الإدارات الدولية القائمة.</w:t>
      </w:r>
      <w:r>
        <w:rPr>
          <w:rFonts w:hint="cs"/>
          <w:rtl/>
        </w:rPr>
        <w:t>"</w:t>
      </w:r>
    </w:p>
    <w:p w:rsidR="005574DB" w:rsidRDefault="005574DB" w:rsidP="00704DEE">
      <w:pPr>
        <w:pStyle w:val="DecisionParaAR"/>
        <w:tabs>
          <w:tab w:val="clear" w:pos="567"/>
        </w:tabs>
      </w:pPr>
      <w:r>
        <w:rPr>
          <w:rFonts w:hint="cs"/>
          <w:rtl/>
        </w:rPr>
        <w:t xml:space="preserve">إن الفريق العامل مدعو إلى التعليق على </w:t>
      </w:r>
      <w:r w:rsidR="002D6ECE">
        <w:rPr>
          <w:rFonts w:hint="cs"/>
          <w:rtl/>
        </w:rPr>
        <w:t>الإجراء</w:t>
      </w:r>
      <w:r w:rsidR="002D6ECE">
        <w:rPr>
          <w:rFonts w:hint="cs"/>
          <w:rtl/>
        </w:rPr>
        <w:t xml:space="preserve"> </w:t>
      </w:r>
      <w:r>
        <w:rPr>
          <w:rFonts w:hint="cs"/>
          <w:rtl/>
        </w:rPr>
        <w:t>المقترح لتمديد</w:t>
      </w:r>
      <w:r w:rsidRPr="005574DB">
        <w:rPr>
          <w:rtl/>
        </w:rPr>
        <w:t xml:space="preserve"> مدة تعيين إدارات البحث والفحص التمهيدي الدوليين </w:t>
      </w:r>
      <w:r w:rsidR="004E53BF">
        <w:rPr>
          <w:rFonts w:hint="cs"/>
          <w:rtl/>
        </w:rPr>
        <w:t>الواردة في الفقرات من 8 إلى 11، أعلاه.</w:t>
      </w:r>
    </w:p>
    <w:p w:rsidR="0074694F" w:rsidRDefault="0074694F" w:rsidP="0074694F">
      <w:pPr>
        <w:pStyle w:val="EndofDocumentAR"/>
        <w:rPr>
          <w:rtl/>
        </w:rPr>
        <w:sectPr w:rsidR="0074694F"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E86AB7" w:rsidRDefault="00E86AB7" w:rsidP="00E86AB7">
      <w:pPr>
        <w:pStyle w:val="Heading2AR"/>
        <w:jc w:val="center"/>
        <w:rPr>
          <w:rtl/>
        </w:rPr>
      </w:pPr>
      <w:r>
        <w:rPr>
          <w:rtl/>
        </w:rPr>
        <w:t>تفاهم حول إجراءات تعيين الإدارات الدولية</w:t>
      </w:r>
    </w:p>
    <w:p w:rsidR="00E86AB7" w:rsidRDefault="00E86AB7" w:rsidP="00E86AB7">
      <w:pPr>
        <w:pStyle w:val="NormalParaAR"/>
        <w:jc w:val="center"/>
        <w:rPr>
          <w:rtl/>
        </w:rPr>
      </w:pPr>
      <w:r>
        <w:rPr>
          <w:rFonts w:hint="cs"/>
          <w:rtl/>
        </w:rPr>
        <w:t>(</w:t>
      </w:r>
      <w:r w:rsidRPr="00E86AB7">
        <w:rPr>
          <w:rtl/>
        </w:rPr>
        <w:t>اعتمدته جمعية معاهدة التعاون بشأن البراءات في دورتها السادسة والأربعين</w:t>
      </w:r>
    </w:p>
    <w:p w:rsidR="0074694F" w:rsidRDefault="00E86AB7" w:rsidP="00E86AB7">
      <w:pPr>
        <w:pStyle w:val="NormalParaAR"/>
        <w:jc w:val="center"/>
        <w:rPr>
          <w:rtl/>
        </w:rPr>
      </w:pPr>
      <w:r w:rsidRPr="00E86AB7">
        <w:rPr>
          <w:rtl/>
        </w:rPr>
        <w:t>المنعقدة ف</w:t>
      </w:r>
      <w:r>
        <w:rPr>
          <w:rtl/>
        </w:rPr>
        <w:t>ي جنيف من 22 إلى 30 سبتمبر 2014</w:t>
      </w:r>
      <w:r>
        <w:rPr>
          <w:rFonts w:hint="cs"/>
          <w:rtl/>
        </w:rPr>
        <w:t xml:space="preserve"> (انظر الفقرة 25 من الوثيقة </w:t>
      </w:r>
      <w:r w:rsidRPr="002053FB">
        <w:rPr>
          <w:i/>
        </w:rPr>
        <w:t>PCT/A/46/6</w:t>
      </w:r>
      <w:r>
        <w:rPr>
          <w:rFonts w:hint="cs"/>
          <w:rtl/>
        </w:rPr>
        <w:t>))</w:t>
      </w:r>
    </w:p>
    <w:p w:rsidR="00E86AB7" w:rsidRDefault="00E86AB7" w:rsidP="00E86AB7">
      <w:pPr>
        <w:pStyle w:val="NormalParaAR"/>
        <w:rPr>
          <w:rtl/>
          <w:lang w:bidi="ar-SY"/>
        </w:rPr>
      </w:pPr>
      <w:r>
        <w:rPr>
          <w:rtl/>
        </w:rPr>
        <w:t>"إجراءات تعيين الإدارات الدولية":</w:t>
      </w:r>
    </w:p>
    <w:p w:rsidR="00E86AB7" w:rsidRPr="00E86AB7" w:rsidRDefault="00E86AB7" w:rsidP="00E86AB7">
      <w:pPr>
        <w:pStyle w:val="NormalParaAR"/>
        <w:rPr>
          <w:rtl/>
          <w:lang w:bidi="ar-SY"/>
        </w:rPr>
      </w:pPr>
      <w:r>
        <w:rPr>
          <w:rtl/>
        </w:rPr>
        <w:t>"(أ) يُوصى بشدة المكتب الوطني أو المنظمة الحكومية الدولية ("المكتب") الذي يطلب التعيين بأن يحصل على المساعدة من إدارة واحدة أو أكثر من الإدارات الدولية القائمة لإعانته على تقييم مدى استيفائه المعايير قبل تقديم الطلب.</w:t>
      </w:r>
    </w:p>
    <w:p w:rsidR="00E86AB7" w:rsidRDefault="00E86AB7" w:rsidP="00E86AB7">
      <w:pPr>
        <w:pStyle w:val="NormalParaAR"/>
        <w:rPr>
          <w:lang w:bidi="ar-SY"/>
        </w:rPr>
      </w:pPr>
      <w:r>
        <w:rPr>
          <w:rtl/>
        </w:rPr>
        <w:t>"(ب) وينبغي أن يُقدَّم أي طلب لتعيين مكتب ما إدارةً دوليةً قبل الموعد المقرر بوقت كاف لتنظر فيه جمعية معاهدة البراءات، لإتاحة الوقت للجنة التعاون التقني لتستعرض الطلب استعراضا كافيا.</w:t>
      </w:r>
      <w:r>
        <w:rPr>
          <w:rFonts w:hint="cs"/>
          <w:rtl/>
          <w:lang w:bidi="ar-SY"/>
        </w:rPr>
        <w:t xml:space="preserve"> </w:t>
      </w:r>
      <w:r>
        <w:rPr>
          <w:rtl/>
        </w:rPr>
        <w:t>وينبغي للجنة التعاون التقني أن تجتمع بوصفها هيئة خبراء حقيقية قبل ثلاثة أشهر على الأقل من انعقاد جمعية معاهدة البراءات، في أعقاب دورة الفريق العامل المعني بمعاهدة البراءات (التي تُعقد عادةً في شهر مايو أو يونيو تقريباً من كل عام) إذا أمكن ذلك، لكي يُسدي خبراؤها المشورة بشأن الطلب إلى جمعية معاهدة البراءات.</w:t>
      </w:r>
    </w:p>
    <w:p w:rsidR="00E86AB7" w:rsidRDefault="00E86AB7" w:rsidP="00E86AB7">
      <w:pPr>
        <w:pStyle w:val="NormalParaAR"/>
        <w:rPr>
          <w:rtl/>
          <w:lang w:bidi="ar-SY"/>
        </w:rPr>
      </w:pPr>
      <w:r>
        <w:rPr>
          <w:rtl/>
        </w:rPr>
        <w:t>"(ج) وعليه، ينبغي أن يرسل المكتب التماسا لاجتماع لجنة التعاون التقني إلى المدير العام في موعد يفضّل ألا يتجاوز 1 مارس من السنة التي ستنظر فيها جمعية معاهدة البراءات في الطلب، وفي جميع الحالات في موعد يتيح للمدير العام الوقت الكافي لإرسال رسائل الدعوة إلى اجتماع اللجنة المذكورة قبل شهرين على الأقل من افتتاح الدورة.</w:t>
      </w:r>
    </w:p>
    <w:p w:rsidR="00E86AB7" w:rsidRDefault="00E86AB7" w:rsidP="00E86AB7">
      <w:pPr>
        <w:pStyle w:val="NormalParaAR"/>
        <w:rPr>
          <w:lang w:bidi="ar-SY"/>
        </w:rPr>
      </w:pPr>
      <w:r>
        <w:rPr>
          <w:rtl/>
        </w:rPr>
        <w:t>"(د) وينبغي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w:t>
      </w:r>
      <w:r>
        <w:rPr>
          <w:rFonts w:hint="cs"/>
          <w:rtl/>
          <w:lang w:bidi="ar-SY"/>
        </w:rPr>
        <w:t xml:space="preserve"> </w:t>
      </w:r>
      <w:r>
        <w:rPr>
          <w:rtl/>
        </w:rPr>
        <w:t>وفيما يخص شرط أن يكون لدى المكتب الطالب للتعيين نظام لإدارة الجودة وترتيبات داخلية للمراجعة وفقا لقواعد البحث الدولي الجاري بها العمل، فعند انعدام ذلك النظام وقت التعيين من قبل الجمعية، يكفي أن يكون قد خُطط للنظام بشكل كامل، ويُفضَّل أن تكون هناك أنظمة مماثلة مستخدمة في أعمال البحث والفحص الوطني لإبراز الخبرة المناسبة.</w:t>
      </w:r>
    </w:p>
    <w:p w:rsidR="00E86AB7" w:rsidRPr="00E86AB7" w:rsidRDefault="00E86AB7" w:rsidP="00E86AB7">
      <w:pPr>
        <w:pStyle w:val="NormalParaAR"/>
        <w:rPr>
          <w:rtl/>
          <w:lang w:bidi="ar-SY"/>
        </w:rPr>
      </w:pPr>
      <w:r>
        <w:rPr>
          <w:rtl/>
        </w:rPr>
        <w:t>"(ه) وينبغي أن يحيل المكتب جميع الوثائق الداعمة لطلبه المقدمة إلى لجنة التعاون التقني لتنظر فيها إلى المدير العام قبل شهرين على الأقل من افتتاح دورة لجنة التعاون التقني.</w:t>
      </w:r>
    </w:p>
    <w:p w:rsidR="00E86AB7" w:rsidRDefault="00E86AB7" w:rsidP="00E86AB7">
      <w:pPr>
        <w:pStyle w:val="NormalParaAR"/>
        <w:rPr>
          <w:rtl/>
        </w:rPr>
      </w:pPr>
      <w:r>
        <w:rPr>
          <w:rtl/>
        </w:rPr>
        <w:t>"(و) وينبغي أن يُحال بعد ذلك أي طلب من هذا القبيل إلى جمعية معاهدة البراءات (التي تنعقد عادةً في شهر سبتمبر/أكتوبر تقريباً من كل عام)، إلى جانب أي مشورة تصدر عن لجنة التعاون التقني، بهدف البت في الطلب."</w:t>
      </w:r>
    </w:p>
    <w:p w:rsidR="00E86AB7" w:rsidRDefault="00E86AB7" w:rsidP="00E86AB7">
      <w:pPr>
        <w:pStyle w:val="NormalParaAR"/>
        <w:rPr>
          <w:rtl/>
        </w:rPr>
      </w:pPr>
    </w:p>
    <w:p w:rsidR="00E86AB7" w:rsidRDefault="00E86AB7" w:rsidP="00E86AB7">
      <w:pPr>
        <w:pStyle w:val="NormalParaAR"/>
        <w:rPr>
          <w:rtl/>
        </w:rPr>
      </w:pPr>
    </w:p>
    <w:p w:rsidR="00E86AB7" w:rsidRPr="00BE4550" w:rsidRDefault="00DB1A4E" w:rsidP="00DB1A4E">
      <w:pPr>
        <w:pStyle w:val="EndofDocumentAR"/>
        <w:rPr>
          <w:rtl/>
        </w:rPr>
      </w:pPr>
      <w:r>
        <w:rPr>
          <w:rFonts w:hint="cs"/>
          <w:rtl/>
        </w:rPr>
        <w:t>[نهاية المرفق والوثيقة]</w:t>
      </w:r>
    </w:p>
    <w:sectPr w:rsidR="00E86AB7" w:rsidRPr="00BE4550"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58" w:rsidRDefault="00BB7358">
      <w:r>
        <w:separator/>
      </w:r>
    </w:p>
  </w:endnote>
  <w:endnote w:type="continuationSeparator" w:id="0">
    <w:p w:rsidR="00BB7358" w:rsidRDefault="00BB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58" w:rsidRDefault="00BB7358" w:rsidP="009622BF">
      <w:pPr>
        <w:bidi/>
      </w:pPr>
      <w:bookmarkStart w:id="0" w:name="OLE_LINK1"/>
      <w:bookmarkStart w:id="1" w:name="OLE_LINK2"/>
      <w:r>
        <w:separator/>
      </w:r>
      <w:bookmarkEnd w:id="0"/>
      <w:bookmarkEnd w:id="1"/>
    </w:p>
  </w:footnote>
  <w:footnote w:type="continuationSeparator" w:id="0">
    <w:p w:rsidR="00BB7358" w:rsidRDefault="00BB735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1E3F88">
    <w:r>
      <w:t>PCT</w:t>
    </w:r>
    <w:r w:rsidR="00772E46">
      <w:t>/</w:t>
    </w:r>
    <w:r w:rsidR="00C742C5">
      <w:t>WG</w:t>
    </w:r>
    <w:r w:rsidR="002F77FC">
      <w:t>/</w:t>
    </w:r>
    <w:r w:rsidR="001E3F88">
      <w:t>9</w:t>
    </w:r>
    <w:r w:rsidR="0007068E">
      <w:t>/14</w:t>
    </w:r>
  </w:p>
  <w:p w:rsidR="002F77FC" w:rsidRDefault="002F77FC" w:rsidP="00D61541">
    <w:r>
      <w:fldChar w:fldCharType="begin"/>
    </w:r>
    <w:r>
      <w:instrText xml:space="preserve"> PAGE  \* MERGEFORMAT </w:instrText>
    </w:r>
    <w:r>
      <w:fldChar w:fldCharType="separate"/>
    </w:r>
    <w:r w:rsidR="00B459BA">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4F" w:rsidRDefault="0074694F" w:rsidP="0074694F">
    <w:pPr>
      <w:pStyle w:val="Header"/>
      <w:bidi/>
      <w:jc w:val="right"/>
      <w:rPr>
        <w:lang w:val="fr-CH"/>
      </w:rPr>
    </w:pPr>
    <w:r>
      <w:rPr>
        <w:lang w:val="fr-CH"/>
      </w:rPr>
      <w:t>PCT/WG/9/14</w:t>
    </w:r>
  </w:p>
  <w:p w:rsidR="0074694F" w:rsidRPr="008013DC" w:rsidRDefault="008013DC">
    <w:pPr>
      <w:pStyle w:val="Header"/>
      <w:rPr>
        <w:rFonts w:ascii="Arabic Typesetting" w:hAnsi="Arabic Typesetting" w:cs="Arabic Typesetting"/>
        <w:sz w:val="36"/>
        <w:szCs w:val="36"/>
      </w:rPr>
    </w:pPr>
    <w:r w:rsidRPr="008013DC">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0D164C1"/>
    <w:multiLevelType w:val="hybridMultilevel"/>
    <w:tmpl w:val="29A61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D64265"/>
    <w:multiLevelType w:val="hybridMultilevel"/>
    <w:tmpl w:val="54EC7CA0"/>
    <w:lvl w:ilvl="0" w:tplc="C19E5E5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C01791"/>
    <w:multiLevelType w:val="hybridMultilevel"/>
    <w:tmpl w:val="0FD82700"/>
    <w:lvl w:ilvl="0" w:tplc="6BEEFFC6">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20"/>
  </w:num>
  <w:num w:numId="5">
    <w:abstractNumId w:val="8"/>
  </w:num>
  <w:num w:numId="6">
    <w:abstractNumId w:val="21"/>
  </w:num>
  <w:num w:numId="7">
    <w:abstractNumId w:val="14"/>
  </w:num>
  <w:num w:numId="8">
    <w:abstractNumId w:val="19"/>
  </w:num>
  <w:num w:numId="9">
    <w:abstractNumId w:val="17"/>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lvlOverride w:ilvl="0">
      <w:startOverride w:val="1"/>
    </w:lvlOverride>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58"/>
    <w:rsid w:val="0000134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8A5"/>
    <w:rsid w:val="00031B2C"/>
    <w:rsid w:val="00033D2C"/>
    <w:rsid w:val="00035CE8"/>
    <w:rsid w:val="00036041"/>
    <w:rsid w:val="00036891"/>
    <w:rsid w:val="00040637"/>
    <w:rsid w:val="00040688"/>
    <w:rsid w:val="0004070F"/>
    <w:rsid w:val="0004115B"/>
    <w:rsid w:val="00041C9F"/>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068E"/>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6E5B"/>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3AF"/>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6FE9"/>
    <w:rsid w:val="001B3131"/>
    <w:rsid w:val="001B4B2F"/>
    <w:rsid w:val="001B7C00"/>
    <w:rsid w:val="001C09D2"/>
    <w:rsid w:val="001C1620"/>
    <w:rsid w:val="001C18B2"/>
    <w:rsid w:val="001C1994"/>
    <w:rsid w:val="001C2933"/>
    <w:rsid w:val="001C5EEE"/>
    <w:rsid w:val="001C6A73"/>
    <w:rsid w:val="001C73C2"/>
    <w:rsid w:val="001D0474"/>
    <w:rsid w:val="001D141D"/>
    <w:rsid w:val="001D142E"/>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9FE"/>
    <w:rsid w:val="0021457F"/>
    <w:rsid w:val="0021505D"/>
    <w:rsid w:val="0021604B"/>
    <w:rsid w:val="00216545"/>
    <w:rsid w:val="00217C00"/>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CD0"/>
    <w:rsid w:val="00281F4F"/>
    <w:rsid w:val="00286744"/>
    <w:rsid w:val="002909B9"/>
    <w:rsid w:val="00292CEE"/>
    <w:rsid w:val="00292D22"/>
    <w:rsid w:val="0029470D"/>
    <w:rsid w:val="00297B80"/>
    <w:rsid w:val="002A076C"/>
    <w:rsid w:val="002A1059"/>
    <w:rsid w:val="002A3C9D"/>
    <w:rsid w:val="002A5403"/>
    <w:rsid w:val="002A5C94"/>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ECE"/>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ED1"/>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BDA"/>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B9A"/>
    <w:rsid w:val="004528EE"/>
    <w:rsid w:val="00453360"/>
    <w:rsid w:val="00456409"/>
    <w:rsid w:val="004569C6"/>
    <w:rsid w:val="00456ADC"/>
    <w:rsid w:val="0045768F"/>
    <w:rsid w:val="00457769"/>
    <w:rsid w:val="00460D51"/>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C36"/>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3BF"/>
    <w:rsid w:val="004E5C1A"/>
    <w:rsid w:val="004E6C8C"/>
    <w:rsid w:val="004E6CC7"/>
    <w:rsid w:val="004E776F"/>
    <w:rsid w:val="004F111D"/>
    <w:rsid w:val="004F1843"/>
    <w:rsid w:val="004F1EEC"/>
    <w:rsid w:val="004F24C8"/>
    <w:rsid w:val="004F30D6"/>
    <w:rsid w:val="004F34A5"/>
    <w:rsid w:val="004F40D6"/>
    <w:rsid w:val="004F43FC"/>
    <w:rsid w:val="004F6925"/>
    <w:rsid w:val="005004C7"/>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4DB"/>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56"/>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0CA"/>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AF0"/>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106"/>
    <w:rsid w:val="006868CA"/>
    <w:rsid w:val="00686E32"/>
    <w:rsid w:val="0069087A"/>
    <w:rsid w:val="00690B4B"/>
    <w:rsid w:val="00690BE4"/>
    <w:rsid w:val="00690E82"/>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1980"/>
    <w:rsid w:val="006D6E46"/>
    <w:rsid w:val="006D7FA8"/>
    <w:rsid w:val="006E414A"/>
    <w:rsid w:val="006E4601"/>
    <w:rsid w:val="006E5B86"/>
    <w:rsid w:val="006E63FF"/>
    <w:rsid w:val="006E652D"/>
    <w:rsid w:val="006E7572"/>
    <w:rsid w:val="006F2F22"/>
    <w:rsid w:val="006F434A"/>
    <w:rsid w:val="006F7974"/>
    <w:rsid w:val="00700A60"/>
    <w:rsid w:val="00704DEE"/>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94F"/>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3DC"/>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5BA"/>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159"/>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D7EC1"/>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2F36"/>
    <w:rsid w:val="00923931"/>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6BEB"/>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1B4"/>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839"/>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CE6"/>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0BE"/>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61B"/>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9BE"/>
    <w:rsid w:val="00B43FC6"/>
    <w:rsid w:val="00B44049"/>
    <w:rsid w:val="00B44318"/>
    <w:rsid w:val="00B44C4B"/>
    <w:rsid w:val="00B459BA"/>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358"/>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550"/>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1EC0"/>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1E0"/>
    <w:rsid w:val="00DA3249"/>
    <w:rsid w:val="00DA38CE"/>
    <w:rsid w:val="00DA4B01"/>
    <w:rsid w:val="00DA5322"/>
    <w:rsid w:val="00DA55AC"/>
    <w:rsid w:val="00DA5600"/>
    <w:rsid w:val="00DA608B"/>
    <w:rsid w:val="00DA7413"/>
    <w:rsid w:val="00DB0066"/>
    <w:rsid w:val="00DB0F9E"/>
    <w:rsid w:val="00DB1307"/>
    <w:rsid w:val="00DB1A4E"/>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B51"/>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8CA"/>
    <w:rsid w:val="00E77C2E"/>
    <w:rsid w:val="00E80A1A"/>
    <w:rsid w:val="00E8292A"/>
    <w:rsid w:val="00E82DE7"/>
    <w:rsid w:val="00E84116"/>
    <w:rsid w:val="00E84C5C"/>
    <w:rsid w:val="00E85533"/>
    <w:rsid w:val="00E86343"/>
    <w:rsid w:val="00E866CD"/>
    <w:rsid w:val="00E86AB7"/>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52F4"/>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team\Akhras\undergoing\PCT_WG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8A35-C43C-409B-AE8D-C5D2D9FF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PCT_WG_9_AR.dotx</Template>
  <TotalTime>4</TotalTime>
  <Pages>5</Pages>
  <Words>1537</Words>
  <Characters>7668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Basel Alakhras</dc:creator>
  <cp:lastModifiedBy>CHADAREVIAN Diane</cp:lastModifiedBy>
  <cp:revision>8</cp:revision>
  <cp:lastPrinted>2016-04-06T06:26:00Z</cp:lastPrinted>
  <dcterms:created xsi:type="dcterms:W3CDTF">2016-04-06T06:20:00Z</dcterms:created>
  <dcterms:modified xsi:type="dcterms:W3CDTF">2016-04-06T06:27:00Z</dcterms:modified>
</cp:coreProperties>
</file>