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AC1CEB">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AC1CEB">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AC1CEB">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AC1CEB">
            <w:pPr>
              <w:pStyle w:val="DocumentCodeAR"/>
              <w:bidi/>
              <w:rPr>
                <w:rtl/>
              </w:rPr>
            </w:pPr>
            <w:r>
              <w:t>PCT</w:t>
            </w:r>
            <w:r w:rsidR="00772E46">
              <w:t>/</w:t>
            </w:r>
            <w:r w:rsidR="00C742C5">
              <w:t>WG</w:t>
            </w:r>
            <w:r w:rsidR="00100F97">
              <w:t>/</w:t>
            </w:r>
            <w:r w:rsidR="005C64F7">
              <w:t>8</w:t>
            </w:r>
            <w:r w:rsidR="000C19B1">
              <w:t>/18</w:t>
            </w:r>
          </w:p>
        </w:tc>
      </w:tr>
      <w:tr w:rsidR="001667B6" w:rsidTr="00BF164F">
        <w:tc>
          <w:tcPr>
            <w:tcW w:w="9571" w:type="dxa"/>
            <w:gridSpan w:val="3"/>
          </w:tcPr>
          <w:p w:rsidR="001667B6" w:rsidRPr="00B6101C" w:rsidRDefault="00B6101C" w:rsidP="006F7B14">
            <w:pPr>
              <w:pStyle w:val="DocumentLanguageAR"/>
              <w:bidi/>
              <w:rPr>
                <w:rtl/>
                <w:lang w:bidi="ar-EG"/>
              </w:rPr>
            </w:pPr>
            <w:r w:rsidRPr="00B6101C">
              <w:rPr>
                <w:rFonts w:hint="cs"/>
                <w:rtl/>
              </w:rPr>
              <w:t xml:space="preserve">الأصل: </w:t>
            </w:r>
            <w:r w:rsidR="006F7B14">
              <w:rPr>
                <w:rFonts w:hint="cs"/>
                <w:rtl/>
              </w:rPr>
              <w:t>بالإنكليزية</w:t>
            </w:r>
            <w:bookmarkStart w:id="2" w:name="_GoBack"/>
            <w:bookmarkEnd w:id="2"/>
          </w:p>
        </w:tc>
      </w:tr>
      <w:tr w:rsidR="001667B6" w:rsidTr="00BF164F">
        <w:tc>
          <w:tcPr>
            <w:tcW w:w="9571" w:type="dxa"/>
            <w:gridSpan w:val="3"/>
          </w:tcPr>
          <w:p w:rsidR="001667B6" w:rsidRPr="00B6101C" w:rsidRDefault="00B6101C" w:rsidP="00AC1CEB">
            <w:pPr>
              <w:pStyle w:val="DocumentDateAR"/>
              <w:bidi/>
              <w:rPr>
                <w:rtl/>
              </w:rPr>
            </w:pPr>
            <w:r w:rsidRPr="00B6101C">
              <w:rPr>
                <w:rFonts w:hint="cs"/>
                <w:rtl/>
              </w:rPr>
              <w:t xml:space="preserve">التاريخ: </w:t>
            </w:r>
            <w:r w:rsidR="000C19B1">
              <w:rPr>
                <w:rFonts w:hint="cs"/>
                <w:rtl/>
              </w:rPr>
              <w:t>5</w:t>
            </w:r>
            <w:r w:rsidRPr="00B6101C">
              <w:rPr>
                <w:rFonts w:hint="cs"/>
                <w:rtl/>
              </w:rPr>
              <w:t xml:space="preserve"> </w:t>
            </w:r>
            <w:r w:rsidR="000C19B1">
              <w:rPr>
                <w:rFonts w:hint="cs"/>
                <w:rtl/>
              </w:rPr>
              <w:t>مايو</w:t>
            </w:r>
            <w:r w:rsidRPr="00B6101C">
              <w:rPr>
                <w:rFonts w:hint="cs"/>
                <w:rtl/>
              </w:rPr>
              <w:t xml:space="preserve"> </w:t>
            </w:r>
            <w:r w:rsidR="005C64F7">
              <w:rPr>
                <w:rFonts w:hint="cs"/>
                <w:rtl/>
              </w:rPr>
              <w:t>2015</w:t>
            </w:r>
          </w:p>
        </w:tc>
      </w:tr>
    </w:tbl>
    <w:p w:rsidR="000F5E56" w:rsidRDefault="000F5E56" w:rsidP="00AC1CEB">
      <w:pPr>
        <w:bidi/>
        <w:spacing w:line="360" w:lineRule="exact"/>
        <w:rPr>
          <w:rFonts w:ascii="Arabic Typesetting" w:hAnsi="Arabic Typesetting" w:cs="Arabic Typesetting"/>
          <w:sz w:val="36"/>
          <w:szCs w:val="36"/>
          <w:rtl/>
        </w:rPr>
      </w:pPr>
    </w:p>
    <w:p w:rsidR="001667B6" w:rsidRDefault="001667B6" w:rsidP="00AC1CEB">
      <w:pPr>
        <w:bidi/>
        <w:spacing w:line="360" w:lineRule="exact"/>
        <w:rPr>
          <w:rFonts w:ascii="Arabic Typesetting" w:hAnsi="Arabic Typesetting" w:cs="Arabic Typesetting"/>
          <w:sz w:val="36"/>
          <w:szCs w:val="36"/>
          <w:rtl/>
        </w:rPr>
      </w:pPr>
    </w:p>
    <w:p w:rsidR="00F27305" w:rsidRDefault="00F27305" w:rsidP="00AC1CEB">
      <w:pPr>
        <w:bidi/>
        <w:spacing w:line="360" w:lineRule="exact"/>
        <w:rPr>
          <w:rFonts w:ascii="Arabic Typesetting" w:hAnsi="Arabic Typesetting" w:cs="Arabic Typesetting"/>
          <w:sz w:val="36"/>
          <w:szCs w:val="36"/>
          <w:rtl/>
        </w:rPr>
      </w:pPr>
    </w:p>
    <w:p w:rsidR="001667B6" w:rsidRDefault="00AB54AE" w:rsidP="00AC1CEB">
      <w:pPr>
        <w:pStyle w:val="MeetingTitleAR"/>
        <w:bidi/>
        <w:ind w:right="550"/>
        <w:rPr>
          <w:rtl/>
        </w:rPr>
      </w:pPr>
      <w:r>
        <w:rPr>
          <w:rFonts w:hint="cs"/>
          <w:rtl/>
        </w:rPr>
        <w:t>معاهدة التعاون بشأن البراءات</w:t>
      </w:r>
    </w:p>
    <w:p w:rsidR="00AB54AE" w:rsidRPr="00AB54AE" w:rsidRDefault="00C742C5" w:rsidP="00AC1CEB">
      <w:pPr>
        <w:pStyle w:val="MeetingTitleAR"/>
        <w:bidi/>
        <w:ind w:right="550"/>
        <w:rPr>
          <w:rtl/>
        </w:rPr>
      </w:pPr>
      <w:r>
        <w:rPr>
          <w:rFonts w:hint="cs"/>
          <w:rtl/>
        </w:rPr>
        <w:t>الفريق العامل</w:t>
      </w:r>
    </w:p>
    <w:p w:rsidR="001667B6" w:rsidRDefault="001667B6" w:rsidP="00AC1CEB">
      <w:pPr>
        <w:bidi/>
        <w:spacing w:line="360" w:lineRule="exact"/>
        <w:rPr>
          <w:rFonts w:ascii="Arabic Typesetting" w:hAnsi="Arabic Typesetting" w:cs="Arabic Typesetting"/>
          <w:sz w:val="36"/>
          <w:szCs w:val="36"/>
          <w:rtl/>
        </w:rPr>
      </w:pPr>
    </w:p>
    <w:p w:rsidR="001667B6" w:rsidRPr="00783D11" w:rsidRDefault="00F27305" w:rsidP="00AC1CEB">
      <w:pPr>
        <w:pStyle w:val="MeetingSessionAR"/>
        <w:bidi/>
        <w:rPr>
          <w:rFonts w:ascii="Cambria Math" w:hAnsi="Cambria Math"/>
          <w:rtl/>
        </w:rPr>
      </w:pPr>
      <w:r w:rsidRPr="00783D11">
        <w:rPr>
          <w:rFonts w:ascii="Cambria Math" w:hAnsi="Cambria Math"/>
          <w:rtl/>
        </w:rPr>
        <w:t xml:space="preserve">الدورة </w:t>
      </w:r>
      <w:r w:rsidR="005C64F7">
        <w:rPr>
          <w:rFonts w:ascii="Cambria Math" w:hAnsi="Cambria Math" w:hint="cs"/>
          <w:rtl/>
        </w:rPr>
        <w:t>الثامنة</w:t>
      </w:r>
    </w:p>
    <w:p w:rsidR="00D61541" w:rsidRPr="00D61541" w:rsidRDefault="00D61541" w:rsidP="00AC1CEB">
      <w:pPr>
        <w:pStyle w:val="MeetingDatesAR"/>
        <w:bidi/>
        <w:rPr>
          <w:rtl/>
        </w:rPr>
      </w:pPr>
      <w:r w:rsidRPr="00D61541">
        <w:rPr>
          <w:rFonts w:hint="cs"/>
          <w:rtl/>
        </w:rPr>
        <w:t xml:space="preserve">جنيف، من </w:t>
      </w:r>
      <w:r w:rsidR="005C64F7">
        <w:rPr>
          <w:rFonts w:hint="cs"/>
          <w:rtl/>
        </w:rPr>
        <w:t>26</w:t>
      </w:r>
      <w:r w:rsidR="00C742C5">
        <w:rPr>
          <w:rFonts w:hint="cs"/>
          <w:rtl/>
        </w:rPr>
        <w:t xml:space="preserve"> إلى </w:t>
      </w:r>
      <w:r w:rsidR="005C64F7">
        <w:rPr>
          <w:rFonts w:hint="cs"/>
          <w:rtl/>
        </w:rPr>
        <w:t>29</w:t>
      </w:r>
      <w:r w:rsidR="00C742C5">
        <w:rPr>
          <w:rFonts w:hint="cs"/>
          <w:rtl/>
        </w:rPr>
        <w:t xml:space="preserve"> </w:t>
      </w:r>
      <w:r w:rsidR="005C64F7">
        <w:rPr>
          <w:rFonts w:hint="cs"/>
          <w:rtl/>
        </w:rPr>
        <w:t>مايو</w:t>
      </w:r>
      <w:r w:rsidR="00C742C5">
        <w:rPr>
          <w:rFonts w:hint="cs"/>
          <w:rtl/>
        </w:rPr>
        <w:t xml:space="preserve"> </w:t>
      </w:r>
      <w:r w:rsidR="005C64F7">
        <w:rPr>
          <w:rFonts w:hint="cs"/>
          <w:rtl/>
        </w:rPr>
        <w:t>2015</w:t>
      </w:r>
    </w:p>
    <w:p w:rsidR="00D61541" w:rsidRDefault="00D61541" w:rsidP="00AC1CEB">
      <w:pPr>
        <w:bidi/>
        <w:spacing w:line="360" w:lineRule="exact"/>
        <w:rPr>
          <w:rFonts w:ascii="Arabic Typesetting" w:hAnsi="Arabic Typesetting" w:cs="Arabic Typesetting"/>
          <w:sz w:val="36"/>
          <w:szCs w:val="36"/>
          <w:rtl/>
        </w:rPr>
      </w:pPr>
    </w:p>
    <w:p w:rsidR="00D61541" w:rsidRDefault="00D61541" w:rsidP="00AC1CEB">
      <w:pPr>
        <w:bidi/>
        <w:spacing w:line="360" w:lineRule="exact"/>
        <w:rPr>
          <w:rFonts w:ascii="Arabic Typesetting" w:hAnsi="Arabic Typesetting" w:cs="Arabic Typesetting"/>
          <w:sz w:val="36"/>
          <w:szCs w:val="36"/>
          <w:rtl/>
        </w:rPr>
      </w:pPr>
    </w:p>
    <w:p w:rsidR="00D61541" w:rsidRPr="00D61541" w:rsidRDefault="000C19B1" w:rsidP="007A07F7">
      <w:pPr>
        <w:pStyle w:val="DocumentTitleAR"/>
        <w:bidi/>
        <w:rPr>
          <w:rtl/>
        </w:rPr>
      </w:pPr>
      <w:r w:rsidRPr="000C19B1">
        <w:rPr>
          <w:rtl/>
        </w:rPr>
        <w:t xml:space="preserve">إرسال نتائج البحث </w:t>
      </w:r>
      <w:r w:rsidR="007A07F7">
        <w:rPr>
          <w:rtl/>
        </w:rPr>
        <w:t xml:space="preserve">و/أو التصنيف </w:t>
      </w:r>
      <w:r w:rsidR="007A07F7">
        <w:rPr>
          <w:rFonts w:hint="cs"/>
          <w:rtl/>
        </w:rPr>
        <w:t>السابق</w:t>
      </w:r>
      <w:r w:rsidR="007A07F7">
        <w:rPr>
          <w:rtl/>
        </w:rPr>
        <w:t xml:space="preserve"> من مك</w:t>
      </w:r>
      <w:r w:rsidRPr="000C19B1">
        <w:rPr>
          <w:rtl/>
        </w:rPr>
        <w:t xml:space="preserve">تب </w:t>
      </w:r>
      <w:r w:rsidR="007A07F7">
        <w:rPr>
          <w:rtl/>
        </w:rPr>
        <w:t>تسل</w:t>
      </w:r>
      <w:r w:rsidR="00B66AB8">
        <w:rPr>
          <w:rtl/>
        </w:rPr>
        <w:t>م</w:t>
      </w:r>
      <w:r w:rsidR="007A07F7">
        <w:rPr>
          <w:rtl/>
        </w:rPr>
        <w:t xml:space="preserve"> الطلبات إلى إدار</w:t>
      </w:r>
      <w:r w:rsidR="007A07F7">
        <w:rPr>
          <w:rFonts w:hint="cs"/>
          <w:rtl/>
        </w:rPr>
        <w:t>ة</w:t>
      </w:r>
      <w:r w:rsidRPr="000C19B1">
        <w:rPr>
          <w:rtl/>
        </w:rPr>
        <w:t xml:space="preserve"> البحث الدولي</w:t>
      </w:r>
    </w:p>
    <w:p w:rsidR="00D61541" w:rsidRPr="00D61541" w:rsidRDefault="000C19B1" w:rsidP="007A07F7">
      <w:pPr>
        <w:pStyle w:val="PreparedbyAR"/>
        <w:bidi/>
        <w:rPr>
          <w:rtl/>
          <w:lang w:bidi="ar-EG"/>
        </w:rPr>
      </w:pPr>
      <w:r>
        <w:rPr>
          <w:rFonts w:hint="cs"/>
          <w:rtl/>
          <w:lang w:bidi="ar-EG"/>
        </w:rPr>
        <w:t>وثيقة</w:t>
      </w:r>
      <w:r w:rsidR="007A07F7">
        <w:rPr>
          <w:rFonts w:hint="cs"/>
          <w:rtl/>
          <w:lang w:bidi="ar-EG"/>
        </w:rPr>
        <w:t xml:space="preserve"> مقدمة من </w:t>
      </w:r>
      <w:r>
        <w:rPr>
          <w:rFonts w:hint="cs"/>
          <w:rtl/>
          <w:lang w:bidi="ar-EG"/>
        </w:rPr>
        <w:t>جمهورية كوريا والمكتب الأوروبي للبراءات</w:t>
      </w:r>
    </w:p>
    <w:p w:rsidR="00D61541" w:rsidRPr="007A07F7" w:rsidRDefault="000C19B1" w:rsidP="00AC1CEB">
      <w:pPr>
        <w:pStyle w:val="NormalParaAR"/>
        <w:keepNext/>
        <w:rPr>
          <w:b/>
          <w:bCs/>
          <w:sz w:val="40"/>
          <w:szCs w:val="40"/>
        </w:rPr>
      </w:pPr>
      <w:r w:rsidRPr="007A07F7">
        <w:rPr>
          <w:b/>
          <w:bCs/>
          <w:sz w:val="40"/>
          <w:szCs w:val="40"/>
          <w:rtl/>
        </w:rPr>
        <w:t>ملخص</w:t>
      </w:r>
    </w:p>
    <w:p w:rsidR="00D2698A" w:rsidRPr="007A07F7" w:rsidRDefault="000C19B1" w:rsidP="006055F1">
      <w:pPr>
        <w:pStyle w:val="NumberedParaAR"/>
        <w:tabs>
          <w:tab w:val="clear" w:pos="567"/>
        </w:tabs>
        <w:rPr>
          <w:sz w:val="22"/>
          <w:lang w:val="fr-CH"/>
        </w:rPr>
      </w:pPr>
      <w:r w:rsidRPr="007A07F7">
        <w:rPr>
          <w:sz w:val="22"/>
          <w:rtl/>
          <w:lang w:val="fr-CH"/>
        </w:rPr>
        <w:t xml:space="preserve">يُقترح تعديل اللائحة التنفيذية لمعاهدة التعاون بشأن البراءات </w:t>
      </w:r>
      <w:r w:rsidR="007A07F7">
        <w:rPr>
          <w:rFonts w:hint="cs"/>
          <w:sz w:val="22"/>
          <w:rtl/>
          <w:lang w:val="fr-CH"/>
        </w:rPr>
        <w:t>لاشتراط أن</w:t>
      </w:r>
      <w:r w:rsidR="004522B3" w:rsidRPr="007A07F7">
        <w:rPr>
          <w:sz w:val="22"/>
          <w:rtl/>
          <w:lang w:val="fr-CH"/>
        </w:rPr>
        <w:t xml:space="preserve"> يزوِّد</w:t>
      </w:r>
      <w:r w:rsidRPr="007A07F7">
        <w:rPr>
          <w:sz w:val="22"/>
          <w:rtl/>
          <w:lang w:val="fr-CH"/>
        </w:rPr>
        <w:t xml:space="preserve"> مكتب </w:t>
      </w:r>
      <w:r w:rsidR="007A07F7">
        <w:rPr>
          <w:sz w:val="22"/>
          <w:rtl/>
          <w:lang w:val="fr-CH"/>
        </w:rPr>
        <w:t>تسل</w:t>
      </w:r>
      <w:r w:rsidR="00B66AB8" w:rsidRPr="007A07F7">
        <w:rPr>
          <w:sz w:val="22"/>
          <w:rtl/>
          <w:lang w:val="fr-CH"/>
        </w:rPr>
        <w:t>م</w:t>
      </w:r>
      <w:r w:rsidR="004522B3" w:rsidRPr="007A07F7">
        <w:rPr>
          <w:sz w:val="22"/>
          <w:rtl/>
          <w:lang w:val="fr-CH"/>
        </w:rPr>
        <w:t xml:space="preserve"> الطلبات</w:t>
      </w:r>
      <w:r w:rsidR="00D2698A" w:rsidRPr="007A07F7">
        <w:rPr>
          <w:sz w:val="22"/>
          <w:rtl/>
          <w:lang w:val="fr-CH"/>
        </w:rPr>
        <w:t xml:space="preserve"> </w:t>
      </w:r>
      <w:r w:rsidR="007A07F7">
        <w:rPr>
          <w:rFonts w:hint="cs"/>
          <w:sz w:val="22"/>
          <w:rtl/>
          <w:lang w:val="fr-CH"/>
        </w:rPr>
        <w:t xml:space="preserve">إدارة البحث الدولي المختصة </w:t>
      </w:r>
      <w:r w:rsidR="00D2698A" w:rsidRPr="007A07F7">
        <w:rPr>
          <w:sz w:val="22"/>
          <w:rtl/>
          <w:lang w:val="fr-CH"/>
        </w:rPr>
        <w:t>ب</w:t>
      </w:r>
      <w:r w:rsidR="00387963" w:rsidRPr="007A07F7">
        <w:rPr>
          <w:sz w:val="22"/>
          <w:rtl/>
          <w:lang w:val="fr-CH"/>
        </w:rPr>
        <w:t xml:space="preserve">نتائج </w:t>
      </w:r>
      <w:r w:rsidR="00D2698A" w:rsidRPr="007A07F7">
        <w:rPr>
          <w:sz w:val="22"/>
          <w:rtl/>
          <w:lang w:val="fr-CH"/>
        </w:rPr>
        <w:t xml:space="preserve">أي بحث </w:t>
      </w:r>
      <w:r w:rsidR="00387963" w:rsidRPr="007A07F7">
        <w:rPr>
          <w:sz w:val="22"/>
          <w:rtl/>
          <w:lang w:val="fr-CH"/>
        </w:rPr>
        <w:t xml:space="preserve">و/أو </w:t>
      </w:r>
      <w:r w:rsidR="00D2698A" w:rsidRPr="007A07F7">
        <w:rPr>
          <w:sz w:val="22"/>
          <w:rtl/>
          <w:lang w:val="fr-CH"/>
        </w:rPr>
        <w:t xml:space="preserve">تصنيف </w:t>
      </w:r>
      <w:r w:rsidR="007A07F7">
        <w:rPr>
          <w:rFonts w:hint="cs"/>
          <w:sz w:val="22"/>
          <w:rtl/>
          <w:lang w:val="fr-CH"/>
        </w:rPr>
        <w:t xml:space="preserve">سابق </w:t>
      </w:r>
      <w:r w:rsidR="00D2698A" w:rsidRPr="007A07F7">
        <w:rPr>
          <w:sz w:val="22"/>
          <w:rtl/>
          <w:lang w:val="fr-CH"/>
        </w:rPr>
        <w:t xml:space="preserve">أجراه </w:t>
      </w:r>
      <w:r w:rsidR="007A07F7">
        <w:rPr>
          <w:rFonts w:hint="cs"/>
          <w:sz w:val="22"/>
          <w:rtl/>
          <w:lang w:val="fr-CH"/>
        </w:rPr>
        <w:t>ذلك ال</w:t>
      </w:r>
      <w:r w:rsidR="00D2698A" w:rsidRPr="007A07F7">
        <w:rPr>
          <w:sz w:val="22"/>
          <w:rtl/>
          <w:lang w:val="fr-CH"/>
        </w:rPr>
        <w:t xml:space="preserve">مكتب </w:t>
      </w:r>
      <w:r w:rsidR="007A07F7">
        <w:rPr>
          <w:sz w:val="22"/>
          <w:rtl/>
          <w:lang w:val="fr-CH"/>
        </w:rPr>
        <w:t>بصفته مكتبا وطنيا</w:t>
      </w:r>
      <w:r w:rsidR="00D2698A" w:rsidRPr="007A07F7">
        <w:rPr>
          <w:sz w:val="22"/>
          <w:rtl/>
          <w:lang w:val="fr-CH"/>
        </w:rPr>
        <w:t xml:space="preserve"> </w:t>
      </w:r>
      <w:r w:rsidR="004522B3" w:rsidRPr="007A07F7">
        <w:rPr>
          <w:sz w:val="22"/>
          <w:rtl/>
          <w:lang w:val="fr-CH" w:bidi="ar-EG"/>
        </w:rPr>
        <w:t>بشأن</w:t>
      </w:r>
      <w:r w:rsidR="00D2698A" w:rsidRPr="007A07F7">
        <w:rPr>
          <w:sz w:val="22"/>
          <w:rtl/>
          <w:lang w:val="fr-CH"/>
        </w:rPr>
        <w:t xml:space="preserve"> طلب</w:t>
      </w:r>
      <w:r w:rsidR="004522B3" w:rsidRPr="007A07F7">
        <w:rPr>
          <w:sz w:val="22"/>
          <w:rtl/>
          <w:lang w:val="fr-CH"/>
        </w:rPr>
        <w:t xml:space="preserve"> سابق</w:t>
      </w:r>
      <w:r w:rsidR="00D2698A" w:rsidRPr="007A07F7">
        <w:rPr>
          <w:sz w:val="22"/>
          <w:rtl/>
          <w:lang w:val="fr-CH"/>
        </w:rPr>
        <w:t xml:space="preserve"> </w:t>
      </w:r>
      <w:r w:rsidR="006055F1">
        <w:rPr>
          <w:rFonts w:hint="cs"/>
          <w:sz w:val="22"/>
          <w:rtl/>
          <w:lang w:val="fr-CH"/>
        </w:rPr>
        <w:t>(</w:t>
      </w:r>
      <w:r w:rsidR="007A07F7">
        <w:rPr>
          <w:rFonts w:hint="cs"/>
          <w:sz w:val="22"/>
          <w:rtl/>
          <w:lang w:val="fr-CH"/>
        </w:rPr>
        <w:t>أو طلبات سابقة</w:t>
      </w:r>
      <w:r w:rsidR="006055F1">
        <w:rPr>
          <w:rFonts w:hint="cs"/>
          <w:sz w:val="22"/>
          <w:rtl/>
          <w:lang w:val="fr-CH"/>
        </w:rPr>
        <w:t>)</w:t>
      </w:r>
      <w:r w:rsidR="007A07F7">
        <w:rPr>
          <w:rFonts w:hint="cs"/>
          <w:sz w:val="22"/>
          <w:rtl/>
          <w:lang w:val="fr-CH"/>
        </w:rPr>
        <w:t xml:space="preserve"> </w:t>
      </w:r>
      <w:r w:rsidR="005B7DE7" w:rsidRPr="007A07F7">
        <w:rPr>
          <w:sz w:val="22"/>
          <w:rtl/>
          <w:lang w:val="fr-CH"/>
        </w:rPr>
        <w:t>يطالَب</w:t>
      </w:r>
      <w:r w:rsidR="00D2698A" w:rsidRPr="007A07F7">
        <w:rPr>
          <w:sz w:val="22"/>
          <w:rtl/>
          <w:lang w:val="fr-CH"/>
        </w:rPr>
        <w:t xml:space="preserve"> ب</w:t>
      </w:r>
      <w:r w:rsidR="005B7DE7" w:rsidRPr="007A07F7">
        <w:rPr>
          <w:sz w:val="22"/>
          <w:rtl/>
          <w:lang w:val="fr-CH"/>
        </w:rPr>
        <w:t>أولويته</w:t>
      </w:r>
      <w:r w:rsidR="00D2698A" w:rsidRPr="007A07F7">
        <w:rPr>
          <w:sz w:val="22"/>
          <w:rtl/>
          <w:lang w:val="fr-CH"/>
        </w:rPr>
        <w:t xml:space="preserve"> </w:t>
      </w:r>
      <w:r w:rsidR="006055F1">
        <w:rPr>
          <w:rFonts w:hint="cs"/>
          <w:sz w:val="22"/>
          <w:rtl/>
          <w:lang w:val="fr-CH"/>
        </w:rPr>
        <w:t xml:space="preserve">(أولويتها) </w:t>
      </w:r>
      <w:r w:rsidR="00D2698A" w:rsidRPr="007A07F7">
        <w:rPr>
          <w:sz w:val="22"/>
          <w:rtl/>
          <w:lang w:val="fr-CH"/>
        </w:rPr>
        <w:t xml:space="preserve">في </w:t>
      </w:r>
      <w:r w:rsidR="005B7DE7" w:rsidRPr="007A07F7">
        <w:rPr>
          <w:sz w:val="22"/>
          <w:rtl/>
          <w:lang w:val="fr-CH"/>
        </w:rPr>
        <w:t xml:space="preserve">إطار </w:t>
      </w:r>
      <w:r w:rsidR="00D2698A" w:rsidRPr="007A07F7">
        <w:rPr>
          <w:sz w:val="22"/>
          <w:rtl/>
          <w:lang w:val="fr-CH"/>
        </w:rPr>
        <w:t xml:space="preserve">طلب دولي، على أن </w:t>
      </w:r>
      <w:r w:rsidR="005B7DE7" w:rsidRPr="007A07F7">
        <w:rPr>
          <w:sz w:val="22"/>
          <w:rtl/>
          <w:lang w:val="fr-CH"/>
        </w:rPr>
        <w:t>تتماشى</w:t>
      </w:r>
      <w:r w:rsidR="00D2698A" w:rsidRPr="007A07F7">
        <w:rPr>
          <w:sz w:val="22"/>
          <w:rtl/>
          <w:lang w:val="fr-CH"/>
        </w:rPr>
        <w:t xml:space="preserve"> إتاحة </w:t>
      </w:r>
      <w:r w:rsidR="006055F1">
        <w:rPr>
          <w:rFonts w:hint="cs"/>
          <w:sz w:val="22"/>
          <w:rtl/>
          <w:lang w:val="fr-CH"/>
        </w:rPr>
        <w:t>تلك</w:t>
      </w:r>
      <w:r w:rsidR="00D2698A" w:rsidRPr="007A07F7">
        <w:rPr>
          <w:sz w:val="22"/>
          <w:rtl/>
          <w:lang w:val="fr-CH"/>
        </w:rPr>
        <w:t xml:space="preserve"> النتائج السابقة مع القانون الوطني المنطبق على </w:t>
      </w:r>
      <w:r w:rsidR="006055F1">
        <w:rPr>
          <w:rFonts w:hint="cs"/>
          <w:sz w:val="22"/>
          <w:rtl/>
          <w:lang w:val="fr-CH"/>
        </w:rPr>
        <w:t>ذلك</w:t>
      </w:r>
      <w:r w:rsidR="00D2698A" w:rsidRPr="007A07F7">
        <w:rPr>
          <w:sz w:val="22"/>
          <w:rtl/>
          <w:lang w:val="fr-CH"/>
        </w:rPr>
        <w:t xml:space="preserve"> المكتب.</w:t>
      </w:r>
    </w:p>
    <w:p w:rsidR="00CB79E4" w:rsidRPr="006055F1" w:rsidRDefault="006055F1" w:rsidP="006055F1">
      <w:pPr>
        <w:pStyle w:val="NumberedParaAR"/>
        <w:tabs>
          <w:tab w:val="clear" w:pos="567"/>
        </w:tabs>
        <w:rPr>
          <w:sz w:val="22"/>
          <w:rtl/>
          <w:lang w:val="fr-CH"/>
        </w:rPr>
      </w:pPr>
      <w:r>
        <w:rPr>
          <w:rFonts w:hint="cs"/>
          <w:sz w:val="22"/>
          <w:rtl/>
          <w:lang w:val="fr-CH"/>
        </w:rPr>
        <w:t xml:space="preserve">وأخضِع </w:t>
      </w:r>
      <w:r w:rsidR="00D2698A" w:rsidRPr="006055F1">
        <w:rPr>
          <w:rFonts w:hint="cs"/>
          <w:sz w:val="22"/>
          <w:rtl/>
          <w:lang w:val="fr-CH"/>
        </w:rPr>
        <w:t xml:space="preserve">الاقتراح، بعدما ناقشه الفريق العامل </w:t>
      </w:r>
      <w:r>
        <w:rPr>
          <w:rFonts w:hint="cs"/>
          <w:sz w:val="22"/>
          <w:rtl/>
          <w:lang w:val="fr-CH"/>
        </w:rPr>
        <w:t xml:space="preserve">لأول مرّة </w:t>
      </w:r>
      <w:r w:rsidR="00D2698A" w:rsidRPr="006055F1">
        <w:rPr>
          <w:rFonts w:hint="cs"/>
          <w:sz w:val="22"/>
          <w:rtl/>
          <w:lang w:val="fr-CH"/>
        </w:rPr>
        <w:t>في دورته السابعة في عام</w:t>
      </w:r>
      <w:r w:rsidR="005A14B7" w:rsidRPr="006055F1">
        <w:rPr>
          <w:rFonts w:hint="eastAsia"/>
          <w:sz w:val="22"/>
          <w:rtl/>
          <w:lang w:val="fr-CH"/>
        </w:rPr>
        <w:t> </w:t>
      </w:r>
      <w:r w:rsidR="00D2698A" w:rsidRPr="006055F1">
        <w:rPr>
          <w:rFonts w:hint="cs"/>
          <w:sz w:val="22"/>
          <w:rtl/>
          <w:lang w:val="fr-CH"/>
        </w:rPr>
        <w:t xml:space="preserve">2014، </w:t>
      </w:r>
      <w:r>
        <w:rPr>
          <w:rFonts w:hint="cs"/>
          <w:sz w:val="22"/>
          <w:rtl/>
          <w:lang w:val="fr-CH"/>
        </w:rPr>
        <w:t>لمراجعة أخذت في الحسبان</w:t>
      </w:r>
      <w:r w:rsidR="00D2698A" w:rsidRPr="006055F1">
        <w:rPr>
          <w:rFonts w:hint="cs"/>
          <w:sz w:val="22"/>
          <w:rtl/>
          <w:lang w:val="fr-CH"/>
        </w:rPr>
        <w:t xml:space="preserve"> ما طرحته الوفود من قضايا وأعربت عنه من شواغل خلال الدورة السابعة للفريق العامل والدورة الثانية والعشرين لاجتماع الإدارات الدولية التي عُقدت في طوكيو في فبراير</w:t>
      </w:r>
      <w:r w:rsidR="00A12EAD" w:rsidRPr="006055F1">
        <w:rPr>
          <w:rFonts w:hint="eastAsia"/>
          <w:sz w:val="22"/>
          <w:rtl/>
          <w:lang w:val="fr-CH"/>
        </w:rPr>
        <w:t> </w:t>
      </w:r>
      <w:r w:rsidR="00D2698A" w:rsidRPr="006055F1">
        <w:rPr>
          <w:rFonts w:hint="cs"/>
          <w:sz w:val="22"/>
          <w:rtl/>
          <w:lang w:val="fr-CH"/>
        </w:rPr>
        <w:t>2015.</w:t>
      </w:r>
    </w:p>
    <w:p w:rsidR="005C64F7" w:rsidRPr="006055F1" w:rsidRDefault="000C19B1" w:rsidP="00AC1CEB">
      <w:pPr>
        <w:pStyle w:val="NormalParaAR"/>
        <w:keepNext/>
        <w:rPr>
          <w:b/>
          <w:bCs/>
          <w:sz w:val="40"/>
          <w:szCs w:val="40"/>
          <w:rtl/>
        </w:rPr>
      </w:pPr>
      <w:r w:rsidRPr="006055F1">
        <w:rPr>
          <w:rFonts w:hint="cs"/>
          <w:b/>
          <w:bCs/>
          <w:sz w:val="40"/>
          <w:szCs w:val="40"/>
          <w:rtl/>
        </w:rPr>
        <w:t>معلومات أساسية</w:t>
      </w:r>
    </w:p>
    <w:p w:rsidR="00DE3BC6" w:rsidRPr="006055F1" w:rsidRDefault="000064AF" w:rsidP="006055F1">
      <w:pPr>
        <w:pStyle w:val="NumberedParaAR"/>
        <w:tabs>
          <w:tab w:val="clear" w:pos="567"/>
        </w:tabs>
        <w:rPr>
          <w:sz w:val="22"/>
          <w:lang w:val="fr-CH"/>
        </w:rPr>
      </w:pPr>
      <w:r w:rsidRPr="006055F1">
        <w:rPr>
          <w:rFonts w:hint="cs"/>
          <w:sz w:val="22"/>
          <w:rtl/>
          <w:lang w:val="fr-CH"/>
        </w:rPr>
        <w:t>إذ تسعى</w:t>
      </w:r>
      <w:r w:rsidR="006055F1">
        <w:rPr>
          <w:rFonts w:hint="cs"/>
          <w:sz w:val="22"/>
          <w:rtl/>
          <w:lang w:val="fr-CH"/>
        </w:rPr>
        <w:t xml:space="preserve"> مكاتب </w:t>
      </w:r>
      <w:r w:rsidR="00221329" w:rsidRPr="006055F1">
        <w:rPr>
          <w:rFonts w:hint="cs"/>
          <w:sz w:val="22"/>
          <w:rtl/>
          <w:lang w:val="fr-CH"/>
        </w:rPr>
        <w:t xml:space="preserve">وطنية </w:t>
      </w:r>
      <w:r w:rsidR="006055F1">
        <w:rPr>
          <w:rFonts w:hint="cs"/>
          <w:sz w:val="22"/>
          <w:rtl/>
          <w:lang w:val="fr-CH"/>
        </w:rPr>
        <w:t xml:space="preserve">عديدة </w:t>
      </w:r>
      <w:r w:rsidR="00221329" w:rsidRPr="006055F1">
        <w:rPr>
          <w:rFonts w:hint="cs"/>
          <w:sz w:val="22"/>
          <w:rtl/>
          <w:lang w:val="fr-CH"/>
        </w:rPr>
        <w:t xml:space="preserve">إلى خفض </w:t>
      </w:r>
      <w:r w:rsidR="006055F1">
        <w:rPr>
          <w:rFonts w:hint="cs"/>
          <w:sz w:val="22"/>
          <w:rtl/>
          <w:lang w:val="fr-CH"/>
        </w:rPr>
        <w:t>فترة</w:t>
      </w:r>
      <w:r w:rsidR="00221329" w:rsidRPr="006055F1">
        <w:rPr>
          <w:rFonts w:hint="cs"/>
          <w:sz w:val="22"/>
          <w:rtl/>
          <w:lang w:val="fr-CH"/>
        </w:rPr>
        <w:t xml:space="preserve"> الفحص، يُتوقع أن تنخفض </w:t>
      </w:r>
      <w:r w:rsidR="006055F1">
        <w:rPr>
          <w:rFonts w:hint="cs"/>
          <w:sz w:val="22"/>
          <w:rtl/>
          <w:lang w:val="fr-CH"/>
        </w:rPr>
        <w:t>تلك</w:t>
      </w:r>
      <w:r w:rsidR="00221329" w:rsidRPr="006055F1">
        <w:rPr>
          <w:rFonts w:hint="cs"/>
          <w:sz w:val="22"/>
          <w:rtl/>
          <w:lang w:val="fr-CH"/>
        </w:rPr>
        <w:t xml:space="preserve"> </w:t>
      </w:r>
      <w:r w:rsidR="006055F1">
        <w:rPr>
          <w:rFonts w:hint="cs"/>
          <w:sz w:val="22"/>
          <w:rtl/>
          <w:lang w:val="fr-CH"/>
        </w:rPr>
        <w:t>الفترة</w:t>
      </w:r>
      <w:r w:rsidR="00221329" w:rsidRPr="006055F1">
        <w:rPr>
          <w:rFonts w:hint="cs"/>
          <w:sz w:val="22"/>
          <w:rtl/>
          <w:lang w:val="fr-CH"/>
        </w:rPr>
        <w:t xml:space="preserve"> دون </w:t>
      </w:r>
      <w:r w:rsidR="006055F1">
        <w:rPr>
          <w:rFonts w:hint="cs"/>
          <w:sz w:val="22"/>
          <w:rtl/>
          <w:lang w:val="fr-CH"/>
        </w:rPr>
        <w:t>10</w:t>
      </w:r>
      <w:r w:rsidR="005A14B7" w:rsidRPr="006055F1">
        <w:rPr>
          <w:rFonts w:hint="eastAsia"/>
          <w:sz w:val="22"/>
          <w:rtl/>
          <w:lang w:val="fr-CH"/>
        </w:rPr>
        <w:t> </w:t>
      </w:r>
      <w:r w:rsidR="00221329" w:rsidRPr="006055F1">
        <w:rPr>
          <w:rFonts w:hint="cs"/>
          <w:sz w:val="22"/>
          <w:rtl/>
          <w:lang w:val="fr-CH"/>
        </w:rPr>
        <w:t>أشهر أو</w:t>
      </w:r>
      <w:r w:rsidR="006055F1">
        <w:rPr>
          <w:rFonts w:hint="eastAsia"/>
          <w:sz w:val="22"/>
          <w:rtl/>
          <w:lang w:val="fr-CH"/>
        </w:rPr>
        <w:t> </w:t>
      </w:r>
      <w:r w:rsidR="006055F1">
        <w:rPr>
          <w:rFonts w:hint="cs"/>
          <w:sz w:val="22"/>
          <w:rtl/>
          <w:lang w:val="fr-CH"/>
        </w:rPr>
        <w:t xml:space="preserve">11 شهرا </w:t>
      </w:r>
      <w:r w:rsidR="004522B3" w:rsidRPr="006055F1">
        <w:rPr>
          <w:rFonts w:hint="cs"/>
          <w:sz w:val="22"/>
          <w:rtl/>
          <w:lang w:val="fr-CH"/>
        </w:rPr>
        <w:t>في المستقبل القريب</w:t>
      </w:r>
      <w:r w:rsidR="00221329" w:rsidRPr="006055F1">
        <w:rPr>
          <w:rFonts w:hint="cs"/>
          <w:sz w:val="22"/>
          <w:rtl/>
          <w:lang w:val="fr-CH"/>
        </w:rPr>
        <w:t xml:space="preserve">. </w:t>
      </w:r>
      <w:r w:rsidR="00DE3BC6" w:rsidRPr="006055F1">
        <w:rPr>
          <w:sz w:val="22"/>
          <w:rtl/>
          <w:lang w:val="fr-CH"/>
        </w:rPr>
        <w:t>وبما أن</w:t>
      </w:r>
      <w:r w:rsidR="006055F1">
        <w:rPr>
          <w:rFonts w:hint="cs"/>
          <w:sz w:val="22"/>
          <w:rtl/>
          <w:lang w:val="fr-CH"/>
        </w:rPr>
        <w:t>ه ينبغي استكمال</w:t>
      </w:r>
      <w:r w:rsidR="00DE3BC6" w:rsidRPr="006055F1">
        <w:rPr>
          <w:sz w:val="22"/>
          <w:rtl/>
          <w:lang w:val="fr-CH"/>
        </w:rPr>
        <w:t xml:space="preserve"> البحث الدولي </w:t>
      </w:r>
      <w:r w:rsidR="00A12EAD" w:rsidRPr="006055F1">
        <w:rPr>
          <w:rFonts w:hint="cs"/>
          <w:sz w:val="22"/>
          <w:rtl/>
          <w:lang w:val="fr-CH"/>
        </w:rPr>
        <w:t>عادة</w:t>
      </w:r>
      <w:r w:rsidR="00DE3BC6" w:rsidRPr="006055F1">
        <w:rPr>
          <w:sz w:val="22"/>
          <w:rtl/>
          <w:lang w:val="fr-CH"/>
        </w:rPr>
        <w:t xml:space="preserve"> في غضون 16</w:t>
      </w:r>
      <w:r w:rsidR="005A14B7" w:rsidRPr="006055F1">
        <w:rPr>
          <w:rFonts w:hint="cs"/>
          <w:sz w:val="22"/>
          <w:rtl/>
          <w:lang w:val="fr-CH"/>
        </w:rPr>
        <w:t> </w:t>
      </w:r>
      <w:r w:rsidR="00DE3BC6" w:rsidRPr="006055F1">
        <w:rPr>
          <w:sz w:val="22"/>
          <w:rtl/>
          <w:lang w:val="fr-CH"/>
        </w:rPr>
        <w:t>شهرا</w:t>
      </w:r>
      <w:r w:rsidR="00DE3BC6" w:rsidRPr="006055F1">
        <w:rPr>
          <w:rFonts w:hint="cs"/>
          <w:sz w:val="22"/>
          <w:rtl/>
          <w:lang w:val="fr-CH"/>
        </w:rPr>
        <w:t>ً</w:t>
      </w:r>
      <w:r w:rsidR="00A12EAD" w:rsidRPr="006055F1">
        <w:rPr>
          <w:sz w:val="22"/>
          <w:rtl/>
          <w:lang w:val="fr-CH"/>
        </w:rPr>
        <w:t xml:space="preserve"> من</w:t>
      </w:r>
      <w:r w:rsidR="00DE3BC6" w:rsidRPr="006055F1">
        <w:rPr>
          <w:sz w:val="22"/>
          <w:rtl/>
          <w:lang w:val="fr-CH"/>
        </w:rPr>
        <w:t xml:space="preserve"> تاريخ الأولوية، </w:t>
      </w:r>
      <w:r w:rsidR="00DE3BC6" w:rsidRPr="006055F1">
        <w:rPr>
          <w:rFonts w:hint="cs"/>
          <w:sz w:val="22"/>
          <w:rtl/>
          <w:lang w:val="fr-CH"/>
        </w:rPr>
        <w:t>ف</w:t>
      </w:r>
      <w:r w:rsidR="00DE3BC6" w:rsidRPr="006055F1">
        <w:rPr>
          <w:sz w:val="22"/>
          <w:rtl/>
          <w:lang w:val="fr-CH"/>
        </w:rPr>
        <w:t xml:space="preserve">سيُتاح في المستقبل عدد متزايد من الطلبات الدولية التي تتضمن نتائج البحث </w:t>
      </w:r>
      <w:r w:rsidR="00A12EAD" w:rsidRPr="006055F1">
        <w:rPr>
          <w:rFonts w:hint="cs"/>
          <w:sz w:val="22"/>
          <w:rtl/>
          <w:lang w:val="fr-CH"/>
        </w:rPr>
        <w:t>المبكر</w:t>
      </w:r>
      <w:r w:rsidR="00DE3BC6" w:rsidRPr="006055F1">
        <w:rPr>
          <w:sz w:val="22"/>
          <w:rtl/>
          <w:lang w:val="fr-CH"/>
        </w:rPr>
        <w:t xml:space="preserve"> </w:t>
      </w:r>
      <w:r w:rsidR="00A12EAD" w:rsidRPr="006055F1">
        <w:rPr>
          <w:rFonts w:hint="cs"/>
          <w:sz w:val="22"/>
          <w:rtl/>
          <w:lang w:val="fr-CH"/>
        </w:rPr>
        <w:t>الخاص</w:t>
      </w:r>
      <w:r w:rsidR="00DE3BC6" w:rsidRPr="006055F1">
        <w:rPr>
          <w:sz w:val="22"/>
          <w:rtl/>
          <w:lang w:val="fr-CH"/>
        </w:rPr>
        <w:t xml:space="preserve"> بطلب أو طلبات من أسرها، في موعد البحث الدولي. و</w:t>
      </w:r>
      <w:r w:rsidR="00DE3BC6" w:rsidRPr="006055F1">
        <w:rPr>
          <w:rFonts w:hint="cs"/>
          <w:sz w:val="22"/>
          <w:rtl/>
          <w:lang w:val="fr-CH"/>
        </w:rPr>
        <w:t>تُشفَع</w:t>
      </w:r>
      <w:r w:rsidR="00DE3BC6" w:rsidRPr="006055F1">
        <w:rPr>
          <w:sz w:val="22"/>
          <w:rtl/>
          <w:lang w:val="fr-CH"/>
        </w:rPr>
        <w:t xml:space="preserve"> تقارير البحث الوطني </w:t>
      </w:r>
      <w:r w:rsidR="00ED755C">
        <w:rPr>
          <w:rFonts w:hint="cs"/>
          <w:sz w:val="22"/>
          <w:rtl/>
          <w:lang w:val="fr-CH"/>
        </w:rPr>
        <w:t>أحيانا</w:t>
      </w:r>
      <w:r w:rsidR="00A12EAD" w:rsidRPr="006055F1">
        <w:rPr>
          <w:sz w:val="22"/>
          <w:rtl/>
          <w:lang w:val="fr-CH"/>
        </w:rPr>
        <w:t xml:space="preserve"> بآراء مكتوبة </w:t>
      </w:r>
      <w:r w:rsidR="00DE3BC6" w:rsidRPr="006055F1">
        <w:rPr>
          <w:rFonts w:hint="cs"/>
          <w:sz w:val="22"/>
          <w:rtl/>
          <w:lang w:val="fr-CH"/>
        </w:rPr>
        <w:t>قد</w:t>
      </w:r>
      <w:r w:rsidR="00DE3BC6" w:rsidRPr="006055F1">
        <w:rPr>
          <w:sz w:val="22"/>
          <w:rtl/>
          <w:lang w:val="fr-CH"/>
        </w:rPr>
        <w:t xml:space="preserve"> تفيد إدارة البحث الدولي كذلك.</w:t>
      </w:r>
      <w:r w:rsidR="00DE3BC6" w:rsidRPr="006055F1">
        <w:rPr>
          <w:rFonts w:hint="cs"/>
          <w:sz w:val="22"/>
          <w:rtl/>
          <w:lang w:val="fr-CH"/>
        </w:rPr>
        <w:t xml:space="preserve"> </w:t>
      </w:r>
      <w:r w:rsidR="00ED755C">
        <w:rPr>
          <w:rFonts w:hint="cs"/>
          <w:sz w:val="22"/>
          <w:rtl/>
          <w:lang w:val="fr-CH"/>
        </w:rPr>
        <w:t>وأخيرا</w:t>
      </w:r>
      <w:r w:rsidR="00DE3BC6" w:rsidRPr="006055F1">
        <w:rPr>
          <w:rFonts w:hint="cs"/>
          <w:sz w:val="22"/>
          <w:rtl/>
          <w:lang w:val="fr-CH"/>
        </w:rPr>
        <w:t xml:space="preserve">، </w:t>
      </w:r>
      <w:r w:rsidR="00A12EAD" w:rsidRPr="006055F1">
        <w:rPr>
          <w:rFonts w:hint="cs"/>
          <w:sz w:val="22"/>
          <w:rtl/>
          <w:lang w:val="fr-CH"/>
        </w:rPr>
        <w:t>تجدر الإشارة</w:t>
      </w:r>
      <w:r w:rsidR="00DE3BC6" w:rsidRPr="006055F1">
        <w:rPr>
          <w:rFonts w:hint="cs"/>
          <w:sz w:val="22"/>
          <w:rtl/>
          <w:lang w:val="fr-CH"/>
        </w:rPr>
        <w:t xml:space="preserve"> إلى أن الطلبات الدولية التي</w:t>
      </w:r>
      <w:r w:rsidR="00A12EAD" w:rsidRPr="006055F1">
        <w:rPr>
          <w:rFonts w:hint="cs"/>
          <w:sz w:val="22"/>
          <w:rtl/>
          <w:lang w:val="fr-CH"/>
        </w:rPr>
        <w:t xml:space="preserve"> خصص المكتب الوطني لأسرها رموز </w:t>
      </w:r>
      <w:r w:rsidR="00DE3BC6" w:rsidRPr="006055F1">
        <w:rPr>
          <w:rFonts w:hint="cs"/>
          <w:sz w:val="22"/>
          <w:rtl/>
          <w:lang w:val="fr-CH"/>
        </w:rPr>
        <w:t>تصنيف قبل إجراء البحث الدول</w:t>
      </w:r>
      <w:r w:rsidR="00A12EAD" w:rsidRPr="006055F1">
        <w:rPr>
          <w:rFonts w:hint="cs"/>
          <w:sz w:val="22"/>
          <w:rtl/>
          <w:lang w:val="fr-CH"/>
        </w:rPr>
        <w:t>ي</w:t>
      </w:r>
      <w:r w:rsidR="00ED755C">
        <w:rPr>
          <w:rFonts w:hint="cs"/>
          <w:sz w:val="22"/>
          <w:rtl/>
          <w:lang w:val="fr-CH"/>
        </w:rPr>
        <w:t xml:space="preserve"> أصبحت متداولة أيضا</w:t>
      </w:r>
      <w:r w:rsidR="00DE3BC6" w:rsidRPr="006055F1">
        <w:rPr>
          <w:rFonts w:hint="cs"/>
          <w:sz w:val="22"/>
          <w:rtl/>
          <w:lang w:val="fr-CH"/>
        </w:rPr>
        <w:t>.</w:t>
      </w:r>
    </w:p>
    <w:p w:rsidR="00887BF9" w:rsidRPr="00ED755C" w:rsidRDefault="00B66AB8" w:rsidP="0032511D">
      <w:pPr>
        <w:pStyle w:val="NumberedParaAR"/>
        <w:tabs>
          <w:tab w:val="clear" w:pos="567"/>
        </w:tabs>
        <w:rPr>
          <w:sz w:val="22"/>
          <w:lang w:val="fr-CH"/>
        </w:rPr>
      </w:pPr>
      <w:r w:rsidRPr="00ED755C">
        <w:rPr>
          <w:rFonts w:hint="cs"/>
          <w:sz w:val="22"/>
          <w:rtl/>
          <w:lang w:val="fr-CH"/>
        </w:rPr>
        <w:lastRenderedPageBreak/>
        <w:t>ومع ذلك،</w:t>
      </w:r>
      <w:r w:rsidR="00887BF9" w:rsidRPr="00ED755C">
        <w:rPr>
          <w:sz w:val="22"/>
          <w:rtl/>
          <w:lang w:val="fr-CH"/>
        </w:rPr>
        <w:t xml:space="preserve"> لا </w:t>
      </w:r>
      <w:r w:rsidRPr="00ED755C">
        <w:rPr>
          <w:rFonts w:hint="cs"/>
          <w:sz w:val="22"/>
          <w:rtl/>
          <w:lang w:val="fr-CH"/>
        </w:rPr>
        <w:t>تنص</w:t>
      </w:r>
      <w:r w:rsidR="00887BF9" w:rsidRPr="00ED755C">
        <w:rPr>
          <w:sz w:val="22"/>
          <w:rtl/>
          <w:lang w:val="fr-CH"/>
        </w:rPr>
        <w:t xml:space="preserve"> الإجراءات الحالية </w:t>
      </w:r>
      <w:r w:rsidRPr="00ED755C">
        <w:rPr>
          <w:rFonts w:hint="cs"/>
          <w:sz w:val="22"/>
          <w:rtl/>
          <w:lang w:val="fr-CH"/>
        </w:rPr>
        <w:t>ل</w:t>
      </w:r>
      <w:r w:rsidR="00887BF9" w:rsidRPr="00ED755C">
        <w:rPr>
          <w:sz w:val="22"/>
          <w:rtl/>
          <w:lang w:val="fr-CH"/>
        </w:rPr>
        <w:t>معاهدة التعاون بشأن البراءات</w:t>
      </w:r>
      <w:r w:rsidRPr="00ED755C">
        <w:rPr>
          <w:rFonts w:hint="cs"/>
          <w:sz w:val="22"/>
          <w:rtl/>
          <w:lang w:val="fr-CH"/>
        </w:rPr>
        <w:t xml:space="preserve"> على</w:t>
      </w:r>
      <w:r w:rsidR="000064AF" w:rsidRPr="00ED755C">
        <w:rPr>
          <w:sz w:val="22"/>
          <w:rtl/>
          <w:lang w:val="fr-CH"/>
        </w:rPr>
        <w:t xml:space="preserve"> أي </w:t>
      </w:r>
      <w:r w:rsidR="0032511D">
        <w:rPr>
          <w:rFonts w:hint="cs"/>
          <w:sz w:val="22"/>
          <w:rtl/>
          <w:lang w:val="fr-CH"/>
        </w:rPr>
        <w:t>ترتيب</w:t>
      </w:r>
      <w:r w:rsidRPr="00ED755C">
        <w:rPr>
          <w:rFonts w:hint="cs"/>
          <w:sz w:val="22"/>
          <w:rtl/>
          <w:lang w:val="fr-CH"/>
        </w:rPr>
        <w:t xml:space="preserve"> ل</w:t>
      </w:r>
      <w:r w:rsidR="00887BF9" w:rsidRPr="00ED755C">
        <w:rPr>
          <w:sz w:val="22"/>
          <w:rtl/>
          <w:lang w:val="fr-CH"/>
        </w:rPr>
        <w:t>إرسال نتائج البحث أو</w:t>
      </w:r>
      <w:r w:rsidR="0032511D">
        <w:rPr>
          <w:rFonts w:hint="cs"/>
          <w:sz w:val="22"/>
          <w:rtl/>
          <w:lang w:val="fr-CH"/>
        </w:rPr>
        <w:t> </w:t>
      </w:r>
      <w:r w:rsidR="00887BF9" w:rsidRPr="00ED755C">
        <w:rPr>
          <w:sz w:val="22"/>
          <w:rtl/>
          <w:lang w:val="fr-CH"/>
        </w:rPr>
        <w:t xml:space="preserve">التصنيف </w:t>
      </w:r>
      <w:r w:rsidR="0032511D">
        <w:rPr>
          <w:rFonts w:hint="cs"/>
          <w:sz w:val="22"/>
          <w:rtl/>
          <w:lang w:val="fr-CH"/>
        </w:rPr>
        <w:t>المذكورة</w:t>
      </w:r>
      <w:r w:rsidR="00887BF9" w:rsidRPr="00ED755C">
        <w:rPr>
          <w:sz w:val="22"/>
          <w:rtl/>
          <w:lang w:val="fr-CH"/>
        </w:rPr>
        <w:t xml:space="preserve"> إلى إدارة</w:t>
      </w:r>
      <w:r w:rsidR="000064AF" w:rsidRPr="00ED755C">
        <w:rPr>
          <w:sz w:val="22"/>
          <w:rtl/>
          <w:lang w:val="fr-CH"/>
        </w:rPr>
        <w:t xml:space="preserve"> البحث الدول</w:t>
      </w:r>
      <w:r w:rsidR="000064AF" w:rsidRPr="00ED755C">
        <w:rPr>
          <w:rFonts w:hint="cs"/>
          <w:sz w:val="22"/>
          <w:rtl/>
          <w:lang w:val="fr-CH"/>
        </w:rPr>
        <w:t>ي</w:t>
      </w:r>
      <w:r w:rsidR="00887BF9" w:rsidRPr="00ED755C">
        <w:rPr>
          <w:sz w:val="22"/>
          <w:rtl/>
          <w:lang w:val="fr-CH"/>
        </w:rPr>
        <w:t xml:space="preserve">. وفي حالات عدة، يُرجَّح أن يكون مكتب الإيداع الأول، أي المكتب الوطني الذي يجري البحث و/أو التصنيف قبل مرحلة البحث الدولي، هو </w:t>
      </w:r>
      <w:r w:rsidR="0032511D">
        <w:rPr>
          <w:rFonts w:hint="cs"/>
          <w:sz w:val="22"/>
          <w:rtl/>
          <w:lang w:val="fr-CH"/>
        </w:rPr>
        <w:t>الذي يؤدي دور</w:t>
      </w:r>
      <w:r w:rsidR="00887BF9" w:rsidRPr="00ED755C">
        <w:rPr>
          <w:sz w:val="22"/>
          <w:rtl/>
          <w:lang w:val="fr-CH"/>
        </w:rPr>
        <w:t xml:space="preserve"> مكتب </w:t>
      </w:r>
      <w:r w:rsidR="0032511D">
        <w:rPr>
          <w:sz w:val="22"/>
          <w:rtl/>
          <w:lang w:val="fr-CH"/>
        </w:rPr>
        <w:t>تسل</w:t>
      </w:r>
      <w:r w:rsidR="0032511D">
        <w:rPr>
          <w:rFonts w:hint="cs"/>
          <w:sz w:val="22"/>
          <w:rtl/>
          <w:lang w:val="fr-CH"/>
        </w:rPr>
        <w:t>م</w:t>
      </w:r>
      <w:r w:rsidR="00887BF9" w:rsidRPr="00ED755C">
        <w:rPr>
          <w:sz w:val="22"/>
          <w:rtl/>
          <w:lang w:val="fr-CH"/>
        </w:rPr>
        <w:t xml:space="preserve"> الطلبات. وينبغي إرسال نتائج </w:t>
      </w:r>
      <w:r w:rsidR="0032511D">
        <w:rPr>
          <w:rFonts w:hint="cs"/>
          <w:sz w:val="22"/>
          <w:rtl/>
          <w:lang w:val="fr-CH"/>
        </w:rPr>
        <w:t xml:space="preserve">البحث والتصنيف السابقين </w:t>
      </w:r>
      <w:r w:rsidR="00887BF9" w:rsidRPr="00ED755C">
        <w:rPr>
          <w:sz w:val="22"/>
          <w:rtl/>
          <w:lang w:val="fr-CH"/>
        </w:rPr>
        <w:t xml:space="preserve">إلى إدارة البحث الدولي إذا </w:t>
      </w:r>
      <w:r w:rsidR="0032511D">
        <w:rPr>
          <w:rFonts w:hint="cs"/>
          <w:sz w:val="22"/>
          <w:rtl/>
          <w:lang w:val="fr-CH"/>
        </w:rPr>
        <w:t>كان ذلك ي</w:t>
      </w:r>
      <w:r w:rsidRPr="00ED755C">
        <w:rPr>
          <w:rFonts w:hint="cs"/>
          <w:sz w:val="22"/>
          <w:rtl/>
          <w:lang w:val="fr-CH"/>
        </w:rPr>
        <w:t>تماشى</w:t>
      </w:r>
      <w:r w:rsidR="00887BF9" w:rsidRPr="00ED755C">
        <w:rPr>
          <w:sz w:val="22"/>
          <w:rtl/>
          <w:lang w:val="fr-CH"/>
        </w:rPr>
        <w:t xml:space="preserve"> مع القانون الوطني</w:t>
      </w:r>
      <w:r w:rsidR="0032511D">
        <w:rPr>
          <w:rFonts w:hint="cs"/>
          <w:sz w:val="22"/>
          <w:rtl/>
          <w:lang w:val="fr-CH"/>
        </w:rPr>
        <w:t xml:space="preserve"> الذي يطبقه مكتب تسلم الطلبات</w:t>
      </w:r>
      <w:r w:rsidR="00887BF9" w:rsidRPr="00ED755C">
        <w:rPr>
          <w:sz w:val="22"/>
          <w:rtl/>
          <w:lang w:val="fr-CH"/>
        </w:rPr>
        <w:t xml:space="preserve">، أي إذا </w:t>
      </w:r>
      <w:r w:rsidR="0032511D">
        <w:rPr>
          <w:rFonts w:hint="cs"/>
          <w:sz w:val="22"/>
          <w:rtl/>
          <w:lang w:val="fr-CH"/>
        </w:rPr>
        <w:t>كان مسموحا لذلك ال</w:t>
      </w:r>
      <w:r w:rsidR="00887BF9" w:rsidRPr="00ED755C">
        <w:rPr>
          <w:sz w:val="22"/>
          <w:rtl/>
          <w:lang w:val="fr-CH"/>
        </w:rPr>
        <w:t xml:space="preserve">مكتب بإرسال </w:t>
      </w:r>
      <w:r w:rsidR="0032511D">
        <w:rPr>
          <w:rFonts w:hint="cs"/>
          <w:sz w:val="22"/>
          <w:rtl/>
          <w:lang w:val="fr-CH"/>
        </w:rPr>
        <w:t>تلك ال</w:t>
      </w:r>
      <w:r w:rsidR="00887BF9" w:rsidRPr="00ED755C">
        <w:rPr>
          <w:sz w:val="22"/>
          <w:rtl/>
          <w:lang w:val="fr-CH"/>
        </w:rPr>
        <w:t>نتائج إلى مكتب آخر.</w:t>
      </w:r>
    </w:p>
    <w:p w:rsidR="000C19B1" w:rsidRPr="0032511D" w:rsidRDefault="000C19B1" w:rsidP="00AC1CEB">
      <w:pPr>
        <w:pStyle w:val="NormalParaAR"/>
        <w:keepNext/>
        <w:rPr>
          <w:b/>
          <w:bCs/>
          <w:sz w:val="40"/>
          <w:szCs w:val="40"/>
          <w:rtl/>
        </w:rPr>
      </w:pPr>
      <w:r w:rsidRPr="0032511D">
        <w:rPr>
          <w:rFonts w:hint="cs"/>
          <w:b/>
          <w:bCs/>
          <w:sz w:val="40"/>
          <w:szCs w:val="40"/>
          <w:rtl/>
        </w:rPr>
        <w:t>الاقتراح</w:t>
      </w:r>
    </w:p>
    <w:p w:rsidR="00541D55" w:rsidRPr="0032511D" w:rsidRDefault="0032511D" w:rsidP="00416ECF">
      <w:pPr>
        <w:pStyle w:val="NumberedParaAR"/>
        <w:tabs>
          <w:tab w:val="clear" w:pos="567"/>
        </w:tabs>
        <w:rPr>
          <w:sz w:val="22"/>
          <w:lang w:val="fr-CH"/>
        </w:rPr>
      </w:pPr>
      <w:r>
        <w:rPr>
          <w:rFonts w:hint="cs"/>
          <w:sz w:val="22"/>
          <w:rtl/>
          <w:lang w:val="fr-CH"/>
        </w:rPr>
        <w:t>يجوز حاليا</w:t>
      </w:r>
      <w:r w:rsidR="00541D55" w:rsidRPr="0032511D">
        <w:rPr>
          <w:rFonts w:hint="cs"/>
          <w:sz w:val="22"/>
          <w:rtl/>
          <w:lang w:val="fr-CH"/>
        </w:rPr>
        <w:t xml:space="preserve"> لمودعي ال</w:t>
      </w:r>
      <w:r w:rsidR="00B66AB8" w:rsidRPr="0032511D">
        <w:rPr>
          <w:rFonts w:hint="cs"/>
          <w:sz w:val="22"/>
          <w:rtl/>
          <w:lang w:val="fr-CH"/>
        </w:rPr>
        <w:t>طلبات</w:t>
      </w:r>
      <w:r w:rsidR="00541D55" w:rsidRPr="0032511D">
        <w:rPr>
          <w:rFonts w:hint="cs"/>
          <w:sz w:val="22"/>
          <w:rtl/>
          <w:lang w:val="fr-CH"/>
        </w:rPr>
        <w:t xml:space="preserve"> أن يقدموا نتائج بحث </w:t>
      </w:r>
      <w:r w:rsidR="00222C0D">
        <w:rPr>
          <w:rFonts w:hint="cs"/>
          <w:sz w:val="22"/>
          <w:rtl/>
          <w:lang w:val="fr-CH"/>
        </w:rPr>
        <w:t>سابق</w:t>
      </w:r>
      <w:r w:rsidR="00541D55" w:rsidRPr="0032511D">
        <w:rPr>
          <w:rFonts w:hint="cs"/>
          <w:sz w:val="22"/>
          <w:rtl/>
          <w:lang w:val="fr-CH"/>
        </w:rPr>
        <w:t xml:space="preserve"> </w:t>
      </w:r>
      <w:r w:rsidR="00F153F5">
        <w:rPr>
          <w:rFonts w:hint="cs"/>
          <w:sz w:val="22"/>
          <w:rtl/>
          <w:lang w:val="fr-CH"/>
        </w:rPr>
        <w:t xml:space="preserve">يُستند إليها </w:t>
      </w:r>
      <w:r w:rsidR="00541D55" w:rsidRPr="0032511D">
        <w:rPr>
          <w:rFonts w:hint="cs"/>
          <w:sz w:val="22"/>
          <w:rtl/>
          <w:lang w:val="fr-CH"/>
        </w:rPr>
        <w:t>ل</w:t>
      </w:r>
      <w:r w:rsidR="00222C0D">
        <w:rPr>
          <w:rFonts w:hint="cs"/>
          <w:sz w:val="22"/>
          <w:rtl/>
          <w:lang w:val="fr-CH"/>
        </w:rPr>
        <w:t xml:space="preserve">التماس </w:t>
      </w:r>
      <w:r w:rsidR="00541D55" w:rsidRPr="0032511D">
        <w:rPr>
          <w:rFonts w:hint="cs"/>
          <w:sz w:val="22"/>
          <w:rtl/>
          <w:lang w:val="fr-CH"/>
        </w:rPr>
        <w:t xml:space="preserve">استرداد رسم البحث الدولي بموجب القاعدتين </w:t>
      </w:r>
      <w:r w:rsidR="00B66AB8" w:rsidRPr="0032511D">
        <w:rPr>
          <w:rFonts w:hint="cs"/>
          <w:sz w:val="22"/>
          <w:rtl/>
          <w:lang w:val="fr-CH"/>
        </w:rPr>
        <w:t>12.4</w:t>
      </w:r>
      <w:r w:rsidR="00541D55" w:rsidRPr="0032511D">
        <w:rPr>
          <w:rFonts w:hint="cs"/>
          <w:sz w:val="22"/>
          <w:rtl/>
          <w:lang w:val="fr-CH"/>
        </w:rPr>
        <w:t xml:space="preserve"> و</w:t>
      </w:r>
      <w:r w:rsidR="00B66AB8" w:rsidRPr="0032511D">
        <w:rPr>
          <w:rFonts w:hint="cs"/>
          <w:sz w:val="22"/>
          <w:rtl/>
          <w:lang w:val="fr-CH"/>
        </w:rPr>
        <w:t>12.4</w:t>
      </w:r>
      <w:r w:rsidR="005A14B7" w:rsidRPr="0032511D">
        <w:rPr>
          <w:rFonts w:hint="cs"/>
          <w:sz w:val="22"/>
          <w:rtl/>
          <w:lang w:val="fr-CH"/>
        </w:rPr>
        <w:t>(ثانيا)</w:t>
      </w:r>
      <w:r w:rsidR="000064AF" w:rsidRPr="0032511D">
        <w:rPr>
          <w:rFonts w:hint="cs"/>
          <w:sz w:val="22"/>
          <w:rtl/>
          <w:lang w:val="fr-CH"/>
        </w:rPr>
        <w:t xml:space="preserve">. </w:t>
      </w:r>
      <w:r w:rsidR="00541D55" w:rsidRPr="0032511D">
        <w:rPr>
          <w:rFonts w:hint="cs"/>
          <w:sz w:val="22"/>
          <w:rtl/>
          <w:lang w:val="fr-CH"/>
        </w:rPr>
        <w:t xml:space="preserve">وتتعلق نتائج البحث </w:t>
      </w:r>
      <w:r w:rsidR="00222C0D">
        <w:rPr>
          <w:rFonts w:hint="cs"/>
          <w:sz w:val="22"/>
          <w:rtl/>
          <w:lang w:val="fr-CH"/>
        </w:rPr>
        <w:t>المذكورة</w:t>
      </w:r>
      <w:r w:rsidR="00541D55" w:rsidRPr="0032511D">
        <w:rPr>
          <w:rFonts w:hint="cs"/>
          <w:sz w:val="22"/>
          <w:rtl/>
          <w:lang w:val="fr-CH"/>
        </w:rPr>
        <w:t xml:space="preserve"> بطلبات قد يطالَب بأولويتها (القاعدتان </w:t>
      </w:r>
      <w:r w:rsidR="00B66AB8" w:rsidRPr="0032511D">
        <w:rPr>
          <w:rFonts w:hint="cs"/>
          <w:sz w:val="22"/>
          <w:rtl/>
          <w:lang w:val="fr-CH"/>
        </w:rPr>
        <w:t>3.16</w:t>
      </w:r>
      <w:r w:rsidR="00541D55" w:rsidRPr="0032511D">
        <w:rPr>
          <w:rFonts w:hint="cs"/>
          <w:sz w:val="22"/>
          <w:rtl/>
          <w:lang w:val="fr-CH"/>
        </w:rPr>
        <w:t xml:space="preserve"> و</w:t>
      </w:r>
      <w:r w:rsidR="00B66AB8" w:rsidRPr="0032511D">
        <w:rPr>
          <w:rFonts w:hint="cs"/>
          <w:sz w:val="22"/>
          <w:rtl/>
          <w:lang w:val="fr-CH"/>
        </w:rPr>
        <w:t>1.41</w:t>
      </w:r>
      <w:r w:rsidR="00541D55" w:rsidRPr="0032511D">
        <w:rPr>
          <w:rFonts w:hint="cs"/>
          <w:sz w:val="22"/>
          <w:rtl/>
          <w:lang w:val="fr-CH"/>
        </w:rPr>
        <w:t xml:space="preserve">). </w:t>
      </w:r>
      <w:r w:rsidR="00222C0D">
        <w:rPr>
          <w:rFonts w:hint="cs"/>
          <w:sz w:val="22"/>
          <w:rtl/>
          <w:lang w:val="fr-CH"/>
        </w:rPr>
        <w:t>وثمة أيضا</w:t>
      </w:r>
      <w:r w:rsidR="00541D55" w:rsidRPr="0032511D">
        <w:rPr>
          <w:rFonts w:hint="cs"/>
          <w:sz w:val="22"/>
          <w:rtl/>
          <w:lang w:val="fr-CH"/>
        </w:rPr>
        <w:t xml:space="preserve"> نتائج بحث تتعلق بطلبات طولب بأولويتها </w:t>
      </w:r>
      <w:r w:rsidR="002E027B" w:rsidRPr="0032511D">
        <w:rPr>
          <w:rFonts w:hint="cs"/>
          <w:sz w:val="22"/>
          <w:rtl/>
          <w:lang w:val="fr-CH"/>
        </w:rPr>
        <w:t xml:space="preserve">ولكن لا </w:t>
      </w:r>
      <w:r w:rsidR="00F153F5">
        <w:rPr>
          <w:rFonts w:hint="cs"/>
          <w:sz w:val="22"/>
          <w:rtl/>
          <w:lang w:val="fr-CH"/>
        </w:rPr>
        <w:t>يُستند</w:t>
      </w:r>
      <w:r w:rsidR="002E027B" w:rsidRPr="0032511D">
        <w:rPr>
          <w:rFonts w:hint="cs"/>
          <w:sz w:val="22"/>
          <w:rtl/>
          <w:lang w:val="fr-CH"/>
        </w:rPr>
        <w:t xml:space="preserve"> إليها </w:t>
      </w:r>
      <w:r w:rsidR="000064AF" w:rsidRPr="0032511D">
        <w:rPr>
          <w:rFonts w:hint="cs"/>
          <w:sz w:val="22"/>
          <w:rtl/>
          <w:lang w:val="fr-CH"/>
        </w:rPr>
        <w:t xml:space="preserve">في </w:t>
      </w:r>
      <w:r w:rsidR="002E027B" w:rsidRPr="0032511D">
        <w:rPr>
          <w:rFonts w:hint="cs"/>
          <w:sz w:val="22"/>
          <w:rtl/>
          <w:lang w:val="fr-CH"/>
        </w:rPr>
        <w:t xml:space="preserve">طلب </w:t>
      </w:r>
      <w:r w:rsidR="000064AF" w:rsidRPr="0032511D">
        <w:rPr>
          <w:rFonts w:hint="cs"/>
          <w:sz w:val="22"/>
          <w:rtl/>
          <w:lang w:val="fr-CH"/>
        </w:rPr>
        <w:t>ال</w:t>
      </w:r>
      <w:r w:rsidR="00A14C42">
        <w:rPr>
          <w:rFonts w:hint="cs"/>
          <w:sz w:val="22"/>
          <w:rtl/>
          <w:lang w:val="fr-CH"/>
        </w:rPr>
        <w:t>استرداد. و</w:t>
      </w:r>
      <w:r w:rsidR="002E027B" w:rsidRPr="0032511D">
        <w:rPr>
          <w:rFonts w:hint="cs"/>
          <w:sz w:val="22"/>
          <w:rtl/>
          <w:lang w:val="fr-CH"/>
        </w:rPr>
        <w:t xml:space="preserve">الإجراء المنصوص عليه في </w:t>
      </w:r>
      <w:r w:rsidR="00EF019B" w:rsidRPr="0032511D">
        <w:rPr>
          <w:rFonts w:hint="cs"/>
          <w:sz w:val="22"/>
          <w:rtl/>
          <w:lang w:val="fr-CH"/>
        </w:rPr>
        <w:t>القاعدة</w:t>
      </w:r>
      <w:r w:rsidR="00EF019B" w:rsidRPr="0032511D">
        <w:rPr>
          <w:sz w:val="22"/>
          <w:rtl/>
          <w:lang w:val="fr-CH"/>
        </w:rPr>
        <w:t> </w:t>
      </w:r>
      <w:r w:rsidR="002E027B" w:rsidRPr="0032511D">
        <w:rPr>
          <w:rFonts w:hint="cs"/>
          <w:sz w:val="22"/>
          <w:rtl/>
          <w:lang w:val="fr-CH"/>
        </w:rPr>
        <w:t>12</w:t>
      </w:r>
      <w:r w:rsidR="005A14B7" w:rsidRPr="0032511D">
        <w:rPr>
          <w:rFonts w:hint="cs"/>
          <w:sz w:val="22"/>
          <w:rtl/>
          <w:lang w:val="fr-CH"/>
        </w:rPr>
        <w:t>(ثانيا)</w:t>
      </w:r>
      <w:r w:rsidR="002E027B" w:rsidRPr="0032511D">
        <w:rPr>
          <w:rFonts w:hint="cs"/>
          <w:sz w:val="22"/>
          <w:rtl/>
          <w:lang w:val="fr-CH"/>
        </w:rPr>
        <w:t xml:space="preserve"> </w:t>
      </w:r>
      <w:r w:rsidR="00A14C42">
        <w:rPr>
          <w:rFonts w:hint="cs"/>
          <w:sz w:val="22"/>
          <w:rtl/>
          <w:lang w:val="fr-CH"/>
        </w:rPr>
        <w:t>هو إجراء يركّز</w:t>
      </w:r>
      <w:r w:rsidR="002E027B" w:rsidRPr="0032511D">
        <w:rPr>
          <w:rFonts w:hint="cs"/>
          <w:sz w:val="22"/>
          <w:rtl/>
          <w:lang w:val="fr-CH"/>
        </w:rPr>
        <w:t xml:space="preserve"> </w:t>
      </w:r>
      <w:r w:rsidR="00A14C42">
        <w:rPr>
          <w:rFonts w:hint="cs"/>
          <w:sz w:val="22"/>
          <w:rtl/>
          <w:lang w:val="fr-CH"/>
        </w:rPr>
        <w:t xml:space="preserve">على </w:t>
      </w:r>
      <w:r w:rsidR="002E027B" w:rsidRPr="0032511D">
        <w:rPr>
          <w:rFonts w:hint="cs"/>
          <w:sz w:val="22"/>
          <w:rtl/>
          <w:lang w:val="fr-CH"/>
        </w:rPr>
        <w:t xml:space="preserve">مودع الطلب. وتجدر الإشارة إلى أنه لا يُقترح في هذه </w:t>
      </w:r>
      <w:r w:rsidR="00EF019B" w:rsidRPr="0032511D">
        <w:rPr>
          <w:rFonts w:hint="cs"/>
          <w:sz w:val="22"/>
          <w:rtl/>
          <w:lang w:val="fr-CH"/>
        </w:rPr>
        <w:t>الوثيقة</w:t>
      </w:r>
      <w:r w:rsidR="00F85BBA" w:rsidRPr="0032511D">
        <w:rPr>
          <w:rFonts w:hint="cs"/>
          <w:sz w:val="22"/>
          <w:rtl/>
          <w:lang w:val="fr-CH"/>
        </w:rPr>
        <w:t xml:space="preserve"> </w:t>
      </w:r>
      <w:r w:rsidR="002E027B" w:rsidRPr="0032511D">
        <w:rPr>
          <w:rFonts w:hint="cs"/>
          <w:sz w:val="22"/>
          <w:rtl/>
          <w:lang w:val="fr-CH"/>
        </w:rPr>
        <w:t xml:space="preserve">تعديل </w:t>
      </w:r>
      <w:r w:rsidR="00A14C42">
        <w:rPr>
          <w:rFonts w:hint="cs"/>
          <w:sz w:val="22"/>
          <w:rtl/>
          <w:lang w:val="fr-CH"/>
        </w:rPr>
        <w:t>شروط</w:t>
      </w:r>
      <w:r w:rsidR="002E027B" w:rsidRPr="0032511D">
        <w:rPr>
          <w:rFonts w:hint="cs"/>
          <w:sz w:val="22"/>
          <w:rtl/>
          <w:lang w:val="fr-CH"/>
        </w:rPr>
        <w:t xml:space="preserve"> الاسترداد الحالية المنصوص ع</w:t>
      </w:r>
      <w:r w:rsidR="000064AF" w:rsidRPr="0032511D">
        <w:rPr>
          <w:rFonts w:hint="cs"/>
          <w:sz w:val="22"/>
          <w:rtl/>
          <w:lang w:val="fr-CH"/>
        </w:rPr>
        <w:t>ل</w:t>
      </w:r>
      <w:r w:rsidR="002E027B" w:rsidRPr="0032511D">
        <w:rPr>
          <w:rFonts w:hint="cs"/>
          <w:sz w:val="22"/>
          <w:rtl/>
          <w:lang w:val="fr-CH"/>
        </w:rPr>
        <w:t xml:space="preserve">يها في </w:t>
      </w:r>
      <w:r w:rsidR="00EF019B" w:rsidRPr="0032511D">
        <w:rPr>
          <w:rFonts w:hint="cs"/>
          <w:sz w:val="22"/>
          <w:rtl/>
          <w:lang w:val="fr-CH"/>
        </w:rPr>
        <w:t>القاعدة</w:t>
      </w:r>
      <w:r w:rsidR="00EF019B" w:rsidRPr="0032511D">
        <w:rPr>
          <w:sz w:val="22"/>
          <w:rtl/>
          <w:lang w:val="fr-CH"/>
        </w:rPr>
        <w:t> </w:t>
      </w:r>
      <w:r w:rsidR="002E027B" w:rsidRPr="0032511D">
        <w:rPr>
          <w:rFonts w:hint="cs"/>
          <w:sz w:val="22"/>
          <w:rtl/>
          <w:lang w:val="fr-CH"/>
        </w:rPr>
        <w:t>12</w:t>
      </w:r>
      <w:r w:rsidR="005A14B7" w:rsidRPr="0032511D">
        <w:rPr>
          <w:rFonts w:hint="cs"/>
          <w:sz w:val="22"/>
          <w:rtl/>
          <w:lang w:val="fr-CH"/>
        </w:rPr>
        <w:t>(ثانيا)</w:t>
      </w:r>
      <w:r w:rsidR="000064AF" w:rsidRPr="0032511D">
        <w:rPr>
          <w:rFonts w:hint="cs"/>
          <w:sz w:val="22"/>
          <w:rtl/>
          <w:lang w:val="fr-CH"/>
        </w:rPr>
        <w:t xml:space="preserve">. </w:t>
      </w:r>
      <w:r w:rsidR="002E027B" w:rsidRPr="0032511D">
        <w:rPr>
          <w:rFonts w:hint="cs"/>
          <w:sz w:val="22"/>
          <w:rtl/>
          <w:lang w:val="fr-CH"/>
        </w:rPr>
        <w:t xml:space="preserve">وإنما يُقترح تعديل </w:t>
      </w:r>
      <w:r w:rsidR="00EF019B" w:rsidRPr="0032511D">
        <w:rPr>
          <w:rFonts w:hint="cs"/>
          <w:sz w:val="22"/>
          <w:rtl/>
          <w:lang w:val="fr-CH"/>
        </w:rPr>
        <w:t>القاعدة</w:t>
      </w:r>
      <w:r w:rsidR="00EF019B" w:rsidRPr="0032511D">
        <w:rPr>
          <w:sz w:val="22"/>
          <w:rtl/>
          <w:lang w:val="fr-CH"/>
        </w:rPr>
        <w:t> </w:t>
      </w:r>
      <w:r w:rsidR="002E027B" w:rsidRPr="0032511D">
        <w:rPr>
          <w:rFonts w:hint="cs"/>
          <w:sz w:val="22"/>
          <w:rtl/>
          <w:lang w:val="fr-CH"/>
        </w:rPr>
        <w:t>12</w:t>
      </w:r>
      <w:r w:rsidR="005A14B7" w:rsidRPr="0032511D">
        <w:rPr>
          <w:rFonts w:hint="cs"/>
          <w:sz w:val="22"/>
          <w:rtl/>
          <w:lang w:val="fr-CH"/>
        </w:rPr>
        <w:t>(ثانيا)</w:t>
      </w:r>
      <w:r w:rsidR="002E027B" w:rsidRPr="0032511D">
        <w:rPr>
          <w:rFonts w:hint="cs"/>
          <w:sz w:val="22"/>
          <w:rtl/>
          <w:lang w:val="fr-CH"/>
        </w:rPr>
        <w:t xml:space="preserve"> الحالية بغية تحديد الوثائق المتعلقة بأي </w:t>
      </w:r>
      <w:r w:rsidR="000064AF" w:rsidRPr="0032511D">
        <w:rPr>
          <w:rFonts w:hint="cs"/>
          <w:sz w:val="22"/>
          <w:rtl/>
          <w:lang w:val="fr-CH"/>
        </w:rPr>
        <w:t xml:space="preserve">بحث </w:t>
      </w:r>
      <w:r w:rsidR="00A14C42">
        <w:rPr>
          <w:rFonts w:hint="cs"/>
          <w:sz w:val="22"/>
          <w:rtl/>
          <w:lang w:val="fr-CH"/>
        </w:rPr>
        <w:t>سابق</w:t>
      </w:r>
      <w:r w:rsidR="002E027B" w:rsidRPr="0032511D">
        <w:rPr>
          <w:rFonts w:hint="cs"/>
          <w:sz w:val="22"/>
          <w:rtl/>
          <w:lang w:val="fr-CH"/>
        </w:rPr>
        <w:t xml:space="preserve"> والواجب إيداعها لدى مكتب </w:t>
      </w:r>
      <w:r w:rsidR="00A14C42">
        <w:rPr>
          <w:rFonts w:hint="cs"/>
          <w:sz w:val="22"/>
          <w:rtl/>
          <w:lang w:val="fr-CH"/>
        </w:rPr>
        <w:t>تسل</w:t>
      </w:r>
      <w:r w:rsidR="00B66AB8" w:rsidRPr="0032511D">
        <w:rPr>
          <w:rFonts w:hint="cs"/>
          <w:sz w:val="22"/>
          <w:rtl/>
          <w:lang w:val="fr-CH"/>
        </w:rPr>
        <w:t>م</w:t>
      </w:r>
      <w:r w:rsidR="002E027B" w:rsidRPr="0032511D">
        <w:rPr>
          <w:rFonts w:hint="cs"/>
          <w:sz w:val="22"/>
          <w:rtl/>
          <w:lang w:val="fr-CH"/>
        </w:rPr>
        <w:t xml:space="preserve"> </w:t>
      </w:r>
      <w:r w:rsidR="00A14C42">
        <w:rPr>
          <w:rFonts w:hint="cs"/>
          <w:sz w:val="22"/>
          <w:rtl/>
          <w:lang w:val="fr-CH"/>
        </w:rPr>
        <w:t>الطلبات ولدى إدارة البحث الدولي، في حال طلبت ذلك من المودع. وكقاعدة عامة، ينبغي دائما</w:t>
      </w:r>
      <w:r w:rsidR="002E027B" w:rsidRPr="0032511D">
        <w:rPr>
          <w:rFonts w:hint="cs"/>
          <w:sz w:val="22"/>
          <w:rtl/>
          <w:lang w:val="fr-CH"/>
        </w:rPr>
        <w:t xml:space="preserve"> أن تقدَّم نتائج </w:t>
      </w:r>
      <w:r w:rsidR="00A25803" w:rsidRPr="0032511D">
        <w:rPr>
          <w:rFonts w:hint="cs"/>
          <w:sz w:val="22"/>
          <w:rtl/>
          <w:lang w:val="fr-CH"/>
        </w:rPr>
        <w:t xml:space="preserve">البحث </w:t>
      </w:r>
      <w:r w:rsidR="00A14C42">
        <w:rPr>
          <w:rFonts w:hint="cs"/>
          <w:sz w:val="22"/>
          <w:rtl/>
          <w:lang w:val="fr-CH"/>
        </w:rPr>
        <w:t>السابق</w:t>
      </w:r>
      <w:r w:rsidR="002E027B" w:rsidRPr="0032511D">
        <w:rPr>
          <w:rFonts w:hint="cs"/>
          <w:sz w:val="22"/>
          <w:rtl/>
          <w:lang w:val="fr-CH"/>
        </w:rPr>
        <w:t xml:space="preserve"> إلى </w:t>
      </w:r>
      <w:r w:rsidR="00A25803" w:rsidRPr="0032511D">
        <w:rPr>
          <w:rFonts w:hint="cs"/>
          <w:sz w:val="22"/>
          <w:rtl/>
          <w:lang w:val="fr-CH"/>
        </w:rPr>
        <w:t xml:space="preserve">مكتب </w:t>
      </w:r>
      <w:r w:rsidR="00A14C42">
        <w:rPr>
          <w:rFonts w:hint="cs"/>
          <w:sz w:val="22"/>
          <w:rtl/>
          <w:lang w:val="fr-CH"/>
        </w:rPr>
        <w:t>تسل</w:t>
      </w:r>
      <w:r w:rsidR="00A25803" w:rsidRPr="0032511D">
        <w:rPr>
          <w:rFonts w:hint="cs"/>
          <w:sz w:val="22"/>
          <w:rtl/>
          <w:lang w:val="fr-CH"/>
        </w:rPr>
        <w:t>م</w:t>
      </w:r>
      <w:r w:rsidR="002E027B" w:rsidRPr="0032511D">
        <w:rPr>
          <w:rFonts w:hint="cs"/>
          <w:sz w:val="22"/>
          <w:rtl/>
          <w:lang w:val="fr-CH"/>
        </w:rPr>
        <w:t xml:space="preserve"> </w:t>
      </w:r>
      <w:r w:rsidR="00A14C42">
        <w:rPr>
          <w:rFonts w:hint="cs"/>
          <w:sz w:val="22"/>
          <w:rtl/>
          <w:lang w:val="fr-CH"/>
        </w:rPr>
        <w:t xml:space="preserve">الطلبات </w:t>
      </w:r>
      <w:r w:rsidR="002E027B" w:rsidRPr="0032511D">
        <w:rPr>
          <w:rFonts w:hint="cs"/>
          <w:sz w:val="22"/>
          <w:rtl/>
          <w:lang w:val="fr-CH"/>
        </w:rPr>
        <w:t>مشفوعةً بالطلب الدولي، وأن يقدَّم الطلب السابق وترجمته إلى لغة تقبلها إدارة البحث الدولي</w:t>
      </w:r>
      <w:r w:rsidR="008F493F" w:rsidRPr="0032511D">
        <w:rPr>
          <w:rFonts w:hint="cs"/>
          <w:sz w:val="22"/>
          <w:rtl/>
          <w:lang w:val="fr-CH"/>
        </w:rPr>
        <w:t>،</w:t>
      </w:r>
      <w:r w:rsidR="002E027B" w:rsidRPr="0032511D">
        <w:rPr>
          <w:rFonts w:hint="cs"/>
          <w:sz w:val="22"/>
          <w:rtl/>
          <w:lang w:val="fr-CH"/>
        </w:rPr>
        <w:t xml:space="preserve"> أو ترجمة نتائج </w:t>
      </w:r>
      <w:r w:rsidR="00A25803" w:rsidRPr="0032511D">
        <w:rPr>
          <w:rFonts w:hint="cs"/>
          <w:sz w:val="22"/>
          <w:rtl/>
          <w:lang w:val="fr-CH"/>
        </w:rPr>
        <w:t xml:space="preserve">البحث </w:t>
      </w:r>
      <w:r w:rsidR="00416ECF">
        <w:rPr>
          <w:rFonts w:hint="cs"/>
          <w:sz w:val="22"/>
          <w:rtl/>
          <w:lang w:val="fr-CH"/>
        </w:rPr>
        <w:t>السابق</w:t>
      </w:r>
      <w:r w:rsidR="002E027B" w:rsidRPr="0032511D">
        <w:rPr>
          <w:rFonts w:hint="cs"/>
          <w:sz w:val="22"/>
          <w:rtl/>
          <w:lang w:val="fr-CH"/>
        </w:rPr>
        <w:t xml:space="preserve"> إلى اللغة ذاتها</w:t>
      </w:r>
      <w:r w:rsidR="00416ECF">
        <w:rPr>
          <w:rFonts w:hint="cs"/>
          <w:sz w:val="22"/>
          <w:rtl/>
          <w:lang w:val="fr-CH"/>
        </w:rPr>
        <w:t>،</w:t>
      </w:r>
      <w:r w:rsidR="002E027B" w:rsidRPr="0032511D">
        <w:rPr>
          <w:rFonts w:hint="cs"/>
          <w:sz w:val="22"/>
          <w:rtl/>
          <w:lang w:val="fr-CH"/>
        </w:rPr>
        <w:t xml:space="preserve"> </w:t>
      </w:r>
      <w:r w:rsidR="00416ECF">
        <w:rPr>
          <w:rFonts w:hint="cs"/>
          <w:sz w:val="22"/>
          <w:rtl/>
          <w:lang w:val="fr-CH"/>
        </w:rPr>
        <w:t>إما</w:t>
      </w:r>
      <w:r w:rsidR="002E027B" w:rsidRPr="0032511D">
        <w:rPr>
          <w:rFonts w:hint="cs"/>
          <w:sz w:val="22"/>
          <w:rtl/>
          <w:lang w:val="fr-CH"/>
        </w:rPr>
        <w:t xml:space="preserve"> إلى </w:t>
      </w:r>
      <w:r w:rsidR="00416ECF">
        <w:rPr>
          <w:rFonts w:hint="cs"/>
          <w:sz w:val="22"/>
          <w:rtl/>
          <w:lang w:val="fr-CH"/>
        </w:rPr>
        <w:t>مكتب تسلم</w:t>
      </w:r>
      <w:r w:rsidR="002E027B" w:rsidRPr="0032511D">
        <w:rPr>
          <w:rFonts w:hint="cs"/>
          <w:sz w:val="22"/>
          <w:rtl/>
          <w:lang w:val="fr-CH"/>
        </w:rPr>
        <w:t xml:space="preserve"> </w:t>
      </w:r>
      <w:r w:rsidR="00416ECF">
        <w:rPr>
          <w:rFonts w:hint="cs"/>
          <w:sz w:val="22"/>
          <w:rtl/>
          <w:lang w:val="fr-CH"/>
        </w:rPr>
        <w:t xml:space="preserve">الطلبات </w:t>
      </w:r>
      <w:r w:rsidR="002E027B" w:rsidRPr="0032511D">
        <w:rPr>
          <w:rFonts w:hint="cs"/>
          <w:sz w:val="22"/>
          <w:rtl/>
          <w:lang w:val="fr-CH"/>
        </w:rPr>
        <w:t xml:space="preserve">أو إلى إدارة البحث الدولي مباشرة أو بناء على طلب </w:t>
      </w:r>
      <w:r w:rsidR="00416ECF">
        <w:rPr>
          <w:rFonts w:hint="cs"/>
          <w:sz w:val="22"/>
          <w:rtl/>
          <w:lang w:val="fr-CH"/>
        </w:rPr>
        <w:t>تلك</w:t>
      </w:r>
      <w:r w:rsidR="002E027B" w:rsidRPr="0032511D">
        <w:rPr>
          <w:rFonts w:hint="cs"/>
          <w:sz w:val="22"/>
          <w:rtl/>
          <w:lang w:val="fr-CH"/>
        </w:rPr>
        <w:t xml:space="preserve"> الإدارة.</w:t>
      </w:r>
    </w:p>
    <w:p w:rsidR="002E027B" w:rsidRPr="00416ECF" w:rsidRDefault="003E0B3A" w:rsidP="00416ECF">
      <w:pPr>
        <w:pStyle w:val="NumberedParaAR"/>
        <w:tabs>
          <w:tab w:val="clear" w:pos="567"/>
        </w:tabs>
        <w:rPr>
          <w:sz w:val="22"/>
          <w:lang w:val="fr-CH"/>
        </w:rPr>
      </w:pPr>
      <w:r w:rsidRPr="00416ECF">
        <w:rPr>
          <w:rFonts w:hint="cs"/>
          <w:sz w:val="22"/>
          <w:rtl/>
          <w:lang w:val="fr-CH"/>
        </w:rPr>
        <w:t xml:space="preserve">ولا تنص اللائحة التنفيذية </w:t>
      </w:r>
      <w:r w:rsidR="008F493F" w:rsidRPr="00416ECF">
        <w:rPr>
          <w:rFonts w:hint="cs"/>
          <w:sz w:val="22"/>
          <w:rtl/>
          <w:lang w:val="fr-CH"/>
        </w:rPr>
        <w:t>الحالية</w:t>
      </w:r>
      <w:r w:rsidRPr="00416ECF">
        <w:rPr>
          <w:rFonts w:hint="cs"/>
          <w:sz w:val="22"/>
          <w:rtl/>
          <w:lang w:val="fr-CH"/>
        </w:rPr>
        <w:t xml:space="preserve"> على حل يرك</w:t>
      </w:r>
      <w:r w:rsidR="00416ECF">
        <w:rPr>
          <w:rFonts w:hint="cs"/>
          <w:sz w:val="22"/>
          <w:rtl/>
          <w:lang w:val="fr-CH"/>
        </w:rPr>
        <w:t>ّ</w:t>
      </w:r>
      <w:r w:rsidRPr="00416ECF">
        <w:rPr>
          <w:rFonts w:hint="cs"/>
          <w:sz w:val="22"/>
          <w:rtl/>
          <w:lang w:val="fr-CH"/>
        </w:rPr>
        <w:t xml:space="preserve">ز أكثر على مكتب </w:t>
      </w:r>
      <w:r w:rsidR="00416ECF">
        <w:rPr>
          <w:rFonts w:hint="cs"/>
          <w:sz w:val="22"/>
          <w:rtl/>
          <w:lang w:val="fr-CH"/>
        </w:rPr>
        <w:t>تسل</w:t>
      </w:r>
      <w:r w:rsidR="00B66AB8" w:rsidRPr="00416ECF">
        <w:rPr>
          <w:rFonts w:hint="cs"/>
          <w:sz w:val="22"/>
          <w:rtl/>
          <w:lang w:val="fr-CH"/>
        </w:rPr>
        <w:t>م</w:t>
      </w:r>
      <w:r w:rsidR="00416ECF">
        <w:rPr>
          <w:rFonts w:hint="cs"/>
          <w:sz w:val="22"/>
          <w:rtl/>
          <w:lang w:val="fr-CH"/>
        </w:rPr>
        <w:t xml:space="preserve"> الطلبات. </w:t>
      </w:r>
      <w:r w:rsidRPr="00416ECF">
        <w:rPr>
          <w:rFonts w:hint="cs"/>
          <w:sz w:val="22"/>
          <w:rtl/>
          <w:lang w:val="fr-CH"/>
        </w:rPr>
        <w:t>لذا يُقترح إدراج قاعدتين</w:t>
      </w:r>
      <w:r w:rsidR="00416ECF">
        <w:rPr>
          <w:rFonts w:hint="cs"/>
          <w:sz w:val="22"/>
          <w:rtl/>
          <w:lang w:val="fr-CH"/>
        </w:rPr>
        <w:t xml:space="preserve"> جديدتين</w:t>
      </w:r>
      <w:r w:rsidR="00416ECF">
        <w:rPr>
          <w:rFonts w:hint="eastAsia"/>
          <w:sz w:val="22"/>
          <w:rtl/>
          <w:lang w:val="fr-CH"/>
        </w:rPr>
        <w:t> </w:t>
      </w:r>
      <w:r w:rsidR="008F493F" w:rsidRPr="00416ECF">
        <w:rPr>
          <w:rFonts w:hint="cs"/>
          <w:sz w:val="22"/>
          <w:rtl/>
          <w:lang w:val="fr-CH"/>
        </w:rPr>
        <w:t>2.41</w:t>
      </w:r>
      <w:r w:rsidRPr="00416ECF">
        <w:rPr>
          <w:rFonts w:hint="cs"/>
          <w:sz w:val="22"/>
          <w:rtl/>
          <w:lang w:val="fr-CH"/>
        </w:rPr>
        <w:t xml:space="preserve"> و23</w:t>
      </w:r>
      <w:r w:rsidR="005A14B7" w:rsidRPr="00416ECF">
        <w:rPr>
          <w:rFonts w:hint="cs"/>
          <w:sz w:val="22"/>
          <w:rtl/>
          <w:lang w:val="fr-CH"/>
        </w:rPr>
        <w:t>(ثانيا)</w:t>
      </w:r>
      <w:r w:rsidR="008F493F" w:rsidRPr="00416ECF">
        <w:rPr>
          <w:rFonts w:hint="cs"/>
          <w:sz w:val="22"/>
          <w:rtl/>
          <w:lang w:val="fr-CH"/>
        </w:rPr>
        <w:t xml:space="preserve"> </w:t>
      </w:r>
      <w:r w:rsidR="00416ECF">
        <w:rPr>
          <w:rFonts w:hint="cs"/>
          <w:sz w:val="22"/>
          <w:rtl/>
          <w:lang w:val="fr-CH"/>
        </w:rPr>
        <w:t>تشترطان (حكم "اشتراطي")</w:t>
      </w:r>
      <w:r w:rsidR="008F493F" w:rsidRPr="00416ECF">
        <w:rPr>
          <w:rFonts w:hint="cs"/>
          <w:sz w:val="22"/>
          <w:rtl/>
          <w:lang w:val="fr-CH"/>
        </w:rPr>
        <w:t xml:space="preserve"> أن تراعي</w:t>
      </w:r>
      <w:r w:rsidRPr="00416ECF">
        <w:rPr>
          <w:rFonts w:hint="cs"/>
          <w:sz w:val="22"/>
          <w:rtl/>
          <w:lang w:val="fr-CH"/>
        </w:rPr>
        <w:t xml:space="preserve"> إدارة البحث الدولي، قدر الإمكان، نتائج أي </w:t>
      </w:r>
      <w:r w:rsidR="000064AF" w:rsidRPr="00416ECF">
        <w:rPr>
          <w:rFonts w:hint="cs"/>
          <w:sz w:val="22"/>
          <w:rtl/>
          <w:lang w:val="fr-CH"/>
        </w:rPr>
        <w:t xml:space="preserve">بحث </w:t>
      </w:r>
      <w:r w:rsidR="00416ECF">
        <w:rPr>
          <w:rFonts w:hint="cs"/>
          <w:sz w:val="22"/>
          <w:rtl/>
          <w:lang w:val="fr-CH"/>
        </w:rPr>
        <w:t>سابق</w:t>
      </w:r>
      <w:r w:rsidRPr="00416ECF">
        <w:rPr>
          <w:rFonts w:hint="cs"/>
          <w:sz w:val="22"/>
          <w:rtl/>
          <w:lang w:val="fr-CH"/>
        </w:rPr>
        <w:t xml:space="preserve"> أجر</w:t>
      </w:r>
      <w:r w:rsidR="00416ECF">
        <w:rPr>
          <w:rFonts w:hint="cs"/>
          <w:sz w:val="22"/>
          <w:rtl/>
          <w:lang w:val="fr-CH"/>
        </w:rPr>
        <w:t>ته (بصفتها إدارة دولية أو مكتبا وطنيا</w:t>
      </w:r>
      <w:r w:rsidRPr="00416ECF">
        <w:rPr>
          <w:rFonts w:hint="cs"/>
          <w:sz w:val="22"/>
          <w:rtl/>
          <w:lang w:val="fr-CH"/>
        </w:rPr>
        <w:t xml:space="preserve">). وبموجب هاتين القاعدتين الجديدتين، </w:t>
      </w:r>
      <w:r w:rsidR="008F493F" w:rsidRPr="00416ECF">
        <w:rPr>
          <w:rFonts w:hint="cs"/>
          <w:sz w:val="22"/>
          <w:rtl/>
          <w:lang w:val="fr-CH"/>
        </w:rPr>
        <w:t>إذا أجرى مكتب</w:t>
      </w:r>
      <w:r w:rsidR="00FB20A2" w:rsidRPr="00416ECF">
        <w:rPr>
          <w:rFonts w:hint="cs"/>
          <w:sz w:val="22"/>
          <w:rtl/>
          <w:lang w:val="fr-CH"/>
        </w:rPr>
        <w:t xml:space="preserve"> آخر </w:t>
      </w:r>
      <w:r w:rsidR="00416ECF">
        <w:rPr>
          <w:rFonts w:hint="cs"/>
          <w:sz w:val="22"/>
          <w:rtl/>
          <w:lang w:val="fr-CH"/>
        </w:rPr>
        <w:t>ذلك</w:t>
      </w:r>
      <w:r w:rsidR="00FB20A2" w:rsidRPr="00416ECF">
        <w:rPr>
          <w:rFonts w:hint="cs"/>
          <w:sz w:val="22"/>
          <w:rtl/>
          <w:lang w:val="fr-CH"/>
        </w:rPr>
        <w:t xml:space="preserve"> </w:t>
      </w:r>
      <w:r w:rsidR="00A25803" w:rsidRPr="00416ECF">
        <w:rPr>
          <w:rFonts w:hint="cs"/>
          <w:sz w:val="22"/>
          <w:rtl/>
          <w:lang w:val="fr-CH"/>
        </w:rPr>
        <w:t xml:space="preserve">البحث </w:t>
      </w:r>
      <w:r w:rsidR="00416ECF">
        <w:rPr>
          <w:rFonts w:hint="cs"/>
          <w:sz w:val="22"/>
          <w:rtl/>
          <w:lang w:val="fr-CH"/>
        </w:rPr>
        <w:t>السابق</w:t>
      </w:r>
      <w:r w:rsidR="00FB20A2" w:rsidRPr="00416ECF">
        <w:rPr>
          <w:rFonts w:hint="cs"/>
          <w:sz w:val="22"/>
          <w:rtl/>
          <w:lang w:val="fr-CH"/>
        </w:rPr>
        <w:t xml:space="preserve"> وأرسل مكتب </w:t>
      </w:r>
      <w:r w:rsidR="00416ECF">
        <w:rPr>
          <w:rFonts w:hint="cs"/>
          <w:sz w:val="22"/>
          <w:rtl/>
          <w:lang w:val="fr-CH"/>
        </w:rPr>
        <w:t>تسل</w:t>
      </w:r>
      <w:r w:rsidR="00B66AB8" w:rsidRPr="00416ECF">
        <w:rPr>
          <w:rFonts w:hint="cs"/>
          <w:sz w:val="22"/>
          <w:rtl/>
          <w:lang w:val="fr-CH"/>
        </w:rPr>
        <w:t>م</w:t>
      </w:r>
      <w:r w:rsidR="00FB20A2" w:rsidRPr="00416ECF">
        <w:rPr>
          <w:rFonts w:hint="cs"/>
          <w:sz w:val="22"/>
          <w:rtl/>
          <w:lang w:val="fr-CH"/>
        </w:rPr>
        <w:t xml:space="preserve"> الطلبات نتائج البحث والتصنيف </w:t>
      </w:r>
      <w:r w:rsidR="00416ECF">
        <w:rPr>
          <w:rFonts w:hint="cs"/>
          <w:sz w:val="22"/>
          <w:rtl/>
          <w:lang w:val="fr-CH"/>
        </w:rPr>
        <w:t xml:space="preserve">السابقين </w:t>
      </w:r>
      <w:r w:rsidR="00FB20A2" w:rsidRPr="00416ECF">
        <w:rPr>
          <w:rFonts w:hint="cs"/>
          <w:sz w:val="22"/>
          <w:rtl/>
          <w:lang w:val="fr-CH"/>
        </w:rPr>
        <w:t xml:space="preserve">إلى إدارة البحث الدولي أو أتيحت </w:t>
      </w:r>
      <w:r w:rsidR="00416ECF">
        <w:rPr>
          <w:rFonts w:hint="cs"/>
          <w:sz w:val="22"/>
          <w:rtl/>
          <w:lang w:val="fr-CH"/>
        </w:rPr>
        <w:t>تلك</w:t>
      </w:r>
      <w:r w:rsidR="008F493F" w:rsidRPr="00416ECF">
        <w:rPr>
          <w:rFonts w:hint="cs"/>
          <w:sz w:val="22"/>
          <w:rtl/>
          <w:lang w:val="fr-CH"/>
        </w:rPr>
        <w:t xml:space="preserve"> النتائج ل</w:t>
      </w:r>
      <w:r w:rsidR="00FB20A2" w:rsidRPr="00416ECF">
        <w:rPr>
          <w:rFonts w:hint="cs"/>
          <w:sz w:val="22"/>
          <w:rtl/>
          <w:lang w:val="fr-CH"/>
        </w:rPr>
        <w:t xml:space="preserve">لإدارة </w:t>
      </w:r>
      <w:r w:rsidR="008F493F" w:rsidRPr="00416ECF">
        <w:rPr>
          <w:rFonts w:hint="cs"/>
          <w:sz w:val="22"/>
          <w:rtl/>
          <w:lang w:val="fr-CH"/>
        </w:rPr>
        <w:t>بشكل وطريقة</w:t>
      </w:r>
      <w:r w:rsidR="00FB20A2" w:rsidRPr="00416ECF">
        <w:rPr>
          <w:rFonts w:hint="cs"/>
          <w:sz w:val="22"/>
          <w:rtl/>
          <w:lang w:val="fr-CH"/>
        </w:rPr>
        <w:t xml:space="preserve"> </w:t>
      </w:r>
      <w:r w:rsidR="006525C6" w:rsidRPr="00416ECF">
        <w:rPr>
          <w:rFonts w:hint="cs"/>
          <w:sz w:val="22"/>
          <w:rtl/>
          <w:lang w:val="fr-CH"/>
        </w:rPr>
        <w:t>تقبلها</w:t>
      </w:r>
      <w:r w:rsidR="00FB20A2" w:rsidRPr="00416ECF">
        <w:rPr>
          <w:rFonts w:hint="cs"/>
          <w:sz w:val="22"/>
          <w:rtl/>
          <w:lang w:val="fr-CH"/>
        </w:rPr>
        <w:t xml:space="preserve">، </w:t>
      </w:r>
      <w:r w:rsidR="006525C6" w:rsidRPr="00416ECF">
        <w:rPr>
          <w:rFonts w:hint="cs"/>
          <w:sz w:val="22"/>
          <w:rtl/>
          <w:lang w:val="fr-CH"/>
        </w:rPr>
        <w:t>فس</w:t>
      </w:r>
      <w:r w:rsidR="00FB20A2" w:rsidRPr="00416ECF">
        <w:rPr>
          <w:rFonts w:hint="cs"/>
          <w:sz w:val="22"/>
          <w:rtl/>
          <w:lang w:val="fr-CH"/>
        </w:rPr>
        <w:t xml:space="preserve">يجوز للإدارة الدولية أن تراعي تلك النتائج في البحث الدولي. وسيزيد ذلك </w:t>
      </w:r>
      <w:r w:rsidR="00416ECF">
        <w:rPr>
          <w:rFonts w:hint="cs"/>
          <w:sz w:val="22"/>
          <w:rtl/>
          <w:lang w:val="fr-CH"/>
        </w:rPr>
        <w:t xml:space="preserve">من </w:t>
      </w:r>
      <w:r w:rsidR="00FB20A2" w:rsidRPr="00416ECF">
        <w:rPr>
          <w:rFonts w:hint="cs"/>
          <w:sz w:val="22"/>
          <w:rtl/>
          <w:lang w:val="fr-CH"/>
        </w:rPr>
        <w:t xml:space="preserve">عدد نتائج </w:t>
      </w:r>
      <w:r w:rsidR="00A25803" w:rsidRPr="00416ECF">
        <w:rPr>
          <w:rFonts w:hint="cs"/>
          <w:sz w:val="22"/>
          <w:rtl/>
          <w:lang w:val="fr-CH"/>
        </w:rPr>
        <w:t xml:space="preserve">البحث </w:t>
      </w:r>
      <w:r w:rsidR="00416ECF">
        <w:rPr>
          <w:rFonts w:hint="cs"/>
          <w:sz w:val="22"/>
          <w:rtl/>
          <w:lang w:val="fr-CH"/>
        </w:rPr>
        <w:t>السابق</w:t>
      </w:r>
      <w:r w:rsidR="006525C6" w:rsidRPr="00416ECF">
        <w:rPr>
          <w:rFonts w:hint="cs"/>
          <w:sz w:val="22"/>
          <w:rtl/>
          <w:lang w:val="fr-CH"/>
        </w:rPr>
        <w:t xml:space="preserve"> المتاح</w:t>
      </w:r>
      <w:r w:rsidR="00416ECF">
        <w:rPr>
          <w:rFonts w:hint="cs"/>
          <w:sz w:val="22"/>
          <w:rtl/>
          <w:lang w:val="fr-CH"/>
        </w:rPr>
        <w:t>ة</w:t>
      </w:r>
      <w:r w:rsidR="00FB20A2" w:rsidRPr="00416ECF">
        <w:rPr>
          <w:rFonts w:hint="cs"/>
          <w:sz w:val="22"/>
          <w:rtl/>
          <w:lang w:val="fr-CH"/>
        </w:rPr>
        <w:t xml:space="preserve"> لإدارات البحث الدولي.</w:t>
      </w:r>
    </w:p>
    <w:p w:rsidR="001C48B0" w:rsidRPr="00416ECF" w:rsidRDefault="00FB20A2" w:rsidP="00D8161C">
      <w:pPr>
        <w:pStyle w:val="NumberedParaAR"/>
        <w:tabs>
          <w:tab w:val="clear" w:pos="567"/>
        </w:tabs>
        <w:rPr>
          <w:sz w:val="22"/>
          <w:lang w:val="fr-CH"/>
        </w:rPr>
      </w:pPr>
      <w:r w:rsidRPr="00416ECF">
        <w:rPr>
          <w:rFonts w:hint="cs"/>
          <w:sz w:val="22"/>
          <w:rtl/>
          <w:lang w:val="fr-CH"/>
        </w:rPr>
        <w:t xml:space="preserve">ويشوب النظام الحالي لإرسال نتائج البحث إلى إدارة البحث الدولي بموجب </w:t>
      </w:r>
      <w:r w:rsidR="00EF019B" w:rsidRPr="00416ECF">
        <w:rPr>
          <w:rFonts w:hint="cs"/>
          <w:sz w:val="22"/>
          <w:rtl/>
          <w:lang w:val="fr-CH"/>
        </w:rPr>
        <w:t>القاعدة</w:t>
      </w:r>
      <w:r w:rsidR="00EF019B" w:rsidRPr="00416ECF">
        <w:rPr>
          <w:sz w:val="22"/>
          <w:rtl/>
          <w:lang w:val="fr-CH"/>
        </w:rPr>
        <w:t> </w:t>
      </w:r>
      <w:r w:rsidRPr="00416ECF">
        <w:rPr>
          <w:rFonts w:hint="cs"/>
          <w:sz w:val="22"/>
          <w:rtl/>
          <w:lang w:val="fr-CH"/>
        </w:rPr>
        <w:t>12</w:t>
      </w:r>
      <w:r w:rsidR="005A14B7" w:rsidRPr="00416ECF">
        <w:rPr>
          <w:rFonts w:hint="cs"/>
          <w:sz w:val="22"/>
          <w:rtl/>
          <w:lang w:val="fr-CH"/>
        </w:rPr>
        <w:t>(ثانيا)</w:t>
      </w:r>
      <w:r w:rsidRPr="00416ECF">
        <w:rPr>
          <w:rFonts w:hint="cs"/>
          <w:sz w:val="22"/>
          <w:rtl/>
          <w:lang w:val="fr-CH"/>
        </w:rPr>
        <w:t>1(ج) عدد من الأوجه السلبي</w:t>
      </w:r>
      <w:r w:rsidR="000D391C" w:rsidRPr="00416ECF">
        <w:rPr>
          <w:rFonts w:hint="cs"/>
          <w:sz w:val="22"/>
          <w:rtl/>
          <w:lang w:val="fr-CH"/>
        </w:rPr>
        <w:t xml:space="preserve">ة بالنسبة إلى مودعي الطلبات. </w:t>
      </w:r>
      <w:r w:rsidR="00D8161C">
        <w:rPr>
          <w:rFonts w:hint="cs"/>
          <w:sz w:val="22"/>
          <w:rtl/>
          <w:lang w:val="fr-CH"/>
        </w:rPr>
        <w:t>و</w:t>
      </w:r>
      <w:r w:rsidR="000D391C" w:rsidRPr="00416ECF">
        <w:rPr>
          <w:rFonts w:hint="cs"/>
          <w:sz w:val="22"/>
          <w:rtl/>
          <w:lang w:val="fr-CH"/>
        </w:rPr>
        <w:t>أولها أن</w:t>
      </w:r>
      <w:r w:rsidRPr="00416ECF">
        <w:rPr>
          <w:rFonts w:hint="cs"/>
          <w:sz w:val="22"/>
          <w:rtl/>
          <w:lang w:val="fr-CH"/>
        </w:rPr>
        <w:t xml:space="preserve"> </w:t>
      </w:r>
      <w:r w:rsidR="00D8161C">
        <w:rPr>
          <w:rFonts w:hint="cs"/>
          <w:sz w:val="22"/>
          <w:rtl/>
          <w:lang w:val="fr-CH"/>
        </w:rPr>
        <w:t>ذلك النظام ليس آليا</w:t>
      </w:r>
      <w:r w:rsidRPr="00416ECF">
        <w:rPr>
          <w:rFonts w:hint="cs"/>
          <w:sz w:val="22"/>
          <w:rtl/>
          <w:lang w:val="fr-CH"/>
        </w:rPr>
        <w:t xml:space="preserve"> </w:t>
      </w:r>
      <w:r w:rsidR="00F85BBA" w:rsidRPr="00416ECF">
        <w:rPr>
          <w:rFonts w:hint="cs"/>
          <w:sz w:val="22"/>
          <w:rtl/>
          <w:lang w:val="fr-CH"/>
        </w:rPr>
        <w:t>إذ</w:t>
      </w:r>
      <w:r w:rsidRPr="00416ECF">
        <w:rPr>
          <w:rFonts w:hint="cs"/>
          <w:sz w:val="22"/>
          <w:rtl/>
          <w:lang w:val="fr-CH"/>
        </w:rPr>
        <w:t xml:space="preserve"> </w:t>
      </w:r>
      <w:r w:rsidR="006525C6" w:rsidRPr="00416ECF">
        <w:rPr>
          <w:rFonts w:hint="cs"/>
          <w:sz w:val="22"/>
          <w:rtl/>
          <w:lang w:val="fr-CH"/>
        </w:rPr>
        <w:t>يقتضي</w:t>
      </w:r>
      <w:r w:rsidR="00D8161C">
        <w:rPr>
          <w:rFonts w:hint="cs"/>
          <w:sz w:val="22"/>
          <w:rtl/>
          <w:lang w:val="fr-CH"/>
        </w:rPr>
        <w:t xml:space="preserve"> التماسا صريحا</w:t>
      </w:r>
      <w:r w:rsidRPr="00416ECF">
        <w:rPr>
          <w:rFonts w:hint="cs"/>
          <w:sz w:val="22"/>
          <w:rtl/>
          <w:lang w:val="fr-CH"/>
        </w:rPr>
        <w:t xml:space="preserve"> </w:t>
      </w:r>
      <w:r w:rsidR="00D8161C">
        <w:rPr>
          <w:rFonts w:hint="cs"/>
          <w:sz w:val="22"/>
          <w:rtl/>
          <w:lang w:val="fr-CH"/>
        </w:rPr>
        <w:t>من</w:t>
      </w:r>
      <w:r w:rsidRPr="00416ECF">
        <w:rPr>
          <w:rFonts w:hint="cs"/>
          <w:sz w:val="22"/>
          <w:rtl/>
          <w:lang w:val="fr-CH"/>
        </w:rPr>
        <w:t xml:space="preserve"> مودع الطلب وتسديد رسم إداري لبعض مكاتب </w:t>
      </w:r>
      <w:r w:rsidR="00D8161C">
        <w:rPr>
          <w:rFonts w:hint="cs"/>
          <w:sz w:val="22"/>
          <w:rtl/>
          <w:lang w:val="fr-CH"/>
        </w:rPr>
        <w:t>تسل</w:t>
      </w:r>
      <w:r w:rsidR="00B66AB8" w:rsidRPr="00416ECF">
        <w:rPr>
          <w:rFonts w:hint="cs"/>
          <w:sz w:val="22"/>
          <w:rtl/>
          <w:lang w:val="fr-CH"/>
        </w:rPr>
        <w:t>م</w:t>
      </w:r>
      <w:r w:rsidRPr="00416ECF">
        <w:rPr>
          <w:rFonts w:hint="cs"/>
          <w:sz w:val="22"/>
          <w:rtl/>
          <w:lang w:val="fr-CH"/>
        </w:rPr>
        <w:t xml:space="preserve"> الطلبات.</w:t>
      </w:r>
      <w:r w:rsidR="000D391C" w:rsidRPr="00416ECF">
        <w:rPr>
          <w:rFonts w:hint="cs"/>
          <w:sz w:val="22"/>
          <w:rtl/>
          <w:lang w:val="fr-CH"/>
        </w:rPr>
        <w:t xml:space="preserve"> و</w:t>
      </w:r>
      <w:r w:rsidR="006525C6" w:rsidRPr="00416ECF">
        <w:rPr>
          <w:rFonts w:hint="cs"/>
          <w:sz w:val="22"/>
          <w:rtl/>
          <w:lang w:val="fr-CH"/>
        </w:rPr>
        <w:t>ثانيها أنه لا يقضي</w:t>
      </w:r>
      <w:r w:rsidR="000D391C" w:rsidRPr="00416ECF">
        <w:rPr>
          <w:rFonts w:hint="cs"/>
          <w:sz w:val="22"/>
          <w:rtl/>
          <w:lang w:val="fr-CH"/>
        </w:rPr>
        <w:t xml:space="preserve"> </w:t>
      </w:r>
      <w:r w:rsidR="006525C6" w:rsidRPr="00416ECF">
        <w:rPr>
          <w:rFonts w:hint="cs"/>
          <w:sz w:val="22"/>
          <w:rtl/>
          <w:lang w:val="fr-CH"/>
        </w:rPr>
        <w:t>ب</w:t>
      </w:r>
      <w:r w:rsidR="000D391C" w:rsidRPr="00416ECF">
        <w:rPr>
          <w:rFonts w:hint="cs"/>
          <w:sz w:val="22"/>
          <w:rtl/>
          <w:lang w:val="fr-CH"/>
        </w:rPr>
        <w:t xml:space="preserve">إرسال جميع الوثائق </w:t>
      </w:r>
      <w:r w:rsidR="00D8161C">
        <w:rPr>
          <w:rFonts w:hint="cs"/>
          <w:sz w:val="22"/>
          <w:rtl/>
          <w:lang w:val="fr-CH"/>
        </w:rPr>
        <w:t xml:space="preserve">التي قد تكون </w:t>
      </w:r>
      <w:r w:rsidR="00441301" w:rsidRPr="00416ECF">
        <w:rPr>
          <w:rFonts w:hint="cs"/>
          <w:sz w:val="22"/>
          <w:rtl/>
          <w:lang w:val="fr-CH"/>
        </w:rPr>
        <w:t xml:space="preserve">لازمة لتقديم </w:t>
      </w:r>
      <w:r w:rsidR="000D391C" w:rsidRPr="00416ECF">
        <w:rPr>
          <w:rFonts w:hint="cs"/>
          <w:sz w:val="22"/>
          <w:rtl/>
          <w:lang w:val="fr-CH"/>
        </w:rPr>
        <w:t xml:space="preserve">طلب </w:t>
      </w:r>
      <w:r w:rsidR="00441301" w:rsidRPr="00416ECF">
        <w:rPr>
          <w:rFonts w:hint="cs"/>
          <w:sz w:val="22"/>
          <w:rtl/>
          <w:lang w:val="fr-CH"/>
        </w:rPr>
        <w:t>ال</w:t>
      </w:r>
      <w:r w:rsidR="000D391C" w:rsidRPr="00416ECF">
        <w:rPr>
          <w:rFonts w:hint="cs"/>
          <w:sz w:val="22"/>
          <w:rtl/>
          <w:lang w:val="fr-CH"/>
        </w:rPr>
        <w:t>استرداد والت</w:t>
      </w:r>
      <w:r w:rsidR="00441301" w:rsidRPr="00416ECF">
        <w:rPr>
          <w:rFonts w:hint="cs"/>
          <w:sz w:val="22"/>
          <w:rtl/>
          <w:lang w:val="fr-CH"/>
        </w:rPr>
        <w:t xml:space="preserve">ي قد </w:t>
      </w:r>
      <w:r w:rsidR="00D8161C">
        <w:rPr>
          <w:rFonts w:hint="cs"/>
          <w:sz w:val="22"/>
          <w:rtl/>
          <w:lang w:val="fr-CH"/>
        </w:rPr>
        <w:t>تكون مفيدة أيضا</w:t>
      </w:r>
      <w:r w:rsidR="00441301" w:rsidRPr="00416ECF">
        <w:rPr>
          <w:rFonts w:hint="cs"/>
          <w:sz w:val="22"/>
          <w:rtl/>
          <w:lang w:val="fr-CH"/>
        </w:rPr>
        <w:t xml:space="preserve"> </w:t>
      </w:r>
      <w:r w:rsidR="00D8161C">
        <w:rPr>
          <w:rFonts w:hint="cs"/>
          <w:sz w:val="22"/>
          <w:rtl/>
          <w:lang w:val="fr-CH"/>
        </w:rPr>
        <w:t>ل</w:t>
      </w:r>
      <w:r w:rsidR="00441301" w:rsidRPr="00416ECF">
        <w:rPr>
          <w:rFonts w:hint="cs"/>
          <w:sz w:val="22"/>
          <w:rtl/>
          <w:lang w:val="fr-CH"/>
        </w:rPr>
        <w:t>إدارة البحث الدولي</w:t>
      </w:r>
      <w:r w:rsidR="00DB5E0F" w:rsidRPr="00416ECF">
        <w:rPr>
          <w:rFonts w:hint="cs"/>
          <w:sz w:val="22"/>
          <w:rtl/>
          <w:lang w:val="fr-CH"/>
        </w:rPr>
        <w:t>،</w:t>
      </w:r>
      <w:r w:rsidR="00441301" w:rsidRPr="00416ECF">
        <w:rPr>
          <w:rFonts w:hint="cs"/>
          <w:sz w:val="22"/>
          <w:rtl/>
          <w:lang w:val="fr-CH"/>
        </w:rPr>
        <w:t xml:space="preserve"> ولا </w:t>
      </w:r>
      <w:r w:rsidR="000D391C" w:rsidRPr="00416ECF">
        <w:rPr>
          <w:rFonts w:hint="cs"/>
          <w:sz w:val="22"/>
          <w:rtl/>
          <w:lang w:val="fr-CH"/>
        </w:rPr>
        <w:t>سيما ترجمات نتائج البحث والطلب السابق اللذين يجوز لإدارة البحث الدولي طلبه</w:t>
      </w:r>
      <w:r w:rsidR="00441301" w:rsidRPr="00416ECF">
        <w:rPr>
          <w:rFonts w:hint="cs"/>
          <w:sz w:val="22"/>
          <w:rtl/>
          <w:lang w:val="fr-CH"/>
        </w:rPr>
        <w:t>م</w:t>
      </w:r>
      <w:r w:rsidR="000D391C" w:rsidRPr="00416ECF">
        <w:rPr>
          <w:rFonts w:hint="cs"/>
          <w:sz w:val="22"/>
          <w:rtl/>
          <w:lang w:val="fr-CH"/>
        </w:rPr>
        <w:t xml:space="preserve">ا بموجب </w:t>
      </w:r>
      <w:r w:rsidR="00EF019B" w:rsidRPr="00416ECF">
        <w:rPr>
          <w:rFonts w:hint="cs"/>
          <w:sz w:val="22"/>
          <w:rtl/>
          <w:lang w:val="fr-CH"/>
        </w:rPr>
        <w:t>القاعدة</w:t>
      </w:r>
      <w:r w:rsidR="00EF019B" w:rsidRPr="00416ECF">
        <w:rPr>
          <w:sz w:val="22"/>
          <w:rtl/>
          <w:lang w:val="fr-CH"/>
        </w:rPr>
        <w:t> </w:t>
      </w:r>
      <w:r w:rsidR="000D391C" w:rsidRPr="00416ECF">
        <w:rPr>
          <w:rFonts w:hint="cs"/>
          <w:sz w:val="22"/>
          <w:rtl/>
          <w:lang w:val="fr-CH"/>
        </w:rPr>
        <w:t>12</w:t>
      </w:r>
      <w:r w:rsidR="005A14B7" w:rsidRPr="00416ECF">
        <w:rPr>
          <w:rFonts w:hint="cs"/>
          <w:sz w:val="22"/>
          <w:rtl/>
          <w:lang w:val="fr-CH"/>
        </w:rPr>
        <w:t>(ثانيا)</w:t>
      </w:r>
      <w:r w:rsidR="000D391C" w:rsidRPr="00416ECF">
        <w:rPr>
          <w:rFonts w:hint="cs"/>
          <w:sz w:val="22"/>
          <w:rtl/>
          <w:lang w:val="fr-CH"/>
        </w:rPr>
        <w:t>1(ب)</w:t>
      </w:r>
      <w:r w:rsidR="00441301" w:rsidRPr="00416ECF">
        <w:rPr>
          <w:rFonts w:hint="cs"/>
          <w:sz w:val="22"/>
          <w:rtl/>
          <w:lang w:val="fr-CH"/>
        </w:rPr>
        <w:t>"</w:t>
      </w:r>
      <w:r w:rsidR="000D391C" w:rsidRPr="00416ECF">
        <w:rPr>
          <w:rFonts w:hint="cs"/>
          <w:sz w:val="22"/>
          <w:rtl/>
          <w:lang w:val="fr-CH"/>
        </w:rPr>
        <w:t>2</w:t>
      </w:r>
      <w:r w:rsidR="00441301" w:rsidRPr="00416ECF">
        <w:rPr>
          <w:rFonts w:hint="cs"/>
          <w:sz w:val="22"/>
          <w:rtl/>
          <w:lang w:val="fr-CH"/>
        </w:rPr>
        <w:t>"</w:t>
      </w:r>
      <w:r w:rsidR="000D391C" w:rsidRPr="00416ECF">
        <w:rPr>
          <w:rFonts w:hint="cs"/>
          <w:sz w:val="22"/>
          <w:rtl/>
          <w:lang w:val="fr-CH"/>
        </w:rPr>
        <w:t xml:space="preserve"> و</w:t>
      </w:r>
      <w:r w:rsidR="00441301" w:rsidRPr="00416ECF">
        <w:rPr>
          <w:rFonts w:hint="cs"/>
          <w:sz w:val="22"/>
          <w:rtl/>
          <w:lang w:val="fr-CH"/>
        </w:rPr>
        <w:t>"</w:t>
      </w:r>
      <w:r w:rsidR="000D391C" w:rsidRPr="00416ECF">
        <w:rPr>
          <w:rFonts w:hint="cs"/>
          <w:sz w:val="22"/>
          <w:rtl/>
          <w:lang w:val="fr-CH"/>
        </w:rPr>
        <w:t>3</w:t>
      </w:r>
      <w:r w:rsidR="00441301" w:rsidRPr="00416ECF">
        <w:rPr>
          <w:rFonts w:hint="cs"/>
          <w:sz w:val="22"/>
          <w:rtl/>
          <w:lang w:val="fr-CH"/>
        </w:rPr>
        <w:t>"</w:t>
      </w:r>
      <w:r w:rsidR="000D391C" w:rsidRPr="00416ECF">
        <w:rPr>
          <w:rFonts w:hint="cs"/>
          <w:sz w:val="22"/>
          <w:rtl/>
          <w:lang w:val="fr-CH"/>
        </w:rPr>
        <w:t xml:space="preserve"> (لا يمكن لمودع الطلب أن يودع أي من الوثائق المذكورة في </w:t>
      </w:r>
      <w:r w:rsidR="00EF019B" w:rsidRPr="00416ECF">
        <w:rPr>
          <w:rFonts w:hint="cs"/>
          <w:sz w:val="22"/>
          <w:rtl/>
          <w:lang w:val="fr-CH"/>
        </w:rPr>
        <w:t>القاعدة</w:t>
      </w:r>
      <w:r w:rsidR="00EF019B" w:rsidRPr="00416ECF">
        <w:rPr>
          <w:sz w:val="22"/>
          <w:rtl/>
          <w:lang w:val="fr-CH"/>
        </w:rPr>
        <w:t> </w:t>
      </w:r>
      <w:r w:rsidR="000D391C" w:rsidRPr="00416ECF">
        <w:rPr>
          <w:rFonts w:hint="cs"/>
          <w:sz w:val="22"/>
          <w:rtl/>
          <w:lang w:val="fr-CH"/>
        </w:rPr>
        <w:t>12</w:t>
      </w:r>
      <w:r w:rsidR="005A14B7" w:rsidRPr="00416ECF">
        <w:rPr>
          <w:rFonts w:hint="cs"/>
          <w:sz w:val="22"/>
          <w:rtl/>
          <w:lang w:val="fr-CH"/>
        </w:rPr>
        <w:t>(ثانيا)</w:t>
      </w:r>
      <w:r w:rsidR="000D391C" w:rsidRPr="00416ECF">
        <w:rPr>
          <w:rFonts w:hint="cs"/>
          <w:sz w:val="22"/>
          <w:rtl/>
          <w:lang w:val="fr-CH"/>
        </w:rPr>
        <w:t xml:space="preserve">1(ب) لدى المكتب الدولي وإن كانت متاحة </w:t>
      </w:r>
      <w:r w:rsidR="00DB5E0F" w:rsidRPr="00416ECF">
        <w:rPr>
          <w:rFonts w:hint="cs"/>
          <w:sz w:val="22"/>
          <w:rtl/>
          <w:lang w:val="fr-CH"/>
        </w:rPr>
        <w:t>لديه</w:t>
      </w:r>
      <w:r w:rsidR="000D391C" w:rsidRPr="00416ECF">
        <w:rPr>
          <w:rFonts w:hint="cs"/>
          <w:sz w:val="22"/>
          <w:rtl/>
          <w:lang w:val="fr-CH"/>
        </w:rPr>
        <w:t>).</w:t>
      </w:r>
      <w:r w:rsidR="00114732" w:rsidRPr="00416ECF">
        <w:rPr>
          <w:rFonts w:hint="cs"/>
          <w:sz w:val="22"/>
          <w:rtl/>
          <w:lang w:val="fr-CH"/>
        </w:rPr>
        <w:t xml:space="preserve"> وعليه، </w:t>
      </w:r>
      <w:r w:rsidR="00C73CF0" w:rsidRPr="00416ECF">
        <w:rPr>
          <w:rFonts w:hint="cs"/>
          <w:sz w:val="22"/>
          <w:rtl/>
          <w:lang w:val="fr-CH"/>
        </w:rPr>
        <w:t>فقد يُدعى</w:t>
      </w:r>
      <w:r w:rsidR="00114732" w:rsidRPr="00416ECF">
        <w:rPr>
          <w:rFonts w:hint="cs"/>
          <w:sz w:val="22"/>
          <w:rtl/>
          <w:lang w:val="fr-CH"/>
        </w:rPr>
        <w:t xml:space="preserve"> مودع الطلب إلى تقديمها مباشرة إلى إدارة البحث الدولي بموجب </w:t>
      </w:r>
      <w:r w:rsidR="00EF019B" w:rsidRPr="00416ECF">
        <w:rPr>
          <w:rFonts w:hint="cs"/>
          <w:sz w:val="22"/>
          <w:rtl/>
          <w:lang w:val="fr-CH"/>
        </w:rPr>
        <w:t>القاعدة</w:t>
      </w:r>
      <w:r w:rsidR="00EF019B" w:rsidRPr="00416ECF">
        <w:rPr>
          <w:sz w:val="22"/>
          <w:rtl/>
          <w:lang w:val="fr-CH"/>
        </w:rPr>
        <w:t> </w:t>
      </w:r>
      <w:r w:rsidR="00114732" w:rsidRPr="00416ECF">
        <w:rPr>
          <w:rFonts w:hint="cs"/>
          <w:sz w:val="22"/>
          <w:rtl/>
          <w:lang w:val="fr-CH"/>
        </w:rPr>
        <w:t>12</w:t>
      </w:r>
      <w:r w:rsidR="005A14B7" w:rsidRPr="00416ECF">
        <w:rPr>
          <w:rFonts w:hint="cs"/>
          <w:sz w:val="22"/>
          <w:rtl/>
          <w:lang w:val="fr-CH"/>
        </w:rPr>
        <w:t>(ثانيا)</w:t>
      </w:r>
      <w:r w:rsidR="00C73CF0" w:rsidRPr="00416ECF">
        <w:rPr>
          <w:rFonts w:hint="cs"/>
          <w:sz w:val="22"/>
          <w:rtl/>
          <w:lang w:val="fr-CH"/>
        </w:rPr>
        <w:t xml:space="preserve">1(ب) </w:t>
      </w:r>
      <w:r w:rsidR="00D8161C">
        <w:rPr>
          <w:rFonts w:hint="cs"/>
          <w:sz w:val="22"/>
          <w:rtl/>
          <w:lang w:val="fr-CH"/>
        </w:rPr>
        <w:t xml:space="preserve">في حين يمكنه </w:t>
      </w:r>
      <w:r w:rsidR="00114732" w:rsidRPr="00416ECF">
        <w:rPr>
          <w:rFonts w:hint="cs"/>
          <w:sz w:val="22"/>
          <w:rtl/>
          <w:lang w:val="fr-CH"/>
        </w:rPr>
        <w:t xml:space="preserve">تقديمها إلى مكتب </w:t>
      </w:r>
      <w:r w:rsidR="00D8161C">
        <w:rPr>
          <w:rFonts w:hint="cs"/>
          <w:sz w:val="22"/>
          <w:rtl/>
          <w:lang w:val="fr-CH"/>
        </w:rPr>
        <w:t>تسل</w:t>
      </w:r>
      <w:r w:rsidR="00B66AB8" w:rsidRPr="00416ECF">
        <w:rPr>
          <w:rFonts w:hint="cs"/>
          <w:sz w:val="22"/>
          <w:rtl/>
          <w:lang w:val="fr-CH"/>
        </w:rPr>
        <w:t>م</w:t>
      </w:r>
      <w:r w:rsidR="00114732" w:rsidRPr="00416ECF">
        <w:rPr>
          <w:rFonts w:hint="cs"/>
          <w:sz w:val="22"/>
          <w:rtl/>
          <w:lang w:val="fr-CH"/>
        </w:rPr>
        <w:t xml:space="preserve"> الطلب</w:t>
      </w:r>
      <w:r w:rsidR="00C73CF0" w:rsidRPr="00416ECF">
        <w:rPr>
          <w:rFonts w:hint="cs"/>
          <w:sz w:val="22"/>
          <w:rtl/>
          <w:lang w:val="fr-CH"/>
        </w:rPr>
        <w:t>ات</w:t>
      </w:r>
      <w:r w:rsidR="00114732" w:rsidRPr="00416ECF">
        <w:rPr>
          <w:rFonts w:hint="cs"/>
          <w:sz w:val="22"/>
          <w:rtl/>
          <w:lang w:val="fr-CH"/>
        </w:rPr>
        <w:t xml:space="preserve"> قبل ذلك.</w:t>
      </w:r>
    </w:p>
    <w:p w:rsidR="00114732" w:rsidRPr="002A7219" w:rsidRDefault="00114732" w:rsidP="00AD7F0F">
      <w:pPr>
        <w:pStyle w:val="NumberedParaAR"/>
        <w:tabs>
          <w:tab w:val="clear" w:pos="567"/>
        </w:tabs>
        <w:rPr>
          <w:sz w:val="22"/>
          <w:lang w:val="fr-CH"/>
        </w:rPr>
      </w:pPr>
      <w:r w:rsidRPr="002A7219">
        <w:rPr>
          <w:rFonts w:hint="cs"/>
          <w:sz w:val="22"/>
          <w:rtl/>
          <w:lang w:val="fr-CH"/>
        </w:rPr>
        <w:t>و</w:t>
      </w:r>
      <w:r w:rsidR="00C73CF0" w:rsidRPr="002A7219">
        <w:rPr>
          <w:rFonts w:hint="cs"/>
          <w:sz w:val="22"/>
          <w:rtl/>
          <w:lang w:val="fr-CH"/>
        </w:rPr>
        <w:t>من ثم</w:t>
      </w:r>
      <w:r w:rsidRPr="002A7219">
        <w:rPr>
          <w:rFonts w:hint="cs"/>
          <w:sz w:val="22"/>
          <w:rtl/>
          <w:lang w:val="fr-CH"/>
        </w:rPr>
        <w:t xml:space="preserve"> يُقترح تبسيط النظام من خلال نقل جميع الأحكام المتعلقة بإرسال الوثائق من </w:t>
      </w:r>
      <w:r w:rsidR="00EF019B" w:rsidRPr="002A7219">
        <w:rPr>
          <w:rFonts w:hint="cs"/>
          <w:sz w:val="22"/>
          <w:rtl/>
          <w:lang w:val="fr-CH"/>
        </w:rPr>
        <w:t>القاعدة</w:t>
      </w:r>
      <w:r w:rsidR="00EF019B" w:rsidRPr="002A7219">
        <w:rPr>
          <w:sz w:val="22"/>
          <w:rtl/>
          <w:lang w:val="fr-CH"/>
        </w:rPr>
        <w:t> </w:t>
      </w:r>
      <w:r w:rsidRPr="002A7219">
        <w:rPr>
          <w:rFonts w:hint="cs"/>
          <w:sz w:val="22"/>
          <w:rtl/>
          <w:lang w:val="fr-CH"/>
        </w:rPr>
        <w:t>12</w:t>
      </w:r>
      <w:r w:rsidR="005A14B7" w:rsidRPr="002A7219">
        <w:rPr>
          <w:rFonts w:hint="cs"/>
          <w:sz w:val="22"/>
          <w:rtl/>
          <w:lang w:val="fr-CH"/>
        </w:rPr>
        <w:t>(ثانيا)</w:t>
      </w:r>
      <w:r w:rsidRPr="002A7219">
        <w:rPr>
          <w:rFonts w:hint="cs"/>
          <w:sz w:val="22"/>
          <w:rtl/>
          <w:lang w:val="fr-CH"/>
        </w:rPr>
        <w:t>1 والبند</w:t>
      </w:r>
      <w:r w:rsidR="00EF019B" w:rsidRPr="002A7219">
        <w:rPr>
          <w:rFonts w:hint="eastAsia"/>
          <w:sz w:val="22"/>
          <w:rtl/>
          <w:lang w:val="fr-CH"/>
        </w:rPr>
        <w:t> </w:t>
      </w:r>
      <w:r w:rsidRPr="002A7219">
        <w:rPr>
          <w:rFonts w:hint="cs"/>
          <w:sz w:val="22"/>
          <w:rtl/>
          <w:lang w:val="fr-CH"/>
        </w:rPr>
        <w:t>337 من التعليمات الإدار</w:t>
      </w:r>
      <w:r w:rsidR="00EF019B" w:rsidRPr="002A7219">
        <w:rPr>
          <w:rFonts w:hint="cs"/>
          <w:sz w:val="22"/>
          <w:rtl/>
          <w:lang w:val="fr-CH"/>
        </w:rPr>
        <w:t>ي</w:t>
      </w:r>
      <w:r w:rsidRPr="002A7219">
        <w:rPr>
          <w:rFonts w:hint="cs"/>
          <w:sz w:val="22"/>
          <w:rtl/>
          <w:lang w:val="fr-CH"/>
        </w:rPr>
        <w:t xml:space="preserve">ة إلى </w:t>
      </w:r>
      <w:r w:rsidR="00EF019B" w:rsidRPr="002A7219">
        <w:rPr>
          <w:rFonts w:hint="cs"/>
          <w:sz w:val="22"/>
          <w:rtl/>
          <w:lang w:val="fr-CH"/>
        </w:rPr>
        <w:t>القاعدة</w:t>
      </w:r>
      <w:r w:rsidR="00EF019B" w:rsidRPr="002A7219">
        <w:rPr>
          <w:sz w:val="22"/>
          <w:rtl/>
          <w:lang w:val="fr-CH"/>
        </w:rPr>
        <w:t> </w:t>
      </w:r>
      <w:r w:rsidRPr="002A7219">
        <w:rPr>
          <w:rFonts w:hint="cs"/>
          <w:sz w:val="22"/>
          <w:rtl/>
          <w:lang w:val="fr-CH"/>
        </w:rPr>
        <w:t>23</w:t>
      </w:r>
      <w:r w:rsidR="005A14B7" w:rsidRPr="002A7219">
        <w:rPr>
          <w:rFonts w:hint="cs"/>
          <w:sz w:val="22"/>
          <w:rtl/>
          <w:lang w:val="fr-CH"/>
        </w:rPr>
        <w:t>(ثانيا)</w:t>
      </w:r>
      <w:r w:rsidRPr="002A7219">
        <w:rPr>
          <w:rFonts w:hint="cs"/>
          <w:sz w:val="22"/>
          <w:rtl/>
          <w:lang w:val="fr-CH"/>
        </w:rPr>
        <w:t xml:space="preserve">1، بحيث </w:t>
      </w:r>
      <w:r w:rsidR="003C72EB" w:rsidRPr="002A7219">
        <w:rPr>
          <w:rFonts w:hint="cs"/>
          <w:sz w:val="22"/>
          <w:rtl/>
          <w:lang w:val="fr-CH"/>
        </w:rPr>
        <w:t xml:space="preserve">تصبح </w:t>
      </w:r>
      <w:r w:rsidRPr="002A7219">
        <w:rPr>
          <w:rFonts w:hint="cs"/>
          <w:sz w:val="22"/>
          <w:rtl/>
          <w:lang w:val="fr-CH"/>
        </w:rPr>
        <w:t xml:space="preserve">جميع الأحكام المتعلقة بإرسال الوثائق من مكتب </w:t>
      </w:r>
      <w:r w:rsidR="00E849CD">
        <w:rPr>
          <w:rFonts w:hint="cs"/>
          <w:sz w:val="22"/>
          <w:rtl/>
          <w:lang w:val="fr-CH"/>
        </w:rPr>
        <w:t>تسل</w:t>
      </w:r>
      <w:r w:rsidR="00B66AB8" w:rsidRPr="002A7219">
        <w:rPr>
          <w:rFonts w:hint="cs"/>
          <w:sz w:val="22"/>
          <w:rtl/>
          <w:lang w:val="fr-CH"/>
        </w:rPr>
        <w:t>م</w:t>
      </w:r>
      <w:r w:rsidRPr="002A7219">
        <w:rPr>
          <w:rFonts w:hint="cs"/>
          <w:sz w:val="22"/>
          <w:rtl/>
          <w:lang w:val="fr-CH"/>
        </w:rPr>
        <w:t xml:space="preserve"> الطلبات إلى إدارة البحث الدولي </w:t>
      </w:r>
      <w:r w:rsidR="003C72EB" w:rsidRPr="002A7219">
        <w:rPr>
          <w:rFonts w:hint="cs"/>
          <w:sz w:val="22"/>
          <w:rtl/>
          <w:lang w:val="fr-CH"/>
        </w:rPr>
        <w:t xml:space="preserve">بناء على </w:t>
      </w:r>
      <w:r w:rsidRPr="002A7219">
        <w:rPr>
          <w:rFonts w:hint="cs"/>
          <w:sz w:val="22"/>
          <w:rtl/>
          <w:lang w:val="fr-CH"/>
        </w:rPr>
        <w:t xml:space="preserve">طلب </w:t>
      </w:r>
      <w:r w:rsidR="003C72EB" w:rsidRPr="002A7219">
        <w:rPr>
          <w:rFonts w:hint="cs"/>
          <w:sz w:val="22"/>
          <w:rtl/>
          <w:lang w:val="fr-CH"/>
        </w:rPr>
        <w:t xml:space="preserve">يقدَّم </w:t>
      </w:r>
      <w:r w:rsidRPr="002A7219">
        <w:rPr>
          <w:rFonts w:hint="cs"/>
          <w:sz w:val="22"/>
          <w:rtl/>
          <w:lang w:val="fr-CH"/>
        </w:rPr>
        <w:t xml:space="preserve">بموجب </w:t>
      </w:r>
      <w:r w:rsidR="00EF019B" w:rsidRPr="002A7219">
        <w:rPr>
          <w:rFonts w:hint="cs"/>
          <w:sz w:val="22"/>
          <w:rtl/>
          <w:lang w:val="fr-CH"/>
        </w:rPr>
        <w:t>القاعدة</w:t>
      </w:r>
      <w:r w:rsidR="00EF019B" w:rsidRPr="002A7219">
        <w:rPr>
          <w:sz w:val="22"/>
          <w:rtl/>
          <w:lang w:val="fr-CH"/>
        </w:rPr>
        <w:t> </w:t>
      </w:r>
      <w:r w:rsidRPr="002A7219">
        <w:rPr>
          <w:rFonts w:hint="cs"/>
          <w:sz w:val="22"/>
          <w:rtl/>
          <w:lang w:val="fr-CH"/>
        </w:rPr>
        <w:t>12</w:t>
      </w:r>
      <w:r w:rsidR="003C72EB" w:rsidRPr="002A7219">
        <w:rPr>
          <w:rFonts w:hint="cs"/>
          <w:sz w:val="22"/>
          <w:rtl/>
          <w:lang w:val="fr-CH"/>
        </w:rPr>
        <w:t xml:space="preserve">(ثانيا) مدرجة في إطار قاعدة واحدة. </w:t>
      </w:r>
      <w:r w:rsidRPr="002A7219">
        <w:rPr>
          <w:rFonts w:hint="cs"/>
          <w:sz w:val="22"/>
          <w:rtl/>
          <w:lang w:val="fr-CH"/>
        </w:rPr>
        <w:t xml:space="preserve">وإضافة إلى ذلك، ستنص </w:t>
      </w:r>
      <w:r w:rsidR="00EF019B" w:rsidRPr="002A7219">
        <w:rPr>
          <w:rFonts w:hint="cs"/>
          <w:sz w:val="22"/>
          <w:rtl/>
          <w:lang w:val="fr-CH"/>
        </w:rPr>
        <w:t>القاعدة</w:t>
      </w:r>
      <w:r w:rsidR="00E849CD">
        <w:rPr>
          <w:rFonts w:hint="cs"/>
          <w:sz w:val="22"/>
          <w:rtl/>
          <w:lang w:val="fr-CH"/>
        </w:rPr>
        <w:t xml:space="preserve"> الجديدة</w:t>
      </w:r>
      <w:r w:rsidR="00EF019B" w:rsidRPr="002A7219">
        <w:rPr>
          <w:sz w:val="22"/>
          <w:rtl/>
          <w:lang w:val="fr-CH"/>
        </w:rPr>
        <w:t> </w:t>
      </w:r>
      <w:r w:rsidRPr="002A7219">
        <w:rPr>
          <w:rFonts w:hint="cs"/>
          <w:sz w:val="22"/>
          <w:rtl/>
          <w:lang w:val="fr-CH"/>
        </w:rPr>
        <w:t>23</w:t>
      </w:r>
      <w:r w:rsidR="005A14B7" w:rsidRPr="002A7219">
        <w:rPr>
          <w:rFonts w:hint="cs"/>
          <w:sz w:val="22"/>
          <w:rtl/>
          <w:lang w:val="fr-CH"/>
        </w:rPr>
        <w:t>(ثانيا)</w:t>
      </w:r>
      <w:r w:rsidRPr="002A7219">
        <w:rPr>
          <w:rFonts w:hint="cs"/>
          <w:sz w:val="22"/>
          <w:rtl/>
          <w:lang w:val="fr-CH"/>
        </w:rPr>
        <w:t xml:space="preserve">2 على أن يرسل مكتب </w:t>
      </w:r>
      <w:r w:rsidR="00E849CD">
        <w:rPr>
          <w:rFonts w:hint="cs"/>
          <w:sz w:val="22"/>
          <w:rtl/>
          <w:lang w:val="fr-CH"/>
        </w:rPr>
        <w:t>تسل</w:t>
      </w:r>
      <w:r w:rsidR="00B66AB8" w:rsidRPr="002A7219">
        <w:rPr>
          <w:rFonts w:hint="cs"/>
          <w:sz w:val="22"/>
          <w:rtl/>
          <w:lang w:val="fr-CH"/>
        </w:rPr>
        <w:t>م</w:t>
      </w:r>
      <w:r w:rsidRPr="002A7219">
        <w:rPr>
          <w:rFonts w:hint="cs"/>
          <w:sz w:val="22"/>
          <w:rtl/>
          <w:lang w:val="fr-CH"/>
        </w:rPr>
        <w:t xml:space="preserve"> الطلبات إلى إدارة البحث الدولي المختصة نتائج </w:t>
      </w:r>
      <w:r w:rsidR="00A25803" w:rsidRPr="002A7219">
        <w:rPr>
          <w:rFonts w:hint="cs"/>
          <w:sz w:val="22"/>
          <w:rtl/>
          <w:lang w:val="fr-CH"/>
        </w:rPr>
        <w:t xml:space="preserve">البحث </w:t>
      </w:r>
      <w:r w:rsidRPr="002A7219">
        <w:rPr>
          <w:rFonts w:hint="cs"/>
          <w:sz w:val="22"/>
          <w:rtl/>
          <w:lang w:val="fr-CH"/>
        </w:rPr>
        <w:t>و/أو</w:t>
      </w:r>
      <w:r w:rsidR="00E849CD">
        <w:rPr>
          <w:rFonts w:hint="eastAsia"/>
          <w:sz w:val="22"/>
          <w:rtl/>
          <w:lang w:val="fr-CH"/>
        </w:rPr>
        <w:t> </w:t>
      </w:r>
      <w:r w:rsidRPr="002A7219">
        <w:rPr>
          <w:rFonts w:hint="cs"/>
          <w:sz w:val="22"/>
          <w:rtl/>
          <w:lang w:val="fr-CH"/>
        </w:rPr>
        <w:t xml:space="preserve">التصنيف </w:t>
      </w:r>
      <w:r w:rsidR="00E849CD">
        <w:rPr>
          <w:rFonts w:hint="cs"/>
          <w:sz w:val="22"/>
          <w:rtl/>
          <w:lang w:val="fr-CH"/>
        </w:rPr>
        <w:t>السابق</w:t>
      </w:r>
      <w:r w:rsidR="00E849CD" w:rsidRPr="002A7219">
        <w:rPr>
          <w:rFonts w:hint="cs"/>
          <w:sz w:val="22"/>
          <w:rtl/>
          <w:lang w:val="fr-CH"/>
        </w:rPr>
        <w:t xml:space="preserve"> </w:t>
      </w:r>
      <w:r w:rsidR="00F57EF9" w:rsidRPr="002A7219">
        <w:rPr>
          <w:rFonts w:hint="cs"/>
          <w:sz w:val="22"/>
          <w:rtl/>
          <w:lang w:val="fr-CH"/>
        </w:rPr>
        <w:t>إذا كانت متو</w:t>
      </w:r>
      <w:r w:rsidR="00E849CD">
        <w:rPr>
          <w:rFonts w:hint="cs"/>
          <w:sz w:val="22"/>
          <w:rtl/>
          <w:lang w:val="fr-CH"/>
        </w:rPr>
        <w:t>ا</w:t>
      </w:r>
      <w:r w:rsidR="00F57EF9" w:rsidRPr="002A7219">
        <w:rPr>
          <w:rFonts w:hint="cs"/>
          <w:sz w:val="22"/>
          <w:rtl/>
          <w:lang w:val="fr-CH"/>
        </w:rPr>
        <w:t>فرة</w:t>
      </w:r>
      <w:r w:rsidR="00DE12A4" w:rsidRPr="002A7219">
        <w:rPr>
          <w:rFonts w:hint="cs"/>
          <w:sz w:val="22"/>
          <w:rtl/>
          <w:lang w:val="fr-CH"/>
        </w:rPr>
        <w:t xml:space="preserve"> </w:t>
      </w:r>
      <w:r w:rsidR="00F57EF9" w:rsidRPr="002A7219">
        <w:rPr>
          <w:rFonts w:hint="cs"/>
          <w:sz w:val="22"/>
          <w:rtl/>
          <w:lang w:val="fr-CH"/>
        </w:rPr>
        <w:t>في تاريخ</w:t>
      </w:r>
      <w:r w:rsidR="00DE12A4" w:rsidRPr="002A7219">
        <w:rPr>
          <w:rFonts w:hint="cs"/>
          <w:sz w:val="22"/>
          <w:rtl/>
          <w:lang w:val="fr-CH"/>
        </w:rPr>
        <w:t xml:space="preserve"> إرسال </w:t>
      </w:r>
      <w:r w:rsidR="00AD7F0F">
        <w:rPr>
          <w:rFonts w:hint="cs"/>
          <w:sz w:val="22"/>
          <w:rtl/>
          <w:lang w:val="fr-CH"/>
        </w:rPr>
        <w:t>صورة</w:t>
      </w:r>
      <w:r w:rsidR="00DE12A4" w:rsidRPr="002A7219">
        <w:rPr>
          <w:rFonts w:hint="cs"/>
          <w:sz w:val="22"/>
          <w:rtl/>
          <w:lang w:val="fr-CH"/>
        </w:rPr>
        <w:t xml:space="preserve"> البحث إلى إدارة البحث الدولي (إما لأن مودع الطلب قدمها وقت الإيداع أو لأنها توافرت لدى </w:t>
      </w:r>
      <w:r w:rsidR="00F50884">
        <w:rPr>
          <w:rFonts w:hint="cs"/>
          <w:sz w:val="22"/>
          <w:rtl/>
          <w:lang w:val="fr-CH"/>
        </w:rPr>
        <w:t>مكتب تسلم</w:t>
      </w:r>
      <w:r w:rsidR="00DE12A4" w:rsidRPr="002A7219">
        <w:rPr>
          <w:rFonts w:hint="cs"/>
          <w:sz w:val="22"/>
          <w:rtl/>
          <w:lang w:val="fr-CH"/>
        </w:rPr>
        <w:t xml:space="preserve"> </w:t>
      </w:r>
      <w:r w:rsidR="00F50884">
        <w:rPr>
          <w:rFonts w:hint="cs"/>
          <w:sz w:val="22"/>
          <w:rtl/>
          <w:lang w:val="fr-CH"/>
        </w:rPr>
        <w:t xml:space="preserve">الطلبات </w:t>
      </w:r>
      <w:r w:rsidR="00DE12A4" w:rsidRPr="002A7219">
        <w:rPr>
          <w:rFonts w:hint="cs"/>
          <w:sz w:val="22"/>
          <w:rtl/>
          <w:lang w:val="fr-CH"/>
        </w:rPr>
        <w:t xml:space="preserve">قبل </w:t>
      </w:r>
      <w:r w:rsidR="00F57EF9" w:rsidRPr="002A7219">
        <w:rPr>
          <w:rFonts w:hint="cs"/>
          <w:sz w:val="22"/>
          <w:rtl/>
          <w:lang w:val="fr-CH"/>
        </w:rPr>
        <w:t>ذلك التاريخ</w:t>
      </w:r>
      <w:r w:rsidR="00DE12A4" w:rsidRPr="002A7219">
        <w:rPr>
          <w:rFonts w:hint="cs"/>
          <w:sz w:val="22"/>
          <w:rtl/>
          <w:lang w:val="fr-CH"/>
        </w:rPr>
        <w:t xml:space="preserve">). ويهدف ذلك إلى زيادة عدد الحالات التي يمكن </w:t>
      </w:r>
      <w:r w:rsidR="00F50884">
        <w:rPr>
          <w:rFonts w:hint="cs"/>
          <w:sz w:val="22"/>
          <w:rtl/>
          <w:lang w:val="fr-CH"/>
        </w:rPr>
        <w:t>فيها</w:t>
      </w:r>
      <w:r w:rsidR="00DE12A4" w:rsidRPr="002A7219">
        <w:rPr>
          <w:rFonts w:hint="cs"/>
          <w:sz w:val="22"/>
          <w:rtl/>
          <w:lang w:val="fr-CH"/>
        </w:rPr>
        <w:t xml:space="preserve"> لمكتب </w:t>
      </w:r>
      <w:r w:rsidR="00F50884">
        <w:rPr>
          <w:rFonts w:hint="cs"/>
          <w:sz w:val="22"/>
          <w:rtl/>
          <w:lang w:val="fr-CH"/>
        </w:rPr>
        <w:t>تسل</w:t>
      </w:r>
      <w:r w:rsidR="00B66AB8" w:rsidRPr="002A7219">
        <w:rPr>
          <w:rFonts w:hint="cs"/>
          <w:sz w:val="22"/>
          <w:rtl/>
          <w:lang w:val="fr-CH"/>
        </w:rPr>
        <w:t>م</w:t>
      </w:r>
      <w:r w:rsidR="00DE12A4" w:rsidRPr="002A7219">
        <w:rPr>
          <w:rFonts w:hint="cs"/>
          <w:sz w:val="22"/>
          <w:rtl/>
          <w:lang w:val="fr-CH"/>
        </w:rPr>
        <w:t xml:space="preserve"> الطلبات </w:t>
      </w:r>
      <w:r w:rsidR="00F50884">
        <w:rPr>
          <w:rFonts w:hint="cs"/>
          <w:sz w:val="22"/>
          <w:rtl/>
          <w:lang w:val="fr-CH"/>
        </w:rPr>
        <w:t>إرسال</w:t>
      </w:r>
      <w:r w:rsidR="00DE12A4" w:rsidRPr="002A7219">
        <w:rPr>
          <w:rFonts w:hint="cs"/>
          <w:sz w:val="22"/>
          <w:rtl/>
          <w:lang w:val="fr-CH"/>
        </w:rPr>
        <w:t xml:space="preserve"> </w:t>
      </w:r>
      <w:r w:rsidR="00F50884">
        <w:rPr>
          <w:rFonts w:hint="cs"/>
          <w:sz w:val="22"/>
          <w:rtl/>
          <w:lang w:val="fr-CH"/>
        </w:rPr>
        <w:t>تلك</w:t>
      </w:r>
      <w:r w:rsidR="00DE12A4" w:rsidRPr="002A7219">
        <w:rPr>
          <w:rFonts w:hint="cs"/>
          <w:sz w:val="22"/>
          <w:rtl/>
          <w:lang w:val="fr-CH"/>
        </w:rPr>
        <w:t xml:space="preserve"> النتائج.</w:t>
      </w:r>
    </w:p>
    <w:p w:rsidR="001C48B0" w:rsidRPr="00F72A38" w:rsidRDefault="00F72A38" w:rsidP="003E32DD">
      <w:pPr>
        <w:pStyle w:val="NumberedParaAR"/>
        <w:tabs>
          <w:tab w:val="clear" w:pos="567"/>
        </w:tabs>
        <w:rPr>
          <w:lang w:val="fr-CH"/>
        </w:rPr>
      </w:pPr>
      <w:r>
        <w:rPr>
          <w:rtl/>
          <w:lang w:val="fr-CH"/>
        </w:rPr>
        <w:lastRenderedPageBreak/>
        <w:t>و</w:t>
      </w:r>
      <w:r>
        <w:rPr>
          <w:rFonts w:hint="cs"/>
          <w:rtl/>
          <w:lang w:val="fr-CH"/>
        </w:rPr>
        <w:t xml:space="preserve">أخضِع </w:t>
      </w:r>
      <w:r w:rsidR="00455764" w:rsidRPr="00F72A38">
        <w:rPr>
          <w:rtl/>
          <w:lang w:val="fr-CH"/>
        </w:rPr>
        <w:t xml:space="preserve">الاقتراح، بعدما ناقشه الفريق العامل </w:t>
      </w:r>
      <w:r>
        <w:rPr>
          <w:rFonts w:hint="cs"/>
          <w:rtl/>
          <w:lang w:val="fr-CH"/>
        </w:rPr>
        <w:t xml:space="preserve">لأول مرّة </w:t>
      </w:r>
      <w:r w:rsidR="00455764" w:rsidRPr="00F72A38">
        <w:rPr>
          <w:rtl/>
          <w:lang w:val="fr-CH"/>
        </w:rPr>
        <w:t>في دورته السابعة في عام 2014</w:t>
      </w:r>
      <w:r w:rsidR="00455764" w:rsidRPr="00F72A38">
        <w:rPr>
          <w:rFonts w:hint="cs"/>
          <w:rtl/>
          <w:lang w:val="fr-CH"/>
        </w:rPr>
        <w:t xml:space="preserve"> (</w:t>
      </w:r>
      <w:r w:rsidR="00EF019B" w:rsidRPr="00F72A38">
        <w:rPr>
          <w:rFonts w:hint="cs"/>
          <w:rtl/>
          <w:lang w:val="fr-CH"/>
        </w:rPr>
        <w:t>الوثيقة</w:t>
      </w:r>
      <w:r w:rsidR="00EF019B" w:rsidRPr="00F72A38">
        <w:rPr>
          <w:rtl/>
          <w:lang w:val="fr-CH"/>
        </w:rPr>
        <w:t> </w:t>
      </w:r>
      <w:r w:rsidR="00455764" w:rsidRPr="00F72A38">
        <w:rPr>
          <w:lang w:val="fr-CH"/>
        </w:rPr>
        <w:t>PCT/WG/7/27</w:t>
      </w:r>
      <w:r w:rsidR="00455764" w:rsidRPr="00F72A38">
        <w:rPr>
          <w:rFonts w:hint="cs"/>
          <w:rtl/>
          <w:lang w:val="fr-CH"/>
        </w:rPr>
        <w:t>)</w:t>
      </w:r>
      <w:r w:rsidR="00455764" w:rsidRPr="00F72A38">
        <w:rPr>
          <w:rtl/>
          <w:lang w:val="fr-CH"/>
        </w:rPr>
        <w:t xml:space="preserve">، </w:t>
      </w:r>
      <w:r>
        <w:rPr>
          <w:rFonts w:hint="cs"/>
          <w:rtl/>
          <w:lang w:val="fr-CH"/>
        </w:rPr>
        <w:t xml:space="preserve">لمراجعة </w:t>
      </w:r>
      <w:r w:rsidR="003E32DD">
        <w:rPr>
          <w:rFonts w:hint="cs"/>
          <w:rtl/>
          <w:lang w:val="fr-CH"/>
        </w:rPr>
        <w:t>أخذت في الحسبان</w:t>
      </w:r>
      <w:r w:rsidR="00455764" w:rsidRPr="00F72A38">
        <w:rPr>
          <w:rtl/>
          <w:lang w:val="fr-CH"/>
        </w:rPr>
        <w:t xml:space="preserve"> ما طرحته الوفود من قضايا وأعربت عنه من شواغل خلال الدورة السابعة للفريق العامل والدورة الثانية والعشرين لاجتماع الإدارات الدولية التي عُقدت في طوكيو في فبراير</w:t>
      </w:r>
      <w:r w:rsidR="00850317" w:rsidRPr="00F72A38">
        <w:rPr>
          <w:rFonts w:hint="eastAsia"/>
          <w:rtl/>
          <w:lang w:val="fr-CH"/>
        </w:rPr>
        <w:t> </w:t>
      </w:r>
      <w:r w:rsidR="00455764" w:rsidRPr="00F72A38">
        <w:rPr>
          <w:rtl/>
          <w:lang w:val="fr-CH"/>
        </w:rPr>
        <w:t>2015</w:t>
      </w:r>
      <w:r w:rsidR="00455764" w:rsidRPr="00F72A38">
        <w:rPr>
          <w:rFonts w:hint="cs"/>
          <w:rtl/>
          <w:lang w:val="fr-CH"/>
        </w:rPr>
        <w:t xml:space="preserve"> (انظر </w:t>
      </w:r>
      <w:r w:rsidR="00EF019B" w:rsidRPr="00F72A38">
        <w:rPr>
          <w:rFonts w:hint="cs"/>
          <w:rtl/>
          <w:lang w:val="fr-CH"/>
        </w:rPr>
        <w:t>الوثيقة</w:t>
      </w:r>
      <w:r w:rsidR="00EF019B" w:rsidRPr="00F72A38">
        <w:rPr>
          <w:rtl/>
          <w:lang w:val="fr-CH"/>
        </w:rPr>
        <w:t> </w:t>
      </w:r>
      <w:r w:rsidR="00455764" w:rsidRPr="00F72A38">
        <w:rPr>
          <w:lang w:val="fr-CH"/>
        </w:rPr>
        <w:t>PCT/MIA/22/4</w:t>
      </w:r>
      <w:r w:rsidR="00455764" w:rsidRPr="00F72A38">
        <w:rPr>
          <w:rFonts w:hint="cs"/>
          <w:rtl/>
          <w:lang w:val="fr-CH"/>
        </w:rPr>
        <w:t xml:space="preserve"> والفقرات</w:t>
      </w:r>
      <w:r w:rsidR="00F57EF9" w:rsidRPr="00F72A38">
        <w:rPr>
          <w:rFonts w:hint="eastAsia"/>
          <w:rtl/>
          <w:lang w:val="fr-CH"/>
        </w:rPr>
        <w:t> </w:t>
      </w:r>
      <w:r w:rsidR="003E32DD">
        <w:rPr>
          <w:rFonts w:hint="cs"/>
          <w:rtl/>
          <w:lang w:val="fr-CH"/>
        </w:rPr>
        <w:t xml:space="preserve">54 إلى 58 من ملخص </w:t>
      </w:r>
      <w:r w:rsidR="00455764" w:rsidRPr="00F72A38">
        <w:rPr>
          <w:rFonts w:hint="cs"/>
          <w:rtl/>
          <w:lang w:val="fr-CH"/>
        </w:rPr>
        <w:t xml:space="preserve">رئيس </w:t>
      </w:r>
      <w:r w:rsidR="003E32DD">
        <w:rPr>
          <w:rFonts w:hint="cs"/>
          <w:rtl/>
          <w:lang w:val="fr-CH"/>
        </w:rPr>
        <w:t>تلك الدورة، الوارد</w:t>
      </w:r>
      <w:r w:rsidR="00455764" w:rsidRPr="00F72A38">
        <w:rPr>
          <w:rFonts w:hint="cs"/>
          <w:rtl/>
          <w:lang w:val="fr-CH"/>
        </w:rPr>
        <w:t xml:space="preserve"> في مرفق </w:t>
      </w:r>
      <w:r w:rsidR="00EF019B" w:rsidRPr="00F72A38">
        <w:rPr>
          <w:rFonts w:hint="cs"/>
          <w:rtl/>
          <w:lang w:val="fr-CH"/>
        </w:rPr>
        <w:t>الوثيقة</w:t>
      </w:r>
      <w:r w:rsidR="00EF019B" w:rsidRPr="00F72A38">
        <w:rPr>
          <w:rtl/>
          <w:lang w:val="fr-CH"/>
        </w:rPr>
        <w:t> </w:t>
      </w:r>
      <w:r w:rsidR="00455764" w:rsidRPr="00F72A38">
        <w:rPr>
          <w:lang w:val="fr-CH"/>
        </w:rPr>
        <w:t>PCT/WG/8/2</w:t>
      </w:r>
      <w:r w:rsidR="00455764" w:rsidRPr="00F72A38">
        <w:rPr>
          <w:rFonts w:hint="cs"/>
          <w:rtl/>
          <w:lang w:val="fr-CH"/>
        </w:rPr>
        <w:t>)</w:t>
      </w:r>
      <w:r w:rsidR="00455764" w:rsidRPr="00F72A38">
        <w:rPr>
          <w:rtl/>
          <w:lang w:val="fr-CH"/>
        </w:rPr>
        <w:t>.</w:t>
      </w:r>
    </w:p>
    <w:p w:rsidR="006C3069" w:rsidRPr="003E32DD" w:rsidRDefault="00F57EF9" w:rsidP="000460B4">
      <w:pPr>
        <w:pStyle w:val="NumberedParaAR"/>
        <w:tabs>
          <w:tab w:val="clear" w:pos="567"/>
        </w:tabs>
        <w:rPr>
          <w:lang w:val="fr-CH"/>
        </w:rPr>
      </w:pPr>
      <w:r w:rsidRPr="003E32DD">
        <w:rPr>
          <w:rFonts w:hint="cs"/>
          <w:rtl/>
          <w:lang w:val="fr-CH"/>
        </w:rPr>
        <w:t>و</w:t>
      </w:r>
      <w:r w:rsidR="003E32DD">
        <w:rPr>
          <w:rFonts w:hint="cs"/>
          <w:rtl/>
          <w:lang w:val="fr-CH"/>
        </w:rPr>
        <w:t xml:space="preserve">من المفترض، مبدئيا، ألا </w:t>
      </w:r>
      <w:r w:rsidR="006C3069" w:rsidRPr="003E32DD">
        <w:rPr>
          <w:rFonts w:hint="cs"/>
          <w:rtl/>
          <w:lang w:val="fr-CH"/>
        </w:rPr>
        <w:t xml:space="preserve">يؤدي الإجراء الجديد إلى </w:t>
      </w:r>
      <w:r w:rsidR="003E32DD">
        <w:rPr>
          <w:rFonts w:hint="cs"/>
          <w:rtl/>
          <w:lang w:val="fr-CH"/>
        </w:rPr>
        <w:t xml:space="preserve">فرض </w:t>
      </w:r>
      <w:r w:rsidR="006C3069" w:rsidRPr="003E32DD">
        <w:rPr>
          <w:rFonts w:hint="cs"/>
          <w:rtl/>
          <w:lang w:val="fr-CH"/>
        </w:rPr>
        <w:t xml:space="preserve">عبء إضافي كبير </w:t>
      </w:r>
      <w:r w:rsidR="003E32DD">
        <w:rPr>
          <w:rFonts w:hint="cs"/>
          <w:rtl/>
          <w:lang w:val="fr-CH"/>
        </w:rPr>
        <w:t>على</w:t>
      </w:r>
      <w:r w:rsidR="002D3573" w:rsidRPr="003E32DD">
        <w:rPr>
          <w:rFonts w:hint="cs"/>
          <w:rtl/>
          <w:lang w:val="fr-CH"/>
        </w:rPr>
        <w:t xml:space="preserve"> </w:t>
      </w:r>
      <w:r w:rsidR="006C3069" w:rsidRPr="003E32DD">
        <w:rPr>
          <w:rFonts w:hint="cs"/>
          <w:rtl/>
          <w:lang w:val="fr-CH"/>
        </w:rPr>
        <w:t xml:space="preserve">مكاتب </w:t>
      </w:r>
      <w:r w:rsidR="003E32DD">
        <w:rPr>
          <w:rFonts w:hint="cs"/>
          <w:rtl/>
          <w:lang w:val="fr-CH"/>
        </w:rPr>
        <w:t>تسل</w:t>
      </w:r>
      <w:r w:rsidR="00B66AB8" w:rsidRPr="003E32DD">
        <w:rPr>
          <w:rFonts w:hint="cs"/>
          <w:rtl/>
          <w:lang w:val="fr-CH"/>
        </w:rPr>
        <w:t>م</w:t>
      </w:r>
      <w:r w:rsidR="006C3069" w:rsidRPr="003E32DD">
        <w:rPr>
          <w:rFonts w:hint="cs"/>
          <w:rtl/>
          <w:lang w:val="fr-CH"/>
        </w:rPr>
        <w:t xml:space="preserve"> الطلبات. فحيثما تتوافر لدى مكتب </w:t>
      </w:r>
      <w:r w:rsidR="003E32DD">
        <w:rPr>
          <w:rFonts w:hint="cs"/>
          <w:rtl/>
          <w:lang w:val="fr-CH"/>
        </w:rPr>
        <w:t>تسل</w:t>
      </w:r>
      <w:r w:rsidR="00B66AB8" w:rsidRPr="003E32DD">
        <w:rPr>
          <w:rFonts w:hint="cs"/>
          <w:rtl/>
          <w:lang w:val="fr-CH"/>
        </w:rPr>
        <w:t>م</w:t>
      </w:r>
      <w:r w:rsidR="006C3069" w:rsidRPr="003E32DD">
        <w:rPr>
          <w:rFonts w:hint="cs"/>
          <w:rtl/>
          <w:lang w:val="fr-CH"/>
        </w:rPr>
        <w:t xml:space="preserve"> الطلبات نتائج </w:t>
      </w:r>
      <w:r w:rsidR="000064AF" w:rsidRPr="003E32DD">
        <w:rPr>
          <w:rFonts w:hint="cs"/>
          <w:rtl/>
          <w:lang w:val="fr-CH"/>
        </w:rPr>
        <w:t xml:space="preserve">بحث </w:t>
      </w:r>
      <w:r w:rsidR="006C3069" w:rsidRPr="003E32DD">
        <w:rPr>
          <w:rFonts w:hint="cs"/>
          <w:rtl/>
          <w:lang w:val="fr-CH"/>
        </w:rPr>
        <w:t xml:space="preserve">و/أو تصنيف </w:t>
      </w:r>
      <w:r w:rsidR="003E32DD">
        <w:rPr>
          <w:rFonts w:hint="cs"/>
          <w:rtl/>
          <w:lang w:val="fr-CH"/>
        </w:rPr>
        <w:t xml:space="preserve">سابق، </w:t>
      </w:r>
      <w:r w:rsidR="006C3069" w:rsidRPr="003E32DD">
        <w:rPr>
          <w:rFonts w:hint="cs"/>
          <w:rtl/>
          <w:lang w:val="fr-CH"/>
        </w:rPr>
        <w:t xml:space="preserve">لأنها صدرت عن </w:t>
      </w:r>
      <w:r w:rsidR="003E32DD">
        <w:rPr>
          <w:rFonts w:hint="cs"/>
          <w:rtl/>
          <w:lang w:val="fr-CH"/>
        </w:rPr>
        <w:t>ذلك</w:t>
      </w:r>
      <w:r w:rsidR="006C3069" w:rsidRPr="003E32DD">
        <w:rPr>
          <w:rFonts w:hint="cs"/>
          <w:rtl/>
          <w:lang w:val="fr-CH"/>
        </w:rPr>
        <w:t xml:space="preserve"> المكتب بوصفه مكتب الإيداع الأول أو</w:t>
      </w:r>
      <w:r w:rsidR="003E32DD">
        <w:rPr>
          <w:rFonts w:hint="eastAsia"/>
          <w:rtl/>
          <w:lang w:val="fr-CH"/>
        </w:rPr>
        <w:t> </w:t>
      </w:r>
      <w:r w:rsidR="006C3069" w:rsidRPr="003E32DD">
        <w:rPr>
          <w:rFonts w:hint="cs"/>
          <w:rtl/>
          <w:lang w:val="fr-CH"/>
        </w:rPr>
        <w:t xml:space="preserve">لأنه يتسنى </w:t>
      </w:r>
      <w:r w:rsidR="003E32DD">
        <w:rPr>
          <w:rFonts w:hint="cs"/>
          <w:rtl/>
          <w:lang w:val="fr-CH"/>
        </w:rPr>
        <w:t xml:space="preserve">له النفاذ إليها وهو </w:t>
      </w:r>
      <w:r w:rsidR="006C3069" w:rsidRPr="003E32DD">
        <w:rPr>
          <w:rFonts w:hint="cs"/>
          <w:rtl/>
          <w:lang w:val="fr-CH"/>
        </w:rPr>
        <w:t xml:space="preserve">مستعد لاستخراجها، </w:t>
      </w:r>
      <w:r w:rsidR="002D3573" w:rsidRPr="003E32DD">
        <w:rPr>
          <w:rFonts w:hint="cs"/>
          <w:rtl/>
          <w:lang w:val="fr-CH"/>
        </w:rPr>
        <w:t>يمكن</w:t>
      </w:r>
      <w:r w:rsidR="006C3069" w:rsidRPr="003E32DD">
        <w:rPr>
          <w:rFonts w:hint="cs"/>
          <w:rtl/>
          <w:lang w:val="fr-CH"/>
        </w:rPr>
        <w:t xml:space="preserve"> إرفاق </w:t>
      </w:r>
      <w:r w:rsidR="003E32DD">
        <w:rPr>
          <w:rFonts w:hint="cs"/>
          <w:rtl/>
          <w:lang w:val="fr-CH"/>
        </w:rPr>
        <w:t>تلك</w:t>
      </w:r>
      <w:r w:rsidR="00AD7F0F">
        <w:rPr>
          <w:rFonts w:hint="cs"/>
          <w:rtl/>
          <w:lang w:val="fr-CH"/>
        </w:rPr>
        <w:t xml:space="preserve"> النتائج بصورة</w:t>
      </w:r>
      <w:r w:rsidR="006C3069" w:rsidRPr="003E32DD">
        <w:rPr>
          <w:rFonts w:hint="cs"/>
          <w:rtl/>
          <w:lang w:val="fr-CH"/>
        </w:rPr>
        <w:t xml:space="preserve"> البحث المرس</w:t>
      </w:r>
      <w:r w:rsidR="002D3573" w:rsidRPr="003E32DD">
        <w:rPr>
          <w:rFonts w:hint="cs"/>
          <w:rtl/>
          <w:lang w:val="fr-CH"/>
        </w:rPr>
        <w:t>َ</w:t>
      </w:r>
      <w:r w:rsidR="006C3069" w:rsidRPr="003E32DD">
        <w:rPr>
          <w:rFonts w:hint="cs"/>
          <w:rtl/>
          <w:lang w:val="fr-CH"/>
        </w:rPr>
        <w:t xml:space="preserve">لة إلى إدارة البحث الدولي المختصة بأي صيغة تتماشى مع المرفق واو من التعليمات الإدارية. ولكن مراعاةً للشواغل التي أُعرب عنها خلال الدورة الثانية والعشرين لاجتماع الإدارات الدولية </w:t>
      </w:r>
      <w:r w:rsidR="00167844" w:rsidRPr="003E32DD">
        <w:rPr>
          <w:rFonts w:hint="cs"/>
          <w:rtl/>
          <w:lang w:val="fr-CH"/>
        </w:rPr>
        <w:t>إزاء</w:t>
      </w:r>
      <w:r w:rsidR="006C3069" w:rsidRPr="003E32DD">
        <w:rPr>
          <w:rFonts w:hint="cs"/>
          <w:rtl/>
          <w:lang w:val="fr-CH"/>
        </w:rPr>
        <w:t xml:space="preserve"> احتمال إلقاء عبء إضافي ع</w:t>
      </w:r>
      <w:r w:rsidR="00A16643" w:rsidRPr="003E32DD">
        <w:rPr>
          <w:rFonts w:hint="cs"/>
          <w:rtl/>
          <w:lang w:val="fr-CH"/>
        </w:rPr>
        <w:t xml:space="preserve">لى عاتق مكاتب </w:t>
      </w:r>
      <w:r w:rsidR="003E32DD">
        <w:rPr>
          <w:rFonts w:hint="cs"/>
          <w:rtl/>
          <w:lang w:val="fr-CH"/>
        </w:rPr>
        <w:t>تسل</w:t>
      </w:r>
      <w:r w:rsidR="00B66AB8" w:rsidRPr="003E32DD">
        <w:rPr>
          <w:rFonts w:hint="cs"/>
          <w:rtl/>
          <w:lang w:val="fr-CH"/>
        </w:rPr>
        <w:t>م</w:t>
      </w:r>
      <w:r w:rsidR="00A16643" w:rsidRPr="003E32DD">
        <w:rPr>
          <w:rFonts w:hint="cs"/>
          <w:rtl/>
          <w:lang w:val="fr-CH"/>
        </w:rPr>
        <w:t xml:space="preserve"> الطلبات، </w:t>
      </w:r>
      <w:r w:rsidR="003E32DD">
        <w:rPr>
          <w:rFonts w:hint="cs"/>
          <w:rtl/>
          <w:lang w:val="fr-CH"/>
        </w:rPr>
        <w:t>روجع</w:t>
      </w:r>
      <w:r w:rsidR="006C3069" w:rsidRPr="003E32DD">
        <w:rPr>
          <w:rFonts w:hint="cs"/>
          <w:rtl/>
          <w:lang w:val="fr-CH"/>
        </w:rPr>
        <w:t xml:space="preserve"> الاقتراح </w:t>
      </w:r>
      <w:r w:rsidR="003E32DD">
        <w:rPr>
          <w:rFonts w:hint="cs"/>
          <w:rtl/>
          <w:lang w:val="fr-CH"/>
        </w:rPr>
        <w:t>لمنح</w:t>
      </w:r>
      <w:r w:rsidR="006C3069" w:rsidRPr="003E32DD">
        <w:rPr>
          <w:rFonts w:hint="cs"/>
          <w:rtl/>
          <w:lang w:val="fr-CH"/>
        </w:rPr>
        <w:t xml:space="preserve"> مكتب </w:t>
      </w:r>
      <w:r w:rsidR="003E32DD">
        <w:rPr>
          <w:rFonts w:hint="cs"/>
          <w:rtl/>
          <w:lang w:val="fr-CH"/>
        </w:rPr>
        <w:t>تسل</w:t>
      </w:r>
      <w:r w:rsidR="00B66AB8" w:rsidRPr="003E32DD">
        <w:rPr>
          <w:rFonts w:hint="cs"/>
          <w:rtl/>
          <w:lang w:val="fr-CH"/>
        </w:rPr>
        <w:t>م</w:t>
      </w:r>
      <w:r w:rsidR="006C3069" w:rsidRPr="003E32DD">
        <w:rPr>
          <w:rFonts w:hint="cs"/>
          <w:rtl/>
          <w:lang w:val="fr-CH"/>
        </w:rPr>
        <w:t xml:space="preserve"> الطلبات </w:t>
      </w:r>
      <w:r w:rsidR="003E32DD">
        <w:rPr>
          <w:rFonts w:hint="cs"/>
          <w:rtl/>
          <w:lang w:val="fr-CH"/>
        </w:rPr>
        <w:t xml:space="preserve">المعني </w:t>
      </w:r>
      <w:r w:rsidR="006C3069" w:rsidRPr="003E32DD">
        <w:rPr>
          <w:rFonts w:hint="cs"/>
          <w:rtl/>
          <w:lang w:val="fr-CH"/>
        </w:rPr>
        <w:t xml:space="preserve">حرية </w:t>
      </w:r>
      <w:r w:rsidR="00A16643" w:rsidRPr="003E32DD">
        <w:rPr>
          <w:rFonts w:hint="cs"/>
          <w:rtl/>
          <w:lang w:val="fr-CH"/>
        </w:rPr>
        <w:t xml:space="preserve">اتخاذ </w:t>
      </w:r>
      <w:r w:rsidR="006C3069" w:rsidRPr="003E32DD">
        <w:rPr>
          <w:rFonts w:hint="cs"/>
          <w:rtl/>
          <w:lang w:val="fr-CH"/>
        </w:rPr>
        <w:t xml:space="preserve">قرار </w:t>
      </w:r>
      <w:r w:rsidR="003E32DD">
        <w:rPr>
          <w:rFonts w:hint="cs"/>
          <w:rtl/>
          <w:lang w:val="fr-CH"/>
        </w:rPr>
        <w:t>ب</w:t>
      </w:r>
      <w:r w:rsidR="006C3069" w:rsidRPr="003E32DD">
        <w:rPr>
          <w:rFonts w:hint="cs"/>
          <w:rtl/>
          <w:lang w:val="fr-CH"/>
        </w:rPr>
        <w:t xml:space="preserve">إرسال </w:t>
      </w:r>
      <w:r w:rsidR="003E32DD">
        <w:rPr>
          <w:rFonts w:hint="cs"/>
          <w:rtl/>
          <w:lang w:val="fr-CH"/>
        </w:rPr>
        <w:t>تلك</w:t>
      </w:r>
      <w:r w:rsidR="006C3069" w:rsidRPr="003E32DD">
        <w:rPr>
          <w:rFonts w:hint="cs"/>
          <w:rtl/>
          <w:lang w:val="fr-CH"/>
        </w:rPr>
        <w:t xml:space="preserve"> النتائج</w:t>
      </w:r>
      <w:r w:rsidR="003E32DD">
        <w:rPr>
          <w:rFonts w:hint="cs"/>
          <w:rtl/>
          <w:lang w:val="fr-CH"/>
        </w:rPr>
        <w:t xml:space="preserve"> أم لا</w:t>
      </w:r>
      <w:r w:rsidR="006C3069" w:rsidRPr="003E32DD">
        <w:rPr>
          <w:rFonts w:hint="cs"/>
          <w:rtl/>
          <w:lang w:val="fr-CH"/>
        </w:rPr>
        <w:t>.</w:t>
      </w:r>
      <w:r w:rsidR="003E32DD">
        <w:rPr>
          <w:rFonts w:hint="cs"/>
          <w:rtl/>
          <w:lang w:val="fr-CH"/>
        </w:rPr>
        <w:t xml:space="preserve"> وإضافة إلى ذلك، يمكن</w:t>
      </w:r>
      <w:r w:rsidR="00A16643" w:rsidRPr="003E32DD">
        <w:rPr>
          <w:rFonts w:hint="cs"/>
          <w:rtl/>
          <w:lang w:val="fr-CH"/>
        </w:rPr>
        <w:t xml:space="preserve"> في المستقبل القريب أتمتة هذا الإجراء بفضل التنفيذ التدريجي لإرسال نسخ البحث إلى إدارات البحث الدولي من خلال المكتب الدولي (خدمة نسخ البحث الإلكترونية </w:t>
      </w:r>
      <w:r w:rsidR="00A16643" w:rsidRPr="003E32DD">
        <w:rPr>
          <w:rtl/>
          <w:lang w:val="fr-CH"/>
        </w:rPr>
        <w:t>–</w:t>
      </w:r>
      <w:r w:rsidR="00A16643" w:rsidRPr="003E32DD">
        <w:rPr>
          <w:rFonts w:hint="cs"/>
          <w:rtl/>
          <w:lang w:val="fr-CH"/>
        </w:rPr>
        <w:t xml:space="preserve"> </w:t>
      </w:r>
      <w:r w:rsidR="00A16643" w:rsidRPr="003E32DD">
        <w:rPr>
          <w:lang w:val="fr-CH"/>
        </w:rPr>
        <w:t>eSearchCopy</w:t>
      </w:r>
      <w:r w:rsidR="00A16643" w:rsidRPr="003E32DD">
        <w:rPr>
          <w:rFonts w:hint="cs"/>
          <w:rtl/>
          <w:lang w:val="fr-CH"/>
        </w:rPr>
        <w:t xml:space="preserve">). وفضلاً عن ذلك، لن يتعين ترجمة نتائج </w:t>
      </w:r>
      <w:r w:rsidR="00A25803" w:rsidRPr="003E32DD">
        <w:rPr>
          <w:rFonts w:hint="cs"/>
          <w:rtl/>
          <w:lang w:val="fr-CH"/>
        </w:rPr>
        <w:t xml:space="preserve">البحث </w:t>
      </w:r>
      <w:r w:rsidR="00A16643" w:rsidRPr="003E32DD">
        <w:rPr>
          <w:rFonts w:hint="cs"/>
          <w:rtl/>
          <w:lang w:val="fr-CH"/>
        </w:rPr>
        <w:t xml:space="preserve">و/أو التصنيف </w:t>
      </w:r>
      <w:r w:rsidR="003E32DD">
        <w:rPr>
          <w:rFonts w:hint="cs"/>
          <w:rtl/>
          <w:lang w:val="fr-CH"/>
        </w:rPr>
        <w:t xml:space="preserve">السابق </w:t>
      </w:r>
      <w:r w:rsidR="00A16643" w:rsidRPr="003E32DD">
        <w:rPr>
          <w:rFonts w:hint="cs"/>
          <w:rtl/>
          <w:lang w:val="fr-CH"/>
        </w:rPr>
        <w:t>و</w:t>
      </w:r>
      <w:r w:rsidR="00167844" w:rsidRPr="003E32DD">
        <w:rPr>
          <w:rFonts w:hint="cs"/>
          <w:rtl/>
          <w:lang w:val="fr-CH"/>
        </w:rPr>
        <w:t xml:space="preserve">إنما </w:t>
      </w:r>
      <w:r w:rsidR="003E32DD">
        <w:rPr>
          <w:rFonts w:hint="cs"/>
          <w:rtl/>
          <w:lang w:val="fr-CH"/>
        </w:rPr>
        <w:t xml:space="preserve">يمكن </w:t>
      </w:r>
      <w:r w:rsidR="00A16643" w:rsidRPr="003E32DD">
        <w:rPr>
          <w:rFonts w:hint="cs"/>
          <w:rtl/>
          <w:lang w:val="fr-CH"/>
        </w:rPr>
        <w:t>إرس</w:t>
      </w:r>
      <w:r w:rsidR="000460B4">
        <w:rPr>
          <w:rFonts w:hint="cs"/>
          <w:rtl/>
          <w:lang w:val="fr-CH"/>
        </w:rPr>
        <w:t xml:space="preserve">الها كما هي بلغتها الأصلية. وبشكل عام ترد </w:t>
      </w:r>
      <w:r w:rsidR="00A16643" w:rsidRPr="003E32DD">
        <w:rPr>
          <w:rFonts w:hint="cs"/>
          <w:rtl/>
          <w:lang w:val="fr-CH"/>
        </w:rPr>
        <w:t xml:space="preserve">المعلومات في نتائج </w:t>
      </w:r>
      <w:r w:rsidR="00A25803" w:rsidRPr="003E32DD">
        <w:rPr>
          <w:rFonts w:hint="cs"/>
          <w:rtl/>
          <w:lang w:val="fr-CH"/>
        </w:rPr>
        <w:t xml:space="preserve">البحث </w:t>
      </w:r>
      <w:r w:rsidR="00A16643" w:rsidRPr="003E32DD">
        <w:rPr>
          <w:rFonts w:hint="cs"/>
          <w:rtl/>
          <w:lang w:val="fr-CH"/>
        </w:rPr>
        <w:t xml:space="preserve">و/أو التصنيف </w:t>
      </w:r>
      <w:r w:rsidR="000460B4">
        <w:rPr>
          <w:rFonts w:hint="cs"/>
          <w:rtl/>
          <w:lang w:val="fr-CH"/>
        </w:rPr>
        <w:t>السابق مؤتمتة نسبيا</w:t>
      </w:r>
      <w:r w:rsidR="00A16643" w:rsidRPr="003E32DD">
        <w:rPr>
          <w:rFonts w:hint="cs"/>
          <w:rtl/>
          <w:lang w:val="fr-CH"/>
        </w:rPr>
        <w:t xml:space="preserve"> و</w:t>
      </w:r>
      <w:r w:rsidR="000460B4">
        <w:rPr>
          <w:rFonts w:hint="cs"/>
          <w:rtl/>
          <w:lang w:val="fr-CH"/>
        </w:rPr>
        <w:t>تتسم بوضوح كاف</w:t>
      </w:r>
      <w:r w:rsidR="00A16643" w:rsidRPr="003E32DD">
        <w:rPr>
          <w:rFonts w:hint="cs"/>
          <w:rtl/>
          <w:lang w:val="fr-CH"/>
        </w:rPr>
        <w:t xml:space="preserve">. ويُقصد بنتائج </w:t>
      </w:r>
      <w:r w:rsidR="00A25803" w:rsidRPr="003E32DD">
        <w:rPr>
          <w:rFonts w:hint="cs"/>
          <w:rtl/>
          <w:lang w:val="fr-CH"/>
        </w:rPr>
        <w:t xml:space="preserve">البحث </w:t>
      </w:r>
      <w:r w:rsidR="000460B4">
        <w:rPr>
          <w:rFonts w:hint="cs"/>
          <w:rtl/>
          <w:lang w:val="fr-CH"/>
        </w:rPr>
        <w:t>السابق</w:t>
      </w:r>
      <w:r w:rsidR="00A16643" w:rsidRPr="003E32DD">
        <w:rPr>
          <w:rFonts w:hint="cs"/>
          <w:rtl/>
          <w:lang w:val="fr-CH"/>
        </w:rPr>
        <w:t xml:space="preserve"> تقرير </w:t>
      </w:r>
      <w:r w:rsidR="00A25803" w:rsidRPr="003E32DD">
        <w:rPr>
          <w:rFonts w:hint="cs"/>
          <w:rtl/>
          <w:lang w:val="fr-CH"/>
        </w:rPr>
        <w:t xml:space="preserve">البحث </w:t>
      </w:r>
      <w:r w:rsidR="000460B4">
        <w:rPr>
          <w:rFonts w:hint="cs"/>
          <w:rtl/>
          <w:lang w:val="fr-CH"/>
        </w:rPr>
        <w:t>السابق</w:t>
      </w:r>
      <w:r w:rsidR="00A16643" w:rsidRPr="003E32DD">
        <w:rPr>
          <w:rFonts w:hint="cs"/>
          <w:rtl/>
          <w:lang w:val="fr-CH"/>
        </w:rPr>
        <w:t xml:space="preserve"> أو </w:t>
      </w:r>
      <w:r w:rsidR="000460B4" w:rsidRPr="003E32DD">
        <w:rPr>
          <w:rFonts w:hint="cs"/>
          <w:rtl/>
          <w:lang w:val="fr-CH"/>
        </w:rPr>
        <w:t xml:space="preserve">على الأقل </w:t>
      </w:r>
      <w:r w:rsidR="00A16643" w:rsidRPr="003E32DD">
        <w:rPr>
          <w:rFonts w:hint="cs"/>
          <w:rtl/>
          <w:lang w:val="fr-CH"/>
        </w:rPr>
        <w:t xml:space="preserve">قائمة </w:t>
      </w:r>
      <w:r w:rsidR="000460B4">
        <w:rPr>
          <w:rFonts w:hint="cs"/>
          <w:rtl/>
          <w:lang w:val="fr-CH"/>
        </w:rPr>
        <w:t>النصوص المستشهد بها، فضلا</w:t>
      </w:r>
      <w:r w:rsidR="00A16643" w:rsidRPr="003E32DD">
        <w:rPr>
          <w:rFonts w:hint="cs"/>
          <w:rtl/>
          <w:lang w:val="fr-CH"/>
        </w:rPr>
        <w:t xml:space="preserve"> عن رأي </w:t>
      </w:r>
      <w:r w:rsidR="00A25803" w:rsidRPr="003E32DD">
        <w:rPr>
          <w:rFonts w:hint="cs"/>
          <w:rtl/>
          <w:lang w:val="fr-CH"/>
        </w:rPr>
        <w:t xml:space="preserve">البحث </w:t>
      </w:r>
      <w:r w:rsidR="000460B4">
        <w:rPr>
          <w:rFonts w:hint="cs"/>
          <w:rtl/>
          <w:lang w:val="fr-CH"/>
        </w:rPr>
        <w:t>السابق</w:t>
      </w:r>
      <w:r w:rsidR="00A16643" w:rsidRPr="003E32DD">
        <w:rPr>
          <w:rFonts w:hint="cs"/>
          <w:rtl/>
          <w:lang w:val="fr-CH"/>
        </w:rPr>
        <w:t xml:space="preserve"> إن </w:t>
      </w:r>
      <w:r w:rsidR="000460B4">
        <w:rPr>
          <w:rFonts w:hint="cs"/>
          <w:rtl/>
          <w:lang w:val="fr-CH"/>
        </w:rPr>
        <w:t>وُجد</w:t>
      </w:r>
      <w:r w:rsidR="00A16643" w:rsidRPr="003E32DD">
        <w:rPr>
          <w:rFonts w:hint="cs"/>
          <w:rtl/>
          <w:lang w:val="fr-CH"/>
        </w:rPr>
        <w:t>.</w:t>
      </w:r>
      <w:r w:rsidR="000460B4">
        <w:rPr>
          <w:rFonts w:hint="cs"/>
          <w:rtl/>
          <w:lang w:val="fr-CH"/>
        </w:rPr>
        <w:t xml:space="preserve"> وأخيرا</w:t>
      </w:r>
      <w:r w:rsidR="007B302A" w:rsidRPr="003E32DD">
        <w:rPr>
          <w:rFonts w:hint="cs"/>
          <w:rtl/>
          <w:lang w:val="fr-CH"/>
        </w:rPr>
        <w:t>، ترح</w:t>
      </w:r>
      <w:r w:rsidR="00167844" w:rsidRPr="003E32DD">
        <w:rPr>
          <w:rFonts w:hint="cs"/>
          <w:rtl/>
          <w:lang w:val="fr-CH"/>
        </w:rPr>
        <w:t>ِّ</w:t>
      </w:r>
      <w:r w:rsidR="007B302A" w:rsidRPr="003E32DD">
        <w:rPr>
          <w:rFonts w:hint="cs"/>
          <w:rtl/>
          <w:lang w:val="fr-CH"/>
        </w:rPr>
        <w:t xml:space="preserve">ب إدارة البحث الدولي بأي نتائج تصنيف سابق </w:t>
      </w:r>
      <w:r w:rsidR="00850317" w:rsidRPr="003E32DD">
        <w:rPr>
          <w:rFonts w:hint="cs"/>
          <w:rtl/>
          <w:lang w:val="fr-CH"/>
        </w:rPr>
        <w:t>ي</w:t>
      </w:r>
      <w:r w:rsidR="007B302A" w:rsidRPr="003E32DD">
        <w:rPr>
          <w:rFonts w:hint="cs"/>
          <w:rtl/>
          <w:lang w:val="fr-CH"/>
        </w:rPr>
        <w:t>ستند</w:t>
      </w:r>
      <w:r w:rsidR="000460B4">
        <w:rPr>
          <w:rFonts w:hint="cs"/>
          <w:rtl/>
          <w:lang w:val="fr-CH"/>
        </w:rPr>
        <w:t xml:space="preserve"> </w:t>
      </w:r>
      <w:r w:rsidR="000460B4">
        <w:rPr>
          <w:rtl/>
          <w:lang w:val="fr-CH"/>
        </w:rPr>
        <w:t>إلى التصنيف التعاوني للبراءات</w:t>
      </w:r>
      <w:r w:rsidR="000460B4">
        <w:rPr>
          <w:rFonts w:hint="cs"/>
          <w:rtl/>
          <w:lang w:val="fr-CH"/>
        </w:rPr>
        <w:t>، على الأفضل،</w:t>
      </w:r>
      <w:r w:rsidR="000460B4" w:rsidRPr="003E32DD">
        <w:rPr>
          <w:rtl/>
          <w:lang w:val="fr-CH"/>
        </w:rPr>
        <w:t xml:space="preserve"> </w:t>
      </w:r>
      <w:r w:rsidR="007B302A" w:rsidRPr="003E32DD">
        <w:rPr>
          <w:rFonts w:hint="cs"/>
          <w:rtl/>
          <w:lang w:val="fr-CH"/>
        </w:rPr>
        <w:t>أو</w:t>
      </w:r>
      <w:r w:rsidR="007B302A" w:rsidRPr="003E32DD">
        <w:rPr>
          <w:rtl/>
          <w:lang w:val="fr-CH"/>
        </w:rPr>
        <w:t xml:space="preserve"> </w:t>
      </w:r>
      <w:r w:rsidR="000460B4">
        <w:rPr>
          <w:rFonts w:hint="cs"/>
          <w:rtl/>
          <w:lang w:val="fr-CH"/>
        </w:rPr>
        <w:t xml:space="preserve">إلى </w:t>
      </w:r>
      <w:r w:rsidR="007B302A" w:rsidRPr="003E32DD">
        <w:rPr>
          <w:rtl/>
          <w:lang w:val="fr-CH"/>
        </w:rPr>
        <w:t>التصنيف الدولي للبراءات</w:t>
      </w:r>
      <w:r w:rsidR="007B302A" w:rsidRPr="003E32DD">
        <w:rPr>
          <w:rFonts w:hint="cs"/>
          <w:rtl/>
          <w:lang w:val="fr-CH"/>
        </w:rPr>
        <w:t>. ويمكن مواصلة توضيح الإجراء في إطار التعليمات الإدارية أو</w:t>
      </w:r>
      <w:r w:rsidR="000460B4">
        <w:rPr>
          <w:rFonts w:hint="eastAsia"/>
          <w:rtl/>
          <w:lang w:val="fr-CH"/>
        </w:rPr>
        <w:t> </w:t>
      </w:r>
      <w:r w:rsidR="007F694E">
        <w:rPr>
          <w:rFonts w:hint="cs"/>
          <w:rtl/>
          <w:lang w:val="fr-CH"/>
        </w:rPr>
        <w:t>المبادئ التوجيهية الخاصة بم</w:t>
      </w:r>
      <w:r w:rsidR="007B302A" w:rsidRPr="003E32DD">
        <w:rPr>
          <w:rFonts w:hint="cs"/>
          <w:rtl/>
          <w:lang w:val="fr-CH"/>
        </w:rPr>
        <w:t xml:space="preserve">كاتب </w:t>
      </w:r>
      <w:r w:rsidR="007F694E">
        <w:rPr>
          <w:rFonts w:hint="cs"/>
          <w:rtl/>
          <w:lang w:val="fr-CH"/>
        </w:rPr>
        <w:t>تسل</w:t>
      </w:r>
      <w:r w:rsidR="00B66AB8" w:rsidRPr="003E32DD">
        <w:rPr>
          <w:rFonts w:hint="cs"/>
          <w:rtl/>
          <w:lang w:val="fr-CH"/>
        </w:rPr>
        <w:t>م</w:t>
      </w:r>
      <w:r w:rsidR="007B302A" w:rsidRPr="003E32DD">
        <w:rPr>
          <w:rFonts w:hint="cs"/>
          <w:rtl/>
          <w:lang w:val="fr-CH"/>
        </w:rPr>
        <w:t xml:space="preserve"> البراءات.</w:t>
      </w:r>
    </w:p>
    <w:p w:rsidR="007B302A" w:rsidRPr="007F694E" w:rsidRDefault="00887BF9" w:rsidP="007F694E">
      <w:pPr>
        <w:pStyle w:val="NumberedParaAR"/>
        <w:tabs>
          <w:tab w:val="clear" w:pos="567"/>
        </w:tabs>
        <w:rPr>
          <w:lang w:val="fr-CH"/>
        </w:rPr>
      </w:pPr>
      <w:r w:rsidRPr="007F694E">
        <w:rPr>
          <w:rtl/>
          <w:lang w:val="fr-CH"/>
        </w:rPr>
        <w:t>ونظرا</w:t>
      </w:r>
      <w:r w:rsidR="007F694E" w:rsidRPr="007F694E">
        <w:rPr>
          <w:rFonts w:hint="cs"/>
          <w:rtl/>
          <w:lang w:val="fr-CH"/>
        </w:rPr>
        <w:t xml:space="preserve"> </w:t>
      </w:r>
      <w:r w:rsidR="007B302A" w:rsidRPr="007F694E">
        <w:rPr>
          <w:rFonts w:hint="cs"/>
          <w:rtl/>
          <w:lang w:val="fr-CH"/>
        </w:rPr>
        <w:t xml:space="preserve">إلى </w:t>
      </w:r>
      <w:r w:rsidR="006A68B0" w:rsidRPr="007F694E">
        <w:rPr>
          <w:rFonts w:hint="cs"/>
          <w:rtl/>
          <w:lang w:val="fr-CH"/>
        </w:rPr>
        <w:t xml:space="preserve">الاختلافات </w:t>
      </w:r>
      <w:r w:rsidR="007F694E">
        <w:rPr>
          <w:rFonts w:hint="cs"/>
          <w:rtl/>
          <w:lang w:val="fr-CH"/>
        </w:rPr>
        <w:t xml:space="preserve">الموجودة </w:t>
      </w:r>
      <w:r w:rsidR="006A68B0" w:rsidRPr="007F694E">
        <w:rPr>
          <w:rFonts w:hint="cs"/>
          <w:rtl/>
          <w:lang w:val="fr-CH"/>
        </w:rPr>
        <w:t>بين</w:t>
      </w:r>
      <w:r w:rsidRPr="007F694E">
        <w:rPr>
          <w:rtl/>
          <w:lang w:val="fr-CH"/>
        </w:rPr>
        <w:t xml:space="preserve"> القوانين الوطنية بشأن </w:t>
      </w:r>
      <w:r w:rsidR="007B302A" w:rsidRPr="007F694E">
        <w:rPr>
          <w:rFonts w:hint="cs"/>
          <w:rtl/>
          <w:lang w:val="fr-CH"/>
        </w:rPr>
        <w:t>إتاحة</w:t>
      </w:r>
      <w:r w:rsidRPr="007F694E">
        <w:rPr>
          <w:rtl/>
          <w:lang w:val="fr-CH"/>
        </w:rPr>
        <w:t xml:space="preserve"> المعلومات المتعلقة بالطلبات </w:t>
      </w:r>
      <w:r w:rsidR="007B302A" w:rsidRPr="007F694E">
        <w:rPr>
          <w:rFonts w:hint="cs"/>
          <w:rtl/>
          <w:lang w:val="fr-CH"/>
        </w:rPr>
        <w:t>غير المنشورة</w:t>
      </w:r>
      <w:r w:rsidRPr="007F694E">
        <w:rPr>
          <w:rtl/>
          <w:lang w:val="fr-CH"/>
        </w:rPr>
        <w:t xml:space="preserve">، يُقترح </w:t>
      </w:r>
      <w:r w:rsidR="007B302A" w:rsidRPr="007F694E">
        <w:rPr>
          <w:rFonts w:hint="cs"/>
          <w:rtl/>
          <w:lang w:val="fr-CH"/>
        </w:rPr>
        <w:t xml:space="preserve">إتاحة خيار </w:t>
      </w:r>
      <w:r w:rsidR="007F694E">
        <w:rPr>
          <w:rFonts w:hint="cs"/>
          <w:rtl/>
          <w:lang w:val="fr-CH"/>
        </w:rPr>
        <w:t xml:space="preserve">تطبيق حكم </w:t>
      </w:r>
      <w:r w:rsidR="007B302A" w:rsidRPr="007F694E">
        <w:rPr>
          <w:rFonts w:hint="cs"/>
          <w:rtl/>
          <w:lang w:val="fr-CH"/>
        </w:rPr>
        <w:t>"</w:t>
      </w:r>
      <w:r w:rsidR="007F694E">
        <w:rPr>
          <w:rFonts w:hint="cs"/>
          <w:rtl/>
          <w:lang w:val="fr-CH"/>
        </w:rPr>
        <w:t>الرفض</w:t>
      </w:r>
      <w:r w:rsidR="007B302A" w:rsidRPr="007F694E">
        <w:rPr>
          <w:rFonts w:hint="cs"/>
          <w:rtl/>
          <w:lang w:val="fr-CH"/>
        </w:rPr>
        <w:t xml:space="preserve">" لمكاتب </w:t>
      </w:r>
      <w:r w:rsidR="007F694E">
        <w:rPr>
          <w:rFonts w:hint="cs"/>
          <w:rtl/>
          <w:lang w:val="fr-CH"/>
        </w:rPr>
        <w:t>تسل</w:t>
      </w:r>
      <w:r w:rsidR="00B66AB8" w:rsidRPr="007F694E">
        <w:rPr>
          <w:rFonts w:hint="cs"/>
          <w:rtl/>
          <w:lang w:val="fr-CH"/>
        </w:rPr>
        <w:t>م</w:t>
      </w:r>
      <w:r w:rsidR="007B302A" w:rsidRPr="007F694E">
        <w:rPr>
          <w:rFonts w:hint="cs"/>
          <w:rtl/>
          <w:lang w:val="fr-CH"/>
        </w:rPr>
        <w:t xml:space="preserve"> الطلبات إذا كان إرسال نسخ </w:t>
      </w:r>
      <w:r w:rsidR="007F694E">
        <w:rPr>
          <w:rFonts w:hint="cs"/>
          <w:rtl/>
          <w:lang w:val="fr-CH"/>
        </w:rPr>
        <w:t xml:space="preserve">نتائج </w:t>
      </w:r>
      <w:r w:rsidR="00A25803" w:rsidRPr="007F694E">
        <w:rPr>
          <w:rFonts w:hint="cs"/>
          <w:rtl/>
          <w:lang w:val="fr-CH"/>
        </w:rPr>
        <w:t xml:space="preserve">البحث </w:t>
      </w:r>
      <w:r w:rsidR="007B302A" w:rsidRPr="007F694E">
        <w:rPr>
          <w:rFonts w:hint="cs"/>
          <w:rtl/>
          <w:lang w:val="fr-CH"/>
        </w:rPr>
        <w:t xml:space="preserve">أو التصنيف </w:t>
      </w:r>
      <w:r w:rsidR="007F694E">
        <w:rPr>
          <w:rFonts w:hint="cs"/>
          <w:rtl/>
          <w:lang w:val="fr-CH"/>
        </w:rPr>
        <w:t xml:space="preserve">السابق </w:t>
      </w:r>
      <w:r w:rsidR="007B302A" w:rsidRPr="007F694E">
        <w:rPr>
          <w:rFonts w:hint="cs"/>
          <w:rtl/>
          <w:lang w:val="fr-CH"/>
        </w:rPr>
        <w:t xml:space="preserve">أو إرسال </w:t>
      </w:r>
      <w:r w:rsidR="007F694E">
        <w:rPr>
          <w:rFonts w:hint="cs"/>
          <w:rtl/>
          <w:lang w:val="fr-CH"/>
        </w:rPr>
        <w:t>تلك</w:t>
      </w:r>
      <w:r w:rsidR="007B302A" w:rsidRPr="007F694E">
        <w:rPr>
          <w:rFonts w:hint="cs"/>
          <w:rtl/>
          <w:lang w:val="fr-CH"/>
        </w:rPr>
        <w:t xml:space="preserve"> النتائج </w:t>
      </w:r>
      <w:r w:rsidR="007F694E">
        <w:rPr>
          <w:rFonts w:hint="cs"/>
          <w:rtl/>
          <w:lang w:val="fr-CH"/>
        </w:rPr>
        <w:t>في شكل معين</w:t>
      </w:r>
      <w:r w:rsidR="007B302A" w:rsidRPr="007F694E">
        <w:rPr>
          <w:rFonts w:hint="cs"/>
          <w:rtl/>
          <w:lang w:val="fr-CH"/>
        </w:rPr>
        <w:t xml:space="preserve"> (</w:t>
      </w:r>
      <w:r w:rsidR="007F694E">
        <w:rPr>
          <w:rFonts w:hint="cs"/>
          <w:rtl/>
          <w:lang w:val="fr-CH"/>
        </w:rPr>
        <w:t>في شكل تقرير بحث كامل مثلا</w:t>
      </w:r>
      <w:r w:rsidR="007B302A" w:rsidRPr="007F694E">
        <w:rPr>
          <w:rFonts w:hint="cs"/>
          <w:rtl/>
          <w:lang w:val="fr-CH"/>
        </w:rPr>
        <w:t xml:space="preserve">) دون الحصول على </w:t>
      </w:r>
      <w:r w:rsidR="006A68B0" w:rsidRPr="007F694E">
        <w:rPr>
          <w:rFonts w:hint="cs"/>
          <w:rtl/>
          <w:lang w:val="fr-CH"/>
        </w:rPr>
        <w:t>إذن</w:t>
      </w:r>
      <w:r w:rsidR="007B302A" w:rsidRPr="007F694E">
        <w:rPr>
          <w:rFonts w:hint="cs"/>
          <w:rtl/>
          <w:lang w:val="fr-CH"/>
        </w:rPr>
        <w:t xml:space="preserve"> مودع الطلب </w:t>
      </w:r>
      <w:r w:rsidR="007F694E">
        <w:rPr>
          <w:rFonts w:hint="cs"/>
          <w:rtl/>
          <w:lang w:val="fr-CH"/>
        </w:rPr>
        <w:t>متعارضا</w:t>
      </w:r>
      <w:r w:rsidR="007B302A" w:rsidRPr="007F694E">
        <w:rPr>
          <w:rFonts w:hint="cs"/>
          <w:rtl/>
          <w:lang w:val="fr-CH"/>
        </w:rPr>
        <w:t xml:space="preserve"> مع القانون الوطني </w:t>
      </w:r>
      <w:r w:rsidR="007F694E">
        <w:rPr>
          <w:rFonts w:hint="cs"/>
          <w:rtl/>
          <w:lang w:val="fr-CH"/>
        </w:rPr>
        <w:t>الذي يطبقه</w:t>
      </w:r>
      <w:r w:rsidR="007B302A" w:rsidRPr="007F694E">
        <w:rPr>
          <w:rFonts w:hint="cs"/>
          <w:rtl/>
          <w:lang w:val="fr-CH"/>
        </w:rPr>
        <w:t xml:space="preserve"> مكتب </w:t>
      </w:r>
      <w:r w:rsidR="007F694E">
        <w:rPr>
          <w:rFonts w:hint="cs"/>
          <w:rtl/>
          <w:lang w:val="fr-CH"/>
        </w:rPr>
        <w:t>تسل</w:t>
      </w:r>
      <w:r w:rsidR="00B66AB8" w:rsidRPr="007F694E">
        <w:rPr>
          <w:rFonts w:hint="cs"/>
          <w:rtl/>
          <w:lang w:val="fr-CH"/>
        </w:rPr>
        <w:t>م</w:t>
      </w:r>
      <w:r w:rsidR="007B302A" w:rsidRPr="007F694E">
        <w:rPr>
          <w:rFonts w:hint="cs"/>
          <w:rtl/>
          <w:lang w:val="fr-CH"/>
        </w:rPr>
        <w:t xml:space="preserve"> الطلبات (انظر </w:t>
      </w:r>
      <w:r w:rsidR="00EF019B" w:rsidRPr="007F694E">
        <w:rPr>
          <w:rFonts w:hint="cs"/>
          <w:rtl/>
          <w:lang w:val="fr-CH"/>
        </w:rPr>
        <w:t>القاعدة</w:t>
      </w:r>
      <w:r w:rsidR="00EF019B" w:rsidRPr="007F694E">
        <w:rPr>
          <w:rtl/>
          <w:lang w:val="fr-CH"/>
        </w:rPr>
        <w:t> </w:t>
      </w:r>
      <w:r w:rsidR="007B302A" w:rsidRPr="007F694E">
        <w:rPr>
          <w:rFonts w:hint="cs"/>
          <w:rtl/>
          <w:lang w:val="fr-CH"/>
        </w:rPr>
        <w:t>23</w:t>
      </w:r>
      <w:r w:rsidR="005A14B7" w:rsidRPr="007F694E">
        <w:rPr>
          <w:rFonts w:hint="cs"/>
          <w:rtl/>
          <w:lang w:val="fr-CH"/>
        </w:rPr>
        <w:t>(ثانيا)</w:t>
      </w:r>
      <w:r w:rsidR="007B302A" w:rsidRPr="007F694E">
        <w:rPr>
          <w:rFonts w:hint="cs"/>
          <w:rtl/>
          <w:lang w:val="fr-CH"/>
        </w:rPr>
        <w:t>2(د) المقترحة).</w:t>
      </w:r>
    </w:p>
    <w:p w:rsidR="00CA4242" w:rsidRDefault="00887BF9" w:rsidP="007F694E">
      <w:pPr>
        <w:pStyle w:val="NumberedParaAR"/>
        <w:tabs>
          <w:tab w:val="clear" w:pos="567"/>
        </w:tabs>
        <w:rPr>
          <w:rtl/>
          <w:lang w:val="fr-CH"/>
        </w:rPr>
      </w:pPr>
      <w:r w:rsidRPr="007F694E">
        <w:rPr>
          <w:rtl/>
          <w:lang w:val="fr-CH"/>
        </w:rPr>
        <w:t>و</w:t>
      </w:r>
      <w:r w:rsidR="006A68B0" w:rsidRPr="007F694E">
        <w:rPr>
          <w:rFonts w:hint="cs"/>
          <w:rtl/>
          <w:lang w:val="fr-CH"/>
        </w:rPr>
        <w:t>ستسهم</w:t>
      </w:r>
      <w:r w:rsidRPr="007F694E">
        <w:rPr>
          <w:rtl/>
          <w:lang w:val="fr-CH"/>
        </w:rPr>
        <w:t xml:space="preserve"> نتائج البحث و/أو التصنيف </w:t>
      </w:r>
      <w:r w:rsidR="007F694E">
        <w:rPr>
          <w:rFonts w:hint="cs"/>
          <w:rtl/>
          <w:lang w:val="fr-CH"/>
        </w:rPr>
        <w:t>المذكورة</w:t>
      </w:r>
      <w:r w:rsidRPr="007F694E">
        <w:rPr>
          <w:rtl/>
          <w:lang w:val="fr-CH"/>
        </w:rPr>
        <w:t xml:space="preserve"> في خفض </w:t>
      </w:r>
      <w:r w:rsidR="006A68B0" w:rsidRPr="007F694E">
        <w:rPr>
          <w:rFonts w:hint="cs"/>
          <w:rtl/>
          <w:lang w:val="fr-CH"/>
        </w:rPr>
        <w:t>عبء</w:t>
      </w:r>
      <w:r w:rsidRPr="007F694E">
        <w:rPr>
          <w:rtl/>
          <w:lang w:val="fr-CH"/>
        </w:rPr>
        <w:t xml:space="preserve"> العمل في إدا</w:t>
      </w:r>
      <w:r w:rsidR="006A68B0" w:rsidRPr="007F694E">
        <w:rPr>
          <w:rtl/>
          <w:lang w:val="fr-CH"/>
        </w:rPr>
        <w:t>رات البحث الدول</w:t>
      </w:r>
      <w:r w:rsidR="006A68B0" w:rsidRPr="007F694E">
        <w:rPr>
          <w:rFonts w:hint="cs"/>
          <w:rtl/>
          <w:lang w:val="fr-CH"/>
        </w:rPr>
        <w:t>ي</w:t>
      </w:r>
      <w:r w:rsidRPr="007F694E">
        <w:rPr>
          <w:rtl/>
          <w:lang w:val="fr-CH"/>
        </w:rPr>
        <w:t xml:space="preserve"> من خلال </w:t>
      </w:r>
      <w:r w:rsidR="006A68B0" w:rsidRPr="007F694E">
        <w:rPr>
          <w:rFonts w:hint="cs"/>
          <w:rtl/>
          <w:lang w:val="fr-CH"/>
        </w:rPr>
        <w:t>تعزيز ا</w:t>
      </w:r>
      <w:r w:rsidRPr="007F694E">
        <w:rPr>
          <w:rtl/>
          <w:lang w:val="fr-CH"/>
        </w:rPr>
        <w:t>لاتساق بين تقرير البحث الدولي ونتائج الفحص خلال المرحلة الوطنية</w:t>
      </w:r>
      <w:r w:rsidR="00850317" w:rsidRPr="007F694E">
        <w:rPr>
          <w:rFonts w:hint="cs"/>
          <w:rtl/>
          <w:lang w:val="fr-CH"/>
        </w:rPr>
        <w:t>،</w:t>
      </w:r>
      <w:r w:rsidRPr="007F694E">
        <w:rPr>
          <w:rtl/>
          <w:lang w:val="fr-CH"/>
        </w:rPr>
        <w:t xml:space="preserve"> و</w:t>
      </w:r>
      <w:r w:rsidR="006A68B0" w:rsidRPr="007F694E">
        <w:rPr>
          <w:rFonts w:hint="cs"/>
          <w:rtl/>
          <w:lang w:val="fr-CH"/>
        </w:rPr>
        <w:t>قد تحسِّن أيضاً</w:t>
      </w:r>
      <w:r w:rsidRPr="007F694E">
        <w:rPr>
          <w:rtl/>
          <w:lang w:val="fr-CH"/>
        </w:rPr>
        <w:t xml:space="preserve"> جودة تقارير البحث الدولي. </w:t>
      </w:r>
      <w:r w:rsidR="006A68B0" w:rsidRPr="007F694E">
        <w:rPr>
          <w:rFonts w:hint="cs"/>
          <w:rtl/>
          <w:lang w:val="fr-CH"/>
        </w:rPr>
        <w:t>وإضافة</w:t>
      </w:r>
      <w:r w:rsidRPr="007F694E">
        <w:rPr>
          <w:rtl/>
          <w:lang w:val="fr-CH"/>
        </w:rPr>
        <w:t xml:space="preserve"> إلى </w:t>
      </w:r>
      <w:r w:rsidR="006A68B0" w:rsidRPr="007F694E">
        <w:rPr>
          <w:rFonts w:hint="cs"/>
          <w:rtl/>
          <w:lang w:val="fr-CH"/>
        </w:rPr>
        <w:t>زيادة فعالية عملية البحث، ستدعم</w:t>
      </w:r>
      <w:r w:rsidRPr="007F694E">
        <w:rPr>
          <w:rtl/>
          <w:lang w:val="fr-CH"/>
        </w:rPr>
        <w:t xml:space="preserve"> هذه الخاصية</w:t>
      </w:r>
      <w:r w:rsidR="006A68B0" w:rsidRPr="007F694E">
        <w:rPr>
          <w:rFonts w:hint="cs"/>
          <w:rtl/>
          <w:lang w:val="fr-CH"/>
        </w:rPr>
        <w:t xml:space="preserve"> الجديدة</w:t>
      </w:r>
      <w:r w:rsidRPr="007F694E">
        <w:rPr>
          <w:rtl/>
          <w:lang w:val="fr-CH"/>
        </w:rPr>
        <w:t xml:space="preserve"> جهود إدارات البحث الدولي الرامية إلى استيفاء </w:t>
      </w:r>
      <w:r w:rsidR="007F694E">
        <w:rPr>
          <w:rFonts w:hint="cs"/>
          <w:rtl/>
          <w:lang w:val="fr-CH"/>
        </w:rPr>
        <w:t>المُهل</w:t>
      </w:r>
      <w:r w:rsidR="007F694E">
        <w:rPr>
          <w:rtl/>
          <w:lang w:val="fr-CH"/>
        </w:rPr>
        <w:t xml:space="preserve"> الزمنية </w:t>
      </w:r>
      <w:r w:rsidR="007F694E">
        <w:rPr>
          <w:rFonts w:hint="cs"/>
          <w:rtl/>
          <w:lang w:val="fr-CH"/>
        </w:rPr>
        <w:t xml:space="preserve">المُحدّدة </w:t>
      </w:r>
      <w:r w:rsidRPr="007F694E">
        <w:rPr>
          <w:rtl/>
          <w:lang w:val="fr-CH"/>
        </w:rPr>
        <w:t xml:space="preserve">بموجب </w:t>
      </w:r>
      <w:r w:rsidR="00EF019B" w:rsidRPr="007F694E">
        <w:rPr>
          <w:rtl/>
          <w:lang w:val="fr-CH"/>
        </w:rPr>
        <w:t>القاعدة </w:t>
      </w:r>
      <w:r w:rsidRPr="007F694E">
        <w:rPr>
          <w:rtl/>
          <w:lang w:val="fr-CH"/>
        </w:rPr>
        <w:t>42 والهدف العام المتمثل في ضمان منشورات</w:t>
      </w:r>
      <w:r w:rsidR="006A68B0" w:rsidRPr="007F694E">
        <w:rPr>
          <w:rFonts w:hint="cs"/>
          <w:rtl/>
          <w:lang w:val="fr-CH"/>
        </w:rPr>
        <w:t> </w:t>
      </w:r>
      <w:r w:rsidRPr="007F694E">
        <w:rPr>
          <w:lang w:val="fr-CH"/>
        </w:rPr>
        <w:t>A1</w:t>
      </w:r>
      <w:r w:rsidRPr="007F694E">
        <w:rPr>
          <w:rtl/>
          <w:lang w:val="fr-CH"/>
        </w:rPr>
        <w:t xml:space="preserve">. وهكذا تعم فائدة هذا التدبير على </w:t>
      </w:r>
      <w:r w:rsidR="007F694E">
        <w:rPr>
          <w:rFonts w:hint="cs"/>
          <w:rtl/>
          <w:lang w:val="fr-CH"/>
        </w:rPr>
        <w:t>كل من مكاتب تسل</w:t>
      </w:r>
      <w:r w:rsidR="006A68B0" w:rsidRPr="007F694E">
        <w:rPr>
          <w:rFonts w:hint="cs"/>
          <w:rtl/>
          <w:lang w:val="fr-CH"/>
        </w:rPr>
        <w:t>م</w:t>
      </w:r>
      <w:r w:rsidRPr="007F694E">
        <w:rPr>
          <w:rtl/>
          <w:lang w:val="fr-CH"/>
        </w:rPr>
        <w:t xml:space="preserve"> ومستخدمي النظام</w:t>
      </w:r>
      <w:r w:rsidR="00FA31A4" w:rsidRPr="007F694E">
        <w:rPr>
          <w:rtl/>
          <w:lang w:val="fr-CH"/>
        </w:rPr>
        <w:t>.</w:t>
      </w:r>
    </w:p>
    <w:p w:rsidR="00CA4242" w:rsidRDefault="00CA4242">
      <w:pPr>
        <w:rPr>
          <w:rFonts w:ascii="Arabic Typesetting" w:hAnsi="Arabic Typesetting" w:cs="Arabic Typesetting"/>
          <w:sz w:val="36"/>
          <w:szCs w:val="36"/>
          <w:rtl/>
          <w:lang w:val="fr-CH"/>
        </w:rPr>
      </w:pPr>
      <w:r>
        <w:rPr>
          <w:rtl/>
          <w:lang w:val="fr-CH"/>
        </w:rPr>
        <w:br w:type="page"/>
      </w:r>
    </w:p>
    <w:p w:rsidR="000C19B1" w:rsidRPr="007F694E" w:rsidRDefault="004522B3" w:rsidP="00AC1CEB">
      <w:pPr>
        <w:pStyle w:val="NormalParaAR"/>
        <w:keepNext/>
        <w:rPr>
          <w:b/>
          <w:bCs/>
          <w:sz w:val="40"/>
          <w:szCs w:val="40"/>
          <w:rtl/>
        </w:rPr>
      </w:pPr>
      <w:r w:rsidRPr="007F694E">
        <w:rPr>
          <w:rFonts w:hint="cs"/>
          <w:b/>
          <w:bCs/>
          <w:sz w:val="40"/>
          <w:szCs w:val="40"/>
          <w:rtl/>
        </w:rPr>
        <w:t>اعتبارات إضافية</w:t>
      </w:r>
    </w:p>
    <w:p w:rsidR="00887BF9" w:rsidRPr="00CA4242" w:rsidRDefault="00887BF9" w:rsidP="00CA4242">
      <w:pPr>
        <w:pStyle w:val="NumberedParaAR"/>
        <w:tabs>
          <w:tab w:val="clear" w:pos="567"/>
        </w:tabs>
        <w:rPr>
          <w:lang w:val="fr-CH"/>
        </w:rPr>
      </w:pPr>
      <w:r w:rsidRPr="00CA4242">
        <w:rPr>
          <w:rtl/>
          <w:lang w:val="fr-CH"/>
        </w:rPr>
        <w:t xml:space="preserve">تستفيد إدارة البحث الدولي من نتائج البحث والتصنيف </w:t>
      </w:r>
      <w:r w:rsidR="00CA4242">
        <w:rPr>
          <w:rFonts w:hint="cs"/>
          <w:rtl/>
          <w:lang w:val="fr-CH"/>
        </w:rPr>
        <w:t>السابقين حتى في حال سحب</w:t>
      </w:r>
      <w:r w:rsidRPr="00CA4242">
        <w:rPr>
          <w:rtl/>
          <w:lang w:val="fr-CH"/>
        </w:rPr>
        <w:t xml:space="preserve"> المطالبة بالأولوية المعنية بناء على </w:t>
      </w:r>
      <w:r w:rsidR="00EF019B" w:rsidRPr="00CA4242">
        <w:rPr>
          <w:rtl/>
          <w:lang w:val="fr-CH"/>
        </w:rPr>
        <w:t>القاعدة </w:t>
      </w:r>
      <w:r w:rsidRPr="00CA4242">
        <w:rPr>
          <w:rtl/>
          <w:lang w:val="fr-CH"/>
        </w:rPr>
        <w:t>90</w:t>
      </w:r>
      <w:r w:rsidR="005A14B7" w:rsidRPr="00CA4242">
        <w:rPr>
          <w:rtl/>
          <w:lang w:val="fr-CH"/>
        </w:rPr>
        <w:t>(ثانيا)</w:t>
      </w:r>
      <w:r w:rsidR="00D30DC3" w:rsidRPr="00CA4242">
        <w:rPr>
          <w:rFonts w:hint="cs"/>
          <w:rtl/>
          <w:lang w:val="fr-CH"/>
        </w:rPr>
        <w:t>3</w:t>
      </w:r>
      <w:r w:rsidRPr="00CA4242">
        <w:rPr>
          <w:rtl/>
          <w:lang w:val="fr-CH"/>
        </w:rPr>
        <w:t xml:space="preserve">. </w:t>
      </w:r>
      <w:r w:rsidR="00962431" w:rsidRPr="00CA4242">
        <w:rPr>
          <w:rFonts w:hint="cs"/>
          <w:rtl/>
          <w:lang w:val="fr-CH"/>
        </w:rPr>
        <w:t>و</w:t>
      </w:r>
      <w:r w:rsidRPr="00CA4242">
        <w:rPr>
          <w:rtl/>
          <w:lang w:val="fr-CH"/>
        </w:rPr>
        <w:t xml:space="preserve">إضافة إلى ذلك، </w:t>
      </w:r>
      <w:r w:rsidR="00CA4242">
        <w:rPr>
          <w:rFonts w:hint="cs"/>
          <w:rtl/>
          <w:lang w:val="fr-CH"/>
        </w:rPr>
        <w:t>و</w:t>
      </w:r>
      <w:r w:rsidR="00CA4242">
        <w:rPr>
          <w:rtl/>
          <w:lang w:val="fr-CH"/>
        </w:rPr>
        <w:t xml:space="preserve">بما أنه يمكن إيداع </w:t>
      </w:r>
      <w:r w:rsidRPr="00CA4242">
        <w:rPr>
          <w:rtl/>
          <w:lang w:val="fr-CH"/>
        </w:rPr>
        <w:t xml:space="preserve">سحب </w:t>
      </w:r>
      <w:r w:rsidR="00CA4242">
        <w:rPr>
          <w:rFonts w:hint="cs"/>
          <w:rtl/>
          <w:lang w:val="fr-CH"/>
        </w:rPr>
        <w:t xml:space="preserve">المطالبة بالأولوية </w:t>
      </w:r>
      <w:r w:rsidRPr="00CA4242">
        <w:rPr>
          <w:rtl/>
          <w:lang w:val="fr-CH"/>
        </w:rPr>
        <w:t xml:space="preserve">لدى المكتب الدولي، فإن الإجراء الأبسط والأكثر فعالية هو مطالبة مكتب </w:t>
      </w:r>
      <w:r w:rsidR="00CA4242">
        <w:rPr>
          <w:rtl/>
          <w:lang w:val="fr-CH"/>
        </w:rPr>
        <w:t>تسل</w:t>
      </w:r>
      <w:r w:rsidR="00B66AB8" w:rsidRPr="00CA4242">
        <w:rPr>
          <w:rtl/>
          <w:lang w:val="fr-CH"/>
        </w:rPr>
        <w:t>م</w:t>
      </w:r>
      <w:r w:rsidRPr="00CA4242">
        <w:rPr>
          <w:rtl/>
          <w:lang w:val="fr-CH"/>
        </w:rPr>
        <w:t xml:space="preserve"> الطلبات بإرسال نتائج البحث ونتائج التصنيف بموجب </w:t>
      </w:r>
      <w:r w:rsidR="00EF019B" w:rsidRPr="00CA4242">
        <w:rPr>
          <w:rtl/>
          <w:lang w:val="fr-CH"/>
        </w:rPr>
        <w:t>القاعدة </w:t>
      </w:r>
      <w:r w:rsidRPr="00CA4242">
        <w:rPr>
          <w:rtl/>
          <w:lang w:val="fr-CH"/>
        </w:rPr>
        <w:t>23</w:t>
      </w:r>
      <w:r w:rsidR="005A14B7" w:rsidRPr="00CA4242">
        <w:rPr>
          <w:rtl/>
          <w:lang w:val="fr-CH"/>
        </w:rPr>
        <w:t>(ثانيا)</w:t>
      </w:r>
      <w:r w:rsidR="00CA4242">
        <w:rPr>
          <w:rtl/>
          <w:lang w:val="fr-CH"/>
        </w:rPr>
        <w:t xml:space="preserve"> المقترحة </w:t>
      </w:r>
      <w:r w:rsidR="00CA4242">
        <w:rPr>
          <w:rFonts w:hint="cs"/>
          <w:rtl/>
          <w:lang w:val="fr-CH"/>
        </w:rPr>
        <w:t xml:space="preserve">كذلك </w:t>
      </w:r>
      <w:r w:rsidR="00CA4242">
        <w:rPr>
          <w:rtl/>
          <w:lang w:val="fr-CH"/>
        </w:rPr>
        <w:t xml:space="preserve">فيما يخص مطالبة بأولوية </w:t>
      </w:r>
      <w:r w:rsidRPr="00CA4242">
        <w:rPr>
          <w:rtl/>
          <w:lang w:val="fr-CH"/>
        </w:rPr>
        <w:t>مسحوبة. وينبغي توضيح هذ</w:t>
      </w:r>
      <w:r w:rsidR="00962431" w:rsidRPr="00CA4242">
        <w:rPr>
          <w:rFonts w:hint="cs"/>
          <w:rtl/>
          <w:lang w:val="fr-CH"/>
        </w:rPr>
        <w:t>ه المسألة</w:t>
      </w:r>
      <w:r w:rsidR="00D30DC3" w:rsidRPr="00CA4242">
        <w:rPr>
          <w:rtl/>
          <w:lang w:val="fr-CH"/>
        </w:rPr>
        <w:t xml:space="preserve"> في ا</w:t>
      </w:r>
      <w:r w:rsidR="00CA4242">
        <w:rPr>
          <w:rtl/>
          <w:lang w:val="fr-CH"/>
        </w:rPr>
        <w:t xml:space="preserve">لمبادئ التوجيهية </w:t>
      </w:r>
      <w:r w:rsidR="00CA4242">
        <w:rPr>
          <w:rFonts w:hint="cs"/>
          <w:rtl/>
          <w:lang w:val="fr-CH"/>
        </w:rPr>
        <w:t>الخاصة ب</w:t>
      </w:r>
      <w:r w:rsidR="00D30DC3" w:rsidRPr="00CA4242">
        <w:rPr>
          <w:rtl/>
          <w:lang w:val="fr-CH"/>
        </w:rPr>
        <w:t xml:space="preserve">مكاتب </w:t>
      </w:r>
      <w:r w:rsidR="00CA4242">
        <w:rPr>
          <w:rtl/>
          <w:lang w:val="fr-CH"/>
        </w:rPr>
        <w:t>تسل</w:t>
      </w:r>
      <w:r w:rsidR="00B66AB8" w:rsidRPr="00CA4242">
        <w:rPr>
          <w:rtl/>
          <w:lang w:val="fr-CH"/>
        </w:rPr>
        <w:t>م</w:t>
      </w:r>
      <w:r w:rsidR="00D30DC3" w:rsidRPr="00CA4242">
        <w:rPr>
          <w:rFonts w:hint="cs"/>
          <w:rtl/>
          <w:lang w:val="fr-CH"/>
        </w:rPr>
        <w:t xml:space="preserve"> الطلبات</w:t>
      </w:r>
      <w:r w:rsidRPr="00CA4242">
        <w:rPr>
          <w:rtl/>
          <w:lang w:val="fr-CH"/>
        </w:rPr>
        <w:t>.</w:t>
      </w:r>
    </w:p>
    <w:p w:rsidR="00887BF9" w:rsidRPr="00CA4242" w:rsidRDefault="00887BF9" w:rsidP="00CA4242">
      <w:pPr>
        <w:pStyle w:val="DecisionParaAR"/>
      </w:pPr>
      <w:r w:rsidRPr="00CA4242">
        <w:rPr>
          <w:rtl/>
        </w:rPr>
        <w:t>إن الفريق العامل مدعو إلى النظر في الاقتراح الوارد في مرفق هذه الوثيقة</w:t>
      </w:r>
      <w:r w:rsidRPr="00CA4242">
        <w:t>.</w:t>
      </w:r>
    </w:p>
    <w:p w:rsidR="001C48B0" w:rsidRPr="00394BA6" w:rsidRDefault="00887BF9" w:rsidP="00AC1CEB">
      <w:pPr>
        <w:pStyle w:val="EndofDocumentAR"/>
        <w:rPr>
          <w:rFonts w:ascii="Arial" w:hAnsi="Arial"/>
          <w:sz w:val="22"/>
          <w:rtl/>
        </w:rPr>
        <w:sectPr w:rsidR="001C48B0" w:rsidRPr="00394BA6" w:rsidSect="00EB7752">
          <w:headerReference w:type="default" r:id="rId10"/>
          <w:pgSz w:w="11907" w:h="16840" w:code="9"/>
          <w:pgMar w:top="567" w:right="1418" w:bottom="1418" w:left="1134" w:header="510" w:footer="1021" w:gutter="0"/>
          <w:cols w:space="720"/>
          <w:titlePg/>
          <w:docGrid w:linePitch="299"/>
        </w:sectPr>
      </w:pPr>
      <w:r w:rsidRPr="00394BA6">
        <w:rPr>
          <w:rFonts w:ascii="Arial" w:hAnsi="Arial"/>
          <w:sz w:val="22"/>
          <w:rtl/>
        </w:rPr>
        <w:t>[يلي ذلك المرفق]</w:t>
      </w:r>
    </w:p>
    <w:p w:rsidR="00D30DC3" w:rsidRPr="00DD332D" w:rsidRDefault="00D30DC3" w:rsidP="000A08DC">
      <w:pPr>
        <w:pStyle w:val="Heading1AR"/>
        <w:spacing w:before="0" w:after="240" w:line="360" w:lineRule="exact"/>
        <w:jc w:val="center"/>
        <w:rPr>
          <w:rtl/>
        </w:rPr>
      </w:pPr>
      <w:r w:rsidRPr="00DD332D">
        <w:rPr>
          <w:rtl/>
        </w:rPr>
        <w:t>التعديلات المقترح إدخالها على اللائحة التنفيذية لمعاهدة التعاون بشأن البراءات</w:t>
      </w:r>
    </w:p>
    <w:p w:rsidR="005A072F" w:rsidRPr="00DD332D" w:rsidRDefault="00D30DC3" w:rsidP="003179CF">
      <w:pPr>
        <w:pStyle w:val="Heading2AR"/>
        <w:spacing w:before="0" w:after="240" w:line="360" w:lineRule="exact"/>
        <w:jc w:val="center"/>
        <w:rPr>
          <w:rFonts w:hint="cs"/>
          <w:rtl/>
        </w:rPr>
      </w:pPr>
      <w:r w:rsidRPr="00DD332D">
        <w:rPr>
          <w:rtl/>
        </w:rPr>
        <w:t>المحتويات</w:t>
      </w:r>
    </w:p>
    <w:p w:rsidR="0028118E" w:rsidRPr="0028118E" w:rsidRDefault="0028118E" w:rsidP="0028118E">
      <w:pPr>
        <w:pStyle w:val="TOC1"/>
        <w:tabs>
          <w:tab w:val="right" w:leader="dot" w:pos="9345"/>
        </w:tabs>
        <w:bidi/>
        <w:rPr>
          <w:rFonts w:ascii="Arabic Typesetting" w:eastAsiaTheme="minorEastAsia" w:hAnsi="Arabic Typesetting" w:cs="Arabic Typesetting"/>
          <w:noProof/>
          <w:sz w:val="36"/>
          <w:szCs w:val="36"/>
        </w:rPr>
      </w:pPr>
      <w:r w:rsidRPr="0028118E">
        <w:rPr>
          <w:rFonts w:ascii="Arabic Typesetting" w:hAnsi="Arabic Typesetting" w:cs="Arabic Typesetting"/>
          <w:sz w:val="36"/>
          <w:szCs w:val="36"/>
          <w:rtl/>
        </w:rPr>
        <w:fldChar w:fldCharType="begin"/>
      </w:r>
      <w:r w:rsidRPr="0028118E">
        <w:rPr>
          <w:rFonts w:ascii="Arabic Typesetting" w:hAnsi="Arabic Typesetting" w:cs="Arabic Typesetting"/>
          <w:sz w:val="36"/>
          <w:szCs w:val="36"/>
          <w:rtl/>
        </w:rPr>
        <w:instrText xml:space="preserve"> </w:instrText>
      </w:r>
      <w:r w:rsidRPr="0028118E">
        <w:rPr>
          <w:rFonts w:ascii="Arabic Typesetting" w:hAnsi="Arabic Typesetting" w:cs="Arabic Typesetting"/>
          <w:sz w:val="36"/>
          <w:szCs w:val="36"/>
        </w:rPr>
        <w:instrText>TOC</w:instrText>
      </w:r>
      <w:r w:rsidRPr="0028118E">
        <w:rPr>
          <w:rFonts w:ascii="Arabic Typesetting" w:hAnsi="Arabic Typesetting" w:cs="Arabic Typesetting"/>
          <w:sz w:val="36"/>
          <w:szCs w:val="36"/>
          <w:rtl/>
        </w:rPr>
        <w:instrText xml:space="preserve"> \</w:instrText>
      </w:r>
      <w:r w:rsidRPr="0028118E">
        <w:rPr>
          <w:rFonts w:ascii="Arabic Typesetting" w:hAnsi="Arabic Typesetting" w:cs="Arabic Typesetting"/>
          <w:sz w:val="36"/>
          <w:szCs w:val="36"/>
        </w:rPr>
        <w:instrText>o "1-2" \h \z \u</w:instrText>
      </w:r>
      <w:r w:rsidRPr="0028118E">
        <w:rPr>
          <w:rFonts w:ascii="Arabic Typesetting" w:hAnsi="Arabic Typesetting" w:cs="Arabic Typesetting"/>
          <w:sz w:val="36"/>
          <w:szCs w:val="36"/>
          <w:rtl/>
        </w:rPr>
        <w:instrText xml:space="preserve"> </w:instrText>
      </w:r>
      <w:r w:rsidRPr="0028118E">
        <w:rPr>
          <w:rFonts w:ascii="Arabic Typesetting" w:hAnsi="Arabic Typesetting" w:cs="Arabic Typesetting"/>
          <w:sz w:val="36"/>
          <w:szCs w:val="36"/>
          <w:rtl/>
        </w:rPr>
        <w:fldChar w:fldCharType="separate"/>
      </w:r>
      <w:hyperlink w:anchor="_Toc419134358" w:history="1">
        <w:r w:rsidRPr="0028118E">
          <w:rPr>
            <w:rStyle w:val="Hyperlink"/>
            <w:rFonts w:ascii="Arabic Typesetting" w:hAnsi="Arabic Typesetting" w:cs="Arabic Typesetting"/>
            <w:noProof/>
            <w:sz w:val="36"/>
            <w:szCs w:val="36"/>
            <w:rtl/>
          </w:rPr>
          <w:t>القاعدة 12</w:t>
        </w:r>
        <w:r w:rsidRPr="0028118E">
          <w:rPr>
            <w:rStyle w:val="Hyperlink"/>
            <w:rFonts w:ascii="Arabic Typesetting" w:hAnsi="Arabic Typesetting" w:cs="Arabic Typesetting"/>
            <w:noProof/>
            <w:sz w:val="36"/>
            <w:szCs w:val="36"/>
            <w:vertAlign w:val="superscript"/>
            <w:rtl/>
          </w:rPr>
          <w:t xml:space="preserve">(ثانيا)  </w:t>
        </w:r>
        <w:r w:rsidRPr="0028118E">
          <w:rPr>
            <w:rStyle w:val="Hyperlink"/>
            <w:rFonts w:ascii="Arabic Typesetting" w:hAnsi="Arabic Typesetting" w:cs="Arabic Typesetting"/>
            <w:noProof/>
            <w:sz w:val="36"/>
            <w:szCs w:val="36"/>
            <w:rtl/>
          </w:rPr>
          <w:t xml:space="preserve"> </w:t>
        </w:r>
        <w:r w:rsidRPr="009D7DEB">
          <w:rPr>
            <w:rStyle w:val="Hyperlink"/>
            <w:rFonts w:ascii="Arabic Typesetting" w:hAnsi="Arabic Typesetting" w:cs="Arabic Typesetting"/>
            <w:noProof/>
            <w:color w:val="0000FF"/>
            <w:sz w:val="36"/>
            <w:szCs w:val="36"/>
            <w:rtl/>
          </w:rPr>
          <w:t>تقديم مودع الطلب وثائق تتعلق ببحث سابق</w:t>
        </w:r>
        <w:r w:rsidRPr="0028118E">
          <w:rPr>
            <w:rStyle w:val="Hyperlink"/>
            <w:rFonts w:ascii="Arabic Typesetting" w:hAnsi="Arabic Typesetting" w:cs="Arabic Typesetting"/>
            <w:noProof/>
            <w:sz w:val="36"/>
            <w:szCs w:val="36"/>
            <w:rtl/>
          </w:rPr>
          <w:t xml:space="preserve"> </w:t>
        </w:r>
        <w:r w:rsidRPr="0028118E">
          <w:rPr>
            <w:rStyle w:val="Hyperlink"/>
            <w:rFonts w:ascii="Arabic Typesetting" w:hAnsi="Arabic Typesetting" w:cs="Arabic Typesetting"/>
            <w:strike/>
            <w:noProof/>
            <w:color w:val="FF0000"/>
            <w:sz w:val="36"/>
            <w:szCs w:val="36"/>
            <w:rtl/>
          </w:rPr>
          <w:t>صورة عن نتائج البحث السابق وعن الطلب السابق – الترجمة</w:t>
        </w:r>
        <w:r w:rsidRPr="0028118E">
          <w:rPr>
            <w:rFonts w:ascii="Arabic Typesetting" w:hAnsi="Arabic Typesetting" w:cs="Arabic Typesetting"/>
            <w:noProof/>
            <w:webHidden/>
            <w:sz w:val="36"/>
            <w:szCs w:val="36"/>
          </w:rPr>
          <w:tab/>
        </w:r>
        <w:r w:rsidRPr="0028118E">
          <w:rPr>
            <w:rFonts w:ascii="Arabic Typesetting" w:hAnsi="Arabic Typesetting" w:cs="Arabic Typesetting"/>
            <w:noProof/>
            <w:webHidden/>
            <w:sz w:val="36"/>
            <w:szCs w:val="36"/>
          </w:rPr>
          <w:fldChar w:fldCharType="begin"/>
        </w:r>
        <w:r w:rsidRPr="0028118E">
          <w:rPr>
            <w:rFonts w:ascii="Arabic Typesetting" w:hAnsi="Arabic Typesetting" w:cs="Arabic Typesetting"/>
            <w:noProof/>
            <w:webHidden/>
            <w:sz w:val="36"/>
            <w:szCs w:val="36"/>
          </w:rPr>
          <w:instrText xml:space="preserve"> PAGEREF _Toc419134358 \h </w:instrText>
        </w:r>
        <w:r w:rsidRPr="0028118E">
          <w:rPr>
            <w:rFonts w:ascii="Arabic Typesetting" w:hAnsi="Arabic Typesetting" w:cs="Arabic Typesetting"/>
            <w:noProof/>
            <w:webHidden/>
            <w:sz w:val="36"/>
            <w:szCs w:val="36"/>
          </w:rPr>
        </w:r>
        <w:r w:rsidRPr="0028118E">
          <w:rPr>
            <w:rFonts w:ascii="Arabic Typesetting" w:hAnsi="Arabic Typesetting" w:cs="Arabic Typesetting"/>
            <w:noProof/>
            <w:webHidden/>
            <w:sz w:val="36"/>
            <w:szCs w:val="36"/>
          </w:rPr>
          <w:fldChar w:fldCharType="separate"/>
        </w:r>
        <w:r w:rsidR="002E359C">
          <w:rPr>
            <w:rFonts w:ascii="Arabic Typesetting" w:hAnsi="Arabic Typesetting" w:cs="Arabic Typesetting"/>
            <w:noProof/>
            <w:webHidden/>
            <w:sz w:val="36"/>
            <w:szCs w:val="36"/>
            <w:rtl/>
          </w:rPr>
          <w:t>6</w:t>
        </w:r>
        <w:r w:rsidRPr="0028118E">
          <w:rPr>
            <w:rFonts w:ascii="Arabic Typesetting" w:hAnsi="Arabic Typesetting" w:cs="Arabic Typesetting"/>
            <w:noProof/>
            <w:webHidden/>
            <w:sz w:val="36"/>
            <w:szCs w:val="36"/>
          </w:rPr>
          <w:fldChar w:fldCharType="end"/>
        </w:r>
      </w:hyperlink>
    </w:p>
    <w:p w:rsidR="0028118E" w:rsidRPr="0028118E" w:rsidRDefault="0028118E" w:rsidP="0028118E">
      <w:pPr>
        <w:pStyle w:val="TOC2"/>
        <w:tabs>
          <w:tab w:val="right" w:leader="dot" w:pos="9345"/>
        </w:tabs>
        <w:bidi/>
        <w:rPr>
          <w:rFonts w:ascii="Arabic Typesetting" w:eastAsiaTheme="minorEastAsia" w:hAnsi="Arabic Typesetting" w:cs="Arabic Typesetting"/>
          <w:noProof/>
          <w:sz w:val="36"/>
          <w:szCs w:val="36"/>
        </w:rPr>
      </w:pPr>
      <w:hyperlink w:anchor="_Toc419134359" w:history="1">
        <w:r w:rsidRPr="0028118E">
          <w:rPr>
            <w:rStyle w:val="Hyperlink"/>
            <w:rFonts w:ascii="Arabic Typesetting" w:hAnsi="Arabic Typesetting" w:cs="Arabic Typesetting"/>
            <w:b/>
            <w:i/>
            <w:noProof/>
            <w:sz w:val="36"/>
            <w:szCs w:val="36"/>
            <w:rtl/>
          </w:rPr>
          <w:t>12</w:t>
        </w:r>
        <w:r w:rsidRPr="0028118E">
          <w:rPr>
            <w:rStyle w:val="Hyperlink"/>
            <w:rFonts w:ascii="Arabic Typesetting" w:hAnsi="Arabic Typesetting" w:cs="Arabic Typesetting"/>
            <w:b/>
            <w:i/>
            <w:noProof/>
            <w:sz w:val="36"/>
            <w:szCs w:val="36"/>
            <w:vertAlign w:val="superscript"/>
            <w:rtl/>
          </w:rPr>
          <w:t>(ثانيا)</w:t>
        </w:r>
        <w:r w:rsidRPr="0028118E">
          <w:rPr>
            <w:rStyle w:val="Hyperlink"/>
            <w:rFonts w:ascii="Arabic Typesetting" w:hAnsi="Arabic Typesetting" w:cs="Arabic Typesetting"/>
            <w:b/>
            <w:i/>
            <w:noProof/>
            <w:sz w:val="36"/>
            <w:szCs w:val="36"/>
            <w:rtl/>
          </w:rPr>
          <w:t xml:space="preserve">1    </w:t>
        </w:r>
        <w:r w:rsidRPr="009D7DEB">
          <w:rPr>
            <w:rStyle w:val="Hyperlink"/>
            <w:rFonts w:ascii="Arabic Typesetting" w:hAnsi="Arabic Typesetting" w:cs="Arabic Typesetting"/>
            <w:b/>
            <w:i/>
            <w:iCs/>
            <w:noProof/>
            <w:color w:val="0000FF"/>
            <w:sz w:val="36"/>
            <w:szCs w:val="36"/>
            <w:rtl/>
            <w:lang w:val="fr-CH"/>
          </w:rPr>
          <w:t xml:space="preserve">تقديم مودع الطلب وثائق تتعلق ببحث سابق في حال عريضة قدِّمت بموجب القاعدة </w:t>
        </w:r>
        <w:r w:rsidRPr="009D7DEB">
          <w:rPr>
            <w:rStyle w:val="Hyperlink"/>
            <w:rFonts w:ascii="Arabic Typesetting" w:hAnsi="Arabic Typesetting" w:cs="Arabic Typesetting"/>
            <w:b/>
            <w:i/>
            <w:iCs/>
            <w:noProof/>
            <w:sz w:val="36"/>
            <w:szCs w:val="36"/>
            <w:rtl/>
            <w:lang w:val="fr-CH"/>
          </w:rPr>
          <w:t>12.4</w:t>
        </w:r>
        <w:r w:rsidRPr="009D7DEB">
          <w:rPr>
            <w:rStyle w:val="Hyperlink"/>
            <w:rFonts w:ascii="Arabic Typesetting" w:hAnsi="Arabic Typesetting" w:cs="Arabic Typesetting"/>
            <w:b/>
            <w:i/>
            <w:iCs/>
            <w:strike/>
            <w:noProof/>
            <w:color w:val="FF0000"/>
            <w:sz w:val="36"/>
            <w:szCs w:val="36"/>
            <w:rtl/>
          </w:rPr>
          <w:t>صورة عن نتائج البحث السابق وعن الطلب السابق - الترجمة</w:t>
        </w:r>
        <w:r w:rsidRPr="0028118E">
          <w:rPr>
            <w:rFonts w:ascii="Arabic Typesetting" w:hAnsi="Arabic Typesetting" w:cs="Arabic Typesetting"/>
            <w:noProof/>
            <w:webHidden/>
            <w:sz w:val="36"/>
            <w:szCs w:val="36"/>
          </w:rPr>
          <w:tab/>
        </w:r>
        <w:r w:rsidRPr="0028118E">
          <w:rPr>
            <w:rFonts w:ascii="Arabic Typesetting" w:hAnsi="Arabic Typesetting" w:cs="Arabic Typesetting"/>
            <w:noProof/>
            <w:webHidden/>
            <w:sz w:val="36"/>
            <w:szCs w:val="36"/>
          </w:rPr>
          <w:fldChar w:fldCharType="begin"/>
        </w:r>
        <w:r w:rsidRPr="0028118E">
          <w:rPr>
            <w:rFonts w:ascii="Arabic Typesetting" w:hAnsi="Arabic Typesetting" w:cs="Arabic Typesetting"/>
            <w:noProof/>
            <w:webHidden/>
            <w:sz w:val="36"/>
            <w:szCs w:val="36"/>
          </w:rPr>
          <w:instrText xml:space="preserve"> PAGEREF _Toc419134359 \h </w:instrText>
        </w:r>
        <w:r w:rsidRPr="0028118E">
          <w:rPr>
            <w:rFonts w:ascii="Arabic Typesetting" w:hAnsi="Arabic Typesetting" w:cs="Arabic Typesetting"/>
            <w:noProof/>
            <w:webHidden/>
            <w:sz w:val="36"/>
            <w:szCs w:val="36"/>
          </w:rPr>
        </w:r>
        <w:r w:rsidRPr="0028118E">
          <w:rPr>
            <w:rFonts w:ascii="Arabic Typesetting" w:hAnsi="Arabic Typesetting" w:cs="Arabic Typesetting"/>
            <w:noProof/>
            <w:webHidden/>
            <w:sz w:val="36"/>
            <w:szCs w:val="36"/>
          </w:rPr>
          <w:fldChar w:fldCharType="separate"/>
        </w:r>
        <w:r w:rsidR="002E359C">
          <w:rPr>
            <w:rFonts w:ascii="Arabic Typesetting" w:hAnsi="Arabic Typesetting" w:cs="Arabic Typesetting"/>
            <w:noProof/>
            <w:webHidden/>
            <w:sz w:val="36"/>
            <w:szCs w:val="36"/>
            <w:rtl/>
          </w:rPr>
          <w:t>6</w:t>
        </w:r>
        <w:r w:rsidRPr="0028118E">
          <w:rPr>
            <w:rFonts w:ascii="Arabic Typesetting" w:hAnsi="Arabic Typesetting" w:cs="Arabic Typesetting"/>
            <w:noProof/>
            <w:webHidden/>
            <w:sz w:val="36"/>
            <w:szCs w:val="36"/>
          </w:rPr>
          <w:fldChar w:fldCharType="end"/>
        </w:r>
      </w:hyperlink>
    </w:p>
    <w:p w:rsidR="0028118E" w:rsidRPr="0028118E" w:rsidRDefault="0028118E" w:rsidP="0028118E">
      <w:pPr>
        <w:pStyle w:val="TOC2"/>
        <w:tabs>
          <w:tab w:val="right" w:leader="dot" w:pos="9345"/>
        </w:tabs>
        <w:bidi/>
        <w:rPr>
          <w:rFonts w:ascii="Arabic Typesetting" w:eastAsiaTheme="minorEastAsia" w:hAnsi="Arabic Typesetting" w:cs="Arabic Typesetting"/>
          <w:noProof/>
          <w:sz w:val="36"/>
          <w:szCs w:val="36"/>
        </w:rPr>
      </w:pPr>
      <w:hyperlink w:anchor="_Toc419134360" w:history="1">
        <w:r w:rsidRPr="009D7DEB">
          <w:rPr>
            <w:rStyle w:val="Hyperlink"/>
            <w:rFonts w:ascii="Arabic Typesetting" w:hAnsi="Arabic Typesetting" w:cs="Arabic Typesetting"/>
            <w:b/>
            <w:iCs/>
            <w:noProof/>
            <w:color w:val="0000FF"/>
            <w:sz w:val="36"/>
            <w:szCs w:val="36"/>
            <w:rtl/>
          </w:rPr>
          <w:t>12</w:t>
        </w:r>
        <w:r w:rsidRPr="009D7DEB">
          <w:rPr>
            <w:rStyle w:val="Hyperlink"/>
            <w:rFonts w:ascii="Arabic Typesetting" w:hAnsi="Arabic Typesetting" w:cs="Arabic Typesetting"/>
            <w:b/>
            <w:iCs/>
            <w:noProof/>
            <w:color w:val="0000FF"/>
            <w:sz w:val="36"/>
            <w:szCs w:val="36"/>
            <w:vertAlign w:val="superscript"/>
            <w:rtl/>
          </w:rPr>
          <w:t>(ثانيا)</w:t>
        </w:r>
        <w:r w:rsidRPr="009D7DEB">
          <w:rPr>
            <w:rStyle w:val="Hyperlink"/>
            <w:rFonts w:ascii="Arabic Typesetting" w:hAnsi="Arabic Typesetting" w:cs="Arabic Typesetting"/>
            <w:b/>
            <w:iCs/>
            <w:noProof/>
            <w:color w:val="0000FF"/>
            <w:sz w:val="36"/>
            <w:szCs w:val="36"/>
            <w:rtl/>
            <w:lang w:val="fr-CH"/>
          </w:rPr>
          <w:t>2   طلب إدارة البحث الدولي الحصول على وثائق تتعلق ببحث سابق في حال عريضة قدِّمت بموجب القاعدة 12.4</w:t>
        </w:r>
        <w:r w:rsidRPr="0028118E">
          <w:rPr>
            <w:rFonts w:ascii="Arabic Typesetting" w:hAnsi="Arabic Typesetting" w:cs="Arabic Typesetting"/>
            <w:noProof/>
            <w:webHidden/>
            <w:sz w:val="36"/>
            <w:szCs w:val="36"/>
          </w:rPr>
          <w:tab/>
        </w:r>
        <w:r w:rsidRPr="0028118E">
          <w:rPr>
            <w:rFonts w:ascii="Arabic Typesetting" w:hAnsi="Arabic Typesetting" w:cs="Arabic Typesetting"/>
            <w:noProof/>
            <w:webHidden/>
            <w:sz w:val="36"/>
            <w:szCs w:val="36"/>
          </w:rPr>
          <w:fldChar w:fldCharType="begin"/>
        </w:r>
        <w:r w:rsidRPr="0028118E">
          <w:rPr>
            <w:rFonts w:ascii="Arabic Typesetting" w:hAnsi="Arabic Typesetting" w:cs="Arabic Typesetting"/>
            <w:noProof/>
            <w:webHidden/>
            <w:sz w:val="36"/>
            <w:szCs w:val="36"/>
          </w:rPr>
          <w:instrText xml:space="preserve"> PAGEREF _Toc419134360 \h </w:instrText>
        </w:r>
        <w:r w:rsidRPr="0028118E">
          <w:rPr>
            <w:rFonts w:ascii="Arabic Typesetting" w:hAnsi="Arabic Typesetting" w:cs="Arabic Typesetting"/>
            <w:noProof/>
            <w:webHidden/>
            <w:sz w:val="36"/>
            <w:szCs w:val="36"/>
          </w:rPr>
        </w:r>
        <w:r w:rsidRPr="0028118E">
          <w:rPr>
            <w:rFonts w:ascii="Arabic Typesetting" w:hAnsi="Arabic Typesetting" w:cs="Arabic Typesetting"/>
            <w:noProof/>
            <w:webHidden/>
            <w:sz w:val="36"/>
            <w:szCs w:val="36"/>
          </w:rPr>
          <w:fldChar w:fldCharType="separate"/>
        </w:r>
        <w:r w:rsidR="002E359C">
          <w:rPr>
            <w:rFonts w:ascii="Arabic Typesetting" w:hAnsi="Arabic Typesetting" w:cs="Arabic Typesetting"/>
            <w:noProof/>
            <w:webHidden/>
            <w:sz w:val="36"/>
            <w:szCs w:val="36"/>
            <w:rtl/>
          </w:rPr>
          <w:t>7</w:t>
        </w:r>
        <w:r w:rsidRPr="0028118E">
          <w:rPr>
            <w:rFonts w:ascii="Arabic Typesetting" w:hAnsi="Arabic Typesetting" w:cs="Arabic Typesetting"/>
            <w:noProof/>
            <w:webHidden/>
            <w:sz w:val="36"/>
            <w:szCs w:val="36"/>
          </w:rPr>
          <w:fldChar w:fldCharType="end"/>
        </w:r>
      </w:hyperlink>
    </w:p>
    <w:p w:rsidR="0028118E" w:rsidRPr="0028118E" w:rsidRDefault="0028118E" w:rsidP="0028118E">
      <w:pPr>
        <w:pStyle w:val="TOC1"/>
        <w:tabs>
          <w:tab w:val="right" w:leader="dot" w:pos="9345"/>
        </w:tabs>
        <w:bidi/>
        <w:rPr>
          <w:rFonts w:ascii="Arabic Typesetting" w:eastAsiaTheme="minorEastAsia" w:hAnsi="Arabic Typesetting" w:cs="Arabic Typesetting"/>
          <w:noProof/>
          <w:sz w:val="36"/>
          <w:szCs w:val="36"/>
        </w:rPr>
      </w:pPr>
      <w:hyperlink w:anchor="_Toc419134361" w:history="1">
        <w:r w:rsidRPr="009D7DEB">
          <w:rPr>
            <w:rStyle w:val="Hyperlink"/>
            <w:rFonts w:ascii="Arabic Typesetting" w:hAnsi="Arabic Typesetting" w:cs="Arabic Typesetting"/>
            <w:noProof/>
            <w:color w:val="0000FF"/>
            <w:sz w:val="36"/>
            <w:szCs w:val="36"/>
            <w:rtl/>
          </w:rPr>
          <w:t>القاعدة 23</w:t>
        </w:r>
        <w:r w:rsidRPr="009D7DEB">
          <w:rPr>
            <w:rStyle w:val="Hyperlink"/>
            <w:rFonts w:ascii="Arabic Typesetting" w:hAnsi="Arabic Typesetting" w:cs="Arabic Typesetting"/>
            <w:noProof/>
            <w:color w:val="0000FF"/>
            <w:sz w:val="36"/>
            <w:szCs w:val="36"/>
            <w:vertAlign w:val="superscript"/>
            <w:rtl/>
          </w:rPr>
          <w:t xml:space="preserve">(ثانيا)  </w:t>
        </w:r>
        <w:r w:rsidRPr="009D7DEB">
          <w:rPr>
            <w:rStyle w:val="Hyperlink"/>
            <w:rFonts w:ascii="Arabic Typesetting" w:hAnsi="Arabic Typesetting" w:cs="Arabic Typesetting"/>
            <w:noProof/>
            <w:color w:val="0000FF"/>
            <w:sz w:val="36"/>
            <w:szCs w:val="36"/>
            <w:rtl/>
          </w:rPr>
          <w:t xml:space="preserve"> إرسال وثائق تتعلق ببحث أو تصنيف سابق</w:t>
        </w:r>
        <w:r w:rsidRPr="0028118E">
          <w:rPr>
            <w:rFonts w:ascii="Arabic Typesetting" w:hAnsi="Arabic Typesetting" w:cs="Arabic Typesetting"/>
            <w:noProof/>
            <w:webHidden/>
            <w:sz w:val="36"/>
            <w:szCs w:val="36"/>
          </w:rPr>
          <w:tab/>
        </w:r>
        <w:r w:rsidRPr="0028118E">
          <w:rPr>
            <w:rFonts w:ascii="Arabic Typesetting" w:hAnsi="Arabic Typesetting" w:cs="Arabic Typesetting"/>
            <w:noProof/>
            <w:webHidden/>
            <w:sz w:val="36"/>
            <w:szCs w:val="36"/>
          </w:rPr>
          <w:fldChar w:fldCharType="begin"/>
        </w:r>
        <w:r w:rsidRPr="0028118E">
          <w:rPr>
            <w:rFonts w:ascii="Arabic Typesetting" w:hAnsi="Arabic Typesetting" w:cs="Arabic Typesetting"/>
            <w:noProof/>
            <w:webHidden/>
            <w:sz w:val="36"/>
            <w:szCs w:val="36"/>
          </w:rPr>
          <w:instrText xml:space="preserve"> PAGEREF _Toc419134361 \h </w:instrText>
        </w:r>
        <w:r w:rsidRPr="0028118E">
          <w:rPr>
            <w:rFonts w:ascii="Arabic Typesetting" w:hAnsi="Arabic Typesetting" w:cs="Arabic Typesetting"/>
            <w:noProof/>
            <w:webHidden/>
            <w:sz w:val="36"/>
            <w:szCs w:val="36"/>
          </w:rPr>
        </w:r>
        <w:r w:rsidRPr="0028118E">
          <w:rPr>
            <w:rFonts w:ascii="Arabic Typesetting" w:hAnsi="Arabic Typesetting" w:cs="Arabic Typesetting"/>
            <w:noProof/>
            <w:webHidden/>
            <w:sz w:val="36"/>
            <w:szCs w:val="36"/>
          </w:rPr>
          <w:fldChar w:fldCharType="separate"/>
        </w:r>
        <w:r w:rsidR="002E359C">
          <w:rPr>
            <w:rFonts w:ascii="Arabic Typesetting" w:hAnsi="Arabic Typesetting" w:cs="Arabic Typesetting"/>
            <w:noProof/>
            <w:webHidden/>
            <w:sz w:val="36"/>
            <w:szCs w:val="36"/>
            <w:rtl/>
          </w:rPr>
          <w:t>8</w:t>
        </w:r>
        <w:r w:rsidRPr="0028118E">
          <w:rPr>
            <w:rFonts w:ascii="Arabic Typesetting" w:hAnsi="Arabic Typesetting" w:cs="Arabic Typesetting"/>
            <w:noProof/>
            <w:webHidden/>
            <w:sz w:val="36"/>
            <w:szCs w:val="36"/>
          </w:rPr>
          <w:fldChar w:fldCharType="end"/>
        </w:r>
      </w:hyperlink>
    </w:p>
    <w:p w:rsidR="0028118E" w:rsidRPr="0028118E" w:rsidRDefault="0028118E" w:rsidP="0028118E">
      <w:pPr>
        <w:pStyle w:val="TOC2"/>
        <w:tabs>
          <w:tab w:val="right" w:leader="dot" w:pos="9345"/>
        </w:tabs>
        <w:bidi/>
        <w:rPr>
          <w:rFonts w:ascii="Arabic Typesetting" w:eastAsiaTheme="minorEastAsia" w:hAnsi="Arabic Typesetting" w:cs="Arabic Typesetting"/>
          <w:noProof/>
          <w:sz w:val="36"/>
          <w:szCs w:val="36"/>
        </w:rPr>
      </w:pPr>
      <w:hyperlink w:anchor="_Toc419134362" w:history="1">
        <w:r w:rsidRPr="009D7DEB">
          <w:rPr>
            <w:rStyle w:val="Hyperlink"/>
            <w:rFonts w:ascii="Arabic Typesetting" w:hAnsi="Arabic Typesetting" w:cs="Arabic Typesetting"/>
            <w:b/>
            <w:iCs/>
            <w:noProof/>
            <w:color w:val="0000FF"/>
            <w:sz w:val="36"/>
            <w:szCs w:val="36"/>
            <w:rtl/>
          </w:rPr>
          <w:t>23</w:t>
        </w:r>
        <w:r w:rsidRPr="009D7DEB">
          <w:rPr>
            <w:rStyle w:val="Hyperlink"/>
            <w:rFonts w:ascii="Arabic Typesetting" w:hAnsi="Arabic Typesetting" w:cs="Arabic Typesetting"/>
            <w:b/>
            <w:iCs/>
            <w:noProof/>
            <w:color w:val="0000FF"/>
            <w:sz w:val="36"/>
            <w:szCs w:val="36"/>
            <w:vertAlign w:val="superscript"/>
            <w:rtl/>
          </w:rPr>
          <w:t>(ثانيا)</w:t>
        </w:r>
        <w:r w:rsidRPr="009D7DEB">
          <w:rPr>
            <w:rStyle w:val="Hyperlink"/>
            <w:rFonts w:ascii="Arabic Typesetting" w:hAnsi="Arabic Typesetting" w:cs="Arabic Typesetting"/>
            <w:b/>
            <w:iCs/>
            <w:noProof/>
            <w:color w:val="0000FF"/>
            <w:sz w:val="36"/>
            <w:szCs w:val="36"/>
            <w:rtl/>
          </w:rPr>
          <w:t>1   إرسال وثائق تتعلق ببحث سابق في حال عريضة قدِّمت بموجب القاعدة 12.4</w:t>
        </w:r>
        <w:r w:rsidRPr="0028118E">
          <w:rPr>
            <w:rFonts w:ascii="Arabic Typesetting" w:hAnsi="Arabic Typesetting" w:cs="Arabic Typesetting"/>
            <w:noProof/>
            <w:webHidden/>
            <w:sz w:val="36"/>
            <w:szCs w:val="36"/>
          </w:rPr>
          <w:tab/>
        </w:r>
        <w:r w:rsidRPr="0028118E">
          <w:rPr>
            <w:rFonts w:ascii="Arabic Typesetting" w:hAnsi="Arabic Typesetting" w:cs="Arabic Typesetting"/>
            <w:noProof/>
            <w:webHidden/>
            <w:sz w:val="36"/>
            <w:szCs w:val="36"/>
          </w:rPr>
          <w:fldChar w:fldCharType="begin"/>
        </w:r>
        <w:r w:rsidRPr="0028118E">
          <w:rPr>
            <w:rFonts w:ascii="Arabic Typesetting" w:hAnsi="Arabic Typesetting" w:cs="Arabic Typesetting"/>
            <w:noProof/>
            <w:webHidden/>
            <w:sz w:val="36"/>
            <w:szCs w:val="36"/>
          </w:rPr>
          <w:instrText xml:space="preserve"> PAGEREF _Toc419134362 \h </w:instrText>
        </w:r>
        <w:r w:rsidRPr="0028118E">
          <w:rPr>
            <w:rFonts w:ascii="Arabic Typesetting" w:hAnsi="Arabic Typesetting" w:cs="Arabic Typesetting"/>
            <w:noProof/>
            <w:webHidden/>
            <w:sz w:val="36"/>
            <w:szCs w:val="36"/>
          </w:rPr>
        </w:r>
        <w:r w:rsidRPr="0028118E">
          <w:rPr>
            <w:rFonts w:ascii="Arabic Typesetting" w:hAnsi="Arabic Typesetting" w:cs="Arabic Typesetting"/>
            <w:noProof/>
            <w:webHidden/>
            <w:sz w:val="36"/>
            <w:szCs w:val="36"/>
          </w:rPr>
          <w:fldChar w:fldCharType="separate"/>
        </w:r>
        <w:r w:rsidR="002E359C">
          <w:rPr>
            <w:rFonts w:ascii="Arabic Typesetting" w:hAnsi="Arabic Typesetting" w:cs="Arabic Typesetting"/>
            <w:noProof/>
            <w:webHidden/>
            <w:sz w:val="36"/>
            <w:szCs w:val="36"/>
            <w:rtl/>
          </w:rPr>
          <w:t>8</w:t>
        </w:r>
        <w:r w:rsidRPr="0028118E">
          <w:rPr>
            <w:rFonts w:ascii="Arabic Typesetting" w:hAnsi="Arabic Typesetting" w:cs="Arabic Typesetting"/>
            <w:noProof/>
            <w:webHidden/>
            <w:sz w:val="36"/>
            <w:szCs w:val="36"/>
          </w:rPr>
          <w:fldChar w:fldCharType="end"/>
        </w:r>
      </w:hyperlink>
    </w:p>
    <w:p w:rsidR="0028118E" w:rsidRPr="0028118E" w:rsidRDefault="0028118E" w:rsidP="0028118E">
      <w:pPr>
        <w:pStyle w:val="TOC2"/>
        <w:tabs>
          <w:tab w:val="right" w:leader="dot" w:pos="9345"/>
        </w:tabs>
        <w:bidi/>
        <w:rPr>
          <w:rFonts w:ascii="Arabic Typesetting" w:eastAsiaTheme="minorEastAsia" w:hAnsi="Arabic Typesetting" w:cs="Arabic Typesetting"/>
          <w:noProof/>
          <w:sz w:val="36"/>
          <w:szCs w:val="36"/>
        </w:rPr>
      </w:pPr>
      <w:hyperlink w:anchor="_Toc419134363" w:history="1">
        <w:r w:rsidRPr="009D7DEB">
          <w:rPr>
            <w:rStyle w:val="Hyperlink"/>
            <w:rFonts w:ascii="Arabic Typesetting" w:hAnsi="Arabic Typesetting" w:cs="Arabic Typesetting"/>
            <w:b/>
            <w:iCs/>
            <w:noProof/>
            <w:color w:val="0000FF"/>
            <w:sz w:val="36"/>
            <w:szCs w:val="36"/>
            <w:rtl/>
          </w:rPr>
          <w:t>23</w:t>
        </w:r>
        <w:r w:rsidRPr="009D7DEB">
          <w:rPr>
            <w:rStyle w:val="Hyperlink"/>
            <w:rFonts w:ascii="Arabic Typesetting" w:hAnsi="Arabic Typesetting" w:cs="Arabic Typesetting"/>
            <w:b/>
            <w:iCs/>
            <w:noProof/>
            <w:color w:val="0000FF"/>
            <w:sz w:val="36"/>
            <w:szCs w:val="36"/>
            <w:vertAlign w:val="superscript"/>
            <w:rtl/>
          </w:rPr>
          <w:t>(ثانيا)</w:t>
        </w:r>
        <w:r w:rsidRPr="009D7DEB">
          <w:rPr>
            <w:rStyle w:val="Hyperlink"/>
            <w:rFonts w:ascii="Arabic Typesetting" w:hAnsi="Arabic Typesetting" w:cs="Arabic Typesetting"/>
            <w:b/>
            <w:iCs/>
            <w:noProof/>
            <w:color w:val="0000FF"/>
            <w:sz w:val="36"/>
            <w:szCs w:val="36"/>
            <w:rtl/>
          </w:rPr>
          <w:t>2   إرسال الوثائق المتعلقة ببحث و/أو تصنيف سابق وفقا لأحكام القاعدة 2.41</w:t>
        </w:r>
        <w:r w:rsidRPr="0028118E">
          <w:rPr>
            <w:rFonts w:ascii="Arabic Typesetting" w:hAnsi="Arabic Typesetting" w:cs="Arabic Typesetting"/>
            <w:noProof/>
            <w:webHidden/>
            <w:sz w:val="36"/>
            <w:szCs w:val="36"/>
          </w:rPr>
          <w:tab/>
        </w:r>
        <w:r w:rsidRPr="0028118E">
          <w:rPr>
            <w:rFonts w:ascii="Arabic Typesetting" w:hAnsi="Arabic Typesetting" w:cs="Arabic Typesetting"/>
            <w:noProof/>
            <w:webHidden/>
            <w:sz w:val="36"/>
            <w:szCs w:val="36"/>
          </w:rPr>
          <w:fldChar w:fldCharType="begin"/>
        </w:r>
        <w:r w:rsidRPr="0028118E">
          <w:rPr>
            <w:rFonts w:ascii="Arabic Typesetting" w:hAnsi="Arabic Typesetting" w:cs="Arabic Typesetting"/>
            <w:noProof/>
            <w:webHidden/>
            <w:sz w:val="36"/>
            <w:szCs w:val="36"/>
          </w:rPr>
          <w:instrText xml:space="preserve"> PAGEREF _Toc419134363 \h </w:instrText>
        </w:r>
        <w:r w:rsidRPr="0028118E">
          <w:rPr>
            <w:rFonts w:ascii="Arabic Typesetting" w:hAnsi="Arabic Typesetting" w:cs="Arabic Typesetting"/>
            <w:noProof/>
            <w:webHidden/>
            <w:sz w:val="36"/>
            <w:szCs w:val="36"/>
          </w:rPr>
        </w:r>
        <w:r w:rsidRPr="0028118E">
          <w:rPr>
            <w:rFonts w:ascii="Arabic Typesetting" w:hAnsi="Arabic Typesetting" w:cs="Arabic Typesetting"/>
            <w:noProof/>
            <w:webHidden/>
            <w:sz w:val="36"/>
            <w:szCs w:val="36"/>
          </w:rPr>
          <w:fldChar w:fldCharType="separate"/>
        </w:r>
        <w:r w:rsidR="002E359C">
          <w:rPr>
            <w:rFonts w:ascii="Arabic Typesetting" w:hAnsi="Arabic Typesetting" w:cs="Arabic Typesetting"/>
            <w:noProof/>
            <w:webHidden/>
            <w:sz w:val="36"/>
            <w:szCs w:val="36"/>
            <w:rtl/>
          </w:rPr>
          <w:t>8</w:t>
        </w:r>
        <w:r w:rsidRPr="0028118E">
          <w:rPr>
            <w:rFonts w:ascii="Arabic Typesetting" w:hAnsi="Arabic Typesetting" w:cs="Arabic Typesetting"/>
            <w:noProof/>
            <w:webHidden/>
            <w:sz w:val="36"/>
            <w:szCs w:val="36"/>
          </w:rPr>
          <w:fldChar w:fldCharType="end"/>
        </w:r>
      </w:hyperlink>
    </w:p>
    <w:p w:rsidR="0028118E" w:rsidRPr="0028118E" w:rsidRDefault="0028118E" w:rsidP="0028118E">
      <w:pPr>
        <w:pStyle w:val="TOC1"/>
        <w:tabs>
          <w:tab w:val="right" w:leader="dot" w:pos="9345"/>
        </w:tabs>
        <w:bidi/>
        <w:rPr>
          <w:rFonts w:ascii="Arabic Typesetting" w:eastAsiaTheme="minorEastAsia" w:hAnsi="Arabic Typesetting" w:cs="Arabic Typesetting"/>
          <w:noProof/>
          <w:sz w:val="36"/>
          <w:szCs w:val="36"/>
        </w:rPr>
      </w:pPr>
      <w:hyperlink w:anchor="_Toc419134364" w:history="1">
        <w:r w:rsidRPr="0028118E">
          <w:rPr>
            <w:rStyle w:val="Hyperlink"/>
            <w:rFonts w:ascii="Arabic Typesetting" w:hAnsi="Arabic Typesetting" w:cs="Arabic Typesetting"/>
            <w:noProof/>
            <w:sz w:val="36"/>
            <w:szCs w:val="36"/>
            <w:rtl/>
          </w:rPr>
          <w:t>القاعدة 41   مراعاة نتائج بحث سابق</w:t>
        </w:r>
        <w:r w:rsidRPr="0028118E">
          <w:rPr>
            <w:rFonts w:ascii="Arabic Typesetting" w:hAnsi="Arabic Typesetting" w:cs="Arabic Typesetting"/>
            <w:noProof/>
            <w:webHidden/>
            <w:sz w:val="36"/>
            <w:szCs w:val="36"/>
          </w:rPr>
          <w:tab/>
        </w:r>
        <w:r w:rsidRPr="0028118E">
          <w:rPr>
            <w:rFonts w:ascii="Arabic Typesetting" w:hAnsi="Arabic Typesetting" w:cs="Arabic Typesetting"/>
            <w:noProof/>
            <w:webHidden/>
            <w:sz w:val="36"/>
            <w:szCs w:val="36"/>
          </w:rPr>
          <w:fldChar w:fldCharType="begin"/>
        </w:r>
        <w:r w:rsidRPr="0028118E">
          <w:rPr>
            <w:rFonts w:ascii="Arabic Typesetting" w:hAnsi="Arabic Typesetting" w:cs="Arabic Typesetting"/>
            <w:noProof/>
            <w:webHidden/>
            <w:sz w:val="36"/>
            <w:szCs w:val="36"/>
          </w:rPr>
          <w:instrText xml:space="preserve"> PAGEREF _Toc419134364 \h </w:instrText>
        </w:r>
        <w:r w:rsidRPr="0028118E">
          <w:rPr>
            <w:rFonts w:ascii="Arabic Typesetting" w:hAnsi="Arabic Typesetting" w:cs="Arabic Typesetting"/>
            <w:noProof/>
            <w:webHidden/>
            <w:sz w:val="36"/>
            <w:szCs w:val="36"/>
          </w:rPr>
        </w:r>
        <w:r w:rsidRPr="0028118E">
          <w:rPr>
            <w:rFonts w:ascii="Arabic Typesetting" w:hAnsi="Arabic Typesetting" w:cs="Arabic Typesetting"/>
            <w:noProof/>
            <w:webHidden/>
            <w:sz w:val="36"/>
            <w:szCs w:val="36"/>
          </w:rPr>
          <w:fldChar w:fldCharType="separate"/>
        </w:r>
        <w:r w:rsidR="002E359C">
          <w:rPr>
            <w:rFonts w:ascii="Arabic Typesetting" w:hAnsi="Arabic Typesetting" w:cs="Arabic Typesetting"/>
            <w:noProof/>
            <w:webHidden/>
            <w:sz w:val="36"/>
            <w:szCs w:val="36"/>
            <w:rtl/>
          </w:rPr>
          <w:t>10</w:t>
        </w:r>
        <w:r w:rsidRPr="0028118E">
          <w:rPr>
            <w:rFonts w:ascii="Arabic Typesetting" w:hAnsi="Arabic Typesetting" w:cs="Arabic Typesetting"/>
            <w:noProof/>
            <w:webHidden/>
            <w:sz w:val="36"/>
            <w:szCs w:val="36"/>
          </w:rPr>
          <w:fldChar w:fldCharType="end"/>
        </w:r>
      </w:hyperlink>
    </w:p>
    <w:p w:rsidR="0028118E" w:rsidRPr="0028118E" w:rsidRDefault="0028118E" w:rsidP="0028118E">
      <w:pPr>
        <w:pStyle w:val="TOC2"/>
        <w:tabs>
          <w:tab w:val="right" w:leader="dot" w:pos="9345"/>
        </w:tabs>
        <w:bidi/>
        <w:rPr>
          <w:rFonts w:ascii="Arabic Typesetting" w:eastAsiaTheme="minorEastAsia" w:hAnsi="Arabic Typesetting" w:cs="Arabic Typesetting"/>
          <w:noProof/>
          <w:sz w:val="36"/>
          <w:szCs w:val="36"/>
        </w:rPr>
      </w:pPr>
      <w:hyperlink w:anchor="_Toc419134365" w:history="1">
        <w:r w:rsidRPr="0028118E">
          <w:rPr>
            <w:rStyle w:val="Hyperlink"/>
            <w:rFonts w:ascii="Arabic Typesetting" w:hAnsi="Arabic Typesetting" w:cs="Arabic Typesetting"/>
            <w:b/>
            <w:i/>
            <w:noProof/>
            <w:sz w:val="36"/>
            <w:szCs w:val="36"/>
            <w:rtl/>
          </w:rPr>
          <w:t xml:space="preserve">1.41   </w:t>
        </w:r>
        <w:r w:rsidRPr="009D7DEB">
          <w:rPr>
            <w:rStyle w:val="Hyperlink"/>
            <w:rFonts w:ascii="Arabic Typesetting" w:hAnsi="Arabic Typesetting" w:cs="Arabic Typesetting"/>
            <w:b/>
            <w:i/>
            <w:iCs/>
            <w:noProof/>
            <w:sz w:val="36"/>
            <w:szCs w:val="36"/>
            <w:rtl/>
          </w:rPr>
          <w:t xml:space="preserve">مراعاة نتائج بحث سابق </w:t>
        </w:r>
        <w:r w:rsidRPr="009D7DEB">
          <w:rPr>
            <w:rStyle w:val="Hyperlink"/>
            <w:rFonts w:ascii="Arabic Typesetting" w:hAnsi="Arabic Typesetting" w:cs="Arabic Typesetting"/>
            <w:b/>
            <w:i/>
            <w:iCs/>
            <w:noProof/>
            <w:color w:val="0000FF"/>
            <w:sz w:val="36"/>
            <w:szCs w:val="36"/>
            <w:rtl/>
          </w:rPr>
          <w:t>في حال عريضة قدِّمت بموجب القاعدة 12.4</w:t>
        </w:r>
        <w:r w:rsidRPr="0028118E">
          <w:rPr>
            <w:rFonts w:ascii="Arabic Typesetting" w:hAnsi="Arabic Typesetting" w:cs="Arabic Typesetting"/>
            <w:noProof/>
            <w:webHidden/>
            <w:sz w:val="36"/>
            <w:szCs w:val="36"/>
          </w:rPr>
          <w:tab/>
        </w:r>
        <w:r w:rsidRPr="0028118E">
          <w:rPr>
            <w:rFonts w:ascii="Arabic Typesetting" w:hAnsi="Arabic Typesetting" w:cs="Arabic Typesetting"/>
            <w:noProof/>
            <w:webHidden/>
            <w:sz w:val="36"/>
            <w:szCs w:val="36"/>
          </w:rPr>
          <w:fldChar w:fldCharType="begin"/>
        </w:r>
        <w:r w:rsidRPr="0028118E">
          <w:rPr>
            <w:rFonts w:ascii="Arabic Typesetting" w:hAnsi="Arabic Typesetting" w:cs="Arabic Typesetting"/>
            <w:noProof/>
            <w:webHidden/>
            <w:sz w:val="36"/>
            <w:szCs w:val="36"/>
          </w:rPr>
          <w:instrText xml:space="preserve"> PAGEREF _Toc419134365 \h </w:instrText>
        </w:r>
        <w:r w:rsidRPr="0028118E">
          <w:rPr>
            <w:rFonts w:ascii="Arabic Typesetting" w:hAnsi="Arabic Typesetting" w:cs="Arabic Typesetting"/>
            <w:noProof/>
            <w:webHidden/>
            <w:sz w:val="36"/>
            <w:szCs w:val="36"/>
          </w:rPr>
        </w:r>
        <w:r w:rsidRPr="0028118E">
          <w:rPr>
            <w:rFonts w:ascii="Arabic Typesetting" w:hAnsi="Arabic Typesetting" w:cs="Arabic Typesetting"/>
            <w:noProof/>
            <w:webHidden/>
            <w:sz w:val="36"/>
            <w:szCs w:val="36"/>
          </w:rPr>
          <w:fldChar w:fldCharType="separate"/>
        </w:r>
        <w:r w:rsidR="002E359C">
          <w:rPr>
            <w:rFonts w:ascii="Arabic Typesetting" w:hAnsi="Arabic Typesetting" w:cs="Arabic Typesetting"/>
            <w:noProof/>
            <w:webHidden/>
            <w:sz w:val="36"/>
            <w:szCs w:val="36"/>
            <w:rtl/>
          </w:rPr>
          <w:t>10</w:t>
        </w:r>
        <w:r w:rsidRPr="0028118E">
          <w:rPr>
            <w:rFonts w:ascii="Arabic Typesetting" w:hAnsi="Arabic Typesetting" w:cs="Arabic Typesetting"/>
            <w:noProof/>
            <w:webHidden/>
            <w:sz w:val="36"/>
            <w:szCs w:val="36"/>
          </w:rPr>
          <w:fldChar w:fldCharType="end"/>
        </w:r>
      </w:hyperlink>
    </w:p>
    <w:p w:rsidR="0028118E" w:rsidRPr="0028118E" w:rsidRDefault="0028118E" w:rsidP="0028118E">
      <w:pPr>
        <w:pStyle w:val="TOC2"/>
        <w:tabs>
          <w:tab w:val="right" w:leader="dot" w:pos="9345"/>
        </w:tabs>
        <w:bidi/>
        <w:rPr>
          <w:rFonts w:ascii="Arabic Typesetting" w:eastAsiaTheme="minorEastAsia" w:hAnsi="Arabic Typesetting" w:cs="Arabic Typesetting"/>
          <w:noProof/>
          <w:sz w:val="36"/>
          <w:szCs w:val="36"/>
        </w:rPr>
      </w:pPr>
      <w:hyperlink w:anchor="_Toc419134366" w:history="1">
        <w:r w:rsidRPr="009D7DEB">
          <w:rPr>
            <w:rStyle w:val="Hyperlink"/>
            <w:rFonts w:ascii="Arabic Typesetting" w:hAnsi="Arabic Typesetting" w:cs="Arabic Typesetting"/>
            <w:b/>
            <w:iCs/>
            <w:noProof/>
            <w:color w:val="0000FF"/>
            <w:sz w:val="36"/>
            <w:szCs w:val="36"/>
            <w:rtl/>
          </w:rPr>
          <w:t>2.41   مراعاة نتائج بحث سابق في الحالات الأخرى</w:t>
        </w:r>
        <w:r w:rsidRPr="0028118E">
          <w:rPr>
            <w:rFonts w:ascii="Arabic Typesetting" w:hAnsi="Arabic Typesetting" w:cs="Arabic Typesetting"/>
            <w:noProof/>
            <w:webHidden/>
            <w:sz w:val="36"/>
            <w:szCs w:val="36"/>
          </w:rPr>
          <w:tab/>
        </w:r>
        <w:r w:rsidRPr="0028118E">
          <w:rPr>
            <w:rFonts w:ascii="Arabic Typesetting" w:hAnsi="Arabic Typesetting" w:cs="Arabic Typesetting"/>
            <w:noProof/>
            <w:webHidden/>
            <w:sz w:val="36"/>
            <w:szCs w:val="36"/>
          </w:rPr>
          <w:fldChar w:fldCharType="begin"/>
        </w:r>
        <w:r w:rsidRPr="0028118E">
          <w:rPr>
            <w:rFonts w:ascii="Arabic Typesetting" w:hAnsi="Arabic Typesetting" w:cs="Arabic Typesetting"/>
            <w:noProof/>
            <w:webHidden/>
            <w:sz w:val="36"/>
            <w:szCs w:val="36"/>
          </w:rPr>
          <w:instrText xml:space="preserve"> PAGEREF _Toc419134366 \h </w:instrText>
        </w:r>
        <w:r w:rsidRPr="0028118E">
          <w:rPr>
            <w:rFonts w:ascii="Arabic Typesetting" w:hAnsi="Arabic Typesetting" w:cs="Arabic Typesetting"/>
            <w:noProof/>
            <w:webHidden/>
            <w:sz w:val="36"/>
            <w:szCs w:val="36"/>
          </w:rPr>
        </w:r>
        <w:r w:rsidRPr="0028118E">
          <w:rPr>
            <w:rFonts w:ascii="Arabic Typesetting" w:hAnsi="Arabic Typesetting" w:cs="Arabic Typesetting"/>
            <w:noProof/>
            <w:webHidden/>
            <w:sz w:val="36"/>
            <w:szCs w:val="36"/>
          </w:rPr>
          <w:fldChar w:fldCharType="separate"/>
        </w:r>
        <w:r w:rsidR="002E359C">
          <w:rPr>
            <w:rFonts w:ascii="Arabic Typesetting" w:hAnsi="Arabic Typesetting" w:cs="Arabic Typesetting"/>
            <w:noProof/>
            <w:webHidden/>
            <w:sz w:val="36"/>
            <w:szCs w:val="36"/>
            <w:rtl/>
          </w:rPr>
          <w:t>10</w:t>
        </w:r>
        <w:r w:rsidRPr="0028118E">
          <w:rPr>
            <w:rFonts w:ascii="Arabic Typesetting" w:hAnsi="Arabic Typesetting" w:cs="Arabic Typesetting"/>
            <w:noProof/>
            <w:webHidden/>
            <w:sz w:val="36"/>
            <w:szCs w:val="36"/>
          </w:rPr>
          <w:fldChar w:fldCharType="end"/>
        </w:r>
      </w:hyperlink>
    </w:p>
    <w:p w:rsidR="00DD332D" w:rsidRDefault="0028118E" w:rsidP="0028118E">
      <w:pPr>
        <w:pStyle w:val="NormalParaAR"/>
        <w:rPr>
          <w:rFonts w:hint="cs"/>
          <w:rtl/>
        </w:rPr>
      </w:pPr>
      <w:r w:rsidRPr="0028118E">
        <w:rPr>
          <w:rtl/>
        </w:rPr>
        <w:fldChar w:fldCharType="end"/>
      </w:r>
    </w:p>
    <w:p w:rsidR="00DD332D" w:rsidRDefault="00DD332D">
      <w:pPr>
        <w:rPr>
          <w:rFonts w:ascii="Arabic Typesetting" w:hAnsi="Arabic Typesetting" w:cs="Arabic Typesetting"/>
          <w:sz w:val="36"/>
          <w:szCs w:val="36"/>
          <w:rtl/>
        </w:rPr>
      </w:pPr>
      <w:r>
        <w:rPr>
          <w:rtl/>
        </w:rPr>
        <w:br w:type="page"/>
      </w:r>
    </w:p>
    <w:p w:rsidR="00AC1CEB" w:rsidRDefault="00AC1CEB" w:rsidP="00E91D89">
      <w:pPr>
        <w:pStyle w:val="Heading1"/>
        <w:pageBreakBefore/>
        <w:bidi/>
        <w:spacing w:before="0" w:after="240" w:line="360" w:lineRule="exact"/>
        <w:jc w:val="center"/>
        <w:rPr>
          <w:rFonts w:cs="Arabic Typesetting" w:hint="cs"/>
          <w:strike/>
          <w:color w:val="FF0000"/>
          <w:szCs w:val="36"/>
          <w:rtl/>
        </w:rPr>
      </w:pPr>
      <w:bookmarkStart w:id="3" w:name="_Toc418815630"/>
      <w:bookmarkStart w:id="4" w:name="_Toc418816012"/>
      <w:bookmarkStart w:id="5" w:name="R12bis"/>
      <w:bookmarkStart w:id="6" w:name="_Toc419134358"/>
      <w:r w:rsidRPr="00D469B8">
        <w:rPr>
          <w:rFonts w:ascii="Arabic Typesetting" w:hAnsi="Arabic Typesetting" w:cs="Arabic Typesetting"/>
          <w:szCs w:val="36"/>
          <w:rtl/>
        </w:rPr>
        <w:t>القاعدة </w:t>
      </w:r>
      <w:r w:rsidR="00D469B8" w:rsidRPr="00D469B8">
        <w:rPr>
          <w:rFonts w:ascii="Arabic Typesetting" w:hAnsi="Arabic Typesetting" w:cs="Arabic Typesetting"/>
          <w:szCs w:val="36"/>
          <w:rtl/>
        </w:rPr>
        <w:t>12</w:t>
      </w:r>
      <w:r w:rsidRPr="00D469B8">
        <w:rPr>
          <w:rFonts w:ascii="Arabic Typesetting" w:hAnsi="Arabic Typesetting" w:cs="Arabic Typesetting"/>
          <w:szCs w:val="36"/>
          <w:vertAlign w:val="superscript"/>
          <w:rtl/>
        </w:rPr>
        <w:t>(ثانيا)</w:t>
      </w:r>
      <w:bookmarkEnd w:id="5"/>
      <w:r w:rsidR="00215CF0">
        <w:rPr>
          <w:rFonts w:ascii="Arabic Typesetting" w:hAnsi="Arabic Typesetting" w:cs="Arabic Typesetting" w:hint="cs"/>
          <w:szCs w:val="36"/>
          <w:vertAlign w:val="superscript"/>
          <w:rtl/>
        </w:rPr>
        <w:t xml:space="preserve">  </w:t>
      </w:r>
      <w:r w:rsidR="00E91D89">
        <w:rPr>
          <w:rFonts w:ascii="Arabic Typesetting" w:hAnsi="Arabic Typesetting" w:cs="Arabic Typesetting"/>
          <w:szCs w:val="36"/>
          <w:rtl/>
        </w:rPr>
        <w:br/>
      </w:r>
      <w:r w:rsidRPr="000A08DC">
        <w:rPr>
          <w:rFonts w:cs="Arabic Typesetting"/>
          <w:color w:val="0000FF"/>
          <w:szCs w:val="36"/>
          <w:u w:val="single"/>
          <w:rtl/>
        </w:rPr>
        <w:t xml:space="preserve">تقديم مودع الطلب وثائق تتعلق ببحث </w:t>
      </w:r>
      <w:r w:rsidR="00850317" w:rsidRPr="000A08DC">
        <w:rPr>
          <w:rFonts w:cs="Arabic Typesetting"/>
          <w:color w:val="0000FF"/>
          <w:szCs w:val="36"/>
          <w:u w:val="single"/>
          <w:rtl/>
        </w:rPr>
        <w:t>سابق</w:t>
      </w:r>
      <w:r w:rsidR="00E91D89">
        <w:rPr>
          <w:rFonts w:ascii="Arabic Typesetting" w:hAnsi="Arabic Typesetting" w:cs="Arabic Typesetting"/>
          <w:szCs w:val="36"/>
          <w:rtl/>
        </w:rPr>
        <w:br/>
      </w:r>
      <w:r w:rsidRPr="00E07FCB">
        <w:rPr>
          <w:rFonts w:cs="Arabic Typesetting" w:hint="cs"/>
          <w:strike/>
          <w:color w:val="FF0000"/>
          <w:szCs w:val="36"/>
          <w:rtl/>
        </w:rPr>
        <w:t>صورة عن نتائج البحث السابق</w:t>
      </w:r>
      <w:r w:rsidR="0036644C">
        <w:rPr>
          <w:rFonts w:cs="Arabic Typesetting" w:hint="cs"/>
          <w:strike/>
          <w:color w:val="FF0000"/>
          <w:szCs w:val="36"/>
          <w:rtl/>
        </w:rPr>
        <w:t xml:space="preserve"> </w:t>
      </w:r>
      <w:r w:rsidRPr="00E07FCB">
        <w:rPr>
          <w:rFonts w:cs="Arabic Typesetting" w:hint="cs"/>
          <w:strike/>
          <w:color w:val="FF0000"/>
          <w:szCs w:val="36"/>
          <w:rtl/>
        </w:rPr>
        <w:t xml:space="preserve">وعن الطلب السابق </w:t>
      </w:r>
      <w:r w:rsidR="00E91D89">
        <w:rPr>
          <w:rFonts w:cs="Arabic Typesetting"/>
          <w:strike/>
          <w:color w:val="FF0000"/>
          <w:szCs w:val="36"/>
          <w:rtl/>
        </w:rPr>
        <w:t>–</w:t>
      </w:r>
      <w:r w:rsidRPr="00E07FCB">
        <w:rPr>
          <w:rFonts w:cs="Arabic Typesetting" w:hint="cs"/>
          <w:strike/>
          <w:color w:val="FF0000"/>
          <w:szCs w:val="36"/>
          <w:rtl/>
        </w:rPr>
        <w:t xml:space="preserve"> الترجمة</w:t>
      </w:r>
      <w:bookmarkEnd w:id="3"/>
      <w:bookmarkEnd w:id="4"/>
      <w:bookmarkEnd w:id="6"/>
    </w:p>
    <w:p w:rsidR="00AC1CEB" w:rsidRPr="003024C4" w:rsidRDefault="00AC1CEB" w:rsidP="00BE06DC">
      <w:pPr>
        <w:pStyle w:val="Heading2"/>
        <w:bidi/>
        <w:spacing w:before="0" w:after="240" w:line="360" w:lineRule="exact"/>
        <w:rPr>
          <w:rFonts w:cs="Arabic Typesetting"/>
          <w:b/>
          <w:bCs w:val="0"/>
          <w:szCs w:val="36"/>
          <w:rtl/>
        </w:rPr>
      </w:pPr>
      <w:bookmarkStart w:id="7" w:name="R12bis1"/>
      <w:bookmarkStart w:id="8" w:name="_Toc418815631"/>
      <w:bookmarkStart w:id="9" w:name="_Toc418816013"/>
      <w:bookmarkStart w:id="10" w:name="_Toc419134359"/>
      <w:r w:rsidRPr="00D469B8">
        <w:rPr>
          <w:rFonts w:ascii="Arabic Typesetting" w:hAnsi="Arabic Typesetting" w:cs="Arabic Typesetting"/>
          <w:b/>
          <w:bCs w:val="0"/>
          <w:i/>
          <w:iCs w:val="0"/>
          <w:szCs w:val="36"/>
          <w:rtl/>
        </w:rPr>
        <w:t>12</w:t>
      </w:r>
      <w:r w:rsidRPr="005A14B7">
        <w:rPr>
          <w:rFonts w:cs="Arabic Typesetting" w:hint="cs"/>
          <w:b/>
          <w:bCs w:val="0"/>
          <w:i/>
          <w:iCs w:val="0"/>
          <w:szCs w:val="36"/>
          <w:vertAlign w:val="superscript"/>
          <w:rtl/>
        </w:rPr>
        <w:t>(ثانيا)</w:t>
      </w:r>
      <w:r w:rsidRPr="00D469B8">
        <w:rPr>
          <w:rFonts w:ascii="Arabic Typesetting" w:hAnsi="Arabic Typesetting" w:cs="Arabic Typesetting"/>
          <w:b/>
          <w:bCs w:val="0"/>
          <w:i/>
          <w:iCs w:val="0"/>
          <w:szCs w:val="36"/>
          <w:rtl/>
        </w:rPr>
        <w:t>1</w:t>
      </w:r>
      <w:bookmarkEnd w:id="7"/>
      <w:r w:rsidR="00D469B8">
        <w:rPr>
          <w:rFonts w:cs="Arabic Typesetting" w:hint="cs"/>
          <w:b/>
          <w:bCs w:val="0"/>
          <w:i/>
          <w:iCs w:val="0"/>
          <w:szCs w:val="36"/>
          <w:rtl/>
        </w:rPr>
        <w:t xml:space="preserve">  </w:t>
      </w:r>
      <w:r w:rsidR="00AD7F0F">
        <w:rPr>
          <w:rFonts w:cs="Arabic Typesetting" w:hint="cs"/>
          <w:b/>
          <w:bCs w:val="0"/>
          <w:i/>
          <w:iCs w:val="0"/>
          <w:szCs w:val="36"/>
          <w:rtl/>
        </w:rPr>
        <w:t xml:space="preserve"> </w:t>
      </w:r>
      <w:r w:rsidR="00D469B8">
        <w:rPr>
          <w:rFonts w:cs="Arabic Typesetting" w:hint="cs"/>
          <w:b/>
          <w:bCs w:val="0"/>
          <w:i/>
          <w:iCs w:val="0"/>
          <w:szCs w:val="36"/>
          <w:rtl/>
        </w:rPr>
        <w:t xml:space="preserve"> </w:t>
      </w:r>
      <w:r w:rsidRPr="000A08DC">
        <w:rPr>
          <w:rFonts w:cs="Arabic Typesetting"/>
          <w:b/>
          <w:bCs w:val="0"/>
          <w:color w:val="0000FF"/>
          <w:szCs w:val="36"/>
          <w:u w:val="single"/>
          <w:rtl/>
          <w:lang w:val="fr-CH"/>
        </w:rPr>
        <w:t>تقديم مودع الطلب</w:t>
      </w:r>
      <w:r w:rsidR="005C41CE" w:rsidRPr="000A08DC">
        <w:rPr>
          <w:rFonts w:cs="Arabic Typesetting" w:hint="cs"/>
          <w:b/>
          <w:bCs w:val="0"/>
          <w:color w:val="0000FF"/>
          <w:szCs w:val="36"/>
          <w:u w:val="single"/>
          <w:rtl/>
          <w:lang w:val="fr-CH"/>
        </w:rPr>
        <w:t xml:space="preserve"> </w:t>
      </w:r>
      <w:r w:rsidRPr="000A08DC">
        <w:rPr>
          <w:rFonts w:cs="Arabic Typesetting"/>
          <w:b/>
          <w:bCs w:val="0"/>
          <w:color w:val="0000FF"/>
          <w:szCs w:val="36"/>
          <w:u w:val="single"/>
          <w:rtl/>
          <w:lang w:val="fr-CH"/>
        </w:rPr>
        <w:t xml:space="preserve">وثائق تتعلق ببحث </w:t>
      </w:r>
      <w:r w:rsidR="00850317" w:rsidRPr="000A08DC">
        <w:rPr>
          <w:rFonts w:cs="Arabic Typesetting"/>
          <w:b/>
          <w:bCs w:val="0"/>
          <w:color w:val="0000FF"/>
          <w:szCs w:val="36"/>
          <w:u w:val="single"/>
          <w:rtl/>
          <w:lang w:val="fr-CH"/>
        </w:rPr>
        <w:t>سابق</w:t>
      </w:r>
      <w:r w:rsidR="00D469B8">
        <w:rPr>
          <w:rFonts w:cs="Arabic Typesetting" w:hint="cs"/>
          <w:b/>
          <w:bCs w:val="0"/>
          <w:color w:val="0000FF"/>
          <w:szCs w:val="36"/>
          <w:u w:val="single"/>
          <w:rtl/>
          <w:lang w:val="fr-CH"/>
        </w:rPr>
        <w:t xml:space="preserve"> في حال </w:t>
      </w:r>
      <w:r w:rsidR="00BE06DC">
        <w:rPr>
          <w:rFonts w:cs="Arabic Typesetting" w:hint="cs"/>
          <w:b/>
          <w:bCs w:val="0"/>
          <w:color w:val="0000FF"/>
          <w:szCs w:val="36"/>
          <w:u w:val="single"/>
          <w:rtl/>
          <w:lang w:val="fr-CH"/>
        </w:rPr>
        <w:t xml:space="preserve">عريضة </w:t>
      </w:r>
      <w:r w:rsidRPr="000A08DC">
        <w:rPr>
          <w:rFonts w:cs="Arabic Typesetting"/>
          <w:b/>
          <w:bCs w:val="0"/>
          <w:color w:val="0000FF"/>
          <w:szCs w:val="36"/>
          <w:u w:val="single"/>
          <w:rtl/>
          <w:lang w:val="fr-CH"/>
        </w:rPr>
        <w:t>قدِّم</w:t>
      </w:r>
      <w:r w:rsidR="00511B86">
        <w:rPr>
          <w:rFonts w:cs="Arabic Typesetting" w:hint="cs"/>
          <w:b/>
          <w:bCs w:val="0"/>
          <w:color w:val="0000FF"/>
          <w:szCs w:val="36"/>
          <w:u w:val="single"/>
          <w:rtl/>
          <w:lang w:val="fr-CH"/>
        </w:rPr>
        <w:t>ت</w:t>
      </w:r>
      <w:r w:rsidRPr="000A08DC">
        <w:rPr>
          <w:rFonts w:cs="Arabic Typesetting"/>
          <w:b/>
          <w:bCs w:val="0"/>
          <w:color w:val="0000FF"/>
          <w:szCs w:val="36"/>
          <w:u w:val="single"/>
          <w:rtl/>
          <w:lang w:val="fr-CH"/>
        </w:rPr>
        <w:t xml:space="preserve"> بموجب</w:t>
      </w:r>
      <w:r w:rsidRPr="000A08DC">
        <w:rPr>
          <w:rFonts w:cs="Arabic Typesetting" w:hint="cs"/>
          <w:b/>
          <w:bCs w:val="0"/>
          <w:color w:val="0000FF"/>
          <w:szCs w:val="36"/>
          <w:u w:val="single"/>
          <w:rtl/>
          <w:lang w:val="fr-CH"/>
        </w:rPr>
        <w:t xml:space="preserve"> القاعدة </w:t>
      </w:r>
      <w:r w:rsidRPr="00D469B8">
        <w:rPr>
          <w:rFonts w:ascii="Arabic Typesetting" w:hAnsi="Arabic Typesetting" w:cs="Arabic Typesetting"/>
          <w:b/>
          <w:bCs w:val="0"/>
          <w:color w:val="0000FF"/>
          <w:szCs w:val="36"/>
          <w:u w:val="single"/>
          <w:rtl/>
          <w:lang w:val="fr-CH"/>
        </w:rPr>
        <w:t>12</w:t>
      </w:r>
      <w:r w:rsidRPr="000A08DC">
        <w:rPr>
          <w:rFonts w:cs="Arabic Typesetting" w:hint="cs"/>
          <w:b/>
          <w:bCs w:val="0"/>
          <w:color w:val="0000FF"/>
          <w:szCs w:val="36"/>
          <w:u w:val="single"/>
          <w:rtl/>
          <w:lang w:val="fr-CH"/>
        </w:rPr>
        <w:t>.4</w:t>
      </w:r>
      <w:r w:rsidRPr="00E07FCB">
        <w:rPr>
          <w:rFonts w:cs="Arabic Typesetting" w:hint="cs"/>
          <w:b/>
          <w:bCs w:val="0"/>
          <w:i/>
          <w:strike/>
          <w:color w:val="FF0000"/>
          <w:szCs w:val="36"/>
          <w:rtl/>
        </w:rPr>
        <w:t>صورة عن نتائج البحث السابق وعن الطلب السابق - الترجمة</w:t>
      </w:r>
      <w:bookmarkEnd w:id="8"/>
      <w:bookmarkEnd w:id="9"/>
      <w:bookmarkEnd w:id="10"/>
    </w:p>
    <w:p w:rsidR="00AC1CEB" w:rsidRPr="003024C4" w:rsidRDefault="00A436B9" w:rsidP="005C41CE">
      <w:pPr>
        <w:bidi/>
        <w:spacing w:after="240" w:line="360" w:lineRule="exact"/>
        <w:ind w:firstLine="720"/>
        <w:jc w:val="lowKashida"/>
        <w:rPr>
          <w:rFonts w:cs="Arabic Typesetting"/>
          <w:szCs w:val="36"/>
          <w:rtl/>
        </w:rPr>
      </w:pPr>
      <w:r>
        <w:rPr>
          <w:rFonts w:cs="Arabic Typesetting"/>
          <w:szCs w:val="36"/>
          <w:rtl/>
        </w:rPr>
        <w:t>(أ)</w:t>
      </w:r>
      <w:r>
        <w:rPr>
          <w:rFonts w:cs="Arabic Typesetting" w:hint="cs"/>
          <w:szCs w:val="36"/>
          <w:rtl/>
        </w:rPr>
        <w:t xml:space="preserve">  </w:t>
      </w:r>
      <w:r w:rsidR="00AC1CEB" w:rsidRPr="003024C4">
        <w:rPr>
          <w:rFonts w:cs="Arabic Typesetting" w:hint="cs"/>
          <w:szCs w:val="36"/>
          <w:rtl/>
        </w:rPr>
        <w:t xml:space="preserve">في حال </w:t>
      </w:r>
      <w:r w:rsidR="00AC1CEB" w:rsidRPr="00D469B8">
        <w:rPr>
          <w:rFonts w:ascii="Arabic Typesetting" w:hAnsi="Arabic Typesetting" w:cs="Arabic Typesetting"/>
          <w:szCs w:val="36"/>
          <w:rtl/>
        </w:rPr>
        <w:t>التمس المودع، بناء على القاعدة 12.4، أن تراعي إدارة البحث</w:t>
      </w:r>
      <w:r w:rsidR="00AC1CEB" w:rsidRPr="003024C4">
        <w:rPr>
          <w:rFonts w:cs="Arabic Typesetting" w:hint="cs"/>
          <w:szCs w:val="36"/>
          <w:rtl/>
        </w:rPr>
        <w:t xml:space="preserve"> الدولي نتائج بحث سابق أجرته الإدارة ذاتها أو إدارة أخرى للبحث الدولي أو أجراه مكتب وطني، فإنه يتعين على المودع، شرط مراعاة أحكام الفقرات من</w:t>
      </w:r>
      <w:r w:rsidR="00AC1CEB" w:rsidRPr="000A08DC">
        <w:rPr>
          <w:rFonts w:cs="Arabic Typesetting" w:hint="cs"/>
          <w:color w:val="0000FF"/>
          <w:szCs w:val="36"/>
          <w:u w:val="single"/>
          <w:rtl/>
        </w:rPr>
        <w:t xml:space="preserve"> (ب) إلى (د)</w:t>
      </w:r>
      <w:r w:rsidR="00AC1CEB" w:rsidRPr="004800DA">
        <w:rPr>
          <w:rFonts w:eastAsia="SimSun" w:cs="Arabic Typesetting" w:hint="cs"/>
          <w:b/>
          <w:caps/>
          <w:strike/>
          <w:color w:val="FF0000"/>
          <w:szCs w:val="36"/>
          <w:rtl/>
        </w:rPr>
        <w:t>(ج) إلى (و)</w:t>
      </w:r>
      <w:r w:rsidR="00AC1CEB" w:rsidRPr="003024C4">
        <w:rPr>
          <w:rFonts w:cs="Arabic Typesetting" w:hint="cs"/>
          <w:szCs w:val="36"/>
          <w:rtl/>
        </w:rPr>
        <w:t xml:space="preserve">، أن يقدّم إلى مكتب </w:t>
      </w:r>
      <w:r w:rsidR="00D469B8">
        <w:rPr>
          <w:rFonts w:cs="Arabic Typesetting" w:hint="cs"/>
          <w:szCs w:val="36"/>
          <w:rtl/>
        </w:rPr>
        <w:t>تسل</w:t>
      </w:r>
      <w:r w:rsidR="00AC1CEB">
        <w:rPr>
          <w:rFonts w:cs="Arabic Typesetting" w:hint="cs"/>
          <w:szCs w:val="36"/>
          <w:rtl/>
        </w:rPr>
        <w:t>م</w:t>
      </w:r>
      <w:r w:rsidR="00AC1CEB" w:rsidRPr="003024C4">
        <w:rPr>
          <w:rFonts w:cs="Arabic Typesetting" w:hint="cs"/>
          <w:szCs w:val="36"/>
          <w:rtl/>
        </w:rPr>
        <w:t xml:space="preserve"> الطلبات مع الطلب الدولي صورة عن نتائج البحث السابق أيا كان الشكل الذي قدمتّها به الإدارة المعنية أو قدّمها به المكتب المعني (مثلا، بشكل تقرير البحث أو قائمة بحالة التقنية الصناعية السابقة المستشهد بها أو تقرير الفحص).</w:t>
      </w:r>
    </w:p>
    <w:p w:rsidR="00AC1CEB" w:rsidRPr="00D469B8" w:rsidRDefault="00AC1CEB" w:rsidP="005C41CE">
      <w:pPr>
        <w:bidi/>
        <w:spacing w:after="240" w:line="360" w:lineRule="exact"/>
        <w:ind w:firstLine="720"/>
        <w:jc w:val="lowKashida"/>
        <w:rPr>
          <w:rFonts w:ascii="Arabic Typesetting" w:hAnsi="Arabic Typesetting" w:cs="Arabic Typesetting"/>
          <w:strike/>
          <w:color w:val="FF0000"/>
          <w:szCs w:val="36"/>
          <w:rtl/>
        </w:rPr>
      </w:pPr>
      <w:r w:rsidRPr="00D469B8">
        <w:rPr>
          <w:rFonts w:ascii="Arabic Typesetting" w:hAnsi="Arabic Typesetting" w:cs="Arabic Typesetting"/>
          <w:strike/>
          <w:color w:val="FF0000"/>
          <w:szCs w:val="36"/>
          <w:rtl/>
        </w:rPr>
        <w:t>(ب)</w:t>
      </w:r>
      <w:r w:rsidRPr="00D469B8">
        <w:rPr>
          <w:rFonts w:ascii="Arabic Typesetting" w:hAnsi="Arabic Typesetting" w:cs="Arabic Typesetting"/>
          <w:strike/>
          <w:color w:val="FF0000"/>
          <w:szCs w:val="36"/>
          <w:rtl/>
        </w:rPr>
        <w:tab/>
        <w:t>يجوز لإدارة البحث الدولي، مع مراعاة أحكام الفقرات من (ج) إلى (و)، أن تدعو المودع إلى تقديم ما يلي في غضون مهلة تكون معقولة حسب ظروف الحال:</w:t>
      </w:r>
    </w:p>
    <w:p w:rsidR="00AC1CEB" w:rsidRPr="00D469B8" w:rsidRDefault="00AC1CEB" w:rsidP="005C41CE">
      <w:pPr>
        <w:bidi/>
        <w:spacing w:after="240" w:line="360" w:lineRule="exact"/>
        <w:ind w:firstLine="1440"/>
        <w:jc w:val="lowKashida"/>
        <w:rPr>
          <w:rFonts w:ascii="Arabic Typesetting" w:hAnsi="Arabic Typesetting" w:cs="Arabic Typesetting"/>
          <w:strike/>
          <w:color w:val="FF0000"/>
          <w:szCs w:val="36"/>
          <w:rtl/>
        </w:rPr>
      </w:pPr>
      <w:r w:rsidRPr="00D469B8">
        <w:rPr>
          <w:rFonts w:ascii="Arabic Typesetting" w:hAnsi="Arabic Typesetting" w:cs="Arabic Typesetting"/>
          <w:strike/>
          <w:color w:val="FF0000"/>
          <w:szCs w:val="36"/>
          <w:rtl/>
        </w:rPr>
        <w:t>"1"</w:t>
      </w:r>
      <w:r w:rsidRPr="00D469B8">
        <w:rPr>
          <w:rFonts w:ascii="Arabic Typesetting" w:hAnsi="Arabic Typesetting" w:cs="Arabic Typesetting"/>
          <w:strike/>
          <w:color w:val="FF0000"/>
          <w:szCs w:val="36"/>
          <w:rtl/>
        </w:rPr>
        <w:tab/>
        <w:t>صورة عن الطلب السابق المعني؛</w:t>
      </w:r>
    </w:p>
    <w:p w:rsidR="00AC1CEB" w:rsidRPr="00D469B8" w:rsidRDefault="00AC1CEB" w:rsidP="005C41CE">
      <w:pPr>
        <w:bidi/>
        <w:spacing w:after="240" w:line="360" w:lineRule="exact"/>
        <w:ind w:firstLine="1440"/>
        <w:jc w:val="lowKashida"/>
        <w:rPr>
          <w:rFonts w:ascii="Arabic Typesetting" w:hAnsi="Arabic Typesetting" w:cs="Arabic Typesetting"/>
          <w:strike/>
          <w:color w:val="FF0000"/>
          <w:szCs w:val="36"/>
          <w:rtl/>
        </w:rPr>
      </w:pPr>
      <w:r w:rsidRPr="00D469B8">
        <w:rPr>
          <w:rFonts w:ascii="Arabic Typesetting" w:hAnsi="Arabic Typesetting" w:cs="Arabic Typesetting"/>
          <w:strike/>
          <w:color w:val="FF0000"/>
          <w:szCs w:val="36"/>
          <w:rtl/>
        </w:rPr>
        <w:t>"2"</w:t>
      </w:r>
      <w:r w:rsidRPr="00D469B8">
        <w:rPr>
          <w:rFonts w:ascii="Arabic Typesetting" w:hAnsi="Arabic Typesetting" w:cs="Arabic Typesetting"/>
          <w:strike/>
          <w:color w:val="FF0000"/>
          <w:szCs w:val="36"/>
          <w:rtl/>
        </w:rPr>
        <w:tab/>
        <w:t>في حال كان الطلب السابق محررا بلغة لا تقبلها إدارة البحث الدولي، ترجمة للطلب السابق بلغة تقبلها تلك الإدارة؛</w:t>
      </w:r>
    </w:p>
    <w:p w:rsidR="00AC1CEB" w:rsidRPr="00D469B8" w:rsidRDefault="00AC1CEB" w:rsidP="005C41CE">
      <w:pPr>
        <w:bidi/>
        <w:spacing w:after="240" w:line="360" w:lineRule="exact"/>
        <w:ind w:firstLine="1440"/>
        <w:jc w:val="lowKashida"/>
        <w:rPr>
          <w:rFonts w:ascii="Arabic Typesetting" w:hAnsi="Arabic Typesetting" w:cs="Arabic Typesetting"/>
          <w:strike/>
          <w:color w:val="FF0000"/>
          <w:szCs w:val="36"/>
          <w:rtl/>
        </w:rPr>
      </w:pPr>
      <w:r w:rsidRPr="00D469B8">
        <w:rPr>
          <w:rFonts w:ascii="Arabic Typesetting" w:hAnsi="Arabic Typesetting" w:cs="Arabic Typesetting"/>
          <w:strike/>
          <w:color w:val="FF0000"/>
          <w:szCs w:val="36"/>
          <w:rtl/>
        </w:rPr>
        <w:t>"3"</w:t>
      </w:r>
      <w:r w:rsidRPr="00D469B8">
        <w:rPr>
          <w:rFonts w:ascii="Arabic Typesetting" w:hAnsi="Arabic Typesetting" w:cs="Arabic Typesetting"/>
          <w:strike/>
          <w:color w:val="FF0000"/>
          <w:szCs w:val="36"/>
          <w:rtl/>
        </w:rPr>
        <w:tab/>
        <w:t>في حال كانت نتائج البحث السابق محررة بغلة لا تقبلها إدارة البحث الدولي، ترجمة لتلك النتائج بلغة تقبلها تلك الإدارة؛</w:t>
      </w:r>
    </w:p>
    <w:p w:rsidR="00AC1CEB" w:rsidRPr="00D469B8" w:rsidRDefault="00AC1CEB" w:rsidP="005C41CE">
      <w:pPr>
        <w:bidi/>
        <w:spacing w:after="240" w:line="360" w:lineRule="exact"/>
        <w:ind w:firstLine="1440"/>
        <w:jc w:val="lowKashida"/>
        <w:rPr>
          <w:rFonts w:ascii="Arabic Typesetting" w:hAnsi="Arabic Typesetting" w:cs="Arabic Typesetting"/>
          <w:strike/>
          <w:color w:val="FF0000"/>
          <w:szCs w:val="36"/>
          <w:rtl/>
        </w:rPr>
      </w:pPr>
      <w:r w:rsidRPr="00D469B8">
        <w:rPr>
          <w:rFonts w:ascii="Arabic Typesetting" w:hAnsi="Arabic Typesetting" w:cs="Arabic Typesetting"/>
          <w:strike/>
          <w:color w:val="FF0000"/>
          <w:szCs w:val="36"/>
          <w:rtl/>
        </w:rPr>
        <w:t>"4"</w:t>
      </w:r>
      <w:r w:rsidRPr="00D469B8">
        <w:rPr>
          <w:rFonts w:ascii="Arabic Typesetting" w:hAnsi="Arabic Typesetting" w:cs="Arabic Typesetting"/>
          <w:strike/>
          <w:color w:val="FF0000"/>
          <w:szCs w:val="36"/>
          <w:rtl/>
        </w:rPr>
        <w:tab/>
        <w:t>صورة عن أية وثيقة مستشهد بها في نتائج البحث السابق.</w:t>
      </w:r>
    </w:p>
    <w:p w:rsidR="00AC1CEB" w:rsidRPr="00507AD0" w:rsidRDefault="00AC1CEB" w:rsidP="005C41CE">
      <w:pPr>
        <w:bidi/>
        <w:spacing w:after="240" w:line="360" w:lineRule="exact"/>
        <w:jc w:val="lowKashida"/>
        <w:rPr>
          <w:rFonts w:ascii="Arabic Typesetting" w:hAnsi="Arabic Typesetting" w:cs="Arabic Typesetting"/>
          <w:szCs w:val="36"/>
          <w:rtl/>
        </w:rPr>
      </w:pPr>
      <w:r w:rsidRPr="00507AD0">
        <w:rPr>
          <w:rFonts w:ascii="Arabic Typesetting" w:hAnsi="Arabic Typesetting" w:cs="Arabic Typesetting"/>
          <w:szCs w:val="36"/>
          <w:rtl/>
        </w:rPr>
        <w:t>[</w:t>
      </w:r>
      <w:r w:rsidRPr="00507AD0">
        <w:rPr>
          <w:rFonts w:ascii="Arabic Typesetting" w:hAnsi="Arabic Typesetting" w:cs="Arabic Typesetting"/>
          <w:b/>
          <w:bCs/>
          <w:szCs w:val="36"/>
          <w:rtl/>
        </w:rPr>
        <w:t>ملاحظة:</w:t>
      </w:r>
      <w:r w:rsidRPr="00507AD0">
        <w:rPr>
          <w:rFonts w:ascii="Arabic Typesetting" w:hAnsi="Arabic Typesetting" w:cs="Arabic Typesetting"/>
          <w:szCs w:val="36"/>
          <w:rtl/>
        </w:rPr>
        <w:t xml:space="preserve"> </w:t>
      </w:r>
      <w:r w:rsidR="00E70589" w:rsidRPr="00507AD0">
        <w:rPr>
          <w:rFonts w:ascii="Arabic Typesetting" w:hAnsi="Arabic Typesetting" w:cs="Arabic Typesetting"/>
          <w:szCs w:val="36"/>
          <w:rtl/>
        </w:rPr>
        <w:t>نُقل نص</w:t>
      </w:r>
      <w:r w:rsidRPr="00507AD0">
        <w:rPr>
          <w:rFonts w:ascii="Arabic Typesetting" w:hAnsi="Arabic Typesetting" w:cs="Arabic Typesetting"/>
          <w:szCs w:val="36"/>
          <w:rtl/>
        </w:rPr>
        <w:t xml:space="preserve"> الفقرة (ب) إلى الفقرة (أ) من القاعدة 12</w:t>
      </w:r>
      <w:r w:rsidRPr="00507AD0">
        <w:rPr>
          <w:rFonts w:ascii="Arabic Typesetting" w:hAnsi="Arabic Typesetting" w:cs="Arabic Typesetting"/>
          <w:szCs w:val="36"/>
          <w:vertAlign w:val="superscript"/>
          <w:rtl/>
        </w:rPr>
        <w:t>(ثانيا)</w:t>
      </w:r>
      <w:r w:rsidRPr="00507AD0">
        <w:rPr>
          <w:rFonts w:ascii="Arabic Typesetting" w:hAnsi="Arabic Typesetting" w:cs="Arabic Typesetting"/>
          <w:szCs w:val="36"/>
          <w:rtl/>
        </w:rPr>
        <w:t>2 الجديدة المقترحة أدناه.]</w:t>
      </w:r>
    </w:p>
    <w:p w:rsidR="00AC1CEB" w:rsidRPr="00507AD0" w:rsidRDefault="00AC1CEB" w:rsidP="005C41CE">
      <w:pPr>
        <w:bidi/>
        <w:spacing w:after="240" w:line="360" w:lineRule="exact"/>
        <w:ind w:firstLine="720"/>
        <w:jc w:val="lowKashida"/>
        <w:rPr>
          <w:rFonts w:ascii="Arabic Typesetting" w:hAnsi="Arabic Typesetting" w:cs="Arabic Typesetting"/>
          <w:szCs w:val="36"/>
          <w:rtl/>
        </w:rPr>
      </w:pPr>
      <w:r w:rsidRPr="00507AD0">
        <w:rPr>
          <w:rFonts w:ascii="Arabic Typesetting" w:hAnsi="Arabic Typesetting" w:cs="Arabic Typesetting"/>
          <w:color w:val="0000FF"/>
          <w:szCs w:val="36"/>
          <w:u w:val="single"/>
          <w:rtl/>
        </w:rPr>
        <w:t>(ب)</w:t>
      </w:r>
      <w:r w:rsidRPr="00507AD0">
        <w:rPr>
          <w:rFonts w:ascii="Arabic Typesetting" w:hAnsi="Arabic Typesetting" w:cs="Arabic Typesetting"/>
          <w:strike/>
          <w:color w:val="FF0000"/>
          <w:szCs w:val="36"/>
          <w:rtl/>
        </w:rPr>
        <w:t>(ج)</w:t>
      </w:r>
      <w:r w:rsidR="00A436B9">
        <w:rPr>
          <w:rFonts w:ascii="Arabic Typesetting" w:hAnsi="Arabic Typesetting" w:cs="Arabic Typesetting" w:hint="cs"/>
          <w:szCs w:val="36"/>
          <w:rtl/>
        </w:rPr>
        <w:t xml:space="preserve">  </w:t>
      </w:r>
      <w:r w:rsidRPr="00507AD0">
        <w:rPr>
          <w:rFonts w:ascii="Arabic Typesetting" w:hAnsi="Arabic Typesetting" w:cs="Arabic Typesetting"/>
          <w:szCs w:val="36"/>
          <w:rtl/>
        </w:rPr>
        <w:t>في حال أجرى البحث السابق المكتب ذاته الذي يعمل بصفته مكتبا ل</w:t>
      </w:r>
      <w:r w:rsidR="00507AD0">
        <w:rPr>
          <w:rFonts w:ascii="Arabic Typesetting" w:hAnsi="Arabic Typesetting" w:cs="Arabic Typesetting"/>
          <w:szCs w:val="36"/>
          <w:rtl/>
        </w:rPr>
        <w:t>تسل</w:t>
      </w:r>
      <w:r w:rsidRPr="00507AD0">
        <w:rPr>
          <w:rFonts w:ascii="Arabic Typesetting" w:hAnsi="Arabic Typesetting" w:cs="Arabic Typesetting"/>
          <w:szCs w:val="36"/>
          <w:rtl/>
        </w:rPr>
        <w:t xml:space="preserve">م الطلبات، جاز للمودع أن يعرب عن رغبته في أن يتولى مكتب </w:t>
      </w:r>
      <w:r w:rsidR="00507AD0">
        <w:rPr>
          <w:rFonts w:ascii="Arabic Typesetting" w:hAnsi="Arabic Typesetting" w:cs="Arabic Typesetting"/>
          <w:szCs w:val="36"/>
          <w:rtl/>
        </w:rPr>
        <w:t>تسل</w:t>
      </w:r>
      <w:r w:rsidRPr="00507AD0">
        <w:rPr>
          <w:rFonts w:ascii="Arabic Typesetting" w:hAnsi="Arabic Typesetting" w:cs="Arabic Typesetting"/>
          <w:szCs w:val="36"/>
          <w:rtl/>
        </w:rPr>
        <w:t xml:space="preserve">م الطلبات إعداد </w:t>
      </w:r>
      <w:r w:rsidRPr="00507AD0">
        <w:rPr>
          <w:rFonts w:ascii="Arabic Typesetting" w:hAnsi="Arabic Typesetting" w:cs="Arabic Typesetting"/>
          <w:color w:val="0000FF"/>
          <w:szCs w:val="36"/>
          <w:u w:val="single"/>
          <w:rtl/>
        </w:rPr>
        <w:t xml:space="preserve">الصورة </w:t>
      </w:r>
      <w:r w:rsidRPr="00507AD0">
        <w:rPr>
          <w:rFonts w:ascii="Arabic Typesetting" w:hAnsi="Arabic Typesetting" w:cs="Arabic Typesetting"/>
          <w:strike/>
          <w:color w:val="FF0000"/>
          <w:szCs w:val="36"/>
          <w:rtl/>
        </w:rPr>
        <w:t xml:space="preserve">الصور </w:t>
      </w:r>
      <w:r w:rsidRPr="00507AD0">
        <w:rPr>
          <w:rFonts w:ascii="Arabic Typesetting" w:hAnsi="Arabic Typesetting" w:cs="Arabic Typesetting"/>
          <w:szCs w:val="36"/>
          <w:rtl/>
        </w:rPr>
        <w:t xml:space="preserve">المشار إليها في </w:t>
      </w:r>
      <w:r w:rsidRPr="00507AD0">
        <w:rPr>
          <w:rFonts w:ascii="Arabic Typesetting" w:hAnsi="Arabic Typesetting" w:cs="Arabic Typesetting"/>
          <w:color w:val="0000FF"/>
          <w:szCs w:val="36"/>
          <w:u w:val="single"/>
          <w:rtl/>
        </w:rPr>
        <w:t xml:space="preserve">الفقرة (أ) </w:t>
      </w:r>
      <w:r w:rsidRPr="00507AD0">
        <w:rPr>
          <w:rFonts w:ascii="Arabic Typesetting" w:hAnsi="Arabic Typesetting" w:cs="Arabic Typesetting"/>
          <w:strike/>
          <w:color w:val="FF0000"/>
          <w:szCs w:val="36"/>
          <w:rtl/>
        </w:rPr>
        <w:t xml:space="preserve">الفقرات (أ) و(ب)"1" و"4" </w:t>
      </w:r>
      <w:r w:rsidRPr="00507AD0">
        <w:rPr>
          <w:rFonts w:ascii="Arabic Typesetting" w:hAnsi="Arabic Typesetting" w:cs="Arabic Typesetting"/>
          <w:szCs w:val="36"/>
          <w:rtl/>
        </w:rPr>
        <w:t xml:space="preserve">وإرسالها إلى إدارة البحث الدولي، بدلا من أن يقدّمها المودع نفسه. ويتعين أن يقدَّم ذلك الالتماس في العريضة ويجوز لمكتب </w:t>
      </w:r>
      <w:r w:rsidR="00507AD0">
        <w:rPr>
          <w:rFonts w:ascii="Arabic Typesetting" w:hAnsi="Arabic Typesetting" w:cs="Arabic Typesetting"/>
          <w:szCs w:val="36"/>
          <w:rtl/>
        </w:rPr>
        <w:t>تسل</w:t>
      </w:r>
      <w:r w:rsidRPr="00507AD0">
        <w:rPr>
          <w:rFonts w:ascii="Arabic Typesetting" w:hAnsi="Arabic Typesetting" w:cs="Arabic Typesetting"/>
          <w:szCs w:val="36"/>
          <w:rtl/>
        </w:rPr>
        <w:t>م الطلبات أن يفرض دفع رسم له ولحسابه نظير ذلك الالتماس.</w:t>
      </w:r>
    </w:p>
    <w:p w:rsidR="00AC1CEB" w:rsidRPr="00507AD0" w:rsidRDefault="00AC1CEB" w:rsidP="005C41CE">
      <w:pPr>
        <w:bidi/>
        <w:spacing w:after="240" w:line="360" w:lineRule="exact"/>
        <w:ind w:firstLine="720"/>
        <w:jc w:val="lowKashida"/>
        <w:rPr>
          <w:rFonts w:ascii="Arabic Typesetting" w:hAnsi="Arabic Typesetting" w:cs="Arabic Typesetting"/>
          <w:szCs w:val="36"/>
          <w:rtl/>
        </w:rPr>
      </w:pPr>
      <w:r w:rsidRPr="00507AD0">
        <w:rPr>
          <w:rFonts w:ascii="Arabic Typesetting" w:hAnsi="Arabic Typesetting" w:cs="Arabic Typesetting"/>
          <w:color w:val="0000FF"/>
          <w:szCs w:val="36"/>
          <w:u w:val="single"/>
          <w:rtl/>
        </w:rPr>
        <w:t>(ج)</w:t>
      </w:r>
      <w:r w:rsidRPr="00507AD0">
        <w:rPr>
          <w:rFonts w:ascii="Arabic Typesetting" w:hAnsi="Arabic Typesetting" w:cs="Arabic Typesetting"/>
          <w:strike/>
          <w:color w:val="FF0000"/>
          <w:szCs w:val="36"/>
          <w:rtl/>
        </w:rPr>
        <w:t>(د)</w:t>
      </w:r>
      <w:r w:rsidR="00A436B9">
        <w:rPr>
          <w:rFonts w:ascii="Arabic Typesetting" w:hAnsi="Arabic Typesetting" w:cs="Arabic Typesetting" w:hint="cs"/>
          <w:szCs w:val="36"/>
          <w:rtl/>
        </w:rPr>
        <w:t xml:space="preserve">  </w:t>
      </w:r>
      <w:r w:rsidRPr="00507AD0">
        <w:rPr>
          <w:rFonts w:ascii="Arabic Typesetting" w:hAnsi="Arabic Typesetting" w:cs="Arabic Typesetting"/>
          <w:szCs w:val="36"/>
          <w:rtl/>
        </w:rPr>
        <w:t xml:space="preserve">في حال أجرت البحث السابق إدارة البحث الدولي ذاتها، أو أجراه المكتب ذاته الذي يعمل بصفته إدارة للبحث الدولي، فلا يُشترط تقديم الصورة </w:t>
      </w:r>
      <w:r w:rsidRPr="00507AD0">
        <w:rPr>
          <w:rFonts w:ascii="Arabic Typesetting" w:hAnsi="Arabic Typesetting" w:cs="Arabic Typesetting"/>
          <w:strike/>
          <w:color w:val="FF0000"/>
          <w:szCs w:val="36"/>
          <w:rtl/>
        </w:rPr>
        <w:t xml:space="preserve">أو الترجمة </w:t>
      </w:r>
      <w:r w:rsidRPr="00507AD0">
        <w:rPr>
          <w:rFonts w:ascii="Arabic Typesetting" w:hAnsi="Arabic Typesetting" w:cs="Arabic Typesetting"/>
          <w:szCs w:val="36"/>
          <w:rtl/>
        </w:rPr>
        <w:t xml:space="preserve">المشار </w:t>
      </w:r>
      <w:r w:rsidRPr="00507AD0">
        <w:rPr>
          <w:rFonts w:ascii="Arabic Typesetting" w:hAnsi="Arabic Typesetting" w:cs="Arabic Typesetting"/>
          <w:color w:val="0000FF"/>
          <w:szCs w:val="36"/>
          <w:u w:val="single"/>
          <w:rtl/>
        </w:rPr>
        <w:t>إليها</w:t>
      </w:r>
      <w:r w:rsidR="00E70589" w:rsidRPr="00507AD0">
        <w:rPr>
          <w:rFonts w:ascii="Arabic Typesetting" w:hAnsi="Arabic Typesetting" w:cs="Arabic Typesetting"/>
          <w:color w:val="0000FF"/>
          <w:szCs w:val="36"/>
          <w:u w:val="single"/>
          <w:rtl/>
        </w:rPr>
        <w:t xml:space="preserve"> </w:t>
      </w:r>
      <w:r w:rsidRPr="00507AD0">
        <w:rPr>
          <w:rFonts w:ascii="Arabic Typesetting" w:hAnsi="Arabic Typesetting" w:cs="Arabic Typesetting"/>
          <w:strike/>
          <w:color w:val="FF0000"/>
          <w:szCs w:val="36"/>
          <w:rtl/>
        </w:rPr>
        <w:t xml:space="preserve">إليهما </w:t>
      </w:r>
      <w:r w:rsidRPr="00507AD0">
        <w:rPr>
          <w:rFonts w:ascii="Arabic Typesetting" w:hAnsi="Arabic Typesetting" w:cs="Arabic Typesetting"/>
          <w:szCs w:val="36"/>
          <w:rtl/>
        </w:rPr>
        <w:t xml:space="preserve">في </w:t>
      </w:r>
      <w:r w:rsidRPr="00507AD0">
        <w:rPr>
          <w:rFonts w:ascii="Arabic Typesetting" w:hAnsi="Arabic Typesetting" w:cs="Arabic Typesetting"/>
          <w:color w:val="0000FF"/>
          <w:szCs w:val="36"/>
          <w:u w:val="single"/>
          <w:rtl/>
        </w:rPr>
        <w:t>الفقرة</w:t>
      </w:r>
      <w:r w:rsidR="00E70589" w:rsidRPr="00507AD0">
        <w:rPr>
          <w:rFonts w:ascii="Arabic Typesetting" w:hAnsi="Arabic Typesetting" w:cs="Arabic Typesetting"/>
          <w:color w:val="0000FF"/>
          <w:szCs w:val="36"/>
          <w:u w:val="single"/>
          <w:rtl/>
        </w:rPr>
        <w:t xml:space="preserve"> (أ) </w:t>
      </w:r>
      <w:r w:rsidRPr="00507AD0">
        <w:rPr>
          <w:rFonts w:ascii="Arabic Typesetting" w:hAnsi="Arabic Typesetting" w:cs="Arabic Typesetting"/>
          <w:strike/>
          <w:color w:val="FF0000"/>
          <w:szCs w:val="36"/>
          <w:rtl/>
        </w:rPr>
        <w:t xml:space="preserve">الفقرتين (أ) و(ب) </w:t>
      </w:r>
      <w:r w:rsidRPr="00507AD0">
        <w:rPr>
          <w:rFonts w:ascii="Arabic Typesetting" w:hAnsi="Arabic Typesetting" w:cs="Arabic Typesetting"/>
          <w:szCs w:val="36"/>
          <w:rtl/>
        </w:rPr>
        <w:t xml:space="preserve">بناء على تلك </w:t>
      </w:r>
      <w:proofErr w:type="spellStart"/>
      <w:r w:rsidRPr="00507AD0">
        <w:rPr>
          <w:rFonts w:ascii="Arabic Typesetting" w:hAnsi="Arabic Typesetting" w:cs="Arabic Typesetting"/>
          <w:color w:val="0000FF"/>
          <w:szCs w:val="36"/>
          <w:u w:val="single"/>
          <w:rtl/>
        </w:rPr>
        <w:t>الفقرة</w:t>
      </w:r>
      <w:r w:rsidRPr="00507AD0">
        <w:rPr>
          <w:rFonts w:ascii="Arabic Typesetting" w:hAnsi="Arabic Typesetting" w:cs="Arabic Typesetting"/>
          <w:strike/>
          <w:color w:val="FF0000"/>
          <w:szCs w:val="36"/>
          <w:rtl/>
        </w:rPr>
        <w:t>الفقرتين</w:t>
      </w:r>
      <w:proofErr w:type="spellEnd"/>
      <w:r w:rsidRPr="00507AD0">
        <w:rPr>
          <w:rFonts w:ascii="Arabic Typesetting" w:hAnsi="Arabic Typesetting" w:cs="Arabic Typesetting"/>
          <w:szCs w:val="36"/>
          <w:rtl/>
        </w:rPr>
        <w:t>.</w:t>
      </w:r>
    </w:p>
    <w:p w:rsidR="00AC1CEB" w:rsidRPr="00507AD0" w:rsidRDefault="00AC1CEB" w:rsidP="005C41CE">
      <w:pPr>
        <w:bidi/>
        <w:spacing w:after="240" w:line="360" w:lineRule="exact"/>
        <w:ind w:firstLine="720"/>
        <w:jc w:val="lowKashida"/>
        <w:rPr>
          <w:rFonts w:ascii="Arabic Typesetting" w:hAnsi="Arabic Typesetting" w:cs="Arabic Typesetting"/>
          <w:strike/>
          <w:color w:val="FF0000"/>
          <w:szCs w:val="36"/>
          <w:rtl/>
        </w:rPr>
      </w:pPr>
      <w:r w:rsidRPr="00507AD0">
        <w:rPr>
          <w:rFonts w:ascii="Arabic Typesetting" w:hAnsi="Arabic Typesetting" w:cs="Arabic Typesetting"/>
          <w:strike/>
          <w:color w:val="FF0000"/>
          <w:szCs w:val="36"/>
          <w:rtl/>
        </w:rPr>
        <w:t>(ﻫ)</w:t>
      </w:r>
      <w:r w:rsidRPr="00507AD0">
        <w:rPr>
          <w:rFonts w:ascii="Arabic Typesetting" w:hAnsi="Arabic Typesetting" w:cs="Arabic Typesetting"/>
          <w:strike/>
          <w:color w:val="FF0000"/>
          <w:szCs w:val="36"/>
          <w:rtl/>
        </w:rPr>
        <w:tab/>
        <w:t>في حال تقديم بيان وفقا للقاعدة 4.12"2" مفاده أن الطلب الدولي هو ذاته أو أساسا ذاته الطلب الذي تم بشأنه البحث السابق أو أن الطلب الدولي هو ذاته أو أساسا ذاته الطلب السابق إلا أنه مودع بلغة أخرى، فلا يُشترط تقديم الصورة أو الترجمة المشار إليهما في الفقرتين (ب)"1" و"2" بناء على تلك الفقرتين.</w:t>
      </w:r>
    </w:p>
    <w:p w:rsidR="00AC1CEB" w:rsidRPr="00507AD0" w:rsidRDefault="00AC1CEB" w:rsidP="005C41CE">
      <w:pPr>
        <w:bidi/>
        <w:spacing w:after="240" w:line="360" w:lineRule="exact"/>
        <w:jc w:val="lowKashida"/>
        <w:rPr>
          <w:rFonts w:ascii="Arabic Typesetting" w:hAnsi="Arabic Typesetting" w:cs="Arabic Typesetting"/>
          <w:szCs w:val="36"/>
          <w:rtl/>
        </w:rPr>
      </w:pPr>
      <w:r w:rsidRPr="00507AD0">
        <w:rPr>
          <w:rFonts w:ascii="Arabic Typesetting" w:hAnsi="Arabic Typesetting" w:cs="Arabic Typesetting"/>
          <w:szCs w:val="36"/>
          <w:rtl/>
        </w:rPr>
        <w:t>[</w:t>
      </w:r>
      <w:r w:rsidRPr="00507AD0">
        <w:rPr>
          <w:rFonts w:ascii="Arabic Typesetting" w:hAnsi="Arabic Typesetting" w:cs="Arabic Typesetting"/>
          <w:b/>
          <w:bCs/>
          <w:szCs w:val="36"/>
          <w:rtl/>
        </w:rPr>
        <w:t xml:space="preserve">ملاحظة: </w:t>
      </w:r>
      <w:r w:rsidR="00E70589" w:rsidRPr="00507AD0">
        <w:rPr>
          <w:rFonts w:ascii="Arabic Typesetting" w:hAnsi="Arabic Typesetting" w:cs="Arabic Typesetting"/>
          <w:szCs w:val="36"/>
          <w:rtl/>
        </w:rPr>
        <w:t>نُقل نص</w:t>
      </w:r>
      <w:r w:rsidRPr="00507AD0">
        <w:rPr>
          <w:rFonts w:ascii="Arabic Typesetting" w:hAnsi="Arabic Typesetting" w:cs="Arabic Typesetting"/>
          <w:szCs w:val="36"/>
          <w:rtl/>
        </w:rPr>
        <w:t xml:space="preserve"> الفقرة (ه) إلى الفقرة (ج) من القاعدة 12</w:t>
      </w:r>
      <w:r w:rsidRPr="00507AD0">
        <w:rPr>
          <w:rFonts w:ascii="Arabic Typesetting" w:hAnsi="Arabic Typesetting" w:cs="Arabic Typesetting"/>
          <w:szCs w:val="36"/>
          <w:vertAlign w:val="superscript"/>
          <w:rtl/>
        </w:rPr>
        <w:t>(ثانيا)</w:t>
      </w:r>
      <w:r w:rsidRPr="00507AD0">
        <w:rPr>
          <w:rFonts w:ascii="Arabic Typesetting" w:hAnsi="Arabic Typesetting" w:cs="Arabic Typesetting"/>
          <w:szCs w:val="36"/>
          <w:rtl/>
        </w:rPr>
        <w:t>2 الجديدة المقترحة أدناه.]</w:t>
      </w:r>
    </w:p>
    <w:p w:rsidR="00AC1CEB" w:rsidRPr="00507AD0" w:rsidRDefault="00AC1CEB" w:rsidP="005C41CE">
      <w:pPr>
        <w:bidi/>
        <w:spacing w:after="240" w:line="360" w:lineRule="exact"/>
        <w:ind w:firstLine="850"/>
        <w:jc w:val="center"/>
        <w:rPr>
          <w:rFonts w:ascii="Arabic Typesetting" w:hAnsi="Arabic Typesetting" w:cs="Arabic Typesetting"/>
          <w:i/>
          <w:iCs/>
          <w:szCs w:val="36"/>
          <w:rtl/>
        </w:rPr>
      </w:pPr>
      <w:r w:rsidRPr="00507AD0">
        <w:rPr>
          <w:rFonts w:ascii="Arabic Typesetting" w:hAnsi="Arabic Typesetting" w:cs="Arabic Typesetting"/>
          <w:i/>
          <w:iCs/>
          <w:szCs w:val="36"/>
          <w:rtl/>
        </w:rPr>
        <w:t>[القاعدة 12</w:t>
      </w:r>
      <w:r w:rsidRPr="00507AD0">
        <w:rPr>
          <w:rFonts w:ascii="Arabic Typesetting" w:hAnsi="Arabic Typesetting" w:cs="Arabic Typesetting"/>
          <w:i/>
          <w:iCs/>
          <w:szCs w:val="36"/>
          <w:vertAlign w:val="superscript"/>
          <w:rtl/>
        </w:rPr>
        <w:t>(ثانيا)</w:t>
      </w:r>
      <w:r w:rsidRPr="00507AD0">
        <w:rPr>
          <w:rFonts w:ascii="Arabic Typesetting" w:hAnsi="Arabic Typesetting" w:cs="Arabic Typesetting"/>
          <w:i/>
          <w:iCs/>
          <w:szCs w:val="36"/>
          <w:rtl/>
        </w:rPr>
        <w:t>1، تابع]</w:t>
      </w:r>
    </w:p>
    <w:p w:rsidR="00AC1CEB" w:rsidRPr="003024C4" w:rsidRDefault="00AC1CEB" w:rsidP="00E70589">
      <w:pPr>
        <w:bidi/>
        <w:spacing w:after="240" w:line="360" w:lineRule="exact"/>
        <w:ind w:firstLine="720"/>
        <w:jc w:val="lowKashida"/>
        <w:rPr>
          <w:rFonts w:cs="Arabic Typesetting"/>
          <w:szCs w:val="36"/>
          <w:rtl/>
        </w:rPr>
      </w:pPr>
      <w:r w:rsidRPr="000A08DC">
        <w:rPr>
          <w:rFonts w:cs="Arabic Typesetting" w:hint="cs"/>
          <w:color w:val="0000FF"/>
          <w:szCs w:val="36"/>
          <w:u w:val="single"/>
          <w:rtl/>
        </w:rPr>
        <w:t>(د)</w:t>
      </w:r>
      <w:r w:rsidRPr="00E07FCB">
        <w:rPr>
          <w:rFonts w:cs="Arabic Typesetting" w:hint="cs"/>
          <w:strike/>
          <w:color w:val="FF0000"/>
          <w:szCs w:val="36"/>
          <w:rtl/>
        </w:rPr>
        <w:t>(و)</w:t>
      </w:r>
      <w:r w:rsidR="00A436B9">
        <w:rPr>
          <w:rFonts w:cs="Arabic Typesetting" w:hint="cs"/>
          <w:szCs w:val="36"/>
          <w:rtl/>
        </w:rPr>
        <w:t xml:space="preserve">  </w:t>
      </w:r>
      <w:r w:rsidRPr="003024C4">
        <w:rPr>
          <w:rFonts w:cs="Arabic Typesetting" w:hint="cs"/>
          <w:szCs w:val="36"/>
          <w:rtl/>
        </w:rPr>
        <w:t>في حال كانت الصورة</w:t>
      </w:r>
      <w:r w:rsidRPr="00E07FCB">
        <w:rPr>
          <w:rFonts w:cs="Arabic Typesetting" w:hint="cs"/>
          <w:strike/>
          <w:color w:val="FF0000"/>
          <w:szCs w:val="36"/>
          <w:rtl/>
        </w:rPr>
        <w:t xml:space="preserve"> أو الترجمة</w:t>
      </w:r>
      <w:r w:rsidRPr="003024C4">
        <w:rPr>
          <w:rFonts w:cs="Arabic Typesetting" w:hint="cs"/>
          <w:szCs w:val="36"/>
          <w:rtl/>
        </w:rPr>
        <w:t xml:space="preserve"> المشار </w:t>
      </w:r>
      <w:r w:rsidRPr="000A08DC">
        <w:rPr>
          <w:rFonts w:cs="Arabic Typesetting" w:hint="cs"/>
          <w:color w:val="0000FF"/>
          <w:szCs w:val="36"/>
          <w:u w:val="single"/>
          <w:rtl/>
        </w:rPr>
        <w:t xml:space="preserve">إليها </w:t>
      </w:r>
      <w:r w:rsidRPr="00E07FCB">
        <w:rPr>
          <w:rFonts w:cs="Arabic Typesetting" w:hint="cs"/>
          <w:strike/>
          <w:color w:val="FF0000"/>
          <w:szCs w:val="36"/>
          <w:rtl/>
        </w:rPr>
        <w:t xml:space="preserve">إليهما </w:t>
      </w:r>
      <w:r w:rsidRPr="003024C4">
        <w:rPr>
          <w:rFonts w:cs="Arabic Typesetting" w:hint="cs"/>
          <w:szCs w:val="36"/>
          <w:rtl/>
        </w:rPr>
        <w:t xml:space="preserve">في </w:t>
      </w:r>
      <w:r w:rsidRPr="000A08DC">
        <w:rPr>
          <w:rFonts w:cs="Arabic Typesetting" w:hint="cs"/>
          <w:color w:val="0000FF"/>
          <w:szCs w:val="36"/>
          <w:u w:val="single"/>
          <w:rtl/>
        </w:rPr>
        <w:t>الفقرة (أ)</w:t>
      </w:r>
      <w:r w:rsidRPr="00E07FCB">
        <w:rPr>
          <w:rFonts w:cs="Arabic Typesetting" w:hint="cs"/>
          <w:strike/>
          <w:color w:val="FF0000"/>
          <w:szCs w:val="36"/>
          <w:rtl/>
        </w:rPr>
        <w:t>الفقرتين (أ) و(ب)</w:t>
      </w:r>
      <w:r w:rsidRPr="003024C4">
        <w:rPr>
          <w:rFonts w:cs="Arabic Typesetting" w:hint="cs"/>
          <w:szCs w:val="36"/>
          <w:rtl/>
        </w:rPr>
        <w:t xml:space="preserve"> </w:t>
      </w:r>
      <w:r w:rsidRPr="000A08DC">
        <w:rPr>
          <w:rFonts w:cs="Arabic Typesetting" w:hint="cs"/>
          <w:color w:val="0000FF"/>
          <w:szCs w:val="36"/>
          <w:u w:val="single"/>
          <w:rtl/>
        </w:rPr>
        <w:t xml:space="preserve">متاحة </w:t>
      </w:r>
      <w:r w:rsidRPr="00E07FCB">
        <w:rPr>
          <w:rFonts w:cs="Arabic Typesetting" w:hint="cs"/>
          <w:strike/>
          <w:color w:val="FF0000"/>
          <w:szCs w:val="36"/>
          <w:rtl/>
        </w:rPr>
        <w:t xml:space="preserve">متاحتين </w:t>
      </w:r>
      <w:r w:rsidRPr="00507AD0">
        <w:rPr>
          <w:rFonts w:cs="Arabic Typesetting" w:hint="cs"/>
          <w:color w:val="0000FF"/>
          <w:szCs w:val="36"/>
          <w:u w:val="single"/>
          <w:rtl/>
        </w:rPr>
        <w:t>ل</w:t>
      </w:r>
      <w:r w:rsidR="00507AD0" w:rsidRPr="00507AD0">
        <w:rPr>
          <w:rFonts w:cs="Arabic Typesetting" w:hint="cs"/>
          <w:color w:val="0000FF"/>
          <w:szCs w:val="36"/>
          <w:u w:val="single"/>
          <w:rtl/>
        </w:rPr>
        <w:t>مكتب تسلم الطلبات أو</w:t>
      </w:r>
      <w:r w:rsidR="00507AD0">
        <w:rPr>
          <w:rFonts w:cs="Arabic Typesetting" w:hint="cs"/>
          <w:szCs w:val="36"/>
          <w:rtl/>
        </w:rPr>
        <w:t xml:space="preserve"> ل</w:t>
      </w:r>
      <w:r w:rsidRPr="003024C4">
        <w:rPr>
          <w:rFonts w:cs="Arabic Typesetting" w:hint="cs"/>
          <w:szCs w:val="36"/>
          <w:rtl/>
        </w:rPr>
        <w:t xml:space="preserve">إدارة البحث الدولي بالشكل والطريقة التي </w:t>
      </w:r>
      <w:r w:rsidR="00507AD0">
        <w:rPr>
          <w:rFonts w:cs="Arabic Typesetting" w:hint="cs"/>
          <w:szCs w:val="36"/>
          <w:rtl/>
        </w:rPr>
        <w:t xml:space="preserve">تقبلها </w:t>
      </w:r>
      <w:r w:rsidRPr="00507AD0">
        <w:rPr>
          <w:rFonts w:cs="Arabic Typesetting" w:hint="cs"/>
          <w:strike/>
          <w:color w:val="FF0000"/>
          <w:szCs w:val="36"/>
          <w:rtl/>
        </w:rPr>
        <w:t>تقبلهما</w:t>
      </w:r>
      <w:r w:rsidRPr="003024C4">
        <w:rPr>
          <w:rFonts w:cs="Arabic Typesetting" w:hint="cs"/>
          <w:szCs w:val="36"/>
          <w:rtl/>
        </w:rPr>
        <w:t>، مثلا من مكتبة رقمية</w:t>
      </w:r>
      <w:r w:rsidRPr="00E07FCB">
        <w:rPr>
          <w:rFonts w:cs="Arabic Typesetting" w:hint="cs"/>
          <w:strike/>
          <w:color w:val="FF0000"/>
          <w:szCs w:val="36"/>
          <w:rtl/>
        </w:rPr>
        <w:t xml:space="preserve"> أو بشكل وثيقة أولوية</w:t>
      </w:r>
      <w:r w:rsidRPr="003024C4">
        <w:rPr>
          <w:rFonts w:cs="Arabic Typesetting" w:hint="cs"/>
          <w:szCs w:val="36"/>
          <w:rtl/>
        </w:rPr>
        <w:t>، وكان المودع يبيّن ذلك في العريضة، فلا يُشترط تقديم الصورة</w:t>
      </w:r>
      <w:r w:rsidRPr="00E70589">
        <w:rPr>
          <w:rFonts w:cs="Arabic Typesetting" w:hint="cs"/>
          <w:szCs w:val="36"/>
          <w:rtl/>
        </w:rPr>
        <w:t xml:space="preserve"> </w:t>
      </w:r>
      <w:r w:rsidRPr="00E07FCB">
        <w:rPr>
          <w:rFonts w:cs="Arabic Typesetting" w:hint="cs"/>
          <w:strike/>
          <w:color w:val="FF0000"/>
          <w:szCs w:val="36"/>
          <w:rtl/>
        </w:rPr>
        <w:t>أو الترجمة</w:t>
      </w:r>
      <w:r w:rsidRPr="00E70589">
        <w:rPr>
          <w:rFonts w:cs="Arabic Typesetting" w:hint="cs"/>
          <w:strike/>
          <w:color w:val="FF0000"/>
          <w:szCs w:val="36"/>
          <w:rtl/>
        </w:rPr>
        <w:t xml:space="preserve"> </w:t>
      </w:r>
      <w:r w:rsidRPr="003024C4">
        <w:rPr>
          <w:rFonts w:cs="Arabic Typesetting" w:hint="cs"/>
          <w:szCs w:val="36"/>
          <w:rtl/>
        </w:rPr>
        <w:t xml:space="preserve">بناء على تلك </w:t>
      </w:r>
      <w:proofErr w:type="spellStart"/>
      <w:r w:rsidRPr="000A08DC">
        <w:rPr>
          <w:rFonts w:cs="Arabic Typesetting" w:hint="cs"/>
          <w:color w:val="0000FF"/>
          <w:szCs w:val="36"/>
          <w:u w:val="single"/>
          <w:rtl/>
        </w:rPr>
        <w:t>الفقرة</w:t>
      </w:r>
      <w:r w:rsidR="00E70589" w:rsidRPr="000A08DC">
        <w:rPr>
          <w:rFonts w:cs="Arabic Typesetting" w:hint="cs"/>
          <w:color w:val="0000FF"/>
          <w:szCs w:val="36"/>
          <w:u w:val="single"/>
          <w:rtl/>
        </w:rPr>
        <w:t>.</w:t>
      </w:r>
      <w:r w:rsidRPr="00E07FCB">
        <w:rPr>
          <w:rFonts w:cs="Arabic Typesetting" w:hint="cs"/>
          <w:strike/>
          <w:color w:val="FF0000"/>
          <w:szCs w:val="36"/>
          <w:rtl/>
        </w:rPr>
        <w:t>الفقرتين</w:t>
      </w:r>
      <w:proofErr w:type="spellEnd"/>
      <w:r w:rsidRPr="00E70589">
        <w:rPr>
          <w:rFonts w:cs="Arabic Typesetting" w:hint="cs"/>
          <w:strike/>
          <w:color w:val="FF0000"/>
          <w:szCs w:val="36"/>
          <w:rtl/>
        </w:rPr>
        <w:t>.</w:t>
      </w:r>
    </w:p>
    <w:p w:rsidR="00AC1CEB" w:rsidRPr="00A436B9" w:rsidRDefault="00AC1CEB" w:rsidP="00A436B9">
      <w:pPr>
        <w:pStyle w:val="Heading2"/>
        <w:bidi/>
        <w:spacing w:before="0" w:after="240" w:line="360" w:lineRule="exact"/>
        <w:rPr>
          <w:rFonts w:ascii="Arabic Typesetting" w:hAnsi="Arabic Typesetting" w:cs="Arabic Typesetting"/>
          <w:b/>
          <w:bCs w:val="0"/>
          <w:color w:val="0000FF"/>
          <w:szCs w:val="36"/>
          <w:u w:val="single"/>
          <w:rtl/>
          <w:lang w:val="fr-CH"/>
        </w:rPr>
      </w:pPr>
      <w:bookmarkStart w:id="11" w:name="R12bis2"/>
      <w:bookmarkStart w:id="12" w:name="_Toc418815632"/>
      <w:bookmarkStart w:id="13" w:name="_Toc418816014"/>
      <w:bookmarkStart w:id="14" w:name="_Toc419134360"/>
      <w:r w:rsidRPr="00A436B9">
        <w:rPr>
          <w:rFonts w:ascii="Arabic Typesetting" w:hAnsi="Arabic Typesetting" w:cs="Arabic Typesetting"/>
          <w:b/>
          <w:bCs w:val="0"/>
          <w:i/>
          <w:iCs w:val="0"/>
          <w:color w:val="0000FF"/>
          <w:szCs w:val="36"/>
          <w:u w:val="single"/>
          <w:rtl/>
        </w:rPr>
        <w:t>12</w:t>
      </w:r>
      <w:r w:rsidRPr="00A436B9">
        <w:rPr>
          <w:rFonts w:ascii="Arabic Typesetting" w:hAnsi="Arabic Typesetting" w:cs="Arabic Typesetting"/>
          <w:b/>
          <w:bCs w:val="0"/>
          <w:i/>
          <w:iCs w:val="0"/>
          <w:color w:val="0000FF"/>
          <w:szCs w:val="36"/>
          <w:u w:val="single"/>
          <w:vertAlign w:val="superscript"/>
          <w:rtl/>
        </w:rPr>
        <w:t>(ثانيا)</w:t>
      </w:r>
      <w:r w:rsidRPr="00A436B9">
        <w:rPr>
          <w:rFonts w:ascii="Arabic Typesetting" w:hAnsi="Arabic Typesetting" w:cs="Arabic Typesetting"/>
          <w:b/>
          <w:bCs w:val="0"/>
          <w:i/>
          <w:iCs w:val="0"/>
          <w:color w:val="0000FF"/>
          <w:szCs w:val="36"/>
          <w:u w:val="single"/>
          <w:rtl/>
          <w:lang w:val="fr-CH"/>
        </w:rPr>
        <w:t>2</w:t>
      </w:r>
      <w:bookmarkEnd w:id="11"/>
      <w:r w:rsidR="00AD7F0F">
        <w:rPr>
          <w:rFonts w:ascii="Arabic Typesetting" w:hAnsi="Arabic Typesetting" w:cs="Arabic Typesetting" w:hint="cs"/>
          <w:b/>
          <w:bCs w:val="0"/>
          <w:i/>
          <w:iCs w:val="0"/>
          <w:color w:val="0000FF"/>
          <w:szCs w:val="36"/>
          <w:u w:val="single"/>
          <w:rtl/>
          <w:lang w:val="fr-CH"/>
        </w:rPr>
        <w:t xml:space="preserve">   </w:t>
      </w:r>
      <w:r w:rsidRPr="00A436B9">
        <w:rPr>
          <w:rFonts w:ascii="Arabic Typesetting" w:hAnsi="Arabic Typesetting" w:cs="Arabic Typesetting"/>
          <w:b/>
          <w:bCs w:val="0"/>
          <w:color w:val="0000FF"/>
          <w:szCs w:val="36"/>
          <w:u w:val="single"/>
          <w:rtl/>
          <w:lang w:val="fr-CH"/>
        </w:rPr>
        <w:t xml:space="preserve">طلب إدارة البحث الدولي الحصول على وثائق تتعلق ببحث </w:t>
      </w:r>
      <w:r w:rsidR="00850317" w:rsidRPr="00A436B9">
        <w:rPr>
          <w:rFonts w:ascii="Arabic Typesetting" w:hAnsi="Arabic Typesetting" w:cs="Arabic Typesetting"/>
          <w:b/>
          <w:bCs w:val="0"/>
          <w:color w:val="0000FF"/>
          <w:szCs w:val="36"/>
          <w:u w:val="single"/>
          <w:rtl/>
          <w:lang w:val="fr-CH"/>
        </w:rPr>
        <w:t>سابق</w:t>
      </w:r>
      <w:r w:rsidRPr="00A436B9">
        <w:rPr>
          <w:rFonts w:ascii="Arabic Typesetting" w:hAnsi="Arabic Typesetting" w:cs="Arabic Typesetting"/>
          <w:b/>
          <w:bCs w:val="0"/>
          <w:color w:val="0000FF"/>
          <w:szCs w:val="36"/>
          <w:u w:val="single"/>
          <w:rtl/>
          <w:lang w:val="fr-CH"/>
        </w:rPr>
        <w:t xml:space="preserve"> </w:t>
      </w:r>
      <w:r w:rsidR="00A436B9">
        <w:rPr>
          <w:rFonts w:ascii="Arabic Typesetting" w:hAnsi="Arabic Typesetting" w:cs="Arabic Typesetting" w:hint="cs"/>
          <w:b/>
          <w:bCs w:val="0"/>
          <w:color w:val="0000FF"/>
          <w:szCs w:val="36"/>
          <w:u w:val="single"/>
          <w:rtl/>
          <w:lang w:val="fr-CH"/>
        </w:rPr>
        <w:t>في حال عريضة</w:t>
      </w:r>
      <w:r w:rsidRPr="00A436B9">
        <w:rPr>
          <w:rFonts w:ascii="Arabic Typesetting" w:hAnsi="Arabic Typesetting" w:cs="Arabic Typesetting"/>
          <w:b/>
          <w:bCs w:val="0"/>
          <w:color w:val="0000FF"/>
          <w:szCs w:val="36"/>
          <w:u w:val="single"/>
          <w:rtl/>
          <w:lang w:val="fr-CH"/>
        </w:rPr>
        <w:t xml:space="preserve"> قدِّم</w:t>
      </w:r>
      <w:r w:rsidR="00A436B9">
        <w:rPr>
          <w:rFonts w:ascii="Arabic Typesetting" w:hAnsi="Arabic Typesetting" w:cs="Arabic Typesetting" w:hint="cs"/>
          <w:b/>
          <w:bCs w:val="0"/>
          <w:color w:val="0000FF"/>
          <w:szCs w:val="36"/>
          <w:u w:val="single"/>
          <w:rtl/>
          <w:lang w:val="fr-CH"/>
        </w:rPr>
        <w:t>ت</w:t>
      </w:r>
      <w:r w:rsidRPr="00A436B9">
        <w:rPr>
          <w:rFonts w:ascii="Arabic Typesetting" w:hAnsi="Arabic Typesetting" w:cs="Arabic Typesetting"/>
          <w:b/>
          <w:bCs w:val="0"/>
          <w:color w:val="0000FF"/>
          <w:szCs w:val="36"/>
          <w:u w:val="single"/>
          <w:rtl/>
          <w:lang w:val="fr-CH"/>
        </w:rPr>
        <w:t xml:space="preserve"> بموجب القاعدة</w:t>
      </w:r>
      <w:r w:rsidR="00A436B9">
        <w:rPr>
          <w:rFonts w:ascii="Arabic Typesetting" w:hAnsi="Arabic Typesetting" w:cs="Arabic Typesetting" w:hint="cs"/>
          <w:b/>
          <w:bCs w:val="0"/>
          <w:color w:val="0000FF"/>
          <w:szCs w:val="36"/>
          <w:u w:val="single"/>
          <w:rtl/>
          <w:lang w:val="fr-CH"/>
        </w:rPr>
        <w:t> </w:t>
      </w:r>
      <w:r w:rsidRPr="00A436B9">
        <w:rPr>
          <w:rFonts w:ascii="Arabic Typesetting" w:hAnsi="Arabic Typesetting" w:cs="Arabic Typesetting"/>
          <w:b/>
          <w:bCs w:val="0"/>
          <w:color w:val="0000FF"/>
          <w:szCs w:val="36"/>
          <w:u w:val="single"/>
          <w:rtl/>
          <w:lang w:val="fr-CH"/>
        </w:rPr>
        <w:t>12.4</w:t>
      </w:r>
      <w:bookmarkEnd w:id="12"/>
      <w:bookmarkEnd w:id="13"/>
      <w:bookmarkEnd w:id="14"/>
    </w:p>
    <w:p w:rsidR="00AC1CEB" w:rsidRPr="003024C4" w:rsidRDefault="00A436B9" w:rsidP="005C41CE">
      <w:pPr>
        <w:bidi/>
        <w:spacing w:after="240" w:line="360" w:lineRule="exact"/>
        <w:ind w:firstLine="720"/>
        <w:jc w:val="lowKashida"/>
        <w:rPr>
          <w:rFonts w:cs="Arabic Typesetting"/>
          <w:szCs w:val="36"/>
          <w:rtl/>
        </w:rPr>
      </w:pPr>
      <w:r>
        <w:rPr>
          <w:rFonts w:cs="Arabic Typesetting" w:hint="cs"/>
          <w:szCs w:val="36"/>
          <w:rtl/>
        </w:rPr>
        <w:t xml:space="preserve">(أ)  </w:t>
      </w:r>
      <w:r w:rsidR="00AC1CEB" w:rsidRPr="003024C4">
        <w:rPr>
          <w:rFonts w:cs="Arabic Typesetting" w:hint="cs"/>
          <w:szCs w:val="36"/>
          <w:rtl/>
        </w:rPr>
        <w:t xml:space="preserve">يجوز لإدارة البحث الدولي، مع مراعاة أحكام </w:t>
      </w:r>
      <w:r w:rsidR="00AC1CEB" w:rsidRPr="000A08DC">
        <w:rPr>
          <w:rFonts w:eastAsia="SimSun" w:cs="Arabic Typesetting" w:hint="cs"/>
          <w:b/>
          <w:i/>
          <w:caps/>
          <w:color w:val="0000FF"/>
          <w:szCs w:val="36"/>
          <w:u w:val="single"/>
          <w:rtl/>
          <w:lang w:val="fr-CH"/>
        </w:rPr>
        <w:t>الفقرتين (ب) و(ج)</w:t>
      </w:r>
      <w:r w:rsidR="00AC1CEB" w:rsidRPr="00E70589">
        <w:rPr>
          <w:rFonts w:cs="Arabic Typesetting" w:hint="cs"/>
          <w:strike/>
          <w:color w:val="FF0000"/>
          <w:szCs w:val="36"/>
          <w:rtl/>
        </w:rPr>
        <w:t>الفقرات من (ج) إلى (و)</w:t>
      </w:r>
      <w:r w:rsidR="00AC1CEB" w:rsidRPr="003024C4">
        <w:rPr>
          <w:rFonts w:cs="Arabic Typesetting" w:hint="cs"/>
          <w:szCs w:val="36"/>
          <w:rtl/>
        </w:rPr>
        <w:t>، أن تدعو المودع إلى تقديم ما يلي في غضون مهلة تكون معقولة حسب ظروف الحال:</w:t>
      </w:r>
    </w:p>
    <w:p w:rsidR="00AC1CEB" w:rsidRPr="00A436B9" w:rsidRDefault="00AC1CEB" w:rsidP="005C41CE">
      <w:pPr>
        <w:bidi/>
        <w:spacing w:after="240" w:line="360" w:lineRule="exact"/>
        <w:ind w:firstLine="1440"/>
        <w:jc w:val="lowKashida"/>
        <w:rPr>
          <w:rFonts w:ascii="Arabic Typesetting" w:hAnsi="Arabic Typesetting" w:cs="Arabic Typesetting"/>
          <w:szCs w:val="36"/>
          <w:rtl/>
        </w:rPr>
      </w:pPr>
      <w:r w:rsidRPr="00A436B9">
        <w:rPr>
          <w:rFonts w:ascii="Arabic Typesetting" w:hAnsi="Arabic Typesetting" w:cs="Arabic Typesetting"/>
          <w:color w:val="0000FF"/>
          <w:szCs w:val="36"/>
          <w:u w:val="single"/>
          <w:rtl/>
        </w:rPr>
        <w:t>"1"</w:t>
      </w:r>
      <w:r w:rsidRPr="00A436B9">
        <w:rPr>
          <w:rFonts w:ascii="Arabic Typesetting" w:hAnsi="Arabic Typesetting" w:cs="Arabic Typesetting"/>
          <w:color w:val="0000FF"/>
          <w:szCs w:val="36"/>
          <w:u w:val="single"/>
          <w:rtl/>
        </w:rPr>
        <w:tab/>
        <w:t>صورة عن الطلب السابق المعني؛</w:t>
      </w:r>
    </w:p>
    <w:p w:rsidR="00AC1CEB" w:rsidRPr="00A436B9" w:rsidRDefault="00AC1CEB" w:rsidP="005C41CE">
      <w:pPr>
        <w:bidi/>
        <w:spacing w:after="240" w:line="360" w:lineRule="exact"/>
        <w:ind w:firstLine="1440"/>
        <w:jc w:val="lowKashida"/>
        <w:rPr>
          <w:rFonts w:ascii="Arabic Typesetting" w:hAnsi="Arabic Typesetting" w:cs="Arabic Typesetting"/>
          <w:szCs w:val="36"/>
          <w:rtl/>
        </w:rPr>
      </w:pPr>
      <w:r w:rsidRPr="00A436B9">
        <w:rPr>
          <w:rFonts w:ascii="Arabic Typesetting" w:hAnsi="Arabic Typesetting" w:cs="Arabic Typesetting"/>
          <w:color w:val="0000FF"/>
          <w:szCs w:val="36"/>
          <w:u w:val="single"/>
          <w:rtl/>
        </w:rPr>
        <w:t>"2"</w:t>
      </w:r>
      <w:r w:rsidRPr="00A436B9">
        <w:rPr>
          <w:rFonts w:ascii="Arabic Typesetting" w:hAnsi="Arabic Typesetting" w:cs="Arabic Typesetting"/>
          <w:color w:val="0000FF"/>
          <w:szCs w:val="36"/>
          <w:u w:val="single"/>
          <w:rtl/>
        </w:rPr>
        <w:tab/>
        <w:t>في حال كان الطلب السابق محررا بلغة لا تقبلها إدارة البحث الدولي، ترجمة للطلب السابق بلغة تقبلها تلك الإدارة؛</w:t>
      </w:r>
    </w:p>
    <w:p w:rsidR="00AC1CEB" w:rsidRPr="00A436B9" w:rsidRDefault="00AC1CEB" w:rsidP="005C41CE">
      <w:pPr>
        <w:bidi/>
        <w:spacing w:after="240" w:line="360" w:lineRule="exact"/>
        <w:ind w:firstLine="1440"/>
        <w:jc w:val="lowKashida"/>
        <w:rPr>
          <w:rFonts w:ascii="Arabic Typesetting" w:hAnsi="Arabic Typesetting" w:cs="Arabic Typesetting"/>
          <w:szCs w:val="36"/>
          <w:rtl/>
        </w:rPr>
      </w:pPr>
      <w:r w:rsidRPr="00A436B9">
        <w:rPr>
          <w:rFonts w:ascii="Arabic Typesetting" w:hAnsi="Arabic Typesetting" w:cs="Arabic Typesetting"/>
          <w:color w:val="0000FF"/>
          <w:szCs w:val="36"/>
          <w:u w:val="single"/>
          <w:rtl/>
        </w:rPr>
        <w:t>"3"</w:t>
      </w:r>
      <w:r w:rsidRPr="00A436B9">
        <w:rPr>
          <w:rFonts w:ascii="Arabic Typesetting" w:hAnsi="Arabic Typesetting" w:cs="Arabic Typesetting"/>
          <w:color w:val="0000FF"/>
          <w:szCs w:val="36"/>
          <w:u w:val="single"/>
          <w:rtl/>
        </w:rPr>
        <w:tab/>
        <w:t>في حال كانت نتائج البحث السابق محررة بغلة لا تقبلها إدارة البحث الدولي، ترجمة لتلك النتائج بلغة تقبلها تلك الإدارة؛</w:t>
      </w:r>
    </w:p>
    <w:p w:rsidR="00AC1CEB" w:rsidRPr="00A436B9" w:rsidRDefault="00AC1CEB" w:rsidP="005C41CE">
      <w:pPr>
        <w:bidi/>
        <w:spacing w:after="240" w:line="360" w:lineRule="exact"/>
        <w:ind w:firstLine="1440"/>
        <w:jc w:val="lowKashida"/>
        <w:rPr>
          <w:rFonts w:ascii="Arabic Typesetting" w:hAnsi="Arabic Typesetting" w:cs="Arabic Typesetting"/>
          <w:szCs w:val="36"/>
          <w:rtl/>
        </w:rPr>
      </w:pPr>
      <w:r w:rsidRPr="00A436B9">
        <w:rPr>
          <w:rFonts w:ascii="Arabic Typesetting" w:hAnsi="Arabic Typesetting" w:cs="Arabic Typesetting"/>
          <w:color w:val="0000FF"/>
          <w:szCs w:val="36"/>
          <w:u w:val="single"/>
          <w:rtl/>
        </w:rPr>
        <w:t>"4"</w:t>
      </w:r>
      <w:r w:rsidRPr="00A436B9">
        <w:rPr>
          <w:rFonts w:ascii="Arabic Typesetting" w:hAnsi="Arabic Typesetting" w:cs="Arabic Typesetting"/>
          <w:color w:val="0000FF"/>
          <w:szCs w:val="36"/>
          <w:u w:val="single"/>
          <w:rtl/>
        </w:rPr>
        <w:tab/>
        <w:t>صورة عن أية وثيقة مستشهد بها في نتائج البحث السابق.</w:t>
      </w:r>
    </w:p>
    <w:p w:rsidR="00AC1CEB" w:rsidRPr="00A436B9" w:rsidRDefault="00AC1CEB" w:rsidP="005C41CE">
      <w:pPr>
        <w:bidi/>
        <w:spacing w:after="240" w:line="360" w:lineRule="exact"/>
        <w:jc w:val="lowKashida"/>
        <w:rPr>
          <w:rFonts w:ascii="Arabic Typesetting" w:hAnsi="Arabic Typesetting" w:cs="Arabic Typesetting"/>
          <w:szCs w:val="36"/>
          <w:rtl/>
        </w:rPr>
      </w:pPr>
      <w:r w:rsidRPr="00A436B9">
        <w:rPr>
          <w:rFonts w:ascii="Arabic Typesetting" w:hAnsi="Arabic Typesetting" w:cs="Arabic Typesetting"/>
          <w:szCs w:val="36"/>
          <w:rtl/>
        </w:rPr>
        <w:t>[</w:t>
      </w:r>
      <w:r w:rsidRPr="00A436B9">
        <w:rPr>
          <w:rFonts w:ascii="Arabic Typesetting" w:hAnsi="Arabic Typesetting" w:cs="Arabic Typesetting"/>
          <w:b/>
          <w:bCs/>
          <w:szCs w:val="36"/>
          <w:rtl/>
        </w:rPr>
        <w:t>ملاحظة:</w:t>
      </w:r>
      <w:r w:rsidRPr="00A436B9">
        <w:rPr>
          <w:rFonts w:ascii="Arabic Typesetting" w:hAnsi="Arabic Typesetting" w:cs="Arabic Typesetting"/>
          <w:szCs w:val="36"/>
          <w:rtl/>
        </w:rPr>
        <w:t xml:space="preserve"> </w:t>
      </w:r>
      <w:r w:rsidR="00E70589" w:rsidRPr="00A436B9">
        <w:rPr>
          <w:rFonts w:ascii="Arabic Typesetting" w:hAnsi="Arabic Typesetting" w:cs="Arabic Typesetting"/>
          <w:szCs w:val="36"/>
          <w:rtl/>
        </w:rPr>
        <w:t>نُقل نص</w:t>
      </w:r>
      <w:r w:rsidRPr="00A436B9">
        <w:rPr>
          <w:rFonts w:ascii="Arabic Typesetting" w:hAnsi="Arabic Typesetting" w:cs="Arabic Typesetting"/>
          <w:szCs w:val="36"/>
          <w:rtl/>
        </w:rPr>
        <w:t xml:space="preserve"> الفقرة (أ) من القاعدة 12</w:t>
      </w:r>
      <w:r w:rsidRPr="00A436B9">
        <w:rPr>
          <w:rFonts w:ascii="Arabic Typesetting" w:hAnsi="Arabic Typesetting" w:cs="Arabic Typesetting"/>
          <w:szCs w:val="36"/>
          <w:vertAlign w:val="superscript"/>
          <w:rtl/>
        </w:rPr>
        <w:t>(ثانيا)</w:t>
      </w:r>
      <w:r w:rsidRPr="00A436B9">
        <w:rPr>
          <w:rFonts w:ascii="Arabic Typesetting" w:hAnsi="Arabic Typesetting" w:cs="Arabic Typesetting"/>
          <w:szCs w:val="36"/>
          <w:rtl/>
        </w:rPr>
        <w:t>2 الجديدة المقترحة من الفقرة (ب) من القاعدة 12</w:t>
      </w:r>
      <w:r w:rsidRPr="00A436B9">
        <w:rPr>
          <w:rFonts w:ascii="Arabic Typesetting" w:hAnsi="Arabic Typesetting" w:cs="Arabic Typesetting"/>
          <w:szCs w:val="36"/>
          <w:vertAlign w:val="superscript"/>
          <w:rtl/>
        </w:rPr>
        <w:t>(ثانيا)</w:t>
      </w:r>
      <w:r w:rsidRPr="00A436B9">
        <w:rPr>
          <w:rFonts w:ascii="Arabic Typesetting" w:hAnsi="Arabic Typesetting" w:cs="Arabic Typesetting"/>
          <w:szCs w:val="36"/>
          <w:rtl/>
        </w:rPr>
        <w:t>1 الحالية الواردة أعلاه مع إدخال بعض التعديلات الطفيفة.]</w:t>
      </w:r>
    </w:p>
    <w:p w:rsidR="00AC1CEB" w:rsidRPr="00A436B9" w:rsidRDefault="00AC1CEB" w:rsidP="001C619B">
      <w:pPr>
        <w:bidi/>
        <w:spacing w:after="240" w:line="360" w:lineRule="exact"/>
        <w:ind w:firstLine="720"/>
        <w:jc w:val="lowKashida"/>
        <w:rPr>
          <w:rFonts w:ascii="Arabic Typesetting" w:hAnsi="Arabic Typesetting" w:cs="Arabic Typesetting"/>
          <w:color w:val="0000FF"/>
          <w:szCs w:val="36"/>
          <w:u w:val="single"/>
          <w:rtl/>
        </w:rPr>
      </w:pPr>
      <w:r w:rsidRPr="00A436B9">
        <w:rPr>
          <w:rFonts w:ascii="Arabic Typesetting" w:hAnsi="Arabic Typesetting" w:cs="Arabic Typesetting"/>
          <w:color w:val="0000FF"/>
          <w:szCs w:val="36"/>
          <w:u w:val="single"/>
          <w:rtl/>
        </w:rPr>
        <w:t>(ب)</w:t>
      </w:r>
      <w:r w:rsidR="00A436B9" w:rsidRPr="00A436B9">
        <w:rPr>
          <w:rFonts w:ascii="Arabic Typesetting" w:hAnsi="Arabic Typesetting" w:cs="Arabic Typesetting"/>
          <w:color w:val="0000FF"/>
          <w:szCs w:val="36"/>
          <w:u w:val="single"/>
          <w:rtl/>
        </w:rPr>
        <w:t xml:space="preserve">  ف</w:t>
      </w:r>
      <w:r w:rsidRPr="00A436B9">
        <w:rPr>
          <w:rFonts w:ascii="Arabic Typesetting" w:hAnsi="Arabic Typesetting" w:cs="Arabic Typesetting"/>
          <w:color w:val="0000FF"/>
          <w:szCs w:val="36"/>
          <w:u w:val="single"/>
          <w:rtl/>
        </w:rPr>
        <w:t>ي حال أجرت البحث ال</w:t>
      </w:r>
      <w:r w:rsidR="00850317" w:rsidRPr="00A436B9">
        <w:rPr>
          <w:rFonts w:ascii="Arabic Typesetting" w:hAnsi="Arabic Typesetting" w:cs="Arabic Typesetting"/>
          <w:color w:val="0000FF"/>
          <w:szCs w:val="36"/>
          <w:u w:val="single"/>
          <w:rtl/>
        </w:rPr>
        <w:t>سابق</w:t>
      </w:r>
      <w:r w:rsidRPr="00A436B9">
        <w:rPr>
          <w:rFonts w:ascii="Arabic Typesetting" w:hAnsi="Arabic Typesetting" w:cs="Arabic Typesetting"/>
          <w:color w:val="0000FF"/>
          <w:szCs w:val="36"/>
          <w:u w:val="single"/>
          <w:rtl/>
        </w:rPr>
        <w:t xml:space="preserve"> إدارة البحث الدولي ذاتها، أو أجراه المكتب ذاته الذي يعمل بصفته إدارة البحث الدولي، </w:t>
      </w:r>
      <w:r w:rsidRPr="00A436B9">
        <w:rPr>
          <w:rFonts w:ascii="Arabic Typesetting" w:hAnsi="Arabic Typesetting" w:cs="Arabic Typesetting"/>
          <w:color w:val="0000FF"/>
          <w:szCs w:val="36"/>
          <w:u w:val="single"/>
          <w:rtl/>
          <w:lang w:val="fr-CH"/>
        </w:rPr>
        <w:t xml:space="preserve">أو كانت </w:t>
      </w:r>
      <w:r w:rsidR="00E70589" w:rsidRPr="00A436B9">
        <w:rPr>
          <w:rFonts w:ascii="Arabic Typesetting" w:hAnsi="Arabic Typesetting" w:cs="Arabic Typesetting"/>
          <w:color w:val="0000FF"/>
          <w:szCs w:val="36"/>
          <w:u w:val="single"/>
          <w:rtl/>
          <w:lang w:val="fr-CH"/>
        </w:rPr>
        <w:t>الصورة</w:t>
      </w:r>
      <w:r w:rsidRPr="00A436B9">
        <w:rPr>
          <w:rFonts w:ascii="Arabic Typesetting" w:hAnsi="Arabic Typesetting" w:cs="Arabic Typesetting"/>
          <w:color w:val="0000FF"/>
          <w:szCs w:val="36"/>
          <w:u w:val="single"/>
          <w:rtl/>
          <w:lang w:val="fr-CH"/>
        </w:rPr>
        <w:t xml:space="preserve"> أو الترجمة المشار إليهما في الفقرة (أ) متاحتين لإدارة البحث الدولي بالشكل والطريقة التي تقبلهما، مثلا من مكتبة رقمية أو بشكل وثيقة أولوية، فلا يُشترط تقديم الصورة أو الترجمة المشار إليهما في الفقر</w:t>
      </w:r>
      <w:r w:rsidR="001C619B" w:rsidRPr="00A436B9">
        <w:rPr>
          <w:rFonts w:ascii="Arabic Typesetting" w:hAnsi="Arabic Typesetting" w:cs="Arabic Typesetting"/>
          <w:color w:val="0000FF"/>
          <w:szCs w:val="36"/>
          <w:u w:val="single"/>
          <w:rtl/>
          <w:lang w:val="fr-CH"/>
        </w:rPr>
        <w:t>ة</w:t>
      </w:r>
      <w:r w:rsidRPr="00A436B9">
        <w:rPr>
          <w:rFonts w:ascii="Arabic Typesetting" w:hAnsi="Arabic Typesetting" w:cs="Arabic Typesetting"/>
          <w:color w:val="0000FF"/>
          <w:szCs w:val="36"/>
          <w:u w:val="single"/>
          <w:rtl/>
          <w:lang w:val="fr-CH"/>
        </w:rPr>
        <w:t xml:space="preserve"> (أ) بناء على تلك الفقرة</w:t>
      </w:r>
      <w:r w:rsidRPr="00A436B9">
        <w:rPr>
          <w:rFonts w:ascii="Arabic Typesetting" w:hAnsi="Arabic Typesetting" w:cs="Arabic Typesetting"/>
          <w:color w:val="0000FF"/>
          <w:szCs w:val="36"/>
          <w:u w:val="single"/>
          <w:rtl/>
        </w:rPr>
        <w:t>.</w:t>
      </w:r>
    </w:p>
    <w:p w:rsidR="00AC1CEB" w:rsidRPr="00A436B9" w:rsidRDefault="00AC1CEB" w:rsidP="001C619B">
      <w:pPr>
        <w:bidi/>
        <w:spacing w:after="240" w:line="360" w:lineRule="exact"/>
        <w:ind w:firstLine="720"/>
        <w:jc w:val="lowKashida"/>
        <w:rPr>
          <w:rFonts w:ascii="Arabic Typesetting" w:hAnsi="Arabic Typesetting" w:cs="Arabic Typesetting"/>
          <w:szCs w:val="36"/>
          <w:rtl/>
        </w:rPr>
      </w:pPr>
      <w:r w:rsidRPr="00A436B9">
        <w:rPr>
          <w:rFonts w:ascii="Arabic Typesetting" w:hAnsi="Arabic Typesetting" w:cs="Arabic Typesetting"/>
          <w:color w:val="0000FF"/>
          <w:szCs w:val="36"/>
          <w:u w:val="single"/>
          <w:rtl/>
          <w:lang w:val="fr-CH"/>
        </w:rPr>
        <w:t>(ج)</w:t>
      </w:r>
      <w:r w:rsidR="00CA19E6">
        <w:rPr>
          <w:rFonts w:ascii="Arabic Typesetting" w:hAnsi="Arabic Typesetting" w:cs="Arabic Typesetting" w:hint="cs"/>
          <w:szCs w:val="36"/>
          <w:rtl/>
        </w:rPr>
        <w:t xml:space="preserve">  </w:t>
      </w:r>
      <w:r w:rsidRPr="00A436B9">
        <w:rPr>
          <w:rFonts w:ascii="Arabic Typesetting" w:hAnsi="Arabic Typesetting" w:cs="Arabic Typesetting"/>
          <w:szCs w:val="36"/>
          <w:rtl/>
        </w:rPr>
        <w:t xml:space="preserve">في حال تقديم بيان وفقا للقاعدة </w:t>
      </w:r>
      <w:r w:rsidR="001C619B" w:rsidRPr="00A436B9">
        <w:rPr>
          <w:rFonts w:ascii="Arabic Typesetting" w:hAnsi="Arabic Typesetting" w:cs="Arabic Typesetting"/>
          <w:szCs w:val="36"/>
          <w:rtl/>
        </w:rPr>
        <w:t>12.4</w:t>
      </w:r>
      <w:r w:rsidRPr="00A436B9">
        <w:rPr>
          <w:rFonts w:ascii="Arabic Typesetting" w:hAnsi="Arabic Typesetting" w:cs="Arabic Typesetting"/>
          <w:szCs w:val="36"/>
          <w:rtl/>
        </w:rPr>
        <w:t xml:space="preserve">"2" مفاده أن الطلب الدولي هو ذاته أو أساسا ذاته الطلب الذي تم بشأنه البحث السابق أو أن الطلب الدولي هو ذاته أو أساسا ذاته الطلب السابق إلا أنه مودع بلغة أخرى، فلا يُشترط تقديم الصورة أو الترجمة المشار إليهما في </w:t>
      </w:r>
      <w:r w:rsidRPr="00A436B9">
        <w:rPr>
          <w:rFonts w:ascii="Arabic Typesetting" w:hAnsi="Arabic Typesetting" w:cs="Arabic Typesetting"/>
          <w:color w:val="0000FF"/>
          <w:szCs w:val="36"/>
          <w:u w:val="single"/>
          <w:rtl/>
        </w:rPr>
        <w:t xml:space="preserve">الفقرتين (أ)"1" و"2" </w:t>
      </w:r>
      <w:r w:rsidRPr="00A436B9">
        <w:rPr>
          <w:rFonts w:ascii="Arabic Typesetting" w:hAnsi="Arabic Typesetting" w:cs="Arabic Typesetting"/>
          <w:strike/>
          <w:color w:val="FF0000"/>
          <w:szCs w:val="36"/>
          <w:rtl/>
        </w:rPr>
        <w:t xml:space="preserve">(ب)"1" و"2" </w:t>
      </w:r>
      <w:r w:rsidRPr="00A436B9">
        <w:rPr>
          <w:rFonts w:ascii="Arabic Typesetting" w:hAnsi="Arabic Typesetting" w:cs="Arabic Typesetting"/>
          <w:szCs w:val="36"/>
          <w:rtl/>
        </w:rPr>
        <w:t>بناء على تلك الفقرتين.</w:t>
      </w:r>
    </w:p>
    <w:p w:rsidR="00AC1CEB" w:rsidRPr="00A436B9" w:rsidRDefault="00AC1CEB" w:rsidP="005C41CE">
      <w:pPr>
        <w:bidi/>
        <w:spacing w:after="240" w:line="360" w:lineRule="exact"/>
        <w:jc w:val="lowKashida"/>
        <w:rPr>
          <w:rFonts w:ascii="Arabic Typesetting" w:hAnsi="Arabic Typesetting" w:cs="Arabic Typesetting"/>
          <w:szCs w:val="36"/>
          <w:rtl/>
        </w:rPr>
      </w:pPr>
      <w:r w:rsidRPr="00A436B9">
        <w:rPr>
          <w:rFonts w:ascii="Arabic Typesetting" w:hAnsi="Arabic Typesetting" w:cs="Arabic Typesetting"/>
          <w:szCs w:val="36"/>
          <w:rtl/>
        </w:rPr>
        <w:t>[</w:t>
      </w:r>
      <w:r w:rsidRPr="00A436B9">
        <w:rPr>
          <w:rFonts w:ascii="Arabic Typesetting" w:hAnsi="Arabic Typesetting" w:cs="Arabic Typesetting"/>
          <w:b/>
          <w:bCs/>
          <w:szCs w:val="36"/>
          <w:rtl/>
        </w:rPr>
        <w:t xml:space="preserve">ملاحظة: </w:t>
      </w:r>
      <w:r w:rsidR="00E70589" w:rsidRPr="00A436B9">
        <w:rPr>
          <w:rFonts w:ascii="Arabic Typesetting" w:hAnsi="Arabic Typesetting" w:cs="Arabic Typesetting"/>
          <w:szCs w:val="36"/>
          <w:rtl/>
        </w:rPr>
        <w:t>نُقل نص</w:t>
      </w:r>
      <w:r w:rsidRPr="00A436B9">
        <w:rPr>
          <w:rFonts w:ascii="Arabic Typesetting" w:hAnsi="Arabic Typesetting" w:cs="Arabic Typesetting"/>
          <w:szCs w:val="36"/>
          <w:rtl/>
        </w:rPr>
        <w:t xml:space="preserve"> الفقرة (ج) من القاعدة 12</w:t>
      </w:r>
      <w:r w:rsidRPr="00A436B9">
        <w:rPr>
          <w:rFonts w:ascii="Arabic Typesetting" w:hAnsi="Arabic Typesetting" w:cs="Arabic Typesetting"/>
          <w:szCs w:val="36"/>
          <w:vertAlign w:val="superscript"/>
          <w:rtl/>
        </w:rPr>
        <w:t>(ثانيا)</w:t>
      </w:r>
      <w:r w:rsidRPr="00A436B9">
        <w:rPr>
          <w:rFonts w:ascii="Arabic Typesetting" w:hAnsi="Arabic Typesetting" w:cs="Arabic Typesetting"/>
          <w:szCs w:val="36"/>
          <w:rtl/>
        </w:rPr>
        <w:t>2 الجديدة المقترحة من الفقرة (ه) من القاعدة 12</w:t>
      </w:r>
      <w:r w:rsidRPr="00A436B9">
        <w:rPr>
          <w:rFonts w:ascii="Arabic Typesetting" w:hAnsi="Arabic Typesetting" w:cs="Arabic Typesetting"/>
          <w:szCs w:val="36"/>
          <w:vertAlign w:val="superscript"/>
          <w:rtl/>
        </w:rPr>
        <w:t>(ثانيا)</w:t>
      </w:r>
      <w:r w:rsidRPr="00A436B9">
        <w:rPr>
          <w:rFonts w:ascii="Arabic Typesetting" w:hAnsi="Arabic Typesetting" w:cs="Arabic Typesetting"/>
          <w:szCs w:val="36"/>
          <w:rtl/>
        </w:rPr>
        <w:t>1 الحالية الواردة أعلاه مع إدخال بعض التعديلات الطفيفة.]</w:t>
      </w:r>
    </w:p>
    <w:p w:rsidR="00AC1CEB" w:rsidRPr="00CA19E6" w:rsidRDefault="00AC1CEB" w:rsidP="00E91D89">
      <w:pPr>
        <w:pStyle w:val="Heading1"/>
        <w:pageBreakBefore/>
        <w:bidi/>
        <w:spacing w:before="0" w:after="240" w:line="360" w:lineRule="exact"/>
        <w:jc w:val="center"/>
        <w:rPr>
          <w:rFonts w:ascii="Arabic Typesetting" w:hAnsi="Arabic Typesetting" w:cs="Arabic Typesetting"/>
          <w:color w:val="0000FF"/>
          <w:szCs w:val="36"/>
          <w:u w:val="single"/>
          <w:rtl/>
        </w:rPr>
      </w:pPr>
      <w:bookmarkStart w:id="15" w:name="R23bis"/>
      <w:bookmarkStart w:id="16" w:name="_Toc418815633"/>
      <w:bookmarkStart w:id="17" w:name="_Toc418816015"/>
      <w:bookmarkStart w:id="18" w:name="_Toc419134361"/>
      <w:r w:rsidRPr="00CA19E6">
        <w:rPr>
          <w:rFonts w:ascii="Arabic Typesetting" w:hAnsi="Arabic Typesetting" w:cs="Arabic Typesetting"/>
          <w:color w:val="0000FF"/>
          <w:szCs w:val="36"/>
          <w:u w:val="single"/>
          <w:rtl/>
        </w:rPr>
        <w:t>القاعدة 23</w:t>
      </w:r>
      <w:r w:rsidRPr="00CA19E6">
        <w:rPr>
          <w:rFonts w:ascii="Arabic Typesetting" w:hAnsi="Arabic Typesetting" w:cs="Arabic Typesetting"/>
          <w:color w:val="0000FF"/>
          <w:szCs w:val="36"/>
          <w:u w:val="single"/>
          <w:vertAlign w:val="superscript"/>
          <w:rtl/>
        </w:rPr>
        <w:t>(ثانيا)</w:t>
      </w:r>
      <w:bookmarkEnd w:id="15"/>
      <w:r w:rsidR="00215CF0">
        <w:rPr>
          <w:rFonts w:ascii="Arabic Typesetting" w:hAnsi="Arabic Typesetting" w:cs="Arabic Typesetting" w:hint="cs"/>
          <w:color w:val="0000FF"/>
          <w:szCs w:val="36"/>
          <w:u w:val="single"/>
          <w:vertAlign w:val="superscript"/>
          <w:rtl/>
        </w:rPr>
        <w:t xml:space="preserve">  </w:t>
      </w:r>
      <w:r w:rsidR="00E91D89">
        <w:rPr>
          <w:rFonts w:ascii="Arabic Typesetting" w:hAnsi="Arabic Typesetting" w:cs="Arabic Typesetting"/>
          <w:color w:val="0000FF"/>
          <w:szCs w:val="36"/>
          <w:u w:val="single"/>
          <w:rtl/>
        </w:rPr>
        <w:br/>
      </w:r>
      <w:r w:rsidRPr="00CA19E6">
        <w:rPr>
          <w:rFonts w:ascii="Arabic Typesetting" w:hAnsi="Arabic Typesetting" w:cs="Arabic Typesetting"/>
          <w:color w:val="0000FF"/>
          <w:szCs w:val="36"/>
          <w:u w:val="single"/>
          <w:rtl/>
        </w:rPr>
        <w:t>إرسال وثائق تتعلق ببحث أو تصنيف</w:t>
      </w:r>
      <w:bookmarkEnd w:id="16"/>
      <w:bookmarkEnd w:id="17"/>
      <w:r w:rsidR="00CA19E6" w:rsidRPr="00CA19E6">
        <w:rPr>
          <w:rFonts w:ascii="Arabic Typesetting" w:hAnsi="Arabic Typesetting" w:cs="Arabic Typesetting"/>
          <w:color w:val="0000FF"/>
          <w:szCs w:val="36"/>
          <w:u w:val="single"/>
          <w:rtl/>
        </w:rPr>
        <w:t xml:space="preserve"> سابق</w:t>
      </w:r>
      <w:bookmarkEnd w:id="18"/>
    </w:p>
    <w:p w:rsidR="00AC1CEB" w:rsidRPr="00CA19E6" w:rsidRDefault="00AC1CEB" w:rsidP="00AD7F0F">
      <w:pPr>
        <w:pStyle w:val="Heading2"/>
        <w:bidi/>
        <w:spacing w:before="0" w:after="240" w:line="360" w:lineRule="exact"/>
        <w:rPr>
          <w:rFonts w:ascii="Arabic Typesetting" w:hAnsi="Arabic Typesetting" w:cs="Arabic Typesetting"/>
          <w:b/>
          <w:bCs w:val="0"/>
          <w:i/>
          <w:iCs w:val="0"/>
          <w:color w:val="0000FF"/>
          <w:szCs w:val="36"/>
          <w:u w:val="single"/>
          <w:rtl/>
        </w:rPr>
      </w:pPr>
      <w:bookmarkStart w:id="19" w:name="R23bis1"/>
      <w:bookmarkStart w:id="20" w:name="_Toc418815634"/>
      <w:bookmarkStart w:id="21" w:name="_Toc418816016"/>
      <w:bookmarkStart w:id="22" w:name="_Toc419134362"/>
      <w:r w:rsidRPr="00CA19E6">
        <w:rPr>
          <w:rFonts w:ascii="Arabic Typesetting" w:hAnsi="Arabic Typesetting" w:cs="Arabic Typesetting"/>
          <w:b/>
          <w:bCs w:val="0"/>
          <w:i/>
          <w:iCs w:val="0"/>
          <w:color w:val="0000FF"/>
          <w:szCs w:val="36"/>
          <w:u w:val="single"/>
          <w:rtl/>
        </w:rPr>
        <w:t>23</w:t>
      </w:r>
      <w:r w:rsidRPr="00CA19E6">
        <w:rPr>
          <w:rFonts w:ascii="Arabic Typesetting" w:hAnsi="Arabic Typesetting" w:cs="Arabic Typesetting"/>
          <w:b/>
          <w:bCs w:val="0"/>
          <w:i/>
          <w:iCs w:val="0"/>
          <w:color w:val="0000FF"/>
          <w:szCs w:val="36"/>
          <w:u w:val="single"/>
          <w:vertAlign w:val="superscript"/>
          <w:rtl/>
        </w:rPr>
        <w:t>(ثانيا)</w:t>
      </w:r>
      <w:r w:rsidRPr="00CA19E6">
        <w:rPr>
          <w:rFonts w:ascii="Arabic Typesetting" w:hAnsi="Arabic Typesetting" w:cs="Arabic Typesetting"/>
          <w:b/>
          <w:bCs w:val="0"/>
          <w:i/>
          <w:iCs w:val="0"/>
          <w:color w:val="0000FF"/>
          <w:szCs w:val="36"/>
          <w:u w:val="single"/>
          <w:rtl/>
        </w:rPr>
        <w:t>1</w:t>
      </w:r>
      <w:bookmarkEnd w:id="19"/>
      <w:r w:rsidR="00CA19E6">
        <w:rPr>
          <w:rFonts w:ascii="Arabic Typesetting" w:hAnsi="Arabic Typesetting" w:cs="Arabic Typesetting" w:hint="cs"/>
          <w:b/>
          <w:bCs w:val="0"/>
          <w:i/>
          <w:iCs w:val="0"/>
          <w:color w:val="0000FF"/>
          <w:szCs w:val="36"/>
          <w:u w:val="single"/>
          <w:rtl/>
        </w:rPr>
        <w:t xml:space="preserve">   </w:t>
      </w:r>
      <w:r w:rsidRPr="00CA19E6">
        <w:rPr>
          <w:rFonts w:ascii="Arabic Typesetting" w:hAnsi="Arabic Typesetting" w:cs="Arabic Typesetting"/>
          <w:b/>
          <w:bCs w:val="0"/>
          <w:color w:val="0000FF"/>
          <w:szCs w:val="36"/>
          <w:u w:val="single"/>
          <w:rtl/>
        </w:rPr>
        <w:t xml:space="preserve">إرسال وثائق تتعلق ببحث </w:t>
      </w:r>
      <w:r w:rsidR="00850317" w:rsidRPr="00CA19E6">
        <w:rPr>
          <w:rFonts w:ascii="Arabic Typesetting" w:hAnsi="Arabic Typesetting" w:cs="Arabic Typesetting"/>
          <w:b/>
          <w:bCs w:val="0"/>
          <w:color w:val="0000FF"/>
          <w:szCs w:val="36"/>
          <w:u w:val="single"/>
          <w:rtl/>
        </w:rPr>
        <w:t>سابق</w:t>
      </w:r>
      <w:r w:rsidRPr="00CA19E6">
        <w:rPr>
          <w:rFonts w:ascii="Arabic Typesetting" w:hAnsi="Arabic Typesetting" w:cs="Arabic Typesetting"/>
          <w:b/>
          <w:bCs w:val="0"/>
          <w:color w:val="0000FF"/>
          <w:szCs w:val="36"/>
          <w:u w:val="single"/>
          <w:rtl/>
        </w:rPr>
        <w:t xml:space="preserve"> </w:t>
      </w:r>
      <w:r w:rsidR="00AD7F0F">
        <w:rPr>
          <w:rFonts w:ascii="Arabic Typesetting" w:hAnsi="Arabic Typesetting" w:cs="Arabic Typesetting" w:hint="cs"/>
          <w:b/>
          <w:bCs w:val="0"/>
          <w:color w:val="0000FF"/>
          <w:szCs w:val="36"/>
          <w:u w:val="single"/>
          <w:rtl/>
        </w:rPr>
        <w:t>في حال عريضة</w:t>
      </w:r>
      <w:r w:rsidRPr="00CA19E6">
        <w:rPr>
          <w:rFonts w:ascii="Arabic Typesetting" w:hAnsi="Arabic Typesetting" w:cs="Arabic Typesetting"/>
          <w:b/>
          <w:bCs w:val="0"/>
          <w:color w:val="0000FF"/>
          <w:szCs w:val="36"/>
          <w:u w:val="single"/>
          <w:rtl/>
        </w:rPr>
        <w:t xml:space="preserve"> قدِّم</w:t>
      </w:r>
      <w:r w:rsidR="00AD7F0F">
        <w:rPr>
          <w:rFonts w:ascii="Arabic Typesetting" w:hAnsi="Arabic Typesetting" w:cs="Arabic Typesetting" w:hint="cs"/>
          <w:b/>
          <w:bCs w:val="0"/>
          <w:color w:val="0000FF"/>
          <w:szCs w:val="36"/>
          <w:u w:val="single"/>
          <w:rtl/>
        </w:rPr>
        <w:t>ت</w:t>
      </w:r>
      <w:r w:rsidRPr="00CA19E6">
        <w:rPr>
          <w:rFonts w:ascii="Arabic Typesetting" w:hAnsi="Arabic Typesetting" w:cs="Arabic Typesetting"/>
          <w:b/>
          <w:bCs w:val="0"/>
          <w:color w:val="0000FF"/>
          <w:szCs w:val="36"/>
          <w:u w:val="single"/>
          <w:rtl/>
        </w:rPr>
        <w:t xml:space="preserve"> بموجب القاعدة 12.4</w:t>
      </w:r>
      <w:bookmarkEnd w:id="20"/>
      <w:bookmarkEnd w:id="21"/>
      <w:bookmarkEnd w:id="22"/>
    </w:p>
    <w:p w:rsidR="00AC1CEB" w:rsidRPr="00CA19E6" w:rsidRDefault="00AD7F0F" w:rsidP="008B32C8">
      <w:pPr>
        <w:bidi/>
        <w:spacing w:after="240" w:line="360" w:lineRule="exact"/>
        <w:ind w:firstLine="720"/>
        <w:jc w:val="lowKashida"/>
        <w:rPr>
          <w:rFonts w:ascii="Arabic Typesetting" w:hAnsi="Arabic Typesetting" w:cs="Arabic Typesetting"/>
          <w:color w:val="0000FF"/>
          <w:szCs w:val="36"/>
          <w:u w:val="single"/>
          <w:rtl/>
          <w:lang w:val="fr-CH"/>
        </w:rPr>
      </w:pPr>
      <w:r>
        <w:rPr>
          <w:rFonts w:ascii="Arabic Typesetting" w:hAnsi="Arabic Typesetting" w:cs="Arabic Typesetting"/>
          <w:color w:val="0000FF"/>
          <w:szCs w:val="36"/>
          <w:u w:val="single"/>
          <w:rtl/>
          <w:lang w:val="fr-CH"/>
        </w:rPr>
        <w:t>(أ)</w:t>
      </w:r>
      <w:r>
        <w:rPr>
          <w:rFonts w:ascii="Arabic Typesetting" w:hAnsi="Arabic Typesetting" w:cs="Arabic Typesetting" w:hint="cs"/>
          <w:color w:val="0000FF"/>
          <w:szCs w:val="36"/>
          <w:u w:val="single"/>
          <w:rtl/>
          <w:lang w:val="fr-CH"/>
        </w:rPr>
        <w:t xml:space="preserve">  </w:t>
      </w:r>
      <w:r>
        <w:rPr>
          <w:rFonts w:ascii="Arabic Typesetting" w:hAnsi="Arabic Typesetting" w:cs="Arabic Typesetting"/>
          <w:color w:val="0000FF"/>
          <w:szCs w:val="36"/>
          <w:u w:val="single"/>
          <w:rtl/>
          <w:lang w:val="fr-CH"/>
        </w:rPr>
        <w:t>يرسل مكتب تسل</w:t>
      </w:r>
      <w:r w:rsidR="00AC1CEB" w:rsidRPr="00CA19E6">
        <w:rPr>
          <w:rFonts w:ascii="Arabic Typesetting" w:hAnsi="Arabic Typesetting" w:cs="Arabic Typesetting"/>
          <w:color w:val="0000FF"/>
          <w:szCs w:val="36"/>
          <w:u w:val="single"/>
          <w:rtl/>
          <w:lang w:val="fr-CH"/>
        </w:rPr>
        <w:t xml:space="preserve">م </w:t>
      </w:r>
      <w:r>
        <w:rPr>
          <w:rFonts w:ascii="Arabic Typesetting" w:hAnsi="Arabic Typesetting" w:cs="Arabic Typesetting" w:hint="cs"/>
          <w:color w:val="0000FF"/>
          <w:szCs w:val="36"/>
          <w:u w:val="single"/>
          <w:rtl/>
          <w:lang w:val="fr-CH"/>
        </w:rPr>
        <w:t xml:space="preserve">الطلبات </w:t>
      </w:r>
      <w:r w:rsidR="00AC1CEB" w:rsidRPr="00CA19E6">
        <w:rPr>
          <w:rFonts w:ascii="Arabic Typesetting" w:hAnsi="Arabic Typesetting" w:cs="Arabic Typesetting"/>
          <w:color w:val="0000FF"/>
          <w:szCs w:val="36"/>
          <w:u w:val="single"/>
          <w:rtl/>
          <w:lang w:val="fr-CH"/>
        </w:rPr>
        <w:t xml:space="preserve">إلى إدارة البحث الدولي، </w:t>
      </w:r>
      <w:r w:rsidR="008B32C8">
        <w:rPr>
          <w:rFonts w:ascii="Arabic Typesetting" w:hAnsi="Arabic Typesetting" w:cs="Arabic Typesetting" w:hint="cs"/>
          <w:color w:val="0000FF"/>
          <w:szCs w:val="36"/>
          <w:u w:val="single"/>
          <w:rtl/>
          <w:lang w:val="fr-CH"/>
        </w:rPr>
        <w:t>مع</w:t>
      </w:r>
      <w:r w:rsidR="00AC1CEB" w:rsidRPr="00CA19E6">
        <w:rPr>
          <w:rFonts w:ascii="Arabic Typesetting" w:hAnsi="Arabic Typesetting" w:cs="Arabic Typesetting"/>
          <w:color w:val="0000FF"/>
          <w:szCs w:val="36"/>
          <w:u w:val="single"/>
          <w:rtl/>
          <w:lang w:val="fr-CH"/>
        </w:rPr>
        <w:t xml:space="preserve"> </w:t>
      </w:r>
      <w:r w:rsidR="001C619B" w:rsidRPr="00CA19E6">
        <w:rPr>
          <w:rFonts w:ascii="Arabic Typesetting" w:hAnsi="Arabic Typesetting" w:cs="Arabic Typesetting"/>
          <w:color w:val="0000FF"/>
          <w:szCs w:val="36"/>
          <w:u w:val="single"/>
          <w:rtl/>
          <w:lang w:val="fr-CH"/>
        </w:rPr>
        <w:t>صورة</w:t>
      </w:r>
      <w:r w:rsidR="00AC1CEB" w:rsidRPr="00CA19E6">
        <w:rPr>
          <w:rFonts w:ascii="Arabic Typesetting" w:hAnsi="Arabic Typesetting" w:cs="Arabic Typesetting"/>
          <w:color w:val="0000FF"/>
          <w:szCs w:val="36"/>
          <w:u w:val="single"/>
          <w:rtl/>
          <w:lang w:val="fr-CH"/>
        </w:rPr>
        <w:t xml:space="preserve"> البحث، أي </w:t>
      </w:r>
      <w:r w:rsidR="001C619B" w:rsidRPr="00CA19E6">
        <w:rPr>
          <w:rFonts w:ascii="Arabic Typesetting" w:hAnsi="Arabic Typesetting" w:cs="Arabic Typesetting"/>
          <w:color w:val="0000FF"/>
          <w:szCs w:val="36"/>
          <w:u w:val="single"/>
          <w:rtl/>
          <w:lang w:val="fr-CH"/>
        </w:rPr>
        <w:t>صورة</w:t>
      </w:r>
      <w:r w:rsidR="00AC1CEB" w:rsidRPr="00CA19E6">
        <w:rPr>
          <w:rFonts w:ascii="Arabic Typesetting" w:hAnsi="Arabic Typesetting" w:cs="Arabic Typesetting"/>
          <w:color w:val="0000FF"/>
          <w:szCs w:val="36"/>
          <w:u w:val="single"/>
          <w:rtl/>
          <w:lang w:val="fr-CH"/>
        </w:rPr>
        <w:t xml:space="preserve"> أو ترجمة مشار إليها في القاعدتين 12</w:t>
      </w:r>
      <w:r w:rsidR="00AC1CEB" w:rsidRPr="00CA19E6">
        <w:rPr>
          <w:rFonts w:ascii="Arabic Typesetting" w:hAnsi="Arabic Typesetting" w:cs="Arabic Typesetting"/>
          <w:color w:val="0000FF"/>
          <w:szCs w:val="36"/>
          <w:u w:val="single"/>
          <w:vertAlign w:val="superscript"/>
          <w:rtl/>
          <w:lang w:val="fr-CH"/>
        </w:rPr>
        <w:t>(ثانيا)</w:t>
      </w:r>
      <w:r w:rsidR="00AC1CEB" w:rsidRPr="00CA19E6">
        <w:rPr>
          <w:rFonts w:ascii="Arabic Typesetting" w:hAnsi="Arabic Typesetting" w:cs="Arabic Typesetting"/>
          <w:color w:val="0000FF"/>
          <w:szCs w:val="36"/>
          <w:u w:val="single"/>
          <w:rtl/>
          <w:lang w:val="fr-CH"/>
        </w:rPr>
        <w:t>1(أ) و12</w:t>
      </w:r>
      <w:r w:rsidR="00AC1CEB" w:rsidRPr="00CA19E6">
        <w:rPr>
          <w:rFonts w:ascii="Arabic Typesetting" w:hAnsi="Arabic Typesetting" w:cs="Arabic Typesetting"/>
          <w:color w:val="0000FF"/>
          <w:szCs w:val="36"/>
          <w:u w:val="single"/>
          <w:vertAlign w:val="superscript"/>
          <w:rtl/>
          <w:lang w:val="fr-CH"/>
        </w:rPr>
        <w:t>(ثانيا)</w:t>
      </w:r>
      <w:r w:rsidR="00AC1CEB" w:rsidRPr="00CA19E6">
        <w:rPr>
          <w:rFonts w:ascii="Arabic Typesetting" w:hAnsi="Arabic Typesetting" w:cs="Arabic Typesetting"/>
          <w:color w:val="0000FF"/>
          <w:szCs w:val="36"/>
          <w:u w:val="single"/>
          <w:rtl/>
          <w:lang w:val="fr-CH"/>
        </w:rPr>
        <w:t xml:space="preserve">2(أ) وتتعلق ببحث </w:t>
      </w:r>
      <w:r w:rsidR="00850317" w:rsidRPr="00CA19E6">
        <w:rPr>
          <w:rFonts w:ascii="Arabic Typesetting" w:hAnsi="Arabic Typesetting" w:cs="Arabic Typesetting"/>
          <w:color w:val="0000FF"/>
          <w:szCs w:val="36"/>
          <w:u w:val="single"/>
          <w:rtl/>
          <w:lang w:val="fr-CH"/>
        </w:rPr>
        <w:t>سابق</w:t>
      </w:r>
      <w:r w:rsidR="006B5074" w:rsidRPr="00CA19E6">
        <w:rPr>
          <w:rFonts w:ascii="Arabic Typesetting" w:hAnsi="Arabic Typesetting" w:cs="Arabic Typesetting"/>
          <w:color w:val="0000FF"/>
          <w:szCs w:val="36"/>
          <w:u w:val="single"/>
          <w:rtl/>
          <w:lang w:val="fr-CH"/>
        </w:rPr>
        <w:t xml:space="preserve"> قدم مودع الطلب </w:t>
      </w:r>
      <w:r>
        <w:rPr>
          <w:rFonts w:ascii="Arabic Typesetting" w:hAnsi="Arabic Typesetting" w:cs="Arabic Typesetting" w:hint="cs"/>
          <w:color w:val="0000FF"/>
          <w:szCs w:val="36"/>
          <w:u w:val="single"/>
          <w:rtl/>
          <w:lang w:val="fr-CH"/>
        </w:rPr>
        <w:t>عريضة</w:t>
      </w:r>
      <w:r w:rsidR="00AC1CEB" w:rsidRPr="00CA19E6">
        <w:rPr>
          <w:rFonts w:ascii="Arabic Typesetting" w:hAnsi="Arabic Typesetting" w:cs="Arabic Typesetting"/>
          <w:color w:val="0000FF"/>
          <w:szCs w:val="36"/>
          <w:u w:val="single"/>
          <w:rtl/>
          <w:lang w:val="fr-CH"/>
        </w:rPr>
        <w:t xml:space="preserve"> بشأنه بموجب القاعدة 12.4 على أن </w:t>
      </w:r>
      <w:r w:rsidR="00AC1CEB" w:rsidRPr="00CA19E6">
        <w:rPr>
          <w:rFonts w:ascii="Arabic Typesetting" w:hAnsi="Arabic Typesetting" w:cs="Arabic Typesetting"/>
          <w:color w:val="0000FF"/>
          <w:szCs w:val="36"/>
          <w:u w:val="single"/>
          <w:rtl/>
        </w:rPr>
        <w:t>تستوفي</w:t>
      </w:r>
      <w:r w:rsidR="00AC1CEB" w:rsidRPr="00CA19E6">
        <w:rPr>
          <w:rFonts w:ascii="Arabic Typesetting" w:hAnsi="Arabic Typesetting" w:cs="Arabic Typesetting"/>
          <w:color w:val="0000FF"/>
          <w:szCs w:val="36"/>
          <w:u w:val="single"/>
          <w:rtl/>
          <w:lang w:val="fr-CH"/>
        </w:rPr>
        <w:t xml:space="preserve"> </w:t>
      </w:r>
      <w:r>
        <w:rPr>
          <w:rFonts w:ascii="Arabic Typesetting" w:hAnsi="Arabic Typesetting" w:cs="Arabic Typesetting" w:hint="cs"/>
          <w:color w:val="0000FF"/>
          <w:szCs w:val="36"/>
          <w:u w:val="single"/>
          <w:rtl/>
          <w:lang w:val="fr-CH"/>
        </w:rPr>
        <w:t>تلك</w:t>
      </w:r>
      <w:r w:rsidR="00AC1CEB" w:rsidRPr="00CA19E6">
        <w:rPr>
          <w:rFonts w:ascii="Arabic Typesetting" w:hAnsi="Arabic Typesetting" w:cs="Arabic Typesetting"/>
          <w:color w:val="0000FF"/>
          <w:szCs w:val="36"/>
          <w:u w:val="single"/>
          <w:rtl/>
          <w:lang w:val="fr-CH"/>
        </w:rPr>
        <w:t xml:space="preserve"> </w:t>
      </w:r>
      <w:r w:rsidR="001C619B" w:rsidRPr="00CA19E6">
        <w:rPr>
          <w:rFonts w:ascii="Arabic Typesetting" w:hAnsi="Arabic Typesetting" w:cs="Arabic Typesetting"/>
          <w:color w:val="0000FF"/>
          <w:szCs w:val="36"/>
          <w:u w:val="single"/>
          <w:rtl/>
          <w:lang w:val="fr-CH"/>
        </w:rPr>
        <w:t>الصورة</w:t>
      </w:r>
      <w:r w:rsidR="00AC1CEB" w:rsidRPr="00CA19E6">
        <w:rPr>
          <w:rFonts w:ascii="Arabic Typesetting" w:hAnsi="Arabic Typesetting" w:cs="Arabic Typesetting"/>
          <w:color w:val="0000FF"/>
          <w:szCs w:val="36"/>
          <w:u w:val="single"/>
          <w:rtl/>
          <w:lang w:val="fr-CH"/>
        </w:rPr>
        <w:t xml:space="preserve"> أو الترجمة الشروط التالية:</w:t>
      </w:r>
    </w:p>
    <w:p w:rsidR="00AC1CEB" w:rsidRPr="00CA19E6" w:rsidRDefault="00AC1CEB" w:rsidP="005C41CE">
      <w:pPr>
        <w:bidi/>
        <w:spacing w:after="240" w:line="360" w:lineRule="exact"/>
        <w:ind w:firstLine="1440"/>
        <w:jc w:val="lowKashida"/>
        <w:rPr>
          <w:rFonts w:ascii="Arabic Typesetting" w:hAnsi="Arabic Typesetting" w:cs="Arabic Typesetting"/>
          <w:color w:val="0000FF"/>
          <w:szCs w:val="36"/>
          <w:u w:val="single"/>
          <w:rtl/>
          <w:lang w:val="fr-CH"/>
        </w:rPr>
      </w:pPr>
      <w:r w:rsidRPr="00CA19E6">
        <w:rPr>
          <w:rFonts w:ascii="Arabic Typesetting" w:hAnsi="Arabic Typesetting" w:cs="Arabic Typesetting"/>
          <w:color w:val="0000FF"/>
          <w:szCs w:val="36"/>
          <w:u w:val="single"/>
          <w:rtl/>
          <w:lang w:val="fr-CH"/>
        </w:rPr>
        <w:t>"1"</w:t>
      </w:r>
      <w:r w:rsidRPr="00CA19E6">
        <w:rPr>
          <w:rFonts w:ascii="Arabic Typesetting" w:hAnsi="Arabic Typesetting" w:cs="Arabic Typesetting"/>
          <w:color w:val="0000FF"/>
          <w:szCs w:val="36"/>
          <w:u w:val="single"/>
          <w:rtl/>
          <w:lang w:val="fr-CH"/>
        </w:rPr>
        <w:tab/>
      </w:r>
      <w:r w:rsidR="00AD7F0F">
        <w:rPr>
          <w:rFonts w:ascii="Arabic Typesetting" w:hAnsi="Arabic Typesetting" w:cs="Arabic Typesetting"/>
          <w:color w:val="0000FF"/>
          <w:szCs w:val="36"/>
          <w:u w:val="single"/>
          <w:rtl/>
          <w:lang w:val="fr-CH"/>
        </w:rPr>
        <w:t>تقديم مودع الطلب لها إلى مكتب تسل</w:t>
      </w:r>
      <w:r w:rsidRPr="00CA19E6">
        <w:rPr>
          <w:rFonts w:ascii="Arabic Typesetting" w:hAnsi="Arabic Typesetting" w:cs="Arabic Typesetting"/>
          <w:color w:val="0000FF"/>
          <w:szCs w:val="36"/>
          <w:u w:val="single"/>
          <w:rtl/>
          <w:lang w:val="fr-CH"/>
        </w:rPr>
        <w:t xml:space="preserve">م </w:t>
      </w:r>
      <w:r w:rsidR="00AD7F0F">
        <w:rPr>
          <w:rFonts w:ascii="Arabic Typesetting" w:hAnsi="Arabic Typesetting" w:cs="Arabic Typesetting" w:hint="cs"/>
          <w:color w:val="0000FF"/>
          <w:szCs w:val="36"/>
          <w:u w:val="single"/>
          <w:rtl/>
          <w:lang w:val="fr-CH"/>
        </w:rPr>
        <w:t xml:space="preserve">الطلبات </w:t>
      </w:r>
      <w:r w:rsidRPr="00CA19E6">
        <w:rPr>
          <w:rFonts w:ascii="Arabic Typesetting" w:hAnsi="Arabic Typesetting" w:cs="Arabic Typesetting"/>
          <w:color w:val="0000FF"/>
          <w:szCs w:val="36"/>
          <w:u w:val="single"/>
          <w:rtl/>
          <w:lang w:val="fr-CH"/>
        </w:rPr>
        <w:t>مع الطلب الدولي؛</w:t>
      </w:r>
    </w:p>
    <w:p w:rsidR="00AC1CEB" w:rsidRPr="00CA19E6" w:rsidRDefault="00AC1CEB" w:rsidP="005C41CE">
      <w:pPr>
        <w:bidi/>
        <w:spacing w:after="240" w:line="360" w:lineRule="exact"/>
        <w:ind w:firstLine="1440"/>
        <w:jc w:val="lowKashida"/>
        <w:rPr>
          <w:rFonts w:ascii="Arabic Typesetting" w:hAnsi="Arabic Typesetting" w:cs="Arabic Typesetting"/>
          <w:color w:val="0000FF"/>
          <w:szCs w:val="36"/>
          <w:u w:val="single"/>
          <w:rtl/>
          <w:lang w:val="fr-CH"/>
        </w:rPr>
      </w:pPr>
      <w:r w:rsidRPr="00CA19E6">
        <w:rPr>
          <w:rFonts w:ascii="Arabic Typesetting" w:hAnsi="Arabic Typesetting" w:cs="Arabic Typesetting"/>
          <w:color w:val="0000FF"/>
          <w:szCs w:val="36"/>
          <w:u w:val="single"/>
          <w:rtl/>
          <w:lang w:val="fr-CH"/>
        </w:rPr>
        <w:t>"2"</w:t>
      </w:r>
      <w:r w:rsidRPr="00CA19E6">
        <w:rPr>
          <w:rFonts w:ascii="Arabic Typesetting" w:hAnsi="Arabic Typesetting" w:cs="Arabic Typesetting"/>
          <w:color w:val="0000FF"/>
          <w:szCs w:val="36"/>
          <w:u w:val="single"/>
          <w:rtl/>
          <w:lang w:val="fr-CH"/>
        </w:rPr>
        <w:tab/>
        <w:t xml:space="preserve">التماس مودع الطلب من مكتب </w:t>
      </w:r>
      <w:r w:rsidR="00AD7F0F">
        <w:rPr>
          <w:rFonts w:ascii="Arabic Typesetting" w:hAnsi="Arabic Typesetting" w:cs="Arabic Typesetting"/>
          <w:color w:val="0000FF"/>
          <w:szCs w:val="36"/>
          <w:u w:val="single"/>
          <w:rtl/>
        </w:rPr>
        <w:t>تسل</w:t>
      </w:r>
      <w:r w:rsidRPr="00CA19E6">
        <w:rPr>
          <w:rFonts w:ascii="Arabic Typesetting" w:hAnsi="Arabic Typesetting" w:cs="Arabic Typesetting"/>
          <w:color w:val="0000FF"/>
          <w:szCs w:val="36"/>
          <w:u w:val="single"/>
          <w:rtl/>
        </w:rPr>
        <w:t>م</w:t>
      </w:r>
      <w:r w:rsidRPr="00CA19E6">
        <w:rPr>
          <w:rFonts w:ascii="Arabic Typesetting" w:hAnsi="Arabic Typesetting" w:cs="Arabic Typesetting"/>
          <w:color w:val="0000FF"/>
          <w:szCs w:val="36"/>
          <w:u w:val="single"/>
          <w:rtl/>
          <w:lang w:val="fr-CH"/>
        </w:rPr>
        <w:t xml:space="preserve"> </w:t>
      </w:r>
      <w:r w:rsidR="00AD7F0F">
        <w:rPr>
          <w:rFonts w:ascii="Arabic Typesetting" w:hAnsi="Arabic Typesetting" w:cs="Arabic Typesetting" w:hint="cs"/>
          <w:color w:val="0000FF"/>
          <w:szCs w:val="36"/>
          <w:u w:val="single"/>
          <w:rtl/>
          <w:lang w:val="fr-CH"/>
        </w:rPr>
        <w:t xml:space="preserve">الطلبات </w:t>
      </w:r>
      <w:r w:rsidRPr="00CA19E6">
        <w:rPr>
          <w:rFonts w:ascii="Arabic Typesetting" w:hAnsi="Arabic Typesetting" w:cs="Arabic Typesetting"/>
          <w:color w:val="0000FF"/>
          <w:szCs w:val="36"/>
          <w:u w:val="single"/>
          <w:rtl/>
          <w:lang w:val="fr-CH"/>
        </w:rPr>
        <w:t>إعدادها وإرسالها إلى الإدارة الدولية؛</w:t>
      </w:r>
    </w:p>
    <w:p w:rsidR="00AC1CEB" w:rsidRPr="00CA19E6" w:rsidRDefault="00AC1CEB" w:rsidP="001C619B">
      <w:pPr>
        <w:bidi/>
        <w:spacing w:after="240" w:line="360" w:lineRule="exact"/>
        <w:ind w:firstLine="1440"/>
        <w:jc w:val="lowKashida"/>
        <w:rPr>
          <w:rFonts w:ascii="Arabic Typesetting" w:hAnsi="Arabic Typesetting" w:cs="Arabic Typesetting"/>
          <w:color w:val="0000FF"/>
          <w:szCs w:val="36"/>
          <w:u w:val="single"/>
          <w:rtl/>
          <w:lang w:val="fr-CH"/>
        </w:rPr>
      </w:pPr>
      <w:r w:rsidRPr="00CA19E6">
        <w:rPr>
          <w:rFonts w:ascii="Arabic Typesetting" w:hAnsi="Arabic Typesetting" w:cs="Arabic Typesetting"/>
          <w:color w:val="0000FF"/>
          <w:szCs w:val="36"/>
          <w:u w:val="single"/>
          <w:rtl/>
          <w:lang w:val="fr-CH"/>
        </w:rPr>
        <w:t>"3"</w:t>
      </w:r>
      <w:r w:rsidRPr="00CA19E6">
        <w:rPr>
          <w:rFonts w:ascii="Arabic Typesetting" w:hAnsi="Arabic Typesetting" w:cs="Arabic Typesetting"/>
          <w:color w:val="0000FF"/>
          <w:szCs w:val="36"/>
          <w:u w:val="single"/>
          <w:rtl/>
          <w:lang w:val="fr-CH"/>
        </w:rPr>
        <w:tab/>
        <w:t>توافر</w:t>
      </w:r>
      <w:r w:rsidR="001C619B" w:rsidRPr="00CA19E6">
        <w:rPr>
          <w:rFonts w:ascii="Arabic Typesetting" w:hAnsi="Arabic Typesetting" w:cs="Arabic Typesetting"/>
          <w:color w:val="0000FF"/>
          <w:szCs w:val="36"/>
          <w:u w:val="single"/>
          <w:rtl/>
          <w:lang w:val="fr-CH"/>
        </w:rPr>
        <w:t>ها</w:t>
      </w:r>
      <w:r w:rsidRPr="00CA19E6">
        <w:rPr>
          <w:rFonts w:ascii="Arabic Typesetting" w:hAnsi="Arabic Typesetting" w:cs="Arabic Typesetting"/>
          <w:color w:val="0000FF"/>
          <w:szCs w:val="36"/>
          <w:u w:val="single"/>
          <w:rtl/>
          <w:lang w:val="fr-CH"/>
        </w:rPr>
        <w:t xml:space="preserve"> لدى </w:t>
      </w:r>
      <w:r w:rsidRPr="00CA19E6">
        <w:rPr>
          <w:rFonts w:ascii="Arabic Typesetting" w:hAnsi="Arabic Typesetting" w:cs="Arabic Typesetting"/>
          <w:color w:val="0000FF"/>
          <w:szCs w:val="36"/>
          <w:u w:val="single"/>
          <w:rtl/>
        </w:rPr>
        <w:t>مكتب</w:t>
      </w:r>
      <w:r w:rsidR="00AD7F0F">
        <w:rPr>
          <w:rFonts w:ascii="Arabic Typesetting" w:hAnsi="Arabic Typesetting" w:cs="Arabic Typesetting"/>
          <w:color w:val="0000FF"/>
          <w:szCs w:val="36"/>
          <w:u w:val="single"/>
          <w:rtl/>
          <w:lang w:val="fr-CH"/>
        </w:rPr>
        <w:t xml:space="preserve"> تسل</w:t>
      </w:r>
      <w:r w:rsidR="001C619B" w:rsidRPr="00CA19E6">
        <w:rPr>
          <w:rFonts w:ascii="Arabic Typesetting" w:hAnsi="Arabic Typesetting" w:cs="Arabic Typesetting"/>
          <w:color w:val="0000FF"/>
          <w:szCs w:val="36"/>
          <w:u w:val="single"/>
          <w:rtl/>
          <w:lang w:val="fr-CH"/>
        </w:rPr>
        <w:t xml:space="preserve">م </w:t>
      </w:r>
      <w:r w:rsidR="00AD7F0F">
        <w:rPr>
          <w:rFonts w:ascii="Arabic Typesetting" w:hAnsi="Arabic Typesetting" w:cs="Arabic Typesetting" w:hint="cs"/>
          <w:color w:val="0000FF"/>
          <w:szCs w:val="36"/>
          <w:u w:val="single"/>
          <w:rtl/>
          <w:lang w:val="fr-CH"/>
        </w:rPr>
        <w:t xml:space="preserve">الطلبات </w:t>
      </w:r>
      <w:r w:rsidR="001C619B" w:rsidRPr="00CA19E6">
        <w:rPr>
          <w:rFonts w:ascii="Arabic Typesetting" w:hAnsi="Arabic Typesetting" w:cs="Arabic Typesetting"/>
          <w:color w:val="0000FF"/>
          <w:szCs w:val="36"/>
          <w:u w:val="single"/>
          <w:rtl/>
          <w:lang w:val="fr-CH"/>
        </w:rPr>
        <w:t>بشكل وطريقة ي</w:t>
      </w:r>
      <w:r w:rsidRPr="00CA19E6">
        <w:rPr>
          <w:rFonts w:ascii="Arabic Typesetting" w:hAnsi="Arabic Typesetting" w:cs="Arabic Typesetting"/>
          <w:color w:val="0000FF"/>
          <w:szCs w:val="36"/>
          <w:u w:val="single"/>
          <w:rtl/>
          <w:lang w:val="fr-CH"/>
        </w:rPr>
        <w:t>ق</w:t>
      </w:r>
      <w:r w:rsidR="006B5074" w:rsidRPr="00CA19E6">
        <w:rPr>
          <w:rFonts w:ascii="Arabic Typesetting" w:hAnsi="Arabic Typesetting" w:cs="Arabic Typesetting"/>
          <w:color w:val="0000FF"/>
          <w:szCs w:val="36"/>
          <w:u w:val="single"/>
          <w:rtl/>
          <w:lang w:val="fr-CH"/>
        </w:rPr>
        <w:t>بلهما، مثلا من مكتبة رقمية وفقا</w:t>
      </w:r>
      <w:r w:rsidRPr="00CA19E6">
        <w:rPr>
          <w:rFonts w:ascii="Arabic Typesetting" w:hAnsi="Arabic Typesetting" w:cs="Arabic Typesetting"/>
          <w:color w:val="0000FF"/>
          <w:szCs w:val="36"/>
          <w:u w:val="single"/>
          <w:rtl/>
          <w:lang w:val="fr-CH"/>
        </w:rPr>
        <w:t xml:space="preserve"> للقاعدة 12</w:t>
      </w:r>
      <w:r w:rsidRPr="00CA19E6">
        <w:rPr>
          <w:rFonts w:ascii="Arabic Typesetting" w:hAnsi="Arabic Typesetting" w:cs="Arabic Typesetting"/>
          <w:color w:val="0000FF"/>
          <w:szCs w:val="36"/>
          <w:u w:val="single"/>
          <w:vertAlign w:val="superscript"/>
          <w:rtl/>
          <w:lang w:val="fr-CH"/>
        </w:rPr>
        <w:t>(ثانيا)</w:t>
      </w:r>
      <w:r w:rsidRPr="00CA19E6">
        <w:rPr>
          <w:rFonts w:ascii="Arabic Typesetting" w:hAnsi="Arabic Typesetting" w:cs="Arabic Typesetting"/>
          <w:color w:val="0000FF"/>
          <w:szCs w:val="36"/>
          <w:u w:val="single"/>
          <w:rtl/>
          <w:lang w:val="fr-CH"/>
        </w:rPr>
        <w:t>1(د)</w:t>
      </w:r>
      <w:r w:rsidR="001C619B" w:rsidRPr="00CA19E6">
        <w:rPr>
          <w:rFonts w:ascii="Arabic Typesetting" w:hAnsi="Arabic Typesetting" w:cs="Arabic Typesetting"/>
          <w:color w:val="0000FF"/>
          <w:szCs w:val="36"/>
          <w:u w:val="single"/>
          <w:rtl/>
          <w:lang w:val="fr-CH"/>
        </w:rPr>
        <w:t>.</w:t>
      </w:r>
    </w:p>
    <w:p w:rsidR="00AC1CEB" w:rsidRPr="00CA19E6" w:rsidRDefault="00AC1CEB" w:rsidP="008B32C8">
      <w:pPr>
        <w:bidi/>
        <w:spacing w:after="240" w:line="360" w:lineRule="exact"/>
        <w:ind w:firstLine="720"/>
        <w:jc w:val="lowKashida"/>
        <w:rPr>
          <w:rFonts w:ascii="Arabic Typesetting" w:hAnsi="Arabic Typesetting" w:cs="Arabic Typesetting"/>
          <w:color w:val="0000FF"/>
          <w:szCs w:val="36"/>
          <w:u w:val="single"/>
          <w:rtl/>
          <w:lang w:val="fr-CH"/>
        </w:rPr>
      </w:pPr>
      <w:r w:rsidRPr="00CA19E6">
        <w:rPr>
          <w:rFonts w:ascii="Arabic Typesetting" w:hAnsi="Arabic Typesetting" w:cs="Arabic Typesetting"/>
          <w:color w:val="0000FF"/>
          <w:szCs w:val="36"/>
          <w:u w:val="single"/>
          <w:rtl/>
          <w:lang w:val="fr-CH"/>
        </w:rPr>
        <w:t>(ب)</w:t>
      </w:r>
      <w:r w:rsidR="00AD7F0F">
        <w:rPr>
          <w:rFonts w:ascii="Arabic Typesetting" w:hAnsi="Arabic Typesetting" w:cs="Arabic Typesetting" w:hint="cs"/>
          <w:color w:val="0000FF"/>
          <w:szCs w:val="36"/>
          <w:u w:val="single"/>
          <w:rtl/>
          <w:lang w:val="fr-CH"/>
        </w:rPr>
        <w:t xml:space="preserve">  ي</w:t>
      </w:r>
      <w:r w:rsidR="00AD7F0F">
        <w:rPr>
          <w:rFonts w:ascii="Arabic Typesetting" w:hAnsi="Arabic Typesetting" w:cs="Arabic Typesetting"/>
          <w:color w:val="0000FF"/>
          <w:szCs w:val="36"/>
          <w:u w:val="single"/>
          <w:rtl/>
          <w:lang w:val="fr-CH"/>
        </w:rPr>
        <w:t>رسل مكتب تسل</w:t>
      </w:r>
      <w:r w:rsidR="006B5074" w:rsidRPr="00CA19E6">
        <w:rPr>
          <w:rFonts w:ascii="Arabic Typesetting" w:hAnsi="Arabic Typesetting" w:cs="Arabic Typesetting"/>
          <w:color w:val="0000FF"/>
          <w:szCs w:val="36"/>
          <w:u w:val="single"/>
          <w:rtl/>
          <w:lang w:val="fr-CH"/>
        </w:rPr>
        <w:t xml:space="preserve">م </w:t>
      </w:r>
      <w:r w:rsidR="00AD7F0F">
        <w:rPr>
          <w:rFonts w:ascii="Arabic Typesetting" w:hAnsi="Arabic Typesetting" w:cs="Arabic Typesetting" w:hint="cs"/>
          <w:color w:val="0000FF"/>
          <w:szCs w:val="36"/>
          <w:u w:val="single"/>
          <w:rtl/>
          <w:lang w:val="fr-CH"/>
        </w:rPr>
        <w:t xml:space="preserve">الطلبات </w:t>
      </w:r>
      <w:r w:rsidR="006B5074" w:rsidRPr="00CA19E6">
        <w:rPr>
          <w:rFonts w:ascii="Arabic Typesetting" w:hAnsi="Arabic Typesetting" w:cs="Arabic Typesetting"/>
          <w:color w:val="0000FF"/>
          <w:szCs w:val="36"/>
          <w:u w:val="single"/>
          <w:rtl/>
          <w:lang w:val="fr-CH"/>
        </w:rPr>
        <w:t>أيضا</w:t>
      </w:r>
      <w:r w:rsidRPr="00CA19E6">
        <w:rPr>
          <w:rFonts w:ascii="Arabic Typesetting" w:hAnsi="Arabic Typesetting" w:cs="Arabic Typesetting"/>
          <w:color w:val="0000FF"/>
          <w:szCs w:val="36"/>
          <w:u w:val="single"/>
          <w:rtl/>
          <w:lang w:val="fr-CH"/>
        </w:rPr>
        <w:t xml:space="preserve"> إلى إدارة البحث الدولي</w:t>
      </w:r>
      <w:r w:rsidR="001C619B" w:rsidRPr="00CA19E6">
        <w:rPr>
          <w:rFonts w:ascii="Arabic Typesetting" w:hAnsi="Arabic Typesetting" w:cs="Arabic Typesetting"/>
          <w:color w:val="0000FF"/>
          <w:szCs w:val="36"/>
          <w:u w:val="single"/>
          <w:rtl/>
          <w:lang w:val="fr-CH"/>
        </w:rPr>
        <w:t>،</w:t>
      </w:r>
      <w:r w:rsidRPr="00CA19E6">
        <w:rPr>
          <w:rFonts w:ascii="Arabic Typesetting" w:hAnsi="Arabic Typesetting" w:cs="Arabic Typesetting"/>
          <w:color w:val="0000FF"/>
          <w:szCs w:val="36"/>
          <w:u w:val="single"/>
          <w:rtl/>
          <w:lang w:val="fr-CH"/>
        </w:rPr>
        <w:t xml:space="preserve"> </w:t>
      </w:r>
      <w:r w:rsidR="008B32C8">
        <w:rPr>
          <w:rFonts w:ascii="Arabic Typesetting" w:hAnsi="Arabic Typesetting" w:cs="Arabic Typesetting" w:hint="cs"/>
          <w:color w:val="0000FF"/>
          <w:szCs w:val="36"/>
          <w:u w:val="single"/>
          <w:rtl/>
          <w:lang w:val="fr-CH"/>
        </w:rPr>
        <w:t>مع</w:t>
      </w:r>
      <w:r w:rsidRPr="00CA19E6">
        <w:rPr>
          <w:rFonts w:ascii="Arabic Typesetting" w:hAnsi="Arabic Typesetting" w:cs="Arabic Typesetting"/>
          <w:color w:val="0000FF"/>
          <w:szCs w:val="36"/>
          <w:u w:val="single"/>
          <w:rtl/>
          <w:lang w:val="fr-CH"/>
        </w:rPr>
        <w:t xml:space="preserve"> </w:t>
      </w:r>
      <w:r w:rsidR="001C619B" w:rsidRPr="00CA19E6">
        <w:rPr>
          <w:rFonts w:ascii="Arabic Typesetting" w:hAnsi="Arabic Typesetting" w:cs="Arabic Typesetting"/>
          <w:color w:val="0000FF"/>
          <w:szCs w:val="36"/>
          <w:u w:val="single"/>
          <w:rtl/>
          <w:lang w:val="fr-CH"/>
        </w:rPr>
        <w:t>صورة</w:t>
      </w:r>
      <w:r w:rsidRPr="00CA19E6">
        <w:rPr>
          <w:rFonts w:ascii="Arabic Typesetting" w:hAnsi="Arabic Typesetting" w:cs="Arabic Typesetting"/>
          <w:color w:val="0000FF"/>
          <w:szCs w:val="36"/>
          <w:u w:val="single"/>
          <w:rtl/>
          <w:lang w:val="fr-CH"/>
        </w:rPr>
        <w:t xml:space="preserve"> البحث</w:t>
      </w:r>
      <w:r w:rsidR="001C619B" w:rsidRPr="00CA19E6">
        <w:rPr>
          <w:rFonts w:ascii="Arabic Typesetting" w:hAnsi="Arabic Typesetting" w:cs="Arabic Typesetting"/>
          <w:color w:val="0000FF"/>
          <w:szCs w:val="36"/>
          <w:u w:val="single"/>
          <w:rtl/>
          <w:lang w:val="fr-CH"/>
        </w:rPr>
        <w:t>،</w:t>
      </w:r>
      <w:r w:rsidRPr="00CA19E6">
        <w:rPr>
          <w:rFonts w:ascii="Arabic Typesetting" w:hAnsi="Arabic Typesetting" w:cs="Arabic Typesetting"/>
          <w:color w:val="0000FF"/>
          <w:szCs w:val="36"/>
          <w:u w:val="single"/>
          <w:rtl/>
          <w:lang w:val="fr-CH"/>
        </w:rPr>
        <w:t xml:space="preserve"> </w:t>
      </w:r>
      <w:r w:rsidR="001C619B" w:rsidRPr="00CA19E6">
        <w:rPr>
          <w:rFonts w:ascii="Arabic Typesetting" w:hAnsi="Arabic Typesetting" w:cs="Arabic Typesetting"/>
          <w:color w:val="0000FF"/>
          <w:szCs w:val="36"/>
          <w:u w:val="single"/>
          <w:rtl/>
          <w:lang w:val="fr-CH"/>
        </w:rPr>
        <w:t>صورة ع</w:t>
      </w:r>
      <w:r w:rsidRPr="00CA19E6">
        <w:rPr>
          <w:rFonts w:ascii="Arabic Typesetting" w:hAnsi="Arabic Typesetting" w:cs="Arabic Typesetting"/>
          <w:color w:val="0000FF"/>
          <w:szCs w:val="36"/>
          <w:u w:val="single"/>
          <w:rtl/>
          <w:lang w:val="fr-CH"/>
        </w:rPr>
        <w:t>ن نتائج أي تص</w:t>
      </w:r>
      <w:r w:rsidR="001C619B" w:rsidRPr="00CA19E6">
        <w:rPr>
          <w:rFonts w:ascii="Arabic Typesetting" w:hAnsi="Arabic Typesetting" w:cs="Arabic Typesetting"/>
          <w:color w:val="0000FF"/>
          <w:szCs w:val="36"/>
          <w:u w:val="single"/>
          <w:rtl/>
          <w:lang w:val="fr-CH"/>
        </w:rPr>
        <w:t>نيف سابق أجراه هذا المكتب</w:t>
      </w:r>
      <w:r w:rsidR="008B32C8">
        <w:rPr>
          <w:rFonts w:ascii="Arabic Typesetting" w:hAnsi="Arabic Typesetting" w:cs="Arabic Typesetting" w:hint="cs"/>
          <w:color w:val="0000FF"/>
          <w:szCs w:val="36"/>
          <w:u w:val="single"/>
          <w:rtl/>
          <w:lang w:val="fr-CH"/>
        </w:rPr>
        <w:t>،</w:t>
      </w:r>
      <w:r w:rsidR="001C619B" w:rsidRPr="00CA19E6">
        <w:rPr>
          <w:rFonts w:ascii="Arabic Typesetting" w:hAnsi="Arabic Typesetting" w:cs="Arabic Typesetting"/>
          <w:color w:val="0000FF"/>
          <w:szCs w:val="36"/>
          <w:u w:val="single"/>
          <w:rtl/>
          <w:lang w:val="fr-CH"/>
        </w:rPr>
        <w:t xml:space="preserve"> </w:t>
      </w:r>
      <w:r w:rsidR="008B32C8">
        <w:rPr>
          <w:rFonts w:ascii="Arabic Typesetting" w:hAnsi="Arabic Typesetting" w:cs="Arabic Typesetting" w:hint="cs"/>
          <w:color w:val="0000FF"/>
          <w:szCs w:val="36"/>
          <w:u w:val="single"/>
          <w:rtl/>
          <w:lang w:val="fr-CH"/>
        </w:rPr>
        <w:t>إن كانت متوافرة فعلا</w:t>
      </w:r>
      <w:r w:rsidR="001C619B" w:rsidRPr="00CA19E6">
        <w:rPr>
          <w:rFonts w:ascii="Arabic Typesetting" w:hAnsi="Arabic Typesetting" w:cs="Arabic Typesetting"/>
          <w:color w:val="0000FF"/>
          <w:szCs w:val="36"/>
          <w:u w:val="single"/>
          <w:rtl/>
          <w:lang w:val="fr-CH"/>
        </w:rPr>
        <w:t xml:space="preserve"> وإن لم تكن مدرجة في صورة نتائج البحث السابق المشار إليها في القاعدة 12(ثانيا)1(أ)</w:t>
      </w:r>
      <w:r w:rsidRPr="00CA19E6">
        <w:rPr>
          <w:rFonts w:ascii="Arabic Typesetting" w:hAnsi="Arabic Typesetting" w:cs="Arabic Typesetting"/>
          <w:color w:val="0000FF"/>
          <w:szCs w:val="36"/>
          <w:u w:val="single"/>
          <w:rtl/>
          <w:lang w:val="fr-CH"/>
        </w:rPr>
        <w:t>.</w:t>
      </w:r>
    </w:p>
    <w:p w:rsidR="00AC1CEB" w:rsidRPr="00CA19E6" w:rsidRDefault="00AC1CEB" w:rsidP="008B32C8">
      <w:pPr>
        <w:pStyle w:val="Heading2"/>
        <w:bidi/>
        <w:spacing w:before="0" w:after="240" w:line="360" w:lineRule="exact"/>
        <w:rPr>
          <w:rFonts w:ascii="Arabic Typesetting" w:hAnsi="Arabic Typesetting" w:cs="Arabic Typesetting"/>
          <w:b/>
          <w:bCs w:val="0"/>
          <w:color w:val="0000FF"/>
          <w:szCs w:val="36"/>
          <w:u w:val="single"/>
          <w:rtl/>
        </w:rPr>
      </w:pPr>
      <w:bookmarkStart w:id="23" w:name="R23bis2"/>
      <w:bookmarkStart w:id="24" w:name="_Toc418815635"/>
      <w:bookmarkStart w:id="25" w:name="_Toc418816017"/>
      <w:bookmarkStart w:id="26" w:name="_Toc419134363"/>
      <w:r w:rsidRPr="00CA19E6">
        <w:rPr>
          <w:rFonts w:ascii="Arabic Typesetting" w:hAnsi="Arabic Typesetting" w:cs="Arabic Typesetting"/>
          <w:b/>
          <w:bCs w:val="0"/>
          <w:i/>
          <w:iCs w:val="0"/>
          <w:color w:val="0000FF"/>
          <w:szCs w:val="36"/>
          <w:u w:val="single"/>
          <w:rtl/>
        </w:rPr>
        <w:t>23</w:t>
      </w:r>
      <w:r w:rsidRPr="00CA19E6">
        <w:rPr>
          <w:rFonts w:ascii="Arabic Typesetting" w:hAnsi="Arabic Typesetting" w:cs="Arabic Typesetting"/>
          <w:b/>
          <w:bCs w:val="0"/>
          <w:i/>
          <w:iCs w:val="0"/>
          <w:color w:val="0000FF"/>
          <w:szCs w:val="36"/>
          <w:u w:val="single"/>
          <w:vertAlign w:val="superscript"/>
          <w:rtl/>
        </w:rPr>
        <w:t>(ثانيا)</w:t>
      </w:r>
      <w:r w:rsidRPr="00CA19E6">
        <w:rPr>
          <w:rFonts w:ascii="Arabic Typesetting" w:hAnsi="Arabic Typesetting" w:cs="Arabic Typesetting"/>
          <w:b/>
          <w:bCs w:val="0"/>
          <w:i/>
          <w:iCs w:val="0"/>
          <w:color w:val="0000FF"/>
          <w:szCs w:val="36"/>
          <w:u w:val="single"/>
          <w:rtl/>
        </w:rPr>
        <w:t>2</w:t>
      </w:r>
      <w:bookmarkEnd w:id="23"/>
      <w:r w:rsidR="008B32C8">
        <w:rPr>
          <w:rFonts w:ascii="Arabic Typesetting" w:hAnsi="Arabic Typesetting" w:cs="Arabic Typesetting" w:hint="cs"/>
          <w:b/>
          <w:bCs w:val="0"/>
          <w:i/>
          <w:iCs w:val="0"/>
          <w:color w:val="0000FF"/>
          <w:szCs w:val="36"/>
          <w:u w:val="single"/>
          <w:rtl/>
        </w:rPr>
        <w:t xml:space="preserve">   </w:t>
      </w:r>
      <w:r w:rsidRPr="00CA19E6">
        <w:rPr>
          <w:rFonts w:ascii="Arabic Typesetting" w:hAnsi="Arabic Typesetting" w:cs="Arabic Typesetting"/>
          <w:b/>
          <w:bCs w:val="0"/>
          <w:color w:val="0000FF"/>
          <w:szCs w:val="36"/>
          <w:u w:val="single"/>
          <w:rtl/>
        </w:rPr>
        <w:t xml:space="preserve">إرسال الوثائق المتعلقة ببحث </w:t>
      </w:r>
      <w:r w:rsidR="001C619B" w:rsidRPr="00CA19E6">
        <w:rPr>
          <w:rFonts w:ascii="Arabic Typesetting" w:hAnsi="Arabic Typesetting" w:cs="Arabic Typesetting"/>
          <w:b/>
          <w:bCs w:val="0"/>
          <w:color w:val="0000FF"/>
          <w:szCs w:val="36"/>
          <w:u w:val="single"/>
          <w:rtl/>
        </w:rPr>
        <w:t>و/</w:t>
      </w:r>
      <w:r w:rsidRPr="00CA19E6">
        <w:rPr>
          <w:rFonts w:ascii="Arabic Typesetting" w:hAnsi="Arabic Typesetting" w:cs="Arabic Typesetting"/>
          <w:b/>
          <w:bCs w:val="0"/>
          <w:color w:val="0000FF"/>
          <w:szCs w:val="36"/>
          <w:u w:val="single"/>
          <w:rtl/>
        </w:rPr>
        <w:t>أو تصنيف</w:t>
      </w:r>
      <w:r w:rsidR="008B32C8">
        <w:rPr>
          <w:rFonts w:ascii="Arabic Typesetting" w:hAnsi="Arabic Typesetting" w:cs="Arabic Typesetting" w:hint="cs"/>
          <w:b/>
          <w:bCs w:val="0"/>
          <w:color w:val="0000FF"/>
          <w:szCs w:val="36"/>
          <w:u w:val="single"/>
          <w:rtl/>
        </w:rPr>
        <w:t xml:space="preserve"> </w:t>
      </w:r>
      <w:r w:rsidR="008B32C8" w:rsidRPr="00CA19E6">
        <w:rPr>
          <w:rFonts w:ascii="Arabic Typesetting" w:hAnsi="Arabic Typesetting" w:cs="Arabic Typesetting"/>
          <w:b/>
          <w:bCs w:val="0"/>
          <w:color w:val="0000FF"/>
          <w:szCs w:val="36"/>
          <w:u w:val="single"/>
          <w:rtl/>
        </w:rPr>
        <w:t>سابق</w:t>
      </w:r>
      <w:r w:rsidRPr="00CA19E6">
        <w:rPr>
          <w:rFonts w:ascii="Arabic Typesetting" w:hAnsi="Arabic Typesetting" w:cs="Arabic Typesetting"/>
          <w:b/>
          <w:bCs w:val="0"/>
          <w:color w:val="0000FF"/>
          <w:szCs w:val="36"/>
          <w:u w:val="single"/>
          <w:rtl/>
        </w:rPr>
        <w:t xml:space="preserve"> وفقا لأحكام القاعدة 2.41</w:t>
      </w:r>
      <w:bookmarkEnd w:id="24"/>
      <w:bookmarkEnd w:id="25"/>
      <w:bookmarkEnd w:id="26"/>
    </w:p>
    <w:p w:rsidR="00AC1CEB" w:rsidRPr="00CA19E6" w:rsidRDefault="008B32C8" w:rsidP="007B349A">
      <w:pPr>
        <w:bidi/>
        <w:spacing w:after="240" w:line="360" w:lineRule="exact"/>
        <w:ind w:firstLine="720"/>
        <w:jc w:val="lowKashida"/>
        <w:rPr>
          <w:rFonts w:ascii="Arabic Typesetting" w:hAnsi="Arabic Typesetting" w:cs="Arabic Typesetting"/>
          <w:color w:val="0000FF"/>
          <w:szCs w:val="36"/>
          <w:u w:val="single"/>
          <w:rtl/>
          <w:lang w:val="fr-CH"/>
        </w:rPr>
      </w:pPr>
      <w:r>
        <w:rPr>
          <w:rFonts w:ascii="Arabic Typesetting" w:hAnsi="Arabic Typesetting" w:cs="Arabic Typesetting"/>
          <w:color w:val="0000FF"/>
          <w:szCs w:val="36"/>
          <w:u w:val="single"/>
          <w:rtl/>
          <w:lang w:val="fr-CH"/>
        </w:rPr>
        <w:t>(أ)</w:t>
      </w:r>
      <w:r>
        <w:rPr>
          <w:rFonts w:ascii="Arabic Typesetting" w:hAnsi="Arabic Typesetting" w:cs="Arabic Typesetting" w:hint="cs"/>
          <w:color w:val="0000FF"/>
          <w:szCs w:val="36"/>
          <w:u w:val="single"/>
          <w:rtl/>
          <w:lang w:val="fr-CH"/>
        </w:rPr>
        <w:t xml:space="preserve">  </w:t>
      </w:r>
      <w:r w:rsidR="006B5074" w:rsidRPr="00CA19E6">
        <w:rPr>
          <w:rFonts w:ascii="Arabic Typesetting" w:hAnsi="Arabic Typesetting" w:cs="Arabic Typesetting"/>
          <w:color w:val="0000FF"/>
          <w:szCs w:val="36"/>
          <w:u w:val="single"/>
          <w:rtl/>
          <w:lang w:val="fr-CH"/>
        </w:rPr>
        <w:t>وفقا</w:t>
      </w:r>
      <w:r w:rsidR="00AC1CEB" w:rsidRPr="00CA19E6">
        <w:rPr>
          <w:rFonts w:ascii="Arabic Typesetting" w:hAnsi="Arabic Typesetting" w:cs="Arabic Typesetting"/>
          <w:color w:val="0000FF"/>
          <w:szCs w:val="36"/>
          <w:u w:val="single"/>
          <w:rtl/>
          <w:lang w:val="fr-CH"/>
        </w:rPr>
        <w:t xml:space="preserve"> لأحكام القاعدة 2.41</w:t>
      </w:r>
      <w:r w:rsidR="001C619B" w:rsidRPr="00CA19E6">
        <w:rPr>
          <w:rFonts w:ascii="Arabic Typesetting" w:hAnsi="Arabic Typesetting" w:cs="Arabic Typesetting"/>
          <w:color w:val="0000FF"/>
          <w:szCs w:val="36"/>
          <w:u w:val="single"/>
          <w:rtl/>
          <w:lang w:val="fr-CH"/>
        </w:rPr>
        <w:t xml:space="preserve">، عندما يطالَب في </w:t>
      </w:r>
      <w:r w:rsidR="00AC1CEB" w:rsidRPr="00CA19E6">
        <w:rPr>
          <w:rFonts w:ascii="Arabic Typesetting" w:hAnsi="Arabic Typesetting" w:cs="Arabic Typesetting"/>
          <w:color w:val="0000FF"/>
          <w:szCs w:val="36"/>
          <w:u w:val="single"/>
          <w:rtl/>
          <w:lang w:val="fr-CH"/>
        </w:rPr>
        <w:t xml:space="preserve">طلب دولي بأولوية طلب سابق أو أكثر أودع لدى المكتب ذاته الذي يعمل </w:t>
      </w:r>
      <w:r>
        <w:rPr>
          <w:rFonts w:ascii="Arabic Typesetting" w:hAnsi="Arabic Typesetting" w:cs="Arabic Typesetting"/>
          <w:color w:val="0000FF"/>
          <w:szCs w:val="36"/>
          <w:u w:val="single"/>
          <w:rtl/>
          <w:lang w:val="fr-CH"/>
        </w:rPr>
        <w:t>بصفته مكتب</w:t>
      </w:r>
      <w:r>
        <w:rPr>
          <w:rFonts w:ascii="Arabic Typesetting" w:hAnsi="Arabic Typesetting" w:cs="Arabic Typesetting" w:hint="cs"/>
          <w:color w:val="0000FF"/>
          <w:szCs w:val="36"/>
          <w:u w:val="single"/>
          <w:rtl/>
          <w:lang w:val="fr-CH"/>
        </w:rPr>
        <w:t>ا ل</w:t>
      </w:r>
      <w:r>
        <w:rPr>
          <w:rFonts w:ascii="Arabic Typesetting" w:hAnsi="Arabic Typesetting" w:cs="Arabic Typesetting"/>
          <w:color w:val="0000FF"/>
          <w:szCs w:val="36"/>
          <w:u w:val="single"/>
          <w:rtl/>
          <w:lang w:val="fr-CH"/>
        </w:rPr>
        <w:t>تسل</w:t>
      </w:r>
      <w:r w:rsidR="00AC1CEB" w:rsidRPr="00CA19E6">
        <w:rPr>
          <w:rFonts w:ascii="Arabic Typesetting" w:hAnsi="Arabic Typesetting" w:cs="Arabic Typesetting"/>
          <w:color w:val="0000FF"/>
          <w:szCs w:val="36"/>
          <w:u w:val="single"/>
          <w:rtl/>
          <w:lang w:val="fr-CH"/>
        </w:rPr>
        <w:t xml:space="preserve">م </w:t>
      </w:r>
      <w:r>
        <w:rPr>
          <w:rFonts w:ascii="Arabic Typesetting" w:hAnsi="Arabic Typesetting" w:cs="Arabic Typesetting" w:hint="cs"/>
          <w:color w:val="0000FF"/>
          <w:szCs w:val="36"/>
          <w:u w:val="single"/>
          <w:rtl/>
          <w:lang w:val="fr-CH"/>
        </w:rPr>
        <w:t xml:space="preserve">الطلبات </w:t>
      </w:r>
      <w:r w:rsidR="00AC1CEB" w:rsidRPr="00CA19E6">
        <w:rPr>
          <w:rFonts w:ascii="Arabic Typesetting" w:hAnsi="Arabic Typesetting" w:cs="Arabic Typesetting"/>
          <w:color w:val="0000FF"/>
          <w:szCs w:val="36"/>
          <w:u w:val="single"/>
          <w:rtl/>
          <w:lang w:val="fr-CH"/>
        </w:rPr>
        <w:t>و</w:t>
      </w:r>
      <w:r w:rsidR="009B65BD" w:rsidRPr="00CA19E6">
        <w:rPr>
          <w:rFonts w:ascii="Arabic Typesetting" w:hAnsi="Arabic Typesetting" w:cs="Arabic Typesetting"/>
          <w:color w:val="0000FF"/>
          <w:szCs w:val="36"/>
          <w:u w:val="single"/>
          <w:rtl/>
          <w:lang w:val="fr-CH"/>
        </w:rPr>
        <w:t xml:space="preserve">يكون </w:t>
      </w:r>
      <w:r>
        <w:rPr>
          <w:rFonts w:ascii="Arabic Typesetting" w:hAnsi="Arabic Typesetting" w:cs="Arabic Typesetting" w:hint="cs"/>
          <w:color w:val="0000FF"/>
          <w:szCs w:val="36"/>
          <w:u w:val="single"/>
          <w:rtl/>
          <w:lang w:val="fr-CH"/>
        </w:rPr>
        <w:t>ذلك</w:t>
      </w:r>
      <w:r w:rsidR="00AC1CEB" w:rsidRPr="00CA19E6">
        <w:rPr>
          <w:rFonts w:ascii="Arabic Typesetting" w:hAnsi="Arabic Typesetting" w:cs="Arabic Typesetting"/>
          <w:color w:val="0000FF"/>
          <w:szCs w:val="36"/>
          <w:u w:val="single"/>
          <w:rtl/>
          <w:lang w:val="fr-CH"/>
        </w:rPr>
        <w:t xml:space="preserve"> المكتب </w:t>
      </w:r>
      <w:r w:rsidR="009B65BD" w:rsidRPr="00CA19E6">
        <w:rPr>
          <w:rFonts w:ascii="Arabic Typesetting" w:hAnsi="Arabic Typesetting" w:cs="Arabic Typesetting"/>
          <w:color w:val="0000FF"/>
          <w:szCs w:val="36"/>
          <w:u w:val="single"/>
          <w:rtl/>
          <w:lang w:val="fr-CH"/>
        </w:rPr>
        <w:t xml:space="preserve">قد أجرى </w:t>
      </w:r>
      <w:r w:rsidR="006B5074" w:rsidRPr="00CA19E6">
        <w:rPr>
          <w:rFonts w:ascii="Arabic Typesetting" w:hAnsi="Arabic Typesetting" w:cs="Arabic Typesetting"/>
          <w:color w:val="0000FF"/>
          <w:szCs w:val="36"/>
          <w:u w:val="single"/>
          <w:rtl/>
          <w:lang w:val="fr-CH"/>
        </w:rPr>
        <w:t>بحثا</w:t>
      </w:r>
      <w:r w:rsidR="00AC1CEB" w:rsidRPr="00CA19E6">
        <w:rPr>
          <w:rFonts w:ascii="Arabic Typesetting" w:hAnsi="Arabic Typesetting" w:cs="Arabic Typesetting"/>
          <w:color w:val="0000FF"/>
          <w:szCs w:val="36"/>
          <w:u w:val="single"/>
          <w:rtl/>
          <w:lang w:val="fr-CH"/>
        </w:rPr>
        <w:t xml:space="preserve"> </w:t>
      </w:r>
      <w:r w:rsidR="00850317" w:rsidRPr="00CA19E6">
        <w:rPr>
          <w:rFonts w:ascii="Arabic Typesetting" w:hAnsi="Arabic Typesetting" w:cs="Arabic Typesetting"/>
          <w:color w:val="0000FF"/>
          <w:szCs w:val="36"/>
          <w:u w:val="single"/>
          <w:rtl/>
          <w:lang w:val="fr-CH"/>
        </w:rPr>
        <w:t>سابق</w:t>
      </w:r>
      <w:r w:rsidR="006B5074" w:rsidRPr="00CA19E6">
        <w:rPr>
          <w:rFonts w:ascii="Arabic Typesetting" w:hAnsi="Arabic Typesetting" w:cs="Arabic Typesetting"/>
          <w:color w:val="0000FF"/>
          <w:szCs w:val="36"/>
          <w:u w:val="single"/>
          <w:rtl/>
          <w:lang w:val="fr-CH"/>
        </w:rPr>
        <w:t>ا</w:t>
      </w:r>
      <w:r>
        <w:rPr>
          <w:rFonts w:ascii="Arabic Typesetting" w:hAnsi="Arabic Typesetting" w:cs="Arabic Typesetting"/>
          <w:color w:val="0000FF"/>
          <w:szCs w:val="36"/>
          <w:u w:val="single"/>
          <w:rtl/>
          <w:lang w:val="fr-CH"/>
        </w:rPr>
        <w:t xml:space="preserve"> يتعلق ب</w:t>
      </w:r>
      <w:r>
        <w:rPr>
          <w:rFonts w:ascii="Arabic Typesetting" w:hAnsi="Arabic Typesetting" w:cs="Arabic Typesetting" w:hint="cs"/>
          <w:color w:val="0000FF"/>
          <w:szCs w:val="36"/>
          <w:u w:val="single"/>
          <w:rtl/>
          <w:lang w:val="fr-CH"/>
        </w:rPr>
        <w:t xml:space="preserve">ذلك </w:t>
      </w:r>
      <w:r w:rsidR="00AC1CEB" w:rsidRPr="00CA19E6">
        <w:rPr>
          <w:rFonts w:ascii="Arabic Typesetting" w:hAnsi="Arabic Typesetting" w:cs="Arabic Typesetting"/>
          <w:color w:val="0000FF"/>
          <w:szCs w:val="36"/>
          <w:u w:val="single"/>
          <w:rtl/>
          <w:lang w:val="fr-CH"/>
        </w:rPr>
        <w:t xml:space="preserve">الطلب السابق أو صنَّف </w:t>
      </w:r>
      <w:r>
        <w:rPr>
          <w:rFonts w:ascii="Arabic Typesetting" w:hAnsi="Arabic Typesetting" w:cs="Arabic Typesetting" w:hint="cs"/>
          <w:color w:val="0000FF"/>
          <w:szCs w:val="36"/>
          <w:u w:val="single"/>
          <w:rtl/>
          <w:lang w:val="fr-CH"/>
        </w:rPr>
        <w:t>ذلك</w:t>
      </w:r>
      <w:r>
        <w:rPr>
          <w:rFonts w:ascii="Arabic Typesetting" w:hAnsi="Arabic Typesetting" w:cs="Arabic Typesetting"/>
          <w:color w:val="0000FF"/>
          <w:szCs w:val="36"/>
          <w:u w:val="single"/>
          <w:rtl/>
          <w:lang w:val="fr-CH"/>
        </w:rPr>
        <w:t xml:space="preserve"> الطلب السابق، يرسل مكتب تسل</w:t>
      </w:r>
      <w:r w:rsidR="00AC1CEB" w:rsidRPr="00CA19E6">
        <w:rPr>
          <w:rFonts w:ascii="Arabic Typesetting" w:hAnsi="Arabic Typesetting" w:cs="Arabic Typesetting"/>
          <w:color w:val="0000FF"/>
          <w:szCs w:val="36"/>
          <w:u w:val="single"/>
          <w:rtl/>
          <w:lang w:val="fr-CH"/>
        </w:rPr>
        <w:t xml:space="preserve">م </w:t>
      </w:r>
      <w:r>
        <w:rPr>
          <w:rFonts w:ascii="Arabic Typesetting" w:hAnsi="Arabic Typesetting" w:cs="Arabic Typesetting" w:hint="cs"/>
          <w:color w:val="0000FF"/>
          <w:szCs w:val="36"/>
          <w:u w:val="single"/>
          <w:rtl/>
          <w:lang w:val="fr-CH"/>
        </w:rPr>
        <w:t xml:space="preserve">الطلبات </w:t>
      </w:r>
      <w:r w:rsidR="00AC1CEB" w:rsidRPr="00CA19E6">
        <w:rPr>
          <w:rFonts w:ascii="Arabic Typesetting" w:hAnsi="Arabic Typesetting" w:cs="Arabic Typesetting"/>
          <w:color w:val="0000FF"/>
          <w:szCs w:val="36"/>
          <w:u w:val="single"/>
          <w:rtl/>
          <w:lang w:val="fr-CH"/>
        </w:rPr>
        <w:t>بموجب الفقرة (ج) إلى إدارة البحث الدولي</w:t>
      </w:r>
      <w:r w:rsidR="001C619B" w:rsidRPr="00CA19E6">
        <w:rPr>
          <w:rFonts w:ascii="Arabic Typesetting" w:hAnsi="Arabic Typesetting" w:cs="Arabic Typesetting"/>
          <w:color w:val="0000FF"/>
          <w:szCs w:val="36"/>
          <w:u w:val="single"/>
          <w:rtl/>
          <w:lang w:val="fr-CH"/>
        </w:rPr>
        <w:t>،</w:t>
      </w:r>
      <w:r w:rsidR="00AC1CEB" w:rsidRPr="00CA19E6">
        <w:rPr>
          <w:rFonts w:ascii="Arabic Typesetting" w:hAnsi="Arabic Typesetting" w:cs="Arabic Typesetting"/>
          <w:color w:val="0000FF"/>
          <w:szCs w:val="36"/>
          <w:u w:val="single"/>
          <w:rtl/>
          <w:lang w:val="fr-CH"/>
        </w:rPr>
        <w:t xml:space="preserve"> مع </w:t>
      </w:r>
      <w:r>
        <w:rPr>
          <w:rFonts w:ascii="Arabic Typesetting" w:hAnsi="Arabic Typesetting" w:cs="Arabic Typesetting" w:hint="cs"/>
          <w:color w:val="0000FF"/>
          <w:szCs w:val="36"/>
          <w:u w:val="single"/>
          <w:rtl/>
          <w:lang w:val="fr-CH"/>
        </w:rPr>
        <w:t>صورة البحث</w:t>
      </w:r>
      <w:r w:rsidR="001C619B" w:rsidRPr="00CA19E6">
        <w:rPr>
          <w:rFonts w:ascii="Arabic Typesetting" w:hAnsi="Arabic Typesetting" w:cs="Arabic Typesetting"/>
          <w:color w:val="0000FF"/>
          <w:szCs w:val="36"/>
          <w:u w:val="single"/>
          <w:rtl/>
          <w:lang w:val="fr-CH"/>
        </w:rPr>
        <w:t>،</w:t>
      </w:r>
      <w:r w:rsidR="00AC1CEB" w:rsidRPr="00CA19E6">
        <w:rPr>
          <w:rFonts w:ascii="Arabic Typesetting" w:hAnsi="Arabic Typesetting" w:cs="Arabic Typesetting"/>
          <w:color w:val="0000FF"/>
          <w:szCs w:val="36"/>
          <w:u w:val="single"/>
          <w:rtl/>
          <w:lang w:val="fr-CH"/>
        </w:rPr>
        <w:t xml:space="preserve"> صورة عن نتائج البحث ال</w:t>
      </w:r>
      <w:r w:rsidR="00850317" w:rsidRPr="00CA19E6">
        <w:rPr>
          <w:rFonts w:ascii="Arabic Typesetting" w:hAnsi="Arabic Typesetting" w:cs="Arabic Typesetting"/>
          <w:color w:val="0000FF"/>
          <w:szCs w:val="36"/>
          <w:u w:val="single"/>
          <w:rtl/>
          <w:lang w:val="fr-CH"/>
        </w:rPr>
        <w:t>سابق</w:t>
      </w:r>
      <w:r w:rsidR="00AC1CEB" w:rsidRPr="00CA19E6">
        <w:rPr>
          <w:rFonts w:ascii="Arabic Typesetting" w:hAnsi="Arabic Typesetting" w:cs="Arabic Typesetting"/>
          <w:color w:val="0000FF"/>
          <w:szCs w:val="36"/>
          <w:u w:val="single"/>
          <w:rtl/>
          <w:lang w:val="fr-CH"/>
        </w:rPr>
        <w:t xml:space="preserve"> أيا كان الشكل الذي تكون متاحة به لدى المكتب المعني</w:t>
      </w:r>
      <w:r w:rsidR="007B349A">
        <w:rPr>
          <w:rFonts w:ascii="Arabic Typesetting" w:hAnsi="Arabic Typesetting" w:cs="Arabic Typesetting"/>
          <w:color w:val="0000FF"/>
          <w:szCs w:val="36"/>
          <w:u w:val="single"/>
          <w:rtl/>
          <w:lang w:val="fr-CH"/>
        </w:rPr>
        <w:t xml:space="preserve">(مثلا، بشكل تقرير </w:t>
      </w:r>
      <w:r w:rsidR="007B349A" w:rsidRPr="00CA19E6">
        <w:rPr>
          <w:rFonts w:ascii="Arabic Typesetting" w:hAnsi="Arabic Typesetting" w:cs="Arabic Typesetting"/>
          <w:color w:val="0000FF"/>
          <w:szCs w:val="36"/>
          <w:u w:val="single"/>
          <w:rtl/>
          <w:lang w:val="fr-CH"/>
        </w:rPr>
        <w:t xml:space="preserve">بحث أو قائمة بحالة التقنية الصناعية </w:t>
      </w:r>
      <w:r w:rsidR="007B349A">
        <w:rPr>
          <w:rFonts w:ascii="Arabic Typesetting" w:hAnsi="Arabic Typesetting" w:cs="Arabic Typesetting"/>
          <w:color w:val="0000FF"/>
          <w:szCs w:val="36"/>
          <w:u w:val="single"/>
          <w:rtl/>
          <w:lang w:val="fr-CH"/>
        </w:rPr>
        <w:t xml:space="preserve">السابقة المستشهد بها أو تقرير </w:t>
      </w:r>
      <w:r w:rsidR="007B349A" w:rsidRPr="00CA19E6">
        <w:rPr>
          <w:rFonts w:ascii="Arabic Typesetting" w:hAnsi="Arabic Typesetting" w:cs="Arabic Typesetting"/>
          <w:color w:val="0000FF"/>
          <w:szCs w:val="36"/>
          <w:u w:val="single"/>
          <w:rtl/>
          <w:lang w:val="fr-CH"/>
        </w:rPr>
        <w:t>فحص)</w:t>
      </w:r>
      <w:r w:rsidR="00AC1CEB" w:rsidRPr="00CA19E6">
        <w:rPr>
          <w:rFonts w:ascii="Arabic Typesetting" w:hAnsi="Arabic Typesetting" w:cs="Arabic Typesetting"/>
          <w:color w:val="0000FF"/>
          <w:szCs w:val="36"/>
          <w:u w:val="single"/>
          <w:rtl/>
          <w:lang w:val="fr-CH"/>
        </w:rPr>
        <w:t>، و</w:t>
      </w:r>
      <w:r w:rsidR="001C619B" w:rsidRPr="00CA19E6">
        <w:rPr>
          <w:rFonts w:ascii="Arabic Typesetting" w:hAnsi="Arabic Typesetting" w:cs="Arabic Typesetting"/>
          <w:color w:val="0000FF"/>
          <w:szCs w:val="36"/>
          <w:u w:val="single"/>
          <w:rtl/>
          <w:lang w:val="fr-CH"/>
        </w:rPr>
        <w:t>صورة ع</w:t>
      </w:r>
      <w:r w:rsidR="00AC1CEB" w:rsidRPr="00CA19E6">
        <w:rPr>
          <w:rFonts w:ascii="Arabic Typesetting" w:hAnsi="Arabic Typesetting" w:cs="Arabic Typesetting"/>
          <w:color w:val="0000FF"/>
          <w:szCs w:val="36"/>
          <w:u w:val="single"/>
          <w:rtl/>
          <w:lang w:val="fr-CH"/>
        </w:rPr>
        <w:t>ن نتائج أي تصنيف سابق وضعه المكتب</w:t>
      </w:r>
      <w:r w:rsidR="007B349A">
        <w:rPr>
          <w:rFonts w:ascii="Arabic Typesetting" w:hAnsi="Arabic Typesetting" w:cs="Arabic Typesetting" w:hint="cs"/>
          <w:color w:val="0000FF"/>
          <w:szCs w:val="36"/>
          <w:u w:val="single"/>
          <w:rtl/>
          <w:lang w:val="fr-CH"/>
        </w:rPr>
        <w:t>،</w:t>
      </w:r>
      <w:r w:rsidR="00AC1CEB" w:rsidRPr="00CA19E6">
        <w:rPr>
          <w:rFonts w:ascii="Arabic Typesetting" w:hAnsi="Arabic Typesetting" w:cs="Arabic Typesetting"/>
          <w:color w:val="0000FF"/>
          <w:szCs w:val="36"/>
          <w:u w:val="single"/>
          <w:rtl/>
          <w:lang w:val="fr-CH"/>
        </w:rPr>
        <w:t xml:space="preserve"> إن </w:t>
      </w:r>
      <w:r w:rsidR="007B349A">
        <w:rPr>
          <w:rFonts w:ascii="Arabic Typesetting" w:hAnsi="Arabic Typesetting" w:cs="Arabic Typesetting" w:hint="cs"/>
          <w:color w:val="0000FF"/>
          <w:szCs w:val="36"/>
          <w:u w:val="single"/>
          <w:rtl/>
          <w:lang w:val="fr-CH"/>
        </w:rPr>
        <w:t>كانت متوافرة فعلا</w:t>
      </w:r>
      <w:r w:rsidR="007B349A">
        <w:rPr>
          <w:rFonts w:ascii="Arabic Typesetting" w:hAnsi="Arabic Typesetting" w:cs="Arabic Typesetting"/>
          <w:color w:val="0000FF"/>
          <w:szCs w:val="36"/>
          <w:u w:val="single"/>
          <w:rtl/>
          <w:lang w:val="fr-CH"/>
        </w:rPr>
        <w:t>. ويجوز كذلك لمكتب تسل</w:t>
      </w:r>
      <w:r w:rsidR="007B349A">
        <w:rPr>
          <w:rFonts w:ascii="Arabic Typesetting" w:hAnsi="Arabic Typesetting" w:cs="Arabic Typesetting" w:hint="cs"/>
          <w:color w:val="0000FF"/>
          <w:szCs w:val="36"/>
          <w:u w:val="single"/>
          <w:rtl/>
          <w:lang w:val="fr-CH"/>
        </w:rPr>
        <w:t>م الطلبات</w:t>
      </w:r>
      <w:r w:rsidR="00AC1CEB" w:rsidRPr="00CA19E6">
        <w:rPr>
          <w:rFonts w:ascii="Arabic Typesetting" w:hAnsi="Arabic Typesetting" w:cs="Arabic Typesetting"/>
          <w:color w:val="0000FF"/>
          <w:szCs w:val="36"/>
          <w:u w:val="single"/>
          <w:rtl/>
          <w:lang w:val="fr-CH"/>
        </w:rPr>
        <w:t xml:space="preserve"> أن يرسل إلى إدارة البحث الدو</w:t>
      </w:r>
      <w:r w:rsidR="007B349A">
        <w:rPr>
          <w:rFonts w:ascii="Arabic Typesetting" w:hAnsi="Arabic Typesetting" w:cs="Arabic Typesetting"/>
          <w:color w:val="0000FF"/>
          <w:szCs w:val="36"/>
          <w:u w:val="single"/>
          <w:rtl/>
          <w:lang w:val="fr-CH"/>
        </w:rPr>
        <w:t xml:space="preserve">لي أي وثائق إضافية تتعلق ببحث </w:t>
      </w:r>
      <w:r w:rsidR="00850317" w:rsidRPr="00CA19E6">
        <w:rPr>
          <w:rFonts w:ascii="Arabic Typesetting" w:hAnsi="Arabic Typesetting" w:cs="Arabic Typesetting"/>
          <w:color w:val="0000FF"/>
          <w:szCs w:val="36"/>
          <w:u w:val="single"/>
          <w:rtl/>
          <w:lang w:val="fr-CH"/>
        </w:rPr>
        <w:t>سابق</w:t>
      </w:r>
      <w:r w:rsidR="00AC1CEB" w:rsidRPr="00CA19E6">
        <w:rPr>
          <w:rFonts w:ascii="Arabic Typesetting" w:hAnsi="Arabic Typesetting" w:cs="Arabic Typesetting"/>
          <w:color w:val="0000FF"/>
          <w:szCs w:val="36"/>
          <w:u w:val="single"/>
          <w:rtl/>
          <w:lang w:val="fr-CH"/>
        </w:rPr>
        <w:t xml:space="preserve"> </w:t>
      </w:r>
      <w:r w:rsidR="007B349A">
        <w:rPr>
          <w:rFonts w:ascii="Arabic Typesetting" w:hAnsi="Arabic Typesetting" w:cs="Arabic Typesetting" w:hint="cs"/>
          <w:color w:val="0000FF"/>
          <w:szCs w:val="36"/>
          <w:u w:val="single"/>
          <w:rtl/>
          <w:lang w:val="fr-CH"/>
        </w:rPr>
        <w:t>و</w:t>
      </w:r>
      <w:r w:rsidR="00AC1CEB" w:rsidRPr="00CA19E6">
        <w:rPr>
          <w:rFonts w:ascii="Arabic Typesetting" w:hAnsi="Arabic Typesetting" w:cs="Arabic Typesetting"/>
          <w:color w:val="0000FF"/>
          <w:szCs w:val="36"/>
          <w:u w:val="single"/>
          <w:rtl/>
          <w:lang w:val="fr-CH"/>
        </w:rPr>
        <w:t>يعتبرها مف</w:t>
      </w:r>
      <w:r w:rsidR="007B349A">
        <w:rPr>
          <w:rFonts w:ascii="Arabic Typesetting" w:hAnsi="Arabic Typesetting" w:cs="Arabic Typesetting"/>
          <w:color w:val="0000FF"/>
          <w:szCs w:val="36"/>
          <w:u w:val="single"/>
          <w:rtl/>
          <w:lang w:val="fr-CH"/>
        </w:rPr>
        <w:t>يدة ل</w:t>
      </w:r>
      <w:r w:rsidR="007B349A">
        <w:rPr>
          <w:rFonts w:ascii="Arabic Typesetting" w:hAnsi="Arabic Typesetting" w:cs="Arabic Typesetting" w:hint="cs"/>
          <w:color w:val="0000FF"/>
          <w:szCs w:val="36"/>
          <w:u w:val="single"/>
          <w:rtl/>
          <w:lang w:val="fr-CH"/>
        </w:rPr>
        <w:t>تلك</w:t>
      </w:r>
      <w:r w:rsidR="00AC1CEB" w:rsidRPr="00CA19E6">
        <w:rPr>
          <w:rFonts w:ascii="Arabic Typesetting" w:hAnsi="Arabic Typesetting" w:cs="Arabic Typesetting"/>
          <w:color w:val="0000FF"/>
          <w:szCs w:val="36"/>
          <w:u w:val="single"/>
          <w:rtl/>
          <w:lang w:val="fr-CH"/>
        </w:rPr>
        <w:t xml:space="preserve"> الإدارة لأغراض إجراء البحث الدولي.</w:t>
      </w:r>
    </w:p>
    <w:p w:rsidR="00AC1CEB" w:rsidRPr="00CA19E6" w:rsidRDefault="007B349A" w:rsidP="007B349A">
      <w:pPr>
        <w:bidi/>
        <w:spacing w:after="240" w:line="360" w:lineRule="exact"/>
        <w:ind w:firstLine="720"/>
        <w:jc w:val="lowKashida"/>
        <w:rPr>
          <w:rFonts w:ascii="Arabic Typesetting" w:hAnsi="Arabic Typesetting" w:cs="Arabic Typesetting"/>
          <w:color w:val="0000FF"/>
          <w:szCs w:val="36"/>
          <w:u w:val="single"/>
          <w:rtl/>
          <w:lang w:val="fr-CH"/>
        </w:rPr>
      </w:pPr>
      <w:r>
        <w:rPr>
          <w:rFonts w:ascii="Arabic Typesetting" w:hAnsi="Arabic Typesetting" w:cs="Arabic Typesetting"/>
          <w:color w:val="0000FF"/>
          <w:szCs w:val="36"/>
          <w:u w:val="single"/>
          <w:rtl/>
          <w:lang w:val="fr-CH"/>
        </w:rPr>
        <w:t>(ب)</w:t>
      </w:r>
      <w:r>
        <w:rPr>
          <w:rFonts w:ascii="Arabic Typesetting" w:hAnsi="Arabic Typesetting" w:cs="Arabic Typesetting" w:hint="cs"/>
          <w:color w:val="0000FF"/>
          <w:szCs w:val="36"/>
          <w:u w:val="single"/>
          <w:rtl/>
          <w:lang w:val="fr-CH"/>
        </w:rPr>
        <w:t xml:space="preserve">  ح</w:t>
      </w:r>
      <w:r>
        <w:rPr>
          <w:rFonts w:ascii="Arabic Typesetting" w:hAnsi="Arabic Typesetting" w:cs="Arabic Typesetting"/>
          <w:color w:val="0000FF"/>
          <w:szCs w:val="36"/>
          <w:u w:val="single"/>
          <w:rtl/>
          <w:lang w:val="fr-CH"/>
        </w:rPr>
        <w:t>سب اختيار مكتب تسل</w:t>
      </w:r>
      <w:r w:rsidR="00AC1CEB" w:rsidRPr="00CA19E6">
        <w:rPr>
          <w:rFonts w:ascii="Arabic Typesetting" w:hAnsi="Arabic Typesetting" w:cs="Arabic Typesetting"/>
          <w:color w:val="0000FF"/>
          <w:szCs w:val="36"/>
          <w:u w:val="single"/>
          <w:rtl/>
          <w:lang w:val="fr-CH"/>
        </w:rPr>
        <w:t>م</w:t>
      </w:r>
      <w:r>
        <w:rPr>
          <w:rFonts w:ascii="Arabic Typesetting" w:hAnsi="Arabic Typesetting" w:cs="Arabic Typesetting" w:hint="cs"/>
          <w:color w:val="0000FF"/>
          <w:szCs w:val="36"/>
          <w:u w:val="single"/>
          <w:rtl/>
          <w:lang w:val="fr-CH"/>
        </w:rPr>
        <w:t xml:space="preserve"> الطلبات</w:t>
      </w:r>
      <w:r w:rsidR="00AC1CEB" w:rsidRPr="00CA19E6">
        <w:rPr>
          <w:rFonts w:ascii="Arabic Typesetting" w:hAnsi="Arabic Typesetting" w:cs="Arabic Typesetting"/>
          <w:color w:val="0000FF"/>
          <w:szCs w:val="36"/>
          <w:u w:val="single"/>
          <w:rtl/>
          <w:lang w:val="fr-CH"/>
        </w:rPr>
        <w:t xml:space="preserve">، تطبَّق الفقرة (أ) مع ما يلزم من </w:t>
      </w:r>
      <w:r>
        <w:rPr>
          <w:rFonts w:ascii="Arabic Typesetting" w:hAnsi="Arabic Typesetting" w:cs="Arabic Typesetting" w:hint="cs"/>
          <w:color w:val="0000FF"/>
          <w:szCs w:val="36"/>
          <w:u w:val="single"/>
          <w:rtl/>
          <w:lang w:val="fr-CH"/>
        </w:rPr>
        <w:t>تبديل</w:t>
      </w:r>
      <w:r w:rsidR="00AC1CEB" w:rsidRPr="00CA19E6">
        <w:rPr>
          <w:rFonts w:ascii="Arabic Typesetting" w:hAnsi="Arabic Typesetting" w:cs="Arabic Typesetting"/>
          <w:color w:val="0000FF"/>
          <w:szCs w:val="36"/>
          <w:u w:val="single"/>
          <w:rtl/>
          <w:lang w:val="fr-CH"/>
        </w:rPr>
        <w:t xml:space="preserve"> عندما يطالَب في طلب دولي بأولوية طلب سابق أو أكثر أودع لدى مكتب يختلف عن المكتب الذي يعمل بصفته مكتب</w:t>
      </w:r>
      <w:r>
        <w:rPr>
          <w:rFonts w:ascii="Arabic Typesetting" w:hAnsi="Arabic Typesetting" w:cs="Arabic Typesetting" w:hint="cs"/>
          <w:color w:val="0000FF"/>
          <w:szCs w:val="36"/>
          <w:u w:val="single"/>
          <w:rtl/>
          <w:lang w:val="fr-CH"/>
        </w:rPr>
        <w:t>ا</w:t>
      </w:r>
      <w:r>
        <w:rPr>
          <w:rFonts w:ascii="Arabic Typesetting" w:hAnsi="Arabic Typesetting" w:cs="Arabic Typesetting"/>
          <w:color w:val="0000FF"/>
          <w:szCs w:val="36"/>
          <w:u w:val="single"/>
          <w:rtl/>
          <w:lang w:val="fr-CH"/>
        </w:rPr>
        <w:t xml:space="preserve"> </w:t>
      </w:r>
      <w:r>
        <w:rPr>
          <w:rFonts w:ascii="Arabic Typesetting" w:hAnsi="Arabic Typesetting" w:cs="Arabic Typesetting" w:hint="cs"/>
          <w:color w:val="0000FF"/>
          <w:szCs w:val="36"/>
          <w:u w:val="single"/>
          <w:rtl/>
          <w:lang w:val="fr-CH"/>
        </w:rPr>
        <w:t>ل</w:t>
      </w:r>
      <w:r>
        <w:rPr>
          <w:rFonts w:ascii="Arabic Typesetting" w:hAnsi="Arabic Typesetting" w:cs="Arabic Typesetting"/>
          <w:color w:val="0000FF"/>
          <w:szCs w:val="36"/>
          <w:u w:val="single"/>
          <w:rtl/>
          <w:lang w:val="fr-CH"/>
        </w:rPr>
        <w:t>تسل</w:t>
      </w:r>
      <w:r w:rsidR="00AC1CEB" w:rsidRPr="00CA19E6">
        <w:rPr>
          <w:rFonts w:ascii="Arabic Typesetting" w:hAnsi="Arabic Typesetting" w:cs="Arabic Typesetting"/>
          <w:color w:val="0000FF"/>
          <w:szCs w:val="36"/>
          <w:u w:val="single"/>
          <w:rtl/>
          <w:lang w:val="fr-CH"/>
        </w:rPr>
        <w:t>م</w:t>
      </w:r>
      <w:r>
        <w:rPr>
          <w:rFonts w:ascii="Arabic Typesetting" w:hAnsi="Arabic Typesetting" w:cs="Arabic Typesetting" w:hint="cs"/>
          <w:color w:val="0000FF"/>
          <w:szCs w:val="36"/>
          <w:u w:val="single"/>
          <w:rtl/>
          <w:lang w:val="fr-CH"/>
        </w:rPr>
        <w:t xml:space="preserve"> الطلبات</w:t>
      </w:r>
      <w:r w:rsidR="009B65BD" w:rsidRPr="00CA19E6">
        <w:rPr>
          <w:rFonts w:ascii="Arabic Typesetting" w:hAnsi="Arabic Typesetting" w:cs="Arabic Typesetting"/>
          <w:color w:val="0000FF"/>
          <w:szCs w:val="36"/>
          <w:u w:val="single"/>
          <w:rtl/>
          <w:lang w:val="fr-CH"/>
        </w:rPr>
        <w:t>،</w:t>
      </w:r>
      <w:r w:rsidR="00AC1CEB" w:rsidRPr="00CA19E6">
        <w:rPr>
          <w:rFonts w:ascii="Arabic Typesetting" w:hAnsi="Arabic Typesetting" w:cs="Arabic Typesetting"/>
          <w:color w:val="0000FF"/>
          <w:szCs w:val="36"/>
          <w:u w:val="single"/>
          <w:rtl/>
          <w:lang w:val="fr-CH"/>
        </w:rPr>
        <w:t xml:space="preserve"> </w:t>
      </w:r>
      <w:r w:rsidR="009B65BD" w:rsidRPr="00CA19E6">
        <w:rPr>
          <w:rFonts w:ascii="Arabic Typesetting" w:hAnsi="Arabic Typesetting" w:cs="Arabic Typesetting"/>
          <w:color w:val="0000FF"/>
          <w:szCs w:val="36"/>
          <w:u w:val="single"/>
          <w:rtl/>
          <w:lang w:val="fr-CH"/>
        </w:rPr>
        <w:t>و</w:t>
      </w:r>
      <w:r w:rsidR="006B5074" w:rsidRPr="00CA19E6">
        <w:rPr>
          <w:rFonts w:ascii="Arabic Typesetting" w:hAnsi="Arabic Typesetting" w:cs="Arabic Typesetting"/>
          <w:color w:val="0000FF"/>
          <w:szCs w:val="36"/>
          <w:u w:val="single"/>
          <w:rtl/>
          <w:lang w:val="fr-CH"/>
        </w:rPr>
        <w:t>يكون ذلك المكتب قد أجرى بحثا</w:t>
      </w:r>
      <w:r w:rsidR="00AC1CEB" w:rsidRPr="00CA19E6">
        <w:rPr>
          <w:rFonts w:ascii="Arabic Typesetting" w:hAnsi="Arabic Typesetting" w:cs="Arabic Typesetting"/>
          <w:color w:val="0000FF"/>
          <w:szCs w:val="36"/>
          <w:u w:val="single"/>
          <w:rtl/>
          <w:lang w:val="fr-CH"/>
        </w:rPr>
        <w:t xml:space="preserve"> </w:t>
      </w:r>
      <w:r w:rsidR="00850317" w:rsidRPr="00CA19E6">
        <w:rPr>
          <w:rFonts w:ascii="Arabic Typesetting" w:hAnsi="Arabic Typesetting" w:cs="Arabic Typesetting"/>
          <w:color w:val="0000FF"/>
          <w:szCs w:val="36"/>
          <w:u w:val="single"/>
          <w:rtl/>
          <w:lang w:val="fr-CH"/>
        </w:rPr>
        <w:t>سابق</w:t>
      </w:r>
      <w:r w:rsidR="006B5074" w:rsidRPr="00CA19E6">
        <w:rPr>
          <w:rFonts w:ascii="Arabic Typesetting" w:hAnsi="Arabic Typesetting" w:cs="Arabic Typesetting"/>
          <w:color w:val="0000FF"/>
          <w:szCs w:val="36"/>
          <w:u w:val="single"/>
          <w:rtl/>
          <w:lang w:val="fr-CH"/>
        </w:rPr>
        <w:t>ا</w:t>
      </w:r>
      <w:r w:rsidR="00AC1CEB" w:rsidRPr="00CA19E6">
        <w:rPr>
          <w:rFonts w:ascii="Arabic Typesetting" w:hAnsi="Arabic Typesetting" w:cs="Arabic Typesetting"/>
          <w:color w:val="0000FF"/>
          <w:szCs w:val="36"/>
          <w:u w:val="single"/>
          <w:rtl/>
          <w:lang w:val="fr-CH"/>
        </w:rPr>
        <w:t xml:space="preserve"> </w:t>
      </w:r>
      <w:r w:rsidR="009B65BD" w:rsidRPr="00CA19E6">
        <w:rPr>
          <w:rFonts w:ascii="Arabic Typesetting" w:hAnsi="Arabic Typesetting" w:cs="Arabic Typesetting"/>
          <w:color w:val="0000FF"/>
          <w:szCs w:val="36"/>
          <w:u w:val="single"/>
          <w:rtl/>
          <w:lang w:val="fr-CH"/>
        </w:rPr>
        <w:t>يتعلق ب</w:t>
      </w:r>
      <w:r>
        <w:rPr>
          <w:rFonts w:ascii="Arabic Typesetting" w:hAnsi="Arabic Typesetting" w:cs="Arabic Typesetting" w:hint="cs"/>
          <w:color w:val="0000FF"/>
          <w:szCs w:val="36"/>
          <w:u w:val="single"/>
          <w:rtl/>
          <w:lang w:val="fr-CH"/>
        </w:rPr>
        <w:t xml:space="preserve">ذلك </w:t>
      </w:r>
      <w:r w:rsidR="00AC1CEB" w:rsidRPr="00CA19E6">
        <w:rPr>
          <w:rFonts w:ascii="Arabic Typesetting" w:hAnsi="Arabic Typesetting" w:cs="Arabic Typesetting"/>
          <w:color w:val="0000FF"/>
          <w:szCs w:val="36"/>
          <w:u w:val="single"/>
          <w:rtl/>
          <w:lang w:val="fr-CH"/>
        </w:rPr>
        <w:t xml:space="preserve">الطلب السابق أو </w:t>
      </w:r>
      <w:r w:rsidR="009B65BD" w:rsidRPr="00CA19E6">
        <w:rPr>
          <w:rFonts w:ascii="Arabic Typesetting" w:hAnsi="Arabic Typesetting" w:cs="Arabic Typesetting"/>
          <w:color w:val="0000FF"/>
          <w:szCs w:val="36"/>
          <w:u w:val="single"/>
          <w:rtl/>
          <w:lang w:val="fr-CH"/>
        </w:rPr>
        <w:t xml:space="preserve">صنَّف </w:t>
      </w:r>
      <w:r>
        <w:rPr>
          <w:rFonts w:ascii="Arabic Typesetting" w:hAnsi="Arabic Typesetting" w:cs="Arabic Typesetting" w:hint="cs"/>
          <w:color w:val="0000FF"/>
          <w:szCs w:val="36"/>
          <w:u w:val="single"/>
          <w:rtl/>
          <w:lang w:val="fr-CH"/>
        </w:rPr>
        <w:t>ذلك</w:t>
      </w:r>
      <w:r w:rsidR="009B65BD" w:rsidRPr="00CA19E6">
        <w:rPr>
          <w:rFonts w:ascii="Arabic Typesetting" w:hAnsi="Arabic Typesetting" w:cs="Arabic Typesetting"/>
          <w:color w:val="0000FF"/>
          <w:szCs w:val="36"/>
          <w:u w:val="single"/>
          <w:rtl/>
          <w:lang w:val="fr-CH"/>
        </w:rPr>
        <w:t xml:space="preserve"> الطلب السابق، و</w:t>
      </w:r>
      <w:r w:rsidR="00AC1CEB" w:rsidRPr="00CA19E6">
        <w:rPr>
          <w:rFonts w:ascii="Arabic Typesetting" w:hAnsi="Arabic Typesetting" w:cs="Arabic Typesetting"/>
          <w:color w:val="0000FF"/>
          <w:szCs w:val="36"/>
          <w:u w:val="single"/>
          <w:rtl/>
          <w:lang w:val="fr-CH"/>
        </w:rPr>
        <w:t xml:space="preserve">تكون نتائج </w:t>
      </w:r>
      <w:r>
        <w:rPr>
          <w:rFonts w:ascii="Arabic Typesetting" w:hAnsi="Arabic Typesetting" w:cs="Arabic Typesetting" w:hint="cs"/>
          <w:color w:val="0000FF"/>
          <w:szCs w:val="36"/>
          <w:u w:val="single"/>
          <w:rtl/>
          <w:lang w:val="fr-CH"/>
        </w:rPr>
        <w:t>ذلك</w:t>
      </w:r>
      <w:r w:rsidR="00AC1CEB" w:rsidRPr="00CA19E6">
        <w:rPr>
          <w:rFonts w:ascii="Arabic Typesetting" w:hAnsi="Arabic Typesetting" w:cs="Arabic Typesetting"/>
          <w:color w:val="0000FF"/>
          <w:szCs w:val="36"/>
          <w:u w:val="single"/>
          <w:rtl/>
          <w:lang w:val="fr-CH"/>
        </w:rPr>
        <w:t xml:space="preserve"> البحث أو</w:t>
      </w:r>
      <w:r>
        <w:rPr>
          <w:rFonts w:ascii="Arabic Typesetting" w:hAnsi="Arabic Typesetting" w:cs="Arabic Typesetting" w:hint="cs"/>
          <w:color w:val="0000FF"/>
          <w:szCs w:val="36"/>
          <w:u w:val="single"/>
          <w:rtl/>
          <w:lang w:val="fr-CH"/>
        </w:rPr>
        <w:t> </w:t>
      </w:r>
      <w:r w:rsidR="00AC1CEB" w:rsidRPr="00CA19E6">
        <w:rPr>
          <w:rFonts w:ascii="Arabic Typesetting" w:hAnsi="Arabic Typesetting" w:cs="Arabic Typesetting"/>
          <w:color w:val="0000FF"/>
          <w:szCs w:val="36"/>
          <w:u w:val="single"/>
          <w:rtl/>
          <w:lang w:val="fr-CH"/>
        </w:rPr>
        <w:t>ال</w:t>
      </w:r>
      <w:r w:rsidR="009B65BD" w:rsidRPr="00CA19E6">
        <w:rPr>
          <w:rFonts w:ascii="Arabic Typesetting" w:hAnsi="Arabic Typesetting" w:cs="Arabic Typesetting"/>
          <w:color w:val="0000FF"/>
          <w:szCs w:val="36"/>
          <w:u w:val="single"/>
          <w:rtl/>
          <w:lang w:val="fr-CH"/>
        </w:rPr>
        <w:t xml:space="preserve">تصنيف </w:t>
      </w:r>
      <w:r w:rsidRPr="00CA19E6">
        <w:rPr>
          <w:rFonts w:ascii="Arabic Typesetting" w:hAnsi="Arabic Typesetting" w:cs="Arabic Typesetting"/>
          <w:color w:val="0000FF"/>
          <w:szCs w:val="36"/>
          <w:u w:val="single"/>
          <w:rtl/>
          <w:lang w:val="fr-CH"/>
        </w:rPr>
        <w:t xml:space="preserve">السابق </w:t>
      </w:r>
      <w:r>
        <w:rPr>
          <w:rFonts w:ascii="Arabic Typesetting" w:hAnsi="Arabic Typesetting" w:cs="Arabic Typesetting"/>
          <w:color w:val="0000FF"/>
          <w:szCs w:val="36"/>
          <w:u w:val="single"/>
          <w:rtl/>
          <w:lang w:val="fr-CH"/>
        </w:rPr>
        <w:t>متاحة لمكتب تسل</w:t>
      </w:r>
      <w:r w:rsidR="009B65BD" w:rsidRPr="00CA19E6">
        <w:rPr>
          <w:rFonts w:ascii="Arabic Typesetting" w:hAnsi="Arabic Typesetting" w:cs="Arabic Typesetting"/>
          <w:color w:val="0000FF"/>
          <w:szCs w:val="36"/>
          <w:u w:val="single"/>
          <w:rtl/>
          <w:lang w:val="fr-CH"/>
        </w:rPr>
        <w:t xml:space="preserve">م </w:t>
      </w:r>
      <w:r>
        <w:rPr>
          <w:rFonts w:ascii="Arabic Typesetting" w:hAnsi="Arabic Typesetting" w:cs="Arabic Typesetting" w:hint="cs"/>
          <w:color w:val="0000FF"/>
          <w:szCs w:val="36"/>
          <w:u w:val="single"/>
          <w:rtl/>
          <w:lang w:val="fr-CH"/>
        </w:rPr>
        <w:t xml:space="preserve">الطلبات </w:t>
      </w:r>
      <w:r w:rsidR="009B65BD" w:rsidRPr="00CA19E6">
        <w:rPr>
          <w:rFonts w:ascii="Arabic Typesetting" w:hAnsi="Arabic Typesetting" w:cs="Arabic Typesetting"/>
          <w:color w:val="0000FF"/>
          <w:szCs w:val="36"/>
          <w:u w:val="single"/>
          <w:rtl/>
          <w:lang w:val="fr-CH"/>
        </w:rPr>
        <w:t>بشكل و</w:t>
      </w:r>
      <w:r w:rsidR="00AC1CEB" w:rsidRPr="00CA19E6">
        <w:rPr>
          <w:rFonts w:ascii="Arabic Typesetting" w:hAnsi="Arabic Typesetting" w:cs="Arabic Typesetting"/>
          <w:color w:val="0000FF"/>
          <w:szCs w:val="36"/>
          <w:u w:val="single"/>
          <w:rtl/>
          <w:lang w:val="fr-CH"/>
        </w:rPr>
        <w:t xml:space="preserve">طريقة </w:t>
      </w:r>
      <w:r w:rsidR="009B65BD" w:rsidRPr="00CA19E6">
        <w:rPr>
          <w:rFonts w:ascii="Arabic Typesetting" w:hAnsi="Arabic Typesetting" w:cs="Arabic Typesetting"/>
          <w:color w:val="0000FF"/>
          <w:szCs w:val="36"/>
          <w:u w:val="single"/>
          <w:rtl/>
          <w:lang w:val="fr-CH"/>
        </w:rPr>
        <w:t>ي</w:t>
      </w:r>
      <w:r w:rsidR="00AC1CEB" w:rsidRPr="00CA19E6">
        <w:rPr>
          <w:rFonts w:ascii="Arabic Typesetting" w:hAnsi="Arabic Typesetting" w:cs="Arabic Typesetting"/>
          <w:color w:val="0000FF"/>
          <w:szCs w:val="36"/>
          <w:u w:val="single"/>
          <w:rtl/>
          <w:lang w:val="fr-CH"/>
        </w:rPr>
        <w:t>قبلهما، مثلا من مكتبة رقمية.</w:t>
      </w:r>
    </w:p>
    <w:p w:rsidR="00AC1CEB" w:rsidRPr="00CA19E6" w:rsidRDefault="007B349A" w:rsidP="007B349A">
      <w:pPr>
        <w:bidi/>
        <w:spacing w:after="240" w:line="360" w:lineRule="exact"/>
        <w:ind w:firstLine="720"/>
        <w:jc w:val="lowKashida"/>
        <w:rPr>
          <w:rFonts w:ascii="Arabic Typesetting" w:hAnsi="Arabic Typesetting" w:cs="Arabic Typesetting"/>
          <w:color w:val="0000FF"/>
          <w:szCs w:val="36"/>
          <w:u w:val="single"/>
          <w:rtl/>
          <w:lang w:val="fr-CH"/>
        </w:rPr>
      </w:pPr>
      <w:r>
        <w:rPr>
          <w:rFonts w:ascii="Arabic Typesetting" w:hAnsi="Arabic Typesetting" w:cs="Arabic Typesetting"/>
          <w:color w:val="0000FF"/>
          <w:szCs w:val="36"/>
          <w:u w:val="single"/>
          <w:rtl/>
          <w:lang w:val="fr-CH"/>
        </w:rPr>
        <w:t>(ج)</w:t>
      </w:r>
      <w:r>
        <w:rPr>
          <w:rFonts w:ascii="Arabic Typesetting" w:hAnsi="Arabic Typesetting" w:cs="Arabic Typesetting" w:hint="cs"/>
          <w:color w:val="0000FF"/>
          <w:szCs w:val="36"/>
          <w:u w:val="single"/>
          <w:rtl/>
          <w:lang w:val="fr-CH"/>
        </w:rPr>
        <w:t xml:space="preserve">  </w:t>
      </w:r>
      <w:r w:rsidR="00AC1CEB" w:rsidRPr="00CA19E6">
        <w:rPr>
          <w:rFonts w:ascii="Arabic Typesetting" w:hAnsi="Arabic Typesetting" w:cs="Arabic Typesetting"/>
          <w:color w:val="0000FF"/>
          <w:szCs w:val="36"/>
          <w:u w:val="single"/>
          <w:rtl/>
          <w:lang w:val="fr-CH"/>
        </w:rPr>
        <w:t>لا تطبَّق الفقرتان (أ) و(ب) في حال أجرت البحث ال</w:t>
      </w:r>
      <w:r w:rsidR="00850317" w:rsidRPr="00CA19E6">
        <w:rPr>
          <w:rFonts w:ascii="Arabic Typesetting" w:hAnsi="Arabic Typesetting" w:cs="Arabic Typesetting"/>
          <w:color w:val="0000FF"/>
          <w:szCs w:val="36"/>
          <w:u w:val="single"/>
          <w:rtl/>
          <w:lang w:val="fr-CH"/>
        </w:rPr>
        <w:t>سابق</w:t>
      </w:r>
      <w:r w:rsidR="00AC1CEB" w:rsidRPr="00CA19E6">
        <w:rPr>
          <w:rFonts w:ascii="Arabic Typesetting" w:hAnsi="Arabic Typesetting" w:cs="Arabic Typesetting"/>
          <w:color w:val="0000FF"/>
          <w:szCs w:val="36"/>
          <w:u w:val="single"/>
          <w:rtl/>
          <w:lang w:val="fr-CH"/>
        </w:rPr>
        <w:t xml:space="preserve"> إدارة البحث الدولي ذاتها، أو أجراه المكتب ذاته الذي يعمل بصفته إدارة</w:t>
      </w:r>
      <w:r>
        <w:rPr>
          <w:rFonts w:ascii="Arabic Typesetting" w:hAnsi="Arabic Typesetting" w:cs="Arabic Typesetting"/>
          <w:color w:val="0000FF"/>
          <w:szCs w:val="36"/>
          <w:u w:val="single"/>
          <w:rtl/>
          <w:lang w:val="fr-CH"/>
        </w:rPr>
        <w:t xml:space="preserve"> للبحث الدولي أو إذا </w:t>
      </w:r>
      <w:r>
        <w:rPr>
          <w:rFonts w:ascii="Arabic Typesetting" w:hAnsi="Arabic Typesetting" w:cs="Arabic Typesetting" w:hint="cs"/>
          <w:color w:val="0000FF"/>
          <w:szCs w:val="36"/>
          <w:u w:val="single"/>
          <w:rtl/>
          <w:lang w:val="fr-CH"/>
        </w:rPr>
        <w:t>علم</w:t>
      </w:r>
      <w:r>
        <w:rPr>
          <w:rFonts w:ascii="Arabic Typesetting" w:hAnsi="Arabic Typesetting" w:cs="Arabic Typesetting"/>
          <w:color w:val="0000FF"/>
          <w:szCs w:val="36"/>
          <w:u w:val="single"/>
          <w:rtl/>
          <w:lang w:val="fr-CH"/>
        </w:rPr>
        <w:t xml:space="preserve"> مكتب تسل</w:t>
      </w:r>
      <w:r w:rsidR="00AC1CEB" w:rsidRPr="00CA19E6">
        <w:rPr>
          <w:rFonts w:ascii="Arabic Typesetting" w:hAnsi="Arabic Typesetting" w:cs="Arabic Typesetting"/>
          <w:color w:val="0000FF"/>
          <w:szCs w:val="36"/>
          <w:u w:val="single"/>
          <w:rtl/>
          <w:lang w:val="fr-CH"/>
        </w:rPr>
        <w:t xml:space="preserve">م </w:t>
      </w:r>
      <w:r>
        <w:rPr>
          <w:rFonts w:ascii="Arabic Typesetting" w:hAnsi="Arabic Typesetting" w:cs="Arabic Typesetting" w:hint="cs"/>
          <w:color w:val="0000FF"/>
          <w:szCs w:val="36"/>
          <w:u w:val="single"/>
          <w:rtl/>
          <w:lang w:val="fr-CH"/>
        </w:rPr>
        <w:t xml:space="preserve">الطلبات </w:t>
      </w:r>
      <w:r w:rsidR="00AC1CEB" w:rsidRPr="00CA19E6">
        <w:rPr>
          <w:rFonts w:ascii="Arabic Typesetting" w:hAnsi="Arabic Typesetting" w:cs="Arabic Typesetting"/>
          <w:color w:val="0000FF"/>
          <w:szCs w:val="36"/>
          <w:u w:val="single"/>
          <w:rtl/>
          <w:lang w:val="fr-CH"/>
        </w:rPr>
        <w:t xml:space="preserve">بأن </w:t>
      </w:r>
      <w:r w:rsidR="00350369" w:rsidRPr="00CA19E6">
        <w:rPr>
          <w:rFonts w:ascii="Arabic Typesetting" w:hAnsi="Arabic Typesetting" w:cs="Arabic Typesetting"/>
          <w:color w:val="0000FF"/>
          <w:szCs w:val="36"/>
          <w:u w:val="single"/>
          <w:rtl/>
          <w:lang w:val="fr-CH"/>
        </w:rPr>
        <w:t>صورة عن</w:t>
      </w:r>
      <w:r w:rsidR="00AC1CEB" w:rsidRPr="00CA19E6">
        <w:rPr>
          <w:rFonts w:ascii="Arabic Typesetting" w:hAnsi="Arabic Typesetting" w:cs="Arabic Typesetting"/>
          <w:color w:val="0000FF"/>
          <w:szCs w:val="36"/>
          <w:u w:val="single"/>
          <w:rtl/>
          <w:lang w:val="fr-CH"/>
        </w:rPr>
        <w:t xml:space="preserve"> البحث </w:t>
      </w:r>
      <w:r w:rsidR="009B65BD" w:rsidRPr="00CA19E6">
        <w:rPr>
          <w:rFonts w:ascii="Arabic Typesetting" w:hAnsi="Arabic Typesetting" w:cs="Arabic Typesetting"/>
          <w:color w:val="0000FF"/>
          <w:szCs w:val="36"/>
          <w:u w:val="single"/>
          <w:rtl/>
          <w:lang w:val="fr-CH"/>
        </w:rPr>
        <w:t xml:space="preserve">أو التصنيف </w:t>
      </w:r>
      <w:r w:rsidRPr="00CA19E6">
        <w:rPr>
          <w:rFonts w:ascii="Arabic Typesetting" w:hAnsi="Arabic Typesetting" w:cs="Arabic Typesetting"/>
          <w:color w:val="0000FF"/>
          <w:szCs w:val="36"/>
          <w:u w:val="single"/>
          <w:rtl/>
          <w:lang w:val="fr-CH"/>
        </w:rPr>
        <w:t xml:space="preserve">السابق </w:t>
      </w:r>
      <w:r>
        <w:rPr>
          <w:rFonts w:ascii="Arabic Typesetting" w:hAnsi="Arabic Typesetting" w:cs="Arabic Typesetting"/>
          <w:color w:val="0000FF"/>
          <w:szCs w:val="36"/>
          <w:u w:val="single"/>
          <w:rtl/>
          <w:lang w:val="fr-CH"/>
        </w:rPr>
        <w:t xml:space="preserve">متاحة </w:t>
      </w:r>
      <w:r>
        <w:rPr>
          <w:rFonts w:ascii="Arabic Typesetting" w:hAnsi="Arabic Typesetting" w:cs="Arabic Typesetting" w:hint="cs"/>
          <w:color w:val="0000FF"/>
          <w:szCs w:val="36"/>
          <w:u w:val="single"/>
          <w:rtl/>
          <w:lang w:val="fr-CH"/>
        </w:rPr>
        <w:t>ل</w:t>
      </w:r>
      <w:r w:rsidR="009B65BD" w:rsidRPr="00CA19E6">
        <w:rPr>
          <w:rFonts w:ascii="Arabic Typesetting" w:hAnsi="Arabic Typesetting" w:cs="Arabic Typesetting"/>
          <w:color w:val="0000FF"/>
          <w:szCs w:val="36"/>
          <w:u w:val="single"/>
          <w:rtl/>
          <w:lang w:val="fr-CH"/>
        </w:rPr>
        <w:t>إ</w:t>
      </w:r>
      <w:r w:rsidR="00AC1CEB" w:rsidRPr="00CA19E6">
        <w:rPr>
          <w:rFonts w:ascii="Arabic Typesetting" w:hAnsi="Arabic Typesetting" w:cs="Arabic Typesetting"/>
          <w:color w:val="0000FF"/>
          <w:szCs w:val="36"/>
          <w:u w:val="single"/>
          <w:rtl/>
          <w:lang w:val="fr-CH"/>
        </w:rPr>
        <w:t>دارة البحث الدولي بالشكل والطريقة التي تقبلهما، مثلا من مكتبة رقمية.</w:t>
      </w:r>
    </w:p>
    <w:p w:rsidR="00AC1CEB" w:rsidRPr="007B349A" w:rsidRDefault="00AC1CEB" w:rsidP="005C41CE">
      <w:pPr>
        <w:keepNext/>
        <w:keepLines/>
        <w:bidi/>
        <w:spacing w:after="240" w:line="360" w:lineRule="exact"/>
        <w:ind w:firstLine="850"/>
        <w:jc w:val="center"/>
        <w:rPr>
          <w:rFonts w:ascii="Arabic Typesetting" w:hAnsi="Arabic Typesetting" w:cs="Arabic Typesetting"/>
          <w:i/>
          <w:iCs/>
          <w:szCs w:val="36"/>
          <w:rtl/>
          <w:lang w:val="fr-CH"/>
        </w:rPr>
      </w:pPr>
      <w:r w:rsidRPr="007B349A">
        <w:rPr>
          <w:rFonts w:ascii="Arabic Typesetting" w:hAnsi="Arabic Typesetting" w:cs="Arabic Typesetting"/>
          <w:i/>
          <w:iCs/>
          <w:szCs w:val="36"/>
          <w:rtl/>
          <w:lang w:val="fr-CH"/>
        </w:rPr>
        <w:t>[القاعدة 23</w:t>
      </w:r>
      <w:r w:rsidRPr="007B349A">
        <w:rPr>
          <w:rFonts w:ascii="Arabic Typesetting" w:hAnsi="Arabic Typesetting" w:cs="Arabic Typesetting"/>
          <w:i/>
          <w:iCs/>
          <w:szCs w:val="36"/>
          <w:vertAlign w:val="superscript"/>
          <w:rtl/>
          <w:lang w:val="fr-CH"/>
        </w:rPr>
        <w:t>(ثانيا)</w:t>
      </w:r>
      <w:r w:rsidRPr="007B349A">
        <w:rPr>
          <w:rFonts w:ascii="Arabic Typesetting" w:hAnsi="Arabic Typesetting" w:cs="Arabic Typesetting"/>
          <w:i/>
          <w:iCs/>
          <w:szCs w:val="36"/>
          <w:rtl/>
          <w:lang w:val="fr-CH"/>
        </w:rPr>
        <w:t>2، تابع]</w:t>
      </w:r>
    </w:p>
    <w:p w:rsidR="00AC1CEB" w:rsidRPr="000A08DC" w:rsidRDefault="00AC1CEB" w:rsidP="006A1E87">
      <w:pPr>
        <w:bidi/>
        <w:spacing w:after="240" w:line="360" w:lineRule="exact"/>
        <w:ind w:firstLine="720"/>
        <w:jc w:val="lowKashida"/>
        <w:rPr>
          <w:rFonts w:cs="Arabic Typesetting"/>
          <w:color w:val="0000FF"/>
          <w:szCs w:val="36"/>
          <w:u w:val="single"/>
          <w:rtl/>
          <w:lang w:val="fr-CH"/>
        </w:rPr>
      </w:pPr>
      <w:r w:rsidRPr="000A08DC">
        <w:rPr>
          <w:rFonts w:cs="Arabic Typesetting"/>
          <w:color w:val="0000FF"/>
          <w:szCs w:val="36"/>
          <w:u w:val="single"/>
          <w:rtl/>
          <w:lang w:val="fr-CH"/>
        </w:rPr>
        <w:t>(د)</w:t>
      </w:r>
      <w:r w:rsidRPr="000A08DC">
        <w:rPr>
          <w:rFonts w:cs="Arabic Typesetting"/>
          <w:color w:val="0000FF"/>
          <w:szCs w:val="36"/>
          <w:u w:val="single"/>
          <w:rtl/>
          <w:lang w:val="fr-CH"/>
        </w:rPr>
        <w:tab/>
      </w:r>
      <w:r w:rsidR="007B349A">
        <w:rPr>
          <w:rFonts w:cs="Arabic Typesetting" w:hint="cs"/>
          <w:color w:val="0000FF"/>
          <w:szCs w:val="36"/>
          <w:u w:val="single"/>
          <w:rtl/>
          <w:lang w:val="fr-CH"/>
        </w:rPr>
        <w:t xml:space="preserve">في حال </w:t>
      </w:r>
      <w:r w:rsidR="006A1E87">
        <w:rPr>
          <w:rFonts w:cs="Arabic Typesetting" w:hint="cs"/>
          <w:color w:val="0000FF"/>
          <w:szCs w:val="36"/>
          <w:u w:val="single"/>
          <w:rtl/>
          <w:lang w:val="fr-CH"/>
        </w:rPr>
        <w:t>كان إرسال</w:t>
      </w:r>
      <w:r w:rsidR="00FF6227" w:rsidRPr="000A08DC">
        <w:rPr>
          <w:rFonts w:cs="Arabic Typesetting"/>
          <w:color w:val="0000FF"/>
          <w:szCs w:val="36"/>
          <w:u w:val="single"/>
          <w:rtl/>
          <w:lang w:val="fr-CH"/>
        </w:rPr>
        <w:t xml:space="preserve"> ال</w:t>
      </w:r>
      <w:r w:rsidR="00FF6227" w:rsidRPr="000A08DC">
        <w:rPr>
          <w:rFonts w:cs="Arabic Typesetting" w:hint="cs"/>
          <w:color w:val="0000FF"/>
          <w:szCs w:val="36"/>
          <w:u w:val="single"/>
          <w:rtl/>
          <w:lang w:val="fr-CH"/>
        </w:rPr>
        <w:t>صور</w:t>
      </w:r>
      <w:r w:rsidRPr="000A08DC">
        <w:rPr>
          <w:rFonts w:cs="Arabic Typesetting"/>
          <w:color w:val="0000FF"/>
          <w:szCs w:val="36"/>
          <w:u w:val="single"/>
          <w:rtl/>
          <w:lang w:val="fr-CH"/>
        </w:rPr>
        <w:t xml:space="preserve"> المشار إليها </w:t>
      </w:r>
      <w:r w:rsidR="00FF6227" w:rsidRPr="000A08DC">
        <w:rPr>
          <w:rFonts w:cs="Arabic Typesetting"/>
          <w:color w:val="0000FF"/>
          <w:szCs w:val="36"/>
          <w:u w:val="single"/>
          <w:rtl/>
          <w:lang w:val="fr-CH"/>
        </w:rPr>
        <w:t xml:space="preserve">في الفقرة (أ) أو </w:t>
      </w:r>
      <w:r w:rsidR="006A1E87">
        <w:rPr>
          <w:rFonts w:cs="Arabic Typesetting" w:hint="cs"/>
          <w:color w:val="0000FF"/>
          <w:szCs w:val="36"/>
          <w:u w:val="single"/>
          <w:rtl/>
          <w:lang w:val="fr-CH"/>
        </w:rPr>
        <w:t>إرسال</w:t>
      </w:r>
      <w:r w:rsidR="00FF6227" w:rsidRPr="000A08DC">
        <w:rPr>
          <w:rFonts w:cs="Arabic Typesetting"/>
          <w:color w:val="0000FF"/>
          <w:szCs w:val="36"/>
          <w:u w:val="single"/>
          <w:rtl/>
          <w:lang w:val="fr-CH"/>
        </w:rPr>
        <w:t xml:space="preserve"> </w:t>
      </w:r>
      <w:r w:rsidR="006A1E87">
        <w:rPr>
          <w:rFonts w:cs="Arabic Typesetting" w:hint="cs"/>
          <w:color w:val="0000FF"/>
          <w:szCs w:val="36"/>
          <w:u w:val="single"/>
          <w:rtl/>
          <w:lang w:val="fr-CH"/>
        </w:rPr>
        <w:t>تلك</w:t>
      </w:r>
      <w:r w:rsidR="00FF6227" w:rsidRPr="000A08DC">
        <w:rPr>
          <w:rFonts w:cs="Arabic Typesetting"/>
          <w:color w:val="0000FF"/>
          <w:szCs w:val="36"/>
          <w:u w:val="single"/>
          <w:rtl/>
          <w:lang w:val="fr-CH"/>
        </w:rPr>
        <w:t xml:space="preserve"> ال</w:t>
      </w:r>
      <w:r w:rsidR="00FF6227" w:rsidRPr="000A08DC">
        <w:rPr>
          <w:rFonts w:cs="Arabic Typesetting" w:hint="cs"/>
          <w:color w:val="0000FF"/>
          <w:szCs w:val="36"/>
          <w:u w:val="single"/>
          <w:rtl/>
          <w:lang w:val="fr-CH"/>
        </w:rPr>
        <w:t>صور</w:t>
      </w:r>
      <w:r w:rsidRPr="000A08DC">
        <w:rPr>
          <w:rFonts w:cs="Arabic Typesetting"/>
          <w:color w:val="0000FF"/>
          <w:szCs w:val="36"/>
          <w:u w:val="single"/>
          <w:rtl/>
          <w:lang w:val="fr-CH"/>
        </w:rPr>
        <w:t xml:space="preserve"> بشكل معين كالأشكال المشار إليها في الفقرة (أ) دون الحصول على إذن مودع الطلب </w:t>
      </w:r>
      <w:r w:rsidR="006B5074" w:rsidRPr="000A08DC">
        <w:rPr>
          <w:rFonts w:cs="Arabic Typesetting" w:hint="cs"/>
          <w:color w:val="0000FF"/>
          <w:szCs w:val="36"/>
          <w:u w:val="single"/>
          <w:rtl/>
          <w:lang w:val="fr-CH"/>
        </w:rPr>
        <w:t>متعارضا</w:t>
      </w:r>
      <w:r w:rsidRPr="000A08DC">
        <w:rPr>
          <w:rFonts w:cs="Arabic Typesetting"/>
          <w:color w:val="0000FF"/>
          <w:szCs w:val="36"/>
          <w:u w:val="single"/>
          <w:rtl/>
          <w:lang w:val="fr-CH"/>
        </w:rPr>
        <w:t xml:space="preserve"> مع القانون الوطني الم</w:t>
      </w:r>
      <w:r w:rsidR="009B65BD" w:rsidRPr="000A08DC">
        <w:rPr>
          <w:rFonts w:cs="Arabic Typesetting" w:hint="cs"/>
          <w:color w:val="0000FF"/>
          <w:szCs w:val="36"/>
          <w:u w:val="single"/>
          <w:rtl/>
          <w:lang w:val="fr-CH"/>
        </w:rPr>
        <w:t>نطبق</w:t>
      </w:r>
      <w:r w:rsidRPr="000A08DC">
        <w:rPr>
          <w:rFonts w:cs="Arabic Typesetting"/>
          <w:color w:val="0000FF"/>
          <w:szCs w:val="36"/>
          <w:u w:val="single"/>
          <w:rtl/>
          <w:lang w:val="fr-CH"/>
        </w:rPr>
        <w:t xml:space="preserve"> </w:t>
      </w:r>
      <w:r w:rsidR="009B65BD" w:rsidRPr="000A08DC">
        <w:rPr>
          <w:rFonts w:cs="Arabic Typesetting" w:hint="cs"/>
          <w:color w:val="0000FF"/>
          <w:szCs w:val="36"/>
          <w:u w:val="single"/>
          <w:rtl/>
          <w:lang w:val="fr-CH"/>
        </w:rPr>
        <w:t>على</w:t>
      </w:r>
      <w:r w:rsidR="006A1E87">
        <w:rPr>
          <w:rFonts w:cs="Arabic Typesetting"/>
          <w:color w:val="0000FF"/>
          <w:szCs w:val="36"/>
          <w:u w:val="single"/>
          <w:rtl/>
          <w:lang w:val="fr-CH"/>
        </w:rPr>
        <w:t xml:space="preserve"> مكتب تسل</w:t>
      </w:r>
      <w:r w:rsidRPr="000A08DC">
        <w:rPr>
          <w:rFonts w:cs="Arabic Typesetting"/>
          <w:color w:val="0000FF"/>
          <w:szCs w:val="36"/>
          <w:u w:val="single"/>
          <w:rtl/>
          <w:lang w:val="fr-CH"/>
        </w:rPr>
        <w:t>م</w:t>
      </w:r>
      <w:r w:rsidR="00FF6227" w:rsidRPr="000A08DC">
        <w:rPr>
          <w:rFonts w:cs="Arabic Typesetting" w:hint="cs"/>
          <w:color w:val="0000FF"/>
          <w:szCs w:val="36"/>
          <w:u w:val="single"/>
          <w:rtl/>
          <w:lang w:val="fr-CH"/>
        </w:rPr>
        <w:t xml:space="preserve"> </w:t>
      </w:r>
      <w:r w:rsidR="006A1E87">
        <w:rPr>
          <w:rFonts w:cs="Arabic Typesetting" w:hint="cs"/>
          <w:color w:val="0000FF"/>
          <w:szCs w:val="36"/>
          <w:u w:val="single"/>
          <w:rtl/>
          <w:lang w:val="fr-CH"/>
        </w:rPr>
        <w:t xml:space="preserve">الطلبات </w:t>
      </w:r>
      <w:r w:rsidR="00FF6227" w:rsidRPr="000A08DC">
        <w:rPr>
          <w:rFonts w:cs="Arabic Typesetting" w:hint="cs"/>
          <w:color w:val="0000FF"/>
          <w:szCs w:val="36"/>
          <w:u w:val="single"/>
          <w:rtl/>
          <w:lang w:val="fr-CH"/>
        </w:rPr>
        <w:t xml:space="preserve">في </w:t>
      </w:r>
      <w:r w:rsidR="009B65BD" w:rsidRPr="000A08DC">
        <w:rPr>
          <w:rFonts w:cs="Arabic Typesetting" w:hint="cs"/>
          <w:color w:val="0000FF"/>
          <w:szCs w:val="36"/>
          <w:u w:val="single"/>
          <w:rtl/>
          <w:lang w:val="fr-CH"/>
        </w:rPr>
        <w:t>[التاريخ]</w:t>
      </w:r>
      <w:r w:rsidR="006A1E87">
        <w:rPr>
          <w:rFonts w:cs="Arabic Typesetting"/>
          <w:color w:val="0000FF"/>
          <w:szCs w:val="36"/>
          <w:u w:val="single"/>
          <w:rtl/>
          <w:lang w:val="fr-CH"/>
        </w:rPr>
        <w:t>، ل</w:t>
      </w:r>
      <w:r w:rsidR="006A1E87">
        <w:rPr>
          <w:rFonts w:cs="Arabic Typesetting" w:hint="cs"/>
          <w:color w:val="0000FF"/>
          <w:szCs w:val="36"/>
          <w:u w:val="single"/>
          <w:rtl/>
          <w:lang w:val="fr-CH"/>
        </w:rPr>
        <w:t>ا</w:t>
      </w:r>
      <w:r w:rsidRPr="000A08DC">
        <w:rPr>
          <w:rFonts w:cs="Arabic Typesetting"/>
          <w:color w:val="0000FF"/>
          <w:szCs w:val="36"/>
          <w:u w:val="single"/>
          <w:rtl/>
          <w:lang w:val="fr-CH"/>
        </w:rPr>
        <w:t xml:space="preserve"> تطب</w:t>
      </w:r>
      <w:r w:rsidR="00FF6227" w:rsidRPr="000A08DC">
        <w:rPr>
          <w:rFonts w:cs="Arabic Typesetting" w:hint="cs"/>
          <w:color w:val="0000FF"/>
          <w:szCs w:val="36"/>
          <w:u w:val="single"/>
          <w:rtl/>
          <w:lang w:val="fr-CH"/>
        </w:rPr>
        <w:t>َّ</w:t>
      </w:r>
      <w:r w:rsidRPr="000A08DC">
        <w:rPr>
          <w:rFonts w:cs="Arabic Typesetting"/>
          <w:color w:val="0000FF"/>
          <w:szCs w:val="36"/>
          <w:u w:val="single"/>
          <w:rtl/>
          <w:lang w:val="fr-CH"/>
        </w:rPr>
        <w:t xml:space="preserve">ق </w:t>
      </w:r>
      <w:r w:rsidR="006A1E87">
        <w:rPr>
          <w:rFonts w:cs="Arabic Typesetting" w:hint="cs"/>
          <w:color w:val="0000FF"/>
          <w:szCs w:val="36"/>
          <w:u w:val="single"/>
          <w:rtl/>
          <w:lang w:val="fr-CH"/>
        </w:rPr>
        <w:t>تلك</w:t>
      </w:r>
      <w:r w:rsidRPr="000A08DC">
        <w:rPr>
          <w:rFonts w:cs="Arabic Typesetting"/>
          <w:color w:val="0000FF"/>
          <w:szCs w:val="36"/>
          <w:u w:val="single"/>
          <w:rtl/>
          <w:lang w:val="fr-CH"/>
        </w:rPr>
        <w:t xml:space="preserve"> الفقرة ع</w:t>
      </w:r>
      <w:r w:rsidR="00FF6227" w:rsidRPr="000A08DC">
        <w:rPr>
          <w:rFonts w:cs="Arabic Typesetting"/>
          <w:color w:val="0000FF"/>
          <w:szCs w:val="36"/>
          <w:u w:val="single"/>
          <w:rtl/>
          <w:lang w:val="fr-CH"/>
        </w:rPr>
        <w:t xml:space="preserve">لى إرسال </w:t>
      </w:r>
      <w:r w:rsidR="006A1E87">
        <w:rPr>
          <w:rFonts w:cs="Arabic Typesetting" w:hint="cs"/>
          <w:color w:val="0000FF"/>
          <w:szCs w:val="36"/>
          <w:u w:val="single"/>
          <w:rtl/>
          <w:lang w:val="fr-CH"/>
        </w:rPr>
        <w:t>تلك</w:t>
      </w:r>
      <w:r w:rsidR="00FF6227" w:rsidRPr="000A08DC">
        <w:rPr>
          <w:rFonts w:cs="Arabic Typesetting"/>
          <w:color w:val="0000FF"/>
          <w:szCs w:val="36"/>
          <w:u w:val="single"/>
          <w:rtl/>
          <w:lang w:val="fr-CH"/>
        </w:rPr>
        <w:t xml:space="preserve"> ال</w:t>
      </w:r>
      <w:r w:rsidR="00FF6227" w:rsidRPr="000A08DC">
        <w:rPr>
          <w:rFonts w:cs="Arabic Typesetting" w:hint="cs"/>
          <w:color w:val="0000FF"/>
          <w:szCs w:val="36"/>
          <w:u w:val="single"/>
          <w:rtl/>
          <w:lang w:val="fr-CH"/>
        </w:rPr>
        <w:t>صور</w:t>
      </w:r>
      <w:r w:rsidR="00FF6227" w:rsidRPr="000A08DC">
        <w:rPr>
          <w:rFonts w:cs="Arabic Typesetting"/>
          <w:color w:val="0000FF"/>
          <w:szCs w:val="36"/>
          <w:u w:val="single"/>
          <w:rtl/>
          <w:lang w:val="fr-CH"/>
        </w:rPr>
        <w:t xml:space="preserve"> أو إرسال </w:t>
      </w:r>
      <w:r w:rsidR="006A1E87">
        <w:rPr>
          <w:rFonts w:cs="Arabic Typesetting" w:hint="cs"/>
          <w:color w:val="0000FF"/>
          <w:szCs w:val="36"/>
          <w:u w:val="single"/>
          <w:rtl/>
          <w:lang w:val="fr-CH"/>
        </w:rPr>
        <w:t>تلك</w:t>
      </w:r>
      <w:r w:rsidR="00FF6227" w:rsidRPr="000A08DC">
        <w:rPr>
          <w:rFonts w:cs="Arabic Typesetting"/>
          <w:color w:val="0000FF"/>
          <w:szCs w:val="36"/>
          <w:u w:val="single"/>
          <w:rtl/>
          <w:lang w:val="fr-CH"/>
        </w:rPr>
        <w:t xml:space="preserve"> ال</w:t>
      </w:r>
      <w:r w:rsidR="00FF6227" w:rsidRPr="000A08DC">
        <w:rPr>
          <w:rFonts w:cs="Arabic Typesetting" w:hint="cs"/>
          <w:color w:val="0000FF"/>
          <w:szCs w:val="36"/>
          <w:u w:val="single"/>
          <w:rtl/>
          <w:lang w:val="fr-CH"/>
        </w:rPr>
        <w:t>صور</w:t>
      </w:r>
      <w:r w:rsidRPr="000A08DC">
        <w:rPr>
          <w:rFonts w:cs="Arabic Typesetting"/>
          <w:color w:val="0000FF"/>
          <w:szCs w:val="36"/>
          <w:u w:val="single"/>
          <w:rtl/>
          <w:lang w:val="fr-CH"/>
        </w:rPr>
        <w:t xml:space="preserve"> بالشكل المعين </w:t>
      </w:r>
      <w:r w:rsidR="006A1E87">
        <w:rPr>
          <w:rFonts w:cs="Arabic Typesetting" w:hint="cs"/>
          <w:color w:val="0000FF"/>
          <w:szCs w:val="36"/>
          <w:u w:val="single"/>
          <w:rtl/>
          <w:lang w:val="fr-CH"/>
        </w:rPr>
        <w:t>المعني</w:t>
      </w:r>
      <w:r w:rsidRPr="000A08DC">
        <w:rPr>
          <w:rFonts w:cs="Arabic Typesetting"/>
          <w:color w:val="0000FF"/>
          <w:szCs w:val="36"/>
          <w:u w:val="single"/>
          <w:rtl/>
          <w:lang w:val="fr-CH"/>
        </w:rPr>
        <w:t xml:space="preserve"> فيما </w:t>
      </w:r>
      <w:r w:rsidR="006A1E87">
        <w:rPr>
          <w:rFonts w:cs="Arabic Typesetting"/>
          <w:color w:val="0000FF"/>
          <w:szCs w:val="36"/>
          <w:u w:val="single"/>
          <w:rtl/>
          <w:lang w:val="fr-CH"/>
        </w:rPr>
        <w:t>يخص أي طلب دولي أودع لدى مكتب تسل</w:t>
      </w:r>
      <w:r w:rsidRPr="000A08DC">
        <w:rPr>
          <w:rFonts w:cs="Arabic Typesetting"/>
          <w:color w:val="0000FF"/>
          <w:szCs w:val="36"/>
          <w:u w:val="single"/>
          <w:rtl/>
          <w:lang w:val="fr-CH"/>
        </w:rPr>
        <w:t xml:space="preserve">م </w:t>
      </w:r>
      <w:r w:rsidR="006A1E87">
        <w:rPr>
          <w:rFonts w:cs="Arabic Typesetting" w:hint="cs"/>
          <w:color w:val="0000FF"/>
          <w:szCs w:val="36"/>
          <w:u w:val="single"/>
          <w:rtl/>
          <w:lang w:val="fr-CH"/>
        </w:rPr>
        <w:t xml:space="preserve">الطلبات المذكور </w:t>
      </w:r>
      <w:r w:rsidR="006A1E87">
        <w:rPr>
          <w:rFonts w:cs="Arabic Typesetting"/>
          <w:color w:val="0000FF"/>
          <w:szCs w:val="36"/>
          <w:u w:val="single"/>
          <w:rtl/>
          <w:lang w:val="fr-CH"/>
        </w:rPr>
        <w:t xml:space="preserve">طالما </w:t>
      </w:r>
      <w:r w:rsidR="006A1E87">
        <w:rPr>
          <w:rFonts w:cs="Arabic Typesetting" w:hint="cs"/>
          <w:color w:val="0000FF"/>
          <w:szCs w:val="36"/>
          <w:u w:val="single"/>
          <w:rtl/>
          <w:lang w:val="fr-CH"/>
        </w:rPr>
        <w:t xml:space="preserve">ظلّ </w:t>
      </w:r>
      <w:r w:rsidRPr="000A08DC">
        <w:rPr>
          <w:rFonts w:cs="Arabic Typesetting"/>
          <w:color w:val="0000FF"/>
          <w:szCs w:val="36"/>
          <w:u w:val="single"/>
          <w:rtl/>
          <w:lang w:val="fr-CH"/>
        </w:rPr>
        <w:t xml:space="preserve">الإرسال دون إذن مودع الطلب </w:t>
      </w:r>
      <w:r w:rsidR="009B65BD" w:rsidRPr="000A08DC">
        <w:rPr>
          <w:rFonts w:cs="Arabic Typesetting" w:hint="cs"/>
          <w:color w:val="0000FF"/>
          <w:szCs w:val="36"/>
          <w:u w:val="single"/>
          <w:rtl/>
          <w:lang w:val="fr-CH"/>
        </w:rPr>
        <w:t>متعارض</w:t>
      </w:r>
      <w:r w:rsidR="006B5074" w:rsidRPr="000A08DC">
        <w:rPr>
          <w:rFonts w:cs="Arabic Typesetting" w:hint="cs"/>
          <w:color w:val="0000FF"/>
          <w:szCs w:val="36"/>
          <w:u w:val="single"/>
          <w:rtl/>
          <w:lang w:val="fr-CH"/>
        </w:rPr>
        <w:t>ا</w:t>
      </w:r>
      <w:r w:rsidRPr="000A08DC">
        <w:rPr>
          <w:rFonts w:cs="Arabic Typesetting"/>
          <w:color w:val="0000FF"/>
          <w:szCs w:val="36"/>
          <w:u w:val="single"/>
          <w:rtl/>
          <w:lang w:val="fr-CH"/>
        </w:rPr>
        <w:t xml:space="preserve"> مع </w:t>
      </w:r>
      <w:r w:rsidR="006A1E87">
        <w:rPr>
          <w:rFonts w:cs="Arabic Typesetting" w:hint="cs"/>
          <w:color w:val="0000FF"/>
          <w:szCs w:val="36"/>
          <w:u w:val="single"/>
          <w:rtl/>
          <w:lang w:val="fr-CH"/>
        </w:rPr>
        <w:t>ذلك</w:t>
      </w:r>
      <w:r w:rsidRPr="000A08DC">
        <w:rPr>
          <w:rFonts w:cs="Arabic Typesetting"/>
          <w:color w:val="0000FF"/>
          <w:szCs w:val="36"/>
          <w:u w:val="single"/>
          <w:rtl/>
          <w:lang w:val="fr-CH"/>
        </w:rPr>
        <w:t xml:space="preserve"> القانون، </w:t>
      </w:r>
      <w:r w:rsidR="006A1E87">
        <w:rPr>
          <w:rFonts w:cs="Arabic Typesetting" w:hint="cs"/>
          <w:color w:val="0000FF"/>
          <w:szCs w:val="36"/>
          <w:u w:val="single"/>
          <w:rtl/>
          <w:lang w:val="fr-CH"/>
        </w:rPr>
        <w:t>شرط</w:t>
      </w:r>
      <w:r w:rsidRPr="000A08DC">
        <w:rPr>
          <w:rFonts w:cs="Arabic Typesetting"/>
          <w:color w:val="0000FF"/>
          <w:szCs w:val="36"/>
          <w:u w:val="single"/>
          <w:rtl/>
          <w:lang w:val="fr-CH"/>
        </w:rPr>
        <w:t xml:space="preserve"> أن ي</w:t>
      </w:r>
      <w:r w:rsidR="006A1E87">
        <w:rPr>
          <w:rFonts w:cs="Arabic Typesetting" w:hint="cs"/>
          <w:color w:val="0000FF"/>
          <w:szCs w:val="36"/>
          <w:u w:val="single"/>
          <w:rtl/>
          <w:lang w:val="fr-CH"/>
        </w:rPr>
        <w:t>بلِغ</w:t>
      </w:r>
      <w:r w:rsidR="006B5074" w:rsidRPr="000A08DC">
        <w:rPr>
          <w:rFonts w:cs="Arabic Typesetting"/>
          <w:color w:val="0000FF"/>
          <w:szCs w:val="36"/>
          <w:u w:val="single"/>
          <w:rtl/>
          <w:lang w:val="fr-CH"/>
        </w:rPr>
        <w:t xml:space="preserve"> المكتب المذكور المكتب الدول</w:t>
      </w:r>
      <w:r w:rsidR="006B5074" w:rsidRPr="000A08DC">
        <w:rPr>
          <w:rFonts w:cs="Arabic Typesetting" w:hint="cs"/>
          <w:color w:val="0000FF"/>
          <w:szCs w:val="36"/>
          <w:u w:val="single"/>
          <w:rtl/>
          <w:lang w:val="fr-CH"/>
        </w:rPr>
        <w:t>ي</w:t>
      </w:r>
      <w:r w:rsidR="006B5074" w:rsidRPr="000A08DC">
        <w:rPr>
          <w:rFonts w:cs="Arabic Typesetting"/>
          <w:color w:val="0000FF"/>
          <w:szCs w:val="36"/>
          <w:u w:val="single"/>
          <w:rtl/>
          <w:lang w:val="fr-CH"/>
        </w:rPr>
        <w:t xml:space="preserve"> </w:t>
      </w:r>
      <w:r w:rsidRPr="000A08DC">
        <w:rPr>
          <w:rFonts w:cs="Arabic Typesetting"/>
          <w:color w:val="0000FF"/>
          <w:szCs w:val="36"/>
          <w:u w:val="single"/>
          <w:rtl/>
          <w:lang w:val="fr-CH"/>
        </w:rPr>
        <w:t>بذلك في موعد أقصاه [</w:t>
      </w:r>
      <w:r w:rsidR="009B65BD" w:rsidRPr="000A08DC">
        <w:rPr>
          <w:rFonts w:cs="Arabic Typesetting" w:hint="cs"/>
          <w:color w:val="0000FF"/>
          <w:szCs w:val="36"/>
          <w:u w:val="single"/>
          <w:rtl/>
          <w:lang w:val="fr-CH"/>
        </w:rPr>
        <w:t>ال</w:t>
      </w:r>
      <w:r w:rsidR="006A1E87">
        <w:rPr>
          <w:rFonts w:cs="Arabic Typesetting"/>
          <w:color w:val="0000FF"/>
          <w:szCs w:val="36"/>
          <w:u w:val="single"/>
          <w:rtl/>
          <w:lang w:val="fr-CH"/>
        </w:rPr>
        <w:t>تاريخ]. وي</w:t>
      </w:r>
      <w:r w:rsidR="00D77F00">
        <w:rPr>
          <w:rFonts w:cs="Arabic Typesetting" w:hint="cs"/>
          <w:color w:val="0000FF"/>
          <w:szCs w:val="36"/>
          <w:u w:val="single"/>
          <w:rtl/>
          <w:lang w:val="fr-CH"/>
        </w:rPr>
        <w:t>نشر</w:t>
      </w:r>
      <w:r w:rsidR="006A1E87">
        <w:rPr>
          <w:rFonts w:cs="Arabic Typesetting" w:hint="cs"/>
          <w:color w:val="0000FF"/>
          <w:szCs w:val="36"/>
          <w:u w:val="single"/>
          <w:rtl/>
          <w:lang w:val="fr-CH"/>
        </w:rPr>
        <w:t xml:space="preserve"> المكتب </w:t>
      </w:r>
      <w:r w:rsidRPr="000A08DC">
        <w:rPr>
          <w:rFonts w:cs="Arabic Typesetting"/>
          <w:color w:val="0000FF"/>
          <w:szCs w:val="36"/>
          <w:u w:val="single"/>
          <w:rtl/>
          <w:lang w:val="fr-CH"/>
        </w:rPr>
        <w:t>ا</w:t>
      </w:r>
      <w:r w:rsidR="009B65BD" w:rsidRPr="000A08DC">
        <w:rPr>
          <w:rFonts w:cs="Arabic Typesetting"/>
          <w:color w:val="0000FF"/>
          <w:szCs w:val="36"/>
          <w:u w:val="single"/>
          <w:rtl/>
          <w:lang w:val="fr-CH"/>
        </w:rPr>
        <w:t xml:space="preserve">لدولي </w:t>
      </w:r>
      <w:r w:rsidR="006A1E87">
        <w:rPr>
          <w:rFonts w:cs="Arabic Typesetting"/>
          <w:color w:val="0000FF"/>
          <w:szCs w:val="36"/>
          <w:u w:val="single"/>
          <w:rtl/>
          <w:lang w:val="fr-CH"/>
        </w:rPr>
        <w:t>المعلومات الم</w:t>
      </w:r>
      <w:r w:rsidR="009B65BD" w:rsidRPr="000A08DC">
        <w:rPr>
          <w:rFonts w:cs="Arabic Typesetting"/>
          <w:color w:val="0000FF"/>
          <w:szCs w:val="36"/>
          <w:u w:val="single"/>
          <w:rtl/>
          <w:lang w:val="fr-CH"/>
        </w:rPr>
        <w:t>س</w:t>
      </w:r>
      <w:r w:rsidR="006A1E87">
        <w:rPr>
          <w:rFonts w:cs="Arabic Typesetting" w:hint="cs"/>
          <w:color w:val="0000FF"/>
          <w:szCs w:val="36"/>
          <w:u w:val="single"/>
          <w:rtl/>
          <w:lang w:val="fr-CH"/>
        </w:rPr>
        <w:t>ت</w:t>
      </w:r>
      <w:r w:rsidR="009B65BD" w:rsidRPr="000A08DC">
        <w:rPr>
          <w:rFonts w:cs="Arabic Typesetting"/>
          <w:color w:val="0000FF"/>
          <w:szCs w:val="36"/>
          <w:u w:val="single"/>
          <w:rtl/>
          <w:lang w:val="fr-CH"/>
        </w:rPr>
        <w:t>ل</w:t>
      </w:r>
      <w:r w:rsidR="009B65BD" w:rsidRPr="000A08DC">
        <w:rPr>
          <w:rFonts w:cs="Arabic Typesetting" w:hint="cs"/>
          <w:color w:val="0000FF"/>
          <w:szCs w:val="36"/>
          <w:u w:val="single"/>
          <w:rtl/>
          <w:lang w:val="fr-CH"/>
        </w:rPr>
        <w:t>م</w:t>
      </w:r>
      <w:r w:rsidRPr="000A08DC">
        <w:rPr>
          <w:rFonts w:cs="Arabic Typesetting"/>
          <w:color w:val="0000FF"/>
          <w:szCs w:val="36"/>
          <w:u w:val="single"/>
          <w:rtl/>
          <w:lang w:val="fr-CH"/>
        </w:rPr>
        <w:t>ة بهذا الشأن في</w:t>
      </w:r>
      <w:r w:rsidR="006A1E87">
        <w:rPr>
          <w:rFonts w:cs="Arabic Typesetting" w:hint="cs"/>
          <w:color w:val="0000FF"/>
          <w:szCs w:val="36"/>
          <w:u w:val="single"/>
          <w:rtl/>
          <w:lang w:val="fr-CH"/>
        </w:rPr>
        <w:t> </w:t>
      </w:r>
      <w:r w:rsidRPr="000A08DC">
        <w:rPr>
          <w:rFonts w:cs="Arabic Typesetting"/>
          <w:color w:val="0000FF"/>
          <w:szCs w:val="36"/>
          <w:u w:val="single"/>
          <w:rtl/>
          <w:lang w:val="fr-CH"/>
        </w:rPr>
        <w:t>الجريدة في أقرب فرصة.</w:t>
      </w:r>
    </w:p>
    <w:p w:rsidR="00AC1CEB" w:rsidRPr="003024C4" w:rsidRDefault="00AC1CEB" w:rsidP="00D77F00">
      <w:pPr>
        <w:pStyle w:val="NormalParaAR"/>
        <w:rPr>
          <w:rFonts w:ascii="Arial" w:hAnsi="Arial"/>
          <w:sz w:val="22"/>
          <w:rtl/>
          <w:lang w:val="fr-CH"/>
        </w:rPr>
      </w:pPr>
      <w:r w:rsidRPr="00FF6227">
        <w:rPr>
          <w:rFonts w:ascii="Arial" w:hAnsi="Arial"/>
          <w:sz w:val="22"/>
          <w:rtl/>
          <w:lang w:val="fr-CH"/>
        </w:rPr>
        <w:t>[</w:t>
      </w:r>
      <w:r w:rsidRPr="00FF6227">
        <w:rPr>
          <w:rFonts w:ascii="Arial" w:hAnsi="Arial"/>
          <w:b/>
          <w:bCs/>
          <w:sz w:val="22"/>
          <w:rtl/>
          <w:lang w:val="fr-CH"/>
        </w:rPr>
        <w:t>ملاحظة:</w:t>
      </w:r>
      <w:r w:rsidRPr="00FF6227">
        <w:rPr>
          <w:rFonts w:ascii="Arial" w:hAnsi="Arial"/>
          <w:sz w:val="22"/>
          <w:rtl/>
          <w:lang w:val="fr-CH"/>
        </w:rPr>
        <w:t xml:space="preserve"> يُقترح استهلال هذه الفقرة بعبارة "</w:t>
      </w:r>
      <w:r w:rsidR="006A1E87">
        <w:rPr>
          <w:rFonts w:hint="cs"/>
          <w:rtl/>
          <w:lang w:val="fr-CH"/>
        </w:rPr>
        <w:t>في حال</w:t>
      </w:r>
      <w:r w:rsidRPr="00FF6227">
        <w:rPr>
          <w:rFonts w:ascii="Arial" w:hAnsi="Arial"/>
          <w:sz w:val="22"/>
          <w:rtl/>
          <w:lang w:val="fr-CH"/>
        </w:rPr>
        <w:t xml:space="preserve">" </w:t>
      </w:r>
      <w:r w:rsidR="006B5074">
        <w:rPr>
          <w:rFonts w:ascii="Arial" w:hAnsi="Arial"/>
          <w:sz w:val="22"/>
          <w:rtl/>
          <w:lang w:val="fr-CH"/>
        </w:rPr>
        <w:t>بدلا</w:t>
      </w:r>
      <w:r w:rsidRPr="003024C4">
        <w:rPr>
          <w:rFonts w:ascii="Arial" w:hAnsi="Arial"/>
          <w:sz w:val="22"/>
          <w:rtl/>
          <w:lang w:val="fr-CH"/>
        </w:rPr>
        <w:t xml:space="preserve"> من "إذا" </w:t>
      </w:r>
      <w:r w:rsidR="006A1E87">
        <w:rPr>
          <w:rFonts w:ascii="Arial" w:hAnsi="Arial" w:hint="cs"/>
          <w:sz w:val="22"/>
          <w:rtl/>
          <w:lang w:val="fr-CH"/>
        </w:rPr>
        <w:t>الأشيع</w:t>
      </w:r>
      <w:r w:rsidRPr="003024C4">
        <w:rPr>
          <w:rFonts w:ascii="Arial" w:hAnsi="Arial"/>
          <w:sz w:val="22"/>
          <w:rtl/>
          <w:lang w:val="fr-CH"/>
        </w:rPr>
        <w:t xml:space="preserve"> </w:t>
      </w:r>
      <w:r w:rsidR="006A1E87">
        <w:rPr>
          <w:rFonts w:ascii="Arial" w:hAnsi="Arial" w:hint="cs"/>
          <w:sz w:val="22"/>
          <w:rtl/>
          <w:lang w:val="fr-CH"/>
        </w:rPr>
        <w:t>استخداما</w:t>
      </w:r>
      <w:r w:rsidR="006A1E87">
        <w:rPr>
          <w:rFonts w:ascii="Arial" w:hAnsi="Arial"/>
          <w:sz w:val="22"/>
          <w:rtl/>
          <w:lang w:val="fr-CH"/>
        </w:rPr>
        <w:t xml:space="preserve"> بغية </w:t>
      </w:r>
      <w:r w:rsidR="00D77F00">
        <w:rPr>
          <w:rFonts w:ascii="Arial" w:hAnsi="Arial" w:hint="cs"/>
          <w:sz w:val="22"/>
          <w:rtl/>
          <w:lang w:val="fr-CH"/>
        </w:rPr>
        <w:t>تزويد</w:t>
      </w:r>
      <w:r w:rsidR="006A1E87">
        <w:rPr>
          <w:rFonts w:ascii="Arial" w:hAnsi="Arial"/>
          <w:sz w:val="22"/>
          <w:rtl/>
          <w:lang w:val="fr-CH"/>
        </w:rPr>
        <w:t xml:space="preserve"> مك</w:t>
      </w:r>
      <w:r w:rsidR="00E058BE">
        <w:rPr>
          <w:rFonts w:ascii="Arial" w:hAnsi="Arial" w:hint="cs"/>
          <w:sz w:val="22"/>
          <w:rtl/>
          <w:lang w:val="fr-CH"/>
        </w:rPr>
        <w:t>ا</w:t>
      </w:r>
      <w:r w:rsidR="006A1E87">
        <w:rPr>
          <w:rFonts w:ascii="Arial" w:hAnsi="Arial"/>
          <w:sz w:val="22"/>
          <w:rtl/>
          <w:lang w:val="fr-CH"/>
        </w:rPr>
        <w:t>تب تسل</w:t>
      </w:r>
      <w:r w:rsidR="006A1E87">
        <w:rPr>
          <w:rFonts w:ascii="Arial" w:hAnsi="Arial" w:hint="cs"/>
          <w:sz w:val="22"/>
          <w:rtl/>
          <w:lang w:val="fr-CH"/>
        </w:rPr>
        <w:t>م الطلبات</w:t>
      </w:r>
      <w:r w:rsidRPr="003024C4">
        <w:rPr>
          <w:rFonts w:ascii="Arial" w:hAnsi="Arial"/>
          <w:sz w:val="22"/>
          <w:rtl/>
          <w:lang w:val="fr-CH"/>
        </w:rPr>
        <w:t xml:space="preserve"> </w:t>
      </w:r>
      <w:r w:rsidR="00D77F00">
        <w:rPr>
          <w:rFonts w:ascii="Arial" w:hAnsi="Arial" w:hint="cs"/>
          <w:sz w:val="22"/>
          <w:rtl/>
          <w:lang w:val="fr-CH"/>
        </w:rPr>
        <w:t>ب</w:t>
      </w:r>
      <w:r w:rsidRPr="003024C4">
        <w:rPr>
          <w:rFonts w:ascii="Arial" w:hAnsi="Arial"/>
          <w:sz w:val="22"/>
          <w:rtl/>
          <w:lang w:val="fr-CH"/>
        </w:rPr>
        <w:t>المرونة اللازمة لإرسال مجموعة محدودة من المعلومات في الحالات التي تسمح فيها القوانين الوطنية بذلك</w:t>
      </w:r>
      <w:r w:rsidR="00D77F00">
        <w:rPr>
          <w:rFonts w:ascii="Arial" w:hAnsi="Arial" w:hint="cs"/>
          <w:sz w:val="22"/>
          <w:rtl/>
          <w:lang w:val="fr-CH"/>
        </w:rPr>
        <w:t>،</w:t>
      </w:r>
      <w:r w:rsidRPr="003024C4">
        <w:rPr>
          <w:rFonts w:ascii="Arial" w:hAnsi="Arial"/>
          <w:sz w:val="22"/>
          <w:rtl/>
          <w:lang w:val="fr-CH"/>
        </w:rPr>
        <w:t xml:space="preserve"> </w:t>
      </w:r>
      <w:r w:rsidR="00D77F00">
        <w:rPr>
          <w:rFonts w:ascii="Arial" w:hAnsi="Arial" w:hint="cs"/>
          <w:sz w:val="22"/>
          <w:rtl/>
          <w:lang w:val="fr-CH"/>
        </w:rPr>
        <w:t xml:space="preserve">حتى </w:t>
      </w:r>
      <w:r w:rsidRPr="003024C4">
        <w:rPr>
          <w:rFonts w:ascii="Arial" w:hAnsi="Arial"/>
          <w:sz w:val="22"/>
          <w:rtl/>
          <w:lang w:val="fr-CH"/>
        </w:rPr>
        <w:t xml:space="preserve">وإن منعت توفير تقرير البحث </w:t>
      </w:r>
      <w:r w:rsidR="00D77F00">
        <w:rPr>
          <w:rFonts w:ascii="Arial" w:hAnsi="Arial" w:hint="cs"/>
          <w:sz w:val="22"/>
          <w:rtl/>
          <w:lang w:val="fr-CH"/>
        </w:rPr>
        <w:t>ب</w:t>
      </w:r>
      <w:r w:rsidRPr="003024C4">
        <w:rPr>
          <w:rFonts w:ascii="Arial" w:hAnsi="Arial"/>
          <w:sz w:val="22"/>
          <w:rtl/>
          <w:lang w:val="fr-CH"/>
        </w:rPr>
        <w:t>الكامل.]</w:t>
      </w:r>
    </w:p>
    <w:p w:rsidR="00AC1CEB" w:rsidRPr="00E058BE" w:rsidRDefault="00AC1CEB" w:rsidP="00E91D89">
      <w:pPr>
        <w:pStyle w:val="Heading1"/>
        <w:pageBreakBefore/>
        <w:bidi/>
        <w:spacing w:before="0" w:after="240" w:line="360" w:lineRule="exact"/>
        <w:jc w:val="center"/>
        <w:rPr>
          <w:rFonts w:ascii="Arabic Typesetting" w:hAnsi="Arabic Typesetting" w:cs="Arabic Typesetting"/>
          <w:szCs w:val="36"/>
          <w:rtl/>
        </w:rPr>
      </w:pPr>
      <w:bookmarkStart w:id="27" w:name="R41"/>
      <w:bookmarkStart w:id="28" w:name="_Toc418815636"/>
      <w:bookmarkStart w:id="29" w:name="_Toc418816018"/>
      <w:bookmarkStart w:id="30" w:name="_Toc419134364"/>
      <w:r w:rsidRPr="00E058BE">
        <w:rPr>
          <w:rFonts w:ascii="Arabic Typesetting" w:hAnsi="Arabic Typesetting" w:cs="Arabic Typesetting"/>
          <w:szCs w:val="36"/>
          <w:rtl/>
        </w:rPr>
        <w:t>القاعدة 41</w:t>
      </w:r>
      <w:bookmarkEnd w:id="27"/>
      <w:r w:rsidR="00215CF0">
        <w:rPr>
          <w:rFonts w:ascii="Arabic Typesetting" w:hAnsi="Arabic Typesetting" w:cs="Arabic Typesetting" w:hint="cs"/>
          <w:szCs w:val="36"/>
          <w:rtl/>
        </w:rPr>
        <w:t xml:space="preserve">  </w:t>
      </w:r>
      <w:r w:rsidR="00E91D89">
        <w:rPr>
          <w:rFonts w:ascii="Arabic Typesetting" w:hAnsi="Arabic Typesetting" w:cs="Arabic Typesetting"/>
          <w:szCs w:val="36"/>
          <w:rtl/>
        </w:rPr>
        <w:br/>
      </w:r>
      <w:r w:rsidRPr="00E058BE">
        <w:rPr>
          <w:rFonts w:ascii="Arabic Typesetting" w:hAnsi="Arabic Typesetting" w:cs="Arabic Typesetting"/>
          <w:szCs w:val="36"/>
          <w:rtl/>
        </w:rPr>
        <w:t>مراعاة نتائج بحث سابق</w:t>
      </w:r>
      <w:bookmarkEnd w:id="28"/>
      <w:bookmarkEnd w:id="29"/>
      <w:bookmarkEnd w:id="30"/>
    </w:p>
    <w:p w:rsidR="00AC1CEB" w:rsidRPr="00E058BE" w:rsidRDefault="00644CEA" w:rsidP="00E058BE">
      <w:pPr>
        <w:pStyle w:val="Heading2"/>
        <w:bidi/>
        <w:spacing w:before="0" w:after="240" w:line="360" w:lineRule="exact"/>
        <w:rPr>
          <w:rFonts w:ascii="Arabic Typesetting" w:hAnsi="Arabic Typesetting" w:cs="Arabic Typesetting"/>
          <w:b/>
          <w:bCs w:val="0"/>
          <w:color w:val="0000FF"/>
          <w:szCs w:val="36"/>
          <w:u w:val="single"/>
          <w:rtl/>
        </w:rPr>
      </w:pPr>
      <w:bookmarkStart w:id="31" w:name="R411"/>
      <w:bookmarkStart w:id="32" w:name="_Toc418815637"/>
      <w:bookmarkStart w:id="33" w:name="_Toc418816019"/>
      <w:bookmarkStart w:id="34" w:name="_Toc419134365"/>
      <w:r w:rsidRPr="00805178">
        <w:rPr>
          <w:rFonts w:ascii="Arabic Typesetting" w:hAnsi="Arabic Typesetting" w:cs="Arabic Typesetting"/>
          <w:b/>
          <w:bCs w:val="0"/>
          <w:i/>
          <w:iCs w:val="0"/>
          <w:szCs w:val="36"/>
          <w:rtl/>
        </w:rPr>
        <w:t>1.41</w:t>
      </w:r>
      <w:bookmarkEnd w:id="31"/>
      <w:r w:rsidR="00E058BE" w:rsidRPr="00805178">
        <w:rPr>
          <w:rFonts w:ascii="Arabic Typesetting" w:hAnsi="Arabic Typesetting" w:cs="Arabic Typesetting" w:hint="cs"/>
          <w:b/>
          <w:bCs w:val="0"/>
          <w:i/>
          <w:iCs w:val="0"/>
          <w:szCs w:val="36"/>
          <w:rtl/>
        </w:rPr>
        <w:t xml:space="preserve">   </w:t>
      </w:r>
      <w:r w:rsidR="00AC1CEB" w:rsidRPr="00805178">
        <w:rPr>
          <w:rFonts w:ascii="Arabic Typesetting" w:hAnsi="Arabic Typesetting" w:cs="Arabic Typesetting"/>
          <w:b/>
          <w:bCs w:val="0"/>
          <w:szCs w:val="36"/>
          <w:rtl/>
        </w:rPr>
        <w:t xml:space="preserve">مراعاة نتائج بحث سابق </w:t>
      </w:r>
      <w:r w:rsidR="00E058BE">
        <w:rPr>
          <w:rFonts w:ascii="Arabic Typesetting" w:hAnsi="Arabic Typesetting" w:cs="Arabic Typesetting" w:hint="cs"/>
          <w:b/>
          <w:bCs w:val="0"/>
          <w:color w:val="0000FF"/>
          <w:szCs w:val="36"/>
          <w:u w:val="single"/>
          <w:rtl/>
        </w:rPr>
        <w:t xml:space="preserve">في حال عريضة </w:t>
      </w:r>
      <w:r w:rsidR="00AC1CEB" w:rsidRPr="00E058BE">
        <w:rPr>
          <w:rFonts w:ascii="Arabic Typesetting" w:hAnsi="Arabic Typesetting" w:cs="Arabic Typesetting"/>
          <w:b/>
          <w:bCs w:val="0"/>
          <w:color w:val="0000FF"/>
          <w:szCs w:val="36"/>
          <w:u w:val="single"/>
          <w:rtl/>
        </w:rPr>
        <w:t>قدِّم</w:t>
      </w:r>
      <w:r w:rsidR="00E058BE">
        <w:rPr>
          <w:rFonts w:ascii="Arabic Typesetting" w:hAnsi="Arabic Typesetting" w:cs="Arabic Typesetting" w:hint="cs"/>
          <w:b/>
          <w:bCs w:val="0"/>
          <w:color w:val="0000FF"/>
          <w:szCs w:val="36"/>
          <w:u w:val="single"/>
          <w:rtl/>
        </w:rPr>
        <w:t>ت</w:t>
      </w:r>
      <w:r w:rsidR="00AC1CEB" w:rsidRPr="00E058BE">
        <w:rPr>
          <w:rFonts w:ascii="Arabic Typesetting" w:hAnsi="Arabic Typesetting" w:cs="Arabic Typesetting"/>
          <w:b/>
          <w:bCs w:val="0"/>
          <w:color w:val="0000FF"/>
          <w:szCs w:val="36"/>
          <w:u w:val="single"/>
          <w:rtl/>
        </w:rPr>
        <w:t xml:space="preserve"> بموجب القاعدة 12.4</w:t>
      </w:r>
      <w:bookmarkEnd w:id="32"/>
      <w:bookmarkEnd w:id="33"/>
      <w:bookmarkEnd w:id="34"/>
    </w:p>
    <w:p w:rsidR="00AC1CEB" w:rsidRPr="00E058BE" w:rsidRDefault="00AC1CEB" w:rsidP="006B5074">
      <w:pPr>
        <w:bidi/>
        <w:spacing w:after="240" w:line="360" w:lineRule="exact"/>
        <w:ind w:firstLine="720"/>
        <w:jc w:val="lowKashida"/>
        <w:rPr>
          <w:rFonts w:ascii="Arabic Typesetting" w:hAnsi="Arabic Typesetting" w:cs="Arabic Typesetting"/>
          <w:szCs w:val="36"/>
          <w:rtl/>
        </w:rPr>
      </w:pPr>
      <w:r w:rsidRPr="00E058BE">
        <w:rPr>
          <w:rFonts w:ascii="Arabic Typesetting" w:hAnsi="Arabic Typesetting" w:cs="Arabic Typesetting"/>
          <w:szCs w:val="36"/>
          <w:rtl/>
        </w:rPr>
        <w:t xml:space="preserve">في حال التمس المودع، وفقا للقاعدة </w:t>
      </w:r>
      <w:r w:rsidR="006B5074" w:rsidRPr="00E058BE">
        <w:rPr>
          <w:rFonts w:ascii="Arabic Typesetting" w:hAnsi="Arabic Typesetting" w:cs="Arabic Typesetting"/>
          <w:szCs w:val="36"/>
          <w:rtl/>
        </w:rPr>
        <w:t>12.4</w:t>
      </w:r>
      <w:r w:rsidRPr="00E058BE">
        <w:rPr>
          <w:rFonts w:ascii="Arabic Typesetting" w:hAnsi="Arabic Typesetting" w:cs="Arabic Typesetting"/>
          <w:szCs w:val="36"/>
          <w:rtl/>
        </w:rPr>
        <w:t>، أن تراعي إدارة البحث الدولي نتائج بحث سابق وامتثل لأحكام القاعدة 12</w:t>
      </w:r>
      <w:r w:rsidRPr="00E058BE">
        <w:rPr>
          <w:rFonts w:ascii="Arabic Typesetting" w:hAnsi="Arabic Typesetting" w:cs="Arabic Typesetting"/>
          <w:szCs w:val="36"/>
          <w:vertAlign w:val="superscript"/>
          <w:rtl/>
        </w:rPr>
        <w:t>(ثانيا)</w:t>
      </w:r>
      <w:r w:rsidRPr="00E058BE">
        <w:rPr>
          <w:rFonts w:ascii="Arabic Typesetting" w:hAnsi="Arabic Typesetting" w:cs="Arabic Typesetting"/>
          <w:szCs w:val="36"/>
          <w:rtl/>
        </w:rPr>
        <w:t>1:</w:t>
      </w:r>
    </w:p>
    <w:p w:rsidR="00AC1CEB" w:rsidRPr="00E058BE" w:rsidRDefault="00AC1CEB" w:rsidP="005C41CE">
      <w:pPr>
        <w:bidi/>
        <w:spacing w:after="240" w:line="360" w:lineRule="exact"/>
        <w:ind w:firstLine="1440"/>
        <w:jc w:val="lowKashida"/>
        <w:rPr>
          <w:rFonts w:ascii="Arabic Typesetting" w:hAnsi="Arabic Typesetting" w:cs="Arabic Typesetting"/>
          <w:szCs w:val="36"/>
          <w:rtl/>
        </w:rPr>
      </w:pPr>
      <w:r w:rsidRPr="00E058BE">
        <w:rPr>
          <w:rFonts w:ascii="Arabic Typesetting" w:hAnsi="Arabic Typesetting" w:cs="Arabic Typesetting"/>
          <w:szCs w:val="36"/>
          <w:rtl/>
        </w:rPr>
        <w:t>"1"</w:t>
      </w:r>
      <w:r w:rsidRPr="00E058BE">
        <w:rPr>
          <w:rFonts w:ascii="Arabic Typesetting" w:hAnsi="Arabic Typesetting" w:cs="Arabic Typesetting"/>
          <w:szCs w:val="36"/>
          <w:rtl/>
        </w:rPr>
        <w:tab/>
        <w:t>وأجرت البحث السابق إدارة البحث الدولي ذاتها أو أجراه المكتب ذاته الذي يعمل بصفته إدارة للبحث الدولي، فإن على إدارة البحث الدولي أن تراعي في حدود الإمكان تلك النتائج عند إجراء البحث الدولي؛</w:t>
      </w:r>
    </w:p>
    <w:p w:rsidR="00AC1CEB" w:rsidRPr="00E058BE" w:rsidRDefault="00AC1CEB" w:rsidP="005C41CE">
      <w:pPr>
        <w:bidi/>
        <w:spacing w:after="240" w:line="360" w:lineRule="exact"/>
        <w:ind w:firstLine="1440"/>
        <w:jc w:val="lowKashida"/>
        <w:rPr>
          <w:rFonts w:ascii="Arabic Typesetting" w:hAnsi="Arabic Typesetting" w:cs="Arabic Typesetting"/>
          <w:szCs w:val="36"/>
          <w:rtl/>
        </w:rPr>
      </w:pPr>
      <w:r w:rsidRPr="00E058BE">
        <w:rPr>
          <w:rFonts w:ascii="Arabic Typesetting" w:hAnsi="Arabic Typesetting" w:cs="Arabic Typesetting"/>
          <w:szCs w:val="36"/>
          <w:rtl/>
        </w:rPr>
        <w:t>"2"</w:t>
      </w:r>
      <w:r w:rsidRPr="00E058BE">
        <w:rPr>
          <w:rFonts w:ascii="Arabic Typesetting" w:hAnsi="Arabic Typesetting" w:cs="Arabic Typesetting"/>
          <w:szCs w:val="36"/>
          <w:rtl/>
        </w:rPr>
        <w:tab/>
        <w:t>وأجرت البحث السابق إدارة أخرى للبحث الدولي أو أجراه مكتب غير ذاك الذي يعمل بصفته إدارة للبحث الدولي، جاز لإدارة البحث الدولي أن تراعي تلك النتائج عند إجراء البحث الدولي.</w:t>
      </w:r>
    </w:p>
    <w:p w:rsidR="00AC1CEB" w:rsidRPr="00E058BE" w:rsidRDefault="00AC1CEB" w:rsidP="005C41CE">
      <w:pPr>
        <w:pStyle w:val="Heading2"/>
        <w:bidi/>
        <w:spacing w:before="0" w:after="240" w:line="360" w:lineRule="exact"/>
        <w:rPr>
          <w:rFonts w:ascii="Arabic Typesetting" w:hAnsi="Arabic Typesetting" w:cs="Arabic Typesetting"/>
          <w:b/>
          <w:bCs w:val="0"/>
          <w:color w:val="0000FF"/>
          <w:szCs w:val="36"/>
          <w:u w:val="single"/>
          <w:rtl/>
        </w:rPr>
      </w:pPr>
      <w:bookmarkStart w:id="35" w:name="R412"/>
      <w:bookmarkStart w:id="36" w:name="_Toc418815638"/>
      <w:bookmarkStart w:id="37" w:name="_Toc418816020"/>
      <w:bookmarkStart w:id="38" w:name="_Toc419134366"/>
      <w:r w:rsidRPr="00E058BE">
        <w:rPr>
          <w:rFonts w:ascii="Arabic Typesetting" w:hAnsi="Arabic Typesetting" w:cs="Arabic Typesetting"/>
          <w:b/>
          <w:bCs w:val="0"/>
          <w:i/>
          <w:iCs w:val="0"/>
          <w:color w:val="0000FF"/>
          <w:szCs w:val="36"/>
          <w:u w:val="single"/>
          <w:rtl/>
        </w:rPr>
        <w:t>2.41</w:t>
      </w:r>
      <w:bookmarkEnd w:id="35"/>
      <w:r w:rsidR="00E058BE">
        <w:rPr>
          <w:rFonts w:ascii="Arabic Typesetting" w:hAnsi="Arabic Typesetting" w:cs="Arabic Typesetting" w:hint="cs"/>
          <w:b/>
          <w:bCs w:val="0"/>
          <w:i/>
          <w:iCs w:val="0"/>
          <w:color w:val="0000FF"/>
          <w:szCs w:val="36"/>
          <w:u w:val="single"/>
          <w:rtl/>
        </w:rPr>
        <w:t xml:space="preserve">   </w:t>
      </w:r>
      <w:r w:rsidRPr="00E058BE">
        <w:rPr>
          <w:rFonts w:ascii="Arabic Typesetting" w:hAnsi="Arabic Typesetting" w:cs="Arabic Typesetting"/>
          <w:b/>
          <w:bCs w:val="0"/>
          <w:color w:val="0000FF"/>
          <w:szCs w:val="36"/>
          <w:u w:val="single"/>
          <w:rtl/>
        </w:rPr>
        <w:t xml:space="preserve">مراعاة نتائج بحث </w:t>
      </w:r>
      <w:r w:rsidR="00850317" w:rsidRPr="00E058BE">
        <w:rPr>
          <w:rFonts w:ascii="Arabic Typesetting" w:hAnsi="Arabic Typesetting" w:cs="Arabic Typesetting"/>
          <w:b/>
          <w:bCs w:val="0"/>
          <w:color w:val="0000FF"/>
          <w:szCs w:val="36"/>
          <w:u w:val="single"/>
          <w:rtl/>
        </w:rPr>
        <w:t>سابق</w:t>
      </w:r>
      <w:r w:rsidRPr="00E058BE">
        <w:rPr>
          <w:rFonts w:ascii="Arabic Typesetting" w:hAnsi="Arabic Typesetting" w:cs="Arabic Typesetting"/>
          <w:b/>
          <w:bCs w:val="0"/>
          <w:color w:val="0000FF"/>
          <w:szCs w:val="36"/>
          <w:u w:val="single"/>
          <w:rtl/>
        </w:rPr>
        <w:t xml:space="preserve"> في الحالات الأخرى</w:t>
      </w:r>
      <w:bookmarkEnd w:id="36"/>
      <w:bookmarkEnd w:id="37"/>
      <w:bookmarkEnd w:id="38"/>
    </w:p>
    <w:p w:rsidR="00AC1CEB" w:rsidRPr="00E058BE" w:rsidRDefault="00E058BE" w:rsidP="00FF6227">
      <w:pPr>
        <w:bidi/>
        <w:spacing w:after="240" w:line="360" w:lineRule="exact"/>
        <w:ind w:firstLine="720"/>
        <w:jc w:val="lowKashida"/>
        <w:rPr>
          <w:rFonts w:ascii="Arabic Typesetting" w:hAnsi="Arabic Typesetting" w:cs="Arabic Typesetting"/>
          <w:color w:val="0000FF"/>
          <w:szCs w:val="36"/>
          <w:u w:val="single"/>
          <w:rtl/>
          <w:lang w:val="fr-CH"/>
        </w:rPr>
      </w:pPr>
      <w:r>
        <w:rPr>
          <w:rFonts w:ascii="Arabic Typesetting" w:hAnsi="Arabic Typesetting" w:cs="Arabic Typesetting"/>
          <w:color w:val="0000FF"/>
          <w:szCs w:val="36"/>
          <w:u w:val="single"/>
          <w:rtl/>
          <w:lang w:val="fr-CH"/>
        </w:rPr>
        <w:t>(أ)</w:t>
      </w:r>
      <w:r>
        <w:rPr>
          <w:rFonts w:ascii="Arabic Typesetting" w:hAnsi="Arabic Typesetting" w:cs="Arabic Typesetting" w:hint="cs"/>
          <w:color w:val="0000FF"/>
          <w:szCs w:val="36"/>
          <w:u w:val="single"/>
          <w:rtl/>
          <w:lang w:val="fr-CH"/>
        </w:rPr>
        <w:t xml:space="preserve">  </w:t>
      </w:r>
      <w:r w:rsidR="00AC1CEB" w:rsidRPr="00E058BE">
        <w:rPr>
          <w:rFonts w:ascii="Arabic Typesetting" w:hAnsi="Arabic Typesetting" w:cs="Arabic Typesetting"/>
          <w:color w:val="0000FF"/>
          <w:szCs w:val="36"/>
          <w:u w:val="single"/>
          <w:rtl/>
          <w:lang w:val="fr-CH"/>
        </w:rPr>
        <w:t xml:space="preserve">في حال طولب، في طلب دولي، </w:t>
      </w:r>
      <w:r w:rsidR="00FF6227" w:rsidRPr="00E058BE">
        <w:rPr>
          <w:rFonts w:ascii="Arabic Typesetting" w:hAnsi="Arabic Typesetting" w:cs="Arabic Typesetting"/>
          <w:color w:val="0000FF"/>
          <w:szCs w:val="36"/>
          <w:u w:val="single"/>
          <w:rtl/>
          <w:lang w:val="fr-CH"/>
        </w:rPr>
        <w:t>ب</w:t>
      </w:r>
      <w:r w:rsidR="00AC1CEB" w:rsidRPr="00E058BE">
        <w:rPr>
          <w:rFonts w:ascii="Arabic Typesetting" w:hAnsi="Arabic Typesetting" w:cs="Arabic Typesetting"/>
          <w:color w:val="0000FF"/>
          <w:szCs w:val="36"/>
          <w:u w:val="single"/>
          <w:rtl/>
          <w:lang w:val="fr-CH"/>
        </w:rPr>
        <w:t>أولوية طلب سابق أو أكثر أجر</w:t>
      </w:r>
      <w:r w:rsidR="00FF6227" w:rsidRPr="00E058BE">
        <w:rPr>
          <w:rFonts w:ascii="Arabic Typesetting" w:hAnsi="Arabic Typesetting" w:cs="Arabic Typesetting"/>
          <w:color w:val="0000FF"/>
          <w:szCs w:val="36"/>
          <w:u w:val="single"/>
          <w:rtl/>
          <w:lang w:val="fr-CH"/>
        </w:rPr>
        <w:t>ت</w:t>
      </w:r>
      <w:r w:rsidR="00AC1CEB" w:rsidRPr="00E058BE">
        <w:rPr>
          <w:rFonts w:ascii="Arabic Typesetting" w:hAnsi="Arabic Typesetting" w:cs="Arabic Typesetting"/>
          <w:color w:val="0000FF"/>
          <w:szCs w:val="36"/>
          <w:u w:val="single"/>
          <w:rtl/>
          <w:lang w:val="fr-CH"/>
        </w:rPr>
        <w:t xml:space="preserve"> </w:t>
      </w:r>
      <w:r w:rsidR="00FF6227" w:rsidRPr="00E058BE">
        <w:rPr>
          <w:rFonts w:ascii="Arabic Typesetting" w:hAnsi="Arabic Typesetting" w:cs="Arabic Typesetting"/>
          <w:color w:val="0000FF"/>
          <w:szCs w:val="36"/>
          <w:u w:val="single"/>
          <w:rtl/>
          <w:lang w:val="fr-CH"/>
        </w:rPr>
        <w:t xml:space="preserve">بشأنه </w:t>
      </w:r>
      <w:r w:rsidR="00AC1CEB" w:rsidRPr="00E058BE">
        <w:rPr>
          <w:rFonts w:ascii="Arabic Typesetting" w:hAnsi="Arabic Typesetting" w:cs="Arabic Typesetting"/>
          <w:color w:val="0000FF"/>
          <w:szCs w:val="36"/>
          <w:u w:val="single"/>
          <w:rtl/>
          <w:lang w:val="fr-CH"/>
        </w:rPr>
        <w:t xml:space="preserve">إدارة البحث الدولي ذاتها أو </w:t>
      </w:r>
      <w:r>
        <w:rPr>
          <w:rFonts w:ascii="Arabic Typesetting" w:hAnsi="Arabic Typesetting" w:cs="Arabic Typesetting" w:hint="cs"/>
          <w:color w:val="0000FF"/>
          <w:szCs w:val="36"/>
          <w:u w:val="single"/>
          <w:rtl/>
          <w:lang w:val="fr-CH"/>
        </w:rPr>
        <w:t xml:space="preserve">أجرى بشأنه </w:t>
      </w:r>
      <w:r w:rsidR="00AC1CEB" w:rsidRPr="00E058BE">
        <w:rPr>
          <w:rFonts w:ascii="Arabic Typesetting" w:hAnsi="Arabic Typesetting" w:cs="Arabic Typesetting"/>
          <w:color w:val="0000FF"/>
          <w:szCs w:val="36"/>
          <w:u w:val="single"/>
          <w:rtl/>
          <w:lang w:val="fr-CH"/>
        </w:rPr>
        <w:t>المكتب ذاته الذي يعمل بصفته إدارة للبحث الدولي</w:t>
      </w:r>
      <w:r w:rsidR="006B5074" w:rsidRPr="00E058BE">
        <w:rPr>
          <w:rFonts w:ascii="Arabic Typesetting" w:hAnsi="Arabic Typesetting" w:cs="Arabic Typesetting"/>
          <w:color w:val="0000FF"/>
          <w:szCs w:val="36"/>
          <w:u w:val="single"/>
          <w:rtl/>
          <w:lang w:val="fr-CH"/>
        </w:rPr>
        <w:t xml:space="preserve"> بحثا سابقا</w:t>
      </w:r>
      <w:r w:rsidR="00AC1CEB" w:rsidRPr="00E058BE">
        <w:rPr>
          <w:rFonts w:ascii="Arabic Typesetting" w:hAnsi="Arabic Typesetting" w:cs="Arabic Typesetting"/>
          <w:color w:val="0000FF"/>
          <w:szCs w:val="36"/>
          <w:u w:val="single"/>
          <w:rtl/>
          <w:lang w:val="fr-CH"/>
        </w:rPr>
        <w:t xml:space="preserve">، </w:t>
      </w:r>
      <w:r w:rsidR="00FF6227" w:rsidRPr="00E058BE">
        <w:rPr>
          <w:rFonts w:ascii="Arabic Typesetting" w:hAnsi="Arabic Typesetting" w:cs="Arabic Typesetting"/>
          <w:color w:val="0000FF"/>
          <w:szCs w:val="36"/>
          <w:u w:val="single"/>
          <w:rtl/>
          <w:lang w:val="fr-CH"/>
        </w:rPr>
        <w:t>تعين</w:t>
      </w:r>
      <w:r w:rsidR="00AC1CEB" w:rsidRPr="00E058BE">
        <w:rPr>
          <w:rFonts w:ascii="Arabic Typesetting" w:hAnsi="Arabic Typesetting" w:cs="Arabic Typesetting"/>
          <w:color w:val="0000FF"/>
          <w:szCs w:val="36"/>
          <w:u w:val="single"/>
          <w:rtl/>
          <w:lang w:val="fr-CH"/>
        </w:rPr>
        <w:t xml:space="preserve"> على إدارة البحث الدولي أن تراعي </w:t>
      </w:r>
      <w:r w:rsidR="00FF6227" w:rsidRPr="00E058BE">
        <w:rPr>
          <w:rFonts w:ascii="Arabic Typesetting" w:hAnsi="Arabic Typesetting" w:cs="Arabic Typesetting"/>
          <w:color w:val="0000FF"/>
          <w:szCs w:val="36"/>
          <w:u w:val="single"/>
          <w:rtl/>
          <w:lang w:val="fr-CH"/>
        </w:rPr>
        <w:t>قدر</w:t>
      </w:r>
      <w:r w:rsidR="00AC1CEB" w:rsidRPr="00E058BE">
        <w:rPr>
          <w:rFonts w:ascii="Arabic Typesetting" w:hAnsi="Arabic Typesetting" w:cs="Arabic Typesetting"/>
          <w:color w:val="0000FF"/>
          <w:szCs w:val="36"/>
          <w:u w:val="single"/>
          <w:rtl/>
          <w:lang w:val="fr-CH"/>
        </w:rPr>
        <w:t xml:space="preserve"> الإمكان تلك النتائج عند إجراء البحث الدولي.</w:t>
      </w:r>
    </w:p>
    <w:p w:rsidR="00AC1CEB" w:rsidRPr="00E058BE" w:rsidRDefault="00E058BE" w:rsidP="00805178">
      <w:pPr>
        <w:bidi/>
        <w:spacing w:after="480" w:line="360" w:lineRule="exact"/>
        <w:ind w:firstLine="720"/>
        <w:jc w:val="lowKashida"/>
        <w:rPr>
          <w:rFonts w:ascii="Arabic Typesetting" w:hAnsi="Arabic Typesetting" w:cs="Arabic Typesetting"/>
          <w:szCs w:val="36"/>
          <w:rtl/>
          <w:lang w:val="fr-CH"/>
        </w:rPr>
      </w:pPr>
      <w:r>
        <w:rPr>
          <w:rFonts w:ascii="Arabic Typesetting" w:hAnsi="Arabic Typesetting" w:cs="Arabic Typesetting"/>
          <w:color w:val="0000FF"/>
          <w:szCs w:val="36"/>
          <w:u w:val="single"/>
          <w:rtl/>
          <w:lang w:val="fr-CH"/>
        </w:rPr>
        <w:t>(ب)</w:t>
      </w:r>
      <w:r>
        <w:rPr>
          <w:rFonts w:ascii="Arabic Typesetting" w:hAnsi="Arabic Typesetting" w:cs="Arabic Typesetting" w:hint="cs"/>
          <w:color w:val="0000FF"/>
          <w:szCs w:val="36"/>
          <w:u w:val="single"/>
          <w:rtl/>
          <w:lang w:val="fr-CH"/>
        </w:rPr>
        <w:t xml:space="preserve">  </w:t>
      </w:r>
      <w:r w:rsidR="00AC1CEB" w:rsidRPr="00E058BE">
        <w:rPr>
          <w:rFonts w:ascii="Arabic Typesetting" w:hAnsi="Arabic Typesetting" w:cs="Arabic Typesetting"/>
          <w:color w:val="0000FF"/>
          <w:szCs w:val="36"/>
          <w:u w:val="single"/>
          <w:rtl/>
          <w:lang w:val="fr-CH"/>
        </w:rPr>
        <w:t xml:space="preserve">في حال أرسل مكتب </w:t>
      </w:r>
      <w:r>
        <w:rPr>
          <w:rFonts w:ascii="Arabic Typesetting" w:hAnsi="Arabic Typesetting" w:cs="Arabic Typesetting"/>
          <w:color w:val="0000FF"/>
          <w:szCs w:val="36"/>
          <w:u w:val="single"/>
          <w:rtl/>
          <w:lang w:val="fr-CH"/>
        </w:rPr>
        <w:t>تسل</w:t>
      </w:r>
      <w:r w:rsidR="00AC1CEB" w:rsidRPr="00E058BE">
        <w:rPr>
          <w:rFonts w:ascii="Arabic Typesetting" w:hAnsi="Arabic Typesetting" w:cs="Arabic Typesetting"/>
          <w:color w:val="0000FF"/>
          <w:szCs w:val="36"/>
          <w:u w:val="single"/>
          <w:rtl/>
          <w:lang w:val="fr-CH"/>
        </w:rPr>
        <w:t xml:space="preserve">م الطلبات </w:t>
      </w:r>
      <w:r w:rsidR="00FF6227" w:rsidRPr="00E058BE">
        <w:rPr>
          <w:rFonts w:ascii="Arabic Typesetting" w:hAnsi="Arabic Typesetting" w:cs="Arabic Typesetting"/>
          <w:color w:val="0000FF"/>
          <w:szCs w:val="36"/>
          <w:u w:val="single"/>
          <w:rtl/>
          <w:lang w:val="fr-CH"/>
        </w:rPr>
        <w:t>إلى إدارة البحث الدولي صورة عن</w:t>
      </w:r>
      <w:r w:rsidR="00AC1CEB" w:rsidRPr="00E058BE">
        <w:rPr>
          <w:rFonts w:ascii="Arabic Typesetting" w:hAnsi="Arabic Typesetting" w:cs="Arabic Typesetting"/>
          <w:color w:val="0000FF"/>
          <w:szCs w:val="36"/>
          <w:u w:val="single"/>
          <w:rtl/>
          <w:lang w:val="fr-CH"/>
        </w:rPr>
        <w:t xml:space="preserve"> نتائج أي بحث </w:t>
      </w:r>
      <w:r w:rsidR="00850317" w:rsidRPr="00E058BE">
        <w:rPr>
          <w:rFonts w:ascii="Arabic Typesetting" w:hAnsi="Arabic Typesetting" w:cs="Arabic Typesetting"/>
          <w:color w:val="0000FF"/>
          <w:szCs w:val="36"/>
          <w:u w:val="single"/>
          <w:rtl/>
          <w:lang w:val="fr-CH"/>
        </w:rPr>
        <w:t>سابق</w:t>
      </w:r>
      <w:r w:rsidR="00AC1CEB" w:rsidRPr="00E058BE">
        <w:rPr>
          <w:rFonts w:ascii="Arabic Typesetting" w:hAnsi="Arabic Typesetting" w:cs="Arabic Typesetting"/>
          <w:color w:val="0000FF"/>
          <w:szCs w:val="36"/>
          <w:u w:val="single"/>
          <w:rtl/>
          <w:lang w:val="fr-CH"/>
        </w:rPr>
        <w:t xml:space="preserve"> أو تصنيف سابق بموجب القاعدة 23</w:t>
      </w:r>
      <w:r w:rsidR="00AC1CEB" w:rsidRPr="00E058BE">
        <w:rPr>
          <w:rFonts w:ascii="Arabic Typesetting" w:hAnsi="Arabic Typesetting" w:cs="Arabic Typesetting"/>
          <w:color w:val="0000FF"/>
          <w:szCs w:val="36"/>
          <w:u w:val="single"/>
          <w:vertAlign w:val="superscript"/>
          <w:rtl/>
          <w:lang w:val="fr-CH"/>
        </w:rPr>
        <w:t>(ثانيا)</w:t>
      </w:r>
      <w:r w:rsidR="00AC1CEB" w:rsidRPr="00E058BE">
        <w:rPr>
          <w:rFonts w:ascii="Arabic Typesetting" w:hAnsi="Arabic Typesetting" w:cs="Arabic Typesetting"/>
          <w:color w:val="0000FF"/>
          <w:szCs w:val="36"/>
          <w:u w:val="single"/>
          <w:rtl/>
          <w:lang w:val="fr-CH"/>
        </w:rPr>
        <w:t xml:space="preserve">2(أ) أو (ب) أو كانت هذه </w:t>
      </w:r>
      <w:r w:rsidR="00FF6227" w:rsidRPr="00E058BE">
        <w:rPr>
          <w:rFonts w:ascii="Arabic Typesetting" w:hAnsi="Arabic Typesetting" w:cs="Arabic Typesetting"/>
          <w:color w:val="0000FF"/>
          <w:szCs w:val="36"/>
          <w:u w:val="single"/>
          <w:rtl/>
          <w:lang w:val="fr-CH"/>
        </w:rPr>
        <w:t>الصورة</w:t>
      </w:r>
      <w:r>
        <w:rPr>
          <w:rFonts w:ascii="Arabic Typesetting" w:hAnsi="Arabic Typesetting" w:cs="Arabic Typesetting"/>
          <w:color w:val="0000FF"/>
          <w:szCs w:val="36"/>
          <w:u w:val="single"/>
          <w:rtl/>
          <w:lang w:val="fr-CH"/>
        </w:rPr>
        <w:t xml:space="preserve"> متاحة </w:t>
      </w:r>
      <w:r>
        <w:rPr>
          <w:rFonts w:ascii="Arabic Typesetting" w:hAnsi="Arabic Typesetting" w:cs="Arabic Typesetting" w:hint="cs"/>
          <w:color w:val="0000FF"/>
          <w:szCs w:val="36"/>
          <w:u w:val="single"/>
          <w:rtl/>
          <w:lang w:val="fr-CH"/>
        </w:rPr>
        <w:t>ل</w:t>
      </w:r>
      <w:r w:rsidR="00AC1CEB" w:rsidRPr="00E058BE">
        <w:rPr>
          <w:rFonts w:ascii="Arabic Typesetting" w:hAnsi="Arabic Typesetting" w:cs="Arabic Typesetting"/>
          <w:color w:val="0000FF"/>
          <w:szCs w:val="36"/>
          <w:u w:val="single"/>
          <w:rtl/>
          <w:lang w:val="fr-CH"/>
        </w:rPr>
        <w:t xml:space="preserve">لإدارة الدولية بالشكل والطريقة التي تقبلهما، مثلا من مكتبة رقمية، جاز لإدارة البحث الدولي أن تراعي </w:t>
      </w:r>
      <w:r>
        <w:rPr>
          <w:rFonts w:ascii="Arabic Typesetting" w:hAnsi="Arabic Typesetting" w:cs="Arabic Typesetting" w:hint="cs"/>
          <w:color w:val="0000FF"/>
          <w:szCs w:val="36"/>
          <w:u w:val="single"/>
          <w:rtl/>
          <w:lang w:val="fr-CH"/>
        </w:rPr>
        <w:t>تلك</w:t>
      </w:r>
      <w:r w:rsidR="00AC1CEB" w:rsidRPr="00E058BE">
        <w:rPr>
          <w:rFonts w:ascii="Arabic Typesetting" w:hAnsi="Arabic Typesetting" w:cs="Arabic Typesetting"/>
          <w:color w:val="0000FF"/>
          <w:szCs w:val="36"/>
          <w:u w:val="single"/>
          <w:rtl/>
          <w:lang w:val="fr-CH"/>
        </w:rPr>
        <w:t xml:space="preserve"> النتائج عند إجراء البحث الدولي.</w:t>
      </w:r>
    </w:p>
    <w:p w:rsidR="00AC1CEB" w:rsidRPr="00E058BE" w:rsidRDefault="00AC1CEB" w:rsidP="00AC1CEB">
      <w:pPr>
        <w:pStyle w:val="EndofDocumentAR"/>
        <w:rPr>
          <w:sz w:val="22"/>
          <w:rtl/>
          <w:lang w:val="fr-CH" w:bidi="ar-EG"/>
        </w:rPr>
      </w:pPr>
      <w:r w:rsidRPr="00E058BE">
        <w:rPr>
          <w:sz w:val="22"/>
          <w:rtl/>
          <w:lang w:val="fr-CH"/>
        </w:rPr>
        <w:t>[نهاية المرفق والوثيقة]</w:t>
      </w:r>
    </w:p>
    <w:sectPr w:rsidR="00AC1CEB" w:rsidRPr="00E058BE" w:rsidSect="00EB7752">
      <w:headerReference w:type="default" r:id="rId11"/>
      <w:headerReference w:type="first" r:id="rId1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E87" w:rsidRDefault="006A1E87">
      <w:r>
        <w:separator/>
      </w:r>
    </w:p>
  </w:endnote>
  <w:endnote w:type="continuationSeparator" w:id="0">
    <w:p w:rsidR="006A1E87" w:rsidRDefault="006A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E87" w:rsidRDefault="006A1E87" w:rsidP="009622BF">
      <w:pPr>
        <w:bidi/>
      </w:pPr>
      <w:bookmarkStart w:id="0" w:name="OLE_LINK1"/>
      <w:bookmarkStart w:id="1" w:name="OLE_LINK2"/>
      <w:r>
        <w:separator/>
      </w:r>
      <w:bookmarkEnd w:id="0"/>
      <w:bookmarkEnd w:id="1"/>
    </w:p>
  </w:footnote>
  <w:footnote w:type="continuationSeparator" w:id="0">
    <w:p w:rsidR="006A1E87" w:rsidRDefault="006A1E87"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E87" w:rsidRDefault="006A1E87" w:rsidP="005C64F7">
    <w:r>
      <w:t>PCT/WG/8/18</w:t>
    </w:r>
  </w:p>
  <w:p w:rsidR="006A1E87" w:rsidRDefault="006A1E87" w:rsidP="00D61541">
    <w:r>
      <w:fldChar w:fldCharType="begin"/>
    </w:r>
    <w:r>
      <w:instrText xml:space="preserve"> PAGE  \* MERGEFORMAT </w:instrText>
    </w:r>
    <w:r>
      <w:fldChar w:fldCharType="separate"/>
    </w:r>
    <w:r w:rsidR="002E359C">
      <w:rPr>
        <w:noProof/>
      </w:rPr>
      <w:t>4</w:t>
    </w:r>
    <w:r>
      <w:fldChar w:fldCharType="end"/>
    </w:r>
  </w:p>
  <w:p w:rsidR="006A1E87" w:rsidRDefault="006A1E87"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E87" w:rsidRDefault="006A1E87" w:rsidP="005C64F7">
    <w:r>
      <w:t>PCT/WG/8/18</w:t>
    </w:r>
  </w:p>
  <w:p w:rsidR="006A1E87" w:rsidRDefault="006A1E87" w:rsidP="00DD11D3">
    <w:r>
      <w:t>Annex</w:t>
    </w:r>
  </w:p>
  <w:p w:rsidR="006A1E87" w:rsidRDefault="006A1E87" w:rsidP="00D61541">
    <w:r>
      <w:fldChar w:fldCharType="begin"/>
    </w:r>
    <w:r>
      <w:instrText xml:space="preserve"> PAGE  \* MERGEFORMAT </w:instrText>
    </w:r>
    <w:r>
      <w:fldChar w:fldCharType="separate"/>
    </w:r>
    <w:r w:rsidR="002E359C">
      <w:rPr>
        <w:noProof/>
      </w:rPr>
      <w:t>10</w:t>
    </w:r>
    <w:r>
      <w:fldChar w:fldCharType="end"/>
    </w:r>
  </w:p>
  <w:p w:rsidR="006A1E87" w:rsidRDefault="006A1E87"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E87" w:rsidRDefault="006A1E87" w:rsidP="00DD11D3">
    <w:r>
      <w:t>PCT/WG/8/18</w:t>
    </w:r>
  </w:p>
  <w:p w:rsidR="006A1E87" w:rsidRDefault="006A1E87" w:rsidP="00DD11D3">
    <w:pPr>
      <w:pStyle w:val="Header"/>
    </w:pPr>
    <w:r>
      <w:t>ANNEX</w:t>
    </w:r>
  </w:p>
  <w:p w:rsidR="006A1E87" w:rsidRPr="00DD11D3" w:rsidRDefault="006A1E87" w:rsidP="00CA4242">
    <w:pPr>
      <w:pStyle w:val="Header"/>
      <w:bidi/>
      <w:jc w:val="right"/>
      <w:rPr>
        <w:rFonts w:ascii="Arabic Typesetting" w:hAnsi="Arabic Typesetting" w:cs="Arabic Typesetting"/>
        <w:sz w:val="36"/>
        <w:szCs w:val="36"/>
      </w:rPr>
    </w:pPr>
    <w:r w:rsidRPr="00BA6C6A">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638EBDB0"/>
    <w:lvl w:ilvl="0" w:tplc="80B2B420">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val="fr-CH"/>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9B1"/>
    <w:rsid w:val="00002CBE"/>
    <w:rsid w:val="00003232"/>
    <w:rsid w:val="000033DA"/>
    <w:rsid w:val="0000579F"/>
    <w:rsid w:val="000064A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0B4"/>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08DC"/>
    <w:rsid w:val="000A12BC"/>
    <w:rsid w:val="000A1306"/>
    <w:rsid w:val="000A1521"/>
    <w:rsid w:val="000A2FC1"/>
    <w:rsid w:val="000A314B"/>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9B1"/>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391C"/>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732"/>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5A0"/>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844"/>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48B0"/>
    <w:rsid w:val="001C5EEE"/>
    <w:rsid w:val="001C619B"/>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5CF0"/>
    <w:rsid w:val="0021604B"/>
    <w:rsid w:val="00216545"/>
    <w:rsid w:val="00216EB1"/>
    <w:rsid w:val="00220227"/>
    <w:rsid w:val="00221329"/>
    <w:rsid w:val="0022176B"/>
    <w:rsid w:val="00222760"/>
    <w:rsid w:val="00222782"/>
    <w:rsid w:val="00222C0D"/>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3EBE"/>
    <w:rsid w:val="002743E2"/>
    <w:rsid w:val="0027447E"/>
    <w:rsid w:val="0027520A"/>
    <w:rsid w:val="00275419"/>
    <w:rsid w:val="00275A2D"/>
    <w:rsid w:val="0027655E"/>
    <w:rsid w:val="002772A5"/>
    <w:rsid w:val="002806F8"/>
    <w:rsid w:val="002810B5"/>
    <w:rsid w:val="0028118E"/>
    <w:rsid w:val="00281F4F"/>
    <w:rsid w:val="00286744"/>
    <w:rsid w:val="002909B9"/>
    <w:rsid w:val="00292CEE"/>
    <w:rsid w:val="00292D22"/>
    <w:rsid w:val="0029470D"/>
    <w:rsid w:val="00297B80"/>
    <w:rsid w:val="002A076C"/>
    <w:rsid w:val="002A1059"/>
    <w:rsid w:val="002A3C9D"/>
    <w:rsid w:val="002A5403"/>
    <w:rsid w:val="002A6C9F"/>
    <w:rsid w:val="002A7219"/>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573"/>
    <w:rsid w:val="002D3670"/>
    <w:rsid w:val="002D4807"/>
    <w:rsid w:val="002D5DDC"/>
    <w:rsid w:val="002D5F16"/>
    <w:rsid w:val="002D62F1"/>
    <w:rsid w:val="002D6FD8"/>
    <w:rsid w:val="002D727B"/>
    <w:rsid w:val="002D7EAD"/>
    <w:rsid w:val="002E027B"/>
    <w:rsid w:val="002E1169"/>
    <w:rsid w:val="002E1218"/>
    <w:rsid w:val="002E28F3"/>
    <w:rsid w:val="002E359C"/>
    <w:rsid w:val="002E73A1"/>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24C4"/>
    <w:rsid w:val="00303E3A"/>
    <w:rsid w:val="00305417"/>
    <w:rsid w:val="00306127"/>
    <w:rsid w:val="0030641B"/>
    <w:rsid w:val="003067C8"/>
    <w:rsid w:val="00311453"/>
    <w:rsid w:val="003114C9"/>
    <w:rsid w:val="0031229D"/>
    <w:rsid w:val="00314E12"/>
    <w:rsid w:val="003166A5"/>
    <w:rsid w:val="00316C8C"/>
    <w:rsid w:val="003174C2"/>
    <w:rsid w:val="003179CF"/>
    <w:rsid w:val="00317CE4"/>
    <w:rsid w:val="00320DF4"/>
    <w:rsid w:val="003219A9"/>
    <w:rsid w:val="00321B00"/>
    <w:rsid w:val="00321C54"/>
    <w:rsid w:val="00321DCD"/>
    <w:rsid w:val="0032261F"/>
    <w:rsid w:val="003237A2"/>
    <w:rsid w:val="00324729"/>
    <w:rsid w:val="0032511D"/>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69"/>
    <w:rsid w:val="003503E2"/>
    <w:rsid w:val="00351DC1"/>
    <w:rsid w:val="003534EE"/>
    <w:rsid w:val="0035742F"/>
    <w:rsid w:val="003600A2"/>
    <w:rsid w:val="003612D8"/>
    <w:rsid w:val="003637B6"/>
    <w:rsid w:val="00363F89"/>
    <w:rsid w:val="00363FB0"/>
    <w:rsid w:val="003646D6"/>
    <w:rsid w:val="00364FC6"/>
    <w:rsid w:val="0036541D"/>
    <w:rsid w:val="0036644C"/>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963"/>
    <w:rsid w:val="00387C6B"/>
    <w:rsid w:val="00390FC0"/>
    <w:rsid w:val="003911B2"/>
    <w:rsid w:val="00391AFE"/>
    <w:rsid w:val="00392705"/>
    <w:rsid w:val="00393A79"/>
    <w:rsid w:val="0039419C"/>
    <w:rsid w:val="00394BA6"/>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EB"/>
    <w:rsid w:val="003C72F6"/>
    <w:rsid w:val="003D073C"/>
    <w:rsid w:val="003D0791"/>
    <w:rsid w:val="003D1130"/>
    <w:rsid w:val="003D37D4"/>
    <w:rsid w:val="003D47A7"/>
    <w:rsid w:val="003D56B5"/>
    <w:rsid w:val="003D5DCC"/>
    <w:rsid w:val="003D6B84"/>
    <w:rsid w:val="003E0B3A"/>
    <w:rsid w:val="003E1A49"/>
    <w:rsid w:val="003E2D01"/>
    <w:rsid w:val="003E32DD"/>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5332"/>
    <w:rsid w:val="00416ECF"/>
    <w:rsid w:val="00417E93"/>
    <w:rsid w:val="00422A2A"/>
    <w:rsid w:val="00424BB4"/>
    <w:rsid w:val="004258CD"/>
    <w:rsid w:val="004261D2"/>
    <w:rsid w:val="004303D1"/>
    <w:rsid w:val="00433C0A"/>
    <w:rsid w:val="004349FA"/>
    <w:rsid w:val="004406BD"/>
    <w:rsid w:val="00441301"/>
    <w:rsid w:val="00442FBE"/>
    <w:rsid w:val="004433B1"/>
    <w:rsid w:val="00443571"/>
    <w:rsid w:val="004444E3"/>
    <w:rsid w:val="004447FD"/>
    <w:rsid w:val="00445032"/>
    <w:rsid w:val="004450CB"/>
    <w:rsid w:val="00446967"/>
    <w:rsid w:val="00446AB6"/>
    <w:rsid w:val="00450EEE"/>
    <w:rsid w:val="004512B2"/>
    <w:rsid w:val="004522B3"/>
    <w:rsid w:val="004528EE"/>
    <w:rsid w:val="00453360"/>
    <w:rsid w:val="00455764"/>
    <w:rsid w:val="00456409"/>
    <w:rsid w:val="004569C6"/>
    <w:rsid w:val="00456ADC"/>
    <w:rsid w:val="0045768F"/>
    <w:rsid w:val="00457769"/>
    <w:rsid w:val="004627AE"/>
    <w:rsid w:val="0046298E"/>
    <w:rsid w:val="00463ABA"/>
    <w:rsid w:val="004647BB"/>
    <w:rsid w:val="0046482B"/>
    <w:rsid w:val="004648E0"/>
    <w:rsid w:val="00472043"/>
    <w:rsid w:val="00472F56"/>
    <w:rsid w:val="0047335E"/>
    <w:rsid w:val="00473CA1"/>
    <w:rsid w:val="0047572C"/>
    <w:rsid w:val="00476407"/>
    <w:rsid w:val="004773F7"/>
    <w:rsid w:val="004800DA"/>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5FF8"/>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34"/>
    <w:rsid w:val="004E1264"/>
    <w:rsid w:val="004E2CBC"/>
    <w:rsid w:val="004E3408"/>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07AD0"/>
    <w:rsid w:val="005104E8"/>
    <w:rsid w:val="005107DB"/>
    <w:rsid w:val="00510DB0"/>
    <w:rsid w:val="005119F6"/>
    <w:rsid w:val="00511B7D"/>
    <w:rsid w:val="00511B86"/>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55"/>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373E"/>
    <w:rsid w:val="005955C0"/>
    <w:rsid w:val="00595B68"/>
    <w:rsid w:val="00595EAA"/>
    <w:rsid w:val="0059672B"/>
    <w:rsid w:val="005A072F"/>
    <w:rsid w:val="005A0C60"/>
    <w:rsid w:val="005A14B7"/>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DE7"/>
    <w:rsid w:val="005B7F42"/>
    <w:rsid w:val="005C1D45"/>
    <w:rsid w:val="005C3C9B"/>
    <w:rsid w:val="005C41CE"/>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1AFB"/>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5F1"/>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4CEA"/>
    <w:rsid w:val="0064656E"/>
    <w:rsid w:val="00646DF5"/>
    <w:rsid w:val="00650397"/>
    <w:rsid w:val="006507E8"/>
    <w:rsid w:val="00650C73"/>
    <w:rsid w:val="00651143"/>
    <w:rsid w:val="00651959"/>
    <w:rsid w:val="006525C6"/>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3494"/>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1E87"/>
    <w:rsid w:val="006A20FB"/>
    <w:rsid w:val="006A339D"/>
    <w:rsid w:val="006A4462"/>
    <w:rsid w:val="006A5B59"/>
    <w:rsid w:val="006A68B0"/>
    <w:rsid w:val="006A6A14"/>
    <w:rsid w:val="006A753A"/>
    <w:rsid w:val="006A777C"/>
    <w:rsid w:val="006A7C46"/>
    <w:rsid w:val="006B0F76"/>
    <w:rsid w:val="006B1F20"/>
    <w:rsid w:val="006B398A"/>
    <w:rsid w:val="006B3E04"/>
    <w:rsid w:val="006B4024"/>
    <w:rsid w:val="006B47D7"/>
    <w:rsid w:val="006B499D"/>
    <w:rsid w:val="006B5041"/>
    <w:rsid w:val="006B5074"/>
    <w:rsid w:val="006B643D"/>
    <w:rsid w:val="006B79A4"/>
    <w:rsid w:val="006C1254"/>
    <w:rsid w:val="006C2DC5"/>
    <w:rsid w:val="006C3069"/>
    <w:rsid w:val="006C480B"/>
    <w:rsid w:val="006C570B"/>
    <w:rsid w:val="006C572E"/>
    <w:rsid w:val="006C5997"/>
    <w:rsid w:val="006C5CD2"/>
    <w:rsid w:val="006C746B"/>
    <w:rsid w:val="006D0636"/>
    <w:rsid w:val="006D06DC"/>
    <w:rsid w:val="006D6E46"/>
    <w:rsid w:val="006D7FA8"/>
    <w:rsid w:val="006E4601"/>
    <w:rsid w:val="006E5B86"/>
    <w:rsid w:val="006E5CB7"/>
    <w:rsid w:val="006E63FF"/>
    <w:rsid w:val="006E652D"/>
    <w:rsid w:val="006E7572"/>
    <w:rsid w:val="006F2F22"/>
    <w:rsid w:val="006F434A"/>
    <w:rsid w:val="006F7974"/>
    <w:rsid w:val="006F7B14"/>
    <w:rsid w:val="00700A60"/>
    <w:rsid w:val="00705027"/>
    <w:rsid w:val="00710494"/>
    <w:rsid w:val="007117BD"/>
    <w:rsid w:val="00715129"/>
    <w:rsid w:val="007154CE"/>
    <w:rsid w:val="00715B25"/>
    <w:rsid w:val="00716020"/>
    <w:rsid w:val="00720860"/>
    <w:rsid w:val="00721087"/>
    <w:rsid w:val="00721530"/>
    <w:rsid w:val="0072199D"/>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7F7"/>
    <w:rsid w:val="007A0A83"/>
    <w:rsid w:val="007A4BB3"/>
    <w:rsid w:val="007A6307"/>
    <w:rsid w:val="007A6822"/>
    <w:rsid w:val="007A724D"/>
    <w:rsid w:val="007A749D"/>
    <w:rsid w:val="007A7B37"/>
    <w:rsid w:val="007B024C"/>
    <w:rsid w:val="007B1C4C"/>
    <w:rsid w:val="007B2800"/>
    <w:rsid w:val="007B302A"/>
    <w:rsid w:val="007B349A"/>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94E"/>
    <w:rsid w:val="007F6EA4"/>
    <w:rsid w:val="008002A5"/>
    <w:rsid w:val="0080050E"/>
    <w:rsid w:val="00801329"/>
    <w:rsid w:val="00801424"/>
    <w:rsid w:val="00801AA4"/>
    <w:rsid w:val="00801B7E"/>
    <w:rsid w:val="008021B9"/>
    <w:rsid w:val="00805178"/>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1F9E"/>
    <w:rsid w:val="00832288"/>
    <w:rsid w:val="008326D6"/>
    <w:rsid w:val="008337EA"/>
    <w:rsid w:val="00833839"/>
    <w:rsid w:val="00833B4A"/>
    <w:rsid w:val="00833D15"/>
    <w:rsid w:val="008344C4"/>
    <w:rsid w:val="008348DA"/>
    <w:rsid w:val="00835621"/>
    <w:rsid w:val="0083577D"/>
    <w:rsid w:val="008362AE"/>
    <w:rsid w:val="00837719"/>
    <w:rsid w:val="00840419"/>
    <w:rsid w:val="00840A24"/>
    <w:rsid w:val="00840F1B"/>
    <w:rsid w:val="0084117A"/>
    <w:rsid w:val="00842827"/>
    <w:rsid w:val="00842965"/>
    <w:rsid w:val="00844300"/>
    <w:rsid w:val="008458BD"/>
    <w:rsid w:val="00846956"/>
    <w:rsid w:val="00846CF1"/>
    <w:rsid w:val="00847622"/>
    <w:rsid w:val="00850317"/>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87BF9"/>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A83"/>
    <w:rsid w:val="008A7B55"/>
    <w:rsid w:val="008B0578"/>
    <w:rsid w:val="008B170D"/>
    <w:rsid w:val="008B32C8"/>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493F"/>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2431"/>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65BD"/>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D7DEB"/>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2EAD"/>
    <w:rsid w:val="00A1366C"/>
    <w:rsid w:val="00A13947"/>
    <w:rsid w:val="00A13E2B"/>
    <w:rsid w:val="00A14C42"/>
    <w:rsid w:val="00A1562A"/>
    <w:rsid w:val="00A15901"/>
    <w:rsid w:val="00A1618E"/>
    <w:rsid w:val="00A161A1"/>
    <w:rsid w:val="00A16643"/>
    <w:rsid w:val="00A20562"/>
    <w:rsid w:val="00A20F75"/>
    <w:rsid w:val="00A212B1"/>
    <w:rsid w:val="00A25803"/>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6B9"/>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7564"/>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1AD5"/>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20C"/>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1CEB"/>
    <w:rsid w:val="00AC2FD0"/>
    <w:rsid w:val="00AC3DBD"/>
    <w:rsid w:val="00AC47BB"/>
    <w:rsid w:val="00AC5E85"/>
    <w:rsid w:val="00AD03D8"/>
    <w:rsid w:val="00AD0D5F"/>
    <w:rsid w:val="00AD34CF"/>
    <w:rsid w:val="00AD36C8"/>
    <w:rsid w:val="00AD37C9"/>
    <w:rsid w:val="00AD47D3"/>
    <w:rsid w:val="00AD652F"/>
    <w:rsid w:val="00AD6F68"/>
    <w:rsid w:val="00AD7D05"/>
    <w:rsid w:val="00AD7F0F"/>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1B3"/>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6AB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3DE1"/>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4A99"/>
    <w:rsid w:val="00BB5E2C"/>
    <w:rsid w:val="00BB7D9E"/>
    <w:rsid w:val="00BC16AC"/>
    <w:rsid w:val="00BC2B7B"/>
    <w:rsid w:val="00BC3AE8"/>
    <w:rsid w:val="00BC3AF4"/>
    <w:rsid w:val="00BC43A8"/>
    <w:rsid w:val="00BC5C6D"/>
    <w:rsid w:val="00BC7120"/>
    <w:rsid w:val="00BC76A3"/>
    <w:rsid w:val="00BD00D1"/>
    <w:rsid w:val="00BD07A2"/>
    <w:rsid w:val="00BD2603"/>
    <w:rsid w:val="00BD317C"/>
    <w:rsid w:val="00BD4EEC"/>
    <w:rsid w:val="00BD4F34"/>
    <w:rsid w:val="00BD537C"/>
    <w:rsid w:val="00BD6F5B"/>
    <w:rsid w:val="00BD7662"/>
    <w:rsid w:val="00BE05ED"/>
    <w:rsid w:val="00BE06DC"/>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1E0"/>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3CF0"/>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416"/>
    <w:rsid w:val="00CA19E6"/>
    <w:rsid w:val="00CA2A98"/>
    <w:rsid w:val="00CA2BAE"/>
    <w:rsid w:val="00CA34BA"/>
    <w:rsid w:val="00CA4242"/>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668"/>
    <w:rsid w:val="00D228DF"/>
    <w:rsid w:val="00D23557"/>
    <w:rsid w:val="00D2427F"/>
    <w:rsid w:val="00D24BB7"/>
    <w:rsid w:val="00D2506D"/>
    <w:rsid w:val="00D263AE"/>
    <w:rsid w:val="00D2698A"/>
    <w:rsid w:val="00D27855"/>
    <w:rsid w:val="00D27E5A"/>
    <w:rsid w:val="00D30DC3"/>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69B8"/>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7F00"/>
    <w:rsid w:val="00D80F87"/>
    <w:rsid w:val="00D812A5"/>
    <w:rsid w:val="00D8161C"/>
    <w:rsid w:val="00D82A5C"/>
    <w:rsid w:val="00D82D11"/>
    <w:rsid w:val="00D83CD3"/>
    <w:rsid w:val="00D83E51"/>
    <w:rsid w:val="00D84719"/>
    <w:rsid w:val="00D856EA"/>
    <w:rsid w:val="00D85ACD"/>
    <w:rsid w:val="00D86460"/>
    <w:rsid w:val="00D912D5"/>
    <w:rsid w:val="00D91AAF"/>
    <w:rsid w:val="00D94564"/>
    <w:rsid w:val="00D949AC"/>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5E0F"/>
    <w:rsid w:val="00DB71DB"/>
    <w:rsid w:val="00DB71E1"/>
    <w:rsid w:val="00DB7B0F"/>
    <w:rsid w:val="00DB7CB3"/>
    <w:rsid w:val="00DC0D57"/>
    <w:rsid w:val="00DC16F7"/>
    <w:rsid w:val="00DC1CA3"/>
    <w:rsid w:val="00DC2641"/>
    <w:rsid w:val="00DC2B1E"/>
    <w:rsid w:val="00DC7481"/>
    <w:rsid w:val="00DC7591"/>
    <w:rsid w:val="00DD0839"/>
    <w:rsid w:val="00DD11D3"/>
    <w:rsid w:val="00DD26D0"/>
    <w:rsid w:val="00DD332D"/>
    <w:rsid w:val="00DD47D5"/>
    <w:rsid w:val="00DD6729"/>
    <w:rsid w:val="00DD7960"/>
    <w:rsid w:val="00DD7B0D"/>
    <w:rsid w:val="00DE12A4"/>
    <w:rsid w:val="00DE1F29"/>
    <w:rsid w:val="00DE3BC6"/>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58BE"/>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0589"/>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9CD"/>
    <w:rsid w:val="00E84C5C"/>
    <w:rsid w:val="00E85533"/>
    <w:rsid w:val="00E86343"/>
    <w:rsid w:val="00E866CD"/>
    <w:rsid w:val="00E877ED"/>
    <w:rsid w:val="00E901FD"/>
    <w:rsid w:val="00E91964"/>
    <w:rsid w:val="00E91D89"/>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55C"/>
    <w:rsid w:val="00ED7985"/>
    <w:rsid w:val="00EE270D"/>
    <w:rsid w:val="00EE6989"/>
    <w:rsid w:val="00EE6C77"/>
    <w:rsid w:val="00EE7604"/>
    <w:rsid w:val="00EE7912"/>
    <w:rsid w:val="00EE7915"/>
    <w:rsid w:val="00EF019B"/>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3F5"/>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60B2"/>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0884"/>
    <w:rsid w:val="00F53775"/>
    <w:rsid w:val="00F539A6"/>
    <w:rsid w:val="00F55E0E"/>
    <w:rsid w:val="00F5611D"/>
    <w:rsid w:val="00F56E3E"/>
    <w:rsid w:val="00F578A8"/>
    <w:rsid w:val="00F57EEB"/>
    <w:rsid w:val="00F57EF9"/>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2A38"/>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5BBA"/>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31A4"/>
    <w:rsid w:val="00FA5CC6"/>
    <w:rsid w:val="00FA64D5"/>
    <w:rsid w:val="00FA6760"/>
    <w:rsid w:val="00FA70F6"/>
    <w:rsid w:val="00FA7420"/>
    <w:rsid w:val="00FA756C"/>
    <w:rsid w:val="00FA75E4"/>
    <w:rsid w:val="00FA776B"/>
    <w:rsid w:val="00FB0AB1"/>
    <w:rsid w:val="00FB20A2"/>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227"/>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uiPriority w:val="99"/>
    <w:unhideWhenUsed/>
    <w:rsid w:val="00B361B3"/>
    <w:rPr>
      <w:color w:val="0000FF" w:themeColor="hyperlink"/>
      <w:u w:val="single"/>
    </w:rPr>
  </w:style>
  <w:style w:type="character" w:customStyle="1" w:styleId="Heading1Char">
    <w:name w:val="Heading 1 Char"/>
    <w:basedOn w:val="DefaultParagraphFont"/>
    <w:link w:val="Heading1"/>
    <w:rsid w:val="00AC1CEB"/>
    <w:rPr>
      <w:rFonts w:ascii="Arial" w:eastAsia="SimSun" w:hAnsi="Arial" w:cs="Arial"/>
      <w:b/>
      <w:bCs/>
      <w:caps/>
      <w:kern w:val="32"/>
      <w:sz w:val="22"/>
      <w:szCs w:val="32"/>
    </w:rPr>
  </w:style>
  <w:style w:type="character" w:customStyle="1" w:styleId="Heading2Char">
    <w:name w:val="Heading 2 Char"/>
    <w:basedOn w:val="DefaultParagraphFont"/>
    <w:link w:val="Heading2"/>
    <w:rsid w:val="00AC1CEB"/>
    <w:rPr>
      <w:rFonts w:ascii="Arial" w:eastAsia="SimSun" w:hAnsi="Arial" w:cs="Arial"/>
      <w:bCs/>
      <w:iCs/>
      <w:caps/>
      <w:sz w:val="22"/>
      <w:szCs w:val="28"/>
    </w:rPr>
  </w:style>
  <w:style w:type="character" w:styleId="FollowedHyperlink">
    <w:name w:val="FollowedHyperlink"/>
    <w:basedOn w:val="DefaultParagraphFont"/>
    <w:semiHidden/>
    <w:unhideWhenUsed/>
    <w:rsid w:val="008A7A83"/>
    <w:rPr>
      <w:color w:val="800080" w:themeColor="followedHyperlink"/>
      <w:u w:val="single"/>
    </w:rPr>
  </w:style>
  <w:style w:type="paragraph" w:styleId="TOC1">
    <w:name w:val="toc 1"/>
    <w:basedOn w:val="Normal"/>
    <w:next w:val="Normal"/>
    <w:autoRedefine/>
    <w:uiPriority w:val="39"/>
    <w:unhideWhenUsed/>
    <w:rsid w:val="00E91D89"/>
    <w:pPr>
      <w:spacing w:after="100"/>
    </w:pPr>
  </w:style>
  <w:style w:type="paragraph" w:styleId="TOC2">
    <w:name w:val="toc 2"/>
    <w:basedOn w:val="Normal"/>
    <w:next w:val="Normal"/>
    <w:autoRedefine/>
    <w:uiPriority w:val="39"/>
    <w:unhideWhenUsed/>
    <w:rsid w:val="00E91D89"/>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uiPriority w:val="99"/>
    <w:unhideWhenUsed/>
    <w:rsid w:val="00B361B3"/>
    <w:rPr>
      <w:color w:val="0000FF" w:themeColor="hyperlink"/>
      <w:u w:val="single"/>
    </w:rPr>
  </w:style>
  <w:style w:type="character" w:customStyle="1" w:styleId="Heading1Char">
    <w:name w:val="Heading 1 Char"/>
    <w:basedOn w:val="DefaultParagraphFont"/>
    <w:link w:val="Heading1"/>
    <w:rsid w:val="00AC1CEB"/>
    <w:rPr>
      <w:rFonts w:ascii="Arial" w:eastAsia="SimSun" w:hAnsi="Arial" w:cs="Arial"/>
      <w:b/>
      <w:bCs/>
      <w:caps/>
      <w:kern w:val="32"/>
      <w:sz w:val="22"/>
      <w:szCs w:val="32"/>
    </w:rPr>
  </w:style>
  <w:style w:type="character" w:customStyle="1" w:styleId="Heading2Char">
    <w:name w:val="Heading 2 Char"/>
    <w:basedOn w:val="DefaultParagraphFont"/>
    <w:link w:val="Heading2"/>
    <w:rsid w:val="00AC1CEB"/>
    <w:rPr>
      <w:rFonts w:ascii="Arial" w:eastAsia="SimSun" w:hAnsi="Arial" w:cs="Arial"/>
      <w:bCs/>
      <w:iCs/>
      <w:caps/>
      <w:sz w:val="22"/>
      <w:szCs w:val="28"/>
    </w:rPr>
  </w:style>
  <w:style w:type="character" w:styleId="FollowedHyperlink">
    <w:name w:val="FollowedHyperlink"/>
    <w:basedOn w:val="DefaultParagraphFont"/>
    <w:semiHidden/>
    <w:unhideWhenUsed/>
    <w:rsid w:val="008A7A83"/>
    <w:rPr>
      <w:color w:val="800080" w:themeColor="followedHyperlink"/>
      <w:u w:val="single"/>
    </w:rPr>
  </w:style>
  <w:style w:type="paragraph" w:styleId="TOC1">
    <w:name w:val="toc 1"/>
    <w:basedOn w:val="Normal"/>
    <w:next w:val="Normal"/>
    <w:autoRedefine/>
    <w:uiPriority w:val="39"/>
    <w:unhideWhenUsed/>
    <w:rsid w:val="00E91D89"/>
    <w:pPr>
      <w:spacing w:after="100"/>
    </w:pPr>
  </w:style>
  <w:style w:type="paragraph" w:styleId="TOC2">
    <w:name w:val="toc 2"/>
    <w:basedOn w:val="Normal"/>
    <w:next w:val="Normal"/>
    <w:autoRedefine/>
    <w:uiPriority w:val="39"/>
    <w:unhideWhenUsed/>
    <w:rsid w:val="00E91D8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ed\Downloads\PCT_WG_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94FB0-9A4B-4BCC-8359-AD00380E9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PCT_WG_8_AR.dotx</Template>
  <TotalTime>231</TotalTime>
  <Pages>10</Pages>
  <Words>2976</Words>
  <Characters>15145</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PCT/WG/8/18 (Arabic)</vt:lpstr>
    </vt:vector>
  </TitlesOfParts>
  <Company>World Intellectual Property Organization</Company>
  <LinksUpToDate>false</LinksUpToDate>
  <CharactersWithSpaces>18085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PCT/WG/8/18 (Arabic)</dc:title>
  <dc:creator>Ahmed Hassan</dc:creator>
  <cp:lastModifiedBy>MERZOUK Fawzi</cp:lastModifiedBy>
  <cp:revision>20</cp:revision>
  <cp:lastPrinted>2015-05-11T17:09:00Z</cp:lastPrinted>
  <dcterms:created xsi:type="dcterms:W3CDTF">2015-05-11T11:27:00Z</dcterms:created>
  <dcterms:modified xsi:type="dcterms:W3CDTF">2015-05-11T17:10:00Z</dcterms:modified>
</cp:coreProperties>
</file>