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6D4B6E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5C64F7">
              <w:t>8</w:t>
            </w:r>
            <w:r w:rsidR="00B6101C" w:rsidRPr="00B6101C">
              <w:t>/</w:t>
            </w:r>
            <w:r w:rsidR="006D4B6E">
              <w:t>17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D4B6E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6D4B6E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D4B6E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D4B6E">
              <w:rPr>
                <w:rFonts w:hint="cs"/>
                <w:rtl/>
              </w:rPr>
              <w:t>24</w:t>
            </w:r>
            <w:r w:rsidRPr="00B6101C">
              <w:rPr>
                <w:rFonts w:hint="cs"/>
                <w:rtl/>
              </w:rPr>
              <w:t xml:space="preserve"> </w:t>
            </w:r>
            <w:r w:rsidR="006D4B6E">
              <w:rPr>
                <w:rFonts w:hint="cs"/>
                <w:rtl/>
              </w:rPr>
              <w:t>أبريل</w:t>
            </w:r>
            <w:r w:rsidRPr="00B6101C">
              <w:rPr>
                <w:rFonts w:hint="cs"/>
                <w:rtl/>
              </w:rPr>
              <w:t xml:space="preserve"> </w:t>
            </w:r>
            <w:r w:rsidR="005C64F7">
              <w:rPr>
                <w:rFonts w:hint="cs"/>
                <w:rtl/>
              </w:rPr>
              <w:t>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C742C5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5C64F7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5C64F7">
        <w:rPr>
          <w:rFonts w:ascii="Cambria Math" w:hAnsi="Cambria Math" w:hint="cs"/>
          <w:rtl/>
        </w:rPr>
        <w:t>الثامنة</w:t>
      </w:r>
    </w:p>
    <w:p w:rsidR="00D61541" w:rsidRPr="00D61541" w:rsidRDefault="00D61541" w:rsidP="005C64F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5C64F7">
        <w:rPr>
          <w:rFonts w:hint="cs"/>
          <w:rtl/>
        </w:rPr>
        <w:t>26</w:t>
      </w:r>
      <w:r w:rsidR="00C742C5">
        <w:rPr>
          <w:rFonts w:hint="cs"/>
          <w:rtl/>
        </w:rPr>
        <w:t xml:space="preserve"> إلى </w:t>
      </w:r>
      <w:r w:rsidR="005C64F7">
        <w:rPr>
          <w:rFonts w:hint="cs"/>
          <w:rtl/>
        </w:rPr>
        <w:t>29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مايو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A35DC" w:rsidP="00FB7EC9">
      <w:pPr>
        <w:pStyle w:val="DocumentTitleAR"/>
        <w:bidi/>
        <w:rPr>
          <w:rtl/>
        </w:rPr>
      </w:pPr>
      <w:r w:rsidRPr="000A35DC">
        <w:rPr>
          <w:rtl/>
        </w:rPr>
        <w:t xml:space="preserve">نظام </w:t>
      </w:r>
      <w:r w:rsidRPr="000A35DC">
        <w:t>PCT Direct</w:t>
      </w:r>
      <w:r w:rsidRPr="000A35DC">
        <w:rPr>
          <w:rtl/>
        </w:rPr>
        <w:t xml:space="preserve"> - خدمة جديدة من أجل تعزيز استخدام نظام معاهدة التعاون بشأن البراءات</w:t>
      </w:r>
    </w:p>
    <w:p w:rsidR="00D61541" w:rsidRPr="00D61541" w:rsidRDefault="00D61541" w:rsidP="000A35DC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="000A35DC">
        <w:rPr>
          <w:rFonts w:hint="cs"/>
          <w:rtl/>
        </w:rPr>
        <w:t>تقديم المكتب الأوروبي للبراءات</w:t>
      </w:r>
    </w:p>
    <w:p w:rsidR="00210D19" w:rsidRPr="00210D19" w:rsidRDefault="00210D19" w:rsidP="00210D19">
      <w:pPr>
        <w:pStyle w:val="NumberedParaAR"/>
        <w:rPr>
          <w:rtl/>
          <w:lang w:val="fr-CH"/>
        </w:rPr>
      </w:pPr>
      <w:r>
        <w:rPr>
          <w:rFonts w:hint="cs"/>
          <w:rtl/>
          <w:lang w:val="fr-CH"/>
        </w:rPr>
        <w:t xml:space="preserve">أطلق </w:t>
      </w:r>
      <w:r w:rsidRPr="00210D19">
        <w:rPr>
          <w:rtl/>
          <w:lang w:val="fr-CH"/>
        </w:rPr>
        <w:t>المكتب الأوروبي للبراءات</w:t>
      </w:r>
      <w:r>
        <w:rPr>
          <w:rFonts w:hint="cs"/>
          <w:rtl/>
          <w:lang w:val="fr-CH"/>
        </w:rPr>
        <w:t xml:space="preserve"> </w:t>
      </w:r>
      <w:r w:rsidRPr="00210D19">
        <w:rPr>
          <w:rtl/>
          <w:lang w:val="fr-CH"/>
        </w:rPr>
        <w:t>(</w:t>
      </w:r>
      <w:r>
        <w:rPr>
          <w:rFonts w:hint="cs"/>
          <w:rtl/>
          <w:lang w:val="fr-CH"/>
        </w:rPr>
        <w:t>المكتب</w:t>
      </w:r>
      <w:r w:rsidRPr="00210D19">
        <w:rPr>
          <w:rtl/>
          <w:lang w:val="fr-CH"/>
        </w:rPr>
        <w:t>)</w:t>
      </w:r>
      <w:r>
        <w:rPr>
          <w:rFonts w:hint="cs"/>
          <w:rtl/>
          <w:lang w:val="fr-CH"/>
        </w:rPr>
        <w:t xml:space="preserve">، </w:t>
      </w:r>
      <w:r w:rsidRPr="00210D19">
        <w:rPr>
          <w:rtl/>
          <w:lang w:val="fr-CH"/>
        </w:rPr>
        <w:t>بصفته مكتب</w:t>
      </w:r>
      <w:r>
        <w:rPr>
          <w:rFonts w:hint="cs"/>
          <w:rtl/>
          <w:lang w:val="fr-CH"/>
        </w:rPr>
        <w:t>ا لتسلم الطلبات</w:t>
      </w:r>
      <w:r w:rsidRPr="00210D19">
        <w:rPr>
          <w:rtl/>
          <w:lang w:val="fr-CH"/>
        </w:rPr>
        <w:t xml:space="preserve"> و</w:t>
      </w:r>
      <w:r>
        <w:rPr>
          <w:rFonts w:hint="cs"/>
          <w:rtl/>
          <w:lang w:val="fr-CH"/>
        </w:rPr>
        <w:t>إدارة ل</w:t>
      </w:r>
      <w:r w:rsidRPr="00210D19">
        <w:rPr>
          <w:rtl/>
          <w:lang w:val="fr-CH"/>
        </w:rPr>
        <w:t>لبحث الدولي</w:t>
      </w:r>
      <w:r>
        <w:rPr>
          <w:rFonts w:hint="cs"/>
          <w:rtl/>
          <w:lang w:val="fr-CH"/>
        </w:rPr>
        <w:t xml:space="preserve">، </w:t>
      </w:r>
      <w:r w:rsidRPr="00210D19">
        <w:rPr>
          <w:rtl/>
          <w:lang w:val="fr-CH"/>
        </w:rPr>
        <w:t xml:space="preserve">خدمة جديدة </w:t>
      </w:r>
      <w:r>
        <w:rPr>
          <w:rFonts w:hint="cs"/>
          <w:rtl/>
          <w:lang w:val="fr-CH"/>
        </w:rPr>
        <w:t>ل</w:t>
      </w:r>
      <w:r w:rsidRPr="00210D19">
        <w:rPr>
          <w:rtl/>
          <w:lang w:val="fr-CH"/>
        </w:rPr>
        <w:t>نظام معاهدة التعاون بشأن البراءات</w:t>
      </w:r>
      <w:r w:rsidR="00E75B4C">
        <w:rPr>
          <w:rFonts w:hint="cs"/>
          <w:rtl/>
          <w:lang w:val="fr-CH"/>
        </w:rPr>
        <w:t xml:space="preserve"> (معاهدة البراءات)</w:t>
      </w:r>
      <w:r>
        <w:rPr>
          <w:rFonts w:hint="cs"/>
          <w:rtl/>
          <w:lang w:val="fr-CH"/>
        </w:rPr>
        <w:t xml:space="preserve"> أطلق عليها "</w:t>
      </w:r>
      <w:r w:rsidRPr="00210D19">
        <w:t xml:space="preserve"> </w:t>
      </w:r>
      <w:r w:rsidRPr="00210D19">
        <w:rPr>
          <w:lang w:val="fr-CH"/>
        </w:rPr>
        <w:t>PCT Direct</w:t>
      </w:r>
      <w:r w:rsidRPr="00210D19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" وذلك </w:t>
      </w:r>
      <w:r w:rsidRPr="00210D19">
        <w:rPr>
          <w:rtl/>
          <w:lang w:val="fr-CH"/>
        </w:rPr>
        <w:t>في 1 نوفمبر</w:t>
      </w:r>
      <w:r>
        <w:rPr>
          <w:rtl/>
          <w:lang w:val="fr-CH"/>
        </w:rPr>
        <w:t>2014</w:t>
      </w:r>
      <w:r>
        <w:rPr>
          <w:rFonts w:hint="cs"/>
          <w:rtl/>
          <w:lang w:val="fr-CH"/>
        </w:rPr>
        <w:t xml:space="preserve"> </w:t>
      </w:r>
      <w:r w:rsidRPr="00210D19">
        <w:rPr>
          <w:rtl/>
          <w:lang w:val="fr-CH"/>
        </w:rPr>
        <w:t xml:space="preserve">(انظر </w:t>
      </w:r>
      <w:r>
        <w:rPr>
          <w:rFonts w:hint="cs"/>
          <w:rtl/>
          <w:lang w:val="fr-CH"/>
        </w:rPr>
        <w:t>المذكرة</w:t>
      </w:r>
      <w:r w:rsidRPr="00210D19">
        <w:rPr>
          <w:rtl/>
          <w:lang w:val="fr-CH"/>
        </w:rPr>
        <w:t xml:space="preserve"> من </w:t>
      </w:r>
      <w:r>
        <w:rPr>
          <w:rtl/>
          <w:lang w:val="fr-CH"/>
        </w:rPr>
        <w:t xml:space="preserve">المكتب </w:t>
      </w:r>
      <w:r w:rsidRPr="00210D19">
        <w:rPr>
          <w:rtl/>
          <w:lang w:val="fr-CH"/>
        </w:rPr>
        <w:t>بتاريخ</w:t>
      </w:r>
      <w:r>
        <w:rPr>
          <w:rFonts w:hint="cs"/>
          <w:rtl/>
          <w:lang w:val="fr-CH"/>
        </w:rPr>
        <w:t> </w:t>
      </w:r>
      <w:r w:rsidRPr="00210D19">
        <w:rPr>
          <w:rtl/>
          <w:lang w:val="fr-CH"/>
        </w:rPr>
        <w:t xml:space="preserve">18 أغسطس 2014 </w:t>
      </w:r>
      <w:r>
        <w:rPr>
          <w:rFonts w:hint="cs"/>
          <w:rtl/>
          <w:lang w:val="fr-CH"/>
        </w:rPr>
        <w:t>الم</w:t>
      </w:r>
      <w:r w:rsidRPr="00210D19">
        <w:rPr>
          <w:rtl/>
          <w:lang w:val="fr-CH"/>
        </w:rPr>
        <w:t>نش</w:t>
      </w:r>
      <w:r>
        <w:rPr>
          <w:rFonts w:hint="cs"/>
          <w:rtl/>
          <w:lang w:val="fr-CH"/>
        </w:rPr>
        <w:t>و</w:t>
      </w:r>
      <w:r w:rsidRPr="00210D19">
        <w:rPr>
          <w:rtl/>
          <w:lang w:val="fr-CH"/>
        </w:rPr>
        <w:t>ر</w:t>
      </w:r>
      <w:r>
        <w:rPr>
          <w:rFonts w:hint="cs"/>
          <w:rtl/>
          <w:lang w:val="fr-CH"/>
        </w:rPr>
        <w:t>ة</w:t>
      </w:r>
      <w:r w:rsidRPr="00210D19">
        <w:rPr>
          <w:rtl/>
          <w:lang w:val="fr-CH"/>
        </w:rPr>
        <w:t xml:space="preserve"> في الجريدة الرسمية </w:t>
      </w:r>
      <w:r>
        <w:rPr>
          <w:rFonts w:hint="cs"/>
          <w:rtl/>
          <w:lang w:val="fr-CH"/>
        </w:rPr>
        <w:t>ل</w:t>
      </w:r>
      <w:r>
        <w:rPr>
          <w:rtl/>
          <w:lang w:val="fr-CH"/>
        </w:rPr>
        <w:t>لمكتب</w:t>
      </w:r>
      <w:r w:rsidRPr="00210D19">
        <w:rPr>
          <w:lang w:val="fr-CH"/>
        </w:rPr>
        <w:t xml:space="preserve">2014 </w:t>
      </w:r>
      <w:r w:rsidRPr="00210D19">
        <w:rPr>
          <w:rtl/>
          <w:lang w:val="fr-CH"/>
        </w:rPr>
        <w:t xml:space="preserve">، </w:t>
      </w:r>
      <w:r w:rsidRPr="00210D19">
        <w:rPr>
          <w:lang w:val="fr-CH"/>
        </w:rPr>
        <w:t>A89</w:t>
      </w:r>
      <w:r w:rsidRPr="00210D19">
        <w:rPr>
          <w:rtl/>
          <w:lang w:val="fr-CH"/>
        </w:rPr>
        <w:t>).</w:t>
      </w:r>
    </w:p>
    <w:p w:rsidR="00210D19" w:rsidRPr="00210D19" w:rsidRDefault="00210D19" w:rsidP="00D30DB6">
      <w:pPr>
        <w:pStyle w:val="NumberedParaAR"/>
        <w:rPr>
          <w:rtl/>
          <w:lang w:val="fr-CH"/>
        </w:rPr>
      </w:pPr>
      <w:r>
        <w:rPr>
          <w:rFonts w:hint="cs"/>
          <w:rtl/>
          <w:lang w:val="fr-CH"/>
        </w:rPr>
        <w:t xml:space="preserve">وبموجب </w:t>
      </w:r>
      <w:r w:rsidRPr="00210D19">
        <w:rPr>
          <w:rtl/>
          <w:lang w:val="fr-CH"/>
        </w:rPr>
        <w:t xml:space="preserve">نظام </w:t>
      </w:r>
      <w:r w:rsidRPr="00210D19">
        <w:rPr>
          <w:lang w:val="fr-CH"/>
        </w:rPr>
        <w:t>PCT Direct</w:t>
      </w:r>
      <w:r w:rsidR="00BC30FF">
        <w:rPr>
          <w:rFonts w:hint="cs"/>
          <w:rtl/>
          <w:lang w:val="fr-CH"/>
        </w:rPr>
        <w:t xml:space="preserve"> الجديد</w:t>
      </w:r>
      <w:r>
        <w:rPr>
          <w:rFonts w:hint="cs"/>
          <w:rtl/>
          <w:lang w:val="fr-CH"/>
        </w:rPr>
        <w:t>،</w:t>
      </w:r>
      <w:r w:rsidRPr="00210D19">
        <w:rPr>
          <w:rtl/>
          <w:lang w:val="fr-CH"/>
        </w:rPr>
        <w:t xml:space="preserve"> </w:t>
      </w:r>
      <w:r w:rsidR="00BC30FF">
        <w:rPr>
          <w:rFonts w:hint="cs"/>
          <w:rtl/>
          <w:lang w:val="fr-CH"/>
        </w:rPr>
        <w:t>سيتمكن المودع الذي ي</w:t>
      </w:r>
      <w:r w:rsidRPr="00210D19">
        <w:rPr>
          <w:rtl/>
          <w:lang w:val="fr-CH"/>
        </w:rPr>
        <w:t>قدم طلب</w:t>
      </w:r>
      <w:r w:rsidR="00BC30FF">
        <w:rPr>
          <w:rFonts w:hint="cs"/>
          <w:rtl/>
          <w:lang w:val="fr-CH"/>
        </w:rPr>
        <w:t>ا دوليا يطالب فيه</w:t>
      </w:r>
      <w:r w:rsidRPr="00210D19">
        <w:rPr>
          <w:rtl/>
          <w:lang w:val="fr-CH"/>
        </w:rPr>
        <w:t xml:space="preserve"> </w:t>
      </w:r>
      <w:r w:rsidR="00BC30FF">
        <w:rPr>
          <w:rFonts w:hint="cs"/>
          <w:rtl/>
          <w:lang w:val="fr-CH"/>
        </w:rPr>
        <w:t>ب</w:t>
      </w:r>
      <w:r w:rsidRPr="00210D19">
        <w:rPr>
          <w:rtl/>
          <w:lang w:val="fr-CH"/>
        </w:rPr>
        <w:t xml:space="preserve">أولوية طلب سابق </w:t>
      </w:r>
      <w:r w:rsidR="003D7E65">
        <w:rPr>
          <w:rFonts w:hint="cs"/>
          <w:rtl/>
          <w:lang w:val="fr-CH"/>
        </w:rPr>
        <w:t xml:space="preserve">يكون المكتب قد </w:t>
      </w:r>
      <w:r w:rsidRPr="00210D19">
        <w:rPr>
          <w:rtl/>
          <w:lang w:val="fr-CH"/>
        </w:rPr>
        <w:t>بحث</w:t>
      </w:r>
      <w:r w:rsidR="00BC30FF">
        <w:rPr>
          <w:rFonts w:hint="cs"/>
          <w:rtl/>
          <w:lang w:val="fr-CH"/>
        </w:rPr>
        <w:t xml:space="preserve"> فيه</w:t>
      </w:r>
      <w:r w:rsidR="003D7E65">
        <w:rPr>
          <w:rFonts w:hint="cs"/>
          <w:rtl/>
          <w:lang w:val="fr-CH"/>
        </w:rPr>
        <w:t xml:space="preserve"> </w:t>
      </w:r>
      <w:r w:rsidR="00BC30FF">
        <w:rPr>
          <w:rFonts w:hint="cs"/>
          <w:rtl/>
          <w:lang w:val="fr-CH"/>
        </w:rPr>
        <w:t>من قبل من</w:t>
      </w:r>
      <w:r w:rsidRPr="00210D19">
        <w:rPr>
          <w:rtl/>
          <w:lang w:val="fr-CH"/>
        </w:rPr>
        <w:t xml:space="preserve"> الرد على أي اعتراضات </w:t>
      </w:r>
      <w:r w:rsidR="00BC30FF">
        <w:rPr>
          <w:rFonts w:hint="cs"/>
          <w:rtl/>
          <w:lang w:val="fr-CH"/>
        </w:rPr>
        <w:t xml:space="preserve">تثار بشأن قرار </w:t>
      </w:r>
      <w:r w:rsidRPr="00210D19">
        <w:rPr>
          <w:rtl/>
          <w:lang w:val="fr-CH"/>
        </w:rPr>
        <w:t xml:space="preserve">البحث </w:t>
      </w:r>
      <w:r w:rsidR="003D7E65">
        <w:rPr>
          <w:rFonts w:hint="cs"/>
          <w:rtl/>
          <w:lang w:val="fr-CH"/>
        </w:rPr>
        <w:t>الذي أُعد لأغراض طلب ال</w:t>
      </w:r>
      <w:r w:rsidRPr="00210D19">
        <w:rPr>
          <w:rtl/>
          <w:lang w:val="fr-CH"/>
        </w:rPr>
        <w:t xml:space="preserve">أولوية. </w:t>
      </w:r>
      <w:r w:rsidR="003D7E65">
        <w:rPr>
          <w:rFonts w:hint="cs"/>
          <w:rtl/>
          <w:lang w:val="fr-CH"/>
        </w:rPr>
        <w:t xml:space="preserve">وستبسط </w:t>
      </w:r>
      <w:r w:rsidRPr="00210D19">
        <w:rPr>
          <w:rtl/>
          <w:lang w:val="fr-CH"/>
        </w:rPr>
        <w:t>هذه الخدمة الجديدة تقييم الطلب الدولي و</w:t>
      </w:r>
      <w:r w:rsidR="003D7E65">
        <w:rPr>
          <w:rFonts w:hint="cs"/>
          <w:rtl/>
          <w:lang w:val="fr-CH"/>
        </w:rPr>
        <w:t xml:space="preserve">الزيادة من </w:t>
      </w:r>
      <w:r w:rsidRPr="00210D19">
        <w:rPr>
          <w:rtl/>
          <w:lang w:val="fr-CH"/>
        </w:rPr>
        <w:t xml:space="preserve">قيمة تقرير البحث الدولي والرأي المكتوب الذي </w:t>
      </w:r>
      <w:r w:rsidR="003D7E65">
        <w:rPr>
          <w:rFonts w:hint="cs"/>
          <w:rtl/>
          <w:lang w:val="fr-CH"/>
        </w:rPr>
        <w:t xml:space="preserve">يعده </w:t>
      </w:r>
      <w:r>
        <w:rPr>
          <w:rtl/>
          <w:lang w:val="fr-CH"/>
        </w:rPr>
        <w:t>المكتب</w:t>
      </w:r>
      <w:r w:rsidRPr="00210D19">
        <w:rPr>
          <w:rtl/>
          <w:lang w:val="fr-CH"/>
        </w:rPr>
        <w:t>.</w:t>
      </w:r>
    </w:p>
    <w:p w:rsidR="00210D19" w:rsidRPr="00210D19" w:rsidRDefault="003D7E65" w:rsidP="00E84840">
      <w:pPr>
        <w:pStyle w:val="NumberedParaAR"/>
        <w:rPr>
          <w:rtl/>
          <w:lang w:val="fr-CH"/>
        </w:rPr>
      </w:pPr>
      <w:r>
        <w:rPr>
          <w:rFonts w:hint="cs"/>
          <w:rtl/>
          <w:lang w:val="fr-CH"/>
        </w:rPr>
        <w:t>ويمكن للمودعين</w:t>
      </w:r>
      <w:r w:rsidR="00210D19" w:rsidRPr="00210D19">
        <w:rPr>
          <w:rtl/>
          <w:lang w:val="fr-CH"/>
        </w:rPr>
        <w:t xml:space="preserve"> أن يط</w:t>
      </w:r>
      <w:r>
        <w:rPr>
          <w:rFonts w:hint="cs"/>
          <w:rtl/>
          <w:lang w:val="fr-CH"/>
        </w:rPr>
        <w:t>ا</w:t>
      </w:r>
      <w:r w:rsidR="00210D19" w:rsidRPr="00210D19">
        <w:rPr>
          <w:rtl/>
          <w:lang w:val="fr-CH"/>
        </w:rPr>
        <w:t xml:space="preserve">لبوا </w:t>
      </w:r>
      <w:r>
        <w:rPr>
          <w:rFonts w:hint="cs"/>
          <w:rtl/>
          <w:lang w:val="fr-CH"/>
        </w:rPr>
        <w:t>ب</w:t>
      </w:r>
      <w:r w:rsidR="00210D19" w:rsidRPr="00210D19">
        <w:rPr>
          <w:rtl/>
          <w:lang w:val="fr-CH"/>
        </w:rPr>
        <w:t xml:space="preserve">أن </w:t>
      </w:r>
      <w:r>
        <w:rPr>
          <w:rFonts w:hint="cs"/>
          <w:rtl/>
          <w:lang w:val="fr-CH"/>
        </w:rPr>
        <w:t xml:space="preserve">تعالج </w:t>
      </w:r>
      <w:r>
        <w:rPr>
          <w:rtl/>
          <w:lang w:val="fr-CH"/>
        </w:rPr>
        <w:t>طلب</w:t>
      </w:r>
      <w:r w:rsidR="00210D19" w:rsidRPr="00210D19">
        <w:rPr>
          <w:rtl/>
          <w:lang w:val="fr-CH"/>
        </w:rPr>
        <w:t>ا</w:t>
      </w:r>
      <w:r>
        <w:rPr>
          <w:rFonts w:hint="cs"/>
          <w:rtl/>
          <w:lang w:val="fr-CH"/>
        </w:rPr>
        <w:t>تهم</w:t>
      </w:r>
      <w:r>
        <w:rPr>
          <w:rtl/>
          <w:lang w:val="fr-CH"/>
        </w:rPr>
        <w:t xml:space="preserve"> الدول</w:t>
      </w:r>
      <w:r>
        <w:rPr>
          <w:rFonts w:hint="cs"/>
          <w:rtl/>
          <w:lang w:val="fr-CH"/>
        </w:rPr>
        <w:t xml:space="preserve">ية بموجب </w:t>
      </w:r>
      <w:r w:rsidR="00BC30FF">
        <w:rPr>
          <w:rtl/>
          <w:lang w:val="fr-CH"/>
        </w:rPr>
        <w:t>النظام الجديد</w:t>
      </w:r>
      <w:r w:rsidR="00210D19" w:rsidRPr="00210D19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بإرسال</w:t>
      </w:r>
      <w:r w:rsidR="00210D19" w:rsidRPr="00210D19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رسالة </w:t>
      </w:r>
      <w:r w:rsidR="00210D19" w:rsidRPr="00210D19">
        <w:rPr>
          <w:rtl/>
          <w:lang w:val="fr-CH"/>
        </w:rPr>
        <w:t>(</w:t>
      </w:r>
      <w:r>
        <w:rPr>
          <w:rFonts w:hint="cs"/>
          <w:rtl/>
          <w:lang w:val="fr-CH"/>
        </w:rPr>
        <w:t xml:space="preserve">"رسالة </w:t>
      </w:r>
      <w:r w:rsidRPr="00210D19">
        <w:rPr>
          <w:rtl/>
          <w:lang w:val="fr-CH"/>
        </w:rPr>
        <w:t>نظام</w:t>
      </w:r>
      <w:r w:rsidRPr="00210D19">
        <w:rPr>
          <w:lang w:val="fr-CH"/>
        </w:rPr>
        <w:t>PCT Direct</w:t>
      </w:r>
      <w:r w:rsidR="00210D19" w:rsidRPr="00210D19">
        <w:rPr>
          <w:rtl/>
          <w:lang w:val="fr-CH"/>
        </w:rPr>
        <w:t xml:space="preserve">") </w:t>
      </w:r>
      <w:r w:rsidR="00E84840">
        <w:rPr>
          <w:rFonts w:hint="cs"/>
          <w:rtl/>
          <w:lang w:val="fr-CH"/>
        </w:rPr>
        <w:t>تضم</w:t>
      </w:r>
      <w:r w:rsidR="00210D19" w:rsidRPr="00210D19">
        <w:rPr>
          <w:rtl/>
          <w:lang w:val="fr-CH"/>
        </w:rPr>
        <w:t xml:space="preserve"> تعليقات غير رسمية تهدف إلى </w:t>
      </w:r>
      <w:r w:rsidR="00E84840">
        <w:rPr>
          <w:rFonts w:hint="cs"/>
          <w:rtl/>
          <w:lang w:val="fr-CH"/>
        </w:rPr>
        <w:t>معالجة</w:t>
      </w:r>
      <w:r w:rsidR="00210D19" w:rsidRPr="00210D19">
        <w:rPr>
          <w:rtl/>
          <w:lang w:val="fr-CH"/>
        </w:rPr>
        <w:t xml:space="preserve"> الاعتراضات التي أثيرت في رأي البحث ال</w:t>
      </w:r>
      <w:r w:rsidR="00E84840">
        <w:rPr>
          <w:rFonts w:hint="cs"/>
          <w:rtl/>
          <w:lang w:val="fr-CH"/>
        </w:rPr>
        <w:t>ذ</w:t>
      </w:r>
      <w:r w:rsidR="00210D19" w:rsidRPr="00210D19">
        <w:rPr>
          <w:rtl/>
          <w:lang w:val="fr-CH"/>
        </w:rPr>
        <w:t xml:space="preserve">ي </w:t>
      </w:r>
      <w:r w:rsidR="00E84840">
        <w:rPr>
          <w:rFonts w:hint="cs"/>
          <w:rtl/>
          <w:lang w:val="fr-CH"/>
        </w:rPr>
        <w:t>أعده</w:t>
      </w:r>
      <w:r w:rsidR="00210D19" w:rsidRPr="00210D19">
        <w:rPr>
          <w:rtl/>
          <w:lang w:val="fr-CH"/>
        </w:rPr>
        <w:t xml:space="preserve"> </w:t>
      </w:r>
      <w:r w:rsidR="00210D19">
        <w:rPr>
          <w:rtl/>
          <w:lang w:val="fr-CH"/>
        </w:rPr>
        <w:t xml:space="preserve">المكتب </w:t>
      </w:r>
      <w:r w:rsidR="00E84840">
        <w:rPr>
          <w:rFonts w:hint="cs"/>
          <w:rtl/>
          <w:lang w:val="fr-CH"/>
        </w:rPr>
        <w:t>لأغراض ط</w:t>
      </w:r>
      <w:r>
        <w:rPr>
          <w:rtl/>
          <w:lang w:val="fr-CH"/>
        </w:rPr>
        <w:t>لب</w:t>
      </w:r>
      <w:r w:rsidR="00210D19" w:rsidRPr="00210D19">
        <w:rPr>
          <w:rtl/>
          <w:lang w:val="fr-CH"/>
        </w:rPr>
        <w:t xml:space="preserve"> </w:t>
      </w:r>
      <w:r w:rsidR="00E84840">
        <w:rPr>
          <w:rFonts w:hint="cs"/>
          <w:rtl/>
          <w:lang w:val="fr-CH"/>
        </w:rPr>
        <w:t>ال</w:t>
      </w:r>
      <w:r w:rsidR="00210D19" w:rsidRPr="00210D19">
        <w:rPr>
          <w:rtl/>
          <w:lang w:val="fr-CH"/>
        </w:rPr>
        <w:t xml:space="preserve">أولوية. </w:t>
      </w:r>
      <w:r w:rsidR="00E84840">
        <w:rPr>
          <w:rFonts w:hint="cs"/>
          <w:rtl/>
          <w:lang w:val="fr-CH"/>
        </w:rPr>
        <w:t xml:space="preserve">وينبغي أن تفهم تلك </w:t>
      </w:r>
      <w:r w:rsidR="00210D19" w:rsidRPr="00210D19">
        <w:rPr>
          <w:rtl/>
          <w:lang w:val="fr-CH"/>
        </w:rPr>
        <w:t xml:space="preserve">التعليقات غير الرسمية على أنها حجج بشأن </w:t>
      </w:r>
      <w:r w:rsidR="00E84840">
        <w:rPr>
          <w:rFonts w:hint="cs"/>
          <w:rtl/>
          <w:lang w:val="fr-CH"/>
        </w:rPr>
        <w:t xml:space="preserve">أهلية </w:t>
      </w:r>
      <w:r w:rsidR="00E84840" w:rsidRPr="00210D19">
        <w:rPr>
          <w:rtl/>
          <w:lang w:val="fr-CH"/>
        </w:rPr>
        <w:t>مطالبات الطلب الدولي</w:t>
      </w:r>
      <w:r w:rsidR="00E84840" w:rsidRPr="00210D19">
        <w:rPr>
          <w:rtl/>
          <w:lang w:val="fr-CH"/>
        </w:rPr>
        <w:t xml:space="preserve"> </w:t>
      </w:r>
      <w:r w:rsidR="00E84840">
        <w:rPr>
          <w:rFonts w:hint="cs"/>
          <w:rtl/>
          <w:lang w:val="fr-CH"/>
        </w:rPr>
        <w:t xml:space="preserve">للحماية بموجب </w:t>
      </w:r>
      <w:r w:rsidR="00210D19" w:rsidRPr="00210D19">
        <w:rPr>
          <w:rtl/>
          <w:lang w:val="fr-CH"/>
        </w:rPr>
        <w:t>بر</w:t>
      </w:r>
      <w:r w:rsidR="00E84840">
        <w:rPr>
          <w:rFonts w:hint="cs"/>
          <w:rtl/>
          <w:lang w:val="fr-CH"/>
        </w:rPr>
        <w:t>ا</w:t>
      </w:r>
      <w:r w:rsidR="00210D19" w:rsidRPr="00210D19">
        <w:rPr>
          <w:rtl/>
          <w:lang w:val="fr-CH"/>
        </w:rPr>
        <w:t>ء</w:t>
      </w:r>
      <w:r w:rsidR="00E84840">
        <w:rPr>
          <w:rFonts w:hint="cs"/>
          <w:rtl/>
          <w:lang w:val="fr-CH"/>
        </w:rPr>
        <w:t>ة</w:t>
      </w:r>
      <w:r w:rsidR="00210D19" w:rsidRPr="00210D19">
        <w:rPr>
          <w:rtl/>
          <w:lang w:val="fr-CH"/>
        </w:rPr>
        <w:t xml:space="preserve"> و</w:t>
      </w:r>
      <w:r w:rsidR="00E84840">
        <w:rPr>
          <w:rFonts w:hint="cs"/>
          <w:rtl/>
          <w:lang w:val="fr-CH"/>
        </w:rPr>
        <w:t>ربما ك</w:t>
      </w:r>
      <w:r w:rsidR="00210D19" w:rsidRPr="00210D19">
        <w:rPr>
          <w:rtl/>
          <w:lang w:val="fr-CH"/>
        </w:rPr>
        <w:t xml:space="preserve">تفسيرات </w:t>
      </w:r>
      <w:r w:rsidR="00E84840">
        <w:rPr>
          <w:rFonts w:hint="cs"/>
          <w:rtl/>
          <w:lang w:val="fr-CH"/>
        </w:rPr>
        <w:t>ل</w:t>
      </w:r>
      <w:r w:rsidR="00210D19" w:rsidRPr="00210D19">
        <w:rPr>
          <w:rtl/>
          <w:lang w:val="fr-CH"/>
        </w:rPr>
        <w:t xml:space="preserve">أي تعديلات </w:t>
      </w:r>
      <w:r w:rsidR="00E84840">
        <w:rPr>
          <w:rFonts w:hint="cs"/>
          <w:rtl/>
          <w:lang w:val="fr-CH"/>
        </w:rPr>
        <w:t>ل</w:t>
      </w:r>
      <w:r w:rsidR="00210D19" w:rsidRPr="00210D19">
        <w:rPr>
          <w:rtl/>
          <w:lang w:val="fr-CH"/>
        </w:rPr>
        <w:t xml:space="preserve">مستندات الطلب، ولا سيما المطالبات، مقارنة مع الطلب السابق. </w:t>
      </w:r>
      <w:r w:rsidR="00E84840">
        <w:rPr>
          <w:rFonts w:hint="cs"/>
          <w:rtl/>
          <w:lang w:val="fr-CH"/>
        </w:rPr>
        <w:t xml:space="preserve">ولا تكون </w:t>
      </w:r>
      <w:r w:rsidR="00E84840">
        <w:rPr>
          <w:rtl/>
          <w:lang w:val="fr-CH"/>
        </w:rPr>
        <w:t>رسا</w:t>
      </w:r>
      <w:r w:rsidR="00E84840">
        <w:rPr>
          <w:rFonts w:hint="cs"/>
          <w:rtl/>
          <w:lang w:val="fr-CH"/>
        </w:rPr>
        <w:t>ئل</w:t>
      </w:r>
      <w:r w:rsidR="00C81CF4">
        <w:rPr>
          <w:rFonts w:hint="cs"/>
          <w:rtl/>
          <w:lang w:val="fr-CH"/>
        </w:rPr>
        <w:t xml:space="preserve"> </w:t>
      </w:r>
      <w:r w:rsidR="00E84840" w:rsidRPr="00E84840">
        <w:rPr>
          <w:rtl/>
          <w:lang w:val="fr-CH"/>
        </w:rPr>
        <w:t>نظام</w:t>
      </w:r>
      <w:r w:rsidR="00E84840">
        <w:rPr>
          <w:rFonts w:hint="cs"/>
          <w:rtl/>
          <w:lang w:val="fr-CH"/>
        </w:rPr>
        <w:t> </w:t>
      </w:r>
      <w:r w:rsidR="00E84840" w:rsidRPr="00E84840">
        <w:rPr>
          <w:lang w:val="fr-CH"/>
        </w:rPr>
        <w:t>PCT Direct</w:t>
      </w:r>
      <w:r w:rsidR="00E84840" w:rsidRPr="00E84840">
        <w:rPr>
          <w:rtl/>
          <w:lang w:val="fr-CH"/>
        </w:rPr>
        <w:t xml:space="preserve"> </w:t>
      </w:r>
      <w:r w:rsidR="00E84840">
        <w:rPr>
          <w:rFonts w:hint="cs"/>
          <w:rtl/>
          <w:lang w:val="fr-CH"/>
        </w:rPr>
        <w:t xml:space="preserve">(رسائل النظام الجديد) </w:t>
      </w:r>
      <w:r w:rsidR="00210D19" w:rsidRPr="00210D19">
        <w:rPr>
          <w:rtl/>
          <w:lang w:val="fr-CH"/>
        </w:rPr>
        <w:t>جزءا من الطلب الدولي.</w:t>
      </w:r>
    </w:p>
    <w:p w:rsidR="00210D19" w:rsidRPr="00210D19" w:rsidRDefault="00E84840" w:rsidP="00D30DB6">
      <w:pPr>
        <w:pStyle w:val="NumberedParaAR"/>
        <w:rPr>
          <w:rtl/>
          <w:lang w:val="fr-CH"/>
        </w:rPr>
      </w:pPr>
      <w:r>
        <w:rPr>
          <w:rFonts w:hint="cs"/>
          <w:rtl/>
          <w:lang w:val="fr-CH"/>
        </w:rPr>
        <w:t xml:space="preserve">وفي الوقت الحالي، </w:t>
      </w:r>
      <w:r w:rsidR="00210D19" w:rsidRPr="00210D19">
        <w:rPr>
          <w:rtl/>
          <w:lang w:val="fr-CH"/>
        </w:rPr>
        <w:t xml:space="preserve">عند استلام </w:t>
      </w:r>
      <w:r>
        <w:rPr>
          <w:rFonts w:hint="cs"/>
          <w:rtl/>
          <w:lang w:val="fr-CH"/>
        </w:rPr>
        <w:t>رسالة النظام الجديد</w:t>
      </w:r>
      <w:r w:rsidR="00210D19" w:rsidRPr="00210D19">
        <w:rPr>
          <w:rtl/>
          <w:lang w:val="fr-CH"/>
        </w:rPr>
        <w:t>، س</w:t>
      </w:r>
      <w:r>
        <w:rPr>
          <w:rFonts w:hint="cs"/>
          <w:rtl/>
          <w:lang w:val="fr-CH"/>
        </w:rPr>
        <w:t>ي</w:t>
      </w:r>
      <w:r w:rsidR="00210D19" w:rsidRPr="00210D19">
        <w:rPr>
          <w:rtl/>
          <w:lang w:val="fr-CH"/>
        </w:rPr>
        <w:t xml:space="preserve">عالج الطلب الدولي </w:t>
      </w:r>
      <w:r>
        <w:rPr>
          <w:rFonts w:hint="cs"/>
          <w:rtl/>
          <w:lang w:val="fr-CH"/>
        </w:rPr>
        <w:t>بموجب</w:t>
      </w:r>
      <w:r w:rsidR="00210D19" w:rsidRPr="00210D19">
        <w:rPr>
          <w:rtl/>
          <w:lang w:val="fr-CH"/>
        </w:rPr>
        <w:t xml:space="preserve"> </w:t>
      </w:r>
      <w:r w:rsidR="00BC30FF">
        <w:rPr>
          <w:rtl/>
          <w:lang w:val="fr-CH"/>
        </w:rPr>
        <w:t>النظام الجديد</w:t>
      </w:r>
      <w:r w:rsidR="00210D19" w:rsidRPr="00210D19">
        <w:rPr>
          <w:rtl/>
          <w:lang w:val="fr-CH"/>
        </w:rPr>
        <w:t xml:space="preserve"> فقط </w:t>
      </w:r>
      <w:r>
        <w:rPr>
          <w:rFonts w:hint="cs"/>
          <w:rtl/>
          <w:lang w:val="fr-CH"/>
        </w:rPr>
        <w:t xml:space="preserve">في حال </w:t>
      </w:r>
      <w:r w:rsidR="00210D19" w:rsidRPr="00210D19">
        <w:rPr>
          <w:rtl/>
          <w:lang w:val="fr-CH"/>
        </w:rPr>
        <w:t xml:space="preserve">استيفاء </w:t>
      </w:r>
      <w:r w:rsidR="00D30DB6">
        <w:rPr>
          <w:rFonts w:hint="cs"/>
          <w:rtl/>
          <w:lang w:val="fr-CH"/>
        </w:rPr>
        <w:t>الشرطين</w:t>
      </w:r>
      <w:r w:rsidR="00210D19" w:rsidRPr="00210D19">
        <w:rPr>
          <w:rtl/>
          <w:lang w:val="fr-CH"/>
        </w:rPr>
        <w:t xml:space="preserve"> التاليين:</w:t>
      </w:r>
    </w:p>
    <w:p w:rsidR="00210D19" w:rsidRPr="00210D19" w:rsidRDefault="00210D19" w:rsidP="00D30DB6">
      <w:pPr>
        <w:pStyle w:val="NormalParaAR"/>
        <w:ind w:left="566"/>
        <w:rPr>
          <w:rtl/>
          <w:lang w:val="fr-CH"/>
        </w:rPr>
      </w:pPr>
      <w:r w:rsidRPr="00210D19">
        <w:rPr>
          <w:rtl/>
          <w:lang w:val="fr-CH"/>
        </w:rPr>
        <w:t>(أ)</w:t>
      </w:r>
      <w:r w:rsidR="00D30DB6">
        <w:rPr>
          <w:rFonts w:hint="cs"/>
          <w:rtl/>
          <w:lang w:val="fr-CH"/>
        </w:rPr>
        <w:tab/>
        <w:t>أن تودع ال</w:t>
      </w:r>
      <w:r w:rsidRPr="00210D19">
        <w:rPr>
          <w:rtl/>
          <w:lang w:val="fr-CH"/>
        </w:rPr>
        <w:t xml:space="preserve">تعليقات غير </w:t>
      </w:r>
      <w:r w:rsidR="00D30DB6">
        <w:rPr>
          <w:rFonts w:hint="cs"/>
          <w:rtl/>
          <w:lang w:val="fr-CH"/>
        </w:rPr>
        <w:t>ال</w:t>
      </w:r>
      <w:r w:rsidRPr="00210D19">
        <w:rPr>
          <w:rtl/>
          <w:lang w:val="fr-CH"/>
        </w:rPr>
        <w:t xml:space="preserve">رسمية مع الطلب الدولي </w:t>
      </w:r>
      <w:r w:rsidR="00D30DB6">
        <w:rPr>
          <w:rFonts w:hint="cs"/>
          <w:rtl/>
          <w:lang w:val="fr-CH"/>
        </w:rPr>
        <w:t xml:space="preserve">لدى </w:t>
      </w:r>
      <w:r w:rsidRPr="00210D19">
        <w:rPr>
          <w:rtl/>
          <w:lang w:val="fr-CH"/>
        </w:rPr>
        <w:t xml:space="preserve">المكتب </w:t>
      </w:r>
      <w:r w:rsidR="00D30DB6">
        <w:rPr>
          <w:rFonts w:hint="cs"/>
          <w:rtl/>
          <w:lang w:val="fr-CH"/>
        </w:rPr>
        <w:t>باعتباره مكتبا لتسلم الطلبات؛</w:t>
      </w:r>
    </w:p>
    <w:p w:rsidR="00210D19" w:rsidRPr="00210D19" w:rsidRDefault="00210D19" w:rsidP="00D30DB6">
      <w:pPr>
        <w:pStyle w:val="NormalParaAR"/>
        <w:ind w:left="566"/>
        <w:rPr>
          <w:rtl/>
          <w:lang w:val="fr-CH"/>
        </w:rPr>
      </w:pPr>
      <w:r w:rsidRPr="00210D19">
        <w:rPr>
          <w:rtl/>
          <w:lang w:val="fr-CH"/>
        </w:rPr>
        <w:lastRenderedPageBreak/>
        <w:t>(ب)</w:t>
      </w:r>
      <w:r w:rsidR="00D30DB6">
        <w:rPr>
          <w:rFonts w:hint="cs"/>
          <w:rtl/>
          <w:lang w:val="fr-CH"/>
        </w:rPr>
        <w:tab/>
        <w:t>وأن يطالب ال</w:t>
      </w:r>
      <w:r w:rsidR="003D7E65">
        <w:rPr>
          <w:rtl/>
          <w:lang w:val="fr-CH"/>
        </w:rPr>
        <w:t>طلب</w:t>
      </w:r>
      <w:r w:rsidRPr="00210D19">
        <w:rPr>
          <w:rtl/>
          <w:lang w:val="fr-CH"/>
        </w:rPr>
        <w:t xml:space="preserve"> </w:t>
      </w:r>
      <w:r w:rsidR="00D30DB6">
        <w:rPr>
          <w:rFonts w:hint="cs"/>
          <w:rtl/>
          <w:lang w:val="fr-CH"/>
        </w:rPr>
        <w:t>ال</w:t>
      </w:r>
      <w:r w:rsidRPr="00210D19">
        <w:rPr>
          <w:rtl/>
          <w:lang w:val="fr-CH"/>
        </w:rPr>
        <w:t>دولي</w:t>
      </w:r>
      <w:r w:rsidR="00D30DB6">
        <w:rPr>
          <w:rFonts w:hint="cs"/>
          <w:rtl/>
          <w:lang w:val="fr-CH"/>
        </w:rPr>
        <w:t xml:space="preserve"> </w:t>
      </w:r>
      <w:r w:rsidR="00D30DB6">
        <w:rPr>
          <w:rFonts w:hint="cs"/>
          <w:rtl/>
          <w:lang w:val="fr-CH"/>
        </w:rPr>
        <w:t>ب</w:t>
      </w:r>
      <w:r w:rsidR="00D30DB6" w:rsidRPr="00210D19">
        <w:rPr>
          <w:rtl/>
          <w:lang w:val="fr-CH"/>
        </w:rPr>
        <w:t xml:space="preserve">أولوية طلب سابق </w:t>
      </w:r>
      <w:r w:rsidR="00D30DB6">
        <w:rPr>
          <w:rFonts w:hint="cs"/>
          <w:rtl/>
          <w:lang w:val="fr-CH"/>
        </w:rPr>
        <w:t xml:space="preserve">يكون المكتب قد </w:t>
      </w:r>
      <w:r w:rsidR="00D30DB6" w:rsidRPr="00210D19">
        <w:rPr>
          <w:rtl/>
          <w:lang w:val="fr-CH"/>
        </w:rPr>
        <w:t>بحث</w:t>
      </w:r>
      <w:r w:rsidR="00D30DB6">
        <w:rPr>
          <w:rFonts w:hint="cs"/>
          <w:rtl/>
          <w:lang w:val="fr-CH"/>
        </w:rPr>
        <w:t xml:space="preserve"> فيه من قبل </w:t>
      </w:r>
      <w:r w:rsidRPr="00210D19">
        <w:rPr>
          <w:rtl/>
          <w:lang w:val="fr-CH"/>
        </w:rPr>
        <w:t xml:space="preserve">(أي </w:t>
      </w:r>
      <w:r w:rsidR="00D30DB6">
        <w:rPr>
          <w:rFonts w:hint="cs"/>
          <w:rtl/>
          <w:lang w:val="fr-CH"/>
        </w:rPr>
        <w:t>الإيداعات الأولية الأوروبية أ</w:t>
      </w:r>
      <w:r w:rsidRPr="00210D19">
        <w:rPr>
          <w:rtl/>
          <w:lang w:val="fr-CH"/>
        </w:rPr>
        <w:t xml:space="preserve">و </w:t>
      </w:r>
      <w:r w:rsidR="00D30DB6">
        <w:rPr>
          <w:rFonts w:hint="cs"/>
          <w:rtl/>
          <w:lang w:val="fr-CH"/>
        </w:rPr>
        <w:t>ال</w:t>
      </w:r>
      <w:r w:rsidRPr="00210D19">
        <w:rPr>
          <w:rtl/>
          <w:lang w:val="fr-CH"/>
        </w:rPr>
        <w:t xml:space="preserve">بعض </w:t>
      </w:r>
      <w:r w:rsidR="00D30DB6">
        <w:rPr>
          <w:rFonts w:hint="cs"/>
          <w:rtl/>
          <w:lang w:val="fr-CH"/>
        </w:rPr>
        <w:t xml:space="preserve">من الإيداعات </w:t>
      </w:r>
      <w:r w:rsidR="00D30DB6">
        <w:rPr>
          <w:rFonts w:hint="cs"/>
          <w:rtl/>
          <w:lang w:val="fr-CH"/>
        </w:rPr>
        <w:t>ال</w:t>
      </w:r>
      <w:r w:rsidR="00D30DB6" w:rsidRPr="00210D19">
        <w:rPr>
          <w:rtl/>
          <w:lang w:val="fr-CH"/>
        </w:rPr>
        <w:t>أولية</w:t>
      </w:r>
      <w:r w:rsidR="00D30DB6">
        <w:rPr>
          <w:rFonts w:hint="cs"/>
          <w:rtl/>
          <w:lang w:val="fr-CH"/>
        </w:rPr>
        <w:t xml:space="preserve"> الوطنية</w:t>
      </w:r>
      <w:r w:rsidRPr="00210D19">
        <w:rPr>
          <w:rtl/>
          <w:lang w:val="fr-CH"/>
        </w:rPr>
        <w:t>).</w:t>
      </w:r>
    </w:p>
    <w:p w:rsidR="00210D19" w:rsidRPr="00210D19" w:rsidRDefault="00210D19" w:rsidP="00E75B4C">
      <w:pPr>
        <w:pStyle w:val="NumberedParaAR"/>
        <w:rPr>
          <w:rtl/>
          <w:lang w:val="fr-CH"/>
        </w:rPr>
      </w:pPr>
      <w:r w:rsidRPr="00210D19">
        <w:rPr>
          <w:rtl/>
          <w:lang w:val="fr-CH"/>
        </w:rPr>
        <w:t>وينبغي تقد</w:t>
      </w:r>
      <w:r w:rsidR="008C0106">
        <w:rPr>
          <w:rFonts w:hint="cs"/>
          <w:rtl/>
          <w:lang w:val="fr-CH"/>
        </w:rPr>
        <w:t>ي</w:t>
      </w:r>
      <w:r w:rsidRPr="00210D19">
        <w:rPr>
          <w:rtl/>
          <w:lang w:val="fr-CH"/>
        </w:rPr>
        <w:t xml:space="preserve">م </w:t>
      </w:r>
      <w:r w:rsidR="008C0106">
        <w:rPr>
          <w:rFonts w:hint="cs"/>
          <w:rtl/>
          <w:lang w:val="fr-CH"/>
        </w:rPr>
        <w:t>رسالة النظام الجديد</w:t>
      </w:r>
      <w:r w:rsidRPr="00210D19">
        <w:rPr>
          <w:rtl/>
          <w:lang w:val="fr-CH"/>
        </w:rPr>
        <w:t xml:space="preserve"> وأية نسخة </w:t>
      </w:r>
      <w:r w:rsidR="00B8455A">
        <w:rPr>
          <w:rFonts w:hint="cs"/>
          <w:rtl/>
          <w:lang w:val="fr-CH"/>
        </w:rPr>
        <w:t>منقحة</w:t>
      </w:r>
      <w:r w:rsidRPr="00210D19">
        <w:rPr>
          <w:rtl/>
          <w:lang w:val="fr-CH"/>
        </w:rPr>
        <w:t xml:space="preserve"> </w:t>
      </w:r>
      <w:r w:rsidR="00B8455A">
        <w:rPr>
          <w:rFonts w:hint="cs"/>
          <w:rtl/>
          <w:lang w:val="fr-CH"/>
        </w:rPr>
        <w:t>ل</w:t>
      </w:r>
      <w:r w:rsidRPr="00210D19">
        <w:rPr>
          <w:rtl/>
          <w:lang w:val="fr-CH"/>
        </w:rPr>
        <w:t xml:space="preserve">لمطالبات و/أو </w:t>
      </w:r>
      <w:r w:rsidR="00B8455A">
        <w:rPr>
          <w:rFonts w:hint="cs"/>
          <w:rtl/>
          <w:lang w:val="fr-CH"/>
        </w:rPr>
        <w:t>الو</w:t>
      </w:r>
      <w:r w:rsidRPr="00210D19">
        <w:rPr>
          <w:rtl/>
          <w:lang w:val="fr-CH"/>
        </w:rPr>
        <w:t xml:space="preserve">صف </w:t>
      </w:r>
      <w:r w:rsidR="00B8455A">
        <w:rPr>
          <w:rFonts w:hint="cs"/>
          <w:rtl/>
          <w:lang w:val="fr-CH"/>
        </w:rPr>
        <w:t xml:space="preserve">في </w:t>
      </w:r>
      <w:r w:rsidRPr="00210D19">
        <w:rPr>
          <w:rtl/>
          <w:lang w:val="fr-CH"/>
        </w:rPr>
        <w:t xml:space="preserve">وثيقة واحدة في </w:t>
      </w:r>
      <w:r w:rsidR="00B8455A">
        <w:rPr>
          <w:rFonts w:hint="cs"/>
          <w:rtl/>
          <w:lang w:val="fr-CH"/>
        </w:rPr>
        <w:t>نسق</w:t>
      </w:r>
      <w:r w:rsidRPr="00210D19">
        <w:rPr>
          <w:rtl/>
          <w:lang w:val="fr-CH"/>
        </w:rPr>
        <w:t xml:space="preserve"> </w:t>
      </w:r>
      <w:r w:rsidRPr="00210D19">
        <w:rPr>
          <w:lang w:val="fr-CH"/>
        </w:rPr>
        <w:t>PDF</w:t>
      </w:r>
      <w:r w:rsidRPr="00210D19">
        <w:rPr>
          <w:rtl/>
          <w:lang w:val="fr-CH"/>
        </w:rPr>
        <w:t xml:space="preserve"> </w:t>
      </w:r>
      <w:r w:rsidR="009008CB" w:rsidRPr="00210D19">
        <w:rPr>
          <w:rFonts w:hint="cs"/>
          <w:rtl/>
          <w:lang w:val="fr-CH"/>
        </w:rPr>
        <w:t>و</w:t>
      </w:r>
      <w:r w:rsidR="009008CB">
        <w:rPr>
          <w:rFonts w:hint="cs"/>
          <w:rtl/>
          <w:lang w:val="fr-CH"/>
        </w:rPr>
        <w:t>الإشارة</w:t>
      </w:r>
      <w:r w:rsidR="00B8455A">
        <w:rPr>
          <w:rFonts w:hint="cs"/>
          <w:rtl/>
          <w:lang w:val="fr-CH"/>
        </w:rPr>
        <w:t xml:space="preserve"> إلى ذلك بوضع علامة </w:t>
      </w:r>
      <w:r w:rsidR="009008CB">
        <w:rPr>
          <w:rFonts w:hint="cs"/>
          <w:rtl/>
          <w:lang w:val="fr-CH"/>
        </w:rPr>
        <w:t>في</w:t>
      </w:r>
      <w:r w:rsidR="00B8455A">
        <w:rPr>
          <w:rFonts w:hint="cs"/>
          <w:rtl/>
          <w:lang w:val="fr-CH"/>
        </w:rPr>
        <w:t xml:space="preserve"> </w:t>
      </w:r>
      <w:r w:rsidR="009008CB">
        <w:rPr>
          <w:rFonts w:hint="cs"/>
          <w:rtl/>
          <w:lang w:val="fr-CH"/>
        </w:rPr>
        <w:t xml:space="preserve">الإطار </w:t>
      </w:r>
      <w:r w:rsidR="009008CB">
        <w:t>IX</w:t>
      </w:r>
      <w:r w:rsidR="00B8455A">
        <w:rPr>
          <w:rFonts w:hint="cs"/>
          <w:rtl/>
          <w:lang w:val="fr-CH"/>
        </w:rPr>
        <w:t xml:space="preserve"> </w:t>
      </w:r>
      <w:r w:rsidR="009008CB">
        <w:rPr>
          <w:rFonts w:hint="cs"/>
          <w:rtl/>
          <w:lang w:val="fr-CH"/>
        </w:rPr>
        <w:t xml:space="preserve">من استمارة عريضة </w:t>
      </w:r>
      <w:r w:rsidR="00E75B4C">
        <w:rPr>
          <w:rtl/>
          <w:lang w:val="fr-CH"/>
        </w:rPr>
        <w:t xml:space="preserve">معاهدة البراءات </w:t>
      </w:r>
      <w:r w:rsidRPr="00210D19">
        <w:rPr>
          <w:rtl/>
          <w:lang w:val="fr-CH"/>
        </w:rPr>
        <w:t>(</w:t>
      </w:r>
      <w:r w:rsidR="009008CB">
        <w:rPr>
          <w:rFonts w:hint="cs"/>
          <w:rtl/>
          <w:lang w:val="fr-CH"/>
        </w:rPr>
        <w:t>ال</w:t>
      </w:r>
      <w:r w:rsidRPr="00210D19">
        <w:rPr>
          <w:rtl/>
          <w:lang w:val="fr-CH"/>
        </w:rPr>
        <w:t xml:space="preserve">قائمة </w:t>
      </w:r>
      <w:r w:rsidR="009008CB">
        <w:rPr>
          <w:rFonts w:hint="cs"/>
          <w:rtl/>
          <w:lang w:val="fr-CH"/>
        </w:rPr>
        <w:t>المرجعية</w:t>
      </w:r>
      <w:r w:rsidRPr="00210D19">
        <w:rPr>
          <w:rtl/>
          <w:lang w:val="fr-CH"/>
        </w:rPr>
        <w:t xml:space="preserve">، </w:t>
      </w:r>
      <w:r w:rsidR="009008CB">
        <w:rPr>
          <w:rFonts w:hint="cs"/>
          <w:rtl/>
          <w:lang w:val="fr-CH"/>
        </w:rPr>
        <w:t>الاستمارة</w:t>
      </w:r>
      <w:r w:rsidR="009008CB">
        <w:rPr>
          <w:rFonts w:hint="eastAsia"/>
          <w:rtl/>
          <w:lang w:val="fr-CH"/>
        </w:rPr>
        <w:t> </w:t>
      </w:r>
      <w:r w:rsidR="009008CB" w:rsidRPr="009008CB">
        <w:t>PCT/RO/101</w:t>
      </w:r>
      <w:r w:rsidRPr="00210D19">
        <w:rPr>
          <w:rtl/>
          <w:lang w:val="fr-CH"/>
        </w:rPr>
        <w:t xml:space="preserve">). </w:t>
      </w:r>
      <w:r w:rsidR="009008CB">
        <w:rPr>
          <w:rFonts w:hint="cs"/>
          <w:rtl/>
          <w:lang w:val="fr-CH"/>
        </w:rPr>
        <w:t xml:space="preserve">وينبغي </w:t>
      </w:r>
      <w:r w:rsidRPr="00210D19">
        <w:rPr>
          <w:rtl/>
          <w:lang w:val="fr-CH"/>
        </w:rPr>
        <w:t>على وجه الخصوص</w:t>
      </w:r>
      <w:r w:rsidR="009008CB">
        <w:rPr>
          <w:rFonts w:hint="cs"/>
          <w:rtl/>
          <w:lang w:val="fr-CH"/>
        </w:rPr>
        <w:t xml:space="preserve"> وضع عبارة </w:t>
      </w:r>
      <w:r w:rsidRPr="00210D19">
        <w:rPr>
          <w:rtl/>
          <w:lang w:val="fr-CH"/>
        </w:rPr>
        <w:t>"</w:t>
      </w:r>
      <w:r w:rsidR="00BC30FF">
        <w:rPr>
          <w:rtl/>
          <w:lang w:val="fr-CH"/>
        </w:rPr>
        <w:t xml:space="preserve">نظام </w:t>
      </w:r>
      <w:r w:rsidR="009008CB" w:rsidRPr="009008CB">
        <w:rPr>
          <w:lang w:val="fr-CH"/>
        </w:rPr>
        <w:t>PCT Direct</w:t>
      </w:r>
      <w:r w:rsidR="009008CB" w:rsidRPr="009008CB">
        <w:rPr>
          <w:rtl/>
          <w:lang w:val="fr-CH"/>
        </w:rPr>
        <w:t xml:space="preserve"> </w:t>
      </w:r>
      <w:r w:rsidRPr="00210D19">
        <w:rPr>
          <w:rtl/>
          <w:lang w:val="fr-CH"/>
        </w:rPr>
        <w:t xml:space="preserve">/تعليقات غير رسمية" </w:t>
      </w:r>
      <w:r w:rsidR="00E75B4C">
        <w:rPr>
          <w:rFonts w:hint="cs"/>
          <w:rtl/>
          <w:lang w:val="fr-CH"/>
        </w:rPr>
        <w:t>تحت</w:t>
      </w:r>
      <w:r w:rsidR="009008CB">
        <w:rPr>
          <w:rFonts w:hint="cs"/>
          <w:rtl/>
          <w:lang w:val="fr-CH"/>
        </w:rPr>
        <w:t xml:space="preserve"> النقطة 11 </w:t>
      </w:r>
      <w:r w:rsidR="00E75B4C">
        <w:rPr>
          <w:rFonts w:hint="cs"/>
          <w:rtl/>
          <w:lang w:val="fr-CH"/>
        </w:rPr>
        <w:t xml:space="preserve">في </w:t>
      </w:r>
      <w:r w:rsidRPr="00210D19">
        <w:rPr>
          <w:rtl/>
          <w:lang w:val="fr-CH"/>
        </w:rPr>
        <w:t>"</w:t>
      </w:r>
      <w:r w:rsidR="009008CB">
        <w:rPr>
          <w:rFonts w:hint="cs"/>
          <w:rtl/>
          <w:lang w:val="fr-CH"/>
        </w:rPr>
        <w:t xml:space="preserve">عناصر </w:t>
      </w:r>
      <w:r w:rsidR="00E75B4C">
        <w:rPr>
          <w:rtl/>
          <w:lang w:val="fr-CH"/>
        </w:rPr>
        <w:t>أخرى"</w:t>
      </w:r>
      <w:r w:rsidR="00E75B4C">
        <w:rPr>
          <w:rFonts w:hint="cs"/>
          <w:rtl/>
          <w:lang w:val="fr-CH"/>
        </w:rPr>
        <w:t xml:space="preserve"> </w:t>
      </w:r>
      <w:r w:rsidR="009008CB">
        <w:rPr>
          <w:rFonts w:hint="cs"/>
          <w:rtl/>
          <w:lang w:val="fr-CH"/>
        </w:rPr>
        <w:t xml:space="preserve">بالنسبة للإيداع </w:t>
      </w:r>
      <w:r w:rsidR="00E75B4C">
        <w:rPr>
          <w:rFonts w:hint="cs"/>
          <w:rtl/>
          <w:lang w:val="fr-CH"/>
        </w:rPr>
        <w:t>الورقي و</w:t>
      </w:r>
      <w:r w:rsidRPr="00210D19">
        <w:rPr>
          <w:rtl/>
          <w:lang w:val="fr-CH"/>
        </w:rPr>
        <w:t xml:space="preserve">تحت النقطة 19، </w:t>
      </w:r>
      <w:r w:rsidR="00E75B4C">
        <w:rPr>
          <w:rFonts w:hint="cs"/>
          <w:rtl/>
          <w:lang w:val="fr-CH"/>
        </w:rPr>
        <w:t xml:space="preserve">في </w:t>
      </w:r>
      <w:r w:rsidRPr="00210D19">
        <w:rPr>
          <w:rtl/>
          <w:lang w:val="fr-CH"/>
        </w:rPr>
        <w:t>"</w:t>
      </w:r>
      <w:r w:rsidR="00E75B4C">
        <w:rPr>
          <w:rFonts w:hint="cs"/>
          <w:rtl/>
          <w:lang w:val="fr-CH"/>
        </w:rPr>
        <w:t xml:space="preserve">عناصر </w:t>
      </w:r>
      <w:r w:rsidRPr="00210D19">
        <w:rPr>
          <w:rtl/>
          <w:lang w:val="fr-CH"/>
        </w:rPr>
        <w:t>أخرى"</w:t>
      </w:r>
      <w:r w:rsidR="00E75B4C">
        <w:rPr>
          <w:rFonts w:hint="cs"/>
          <w:rtl/>
          <w:lang w:val="fr-CH"/>
        </w:rPr>
        <w:t xml:space="preserve"> بالنسبة للإيداع</w:t>
      </w:r>
      <w:r w:rsidR="00C81CF4">
        <w:rPr>
          <w:rFonts w:hint="cs"/>
          <w:rtl/>
          <w:lang w:val="fr-CH"/>
        </w:rPr>
        <w:t xml:space="preserve"> </w:t>
      </w:r>
      <w:r w:rsidR="00E75B4C">
        <w:rPr>
          <w:rFonts w:hint="cs"/>
          <w:rtl/>
          <w:lang w:val="fr-CH"/>
        </w:rPr>
        <w:t>الإلكتروني.</w:t>
      </w:r>
    </w:p>
    <w:p w:rsidR="00210D19" w:rsidRPr="00210D19" w:rsidRDefault="00E75B4C" w:rsidP="00FD55FA">
      <w:pPr>
        <w:pStyle w:val="NumberedParaAR"/>
        <w:rPr>
          <w:rtl/>
          <w:lang w:val="fr-CH"/>
        </w:rPr>
      </w:pPr>
      <w:r>
        <w:rPr>
          <w:rFonts w:hint="cs"/>
          <w:rtl/>
          <w:lang w:val="fr-CH"/>
        </w:rPr>
        <w:t>و</w:t>
      </w:r>
      <w:r w:rsidRPr="00210D19">
        <w:rPr>
          <w:rtl/>
          <w:lang w:val="fr-CH"/>
        </w:rPr>
        <w:t>تلق</w:t>
      </w:r>
      <w:r>
        <w:rPr>
          <w:rFonts w:hint="cs"/>
          <w:rtl/>
          <w:lang w:val="fr-CH"/>
        </w:rPr>
        <w:t>ى</w:t>
      </w:r>
      <w:r w:rsidRPr="00210D19">
        <w:rPr>
          <w:rtl/>
          <w:lang w:val="fr-CH"/>
        </w:rPr>
        <w:t xml:space="preserve"> </w:t>
      </w:r>
      <w:r>
        <w:rPr>
          <w:rtl/>
          <w:lang w:val="fr-CH"/>
        </w:rPr>
        <w:t xml:space="preserve">المكتب </w:t>
      </w:r>
      <w:r>
        <w:rPr>
          <w:rFonts w:hint="cs"/>
          <w:rtl/>
          <w:lang w:val="fr-CH"/>
        </w:rPr>
        <w:t>ف</w:t>
      </w:r>
      <w:r w:rsidR="00210D19" w:rsidRPr="00210D19">
        <w:rPr>
          <w:rtl/>
          <w:lang w:val="fr-CH"/>
        </w:rPr>
        <w:t xml:space="preserve">ي </w:t>
      </w:r>
      <w:r>
        <w:rPr>
          <w:rtl/>
          <w:lang w:val="fr-CH"/>
        </w:rPr>
        <w:t>2014</w:t>
      </w:r>
      <w:r>
        <w:rPr>
          <w:rFonts w:hint="cs"/>
          <w:rtl/>
          <w:lang w:val="fr-CH"/>
        </w:rPr>
        <w:t xml:space="preserve"> ما م</w:t>
      </w:r>
      <w:r w:rsidR="00210D19" w:rsidRPr="00210D19">
        <w:rPr>
          <w:rtl/>
          <w:lang w:val="fr-CH"/>
        </w:rPr>
        <w:t>جموع</w:t>
      </w:r>
      <w:r>
        <w:rPr>
          <w:rFonts w:hint="cs"/>
          <w:rtl/>
          <w:lang w:val="fr-CH"/>
        </w:rPr>
        <w:t>ه</w:t>
      </w:r>
      <w:r w:rsidR="00FD55FA">
        <w:rPr>
          <w:rFonts w:hint="cs"/>
          <w:rtl/>
          <w:lang w:val="fr-CH"/>
        </w:rPr>
        <w:t xml:space="preserve"> </w:t>
      </w:r>
      <w:r w:rsidRPr="00E75B4C">
        <w:t>1,008</w:t>
      </w:r>
      <w:r w:rsidR="00FD55FA">
        <w:rPr>
          <w:rFonts w:hint="cs"/>
          <w:rtl/>
        </w:rPr>
        <w:t xml:space="preserve"> </w:t>
      </w:r>
      <w:r w:rsidR="003D7E65">
        <w:rPr>
          <w:rtl/>
          <w:lang w:val="fr-CH"/>
        </w:rPr>
        <w:t>طلب</w:t>
      </w:r>
      <w:r w:rsidR="00210D19" w:rsidRPr="00210D19">
        <w:rPr>
          <w:rtl/>
          <w:lang w:val="fr-CH"/>
        </w:rPr>
        <w:t xml:space="preserve">ات </w:t>
      </w:r>
      <w:r>
        <w:rPr>
          <w:rFonts w:hint="cs"/>
          <w:rtl/>
          <w:lang w:val="fr-CH"/>
        </w:rPr>
        <w:t xml:space="preserve">بناء على </w:t>
      </w:r>
      <w:r>
        <w:rPr>
          <w:rtl/>
          <w:lang w:val="fr-CH"/>
        </w:rPr>
        <w:t xml:space="preserve">معاهدة البراءات </w:t>
      </w:r>
      <w:r w:rsidR="001F0DD9">
        <w:rPr>
          <w:rFonts w:hint="cs"/>
          <w:rtl/>
          <w:lang w:val="fr-CH"/>
        </w:rPr>
        <w:t>مر</w:t>
      </w:r>
      <w:r>
        <w:rPr>
          <w:rFonts w:hint="cs"/>
          <w:rtl/>
          <w:lang w:val="fr-CH"/>
        </w:rPr>
        <w:t>فق</w:t>
      </w:r>
      <w:r w:rsidR="001F0DD9">
        <w:rPr>
          <w:rFonts w:hint="cs"/>
          <w:rtl/>
          <w:lang w:val="fr-CH"/>
        </w:rPr>
        <w:t>ة</w:t>
      </w:r>
      <w:r w:rsidR="00210D19" w:rsidRPr="00210D19">
        <w:rPr>
          <w:rtl/>
          <w:lang w:val="fr-CH"/>
        </w:rPr>
        <w:t xml:space="preserve"> </w:t>
      </w:r>
      <w:r w:rsidR="001F0DD9">
        <w:rPr>
          <w:rFonts w:hint="cs"/>
          <w:rtl/>
          <w:lang w:val="fr-CH"/>
        </w:rPr>
        <w:t>ب</w:t>
      </w:r>
      <w:r>
        <w:rPr>
          <w:rFonts w:hint="cs"/>
          <w:rtl/>
          <w:lang w:val="fr-CH"/>
        </w:rPr>
        <w:t xml:space="preserve">رسالة النظام الجديد </w:t>
      </w:r>
      <w:r w:rsidR="00210D19" w:rsidRPr="00210D19">
        <w:rPr>
          <w:rtl/>
          <w:lang w:val="fr-CH"/>
        </w:rPr>
        <w:t>(</w:t>
      </w:r>
      <w:r>
        <w:rPr>
          <w:rtl/>
          <w:lang w:val="fr-CH"/>
        </w:rPr>
        <w:t xml:space="preserve"> ك</w:t>
      </w:r>
      <w:r>
        <w:rPr>
          <w:rFonts w:hint="cs"/>
          <w:rtl/>
          <w:lang w:val="fr-CH"/>
        </w:rPr>
        <w:t>انت سارية لمدة تجريبية محدودة قبل نوفمبر</w:t>
      </w:r>
      <w:r w:rsidR="00210D19" w:rsidRPr="00210D19">
        <w:rPr>
          <w:rtl/>
          <w:lang w:val="fr-CH"/>
        </w:rPr>
        <w:t xml:space="preserve">). </w:t>
      </w:r>
      <w:r>
        <w:rPr>
          <w:rFonts w:hint="cs"/>
          <w:rtl/>
          <w:lang w:val="fr-CH"/>
        </w:rPr>
        <w:t>و</w:t>
      </w:r>
      <w:r w:rsidR="00210D19" w:rsidRPr="00210D19">
        <w:rPr>
          <w:rtl/>
          <w:lang w:val="fr-CH"/>
        </w:rPr>
        <w:t xml:space="preserve">منذ نوفمبر 2014، </w:t>
      </w:r>
      <w:r w:rsidR="001F0DD9">
        <w:rPr>
          <w:rFonts w:hint="cs"/>
          <w:rtl/>
          <w:lang w:val="fr-CH"/>
        </w:rPr>
        <w:t xml:space="preserve">ازداد عدد </w:t>
      </w:r>
      <w:r w:rsidR="003D7E65">
        <w:rPr>
          <w:rtl/>
          <w:lang w:val="fr-CH"/>
        </w:rPr>
        <w:t>طلب</w:t>
      </w:r>
      <w:r w:rsidR="00210D19" w:rsidRPr="00210D19">
        <w:rPr>
          <w:rtl/>
          <w:lang w:val="fr-CH"/>
        </w:rPr>
        <w:t xml:space="preserve">ات </w:t>
      </w:r>
      <w:r>
        <w:rPr>
          <w:rtl/>
          <w:lang w:val="fr-CH"/>
        </w:rPr>
        <w:t xml:space="preserve">معاهدة البراءات </w:t>
      </w:r>
      <w:r w:rsidR="001F0DD9">
        <w:rPr>
          <w:rFonts w:hint="cs"/>
          <w:rtl/>
          <w:lang w:val="fr-CH"/>
        </w:rPr>
        <w:t>المودعة برفقة</w:t>
      </w:r>
      <w:r w:rsidR="00210D19" w:rsidRPr="00210D19">
        <w:rPr>
          <w:rtl/>
          <w:lang w:val="fr-CH"/>
        </w:rPr>
        <w:t xml:space="preserve"> </w:t>
      </w:r>
      <w:r w:rsidR="001F0DD9">
        <w:rPr>
          <w:rFonts w:hint="cs"/>
          <w:rtl/>
          <w:lang w:val="fr-CH"/>
        </w:rPr>
        <w:t>رسائل النظام الجديد</w:t>
      </w:r>
      <w:r w:rsidR="00C81CF4">
        <w:rPr>
          <w:rFonts w:hint="cs"/>
          <w:rtl/>
          <w:lang w:val="fr-CH"/>
        </w:rPr>
        <w:t xml:space="preserve"> </w:t>
      </w:r>
      <w:r w:rsidR="001F0DD9">
        <w:rPr>
          <w:rFonts w:hint="cs"/>
          <w:rtl/>
          <w:lang w:val="fr-CH"/>
        </w:rPr>
        <w:t>بما عدده</w:t>
      </w:r>
      <w:r w:rsidR="00210D19" w:rsidRPr="00210D19">
        <w:rPr>
          <w:rtl/>
          <w:lang w:val="fr-CH"/>
        </w:rPr>
        <w:t xml:space="preserve"> 200 في الشهر. وأشاد</w:t>
      </w:r>
      <w:r w:rsidR="001F0DD9">
        <w:rPr>
          <w:rFonts w:hint="cs"/>
          <w:rtl/>
          <w:lang w:val="fr-CH"/>
        </w:rPr>
        <w:t>ت</w:t>
      </w:r>
      <w:r w:rsidR="00210D19" w:rsidRPr="00210D19">
        <w:rPr>
          <w:rtl/>
          <w:lang w:val="fr-CH"/>
        </w:rPr>
        <w:t xml:space="preserve"> مجموعات المستخدمين </w:t>
      </w:r>
      <w:r w:rsidR="001F0DD9">
        <w:rPr>
          <w:rFonts w:hint="cs"/>
          <w:rtl/>
          <w:lang w:val="fr-CH"/>
        </w:rPr>
        <w:t>ب</w:t>
      </w:r>
      <w:r w:rsidR="00210D19" w:rsidRPr="00210D19">
        <w:rPr>
          <w:rtl/>
          <w:lang w:val="fr-CH"/>
        </w:rPr>
        <w:t>إطلاق هذه الخدمة الجديدة لأنه</w:t>
      </w:r>
      <w:r w:rsidR="001F0DD9">
        <w:rPr>
          <w:rFonts w:hint="cs"/>
          <w:rtl/>
          <w:lang w:val="fr-CH"/>
        </w:rPr>
        <w:t>ا</w:t>
      </w:r>
      <w:r w:rsidR="00210D19" w:rsidRPr="00210D19">
        <w:rPr>
          <w:rtl/>
          <w:lang w:val="fr-CH"/>
        </w:rPr>
        <w:t xml:space="preserve"> </w:t>
      </w:r>
      <w:r w:rsidR="001F0DD9">
        <w:rPr>
          <w:rFonts w:hint="cs"/>
          <w:rtl/>
          <w:lang w:val="fr-CH"/>
        </w:rPr>
        <w:t>تسمح ب</w:t>
      </w:r>
      <w:r w:rsidR="00210D19" w:rsidRPr="00210D19">
        <w:rPr>
          <w:rtl/>
          <w:lang w:val="fr-CH"/>
        </w:rPr>
        <w:t>المزيد من الكفاءة سواء بالنسبة لهم و</w:t>
      </w:r>
      <w:r w:rsidR="001F0DD9">
        <w:rPr>
          <w:rFonts w:hint="cs"/>
          <w:rtl/>
          <w:lang w:val="fr-CH"/>
        </w:rPr>
        <w:t>ل</w:t>
      </w:r>
      <w:r w:rsidR="00210D19">
        <w:rPr>
          <w:rtl/>
          <w:lang w:val="fr-CH"/>
        </w:rPr>
        <w:t>لمكتب</w:t>
      </w:r>
      <w:r w:rsidR="00210D19" w:rsidRPr="00210D19">
        <w:rPr>
          <w:rtl/>
          <w:lang w:val="fr-CH"/>
        </w:rPr>
        <w:t xml:space="preserve"> </w:t>
      </w:r>
      <w:r w:rsidR="001F0DD9">
        <w:rPr>
          <w:rFonts w:hint="cs"/>
          <w:rtl/>
          <w:lang w:val="fr-CH"/>
        </w:rPr>
        <w:t>بصفته إدارة ل</w:t>
      </w:r>
      <w:r w:rsidR="00210D19" w:rsidRPr="00210D19">
        <w:rPr>
          <w:rtl/>
          <w:lang w:val="fr-CH"/>
        </w:rPr>
        <w:t>لبحث الدو</w:t>
      </w:r>
      <w:bookmarkStart w:id="2" w:name="_GoBack"/>
      <w:bookmarkEnd w:id="2"/>
      <w:r w:rsidR="00210D19" w:rsidRPr="00210D19">
        <w:rPr>
          <w:rtl/>
          <w:lang w:val="fr-CH"/>
        </w:rPr>
        <w:t>لي.</w:t>
      </w:r>
    </w:p>
    <w:p w:rsidR="00210D19" w:rsidRPr="00210D19" w:rsidRDefault="00210D19" w:rsidP="001F0DD9">
      <w:pPr>
        <w:pStyle w:val="NumberedParaAR"/>
        <w:rPr>
          <w:rtl/>
          <w:lang w:val="fr-CH"/>
        </w:rPr>
      </w:pPr>
      <w:r w:rsidRPr="00210D19">
        <w:rPr>
          <w:rtl/>
          <w:lang w:val="fr-CH"/>
        </w:rPr>
        <w:t>واعتبارا من 1 يوليو 2015، س</w:t>
      </w:r>
      <w:r w:rsidR="001F0DD9">
        <w:rPr>
          <w:rFonts w:hint="cs"/>
          <w:rtl/>
          <w:lang w:val="fr-CH"/>
        </w:rPr>
        <w:t xml:space="preserve">يمدد نطاق </w:t>
      </w:r>
      <w:r w:rsidRPr="00210D19">
        <w:rPr>
          <w:rtl/>
          <w:lang w:val="fr-CH"/>
        </w:rPr>
        <w:t xml:space="preserve">استخدام الخدمة </w:t>
      </w:r>
      <w:r w:rsidR="00BC30FF">
        <w:rPr>
          <w:rtl/>
          <w:lang w:val="fr-CH"/>
        </w:rPr>
        <w:t>الجديد</w:t>
      </w:r>
      <w:r w:rsidRPr="00210D19">
        <w:rPr>
          <w:rtl/>
          <w:lang w:val="fr-CH"/>
        </w:rPr>
        <w:t xml:space="preserve">ة </w:t>
      </w:r>
      <w:r w:rsidR="001F0DD9">
        <w:rPr>
          <w:rFonts w:hint="cs"/>
          <w:rtl/>
          <w:lang w:val="fr-CH"/>
        </w:rPr>
        <w:t xml:space="preserve">ليشمل </w:t>
      </w:r>
      <w:r w:rsidRPr="00210D19">
        <w:rPr>
          <w:rtl/>
          <w:lang w:val="fr-CH"/>
        </w:rPr>
        <w:t>مكاتب</w:t>
      </w:r>
      <w:r w:rsidR="001F0DD9">
        <w:rPr>
          <w:rFonts w:hint="cs"/>
          <w:rtl/>
          <w:lang w:val="fr-CH"/>
        </w:rPr>
        <w:t xml:space="preserve"> </w:t>
      </w:r>
      <w:r w:rsidRPr="00210D19">
        <w:rPr>
          <w:rtl/>
          <w:lang w:val="fr-CH"/>
        </w:rPr>
        <w:t>أخرى</w:t>
      </w:r>
      <w:r w:rsidR="001F0DD9">
        <w:rPr>
          <w:rFonts w:hint="cs"/>
          <w:rtl/>
          <w:lang w:val="fr-CH"/>
        </w:rPr>
        <w:t xml:space="preserve"> لتسلم الطلبات</w:t>
      </w:r>
      <w:r w:rsidRPr="00210D19">
        <w:rPr>
          <w:rtl/>
          <w:lang w:val="fr-CH"/>
        </w:rPr>
        <w:t xml:space="preserve">. </w:t>
      </w:r>
      <w:r w:rsidR="001F0DD9">
        <w:rPr>
          <w:rFonts w:hint="cs"/>
          <w:rtl/>
          <w:lang w:val="fr-CH"/>
        </w:rPr>
        <w:t>وبهذا التوسع</w:t>
      </w:r>
      <w:r w:rsidRPr="00210D19">
        <w:rPr>
          <w:rtl/>
          <w:lang w:val="fr-CH"/>
        </w:rPr>
        <w:t>، س</w:t>
      </w:r>
      <w:r w:rsidR="001F0DD9">
        <w:rPr>
          <w:rFonts w:hint="cs"/>
          <w:rtl/>
          <w:lang w:val="fr-CH"/>
        </w:rPr>
        <w:t>يتمكن</w:t>
      </w:r>
      <w:r w:rsidRPr="00210D19">
        <w:rPr>
          <w:rtl/>
          <w:lang w:val="fr-CH"/>
        </w:rPr>
        <w:t xml:space="preserve"> مودع</w:t>
      </w:r>
      <w:r w:rsidR="001F0DD9">
        <w:rPr>
          <w:rFonts w:hint="cs"/>
          <w:rtl/>
          <w:lang w:val="fr-CH"/>
        </w:rPr>
        <w:t>و</w:t>
      </w:r>
      <w:r w:rsidRPr="00210D19">
        <w:rPr>
          <w:rtl/>
          <w:lang w:val="fr-CH"/>
        </w:rPr>
        <w:t xml:space="preserve"> الطلبات الذين </w:t>
      </w:r>
      <w:r w:rsidR="001F0DD9">
        <w:rPr>
          <w:rFonts w:hint="cs"/>
          <w:rtl/>
          <w:lang w:val="fr-CH"/>
        </w:rPr>
        <w:t>ا</w:t>
      </w:r>
      <w:r w:rsidRPr="00210D19">
        <w:rPr>
          <w:rtl/>
          <w:lang w:val="fr-CH"/>
        </w:rPr>
        <w:t xml:space="preserve">ختاروا </w:t>
      </w:r>
      <w:r>
        <w:rPr>
          <w:rtl/>
          <w:lang w:val="fr-CH"/>
        </w:rPr>
        <w:t xml:space="preserve">المكتب </w:t>
      </w:r>
      <w:r w:rsidR="001F0DD9">
        <w:rPr>
          <w:rFonts w:hint="cs"/>
          <w:rtl/>
          <w:lang w:val="fr-CH"/>
        </w:rPr>
        <w:t xml:space="preserve">كإدارة للبحث الدولي </w:t>
      </w:r>
      <w:r w:rsidRPr="00210D19">
        <w:rPr>
          <w:rtl/>
          <w:lang w:val="fr-CH"/>
        </w:rPr>
        <w:t xml:space="preserve">(أو أي </w:t>
      </w:r>
      <w:r w:rsidR="001F0DD9">
        <w:rPr>
          <w:rFonts w:hint="cs"/>
          <w:rtl/>
          <w:lang w:val="fr-CH"/>
        </w:rPr>
        <w:t>إدارة أ</w:t>
      </w:r>
      <w:r w:rsidRPr="00210D19">
        <w:rPr>
          <w:rtl/>
          <w:lang w:val="fr-CH"/>
        </w:rPr>
        <w:t>خر</w:t>
      </w:r>
      <w:r w:rsidR="001F0DD9">
        <w:rPr>
          <w:rFonts w:hint="cs"/>
          <w:rtl/>
          <w:lang w:val="fr-CH"/>
        </w:rPr>
        <w:t>ى للبحث الدولي</w:t>
      </w:r>
      <w:r w:rsidRPr="00210D19">
        <w:rPr>
          <w:rtl/>
          <w:lang w:val="fr-CH"/>
        </w:rPr>
        <w:t xml:space="preserve"> </w:t>
      </w:r>
      <w:r w:rsidR="001F0DD9">
        <w:rPr>
          <w:rFonts w:hint="cs"/>
          <w:rtl/>
          <w:lang w:val="fr-CH"/>
        </w:rPr>
        <w:t>ت</w:t>
      </w:r>
      <w:r w:rsidRPr="00210D19">
        <w:rPr>
          <w:rtl/>
          <w:lang w:val="fr-CH"/>
        </w:rPr>
        <w:t xml:space="preserve">رغب في تقديم خدمة مماثلة) </w:t>
      </w:r>
      <w:r w:rsidR="001F0DD9">
        <w:rPr>
          <w:rFonts w:hint="cs"/>
          <w:rtl/>
          <w:lang w:val="fr-CH"/>
        </w:rPr>
        <w:t xml:space="preserve">من </w:t>
      </w:r>
      <w:r w:rsidRPr="00210D19">
        <w:rPr>
          <w:rtl/>
          <w:lang w:val="fr-CH"/>
        </w:rPr>
        <w:t xml:space="preserve">تقديم </w:t>
      </w:r>
      <w:r w:rsidR="001F0DD9">
        <w:rPr>
          <w:rFonts w:hint="cs"/>
          <w:rtl/>
          <w:lang w:val="fr-CH"/>
        </w:rPr>
        <w:t xml:space="preserve">رسائل </w:t>
      </w:r>
      <w:r w:rsidR="00BC30FF">
        <w:rPr>
          <w:rtl/>
          <w:lang w:val="fr-CH"/>
        </w:rPr>
        <w:t>النظام الجديد</w:t>
      </w:r>
      <w:r w:rsidR="001F0DD9">
        <w:rPr>
          <w:rFonts w:hint="cs"/>
          <w:rtl/>
          <w:lang w:val="fr-CH"/>
        </w:rPr>
        <w:t xml:space="preserve"> برفقة </w:t>
      </w:r>
      <w:r w:rsidRPr="00210D19">
        <w:rPr>
          <w:rtl/>
          <w:lang w:val="fr-CH"/>
        </w:rPr>
        <w:t xml:space="preserve">طلباتهم بغض النظر عن مكتب </w:t>
      </w:r>
      <w:r w:rsidR="001F0DD9">
        <w:rPr>
          <w:rFonts w:hint="cs"/>
          <w:rtl/>
          <w:lang w:val="fr-CH"/>
        </w:rPr>
        <w:t>تسلم الطلبات</w:t>
      </w:r>
      <w:r w:rsidRPr="00210D19">
        <w:rPr>
          <w:rtl/>
          <w:lang w:val="fr-CH"/>
        </w:rPr>
        <w:t xml:space="preserve">. وهذا الإجراء </w:t>
      </w:r>
      <w:r w:rsidR="001F0DD9">
        <w:rPr>
          <w:rFonts w:hint="cs"/>
          <w:rtl/>
          <w:lang w:val="fr-CH"/>
        </w:rPr>
        <w:t xml:space="preserve">من شأنه أن </w:t>
      </w:r>
      <w:r w:rsidRPr="00210D19">
        <w:rPr>
          <w:rtl/>
          <w:lang w:val="fr-CH"/>
        </w:rPr>
        <w:t>يعزز المساواة في معاملة مودعي الطلبات</w:t>
      </w:r>
      <w:r w:rsidR="001F0DD9">
        <w:rPr>
          <w:rFonts w:hint="cs"/>
          <w:rtl/>
          <w:lang w:val="fr-CH"/>
        </w:rPr>
        <w:t xml:space="preserve"> بناء على معاهدة البراءات</w:t>
      </w:r>
      <w:r w:rsidRPr="00210D19">
        <w:rPr>
          <w:rtl/>
          <w:lang w:val="fr-CH"/>
        </w:rPr>
        <w:t xml:space="preserve"> و</w:t>
      </w:r>
      <w:r w:rsidR="001F0DD9">
        <w:rPr>
          <w:rFonts w:hint="cs"/>
          <w:rtl/>
          <w:lang w:val="fr-CH"/>
        </w:rPr>
        <w:t>ي</w:t>
      </w:r>
      <w:r w:rsidRPr="00210D19">
        <w:rPr>
          <w:rtl/>
          <w:lang w:val="fr-CH"/>
        </w:rPr>
        <w:t>بسط الإجراءات بين مكاتب</w:t>
      </w:r>
      <w:r w:rsidR="001F0DD9">
        <w:rPr>
          <w:rFonts w:hint="cs"/>
          <w:rtl/>
          <w:lang w:val="fr-CH"/>
        </w:rPr>
        <w:t xml:space="preserve"> تسلم</w:t>
      </w:r>
      <w:r w:rsidR="00C81CF4">
        <w:rPr>
          <w:rFonts w:hint="cs"/>
          <w:rtl/>
          <w:lang w:val="fr-CH"/>
        </w:rPr>
        <w:t xml:space="preserve"> </w:t>
      </w:r>
      <w:r w:rsidR="001F0DD9">
        <w:rPr>
          <w:rFonts w:hint="cs"/>
          <w:rtl/>
          <w:lang w:val="fr-CH"/>
        </w:rPr>
        <w:t>الطلبات</w:t>
      </w:r>
      <w:r w:rsidRPr="00210D19">
        <w:rPr>
          <w:rtl/>
          <w:lang w:val="fr-CH"/>
        </w:rPr>
        <w:t>.</w:t>
      </w:r>
    </w:p>
    <w:p w:rsidR="00CB79E4" w:rsidRPr="00C36789" w:rsidRDefault="00231238" w:rsidP="00C81CF4">
      <w:pPr>
        <w:pStyle w:val="NumberedParaAR"/>
        <w:rPr>
          <w:rtl/>
          <w:lang w:val="fr-CH"/>
        </w:rPr>
      </w:pPr>
      <w:r>
        <w:rPr>
          <w:rFonts w:hint="cs"/>
          <w:rtl/>
          <w:lang w:val="fr-CH"/>
        </w:rPr>
        <w:t xml:space="preserve">وبناء على ما </w:t>
      </w:r>
      <w:r>
        <w:rPr>
          <w:rtl/>
          <w:lang w:val="fr-CH"/>
        </w:rPr>
        <w:t>ات</w:t>
      </w:r>
      <w:r>
        <w:rPr>
          <w:rFonts w:hint="cs"/>
          <w:rtl/>
          <w:lang w:val="fr-CH"/>
        </w:rPr>
        <w:t>ُ</w:t>
      </w:r>
      <w:r>
        <w:rPr>
          <w:rtl/>
          <w:lang w:val="fr-CH"/>
        </w:rPr>
        <w:t xml:space="preserve">فق عليه </w:t>
      </w:r>
      <w:r>
        <w:rPr>
          <w:rFonts w:hint="cs"/>
          <w:rtl/>
          <w:lang w:val="fr-CH"/>
        </w:rPr>
        <w:t xml:space="preserve">في </w:t>
      </w:r>
      <w:r w:rsidRPr="00210D19">
        <w:rPr>
          <w:rtl/>
          <w:lang w:val="fr-CH"/>
        </w:rPr>
        <w:t>اجتماع الإدارات الدولية</w:t>
      </w:r>
      <w:r w:rsidRPr="00210D19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في ال</w:t>
      </w:r>
      <w:r w:rsidR="00210D19" w:rsidRPr="00210D19">
        <w:rPr>
          <w:rtl/>
          <w:lang w:val="fr-CH"/>
        </w:rPr>
        <w:t>دور</w:t>
      </w:r>
      <w:r>
        <w:rPr>
          <w:rFonts w:hint="cs"/>
          <w:rtl/>
          <w:lang w:val="fr-CH"/>
        </w:rPr>
        <w:t xml:space="preserve">ة </w:t>
      </w:r>
      <w:r w:rsidR="00210D19" w:rsidRPr="00210D19">
        <w:rPr>
          <w:rtl/>
          <w:lang w:val="fr-CH"/>
        </w:rPr>
        <w:t xml:space="preserve">الثانية والعشرين </w:t>
      </w:r>
      <w:r>
        <w:rPr>
          <w:rFonts w:hint="cs"/>
          <w:rtl/>
          <w:lang w:val="fr-CH"/>
        </w:rPr>
        <w:t>المن</w:t>
      </w:r>
      <w:r w:rsidR="00210D19" w:rsidRPr="00210D19">
        <w:rPr>
          <w:rtl/>
          <w:lang w:val="fr-CH"/>
        </w:rPr>
        <w:t>عقد</w:t>
      </w:r>
      <w:r>
        <w:rPr>
          <w:rFonts w:hint="cs"/>
          <w:rtl/>
          <w:lang w:val="fr-CH"/>
        </w:rPr>
        <w:t>ة</w:t>
      </w:r>
      <w:r w:rsidR="00210D19" w:rsidRPr="00210D19">
        <w:rPr>
          <w:rtl/>
          <w:lang w:val="fr-CH"/>
        </w:rPr>
        <w:t xml:space="preserve"> في طوكيو في الفترة من 04</w:t>
      </w:r>
      <w:r>
        <w:rPr>
          <w:rFonts w:hint="cs"/>
          <w:rtl/>
          <w:lang w:val="fr-CH"/>
        </w:rPr>
        <w:t xml:space="preserve"> إلى</w:t>
      </w:r>
      <w:r w:rsidR="00C81CF4">
        <w:rPr>
          <w:rFonts w:hint="eastAsia"/>
          <w:rtl/>
          <w:lang w:val="fr-CH"/>
        </w:rPr>
        <w:t> </w:t>
      </w:r>
      <w:r>
        <w:rPr>
          <w:rtl/>
          <w:lang w:val="fr-CH"/>
        </w:rPr>
        <w:t>06 فبراير</w:t>
      </w:r>
      <w:r w:rsidR="00210D19" w:rsidRPr="00210D19">
        <w:rPr>
          <w:rtl/>
          <w:lang w:val="fr-CH"/>
        </w:rPr>
        <w:t xml:space="preserve"> 2015، </w:t>
      </w:r>
      <w:r>
        <w:rPr>
          <w:rFonts w:hint="cs"/>
          <w:rtl/>
          <w:lang w:val="fr-CH"/>
        </w:rPr>
        <w:t xml:space="preserve">يعمل </w:t>
      </w:r>
      <w:r w:rsidR="00210D19">
        <w:rPr>
          <w:rtl/>
          <w:lang w:val="fr-CH"/>
        </w:rPr>
        <w:t>المكتب الأوروبي للبراءات</w:t>
      </w:r>
      <w:r w:rsidR="00210D19" w:rsidRPr="00210D19">
        <w:rPr>
          <w:rtl/>
          <w:lang w:val="fr-CH"/>
        </w:rPr>
        <w:t xml:space="preserve"> والمكتب الدولي معا لإعداد </w:t>
      </w:r>
      <w:r>
        <w:rPr>
          <w:rFonts w:hint="cs"/>
          <w:rtl/>
          <w:lang w:val="fr-CH"/>
        </w:rPr>
        <w:t>مشروع ا</w:t>
      </w:r>
      <w:r w:rsidR="00210D19" w:rsidRPr="00210D19">
        <w:rPr>
          <w:rtl/>
          <w:lang w:val="fr-CH"/>
        </w:rPr>
        <w:t>قتر</w:t>
      </w:r>
      <w:r>
        <w:rPr>
          <w:rFonts w:hint="cs"/>
          <w:rtl/>
          <w:lang w:val="fr-CH"/>
        </w:rPr>
        <w:t>ا</w:t>
      </w:r>
      <w:r w:rsidR="00210D19" w:rsidRPr="00210D19">
        <w:rPr>
          <w:rtl/>
          <w:lang w:val="fr-CH"/>
        </w:rPr>
        <w:t xml:space="preserve">ح لتعديل المبادئ التوجيهية </w:t>
      </w:r>
      <w:r>
        <w:rPr>
          <w:rFonts w:hint="cs"/>
          <w:rtl/>
          <w:lang w:val="fr-CH"/>
        </w:rPr>
        <w:t>ل</w:t>
      </w:r>
      <w:r w:rsidR="00210D19" w:rsidRPr="00210D19">
        <w:rPr>
          <w:rtl/>
          <w:lang w:val="fr-CH"/>
        </w:rPr>
        <w:t>مك</w:t>
      </w:r>
      <w:r>
        <w:rPr>
          <w:rFonts w:hint="cs"/>
          <w:rtl/>
          <w:lang w:val="fr-CH"/>
        </w:rPr>
        <w:t>ا</w:t>
      </w:r>
      <w:r w:rsidR="00210D19" w:rsidRPr="00210D19">
        <w:rPr>
          <w:rtl/>
          <w:lang w:val="fr-CH"/>
        </w:rPr>
        <w:t xml:space="preserve">تب </w:t>
      </w:r>
      <w:r>
        <w:rPr>
          <w:rFonts w:hint="cs"/>
          <w:rtl/>
          <w:lang w:val="fr-CH"/>
        </w:rPr>
        <w:t xml:space="preserve">تسلم الطلبات من أجل </w:t>
      </w:r>
      <w:r w:rsidR="00210D19" w:rsidRPr="00210D19">
        <w:rPr>
          <w:rtl/>
          <w:lang w:val="fr-CH"/>
        </w:rPr>
        <w:t xml:space="preserve">ضمان </w:t>
      </w:r>
      <w:r>
        <w:rPr>
          <w:rFonts w:hint="cs"/>
          <w:rtl/>
          <w:lang w:val="fr-CH"/>
        </w:rPr>
        <w:t xml:space="preserve">تنفيذ </w:t>
      </w:r>
      <w:r w:rsidR="00210D19" w:rsidRPr="00210D19">
        <w:rPr>
          <w:rtl/>
          <w:lang w:val="fr-CH"/>
        </w:rPr>
        <w:t xml:space="preserve">سلس </w:t>
      </w:r>
      <w:r>
        <w:rPr>
          <w:rFonts w:hint="cs"/>
          <w:rtl/>
          <w:lang w:val="fr-CH"/>
        </w:rPr>
        <w:t xml:space="preserve">لرسائل النظام الجديد </w:t>
      </w:r>
      <w:r w:rsidR="00210D19" w:rsidRPr="00210D19">
        <w:rPr>
          <w:rtl/>
          <w:lang w:val="fr-CH"/>
        </w:rPr>
        <w:t xml:space="preserve">من </w:t>
      </w:r>
      <w:r>
        <w:rPr>
          <w:rFonts w:hint="cs"/>
          <w:rtl/>
          <w:lang w:val="fr-CH"/>
        </w:rPr>
        <w:t xml:space="preserve">قبل </w:t>
      </w:r>
      <w:r w:rsidR="00210D19" w:rsidRPr="00210D19">
        <w:rPr>
          <w:rtl/>
          <w:lang w:val="fr-CH"/>
        </w:rPr>
        <w:t xml:space="preserve">مكاتب </w:t>
      </w:r>
      <w:r>
        <w:rPr>
          <w:rFonts w:hint="cs"/>
          <w:rtl/>
          <w:lang w:val="fr-CH"/>
        </w:rPr>
        <w:t>تسلم الطلبات</w:t>
      </w:r>
      <w:r w:rsidR="00210D19" w:rsidRPr="00210D19">
        <w:rPr>
          <w:rtl/>
          <w:lang w:val="fr-CH"/>
        </w:rPr>
        <w:t xml:space="preserve">. </w:t>
      </w:r>
      <w:r>
        <w:rPr>
          <w:rFonts w:hint="cs"/>
          <w:rtl/>
          <w:lang w:val="fr-CH"/>
        </w:rPr>
        <w:t>و</w:t>
      </w:r>
      <w:r>
        <w:rPr>
          <w:rtl/>
          <w:lang w:val="fr-CH"/>
        </w:rPr>
        <w:t>باختصار</w:t>
      </w:r>
      <w:r>
        <w:rPr>
          <w:rFonts w:hint="cs"/>
          <w:rtl/>
          <w:lang w:val="fr-CH"/>
        </w:rPr>
        <w:t>، ينبغي إ</w:t>
      </w:r>
      <w:r w:rsidR="00210D19" w:rsidRPr="00210D19">
        <w:rPr>
          <w:rtl/>
          <w:lang w:val="fr-CH"/>
        </w:rPr>
        <w:t>ضاف</w:t>
      </w:r>
      <w:r>
        <w:rPr>
          <w:rFonts w:hint="cs"/>
          <w:rtl/>
          <w:lang w:val="fr-CH"/>
        </w:rPr>
        <w:t xml:space="preserve">ة تلك الرسائل </w:t>
      </w:r>
      <w:r w:rsidR="00210D19" w:rsidRPr="00210D19">
        <w:rPr>
          <w:rtl/>
          <w:lang w:val="fr-CH"/>
        </w:rPr>
        <w:t xml:space="preserve">إلى نسخ البحث </w:t>
      </w:r>
      <w:r>
        <w:rPr>
          <w:rFonts w:hint="cs"/>
          <w:rtl/>
          <w:lang w:val="fr-CH"/>
        </w:rPr>
        <w:t xml:space="preserve">المرسلة </w:t>
      </w:r>
      <w:r w:rsidR="00210D19" w:rsidRPr="00210D19">
        <w:rPr>
          <w:rtl/>
          <w:lang w:val="fr-CH"/>
        </w:rPr>
        <w:t xml:space="preserve">إلى </w:t>
      </w:r>
      <w:r>
        <w:rPr>
          <w:rFonts w:hint="cs"/>
          <w:rtl/>
          <w:lang w:val="fr-CH"/>
        </w:rPr>
        <w:t xml:space="preserve">إدارة البحث الدولي </w:t>
      </w:r>
      <w:r w:rsidR="00210D19" w:rsidRPr="00210D19">
        <w:rPr>
          <w:rtl/>
          <w:lang w:val="fr-CH"/>
        </w:rPr>
        <w:t>المختص</w:t>
      </w:r>
      <w:r>
        <w:rPr>
          <w:rFonts w:hint="cs"/>
          <w:rtl/>
          <w:lang w:val="fr-CH"/>
        </w:rPr>
        <w:t>ة</w:t>
      </w:r>
      <w:r w:rsidR="00210D19" w:rsidRPr="00210D19">
        <w:rPr>
          <w:rtl/>
          <w:lang w:val="fr-CH"/>
        </w:rPr>
        <w:t xml:space="preserve">. </w:t>
      </w:r>
      <w:r>
        <w:rPr>
          <w:rFonts w:hint="cs"/>
          <w:rtl/>
          <w:lang w:val="fr-CH"/>
        </w:rPr>
        <w:t xml:space="preserve">وستكيف </w:t>
      </w:r>
      <w:r w:rsidR="00210D19" w:rsidRPr="00210D19">
        <w:rPr>
          <w:rtl/>
          <w:lang w:val="fr-CH"/>
        </w:rPr>
        <w:t>أيضا</w:t>
      </w:r>
      <w:r>
        <w:rPr>
          <w:rFonts w:hint="cs"/>
          <w:rtl/>
          <w:lang w:val="fr-CH"/>
        </w:rPr>
        <w:t xml:space="preserve"> أ</w:t>
      </w:r>
      <w:r>
        <w:rPr>
          <w:rtl/>
          <w:lang w:val="fr-CH"/>
        </w:rPr>
        <w:t>دوات ال</w:t>
      </w:r>
      <w:r>
        <w:rPr>
          <w:rFonts w:hint="cs"/>
          <w:rtl/>
          <w:lang w:val="fr-CH"/>
        </w:rPr>
        <w:t>إ</w:t>
      </w:r>
      <w:r w:rsidR="00C81CF4">
        <w:rPr>
          <w:rtl/>
          <w:lang w:val="fr-CH"/>
        </w:rPr>
        <w:t>يداع ال</w:t>
      </w:r>
      <w:r w:rsidR="00C81CF4">
        <w:rPr>
          <w:rFonts w:hint="cs"/>
          <w:rtl/>
          <w:lang w:val="fr-CH"/>
        </w:rPr>
        <w:t>إ</w:t>
      </w:r>
      <w:r w:rsidR="00210D19" w:rsidRPr="00210D19">
        <w:rPr>
          <w:rtl/>
          <w:lang w:val="fr-CH"/>
        </w:rPr>
        <w:t>لكتروني</w:t>
      </w:r>
      <w:r>
        <w:rPr>
          <w:rFonts w:hint="cs"/>
          <w:rtl/>
          <w:lang w:val="fr-CH"/>
        </w:rPr>
        <w:t xml:space="preserve"> لمعاهدة البراءات </w:t>
      </w:r>
      <w:r w:rsidR="00210D19" w:rsidRPr="00210D19">
        <w:rPr>
          <w:rtl/>
          <w:lang w:val="fr-CH"/>
        </w:rPr>
        <w:t>لدعم هذه الخدمة الجديدة</w:t>
      </w:r>
      <w:r>
        <w:rPr>
          <w:rFonts w:hint="cs"/>
          <w:rtl/>
          <w:lang w:val="fr-CH"/>
        </w:rPr>
        <w:t>.</w:t>
      </w:r>
    </w:p>
    <w:p w:rsidR="005C64F7" w:rsidRDefault="00C81CF4" w:rsidP="00C81CF4">
      <w:pPr>
        <w:pStyle w:val="DecisionParaAR"/>
        <w:rPr>
          <w:rFonts w:hint="cs"/>
        </w:rPr>
      </w:pPr>
      <w:r>
        <w:rPr>
          <w:rFonts w:hint="cs"/>
          <w:rtl/>
        </w:rPr>
        <w:t>إن الفريق العامل مدعو إلى الإحاطة علما بمضمون هذه الوثيقة.</w:t>
      </w:r>
    </w:p>
    <w:p w:rsidR="00C81CF4" w:rsidRDefault="00C81CF4" w:rsidP="00C81CF4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C81CF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407" w:rsidRDefault="00661407">
      <w:r>
        <w:separator/>
      </w:r>
    </w:p>
  </w:endnote>
  <w:endnote w:type="continuationSeparator" w:id="0">
    <w:p w:rsidR="00661407" w:rsidRDefault="0066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407" w:rsidRDefault="0066140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61407" w:rsidRDefault="00661407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B54AE" w:rsidP="005C64F7">
    <w:r>
      <w:t>PCT</w:t>
    </w:r>
    <w:r w:rsidR="00772E46">
      <w:t>/</w:t>
    </w:r>
    <w:r w:rsidR="00C742C5">
      <w:t>WG</w:t>
    </w:r>
    <w:r w:rsidR="002F77FC">
      <w:t>/</w:t>
    </w:r>
    <w:r w:rsidR="005C64F7">
      <w:t>8</w:t>
    </w:r>
    <w:r w:rsidR="00B8455A">
      <w:t>/17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06029F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0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029F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5DC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0DD9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0D19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238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065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E6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1407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4B6E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106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8CB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52A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55A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0FF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1CF4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0DB6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5B4C"/>
    <w:rsid w:val="00E760D0"/>
    <w:rsid w:val="00E76D85"/>
    <w:rsid w:val="00E77C2E"/>
    <w:rsid w:val="00E80A1A"/>
    <w:rsid w:val="00E8292A"/>
    <w:rsid w:val="00E82DE7"/>
    <w:rsid w:val="00E84116"/>
    <w:rsid w:val="00E84840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55FA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WG_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A94A-2586-4C56-803A-053EF675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PCT_WG_8_AR.dotx</Template>
  <TotalTime>1</TotalTime>
  <Pages>2</Pages>
  <Words>579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PCT/WG/7/-- (Arabic)</vt:lpstr>
    </vt:vector>
  </TitlesOfParts>
  <Company>World Intellectual Property Organization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PCT/WG/7/-- (Arabic)</dc:title>
  <dc:creator>ABOULHOUCINE Driss</dc:creator>
  <cp:lastModifiedBy>ABOULHOUCINE Driss</cp:lastModifiedBy>
  <cp:revision>8</cp:revision>
  <cp:lastPrinted>2015-04-28T09:27:00Z</cp:lastPrinted>
  <dcterms:created xsi:type="dcterms:W3CDTF">2015-04-28T09:26:00Z</dcterms:created>
  <dcterms:modified xsi:type="dcterms:W3CDTF">2015-04-28T09:28:00Z</dcterms:modified>
</cp:coreProperties>
</file>