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551" w:rsidRPr="00DE6589" w:rsidRDefault="00360551" w:rsidP="00004136">
      <w:pPr>
        <w:bidi/>
        <w:jc w:val="center"/>
        <w:rPr>
          <w:rFonts w:asciiTheme="minorHAnsi" w:hAnsiTheme="minorHAnsi" w:cstheme="minorHAnsi"/>
          <w:b/>
          <w:bCs/>
          <w:caps/>
          <w:sz w:val="36"/>
          <w:szCs w:val="28"/>
          <w:rtl/>
          <w:lang w:val="fr-CH" w:bidi="ar-SY"/>
        </w:rPr>
      </w:pPr>
      <w:bookmarkStart w:id="0" w:name="_GoBack"/>
      <w:bookmarkEnd w:id="0"/>
      <w:r w:rsidRPr="00DE6589">
        <w:rPr>
          <w:rFonts w:asciiTheme="minorHAnsi" w:hAnsiTheme="minorHAnsi" w:cstheme="minorHAnsi"/>
          <w:b/>
          <w:bCs/>
          <w:caps/>
          <w:sz w:val="36"/>
          <w:szCs w:val="28"/>
          <w:rtl/>
          <w:lang w:val="fr-CH" w:bidi="ar-SY"/>
        </w:rPr>
        <w:t>التحقق من الإجراءات الشكلية في معاهدة التعاون بشأن البراءات</w:t>
      </w:r>
    </w:p>
    <w:p w:rsidR="00E64548" w:rsidRPr="00004136" w:rsidRDefault="00E64548" w:rsidP="00004136">
      <w:pPr>
        <w:bidi/>
        <w:jc w:val="center"/>
        <w:rPr>
          <w:rFonts w:asciiTheme="minorHAnsi" w:hAnsiTheme="minorHAnsi" w:cstheme="minorHAnsi"/>
          <w:noProof/>
        </w:rPr>
      </w:pPr>
    </w:p>
    <w:p w:rsidR="00360551" w:rsidRPr="00DE6589" w:rsidRDefault="00360551" w:rsidP="00DE6589">
      <w:pPr>
        <w:bidi/>
        <w:jc w:val="center"/>
        <w:rPr>
          <w:rFonts w:asciiTheme="minorHAnsi" w:hAnsiTheme="minorHAnsi" w:cstheme="minorHAnsi"/>
          <w:i/>
          <w:noProof/>
          <w:sz w:val="24"/>
          <w:szCs w:val="24"/>
          <w:rtl/>
        </w:rPr>
      </w:pPr>
      <w:r w:rsidRPr="00DE6589">
        <w:rPr>
          <w:rFonts w:asciiTheme="minorHAnsi" w:hAnsiTheme="minorHAnsi" w:cstheme="minorHAnsi"/>
          <w:i/>
          <w:noProof/>
          <w:sz w:val="24"/>
          <w:szCs w:val="24"/>
          <w:rtl/>
        </w:rPr>
        <w:t>(التعديلات المقترحة على اللائحة التنفيذية لمعاهدة التعاون بشأن البراءات،</w:t>
      </w:r>
      <w:r w:rsidRPr="00DE6589">
        <w:rPr>
          <w:rFonts w:asciiTheme="minorHAnsi" w:hAnsiTheme="minorHAnsi" w:cstheme="minorHAnsi"/>
          <w:i/>
          <w:noProof/>
          <w:sz w:val="24"/>
          <w:szCs w:val="24"/>
          <w:rtl/>
        </w:rPr>
        <w:br/>
        <w:t>وتبرز فيها تغييرات عن تلك الواردة في مرفق الوثيقة .</w:t>
      </w:r>
      <w:r w:rsidRPr="00DE6589">
        <w:rPr>
          <w:rFonts w:asciiTheme="minorHAnsi" w:hAnsiTheme="minorHAnsi" w:cstheme="minorHAnsi"/>
          <w:i/>
          <w:noProof/>
          <w:sz w:val="24"/>
          <w:szCs w:val="24"/>
        </w:rPr>
        <w:t>PCT/WG/16/3 Rev</w:t>
      </w:r>
      <w:r w:rsidRPr="00DE6589">
        <w:rPr>
          <w:rFonts w:asciiTheme="minorHAnsi" w:hAnsiTheme="minorHAnsi" w:cstheme="minorHAnsi"/>
          <w:i/>
          <w:noProof/>
          <w:sz w:val="24"/>
          <w:szCs w:val="24"/>
          <w:rtl/>
        </w:rPr>
        <w:t>)</w:t>
      </w:r>
    </w:p>
    <w:p w:rsidR="00CA02DE" w:rsidRPr="00004136" w:rsidRDefault="00CA02DE" w:rsidP="00004136">
      <w:pPr>
        <w:bidi/>
        <w:rPr>
          <w:rFonts w:asciiTheme="minorHAnsi" w:hAnsiTheme="minorHAnsi" w:cstheme="minorHAnsi"/>
          <w:noProof/>
        </w:rPr>
      </w:pPr>
    </w:p>
    <w:p w:rsidR="00CA02DE" w:rsidRPr="00004136" w:rsidRDefault="00CA02DE" w:rsidP="00004136">
      <w:pPr>
        <w:bidi/>
        <w:rPr>
          <w:rFonts w:asciiTheme="minorHAnsi" w:hAnsiTheme="minorHAnsi" w:cstheme="minorHAnsi"/>
          <w:noProof/>
        </w:rPr>
      </w:pPr>
    </w:p>
    <w:p w:rsidR="009D7FB3" w:rsidRPr="00004136" w:rsidRDefault="009D7FB3" w:rsidP="00004136">
      <w:pPr>
        <w:bidi/>
        <w:rPr>
          <w:rFonts w:asciiTheme="minorHAnsi" w:hAnsiTheme="minorHAnsi" w:cstheme="minorHAnsi"/>
          <w:noProof/>
        </w:rPr>
      </w:pPr>
    </w:p>
    <w:p w:rsidR="00360551" w:rsidRPr="00DE6589" w:rsidRDefault="00360551" w:rsidP="001C314D">
      <w:pPr>
        <w:bidi/>
        <w:rPr>
          <w:rFonts w:asciiTheme="minorHAnsi" w:hAnsiTheme="minorHAnsi" w:cstheme="minorHAnsi"/>
          <w:noProof/>
          <w:szCs w:val="22"/>
          <w:rtl/>
        </w:rPr>
      </w:pPr>
      <w:r w:rsidRPr="00DE6589">
        <w:rPr>
          <w:rFonts w:asciiTheme="minorHAnsi" w:hAnsiTheme="minorHAnsi" w:cstheme="minorHAnsi"/>
          <w:noProof/>
          <w:szCs w:val="22"/>
          <w:rtl/>
        </w:rPr>
        <w:t>عقب التعليقات التي وردت بشكل غير رسمي قبل الدورة، تعرض هذه الوثيقة مجموعة منقحة من التعديلات المقترحة على اللائحة التنفيذية لمعاهدة التعاون بشأن البراءات لتلك الواردة في مرفق الوثيقة</w:t>
      </w:r>
      <w:r w:rsidRPr="00DE6589">
        <w:rPr>
          <w:rFonts w:asciiTheme="minorBidi" w:hAnsiTheme="minorBidi" w:cstheme="minorBidi"/>
          <w:noProof/>
          <w:szCs w:val="22"/>
          <w:rtl/>
        </w:rPr>
        <w:t> .</w:t>
      </w:r>
      <w:r w:rsidRPr="00DE6589">
        <w:rPr>
          <w:rFonts w:asciiTheme="minorBidi" w:hAnsiTheme="minorBidi" w:cstheme="minorBidi"/>
          <w:noProof/>
          <w:szCs w:val="22"/>
        </w:rPr>
        <w:t>PCT/WG/16/3 Rev</w:t>
      </w:r>
      <w:r w:rsidRPr="00DE6589">
        <w:rPr>
          <w:rFonts w:asciiTheme="minorBidi" w:hAnsiTheme="minorBidi" w:cstheme="minorBidi"/>
          <w:noProof/>
          <w:szCs w:val="22"/>
          <w:rtl/>
        </w:rPr>
        <w:t>.</w:t>
      </w:r>
      <w:r w:rsidRPr="00DE6589">
        <w:rPr>
          <w:rFonts w:asciiTheme="minorHAnsi" w:hAnsiTheme="minorHAnsi" w:cstheme="minorHAnsi"/>
          <w:noProof/>
          <w:szCs w:val="22"/>
          <w:rtl/>
        </w:rPr>
        <w:t xml:space="preserve"> و</w:t>
      </w:r>
      <w:r w:rsidR="001C314D">
        <w:rPr>
          <w:rFonts w:asciiTheme="minorHAnsi" w:hAnsiTheme="minorHAnsi" w:cstheme="minorHAnsi" w:hint="cs"/>
          <w:noProof/>
          <w:szCs w:val="22"/>
          <w:rtl/>
        </w:rPr>
        <w:t xml:space="preserve">ترد </w:t>
      </w:r>
      <w:r w:rsidRPr="00DE6589">
        <w:rPr>
          <w:rFonts w:asciiTheme="minorHAnsi" w:hAnsiTheme="minorHAnsi" w:cstheme="minorHAnsi"/>
          <w:noProof/>
          <w:szCs w:val="22"/>
          <w:rtl/>
        </w:rPr>
        <w:t>التغييرات ع</w:t>
      </w:r>
      <w:r w:rsidR="001C314D">
        <w:rPr>
          <w:rFonts w:asciiTheme="minorHAnsi" w:hAnsiTheme="minorHAnsi" w:cstheme="minorHAnsi" w:hint="cs"/>
          <w:noProof/>
          <w:szCs w:val="22"/>
          <w:rtl/>
          <w:lang w:val="fr-CH" w:bidi="ar-SY"/>
        </w:rPr>
        <w:t>ن</w:t>
      </w:r>
      <w:r w:rsidRPr="00DE6589">
        <w:rPr>
          <w:rFonts w:asciiTheme="minorHAnsi" w:hAnsiTheme="minorHAnsi" w:cstheme="minorHAnsi"/>
          <w:noProof/>
          <w:szCs w:val="22"/>
          <w:rtl/>
        </w:rPr>
        <w:t xml:space="preserve"> التعديلات المقترحة في تلك الوثيقة مظللة وتتعلق بالقواعد </w:t>
      </w:r>
      <w:r w:rsidR="00842FD5" w:rsidRPr="00DE6589">
        <w:rPr>
          <w:rFonts w:asciiTheme="minorHAnsi" w:hAnsiTheme="minorHAnsi" w:cstheme="minorHAnsi"/>
          <w:noProof/>
          <w:szCs w:val="22"/>
          <w:rtl/>
        </w:rPr>
        <w:t>26-3</w:t>
      </w:r>
      <w:r w:rsidRPr="00DE6589">
        <w:rPr>
          <w:rFonts w:asciiTheme="minorHAnsi" w:hAnsiTheme="minorHAnsi" w:cstheme="minorHAnsi"/>
          <w:noProof/>
          <w:szCs w:val="22"/>
          <w:rtl/>
        </w:rPr>
        <w:t>(ب)"1" و</w:t>
      </w:r>
      <w:r w:rsidR="00842FD5" w:rsidRPr="00DE6589">
        <w:rPr>
          <w:rFonts w:asciiTheme="minorHAnsi" w:hAnsiTheme="minorHAnsi" w:cstheme="minorHAnsi"/>
          <w:noProof/>
          <w:szCs w:val="22"/>
          <w:rtl/>
        </w:rPr>
        <w:t>26-5</w:t>
      </w:r>
      <w:r w:rsidRPr="00DE6589">
        <w:rPr>
          <w:rFonts w:asciiTheme="minorHAnsi" w:hAnsiTheme="minorHAnsi" w:cstheme="minorHAnsi"/>
          <w:noProof/>
          <w:szCs w:val="22"/>
          <w:rtl/>
        </w:rPr>
        <w:t xml:space="preserve"> و</w:t>
      </w:r>
      <w:r w:rsidR="00842FD5" w:rsidRPr="00DE6589">
        <w:rPr>
          <w:rFonts w:asciiTheme="minorHAnsi" w:hAnsiTheme="minorHAnsi" w:cstheme="minorHAnsi"/>
          <w:noProof/>
          <w:szCs w:val="22"/>
          <w:rtl/>
        </w:rPr>
        <w:t>28-1</w:t>
      </w:r>
      <w:r w:rsidRPr="00DE6589">
        <w:rPr>
          <w:rFonts w:asciiTheme="minorHAnsi" w:hAnsiTheme="minorHAnsi" w:cstheme="minorHAnsi"/>
          <w:noProof/>
          <w:szCs w:val="22"/>
          <w:rtl/>
        </w:rPr>
        <w:t>(ب)"1". ويشار إلى التعديلات والحذ</w:t>
      </w:r>
      <w:r w:rsidR="00842FD5" w:rsidRPr="00DE6589">
        <w:rPr>
          <w:rFonts w:asciiTheme="minorHAnsi" w:hAnsiTheme="minorHAnsi" w:cstheme="minorHAnsi"/>
          <w:noProof/>
          <w:szCs w:val="22"/>
          <w:rtl/>
        </w:rPr>
        <w:t>و</w:t>
      </w:r>
      <w:r w:rsidRPr="00DE6589">
        <w:rPr>
          <w:rFonts w:asciiTheme="minorHAnsi" w:hAnsiTheme="minorHAnsi" w:cstheme="minorHAnsi"/>
          <w:noProof/>
          <w:szCs w:val="22"/>
          <w:rtl/>
        </w:rPr>
        <w:t>ف</w:t>
      </w:r>
      <w:r w:rsidR="00842FD5" w:rsidRPr="00DE6589">
        <w:rPr>
          <w:rFonts w:asciiTheme="minorHAnsi" w:hAnsiTheme="minorHAnsi" w:cstheme="minorHAnsi"/>
          <w:noProof/>
          <w:szCs w:val="22"/>
          <w:rtl/>
        </w:rPr>
        <w:t>ات</w:t>
      </w:r>
      <w:r w:rsidRPr="00DE6589">
        <w:rPr>
          <w:rFonts w:asciiTheme="minorHAnsi" w:hAnsiTheme="minorHAnsi" w:cstheme="minorHAnsi"/>
          <w:noProof/>
          <w:szCs w:val="22"/>
          <w:rtl/>
        </w:rPr>
        <w:t xml:space="preserve"> المقترحة </w:t>
      </w:r>
      <w:r w:rsidR="00842FD5" w:rsidRPr="00DE6589">
        <w:rPr>
          <w:rFonts w:asciiTheme="minorHAnsi" w:hAnsiTheme="minorHAnsi" w:cstheme="minorHAnsi"/>
          <w:noProof/>
          <w:szCs w:val="22"/>
          <w:rtl/>
        </w:rPr>
        <w:t xml:space="preserve">على </w:t>
      </w:r>
      <w:r w:rsidRPr="00DE6589">
        <w:rPr>
          <w:rFonts w:asciiTheme="minorHAnsi" w:hAnsiTheme="minorHAnsi" w:cstheme="minorHAnsi"/>
          <w:noProof/>
          <w:szCs w:val="22"/>
          <w:rtl/>
        </w:rPr>
        <w:t xml:space="preserve">اللائحة التنفيذية الحالية لمعاهدة التعاون بشأن البراءات، </w:t>
      </w:r>
      <w:r w:rsidR="00842FD5" w:rsidRPr="00DE6589">
        <w:rPr>
          <w:rFonts w:asciiTheme="minorHAnsi" w:hAnsiTheme="minorHAnsi" w:cstheme="minorHAnsi"/>
          <w:noProof/>
          <w:szCs w:val="22"/>
          <w:rtl/>
        </w:rPr>
        <w:t xml:space="preserve">بالتسطير </w:t>
      </w:r>
      <w:r w:rsidRPr="00DE6589">
        <w:rPr>
          <w:rFonts w:asciiTheme="minorHAnsi" w:hAnsiTheme="minorHAnsi" w:cstheme="minorHAnsi"/>
          <w:noProof/>
          <w:szCs w:val="22"/>
          <w:rtl/>
        </w:rPr>
        <w:t>تحت النص المعني وشطبه</w:t>
      </w:r>
      <w:r w:rsidR="00842FD5" w:rsidRPr="00DE6589">
        <w:rPr>
          <w:rFonts w:asciiTheme="minorHAnsi" w:hAnsiTheme="minorHAnsi" w:cstheme="minorHAnsi"/>
          <w:noProof/>
          <w:szCs w:val="22"/>
          <w:rtl/>
        </w:rPr>
        <w:t>، على التوالي</w:t>
      </w:r>
      <w:r w:rsidRPr="00DE6589">
        <w:rPr>
          <w:rFonts w:asciiTheme="minorHAnsi" w:hAnsiTheme="minorHAnsi" w:cstheme="minorHAnsi"/>
          <w:noProof/>
          <w:szCs w:val="22"/>
          <w:rtl/>
        </w:rPr>
        <w:t>.</w:t>
      </w:r>
    </w:p>
    <w:p w:rsidR="00DE6589" w:rsidRDefault="00DE6589">
      <w:pPr>
        <w:rPr>
          <w:rFonts w:asciiTheme="minorHAnsi" w:hAnsiTheme="minorHAnsi" w:cstheme="minorHAnsi"/>
          <w:noProof/>
          <w:rtl/>
        </w:rPr>
      </w:pPr>
      <w:r>
        <w:rPr>
          <w:rFonts w:asciiTheme="minorHAnsi" w:hAnsiTheme="minorHAnsi" w:cstheme="minorHAnsi"/>
          <w:noProof/>
          <w:rtl/>
        </w:rPr>
        <w:br w:type="page"/>
      </w:r>
    </w:p>
    <w:p w:rsidR="00842FD5" w:rsidRPr="00842FD5" w:rsidRDefault="00842FD5" w:rsidP="00004136">
      <w:pPr>
        <w:keepNext/>
        <w:keepLines/>
        <w:pageBreakBefore/>
        <w:bidi/>
        <w:spacing w:before="240" w:after="480" w:line="360" w:lineRule="auto"/>
        <w:jc w:val="center"/>
        <w:rPr>
          <w:rFonts w:asciiTheme="minorHAnsi" w:eastAsia="Times New Roman" w:hAnsiTheme="minorHAnsi" w:cstheme="minorHAnsi"/>
          <w:bCs/>
          <w:noProof/>
          <w:snapToGrid w:val="0"/>
          <w:szCs w:val="22"/>
          <w:lang w:eastAsia="en-US" w:bidi="ar-EG"/>
        </w:rPr>
      </w:pPr>
      <w:bookmarkStart w:id="1" w:name="_Toc122633206"/>
      <w:bookmarkStart w:id="2" w:name="_Toc126080745"/>
      <w:r w:rsidRPr="00842FD5">
        <w:rPr>
          <w:rFonts w:asciiTheme="minorHAnsi" w:eastAsia="Times New Roman" w:hAnsiTheme="minorHAnsi" w:cstheme="minorHAnsi"/>
          <w:bCs/>
          <w:noProof/>
          <w:snapToGrid w:val="0"/>
          <w:szCs w:val="22"/>
          <w:rtl/>
          <w:lang w:eastAsia="ar" w:bidi="ar-MA"/>
        </w:rPr>
        <w:lastRenderedPageBreak/>
        <w:t xml:space="preserve">القاعدة 26 </w:t>
      </w:r>
      <w:r w:rsidRPr="00842FD5">
        <w:rPr>
          <w:rFonts w:asciiTheme="minorHAnsi" w:eastAsia="Times New Roman" w:hAnsiTheme="minorHAnsi" w:cstheme="minorHAnsi"/>
          <w:bCs/>
          <w:noProof/>
          <w:snapToGrid w:val="0"/>
          <w:szCs w:val="22"/>
          <w:rtl/>
          <w:lang w:eastAsia="ar" w:bidi="ar-MA"/>
        </w:rPr>
        <w:br/>
        <w:t>التحقق من بعض عناصر الطلب الدولي وتصحيحها</w:t>
      </w:r>
      <w:r w:rsidRPr="00842FD5">
        <w:rPr>
          <w:rFonts w:asciiTheme="minorHAnsi" w:eastAsia="Times New Roman" w:hAnsiTheme="minorHAnsi" w:cstheme="minorHAnsi"/>
          <w:bCs/>
          <w:noProof/>
          <w:snapToGrid w:val="0"/>
          <w:szCs w:val="22"/>
          <w:rtl/>
          <w:lang w:eastAsia="ar" w:bidi="ar-MA"/>
        </w:rPr>
        <w:br/>
        <w:t>في مكتب تسلم الطلبات</w:t>
      </w:r>
      <w:bookmarkEnd w:id="1"/>
    </w:p>
    <w:p w:rsidR="00842FD5" w:rsidRPr="00842FD5" w:rsidRDefault="00842FD5" w:rsidP="00004136">
      <w:pPr>
        <w:keepNext/>
        <w:bidi/>
        <w:spacing w:after="240" w:line="360" w:lineRule="auto"/>
        <w:ind w:left="567" w:hanging="567"/>
        <w:outlineLvl w:val="0"/>
        <w:rPr>
          <w:rFonts w:asciiTheme="minorHAnsi" w:eastAsia="Times New Roman" w:hAnsiTheme="minorHAnsi" w:cstheme="minorHAnsi"/>
          <w:i/>
          <w:noProof/>
          <w:snapToGrid w:val="0"/>
          <w:szCs w:val="22"/>
          <w:lang w:eastAsia="en-US"/>
        </w:rPr>
      </w:pPr>
      <w:bookmarkStart w:id="3" w:name="_Toc122633207"/>
      <w:r w:rsidRPr="00842FD5">
        <w:rPr>
          <w:rFonts w:asciiTheme="minorHAnsi" w:eastAsia="Times New Roman" w:hAnsiTheme="minorHAnsi" w:cstheme="minorHAnsi" w:hint="cs"/>
          <w:noProof/>
          <w:snapToGrid w:val="0"/>
          <w:szCs w:val="22"/>
          <w:rtl/>
          <w:lang w:eastAsia="ar" w:bidi="ar-MA"/>
        </w:rPr>
        <w:t xml:space="preserve">1-26 </w:t>
      </w:r>
      <w:r w:rsidRPr="00842FD5">
        <w:rPr>
          <w:rFonts w:asciiTheme="minorHAnsi" w:eastAsia="Times New Roman" w:hAnsiTheme="minorHAnsi" w:cstheme="minorHAnsi"/>
          <w:noProof/>
          <w:snapToGrid w:val="0"/>
          <w:szCs w:val="22"/>
          <w:rtl/>
          <w:lang w:eastAsia="ar" w:bidi="ar-MA"/>
        </w:rPr>
        <w:t>إلى 26-2</w:t>
      </w:r>
      <w:r w:rsidRPr="00842FD5">
        <w:rPr>
          <w:rFonts w:asciiTheme="minorHAnsi" w:eastAsia="Times New Roman" w:hAnsiTheme="minorHAnsi" w:cstheme="minorHAnsi"/>
          <w:noProof/>
          <w:snapToGrid w:val="0"/>
          <w:szCs w:val="22"/>
          <w:vertAlign w:val="superscript"/>
          <w:rtl/>
          <w:lang w:eastAsia="ar" w:bidi="ar-MA"/>
        </w:rPr>
        <w:t>(ثانيا)</w:t>
      </w:r>
      <w:r w:rsidRPr="00842FD5">
        <w:rPr>
          <w:rFonts w:asciiTheme="minorHAnsi" w:eastAsia="Times New Roman" w:hAnsiTheme="minorHAnsi" w:cstheme="minorHAnsi"/>
          <w:i/>
          <w:iCs/>
          <w:noProof/>
          <w:snapToGrid w:val="0"/>
          <w:szCs w:val="22"/>
          <w:rtl/>
          <w:lang w:eastAsia="ar" w:bidi="ar-MA"/>
        </w:rPr>
        <w:t>   [بدون تغيير]</w:t>
      </w:r>
      <w:bookmarkEnd w:id="3"/>
    </w:p>
    <w:p w:rsidR="00842FD5" w:rsidRPr="00842FD5" w:rsidRDefault="00842FD5" w:rsidP="00004136">
      <w:pPr>
        <w:keepNext/>
        <w:keepLines/>
        <w:bidi/>
        <w:spacing w:after="240" w:line="360" w:lineRule="auto"/>
        <w:ind w:left="567" w:hanging="567"/>
        <w:outlineLvl w:val="0"/>
        <w:rPr>
          <w:rFonts w:asciiTheme="minorHAnsi" w:eastAsia="Times New Roman" w:hAnsiTheme="minorHAnsi" w:cstheme="minorHAnsi"/>
          <w:noProof/>
          <w:snapToGrid w:val="0"/>
          <w:szCs w:val="22"/>
          <w:lang w:eastAsia="en-US"/>
        </w:rPr>
      </w:pPr>
      <w:bookmarkStart w:id="4" w:name="_Toc122633208"/>
      <w:r w:rsidRPr="00842FD5">
        <w:rPr>
          <w:rFonts w:asciiTheme="minorHAnsi" w:eastAsia="Times New Roman" w:hAnsiTheme="minorHAnsi" w:cstheme="minorHAnsi" w:hint="cs"/>
          <w:i/>
          <w:iCs/>
          <w:noProof/>
          <w:snapToGrid w:val="0"/>
          <w:szCs w:val="22"/>
          <w:rtl/>
          <w:lang w:eastAsia="ar" w:bidi="ar-EG"/>
        </w:rPr>
        <w:t xml:space="preserve">26-3 </w:t>
      </w:r>
      <w:r w:rsidRPr="00842FD5">
        <w:rPr>
          <w:rFonts w:asciiTheme="minorHAnsi" w:eastAsia="Times New Roman" w:hAnsiTheme="minorHAnsi" w:cstheme="minorHAnsi"/>
          <w:i/>
          <w:iCs/>
          <w:noProof/>
          <w:snapToGrid w:val="0"/>
          <w:szCs w:val="22"/>
          <w:rtl/>
          <w:lang w:eastAsia="ar" w:bidi="ar-MA"/>
        </w:rPr>
        <w:t>التحقق من الشروط المادية بناء على المادة 14(1)(أ)"5"</w:t>
      </w:r>
      <w:bookmarkEnd w:id="4"/>
    </w:p>
    <w:p w:rsidR="00842FD5" w:rsidRPr="00842FD5" w:rsidRDefault="00842FD5" w:rsidP="00004136">
      <w:pPr>
        <w:bidi/>
        <w:spacing w:after="240" w:line="360" w:lineRule="auto"/>
        <w:jc w:val="both"/>
        <w:rPr>
          <w:rFonts w:asciiTheme="minorHAnsi" w:hAnsiTheme="minorHAnsi" w:cstheme="minorHAnsi"/>
          <w:noProof/>
          <w:snapToGrid w:val="0"/>
          <w:color w:val="0000FF"/>
          <w:szCs w:val="22"/>
          <w:u w:val="single"/>
          <w:lang w:eastAsia="en-US"/>
        </w:rPr>
      </w:pPr>
      <w:r w:rsidRPr="00842FD5">
        <w:rPr>
          <w:rFonts w:asciiTheme="minorHAnsi" w:hAnsiTheme="minorHAnsi" w:cstheme="minorHAnsi"/>
          <w:noProof/>
          <w:snapToGrid w:val="0"/>
          <w:color w:val="1F497D" w:themeColor="text2"/>
          <w:rtl/>
          <w:lang w:eastAsia="ar" w:bidi="ar-MA"/>
        </w:rPr>
        <w:tab/>
      </w:r>
      <w:r w:rsidRPr="00842FD5">
        <w:rPr>
          <w:rFonts w:asciiTheme="minorHAnsi" w:hAnsiTheme="minorHAnsi" w:cstheme="minorHAnsi"/>
          <w:noProof/>
          <w:snapToGrid w:val="0"/>
          <w:color w:val="0000FF"/>
          <w:u w:val="single"/>
          <w:rtl/>
          <w:lang w:eastAsia="ar" w:bidi="ar-MA"/>
        </w:rPr>
        <w:t>(أ) يتحقق مكتب تسلم الطلبات من استيفاء الطلب الدولي وأية ترجمة مُقدَّمة بناء على القاعدة 12-3 أو 12-4 للشروط المادية المُشار إليها في القاعدة 11، وذلك على الأقل بالقدر اللازم للسماح بإرسال النسخة الأصلية إلى المكتب الدولي.</w:t>
      </w:r>
    </w:p>
    <w:p w:rsidR="00842FD5" w:rsidRPr="00842FD5" w:rsidRDefault="00842FD5" w:rsidP="00004136">
      <w:pPr>
        <w:bidi/>
        <w:spacing w:after="240" w:line="360" w:lineRule="auto"/>
        <w:jc w:val="both"/>
        <w:rPr>
          <w:rFonts w:asciiTheme="minorHAnsi" w:hAnsiTheme="minorHAnsi" w:cstheme="minorHAnsi"/>
          <w:noProof/>
          <w:snapToGrid w:val="0"/>
          <w:color w:val="0000FF"/>
          <w:szCs w:val="22"/>
          <w:u w:val="single"/>
          <w:lang w:eastAsia="en-US"/>
        </w:rPr>
      </w:pPr>
      <w:r w:rsidRPr="00842FD5">
        <w:rPr>
          <w:rFonts w:asciiTheme="minorHAnsi" w:hAnsiTheme="minorHAnsi" w:cstheme="minorHAnsi"/>
          <w:noProof/>
          <w:snapToGrid w:val="0"/>
          <w:color w:val="0000FF"/>
          <w:rtl/>
          <w:lang w:eastAsia="ar" w:bidi="ar-MA"/>
        </w:rPr>
        <w:tab/>
      </w:r>
      <w:r w:rsidRPr="00842FD5">
        <w:rPr>
          <w:rFonts w:asciiTheme="minorHAnsi" w:hAnsiTheme="minorHAnsi" w:cstheme="minorHAnsi"/>
          <w:noProof/>
          <w:snapToGrid w:val="0"/>
          <w:color w:val="0000FF"/>
          <w:u w:val="single"/>
          <w:rtl/>
          <w:lang w:eastAsia="ar" w:bidi="ar-MA"/>
        </w:rPr>
        <w:t xml:space="preserve">(ب) إذا وجد مكتب تسلم الطلبات أوجه نقص </w:t>
      </w:r>
      <w:r w:rsidRPr="00842FD5">
        <w:rPr>
          <w:rFonts w:asciiTheme="minorHAnsi" w:hAnsiTheme="minorHAnsi" w:cstheme="minorHAnsi" w:hint="cs"/>
          <w:noProof/>
          <w:snapToGrid w:val="0"/>
          <w:color w:val="0000FF"/>
          <w:u w:val="single"/>
          <w:rtl/>
          <w:lang w:eastAsia="ar" w:bidi="ar-MA"/>
        </w:rPr>
        <w:t xml:space="preserve">بناء على </w:t>
      </w:r>
      <w:r w:rsidRPr="00842FD5">
        <w:rPr>
          <w:rFonts w:asciiTheme="minorHAnsi" w:hAnsiTheme="minorHAnsi" w:cstheme="minorHAnsi"/>
          <w:noProof/>
          <w:snapToGrid w:val="0"/>
          <w:color w:val="0000FF"/>
          <w:u w:val="single"/>
          <w:rtl/>
          <w:lang w:eastAsia="ar" w:bidi="ar-MA"/>
        </w:rPr>
        <w:t>القاعدة 11، فإن الدعوة إلى التصحيح المنصوص عليها في المادة</w:t>
      </w:r>
      <w:r w:rsidRPr="00842FD5">
        <w:rPr>
          <w:rFonts w:asciiTheme="minorHAnsi" w:hAnsiTheme="minorHAnsi" w:cstheme="minorHAnsi" w:hint="cs"/>
          <w:noProof/>
          <w:snapToGrid w:val="0"/>
          <w:color w:val="0000FF"/>
          <w:u w:val="single"/>
          <w:rtl/>
          <w:lang w:eastAsia="ar" w:bidi="ar-MA"/>
        </w:rPr>
        <w:t xml:space="preserve"> 14)(1)</w:t>
      </w:r>
      <w:r w:rsidRPr="00842FD5">
        <w:rPr>
          <w:rFonts w:asciiTheme="minorHAnsi" w:hAnsiTheme="minorHAnsi" w:cstheme="minorHAnsi"/>
          <w:noProof/>
          <w:snapToGrid w:val="0"/>
          <w:color w:val="0000FF"/>
          <w:u w:val="single"/>
          <w:rtl/>
          <w:lang w:eastAsia="ar" w:bidi="ar-MA"/>
        </w:rPr>
        <w:t xml:space="preserve">(ب) لا تُلزِم مُودِع الطلب بتصحيح نقص: </w:t>
      </w:r>
    </w:p>
    <w:p w:rsidR="00842FD5" w:rsidRPr="00842FD5" w:rsidRDefault="00842FD5" w:rsidP="00004136">
      <w:pPr>
        <w:bidi/>
        <w:spacing w:after="240" w:line="360" w:lineRule="auto"/>
        <w:ind w:left="1134"/>
        <w:rPr>
          <w:rFonts w:asciiTheme="minorHAnsi" w:hAnsiTheme="minorHAnsi" w:cstheme="minorHAnsi"/>
          <w:noProof/>
          <w:snapToGrid w:val="0"/>
          <w:color w:val="0000FF"/>
          <w:szCs w:val="22"/>
          <w:u w:val="single"/>
          <w:lang w:eastAsia="en-US"/>
        </w:rPr>
      </w:pPr>
      <w:r w:rsidRPr="00842FD5">
        <w:rPr>
          <w:rFonts w:asciiTheme="minorHAnsi" w:hAnsiTheme="minorHAnsi" w:cstheme="minorHAnsi"/>
          <w:noProof/>
          <w:snapToGrid w:val="0"/>
          <w:color w:val="0000FF"/>
          <w:u w:val="single"/>
          <w:rtl/>
          <w:lang w:eastAsia="ar" w:bidi="ar-MA"/>
        </w:rPr>
        <w:t xml:space="preserve">"1" في وثيقة تندرج ضمن المنشور الدولي إلا إذا كان </w:t>
      </w:r>
      <w:r w:rsidRPr="00004136">
        <w:rPr>
          <w:rFonts w:asciiTheme="minorHAnsi" w:hAnsiTheme="minorHAnsi" w:cstheme="minorHAnsi"/>
          <w:strike/>
          <w:noProof/>
          <w:snapToGrid w:val="0"/>
          <w:color w:val="0000FF"/>
          <w:highlight w:val="yellow"/>
          <w:u w:val="single"/>
          <w:rtl/>
          <w:lang w:eastAsia="ar" w:bidi="ar-MA"/>
        </w:rPr>
        <w:t>ال</w:t>
      </w:r>
      <w:r w:rsidRPr="00842FD5">
        <w:rPr>
          <w:rFonts w:asciiTheme="minorHAnsi" w:hAnsiTheme="minorHAnsi" w:cstheme="minorHAnsi"/>
          <w:noProof/>
          <w:snapToGrid w:val="0"/>
          <w:color w:val="0000FF"/>
          <w:u w:val="single"/>
          <w:rtl/>
          <w:lang w:eastAsia="ar" w:bidi="ar-MA"/>
        </w:rPr>
        <w:t xml:space="preserve">تصحيح </w:t>
      </w:r>
      <w:r w:rsidRPr="00842FD5">
        <w:rPr>
          <w:rFonts w:asciiTheme="minorHAnsi" w:hAnsiTheme="minorHAnsi" w:cstheme="minorHAnsi" w:hint="cs"/>
          <w:noProof/>
          <w:snapToGrid w:val="0"/>
          <w:color w:val="0000FF"/>
          <w:highlight w:val="yellow"/>
          <w:u w:val="single"/>
          <w:rtl/>
          <w:lang w:eastAsia="ar" w:bidi="ar-MA"/>
        </w:rPr>
        <w:t>من قبل مودع الطلب</w:t>
      </w:r>
      <w:r>
        <w:rPr>
          <w:rFonts w:asciiTheme="minorHAnsi" w:hAnsiTheme="minorHAnsi" w:cstheme="minorHAnsi" w:hint="cs"/>
          <w:noProof/>
          <w:snapToGrid w:val="0"/>
          <w:color w:val="0000FF"/>
          <w:u w:val="single"/>
          <w:rtl/>
          <w:lang w:eastAsia="ar" w:bidi="ar-MA"/>
        </w:rPr>
        <w:t xml:space="preserve"> </w:t>
      </w:r>
      <w:r w:rsidRPr="00842FD5">
        <w:rPr>
          <w:rFonts w:asciiTheme="minorHAnsi" w:hAnsiTheme="minorHAnsi" w:cstheme="minorHAnsi"/>
          <w:noProof/>
          <w:snapToGrid w:val="0"/>
          <w:color w:val="0000FF"/>
          <w:u w:val="single"/>
          <w:rtl/>
          <w:lang w:eastAsia="ar" w:bidi="ar-MA"/>
        </w:rPr>
        <w:t>ضرورياً ل</w:t>
      </w:r>
      <w:r w:rsidRPr="00842FD5">
        <w:rPr>
          <w:rFonts w:asciiTheme="minorHAnsi" w:hAnsiTheme="minorHAnsi" w:cstheme="minorHAnsi" w:hint="cs"/>
          <w:noProof/>
          <w:snapToGrid w:val="0"/>
          <w:color w:val="0000FF"/>
          <w:u w:val="single"/>
          <w:rtl/>
          <w:lang w:eastAsia="ar" w:bidi="ar-MA"/>
        </w:rPr>
        <w:t>غرض ال</w:t>
      </w:r>
      <w:r w:rsidRPr="00842FD5">
        <w:rPr>
          <w:rFonts w:asciiTheme="minorHAnsi" w:hAnsiTheme="minorHAnsi" w:cstheme="minorHAnsi"/>
          <w:noProof/>
          <w:snapToGrid w:val="0"/>
          <w:color w:val="0000FF"/>
          <w:u w:val="single"/>
          <w:rtl/>
          <w:lang w:eastAsia="ar" w:bidi="ar-MA"/>
        </w:rPr>
        <w:t xml:space="preserve">نشر </w:t>
      </w:r>
      <w:r w:rsidRPr="00842FD5">
        <w:rPr>
          <w:rFonts w:asciiTheme="minorHAnsi" w:hAnsiTheme="minorHAnsi" w:cstheme="minorHAnsi" w:hint="cs"/>
          <w:noProof/>
          <w:snapToGrid w:val="0"/>
          <w:color w:val="0000FF"/>
          <w:u w:val="single"/>
          <w:rtl/>
          <w:lang w:eastAsia="ar" w:bidi="ar-MA"/>
        </w:rPr>
        <w:t>ال</w:t>
      </w:r>
      <w:r w:rsidRPr="00842FD5">
        <w:rPr>
          <w:rFonts w:asciiTheme="minorHAnsi" w:hAnsiTheme="minorHAnsi" w:cstheme="minorHAnsi"/>
          <w:noProof/>
          <w:snapToGrid w:val="0"/>
          <w:color w:val="0000FF"/>
          <w:u w:val="single"/>
          <w:rtl/>
          <w:lang w:eastAsia="ar" w:bidi="ar-MA"/>
        </w:rPr>
        <w:t xml:space="preserve">دولي </w:t>
      </w:r>
      <w:r w:rsidRPr="00842FD5">
        <w:rPr>
          <w:rFonts w:asciiTheme="minorHAnsi" w:hAnsiTheme="minorHAnsi" w:cstheme="minorHAnsi" w:hint="cs"/>
          <w:noProof/>
          <w:snapToGrid w:val="0"/>
          <w:color w:val="0000FF"/>
          <w:u w:val="single"/>
          <w:rtl/>
          <w:lang w:eastAsia="ar" w:bidi="ar-MA"/>
        </w:rPr>
        <w:t>ال</w:t>
      </w:r>
      <w:r w:rsidRPr="00842FD5">
        <w:rPr>
          <w:rFonts w:asciiTheme="minorHAnsi" w:hAnsiTheme="minorHAnsi" w:cstheme="minorHAnsi"/>
          <w:noProof/>
          <w:snapToGrid w:val="0"/>
          <w:color w:val="0000FF"/>
          <w:u w:val="single"/>
          <w:rtl/>
          <w:lang w:eastAsia="ar" w:bidi="ar-MA"/>
        </w:rPr>
        <w:t xml:space="preserve">موحد بما فيه الكفاية، أو </w:t>
      </w:r>
    </w:p>
    <w:p w:rsidR="00842FD5" w:rsidRPr="00842FD5" w:rsidRDefault="00842FD5" w:rsidP="00004136">
      <w:pPr>
        <w:bidi/>
        <w:spacing w:after="240" w:line="360" w:lineRule="auto"/>
        <w:ind w:left="1134"/>
        <w:rPr>
          <w:rFonts w:asciiTheme="minorHAnsi" w:hAnsiTheme="minorHAnsi" w:cstheme="minorHAnsi"/>
          <w:noProof/>
          <w:snapToGrid w:val="0"/>
          <w:color w:val="0000FF"/>
          <w:szCs w:val="22"/>
          <w:u w:val="single"/>
          <w:lang w:eastAsia="en-US"/>
        </w:rPr>
      </w:pPr>
      <w:r w:rsidRPr="00842FD5">
        <w:rPr>
          <w:rFonts w:asciiTheme="minorHAnsi" w:hAnsiTheme="minorHAnsi" w:cstheme="minorHAnsi"/>
          <w:noProof/>
          <w:snapToGrid w:val="0"/>
          <w:color w:val="0000FF"/>
          <w:u w:val="single"/>
          <w:rtl/>
          <w:lang w:eastAsia="ar" w:bidi="ar-MA"/>
        </w:rPr>
        <w:t>"2" في أي وثيقة أخرى مُشار إليها في الفقرة (أ) ما لم يكن التصحيح ضرورياً ل</w:t>
      </w:r>
      <w:r w:rsidRPr="00842FD5">
        <w:rPr>
          <w:rFonts w:asciiTheme="minorHAnsi" w:hAnsiTheme="minorHAnsi" w:cstheme="minorHAnsi" w:hint="cs"/>
          <w:noProof/>
          <w:snapToGrid w:val="0"/>
          <w:color w:val="0000FF"/>
          <w:u w:val="single"/>
          <w:rtl/>
          <w:lang w:eastAsia="ar" w:bidi="ar-MA"/>
        </w:rPr>
        <w:t xml:space="preserve">غرض </w:t>
      </w:r>
      <w:r w:rsidRPr="00842FD5">
        <w:rPr>
          <w:rFonts w:asciiTheme="minorHAnsi" w:hAnsiTheme="minorHAnsi" w:cstheme="minorHAnsi"/>
          <w:noProof/>
          <w:snapToGrid w:val="0"/>
          <w:color w:val="0000FF"/>
          <w:u w:val="single"/>
          <w:rtl/>
          <w:lang w:eastAsia="ar" w:bidi="ar-MA"/>
        </w:rPr>
        <w:t>إعداد نسخة مُرضِية</w:t>
      </w:r>
      <w:r w:rsidRPr="00842FD5">
        <w:rPr>
          <w:rFonts w:asciiTheme="minorHAnsi" w:hAnsiTheme="minorHAnsi" w:cstheme="minorHAnsi" w:hint="cs"/>
          <w:noProof/>
          <w:snapToGrid w:val="0"/>
          <w:color w:val="0000FF"/>
          <w:u w:val="single"/>
          <w:rtl/>
          <w:lang w:eastAsia="ar" w:bidi="ar-MA"/>
        </w:rPr>
        <w:t>.</w:t>
      </w:r>
    </w:p>
    <w:p w:rsidR="00842FD5" w:rsidRPr="00842FD5" w:rsidRDefault="00842FD5" w:rsidP="00004136">
      <w:pPr>
        <w:bidi/>
        <w:spacing w:after="240" w:line="360" w:lineRule="auto"/>
        <w:jc w:val="both"/>
        <w:rPr>
          <w:rFonts w:asciiTheme="minorHAnsi" w:hAnsiTheme="minorHAnsi" w:cstheme="minorHAnsi"/>
          <w:noProof/>
          <w:snapToGrid w:val="0"/>
          <w:color w:val="1F497D" w:themeColor="text2"/>
          <w:szCs w:val="22"/>
          <w:u w:val="single"/>
          <w:lang w:eastAsia="en-US"/>
        </w:rPr>
      </w:pPr>
      <w:r w:rsidRPr="00842FD5">
        <w:rPr>
          <w:rFonts w:asciiTheme="minorHAnsi" w:hAnsiTheme="minorHAnsi" w:cstheme="minorHAnsi"/>
          <w:noProof/>
          <w:snapToGrid w:val="0"/>
          <w:color w:val="0000FF"/>
          <w:rtl/>
          <w:lang w:eastAsia="ar" w:bidi="ar-MA"/>
        </w:rPr>
        <w:tab/>
      </w:r>
      <w:r w:rsidRPr="00842FD5">
        <w:rPr>
          <w:rFonts w:asciiTheme="minorHAnsi" w:hAnsiTheme="minorHAnsi" w:cstheme="minorHAnsi"/>
          <w:noProof/>
          <w:snapToGrid w:val="0"/>
          <w:color w:val="0000FF"/>
          <w:u w:val="single"/>
          <w:rtl/>
          <w:lang w:eastAsia="ar" w:bidi="ar-MA"/>
        </w:rPr>
        <w:t xml:space="preserve">(ج) إذا وجد مكتب تسلم الطلبات أوجه نقص </w:t>
      </w:r>
      <w:r w:rsidRPr="00842FD5">
        <w:rPr>
          <w:rFonts w:asciiTheme="minorHAnsi" w:hAnsiTheme="minorHAnsi" w:cstheme="minorHAnsi" w:hint="cs"/>
          <w:noProof/>
          <w:snapToGrid w:val="0"/>
          <w:color w:val="0000FF"/>
          <w:u w:val="single"/>
          <w:rtl/>
          <w:lang w:eastAsia="ar" w:bidi="ar-MA"/>
        </w:rPr>
        <w:t xml:space="preserve">بناء على </w:t>
      </w:r>
      <w:r w:rsidRPr="00842FD5">
        <w:rPr>
          <w:rFonts w:asciiTheme="minorHAnsi" w:hAnsiTheme="minorHAnsi" w:cstheme="minorHAnsi"/>
          <w:noProof/>
          <w:snapToGrid w:val="0"/>
          <w:color w:val="0000FF"/>
          <w:u w:val="single"/>
          <w:rtl/>
          <w:lang w:eastAsia="ar" w:bidi="ar-MA"/>
        </w:rPr>
        <w:t>القاعدة 11 ولا يلزم تصحيحها وفقا</w:t>
      </w:r>
      <w:r w:rsidRPr="00842FD5">
        <w:rPr>
          <w:rFonts w:asciiTheme="minorHAnsi" w:hAnsiTheme="minorHAnsi" w:cstheme="minorHAnsi" w:hint="cs"/>
          <w:noProof/>
          <w:snapToGrid w:val="0"/>
          <w:color w:val="0000FF"/>
          <w:u w:val="single"/>
          <w:rtl/>
          <w:lang w:eastAsia="ar" w:bidi="ar-MA"/>
        </w:rPr>
        <w:t>ً</w:t>
      </w:r>
      <w:r w:rsidRPr="00842FD5">
        <w:rPr>
          <w:rFonts w:asciiTheme="minorHAnsi" w:hAnsiTheme="minorHAnsi" w:cstheme="minorHAnsi"/>
          <w:noProof/>
          <w:snapToGrid w:val="0"/>
          <w:color w:val="0000FF"/>
          <w:u w:val="single"/>
          <w:rtl/>
          <w:lang w:eastAsia="ar" w:bidi="ar-MA"/>
        </w:rPr>
        <w:t xml:space="preserve"> للفقرة (ب)، فإن الدعوة إلى التصحيح المنصوص عليها في المادة</w:t>
      </w:r>
      <w:r w:rsidRPr="00842FD5">
        <w:rPr>
          <w:rFonts w:asciiTheme="minorHAnsi" w:hAnsiTheme="minorHAnsi" w:cstheme="minorHAnsi" w:hint="cs"/>
          <w:noProof/>
          <w:snapToGrid w:val="0"/>
          <w:color w:val="0000FF"/>
          <w:u w:val="single"/>
          <w:rtl/>
          <w:lang w:eastAsia="ar" w:bidi="ar-MA"/>
        </w:rPr>
        <w:t xml:space="preserve"> 14)(1)</w:t>
      </w:r>
      <w:r w:rsidRPr="00842FD5">
        <w:rPr>
          <w:rFonts w:asciiTheme="minorHAnsi" w:hAnsiTheme="minorHAnsi" w:cstheme="minorHAnsi"/>
          <w:noProof/>
          <w:snapToGrid w:val="0"/>
          <w:color w:val="0000FF"/>
          <w:u w:val="single"/>
          <w:rtl/>
          <w:lang w:eastAsia="ar" w:bidi="ar-MA"/>
        </w:rPr>
        <w:t>(ب) يجوز رغم ذلك أن تُتيح لمُودِع الطلب فرصةً لتقديم التصحيحات خلال المهلة المنصوص عليها في القاعدة 26-2.</w:t>
      </w:r>
    </w:p>
    <w:p w:rsidR="00842FD5" w:rsidRPr="00842FD5" w:rsidRDefault="00842FD5" w:rsidP="00004136">
      <w:pPr>
        <w:bidi/>
        <w:spacing w:after="240" w:line="360" w:lineRule="auto"/>
        <w:rPr>
          <w:rFonts w:asciiTheme="minorHAnsi" w:eastAsia="Times New Roman" w:hAnsiTheme="minorHAnsi" w:cstheme="minorHAnsi"/>
          <w:strike/>
          <w:noProof/>
          <w:snapToGrid w:val="0"/>
          <w:color w:val="FF0000"/>
          <w:szCs w:val="22"/>
          <w:lang w:eastAsia="en-US"/>
        </w:rPr>
      </w:pPr>
      <w:r w:rsidRPr="00842FD5">
        <w:rPr>
          <w:rFonts w:asciiTheme="minorHAnsi" w:eastAsia="Times New Roman" w:hAnsiTheme="minorHAnsi" w:cstheme="minorHAnsi"/>
          <w:noProof/>
          <w:snapToGrid w:val="0"/>
          <w:color w:val="FF0000"/>
          <w:rtl/>
          <w:lang w:eastAsia="ar" w:bidi="ar-MA"/>
        </w:rPr>
        <w:tab/>
      </w:r>
      <w:r w:rsidRPr="00842FD5">
        <w:rPr>
          <w:rFonts w:asciiTheme="minorHAnsi" w:eastAsia="Times New Roman" w:hAnsiTheme="minorHAnsi" w:cstheme="minorHAnsi"/>
          <w:strike/>
          <w:noProof/>
          <w:snapToGrid w:val="0"/>
          <w:color w:val="FF0000"/>
          <w:rtl/>
          <w:lang w:eastAsia="ar" w:bidi="ar-MA"/>
        </w:rPr>
        <w:t>(أ) إذا أودِع الطلب الدولي بلغة من لغات النشر، تولى مكتب تسلم الطلبات التثبت مما يلي:</w:t>
      </w:r>
    </w:p>
    <w:p w:rsidR="00842FD5" w:rsidRPr="00842FD5" w:rsidRDefault="00842FD5" w:rsidP="00004136">
      <w:pPr>
        <w:tabs>
          <w:tab w:val="right" w:pos="1276"/>
          <w:tab w:val="left" w:pos="1418"/>
        </w:tabs>
        <w:bidi/>
        <w:spacing w:after="240" w:line="360" w:lineRule="auto"/>
        <w:rPr>
          <w:rFonts w:asciiTheme="minorHAnsi" w:eastAsia="Times New Roman" w:hAnsiTheme="minorHAnsi" w:cstheme="minorHAnsi"/>
          <w:strike/>
          <w:noProof/>
          <w:snapToGrid w:val="0"/>
          <w:color w:val="FF0000"/>
          <w:szCs w:val="22"/>
          <w:lang w:eastAsia="en-US"/>
        </w:rPr>
      </w:pPr>
      <w:r w:rsidRPr="00842FD5">
        <w:rPr>
          <w:rFonts w:asciiTheme="minorHAnsi" w:eastAsia="Times New Roman" w:hAnsiTheme="minorHAnsi" w:cstheme="minorHAnsi"/>
          <w:noProof/>
          <w:snapToGrid w:val="0"/>
          <w:color w:val="FF0000"/>
          <w:rtl/>
          <w:lang w:eastAsia="ar" w:bidi="ar-MA"/>
        </w:rPr>
        <w:tab/>
      </w:r>
      <w:r w:rsidRPr="00842FD5">
        <w:rPr>
          <w:rFonts w:asciiTheme="minorHAnsi" w:eastAsia="Times New Roman" w:hAnsiTheme="minorHAnsi" w:cstheme="minorHAnsi"/>
          <w:strike/>
          <w:noProof/>
          <w:snapToGrid w:val="0"/>
          <w:color w:val="FF0000"/>
          <w:rtl/>
          <w:lang w:eastAsia="ar" w:bidi="ar-MA"/>
        </w:rPr>
        <w:t>"1"</w:t>
      </w:r>
      <w:r w:rsidRPr="00842FD5">
        <w:rPr>
          <w:rFonts w:asciiTheme="minorHAnsi" w:eastAsia="Times New Roman" w:hAnsiTheme="minorHAnsi" w:cstheme="minorHAnsi"/>
          <w:strike/>
          <w:noProof/>
          <w:snapToGrid w:val="0"/>
          <w:color w:val="FF0000"/>
          <w:rtl/>
          <w:lang w:eastAsia="ar" w:bidi="ar-MA"/>
        </w:rPr>
        <w:tab/>
        <w:t>أن الطلب الدولي يستوفي الشروط المادية المشار إليها في القاعدة 11 في حدود ما يلزم استيفاؤه لإعداد أي نشر دولي موحد بما فيه الكفاية؛</w:t>
      </w:r>
    </w:p>
    <w:p w:rsidR="00842FD5" w:rsidRPr="00842FD5" w:rsidRDefault="00842FD5" w:rsidP="00004136">
      <w:pPr>
        <w:tabs>
          <w:tab w:val="right" w:pos="1276"/>
          <w:tab w:val="left" w:pos="1418"/>
        </w:tabs>
        <w:bidi/>
        <w:spacing w:after="240" w:line="360" w:lineRule="auto"/>
        <w:rPr>
          <w:rFonts w:asciiTheme="minorHAnsi" w:eastAsia="Times New Roman" w:hAnsiTheme="minorHAnsi" w:cstheme="minorHAnsi"/>
          <w:strike/>
          <w:noProof/>
          <w:snapToGrid w:val="0"/>
          <w:color w:val="FF0000"/>
          <w:szCs w:val="22"/>
          <w:lang w:eastAsia="en-US"/>
        </w:rPr>
      </w:pPr>
      <w:r w:rsidRPr="00842FD5">
        <w:rPr>
          <w:rFonts w:asciiTheme="minorHAnsi" w:eastAsia="Times New Roman" w:hAnsiTheme="minorHAnsi" w:cstheme="minorHAnsi"/>
          <w:noProof/>
          <w:snapToGrid w:val="0"/>
          <w:color w:val="FF0000"/>
          <w:rtl/>
          <w:lang w:eastAsia="ar" w:bidi="ar-MA"/>
        </w:rPr>
        <w:tab/>
      </w:r>
      <w:r w:rsidRPr="00842FD5">
        <w:rPr>
          <w:rFonts w:asciiTheme="minorHAnsi" w:eastAsia="Times New Roman" w:hAnsiTheme="minorHAnsi" w:cstheme="minorHAnsi"/>
          <w:strike/>
          <w:noProof/>
          <w:snapToGrid w:val="0"/>
          <w:color w:val="FF0000"/>
          <w:rtl/>
          <w:lang w:eastAsia="ar" w:bidi="ar-MA"/>
        </w:rPr>
        <w:t>"2"</w:t>
      </w:r>
      <w:r w:rsidRPr="00842FD5">
        <w:rPr>
          <w:rFonts w:asciiTheme="minorHAnsi" w:eastAsia="Times New Roman" w:hAnsiTheme="minorHAnsi" w:cstheme="minorHAnsi"/>
          <w:strike/>
          <w:noProof/>
          <w:snapToGrid w:val="0"/>
          <w:color w:val="FF0000"/>
          <w:rtl/>
          <w:lang w:eastAsia="ar" w:bidi="ar-MA"/>
        </w:rPr>
        <w:tab/>
        <w:t>وأن أية ترجمة مقدمة بناء على القاعدة 12-3 تستوفي الشروط المادية المشار إليها في القاعدة 11 في حدود ما يلزم استيفاؤه لإعداد نسخة مرضية.</w:t>
      </w:r>
    </w:p>
    <w:p w:rsidR="00842FD5" w:rsidRPr="00842FD5" w:rsidRDefault="00842FD5" w:rsidP="00004136">
      <w:pPr>
        <w:bidi/>
        <w:spacing w:after="240" w:line="360" w:lineRule="auto"/>
        <w:rPr>
          <w:rFonts w:asciiTheme="minorHAnsi" w:eastAsia="Times New Roman" w:hAnsiTheme="minorHAnsi" w:cstheme="minorHAnsi"/>
          <w:strike/>
          <w:noProof/>
          <w:snapToGrid w:val="0"/>
          <w:color w:val="FF0000"/>
          <w:szCs w:val="22"/>
          <w:lang w:eastAsia="en-US"/>
        </w:rPr>
      </w:pPr>
      <w:r w:rsidRPr="00842FD5">
        <w:rPr>
          <w:rFonts w:asciiTheme="minorHAnsi" w:eastAsia="Times New Roman" w:hAnsiTheme="minorHAnsi" w:cstheme="minorHAnsi"/>
          <w:noProof/>
          <w:snapToGrid w:val="0"/>
          <w:color w:val="FF0000"/>
          <w:rtl/>
          <w:lang w:eastAsia="ar" w:bidi="ar-MA"/>
        </w:rPr>
        <w:tab/>
      </w:r>
      <w:r w:rsidRPr="00842FD5">
        <w:rPr>
          <w:rFonts w:asciiTheme="minorHAnsi" w:eastAsia="Times New Roman" w:hAnsiTheme="minorHAnsi" w:cstheme="minorHAnsi"/>
          <w:strike/>
          <w:noProof/>
          <w:snapToGrid w:val="0"/>
          <w:color w:val="FF0000"/>
          <w:rtl/>
          <w:lang w:eastAsia="ar" w:bidi="ar-MA"/>
        </w:rPr>
        <w:t>(ب) إذا أودِع الطلب الدولي بلغة ليست من لغات النشر، تولّى مكتب تسلم الطلبات التثبت مما يلي:</w:t>
      </w:r>
    </w:p>
    <w:p w:rsidR="00842FD5" w:rsidRPr="00842FD5" w:rsidRDefault="00842FD5" w:rsidP="00004136">
      <w:pPr>
        <w:tabs>
          <w:tab w:val="right" w:pos="1276"/>
          <w:tab w:val="left" w:pos="1418"/>
        </w:tabs>
        <w:bidi/>
        <w:spacing w:after="240" w:line="360" w:lineRule="auto"/>
        <w:rPr>
          <w:rFonts w:asciiTheme="minorHAnsi" w:eastAsia="Times New Roman" w:hAnsiTheme="minorHAnsi" w:cstheme="minorHAnsi"/>
          <w:strike/>
          <w:noProof/>
          <w:snapToGrid w:val="0"/>
          <w:color w:val="FF0000"/>
          <w:szCs w:val="22"/>
          <w:lang w:eastAsia="en-US"/>
        </w:rPr>
      </w:pPr>
      <w:r w:rsidRPr="00842FD5">
        <w:rPr>
          <w:rFonts w:asciiTheme="minorHAnsi" w:eastAsia="Times New Roman" w:hAnsiTheme="minorHAnsi" w:cstheme="minorHAnsi"/>
          <w:noProof/>
          <w:snapToGrid w:val="0"/>
          <w:color w:val="FF0000"/>
          <w:rtl/>
          <w:lang w:eastAsia="ar" w:bidi="ar-MA"/>
        </w:rPr>
        <w:tab/>
      </w:r>
      <w:r w:rsidRPr="00842FD5">
        <w:rPr>
          <w:rFonts w:asciiTheme="minorHAnsi" w:eastAsia="Times New Roman" w:hAnsiTheme="minorHAnsi" w:cstheme="minorHAnsi"/>
          <w:strike/>
          <w:noProof/>
          <w:snapToGrid w:val="0"/>
          <w:color w:val="FF0000"/>
          <w:rtl/>
          <w:lang w:eastAsia="ar" w:bidi="ar-MA"/>
        </w:rPr>
        <w:t>"1"</w:t>
      </w:r>
      <w:r w:rsidRPr="00842FD5">
        <w:rPr>
          <w:rFonts w:asciiTheme="minorHAnsi" w:eastAsia="Times New Roman" w:hAnsiTheme="minorHAnsi" w:cstheme="minorHAnsi"/>
          <w:strike/>
          <w:noProof/>
          <w:snapToGrid w:val="0"/>
          <w:color w:val="FF0000"/>
          <w:rtl/>
          <w:lang w:eastAsia="ar" w:bidi="ar-MA"/>
        </w:rPr>
        <w:tab/>
        <w:t>أن الطلب الدولي يستوفي الشروط المادية المشار إليها في القاعدة 11 في حدود ما يلزم استيفاؤه لإعداد نسخة مرضية،</w:t>
      </w:r>
    </w:p>
    <w:p w:rsidR="00842FD5" w:rsidRPr="00842FD5" w:rsidRDefault="00842FD5" w:rsidP="00004136">
      <w:pPr>
        <w:tabs>
          <w:tab w:val="right" w:pos="1276"/>
          <w:tab w:val="left" w:pos="1418"/>
        </w:tabs>
        <w:bidi/>
        <w:spacing w:after="240" w:line="360" w:lineRule="auto"/>
        <w:rPr>
          <w:rFonts w:asciiTheme="minorHAnsi" w:eastAsia="Times New Roman" w:hAnsiTheme="minorHAnsi" w:cstheme="minorHAnsi"/>
          <w:strike/>
          <w:noProof/>
          <w:snapToGrid w:val="0"/>
          <w:color w:val="FF0000"/>
          <w:szCs w:val="22"/>
          <w:lang w:eastAsia="en-US"/>
        </w:rPr>
      </w:pPr>
      <w:r w:rsidRPr="00842FD5">
        <w:rPr>
          <w:rFonts w:asciiTheme="minorHAnsi" w:eastAsia="Times New Roman" w:hAnsiTheme="minorHAnsi" w:cstheme="minorHAnsi"/>
          <w:noProof/>
          <w:snapToGrid w:val="0"/>
          <w:color w:val="FF0000"/>
          <w:rtl/>
          <w:lang w:eastAsia="ar" w:bidi="ar-MA"/>
        </w:rPr>
        <w:tab/>
      </w:r>
      <w:r w:rsidRPr="00842FD5">
        <w:rPr>
          <w:rFonts w:asciiTheme="minorHAnsi" w:eastAsia="Times New Roman" w:hAnsiTheme="minorHAnsi" w:cstheme="minorHAnsi"/>
          <w:strike/>
          <w:noProof/>
          <w:snapToGrid w:val="0"/>
          <w:color w:val="FF0000"/>
          <w:rtl/>
          <w:lang w:eastAsia="ar" w:bidi="ar-MA"/>
        </w:rPr>
        <w:t>"2"</w:t>
      </w:r>
      <w:r w:rsidRPr="00842FD5">
        <w:rPr>
          <w:rFonts w:asciiTheme="minorHAnsi" w:eastAsia="Times New Roman" w:hAnsiTheme="minorHAnsi" w:cstheme="minorHAnsi"/>
          <w:strike/>
          <w:noProof/>
          <w:snapToGrid w:val="0"/>
          <w:color w:val="FF0000"/>
          <w:rtl/>
          <w:lang w:eastAsia="ar" w:bidi="ar-MA"/>
        </w:rPr>
        <w:tab/>
        <w:t>وأن أية ترجمة مقدمة بناء على القاعدة 12-3 أو 12-4 والرسوم تستوفي الشروط المادية المشار إليها في القاعدة 11 في حدود ما يلزم استيفاؤه لإعداد أي نشر دولي موحد بما فيه الكفاية.</w:t>
      </w:r>
    </w:p>
    <w:p w:rsidR="00842FD5" w:rsidRPr="00842FD5" w:rsidRDefault="00842FD5" w:rsidP="00004136">
      <w:pPr>
        <w:keepNext/>
        <w:keepLines/>
        <w:bidi/>
        <w:spacing w:after="240" w:line="360" w:lineRule="auto"/>
        <w:ind w:left="567" w:hanging="567"/>
        <w:outlineLvl w:val="0"/>
        <w:rPr>
          <w:rFonts w:asciiTheme="minorHAnsi" w:eastAsia="Times New Roman" w:hAnsiTheme="minorHAnsi" w:cstheme="minorHAnsi"/>
          <w:strike/>
          <w:noProof/>
          <w:snapToGrid w:val="0"/>
          <w:color w:val="FF0000"/>
          <w:szCs w:val="22"/>
          <w:lang w:eastAsia="en-US"/>
        </w:rPr>
      </w:pPr>
      <w:bookmarkStart w:id="5" w:name="_Toc122633209"/>
      <w:r w:rsidRPr="00842FD5">
        <w:rPr>
          <w:rFonts w:asciiTheme="minorHAnsi" w:eastAsia="Times New Roman" w:hAnsiTheme="minorHAnsi" w:cstheme="minorHAnsi"/>
          <w:strike/>
          <w:noProof/>
          <w:snapToGrid w:val="0"/>
          <w:color w:val="FF0000"/>
          <w:rtl/>
          <w:lang w:eastAsia="ar" w:bidi="ar-MA"/>
        </w:rPr>
        <w:t>26-</w:t>
      </w:r>
      <w:r w:rsidRPr="00842FD5">
        <w:rPr>
          <w:rFonts w:asciiTheme="minorHAnsi" w:eastAsia="Times New Roman" w:hAnsiTheme="minorHAnsi" w:cstheme="minorHAnsi"/>
          <w:strike/>
          <w:noProof/>
          <w:snapToGrid w:val="0"/>
          <w:color w:val="FF0000"/>
          <w:szCs w:val="22"/>
          <w:lang w:eastAsia="ar" w:bidi="ar-MA"/>
        </w:rPr>
        <w:t>3</w:t>
      </w:r>
      <w:r w:rsidRPr="00842FD5">
        <w:rPr>
          <w:rFonts w:asciiTheme="minorHAnsi" w:eastAsia="Times New Roman" w:hAnsiTheme="minorHAnsi" w:cstheme="minorHAnsi"/>
          <w:strike/>
          <w:noProof/>
          <w:snapToGrid w:val="0"/>
          <w:color w:val="FF0000"/>
          <w:vertAlign w:val="superscript"/>
          <w:rtl/>
          <w:lang w:eastAsia="ar" w:bidi="ar-MA"/>
        </w:rPr>
        <w:t>(ثانيا)</w:t>
      </w:r>
      <w:r w:rsidRPr="00842FD5">
        <w:rPr>
          <w:rFonts w:asciiTheme="minorHAnsi" w:eastAsia="Times New Roman" w:hAnsiTheme="minorHAnsi" w:cstheme="minorHAnsi"/>
          <w:strike/>
          <w:noProof/>
          <w:snapToGrid w:val="0"/>
          <w:color w:val="FF0000"/>
          <w:rtl/>
          <w:lang w:eastAsia="ar" w:bidi="ar-MA"/>
        </w:rPr>
        <w:t xml:space="preserve"> </w:t>
      </w:r>
      <w:r w:rsidRPr="00842FD5">
        <w:rPr>
          <w:rFonts w:asciiTheme="minorHAnsi" w:eastAsia="Times New Roman" w:hAnsiTheme="minorHAnsi" w:cstheme="minorHAnsi"/>
          <w:i/>
          <w:iCs/>
          <w:strike/>
          <w:noProof/>
          <w:snapToGrid w:val="0"/>
          <w:color w:val="FF0000"/>
          <w:rtl/>
          <w:lang w:eastAsia="ar" w:bidi="ar-MA"/>
        </w:rPr>
        <w:t>توجيه دعوة بناء على المادة 14(1)(ب) لتصحيح أوجه النقص بناء علـى القاعدة 11</w:t>
      </w:r>
      <w:bookmarkEnd w:id="5"/>
    </w:p>
    <w:p w:rsidR="00842FD5" w:rsidRPr="00842FD5" w:rsidRDefault="00842FD5" w:rsidP="00004136">
      <w:pPr>
        <w:bidi/>
        <w:spacing w:after="240" w:line="360" w:lineRule="auto"/>
        <w:jc w:val="both"/>
        <w:rPr>
          <w:rFonts w:asciiTheme="minorHAnsi" w:eastAsia="Times New Roman" w:hAnsiTheme="minorHAnsi" w:cstheme="minorHAnsi"/>
          <w:noProof/>
          <w:snapToGrid w:val="0"/>
          <w:szCs w:val="22"/>
          <w:lang w:eastAsia="en-US"/>
        </w:rPr>
      </w:pPr>
      <w:r w:rsidRPr="00842FD5">
        <w:rPr>
          <w:rFonts w:asciiTheme="minorHAnsi" w:eastAsia="Times New Roman" w:hAnsiTheme="minorHAnsi" w:cstheme="minorHAnsi"/>
          <w:noProof/>
          <w:snapToGrid w:val="0"/>
          <w:color w:val="FF0000"/>
          <w:rtl/>
          <w:lang w:eastAsia="ar" w:bidi="ar-MA"/>
        </w:rPr>
        <w:tab/>
      </w:r>
      <w:r w:rsidRPr="00842FD5">
        <w:rPr>
          <w:rFonts w:asciiTheme="minorHAnsi" w:eastAsia="Times New Roman" w:hAnsiTheme="minorHAnsi" w:cstheme="minorHAnsi"/>
          <w:strike/>
          <w:noProof/>
          <w:snapToGrid w:val="0"/>
          <w:color w:val="FF0000"/>
          <w:rtl/>
          <w:lang w:eastAsia="ar" w:bidi="ar-MA"/>
        </w:rPr>
        <w:t>لا يلتزم مكتب تسلم الطلبات بإرسال الدعوة المنصوص عليها في المادة 14(1)(ب) لتصحيح أي وجه نقص مشار إليه في القاعدة 11 إذا كانت الشروط المادية المذكورة في تلك القاعدة مستوفاة في الحدود المشترطة في القاعدة 26-3.</w:t>
      </w:r>
    </w:p>
    <w:p w:rsidR="00842FD5" w:rsidRPr="00842FD5" w:rsidRDefault="00842FD5" w:rsidP="00004136">
      <w:pPr>
        <w:keepNext/>
        <w:keepLines/>
        <w:bidi/>
        <w:spacing w:after="240" w:line="360" w:lineRule="auto"/>
        <w:ind w:left="567" w:hanging="567"/>
        <w:rPr>
          <w:rFonts w:asciiTheme="minorHAnsi" w:eastAsia="Times New Roman" w:hAnsiTheme="minorHAnsi" w:cstheme="minorHAnsi"/>
          <w:i/>
          <w:noProof/>
          <w:snapToGrid w:val="0"/>
          <w:szCs w:val="22"/>
          <w:lang w:eastAsia="en-US" w:bidi="ar-MA"/>
        </w:rPr>
      </w:pPr>
      <w:bookmarkStart w:id="6" w:name="_Toc122633210"/>
      <w:r w:rsidRPr="00842FD5">
        <w:rPr>
          <w:rFonts w:asciiTheme="minorHAnsi" w:eastAsia="Times New Roman" w:hAnsiTheme="minorHAnsi" w:cstheme="minorHAnsi"/>
          <w:noProof/>
          <w:snapToGrid w:val="0"/>
          <w:szCs w:val="22"/>
          <w:lang w:eastAsia="ar" w:bidi="ar-MA"/>
        </w:rPr>
        <w:lastRenderedPageBreak/>
        <w:t>26</w:t>
      </w:r>
      <w:r w:rsidRPr="00842FD5">
        <w:rPr>
          <w:rFonts w:asciiTheme="minorHAnsi" w:eastAsia="Times New Roman" w:hAnsiTheme="minorHAnsi" w:cstheme="minorHAnsi" w:hint="cs"/>
          <w:noProof/>
          <w:snapToGrid w:val="0"/>
          <w:szCs w:val="22"/>
          <w:rtl/>
          <w:lang w:eastAsia="ar" w:bidi="ar-MA"/>
        </w:rPr>
        <w:t>-3</w:t>
      </w:r>
      <w:r w:rsidRPr="00842FD5">
        <w:rPr>
          <w:rFonts w:asciiTheme="minorHAnsi" w:eastAsia="Times New Roman" w:hAnsiTheme="minorHAnsi" w:cstheme="minorHAnsi"/>
          <w:noProof/>
          <w:snapToGrid w:val="0"/>
          <w:szCs w:val="22"/>
          <w:vertAlign w:val="superscript"/>
          <w:rtl/>
          <w:lang w:eastAsia="ar" w:bidi="ar-MA"/>
        </w:rPr>
        <w:t>(ثالثا)</w:t>
      </w:r>
      <w:r w:rsidRPr="00842FD5">
        <w:rPr>
          <w:rFonts w:asciiTheme="minorHAnsi" w:eastAsia="Times New Roman" w:hAnsiTheme="minorHAnsi" w:cstheme="minorHAnsi"/>
          <w:noProof/>
          <w:snapToGrid w:val="0"/>
          <w:szCs w:val="22"/>
          <w:rtl/>
          <w:lang w:eastAsia="ar" w:bidi="ar-MA"/>
        </w:rPr>
        <w:t> </w:t>
      </w:r>
      <w:r w:rsidRPr="00842FD5">
        <w:rPr>
          <w:rFonts w:asciiTheme="minorHAnsi" w:eastAsia="Times New Roman" w:hAnsiTheme="minorHAnsi" w:cstheme="minorHAnsi"/>
          <w:i/>
          <w:iCs/>
          <w:noProof/>
          <w:snapToGrid w:val="0"/>
          <w:szCs w:val="22"/>
          <w:rtl/>
          <w:lang w:eastAsia="ar" w:bidi="ar-MA"/>
        </w:rPr>
        <w:t>الدعوة إلى تصحيح أوجه النقص بناء على المادة 3(4)"1"</w:t>
      </w:r>
      <w:bookmarkEnd w:id="6"/>
    </w:p>
    <w:p w:rsidR="00842FD5" w:rsidRPr="00842FD5" w:rsidRDefault="00842FD5" w:rsidP="00004136">
      <w:pPr>
        <w:bidi/>
        <w:spacing w:after="240" w:line="360" w:lineRule="auto"/>
        <w:ind w:firstLine="567"/>
        <w:rPr>
          <w:rFonts w:asciiTheme="minorHAnsi" w:eastAsia="Times New Roman" w:hAnsiTheme="minorHAnsi" w:cstheme="minorHAnsi"/>
          <w:noProof/>
          <w:snapToGrid w:val="0"/>
          <w:color w:val="FF0000"/>
          <w:szCs w:val="22"/>
          <w:lang w:eastAsia="en-US"/>
        </w:rPr>
      </w:pPr>
      <w:r w:rsidRPr="00842FD5">
        <w:rPr>
          <w:rFonts w:asciiTheme="minorHAnsi" w:eastAsia="Times New Roman" w:hAnsiTheme="minorHAnsi" w:cstheme="minorHAnsi"/>
          <w:noProof/>
          <w:snapToGrid w:val="0"/>
          <w:szCs w:val="22"/>
          <w:rtl/>
          <w:lang w:eastAsia="ar" w:bidi="ar-MA"/>
        </w:rPr>
        <w:t>(أ) إذا</w:t>
      </w:r>
      <w:r w:rsidRPr="00842FD5">
        <w:rPr>
          <w:rFonts w:asciiTheme="minorHAnsi" w:eastAsia="Times New Roman" w:hAnsiTheme="minorHAnsi" w:cstheme="minorHAnsi" w:hint="cs"/>
          <w:noProof/>
          <w:snapToGrid w:val="0"/>
          <w:szCs w:val="22"/>
          <w:rtl/>
          <w:lang w:eastAsia="ar" w:bidi="ar-MA"/>
        </w:rPr>
        <w:t xml:space="preserve"> </w:t>
      </w:r>
      <w:r w:rsidRPr="00842FD5">
        <w:rPr>
          <w:rFonts w:asciiTheme="minorHAnsi" w:eastAsia="Times New Roman" w:hAnsiTheme="minorHAnsi" w:cstheme="minorHAnsi"/>
          <w:noProof/>
          <w:snapToGrid w:val="0"/>
          <w:szCs w:val="22"/>
          <w:rtl/>
          <w:lang w:eastAsia="ar" w:bidi="ar-MA"/>
        </w:rPr>
        <w:t>أُودِع الملخص أو أي نص يصاحب الرسوم بلغة خلاف لغة الوصف والمطالب وما لم تقم إحدى الحالتين التاليتين</w:t>
      </w:r>
    </w:p>
    <w:p w:rsidR="00842FD5" w:rsidRPr="00842FD5" w:rsidRDefault="00842FD5" w:rsidP="00004136">
      <w:pPr>
        <w:tabs>
          <w:tab w:val="right" w:pos="1276"/>
          <w:tab w:val="left" w:pos="1418"/>
        </w:tabs>
        <w:bidi/>
        <w:spacing w:after="240" w:line="360" w:lineRule="auto"/>
        <w:rPr>
          <w:rFonts w:eastAsia="Times New Roman" w:cs="Times New Roman"/>
          <w:noProof/>
          <w:snapToGrid w:val="0"/>
          <w:rtl/>
          <w:lang w:eastAsia="ar" w:bidi="ar-MA"/>
        </w:rPr>
      </w:pPr>
      <w:r w:rsidRPr="00842FD5">
        <w:rPr>
          <w:rFonts w:asciiTheme="minorHAnsi" w:eastAsia="Times New Roman" w:hAnsiTheme="minorHAnsi" w:cstheme="minorHAnsi"/>
          <w:noProof/>
          <w:snapToGrid w:val="0"/>
          <w:szCs w:val="22"/>
          <w:rtl/>
          <w:lang w:eastAsia="ar" w:bidi="ar-MA"/>
        </w:rPr>
        <w:tab/>
      </w:r>
      <w:r w:rsidRPr="00842FD5">
        <w:rPr>
          <w:rFonts w:eastAsia="Times New Roman" w:cs="Times New Roman"/>
          <w:noProof/>
          <w:snapToGrid w:val="0"/>
          <w:rtl/>
          <w:lang w:eastAsia="en-US"/>
        </w:rPr>
        <w:t>"1"</w:t>
      </w:r>
      <w:r w:rsidRPr="00842FD5">
        <w:rPr>
          <w:rFonts w:eastAsia="Times New Roman" w:cs="Times New Roman"/>
          <w:noProof/>
          <w:snapToGrid w:val="0"/>
          <w:rtl/>
          <w:lang w:eastAsia="en-US"/>
        </w:rPr>
        <w:tab/>
      </w:r>
      <w:r w:rsidRPr="00842FD5">
        <w:rPr>
          <w:rFonts w:asciiTheme="minorHAnsi" w:eastAsia="Times New Roman" w:hAnsiTheme="minorHAnsi" w:cstheme="minorHAnsi"/>
          <w:noProof/>
          <w:snapToGrid w:val="0"/>
          <w:szCs w:val="22"/>
          <w:rtl/>
          <w:lang w:eastAsia="ar" w:bidi="ar-MA"/>
        </w:rPr>
        <w:t>أن يتعين تقديم ترجمة للطلب الدولي بناء على القاعدة 12-3(أ)</w:t>
      </w:r>
    </w:p>
    <w:p w:rsidR="00842FD5" w:rsidRPr="00842FD5" w:rsidRDefault="00842FD5" w:rsidP="00004136">
      <w:pPr>
        <w:tabs>
          <w:tab w:val="right" w:pos="1276"/>
          <w:tab w:val="left" w:pos="1418"/>
        </w:tabs>
        <w:bidi/>
        <w:spacing w:after="240" w:line="360" w:lineRule="auto"/>
        <w:rPr>
          <w:rFonts w:asciiTheme="minorHAnsi" w:eastAsia="Times New Roman" w:hAnsiTheme="minorHAnsi" w:cstheme="minorHAnsi"/>
          <w:noProof/>
          <w:snapToGrid w:val="0"/>
          <w:szCs w:val="22"/>
          <w:lang w:eastAsia="ar" w:bidi="ar-MA"/>
        </w:rPr>
      </w:pPr>
      <w:r w:rsidRPr="00842FD5">
        <w:rPr>
          <w:rFonts w:asciiTheme="minorHAnsi" w:eastAsia="Times New Roman" w:hAnsiTheme="minorHAnsi" w:cstheme="minorHAnsi"/>
          <w:noProof/>
          <w:snapToGrid w:val="0"/>
          <w:szCs w:val="22"/>
          <w:rtl/>
          <w:lang w:eastAsia="ar" w:bidi="ar-MA"/>
        </w:rPr>
        <w:tab/>
        <w:t>"2"</w:t>
      </w:r>
      <w:r w:rsidRPr="00842FD5">
        <w:rPr>
          <w:rFonts w:asciiTheme="minorHAnsi" w:eastAsia="Times New Roman" w:hAnsiTheme="minorHAnsi" w:cstheme="minorHAnsi"/>
          <w:noProof/>
          <w:snapToGrid w:val="0"/>
          <w:szCs w:val="22"/>
          <w:rtl/>
          <w:lang w:eastAsia="ar" w:bidi="ar-MA"/>
        </w:rPr>
        <w:tab/>
        <w:t>أو أن يكون الملخص أو النص الذي يصاحب الرسوم محررا بلغة من المقرر نشر الطلب الدولي بها،</w:t>
      </w:r>
    </w:p>
    <w:p w:rsidR="00842FD5" w:rsidRPr="00842FD5" w:rsidRDefault="00842FD5" w:rsidP="00004136">
      <w:pPr>
        <w:tabs>
          <w:tab w:val="right" w:pos="1276"/>
          <w:tab w:val="left" w:pos="1418"/>
        </w:tabs>
        <w:bidi/>
        <w:spacing w:after="240" w:line="360" w:lineRule="auto"/>
        <w:jc w:val="both"/>
        <w:rPr>
          <w:rFonts w:asciiTheme="minorHAnsi" w:eastAsia="Times New Roman" w:hAnsiTheme="minorHAnsi" w:cstheme="minorHAnsi"/>
          <w:noProof/>
          <w:snapToGrid w:val="0"/>
          <w:szCs w:val="22"/>
          <w:lang w:eastAsia="ar" w:bidi="ar-MA"/>
        </w:rPr>
      </w:pPr>
      <w:r w:rsidRPr="00842FD5">
        <w:rPr>
          <w:rFonts w:asciiTheme="minorHAnsi" w:eastAsia="Times New Roman" w:hAnsiTheme="minorHAnsi" w:cstheme="minorHAnsi"/>
          <w:noProof/>
          <w:snapToGrid w:val="0"/>
          <w:szCs w:val="22"/>
          <w:rtl/>
          <w:lang w:eastAsia="ar" w:bidi="ar-MA"/>
        </w:rPr>
        <w:t xml:space="preserve">وجب على مكتب تسلم الطلبات أن يدعو مودع الطلب إلى تقديم ترجمة للملخص أو النص الذي يصاحب الرسوم إلى اللغة التي من المقرر نشر الطلب الدولي بها. وتطبق القواعد 26-1 و26-2 و26-3 </w:t>
      </w:r>
      <w:r w:rsidRPr="00842FD5">
        <w:rPr>
          <w:rFonts w:asciiTheme="minorHAnsi" w:eastAsia="Times New Roman" w:hAnsiTheme="minorHAnsi" w:cstheme="minorHAnsi"/>
          <w:strike/>
          <w:noProof/>
          <w:snapToGrid w:val="0"/>
          <w:color w:val="FF0000"/>
          <w:szCs w:val="22"/>
          <w:rtl/>
          <w:lang w:eastAsia="ar" w:bidi="ar-MA"/>
        </w:rPr>
        <w:t>و26-3</w:t>
      </w:r>
      <w:r w:rsidRPr="00842FD5">
        <w:rPr>
          <w:rFonts w:asciiTheme="minorHAnsi" w:eastAsia="Times New Roman" w:hAnsiTheme="minorHAnsi" w:cstheme="minorHAnsi"/>
          <w:strike/>
          <w:noProof/>
          <w:snapToGrid w:val="0"/>
          <w:color w:val="FF0000"/>
          <w:szCs w:val="22"/>
          <w:vertAlign w:val="superscript"/>
          <w:rtl/>
          <w:lang w:eastAsia="ar" w:bidi="ar-MA"/>
        </w:rPr>
        <w:t>(ثانيا)</w:t>
      </w:r>
      <w:r w:rsidRPr="00842FD5">
        <w:rPr>
          <w:rFonts w:asciiTheme="minorHAnsi" w:eastAsia="Times New Roman" w:hAnsiTheme="minorHAnsi" w:cstheme="minorHAnsi"/>
          <w:strike/>
          <w:noProof/>
          <w:snapToGrid w:val="0"/>
          <w:color w:val="FF0000"/>
          <w:szCs w:val="22"/>
          <w:rtl/>
          <w:lang w:eastAsia="ar" w:bidi="ar-MA"/>
        </w:rPr>
        <w:t xml:space="preserve"> </w:t>
      </w:r>
      <w:r w:rsidRPr="00842FD5">
        <w:rPr>
          <w:rFonts w:asciiTheme="minorHAnsi" w:eastAsia="Times New Roman" w:hAnsiTheme="minorHAnsi" w:cstheme="minorHAnsi"/>
          <w:noProof/>
          <w:snapToGrid w:val="0"/>
          <w:szCs w:val="22"/>
          <w:rtl/>
          <w:lang w:eastAsia="ar" w:bidi="ar-MA"/>
        </w:rPr>
        <w:t>و26-5 و29-1 مع ما يلزم من تبديل.</w:t>
      </w:r>
    </w:p>
    <w:p w:rsidR="00842FD5" w:rsidRPr="00842FD5" w:rsidRDefault="00842FD5" w:rsidP="00004136">
      <w:pPr>
        <w:bidi/>
        <w:spacing w:after="240" w:line="360" w:lineRule="auto"/>
        <w:rPr>
          <w:rFonts w:asciiTheme="minorHAnsi" w:eastAsia="Times New Roman" w:hAnsiTheme="minorHAnsi" w:cstheme="minorHAnsi"/>
          <w:noProof/>
          <w:snapToGrid w:val="0"/>
          <w:szCs w:val="22"/>
          <w:lang w:eastAsia="ar" w:bidi="ar-MA"/>
        </w:rPr>
      </w:pPr>
      <w:r w:rsidRPr="00842FD5">
        <w:rPr>
          <w:rFonts w:asciiTheme="minorHAnsi" w:eastAsia="Times New Roman" w:hAnsiTheme="minorHAnsi" w:cstheme="minorHAnsi"/>
          <w:noProof/>
          <w:snapToGrid w:val="0"/>
          <w:szCs w:val="22"/>
          <w:rtl/>
          <w:lang w:eastAsia="ar" w:bidi="ar-MA"/>
        </w:rPr>
        <w:tab/>
        <w:t xml:space="preserve">من (ب) إلى (د) </w:t>
      </w:r>
      <w:r w:rsidRPr="00842FD5">
        <w:rPr>
          <w:rFonts w:asciiTheme="minorHAnsi" w:eastAsia="Times New Roman" w:hAnsiTheme="minorHAnsi" w:cstheme="minorHAnsi"/>
          <w:noProof/>
          <w:snapToGrid w:val="0"/>
          <w:szCs w:val="22"/>
          <w:rtl/>
          <w:lang w:eastAsia="ar" w:bidi="ar-MA"/>
        </w:rPr>
        <w:tab/>
      </w:r>
      <w:r w:rsidRPr="00842FD5">
        <w:rPr>
          <w:rFonts w:asciiTheme="minorHAnsi" w:eastAsia="Times New Roman" w:hAnsiTheme="minorHAnsi" w:cstheme="minorHAnsi"/>
          <w:i/>
          <w:iCs/>
          <w:noProof/>
          <w:snapToGrid w:val="0"/>
          <w:szCs w:val="22"/>
          <w:rtl/>
          <w:lang w:eastAsia="ar" w:bidi="ar-MA"/>
        </w:rPr>
        <w:t>[لا تغيير]</w:t>
      </w:r>
      <w:r w:rsidRPr="00842FD5">
        <w:rPr>
          <w:rFonts w:asciiTheme="minorHAnsi" w:eastAsia="Times New Roman" w:hAnsiTheme="minorHAnsi" w:cstheme="minorHAnsi"/>
          <w:noProof/>
          <w:snapToGrid w:val="0"/>
          <w:szCs w:val="22"/>
          <w:rtl/>
          <w:lang w:eastAsia="ar" w:bidi="ar-MA"/>
        </w:rPr>
        <w:t xml:space="preserve"> </w:t>
      </w:r>
    </w:p>
    <w:p w:rsidR="00842FD5" w:rsidRPr="00842FD5" w:rsidRDefault="00842FD5" w:rsidP="00004136">
      <w:pPr>
        <w:keepNext/>
        <w:keepLines/>
        <w:bidi/>
        <w:spacing w:after="240" w:line="360" w:lineRule="auto"/>
        <w:ind w:left="567" w:hanging="567"/>
        <w:rPr>
          <w:rFonts w:asciiTheme="minorHAnsi" w:eastAsia="Times New Roman" w:hAnsiTheme="minorHAnsi" w:cstheme="minorHAnsi"/>
          <w:i/>
          <w:noProof/>
          <w:snapToGrid w:val="0"/>
          <w:szCs w:val="22"/>
          <w:lang w:eastAsia="en-US"/>
        </w:rPr>
      </w:pPr>
      <w:bookmarkStart w:id="7" w:name="_Toc122633211"/>
      <w:r w:rsidRPr="00842FD5">
        <w:rPr>
          <w:rFonts w:asciiTheme="minorHAnsi" w:eastAsia="Times New Roman" w:hAnsiTheme="minorHAnsi" w:cstheme="minorHAnsi"/>
          <w:noProof/>
          <w:snapToGrid w:val="0"/>
          <w:szCs w:val="22"/>
          <w:lang w:eastAsia="ar" w:bidi="ar-MA"/>
        </w:rPr>
        <w:t>426</w:t>
      </w:r>
      <w:r w:rsidRPr="00842FD5">
        <w:rPr>
          <w:rFonts w:asciiTheme="minorHAnsi" w:eastAsia="Times New Roman" w:hAnsiTheme="minorHAnsi" w:cstheme="minorHAnsi"/>
          <w:noProof/>
          <w:snapToGrid w:val="0"/>
          <w:szCs w:val="22"/>
          <w:rtl/>
          <w:lang w:eastAsia="ar" w:bidi="ar-MA"/>
        </w:rPr>
        <w:t xml:space="preserve">-4   </w:t>
      </w:r>
      <w:r w:rsidRPr="00842FD5">
        <w:rPr>
          <w:rFonts w:asciiTheme="minorHAnsi" w:eastAsia="Times New Roman" w:hAnsiTheme="minorHAnsi" w:cstheme="minorHAnsi"/>
          <w:i/>
          <w:iCs/>
          <w:noProof/>
          <w:snapToGrid w:val="0"/>
          <w:szCs w:val="22"/>
          <w:rtl/>
          <w:lang w:eastAsia="ar" w:bidi="ar-MA"/>
        </w:rPr>
        <w:t>[لا تغيير]</w:t>
      </w:r>
      <w:bookmarkEnd w:id="7"/>
    </w:p>
    <w:p w:rsidR="00842FD5" w:rsidRPr="00842FD5" w:rsidRDefault="00842FD5" w:rsidP="00004136">
      <w:pPr>
        <w:keepNext/>
        <w:keepLines/>
        <w:bidi/>
        <w:spacing w:after="240" w:line="360" w:lineRule="auto"/>
        <w:ind w:left="567" w:hanging="567"/>
        <w:outlineLvl w:val="0"/>
        <w:rPr>
          <w:rFonts w:asciiTheme="minorHAnsi" w:eastAsia="Times New Roman" w:hAnsiTheme="minorHAnsi" w:cstheme="minorHAnsi"/>
          <w:noProof/>
          <w:snapToGrid w:val="0"/>
          <w:szCs w:val="22"/>
          <w:lang w:eastAsia="en-US"/>
        </w:rPr>
      </w:pPr>
      <w:bookmarkStart w:id="8" w:name="_Toc122633212"/>
      <w:r w:rsidRPr="00842FD5">
        <w:rPr>
          <w:rFonts w:asciiTheme="minorHAnsi" w:eastAsia="Times New Roman" w:hAnsiTheme="minorHAnsi" w:cstheme="minorHAnsi"/>
          <w:noProof/>
          <w:snapToGrid w:val="0"/>
          <w:szCs w:val="22"/>
          <w:lang w:eastAsia="ar" w:bidi="ar-MA"/>
        </w:rPr>
        <w:t>26</w:t>
      </w:r>
      <w:r w:rsidRPr="00842FD5">
        <w:rPr>
          <w:rFonts w:asciiTheme="minorHAnsi" w:eastAsia="Times New Roman" w:hAnsiTheme="minorHAnsi" w:cstheme="minorHAnsi"/>
          <w:noProof/>
          <w:snapToGrid w:val="0"/>
          <w:szCs w:val="22"/>
          <w:rtl/>
          <w:lang w:eastAsia="ar" w:bidi="ar-MA"/>
        </w:rPr>
        <w:t xml:space="preserve">-5   </w:t>
      </w:r>
      <w:r w:rsidRPr="00842FD5">
        <w:rPr>
          <w:rFonts w:asciiTheme="minorHAnsi" w:eastAsia="Times New Roman" w:hAnsiTheme="minorHAnsi" w:cstheme="minorHAnsi"/>
          <w:i/>
          <w:iCs/>
          <w:noProof/>
          <w:snapToGrid w:val="0"/>
          <w:szCs w:val="22"/>
          <w:rtl/>
          <w:lang w:eastAsia="ar" w:bidi="ar-MA"/>
        </w:rPr>
        <w:t>قرار مكتب تسلم الطلبات</w:t>
      </w:r>
      <w:bookmarkEnd w:id="8"/>
    </w:p>
    <w:p w:rsidR="00842FD5" w:rsidRPr="001C314D" w:rsidRDefault="00842FD5" w:rsidP="00004136">
      <w:pPr>
        <w:bidi/>
        <w:spacing w:after="240" w:line="360" w:lineRule="auto"/>
        <w:jc w:val="both"/>
        <w:rPr>
          <w:rFonts w:asciiTheme="minorHAnsi" w:eastAsia="Times New Roman" w:hAnsiTheme="minorHAnsi" w:cstheme="minorHAnsi"/>
          <w:noProof/>
          <w:snapToGrid w:val="0"/>
          <w:szCs w:val="22"/>
          <w:rtl/>
          <w:lang w:eastAsia="ar" w:bidi="ar-MA"/>
        </w:rPr>
      </w:pPr>
      <w:r w:rsidRPr="001C314D">
        <w:rPr>
          <w:rFonts w:asciiTheme="minorHAnsi" w:eastAsia="Times New Roman" w:hAnsiTheme="minorHAnsi" w:cstheme="minorHAnsi"/>
          <w:noProof/>
          <w:snapToGrid w:val="0"/>
          <w:szCs w:val="22"/>
          <w:rtl/>
          <w:lang w:eastAsia="ar" w:bidi="ar-MA"/>
        </w:rPr>
        <w:tab/>
      </w:r>
      <w:r w:rsidRPr="001C314D">
        <w:rPr>
          <w:rFonts w:asciiTheme="minorHAnsi" w:hAnsiTheme="minorHAnsi" w:cstheme="minorHAnsi"/>
          <w:i/>
          <w:iCs/>
          <w:strike/>
          <w:noProof/>
          <w:snapToGrid w:val="0"/>
          <w:szCs w:val="22"/>
          <w:highlight w:val="yellow"/>
          <w:rtl/>
          <w:lang w:eastAsia="en-US" w:bidi="ar-MA"/>
        </w:rPr>
        <w:t>[بدون تغيير]</w:t>
      </w:r>
      <w:r w:rsidRPr="001C314D">
        <w:rPr>
          <w:rFonts w:asciiTheme="minorHAnsi" w:eastAsia="Times New Roman" w:hAnsiTheme="minorHAnsi" w:cstheme="minorHAnsi"/>
          <w:noProof/>
          <w:snapToGrid w:val="0"/>
          <w:szCs w:val="22"/>
          <w:rtl/>
          <w:lang w:val="fr-CH" w:eastAsia="ar" w:bidi="ar-SY"/>
        </w:rPr>
        <w:t xml:space="preserve"> </w:t>
      </w:r>
      <w:r w:rsidRPr="001C314D">
        <w:rPr>
          <w:rFonts w:asciiTheme="minorHAnsi" w:eastAsia="Times New Roman" w:hAnsiTheme="minorHAnsi" w:cstheme="minorHAnsi"/>
          <w:noProof/>
          <w:snapToGrid w:val="0"/>
          <w:szCs w:val="22"/>
          <w:rtl/>
          <w:lang w:eastAsia="ar" w:bidi="ar-MA"/>
        </w:rPr>
        <w:t>يُقرِّر مكتب تسلم الطلبات ما إذا كان مُودِع الطلب قد قدم التصحيح في المهلة المطبقة بناء على القاعدة 26-، وما إذا كان من الواجب النظر إلى الطلب الدولي المصحح على أنه مسحوب أو لا إذا قُدِّم التصحيح في المهلة المنصوص عليها أعلاه، مع العلم بأن الطلب الدولي لا يُعتبر مسحوباً لعدم مراعاة الشروط المادية المذكورة في القاعدة 11 إذا استوفى هذه الشروط في الحدود الضرورية لإعداد أي نشر دولي موحد بما فيه الكفاية</w:t>
      </w:r>
      <w:r w:rsidR="00004136" w:rsidRPr="001C314D">
        <w:rPr>
          <w:rFonts w:asciiTheme="minorHAnsi" w:eastAsia="Times New Roman" w:hAnsiTheme="minorHAnsi" w:cstheme="minorHAnsi" w:hint="cs"/>
          <w:noProof/>
          <w:snapToGrid w:val="0"/>
          <w:szCs w:val="22"/>
          <w:rtl/>
          <w:lang w:val="fr-CH" w:eastAsia="ar" w:bidi="ar-SY"/>
        </w:rPr>
        <w:t xml:space="preserve"> </w:t>
      </w:r>
      <w:r w:rsidR="00004136" w:rsidRPr="001C314D">
        <w:rPr>
          <w:rFonts w:asciiTheme="minorHAnsi" w:hAnsiTheme="minorHAnsi" w:cstheme="minorHAnsi"/>
          <w:noProof/>
          <w:snapToGrid w:val="0"/>
          <w:color w:val="0000FF"/>
          <w:szCs w:val="22"/>
          <w:highlight w:val="yellow"/>
          <w:u w:val="single"/>
          <w:rtl/>
          <w:lang w:eastAsia="ar" w:bidi="ar-MA"/>
        </w:rPr>
        <w:t>أو نسخة مُرضِية، حسب الاقتضاء</w:t>
      </w:r>
      <w:r w:rsidRPr="001C314D">
        <w:rPr>
          <w:rFonts w:asciiTheme="minorHAnsi" w:eastAsia="Times New Roman" w:hAnsiTheme="minorHAnsi" w:cstheme="minorHAnsi"/>
          <w:noProof/>
          <w:snapToGrid w:val="0"/>
          <w:szCs w:val="22"/>
          <w:rtl/>
          <w:lang w:eastAsia="ar" w:bidi="ar-MA"/>
        </w:rPr>
        <w:t>.</w:t>
      </w:r>
    </w:p>
    <w:p w:rsidR="00004136" w:rsidRDefault="00004136" w:rsidP="00004136">
      <w:pPr>
        <w:bidi/>
        <w:rPr>
          <w:rFonts w:asciiTheme="minorHAnsi" w:eastAsia="Times New Roman" w:hAnsiTheme="minorHAnsi" w:cstheme="minorHAnsi"/>
          <w:noProof/>
          <w:snapToGrid w:val="0"/>
          <w:szCs w:val="22"/>
          <w:rtl/>
          <w:lang w:eastAsia="ar" w:bidi="ar-MA"/>
        </w:rPr>
      </w:pPr>
      <w:r>
        <w:rPr>
          <w:rFonts w:asciiTheme="minorHAnsi" w:eastAsia="Times New Roman" w:hAnsiTheme="minorHAnsi" w:cstheme="minorHAnsi"/>
          <w:noProof/>
          <w:snapToGrid w:val="0"/>
          <w:szCs w:val="22"/>
          <w:rtl/>
          <w:lang w:eastAsia="ar" w:bidi="ar-MA"/>
        </w:rPr>
        <w:br w:type="page"/>
      </w:r>
    </w:p>
    <w:p w:rsidR="00004136" w:rsidRPr="00004136" w:rsidRDefault="00004136" w:rsidP="00004136">
      <w:pPr>
        <w:keepNext/>
        <w:keepLines/>
        <w:pageBreakBefore/>
        <w:bidi/>
        <w:spacing w:before="240" w:after="480" w:line="360" w:lineRule="auto"/>
        <w:jc w:val="center"/>
        <w:rPr>
          <w:rFonts w:asciiTheme="minorHAnsi" w:eastAsia="Times New Roman" w:hAnsiTheme="minorHAnsi" w:cstheme="minorHAnsi"/>
          <w:bCs/>
          <w:noProof/>
          <w:snapToGrid w:val="0"/>
          <w:szCs w:val="22"/>
          <w:lang w:eastAsia="en-US"/>
        </w:rPr>
      </w:pPr>
      <w:bookmarkStart w:id="9" w:name="_Toc122633213"/>
      <w:r w:rsidRPr="00004136">
        <w:rPr>
          <w:rFonts w:asciiTheme="minorHAnsi" w:eastAsia="Times New Roman" w:hAnsiTheme="minorHAnsi" w:cstheme="minorHAnsi"/>
          <w:bCs/>
          <w:noProof/>
          <w:snapToGrid w:val="0"/>
          <w:szCs w:val="22"/>
          <w:rtl/>
          <w:lang w:eastAsia="ar" w:bidi="ar-MA"/>
        </w:rPr>
        <w:lastRenderedPageBreak/>
        <w:t xml:space="preserve">القاعدة 28  </w:t>
      </w:r>
      <w:r w:rsidRPr="00004136">
        <w:rPr>
          <w:rFonts w:asciiTheme="minorHAnsi" w:eastAsia="Times New Roman" w:hAnsiTheme="minorHAnsi" w:cstheme="minorHAnsi"/>
          <w:bCs/>
          <w:noProof/>
          <w:snapToGrid w:val="0"/>
          <w:szCs w:val="22"/>
          <w:rtl/>
          <w:lang w:eastAsia="ar" w:bidi="ar-MA"/>
        </w:rPr>
        <w:br/>
      </w:r>
      <w:r w:rsidRPr="00004136">
        <w:rPr>
          <w:rFonts w:asciiTheme="minorHAnsi" w:hAnsiTheme="minorHAnsi" w:cstheme="minorHAnsi"/>
          <w:bCs/>
          <w:noProof/>
          <w:snapToGrid w:val="0"/>
          <w:color w:val="0000FF"/>
          <w:u w:val="single"/>
          <w:rtl/>
          <w:lang w:eastAsia="ar" w:bidi="ar-MA"/>
        </w:rPr>
        <w:t>تحقق المكتب الدولي من</w:t>
      </w:r>
      <w:r w:rsidRPr="00004136">
        <w:rPr>
          <w:rFonts w:asciiTheme="minorHAnsi" w:eastAsia="Times New Roman" w:hAnsiTheme="minorHAnsi" w:cstheme="minorHAnsi"/>
          <w:bCs/>
          <w:noProof/>
          <w:snapToGrid w:val="0"/>
          <w:szCs w:val="22"/>
          <w:rtl/>
          <w:lang w:eastAsia="ar" w:bidi="ar-MA"/>
        </w:rPr>
        <w:t xml:space="preserve"> أوجه النقص </w:t>
      </w:r>
      <w:r w:rsidRPr="00004136">
        <w:rPr>
          <w:rFonts w:asciiTheme="minorHAnsi" w:eastAsia="Times New Roman" w:hAnsiTheme="minorHAnsi" w:cstheme="minorHAnsi"/>
          <w:bCs/>
          <w:strike/>
          <w:noProof/>
          <w:snapToGrid w:val="0"/>
          <w:color w:val="FF0000"/>
          <w:rtl/>
          <w:lang w:eastAsia="ar" w:bidi="ar-MA"/>
        </w:rPr>
        <w:t>التي يلحظها المكتب الدولي</w:t>
      </w:r>
      <w:bookmarkEnd w:id="9"/>
    </w:p>
    <w:p w:rsidR="00004136" w:rsidRPr="00004136" w:rsidRDefault="00004136" w:rsidP="00004136">
      <w:pPr>
        <w:keepNext/>
        <w:bidi/>
        <w:spacing w:after="240" w:line="360" w:lineRule="auto"/>
        <w:ind w:left="567" w:hanging="567"/>
        <w:outlineLvl w:val="0"/>
        <w:rPr>
          <w:rFonts w:asciiTheme="minorHAnsi" w:eastAsia="Times New Roman" w:hAnsiTheme="minorHAnsi" w:cstheme="minorHAnsi"/>
          <w:noProof/>
          <w:snapToGrid w:val="0"/>
          <w:szCs w:val="22"/>
          <w:lang w:eastAsia="en-US" w:bidi="ar-EG"/>
        </w:rPr>
      </w:pPr>
      <w:bookmarkStart w:id="10" w:name="_Toc122633214"/>
      <w:r w:rsidRPr="00004136">
        <w:rPr>
          <w:rFonts w:asciiTheme="minorHAnsi" w:eastAsia="Times New Roman" w:hAnsiTheme="minorHAnsi" w:cstheme="minorHAnsi"/>
          <w:noProof/>
          <w:snapToGrid w:val="0"/>
          <w:szCs w:val="22"/>
          <w:rtl/>
          <w:lang w:eastAsia="ar" w:bidi="ar-MA"/>
        </w:rPr>
        <w:t>28-</w:t>
      </w:r>
      <w:r w:rsidRPr="00004136">
        <w:rPr>
          <w:rFonts w:asciiTheme="minorHAnsi" w:eastAsia="Times New Roman" w:hAnsiTheme="minorHAnsi" w:cstheme="minorHAnsi"/>
          <w:noProof/>
          <w:snapToGrid w:val="0"/>
          <w:szCs w:val="22"/>
          <w:lang w:eastAsia="ar" w:bidi="ar-MA"/>
        </w:rPr>
        <w:t>1</w:t>
      </w:r>
      <w:r w:rsidRPr="00004136">
        <w:rPr>
          <w:rFonts w:asciiTheme="minorHAnsi" w:eastAsia="Times New Roman" w:hAnsiTheme="minorHAnsi" w:cstheme="minorHAnsi"/>
          <w:noProof/>
          <w:snapToGrid w:val="0"/>
          <w:szCs w:val="22"/>
          <w:rtl/>
          <w:lang w:eastAsia="ar" w:bidi="ar-MA"/>
        </w:rPr>
        <w:t xml:space="preserve"> </w:t>
      </w:r>
      <w:r w:rsidRPr="00004136">
        <w:rPr>
          <w:rFonts w:asciiTheme="minorHAnsi" w:eastAsia="Times New Roman" w:hAnsiTheme="minorHAnsi" w:cstheme="minorHAnsi"/>
          <w:i/>
          <w:iCs/>
          <w:strike/>
          <w:noProof/>
          <w:snapToGrid w:val="0"/>
          <w:color w:val="FF0000"/>
          <w:rtl/>
          <w:lang w:eastAsia="ar" w:bidi="ar-MA"/>
        </w:rPr>
        <w:t>ملاحظة بشأن بعض</w:t>
      </w:r>
      <w:r w:rsidRPr="00004136">
        <w:rPr>
          <w:rFonts w:asciiTheme="minorHAnsi" w:hAnsiTheme="minorHAnsi" w:cstheme="minorHAnsi"/>
          <w:i/>
          <w:iCs/>
          <w:noProof/>
          <w:snapToGrid w:val="0"/>
          <w:color w:val="0000FF"/>
          <w:u w:val="single"/>
          <w:rtl/>
          <w:lang w:eastAsia="ar" w:bidi="ar-MA"/>
        </w:rPr>
        <w:t xml:space="preserve"> تحقق المكتب الدولي من</w:t>
      </w:r>
      <w:r w:rsidRPr="00004136">
        <w:rPr>
          <w:rFonts w:asciiTheme="minorHAnsi" w:eastAsia="Times New Roman" w:hAnsiTheme="minorHAnsi" w:cstheme="minorHAnsi"/>
          <w:noProof/>
          <w:snapToGrid w:val="0"/>
          <w:szCs w:val="22"/>
          <w:rtl/>
          <w:lang w:eastAsia="ar" w:bidi="ar-MA"/>
        </w:rPr>
        <w:t xml:space="preserve"> أوجه النقص</w:t>
      </w:r>
      <w:bookmarkEnd w:id="10"/>
    </w:p>
    <w:p w:rsidR="00004136" w:rsidRPr="00004136" w:rsidRDefault="00004136" w:rsidP="00004136">
      <w:pPr>
        <w:bidi/>
        <w:spacing w:after="240" w:line="360" w:lineRule="auto"/>
        <w:jc w:val="both"/>
        <w:rPr>
          <w:rFonts w:asciiTheme="minorHAnsi" w:hAnsiTheme="minorHAnsi" w:cstheme="minorHAnsi"/>
          <w:noProof/>
          <w:snapToGrid w:val="0"/>
          <w:color w:val="0000FF"/>
          <w:szCs w:val="22"/>
          <w:u w:val="single"/>
          <w:lang w:eastAsia="en-US"/>
        </w:rPr>
      </w:pPr>
      <w:r w:rsidRPr="00004136">
        <w:rPr>
          <w:rFonts w:asciiTheme="minorHAnsi" w:hAnsiTheme="minorHAnsi" w:cstheme="minorHAnsi"/>
          <w:noProof/>
          <w:snapToGrid w:val="0"/>
          <w:color w:val="0000FF"/>
          <w:rtl/>
          <w:lang w:eastAsia="ar" w:bidi="ar-MA"/>
        </w:rPr>
        <w:tab/>
      </w:r>
      <w:r w:rsidRPr="00004136">
        <w:rPr>
          <w:rFonts w:asciiTheme="minorHAnsi" w:hAnsiTheme="minorHAnsi" w:cstheme="minorHAnsi"/>
          <w:noProof/>
          <w:snapToGrid w:val="0"/>
          <w:color w:val="0000FF"/>
          <w:u w:val="single"/>
          <w:rtl/>
          <w:lang w:eastAsia="ar" w:bidi="ar-MA"/>
        </w:rPr>
        <w:t>(أ) إذا رأى المكتب الدولي، بعد عمليات التحقق التي أجراها مكتب تسلم الطلبات بناء على المادة 14(1)(أ)، أن الطلب الدولي يحتوي على أي نقص مُشار إليها في المادة 14(1)(أ)"1" أو "2" أو "5"، وجب على المكتب الدولي، مع مراعاة الفقرتين (ب) و(ج)، أن يدعو مودع الطلب إلى تصحيح النقص</w:t>
      </w:r>
      <w:r w:rsidRPr="00004136">
        <w:rPr>
          <w:rFonts w:asciiTheme="minorHAnsi" w:hAnsiTheme="minorHAnsi" w:cstheme="minorHAnsi" w:hint="cs"/>
          <w:noProof/>
          <w:snapToGrid w:val="0"/>
          <w:color w:val="0000FF"/>
          <w:u w:val="single"/>
          <w:rtl/>
          <w:lang w:eastAsia="ar" w:bidi="ar-MA"/>
        </w:rPr>
        <w:t>،</w:t>
      </w:r>
      <w:r w:rsidRPr="00004136">
        <w:rPr>
          <w:rFonts w:asciiTheme="minorHAnsi" w:hAnsiTheme="minorHAnsi" w:cstheme="minorHAnsi"/>
          <w:noProof/>
          <w:snapToGrid w:val="0"/>
          <w:color w:val="0000FF"/>
          <w:u w:val="single"/>
          <w:rtl/>
          <w:lang w:eastAsia="ar" w:bidi="ar-MA"/>
        </w:rPr>
        <w:t xml:space="preserve"> نيابة</w:t>
      </w:r>
      <w:r w:rsidRPr="00004136">
        <w:rPr>
          <w:rFonts w:asciiTheme="minorHAnsi" w:hAnsiTheme="minorHAnsi" w:cstheme="minorHAnsi" w:hint="cs"/>
          <w:noProof/>
          <w:snapToGrid w:val="0"/>
          <w:color w:val="0000FF"/>
          <w:u w:val="single"/>
          <w:rtl/>
          <w:lang w:eastAsia="ar" w:bidi="ar-MA"/>
        </w:rPr>
        <w:t>ً</w:t>
      </w:r>
      <w:r w:rsidRPr="00004136">
        <w:rPr>
          <w:rFonts w:asciiTheme="minorHAnsi" w:hAnsiTheme="minorHAnsi" w:cstheme="minorHAnsi"/>
          <w:noProof/>
          <w:snapToGrid w:val="0"/>
          <w:color w:val="0000FF"/>
          <w:u w:val="single"/>
          <w:rtl/>
          <w:lang w:eastAsia="ar" w:bidi="ar-MA"/>
        </w:rPr>
        <w:t xml:space="preserve"> عن مكتب تسلم الطلبات</w:t>
      </w:r>
      <w:r w:rsidRPr="00004136">
        <w:rPr>
          <w:rFonts w:asciiTheme="minorHAnsi" w:hAnsiTheme="minorHAnsi" w:cstheme="minorHAnsi" w:hint="cs"/>
          <w:noProof/>
          <w:snapToGrid w:val="0"/>
          <w:color w:val="0000FF"/>
          <w:u w:val="single"/>
          <w:rtl/>
          <w:lang w:eastAsia="ar" w:bidi="ar-MA"/>
        </w:rPr>
        <w:t>،</w:t>
      </w:r>
      <w:r w:rsidRPr="00004136">
        <w:rPr>
          <w:rFonts w:asciiTheme="minorHAnsi" w:hAnsiTheme="minorHAnsi" w:cstheme="minorHAnsi"/>
          <w:noProof/>
          <w:snapToGrid w:val="0"/>
          <w:color w:val="0000FF"/>
          <w:u w:val="single"/>
          <w:rtl/>
          <w:lang w:eastAsia="ar" w:bidi="ar-MA"/>
        </w:rPr>
        <w:t xml:space="preserve"> وأن يتيح لمودع الطلب فرصة للإدلاء بملاحظات في غضون شهرين ابتداء من تاريخ الدعوة. ويجوز للمكتب الدولي تمديد المهلة في أي وقت قبل اتخاذ قرار.</w:t>
      </w:r>
    </w:p>
    <w:p w:rsidR="00004136" w:rsidRPr="00004136" w:rsidRDefault="00004136" w:rsidP="00004136">
      <w:pPr>
        <w:bidi/>
        <w:spacing w:after="240" w:line="360" w:lineRule="auto"/>
        <w:rPr>
          <w:rFonts w:asciiTheme="minorHAnsi" w:hAnsiTheme="minorHAnsi" w:cstheme="minorHAnsi"/>
          <w:noProof/>
          <w:snapToGrid w:val="0"/>
          <w:color w:val="0000FF"/>
          <w:szCs w:val="22"/>
          <w:u w:val="single"/>
          <w:lang w:eastAsia="en-US"/>
        </w:rPr>
      </w:pPr>
      <w:r w:rsidRPr="00004136">
        <w:rPr>
          <w:rFonts w:asciiTheme="minorHAnsi" w:hAnsiTheme="minorHAnsi" w:cstheme="minorHAnsi"/>
          <w:noProof/>
          <w:snapToGrid w:val="0"/>
          <w:color w:val="0000FF"/>
          <w:rtl/>
          <w:lang w:eastAsia="ar" w:bidi="ar-MA"/>
        </w:rPr>
        <w:tab/>
      </w:r>
      <w:r w:rsidRPr="00004136">
        <w:rPr>
          <w:rFonts w:asciiTheme="minorHAnsi" w:hAnsiTheme="minorHAnsi" w:cstheme="minorHAnsi"/>
          <w:noProof/>
          <w:snapToGrid w:val="0"/>
          <w:color w:val="0000FF"/>
          <w:u w:val="single"/>
          <w:rtl/>
          <w:lang w:eastAsia="ar" w:bidi="ar-MA"/>
        </w:rPr>
        <w:t>(ب) لا يجوز للمكتب الدولي أن يشترط على مُودع الطلب تصحيح نقص بناء على ال</w:t>
      </w:r>
      <w:r w:rsidRPr="00004136">
        <w:rPr>
          <w:rFonts w:asciiTheme="minorHAnsi" w:hAnsiTheme="minorHAnsi" w:cstheme="minorHAnsi" w:hint="cs"/>
          <w:noProof/>
          <w:snapToGrid w:val="0"/>
          <w:color w:val="0000FF"/>
          <w:u w:val="single"/>
          <w:rtl/>
          <w:lang w:eastAsia="ar" w:bidi="ar-MA"/>
        </w:rPr>
        <w:t>قاعدة</w:t>
      </w:r>
      <w:r w:rsidRPr="00004136">
        <w:rPr>
          <w:rFonts w:asciiTheme="minorHAnsi" w:hAnsiTheme="minorHAnsi" w:cstheme="minorHAnsi"/>
          <w:noProof/>
          <w:snapToGrid w:val="0"/>
          <w:color w:val="0000FF"/>
          <w:u w:val="single"/>
          <w:rtl/>
          <w:lang w:eastAsia="ar" w:bidi="ar-MA"/>
        </w:rPr>
        <w:t xml:space="preserve"> 11: </w:t>
      </w:r>
    </w:p>
    <w:p w:rsidR="00004136" w:rsidRPr="00004136" w:rsidRDefault="00004136" w:rsidP="00004136">
      <w:pPr>
        <w:bidi/>
        <w:spacing w:after="240" w:line="360" w:lineRule="auto"/>
        <w:ind w:left="1134"/>
        <w:rPr>
          <w:rFonts w:asciiTheme="minorHAnsi" w:hAnsiTheme="minorHAnsi" w:cstheme="minorHAnsi"/>
          <w:noProof/>
          <w:snapToGrid w:val="0"/>
          <w:color w:val="0000FF"/>
          <w:szCs w:val="22"/>
          <w:u w:val="single"/>
          <w:lang w:eastAsia="en-US"/>
        </w:rPr>
      </w:pPr>
      <w:r w:rsidRPr="00004136">
        <w:rPr>
          <w:rFonts w:asciiTheme="minorHAnsi" w:hAnsiTheme="minorHAnsi" w:cstheme="minorHAnsi"/>
          <w:noProof/>
          <w:snapToGrid w:val="0"/>
          <w:color w:val="0000FF"/>
          <w:u w:val="single"/>
          <w:rtl/>
          <w:lang w:eastAsia="ar" w:bidi="ar-MA"/>
        </w:rPr>
        <w:t xml:space="preserve">"1" في وثيقة تندرج ضمن المنشور الدولي إلا إذا كان </w:t>
      </w:r>
      <w:r w:rsidRPr="00004136">
        <w:rPr>
          <w:rFonts w:asciiTheme="minorHAnsi" w:hAnsiTheme="minorHAnsi" w:cstheme="minorHAnsi"/>
          <w:strike/>
          <w:noProof/>
          <w:snapToGrid w:val="0"/>
          <w:color w:val="0000FF"/>
          <w:highlight w:val="yellow"/>
          <w:u w:val="single"/>
          <w:rtl/>
          <w:lang w:eastAsia="ar" w:bidi="ar-MA"/>
        </w:rPr>
        <w:t>ال</w:t>
      </w:r>
      <w:r w:rsidRPr="00004136">
        <w:rPr>
          <w:rFonts w:asciiTheme="minorHAnsi" w:hAnsiTheme="minorHAnsi" w:cstheme="minorHAnsi"/>
          <w:noProof/>
          <w:snapToGrid w:val="0"/>
          <w:color w:val="0000FF"/>
          <w:u w:val="single"/>
          <w:rtl/>
          <w:lang w:eastAsia="ar" w:bidi="ar-MA"/>
        </w:rPr>
        <w:t xml:space="preserve">تصحيح </w:t>
      </w:r>
      <w:r w:rsidRPr="00004136">
        <w:rPr>
          <w:rFonts w:asciiTheme="minorHAnsi" w:hAnsiTheme="minorHAnsi" w:cstheme="minorHAnsi" w:hint="cs"/>
          <w:noProof/>
          <w:snapToGrid w:val="0"/>
          <w:color w:val="0000FF"/>
          <w:highlight w:val="yellow"/>
          <w:u w:val="single"/>
          <w:rtl/>
          <w:lang w:eastAsia="ar" w:bidi="ar-MA"/>
        </w:rPr>
        <w:t>من قبل مودع الطلب</w:t>
      </w:r>
      <w:r>
        <w:rPr>
          <w:rFonts w:asciiTheme="minorHAnsi" w:hAnsiTheme="minorHAnsi" w:cstheme="minorHAnsi" w:hint="cs"/>
          <w:noProof/>
          <w:snapToGrid w:val="0"/>
          <w:color w:val="0000FF"/>
          <w:u w:val="single"/>
          <w:rtl/>
          <w:lang w:eastAsia="ar" w:bidi="ar-MA"/>
        </w:rPr>
        <w:t xml:space="preserve"> </w:t>
      </w:r>
      <w:r w:rsidRPr="00004136">
        <w:rPr>
          <w:rFonts w:asciiTheme="minorHAnsi" w:hAnsiTheme="minorHAnsi" w:cstheme="minorHAnsi"/>
          <w:noProof/>
          <w:snapToGrid w:val="0"/>
          <w:color w:val="0000FF"/>
          <w:u w:val="single"/>
          <w:rtl/>
          <w:lang w:eastAsia="ar" w:bidi="ar-MA"/>
        </w:rPr>
        <w:t xml:space="preserve">ضرورياً </w:t>
      </w:r>
      <w:r w:rsidRPr="00004136">
        <w:rPr>
          <w:rFonts w:asciiTheme="minorHAnsi" w:hAnsiTheme="minorHAnsi" w:cstheme="minorHAnsi" w:hint="cs"/>
          <w:noProof/>
          <w:snapToGrid w:val="0"/>
          <w:color w:val="0000FF"/>
          <w:u w:val="single"/>
          <w:rtl/>
          <w:lang w:eastAsia="ar" w:bidi="ar-MA"/>
        </w:rPr>
        <w:t>لغرض ال</w:t>
      </w:r>
      <w:r w:rsidRPr="00004136">
        <w:rPr>
          <w:rFonts w:asciiTheme="minorHAnsi" w:hAnsiTheme="minorHAnsi" w:cstheme="minorHAnsi"/>
          <w:noProof/>
          <w:snapToGrid w:val="0"/>
          <w:color w:val="0000FF"/>
          <w:u w:val="single"/>
          <w:rtl/>
          <w:lang w:eastAsia="ar" w:bidi="ar-MA"/>
        </w:rPr>
        <w:t xml:space="preserve">نشر </w:t>
      </w:r>
      <w:r w:rsidRPr="00004136">
        <w:rPr>
          <w:rFonts w:asciiTheme="minorHAnsi" w:hAnsiTheme="minorHAnsi" w:cstheme="minorHAnsi" w:hint="cs"/>
          <w:noProof/>
          <w:snapToGrid w:val="0"/>
          <w:color w:val="0000FF"/>
          <w:u w:val="single"/>
          <w:rtl/>
          <w:lang w:eastAsia="ar" w:bidi="ar-MA"/>
        </w:rPr>
        <w:t>ال</w:t>
      </w:r>
      <w:r w:rsidRPr="00004136">
        <w:rPr>
          <w:rFonts w:asciiTheme="minorHAnsi" w:hAnsiTheme="minorHAnsi" w:cstheme="minorHAnsi"/>
          <w:noProof/>
          <w:snapToGrid w:val="0"/>
          <w:color w:val="0000FF"/>
          <w:u w:val="single"/>
          <w:rtl/>
          <w:lang w:eastAsia="ar" w:bidi="ar-MA"/>
        </w:rPr>
        <w:t xml:space="preserve">دولي </w:t>
      </w:r>
      <w:r w:rsidRPr="00004136">
        <w:rPr>
          <w:rFonts w:asciiTheme="minorHAnsi" w:hAnsiTheme="minorHAnsi" w:cstheme="minorHAnsi" w:hint="cs"/>
          <w:noProof/>
          <w:snapToGrid w:val="0"/>
          <w:color w:val="0000FF"/>
          <w:u w:val="single"/>
          <w:rtl/>
          <w:lang w:eastAsia="ar" w:bidi="ar-MA"/>
        </w:rPr>
        <w:t>ال</w:t>
      </w:r>
      <w:r w:rsidRPr="00004136">
        <w:rPr>
          <w:rFonts w:asciiTheme="minorHAnsi" w:hAnsiTheme="minorHAnsi" w:cstheme="minorHAnsi"/>
          <w:noProof/>
          <w:snapToGrid w:val="0"/>
          <w:color w:val="0000FF"/>
          <w:u w:val="single"/>
          <w:rtl/>
          <w:lang w:eastAsia="ar" w:bidi="ar-MA"/>
        </w:rPr>
        <w:t xml:space="preserve">موحد بما فيه الكفاية، أو </w:t>
      </w:r>
    </w:p>
    <w:p w:rsidR="00004136" w:rsidRPr="00004136" w:rsidRDefault="00004136" w:rsidP="00004136">
      <w:pPr>
        <w:bidi/>
        <w:spacing w:after="240" w:line="360" w:lineRule="auto"/>
        <w:ind w:left="1134"/>
        <w:rPr>
          <w:rFonts w:asciiTheme="minorHAnsi" w:hAnsiTheme="minorHAnsi" w:cstheme="minorHAnsi"/>
          <w:noProof/>
          <w:snapToGrid w:val="0"/>
          <w:color w:val="0000FF"/>
          <w:szCs w:val="22"/>
          <w:u w:val="single"/>
          <w:lang w:eastAsia="en-US"/>
        </w:rPr>
      </w:pPr>
      <w:r w:rsidRPr="00004136">
        <w:rPr>
          <w:rFonts w:asciiTheme="minorHAnsi" w:hAnsiTheme="minorHAnsi" w:cstheme="minorHAnsi"/>
          <w:noProof/>
          <w:snapToGrid w:val="0"/>
          <w:color w:val="0000FF"/>
          <w:u w:val="single"/>
          <w:rtl/>
          <w:lang w:eastAsia="ar" w:bidi="ar-MA"/>
        </w:rPr>
        <w:t>"2" في أي وثيقة أخرى مُشار إليها في الفقرة (أ) ما لم يكن التصحيح ضرورياً ل</w:t>
      </w:r>
      <w:r w:rsidRPr="00004136">
        <w:rPr>
          <w:rFonts w:asciiTheme="minorHAnsi" w:hAnsiTheme="minorHAnsi" w:cstheme="minorHAnsi" w:hint="cs"/>
          <w:noProof/>
          <w:snapToGrid w:val="0"/>
          <w:color w:val="0000FF"/>
          <w:u w:val="single"/>
          <w:rtl/>
          <w:lang w:eastAsia="ar" w:bidi="ar-MA"/>
        </w:rPr>
        <w:t xml:space="preserve">غرض </w:t>
      </w:r>
      <w:r w:rsidRPr="00004136">
        <w:rPr>
          <w:rFonts w:asciiTheme="minorHAnsi" w:hAnsiTheme="minorHAnsi" w:cstheme="minorHAnsi"/>
          <w:noProof/>
          <w:snapToGrid w:val="0"/>
          <w:color w:val="0000FF"/>
          <w:u w:val="single"/>
          <w:rtl/>
          <w:lang w:eastAsia="ar" w:bidi="ar-MA"/>
        </w:rPr>
        <w:t>إعداد نسخة مُرضِية،</w:t>
      </w:r>
    </w:p>
    <w:p w:rsidR="00004136" w:rsidRPr="00004136" w:rsidRDefault="00004136" w:rsidP="00004136">
      <w:pPr>
        <w:bidi/>
        <w:spacing w:after="240" w:line="360" w:lineRule="auto"/>
        <w:jc w:val="both"/>
        <w:rPr>
          <w:rFonts w:asciiTheme="minorHAnsi" w:hAnsiTheme="minorHAnsi" w:cstheme="minorHAnsi"/>
          <w:noProof/>
          <w:snapToGrid w:val="0"/>
          <w:color w:val="0000FF"/>
          <w:szCs w:val="22"/>
          <w:u w:val="single"/>
          <w:lang w:eastAsia="en-US"/>
        </w:rPr>
      </w:pPr>
      <w:r w:rsidRPr="00004136">
        <w:rPr>
          <w:rFonts w:asciiTheme="minorHAnsi" w:hAnsiTheme="minorHAnsi" w:cstheme="minorHAnsi"/>
          <w:noProof/>
          <w:snapToGrid w:val="0"/>
          <w:color w:val="0000FF"/>
          <w:rtl/>
          <w:lang w:eastAsia="ar" w:bidi="ar-MA"/>
        </w:rPr>
        <w:tab/>
      </w:r>
      <w:r w:rsidRPr="00004136">
        <w:rPr>
          <w:rFonts w:asciiTheme="minorHAnsi" w:hAnsiTheme="minorHAnsi" w:cstheme="minorHAnsi"/>
          <w:noProof/>
          <w:snapToGrid w:val="0"/>
          <w:color w:val="0000FF"/>
          <w:u w:val="single"/>
          <w:rtl/>
          <w:lang w:eastAsia="ar" w:bidi="ar-MA"/>
        </w:rPr>
        <w:t>(ج) إذا وجد المكتب الدولي أوجه نقص بناء على القاعدة 11 ولا يلزم تصحيحها وفقاً للفقرة (ب)، جاز للمكتب الدولي أن يُتيح لمُودِع الطلب فرصة لتقديم تصحيحات في دعوة بناء على الفقرة (أ).</w:t>
      </w:r>
    </w:p>
    <w:p w:rsidR="00004136" w:rsidRPr="00004136" w:rsidRDefault="00004136" w:rsidP="00004136">
      <w:pPr>
        <w:bidi/>
        <w:spacing w:after="240" w:line="360" w:lineRule="auto"/>
        <w:jc w:val="both"/>
        <w:rPr>
          <w:rFonts w:asciiTheme="minorHAnsi" w:hAnsiTheme="minorHAnsi" w:cstheme="minorHAnsi"/>
          <w:noProof/>
          <w:snapToGrid w:val="0"/>
          <w:color w:val="0000FF"/>
          <w:szCs w:val="22"/>
          <w:u w:val="single"/>
          <w:lang w:eastAsia="en-US"/>
        </w:rPr>
      </w:pPr>
      <w:r w:rsidRPr="00004136">
        <w:rPr>
          <w:rFonts w:asciiTheme="minorHAnsi" w:hAnsiTheme="minorHAnsi" w:cstheme="minorHAnsi"/>
          <w:noProof/>
          <w:snapToGrid w:val="0"/>
          <w:color w:val="0000FF"/>
          <w:rtl/>
          <w:lang w:eastAsia="ar" w:bidi="ar-MA"/>
        </w:rPr>
        <w:tab/>
      </w:r>
      <w:r w:rsidRPr="00004136">
        <w:rPr>
          <w:rFonts w:asciiTheme="minorHAnsi" w:hAnsiTheme="minorHAnsi" w:cstheme="minorHAnsi"/>
          <w:noProof/>
          <w:snapToGrid w:val="0"/>
          <w:color w:val="0000FF"/>
          <w:u w:val="single"/>
          <w:rtl/>
          <w:lang w:eastAsia="ar" w:bidi="ar-MA"/>
        </w:rPr>
        <w:t>(د) يقدم مُودِع الطلب أي تصحيح إلى المكتب الدولي في شكل ورقة بديلة تتضمن التصحيح. ويجب لفت النظر في الكتاب المرفق بالورقة البديلة إلى الفروق بين الورقة المبدلة والورقة البديلة.</w:t>
      </w:r>
    </w:p>
    <w:p w:rsidR="00004136" w:rsidRPr="00004136" w:rsidRDefault="00004136" w:rsidP="00004136">
      <w:pPr>
        <w:bidi/>
        <w:spacing w:after="240" w:line="360" w:lineRule="auto"/>
        <w:jc w:val="both"/>
        <w:rPr>
          <w:rFonts w:asciiTheme="minorHAnsi" w:hAnsiTheme="minorHAnsi" w:cstheme="minorHAnsi"/>
          <w:noProof/>
          <w:snapToGrid w:val="0"/>
          <w:color w:val="1F497D" w:themeColor="text2"/>
          <w:szCs w:val="22"/>
          <w:u w:val="single"/>
          <w:lang w:eastAsia="en-US"/>
        </w:rPr>
      </w:pPr>
      <w:r w:rsidRPr="00004136">
        <w:rPr>
          <w:rFonts w:asciiTheme="minorHAnsi" w:hAnsiTheme="minorHAnsi" w:cstheme="minorHAnsi"/>
          <w:noProof/>
          <w:snapToGrid w:val="0"/>
          <w:color w:val="0000FF"/>
          <w:rtl/>
          <w:lang w:eastAsia="ar" w:bidi="ar-MA"/>
        </w:rPr>
        <w:tab/>
      </w:r>
      <w:r w:rsidRPr="00004136">
        <w:rPr>
          <w:rFonts w:asciiTheme="minorHAnsi" w:hAnsiTheme="minorHAnsi" w:cstheme="minorHAnsi"/>
          <w:noProof/>
          <w:snapToGrid w:val="0"/>
          <w:color w:val="0000FF"/>
          <w:u w:val="single"/>
          <w:rtl/>
          <w:lang w:eastAsia="ar" w:bidi="ar-MA"/>
        </w:rPr>
        <w:t>(هـ) يقرّر المكتب الدولي ما إذا كان مُودع الطلب قد قدم التصحيح في غضون المهلة المطبقة بموجب الفقرة (أ). وإذا لم يُقدَّم في الوقت المناسب تصحيحٌ مطلوبٌ أو إذا لم يكن التصحيح المُقدَّم يعالج النقص بالقدر اللازم لغرض النشر الدولي الموحد بما فيه الكفاية أو لغرض إعداد نسخة مُرضِية، حسب الاقتضاء، يُعتبر الطلب الدولي مسحوباً بناء على المادة 14(</w:t>
      </w:r>
      <w:r w:rsidRPr="00004136">
        <w:rPr>
          <w:rFonts w:asciiTheme="minorHAnsi" w:hAnsiTheme="minorHAnsi" w:cstheme="minorHAnsi" w:hint="cs"/>
          <w:noProof/>
          <w:snapToGrid w:val="0"/>
          <w:color w:val="0000FF"/>
          <w:u w:val="single"/>
          <w:rtl/>
          <w:lang w:eastAsia="ar" w:bidi="ar-MA"/>
        </w:rPr>
        <w:t>1</w:t>
      </w:r>
      <w:r w:rsidRPr="00004136">
        <w:rPr>
          <w:rFonts w:asciiTheme="minorHAnsi" w:hAnsiTheme="minorHAnsi" w:cstheme="minorHAnsi"/>
          <w:noProof/>
          <w:snapToGrid w:val="0"/>
          <w:color w:val="0000FF"/>
          <w:u w:val="single"/>
          <w:rtl/>
          <w:lang w:eastAsia="ar" w:bidi="ar-MA"/>
        </w:rPr>
        <w:t>)(</w:t>
      </w:r>
      <w:r w:rsidRPr="00004136">
        <w:rPr>
          <w:rFonts w:asciiTheme="minorHAnsi" w:hAnsiTheme="minorHAnsi" w:cstheme="minorHAnsi" w:hint="cs"/>
          <w:noProof/>
          <w:snapToGrid w:val="0"/>
          <w:color w:val="0000FF"/>
          <w:u w:val="single"/>
          <w:rtl/>
          <w:lang w:eastAsia="ar" w:bidi="ar-MA"/>
        </w:rPr>
        <w:t>ب</w:t>
      </w:r>
      <w:r w:rsidRPr="00004136">
        <w:rPr>
          <w:rFonts w:asciiTheme="minorHAnsi" w:hAnsiTheme="minorHAnsi" w:cstheme="minorHAnsi"/>
          <w:noProof/>
          <w:snapToGrid w:val="0"/>
          <w:color w:val="0000FF"/>
          <w:u w:val="single"/>
          <w:rtl/>
          <w:lang w:eastAsia="ar" w:bidi="ar-MA"/>
        </w:rPr>
        <w:t>) ويعلن المكتبُ الدولي ذلك نيابة عن مكتب تسلم الطلبات</w:t>
      </w:r>
      <w:r w:rsidRPr="00004136">
        <w:rPr>
          <w:rFonts w:asciiTheme="minorHAnsi" w:hAnsiTheme="minorHAnsi" w:cstheme="minorHAnsi" w:hint="cs"/>
          <w:noProof/>
          <w:snapToGrid w:val="0"/>
          <w:color w:val="0000FF"/>
          <w:u w:val="single"/>
          <w:rtl/>
          <w:lang w:eastAsia="ar" w:bidi="ar-MA"/>
        </w:rPr>
        <w:t xml:space="preserve"> </w:t>
      </w:r>
      <w:r w:rsidRPr="00004136">
        <w:rPr>
          <w:rFonts w:asciiTheme="minorHAnsi" w:hAnsiTheme="minorHAnsi" w:cs="Calibri"/>
          <w:noProof/>
          <w:snapToGrid w:val="0"/>
          <w:color w:val="0000FF"/>
          <w:u w:val="single"/>
          <w:rtl/>
          <w:lang w:eastAsia="ar" w:bidi="ar-MA"/>
        </w:rPr>
        <w:t>بموجب القاعدة</w:t>
      </w:r>
      <w:r w:rsidRPr="00004136">
        <w:rPr>
          <w:rFonts w:asciiTheme="minorHAnsi" w:hAnsiTheme="minorHAnsi" w:cs="Calibri" w:hint="cs"/>
          <w:noProof/>
          <w:snapToGrid w:val="0"/>
          <w:color w:val="0000FF"/>
          <w:u w:val="single"/>
          <w:rtl/>
          <w:lang w:eastAsia="ar" w:bidi="ar-MA"/>
        </w:rPr>
        <w:t xml:space="preserve"> 26-5. و</w:t>
      </w:r>
      <w:r w:rsidRPr="00004136">
        <w:rPr>
          <w:rFonts w:asciiTheme="minorHAnsi" w:hAnsiTheme="minorHAnsi" w:cs="Calibri"/>
          <w:noProof/>
          <w:snapToGrid w:val="0"/>
          <w:color w:val="0000FF"/>
          <w:u w:val="single"/>
          <w:rtl/>
          <w:lang w:eastAsia="ar" w:bidi="ar-MA"/>
        </w:rPr>
        <w:t xml:space="preserve">تطبق القاعدة </w:t>
      </w:r>
      <w:r w:rsidRPr="00004136">
        <w:rPr>
          <w:rFonts w:asciiTheme="minorHAnsi" w:hAnsiTheme="minorHAnsi" w:cs="Calibri" w:hint="cs"/>
          <w:noProof/>
          <w:snapToGrid w:val="0"/>
          <w:color w:val="0000FF"/>
          <w:u w:val="single"/>
          <w:rtl/>
          <w:lang w:eastAsia="ar" w:bidi="ar-MA"/>
        </w:rPr>
        <w:t xml:space="preserve">29-1 </w:t>
      </w:r>
      <w:r w:rsidRPr="00004136">
        <w:rPr>
          <w:rFonts w:asciiTheme="minorHAnsi" w:hAnsiTheme="minorHAnsi" w:cs="Calibri"/>
          <w:noProof/>
          <w:snapToGrid w:val="0"/>
          <w:color w:val="0000FF"/>
          <w:u w:val="single"/>
          <w:rtl/>
          <w:lang w:eastAsia="ar" w:bidi="ar-MA"/>
        </w:rPr>
        <w:t>مع ما يلزم من تبديل</w:t>
      </w:r>
      <w:r w:rsidRPr="00004136">
        <w:rPr>
          <w:rFonts w:asciiTheme="minorHAnsi" w:hAnsiTheme="minorHAnsi" w:cstheme="minorHAnsi"/>
          <w:noProof/>
          <w:snapToGrid w:val="0"/>
          <w:color w:val="0000FF"/>
          <w:u w:val="single"/>
          <w:rtl/>
          <w:lang w:eastAsia="ar" w:bidi="ar-MA"/>
        </w:rPr>
        <w:t>.</w:t>
      </w:r>
    </w:p>
    <w:p w:rsidR="00004136" w:rsidRPr="00004136" w:rsidRDefault="00004136" w:rsidP="00004136">
      <w:pPr>
        <w:keepNext/>
        <w:keepLines/>
        <w:bidi/>
        <w:spacing w:after="240" w:line="360" w:lineRule="auto"/>
        <w:rPr>
          <w:rFonts w:asciiTheme="minorHAnsi" w:eastAsia="Times New Roman" w:hAnsiTheme="minorHAnsi" w:cstheme="minorHAnsi"/>
          <w:strike/>
          <w:noProof/>
          <w:snapToGrid w:val="0"/>
          <w:color w:val="FF0000"/>
          <w:szCs w:val="22"/>
          <w:lang w:eastAsia="en-US"/>
        </w:rPr>
      </w:pPr>
      <w:r w:rsidRPr="00004136">
        <w:rPr>
          <w:rFonts w:asciiTheme="minorHAnsi" w:eastAsia="Times New Roman" w:hAnsiTheme="minorHAnsi" w:cstheme="minorHAnsi"/>
          <w:noProof/>
          <w:snapToGrid w:val="0"/>
          <w:color w:val="FF0000"/>
          <w:rtl/>
          <w:lang w:eastAsia="ar" w:bidi="ar-MA"/>
        </w:rPr>
        <w:tab/>
      </w:r>
      <w:r w:rsidRPr="00004136">
        <w:rPr>
          <w:rFonts w:asciiTheme="minorHAnsi" w:eastAsia="Times New Roman" w:hAnsiTheme="minorHAnsi" w:cstheme="minorHAnsi"/>
          <w:strike/>
          <w:noProof/>
          <w:snapToGrid w:val="0"/>
          <w:color w:val="FF0000"/>
          <w:rtl/>
          <w:lang w:eastAsia="ar" w:bidi="ar-MA"/>
        </w:rPr>
        <w:t>(أ) إذا رأى المكتب الدولي أن الطلب الدولي لا يستوفي أحد الشروط المشار إليها في المادة 14(1)(أ)"1" أو "2" أو "5"، وجب عليه أن يبلغ ذلك لمكتب تسلم الطلبات.</w:t>
      </w:r>
    </w:p>
    <w:p w:rsidR="00004136" w:rsidRPr="00004136" w:rsidRDefault="00004136" w:rsidP="00004136">
      <w:pPr>
        <w:bidi/>
        <w:spacing w:after="240" w:line="360" w:lineRule="auto"/>
        <w:rPr>
          <w:rFonts w:asciiTheme="minorHAnsi" w:eastAsia="Times New Roman" w:hAnsiTheme="minorHAnsi" w:cstheme="minorHAnsi"/>
          <w:noProof/>
          <w:snapToGrid w:val="0"/>
          <w:szCs w:val="22"/>
          <w:lang w:eastAsia="en-US"/>
        </w:rPr>
      </w:pPr>
      <w:r w:rsidRPr="00004136">
        <w:rPr>
          <w:rFonts w:asciiTheme="minorHAnsi" w:eastAsia="Times New Roman" w:hAnsiTheme="minorHAnsi" w:cstheme="minorHAnsi"/>
          <w:noProof/>
          <w:snapToGrid w:val="0"/>
          <w:color w:val="FF0000"/>
          <w:rtl/>
          <w:lang w:eastAsia="ar" w:bidi="ar-MA"/>
        </w:rPr>
        <w:tab/>
      </w:r>
      <w:r w:rsidRPr="00004136">
        <w:rPr>
          <w:rFonts w:asciiTheme="minorHAnsi" w:eastAsia="Times New Roman" w:hAnsiTheme="minorHAnsi" w:cstheme="minorHAnsi"/>
          <w:strike/>
          <w:noProof/>
          <w:snapToGrid w:val="0"/>
          <w:color w:val="FF0000"/>
          <w:rtl/>
          <w:lang w:eastAsia="ar" w:bidi="ar-MA"/>
        </w:rPr>
        <w:t>(ب) يتخذ مكتب تسلم الطلبات الإجراءات المنصوص عليها في المادة 14(1)(ب) والقاعدة 26، ما لم يعارض ذلك الرأي.</w:t>
      </w:r>
    </w:p>
    <w:p w:rsidR="00004136" w:rsidRPr="00842FD5" w:rsidRDefault="00004136" w:rsidP="00004136">
      <w:pPr>
        <w:bidi/>
        <w:spacing w:after="240" w:line="360" w:lineRule="auto"/>
        <w:ind w:left="5530"/>
        <w:jc w:val="both"/>
        <w:rPr>
          <w:rFonts w:asciiTheme="minorHAnsi" w:eastAsia="Times New Roman" w:hAnsiTheme="minorHAnsi" w:cstheme="minorHAnsi"/>
          <w:noProof/>
          <w:snapToGrid w:val="0"/>
          <w:szCs w:val="22"/>
          <w:lang w:eastAsia="en-US"/>
        </w:rPr>
      </w:pPr>
      <w:r>
        <w:rPr>
          <w:rFonts w:asciiTheme="minorHAnsi" w:eastAsia="Times New Roman" w:hAnsiTheme="minorHAnsi" w:cstheme="minorHAnsi" w:hint="cs"/>
          <w:noProof/>
          <w:snapToGrid w:val="0"/>
          <w:szCs w:val="22"/>
          <w:rtl/>
          <w:lang w:eastAsia="en-US"/>
        </w:rPr>
        <w:t>[نهاية الورقة]</w:t>
      </w:r>
      <w:bookmarkEnd w:id="2"/>
    </w:p>
    <w:sectPr w:rsidR="00004136" w:rsidRPr="00842FD5" w:rsidSect="0045208D">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964" w:left="1418"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267" w:rsidRDefault="00050267" w:rsidP="00CA02DE">
      <w:r>
        <w:separator/>
      </w:r>
    </w:p>
  </w:endnote>
  <w:endnote w:type="continuationSeparator" w:id="0">
    <w:p w:rsidR="00050267" w:rsidRDefault="00050267" w:rsidP="00CA0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DBF" w:rsidRDefault="00882D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DBF" w:rsidRDefault="00882D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DBF" w:rsidRDefault="00882D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267" w:rsidRDefault="00050267" w:rsidP="00CA02DE">
      <w:r>
        <w:separator/>
      </w:r>
    </w:p>
  </w:footnote>
  <w:footnote w:type="continuationSeparator" w:id="0">
    <w:p w:rsidR="00050267" w:rsidRDefault="00050267" w:rsidP="00CA0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08D" w:rsidRDefault="0045208D" w:rsidP="00004136">
    <w:pPr>
      <w:pStyle w:val="Header"/>
      <w:rPr>
        <w:rtl/>
      </w:rPr>
    </w:pPr>
    <w:r>
      <w:rPr>
        <w:noProof/>
        <w:lang w:val="fr-CH" w:eastAsia="fr-CH"/>
      </w:rPr>
      <mc:AlternateContent>
        <mc:Choice Requires="wps">
          <w:drawing>
            <wp:anchor distT="558800" distB="0" distL="114300" distR="114300" simplePos="0" relativeHeight="251661312"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3"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5208D" w:rsidRDefault="004D67DB" w:rsidP="004D67DB">
                          <w:pPr>
                            <w:jc w:val="center"/>
                          </w:pPr>
                          <w:r w:rsidRPr="004D67DB">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1footer" o:spid="_x0000_s1026"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jc3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ACmNzemAgAAXQUAAA4AAAAAAAAAAAAAAAAALgIA&#10;AGRycy9lMm9Eb2MueG1sUEsBAi0AFAAGAAgAAAAhAM3y8yjaAAAACAEAAA8AAAAAAAAAAAAAAAAA&#10;AAUAAGRycy9kb3ducmV2LnhtbFBLBQYAAAAABAAEAPMAAAAHBgAAAAA=&#10;" o:allowincell="f" filled="f" stroked="f" strokeweight=".5pt">
              <v:path arrowok="t"/>
              <v:textbox>
                <w:txbxContent>
                  <w:p w:rsidR="0045208D" w:rsidRDefault="004D67DB" w:rsidP="004D67DB">
                    <w:pPr>
                      <w:jc w:val="center"/>
                    </w:pPr>
                    <w:r w:rsidRPr="004D67DB">
                      <w:rPr>
                        <w:color w:val="000000"/>
                        <w:sz w:val="17"/>
                      </w:rPr>
                      <w:t>WIPO FOR OFFICIAL USE ONLY</w:t>
                    </w:r>
                  </w:p>
                </w:txbxContent>
              </v:textbox>
              <w10:wrap anchorx="margin" anchory="margin"/>
            </v:shape>
          </w:pict>
        </mc:Fallback>
      </mc:AlternateContent>
    </w:r>
    <w:r>
      <w:t>PCT/WG/16</w:t>
    </w:r>
  </w:p>
  <w:p w:rsidR="00004136" w:rsidRPr="00004136" w:rsidRDefault="00004136" w:rsidP="00004136">
    <w:pPr>
      <w:pStyle w:val="Header"/>
      <w:rPr>
        <w:rFonts w:asciiTheme="minorHAnsi" w:hAnsiTheme="minorHAnsi" w:cstheme="minorHAnsi"/>
        <w:sz w:val="24"/>
        <w:szCs w:val="22"/>
        <w:rtl/>
      </w:rPr>
    </w:pPr>
    <w:r w:rsidRPr="00004136">
      <w:rPr>
        <w:rFonts w:asciiTheme="minorHAnsi" w:hAnsiTheme="minorHAnsi" w:cstheme="minorHAnsi"/>
        <w:sz w:val="24"/>
        <w:szCs w:val="22"/>
        <w:rtl/>
      </w:rPr>
      <w:t>ورقة رقم 1</w:t>
    </w:r>
  </w:p>
  <w:p w:rsidR="0045208D" w:rsidRDefault="0045208D" w:rsidP="00004136">
    <w:pPr>
      <w:pStyle w:val="Header"/>
      <w:rPr>
        <w:noProof/>
      </w:rPr>
    </w:pPr>
    <w:r>
      <w:fldChar w:fldCharType="begin"/>
    </w:r>
    <w:r>
      <w:instrText xml:space="preserve"> PAGE   \* MERGEFORMAT </w:instrText>
    </w:r>
    <w:r>
      <w:fldChar w:fldCharType="separate"/>
    </w:r>
    <w:r w:rsidR="00882DBF">
      <w:rPr>
        <w:noProof/>
      </w:rPr>
      <w:t>4</w:t>
    </w:r>
    <w:r>
      <w:rPr>
        <w:noProof/>
      </w:rPr>
      <w:fldChar w:fldCharType="end"/>
    </w:r>
  </w:p>
  <w:p w:rsidR="0045208D" w:rsidRDefault="0045208D" w:rsidP="000041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8A6" w:rsidRDefault="0045208D" w:rsidP="00004136">
    <w:pPr>
      <w:pStyle w:val="Header"/>
      <w:rPr>
        <w:rtl/>
      </w:rPr>
    </w:pPr>
    <w:r>
      <w:rPr>
        <w:noProof/>
        <w:lang w:val="fr-CH" w:eastAsia="fr-CH"/>
      </w:rPr>
      <mc:AlternateContent>
        <mc:Choice Requires="wps">
          <w:drawing>
            <wp:anchor distT="558800" distB="0" distL="114300" distR="114300" simplePos="0" relativeHeight="251660288"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2"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5208D" w:rsidRDefault="004D67DB" w:rsidP="004D67DB">
                          <w:pPr>
                            <w:jc w:val="center"/>
                          </w:pPr>
                          <w:r w:rsidRPr="004D67DB">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1footer" o:spid="_x0000_s1027" type="#_x0000_t202" style="position:absolute;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Zp5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AiOZp5qgIAAGQFAAAOAAAAAAAAAAAAAAAA&#10;AC4CAABkcnMvZTJvRG9jLnhtbFBLAQItABQABgAIAAAAIQDN8vMo2gAAAAgBAAAPAAAAAAAAAAAA&#10;AAAAAAQFAABkcnMvZG93bnJldi54bWxQSwUGAAAAAAQABADzAAAACwYAAAAA&#10;" o:allowincell="f" filled="f" stroked="f" strokeweight=".5pt">
              <v:path arrowok="t"/>
              <v:textbox>
                <w:txbxContent>
                  <w:p w:rsidR="0045208D" w:rsidRDefault="004D67DB" w:rsidP="004D67DB">
                    <w:pPr>
                      <w:jc w:val="center"/>
                    </w:pPr>
                    <w:r w:rsidRPr="004D67DB">
                      <w:rPr>
                        <w:color w:val="000000"/>
                        <w:sz w:val="17"/>
                      </w:rPr>
                      <w:t>WIPO FOR OFFICIAL USE ONLY</w:t>
                    </w:r>
                  </w:p>
                </w:txbxContent>
              </v:textbox>
              <w10:wrap anchorx="margin" anchory="margin"/>
            </v:shape>
          </w:pict>
        </mc:Fallback>
      </mc:AlternateContent>
    </w:r>
    <w:r w:rsidR="00D068A6">
      <w:t>P</w:t>
    </w:r>
    <w:r w:rsidR="0001313D">
      <w:t>CT/WG/16</w:t>
    </w:r>
  </w:p>
  <w:p w:rsidR="00DE6589" w:rsidRPr="00DE6589" w:rsidRDefault="00DE6589" w:rsidP="00004136">
    <w:pPr>
      <w:pStyle w:val="Header"/>
      <w:rPr>
        <w:rFonts w:asciiTheme="minorHAnsi" w:hAnsiTheme="minorHAnsi" w:cstheme="minorHAnsi"/>
        <w:sz w:val="24"/>
        <w:szCs w:val="22"/>
        <w:rtl/>
      </w:rPr>
    </w:pPr>
    <w:r w:rsidRPr="00DE6589">
      <w:rPr>
        <w:rFonts w:asciiTheme="minorHAnsi" w:hAnsiTheme="minorHAnsi" w:cstheme="minorHAnsi"/>
        <w:sz w:val="24"/>
        <w:szCs w:val="22"/>
        <w:rtl/>
      </w:rPr>
      <w:t>ورقة رقم 1</w:t>
    </w:r>
  </w:p>
  <w:p w:rsidR="00D068A6" w:rsidRDefault="00D068A6" w:rsidP="00004136">
    <w:pPr>
      <w:pStyle w:val="Header"/>
      <w:rPr>
        <w:noProof/>
      </w:rPr>
    </w:pPr>
    <w:r>
      <w:fldChar w:fldCharType="begin"/>
    </w:r>
    <w:r>
      <w:instrText xml:space="preserve"> PAGE   \* MERGEFORMAT </w:instrText>
    </w:r>
    <w:r>
      <w:fldChar w:fldCharType="separate"/>
    </w:r>
    <w:r w:rsidR="00882DBF">
      <w:rPr>
        <w:noProof/>
      </w:rPr>
      <w:t>3</w:t>
    </w:r>
    <w:r>
      <w:rPr>
        <w:noProof/>
      </w:rPr>
      <w:fldChar w:fldCharType="end"/>
    </w:r>
  </w:p>
  <w:p w:rsidR="00DB22C1" w:rsidRDefault="00DB22C1" w:rsidP="000041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8A6" w:rsidRDefault="0045208D" w:rsidP="00004136">
    <w:pPr>
      <w:rPr>
        <w:rtl/>
      </w:rPr>
    </w:pPr>
    <w:r>
      <w:rPr>
        <w:noProof/>
        <w:lang w:val="fr-CH" w:eastAsia="fr-CH"/>
      </w:rPr>
      <mc:AlternateContent>
        <mc:Choice Requires="wps">
          <w:drawing>
            <wp:anchor distT="558800" distB="0" distL="114300" distR="114300" simplePos="0" relativeHeight="251659264"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5208D" w:rsidRDefault="004D67DB" w:rsidP="004D67DB">
                          <w:pPr>
                            <w:jc w:val="center"/>
                          </w:pPr>
                          <w:r w:rsidRPr="004D67DB">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F1footer" o:spid="_x0000_s1028" type="#_x0000_t202" style="position:absolute;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Jdz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01JdzqgIAAGQFAAAOAAAAAAAAAAAAAAAA&#10;AC4CAABkcnMvZTJvRG9jLnhtbFBLAQItABQABgAIAAAAIQDN8vMo2gAAAAgBAAAPAAAAAAAAAAAA&#10;AAAAAAQFAABkcnMvZG93bnJldi54bWxQSwUGAAAAAAQABADzAAAACwYAAAAA&#10;" o:allowincell="f" filled="f" stroked="f" strokeweight=".5pt">
              <v:path arrowok="t"/>
              <v:textbox>
                <w:txbxContent>
                  <w:p w:rsidR="0045208D" w:rsidRDefault="004D67DB" w:rsidP="004D67DB">
                    <w:pPr>
                      <w:jc w:val="center"/>
                    </w:pPr>
                    <w:r w:rsidRPr="004D67DB">
                      <w:rPr>
                        <w:color w:val="000000"/>
                        <w:sz w:val="17"/>
                      </w:rPr>
                      <w:t>WIPO FOR OFFICIAL USE ONLY</w:t>
                    </w:r>
                  </w:p>
                </w:txbxContent>
              </v:textbox>
              <w10:wrap anchorx="margin" anchory="margin"/>
            </v:shape>
          </w:pict>
        </mc:Fallback>
      </mc:AlternateContent>
    </w:r>
    <w:r w:rsidR="00D068A6">
      <w:t>P</w:t>
    </w:r>
    <w:r w:rsidR="0001313D">
      <w:t>CT/WG/16</w:t>
    </w:r>
  </w:p>
  <w:p w:rsidR="00766759" w:rsidRPr="00004136" w:rsidRDefault="00004136" w:rsidP="00004136">
    <w:pPr>
      <w:rPr>
        <w:rFonts w:asciiTheme="minorHAnsi" w:hAnsiTheme="minorHAnsi" w:cstheme="minorHAnsi"/>
        <w:sz w:val="24"/>
        <w:szCs w:val="22"/>
      </w:rPr>
    </w:pPr>
    <w:r w:rsidRPr="00004136">
      <w:rPr>
        <w:rFonts w:asciiTheme="minorHAnsi" w:hAnsiTheme="minorHAnsi" w:cstheme="minorHAnsi"/>
        <w:sz w:val="24"/>
        <w:szCs w:val="22"/>
        <w:rtl/>
      </w:rPr>
      <w:t>ورقة رقم 1</w:t>
    </w:r>
  </w:p>
  <w:p w:rsidR="0001313D" w:rsidRDefault="0001313D" w:rsidP="00004136"/>
  <w:p w:rsidR="00D068A6" w:rsidRDefault="00D068A6" w:rsidP="000041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DF4EC78"/>
    <w:lvl w:ilvl="0">
      <w:start w:val="1"/>
      <w:numFmt w:val="decimal"/>
      <w:pStyle w:val="ListNumber5"/>
      <w:lvlText w:val="%1."/>
      <w:lvlJc w:val="left"/>
      <w:pPr>
        <w:tabs>
          <w:tab w:val="num" w:pos="1492"/>
        </w:tabs>
        <w:ind w:left="1492" w:hanging="360"/>
      </w:pPr>
    </w:lvl>
  </w:abstractNum>
  <w:abstractNum w:abstractNumId="1"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9"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5"/>
  </w:num>
  <w:num w:numId="3">
    <w:abstractNumId w:val="9"/>
  </w:num>
  <w:num w:numId="4">
    <w:abstractNumId w:val="8"/>
  </w:num>
  <w:num w:numId="5">
    <w:abstractNumId w:val="1"/>
  </w:num>
  <w:num w:numId="6">
    <w:abstractNumId w:val="7"/>
  </w:num>
  <w:num w:numId="7">
    <w:abstractNumId w:val="6"/>
  </w:num>
  <w:num w:numId="8">
    <w:abstractNumId w:val="2"/>
  </w:num>
  <w:num w:numId="9">
    <w:abstractNumId w:val="4"/>
  </w:num>
  <w:num w:numId="10">
    <w:abstractNumId w:val="6"/>
  </w:num>
  <w:num w:numId="11">
    <w:abstractNumId w:val="2"/>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2DE"/>
    <w:rsid w:val="00001117"/>
    <w:rsid w:val="00004136"/>
    <w:rsid w:val="00006435"/>
    <w:rsid w:val="00011E5A"/>
    <w:rsid w:val="0001313D"/>
    <w:rsid w:val="000249BC"/>
    <w:rsid w:val="00041F66"/>
    <w:rsid w:val="00050267"/>
    <w:rsid w:val="000713CA"/>
    <w:rsid w:val="0008739E"/>
    <w:rsid w:val="00095446"/>
    <w:rsid w:val="000F5E56"/>
    <w:rsid w:val="00157AFD"/>
    <w:rsid w:val="001710C0"/>
    <w:rsid w:val="00171D55"/>
    <w:rsid w:val="0017710D"/>
    <w:rsid w:val="00193462"/>
    <w:rsid w:val="00194BEC"/>
    <w:rsid w:val="00195B96"/>
    <w:rsid w:val="001B6A05"/>
    <w:rsid w:val="001C314D"/>
    <w:rsid w:val="001D2500"/>
    <w:rsid w:val="00201120"/>
    <w:rsid w:val="00247AF9"/>
    <w:rsid w:val="00254AB9"/>
    <w:rsid w:val="002E40B9"/>
    <w:rsid w:val="002F18DC"/>
    <w:rsid w:val="0031322E"/>
    <w:rsid w:val="00360551"/>
    <w:rsid w:val="00360DDB"/>
    <w:rsid w:val="00374761"/>
    <w:rsid w:val="0037711F"/>
    <w:rsid w:val="003917A1"/>
    <w:rsid w:val="003976ED"/>
    <w:rsid w:val="003A33FE"/>
    <w:rsid w:val="004200C0"/>
    <w:rsid w:val="004229E9"/>
    <w:rsid w:val="00431118"/>
    <w:rsid w:val="004319C4"/>
    <w:rsid w:val="004355A0"/>
    <w:rsid w:val="00435F6A"/>
    <w:rsid w:val="0045208D"/>
    <w:rsid w:val="00471B62"/>
    <w:rsid w:val="00486124"/>
    <w:rsid w:val="00493568"/>
    <w:rsid w:val="004D67DB"/>
    <w:rsid w:val="004E6132"/>
    <w:rsid w:val="00501D92"/>
    <w:rsid w:val="00505E3F"/>
    <w:rsid w:val="00513C96"/>
    <w:rsid w:val="005845D6"/>
    <w:rsid w:val="00594CFA"/>
    <w:rsid w:val="005D59C0"/>
    <w:rsid w:val="005E07DA"/>
    <w:rsid w:val="00696F30"/>
    <w:rsid w:val="006B639F"/>
    <w:rsid w:val="006C0027"/>
    <w:rsid w:val="006C048C"/>
    <w:rsid w:val="0070054A"/>
    <w:rsid w:val="00705AA9"/>
    <w:rsid w:val="00752DD9"/>
    <w:rsid w:val="00757A46"/>
    <w:rsid w:val="00766759"/>
    <w:rsid w:val="007767C5"/>
    <w:rsid w:val="00794417"/>
    <w:rsid w:val="007954DE"/>
    <w:rsid w:val="00795F9B"/>
    <w:rsid w:val="007B240C"/>
    <w:rsid w:val="007D53C7"/>
    <w:rsid w:val="00802418"/>
    <w:rsid w:val="00803496"/>
    <w:rsid w:val="00804DB7"/>
    <w:rsid w:val="0082771A"/>
    <w:rsid w:val="00836C3F"/>
    <w:rsid w:val="00842FD5"/>
    <w:rsid w:val="00857DD3"/>
    <w:rsid w:val="00866D30"/>
    <w:rsid w:val="00882DBF"/>
    <w:rsid w:val="00882F3B"/>
    <w:rsid w:val="008D0AFB"/>
    <w:rsid w:val="008E5D12"/>
    <w:rsid w:val="008F3C66"/>
    <w:rsid w:val="00915026"/>
    <w:rsid w:val="00943C91"/>
    <w:rsid w:val="00943E9B"/>
    <w:rsid w:val="00975DCD"/>
    <w:rsid w:val="00982E3A"/>
    <w:rsid w:val="00986D07"/>
    <w:rsid w:val="009D1372"/>
    <w:rsid w:val="009D7FB3"/>
    <w:rsid w:val="009E1DF8"/>
    <w:rsid w:val="009F178D"/>
    <w:rsid w:val="00A2072F"/>
    <w:rsid w:val="00A255C7"/>
    <w:rsid w:val="00A50057"/>
    <w:rsid w:val="00A639D5"/>
    <w:rsid w:val="00A72BAA"/>
    <w:rsid w:val="00A74258"/>
    <w:rsid w:val="00A840F5"/>
    <w:rsid w:val="00AA73A7"/>
    <w:rsid w:val="00AA7D02"/>
    <w:rsid w:val="00AB14AD"/>
    <w:rsid w:val="00AC097A"/>
    <w:rsid w:val="00AC38CC"/>
    <w:rsid w:val="00B2243D"/>
    <w:rsid w:val="00B22A62"/>
    <w:rsid w:val="00B968DE"/>
    <w:rsid w:val="00BC241D"/>
    <w:rsid w:val="00BC24F5"/>
    <w:rsid w:val="00BC585E"/>
    <w:rsid w:val="00BE6FD2"/>
    <w:rsid w:val="00C1152B"/>
    <w:rsid w:val="00C2692C"/>
    <w:rsid w:val="00C554EC"/>
    <w:rsid w:val="00C736F8"/>
    <w:rsid w:val="00C84C96"/>
    <w:rsid w:val="00C97357"/>
    <w:rsid w:val="00CA02DE"/>
    <w:rsid w:val="00CB02CF"/>
    <w:rsid w:val="00CE1FC7"/>
    <w:rsid w:val="00D068A6"/>
    <w:rsid w:val="00D41C39"/>
    <w:rsid w:val="00D82950"/>
    <w:rsid w:val="00DA7A08"/>
    <w:rsid w:val="00DB22C1"/>
    <w:rsid w:val="00DB30F6"/>
    <w:rsid w:val="00DB4062"/>
    <w:rsid w:val="00DD5325"/>
    <w:rsid w:val="00DE6589"/>
    <w:rsid w:val="00DF4178"/>
    <w:rsid w:val="00E37821"/>
    <w:rsid w:val="00E40954"/>
    <w:rsid w:val="00E52B21"/>
    <w:rsid w:val="00E64548"/>
    <w:rsid w:val="00E73A00"/>
    <w:rsid w:val="00E93DE7"/>
    <w:rsid w:val="00EA257B"/>
    <w:rsid w:val="00ED64B3"/>
    <w:rsid w:val="00EF3840"/>
    <w:rsid w:val="00EF50E9"/>
    <w:rsid w:val="00F22A55"/>
    <w:rsid w:val="00F47344"/>
    <w:rsid w:val="00F61D4A"/>
    <w:rsid w:val="00F8471F"/>
    <w:rsid w:val="00FA4537"/>
    <w:rsid w:val="00FA7ACE"/>
    <w:rsid w:val="00FB2CCA"/>
    <w:rsid w:val="00FE59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5A99680E-DC9F-4D97-A2FB-29409BB28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02DE"/>
    <w:rPr>
      <w:rFonts w:ascii="Arial" w:eastAsia="SimSun" w:hAnsi="Arial" w:cs="Arial"/>
      <w:sz w:val="22"/>
      <w:lang w:eastAsia="zh-CN"/>
    </w:rPr>
  </w:style>
  <w:style w:type="paragraph" w:styleId="Heading1">
    <w:name w:val="heading 1"/>
    <w:basedOn w:val="Normal"/>
    <w:next w:val="Normal"/>
    <w:qFormat/>
    <w:rsid w:val="00C2692C"/>
    <w:pPr>
      <w:keepNext/>
      <w:spacing w:before="240" w:after="60"/>
      <w:outlineLvl w:val="0"/>
    </w:pPr>
    <w:rPr>
      <w:b/>
      <w:bCs/>
      <w:caps/>
      <w:kern w:val="32"/>
      <w:szCs w:val="32"/>
    </w:rPr>
  </w:style>
  <w:style w:type="paragraph" w:styleId="Heading2">
    <w:name w:val="heading 2"/>
    <w:basedOn w:val="Normal"/>
    <w:next w:val="Normal"/>
    <w:qFormat/>
    <w:rsid w:val="00C2692C"/>
    <w:pPr>
      <w:keepNext/>
      <w:spacing w:before="240" w:after="60"/>
      <w:outlineLvl w:val="1"/>
    </w:pPr>
    <w:rPr>
      <w:bCs/>
      <w:iCs/>
      <w:caps/>
      <w:szCs w:val="28"/>
    </w:rPr>
  </w:style>
  <w:style w:type="paragraph" w:styleId="Heading3">
    <w:name w:val="heading 3"/>
    <w:basedOn w:val="Normal"/>
    <w:next w:val="Normal"/>
    <w:qFormat/>
    <w:rsid w:val="00374761"/>
    <w:pPr>
      <w:keepNext/>
      <w:spacing w:before="480" w:after="180"/>
      <w:outlineLvl w:val="2"/>
    </w:pPr>
    <w:rPr>
      <w:bCs/>
      <w:szCs w:val="26"/>
      <w:u w:val="single"/>
    </w:rPr>
  </w:style>
  <w:style w:type="paragraph" w:styleId="Heading4">
    <w:name w:val="heading 4"/>
    <w:basedOn w:val="Normal"/>
    <w:next w:val="Normal"/>
    <w:qFormat/>
    <w:rsid w:val="00C2692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692C"/>
    <w:pPr>
      <w:tabs>
        <w:tab w:val="center" w:pos="4536"/>
        <w:tab w:val="right" w:pos="9072"/>
      </w:tabs>
    </w:pPr>
  </w:style>
  <w:style w:type="paragraph" w:styleId="Footer">
    <w:name w:val="footer"/>
    <w:basedOn w:val="Normal"/>
    <w:semiHidden/>
    <w:rsid w:val="00C2692C"/>
    <w:pPr>
      <w:tabs>
        <w:tab w:val="center" w:pos="4320"/>
        <w:tab w:val="right" w:pos="8640"/>
      </w:tabs>
    </w:pPr>
  </w:style>
  <w:style w:type="paragraph" w:styleId="Salutation">
    <w:name w:val="Salutation"/>
    <w:basedOn w:val="Normal"/>
    <w:next w:val="Normal"/>
    <w:semiHidden/>
    <w:rsid w:val="00C2692C"/>
  </w:style>
  <w:style w:type="paragraph" w:styleId="Signature">
    <w:name w:val="Signature"/>
    <w:basedOn w:val="Normal"/>
    <w:semiHidden/>
    <w:rsid w:val="00C2692C"/>
    <w:pPr>
      <w:ind w:left="5250"/>
    </w:pPr>
  </w:style>
  <w:style w:type="paragraph" w:styleId="FootnoteText">
    <w:name w:val="footnote text"/>
    <w:basedOn w:val="Normal"/>
    <w:link w:val="FootnoteTextChar"/>
    <w:rsid w:val="00C2692C"/>
    <w:rPr>
      <w:sz w:val="18"/>
    </w:rPr>
  </w:style>
  <w:style w:type="paragraph" w:styleId="EndnoteText">
    <w:name w:val="endnote text"/>
    <w:basedOn w:val="Normal"/>
    <w:semiHidden/>
    <w:rsid w:val="00C2692C"/>
    <w:rPr>
      <w:sz w:val="18"/>
    </w:rPr>
  </w:style>
  <w:style w:type="paragraph" w:styleId="Caption">
    <w:name w:val="caption"/>
    <w:basedOn w:val="Normal"/>
    <w:next w:val="Normal"/>
    <w:qFormat/>
    <w:rsid w:val="00C2692C"/>
    <w:rPr>
      <w:b/>
      <w:bCs/>
      <w:sz w:val="18"/>
    </w:rPr>
  </w:style>
  <w:style w:type="paragraph" w:styleId="CommentText">
    <w:name w:val="annotation text"/>
    <w:basedOn w:val="Normal"/>
    <w:link w:val="CommentTextChar"/>
    <w:semiHidden/>
    <w:rsid w:val="00C2692C"/>
    <w:rPr>
      <w:sz w:val="18"/>
    </w:rPr>
  </w:style>
  <w:style w:type="paragraph" w:styleId="BodyText">
    <w:name w:val="Body Text"/>
    <w:basedOn w:val="Normal"/>
    <w:rsid w:val="00C2692C"/>
    <w:pPr>
      <w:spacing w:after="220"/>
    </w:pPr>
  </w:style>
  <w:style w:type="paragraph" w:customStyle="1" w:styleId="ONUMFS">
    <w:name w:val="ONUM FS"/>
    <w:basedOn w:val="BodyText"/>
    <w:rsid w:val="00C2692C"/>
    <w:pPr>
      <w:numPr>
        <w:numId w:val="12"/>
      </w:numPr>
    </w:pPr>
  </w:style>
  <w:style w:type="paragraph" w:customStyle="1" w:styleId="ONUME">
    <w:name w:val="ONUM E"/>
    <w:basedOn w:val="BodyText"/>
    <w:rsid w:val="00C2692C"/>
    <w:pPr>
      <w:numPr>
        <w:numId w:val="11"/>
      </w:numPr>
    </w:pPr>
  </w:style>
  <w:style w:type="paragraph" w:styleId="ListNumber">
    <w:name w:val="List Number"/>
    <w:basedOn w:val="Normal"/>
    <w:semiHidden/>
    <w:rsid w:val="00C2692C"/>
    <w:pPr>
      <w:numPr>
        <w:numId w:val="10"/>
      </w:numPr>
    </w:pPr>
  </w:style>
  <w:style w:type="paragraph" w:customStyle="1" w:styleId="Endofdocument-Annex">
    <w:name w:val="[End of document - Annex]"/>
    <w:basedOn w:val="Normal"/>
    <w:rsid w:val="00C2692C"/>
    <w:pPr>
      <w:ind w:left="5534"/>
    </w:pPr>
  </w:style>
  <w:style w:type="paragraph" w:styleId="BalloonText">
    <w:name w:val="Balloon Text"/>
    <w:basedOn w:val="Normal"/>
    <w:link w:val="BalloonTextChar"/>
    <w:rsid w:val="00C2692C"/>
    <w:rPr>
      <w:rFonts w:ascii="Tahoma" w:hAnsi="Tahoma" w:cs="Tahoma"/>
      <w:sz w:val="16"/>
      <w:szCs w:val="16"/>
    </w:rPr>
  </w:style>
  <w:style w:type="character" w:customStyle="1" w:styleId="BalloonTextChar">
    <w:name w:val="Balloon Text Char"/>
    <w:basedOn w:val="DefaultParagraphFont"/>
    <w:link w:val="BalloonText"/>
    <w:rsid w:val="00C2692C"/>
    <w:rPr>
      <w:rFonts w:ascii="Tahoma" w:eastAsia="SimSun" w:hAnsi="Tahoma" w:cs="Tahoma"/>
      <w:sz w:val="16"/>
      <w:szCs w:val="16"/>
      <w:lang w:eastAsia="zh-CN"/>
    </w:rPr>
  </w:style>
  <w:style w:type="character" w:customStyle="1" w:styleId="DeletedText">
    <w:name w:val="Deleted Text"/>
    <w:basedOn w:val="DefaultParagraphFont"/>
    <w:uiPriority w:val="1"/>
    <w:qFormat/>
    <w:rsid w:val="00C2692C"/>
    <w:rPr>
      <w:strike/>
      <w:color w:val="FF0000"/>
    </w:rPr>
  </w:style>
  <w:style w:type="character" w:styleId="FootnoteReference">
    <w:name w:val="footnote reference"/>
    <w:basedOn w:val="DefaultParagraphFont"/>
    <w:unhideWhenUsed/>
    <w:rsid w:val="00C2692C"/>
    <w:rPr>
      <w:vertAlign w:val="superscript"/>
    </w:rPr>
  </w:style>
  <w:style w:type="character" w:customStyle="1" w:styleId="FootnoteTextChar">
    <w:name w:val="Footnote Text Char"/>
    <w:basedOn w:val="DefaultParagraphFont"/>
    <w:link w:val="FootnoteText"/>
    <w:rsid w:val="00C2692C"/>
    <w:rPr>
      <w:rFonts w:ascii="Arial" w:eastAsia="SimSun" w:hAnsi="Arial" w:cs="Arial"/>
      <w:sz w:val="18"/>
      <w:lang w:eastAsia="zh-CN"/>
    </w:rPr>
  </w:style>
  <w:style w:type="character" w:styleId="Hyperlink">
    <w:name w:val="Hyperlink"/>
    <w:basedOn w:val="DefaultParagraphFont"/>
    <w:uiPriority w:val="99"/>
    <w:unhideWhenUsed/>
    <w:rsid w:val="00C2692C"/>
    <w:rPr>
      <w:color w:val="0000FF" w:themeColor="hyperlink"/>
      <w:u w:val="single"/>
    </w:rPr>
  </w:style>
  <w:style w:type="character" w:customStyle="1" w:styleId="InsertedText">
    <w:name w:val="Inserted Text"/>
    <w:basedOn w:val="DefaultParagraphFont"/>
    <w:uiPriority w:val="1"/>
    <w:qFormat/>
    <w:rsid w:val="00C2692C"/>
    <w:rPr>
      <w:color w:val="1F497D" w:themeColor="text2"/>
      <w:u w:val="single"/>
    </w:rPr>
  </w:style>
  <w:style w:type="paragraph" w:customStyle="1" w:styleId="LegTitle">
    <w:name w:val="Leg # Title"/>
    <w:basedOn w:val="Normal"/>
    <w:next w:val="Normal"/>
    <w:rsid w:val="00C2692C"/>
    <w:pPr>
      <w:keepNext/>
      <w:keepLines/>
      <w:pageBreakBefore/>
      <w:spacing w:before="240" w:line="480" w:lineRule="auto"/>
      <w:jc w:val="center"/>
    </w:pPr>
    <w:rPr>
      <w:rFonts w:eastAsia="Arial Unicode MS" w:cs="Times New Roman"/>
      <w:b/>
      <w:snapToGrid w:val="0"/>
      <w:lang w:eastAsia="en-US"/>
    </w:rPr>
  </w:style>
  <w:style w:type="paragraph" w:customStyle="1" w:styleId="Lega">
    <w:name w:val="Leg (a)"/>
    <w:basedOn w:val="Normal"/>
    <w:link w:val="LegaChar"/>
    <w:rsid w:val="00E64548"/>
    <w:pPr>
      <w:tabs>
        <w:tab w:val="left" w:pos="454"/>
      </w:tabs>
      <w:spacing w:before="240" w:after="240" w:line="480" w:lineRule="auto"/>
    </w:pPr>
    <w:rPr>
      <w:rFonts w:eastAsia="Times New Roman" w:cs="Times New Roman"/>
      <w:noProof/>
      <w:snapToGrid w:val="0"/>
      <w:lang w:eastAsia="en-US"/>
    </w:rPr>
  </w:style>
  <w:style w:type="paragraph" w:customStyle="1" w:styleId="Legacont">
    <w:name w:val="Leg (a) [cont]"/>
    <w:basedOn w:val="Normal"/>
    <w:next w:val="Lega"/>
    <w:rsid w:val="00C2692C"/>
    <w:pPr>
      <w:tabs>
        <w:tab w:val="left" w:pos="454"/>
      </w:tabs>
      <w:spacing w:before="60" w:line="480" w:lineRule="auto"/>
      <w:jc w:val="both"/>
    </w:pPr>
    <w:rPr>
      <w:rFonts w:eastAsia="Times New Roman" w:cs="Times New Roman"/>
      <w:snapToGrid w:val="0"/>
      <w:lang w:eastAsia="en-US"/>
    </w:rPr>
  </w:style>
  <w:style w:type="paragraph" w:customStyle="1" w:styleId="Legi">
    <w:name w:val="Leg (i)"/>
    <w:basedOn w:val="Normal"/>
    <w:rsid w:val="00C2692C"/>
    <w:pPr>
      <w:tabs>
        <w:tab w:val="right" w:pos="1020"/>
        <w:tab w:val="left" w:pos="1191"/>
      </w:tabs>
      <w:spacing w:before="60" w:after="240" w:line="480" w:lineRule="auto"/>
      <w:jc w:val="both"/>
    </w:pPr>
    <w:rPr>
      <w:rFonts w:eastAsia="Times New Roman" w:cs="Times New Roman"/>
      <w:snapToGrid w:val="0"/>
      <w:lang w:eastAsia="en-US"/>
    </w:rPr>
  </w:style>
  <w:style w:type="paragraph" w:customStyle="1" w:styleId="LegSubRule">
    <w:name w:val="Leg SubRule #"/>
    <w:basedOn w:val="Normal"/>
    <w:rsid w:val="00C2692C"/>
    <w:pPr>
      <w:keepNext/>
      <w:keepLines/>
      <w:tabs>
        <w:tab w:val="left" w:pos="510"/>
      </w:tabs>
      <w:spacing w:before="480" w:line="480" w:lineRule="auto"/>
      <w:ind w:left="533" w:hanging="533"/>
    </w:pPr>
    <w:rPr>
      <w:rFonts w:eastAsia="Arial Unicode MS" w:cs="Times New Roman"/>
      <w:snapToGrid w:val="0"/>
      <w:lang w:eastAsia="en-US"/>
    </w:rPr>
  </w:style>
  <w:style w:type="character" w:customStyle="1" w:styleId="RItalic">
    <w:name w:val="RItalic"/>
    <w:rsid w:val="00C2692C"/>
    <w:rPr>
      <w:i/>
    </w:rPr>
  </w:style>
  <w:style w:type="paragraph" w:styleId="TOC1">
    <w:name w:val="toc 1"/>
    <w:basedOn w:val="Normal"/>
    <w:next w:val="Normal"/>
    <w:autoRedefine/>
    <w:uiPriority w:val="39"/>
    <w:rsid w:val="00C2692C"/>
    <w:pPr>
      <w:tabs>
        <w:tab w:val="right" w:leader="dot" w:pos="9345"/>
      </w:tabs>
      <w:spacing w:before="240" w:after="100"/>
    </w:pPr>
  </w:style>
  <w:style w:type="paragraph" w:styleId="TOC2">
    <w:name w:val="toc 2"/>
    <w:basedOn w:val="Normal"/>
    <w:next w:val="Normal"/>
    <w:autoRedefine/>
    <w:uiPriority w:val="39"/>
    <w:rsid w:val="00C2692C"/>
    <w:pPr>
      <w:spacing w:after="100"/>
      <w:ind w:left="220"/>
    </w:pPr>
  </w:style>
  <w:style w:type="character" w:styleId="CommentReference">
    <w:name w:val="annotation reference"/>
    <w:basedOn w:val="DefaultParagraphFont"/>
    <w:rsid w:val="00C2692C"/>
    <w:rPr>
      <w:sz w:val="16"/>
      <w:szCs w:val="16"/>
    </w:rPr>
  </w:style>
  <w:style w:type="character" w:customStyle="1" w:styleId="CommentTextChar">
    <w:name w:val="Comment Text Char"/>
    <w:link w:val="CommentText"/>
    <w:semiHidden/>
    <w:rsid w:val="00C2692C"/>
    <w:rPr>
      <w:rFonts w:ascii="Arial" w:eastAsia="SimSun" w:hAnsi="Arial" w:cs="Arial"/>
      <w:sz w:val="18"/>
      <w:lang w:eastAsia="zh-CN"/>
    </w:rPr>
  </w:style>
  <w:style w:type="paragraph" w:styleId="CommentSubject">
    <w:name w:val="annotation subject"/>
    <w:basedOn w:val="CommentText"/>
    <w:next w:val="CommentText"/>
    <w:link w:val="CommentSubjectChar"/>
    <w:rsid w:val="00C2692C"/>
    <w:rPr>
      <w:b/>
      <w:bCs/>
    </w:rPr>
  </w:style>
  <w:style w:type="character" w:customStyle="1" w:styleId="CommentSubjectChar">
    <w:name w:val="Comment Subject Char"/>
    <w:basedOn w:val="CommentTextChar"/>
    <w:link w:val="CommentSubject"/>
    <w:rsid w:val="00C2692C"/>
    <w:rPr>
      <w:rFonts w:ascii="Arial" w:eastAsia="SimSun" w:hAnsi="Arial" w:cs="Arial"/>
      <w:b/>
      <w:bCs/>
      <w:sz w:val="18"/>
      <w:lang w:eastAsia="zh-CN"/>
    </w:rPr>
  </w:style>
  <w:style w:type="paragraph" w:customStyle="1" w:styleId="DecisionInvitingPara">
    <w:name w:val="Decision Inviting Para."/>
    <w:basedOn w:val="Normal"/>
    <w:rsid w:val="00C2692C"/>
    <w:pPr>
      <w:tabs>
        <w:tab w:val="left" w:pos="1588"/>
        <w:tab w:val="left" w:pos="2155"/>
        <w:tab w:val="left" w:pos="2722"/>
      </w:tabs>
      <w:spacing w:after="120" w:line="260" w:lineRule="atLeast"/>
      <w:ind w:left="5534" w:hanging="567"/>
    </w:pPr>
    <w:rPr>
      <w:rFonts w:eastAsia="MS Mincho" w:cs="Times New Roman"/>
      <w:i/>
      <w:sz w:val="20"/>
      <w:lang w:eastAsia="ja-JP"/>
    </w:rPr>
  </w:style>
  <w:style w:type="paragraph" w:customStyle="1" w:styleId="Endofdocument">
    <w:name w:val="End of document"/>
    <w:basedOn w:val="Normal"/>
    <w:rsid w:val="00C2692C"/>
    <w:pPr>
      <w:tabs>
        <w:tab w:val="left" w:pos="1588"/>
        <w:tab w:val="left" w:pos="2155"/>
        <w:tab w:val="left" w:pos="2722"/>
      </w:tabs>
      <w:spacing w:after="120" w:line="260" w:lineRule="atLeast"/>
      <w:ind w:left="5534" w:hanging="567"/>
    </w:pPr>
    <w:rPr>
      <w:rFonts w:eastAsia="MS Mincho" w:cs="Times New Roman"/>
      <w:sz w:val="20"/>
      <w:lang w:eastAsia="ja-JP"/>
    </w:rPr>
  </w:style>
  <w:style w:type="character" w:customStyle="1" w:styleId="LegaChar">
    <w:name w:val="Leg (a) Char"/>
    <w:basedOn w:val="DefaultParagraphFont"/>
    <w:link w:val="Lega"/>
    <w:rsid w:val="00E64548"/>
    <w:rPr>
      <w:rFonts w:ascii="Arial" w:eastAsia="Times New Roman" w:hAnsi="Arial"/>
      <w:noProof/>
      <w:snapToGrid w:val="0"/>
      <w:sz w:val="22"/>
    </w:rPr>
  </w:style>
  <w:style w:type="character" w:customStyle="1" w:styleId="LegiChar">
    <w:name w:val="Leg (i) Char"/>
    <w:basedOn w:val="DefaultParagraphFont"/>
    <w:rsid w:val="00C2692C"/>
    <w:rPr>
      <w:noProof w:val="0"/>
      <w:snapToGrid w:val="0"/>
      <w:sz w:val="20"/>
      <w:lang w:val="en-US" w:eastAsia="en-US" w:bidi="ar-SA"/>
    </w:rPr>
  </w:style>
  <w:style w:type="paragraph" w:customStyle="1" w:styleId="Legiindent">
    <w:name w:val="Leg (i) indent"/>
    <w:basedOn w:val="Legi"/>
    <w:rsid w:val="00C2692C"/>
    <w:pPr>
      <w:spacing w:after="0" w:line="240" w:lineRule="auto"/>
      <w:ind w:left="1191" w:hanging="1191"/>
    </w:pPr>
    <w:rPr>
      <w:rFonts w:ascii="Times New Roman" w:hAnsi="Times New Roman"/>
      <w:sz w:val="28"/>
    </w:rPr>
  </w:style>
  <w:style w:type="character" w:customStyle="1" w:styleId="LegDeleted">
    <w:name w:val="Leg [Deleted]"/>
    <w:rsid w:val="00C2692C"/>
    <w:rPr>
      <w:i/>
    </w:rPr>
  </w:style>
  <w:style w:type="character" w:customStyle="1" w:styleId="Legbister">
    <w:name w:val="Leg bis/ter"/>
    <w:rsid w:val="00C2692C"/>
    <w:rPr>
      <w:i/>
    </w:rPr>
  </w:style>
  <w:style w:type="paragraph" w:customStyle="1" w:styleId="LegFootnote">
    <w:name w:val="Leg Footnote"/>
    <w:basedOn w:val="Normal"/>
    <w:rsid w:val="00C2692C"/>
    <w:pPr>
      <w:tabs>
        <w:tab w:val="left" w:pos="425"/>
      </w:tabs>
      <w:spacing w:before="20" w:line="480" w:lineRule="auto"/>
    </w:pPr>
    <w:rPr>
      <w:rFonts w:eastAsia="Arial Unicode MS" w:cs="Times New Roman"/>
      <w:snapToGrid w:val="0"/>
      <w:sz w:val="18"/>
      <w:lang w:eastAsia="en-US"/>
    </w:rPr>
  </w:style>
  <w:style w:type="character" w:customStyle="1" w:styleId="Legitalmutatis">
    <w:name w:val="Leg ital (mutatis)"/>
    <w:rsid w:val="00C2692C"/>
    <w:rPr>
      <w:i/>
    </w:rPr>
  </w:style>
  <w:style w:type="character" w:customStyle="1" w:styleId="LegDeletedText">
    <w:name w:val="LegDeletedText"/>
    <w:basedOn w:val="DefaultParagraphFont"/>
    <w:rsid w:val="00C2692C"/>
    <w:rPr>
      <w:strike/>
      <w:color w:val="FF0000"/>
    </w:rPr>
  </w:style>
  <w:style w:type="character" w:customStyle="1" w:styleId="LegInsertedText">
    <w:name w:val="LegInsertedText"/>
    <w:basedOn w:val="DefaultParagraphFont"/>
    <w:rsid w:val="00C2692C"/>
    <w:rPr>
      <w:color w:val="0000FF"/>
      <w:u w:val="single"/>
    </w:rPr>
  </w:style>
  <w:style w:type="paragraph" w:customStyle="1" w:styleId="Normala">
    <w:name w:val="Normal (a)"/>
    <w:basedOn w:val="Normal"/>
    <w:link w:val="NormalaChar"/>
    <w:rsid w:val="00C2692C"/>
    <w:pPr>
      <w:tabs>
        <w:tab w:val="left" w:pos="1588"/>
        <w:tab w:val="left" w:pos="2155"/>
        <w:tab w:val="left" w:pos="2722"/>
      </w:tabs>
      <w:spacing w:after="120" w:line="260" w:lineRule="atLeast"/>
      <w:ind w:left="2155" w:hanging="567"/>
    </w:pPr>
    <w:rPr>
      <w:rFonts w:eastAsia="MS Mincho" w:cs="Times New Roman"/>
      <w:sz w:val="20"/>
      <w:lang w:eastAsia="ja-JP"/>
    </w:rPr>
  </w:style>
  <w:style w:type="character" w:customStyle="1" w:styleId="NormalaChar">
    <w:name w:val="Normal (a) Char"/>
    <w:basedOn w:val="DefaultParagraphFont"/>
    <w:link w:val="Normala"/>
    <w:rsid w:val="00C2692C"/>
    <w:rPr>
      <w:rFonts w:ascii="Arial" w:eastAsia="MS Mincho" w:hAnsi="Arial"/>
      <w:lang w:eastAsia="ja-JP"/>
    </w:rPr>
  </w:style>
  <w:style w:type="paragraph" w:customStyle="1" w:styleId="Normalai">
    <w:name w:val="Normal (a)(i)"/>
    <w:basedOn w:val="Normal"/>
    <w:rsid w:val="00C2692C"/>
    <w:pPr>
      <w:tabs>
        <w:tab w:val="left" w:pos="1588"/>
        <w:tab w:val="left" w:pos="2155"/>
        <w:tab w:val="left" w:pos="2722"/>
      </w:tabs>
      <w:spacing w:after="120" w:line="260" w:lineRule="atLeast"/>
      <w:ind w:left="2722" w:hanging="567"/>
    </w:pPr>
    <w:rPr>
      <w:rFonts w:eastAsia="MS Mincho" w:cs="Times New Roman"/>
      <w:sz w:val="20"/>
      <w:lang w:eastAsia="ja-JP"/>
    </w:rPr>
  </w:style>
  <w:style w:type="character" w:customStyle="1" w:styleId="RDeletedText">
    <w:name w:val="RDeletedText"/>
    <w:basedOn w:val="DefaultParagraphFont"/>
    <w:rsid w:val="00C2692C"/>
    <w:rPr>
      <w:strike/>
      <w:color w:val="FF0000"/>
    </w:rPr>
  </w:style>
  <w:style w:type="character" w:customStyle="1" w:styleId="RInsertedText">
    <w:name w:val="RInsertedText"/>
    <w:basedOn w:val="DefaultParagraphFont"/>
    <w:rsid w:val="00C2692C"/>
    <w:rPr>
      <w:color w:val="0000FF"/>
      <w:u w:val="single"/>
    </w:rPr>
  </w:style>
  <w:style w:type="paragraph" w:customStyle="1" w:styleId="RNoMain">
    <w:name w:val="RNo.(Main)"/>
    <w:basedOn w:val="Normal"/>
    <w:next w:val="Normal"/>
    <w:link w:val="RNoMainChar"/>
    <w:rsid w:val="00C2692C"/>
    <w:pPr>
      <w:keepNext/>
      <w:pageBreakBefore/>
      <w:tabs>
        <w:tab w:val="left" w:pos="57"/>
        <w:tab w:val="left" w:pos="1588"/>
        <w:tab w:val="left" w:pos="2155"/>
        <w:tab w:val="left" w:pos="2722"/>
      </w:tabs>
      <w:spacing w:after="600" w:line="480" w:lineRule="auto"/>
      <w:jc w:val="center"/>
    </w:pPr>
    <w:rPr>
      <w:rFonts w:eastAsia="MS Mincho" w:cs="Times New Roman"/>
      <w:b/>
      <w:sz w:val="20"/>
      <w:lang w:val="fr-FR" w:eastAsia="ja-JP"/>
    </w:rPr>
  </w:style>
  <w:style w:type="character" w:customStyle="1" w:styleId="RNoMainChar">
    <w:name w:val="RNo.(Main) Char"/>
    <w:basedOn w:val="DefaultParagraphFont"/>
    <w:link w:val="RNoMain"/>
    <w:rsid w:val="00C2692C"/>
    <w:rPr>
      <w:rFonts w:ascii="Arial" w:eastAsia="MS Mincho" w:hAnsi="Arial"/>
      <w:b/>
      <w:lang w:val="fr-FR" w:eastAsia="ja-JP"/>
    </w:rPr>
  </w:style>
  <w:style w:type="paragraph" w:customStyle="1" w:styleId="RContinued">
    <w:name w:val="RContinued"/>
    <w:basedOn w:val="Normal"/>
    <w:next w:val="Normal"/>
    <w:link w:val="RContinuedChar"/>
    <w:rsid w:val="00CA02DE"/>
    <w:pPr>
      <w:pageBreakBefore/>
      <w:tabs>
        <w:tab w:val="left" w:pos="567"/>
      </w:tabs>
      <w:spacing w:after="360" w:line="480" w:lineRule="auto"/>
      <w:jc w:val="center"/>
    </w:pPr>
    <w:rPr>
      <w:rFonts w:ascii="Times New Roman" w:eastAsia="Times New Roman" w:hAnsi="Times New Roman" w:cs="Times New Roman"/>
      <w:i/>
      <w:sz w:val="24"/>
      <w:lang w:eastAsia="en-US"/>
    </w:rPr>
  </w:style>
  <w:style w:type="paragraph" w:customStyle="1" w:styleId="Item">
    <w:name w:val="Item"/>
    <w:basedOn w:val="Normal"/>
    <w:qFormat/>
    <w:rsid w:val="009D1372"/>
    <w:pPr>
      <w:tabs>
        <w:tab w:val="left" w:pos="993"/>
        <w:tab w:val="left" w:pos="1418"/>
      </w:tabs>
      <w:spacing w:after="180"/>
      <w:ind w:left="992" w:hanging="992"/>
    </w:pPr>
    <w:rPr>
      <w:noProof/>
    </w:rPr>
  </w:style>
  <w:style w:type="paragraph" w:customStyle="1" w:styleId="Lunch">
    <w:name w:val="Lunch"/>
    <w:basedOn w:val="Item"/>
    <w:qFormat/>
    <w:rsid w:val="00193462"/>
    <w:pPr>
      <w:spacing w:before="360" w:after="360"/>
    </w:pPr>
    <w:rPr>
      <w:i/>
    </w:rPr>
  </w:style>
  <w:style w:type="paragraph" w:customStyle="1" w:styleId="RComment">
    <w:name w:val="RComment"/>
    <w:basedOn w:val="Normal"/>
    <w:next w:val="Normal"/>
    <w:autoRedefine/>
    <w:rsid w:val="004229E9"/>
    <w:pPr>
      <w:keepLines/>
      <w:tabs>
        <w:tab w:val="left" w:pos="567"/>
      </w:tabs>
      <w:spacing w:after="240"/>
    </w:pPr>
    <w:rPr>
      <w:rFonts w:eastAsia="Times New Roman" w:cs="Times New Roman"/>
      <w:i/>
      <w:lang w:eastAsia="en-US"/>
    </w:rPr>
  </w:style>
  <w:style w:type="paragraph" w:customStyle="1" w:styleId="RPara">
    <w:name w:val="RPar(a)"/>
    <w:basedOn w:val="Normal"/>
    <w:link w:val="RParaChar"/>
    <w:rsid w:val="00493568"/>
    <w:pPr>
      <w:tabs>
        <w:tab w:val="left" w:pos="567"/>
      </w:tabs>
      <w:spacing w:after="360" w:line="480" w:lineRule="auto"/>
    </w:pPr>
    <w:rPr>
      <w:rFonts w:eastAsia="Times New Roman"/>
      <w:lang w:eastAsia="en-US"/>
    </w:rPr>
  </w:style>
  <w:style w:type="character" w:customStyle="1" w:styleId="RParaChar">
    <w:name w:val="RPar(a) Char"/>
    <w:basedOn w:val="DefaultParagraphFont"/>
    <w:link w:val="RPara"/>
    <w:rsid w:val="00493568"/>
    <w:rPr>
      <w:rFonts w:ascii="Arial" w:eastAsia="Times New Roman" w:hAnsi="Arial" w:cs="Arial"/>
      <w:sz w:val="22"/>
    </w:rPr>
  </w:style>
  <w:style w:type="paragraph" w:styleId="ListNumber5">
    <w:name w:val="List Number 5"/>
    <w:basedOn w:val="Normal"/>
    <w:rsid w:val="00CE1FC7"/>
    <w:pPr>
      <w:numPr>
        <w:numId w:val="13"/>
      </w:numPr>
    </w:pPr>
    <w:rPr>
      <w:rFonts w:ascii="Times New Roman" w:eastAsia="Times New Roman" w:hAnsi="Times New Roman" w:cs="Times New Roman"/>
      <w:sz w:val="28"/>
      <w:lang w:eastAsia="en-US"/>
    </w:rPr>
  </w:style>
  <w:style w:type="paragraph" w:customStyle="1" w:styleId="TitleofDoc">
    <w:name w:val="Title of Doc"/>
    <w:basedOn w:val="Normal"/>
    <w:rsid w:val="002E40B9"/>
    <w:pPr>
      <w:spacing w:before="1200"/>
      <w:jc w:val="center"/>
    </w:pPr>
    <w:rPr>
      <w:rFonts w:ascii="Times New Roman" w:eastAsia="Times New Roman" w:hAnsi="Times New Roman" w:cs="Times New Roman"/>
      <w:caps/>
      <w:sz w:val="28"/>
      <w:lang w:eastAsia="en-US"/>
    </w:rPr>
  </w:style>
  <w:style w:type="character" w:customStyle="1" w:styleId="RContinuedChar">
    <w:name w:val="RContinued Char"/>
    <w:basedOn w:val="DefaultParagraphFont"/>
    <w:link w:val="RContinued"/>
    <w:rsid w:val="007954DE"/>
    <w:rPr>
      <w:rFonts w:eastAsia="Times New Roman"/>
      <w:i/>
      <w:sz w:val="24"/>
    </w:rPr>
  </w:style>
  <w:style w:type="paragraph" w:customStyle="1" w:styleId="RTitleSub">
    <w:name w:val="RTitle(Sub)"/>
    <w:basedOn w:val="Normal"/>
    <w:next w:val="RPara"/>
    <w:rsid w:val="005E07DA"/>
    <w:pPr>
      <w:keepNext/>
      <w:tabs>
        <w:tab w:val="left" w:pos="567"/>
      </w:tabs>
      <w:spacing w:after="360" w:line="480" w:lineRule="auto"/>
    </w:pPr>
    <w:rPr>
      <w:rFonts w:eastAsia="Times New Roman" w:cs="Times New Roman"/>
      <w:lang w:eastAsia="en-US"/>
    </w:rPr>
  </w:style>
  <w:style w:type="character" w:customStyle="1" w:styleId="Insertedtext0">
    <w:name w:val="Inserted text"/>
    <w:basedOn w:val="DefaultParagraphFont"/>
    <w:uiPriority w:val="1"/>
    <w:qFormat/>
    <w:rsid w:val="00DB22C1"/>
    <w:rPr>
      <w:color w:val="1F497D" w:themeColor="text2"/>
      <w:u w:val="single"/>
    </w:rPr>
  </w:style>
  <w:style w:type="character" w:customStyle="1" w:styleId="Deletedtext0">
    <w:name w:val="Deleted text"/>
    <w:basedOn w:val="DefaultParagraphFont"/>
    <w:uiPriority w:val="1"/>
    <w:qFormat/>
    <w:rsid w:val="00DB22C1"/>
    <w:rPr>
      <w:strike/>
      <w:dstrike w:val="0"/>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85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E7B63-C150-40B9-A17A-40ED1DF0D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1002</Words>
  <Characters>4730</Characters>
  <Application>Microsoft Office Word</Application>
  <DocSecurity>0</DocSecurity>
  <Lines>77</Lines>
  <Paragraphs>40</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MATTHES Claus</dc:creator>
  <cp:keywords>FOR OFFICIAL USE ONLY</cp:keywords>
  <cp:lastModifiedBy>MARLOW Thomas</cp:lastModifiedBy>
  <cp:revision>2</cp:revision>
  <cp:lastPrinted>2023-02-02T11:21:00Z</cp:lastPrinted>
  <dcterms:created xsi:type="dcterms:W3CDTF">2023-02-02T11:38:00Z</dcterms:created>
  <dcterms:modified xsi:type="dcterms:W3CDTF">2023-02-02T11:38:00Z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615e3fe5-a9da-4121-930b-17ce79170de7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