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n-GB" w:eastAsia="en-GB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68067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4E0043" w:rsidP="00250149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14/</w:t>
      </w:r>
      <w:r w:rsidR="00C3542F">
        <w:rPr>
          <w:rFonts w:ascii="Arial Black" w:hAnsi="Arial Black"/>
          <w:caps/>
          <w:sz w:val="15"/>
          <w:szCs w:val="15"/>
        </w:rPr>
        <w:t>14</w:t>
      </w:r>
    </w:p>
    <w:p w:rsidR="008B2CC1" w:rsidRPr="00C3542F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C3542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3542F" w:rsidRPr="00C3542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3542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21 مايو 2021</w:t>
      </w:r>
    </w:p>
    <w:bookmarkEnd w:id="3"/>
    <w:p w:rsidR="008B2CC1" w:rsidRPr="00D67EAE" w:rsidRDefault="004E0043" w:rsidP="00250149">
      <w:pPr>
        <w:pStyle w:val="Heading1"/>
        <w:rPr>
          <w:rtl/>
        </w:rPr>
      </w:pPr>
      <w:r>
        <w:rPr>
          <w:rFonts w:hint="cs"/>
          <w:rtl/>
        </w:rPr>
        <w:t>الفريق العامل لمعاهدة التعاون بشأن البراءات</w:t>
      </w:r>
    </w:p>
    <w:p w:rsidR="00A90F0A" w:rsidRPr="00D67EAE" w:rsidRDefault="00D67EAE" w:rsidP="0025014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الرابعة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عشرة</w:t>
      </w:r>
    </w:p>
    <w:p w:rsidR="008B2CC1" w:rsidRPr="00D67EAE" w:rsidRDefault="00D67EAE" w:rsidP="002906B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906BF">
        <w:rPr>
          <w:rFonts w:asciiTheme="minorHAnsi" w:hAnsiTheme="minorHAnsi" w:cstheme="minorHAnsi" w:hint="cs"/>
          <w:bCs/>
          <w:sz w:val="24"/>
          <w:szCs w:val="24"/>
          <w:rtl/>
        </w:rPr>
        <w:t>يونيو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4409A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4409A3">
        <w:rPr>
          <w:rFonts w:asciiTheme="minorHAnsi" w:hAnsiTheme="minorHAnsi"/>
          <w:caps/>
          <w:sz w:val="24"/>
          <w:rtl/>
        </w:rPr>
        <w:t xml:space="preserve">الخدمات </w:t>
      </w:r>
      <w:r>
        <w:rPr>
          <w:rFonts w:asciiTheme="minorHAnsi" w:hAnsiTheme="minorHAnsi" w:hint="cs"/>
          <w:caps/>
          <w:sz w:val="24"/>
          <w:rtl/>
        </w:rPr>
        <w:t>الإلكترونية</w:t>
      </w:r>
      <w:r w:rsidRPr="004409A3">
        <w:rPr>
          <w:rFonts w:asciiTheme="minorHAnsi" w:hAnsiTheme="minorHAnsi"/>
          <w:caps/>
          <w:sz w:val="24"/>
          <w:rtl/>
        </w:rPr>
        <w:t xml:space="preserve"> لمعاهدة التعاون بشأن البراءات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73224B">
        <w:rPr>
          <w:rFonts w:asciiTheme="minorHAnsi" w:hAnsiTheme="minorHAnsi" w:cstheme="minorHAnsi" w:hint="cs"/>
          <w:iCs/>
          <w:rtl/>
        </w:rPr>
        <w:t xml:space="preserve"> المكتب الدولي</w:t>
      </w:r>
    </w:p>
    <w:p w:rsidR="009B0855" w:rsidRDefault="001B1EB2" w:rsidP="00D0307E">
      <w:pPr>
        <w:pStyle w:val="Heading1"/>
        <w:spacing w:before="240" w:after="60"/>
        <w:rPr>
          <w:lang w:bidi="ar-EG"/>
        </w:rPr>
      </w:pPr>
      <w:r w:rsidRPr="00D0307E">
        <w:rPr>
          <w:rFonts w:hint="cs"/>
          <w:sz w:val="24"/>
          <w:szCs w:val="24"/>
          <w:rtl/>
          <w:lang w:bidi="ar-EG"/>
        </w:rPr>
        <w:t>ملخص</w:t>
      </w:r>
    </w:p>
    <w:p w:rsidR="002906BF" w:rsidRPr="00AE5803" w:rsidRDefault="005E59ED" w:rsidP="005E59ED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t xml:space="preserve">تسلط هذه الوثيقة الضوء على </w:t>
      </w:r>
      <w:r w:rsidR="0001145D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مبادرات </w:t>
      </w:r>
      <w:r w:rsidR="0001145D" w:rsidRPr="00AE5803">
        <w:rPr>
          <w:rFonts w:ascii="Calibri" w:hAnsi="Calibri"/>
          <w:rtl/>
        </w:rPr>
        <w:t xml:space="preserve">الجارية وذات الأولوية </w:t>
      </w:r>
      <w:r w:rsidR="00564C8E" w:rsidRPr="00AE5803">
        <w:rPr>
          <w:rFonts w:ascii="Calibri" w:hAnsi="Calibri"/>
          <w:rtl/>
        </w:rPr>
        <w:t>ل</w:t>
      </w:r>
      <w:r w:rsidRPr="00AE5803">
        <w:rPr>
          <w:rFonts w:ascii="Calibri" w:hAnsi="Calibri"/>
          <w:rtl/>
        </w:rPr>
        <w:t>نظام تكنولوجيا المعلومات</w:t>
      </w:r>
      <w:r w:rsidR="00EF1F5C" w:rsidRPr="00AE5803">
        <w:rPr>
          <w:rFonts w:ascii="Calibri" w:hAnsi="Calibri"/>
          <w:rtl/>
        </w:rPr>
        <w:t xml:space="preserve">، التي </w:t>
      </w:r>
      <w:r w:rsidR="00D37DC4" w:rsidRPr="00AE5803">
        <w:rPr>
          <w:rFonts w:ascii="Calibri" w:hAnsi="Calibri"/>
          <w:rtl/>
        </w:rPr>
        <w:t xml:space="preserve">تهدف </w:t>
      </w:r>
      <w:r w:rsidR="00EF1F5C" w:rsidRPr="00AE5803">
        <w:rPr>
          <w:rFonts w:ascii="Calibri" w:hAnsi="Calibri"/>
          <w:rtl/>
        </w:rPr>
        <w:t xml:space="preserve">إلى </w:t>
      </w:r>
      <w:r w:rsidRPr="00AE5803">
        <w:rPr>
          <w:rFonts w:ascii="Calibri" w:hAnsi="Calibri"/>
          <w:rtl/>
        </w:rPr>
        <w:t xml:space="preserve">تحسين الخدمات الإلكترونية لمعاهدة التعاون بشأن البراءات، بما في ذلك </w:t>
      </w:r>
      <w:r w:rsidR="00D37DC4" w:rsidRPr="00AE5803">
        <w:rPr>
          <w:rFonts w:ascii="Calibri" w:hAnsi="Calibri"/>
          <w:rtl/>
        </w:rPr>
        <w:t xml:space="preserve">الخطوات </w:t>
      </w:r>
      <w:r w:rsidR="00C32518" w:rsidRPr="00AE5803">
        <w:rPr>
          <w:rFonts w:ascii="Calibri" w:hAnsi="Calibri"/>
          <w:rtl/>
        </w:rPr>
        <w:t xml:space="preserve">المتعلقة </w:t>
      </w:r>
      <w:r w:rsidR="000762ED" w:rsidRPr="00AE5803">
        <w:rPr>
          <w:rFonts w:ascii="Calibri" w:hAnsi="Calibri"/>
          <w:rtl/>
        </w:rPr>
        <w:t>ب</w:t>
      </w:r>
      <w:r w:rsidRPr="00AE5803">
        <w:rPr>
          <w:rFonts w:ascii="Calibri" w:hAnsi="Calibri"/>
          <w:rtl/>
        </w:rPr>
        <w:t xml:space="preserve">تعزيز </w:t>
      </w:r>
      <w:r w:rsidR="00225335" w:rsidRPr="00AE5803">
        <w:rPr>
          <w:rFonts w:ascii="Calibri" w:hAnsi="Calibri"/>
          <w:rtl/>
        </w:rPr>
        <w:t>التبليغات</w:t>
      </w:r>
      <w:r w:rsidRPr="00AE5803">
        <w:rPr>
          <w:rFonts w:ascii="Calibri" w:hAnsi="Calibri"/>
          <w:rtl/>
        </w:rPr>
        <w:t xml:space="preserve"> الإلكترونية </w:t>
      </w:r>
      <w:r w:rsidR="00694B88" w:rsidRPr="00AE5803">
        <w:rPr>
          <w:rFonts w:ascii="Calibri" w:hAnsi="Calibri"/>
          <w:rtl/>
        </w:rPr>
        <w:t>المتعلقة با</w:t>
      </w:r>
      <w:r w:rsidRPr="00AE5803">
        <w:rPr>
          <w:rFonts w:ascii="Calibri" w:hAnsi="Calibri"/>
          <w:rtl/>
        </w:rPr>
        <w:t>لوثائق المرسلة إلى مودعي</w:t>
      </w:r>
      <w:r w:rsidR="00694B88" w:rsidRPr="00AE5803">
        <w:rPr>
          <w:rFonts w:ascii="Calibri" w:hAnsi="Calibri"/>
          <w:rtl/>
        </w:rPr>
        <w:t xml:space="preserve"> الطلبات</w:t>
      </w:r>
      <w:r w:rsidRPr="00AE5803">
        <w:rPr>
          <w:rFonts w:ascii="Calibri" w:hAnsi="Calibri"/>
          <w:rtl/>
        </w:rPr>
        <w:t xml:space="preserve"> خلال المرحلة الدولية، وتطوير خدمات الويب، </w:t>
      </w:r>
      <w:r w:rsidR="00FE37CC" w:rsidRPr="00AE5803">
        <w:rPr>
          <w:rFonts w:ascii="Calibri" w:hAnsi="Calibri"/>
          <w:rtl/>
        </w:rPr>
        <w:t xml:space="preserve">وتلقي </w:t>
      </w:r>
      <w:r w:rsidRPr="00AE5803">
        <w:rPr>
          <w:rFonts w:ascii="Calibri" w:hAnsi="Calibri"/>
          <w:rtl/>
        </w:rPr>
        <w:t xml:space="preserve">معلومات </w:t>
      </w:r>
      <w:r w:rsidR="008D7E0D" w:rsidRPr="00AE5803">
        <w:rPr>
          <w:rFonts w:ascii="Calibri" w:hAnsi="Calibri"/>
          <w:rtl/>
        </w:rPr>
        <w:t>عن</w:t>
      </w:r>
      <w:r w:rsidRPr="00AE5803">
        <w:rPr>
          <w:rFonts w:ascii="Calibri" w:hAnsi="Calibri"/>
          <w:rtl/>
        </w:rPr>
        <w:t xml:space="preserve"> </w:t>
      </w:r>
      <w:r w:rsidR="008D7E0D" w:rsidRPr="00AE5803">
        <w:rPr>
          <w:rFonts w:ascii="Calibri" w:hAnsi="Calibri"/>
          <w:rtl/>
        </w:rPr>
        <w:t>ال</w:t>
      </w:r>
      <w:r w:rsidR="00623562" w:rsidRPr="00AE5803">
        <w:rPr>
          <w:rFonts w:ascii="Calibri" w:hAnsi="Calibri"/>
          <w:rtl/>
        </w:rPr>
        <w:t xml:space="preserve">دخول </w:t>
      </w:r>
      <w:r w:rsidR="008D7E0D" w:rsidRPr="00AE5803">
        <w:rPr>
          <w:rFonts w:ascii="Calibri" w:hAnsi="Calibri"/>
          <w:rtl/>
        </w:rPr>
        <w:t xml:space="preserve">في </w:t>
      </w:r>
      <w:r w:rsidRPr="00AE5803">
        <w:rPr>
          <w:rFonts w:ascii="Calibri" w:hAnsi="Calibri"/>
          <w:rtl/>
        </w:rPr>
        <w:t>المرحلة الوطنية</w:t>
      </w:r>
      <w:r w:rsidR="00BA246B" w:rsidRPr="00AE5803">
        <w:rPr>
          <w:rFonts w:ascii="Calibri" w:hAnsi="Calibri"/>
          <w:rtl/>
        </w:rPr>
        <w:t>،</w:t>
      </w:r>
      <w:r w:rsidRPr="00AE5803">
        <w:rPr>
          <w:rFonts w:ascii="Calibri" w:hAnsi="Calibri"/>
          <w:rtl/>
        </w:rPr>
        <w:t xml:space="preserve"> وإيقاف تشغيل </w:t>
      </w:r>
      <w:r w:rsidR="00594C91" w:rsidRPr="00AE5803">
        <w:rPr>
          <w:rFonts w:ascii="Calibri" w:hAnsi="Calibri"/>
          <w:rtl/>
        </w:rPr>
        <w:t>نظام</w:t>
      </w:r>
      <w:r w:rsidR="00794B4B" w:rsidRPr="00AE5803">
        <w:rPr>
          <w:rFonts w:ascii="Calibri" w:hAnsi="Calibri"/>
          <w:rtl/>
        </w:rPr>
        <w:t xml:space="preserve"> </w:t>
      </w:r>
      <w:r w:rsidR="00875993" w:rsidRPr="00AE5803">
        <w:rPr>
          <w:rFonts w:ascii="Calibri" w:hAnsi="Calibri"/>
          <w:rtl/>
        </w:rPr>
        <w:t>ا</w:t>
      </w:r>
      <w:r w:rsidR="00794B4B" w:rsidRPr="00AE5803">
        <w:rPr>
          <w:rFonts w:ascii="Calibri" w:hAnsi="Calibri"/>
          <w:rtl/>
        </w:rPr>
        <w:t xml:space="preserve">لإيداع الإلكتروني الآمن للطلبات </w:t>
      </w:r>
      <w:r w:rsidR="006F7262" w:rsidRPr="00AE5803">
        <w:rPr>
          <w:rFonts w:ascii="Calibri" w:hAnsi="Calibri"/>
          <w:rtl/>
        </w:rPr>
        <w:t>(</w:t>
      </w:r>
      <w:r w:rsidRPr="00AE5803">
        <w:rPr>
          <w:rFonts w:ascii="Calibri" w:hAnsi="Calibri"/>
        </w:rPr>
        <w:t>PCT</w:t>
      </w:r>
      <w:r w:rsidR="00592E7D" w:rsidRPr="00AE5803">
        <w:rPr>
          <w:rFonts w:ascii="Calibri" w:hAnsi="Calibri"/>
        </w:rPr>
        <w:t>-</w:t>
      </w:r>
      <w:r w:rsidRPr="00AE5803">
        <w:rPr>
          <w:rFonts w:ascii="Calibri" w:hAnsi="Calibri"/>
        </w:rPr>
        <w:t>SAFE</w:t>
      </w:r>
      <w:r w:rsidR="006F7262" w:rsidRPr="00AE5803">
        <w:rPr>
          <w:rFonts w:ascii="Calibri" w:hAnsi="Calibri"/>
          <w:rtl/>
        </w:rPr>
        <w:t>)</w:t>
      </w:r>
      <w:r w:rsidRPr="00AE5803">
        <w:rPr>
          <w:rFonts w:ascii="Calibri" w:hAnsi="Calibri"/>
          <w:rtl/>
        </w:rPr>
        <w:t>. و</w:t>
      </w:r>
      <w:r w:rsidR="00C20856" w:rsidRPr="00AE5803">
        <w:rPr>
          <w:rFonts w:ascii="Calibri" w:hAnsi="Calibri"/>
          <w:rtl/>
        </w:rPr>
        <w:t>ت</w:t>
      </w:r>
      <w:r w:rsidRPr="00AE5803">
        <w:rPr>
          <w:rFonts w:ascii="Calibri" w:hAnsi="Calibri"/>
          <w:rtl/>
        </w:rPr>
        <w:t xml:space="preserve">رد </w:t>
      </w:r>
      <w:r w:rsidR="00D94197" w:rsidRPr="00AE5803">
        <w:rPr>
          <w:rFonts w:ascii="Calibri" w:hAnsi="Calibri"/>
          <w:rtl/>
        </w:rPr>
        <w:t xml:space="preserve">تفاصيل أوفى عن المسائل الرئيسية الأخرى المتعلقة </w:t>
      </w:r>
      <w:r w:rsidRPr="00AE5803">
        <w:rPr>
          <w:rFonts w:ascii="Calibri" w:hAnsi="Calibri"/>
          <w:rtl/>
        </w:rPr>
        <w:t xml:space="preserve">بتكنولوجيا المعلومات في الوثيقة </w:t>
      </w:r>
      <w:r w:rsidR="00D056C8" w:rsidRPr="00AE5803">
        <w:rPr>
          <w:rFonts w:ascii="Calibri" w:hAnsi="Calibri"/>
        </w:rPr>
        <w:t>PCT/WG/14/7</w:t>
      </w:r>
      <w:r w:rsidRPr="00AE5803">
        <w:rPr>
          <w:rFonts w:ascii="Calibri" w:hAnsi="Calibri"/>
          <w:rtl/>
        </w:rPr>
        <w:t xml:space="preserve"> (خدمة الويبو</w:t>
      </w:r>
      <w:r w:rsidR="00355D17" w:rsidRPr="00AE5803">
        <w:rPr>
          <w:rFonts w:ascii="Calibri" w:hAnsi="Calibri"/>
          <w:rtl/>
        </w:rPr>
        <w:t xml:space="preserve"> لتحويل الرسوم</w:t>
      </w:r>
      <w:r w:rsidRPr="00AE5803">
        <w:rPr>
          <w:rFonts w:ascii="Calibri" w:hAnsi="Calibri"/>
          <w:rtl/>
        </w:rPr>
        <w:t xml:space="preserve">) والوثيقة </w:t>
      </w:r>
      <w:r w:rsidR="00566ADD" w:rsidRPr="00AE5803">
        <w:rPr>
          <w:rFonts w:ascii="Calibri" w:hAnsi="Calibri"/>
        </w:rPr>
        <w:t>PCT/WG/14/8</w:t>
      </w:r>
      <w:r w:rsidR="00566ADD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 xml:space="preserve">(معالجة الطلبات الدولية </w:t>
      </w:r>
      <w:r w:rsidR="006D0594" w:rsidRPr="00AE5803">
        <w:rPr>
          <w:rFonts w:ascii="Calibri" w:hAnsi="Calibri"/>
          <w:rtl/>
        </w:rPr>
        <w:t>بنسق ال</w:t>
      </w:r>
      <w:r w:rsidRPr="00AE5803">
        <w:rPr>
          <w:rFonts w:ascii="Calibri" w:hAnsi="Calibri"/>
          <w:rtl/>
        </w:rPr>
        <w:t xml:space="preserve">نص </w:t>
      </w:r>
      <w:r w:rsidR="00655A9C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>كامل).</w:t>
      </w:r>
    </w:p>
    <w:p w:rsidR="007C3BFF" w:rsidRPr="00AE5803" w:rsidRDefault="00192DD5" w:rsidP="00D0307E">
      <w:pPr>
        <w:pStyle w:val="Heading1"/>
        <w:spacing w:before="240" w:after="60"/>
        <w:rPr>
          <w:rFonts w:ascii="Calibri" w:hAnsi="Calibri"/>
          <w:sz w:val="24"/>
          <w:szCs w:val="24"/>
        </w:rPr>
      </w:pPr>
      <w:bookmarkStart w:id="6" w:name="_التواصل_الإلكتروني"/>
      <w:bookmarkEnd w:id="6"/>
      <w:r w:rsidRPr="00AE5803">
        <w:rPr>
          <w:rFonts w:ascii="Calibri" w:hAnsi="Calibri"/>
          <w:sz w:val="24"/>
          <w:szCs w:val="24"/>
          <w:rtl/>
        </w:rPr>
        <w:t xml:space="preserve">التبليغات </w:t>
      </w:r>
      <w:r w:rsidR="00655A9C" w:rsidRPr="00AE5803">
        <w:rPr>
          <w:rFonts w:ascii="Calibri" w:hAnsi="Calibri"/>
          <w:sz w:val="24"/>
          <w:szCs w:val="24"/>
          <w:rtl/>
        </w:rPr>
        <w:t>الإلكتروني</w:t>
      </w:r>
      <w:r w:rsidRPr="00AE5803">
        <w:rPr>
          <w:rFonts w:ascii="Calibri" w:hAnsi="Calibri"/>
          <w:sz w:val="24"/>
          <w:szCs w:val="24"/>
          <w:rtl/>
        </w:rPr>
        <w:t>ة</w:t>
      </w:r>
    </w:p>
    <w:p w:rsidR="007C3BFF" w:rsidRPr="00AE5803" w:rsidRDefault="007549DD" w:rsidP="005E59ED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t xml:space="preserve">منذ </w:t>
      </w:r>
      <w:r w:rsidR="000E6CBA" w:rsidRPr="00AE5803">
        <w:rPr>
          <w:rFonts w:ascii="Calibri" w:hAnsi="Calibri"/>
          <w:rtl/>
        </w:rPr>
        <w:t>بداية</w:t>
      </w:r>
      <w:r w:rsidRPr="00AE5803">
        <w:rPr>
          <w:rFonts w:ascii="Calibri" w:hAnsi="Calibri"/>
          <w:rtl/>
        </w:rPr>
        <w:t xml:space="preserve"> </w:t>
      </w:r>
      <w:r w:rsidR="008243E3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>جائحة، عل</w:t>
      </w:r>
      <w:r w:rsidR="008243E3" w:rsidRPr="00AE5803">
        <w:rPr>
          <w:rFonts w:ascii="Calibri" w:hAnsi="Calibri"/>
          <w:rtl/>
        </w:rPr>
        <w:t>ّ</w:t>
      </w:r>
      <w:r w:rsidRPr="00AE5803">
        <w:rPr>
          <w:rFonts w:ascii="Calibri" w:hAnsi="Calibri"/>
          <w:rtl/>
        </w:rPr>
        <w:t xml:space="preserve">ق المكتب الدولي إرسال الوثائق </w:t>
      </w:r>
      <w:r w:rsidR="00913B01" w:rsidRPr="00AE5803">
        <w:rPr>
          <w:rFonts w:ascii="Calibri" w:hAnsi="Calibri"/>
          <w:rtl/>
        </w:rPr>
        <w:t>بشكل ورقي</w:t>
      </w:r>
      <w:r w:rsidR="00762E22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>إلى مودعي</w:t>
      </w:r>
      <w:r w:rsidR="00FA3603" w:rsidRPr="00AE5803">
        <w:rPr>
          <w:rFonts w:ascii="Calibri" w:hAnsi="Calibri"/>
          <w:rtl/>
        </w:rPr>
        <w:t xml:space="preserve"> الطلبات،</w:t>
      </w:r>
      <w:r w:rsidRPr="00AE5803">
        <w:rPr>
          <w:rFonts w:ascii="Calibri" w:hAnsi="Calibri"/>
          <w:rtl/>
        </w:rPr>
        <w:t xml:space="preserve"> وعل</w:t>
      </w:r>
      <w:r w:rsidR="00A82A97" w:rsidRPr="00AE5803">
        <w:rPr>
          <w:rFonts w:ascii="Calibri" w:hAnsi="Calibri"/>
          <w:rtl/>
        </w:rPr>
        <w:t>ّ</w:t>
      </w:r>
      <w:r w:rsidRPr="00AE5803">
        <w:rPr>
          <w:rFonts w:ascii="Calibri" w:hAnsi="Calibri"/>
          <w:rtl/>
        </w:rPr>
        <w:t xml:space="preserve">ق </w:t>
      </w:r>
      <w:r w:rsidR="00A543C1" w:rsidRPr="00AE5803">
        <w:rPr>
          <w:rFonts w:ascii="Calibri" w:hAnsi="Calibri"/>
          <w:rtl/>
        </w:rPr>
        <w:t xml:space="preserve">كذلك </w:t>
      </w:r>
      <w:r w:rsidRPr="00AE5803">
        <w:rPr>
          <w:rFonts w:ascii="Calibri" w:hAnsi="Calibri"/>
          <w:rtl/>
        </w:rPr>
        <w:t xml:space="preserve">إرسال الوثائق إلى المكاتب </w:t>
      </w:r>
      <w:r w:rsidR="00A82A97" w:rsidRPr="00AE5803">
        <w:rPr>
          <w:rFonts w:ascii="Calibri" w:hAnsi="Calibri"/>
          <w:rtl/>
        </w:rPr>
        <w:t xml:space="preserve">بشكل ورقي </w:t>
      </w:r>
      <w:r w:rsidRPr="00AE5803">
        <w:rPr>
          <w:rFonts w:ascii="Calibri" w:hAnsi="Calibri"/>
          <w:rtl/>
        </w:rPr>
        <w:t xml:space="preserve">أو </w:t>
      </w:r>
      <w:r w:rsidR="00887540" w:rsidRPr="00AE5803">
        <w:rPr>
          <w:rFonts w:ascii="Calibri" w:hAnsi="Calibri"/>
          <w:rtl/>
        </w:rPr>
        <w:t>ب</w:t>
      </w:r>
      <w:r w:rsidR="007B205C" w:rsidRPr="00AE5803">
        <w:rPr>
          <w:rFonts w:ascii="Calibri" w:hAnsi="Calibri"/>
          <w:rtl/>
        </w:rPr>
        <w:t xml:space="preserve">أنساق </w:t>
      </w:r>
      <w:r w:rsidRPr="00AE5803">
        <w:rPr>
          <w:rFonts w:ascii="Calibri" w:hAnsi="Calibri"/>
          <w:rtl/>
        </w:rPr>
        <w:t>إلكترونية قائمة على الوسائط</w:t>
      </w:r>
      <w:r w:rsidR="00F059AF" w:rsidRPr="00AE5803">
        <w:rPr>
          <w:rFonts w:ascii="Calibri" w:hAnsi="Calibri"/>
          <w:rtl/>
        </w:rPr>
        <w:t xml:space="preserve"> المتعددة</w:t>
      </w:r>
      <w:r w:rsidRPr="00AE5803">
        <w:rPr>
          <w:rFonts w:ascii="Calibri" w:hAnsi="Calibri"/>
          <w:rtl/>
        </w:rPr>
        <w:t xml:space="preserve">. </w:t>
      </w:r>
      <w:r w:rsidR="008E403F" w:rsidRPr="00AE5803">
        <w:rPr>
          <w:rFonts w:ascii="Calibri" w:hAnsi="Calibri"/>
          <w:rtl/>
        </w:rPr>
        <w:t>و</w:t>
      </w:r>
      <w:r w:rsidRPr="00AE5803">
        <w:rPr>
          <w:rFonts w:ascii="Calibri" w:hAnsi="Calibri"/>
          <w:rtl/>
        </w:rPr>
        <w:t xml:space="preserve">في </w:t>
      </w:r>
      <w:r w:rsidR="002432B9" w:rsidRPr="00AE5803">
        <w:rPr>
          <w:rFonts w:ascii="Calibri" w:hAnsi="Calibri"/>
          <w:rtl/>
        </w:rPr>
        <w:t>تعميم</w:t>
      </w:r>
      <w:r w:rsidRPr="00AE5803">
        <w:rPr>
          <w:rFonts w:ascii="Calibri" w:hAnsi="Calibri"/>
          <w:rtl/>
        </w:rPr>
        <w:t xml:space="preserve"> </w:t>
      </w:r>
      <w:r w:rsidR="00AB37BC" w:rsidRPr="00AE5803">
        <w:rPr>
          <w:rFonts w:ascii="Calibri" w:hAnsi="Calibri"/>
          <w:rtl/>
        </w:rPr>
        <w:t>ل</w:t>
      </w:r>
      <w:r w:rsidRPr="00AE5803">
        <w:rPr>
          <w:rFonts w:ascii="Calibri" w:hAnsi="Calibri"/>
          <w:rtl/>
        </w:rPr>
        <w:t>معاهدة البراءات س</w:t>
      </w:r>
      <w:r w:rsidR="004F0420" w:rsidRPr="00AE5803">
        <w:rPr>
          <w:rFonts w:ascii="Calibri" w:hAnsi="Calibri"/>
          <w:rtl/>
        </w:rPr>
        <w:t>ي</w:t>
      </w:r>
      <w:r w:rsidRPr="00AE5803">
        <w:rPr>
          <w:rFonts w:ascii="Calibri" w:hAnsi="Calibri"/>
          <w:rtl/>
        </w:rPr>
        <w:t xml:space="preserve">صدر قريباً، سيقترح المكتب الدولي </w:t>
      </w:r>
      <w:r w:rsidR="00771F1B" w:rsidRPr="00AE5803">
        <w:rPr>
          <w:rFonts w:ascii="Calibri" w:hAnsi="Calibri"/>
          <w:rtl/>
        </w:rPr>
        <w:t xml:space="preserve">إدخال تعديل على </w:t>
      </w:r>
      <w:r w:rsidRPr="00AE5803">
        <w:rPr>
          <w:rFonts w:ascii="Calibri" w:hAnsi="Calibri"/>
          <w:rtl/>
        </w:rPr>
        <w:t xml:space="preserve">التعليمات الإدارية </w:t>
      </w:r>
      <w:r w:rsidR="00BE7C0F" w:rsidRPr="00AE5803">
        <w:rPr>
          <w:rFonts w:ascii="Calibri" w:hAnsi="Calibri"/>
          <w:rtl/>
        </w:rPr>
        <w:t>ل</w:t>
      </w:r>
      <w:r w:rsidRPr="00AE5803">
        <w:rPr>
          <w:rFonts w:ascii="Calibri" w:hAnsi="Calibri"/>
          <w:rtl/>
        </w:rPr>
        <w:t xml:space="preserve">تمهيد الطريق للمكتب الدولي والمكاتب الأخرى </w:t>
      </w:r>
      <w:r w:rsidR="009D1FD0" w:rsidRPr="00AE5803">
        <w:rPr>
          <w:rFonts w:ascii="Calibri" w:hAnsi="Calibri"/>
          <w:rtl/>
        </w:rPr>
        <w:t>كي تستفيد</w:t>
      </w:r>
      <w:r w:rsidRPr="00AE5803">
        <w:rPr>
          <w:rFonts w:ascii="Calibri" w:hAnsi="Calibri"/>
          <w:rtl/>
        </w:rPr>
        <w:t xml:space="preserve"> من آلية التسليم الآمن التي </w:t>
      </w:r>
      <w:r w:rsidR="00FE312C" w:rsidRPr="00AE5803">
        <w:rPr>
          <w:rFonts w:ascii="Calibri" w:hAnsi="Calibri"/>
          <w:rtl/>
        </w:rPr>
        <w:t xml:space="preserve">يتيحها </w:t>
      </w:r>
      <w:r w:rsidR="00EA2780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نظام </w:t>
      </w:r>
      <w:r w:rsidR="00EA2780" w:rsidRPr="00AE5803">
        <w:rPr>
          <w:rFonts w:ascii="Calibri" w:hAnsi="Calibri"/>
          <w:rtl/>
        </w:rPr>
        <w:t>الإلكتروني لمعاهدة البراءات (</w:t>
      </w:r>
      <w:r w:rsidRPr="00AE5803">
        <w:rPr>
          <w:rFonts w:ascii="Calibri" w:hAnsi="Calibri"/>
        </w:rPr>
        <w:t>ePCT</w:t>
      </w:r>
      <w:r w:rsidR="00EA2780" w:rsidRPr="00AE5803">
        <w:rPr>
          <w:rFonts w:ascii="Calibri" w:hAnsi="Calibri"/>
          <w:rtl/>
        </w:rPr>
        <w:t>)</w:t>
      </w:r>
      <w:r w:rsidR="00664BA2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 xml:space="preserve">(وربما الخدمات الأخرى التي </w:t>
      </w:r>
      <w:r w:rsidR="00E809F4" w:rsidRPr="00AE5803">
        <w:rPr>
          <w:rFonts w:ascii="Calibri" w:hAnsi="Calibri"/>
          <w:rtl/>
        </w:rPr>
        <w:t>تتيحها</w:t>
      </w:r>
      <w:r w:rsidRPr="00AE5803">
        <w:rPr>
          <w:rFonts w:ascii="Calibri" w:hAnsi="Calibri"/>
          <w:rtl/>
        </w:rPr>
        <w:t xml:space="preserve"> المكاتب</w:t>
      </w:r>
      <w:r w:rsidR="007A4390" w:rsidRPr="00AE5803">
        <w:rPr>
          <w:rFonts w:ascii="Calibri" w:hAnsi="Calibri"/>
          <w:rtl/>
        </w:rPr>
        <w:t xml:space="preserve"> الوطنية</w:t>
      </w:r>
      <w:r w:rsidRPr="00AE5803">
        <w:rPr>
          <w:rFonts w:ascii="Calibri" w:hAnsi="Calibri"/>
          <w:rtl/>
        </w:rPr>
        <w:t>)</w:t>
      </w:r>
      <w:r w:rsidR="00B544E8" w:rsidRPr="00AE5803">
        <w:rPr>
          <w:rFonts w:ascii="Calibri" w:hAnsi="Calibri"/>
          <w:rtl/>
        </w:rPr>
        <w:t xml:space="preserve">، من أجل </w:t>
      </w:r>
      <w:r w:rsidR="00383B81" w:rsidRPr="00AE5803">
        <w:rPr>
          <w:rFonts w:ascii="Calibri" w:hAnsi="Calibri"/>
          <w:rtl/>
        </w:rPr>
        <w:t xml:space="preserve">إتاحة </w:t>
      </w:r>
      <w:r w:rsidRPr="00AE5803">
        <w:rPr>
          <w:rFonts w:ascii="Calibri" w:hAnsi="Calibri"/>
          <w:rtl/>
        </w:rPr>
        <w:t xml:space="preserve">التسليم الرسمي للوثائق </w:t>
      </w:r>
      <w:r w:rsidR="00BE7C0F" w:rsidRPr="00AE5803">
        <w:rPr>
          <w:rFonts w:ascii="Calibri" w:hAnsi="Calibri"/>
          <w:rtl/>
        </w:rPr>
        <w:t xml:space="preserve">أمام </w:t>
      </w:r>
      <w:r w:rsidR="00206014" w:rsidRPr="00AE5803">
        <w:rPr>
          <w:rFonts w:ascii="Calibri" w:hAnsi="Calibri"/>
          <w:rtl/>
        </w:rPr>
        <w:t xml:space="preserve">مودعي الطلبات </w:t>
      </w:r>
      <w:r w:rsidRPr="00AE5803">
        <w:rPr>
          <w:rFonts w:ascii="Calibri" w:hAnsi="Calibri"/>
          <w:rtl/>
        </w:rPr>
        <w:t xml:space="preserve">دون الاعتماد على الخدمات البريدية. </w:t>
      </w:r>
      <w:r w:rsidR="006C0FB5" w:rsidRPr="00AE5803">
        <w:rPr>
          <w:rFonts w:ascii="Calibri" w:hAnsi="Calibri"/>
          <w:rtl/>
        </w:rPr>
        <w:t>و</w:t>
      </w:r>
      <w:r w:rsidRPr="00AE5803">
        <w:rPr>
          <w:rFonts w:ascii="Calibri" w:hAnsi="Calibri"/>
          <w:rtl/>
        </w:rPr>
        <w:t xml:space="preserve">يهدف المكتب الدولي إلى </w:t>
      </w:r>
      <w:r w:rsidR="0092318A" w:rsidRPr="00AE5803">
        <w:rPr>
          <w:rFonts w:ascii="Calibri" w:hAnsi="Calibri"/>
          <w:rtl/>
        </w:rPr>
        <w:t>تفادي</w:t>
      </w:r>
      <w:r w:rsidRPr="00AE5803">
        <w:rPr>
          <w:rFonts w:ascii="Calibri" w:hAnsi="Calibri"/>
          <w:rtl/>
        </w:rPr>
        <w:t xml:space="preserve"> إعادة </w:t>
      </w:r>
      <w:r w:rsidR="0092318A" w:rsidRPr="00AE5803">
        <w:rPr>
          <w:rFonts w:ascii="Calibri" w:hAnsi="Calibri"/>
          <w:rtl/>
        </w:rPr>
        <w:t>الأخذ</w:t>
      </w:r>
      <w:r w:rsidR="00147BD7" w:rsidRPr="00AE5803">
        <w:rPr>
          <w:rFonts w:ascii="Calibri" w:hAnsi="Calibri"/>
          <w:rtl/>
        </w:rPr>
        <w:t xml:space="preserve"> </w:t>
      </w:r>
      <w:r w:rsidR="0092318A" w:rsidRPr="00AE5803">
        <w:rPr>
          <w:rFonts w:ascii="Calibri" w:hAnsi="Calibri"/>
          <w:rtl/>
        </w:rPr>
        <w:t>ب</w:t>
      </w:r>
      <w:r w:rsidR="00147BD7" w:rsidRPr="00AE5803">
        <w:rPr>
          <w:rFonts w:ascii="Calibri" w:hAnsi="Calibri"/>
          <w:rtl/>
        </w:rPr>
        <w:t>ا</w:t>
      </w:r>
      <w:r w:rsidR="005660AE" w:rsidRPr="00AE5803">
        <w:rPr>
          <w:rFonts w:ascii="Calibri" w:hAnsi="Calibri"/>
          <w:rtl/>
        </w:rPr>
        <w:t>ل</w:t>
      </w:r>
      <w:r w:rsidRPr="00AE5803">
        <w:rPr>
          <w:rFonts w:ascii="Calibri" w:hAnsi="Calibri"/>
          <w:rtl/>
        </w:rPr>
        <w:t>تسليم الورق</w:t>
      </w:r>
      <w:r w:rsidR="005660AE" w:rsidRPr="00AE5803">
        <w:rPr>
          <w:rFonts w:ascii="Calibri" w:hAnsi="Calibri"/>
          <w:rtl/>
        </w:rPr>
        <w:t>ي</w:t>
      </w:r>
      <w:r w:rsidRPr="00AE5803">
        <w:rPr>
          <w:rFonts w:ascii="Calibri" w:hAnsi="Calibri"/>
          <w:rtl/>
        </w:rPr>
        <w:t xml:space="preserve"> بعد الجائحة، إل</w:t>
      </w:r>
      <w:r w:rsidR="00ED2D18" w:rsidRPr="00AE5803">
        <w:rPr>
          <w:rFonts w:ascii="Calibri" w:hAnsi="Calibri"/>
          <w:rtl/>
        </w:rPr>
        <w:t>ّ</w:t>
      </w:r>
      <w:r w:rsidRPr="00AE5803">
        <w:rPr>
          <w:rFonts w:ascii="Calibri" w:hAnsi="Calibri"/>
          <w:rtl/>
        </w:rPr>
        <w:t>ا في الظروف الاستثنائية التي يتعذر فيها التسليم الإلكتروني</w:t>
      </w:r>
      <w:r w:rsidR="00ED2D18" w:rsidRPr="00AE5803">
        <w:rPr>
          <w:rFonts w:ascii="Calibri" w:hAnsi="Calibri"/>
          <w:rtl/>
        </w:rPr>
        <w:t>.</w:t>
      </w:r>
    </w:p>
    <w:p w:rsidR="00122C34" w:rsidRPr="00AE5803" w:rsidRDefault="00311EAE" w:rsidP="00D0307E">
      <w:pPr>
        <w:pStyle w:val="Heading1"/>
        <w:spacing w:before="240" w:after="60"/>
        <w:rPr>
          <w:rFonts w:ascii="Calibri" w:hAnsi="Calibri"/>
          <w:sz w:val="24"/>
          <w:szCs w:val="24"/>
        </w:rPr>
      </w:pPr>
      <w:r w:rsidRPr="00AE5803">
        <w:rPr>
          <w:rFonts w:ascii="Calibri" w:hAnsi="Calibri"/>
          <w:sz w:val="24"/>
          <w:szCs w:val="24"/>
          <w:rtl/>
        </w:rPr>
        <w:t>معلومات عن الدخول في المرحلة الوطنية</w:t>
      </w:r>
      <w:r w:rsidR="00587B3E" w:rsidRPr="00AE5803">
        <w:rPr>
          <w:rFonts w:ascii="Calibri" w:hAnsi="Calibri"/>
          <w:sz w:val="24"/>
          <w:szCs w:val="24"/>
          <w:rtl/>
        </w:rPr>
        <w:t xml:space="preserve"> و</w:t>
      </w:r>
      <w:r w:rsidR="00A0062E" w:rsidRPr="00AE5803">
        <w:rPr>
          <w:rFonts w:ascii="Calibri" w:hAnsi="Calibri"/>
          <w:sz w:val="24"/>
          <w:szCs w:val="24"/>
          <w:rtl/>
        </w:rPr>
        <w:t xml:space="preserve">الوثائق المتعلقة </w:t>
      </w:r>
      <w:r w:rsidR="009D5A9F" w:rsidRPr="00AE5803">
        <w:rPr>
          <w:rFonts w:ascii="Calibri" w:hAnsi="Calibri"/>
          <w:sz w:val="24"/>
          <w:szCs w:val="24"/>
          <w:rtl/>
        </w:rPr>
        <w:t>ب</w:t>
      </w:r>
      <w:r w:rsidR="00A0062E" w:rsidRPr="00AE5803">
        <w:rPr>
          <w:rFonts w:ascii="Calibri" w:hAnsi="Calibri"/>
          <w:sz w:val="24"/>
          <w:szCs w:val="24"/>
          <w:rtl/>
        </w:rPr>
        <w:t>البحث السابق و</w:t>
      </w:r>
      <w:r w:rsidR="009D5A9F" w:rsidRPr="00AE5803">
        <w:rPr>
          <w:rFonts w:ascii="Calibri" w:hAnsi="Calibri"/>
          <w:sz w:val="24"/>
          <w:szCs w:val="24"/>
          <w:rtl/>
        </w:rPr>
        <w:t>الفصل الثاني</w:t>
      </w:r>
    </w:p>
    <w:p w:rsidR="00E7715B" w:rsidRPr="00AE5803" w:rsidRDefault="000822CC" w:rsidP="00E749DD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t xml:space="preserve">يود المكتب الدولي تذكير المكاتب بأن التغييرات الأخيرة في القواعد تتطلب </w:t>
      </w:r>
      <w:r w:rsidR="00E749DD" w:rsidRPr="00AE5803">
        <w:rPr>
          <w:rFonts w:ascii="Calibri" w:hAnsi="Calibri"/>
          <w:rtl/>
        </w:rPr>
        <w:t xml:space="preserve">من المكاتب، أو تشجعها </w:t>
      </w:r>
      <w:r w:rsidRPr="00AE5803">
        <w:rPr>
          <w:rFonts w:ascii="Calibri" w:hAnsi="Calibri"/>
          <w:rtl/>
        </w:rPr>
        <w:t>على</w:t>
      </w:r>
      <w:r w:rsidR="00814347" w:rsidRPr="00AE5803">
        <w:rPr>
          <w:rFonts w:ascii="Calibri" w:hAnsi="Calibri"/>
          <w:rtl/>
        </w:rPr>
        <w:t xml:space="preserve">، </w:t>
      </w:r>
      <w:r w:rsidR="005F107E" w:rsidRPr="00AE5803">
        <w:rPr>
          <w:rFonts w:ascii="Calibri" w:hAnsi="Calibri"/>
          <w:rtl/>
        </w:rPr>
        <w:t>إرسال</w:t>
      </w:r>
      <w:r w:rsidRPr="00AE5803">
        <w:rPr>
          <w:rFonts w:ascii="Calibri" w:hAnsi="Calibri"/>
          <w:rtl/>
        </w:rPr>
        <w:t xml:space="preserve"> بيانات إضافية إلى المكتب الدولي. ومع ذلك، لا يتلقى المكتب الدولي حتى الآن إخطارات </w:t>
      </w:r>
      <w:r w:rsidR="00264872" w:rsidRPr="00AE5803">
        <w:rPr>
          <w:rFonts w:ascii="Calibri" w:hAnsi="Calibri"/>
          <w:rtl/>
        </w:rPr>
        <w:t>ب</w:t>
      </w:r>
      <w:r w:rsidR="009349F3" w:rsidRPr="00AE5803">
        <w:rPr>
          <w:rFonts w:ascii="Calibri" w:hAnsi="Calibri"/>
          <w:rtl/>
        </w:rPr>
        <w:t xml:space="preserve">شأن </w:t>
      </w:r>
      <w:r w:rsidR="00894735" w:rsidRPr="00AE5803">
        <w:rPr>
          <w:rFonts w:ascii="Calibri" w:hAnsi="Calibri"/>
          <w:rtl/>
        </w:rPr>
        <w:t>الإجراءات</w:t>
      </w:r>
      <w:r w:rsidR="00264872" w:rsidRPr="00AE5803">
        <w:rPr>
          <w:rFonts w:ascii="Calibri" w:hAnsi="Calibri"/>
          <w:rtl/>
        </w:rPr>
        <w:t xml:space="preserve"> في</w:t>
      </w:r>
      <w:r w:rsidRPr="00AE5803">
        <w:rPr>
          <w:rFonts w:ascii="Calibri" w:hAnsi="Calibri"/>
          <w:rtl/>
        </w:rPr>
        <w:t xml:space="preserve"> المرحلة الوطنية بشكل متسق من جميع المكاتب المخصصة </w:t>
      </w:r>
      <w:r w:rsidR="006E3A12" w:rsidRPr="00AE5803">
        <w:rPr>
          <w:rFonts w:ascii="Calibri" w:hAnsi="Calibri"/>
          <w:rtl/>
        </w:rPr>
        <w:t xml:space="preserve">على النحو </w:t>
      </w:r>
      <w:r w:rsidR="001365F7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مطلوب في القاعدة </w:t>
      </w:r>
      <w:r w:rsidR="001365F7" w:rsidRPr="00AE5803">
        <w:rPr>
          <w:rFonts w:ascii="Calibri" w:hAnsi="Calibri"/>
          <w:rtl/>
        </w:rPr>
        <w:t>1.95</w:t>
      </w:r>
      <w:r w:rsidRPr="00AE5803">
        <w:rPr>
          <w:rFonts w:ascii="Calibri" w:hAnsi="Calibri"/>
          <w:rtl/>
        </w:rPr>
        <w:t xml:space="preserve">. </w:t>
      </w:r>
      <w:r w:rsidR="007F6CC9" w:rsidRPr="00AE5803">
        <w:rPr>
          <w:rFonts w:ascii="Calibri" w:hAnsi="Calibri"/>
          <w:rtl/>
        </w:rPr>
        <w:t>و</w:t>
      </w:r>
      <w:r w:rsidRPr="00AE5803">
        <w:rPr>
          <w:rFonts w:ascii="Calibri" w:hAnsi="Calibri"/>
          <w:rtl/>
        </w:rPr>
        <w:t xml:space="preserve">علاوة على ذلك، </w:t>
      </w:r>
      <w:r w:rsidR="00B25FDF" w:rsidRPr="00AE5803">
        <w:rPr>
          <w:rFonts w:ascii="Calibri" w:hAnsi="Calibri"/>
          <w:rtl/>
        </w:rPr>
        <w:t>فإن</w:t>
      </w:r>
      <w:r w:rsidR="0032623C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 xml:space="preserve">نتائج </w:t>
      </w:r>
      <w:r w:rsidR="00771120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>بحث و</w:t>
      </w:r>
      <w:r w:rsidR="00771120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تصنيف </w:t>
      </w:r>
      <w:r w:rsidR="0032623C" w:rsidRPr="00AE5803">
        <w:rPr>
          <w:rFonts w:ascii="Calibri" w:hAnsi="Calibri"/>
          <w:rtl/>
        </w:rPr>
        <w:t xml:space="preserve">السابقين </w:t>
      </w:r>
      <w:r w:rsidR="001A653B" w:rsidRPr="00AE5803">
        <w:rPr>
          <w:rFonts w:ascii="Calibri" w:hAnsi="Calibri"/>
          <w:rtl/>
        </w:rPr>
        <w:t xml:space="preserve">الواردة </w:t>
      </w:r>
      <w:r w:rsidRPr="00AE5803">
        <w:rPr>
          <w:rFonts w:ascii="Calibri" w:hAnsi="Calibri"/>
          <w:rtl/>
        </w:rPr>
        <w:t>بموجب القاعدة 23</w:t>
      </w:r>
      <w:r w:rsidR="00B67C7D" w:rsidRPr="00AE5803">
        <w:rPr>
          <w:rFonts w:ascii="Calibri" w:hAnsi="Calibri"/>
          <w:rtl/>
        </w:rPr>
        <w:t xml:space="preserve"> </w:t>
      </w:r>
      <w:r w:rsidR="002D462B" w:rsidRPr="00AE5803">
        <w:rPr>
          <w:rFonts w:ascii="Calibri" w:hAnsi="Calibri"/>
          <w:i/>
          <w:iCs/>
          <w:rtl/>
        </w:rPr>
        <w:t>ثانيا</w:t>
      </w:r>
      <w:r w:rsidR="003166CF" w:rsidRPr="00AE5803">
        <w:rPr>
          <w:rFonts w:ascii="Calibri" w:hAnsi="Calibri"/>
          <w:i/>
          <w:iCs/>
          <w:rtl/>
        </w:rPr>
        <w:t>ً</w:t>
      </w:r>
      <w:r w:rsidR="00661CF3" w:rsidRPr="00AE5803">
        <w:rPr>
          <w:rFonts w:ascii="Calibri" w:hAnsi="Calibri"/>
          <w:i/>
          <w:iCs/>
          <w:rtl/>
        </w:rPr>
        <w:t>.</w:t>
      </w:r>
      <w:r w:rsidRPr="00AE5803">
        <w:rPr>
          <w:rFonts w:ascii="Calibri" w:hAnsi="Calibri"/>
          <w:rtl/>
        </w:rPr>
        <w:t xml:space="preserve">2 </w:t>
      </w:r>
      <w:r w:rsidR="00C12BA9" w:rsidRPr="00AE5803">
        <w:rPr>
          <w:rFonts w:ascii="Calibri" w:hAnsi="Calibri"/>
          <w:rtl/>
        </w:rPr>
        <w:t>هي</w:t>
      </w:r>
      <w:r w:rsidR="00B25FDF" w:rsidRPr="00AE5803">
        <w:rPr>
          <w:rFonts w:ascii="Calibri" w:hAnsi="Calibri"/>
          <w:rtl/>
        </w:rPr>
        <w:t xml:space="preserve"> أقل مما يمكن </w:t>
      </w:r>
      <w:r w:rsidR="007936FB" w:rsidRPr="00AE5803">
        <w:rPr>
          <w:rFonts w:ascii="Calibri" w:hAnsi="Calibri"/>
          <w:rtl/>
        </w:rPr>
        <w:t>توقعه</w:t>
      </w:r>
      <w:r w:rsidR="00C317F8" w:rsidRPr="00AE5803">
        <w:rPr>
          <w:rFonts w:ascii="Calibri" w:hAnsi="Calibri"/>
          <w:rtl/>
        </w:rPr>
        <w:t>،</w:t>
      </w:r>
      <w:r w:rsidRPr="00AE5803">
        <w:rPr>
          <w:rFonts w:ascii="Calibri" w:hAnsi="Calibri"/>
          <w:rtl/>
        </w:rPr>
        <w:t xml:space="preserve"> </w:t>
      </w:r>
      <w:r w:rsidR="00C12BA9" w:rsidRPr="00AE5803">
        <w:rPr>
          <w:rFonts w:ascii="Calibri" w:hAnsi="Calibri"/>
          <w:rtl/>
        </w:rPr>
        <w:t>ويتصف</w:t>
      </w:r>
      <w:r w:rsidR="003166CF" w:rsidRPr="00AE5803">
        <w:rPr>
          <w:rFonts w:ascii="Calibri" w:hAnsi="Calibri"/>
          <w:rtl/>
        </w:rPr>
        <w:t xml:space="preserve"> </w:t>
      </w:r>
      <w:r w:rsidR="007A29E5" w:rsidRPr="00AE5803">
        <w:rPr>
          <w:rFonts w:ascii="Calibri" w:hAnsi="Calibri"/>
          <w:rtl/>
        </w:rPr>
        <w:t xml:space="preserve">تنفيذ </w:t>
      </w:r>
      <w:r w:rsidRPr="00AE5803">
        <w:rPr>
          <w:rFonts w:ascii="Calibri" w:hAnsi="Calibri"/>
          <w:rtl/>
        </w:rPr>
        <w:t xml:space="preserve">تسليم وثائق الفصل الثاني الإضافية بموجب القاعدتين </w:t>
      </w:r>
      <w:r w:rsidR="004262A1" w:rsidRPr="00AE5803">
        <w:rPr>
          <w:rFonts w:ascii="Calibri" w:hAnsi="Calibri"/>
          <w:rtl/>
        </w:rPr>
        <w:t>1.71</w:t>
      </w:r>
      <w:r w:rsidRPr="00AE5803">
        <w:rPr>
          <w:rFonts w:ascii="Calibri" w:hAnsi="Calibri"/>
          <w:rtl/>
        </w:rPr>
        <w:t>(ب) و</w:t>
      </w:r>
      <w:r w:rsidR="0036741A" w:rsidRPr="00AE5803">
        <w:rPr>
          <w:rFonts w:ascii="Calibri" w:hAnsi="Calibri"/>
          <w:rtl/>
        </w:rPr>
        <w:t>1.94</w:t>
      </w:r>
      <w:r w:rsidRPr="00AE5803">
        <w:rPr>
          <w:rFonts w:ascii="Calibri" w:hAnsi="Calibri"/>
          <w:rtl/>
        </w:rPr>
        <w:t xml:space="preserve">(ج) </w:t>
      </w:r>
      <w:r w:rsidR="00F02A10" w:rsidRPr="00AE5803">
        <w:rPr>
          <w:rFonts w:ascii="Calibri" w:hAnsi="Calibri"/>
          <w:rtl/>
        </w:rPr>
        <w:t>بالبطء</w:t>
      </w:r>
      <w:r w:rsidRPr="00AE5803">
        <w:rPr>
          <w:rFonts w:ascii="Calibri" w:hAnsi="Calibri"/>
          <w:rtl/>
        </w:rPr>
        <w:t xml:space="preserve">. </w:t>
      </w:r>
      <w:r w:rsidR="007C4940" w:rsidRPr="00AE5803">
        <w:rPr>
          <w:rFonts w:ascii="Calibri" w:hAnsi="Calibri"/>
          <w:rtl/>
        </w:rPr>
        <w:t>و</w:t>
      </w:r>
      <w:r w:rsidRPr="00AE5803">
        <w:rPr>
          <w:rFonts w:ascii="Calibri" w:hAnsi="Calibri"/>
          <w:rtl/>
        </w:rPr>
        <w:t xml:space="preserve">يدعو المكتب الدولي أي مكاتب تحتاج إلى المساعدة في </w:t>
      </w:r>
      <w:r w:rsidR="00C12BA9" w:rsidRPr="00AE5803">
        <w:rPr>
          <w:rFonts w:ascii="Calibri" w:hAnsi="Calibri"/>
          <w:rtl/>
        </w:rPr>
        <w:t>إرساء</w:t>
      </w:r>
      <w:r w:rsidRPr="00AE5803">
        <w:rPr>
          <w:rFonts w:ascii="Calibri" w:hAnsi="Calibri"/>
          <w:rtl/>
        </w:rPr>
        <w:t xml:space="preserve"> العملية اللازمة </w:t>
      </w:r>
      <w:r w:rsidR="005F107E" w:rsidRPr="00AE5803">
        <w:rPr>
          <w:rFonts w:ascii="Calibri" w:hAnsi="Calibri"/>
          <w:rtl/>
        </w:rPr>
        <w:t>لإرسال</w:t>
      </w:r>
      <w:r w:rsidRPr="00AE5803">
        <w:rPr>
          <w:rFonts w:ascii="Calibri" w:hAnsi="Calibri"/>
          <w:rtl/>
        </w:rPr>
        <w:t xml:space="preserve"> </w:t>
      </w:r>
      <w:r w:rsidR="00450E39" w:rsidRPr="00AE5803">
        <w:rPr>
          <w:rFonts w:ascii="Calibri" w:hAnsi="Calibri"/>
          <w:rtl/>
        </w:rPr>
        <w:t>الوثائق</w:t>
      </w:r>
      <w:r w:rsidRPr="00AE5803">
        <w:rPr>
          <w:rFonts w:ascii="Calibri" w:hAnsi="Calibri"/>
          <w:rtl/>
        </w:rPr>
        <w:t xml:space="preserve"> والبيانات </w:t>
      </w:r>
      <w:r w:rsidR="00926D56" w:rsidRPr="00AE5803">
        <w:rPr>
          <w:rFonts w:ascii="Calibri" w:hAnsi="Calibri"/>
          <w:rtl/>
        </w:rPr>
        <w:t xml:space="preserve">فيما يخص عمليات </w:t>
      </w:r>
      <w:r w:rsidR="005F107E" w:rsidRPr="00AE5803">
        <w:rPr>
          <w:rFonts w:ascii="Calibri" w:hAnsi="Calibri"/>
          <w:rtl/>
        </w:rPr>
        <w:t>الإرسال</w:t>
      </w:r>
      <w:r w:rsidR="00926D56" w:rsidRPr="00AE5803">
        <w:rPr>
          <w:rFonts w:ascii="Calibri" w:hAnsi="Calibri"/>
          <w:rtl/>
        </w:rPr>
        <w:t xml:space="preserve"> </w:t>
      </w:r>
      <w:r w:rsidR="003C57A8" w:rsidRPr="00AE5803">
        <w:rPr>
          <w:rFonts w:ascii="Calibri" w:hAnsi="Calibri"/>
          <w:rtl/>
        </w:rPr>
        <w:t>المبينة</w:t>
      </w:r>
      <w:r w:rsidR="00D52C23" w:rsidRPr="00AE5803">
        <w:rPr>
          <w:rFonts w:ascii="Calibri" w:hAnsi="Calibri"/>
          <w:rtl/>
        </w:rPr>
        <w:t xml:space="preserve"> هذه</w:t>
      </w:r>
      <w:r w:rsidR="003C57A8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 xml:space="preserve">إلى الاتصال </w:t>
      </w:r>
      <w:r w:rsidR="00926D56" w:rsidRPr="00AE5803">
        <w:rPr>
          <w:rFonts w:ascii="Calibri" w:hAnsi="Calibri"/>
          <w:rtl/>
        </w:rPr>
        <w:t>بشعبة التعاون الدولي لمعاهدة البراءات</w:t>
      </w:r>
      <w:r w:rsidRPr="00AE5803">
        <w:rPr>
          <w:rFonts w:ascii="Calibri" w:hAnsi="Calibri"/>
          <w:rtl/>
        </w:rPr>
        <w:t>.</w:t>
      </w:r>
    </w:p>
    <w:p w:rsidR="00742BA6" w:rsidRPr="00AE5803" w:rsidRDefault="0051507B" w:rsidP="00D0307E">
      <w:pPr>
        <w:pStyle w:val="Heading1"/>
        <w:spacing w:before="240" w:after="60"/>
        <w:rPr>
          <w:rFonts w:ascii="Calibri" w:hAnsi="Calibri"/>
          <w:sz w:val="24"/>
          <w:szCs w:val="24"/>
        </w:rPr>
      </w:pPr>
      <w:r w:rsidRPr="00AE5803">
        <w:rPr>
          <w:rFonts w:ascii="Calibri" w:hAnsi="Calibri"/>
          <w:sz w:val="24"/>
          <w:szCs w:val="24"/>
          <w:rtl/>
        </w:rPr>
        <w:lastRenderedPageBreak/>
        <w:t xml:space="preserve">خدمات التبادل </w:t>
      </w:r>
      <w:r w:rsidR="0000719C" w:rsidRPr="00AE5803">
        <w:rPr>
          <w:rFonts w:ascii="Calibri" w:hAnsi="Calibri"/>
          <w:sz w:val="24"/>
          <w:szCs w:val="24"/>
          <w:rtl/>
        </w:rPr>
        <w:t>بين الأجهزة</w:t>
      </w:r>
    </w:p>
    <w:p w:rsidR="00742BA6" w:rsidRPr="00AE5803" w:rsidRDefault="0000723C" w:rsidP="007069FE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t>يضطلع</w:t>
      </w:r>
      <w:r w:rsidR="00ED3688" w:rsidRPr="00AE5803">
        <w:rPr>
          <w:rFonts w:ascii="Calibri" w:hAnsi="Calibri"/>
          <w:rtl/>
        </w:rPr>
        <w:t xml:space="preserve"> المكتب الدولي بتنفيذ </w:t>
      </w:r>
      <w:r w:rsidR="00311832" w:rsidRPr="00AE5803">
        <w:rPr>
          <w:rFonts w:ascii="Calibri" w:hAnsi="Calibri"/>
          <w:rtl/>
        </w:rPr>
        <w:t xml:space="preserve">وإتاحة </w:t>
      </w:r>
      <w:r w:rsidR="00ED3688" w:rsidRPr="00AE5803">
        <w:rPr>
          <w:rFonts w:ascii="Calibri" w:hAnsi="Calibri"/>
          <w:rtl/>
        </w:rPr>
        <w:t xml:space="preserve">خدمات الويب </w:t>
      </w:r>
      <w:r w:rsidR="00311832" w:rsidRPr="00AE5803">
        <w:rPr>
          <w:rFonts w:ascii="Calibri" w:hAnsi="Calibri"/>
          <w:rtl/>
        </w:rPr>
        <w:t>ل</w:t>
      </w:r>
      <w:r w:rsidR="00982DB5" w:rsidRPr="00AE5803">
        <w:rPr>
          <w:rFonts w:ascii="Calibri" w:hAnsi="Calibri"/>
          <w:rtl/>
        </w:rPr>
        <w:t>لتبادل بين الأجه</w:t>
      </w:r>
      <w:r w:rsidR="0085391E" w:rsidRPr="00AE5803">
        <w:rPr>
          <w:rFonts w:ascii="Calibri" w:hAnsi="Calibri"/>
          <w:rtl/>
        </w:rPr>
        <w:t>زة</w:t>
      </w:r>
      <w:r w:rsidR="00EF6BB1" w:rsidRPr="00AE5803">
        <w:rPr>
          <w:rFonts w:ascii="Calibri" w:hAnsi="Calibri"/>
          <w:rtl/>
        </w:rPr>
        <w:t xml:space="preserve"> من أجل </w:t>
      </w:r>
      <w:r w:rsidR="00ED3688" w:rsidRPr="00AE5803">
        <w:rPr>
          <w:rFonts w:ascii="Calibri" w:hAnsi="Calibri"/>
          <w:rtl/>
        </w:rPr>
        <w:t xml:space="preserve">تمكين المكاتب ومودعي الطلبات من </w:t>
      </w:r>
      <w:r w:rsidR="001B71D6" w:rsidRPr="00AE5803">
        <w:rPr>
          <w:rFonts w:ascii="Calibri" w:hAnsi="Calibri"/>
          <w:rtl/>
        </w:rPr>
        <w:t xml:space="preserve">دمجها في </w:t>
      </w:r>
      <w:r w:rsidR="00ED3688" w:rsidRPr="00AE5803">
        <w:rPr>
          <w:rFonts w:ascii="Calibri" w:hAnsi="Calibri"/>
          <w:rtl/>
        </w:rPr>
        <w:t xml:space="preserve">أنظمة المعالجة الإلكترونية الوطنية وأنظمة </w:t>
      </w:r>
      <w:r w:rsidR="008B7B9E" w:rsidRPr="00AE5803">
        <w:rPr>
          <w:rFonts w:ascii="Calibri" w:hAnsi="Calibri"/>
          <w:rtl/>
        </w:rPr>
        <w:t>ال</w:t>
      </w:r>
      <w:r w:rsidR="00ED3688" w:rsidRPr="00AE5803">
        <w:rPr>
          <w:rFonts w:ascii="Calibri" w:hAnsi="Calibri"/>
          <w:rtl/>
        </w:rPr>
        <w:t xml:space="preserve">إدارة </w:t>
      </w:r>
      <w:r w:rsidR="008B7B9E" w:rsidRPr="00AE5803">
        <w:rPr>
          <w:rFonts w:ascii="Calibri" w:hAnsi="Calibri"/>
          <w:rtl/>
        </w:rPr>
        <w:t>المؤسسية لل</w:t>
      </w:r>
      <w:r w:rsidR="00ED3688" w:rsidRPr="00AE5803">
        <w:rPr>
          <w:rFonts w:ascii="Calibri" w:hAnsi="Calibri"/>
          <w:rtl/>
        </w:rPr>
        <w:t>براءات</w:t>
      </w:r>
      <w:r w:rsidR="00A809DF" w:rsidRPr="00AE5803">
        <w:rPr>
          <w:rFonts w:ascii="Calibri" w:hAnsi="Calibri"/>
          <w:rtl/>
        </w:rPr>
        <w:t>، وذلك</w:t>
      </w:r>
      <w:r w:rsidR="00ED3688" w:rsidRPr="00AE5803">
        <w:rPr>
          <w:rFonts w:ascii="Calibri" w:hAnsi="Calibri"/>
          <w:rtl/>
        </w:rPr>
        <w:t xml:space="preserve"> </w:t>
      </w:r>
      <w:r w:rsidR="008B7B9E" w:rsidRPr="00AE5803">
        <w:rPr>
          <w:rFonts w:ascii="Calibri" w:hAnsi="Calibri"/>
          <w:rtl/>
        </w:rPr>
        <w:t xml:space="preserve">بهدف </w:t>
      </w:r>
      <w:r w:rsidR="00A809DF" w:rsidRPr="00AE5803">
        <w:rPr>
          <w:rFonts w:ascii="Calibri" w:hAnsi="Calibri"/>
          <w:rtl/>
        </w:rPr>
        <w:t>إتاحة</w:t>
      </w:r>
      <w:r w:rsidR="00ED3688" w:rsidRPr="00AE5803">
        <w:rPr>
          <w:rFonts w:ascii="Calibri" w:hAnsi="Calibri"/>
          <w:rtl/>
        </w:rPr>
        <w:t xml:space="preserve"> </w:t>
      </w:r>
      <w:r w:rsidR="009343E2" w:rsidRPr="00AE5803">
        <w:rPr>
          <w:rFonts w:ascii="Calibri" w:hAnsi="Calibri"/>
          <w:rtl/>
        </w:rPr>
        <w:t>م</w:t>
      </w:r>
      <w:r w:rsidR="00ED3688" w:rsidRPr="00AE5803">
        <w:rPr>
          <w:rFonts w:ascii="Calibri" w:hAnsi="Calibri"/>
          <w:rtl/>
        </w:rPr>
        <w:t xml:space="preserve">عاملات مؤتمتة آمنة لاسترداد المعلومات والوثائق ومعلومات تدفق العمل من </w:t>
      </w:r>
      <w:r w:rsidR="004E5245" w:rsidRPr="00AE5803">
        <w:rPr>
          <w:rFonts w:ascii="Calibri" w:hAnsi="Calibri"/>
          <w:rtl/>
        </w:rPr>
        <w:t xml:space="preserve">أنظمة المكتب </w:t>
      </w:r>
      <w:r w:rsidR="00ED3688" w:rsidRPr="00AE5803">
        <w:rPr>
          <w:rFonts w:ascii="Calibri" w:hAnsi="Calibri"/>
          <w:rtl/>
        </w:rPr>
        <w:t xml:space="preserve">الدولي. </w:t>
      </w:r>
      <w:r w:rsidR="005C7CBE" w:rsidRPr="00AE5803">
        <w:rPr>
          <w:rFonts w:ascii="Calibri" w:hAnsi="Calibri"/>
          <w:rtl/>
        </w:rPr>
        <w:t>و</w:t>
      </w:r>
      <w:r w:rsidR="00ED3688" w:rsidRPr="00AE5803">
        <w:rPr>
          <w:rFonts w:ascii="Calibri" w:hAnsi="Calibri"/>
          <w:rtl/>
        </w:rPr>
        <w:t xml:space="preserve">من الناحية المثالية، بالنسبة </w:t>
      </w:r>
      <w:r w:rsidR="002346ED" w:rsidRPr="00AE5803">
        <w:rPr>
          <w:rFonts w:ascii="Calibri" w:hAnsi="Calibri"/>
          <w:rtl/>
        </w:rPr>
        <w:t xml:space="preserve">إلى </w:t>
      </w:r>
      <w:r w:rsidR="00231598" w:rsidRPr="00AE5803">
        <w:rPr>
          <w:rFonts w:ascii="Calibri" w:hAnsi="Calibri"/>
          <w:rtl/>
        </w:rPr>
        <w:t xml:space="preserve">كبار مودعي </w:t>
      </w:r>
      <w:r w:rsidR="00ED3688" w:rsidRPr="00AE5803">
        <w:rPr>
          <w:rFonts w:ascii="Calibri" w:hAnsi="Calibri"/>
          <w:rtl/>
        </w:rPr>
        <w:t xml:space="preserve">الطلبات </w:t>
      </w:r>
      <w:r w:rsidR="00231598" w:rsidRPr="00AE5803">
        <w:rPr>
          <w:rFonts w:ascii="Calibri" w:hAnsi="Calibri"/>
          <w:rtl/>
        </w:rPr>
        <w:t xml:space="preserve">الذين لديهم القدرة </w:t>
      </w:r>
      <w:r w:rsidR="00ED3688" w:rsidRPr="00AE5803">
        <w:rPr>
          <w:rFonts w:ascii="Calibri" w:hAnsi="Calibri"/>
          <w:rtl/>
        </w:rPr>
        <w:t>على استخدام مثل هذه الأنظمة، ستصبح هذه</w:t>
      </w:r>
      <w:r w:rsidR="009343E2" w:rsidRPr="00AE5803">
        <w:rPr>
          <w:rFonts w:ascii="Calibri" w:hAnsi="Calibri"/>
          <w:rtl/>
        </w:rPr>
        <w:t xml:space="preserve"> الطريقة</w:t>
      </w:r>
      <w:r w:rsidR="00ED3688" w:rsidRPr="00AE5803">
        <w:rPr>
          <w:rFonts w:ascii="Calibri" w:hAnsi="Calibri"/>
          <w:rtl/>
        </w:rPr>
        <w:t xml:space="preserve"> هي الطريقة العادية </w:t>
      </w:r>
      <w:r w:rsidR="009343E2" w:rsidRPr="00AE5803">
        <w:rPr>
          <w:rFonts w:ascii="Calibri" w:hAnsi="Calibri"/>
          <w:rtl/>
        </w:rPr>
        <w:t>للتبليغات المتعلقة ب</w:t>
      </w:r>
      <w:r w:rsidR="00ED3688" w:rsidRPr="00AE5803">
        <w:rPr>
          <w:rFonts w:ascii="Calibri" w:hAnsi="Calibri"/>
          <w:rtl/>
        </w:rPr>
        <w:t xml:space="preserve">الوثائق، على النحو المشار إليه في الفقرة </w:t>
      </w:r>
      <w:hyperlink w:anchor="_التواصل_الإلكتروني" w:history="1">
        <w:r w:rsidR="00ED3688" w:rsidRPr="00AE5803">
          <w:rPr>
            <w:rStyle w:val="Hyperlink"/>
            <w:rFonts w:ascii="Calibri" w:hAnsi="Calibri"/>
            <w:color w:val="auto"/>
            <w:u w:val="none"/>
            <w:rtl/>
          </w:rPr>
          <w:t>2</w:t>
        </w:r>
      </w:hyperlink>
      <w:r w:rsidR="00ED3688" w:rsidRPr="00AE5803">
        <w:rPr>
          <w:rFonts w:ascii="Calibri" w:hAnsi="Calibri"/>
          <w:rtl/>
        </w:rPr>
        <w:t xml:space="preserve"> أعلاه. </w:t>
      </w:r>
      <w:r w:rsidR="009D532F" w:rsidRPr="00AE5803">
        <w:rPr>
          <w:rFonts w:ascii="Calibri" w:hAnsi="Calibri"/>
          <w:rtl/>
        </w:rPr>
        <w:t>و</w:t>
      </w:r>
      <w:r w:rsidR="00ED3688" w:rsidRPr="00AE5803">
        <w:rPr>
          <w:rFonts w:ascii="Calibri" w:hAnsi="Calibri"/>
          <w:rtl/>
        </w:rPr>
        <w:t xml:space="preserve">حتى الآن، هناك عدد متزايد من عمليات تنفيذ </w:t>
      </w:r>
      <w:r w:rsidR="008147A0" w:rsidRPr="00AE5803">
        <w:rPr>
          <w:rFonts w:ascii="Calibri" w:hAnsi="Calibri"/>
          <w:rtl/>
        </w:rPr>
        <w:t xml:space="preserve">التبادل بين الأجهزة في </w:t>
      </w:r>
      <w:r w:rsidR="007069FE" w:rsidRPr="00AE5803">
        <w:rPr>
          <w:rFonts w:ascii="Calibri" w:hAnsi="Calibri"/>
          <w:rtl/>
        </w:rPr>
        <w:t>ال</w:t>
      </w:r>
      <w:r w:rsidR="008147A0" w:rsidRPr="00AE5803">
        <w:rPr>
          <w:rFonts w:ascii="Calibri" w:hAnsi="Calibri"/>
          <w:rtl/>
        </w:rPr>
        <w:t>نظام الإلكتروني</w:t>
      </w:r>
      <w:r w:rsidR="00EF5743" w:rsidRPr="00AE5803">
        <w:rPr>
          <w:rFonts w:ascii="Calibri" w:hAnsi="Calibri"/>
          <w:rtl/>
        </w:rPr>
        <w:t xml:space="preserve"> </w:t>
      </w:r>
      <w:r w:rsidR="007069FE" w:rsidRPr="00AE5803">
        <w:rPr>
          <w:rFonts w:ascii="Calibri" w:hAnsi="Calibri"/>
          <w:rtl/>
        </w:rPr>
        <w:t xml:space="preserve">لمعاهدة البراءات </w:t>
      </w:r>
      <w:r w:rsidR="00EF5743" w:rsidRPr="00AE5803">
        <w:rPr>
          <w:rFonts w:ascii="Calibri" w:hAnsi="Calibri"/>
          <w:rtl/>
        </w:rPr>
        <w:t xml:space="preserve">من قبل </w:t>
      </w:r>
      <w:r w:rsidR="00ED3688" w:rsidRPr="00AE5803">
        <w:rPr>
          <w:rFonts w:ascii="Calibri" w:hAnsi="Calibri"/>
          <w:rtl/>
        </w:rPr>
        <w:t xml:space="preserve">عدد صغير من مكاتب الملكية الفكرية </w:t>
      </w:r>
      <w:r w:rsidR="00AD73F3" w:rsidRPr="00AE5803">
        <w:rPr>
          <w:rFonts w:ascii="Calibri" w:hAnsi="Calibri"/>
          <w:rtl/>
        </w:rPr>
        <w:t>ومودعي الطلبات</w:t>
      </w:r>
      <w:r w:rsidR="00ED3688" w:rsidRPr="00AE5803">
        <w:rPr>
          <w:rFonts w:ascii="Calibri" w:hAnsi="Calibri"/>
          <w:rtl/>
        </w:rPr>
        <w:t xml:space="preserve">. </w:t>
      </w:r>
      <w:r w:rsidR="000358C3" w:rsidRPr="00AE5803">
        <w:rPr>
          <w:rFonts w:ascii="Calibri" w:hAnsi="Calibri"/>
          <w:rtl/>
        </w:rPr>
        <w:t xml:space="preserve">وبغية اعتماد هذه الطريقة </w:t>
      </w:r>
      <w:r w:rsidR="00ED3688" w:rsidRPr="00AE5803">
        <w:rPr>
          <w:rFonts w:ascii="Calibri" w:hAnsi="Calibri"/>
          <w:rtl/>
        </w:rPr>
        <w:t xml:space="preserve">على نطاق واسع، ينبغي للمكاتب الوطنية أن تنظر في الاستفادة من عمل فرقة عمل </w:t>
      </w:r>
      <w:r w:rsidR="00DE6ACF" w:rsidRPr="00AE5803">
        <w:rPr>
          <w:rFonts w:ascii="Calibri" w:hAnsi="Calibri"/>
          <w:rtl/>
        </w:rPr>
        <w:t>المعنية ب</w:t>
      </w:r>
      <w:r w:rsidR="00ED3688" w:rsidRPr="00AE5803">
        <w:rPr>
          <w:rFonts w:ascii="Calibri" w:hAnsi="Calibri"/>
          <w:rtl/>
        </w:rPr>
        <w:t xml:space="preserve">واجهة </w:t>
      </w:r>
      <w:r w:rsidR="007933D3" w:rsidRPr="00AE5803">
        <w:rPr>
          <w:rFonts w:ascii="Calibri" w:hAnsi="Calibri"/>
          <w:rtl/>
        </w:rPr>
        <w:t>التطبيق</w:t>
      </w:r>
      <w:r w:rsidR="00ED3688" w:rsidRPr="00AE5803">
        <w:rPr>
          <w:rFonts w:ascii="Calibri" w:hAnsi="Calibri"/>
          <w:rtl/>
        </w:rPr>
        <w:t xml:space="preserve"> </w:t>
      </w:r>
      <w:r w:rsidR="007933D3" w:rsidRPr="00AE5803">
        <w:rPr>
          <w:rFonts w:ascii="Calibri" w:hAnsi="Calibri"/>
          <w:rtl/>
        </w:rPr>
        <w:t>البرمجية</w:t>
      </w:r>
      <w:r w:rsidR="00ED3688" w:rsidRPr="00AE5803">
        <w:rPr>
          <w:rFonts w:ascii="Calibri" w:hAnsi="Calibri"/>
          <w:rtl/>
        </w:rPr>
        <w:t xml:space="preserve"> التابعة للجنة المعنية بمعايير الويبو</w:t>
      </w:r>
      <w:r w:rsidR="00536874" w:rsidRPr="00AE5803">
        <w:rPr>
          <w:rFonts w:ascii="Calibri" w:hAnsi="Calibri"/>
          <w:rtl/>
        </w:rPr>
        <w:t xml:space="preserve">، من أجل </w:t>
      </w:r>
      <w:r w:rsidR="00ED3688" w:rsidRPr="00AE5803">
        <w:rPr>
          <w:rFonts w:ascii="Calibri" w:hAnsi="Calibri"/>
          <w:rtl/>
        </w:rPr>
        <w:t xml:space="preserve">تنفيذ </w:t>
      </w:r>
      <w:r w:rsidR="00F50213" w:rsidRPr="00AE5803">
        <w:rPr>
          <w:rFonts w:ascii="Calibri" w:hAnsi="Calibri"/>
          <w:rtl/>
        </w:rPr>
        <w:t>ال</w:t>
      </w:r>
      <w:r w:rsidR="00ED3688" w:rsidRPr="00AE5803">
        <w:rPr>
          <w:rFonts w:ascii="Calibri" w:hAnsi="Calibri"/>
          <w:rtl/>
        </w:rPr>
        <w:t xml:space="preserve">واجهات </w:t>
      </w:r>
      <w:r w:rsidR="00AC3BD6" w:rsidRPr="00AE5803">
        <w:rPr>
          <w:rFonts w:ascii="Calibri" w:hAnsi="Calibri"/>
          <w:rtl/>
        </w:rPr>
        <w:t>الموحدة</w:t>
      </w:r>
      <w:r w:rsidR="00E646C3" w:rsidRPr="00AE5803">
        <w:rPr>
          <w:rFonts w:ascii="Calibri" w:hAnsi="Calibri"/>
          <w:rtl/>
        </w:rPr>
        <w:t xml:space="preserve"> </w:t>
      </w:r>
      <w:r w:rsidR="00ED3688" w:rsidRPr="00AE5803">
        <w:rPr>
          <w:rFonts w:ascii="Calibri" w:hAnsi="Calibri"/>
          <w:rtl/>
        </w:rPr>
        <w:t xml:space="preserve">لوظائف </w:t>
      </w:r>
      <w:r w:rsidR="00C84DE3" w:rsidRPr="00AE5803">
        <w:rPr>
          <w:rFonts w:ascii="Calibri" w:hAnsi="Calibri"/>
          <w:rtl/>
        </w:rPr>
        <w:t>التبليغ</w:t>
      </w:r>
      <w:r w:rsidR="00ED3688" w:rsidRPr="00AE5803">
        <w:rPr>
          <w:rFonts w:ascii="Calibri" w:hAnsi="Calibri"/>
          <w:rtl/>
        </w:rPr>
        <w:t xml:space="preserve"> هذه، مما يجعل</w:t>
      </w:r>
      <w:r w:rsidR="00765E76" w:rsidRPr="00AE5803">
        <w:rPr>
          <w:rFonts w:ascii="Calibri" w:hAnsi="Calibri"/>
          <w:rtl/>
        </w:rPr>
        <w:t xml:space="preserve"> الأمر</w:t>
      </w:r>
      <w:r w:rsidR="00ED3688" w:rsidRPr="00AE5803">
        <w:rPr>
          <w:rFonts w:ascii="Calibri" w:hAnsi="Calibri"/>
          <w:rtl/>
        </w:rPr>
        <w:t xml:space="preserve"> أكثر </w:t>
      </w:r>
      <w:r w:rsidR="004B32CC" w:rsidRPr="00AE5803">
        <w:rPr>
          <w:rFonts w:ascii="Calibri" w:hAnsi="Calibri"/>
          <w:rtl/>
        </w:rPr>
        <w:t xml:space="preserve">استقطاباً </w:t>
      </w:r>
      <w:r w:rsidR="00BD0309" w:rsidRPr="00AE5803">
        <w:rPr>
          <w:rFonts w:ascii="Calibri" w:hAnsi="Calibri"/>
          <w:rtl/>
        </w:rPr>
        <w:t>لمزودي</w:t>
      </w:r>
      <w:r w:rsidR="00ED3688" w:rsidRPr="00AE5803">
        <w:rPr>
          <w:rFonts w:ascii="Calibri" w:hAnsi="Calibri"/>
          <w:rtl/>
        </w:rPr>
        <w:t xml:space="preserve"> أنظمة إدارة البراءات </w:t>
      </w:r>
      <w:r w:rsidR="00937DB5" w:rsidRPr="00AE5803">
        <w:rPr>
          <w:rFonts w:ascii="Calibri" w:hAnsi="Calibri"/>
          <w:rtl/>
        </w:rPr>
        <w:t xml:space="preserve">كي ينفذوا </w:t>
      </w:r>
      <w:r w:rsidR="00ED3688" w:rsidRPr="00AE5803">
        <w:rPr>
          <w:rFonts w:ascii="Calibri" w:hAnsi="Calibri"/>
          <w:rtl/>
        </w:rPr>
        <w:t xml:space="preserve">البروتوكولات اللازمة </w:t>
      </w:r>
      <w:r w:rsidR="00450CCA" w:rsidRPr="00AE5803">
        <w:rPr>
          <w:rFonts w:ascii="Calibri" w:hAnsi="Calibri"/>
          <w:rtl/>
        </w:rPr>
        <w:t>في ال</w:t>
      </w:r>
      <w:r w:rsidR="00ED3688" w:rsidRPr="00AE5803">
        <w:rPr>
          <w:rFonts w:ascii="Calibri" w:hAnsi="Calibri"/>
          <w:rtl/>
        </w:rPr>
        <w:t xml:space="preserve">أنظمة الوطنية والإقليمية والدولية على </w:t>
      </w:r>
      <w:r w:rsidR="00825EEF" w:rsidRPr="00AE5803">
        <w:rPr>
          <w:rFonts w:ascii="Calibri" w:hAnsi="Calibri"/>
          <w:rtl/>
        </w:rPr>
        <w:t>ال</w:t>
      </w:r>
      <w:r w:rsidR="00ED3688" w:rsidRPr="00AE5803">
        <w:rPr>
          <w:rFonts w:ascii="Calibri" w:hAnsi="Calibri"/>
          <w:rtl/>
        </w:rPr>
        <w:t>سواء.</w:t>
      </w:r>
    </w:p>
    <w:p w:rsidR="007A227E" w:rsidRPr="00AE5803" w:rsidRDefault="00DB745D" w:rsidP="00D0307E">
      <w:pPr>
        <w:pStyle w:val="Heading1"/>
        <w:spacing w:before="240" w:after="60"/>
        <w:rPr>
          <w:rFonts w:ascii="Calibri" w:hAnsi="Calibri"/>
          <w:sz w:val="24"/>
          <w:szCs w:val="24"/>
        </w:rPr>
      </w:pPr>
      <w:r w:rsidRPr="00AE5803">
        <w:rPr>
          <w:rFonts w:ascii="Calibri" w:hAnsi="Calibri"/>
          <w:sz w:val="24"/>
          <w:szCs w:val="24"/>
          <w:rtl/>
        </w:rPr>
        <w:t>استخدام نظام نُسخ البحث الإلكترونية</w:t>
      </w:r>
      <w:r w:rsidR="00FB3A67" w:rsidRPr="00AE5803">
        <w:rPr>
          <w:rFonts w:ascii="Calibri" w:hAnsi="Calibri"/>
          <w:sz w:val="24"/>
          <w:szCs w:val="24"/>
          <w:rtl/>
        </w:rPr>
        <w:t xml:space="preserve"> (</w:t>
      </w:r>
      <w:r w:rsidR="0008706E" w:rsidRPr="00AE5803">
        <w:rPr>
          <w:rFonts w:ascii="Calibri" w:hAnsi="Calibri"/>
          <w:caps w:val="0"/>
          <w:sz w:val="24"/>
          <w:szCs w:val="24"/>
        </w:rPr>
        <w:t>e</w:t>
      </w:r>
      <w:r w:rsidR="0008706E" w:rsidRPr="00AE5803">
        <w:rPr>
          <w:rFonts w:ascii="Calibri" w:hAnsi="Calibri"/>
          <w:sz w:val="24"/>
          <w:szCs w:val="24"/>
        </w:rPr>
        <w:t>SEARCHCOPY</w:t>
      </w:r>
      <w:r w:rsidR="00FB3A67" w:rsidRPr="00AE5803">
        <w:rPr>
          <w:rFonts w:ascii="Calibri" w:hAnsi="Calibri"/>
          <w:sz w:val="24"/>
          <w:szCs w:val="24"/>
          <w:rtl/>
        </w:rPr>
        <w:t>)</w:t>
      </w:r>
    </w:p>
    <w:p w:rsidR="003777DB" w:rsidRPr="00AE5803" w:rsidRDefault="00D41A6B" w:rsidP="0006514E">
      <w:pPr>
        <w:pStyle w:val="ONUMA"/>
        <w:rPr>
          <w:rStyle w:val="Emphasis"/>
          <w:rFonts w:ascii="Calibri" w:hAnsi="Calibri"/>
          <w:i w:val="0"/>
          <w:iCs w:val="0"/>
        </w:rPr>
      </w:pPr>
      <w:r w:rsidRPr="00AE5803">
        <w:rPr>
          <w:rStyle w:val="Emphasis"/>
          <w:rFonts w:ascii="Calibri" w:hAnsi="Calibri"/>
          <w:i w:val="0"/>
          <w:iCs w:val="0"/>
          <w:rtl/>
        </w:rPr>
        <w:t xml:space="preserve">يجري استخدام نظام نُسخ البحث الإلكترونية في </w:t>
      </w:r>
      <w:r w:rsidR="00F3567D" w:rsidRPr="00AE5803">
        <w:rPr>
          <w:rStyle w:val="Emphasis"/>
          <w:rFonts w:ascii="Calibri" w:hAnsi="Calibri"/>
          <w:i w:val="0"/>
          <w:iCs w:val="0"/>
          <w:rtl/>
        </w:rPr>
        <w:t xml:space="preserve">جميع مكاتب تسلم الطلبات التي ترسل </w:t>
      </w:r>
      <w:r w:rsidR="00DB6B60" w:rsidRPr="00AE5803">
        <w:rPr>
          <w:rStyle w:val="Emphasis"/>
          <w:rFonts w:ascii="Calibri" w:hAnsi="Calibri"/>
          <w:i w:val="0"/>
          <w:iCs w:val="0"/>
          <w:rtl/>
        </w:rPr>
        <w:t xml:space="preserve">إلى الإدارات الدولية </w:t>
      </w:r>
      <w:r w:rsidR="00F3567D" w:rsidRPr="00AE5803">
        <w:rPr>
          <w:rStyle w:val="Emphasis"/>
          <w:rFonts w:ascii="Calibri" w:hAnsi="Calibri"/>
          <w:i w:val="0"/>
          <w:iCs w:val="0"/>
          <w:rtl/>
        </w:rPr>
        <w:t xml:space="preserve">نُسخ البحث </w:t>
      </w:r>
      <w:r w:rsidR="008D2FE7" w:rsidRPr="00AE5803">
        <w:rPr>
          <w:rStyle w:val="Emphasis"/>
          <w:rFonts w:ascii="Calibri" w:hAnsi="Calibri"/>
          <w:i w:val="0"/>
          <w:iCs w:val="0"/>
          <w:rtl/>
        </w:rPr>
        <w:t>المتعلقة بالطلبات الدولي</w:t>
      </w:r>
      <w:r w:rsidR="00DB6B60" w:rsidRPr="00AE5803">
        <w:rPr>
          <w:rStyle w:val="Emphasis"/>
          <w:rFonts w:ascii="Calibri" w:hAnsi="Calibri"/>
          <w:i w:val="0"/>
          <w:iCs w:val="0"/>
          <w:rtl/>
        </w:rPr>
        <w:t>ة</w:t>
      </w:r>
      <w:r w:rsidR="008D2FE7" w:rsidRPr="00AE5803">
        <w:rPr>
          <w:rStyle w:val="Emphasis"/>
          <w:rFonts w:ascii="Calibri" w:hAnsi="Calibri"/>
          <w:i w:val="0"/>
          <w:iCs w:val="0"/>
          <w:rtl/>
        </w:rPr>
        <w:t>،</w:t>
      </w:r>
      <w:r w:rsidR="004F2D80" w:rsidRPr="00AE5803">
        <w:rPr>
          <w:rStyle w:val="Emphasis"/>
          <w:rFonts w:ascii="Calibri" w:hAnsi="Calibri"/>
          <w:i w:val="0"/>
          <w:iCs w:val="0"/>
          <w:rtl/>
        </w:rPr>
        <w:t xml:space="preserve"> ومن المتوقع اعتماده في أي حالة </w:t>
      </w:r>
      <w:r w:rsidR="00CD0BF3" w:rsidRPr="00AE5803">
        <w:rPr>
          <w:rStyle w:val="Emphasis"/>
          <w:rFonts w:ascii="Calibri" w:hAnsi="Calibri"/>
          <w:i w:val="0"/>
          <w:iCs w:val="0"/>
          <w:rtl/>
        </w:rPr>
        <w:t>دمج</w:t>
      </w:r>
      <w:r w:rsidR="00DB6B60" w:rsidRPr="00AE5803">
        <w:rPr>
          <w:rStyle w:val="Emphasis"/>
          <w:rFonts w:ascii="Calibri" w:hAnsi="Calibri"/>
          <w:i w:val="0"/>
          <w:iCs w:val="0"/>
          <w:rtl/>
        </w:rPr>
        <w:t xml:space="preserve"> </w:t>
      </w:r>
      <w:r w:rsidR="004F2D80" w:rsidRPr="00AE5803">
        <w:rPr>
          <w:rStyle w:val="Emphasis"/>
          <w:rFonts w:ascii="Calibri" w:hAnsi="Calibri"/>
          <w:i w:val="0"/>
          <w:iCs w:val="0"/>
          <w:rtl/>
        </w:rPr>
        <w:t>جديدة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 xml:space="preserve"> </w:t>
      </w:r>
      <w:r w:rsidR="00CD0BF3" w:rsidRPr="00AE5803">
        <w:rPr>
          <w:rStyle w:val="Emphasis"/>
          <w:rFonts w:ascii="Calibri" w:hAnsi="Calibri"/>
          <w:i w:val="0"/>
          <w:iCs w:val="0"/>
          <w:rtl/>
        </w:rPr>
        <w:t>ل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 xml:space="preserve">مكتب </w:t>
      </w:r>
      <w:r w:rsidR="00DB6B60" w:rsidRPr="00AE5803">
        <w:rPr>
          <w:rStyle w:val="Emphasis"/>
          <w:rFonts w:ascii="Calibri" w:hAnsi="Calibri"/>
          <w:i w:val="0"/>
          <w:iCs w:val="0"/>
          <w:rtl/>
        </w:rPr>
        <w:t>ل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 xml:space="preserve">تسلم </w:t>
      </w:r>
      <w:r w:rsidR="00DB6B60" w:rsidRPr="00AE5803">
        <w:rPr>
          <w:rStyle w:val="Emphasis"/>
          <w:rFonts w:ascii="Calibri" w:hAnsi="Calibri"/>
          <w:i w:val="0"/>
          <w:iCs w:val="0"/>
          <w:rtl/>
        </w:rPr>
        <w:t>ال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 xml:space="preserve">طلبات </w:t>
      </w:r>
      <w:r w:rsidR="00DB6B60" w:rsidRPr="00AE5803">
        <w:rPr>
          <w:rStyle w:val="Emphasis"/>
          <w:rFonts w:ascii="Calibri" w:hAnsi="Calibri"/>
          <w:i w:val="0"/>
          <w:iCs w:val="0"/>
          <w:rtl/>
        </w:rPr>
        <w:t>و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 xml:space="preserve">إدارة </w:t>
      </w:r>
      <w:r w:rsidR="00995971" w:rsidRPr="00AE5803">
        <w:rPr>
          <w:rStyle w:val="Emphasis"/>
          <w:rFonts w:ascii="Calibri" w:hAnsi="Calibri"/>
          <w:i w:val="0"/>
          <w:iCs w:val="0"/>
          <w:rtl/>
        </w:rPr>
        <w:t>لل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 xml:space="preserve">بحث </w:t>
      </w:r>
      <w:r w:rsidR="00DB7ABA" w:rsidRPr="00AE5803">
        <w:rPr>
          <w:rStyle w:val="Emphasis"/>
          <w:rFonts w:ascii="Calibri" w:hAnsi="Calibri"/>
          <w:i w:val="0"/>
          <w:iCs w:val="0"/>
          <w:rtl/>
        </w:rPr>
        <w:t>ال</w:t>
      </w:r>
      <w:r w:rsidR="00CF7256" w:rsidRPr="00AE5803">
        <w:rPr>
          <w:rStyle w:val="Emphasis"/>
          <w:rFonts w:ascii="Calibri" w:hAnsi="Calibri"/>
          <w:i w:val="0"/>
          <w:iCs w:val="0"/>
          <w:rtl/>
        </w:rPr>
        <w:t>دولي.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 وتستفيد الإدارات الدولية الآن من </w:t>
      </w:r>
      <w:r w:rsidR="00AC3BD6" w:rsidRPr="00AE5803">
        <w:rPr>
          <w:rStyle w:val="Emphasis"/>
          <w:rFonts w:ascii="Calibri" w:hAnsi="Calibri"/>
          <w:i w:val="0"/>
          <w:iCs w:val="0"/>
          <w:rtl/>
        </w:rPr>
        <w:t>تلقي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 جميع نُسخ البحث</w:t>
      </w:r>
      <w:r w:rsidR="0006514E" w:rsidRPr="00AE5803">
        <w:rPr>
          <w:rFonts w:ascii="Calibri" w:eastAsia="SimSun" w:hAnsi="Calibri"/>
          <w:rtl/>
          <w:lang w:eastAsia="zh-CN"/>
        </w:rPr>
        <w:t xml:space="preserve"> </w:t>
      </w:r>
      <w:r w:rsidR="0006514E" w:rsidRPr="00AE5803">
        <w:rPr>
          <w:rFonts w:ascii="Calibri" w:hAnsi="Calibri"/>
          <w:rtl/>
        </w:rPr>
        <w:t xml:space="preserve">بنسق </w:t>
      </w:r>
      <w:r w:rsidR="00086F7B" w:rsidRPr="00AE5803">
        <w:rPr>
          <w:rFonts w:ascii="Calibri" w:hAnsi="Calibri"/>
          <w:rtl/>
        </w:rPr>
        <w:t>موحد</w:t>
      </w:r>
      <w:r w:rsidR="0006514E" w:rsidRPr="00AE5803">
        <w:rPr>
          <w:rFonts w:ascii="Calibri" w:hAnsi="Calibri"/>
          <w:rtl/>
        </w:rPr>
        <w:t xml:space="preserve"> من المكتب الدولي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، باستثناء تلك </w:t>
      </w:r>
      <w:r w:rsidR="00024382" w:rsidRPr="00AE5803">
        <w:rPr>
          <w:rStyle w:val="Emphasis"/>
          <w:rFonts w:ascii="Calibri" w:hAnsi="Calibri"/>
          <w:i w:val="0"/>
          <w:iCs w:val="0"/>
          <w:rtl/>
        </w:rPr>
        <w:t xml:space="preserve">النُسخ 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التي يتم استلامها في المكتب </w:t>
      </w:r>
      <w:r w:rsidR="000F2521" w:rsidRPr="00AE5803">
        <w:rPr>
          <w:rFonts w:ascii="Calibri" w:hAnsi="Calibri"/>
          <w:rtl/>
        </w:rPr>
        <w:t xml:space="preserve">نفسه </w:t>
      </w:r>
      <w:r w:rsidR="008D4D28" w:rsidRPr="00AE5803">
        <w:rPr>
          <w:rStyle w:val="Emphasis"/>
          <w:rFonts w:ascii="Calibri" w:hAnsi="Calibri"/>
          <w:i w:val="0"/>
          <w:iCs w:val="0"/>
          <w:rtl/>
        </w:rPr>
        <w:t xml:space="preserve">بوصفه </w:t>
      </w:r>
      <w:r w:rsidR="003C35F9" w:rsidRPr="00AE5803">
        <w:rPr>
          <w:rStyle w:val="Emphasis"/>
          <w:rFonts w:ascii="Calibri" w:hAnsi="Calibri"/>
          <w:i w:val="0"/>
          <w:iCs w:val="0"/>
          <w:rtl/>
        </w:rPr>
        <w:t>مكتباً ل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تسلم </w:t>
      </w:r>
      <w:r w:rsidR="003C35F9" w:rsidRPr="00AE5803">
        <w:rPr>
          <w:rStyle w:val="Emphasis"/>
          <w:rFonts w:ascii="Calibri" w:hAnsi="Calibri"/>
          <w:i w:val="0"/>
          <w:iCs w:val="0"/>
          <w:rtl/>
        </w:rPr>
        <w:t>الطلبات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. </w:t>
      </w:r>
      <w:r w:rsidR="00C15747" w:rsidRPr="00AE5803">
        <w:rPr>
          <w:rStyle w:val="Emphasis"/>
          <w:rFonts w:ascii="Calibri" w:hAnsi="Calibri"/>
          <w:i w:val="0"/>
          <w:iCs w:val="0"/>
          <w:rtl/>
        </w:rPr>
        <w:t>و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>في بعض الحالات، تُستخدم الخدمة أيضا</w:t>
      </w:r>
      <w:r w:rsidR="00C15747" w:rsidRPr="00AE5803">
        <w:rPr>
          <w:rStyle w:val="Emphasis"/>
          <w:rFonts w:ascii="Calibri" w:hAnsi="Calibri"/>
          <w:i w:val="0"/>
          <w:iCs w:val="0"/>
          <w:rtl/>
        </w:rPr>
        <w:t>ً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 </w:t>
      </w:r>
      <w:r w:rsidR="00E06850" w:rsidRPr="00AE5803">
        <w:rPr>
          <w:rStyle w:val="Emphasis"/>
          <w:rFonts w:ascii="Calibri" w:hAnsi="Calibri"/>
          <w:i w:val="0"/>
          <w:iCs w:val="0"/>
          <w:rtl/>
        </w:rPr>
        <w:t xml:space="preserve">لإرسال </w:t>
      </w:r>
      <w:r w:rsidR="00C15747" w:rsidRPr="00AE5803">
        <w:rPr>
          <w:rStyle w:val="Emphasis"/>
          <w:rFonts w:ascii="Calibri" w:hAnsi="Calibri"/>
          <w:i w:val="0"/>
          <w:iCs w:val="0"/>
          <w:rtl/>
        </w:rPr>
        <w:t xml:space="preserve">الوثائق 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من أحد المكاتب </w:t>
      </w:r>
      <w:r w:rsidR="00C15747" w:rsidRPr="00AE5803">
        <w:rPr>
          <w:rStyle w:val="Emphasis"/>
          <w:rFonts w:ascii="Calibri" w:hAnsi="Calibri"/>
          <w:i w:val="0"/>
          <w:iCs w:val="0"/>
          <w:rtl/>
        </w:rPr>
        <w:t xml:space="preserve">بوصفه 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>مكتب</w:t>
      </w:r>
      <w:r w:rsidR="00927349" w:rsidRPr="00AE5803">
        <w:rPr>
          <w:rStyle w:val="Emphasis"/>
          <w:rFonts w:ascii="Calibri" w:hAnsi="Calibri"/>
          <w:i w:val="0"/>
          <w:iCs w:val="0"/>
          <w:rtl/>
        </w:rPr>
        <w:t>اً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 </w:t>
      </w:r>
      <w:r w:rsidR="00927349" w:rsidRPr="00AE5803">
        <w:rPr>
          <w:rStyle w:val="Emphasis"/>
          <w:rFonts w:ascii="Calibri" w:hAnsi="Calibri"/>
          <w:i w:val="0"/>
          <w:iCs w:val="0"/>
          <w:rtl/>
        </w:rPr>
        <w:t>لتسلم الطلبات</w:t>
      </w:r>
      <w:r w:rsidR="004966FF" w:rsidRPr="00AE5803">
        <w:rPr>
          <w:rStyle w:val="Emphasis"/>
          <w:rFonts w:ascii="Calibri" w:hAnsi="Calibri"/>
          <w:i w:val="0"/>
          <w:iCs w:val="0"/>
          <w:rtl/>
        </w:rPr>
        <w:t xml:space="preserve"> إلى المكتب </w:t>
      </w:r>
      <w:r w:rsidR="00E06850" w:rsidRPr="00AE5803">
        <w:rPr>
          <w:rStyle w:val="Emphasis"/>
          <w:rFonts w:ascii="Calibri" w:hAnsi="Calibri"/>
          <w:i w:val="0"/>
          <w:iCs w:val="0"/>
          <w:rtl/>
        </w:rPr>
        <w:t>ذاته</w:t>
      </w:r>
      <w:r w:rsidR="004966FF" w:rsidRPr="00AE5803">
        <w:rPr>
          <w:rStyle w:val="Emphasis"/>
          <w:rFonts w:ascii="Calibri" w:hAnsi="Calibri"/>
          <w:i w:val="0"/>
          <w:iCs w:val="0"/>
          <w:rtl/>
        </w:rPr>
        <w:t xml:space="preserve"> </w:t>
      </w:r>
      <w:r w:rsidR="00E06850" w:rsidRPr="00AE5803">
        <w:rPr>
          <w:rStyle w:val="Emphasis"/>
          <w:rFonts w:ascii="Calibri" w:hAnsi="Calibri"/>
          <w:i w:val="0"/>
          <w:iCs w:val="0"/>
          <w:rtl/>
        </w:rPr>
        <w:t>بوصفه أيضاً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 إدارة </w:t>
      </w:r>
      <w:r w:rsidR="007A0E1E" w:rsidRPr="00AE5803">
        <w:rPr>
          <w:rStyle w:val="Emphasis"/>
          <w:rFonts w:ascii="Calibri" w:hAnsi="Calibri"/>
          <w:i w:val="0"/>
          <w:iCs w:val="0"/>
          <w:rtl/>
        </w:rPr>
        <w:t>ل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لبحث الدولي، </w:t>
      </w:r>
      <w:r w:rsidR="00E06850" w:rsidRPr="00AE5803">
        <w:rPr>
          <w:rStyle w:val="Emphasis"/>
          <w:rFonts w:ascii="Calibri" w:hAnsi="Calibri"/>
          <w:i w:val="0"/>
          <w:iCs w:val="0"/>
          <w:rtl/>
        </w:rPr>
        <w:t>كي تجري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 xml:space="preserve"> معالجة </w:t>
      </w:r>
      <w:r w:rsidR="009D082C" w:rsidRPr="00AE5803">
        <w:rPr>
          <w:rStyle w:val="Emphasis"/>
          <w:rFonts w:ascii="Calibri" w:hAnsi="Calibri"/>
          <w:i w:val="0"/>
          <w:iCs w:val="0"/>
          <w:rtl/>
        </w:rPr>
        <w:t xml:space="preserve">الوثائق </w:t>
      </w:r>
      <w:r w:rsidR="009D721C" w:rsidRPr="00AE5803">
        <w:rPr>
          <w:rStyle w:val="Emphasis"/>
          <w:rFonts w:ascii="Calibri" w:hAnsi="Calibri"/>
          <w:i w:val="0"/>
          <w:iCs w:val="0"/>
          <w:rtl/>
        </w:rPr>
        <w:t>بطريقة مماثلة في جميع الحالات.</w:t>
      </w:r>
    </w:p>
    <w:p w:rsidR="006A4AEB" w:rsidRPr="00AE5803" w:rsidRDefault="00E06850" w:rsidP="00D0307E">
      <w:pPr>
        <w:pStyle w:val="Heading1"/>
        <w:spacing w:before="240" w:after="60"/>
        <w:rPr>
          <w:rStyle w:val="Emphasis"/>
          <w:rFonts w:ascii="Calibri" w:hAnsi="Calibri"/>
          <w:i w:val="0"/>
          <w:iCs w:val="0"/>
          <w:sz w:val="24"/>
          <w:szCs w:val="24"/>
          <w:rtl/>
        </w:rPr>
      </w:pPr>
      <w:r w:rsidRPr="00AE5803">
        <w:rPr>
          <w:rStyle w:val="Emphasis"/>
          <w:rFonts w:ascii="Calibri" w:hAnsi="Calibri"/>
          <w:i w:val="0"/>
          <w:iCs w:val="0"/>
          <w:sz w:val="24"/>
          <w:szCs w:val="24"/>
          <w:rtl/>
        </w:rPr>
        <w:t>ال</w:t>
      </w:r>
      <w:r w:rsidR="00715572" w:rsidRPr="00AE5803">
        <w:rPr>
          <w:rStyle w:val="Emphasis"/>
          <w:rFonts w:ascii="Calibri" w:hAnsi="Calibri"/>
          <w:i w:val="0"/>
          <w:iCs w:val="0"/>
          <w:sz w:val="24"/>
          <w:szCs w:val="24"/>
          <w:rtl/>
        </w:rPr>
        <w:t xml:space="preserve">تطورات </w:t>
      </w:r>
      <w:r w:rsidRPr="00AE5803">
        <w:rPr>
          <w:rStyle w:val="Emphasis"/>
          <w:rFonts w:ascii="Calibri" w:hAnsi="Calibri"/>
          <w:i w:val="0"/>
          <w:iCs w:val="0"/>
          <w:sz w:val="24"/>
          <w:szCs w:val="24"/>
          <w:rtl/>
        </w:rPr>
        <w:t xml:space="preserve">الحاصلة في </w:t>
      </w:r>
      <w:r w:rsidR="00715572" w:rsidRPr="00AE5803">
        <w:rPr>
          <w:rStyle w:val="Emphasis"/>
          <w:rFonts w:ascii="Calibri" w:hAnsi="Calibri"/>
          <w:i w:val="0"/>
          <w:iCs w:val="0"/>
          <w:sz w:val="24"/>
          <w:szCs w:val="24"/>
          <w:rtl/>
        </w:rPr>
        <w:t>النظام الإلكتروني لمعاهدة البراءات</w:t>
      </w:r>
    </w:p>
    <w:p w:rsidR="00474DB2" w:rsidRPr="00AE5803" w:rsidRDefault="003937E9" w:rsidP="00BE537D">
      <w:pPr>
        <w:pStyle w:val="ONUMA"/>
        <w:rPr>
          <w:rFonts w:ascii="Calibri" w:hAnsi="Calibri"/>
          <w:rtl/>
        </w:rPr>
      </w:pPr>
      <w:r w:rsidRPr="00AE5803">
        <w:rPr>
          <w:rFonts w:ascii="Calibri" w:hAnsi="Calibri"/>
          <w:rtl/>
        </w:rPr>
        <w:t>يواصل مودعو</w:t>
      </w:r>
      <w:r w:rsidR="005C65C1" w:rsidRPr="00AE5803">
        <w:rPr>
          <w:rFonts w:ascii="Calibri" w:hAnsi="Calibri"/>
          <w:rtl/>
        </w:rPr>
        <w:t xml:space="preserve"> الطلبات</w:t>
      </w:r>
      <w:r w:rsidRPr="00AE5803">
        <w:rPr>
          <w:rFonts w:ascii="Calibri" w:hAnsi="Calibri"/>
          <w:rtl/>
        </w:rPr>
        <w:t xml:space="preserve"> ومكاتب تسلم الطلبات والإدارات الدولية استخدام النظام الإلكتروني لمعاهدة البراءات </w:t>
      </w:r>
      <w:r w:rsidR="00CC7FFE" w:rsidRPr="00AE5803">
        <w:rPr>
          <w:rFonts w:ascii="Calibri" w:hAnsi="Calibri"/>
          <w:rtl/>
        </w:rPr>
        <w:t>م</w:t>
      </w:r>
      <w:r w:rsidR="00BA0C80" w:rsidRPr="00AE5803">
        <w:rPr>
          <w:rFonts w:ascii="Calibri" w:hAnsi="Calibri"/>
          <w:rtl/>
        </w:rPr>
        <w:t xml:space="preserve">ن أجل </w:t>
      </w:r>
      <w:r w:rsidRPr="00AE5803">
        <w:rPr>
          <w:rFonts w:ascii="Calibri" w:hAnsi="Calibri"/>
          <w:rtl/>
        </w:rPr>
        <w:t xml:space="preserve">إيداع الطلبات الدولية ومعالجتها. ويستمر النظام في إتاحة الوصول إلى أحدث البيانات المرجعية لمعاهدة البراءات، </w:t>
      </w:r>
      <w:r w:rsidR="004801C4" w:rsidRPr="00AE5803">
        <w:rPr>
          <w:rFonts w:ascii="Calibri" w:hAnsi="Calibri"/>
          <w:rtl/>
        </w:rPr>
        <w:t>والتثبت من إيداع</w:t>
      </w:r>
      <w:r w:rsidR="00E06850" w:rsidRPr="00AE5803">
        <w:rPr>
          <w:rFonts w:ascii="Calibri" w:hAnsi="Calibri"/>
          <w:rtl/>
        </w:rPr>
        <w:t xml:space="preserve"> الطلبات</w:t>
      </w:r>
      <w:r w:rsidR="004801C4" w:rsidRPr="00AE5803">
        <w:rPr>
          <w:rFonts w:ascii="Calibri" w:hAnsi="Calibri"/>
          <w:rtl/>
        </w:rPr>
        <w:t>، و</w:t>
      </w:r>
      <w:r w:rsidRPr="00AE5803">
        <w:rPr>
          <w:rFonts w:ascii="Calibri" w:hAnsi="Calibri"/>
          <w:rtl/>
        </w:rPr>
        <w:t xml:space="preserve">وظائف إنشاء </w:t>
      </w:r>
      <w:r w:rsidR="00D63ED2" w:rsidRPr="00AE5803">
        <w:rPr>
          <w:rFonts w:ascii="Calibri" w:hAnsi="Calibri"/>
          <w:rtl/>
        </w:rPr>
        <w:t>استمار</w:t>
      </w:r>
      <w:r w:rsidR="00E06850" w:rsidRPr="00AE5803">
        <w:rPr>
          <w:rFonts w:ascii="Calibri" w:hAnsi="Calibri"/>
          <w:rtl/>
        </w:rPr>
        <w:t>ات</w:t>
      </w:r>
      <w:r w:rsidR="00D63ED2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 xml:space="preserve">معاهدة البراءات. </w:t>
      </w:r>
      <w:r w:rsidR="00C72C2A" w:rsidRPr="00AE5803">
        <w:rPr>
          <w:rFonts w:ascii="Calibri" w:hAnsi="Calibri"/>
          <w:rtl/>
        </w:rPr>
        <w:t xml:space="preserve">وتشمل </w:t>
      </w:r>
      <w:r w:rsidRPr="00AE5803">
        <w:rPr>
          <w:rFonts w:ascii="Calibri" w:hAnsi="Calibri"/>
          <w:rtl/>
        </w:rPr>
        <w:t xml:space="preserve">التطورات الأخيرة دمج واجهة </w:t>
      </w:r>
      <w:r w:rsidR="00C61D62" w:rsidRPr="00AE5803">
        <w:rPr>
          <w:rFonts w:ascii="Calibri" w:hAnsi="Calibri"/>
          <w:rtl/>
        </w:rPr>
        <w:t>ا</w:t>
      </w:r>
      <w:r w:rsidRPr="00AE5803">
        <w:rPr>
          <w:rFonts w:ascii="Calibri" w:hAnsi="Calibri"/>
          <w:rtl/>
        </w:rPr>
        <w:t xml:space="preserve">لنظام الإلكتروني لمعاهدة البراءات في </w:t>
      </w:r>
      <w:r w:rsidR="00BD5FDD" w:rsidRPr="00AE5803">
        <w:rPr>
          <w:rFonts w:ascii="Calibri" w:hAnsi="Calibri"/>
          <w:rtl/>
        </w:rPr>
        <w:t xml:space="preserve">نظام </w:t>
      </w:r>
      <w:r w:rsidR="008B0768" w:rsidRPr="00AE5803">
        <w:rPr>
          <w:rFonts w:ascii="Calibri" w:hAnsi="Calibri"/>
          <w:rtl/>
        </w:rPr>
        <w:t>مكتب البراءات الأوروبي ل</w:t>
      </w:r>
      <w:r w:rsidR="00BD5FDD" w:rsidRPr="00AE5803">
        <w:rPr>
          <w:rFonts w:ascii="Calibri" w:hAnsi="Calibri"/>
          <w:rtl/>
        </w:rPr>
        <w:t xml:space="preserve">لإيداع الإلكتروني </w:t>
      </w:r>
      <w:r w:rsidR="008B0768" w:rsidRPr="00AE5803">
        <w:rPr>
          <w:rFonts w:ascii="Calibri" w:hAnsi="Calibri"/>
        </w:rPr>
        <w:t>2.0</w:t>
      </w:r>
      <w:r w:rsidRPr="00AE5803">
        <w:rPr>
          <w:rFonts w:ascii="Calibri" w:hAnsi="Calibri"/>
          <w:rtl/>
        </w:rPr>
        <w:t xml:space="preserve">، وفي بوابة الويبو للملكية الفكرية. </w:t>
      </w:r>
      <w:r w:rsidR="00A6030A" w:rsidRPr="00AE5803">
        <w:rPr>
          <w:rFonts w:ascii="Calibri" w:hAnsi="Calibri"/>
          <w:rtl/>
        </w:rPr>
        <w:t xml:space="preserve">وجرى </w:t>
      </w:r>
      <w:r w:rsidR="009770A2" w:rsidRPr="00AE5803">
        <w:rPr>
          <w:rFonts w:ascii="Calibri" w:hAnsi="Calibri"/>
          <w:rtl/>
        </w:rPr>
        <w:t xml:space="preserve">مؤخراً </w:t>
      </w:r>
      <w:r w:rsidR="00B948AF" w:rsidRPr="00AE5803">
        <w:rPr>
          <w:rFonts w:ascii="Calibri" w:hAnsi="Calibri"/>
          <w:rtl/>
        </w:rPr>
        <w:t>طرح</w:t>
      </w:r>
      <w:r w:rsidR="0098351D" w:rsidRPr="00AE5803">
        <w:rPr>
          <w:rFonts w:ascii="Calibri" w:hAnsi="Calibri"/>
          <w:rtl/>
        </w:rPr>
        <w:t xml:space="preserve"> </w:t>
      </w:r>
      <w:r w:rsidRPr="00AE5803">
        <w:rPr>
          <w:rFonts w:ascii="Calibri" w:hAnsi="Calibri"/>
          <w:rtl/>
        </w:rPr>
        <w:t xml:space="preserve">الإصدار 4.8 من </w:t>
      </w:r>
      <w:r w:rsidR="00160421" w:rsidRPr="00AE5803">
        <w:rPr>
          <w:rFonts w:ascii="Calibri" w:hAnsi="Calibri"/>
          <w:rtl/>
        </w:rPr>
        <w:t>النظام الإلكتروني لمعاهدة البراءات</w:t>
      </w:r>
      <w:r w:rsidRPr="00AE5803">
        <w:rPr>
          <w:rFonts w:ascii="Calibri" w:hAnsi="Calibri"/>
          <w:rtl/>
        </w:rPr>
        <w:t xml:space="preserve">. </w:t>
      </w:r>
      <w:r w:rsidR="00B948AF" w:rsidRPr="00AE5803">
        <w:rPr>
          <w:rFonts w:ascii="Calibri" w:hAnsi="Calibri"/>
          <w:rtl/>
        </w:rPr>
        <w:t xml:space="preserve">وجرى تكريس قدر كبير </w:t>
      </w:r>
      <w:r w:rsidRPr="00AE5803">
        <w:rPr>
          <w:rFonts w:ascii="Calibri" w:hAnsi="Calibri"/>
          <w:rtl/>
        </w:rPr>
        <w:t xml:space="preserve">من العمل في هذا الإصدار والإصدار التالي </w:t>
      </w:r>
      <w:r w:rsidR="00221F3A" w:rsidRPr="00AE5803">
        <w:rPr>
          <w:rFonts w:ascii="Calibri" w:hAnsi="Calibri"/>
          <w:rtl/>
        </w:rPr>
        <w:t xml:space="preserve">من أجل </w:t>
      </w:r>
      <w:r w:rsidRPr="00AE5803">
        <w:rPr>
          <w:rFonts w:ascii="Calibri" w:hAnsi="Calibri"/>
          <w:rtl/>
        </w:rPr>
        <w:t xml:space="preserve">تحديث </w:t>
      </w:r>
      <w:r w:rsidR="003A2B0C" w:rsidRPr="00AE5803">
        <w:rPr>
          <w:rFonts w:ascii="Calibri" w:hAnsi="Calibri"/>
          <w:rtl/>
        </w:rPr>
        <w:t>الخدمات الأساسية</w:t>
      </w:r>
      <w:r w:rsidRPr="00AE5803">
        <w:rPr>
          <w:rFonts w:ascii="Calibri" w:hAnsi="Calibri"/>
          <w:rtl/>
        </w:rPr>
        <w:t xml:space="preserve">، </w:t>
      </w:r>
      <w:r w:rsidR="007F0143" w:rsidRPr="00AE5803">
        <w:rPr>
          <w:rFonts w:ascii="Calibri" w:hAnsi="Calibri"/>
          <w:rtl/>
        </w:rPr>
        <w:t>وتوحيد</w:t>
      </w:r>
      <w:r w:rsidR="001F040F" w:rsidRPr="00AE5803">
        <w:rPr>
          <w:rFonts w:ascii="Calibri" w:hAnsi="Calibri"/>
          <w:rtl/>
        </w:rPr>
        <w:t xml:space="preserve"> النظام</w:t>
      </w:r>
      <w:r w:rsidRPr="00AE5803">
        <w:rPr>
          <w:rFonts w:ascii="Calibri" w:hAnsi="Calibri"/>
          <w:rtl/>
        </w:rPr>
        <w:t xml:space="preserve"> وتعزيز موثوقي</w:t>
      </w:r>
      <w:r w:rsidR="001F040F" w:rsidRPr="00AE5803">
        <w:rPr>
          <w:rFonts w:ascii="Calibri" w:hAnsi="Calibri"/>
          <w:rtl/>
        </w:rPr>
        <w:t>ته</w:t>
      </w:r>
      <w:r w:rsidRPr="00AE5803">
        <w:rPr>
          <w:rFonts w:ascii="Calibri" w:hAnsi="Calibri"/>
          <w:rtl/>
        </w:rPr>
        <w:t xml:space="preserve"> </w:t>
      </w:r>
      <w:r w:rsidR="001830E1" w:rsidRPr="00AE5803">
        <w:rPr>
          <w:rFonts w:ascii="Calibri" w:hAnsi="Calibri"/>
          <w:rtl/>
        </w:rPr>
        <w:t>من أجل ا</w:t>
      </w:r>
      <w:r w:rsidRPr="00AE5803">
        <w:rPr>
          <w:rFonts w:ascii="Calibri" w:hAnsi="Calibri"/>
          <w:rtl/>
        </w:rPr>
        <w:t xml:space="preserve">لحفاظ على توفره العالي للغاية، والاستعداد للخدمات الجديدة في المستقبل. </w:t>
      </w:r>
      <w:r w:rsidR="000909F3" w:rsidRPr="00AE5803">
        <w:rPr>
          <w:rFonts w:ascii="Calibri" w:hAnsi="Calibri"/>
          <w:rtl/>
        </w:rPr>
        <w:t>و</w:t>
      </w:r>
      <w:r w:rsidRPr="00AE5803">
        <w:rPr>
          <w:rFonts w:ascii="Calibri" w:hAnsi="Calibri"/>
          <w:rtl/>
        </w:rPr>
        <w:t xml:space="preserve">يعمل المكتب الدولي </w:t>
      </w:r>
      <w:r w:rsidR="00736938" w:rsidRPr="00AE5803">
        <w:rPr>
          <w:rFonts w:ascii="Calibri" w:hAnsi="Calibri"/>
          <w:rtl/>
        </w:rPr>
        <w:t xml:space="preserve">أيضاً </w:t>
      </w:r>
      <w:r w:rsidRPr="00AE5803">
        <w:rPr>
          <w:rFonts w:ascii="Calibri" w:hAnsi="Calibri"/>
          <w:rtl/>
        </w:rPr>
        <w:t xml:space="preserve">بشكل وثيق مع عدد من إدارات البحث الدولي </w:t>
      </w:r>
      <w:r w:rsidR="005474F7" w:rsidRPr="00AE5803">
        <w:rPr>
          <w:rFonts w:ascii="Calibri" w:hAnsi="Calibri"/>
          <w:rtl/>
        </w:rPr>
        <w:t xml:space="preserve">على </w:t>
      </w:r>
      <w:r w:rsidRPr="00AE5803">
        <w:rPr>
          <w:rFonts w:ascii="Calibri" w:hAnsi="Calibri"/>
          <w:rtl/>
        </w:rPr>
        <w:t xml:space="preserve">تحديد متطلبات تحسين الأداء الوظيفي وسهولة الاستخدام، </w:t>
      </w:r>
      <w:r w:rsidR="007C351D" w:rsidRPr="00AE5803">
        <w:rPr>
          <w:rFonts w:ascii="Calibri" w:hAnsi="Calibri"/>
          <w:rtl/>
        </w:rPr>
        <w:t xml:space="preserve">التي ترد </w:t>
      </w:r>
      <w:r w:rsidR="005D0289" w:rsidRPr="00AE5803">
        <w:rPr>
          <w:rFonts w:ascii="Calibri" w:hAnsi="Calibri"/>
          <w:rtl/>
        </w:rPr>
        <w:t xml:space="preserve">بتفاصيل أوفى </w:t>
      </w:r>
      <w:r w:rsidRPr="00AE5803">
        <w:rPr>
          <w:rFonts w:ascii="Calibri" w:hAnsi="Calibri"/>
          <w:rtl/>
        </w:rPr>
        <w:t xml:space="preserve">في الوثيقة </w:t>
      </w:r>
      <w:r w:rsidR="009A5097" w:rsidRPr="00AE5803">
        <w:rPr>
          <w:rFonts w:ascii="Calibri" w:hAnsi="Calibri"/>
        </w:rPr>
        <w:t>PCT/MIA/28/5</w:t>
      </w:r>
      <w:r w:rsidRPr="00AE5803">
        <w:rPr>
          <w:rFonts w:ascii="Calibri" w:hAnsi="Calibri"/>
          <w:rtl/>
        </w:rPr>
        <w:t xml:space="preserve">، المتعلقة بالبحث الدولي والفحص التمهيدي </w:t>
      </w:r>
      <w:r w:rsidR="00A165AE" w:rsidRPr="00AE5803">
        <w:rPr>
          <w:rFonts w:ascii="Calibri" w:hAnsi="Calibri"/>
          <w:rtl/>
        </w:rPr>
        <w:t xml:space="preserve">الدولي </w:t>
      </w:r>
      <w:r w:rsidRPr="00AE5803">
        <w:rPr>
          <w:rFonts w:ascii="Calibri" w:hAnsi="Calibri"/>
          <w:rtl/>
        </w:rPr>
        <w:t xml:space="preserve">في </w:t>
      </w:r>
      <w:r w:rsidR="00CC7B44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نظام </w:t>
      </w:r>
      <w:r w:rsidR="00CC7B44" w:rsidRPr="00AE5803">
        <w:rPr>
          <w:rFonts w:ascii="Calibri" w:hAnsi="Calibri"/>
          <w:rtl/>
        </w:rPr>
        <w:t>الإلكتروني لمعاهدة البراءات</w:t>
      </w:r>
      <w:r w:rsidR="001F1D44" w:rsidRPr="00AE5803">
        <w:rPr>
          <w:rFonts w:ascii="Calibri" w:hAnsi="Calibri"/>
          <w:rtl/>
        </w:rPr>
        <w:t xml:space="preserve">، </w:t>
      </w:r>
      <w:r w:rsidR="00A165AE" w:rsidRPr="00AE5803">
        <w:rPr>
          <w:rFonts w:ascii="Calibri" w:hAnsi="Calibri"/>
          <w:rtl/>
        </w:rPr>
        <w:t>من أجل</w:t>
      </w:r>
      <w:r w:rsidR="00041E62" w:rsidRPr="00AE5803">
        <w:rPr>
          <w:rFonts w:ascii="Calibri" w:hAnsi="Calibri"/>
          <w:rtl/>
        </w:rPr>
        <w:t xml:space="preserve"> </w:t>
      </w:r>
      <w:r w:rsidR="00823CC1" w:rsidRPr="00AE5803">
        <w:rPr>
          <w:rFonts w:ascii="Calibri" w:hAnsi="Calibri"/>
          <w:rtl/>
        </w:rPr>
        <w:t>ا</w:t>
      </w:r>
      <w:r w:rsidRPr="00AE5803">
        <w:rPr>
          <w:rFonts w:ascii="Calibri" w:hAnsi="Calibri"/>
          <w:rtl/>
        </w:rPr>
        <w:t xml:space="preserve">لمساعدة </w:t>
      </w:r>
      <w:r w:rsidR="00823CC1" w:rsidRPr="00AE5803">
        <w:rPr>
          <w:rFonts w:ascii="Calibri" w:hAnsi="Calibri"/>
          <w:rtl/>
        </w:rPr>
        <w:t xml:space="preserve">على </w:t>
      </w:r>
      <w:r w:rsidR="00BE537D" w:rsidRPr="00AE5803">
        <w:rPr>
          <w:rFonts w:ascii="Calibri" w:hAnsi="Calibri"/>
          <w:rtl/>
        </w:rPr>
        <w:t xml:space="preserve">إكمال عملية الانتقال إلى </w:t>
      </w:r>
      <w:r w:rsidRPr="00AE5803">
        <w:rPr>
          <w:rFonts w:ascii="Calibri" w:hAnsi="Calibri"/>
          <w:rtl/>
        </w:rPr>
        <w:t xml:space="preserve">تقارير </w:t>
      </w:r>
      <w:r w:rsidR="006C7A1E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بحث والآراء المكتوبة </w:t>
      </w:r>
      <w:r w:rsidR="00BE537D" w:rsidRPr="00AE5803">
        <w:rPr>
          <w:rFonts w:ascii="Calibri" w:hAnsi="Calibri"/>
          <w:rtl/>
        </w:rPr>
        <w:t xml:space="preserve">بنسق </w:t>
      </w:r>
      <w:r w:rsidR="00BE537D" w:rsidRPr="00AE5803">
        <w:rPr>
          <w:rFonts w:ascii="Calibri" w:hAnsi="Calibri"/>
        </w:rPr>
        <w:t>XML</w:t>
      </w:r>
      <w:r w:rsidR="00BE537D" w:rsidRPr="00AE5803">
        <w:rPr>
          <w:rFonts w:ascii="Calibri" w:hAnsi="Calibri"/>
          <w:rtl/>
        </w:rPr>
        <w:t xml:space="preserve"> بالنسبة إلى </w:t>
      </w:r>
      <w:r w:rsidRPr="00AE5803">
        <w:rPr>
          <w:rFonts w:ascii="Calibri" w:hAnsi="Calibri"/>
          <w:rtl/>
        </w:rPr>
        <w:t>جميع الطلبات الدولية.</w:t>
      </w:r>
    </w:p>
    <w:p w:rsidR="005E59ED" w:rsidRPr="00AE5803" w:rsidRDefault="00594C91" w:rsidP="00D0307E">
      <w:pPr>
        <w:pStyle w:val="Heading1"/>
        <w:spacing w:before="240" w:after="60"/>
        <w:rPr>
          <w:rFonts w:ascii="Calibri" w:hAnsi="Calibri"/>
          <w:sz w:val="24"/>
          <w:szCs w:val="24"/>
          <w:rtl/>
        </w:rPr>
      </w:pPr>
      <w:r w:rsidRPr="00AE5803">
        <w:rPr>
          <w:rFonts w:ascii="Calibri" w:hAnsi="Calibri"/>
          <w:sz w:val="24"/>
          <w:szCs w:val="24"/>
          <w:rtl/>
        </w:rPr>
        <w:t xml:space="preserve">إيقاف تشغيل </w:t>
      </w:r>
      <w:r w:rsidR="008C0721" w:rsidRPr="00AE5803">
        <w:rPr>
          <w:rFonts w:ascii="Calibri" w:hAnsi="Calibri"/>
          <w:sz w:val="24"/>
          <w:szCs w:val="24"/>
          <w:rtl/>
        </w:rPr>
        <w:t>نظام الإيداع الإلكتروني الآمن للطلبات</w:t>
      </w:r>
    </w:p>
    <w:p w:rsidR="006A4AEB" w:rsidRPr="00AE5803" w:rsidRDefault="00592E7D" w:rsidP="00801F47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t>دخلت برمجية العملاء</w:t>
      </w:r>
      <w:r w:rsidRPr="00AE5803">
        <w:rPr>
          <w:rFonts w:ascii="Calibri" w:eastAsia="SimSun" w:hAnsi="Calibri"/>
          <w:rtl/>
          <w:lang w:eastAsia="zh-CN"/>
        </w:rPr>
        <w:t xml:space="preserve"> ل</w:t>
      </w:r>
      <w:r w:rsidRPr="00AE5803">
        <w:rPr>
          <w:rFonts w:ascii="Calibri" w:hAnsi="Calibri"/>
          <w:rtl/>
        </w:rPr>
        <w:t xml:space="preserve">نظام الإيداع الإلكتروني الآمن للطلبات </w:t>
      </w:r>
      <w:r w:rsidR="00D70D53" w:rsidRPr="00AE5803">
        <w:rPr>
          <w:rFonts w:ascii="Calibri" w:hAnsi="Calibri"/>
          <w:rtl/>
        </w:rPr>
        <w:t xml:space="preserve">حيز </w:t>
      </w:r>
      <w:r w:rsidR="005903EA" w:rsidRPr="00AE5803">
        <w:rPr>
          <w:rFonts w:ascii="Calibri" w:hAnsi="Calibri"/>
          <w:rtl/>
        </w:rPr>
        <w:t xml:space="preserve">الخدمة منذ عام 2004. </w:t>
      </w:r>
      <w:r w:rsidR="00946FE3" w:rsidRPr="00AE5803">
        <w:rPr>
          <w:rFonts w:ascii="Calibri" w:hAnsi="Calibri"/>
          <w:rtl/>
        </w:rPr>
        <w:t>و</w:t>
      </w:r>
      <w:r w:rsidR="005903EA" w:rsidRPr="00AE5803">
        <w:rPr>
          <w:rFonts w:ascii="Calibri" w:hAnsi="Calibri"/>
          <w:rtl/>
        </w:rPr>
        <w:t>منذ تنفيذ</w:t>
      </w:r>
      <w:r w:rsidR="004A097D" w:rsidRPr="00AE5803">
        <w:rPr>
          <w:rFonts w:ascii="Calibri" w:hAnsi="Calibri"/>
          <w:rtl/>
        </w:rPr>
        <w:t xml:space="preserve"> النظام</w:t>
      </w:r>
      <w:r w:rsidR="005903EA" w:rsidRPr="00AE5803">
        <w:rPr>
          <w:rFonts w:ascii="Calibri" w:hAnsi="Calibri"/>
          <w:rtl/>
        </w:rPr>
        <w:t xml:space="preserve"> لأول مرة باسم </w:t>
      </w:r>
      <w:r w:rsidR="005903EA" w:rsidRPr="00AE5803">
        <w:rPr>
          <w:rFonts w:ascii="Calibri" w:hAnsi="Calibri"/>
        </w:rPr>
        <w:t>PCT-EASY</w:t>
      </w:r>
      <w:r w:rsidR="005903EA" w:rsidRPr="00AE5803">
        <w:rPr>
          <w:rFonts w:ascii="Calibri" w:hAnsi="Calibri"/>
          <w:rtl/>
        </w:rPr>
        <w:t xml:space="preserve">، </w:t>
      </w:r>
      <w:r w:rsidR="00F5148B" w:rsidRPr="00AE5803">
        <w:rPr>
          <w:rFonts w:ascii="Calibri" w:hAnsi="Calibri"/>
          <w:rtl/>
        </w:rPr>
        <w:t>عندما</w:t>
      </w:r>
      <w:r w:rsidR="005903EA" w:rsidRPr="00AE5803">
        <w:rPr>
          <w:rFonts w:ascii="Calibri" w:hAnsi="Calibri"/>
          <w:rtl/>
        </w:rPr>
        <w:t xml:space="preserve"> أنتج</w:t>
      </w:r>
      <w:r w:rsidR="00971689" w:rsidRPr="00AE5803">
        <w:rPr>
          <w:rFonts w:ascii="Calibri" w:hAnsi="Calibri"/>
          <w:rtl/>
        </w:rPr>
        <w:t>ت البرمجية</w:t>
      </w:r>
      <w:r w:rsidR="005903EA" w:rsidRPr="00AE5803">
        <w:rPr>
          <w:rFonts w:ascii="Calibri" w:hAnsi="Calibri"/>
          <w:rtl/>
        </w:rPr>
        <w:t xml:space="preserve"> أول </w:t>
      </w:r>
      <w:r w:rsidR="003A75F8" w:rsidRPr="00AE5803">
        <w:rPr>
          <w:rFonts w:ascii="Calibri" w:hAnsi="Calibri"/>
          <w:rtl/>
        </w:rPr>
        <w:t xml:space="preserve">استمارة </w:t>
      </w:r>
      <w:r w:rsidR="005903EA" w:rsidRPr="00AE5803">
        <w:rPr>
          <w:rFonts w:ascii="Calibri" w:hAnsi="Calibri"/>
          <w:rtl/>
        </w:rPr>
        <w:t>إلكتروني</w:t>
      </w:r>
      <w:r w:rsidR="003A75F8" w:rsidRPr="00AE5803">
        <w:rPr>
          <w:rFonts w:ascii="Calibri" w:hAnsi="Calibri"/>
          <w:rtl/>
        </w:rPr>
        <w:t>ة</w:t>
      </w:r>
      <w:r w:rsidR="005903EA" w:rsidRPr="00AE5803">
        <w:rPr>
          <w:rFonts w:ascii="Calibri" w:hAnsi="Calibri"/>
          <w:rtl/>
        </w:rPr>
        <w:t xml:space="preserve"> لمرافقة الإيداعات الورقية،</w:t>
      </w:r>
      <w:r w:rsidR="00D23F58" w:rsidRPr="00AE5803">
        <w:rPr>
          <w:rFonts w:ascii="Calibri" w:hAnsi="Calibri"/>
          <w:rtl/>
        </w:rPr>
        <w:t xml:space="preserve"> مكّن نظام الإيداع الإلكتروني الآمن للطلبات، بشكل </w:t>
      </w:r>
      <w:r w:rsidR="005903EA" w:rsidRPr="00AE5803">
        <w:rPr>
          <w:rFonts w:ascii="Calibri" w:hAnsi="Calibri"/>
          <w:rtl/>
        </w:rPr>
        <w:t xml:space="preserve">مباشر أو </w:t>
      </w:r>
      <w:r w:rsidR="00285CB8" w:rsidRPr="00AE5803">
        <w:rPr>
          <w:rFonts w:ascii="Calibri" w:hAnsi="Calibri"/>
          <w:rtl/>
        </w:rPr>
        <w:t xml:space="preserve">كبرمجية </w:t>
      </w:r>
      <w:r w:rsidR="005903EA" w:rsidRPr="00AE5803">
        <w:rPr>
          <w:rFonts w:ascii="Calibri" w:hAnsi="Calibri"/>
          <w:rtl/>
        </w:rPr>
        <w:t>إضافي</w:t>
      </w:r>
      <w:r w:rsidR="00285CB8" w:rsidRPr="00AE5803">
        <w:rPr>
          <w:rFonts w:ascii="Calibri" w:hAnsi="Calibri"/>
          <w:rtl/>
        </w:rPr>
        <w:t>ة</w:t>
      </w:r>
      <w:r w:rsidR="005903EA" w:rsidRPr="00AE5803">
        <w:rPr>
          <w:rFonts w:ascii="Calibri" w:hAnsi="Calibri"/>
          <w:rtl/>
        </w:rPr>
        <w:t xml:space="preserve"> </w:t>
      </w:r>
      <w:r w:rsidR="00FA70C8" w:rsidRPr="00AE5803">
        <w:rPr>
          <w:rFonts w:ascii="Calibri" w:hAnsi="Calibri"/>
          <w:rtl/>
        </w:rPr>
        <w:t xml:space="preserve">ضمن </w:t>
      </w:r>
      <w:r w:rsidR="00296955" w:rsidRPr="00AE5803">
        <w:rPr>
          <w:rFonts w:ascii="Calibri" w:hAnsi="Calibri"/>
          <w:rtl/>
        </w:rPr>
        <w:t>برمجية العمل</w:t>
      </w:r>
      <w:r w:rsidR="00F5148B" w:rsidRPr="00AE5803">
        <w:rPr>
          <w:rFonts w:ascii="Calibri" w:hAnsi="Calibri"/>
          <w:rtl/>
        </w:rPr>
        <w:t>اء</w:t>
      </w:r>
      <w:r w:rsidR="00296955" w:rsidRPr="00AE5803">
        <w:rPr>
          <w:rFonts w:ascii="Calibri" w:hAnsi="Calibri"/>
          <w:rtl/>
        </w:rPr>
        <w:t xml:space="preserve"> </w:t>
      </w:r>
      <w:r w:rsidR="005903EA" w:rsidRPr="00AE5803">
        <w:rPr>
          <w:rFonts w:ascii="Calibri" w:hAnsi="Calibri"/>
        </w:rPr>
        <w:t>eOLF</w:t>
      </w:r>
      <w:r w:rsidR="005903EA" w:rsidRPr="00AE5803">
        <w:rPr>
          <w:rFonts w:ascii="Calibri" w:hAnsi="Calibri"/>
          <w:rtl/>
        </w:rPr>
        <w:t xml:space="preserve"> </w:t>
      </w:r>
      <w:r w:rsidR="00801F47" w:rsidRPr="00AE5803">
        <w:rPr>
          <w:rFonts w:ascii="Calibri" w:hAnsi="Calibri"/>
          <w:rtl/>
        </w:rPr>
        <w:t>لل</w:t>
      </w:r>
      <w:r w:rsidR="005903EA" w:rsidRPr="00AE5803">
        <w:rPr>
          <w:rFonts w:ascii="Calibri" w:hAnsi="Calibri"/>
          <w:rtl/>
        </w:rPr>
        <w:t xml:space="preserve">مكتب </w:t>
      </w:r>
      <w:r w:rsidR="00296955" w:rsidRPr="00AE5803">
        <w:rPr>
          <w:rFonts w:ascii="Calibri" w:hAnsi="Calibri"/>
          <w:rtl/>
        </w:rPr>
        <w:t>الأوروبي</w:t>
      </w:r>
      <w:r w:rsidR="00801F47" w:rsidRPr="00AE5803">
        <w:rPr>
          <w:rFonts w:ascii="Calibri" w:eastAsia="SimSun" w:hAnsi="Calibri"/>
          <w:rtl/>
          <w:lang w:eastAsia="zh-CN"/>
        </w:rPr>
        <w:t xml:space="preserve"> ل</w:t>
      </w:r>
      <w:r w:rsidR="00801F47" w:rsidRPr="00AE5803">
        <w:rPr>
          <w:rFonts w:ascii="Calibri" w:hAnsi="Calibri"/>
          <w:rtl/>
        </w:rPr>
        <w:t>لبراءات</w:t>
      </w:r>
      <w:r w:rsidR="009335E7" w:rsidRPr="00AE5803">
        <w:rPr>
          <w:rFonts w:ascii="Calibri" w:hAnsi="Calibri"/>
          <w:rtl/>
        </w:rPr>
        <w:t xml:space="preserve">، </w:t>
      </w:r>
      <w:r w:rsidR="005903EA" w:rsidRPr="00AE5803">
        <w:rPr>
          <w:rFonts w:ascii="Calibri" w:hAnsi="Calibri"/>
          <w:rtl/>
        </w:rPr>
        <w:t>من إيداع الطلبات الدولية إما إلكترونيا</w:t>
      </w:r>
      <w:r w:rsidR="00C22F92" w:rsidRPr="00AE5803">
        <w:rPr>
          <w:rFonts w:ascii="Calibri" w:hAnsi="Calibri"/>
          <w:rtl/>
        </w:rPr>
        <w:t>ً</w:t>
      </w:r>
      <w:r w:rsidR="005903EA" w:rsidRPr="00AE5803">
        <w:rPr>
          <w:rFonts w:ascii="Calibri" w:hAnsi="Calibri"/>
          <w:rtl/>
        </w:rPr>
        <w:t xml:space="preserve"> </w:t>
      </w:r>
      <w:r w:rsidR="003D0160" w:rsidRPr="00AE5803">
        <w:rPr>
          <w:rFonts w:ascii="Calibri" w:hAnsi="Calibri"/>
          <w:rtl/>
        </w:rPr>
        <w:t xml:space="preserve">بشكل كامل </w:t>
      </w:r>
      <w:r w:rsidR="005903EA" w:rsidRPr="00AE5803">
        <w:rPr>
          <w:rFonts w:ascii="Calibri" w:hAnsi="Calibri"/>
          <w:rtl/>
        </w:rPr>
        <w:t xml:space="preserve">أو باستخدام </w:t>
      </w:r>
      <w:r w:rsidR="00910E7F" w:rsidRPr="00AE5803">
        <w:rPr>
          <w:rFonts w:ascii="Calibri" w:hAnsi="Calibri"/>
          <w:rtl/>
        </w:rPr>
        <w:t xml:space="preserve">استمارة </w:t>
      </w:r>
      <w:r w:rsidR="005903EA" w:rsidRPr="00AE5803">
        <w:rPr>
          <w:rFonts w:ascii="Calibri" w:hAnsi="Calibri"/>
          <w:rtl/>
        </w:rPr>
        <w:t xml:space="preserve">طلب إلكتروني. </w:t>
      </w:r>
      <w:r w:rsidR="009167FB" w:rsidRPr="00AE5803">
        <w:rPr>
          <w:rFonts w:ascii="Calibri" w:hAnsi="Calibri"/>
          <w:rtl/>
        </w:rPr>
        <w:t>و</w:t>
      </w:r>
      <w:r w:rsidR="005903EA" w:rsidRPr="00AE5803">
        <w:rPr>
          <w:rFonts w:ascii="Calibri" w:hAnsi="Calibri"/>
          <w:rtl/>
        </w:rPr>
        <w:t xml:space="preserve">منذ إطلاق </w:t>
      </w:r>
      <w:r w:rsidR="00B342D9" w:rsidRPr="00AE5803">
        <w:rPr>
          <w:rFonts w:ascii="Calibri" w:hAnsi="Calibri"/>
          <w:rtl/>
        </w:rPr>
        <w:t xml:space="preserve">النظام الإلكتروني لمعاهدة البراءات </w:t>
      </w:r>
      <w:r w:rsidR="005903EA" w:rsidRPr="00AE5803">
        <w:rPr>
          <w:rFonts w:ascii="Calibri" w:hAnsi="Calibri"/>
          <w:rtl/>
        </w:rPr>
        <w:t xml:space="preserve">في عام 2013، </w:t>
      </w:r>
      <w:r w:rsidR="00BF73DD" w:rsidRPr="00AE5803">
        <w:rPr>
          <w:rFonts w:ascii="Calibri" w:hAnsi="Calibri"/>
          <w:rtl/>
        </w:rPr>
        <w:t xml:space="preserve">الذي كان في </w:t>
      </w:r>
      <w:r w:rsidR="005903EA" w:rsidRPr="00AE5803">
        <w:rPr>
          <w:rFonts w:ascii="Calibri" w:hAnsi="Calibri"/>
          <w:rtl/>
        </w:rPr>
        <w:t>البداية بوابة لفحص الملفات و</w:t>
      </w:r>
      <w:r w:rsidR="00795FD7" w:rsidRPr="00AE5803">
        <w:rPr>
          <w:rFonts w:ascii="Calibri" w:hAnsi="Calibri"/>
          <w:rtl/>
        </w:rPr>
        <w:t xml:space="preserve">أضيفت إليه </w:t>
      </w:r>
      <w:r w:rsidR="00803E9B" w:rsidRPr="00AE5803">
        <w:rPr>
          <w:rFonts w:ascii="Calibri" w:hAnsi="Calibri"/>
          <w:rtl/>
        </w:rPr>
        <w:t xml:space="preserve">وظيفة الإيداع الإلكتروني </w:t>
      </w:r>
      <w:r w:rsidR="005903EA" w:rsidRPr="00AE5803">
        <w:rPr>
          <w:rFonts w:ascii="Calibri" w:hAnsi="Calibri"/>
          <w:rtl/>
        </w:rPr>
        <w:t xml:space="preserve">بعد ذلك بوقت قصير، انخفض عدد مكاتب تسلم </w:t>
      </w:r>
      <w:r w:rsidR="004C0CE9" w:rsidRPr="00AE5803">
        <w:rPr>
          <w:rFonts w:ascii="Calibri" w:hAnsi="Calibri"/>
          <w:rtl/>
        </w:rPr>
        <w:t xml:space="preserve">الطلبات </w:t>
      </w:r>
      <w:r w:rsidR="005903EA" w:rsidRPr="00AE5803">
        <w:rPr>
          <w:rFonts w:ascii="Calibri" w:hAnsi="Calibri"/>
          <w:rtl/>
        </w:rPr>
        <w:t xml:space="preserve">التي تقبل الطلبات المودعة باستخدام </w:t>
      </w:r>
      <w:r w:rsidR="005A7481" w:rsidRPr="00AE5803">
        <w:rPr>
          <w:rFonts w:ascii="Calibri" w:hAnsi="Calibri"/>
          <w:rtl/>
        </w:rPr>
        <w:t xml:space="preserve">نظام </w:t>
      </w:r>
      <w:r w:rsidR="0082516C" w:rsidRPr="00AE5803">
        <w:rPr>
          <w:rFonts w:ascii="Calibri" w:hAnsi="Calibri"/>
          <w:rtl/>
        </w:rPr>
        <w:t>الإيداع الإلكتروني الآمن للطلبات</w:t>
      </w:r>
      <w:r w:rsidR="005903EA" w:rsidRPr="00AE5803">
        <w:rPr>
          <w:rFonts w:ascii="Calibri" w:hAnsi="Calibri"/>
          <w:rtl/>
        </w:rPr>
        <w:t xml:space="preserve">. </w:t>
      </w:r>
      <w:r w:rsidR="00943DB6" w:rsidRPr="00AE5803">
        <w:rPr>
          <w:rFonts w:ascii="Calibri" w:hAnsi="Calibri"/>
          <w:rtl/>
        </w:rPr>
        <w:t>و</w:t>
      </w:r>
      <w:r w:rsidR="005903EA" w:rsidRPr="00AE5803">
        <w:rPr>
          <w:rFonts w:ascii="Calibri" w:hAnsi="Calibri"/>
          <w:rtl/>
        </w:rPr>
        <w:t xml:space="preserve">وظيفة الإيداع </w:t>
      </w:r>
      <w:r w:rsidR="00212140" w:rsidRPr="00AE5803">
        <w:rPr>
          <w:rFonts w:ascii="Calibri" w:hAnsi="Calibri"/>
          <w:rtl/>
        </w:rPr>
        <w:t xml:space="preserve">الإلكتروني </w:t>
      </w:r>
      <w:r w:rsidR="00803E9B" w:rsidRPr="00AE5803">
        <w:rPr>
          <w:rFonts w:ascii="Calibri" w:hAnsi="Calibri"/>
          <w:rtl/>
        </w:rPr>
        <w:t>في ا</w:t>
      </w:r>
      <w:r w:rsidR="00212140" w:rsidRPr="00AE5803">
        <w:rPr>
          <w:rFonts w:ascii="Calibri" w:hAnsi="Calibri"/>
          <w:rtl/>
        </w:rPr>
        <w:t>لنظام الإلكتروني لمعاهدة البراءات</w:t>
      </w:r>
      <w:r w:rsidR="005903EA" w:rsidRPr="00AE5803">
        <w:rPr>
          <w:rFonts w:ascii="Calibri" w:hAnsi="Calibri"/>
          <w:rtl/>
        </w:rPr>
        <w:t xml:space="preserve">، </w:t>
      </w:r>
      <w:r w:rsidR="00846DF4" w:rsidRPr="00AE5803">
        <w:rPr>
          <w:rFonts w:ascii="Calibri" w:hAnsi="Calibri"/>
          <w:rtl/>
        </w:rPr>
        <w:t>التي تستخدم</w:t>
      </w:r>
      <w:r w:rsidR="005903EA" w:rsidRPr="00AE5803">
        <w:rPr>
          <w:rFonts w:ascii="Calibri" w:hAnsi="Calibri"/>
          <w:rtl/>
        </w:rPr>
        <w:t xml:space="preserve"> واجهة مستخدم حديثة تتيح إيداع </w:t>
      </w:r>
      <w:r w:rsidR="00B70CF0" w:rsidRPr="00AE5803">
        <w:rPr>
          <w:rFonts w:ascii="Calibri" w:hAnsi="Calibri"/>
          <w:rtl/>
        </w:rPr>
        <w:t xml:space="preserve">طلبات </w:t>
      </w:r>
      <w:r w:rsidR="005903EA" w:rsidRPr="00AE5803">
        <w:rPr>
          <w:rFonts w:ascii="Calibri" w:hAnsi="Calibri"/>
          <w:rtl/>
        </w:rPr>
        <w:t xml:space="preserve">معاهدة البراءات </w:t>
      </w:r>
      <w:r w:rsidR="00AA5185" w:rsidRPr="00AE5803">
        <w:rPr>
          <w:rFonts w:ascii="Calibri" w:hAnsi="Calibri"/>
          <w:rtl/>
        </w:rPr>
        <w:t xml:space="preserve">عن طريق استخدام </w:t>
      </w:r>
      <w:r w:rsidR="005903EA" w:rsidRPr="00AE5803">
        <w:rPr>
          <w:rFonts w:ascii="Calibri" w:hAnsi="Calibri"/>
          <w:rtl/>
        </w:rPr>
        <w:t xml:space="preserve">أحد تطبيقات </w:t>
      </w:r>
      <w:r w:rsidR="000011A8" w:rsidRPr="00AE5803">
        <w:rPr>
          <w:rFonts w:ascii="Calibri" w:hAnsi="Calibri"/>
          <w:rtl/>
        </w:rPr>
        <w:t xml:space="preserve">متصفح </w:t>
      </w:r>
      <w:r w:rsidR="005903EA" w:rsidRPr="00AE5803">
        <w:rPr>
          <w:rFonts w:ascii="Calibri" w:hAnsi="Calibri"/>
          <w:rtl/>
        </w:rPr>
        <w:t xml:space="preserve">الإنترنت، </w:t>
      </w:r>
      <w:r w:rsidR="004F487D" w:rsidRPr="00AE5803">
        <w:rPr>
          <w:rFonts w:ascii="Calibri" w:hAnsi="Calibri"/>
          <w:rtl/>
        </w:rPr>
        <w:t xml:space="preserve">تلغي </w:t>
      </w:r>
      <w:r w:rsidR="005903EA" w:rsidRPr="00AE5803">
        <w:rPr>
          <w:rFonts w:ascii="Calibri" w:hAnsi="Calibri"/>
          <w:rtl/>
        </w:rPr>
        <w:t xml:space="preserve">الحاجة إلى </w:t>
      </w:r>
      <w:r w:rsidR="004F4945" w:rsidRPr="00AE5803">
        <w:rPr>
          <w:rFonts w:ascii="Calibri" w:hAnsi="Calibri"/>
          <w:rtl/>
        </w:rPr>
        <w:t xml:space="preserve">برمجيات </w:t>
      </w:r>
      <w:r w:rsidR="005903EA" w:rsidRPr="00AE5803">
        <w:rPr>
          <w:rFonts w:ascii="Calibri" w:hAnsi="Calibri"/>
          <w:rtl/>
        </w:rPr>
        <w:t xml:space="preserve">متخصصة </w:t>
      </w:r>
      <w:r w:rsidR="00481883" w:rsidRPr="00AE5803">
        <w:rPr>
          <w:rFonts w:ascii="Calibri" w:hAnsi="Calibri"/>
          <w:rtl/>
        </w:rPr>
        <w:t xml:space="preserve">لا بد من </w:t>
      </w:r>
      <w:r w:rsidR="005903EA" w:rsidRPr="00AE5803">
        <w:rPr>
          <w:rFonts w:ascii="Calibri" w:hAnsi="Calibri"/>
          <w:rtl/>
        </w:rPr>
        <w:t>تنزيلها وتثبيتها من أجل</w:t>
      </w:r>
      <w:r w:rsidR="0007039E" w:rsidRPr="00AE5803">
        <w:rPr>
          <w:rFonts w:ascii="Calibri" w:eastAsia="SimSun" w:hAnsi="Calibri"/>
          <w:rtl/>
          <w:lang w:eastAsia="zh-CN"/>
        </w:rPr>
        <w:t xml:space="preserve"> </w:t>
      </w:r>
      <w:r w:rsidR="0007039E" w:rsidRPr="00AE5803">
        <w:rPr>
          <w:rFonts w:ascii="Calibri" w:hAnsi="Calibri"/>
          <w:rtl/>
        </w:rPr>
        <w:t>نظام الإيداع الإلكتروني الآمن للطلبات</w:t>
      </w:r>
      <w:r w:rsidR="005903EA" w:rsidRPr="00AE5803">
        <w:rPr>
          <w:rFonts w:ascii="Calibri" w:hAnsi="Calibri"/>
          <w:rtl/>
        </w:rPr>
        <w:t xml:space="preserve">. </w:t>
      </w:r>
      <w:r w:rsidR="00CC6742" w:rsidRPr="00AE5803">
        <w:rPr>
          <w:rFonts w:ascii="Calibri" w:hAnsi="Calibri"/>
          <w:rtl/>
        </w:rPr>
        <w:t>و</w:t>
      </w:r>
      <w:r w:rsidR="005903EA" w:rsidRPr="00AE5803">
        <w:rPr>
          <w:rFonts w:ascii="Calibri" w:hAnsi="Calibri"/>
          <w:rtl/>
        </w:rPr>
        <w:t>علاوة على ذل</w:t>
      </w:r>
      <w:r w:rsidR="00410214" w:rsidRPr="00AE5803">
        <w:rPr>
          <w:rFonts w:ascii="Calibri" w:hAnsi="Calibri"/>
          <w:rtl/>
        </w:rPr>
        <w:t>ك</w:t>
      </w:r>
      <w:r w:rsidR="005903EA" w:rsidRPr="00AE5803">
        <w:rPr>
          <w:rFonts w:ascii="Calibri" w:hAnsi="Calibri"/>
          <w:rtl/>
        </w:rPr>
        <w:t xml:space="preserve">، </w:t>
      </w:r>
      <w:r w:rsidR="0027237A" w:rsidRPr="00AE5803">
        <w:rPr>
          <w:rFonts w:ascii="Calibri" w:hAnsi="Calibri"/>
          <w:rtl/>
        </w:rPr>
        <w:t>يستطيع</w:t>
      </w:r>
      <w:r w:rsidR="005903EA" w:rsidRPr="00AE5803">
        <w:rPr>
          <w:rFonts w:ascii="Calibri" w:hAnsi="Calibri"/>
          <w:rtl/>
        </w:rPr>
        <w:t xml:space="preserve"> </w:t>
      </w:r>
      <w:r w:rsidR="00676C97" w:rsidRPr="00AE5803">
        <w:rPr>
          <w:rFonts w:ascii="Calibri" w:hAnsi="Calibri"/>
          <w:rtl/>
        </w:rPr>
        <w:t>ال</w:t>
      </w:r>
      <w:r w:rsidR="005903EA" w:rsidRPr="00AE5803">
        <w:rPr>
          <w:rFonts w:ascii="Calibri" w:hAnsi="Calibri"/>
          <w:rtl/>
        </w:rPr>
        <w:t xml:space="preserve">نظام </w:t>
      </w:r>
      <w:r w:rsidR="00676C97" w:rsidRPr="00AE5803">
        <w:rPr>
          <w:rFonts w:ascii="Calibri" w:hAnsi="Calibri"/>
          <w:rtl/>
        </w:rPr>
        <w:t>الإلكتروني لمعاهدة البراء</w:t>
      </w:r>
      <w:r w:rsidR="00936913" w:rsidRPr="00AE5803">
        <w:rPr>
          <w:rFonts w:ascii="Calibri" w:hAnsi="Calibri"/>
          <w:rtl/>
        </w:rPr>
        <w:t xml:space="preserve">ات </w:t>
      </w:r>
      <w:r w:rsidR="005903EA" w:rsidRPr="00AE5803">
        <w:rPr>
          <w:rFonts w:ascii="Calibri" w:hAnsi="Calibri"/>
          <w:rtl/>
        </w:rPr>
        <w:t xml:space="preserve">إجراء عمليات </w:t>
      </w:r>
      <w:r w:rsidR="006D1E02" w:rsidRPr="00AE5803">
        <w:rPr>
          <w:rFonts w:ascii="Calibri" w:hAnsi="Calibri"/>
          <w:rtl/>
        </w:rPr>
        <w:t>ال</w:t>
      </w:r>
      <w:r w:rsidR="00BE7B91" w:rsidRPr="00AE5803">
        <w:rPr>
          <w:rFonts w:ascii="Calibri" w:hAnsi="Calibri"/>
          <w:rtl/>
        </w:rPr>
        <w:t xml:space="preserve">تثبت </w:t>
      </w:r>
      <w:r w:rsidR="00956F6B" w:rsidRPr="00AE5803">
        <w:rPr>
          <w:rFonts w:ascii="Calibri" w:hAnsi="Calibri"/>
          <w:rtl/>
        </w:rPr>
        <w:t xml:space="preserve">الآنية </w:t>
      </w:r>
      <w:r w:rsidR="006D1E02" w:rsidRPr="00AE5803">
        <w:rPr>
          <w:rFonts w:ascii="Calibri" w:hAnsi="Calibri"/>
          <w:rtl/>
        </w:rPr>
        <w:t>ال</w:t>
      </w:r>
      <w:r w:rsidR="005903EA" w:rsidRPr="00AE5803">
        <w:rPr>
          <w:rFonts w:ascii="Calibri" w:hAnsi="Calibri"/>
          <w:rtl/>
        </w:rPr>
        <w:t xml:space="preserve">متقدمة </w:t>
      </w:r>
      <w:r w:rsidR="007D5E9F" w:rsidRPr="00AE5803">
        <w:rPr>
          <w:rFonts w:ascii="Calibri" w:hAnsi="Calibri"/>
          <w:rtl/>
        </w:rPr>
        <w:t>للطلبات</w:t>
      </w:r>
      <w:r w:rsidR="006D1E02" w:rsidRPr="00AE5803">
        <w:rPr>
          <w:rFonts w:ascii="Calibri" w:hAnsi="Calibri"/>
          <w:rtl/>
        </w:rPr>
        <w:t xml:space="preserve">، </w:t>
      </w:r>
      <w:r w:rsidR="005903EA" w:rsidRPr="00AE5803">
        <w:rPr>
          <w:rFonts w:ascii="Calibri" w:hAnsi="Calibri"/>
          <w:rtl/>
        </w:rPr>
        <w:t>ويستخدم دائما</w:t>
      </w:r>
      <w:r w:rsidR="00CC4BD4" w:rsidRPr="00AE5803">
        <w:rPr>
          <w:rFonts w:ascii="Calibri" w:hAnsi="Calibri"/>
          <w:rtl/>
        </w:rPr>
        <w:t>ً</w:t>
      </w:r>
      <w:r w:rsidR="005903EA" w:rsidRPr="00AE5803">
        <w:rPr>
          <w:rFonts w:ascii="Calibri" w:hAnsi="Calibri"/>
          <w:rtl/>
        </w:rPr>
        <w:t xml:space="preserve"> أحدث البيانات المرجعية، </w:t>
      </w:r>
      <w:r w:rsidR="00956F6B" w:rsidRPr="00AE5803">
        <w:rPr>
          <w:rFonts w:ascii="Calibri" w:hAnsi="Calibri"/>
          <w:rtl/>
        </w:rPr>
        <w:t>م</w:t>
      </w:r>
      <w:r w:rsidR="005903EA" w:rsidRPr="00AE5803">
        <w:rPr>
          <w:rFonts w:ascii="Calibri" w:hAnsi="Calibri"/>
          <w:rtl/>
        </w:rPr>
        <w:t xml:space="preserve">ما يؤدي إلى تقليل عدد التصحيحات على </w:t>
      </w:r>
      <w:r w:rsidR="00BB591B" w:rsidRPr="00AE5803">
        <w:rPr>
          <w:rFonts w:ascii="Calibri" w:hAnsi="Calibri"/>
          <w:rtl/>
        </w:rPr>
        <w:t xml:space="preserve">الطلبات </w:t>
      </w:r>
      <w:r w:rsidR="005903EA" w:rsidRPr="00AE5803">
        <w:rPr>
          <w:rFonts w:ascii="Calibri" w:hAnsi="Calibri"/>
          <w:rtl/>
        </w:rPr>
        <w:t>الدولية بعد الإيداع.</w:t>
      </w:r>
    </w:p>
    <w:p w:rsidR="006A4AEB" w:rsidRPr="00AE5803" w:rsidRDefault="002F1F7D" w:rsidP="00620891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t>و</w:t>
      </w:r>
      <w:r w:rsidR="00A07420" w:rsidRPr="00AE5803">
        <w:rPr>
          <w:rFonts w:ascii="Calibri" w:hAnsi="Calibri"/>
          <w:rtl/>
        </w:rPr>
        <w:t>في</w:t>
      </w:r>
      <w:r w:rsidRPr="00AE5803">
        <w:rPr>
          <w:rFonts w:ascii="Calibri" w:hAnsi="Calibri"/>
          <w:rtl/>
        </w:rPr>
        <w:t xml:space="preserve"> عام</w:t>
      </w:r>
      <w:r w:rsidR="00A07420" w:rsidRPr="00AE5803">
        <w:rPr>
          <w:rFonts w:ascii="Calibri" w:hAnsi="Calibri"/>
          <w:rtl/>
        </w:rPr>
        <w:t xml:space="preserve"> 2013، </w:t>
      </w:r>
      <w:r w:rsidR="00D84EC6" w:rsidRPr="00AE5803">
        <w:rPr>
          <w:rFonts w:ascii="Calibri" w:hAnsi="Calibri"/>
          <w:rtl/>
        </w:rPr>
        <w:t xml:space="preserve">وصل عدد مكاتب تسلم </w:t>
      </w:r>
      <w:r w:rsidR="003A254A" w:rsidRPr="00AE5803">
        <w:rPr>
          <w:rFonts w:ascii="Calibri" w:hAnsi="Calibri"/>
          <w:rtl/>
        </w:rPr>
        <w:t xml:space="preserve">الطلبات </w:t>
      </w:r>
      <w:r w:rsidR="00D84EC6" w:rsidRPr="00AE5803">
        <w:rPr>
          <w:rFonts w:ascii="Calibri" w:hAnsi="Calibri"/>
          <w:rtl/>
        </w:rPr>
        <w:t xml:space="preserve">التي تقبل الطلبات المودعة باستخدام </w:t>
      </w:r>
      <w:r w:rsidR="00D555CC" w:rsidRPr="00AE5803">
        <w:rPr>
          <w:rFonts w:ascii="Calibri" w:hAnsi="Calibri"/>
          <w:rtl/>
        </w:rPr>
        <w:t xml:space="preserve">نظام </w:t>
      </w:r>
      <w:r w:rsidR="005D516E" w:rsidRPr="00AE5803">
        <w:rPr>
          <w:rFonts w:ascii="Calibri" w:hAnsi="Calibri"/>
          <w:rtl/>
        </w:rPr>
        <w:t>ا</w:t>
      </w:r>
      <w:r w:rsidR="006157BA" w:rsidRPr="00AE5803">
        <w:rPr>
          <w:rFonts w:ascii="Calibri" w:hAnsi="Calibri"/>
          <w:rtl/>
        </w:rPr>
        <w:t>لإيداع الإلكتروني الآمن للطلبات</w:t>
      </w:r>
      <w:r w:rsidR="005D516E" w:rsidRPr="00AE5803">
        <w:rPr>
          <w:rFonts w:ascii="Calibri" w:hAnsi="Calibri"/>
          <w:rtl/>
        </w:rPr>
        <w:t xml:space="preserve"> </w:t>
      </w:r>
      <w:r w:rsidR="00D84EC6" w:rsidRPr="00AE5803">
        <w:rPr>
          <w:rFonts w:ascii="Calibri" w:hAnsi="Calibri"/>
          <w:rtl/>
        </w:rPr>
        <w:t>إلى 27 مكتب</w:t>
      </w:r>
      <w:r w:rsidR="001F60D8" w:rsidRPr="00AE5803">
        <w:rPr>
          <w:rFonts w:ascii="Calibri" w:hAnsi="Calibri"/>
          <w:rtl/>
        </w:rPr>
        <w:t>اً</w:t>
      </w:r>
      <w:r w:rsidR="00D84EC6" w:rsidRPr="00AE5803">
        <w:rPr>
          <w:rFonts w:ascii="Calibri" w:hAnsi="Calibri"/>
          <w:rtl/>
        </w:rPr>
        <w:t xml:space="preserve"> كحد أقص</w:t>
      </w:r>
      <w:r w:rsidR="001F60D8" w:rsidRPr="00AE5803">
        <w:rPr>
          <w:rFonts w:ascii="Calibri" w:hAnsi="Calibri"/>
          <w:rtl/>
        </w:rPr>
        <w:t>ى،</w:t>
      </w:r>
      <w:r w:rsidR="00D84EC6" w:rsidRPr="00AE5803">
        <w:rPr>
          <w:rFonts w:ascii="Calibri" w:hAnsi="Calibri"/>
          <w:rtl/>
        </w:rPr>
        <w:t xml:space="preserve"> و</w:t>
      </w:r>
      <w:r w:rsidR="00620891" w:rsidRPr="00AE5803">
        <w:rPr>
          <w:rFonts w:ascii="Calibri" w:hAnsi="Calibri"/>
          <w:rtl/>
        </w:rPr>
        <w:t xml:space="preserve">يتضاءل هذا العدد </w:t>
      </w:r>
      <w:r w:rsidR="00D84EC6" w:rsidRPr="00AE5803">
        <w:rPr>
          <w:rFonts w:ascii="Calibri" w:hAnsi="Calibri"/>
          <w:rtl/>
        </w:rPr>
        <w:t xml:space="preserve">ببطء </w:t>
      </w:r>
      <w:r w:rsidR="00620891" w:rsidRPr="00AE5803">
        <w:rPr>
          <w:rFonts w:ascii="Calibri" w:hAnsi="Calibri"/>
          <w:rtl/>
        </w:rPr>
        <w:t xml:space="preserve">منذ ذلك الحين </w:t>
      </w:r>
      <w:r w:rsidRPr="00AE5803">
        <w:rPr>
          <w:rFonts w:ascii="Calibri" w:hAnsi="Calibri"/>
          <w:rtl/>
        </w:rPr>
        <w:t xml:space="preserve">بينما </w:t>
      </w:r>
      <w:r w:rsidR="00A32DA6" w:rsidRPr="00AE5803">
        <w:rPr>
          <w:rFonts w:ascii="Calibri" w:hAnsi="Calibri"/>
          <w:rtl/>
        </w:rPr>
        <w:t xml:space="preserve">يتيح </w:t>
      </w:r>
      <w:r w:rsidR="00D84EC6" w:rsidRPr="00AE5803">
        <w:rPr>
          <w:rFonts w:ascii="Calibri" w:hAnsi="Calibri"/>
          <w:rtl/>
        </w:rPr>
        <w:t xml:space="preserve">المزيد من مكاتب تسلم </w:t>
      </w:r>
      <w:r w:rsidR="00F56438" w:rsidRPr="00AE5803">
        <w:rPr>
          <w:rFonts w:ascii="Calibri" w:hAnsi="Calibri"/>
          <w:rtl/>
        </w:rPr>
        <w:t xml:space="preserve">الطلبات </w:t>
      </w:r>
      <w:r w:rsidR="00393321" w:rsidRPr="00AE5803">
        <w:rPr>
          <w:rFonts w:ascii="Calibri" w:hAnsi="Calibri"/>
          <w:rtl/>
        </w:rPr>
        <w:t>النظام الإلكتروني لمعاهدة البراءات.</w:t>
      </w:r>
      <w:r w:rsidR="00D84EC6" w:rsidRPr="00AE5803">
        <w:rPr>
          <w:rFonts w:ascii="Calibri" w:hAnsi="Calibri"/>
          <w:rtl/>
        </w:rPr>
        <w:t xml:space="preserve"> </w:t>
      </w:r>
      <w:r w:rsidR="00EF4DF8" w:rsidRPr="00AE5803">
        <w:rPr>
          <w:rFonts w:ascii="Calibri" w:hAnsi="Calibri"/>
          <w:rtl/>
        </w:rPr>
        <w:t>و</w:t>
      </w:r>
      <w:r w:rsidR="00D84EC6" w:rsidRPr="00AE5803">
        <w:rPr>
          <w:rFonts w:ascii="Calibri" w:hAnsi="Calibri"/>
          <w:rtl/>
        </w:rPr>
        <w:t xml:space="preserve">بعد أن أبلغت كندا والمكتب الدولي </w:t>
      </w:r>
      <w:r w:rsidR="00AD1059" w:rsidRPr="00AE5803">
        <w:rPr>
          <w:rFonts w:ascii="Calibri" w:hAnsi="Calibri"/>
          <w:rtl/>
        </w:rPr>
        <w:t xml:space="preserve">عن التوقف عن </w:t>
      </w:r>
      <w:r w:rsidR="00D84EC6" w:rsidRPr="00AE5803">
        <w:rPr>
          <w:rFonts w:ascii="Calibri" w:hAnsi="Calibri"/>
          <w:rtl/>
        </w:rPr>
        <w:t xml:space="preserve">قبول </w:t>
      </w:r>
      <w:r w:rsidR="00AD1059" w:rsidRPr="00AE5803">
        <w:rPr>
          <w:rFonts w:ascii="Calibri" w:hAnsi="Calibri"/>
          <w:rtl/>
        </w:rPr>
        <w:t>ال</w:t>
      </w:r>
      <w:r w:rsidR="00D84EC6" w:rsidRPr="00AE5803">
        <w:rPr>
          <w:rFonts w:ascii="Calibri" w:hAnsi="Calibri"/>
          <w:rtl/>
        </w:rPr>
        <w:t xml:space="preserve">إيداعات </w:t>
      </w:r>
      <w:r w:rsidR="00AD1059" w:rsidRPr="00AE5803">
        <w:rPr>
          <w:rFonts w:ascii="Calibri" w:hAnsi="Calibri"/>
          <w:rtl/>
        </w:rPr>
        <w:t xml:space="preserve">باستخدام </w:t>
      </w:r>
      <w:r w:rsidR="009E4A1D" w:rsidRPr="00AE5803">
        <w:rPr>
          <w:rFonts w:ascii="Calibri" w:hAnsi="Calibri"/>
          <w:rtl/>
        </w:rPr>
        <w:t>نظام الإيداع الإلكتروني الآمن للطلبات</w:t>
      </w:r>
      <w:r w:rsidR="00D84EC6" w:rsidRPr="00AE5803">
        <w:rPr>
          <w:rFonts w:ascii="Calibri" w:hAnsi="Calibri"/>
          <w:rtl/>
        </w:rPr>
        <w:t>، اعتبارا</w:t>
      </w:r>
      <w:r w:rsidR="00EC20ED" w:rsidRPr="00AE5803">
        <w:rPr>
          <w:rFonts w:ascii="Calibri" w:hAnsi="Calibri"/>
          <w:rtl/>
        </w:rPr>
        <w:t>ً</w:t>
      </w:r>
      <w:r w:rsidR="00D84EC6" w:rsidRPr="00AE5803">
        <w:rPr>
          <w:rFonts w:ascii="Calibri" w:hAnsi="Calibri"/>
          <w:rtl/>
        </w:rPr>
        <w:t xml:space="preserve"> من 1 يوليو 2021، لن يتبقى سوى ستة مكاتب </w:t>
      </w:r>
      <w:r w:rsidR="00F36672" w:rsidRPr="00AE5803">
        <w:rPr>
          <w:rFonts w:ascii="Calibri" w:hAnsi="Calibri"/>
          <w:rtl/>
        </w:rPr>
        <w:t>لتسلم الطلبات ستقبل الإيداعات باستخدام هذا النظام</w:t>
      </w:r>
      <w:r w:rsidR="00D84EC6" w:rsidRPr="00AE5803">
        <w:rPr>
          <w:rFonts w:ascii="Calibri" w:hAnsi="Calibri"/>
          <w:rtl/>
        </w:rPr>
        <w:t xml:space="preserve">، </w:t>
      </w:r>
      <w:r w:rsidR="00F36672" w:rsidRPr="00AE5803">
        <w:rPr>
          <w:rFonts w:ascii="Calibri" w:hAnsi="Calibri"/>
          <w:rtl/>
        </w:rPr>
        <w:t xml:space="preserve">وهي </w:t>
      </w:r>
      <w:r w:rsidRPr="00AE5803">
        <w:rPr>
          <w:rFonts w:ascii="Calibri" w:hAnsi="Calibri"/>
          <w:rtl/>
        </w:rPr>
        <w:t xml:space="preserve">تلك </w:t>
      </w:r>
      <w:r w:rsidR="00F36672" w:rsidRPr="00AE5803">
        <w:rPr>
          <w:rFonts w:ascii="Calibri" w:hAnsi="Calibri"/>
          <w:rtl/>
        </w:rPr>
        <w:t xml:space="preserve">المكاتب </w:t>
      </w:r>
      <w:r w:rsidR="00D84EC6" w:rsidRPr="00AE5803">
        <w:rPr>
          <w:rFonts w:ascii="Calibri" w:hAnsi="Calibri"/>
          <w:rtl/>
        </w:rPr>
        <w:t xml:space="preserve">الموجودة في ألمانيا وإسبانيا والمملكة المتحدة وإسرائيل وجمهورية كوريا </w:t>
      </w:r>
      <w:r w:rsidR="00F36672" w:rsidRPr="00AE5803">
        <w:rPr>
          <w:rFonts w:ascii="Calibri" w:hAnsi="Calibri"/>
          <w:rtl/>
        </w:rPr>
        <w:t>و</w:t>
      </w:r>
      <w:r w:rsidR="00D84EC6" w:rsidRPr="00AE5803">
        <w:rPr>
          <w:rFonts w:ascii="Calibri" w:hAnsi="Calibri"/>
          <w:rtl/>
        </w:rPr>
        <w:t>الولايات المتحدة الأمريكية</w:t>
      </w:r>
      <w:r w:rsidR="008252F4" w:rsidRPr="00AE5803">
        <w:rPr>
          <w:rFonts w:ascii="Calibri" w:hAnsi="Calibri"/>
          <w:rtl/>
        </w:rPr>
        <w:t>.</w:t>
      </w:r>
      <w:r w:rsidR="00D84EC6" w:rsidRPr="00AE5803">
        <w:rPr>
          <w:rFonts w:ascii="Calibri" w:hAnsi="Calibri"/>
          <w:rtl/>
        </w:rPr>
        <w:t xml:space="preserve"> </w:t>
      </w:r>
      <w:r w:rsidR="008252F4" w:rsidRPr="00AE5803">
        <w:rPr>
          <w:rFonts w:ascii="Calibri" w:hAnsi="Calibri"/>
          <w:rtl/>
        </w:rPr>
        <w:t>و</w:t>
      </w:r>
      <w:r w:rsidR="00D84EC6" w:rsidRPr="00AE5803">
        <w:rPr>
          <w:rFonts w:ascii="Calibri" w:hAnsi="Calibri"/>
          <w:rtl/>
        </w:rPr>
        <w:t>يقبل اثنان وسبعون مكتب</w:t>
      </w:r>
      <w:r w:rsidR="00E87BF9" w:rsidRPr="00AE5803">
        <w:rPr>
          <w:rFonts w:ascii="Calibri" w:hAnsi="Calibri"/>
          <w:rtl/>
        </w:rPr>
        <w:t>اً</w:t>
      </w:r>
      <w:r w:rsidR="00D84EC6" w:rsidRPr="00AE5803">
        <w:rPr>
          <w:rFonts w:ascii="Calibri" w:hAnsi="Calibri"/>
          <w:rtl/>
        </w:rPr>
        <w:t xml:space="preserve"> </w:t>
      </w:r>
      <w:r w:rsidR="00E87BF9" w:rsidRPr="00AE5803">
        <w:rPr>
          <w:rFonts w:ascii="Calibri" w:hAnsi="Calibri"/>
          <w:rtl/>
        </w:rPr>
        <w:t>ل</w:t>
      </w:r>
      <w:r w:rsidR="00D84EC6" w:rsidRPr="00AE5803">
        <w:rPr>
          <w:rFonts w:ascii="Calibri" w:hAnsi="Calibri"/>
          <w:rtl/>
        </w:rPr>
        <w:t xml:space="preserve">تسلم الطلبات </w:t>
      </w:r>
      <w:r w:rsidR="00B01DE3" w:rsidRPr="00AE5803">
        <w:rPr>
          <w:rFonts w:ascii="Calibri" w:hAnsi="Calibri"/>
          <w:rtl/>
        </w:rPr>
        <w:t xml:space="preserve">حالياً </w:t>
      </w:r>
      <w:r w:rsidR="00E87BF9" w:rsidRPr="00AE5803">
        <w:rPr>
          <w:rFonts w:ascii="Calibri" w:hAnsi="Calibri"/>
          <w:rtl/>
        </w:rPr>
        <w:t xml:space="preserve">الطلبات الدولية </w:t>
      </w:r>
      <w:r w:rsidR="00D84EC6" w:rsidRPr="00AE5803">
        <w:rPr>
          <w:rFonts w:ascii="Calibri" w:hAnsi="Calibri"/>
          <w:rtl/>
        </w:rPr>
        <w:t>المعدة باستخدام</w:t>
      </w:r>
      <w:r w:rsidR="00C967D0" w:rsidRPr="00AE5803">
        <w:rPr>
          <w:rFonts w:ascii="Calibri" w:hAnsi="Calibri"/>
          <w:rtl/>
        </w:rPr>
        <w:t xml:space="preserve"> النظام الإلكتروني لمعاهدة البراءات</w:t>
      </w:r>
      <w:r w:rsidR="00D84EC6" w:rsidRPr="00AE5803">
        <w:rPr>
          <w:rFonts w:ascii="Calibri" w:hAnsi="Calibri"/>
          <w:rtl/>
        </w:rPr>
        <w:t xml:space="preserve">. </w:t>
      </w:r>
      <w:r w:rsidR="000739C3" w:rsidRPr="00AE5803">
        <w:rPr>
          <w:rFonts w:ascii="Calibri" w:hAnsi="Calibri"/>
          <w:rtl/>
        </w:rPr>
        <w:t>و</w:t>
      </w:r>
      <w:r w:rsidR="00D84EC6" w:rsidRPr="00AE5803">
        <w:rPr>
          <w:rFonts w:ascii="Calibri" w:hAnsi="Calibri"/>
          <w:rtl/>
        </w:rPr>
        <w:t>يستضيف المكتب الدولي</w:t>
      </w:r>
      <w:r w:rsidR="00E30A08" w:rsidRPr="00AE5803">
        <w:rPr>
          <w:rFonts w:ascii="Calibri" w:hAnsi="Calibri"/>
          <w:rtl/>
        </w:rPr>
        <w:t xml:space="preserve"> مخدمات</w:t>
      </w:r>
      <w:r w:rsidR="00D84EC6" w:rsidRPr="00AE5803">
        <w:rPr>
          <w:rFonts w:ascii="Calibri" w:hAnsi="Calibri"/>
          <w:rtl/>
        </w:rPr>
        <w:t xml:space="preserve"> </w:t>
      </w:r>
      <w:r w:rsidR="00604A81" w:rsidRPr="00AE5803">
        <w:rPr>
          <w:rFonts w:ascii="Calibri" w:hAnsi="Calibri"/>
          <w:rtl/>
        </w:rPr>
        <w:t>الإ</w:t>
      </w:r>
      <w:r w:rsidR="00494AF8" w:rsidRPr="00AE5803">
        <w:rPr>
          <w:rFonts w:ascii="Calibri" w:hAnsi="Calibri"/>
          <w:rtl/>
        </w:rPr>
        <w:t xml:space="preserve">يداع </w:t>
      </w:r>
      <w:r w:rsidR="009431B4" w:rsidRPr="00AE5803">
        <w:rPr>
          <w:rFonts w:ascii="Calibri" w:hAnsi="Calibri"/>
          <w:rtl/>
        </w:rPr>
        <w:t>لستين مكتباً من هذه المكاتب</w:t>
      </w:r>
      <w:r w:rsidR="000536E7" w:rsidRPr="00AE5803">
        <w:rPr>
          <w:rFonts w:ascii="Calibri" w:hAnsi="Calibri"/>
          <w:rtl/>
        </w:rPr>
        <w:t xml:space="preserve">، </w:t>
      </w:r>
      <w:r w:rsidR="00D84EC6" w:rsidRPr="00AE5803">
        <w:rPr>
          <w:rFonts w:ascii="Calibri" w:hAnsi="Calibri"/>
          <w:rtl/>
        </w:rPr>
        <w:t xml:space="preserve">مما يسمح لها بقبول الإيداع الإلكتروني </w:t>
      </w:r>
      <w:r w:rsidRPr="00AE5803">
        <w:rPr>
          <w:rFonts w:ascii="Calibri" w:hAnsi="Calibri"/>
          <w:rtl/>
        </w:rPr>
        <w:t xml:space="preserve">بشكل </w:t>
      </w:r>
      <w:r w:rsidR="00D84EC6" w:rsidRPr="00AE5803">
        <w:rPr>
          <w:rFonts w:ascii="Calibri" w:hAnsi="Calibri"/>
          <w:rtl/>
        </w:rPr>
        <w:t xml:space="preserve">كامل دون الحاجة إلى الاحتفاظ بأي </w:t>
      </w:r>
      <w:r w:rsidR="00A50DD0" w:rsidRPr="00AE5803">
        <w:rPr>
          <w:rFonts w:ascii="Calibri" w:hAnsi="Calibri"/>
          <w:rtl/>
        </w:rPr>
        <w:t xml:space="preserve">برمجية </w:t>
      </w:r>
      <w:r w:rsidR="00D84EC6" w:rsidRPr="00AE5803">
        <w:rPr>
          <w:rFonts w:ascii="Calibri" w:hAnsi="Calibri"/>
          <w:rtl/>
        </w:rPr>
        <w:t>خاص</w:t>
      </w:r>
      <w:r w:rsidR="00AA1BF8" w:rsidRPr="00AE5803">
        <w:rPr>
          <w:rFonts w:ascii="Calibri" w:hAnsi="Calibri"/>
          <w:rtl/>
        </w:rPr>
        <w:t>ة</w:t>
      </w:r>
      <w:r w:rsidR="00D84EC6" w:rsidRPr="00AE5803">
        <w:rPr>
          <w:rFonts w:ascii="Calibri" w:hAnsi="Calibri"/>
          <w:rtl/>
        </w:rPr>
        <w:t xml:space="preserve"> محليا</w:t>
      </w:r>
      <w:r w:rsidR="000536E7" w:rsidRPr="00AE5803">
        <w:rPr>
          <w:rFonts w:ascii="Calibri" w:hAnsi="Calibri"/>
          <w:rtl/>
        </w:rPr>
        <w:t>ً</w:t>
      </w:r>
      <w:r w:rsidR="00D84EC6" w:rsidRPr="00AE5803">
        <w:rPr>
          <w:rFonts w:ascii="Calibri" w:hAnsi="Calibri"/>
          <w:rtl/>
        </w:rPr>
        <w:t>.</w:t>
      </w:r>
    </w:p>
    <w:p w:rsidR="006A4AEB" w:rsidRPr="00AE5803" w:rsidRDefault="00D223D2" w:rsidP="00D04400">
      <w:pPr>
        <w:pStyle w:val="ONUMA"/>
        <w:rPr>
          <w:rFonts w:ascii="Calibri" w:hAnsi="Calibri"/>
        </w:rPr>
      </w:pPr>
      <w:r w:rsidRPr="00AE5803">
        <w:rPr>
          <w:rFonts w:ascii="Calibri" w:hAnsi="Calibri"/>
          <w:rtl/>
        </w:rPr>
        <w:lastRenderedPageBreak/>
        <w:t>و</w:t>
      </w:r>
      <w:r w:rsidR="00EB0ABA" w:rsidRPr="00AE5803">
        <w:rPr>
          <w:rFonts w:ascii="Calibri" w:hAnsi="Calibri"/>
          <w:rtl/>
        </w:rPr>
        <w:t>إقرار</w:t>
      </w:r>
      <w:r w:rsidR="00444156" w:rsidRPr="00AE5803">
        <w:rPr>
          <w:rFonts w:ascii="Calibri" w:hAnsi="Calibri"/>
          <w:rtl/>
        </w:rPr>
        <w:t>اً</w:t>
      </w:r>
      <w:r w:rsidR="00EB0ABA" w:rsidRPr="00AE5803">
        <w:rPr>
          <w:rFonts w:ascii="Calibri" w:hAnsi="Calibri"/>
          <w:rtl/>
        </w:rPr>
        <w:t xml:space="preserve"> بأن </w:t>
      </w:r>
      <w:r w:rsidR="00E01AB7" w:rsidRPr="00AE5803">
        <w:rPr>
          <w:rFonts w:ascii="Calibri" w:hAnsi="Calibri"/>
          <w:rtl/>
        </w:rPr>
        <w:t>ال</w:t>
      </w:r>
      <w:r w:rsidR="00EB0ABA" w:rsidRPr="00AE5803">
        <w:rPr>
          <w:rFonts w:ascii="Calibri" w:hAnsi="Calibri"/>
          <w:rtl/>
        </w:rPr>
        <w:t xml:space="preserve">استمرار </w:t>
      </w:r>
      <w:r w:rsidR="00E01AB7" w:rsidRPr="00AE5803">
        <w:rPr>
          <w:rFonts w:ascii="Calibri" w:hAnsi="Calibri"/>
          <w:rtl/>
        </w:rPr>
        <w:t>في تشغيل</w:t>
      </w:r>
      <w:r w:rsidR="00444156" w:rsidRPr="00AE5803">
        <w:rPr>
          <w:rFonts w:ascii="Calibri" w:hAnsi="Calibri"/>
          <w:rtl/>
        </w:rPr>
        <w:t xml:space="preserve"> نظام الإيداع الإلكتروني الآمن للطلبات </w:t>
      </w:r>
      <w:r w:rsidR="00140FC9" w:rsidRPr="00AE5803">
        <w:rPr>
          <w:rFonts w:ascii="Calibri" w:hAnsi="Calibri"/>
          <w:rtl/>
        </w:rPr>
        <w:t xml:space="preserve">ينطوي على </w:t>
      </w:r>
      <w:r w:rsidR="00EB0ABA" w:rsidRPr="00AE5803">
        <w:rPr>
          <w:rFonts w:ascii="Calibri" w:hAnsi="Calibri"/>
          <w:rtl/>
        </w:rPr>
        <w:t xml:space="preserve">تكاليف صيانة إضافية، وأن منصة </w:t>
      </w:r>
      <w:r w:rsidR="001E01FB" w:rsidRPr="00AE5803">
        <w:rPr>
          <w:rFonts w:ascii="Calibri" w:hAnsi="Calibri"/>
          <w:rtl/>
        </w:rPr>
        <w:t>النظ</w:t>
      </w:r>
      <w:r w:rsidR="00E01AB7" w:rsidRPr="00AE5803">
        <w:rPr>
          <w:rFonts w:ascii="Calibri" w:hAnsi="Calibri"/>
          <w:rtl/>
        </w:rPr>
        <w:t>ا</w:t>
      </w:r>
      <w:r w:rsidR="001E01FB" w:rsidRPr="00AE5803">
        <w:rPr>
          <w:rFonts w:ascii="Calibri" w:hAnsi="Calibri"/>
          <w:rtl/>
        </w:rPr>
        <w:t xml:space="preserve">م الإلكتروني </w:t>
      </w:r>
      <w:r w:rsidR="009E57AF" w:rsidRPr="00AE5803">
        <w:rPr>
          <w:rFonts w:ascii="Calibri" w:hAnsi="Calibri"/>
          <w:rtl/>
        </w:rPr>
        <w:t xml:space="preserve">لمعاهدة البراءات </w:t>
      </w:r>
      <w:r w:rsidR="00EB0ABA" w:rsidRPr="00AE5803">
        <w:rPr>
          <w:rFonts w:ascii="Calibri" w:hAnsi="Calibri"/>
          <w:rtl/>
        </w:rPr>
        <w:t xml:space="preserve">توفر حلاً بديلاً حديثًا وكاملاً، يعتزم المكتب الدولي </w:t>
      </w:r>
      <w:r w:rsidR="00012E46" w:rsidRPr="00AE5803">
        <w:rPr>
          <w:rFonts w:ascii="Calibri" w:hAnsi="Calibri"/>
          <w:rtl/>
        </w:rPr>
        <w:t xml:space="preserve">إيقاف عمل نظام الإيداع الإلكتروني الآمن للطلبات بالنسبة إلى </w:t>
      </w:r>
      <w:r w:rsidR="00EB0ABA" w:rsidRPr="00AE5803">
        <w:rPr>
          <w:rFonts w:ascii="Calibri" w:hAnsi="Calibri"/>
          <w:rtl/>
        </w:rPr>
        <w:t xml:space="preserve">جميع مكاتب تسلم الطلبات. </w:t>
      </w:r>
      <w:r w:rsidR="00D04400" w:rsidRPr="00AE5803">
        <w:rPr>
          <w:rFonts w:ascii="Calibri" w:hAnsi="Calibri"/>
          <w:rtl/>
        </w:rPr>
        <w:t xml:space="preserve">ورهناً باستكمال </w:t>
      </w:r>
      <w:r w:rsidR="003675A7" w:rsidRPr="00AE5803">
        <w:rPr>
          <w:rFonts w:ascii="Calibri" w:hAnsi="Calibri"/>
          <w:rtl/>
        </w:rPr>
        <w:t>شروط</w:t>
      </w:r>
      <w:r w:rsidR="00E01AB7" w:rsidRPr="00AE5803">
        <w:rPr>
          <w:rFonts w:ascii="Calibri" w:hAnsi="Calibri"/>
          <w:rtl/>
        </w:rPr>
        <w:t xml:space="preserve"> دعم</w:t>
      </w:r>
      <w:r w:rsidR="00D04400" w:rsidRPr="00AE5803">
        <w:rPr>
          <w:rFonts w:ascii="Calibri" w:hAnsi="Calibri"/>
          <w:rtl/>
        </w:rPr>
        <w:t xml:space="preserve"> مودعي الطلبات </w:t>
      </w:r>
      <w:r w:rsidR="00016D68" w:rsidRPr="00AE5803">
        <w:rPr>
          <w:rFonts w:ascii="Calibri" w:hAnsi="Calibri"/>
          <w:rtl/>
        </w:rPr>
        <w:t xml:space="preserve">لدى بقية </w:t>
      </w:r>
      <w:r w:rsidR="00D04400" w:rsidRPr="00AE5803">
        <w:rPr>
          <w:rFonts w:ascii="Calibri" w:hAnsi="Calibri"/>
          <w:rtl/>
        </w:rPr>
        <w:t xml:space="preserve">مكاتب تسلم </w:t>
      </w:r>
      <w:r w:rsidR="00EB0ABA" w:rsidRPr="00AE5803">
        <w:rPr>
          <w:rFonts w:ascii="Calibri" w:hAnsi="Calibri"/>
          <w:rtl/>
        </w:rPr>
        <w:t xml:space="preserve">الطلبات التي تستخدم </w:t>
      </w:r>
      <w:r w:rsidR="00D04400" w:rsidRPr="00AE5803">
        <w:rPr>
          <w:rFonts w:ascii="Calibri" w:hAnsi="Calibri"/>
          <w:rtl/>
        </w:rPr>
        <w:t>نظام الإيداع الإلكتروني الآمن للطلبات</w:t>
      </w:r>
      <w:r w:rsidR="00EB0ABA" w:rsidRPr="00AE5803">
        <w:rPr>
          <w:rFonts w:ascii="Calibri" w:hAnsi="Calibri"/>
          <w:rtl/>
        </w:rPr>
        <w:t xml:space="preserve">، من المتوقع أن </w:t>
      </w:r>
      <w:r w:rsidR="00E01AB7" w:rsidRPr="00AE5803">
        <w:rPr>
          <w:rFonts w:ascii="Calibri" w:hAnsi="Calibri"/>
          <w:rtl/>
        </w:rPr>
        <w:t>يتوقف</w:t>
      </w:r>
      <w:r w:rsidR="00EB0ABA" w:rsidRPr="00AE5803">
        <w:rPr>
          <w:rFonts w:ascii="Calibri" w:hAnsi="Calibri"/>
          <w:rtl/>
        </w:rPr>
        <w:t xml:space="preserve"> الدعم في 1 يوليو 2022. وفي الوقت نفسه، يجري المكتب الدولي مشاورات مع مكاتب </w:t>
      </w:r>
      <w:r w:rsidR="003062F9" w:rsidRPr="00AE5803">
        <w:rPr>
          <w:rFonts w:ascii="Calibri" w:hAnsi="Calibri"/>
          <w:rtl/>
        </w:rPr>
        <w:t>تسلم الطلبات</w:t>
      </w:r>
      <w:r w:rsidR="00187706" w:rsidRPr="00AE5803">
        <w:rPr>
          <w:rFonts w:ascii="Calibri" w:hAnsi="Calibri"/>
          <w:rtl/>
        </w:rPr>
        <w:t xml:space="preserve"> من أجل </w:t>
      </w:r>
      <w:r w:rsidR="00EB0ABA" w:rsidRPr="00AE5803">
        <w:rPr>
          <w:rFonts w:ascii="Calibri" w:hAnsi="Calibri"/>
          <w:rtl/>
        </w:rPr>
        <w:t>مساعد</w:t>
      </w:r>
      <w:r w:rsidR="00E14A83" w:rsidRPr="00AE5803">
        <w:rPr>
          <w:rFonts w:ascii="Calibri" w:hAnsi="Calibri"/>
          <w:rtl/>
        </w:rPr>
        <w:t xml:space="preserve">تها </w:t>
      </w:r>
      <w:r w:rsidR="002940FD" w:rsidRPr="00AE5803">
        <w:rPr>
          <w:rFonts w:ascii="Calibri" w:hAnsi="Calibri"/>
          <w:rtl/>
        </w:rPr>
        <w:t xml:space="preserve">ومساعدة </w:t>
      </w:r>
      <w:r w:rsidR="00EB0ABA" w:rsidRPr="00AE5803">
        <w:rPr>
          <w:rFonts w:ascii="Calibri" w:hAnsi="Calibri"/>
          <w:rtl/>
        </w:rPr>
        <w:t>مودعي</w:t>
      </w:r>
      <w:r w:rsidR="002940FD" w:rsidRPr="00AE5803">
        <w:rPr>
          <w:rFonts w:ascii="Calibri" w:hAnsi="Calibri"/>
          <w:rtl/>
        </w:rPr>
        <w:t xml:space="preserve"> الطلبات على</w:t>
      </w:r>
      <w:r w:rsidR="00EB0ABA" w:rsidRPr="00AE5803">
        <w:rPr>
          <w:rFonts w:ascii="Calibri" w:hAnsi="Calibri"/>
          <w:rtl/>
        </w:rPr>
        <w:t xml:space="preserve"> الانتقال إلى </w:t>
      </w:r>
      <w:r w:rsidR="00795410" w:rsidRPr="00AE5803">
        <w:rPr>
          <w:rFonts w:ascii="Calibri" w:hAnsi="Calibri"/>
          <w:rtl/>
        </w:rPr>
        <w:t>ال</w:t>
      </w:r>
      <w:r w:rsidR="00EB0ABA" w:rsidRPr="00AE5803">
        <w:rPr>
          <w:rFonts w:ascii="Calibri" w:hAnsi="Calibri"/>
          <w:rtl/>
        </w:rPr>
        <w:t xml:space="preserve">نظام </w:t>
      </w:r>
      <w:r w:rsidR="00795410" w:rsidRPr="00AE5803">
        <w:rPr>
          <w:rFonts w:ascii="Calibri" w:hAnsi="Calibri"/>
          <w:rtl/>
        </w:rPr>
        <w:t xml:space="preserve">الإلكتروني لمعاهدة البراءات </w:t>
      </w:r>
      <w:r w:rsidR="00EB0ABA" w:rsidRPr="00AE5803">
        <w:rPr>
          <w:rFonts w:ascii="Calibri" w:hAnsi="Calibri"/>
          <w:rtl/>
        </w:rPr>
        <w:t xml:space="preserve">أو ما يعادله من </w:t>
      </w:r>
      <w:r w:rsidR="00443DC8" w:rsidRPr="00AE5803">
        <w:rPr>
          <w:rFonts w:ascii="Calibri" w:hAnsi="Calibri"/>
          <w:rtl/>
        </w:rPr>
        <w:t xml:space="preserve">برمجيات </w:t>
      </w:r>
      <w:r w:rsidR="00EB0ABA" w:rsidRPr="00AE5803">
        <w:rPr>
          <w:rFonts w:ascii="Calibri" w:hAnsi="Calibri"/>
          <w:rtl/>
        </w:rPr>
        <w:t xml:space="preserve">الإيداع الإلكتروني </w:t>
      </w:r>
      <w:r w:rsidR="00872A39" w:rsidRPr="00AE5803">
        <w:rPr>
          <w:rFonts w:ascii="Calibri" w:hAnsi="Calibri"/>
          <w:rtl/>
        </w:rPr>
        <w:t xml:space="preserve">للطلبات </w:t>
      </w:r>
      <w:r w:rsidR="00EB0ABA" w:rsidRPr="00AE5803">
        <w:rPr>
          <w:rFonts w:ascii="Calibri" w:hAnsi="Calibri"/>
          <w:rtl/>
        </w:rPr>
        <w:t>الدولية.</w:t>
      </w:r>
    </w:p>
    <w:p w:rsidR="006A4AEB" w:rsidRPr="00AE5803" w:rsidRDefault="007309AF" w:rsidP="00D0307E">
      <w:pPr>
        <w:pStyle w:val="Heading1"/>
        <w:spacing w:before="240" w:after="60"/>
        <w:rPr>
          <w:rFonts w:ascii="Calibri" w:hAnsi="Calibri"/>
          <w:sz w:val="24"/>
          <w:szCs w:val="24"/>
        </w:rPr>
      </w:pPr>
      <w:r w:rsidRPr="00AE5803">
        <w:rPr>
          <w:rFonts w:ascii="Calibri" w:hAnsi="Calibri"/>
          <w:sz w:val="24"/>
          <w:szCs w:val="24"/>
          <w:rtl/>
        </w:rPr>
        <w:t>الاتصال بشأن</w:t>
      </w:r>
      <w:r w:rsidR="00A96E59" w:rsidRPr="00AE5803">
        <w:rPr>
          <w:rFonts w:ascii="Calibri" w:hAnsi="Calibri"/>
          <w:sz w:val="24"/>
          <w:szCs w:val="24"/>
          <w:rtl/>
        </w:rPr>
        <w:t xml:space="preserve"> الخدمات الإلكترون</w:t>
      </w:r>
      <w:r w:rsidR="004D5914" w:rsidRPr="00AE5803">
        <w:rPr>
          <w:rFonts w:ascii="Calibri" w:hAnsi="Calibri"/>
          <w:sz w:val="24"/>
          <w:szCs w:val="24"/>
          <w:rtl/>
        </w:rPr>
        <w:t>ية</w:t>
      </w:r>
    </w:p>
    <w:p w:rsidR="006A4AEB" w:rsidRPr="00AE5803" w:rsidRDefault="003A0D92" w:rsidP="006A4AEB">
      <w:pPr>
        <w:pStyle w:val="ONUMA"/>
        <w:rPr>
          <w:rFonts w:ascii="Calibri" w:hAnsi="Calibri"/>
          <w:rtl/>
        </w:rPr>
      </w:pPr>
      <w:r w:rsidRPr="00AE5803">
        <w:rPr>
          <w:rFonts w:ascii="Calibri" w:hAnsi="Calibri"/>
          <w:rtl/>
        </w:rPr>
        <w:t xml:space="preserve">يدعو المكتب الدولي أي مكتب لديه اقتراحات </w:t>
      </w:r>
      <w:r w:rsidR="00ED0487" w:rsidRPr="00AE5803">
        <w:rPr>
          <w:rFonts w:ascii="Calibri" w:hAnsi="Calibri"/>
          <w:rtl/>
        </w:rPr>
        <w:t>ل</w:t>
      </w:r>
      <w:r w:rsidRPr="00AE5803">
        <w:rPr>
          <w:rFonts w:ascii="Calibri" w:hAnsi="Calibri"/>
          <w:rtl/>
        </w:rPr>
        <w:t xml:space="preserve">لتحسين أو طلب </w:t>
      </w:r>
      <w:r w:rsidR="00D03637" w:rsidRPr="00AE5803">
        <w:rPr>
          <w:rFonts w:ascii="Calibri" w:hAnsi="Calibri"/>
          <w:rtl/>
        </w:rPr>
        <w:t>ل</w:t>
      </w:r>
      <w:r w:rsidRPr="00AE5803">
        <w:rPr>
          <w:rFonts w:ascii="Calibri" w:hAnsi="Calibri"/>
          <w:rtl/>
        </w:rPr>
        <w:t xml:space="preserve">لمساعدة </w:t>
      </w:r>
      <w:r w:rsidR="0069106D" w:rsidRPr="00AE5803">
        <w:rPr>
          <w:rFonts w:ascii="Calibri" w:hAnsi="Calibri"/>
          <w:rtl/>
        </w:rPr>
        <w:t xml:space="preserve">فيما يخص </w:t>
      </w:r>
      <w:r w:rsidRPr="00AE5803">
        <w:rPr>
          <w:rFonts w:ascii="Calibri" w:hAnsi="Calibri"/>
          <w:rtl/>
        </w:rPr>
        <w:t xml:space="preserve">استخدام أي </w:t>
      </w:r>
      <w:r w:rsidR="003F5E1E" w:rsidRPr="00AE5803">
        <w:rPr>
          <w:rFonts w:ascii="Calibri" w:hAnsi="Calibri"/>
          <w:rtl/>
        </w:rPr>
        <w:t xml:space="preserve">خدمة </w:t>
      </w:r>
      <w:r w:rsidRPr="00AE5803">
        <w:rPr>
          <w:rFonts w:ascii="Calibri" w:hAnsi="Calibri"/>
          <w:rtl/>
        </w:rPr>
        <w:t xml:space="preserve">من </w:t>
      </w:r>
      <w:r w:rsidR="00BC412F" w:rsidRPr="00AE5803">
        <w:rPr>
          <w:rFonts w:ascii="Calibri" w:hAnsi="Calibri"/>
          <w:rtl/>
        </w:rPr>
        <w:t>ال</w:t>
      </w:r>
      <w:r w:rsidRPr="00AE5803">
        <w:rPr>
          <w:rFonts w:ascii="Calibri" w:hAnsi="Calibri"/>
          <w:rtl/>
        </w:rPr>
        <w:t xml:space="preserve">خدمات </w:t>
      </w:r>
      <w:r w:rsidR="00BC412F" w:rsidRPr="00AE5803">
        <w:rPr>
          <w:rFonts w:ascii="Calibri" w:hAnsi="Calibri"/>
          <w:rtl/>
        </w:rPr>
        <w:t>الإلكترونية ل</w:t>
      </w:r>
      <w:r w:rsidRPr="00AE5803">
        <w:rPr>
          <w:rFonts w:ascii="Calibri" w:hAnsi="Calibri"/>
          <w:rtl/>
        </w:rPr>
        <w:t xml:space="preserve">معاهدة البراءات </w:t>
      </w:r>
      <w:r w:rsidR="00506965" w:rsidRPr="00AE5803">
        <w:rPr>
          <w:rFonts w:ascii="Calibri" w:hAnsi="Calibri"/>
          <w:rtl/>
        </w:rPr>
        <w:t>إلى ا</w:t>
      </w:r>
      <w:r w:rsidRPr="00AE5803">
        <w:rPr>
          <w:rFonts w:ascii="Calibri" w:hAnsi="Calibri"/>
          <w:rtl/>
        </w:rPr>
        <w:t xml:space="preserve">لاتصال </w:t>
      </w:r>
      <w:r w:rsidR="00890CAB" w:rsidRPr="00AE5803">
        <w:rPr>
          <w:rFonts w:ascii="Calibri" w:hAnsi="Calibri"/>
          <w:rtl/>
        </w:rPr>
        <w:t xml:space="preserve">بشعبة التعاون </w:t>
      </w:r>
      <w:r w:rsidRPr="00AE5803">
        <w:rPr>
          <w:rFonts w:ascii="Calibri" w:hAnsi="Calibri"/>
          <w:rtl/>
        </w:rPr>
        <w:t xml:space="preserve">الدولي لمعاهدة </w:t>
      </w:r>
      <w:r w:rsidR="001F1D44" w:rsidRPr="00AE5803">
        <w:rPr>
          <w:rFonts w:ascii="Calibri" w:hAnsi="Calibri"/>
          <w:rtl/>
        </w:rPr>
        <w:t xml:space="preserve">البراءات </w:t>
      </w:r>
      <w:r w:rsidRPr="00AE5803">
        <w:rPr>
          <w:rFonts w:ascii="Calibri" w:hAnsi="Calibri"/>
          <w:rtl/>
        </w:rPr>
        <w:t xml:space="preserve">على </w:t>
      </w:r>
      <w:r w:rsidR="001F2B59" w:rsidRPr="00AE5803">
        <w:rPr>
          <w:rFonts w:ascii="Calibri" w:hAnsi="Calibri"/>
          <w:rtl/>
        </w:rPr>
        <w:t xml:space="preserve">البريد الإلكتروني </w:t>
      </w:r>
      <w:r w:rsidRPr="00AE5803">
        <w:rPr>
          <w:rFonts w:ascii="Calibri" w:hAnsi="Calibri"/>
          <w:rtl/>
        </w:rPr>
        <w:t xml:space="preserve">التالي: </w:t>
      </w:r>
      <w:hyperlink r:id="rId12" w:history="1">
        <w:r w:rsidR="001F2B59" w:rsidRPr="00AE5803">
          <w:rPr>
            <w:rStyle w:val="Hyperlink"/>
            <w:rFonts w:ascii="Calibri" w:hAnsi="Calibri"/>
            <w:color w:val="auto"/>
          </w:rPr>
          <w:t>pcticd@wipo.int</w:t>
        </w:r>
      </w:hyperlink>
      <w:r w:rsidRPr="00AE5803">
        <w:rPr>
          <w:rFonts w:ascii="Calibri" w:hAnsi="Calibri"/>
          <w:rtl/>
        </w:rPr>
        <w:t>.</w:t>
      </w:r>
    </w:p>
    <w:p w:rsidR="005E59ED" w:rsidRPr="00AE5803" w:rsidRDefault="00976444" w:rsidP="00976444">
      <w:pPr>
        <w:pStyle w:val="ONUMA"/>
        <w:ind w:left="5527"/>
        <w:rPr>
          <w:rFonts w:ascii="Calibri" w:hAnsi="Calibri"/>
          <w:i/>
          <w:iCs/>
          <w:rtl/>
        </w:rPr>
      </w:pPr>
      <w:r w:rsidRPr="00AE5803">
        <w:rPr>
          <w:rFonts w:ascii="Calibri" w:hAnsi="Calibri"/>
          <w:i/>
          <w:iCs/>
          <w:rtl/>
        </w:rPr>
        <w:t>إن الفريق العامل مدعو إلى الإحاطة علماً بمضمون هذه الوثيقة.</w:t>
      </w:r>
    </w:p>
    <w:p w:rsidR="005E59ED" w:rsidRPr="00AE5803" w:rsidRDefault="0092650D" w:rsidP="004B6549">
      <w:pPr>
        <w:pStyle w:val="Endofdocument-Annex"/>
        <w:rPr>
          <w:rFonts w:ascii="Calibri" w:hAnsi="Calibri"/>
        </w:rPr>
      </w:pPr>
      <w:r w:rsidRPr="00AE5803">
        <w:rPr>
          <w:rFonts w:ascii="Calibri" w:hAnsi="Calibri"/>
          <w:rtl/>
        </w:rPr>
        <w:t>[نهاية الوثيقة]</w:t>
      </w:r>
    </w:p>
    <w:sectPr w:rsidR="005E59ED" w:rsidRPr="00AE5803" w:rsidSect="00CC3E2D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5A" w:rsidRDefault="007C195A">
      <w:r>
        <w:separator/>
      </w:r>
    </w:p>
  </w:endnote>
  <w:endnote w:type="continuationSeparator" w:id="0">
    <w:p w:rsidR="007C195A" w:rsidRDefault="007C195A" w:rsidP="003B38C1">
      <w:r>
        <w:separator/>
      </w:r>
    </w:p>
    <w:p w:rsidR="007C195A" w:rsidRPr="003B38C1" w:rsidRDefault="007C19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195A" w:rsidRPr="003B38C1" w:rsidRDefault="007C19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5A" w:rsidRDefault="007C195A">
      <w:r>
        <w:separator/>
      </w:r>
    </w:p>
  </w:footnote>
  <w:footnote w:type="continuationSeparator" w:id="0">
    <w:p w:rsidR="007C195A" w:rsidRDefault="007C195A" w:rsidP="008B60B2">
      <w:r>
        <w:separator/>
      </w:r>
    </w:p>
    <w:p w:rsidR="007C195A" w:rsidRPr="00ED77FB" w:rsidRDefault="007C19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195A" w:rsidRPr="00ED77FB" w:rsidRDefault="007C19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4E0043" w:rsidP="00250149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>
      <w:rPr>
        <w:caps/>
      </w:rPr>
      <w:t>14/</w:t>
    </w:r>
    <w:r w:rsidR="006A4AEB">
      <w:rPr>
        <w:caps/>
      </w:rPr>
      <w:t>14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7212D1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F8"/>
    <w:rsid w:val="000011A8"/>
    <w:rsid w:val="0000719C"/>
    <w:rsid w:val="0000723C"/>
    <w:rsid w:val="0001145D"/>
    <w:rsid w:val="00012E46"/>
    <w:rsid w:val="00016D68"/>
    <w:rsid w:val="00017E70"/>
    <w:rsid w:val="00024382"/>
    <w:rsid w:val="000358C3"/>
    <w:rsid w:val="00040EEA"/>
    <w:rsid w:val="00041E62"/>
    <w:rsid w:val="00043CAA"/>
    <w:rsid w:val="000536E7"/>
    <w:rsid w:val="00056816"/>
    <w:rsid w:val="0006514E"/>
    <w:rsid w:val="0007039E"/>
    <w:rsid w:val="00070A1F"/>
    <w:rsid w:val="000739C3"/>
    <w:rsid w:val="00075432"/>
    <w:rsid w:val="00076288"/>
    <w:rsid w:val="000762ED"/>
    <w:rsid w:val="000822CC"/>
    <w:rsid w:val="00086F7B"/>
    <w:rsid w:val="0008706E"/>
    <w:rsid w:val="000909F3"/>
    <w:rsid w:val="000968ED"/>
    <w:rsid w:val="000A3D97"/>
    <w:rsid w:val="000A42B3"/>
    <w:rsid w:val="000C0AEE"/>
    <w:rsid w:val="000D1463"/>
    <w:rsid w:val="000E3E7A"/>
    <w:rsid w:val="000E6CBA"/>
    <w:rsid w:val="000F0982"/>
    <w:rsid w:val="000F2521"/>
    <w:rsid w:val="000F5E56"/>
    <w:rsid w:val="00122C34"/>
    <w:rsid w:val="001362EE"/>
    <w:rsid w:val="001365F7"/>
    <w:rsid w:val="001406E1"/>
    <w:rsid w:val="00140FC9"/>
    <w:rsid w:val="001446CD"/>
    <w:rsid w:val="001459D0"/>
    <w:rsid w:val="00147BD7"/>
    <w:rsid w:val="00150550"/>
    <w:rsid w:val="00155D8A"/>
    <w:rsid w:val="00160421"/>
    <w:rsid w:val="001647D5"/>
    <w:rsid w:val="00167832"/>
    <w:rsid w:val="001830E1"/>
    <w:rsid w:val="001832A6"/>
    <w:rsid w:val="00187706"/>
    <w:rsid w:val="00192DD5"/>
    <w:rsid w:val="0019592A"/>
    <w:rsid w:val="001A653B"/>
    <w:rsid w:val="001B1EB2"/>
    <w:rsid w:val="001B71D6"/>
    <w:rsid w:val="001C1017"/>
    <w:rsid w:val="001C4384"/>
    <w:rsid w:val="001D4107"/>
    <w:rsid w:val="001E01FB"/>
    <w:rsid w:val="001E23C4"/>
    <w:rsid w:val="001F040F"/>
    <w:rsid w:val="001F1D44"/>
    <w:rsid w:val="001F1DAC"/>
    <w:rsid w:val="001F2B59"/>
    <w:rsid w:val="001F60D8"/>
    <w:rsid w:val="00203A91"/>
    <w:rsid w:val="00203D24"/>
    <w:rsid w:val="00206014"/>
    <w:rsid w:val="00210D5F"/>
    <w:rsid w:val="00212140"/>
    <w:rsid w:val="0021217E"/>
    <w:rsid w:val="00221F3A"/>
    <w:rsid w:val="00225335"/>
    <w:rsid w:val="00231598"/>
    <w:rsid w:val="002326AB"/>
    <w:rsid w:val="002346ED"/>
    <w:rsid w:val="00235F3D"/>
    <w:rsid w:val="002369E1"/>
    <w:rsid w:val="002432B9"/>
    <w:rsid w:val="00243430"/>
    <w:rsid w:val="00250149"/>
    <w:rsid w:val="002634C4"/>
    <w:rsid w:val="00264872"/>
    <w:rsid w:val="00267681"/>
    <w:rsid w:val="0027237A"/>
    <w:rsid w:val="00276C84"/>
    <w:rsid w:val="002778E0"/>
    <w:rsid w:val="00285CB8"/>
    <w:rsid w:val="002906BF"/>
    <w:rsid w:val="002928D3"/>
    <w:rsid w:val="002940FD"/>
    <w:rsid w:val="00296955"/>
    <w:rsid w:val="002A1B7C"/>
    <w:rsid w:val="002C516E"/>
    <w:rsid w:val="002D462B"/>
    <w:rsid w:val="002F1F7D"/>
    <w:rsid w:val="002F1FE6"/>
    <w:rsid w:val="002F4E68"/>
    <w:rsid w:val="003062F9"/>
    <w:rsid w:val="00311832"/>
    <w:rsid w:val="00311EAE"/>
    <w:rsid w:val="00312F7F"/>
    <w:rsid w:val="003166CF"/>
    <w:rsid w:val="0032556F"/>
    <w:rsid w:val="0032623C"/>
    <w:rsid w:val="00355D17"/>
    <w:rsid w:val="00361450"/>
    <w:rsid w:val="003673CF"/>
    <w:rsid w:val="0036741A"/>
    <w:rsid w:val="003675A7"/>
    <w:rsid w:val="003777DB"/>
    <w:rsid w:val="00383B81"/>
    <w:rsid w:val="003845C1"/>
    <w:rsid w:val="00393321"/>
    <w:rsid w:val="003937E9"/>
    <w:rsid w:val="003973F0"/>
    <w:rsid w:val="003A0D92"/>
    <w:rsid w:val="003A254A"/>
    <w:rsid w:val="003A2B0C"/>
    <w:rsid w:val="003A6F89"/>
    <w:rsid w:val="003A75F8"/>
    <w:rsid w:val="003B355C"/>
    <w:rsid w:val="003B38C1"/>
    <w:rsid w:val="003C34E9"/>
    <w:rsid w:val="003C35F9"/>
    <w:rsid w:val="003C57A8"/>
    <w:rsid w:val="003D0160"/>
    <w:rsid w:val="003D1CC9"/>
    <w:rsid w:val="003D3AC7"/>
    <w:rsid w:val="003D48C4"/>
    <w:rsid w:val="003F5E1E"/>
    <w:rsid w:val="00400106"/>
    <w:rsid w:val="00410214"/>
    <w:rsid w:val="00423E3E"/>
    <w:rsid w:val="004262A1"/>
    <w:rsid w:val="00427AF4"/>
    <w:rsid w:val="00431481"/>
    <w:rsid w:val="004409A3"/>
    <w:rsid w:val="00443DC8"/>
    <w:rsid w:val="00444156"/>
    <w:rsid w:val="00450CCA"/>
    <w:rsid w:val="00450E39"/>
    <w:rsid w:val="0045246E"/>
    <w:rsid w:val="0045588F"/>
    <w:rsid w:val="004647DA"/>
    <w:rsid w:val="00473BCA"/>
    <w:rsid w:val="00474062"/>
    <w:rsid w:val="00474DB2"/>
    <w:rsid w:val="00477D6B"/>
    <w:rsid w:val="004801C4"/>
    <w:rsid w:val="00481883"/>
    <w:rsid w:val="00493702"/>
    <w:rsid w:val="00494AF8"/>
    <w:rsid w:val="004966FF"/>
    <w:rsid w:val="004A097D"/>
    <w:rsid w:val="004B32CC"/>
    <w:rsid w:val="004B6549"/>
    <w:rsid w:val="004C0CE9"/>
    <w:rsid w:val="004D4A67"/>
    <w:rsid w:val="004D5914"/>
    <w:rsid w:val="004E0043"/>
    <w:rsid w:val="004E5245"/>
    <w:rsid w:val="004F0420"/>
    <w:rsid w:val="004F2D80"/>
    <w:rsid w:val="004F487D"/>
    <w:rsid w:val="004F4945"/>
    <w:rsid w:val="005019FF"/>
    <w:rsid w:val="00506965"/>
    <w:rsid w:val="0051507B"/>
    <w:rsid w:val="005304AB"/>
    <w:rsid w:val="0053057A"/>
    <w:rsid w:val="00536874"/>
    <w:rsid w:val="005474F7"/>
    <w:rsid w:val="00556076"/>
    <w:rsid w:val="00560A29"/>
    <w:rsid w:val="00564C8E"/>
    <w:rsid w:val="005660AE"/>
    <w:rsid w:val="00566ADD"/>
    <w:rsid w:val="0057756C"/>
    <w:rsid w:val="0058482D"/>
    <w:rsid w:val="00587B3E"/>
    <w:rsid w:val="005903EA"/>
    <w:rsid w:val="00592E7D"/>
    <w:rsid w:val="00594C91"/>
    <w:rsid w:val="005A7481"/>
    <w:rsid w:val="005C65C1"/>
    <w:rsid w:val="005C6649"/>
    <w:rsid w:val="005C7CBE"/>
    <w:rsid w:val="005D0289"/>
    <w:rsid w:val="005D516E"/>
    <w:rsid w:val="005E59ED"/>
    <w:rsid w:val="005E7B89"/>
    <w:rsid w:val="005F107E"/>
    <w:rsid w:val="00604A81"/>
    <w:rsid w:val="00605827"/>
    <w:rsid w:val="006157BA"/>
    <w:rsid w:val="00620891"/>
    <w:rsid w:val="00623562"/>
    <w:rsid w:val="0062562B"/>
    <w:rsid w:val="00644C59"/>
    <w:rsid w:val="00646050"/>
    <w:rsid w:val="00655A9C"/>
    <w:rsid w:val="00655BF8"/>
    <w:rsid w:val="00661CF3"/>
    <w:rsid w:val="00664BA2"/>
    <w:rsid w:val="006713CA"/>
    <w:rsid w:val="00671AB6"/>
    <w:rsid w:val="0067206C"/>
    <w:rsid w:val="00676C5C"/>
    <w:rsid w:val="00676C97"/>
    <w:rsid w:val="00677718"/>
    <w:rsid w:val="0068401B"/>
    <w:rsid w:val="0069106D"/>
    <w:rsid w:val="00694B88"/>
    <w:rsid w:val="006A4AEB"/>
    <w:rsid w:val="006A6D67"/>
    <w:rsid w:val="006A731D"/>
    <w:rsid w:val="006B3842"/>
    <w:rsid w:val="006B5C12"/>
    <w:rsid w:val="006C0FB5"/>
    <w:rsid w:val="006C1ED9"/>
    <w:rsid w:val="006C54EC"/>
    <w:rsid w:val="006C6EB7"/>
    <w:rsid w:val="006C7A1E"/>
    <w:rsid w:val="006D0594"/>
    <w:rsid w:val="006D1E02"/>
    <w:rsid w:val="006E3A12"/>
    <w:rsid w:val="006F7262"/>
    <w:rsid w:val="00701EC3"/>
    <w:rsid w:val="007069FE"/>
    <w:rsid w:val="00710232"/>
    <w:rsid w:val="00715572"/>
    <w:rsid w:val="007156C0"/>
    <w:rsid w:val="00720EFD"/>
    <w:rsid w:val="007212D1"/>
    <w:rsid w:val="007309AF"/>
    <w:rsid w:val="0073224B"/>
    <w:rsid w:val="00736938"/>
    <w:rsid w:val="00742BA6"/>
    <w:rsid w:val="007549DD"/>
    <w:rsid w:val="00762E22"/>
    <w:rsid w:val="00765E76"/>
    <w:rsid w:val="007674DA"/>
    <w:rsid w:val="00771120"/>
    <w:rsid w:val="00771F1B"/>
    <w:rsid w:val="007854AF"/>
    <w:rsid w:val="007933D3"/>
    <w:rsid w:val="007936FB"/>
    <w:rsid w:val="00793A7C"/>
    <w:rsid w:val="00794B4B"/>
    <w:rsid w:val="00795410"/>
    <w:rsid w:val="00795FD7"/>
    <w:rsid w:val="007970E7"/>
    <w:rsid w:val="007A0E1E"/>
    <w:rsid w:val="007A227E"/>
    <w:rsid w:val="007A29E5"/>
    <w:rsid w:val="007A398A"/>
    <w:rsid w:val="007A4390"/>
    <w:rsid w:val="007B205C"/>
    <w:rsid w:val="007C195A"/>
    <w:rsid w:val="007C351D"/>
    <w:rsid w:val="007C3530"/>
    <w:rsid w:val="007C3BFF"/>
    <w:rsid w:val="007C4902"/>
    <w:rsid w:val="007C4940"/>
    <w:rsid w:val="007D1613"/>
    <w:rsid w:val="007D5E9F"/>
    <w:rsid w:val="007E0F19"/>
    <w:rsid w:val="007E4C0E"/>
    <w:rsid w:val="007F0143"/>
    <w:rsid w:val="007F6CC9"/>
    <w:rsid w:val="00801F47"/>
    <w:rsid w:val="00803E9B"/>
    <w:rsid w:val="0081018B"/>
    <w:rsid w:val="00814347"/>
    <w:rsid w:val="008147A0"/>
    <w:rsid w:val="00823CC1"/>
    <w:rsid w:val="008243E3"/>
    <w:rsid w:val="0082516C"/>
    <w:rsid w:val="008252F4"/>
    <w:rsid w:val="00825EEF"/>
    <w:rsid w:val="0083656F"/>
    <w:rsid w:val="00846DF4"/>
    <w:rsid w:val="0085391E"/>
    <w:rsid w:val="00854998"/>
    <w:rsid w:val="00857BC8"/>
    <w:rsid w:val="0087023B"/>
    <w:rsid w:val="00872782"/>
    <w:rsid w:val="00872A39"/>
    <w:rsid w:val="00875993"/>
    <w:rsid w:val="00887540"/>
    <w:rsid w:val="00890CAB"/>
    <w:rsid w:val="00894735"/>
    <w:rsid w:val="00894AF8"/>
    <w:rsid w:val="00896382"/>
    <w:rsid w:val="008A134B"/>
    <w:rsid w:val="008B0768"/>
    <w:rsid w:val="008B2CC1"/>
    <w:rsid w:val="008B60B2"/>
    <w:rsid w:val="008B7B9E"/>
    <w:rsid w:val="008C0721"/>
    <w:rsid w:val="008C4186"/>
    <w:rsid w:val="008D2FE7"/>
    <w:rsid w:val="008D30F2"/>
    <w:rsid w:val="008D3F29"/>
    <w:rsid w:val="008D4D28"/>
    <w:rsid w:val="008D7E0D"/>
    <w:rsid w:val="008E403F"/>
    <w:rsid w:val="0090731E"/>
    <w:rsid w:val="00907DB7"/>
    <w:rsid w:val="00910E7F"/>
    <w:rsid w:val="00913B01"/>
    <w:rsid w:val="009167FB"/>
    <w:rsid w:val="00916EE2"/>
    <w:rsid w:val="0092318A"/>
    <w:rsid w:val="0092650D"/>
    <w:rsid w:val="00926D56"/>
    <w:rsid w:val="00927349"/>
    <w:rsid w:val="009335E7"/>
    <w:rsid w:val="009343E2"/>
    <w:rsid w:val="009349F3"/>
    <w:rsid w:val="00936913"/>
    <w:rsid w:val="00937DB5"/>
    <w:rsid w:val="009431B4"/>
    <w:rsid w:val="009431D1"/>
    <w:rsid w:val="00943DB6"/>
    <w:rsid w:val="0094680D"/>
    <w:rsid w:val="00946FE3"/>
    <w:rsid w:val="00956F6B"/>
    <w:rsid w:val="00966A22"/>
    <w:rsid w:val="0096722F"/>
    <w:rsid w:val="00970EB4"/>
    <w:rsid w:val="00971689"/>
    <w:rsid w:val="00971CDD"/>
    <w:rsid w:val="00975840"/>
    <w:rsid w:val="00976444"/>
    <w:rsid w:val="009770A2"/>
    <w:rsid w:val="00980843"/>
    <w:rsid w:val="00982DB5"/>
    <w:rsid w:val="0098351D"/>
    <w:rsid w:val="00995971"/>
    <w:rsid w:val="009A5097"/>
    <w:rsid w:val="009B052E"/>
    <w:rsid w:val="009B0855"/>
    <w:rsid w:val="009D082C"/>
    <w:rsid w:val="009D1FD0"/>
    <w:rsid w:val="009D3495"/>
    <w:rsid w:val="009D532F"/>
    <w:rsid w:val="009D5A9F"/>
    <w:rsid w:val="009D721C"/>
    <w:rsid w:val="009E1721"/>
    <w:rsid w:val="009E2791"/>
    <w:rsid w:val="009E3F6F"/>
    <w:rsid w:val="009E4A1D"/>
    <w:rsid w:val="009E57AF"/>
    <w:rsid w:val="009F499F"/>
    <w:rsid w:val="009F63E8"/>
    <w:rsid w:val="00A0062E"/>
    <w:rsid w:val="00A07420"/>
    <w:rsid w:val="00A165AE"/>
    <w:rsid w:val="00A17229"/>
    <w:rsid w:val="00A32DA6"/>
    <w:rsid w:val="00A37342"/>
    <w:rsid w:val="00A42DAF"/>
    <w:rsid w:val="00A45BD8"/>
    <w:rsid w:val="00A50DD0"/>
    <w:rsid w:val="00A543C1"/>
    <w:rsid w:val="00A6030A"/>
    <w:rsid w:val="00A67D3F"/>
    <w:rsid w:val="00A809DF"/>
    <w:rsid w:val="00A82A97"/>
    <w:rsid w:val="00A869B7"/>
    <w:rsid w:val="00A90F0A"/>
    <w:rsid w:val="00A96E59"/>
    <w:rsid w:val="00AA1BF8"/>
    <w:rsid w:val="00AA5185"/>
    <w:rsid w:val="00AB37BC"/>
    <w:rsid w:val="00AC205C"/>
    <w:rsid w:val="00AC3BD6"/>
    <w:rsid w:val="00AD1059"/>
    <w:rsid w:val="00AD73F3"/>
    <w:rsid w:val="00AE1E11"/>
    <w:rsid w:val="00AE5803"/>
    <w:rsid w:val="00AF0A6B"/>
    <w:rsid w:val="00AF3DCE"/>
    <w:rsid w:val="00B01DE3"/>
    <w:rsid w:val="00B05A69"/>
    <w:rsid w:val="00B2520C"/>
    <w:rsid w:val="00B25FDF"/>
    <w:rsid w:val="00B342D9"/>
    <w:rsid w:val="00B42CA9"/>
    <w:rsid w:val="00B51FF7"/>
    <w:rsid w:val="00B544E8"/>
    <w:rsid w:val="00B67C7D"/>
    <w:rsid w:val="00B70CF0"/>
    <w:rsid w:val="00B75281"/>
    <w:rsid w:val="00B82500"/>
    <w:rsid w:val="00B92F1F"/>
    <w:rsid w:val="00B948AF"/>
    <w:rsid w:val="00B9517E"/>
    <w:rsid w:val="00B95B7A"/>
    <w:rsid w:val="00B970DC"/>
    <w:rsid w:val="00B9734B"/>
    <w:rsid w:val="00BA0C80"/>
    <w:rsid w:val="00BA246B"/>
    <w:rsid w:val="00BA30E2"/>
    <w:rsid w:val="00BB591B"/>
    <w:rsid w:val="00BC1E93"/>
    <w:rsid w:val="00BC412F"/>
    <w:rsid w:val="00BC76C1"/>
    <w:rsid w:val="00BD0309"/>
    <w:rsid w:val="00BD5FDD"/>
    <w:rsid w:val="00BE537D"/>
    <w:rsid w:val="00BE7B91"/>
    <w:rsid w:val="00BE7C0F"/>
    <w:rsid w:val="00BF73DD"/>
    <w:rsid w:val="00C041F1"/>
    <w:rsid w:val="00C11BFE"/>
    <w:rsid w:val="00C12BA9"/>
    <w:rsid w:val="00C15747"/>
    <w:rsid w:val="00C20856"/>
    <w:rsid w:val="00C22F92"/>
    <w:rsid w:val="00C317F8"/>
    <w:rsid w:val="00C32518"/>
    <w:rsid w:val="00C3542F"/>
    <w:rsid w:val="00C404BE"/>
    <w:rsid w:val="00C425C4"/>
    <w:rsid w:val="00C5068F"/>
    <w:rsid w:val="00C53DFD"/>
    <w:rsid w:val="00C561BF"/>
    <w:rsid w:val="00C61D62"/>
    <w:rsid w:val="00C674C6"/>
    <w:rsid w:val="00C71305"/>
    <w:rsid w:val="00C72C2A"/>
    <w:rsid w:val="00C77A42"/>
    <w:rsid w:val="00C84DE3"/>
    <w:rsid w:val="00C86D74"/>
    <w:rsid w:val="00C910B7"/>
    <w:rsid w:val="00C967D0"/>
    <w:rsid w:val="00C96E91"/>
    <w:rsid w:val="00CB3DBA"/>
    <w:rsid w:val="00CC219B"/>
    <w:rsid w:val="00CC26F6"/>
    <w:rsid w:val="00CC3E2D"/>
    <w:rsid w:val="00CC4BD4"/>
    <w:rsid w:val="00CC6742"/>
    <w:rsid w:val="00CC7B44"/>
    <w:rsid w:val="00CC7FFE"/>
    <w:rsid w:val="00CD04F1"/>
    <w:rsid w:val="00CD0BF3"/>
    <w:rsid w:val="00CE015B"/>
    <w:rsid w:val="00CE19F8"/>
    <w:rsid w:val="00CF681A"/>
    <w:rsid w:val="00CF7256"/>
    <w:rsid w:val="00D0307E"/>
    <w:rsid w:val="00D03637"/>
    <w:rsid w:val="00D04400"/>
    <w:rsid w:val="00D056C8"/>
    <w:rsid w:val="00D07C78"/>
    <w:rsid w:val="00D223D2"/>
    <w:rsid w:val="00D23F58"/>
    <w:rsid w:val="00D31245"/>
    <w:rsid w:val="00D37DC4"/>
    <w:rsid w:val="00D41A6B"/>
    <w:rsid w:val="00D45252"/>
    <w:rsid w:val="00D46CCE"/>
    <w:rsid w:val="00D52BFA"/>
    <w:rsid w:val="00D52C23"/>
    <w:rsid w:val="00D555CC"/>
    <w:rsid w:val="00D604E5"/>
    <w:rsid w:val="00D60B2C"/>
    <w:rsid w:val="00D63ED2"/>
    <w:rsid w:val="00D67EAE"/>
    <w:rsid w:val="00D70D53"/>
    <w:rsid w:val="00D71B4D"/>
    <w:rsid w:val="00D74784"/>
    <w:rsid w:val="00D7518B"/>
    <w:rsid w:val="00D84EC6"/>
    <w:rsid w:val="00D90B96"/>
    <w:rsid w:val="00D93D55"/>
    <w:rsid w:val="00D94197"/>
    <w:rsid w:val="00D96C60"/>
    <w:rsid w:val="00DA641B"/>
    <w:rsid w:val="00DB6B60"/>
    <w:rsid w:val="00DB745D"/>
    <w:rsid w:val="00DB7ABA"/>
    <w:rsid w:val="00DD7B7F"/>
    <w:rsid w:val="00DE4F9B"/>
    <w:rsid w:val="00DE6ACF"/>
    <w:rsid w:val="00DF30E6"/>
    <w:rsid w:val="00E01AB7"/>
    <w:rsid w:val="00E06850"/>
    <w:rsid w:val="00E14A83"/>
    <w:rsid w:val="00E15015"/>
    <w:rsid w:val="00E22C78"/>
    <w:rsid w:val="00E262EF"/>
    <w:rsid w:val="00E278D7"/>
    <w:rsid w:val="00E30354"/>
    <w:rsid w:val="00E30A08"/>
    <w:rsid w:val="00E319DF"/>
    <w:rsid w:val="00E32F36"/>
    <w:rsid w:val="00E335FE"/>
    <w:rsid w:val="00E400A1"/>
    <w:rsid w:val="00E52321"/>
    <w:rsid w:val="00E61E27"/>
    <w:rsid w:val="00E646C3"/>
    <w:rsid w:val="00E66722"/>
    <w:rsid w:val="00E66CC5"/>
    <w:rsid w:val="00E729CB"/>
    <w:rsid w:val="00E749DD"/>
    <w:rsid w:val="00E7715B"/>
    <w:rsid w:val="00E809F4"/>
    <w:rsid w:val="00E87BF9"/>
    <w:rsid w:val="00E91852"/>
    <w:rsid w:val="00EA0849"/>
    <w:rsid w:val="00EA2780"/>
    <w:rsid w:val="00EA2914"/>
    <w:rsid w:val="00EA7D6E"/>
    <w:rsid w:val="00EB0ABA"/>
    <w:rsid w:val="00EB2F76"/>
    <w:rsid w:val="00EC20ED"/>
    <w:rsid w:val="00EC4E49"/>
    <w:rsid w:val="00ED0487"/>
    <w:rsid w:val="00ED2D18"/>
    <w:rsid w:val="00ED3688"/>
    <w:rsid w:val="00ED69FD"/>
    <w:rsid w:val="00ED77FB"/>
    <w:rsid w:val="00EE45FA"/>
    <w:rsid w:val="00EF03D9"/>
    <w:rsid w:val="00EF1F5C"/>
    <w:rsid w:val="00EF4DF8"/>
    <w:rsid w:val="00EF5743"/>
    <w:rsid w:val="00EF6BB1"/>
    <w:rsid w:val="00F02A10"/>
    <w:rsid w:val="00F043DE"/>
    <w:rsid w:val="00F059AF"/>
    <w:rsid w:val="00F27831"/>
    <w:rsid w:val="00F34D08"/>
    <w:rsid w:val="00F3567D"/>
    <w:rsid w:val="00F36672"/>
    <w:rsid w:val="00F50213"/>
    <w:rsid w:val="00F5148B"/>
    <w:rsid w:val="00F56438"/>
    <w:rsid w:val="00F66152"/>
    <w:rsid w:val="00F76CB4"/>
    <w:rsid w:val="00F85C85"/>
    <w:rsid w:val="00F9165B"/>
    <w:rsid w:val="00FA3603"/>
    <w:rsid w:val="00FA70C8"/>
    <w:rsid w:val="00FB2212"/>
    <w:rsid w:val="00FB3A67"/>
    <w:rsid w:val="00FC482F"/>
    <w:rsid w:val="00FC4DBF"/>
    <w:rsid w:val="00FC6107"/>
    <w:rsid w:val="00FD1DC9"/>
    <w:rsid w:val="00FD28E9"/>
    <w:rsid w:val="00FE312C"/>
    <w:rsid w:val="00FE37CC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0A1D500-9226-46AC-A04B-766C6AC3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character" w:styleId="Hyperlink">
    <w:name w:val="Hyperlink"/>
    <w:basedOn w:val="DefaultParagraphFont"/>
    <w:unhideWhenUsed/>
    <w:rsid w:val="00644C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44C59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FB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ticd@wipo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A0FE-00C2-4F16-84C6-66C9DE0C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6922</Characters>
  <Application>Microsoft Office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 / (Arabic)</vt:lpstr>
    </vt:vector>
  </TitlesOfParts>
  <Company>WIPO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 / (Arabic)</dc:title>
  <dc:creator>ENDANI Ahmad</dc:creator>
  <cp:keywords>FOR OFFICIAL USE ONLY</cp:keywords>
  <cp:lastModifiedBy>SHOUSHA Sally</cp:lastModifiedBy>
  <cp:revision>2</cp:revision>
  <cp:lastPrinted>2011-02-15T11:56:00Z</cp:lastPrinted>
  <dcterms:created xsi:type="dcterms:W3CDTF">2021-06-02T14:54:00Z</dcterms:created>
  <dcterms:modified xsi:type="dcterms:W3CDTF">2021-06-02T14:54:00Z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