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en-GB" w:eastAsia="en-GB"/>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052D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w:t>
      </w:r>
      <w:r w:rsidR="003E07D2">
        <w:rPr>
          <w:rFonts w:ascii="Arial Black" w:eastAsia="SimSun" w:hAnsi="Arial Black" w:cs="Arial"/>
          <w:b/>
          <w:caps/>
          <w:noProof/>
          <w:sz w:val="16"/>
          <w:szCs w:val="16"/>
          <w:lang w:eastAsia="zh-CN"/>
        </w:rPr>
        <w:t>WG/1</w:t>
      </w:r>
      <w:r w:rsidR="003052D6">
        <w:rPr>
          <w:rFonts w:ascii="Arial Black" w:eastAsia="SimSun" w:hAnsi="Arial Black" w:cs="Arial"/>
          <w:b/>
          <w:caps/>
          <w:noProof/>
          <w:sz w:val="16"/>
          <w:szCs w:val="16"/>
          <w:lang w:eastAsia="zh-CN"/>
        </w:rPr>
        <w:t>2</w:t>
      </w:r>
      <w:r>
        <w:rPr>
          <w:rFonts w:ascii="Arial Black" w:eastAsia="SimSun" w:hAnsi="Arial Black" w:cs="Arial"/>
          <w:b/>
          <w:caps/>
          <w:noProof/>
          <w:sz w:val="16"/>
          <w:szCs w:val="16"/>
          <w:lang w:eastAsia="zh-CN"/>
        </w:rPr>
        <w:t>/</w:t>
      </w:r>
      <w:r w:rsidR="0043417F">
        <w:rPr>
          <w:rFonts w:ascii="Arial Black" w:eastAsia="SimSun" w:hAnsi="Arial Black" w:cs="Arial"/>
          <w:b/>
          <w:caps/>
          <w:noProof/>
          <w:sz w:val="16"/>
          <w:szCs w:val="16"/>
          <w:lang w:eastAsia="zh-CN"/>
        </w:rPr>
        <w:t>23</w:t>
      </w:r>
    </w:p>
    <w:bookmarkEnd w:id="4"/>
    <w:p w:rsidR="003F7284" w:rsidRPr="0043417F" w:rsidRDefault="003F7284" w:rsidP="005D79F6">
      <w:pPr>
        <w:jc w:val="right"/>
        <w:rPr>
          <w:b/>
          <w:bCs/>
          <w:sz w:val="30"/>
          <w:szCs w:val="30"/>
          <w:rtl/>
          <w:lang w:val="fr-CH" w:bidi="ar-SY"/>
        </w:rPr>
      </w:pPr>
      <w:r w:rsidRPr="00BB6440">
        <w:rPr>
          <w:b/>
          <w:bCs/>
          <w:sz w:val="30"/>
          <w:szCs w:val="30"/>
          <w:rtl/>
        </w:rPr>
        <w:t xml:space="preserve">الأصل: </w:t>
      </w:r>
      <w:bookmarkStart w:id="5" w:name="Original"/>
      <w:bookmarkEnd w:id="5"/>
      <w:r w:rsidR="0043417F">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43417F">
        <w:rPr>
          <w:rFonts w:hint="cs"/>
          <w:b/>
          <w:bCs/>
          <w:sz w:val="30"/>
          <w:szCs w:val="30"/>
          <w:rtl/>
        </w:rPr>
        <w:t>28 مايو 2019</w:t>
      </w:r>
    </w:p>
    <w:p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rsidR="002E7810" w:rsidRPr="00FD6D15" w:rsidRDefault="003E07D2" w:rsidP="00DC7602">
      <w:pPr>
        <w:pStyle w:val="Heading1"/>
        <w:spacing w:after="240" w:line="240" w:lineRule="auto"/>
        <w:rPr>
          <w:rtl/>
        </w:rPr>
      </w:pPr>
      <w:r w:rsidRPr="003E07D2">
        <w:rPr>
          <w:rtl/>
        </w:rPr>
        <w:t>الفريق العامل</w:t>
      </w:r>
    </w:p>
    <w:p w:rsidR="002E7810" w:rsidRPr="002E7810" w:rsidRDefault="003E07D2" w:rsidP="003052D6">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الثانية</w:t>
      </w:r>
      <w:r w:rsidRPr="003E07D2">
        <w:rPr>
          <w:rFonts w:ascii="Arial Black" w:hAnsi="Arial Black" w:cs="PT Bold Heading"/>
          <w:sz w:val="30"/>
          <w:szCs w:val="30"/>
          <w:rtl/>
        </w:rPr>
        <w:t xml:space="preserve"> عشرة</w:t>
      </w:r>
    </w:p>
    <w:p w:rsidR="002E7810" w:rsidRPr="002E7810" w:rsidRDefault="003E07D2" w:rsidP="003052D6">
      <w:pPr>
        <w:spacing w:line="600" w:lineRule="auto"/>
        <w:rPr>
          <w:b/>
          <w:bCs/>
        </w:rPr>
      </w:pPr>
      <w:bookmarkStart w:id="9" w:name="Place"/>
      <w:bookmarkEnd w:id="9"/>
      <w:r w:rsidRPr="003E07D2">
        <w:rPr>
          <w:b/>
          <w:bCs/>
          <w:rtl/>
        </w:rPr>
        <w:t xml:space="preserve">جنيف، من </w:t>
      </w:r>
      <w:r w:rsidR="003052D6">
        <w:rPr>
          <w:rFonts w:hint="cs"/>
          <w:b/>
          <w:bCs/>
          <w:rtl/>
        </w:rPr>
        <w:t>11</w:t>
      </w:r>
      <w:r w:rsidRPr="003E07D2">
        <w:rPr>
          <w:b/>
          <w:bCs/>
          <w:rtl/>
        </w:rPr>
        <w:t xml:space="preserve"> إلى </w:t>
      </w:r>
      <w:r w:rsidR="003052D6">
        <w:rPr>
          <w:rFonts w:hint="cs"/>
          <w:b/>
          <w:bCs/>
          <w:rtl/>
        </w:rPr>
        <w:t>14</w:t>
      </w:r>
      <w:r w:rsidRPr="003E07D2">
        <w:rPr>
          <w:b/>
          <w:bCs/>
          <w:rtl/>
        </w:rPr>
        <w:t xml:space="preserve"> يونيو </w:t>
      </w:r>
      <w:r w:rsidR="003052D6">
        <w:rPr>
          <w:rFonts w:hint="cs"/>
          <w:b/>
          <w:bCs/>
          <w:rtl/>
        </w:rPr>
        <w:t>2019</w:t>
      </w:r>
    </w:p>
    <w:p w:rsidR="002E7810" w:rsidRPr="002E7810" w:rsidRDefault="0043417F" w:rsidP="00940F60">
      <w:pPr>
        <w:rPr>
          <w:rFonts w:ascii="Arial Black" w:hAnsi="Arial Black" w:cs="PT Bold Heading"/>
          <w:sz w:val="26"/>
          <w:szCs w:val="26"/>
          <w:rtl/>
        </w:rPr>
      </w:pPr>
      <w:bookmarkStart w:id="10" w:name="TitleOfDoc"/>
      <w:bookmarkEnd w:id="10"/>
      <w:r w:rsidRPr="0043417F">
        <w:rPr>
          <w:rFonts w:ascii="Arial Black" w:hAnsi="Arial Black" w:cs="PT Bold Heading"/>
          <w:sz w:val="26"/>
          <w:szCs w:val="26"/>
          <w:rtl/>
        </w:rPr>
        <w:t xml:space="preserve">الاتصالات الإلكترونية بين المكاتب </w:t>
      </w:r>
      <w:r w:rsidR="00940F60">
        <w:rPr>
          <w:rFonts w:ascii="Arial Black" w:hAnsi="Arial Black" w:cs="PT Bold Heading" w:hint="cs"/>
          <w:sz w:val="26"/>
          <w:szCs w:val="26"/>
          <w:rtl/>
          <w:lang w:val="fr-CH" w:bidi="ar-SY"/>
        </w:rPr>
        <w:t>ومودعي</w:t>
      </w:r>
      <w:r w:rsidRPr="0043417F">
        <w:rPr>
          <w:rFonts w:ascii="Arial Black" w:hAnsi="Arial Black" w:cs="PT Bold Heading"/>
          <w:sz w:val="26"/>
          <w:szCs w:val="26"/>
          <w:rtl/>
        </w:rPr>
        <w:t xml:space="preserve"> الطلبات بموجب معاهدة التعاون بشأن البراءات</w:t>
      </w:r>
    </w:p>
    <w:p w:rsidR="003F7284" w:rsidRPr="00BB6440" w:rsidRDefault="0043417F" w:rsidP="00DC7602">
      <w:pPr>
        <w:spacing w:before="120" w:after="48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المكتب الدولي</w:t>
      </w:r>
    </w:p>
    <w:p w:rsidR="00E3612C" w:rsidRPr="00FD6D15" w:rsidRDefault="0043417F" w:rsidP="00186E63">
      <w:pPr>
        <w:pStyle w:val="Heading2"/>
        <w:rPr>
          <w:rtl/>
        </w:rPr>
      </w:pPr>
      <w:r>
        <w:rPr>
          <w:rFonts w:hint="cs"/>
          <w:rtl/>
        </w:rPr>
        <w:t>الملخص</w:t>
      </w:r>
    </w:p>
    <w:p w:rsidR="00C41AE0" w:rsidRDefault="0043417F" w:rsidP="00940F60">
      <w:pPr>
        <w:pStyle w:val="ONUMA"/>
      </w:pPr>
      <w:r w:rsidRPr="0043417F">
        <w:rPr>
          <w:rtl/>
        </w:rPr>
        <w:t>سيتوقف المكتب الدولي</w:t>
      </w:r>
      <w:r w:rsidR="00940F60">
        <w:rPr>
          <w:rFonts w:hint="cs"/>
          <w:rtl/>
        </w:rPr>
        <w:t>،</w:t>
      </w:r>
      <w:r w:rsidRPr="0043417F">
        <w:rPr>
          <w:rtl/>
        </w:rPr>
        <w:t xml:space="preserve"> </w:t>
      </w:r>
      <w:r w:rsidR="00940F60" w:rsidRPr="0043417F">
        <w:rPr>
          <w:rtl/>
        </w:rPr>
        <w:t>بعد 31 ديسمبر 2019</w:t>
      </w:r>
      <w:r w:rsidR="00940F60">
        <w:rPr>
          <w:rFonts w:hint="cs"/>
          <w:rtl/>
        </w:rPr>
        <w:t xml:space="preserve">، </w:t>
      </w:r>
      <w:r w:rsidRPr="0043417F">
        <w:rPr>
          <w:rtl/>
        </w:rPr>
        <w:t xml:space="preserve">عن قبول أو </w:t>
      </w:r>
      <w:r>
        <w:rPr>
          <w:rFonts w:hint="cs"/>
          <w:rtl/>
          <w:lang w:val="fr-CH" w:bidi="ar-SY"/>
        </w:rPr>
        <w:t xml:space="preserve">توجيه </w:t>
      </w:r>
      <w:r w:rsidR="00940F60">
        <w:rPr>
          <w:rFonts w:hint="cs"/>
          <w:rtl/>
          <w:lang w:val="fr-CH" w:bidi="ar-SY"/>
        </w:rPr>
        <w:t>ال</w:t>
      </w:r>
      <w:r w:rsidR="00EF06AB">
        <w:rPr>
          <w:rFonts w:hint="cs"/>
          <w:rtl/>
          <w:lang w:val="fr-CH" w:bidi="ar-SY"/>
        </w:rPr>
        <w:t>تبليغات</w:t>
      </w:r>
      <w:r w:rsidRPr="0043417F">
        <w:rPr>
          <w:rtl/>
        </w:rPr>
        <w:t xml:space="preserve"> </w:t>
      </w:r>
      <w:r>
        <w:rPr>
          <w:rFonts w:hint="cs"/>
          <w:rtl/>
        </w:rPr>
        <w:t>ب</w:t>
      </w:r>
      <w:r w:rsidRPr="0043417F">
        <w:rPr>
          <w:rtl/>
        </w:rPr>
        <w:t>الفاكس كوسيلة للاتصال لأغراض معاهدة التعاون بشأن البراءات.</w:t>
      </w:r>
    </w:p>
    <w:p w:rsidR="00FD6D15" w:rsidRDefault="0043417F" w:rsidP="00F63165">
      <w:pPr>
        <w:pStyle w:val="ONUMA"/>
      </w:pPr>
      <w:r>
        <w:rPr>
          <w:rFonts w:hint="cs"/>
          <w:rtl/>
        </w:rPr>
        <w:t xml:space="preserve">وينبغي أن تنظر </w:t>
      </w:r>
      <w:r w:rsidRPr="0043417F">
        <w:rPr>
          <w:rtl/>
        </w:rPr>
        <w:t>مكاتب تسلم الطلبات والإدارات الدولية</w:t>
      </w:r>
      <w:r>
        <w:rPr>
          <w:rFonts w:hint="cs"/>
          <w:rtl/>
          <w:lang w:bidi="ar-SY"/>
        </w:rPr>
        <w:t xml:space="preserve"> </w:t>
      </w:r>
      <w:r w:rsidR="00940F60">
        <w:rPr>
          <w:rFonts w:hint="cs"/>
          <w:rtl/>
          <w:lang w:bidi="ar-SY"/>
        </w:rPr>
        <w:t xml:space="preserve">في </w:t>
      </w:r>
      <w:r>
        <w:rPr>
          <w:rFonts w:hint="cs"/>
          <w:rtl/>
          <w:lang w:bidi="ar-SY"/>
        </w:rPr>
        <w:t xml:space="preserve">مستقبل الفاكس </w:t>
      </w:r>
      <w:r w:rsidR="00940F60">
        <w:rPr>
          <w:rFonts w:hint="cs"/>
          <w:rtl/>
          <w:lang w:bidi="ar-SY"/>
        </w:rPr>
        <w:t>والوسائل الأخرى للاتصالات الصادرة عن مكاتبها والواردة إليها</w:t>
      </w:r>
      <w:r>
        <w:rPr>
          <w:rFonts w:hint="cs"/>
          <w:rtl/>
          <w:lang w:bidi="ar-SY"/>
        </w:rPr>
        <w:t>.</w:t>
      </w:r>
      <w:r w:rsidR="00EF06AB">
        <w:rPr>
          <w:rFonts w:hint="cs"/>
          <w:rtl/>
          <w:lang w:bidi="ar-SY"/>
        </w:rPr>
        <w:t xml:space="preserve"> وي</w:t>
      </w:r>
      <w:r w:rsidR="00940F60">
        <w:rPr>
          <w:rFonts w:hint="cs"/>
          <w:rtl/>
          <w:lang w:bidi="ar-SY"/>
        </w:rPr>
        <w:t>نبغي</w:t>
      </w:r>
      <w:r w:rsidR="00EF06AB" w:rsidRPr="00EF06AB">
        <w:rPr>
          <w:rtl/>
          <w:lang w:bidi="ar-SY"/>
        </w:rPr>
        <w:t xml:space="preserve"> أن </w:t>
      </w:r>
      <w:r w:rsidR="00F63165">
        <w:rPr>
          <w:rFonts w:hint="cs"/>
          <w:rtl/>
          <w:lang w:val="fr-CH" w:bidi="ar-EG"/>
        </w:rPr>
        <w:t>ت</w:t>
      </w:r>
      <w:r w:rsidR="00EF06AB">
        <w:rPr>
          <w:rFonts w:hint="cs"/>
          <w:rtl/>
          <w:lang w:bidi="ar-SY"/>
        </w:rPr>
        <w:t>راعي</w:t>
      </w:r>
      <w:r w:rsidR="00EF06AB" w:rsidRPr="00EF06AB">
        <w:rPr>
          <w:rtl/>
          <w:lang w:bidi="ar-SY"/>
        </w:rPr>
        <w:t xml:space="preserve"> </w:t>
      </w:r>
      <w:r w:rsidR="00F63165">
        <w:rPr>
          <w:rFonts w:hint="cs"/>
          <w:rtl/>
          <w:lang w:bidi="ar-SY"/>
        </w:rPr>
        <w:t xml:space="preserve">في </w:t>
      </w:r>
      <w:r w:rsidR="00EF06AB" w:rsidRPr="00EF06AB">
        <w:rPr>
          <w:rtl/>
          <w:lang w:bidi="ar-SY"/>
        </w:rPr>
        <w:t xml:space="preserve">ذلك </w:t>
      </w:r>
      <w:r w:rsidR="00EF06AB">
        <w:rPr>
          <w:rtl/>
          <w:lang w:bidi="ar-SY"/>
        </w:rPr>
        <w:t>الموثوقية والجودة</w:t>
      </w:r>
      <w:r w:rsidR="00EF06AB" w:rsidRPr="00EF06AB">
        <w:rPr>
          <w:rtl/>
          <w:lang w:bidi="ar-SY"/>
        </w:rPr>
        <w:t xml:space="preserve">، </w:t>
      </w:r>
      <w:r w:rsidR="00940F60">
        <w:rPr>
          <w:rFonts w:hint="cs"/>
          <w:rtl/>
          <w:lang w:bidi="ar-SY"/>
        </w:rPr>
        <w:t>إضافة إلى</w:t>
      </w:r>
      <w:r w:rsidR="00EF06AB" w:rsidRPr="00EF06AB">
        <w:rPr>
          <w:rtl/>
          <w:lang w:bidi="ar-SY"/>
        </w:rPr>
        <w:t xml:space="preserve"> ضمان أن يكون </w:t>
      </w:r>
      <w:r w:rsidR="00EF06AB">
        <w:rPr>
          <w:rFonts w:hint="cs"/>
          <w:rtl/>
          <w:lang w:bidi="ar-SY"/>
        </w:rPr>
        <w:t>لمودعي</w:t>
      </w:r>
      <w:r w:rsidR="00EF06AB" w:rsidRPr="00EF06AB">
        <w:rPr>
          <w:rtl/>
          <w:lang w:bidi="ar-SY"/>
        </w:rPr>
        <w:t xml:space="preserve"> الطلبات والأطراف المعنية الأخرى وسائل فعالة م</w:t>
      </w:r>
      <w:r w:rsidR="00940F60">
        <w:rPr>
          <w:rtl/>
          <w:lang w:bidi="ar-SY"/>
        </w:rPr>
        <w:t xml:space="preserve">تاحة للتواصل في جميع الأوقات وضمانات </w:t>
      </w:r>
      <w:r w:rsidR="00940F60">
        <w:rPr>
          <w:rFonts w:hint="cs"/>
          <w:rtl/>
          <w:lang w:bidi="ar-SY"/>
        </w:rPr>
        <w:t>م</w:t>
      </w:r>
      <w:r w:rsidR="00EF06AB" w:rsidRPr="00EF06AB">
        <w:rPr>
          <w:rtl/>
          <w:lang w:bidi="ar-SY"/>
        </w:rPr>
        <w:t xml:space="preserve">ناسبة </w:t>
      </w:r>
      <w:r w:rsidR="00F63165">
        <w:rPr>
          <w:rFonts w:hint="cs"/>
          <w:rtl/>
          <w:lang w:bidi="ar-SY"/>
        </w:rPr>
        <w:t xml:space="preserve">إذا حدث تعطّل رغم </w:t>
      </w:r>
      <w:r w:rsidR="00EF06AB">
        <w:rPr>
          <w:rFonts w:hint="cs"/>
          <w:rtl/>
          <w:lang w:bidi="ar-SY"/>
        </w:rPr>
        <w:t>ذلك</w:t>
      </w:r>
      <w:r w:rsidR="00EF06AB" w:rsidRPr="00EF06AB">
        <w:rPr>
          <w:rtl/>
          <w:lang w:bidi="ar-SY"/>
        </w:rPr>
        <w:t>.</w:t>
      </w:r>
    </w:p>
    <w:p w:rsidR="00EF06AB" w:rsidRDefault="00940F60" w:rsidP="00186E63">
      <w:pPr>
        <w:pStyle w:val="Heading2"/>
        <w:rPr>
          <w:rtl/>
        </w:rPr>
      </w:pPr>
      <w:r>
        <w:rPr>
          <w:rFonts w:hint="cs"/>
          <w:rtl/>
        </w:rPr>
        <w:t>ال</w:t>
      </w:r>
      <w:r w:rsidR="00EF06AB">
        <w:rPr>
          <w:rFonts w:hint="cs"/>
          <w:rtl/>
        </w:rPr>
        <w:t xml:space="preserve">معلومات </w:t>
      </w:r>
      <w:r>
        <w:rPr>
          <w:rFonts w:hint="cs"/>
          <w:rtl/>
        </w:rPr>
        <w:t>ال</w:t>
      </w:r>
      <w:r w:rsidR="00EF06AB">
        <w:rPr>
          <w:rFonts w:hint="cs"/>
          <w:rtl/>
        </w:rPr>
        <w:t>أساسية</w:t>
      </w:r>
    </w:p>
    <w:p w:rsidR="00EF06AB" w:rsidRDefault="00EF06AB" w:rsidP="00940F60">
      <w:pPr>
        <w:pStyle w:val="ONUMA"/>
      </w:pPr>
      <w:r>
        <w:rPr>
          <w:rFonts w:hint="cs"/>
          <w:rtl/>
          <w:lang w:val="fr-CH" w:bidi="ar-SY"/>
        </w:rPr>
        <w:t>اعتباراً من 1</w:t>
      </w:r>
      <w:r>
        <w:rPr>
          <w:rtl/>
        </w:rPr>
        <w:t xml:space="preserve"> يناير 2018</w:t>
      </w:r>
      <w:r>
        <w:rPr>
          <w:rFonts w:hint="cs"/>
          <w:rtl/>
        </w:rPr>
        <w:t>، ت</w:t>
      </w:r>
      <w:r>
        <w:rPr>
          <w:rtl/>
        </w:rPr>
        <w:t xml:space="preserve">وقف </w:t>
      </w:r>
      <w:r w:rsidR="00940F60">
        <w:rPr>
          <w:rFonts w:hint="cs"/>
          <w:rtl/>
        </w:rPr>
        <w:t>مورد</w:t>
      </w:r>
      <w:r>
        <w:rPr>
          <w:rtl/>
        </w:rPr>
        <w:t xml:space="preserve"> خدم</w:t>
      </w:r>
      <w:r>
        <w:rPr>
          <w:rFonts w:hint="cs"/>
          <w:rtl/>
        </w:rPr>
        <w:t>ات</w:t>
      </w:r>
      <w:r w:rsidRPr="00EF06AB">
        <w:rPr>
          <w:rtl/>
        </w:rPr>
        <w:t xml:space="preserve"> المكتب الدولي عن </w:t>
      </w:r>
      <w:r>
        <w:rPr>
          <w:rFonts w:hint="cs"/>
          <w:rtl/>
        </w:rPr>
        <w:t>توفير</w:t>
      </w:r>
      <w:r w:rsidRPr="00EF06AB">
        <w:rPr>
          <w:rtl/>
        </w:rPr>
        <w:t xml:space="preserve"> خطوط</w:t>
      </w:r>
      <w:r>
        <w:rPr>
          <w:rFonts w:hint="cs"/>
          <w:rtl/>
        </w:rPr>
        <w:t xml:space="preserve"> الهاتف التناظرية</w:t>
      </w:r>
      <w:r w:rsidRPr="00EF06AB">
        <w:rPr>
          <w:rtl/>
        </w:rPr>
        <w:t xml:space="preserve">. </w:t>
      </w:r>
      <w:r>
        <w:rPr>
          <w:rFonts w:hint="cs"/>
          <w:rtl/>
        </w:rPr>
        <w:t>و</w:t>
      </w:r>
      <w:r w:rsidRPr="00EF06AB">
        <w:rPr>
          <w:rtl/>
        </w:rPr>
        <w:t>نتيجة لذ</w:t>
      </w:r>
      <w:r>
        <w:rPr>
          <w:rtl/>
        </w:rPr>
        <w:t>لك</w:t>
      </w:r>
      <w:r w:rsidRPr="00EF06AB">
        <w:rPr>
          <w:rtl/>
        </w:rPr>
        <w:t xml:space="preserve">، </w:t>
      </w:r>
      <w:r>
        <w:rPr>
          <w:rFonts w:hint="cs"/>
          <w:rtl/>
        </w:rPr>
        <w:t>باتت</w:t>
      </w:r>
      <w:r w:rsidRPr="00EF06AB">
        <w:rPr>
          <w:rtl/>
        </w:rPr>
        <w:t xml:space="preserve"> جميع </w:t>
      </w:r>
      <w:r>
        <w:rPr>
          <w:rFonts w:hint="cs"/>
          <w:rtl/>
        </w:rPr>
        <w:t>التبليغات</w:t>
      </w:r>
      <w:r w:rsidRPr="00EF06AB">
        <w:rPr>
          <w:rtl/>
        </w:rPr>
        <w:t xml:space="preserve"> </w:t>
      </w:r>
      <w:r>
        <w:rPr>
          <w:rFonts w:hint="cs"/>
          <w:rtl/>
        </w:rPr>
        <w:t>ب</w:t>
      </w:r>
      <w:r w:rsidRPr="00EF06AB">
        <w:rPr>
          <w:rtl/>
        </w:rPr>
        <w:t>الفاكس</w:t>
      </w:r>
      <w:r>
        <w:rPr>
          <w:rFonts w:hint="cs"/>
          <w:rtl/>
        </w:rPr>
        <w:t xml:space="preserve"> الموجهة إلى</w:t>
      </w:r>
      <w:r w:rsidRPr="00EF06AB">
        <w:rPr>
          <w:rtl/>
        </w:rPr>
        <w:t xml:space="preserve"> المكتب الدولي</w:t>
      </w:r>
      <w:r>
        <w:rPr>
          <w:rFonts w:hint="cs"/>
          <w:rtl/>
        </w:rPr>
        <w:t xml:space="preserve"> </w:t>
      </w:r>
      <w:r w:rsidR="00940F60">
        <w:rPr>
          <w:rFonts w:hint="cs"/>
          <w:rtl/>
        </w:rPr>
        <w:t>و</w:t>
      </w:r>
      <w:r>
        <w:rPr>
          <w:rFonts w:hint="cs"/>
          <w:rtl/>
        </w:rPr>
        <w:t>الصادرة عن</w:t>
      </w:r>
      <w:r w:rsidR="00F63165">
        <w:rPr>
          <w:rFonts w:hint="cs"/>
          <w:rtl/>
        </w:rPr>
        <w:t>ه</w:t>
      </w:r>
      <w:r w:rsidRPr="00EF06AB">
        <w:rPr>
          <w:rtl/>
        </w:rPr>
        <w:t xml:space="preserve"> </w:t>
      </w:r>
      <w:r>
        <w:rPr>
          <w:rFonts w:hint="cs"/>
          <w:rtl/>
        </w:rPr>
        <w:t>ت</w:t>
      </w:r>
      <w:r w:rsidR="00940F60">
        <w:rPr>
          <w:rFonts w:hint="cs"/>
          <w:rtl/>
        </w:rPr>
        <w:t>ُ</w:t>
      </w:r>
      <w:r>
        <w:rPr>
          <w:rFonts w:hint="cs"/>
          <w:rtl/>
        </w:rPr>
        <w:t>رسل باستخدام</w:t>
      </w:r>
      <w:r w:rsidRPr="00EF06AB">
        <w:rPr>
          <w:rtl/>
        </w:rPr>
        <w:t xml:space="preserve"> </w:t>
      </w:r>
      <w:r>
        <w:rPr>
          <w:rFonts w:hint="cs"/>
          <w:rtl/>
        </w:rPr>
        <w:t>تقنية</w:t>
      </w:r>
      <w:r w:rsidRPr="00EF06AB">
        <w:rPr>
          <w:rtl/>
        </w:rPr>
        <w:t xml:space="preserve"> الفاكس عبر بروتوكول الإنترنت (</w:t>
      </w:r>
      <w:proofErr w:type="spellStart"/>
      <w:r w:rsidRPr="00EF06AB">
        <w:t>FoIP</w:t>
      </w:r>
      <w:proofErr w:type="spellEnd"/>
      <w:r w:rsidRPr="00EF06AB">
        <w:rPr>
          <w:rtl/>
        </w:rPr>
        <w:t>).</w:t>
      </w:r>
      <w:r>
        <w:rPr>
          <w:rFonts w:hint="cs"/>
          <w:rtl/>
        </w:rPr>
        <w:t xml:space="preserve"> </w:t>
      </w:r>
      <w:r w:rsidR="00A53792">
        <w:rPr>
          <w:rtl/>
        </w:rPr>
        <w:t>ومع ذلك، حتى قبل ذلك التاريخ</w:t>
      </w:r>
      <w:r w:rsidR="00A53792" w:rsidRPr="00A53792">
        <w:rPr>
          <w:rtl/>
        </w:rPr>
        <w:t xml:space="preserve">، كان </w:t>
      </w:r>
      <w:r w:rsidR="00940F60">
        <w:rPr>
          <w:rFonts w:hint="cs"/>
          <w:rtl/>
        </w:rPr>
        <w:t>العديد</w:t>
      </w:r>
      <w:r w:rsidR="00A53792" w:rsidRPr="00A53792">
        <w:rPr>
          <w:rtl/>
        </w:rPr>
        <w:t xml:space="preserve"> من المستخدمين يعتمدون على </w:t>
      </w:r>
      <w:r w:rsidR="00A53792">
        <w:rPr>
          <w:rFonts w:hint="cs"/>
          <w:rtl/>
        </w:rPr>
        <w:t>تقنية الفاكس عبر بروتكول الإنترنت</w:t>
      </w:r>
      <w:r w:rsidR="00A53792" w:rsidRPr="00A53792">
        <w:rPr>
          <w:rtl/>
        </w:rPr>
        <w:t xml:space="preserve"> لإرسال </w:t>
      </w:r>
      <w:r w:rsidR="00A53792">
        <w:rPr>
          <w:rFonts w:hint="cs"/>
          <w:rtl/>
        </w:rPr>
        <w:t>التبليغات ب</w:t>
      </w:r>
      <w:r w:rsidR="00A53792" w:rsidRPr="00A53792">
        <w:rPr>
          <w:rtl/>
        </w:rPr>
        <w:t xml:space="preserve">الفاكس </w:t>
      </w:r>
      <w:r w:rsidR="00940F60">
        <w:rPr>
          <w:rFonts w:hint="cs"/>
          <w:rtl/>
        </w:rPr>
        <w:t>نظراً لأن</w:t>
      </w:r>
      <w:r w:rsidR="00A53792">
        <w:rPr>
          <w:rtl/>
        </w:rPr>
        <w:t xml:space="preserve"> بعض </w:t>
      </w:r>
      <w:r w:rsidR="00940F60">
        <w:rPr>
          <w:rFonts w:hint="cs"/>
          <w:rtl/>
        </w:rPr>
        <w:t>موردي</w:t>
      </w:r>
      <w:r w:rsidR="00940F60">
        <w:rPr>
          <w:rtl/>
        </w:rPr>
        <w:t xml:space="preserve"> الخدم</w:t>
      </w:r>
      <w:r w:rsidR="00940F60">
        <w:rPr>
          <w:rFonts w:hint="cs"/>
          <w:rtl/>
        </w:rPr>
        <w:t>ات</w:t>
      </w:r>
      <w:r w:rsidR="00A53792">
        <w:rPr>
          <w:rtl/>
        </w:rPr>
        <w:t xml:space="preserve"> الوطنيين أو المستخدمين </w:t>
      </w:r>
      <w:r w:rsidR="00A53792" w:rsidRPr="00A53792">
        <w:rPr>
          <w:rtl/>
        </w:rPr>
        <w:t xml:space="preserve">قد </w:t>
      </w:r>
      <w:r w:rsidR="00940F60">
        <w:rPr>
          <w:rFonts w:hint="cs"/>
          <w:rtl/>
        </w:rPr>
        <w:t>عدلوا أصلاً</w:t>
      </w:r>
      <w:r w:rsidR="00A53792" w:rsidRPr="00A53792">
        <w:rPr>
          <w:rtl/>
        </w:rPr>
        <w:t xml:space="preserve"> عن </w:t>
      </w:r>
      <w:r w:rsidR="00A53792">
        <w:rPr>
          <w:rFonts w:hint="cs"/>
          <w:rtl/>
        </w:rPr>
        <w:t xml:space="preserve">استخدام </w:t>
      </w:r>
      <w:r w:rsidR="00A53792" w:rsidRPr="00A53792">
        <w:rPr>
          <w:rtl/>
        </w:rPr>
        <w:t>الخطوط التناظرية.</w:t>
      </w:r>
    </w:p>
    <w:p w:rsidR="00A53792" w:rsidRDefault="00A53792" w:rsidP="001E67EB">
      <w:pPr>
        <w:pStyle w:val="ONUMA"/>
      </w:pPr>
      <w:r>
        <w:rPr>
          <w:rFonts w:hint="cs"/>
          <w:rtl/>
        </w:rPr>
        <w:lastRenderedPageBreak/>
        <w:t>و</w:t>
      </w:r>
      <w:r w:rsidRPr="00A53792">
        <w:rPr>
          <w:rtl/>
        </w:rPr>
        <w:t>على عكس الف</w:t>
      </w:r>
      <w:r>
        <w:rPr>
          <w:rtl/>
        </w:rPr>
        <w:t xml:space="preserve">اكس </w:t>
      </w:r>
      <w:r w:rsidR="00F63165">
        <w:rPr>
          <w:rFonts w:hint="cs"/>
          <w:rtl/>
        </w:rPr>
        <w:t xml:space="preserve">التقليدي الذي يرسل عبر </w:t>
      </w:r>
      <w:r w:rsidRPr="00A53792">
        <w:rPr>
          <w:rtl/>
        </w:rPr>
        <w:t xml:space="preserve">بروتوكول </w:t>
      </w:r>
      <w:r>
        <w:rPr>
          <w:rtl/>
        </w:rPr>
        <w:t>الخطوط التناظرية</w:t>
      </w:r>
      <w:r w:rsidRPr="00A53792">
        <w:rPr>
          <w:rtl/>
        </w:rPr>
        <w:t xml:space="preserve">، </w:t>
      </w:r>
      <w:r w:rsidR="00E43754">
        <w:rPr>
          <w:rFonts w:hint="cs"/>
          <w:rtl/>
        </w:rPr>
        <w:t xml:space="preserve">بعد إرسال </w:t>
      </w:r>
      <w:r>
        <w:rPr>
          <w:rFonts w:hint="cs"/>
          <w:rtl/>
        </w:rPr>
        <w:t xml:space="preserve">الفاكس عبر برتوكول الإنترنت </w:t>
      </w:r>
      <w:r w:rsidR="00E43754">
        <w:rPr>
          <w:rFonts w:hint="cs"/>
          <w:rtl/>
        </w:rPr>
        <w:t xml:space="preserve">من الممكن أن يؤكد النظام </w:t>
      </w:r>
      <w:r w:rsidR="00940F60">
        <w:rPr>
          <w:rtl/>
        </w:rPr>
        <w:t xml:space="preserve">نجاح </w:t>
      </w:r>
      <w:r w:rsidR="00940F60">
        <w:rPr>
          <w:rFonts w:hint="cs"/>
          <w:rtl/>
        </w:rPr>
        <w:t>التبليغ</w:t>
      </w:r>
      <w:r w:rsidR="00C86BA5">
        <w:rPr>
          <w:rFonts w:hint="cs"/>
          <w:rtl/>
        </w:rPr>
        <w:t xml:space="preserve"> </w:t>
      </w:r>
      <w:r w:rsidRPr="00A53792">
        <w:rPr>
          <w:rtl/>
        </w:rPr>
        <w:t>لكن</w:t>
      </w:r>
      <w:r w:rsidR="00E43754">
        <w:rPr>
          <w:rFonts w:hint="cs"/>
          <w:rtl/>
        </w:rPr>
        <w:t>ه في الواقع لم يُستلم</w:t>
      </w:r>
      <w:r w:rsidRPr="00A53792">
        <w:rPr>
          <w:rtl/>
        </w:rPr>
        <w:t>.</w:t>
      </w:r>
      <w:r>
        <w:rPr>
          <w:rFonts w:hint="cs"/>
          <w:rtl/>
        </w:rPr>
        <w:t xml:space="preserve"> و</w:t>
      </w:r>
      <w:r w:rsidRPr="00A53792">
        <w:rPr>
          <w:rtl/>
        </w:rPr>
        <w:t>يُعتقد</w:t>
      </w:r>
      <w:r w:rsidR="00754710">
        <w:rPr>
          <w:rtl/>
        </w:rPr>
        <w:t xml:space="preserve"> أن هذا قد حدث بالفعل في بعض </w:t>
      </w:r>
      <w:r w:rsidR="00754710">
        <w:rPr>
          <w:rFonts w:hint="cs"/>
          <w:rtl/>
        </w:rPr>
        <w:t>حا</w:t>
      </w:r>
      <w:r w:rsidRPr="00A53792">
        <w:rPr>
          <w:rtl/>
        </w:rPr>
        <w:t xml:space="preserve">لات </w:t>
      </w:r>
      <w:r w:rsidR="00940F60">
        <w:rPr>
          <w:rFonts w:hint="cs"/>
          <w:rtl/>
        </w:rPr>
        <w:t xml:space="preserve">التبليغات </w:t>
      </w:r>
      <w:r w:rsidR="00754710">
        <w:rPr>
          <w:rFonts w:hint="cs"/>
          <w:rtl/>
        </w:rPr>
        <w:t xml:space="preserve">الموجهة </w:t>
      </w:r>
      <w:r w:rsidRPr="00A53792">
        <w:rPr>
          <w:rtl/>
        </w:rPr>
        <w:t>إلى المكتب الدولي وربما</w:t>
      </w:r>
      <w:r w:rsidR="00754710">
        <w:rPr>
          <w:rFonts w:hint="cs"/>
          <w:rtl/>
        </w:rPr>
        <w:t xml:space="preserve"> الصادرة عنه</w:t>
      </w:r>
      <w:r w:rsidRPr="00A53792">
        <w:rPr>
          <w:rtl/>
        </w:rPr>
        <w:t>.</w:t>
      </w:r>
      <w:r w:rsidR="00754710">
        <w:rPr>
          <w:rFonts w:hint="cs"/>
          <w:rtl/>
        </w:rPr>
        <w:t xml:space="preserve"> و</w:t>
      </w:r>
      <w:r w:rsidR="00754710" w:rsidRPr="00754710">
        <w:rPr>
          <w:rtl/>
        </w:rPr>
        <w:t xml:space="preserve">تزداد فرص حدوث </w:t>
      </w:r>
      <w:r w:rsidR="00754710">
        <w:rPr>
          <w:rtl/>
        </w:rPr>
        <w:t xml:space="preserve">هذه المشكلة مع طول </w:t>
      </w:r>
      <w:r w:rsidR="00754710">
        <w:rPr>
          <w:rFonts w:hint="cs"/>
          <w:rtl/>
        </w:rPr>
        <w:t>التبليغ</w:t>
      </w:r>
      <w:r w:rsidR="00940F60">
        <w:rPr>
          <w:rtl/>
        </w:rPr>
        <w:t>، مما يجعل</w:t>
      </w:r>
      <w:r w:rsidR="00940F60">
        <w:rPr>
          <w:rFonts w:hint="cs"/>
          <w:rtl/>
        </w:rPr>
        <w:t xml:space="preserve"> هذه التقنية</w:t>
      </w:r>
      <w:r w:rsidR="00754710" w:rsidRPr="00754710">
        <w:rPr>
          <w:rtl/>
        </w:rPr>
        <w:t xml:space="preserve"> وسيلة </w:t>
      </w:r>
      <w:r w:rsidR="00940F60">
        <w:rPr>
          <w:rFonts w:hint="cs"/>
          <w:rtl/>
        </w:rPr>
        <w:t>تبليغ</w:t>
      </w:r>
      <w:r w:rsidR="00754710" w:rsidRPr="00754710">
        <w:rPr>
          <w:rtl/>
        </w:rPr>
        <w:t xml:space="preserve"> غير موث</w:t>
      </w:r>
      <w:r w:rsidR="00754710">
        <w:rPr>
          <w:rtl/>
        </w:rPr>
        <w:t>وق</w:t>
      </w:r>
      <w:r w:rsidR="00754710">
        <w:rPr>
          <w:rFonts w:hint="cs"/>
          <w:rtl/>
        </w:rPr>
        <w:t>ة</w:t>
      </w:r>
      <w:r w:rsidR="00754710">
        <w:rPr>
          <w:rtl/>
        </w:rPr>
        <w:t xml:space="preserve"> </w:t>
      </w:r>
      <w:r w:rsidR="00754710">
        <w:rPr>
          <w:rFonts w:hint="cs"/>
          <w:rtl/>
        </w:rPr>
        <w:t xml:space="preserve">لا سيما بالنسبة </w:t>
      </w:r>
      <w:r w:rsidR="00940F60">
        <w:rPr>
          <w:rFonts w:hint="cs"/>
          <w:rtl/>
        </w:rPr>
        <w:t>للمستندات</w:t>
      </w:r>
      <w:r w:rsidR="00754710">
        <w:rPr>
          <w:rtl/>
        </w:rPr>
        <w:t xml:space="preserve"> الطويلة</w:t>
      </w:r>
      <w:r w:rsidR="00754710" w:rsidRPr="00754710">
        <w:rPr>
          <w:rtl/>
        </w:rPr>
        <w:t xml:space="preserve">، </w:t>
      </w:r>
      <w:r w:rsidR="00940F60">
        <w:rPr>
          <w:rFonts w:hint="cs"/>
          <w:rtl/>
        </w:rPr>
        <w:t>مثل</w:t>
      </w:r>
      <w:r w:rsidR="00754710">
        <w:rPr>
          <w:rtl/>
        </w:rPr>
        <w:t xml:space="preserve"> طلب</w:t>
      </w:r>
      <w:r w:rsidR="00754710">
        <w:rPr>
          <w:rFonts w:hint="cs"/>
          <w:rtl/>
        </w:rPr>
        <w:t>ات البراءة.</w:t>
      </w:r>
    </w:p>
    <w:p w:rsidR="00754710" w:rsidRPr="00997906" w:rsidRDefault="00C86BA5" w:rsidP="001E67EB">
      <w:pPr>
        <w:pStyle w:val="ONUMA"/>
      </w:pPr>
      <w:r>
        <w:rPr>
          <w:rFonts w:hint="cs"/>
          <w:rtl/>
          <w:lang w:bidi="ar-SY"/>
        </w:rPr>
        <w:t>وبالتالي</w:t>
      </w:r>
      <w:r w:rsidR="00754710">
        <w:rPr>
          <w:rFonts w:hint="cs"/>
          <w:rtl/>
        </w:rPr>
        <w:t>،</w:t>
      </w:r>
      <w:r>
        <w:rPr>
          <w:rFonts w:hint="cs"/>
          <w:rtl/>
        </w:rPr>
        <w:t xml:space="preserve"> فقد</w:t>
      </w:r>
      <w:r w:rsidR="00754710">
        <w:rPr>
          <w:rFonts w:hint="cs"/>
          <w:rtl/>
        </w:rPr>
        <w:t xml:space="preserve"> أوصى المكتب الدولي</w:t>
      </w:r>
      <w:r w:rsidR="001E67EB">
        <w:t xml:space="preserve"> </w:t>
      </w:r>
      <w:r w:rsidR="001E67EB">
        <w:rPr>
          <w:rFonts w:hint="cs"/>
          <w:rtl/>
        </w:rPr>
        <w:t>بشدة</w:t>
      </w:r>
      <w:r w:rsidR="00754710">
        <w:rPr>
          <w:rFonts w:hint="cs"/>
          <w:rtl/>
        </w:rPr>
        <w:t xml:space="preserve">، في </w:t>
      </w:r>
      <w:r w:rsidR="00DC2D32">
        <w:rPr>
          <w:rFonts w:hint="cs"/>
          <w:rtl/>
        </w:rPr>
        <w:t xml:space="preserve">إصدار ديسمبر 2017 من </w:t>
      </w:r>
      <w:r w:rsidR="00754710">
        <w:rPr>
          <w:rFonts w:hint="cs"/>
          <w:rtl/>
        </w:rPr>
        <w:t>جريدة معا</w:t>
      </w:r>
      <w:r w:rsidR="00997906">
        <w:rPr>
          <w:rFonts w:hint="cs"/>
          <w:rtl/>
        </w:rPr>
        <w:t xml:space="preserve">هدة البراءات، </w:t>
      </w:r>
      <w:r w:rsidR="001E67EB">
        <w:rPr>
          <w:rFonts w:hint="cs"/>
          <w:rtl/>
          <w:lang w:val="fr-CH" w:bidi="ar-EG"/>
        </w:rPr>
        <w:t>ب</w:t>
      </w:r>
      <w:r w:rsidR="00997906">
        <w:rPr>
          <w:rFonts w:hint="cs"/>
          <w:rtl/>
        </w:rPr>
        <w:t>أن يتوقف مودعو</w:t>
      </w:r>
      <w:r w:rsidR="00997906">
        <w:rPr>
          <w:rFonts w:hint="cs"/>
          <w:rtl/>
          <w:lang w:val="fr-CH" w:bidi="ar-SY"/>
        </w:rPr>
        <w:t xml:space="preserve"> الطلبات </w:t>
      </w:r>
      <w:r w:rsidR="001E67EB">
        <w:rPr>
          <w:rFonts w:hint="cs"/>
          <w:rtl/>
          <w:lang w:val="fr-CH" w:bidi="ar-SY"/>
        </w:rPr>
        <w:t xml:space="preserve">في إطار </w:t>
      </w:r>
      <w:r w:rsidR="00997906">
        <w:rPr>
          <w:rFonts w:hint="cs"/>
          <w:rtl/>
          <w:lang w:val="fr-CH" w:bidi="ar-SY"/>
        </w:rPr>
        <w:t xml:space="preserve">معاهدة البراءات عن استخدام الفاكس كوسيلة تواصل مع المكتب الدولي، </w:t>
      </w:r>
      <w:r w:rsidR="001E67EB">
        <w:rPr>
          <w:rFonts w:hint="cs"/>
          <w:rtl/>
          <w:lang w:val="fr-CH" w:bidi="ar-SY"/>
        </w:rPr>
        <w:t>و</w:t>
      </w:r>
      <w:r w:rsidR="00997906">
        <w:rPr>
          <w:rFonts w:hint="cs"/>
          <w:rtl/>
          <w:lang w:val="fr-CH" w:bidi="ar-SY"/>
        </w:rPr>
        <w:t xml:space="preserve">أنه </w:t>
      </w:r>
      <w:r w:rsidR="001E67EB">
        <w:rPr>
          <w:rFonts w:hint="cs"/>
          <w:rtl/>
          <w:lang w:val="fr-CH" w:bidi="ar-SY"/>
        </w:rPr>
        <w:t xml:space="preserve">يعتزم </w:t>
      </w:r>
      <w:r>
        <w:rPr>
          <w:rFonts w:hint="cs"/>
          <w:rtl/>
          <w:lang w:val="fr-CH" w:bidi="ar-SY"/>
        </w:rPr>
        <w:t>توقيف</w:t>
      </w:r>
      <w:r w:rsidR="00997906">
        <w:rPr>
          <w:rFonts w:hint="cs"/>
          <w:rtl/>
          <w:lang w:val="fr-CH" w:bidi="ar-SY"/>
        </w:rPr>
        <w:t xml:space="preserve"> </w:t>
      </w:r>
      <w:r>
        <w:rPr>
          <w:rFonts w:hint="cs"/>
          <w:rtl/>
          <w:lang w:val="fr-CH" w:bidi="ar-SY"/>
        </w:rPr>
        <w:t>إتاحة</w:t>
      </w:r>
      <w:r w:rsidR="00997906">
        <w:rPr>
          <w:rFonts w:hint="cs"/>
          <w:rtl/>
          <w:lang w:val="fr-CH" w:bidi="ar-SY"/>
        </w:rPr>
        <w:t xml:space="preserve"> الفاكس كوسيلة تواصل. واعتباراً من 1 أبريل 2018، توقف المكتب الدولي عن استخدام الفاكس في نظامي مدريد ولاهاي.</w:t>
      </w:r>
    </w:p>
    <w:p w:rsidR="00997906" w:rsidRPr="002C2C14" w:rsidRDefault="00997906" w:rsidP="001E67EB">
      <w:pPr>
        <w:pStyle w:val="ONUMA"/>
      </w:pPr>
      <w:r>
        <w:rPr>
          <w:rFonts w:hint="cs"/>
          <w:rtl/>
        </w:rPr>
        <w:t xml:space="preserve">وفي التعميم </w:t>
      </w:r>
      <w:r>
        <w:t>C. PCT 1545</w:t>
      </w:r>
      <w:r>
        <w:rPr>
          <w:rFonts w:hint="cs"/>
          <w:rtl/>
          <w:lang w:val="fr-CH" w:bidi="ar-SY"/>
        </w:rPr>
        <w:t xml:space="preserve"> المؤرخ 18 سبتمبر 2018، </w:t>
      </w:r>
      <w:r w:rsidR="001E67EB">
        <w:rPr>
          <w:rFonts w:hint="cs"/>
          <w:rtl/>
          <w:lang w:val="fr-CH" w:bidi="ar-SY"/>
        </w:rPr>
        <w:t>تشاور</w:t>
      </w:r>
      <w:r>
        <w:rPr>
          <w:rFonts w:hint="cs"/>
          <w:rtl/>
          <w:lang w:val="fr-CH" w:bidi="ar-SY"/>
        </w:rPr>
        <w:t xml:space="preserve"> المكتب الدولي رسمياً </w:t>
      </w:r>
      <w:r w:rsidR="001E67EB">
        <w:rPr>
          <w:rFonts w:hint="cs"/>
          <w:rtl/>
          <w:lang w:val="fr-CH" w:bidi="ar-SY"/>
        </w:rPr>
        <w:t xml:space="preserve">مع </w:t>
      </w:r>
      <w:r>
        <w:rPr>
          <w:rFonts w:hint="cs"/>
          <w:rtl/>
          <w:lang w:val="fr-CH" w:bidi="ar-SY"/>
        </w:rPr>
        <w:t xml:space="preserve">المكاتب الوطنية وبعض المنظمات غير الحكومية التي تمثل </w:t>
      </w:r>
      <w:r w:rsidRPr="00997906">
        <w:rPr>
          <w:rtl/>
          <w:lang w:val="fr-CH" w:bidi="ar-SY"/>
        </w:rPr>
        <w:t>مستخدمي نظام معاهدة البراءات</w:t>
      </w:r>
      <w:r>
        <w:rPr>
          <w:rFonts w:hint="cs"/>
          <w:rtl/>
          <w:lang w:val="fr-CH" w:bidi="ar-SY"/>
        </w:rPr>
        <w:t xml:space="preserve"> بشأن اقتراح </w:t>
      </w:r>
      <w:r w:rsidRPr="00997906">
        <w:rPr>
          <w:rtl/>
          <w:lang w:val="fr-CH" w:bidi="ar-SY"/>
        </w:rPr>
        <w:t>إيقاف تشغيل خوادم الفاكس التابعة للمكتب الدولي المستخدمة لأغراض معاهدة البراء</w:t>
      </w:r>
      <w:r w:rsidR="002C2C14">
        <w:rPr>
          <w:rtl/>
          <w:lang w:val="fr-CH" w:bidi="ar-SY"/>
        </w:rPr>
        <w:t>ات اعتبار</w:t>
      </w:r>
      <w:r w:rsidR="002C2C14">
        <w:rPr>
          <w:rFonts w:hint="cs"/>
          <w:rtl/>
          <w:lang w:val="fr-CH" w:bidi="ar-SY"/>
        </w:rPr>
        <w:t>اً</w:t>
      </w:r>
      <w:r w:rsidR="002C2C14">
        <w:rPr>
          <w:rtl/>
          <w:lang w:val="fr-CH" w:bidi="ar-SY"/>
        </w:rPr>
        <w:t xml:space="preserve"> من 1 يناير 2019</w:t>
      </w:r>
      <w:r w:rsidRPr="00997906">
        <w:rPr>
          <w:rtl/>
          <w:lang w:val="fr-CH" w:bidi="ar-SY"/>
        </w:rPr>
        <w:t xml:space="preserve">، مع الإشارة إلى تطوير </w:t>
      </w:r>
      <w:r w:rsidRPr="00C86BA5">
        <w:rPr>
          <w:rtl/>
          <w:lang w:val="fr-CH" w:bidi="ar-SY"/>
        </w:rPr>
        <w:t xml:space="preserve">خدمة </w:t>
      </w:r>
      <w:r w:rsidR="001E67EB">
        <w:rPr>
          <w:rFonts w:hint="cs"/>
          <w:rtl/>
          <w:lang w:val="fr-CH" w:bidi="ar-SY"/>
        </w:rPr>
        <w:t xml:space="preserve">احتياطية </w:t>
      </w:r>
      <w:r w:rsidRPr="00C86BA5">
        <w:rPr>
          <w:rtl/>
          <w:lang w:val="fr-CH" w:bidi="ar-SY"/>
        </w:rPr>
        <w:t>جديد</w:t>
      </w:r>
      <w:r w:rsidR="002C2C14" w:rsidRPr="00C86BA5">
        <w:rPr>
          <w:rtl/>
          <w:lang w:val="fr-CH" w:bidi="ar-SY"/>
        </w:rPr>
        <w:t>ة لتحميل المستندات</w:t>
      </w:r>
      <w:r w:rsidR="00C86BA5">
        <w:rPr>
          <w:rFonts w:hint="cs"/>
          <w:rtl/>
          <w:lang w:val="fr-CH" w:bidi="ar-SY"/>
        </w:rPr>
        <w:t xml:space="preserve"> </w:t>
      </w:r>
      <w:r w:rsidR="002C2C14" w:rsidRPr="00C86BA5">
        <w:rPr>
          <w:rtl/>
          <w:lang w:val="fr-CH" w:bidi="ar-SY"/>
        </w:rPr>
        <w:t>عبر الإنترنت</w:t>
      </w:r>
      <w:r w:rsidRPr="00997906">
        <w:rPr>
          <w:rtl/>
          <w:lang w:val="fr-CH" w:bidi="ar-SY"/>
        </w:rPr>
        <w:t>، والتي أصبحت متاحة في بداية ديسمبر 2018.</w:t>
      </w:r>
      <w:r w:rsidR="002C2C14">
        <w:rPr>
          <w:rFonts w:hint="cs"/>
          <w:rtl/>
          <w:lang w:val="fr-CH" w:bidi="ar-SY"/>
        </w:rPr>
        <w:t xml:space="preserve"> و</w:t>
      </w:r>
      <w:r w:rsidR="002C2C14" w:rsidRPr="002C2C14">
        <w:rPr>
          <w:rtl/>
          <w:lang w:val="fr-CH" w:bidi="ar-SY"/>
        </w:rPr>
        <w:t xml:space="preserve">إثر </w:t>
      </w:r>
      <w:r w:rsidR="002C2C14">
        <w:rPr>
          <w:rFonts w:hint="cs"/>
          <w:rtl/>
          <w:lang w:val="fr-CH" w:bidi="ar-SY"/>
        </w:rPr>
        <w:t>الشواغل</w:t>
      </w:r>
      <w:r w:rsidR="002C2C14" w:rsidRPr="002C2C14">
        <w:rPr>
          <w:rtl/>
          <w:lang w:val="fr-CH" w:bidi="ar-SY"/>
        </w:rPr>
        <w:t xml:space="preserve"> ا</w:t>
      </w:r>
      <w:r w:rsidR="002C2C14">
        <w:rPr>
          <w:rtl/>
          <w:lang w:val="fr-CH" w:bidi="ar-SY"/>
        </w:rPr>
        <w:t>لتي أعرب عنها عدد من المستخدمين</w:t>
      </w:r>
      <w:r w:rsidR="002C2C14" w:rsidRPr="002C2C14">
        <w:rPr>
          <w:rtl/>
          <w:lang w:val="fr-CH" w:bidi="ar-SY"/>
        </w:rPr>
        <w:t xml:space="preserve">، </w:t>
      </w:r>
      <w:r w:rsidR="002C2C14">
        <w:rPr>
          <w:rFonts w:hint="cs"/>
          <w:rtl/>
          <w:lang w:val="fr-CH" w:bidi="ar-SY"/>
        </w:rPr>
        <w:t>تأجّل</w:t>
      </w:r>
      <w:r w:rsidR="00C86BA5">
        <w:rPr>
          <w:rtl/>
          <w:lang w:val="fr-CH" w:bidi="ar-SY"/>
        </w:rPr>
        <w:t xml:space="preserve"> إيقاف </w:t>
      </w:r>
      <w:r w:rsidR="00C86BA5">
        <w:rPr>
          <w:rFonts w:hint="cs"/>
          <w:rtl/>
          <w:lang w:val="fr-CH" w:bidi="ar-SY"/>
        </w:rPr>
        <w:t xml:space="preserve">خوادم </w:t>
      </w:r>
      <w:r w:rsidR="002C2C14" w:rsidRPr="002C2C14">
        <w:rPr>
          <w:rtl/>
          <w:lang w:val="fr-CH" w:bidi="ar-SY"/>
        </w:rPr>
        <w:t xml:space="preserve">تشغيل </w:t>
      </w:r>
      <w:r w:rsidR="001E67EB">
        <w:rPr>
          <w:rFonts w:hint="cs"/>
          <w:rtl/>
          <w:lang w:val="fr-CH" w:bidi="ar-SY"/>
        </w:rPr>
        <w:t xml:space="preserve">الفاكس </w:t>
      </w:r>
      <w:r w:rsidR="00C86BA5">
        <w:rPr>
          <w:rFonts w:hint="cs"/>
          <w:rtl/>
          <w:lang w:val="fr-CH" w:bidi="ar-SY"/>
        </w:rPr>
        <w:t>حتى</w:t>
      </w:r>
      <w:r w:rsidR="002C2C14" w:rsidRPr="002C2C14">
        <w:rPr>
          <w:rtl/>
          <w:lang w:val="fr-CH" w:bidi="ar-SY"/>
        </w:rPr>
        <w:t xml:space="preserve"> " نهاية يونيو 2019</w:t>
      </w:r>
      <w:r w:rsidR="00C86BA5">
        <w:rPr>
          <w:rFonts w:hint="cs"/>
          <w:rtl/>
          <w:lang w:val="fr-CH" w:bidi="ar-SY"/>
        </w:rPr>
        <w:t xml:space="preserve"> </w:t>
      </w:r>
      <w:r w:rsidR="002C2C14">
        <w:rPr>
          <w:rtl/>
          <w:lang w:val="fr-CH" w:bidi="ar-SY"/>
        </w:rPr>
        <w:t>على الأقل</w:t>
      </w:r>
      <w:r w:rsidR="002C2C14" w:rsidRPr="002C2C14">
        <w:rPr>
          <w:rtl/>
          <w:lang w:val="fr-CH" w:bidi="ar-SY"/>
        </w:rPr>
        <w:t>".</w:t>
      </w:r>
    </w:p>
    <w:p w:rsidR="00C50A61" w:rsidRDefault="002C2C14" w:rsidP="00645DA0">
      <w:pPr>
        <w:pStyle w:val="ONUMA"/>
      </w:pPr>
      <w:r>
        <w:rPr>
          <w:rFonts w:hint="cs"/>
          <w:rtl/>
        </w:rPr>
        <w:t>و</w:t>
      </w:r>
      <w:r w:rsidRPr="002C2C14">
        <w:rPr>
          <w:rtl/>
        </w:rPr>
        <w:t xml:space="preserve">خدمة </w:t>
      </w:r>
      <w:r w:rsidR="00C86BA5">
        <w:rPr>
          <w:rFonts w:hint="cs"/>
          <w:rtl/>
        </w:rPr>
        <w:t>ال</w:t>
      </w:r>
      <w:r w:rsidRPr="002C2C14">
        <w:rPr>
          <w:rtl/>
        </w:rPr>
        <w:t xml:space="preserve">تحميل </w:t>
      </w:r>
      <w:r w:rsidR="001E67EB">
        <w:rPr>
          <w:rFonts w:hint="cs"/>
          <w:rtl/>
        </w:rPr>
        <w:t>الاحتياطي</w:t>
      </w:r>
      <w:r w:rsidRPr="002C2C14">
        <w:rPr>
          <w:rtl/>
        </w:rPr>
        <w:t xml:space="preserve"> هي نظام مصمم لتوفير الخدمات الأساسية في حالة عدم تو</w:t>
      </w:r>
      <w:r w:rsidR="00715366">
        <w:rPr>
          <w:rFonts w:hint="cs"/>
          <w:rtl/>
        </w:rPr>
        <w:t>ا</w:t>
      </w:r>
      <w:r w:rsidRPr="002C2C14">
        <w:rPr>
          <w:rtl/>
        </w:rPr>
        <w:t xml:space="preserve">فر </w:t>
      </w:r>
      <w:r>
        <w:rPr>
          <w:rFonts w:hint="cs"/>
          <w:rtl/>
        </w:rPr>
        <w:t>ال</w:t>
      </w:r>
      <w:r w:rsidRPr="002C2C14">
        <w:rPr>
          <w:rtl/>
        </w:rPr>
        <w:t>خدمات الرئيسية</w:t>
      </w:r>
      <w:r>
        <w:rPr>
          <w:rFonts w:hint="cs"/>
          <w:rtl/>
        </w:rPr>
        <w:t xml:space="preserve"> في النظام الإلكتروني لمعاهدة البراءات</w:t>
      </w:r>
      <w:r w:rsidR="00474FD0">
        <w:rPr>
          <w:rFonts w:hint="cs"/>
          <w:rtl/>
        </w:rPr>
        <w:t xml:space="preserve"> </w:t>
      </w:r>
      <w:r w:rsidR="00715366">
        <w:t>(</w:t>
      </w:r>
      <w:proofErr w:type="spellStart"/>
      <w:r w:rsidR="00715366">
        <w:t>ePCT</w:t>
      </w:r>
      <w:proofErr w:type="spellEnd"/>
      <w:r w:rsidR="00715366">
        <w:t>)</w:t>
      </w:r>
      <w:r w:rsidRPr="002C2C14">
        <w:rPr>
          <w:rtl/>
        </w:rPr>
        <w:t>.</w:t>
      </w:r>
      <w:r>
        <w:rPr>
          <w:rFonts w:hint="cs"/>
          <w:rtl/>
        </w:rPr>
        <w:t xml:space="preserve"> ولدى هذا النظام </w:t>
      </w:r>
      <w:r w:rsidR="001E67EB">
        <w:rPr>
          <w:rFonts w:hint="cs"/>
          <w:rtl/>
        </w:rPr>
        <w:t xml:space="preserve">إمكانيات </w:t>
      </w:r>
      <w:r>
        <w:rPr>
          <w:rtl/>
        </w:rPr>
        <w:t xml:space="preserve">استضافة </w:t>
      </w:r>
      <w:r w:rsidR="001E67EB">
        <w:rPr>
          <w:rFonts w:hint="cs"/>
          <w:rtl/>
        </w:rPr>
        <w:t xml:space="preserve">مزدوجة </w:t>
      </w:r>
      <w:r w:rsidR="00715366">
        <w:rPr>
          <w:rFonts w:hint="cs"/>
          <w:rtl/>
        </w:rPr>
        <w:t xml:space="preserve">استناداً إلى </w:t>
      </w:r>
      <w:r>
        <w:rPr>
          <w:rtl/>
        </w:rPr>
        <w:t xml:space="preserve">موقعين منفصلين جغرافياً، ولا </w:t>
      </w:r>
      <w:r>
        <w:rPr>
          <w:rFonts w:hint="cs"/>
          <w:rtl/>
        </w:rPr>
        <w:t>ي</w:t>
      </w:r>
      <w:r w:rsidRPr="002C2C14">
        <w:rPr>
          <w:rtl/>
        </w:rPr>
        <w:t xml:space="preserve">عتمد </w:t>
      </w:r>
      <w:r>
        <w:rPr>
          <w:rFonts w:hint="cs"/>
          <w:rtl/>
        </w:rPr>
        <w:t xml:space="preserve">في تشغيله </w:t>
      </w:r>
      <w:r w:rsidRPr="002C2C14">
        <w:rPr>
          <w:rtl/>
        </w:rPr>
        <w:t xml:space="preserve">على </w:t>
      </w:r>
      <w:r>
        <w:rPr>
          <w:rtl/>
        </w:rPr>
        <w:t>خدمات الخلفية</w:t>
      </w:r>
      <w:bookmarkStart w:id="13" w:name="ExtraPara"/>
      <w:bookmarkEnd w:id="13"/>
      <w:r>
        <w:rPr>
          <w:rFonts w:hint="cs"/>
          <w:rtl/>
        </w:rPr>
        <w:t xml:space="preserve"> اللازمة بالنسبة ل</w:t>
      </w:r>
      <w:r w:rsidR="00715366">
        <w:rPr>
          <w:rFonts w:hint="cs"/>
          <w:rtl/>
        </w:rPr>
        <w:t xml:space="preserve">تشغيل </w:t>
      </w:r>
      <w:r>
        <w:rPr>
          <w:rFonts w:hint="cs"/>
          <w:rtl/>
        </w:rPr>
        <w:t xml:space="preserve">لنظام </w:t>
      </w:r>
      <w:proofErr w:type="spellStart"/>
      <w:r w:rsidR="00715366">
        <w:t>ePCT</w:t>
      </w:r>
      <w:proofErr w:type="spellEnd"/>
      <w:r>
        <w:rPr>
          <w:rFonts w:hint="cs"/>
          <w:rtl/>
        </w:rPr>
        <w:t xml:space="preserve">. </w:t>
      </w:r>
      <w:r w:rsidR="00715366">
        <w:rPr>
          <w:rFonts w:hint="cs"/>
          <w:rtl/>
        </w:rPr>
        <w:t>وعلى وجه الخصوص،</w:t>
      </w:r>
      <w:r>
        <w:rPr>
          <w:rtl/>
        </w:rPr>
        <w:t xml:space="preserve"> لا يتطلب تسجيل الدخول</w:t>
      </w:r>
      <w:r w:rsidRPr="002C2C14">
        <w:rPr>
          <w:rtl/>
        </w:rPr>
        <w:t xml:space="preserve">، </w:t>
      </w:r>
      <w:r w:rsidR="001E67EB">
        <w:rPr>
          <w:rFonts w:hint="cs"/>
          <w:rtl/>
        </w:rPr>
        <w:t xml:space="preserve">وفي حال عدم توفّر </w:t>
      </w:r>
      <w:r w:rsidRPr="002C2C14">
        <w:rPr>
          <w:rtl/>
        </w:rPr>
        <w:t>النظم الداخلي</w:t>
      </w:r>
      <w:r w:rsidR="001E67EB">
        <w:rPr>
          <w:rtl/>
        </w:rPr>
        <w:t>ة الرئيسية للمكتب الدولي</w:t>
      </w:r>
      <w:r w:rsidRPr="002C2C14">
        <w:rPr>
          <w:rtl/>
        </w:rPr>
        <w:t>، ف</w:t>
      </w:r>
      <w:r w:rsidR="00474FD0">
        <w:rPr>
          <w:rFonts w:hint="cs"/>
          <w:rtl/>
        </w:rPr>
        <w:t xml:space="preserve">إنه </w:t>
      </w:r>
      <w:r w:rsidRPr="002C2C14">
        <w:rPr>
          <w:rtl/>
        </w:rPr>
        <w:t xml:space="preserve">يخزن </w:t>
      </w:r>
      <w:r w:rsidR="00474FD0">
        <w:rPr>
          <w:rFonts w:hint="cs"/>
          <w:rtl/>
        </w:rPr>
        <w:t>المستندات</w:t>
      </w:r>
      <w:r w:rsidRPr="002C2C14">
        <w:rPr>
          <w:rtl/>
        </w:rPr>
        <w:t xml:space="preserve"> </w:t>
      </w:r>
      <w:r w:rsidR="00474FD0">
        <w:rPr>
          <w:rFonts w:hint="cs"/>
          <w:rtl/>
        </w:rPr>
        <w:t>المُحمّلة</w:t>
      </w:r>
      <w:r w:rsidRPr="002C2C14">
        <w:rPr>
          <w:rtl/>
        </w:rPr>
        <w:t xml:space="preserve"> حتى </w:t>
      </w:r>
      <w:r w:rsidR="00474FD0">
        <w:rPr>
          <w:rFonts w:hint="cs"/>
          <w:rtl/>
        </w:rPr>
        <w:t>يصبح</w:t>
      </w:r>
      <w:r w:rsidRPr="002C2C14">
        <w:rPr>
          <w:rtl/>
        </w:rPr>
        <w:t xml:space="preserve"> من الممكن </w:t>
      </w:r>
      <w:r w:rsidR="00474FD0">
        <w:rPr>
          <w:rFonts w:hint="cs"/>
          <w:rtl/>
        </w:rPr>
        <w:t>إرسالها</w:t>
      </w:r>
      <w:r w:rsidRPr="002C2C14">
        <w:rPr>
          <w:rtl/>
        </w:rPr>
        <w:t>.</w:t>
      </w:r>
      <w:r w:rsidR="00474FD0">
        <w:rPr>
          <w:rFonts w:hint="cs"/>
          <w:rtl/>
        </w:rPr>
        <w:t xml:space="preserve"> </w:t>
      </w:r>
      <w:r w:rsidR="001E67EB">
        <w:rPr>
          <w:rFonts w:hint="cs"/>
          <w:rtl/>
          <w:lang w:val="fr-CH" w:bidi="ar-EG"/>
        </w:rPr>
        <w:t xml:space="preserve">ولكن </w:t>
      </w:r>
      <w:r w:rsidR="00474FD0" w:rsidRPr="00474FD0">
        <w:rPr>
          <w:rtl/>
        </w:rPr>
        <w:t xml:space="preserve">هذه الدرجة من </w:t>
      </w:r>
      <w:r w:rsidR="00584316">
        <w:rPr>
          <w:rFonts w:hint="cs"/>
          <w:rtl/>
        </w:rPr>
        <w:t xml:space="preserve">العزل </w:t>
      </w:r>
      <w:r w:rsidR="00715366">
        <w:rPr>
          <w:rtl/>
        </w:rPr>
        <w:t>عن الخدمات الأخرى تعني أن</w:t>
      </w:r>
      <w:r w:rsidR="00715366">
        <w:rPr>
          <w:rFonts w:hint="cs"/>
          <w:rtl/>
        </w:rPr>
        <w:t xml:space="preserve"> هذا النظام</w:t>
      </w:r>
      <w:r w:rsidR="00474FD0">
        <w:rPr>
          <w:rtl/>
        </w:rPr>
        <w:t xml:space="preserve"> لا </w:t>
      </w:r>
      <w:r w:rsidR="00474FD0">
        <w:rPr>
          <w:rFonts w:hint="cs"/>
          <w:rtl/>
        </w:rPr>
        <w:t>ي</w:t>
      </w:r>
      <w:r w:rsidR="00474FD0">
        <w:rPr>
          <w:rtl/>
        </w:rPr>
        <w:t xml:space="preserve">قدم </w:t>
      </w:r>
      <w:r w:rsidR="00715366">
        <w:rPr>
          <w:rFonts w:hint="cs"/>
          <w:rtl/>
        </w:rPr>
        <w:t>ميزات</w:t>
      </w:r>
      <w:r w:rsidR="00474FD0">
        <w:rPr>
          <w:rtl/>
        </w:rPr>
        <w:t xml:space="preserve"> الأنظمة الرئيسية</w:t>
      </w:r>
      <w:r w:rsidR="00474FD0" w:rsidRPr="00474FD0">
        <w:rPr>
          <w:rtl/>
        </w:rPr>
        <w:t xml:space="preserve">، لا للمكتب الدولي (من حيث </w:t>
      </w:r>
      <w:r w:rsidR="00715366">
        <w:rPr>
          <w:rFonts w:hint="cs"/>
          <w:rtl/>
        </w:rPr>
        <w:t xml:space="preserve">إضافة </w:t>
      </w:r>
      <w:r w:rsidR="00474FD0" w:rsidRPr="00474FD0">
        <w:rPr>
          <w:rtl/>
        </w:rPr>
        <w:t xml:space="preserve">البيانات لتسهيل المعالجة) ولا </w:t>
      </w:r>
      <w:r w:rsidR="00474FD0">
        <w:rPr>
          <w:rFonts w:hint="cs"/>
          <w:rtl/>
        </w:rPr>
        <w:t>لمودعي</w:t>
      </w:r>
      <w:r w:rsidR="00474FD0" w:rsidRPr="00474FD0">
        <w:rPr>
          <w:rtl/>
        </w:rPr>
        <w:t xml:space="preserve"> الطلبات (من حيث المع</w:t>
      </w:r>
      <w:r w:rsidR="00474FD0">
        <w:rPr>
          <w:rtl/>
        </w:rPr>
        <w:t>لومات السياقية والقدرة على</w:t>
      </w:r>
      <w:r w:rsidR="00474FD0">
        <w:rPr>
          <w:rFonts w:hint="cs"/>
          <w:rtl/>
        </w:rPr>
        <w:t xml:space="preserve"> الاطلاع على المستند </w:t>
      </w:r>
      <w:r w:rsidR="00474FD0" w:rsidRPr="00474FD0">
        <w:rPr>
          <w:rtl/>
        </w:rPr>
        <w:t>ومعالجته مباشرةً داخل الملف عبر الإنترنت).</w:t>
      </w:r>
      <w:r w:rsidR="00474FD0">
        <w:rPr>
          <w:rFonts w:hint="cs"/>
          <w:rtl/>
        </w:rPr>
        <w:t xml:space="preserve"> </w:t>
      </w:r>
      <w:r w:rsidR="00715366">
        <w:rPr>
          <w:rFonts w:hint="cs"/>
          <w:rtl/>
        </w:rPr>
        <w:t>ولذلك</w:t>
      </w:r>
      <w:r w:rsidR="00474FD0" w:rsidRPr="00474FD0">
        <w:rPr>
          <w:rtl/>
        </w:rPr>
        <w:t>، يوصى باستخدام هذه الخدمة فقط في حالة عدم تو</w:t>
      </w:r>
      <w:r w:rsidR="00474FD0">
        <w:rPr>
          <w:rFonts w:hint="cs"/>
          <w:rtl/>
        </w:rPr>
        <w:t>ا</w:t>
      </w:r>
      <w:r w:rsidR="00474FD0" w:rsidRPr="00474FD0">
        <w:rPr>
          <w:rtl/>
        </w:rPr>
        <w:t xml:space="preserve">فر </w:t>
      </w:r>
      <w:r w:rsidR="00474FD0">
        <w:rPr>
          <w:rFonts w:hint="cs"/>
          <w:rtl/>
        </w:rPr>
        <w:t>ال</w:t>
      </w:r>
      <w:r w:rsidR="00474FD0" w:rsidRPr="00474FD0">
        <w:rPr>
          <w:rtl/>
        </w:rPr>
        <w:t xml:space="preserve">خدمات </w:t>
      </w:r>
      <w:r w:rsidR="00474FD0">
        <w:rPr>
          <w:rtl/>
        </w:rPr>
        <w:t>الرئيسية</w:t>
      </w:r>
      <w:r w:rsidR="00474FD0">
        <w:rPr>
          <w:rFonts w:hint="cs"/>
          <w:rtl/>
        </w:rPr>
        <w:t xml:space="preserve"> لنظام</w:t>
      </w:r>
      <w:r w:rsidR="00474FD0">
        <w:rPr>
          <w:rtl/>
        </w:rPr>
        <w:t xml:space="preserve"> </w:t>
      </w:r>
      <w:proofErr w:type="spellStart"/>
      <w:r w:rsidR="00715366">
        <w:t>ePCT</w:t>
      </w:r>
      <w:proofErr w:type="spellEnd"/>
      <w:r w:rsidR="00474FD0" w:rsidRPr="00474FD0">
        <w:rPr>
          <w:rtl/>
        </w:rPr>
        <w:t>.</w:t>
      </w:r>
    </w:p>
    <w:p w:rsidR="002C2C14" w:rsidRDefault="00474FD0" w:rsidP="0032018A">
      <w:pPr>
        <w:pStyle w:val="ONUMA"/>
      </w:pPr>
      <w:r>
        <w:rPr>
          <w:rFonts w:hint="cs"/>
          <w:rtl/>
          <w:lang w:val="fr-CH" w:bidi="ar-SY"/>
        </w:rPr>
        <w:t>و</w:t>
      </w:r>
      <w:r w:rsidR="00715366">
        <w:rPr>
          <w:rFonts w:hint="cs"/>
          <w:rtl/>
        </w:rPr>
        <w:t>يكمن أن تؤدي</w:t>
      </w:r>
      <w:r w:rsidRPr="00474FD0">
        <w:rPr>
          <w:rtl/>
        </w:rPr>
        <w:t xml:space="preserve"> التطورات في معايير الفاكس </w:t>
      </w:r>
      <w:r w:rsidR="00715366">
        <w:rPr>
          <w:rFonts w:hint="cs"/>
          <w:rtl/>
        </w:rPr>
        <w:t>إلى</w:t>
      </w:r>
      <w:r w:rsidRPr="00474FD0">
        <w:rPr>
          <w:rtl/>
        </w:rPr>
        <w:t xml:space="preserve"> التغلب إلى حد كبير على</w:t>
      </w:r>
      <w:r>
        <w:rPr>
          <w:rtl/>
        </w:rPr>
        <w:t xml:space="preserve"> مشكلة </w:t>
      </w:r>
      <w:r w:rsidR="00715366">
        <w:rPr>
          <w:rFonts w:hint="cs"/>
          <w:rtl/>
        </w:rPr>
        <w:t>العطل الذي يحدث</w:t>
      </w:r>
      <w:r>
        <w:rPr>
          <w:rtl/>
        </w:rPr>
        <w:t xml:space="preserve"> دون سابق إنذار</w:t>
      </w:r>
      <w:r w:rsidRPr="00474FD0">
        <w:rPr>
          <w:rtl/>
        </w:rPr>
        <w:t>، شريطة أن يستخدم كل</w:t>
      </w:r>
      <w:r>
        <w:rPr>
          <w:rtl/>
        </w:rPr>
        <w:t xml:space="preserve"> من المرسل والمتلقي </w:t>
      </w:r>
      <w:r w:rsidR="0032018A">
        <w:rPr>
          <w:rFonts w:hint="cs"/>
          <w:rtl/>
        </w:rPr>
        <w:t>أجهزة</w:t>
      </w:r>
      <w:r>
        <w:rPr>
          <w:rtl/>
        </w:rPr>
        <w:t xml:space="preserve"> جديدة</w:t>
      </w:r>
      <w:r w:rsidRPr="00474FD0">
        <w:rPr>
          <w:rtl/>
        </w:rPr>
        <w:t>، متوافقة مع أحدث المعايير.</w:t>
      </w:r>
      <w:r>
        <w:rPr>
          <w:rFonts w:hint="cs"/>
          <w:rtl/>
        </w:rPr>
        <w:t xml:space="preserve"> ولكن:</w:t>
      </w:r>
    </w:p>
    <w:p w:rsidR="00474FD0" w:rsidRDefault="00474FD0" w:rsidP="00DC7602">
      <w:pPr>
        <w:pStyle w:val="BodyTextFirstIndent"/>
        <w:spacing w:before="120"/>
        <w:rPr>
          <w:rtl/>
        </w:rPr>
      </w:pPr>
      <w:r>
        <w:rPr>
          <w:rFonts w:hint="cs"/>
          <w:rtl/>
        </w:rPr>
        <w:t>(أ)</w:t>
      </w:r>
      <w:r>
        <w:rPr>
          <w:rtl/>
        </w:rPr>
        <w:tab/>
      </w:r>
      <w:r>
        <w:rPr>
          <w:rFonts w:hint="cs"/>
          <w:rtl/>
        </w:rPr>
        <w:t>عدد الأشخاص</w:t>
      </w:r>
      <w:r w:rsidR="0032018A">
        <w:rPr>
          <w:rFonts w:hint="cs"/>
          <w:rtl/>
        </w:rPr>
        <w:t xml:space="preserve"> الذين يستثمرون الآن في أجهزة فاكس </w:t>
      </w:r>
      <w:r>
        <w:rPr>
          <w:rFonts w:hint="cs"/>
          <w:rtl/>
        </w:rPr>
        <w:t>جديد</w:t>
      </w:r>
      <w:r w:rsidR="0032018A">
        <w:rPr>
          <w:rFonts w:hint="cs"/>
          <w:rtl/>
        </w:rPr>
        <w:t>ة</w:t>
      </w:r>
      <w:r>
        <w:rPr>
          <w:rFonts w:hint="cs"/>
          <w:rtl/>
        </w:rPr>
        <w:t xml:space="preserve"> ضئيل؛</w:t>
      </w:r>
    </w:p>
    <w:p w:rsidR="00474FD0" w:rsidRDefault="00474FD0" w:rsidP="00DC7602">
      <w:pPr>
        <w:pStyle w:val="BodyTextFirstIndent"/>
        <w:spacing w:before="120"/>
        <w:rPr>
          <w:rtl/>
        </w:rPr>
      </w:pPr>
      <w:r>
        <w:rPr>
          <w:rFonts w:hint="cs"/>
          <w:rtl/>
        </w:rPr>
        <w:t>(ب)</w:t>
      </w:r>
      <w:r>
        <w:rPr>
          <w:rtl/>
        </w:rPr>
        <w:tab/>
      </w:r>
      <w:r>
        <w:rPr>
          <w:rFonts w:hint="cs"/>
          <w:rtl/>
        </w:rPr>
        <w:t>و</w:t>
      </w:r>
      <w:r w:rsidRPr="00474FD0">
        <w:rPr>
          <w:rtl/>
        </w:rPr>
        <w:t>جودة محتوى المستندات المرسلة تظل رديئة مقارنة بجودة المستندات المرسلة بأ</w:t>
      </w:r>
      <w:r>
        <w:rPr>
          <w:rtl/>
        </w:rPr>
        <w:t xml:space="preserve">شكال أخرى من </w:t>
      </w:r>
      <w:r w:rsidR="0032018A">
        <w:rPr>
          <w:rFonts w:hint="cs"/>
          <w:rtl/>
        </w:rPr>
        <w:t>أشكال التبليغ</w:t>
      </w:r>
      <w:r>
        <w:rPr>
          <w:rtl/>
        </w:rPr>
        <w:t xml:space="preserve"> الإلكتروني</w:t>
      </w:r>
      <w:r w:rsidRPr="00474FD0">
        <w:rPr>
          <w:rtl/>
        </w:rPr>
        <w:t>؛</w:t>
      </w:r>
    </w:p>
    <w:p w:rsidR="00DC2D32" w:rsidRDefault="00DC2D32" w:rsidP="00DC7602">
      <w:pPr>
        <w:pStyle w:val="BodyTextFirstIndent"/>
        <w:spacing w:before="120"/>
        <w:rPr>
          <w:rtl/>
        </w:rPr>
      </w:pPr>
      <w:r>
        <w:rPr>
          <w:rFonts w:hint="cs"/>
          <w:rtl/>
        </w:rPr>
        <w:t>(ج)</w:t>
      </w:r>
      <w:r>
        <w:rPr>
          <w:rtl/>
        </w:rPr>
        <w:tab/>
      </w:r>
      <w:r>
        <w:rPr>
          <w:rFonts w:hint="cs"/>
          <w:rtl/>
        </w:rPr>
        <w:t>و</w:t>
      </w:r>
      <w:r w:rsidRPr="00DC2D32">
        <w:rPr>
          <w:rtl/>
        </w:rPr>
        <w:t xml:space="preserve">لا </w:t>
      </w:r>
      <w:r>
        <w:rPr>
          <w:rFonts w:hint="cs"/>
          <w:rtl/>
        </w:rPr>
        <w:t>تصل</w:t>
      </w:r>
      <w:r w:rsidRPr="00DC2D32">
        <w:rPr>
          <w:rtl/>
        </w:rPr>
        <w:t xml:space="preserve"> المستندات مع معلومات </w:t>
      </w:r>
      <w:r>
        <w:rPr>
          <w:rFonts w:hint="cs"/>
          <w:rtl/>
        </w:rPr>
        <w:t>قابلة للقراءة</w:t>
      </w:r>
      <w:r>
        <w:rPr>
          <w:rtl/>
        </w:rPr>
        <w:t xml:space="preserve"> آلي</w:t>
      </w:r>
      <w:r>
        <w:rPr>
          <w:rFonts w:hint="cs"/>
          <w:rtl/>
        </w:rPr>
        <w:t>اً</w:t>
      </w:r>
      <w:r w:rsidRPr="00DC2D32">
        <w:rPr>
          <w:rtl/>
        </w:rPr>
        <w:t xml:space="preserve"> </w:t>
      </w:r>
      <w:r w:rsidR="0032018A">
        <w:rPr>
          <w:rFonts w:hint="cs"/>
          <w:rtl/>
        </w:rPr>
        <w:t>لتسه</w:t>
      </w:r>
      <w:r w:rsidRPr="00DC2D32">
        <w:rPr>
          <w:rtl/>
        </w:rPr>
        <w:t>ي</w:t>
      </w:r>
      <w:r w:rsidR="0032018A">
        <w:rPr>
          <w:rFonts w:hint="cs"/>
          <w:rtl/>
        </w:rPr>
        <w:t>ل</w:t>
      </w:r>
      <w:r w:rsidRPr="00DC2D32">
        <w:rPr>
          <w:rtl/>
        </w:rPr>
        <w:t xml:space="preserve"> معالجتها</w:t>
      </w:r>
      <w:r>
        <w:rPr>
          <w:rFonts w:hint="cs"/>
          <w:rtl/>
        </w:rPr>
        <w:t>؛</w:t>
      </w:r>
    </w:p>
    <w:p w:rsidR="00DC2D32" w:rsidRDefault="00DC2D32" w:rsidP="00097A86">
      <w:pPr>
        <w:pStyle w:val="BodyTextFirstIndent"/>
        <w:rPr>
          <w:rtl/>
        </w:rPr>
      </w:pPr>
      <w:r>
        <w:rPr>
          <w:rFonts w:hint="cs"/>
          <w:rtl/>
        </w:rPr>
        <w:t>(د)</w:t>
      </w:r>
      <w:r>
        <w:rPr>
          <w:rtl/>
        </w:rPr>
        <w:tab/>
      </w:r>
      <w:r>
        <w:rPr>
          <w:rFonts w:hint="cs"/>
          <w:rtl/>
        </w:rPr>
        <w:t>و</w:t>
      </w:r>
      <w:r w:rsidR="0032018A">
        <w:rPr>
          <w:rFonts w:hint="cs"/>
          <w:rtl/>
        </w:rPr>
        <w:t xml:space="preserve">عموماً، </w:t>
      </w:r>
      <w:r>
        <w:rPr>
          <w:rFonts w:hint="cs"/>
          <w:rtl/>
        </w:rPr>
        <w:t>يعتمد توجيه</w:t>
      </w:r>
      <w:r w:rsidRPr="00DC2D32">
        <w:rPr>
          <w:rtl/>
        </w:rPr>
        <w:t xml:space="preserve"> </w:t>
      </w:r>
      <w:r>
        <w:rPr>
          <w:rFonts w:hint="cs"/>
          <w:rtl/>
        </w:rPr>
        <w:t>التبليغات</w:t>
      </w:r>
      <w:r>
        <w:rPr>
          <w:rtl/>
        </w:rPr>
        <w:t xml:space="preserve"> </w:t>
      </w:r>
      <w:r w:rsidR="0032018A">
        <w:rPr>
          <w:rFonts w:hint="cs"/>
          <w:rtl/>
        </w:rPr>
        <w:t>نوعاً</w:t>
      </w:r>
      <w:r w:rsidRPr="00DC2D32">
        <w:rPr>
          <w:rtl/>
        </w:rPr>
        <w:t xml:space="preserve"> ما على خدمات الإنترنت - </w:t>
      </w:r>
      <w:r w:rsidR="00584316">
        <w:rPr>
          <w:rFonts w:hint="cs"/>
          <w:rtl/>
        </w:rPr>
        <w:t>ف</w:t>
      </w:r>
      <w:r w:rsidRPr="00DC2D32">
        <w:rPr>
          <w:rtl/>
        </w:rPr>
        <w:t xml:space="preserve">قد يكون لدى بعض </w:t>
      </w:r>
      <w:r>
        <w:rPr>
          <w:rFonts w:hint="cs"/>
          <w:rtl/>
        </w:rPr>
        <w:t>المودعين</w:t>
      </w:r>
      <w:r w:rsidRPr="00DC2D32">
        <w:rPr>
          <w:rtl/>
        </w:rPr>
        <w:t xml:space="preserve"> خدمات فاكس </w:t>
      </w:r>
      <w:r w:rsidR="00584316">
        <w:rPr>
          <w:rFonts w:hint="cs"/>
          <w:rtl/>
        </w:rPr>
        <w:t xml:space="preserve">مستقلة بما فيه الكفاية عن </w:t>
      </w:r>
      <w:r w:rsidRPr="00DC2D32">
        <w:rPr>
          <w:rtl/>
        </w:rPr>
        <w:t xml:space="preserve">خدمات الإنترنت </w:t>
      </w:r>
      <w:r w:rsidR="0032018A">
        <w:rPr>
          <w:rFonts w:hint="cs"/>
          <w:rtl/>
        </w:rPr>
        <w:t>الأخرى</w:t>
      </w:r>
      <w:r w:rsidRPr="00DC2D32">
        <w:rPr>
          <w:rtl/>
        </w:rPr>
        <w:t xml:space="preserve"> بحيث لا يؤثر </w:t>
      </w:r>
      <w:r w:rsidR="0032018A">
        <w:rPr>
          <w:rFonts w:hint="cs"/>
          <w:rtl/>
        </w:rPr>
        <w:t>الإخفاق</w:t>
      </w:r>
      <w:r>
        <w:rPr>
          <w:rtl/>
        </w:rPr>
        <w:t xml:space="preserve"> في </w:t>
      </w:r>
      <w:r w:rsidR="0032018A">
        <w:rPr>
          <w:rFonts w:hint="cs"/>
          <w:rtl/>
        </w:rPr>
        <w:t>إحداها</w:t>
      </w:r>
      <w:r w:rsidR="0032018A">
        <w:rPr>
          <w:rtl/>
        </w:rPr>
        <w:t xml:space="preserve"> بالضرورة على ال</w:t>
      </w:r>
      <w:r w:rsidR="0032018A">
        <w:rPr>
          <w:rFonts w:hint="cs"/>
          <w:rtl/>
        </w:rPr>
        <w:t>أ</w:t>
      </w:r>
      <w:r>
        <w:rPr>
          <w:rtl/>
        </w:rPr>
        <w:t>خر</w:t>
      </w:r>
      <w:r w:rsidR="0032018A">
        <w:rPr>
          <w:rFonts w:hint="cs"/>
          <w:rtl/>
        </w:rPr>
        <w:t>ى</w:t>
      </w:r>
      <w:r w:rsidRPr="00DC2D32">
        <w:rPr>
          <w:rtl/>
        </w:rPr>
        <w:t xml:space="preserve">، ولكن أي </w:t>
      </w:r>
      <w:r w:rsidR="0032018A">
        <w:rPr>
          <w:rFonts w:hint="cs"/>
          <w:rtl/>
        </w:rPr>
        <w:t>إخفاق</w:t>
      </w:r>
      <w:r w:rsidRPr="00DC2D32">
        <w:rPr>
          <w:rtl/>
        </w:rPr>
        <w:t xml:space="preserve"> </w:t>
      </w:r>
      <w:r w:rsidR="00584316">
        <w:rPr>
          <w:rFonts w:hint="cs"/>
          <w:rtl/>
        </w:rPr>
        <w:t>قادر على ا</w:t>
      </w:r>
      <w:r w:rsidRPr="00DC2D32">
        <w:rPr>
          <w:rtl/>
        </w:rPr>
        <w:t xml:space="preserve">لقضاء على </w:t>
      </w:r>
      <w:r>
        <w:rPr>
          <w:rFonts w:hint="cs"/>
          <w:rtl/>
        </w:rPr>
        <w:t>نظام</w:t>
      </w:r>
      <w:r w:rsidRPr="00DC2D32">
        <w:rPr>
          <w:rtl/>
        </w:rPr>
        <w:t xml:space="preserve"> </w:t>
      </w:r>
      <w:proofErr w:type="spellStart"/>
      <w:r w:rsidR="00715366">
        <w:t>ePCT</w:t>
      </w:r>
      <w:proofErr w:type="spellEnd"/>
      <w:r w:rsidRPr="00DC2D32">
        <w:rPr>
          <w:rtl/>
        </w:rPr>
        <w:t xml:space="preserve"> و</w:t>
      </w:r>
      <w:r w:rsidR="00584316">
        <w:rPr>
          <w:rFonts w:hint="cs"/>
          <w:rtl/>
        </w:rPr>
        <w:t>ال</w:t>
      </w:r>
      <w:r w:rsidRPr="00DC2D32">
        <w:rPr>
          <w:rtl/>
        </w:rPr>
        <w:t xml:space="preserve">خدمة </w:t>
      </w:r>
      <w:r w:rsidR="00584316">
        <w:rPr>
          <w:rFonts w:hint="cs"/>
          <w:rtl/>
        </w:rPr>
        <w:t>الاحتياطية ل</w:t>
      </w:r>
      <w:r w:rsidRPr="00DC2D32">
        <w:rPr>
          <w:rtl/>
        </w:rPr>
        <w:t xml:space="preserve">تحميل </w:t>
      </w:r>
      <w:r w:rsidR="0032018A">
        <w:rPr>
          <w:rFonts w:hint="cs"/>
          <w:rtl/>
        </w:rPr>
        <w:t xml:space="preserve">المستندات </w:t>
      </w:r>
      <w:r w:rsidR="00584316">
        <w:rPr>
          <w:rFonts w:hint="cs"/>
          <w:rtl/>
        </w:rPr>
        <w:t xml:space="preserve">في آن واحد </w:t>
      </w:r>
      <w:r>
        <w:rPr>
          <w:rFonts w:hint="cs"/>
          <w:rtl/>
        </w:rPr>
        <w:t>س</w:t>
      </w:r>
      <w:r w:rsidR="00584316">
        <w:rPr>
          <w:rFonts w:hint="cs"/>
          <w:rtl/>
        </w:rPr>
        <w:t>ي</w:t>
      </w:r>
      <w:r>
        <w:rPr>
          <w:rFonts w:hint="cs"/>
          <w:rtl/>
        </w:rPr>
        <w:t>وقف</w:t>
      </w:r>
      <w:r w:rsidRPr="00DC2D32">
        <w:rPr>
          <w:rtl/>
        </w:rPr>
        <w:t xml:space="preserve"> بالتأكيد خوادم الفاكس</w:t>
      </w:r>
      <w:r>
        <w:rPr>
          <w:rFonts w:hint="cs"/>
          <w:rtl/>
        </w:rPr>
        <w:t xml:space="preserve"> التابعة</w:t>
      </w:r>
      <w:r>
        <w:rPr>
          <w:rtl/>
        </w:rPr>
        <w:t xml:space="preserve"> </w:t>
      </w:r>
      <w:r>
        <w:rPr>
          <w:rFonts w:hint="cs"/>
          <w:rtl/>
        </w:rPr>
        <w:t>ل</w:t>
      </w:r>
      <w:r w:rsidRPr="00DC2D32">
        <w:rPr>
          <w:rtl/>
        </w:rPr>
        <w:t>لمكتب الدولي</w:t>
      </w:r>
      <w:r w:rsidR="00584316">
        <w:rPr>
          <w:rFonts w:hint="cs"/>
          <w:rtl/>
        </w:rPr>
        <w:t xml:space="preserve"> أيضا</w:t>
      </w:r>
      <w:r w:rsidRPr="00DC2D32">
        <w:rPr>
          <w:rtl/>
        </w:rPr>
        <w:t>.</w:t>
      </w:r>
    </w:p>
    <w:p w:rsidR="00DC2D32" w:rsidRDefault="00DC2D32" w:rsidP="00584316">
      <w:pPr>
        <w:pStyle w:val="ONUMA"/>
      </w:pPr>
      <w:r>
        <w:rPr>
          <w:rtl/>
        </w:rPr>
        <w:lastRenderedPageBreak/>
        <w:t>وبناء</w:t>
      </w:r>
      <w:r>
        <w:rPr>
          <w:rFonts w:hint="cs"/>
          <w:rtl/>
        </w:rPr>
        <w:t>ً</w:t>
      </w:r>
      <w:r>
        <w:rPr>
          <w:rtl/>
        </w:rPr>
        <w:t xml:space="preserve"> على ذلك</w:t>
      </w:r>
      <w:r w:rsidRPr="00DC2D32">
        <w:rPr>
          <w:rtl/>
        </w:rPr>
        <w:t>، وكما أ</w:t>
      </w:r>
      <w:r>
        <w:rPr>
          <w:rFonts w:hint="cs"/>
          <w:rtl/>
        </w:rPr>
        <w:t>ُ</w:t>
      </w:r>
      <w:r w:rsidRPr="00DC2D32">
        <w:rPr>
          <w:rtl/>
        </w:rPr>
        <w:t xml:space="preserve">علن في إصدار مايو 2019 من </w:t>
      </w:r>
      <w:r>
        <w:rPr>
          <w:rFonts w:hint="cs"/>
          <w:rtl/>
        </w:rPr>
        <w:t>جريدة</w:t>
      </w:r>
      <w:r>
        <w:rPr>
          <w:rtl/>
        </w:rPr>
        <w:t xml:space="preserve"> </w:t>
      </w:r>
      <w:r w:rsidRPr="00DC2D32">
        <w:rPr>
          <w:rtl/>
        </w:rPr>
        <w:t xml:space="preserve">معاهدة </w:t>
      </w:r>
      <w:r>
        <w:rPr>
          <w:rtl/>
        </w:rPr>
        <w:t>البراءات</w:t>
      </w:r>
      <w:r w:rsidRPr="00DC2D32">
        <w:rPr>
          <w:rtl/>
        </w:rPr>
        <w:t xml:space="preserve">، قرر المكتب الدولي </w:t>
      </w:r>
      <w:r w:rsidR="0032018A">
        <w:rPr>
          <w:rFonts w:hint="cs"/>
          <w:rtl/>
        </w:rPr>
        <w:t>التوقف عن</w:t>
      </w:r>
      <w:r>
        <w:rPr>
          <w:rFonts w:hint="cs"/>
          <w:rtl/>
        </w:rPr>
        <w:t xml:space="preserve"> </w:t>
      </w:r>
      <w:r w:rsidRPr="00DC2D32">
        <w:rPr>
          <w:rtl/>
        </w:rPr>
        <w:t xml:space="preserve">الاستثمار في محاولة الحفاظ على خدمة الفاكس </w:t>
      </w:r>
      <w:r w:rsidR="00584316">
        <w:rPr>
          <w:rFonts w:hint="cs"/>
          <w:rtl/>
        </w:rPr>
        <w:t>التقليدية</w:t>
      </w:r>
      <w:r w:rsidRPr="00DC2D32">
        <w:rPr>
          <w:rtl/>
        </w:rPr>
        <w:t xml:space="preserve"> وسيت</w:t>
      </w:r>
      <w:r>
        <w:rPr>
          <w:rtl/>
        </w:rPr>
        <w:t xml:space="preserve">وقف عن قبول المستندات </w:t>
      </w:r>
      <w:r>
        <w:rPr>
          <w:rFonts w:hint="cs"/>
          <w:rtl/>
        </w:rPr>
        <w:t xml:space="preserve">عبر </w:t>
      </w:r>
      <w:r w:rsidRPr="00DC2D32">
        <w:rPr>
          <w:rtl/>
        </w:rPr>
        <w:t xml:space="preserve">الفاكس </w:t>
      </w:r>
      <w:r w:rsidR="0032018A">
        <w:rPr>
          <w:rtl/>
        </w:rPr>
        <w:t>أو إرسال</w:t>
      </w:r>
      <w:r w:rsidR="0032018A">
        <w:rPr>
          <w:rFonts w:hint="cs"/>
          <w:rtl/>
        </w:rPr>
        <w:t>ها</w:t>
      </w:r>
      <w:r w:rsidR="0032018A">
        <w:rPr>
          <w:rtl/>
        </w:rPr>
        <w:t xml:space="preserve"> </w:t>
      </w:r>
      <w:r w:rsidRPr="00DC2D32">
        <w:rPr>
          <w:rtl/>
        </w:rPr>
        <w:t xml:space="preserve">كجزء من إجراءات معاهدة </w:t>
      </w:r>
      <w:r>
        <w:rPr>
          <w:rtl/>
        </w:rPr>
        <w:t>البراءات بعد 31 ديسمبر</w:t>
      </w:r>
      <w:r w:rsidRPr="00DC2D32">
        <w:rPr>
          <w:rtl/>
        </w:rPr>
        <w:t xml:space="preserve"> 2019.</w:t>
      </w:r>
    </w:p>
    <w:p w:rsidR="00DC2D32" w:rsidRDefault="00DC2D32" w:rsidP="00584316">
      <w:pPr>
        <w:pStyle w:val="ONUMA"/>
      </w:pPr>
      <w:r>
        <w:rPr>
          <w:rFonts w:hint="cs"/>
          <w:rtl/>
        </w:rPr>
        <w:t>و</w:t>
      </w:r>
      <w:r w:rsidRPr="00DC2D32">
        <w:rPr>
          <w:rtl/>
        </w:rPr>
        <w:t xml:space="preserve">طلبت المكاتب الوطنية لأستراليا وإكوادور والسلفادور وكازاخستان ونيكاراغوا وبيرو وسلوفاكيا وجنوب إفريقيا وأوغندا </w:t>
      </w:r>
      <w:r w:rsidR="00584316">
        <w:rPr>
          <w:rFonts w:hint="cs"/>
          <w:rtl/>
        </w:rPr>
        <w:t xml:space="preserve">أيضاً </w:t>
      </w:r>
      <w:r w:rsidRPr="00DC2D32">
        <w:rPr>
          <w:rtl/>
        </w:rPr>
        <w:t xml:space="preserve">حذف أرقام الفاكس من </w:t>
      </w:r>
      <w:r w:rsidR="0032018A">
        <w:rPr>
          <w:rFonts w:hint="cs"/>
          <w:rtl/>
        </w:rPr>
        <w:t>بياناتها</w:t>
      </w:r>
      <w:r w:rsidRPr="00DC2D32">
        <w:rPr>
          <w:rtl/>
        </w:rPr>
        <w:t xml:space="preserve"> </w:t>
      </w:r>
      <w:r w:rsidR="00186E63" w:rsidRPr="00186E63">
        <w:rPr>
          <w:rtl/>
        </w:rPr>
        <w:t>في دليل مودع الطلب بناء عل</w:t>
      </w:r>
      <w:r w:rsidR="0032018A">
        <w:rPr>
          <w:rtl/>
        </w:rPr>
        <w:t>ى معاهدة التعاون بشأن البراءات</w:t>
      </w:r>
      <w:r w:rsidR="0032018A">
        <w:rPr>
          <w:rFonts w:hint="cs"/>
          <w:rtl/>
        </w:rPr>
        <w:t xml:space="preserve">، </w:t>
      </w:r>
      <w:r w:rsidR="00186E63">
        <w:rPr>
          <w:rtl/>
        </w:rPr>
        <w:t xml:space="preserve">خلال السنوات القليلة الماضية؛ </w:t>
      </w:r>
      <w:r w:rsidR="00186E63">
        <w:rPr>
          <w:rFonts w:hint="cs"/>
          <w:rtl/>
        </w:rPr>
        <w:t>و</w:t>
      </w:r>
      <w:r w:rsidR="00584316">
        <w:rPr>
          <w:rFonts w:hint="cs"/>
          <w:rtl/>
        </w:rPr>
        <w:t>كذلك فعلت</w:t>
      </w:r>
      <w:r w:rsidRPr="00DC2D32">
        <w:rPr>
          <w:rtl/>
        </w:rPr>
        <w:t xml:space="preserve"> إسرائيل </w:t>
      </w:r>
      <w:r w:rsidR="00584316">
        <w:rPr>
          <w:rFonts w:hint="cs"/>
          <w:rtl/>
        </w:rPr>
        <w:t xml:space="preserve">مع بدء التنفيذ </w:t>
      </w:r>
      <w:r w:rsidR="00186E63">
        <w:rPr>
          <w:rtl/>
        </w:rPr>
        <w:t>اعتبار</w:t>
      </w:r>
      <w:r w:rsidR="00186E63">
        <w:rPr>
          <w:rFonts w:hint="cs"/>
          <w:rtl/>
        </w:rPr>
        <w:t>اً</w:t>
      </w:r>
      <w:r w:rsidRPr="00DC2D32">
        <w:rPr>
          <w:rtl/>
        </w:rPr>
        <w:t xml:space="preserve"> من 1 يونيو 2019.</w:t>
      </w:r>
    </w:p>
    <w:p w:rsidR="00186E63" w:rsidRPr="00186E63" w:rsidRDefault="00186E63" w:rsidP="00186E63">
      <w:pPr>
        <w:pStyle w:val="Heading2"/>
        <w:rPr>
          <w:rtl/>
        </w:rPr>
      </w:pPr>
      <w:r w:rsidRPr="00186E63">
        <w:rPr>
          <w:rFonts w:hint="cs"/>
          <w:rtl/>
        </w:rPr>
        <w:t>القضايا</w:t>
      </w:r>
    </w:p>
    <w:p w:rsidR="00186E63" w:rsidRDefault="00186E63" w:rsidP="00BE65DC">
      <w:pPr>
        <w:pStyle w:val="ONUMA"/>
      </w:pPr>
      <w:r w:rsidRPr="00186E63">
        <w:rPr>
          <w:rtl/>
        </w:rPr>
        <w:t xml:space="preserve">انخفض استخدام الفاكس </w:t>
      </w:r>
      <w:r>
        <w:rPr>
          <w:rFonts w:hint="cs"/>
          <w:rtl/>
        </w:rPr>
        <w:t>للتبليغات</w:t>
      </w:r>
      <w:r w:rsidRPr="00186E63">
        <w:rPr>
          <w:rtl/>
        </w:rPr>
        <w:t xml:space="preserve"> </w:t>
      </w:r>
      <w:r>
        <w:rPr>
          <w:rFonts w:hint="cs"/>
          <w:rtl/>
        </w:rPr>
        <w:t xml:space="preserve">الموجهة إلى </w:t>
      </w:r>
      <w:r w:rsidRPr="00186E63">
        <w:rPr>
          <w:rtl/>
        </w:rPr>
        <w:t>المكتب الدولي</w:t>
      </w:r>
      <w:r>
        <w:rPr>
          <w:rFonts w:hint="cs"/>
          <w:rtl/>
        </w:rPr>
        <w:t xml:space="preserve"> والصادرة عنه</w:t>
      </w:r>
      <w:r w:rsidRPr="00186E63">
        <w:rPr>
          <w:rtl/>
        </w:rPr>
        <w:t xml:space="preserve"> </w:t>
      </w:r>
      <w:r>
        <w:rPr>
          <w:rFonts w:hint="cs"/>
          <w:rtl/>
        </w:rPr>
        <w:t>انخفاضاً</w:t>
      </w:r>
      <w:r w:rsidRPr="00186E63">
        <w:rPr>
          <w:rtl/>
        </w:rPr>
        <w:t xml:space="preserve"> كبير</w:t>
      </w:r>
      <w:r>
        <w:rPr>
          <w:rFonts w:hint="cs"/>
          <w:rtl/>
        </w:rPr>
        <w:t>اً</w:t>
      </w:r>
      <w:r w:rsidR="00BE65DC">
        <w:rPr>
          <w:rtl/>
        </w:rPr>
        <w:t xml:space="preserve"> خلال السنوات الأخيرة.</w:t>
      </w:r>
      <w:r w:rsidR="00BE65DC">
        <w:rPr>
          <w:rFonts w:hint="cs"/>
          <w:rtl/>
        </w:rPr>
        <w:t xml:space="preserve"> ويرجع ذلك إلى عوامل مختلفة</w:t>
      </w:r>
      <w:r>
        <w:rPr>
          <w:rFonts w:hint="cs"/>
          <w:rtl/>
        </w:rPr>
        <w:t xml:space="preserve"> تشمل ما يلي:</w:t>
      </w:r>
    </w:p>
    <w:p w:rsidR="00186E63" w:rsidRDefault="00186E63" w:rsidP="00DC7602">
      <w:pPr>
        <w:pStyle w:val="BodyTextFirstIndent"/>
        <w:spacing w:before="120"/>
        <w:rPr>
          <w:rtl/>
        </w:rPr>
      </w:pPr>
      <w:r>
        <w:rPr>
          <w:rFonts w:hint="cs"/>
          <w:rtl/>
        </w:rPr>
        <w:t>(أ)</w:t>
      </w:r>
      <w:r>
        <w:rPr>
          <w:rtl/>
        </w:rPr>
        <w:tab/>
      </w:r>
      <w:r>
        <w:rPr>
          <w:rFonts w:hint="cs"/>
          <w:rtl/>
        </w:rPr>
        <w:t xml:space="preserve">تراجع </w:t>
      </w:r>
      <w:r w:rsidR="00097A86">
        <w:rPr>
          <w:rFonts w:hint="cs"/>
          <w:rtl/>
        </w:rPr>
        <w:t xml:space="preserve">استخدام </w:t>
      </w:r>
      <w:r>
        <w:rPr>
          <w:rFonts w:hint="cs"/>
          <w:rtl/>
        </w:rPr>
        <w:t>الفاكس عموماً؛</w:t>
      </w:r>
    </w:p>
    <w:p w:rsidR="00186E63" w:rsidRDefault="00186E63" w:rsidP="00DC7602">
      <w:pPr>
        <w:pStyle w:val="BodyTextFirstIndent"/>
        <w:spacing w:before="120"/>
        <w:rPr>
          <w:rtl/>
        </w:rPr>
      </w:pPr>
      <w:r>
        <w:rPr>
          <w:rFonts w:hint="cs"/>
          <w:rtl/>
        </w:rPr>
        <w:t>(ب)</w:t>
      </w:r>
      <w:r>
        <w:rPr>
          <w:rtl/>
        </w:rPr>
        <w:tab/>
      </w:r>
      <w:r>
        <w:rPr>
          <w:rFonts w:hint="cs"/>
          <w:rtl/>
        </w:rPr>
        <w:t>و</w:t>
      </w:r>
      <w:r w:rsidRPr="00186E63">
        <w:rPr>
          <w:rtl/>
        </w:rPr>
        <w:t>زيادة توافر الخدمات الإلكترونية وجودتها وسهو</w:t>
      </w:r>
      <w:r>
        <w:rPr>
          <w:rtl/>
        </w:rPr>
        <w:t>لة استخدامها في المكاتب الوطنية؛</w:t>
      </w:r>
    </w:p>
    <w:p w:rsidR="00186E63" w:rsidRDefault="00186E63" w:rsidP="00DC7602">
      <w:pPr>
        <w:pStyle w:val="BodyTextFirstIndent"/>
        <w:spacing w:before="120"/>
        <w:rPr>
          <w:rtl/>
        </w:rPr>
      </w:pPr>
      <w:r>
        <w:rPr>
          <w:rFonts w:hint="cs"/>
          <w:rtl/>
        </w:rPr>
        <w:t>(ج)</w:t>
      </w:r>
      <w:r>
        <w:rPr>
          <w:rtl/>
        </w:rPr>
        <w:tab/>
      </w:r>
      <w:r>
        <w:rPr>
          <w:rFonts w:hint="cs"/>
          <w:rtl/>
        </w:rPr>
        <w:t>و</w:t>
      </w:r>
      <w:r w:rsidRPr="00186E63">
        <w:rPr>
          <w:rtl/>
        </w:rPr>
        <w:t xml:space="preserve">الجهود التي يبذلها المكتب الدولي للوصول إلى كبار مستخدمي الفاكس </w:t>
      </w:r>
      <w:r w:rsidR="00BE65DC">
        <w:rPr>
          <w:rFonts w:hint="cs"/>
          <w:rtl/>
        </w:rPr>
        <w:t>لإنذارهم</w:t>
      </w:r>
      <w:r w:rsidRPr="00186E63">
        <w:rPr>
          <w:rtl/>
        </w:rPr>
        <w:t xml:space="preserve"> </w:t>
      </w:r>
      <w:r w:rsidR="00BE65DC">
        <w:rPr>
          <w:rFonts w:hint="cs"/>
          <w:rtl/>
        </w:rPr>
        <w:t>ب</w:t>
      </w:r>
      <w:r w:rsidRPr="00186E63">
        <w:rPr>
          <w:rtl/>
        </w:rPr>
        <w:t>المشاكل وتشجيع</w:t>
      </w:r>
      <w:r w:rsidR="00BE65DC">
        <w:rPr>
          <w:rFonts w:hint="cs"/>
          <w:rtl/>
        </w:rPr>
        <w:t>هم على</w:t>
      </w:r>
      <w:r w:rsidRPr="00186E63">
        <w:rPr>
          <w:rtl/>
        </w:rPr>
        <w:t xml:space="preserve"> استخدام أنظمة الاتصالات الإلكترونية مثل</w:t>
      </w:r>
      <w:r>
        <w:rPr>
          <w:rFonts w:hint="cs"/>
          <w:rtl/>
        </w:rPr>
        <w:t xml:space="preserve"> نظام</w:t>
      </w:r>
      <w:r w:rsidRPr="00186E63">
        <w:rPr>
          <w:rtl/>
        </w:rPr>
        <w:t xml:space="preserve"> </w:t>
      </w:r>
      <w:proofErr w:type="spellStart"/>
      <w:r w:rsidR="00715366">
        <w:t>ePCT</w:t>
      </w:r>
      <w:proofErr w:type="spellEnd"/>
      <w:r w:rsidRPr="00186E63">
        <w:rPr>
          <w:rtl/>
        </w:rPr>
        <w:t>.</w:t>
      </w:r>
    </w:p>
    <w:p w:rsidR="00186E63" w:rsidRDefault="00E32A6B" w:rsidP="008E49C1">
      <w:pPr>
        <w:pStyle w:val="ONUMA"/>
      </w:pPr>
      <w:r>
        <w:rPr>
          <w:rtl/>
        </w:rPr>
        <w:t>ومع ذلك</w:t>
      </w:r>
      <w:r w:rsidRPr="00E32A6B">
        <w:rPr>
          <w:rtl/>
        </w:rPr>
        <w:t xml:space="preserve">، </w:t>
      </w:r>
      <w:r w:rsidR="00097A86">
        <w:rPr>
          <w:rFonts w:hint="cs"/>
          <w:rtl/>
        </w:rPr>
        <w:t xml:space="preserve">لا جرم في </w:t>
      </w:r>
      <w:r w:rsidR="00BE65DC">
        <w:rPr>
          <w:rtl/>
        </w:rPr>
        <w:t>أن</w:t>
      </w:r>
      <w:r w:rsidRPr="00E32A6B">
        <w:rPr>
          <w:rtl/>
        </w:rPr>
        <w:t xml:space="preserve"> </w:t>
      </w:r>
      <w:r w:rsidR="00BE65DC" w:rsidRPr="00E32A6B">
        <w:rPr>
          <w:rtl/>
        </w:rPr>
        <w:t>الفاكس</w:t>
      </w:r>
      <w:r w:rsidR="00BE65DC">
        <w:rPr>
          <w:rFonts w:hint="cs"/>
          <w:rtl/>
        </w:rPr>
        <w:t xml:space="preserve">، في </w:t>
      </w:r>
      <w:r w:rsidRPr="00E32A6B">
        <w:rPr>
          <w:rtl/>
        </w:rPr>
        <w:t>نظام م</w:t>
      </w:r>
      <w:r>
        <w:rPr>
          <w:rtl/>
        </w:rPr>
        <w:t xml:space="preserve">عاهدة </w:t>
      </w:r>
      <w:r w:rsidR="00BE65DC">
        <w:rPr>
          <w:rtl/>
        </w:rPr>
        <w:t>البراءات</w:t>
      </w:r>
      <w:r w:rsidRPr="00E32A6B">
        <w:rPr>
          <w:rtl/>
        </w:rPr>
        <w:t xml:space="preserve">، </w:t>
      </w:r>
      <w:r>
        <w:rPr>
          <w:rFonts w:hint="cs"/>
          <w:rtl/>
        </w:rPr>
        <w:t>لا يزال</w:t>
      </w:r>
      <w:r w:rsidRPr="00E32A6B">
        <w:rPr>
          <w:rtl/>
        </w:rPr>
        <w:t xml:space="preserve"> </w:t>
      </w:r>
      <w:r>
        <w:rPr>
          <w:rFonts w:hint="cs"/>
          <w:rtl/>
        </w:rPr>
        <w:t xml:space="preserve">يؤدي </w:t>
      </w:r>
      <w:r w:rsidRPr="00E32A6B">
        <w:rPr>
          <w:rtl/>
        </w:rPr>
        <w:t>دور</w:t>
      </w:r>
      <w:r>
        <w:rPr>
          <w:rFonts w:hint="cs"/>
          <w:rtl/>
        </w:rPr>
        <w:t>اً</w:t>
      </w:r>
      <w:r w:rsidRPr="00E32A6B">
        <w:rPr>
          <w:rtl/>
        </w:rPr>
        <w:t xml:space="preserve"> مهم</w:t>
      </w:r>
      <w:r>
        <w:rPr>
          <w:rFonts w:hint="cs"/>
          <w:rtl/>
        </w:rPr>
        <w:t>اً</w:t>
      </w:r>
      <w:r w:rsidRPr="00E32A6B">
        <w:rPr>
          <w:rtl/>
        </w:rPr>
        <w:t xml:space="preserve"> </w:t>
      </w:r>
      <w:r w:rsidR="008E49C1">
        <w:rPr>
          <w:rFonts w:hint="cs"/>
          <w:rtl/>
        </w:rPr>
        <w:t xml:space="preserve">وإن كان محدودا </w:t>
      </w:r>
      <w:r w:rsidR="00BE65DC">
        <w:rPr>
          <w:rFonts w:hint="cs"/>
          <w:rtl/>
        </w:rPr>
        <w:t xml:space="preserve">من حيث </w:t>
      </w:r>
      <w:r>
        <w:rPr>
          <w:rFonts w:hint="cs"/>
          <w:rtl/>
        </w:rPr>
        <w:t>إتاحة</w:t>
      </w:r>
      <w:r>
        <w:rPr>
          <w:rtl/>
        </w:rPr>
        <w:t xml:space="preserve"> </w:t>
      </w:r>
      <w:r w:rsidRPr="00E32A6B">
        <w:rPr>
          <w:rtl/>
        </w:rPr>
        <w:t>الاتصا</w:t>
      </w:r>
      <w:r>
        <w:rPr>
          <w:rtl/>
        </w:rPr>
        <w:t xml:space="preserve">ل الفوري بين </w:t>
      </w:r>
      <w:r>
        <w:rPr>
          <w:rFonts w:hint="cs"/>
          <w:rtl/>
        </w:rPr>
        <w:t>المودعين</w:t>
      </w:r>
      <w:r>
        <w:rPr>
          <w:rtl/>
        </w:rPr>
        <w:t xml:space="preserve"> والمكاتب</w:t>
      </w:r>
      <w:r w:rsidRPr="00E32A6B">
        <w:rPr>
          <w:rtl/>
        </w:rPr>
        <w:t xml:space="preserve">، وخاصة في </w:t>
      </w:r>
      <w:r w:rsidR="00BA2BF7">
        <w:rPr>
          <w:rFonts w:hint="cs"/>
          <w:rtl/>
        </w:rPr>
        <w:t>ال</w:t>
      </w:r>
      <w:r w:rsidRPr="00E32A6B">
        <w:rPr>
          <w:rtl/>
        </w:rPr>
        <w:t>حالتين</w:t>
      </w:r>
      <w:r>
        <w:rPr>
          <w:rFonts w:hint="cs"/>
          <w:rtl/>
        </w:rPr>
        <w:t xml:space="preserve"> التاليتين</w:t>
      </w:r>
      <w:r w:rsidRPr="00E32A6B">
        <w:rPr>
          <w:rtl/>
        </w:rPr>
        <w:t>:</w:t>
      </w:r>
    </w:p>
    <w:p w:rsidR="00BA2BF7" w:rsidRDefault="00BA2BF7" w:rsidP="00DC7602">
      <w:pPr>
        <w:pStyle w:val="BodyTextFirstIndent"/>
        <w:spacing w:before="120"/>
        <w:rPr>
          <w:rtl/>
          <w:lang w:val="fr-CH" w:bidi="ar-SY"/>
        </w:rPr>
      </w:pPr>
      <w:r w:rsidRPr="00BA2BF7">
        <w:rPr>
          <w:rFonts w:hint="cs"/>
          <w:rtl/>
          <w:lang w:val="fr-CH" w:bidi="ar-SY"/>
        </w:rPr>
        <w:t>(أ</w:t>
      </w:r>
      <w:r>
        <w:rPr>
          <w:rtl/>
          <w:lang w:val="fr-CH" w:bidi="ar-SY"/>
        </w:rPr>
        <w:t>)</w:t>
      </w:r>
      <w:r>
        <w:rPr>
          <w:rtl/>
          <w:lang w:val="fr-CH" w:bidi="ar-SY"/>
        </w:rPr>
        <w:tab/>
      </w:r>
      <w:r>
        <w:rPr>
          <w:rFonts w:hint="cs"/>
          <w:rtl/>
          <w:lang w:val="fr-CH" w:bidi="ar-SY"/>
        </w:rPr>
        <w:t>ل</w:t>
      </w:r>
      <w:r w:rsidRPr="00BA2BF7">
        <w:rPr>
          <w:rtl/>
          <w:lang w:val="fr-CH" w:bidi="ar-SY"/>
        </w:rPr>
        <w:t xml:space="preserve">لوفاء بالمواعيد النهائية العاجلة </w:t>
      </w:r>
      <w:r w:rsidR="00BE65DC">
        <w:rPr>
          <w:rFonts w:hint="cs"/>
          <w:rtl/>
          <w:lang w:val="fr-CH" w:bidi="ar-SY"/>
        </w:rPr>
        <w:t>عندما</w:t>
      </w:r>
      <w:r w:rsidRPr="00BA2BF7">
        <w:rPr>
          <w:rtl/>
          <w:lang w:val="fr-CH" w:bidi="ar-SY"/>
        </w:rPr>
        <w:t xml:space="preserve"> لا يقدم</w:t>
      </w:r>
      <w:r>
        <w:rPr>
          <w:rtl/>
          <w:lang w:val="fr-CH" w:bidi="ar-SY"/>
        </w:rPr>
        <w:t xml:space="preserve"> فيها المكتب خدمات عبر الإنترنت</w:t>
      </w:r>
      <w:r w:rsidRPr="00BA2BF7">
        <w:rPr>
          <w:rtl/>
          <w:lang w:val="fr-CH" w:bidi="ar-SY"/>
        </w:rPr>
        <w:t xml:space="preserve">، أو </w:t>
      </w:r>
      <w:r w:rsidR="00BE65DC">
        <w:rPr>
          <w:rFonts w:hint="cs"/>
          <w:rtl/>
          <w:lang w:val="fr-CH" w:bidi="ar-SY"/>
        </w:rPr>
        <w:t>إذ</w:t>
      </w:r>
      <w:r w:rsidR="008E49C1">
        <w:rPr>
          <w:rFonts w:hint="cs"/>
          <w:rtl/>
          <w:lang w:val="fr-CH" w:bidi="ar-SY"/>
        </w:rPr>
        <w:t>ا</w:t>
      </w:r>
      <w:r w:rsidR="00BE65DC">
        <w:rPr>
          <w:rFonts w:hint="cs"/>
          <w:rtl/>
          <w:lang w:val="fr-CH" w:bidi="ar-SY"/>
        </w:rPr>
        <w:t xml:space="preserve"> لم تكن</w:t>
      </w:r>
      <w:r w:rsidRPr="00BA2BF7">
        <w:rPr>
          <w:rtl/>
          <w:lang w:val="fr-CH" w:bidi="ar-SY"/>
        </w:rPr>
        <w:t xml:space="preserve"> هذه الخدمات متاحة </w:t>
      </w:r>
      <w:r w:rsidR="00BE65DC">
        <w:rPr>
          <w:rFonts w:hint="cs"/>
          <w:rtl/>
          <w:lang w:val="fr-CH" w:bidi="ar-SY"/>
        </w:rPr>
        <w:t>لمودع</w:t>
      </w:r>
      <w:r w:rsidR="00BE65DC">
        <w:rPr>
          <w:rtl/>
          <w:lang w:val="fr-CH" w:bidi="ar-SY"/>
        </w:rPr>
        <w:t xml:space="preserve"> الطلب المع</w:t>
      </w:r>
      <w:r w:rsidR="00BE65DC">
        <w:rPr>
          <w:rFonts w:hint="cs"/>
          <w:rtl/>
          <w:lang w:val="fr-CH" w:bidi="ar-SY"/>
        </w:rPr>
        <w:t>ني</w:t>
      </w:r>
      <w:r>
        <w:rPr>
          <w:rtl/>
          <w:lang w:val="fr-CH" w:bidi="ar-SY"/>
        </w:rPr>
        <w:t xml:space="preserve"> (على سبيل المثال</w:t>
      </w:r>
      <w:r w:rsidRPr="00BA2BF7">
        <w:rPr>
          <w:rtl/>
          <w:lang w:val="fr-CH" w:bidi="ar-SY"/>
        </w:rPr>
        <w:t xml:space="preserve">، عندما يكون </w:t>
      </w:r>
      <w:r>
        <w:rPr>
          <w:rFonts w:hint="cs"/>
          <w:rtl/>
          <w:lang w:val="fr-CH" w:bidi="ar-SY"/>
        </w:rPr>
        <w:t>مودع</w:t>
      </w:r>
      <w:r w:rsidRPr="00BA2BF7">
        <w:rPr>
          <w:rtl/>
          <w:lang w:val="fr-CH" w:bidi="ar-SY"/>
        </w:rPr>
        <w:t xml:space="preserve"> الطلب أو الوكيل في بلد أو منطقة مختلفة عن بلد إدارة البحث الدولي ولديه صعوبة</w:t>
      </w:r>
      <w:r>
        <w:rPr>
          <w:rtl/>
          <w:lang w:val="fr-CH" w:bidi="ar-SY"/>
        </w:rPr>
        <w:t xml:space="preserve"> في إنشاء حساب مناسب)؛</w:t>
      </w:r>
    </w:p>
    <w:p w:rsidR="00BA2BF7" w:rsidRDefault="00BA2BF7" w:rsidP="00DC7602">
      <w:pPr>
        <w:pStyle w:val="BodyTextFirstIndent"/>
        <w:spacing w:before="120"/>
        <w:rPr>
          <w:rtl/>
          <w:lang w:val="fr-CH" w:bidi="ar-SY"/>
        </w:rPr>
      </w:pPr>
      <w:r>
        <w:rPr>
          <w:rFonts w:hint="cs"/>
          <w:rtl/>
          <w:lang w:val="fr-CH" w:bidi="ar-SY"/>
        </w:rPr>
        <w:t>(ب)</w:t>
      </w:r>
      <w:r>
        <w:rPr>
          <w:rtl/>
          <w:lang w:val="fr-CH" w:bidi="ar-SY"/>
        </w:rPr>
        <w:tab/>
      </w:r>
      <w:r w:rsidRPr="00BA2BF7">
        <w:rPr>
          <w:rtl/>
          <w:lang w:val="fr-CH" w:bidi="ar-SY"/>
        </w:rPr>
        <w:t xml:space="preserve">عندما لا تكون الخدمات </w:t>
      </w:r>
      <w:r>
        <w:rPr>
          <w:rFonts w:hint="cs"/>
          <w:rtl/>
          <w:lang w:val="fr-CH" w:bidi="ar-SY"/>
        </w:rPr>
        <w:t>الإلكترونية</w:t>
      </w:r>
      <w:r w:rsidRPr="00BA2BF7">
        <w:rPr>
          <w:rtl/>
          <w:lang w:val="fr-CH" w:bidi="ar-SY"/>
        </w:rPr>
        <w:t xml:space="preserve"> متاحة </w:t>
      </w:r>
      <w:r>
        <w:rPr>
          <w:rFonts w:hint="cs"/>
          <w:rtl/>
          <w:lang w:val="fr-CH" w:bidi="ar-SY"/>
        </w:rPr>
        <w:t>لمودع</w:t>
      </w:r>
      <w:r>
        <w:rPr>
          <w:rtl/>
          <w:lang w:val="fr-CH" w:bidi="ar-SY"/>
        </w:rPr>
        <w:t xml:space="preserve"> الطلب في لحظة معينة</w:t>
      </w:r>
      <w:r w:rsidRPr="00BA2BF7">
        <w:rPr>
          <w:rtl/>
          <w:lang w:val="fr-CH" w:bidi="ar-SY"/>
        </w:rPr>
        <w:t xml:space="preserve">، سواء كان ذلك بسبب </w:t>
      </w:r>
      <w:r w:rsidR="00BE65DC">
        <w:rPr>
          <w:rFonts w:hint="cs"/>
          <w:rtl/>
          <w:lang w:val="fr-CH" w:bidi="ar-SY"/>
        </w:rPr>
        <w:t>عطل</w:t>
      </w:r>
      <w:r w:rsidRPr="00BA2BF7">
        <w:rPr>
          <w:rtl/>
          <w:lang w:val="fr-CH" w:bidi="ar-SY"/>
        </w:rPr>
        <w:t xml:space="preserve"> عام أو مشاكل خاصة </w:t>
      </w:r>
      <w:r>
        <w:rPr>
          <w:rFonts w:hint="cs"/>
          <w:rtl/>
          <w:lang w:val="fr-CH" w:bidi="ar-SY"/>
        </w:rPr>
        <w:t>بمودع</w:t>
      </w:r>
      <w:r w:rsidRPr="00BA2BF7">
        <w:rPr>
          <w:rtl/>
          <w:lang w:val="fr-CH" w:bidi="ar-SY"/>
        </w:rPr>
        <w:t xml:space="preserve"> الطلب </w:t>
      </w:r>
      <w:r w:rsidR="00BE65DC">
        <w:rPr>
          <w:rFonts w:hint="cs"/>
          <w:rtl/>
          <w:lang w:val="fr-CH" w:bidi="ar-SY"/>
        </w:rPr>
        <w:t>المعني</w:t>
      </w:r>
      <w:r w:rsidRPr="00BA2BF7">
        <w:rPr>
          <w:rtl/>
          <w:lang w:val="fr-CH" w:bidi="ar-SY"/>
        </w:rPr>
        <w:t xml:space="preserve"> أو لمجموعات </w:t>
      </w:r>
      <w:r>
        <w:rPr>
          <w:rFonts w:hint="cs"/>
          <w:rtl/>
          <w:lang w:val="fr-CH" w:bidi="ar-SY"/>
        </w:rPr>
        <w:t>المودعين</w:t>
      </w:r>
      <w:r w:rsidRPr="00BA2BF7">
        <w:rPr>
          <w:rtl/>
          <w:lang w:val="fr-CH" w:bidi="ar-SY"/>
        </w:rPr>
        <w:t>.</w:t>
      </w:r>
    </w:p>
    <w:p w:rsidR="00BA2BF7" w:rsidRPr="00BA2BF7" w:rsidRDefault="00BA2BF7" w:rsidP="00BE65DC">
      <w:pPr>
        <w:pStyle w:val="ONUMA"/>
        <w:rPr>
          <w:rtl/>
          <w:lang w:val="fr-CH" w:bidi="ar-SY"/>
        </w:rPr>
      </w:pPr>
      <w:r>
        <w:rPr>
          <w:rtl/>
          <w:lang w:val="fr-CH" w:bidi="ar-SY"/>
        </w:rPr>
        <w:t>وبالتالي</w:t>
      </w:r>
      <w:r w:rsidRPr="00BA2BF7">
        <w:rPr>
          <w:rtl/>
          <w:lang w:val="fr-CH" w:bidi="ar-SY"/>
        </w:rPr>
        <w:t xml:space="preserve">، بينما يوصي المكتب الدولي بشدة بتجنب استخدام الفاكس كلما </w:t>
      </w:r>
      <w:r w:rsidR="00BE65DC">
        <w:rPr>
          <w:rFonts w:hint="cs"/>
          <w:rtl/>
          <w:lang w:val="fr-CH" w:bidi="ar-SY"/>
        </w:rPr>
        <w:t>أمكن</w:t>
      </w:r>
      <w:r w:rsidRPr="00BA2BF7">
        <w:rPr>
          <w:rtl/>
          <w:lang w:val="fr-CH" w:bidi="ar-SY"/>
        </w:rPr>
        <w:t xml:space="preserve">، </w:t>
      </w:r>
      <w:r w:rsidR="00D46E5A">
        <w:rPr>
          <w:rFonts w:hint="cs"/>
          <w:rtl/>
          <w:lang w:val="fr-CH" w:bidi="ar-SY"/>
        </w:rPr>
        <w:t>فإنه ينبغي</w:t>
      </w:r>
      <w:r w:rsidRPr="00BA2BF7">
        <w:rPr>
          <w:rtl/>
          <w:lang w:val="fr-CH" w:bidi="ar-SY"/>
        </w:rPr>
        <w:t xml:space="preserve"> وضع </w:t>
      </w:r>
      <w:r w:rsidR="00BE65DC">
        <w:rPr>
          <w:rFonts w:hint="cs"/>
          <w:rtl/>
          <w:lang w:val="fr-CH" w:bidi="ar-SY"/>
        </w:rPr>
        <w:t>عملية إيقاف</w:t>
      </w:r>
      <w:r w:rsidRPr="00BA2BF7">
        <w:rPr>
          <w:rtl/>
          <w:lang w:val="fr-CH" w:bidi="ar-SY"/>
        </w:rPr>
        <w:t xml:space="preserve"> تشغيل خدمات الفاكس في سياق يضمن لجميع </w:t>
      </w:r>
      <w:r w:rsidR="00D46E5A">
        <w:rPr>
          <w:rFonts w:hint="cs"/>
          <w:rtl/>
          <w:lang w:val="fr-CH" w:bidi="ar-SY"/>
        </w:rPr>
        <w:t>مودعي</w:t>
      </w:r>
      <w:r w:rsidRPr="00BA2BF7">
        <w:rPr>
          <w:rtl/>
          <w:lang w:val="fr-CH" w:bidi="ar-SY"/>
        </w:rPr>
        <w:t xml:space="preserve"> الطلبات إمكانية تلقي خدمة فعالة من مكتب </w:t>
      </w:r>
      <w:r w:rsidR="00BE65DC">
        <w:rPr>
          <w:rFonts w:hint="cs"/>
          <w:rtl/>
          <w:lang w:val="fr-CH" w:bidi="ar-SY"/>
        </w:rPr>
        <w:t>تسلم الطلبات</w:t>
      </w:r>
      <w:r w:rsidRPr="00BA2BF7">
        <w:rPr>
          <w:rtl/>
          <w:lang w:val="fr-CH" w:bidi="ar-SY"/>
        </w:rPr>
        <w:t xml:space="preserve"> والمكتب ال</w:t>
      </w:r>
      <w:r w:rsidR="00BE65DC">
        <w:rPr>
          <w:rtl/>
          <w:lang w:val="fr-CH" w:bidi="ar-SY"/>
        </w:rPr>
        <w:t>دولي و</w:t>
      </w:r>
      <w:r w:rsidR="00BE65DC">
        <w:rPr>
          <w:rFonts w:hint="cs"/>
          <w:rtl/>
          <w:lang w:val="fr-CH" w:bidi="ar-SY"/>
        </w:rPr>
        <w:t>ال</w:t>
      </w:r>
      <w:r w:rsidR="00D46E5A" w:rsidRPr="00D46E5A">
        <w:rPr>
          <w:rtl/>
          <w:lang w:val="fr-CH" w:bidi="ar-SY"/>
        </w:rPr>
        <w:t xml:space="preserve">إدارات </w:t>
      </w:r>
      <w:r w:rsidR="00BE65DC">
        <w:rPr>
          <w:rFonts w:hint="cs"/>
          <w:rtl/>
          <w:lang w:val="fr-CH" w:bidi="ar-SY"/>
        </w:rPr>
        <w:t>المختارة المكلّفة</w:t>
      </w:r>
      <w:r w:rsidR="00BE65DC" w:rsidRPr="00D46E5A">
        <w:rPr>
          <w:rtl/>
          <w:lang w:val="fr-CH" w:bidi="ar-SY"/>
        </w:rPr>
        <w:t xml:space="preserve"> </w:t>
      </w:r>
      <w:r w:rsidR="00BE65DC">
        <w:rPr>
          <w:rFonts w:hint="cs"/>
          <w:rtl/>
          <w:lang w:val="fr-CH" w:bidi="ar-SY"/>
        </w:rPr>
        <w:t>ب</w:t>
      </w:r>
      <w:r w:rsidR="00D46E5A" w:rsidRPr="00D46E5A">
        <w:rPr>
          <w:rtl/>
          <w:lang w:val="fr-CH" w:bidi="ar-SY"/>
        </w:rPr>
        <w:t>البحث الدولي والفحص التمهيدي</w:t>
      </w:r>
      <w:r w:rsidR="008E49C1">
        <w:rPr>
          <w:rFonts w:hint="cs"/>
          <w:rtl/>
          <w:lang w:val="fr-CH" w:bidi="ar-SY"/>
        </w:rPr>
        <w:t xml:space="preserve"> الدولي</w:t>
      </w:r>
      <w:r w:rsidRPr="00BA2BF7">
        <w:rPr>
          <w:rtl/>
          <w:lang w:val="fr-CH" w:bidi="ar-SY"/>
        </w:rPr>
        <w:t>.</w:t>
      </w:r>
    </w:p>
    <w:p w:rsidR="00186E63" w:rsidRDefault="00D46E5A" w:rsidP="008E49C1">
      <w:pPr>
        <w:pStyle w:val="Heading3"/>
        <w:rPr>
          <w:rtl/>
        </w:rPr>
      </w:pPr>
      <w:r>
        <w:rPr>
          <w:rFonts w:hint="cs"/>
          <w:rtl/>
        </w:rPr>
        <w:t xml:space="preserve">استخدام الفاكس في معاهدة البراءات </w:t>
      </w:r>
      <w:r w:rsidR="008E49C1">
        <w:rPr>
          <w:rFonts w:hint="cs"/>
          <w:rtl/>
        </w:rPr>
        <w:t>عموماً</w:t>
      </w:r>
    </w:p>
    <w:p w:rsidR="00D46E5A" w:rsidRDefault="00D46E5A" w:rsidP="00314679">
      <w:pPr>
        <w:pStyle w:val="ONUMA"/>
      </w:pPr>
      <w:r w:rsidRPr="00D46E5A">
        <w:rPr>
          <w:rtl/>
        </w:rPr>
        <w:t xml:space="preserve">في دليل </w:t>
      </w:r>
      <w:r>
        <w:rPr>
          <w:rFonts w:hint="cs"/>
          <w:rtl/>
        </w:rPr>
        <w:t>مودع</w:t>
      </w:r>
      <w:r w:rsidRPr="00D46E5A">
        <w:rPr>
          <w:rtl/>
        </w:rPr>
        <w:t xml:space="preserve"> الطلب بناء</w:t>
      </w:r>
      <w:r>
        <w:rPr>
          <w:rFonts w:hint="cs"/>
          <w:rtl/>
        </w:rPr>
        <w:t>ً</w:t>
      </w:r>
      <w:r w:rsidRPr="00D46E5A">
        <w:rPr>
          <w:rtl/>
        </w:rPr>
        <w:t xml:space="preserve"> على معاهدة </w:t>
      </w:r>
      <w:r>
        <w:rPr>
          <w:rtl/>
        </w:rPr>
        <w:t>البراءات، 115 مكتب</w:t>
      </w:r>
      <w:r>
        <w:rPr>
          <w:rFonts w:hint="cs"/>
          <w:rtl/>
        </w:rPr>
        <w:t>اً</w:t>
      </w:r>
      <w:r w:rsidRPr="00D46E5A">
        <w:rPr>
          <w:rtl/>
        </w:rPr>
        <w:t xml:space="preserve"> </w:t>
      </w:r>
      <w:r w:rsidR="00BE65DC">
        <w:rPr>
          <w:rFonts w:hint="cs"/>
          <w:rtl/>
        </w:rPr>
        <w:t>من المكاتب التي ت</w:t>
      </w:r>
      <w:r>
        <w:rPr>
          <w:rFonts w:hint="cs"/>
          <w:rtl/>
        </w:rPr>
        <w:t>ضطلع ب</w:t>
      </w:r>
      <w:r w:rsidRPr="00D46E5A">
        <w:rPr>
          <w:rtl/>
        </w:rPr>
        <w:t>دو</w:t>
      </w:r>
      <w:r>
        <w:rPr>
          <w:rtl/>
        </w:rPr>
        <w:t>ر مكتب تسلم</w:t>
      </w:r>
      <w:r w:rsidR="00C86BA5">
        <w:rPr>
          <w:rFonts w:hint="cs"/>
          <w:rtl/>
        </w:rPr>
        <w:t xml:space="preserve"> الطلبات</w:t>
      </w:r>
      <w:r>
        <w:rPr>
          <w:rtl/>
        </w:rPr>
        <w:t xml:space="preserve"> أو </w:t>
      </w:r>
      <w:r w:rsidR="00BE65DC">
        <w:rPr>
          <w:rFonts w:hint="cs"/>
          <w:rtl/>
        </w:rPr>
        <w:t>إدارة</w:t>
      </w:r>
      <w:r>
        <w:rPr>
          <w:rtl/>
        </w:rPr>
        <w:t xml:space="preserve"> دولية </w:t>
      </w:r>
      <w:r w:rsidR="00314679">
        <w:rPr>
          <w:rFonts w:hint="cs"/>
          <w:rtl/>
        </w:rPr>
        <w:t xml:space="preserve">لها </w:t>
      </w:r>
      <w:r w:rsidR="00BE65DC">
        <w:rPr>
          <w:rFonts w:hint="cs"/>
          <w:rtl/>
        </w:rPr>
        <w:t>قوائم</w:t>
      </w:r>
      <w:r w:rsidRPr="00D46E5A">
        <w:rPr>
          <w:rtl/>
        </w:rPr>
        <w:t xml:space="preserve"> أرقام الفاكس. </w:t>
      </w:r>
      <w:r w:rsidR="00314679">
        <w:rPr>
          <w:rFonts w:hint="cs"/>
          <w:rtl/>
        </w:rPr>
        <w:t xml:space="preserve">ويبيّن القليل منها </w:t>
      </w:r>
      <w:r>
        <w:rPr>
          <w:rtl/>
        </w:rPr>
        <w:t>أن</w:t>
      </w:r>
      <w:r>
        <w:rPr>
          <w:rFonts w:hint="cs"/>
          <w:rtl/>
        </w:rPr>
        <w:t xml:space="preserve"> </w:t>
      </w:r>
      <w:r w:rsidR="00314679">
        <w:rPr>
          <w:rFonts w:hint="cs"/>
          <w:rtl/>
        </w:rPr>
        <w:t xml:space="preserve">الأرقام هي </w:t>
      </w:r>
      <w:r>
        <w:rPr>
          <w:rtl/>
        </w:rPr>
        <w:t>لأغراض محدودة فقط</w:t>
      </w:r>
      <w:r w:rsidRPr="00D46E5A">
        <w:rPr>
          <w:rtl/>
        </w:rPr>
        <w:t>، ولكن يبدو أن معظمها</w:t>
      </w:r>
      <w:r w:rsidR="00BE65DC">
        <w:rPr>
          <w:rFonts w:hint="cs"/>
          <w:rtl/>
        </w:rPr>
        <w:t xml:space="preserve"> أرقام</w:t>
      </w:r>
      <w:r w:rsidRPr="00D46E5A">
        <w:rPr>
          <w:rtl/>
        </w:rPr>
        <w:t xml:space="preserve"> متاح</w:t>
      </w:r>
      <w:r w:rsidR="00BE65DC">
        <w:rPr>
          <w:rFonts w:hint="cs"/>
          <w:rtl/>
        </w:rPr>
        <w:t>ة</w:t>
      </w:r>
      <w:r w:rsidRPr="00D46E5A">
        <w:rPr>
          <w:rtl/>
        </w:rPr>
        <w:t xml:space="preserve"> بشكل عام </w:t>
      </w:r>
      <w:r>
        <w:rPr>
          <w:rFonts w:hint="cs"/>
          <w:rtl/>
        </w:rPr>
        <w:t>للتبليغ بأي مستند</w:t>
      </w:r>
      <w:r w:rsidRPr="00D46E5A">
        <w:rPr>
          <w:rtl/>
        </w:rPr>
        <w:t xml:space="preserve">. </w:t>
      </w:r>
      <w:r w:rsidR="00BE65DC">
        <w:rPr>
          <w:rFonts w:hint="cs"/>
          <w:rtl/>
        </w:rPr>
        <w:t xml:space="preserve">وتشمل استمارات </w:t>
      </w:r>
      <w:r w:rsidRPr="00D46E5A">
        <w:rPr>
          <w:rtl/>
        </w:rPr>
        <w:t xml:space="preserve">العديد من المكاتب </w:t>
      </w:r>
      <w:r w:rsidR="00BE65DC">
        <w:rPr>
          <w:rFonts w:hint="cs"/>
          <w:rtl/>
        </w:rPr>
        <w:t>والإدارات</w:t>
      </w:r>
      <w:r w:rsidRPr="00D46E5A">
        <w:rPr>
          <w:rtl/>
        </w:rPr>
        <w:t xml:space="preserve"> رقم فاكس </w:t>
      </w:r>
      <w:r>
        <w:rPr>
          <w:rFonts w:hint="cs"/>
          <w:rtl/>
        </w:rPr>
        <w:t>لتمكين مودعي</w:t>
      </w:r>
      <w:r w:rsidRPr="00D46E5A">
        <w:rPr>
          <w:rtl/>
        </w:rPr>
        <w:t xml:space="preserve"> </w:t>
      </w:r>
      <w:r>
        <w:rPr>
          <w:rtl/>
        </w:rPr>
        <w:t xml:space="preserve">الطلبات </w:t>
      </w:r>
      <w:r>
        <w:rPr>
          <w:rFonts w:hint="cs"/>
          <w:rtl/>
        </w:rPr>
        <w:t xml:space="preserve">من </w:t>
      </w:r>
      <w:r>
        <w:rPr>
          <w:rtl/>
        </w:rPr>
        <w:t>التواصل معه</w:t>
      </w:r>
      <w:r>
        <w:rPr>
          <w:rFonts w:hint="cs"/>
          <w:rtl/>
        </w:rPr>
        <w:t>ا</w:t>
      </w:r>
      <w:r w:rsidRPr="00D46E5A">
        <w:rPr>
          <w:rtl/>
        </w:rPr>
        <w:t xml:space="preserve">. </w:t>
      </w:r>
      <w:r>
        <w:rPr>
          <w:rFonts w:hint="cs"/>
          <w:rtl/>
        </w:rPr>
        <w:t>و</w:t>
      </w:r>
      <w:r w:rsidR="00314679">
        <w:rPr>
          <w:rFonts w:hint="cs"/>
          <w:rtl/>
        </w:rPr>
        <w:t>ت</w:t>
      </w:r>
      <w:r w:rsidRPr="00D46E5A">
        <w:rPr>
          <w:rtl/>
        </w:rPr>
        <w:t xml:space="preserve">تضمن </w:t>
      </w:r>
      <w:r w:rsidR="00BE65DC">
        <w:rPr>
          <w:rFonts w:hint="cs"/>
          <w:rtl/>
        </w:rPr>
        <w:t xml:space="preserve">استمارات </w:t>
      </w:r>
      <w:r w:rsidR="00314679">
        <w:rPr>
          <w:rFonts w:hint="cs"/>
          <w:rtl/>
        </w:rPr>
        <w:t xml:space="preserve">العريضة واستمارات </w:t>
      </w:r>
      <w:r w:rsidR="00BE65DC">
        <w:rPr>
          <w:rFonts w:hint="cs"/>
          <w:rtl/>
        </w:rPr>
        <w:t>طلب</w:t>
      </w:r>
      <w:r w:rsidRPr="00D46E5A">
        <w:rPr>
          <w:rtl/>
        </w:rPr>
        <w:t xml:space="preserve"> </w:t>
      </w:r>
      <w:r w:rsidR="00314679">
        <w:rPr>
          <w:rFonts w:hint="cs"/>
          <w:rtl/>
        </w:rPr>
        <w:t xml:space="preserve">الفحص التمهيدي الدولي </w:t>
      </w:r>
      <w:r w:rsidR="00BE65DC">
        <w:rPr>
          <w:rFonts w:hint="cs"/>
          <w:rtl/>
        </w:rPr>
        <w:t>خانات</w:t>
      </w:r>
      <w:r w:rsidRPr="00D46E5A">
        <w:rPr>
          <w:rtl/>
        </w:rPr>
        <w:t xml:space="preserve"> </w:t>
      </w:r>
      <w:r w:rsidR="000B2D01">
        <w:rPr>
          <w:rtl/>
        </w:rPr>
        <w:t>ل</w:t>
      </w:r>
      <w:r w:rsidR="000B2D01">
        <w:rPr>
          <w:rFonts w:hint="cs"/>
          <w:rtl/>
        </w:rPr>
        <w:t>ي</w:t>
      </w:r>
      <w:r w:rsidR="000B2D01">
        <w:rPr>
          <w:rtl/>
        </w:rPr>
        <w:t>سج</w:t>
      </w:r>
      <w:r w:rsidRPr="00D46E5A">
        <w:rPr>
          <w:rtl/>
        </w:rPr>
        <w:t>ل</w:t>
      </w:r>
      <w:r w:rsidR="000B2D01">
        <w:rPr>
          <w:rFonts w:hint="cs"/>
          <w:rtl/>
        </w:rPr>
        <w:t xml:space="preserve"> </w:t>
      </w:r>
      <w:r w:rsidR="00314679">
        <w:rPr>
          <w:rFonts w:hint="cs"/>
          <w:rtl/>
        </w:rPr>
        <w:t xml:space="preserve">فيها </w:t>
      </w:r>
      <w:r w:rsidR="000B2D01">
        <w:rPr>
          <w:rFonts w:hint="cs"/>
          <w:rtl/>
        </w:rPr>
        <w:t>المودعون</w:t>
      </w:r>
      <w:r w:rsidRPr="00D46E5A">
        <w:rPr>
          <w:rtl/>
        </w:rPr>
        <w:t xml:space="preserve"> أرقام</w:t>
      </w:r>
      <w:r w:rsidR="00314679">
        <w:rPr>
          <w:rFonts w:hint="cs"/>
          <w:rtl/>
        </w:rPr>
        <w:t> </w:t>
      </w:r>
      <w:r w:rsidRPr="00D46E5A">
        <w:rPr>
          <w:rtl/>
        </w:rPr>
        <w:t>الفاكس.</w:t>
      </w:r>
    </w:p>
    <w:p w:rsidR="000B2D01" w:rsidRDefault="00314679" w:rsidP="00314679">
      <w:pPr>
        <w:pStyle w:val="ONUMA"/>
      </w:pPr>
      <w:r>
        <w:rPr>
          <w:rFonts w:hint="cs"/>
          <w:rtl/>
        </w:rPr>
        <w:lastRenderedPageBreak/>
        <w:t xml:space="preserve">ومن المهم إتاحة </w:t>
      </w:r>
      <w:r w:rsidR="000B2D01">
        <w:rPr>
          <w:rtl/>
        </w:rPr>
        <w:t xml:space="preserve">وسيلة </w:t>
      </w:r>
      <w:r w:rsidR="000B2D01" w:rsidRPr="000B2D01">
        <w:rPr>
          <w:rtl/>
        </w:rPr>
        <w:t>اتصال فوري</w:t>
      </w:r>
      <w:r w:rsidR="00BE65DC">
        <w:rPr>
          <w:rFonts w:hint="cs"/>
          <w:rtl/>
        </w:rPr>
        <w:t>ة</w:t>
      </w:r>
      <w:r w:rsidR="000B2D01" w:rsidRPr="000B2D01">
        <w:rPr>
          <w:rtl/>
        </w:rPr>
        <w:t xml:space="preserve"> بين الم</w:t>
      </w:r>
      <w:r w:rsidR="000B2D01">
        <w:rPr>
          <w:rtl/>
        </w:rPr>
        <w:t xml:space="preserve">كاتب </w:t>
      </w:r>
      <w:r w:rsidR="000B2D01">
        <w:rPr>
          <w:rFonts w:hint="cs"/>
          <w:rtl/>
        </w:rPr>
        <w:t>ومودعي</w:t>
      </w:r>
      <w:r>
        <w:rPr>
          <w:rtl/>
        </w:rPr>
        <w:t xml:space="preserve"> الطلبات</w:t>
      </w:r>
      <w:r w:rsidR="000B2D01" w:rsidRPr="000B2D01">
        <w:rPr>
          <w:rtl/>
        </w:rPr>
        <w:t xml:space="preserve">، لا سيما بالنسبة </w:t>
      </w:r>
      <w:r w:rsidR="000B2D01">
        <w:rPr>
          <w:rFonts w:hint="cs"/>
          <w:rtl/>
        </w:rPr>
        <w:t>لإدار</w:t>
      </w:r>
      <w:r w:rsidR="008E49C1">
        <w:rPr>
          <w:rFonts w:hint="cs"/>
          <w:rtl/>
        </w:rPr>
        <w:t>ا</w:t>
      </w:r>
      <w:r w:rsidR="000B2D01">
        <w:rPr>
          <w:rFonts w:hint="cs"/>
          <w:rtl/>
        </w:rPr>
        <w:t>ت</w:t>
      </w:r>
      <w:r w:rsidR="000B2D01" w:rsidRPr="000B2D01">
        <w:rPr>
          <w:rtl/>
        </w:rPr>
        <w:t xml:space="preserve"> البحث الدولي التي تعمل </w:t>
      </w:r>
      <w:r w:rsidR="000B2D01">
        <w:rPr>
          <w:rFonts w:hint="cs"/>
          <w:rtl/>
        </w:rPr>
        <w:t>لفائدة مودعي</w:t>
      </w:r>
      <w:r w:rsidR="000B2D01" w:rsidRPr="000B2D01">
        <w:rPr>
          <w:rtl/>
        </w:rPr>
        <w:t xml:space="preserve"> طل</w:t>
      </w:r>
      <w:r w:rsidR="000B2D01">
        <w:rPr>
          <w:rtl/>
        </w:rPr>
        <w:t xml:space="preserve">بات </w:t>
      </w:r>
      <w:r>
        <w:rPr>
          <w:rFonts w:hint="cs"/>
          <w:rtl/>
        </w:rPr>
        <w:t xml:space="preserve">من </w:t>
      </w:r>
      <w:r w:rsidR="000B2D01">
        <w:rPr>
          <w:rtl/>
        </w:rPr>
        <w:t>بلدان نائية جغرافياً</w:t>
      </w:r>
      <w:r w:rsidR="000B2D01" w:rsidRPr="000B2D01">
        <w:rPr>
          <w:rtl/>
        </w:rPr>
        <w:t>، حيث قد يستغرق تسليم البريد</w:t>
      </w:r>
      <w:r w:rsidR="000B2D01">
        <w:rPr>
          <w:rFonts w:hint="cs"/>
          <w:rtl/>
        </w:rPr>
        <w:t xml:space="preserve"> العادي</w:t>
      </w:r>
      <w:r w:rsidR="000B2D01" w:rsidRPr="000B2D01">
        <w:rPr>
          <w:rtl/>
        </w:rPr>
        <w:t xml:space="preserve"> عدة أيا</w:t>
      </w:r>
      <w:r w:rsidR="000B2D01">
        <w:rPr>
          <w:rtl/>
        </w:rPr>
        <w:t xml:space="preserve">م أو حتى أسابيع. </w:t>
      </w:r>
      <w:r w:rsidR="000B2D01">
        <w:rPr>
          <w:rFonts w:hint="cs"/>
          <w:rtl/>
        </w:rPr>
        <w:t>و</w:t>
      </w:r>
      <w:r w:rsidR="000B2D01">
        <w:rPr>
          <w:rtl/>
        </w:rPr>
        <w:t>في هذه الحالات</w:t>
      </w:r>
      <w:r w:rsidR="000B2D01" w:rsidRPr="000B2D01">
        <w:rPr>
          <w:rtl/>
        </w:rPr>
        <w:t>، قد لا تكون الخدمات الإلكترونية الوطنية فعالة لأنه قد يكون من الصعب على الوكلاء في البلدان الأخرى التسجي</w:t>
      </w:r>
      <w:r w:rsidR="000B2D01">
        <w:rPr>
          <w:rtl/>
        </w:rPr>
        <w:t xml:space="preserve">ل في هذه الخدمات. </w:t>
      </w:r>
      <w:r w:rsidR="000B2D01">
        <w:rPr>
          <w:rFonts w:hint="cs"/>
          <w:rtl/>
        </w:rPr>
        <w:t>و</w:t>
      </w:r>
      <w:r w:rsidR="000B2D01">
        <w:rPr>
          <w:rtl/>
        </w:rPr>
        <w:t xml:space="preserve">علاوة على ذلك، حتى إذا كان </w:t>
      </w:r>
      <w:r w:rsidR="00BE65DC">
        <w:rPr>
          <w:rFonts w:hint="cs"/>
          <w:rtl/>
        </w:rPr>
        <w:t>ل</w:t>
      </w:r>
      <w:r w:rsidR="000B2D01">
        <w:rPr>
          <w:rtl/>
        </w:rPr>
        <w:t>لوكيل حساب</w:t>
      </w:r>
      <w:r w:rsidR="000B2D01" w:rsidRPr="000B2D01">
        <w:rPr>
          <w:rtl/>
        </w:rPr>
        <w:t>، فقد لا يكون الطلب الدول</w:t>
      </w:r>
      <w:r w:rsidR="000B2D01">
        <w:rPr>
          <w:rtl/>
        </w:rPr>
        <w:t>ي مرئي</w:t>
      </w:r>
      <w:r w:rsidR="000B2D01">
        <w:rPr>
          <w:rFonts w:hint="cs"/>
          <w:rtl/>
        </w:rPr>
        <w:t>اً</w:t>
      </w:r>
      <w:r w:rsidR="00BE65DC">
        <w:rPr>
          <w:rtl/>
        </w:rPr>
        <w:t xml:space="preserve"> </w:t>
      </w:r>
      <w:r>
        <w:rPr>
          <w:rFonts w:hint="cs"/>
          <w:rtl/>
        </w:rPr>
        <w:t xml:space="preserve">انطلاقا من </w:t>
      </w:r>
      <w:r w:rsidR="00BE65DC">
        <w:rPr>
          <w:rFonts w:hint="cs"/>
          <w:rtl/>
        </w:rPr>
        <w:t>ذلك</w:t>
      </w:r>
      <w:r w:rsidR="000B2D01">
        <w:rPr>
          <w:rtl/>
        </w:rPr>
        <w:t xml:space="preserve"> الحساب</w:t>
      </w:r>
      <w:r w:rsidR="000B2D01" w:rsidRPr="000B2D01">
        <w:rPr>
          <w:rtl/>
        </w:rPr>
        <w:t xml:space="preserve">، خاصةً إذا </w:t>
      </w:r>
      <w:r w:rsidR="00BE65DC">
        <w:rPr>
          <w:rFonts w:hint="cs"/>
          <w:rtl/>
        </w:rPr>
        <w:t>أودِع</w:t>
      </w:r>
      <w:r w:rsidR="000B2D01" w:rsidRPr="000B2D01">
        <w:rPr>
          <w:rtl/>
        </w:rPr>
        <w:t xml:space="preserve"> في مكتب آخر </w:t>
      </w:r>
      <w:r>
        <w:rPr>
          <w:rFonts w:hint="cs"/>
          <w:rtl/>
        </w:rPr>
        <w:t xml:space="preserve">يعمل عمل </w:t>
      </w:r>
      <w:r w:rsidR="000B2D01" w:rsidRPr="000B2D01">
        <w:rPr>
          <w:rtl/>
        </w:rPr>
        <w:t xml:space="preserve">مكتب </w:t>
      </w:r>
      <w:r>
        <w:rPr>
          <w:rFonts w:hint="cs"/>
          <w:rtl/>
        </w:rPr>
        <w:t>ل</w:t>
      </w:r>
      <w:r w:rsidR="000B2D01">
        <w:rPr>
          <w:rFonts w:hint="cs"/>
          <w:rtl/>
        </w:rPr>
        <w:t>تسلم</w:t>
      </w:r>
      <w:r w:rsidR="00C86BA5">
        <w:rPr>
          <w:rFonts w:hint="cs"/>
          <w:rtl/>
        </w:rPr>
        <w:t xml:space="preserve"> الطلبات</w:t>
      </w:r>
      <w:r w:rsidR="000B2D01" w:rsidRPr="000B2D01">
        <w:rPr>
          <w:rtl/>
        </w:rPr>
        <w:t>.</w:t>
      </w:r>
    </w:p>
    <w:p w:rsidR="000B2D01" w:rsidRDefault="000B2D01" w:rsidP="00314679">
      <w:pPr>
        <w:pStyle w:val="ONUMA"/>
      </w:pPr>
      <w:r>
        <w:rPr>
          <w:rFonts w:hint="cs"/>
          <w:rtl/>
        </w:rPr>
        <w:t>و</w:t>
      </w:r>
      <w:r w:rsidR="00BE65DC">
        <w:rPr>
          <w:rFonts w:hint="cs"/>
          <w:rtl/>
        </w:rPr>
        <w:t>يتيح</w:t>
      </w:r>
      <w:r w:rsidRPr="000B2D01">
        <w:rPr>
          <w:rtl/>
        </w:rPr>
        <w:t xml:space="preserve"> العديد من المكاتب (68 من أصل 119 مكتب</w:t>
      </w:r>
      <w:r w:rsidR="00314679">
        <w:rPr>
          <w:rFonts w:hint="cs"/>
          <w:rtl/>
        </w:rPr>
        <w:t>ا</w:t>
      </w:r>
      <w:r w:rsidRPr="000B2D01">
        <w:rPr>
          <w:rtl/>
        </w:rPr>
        <w:t xml:space="preserve"> </w:t>
      </w:r>
      <w:r w:rsidR="00314679">
        <w:rPr>
          <w:rFonts w:hint="cs"/>
          <w:rtl/>
        </w:rPr>
        <w:t>ل</w:t>
      </w:r>
      <w:r w:rsidRPr="000B2D01">
        <w:rPr>
          <w:rtl/>
        </w:rPr>
        <w:t>تسلم</w:t>
      </w:r>
      <w:r w:rsidR="00C86BA5">
        <w:rPr>
          <w:rFonts w:hint="cs"/>
          <w:rtl/>
        </w:rPr>
        <w:t xml:space="preserve"> الطلبات</w:t>
      </w:r>
      <w:r w:rsidRPr="000B2D01">
        <w:rPr>
          <w:rtl/>
        </w:rPr>
        <w:t xml:space="preserve"> و16 من 23 </w:t>
      </w:r>
      <w:r w:rsidR="00BE65DC">
        <w:rPr>
          <w:rFonts w:hint="cs"/>
          <w:rtl/>
        </w:rPr>
        <w:t>إدارة</w:t>
      </w:r>
      <w:r w:rsidRPr="000B2D01">
        <w:rPr>
          <w:rtl/>
        </w:rPr>
        <w:t xml:space="preserve"> دولية) </w:t>
      </w:r>
      <w:r>
        <w:rPr>
          <w:rFonts w:hint="cs"/>
          <w:rtl/>
        </w:rPr>
        <w:t xml:space="preserve">للمودعين </w:t>
      </w:r>
      <w:r w:rsidR="00BE65DC">
        <w:rPr>
          <w:rFonts w:hint="cs"/>
          <w:rtl/>
        </w:rPr>
        <w:t xml:space="preserve">إمكانية </w:t>
      </w:r>
      <w:r w:rsidRPr="000B2D01">
        <w:rPr>
          <w:rtl/>
        </w:rPr>
        <w:t>تحميل المستندات عبر</w:t>
      </w:r>
      <w:r>
        <w:rPr>
          <w:rFonts w:hint="cs"/>
          <w:rtl/>
        </w:rPr>
        <w:t xml:space="preserve"> نظام</w:t>
      </w:r>
      <w:r w:rsidRPr="000B2D01">
        <w:rPr>
          <w:rtl/>
        </w:rPr>
        <w:t xml:space="preserve"> </w:t>
      </w:r>
      <w:proofErr w:type="spellStart"/>
      <w:r w:rsidR="00715366">
        <w:t>ePCT</w:t>
      </w:r>
      <w:proofErr w:type="spellEnd"/>
      <w:r>
        <w:rPr>
          <w:rtl/>
        </w:rPr>
        <w:t>. ومع ذلك</w:t>
      </w:r>
      <w:r w:rsidRPr="000B2D01">
        <w:rPr>
          <w:rtl/>
        </w:rPr>
        <w:t xml:space="preserve">، </w:t>
      </w:r>
      <w:r>
        <w:rPr>
          <w:rFonts w:hint="cs"/>
          <w:rtl/>
        </w:rPr>
        <w:t>لا يزال</w:t>
      </w:r>
      <w:r w:rsidRPr="000B2D01">
        <w:rPr>
          <w:rtl/>
        </w:rPr>
        <w:t xml:space="preserve"> العديد من المكاتب إما </w:t>
      </w:r>
      <w:r w:rsidR="00BE65DC">
        <w:rPr>
          <w:rFonts w:hint="cs"/>
          <w:rtl/>
        </w:rPr>
        <w:t>ب</w:t>
      </w:r>
      <w:r w:rsidR="00BE65DC">
        <w:rPr>
          <w:rtl/>
        </w:rPr>
        <w:t>دون أي ترتيبات اتصال إلكتروني</w:t>
      </w:r>
      <w:r w:rsidRPr="000B2D01">
        <w:rPr>
          <w:rFonts w:hint="cs"/>
          <w:rtl/>
        </w:rPr>
        <w:t>،</w:t>
      </w:r>
      <w:r w:rsidRPr="000B2D01">
        <w:rPr>
          <w:rtl/>
        </w:rPr>
        <w:t xml:space="preserve"> </w:t>
      </w:r>
      <w:r>
        <w:rPr>
          <w:rFonts w:hint="cs"/>
          <w:rtl/>
        </w:rPr>
        <w:t>وإما ب</w:t>
      </w:r>
      <w:r>
        <w:rPr>
          <w:rtl/>
        </w:rPr>
        <w:t xml:space="preserve">خدمات إلكترونية </w:t>
      </w:r>
      <w:r w:rsidRPr="000B2D01">
        <w:rPr>
          <w:rtl/>
        </w:rPr>
        <w:t>وطنية فقط قد لا تكون متاحة لعملائها في</w:t>
      </w:r>
      <w:r>
        <w:rPr>
          <w:rtl/>
        </w:rPr>
        <w:t xml:space="preserve"> البلدان الأخرى. </w:t>
      </w:r>
      <w:r>
        <w:rPr>
          <w:rFonts w:hint="cs"/>
          <w:rtl/>
        </w:rPr>
        <w:t>و</w:t>
      </w:r>
      <w:r>
        <w:rPr>
          <w:rtl/>
        </w:rPr>
        <w:t>على وجه الخصوص</w:t>
      </w:r>
      <w:r w:rsidRPr="000B2D01">
        <w:rPr>
          <w:rtl/>
        </w:rPr>
        <w:t xml:space="preserve">، فإن </w:t>
      </w:r>
      <w:r w:rsidR="00CA1EE9">
        <w:rPr>
          <w:rFonts w:hint="cs"/>
          <w:rtl/>
        </w:rPr>
        <w:t>الإدارات</w:t>
      </w:r>
      <w:r w:rsidRPr="000B2D01">
        <w:rPr>
          <w:rtl/>
        </w:rPr>
        <w:t xml:space="preserve"> الدولية التي لا تقبل </w:t>
      </w:r>
      <w:r>
        <w:rPr>
          <w:rFonts w:hint="cs"/>
          <w:rtl/>
        </w:rPr>
        <w:t>مستندات من المودعين</w:t>
      </w:r>
      <w:r w:rsidRPr="000B2D01">
        <w:rPr>
          <w:rtl/>
        </w:rPr>
        <w:t xml:space="preserve"> </w:t>
      </w:r>
      <w:r>
        <w:rPr>
          <w:rFonts w:hint="cs"/>
          <w:rtl/>
        </w:rPr>
        <w:t xml:space="preserve">من </w:t>
      </w:r>
      <w:r w:rsidRPr="000B2D01">
        <w:rPr>
          <w:rtl/>
        </w:rPr>
        <w:t xml:space="preserve">خلال </w:t>
      </w:r>
      <w:r w:rsidR="00314679">
        <w:rPr>
          <w:rFonts w:hint="cs"/>
          <w:rtl/>
        </w:rPr>
        <w:t>نظام</w:t>
      </w:r>
      <w:r w:rsidR="00314679" w:rsidRPr="000B2D01">
        <w:rPr>
          <w:rtl/>
        </w:rPr>
        <w:t xml:space="preserve"> </w:t>
      </w:r>
      <w:proofErr w:type="spellStart"/>
      <w:r w:rsidR="00314679">
        <w:t>ePCT</w:t>
      </w:r>
      <w:proofErr w:type="spellEnd"/>
      <w:r w:rsidR="00375FA9">
        <w:rPr>
          <w:rFonts w:hint="cs"/>
          <w:rtl/>
        </w:rPr>
        <w:t>، تتكفل با</w:t>
      </w:r>
      <w:r w:rsidRPr="000B2D01">
        <w:rPr>
          <w:rtl/>
        </w:rPr>
        <w:t xml:space="preserve">لطلبات </w:t>
      </w:r>
      <w:r w:rsidR="00CA1EE9">
        <w:rPr>
          <w:rFonts w:hint="cs"/>
          <w:rtl/>
        </w:rPr>
        <w:t>المودعة</w:t>
      </w:r>
      <w:r w:rsidRPr="000B2D01">
        <w:rPr>
          <w:rtl/>
        </w:rPr>
        <w:t xml:space="preserve"> </w:t>
      </w:r>
      <w:r w:rsidR="00314679">
        <w:rPr>
          <w:rFonts w:hint="cs"/>
          <w:rtl/>
        </w:rPr>
        <w:t xml:space="preserve">لدى </w:t>
      </w:r>
      <w:r w:rsidRPr="000B2D01">
        <w:rPr>
          <w:rtl/>
        </w:rPr>
        <w:t xml:space="preserve">60 </w:t>
      </w:r>
      <w:r w:rsidR="00CA1EE9">
        <w:rPr>
          <w:rFonts w:hint="cs"/>
          <w:rtl/>
        </w:rPr>
        <w:t>مكتباً</w:t>
      </w:r>
      <w:r w:rsidR="00CA1EE9">
        <w:rPr>
          <w:rtl/>
        </w:rPr>
        <w:t xml:space="preserve"> وطني</w:t>
      </w:r>
      <w:r w:rsidR="00CA1EE9">
        <w:rPr>
          <w:rFonts w:hint="cs"/>
          <w:rtl/>
        </w:rPr>
        <w:t>اً</w:t>
      </w:r>
      <w:r w:rsidRPr="000B2D01">
        <w:rPr>
          <w:rtl/>
        </w:rPr>
        <w:t xml:space="preserve"> </w:t>
      </w:r>
      <w:r w:rsidR="00CA1EE9">
        <w:rPr>
          <w:rFonts w:hint="cs"/>
          <w:rtl/>
        </w:rPr>
        <w:t xml:space="preserve">من مكاتب </w:t>
      </w:r>
      <w:r w:rsidRPr="000B2D01">
        <w:rPr>
          <w:rtl/>
        </w:rPr>
        <w:t xml:space="preserve">أخرى </w:t>
      </w:r>
      <w:r w:rsidR="00375FA9">
        <w:rPr>
          <w:rFonts w:hint="cs"/>
          <w:rtl/>
        </w:rPr>
        <w:t xml:space="preserve">بوصفها </w:t>
      </w:r>
      <w:r>
        <w:rPr>
          <w:rtl/>
        </w:rPr>
        <w:t>مكاتب تسلم</w:t>
      </w:r>
      <w:r w:rsidR="00C86BA5">
        <w:rPr>
          <w:rFonts w:hint="cs"/>
          <w:rtl/>
        </w:rPr>
        <w:t xml:space="preserve"> الطلبات</w:t>
      </w:r>
      <w:r>
        <w:rPr>
          <w:rtl/>
        </w:rPr>
        <w:t>. وبالتالي</w:t>
      </w:r>
      <w:r w:rsidRPr="000B2D01">
        <w:rPr>
          <w:rtl/>
        </w:rPr>
        <w:t xml:space="preserve">، فإن أي خطوة </w:t>
      </w:r>
      <w:r w:rsidR="00375FA9">
        <w:rPr>
          <w:rFonts w:hint="cs"/>
          <w:rtl/>
        </w:rPr>
        <w:t>لتوقيف</w:t>
      </w:r>
      <w:r w:rsidRPr="000B2D01">
        <w:rPr>
          <w:rtl/>
        </w:rPr>
        <w:t xml:space="preserve"> استخدام الفاكس </w:t>
      </w:r>
      <w:r w:rsidR="00CA1EE9">
        <w:rPr>
          <w:rFonts w:hint="cs"/>
          <w:rtl/>
        </w:rPr>
        <w:t>ينبغي أن تراعي</w:t>
      </w:r>
      <w:r w:rsidRPr="000B2D01">
        <w:rPr>
          <w:rtl/>
        </w:rPr>
        <w:t xml:space="preserve"> ما إذا كان جميع </w:t>
      </w:r>
      <w:r w:rsidR="00CA1EE9">
        <w:rPr>
          <w:rFonts w:hint="cs"/>
          <w:rtl/>
        </w:rPr>
        <w:t>المودعين</w:t>
      </w:r>
      <w:r w:rsidRPr="000B2D01">
        <w:rPr>
          <w:rtl/>
        </w:rPr>
        <w:t xml:space="preserve"> الذين يخدمهم المكتب </w:t>
      </w:r>
      <w:r w:rsidR="00314679">
        <w:rPr>
          <w:rFonts w:hint="cs"/>
          <w:rtl/>
        </w:rPr>
        <w:t xml:space="preserve">لديهم نفاذ ميسّر إلى </w:t>
      </w:r>
      <w:r w:rsidRPr="000B2D01">
        <w:rPr>
          <w:rtl/>
        </w:rPr>
        <w:t xml:space="preserve">وسيلة بديلة </w:t>
      </w:r>
      <w:r w:rsidR="00314679">
        <w:rPr>
          <w:rFonts w:hint="cs"/>
          <w:rtl/>
        </w:rPr>
        <w:t>و</w:t>
      </w:r>
      <w:r w:rsidRPr="000B2D01">
        <w:rPr>
          <w:rtl/>
        </w:rPr>
        <w:t xml:space="preserve">عملية </w:t>
      </w:r>
      <w:r w:rsidR="00314679">
        <w:rPr>
          <w:rFonts w:hint="cs"/>
          <w:rtl/>
        </w:rPr>
        <w:t>ل</w:t>
      </w:r>
      <w:r w:rsidR="00375FA9">
        <w:rPr>
          <w:rFonts w:hint="cs"/>
          <w:rtl/>
        </w:rPr>
        <w:t>لتواصل</w:t>
      </w:r>
      <w:r w:rsidRPr="000B2D01">
        <w:rPr>
          <w:rtl/>
        </w:rPr>
        <w:t xml:space="preserve"> السريع.</w:t>
      </w:r>
    </w:p>
    <w:p w:rsidR="00CA1EE9" w:rsidRDefault="00CA1EE9" w:rsidP="00CA1EE9">
      <w:pPr>
        <w:pStyle w:val="Heading3"/>
        <w:rPr>
          <w:rtl/>
        </w:rPr>
      </w:pPr>
      <w:r>
        <w:rPr>
          <w:rFonts w:hint="cs"/>
          <w:rtl/>
        </w:rPr>
        <w:t>البدائل الأخرى للرسائل الورقية والبريد الإلكتروني</w:t>
      </w:r>
    </w:p>
    <w:p w:rsidR="00CA1EE9" w:rsidRDefault="00453ED2" w:rsidP="00AC5F2E">
      <w:pPr>
        <w:pStyle w:val="ONUMA"/>
      </w:pPr>
      <w:r>
        <w:rPr>
          <w:rtl/>
        </w:rPr>
        <w:t>في الوقت الحالي</w:t>
      </w:r>
      <w:r w:rsidRPr="00453ED2">
        <w:rPr>
          <w:rtl/>
        </w:rPr>
        <w:t xml:space="preserve">، </w:t>
      </w:r>
      <w:r>
        <w:rPr>
          <w:rFonts w:hint="cs"/>
          <w:rtl/>
          <w:lang w:bidi="ar-SY"/>
        </w:rPr>
        <w:t>تتيح استمارة</w:t>
      </w:r>
      <w:r>
        <w:rPr>
          <w:rtl/>
        </w:rPr>
        <w:t xml:space="preserve"> </w:t>
      </w:r>
      <w:r w:rsidR="00AC5F2E">
        <w:rPr>
          <w:rFonts w:hint="cs"/>
          <w:rtl/>
        </w:rPr>
        <w:t xml:space="preserve">العريضة </w:t>
      </w:r>
      <w:r w:rsidR="00375FA9">
        <w:rPr>
          <w:rFonts w:hint="cs"/>
          <w:rtl/>
        </w:rPr>
        <w:t>خيار</w:t>
      </w:r>
      <w:r>
        <w:rPr>
          <w:rtl/>
        </w:rPr>
        <w:t xml:space="preserve"> </w:t>
      </w:r>
      <w:r>
        <w:rPr>
          <w:rFonts w:hint="cs"/>
          <w:rtl/>
        </w:rPr>
        <w:t>"1"</w:t>
      </w:r>
      <w:r>
        <w:rPr>
          <w:rtl/>
        </w:rPr>
        <w:t xml:space="preserve"> الورق</w:t>
      </w:r>
      <w:r w:rsidRPr="00453ED2">
        <w:rPr>
          <w:rtl/>
        </w:rPr>
        <w:t xml:space="preserve">، </w:t>
      </w:r>
      <w:r>
        <w:rPr>
          <w:rFonts w:hint="cs"/>
          <w:rtl/>
        </w:rPr>
        <w:t>"2"</w:t>
      </w:r>
      <w:r w:rsidRPr="00453ED2">
        <w:rPr>
          <w:rtl/>
        </w:rPr>
        <w:t xml:space="preserve"> </w:t>
      </w:r>
      <w:r>
        <w:rPr>
          <w:rFonts w:hint="cs"/>
          <w:rtl/>
        </w:rPr>
        <w:t>و</w:t>
      </w:r>
      <w:r w:rsidRPr="00453ED2">
        <w:rPr>
          <w:rtl/>
        </w:rPr>
        <w:t>الورق والبر</w:t>
      </w:r>
      <w:r>
        <w:rPr>
          <w:rtl/>
        </w:rPr>
        <w:t>يد الإلكتروني</w:t>
      </w:r>
      <w:r w:rsidRPr="00453ED2">
        <w:rPr>
          <w:rtl/>
        </w:rPr>
        <w:t xml:space="preserve">، </w:t>
      </w:r>
      <w:r>
        <w:rPr>
          <w:rFonts w:hint="cs"/>
          <w:rtl/>
        </w:rPr>
        <w:t>"3"</w:t>
      </w:r>
      <w:r w:rsidRPr="00453ED2">
        <w:rPr>
          <w:rtl/>
        </w:rPr>
        <w:t xml:space="preserve"> </w:t>
      </w:r>
      <w:r>
        <w:rPr>
          <w:rFonts w:hint="cs"/>
          <w:rtl/>
        </w:rPr>
        <w:t>و</w:t>
      </w:r>
      <w:r w:rsidRPr="00453ED2">
        <w:rPr>
          <w:rtl/>
        </w:rPr>
        <w:t xml:space="preserve">البريد الإلكتروني فقط كخيارات للوسائل العادية </w:t>
      </w:r>
      <w:r w:rsidR="00375FA9">
        <w:rPr>
          <w:rFonts w:hint="cs"/>
          <w:rtl/>
        </w:rPr>
        <w:t>للمستندات</w:t>
      </w:r>
      <w:r w:rsidRPr="00453ED2">
        <w:rPr>
          <w:rtl/>
        </w:rPr>
        <w:t xml:space="preserve"> </w:t>
      </w:r>
      <w:r w:rsidR="00375FA9">
        <w:rPr>
          <w:rFonts w:hint="cs"/>
          <w:rtl/>
        </w:rPr>
        <w:t>الصادرة عن</w:t>
      </w:r>
      <w:r w:rsidRPr="00453ED2">
        <w:rPr>
          <w:rtl/>
        </w:rPr>
        <w:t xml:space="preserve"> المكتب الدولي (و</w:t>
      </w:r>
      <w:r w:rsidR="00375FA9">
        <w:rPr>
          <w:rFonts w:hint="cs"/>
          <w:rtl/>
        </w:rPr>
        <w:t>الواردة</w:t>
      </w:r>
      <w:r w:rsidRPr="00453ED2">
        <w:rPr>
          <w:rtl/>
        </w:rPr>
        <w:t xml:space="preserve"> </w:t>
      </w:r>
      <w:r w:rsidR="00AC5F2E">
        <w:rPr>
          <w:rFonts w:hint="cs"/>
          <w:rtl/>
        </w:rPr>
        <w:t xml:space="preserve">من </w:t>
      </w:r>
      <w:r w:rsidRPr="00453ED2">
        <w:rPr>
          <w:rtl/>
        </w:rPr>
        <w:t xml:space="preserve">المكاتب الأخرى </w:t>
      </w:r>
      <w:r w:rsidR="00B6641E">
        <w:rPr>
          <w:rFonts w:hint="cs"/>
          <w:rtl/>
        </w:rPr>
        <w:t>في حال</w:t>
      </w:r>
      <w:r w:rsidRPr="00453ED2">
        <w:rPr>
          <w:rtl/>
        </w:rPr>
        <w:t xml:space="preserve"> </w:t>
      </w:r>
      <w:r w:rsidR="00AC5F2E">
        <w:rPr>
          <w:rFonts w:hint="cs"/>
          <w:rtl/>
        </w:rPr>
        <w:t xml:space="preserve">كانت </w:t>
      </w:r>
      <w:r w:rsidR="00B6641E">
        <w:rPr>
          <w:rFonts w:hint="cs"/>
          <w:rtl/>
        </w:rPr>
        <w:t>تتيح</w:t>
      </w:r>
      <w:r w:rsidRPr="00453ED2">
        <w:rPr>
          <w:rtl/>
        </w:rPr>
        <w:t xml:space="preserve"> </w:t>
      </w:r>
      <w:r w:rsidR="00AC5F2E">
        <w:rPr>
          <w:rFonts w:hint="cs"/>
          <w:rtl/>
        </w:rPr>
        <w:t xml:space="preserve">هذا </w:t>
      </w:r>
      <w:r w:rsidRPr="00453ED2">
        <w:rPr>
          <w:rtl/>
        </w:rPr>
        <w:t>الخي</w:t>
      </w:r>
      <w:r>
        <w:rPr>
          <w:rtl/>
        </w:rPr>
        <w:t xml:space="preserve">ار </w:t>
      </w:r>
      <w:r w:rsidR="00AC5F2E">
        <w:rPr>
          <w:rFonts w:hint="cs"/>
          <w:rtl/>
        </w:rPr>
        <w:t>أو ذاك</w:t>
      </w:r>
      <w:r>
        <w:rPr>
          <w:rtl/>
        </w:rPr>
        <w:t xml:space="preserve">). </w:t>
      </w:r>
      <w:r w:rsidR="00B6641E">
        <w:rPr>
          <w:rFonts w:hint="cs"/>
          <w:rtl/>
        </w:rPr>
        <w:t>و</w:t>
      </w:r>
      <w:r>
        <w:rPr>
          <w:rtl/>
        </w:rPr>
        <w:t>بالإضافة إلى ذلك</w:t>
      </w:r>
      <w:r w:rsidRPr="00453ED2">
        <w:rPr>
          <w:rtl/>
        </w:rPr>
        <w:t>، يوفر</w:t>
      </w:r>
      <w:r w:rsidR="00B6641E">
        <w:rPr>
          <w:rFonts w:hint="cs"/>
          <w:rtl/>
        </w:rPr>
        <w:t xml:space="preserve"> </w:t>
      </w:r>
      <w:r w:rsidR="00AC5F2E">
        <w:rPr>
          <w:rFonts w:hint="cs"/>
          <w:rtl/>
        </w:rPr>
        <w:t>نظام</w:t>
      </w:r>
      <w:r w:rsidR="00AC5F2E" w:rsidRPr="000B2D01">
        <w:rPr>
          <w:rtl/>
        </w:rPr>
        <w:t xml:space="preserve"> </w:t>
      </w:r>
      <w:proofErr w:type="spellStart"/>
      <w:r w:rsidR="00AC5F2E">
        <w:t>ePCT</w:t>
      </w:r>
      <w:proofErr w:type="spellEnd"/>
      <w:r w:rsidR="00AC5F2E" w:rsidRPr="00453ED2">
        <w:rPr>
          <w:rtl/>
        </w:rPr>
        <w:t xml:space="preserve"> </w:t>
      </w:r>
      <w:r w:rsidRPr="00453ED2">
        <w:rPr>
          <w:rtl/>
        </w:rPr>
        <w:t>إمكانية إرسال إشعارات</w:t>
      </w:r>
      <w:r w:rsidR="00375FA9">
        <w:rPr>
          <w:rFonts w:hint="cs"/>
          <w:rtl/>
        </w:rPr>
        <w:t xml:space="preserve"> عبر</w:t>
      </w:r>
      <w:r w:rsidRPr="00453ED2">
        <w:rPr>
          <w:rtl/>
        </w:rPr>
        <w:t xml:space="preserve"> البريد الإلكتروني للمستخدمين </w:t>
      </w:r>
      <w:r w:rsidR="00375FA9">
        <w:rPr>
          <w:rFonts w:hint="cs"/>
          <w:rtl/>
        </w:rPr>
        <w:t>الذ</w:t>
      </w:r>
      <w:r w:rsidR="00AC5F2E">
        <w:rPr>
          <w:rFonts w:hint="cs"/>
          <w:rtl/>
        </w:rPr>
        <w:t>ين يُ</w:t>
      </w:r>
      <w:r w:rsidR="00375FA9">
        <w:rPr>
          <w:rFonts w:hint="cs"/>
          <w:rtl/>
        </w:rPr>
        <w:t>تاح لهم</w:t>
      </w:r>
      <w:r w:rsidRPr="00453ED2">
        <w:rPr>
          <w:rtl/>
        </w:rPr>
        <w:t xml:space="preserve"> </w:t>
      </w:r>
      <w:r w:rsidR="00B6641E">
        <w:rPr>
          <w:rFonts w:hint="cs"/>
          <w:rtl/>
        </w:rPr>
        <w:t>نفاذ</w:t>
      </w:r>
      <w:r w:rsidRPr="00453ED2">
        <w:rPr>
          <w:rtl/>
        </w:rPr>
        <w:t xml:space="preserve"> </w:t>
      </w:r>
      <w:r w:rsidR="00AC5F2E">
        <w:rPr>
          <w:rFonts w:hint="cs"/>
          <w:rtl/>
        </w:rPr>
        <w:t xml:space="preserve">مؤمَّن </w:t>
      </w:r>
      <w:r w:rsidRPr="00453ED2">
        <w:rPr>
          <w:rtl/>
        </w:rPr>
        <w:t>إ</w:t>
      </w:r>
      <w:r>
        <w:rPr>
          <w:rtl/>
        </w:rPr>
        <w:t>لى التطبيق من خلال تلك الخدمة</w:t>
      </w:r>
      <w:r w:rsidR="00375FA9">
        <w:rPr>
          <w:rtl/>
        </w:rPr>
        <w:t xml:space="preserve">، </w:t>
      </w:r>
      <w:r w:rsidR="00375FA9">
        <w:rPr>
          <w:rFonts w:hint="cs"/>
          <w:rtl/>
        </w:rPr>
        <w:t>و</w:t>
      </w:r>
      <w:r w:rsidRPr="00453ED2">
        <w:rPr>
          <w:rtl/>
        </w:rPr>
        <w:t xml:space="preserve">تحتوي على روابط إلى المستندات. </w:t>
      </w:r>
      <w:r w:rsidR="00B6641E">
        <w:rPr>
          <w:rFonts w:hint="cs"/>
          <w:rtl/>
        </w:rPr>
        <w:t>و</w:t>
      </w:r>
      <w:r w:rsidR="00B6641E">
        <w:rPr>
          <w:rtl/>
        </w:rPr>
        <w:t xml:space="preserve">قد </w:t>
      </w:r>
      <w:r w:rsidR="00375FA9">
        <w:rPr>
          <w:rFonts w:hint="cs"/>
          <w:rtl/>
        </w:rPr>
        <w:t>تتيح</w:t>
      </w:r>
      <w:r w:rsidR="00B6641E">
        <w:rPr>
          <w:rtl/>
        </w:rPr>
        <w:t xml:space="preserve"> المكاتب الوطنية أيض</w:t>
      </w:r>
      <w:r w:rsidR="00B6641E">
        <w:rPr>
          <w:rFonts w:hint="cs"/>
          <w:rtl/>
        </w:rPr>
        <w:t>اً</w:t>
      </w:r>
      <w:r w:rsidR="00B6641E">
        <w:rPr>
          <w:rtl/>
        </w:rPr>
        <w:t xml:space="preserve"> </w:t>
      </w:r>
      <w:r w:rsidR="00375FA9">
        <w:rPr>
          <w:rFonts w:hint="cs"/>
          <w:rtl/>
        </w:rPr>
        <w:t>وسائل</w:t>
      </w:r>
      <w:r w:rsidRPr="00453ED2">
        <w:rPr>
          <w:rtl/>
        </w:rPr>
        <w:t xml:space="preserve"> أخرى </w:t>
      </w:r>
      <w:r w:rsidR="00375FA9">
        <w:rPr>
          <w:rFonts w:hint="cs"/>
          <w:rtl/>
        </w:rPr>
        <w:t>ل</w:t>
      </w:r>
      <w:r w:rsidRPr="00453ED2">
        <w:rPr>
          <w:rtl/>
        </w:rPr>
        <w:t xml:space="preserve">لتواصل </w:t>
      </w:r>
      <w:r w:rsidR="00B6641E">
        <w:rPr>
          <w:rFonts w:hint="cs"/>
          <w:rtl/>
        </w:rPr>
        <w:t>في حال</w:t>
      </w:r>
      <w:r w:rsidRPr="00453ED2">
        <w:rPr>
          <w:rtl/>
        </w:rPr>
        <w:t xml:space="preserve"> </w:t>
      </w:r>
      <w:r w:rsidR="00B6641E">
        <w:rPr>
          <w:rFonts w:hint="cs"/>
          <w:rtl/>
        </w:rPr>
        <w:t xml:space="preserve">إيداع </w:t>
      </w:r>
      <w:r w:rsidRPr="00453ED2">
        <w:rPr>
          <w:rtl/>
        </w:rPr>
        <w:t>الطلب الدولي أو معالجته من خلال أنظمتها.</w:t>
      </w:r>
    </w:p>
    <w:p w:rsidR="00B6641E" w:rsidRDefault="00375FA9" w:rsidP="00AC5F2E">
      <w:pPr>
        <w:pStyle w:val="ONUMA"/>
      </w:pPr>
      <w:r>
        <w:rPr>
          <w:rFonts w:hint="cs"/>
          <w:rtl/>
        </w:rPr>
        <w:t>و</w:t>
      </w:r>
      <w:r w:rsidR="00B6641E" w:rsidRPr="00B6641E">
        <w:rPr>
          <w:rtl/>
        </w:rPr>
        <w:t>يعتز</w:t>
      </w:r>
      <w:r w:rsidR="00B6641E">
        <w:rPr>
          <w:rtl/>
        </w:rPr>
        <w:t xml:space="preserve">م المكتب الدولي </w:t>
      </w:r>
      <w:r>
        <w:rPr>
          <w:rFonts w:hint="cs"/>
          <w:rtl/>
        </w:rPr>
        <w:t xml:space="preserve">قريباً </w:t>
      </w:r>
      <w:r w:rsidR="00B6641E">
        <w:rPr>
          <w:rtl/>
        </w:rPr>
        <w:t xml:space="preserve">بدء </w:t>
      </w:r>
      <w:r>
        <w:rPr>
          <w:rFonts w:hint="cs"/>
          <w:rtl/>
        </w:rPr>
        <w:t xml:space="preserve">عملية </w:t>
      </w:r>
      <w:r w:rsidR="00B6641E">
        <w:rPr>
          <w:rtl/>
        </w:rPr>
        <w:t xml:space="preserve">تشاور </w:t>
      </w:r>
      <w:r w:rsidR="00B6641E" w:rsidRPr="00B6641E">
        <w:rPr>
          <w:rtl/>
        </w:rPr>
        <w:t xml:space="preserve">حول إمكانية </w:t>
      </w:r>
      <w:r w:rsidR="00B6641E">
        <w:rPr>
          <w:rFonts w:hint="cs"/>
          <w:rtl/>
        </w:rPr>
        <w:t xml:space="preserve">السماح لمودعي </w:t>
      </w:r>
      <w:r w:rsidR="00B6641E" w:rsidRPr="00B6641E">
        <w:rPr>
          <w:rtl/>
        </w:rPr>
        <w:t xml:space="preserve">الطلبات باختيار </w:t>
      </w:r>
      <w:r w:rsidR="00B6641E">
        <w:rPr>
          <w:rFonts w:hint="cs"/>
          <w:rtl/>
        </w:rPr>
        <w:t xml:space="preserve">إشعارات </w:t>
      </w:r>
      <w:r w:rsidR="00AC5F2E">
        <w:rPr>
          <w:rFonts w:hint="cs"/>
          <w:rtl/>
        </w:rPr>
        <w:t>نظام</w:t>
      </w:r>
      <w:r w:rsidR="00AC5F2E" w:rsidRPr="000B2D01">
        <w:rPr>
          <w:rtl/>
        </w:rPr>
        <w:t xml:space="preserve"> </w:t>
      </w:r>
      <w:proofErr w:type="spellStart"/>
      <w:r w:rsidR="00AC5F2E">
        <w:t>ePCT</w:t>
      </w:r>
      <w:proofErr w:type="spellEnd"/>
      <w:r w:rsidR="00AC5F2E" w:rsidRPr="00B6641E">
        <w:rPr>
          <w:rtl/>
        </w:rPr>
        <w:t xml:space="preserve"> </w:t>
      </w:r>
      <w:r w:rsidR="00B6641E" w:rsidRPr="00B6641E">
        <w:rPr>
          <w:rtl/>
        </w:rPr>
        <w:t>باعتبارها الوسيلة الرسمية والوحيدة لإر</w:t>
      </w:r>
      <w:r>
        <w:rPr>
          <w:rtl/>
        </w:rPr>
        <w:t xml:space="preserve">سال المستندات من المكتب الدولي </w:t>
      </w:r>
      <w:r>
        <w:rPr>
          <w:rFonts w:hint="cs"/>
          <w:rtl/>
        </w:rPr>
        <w:t>فيما يتعلق با</w:t>
      </w:r>
      <w:r w:rsidR="00B6641E" w:rsidRPr="00B6641E">
        <w:rPr>
          <w:rtl/>
        </w:rPr>
        <w:t>لطلبات المقدمة من خلال تلك الخدمة (</w:t>
      </w:r>
      <w:r w:rsidR="00B6641E">
        <w:rPr>
          <w:rtl/>
        </w:rPr>
        <w:t xml:space="preserve">أو لخيار </w:t>
      </w:r>
      <w:r>
        <w:rPr>
          <w:rFonts w:hint="cs"/>
          <w:rtl/>
        </w:rPr>
        <w:t>يُحدّد</w:t>
      </w:r>
      <w:r w:rsidR="00B6641E">
        <w:rPr>
          <w:rtl/>
        </w:rPr>
        <w:t xml:space="preserve"> لاحق</w:t>
      </w:r>
      <w:r w:rsidR="00B6641E">
        <w:rPr>
          <w:rFonts w:hint="cs"/>
          <w:rtl/>
        </w:rPr>
        <w:t>اً</w:t>
      </w:r>
      <w:r w:rsidR="00B6641E">
        <w:rPr>
          <w:rtl/>
        </w:rPr>
        <w:t xml:space="preserve"> ل</w:t>
      </w:r>
      <w:r w:rsidR="00B6641E">
        <w:rPr>
          <w:rFonts w:hint="cs"/>
          <w:rtl/>
        </w:rPr>
        <w:t>ل</w:t>
      </w:r>
      <w:r w:rsidR="00B6641E" w:rsidRPr="00B6641E">
        <w:rPr>
          <w:rtl/>
        </w:rPr>
        <w:t xml:space="preserve">تطبيقات التي يمكن الوصول إليها من خلال </w:t>
      </w:r>
      <w:r>
        <w:rPr>
          <w:rFonts w:hint="cs"/>
          <w:rtl/>
        </w:rPr>
        <w:t>تلك</w:t>
      </w:r>
      <w:r w:rsidR="00B6641E" w:rsidRPr="00B6641E">
        <w:rPr>
          <w:rtl/>
        </w:rPr>
        <w:t xml:space="preserve"> الخدمة). </w:t>
      </w:r>
      <w:r w:rsidR="00B6641E">
        <w:rPr>
          <w:rFonts w:hint="cs"/>
          <w:rtl/>
        </w:rPr>
        <w:t>و</w:t>
      </w:r>
      <w:r w:rsidR="00B6641E" w:rsidRPr="00B6641E">
        <w:rPr>
          <w:rtl/>
        </w:rPr>
        <w:t xml:space="preserve">يهدف </w:t>
      </w:r>
      <w:r w:rsidR="00B6641E">
        <w:rPr>
          <w:rFonts w:hint="cs"/>
          <w:rtl/>
        </w:rPr>
        <w:t xml:space="preserve">ذلك </w:t>
      </w:r>
      <w:r w:rsidR="00B6641E" w:rsidRPr="00B6641E">
        <w:rPr>
          <w:rtl/>
        </w:rPr>
        <w:t>إلى تحقيق عدة</w:t>
      </w:r>
      <w:r w:rsidR="00AC5F2E">
        <w:rPr>
          <w:rFonts w:hint="cs"/>
          <w:rtl/>
        </w:rPr>
        <w:t> </w:t>
      </w:r>
      <w:r w:rsidR="00B6641E" w:rsidRPr="00B6641E">
        <w:rPr>
          <w:rtl/>
        </w:rPr>
        <w:t>أهداف</w:t>
      </w:r>
      <w:r w:rsidR="00B6641E">
        <w:rPr>
          <w:rFonts w:hint="cs"/>
          <w:rtl/>
        </w:rPr>
        <w:t>:</w:t>
      </w:r>
    </w:p>
    <w:p w:rsidR="00B6641E" w:rsidRDefault="004040B6" w:rsidP="00DC7602">
      <w:pPr>
        <w:pStyle w:val="BodyTextFirstIndent"/>
        <w:spacing w:before="120"/>
        <w:rPr>
          <w:rtl/>
          <w:lang w:bidi="ar-SY"/>
        </w:rPr>
      </w:pPr>
      <w:r>
        <w:rPr>
          <w:rFonts w:hint="cs"/>
          <w:rtl/>
        </w:rPr>
        <w:t>(أ)</w:t>
      </w:r>
      <w:r>
        <w:rPr>
          <w:rtl/>
        </w:rPr>
        <w:tab/>
      </w:r>
      <w:r w:rsidR="00796D5F" w:rsidRPr="00796D5F">
        <w:rPr>
          <w:rtl/>
        </w:rPr>
        <w:t>زيادة سرعة و</w:t>
      </w:r>
      <w:r w:rsidR="00796D5F">
        <w:rPr>
          <w:rtl/>
        </w:rPr>
        <w:t xml:space="preserve">موثوقية </w:t>
      </w:r>
      <w:r w:rsidR="00796D5F" w:rsidRPr="00796D5F">
        <w:rPr>
          <w:rtl/>
        </w:rPr>
        <w:t>تسليم</w:t>
      </w:r>
      <w:r w:rsidR="00796D5F">
        <w:rPr>
          <w:rFonts w:hint="cs"/>
          <w:rtl/>
        </w:rPr>
        <w:t xml:space="preserve"> </w:t>
      </w:r>
      <w:r w:rsidR="00375FA9">
        <w:rPr>
          <w:rFonts w:hint="cs"/>
          <w:rtl/>
        </w:rPr>
        <w:t>المستندات</w:t>
      </w:r>
      <w:r w:rsidR="00796D5F">
        <w:rPr>
          <w:rFonts w:hint="cs"/>
          <w:rtl/>
        </w:rPr>
        <w:t xml:space="preserve"> للمودعين</w:t>
      </w:r>
      <w:r w:rsidR="00796D5F">
        <w:rPr>
          <w:rFonts w:hint="cs"/>
          <w:rtl/>
          <w:lang w:bidi="ar-SY"/>
        </w:rPr>
        <w:t>؛</w:t>
      </w:r>
    </w:p>
    <w:p w:rsidR="00796D5F" w:rsidRDefault="004040B6" w:rsidP="00DC7602">
      <w:pPr>
        <w:pStyle w:val="BodyTextFirstIndent"/>
        <w:spacing w:before="120"/>
        <w:rPr>
          <w:lang w:bidi="ar-SY"/>
        </w:rPr>
      </w:pPr>
      <w:r>
        <w:rPr>
          <w:rFonts w:hint="cs"/>
          <w:rtl/>
          <w:lang w:bidi="ar-SY"/>
        </w:rPr>
        <w:t>(ب)</w:t>
      </w:r>
      <w:r>
        <w:rPr>
          <w:rtl/>
          <w:lang w:bidi="ar-SY"/>
        </w:rPr>
        <w:tab/>
      </w:r>
      <w:r w:rsidR="00375FA9">
        <w:rPr>
          <w:rFonts w:hint="cs"/>
          <w:rtl/>
          <w:lang w:bidi="ar-SY"/>
        </w:rPr>
        <w:t>ال</w:t>
      </w:r>
      <w:r w:rsidR="00796D5F" w:rsidRPr="00796D5F">
        <w:rPr>
          <w:rtl/>
          <w:lang w:bidi="ar-SY"/>
        </w:rPr>
        <w:t>تقل</w:t>
      </w:r>
      <w:r w:rsidR="00796D5F">
        <w:rPr>
          <w:rtl/>
          <w:lang w:bidi="ar-SY"/>
        </w:rPr>
        <w:t>يل</w:t>
      </w:r>
      <w:r w:rsidR="00375FA9">
        <w:rPr>
          <w:rFonts w:hint="cs"/>
          <w:rtl/>
          <w:lang w:bidi="ar-SY"/>
        </w:rPr>
        <w:t xml:space="preserve"> من</w:t>
      </w:r>
      <w:r w:rsidR="00796D5F">
        <w:rPr>
          <w:rtl/>
          <w:lang w:bidi="ar-SY"/>
        </w:rPr>
        <w:t xml:space="preserve"> طباعة الورق وإرساله بالبريد </w:t>
      </w:r>
      <w:r w:rsidR="00796D5F">
        <w:rPr>
          <w:rFonts w:hint="cs"/>
          <w:rtl/>
          <w:lang w:bidi="ar-SY"/>
        </w:rPr>
        <w:t>إلى ا</w:t>
      </w:r>
      <w:r w:rsidR="00796D5F">
        <w:rPr>
          <w:rtl/>
          <w:lang w:bidi="ar-SY"/>
        </w:rPr>
        <w:t>لمكتب الدولي و</w:t>
      </w:r>
      <w:r w:rsidR="00796D5F">
        <w:rPr>
          <w:rFonts w:hint="cs"/>
          <w:rtl/>
          <w:lang w:bidi="ar-SY"/>
        </w:rPr>
        <w:t>م</w:t>
      </w:r>
      <w:r w:rsidR="00796D5F" w:rsidRPr="00796D5F">
        <w:rPr>
          <w:rtl/>
          <w:lang w:bidi="ar-SY"/>
        </w:rPr>
        <w:t>كاتب تسلم الطلبات والإدارات الدولية التي تعال</w:t>
      </w:r>
      <w:r w:rsidR="00796D5F">
        <w:rPr>
          <w:rtl/>
          <w:lang w:bidi="ar-SY"/>
        </w:rPr>
        <w:t>ج الطلبات من خلال خدمات متوافقة</w:t>
      </w:r>
      <w:r>
        <w:rPr>
          <w:rtl/>
          <w:lang w:bidi="ar-SY"/>
        </w:rPr>
        <w:t>؛</w:t>
      </w:r>
    </w:p>
    <w:p w:rsidR="004040B6" w:rsidRDefault="004040B6" w:rsidP="00DC7602">
      <w:pPr>
        <w:pStyle w:val="BodyTextFirstIndent"/>
        <w:spacing w:before="120"/>
        <w:rPr>
          <w:rtl/>
          <w:lang w:bidi="ar-SY"/>
        </w:rPr>
      </w:pPr>
      <w:r>
        <w:rPr>
          <w:rFonts w:hint="cs"/>
          <w:rtl/>
          <w:lang w:bidi="ar-SY"/>
        </w:rPr>
        <w:t>(ج)</w:t>
      </w:r>
      <w:r>
        <w:rPr>
          <w:rtl/>
          <w:lang w:bidi="ar-SY"/>
        </w:rPr>
        <w:tab/>
      </w:r>
      <w:r>
        <w:rPr>
          <w:rFonts w:hint="cs"/>
          <w:rtl/>
          <w:lang w:bidi="ar-SY"/>
        </w:rPr>
        <w:t>ا</w:t>
      </w:r>
      <w:r w:rsidRPr="004040B6">
        <w:rPr>
          <w:rtl/>
          <w:lang w:bidi="ar-SY"/>
        </w:rPr>
        <w:t xml:space="preserve">لحد من </w:t>
      </w:r>
      <w:r w:rsidR="00375FA9">
        <w:rPr>
          <w:rFonts w:hint="cs"/>
          <w:rtl/>
          <w:lang w:bidi="ar-SY"/>
        </w:rPr>
        <w:t>إرسال</w:t>
      </w:r>
      <w:r w:rsidRPr="004040B6">
        <w:rPr>
          <w:rtl/>
          <w:lang w:bidi="ar-SY"/>
        </w:rPr>
        <w:t xml:space="preserve"> المستندات عن طريق البريد</w:t>
      </w:r>
      <w:r>
        <w:rPr>
          <w:rtl/>
          <w:lang w:bidi="ar-SY"/>
        </w:rPr>
        <w:t xml:space="preserve"> الإلكتروني</w:t>
      </w:r>
      <w:r w:rsidRPr="004040B6">
        <w:rPr>
          <w:rtl/>
          <w:lang w:bidi="ar-SY"/>
        </w:rPr>
        <w:t>،</w:t>
      </w:r>
      <w:r>
        <w:rPr>
          <w:rtl/>
          <w:lang w:bidi="ar-SY"/>
        </w:rPr>
        <w:t xml:space="preserve"> مع الإشارة إلى أن </w:t>
      </w:r>
      <w:r w:rsidR="00375FA9">
        <w:rPr>
          <w:rFonts w:hint="cs"/>
          <w:rtl/>
          <w:lang w:bidi="ar-SY"/>
        </w:rPr>
        <w:t>ذلك</w:t>
      </w:r>
      <w:r>
        <w:rPr>
          <w:rtl/>
          <w:lang w:bidi="ar-SY"/>
        </w:rPr>
        <w:t xml:space="preserve"> ليس </w:t>
      </w:r>
      <w:r w:rsidRPr="004040B6">
        <w:rPr>
          <w:rtl/>
          <w:lang w:bidi="ar-SY"/>
        </w:rPr>
        <w:t xml:space="preserve">وسيلة اتصال </w:t>
      </w:r>
      <w:r w:rsidR="00AC5F2E">
        <w:rPr>
          <w:rFonts w:hint="cs"/>
          <w:rtl/>
          <w:lang w:bidi="ar-SY"/>
        </w:rPr>
        <w:t>مؤمَّنة </w:t>
      </w:r>
      <w:r w:rsidRPr="004040B6">
        <w:rPr>
          <w:rtl/>
          <w:lang w:bidi="ar-SY"/>
        </w:rPr>
        <w:t>وموثوقة.</w:t>
      </w:r>
    </w:p>
    <w:p w:rsidR="004040B6" w:rsidRDefault="00375FA9" w:rsidP="00AC5F2E">
      <w:pPr>
        <w:pStyle w:val="ONUMA"/>
        <w:rPr>
          <w:lang w:bidi="ar-SY"/>
        </w:rPr>
      </w:pPr>
      <w:r>
        <w:rPr>
          <w:rFonts w:hint="cs"/>
          <w:rtl/>
          <w:lang w:bidi="ar-SY"/>
        </w:rPr>
        <w:t>و</w:t>
      </w:r>
      <w:r w:rsidR="004040B6" w:rsidRPr="004040B6">
        <w:rPr>
          <w:rtl/>
          <w:lang w:bidi="ar-SY"/>
        </w:rPr>
        <w:t>فيم</w:t>
      </w:r>
      <w:r w:rsidR="004040B6">
        <w:rPr>
          <w:rtl/>
          <w:lang w:bidi="ar-SY"/>
        </w:rPr>
        <w:t>ا يتعلق بالنقطة الأخيرة</w:t>
      </w:r>
      <w:r w:rsidR="004040B6" w:rsidRPr="004040B6">
        <w:rPr>
          <w:rtl/>
          <w:lang w:bidi="ar-SY"/>
        </w:rPr>
        <w:t xml:space="preserve">، تجدر الإشارة إلى أن </w:t>
      </w:r>
      <w:r>
        <w:rPr>
          <w:rFonts w:hint="cs"/>
          <w:rtl/>
          <w:lang w:bidi="ar-SY"/>
        </w:rPr>
        <w:t>الوسيلة</w:t>
      </w:r>
      <w:r w:rsidR="004040B6" w:rsidRPr="004040B6">
        <w:rPr>
          <w:rtl/>
          <w:lang w:bidi="ar-SY"/>
        </w:rPr>
        <w:t xml:space="preserve"> العادية </w:t>
      </w:r>
      <w:r>
        <w:rPr>
          <w:rFonts w:hint="cs"/>
          <w:rtl/>
          <w:lang w:bidi="ar-SY"/>
        </w:rPr>
        <w:t>المتبعة حالياً</w:t>
      </w:r>
      <w:r w:rsidR="004040B6" w:rsidRPr="004040B6">
        <w:rPr>
          <w:rtl/>
          <w:lang w:bidi="ar-SY"/>
        </w:rPr>
        <w:t xml:space="preserve"> </w:t>
      </w:r>
      <w:r>
        <w:rPr>
          <w:rFonts w:hint="cs"/>
          <w:rtl/>
          <w:lang w:bidi="ar-SY"/>
        </w:rPr>
        <w:t>لإرسال</w:t>
      </w:r>
      <w:r w:rsidR="004040B6" w:rsidRPr="004040B6">
        <w:rPr>
          <w:rtl/>
          <w:lang w:bidi="ar-SY"/>
        </w:rPr>
        <w:t xml:space="preserve"> </w:t>
      </w:r>
      <w:r w:rsidR="004040B6">
        <w:rPr>
          <w:rFonts w:hint="cs"/>
          <w:rtl/>
          <w:lang w:bidi="ar-SY"/>
        </w:rPr>
        <w:t xml:space="preserve">إشعارات </w:t>
      </w:r>
      <w:r w:rsidR="00AC5F2E">
        <w:rPr>
          <w:rFonts w:hint="cs"/>
          <w:rtl/>
        </w:rPr>
        <w:t>نظام</w:t>
      </w:r>
      <w:r w:rsidR="00AC5F2E" w:rsidRPr="000B2D01">
        <w:rPr>
          <w:rtl/>
        </w:rPr>
        <w:t xml:space="preserve"> </w:t>
      </w:r>
      <w:proofErr w:type="spellStart"/>
      <w:r w:rsidR="00AC5F2E">
        <w:t>ePCT</w:t>
      </w:r>
      <w:proofErr w:type="spellEnd"/>
      <w:r w:rsidR="00AC5F2E">
        <w:rPr>
          <w:rtl/>
          <w:lang w:bidi="ar-SY"/>
        </w:rPr>
        <w:t xml:space="preserve"> </w:t>
      </w:r>
      <w:r w:rsidR="004040B6">
        <w:rPr>
          <w:rtl/>
          <w:lang w:bidi="ar-SY"/>
        </w:rPr>
        <w:t xml:space="preserve">هي </w:t>
      </w:r>
      <w:r w:rsidR="004040B6" w:rsidRPr="004040B6">
        <w:rPr>
          <w:rtl/>
          <w:lang w:bidi="ar-SY"/>
        </w:rPr>
        <w:t>البريد الإلكتروني</w:t>
      </w:r>
      <w:r w:rsidR="00AC5F2E" w:rsidRPr="00AC5F2E">
        <w:rPr>
          <w:rtl/>
          <w:lang w:bidi="ar-SY"/>
        </w:rPr>
        <w:t xml:space="preserve"> </w:t>
      </w:r>
      <w:r w:rsidR="00AC5F2E">
        <w:rPr>
          <w:rtl/>
          <w:lang w:bidi="ar-SY"/>
        </w:rPr>
        <w:t>أيض</w:t>
      </w:r>
      <w:r w:rsidR="00AC5F2E">
        <w:rPr>
          <w:rFonts w:hint="cs"/>
          <w:rtl/>
          <w:lang w:bidi="ar-SY"/>
        </w:rPr>
        <w:t>اً.</w:t>
      </w:r>
      <w:r w:rsidR="004040B6" w:rsidRPr="004040B6">
        <w:rPr>
          <w:rtl/>
          <w:lang w:bidi="ar-SY"/>
        </w:rPr>
        <w:t xml:space="preserve"> </w:t>
      </w:r>
      <w:r w:rsidR="00AC5F2E">
        <w:rPr>
          <w:rFonts w:hint="cs"/>
          <w:rtl/>
          <w:lang w:bidi="ar-SY"/>
        </w:rPr>
        <w:t>ولكن</w:t>
      </w:r>
      <w:r w:rsidR="004040B6" w:rsidRPr="004040B6">
        <w:rPr>
          <w:rtl/>
          <w:lang w:bidi="ar-SY"/>
        </w:rPr>
        <w:t>:</w:t>
      </w:r>
    </w:p>
    <w:p w:rsidR="004040B6" w:rsidRDefault="004040B6" w:rsidP="00DC7602">
      <w:pPr>
        <w:pStyle w:val="BodyTextFirstIndent"/>
        <w:spacing w:before="120"/>
        <w:rPr>
          <w:rtl/>
        </w:rPr>
      </w:pPr>
      <w:r>
        <w:rPr>
          <w:rFonts w:hint="cs"/>
          <w:rtl/>
        </w:rPr>
        <w:t>(أ)</w:t>
      </w:r>
      <w:r>
        <w:rPr>
          <w:rtl/>
        </w:rPr>
        <w:tab/>
      </w:r>
      <w:r w:rsidR="00375FA9">
        <w:rPr>
          <w:rFonts w:hint="cs"/>
          <w:rtl/>
        </w:rPr>
        <w:t>الإشعارات عبر</w:t>
      </w:r>
      <w:r w:rsidRPr="004040B6">
        <w:rPr>
          <w:rtl/>
        </w:rPr>
        <w:t xml:space="preserve"> البريد الإلكتروني </w:t>
      </w:r>
      <w:r w:rsidR="00375FA9">
        <w:rPr>
          <w:rFonts w:hint="cs"/>
          <w:rtl/>
        </w:rPr>
        <w:t>في</w:t>
      </w:r>
      <w:r>
        <w:rPr>
          <w:rFonts w:hint="cs"/>
          <w:rtl/>
        </w:rPr>
        <w:t xml:space="preserve"> نظام</w:t>
      </w:r>
      <w:r w:rsidRPr="004040B6">
        <w:rPr>
          <w:rtl/>
        </w:rPr>
        <w:t xml:space="preserve"> </w:t>
      </w:r>
      <w:proofErr w:type="spellStart"/>
      <w:r w:rsidR="00715366">
        <w:t>ePCT</w:t>
      </w:r>
      <w:proofErr w:type="spellEnd"/>
      <w:r>
        <w:rPr>
          <w:rtl/>
        </w:rPr>
        <w:t xml:space="preserve"> أكثر أمان</w:t>
      </w:r>
      <w:r>
        <w:rPr>
          <w:rFonts w:hint="cs"/>
          <w:rtl/>
        </w:rPr>
        <w:t>اً</w:t>
      </w:r>
      <w:r w:rsidRPr="004040B6">
        <w:rPr>
          <w:rtl/>
        </w:rPr>
        <w:t xml:space="preserve"> من رسائل البريد الإلكتروني</w:t>
      </w:r>
      <w:r>
        <w:rPr>
          <w:rtl/>
        </w:rPr>
        <w:t xml:space="preserve"> التي تحتوي على المستندات نفسها</w:t>
      </w:r>
      <w:r w:rsidRPr="004040B6">
        <w:rPr>
          <w:rtl/>
        </w:rPr>
        <w:t>، لأن الإشعارات موقعة رقمياً ولا تحتوي على المحتوى الأساسي للرسالة</w:t>
      </w:r>
      <w:r>
        <w:rPr>
          <w:rFonts w:hint="cs"/>
          <w:rtl/>
        </w:rPr>
        <w:t>؛</w:t>
      </w:r>
    </w:p>
    <w:p w:rsidR="004040B6" w:rsidRDefault="004040B6" w:rsidP="00DC7602">
      <w:pPr>
        <w:pStyle w:val="BodyTextFirstIndent"/>
        <w:spacing w:before="120"/>
        <w:rPr>
          <w:rtl/>
        </w:rPr>
      </w:pPr>
      <w:r>
        <w:rPr>
          <w:rFonts w:hint="cs"/>
          <w:rtl/>
        </w:rPr>
        <w:lastRenderedPageBreak/>
        <w:t>(ب)</w:t>
      </w:r>
      <w:r>
        <w:rPr>
          <w:rtl/>
        </w:rPr>
        <w:tab/>
      </w:r>
      <w:r w:rsidR="00375FA9">
        <w:rPr>
          <w:rFonts w:hint="cs"/>
          <w:rtl/>
        </w:rPr>
        <w:t>و</w:t>
      </w:r>
      <w:r w:rsidRPr="004040B6">
        <w:rPr>
          <w:rtl/>
        </w:rPr>
        <w:t>رسائل البريد الإلكتروني</w:t>
      </w:r>
      <w:r w:rsidR="00375FA9">
        <w:rPr>
          <w:rFonts w:hint="cs"/>
          <w:rtl/>
        </w:rPr>
        <w:t xml:space="preserve"> في </w:t>
      </w:r>
      <w:r w:rsidR="00AC5F2E">
        <w:rPr>
          <w:rFonts w:hint="cs"/>
          <w:rtl/>
        </w:rPr>
        <w:t>نظام</w:t>
      </w:r>
      <w:r w:rsidR="00AC5F2E" w:rsidRPr="004040B6">
        <w:rPr>
          <w:rtl/>
        </w:rPr>
        <w:t xml:space="preserve"> </w:t>
      </w:r>
      <w:proofErr w:type="spellStart"/>
      <w:r w:rsidR="00AC5F2E">
        <w:t>ePCT</w:t>
      </w:r>
      <w:proofErr w:type="spellEnd"/>
      <w:r w:rsidR="00AC5F2E" w:rsidRPr="004040B6">
        <w:rPr>
          <w:rtl/>
        </w:rPr>
        <w:t xml:space="preserve"> </w:t>
      </w:r>
      <w:r w:rsidRPr="004040B6">
        <w:rPr>
          <w:rtl/>
        </w:rPr>
        <w:t xml:space="preserve">تعد </w:t>
      </w:r>
      <w:r>
        <w:rPr>
          <w:rtl/>
        </w:rPr>
        <w:t>أكثر موثوقية نظر</w:t>
      </w:r>
      <w:r>
        <w:rPr>
          <w:rFonts w:hint="cs"/>
          <w:rtl/>
        </w:rPr>
        <w:t>اً</w:t>
      </w:r>
      <w:r w:rsidRPr="004040B6">
        <w:rPr>
          <w:rtl/>
        </w:rPr>
        <w:t xml:space="preserve"> لأنها أصغر حجماً </w:t>
      </w:r>
      <w:r w:rsidR="00375FA9">
        <w:rPr>
          <w:rFonts w:hint="cs"/>
          <w:rtl/>
        </w:rPr>
        <w:t>و</w:t>
      </w:r>
      <w:r w:rsidRPr="004040B6">
        <w:rPr>
          <w:rtl/>
        </w:rPr>
        <w:t xml:space="preserve">أقل عرضة </w:t>
      </w:r>
      <w:r>
        <w:rPr>
          <w:rFonts w:hint="cs"/>
          <w:rtl/>
        </w:rPr>
        <w:t>للإخفاق</w:t>
      </w:r>
      <w:r w:rsidRPr="004040B6">
        <w:rPr>
          <w:rtl/>
        </w:rPr>
        <w:t xml:space="preserve"> </w:t>
      </w:r>
      <w:r w:rsidR="00375FA9">
        <w:rPr>
          <w:rFonts w:hint="cs"/>
          <w:rtl/>
        </w:rPr>
        <w:t xml:space="preserve">عند إرسالها </w:t>
      </w:r>
      <w:r w:rsidRPr="004040B6">
        <w:rPr>
          <w:rtl/>
        </w:rPr>
        <w:t>لأسباب ف</w:t>
      </w:r>
      <w:r w:rsidR="00375FA9">
        <w:rPr>
          <w:rtl/>
        </w:rPr>
        <w:t xml:space="preserve">نية مثل </w:t>
      </w:r>
      <w:r w:rsidR="00AC5F2E">
        <w:rPr>
          <w:rFonts w:hint="cs"/>
          <w:rtl/>
        </w:rPr>
        <w:t>الحدّ الأقصى الذي تفرضه البوابات على حجم الرسالة</w:t>
      </w:r>
      <w:r>
        <w:rPr>
          <w:rtl/>
        </w:rPr>
        <w:t xml:space="preserve">، </w:t>
      </w:r>
      <w:r w:rsidR="00AC5F2E">
        <w:rPr>
          <w:rFonts w:hint="cs"/>
          <w:rtl/>
        </w:rPr>
        <w:t xml:space="preserve">فضلا عن أنها أقلّ تعرّضاً </w:t>
      </w:r>
      <w:r>
        <w:rPr>
          <w:rtl/>
        </w:rPr>
        <w:t xml:space="preserve">لمرشحات </w:t>
      </w:r>
      <w:r w:rsidR="00375FA9">
        <w:rPr>
          <w:rFonts w:hint="cs"/>
          <w:rtl/>
        </w:rPr>
        <w:t>الرسائل الإلكترونية التطفلية</w:t>
      </w:r>
      <w:r w:rsidRPr="004040B6">
        <w:rPr>
          <w:rtl/>
        </w:rPr>
        <w:t>؛</w:t>
      </w:r>
    </w:p>
    <w:p w:rsidR="004040B6" w:rsidRDefault="004040B6" w:rsidP="00DC7602">
      <w:pPr>
        <w:pStyle w:val="BodyTextFirstIndent"/>
        <w:spacing w:before="120"/>
        <w:rPr>
          <w:rtl/>
        </w:rPr>
      </w:pPr>
      <w:r>
        <w:rPr>
          <w:rFonts w:hint="cs"/>
          <w:rtl/>
        </w:rPr>
        <w:t>(ج)</w:t>
      </w:r>
      <w:r>
        <w:rPr>
          <w:rtl/>
        </w:rPr>
        <w:tab/>
      </w:r>
      <w:r w:rsidR="00375FA9">
        <w:rPr>
          <w:rFonts w:hint="cs"/>
          <w:rtl/>
        </w:rPr>
        <w:t>و</w:t>
      </w:r>
      <w:r w:rsidRPr="004040B6">
        <w:rPr>
          <w:rtl/>
        </w:rPr>
        <w:t>رسائل البريد الإلكتروني</w:t>
      </w:r>
      <w:r w:rsidR="00375FA9">
        <w:rPr>
          <w:rFonts w:hint="cs"/>
          <w:rtl/>
        </w:rPr>
        <w:t xml:space="preserve"> في </w:t>
      </w:r>
      <w:r w:rsidR="00AC5F2E">
        <w:rPr>
          <w:rFonts w:hint="cs"/>
          <w:rtl/>
        </w:rPr>
        <w:t>نظام</w:t>
      </w:r>
      <w:r w:rsidR="00AC5F2E" w:rsidRPr="004040B6">
        <w:rPr>
          <w:rtl/>
        </w:rPr>
        <w:t xml:space="preserve"> </w:t>
      </w:r>
      <w:proofErr w:type="spellStart"/>
      <w:r w:rsidR="00AC5F2E">
        <w:t>ePCT</w:t>
      </w:r>
      <w:proofErr w:type="spellEnd"/>
      <w:r w:rsidR="00AC5F2E" w:rsidRPr="004040B6">
        <w:rPr>
          <w:rtl/>
        </w:rPr>
        <w:t xml:space="preserve"> </w:t>
      </w:r>
      <w:r w:rsidR="00AD69CC" w:rsidRPr="004040B6">
        <w:rPr>
          <w:rtl/>
        </w:rPr>
        <w:t xml:space="preserve">ليست </w:t>
      </w:r>
      <w:r w:rsidRPr="004040B6">
        <w:rPr>
          <w:rtl/>
        </w:rPr>
        <w:t xml:space="preserve">هي الوسيلة الوحيدة للتسليم - يستطيع </w:t>
      </w:r>
      <w:r w:rsidR="00AD69CC">
        <w:rPr>
          <w:rFonts w:hint="cs"/>
          <w:rtl/>
          <w:lang w:bidi="ar-SY"/>
        </w:rPr>
        <w:t>مودع</w:t>
      </w:r>
      <w:r w:rsidRPr="004040B6">
        <w:rPr>
          <w:rtl/>
        </w:rPr>
        <w:t xml:space="preserve"> الطلب </w:t>
      </w:r>
      <w:r w:rsidR="00375FA9">
        <w:rPr>
          <w:rFonts w:hint="cs"/>
          <w:rtl/>
        </w:rPr>
        <w:t xml:space="preserve">المعني </w:t>
      </w:r>
      <w:r w:rsidRPr="004040B6">
        <w:rPr>
          <w:rtl/>
        </w:rPr>
        <w:t>الدخول إلى</w:t>
      </w:r>
      <w:r w:rsidR="00AD69CC">
        <w:rPr>
          <w:rFonts w:hint="cs"/>
          <w:rtl/>
        </w:rPr>
        <w:t xml:space="preserve"> </w:t>
      </w:r>
      <w:r w:rsidR="00AC5F2E">
        <w:rPr>
          <w:rFonts w:hint="cs"/>
          <w:rtl/>
        </w:rPr>
        <w:t>نظام</w:t>
      </w:r>
      <w:r w:rsidR="00AC5F2E" w:rsidRPr="004040B6">
        <w:rPr>
          <w:rtl/>
        </w:rPr>
        <w:t xml:space="preserve"> </w:t>
      </w:r>
      <w:proofErr w:type="spellStart"/>
      <w:r w:rsidR="00AC5F2E">
        <w:t>ePCT</w:t>
      </w:r>
      <w:proofErr w:type="spellEnd"/>
      <w:r w:rsidR="00AC5F2E" w:rsidRPr="004040B6">
        <w:rPr>
          <w:rtl/>
        </w:rPr>
        <w:t xml:space="preserve"> </w:t>
      </w:r>
      <w:r w:rsidRPr="004040B6">
        <w:rPr>
          <w:rtl/>
        </w:rPr>
        <w:t xml:space="preserve">والتحقق من قائمة </w:t>
      </w:r>
      <w:r w:rsidR="00375FA9">
        <w:rPr>
          <w:rFonts w:hint="cs"/>
          <w:rtl/>
        </w:rPr>
        <w:t>الإشعارات</w:t>
      </w:r>
      <w:r w:rsidRPr="004040B6">
        <w:rPr>
          <w:rtl/>
        </w:rPr>
        <w:t xml:space="preserve"> </w:t>
      </w:r>
      <w:r w:rsidR="00AC5F2E">
        <w:rPr>
          <w:rFonts w:hint="cs"/>
          <w:rtl/>
        </w:rPr>
        <w:t xml:space="preserve">في حال </w:t>
      </w:r>
      <w:r w:rsidR="00AC5F2E">
        <w:rPr>
          <w:rFonts w:hint="cs"/>
          <w:rtl/>
          <w:lang w:val="fr-CH"/>
        </w:rPr>
        <w:t>القلق</w:t>
      </w:r>
      <w:r>
        <w:rPr>
          <w:rtl/>
        </w:rPr>
        <w:t xml:space="preserve"> </w:t>
      </w:r>
      <w:r w:rsidR="00AC5F2E">
        <w:rPr>
          <w:rFonts w:hint="cs"/>
          <w:rtl/>
        </w:rPr>
        <w:t xml:space="preserve">من </w:t>
      </w:r>
      <w:r>
        <w:rPr>
          <w:rtl/>
        </w:rPr>
        <w:t>فقد</w:t>
      </w:r>
      <w:r w:rsidR="00375FA9">
        <w:rPr>
          <w:rFonts w:hint="cs"/>
          <w:rtl/>
        </w:rPr>
        <w:t>ان</w:t>
      </w:r>
      <w:r>
        <w:rPr>
          <w:rtl/>
        </w:rPr>
        <w:t xml:space="preserve"> رسائل</w:t>
      </w:r>
      <w:r w:rsidRPr="004040B6">
        <w:rPr>
          <w:rtl/>
        </w:rPr>
        <w:t>؛</w:t>
      </w:r>
    </w:p>
    <w:p w:rsidR="00AD69CC" w:rsidRDefault="00AD69CC" w:rsidP="00DC7602">
      <w:pPr>
        <w:pStyle w:val="BodyTextFirstIndent"/>
        <w:spacing w:before="120"/>
        <w:rPr>
          <w:rtl/>
        </w:rPr>
      </w:pPr>
      <w:r>
        <w:rPr>
          <w:rFonts w:hint="cs"/>
          <w:rtl/>
        </w:rPr>
        <w:t>(د)</w:t>
      </w:r>
      <w:r>
        <w:rPr>
          <w:rtl/>
        </w:rPr>
        <w:tab/>
      </w:r>
      <w:r w:rsidR="005141BE">
        <w:rPr>
          <w:rFonts w:hint="cs"/>
          <w:rtl/>
        </w:rPr>
        <w:t xml:space="preserve">والحل الأمثل هو </w:t>
      </w:r>
      <w:r w:rsidR="00375FA9">
        <w:rPr>
          <w:rFonts w:hint="cs"/>
          <w:rtl/>
        </w:rPr>
        <w:t>تطوير</w:t>
      </w:r>
      <w:r w:rsidRPr="00AD69CC">
        <w:rPr>
          <w:rtl/>
        </w:rPr>
        <w:t xml:space="preserve"> أساليب العمل و</w:t>
      </w:r>
      <w:r w:rsidR="005141BE">
        <w:rPr>
          <w:rFonts w:hint="cs"/>
          <w:rtl/>
        </w:rPr>
        <w:t>ال</w:t>
      </w:r>
      <w:r w:rsidRPr="00AD69CC">
        <w:rPr>
          <w:rtl/>
        </w:rPr>
        <w:t xml:space="preserve">أنظمة </w:t>
      </w:r>
      <w:r w:rsidR="005141BE">
        <w:rPr>
          <w:rFonts w:hint="cs"/>
          <w:rtl/>
        </w:rPr>
        <w:t xml:space="preserve">المعلوماتية </w:t>
      </w:r>
      <w:r w:rsidRPr="00AD69CC">
        <w:rPr>
          <w:rtl/>
        </w:rPr>
        <w:t xml:space="preserve">لتسليم المستندات والبيانات إلى أنظمة إدارة براءات الوكلاء </w:t>
      </w:r>
      <w:r w:rsidR="005141BE" w:rsidRPr="00AD69CC">
        <w:rPr>
          <w:rtl/>
        </w:rPr>
        <w:t xml:space="preserve">مباشرة </w:t>
      </w:r>
      <w:r w:rsidRPr="00AD69CC">
        <w:rPr>
          <w:rtl/>
        </w:rPr>
        <w:t xml:space="preserve">دون الحاجة إلى البريد الإلكتروني أو </w:t>
      </w:r>
      <w:r w:rsidR="005141BE">
        <w:rPr>
          <w:rFonts w:hint="cs"/>
          <w:rtl/>
        </w:rPr>
        <w:t>إلى المعاينة ل</w:t>
      </w:r>
      <w:r w:rsidR="00375FA9">
        <w:rPr>
          <w:rFonts w:hint="cs"/>
          <w:rtl/>
        </w:rPr>
        <w:t>لتحقق</w:t>
      </w:r>
      <w:r w:rsidRPr="00AD69CC">
        <w:rPr>
          <w:rtl/>
        </w:rPr>
        <w:t>.</w:t>
      </w:r>
    </w:p>
    <w:p w:rsidR="00AD69CC" w:rsidRDefault="00AD69CC" w:rsidP="00050134">
      <w:pPr>
        <w:pStyle w:val="ONUMA"/>
      </w:pPr>
      <w:r>
        <w:rPr>
          <w:rFonts w:hint="cs"/>
          <w:rtl/>
          <w:lang w:bidi="ar-EG"/>
        </w:rPr>
        <w:t>و</w:t>
      </w:r>
      <w:r w:rsidRPr="00AD69CC">
        <w:rPr>
          <w:rtl/>
        </w:rPr>
        <w:t>لدعم المسار الجديد المحتمل الم</w:t>
      </w:r>
      <w:r>
        <w:rPr>
          <w:rtl/>
        </w:rPr>
        <w:t xml:space="preserve">شار إليه في الفقرة 19 (د) أعلاه، </w:t>
      </w:r>
      <w:r>
        <w:rPr>
          <w:rFonts w:hint="cs"/>
          <w:rtl/>
        </w:rPr>
        <w:t>ي</w:t>
      </w:r>
      <w:r w:rsidRPr="00AD69CC">
        <w:rPr>
          <w:rtl/>
        </w:rPr>
        <w:t>قدم</w:t>
      </w:r>
      <w:r>
        <w:rPr>
          <w:rFonts w:hint="cs"/>
          <w:rtl/>
        </w:rPr>
        <w:t xml:space="preserve"> نظام</w:t>
      </w:r>
      <w:r w:rsidRPr="00AD69CC">
        <w:rPr>
          <w:rtl/>
        </w:rPr>
        <w:t xml:space="preserve"> </w:t>
      </w:r>
      <w:proofErr w:type="spellStart"/>
      <w:r w:rsidR="00715366">
        <w:t>ePCT</w:t>
      </w:r>
      <w:proofErr w:type="spellEnd"/>
      <w:r w:rsidR="00050134">
        <w:rPr>
          <w:rFonts w:hint="cs"/>
          <w:rtl/>
        </w:rPr>
        <w:t xml:space="preserve"> </w:t>
      </w:r>
      <w:r w:rsidRPr="00AD69CC">
        <w:rPr>
          <w:rtl/>
        </w:rPr>
        <w:t xml:space="preserve">خدمات الويب </w:t>
      </w:r>
      <w:r>
        <w:rPr>
          <w:rFonts w:hint="cs"/>
          <w:rtl/>
        </w:rPr>
        <w:t>لتمكين</w:t>
      </w:r>
      <w:r>
        <w:rPr>
          <w:rtl/>
        </w:rPr>
        <w:t xml:space="preserve"> </w:t>
      </w:r>
      <w:r w:rsidR="00050134">
        <w:rPr>
          <w:rFonts w:hint="cs"/>
          <w:rtl/>
        </w:rPr>
        <w:t>ا</w:t>
      </w:r>
      <w:r>
        <w:rPr>
          <w:rtl/>
        </w:rPr>
        <w:t xml:space="preserve">لمستخدمين </w:t>
      </w:r>
      <w:r>
        <w:rPr>
          <w:rFonts w:hint="cs"/>
          <w:rtl/>
        </w:rPr>
        <w:t xml:space="preserve">من </w:t>
      </w:r>
      <w:r w:rsidR="00375FA9">
        <w:rPr>
          <w:rFonts w:hint="cs"/>
          <w:rtl/>
        </w:rPr>
        <w:t>البحث عن</w:t>
      </w:r>
      <w:r w:rsidR="00375FA9">
        <w:rPr>
          <w:rtl/>
        </w:rPr>
        <w:t xml:space="preserve"> مستندات </w:t>
      </w:r>
      <w:r>
        <w:rPr>
          <w:rtl/>
        </w:rPr>
        <w:t xml:space="preserve">جديدة بشكل </w:t>
      </w:r>
      <w:r w:rsidR="00050134">
        <w:rPr>
          <w:rFonts w:hint="cs"/>
          <w:rtl/>
        </w:rPr>
        <w:t xml:space="preserve">مؤمَّن </w:t>
      </w:r>
      <w:r>
        <w:rPr>
          <w:rtl/>
        </w:rPr>
        <w:t>وتنزيلها تلقائي</w:t>
      </w:r>
      <w:r>
        <w:rPr>
          <w:rFonts w:hint="cs"/>
          <w:rtl/>
        </w:rPr>
        <w:t>اً</w:t>
      </w:r>
      <w:r w:rsidRPr="00AD69CC">
        <w:rPr>
          <w:rtl/>
        </w:rPr>
        <w:t xml:space="preserve">. </w:t>
      </w:r>
      <w:r w:rsidR="00375FA9">
        <w:rPr>
          <w:rFonts w:hint="cs"/>
          <w:rtl/>
        </w:rPr>
        <w:t>ويسعى</w:t>
      </w:r>
      <w:r w:rsidR="00375FA9">
        <w:rPr>
          <w:rtl/>
        </w:rPr>
        <w:t xml:space="preserve"> المكتب الدولي </w:t>
      </w:r>
      <w:r w:rsidR="00375FA9">
        <w:rPr>
          <w:rFonts w:hint="cs"/>
          <w:rtl/>
        </w:rPr>
        <w:t xml:space="preserve">إلى </w:t>
      </w:r>
      <w:r w:rsidRPr="00AD69CC">
        <w:rPr>
          <w:rtl/>
        </w:rPr>
        <w:t xml:space="preserve">العمل مع موردي أنظمة إدارة </w:t>
      </w:r>
      <w:r>
        <w:rPr>
          <w:rFonts w:hint="cs"/>
          <w:rtl/>
        </w:rPr>
        <w:t>ال</w:t>
      </w:r>
      <w:r w:rsidRPr="00AD69CC">
        <w:rPr>
          <w:rtl/>
        </w:rPr>
        <w:t xml:space="preserve">براءات لضمان أن تلبي الخدمات احتياجات المستخدمين بالكامل وأن تكون مدمجة في </w:t>
      </w:r>
      <w:r w:rsidR="00375FA9">
        <w:rPr>
          <w:rFonts w:hint="cs"/>
          <w:rtl/>
        </w:rPr>
        <w:t>ال</w:t>
      </w:r>
      <w:r w:rsidRPr="00AD69CC">
        <w:rPr>
          <w:rtl/>
        </w:rPr>
        <w:t xml:space="preserve">أدوات </w:t>
      </w:r>
      <w:r w:rsidR="00375FA9">
        <w:rPr>
          <w:rFonts w:hint="cs"/>
          <w:rtl/>
        </w:rPr>
        <w:t>ال</w:t>
      </w:r>
      <w:r w:rsidRPr="00AD69CC">
        <w:rPr>
          <w:rtl/>
        </w:rPr>
        <w:t>شائعة الاستخ</w:t>
      </w:r>
      <w:r>
        <w:rPr>
          <w:rtl/>
        </w:rPr>
        <w:t>دام. ويمكن اتخاذ ترتيبات مماثلة</w:t>
      </w:r>
      <w:r w:rsidRPr="00AD69CC">
        <w:rPr>
          <w:rtl/>
        </w:rPr>
        <w:t xml:space="preserve">، </w:t>
      </w:r>
      <w:r>
        <w:rPr>
          <w:rtl/>
        </w:rPr>
        <w:t>وفق</w:t>
      </w:r>
      <w:r>
        <w:rPr>
          <w:rFonts w:hint="cs"/>
          <w:rtl/>
        </w:rPr>
        <w:t>اً</w:t>
      </w:r>
      <w:r>
        <w:rPr>
          <w:rtl/>
        </w:rPr>
        <w:t xml:space="preserve"> </w:t>
      </w:r>
      <w:r w:rsidR="00050134">
        <w:rPr>
          <w:rFonts w:hint="cs"/>
          <w:rtl/>
        </w:rPr>
        <w:t>معيار موحّد</w:t>
      </w:r>
      <w:r w:rsidRPr="00AD69CC">
        <w:rPr>
          <w:rtl/>
        </w:rPr>
        <w:t xml:space="preserve">، </w:t>
      </w:r>
      <w:r w:rsidR="00375FA9">
        <w:rPr>
          <w:rFonts w:hint="cs"/>
          <w:rtl/>
        </w:rPr>
        <w:t>من طرف</w:t>
      </w:r>
      <w:r w:rsidRPr="00AD69CC">
        <w:rPr>
          <w:rtl/>
        </w:rPr>
        <w:t xml:space="preserve"> المكاتب التي تقدم اتصالات المرحلة الدولية لمعاهدة البراءات من خلال أنظمتها الخاصة.</w:t>
      </w:r>
    </w:p>
    <w:p w:rsidR="00AD69CC" w:rsidRDefault="00AD69CC" w:rsidP="00050134">
      <w:pPr>
        <w:pStyle w:val="ONUMA"/>
      </w:pPr>
      <w:r>
        <w:rPr>
          <w:rFonts w:hint="cs"/>
          <w:rtl/>
        </w:rPr>
        <w:t>و</w:t>
      </w:r>
      <w:r>
        <w:rPr>
          <w:rtl/>
        </w:rPr>
        <w:t>من حيث المبدأ</w:t>
      </w:r>
      <w:r w:rsidRPr="00AD69CC">
        <w:rPr>
          <w:rtl/>
        </w:rPr>
        <w:t xml:space="preserve">، </w:t>
      </w:r>
      <w:r w:rsidR="00050134">
        <w:rPr>
          <w:rFonts w:hint="cs"/>
          <w:rtl/>
        </w:rPr>
        <w:t>يفضَّل ألا ي</w:t>
      </w:r>
      <w:r w:rsidRPr="00AD69CC">
        <w:rPr>
          <w:rtl/>
        </w:rPr>
        <w:t xml:space="preserve">قتصر </w:t>
      </w:r>
      <w:r w:rsidR="00050134">
        <w:rPr>
          <w:rFonts w:hint="cs"/>
          <w:rtl/>
        </w:rPr>
        <w:t>السماح ب</w:t>
      </w:r>
      <w:r w:rsidRPr="00AD69CC">
        <w:rPr>
          <w:rtl/>
        </w:rPr>
        <w:t xml:space="preserve">التسليم الإلكتروني </w:t>
      </w:r>
      <w:r w:rsidR="00375FA9">
        <w:rPr>
          <w:rFonts w:hint="cs"/>
          <w:rtl/>
        </w:rPr>
        <w:t>للمستندات</w:t>
      </w:r>
      <w:r w:rsidRPr="00AD69CC">
        <w:rPr>
          <w:rtl/>
        </w:rPr>
        <w:t xml:space="preserve"> على </w:t>
      </w:r>
      <w:r w:rsidR="00050134">
        <w:rPr>
          <w:rFonts w:hint="cs"/>
          <w:rtl/>
        </w:rPr>
        <w:t>نظام</w:t>
      </w:r>
      <w:r w:rsidR="00050134" w:rsidRPr="00AD69CC">
        <w:rPr>
          <w:rtl/>
        </w:rPr>
        <w:t xml:space="preserve"> </w:t>
      </w:r>
      <w:proofErr w:type="spellStart"/>
      <w:r w:rsidR="00050134">
        <w:t>ePCT</w:t>
      </w:r>
      <w:proofErr w:type="spellEnd"/>
      <w:r w:rsidRPr="00AD69CC">
        <w:rPr>
          <w:rtl/>
        </w:rPr>
        <w:t xml:space="preserve">، </w:t>
      </w:r>
      <w:r w:rsidR="00050134">
        <w:rPr>
          <w:rFonts w:hint="cs"/>
          <w:rtl/>
        </w:rPr>
        <w:t xml:space="preserve">بل </w:t>
      </w:r>
      <w:r w:rsidRPr="00AD69CC">
        <w:rPr>
          <w:rtl/>
        </w:rPr>
        <w:t xml:space="preserve">أن يشير إلى الخدمات الأخرى التي تقدمها المكاتب الوطنية. </w:t>
      </w:r>
      <w:r>
        <w:rPr>
          <w:rFonts w:hint="cs"/>
          <w:rtl/>
        </w:rPr>
        <w:t>و</w:t>
      </w:r>
      <w:r w:rsidRPr="00AD69CC">
        <w:rPr>
          <w:rtl/>
        </w:rPr>
        <w:t xml:space="preserve">يرجى من المكاتب </w:t>
      </w:r>
      <w:r w:rsidR="00375FA9">
        <w:rPr>
          <w:rFonts w:hint="cs"/>
          <w:rtl/>
        </w:rPr>
        <w:t>التواصل</w:t>
      </w:r>
      <w:r w:rsidR="00375FA9">
        <w:rPr>
          <w:rtl/>
        </w:rPr>
        <w:t xml:space="preserve"> </w:t>
      </w:r>
      <w:r w:rsidR="00375FA9">
        <w:rPr>
          <w:rFonts w:hint="cs"/>
          <w:rtl/>
        </w:rPr>
        <w:t xml:space="preserve">مع </w:t>
      </w:r>
      <w:r w:rsidRPr="00AD69CC">
        <w:rPr>
          <w:rtl/>
        </w:rPr>
        <w:t xml:space="preserve">المكتب الدولي إذا </w:t>
      </w:r>
      <w:r w:rsidR="00050134">
        <w:rPr>
          <w:rFonts w:hint="cs"/>
          <w:rtl/>
        </w:rPr>
        <w:t xml:space="preserve">اعتُبر هذا </w:t>
      </w:r>
      <w:r w:rsidRPr="00AD69CC">
        <w:rPr>
          <w:rtl/>
        </w:rPr>
        <w:t>الخيار</w:t>
      </w:r>
      <w:r w:rsidR="006B3A07">
        <w:rPr>
          <w:rFonts w:hint="cs"/>
          <w:rtl/>
          <w:lang w:bidi="ar-SY"/>
        </w:rPr>
        <w:t xml:space="preserve"> </w:t>
      </w:r>
      <w:r w:rsidR="00050134">
        <w:rPr>
          <w:rFonts w:hint="cs"/>
          <w:rtl/>
          <w:lang w:bidi="ar-SY"/>
        </w:rPr>
        <w:t>مفيداً</w:t>
      </w:r>
      <w:r w:rsidR="00050134">
        <w:rPr>
          <w:rFonts w:hint="eastAsia"/>
          <w:rtl/>
          <w:lang w:bidi="ar-SY"/>
        </w:rPr>
        <w:t> </w:t>
      </w:r>
      <w:r w:rsidR="00050134">
        <w:rPr>
          <w:rFonts w:hint="cs"/>
          <w:rtl/>
          <w:lang w:bidi="ar-SY"/>
        </w:rPr>
        <w:t>ومحتملاً</w:t>
      </w:r>
      <w:r w:rsidRPr="00AD69CC">
        <w:rPr>
          <w:rtl/>
        </w:rPr>
        <w:t>.</w:t>
      </w:r>
    </w:p>
    <w:p w:rsidR="006B3A07" w:rsidRDefault="006B3A07" w:rsidP="00345FFC">
      <w:pPr>
        <w:pStyle w:val="Heading3"/>
        <w:rPr>
          <w:rtl/>
        </w:rPr>
      </w:pPr>
      <w:r>
        <w:rPr>
          <w:rFonts w:hint="cs"/>
          <w:rtl/>
        </w:rPr>
        <w:t xml:space="preserve">وسائل </w:t>
      </w:r>
      <w:r w:rsidR="00345FFC">
        <w:rPr>
          <w:rFonts w:hint="cs"/>
          <w:rtl/>
        </w:rPr>
        <w:t>الاتصالات الاحتياطية</w:t>
      </w:r>
      <w:r>
        <w:rPr>
          <w:rFonts w:hint="cs"/>
          <w:rtl/>
        </w:rPr>
        <w:t xml:space="preserve"> البديلة</w:t>
      </w:r>
    </w:p>
    <w:p w:rsidR="006B3A07" w:rsidRDefault="00050134" w:rsidP="00202FD5">
      <w:pPr>
        <w:pStyle w:val="ONUMA"/>
      </w:pPr>
      <w:r>
        <w:rPr>
          <w:rFonts w:hint="cs"/>
          <w:rtl/>
        </w:rPr>
        <w:t xml:space="preserve">رغم أن </w:t>
      </w:r>
      <w:r w:rsidR="006B3A07" w:rsidRPr="006B3A07">
        <w:rPr>
          <w:rtl/>
        </w:rPr>
        <w:t xml:space="preserve">أنظمة الإيداع الإلكترونية </w:t>
      </w:r>
      <w:r w:rsidR="006B3A07">
        <w:rPr>
          <w:rFonts w:hint="cs"/>
          <w:rtl/>
        </w:rPr>
        <w:t>فعالة</w:t>
      </w:r>
      <w:r w:rsidR="006B3A07">
        <w:rPr>
          <w:rtl/>
        </w:rPr>
        <w:t xml:space="preserve"> وموثوقة للغاية (كان</w:t>
      </w:r>
      <w:r w:rsidR="006B3A07">
        <w:rPr>
          <w:rFonts w:hint="cs"/>
          <w:rtl/>
        </w:rPr>
        <w:t xml:space="preserve"> نظام</w:t>
      </w:r>
      <w:r w:rsidR="006B3A07" w:rsidRPr="006B3A07">
        <w:rPr>
          <w:rtl/>
        </w:rPr>
        <w:t xml:space="preserve"> </w:t>
      </w:r>
      <w:proofErr w:type="spellStart"/>
      <w:r w:rsidR="00715366">
        <w:t>ePCT</w:t>
      </w:r>
      <w:proofErr w:type="spellEnd"/>
      <w:r w:rsidR="006B3A07">
        <w:rPr>
          <w:rtl/>
        </w:rPr>
        <w:t xml:space="preserve"> متاح</w:t>
      </w:r>
      <w:r w:rsidR="006B3A07">
        <w:rPr>
          <w:rFonts w:hint="cs"/>
          <w:rtl/>
        </w:rPr>
        <w:t>اً</w:t>
      </w:r>
      <w:r w:rsidR="006B3A07" w:rsidRPr="006B3A07">
        <w:rPr>
          <w:rtl/>
        </w:rPr>
        <w:t xml:space="preserve"> بنسبة 99.86 في المائة في عام 2018 </w:t>
      </w:r>
      <w:r w:rsidR="006B3A07">
        <w:rPr>
          <w:rFonts w:hint="cs"/>
          <w:rtl/>
        </w:rPr>
        <w:t>ويجري تحسينه</w:t>
      </w:r>
      <w:r w:rsidR="006B3A07" w:rsidRPr="006B3A07">
        <w:rPr>
          <w:rtl/>
        </w:rPr>
        <w:t xml:space="preserve"> باس</w:t>
      </w:r>
      <w:r w:rsidR="006B3A07">
        <w:rPr>
          <w:rtl/>
        </w:rPr>
        <w:t>تمرار من أجل مزيد من الموثوقية)</w:t>
      </w:r>
      <w:r w:rsidR="006B3A07" w:rsidRPr="006B3A07">
        <w:rPr>
          <w:rtl/>
        </w:rPr>
        <w:t xml:space="preserve">، فمن المستحسن </w:t>
      </w:r>
      <w:r w:rsidR="00345FFC">
        <w:rPr>
          <w:rFonts w:hint="cs"/>
          <w:rtl/>
        </w:rPr>
        <w:t>وجود</w:t>
      </w:r>
      <w:r w:rsidR="006B3A07" w:rsidRPr="006B3A07">
        <w:rPr>
          <w:rtl/>
        </w:rPr>
        <w:t xml:space="preserve"> وسيلة بديلة للاتصال في حالة </w:t>
      </w:r>
      <w:r w:rsidR="006B3A07">
        <w:rPr>
          <w:rFonts w:hint="cs"/>
          <w:rtl/>
        </w:rPr>
        <w:t>الإخفاق</w:t>
      </w:r>
      <w:r w:rsidR="00345FFC">
        <w:rPr>
          <w:rFonts w:hint="cs"/>
          <w:rtl/>
        </w:rPr>
        <w:t xml:space="preserve"> في التبليغ</w:t>
      </w:r>
      <w:r w:rsidR="006B3A07" w:rsidRPr="006B3A07">
        <w:rPr>
          <w:rtl/>
        </w:rPr>
        <w:t>.</w:t>
      </w:r>
      <w:r w:rsidR="006B3A07">
        <w:rPr>
          <w:rFonts w:hint="cs"/>
          <w:rtl/>
        </w:rPr>
        <w:t xml:space="preserve"> </w:t>
      </w:r>
      <w:r>
        <w:rPr>
          <w:rFonts w:hint="cs"/>
          <w:rtl/>
        </w:rPr>
        <w:t xml:space="preserve">وحبّذا لو كان </w:t>
      </w:r>
      <w:r w:rsidR="006B3A07">
        <w:rPr>
          <w:rtl/>
        </w:rPr>
        <w:t xml:space="preserve">ذلك </w:t>
      </w:r>
      <w:r w:rsidR="006B3A07">
        <w:rPr>
          <w:rFonts w:hint="cs"/>
          <w:rtl/>
        </w:rPr>
        <w:t xml:space="preserve">من خلال وسيلة </w:t>
      </w:r>
      <w:r w:rsidR="006B3A07">
        <w:rPr>
          <w:rtl/>
        </w:rPr>
        <w:t>اتصال مختلف</w:t>
      </w:r>
      <w:r w:rsidR="006B3A07">
        <w:rPr>
          <w:rFonts w:hint="cs"/>
          <w:rtl/>
        </w:rPr>
        <w:t>ة</w:t>
      </w:r>
      <w:r w:rsidR="006B3A07">
        <w:rPr>
          <w:rtl/>
        </w:rPr>
        <w:t xml:space="preserve"> </w:t>
      </w:r>
      <w:r w:rsidR="006B3A07">
        <w:rPr>
          <w:rFonts w:hint="cs"/>
          <w:rtl/>
        </w:rPr>
        <w:t>تماماً</w:t>
      </w:r>
      <w:r>
        <w:rPr>
          <w:rFonts w:hint="cs"/>
          <w:rtl/>
        </w:rPr>
        <w:t xml:space="preserve">، تحسّباً </w:t>
      </w:r>
      <w:r w:rsidR="00B02DB0">
        <w:rPr>
          <w:rFonts w:hint="cs"/>
          <w:rtl/>
        </w:rPr>
        <w:t xml:space="preserve">لحالة </w:t>
      </w:r>
      <w:r w:rsidR="00202FD5">
        <w:rPr>
          <w:rFonts w:hint="cs"/>
          <w:rtl/>
        </w:rPr>
        <w:t xml:space="preserve">تكون فيها </w:t>
      </w:r>
      <w:r w:rsidR="006B3A07" w:rsidRPr="006B3A07">
        <w:rPr>
          <w:rtl/>
        </w:rPr>
        <w:t xml:space="preserve">أنظمة المكتب </w:t>
      </w:r>
      <w:r w:rsidR="00202FD5">
        <w:rPr>
          <w:rFonts w:hint="cs"/>
          <w:rtl/>
        </w:rPr>
        <w:t xml:space="preserve">تعمل </w:t>
      </w:r>
      <w:r w:rsidR="006B3A07" w:rsidRPr="006B3A07">
        <w:rPr>
          <w:rtl/>
        </w:rPr>
        <w:t xml:space="preserve">بشكل </w:t>
      </w:r>
      <w:r w:rsidR="00345FFC">
        <w:rPr>
          <w:rFonts w:hint="cs"/>
          <w:rtl/>
        </w:rPr>
        <w:t>تام</w:t>
      </w:r>
      <w:r w:rsidR="006B3A07" w:rsidRPr="006B3A07">
        <w:rPr>
          <w:rtl/>
        </w:rPr>
        <w:t xml:space="preserve"> ولكن لا يستطيع </w:t>
      </w:r>
      <w:r w:rsidR="00345FFC">
        <w:rPr>
          <w:rFonts w:hint="cs"/>
          <w:rtl/>
        </w:rPr>
        <w:t>مودعو</w:t>
      </w:r>
      <w:r w:rsidR="006B3A07" w:rsidRPr="006B3A07">
        <w:rPr>
          <w:rtl/>
        </w:rPr>
        <w:t xml:space="preserve"> الطلبات استخدامها بسبب فشل </w:t>
      </w:r>
      <w:r w:rsidR="00345FFC">
        <w:rPr>
          <w:rFonts w:hint="cs"/>
          <w:rtl/>
        </w:rPr>
        <w:t>ال</w:t>
      </w:r>
      <w:r w:rsidR="006B3A07" w:rsidRPr="006B3A07">
        <w:rPr>
          <w:rtl/>
        </w:rPr>
        <w:t xml:space="preserve">اتصال </w:t>
      </w:r>
      <w:r w:rsidR="00345FFC">
        <w:rPr>
          <w:rFonts w:hint="cs"/>
          <w:rtl/>
        </w:rPr>
        <w:t>ب</w:t>
      </w:r>
      <w:r w:rsidR="006B3A07" w:rsidRPr="006B3A07">
        <w:rPr>
          <w:rtl/>
        </w:rPr>
        <w:t>الإنترنت</w:t>
      </w:r>
      <w:r w:rsidR="00B02DB0">
        <w:rPr>
          <w:rtl/>
        </w:rPr>
        <w:t xml:space="preserve">. </w:t>
      </w:r>
      <w:r w:rsidR="00B02DB0">
        <w:rPr>
          <w:rFonts w:hint="cs"/>
          <w:rtl/>
        </w:rPr>
        <w:t>و</w:t>
      </w:r>
      <w:r w:rsidR="00B02DB0">
        <w:rPr>
          <w:rtl/>
        </w:rPr>
        <w:t>من المستحسن أيض</w:t>
      </w:r>
      <w:r w:rsidR="00B02DB0">
        <w:rPr>
          <w:rFonts w:hint="cs"/>
          <w:rtl/>
        </w:rPr>
        <w:t>اً</w:t>
      </w:r>
      <w:r w:rsidR="006B3A07" w:rsidRPr="006B3A07">
        <w:rPr>
          <w:rtl/>
        </w:rPr>
        <w:t xml:space="preserve"> استخدام وسائل الاتصال البديلة فق</w:t>
      </w:r>
      <w:r w:rsidR="00B02DB0">
        <w:rPr>
          <w:rtl/>
        </w:rPr>
        <w:t>ط عندما يكون ذلك ضروري</w:t>
      </w:r>
      <w:r w:rsidR="00B02DB0">
        <w:rPr>
          <w:rFonts w:hint="cs"/>
          <w:rtl/>
        </w:rPr>
        <w:t>اً</w:t>
      </w:r>
      <w:r w:rsidR="00B02DB0">
        <w:rPr>
          <w:rtl/>
        </w:rPr>
        <w:t xml:space="preserve"> فعلي</w:t>
      </w:r>
      <w:r w:rsidR="00B02DB0">
        <w:rPr>
          <w:rFonts w:hint="cs"/>
          <w:rtl/>
        </w:rPr>
        <w:t>اً</w:t>
      </w:r>
      <w:r w:rsidR="006B3A07" w:rsidRPr="006B3A07">
        <w:rPr>
          <w:rtl/>
        </w:rPr>
        <w:t xml:space="preserve">، </w:t>
      </w:r>
      <w:r w:rsidR="00202FD5">
        <w:rPr>
          <w:rFonts w:hint="cs"/>
          <w:rtl/>
        </w:rPr>
        <w:t xml:space="preserve">إلا إذا كانت </w:t>
      </w:r>
      <w:r w:rsidR="006B3A07" w:rsidRPr="006B3A07">
        <w:rPr>
          <w:rtl/>
        </w:rPr>
        <w:t>توفر جميع مزايا خدما</w:t>
      </w:r>
      <w:r w:rsidR="00B02DB0">
        <w:rPr>
          <w:rtl/>
        </w:rPr>
        <w:t>ت الاتصالات الإلكترونية العادية</w:t>
      </w:r>
      <w:r w:rsidR="006B3A07" w:rsidRPr="006B3A07">
        <w:rPr>
          <w:rtl/>
        </w:rPr>
        <w:t>، ب</w:t>
      </w:r>
      <w:r w:rsidR="00B02DB0">
        <w:rPr>
          <w:rtl/>
        </w:rPr>
        <w:t xml:space="preserve">ما في ذلك التوجيه </w:t>
      </w:r>
      <w:r w:rsidR="00345FFC">
        <w:rPr>
          <w:rFonts w:hint="cs"/>
          <w:rtl/>
        </w:rPr>
        <w:t>التلقائي للمستندات</w:t>
      </w:r>
      <w:r w:rsidR="00B02DB0">
        <w:rPr>
          <w:rtl/>
        </w:rPr>
        <w:t xml:space="preserve"> إلى ملف </w:t>
      </w:r>
      <w:r w:rsidR="00202FD5">
        <w:rPr>
          <w:rFonts w:hint="cs"/>
          <w:rtl/>
        </w:rPr>
        <w:t xml:space="preserve">الطلب </w:t>
      </w:r>
      <w:r w:rsidR="00B02DB0">
        <w:rPr>
          <w:rtl/>
        </w:rPr>
        <w:t>الدولي الصحيح</w:t>
      </w:r>
      <w:r w:rsidR="006B3A07" w:rsidRPr="006B3A07">
        <w:rPr>
          <w:rtl/>
        </w:rPr>
        <w:t>، مع تصنيف نوع المستند لبدء المعالجة الصحيحة وجمع بيانات إضافية للمساعدة في المعالجة المطلوبة.</w:t>
      </w:r>
    </w:p>
    <w:p w:rsidR="006B3A07" w:rsidRDefault="00202FD5" w:rsidP="00202FD5">
      <w:pPr>
        <w:pStyle w:val="ONUMA"/>
      </w:pPr>
      <w:r>
        <w:rPr>
          <w:rFonts w:hint="cs"/>
          <w:rtl/>
        </w:rPr>
        <w:t xml:space="preserve">ومن </w:t>
      </w:r>
      <w:r w:rsidR="00B02DB0" w:rsidRPr="00B02DB0">
        <w:rPr>
          <w:rtl/>
        </w:rPr>
        <w:t xml:space="preserve">المتطلبات الرئيسية الأخرى </w:t>
      </w:r>
      <w:r>
        <w:rPr>
          <w:rtl/>
        </w:rPr>
        <w:t>بالنسبة للمكتب الدولي</w:t>
      </w:r>
      <w:r w:rsidR="00B02DB0" w:rsidRPr="00B02DB0">
        <w:rPr>
          <w:rtl/>
        </w:rPr>
        <w:t xml:space="preserve"> أن </w:t>
      </w:r>
      <w:r>
        <w:rPr>
          <w:rFonts w:hint="cs"/>
          <w:rtl/>
        </w:rPr>
        <w:t xml:space="preserve">يكون أي </w:t>
      </w:r>
      <w:r w:rsidR="00B02DB0" w:rsidRPr="00B02DB0">
        <w:rPr>
          <w:rtl/>
        </w:rPr>
        <w:t xml:space="preserve">بديل من هذا القبيل </w:t>
      </w:r>
      <w:r>
        <w:rPr>
          <w:rFonts w:hint="cs"/>
          <w:rtl/>
        </w:rPr>
        <w:t xml:space="preserve">مستخدماً </w:t>
      </w:r>
      <w:r w:rsidR="00B02DB0" w:rsidRPr="00B02DB0">
        <w:rPr>
          <w:rtl/>
        </w:rPr>
        <w:t>على نطاق واس</w:t>
      </w:r>
      <w:r w:rsidR="00B02DB0">
        <w:rPr>
          <w:rtl/>
        </w:rPr>
        <w:t xml:space="preserve">ع في غالبية دول العالم. </w:t>
      </w:r>
      <w:r>
        <w:rPr>
          <w:rFonts w:hint="cs"/>
          <w:rtl/>
        </w:rPr>
        <w:t>ولكن</w:t>
      </w:r>
      <w:r w:rsidR="00B02DB0">
        <w:rPr>
          <w:rtl/>
        </w:rPr>
        <w:t>، نظر</w:t>
      </w:r>
      <w:r w:rsidR="00B02DB0">
        <w:rPr>
          <w:rFonts w:hint="cs"/>
          <w:rtl/>
        </w:rPr>
        <w:t>اً</w:t>
      </w:r>
      <w:r w:rsidR="00B02DB0" w:rsidRPr="00B02DB0">
        <w:rPr>
          <w:rtl/>
        </w:rPr>
        <w:t xml:space="preserve"> </w:t>
      </w:r>
      <w:r>
        <w:rPr>
          <w:rFonts w:hint="cs"/>
          <w:rtl/>
        </w:rPr>
        <w:t xml:space="preserve">لتزايد </w:t>
      </w:r>
      <w:r w:rsidR="00B02DB0">
        <w:rPr>
          <w:rtl/>
        </w:rPr>
        <w:t xml:space="preserve">الخدمات </w:t>
      </w:r>
      <w:r>
        <w:rPr>
          <w:rFonts w:hint="cs"/>
          <w:rtl/>
        </w:rPr>
        <w:t xml:space="preserve">القائمة على </w:t>
      </w:r>
      <w:r w:rsidR="00B02DB0">
        <w:rPr>
          <w:rtl/>
        </w:rPr>
        <w:t>الإنترنت</w:t>
      </w:r>
      <w:r w:rsidR="00B02DB0" w:rsidRPr="00B02DB0">
        <w:rPr>
          <w:rtl/>
        </w:rPr>
        <w:t xml:space="preserve">، لم يحدد </w:t>
      </w:r>
      <w:r w:rsidR="004F2CE9">
        <w:rPr>
          <w:rtl/>
        </w:rPr>
        <w:t>المكتب الدولي بعد بديلاً مناسب</w:t>
      </w:r>
      <w:r w:rsidR="004F2CE9">
        <w:rPr>
          <w:rFonts w:hint="cs"/>
          <w:rtl/>
        </w:rPr>
        <w:t>اً</w:t>
      </w:r>
      <w:r w:rsidR="00B02DB0" w:rsidRPr="00B02DB0">
        <w:rPr>
          <w:rtl/>
        </w:rPr>
        <w:t xml:space="preserve"> مستقل</w:t>
      </w:r>
      <w:r w:rsidR="004F2CE9">
        <w:rPr>
          <w:rFonts w:hint="cs"/>
          <w:rtl/>
        </w:rPr>
        <w:t>اً</w:t>
      </w:r>
      <w:r w:rsidR="00B02DB0" w:rsidRPr="00B02DB0">
        <w:rPr>
          <w:rtl/>
        </w:rPr>
        <w:t xml:space="preserve"> عن الإنترنت.</w:t>
      </w:r>
    </w:p>
    <w:p w:rsidR="004F2CE9" w:rsidRDefault="004F2CE9" w:rsidP="004F2CE9">
      <w:pPr>
        <w:pStyle w:val="Heading3"/>
        <w:rPr>
          <w:rtl/>
        </w:rPr>
      </w:pPr>
      <w:r>
        <w:rPr>
          <w:rFonts w:hint="cs"/>
          <w:rtl/>
        </w:rPr>
        <w:t>الضمانات القانونية</w:t>
      </w:r>
    </w:p>
    <w:p w:rsidR="004F2CE9" w:rsidRDefault="004F2CE9" w:rsidP="00202FD5">
      <w:pPr>
        <w:pStyle w:val="ONUMA"/>
      </w:pPr>
      <w:r w:rsidRPr="004F2CE9">
        <w:rPr>
          <w:rtl/>
        </w:rPr>
        <w:t>كما نوقش ف</w:t>
      </w:r>
      <w:r>
        <w:rPr>
          <w:rtl/>
        </w:rPr>
        <w:t>ي الدورات السابقة للفريق العامل</w:t>
      </w:r>
      <w:r w:rsidRPr="004F2CE9">
        <w:rPr>
          <w:rtl/>
        </w:rPr>
        <w:t xml:space="preserve">، توجد بالفعل بعض الضمانات في </w:t>
      </w:r>
      <w:r w:rsidR="00202FD5">
        <w:rPr>
          <w:rFonts w:hint="cs"/>
          <w:rtl/>
        </w:rPr>
        <w:t>اللائحة التنفيذية ل</w:t>
      </w:r>
      <w:r w:rsidRPr="004F2CE9">
        <w:rPr>
          <w:rtl/>
        </w:rPr>
        <w:t xml:space="preserve">معاهدة البراءات لتخفيف المشاكل المتعلقة </w:t>
      </w:r>
      <w:r w:rsidR="00345FFC">
        <w:rPr>
          <w:rFonts w:hint="cs"/>
          <w:rtl/>
        </w:rPr>
        <w:t>بتبليغ المستندات</w:t>
      </w:r>
      <w:r w:rsidRPr="004F2CE9">
        <w:rPr>
          <w:rtl/>
        </w:rPr>
        <w:t xml:space="preserve"> في </w:t>
      </w:r>
      <w:r w:rsidR="00345FFC">
        <w:rPr>
          <w:rtl/>
        </w:rPr>
        <w:t>مختلف</w:t>
      </w:r>
      <w:r w:rsidR="00345FFC">
        <w:rPr>
          <w:rFonts w:hint="cs"/>
          <w:rtl/>
        </w:rPr>
        <w:t xml:space="preserve"> الحالات</w:t>
      </w:r>
      <w:r w:rsidRPr="004F2CE9">
        <w:rPr>
          <w:rtl/>
        </w:rPr>
        <w:t>.</w:t>
      </w:r>
      <w:r>
        <w:rPr>
          <w:rFonts w:hint="cs"/>
          <w:rtl/>
        </w:rPr>
        <w:t xml:space="preserve"> و</w:t>
      </w:r>
      <w:r w:rsidRPr="004F2CE9">
        <w:rPr>
          <w:rtl/>
        </w:rPr>
        <w:t>يسعى اقتراح المكتب الأوروبي للبراءات في الوثيقة</w:t>
      </w:r>
      <w:r>
        <w:rPr>
          <w:rFonts w:hint="cs"/>
          <w:rtl/>
        </w:rPr>
        <w:t xml:space="preserve"> </w:t>
      </w:r>
      <w:r w:rsidRPr="004F2CE9">
        <w:t>PCT/WG/12/17</w:t>
      </w:r>
      <w:r w:rsidRPr="004F2CE9">
        <w:rPr>
          <w:rtl/>
        </w:rPr>
        <w:t xml:space="preserve"> إلى معالجة بعض المسائل الأخرى.</w:t>
      </w:r>
      <w:r>
        <w:rPr>
          <w:rFonts w:hint="cs"/>
          <w:rtl/>
        </w:rPr>
        <w:t xml:space="preserve"> </w:t>
      </w:r>
      <w:r w:rsidR="00202FD5">
        <w:rPr>
          <w:rFonts w:hint="cs"/>
          <w:rtl/>
        </w:rPr>
        <w:t>ولكن</w:t>
      </w:r>
      <w:r w:rsidRPr="004F2CE9">
        <w:rPr>
          <w:rtl/>
        </w:rPr>
        <w:t>، حتى إذا</w:t>
      </w:r>
      <w:r>
        <w:rPr>
          <w:rtl/>
        </w:rPr>
        <w:t xml:space="preserve"> تمت الموافقة على هذه المقترحات</w:t>
      </w:r>
      <w:r w:rsidR="00345FFC">
        <w:rPr>
          <w:rtl/>
        </w:rPr>
        <w:t xml:space="preserve">، </w:t>
      </w:r>
      <w:r w:rsidRPr="004F2CE9">
        <w:rPr>
          <w:rtl/>
        </w:rPr>
        <w:t xml:space="preserve">ستظل هناك </w:t>
      </w:r>
      <w:r w:rsidR="00345FFC">
        <w:rPr>
          <w:rFonts w:hint="cs"/>
          <w:rtl/>
        </w:rPr>
        <w:lastRenderedPageBreak/>
        <w:t xml:space="preserve">حالات </w:t>
      </w:r>
      <w:r w:rsidR="00202FD5">
        <w:rPr>
          <w:rFonts w:hint="cs"/>
          <w:rtl/>
        </w:rPr>
        <w:t xml:space="preserve">متنوعة </w:t>
      </w:r>
      <w:r w:rsidR="00345FFC">
        <w:rPr>
          <w:rFonts w:hint="cs"/>
          <w:rtl/>
        </w:rPr>
        <w:t>قد يتعرض فيها</w:t>
      </w:r>
      <w:r w:rsidRPr="004F2CE9">
        <w:rPr>
          <w:rtl/>
        </w:rPr>
        <w:t xml:space="preserve"> </w:t>
      </w:r>
      <w:r w:rsidR="00345FFC">
        <w:rPr>
          <w:rFonts w:hint="cs"/>
          <w:rtl/>
        </w:rPr>
        <w:t>مودعو</w:t>
      </w:r>
      <w:r w:rsidRPr="004F2CE9">
        <w:rPr>
          <w:rtl/>
        </w:rPr>
        <w:t xml:space="preserve"> الطلبات </w:t>
      </w:r>
      <w:r w:rsidR="00202FD5">
        <w:rPr>
          <w:rFonts w:hint="cs"/>
          <w:rtl/>
        </w:rPr>
        <w:t xml:space="preserve">لضرر </w:t>
      </w:r>
      <w:r w:rsidR="00345FFC">
        <w:rPr>
          <w:rFonts w:hint="cs"/>
          <w:rtl/>
        </w:rPr>
        <w:t>بسبب</w:t>
      </w:r>
      <w:r w:rsidRPr="004F2CE9">
        <w:rPr>
          <w:rtl/>
        </w:rPr>
        <w:t xml:space="preserve"> حالات </w:t>
      </w:r>
      <w:r w:rsidR="00345FFC">
        <w:rPr>
          <w:rFonts w:hint="cs"/>
          <w:rtl/>
        </w:rPr>
        <w:t>إخفاق</w:t>
      </w:r>
      <w:r w:rsidR="00345FFC">
        <w:rPr>
          <w:rtl/>
        </w:rPr>
        <w:t xml:space="preserve"> </w:t>
      </w:r>
      <w:r w:rsidR="00202FD5">
        <w:rPr>
          <w:rFonts w:hint="cs"/>
          <w:rtl/>
        </w:rPr>
        <w:t>ليست صادرة</w:t>
      </w:r>
      <w:r w:rsidR="00345FFC">
        <w:rPr>
          <w:rFonts w:hint="cs"/>
          <w:rtl/>
        </w:rPr>
        <w:t xml:space="preserve"> عنهم</w:t>
      </w:r>
      <w:r w:rsidR="00202FD5">
        <w:rPr>
          <w:rFonts w:hint="cs"/>
          <w:rtl/>
        </w:rPr>
        <w:t xml:space="preserve">، أما </w:t>
      </w:r>
      <w:r w:rsidR="00202FD5">
        <w:rPr>
          <w:rtl/>
        </w:rPr>
        <w:t>سبل الانتصاف</w:t>
      </w:r>
      <w:r w:rsidR="00202FD5">
        <w:rPr>
          <w:rFonts w:hint="cs"/>
          <w:rtl/>
        </w:rPr>
        <w:t xml:space="preserve"> ف</w:t>
      </w:r>
      <w:r w:rsidRPr="004F2CE9">
        <w:rPr>
          <w:rtl/>
        </w:rPr>
        <w:t>إما غير فعالة أو تعتمد على القوانين والإجر</w:t>
      </w:r>
      <w:r>
        <w:rPr>
          <w:rtl/>
        </w:rPr>
        <w:t>اءات الوطنية لمكتب تسلم الطلبات، بدلاً من أن</w:t>
      </w:r>
      <w:r w:rsidR="00345FFC">
        <w:rPr>
          <w:rtl/>
        </w:rPr>
        <w:t xml:space="preserve"> </w:t>
      </w:r>
      <w:r w:rsidR="00345FFC">
        <w:rPr>
          <w:rFonts w:hint="cs"/>
          <w:rtl/>
        </w:rPr>
        <w:t>ت</w:t>
      </w:r>
      <w:r>
        <w:rPr>
          <w:rtl/>
        </w:rPr>
        <w:t>كون</w:t>
      </w:r>
      <w:r w:rsidRPr="004F2CE9">
        <w:rPr>
          <w:rtl/>
        </w:rPr>
        <w:t xml:space="preserve"> متاح</w:t>
      </w:r>
      <w:r w:rsidR="00345FFC">
        <w:rPr>
          <w:rFonts w:hint="cs"/>
          <w:rtl/>
        </w:rPr>
        <w:t>ة</w:t>
      </w:r>
      <w:r w:rsidRPr="004F2CE9">
        <w:rPr>
          <w:rtl/>
        </w:rPr>
        <w:t xml:space="preserve"> </w:t>
      </w:r>
      <w:r w:rsidR="00202FD5">
        <w:rPr>
          <w:rFonts w:hint="cs"/>
          <w:rtl/>
        </w:rPr>
        <w:t xml:space="preserve">دائما </w:t>
      </w:r>
      <w:r>
        <w:rPr>
          <w:rFonts w:hint="cs"/>
          <w:rtl/>
        </w:rPr>
        <w:t>لمودعي</w:t>
      </w:r>
      <w:r w:rsidRPr="004F2CE9">
        <w:rPr>
          <w:rtl/>
        </w:rPr>
        <w:t xml:space="preserve"> الطلبات من أي دولة متعاقدة.</w:t>
      </w:r>
    </w:p>
    <w:p w:rsidR="004F2CE9" w:rsidRDefault="004F2CE9" w:rsidP="004F2CE9">
      <w:pPr>
        <w:pStyle w:val="Heading2"/>
        <w:rPr>
          <w:rtl/>
        </w:rPr>
      </w:pPr>
      <w:r>
        <w:rPr>
          <w:rFonts w:hint="cs"/>
          <w:rtl/>
        </w:rPr>
        <w:t>الخطوات المقبلة</w:t>
      </w:r>
    </w:p>
    <w:p w:rsidR="004F2CE9" w:rsidRDefault="004F2CE9" w:rsidP="00CE583B">
      <w:pPr>
        <w:pStyle w:val="ONUMA"/>
      </w:pPr>
      <w:r>
        <w:rPr>
          <w:rtl/>
        </w:rPr>
        <w:t>سيحذف المكتب الدولي</w:t>
      </w:r>
      <w:r>
        <w:rPr>
          <w:rFonts w:hint="cs"/>
          <w:rtl/>
        </w:rPr>
        <w:t xml:space="preserve">، </w:t>
      </w:r>
      <w:r>
        <w:rPr>
          <w:rtl/>
        </w:rPr>
        <w:t>خلال الأشهر المقبلة</w:t>
      </w:r>
      <w:r>
        <w:rPr>
          <w:rFonts w:hint="cs"/>
          <w:rtl/>
        </w:rPr>
        <w:t>،</w:t>
      </w:r>
      <w:r w:rsidRPr="004F2CE9">
        <w:rPr>
          <w:rtl/>
        </w:rPr>
        <w:t xml:space="preserve"> أرقام الفاكس الخاصة به من </w:t>
      </w:r>
      <w:r w:rsidR="00CE583B">
        <w:rPr>
          <w:rFonts w:hint="cs"/>
          <w:rtl/>
        </w:rPr>
        <w:t>الاستمارات</w:t>
      </w:r>
      <w:r w:rsidRPr="004F2CE9">
        <w:rPr>
          <w:rtl/>
        </w:rPr>
        <w:t xml:space="preserve"> التي يصدرها ومن دليل </w:t>
      </w:r>
      <w:r>
        <w:rPr>
          <w:rFonts w:hint="cs"/>
          <w:rtl/>
        </w:rPr>
        <w:t>مودع</w:t>
      </w:r>
      <w:r w:rsidRPr="004F2CE9">
        <w:rPr>
          <w:rtl/>
        </w:rPr>
        <w:t xml:space="preserve"> الطلب </w:t>
      </w:r>
      <w:r>
        <w:rPr>
          <w:rFonts w:hint="cs"/>
          <w:rtl/>
        </w:rPr>
        <w:t xml:space="preserve">بناء على </w:t>
      </w:r>
      <w:r w:rsidRPr="004F2CE9">
        <w:rPr>
          <w:rtl/>
        </w:rPr>
        <w:t xml:space="preserve">معاهدة البراءات والصفحات </w:t>
      </w:r>
      <w:r w:rsidR="00CE583B">
        <w:rPr>
          <w:rFonts w:hint="cs"/>
          <w:rtl/>
        </w:rPr>
        <w:t xml:space="preserve">المعنية من </w:t>
      </w:r>
      <w:r w:rsidRPr="004F2CE9">
        <w:rPr>
          <w:rtl/>
        </w:rPr>
        <w:t xml:space="preserve">موقع الويبو </w:t>
      </w:r>
      <w:r>
        <w:rPr>
          <w:rFonts w:hint="cs"/>
          <w:rtl/>
        </w:rPr>
        <w:t>الإلكتروني</w:t>
      </w:r>
      <w:r w:rsidRPr="004F2CE9">
        <w:rPr>
          <w:rtl/>
        </w:rPr>
        <w:t xml:space="preserve">. </w:t>
      </w:r>
      <w:r>
        <w:rPr>
          <w:rFonts w:hint="cs"/>
          <w:rtl/>
        </w:rPr>
        <w:t>وسيتوقف</w:t>
      </w:r>
      <w:r w:rsidRPr="004F2CE9">
        <w:rPr>
          <w:rtl/>
        </w:rPr>
        <w:t xml:space="preserve"> تشغيل خوادم الفاكس بعد 31 </w:t>
      </w:r>
      <w:r>
        <w:rPr>
          <w:rtl/>
        </w:rPr>
        <w:t>ديسمبر 2019. وبالتالي</w:t>
      </w:r>
      <w:r w:rsidRPr="004F2CE9">
        <w:rPr>
          <w:rtl/>
        </w:rPr>
        <w:t xml:space="preserve">، </w:t>
      </w:r>
      <w:r>
        <w:rPr>
          <w:rFonts w:hint="cs"/>
          <w:rtl/>
        </w:rPr>
        <w:t>يُشجّع مودعو</w:t>
      </w:r>
      <w:r w:rsidRPr="004F2CE9">
        <w:rPr>
          <w:rtl/>
        </w:rPr>
        <w:t xml:space="preserve"> الطلبات بشدة على </w:t>
      </w:r>
      <w:r w:rsidR="00345FFC">
        <w:rPr>
          <w:rFonts w:hint="cs"/>
          <w:rtl/>
        </w:rPr>
        <w:t>الإلمام</w:t>
      </w:r>
      <w:r w:rsidRPr="004F2CE9">
        <w:rPr>
          <w:rtl/>
        </w:rPr>
        <w:t xml:space="preserve"> </w:t>
      </w:r>
      <w:r w:rsidR="00345FFC">
        <w:rPr>
          <w:rFonts w:hint="cs"/>
          <w:rtl/>
        </w:rPr>
        <w:t>ب</w:t>
      </w:r>
      <w:r w:rsidRPr="004F2CE9">
        <w:rPr>
          <w:rtl/>
        </w:rPr>
        <w:t>خدمة</w:t>
      </w:r>
      <w:r>
        <w:rPr>
          <w:rFonts w:hint="cs"/>
          <w:rtl/>
        </w:rPr>
        <w:t xml:space="preserve"> نظام</w:t>
      </w:r>
      <w:r w:rsidRPr="004F2CE9">
        <w:rPr>
          <w:rtl/>
        </w:rPr>
        <w:t xml:space="preserve"> </w:t>
      </w:r>
      <w:proofErr w:type="spellStart"/>
      <w:r w:rsidR="00715366">
        <w:t>ePCT</w:t>
      </w:r>
      <w:proofErr w:type="spellEnd"/>
      <w:r w:rsidRPr="004F2CE9">
        <w:rPr>
          <w:rtl/>
        </w:rPr>
        <w:t xml:space="preserve"> وأن يكونوا على دراية </w:t>
      </w:r>
      <w:r w:rsidR="00CE583B">
        <w:rPr>
          <w:rFonts w:hint="cs"/>
          <w:rtl/>
        </w:rPr>
        <w:t xml:space="preserve">بالخدمة الاحتياطية </w:t>
      </w:r>
      <w:r w:rsidRPr="004F2CE9">
        <w:rPr>
          <w:rtl/>
        </w:rPr>
        <w:t xml:space="preserve">لاستخدامها في الحالة النادرة </w:t>
      </w:r>
      <w:r>
        <w:rPr>
          <w:rFonts w:hint="cs"/>
          <w:rtl/>
        </w:rPr>
        <w:t>التي لا</w:t>
      </w:r>
      <w:r w:rsidRPr="004F2CE9">
        <w:rPr>
          <w:rtl/>
        </w:rPr>
        <w:t xml:space="preserve"> </w:t>
      </w:r>
      <w:r>
        <w:rPr>
          <w:rFonts w:hint="cs"/>
          <w:rtl/>
        </w:rPr>
        <w:t>ت</w:t>
      </w:r>
      <w:r w:rsidRPr="004F2CE9">
        <w:rPr>
          <w:rtl/>
        </w:rPr>
        <w:t>تو</w:t>
      </w:r>
      <w:r>
        <w:rPr>
          <w:rFonts w:hint="cs"/>
          <w:rtl/>
        </w:rPr>
        <w:t>ا</w:t>
      </w:r>
      <w:r w:rsidRPr="004F2CE9">
        <w:rPr>
          <w:rtl/>
        </w:rPr>
        <w:t>فر</w:t>
      </w:r>
      <w:r>
        <w:rPr>
          <w:rFonts w:hint="cs"/>
          <w:rtl/>
        </w:rPr>
        <w:t xml:space="preserve"> فيها</w:t>
      </w:r>
      <w:r w:rsidRPr="004F2CE9">
        <w:rPr>
          <w:rtl/>
        </w:rPr>
        <w:t xml:space="preserve"> خدمات</w:t>
      </w:r>
      <w:r w:rsidR="00345FFC">
        <w:rPr>
          <w:rFonts w:hint="cs"/>
          <w:rtl/>
        </w:rPr>
        <w:t xml:space="preserve"> </w:t>
      </w:r>
      <w:r w:rsidR="00CE583B">
        <w:rPr>
          <w:rFonts w:hint="cs"/>
          <w:rtl/>
        </w:rPr>
        <w:t>نظام</w:t>
      </w:r>
      <w:r w:rsidR="00CE583B" w:rsidRPr="004F2CE9">
        <w:rPr>
          <w:rtl/>
        </w:rPr>
        <w:t xml:space="preserve"> </w:t>
      </w:r>
      <w:proofErr w:type="spellStart"/>
      <w:r w:rsidR="00CE583B">
        <w:t>ePCT</w:t>
      </w:r>
      <w:proofErr w:type="spellEnd"/>
      <w:r w:rsidR="00CE583B" w:rsidRPr="004F2CE9">
        <w:rPr>
          <w:rtl/>
        </w:rPr>
        <w:t xml:space="preserve"> </w:t>
      </w:r>
      <w:r w:rsidRPr="004F2CE9">
        <w:rPr>
          <w:rtl/>
        </w:rPr>
        <w:t>الرئيسية.</w:t>
      </w:r>
    </w:p>
    <w:p w:rsidR="00D26863" w:rsidRDefault="00D26863" w:rsidP="00DC7602">
      <w:pPr>
        <w:pStyle w:val="ONUMA"/>
      </w:pPr>
      <w:r>
        <w:rPr>
          <w:rFonts w:hint="cs"/>
          <w:rtl/>
        </w:rPr>
        <w:t>و</w:t>
      </w:r>
      <w:r w:rsidRPr="00D26863">
        <w:rPr>
          <w:rtl/>
        </w:rPr>
        <w:t xml:space="preserve">تدعى المكاتب الوطنية </w:t>
      </w:r>
      <w:r w:rsidR="00345FFC">
        <w:rPr>
          <w:rFonts w:hint="cs"/>
          <w:rtl/>
        </w:rPr>
        <w:t xml:space="preserve">إلى </w:t>
      </w:r>
      <w:r w:rsidR="00DC7602">
        <w:rPr>
          <w:rFonts w:hint="cs"/>
          <w:rtl/>
        </w:rPr>
        <w:t>البحث في حالات</w:t>
      </w:r>
      <w:r w:rsidRPr="00D26863">
        <w:rPr>
          <w:rtl/>
        </w:rPr>
        <w:t xml:space="preserve"> استخدامها</w:t>
      </w:r>
      <w:r w:rsidR="00345FFC">
        <w:rPr>
          <w:rtl/>
        </w:rPr>
        <w:t xml:space="preserve"> للفاكس و</w:t>
      </w:r>
      <w:r w:rsidR="00345FFC">
        <w:rPr>
          <w:rFonts w:hint="cs"/>
          <w:rtl/>
        </w:rPr>
        <w:t xml:space="preserve">إلى </w:t>
      </w:r>
      <w:r w:rsidR="00345FFC">
        <w:rPr>
          <w:rtl/>
        </w:rPr>
        <w:t>ضمان تو</w:t>
      </w:r>
      <w:r w:rsidRPr="00D26863">
        <w:rPr>
          <w:rtl/>
        </w:rPr>
        <w:t>ف</w:t>
      </w:r>
      <w:r w:rsidR="00345FFC">
        <w:rPr>
          <w:rFonts w:hint="cs"/>
          <w:rtl/>
        </w:rPr>
        <w:t>ي</w:t>
      </w:r>
      <w:r w:rsidRPr="00D26863">
        <w:rPr>
          <w:rtl/>
        </w:rPr>
        <w:t>ر ب</w:t>
      </w:r>
      <w:r>
        <w:rPr>
          <w:rtl/>
        </w:rPr>
        <w:t xml:space="preserve">دائل </w:t>
      </w:r>
      <w:r w:rsidR="00345FFC">
        <w:rPr>
          <w:rtl/>
        </w:rPr>
        <w:t xml:space="preserve">أخرى </w:t>
      </w:r>
      <w:r>
        <w:rPr>
          <w:rtl/>
        </w:rPr>
        <w:t xml:space="preserve">فعالة لجميع </w:t>
      </w:r>
      <w:r>
        <w:rPr>
          <w:rFonts w:hint="cs"/>
          <w:rtl/>
        </w:rPr>
        <w:t>المودعين</w:t>
      </w:r>
      <w:r w:rsidRPr="00D26863">
        <w:rPr>
          <w:rtl/>
        </w:rPr>
        <w:t xml:space="preserve">، خاصة في حالة </w:t>
      </w:r>
      <w:r>
        <w:rPr>
          <w:rFonts w:hint="cs"/>
          <w:rtl/>
        </w:rPr>
        <w:t>الإدارات</w:t>
      </w:r>
      <w:r w:rsidRPr="00D26863">
        <w:rPr>
          <w:rtl/>
        </w:rPr>
        <w:t xml:space="preserve"> الدولية التي تعمل </w:t>
      </w:r>
      <w:r>
        <w:rPr>
          <w:rFonts w:hint="cs"/>
          <w:rtl/>
        </w:rPr>
        <w:t>لفائدة مودعي</w:t>
      </w:r>
      <w:r w:rsidRPr="00D26863">
        <w:rPr>
          <w:rtl/>
        </w:rPr>
        <w:t xml:space="preserve"> الطلبات في بلدان أو مناطق أخرى. </w:t>
      </w:r>
      <w:r>
        <w:rPr>
          <w:rFonts w:hint="cs"/>
          <w:rtl/>
        </w:rPr>
        <w:t>و</w:t>
      </w:r>
      <w:r w:rsidRPr="00D26863">
        <w:rPr>
          <w:rtl/>
        </w:rPr>
        <w:t xml:space="preserve">سيكون المكتب الدولي </w:t>
      </w:r>
      <w:r w:rsidR="00DC7602">
        <w:rPr>
          <w:rFonts w:hint="cs"/>
          <w:rtl/>
        </w:rPr>
        <w:t>رهن الإشارة ل</w:t>
      </w:r>
      <w:r w:rsidRPr="00D26863">
        <w:rPr>
          <w:rtl/>
        </w:rPr>
        <w:t xml:space="preserve">يناقش خيارات تمديد </w:t>
      </w:r>
      <w:r w:rsidR="00345FFC">
        <w:rPr>
          <w:rFonts w:hint="cs"/>
          <w:rtl/>
        </w:rPr>
        <w:t xml:space="preserve">نطاق </w:t>
      </w:r>
      <w:r w:rsidRPr="00D26863">
        <w:rPr>
          <w:rtl/>
        </w:rPr>
        <w:t>خدمات</w:t>
      </w:r>
      <w:r>
        <w:rPr>
          <w:rFonts w:hint="cs"/>
          <w:rtl/>
        </w:rPr>
        <w:t xml:space="preserve"> </w:t>
      </w:r>
      <w:r w:rsidR="00CE583B">
        <w:rPr>
          <w:rFonts w:hint="cs"/>
          <w:rtl/>
        </w:rPr>
        <w:t>نظام</w:t>
      </w:r>
      <w:r w:rsidR="00CE583B" w:rsidRPr="004F2CE9">
        <w:rPr>
          <w:rtl/>
        </w:rPr>
        <w:t xml:space="preserve"> </w:t>
      </w:r>
      <w:proofErr w:type="spellStart"/>
      <w:r w:rsidR="00CE583B">
        <w:t>ePCT</w:t>
      </w:r>
      <w:proofErr w:type="spellEnd"/>
      <w:r w:rsidR="00CE583B">
        <w:rPr>
          <w:rtl/>
        </w:rPr>
        <w:t xml:space="preserve"> </w:t>
      </w:r>
      <w:r>
        <w:rPr>
          <w:rtl/>
        </w:rPr>
        <w:t>إلى مكاتب أخرى</w:t>
      </w:r>
      <w:r w:rsidRPr="00D26863">
        <w:rPr>
          <w:rtl/>
        </w:rPr>
        <w:t xml:space="preserve">، أو التنسيق </w:t>
      </w:r>
      <w:r w:rsidR="00DC7602">
        <w:rPr>
          <w:rFonts w:hint="cs"/>
          <w:rtl/>
        </w:rPr>
        <w:t>ب</w:t>
      </w:r>
      <w:r w:rsidRPr="00D26863">
        <w:rPr>
          <w:rtl/>
        </w:rPr>
        <w:t xml:space="preserve">فعالية </w:t>
      </w:r>
      <w:r w:rsidR="00DC7602">
        <w:rPr>
          <w:rFonts w:hint="cs"/>
          <w:rtl/>
        </w:rPr>
        <w:t xml:space="preserve">أكثر </w:t>
      </w:r>
      <w:r w:rsidRPr="00D26863">
        <w:rPr>
          <w:rtl/>
        </w:rPr>
        <w:t>بين أنظمة المكت</w:t>
      </w:r>
      <w:r>
        <w:rPr>
          <w:rtl/>
        </w:rPr>
        <w:t>ب الدولي وأنظمة المكاتب الوطنية، حيثما كان ذلك عملي</w:t>
      </w:r>
      <w:r>
        <w:rPr>
          <w:rFonts w:hint="cs"/>
          <w:rtl/>
        </w:rPr>
        <w:t>اً</w:t>
      </w:r>
      <w:r>
        <w:rPr>
          <w:rtl/>
        </w:rPr>
        <w:t xml:space="preserve"> ومناسب</w:t>
      </w:r>
      <w:r>
        <w:rPr>
          <w:rFonts w:hint="cs"/>
          <w:rtl/>
        </w:rPr>
        <w:t>اً</w:t>
      </w:r>
      <w:r w:rsidRPr="00D26863">
        <w:rPr>
          <w:rtl/>
        </w:rPr>
        <w:t>.</w:t>
      </w:r>
    </w:p>
    <w:p w:rsidR="00D26863" w:rsidRDefault="00D26863" w:rsidP="00DC7602">
      <w:pPr>
        <w:pStyle w:val="ONUMA"/>
      </w:pPr>
      <w:r>
        <w:rPr>
          <w:rFonts w:hint="cs"/>
          <w:rtl/>
        </w:rPr>
        <w:t>و</w:t>
      </w:r>
      <w:r w:rsidR="00345FFC">
        <w:rPr>
          <w:rFonts w:hint="cs"/>
          <w:rtl/>
        </w:rPr>
        <w:t>يُ</w:t>
      </w:r>
      <w:r w:rsidRPr="00D26863">
        <w:rPr>
          <w:rtl/>
        </w:rPr>
        <w:t>دعى</w:t>
      </w:r>
      <w:r w:rsidR="00345FFC">
        <w:rPr>
          <w:rFonts w:hint="cs"/>
          <w:rtl/>
        </w:rPr>
        <w:t xml:space="preserve"> كل من</w:t>
      </w:r>
      <w:r w:rsidRPr="00D26863">
        <w:rPr>
          <w:rtl/>
        </w:rPr>
        <w:t xml:space="preserve"> المكاتب ومجموعات المستخدمين </w:t>
      </w:r>
      <w:r w:rsidR="00345FFC">
        <w:rPr>
          <w:rFonts w:hint="cs"/>
          <w:rtl/>
        </w:rPr>
        <w:t>ومورد</w:t>
      </w:r>
      <w:r w:rsidR="00DC7602">
        <w:rPr>
          <w:rFonts w:hint="cs"/>
          <w:rtl/>
        </w:rPr>
        <w:t>ي</w:t>
      </w:r>
      <w:r w:rsidRPr="00D26863">
        <w:rPr>
          <w:rtl/>
        </w:rPr>
        <w:t xml:space="preserve"> خدمات </w:t>
      </w:r>
      <w:r w:rsidR="00DC7602">
        <w:rPr>
          <w:rFonts w:hint="cs"/>
          <w:rtl/>
        </w:rPr>
        <w:t>ال</w:t>
      </w:r>
      <w:r w:rsidRPr="00D26863">
        <w:rPr>
          <w:rtl/>
        </w:rPr>
        <w:t xml:space="preserve">دعم </w:t>
      </w:r>
      <w:r w:rsidR="00DC7602">
        <w:rPr>
          <w:rFonts w:hint="cs"/>
          <w:rtl/>
        </w:rPr>
        <w:t xml:space="preserve">المعلوماتي </w:t>
      </w:r>
      <w:r>
        <w:rPr>
          <w:rFonts w:hint="cs"/>
          <w:rtl/>
        </w:rPr>
        <w:t>لمودعي</w:t>
      </w:r>
      <w:r w:rsidRPr="00D26863">
        <w:rPr>
          <w:rtl/>
        </w:rPr>
        <w:t xml:space="preserve"> طلبات البراءات إلى النظر في </w:t>
      </w:r>
      <w:r w:rsidR="00345FFC">
        <w:rPr>
          <w:rFonts w:hint="cs"/>
          <w:rtl/>
        </w:rPr>
        <w:t>جوانب</w:t>
      </w:r>
      <w:r w:rsidRPr="00D26863">
        <w:rPr>
          <w:rtl/>
        </w:rPr>
        <w:t xml:space="preserve"> الاتصالات الفعالة بين </w:t>
      </w:r>
      <w:r>
        <w:rPr>
          <w:rFonts w:hint="cs"/>
          <w:rtl/>
        </w:rPr>
        <w:t>المودعين</w:t>
      </w:r>
      <w:r w:rsidRPr="00D26863">
        <w:rPr>
          <w:rtl/>
        </w:rPr>
        <w:t xml:space="preserve"> والمكاتب (مكتب </w:t>
      </w:r>
      <w:r>
        <w:rPr>
          <w:rFonts w:hint="cs"/>
          <w:rtl/>
        </w:rPr>
        <w:t>تسلم</w:t>
      </w:r>
      <w:r w:rsidRPr="00D26863">
        <w:rPr>
          <w:rtl/>
        </w:rPr>
        <w:t xml:space="preserve"> </w:t>
      </w:r>
      <w:r w:rsidR="00C86BA5">
        <w:rPr>
          <w:rFonts w:hint="cs"/>
          <w:rtl/>
        </w:rPr>
        <w:t xml:space="preserve">الطلبات </w:t>
      </w:r>
      <w:r w:rsidRPr="00D26863">
        <w:rPr>
          <w:rtl/>
        </w:rPr>
        <w:t xml:space="preserve">والمكتب الدولي </w:t>
      </w:r>
      <w:r>
        <w:rPr>
          <w:rFonts w:hint="cs"/>
          <w:rtl/>
        </w:rPr>
        <w:t>والإدارات</w:t>
      </w:r>
      <w:r w:rsidRPr="00D26863">
        <w:rPr>
          <w:rtl/>
        </w:rPr>
        <w:t xml:space="preserve"> الدولية على حد سواء) و</w:t>
      </w:r>
      <w:r>
        <w:rPr>
          <w:rtl/>
        </w:rPr>
        <w:t xml:space="preserve">إبداء تعليقات </w:t>
      </w:r>
      <w:r>
        <w:rPr>
          <w:rFonts w:hint="cs"/>
          <w:rtl/>
        </w:rPr>
        <w:t xml:space="preserve">وتقديمها إلى </w:t>
      </w:r>
      <w:r>
        <w:rPr>
          <w:rtl/>
        </w:rPr>
        <w:t>المكتب الدولي</w:t>
      </w:r>
      <w:r w:rsidRPr="00D26863">
        <w:rPr>
          <w:rtl/>
        </w:rPr>
        <w:t>، بما في ذلك</w:t>
      </w:r>
      <w:r>
        <w:rPr>
          <w:rFonts w:hint="cs"/>
          <w:rtl/>
        </w:rPr>
        <w:t>:</w:t>
      </w:r>
    </w:p>
    <w:p w:rsidR="00D26863" w:rsidRDefault="00D26863" w:rsidP="00DC7602">
      <w:pPr>
        <w:pStyle w:val="BodyTextFirstIndent"/>
        <w:ind w:left="0"/>
        <w:rPr>
          <w:rtl/>
        </w:rPr>
      </w:pPr>
      <w:r>
        <w:rPr>
          <w:rFonts w:hint="cs"/>
          <w:rtl/>
        </w:rPr>
        <w:t>(أ)</w:t>
      </w:r>
      <w:r>
        <w:rPr>
          <w:rtl/>
        </w:rPr>
        <w:tab/>
      </w:r>
      <w:r w:rsidRPr="00D26863">
        <w:rPr>
          <w:rtl/>
        </w:rPr>
        <w:t>القضايا</w:t>
      </w:r>
      <w:r>
        <w:rPr>
          <w:rtl/>
        </w:rPr>
        <w:t xml:space="preserve"> </w:t>
      </w:r>
      <w:r w:rsidR="00DC7602">
        <w:rPr>
          <w:rFonts w:hint="cs"/>
          <w:rtl/>
        </w:rPr>
        <w:t xml:space="preserve">المترابطة </w:t>
      </w:r>
      <w:r>
        <w:rPr>
          <w:rtl/>
        </w:rPr>
        <w:t>التي ينبغي النظر فيها</w:t>
      </w:r>
      <w:r w:rsidRPr="00D26863">
        <w:rPr>
          <w:rtl/>
        </w:rPr>
        <w:t xml:space="preserve">، بما يتجاوز </w:t>
      </w:r>
      <w:r>
        <w:rPr>
          <w:rFonts w:hint="cs"/>
          <w:rtl/>
        </w:rPr>
        <w:t xml:space="preserve">نطاق القضايا </w:t>
      </w:r>
      <w:r w:rsidRPr="00D26863">
        <w:rPr>
          <w:rtl/>
        </w:rPr>
        <w:t>المذكورة في هذه الوثيقة والوثيقة</w:t>
      </w:r>
      <w:r w:rsidR="00DC7602">
        <w:rPr>
          <w:rFonts w:hint="cs"/>
          <w:rtl/>
        </w:rPr>
        <w:t> </w:t>
      </w:r>
      <w:r>
        <w:t>PC</w:t>
      </w:r>
      <w:r w:rsidR="00DC7602">
        <w:t>T</w:t>
      </w:r>
      <w:r w:rsidRPr="00D26863">
        <w:t>/WG/12/10</w:t>
      </w:r>
      <w:r>
        <w:rPr>
          <w:rFonts w:hint="cs"/>
          <w:rtl/>
        </w:rPr>
        <w:t>؛</w:t>
      </w:r>
    </w:p>
    <w:p w:rsidR="00D26863" w:rsidRDefault="00D26863" w:rsidP="00DC7602">
      <w:pPr>
        <w:pStyle w:val="BodyTextFirstIndent"/>
        <w:spacing w:before="120"/>
        <w:rPr>
          <w:rtl/>
        </w:rPr>
      </w:pPr>
      <w:r>
        <w:rPr>
          <w:rFonts w:hint="cs"/>
          <w:rtl/>
        </w:rPr>
        <w:t>(ب)</w:t>
      </w:r>
      <w:r>
        <w:rPr>
          <w:rtl/>
        </w:rPr>
        <w:tab/>
      </w:r>
      <w:r w:rsidR="00345FFC">
        <w:rPr>
          <w:rFonts w:hint="cs"/>
          <w:rtl/>
        </w:rPr>
        <w:t>ال</w:t>
      </w:r>
      <w:r w:rsidRPr="00D26863">
        <w:rPr>
          <w:rtl/>
        </w:rPr>
        <w:t xml:space="preserve">خيارات </w:t>
      </w:r>
      <w:r w:rsidR="00345FFC">
        <w:rPr>
          <w:rFonts w:hint="cs"/>
          <w:rtl/>
        </w:rPr>
        <w:t>ال</w:t>
      </w:r>
      <w:r w:rsidRPr="00D26863">
        <w:rPr>
          <w:rtl/>
        </w:rPr>
        <w:t xml:space="preserve">عملية </w:t>
      </w:r>
      <w:r w:rsidR="00345FFC">
        <w:rPr>
          <w:rFonts w:hint="cs"/>
          <w:rtl/>
        </w:rPr>
        <w:t>ل</w:t>
      </w:r>
      <w:r w:rsidR="00345FFC">
        <w:rPr>
          <w:rtl/>
        </w:rPr>
        <w:t>تحسين</w:t>
      </w:r>
      <w:r w:rsidRPr="00D26863">
        <w:rPr>
          <w:rtl/>
        </w:rPr>
        <w:t xml:space="preserve"> الخدمات عبر الإنترنت لزيادة توافر وموثوقية الاتصالات مع جميع مكا</w:t>
      </w:r>
      <w:r>
        <w:rPr>
          <w:rtl/>
        </w:rPr>
        <w:t>تب معاهدة</w:t>
      </w:r>
      <w:r w:rsidR="00DC7602">
        <w:rPr>
          <w:rFonts w:hint="cs"/>
          <w:rtl/>
        </w:rPr>
        <w:t> </w:t>
      </w:r>
      <w:r>
        <w:rPr>
          <w:rtl/>
        </w:rPr>
        <w:t>البراءات</w:t>
      </w:r>
      <w:r w:rsidRPr="00D26863">
        <w:rPr>
          <w:rtl/>
        </w:rPr>
        <w:t>؛</w:t>
      </w:r>
    </w:p>
    <w:p w:rsidR="00933536" w:rsidRDefault="00933536" w:rsidP="00DC7602">
      <w:pPr>
        <w:pStyle w:val="BodyTextFirstIndent"/>
        <w:spacing w:before="120"/>
        <w:rPr>
          <w:rtl/>
        </w:rPr>
      </w:pPr>
      <w:r>
        <w:rPr>
          <w:rFonts w:hint="cs"/>
          <w:rtl/>
        </w:rPr>
        <w:t>(ج)</w:t>
      </w:r>
      <w:r>
        <w:rPr>
          <w:rtl/>
        </w:rPr>
        <w:tab/>
      </w:r>
      <w:r w:rsidRPr="00933536">
        <w:rPr>
          <w:rtl/>
        </w:rPr>
        <w:t xml:space="preserve">الاحتياجات والخيارات </w:t>
      </w:r>
      <w:r w:rsidR="00345FFC">
        <w:rPr>
          <w:rFonts w:hint="cs"/>
          <w:rtl/>
        </w:rPr>
        <w:t>فيما يتعلق</w:t>
      </w:r>
      <w:r w:rsidRPr="00933536">
        <w:rPr>
          <w:rtl/>
        </w:rPr>
        <w:t xml:space="preserve"> بالضمانات القانونية التي يمكن قبولها في إطار معاهدة التعاون بشأن</w:t>
      </w:r>
      <w:r w:rsidR="00DC7602">
        <w:rPr>
          <w:rFonts w:hint="cs"/>
          <w:rtl/>
        </w:rPr>
        <w:t> </w:t>
      </w:r>
      <w:r w:rsidRPr="00933536">
        <w:rPr>
          <w:rtl/>
        </w:rPr>
        <w:t>البراءات</w:t>
      </w:r>
      <w:r>
        <w:rPr>
          <w:rFonts w:hint="cs"/>
          <w:rtl/>
        </w:rPr>
        <w:t>.</w:t>
      </w:r>
    </w:p>
    <w:p w:rsidR="00933536" w:rsidRDefault="00933536" w:rsidP="00DC7602">
      <w:pPr>
        <w:pStyle w:val="ONUMA"/>
      </w:pPr>
      <w:r w:rsidRPr="00933536">
        <w:rPr>
          <w:rtl/>
        </w:rPr>
        <w:t>وسيسعى المكتب الدولي إلى أخذ هذه التعليقات في الاعتبار وتحسين خدماته وإعداد خيارات للمناقشة مع المكاتب الوطنية والدول المتعاقدة من خلال تعميمات معاهدة البراءات أو في الدورة القادمة للفريق العامل لمعاهدة البراءات.</w:t>
      </w:r>
    </w:p>
    <w:p w:rsidR="00933536" w:rsidRDefault="00933536" w:rsidP="00933536">
      <w:pPr>
        <w:pStyle w:val="Decision"/>
      </w:pPr>
      <w:r w:rsidRPr="00933536">
        <w:rPr>
          <w:rtl/>
        </w:rPr>
        <w:t>إن الفريق العامل مدعوّ إلى التعليق على المسائل المطروحة في هذه الوثيقة</w:t>
      </w:r>
      <w:r>
        <w:rPr>
          <w:rFonts w:hint="cs"/>
          <w:rtl/>
        </w:rPr>
        <w:t>.</w:t>
      </w:r>
    </w:p>
    <w:p w:rsidR="00933536" w:rsidRPr="00933536" w:rsidRDefault="00933536" w:rsidP="00933536">
      <w:pPr>
        <w:pStyle w:val="Endofdocument-Annex"/>
      </w:pPr>
      <w:r>
        <w:rPr>
          <w:rtl/>
        </w:rPr>
        <w:t>[</w:t>
      </w:r>
      <w:r>
        <w:rPr>
          <w:rFonts w:hint="cs"/>
          <w:rtl/>
        </w:rPr>
        <w:t>نهاية الوثيقة</w:t>
      </w:r>
      <w:r>
        <w:rPr>
          <w:rtl/>
        </w:rPr>
        <w:t>]</w:t>
      </w:r>
    </w:p>
    <w:sectPr w:rsidR="00933536" w:rsidRPr="00933536"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68" w:rsidRDefault="00312C68">
      <w:r>
        <w:separator/>
      </w:r>
    </w:p>
  </w:endnote>
  <w:endnote w:type="continuationSeparator" w:id="0">
    <w:p w:rsidR="00312C68" w:rsidRDefault="0031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68" w:rsidRDefault="00312C68" w:rsidP="009622BF">
      <w:bookmarkStart w:id="0" w:name="OLE_LINK1"/>
      <w:bookmarkStart w:id="1" w:name="OLE_LINK2"/>
      <w:r>
        <w:separator/>
      </w:r>
      <w:bookmarkEnd w:id="0"/>
      <w:bookmarkEnd w:id="1"/>
    </w:p>
  </w:footnote>
  <w:footnote w:type="continuationSeparator" w:id="0">
    <w:p w:rsidR="00312C68" w:rsidRDefault="00312C68"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FC" w:rsidRDefault="00345FFC" w:rsidP="0023693F">
    <w:pPr>
      <w:bidi w:val="0"/>
      <w:rPr>
        <w:rFonts w:ascii="Arial" w:hAnsi="Arial" w:cs="Arial"/>
        <w:sz w:val="22"/>
        <w:szCs w:val="22"/>
        <w:rtl/>
      </w:rPr>
    </w:pPr>
    <w:bookmarkStart w:id="14" w:name="Code3"/>
    <w:bookmarkEnd w:id="14"/>
    <w:r>
      <w:rPr>
        <w:rFonts w:ascii="Arial" w:hAnsi="Arial" w:cs="Arial"/>
        <w:sz w:val="22"/>
        <w:szCs w:val="22"/>
      </w:rPr>
      <w:t>PCT/WG/12/23</w:t>
    </w:r>
  </w:p>
  <w:p w:rsidR="00AD69CC" w:rsidRPr="00C50A61" w:rsidRDefault="00AD69CC" w:rsidP="00345FF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B0F5F">
      <w:rPr>
        <w:rFonts w:ascii="Arial" w:hAnsi="Arial" w:cs="Arial"/>
        <w:noProof/>
        <w:sz w:val="22"/>
        <w:szCs w:val="22"/>
        <w:lang w:bidi="ar-EG"/>
      </w:rPr>
      <w:t>6</w:t>
    </w:r>
    <w:r w:rsidRPr="00C50A61">
      <w:rPr>
        <w:rFonts w:ascii="Arial" w:hAnsi="Arial" w:cs="Arial"/>
        <w:sz w:val="22"/>
        <w:szCs w:val="22"/>
      </w:rPr>
      <w:fldChar w:fldCharType="end"/>
    </w:r>
  </w:p>
  <w:p w:rsidR="00AD69CC" w:rsidRPr="00C50A61" w:rsidRDefault="00AD69CC"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9046D1B"/>
    <w:multiLevelType w:val="hybridMultilevel"/>
    <w:tmpl w:val="26AA8B5A"/>
    <w:lvl w:ilvl="0" w:tplc="E49CC2D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ACA67DD"/>
    <w:multiLevelType w:val="hybridMultilevel"/>
    <w:tmpl w:val="0D8060E6"/>
    <w:lvl w:ilvl="0" w:tplc="EF5C2022">
      <w:start w:val="1"/>
      <w:numFmt w:val="arabicAlpha"/>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3"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763E6B"/>
    <w:multiLevelType w:val="hybridMultilevel"/>
    <w:tmpl w:val="DA163F02"/>
    <w:lvl w:ilvl="0" w:tplc="140429D2">
      <w:start w:val="1"/>
      <w:numFmt w:val="arabicAlpha"/>
      <w:lvlText w:val="(%1)"/>
      <w:lvlJc w:val="left"/>
      <w:pPr>
        <w:ind w:left="1380"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6"/>
  </w:num>
  <w:num w:numId="3">
    <w:abstractNumId w:val="14"/>
  </w:num>
  <w:num w:numId="4">
    <w:abstractNumId w:val="39"/>
  </w:num>
  <w:num w:numId="5">
    <w:abstractNumId w:val="8"/>
  </w:num>
  <w:num w:numId="6">
    <w:abstractNumId w:val="40"/>
  </w:num>
  <w:num w:numId="7">
    <w:abstractNumId w:val="22"/>
  </w:num>
  <w:num w:numId="8">
    <w:abstractNumId w:val="38"/>
  </w:num>
  <w:num w:numId="9">
    <w:abstractNumId w:val="33"/>
  </w:num>
  <w:num w:numId="10">
    <w:abstractNumId w:val="41"/>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2"/>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1"/>
  </w:num>
  <w:num w:numId="31">
    <w:abstractNumId w:val="23"/>
  </w:num>
  <w:num w:numId="32">
    <w:abstractNumId w:val="28"/>
  </w:num>
  <w:num w:numId="33">
    <w:abstractNumId w:val="37"/>
  </w:num>
  <w:num w:numId="34">
    <w:abstractNumId w:val="13"/>
  </w:num>
  <w:num w:numId="35">
    <w:abstractNumId w:val="36"/>
  </w:num>
  <w:num w:numId="36">
    <w:abstractNumId w:val="27"/>
  </w:num>
  <w:num w:numId="37">
    <w:abstractNumId w:val="34"/>
  </w:num>
  <w:num w:numId="38">
    <w:abstractNumId w:val="18"/>
  </w:num>
  <w:num w:numId="39">
    <w:abstractNumId w:val="30"/>
  </w:num>
  <w:num w:numId="40">
    <w:abstractNumId w:val="29"/>
  </w:num>
  <w:num w:numId="41">
    <w:abstractNumId w:val="20"/>
  </w:num>
  <w:num w:numId="42">
    <w:abstractNumId w:val="10"/>
  </w:num>
  <w:num w:numId="43">
    <w:abstractNumId w:val="24"/>
  </w:num>
  <w:num w:numId="44">
    <w:abstractNumId w:val="32"/>
  </w:num>
  <w:num w:numId="45">
    <w:abstractNumId w:val="17"/>
  </w:num>
  <w:num w:numId="46">
    <w:abstractNumId w:val="1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D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34"/>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97A86"/>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2D01"/>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86E63"/>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0F5F"/>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7EB"/>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2FD5"/>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2C1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2D6"/>
    <w:rsid w:val="00305417"/>
    <w:rsid w:val="00306127"/>
    <w:rsid w:val="0030641B"/>
    <w:rsid w:val="003067C8"/>
    <w:rsid w:val="00310C06"/>
    <w:rsid w:val="00311453"/>
    <w:rsid w:val="003114C9"/>
    <w:rsid w:val="0031229D"/>
    <w:rsid w:val="00312C68"/>
    <w:rsid w:val="003132DE"/>
    <w:rsid w:val="00314679"/>
    <w:rsid w:val="00314E12"/>
    <w:rsid w:val="003166A5"/>
    <w:rsid w:val="00316C8C"/>
    <w:rsid w:val="003174C2"/>
    <w:rsid w:val="00317CE4"/>
    <w:rsid w:val="0032018A"/>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5FF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5FA9"/>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7D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3F7E63"/>
    <w:rsid w:val="0040016C"/>
    <w:rsid w:val="0040033D"/>
    <w:rsid w:val="004007E1"/>
    <w:rsid w:val="00400B1F"/>
    <w:rsid w:val="004032D2"/>
    <w:rsid w:val="00403C4F"/>
    <w:rsid w:val="004040B6"/>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17F"/>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3ED2"/>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4FD0"/>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2CE9"/>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1BE"/>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31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5DA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A07"/>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366"/>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710"/>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96D5F"/>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66482"/>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9C1"/>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3536"/>
    <w:rsid w:val="009343F5"/>
    <w:rsid w:val="0093456A"/>
    <w:rsid w:val="009345AE"/>
    <w:rsid w:val="00935301"/>
    <w:rsid w:val="00936F64"/>
    <w:rsid w:val="00937B8E"/>
    <w:rsid w:val="00940C5B"/>
    <w:rsid w:val="00940F60"/>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97906"/>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4ADD"/>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792"/>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C5F2E"/>
    <w:rsid w:val="00AD03D8"/>
    <w:rsid w:val="00AD0D5F"/>
    <w:rsid w:val="00AD34CF"/>
    <w:rsid w:val="00AD36C8"/>
    <w:rsid w:val="00AD37C9"/>
    <w:rsid w:val="00AD47D3"/>
    <w:rsid w:val="00AD652F"/>
    <w:rsid w:val="00AD69CC"/>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2DB0"/>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641E"/>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BF7"/>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5DC"/>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86BA5"/>
    <w:rsid w:val="00C916C8"/>
    <w:rsid w:val="00C9398D"/>
    <w:rsid w:val="00C939EE"/>
    <w:rsid w:val="00C93C6E"/>
    <w:rsid w:val="00C93F93"/>
    <w:rsid w:val="00C94D44"/>
    <w:rsid w:val="00C95EEE"/>
    <w:rsid w:val="00C974CB"/>
    <w:rsid w:val="00C97929"/>
    <w:rsid w:val="00CA0049"/>
    <w:rsid w:val="00CA0980"/>
    <w:rsid w:val="00CA1EE9"/>
    <w:rsid w:val="00CA2A98"/>
    <w:rsid w:val="00CA2BAE"/>
    <w:rsid w:val="00CA34BA"/>
    <w:rsid w:val="00CA4503"/>
    <w:rsid w:val="00CA5A66"/>
    <w:rsid w:val="00CA796A"/>
    <w:rsid w:val="00CB2575"/>
    <w:rsid w:val="00CB3677"/>
    <w:rsid w:val="00CB368F"/>
    <w:rsid w:val="00CB4C42"/>
    <w:rsid w:val="00CB4DFA"/>
    <w:rsid w:val="00CB6B20"/>
    <w:rsid w:val="00CB7BD7"/>
    <w:rsid w:val="00CB7F12"/>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83B"/>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863"/>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6E5A"/>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2D32"/>
    <w:rsid w:val="00DC7481"/>
    <w:rsid w:val="00DC7591"/>
    <w:rsid w:val="00DC7602"/>
    <w:rsid w:val="00DD0839"/>
    <w:rsid w:val="00DD1957"/>
    <w:rsid w:val="00DD26D0"/>
    <w:rsid w:val="00DD47D5"/>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A6B"/>
    <w:rsid w:val="00E3612C"/>
    <w:rsid w:val="00E363CD"/>
    <w:rsid w:val="00E365C4"/>
    <w:rsid w:val="00E36C7F"/>
    <w:rsid w:val="00E37652"/>
    <w:rsid w:val="00E3768F"/>
    <w:rsid w:val="00E402BC"/>
    <w:rsid w:val="00E41403"/>
    <w:rsid w:val="00E418C7"/>
    <w:rsid w:val="00E41BD7"/>
    <w:rsid w:val="00E428D6"/>
    <w:rsid w:val="00E43284"/>
    <w:rsid w:val="00E4375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06AB"/>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165"/>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F5A3D4-2D57-4789-ACDE-1E0D5C76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7B71-4FCD-4F70-9400-944A756A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PCT/WG/12/ (Arabic)</vt:lpstr>
    </vt:vector>
  </TitlesOfParts>
  <Company>World Intellectual Property Organization</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PCT/WG/12/23 (Arabic)</dc:title>
  <dc:creator>WIPO</dc:creator>
  <cp:lastModifiedBy>BAUDIN Claudine</cp:lastModifiedBy>
  <cp:revision>11</cp:revision>
  <cp:lastPrinted>2019-06-05T16:09:00Z</cp:lastPrinted>
  <dcterms:created xsi:type="dcterms:W3CDTF">2019-06-03T05:53:00Z</dcterms:created>
  <dcterms:modified xsi:type="dcterms:W3CDTF">2019-06-06T09:30:00Z</dcterms:modified>
</cp:coreProperties>
</file>