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CF4F0C">
            <w:pPr>
              <w:pStyle w:val="DocumentCodeAR"/>
              <w:bidi/>
              <w:rPr>
                <w:rtl/>
              </w:rPr>
            </w:pPr>
            <w:r>
              <w:t>PCT</w:t>
            </w:r>
            <w:r w:rsidR="00772E46">
              <w:t>/</w:t>
            </w:r>
            <w:r>
              <w:t>CT</w:t>
            </w:r>
            <w:r w:rsidR="00983389">
              <w:t>C</w:t>
            </w:r>
            <w:r w:rsidR="00100F97">
              <w:t>/</w:t>
            </w:r>
            <w:r w:rsidR="00772E46">
              <w:t>2</w:t>
            </w:r>
            <w:r w:rsidR="00A67C0F">
              <w:t>9/</w:t>
            </w:r>
            <w:r w:rsidR="005A328C">
              <w:t xml:space="preserve">4 </w:t>
            </w:r>
          </w:p>
        </w:tc>
      </w:tr>
      <w:tr w:rsidR="001667B6" w:rsidTr="00BF164F">
        <w:tc>
          <w:tcPr>
            <w:tcW w:w="9571" w:type="dxa"/>
            <w:gridSpan w:val="3"/>
          </w:tcPr>
          <w:p w:rsidR="001667B6" w:rsidRPr="00B6101C" w:rsidRDefault="00A67C0F" w:rsidP="00FB7EC9">
            <w:pPr>
              <w:pStyle w:val="DocumentLanguageAR"/>
              <w:bidi/>
              <w:rPr>
                <w:rtl/>
                <w:lang w:bidi="ar-EG"/>
              </w:rPr>
            </w:pPr>
            <w:r>
              <w:rPr>
                <w:rFonts w:hint="cs"/>
                <w:rtl/>
              </w:rPr>
              <w:t xml:space="preserve">الأصل: </w:t>
            </w:r>
            <w:proofErr w:type="gramStart"/>
            <w:r>
              <w:rPr>
                <w:rFonts w:hint="cs"/>
                <w:rtl/>
                <w:lang w:bidi="ar-EG"/>
              </w:rPr>
              <w:t>بالإنكليزية</w:t>
            </w:r>
            <w:proofErr w:type="gramEnd"/>
          </w:p>
        </w:tc>
      </w:tr>
      <w:tr w:rsidR="001667B6" w:rsidTr="00BF164F">
        <w:tc>
          <w:tcPr>
            <w:tcW w:w="9571" w:type="dxa"/>
            <w:gridSpan w:val="3"/>
          </w:tcPr>
          <w:p w:rsidR="001667B6" w:rsidRPr="00B6101C" w:rsidRDefault="00B6101C" w:rsidP="00CF4F0C">
            <w:pPr>
              <w:pStyle w:val="DocumentDateAR"/>
              <w:bidi/>
            </w:pPr>
            <w:r w:rsidRPr="00B6101C">
              <w:rPr>
                <w:rFonts w:hint="cs"/>
                <w:rtl/>
              </w:rPr>
              <w:t xml:space="preserve">التاريخ: </w:t>
            </w:r>
            <w:r w:rsidR="00CF4F0C">
              <w:rPr>
                <w:lang w:bidi="ar-EG"/>
              </w:rPr>
              <w:t>25</w:t>
            </w:r>
            <w:r w:rsidR="00A67C0F">
              <w:rPr>
                <w:rFonts w:hint="cs"/>
                <w:rtl/>
              </w:rPr>
              <w:t xml:space="preserve"> </w:t>
            </w:r>
            <w:proofErr w:type="gramStart"/>
            <w:r w:rsidR="00CF4F0C">
              <w:rPr>
                <w:rFonts w:hint="cs"/>
                <w:rtl/>
              </w:rPr>
              <w:t>أغسطس</w:t>
            </w:r>
            <w:proofErr w:type="gramEnd"/>
            <w:r w:rsidR="00A67C0F">
              <w:rPr>
                <w:rFonts w:hint="cs"/>
                <w:rtl/>
              </w:rPr>
              <w:t xml:space="preserve"> 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33104B" w:rsidP="00AB54AE">
      <w:pPr>
        <w:pStyle w:val="MeetingTitleAR"/>
        <w:bidi/>
        <w:ind w:right="550"/>
        <w:rPr>
          <w:rtl/>
        </w:rPr>
      </w:pPr>
      <w:r>
        <w:rPr>
          <w:rFonts w:hint="cs"/>
          <w:rtl/>
        </w:rPr>
        <w:t>ا</w:t>
      </w:r>
      <w:r w:rsidR="00AB54AE">
        <w:rPr>
          <w:rFonts w:hint="cs"/>
          <w:rtl/>
        </w:rPr>
        <w:t>للجنة المعنية بالتعاون التقني</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F0F33">
      <w:pPr>
        <w:pStyle w:val="MeetingSessionAR"/>
        <w:bidi/>
        <w:rPr>
          <w:rFonts w:ascii="Cambria Math" w:hAnsi="Cambria Math"/>
          <w:rtl/>
        </w:rPr>
      </w:pPr>
      <w:r w:rsidRPr="00783D11">
        <w:rPr>
          <w:rFonts w:ascii="Cambria Math" w:hAnsi="Cambria Math"/>
          <w:rtl/>
        </w:rPr>
        <w:t xml:space="preserve">الدورة </w:t>
      </w:r>
      <w:r w:rsidR="006F0F33">
        <w:rPr>
          <w:rFonts w:ascii="Cambria Math" w:hAnsi="Cambria Math" w:hint="cs"/>
          <w:rtl/>
        </w:rPr>
        <w:t>التاسعة</w:t>
      </w:r>
      <w:r w:rsidR="00AB54AE">
        <w:rPr>
          <w:rFonts w:ascii="Cambria Math" w:hAnsi="Cambria Math" w:hint="cs"/>
          <w:rtl/>
        </w:rPr>
        <w:t xml:space="preserve"> </w:t>
      </w:r>
      <w:proofErr w:type="gramStart"/>
      <w:r w:rsidR="00AB54AE">
        <w:rPr>
          <w:rFonts w:ascii="Cambria Math" w:hAnsi="Cambria Math" w:hint="cs"/>
          <w:rtl/>
        </w:rPr>
        <w:t>و</w:t>
      </w:r>
      <w:r w:rsidR="00772E46">
        <w:rPr>
          <w:rFonts w:ascii="Cambria Math" w:hAnsi="Cambria Math" w:hint="cs"/>
          <w:rtl/>
        </w:rPr>
        <w:t>العشرون</w:t>
      </w:r>
      <w:proofErr w:type="gramEnd"/>
    </w:p>
    <w:p w:rsidR="00D61541" w:rsidRPr="00D61541" w:rsidRDefault="00D61541" w:rsidP="006F0F33">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6F0F33">
        <w:rPr>
          <w:rFonts w:hint="cs"/>
          <w:rtl/>
        </w:rPr>
        <w:t>17</w:t>
      </w:r>
      <w:r w:rsidR="00983389">
        <w:rPr>
          <w:rFonts w:hint="cs"/>
          <w:rtl/>
        </w:rPr>
        <w:t xml:space="preserve"> </w:t>
      </w:r>
      <w:r w:rsidR="004516CC">
        <w:rPr>
          <w:rFonts w:hint="cs"/>
          <w:rtl/>
        </w:rPr>
        <w:t xml:space="preserve">إلى </w:t>
      </w:r>
      <w:r w:rsidR="006F0F33">
        <w:rPr>
          <w:rFonts w:hint="cs"/>
          <w:rtl/>
        </w:rPr>
        <w:t>20</w:t>
      </w:r>
      <w:r w:rsidR="004516CC">
        <w:rPr>
          <w:rFonts w:hint="cs"/>
          <w:rtl/>
        </w:rPr>
        <w:t xml:space="preserve"> </w:t>
      </w:r>
      <w:r w:rsidR="004F501E">
        <w:rPr>
          <w:rFonts w:hint="cs"/>
          <w:rtl/>
        </w:rPr>
        <w:t>مايو</w:t>
      </w:r>
      <w:r w:rsidR="00AB54AE">
        <w:rPr>
          <w:rFonts w:hint="cs"/>
          <w:rtl/>
        </w:rPr>
        <w:t xml:space="preserve"> </w:t>
      </w:r>
      <w:r w:rsidR="006F0F3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A328C" w:rsidP="00032188">
      <w:pPr>
        <w:pStyle w:val="DocumentTitleAR"/>
        <w:bidi/>
        <w:rPr>
          <w:rtl/>
        </w:rPr>
      </w:pPr>
      <w:r>
        <w:rPr>
          <w:rFonts w:hint="cs"/>
          <w:rtl/>
        </w:rPr>
        <w:t>التقرير</w:t>
      </w:r>
    </w:p>
    <w:p w:rsidR="005F20D2" w:rsidRPr="005F20D2" w:rsidRDefault="00CF4F0C" w:rsidP="005A328C">
      <w:pPr>
        <w:pStyle w:val="PreparedbyAR"/>
        <w:bidi/>
        <w:rPr>
          <w:rtl/>
        </w:rPr>
      </w:pPr>
      <w:r>
        <w:rPr>
          <w:rFonts w:hint="cs"/>
          <w:rtl/>
        </w:rPr>
        <w:t>الذي اعتمدته اللجنة</w:t>
      </w:r>
    </w:p>
    <w:p w:rsidR="005F20D2" w:rsidRPr="005F20D2" w:rsidRDefault="005F20D2" w:rsidP="00864655">
      <w:pPr>
        <w:pStyle w:val="Heading1AR"/>
      </w:pPr>
      <w:r w:rsidRPr="005F20D2">
        <w:rPr>
          <w:rtl/>
        </w:rPr>
        <w:br w:type="page"/>
      </w:r>
      <w:r w:rsidRPr="005F20D2">
        <w:rPr>
          <w:rtl/>
        </w:rPr>
        <w:lastRenderedPageBreak/>
        <w:t xml:space="preserve">البند 1 </w:t>
      </w:r>
      <w:proofErr w:type="gramStart"/>
      <w:r w:rsidRPr="005F20D2">
        <w:rPr>
          <w:rtl/>
        </w:rPr>
        <w:t>من</w:t>
      </w:r>
      <w:proofErr w:type="gramEnd"/>
      <w:r w:rsidRPr="005F20D2">
        <w:rPr>
          <w:rtl/>
        </w:rPr>
        <w:t xml:space="preserve"> جدول الأعمال: افتتاح الدورة</w:t>
      </w:r>
    </w:p>
    <w:p w:rsidR="005F20D2" w:rsidRPr="005F20D2" w:rsidRDefault="005A328C" w:rsidP="00B81285">
      <w:pPr>
        <w:pStyle w:val="NumberedParaAR"/>
        <w:jc w:val="both"/>
      </w:pPr>
      <w:r>
        <w:rPr>
          <w:rFonts w:hint="cs"/>
          <w:rtl/>
        </w:rPr>
        <w:t xml:space="preserve">افتتح </w:t>
      </w:r>
      <w:r w:rsidR="005F20D2" w:rsidRPr="005F20D2">
        <w:rPr>
          <w:rtl/>
        </w:rPr>
        <w:t xml:space="preserve">السيد كلاوس </w:t>
      </w:r>
      <w:proofErr w:type="spellStart"/>
      <w:r w:rsidR="005F20D2" w:rsidRPr="005F20D2">
        <w:rPr>
          <w:rtl/>
        </w:rPr>
        <w:t>ماتيس</w:t>
      </w:r>
      <w:proofErr w:type="spellEnd"/>
      <w:r w:rsidR="005F20D2" w:rsidRPr="005F20D2">
        <w:rPr>
          <w:rtl/>
        </w:rPr>
        <w:t xml:space="preserve"> (الويبو) الدورة</w:t>
      </w:r>
      <w:r w:rsidR="00D81CA9" w:rsidRPr="005F20D2">
        <w:rPr>
          <w:rtl/>
        </w:rPr>
        <w:t xml:space="preserve">، بصفته أمين اللجنة، </w:t>
      </w:r>
      <w:r w:rsidR="005F20D2" w:rsidRPr="005F20D2">
        <w:rPr>
          <w:rtl/>
        </w:rPr>
        <w:t>ورحب بالمشاركين نيابة عن المدير العام</w:t>
      </w:r>
      <w:r w:rsidR="005F20D2" w:rsidRPr="005F20D2">
        <w:t>.</w:t>
      </w:r>
    </w:p>
    <w:p w:rsidR="005F20D2" w:rsidRPr="005F20D2" w:rsidRDefault="005A328C" w:rsidP="00D81CA9">
      <w:pPr>
        <w:pStyle w:val="NumberedParaAR"/>
        <w:jc w:val="both"/>
      </w:pPr>
      <w:r w:rsidRPr="00775A8F">
        <w:rPr>
          <w:rFonts w:hint="cs"/>
          <w:rtl/>
        </w:rPr>
        <w:t>و</w:t>
      </w:r>
      <w:r w:rsidR="005F20D2" w:rsidRPr="00775A8F">
        <w:rPr>
          <w:rtl/>
        </w:rPr>
        <w:t>ع</w:t>
      </w:r>
      <w:r w:rsidRPr="00775A8F">
        <w:rPr>
          <w:rFonts w:hint="cs"/>
          <w:rtl/>
        </w:rPr>
        <w:t>ُ</w:t>
      </w:r>
      <w:r w:rsidR="005F20D2" w:rsidRPr="00775A8F">
        <w:rPr>
          <w:rtl/>
        </w:rPr>
        <w:t xml:space="preserve">قدت الدورة خلال </w:t>
      </w:r>
      <w:r w:rsidRPr="00775A8F">
        <w:rPr>
          <w:rFonts w:hint="cs"/>
          <w:rtl/>
        </w:rPr>
        <w:t xml:space="preserve">نفس </w:t>
      </w:r>
      <w:r w:rsidR="005F20D2" w:rsidRPr="00775A8F">
        <w:rPr>
          <w:rtl/>
        </w:rPr>
        <w:t xml:space="preserve">فترة </w:t>
      </w:r>
      <w:r w:rsidR="00D81CA9" w:rsidRPr="00775A8F">
        <w:rPr>
          <w:rFonts w:hint="cs"/>
          <w:rtl/>
          <w:lang w:bidi="ar-EG"/>
        </w:rPr>
        <w:t xml:space="preserve">انعقاد </w:t>
      </w:r>
      <w:r w:rsidR="005F20D2" w:rsidRPr="00775A8F">
        <w:rPr>
          <w:rtl/>
        </w:rPr>
        <w:t xml:space="preserve">الدورة التاسعة للفريق </w:t>
      </w:r>
      <w:r w:rsidR="008E66DF" w:rsidRPr="00775A8F">
        <w:rPr>
          <w:rFonts w:hint="cs"/>
          <w:rtl/>
        </w:rPr>
        <w:t xml:space="preserve">العامل </w:t>
      </w:r>
      <w:r w:rsidR="00EA744C" w:rsidRPr="00775A8F">
        <w:rPr>
          <w:rFonts w:hint="cs"/>
          <w:rtl/>
        </w:rPr>
        <w:t>المعني ب</w:t>
      </w:r>
      <w:r w:rsidR="005F20D2" w:rsidRPr="00775A8F">
        <w:rPr>
          <w:rtl/>
        </w:rPr>
        <w:t>معاهدة التعاون</w:t>
      </w:r>
      <w:r w:rsidR="005F20D2" w:rsidRPr="005F20D2">
        <w:rPr>
          <w:rtl/>
        </w:rPr>
        <w:t xml:space="preserve"> بشأن البراءات. ويمكن الاطلاع على قائمة المشاركين في تقرير الدورة التاسعة للفريق العامل (الوثيقة</w:t>
      </w:r>
      <w:r w:rsidR="00EA744C">
        <w:rPr>
          <w:rFonts w:hint="cs"/>
          <w:rtl/>
        </w:rPr>
        <w:t xml:space="preserve"> </w:t>
      </w:r>
      <w:r w:rsidR="005F20D2" w:rsidRPr="005F20D2">
        <w:t>PCT/WG/9/28</w:t>
      </w:r>
      <w:r w:rsidR="00EA744C">
        <w:rPr>
          <w:rFonts w:hint="cs"/>
          <w:rtl/>
        </w:rPr>
        <w:t xml:space="preserve">). </w:t>
      </w:r>
    </w:p>
    <w:p w:rsidR="005F20D2" w:rsidRPr="004E2469" w:rsidRDefault="005F20D2" w:rsidP="00864655">
      <w:pPr>
        <w:pStyle w:val="Heading1AR"/>
      </w:pPr>
      <w:r w:rsidRPr="004E2469">
        <w:rPr>
          <w:rtl/>
        </w:rPr>
        <w:t>البند 2 من جدول الأعمال: انتخاب الرئيس ونائب</w:t>
      </w:r>
      <w:r w:rsidR="00EA744C">
        <w:rPr>
          <w:rFonts w:hint="cs"/>
          <w:rtl/>
        </w:rPr>
        <w:t>يه</w:t>
      </w:r>
    </w:p>
    <w:p w:rsidR="005F20D2" w:rsidRPr="005F20D2" w:rsidRDefault="005F20D2" w:rsidP="00B81285">
      <w:pPr>
        <w:pStyle w:val="NumberedParaAR"/>
        <w:jc w:val="both"/>
      </w:pPr>
      <w:r w:rsidRPr="005F20D2">
        <w:rPr>
          <w:rtl/>
        </w:rPr>
        <w:t>انتخب</w:t>
      </w:r>
      <w:r w:rsidR="00EA744C">
        <w:rPr>
          <w:rFonts w:hint="cs"/>
          <w:rtl/>
        </w:rPr>
        <w:t>ت</w:t>
      </w:r>
      <w:r w:rsidRPr="005F20D2">
        <w:rPr>
          <w:rtl/>
        </w:rPr>
        <w:t xml:space="preserve"> اللجنة بالإجماع السيد </w:t>
      </w:r>
      <w:proofErr w:type="spellStart"/>
      <w:r w:rsidRPr="005F20D2">
        <w:rPr>
          <w:rtl/>
        </w:rPr>
        <w:t>ماكسيميليانو</w:t>
      </w:r>
      <w:proofErr w:type="spellEnd"/>
      <w:r w:rsidRPr="005F20D2">
        <w:rPr>
          <w:rtl/>
        </w:rPr>
        <w:t xml:space="preserve"> سانتا كروز (شيلي) رئيسا. </w:t>
      </w:r>
      <w:r w:rsidR="00EA744C">
        <w:rPr>
          <w:rFonts w:hint="cs"/>
          <w:rtl/>
        </w:rPr>
        <w:t xml:space="preserve">ولم تكن </w:t>
      </w:r>
      <w:r w:rsidRPr="005F20D2">
        <w:rPr>
          <w:rtl/>
        </w:rPr>
        <w:t>هناك ترشيحات لمنصب نائب</w:t>
      </w:r>
      <w:r w:rsidR="00EA744C">
        <w:rPr>
          <w:rFonts w:hint="cs"/>
          <w:rtl/>
        </w:rPr>
        <w:t>ي</w:t>
      </w:r>
      <w:r w:rsidRPr="005F20D2">
        <w:rPr>
          <w:rtl/>
        </w:rPr>
        <w:t xml:space="preserve"> الرئيس</w:t>
      </w:r>
      <w:r w:rsidRPr="005F20D2">
        <w:t>.</w:t>
      </w:r>
    </w:p>
    <w:p w:rsidR="005F20D2" w:rsidRPr="004E2469" w:rsidRDefault="005F20D2" w:rsidP="00864655">
      <w:pPr>
        <w:pStyle w:val="Heading1AR"/>
      </w:pPr>
      <w:r w:rsidRPr="004E2469">
        <w:rPr>
          <w:rtl/>
        </w:rPr>
        <w:t xml:space="preserve">البند 3 </w:t>
      </w:r>
      <w:proofErr w:type="gramStart"/>
      <w:r w:rsidRPr="004E2469">
        <w:rPr>
          <w:rtl/>
        </w:rPr>
        <w:t>من</w:t>
      </w:r>
      <w:proofErr w:type="gramEnd"/>
      <w:r w:rsidRPr="004E2469">
        <w:rPr>
          <w:rtl/>
        </w:rPr>
        <w:t xml:space="preserve"> جدول الأعمال: إقرار جدول الأعمال</w:t>
      </w:r>
    </w:p>
    <w:p w:rsidR="005F20D2" w:rsidRPr="005F20D2" w:rsidRDefault="005F20D2" w:rsidP="00026AF2">
      <w:pPr>
        <w:pStyle w:val="NumberedParaAR"/>
        <w:ind w:left="625"/>
        <w:jc w:val="both"/>
      </w:pPr>
      <w:r w:rsidRPr="005F20D2">
        <w:rPr>
          <w:rtl/>
        </w:rPr>
        <w:t>اعتمد</w:t>
      </w:r>
      <w:r w:rsidR="00EA744C">
        <w:rPr>
          <w:rFonts w:hint="cs"/>
          <w:rtl/>
        </w:rPr>
        <w:t>ت</w:t>
      </w:r>
      <w:r w:rsidRPr="005F20D2">
        <w:rPr>
          <w:rtl/>
        </w:rPr>
        <w:t xml:space="preserve"> اللجنة مشروع </w:t>
      </w:r>
      <w:proofErr w:type="gramStart"/>
      <w:r w:rsidRPr="005F20D2">
        <w:rPr>
          <w:rtl/>
        </w:rPr>
        <w:t>جدول</w:t>
      </w:r>
      <w:proofErr w:type="gramEnd"/>
      <w:r w:rsidRPr="005F20D2">
        <w:rPr>
          <w:rtl/>
        </w:rPr>
        <w:t xml:space="preserve"> الأعمال على النحو المقترح في الوثيقة</w:t>
      </w:r>
      <w:r w:rsidR="00EA744C">
        <w:rPr>
          <w:rFonts w:hint="cs"/>
          <w:rtl/>
        </w:rPr>
        <w:t xml:space="preserve"> </w:t>
      </w:r>
      <w:r w:rsidRPr="005F20D2">
        <w:t>PCT/CTC/29/1</w:t>
      </w:r>
      <w:r w:rsidR="00EA744C">
        <w:rPr>
          <w:rFonts w:hint="cs"/>
          <w:rtl/>
        </w:rPr>
        <w:t>.</w:t>
      </w:r>
    </w:p>
    <w:p w:rsidR="005F20D2" w:rsidRPr="004E2469" w:rsidRDefault="005F20D2" w:rsidP="00864655">
      <w:pPr>
        <w:pStyle w:val="Heading1AR"/>
      </w:pPr>
      <w:r w:rsidRPr="004E2469">
        <w:rPr>
          <w:rtl/>
        </w:rPr>
        <w:t xml:space="preserve">البند 4 من جدول الأعمال: </w:t>
      </w:r>
      <w:r w:rsidR="00EA744C">
        <w:rPr>
          <w:rFonts w:hint="cs"/>
          <w:rtl/>
        </w:rPr>
        <w:t>ال</w:t>
      </w:r>
      <w:r w:rsidR="00026AF2">
        <w:rPr>
          <w:rFonts w:hint="cs"/>
          <w:rtl/>
        </w:rPr>
        <w:t>مشورة</w:t>
      </w:r>
      <w:r w:rsidRPr="004E2469">
        <w:rPr>
          <w:rtl/>
        </w:rPr>
        <w:t xml:space="preserve"> </w:t>
      </w:r>
      <w:r w:rsidR="00EA744C">
        <w:rPr>
          <w:rFonts w:hint="cs"/>
          <w:rtl/>
        </w:rPr>
        <w:t xml:space="preserve">المقدمة </w:t>
      </w:r>
      <w:r w:rsidRPr="004E2469">
        <w:rPr>
          <w:rtl/>
        </w:rPr>
        <w:t xml:space="preserve">لجمعية اتحاد معاهدة التعاون بشأن البراءات بشأن </w:t>
      </w:r>
      <w:r w:rsidR="00EA744C">
        <w:rPr>
          <w:rFonts w:hint="cs"/>
          <w:rtl/>
        </w:rPr>
        <w:t>ال</w:t>
      </w:r>
      <w:r w:rsidRPr="004E2469">
        <w:rPr>
          <w:rtl/>
        </w:rPr>
        <w:t>تعيين المقترح لمعهد تركي</w:t>
      </w:r>
      <w:r w:rsidR="00EA744C">
        <w:rPr>
          <w:rFonts w:hint="cs"/>
          <w:rtl/>
        </w:rPr>
        <w:t>ا</w:t>
      </w:r>
      <w:r w:rsidRPr="004E2469">
        <w:rPr>
          <w:rtl/>
        </w:rPr>
        <w:t xml:space="preserve"> </w:t>
      </w:r>
      <w:r w:rsidR="00EA744C">
        <w:rPr>
          <w:rFonts w:hint="cs"/>
          <w:rtl/>
        </w:rPr>
        <w:t>ل</w:t>
      </w:r>
      <w:r w:rsidRPr="004E2469">
        <w:rPr>
          <w:rtl/>
        </w:rPr>
        <w:t>لبراءات</w:t>
      </w:r>
      <w:r w:rsidR="00EA744C">
        <w:rPr>
          <w:rFonts w:hint="cs"/>
          <w:rtl/>
        </w:rPr>
        <w:t xml:space="preserve"> </w:t>
      </w:r>
      <w:r w:rsidR="00EA744C" w:rsidRPr="000A6430">
        <w:rPr>
          <w:rtl/>
        </w:rPr>
        <w:t>كإدارة للبحث الدولي والفحص التمهيدي ال</w:t>
      </w:r>
      <w:r w:rsidR="000A6430">
        <w:rPr>
          <w:rFonts w:hint="cs"/>
          <w:rtl/>
        </w:rPr>
        <w:t>دولي</w:t>
      </w:r>
      <w:r w:rsidR="00EA744C" w:rsidRPr="000A6430">
        <w:rPr>
          <w:rtl/>
        </w:rPr>
        <w:t xml:space="preserve"> </w:t>
      </w:r>
      <w:r w:rsidR="00EA744C" w:rsidRPr="000A6430">
        <w:rPr>
          <w:rFonts w:hint="cs"/>
          <w:rtl/>
        </w:rPr>
        <w:t>في إطار</w:t>
      </w:r>
      <w:r w:rsidR="00EA744C" w:rsidRPr="000A6430">
        <w:rPr>
          <w:rtl/>
        </w:rPr>
        <w:t xml:space="preserve"> معاهدة التعاون بشأن البراءات</w:t>
      </w:r>
    </w:p>
    <w:p w:rsidR="005F20D2" w:rsidRPr="005F20D2" w:rsidRDefault="005F20D2" w:rsidP="000A6430">
      <w:pPr>
        <w:pStyle w:val="NumberedParaAR"/>
        <w:jc w:val="both"/>
      </w:pPr>
      <w:r w:rsidRPr="005F20D2">
        <w:rPr>
          <w:rtl/>
        </w:rPr>
        <w:t>استندت</w:t>
      </w:r>
      <w:r w:rsidR="000A6430">
        <w:rPr>
          <w:rFonts w:hint="cs"/>
          <w:rtl/>
        </w:rPr>
        <w:t xml:space="preserve"> </w:t>
      </w:r>
      <w:r w:rsidRPr="005F20D2">
        <w:rPr>
          <w:rtl/>
        </w:rPr>
        <w:t xml:space="preserve">المناقشات </w:t>
      </w:r>
      <w:r w:rsidR="000A6430">
        <w:rPr>
          <w:rFonts w:hint="cs"/>
          <w:rtl/>
        </w:rPr>
        <w:t xml:space="preserve">إلى </w:t>
      </w:r>
      <w:r w:rsidRPr="005F20D2">
        <w:rPr>
          <w:rtl/>
        </w:rPr>
        <w:t>الوثيقة</w:t>
      </w:r>
      <w:r w:rsidR="000A6430">
        <w:rPr>
          <w:rFonts w:hint="cs"/>
          <w:rtl/>
        </w:rPr>
        <w:t xml:space="preserve"> </w:t>
      </w:r>
      <w:r w:rsidRPr="005F20D2">
        <w:t>PCT/CTC/29/2</w:t>
      </w:r>
      <w:r w:rsidR="000A6430">
        <w:rPr>
          <w:rFonts w:hint="cs"/>
          <w:rtl/>
        </w:rPr>
        <w:t>.</w:t>
      </w:r>
    </w:p>
    <w:p w:rsidR="005F20D2" w:rsidRPr="005F20D2" w:rsidRDefault="004E2469" w:rsidP="00A02D81">
      <w:pPr>
        <w:pStyle w:val="NumberedParaAR"/>
      </w:pPr>
      <w:r>
        <w:rPr>
          <w:rFonts w:hint="cs"/>
          <w:rtl/>
        </w:rPr>
        <w:t>و</w:t>
      </w:r>
      <w:r w:rsidR="005F20D2" w:rsidRPr="005F20D2">
        <w:rPr>
          <w:rtl/>
        </w:rPr>
        <w:t xml:space="preserve">قدم </w:t>
      </w:r>
      <w:r w:rsidR="000A6430">
        <w:rPr>
          <w:rFonts w:hint="cs"/>
          <w:rtl/>
        </w:rPr>
        <w:t xml:space="preserve">وفد </w:t>
      </w:r>
      <w:r w:rsidR="005F20D2" w:rsidRPr="005F20D2">
        <w:rPr>
          <w:rtl/>
        </w:rPr>
        <w:t xml:space="preserve">تركيا </w:t>
      </w:r>
      <w:r w:rsidR="000A6430">
        <w:rPr>
          <w:rFonts w:hint="cs"/>
          <w:rtl/>
        </w:rPr>
        <w:t>طلب م</w:t>
      </w:r>
      <w:r w:rsidR="005F20D2" w:rsidRPr="005F20D2">
        <w:rPr>
          <w:rtl/>
        </w:rPr>
        <w:t>عهد تركي</w:t>
      </w:r>
      <w:r w:rsidR="000A6430">
        <w:rPr>
          <w:rFonts w:hint="cs"/>
          <w:rtl/>
        </w:rPr>
        <w:t>ا ل</w:t>
      </w:r>
      <w:r w:rsidR="005F20D2" w:rsidRPr="005F20D2">
        <w:rPr>
          <w:rtl/>
        </w:rPr>
        <w:t>لبراءات</w:t>
      </w:r>
      <w:r w:rsidR="00287B8F">
        <w:rPr>
          <w:rFonts w:hint="cs"/>
          <w:rtl/>
        </w:rPr>
        <w:t xml:space="preserve"> </w:t>
      </w:r>
      <w:r w:rsidR="005F20D2" w:rsidRPr="005F20D2">
        <w:rPr>
          <w:rtl/>
        </w:rPr>
        <w:t xml:space="preserve">ليتم تعيينه </w:t>
      </w:r>
      <w:r w:rsidR="000A6430">
        <w:rPr>
          <w:rFonts w:hint="cs"/>
          <w:rtl/>
        </w:rPr>
        <w:t>كإ</w:t>
      </w:r>
      <w:r w:rsidR="005F20D2" w:rsidRPr="005F20D2">
        <w:rPr>
          <w:rtl/>
        </w:rPr>
        <w:t xml:space="preserve">دارة </w:t>
      </w:r>
      <w:r w:rsidR="000A6430">
        <w:rPr>
          <w:rFonts w:hint="cs"/>
          <w:rtl/>
        </w:rPr>
        <w:t>لل</w:t>
      </w:r>
      <w:r w:rsidR="005F20D2" w:rsidRPr="005F20D2">
        <w:rPr>
          <w:rtl/>
        </w:rPr>
        <w:t xml:space="preserve">بحث </w:t>
      </w:r>
      <w:r w:rsidR="000A6430">
        <w:rPr>
          <w:rFonts w:hint="cs"/>
          <w:rtl/>
        </w:rPr>
        <w:t>ال</w:t>
      </w:r>
      <w:r w:rsidR="005F20D2" w:rsidRPr="005F20D2">
        <w:rPr>
          <w:rtl/>
        </w:rPr>
        <w:t>دولي</w:t>
      </w:r>
      <w:r w:rsidR="005F20D2" w:rsidRPr="005F20D2">
        <w:t xml:space="preserve"> </w:t>
      </w:r>
      <w:r w:rsidR="005F20D2" w:rsidRPr="005F20D2">
        <w:rPr>
          <w:rtl/>
        </w:rPr>
        <w:t>والفحص التمهيدي الدولي</w:t>
      </w:r>
      <w:r w:rsidR="00564F90">
        <w:rPr>
          <w:rFonts w:hint="cs"/>
          <w:rtl/>
        </w:rPr>
        <w:t xml:space="preserve"> </w:t>
      </w:r>
      <w:r w:rsidR="005F20D2" w:rsidRPr="005F20D2">
        <w:rPr>
          <w:rtl/>
        </w:rPr>
        <w:t xml:space="preserve">بناء على معاهدة </w:t>
      </w:r>
      <w:r w:rsidR="000A6430">
        <w:rPr>
          <w:rFonts w:hint="cs"/>
          <w:rtl/>
        </w:rPr>
        <w:t xml:space="preserve">التعاون بشأن البراءات </w:t>
      </w:r>
      <w:r w:rsidR="00A02D81">
        <w:rPr>
          <w:rFonts w:hint="cs"/>
          <w:rtl/>
        </w:rPr>
        <w:t xml:space="preserve">في </w:t>
      </w:r>
      <w:r w:rsidR="005F20D2" w:rsidRPr="005F20D2">
        <w:rPr>
          <w:rtl/>
        </w:rPr>
        <w:t xml:space="preserve">جمعية اتحاد معاهدة التعاون بشأن البراءات خلال سلسلة </w:t>
      </w:r>
      <w:r w:rsidR="000A6430">
        <w:rPr>
          <w:rFonts w:hint="cs"/>
          <w:rtl/>
        </w:rPr>
        <w:t xml:space="preserve">الاجتماعات </w:t>
      </w:r>
      <w:r w:rsidR="005F20D2" w:rsidRPr="005F20D2">
        <w:rPr>
          <w:rtl/>
        </w:rPr>
        <w:t xml:space="preserve">السادسة والخمسين </w:t>
      </w:r>
      <w:r w:rsidR="000A6430">
        <w:rPr>
          <w:rFonts w:hint="cs"/>
          <w:rtl/>
        </w:rPr>
        <w:t>ل</w:t>
      </w:r>
      <w:r w:rsidR="005F20D2" w:rsidRPr="005F20D2">
        <w:rPr>
          <w:rtl/>
        </w:rPr>
        <w:t xml:space="preserve">جمعيات الدول الأعضاء في </w:t>
      </w:r>
      <w:r w:rsidR="005F20D2" w:rsidRPr="00392495">
        <w:rPr>
          <w:rtl/>
        </w:rPr>
        <w:t>الويبو</w:t>
      </w:r>
      <w:r w:rsidR="005F20D2" w:rsidRPr="005F20D2">
        <w:rPr>
          <w:rtl/>
        </w:rPr>
        <w:t xml:space="preserve">، </w:t>
      </w:r>
      <w:r w:rsidR="000A6430">
        <w:rPr>
          <w:rFonts w:hint="cs"/>
          <w:rtl/>
        </w:rPr>
        <w:t xml:space="preserve">التي </w:t>
      </w:r>
      <w:r w:rsidR="005F20D2" w:rsidRPr="005F20D2">
        <w:rPr>
          <w:rtl/>
        </w:rPr>
        <w:t>س</w:t>
      </w:r>
      <w:r w:rsidR="000A6430">
        <w:rPr>
          <w:rFonts w:hint="cs"/>
          <w:rtl/>
        </w:rPr>
        <w:t>تُ</w:t>
      </w:r>
      <w:r w:rsidR="005F20D2" w:rsidRPr="005F20D2">
        <w:rPr>
          <w:rtl/>
        </w:rPr>
        <w:t xml:space="preserve">عقد في الفترة من 3 </w:t>
      </w:r>
      <w:r w:rsidR="000A6430">
        <w:rPr>
          <w:rFonts w:hint="cs"/>
          <w:rtl/>
        </w:rPr>
        <w:t xml:space="preserve">إلى 11 </w:t>
      </w:r>
      <w:r w:rsidR="005F20D2" w:rsidRPr="005F20D2">
        <w:rPr>
          <w:rtl/>
        </w:rPr>
        <w:t>أكتوبر 2016. و</w:t>
      </w:r>
      <w:r w:rsidR="000A6430">
        <w:rPr>
          <w:rFonts w:hint="cs"/>
          <w:rtl/>
        </w:rPr>
        <w:t xml:space="preserve">أبرز الوفد، </w:t>
      </w:r>
      <w:r w:rsidR="005F20D2" w:rsidRPr="005F20D2">
        <w:rPr>
          <w:rtl/>
        </w:rPr>
        <w:t xml:space="preserve">على وجه الخصوص، ثلاثة جوانب رئيسية: أولا، </w:t>
      </w:r>
      <w:r w:rsidR="000A6430">
        <w:rPr>
          <w:rFonts w:hint="cs"/>
          <w:rtl/>
        </w:rPr>
        <w:t>ال</w:t>
      </w:r>
      <w:r w:rsidR="005F20D2" w:rsidRPr="005F20D2">
        <w:rPr>
          <w:rtl/>
        </w:rPr>
        <w:t xml:space="preserve">معلومات </w:t>
      </w:r>
      <w:r w:rsidR="000A6430">
        <w:rPr>
          <w:rFonts w:hint="cs"/>
          <w:rtl/>
        </w:rPr>
        <w:t>ال</w:t>
      </w:r>
      <w:r w:rsidR="005F20D2" w:rsidRPr="005F20D2">
        <w:rPr>
          <w:rtl/>
        </w:rPr>
        <w:t xml:space="preserve">عامة عن تركيا، من حيث المؤشرات الاقتصادية ونظام الملكية الفكرية </w:t>
      </w:r>
      <w:r w:rsidR="000A6430">
        <w:rPr>
          <w:rFonts w:hint="cs"/>
          <w:rtl/>
        </w:rPr>
        <w:t>بالارتباط مع البحث والتطوير و</w:t>
      </w:r>
      <w:r w:rsidR="005F20D2" w:rsidRPr="005F20D2">
        <w:rPr>
          <w:rtl/>
        </w:rPr>
        <w:t>سياسات الابتكار</w:t>
      </w:r>
      <w:r w:rsidR="005A54A7" w:rsidRPr="005F20D2">
        <w:rPr>
          <w:rtl/>
        </w:rPr>
        <w:t>؛</w:t>
      </w:r>
      <w:r w:rsidR="000A6430">
        <w:rPr>
          <w:rFonts w:hint="cs"/>
          <w:rtl/>
        </w:rPr>
        <w:t xml:space="preserve"> </w:t>
      </w:r>
      <w:r w:rsidR="005F20D2" w:rsidRPr="005F20D2">
        <w:rPr>
          <w:rtl/>
        </w:rPr>
        <w:t>ثاني</w:t>
      </w:r>
      <w:r w:rsidR="000A6430">
        <w:rPr>
          <w:rFonts w:hint="cs"/>
          <w:rtl/>
        </w:rPr>
        <w:t xml:space="preserve">ا، </w:t>
      </w:r>
      <w:r w:rsidR="005F20D2" w:rsidRPr="005F20D2">
        <w:rPr>
          <w:rtl/>
        </w:rPr>
        <w:t>القدرة المؤسسية ل</w:t>
      </w:r>
      <w:r w:rsidR="000A6430">
        <w:rPr>
          <w:rtl/>
        </w:rPr>
        <w:t>معهد تركيا للبراءات</w:t>
      </w:r>
      <w:r w:rsidR="005A54A7">
        <w:rPr>
          <w:rFonts w:hint="cs"/>
          <w:rtl/>
          <w:lang w:bidi="ar-EG"/>
        </w:rPr>
        <w:t xml:space="preserve"> على </w:t>
      </w:r>
      <w:r w:rsidR="005F20D2" w:rsidRPr="005F20D2">
        <w:rPr>
          <w:rtl/>
        </w:rPr>
        <w:t>أداء مهامه؛ ثالث</w:t>
      </w:r>
      <w:r w:rsidR="005A54A7">
        <w:rPr>
          <w:rFonts w:hint="cs"/>
          <w:rtl/>
        </w:rPr>
        <w:t>ا</w:t>
      </w:r>
      <w:r w:rsidR="005F20D2" w:rsidRPr="005F20D2">
        <w:rPr>
          <w:rtl/>
        </w:rPr>
        <w:t xml:space="preserve">، </w:t>
      </w:r>
      <w:r w:rsidR="005A54A7">
        <w:rPr>
          <w:rFonts w:hint="cs"/>
          <w:rtl/>
        </w:rPr>
        <w:t>ال</w:t>
      </w:r>
      <w:r w:rsidR="005F20D2" w:rsidRPr="005F20D2">
        <w:rPr>
          <w:rtl/>
        </w:rPr>
        <w:t xml:space="preserve">معلومات </w:t>
      </w:r>
      <w:r w:rsidR="005A54A7">
        <w:rPr>
          <w:rFonts w:hint="cs"/>
          <w:rtl/>
        </w:rPr>
        <w:t>ال</w:t>
      </w:r>
      <w:r w:rsidR="005F20D2" w:rsidRPr="005F20D2">
        <w:rPr>
          <w:rtl/>
        </w:rPr>
        <w:t xml:space="preserve">مفصلة عن الكيفية التي تم بها التعامل مع إجراءات تعيين الإدارات الدولية، وكيف </w:t>
      </w:r>
      <w:r w:rsidR="005A54A7">
        <w:rPr>
          <w:rFonts w:hint="cs"/>
          <w:rtl/>
        </w:rPr>
        <w:t xml:space="preserve">أوفى </w:t>
      </w:r>
      <w:r w:rsidR="000A6430">
        <w:rPr>
          <w:rtl/>
        </w:rPr>
        <w:t>معهد تركيا للبراءات</w:t>
      </w:r>
      <w:r w:rsidR="005F20D2" w:rsidRPr="005F20D2">
        <w:t xml:space="preserve"> </w:t>
      </w:r>
      <w:r w:rsidR="005A54A7">
        <w:rPr>
          <w:rFonts w:hint="cs"/>
          <w:rtl/>
        </w:rPr>
        <w:t>ب</w:t>
      </w:r>
      <w:r w:rsidR="005F20D2" w:rsidRPr="005F20D2">
        <w:rPr>
          <w:rtl/>
        </w:rPr>
        <w:t xml:space="preserve">الحد الأدنى من المتطلبات المنصوص عليها في </w:t>
      </w:r>
      <w:r w:rsidR="0028770F">
        <w:rPr>
          <w:rFonts w:hint="cs"/>
          <w:rtl/>
        </w:rPr>
        <w:t>القاعدتين</w:t>
      </w:r>
      <w:r w:rsidR="00A02D81">
        <w:rPr>
          <w:rFonts w:hint="cs"/>
          <w:rtl/>
        </w:rPr>
        <w:t> </w:t>
      </w:r>
      <w:r w:rsidR="003B500D">
        <w:rPr>
          <w:rFonts w:hint="cs"/>
          <w:rtl/>
        </w:rPr>
        <w:t>1.36</w:t>
      </w:r>
      <w:r w:rsidR="005F20D2" w:rsidRPr="005F20D2">
        <w:rPr>
          <w:rtl/>
        </w:rPr>
        <w:t xml:space="preserve"> و</w:t>
      </w:r>
      <w:r w:rsidR="003B500D">
        <w:rPr>
          <w:rFonts w:hint="cs"/>
          <w:rtl/>
        </w:rPr>
        <w:t>1.63</w:t>
      </w:r>
      <w:r w:rsidR="007834D9">
        <w:rPr>
          <w:rFonts w:hint="cs"/>
          <w:rtl/>
          <w:lang w:bidi="ar-EG"/>
        </w:rPr>
        <w:t>.</w:t>
      </w:r>
    </w:p>
    <w:p w:rsidR="005F20D2" w:rsidRPr="005F20D2" w:rsidRDefault="004E2469" w:rsidP="005E0DA5">
      <w:pPr>
        <w:pStyle w:val="NumberedParaAR"/>
      </w:pPr>
      <w:r>
        <w:rPr>
          <w:rFonts w:hint="cs"/>
          <w:rtl/>
        </w:rPr>
        <w:t>و</w:t>
      </w:r>
      <w:r w:rsidR="005A54A7">
        <w:rPr>
          <w:rFonts w:hint="cs"/>
          <w:rtl/>
        </w:rPr>
        <w:t>أكد</w:t>
      </w:r>
      <w:r w:rsidR="005F20D2" w:rsidRPr="005F20D2">
        <w:rPr>
          <w:rtl/>
        </w:rPr>
        <w:t xml:space="preserve"> الوفد على أن تركيا، </w:t>
      </w:r>
      <w:r w:rsidR="005A54A7">
        <w:rPr>
          <w:rFonts w:hint="cs"/>
          <w:rtl/>
        </w:rPr>
        <w:t xml:space="preserve">بكثافتها </w:t>
      </w:r>
      <w:r w:rsidR="005F20D2" w:rsidRPr="005F20D2">
        <w:rPr>
          <w:rtl/>
        </w:rPr>
        <w:t>السكان</w:t>
      </w:r>
      <w:r w:rsidR="005A54A7">
        <w:rPr>
          <w:rFonts w:hint="cs"/>
          <w:rtl/>
        </w:rPr>
        <w:t>ية</w:t>
      </w:r>
      <w:r w:rsidR="005F20D2" w:rsidRPr="005F20D2">
        <w:rPr>
          <w:rtl/>
        </w:rPr>
        <w:t xml:space="preserve"> </w:t>
      </w:r>
      <w:r w:rsidR="005A54A7">
        <w:rPr>
          <w:rFonts w:hint="cs"/>
          <w:rtl/>
        </w:rPr>
        <w:t xml:space="preserve">المرتفعة </w:t>
      </w:r>
      <w:r w:rsidR="005F20D2" w:rsidRPr="005F20D2">
        <w:rPr>
          <w:rtl/>
        </w:rPr>
        <w:t xml:space="preserve">(حوالي 80 مليون </w:t>
      </w:r>
      <w:r w:rsidR="005A54A7">
        <w:rPr>
          <w:rFonts w:hint="cs"/>
          <w:rtl/>
        </w:rPr>
        <w:t>نسمة</w:t>
      </w:r>
      <w:r w:rsidR="005F20D2" w:rsidRPr="005F20D2">
        <w:rPr>
          <w:rtl/>
        </w:rPr>
        <w:t>)، وخلفي</w:t>
      </w:r>
      <w:r w:rsidR="005A54A7">
        <w:rPr>
          <w:rFonts w:hint="cs"/>
          <w:rtl/>
        </w:rPr>
        <w:t>تها</w:t>
      </w:r>
      <w:r w:rsidR="005F20D2" w:rsidRPr="005F20D2">
        <w:rPr>
          <w:rtl/>
        </w:rPr>
        <w:t xml:space="preserve"> التاريخية وموقع</w:t>
      </w:r>
      <w:r w:rsidR="005A54A7">
        <w:rPr>
          <w:rFonts w:hint="cs"/>
          <w:rtl/>
        </w:rPr>
        <w:t>ها</w:t>
      </w:r>
      <w:r w:rsidR="005F20D2" w:rsidRPr="005F20D2">
        <w:rPr>
          <w:rtl/>
        </w:rPr>
        <w:t xml:space="preserve"> الجغرافي وتنمي</w:t>
      </w:r>
      <w:r w:rsidR="005A54A7">
        <w:rPr>
          <w:rFonts w:hint="cs"/>
          <w:rtl/>
        </w:rPr>
        <w:t xml:space="preserve">تها </w:t>
      </w:r>
      <w:r w:rsidR="005F20D2" w:rsidRPr="005F20D2">
        <w:rPr>
          <w:rtl/>
        </w:rPr>
        <w:t xml:space="preserve">الاقتصادية </w:t>
      </w:r>
      <w:r w:rsidR="00B10EB1">
        <w:rPr>
          <w:rFonts w:hint="cs"/>
          <w:rtl/>
        </w:rPr>
        <w:t xml:space="preserve">هي </w:t>
      </w:r>
      <w:r w:rsidR="005F20D2" w:rsidRPr="005F20D2">
        <w:rPr>
          <w:rtl/>
        </w:rPr>
        <w:t xml:space="preserve">دولة متقدمة في المنطقة، </w:t>
      </w:r>
      <w:r w:rsidR="00B10EB1">
        <w:rPr>
          <w:rFonts w:hint="cs"/>
          <w:rtl/>
        </w:rPr>
        <w:t>بجوار</w:t>
      </w:r>
      <w:r w:rsidR="005A54A7">
        <w:rPr>
          <w:rFonts w:hint="cs"/>
          <w:rtl/>
        </w:rPr>
        <w:t xml:space="preserve"> </w:t>
      </w:r>
      <w:r w:rsidR="00B10EB1">
        <w:rPr>
          <w:rFonts w:hint="cs"/>
          <w:rtl/>
        </w:rPr>
        <w:t>ي</w:t>
      </w:r>
      <w:r w:rsidR="005F20D2" w:rsidRPr="005F20D2">
        <w:rPr>
          <w:rtl/>
        </w:rPr>
        <w:t xml:space="preserve">ضم مجموعة متنوعة من البلدان ذات خلفيات اجتماعية وثقافية مختلفة من أوروبا وآسيا والشرق الأوسط. </w:t>
      </w:r>
      <w:r w:rsidR="00B10EB1">
        <w:rPr>
          <w:rFonts w:hint="cs"/>
          <w:rtl/>
        </w:rPr>
        <w:t>و</w:t>
      </w:r>
      <w:r w:rsidR="005F20D2" w:rsidRPr="005F20D2">
        <w:rPr>
          <w:rtl/>
        </w:rPr>
        <w:t>موقع تركيا الجغرافي</w:t>
      </w:r>
      <w:r w:rsidR="005A54A7">
        <w:rPr>
          <w:rFonts w:hint="cs"/>
          <w:rtl/>
        </w:rPr>
        <w:t xml:space="preserve"> </w:t>
      </w:r>
      <w:r w:rsidR="005F20D2" w:rsidRPr="005F20D2">
        <w:rPr>
          <w:rtl/>
        </w:rPr>
        <w:t>وقدرات</w:t>
      </w:r>
      <w:r w:rsidR="005A54A7">
        <w:rPr>
          <w:rFonts w:hint="cs"/>
          <w:rtl/>
        </w:rPr>
        <w:t>ها</w:t>
      </w:r>
      <w:r w:rsidR="005F20D2" w:rsidRPr="005F20D2">
        <w:rPr>
          <w:rtl/>
        </w:rPr>
        <w:t xml:space="preserve"> اللوجستية وموقعها الفريد عند تقاطع ثلاث قارات </w:t>
      </w:r>
      <w:r w:rsidR="005A54A7">
        <w:rPr>
          <w:rFonts w:hint="cs"/>
          <w:rtl/>
        </w:rPr>
        <w:t xml:space="preserve">ضمن </w:t>
      </w:r>
      <w:r w:rsidR="005F20D2" w:rsidRPr="005F20D2">
        <w:rPr>
          <w:rtl/>
        </w:rPr>
        <w:t>العوامل الرئيسية التي ساهم</w:t>
      </w:r>
      <w:r w:rsidR="005A54A7">
        <w:rPr>
          <w:rFonts w:hint="cs"/>
          <w:rtl/>
        </w:rPr>
        <w:t>ت</w:t>
      </w:r>
      <w:r w:rsidR="005F20D2" w:rsidRPr="005F20D2">
        <w:rPr>
          <w:rtl/>
        </w:rPr>
        <w:t xml:space="preserve"> في دور تركيا في المنطقة. </w:t>
      </w:r>
      <w:proofErr w:type="gramStart"/>
      <w:r w:rsidR="005A54A7">
        <w:rPr>
          <w:rFonts w:hint="cs"/>
          <w:rtl/>
        </w:rPr>
        <w:t>و</w:t>
      </w:r>
      <w:r w:rsidR="005F20D2" w:rsidRPr="005F20D2">
        <w:rPr>
          <w:rtl/>
        </w:rPr>
        <w:t>أسفر</w:t>
      </w:r>
      <w:proofErr w:type="gramEnd"/>
      <w:r w:rsidR="005F20D2" w:rsidRPr="005F20D2">
        <w:rPr>
          <w:rtl/>
        </w:rPr>
        <w:t xml:space="preserve"> الأداء الاقتصادي في تركيا على </w:t>
      </w:r>
      <w:r w:rsidR="00B10EB1">
        <w:rPr>
          <w:rFonts w:hint="cs"/>
          <w:rtl/>
        </w:rPr>
        <w:t>مدى</w:t>
      </w:r>
      <w:r w:rsidR="005A54A7">
        <w:rPr>
          <w:rFonts w:hint="cs"/>
          <w:rtl/>
        </w:rPr>
        <w:t xml:space="preserve"> </w:t>
      </w:r>
      <w:r w:rsidR="005F20D2" w:rsidRPr="005F20D2">
        <w:rPr>
          <w:rtl/>
        </w:rPr>
        <w:t xml:space="preserve">العقد الماضي </w:t>
      </w:r>
      <w:r w:rsidR="005A54A7">
        <w:rPr>
          <w:rFonts w:hint="cs"/>
          <w:rtl/>
        </w:rPr>
        <w:t xml:space="preserve">عن </w:t>
      </w:r>
      <w:r w:rsidR="005F20D2" w:rsidRPr="0071132D">
        <w:rPr>
          <w:rtl/>
        </w:rPr>
        <w:t>متوسط معدل</w:t>
      </w:r>
      <w:r w:rsidR="005F20D2" w:rsidRPr="005F20D2">
        <w:rPr>
          <w:rtl/>
        </w:rPr>
        <w:t xml:space="preserve"> نمو حقيقي سنوي </w:t>
      </w:r>
      <w:r w:rsidR="005A54A7">
        <w:rPr>
          <w:rFonts w:hint="cs"/>
          <w:rtl/>
        </w:rPr>
        <w:t>ل</w:t>
      </w:r>
      <w:r w:rsidR="005F20D2" w:rsidRPr="005F20D2">
        <w:rPr>
          <w:rtl/>
        </w:rPr>
        <w:t>لناتج المحلي الإجمالي</w:t>
      </w:r>
      <w:r w:rsidR="005F20D2" w:rsidRPr="005F20D2">
        <w:t xml:space="preserve"> </w:t>
      </w:r>
      <w:r w:rsidR="005A54A7">
        <w:rPr>
          <w:rFonts w:hint="cs"/>
          <w:rtl/>
        </w:rPr>
        <w:t>يقدر</w:t>
      </w:r>
      <w:r w:rsidR="005F20D2" w:rsidRPr="005F20D2">
        <w:rPr>
          <w:rtl/>
        </w:rPr>
        <w:t xml:space="preserve"> </w:t>
      </w:r>
      <w:r w:rsidR="005A54A7">
        <w:rPr>
          <w:rFonts w:hint="cs"/>
          <w:rtl/>
        </w:rPr>
        <w:t>ب</w:t>
      </w:r>
      <w:r w:rsidR="005F20D2" w:rsidRPr="005F20D2">
        <w:rPr>
          <w:rtl/>
        </w:rPr>
        <w:t>حوالي 5</w:t>
      </w:r>
      <w:r w:rsidR="005A54A7">
        <w:rPr>
          <w:rFonts w:hint="cs"/>
          <w:rtl/>
        </w:rPr>
        <w:t>%</w:t>
      </w:r>
      <w:r w:rsidR="005F20D2" w:rsidRPr="005F20D2">
        <w:rPr>
          <w:rtl/>
        </w:rPr>
        <w:t xml:space="preserve">، </w:t>
      </w:r>
      <w:r w:rsidR="005A54A7">
        <w:rPr>
          <w:rFonts w:hint="cs"/>
          <w:rtl/>
        </w:rPr>
        <w:t xml:space="preserve">وهو </w:t>
      </w:r>
      <w:r w:rsidR="005F20D2" w:rsidRPr="005F20D2">
        <w:rPr>
          <w:rtl/>
        </w:rPr>
        <w:t xml:space="preserve">واحد من أعلى معدلات </w:t>
      </w:r>
      <w:r w:rsidR="005A54A7">
        <w:rPr>
          <w:rFonts w:hint="cs"/>
          <w:rtl/>
        </w:rPr>
        <w:t xml:space="preserve">النمو </w:t>
      </w:r>
      <w:r w:rsidR="005F20D2" w:rsidRPr="005F20D2">
        <w:rPr>
          <w:rtl/>
        </w:rPr>
        <w:t xml:space="preserve">بين الدول الأعضاء في منظمة التعاون </w:t>
      </w:r>
      <w:r w:rsidR="005A54A7">
        <w:rPr>
          <w:rFonts w:hint="cs"/>
          <w:rtl/>
        </w:rPr>
        <w:t xml:space="preserve">والتنمية في الميدان </w:t>
      </w:r>
      <w:r w:rsidR="005F20D2" w:rsidRPr="005F20D2">
        <w:rPr>
          <w:rtl/>
        </w:rPr>
        <w:t>الاقتصادي</w:t>
      </w:r>
      <w:r w:rsidR="005F20D2" w:rsidRPr="005F20D2">
        <w:t xml:space="preserve"> (OECD)</w:t>
      </w:r>
      <w:r w:rsidR="00570318">
        <w:rPr>
          <w:rFonts w:hint="cs"/>
          <w:rtl/>
        </w:rPr>
        <w:t>.</w:t>
      </w:r>
      <w:r w:rsidR="005F20D2" w:rsidRPr="005F20D2">
        <w:t xml:space="preserve"> </w:t>
      </w:r>
      <w:r w:rsidR="005F20D2" w:rsidRPr="005F20D2">
        <w:rPr>
          <w:rtl/>
        </w:rPr>
        <w:t xml:space="preserve">وبالإضافة إلى ذلك، كان الإنفاق على البحث والتطوير في تركيا </w:t>
      </w:r>
      <w:r w:rsidR="00570318">
        <w:rPr>
          <w:rFonts w:hint="cs"/>
          <w:rtl/>
        </w:rPr>
        <w:t xml:space="preserve">قد </w:t>
      </w:r>
      <w:r w:rsidR="005F20D2" w:rsidRPr="005F20D2">
        <w:rPr>
          <w:rtl/>
        </w:rPr>
        <w:t>ارتفع بنسبة 20</w:t>
      </w:r>
      <w:r w:rsidR="00570318">
        <w:rPr>
          <w:rFonts w:hint="cs"/>
          <w:rtl/>
        </w:rPr>
        <w:t xml:space="preserve">% </w:t>
      </w:r>
      <w:r w:rsidR="005F20D2" w:rsidRPr="005F20D2">
        <w:rPr>
          <w:rtl/>
        </w:rPr>
        <w:t>في عام 2014 ل</w:t>
      </w:r>
      <w:r w:rsidR="00570318">
        <w:rPr>
          <w:rFonts w:hint="cs"/>
          <w:rtl/>
        </w:rPr>
        <w:t>ي</w:t>
      </w:r>
      <w:r w:rsidR="005F20D2" w:rsidRPr="005F20D2">
        <w:rPr>
          <w:rtl/>
        </w:rPr>
        <w:t>صل إلى 6 مليارات دولار</w:t>
      </w:r>
      <w:r w:rsidR="00570318">
        <w:rPr>
          <w:rFonts w:hint="cs"/>
          <w:rtl/>
        </w:rPr>
        <w:t xml:space="preserve"> امريكي</w:t>
      </w:r>
      <w:r w:rsidR="005F20D2" w:rsidRPr="005F20D2">
        <w:rPr>
          <w:rtl/>
        </w:rPr>
        <w:t xml:space="preserve">، </w:t>
      </w:r>
      <w:r w:rsidR="007003C2">
        <w:rPr>
          <w:rFonts w:hint="cs"/>
          <w:rtl/>
        </w:rPr>
        <w:t>وي</w:t>
      </w:r>
      <w:r w:rsidR="005F20D2" w:rsidRPr="005F20D2">
        <w:rPr>
          <w:rtl/>
        </w:rPr>
        <w:t xml:space="preserve">توقع أن </w:t>
      </w:r>
      <w:r w:rsidR="007003C2">
        <w:rPr>
          <w:rFonts w:hint="cs"/>
          <w:rtl/>
        </w:rPr>
        <w:t>ي</w:t>
      </w:r>
      <w:r w:rsidR="005F20D2" w:rsidRPr="005F20D2">
        <w:rPr>
          <w:rtl/>
        </w:rPr>
        <w:t>مثل 3</w:t>
      </w:r>
      <w:r w:rsidR="007003C2">
        <w:rPr>
          <w:rFonts w:hint="cs"/>
          <w:rtl/>
        </w:rPr>
        <w:t xml:space="preserve">% </w:t>
      </w:r>
      <w:r w:rsidR="005F20D2" w:rsidRPr="005F20D2">
        <w:rPr>
          <w:rtl/>
        </w:rPr>
        <w:t xml:space="preserve">من الناتج المحلي الإجمالي بحلول عام 2023. </w:t>
      </w:r>
      <w:proofErr w:type="gramStart"/>
      <w:r w:rsidR="005F20D2" w:rsidRPr="005F20D2">
        <w:rPr>
          <w:rtl/>
        </w:rPr>
        <w:t>وفيما</w:t>
      </w:r>
      <w:proofErr w:type="gramEnd"/>
      <w:r w:rsidR="005F20D2" w:rsidRPr="005F20D2">
        <w:rPr>
          <w:rtl/>
        </w:rPr>
        <w:t xml:space="preserve"> يتعلق ب</w:t>
      </w:r>
      <w:r w:rsidR="007003C2">
        <w:rPr>
          <w:rFonts w:hint="cs"/>
          <w:rtl/>
        </w:rPr>
        <w:t>ال</w:t>
      </w:r>
      <w:r w:rsidR="005F20D2" w:rsidRPr="005F20D2">
        <w:rPr>
          <w:rtl/>
        </w:rPr>
        <w:t xml:space="preserve">أداء الاقتصادي </w:t>
      </w:r>
      <w:r w:rsidR="007003C2">
        <w:rPr>
          <w:rFonts w:hint="cs"/>
          <w:rtl/>
        </w:rPr>
        <w:t xml:space="preserve">والسياسات </w:t>
      </w:r>
      <w:r w:rsidR="005F20D2" w:rsidRPr="005F20D2">
        <w:rPr>
          <w:rtl/>
        </w:rPr>
        <w:t xml:space="preserve">التي </w:t>
      </w:r>
      <w:r w:rsidR="007003C2">
        <w:rPr>
          <w:rFonts w:hint="cs"/>
          <w:rtl/>
        </w:rPr>
        <w:t xml:space="preserve">وضعت </w:t>
      </w:r>
      <w:r w:rsidR="005F20D2" w:rsidRPr="005F20D2">
        <w:rPr>
          <w:rtl/>
        </w:rPr>
        <w:t xml:space="preserve">لتشجيع الابتكار وأنشطة البحث والتطوير، </w:t>
      </w:r>
      <w:r w:rsidR="007003C2">
        <w:rPr>
          <w:rFonts w:hint="cs"/>
          <w:rtl/>
        </w:rPr>
        <w:t xml:space="preserve">أظهر </w:t>
      </w:r>
      <w:r w:rsidR="005F20D2" w:rsidRPr="005F20D2">
        <w:rPr>
          <w:rtl/>
        </w:rPr>
        <w:t>نظام الملكية الفكرية في تركيا تطورا كبيرا. ووفقا لتقرير مؤشرات الملكية الفكرية لعام 2015 ال</w:t>
      </w:r>
      <w:r w:rsidR="007003C2">
        <w:rPr>
          <w:rFonts w:hint="cs"/>
          <w:rtl/>
        </w:rPr>
        <w:t xml:space="preserve">ذي </w:t>
      </w:r>
      <w:r w:rsidR="005F20D2" w:rsidRPr="005F20D2">
        <w:rPr>
          <w:rtl/>
        </w:rPr>
        <w:t xml:space="preserve">نشرته الويبو، </w:t>
      </w:r>
      <w:r w:rsidR="007003C2">
        <w:rPr>
          <w:rFonts w:hint="cs"/>
          <w:rtl/>
        </w:rPr>
        <w:t xml:space="preserve">حلت تركيا </w:t>
      </w:r>
      <w:r w:rsidR="005F20D2" w:rsidRPr="005F20D2">
        <w:rPr>
          <w:rtl/>
        </w:rPr>
        <w:t xml:space="preserve">في المرتبة السابعة في نشاط </w:t>
      </w:r>
      <w:r w:rsidR="007003C2">
        <w:rPr>
          <w:rFonts w:hint="cs"/>
          <w:rtl/>
        </w:rPr>
        <w:t>ال</w:t>
      </w:r>
      <w:r w:rsidR="005F20D2" w:rsidRPr="005F20D2">
        <w:rPr>
          <w:rtl/>
        </w:rPr>
        <w:t>ايداع</w:t>
      </w:r>
      <w:r w:rsidR="007003C2">
        <w:rPr>
          <w:rFonts w:hint="cs"/>
          <w:rtl/>
        </w:rPr>
        <w:t xml:space="preserve"> المقيم للملكية الفكرية</w:t>
      </w:r>
      <w:r w:rsidR="005F20D2" w:rsidRPr="005F20D2">
        <w:rPr>
          <w:rtl/>
        </w:rPr>
        <w:t xml:space="preserve">. </w:t>
      </w:r>
      <w:proofErr w:type="gramStart"/>
      <w:r w:rsidR="007003C2">
        <w:rPr>
          <w:rFonts w:hint="cs"/>
          <w:rtl/>
        </w:rPr>
        <w:t>و</w:t>
      </w:r>
      <w:r w:rsidR="005F20D2" w:rsidRPr="005F20D2">
        <w:rPr>
          <w:rtl/>
        </w:rPr>
        <w:t>على</w:t>
      </w:r>
      <w:proofErr w:type="gramEnd"/>
      <w:r w:rsidR="005F20D2" w:rsidRPr="005F20D2">
        <w:rPr>
          <w:rtl/>
        </w:rPr>
        <w:t xml:space="preserve"> </w:t>
      </w:r>
      <w:r w:rsidR="007003C2">
        <w:rPr>
          <w:rFonts w:hint="cs"/>
          <w:rtl/>
        </w:rPr>
        <w:t>الأخص،</w:t>
      </w:r>
      <w:r w:rsidR="005F20D2" w:rsidRPr="005F20D2">
        <w:rPr>
          <w:rtl/>
        </w:rPr>
        <w:t xml:space="preserve"> </w:t>
      </w:r>
      <w:r w:rsidR="007003C2">
        <w:rPr>
          <w:rFonts w:hint="cs"/>
          <w:rtl/>
        </w:rPr>
        <w:t xml:space="preserve">نمت </w:t>
      </w:r>
      <w:r w:rsidR="005F20D2" w:rsidRPr="005F20D2">
        <w:rPr>
          <w:rtl/>
        </w:rPr>
        <w:t>طلبات براءات الاختراع المقيم</w:t>
      </w:r>
      <w:r w:rsidR="007003C2">
        <w:rPr>
          <w:rFonts w:hint="cs"/>
          <w:rtl/>
        </w:rPr>
        <w:t xml:space="preserve">ة بمعدل يصل إلى </w:t>
      </w:r>
      <w:r w:rsidR="005F20D2" w:rsidRPr="005F20D2">
        <w:rPr>
          <w:rtl/>
        </w:rPr>
        <w:t xml:space="preserve">حوالي 20 </w:t>
      </w:r>
      <w:r w:rsidR="007003C2">
        <w:rPr>
          <w:rFonts w:hint="cs"/>
          <w:rtl/>
        </w:rPr>
        <w:t xml:space="preserve">ضعفا </w:t>
      </w:r>
      <w:r w:rsidR="005F20D2" w:rsidRPr="005F20D2">
        <w:rPr>
          <w:rtl/>
        </w:rPr>
        <w:t>في السنوات ال</w:t>
      </w:r>
      <w:r w:rsidR="007003C2">
        <w:rPr>
          <w:rFonts w:hint="cs"/>
          <w:rtl/>
        </w:rPr>
        <w:t>خمسة عشر</w:t>
      </w:r>
      <w:r w:rsidR="005F20D2" w:rsidRPr="005F20D2">
        <w:rPr>
          <w:rtl/>
        </w:rPr>
        <w:t xml:space="preserve"> الماضية، وتحسن </w:t>
      </w:r>
      <w:r w:rsidR="007003C2">
        <w:rPr>
          <w:rFonts w:hint="cs"/>
          <w:rtl/>
        </w:rPr>
        <w:t xml:space="preserve">ترتيب </w:t>
      </w:r>
      <w:r w:rsidR="005F20D2" w:rsidRPr="005F20D2">
        <w:rPr>
          <w:rtl/>
        </w:rPr>
        <w:t xml:space="preserve">تركيا من </w:t>
      </w:r>
      <w:r w:rsidR="007003C2">
        <w:rPr>
          <w:rFonts w:hint="cs"/>
          <w:rtl/>
        </w:rPr>
        <w:t xml:space="preserve">المرتبة </w:t>
      </w:r>
      <w:r w:rsidR="005F20D2" w:rsidRPr="005F20D2">
        <w:rPr>
          <w:rtl/>
        </w:rPr>
        <w:t>الخامسة إلى الخامس</w:t>
      </w:r>
      <w:r w:rsidR="007003C2">
        <w:rPr>
          <w:rFonts w:hint="cs"/>
          <w:rtl/>
        </w:rPr>
        <w:t>ة</w:t>
      </w:r>
      <w:r w:rsidR="005F20D2" w:rsidRPr="005F20D2">
        <w:rPr>
          <w:rtl/>
        </w:rPr>
        <w:t xml:space="preserve"> عشر</w:t>
      </w:r>
      <w:r w:rsidR="007003C2">
        <w:rPr>
          <w:rFonts w:hint="cs"/>
          <w:rtl/>
        </w:rPr>
        <w:t>ة</w:t>
      </w:r>
      <w:r w:rsidR="005F20D2" w:rsidRPr="005F20D2">
        <w:rPr>
          <w:rtl/>
        </w:rPr>
        <w:t xml:space="preserve"> خلال هذه الفترة. وقد زاد عدد طلبات البراءات الدولية </w:t>
      </w:r>
      <w:r w:rsidR="001937FC">
        <w:rPr>
          <w:rtl/>
        </w:rPr>
        <w:t xml:space="preserve">في إطار </w:t>
      </w:r>
      <w:r w:rsidR="005F20D2" w:rsidRPr="005F20D2">
        <w:rPr>
          <w:rtl/>
        </w:rPr>
        <w:t xml:space="preserve"> معاهدة التعاون بشأن البراءات الصادرة من تركيا </w:t>
      </w:r>
      <w:r w:rsidR="007003C2">
        <w:rPr>
          <w:rFonts w:hint="cs"/>
          <w:rtl/>
        </w:rPr>
        <w:t xml:space="preserve">بمعدل يصل إلى </w:t>
      </w:r>
      <w:r w:rsidR="005F20D2" w:rsidRPr="005F20D2">
        <w:rPr>
          <w:rtl/>
        </w:rPr>
        <w:t xml:space="preserve">حوالي 13 </w:t>
      </w:r>
      <w:r w:rsidR="007003C2">
        <w:rPr>
          <w:rFonts w:hint="cs"/>
          <w:rtl/>
        </w:rPr>
        <w:t xml:space="preserve">ضعفا </w:t>
      </w:r>
      <w:r w:rsidR="005F20D2" w:rsidRPr="005F20D2">
        <w:rPr>
          <w:rtl/>
        </w:rPr>
        <w:t>على مد</w:t>
      </w:r>
      <w:r w:rsidR="007003C2">
        <w:rPr>
          <w:rFonts w:hint="cs"/>
          <w:rtl/>
        </w:rPr>
        <w:t xml:space="preserve">ار </w:t>
      </w:r>
      <w:r w:rsidR="005F20D2" w:rsidRPr="005F20D2">
        <w:rPr>
          <w:rtl/>
        </w:rPr>
        <w:t>السنوات ال</w:t>
      </w:r>
      <w:r w:rsidR="007003C2">
        <w:rPr>
          <w:rFonts w:hint="cs"/>
          <w:rtl/>
        </w:rPr>
        <w:t xml:space="preserve">خمسة عشر </w:t>
      </w:r>
      <w:r w:rsidR="005F20D2" w:rsidRPr="005F20D2">
        <w:rPr>
          <w:rtl/>
        </w:rPr>
        <w:t xml:space="preserve">الماضية، </w:t>
      </w:r>
      <w:r w:rsidR="007003C2">
        <w:rPr>
          <w:rFonts w:hint="cs"/>
          <w:rtl/>
        </w:rPr>
        <w:t>و</w:t>
      </w:r>
      <w:r w:rsidR="005F20D2" w:rsidRPr="005F20D2">
        <w:rPr>
          <w:rtl/>
        </w:rPr>
        <w:t>بلغ</w:t>
      </w:r>
      <w:r w:rsidR="007003C2">
        <w:rPr>
          <w:rFonts w:hint="cs"/>
          <w:rtl/>
        </w:rPr>
        <w:t xml:space="preserve"> عدد</w:t>
      </w:r>
      <w:r w:rsidR="005F20D2" w:rsidRPr="005F20D2">
        <w:rPr>
          <w:rtl/>
        </w:rPr>
        <w:t xml:space="preserve"> </w:t>
      </w:r>
      <w:r w:rsidR="007003C2">
        <w:rPr>
          <w:rFonts w:hint="cs"/>
          <w:rtl/>
        </w:rPr>
        <w:t xml:space="preserve">الطلبات </w:t>
      </w:r>
      <w:r w:rsidR="005F20D2" w:rsidRPr="005F20D2">
        <w:rPr>
          <w:rtl/>
        </w:rPr>
        <w:t>1013 طلب في عام 2015، وهو ما يمثل زيادة بنسبة 26</w:t>
      </w:r>
      <w:r w:rsidR="007003C2">
        <w:rPr>
          <w:rFonts w:hint="cs"/>
          <w:rtl/>
        </w:rPr>
        <w:t xml:space="preserve">% </w:t>
      </w:r>
      <w:r w:rsidR="005F20D2" w:rsidRPr="005F20D2">
        <w:rPr>
          <w:rtl/>
        </w:rPr>
        <w:t xml:space="preserve">في 2014. وعلاوة على ذلك، </w:t>
      </w:r>
      <w:r w:rsidR="007003C2">
        <w:rPr>
          <w:rFonts w:hint="cs"/>
          <w:rtl/>
        </w:rPr>
        <w:t>و</w:t>
      </w:r>
      <w:r w:rsidR="005F20D2" w:rsidRPr="005F20D2">
        <w:rPr>
          <w:rtl/>
        </w:rPr>
        <w:t xml:space="preserve">وفقا للأرقام التي </w:t>
      </w:r>
      <w:r w:rsidR="007003C2">
        <w:rPr>
          <w:rFonts w:hint="cs"/>
          <w:rtl/>
        </w:rPr>
        <w:t xml:space="preserve">وردت في تقرير </w:t>
      </w:r>
      <w:r w:rsidR="005F20D2" w:rsidRPr="005F20D2">
        <w:rPr>
          <w:rtl/>
        </w:rPr>
        <w:t xml:space="preserve">الويبو، </w:t>
      </w:r>
      <w:r w:rsidR="005F20D2" w:rsidRPr="005F20D2">
        <w:rPr>
          <w:rtl/>
        </w:rPr>
        <w:lastRenderedPageBreak/>
        <w:t xml:space="preserve">تلقت تركيا معظم </w:t>
      </w:r>
      <w:r w:rsidR="007003C2">
        <w:rPr>
          <w:rFonts w:hint="cs"/>
          <w:rtl/>
        </w:rPr>
        <w:t xml:space="preserve">الطلبات فيما </w:t>
      </w:r>
      <w:r w:rsidR="005F20D2" w:rsidRPr="005F20D2">
        <w:rPr>
          <w:rtl/>
        </w:rPr>
        <w:t xml:space="preserve">بين مكاتب تسلم </w:t>
      </w:r>
      <w:r w:rsidR="007003C2">
        <w:rPr>
          <w:rFonts w:hint="cs"/>
          <w:rtl/>
        </w:rPr>
        <w:t>الطلبات ل</w:t>
      </w:r>
      <w:r w:rsidR="005F20D2" w:rsidRPr="005F20D2">
        <w:rPr>
          <w:rtl/>
        </w:rPr>
        <w:t>لبلدان متوسطة الدخل المحدد</w:t>
      </w:r>
      <w:r w:rsidR="007003C2">
        <w:rPr>
          <w:rFonts w:hint="cs"/>
          <w:rtl/>
        </w:rPr>
        <w:t>ة</w:t>
      </w:r>
      <w:r w:rsidR="005F20D2" w:rsidRPr="005F20D2">
        <w:rPr>
          <w:rtl/>
        </w:rPr>
        <w:t xml:space="preserve"> في عام</w:t>
      </w:r>
      <w:r w:rsidR="00B81285">
        <w:rPr>
          <w:rFonts w:hint="cs"/>
          <w:rtl/>
        </w:rPr>
        <w:t> </w:t>
      </w:r>
      <w:r w:rsidR="005F20D2" w:rsidRPr="005F20D2">
        <w:rPr>
          <w:rtl/>
        </w:rPr>
        <w:t>2015، بزيادة قدرها نحو</w:t>
      </w:r>
      <w:r w:rsidR="005E0DA5">
        <w:rPr>
          <w:rFonts w:hint="cs"/>
          <w:rtl/>
        </w:rPr>
        <w:t> </w:t>
      </w:r>
      <w:r w:rsidR="005F20D2" w:rsidRPr="005F20D2">
        <w:rPr>
          <w:rtl/>
        </w:rPr>
        <w:t>30</w:t>
      </w:r>
      <w:r w:rsidR="007003C2">
        <w:rPr>
          <w:rFonts w:hint="cs"/>
          <w:rtl/>
        </w:rPr>
        <w:t>%</w:t>
      </w:r>
      <w:r w:rsidR="005F20D2" w:rsidRPr="005F20D2">
        <w:t>.</w:t>
      </w:r>
    </w:p>
    <w:p w:rsidR="005F20D2" w:rsidRPr="005F20D2" w:rsidRDefault="005F20D2" w:rsidP="005E0DA5">
      <w:pPr>
        <w:pStyle w:val="NumberedParaAR"/>
      </w:pPr>
      <w:r w:rsidRPr="005F20D2">
        <w:rPr>
          <w:rtl/>
        </w:rPr>
        <w:t xml:space="preserve">وأضاف الوفد أن تاريخ الملكية الفكرية في تركيا </w:t>
      </w:r>
      <w:r w:rsidR="0080432B">
        <w:rPr>
          <w:rFonts w:hint="cs"/>
          <w:rtl/>
          <w:lang w:bidi="ar-EG"/>
        </w:rPr>
        <w:t>ي</w:t>
      </w:r>
      <w:r w:rsidRPr="005F20D2">
        <w:rPr>
          <w:rtl/>
        </w:rPr>
        <w:t xml:space="preserve">عود إلى القرن </w:t>
      </w:r>
      <w:proofErr w:type="gramStart"/>
      <w:r w:rsidRPr="005F20D2">
        <w:rPr>
          <w:rtl/>
        </w:rPr>
        <w:t>ال</w:t>
      </w:r>
      <w:r w:rsidR="0080432B">
        <w:rPr>
          <w:rFonts w:hint="cs"/>
          <w:rtl/>
        </w:rPr>
        <w:t>تاسع</w:t>
      </w:r>
      <w:proofErr w:type="gramEnd"/>
      <w:r w:rsidR="0080432B">
        <w:rPr>
          <w:rFonts w:hint="cs"/>
          <w:rtl/>
        </w:rPr>
        <w:t xml:space="preserve"> عشر</w:t>
      </w:r>
      <w:r w:rsidRPr="005F20D2">
        <w:rPr>
          <w:rtl/>
        </w:rPr>
        <w:t xml:space="preserve">. </w:t>
      </w:r>
      <w:r w:rsidR="00C830BF">
        <w:rPr>
          <w:rFonts w:hint="cs"/>
          <w:rtl/>
        </w:rPr>
        <w:t xml:space="preserve">وكانت </w:t>
      </w:r>
      <w:r w:rsidRPr="005F20D2">
        <w:rPr>
          <w:rtl/>
        </w:rPr>
        <w:t xml:space="preserve">تشريعات الملكية الفكرية </w:t>
      </w:r>
      <w:r w:rsidR="005E0DA5">
        <w:rPr>
          <w:rFonts w:hint="cs"/>
          <w:rtl/>
        </w:rPr>
        <w:t>الأولى</w:t>
      </w:r>
      <w:r w:rsidR="00C830BF">
        <w:rPr>
          <w:rFonts w:hint="cs"/>
          <w:rtl/>
        </w:rPr>
        <w:t xml:space="preserve"> </w:t>
      </w:r>
      <w:r w:rsidRPr="005F20D2">
        <w:rPr>
          <w:rtl/>
        </w:rPr>
        <w:t xml:space="preserve">بشأن العلامات التجارية </w:t>
      </w:r>
      <w:r w:rsidR="00C830BF">
        <w:rPr>
          <w:rFonts w:hint="cs"/>
          <w:rtl/>
        </w:rPr>
        <w:t>معمول</w:t>
      </w:r>
      <w:r w:rsidR="005E0DA5">
        <w:rPr>
          <w:rFonts w:hint="cs"/>
          <w:rtl/>
        </w:rPr>
        <w:t>ا</w:t>
      </w:r>
      <w:r w:rsidR="00C830BF">
        <w:rPr>
          <w:rFonts w:hint="cs"/>
          <w:rtl/>
        </w:rPr>
        <w:t xml:space="preserve"> بها </w:t>
      </w:r>
      <w:r w:rsidRPr="005F20D2">
        <w:rPr>
          <w:rtl/>
        </w:rPr>
        <w:t>منذ عام 1871، و</w:t>
      </w:r>
      <w:r w:rsidR="00C830BF">
        <w:rPr>
          <w:rFonts w:hint="cs"/>
          <w:rtl/>
        </w:rPr>
        <w:t xml:space="preserve">تم </w:t>
      </w:r>
      <w:r w:rsidRPr="005F20D2">
        <w:rPr>
          <w:rtl/>
        </w:rPr>
        <w:t xml:space="preserve">سن قانون </w:t>
      </w:r>
      <w:r w:rsidR="00C830BF">
        <w:rPr>
          <w:rFonts w:hint="cs"/>
          <w:rtl/>
        </w:rPr>
        <w:t>ال</w:t>
      </w:r>
      <w:r w:rsidRPr="005F20D2">
        <w:rPr>
          <w:rtl/>
        </w:rPr>
        <w:t xml:space="preserve">براءات </w:t>
      </w:r>
      <w:r w:rsidR="00C830BF">
        <w:rPr>
          <w:rFonts w:hint="cs"/>
          <w:rtl/>
        </w:rPr>
        <w:t xml:space="preserve">لأول مرة </w:t>
      </w:r>
      <w:r w:rsidRPr="005F20D2">
        <w:rPr>
          <w:rtl/>
        </w:rPr>
        <w:t xml:space="preserve">في عام 1879. </w:t>
      </w:r>
      <w:r w:rsidR="00C830BF">
        <w:rPr>
          <w:rFonts w:hint="cs"/>
          <w:rtl/>
        </w:rPr>
        <w:t xml:space="preserve">ومنذ ذلك </w:t>
      </w:r>
      <w:r w:rsidRPr="005F20D2">
        <w:rPr>
          <w:rtl/>
        </w:rPr>
        <w:t xml:space="preserve">التاريخ، </w:t>
      </w:r>
      <w:r w:rsidR="00C830BF">
        <w:rPr>
          <w:rFonts w:hint="cs"/>
          <w:rtl/>
        </w:rPr>
        <w:t xml:space="preserve">كانت </w:t>
      </w:r>
      <w:r w:rsidRPr="005F20D2">
        <w:rPr>
          <w:rtl/>
        </w:rPr>
        <w:t xml:space="preserve">تشريعات الملكية الفكرية </w:t>
      </w:r>
      <w:r w:rsidR="00C830BF">
        <w:rPr>
          <w:rFonts w:hint="cs"/>
          <w:rtl/>
        </w:rPr>
        <w:t xml:space="preserve">مطبقة </w:t>
      </w:r>
      <w:r w:rsidRPr="005F20D2">
        <w:rPr>
          <w:rtl/>
        </w:rPr>
        <w:t>مع تعديلات طفيفة، وكان</w:t>
      </w:r>
      <w:r w:rsidR="00C830BF">
        <w:rPr>
          <w:rFonts w:hint="cs"/>
          <w:rtl/>
        </w:rPr>
        <w:t>ت</w:t>
      </w:r>
      <w:r w:rsidRPr="005F20D2">
        <w:rPr>
          <w:rtl/>
        </w:rPr>
        <w:t xml:space="preserve"> </w:t>
      </w:r>
      <w:r w:rsidR="00C830BF">
        <w:rPr>
          <w:rFonts w:hint="cs"/>
          <w:rtl/>
        </w:rPr>
        <w:t xml:space="preserve">هناك </w:t>
      </w:r>
      <w:r w:rsidRPr="005F20D2">
        <w:rPr>
          <w:rtl/>
        </w:rPr>
        <w:t xml:space="preserve">إدارة </w:t>
      </w:r>
      <w:r w:rsidR="00C830BF">
        <w:rPr>
          <w:rFonts w:hint="cs"/>
          <w:rtl/>
        </w:rPr>
        <w:t>ل</w:t>
      </w:r>
      <w:r w:rsidRPr="005F20D2">
        <w:rPr>
          <w:rtl/>
        </w:rPr>
        <w:t xml:space="preserve">نظام الملكية الفكرية تحت مسؤولية </w:t>
      </w:r>
      <w:r w:rsidR="00C830BF">
        <w:rPr>
          <w:rFonts w:hint="cs"/>
          <w:rtl/>
        </w:rPr>
        <w:t>شعبة الملكية الفكرية الخاضعة ل</w:t>
      </w:r>
      <w:r w:rsidRPr="005F20D2">
        <w:rPr>
          <w:rtl/>
        </w:rPr>
        <w:t xml:space="preserve">إشراف وزارة العلوم والصناعة والتكنولوجيا حتى عام 1994. </w:t>
      </w:r>
      <w:r w:rsidR="00C830BF">
        <w:rPr>
          <w:rFonts w:hint="cs"/>
          <w:rtl/>
        </w:rPr>
        <w:t>و</w:t>
      </w:r>
      <w:r w:rsidRPr="005F20D2">
        <w:rPr>
          <w:rtl/>
        </w:rPr>
        <w:t xml:space="preserve">في تلك السنة، </w:t>
      </w:r>
      <w:r w:rsidR="00C830BF">
        <w:rPr>
          <w:rFonts w:hint="cs"/>
          <w:rtl/>
        </w:rPr>
        <w:t xml:space="preserve">تم تنقيح </w:t>
      </w:r>
      <w:r w:rsidRPr="005F20D2">
        <w:rPr>
          <w:rtl/>
        </w:rPr>
        <w:t xml:space="preserve">تشريعات الملكية الفكرية والإدارة بشكل كبير فيما يتعلق </w:t>
      </w:r>
      <w:r w:rsidR="00C830BF">
        <w:rPr>
          <w:rFonts w:hint="cs"/>
          <w:rtl/>
        </w:rPr>
        <w:t>ب</w:t>
      </w:r>
      <w:r w:rsidRPr="005F20D2">
        <w:rPr>
          <w:rtl/>
        </w:rPr>
        <w:t xml:space="preserve">اتفاقية الاتحاد الجمركي مع الاتحاد الأوروبي واتفاق </w:t>
      </w:r>
      <w:r w:rsidR="00C830BF">
        <w:rPr>
          <w:rFonts w:hint="cs"/>
          <w:rtl/>
        </w:rPr>
        <w:t>الجوانب المتصلة بالتجارة من حقوق الملكية الفكرية</w:t>
      </w:r>
      <w:r w:rsidR="005E0DA5">
        <w:rPr>
          <w:rFonts w:hint="cs"/>
          <w:rtl/>
        </w:rPr>
        <w:t xml:space="preserve"> تريبس</w:t>
      </w:r>
      <w:r w:rsidRPr="005F20D2">
        <w:rPr>
          <w:rtl/>
        </w:rPr>
        <w:t xml:space="preserve">. </w:t>
      </w:r>
      <w:r w:rsidR="00C830BF">
        <w:rPr>
          <w:rFonts w:hint="cs"/>
          <w:rtl/>
        </w:rPr>
        <w:t xml:space="preserve">وتم تعديل </w:t>
      </w:r>
      <w:r w:rsidRPr="005F20D2">
        <w:rPr>
          <w:rtl/>
        </w:rPr>
        <w:t xml:space="preserve">التشريع </w:t>
      </w:r>
      <w:r w:rsidR="00C830BF">
        <w:rPr>
          <w:rFonts w:hint="cs"/>
          <w:rtl/>
        </w:rPr>
        <w:t xml:space="preserve">فيما </w:t>
      </w:r>
      <w:r w:rsidR="00C830BF" w:rsidRPr="00392495">
        <w:rPr>
          <w:rFonts w:hint="cs"/>
          <w:rtl/>
        </w:rPr>
        <w:t>يتعلق</w:t>
      </w:r>
      <w:r w:rsidR="00C830BF">
        <w:rPr>
          <w:rFonts w:hint="cs"/>
          <w:rtl/>
        </w:rPr>
        <w:t xml:space="preserve"> با</w:t>
      </w:r>
      <w:r w:rsidRPr="005F20D2">
        <w:rPr>
          <w:rtl/>
        </w:rPr>
        <w:t>لمعايير الدولية، و</w:t>
      </w:r>
      <w:r w:rsidR="00C830BF">
        <w:rPr>
          <w:rFonts w:hint="cs"/>
          <w:rtl/>
        </w:rPr>
        <w:t xml:space="preserve">تم تحديث </w:t>
      </w:r>
      <w:r w:rsidRPr="005F20D2">
        <w:rPr>
          <w:rtl/>
        </w:rPr>
        <w:t xml:space="preserve">إدارة نظام الملكية الفكرية من خلال </w:t>
      </w:r>
      <w:r w:rsidR="00C830BF">
        <w:rPr>
          <w:rFonts w:hint="cs"/>
          <w:rtl/>
        </w:rPr>
        <w:t xml:space="preserve">تأسيس </w:t>
      </w:r>
      <w:r w:rsidRPr="005F20D2">
        <w:rPr>
          <w:rtl/>
        </w:rPr>
        <w:t>معهد تركي</w:t>
      </w:r>
      <w:r w:rsidR="00C830BF">
        <w:rPr>
          <w:rFonts w:hint="cs"/>
          <w:rtl/>
        </w:rPr>
        <w:t>ا</w:t>
      </w:r>
      <w:r w:rsidRPr="005F20D2">
        <w:rPr>
          <w:rtl/>
        </w:rPr>
        <w:t xml:space="preserve"> </w:t>
      </w:r>
      <w:r w:rsidR="00C830BF">
        <w:rPr>
          <w:rFonts w:hint="cs"/>
          <w:rtl/>
        </w:rPr>
        <w:t>ل</w:t>
      </w:r>
      <w:r w:rsidRPr="005F20D2">
        <w:rPr>
          <w:rtl/>
        </w:rPr>
        <w:t>لبراءات ك</w:t>
      </w:r>
      <w:r w:rsidR="00627575">
        <w:rPr>
          <w:rtl/>
        </w:rPr>
        <w:t>إدارة</w:t>
      </w:r>
      <w:r w:rsidRPr="005F20D2">
        <w:rPr>
          <w:rtl/>
        </w:rPr>
        <w:t xml:space="preserve"> مستقلة. </w:t>
      </w:r>
      <w:r w:rsidR="00C830BF">
        <w:rPr>
          <w:rFonts w:hint="cs"/>
          <w:rtl/>
        </w:rPr>
        <w:t>و</w:t>
      </w:r>
      <w:r w:rsidRPr="005F20D2">
        <w:rPr>
          <w:rtl/>
        </w:rPr>
        <w:t xml:space="preserve">في هذا الصدد، </w:t>
      </w:r>
      <w:r w:rsidR="00C830BF">
        <w:rPr>
          <w:rFonts w:hint="cs"/>
          <w:rtl/>
        </w:rPr>
        <w:t xml:space="preserve">اضطلع </w:t>
      </w:r>
      <w:r w:rsidR="000A6430">
        <w:rPr>
          <w:rtl/>
        </w:rPr>
        <w:t>معهد تركيا للبراءات</w:t>
      </w:r>
      <w:r w:rsidRPr="005F20D2">
        <w:t xml:space="preserve"> </w:t>
      </w:r>
      <w:r w:rsidRPr="005F20D2">
        <w:rPr>
          <w:rtl/>
        </w:rPr>
        <w:t xml:space="preserve">بمهام ووظائف </w:t>
      </w:r>
      <w:r w:rsidR="00C830BF">
        <w:rPr>
          <w:rFonts w:hint="cs"/>
          <w:rtl/>
        </w:rPr>
        <w:t xml:space="preserve">مهمة </w:t>
      </w:r>
      <w:r w:rsidRPr="005F20D2">
        <w:rPr>
          <w:rtl/>
        </w:rPr>
        <w:t xml:space="preserve">حيث </w:t>
      </w:r>
      <w:r w:rsidR="00C830BF">
        <w:rPr>
          <w:rFonts w:hint="cs"/>
          <w:rtl/>
        </w:rPr>
        <w:t>عمل ال</w:t>
      </w:r>
      <w:r w:rsidR="000A6430">
        <w:rPr>
          <w:rtl/>
        </w:rPr>
        <w:t xml:space="preserve">معهد </w:t>
      </w:r>
      <w:r w:rsidRPr="005F20D2">
        <w:rPr>
          <w:rtl/>
        </w:rPr>
        <w:t>كمؤسسة عامة</w:t>
      </w:r>
      <w:r w:rsidR="00C830BF">
        <w:rPr>
          <w:rFonts w:hint="cs"/>
          <w:rtl/>
        </w:rPr>
        <w:t xml:space="preserve"> </w:t>
      </w:r>
      <w:r w:rsidRPr="005F20D2">
        <w:rPr>
          <w:rtl/>
        </w:rPr>
        <w:t>مسؤولة عن إدارة حقوق الملكية الصناعية التابعة لوزارة العلوم والصناعة والتكنولوجيا. و</w:t>
      </w:r>
      <w:r w:rsidR="00C830BF">
        <w:rPr>
          <w:rFonts w:hint="cs"/>
          <w:rtl/>
        </w:rPr>
        <w:t xml:space="preserve">كان </w:t>
      </w:r>
      <w:r w:rsidR="000A6430">
        <w:rPr>
          <w:rtl/>
        </w:rPr>
        <w:t>معهد تركيا للبراءات</w:t>
      </w:r>
      <w:r w:rsidRPr="005F20D2">
        <w:t xml:space="preserve"> </w:t>
      </w:r>
      <w:r w:rsidR="00C830BF">
        <w:rPr>
          <w:rFonts w:hint="cs"/>
          <w:rtl/>
        </w:rPr>
        <w:t>ي</w:t>
      </w:r>
      <w:r w:rsidRPr="005F20D2">
        <w:rPr>
          <w:rtl/>
        </w:rPr>
        <w:t>هدف إلى دعم التنمية التكنولوجية في تركيا من خلال توفير الحماية الفعالة لحقوق الملكية الصناعية، فضلا عن تعزيز حقوق الملكية الصناعية من أجل تسهيل تطوير أنشطة البحث والتطوير. وكان هذا الإصلاح في</w:t>
      </w:r>
      <w:r w:rsidR="009857D4">
        <w:rPr>
          <w:rFonts w:hint="cs"/>
          <w:rtl/>
        </w:rPr>
        <w:t xml:space="preserve"> تسعينات القرن الماضي قد </w:t>
      </w:r>
      <w:r w:rsidR="009857D4">
        <w:rPr>
          <w:rtl/>
        </w:rPr>
        <w:t>جعل</w:t>
      </w:r>
      <w:r w:rsidRPr="005F20D2">
        <w:rPr>
          <w:rtl/>
        </w:rPr>
        <w:t xml:space="preserve"> نظام الملكية الفكرية في تركيا أكثر تكاملا مع النظام الدولي، حيث تم تعزيز كل عنصر من عناصر نظام الملكية الفكرية بشكل متسارع</w:t>
      </w:r>
      <w:r w:rsidR="009857D4">
        <w:rPr>
          <w:rFonts w:hint="cs"/>
          <w:rtl/>
        </w:rPr>
        <w:t xml:space="preserve"> من حيث ال</w:t>
      </w:r>
      <w:r w:rsidRPr="005F20D2">
        <w:rPr>
          <w:rtl/>
        </w:rPr>
        <w:t xml:space="preserve">مستوى النوعي والكمي. </w:t>
      </w:r>
      <w:r w:rsidR="009857D4">
        <w:rPr>
          <w:rFonts w:hint="cs"/>
          <w:rtl/>
        </w:rPr>
        <w:t>و</w:t>
      </w:r>
      <w:r w:rsidRPr="005F20D2">
        <w:rPr>
          <w:rtl/>
        </w:rPr>
        <w:t xml:space="preserve">كمؤشر رمزي أساسي لإظهار تطور النظام، كان عدد </w:t>
      </w:r>
      <w:r w:rsidR="009857D4">
        <w:rPr>
          <w:rFonts w:hint="cs"/>
          <w:rtl/>
        </w:rPr>
        <w:t xml:space="preserve">إيداعات </w:t>
      </w:r>
      <w:r w:rsidRPr="005F20D2">
        <w:rPr>
          <w:rtl/>
        </w:rPr>
        <w:t>الملكية الفكرية من قبل</w:t>
      </w:r>
      <w:r w:rsidRPr="005F20D2">
        <w:t xml:space="preserve"> </w:t>
      </w:r>
      <w:r w:rsidR="000A6430">
        <w:rPr>
          <w:rtl/>
        </w:rPr>
        <w:t>معهد تركيا للبراءات</w:t>
      </w:r>
      <w:r w:rsidRPr="005F20D2">
        <w:t xml:space="preserve"> </w:t>
      </w:r>
      <w:r w:rsidRPr="005F20D2">
        <w:rPr>
          <w:rtl/>
        </w:rPr>
        <w:t xml:space="preserve">منذ عام 1995، </w:t>
      </w:r>
      <w:r w:rsidR="009857D4">
        <w:rPr>
          <w:rFonts w:hint="cs"/>
          <w:rtl/>
        </w:rPr>
        <w:t xml:space="preserve">قد بلغ مليونين </w:t>
      </w:r>
      <w:r w:rsidRPr="005F20D2">
        <w:rPr>
          <w:rtl/>
        </w:rPr>
        <w:t xml:space="preserve">بحلول عام 2015. وبالتوازي مع التنمية في </w:t>
      </w:r>
      <w:r w:rsidR="009857D4">
        <w:rPr>
          <w:rFonts w:hint="cs"/>
          <w:rtl/>
        </w:rPr>
        <w:t xml:space="preserve">إيداعات </w:t>
      </w:r>
      <w:r w:rsidRPr="005F20D2">
        <w:rPr>
          <w:rtl/>
        </w:rPr>
        <w:t xml:space="preserve">الملكية الفكرية، </w:t>
      </w:r>
      <w:r w:rsidR="009857D4">
        <w:rPr>
          <w:rFonts w:hint="cs"/>
          <w:rtl/>
        </w:rPr>
        <w:t xml:space="preserve">حققت </w:t>
      </w:r>
      <w:r w:rsidRPr="005F20D2">
        <w:rPr>
          <w:rtl/>
        </w:rPr>
        <w:t>القدرة المؤسسية ل</w:t>
      </w:r>
      <w:r w:rsidR="000A6430">
        <w:rPr>
          <w:rtl/>
        </w:rPr>
        <w:t>معهد تركيا للبراءات</w:t>
      </w:r>
      <w:r w:rsidRPr="005F20D2">
        <w:rPr>
          <w:rtl/>
        </w:rPr>
        <w:t>، فضلا عن عناصر أخرى من نظام الملكية الفكرية</w:t>
      </w:r>
      <w:r w:rsidR="009857D4">
        <w:rPr>
          <w:rFonts w:hint="cs"/>
          <w:rtl/>
        </w:rPr>
        <w:t>،</w:t>
      </w:r>
      <w:r w:rsidRPr="005F20D2">
        <w:rPr>
          <w:rtl/>
        </w:rPr>
        <w:t xml:space="preserve"> تحسنا كبيرا في تركيا. </w:t>
      </w:r>
      <w:r w:rsidR="009857D4">
        <w:rPr>
          <w:rFonts w:hint="cs"/>
          <w:rtl/>
        </w:rPr>
        <w:t>و</w:t>
      </w:r>
      <w:r w:rsidRPr="005F20D2">
        <w:rPr>
          <w:rtl/>
        </w:rPr>
        <w:t xml:space="preserve">أدت التطورات الأخيرة في نظام الملكية الفكرية والزيادات في </w:t>
      </w:r>
      <w:r w:rsidR="009857D4">
        <w:rPr>
          <w:rFonts w:hint="cs"/>
          <w:rtl/>
        </w:rPr>
        <w:t xml:space="preserve">إيداعات </w:t>
      </w:r>
      <w:r w:rsidRPr="005F20D2">
        <w:rPr>
          <w:rtl/>
        </w:rPr>
        <w:t xml:space="preserve">الملكية الفكرية </w:t>
      </w:r>
      <w:r w:rsidR="009857D4">
        <w:rPr>
          <w:rFonts w:hint="cs"/>
          <w:rtl/>
        </w:rPr>
        <w:t>إلى زيادة ا</w:t>
      </w:r>
      <w:r w:rsidRPr="005F20D2">
        <w:rPr>
          <w:rtl/>
        </w:rPr>
        <w:t xml:space="preserve">لطلب على خدمات </w:t>
      </w:r>
      <w:r w:rsidR="009857D4">
        <w:rPr>
          <w:rFonts w:hint="cs"/>
          <w:rtl/>
        </w:rPr>
        <w:t xml:space="preserve">ملكية فكرية </w:t>
      </w:r>
      <w:r w:rsidRPr="005F20D2">
        <w:rPr>
          <w:rtl/>
        </w:rPr>
        <w:t xml:space="preserve">عالية الجودة </w:t>
      </w:r>
      <w:r w:rsidR="009857D4">
        <w:rPr>
          <w:rFonts w:hint="cs"/>
          <w:rtl/>
        </w:rPr>
        <w:t>و</w:t>
      </w:r>
      <w:r w:rsidRPr="005F20D2">
        <w:rPr>
          <w:rtl/>
        </w:rPr>
        <w:t>في الوقت المناسب، لا</w:t>
      </w:r>
      <w:r w:rsidR="005E0DA5">
        <w:rPr>
          <w:rFonts w:hint="cs"/>
          <w:rtl/>
        </w:rPr>
        <w:t> </w:t>
      </w:r>
      <w:r w:rsidRPr="005F20D2">
        <w:rPr>
          <w:rtl/>
        </w:rPr>
        <w:t>سيما بالنسبة لخدمات منح البراء</w:t>
      </w:r>
      <w:r w:rsidR="009857D4">
        <w:rPr>
          <w:rFonts w:hint="cs"/>
          <w:rtl/>
        </w:rPr>
        <w:t>ات</w:t>
      </w:r>
      <w:r w:rsidRPr="005F20D2">
        <w:rPr>
          <w:rtl/>
        </w:rPr>
        <w:t xml:space="preserve">. </w:t>
      </w:r>
      <w:r w:rsidR="009857D4">
        <w:rPr>
          <w:rFonts w:hint="cs"/>
          <w:rtl/>
        </w:rPr>
        <w:t xml:space="preserve">وكانت </w:t>
      </w:r>
      <w:r w:rsidRPr="005F20D2">
        <w:rPr>
          <w:rtl/>
        </w:rPr>
        <w:t xml:space="preserve">احتياجات المستخدمين المحليين </w:t>
      </w:r>
      <w:r w:rsidR="009857D4">
        <w:rPr>
          <w:rFonts w:hint="cs"/>
          <w:rtl/>
        </w:rPr>
        <w:t xml:space="preserve">بمثابة </w:t>
      </w:r>
      <w:r w:rsidRPr="005F20D2">
        <w:rPr>
          <w:rtl/>
        </w:rPr>
        <w:t>القوة الدافعة الرئيسية لإنجازات</w:t>
      </w:r>
      <w:r w:rsidRPr="005F20D2">
        <w:t xml:space="preserve"> </w:t>
      </w:r>
      <w:r w:rsidR="000A6430">
        <w:rPr>
          <w:rtl/>
        </w:rPr>
        <w:t>معهد تركيا للبراءات</w:t>
      </w:r>
      <w:r w:rsidRPr="005F20D2">
        <w:rPr>
          <w:rtl/>
        </w:rPr>
        <w:t xml:space="preserve">، حيث </w:t>
      </w:r>
      <w:r w:rsidR="009857D4">
        <w:rPr>
          <w:rFonts w:hint="cs"/>
          <w:rtl/>
        </w:rPr>
        <w:t>أنشأ ال</w:t>
      </w:r>
      <w:r w:rsidR="000A6430">
        <w:rPr>
          <w:rtl/>
        </w:rPr>
        <w:t xml:space="preserve">معهد </w:t>
      </w:r>
      <w:r w:rsidRPr="005F20D2">
        <w:rPr>
          <w:rtl/>
        </w:rPr>
        <w:t xml:space="preserve">بنية مؤسسية متطورة مع أدوات حديثة للحفاظ على أدائه بناء على ردود الفعل من </w:t>
      </w:r>
      <w:r w:rsidR="009857D4">
        <w:rPr>
          <w:rFonts w:hint="cs"/>
          <w:rtl/>
        </w:rPr>
        <w:t xml:space="preserve">جانب </w:t>
      </w:r>
      <w:r w:rsidRPr="005F20D2">
        <w:rPr>
          <w:rtl/>
        </w:rPr>
        <w:t>مستخدميها. وكان نظام</w:t>
      </w:r>
      <w:r w:rsidRPr="005F20D2">
        <w:t xml:space="preserve"> </w:t>
      </w:r>
      <w:r w:rsidR="009857D4">
        <w:rPr>
          <w:rFonts w:hint="cs"/>
          <w:rtl/>
        </w:rPr>
        <w:t xml:space="preserve">الملكية الفكرية في تركيا يعمل </w:t>
      </w:r>
      <w:r w:rsidRPr="005F20D2">
        <w:rPr>
          <w:rtl/>
        </w:rPr>
        <w:t>بشكل جيد مع تشريعاتها الحديثة</w:t>
      </w:r>
      <w:r w:rsidR="009857D4">
        <w:rPr>
          <w:rFonts w:hint="cs"/>
          <w:rtl/>
        </w:rPr>
        <w:t xml:space="preserve"> و</w:t>
      </w:r>
      <w:r w:rsidRPr="005F20D2">
        <w:rPr>
          <w:rtl/>
        </w:rPr>
        <w:t>الهيئة الإدارية</w:t>
      </w:r>
      <w:r w:rsidR="009857D4">
        <w:rPr>
          <w:rFonts w:hint="cs"/>
          <w:rtl/>
        </w:rPr>
        <w:t xml:space="preserve"> و</w:t>
      </w:r>
      <w:r w:rsidRPr="005F20D2">
        <w:rPr>
          <w:rtl/>
        </w:rPr>
        <w:t xml:space="preserve">المحاكم </w:t>
      </w:r>
      <w:r w:rsidR="009857D4">
        <w:rPr>
          <w:rFonts w:hint="cs"/>
          <w:rtl/>
        </w:rPr>
        <w:t xml:space="preserve">المتخصصة في مجال </w:t>
      </w:r>
      <w:r w:rsidRPr="005F20D2">
        <w:rPr>
          <w:rtl/>
        </w:rPr>
        <w:t xml:space="preserve">الملكية الفكرية وهيئات إنفاذ </w:t>
      </w:r>
      <w:r w:rsidR="009857D4">
        <w:rPr>
          <w:rFonts w:hint="cs"/>
          <w:rtl/>
        </w:rPr>
        <w:t xml:space="preserve">القانون </w:t>
      </w:r>
      <w:r w:rsidRPr="005F20D2">
        <w:rPr>
          <w:rtl/>
        </w:rPr>
        <w:t>(مثل الشرطة والجمارك)</w:t>
      </w:r>
      <w:r w:rsidR="009857D4">
        <w:rPr>
          <w:rFonts w:hint="cs"/>
          <w:rtl/>
        </w:rPr>
        <w:t xml:space="preserve"> </w:t>
      </w:r>
      <w:r w:rsidRPr="005F20D2">
        <w:rPr>
          <w:rtl/>
        </w:rPr>
        <w:t xml:space="preserve">ونظام المحاماة </w:t>
      </w:r>
      <w:r w:rsidR="009857D4">
        <w:rPr>
          <w:rFonts w:hint="cs"/>
          <w:rtl/>
        </w:rPr>
        <w:t>ال</w:t>
      </w:r>
      <w:r w:rsidRPr="005F20D2">
        <w:rPr>
          <w:rtl/>
        </w:rPr>
        <w:t>مؤسسي (مع حوالي 1000 محام</w:t>
      </w:r>
      <w:r w:rsidR="009C67C0">
        <w:rPr>
          <w:rFonts w:hint="cs"/>
          <w:rtl/>
          <w:lang w:bidi="ar-EG"/>
        </w:rPr>
        <w:t xml:space="preserve"> </w:t>
      </w:r>
      <w:r w:rsidR="00375313">
        <w:rPr>
          <w:rFonts w:hint="cs"/>
          <w:rtl/>
        </w:rPr>
        <w:t xml:space="preserve">ملكية فكرية </w:t>
      </w:r>
      <w:r w:rsidRPr="005F20D2">
        <w:rPr>
          <w:rtl/>
        </w:rPr>
        <w:t xml:space="preserve">مسجل) وغيرهم من أصحاب المصلحة. </w:t>
      </w:r>
      <w:proofErr w:type="gramStart"/>
      <w:r w:rsidR="00375313">
        <w:rPr>
          <w:rFonts w:hint="cs"/>
          <w:rtl/>
        </w:rPr>
        <w:t>و</w:t>
      </w:r>
      <w:r w:rsidRPr="005F20D2">
        <w:rPr>
          <w:rtl/>
        </w:rPr>
        <w:t>من</w:t>
      </w:r>
      <w:proofErr w:type="gramEnd"/>
      <w:r w:rsidRPr="005F20D2">
        <w:rPr>
          <w:rtl/>
        </w:rPr>
        <w:t xml:space="preserve"> </w:t>
      </w:r>
      <w:r w:rsidR="00375313">
        <w:rPr>
          <w:rFonts w:hint="cs"/>
          <w:rtl/>
        </w:rPr>
        <w:t>ال</w:t>
      </w:r>
      <w:r w:rsidRPr="005F20D2">
        <w:rPr>
          <w:rtl/>
        </w:rPr>
        <w:t>ناحية</w:t>
      </w:r>
      <w:r w:rsidR="00375313">
        <w:rPr>
          <w:rFonts w:hint="cs"/>
          <w:rtl/>
        </w:rPr>
        <w:t xml:space="preserve"> الأخرى</w:t>
      </w:r>
      <w:r w:rsidRPr="005F20D2">
        <w:rPr>
          <w:rtl/>
        </w:rPr>
        <w:t xml:space="preserve">، </w:t>
      </w:r>
      <w:r w:rsidR="00375313">
        <w:rPr>
          <w:rFonts w:hint="cs"/>
          <w:rtl/>
        </w:rPr>
        <w:t xml:space="preserve">كانت </w:t>
      </w:r>
      <w:r w:rsidRPr="005F20D2">
        <w:rPr>
          <w:rtl/>
        </w:rPr>
        <w:t>الصناعة والجامعات وال</w:t>
      </w:r>
      <w:r w:rsidR="00375313">
        <w:rPr>
          <w:rFonts w:hint="cs"/>
          <w:rtl/>
        </w:rPr>
        <w:t xml:space="preserve">مشاريع </w:t>
      </w:r>
      <w:r w:rsidRPr="005F20D2">
        <w:rPr>
          <w:rtl/>
        </w:rPr>
        <w:t xml:space="preserve">الصغيرة والمتوسطة ومراكز البحث والتطوير </w:t>
      </w:r>
      <w:r w:rsidR="00375313">
        <w:rPr>
          <w:rFonts w:hint="cs"/>
          <w:rtl/>
        </w:rPr>
        <w:t xml:space="preserve">بمثابة </w:t>
      </w:r>
      <w:r w:rsidRPr="005F20D2">
        <w:rPr>
          <w:rtl/>
        </w:rPr>
        <w:t xml:space="preserve">الجهات الفاعلة الرئيسية في إنتاج الملكية الفكرية. </w:t>
      </w:r>
      <w:proofErr w:type="gramStart"/>
      <w:r w:rsidR="00375313">
        <w:rPr>
          <w:rFonts w:hint="cs"/>
          <w:rtl/>
        </w:rPr>
        <w:t>و</w:t>
      </w:r>
      <w:r w:rsidRPr="005F20D2">
        <w:rPr>
          <w:rtl/>
        </w:rPr>
        <w:t>مع</w:t>
      </w:r>
      <w:proofErr w:type="gramEnd"/>
      <w:r w:rsidRPr="005F20D2">
        <w:rPr>
          <w:rtl/>
        </w:rPr>
        <w:t xml:space="preserve"> </w:t>
      </w:r>
      <w:r w:rsidR="00375313">
        <w:rPr>
          <w:rFonts w:hint="cs"/>
          <w:rtl/>
        </w:rPr>
        <w:t>ال</w:t>
      </w:r>
      <w:r w:rsidRPr="005F20D2">
        <w:rPr>
          <w:rtl/>
        </w:rPr>
        <w:t xml:space="preserve">نظام </w:t>
      </w:r>
      <w:r w:rsidR="00375313">
        <w:rPr>
          <w:rFonts w:hint="cs"/>
          <w:rtl/>
        </w:rPr>
        <w:t>المتقدم والراسخ ل</w:t>
      </w:r>
      <w:r w:rsidR="00375313">
        <w:rPr>
          <w:rtl/>
        </w:rPr>
        <w:t>لملكية الفكرية</w:t>
      </w:r>
      <w:r w:rsidRPr="005F20D2">
        <w:rPr>
          <w:rtl/>
        </w:rPr>
        <w:t xml:space="preserve">، </w:t>
      </w:r>
      <w:r w:rsidR="00375313">
        <w:rPr>
          <w:rFonts w:hint="cs"/>
          <w:rtl/>
        </w:rPr>
        <w:t xml:space="preserve">لدى </w:t>
      </w:r>
      <w:r w:rsidRPr="005F20D2">
        <w:rPr>
          <w:rtl/>
        </w:rPr>
        <w:t xml:space="preserve">تركيا </w:t>
      </w:r>
      <w:r w:rsidR="00375313">
        <w:rPr>
          <w:rFonts w:hint="cs"/>
          <w:rtl/>
        </w:rPr>
        <w:t xml:space="preserve">إمكانية </w:t>
      </w:r>
      <w:r w:rsidRPr="005F20D2">
        <w:rPr>
          <w:rtl/>
        </w:rPr>
        <w:t>أن تكون أكثر نشاطا في منطق</w:t>
      </w:r>
      <w:r w:rsidR="00375313">
        <w:rPr>
          <w:rFonts w:hint="cs"/>
          <w:rtl/>
        </w:rPr>
        <w:t xml:space="preserve">تها بحيث تساهم </w:t>
      </w:r>
      <w:r w:rsidRPr="005F20D2">
        <w:rPr>
          <w:rtl/>
        </w:rPr>
        <w:t xml:space="preserve">في تحسين نظام الملكية الفكرية ككل. </w:t>
      </w:r>
      <w:r w:rsidR="005E0DA5">
        <w:rPr>
          <w:rFonts w:hint="cs"/>
          <w:rtl/>
        </w:rPr>
        <w:t>و</w:t>
      </w:r>
      <w:r w:rsidRPr="005F20D2">
        <w:rPr>
          <w:rtl/>
        </w:rPr>
        <w:t xml:space="preserve">تركيا دولة مرشحة للاتحاد الأوروبي تشريعات الملكية الفكرية </w:t>
      </w:r>
      <w:r w:rsidR="00375313">
        <w:rPr>
          <w:rFonts w:hint="cs"/>
          <w:rtl/>
        </w:rPr>
        <w:t xml:space="preserve">متماشية </w:t>
      </w:r>
      <w:r w:rsidRPr="005F20D2">
        <w:rPr>
          <w:rtl/>
        </w:rPr>
        <w:t>مع تشريعات الاتحاد الأوروبي و</w:t>
      </w:r>
      <w:r w:rsidR="00375313">
        <w:rPr>
          <w:rFonts w:hint="cs"/>
          <w:rtl/>
        </w:rPr>
        <w:t xml:space="preserve">مع </w:t>
      </w:r>
      <w:r w:rsidRPr="005F20D2">
        <w:rPr>
          <w:rtl/>
        </w:rPr>
        <w:t xml:space="preserve">اتفاق </w:t>
      </w:r>
      <w:r w:rsidR="005E0DA5">
        <w:rPr>
          <w:rFonts w:hint="cs"/>
          <w:rtl/>
        </w:rPr>
        <w:t>تريبس</w:t>
      </w:r>
      <w:r w:rsidRPr="005F20D2">
        <w:rPr>
          <w:rtl/>
        </w:rPr>
        <w:t xml:space="preserve">، فضلا عن الاتفاقات الدولية الأخرى التي </w:t>
      </w:r>
      <w:r w:rsidR="005E0DA5">
        <w:rPr>
          <w:rFonts w:hint="cs"/>
          <w:rtl/>
        </w:rPr>
        <w:t xml:space="preserve">انضمت إليها </w:t>
      </w:r>
      <w:r w:rsidRPr="005F20D2">
        <w:rPr>
          <w:rtl/>
        </w:rPr>
        <w:t>تركيا</w:t>
      </w:r>
      <w:r w:rsidRPr="005F20D2">
        <w:t>.</w:t>
      </w:r>
      <w:r w:rsidR="00375313">
        <w:rPr>
          <w:rFonts w:hint="cs"/>
          <w:rtl/>
        </w:rPr>
        <w:t xml:space="preserve"> </w:t>
      </w:r>
    </w:p>
    <w:p w:rsidR="005F20D2" w:rsidRPr="005F20D2" w:rsidRDefault="00C356D1" w:rsidP="00B373FD">
      <w:pPr>
        <w:pStyle w:val="NumberedParaAR"/>
      </w:pPr>
      <w:r>
        <w:rPr>
          <w:rFonts w:hint="cs"/>
          <w:rtl/>
          <w:lang w:bidi="ar-EG"/>
        </w:rPr>
        <w:t>و</w:t>
      </w:r>
      <w:r w:rsidR="005F20D2" w:rsidRPr="005F20D2">
        <w:rPr>
          <w:rtl/>
        </w:rPr>
        <w:t xml:space="preserve">واصل </w:t>
      </w:r>
      <w:r>
        <w:rPr>
          <w:rFonts w:hint="cs"/>
          <w:rtl/>
        </w:rPr>
        <w:t>ال</w:t>
      </w:r>
      <w:r w:rsidR="005F20D2" w:rsidRPr="005F20D2">
        <w:rPr>
          <w:rtl/>
        </w:rPr>
        <w:t xml:space="preserve">وفد </w:t>
      </w:r>
      <w:r>
        <w:rPr>
          <w:rFonts w:hint="cs"/>
          <w:rtl/>
        </w:rPr>
        <w:t>حديثه ب</w:t>
      </w:r>
      <w:r w:rsidR="005F20D2" w:rsidRPr="005F20D2">
        <w:rPr>
          <w:rtl/>
        </w:rPr>
        <w:t>وصف الع</w:t>
      </w:r>
      <w:proofErr w:type="gramStart"/>
      <w:r w:rsidR="005F20D2" w:rsidRPr="005F20D2">
        <w:rPr>
          <w:rtl/>
        </w:rPr>
        <w:t>لاقة بين النظام البي</w:t>
      </w:r>
      <w:proofErr w:type="gramEnd"/>
      <w:r w:rsidR="005F20D2" w:rsidRPr="005F20D2">
        <w:rPr>
          <w:rtl/>
        </w:rPr>
        <w:t>ئي الابتكار</w:t>
      </w:r>
      <w:r>
        <w:rPr>
          <w:rFonts w:hint="cs"/>
          <w:rtl/>
        </w:rPr>
        <w:t>ي</w:t>
      </w:r>
      <w:r w:rsidR="005F20D2" w:rsidRPr="005F20D2">
        <w:rPr>
          <w:rtl/>
        </w:rPr>
        <w:t xml:space="preserve"> ونظام الملكية الفكرية، حيث </w:t>
      </w:r>
      <w:r>
        <w:rPr>
          <w:rFonts w:hint="cs"/>
          <w:rtl/>
        </w:rPr>
        <w:t xml:space="preserve">وضعت </w:t>
      </w:r>
      <w:r w:rsidR="005F20D2" w:rsidRPr="005F20D2">
        <w:rPr>
          <w:rtl/>
        </w:rPr>
        <w:t xml:space="preserve">الحكومة التركية سياسة متكاملة بطريقة </w:t>
      </w:r>
      <w:r>
        <w:rPr>
          <w:rFonts w:hint="cs"/>
          <w:rtl/>
        </w:rPr>
        <w:t>متتامة</w:t>
      </w:r>
      <w:r w:rsidR="005F20D2" w:rsidRPr="005F20D2">
        <w:rPr>
          <w:rtl/>
        </w:rPr>
        <w:t xml:space="preserve">. </w:t>
      </w:r>
      <w:r>
        <w:rPr>
          <w:rFonts w:hint="cs"/>
          <w:rtl/>
        </w:rPr>
        <w:t>ووضع</w:t>
      </w:r>
      <w:r w:rsidR="005F20D2" w:rsidRPr="005F20D2">
        <w:rPr>
          <w:rtl/>
        </w:rPr>
        <w:t xml:space="preserve"> المجلس</w:t>
      </w:r>
      <w:r>
        <w:rPr>
          <w:rtl/>
        </w:rPr>
        <w:t xml:space="preserve"> الأعلى للعلوم والتكنولوج</w:t>
      </w:r>
      <w:r w:rsidR="00627575">
        <w:rPr>
          <w:rFonts w:hint="cs"/>
          <w:rtl/>
        </w:rPr>
        <w:t>يا</w:t>
      </w:r>
      <w:r>
        <w:rPr>
          <w:rFonts w:hint="cs"/>
          <w:rtl/>
        </w:rPr>
        <w:t xml:space="preserve"> </w:t>
      </w:r>
      <w:r w:rsidR="005F20D2" w:rsidRPr="005F20D2">
        <w:t xml:space="preserve"> (SCST)</w:t>
      </w:r>
      <w:r>
        <w:rPr>
          <w:rFonts w:hint="cs"/>
          <w:rtl/>
        </w:rPr>
        <w:t>،</w:t>
      </w:r>
      <w:r w:rsidR="005F20D2" w:rsidRPr="005F20D2">
        <w:rPr>
          <w:rtl/>
        </w:rPr>
        <w:t xml:space="preserve"> </w:t>
      </w:r>
      <w:r>
        <w:rPr>
          <w:rFonts w:hint="cs"/>
          <w:rtl/>
        </w:rPr>
        <w:t xml:space="preserve">الذي يترأسه </w:t>
      </w:r>
      <w:r w:rsidR="005F20D2" w:rsidRPr="005F20D2">
        <w:rPr>
          <w:rtl/>
        </w:rPr>
        <w:t>رئيس وزراء تركيا</w:t>
      </w:r>
      <w:r>
        <w:rPr>
          <w:rFonts w:hint="cs"/>
          <w:rtl/>
        </w:rPr>
        <w:t>،</w:t>
      </w:r>
      <w:r w:rsidR="005F20D2" w:rsidRPr="005F20D2">
        <w:rPr>
          <w:rtl/>
        </w:rPr>
        <w:t xml:space="preserve"> سياسة الابتكار </w:t>
      </w:r>
      <w:r>
        <w:rPr>
          <w:rFonts w:hint="cs"/>
          <w:rtl/>
        </w:rPr>
        <w:t xml:space="preserve">الخاصة بالبلاد عند </w:t>
      </w:r>
      <w:r w:rsidR="005F20D2" w:rsidRPr="005F20D2">
        <w:rPr>
          <w:rtl/>
        </w:rPr>
        <w:t xml:space="preserve">أعلى </w:t>
      </w:r>
      <w:r w:rsidR="005F20D2" w:rsidRPr="00392495">
        <w:rPr>
          <w:rtl/>
        </w:rPr>
        <w:t>مستوى</w:t>
      </w:r>
      <w:r w:rsidR="005F20D2" w:rsidRPr="005F20D2">
        <w:rPr>
          <w:rtl/>
        </w:rPr>
        <w:t xml:space="preserve"> سياسي. </w:t>
      </w:r>
      <w:r>
        <w:rPr>
          <w:rFonts w:hint="cs"/>
          <w:rtl/>
        </w:rPr>
        <w:t>و</w:t>
      </w:r>
      <w:r w:rsidR="005F20D2" w:rsidRPr="005F20D2">
        <w:rPr>
          <w:rtl/>
        </w:rPr>
        <w:t>كانت رؤية "</w:t>
      </w:r>
      <w:r w:rsidR="00017BC8">
        <w:rPr>
          <w:rFonts w:hint="cs"/>
          <w:rtl/>
        </w:rPr>
        <w:t xml:space="preserve">وثيقة الاستراتيجية </w:t>
      </w:r>
      <w:r w:rsidR="005F20D2" w:rsidRPr="005F20D2">
        <w:rPr>
          <w:rtl/>
        </w:rPr>
        <w:t xml:space="preserve">الوطنية للعلوم والتكنولوجيا" </w:t>
      </w:r>
      <w:r w:rsidR="00017BC8">
        <w:rPr>
          <w:rFonts w:hint="cs"/>
          <w:rtl/>
        </w:rPr>
        <w:t>هي ا</w:t>
      </w:r>
      <w:r w:rsidR="005F20D2" w:rsidRPr="005F20D2">
        <w:rPr>
          <w:rtl/>
        </w:rPr>
        <w:t xml:space="preserve">لمساهمة في </w:t>
      </w:r>
      <w:r w:rsidR="00017BC8">
        <w:rPr>
          <w:rFonts w:hint="cs"/>
          <w:rtl/>
        </w:rPr>
        <w:t>ال</w:t>
      </w:r>
      <w:r w:rsidR="005F20D2" w:rsidRPr="005F20D2">
        <w:rPr>
          <w:rtl/>
        </w:rPr>
        <w:t xml:space="preserve">معارف </w:t>
      </w:r>
      <w:r w:rsidR="00017BC8">
        <w:rPr>
          <w:rFonts w:hint="cs"/>
          <w:rtl/>
        </w:rPr>
        <w:t>ال</w:t>
      </w:r>
      <w:r w:rsidR="005F20D2" w:rsidRPr="005F20D2">
        <w:rPr>
          <w:rtl/>
        </w:rPr>
        <w:t xml:space="preserve">جديدة وتطوير </w:t>
      </w:r>
      <w:r w:rsidR="00017BC8">
        <w:rPr>
          <w:rFonts w:hint="cs"/>
          <w:rtl/>
        </w:rPr>
        <w:t>ال</w:t>
      </w:r>
      <w:r w:rsidR="005F20D2" w:rsidRPr="005F20D2">
        <w:rPr>
          <w:rtl/>
        </w:rPr>
        <w:t xml:space="preserve">تقنيات </w:t>
      </w:r>
      <w:r w:rsidR="00017BC8">
        <w:rPr>
          <w:rFonts w:hint="cs"/>
          <w:rtl/>
        </w:rPr>
        <w:t>ال</w:t>
      </w:r>
      <w:r w:rsidR="005F20D2" w:rsidRPr="005F20D2">
        <w:rPr>
          <w:rtl/>
        </w:rPr>
        <w:t xml:space="preserve">مبتكرة لتحسين </w:t>
      </w:r>
      <w:r w:rsidR="00017BC8">
        <w:rPr>
          <w:rFonts w:hint="cs"/>
          <w:rtl/>
        </w:rPr>
        <w:t xml:space="preserve">جودة </w:t>
      </w:r>
      <w:r w:rsidR="005F20D2" w:rsidRPr="005F20D2">
        <w:rPr>
          <w:rtl/>
        </w:rPr>
        <w:t>الحياة من خلال تحويل المعرفة إلى منتجات وعمليات وخدمات لصالح الوطن والإنسانية. وتم</w:t>
      </w:r>
      <w:r w:rsidR="00017BC8">
        <w:rPr>
          <w:rFonts w:hint="cs"/>
          <w:rtl/>
        </w:rPr>
        <w:t>ا</w:t>
      </w:r>
      <w:r w:rsidR="005F20D2" w:rsidRPr="005F20D2">
        <w:rPr>
          <w:rtl/>
        </w:rPr>
        <w:t xml:space="preserve">شيا مع سياسة الابتكار، </w:t>
      </w:r>
      <w:r w:rsidR="00017BC8">
        <w:rPr>
          <w:rFonts w:hint="cs"/>
          <w:rtl/>
        </w:rPr>
        <w:t xml:space="preserve">تم اعتماد </w:t>
      </w:r>
      <w:r w:rsidR="005F20D2" w:rsidRPr="005F20D2">
        <w:rPr>
          <w:rtl/>
        </w:rPr>
        <w:t xml:space="preserve">" </w:t>
      </w:r>
      <w:r w:rsidR="00017BC8" w:rsidRPr="005F20D2">
        <w:rPr>
          <w:rtl/>
        </w:rPr>
        <w:t xml:space="preserve">الاستراتيجية </w:t>
      </w:r>
      <w:r w:rsidR="005F20D2" w:rsidRPr="005F20D2">
        <w:rPr>
          <w:rtl/>
        </w:rPr>
        <w:t>الوطنية لحقوق الملكية الفكرية و</w:t>
      </w:r>
      <w:r w:rsidR="00017BC8">
        <w:rPr>
          <w:rFonts w:hint="cs"/>
          <w:rtl/>
        </w:rPr>
        <w:t xml:space="preserve">خطة </w:t>
      </w:r>
      <w:r w:rsidR="005F20D2" w:rsidRPr="005F20D2">
        <w:rPr>
          <w:rtl/>
        </w:rPr>
        <w:t>العمل"</w:t>
      </w:r>
      <w:r w:rsidR="00017BC8">
        <w:rPr>
          <w:rFonts w:hint="cs"/>
          <w:rtl/>
        </w:rPr>
        <w:t>، من قبل ال</w:t>
      </w:r>
      <w:r w:rsidR="005F20D2" w:rsidRPr="005F20D2">
        <w:rPr>
          <w:rtl/>
        </w:rPr>
        <w:t xml:space="preserve">مجلس </w:t>
      </w:r>
      <w:r w:rsidR="00017BC8">
        <w:rPr>
          <w:rFonts w:hint="cs"/>
          <w:rtl/>
        </w:rPr>
        <w:t xml:space="preserve">الأعلى </w:t>
      </w:r>
      <w:r w:rsidR="005F20D2" w:rsidRPr="005F20D2">
        <w:rPr>
          <w:rtl/>
        </w:rPr>
        <w:t xml:space="preserve">للتخطيط التركي </w:t>
      </w:r>
      <w:r w:rsidR="00017BC8">
        <w:rPr>
          <w:rFonts w:hint="cs"/>
          <w:rtl/>
        </w:rPr>
        <w:t>ب</w:t>
      </w:r>
      <w:r w:rsidR="005F20D2" w:rsidRPr="005F20D2">
        <w:rPr>
          <w:rtl/>
        </w:rPr>
        <w:t xml:space="preserve">قيادة رئيس الوزراء في عام 2015. </w:t>
      </w:r>
      <w:r w:rsidR="00017BC8">
        <w:rPr>
          <w:rFonts w:hint="cs"/>
          <w:rtl/>
        </w:rPr>
        <w:t xml:space="preserve">وكان </w:t>
      </w:r>
      <w:r w:rsidR="005F20D2" w:rsidRPr="005F20D2">
        <w:rPr>
          <w:rtl/>
        </w:rPr>
        <w:t>الهدف الرئيسي من هذه الاستراتيجية هو المساهمة في عملية تنمية حقوق الملكية الفكرية والمنتج</w:t>
      </w:r>
      <w:r w:rsidR="00657817">
        <w:rPr>
          <w:rFonts w:hint="cs"/>
          <w:rtl/>
        </w:rPr>
        <w:t xml:space="preserve">ات ذات الصلة </w:t>
      </w:r>
      <w:r w:rsidR="005F20D2" w:rsidRPr="005F20D2">
        <w:rPr>
          <w:rtl/>
        </w:rPr>
        <w:t>وحماية واستخدام حقوق الملكية الفكرية عن طريق نظام حقوق ملكية فكرية</w:t>
      </w:r>
      <w:r w:rsidR="00657817">
        <w:rPr>
          <w:rFonts w:hint="cs"/>
          <w:rtl/>
        </w:rPr>
        <w:t xml:space="preserve"> متوسع وفعال ومعتمد </w:t>
      </w:r>
      <w:r w:rsidR="005F20D2" w:rsidRPr="005F20D2">
        <w:rPr>
          <w:rtl/>
        </w:rPr>
        <w:t>مجتمع</w:t>
      </w:r>
      <w:r w:rsidR="00657817">
        <w:rPr>
          <w:rFonts w:hint="cs"/>
          <w:rtl/>
        </w:rPr>
        <w:t>يا</w:t>
      </w:r>
      <w:r w:rsidR="005F20D2" w:rsidRPr="005F20D2">
        <w:rPr>
          <w:rtl/>
        </w:rPr>
        <w:t xml:space="preserve">. </w:t>
      </w:r>
      <w:r w:rsidR="00657817">
        <w:rPr>
          <w:rFonts w:hint="cs"/>
          <w:rtl/>
        </w:rPr>
        <w:t>و</w:t>
      </w:r>
      <w:r w:rsidR="005F20D2" w:rsidRPr="005F20D2">
        <w:rPr>
          <w:rtl/>
        </w:rPr>
        <w:t xml:space="preserve">في ضوء ذلك، </w:t>
      </w:r>
      <w:r w:rsidR="00657817">
        <w:rPr>
          <w:rFonts w:hint="cs"/>
          <w:rtl/>
        </w:rPr>
        <w:t xml:space="preserve">كانت </w:t>
      </w:r>
      <w:r w:rsidR="005F20D2" w:rsidRPr="005F20D2">
        <w:rPr>
          <w:rtl/>
        </w:rPr>
        <w:t xml:space="preserve">تركيا تهدف الى تحويل نفسها الى </w:t>
      </w:r>
      <w:r w:rsidR="00994AC8">
        <w:rPr>
          <w:rFonts w:hint="cs"/>
          <w:rtl/>
          <w:lang w:bidi="ar-EG"/>
        </w:rPr>
        <w:t xml:space="preserve">مركز نشر </w:t>
      </w:r>
      <w:r w:rsidR="005F20D2" w:rsidRPr="005F20D2">
        <w:rPr>
          <w:rtl/>
        </w:rPr>
        <w:t>مع</w:t>
      </w:r>
      <w:r w:rsidR="00994AC8">
        <w:rPr>
          <w:rFonts w:hint="cs"/>
          <w:rtl/>
        </w:rPr>
        <w:t>ا</w:t>
      </w:r>
      <w:r w:rsidR="005F20D2" w:rsidRPr="005F20D2">
        <w:rPr>
          <w:rtl/>
        </w:rPr>
        <w:t>رف</w:t>
      </w:r>
      <w:r w:rsidR="00994AC8">
        <w:rPr>
          <w:rFonts w:hint="cs"/>
          <w:rtl/>
        </w:rPr>
        <w:t xml:space="preserve"> و</w:t>
      </w:r>
      <w:r w:rsidR="00994AC8" w:rsidRPr="005F20D2">
        <w:rPr>
          <w:rtl/>
        </w:rPr>
        <w:t>معلومات</w:t>
      </w:r>
      <w:r w:rsidR="00994AC8">
        <w:rPr>
          <w:rFonts w:hint="cs"/>
          <w:rtl/>
        </w:rPr>
        <w:t xml:space="preserve"> الملكية الفكرية في </w:t>
      </w:r>
      <w:r w:rsidR="005F20D2" w:rsidRPr="005F20D2">
        <w:rPr>
          <w:rtl/>
        </w:rPr>
        <w:t xml:space="preserve">المنطقة من خلال تقاسم وتبادل خبراتها، </w:t>
      </w:r>
      <w:r w:rsidR="00287B8F">
        <w:rPr>
          <w:rFonts w:hint="cs"/>
          <w:rtl/>
        </w:rPr>
        <w:t xml:space="preserve">وذلك بالتوازي مع كونها </w:t>
      </w:r>
      <w:r w:rsidR="00627575">
        <w:rPr>
          <w:rFonts w:hint="cs"/>
          <w:rtl/>
        </w:rPr>
        <w:t>إدارة</w:t>
      </w:r>
      <w:r w:rsidR="00287B8F">
        <w:rPr>
          <w:rFonts w:hint="cs"/>
          <w:rtl/>
        </w:rPr>
        <w:t xml:space="preserve"> ب</w:t>
      </w:r>
      <w:r w:rsidR="005F20D2" w:rsidRPr="005F20D2">
        <w:rPr>
          <w:rtl/>
        </w:rPr>
        <w:t>حث دولي وفحص تمهيدي</w:t>
      </w:r>
      <w:r w:rsidR="00287B8F">
        <w:rPr>
          <w:rFonts w:hint="cs"/>
          <w:rtl/>
        </w:rPr>
        <w:t xml:space="preserve"> دولي</w:t>
      </w:r>
      <w:r w:rsidR="00564F90">
        <w:rPr>
          <w:rFonts w:hint="cs"/>
          <w:rtl/>
        </w:rPr>
        <w:t xml:space="preserve">. </w:t>
      </w:r>
      <w:r w:rsidR="005F20D2" w:rsidRPr="005F20D2">
        <w:rPr>
          <w:rtl/>
        </w:rPr>
        <w:t>وينبغي أ</w:t>
      </w:r>
      <w:r w:rsidR="007D09C8">
        <w:rPr>
          <w:rFonts w:hint="cs"/>
          <w:rtl/>
        </w:rPr>
        <w:t>لا</w:t>
      </w:r>
      <w:r w:rsidR="005F20D2" w:rsidRPr="005F20D2">
        <w:rPr>
          <w:rtl/>
        </w:rPr>
        <w:t xml:space="preserve"> يكون تعيين</w:t>
      </w:r>
      <w:r w:rsidR="005F20D2" w:rsidRPr="005F20D2">
        <w:t xml:space="preserve"> </w:t>
      </w:r>
      <w:r w:rsidR="000A6430">
        <w:rPr>
          <w:rtl/>
        </w:rPr>
        <w:t>معهد تركيا للبراءات</w:t>
      </w:r>
      <w:r w:rsidR="00564F90">
        <w:rPr>
          <w:rFonts w:hint="cs"/>
          <w:rtl/>
        </w:rPr>
        <w:t xml:space="preserve"> ك</w:t>
      </w:r>
      <w:r w:rsidR="00627575">
        <w:rPr>
          <w:rFonts w:hint="cs"/>
          <w:rtl/>
        </w:rPr>
        <w:t>إدارة</w:t>
      </w:r>
      <w:r w:rsidR="00564F90">
        <w:rPr>
          <w:rFonts w:hint="cs"/>
          <w:rtl/>
        </w:rPr>
        <w:t xml:space="preserve"> ب</w:t>
      </w:r>
      <w:r w:rsidR="00564F90" w:rsidRPr="005F20D2">
        <w:rPr>
          <w:rtl/>
        </w:rPr>
        <w:t>حث دولي وفحص تمهيدي</w:t>
      </w:r>
      <w:r w:rsidR="00564F90">
        <w:rPr>
          <w:rFonts w:hint="cs"/>
          <w:rtl/>
        </w:rPr>
        <w:t xml:space="preserve"> دولي </w:t>
      </w:r>
      <w:r w:rsidR="005F20D2" w:rsidRPr="005F20D2">
        <w:rPr>
          <w:rtl/>
        </w:rPr>
        <w:t>مفيد</w:t>
      </w:r>
      <w:r w:rsidR="007D09C8">
        <w:rPr>
          <w:rFonts w:hint="cs"/>
          <w:rtl/>
        </w:rPr>
        <w:t xml:space="preserve">ا </w:t>
      </w:r>
      <w:r w:rsidR="005F20D2" w:rsidRPr="005F20D2">
        <w:rPr>
          <w:rtl/>
        </w:rPr>
        <w:t xml:space="preserve">للمستخدمين المحليين </w:t>
      </w:r>
      <w:r w:rsidR="007D09C8">
        <w:rPr>
          <w:rFonts w:hint="cs"/>
          <w:rtl/>
        </w:rPr>
        <w:t xml:space="preserve">فحسب، بل </w:t>
      </w:r>
      <w:r w:rsidR="005F20D2" w:rsidRPr="005F20D2">
        <w:rPr>
          <w:rtl/>
        </w:rPr>
        <w:t xml:space="preserve">لنظام معاهدة التعاون بشأن البراءات ككل. </w:t>
      </w:r>
      <w:r w:rsidR="007D09C8">
        <w:rPr>
          <w:rFonts w:hint="cs"/>
          <w:rtl/>
        </w:rPr>
        <w:t>و</w:t>
      </w:r>
      <w:r w:rsidR="005F20D2" w:rsidRPr="005F20D2">
        <w:rPr>
          <w:rtl/>
        </w:rPr>
        <w:t>مع موقعه الفريد عند تقاطع القارات، يمكن ل</w:t>
      </w:r>
      <w:r w:rsidR="000A6430">
        <w:rPr>
          <w:rtl/>
        </w:rPr>
        <w:t>معهد تركيا للبراءات</w:t>
      </w:r>
      <w:r w:rsidR="005F20D2" w:rsidRPr="005F20D2">
        <w:t xml:space="preserve"> </w:t>
      </w:r>
      <w:r w:rsidR="007D09C8">
        <w:rPr>
          <w:rFonts w:hint="cs"/>
          <w:rtl/>
        </w:rPr>
        <w:t xml:space="preserve">أن يلعب </w:t>
      </w:r>
      <w:r w:rsidR="005F20D2" w:rsidRPr="005F20D2">
        <w:rPr>
          <w:rtl/>
        </w:rPr>
        <w:t xml:space="preserve">دور جسر نقل معارف </w:t>
      </w:r>
      <w:r w:rsidR="007D09C8">
        <w:rPr>
          <w:rFonts w:hint="cs"/>
          <w:rtl/>
        </w:rPr>
        <w:t xml:space="preserve">ومعلومات </w:t>
      </w:r>
      <w:r w:rsidR="005F20D2" w:rsidRPr="005F20D2">
        <w:rPr>
          <w:rtl/>
        </w:rPr>
        <w:t xml:space="preserve">الملكية الفكرية بين أوروبا وآسيا. </w:t>
      </w:r>
      <w:r w:rsidR="007D09C8">
        <w:rPr>
          <w:rFonts w:hint="cs"/>
          <w:rtl/>
        </w:rPr>
        <w:t xml:space="preserve">وقام </w:t>
      </w:r>
      <w:r w:rsidR="007D09C8">
        <w:rPr>
          <w:rFonts w:hint="cs"/>
          <w:rtl/>
        </w:rPr>
        <w:lastRenderedPageBreak/>
        <w:t xml:space="preserve">المعهد، بصفته </w:t>
      </w:r>
      <w:r w:rsidR="005F20D2" w:rsidRPr="005F20D2">
        <w:rPr>
          <w:rtl/>
        </w:rPr>
        <w:t xml:space="preserve">مكتب </w:t>
      </w:r>
      <w:r w:rsidR="007D09C8">
        <w:rPr>
          <w:rFonts w:hint="cs"/>
          <w:rtl/>
          <w:lang w:bidi="ar-EG"/>
        </w:rPr>
        <w:t>ال</w:t>
      </w:r>
      <w:r w:rsidR="005F20D2" w:rsidRPr="005F20D2">
        <w:rPr>
          <w:rtl/>
        </w:rPr>
        <w:t xml:space="preserve">براءات الوطني لدولة متعاقدة </w:t>
      </w:r>
      <w:r w:rsidR="005E0DA5">
        <w:rPr>
          <w:rFonts w:hint="cs"/>
          <w:rtl/>
        </w:rPr>
        <w:t>بموجب</w:t>
      </w:r>
      <w:r w:rsidR="005F20D2" w:rsidRPr="005F20D2">
        <w:rPr>
          <w:rtl/>
        </w:rPr>
        <w:t xml:space="preserve"> </w:t>
      </w:r>
      <w:r w:rsidR="00022EA3">
        <w:rPr>
          <w:rFonts w:hint="cs"/>
          <w:rtl/>
        </w:rPr>
        <w:t>ال</w:t>
      </w:r>
      <w:r w:rsidR="005F20D2" w:rsidRPr="005F20D2">
        <w:rPr>
          <w:rtl/>
        </w:rPr>
        <w:t>اتفاقية الأوروبية</w:t>
      </w:r>
      <w:r w:rsidR="007D09C8">
        <w:rPr>
          <w:rFonts w:hint="cs"/>
          <w:rtl/>
        </w:rPr>
        <w:t xml:space="preserve"> </w:t>
      </w:r>
      <w:r w:rsidR="005E0DA5">
        <w:rPr>
          <w:rFonts w:hint="cs"/>
          <w:rtl/>
        </w:rPr>
        <w:t>لبراءات الاختراع</w:t>
      </w:r>
      <w:r w:rsidR="005F20D2" w:rsidRPr="005F20D2">
        <w:rPr>
          <w:rtl/>
        </w:rPr>
        <w:t xml:space="preserve"> </w:t>
      </w:r>
      <w:r w:rsidR="00022EA3">
        <w:rPr>
          <w:rFonts w:hint="cs"/>
          <w:rtl/>
        </w:rPr>
        <w:t>بت</w:t>
      </w:r>
      <w:r w:rsidR="00271E0A">
        <w:rPr>
          <w:rFonts w:hint="cs"/>
          <w:rtl/>
        </w:rPr>
        <w:t>عيين</w:t>
      </w:r>
      <w:r w:rsidR="00022EA3">
        <w:rPr>
          <w:rFonts w:hint="cs"/>
          <w:rtl/>
        </w:rPr>
        <w:t xml:space="preserve"> </w:t>
      </w:r>
      <w:r w:rsidR="002D26AC">
        <w:rPr>
          <w:rtl/>
        </w:rPr>
        <w:t>فاحص</w:t>
      </w:r>
      <w:r w:rsidR="005F20D2" w:rsidRPr="005F20D2">
        <w:rPr>
          <w:rtl/>
        </w:rPr>
        <w:t xml:space="preserve">ين مدربين تدريبا جيدا </w:t>
      </w:r>
      <w:r w:rsidR="00022EA3">
        <w:rPr>
          <w:rFonts w:hint="cs"/>
          <w:rtl/>
        </w:rPr>
        <w:t>ف</w:t>
      </w:r>
      <w:r w:rsidR="00022EA3" w:rsidRPr="005F20D2">
        <w:rPr>
          <w:rtl/>
        </w:rPr>
        <w:t xml:space="preserve">ي البحث والفحص </w:t>
      </w:r>
      <w:r w:rsidR="005F20D2" w:rsidRPr="005F20D2">
        <w:rPr>
          <w:rtl/>
        </w:rPr>
        <w:t xml:space="preserve">من خلال التدريب </w:t>
      </w:r>
      <w:r w:rsidR="00022EA3">
        <w:rPr>
          <w:rFonts w:hint="cs"/>
          <w:rtl/>
        </w:rPr>
        <w:t>لدى ال</w:t>
      </w:r>
      <w:r w:rsidR="005F20D2" w:rsidRPr="005F20D2">
        <w:rPr>
          <w:rtl/>
        </w:rPr>
        <w:t xml:space="preserve">مكتب </w:t>
      </w:r>
      <w:proofErr w:type="spellStart"/>
      <w:r w:rsidR="00022EA3">
        <w:rPr>
          <w:rFonts w:hint="cs"/>
          <w:rtl/>
        </w:rPr>
        <w:t>الأروبي</w:t>
      </w:r>
      <w:proofErr w:type="spellEnd"/>
      <w:r w:rsidR="00022EA3">
        <w:rPr>
          <w:rFonts w:hint="cs"/>
          <w:rtl/>
        </w:rPr>
        <w:t xml:space="preserve"> ل</w:t>
      </w:r>
      <w:r w:rsidR="005F20D2" w:rsidRPr="005F20D2">
        <w:rPr>
          <w:rtl/>
        </w:rPr>
        <w:t>براءات الاختراع</w:t>
      </w:r>
      <w:r w:rsidR="005E0DA5">
        <w:rPr>
          <w:rFonts w:hint="cs"/>
          <w:rtl/>
        </w:rPr>
        <w:t>.</w:t>
      </w:r>
      <w:r w:rsidR="005F20D2" w:rsidRPr="005F20D2">
        <w:rPr>
          <w:rtl/>
        </w:rPr>
        <w:t xml:space="preserve"> </w:t>
      </w:r>
      <w:r w:rsidR="00941F1C">
        <w:rPr>
          <w:rFonts w:hint="cs"/>
          <w:rtl/>
        </w:rPr>
        <w:t>و</w:t>
      </w:r>
      <w:r w:rsidR="00271E0A">
        <w:rPr>
          <w:rFonts w:hint="cs"/>
          <w:rtl/>
        </w:rPr>
        <w:t xml:space="preserve">عين </w:t>
      </w:r>
      <w:r w:rsidR="005E0DA5">
        <w:rPr>
          <w:rFonts w:hint="cs"/>
          <w:rtl/>
        </w:rPr>
        <w:t>ال</w:t>
      </w:r>
      <w:r w:rsidR="000A6430">
        <w:rPr>
          <w:rtl/>
        </w:rPr>
        <w:t xml:space="preserve">معهد </w:t>
      </w:r>
      <w:r w:rsidR="002D26AC">
        <w:rPr>
          <w:rtl/>
        </w:rPr>
        <w:t>فاحص</w:t>
      </w:r>
      <w:r w:rsidR="005F20D2" w:rsidRPr="005F20D2">
        <w:rPr>
          <w:rtl/>
        </w:rPr>
        <w:t xml:space="preserve">ين </w:t>
      </w:r>
      <w:r w:rsidR="00022EA3">
        <w:rPr>
          <w:rFonts w:hint="cs"/>
          <w:rtl/>
        </w:rPr>
        <w:t xml:space="preserve">من ذوي </w:t>
      </w:r>
      <w:r w:rsidR="005F20D2" w:rsidRPr="005F20D2">
        <w:rPr>
          <w:rtl/>
        </w:rPr>
        <w:t xml:space="preserve">الخبرة في تنفيذ </w:t>
      </w:r>
      <w:r w:rsidR="005E0DA5">
        <w:rPr>
          <w:rFonts w:hint="cs"/>
          <w:rtl/>
        </w:rPr>
        <w:t>ال</w:t>
      </w:r>
      <w:r w:rsidR="005F20D2" w:rsidRPr="005F20D2">
        <w:rPr>
          <w:rtl/>
        </w:rPr>
        <w:t xml:space="preserve">معاهدة </w:t>
      </w:r>
      <w:r w:rsidR="00022EA3">
        <w:rPr>
          <w:rFonts w:hint="cs"/>
          <w:rtl/>
        </w:rPr>
        <w:t>الذين اكتسبوا خبراتهم</w:t>
      </w:r>
      <w:r w:rsidR="005F20D2" w:rsidRPr="005F20D2">
        <w:rPr>
          <w:rtl/>
        </w:rPr>
        <w:t xml:space="preserve"> من خلال التدريب </w:t>
      </w:r>
      <w:r w:rsidR="00022EA3">
        <w:rPr>
          <w:rFonts w:hint="cs"/>
          <w:rtl/>
        </w:rPr>
        <w:t xml:space="preserve">الذي </w:t>
      </w:r>
      <w:r w:rsidR="005F20D2" w:rsidRPr="005F20D2">
        <w:rPr>
          <w:rtl/>
        </w:rPr>
        <w:t xml:space="preserve">تقدمه الويبو. </w:t>
      </w:r>
      <w:r w:rsidR="005A378E">
        <w:rPr>
          <w:rFonts w:hint="cs"/>
          <w:rtl/>
        </w:rPr>
        <w:t>وب</w:t>
      </w:r>
      <w:r w:rsidR="005F20D2" w:rsidRPr="005F20D2">
        <w:rPr>
          <w:rtl/>
        </w:rPr>
        <w:t xml:space="preserve">هذه الموارد البشرية، </w:t>
      </w:r>
      <w:r w:rsidR="005A378E">
        <w:rPr>
          <w:rFonts w:hint="cs"/>
          <w:rtl/>
        </w:rPr>
        <w:t xml:space="preserve">سيكون </w:t>
      </w:r>
      <w:r w:rsidR="000A6430">
        <w:rPr>
          <w:rtl/>
        </w:rPr>
        <w:t>معهد تركيا للبراءات</w:t>
      </w:r>
      <w:r w:rsidR="005F20D2" w:rsidRPr="005F20D2">
        <w:t xml:space="preserve"> </w:t>
      </w:r>
      <w:r w:rsidR="005F20D2" w:rsidRPr="005F20D2">
        <w:rPr>
          <w:rtl/>
        </w:rPr>
        <w:t>قادر</w:t>
      </w:r>
      <w:r w:rsidR="005A378E">
        <w:rPr>
          <w:rFonts w:hint="cs"/>
          <w:rtl/>
        </w:rPr>
        <w:t xml:space="preserve">ا </w:t>
      </w:r>
      <w:r w:rsidR="005F20D2" w:rsidRPr="005F20D2">
        <w:rPr>
          <w:rtl/>
        </w:rPr>
        <w:t xml:space="preserve">على القيام بدور في تعزيز الوعي </w:t>
      </w:r>
      <w:r w:rsidR="00271E0A">
        <w:rPr>
          <w:rFonts w:hint="cs"/>
          <w:rtl/>
        </w:rPr>
        <w:t xml:space="preserve">وتوسيع استخدام </w:t>
      </w:r>
      <w:r w:rsidR="005E0DA5">
        <w:rPr>
          <w:rFonts w:hint="cs"/>
          <w:rtl/>
        </w:rPr>
        <w:t>ال</w:t>
      </w:r>
      <w:r w:rsidR="005F20D2" w:rsidRPr="005F20D2">
        <w:rPr>
          <w:rtl/>
        </w:rPr>
        <w:t xml:space="preserve">معاهدة في البلدان المجاورة ، </w:t>
      </w:r>
      <w:r w:rsidR="005E0DA5">
        <w:rPr>
          <w:rFonts w:hint="cs"/>
          <w:rtl/>
        </w:rPr>
        <w:t>و</w:t>
      </w:r>
      <w:r w:rsidR="001D0E25">
        <w:rPr>
          <w:rFonts w:hint="cs"/>
          <w:rtl/>
        </w:rPr>
        <w:t>لا</w:t>
      </w:r>
      <w:r w:rsidR="005E0DA5">
        <w:rPr>
          <w:rFonts w:hint="eastAsia"/>
          <w:rtl/>
        </w:rPr>
        <w:t> </w:t>
      </w:r>
      <w:r w:rsidR="001D0E25">
        <w:rPr>
          <w:rFonts w:hint="cs"/>
          <w:rtl/>
        </w:rPr>
        <w:t xml:space="preserve">سيما </w:t>
      </w:r>
      <w:r w:rsidR="005F20D2" w:rsidRPr="005F20D2">
        <w:rPr>
          <w:rtl/>
        </w:rPr>
        <w:t xml:space="preserve">في منطقة الشرق الأوسط </w:t>
      </w:r>
      <w:r w:rsidR="005E0DA5">
        <w:rPr>
          <w:rFonts w:hint="cs"/>
          <w:rtl/>
        </w:rPr>
        <w:t>والبلدان</w:t>
      </w:r>
      <w:r w:rsidR="001D0E25">
        <w:rPr>
          <w:rFonts w:hint="cs"/>
          <w:rtl/>
        </w:rPr>
        <w:t xml:space="preserve"> الناطقة ب</w:t>
      </w:r>
      <w:r w:rsidR="005F20D2" w:rsidRPr="005F20D2">
        <w:rPr>
          <w:rtl/>
        </w:rPr>
        <w:t xml:space="preserve">التركية، فضلا عن </w:t>
      </w:r>
      <w:r w:rsidR="005E0DA5">
        <w:rPr>
          <w:rFonts w:hint="cs"/>
          <w:rtl/>
        </w:rPr>
        <w:t>بلدان</w:t>
      </w:r>
      <w:r w:rsidR="001D0E25">
        <w:rPr>
          <w:rFonts w:hint="cs"/>
          <w:rtl/>
        </w:rPr>
        <w:t xml:space="preserve"> </w:t>
      </w:r>
      <w:r w:rsidR="005F20D2" w:rsidRPr="005F20D2">
        <w:rPr>
          <w:rtl/>
        </w:rPr>
        <w:t xml:space="preserve">آسيا والبلقان. </w:t>
      </w:r>
      <w:r w:rsidR="005E0DA5">
        <w:rPr>
          <w:rFonts w:hint="cs"/>
          <w:rtl/>
        </w:rPr>
        <w:t xml:space="preserve">وتعتقد </w:t>
      </w:r>
      <w:r w:rsidR="005F20D2" w:rsidRPr="005F20D2">
        <w:rPr>
          <w:rtl/>
        </w:rPr>
        <w:t>تركيا بشدة أن قدرته</w:t>
      </w:r>
      <w:r w:rsidR="001D0E25">
        <w:rPr>
          <w:rFonts w:hint="cs"/>
          <w:rtl/>
        </w:rPr>
        <w:t>ا</w:t>
      </w:r>
      <w:r w:rsidR="005F20D2" w:rsidRPr="005F20D2">
        <w:rPr>
          <w:rtl/>
        </w:rPr>
        <w:t xml:space="preserve"> على التعاون، لا</w:t>
      </w:r>
      <w:r w:rsidR="005E0DA5">
        <w:rPr>
          <w:rFonts w:hint="cs"/>
          <w:rtl/>
        </w:rPr>
        <w:t> </w:t>
      </w:r>
      <w:r w:rsidR="005F20D2" w:rsidRPr="005F20D2">
        <w:rPr>
          <w:rtl/>
        </w:rPr>
        <w:t xml:space="preserve">سيما لتحسين نظام معاهدة التعاون بشأن البراءات مع </w:t>
      </w:r>
      <w:r w:rsidR="001D0E25">
        <w:rPr>
          <w:rFonts w:hint="cs"/>
          <w:rtl/>
        </w:rPr>
        <w:t>ال</w:t>
      </w:r>
      <w:r w:rsidR="005F20D2" w:rsidRPr="005F20D2">
        <w:rPr>
          <w:rtl/>
        </w:rPr>
        <w:t xml:space="preserve">بلدان </w:t>
      </w:r>
      <w:r w:rsidR="001D0E25">
        <w:rPr>
          <w:rFonts w:hint="cs"/>
          <w:rtl/>
        </w:rPr>
        <w:t>ال</w:t>
      </w:r>
      <w:r w:rsidR="005F20D2" w:rsidRPr="005F20D2">
        <w:rPr>
          <w:rtl/>
        </w:rPr>
        <w:t>أخرى في المنطقة</w:t>
      </w:r>
      <w:r w:rsidR="001D0E25">
        <w:rPr>
          <w:rFonts w:hint="cs"/>
          <w:rtl/>
        </w:rPr>
        <w:t>،</w:t>
      </w:r>
      <w:r w:rsidR="005F20D2" w:rsidRPr="005F20D2">
        <w:rPr>
          <w:rtl/>
        </w:rPr>
        <w:t xml:space="preserve"> س</w:t>
      </w:r>
      <w:r w:rsidR="001D0E25">
        <w:rPr>
          <w:rFonts w:hint="cs"/>
          <w:rtl/>
        </w:rPr>
        <w:t>ت</w:t>
      </w:r>
      <w:r w:rsidR="005F20D2" w:rsidRPr="005F20D2">
        <w:rPr>
          <w:rtl/>
        </w:rPr>
        <w:t>تعزز مع تعيين</w:t>
      </w:r>
      <w:r w:rsidR="00EE0E9D">
        <w:rPr>
          <w:rFonts w:hint="cs"/>
          <w:rtl/>
        </w:rPr>
        <w:t xml:space="preserve"> معهدها </w:t>
      </w:r>
      <w:r w:rsidR="001D0E25">
        <w:rPr>
          <w:rFonts w:hint="cs"/>
          <w:rtl/>
        </w:rPr>
        <w:t>ك</w:t>
      </w:r>
      <w:r w:rsidR="00627575">
        <w:rPr>
          <w:rFonts w:hint="cs"/>
          <w:rtl/>
        </w:rPr>
        <w:t>إدارة</w:t>
      </w:r>
      <w:r w:rsidR="001D0E25">
        <w:rPr>
          <w:rFonts w:hint="cs"/>
          <w:rtl/>
        </w:rPr>
        <w:t xml:space="preserve"> </w:t>
      </w:r>
      <w:r w:rsidR="00EE0E9D">
        <w:rPr>
          <w:rFonts w:hint="cs"/>
          <w:rtl/>
        </w:rPr>
        <w:t>لل</w:t>
      </w:r>
      <w:r w:rsidR="001D0E25">
        <w:rPr>
          <w:rFonts w:hint="cs"/>
          <w:rtl/>
        </w:rPr>
        <w:t>ب</w:t>
      </w:r>
      <w:r w:rsidR="001D0E25" w:rsidRPr="005F20D2">
        <w:rPr>
          <w:rtl/>
        </w:rPr>
        <w:t>حث دولي</w:t>
      </w:r>
      <w:r w:rsidR="001D0E25">
        <w:rPr>
          <w:rFonts w:hint="cs"/>
          <w:rtl/>
        </w:rPr>
        <w:t>/</w:t>
      </w:r>
      <w:r w:rsidR="00627575">
        <w:rPr>
          <w:rFonts w:hint="cs"/>
          <w:rtl/>
        </w:rPr>
        <w:t>إدارة فحص تمهيدي دولي</w:t>
      </w:r>
      <w:r w:rsidR="005F20D2" w:rsidRPr="005F20D2">
        <w:rPr>
          <w:rtl/>
        </w:rPr>
        <w:t xml:space="preserve">. </w:t>
      </w:r>
      <w:r w:rsidR="001D0E25">
        <w:rPr>
          <w:rFonts w:hint="cs"/>
          <w:rtl/>
        </w:rPr>
        <w:t>و</w:t>
      </w:r>
      <w:r w:rsidR="005F20D2" w:rsidRPr="005F20D2">
        <w:rPr>
          <w:rtl/>
        </w:rPr>
        <w:t xml:space="preserve">هذا من شأنه أن يؤدي إلى تعزيز الابتكار ونشر المعرفة ونقل التكنولوجيا في المنطقة. وعلاوة على ذلك، </w:t>
      </w:r>
      <w:r w:rsidR="00A9598A">
        <w:rPr>
          <w:rFonts w:hint="cs"/>
          <w:rtl/>
        </w:rPr>
        <w:t xml:space="preserve">من شأن </w:t>
      </w:r>
      <w:r w:rsidR="00686E84" w:rsidRPr="005F20D2">
        <w:rPr>
          <w:rtl/>
        </w:rPr>
        <w:t xml:space="preserve">التعاون المستمر مع المكتب الدولي للويبو </w:t>
      </w:r>
      <w:r w:rsidR="00686E84">
        <w:rPr>
          <w:rFonts w:hint="cs"/>
          <w:rtl/>
          <w:lang w:bidi="ar-EG"/>
        </w:rPr>
        <w:t xml:space="preserve">أن يدعم </w:t>
      </w:r>
      <w:r w:rsidR="005F20D2" w:rsidRPr="005F20D2">
        <w:rPr>
          <w:rtl/>
        </w:rPr>
        <w:t>مساهمة</w:t>
      </w:r>
      <w:r w:rsidR="005F20D2" w:rsidRPr="005F20D2">
        <w:t xml:space="preserve"> </w:t>
      </w:r>
      <w:r w:rsidR="000A6430">
        <w:rPr>
          <w:rtl/>
        </w:rPr>
        <w:t>معهد تركيا للبراءات</w:t>
      </w:r>
      <w:r w:rsidR="00686E84">
        <w:rPr>
          <w:rFonts w:hint="cs"/>
          <w:rtl/>
        </w:rPr>
        <w:t xml:space="preserve"> في</w:t>
      </w:r>
      <w:r w:rsidR="005F20D2" w:rsidRPr="005F20D2">
        <w:t xml:space="preserve"> </w:t>
      </w:r>
      <w:r w:rsidR="00686E84">
        <w:rPr>
          <w:rFonts w:hint="cs"/>
          <w:rtl/>
        </w:rPr>
        <w:t>ا</w:t>
      </w:r>
      <w:r w:rsidR="005F20D2" w:rsidRPr="005F20D2">
        <w:rPr>
          <w:rtl/>
        </w:rPr>
        <w:t xml:space="preserve">لمنطقة </w:t>
      </w:r>
      <w:r w:rsidR="003A7098">
        <w:rPr>
          <w:rFonts w:hint="cs"/>
          <w:rtl/>
        </w:rPr>
        <w:t xml:space="preserve">بشأن </w:t>
      </w:r>
      <w:r w:rsidR="005F20D2" w:rsidRPr="005F20D2">
        <w:rPr>
          <w:rtl/>
        </w:rPr>
        <w:t xml:space="preserve">إنشاء برنامج ماجستير </w:t>
      </w:r>
      <w:r w:rsidR="00686E84">
        <w:rPr>
          <w:rFonts w:hint="cs"/>
          <w:rtl/>
        </w:rPr>
        <w:t xml:space="preserve">في </w:t>
      </w:r>
      <w:r w:rsidR="005F20D2" w:rsidRPr="005F20D2">
        <w:rPr>
          <w:rtl/>
        </w:rPr>
        <w:t xml:space="preserve">الملكية الفكرية وأكاديمية </w:t>
      </w:r>
      <w:r w:rsidR="00686E84">
        <w:rPr>
          <w:rFonts w:hint="cs"/>
          <w:rtl/>
        </w:rPr>
        <w:t>ل</w:t>
      </w:r>
      <w:r w:rsidR="005F20D2" w:rsidRPr="005F20D2">
        <w:rPr>
          <w:rtl/>
        </w:rPr>
        <w:t>لملكية الفكرية في تركيا، وكلاهما سيكون جاهزا للعمل قبل بداية</w:t>
      </w:r>
      <w:r w:rsidR="00686E84">
        <w:rPr>
          <w:rFonts w:hint="cs"/>
          <w:rtl/>
        </w:rPr>
        <w:t xml:space="preserve"> العام الدراسي</w:t>
      </w:r>
      <w:r w:rsidR="005F20D2" w:rsidRPr="005F20D2">
        <w:rPr>
          <w:rtl/>
        </w:rPr>
        <w:t xml:space="preserve"> 2016</w:t>
      </w:r>
      <w:r w:rsidR="00686E84">
        <w:rPr>
          <w:rFonts w:hint="cs"/>
          <w:rtl/>
        </w:rPr>
        <w:t>-</w:t>
      </w:r>
      <w:r w:rsidR="005F20D2" w:rsidRPr="005F20D2">
        <w:rPr>
          <w:rtl/>
        </w:rPr>
        <w:t>2017</w:t>
      </w:r>
      <w:r w:rsidR="00686E84">
        <w:rPr>
          <w:rFonts w:hint="cs"/>
          <w:rtl/>
        </w:rPr>
        <w:t>.</w:t>
      </w:r>
      <w:r w:rsidR="005F20D2" w:rsidRPr="005F20D2">
        <w:rPr>
          <w:rtl/>
        </w:rPr>
        <w:t xml:space="preserve"> وبالإضافة إلى ذلك، </w:t>
      </w:r>
      <w:r w:rsidR="00686E84">
        <w:rPr>
          <w:rFonts w:hint="cs"/>
          <w:rtl/>
        </w:rPr>
        <w:t xml:space="preserve">ستستضيف </w:t>
      </w:r>
      <w:r w:rsidR="005E0DA5">
        <w:rPr>
          <w:rtl/>
        </w:rPr>
        <w:t>تركيا بنك التكنولوجيا</w:t>
      </w:r>
      <w:r w:rsidR="005F20D2" w:rsidRPr="005F20D2">
        <w:rPr>
          <w:rtl/>
        </w:rPr>
        <w:t xml:space="preserve"> الذي أ</w:t>
      </w:r>
      <w:r w:rsidR="00686E84">
        <w:rPr>
          <w:rFonts w:hint="cs"/>
          <w:rtl/>
        </w:rPr>
        <w:t>ُ</w:t>
      </w:r>
      <w:r w:rsidR="005F20D2" w:rsidRPr="005F20D2">
        <w:rPr>
          <w:rtl/>
        </w:rPr>
        <w:t xml:space="preserve">علن عن </w:t>
      </w:r>
      <w:r w:rsidR="00686E84">
        <w:rPr>
          <w:rFonts w:hint="cs"/>
          <w:rtl/>
        </w:rPr>
        <w:t xml:space="preserve">إنشائه </w:t>
      </w:r>
      <w:r w:rsidR="005F20D2" w:rsidRPr="005F20D2">
        <w:rPr>
          <w:rtl/>
        </w:rPr>
        <w:t>لأول مرة في</w:t>
      </w:r>
      <w:r w:rsidR="005E0DA5">
        <w:rPr>
          <w:rFonts w:hint="cs"/>
          <w:rtl/>
        </w:rPr>
        <w:t> </w:t>
      </w:r>
      <w:r w:rsidR="005F20D2" w:rsidRPr="005F20D2">
        <w:rPr>
          <w:rtl/>
        </w:rPr>
        <w:t>26</w:t>
      </w:r>
      <w:r w:rsidR="005E0DA5">
        <w:rPr>
          <w:rFonts w:hint="cs"/>
          <w:rtl/>
        </w:rPr>
        <w:t> </w:t>
      </w:r>
      <w:r w:rsidR="005F20D2" w:rsidRPr="005F20D2">
        <w:rPr>
          <w:rtl/>
        </w:rPr>
        <w:t xml:space="preserve">نوفمبر 2014، من قبل </w:t>
      </w:r>
      <w:r w:rsidR="00686E84" w:rsidRPr="005F20D2">
        <w:rPr>
          <w:rtl/>
        </w:rPr>
        <w:t>السيد</w:t>
      </w:r>
      <w:r w:rsidR="005E0DA5">
        <w:rPr>
          <w:rFonts w:hint="cs"/>
          <w:rtl/>
        </w:rPr>
        <w:t> </w:t>
      </w:r>
      <w:r w:rsidR="00686E84" w:rsidRPr="005F20D2">
        <w:rPr>
          <w:rtl/>
        </w:rPr>
        <w:t>بان كي مون</w:t>
      </w:r>
      <w:r w:rsidR="00686E84">
        <w:rPr>
          <w:rFonts w:hint="cs"/>
          <w:rtl/>
        </w:rPr>
        <w:t>،</w:t>
      </w:r>
      <w:r w:rsidR="00686E84" w:rsidRPr="005F20D2">
        <w:rPr>
          <w:rtl/>
        </w:rPr>
        <w:t xml:space="preserve"> </w:t>
      </w:r>
      <w:r w:rsidR="005F20D2" w:rsidRPr="005F20D2">
        <w:rPr>
          <w:rtl/>
        </w:rPr>
        <w:t xml:space="preserve">الأمين العام للأمم المتحدة. </w:t>
      </w:r>
      <w:proofErr w:type="gramStart"/>
      <w:r w:rsidR="00686E84">
        <w:rPr>
          <w:rFonts w:hint="cs"/>
          <w:rtl/>
        </w:rPr>
        <w:t>وسيدعم</w:t>
      </w:r>
      <w:proofErr w:type="gramEnd"/>
      <w:r w:rsidR="00686E84">
        <w:rPr>
          <w:rFonts w:hint="cs"/>
          <w:rtl/>
        </w:rPr>
        <w:t xml:space="preserve"> </w:t>
      </w:r>
      <w:r w:rsidR="005F20D2" w:rsidRPr="005F20D2">
        <w:rPr>
          <w:rtl/>
        </w:rPr>
        <w:t xml:space="preserve">بنك </w:t>
      </w:r>
      <w:r w:rsidR="00686E84">
        <w:rPr>
          <w:rFonts w:hint="cs"/>
          <w:rtl/>
        </w:rPr>
        <w:t>التكنولوجيا ال</w:t>
      </w:r>
      <w:r w:rsidR="005F20D2" w:rsidRPr="005F20D2">
        <w:rPr>
          <w:rtl/>
        </w:rPr>
        <w:t>علوم و</w:t>
      </w:r>
      <w:r w:rsidR="00686E84">
        <w:rPr>
          <w:rFonts w:hint="cs"/>
          <w:rtl/>
        </w:rPr>
        <w:t>التكنولوجيا و</w:t>
      </w:r>
      <w:r w:rsidR="005F20D2" w:rsidRPr="005F20D2">
        <w:rPr>
          <w:rtl/>
        </w:rPr>
        <w:t>الابتكار في البلدان الأكثر فقرا في العالم، و</w:t>
      </w:r>
      <w:r w:rsidR="00686E84">
        <w:rPr>
          <w:rFonts w:hint="cs"/>
          <w:rtl/>
        </w:rPr>
        <w:t>سي</w:t>
      </w:r>
      <w:r w:rsidR="005F20D2" w:rsidRPr="005F20D2">
        <w:rPr>
          <w:rtl/>
        </w:rPr>
        <w:t xml:space="preserve">تكون من وحدتين: </w:t>
      </w:r>
      <w:r w:rsidR="00686E84">
        <w:rPr>
          <w:rFonts w:hint="cs"/>
          <w:rtl/>
        </w:rPr>
        <w:t xml:space="preserve">آلية دعم </w:t>
      </w:r>
      <w:r w:rsidR="005F20D2" w:rsidRPr="005F20D2">
        <w:rPr>
          <w:rtl/>
        </w:rPr>
        <w:t xml:space="preserve">العلوم والتكنولوجيا </w:t>
      </w:r>
      <w:r w:rsidR="00686E84">
        <w:rPr>
          <w:rFonts w:hint="cs"/>
          <w:rtl/>
        </w:rPr>
        <w:t>و</w:t>
      </w:r>
      <w:r w:rsidR="005F20D2" w:rsidRPr="005F20D2">
        <w:rPr>
          <w:rtl/>
        </w:rPr>
        <w:t xml:space="preserve">الابتكار، وبنك </w:t>
      </w:r>
      <w:r w:rsidR="00686E84">
        <w:rPr>
          <w:rFonts w:hint="cs"/>
          <w:rtl/>
        </w:rPr>
        <w:t>ا</w:t>
      </w:r>
      <w:r w:rsidR="005F20D2" w:rsidRPr="005F20D2">
        <w:rPr>
          <w:rtl/>
        </w:rPr>
        <w:t xml:space="preserve">لملكية الفكرية. وكان لبنك </w:t>
      </w:r>
      <w:proofErr w:type="gramStart"/>
      <w:r w:rsidR="00686E84">
        <w:rPr>
          <w:rFonts w:hint="cs"/>
          <w:rtl/>
        </w:rPr>
        <w:t>التكنولوجيا</w:t>
      </w:r>
      <w:proofErr w:type="gramEnd"/>
      <w:r w:rsidR="00686E84">
        <w:rPr>
          <w:rFonts w:hint="cs"/>
          <w:rtl/>
        </w:rPr>
        <w:t xml:space="preserve"> </w:t>
      </w:r>
      <w:r w:rsidR="005F20D2" w:rsidRPr="005F20D2">
        <w:rPr>
          <w:rtl/>
        </w:rPr>
        <w:t xml:space="preserve">القدرة على تعزيز القدرات الوطنية وتقديم الخبرة إلى </w:t>
      </w:r>
      <w:r w:rsidR="00686E84">
        <w:rPr>
          <w:rFonts w:hint="cs"/>
          <w:rtl/>
        </w:rPr>
        <w:t>البلدان</w:t>
      </w:r>
      <w:r w:rsidR="00B50E5A">
        <w:rPr>
          <w:rFonts w:hint="cs"/>
          <w:rtl/>
        </w:rPr>
        <w:t xml:space="preserve"> الأقل</w:t>
      </w:r>
      <w:r w:rsidR="00686E84">
        <w:rPr>
          <w:rFonts w:hint="cs"/>
          <w:rtl/>
        </w:rPr>
        <w:t xml:space="preserve"> </w:t>
      </w:r>
      <w:r w:rsidR="005F20D2" w:rsidRPr="005F20D2">
        <w:rPr>
          <w:rtl/>
        </w:rPr>
        <w:t>نموا</w:t>
      </w:r>
      <w:r w:rsidR="00686E84">
        <w:rPr>
          <w:rFonts w:hint="cs"/>
          <w:rtl/>
        </w:rPr>
        <w:t xml:space="preserve"> على مستوى العالم</w:t>
      </w:r>
      <w:r w:rsidR="005F20D2" w:rsidRPr="005F20D2">
        <w:rPr>
          <w:rtl/>
        </w:rPr>
        <w:t>. وفي هذا الصدد، فإن إنشاء بنك التكنولوجيا في تركيا يخدم تطوير نظام الملكية الفكرية، لا</w:t>
      </w:r>
      <w:r w:rsidR="00B50E5A">
        <w:rPr>
          <w:rFonts w:hint="cs"/>
          <w:rtl/>
        </w:rPr>
        <w:t> </w:t>
      </w:r>
      <w:r w:rsidR="005F20D2" w:rsidRPr="005F20D2">
        <w:rPr>
          <w:rtl/>
        </w:rPr>
        <w:t>سيما نظام البراءات في البلدان الأقل نموا</w:t>
      </w:r>
      <w:r w:rsidR="00686E84">
        <w:rPr>
          <w:rFonts w:hint="cs"/>
          <w:rtl/>
        </w:rPr>
        <w:t>،</w:t>
      </w:r>
      <w:r w:rsidR="005F20D2" w:rsidRPr="005F20D2">
        <w:rPr>
          <w:rtl/>
        </w:rPr>
        <w:t xml:space="preserve"> من خلال الاستفادة من آليات نقل التكنولوجيا. كما سيتبع ذلك تعزيز </w:t>
      </w:r>
      <w:r w:rsidR="00686E84">
        <w:rPr>
          <w:rFonts w:hint="cs"/>
          <w:rtl/>
        </w:rPr>
        <w:t>ل</w:t>
      </w:r>
      <w:r w:rsidR="005F20D2" w:rsidRPr="005F20D2">
        <w:rPr>
          <w:rtl/>
        </w:rPr>
        <w:t>نظام البراءات الدولي من خلال زيادة قدرة وكفاءة من</w:t>
      </w:r>
      <w:r w:rsidR="005F20D2" w:rsidRPr="005F20D2">
        <w:t xml:space="preserve"> </w:t>
      </w:r>
      <w:r w:rsidR="000A6430">
        <w:rPr>
          <w:rtl/>
        </w:rPr>
        <w:t>معهد تركيا للبراءات</w:t>
      </w:r>
      <w:r w:rsidR="005F20D2" w:rsidRPr="005F20D2">
        <w:t xml:space="preserve"> </w:t>
      </w:r>
      <w:r w:rsidR="00E03B4D">
        <w:rPr>
          <w:rFonts w:hint="cs"/>
          <w:rtl/>
        </w:rPr>
        <w:t xml:space="preserve">على </w:t>
      </w:r>
      <w:r w:rsidR="005F20D2" w:rsidRPr="005F20D2">
        <w:rPr>
          <w:rtl/>
        </w:rPr>
        <w:t xml:space="preserve">أداء مهام </w:t>
      </w:r>
      <w:r w:rsidR="00627575">
        <w:rPr>
          <w:rFonts w:hint="cs"/>
          <w:rtl/>
        </w:rPr>
        <w:t>إدارة</w:t>
      </w:r>
      <w:r w:rsidR="00E03B4D">
        <w:rPr>
          <w:rFonts w:hint="cs"/>
          <w:rtl/>
        </w:rPr>
        <w:t xml:space="preserve"> </w:t>
      </w:r>
      <w:r w:rsidR="005F20D2" w:rsidRPr="005F20D2">
        <w:rPr>
          <w:rtl/>
        </w:rPr>
        <w:t>دولية</w:t>
      </w:r>
      <w:r w:rsidR="005F20D2" w:rsidRPr="005F20D2">
        <w:t>.</w:t>
      </w:r>
    </w:p>
    <w:p w:rsidR="005F20D2" w:rsidRPr="005F20D2" w:rsidRDefault="005F20D2" w:rsidP="00B50E5A">
      <w:pPr>
        <w:pStyle w:val="NumberedParaAR"/>
      </w:pPr>
      <w:r w:rsidRPr="005F20D2">
        <w:rPr>
          <w:rtl/>
        </w:rPr>
        <w:t xml:space="preserve">وتحول </w:t>
      </w:r>
      <w:r w:rsidR="00E03B4D">
        <w:rPr>
          <w:rFonts w:hint="cs"/>
          <w:rtl/>
        </w:rPr>
        <w:t xml:space="preserve">الوفد </w:t>
      </w:r>
      <w:r w:rsidRPr="005F20D2">
        <w:rPr>
          <w:rtl/>
        </w:rPr>
        <w:t>إلى القدرة المؤسسية ل</w:t>
      </w:r>
      <w:r w:rsidR="000A6430">
        <w:rPr>
          <w:rtl/>
        </w:rPr>
        <w:t>معهد تركيا للبراءات</w:t>
      </w:r>
      <w:r w:rsidRPr="005F20D2">
        <w:t xml:space="preserve"> </w:t>
      </w:r>
      <w:r w:rsidRPr="005F20D2">
        <w:rPr>
          <w:rtl/>
        </w:rPr>
        <w:t xml:space="preserve">في أداء وظائفه، </w:t>
      </w:r>
      <w:r w:rsidR="00E03B4D">
        <w:rPr>
          <w:rFonts w:hint="cs"/>
          <w:rtl/>
        </w:rPr>
        <w:t xml:space="preserve">وأفاد </w:t>
      </w:r>
      <w:r w:rsidRPr="005F20D2">
        <w:rPr>
          <w:rtl/>
        </w:rPr>
        <w:t>أن</w:t>
      </w:r>
      <w:r w:rsidR="00E03B4D">
        <w:rPr>
          <w:rFonts w:hint="cs"/>
          <w:rtl/>
        </w:rPr>
        <w:t>ه</w:t>
      </w:r>
      <w:r w:rsidRPr="005F20D2">
        <w:rPr>
          <w:rtl/>
        </w:rPr>
        <w:t xml:space="preserve"> بالتوازي مع التطورات في نظام الملكية الفكرية في تركيا، تم تحسين البنية التحتية القانونية والإدارية وال</w:t>
      </w:r>
      <w:r w:rsidR="00EE0E9D">
        <w:rPr>
          <w:rFonts w:hint="cs"/>
          <w:rtl/>
        </w:rPr>
        <w:t>تقنية</w:t>
      </w:r>
      <w:r w:rsidRPr="005F20D2">
        <w:rPr>
          <w:rtl/>
        </w:rPr>
        <w:t xml:space="preserve"> ل</w:t>
      </w:r>
      <w:r w:rsidR="000A6430">
        <w:rPr>
          <w:rtl/>
        </w:rPr>
        <w:t>معهد تركيا للبراءات</w:t>
      </w:r>
      <w:r w:rsidRPr="005F20D2">
        <w:t xml:space="preserve"> </w:t>
      </w:r>
      <w:r w:rsidRPr="005F20D2">
        <w:rPr>
          <w:rtl/>
        </w:rPr>
        <w:t xml:space="preserve">من أجل توفير الجودة والخدمات </w:t>
      </w:r>
      <w:r w:rsidR="00E03B4D">
        <w:rPr>
          <w:rFonts w:hint="cs"/>
          <w:rtl/>
        </w:rPr>
        <w:t>ذات المستوى المرتفع و</w:t>
      </w:r>
      <w:r w:rsidRPr="005F20D2">
        <w:rPr>
          <w:rtl/>
        </w:rPr>
        <w:t xml:space="preserve">في الوقت المناسب. وعلاوة </w:t>
      </w:r>
      <w:proofErr w:type="gramStart"/>
      <w:r w:rsidRPr="005F20D2">
        <w:rPr>
          <w:rtl/>
        </w:rPr>
        <w:t>على</w:t>
      </w:r>
      <w:proofErr w:type="gramEnd"/>
      <w:r w:rsidRPr="005F20D2">
        <w:rPr>
          <w:rtl/>
        </w:rPr>
        <w:t xml:space="preserve"> هيكل إدار</w:t>
      </w:r>
      <w:r w:rsidR="00E03B4D">
        <w:rPr>
          <w:rFonts w:hint="cs"/>
          <w:rtl/>
        </w:rPr>
        <w:t>ته ال</w:t>
      </w:r>
      <w:r w:rsidRPr="005F20D2">
        <w:rPr>
          <w:rtl/>
        </w:rPr>
        <w:t xml:space="preserve">مرن، </w:t>
      </w:r>
      <w:r w:rsidR="00E03B4D">
        <w:rPr>
          <w:rFonts w:hint="cs"/>
          <w:rtl/>
        </w:rPr>
        <w:t>و</w:t>
      </w:r>
      <w:r w:rsidRPr="005F20D2">
        <w:rPr>
          <w:rtl/>
        </w:rPr>
        <w:t xml:space="preserve">مع الموارد المالية الخاصة به، </w:t>
      </w:r>
      <w:r w:rsidR="00E03B4D">
        <w:rPr>
          <w:rFonts w:hint="cs"/>
          <w:rtl/>
        </w:rPr>
        <w:t xml:space="preserve">حقق </w:t>
      </w:r>
      <w:r w:rsidR="00B50E5A">
        <w:rPr>
          <w:rFonts w:hint="cs"/>
          <w:rtl/>
        </w:rPr>
        <w:t>ال</w:t>
      </w:r>
      <w:r w:rsidR="000A6430">
        <w:rPr>
          <w:rtl/>
        </w:rPr>
        <w:t xml:space="preserve">معهد </w:t>
      </w:r>
      <w:r w:rsidRPr="005F20D2">
        <w:rPr>
          <w:rtl/>
        </w:rPr>
        <w:t xml:space="preserve">استثمارات كبيرة في الموارد </w:t>
      </w:r>
      <w:r w:rsidRPr="00392495">
        <w:rPr>
          <w:rtl/>
        </w:rPr>
        <w:t>البشرية</w:t>
      </w:r>
      <w:r w:rsidRPr="005F20D2">
        <w:rPr>
          <w:rtl/>
        </w:rPr>
        <w:t xml:space="preserve"> وأدوات تكنولوجيا المعلومات لتحسين جودة الخدمات. </w:t>
      </w:r>
      <w:proofErr w:type="gramStart"/>
      <w:r w:rsidR="00B50E5A">
        <w:rPr>
          <w:rFonts w:hint="cs"/>
          <w:rtl/>
        </w:rPr>
        <w:t>و</w:t>
      </w:r>
      <w:r w:rsidR="00E03B4D">
        <w:rPr>
          <w:rFonts w:hint="cs"/>
          <w:rtl/>
        </w:rPr>
        <w:t>لدى</w:t>
      </w:r>
      <w:proofErr w:type="gramEnd"/>
      <w:r w:rsidR="00DA0682">
        <w:rPr>
          <w:rFonts w:hint="cs"/>
          <w:rtl/>
        </w:rPr>
        <w:t xml:space="preserve"> </w:t>
      </w:r>
      <w:r w:rsidR="00B50E5A">
        <w:rPr>
          <w:rFonts w:hint="cs"/>
          <w:rtl/>
        </w:rPr>
        <w:t>ال</w:t>
      </w:r>
      <w:r w:rsidR="000A6430">
        <w:rPr>
          <w:rtl/>
        </w:rPr>
        <w:t xml:space="preserve">معهد </w:t>
      </w:r>
      <w:r w:rsidRPr="005F20D2">
        <w:rPr>
          <w:rtl/>
        </w:rPr>
        <w:t xml:space="preserve">نظام </w:t>
      </w:r>
      <w:r w:rsidR="00E03B4D">
        <w:rPr>
          <w:rFonts w:hint="cs"/>
          <w:rtl/>
        </w:rPr>
        <w:t>غير و</w:t>
      </w:r>
      <w:r w:rsidRPr="005F20D2">
        <w:rPr>
          <w:rtl/>
        </w:rPr>
        <w:t xml:space="preserve">رقي، </w:t>
      </w:r>
      <w:r w:rsidR="00B50E5A">
        <w:rPr>
          <w:rFonts w:hint="cs"/>
          <w:rtl/>
        </w:rPr>
        <w:t>وقد تسلّم</w:t>
      </w:r>
      <w:r w:rsidRPr="005F20D2">
        <w:rPr>
          <w:rtl/>
        </w:rPr>
        <w:t xml:space="preserve"> 95</w:t>
      </w:r>
      <w:r w:rsidR="00E03B4D">
        <w:rPr>
          <w:rFonts w:hint="cs"/>
          <w:rtl/>
        </w:rPr>
        <w:t xml:space="preserve">% </w:t>
      </w:r>
      <w:r w:rsidRPr="005F20D2">
        <w:rPr>
          <w:rtl/>
        </w:rPr>
        <w:t xml:space="preserve">من </w:t>
      </w:r>
      <w:r w:rsidR="00E03B4D">
        <w:rPr>
          <w:rFonts w:hint="cs"/>
          <w:rtl/>
        </w:rPr>
        <w:t xml:space="preserve">الطلبات عبر </w:t>
      </w:r>
      <w:r w:rsidRPr="005F20D2">
        <w:rPr>
          <w:rtl/>
        </w:rPr>
        <w:t xml:space="preserve">الانترنت. وعلاوة على ذلك، تم </w:t>
      </w:r>
      <w:proofErr w:type="gramStart"/>
      <w:r w:rsidRPr="005F20D2">
        <w:rPr>
          <w:rtl/>
        </w:rPr>
        <w:t>نقل</w:t>
      </w:r>
      <w:proofErr w:type="gramEnd"/>
      <w:r w:rsidRPr="005F20D2">
        <w:rPr>
          <w:rtl/>
        </w:rPr>
        <w:t xml:space="preserve"> جميع المحفوظات إلى البيئة الإلكترونية وفهرستها لأغراض البحث. </w:t>
      </w:r>
      <w:r w:rsidR="00B50E5A">
        <w:rPr>
          <w:rFonts w:hint="cs"/>
          <w:rtl/>
        </w:rPr>
        <w:t>ولديه</w:t>
      </w:r>
      <w:r w:rsidRPr="005F20D2">
        <w:t xml:space="preserve"> </w:t>
      </w:r>
      <w:r w:rsidRPr="005F20D2">
        <w:rPr>
          <w:rtl/>
        </w:rPr>
        <w:t xml:space="preserve">أيضا بنية تحتية </w:t>
      </w:r>
      <w:r w:rsidR="00DA0682">
        <w:rPr>
          <w:rFonts w:hint="cs"/>
          <w:rtl/>
        </w:rPr>
        <w:t>فعلية</w:t>
      </w:r>
      <w:r w:rsidRPr="005F20D2">
        <w:rPr>
          <w:rtl/>
        </w:rPr>
        <w:t xml:space="preserve"> حديثة وفسيحة </w:t>
      </w:r>
      <w:r w:rsidR="00E03B4D">
        <w:rPr>
          <w:rFonts w:hint="cs"/>
          <w:rtl/>
        </w:rPr>
        <w:t xml:space="preserve">داخل </w:t>
      </w:r>
      <w:r w:rsidRPr="005F20D2">
        <w:rPr>
          <w:rtl/>
        </w:rPr>
        <w:t xml:space="preserve">حرمه. </w:t>
      </w:r>
      <w:r w:rsidR="00B50E5A">
        <w:rPr>
          <w:rFonts w:hint="cs"/>
          <w:rtl/>
        </w:rPr>
        <w:t>و</w:t>
      </w:r>
      <w:r w:rsidR="00E03B4D" w:rsidRPr="005F20D2">
        <w:rPr>
          <w:rtl/>
        </w:rPr>
        <w:t>يمكن الوصول إل</w:t>
      </w:r>
      <w:r w:rsidR="00E03B4D">
        <w:rPr>
          <w:rFonts w:hint="cs"/>
          <w:rtl/>
        </w:rPr>
        <w:t xml:space="preserve">ى </w:t>
      </w:r>
      <w:r w:rsidRPr="005F20D2">
        <w:rPr>
          <w:rtl/>
        </w:rPr>
        <w:t xml:space="preserve">الخدمات التي </w:t>
      </w:r>
      <w:r w:rsidR="00E03B4D">
        <w:rPr>
          <w:rFonts w:hint="cs"/>
          <w:rtl/>
        </w:rPr>
        <w:t>ي</w:t>
      </w:r>
      <w:r w:rsidRPr="005F20D2">
        <w:rPr>
          <w:rtl/>
        </w:rPr>
        <w:t>قدمها</w:t>
      </w:r>
      <w:r w:rsidRPr="005F20D2">
        <w:t xml:space="preserve"> </w:t>
      </w:r>
      <w:r w:rsidR="00E03B4D">
        <w:rPr>
          <w:rFonts w:hint="cs"/>
          <w:rtl/>
        </w:rPr>
        <w:t>ال</w:t>
      </w:r>
      <w:r w:rsidR="000A6430">
        <w:rPr>
          <w:rtl/>
        </w:rPr>
        <w:t xml:space="preserve">معهد </w:t>
      </w:r>
      <w:r w:rsidR="00E03B4D">
        <w:rPr>
          <w:rFonts w:hint="cs"/>
          <w:rtl/>
        </w:rPr>
        <w:t xml:space="preserve">أيضا </w:t>
      </w:r>
      <w:r w:rsidRPr="005F20D2">
        <w:rPr>
          <w:rtl/>
        </w:rPr>
        <w:t xml:space="preserve">من خلال </w:t>
      </w:r>
      <w:proofErr w:type="gramStart"/>
      <w:r w:rsidRPr="005F20D2">
        <w:rPr>
          <w:rtl/>
        </w:rPr>
        <w:t>مرافق</w:t>
      </w:r>
      <w:proofErr w:type="gramEnd"/>
      <w:r w:rsidRPr="005F20D2">
        <w:rPr>
          <w:rtl/>
        </w:rPr>
        <w:t xml:space="preserve"> الإنترنت</w:t>
      </w:r>
      <w:r w:rsidRPr="005F20D2">
        <w:t>.</w:t>
      </w:r>
    </w:p>
    <w:p w:rsidR="005F20D2" w:rsidRPr="005F20D2" w:rsidRDefault="005F20D2" w:rsidP="00B50E5A">
      <w:pPr>
        <w:pStyle w:val="NumberedParaAR"/>
      </w:pPr>
      <w:r w:rsidRPr="005F20D2">
        <w:rPr>
          <w:rtl/>
        </w:rPr>
        <w:t xml:space="preserve">وأضاف الوفد </w:t>
      </w:r>
      <w:r w:rsidR="00E03B4D">
        <w:rPr>
          <w:rFonts w:hint="cs"/>
          <w:rtl/>
        </w:rPr>
        <w:t>ب</w:t>
      </w:r>
      <w:r w:rsidRPr="005F20D2">
        <w:rPr>
          <w:rtl/>
        </w:rPr>
        <w:t>أن</w:t>
      </w:r>
      <w:r w:rsidR="00B50E5A">
        <w:rPr>
          <w:rFonts w:hint="cs"/>
          <w:rtl/>
        </w:rPr>
        <w:t>ال</w:t>
      </w:r>
      <w:r w:rsidRPr="005F20D2">
        <w:t xml:space="preserve"> </w:t>
      </w:r>
      <w:r w:rsidR="000A6430">
        <w:rPr>
          <w:rtl/>
        </w:rPr>
        <w:t xml:space="preserve">معهد </w:t>
      </w:r>
      <w:r w:rsidRPr="005F20D2">
        <w:rPr>
          <w:rtl/>
        </w:rPr>
        <w:t xml:space="preserve">قد بدأ في إعداد تقارير البحث والفحص </w:t>
      </w:r>
      <w:r w:rsidR="00E03B4D">
        <w:rPr>
          <w:rFonts w:hint="cs"/>
          <w:rtl/>
        </w:rPr>
        <w:t>خلال</w:t>
      </w:r>
      <w:r w:rsidRPr="005F20D2">
        <w:rPr>
          <w:rtl/>
        </w:rPr>
        <w:t xml:space="preserve"> عام 2005 في بعض المجالات التقنية. وكانت تقارير البحث حتى ذلك الحين لا</w:t>
      </w:r>
      <w:r w:rsidR="00B50E5A">
        <w:rPr>
          <w:rFonts w:hint="cs"/>
          <w:rtl/>
        </w:rPr>
        <w:t> </w:t>
      </w:r>
      <w:r w:rsidRPr="005F20D2">
        <w:rPr>
          <w:rtl/>
        </w:rPr>
        <w:t xml:space="preserve">بد من </w:t>
      </w:r>
      <w:r w:rsidR="00E03B4D">
        <w:rPr>
          <w:rFonts w:hint="cs"/>
          <w:rtl/>
        </w:rPr>
        <w:t xml:space="preserve">أن تستعين </w:t>
      </w:r>
      <w:r w:rsidRPr="005F20D2">
        <w:rPr>
          <w:rtl/>
        </w:rPr>
        <w:t xml:space="preserve">بمصادر خارجية </w:t>
      </w:r>
      <w:r w:rsidR="00E03B4D">
        <w:rPr>
          <w:rFonts w:hint="cs"/>
          <w:rtl/>
        </w:rPr>
        <w:t>من ا</w:t>
      </w:r>
      <w:r w:rsidRPr="005F20D2">
        <w:rPr>
          <w:rtl/>
        </w:rPr>
        <w:t>لمكاتب الشريك</w:t>
      </w:r>
      <w:r w:rsidR="00E03B4D">
        <w:rPr>
          <w:rFonts w:hint="cs"/>
          <w:rtl/>
        </w:rPr>
        <w:t>ة</w:t>
      </w:r>
      <w:r w:rsidRPr="005F20D2">
        <w:rPr>
          <w:rtl/>
        </w:rPr>
        <w:t xml:space="preserve"> المتعاقد </w:t>
      </w:r>
      <w:r w:rsidR="00E03B4D">
        <w:rPr>
          <w:rFonts w:hint="cs"/>
          <w:rtl/>
        </w:rPr>
        <w:t>معها</w:t>
      </w:r>
      <w:r w:rsidRPr="005F20D2">
        <w:rPr>
          <w:rtl/>
        </w:rPr>
        <w:t>، و</w:t>
      </w:r>
      <w:r w:rsidR="00E03B4D">
        <w:rPr>
          <w:rFonts w:hint="cs"/>
          <w:rtl/>
        </w:rPr>
        <w:t xml:space="preserve">هي </w:t>
      </w:r>
      <w:r w:rsidRPr="005F20D2">
        <w:rPr>
          <w:rtl/>
        </w:rPr>
        <w:t>المكتب الأوروبي للبراءات و</w:t>
      </w:r>
      <w:r w:rsidR="00B50E5A">
        <w:rPr>
          <w:rFonts w:hint="cs"/>
          <w:rtl/>
        </w:rPr>
        <w:t>ال</w:t>
      </w:r>
      <w:r w:rsidRPr="005F20D2">
        <w:rPr>
          <w:rtl/>
        </w:rPr>
        <w:t xml:space="preserve">مكتب </w:t>
      </w:r>
      <w:r w:rsidR="00DA0682">
        <w:rPr>
          <w:rFonts w:hint="cs"/>
          <w:rtl/>
        </w:rPr>
        <w:t>النمساوي</w:t>
      </w:r>
      <w:r w:rsidR="00B50E5A">
        <w:rPr>
          <w:rFonts w:hint="cs"/>
          <w:rtl/>
        </w:rPr>
        <w:t xml:space="preserve"> للبراءات</w:t>
      </w:r>
      <w:r w:rsidR="00DA0682">
        <w:rPr>
          <w:rFonts w:hint="cs"/>
          <w:rtl/>
        </w:rPr>
        <w:t xml:space="preserve"> </w:t>
      </w:r>
      <w:r w:rsidR="00E03B4D">
        <w:rPr>
          <w:rFonts w:hint="cs"/>
          <w:rtl/>
        </w:rPr>
        <w:t>و</w:t>
      </w:r>
      <w:r w:rsidR="00B50E5A">
        <w:rPr>
          <w:rFonts w:hint="cs"/>
          <w:rtl/>
        </w:rPr>
        <w:t>ال</w:t>
      </w:r>
      <w:r w:rsidR="00E03B4D">
        <w:rPr>
          <w:rFonts w:hint="cs"/>
          <w:rtl/>
        </w:rPr>
        <w:t>مكتب</w:t>
      </w:r>
      <w:r w:rsidRPr="005F20D2">
        <w:rPr>
          <w:rtl/>
        </w:rPr>
        <w:t xml:space="preserve"> </w:t>
      </w:r>
      <w:proofErr w:type="spellStart"/>
      <w:r w:rsidR="00B50E5A">
        <w:rPr>
          <w:rFonts w:hint="cs"/>
          <w:rtl/>
        </w:rPr>
        <w:t>الدانمركي</w:t>
      </w:r>
      <w:proofErr w:type="spellEnd"/>
      <w:r w:rsidR="00B50E5A" w:rsidRPr="005F20D2">
        <w:rPr>
          <w:rtl/>
        </w:rPr>
        <w:t xml:space="preserve"> </w:t>
      </w:r>
      <w:r w:rsidR="00B50E5A">
        <w:rPr>
          <w:rtl/>
        </w:rPr>
        <w:t>براءات</w:t>
      </w:r>
      <w:r w:rsidRPr="005F20D2">
        <w:rPr>
          <w:rtl/>
        </w:rPr>
        <w:t xml:space="preserve">، </w:t>
      </w:r>
      <w:r w:rsidR="00B50E5A">
        <w:rPr>
          <w:rFonts w:hint="cs"/>
          <w:rtl/>
        </w:rPr>
        <w:t>والمكتب الروسي</w:t>
      </w:r>
      <w:r w:rsidRPr="005F20D2">
        <w:rPr>
          <w:rtl/>
        </w:rPr>
        <w:t xml:space="preserve"> للملكية الفكرية</w:t>
      </w:r>
      <w:r w:rsidR="00B50E5A">
        <w:rPr>
          <w:rFonts w:hint="cs"/>
          <w:rtl/>
        </w:rPr>
        <w:t xml:space="preserve"> </w:t>
      </w:r>
      <w:r w:rsidRPr="005F20D2">
        <w:rPr>
          <w:rtl/>
        </w:rPr>
        <w:t>و</w:t>
      </w:r>
      <w:r w:rsidR="00B50E5A">
        <w:rPr>
          <w:rFonts w:hint="cs"/>
          <w:rtl/>
        </w:rPr>
        <w:t>ال</w:t>
      </w:r>
      <w:r w:rsidR="00E03B4D">
        <w:rPr>
          <w:rFonts w:hint="cs"/>
          <w:rtl/>
        </w:rPr>
        <w:t xml:space="preserve">مكتب </w:t>
      </w:r>
      <w:r w:rsidR="00B50E5A">
        <w:rPr>
          <w:rFonts w:hint="cs"/>
          <w:rtl/>
        </w:rPr>
        <w:t>السويدي</w:t>
      </w:r>
      <w:r w:rsidR="00B50E5A" w:rsidRPr="005F20D2">
        <w:rPr>
          <w:rtl/>
        </w:rPr>
        <w:t xml:space="preserve"> </w:t>
      </w:r>
      <w:r w:rsidR="00B50E5A">
        <w:rPr>
          <w:rFonts w:hint="cs"/>
          <w:rtl/>
        </w:rPr>
        <w:t>لل</w:t>
      </w:r>
      <w:r w:rsidRPr="005F20D2">
        <w:rPr>
          <w:rtl/>
        </w:rPr>
        <w:t>براءات. و</w:t>
      </w:r>
      <w:r w:rsidR="00B50E5A">
        <w:rPr>
          <w:rFonts w:hint="cs"/>
          <w:rtl/>
        </w:rPr>
        <w:t xml:space="preserve">قد </w:t>
      </w:r>
      <w:r w:rsidR="00E03B4D">
        <w:rPr>
          <w:rFonts w:hint="cs"/>
          <w:rtl/>
        </w:rPr>
        <w:t xml:space="preserve">ساهمت </w:t>
      </w:r>
      <w:r w:rsidRPr="005F20D2">
        <w:rPr>
          <w:rtl/>
        </w:rPr>
        <w:t xml:space="preserve">هذه الشراكات إلى حد كبير في جودة براءات الاختراع </w:t>
      </w:r>
      <w:r w:rsidR="00B50E5A">
        <w:rPr>
          <w:rFonts w:hint="cs"/>
          <w:rtl/>
        </w:rPr>
        <w:t>الصادرة</w:t>
      </w:r>
      <w:r w:rsidRPr="005F20D2">
        <w:rPr>
          <w:rtl/>
        </w:rPr>
        <w:t xml:space="preserve"> من </w:t>
      </w:r>
      <w:r w:rsidR="00B50E5A">
        <w:rPr>
          <w:rFonts w:hint="cs"/>
          <w:rtl/>
        </w:rPr>
        <w:t>ال</w:t>
      </w:r>
      <w:r w:rsidR="000A6430">
        <w:rPr>
          <w:rtl/>
        </w:rPr>
        <w:t xml:space="preserve">معهد </w:t>
      </w:r>
      <w:r w:rsidRPr="005F20D2">
        <w:rPr>
          <w:rtl/>
        </w:rPr>
        <w:t xml:space="preserve">بسبب تقارير البحث والفحص عالية الجودة </w:t>
      </w:r>
      <w:r w:rsidR="0008729E">
        <w:rPr>
          <w:rFonts w:hint="cs"/>
          <w:rtl/>
        </w:rPr>
        <w:t xml:space="preserve">التي أُعدت </w:t>
      </w:r>
      <w:r w:rsidRPr="00392495">
        <w:rPr>
          <w:rtl/>
        </w:rPr>
        <w:t>من</w:t>
      </w:r>
      <w:r w:rsidRPr="005F20D2">
        <w:rPr>
          <w:rtl/>
        </w:rPr>
        <w:t xml:space="preserve"> خلال تلك المكاتب. وقد </w:t>
      </w:r>
      <w:r w:rsidR="0008729E">
        <w:rPr>
          <w:rFonts w:hint="cs"/>
          <w:rtl/>
        </w:rPr>
        <w:t xml:space="preserve">أضافت </w:t>
      </w:r>
      <w:r w:rsidRPr="005F20D2">
        <w:rPr>
          <w:rtl/>
        </w:rPr>
        <w:t xml:space="preserve">هذه الشراكة أيضا إلى </w:t>
      </w:r>
      <w:r w:rsidR="0008729E">
        <w:rPr>
          <w:rFonts w:hint="cs"/>
          <w:rtl/>
        </w:rPr>
        <w:t xml:space="preserve">خبرات </w:t>
      </w:r>
      <w:r w:rsidRPr="005F20D2">
        <w:rPr>
          <w:rtl/>
        </w:rPr>
        <w:t xml:space="preserve">البحث والفحص </w:t>
      </w:r>
      <w:r w:rsidR="0008729E">
        <w:rPr>
          <w:rFonts w:hint="cs"/>
          <w:rtl/>
        </w:rPr>
        <w:t>الخاصة بال</w:t>
      </w:r>
      <w:r w:rsidR="002D26AC">
        <w:rPr>
          <w:rtl/>
        </w:rPr>
        <w:t>فاحص</w:t>
      </w:r>
      <w:r w:rsidRPr="005F20D2">
        <w:rPr>
          <w:rtl/>
        </w:rPr>
        <w:t>ين</w:t>
      </w:r>
      <w:r w:rsidRPr="005F20D2">
        <w:t xml:space="preserve"> </w:t>
      </w:r>
      <w:r w:rsidR="0008729E">
        <w:rPr>
          <w:rFonts w:hint="cs"/>
          <w:rtl/>
        </w:rPr>
        <w:t xml:space="preserve">لدى </w:t>
      </w:r>
      <w:r w:rsidR="00B50E5A">
        <w:rPr>
          <w:rFonts w:hint="cs"/>
          <w:rtl/>
        </w:rPr>
        <w:t>ال</w:t>
      </w:r>
      <w:r w:rsidR="0008729E">
        <w:rPr>
          <w:rtl/>
        </w:rPr>
        <w:t>معهد</w:t>
      </w:r>
      <w:r w:rsidR="0008729E">
        <w:rPr>
          <w:rFonts w:hint="cs"/>
          <w:rtl/>
        </w:rPr>
        <w:t>. و</w:t>
      </w:r>
      <w:r w:rsidRPr="005F20D2">
        <w:rPr>
          <w:rtl/>
        </w:rPr>
        <w:t xml:space="preserve">منذ عام 2005، </w:t>
      </w:r>
      <w:r w:rsidR="0008729E">
        <w:rPr>
          <w:rFonts w:hint="cs"/>
          <w:rtl/>
        </w:rPr>
        <w:t xml:space="preserve">زادت </w:t>
      </w:r>
      <w:r w:rsidRPr="005F20D2">
        <w:rPr>
          <w:rtl/>
        </w:rPr>
        <w:t xml:space="preserve">قدرة البحث والفحص </w:t>
      </w:r>
      <w:r w:rsidR="0008729E">
        <w:rPr>
          <w:rFonts w:hint="cs"/>
          <w:rtl/>
        </w:rPr>
        <w:t>ب</w:t>
      </w:r>
      <w:r w:rsidRPr="005F20D2">
        <w:rPr>
          <w:rtl/>
        </w:rPr>
        <w:t xml:space="preserve">أكثر من 10 </w:t>
      </w:r>
      <w:r w:rsidR="00B50E5A">
        <w:rPr>
          <w:rFonts w:hint="cs"/>
          <w:rtl/>
        </w:rPr>
        <w:t>مرات</w:t>
      </w:r>
      <w:r w:rsidRPr="005F20D2">
        <w:rPr>
          <w:rtl/>
        </w:rPr>
        <w:t xml:space="preserve">، </w:t>
      </w:r>
      <w:r w:rsidR="0008729E">
        <w:rPr>
          <w:rFonts w:hint="cs"/>
          <w:rtl/>
        </w:rPr>
        <w:t xml:space="preserve">وأصبحت </w:t>
      </w:r>
      <w:r w:rsidRPr="005F20D2">
        <w:rPr>
          <w:rtl/>
        </w:rPr>
        <w:t xml:space="preserve">في الوقت الحالي كافية لتغطية </w:t>
      </w:r>
      <w:r w:rsidR="00B50E5A">
        <w:rPr>
          <w:rFonts w:hint="cs"/>
          <w:rtl/>
        </w:rPr>
        <w:t>كل</w:t>
      </w:r>
      <w:r w:rsidRPr="005F20D2">
        <w:rPr>
          <w:rtl/>
        </w:rPr>
        <w:t xml:space="preserve"> المجالات ال</w:t>
      </w:r>
      <w:r w:rsidR="0008729E">
        <w:rPr>
          <w:rFonts w:hint="cs"/>
          <w:rtl/>
        </w:rPr>
        <w:t>تقنية</w:t>
      </w:r>
      <w:r w:rsidRPr="005F20D2">
        <w:rPr>
          <w:rtl/>
        </w:rPr>
        <w:t xml:space="preserve">، مع </w:t>
      </w:r>
      <w:r w:rsidR="0008729E">
        <w:rPr>
          <w:rFonts w:hint="cs"/>
          <w:rtl/>
        </w:rPr>
        <w:t xml:space="preserve">وجود </w:t>
      </w:r>
      <w:r w:rsidRPr="005F20D2">
        <w:rPr>
          <w:rtl/>
        </w:rPr>
        <w:t>فاحصي البراءات المدربين تدريبا جيدا في الم</w:t>
      </w:r>
      <w:r w:rsidR="0008729E">
        <w:rPr>
          <w:rFonts w:hint="cs"/>
          <w:rtl/>
        </w:rPr>
        <w:t xml:space="preserve">جالات </w:t>
      </w:r>
      <w:r w:rsidRPr="005F20D2">
        <w:rPr>
          <w:rtl/>
        </w:rPr>
        <w:t>المعنية</w:t>
      </w:r>
      <w:r w:rsidRPr="005F20D2">
        <w:t>.</w:t>
      </w:r>
    </w:p>
    <w:p w:rsidR="005F20D2" w:rsidRPr="005F20D2" w:rsidRDefault="0008729E" w:rsidP="00406C88">
      <w:pPr>
        <w:pStyle w:val="NumberedParaAR"/>
      </w:pPr>
      <w:r>
        <w:rPr>
          <w:rFonts w:hint="cs"/>
          <w:rtl/>
        </w:rPr>
        <w:t>و</w:t>
      </w:r>
      <w:r w:rsidR="005F20D2" w:rsidRPr="005F20D2">
        <w:rPr>
          <w:rtl/>
        </w:rPr>
        <w:t xml:space="preserve">واصل </w:t>
      </w:r>
      <w:r>
        <w:rPr>
          <w:rFonts w:hint="cs"/>
          <w:rtl/>
        </w:rPr>
        <w:t>ال</w:t>
      </w:r>
      <w:r w:rsidR="005F20D2" w:rsidRPr="005F20D2">
        <w:rPr>
          <w:rtl/>
        </w:rPr>
        <w:t>وفد انتقال</w:t>
      </w:r>
      <w:r>
        <w:rPr>
          <w:rFonts w:hint="cs"/>
          <w:rtl/>
        </w:rPr>
        <w:t>ه</w:t>
      </w:r>
      <w:r w:rsidR="005F20D2" w:rsidRPr="005F20D2">
        <w:rPr>
          <w:rtl/>
        </w:rPr>
        <w:t xml:space="preserve"> إلى الجانب الرئيسي الثالث </w:t>
      </w:r>
      <w:r w:rsidR="00437BB1">
        <w:rPr>
          <w:rFonts w:hint="cs"/>
          <w:rtl/>
        </w:rPr>
        <w:t xml:space="preserve">في </w:t>
      </w:r>
      <w:r w:rsidR="005F20D2" w:rsidRPr="005F20D2">
        <w:rPr>
          <w:rtl/>
        </w:rPr>
        <w:t xml:space="preserve">عرضه من خلال شرح الإجراءات المتخذة لإعداد </w:t>
      </w:r>
      <w:r>
        <w:rPr>
          <w:rFonts w:hint="cs"/>
          <w:rtl/>
        </w:rPr>
        <w:t xml:space="preserve">الطلب </w:t>
      </w:r>
      <w:r w:rsidR="005F20D2" w:rsidRPr="005F20D2">
        <w:rPr>
          <w:rtl/>
        </w:rPr>
        <w:t>و</w:t>
      </w:r>
      <w:r>
        <w:rPr>
          <w:rFonts w:hint="cs"/>
          <w:rtl/>
        </w:rPr>
        <w:t xml:space="preserve">التأكيد على </w:t>
      </w:r>
      <w:r w:rsidR="005F20D2" w:rsidRPr="005F20D2">
        <w:rPr>
          <w:rtl/>
        </w:rPr>
        <w:t>كيف</w:t>
      </w:r>
      <w:r>
        <w:rPr>
          <w:rFonts w:hint="cs"/>
          <w:rtl/>
        </w:rPr>
        <w:t xml:space="preserve">ية </w:t>
      </w:r>
      <w:r w:rsidR="00627575">
        <w:rPr>
          <w:rFonts w:hint="cs"/>
          <w:rtl/>
        </w:rPr>
        <w:t>استيفاء</w:t>
      </w:r>
      <w:r>
        <w:rPr>
          <w:rFonts w:hint="cs"/>
          <w:rtl/>
        </w:rPr>
        <w:t xml:space="preserve"> </w:t>
      </w:r>
      <w:r w:rsidR="00CA21F0">
        <w:rPr>
          <w:rFonts w:hint="cs"/>
          <w:rtl/>
        </w:rPr>
        <w:t>ال</w:t>
      </w:r>
      <w:r w:rsidR="000A6430">
        <w:rPr>
          <w:rtl/>
        </w:rPr>
        <w:t xml:space="preserve">معهد </w:t>
      </w:r>
      <w:r w:rsidR="005F20D2" w:rsidRPr="005F20D2">
        <w:rPr>
          <w:rtl/>
        </w:rPr>
        <w:t xml:space="preserve">متطلبات التعيين بمثابة </w:t>
      </w:r>
      <w:r w:rsidR="00627575">
        <w:rPr>
          <w:rFonts w:hint="cs"/>
          <w:rtl/>
        </w:rPr>
        <w:t>إدارة</w:t>
      </w:r>
      <w:r>
        <w:rPr>
          <w:rFonts w:hint="cs"/>
          <w:rtl/>
        </w:rPr>
        <w:t xml:space="preserve"> ب</w:t>
      </w:r>
      <w:r w:rsidRPr="005F20D2">
        <w:rPr>
          <w:rtl/>
        </w:rPr>
        <w:t>حث دولي وفحص تمهيدي</w:t>
      </w:r>
      <w:r>
        <w:rPr>
          <w:rFonts w:hint="cs"/>
          <w:rtl/>
        </w:rPr>
        <w:t xml:space="preserve"> دولي.</w:t>
      </w:r>
      <w:r w:rsidR="005F20D2" w:rsidRPr="005F20D2">
        <w:t xml:space="preserve"> </w:t>
      </w:r>
      <w:r>
        <w:rPr>
          <w:rFonts w:hint="cs"/>
          <w:rtl/>
        </w:rPr>
        <w:t>و</w:t>
      </w:r>
      <w:r w:rsidR="005F20D2" w:rsidRPr="005F20D2">
        <w:rPr>
          <w:rtl/>
        </w:rPr>
        <w:t xml:space="preserve">من أجل المضي قدما في التحضير </w:t>
      </w:r>
      <w:r>
        <w:rPr>
          <w:rFonts w:hint="cs"/>
          <w:rtl/>
        </w:rPr>
        <w:t xml:space="preserve">للطلب </w:t>
      </w:r>
      <w:r w:rsidR="005F20D2" w:rsidRPr="005F20D2">
        <w:rPr>
          <w:rtl/>
        </w:rPr>
        <w:t xml:space="preserve">بطريقة منهجية، </w:t>
      </w:r>
      <w:r>
        <w:rPr>
          <w:rFonts w:hint="cs"/>
          <w:rtl/>
        </w:rPr>
        <w:t xml:space="preserve">أعد </w:t>
      </w:r>
      <w:r w:rsidR="00CA21F0">
        <w:rPr>
          <w:rFonts w:hint="cs"/>
          <w:rtl/>
        </w:rPr>
        <w:t>ال</w:t>
      </w:r>
      <w:r w:rsidR="000A6430">
        <w:rPr>
          <w:rtl/>
        </w:rPr>
        <w:t xml:space="preserve">معهد </w:t>
      </w:r>
      <w:r w:rsidR="005F20D2" w:rsidRPr="005F20D2">
        <w:rPr>
          <w:rtl/>
        </w:rPr>
        <w:t xml:space="preserve">خطة عمل </w:t>
      </w:r>
      <w:r>
        <w:rPr>
          <w:rFonts w:hint="cs"/>
          <w:rtl/>
        </w:rPr>
        <w:t xml:space="preserve">تضم </w:t>
      </w:r>
      <w:r w:rsidR="005F20D2" w:rsidRPr="005F20D2">
        <w:rPr>
          <w:rtl/>
        </w:rPr>
        <w:t>الأولويات و</w:t>
      </w:r>
      <w:r>
        <w:rPr>
          <w:rFonts w:hint="cs"/>
          <w:rtl/>
        </w:rPr>
        <w:t>ال</w:t>
      </w:r>
      <w:r w:rsidR="005F20D2" w:rsidRPr="005F20D2">
        <w:rPr>
          <w:rtl/>
        </w:rPr>
        <w:t xml:space="preserve">مراحل </w:t>
      </w:r>
      <w:r>
        <w:rPr>
          <w:rFonts w:hint="cs"/>
          <w:rtl/>
        </w:rPr>
        <w:t xml:space="preserve">اللازمة </w:t>
      </w:r>
      <w:r w:rsidR="005F20D2" w:rsidRPr="005F20D2">
        <w:rPr>
          <w:rtl/>
        </w:rPr>
        <w:t>لإعداد ال</w:t>
      </w:r>
      <w:r>
        <w:rPr>
          <w:rFonts w:hint="cs"/>
          <w:rtl/>
        </w:rPr>
        <w:t>طلب</w:t>
      </w:r>
      <w:r w:rsidR="005F20D2" w:rsidRPr="005F20D2">
        <w:rPr>
          <w:rtl/>
        </w:rPr>
        <w:t xml:space="preserve">. </w:t>
      </w:r>
      <w:r>
        <w:rPr>
          <w:rFonts w:hint="cs"/>
          <w:rtl/>
        </w:rPr>
        <w:t>و</w:t>
      </w:r>
      <w:r w:rsidR="005F20D2" w:rsidRPr="005F20D2">
        <w:rPr>
          <w:rtl/>
        </w:rPr>
        <w:t xml:space="preserve">في سياق خطة العمل هذه، </w:t>
      </w:r>
      <w:r w:rsidR="00CA21F0">
        <w:rPr>
          <w:rFonts w:hint="cs"/>
          <w:rtl/>
        </w:rPr>
        <w:t>أنشأ</w:t>
      </w:r>
      <w:r w:rsidR="005F20D2" w:rsidRPr="005F20D2">
        <w:t xml:space="preserve"> </w:t>
      </w:r>
      <w:r w:rsidR="005F20D2" w:rsidRPr="005F20D2">
        <w:rPr>
          <w:rtl/>
        </w:rPr>
        <w:t>ثلاث</w:t>
      </w:r>
      <w:r w:rsidR="00CA21F0">
        <w:rPr>
          <w:rFonts w:hint="cs"/>
          <w:rtl/>
        </w:rPr>
        <w:t>ة</w:t>
      </w:r>
      <w:r w:rsidR="005F20D2" w:rsidRPr="005F20D2">
        <w:rPr>
          <w:rtl/>
        </w:rPr>
        <w:t xml:space="preserve"> </w:t>
      </w:r>
      <w:r w:rsidR="00EE0E9D">
        <w:rPr>
          <w:rFonts w:hint="cs"/>
          <w:rtl/>
        </w:rPr>
        <w:t>أفرقة</w:t>
      </w:r>
      <w:r>
        <w:rPr>
          <w:rFonts w:hint="cs"/>
          <w:rtl/>
        </w:rPr>
        <w:t xml:space="preserve"> عاملة</w:t>
      </w:r>
      <w:r w:rsidR="005F20D2" w:rsidRPr="005F20D2">
        <w:rPr>
          <w:rtl/>
        </w:rPr>
        <w:t xml:space="preserve"> مخصصة ل</w:t>
      </w:r>
      <w:r>
        <w:rPr>
          <w:rFonts w:hint="cs"/>
          <w:rtl/>
        </w:rPr>
        <w:t>لقيام ب</w:t>
      </w:r>
      <w:r w:rsidR="005F20D2" w:rsidRPr="005F20D2">
        <w:rPr>
          <w:rtl/>
        </w:rPr>
        <w:t xml:space="preserve">الاستعدادات والترتيبات اللازمة لتنفيذ المهام والواجبات على النحو المطلوب </w:t>
      </w:r>
      <w:r w:rsidR="00CA21F0">
        <w:rPr>
          <w:rFonts w:hint="cs"/>
          <w:rtl/>
        </w:rPr>
        <w:t xml:space="preserve">من </w:t>
      </w:r>
      <w:r w:rsidR="00627575">
        <w:rPr>
          <w:rFonts w:hint="cs"/>
          <w:rtl/>
        </w:rPr>
        <w:t>إدارة</w:t>
      </w:r>
      <w:r>
        <w:rPr>
          <w:rFonts w:hint="cs"/>
          <w:rtl/>
        </w:rPr>
        <w:t xml:space="preserve"> </w:t>
      </w:r>
      <w:r w:rsidR="005F20D2" w:rsidRPr="005F20D2">
        <w:rPr>
          <w:rtl/>
        </w:rPr>
        <w:t>دولية. وكان "</w:t>
      </w:r>
      <w:r>
        <w:rPr>
          <w:rFonts w:hint="cs"/>
          <w:rtl/>
        </w:rPr>
        <w:t>الفريق العامل المعني ب</w:t>
      </w:r>
      <w:r w:rsidR="005F20D2" w:rsidRPr="005F20D2">
        <w:rPr>
          <w:rtl/>
        </w:rPr>
        <w:t xml:space="preserve">المبادئ التوجيهية" </w:t>
      </w:r>
      <w:r>
        <w:rPr>
          <w:rFonts w:hint="cs"/>
          <w:rtl/>
        </w:rPr>
        <w:t>هو ال</w:t>
      </w:r>
      <w:r w:rsidR="005F20D2" w:rsidRPr="005F20D2">
        <w:rPr>
          <w:rtl/>
        </w:rPr>
        <w:t xml:space="preserve">مسؤول عن مراجعة وتنسيق المبادئ التوجيهية الوطنية القائمة مع المبادئ التوجيهية </w:t>
      </w:r>
      <w:r w:rsidR="00CF2681">
        <w:rPr>
          <w:rFonts w:hint="cs"/>
          <w:rtl/>
        </w:rPr>
        <w:t>ل</w:t>
      </w:r>
      <w:r w:rsidR="005F20D2" w:rsidRPr="005F20D2">
        <w:rPr>
          <w:rtl/>
        </w:rPr>
        <w:t xml:space="preserve">لبحث </w:t>
      </w:r>
      <w:r w:rsidR="00CF2681">
        <w:rPr>
          <w:rFonts w:hint="cs"/>
          <w:rtl/>
        </w:rPr>
        <w:t>الدولي والفحص التمهيدي ل</w:t>
      </w:r>
      <w:r w:rsidR="005F20D2" w:rsidRPr="005F20D2">
        <w:rPr>
          <w:rtl/>
        </w:rPr>
        <w:t xml:space="preserve">معاهدة التعاون بشأن البراءات. </w:t>
      </w:r>
      <w:r w:rsidR="00CF2681">
        <w:rPr>
          <w:rFonts w:hint="cs"/>
          <w:rtl/>
        </w:rPr>
        <w:t xml:space="preserve">وكان </w:t>
      </w:r>
      <w:r w:rsidR="005F20D2" w:rsidRPr="005F20D2">
        <w:rPr>
          <w:rtl/>
        </w:rPr>
        <w:t xml:space="preserve">"الفريق العامل </w:t>
      </w:r>
      <w:r w:rsidR="00CF2681">
        <w:rPr>
          <w:rFonts w:hint="cs"/>
          <w:rtl/>
        </w:rPr>
        <w:t>المعني ب</w:t>
      </w:r>
      <w:r w:rsidR="005F20D2" w:rsidRPr="005F20D2">
        <w:rPr>
          <w:rtl/>
        </w:rPr>
        <w:t xml:space="preserve">التدريب" مسؤولا عن مراجعة برامج التدريب القائمة وإعادة </w:t>
      </w:r>
      <w:r w:rsidR="00CF2681">
        <w:rPr>
          <w:rFonts w:hint="cs"/>
          <w:rtl/>
        </w:rPr>
        <w:t>ال</w:t>
      </w:r>
      <w:r w:rsidR="005F20D2" w:rsidRPr="005F20D2">
        <w:rPr>
          <w:rtl/>
        </w:rPr>
        <w:t xml:space="preserve">تصميم حسب الضرورة لتنفيذ </w:t>
      </w:r>
      <w:r w:rsidR="00CF2681">
        <w:rPr>
          <w:rFonts w:hint="cs"/>
          <w:rtl/>
        </w:rPr>
        <w:t xml:space="preserve">أعمال </w:t>
      </w:r>
      <w:r w:rsidR="005F20D2" w:rsidRPr="005F20D2">
        <w:rPr>
          <w:rtl/>
        </w:rPr>
        <w:t xml:space="preserve">البحث والفحص في إطار معاهدة التعاون بشأن البراءات. </w:t>
      </w:r>
      <w:r w:rsidR="00CF2681">
        <w:rPr>
          <w:rFonts w:hint="cs"/>
          <w:rtl/>
        </w:rPr>
        <w:t xml:space="preserve">وكان </w:t>
      </w:r>
      <w:r w:rsidR="005F20D2" w:rsidRPr="005F20D2">
        <w:rPr>
          <w:rtl/>
        </w:rPr>
        <w:t xml:space="preserve">"الفريق العامل المعني بإدارة الجودة" مسؤولا عن تخطيط لنظام إدارة الجودة </w:t>
      </w:r>
      <w:r w:rsidR="000B56CC">
        <w:rPr>
          <w:rFonts w:hint="cs"/>
          <w:rtl/>
        </w:rPr>
        <w:lastRenderedPageBreak/>
        <w:t>ال</w:t>
      </w:r>
      <w:r w:rsidR="005F20D2" w:rsidRPr="005F20D2">
        <w:rPr>
          <w:rtl/>
        </w:rPr>
        <w:t xml:space="preserve">متوافق مع القواعد والإجراءات المنصوص عليها في الفصل </w:t>
      </w:r>
      <w:r w:rsidR="000B56CC">
        <w:rPr>
          <w:rFonts w:hint="cs"/>
          <w:rtl/>
        </w:rPr>
        <w:t>الـ</w:t>
      </w:r>
      <w:r w:rsidR="005F20D2" w:rsidRPr="005F20D2">
        <w:rPr>
          <w:rtl/>
        </w:rPr>
        <w:t xml:space="preserve">21 من المبادئ التوجيهية </w:t>
      </w:r>
      <w:r w:rsidR="000B56CC">
        <w:rPr>
          <w:rFonts w:hint="cs"/>
          <w:rtl/>
        </w:rPr>
        <w:t>ل</w:t>
      </w:r>
      <w:r w:rsidR="000B56CC" w:rsidRPr="005F20D2">
        <w:rPr>
          <w:rtl/>
        </w:rPr>
        <w:t>لبحث</w:t>
      </w:r>
      <w:r w:rsidR="000B56CC">
        <w:rPr>
          <w:rFonts w:hint="cs"/>
          <w:rtl/>
        </w:rPr>
        <w:t xml:space="preserve"> الدولي وا</w:t>
      </w:r>
      <w:r w:rsidR="005F20D2" w:rsidRPr="005F20D2">
        <w:rPr>
          <w:rtl/>
        </w:rPr>
        <w:t xml:space="preserve">لفحص التمهيدي الدولي </w:t>
      </w:r>
      <w:r w:rsidR="000B56CC">
        <w:rPr>
          <w:rFonts w:hint="cs"/>
          <w:rtl/>
        </w:rPr>
        <w:t>ل</w:t>
      </w:r>
      <w:r w:rsidR="005F20D2" w:rsidRPr="005F20D2">
        <w:rPr>
          <w:rtl/>
        </w:rPr>
        <w:t>معاهدة التعاون بشأن البراءات مع الاستفادة من نظام الجودة الحالي ل</w:t>
      </w:r>
      <w:r w:rsidR="000B56CC">
        <w:rPr>
          <w:rFonts w:hint="cs"/>
          <w:rtl/>
        </w:rPr>
        <w:t xml:space="preserve">فائدة </w:t>
      </w:r>
      <w:r w:rsidR="005F20D2" w:rsidRPr="005F20D2">
        <w:rPr>
          <w:rtl/>
        </w:rPr>
        <w:t>طلبات براء</w:t>
      </w:r>
      <w:r w:rsidR="000B56CC">
        <w:rPr>
          <w:rFonts w:hint="cs"/>
          <w:rtl/>
        </w:rPr>
        <w:t xml:space="preserve">ة الاختراع </w:t>
      </w:r>
      <w:r w:rsidR="005F20D2" w:rsidRPr="005F20D2">
        <w:rPr>
          <w:rtl/>
        </w:rPr>
        <w:t xml:space="preserve">الوطنية. </w:t>
      </w:r>
      <w:r w:rsidR="000B56CC">
        <w:rPr>
          <w:rFonts w:hint="cs"/>
          <w:rtl/>
        </w:rPr>
        <w:t>وبمجرد أن كانت ال</w:t>
      </w:r>
      <w:r w:rsidR="00EE0E9D">
        <w:rPr>
          <w:rFonts w:hint="cs"/>
          <w:rtl/>
        </w:rPr>
        <w:t>أفرقة</w:t>
      </w:r>
      <w:r w:rsidR="000B56CC">
        <w:rPr>
          <w:rFonts w:hint="cs"/>
          <w:rtl/>
        </w:rPr>
        <w:t xml:space="preserve"> </w:t>
      </w:r>
      <w:r w:rsidR="005F20D2" w:rsidRPr="005F20D2">
        <w:rPr>
          <w:rtl/>
        </w:rPr>
        <w:t xml:space="preserve">العاملة جاهزة </w:t>
      </w:r>
      <w:r w:rsidR="000B56CC">
        <w:rPr>
          <w:rFonts w:hint="cs"/>
          <w:rtl/>
        </w:rPr>
        <w:t>ب</w:t>
      </w:r>
      <w:r w:rsidR="005F20D2" w:rsidRPr="005F20D2">
        <w:rPr>
          <w:rtl/>
        </w:rPr>
        <w:t xml:space="preserve">مخرجاتها، </w:t>
      </w:r>
      <w:r w:rsidR="000B56CC">
        <w:rPr>
          <w:rFonts w:hint="cs"/>
          <w:rtl/>
        </w:rPr>
        <w:t xml:space="preserve">اتصل </w:t>
      </w:r>
      <w:r w:rsidR="000A6430">
        <w:rPr>
          <w:rtl/>
        </w:rPr>
        <w:t>معهد تركيا للبراءات</w:t>
      </w:r>
      <w:r w:rsidR="005F20D2" w:rsidRPr="005F20D2">
        <w:t xml:space="preserve"> </w:t>
      </w:r>
      <w:r w:rsidR="000B56CC">
        <w:rPr>
          <w:rFonts w:hint="cs"/>
          <w:rtl/>
        </w:rPr>
        <w:t>ب</w:t>
      </w:r>
      <w:r w:rsidR="00D81CA9">
        <w:rPr>
          <w:rFonts w:hint="cs"/>
          <w:rtl/>
        </w:rPr>
        <w:t>مكتب كوريا</w:t>
      </w:r>
      <w:r w:rsidR="005F20D2" w:rsidRPr="005F20D2">
        <w:rPr>
          <w:rtl/>
        </w:rPr>
        <w:t xml:space="preserve"> للملكية الفكرية</w:t>
      </w:r>
      <w:r w:rsidR="005F20D2" w:rsidRPr="005F20D2">
        <w:t xml:space="preserve"> </w:t>
      </w:r>
      <w:r w:rsidR="005F20D2" w:rsidRPr="005F20D2">
        <w:rPr>
          <w:rtl/>
        </w:rPr>
        <w:t>و</w:t>
      </w:r>
      <w:r w:rsidR="00D81CA9" w:rsidRPr="00D81CA9">
        <w:rPr>
          <w:rtl/>
        </w:rPr>
        <w:t xml:space="preserve">مكتب إسبانيا للبراءات والعلامات التجارية </w:t>
      </w:r>
      <w:r w:rsidR="005F20D2" w:rsidRPr="005F20D2">
        <w:rPr>
          <w:rtl/>
        </w:rPr>
        <w:t>في إشارة إلى إجراءات تعيين ال</w:t>
      </w:r>
      <w:r w:rsidR="000B56CC">
        <w:rPr>
          <w:rFonts w:hint="cs"/>
          <w:rtl/>
          <w:lang w:bidi="ar-EG"/>
        </w:rPr>
        <w:t xml:space="preserve">هيئات </w:t>
      </w:r>
      <w:r w:rsidR="005F20D2" w:rsidRPr="005F20D2">
        <w:rPr>
          <w:rtl/>
        </w:rPr>
        <w:t xml:space="preserve">الدولية </w:t>
      </w:r>
      <w:r w:rsidR="000B56CC">
        <w:rPr>
          <w:rFonts w:hint="cs"/>
          <w:rtl/>
        </w:rPr>
        <w:t xml:space="preserve">حسب ما تم الاتفاق عليه في </w:t>
      </w:r>
      <w:r w:rsidR="005F20D2" w:rsidRPr="005F20D2">
        <w:rPr>
          <w:rtl/>
        </w:rPr>
        <w:t xml:space="preserve">الدورة السادسة </w:t>
      </w:r>
      <w:r w:rsidR="000B56CC">
        <w:rPr>
          <w:rFonts w:hint="cs"/>
          <w:rtl/>
        </w:rPr>
        <w:t xml:space="preserve">والأربعين </w:t>
      </w:r>
      <w:r w:rsidR="005F20D2" w:rsidRPr="005F20D2">
        <w:rPr>
          <w:rtl/>
        </w:rPr>
        <w:t xml:space="preserve">لجمعية معاهدة </w:t>
      </w:r>
      <w:r w:rsidR="000B56CC">
        <w:rPr>
          <w:rFonts w:hint="cs"/>
          <w:rtl/>
        </w:rPr>
        <w:t xml:space="preserve">التعاون بشأن البراءات </w:t>
      </w:r>
      <w:r w:rsidR="005F20D2" w:rsidRPr="005F20D2">
        <w:rPr>
          <w:rtl/>
        </w:rPr>
        <w:t xml:space="preserve">التي "توصي بقوة </w:t>
      </w:r>
      <w:r w:rsidR="000B56CC">
        <w:rPr>
          <w:rFonts w:hint="cs"/>
          <w:rtl/>
        </w:rPr>
        <w:t>با</w:t>
      </w:r>
      <w:r w:rsidR="005F20D2" w:rsidRPr="005F20D2">
        <w:rPr>
          <w:rtl/>
        </w:rPr>
        <w:t xml:space="preserve">لحصول على </w:t>
      </w:r>
      <w:r w:rsidR="000B56CC">
        <w:rPr>
          <w:rFonts w:hint="cs"/>
          <w:rtl/>
        </w:rPr>
        <w:t>ال</w:t>
      </w:r>
      <w:r w:rsidR="005F20D2" w:rsidRPr="005F20D2">
        <w:rPr>
          <w:rtl/>
        </w:rPr>
        <w:t>مساعدة من واحد أو أكثر من الإدارات ا</w:t>
      </w:r>
      <w:r w:rsidR="00392495">
        <w:rPr>
          <w:rtl/>
        </w:rPr>
        <w:t>لدولية القائمة" (انظر الفقرة 25</w:t>
      </w:r>
      <w:r w:rsidR="005F20D2" w:rsidRPr="005F20D2">
        <w:rPr>
          <w:rtl/>
        </w:rPr>
        <w:t>(أ) من الوثيقة</w:t>
      </w:r>
      <w:r w:rsidR="00392495">
        <w:rPr>
          <w:rFonts w:hint="cs"/>
          <w:rtl/>
        </w:rPr>
        <w:t> </w:t>
      </w:r>
      <w:r w:rsidR="005F20D2" w:rsidRPr="005F20D2">
        <w:t>PCT/A/46/6</w:t>
      </w:r>
      <w:r w:rsidR="007834D9">
        <w:rPr>
          <w:rFonts w:hint="cs"/>
          <w:rtl/>
        </w:rPr>
        <w:t>)</w:t>
      </w:r>
      <w:r w:rsidR="000B56CC">
        <w:rPr>
          <w:rFonts w:hint="cs"/>
          <w:rtl/>
        </w:rPr>
        <w:t xml:space="preserve">. </w:t>
      </w:r>
      <w:proofErr w:type="gramStart"/>
      <w:r w:rsidR="000B56CC">
        <w:rPr>
          <w:rFonts w:hint="cs"/>
          <w:rtl/>
        </w:rPr>
        <w:t>و</w:t>
      </w:r>
      <w:r w:rsidR="005F20D2" w:rsidRPr="005F20D2">
        <w:rPr>
          <w:rtl/>
        </w:rPr>
        <w:t>بعد</w:t>
      </w:r>
      <w:proofErr w:type="gramEnd"/>
      <w:r w:rsidR="005F20D2" w:rsidRPr="005F20D2">
        <w:rPr>
          <w:rtl/>
        </w:rPr>
        <w:t xml:space="preserve"> وقت قصير من </w:t>
      </w:r>
      <w:r w:rsidR="000B56CC">
        <w:rPr>
          <w:rFonts w:hint="cs"/>
          <w:rtl/>
        </w:rPr>
        <w:t>ال</w:t>
      </w:r>
      <w:r w:rsidR="005F20D2" w:rsidRPr="005F20D2">
        <w:rPr>
          <w:rtl/>
        </w:rPr>
        <w:t xml:space="preserve">رد </w:t>
      </w:r>
      <w:r w:rsidR="000B56CC">
        <w:rPr>
          <w:rFonts w:hint="cs"/>
          <w:rtl/>
        </w:rPr>
        <w:t>ال</w:t>
      </w:r>
      <w:r w:rsidR="005F20D2" w:rsidRPr="005F20D2">
        <w:rPr>
          <w:rtl/>
        </w:rPr>
        <w:t>إيجابي من هذين الم</w:t>
      </w:r>
      <w:r w:rsidR="000B56CC">
        <w:rPr>
          <w:rFonts w:hint="cs"/>
          <w:rtl/>
        </w:rPr>
        <w:t xml:space="preserve">كتبين على </w:t>
      </w:r>
      <w:r w:rsidR="005F20D2" w:rsidRPr="005F20D2">
        <w:rPr>
          <w:rtl/>
        </w:rPr>
        <w:t xml:space="preserve">طلب التعاون، </w:t>
      </w:r>
      <w:r w:rsidR="000B56CC">
        <w:rPr>
          <w:rFonts w:hint="cs"/>
          <w:rtl/>
        </w:rPr>
        <w:t xml:space="preserve">تم تخطيط </w:t>
      </w:r>
      <w:r w:rsidR="005F20D2" w:rsidRPr="005F20D2">
        <w:rPr>
          <w:rtl/>
        </w:rPr>
        <w:t>بعثتين مشترك</w:t>
      </w:r>
      <w:r w:rsidR="000B56CC">
        <w:rPr>
          <w:rFonts w:hint="cs"/>
          <w:rtl/>
        </w:rPr>
        <w:t>تين</w:t>
      </w:r>
      <w:r w:rsidR="005F20D2" w:rsidRPr="005F20D2">
        <w:rPr>
          <w:rtl/>
        </w:rPr>
        <w:t>. وخلال ال</w:t>
      </w:r>
      <w:r w:rsidR="000B56CC">
        <w:rPr>
          <w:rFonts w:hint="cs"/>
          <w:rtl/>
        </w:rPr>
        <w:t xml:space="preserve">بعثة </w:t>
      </w:r>
      <w:r w:rsidR="005F20D2" w:rsidRPr="005F20D2">
        <w:rPr>
          <w:rtl/>
        </w:rPr>
        <w:t xml:space="preserve">الأولى، </w:t>
      </w:r>
      <w:r w:rsidR="000B56CC">
        <w:rPr>
          <w:rFonts w:hint="cs"/>
          <w:rtl/>
        </w:rPr>
        <w:t xml:space="preserve">قام </w:t>
      </w:r>
      <w:r w:rsidR="00D81CA9">
        <w:rPr>
          <w:rFonts w:hint="cs"/>
          <w:rtl/>
        </w:rPr>
        <w:t>مكتب كوريا</w:t>
      </w:r>
      <w:r w:rsidR="000B56CC">
        <w:rPr>
          <w:rFonts w:hint="cs"/>
          <w:rtl/>
        </w:rPr>
        <w:t xml:space="preserve"> ل</w:t>
      </w:r>
      <w:r w:rsidR="005F20D2" w:rsidRPr="005F20D2">
        <w:rPr>
          <w:rtl/>
        </w:rPr>
        <w:t>لملكية الفكرية</w:t>
      </w:r>
      <w:r w:rsidR="000B56CC">
        <w:rPr>
          <w:rFonts w:hint="cs"/>
          <w:rtl/>
        </w:rPr>
        <w:t xml:space="preserve"> </w:t>
      </w:r>
      <w:r w:rsidR="00D81CA9">
        <w:rPr>
          <w:rFonts w:hint="cs"/>
          <w:rtl/>
        </w:rPr>
        <w:t>و</w:t>
      </w:r>
      <w:r w:rsidR="00D81CA9" w:rsidRPr="00D81CA9">
        <w:rPr>
          <w:rtl/>
        </w:rPr>
        <w:t>مكتب إسبانيا للبراءات والعلامات التجارية</w:t>
      </w:r>
      <w:r w:rsidR="00E60745" w:rsidRPr="005F20D2">
        <w:rPr>
          <w:rtl/>
        </w:rPr>
        <w:t xml:space="preserve"> </w:t>
      </w:r>
      <w:r w:rsidR="005F20D2" w:rsidRPr="005F20D2">
        <w:rPr>
          <w:rtl/>
        </w:rPr>
        <w:t>و</w:t>
      </w:r>
      <w:r w:rsidR="000A6430">
        <w:rPr>
          <w:rtl/>
        </w:rPr>
        <w:t>معهد تركيا للبراءات</w:t>
      </w:r>
      <w:r w:rsidR="005F20D2" w:rsidRPr="005F20D2">
        <w:t xml:space="preserve"> </w:t>
      </w:r>
      <w:r w:rsidR="00E60745">
        <w:rPr>
          <w:rFonts w:hint="cs"/>
          <w:rtl/>
        </w:rPr>
        <w:t xml:space="preserve">بمراجعة </w:t>
      </w:r>
      <w:r w:rsidR="005F20D2" w:rsidRPr="005F20D2">
        <w:rPr>
          <w:rtl/>
        </w:rPr>
        <w:t xml:space="preserve">الحد الأدنى </w:t>
      </w:r>
      <w:r w:rsidR="00E60745">
        <w:rPr>
          <w:rFonts w:hint="cs"/>
          <w:rtl/>
        </w:rPr>
        <w:t>ل</w:t>
      </w:r>
      <w:r w:rsidR="005F20D2" w:rsidRPr="005F20D2">
        <w:rPr>
          <w:rtl/>
        </w:rPr>
        <w:t>لمتطلبات وخارطة طريق</w:t>
      </w:r>
      <w:r w:rsidR="005F20D2" w:rsidRPr="005F20D2">
        <w:t xml:space="preserve"> </w:t>
      </w:r>
      <w:r w:rsidR="00CA21F0">
        <w:rPr>
          <w:rFonts w:hint="cs"/>
          <w:rtl/>
        </w:rPr>
        <w:t>ال</w:t>
      </w:r>
      <w:r w:rsidR="000A6430">
        <w:rPr>
          <w:rtl/>
        </w:rPr>
        <w:t>معهد</w:t>
      </w:r>
      <w:r w:rsidR="005F20D2" w:rsidRPr="005F20D2">
        <w:rPr>
          <w:rtl/>
        </w:rPr>
        <w:t xml:space="preserve">. </w:t>
      </w:r>
      <w:proofErr w:type="gramStart"/>
      <w:r w:rsidR="00E60745">
        <w:rPr>
          <w:rFonts w:hint="cs"/>
          <w:rtl/>
        </w:rPr>
        <w:t>و</w:t>
      </w:r>
      <w:r w:rsidR="005F20D2" w:rsidRPr="005F20D2">
        <w:rPr>
          <w:rtl/>
        </w:rPr>
        <w:t>أجرت</w:t>
      </w:r>
      <w:proofErr w:type="gramEnd"/>
      <w:r w:rsidR="005F20D2" w:rsidRPr="005F20D2">
        <w:rPr>
          <w:rtl/>
        </w:rPr>
        <w:t xml:space="preserve"> </w:t>
      </w:r>
      <w:r w:rsidR="00E60745">
        <w:rPr>
          <w:rFonts w:hint="cs"/>
          <w:rtl/>
        </w:rPr>
        <w:t>ال</w:t>
      </w:r>
      <w:r w:rsidR="005F20D2" w:rsidRPr="005F20D2">
        <w:rPr>
          <w:rtl/>
        </w:rPr>
        <w:t xml:space="preserve">مكاتب </w:t>
      </w:r>
      <w:r w:rsidR="00E60745">
        <w:rPr>
          <w:rFonts w:hint="cs"/>
          <w:rtl/>
        </w:rPr>
        <w:t xml:space="preserve">الزائرة </w:t>
      </w:r>
      <w:r w:rsidR="005F20D2" w:rsidRPr="005F20D2">
        <w:rPr>
          <w:rtl/>
        </w:rPr>
        <w:t>دراسة م</w:t>
      </w:r>
      <w:r w:rsidR="00E60745">
        <w:rPr>
          <w:rFonts w:hint="cs"/>
          <w:rtl/>
        </w:rPr>
        <w:t>ت</w:t>
      </w:r>
      <w:r w:rsidR="005F20D2" w:rsidRPr="005F20D2">
        <w:rPr>
          <w:rtl/>
        </w:rPr>
        <w:t xml:space="preserve">عمقة للتأكد من </w:t>
      </w:r>
      <w:r w:rsidR="00627575">
        <w:rPr>
          <w:rFonts w:hint="cs"/>
          <w:rtl/>
        </w:rPr>
        <w:t>استيفاء</w:t>
      </w:r>
      <w:r w:rsidR="00E60745">
        <w:rPr>
          <w:rFonts w:hint="cs"/>
          <w:rtl/>
        </w:rPr>
        <w:t xml:space="preserve"> </w:t>
      </w:r>
      <w:r w:rsidR="005F20D2" w:rsidRPr="005F20D2">
        <w:rPr>
          <w:rtl/>
        </w:rPr>
        <w:t xml:space="preserve">جميع المتطلبات </w:t>
      </w:r>
      <w:r w:rsidR="00E60745">
        <w:rPr>
          <w:rFonts w:hint="cs"/>
          <w:rtl/>
        </w:rPr>
        <w:t xml:space="preserve">بطريقة </w:t>
      </w:r>
      <w:r w:rsidR="005F20D2" w:rsidRPr="005F20D2">
        <w:rPr>
          <w:rtl/>
        </w:rPr>
        <w:t xml:space="preserve">مرضية، وقدمت أيضا توصيات بشأن ضبط نظام إدارة الجودة بما يتماشى مع </w:t>
      </w:r>
      <w:r w:rsidR="00E60745">
        <w:rPr>
          <w:rFonts w:hint="cs"/>
          <w:rtl/>
        </w:rPr>
        <w:t>كتيبات الجودة ا</w:t>
      </w:r>
      <w:r w:rsidR="005F20D2" w:rsidRPr="005F20D2">
        <w:rPr>
          <w:rtl/>
        </w:rPr>
        <w:t xml:space="preserve">لخاصة </w:t>
      </w:r>
      <w:r w:rsidR="00E60745">
        <w:rPr>
          <w:rFonts w:hint="cs"/>
          <w:rtl/>
        </w:rPr>
        <w:t xml:space="preserve">بها </w:t>
      </w:r>
      <w:r w:rsidR="005F20D2" w:rsidRPr="005F20D2">
        <w:rPr>
          <w:rtl/>
        </w:rPr>
        <w:t>وكتيبات ال</w:t>
      </w:r>
      <w:r w:rsidR="00E60745">
        <w:rPr>
          <w:rFonts w:hint="cs"/>
          <w:rtl/>
        </w:rPr>
        <w:t>هيئات</w:t>
      </w:r>
      <w:r w:rsidR="005F20D2" w:rsidRPr="005F20D2">
        <w:rPr>
          <w:rtl/>
        </w:rPr>
        <w:t xml:space="preserve"> الدولية الرائدة الأخرى. </w:t>
      </w:r>
      <w:r w:rsidR="004468BC">
        <w:rPr>
          <w:rFonts w:hint="cs"/>
          <w:rtl/>
        </w:rPr>
        <w:t>و</w:t>
      </w:r>
      <w:r w:rsidR="005F20D2" w:rsidRPr="005F20D2">
        <w:rPr>
          <w:rtl/>
        </w:rPr>
        <w:t>إلى ج</w:t>
      </w:r>
      <w:r w:rsidR="004468BC">
        <w:rPr>
          <w:rFonts w:hint="cs"/>
          <w:rtl/>
        </w:rPr>
        <w:t>ا</w:t>
      </w:r>
      <w:r w:rsidR="005F20D2" w:rsidRPr="005F20D2">
        <w:rPr>
          <w:rtl/>
        </w:rPr>
        <w:t xml:space="preserve">نب هذا التبادل المشترك للمعلومات، </w:t>
      </w:r>
      <w:r w:rsidR="004468BC">
        <w:rPr>
          <w:rFonts w:hint="cs"/>
          <w:rtl/>
        </w:rPr>
        <w:t>و</w:t>
      </w:r>
      <w:r w:rsidR="005F20D2" w:rsidRPr="005F20D2">
        <w:rPr>
          <w:rtl/>
        </w:rPr>
        <w:t xml:space="preserve">مع </w:t>
      </w:r>
      <w:r w:rsidR="0028012A">
        <w:rPr>
          <w:rFonts w:hint="cs"/>
          <w:rtl/>
        </w:rPr>
        <w:t>مراعاة</w:t>
      </w:r>
      <w:r w:rsidR="005F20D2" w:rsidRPr="005F20D2">
        <w:rPr>
          <w:rtl/>
        </w:rPr>
        <w:t xml:space="preserve"> </w:t>
      </w:r>
      <w:r w:rsidR="004468BC">
        <w:rPr>
          <w:rFonts w:hint="cs"/>
          <w:rtl/>
        </w:rPr>
        <w:t>ال</w:t>
      </w:r>
      <w:r w:rsidR="005F20D2" w:rsidRPr="005F20D2">
        <w:rPr>
          <w:rtl/>
        </w:rPr>
        <w:t>توصيات بشأن الم</w:t>
      </w:r>
      <w:r w:rsidR="004468BC">
        <w:rPr>
          <w:rFonts w:hint="cs"/>
          <w:rtl/>
        </w:rPr>
        <w:t xml:space="preserve">جالات </w:t>
      </w:r>
      <w:r w:rsidR="0028012A">
        <w:rPr>
          <w:rFonts w:hint="cs"/>
          <w:rtl/>
        </w:rPr>
        <w:t>القابلة ل</w:t>
      </w:r>
      <w:r w:rsidR="005F20D2" w:rsidRPr="005F20D2">
        <w:rPr>
          <w:rtl/>
        </w:rPr>
        <w:t xml:space="preserve">لتنمية، </w:t>
      </w:r>
      <w:r w:rsidR="004468BC">
        <w:rPr>
          <w:rFonts w:hint="cs"/>
          <w:rtl/>
        </w:rPr>
        <w:t>است</w:t>
      </w:r>
      <w:r w:rsidR="005F20D2" w:rsidRPr="005F20D2">
        <w:rPr>
          <w:rtl/>
        </w:rPr>
        <w:t>كمل</w:t>
      </w:r>
      <w:r w:rsidR="005F20D2" w:rsidRPr="005F20D2">
        <w:t xml:space="preserve"> </w:t>
      </w:r>
      <w:r w:rsidR="0028012A">
        <w:rPr>
          <w:rFonts w:hint="cs"/>
          <w:rtl/>
        </w:rPr>
        <w:t>ال</w:t>
      </w:r>
      <w:r w:rsidR="000A6430">
        <w:rPr>
          <w:rtl/>
        </w:rPr>
        <w:t xml:space="preserve">معهد </w:t>
      </w:r>
      <w:r w:rsidR="005F20D2" w:rsidRPr="005F20D2">
        <w:rPr>
          <w:rtl/>
        </w:rPr>
        <w:t>كافة الإجراءات والاستعدادات اللازمة ل</w:t>
      </w:r>
      <w:r w:rsidR="004468BC">
        <w:rPr>
          <w:rFonts w:hint="cs"/>
          <w:rtl/>
        </w:rPr>
        <w:t>ي</w:t>
      </w:r>
      <w:r w:rsidR="005F20D2" w:rsidRPr="005F20D2">
        <w:rPr>
          <w:rtl/>
        </w:rPr>
        <w:t>كون قادر</w:t>
      </w:r>
      <w:r w:rsidR="004468BC">
        <w:rPr>
          <w:rFonts w:hint="cs"/>
          <w:rtl/>
        </w:rPr>
        <w:t>ا</w:t>
      </w:r>
      <w:r w:rsidR="005F20D2" w:rsidRPr="005F20D2">
        <w:rPr>
          <w:rtl/>
        </w:rPr>
        <w:t xml:space="preserve"> على تنفيذ مهام </w:t>
      </w:r>
      <w:r w:rsidR="00627575">
        <w:rPr>
          <w:rFonts w:hint="cs"/>
          <w:rtl/>
        </w:rPr>
        <w:t>إدارة</w:t>
      </w:r>
      <w:r w:rsidR="004468BC">
        <w:rPr>
          <w:rFonts w:hint="cs"/>
          <w:rtl/>
        </w:rPr>
        <w:t xml:space="preserve"> ال</w:t>
      </w:r>
      <w:r w:rsidR="005F20D2" w:rsidRPr="005F20D2">
        <w:rPr>
          <w:rtl/>
        </w:rPr>
        <w:t>بحث الدولي والفحص التمهيدي ال</w:t>
      </w:r>
      <w:r w:rsidR="004468BC">
        <w:rPr>
          <w:rFonts w:hint="cs"/>
          <w:rtl/>
        </w:rPr>
        <w:t>دولي</w:t>
      </w:r>
      <w:r w:rsidR="005F20D2" w:rsidRPr="005F20D2">
        <w:rPr>
          <w:rtl/>
        </w:rPr>
        <w:t xml:space="preserve">. </w:t>
      </w:r>
      <w:r w:rsidR="004468BC">
        <w:rPr>
          <w:rFonts w:hint="cs"/>
          <w:rtl/>
        </w:rPr>
        <w:t>و</w:t>
      </w:r>
      <w:r w:rsidR="005F20D2" w:rsidRPr="005F20D2">
        <w:rPr>
          <w:rtl/>
        </w:rPr>
        <w:t xml:space="preserve">في نهاية </w:t>
      </w:r>
      <w:r w:rsidR="004468BC">
        <w:rPr>
          <w:rFonts w:hint="cs"/>
          <w:rtl/>
        </w:rPr>
        <w:t>ال</w:t>
      </w:r>
      <w:r w:rsidR="005F20D2" w:rsidRPr="005F20D2">
        <w:rPr>
          <w:rtl/>
        </w:rPr>
        <w:t xml:space="preserve">تقييم، </w:t>
      </w:r>
      <w:r w:rsidR="004468BC">
        <w:rPr>
          <w:rFonts w:hint="cs"/>
          <w:rtl/>
        </w:rPr>
        <w:t xml:space="preserve">استنتج </w:t>
      </w:r>
      <w:r w:rsidR="00D81CA9">
        <w:rPr>
          <w:rFonts w:hint="cs"/>
          <w:rtl/>
        </w:rPr>
        <w:t>مكتب كوريا</w:t>
      </w:r>
      <w:r w:rsidR="004468BC">
        <w:rPr>
          <w:rFonts w:hint="cs"/>
          <w:rtl/>
        </w:rPr>
        <w:t xml:space="preserve"> ل</w:t>
      </w:r>
      <w:r w:rsidR="005F20D2" w:rsidRPr="005F20D2">
        <w:rPr>
          <w:rtl/>
        </w:rPr>
        <w:t xml:space="preserve">لملكية الفكرية </w:t>
      </w:r>
      <w:r w:rsidR="00D81CA9">
        <w:rPr>
          <w:rFonts w:hint="cs"/>
          <w:rtl/>
        </w:rPr>
        <w:t>و</w:t>
      </w:r>
      <w:r w:rsidR="00D81CA9" w:rsidRPr="00D81CA9">
        <w:rPr>
          <w:rtl/>
        </w:rPr>
        <w:t xml:space="preserve">مكتب إسبانيا للبراءات والعلامات التجارية </w:t>
      </w:r>
      <w:r w:rsidR="004468BC" w:rsidRPr="005F20D2">
        <w:rPr>
          <w:rtl/>
        </w:rPr>
        <w:t>في تقاريره</w:t>
      </w:r>
      <w:r w:rsidR="004468BC">
        <w:rPr>
          <w:rFonts w:hint="cs"/>
          <w:rtl/>
        </w:rPr>
        <w:t>م</w:t>
      </w:r>
      <w:r w:rsidR="004468BC" w:rsidRPr="005F20D2">
        <w:rPr>
          <w:rtl/>
        </w:rPr>
        <w:t xml:space="preserve">ا </w:t>
      </w:r>
      <w:r w:rsidR="005F20D2" w:rsidRPr="005F20D2">
        <w:rPr>
          <w:rtl/>
        </w:rPr>
        <w:t>أن</w:t>
      </w:r>
      <w:r w:rsidR="005F20D2" w:rsidRPr="005F20D2">
        <w:t xml:space="preserve"> </w:t>
      </w:r>
      <w:r w:rsidR="0028012A">
        <w:rPr>
          <w:rFonts w:hint="cs"/>
          <w:rtl/>
        </w:rPr>
        <w:t>ال</w:t>
      </w:r>
      <w:r w:rsidR="000A6430">
        <w:rPr>
          <w:rtl/>
        </w:rPr>
        <w:t xml:space="preserve">معهد </w:t>
      </w:r>
      <w:r w:rsidR="004468BC">
        <w:rPr>
          <w:rFonts w:hint="cs"/>
          <w:rtl/>
        </w:rPr>
        <w:t xml:space="preserve">قد </w:t>
      </w:r>
      <w:r w:rsidR="00627575">
        <w:rPr>
          <w:rFonts w:hint="cs"/>
          <w:rtl/>
        </w:rPr>
        <w:t>استوفى</w:t>
      </w:r>
      <w:r w:rsidR="004468BC">
        <w:rPr>
          <w:rFonts w:hint="cs"/>
          <w:rtl/>
        </w:rPr>
        <w:t xml:space="preserve"> </w:t>
      </w:r>
      <w:r w:rsidR="005F20D2" w:rsidRPr="005F20D2">
        <w:rPr>
          <w:rtl/>
        </w:rPr>
        <w:t>الحد الأدنى من المتطلبات (انظر المرفق الخامس والسادس للوثيقة</w:t>
      </w:r>
      <w:r w:rsidR="00392495">
        <w:rPr>
          <w:rFonts w:hint="eastAsia"/>
          <w:rtl/>
        </w:rPr>
        <w:t> </w:t>
      </w:r>
      <w:r w:rsidR="005F20D2" w:rsidRPr="005F20D2">
        <w:t>PCT/CTC/29/2</w:t>
      </w:r>
      <w:r w:rsidR="004468BC">
        <w:rPr>
          <w:rFonts w:hint="cs"/>
          <w:rtl/>
        </w:rPr>
        <w:t>).</w:t>
      </w:r>
      <w:r w:rsidR="005F20D2" w:rsidRPr="005F20D2">
        <w:t xml:space="preserve"> </w:t>
      </w:r>
      <w:r w:rsidR="005F20D2" w:rsidRPr="005F20D2">
        <w:rPr>
          <w:rtl/>
        </w:rPr>
        <w:t xml:space="preserve">وأعرب </w:t>
      </w:r>
      <w:r w:rsidR="004468BC">
        <w:rPr>
          <w:rFonts w:hint="cs"/>
          <w:rtl/>
        </w:rPr>
        <w:t>ال</w:t>
      </w:r>
      <w:r w:rsidR="005F20D2" w:rsidRPr="005F20D2">
        <w:rPr>
          <w:rtl/>
        </w:rPr>
        <w:t>وفد عن امتنانه لإدارة وممثلي المكاتب المعنية</w:t>
      </w:r>
      <w:r w:rsidR="004468BC">
        <w:rPr>
          <w:rFonts w:hint="cs"/>
          <w:rtl/>
        </w:rPr>
        <w:t xml:space="preserve"> على ا</w:t>
      </w:r>
      <w:r w:rsidR="005F20D2" w:rsidRPr="005F20D2">
        <w:rPr>
          <w:rtl/>
        </w:rPr>
        <w:t xml:space="preserve">لتعاون الوثيق والتعليقات الثاقبة التي ساعدت </w:t>
      </w:r>
      <w:r w:rsidR="00406C88">
        <w:rPr>
          <w:rFonts w:hint="cs"/>
          <w:rtl/>
        </w:rPr>
        <w:t>ال</w:t>
      </w:r>
      <w:r w:rsidR="000A6430">
        <w:rPr>
          <w:rtl/>
        </w:rPr>
        <w:t xml:space="preserve">معهد </w:t>
      </w:r>
      <w:r w:rsidR="004468BC">
        <w:rPr>
          <w:rFonts w:hint="cs"/>
          <w:rtl/>
        </w:rPr>
        <w:t xml:space="preserve">على </w:t>
      </w:r>
      <w:r w:rsidR="005F20D2" w:rsidRPr="005F20D2">
        <w:rPr>
          <w:rtl/>
        </w:rPr>
        <w:t>تنفيذ خارطة طريق</w:t>
      </w:r>
      <w:r w:rsidR="004468BC">
        <w:rPr>
          <w:rFonts w:hint="cs"/>
          <w:rtl/>
        </w:rPr>
        <w:t>ه</w:t>
      </w:r>
      <w:r w:rsidR="005F20D2" w:rsidRPr="005F20D2">
        <w:t>.</w:t>
      </w:r>
    </w:p>
    <w:p w:rsidR="005F20D2" w:rsidRPr="005F20D2" w:rsidRDefault="004468BC" w:rsidP="00C80887">
      <w:pPr>
        <w:pStyle w:val="NumberedParaAR"/>
      </w:pPr>
      <w:r>
        <w:rPr>
          <w:rFonts w:hint="cs"/>
          <w:rtl/>
        </w:rPr>
        <w:t>و</w:t>
      </w:r>
      <w:r w:rsidR="005F20D2" w:rsidRPr="005F20D2">
        <w:rPr>
          <w:rtl/>
        </w:rPr>
        <w:t xml:space="preserve">واصل الوفد </w:t>
      </w:r>
      <w:r>
        <w:rPr>
          <w:rFonts w:hint="cs"/>
          <w:rtl/>
        </w:rPr>
        <w:t xml:space="preserve">حديثه </w:t>
      </w:r>
      <w:r w:rsidR="005F20D2" w:rsidRPr="005F20D2">
        <w:rPr>
          <w:rtl/>
        </w:rPr>
        <w:t>من خلال ت</w:t>
      </w:r>
      <w:r>
        <w:rPr>
          <w:rFonts w:hint="cs"/>
          <w:rtl/>
        </w:rPr>
        <w:t xml:space="preserve">قديم </w:t>
      </w:r>
      <w:r w:rsidR="005F20D2" w:rsidRPr="005F20D2">
        <w:rPr>
          <w:rtl/>
        </w:rPr>
        <w:t xml:space="preserve">بعض </w:t>
      </w:r>
      <w:r>
        <w:rPr>
          <w:rFonts w:hint="cs"/>
          <w:rtl/>
        </w:rPr>
        <w:t>ال</w:t>
      </w:r>
      <w:r w:rsidR="005F20D2" w:rsidRPr="005F20D2">
        <w:rPr>
          <w:rtl/>
        </w:rPr>
        <w:t xml:space="preserve">معلومات </w:t>
      </w:r>
      <w:r>
        <w:rPr>
          <w:rFonts w:hint="cs"/>
          <w:rtl/>
        </w:rPr>
        <w:t>ال</w:t>
      </w:r>
      <w:r w:rsidR="005F20D2" w:rsidRPr="005F20D2">
        <w:rPr>
          <w:rtl/>
        </w:rPr>
        <w:t xml:space="preserve">موجزة عن كيفية </w:t>
      </w:r>
      <w:r w:rsidR="00627575">
        <w:rPr>
          <w:rFonts w:hint="cs"/>
          <w:rtl/>
        </w:rPr>
        <w:t>استيفاء</w:t>
      </w:r>
      <w:r w:rsidR="005F20D2" w:rsidRPr="005F20D2">
        <w:t xml:space="preserve"> </w:t>
      </w:r>
      <w:r w:rsidR="000A6430">
        <w:rPr>
          <w:rtl/>
        </w:rPr>
        <w:t>معهد تركيا للبراءات</w:t>
      </w:r>
      <w:r w:rsidR="005F20D2" w:rsidRPr="005F20D2">
        <w:t xml:space="preserve"> </w:t>
      </w:r>
      <w:r w:rsidR="002D26AC">
        <w:rPr>
          <w:rFonts w:hint="cs"/>
          <w:rtl/>
        </w:rPr>
        <w:t>ل</w:t>
      </w:r>
      <w:r w:rsidR="005F20D2" w:rsidRPr="005F20D2">
        <w:rPr>
          <w:rtl/>
        </w:rPr>
        <w:t xml:space="preserve">لمعايير، </w:t>
      </w:r>
      <w:r w:rsidR="002D26AC">
        <w:rPr>
          <w:rFonts w:hint="cs"/>
          <w:rtl/>
        </w:rPr>
        <w:t>حسب</w:t>
      </w:r>
      <w:r w:rsidR="005F20D2" w:rsidRPr="005F20D2">
        <w:rPr>
          <w:rtl/>
        </w:rPr>
        <w:t xml:space="preserve">ما أكدته بعثات تقصي الحقائق التابعة </w:t>
      </w:r>
      <w:r w:rsidR="002D26AC">
        <w:rPr>
          <w:rFonts w:hint="cs"/>
          <w:rtl/>
        </w:rPr>
        <w:t>ل</w:t>
      </w:r>
      <w:r w:rsidR="005F20D2" w:rsidRPr="005F20D2">
        <w:rPr>
          <w:rtl/>
        </w:rPr>
        <w:t xml:space="preserve">لمكاتب </w:t>
      </w:r>
      <w:r w:rsidR="002D26AC">
        <w:rPr>
          <w:rFonts w:hint="cs"/>
          <w:rtl/>
        </w:rPr>
        <w:t>الزائرة</w:t>
      </w:r>
      <w:r w:rsidR="005F20D2" w:rsidRPr="005F20D2">
        <w:rPr>
          <w:rtl/>
        </w:rPr>
        <w:t xml:space="preserve">. </w:t>
      </w:r>
      <w:r w:rsidR="00437BB1">
        <w:rPr>
          <w:rFonts w:hint="cs"/>
          <w:rtl/>
        </w:rPr>
        <w:t xml:space="preserve">وأفاد بأنه </w:t>
      </w:r>
      <w:r w:rsidR="002D26AC">
        <w:rPr>
          <w:rFonts w:hint="cs"/>
          <w:rtl/>
        </w:rPr>
        <w:t>في الوقت الراهن</w:t>
      </w:r>
      <w:r w:rsidR="005F20D2" w:rsidRPr="005F20D2">
        <w:rPr>
          <w:rtl/>
        </w:rPr>
        <w:t>، يعمل في</w:t>
      </w:r>
      <w:r w:rsidR="005F20D2" w:rsidRPr="005F20D2">
        <w:t xml:space="preserve"> </w:t>
      </w:r>
      <w:r w:rsidR="00406C88">
        <w:rPr>
          <w:rFonts w:hint="cs"/>
          <w:rtl/>
        </w:rPr>
        <w:t>ال</w:t>
      </w:r>
      <w:r w:rsidR="000A6430">
        <w:rPr>
          <w:rtl/>
        </w:rPr>
        <w:t>معهد</w:t>
      </w:r>
      <w:r w:rsidR="00406C88" w:rsidRPr="00406C88">
        <w:rPr>
          <w:rtl/>
        </w:rPr>
        <w:t xml:space="preserve"> </w:t>
      </w:r>
      <w:r w:rsidR="00406C88" w:rsidRPr="005F20D2">
        <w:rPr>
          <w:rtl/>
        </w:rPr>
        <w:t xml:space="preserve">بدوام </w:t>
      </w:r>
      <w:proofErr w:type="gramStart"/>
      <w:r w:rsidR="00406C88" w:rsidRPr="005F20D2">
        <w:rPr>
          <w:rtl/>
        </w:rPr>
        <w:t>كامل</w:t>
      </w:r>
      <w:r w:rsidR="005F20D2" w:rsidRPr="005F20D2">
        <w:t xml:space="preserve">112 </w:t>
      </w:r>
      <w:r w:rsidR="00406C88">
        <w:rPr>
          <w:rFonts w:hint="cs"/>
          <w:rtl/>
        </w:rPr>
        <w:t xml:space="preserve"> </w:t>
      </w:r>
      <w:r w:rsidR="002D26AC">
        <w:rPr>
          <w:rtl/>
        </w:rPr>
        <w:t>فاحص</w:t>
      </w:r>
      <w:r w:rsidR="00406C88">
        <w:rPr>
          <w:rFonts w:hint="cs"/>
          <w:rtl/>
        </w:rPr>
        <w:t>ا</w:t>
      </w:r>
      <w:proofErr w:type="gramEnd"/>
      <w:r w:rsidR="005F20D2" w:rsidRPr="005F20D2">
        <w:rPr>
          <w:rtl/>
        </w:rPr>
        <w:t xml:space="preserve"> </w:t>
      </w:r>
      <w:r w:rsidR="002D26AC">
        <w:rPr>
          <w:rFonts w:hint="cs"/>
          <w:rtl/>
        </w:rPr>
        <w:t>ممن لديهم ال</w:t>
      </w:r>
      <w:r w:rsidR="005F20D2" w:rsidRPr="005F20D2">
        <w:rPr>
          <w:rtl/>
        </w:rPr>
        <w:t xml:space="preserve">مؤهلات </w:t>
      </w:r>
      <w:r w:rsidR="002D26AC">
        <w:rPr>
          <w:rFonts w:hint="cs"/>
          <w:rtl/>
        </w:rPr>
        <w:t>ال</w:t>
      </w:r>
      <w:r w:rsidR="005F20D2" w:rsidRPr="005F20D2">
        <w:rPr>
          <w:rtl/>
        </w:rPr>
        <w:t xml:space="preserve">تقنية </w:t>
      </w:r>
      <w:r w:rsidR="002D26AC">
        <w:rPr>
          <w:rFonts w:hint="cs"/>
          <w:rtl/>
        </w:rPr>
        <w:t>ال</w:t>
      </w:r>
      <w:r w:rsidR="005F20D2" w:rsidRPr="005F20D2">
        <w:rPr>
          <w:rtl/>
        </w:rPr>
        <w:t xml:space="preserve">كافية لتنفيذ </w:t>
      </w:r>
      <w:r w:rsidR="002D26AC">
        <w:rPr>
          <w:rFonts w:hint="cs"/>
          <w:rtl/>
        </w:rPr>
        <w:t xml:space="preserve">أعمال </w:t>
      </w:r>
      <w:r w:rsidR="005F20D2" w:rsidRPr="005F20D2">
        <w:rPr>
          <w:rtl/>
        </w:rPr>
        <w:t xml:space="preserve">البحث والفحص. </w:t>
      </w:r>
      <w:proofErr w:type="gramStart"/>
      <w:r w:rsidR="002D26AC">
        <w:rPr>
          <w:rFonts w:hint="cs"/>
          <w:rtl/>
        </w:rPr>
        <w:t>و</w:t>
      </w:r>
      <w:r w:rsidR="005F20D2" w:rsidRPr="005F20D2">
        <w:rPr>
          <w:rtl/>
        </w:rPr>
        <w:t>بالإضافة</w:t>
      </w:r>
      <w:proofErr w:type="gramEnd"/>
      <w:r w:rsidR="005F20D2" w:rsidRPr="005F20D2">
        <w:rPr>
          <w:rtl/>
        </w:rPr>
        <w:t xml:space="preserve"> إلى ذلك، </w:t>
      </w:r>
      <w:r w:rsidR="00406C88">
        <w:rPr>
          <w:rFonts w:hint="cs"/>
          <w:rtl/>
        </w:rPr>
        <w:t>يعتزم</w:t>
      </w:r>
      <w:r w:rsidR="005F20D2" w:rsidRPr="005F20D2">
        <w:t xml:space="preserve"> </w:t>
      </w:r>
      <w:r w:rsidR="00406C88">
        <w:rPr>
          <w:rFonts w:hint="cs"/>
          <w:rtl/>
        </w:rPr>
        <w:t>ال</w:t>
      </w:r>
      <w:r w:rsidR="000A6430">
        <w:rPr>
          <w:rtl/>
        </w:rPr>
        <w:t xml:space="preserve">معهد </w:t>
      </w:r>
      <w:r w:rsidR="005F20D2" w:rsidRPr="005F20D2">
        <w:rPr>
          <w:rtl/>
        </w:rPr>
        <w:t>ت</w:t>
      </w:r>
      <w:r w:rsidR="002D26AC">
        <w:rPr>
          <w:rFonts w:hint="cs"/>
          <w:rtl/>
        </w:rPr>
        <w:t xml:space="preserve">عيين </w:t>
      </w:r>
      <w:r w:rsidR="005F20D2" w:rsidRPr="005F20D2">
        <w:rPr>
          <w:rtl/>
        </w:rPr>
        <w:t xml:space="preserve">50 </w:t>
      </w:r>
      <w:r w:rsidR="002D26AC">
        <w:rPr>
          <w:rtl/>
        </w:rPr>
        <w:t>فاحص</w:t>
      </w:r>
      <w:r w:rsidR="005F20D2" w:rsidRPr="005F20D2">
        <w:rPr>
          <w:rtl/>
        </w:rPr>
        <w:t xml:space="preserve"> </w:t>
      </w:r>
      <w:r w:rsidR="00437BB1">
        <w:rPr>
          <w:rFonts w:hint="cs"/>
          <w:rtl/>
        </w:rPr>
        <w:t xml:space="preserve">براءات </w:t>
      </w:r>
      <w:r w:rsidR="002D26AC">
        <w:rPr>
          <w:rFonts w:hint="cs"/>
          <w:rtl/>
        </w:rPr>
        <w:t>إضافي</w:t>
      </w:r>
      <w:r w:rsidR="00406C88">
        <w:rPr>
          <w:rFonts w:hint="cs"/>
          <w:rtl/>
        </w:rPr>
        <w:t>ا</w:t>
      </w:r>
      <w:r w:rsidR="002D26AC">
        <w:rPr>
          <w:rFonts w:hint="cs"/>
          <w:rtl/>
        </w:rPr>
        <w:t xml:space="preserve"> </w:t>
      </w:r>
      <w:r w:rsidR="005F20D2" w:rsidRPr="005F20D2">
        <w:rPr>
          <w:rtl/>
        </w:rPr>
        <w:t xml:space="preserve">واستكمال تدريبهم </w:t>
      </w:r>
      <w:r w:rsidR="00406C88">
        <w:rPr>
          <w:rFonts w:hint="cs"/>
          <w:rtl/>
        </w:rPr>
        <w:t>ب</w:t>
      </w:r>
      <w:r w:rsidR="005F20D2" w:rsidRPr="005F20D2">
        <w:rPr>
          <w:rtl/>
        </w:rPr>
        <w:t xml:space="preserve">نهاية عام 2018. </w:t>
      </w:r>
      <w:r w:rsidR="00406C88">
        <w:rPr>
          <w:rFonts w:hint="cs"/>
          <w:rtl/>
        </w:rPr>
        <w:t>و</w:t>
      </w:r>
      <w:r w:rsidR="005F20D2" w:rsidRPr="005F20D2">
        <w:rPr>
          <w:rtl/>
        </w:rPr>
        <w:t>متوسط خبرة فاحصي البراءات حاليا سبع سنوات</w:t>
      </w:r>
      <w:r w:rsidR="00406C88">
        <w:rPr>
          <w:rFonts w:hint="cs"/>
          <w:rtl/>
        </w:rPr>
        <w:t>،</w:t>
      </w:r>
      <w:r w:rsidR="005F20D2" w:rsidRPr="005F20D2">
        <w:rPr>
          <w:rtl/>
        </w:rPr>
        <w:t xml:space="preserve"> 47</w:t>
      </w:r>
      <w:r w:rsidR="002D26AC">
        <w:rPr>
          <w:rFonts w:hint="cs"/>
          <w:rtl/>
        </w:rPr>
        <w:t xml:space="preserve">% </w:t>
      </w:r>
      <w:r w:rsidR="005F20D2" w:rsidRPr="005F20D2">
        <w:rPr>
          <w:rtl/>
        </w:rPr>
        <w:t>من</w:t>
      </w:r>
      <w:r w:rsidR="00406C88">
        <w:rPr>
          <w:rFonts w:hint="cs"/>
          <w:rtl/>
        </w:rPr>
        <w:t>هم</w:t>
      </w:r>
      <w:r w:rsidR="005F20D2" w:rsidRPr="005F20D2">
        <w:rPr>
          <w:rtl/>
        </w:rPr>
        <w:t xml:space="preserve"> </w:t>
      </w:r>
      <w:r w:rsidR="00406C88">
        <w:rPr>
          <w:rFonts w:hint="cs"/>
          <w:rtl/>
        </w:rPr>
        <w:t>حاصلون</w:t>
      </w:r>
      <w:r w:rsidR="002D26AC">
        <w:rPr>
          <w:rFonts w:hint="cs"/>
          <w:rtl/>
        </w:rPr>
        <w:t xml:space="preserve"> على </w:t>
      </w:r>
      <w:r w:rsidR="002D26AC" w:rsidRPr="00392495">
        <w:rPr>
          <w:rFonts w:hint="cs"/>
          <w:rtl/>
        </w:rPr>
        <w:t>درجة</w:t>
      </w:r>
      <w:r w:rsidR="002D26AC">
        <w:rPr>
          <w:rFonts w:hint="cs"/>
          <w:rtl/>
        </w:rPr>
        <w:t xml:space="preserve"> </w:t>
      </w:r>
      <w:r w:rsidR="005F20D2" w:rsidRPr="005F20D2">
        <w:rPr>
          <w:rtl/>
        </w:rPr>
        <w:t xml:space="preserve">الماجستير أو درجة الدكتوراه. </w:t>
      </w:r>
      <w:proofErr w:type="gramStart"/>
      <w:r w:rsidR="00406C88">
        <w:rPr>
          <w:rFonts w:hint="cs"/>
          <w:rtl/>
        </w:rPr>
        <w:t>و</w:t>
      </w:r>
      <w:r w:rsidR="002D26AC">
        <w:rPr>
          <w:rFonts w:hint="cs"/>
          <w:rtl/>
        </w:rPr>
        <w:t>لدى</w:t>
      </w:r>
      <w:proofErr w:type="gramEnd"/>
      <w:r w:rsidR="002D26AC">
        <w:rPr>
          <w:rFonts w:hint="cs"/>
          <w:rtl/>
        </w:rPr>
        <w:t xml:space="preserve"> </w:t>
      </w:r>
      <w:r w:rsidR="005F20D2" w:rsidRPr="005F20D2">
        <w:rPr>
          <w:rtl/>
        </w:rPr>
        <w:t>نصف ال</w:t>
      </w:r>
      <w:r w:rsidR="002D26AC">
        <w:rPr>
          <w:rtl/>
        </w:rPr>
        <w:t>فاحص</w:t>
      </w:r>
      <w:r w:rsidR="005F20D2" w:rsidRPr="005F20D2">
        <w:rPr>
          <w:rtl/>
        </w:rPr>
        <w:t xml:space="preserve">ين تقريبا أكثر من خمس سنوات من الخبرة في أعمال البحث والفحص. </w:t>
      </w:r>
      <w:r w:rsidR="002D26AC">
        <w:rPr>
          <w:rFonts w:hint="cs"/>
          <w:rtl/>
        </w:rPr>
        <w:t xml:space="preserve">وتم تدقيق متطلبات التأهل لوظيفة </w:t>
      </w:r>
      <w:r w:rsidR="005F20D2" w:rsidRPr="005F20D2">
        <w:rPr>
          <w:rtl/>
        </w:rPr>
        <w:t xml:space="preserve">فاحص براءة </w:t>
      </w:r>
      <w:r w:rsidR="002D26AC">
        <w:rPr>
          <w:rFonts w:hint="cs"/>
          <w:rtl/>
        </w:rPr>
        <w:t xml:space="preserve">بشكل </w:t>
      </w:r>
      <w:r w:rsidR="005F20D2" w:rsidRPr="005F20D2">
        <w:rPr>
          <w:rtl/>
        </w:rPr>
        <w:t>منظم من خلال عملية توظيف شاملة، تبعه</w:t>
      </w:r>
      <w:r w:rsidR="002D26AC">
        <w:rPr>
          <w:rFonts w:hint="cs"/>
          <w:rtl/>
        </w:rPr>
        <w:t>ا</w:t>
      </w:r>
      <w:r w:rsidR="005F20D2" w:rsidRPr="005F20D2">
        <w:rPr>
          <w:rtl/>
        </w:rPr>
        <w:t xml:space="preserve"> برنامج تدريبي مكثف </w:t>
      </w:r>
      <w:r w:rsidR="002D26AC">
        <w:rPr>
          <w:rFonts w:hint="cs"/>
          <w:rtl/>
        </w:rPr>
        <w:t>ي</w:t>
      </w:r>
      <w:r w:rsidR="005F20D2" w:rsidRPr="005F20D2">
        <w:rPr>
          <w:rtl/>
        </w:rPr>
        <w:t xml:space="preserve">تعلق بالمهارات والمعارف والاستراتيجيات المتعلقة </w:t>
      </w:r>
      <w:r w:rsidR="002D26AC">
        <w:rPr>
          <w:rFonts w:hint="cs"/>
          <w:rtl/>
        </w:rPr>
        <w:t>ب</w:t>
      </w:r>
      <w:r w:rsidR="005F20D2" w:rsidRPr="005F20D2">
        <w:rPr>
          <w:rtl/>
        </w:rPr>
        <w:t xml:space="preserve">مبادئ بحث </w:t>
      </w:r>
      <w:r w:rsidR="002D26AC">
        <w:rPr>
          <w:rFonts w:hint="cs"/>
          <w:rtl/>
        </w:rPr>
        <w:t xml:space="preserve">وفحص </w:t>
      </w:r>
      <w:r w:rsidR="005F20D2" w:rsidRPr="005F20D2">
        <w:rPr>
          <w:rtl/>
        </w:rPr>
        <w:t xml:space="preserve">براءات الاختراع. </w:t>
      </w:r>
      <w:r w:rsidR="00FF7DBE">
        <w:rPr>
          <w:rFonts w:hint="cs"/>
          <w:rtl/>
        </w:rPr>
        <w:t>و</w:t>
      </w:r>
      <w:r w:rsidR="002D26AC">
        <w:rPr>
          <w:rFonts w:hint="cs"/>
          <w:rtl/>
        </w:rPr>
        <w:t>نفذ</w:t>
      </w:r>
      <w:r w:rsidR="005F20D2" w:rsidRPr="005F20D2">
        <w:t xml:space="preserve"> </w:t>
      </w:r>
      <w:r w:rsidR="00FF7DBE">
        <w:rPr>
          <w:rFonts w:hint="cs"/>
          <w:rtl/>
        </w:rPr>
        <w:t>ال</w:t>
      </w:r>
      <w:r w:rsidR="000A6430">
        <w:rPr>
          <w:rtl/>
        </w:rPr>
        <w:t xml:space="preserve">معهد </w:t>
      </w:r>
      <w:r w:rsidR="005F20D2" w:rsidRPr="005F20D2">
        <w:rPr>
          <w:rtl/>
        </w:rPr>
        <w:t xml:space="preserve">أيضا إجراءات </w:t>
      </w:r>
      <w:r w:rsidR="002D26AC">
        <w:rPr>
          <w:rFonts w:hint="cs"/>
          <w:rtl/>
        </w:rPr>
        <w:t>ال</w:t>
      </w:r>
      <w:r w:rsidR="005F20D2" w:rsidRPr="005F20D2">
        <w:rPr>
          <w:rtl/>
        </w:rPr>
        <w:t xml:space="preserve">اختيار </w:t>
      </w:r>
      <w:r w:rsidR="002D26AC">
        <w:rPr>
          <w:rFonts w:hint="cs"/>
          <w:rtl/>
        </w:rPr>
        <w:t>ال</w:t>
      </w:r>
      <w:r w:rsidR="005F20D2" w:rsidRPr="005F20D2">
        <w:rPr>
          <w:rtl/>
        </w:rPr>
        <w:t xml:space="preserve">دقيق في </w:t>
      </w:r>
      <w:r w:rsidR="002D26AC">
        <w:rPr>
          <w:rFonts w:hint="cs"/>
          <w:rtl/>
        </w:rPr>
        <w:t xml:space="preserve">تعيين </w:t>
      </w:r>
      <w:r w:rsidR="005F20D2" w:rsidRPr="005F20D2">
        <w:rPr>
          <w:rtl/>
        </w:rPr>
        <w:t xml:space="preserve">الفاحصين الجدد، حيث </w:t>
      </w:r>
      <w:r w:rsidR="002D26AC">
        <w:rPr>
          <w:rFonts w:hint="cs"/>
          <w:rtl/>
        </w:rPr>
        <w:t xml:space="preserve">لا يقل </w:t>
      </w:r>
      <w:r w:rsidR="005F20D2" w:rsidRPr="005F20D2">
        <w:rPr>
          <w:rtl/>
        </w:rPr>
        <w:t>الحد الأدنى من المتطلبات عن درجة البكالوريوس أو الماجستير و</w:t>
      </w:r>
      <w:r w:rsidR="002D26AC">
        <w:rPr>
          <w:rFonts w:hint="cs"/>
          <w:rtl/>
        </w:rPr>
        <w:t xml:space="preserve">اتقان </w:t>
      </w:r>
      <w:r w:rsidR="005F20D2" w:rsidRPr="005F20D2">
        <w:rPr>
          <w:rtl/>
        </w:rPr>
        <w:t>لغة أجنبية واحدة على الأقل لإجراء البحث والفحص اللازم</w:t>
      </w:r>
      <w:r w:rsidR="00750A40">
        <w:rPr>
          <w:rFonts w:hint="cs"/>
          <w:rtl/>
        </w:rPr>
        <w:t>ين</w:t>
      </w:r>
      <w:r w:rsidR="005F20D2" w:rsidRPr="005F20D2">
        <w:rPr>
          <w:rtl/>
        </w:rPr>
        <w:t xml:space="preserve">. </w:t>
      </w:r>
      <w:proofErr w:type="gramStart"/>
      <w:r w:rsidR="00750A40">
        <w:rPr>
          <w:rFonts w:hint="cs"/>
          <w:rtl/>
        </w:rPr>
        <w:t>و</w:t>
      </w:r>
      <w:r w:rsidR="00CC501D">
        <w:rPr>
          <w:rFonts w:hint="cs"/>
          <w:rtl/>
        </w:rPr>
        <w:t>من</w:t>
      </w:r>
      <w:proofErr w:type="gramEnd"/>
      <w:r w:rsidR="00CC501D">
        <w:rPr>
          <w:rFonts w:hint="cs"/>
          <w:rtl/>
        </w:rPr>
        <w:t xml:space="preserve"> </w:t>
      </w:r>
      <w:r w:rsidR="005F20D2" w:rsidRPr="005F20D2">
        <w:rPr>
          <w:rtl/>
        </w:rPr>
        <w:t xml:space="preserve">ثم كان </w:t>
      </w:r>
      <w:r w:rsidR="00CC501D">
        <w:rPr>
          <w:rFonts w:hint="cs"/>
          <w:rtl/>
        </w:rPr>
        <w:t xml:space="preserve">على </w:t>
      </w:r>
      <w:r w:rsidR="005F20D2" w:rsidRPr="005F20D2">
        <w:rPr>
          <w:rtl/>
        </w:rPr>
        <w:t xml:space="preserve">الفاحص </w:t>
      </w:r>
      <w:r w:rsidR="00437BB1">
        <w:rPr>
          <w:rFonts w:hint="cs"/>
          <w:rtl/>
        </w:rPr>
        <w:t xml:space="preserve">أولا </w:t>
      </w:r>
      <w:r w:rsidR="00CC501D">
        <w:rPr>
          <w:rFonts w:hint="cs"/>
          <w:rtl/>
        </w:rPr>
        <w:t>اجتياز الاختبار العام ل</w:t>
      </w:r>
      <w:r w:rsidR="005F20D2" w:rsidRPr="005F20D2">
        <w:rPr>
          <w:rtl/>
        </w:rPr>
        <w:t xml:space="preserve">يكون موظفا عاما، ثم </w:t>
      </w:r>
      <w:r w:rsidR="00CC501D">
        <w:rPr>
          <w:rFonts w:hint="cs"/>
          <w:rtl/>
        </w:rPr>
        <w:t>اجتياز اختبارات ال</w:t>
      </w:r>
      <w:r w:rsidR="005F20D2" w:rsidRPr="005F20D2">
        <w:rPr>
          <w:rtl/>
        </w:rPr>
        <w:t xml:space="preserve">مرحلتين. </w:t>
      </w:r>
      <w:r w:rsidR="00CC501D">
        <w:rPr>
          <w:rFonts w:hint="cs"/>
          <w:rtl/>
        </w:rPr>
        <w:t xml:space="preserve">ولكي </w:t>
      </w:r>
      <w:r w:rsidR="005F20D2" w:rsidRPr="005F20D2">
        <w:rPr>
          <w:rtl/>
        </w:rPr>
        <w:t xml:space="preserve">يصبح </w:t>
      </w:r>
      <w:r w:rsidR="00CC501D">
        <w:rPr>
          <w:rFonts w:hint="cs"/>
          <w:rtl/>
        </w:rPr>
        <w:t xml:space="preserve">كبير </w:t>
      </w:r>
      <w:proofErr w:type="gramStart"/>
      <w:r w:rsidR="005F20D2" w:rsidRPr="005F20D2">
        <w:rPr>
          <w:rtl/>
        </w:rPr>
        <w:t>فاحص</w:t>
      </w:r>
      <w:r w:rsidR="00CC501D">
        <w:rPr>
          <w:rFonts w:hint="cs"/>
          <w:rtl/>
        </w:rPr>
        <w:t>ي</w:t>
      </w:r>
      <w:proofErr w:type="gramEnd"/>
      <w:r w:rsidR="005F20D2" w:rsidRPr="005F20D2">
        <w:rPr>
          <w:rtl/>
        </w:rPr>
        <w:t xml:space="preserve"> براءات، </w:t>
      </w:r>
      <w:r w:rsidR="00FF7DBE">
        <w:rPr>
          <w:rFonts w:hint="cs"/>
          <w:rtl/>
        </w:rPr>
        <w:t>على</w:t>
      </w:r>
      <w:r w:rsidR="005F20D2" w:rsidRPr="005F20D2">
        <w:rPr>
          <w:rtl/>
        </w:rPr>
        <w:t xml:space="preserve"> </w:t>
      </w:r>
      <w:r w:rsidR="00FF7DBE">
        <w:rPr>
          <w:rFonts w:hint="cs"/>
          <w:rtl/>
        </w:rPr>
        <w:t>ا</w:t>
      </w:r>
      <w:r w:rsidR="005F20D2" w:rsidRPr="005F20D2">
        <w:rPr>
          <w:rtl/>
        </w:rPr>
        <w:t xml:space="preserve">لفاحص </w:t>
      </w:r>
      <w:r w:rsidR="00FF7DBE">
        <w:rPr>
          <w:rFonts w:hint="cs"/>
          <w:rtl/>
        </w:rPr>
        <w:t>المبتدئ</w:t>
      </w:r>
      <w:r w:rsidR="00CC501D">
        <w:rPr>
          <w:rFonts w:hint="cs"/>
          <w:rtl/>
        </w:rPr>
        <w:t xml:space="preserve"> أن ي</w:t>
      </w:r>
      <w:r w:rsidR="005F20D2" w:rsidRPr="005F20D2">
        <w:rPr>
          <w:rtl/>
        </w:rPr>
        <w:t xml:space="preserve">تأهل </w:t>
      </w:r>
      <w:r w:rsidR="00CC501D">
        <w:rPr>
          <w:rFonts w:hint="cs"/>
          <w:rtl/>
        </w:rPr>
        <w:t xml:space="preserve">أولا لاختبار </w:t>
      </w:r>
      <w:r w:rsidR="005F20D2" w:rsidRPr="005F20D2">
        <w:rPr>
          <w:rtl/>
        </w:rPr>
        <w:t xml:space="preserve">المستوى الأول في نهاية تدريبه الذي </w:t>
      </w:r>
      <w:r w:rsidR="00CC501D">
        <w:rPr>
          <w:rFonts w:hint="cs"/>
          <w:rtl/>
        </w:rPr>
        <w:t xml:space="preserve">يستغرق </w:t>
      </w:r>
      <w:r w:rsidR="005F20D2" w:rsidRPr="005F20D2">
        <w:rPr>
          <w:rtl/>
        </w:rPr>
        <w:t xml:space="preserve">سنة واحدة. </w:t>
      </w:r>
      <w:r w:rsidR="00CC501D">
        <w:rPr>
          <w:rFonts w:hint="cs"/>
          <w:rtl/>
        </w:rPr>
        <w:t>وي</w:t>
      </w:r>
      <w:r w:rsidR="005F20D2" w:rsidRPr="005F20D2">
        <w:rPr>
          <w:rtl/>
        </w:rPr>
        <w:t>ستمر ال</w:t>
      </w:r>
      <w:r w:rsidR="002D26AC">
        <w:rPr>
          <w:rtl/>
        </w:rPr>
        <w:t>فاحص</w:t>
      </w:r>
      <w:r w:rsidR="00CC501D">
        <w:rPr>
          <w:rFonts w:hint="cs"/>
          <w:rtl/>
        </w:rPr>
        <w:t>و</w:t>
      </w:r>
      <w:r w:rsidR="005F20D2" w:rsidRPr="005F20D2">
        <w:rPr>
          <w:rtl/>
        </w:rPr>
        <w:t xml:space="preserve">ن الذين اجتازوا هذه المرحلة </w:t>
      </w:r>
      <w:proofErr w:type="gramStart"/>
      <w:r w:rsidR="005F20D2" w:rsidRPr="005F20D2">
        <w:rPr>
          <w:rtl/>
        </w:rPr>
        <w:t>عملهم</w:t>
      </w:r>
      <w:proofErr w:type="gramEnd"/>
      <w:r w:rsidR="005F20D2" w:rsidRPr="005F20D2">
        <w:rPr>
          <w:rtl/>
        </w:rPr>
        <w:t xml:space="preserve"> ك</w:t>
      </w:r>
      <w:r w:rsidR="002D26AC">
        <w:rPr>
          <w:rtl/>
        </w:rPr>
        <w:t>فاحص</w:t>
      </w:r>
      <w:r w:rsidR="005F20D2" w:rsidRPr="005F20D2">
        <w:rPr>
          <w:rtl/>
        </w:rPr>
        <w:t>ين مساعد</w:t>
      </w:r>
      <w:r w:rsidR="00CC501D">
        <w:rPr>
          <w:rFonts w:hint="cs"/>
          <w:rtl/>
        </w:rPr>
        <w:t>ين</w:t>
      </w:r>
      <w:r w:rsidR="005F20D2" w:rsidRPr="005F20D2">
        <w:rPr>
          <w:rtl/>
        </w:rPr>
        <w:t xml:space="preserve"> لكبار ال</w:t>
      </w:r>
      <w:r w:rsidR="002D26AC">
        <w:rPr>
          <w:rtl/>
        </w:rPr>
        <w:t>فاحص</w:t>
      </w:r>
      <w:r w:rsidR="005F20D2" w:rsidRPr="005F20D2">
        <w:rPr>
          <w:rtl/>
        </w:rPr>
        <w:t>ين مدة عامين آخرين حتى تقديم دراسة أطروح</w:t>
      </w:r>
      <w:r w:rsidR="00FF7DBE">
        <w:rPr>
          <w:rFonts w:hint="cs"/>
          <w:rtl/>
        </w:rPr>
        <w:t>تهم</w:t>
      </w:r>
      <w:r w:rsidR="005F20D2" w:rsidRPr="005F20D2">
        <w:rPr>
          <w:rtl/>
        </w:rPr>
        <w:t xml:space="preserve"> في مجال التقنية ذات الصلة. </w:t>
      </w:r>
      <w:proofErr w:type="gramStart"/>
      <w:r w:rsidR="00CC501D">
        <w:rPr>
          <w:rFonts w:hint="cs"/>
          <w:rtl/>
        </w:rPr>
        <w:t>و</w:t>
      </w:r>
      <w:r w:rsidR="005F20D2" w:rsidRPr="005F20D2">
        <w:rPr>
          <w:rtl/>
        </w:rPr>
        <w:t>في</w:t>
      </w:r>
      <w:proofErr w:type="gramEnd"/>
      <w:r w:rsidR="005F20D2" w:rsidRPr="005F20D2">
        <w:rPr>
          <w:rtl/>
        </w:rPr>
        <w:t xml:space="preserve"> المرحلة الثانية، </w:t>
      </w:r>
      <w:r w:rsidR="00FF7DBE">
        <w:rPr>
          <w:rFonts w:hint="cs"/>
          <w:rtl/>
        </w:rPr>
        <w:t>على</w:t>
      </w:r>
      <w:r w:rsidR="00CC501D">
        <w:rPr>
          <w:rFonts w:hint="cs"/>
          <w:rtl/>
        </w:rPr>
        <w:t xml:space="preserve"> الفاحص تقديم </w:t>
      </w:r>
      <w:r w:rsidR="005F20D2" w:rsidRPr="005F20D2">
        <w:rPr>
          <w:rtl/>
        </w:rPr>
        <w:t>أطروح</w:t>
      </w:r>
      <w:r w:rsidR="00CC501D">
        <w:rPr>
          <w:rFonts w:hint="cs"/>
          <w:rtl/>
        </w:rPr>
        <w:t xml:space="preserve">ته </w:t>
      </w:r>
      <w:r w:rsidR="005F20D2" w:rsidRPr="005F20D2">
        <w:rPr>
          <w:rtl/>
        </w:rPr>
        <w:t xml:space="preserve">أمام </w:t>
      </w:r>
      <w:r w:rsidR="00437BB1">
        <w:rPr>
          <w:rFonts w:hint="cs"/>
          <w:rtl/>
        </w:rPr>
        <w:t>لجنة ممتحنين</w:t>
      </w:r>
      <w:r w:rsidR="005F20D2" w:rsidRPr="005F20D2">
        <w:rPr>
          <w:rtl/>
        </w:rPr>
        <w:t xml:space="preserve">، وفي المرحلة الثالثة </w:t>
      </w:r>
      <w:r w:rsidR="00FF7DBE">
        <w:rPr>
          <w:rFonts w:hint="cs"/>
          <w:rtl/>
        </w:rPr>
        <w:t>لا بد من</w:t>
      </w:r>
      <w:r w:rsidR="00CC501D">
        <w:rPr>
          <w:rFonts w:hint="cs"/>
          <w:rtl/>
        </w:rPr>
        <w:t xml:space="preserve"> اجتياز الاختبار </w:t>
      </w:r>
      <w:r w:rsidR="005F20D2" w:rsidRPr="005F20D2">
        <w:rPr>
          <w:rtl/>
        </w:rPr>
        <w:t>النهائي ل</w:t>
      </w:r>
      <w:r w:rsidR="00CC501D">
        <w:rPr>
          <w:rFonts w:hint="cs"/>
          <w:rtl/>
        </w:rPr>
        <w:t>كي ي</w:t>
      </w:r>
      <w:r w:rsidR="005F20D2" w:rsidRPr="005F20D2">
        <w:rPr>
          <w:rtl/>
        </w:rPr>
        <w:t xml:space="preserve">صبح </w:t>
      </w:r>
      <w:r w:rsidR="00CC501D">
        <w:rPr>
          <w:rFonts w:hint="cs"/>
          <w:rtl/>
        </w:rPr>
        <w:t xml:space="preserve">كبير </w:t>
      </w:r>
      <w:r w:rsidR="00437BB1">
        <w:rPr>
          <w:rFonts w:hint="cs"/>
          <w:rtl/>
        </w:rPr>
        <w:t>فاحصين</w:t>
      </w:r>
      <w:r w:rsidR="005F20D2" w:rsidRPr="005F20D2">
        <w:rPr>
          <w:rtl/>
        </w:rPr>
        <w:t xml:space="preserve">. </w:t>
      </w:r>
      <w:r w:rsidR="00FF7DBE">
        <w:rPr>
          <w:rFonts w:hint="cs"/>
          <w:rtl/>
        </w:rPr>
        <w:t>و</w:t>
      </w:r>
      <w:r w:rsidR="00CC501D">
        <w:rPr>
          <w:rFonts w:hint="cs"/>
          <w:rtl/>
        </w:rPr>
        <w:t xml:space="preserve">لدى </w:t>
      </w:r>
      <w:r w:rsidR="00FF7DBE">
        <w:rPr>
          <w:rFonts w:hint="cs"/>
          <w:rtl/>
        </w:rPr>
        <w:t>ال</w:t>
      </w:r>
      <w:r w:rsidR="000A6430">
        <w:rPr>
          <w:rtl/>
        </w:rPr>
        <w:t xml:space="preserve">معهد </w:t>
      </w:r>
      <w:r w:rsidR="005F20D2" w:rsidRPr="005F20D2">
        <w:rPr>
          <w:rtl/>
        </w:rPr>
        <w:t>موارد</w:t>
      </w:r>
      <w:r w:rsidR="00FF7DBE">
        <w:rPr>
          <w:rFonts w:hint="cs"/>
          <w:rtl/>
        </w:rPr>
        <w:t>ه</w:t>
      </w:r>
      <w:r w:rsidR="005F20D2" w:rsidRPr="005F20D2">
        <w:rPr>
          <w:rtl/>
        </w:rPr>
        <w:t xml:space="preserve"> </w:t>
      </w:r>
      <w:proofErr w:type="gramStart"/>
      <w:r w:rsidR="005F20D2" w:rsidRPr="005F20D2">
        <w:rPr>
          <w:rtl/>
        </w:rPr>
        <w:t>التدريب</w:t>
      </w:r>
      <w:r w:rsidR="00FF7DBE">
        <w:rPr>
          <w:rFonts w:hint="cs"/>
          <w:rtl/>
        </w:rPr>
        <w:t>ية</w:t>
      </w:r>
      <w:proofErr w:type="gramEnd"/>
      <w:r w:rsidR="005F20D2" w:rsidRPr="005F20D2">
        <w:rPr>
          <w:rtl/>
        </w:rPr>
        <w:t xml:space="preserve"> </w:t>
      </w:r>
      <w:r w:rsidR="00FF7DBE">
        <w:rPr>
          <w:rFonts w:hint="cs"/>
          <w:rtl/>
        </w:rPr>
        <w:t>ل</w:t>
      </w:r>
      <w:r w:rsidR="005F20D2" w:rsidRPr="005F20D2">
        <w:rPr>
          <w:rtl/>
        </w:rPr>
        <w:t>ت</w:t>
      </w:r>
      <w:r w:rsidR="00CC501D">
        <w:rPr>
          <w:rFonts w:hint="cs"/>
          <w:rtl/>
        </w:rPr>
        <w:t xml:space="preserve">زويد </w:t>
      </w:r>
      <w:r w:rsidR="005F20D2" w:rsidRPr="005F20D2">
        <w:rPr>
          <w:rtl/>
        </w:rPr>
        <w:t>الفاحصين الجدد ببرنامج التدريب الأساسي ول</w:t>
      </w:r>
      <w:r w:rsidR="00CC501D">
        <w:rPr>
          <w:rFonts w:hint="cs"/>
          <w:rtl/>
        </w:rPr>
        <w:t xml:space="preserve">لحفاظ على تحديث </w:t>
      </w:r>
      <w:r w:rsidR="005F20D2" w:rsidRPr="005F20D2">
        <w:rPr>
          <w:rtl/>
        </w:rPr>
        <w:t>المع</w:t>
      </w:r>
      <w:r w:rsidR="00CC501D">
        <w:rPr>
          <w:rFonts w:hint="cs"/>
          <w:rtl/>
        </w:rPr>
        <w:t>ا</w:t>
      </w:r>
      <w:r w:rsidR="005F20D2" w:rsidRPr="005F20D2">
        <w:rPr>
          <w:rtl/>
        </w:rPr>
        <w:t xml:space="preserve">رف والمهارات بشكل مستمر. </w:t>
      </w:r>
      <w:r w:rsidR="00BF3F12">
        <w:rPr>
          <w:rFonts w:hint="cs"/>
          <w:rtl/>
          <w:lang w:bidi="ar-EG"/>
        </w:rPr>
        <w:t>و</w:t>
      </w:r>
      <w:r w:rsidR="005F20D2" w:rsidRPr="005F20D2">
        <w:rPr>
          <w:rtl/>
        </w:rPr>
        <w:t>بعد ت</w:t>
      </w:r>
      <w:r w:rsidR="00BF3F12">
        <w:rPr>
          <w:rFonts w:hint="cs"/>
          <w:rtl/>
        </w:rPr>
        <w:t>عيينهم</w:t>
      </w:r>
      <w:r w:rsidR="005F20D2" w:rsidRPr="005F20D2">
        <w:rPr>
          <w:rtl/>
        </w:rPr>
        <w:t>، بدأ ال</w:t>
      </w:r>
      <w:r w:rsidR="002D26AC">
        <w:rPr>
          <w:rtl/>
        </w:rPr>
        <w:t>فاحص</w:t>
      </w:r>
      <w:r w:rsidR="00BF3F12">
        <w:rPr>
          <w:rFonts w:hint="cs"/>
          <w:rtl/>
        </w:rPr>
        <w:t>ون</w:t>
      </w:r>
      <w:r w:rsidR="005F20D2" w:rsidRPr="005F20D2">
        <w:rPr>
          <w:rtl/>
        </w:rPr>
        <w:t xml:space="preserve"> </w:t>
      </w:r>
      <w:proofErr w:type="gramStart"/>
      <w:r w:rsidR="005F20D2" w:rsidRPr="005F20D2">
        <w:rPr>
          <w:rtl/>
        </w:rPr>
        <w:t>تلقي</w:t>
      </w:r>
      <w:proofErr w:type="gramEnd"/>
      <w:r w:rsidR="005F20D2" w:rsidRPr="005F20D2">
        <w:rPr>
          <w:rtl/>
        </w:rPr>
        <w:t xml:space="preserve"> مجموعتين من التدريب الإداري والفني. </w:t>
      </w:r>
      <w:proofErr w:type="gramStart"/>
      <w:r w:rsidR="00BF3F12">
        <w:rPr>
          <w:rFonts w:hint="cs"/>
          <w:rtl/>
        </w:rPr>
        <w:t>وتمثلت</w:t>
      </w:r>
      <w:proofErr w:type="gramEnd"/>
      <w:r w:rsidR="00BF3F12">
        <w:rPr>
          <w:rFonts w:hint="cs"/>
          <w:rtl/>
        </w:rPr>
        <w:t xml:space="preserve"> </w:t>
      </w:r>
      <w:r w:rsidR="005F20D2" w:rsidRPr="005F20D2">
        <w:rPr>
          <w:rtl/>
        </w:rPr>
        <w:t xml:space="preserve">مجموعة </w:t>
      </w:r>
      <w:r w:rsidR="00BF3F12">
        <w:rPr>
          <w:rFonts w:hint="cs"/>
          <w:rtl/>
        </w:rPr>
        <w:t>التدريب ال</w:t>
      </w:r>
      <w:r w:rsidR="005F20D2" w:rsidRPr="005F20D2">
        <w:rPr>
          <w:rtl/>
        </w:rPr>
        <w:t xml:space="preserve">إداري </w:t>
      </w:r>
      <w:r w:rsidR="00BF3F12">
        <w:rPr>
          <w:rFonts w:hint="cs"/>
          <w:rtl/>
        </w:rPr>
        <w:t xml:space="preserve">في </w:t>
      </w:r>
      <w:r w:rsidR="005F20D2" w:rsidRPr="005F20D2">
        <w:rPr>
          <w:rtl/>
        </w:rPr>
        <w:t>عرض مهام المكتب ودور كل قسم و</w:t>
      </w:r>
      <w:r w:rsidR="00657844">
        <w:rPr>
          <w:rFonts w:hint="cs"/>
          <w:rtl/>
        </w:rPr>
        <w:t>ال</w:t>
      </w:r>
      <w:r w:rsidR="005F20D2" w:rsidRPr="005F20D2">
        <w:rPr>
          <w:rtl/>
        </w:rPr>
        <w:t>تدابير الأمن</w:t>
      </w:r>
      <w:r w:rsidR="00657844">
        <w:rPr>
          <w:rFonts w:hint="cs"/>
          <w:rtl/>
        </w:rPr>
        <w:t>ية</w:t>
      </w:r>
      <w:r w:rsidR="005F20D2" w:rsidRPr="005F20D2">
        <w:rPr>
          <w:rtl/>
        </w:rPr>
        <w:t xml:space="preserve"> وقواعد الخدمة المدنية العامة. </w:t>
      </w:r>
      <w:r w:rsidR="00657844">
        <w:rPr>
          <w:rFonts w:hint="cs"/>
          <w:rtl/>
        </w:rPr>
        <w:t xml:space="preserve">وتم </w:t>
      </w:r>
      <w:r w:rsidR="00A071A4">
        <w:rPr>
          <w:rFonts w:hint="cs"/>
          <w:rtl/>
        </w:rPr>
        <w:t xml:space="preserve">تقديم </w:t>
      </w:r>
      <w:r w:rsidR="005F20D2" w:rsidRPr="005F20D2">
        <w:rPr>
          <w:rtl/>
        </w:rPr>
        <w:t xml:space="preserve">هذا التدريب </w:t>
      </w:r>
      <w:r w:rsidR="00A071A4">
        <w:rPr>
          <w:rFonts w:hint="cs"/>
          <w:rtl/>
        </w:rPr>
        <w:t>ل</w:t>
      </w:r>
      <w:r w:rsidR="005F20D2" w:rsidRPr="005F20D2">
        <w:rPr>
          <w:rtl/>
        </w:rPr>
        <w:t xml:space="preserve">مرة </w:t>
      </w:r>
      <w:proofErr w:type="gramStart"/>
      <w:r w:rsidR="005F20D2" w:rsidRPr="005F20D2">
        <w:rPr>
          <w:rtl/>
        </w:rPr>
        <w:t>واحدة</w:t>
      </w:r>
      <w:proofErr w:type="gramEnd"/>
      <w:r w:rsidR="005F20D2" w:rsidRPr="005F20D2">
        <w:rPr>
          <w:rtl/>
        </w:rPr>
        <w:t xml:space="preserve"> </w:t>
      </w:r>
      <w:r w:rsidR="00F97F76">
        <w:rPr>
          <w:rFonts w:hint="cs"/>
          <w:rtl/>
        </w:rPr>
        <w:t>مع إمكانية الاستفادة منه تكرارا</w:t>
      </w:r>
      <w:r w:rsidR="005F20D2" w:rsidRPr="005F20D2">
        <w:rPr>
          <w:rtl/>
        </w:rPr>
        <w:t xml:space="preserve">. </w:t>
      </w:r>
      <w:r w:rsidR="00A071A4">
        <w:rPr>
          <w:rFonts w:hint="cs"/>
          <w:rtl/>
        </w:rPr>
        <w:t xml:space="preserve">وكانت </w:t>
      </w:r>
      <w:r w:rsidR="005F20D2" w:rsidRPr="005F20D2">
        <w:rPr>
          <w:rtl/>
        </w:rPr>
        <w:t>المجموعة الثانية من التدريب معني</w:t>
      </w:r>
      <w:r w:rsidR="00CF668F">
        <w:rPr>
          <w:rFonts w:hint="cs"/>
          <w:rtl/>
        </w:rPr>
        <w:t>ة</w:t>
      </w:r>
      <w:r w:rsidR="00A071A4">
        <w:rPr>
          <w:rtl/>
        </w:rPr>
        <w:t xml:space="preserve"> بالتنمية المهنية للفاحصين </w:t>
      </w:r>
      <w:r w:rsidR="00CF668F">
        <w:rPr>
          <w:rFonts w:hint="cs"/>
          <w:rtl/>
        </w:rPr>
        <w:t xml:space="preserve">وكانت </w:t>
      </w:r>
      <w:r w:rsidR="005F20D2" w:rsidRPr="005F20D2">
        <w:rPr>
          <w:rtl/>
        </w:rPr>
        <w:t>مستمر</w:t>
      </w:r>
      <w:r w:rsidR="00A071A4">
        <w:rPr>
          <w:rFonts w:hint="cs"/>
          <w:rtl/>
        </w:rPr>
        <w:t>ة ب</w:t>
      </w:r>
      <w:r w:rsidR="005F20D2" w:rsidRPr="005F20D2">
        <w:rPr>
          <w:rtl/>
        </w:rPr>
        <w:t>طبيع</w:t>
      </w:r>
      <w:r w:rsidR="00A071A4">
        <w:rPr>
          <w:rFonts w:hint="cs"/>
          <w:rtl/>
        </w:rPr>
        <w:t>تها</w:t>
      </w:r>
      <w:r w:rsidR="00CF668F">
        <w:rPr>
          <w:rtl/>
        </w:rPr>
        <w:t>. و</w:t>
      </w:r>
      <w:r w:rsidR="00CF668F">
        <w:rPr>
          <w:rFonts w:hint="cs"/>
          <w:rtl/>
        </w:rPr>
        <w:t xml:space="preserve">أدير </w:t>
      </w:r>
      <w:proofErr w:type="gramStart"/>
      <w:r w:rsidR="00CF668F">
        <w:rPr>
          <w:rtl/>
        </w:rPr>
        <w:t>التدريب</w:t>
      </w:r>
      <w:proofErr w:type="gramEnd"/>
      <w:r w:rsidR="00CF668F">
        <w:rPr>
          <w:rtl/>
        </w:rPr>
        <w:t xml:space="preserve"> التقني ل</w:t>
      </w:r>
      <w:r w:rsidR="005F20D2" w:rsidRPr="005F20D2">
        <w:rPr>
          <w:rtl/>
        </w:rPr>
        <w:t>ل</w:t>
      </w:r>
      <w:r w:rsidR="002D26AC">
        <w:rPr>
          <w:rtl/>
        </w:rPr>
        <w:t>فاحص</w:t>
      </w:r>
      <w:r w:rsidR="005F20D2" w:rsidRPr="005F20D2">
        <w:rPr>
          <w:rtl/>
        </w:rPr>
        <w:t xml:space="preserve">ين من قبل إدارة براءات الاختراع. </w:t>
      </w:r>
      <w:r w:rsidR="00CF668F">
        <w:rPr>
          <w:rFonts w:hint="cs"/>
          <w:rtl/>
        </w:rPr>
        <w:t>و</w:t>
      </w:r>
      <w:r w:rsidR="005F20D2" w:rsidRPr="005F20D2">
        <w:rPr>
          <w:rtl/>
        </w:rPr>
        <w:t xml:space="preserve">باعتبارها دولة متعاقدة </w:t>
      </w:r>
      <w:r w:rsidR="00CF668F">
        <w:rPr>
          <w:rFonts w:hint="cs"/>
          <w:rtl/>
        </w:rPr>
        <w:t>على ال</w:t>
      </w:r>
      <w:r w:rsidR="005F20D2" w:rsidRPr="005F20D2">
        <w:rPr>
          <w:rtl/>
        </w:rPr>
        <w:t xml:space="preserve">اتفاقية </w:t>
      </w:r>
      <w:r w:rsidR="00CF668F">
        <w:rPr>
          <w:rFonts w:hint="cs"/>
          <w:rtl/>
        </w:rPr>
        <w:t>ا</w:t>
      </w:r>
      <w:r w:rsidR="005F20D2" w:rsidRPr="005F20D2">
        <w:rPr>
          <w:rtl/>
        </w:rPr>
        <w:t>لأوروبي</w:t>
      </w:r>
      <w:r w:rsidR="00CF668F">
        <w:rPr>
          <w:rFonts w:hint="cs"/>
          <w:rtl/>
        </w:rPr>
        <w:t>ة بشأن البراءات</w:t>
      </w:r>
      <w:r w:rsidR="005F20D2" w:rsidRPr="005F20D2">
        <w:rPr>
          <w:rtl/>
        </w:rPr>
        <w:t>، استفاد جميع فاحصي البراءات من البرامج التدريبية التي قدم</w:t>
      </w:r>
      <w:r w:rsidR="00CF668F">
        <w:rPr>
          <w:rFonts w:hint="cs"/>
          <w:rtl/>
        </w:rPr>
        <w:t>ت</w:t>
      </w:r>
      <w:r w:rsidR="005F20D2" w:rsidRPr="005F20D2">
        <w:rPr>
          <w:rtl/>
        </w:rPr>
        <w:t xml:space="preserve">ها أكاديمية </w:t>
      </w:r>
      <w:r w:rsidR="00CF668F">
        <w:rPr>
          <w:rFonts w:hint="cs"/>
          <w:rtl/>
        </w:rPr>
        <w:t>المكتب الأوروبي ل</w:t>
      </w:r>
      <w:r w:rsidR="005F20D2" w:rsidRPr="005F20D2">
        <w:rPr>
          <w:rtl/>
        </w:rPr>
        <w:t>براءات</w:t>
      </w:r>
      <w:r w:rsidR="00CF668F">
        <w:rPr>
          <w:rFonts w:hint="cs"/>
          <w:rtl/>
        </w:rPr>
        <w:t xml:space="preserve"> الاختراع</w:t>
      </w:r>
      <w:r w:rsidR="005F20D2" w:rsidRPr="005F20D2">
        <w:rPr>
          <w:rtl/>
        </w:rPr>
        <w:t>. وعلاوة على ذلك، أ</w:t>
      </w:r>
      <w:r w:rsidR="00CF668F">
        <w:rPr>
          <w:rFonts w:hint="cs"/>
          <w:rtl/>
        </w:rPr>
        <w:t>ُ</w:t>
      </w:r>
      <w:r w:rsidR="005F20D2" w:rsidRPr="005F20D2">
        <w:rPr>
          <w:rtl/>
        </w:rPr>
        <w:t>درج</w:t>
      </w:r>
      <w:r w:rsidR="00CF668F">
        <w:rPr>
          <w:rFonts w:hint="cs"/>
          <w:rtl/>
        </w:rPr>
        <w:t>ت</w:t>
      </w:r>
      <w:r w:rsidR="005F20D2" w:rsidRPr="005F20D2">
        <w:rPr>
          <w:rtl/>
        </w:rPr>
        <w:t xml:space="preserve"> برامج التدريب التي </w:t>
      </w:r>
      <w:proofErr w:type="spellStart"/>
      <w:r w:rsidR="005F20D2" w:rsidRPr="005F20D2">
        <w:rPr>
          <w:rtl/>
        </w:rPr>
        <w:t>قدمه</w:t>
      </w:r>
      <w:r w:rsidR="00CF668F">
        <w:rPr>
          <w:rFonts w:hint="cs"/>
          <w:rtl/>
        </w:rPr>
        <w:t>ت</w:t>
      </w:r>
      <w:r w:rsidR="005F20D2" w:rsidRPr="005F20D2">
        <w:rPr>
          <w:rtl/>
        </w:rPr>
        <w:t>ا</w:t>
      </w:r>
      <w:proofErr w:type="spellEnd"/>
      <w:r w:rsidR="005F20D2" w:rsidRPr="005F20D2">
        <w:rPr>
          <w:rtl/>
        </w:rPr>
        <w:t xml:space="preserve"> الويبو وغيرها من مكاتب براءات الاختراع </w:t>
      </w:r>
      <w:r w:rsidR="007834D9">
        <w:rPr>
          <w:rFonts w:hint="cs"/>
          <w:rtl/>
        </w:rPr>
        <w:t xml:space="preserve">الرائدة في </w:t>
      </w:r>
      <w:r w:rsidR="005F20D2" w:rsidRPr="005F20D2">
        <w:rPr>
          <w:rtl/>
        </w:rPr>
        <w:t>برنامج تدريب الفاحص</w:t>
      </w:r>
      <w:r w:rsidR="00A77682">
        <w:rPr>
          <w:rFonts w:hint="cs"/>
          <w:rtl/>
        </w:rPr>
        <w:t>ين</w:t>
      </w:r>
      <w:r w:rsidR="005F20D2" w:rsidRPr="005F20D2">
        <w:rPr>
          <w:rtl/>
        </w:rPr>
        <w:t xml:space="preserve">. </w:t>
      </w:r>
      <w:r w:rsidR="007834D9">
        <w:rPr>
          <w:rFonts w:hint="cs"/>
          <w:rtl/>
        </w:rPr>
        <w:t>و</w:t>
      </w:r>
      <w:r w:rsidR="005F20D2" w:rsidRPr="005F20D2">
        <w:rPr>
          <w:rtl/>
        </w:rPr>
        <w:t xml:space="preserve">في </w:t>
      </w:r>
      <w:r w:rsidR="007834D9">
        <w:rPr>
          <w:rFonts w:hint="cs"/>
          <w:rtl/>
        </w:rPr>
        <w:t xml:space="preserve">هذا السياق، </w:t>
      </w:r>
      <w:r w:rsidR="005F20D2" w:rsidRPr="005F20D2">
        <w:rPr>
          <w:rtl/>
        </w:rPr>
        <w:t xml:space="preserve">يمكن </w:t>
      </w:r>
      <w:r w:rsidR="007834D9">
        <w:rPr>
          <w:rFonts w:hint="cs"/>
          <w:rtl/>
        </w:rPr>
        <w:t>الت</w:t>
      </w:r>
      <w:r w:rsidR="005F20D2" w:rsidRPr="005F20D2">
        <w:rPr>
          <w:rtl/>
        </w:rPr>
        <w:t>أك</w:t>
      </w:r>
      <w:r w:rsidR="007834D9">
        <w:rPr>
          <w:rFonts w:hint="cs"/>
          <w:rtl/>
        </w:rPr>
        <w:t>ي</w:t>
      </w:r>
      <w:r w:rsidR="005F20D2" w:rsidRPr="005F20D2">
        <w:rPr>
          <w:rtl/>
        </w:rPr>
        <w:t>د</w:t>
      </w:r>
      <w:r w:rsidR="007834D9">
        <w:rPr>
          <w:rFonts w:hint="cs"/>
          <w:rtl/>
        </w:rPr>
        <w:t xml:space="preserve"> على أن</w:t>
      </w:r>
      <w:r w:rsidR="00A77682">
        <w:rPr>
          <w:rFonts w:hint="cs"/>
          <w:rtl/>
        </w:rPr>
        <w:t xml:space="preserve"> </w:t>
      </w:r>
      <w:r w:rsidR="000A6430">
        <w:rPr>
          <w:rtl/>
        </w:rPr>
        <w:t>معهد تركيا للبراءات</w:t>
      </w:r>
      <w:r w:rsidR="005F20D2" w:rsidRPr="005F20D2">
        <w:t xml:space="preserve"> </w:t>
      </w:r>
      <w:r w:rsidR="007834D9">
        <w:rPr>
          <w:rFonts w:hint="cs"/>
          <w:rtl/>
        </w:rPr>
        <w:t xml:space="preserve">قد </w:t>
      </w:r>
      <w:r w:rsidR="00627575">
        <w:rPr>
          <w:rFonts w:hint="cs"/>
          <w:rtl/>
        </w:rPr>
        <w:t>استوفى</w:t>
      </w:r>
      <w:r w:rsidR="007834D9">
        <w:rPr>
          <w:rFonts w:hint="cs"/>
          <w:rtl/>
        </w:rPr>
        <w:t xml:space="preserve"> </w:t>
      </w:r>
      <w:r w:rsidR="005F20D2" w:rsidRPr="005F20D2">
        <w:rPr>
          <w:rtl/>
        </w:rPr>
        <w:t xml:space="preserve">الحد الأدنى للمتطلبات المنصوص عليها </w:t>
      </w:r>
      <w:r w:rsidR="007834D9">
        <w:rPr>
          <w:rFonts w:hint="cs"/>
          <w:rtl/>
        </w:rPr>
        <w:t xml:space="preserve">في </w:t>
      </w:r>
      <w:r w:rsidR="00F97F76">
        <w:rPr>
          <w:rFonts w:hint="cs"/>
          <w:rtl/>
        </w:rPr>
        <w:t>القاعدتين 1.36"1"</w:t>
      </w:r>
      <w:r w:rsidR="00F97F76">
        <w:rPr>
          <w:rFonts w:hint="eastAsia"/>
          <w:rtl/>
        </w:rPr>
        <w:t> </w:t>
      </w:r>
      <w:r w:rsidR="00F97F76">
        <w:rPr>
          <w:rFonts w:hint="cs"/>
          <w:rtl/>
        </w:rPr>
        <w:t>و1.63"1"</w:t>
      </w:r>
      <w:r w:rsidR="005F20D2" w:rsidRPr="00F97F76">
        <w:rPr>
          <w:rtl/>
        </w:rPr>
        <w:t>،</w:t>
      </w:r>
      <w:r w:rsidR="005F20D2" w:rsidRPr="005F20D2">
        <w:rPr>
          <w:rtl/>
        </w:rPr>
        <w:t xml:space="preserve"> </w:t>
      </w:r>
      <w:r w:rsidR="00C80887">
        <w:rPr>
          <w:rFonts w:hint="cs"/>
          <w:rtl/>
          <w:lang w:bidi="ar-EG"/>
        </w:rPr>
        <w:t>أي أنه</w:t>
      </w:r>
      <w:r w:rsidR="005F20D2" w:rsidRPr="005F20D2">
        <w:rPr>
          <w:rtl/>
        </w:rPr>
        <w:t xml:space="preserve"> </w:t>
      </w:r>
      <w:r w:rsidR="00475A31">
        <w:rPr>
          <w:rFonts w:hint="cs"/>
          <w:rtl/>
        </w:rPr>
        <w:t>"</w:t>
      </w:r>
      <w:r w:rsidR="00475A31">
        <w:rPr>
          <w:rtl/>
        </w:rPr>
        <w:t>يجب أن يعمل في المكتب الوطني أو المنظمة الحكومية الدولية مائة موظف</w:t>
      </w:r>
      <w:r w:rsidR="00475A31">
        <w:rPr>
          <w:rFonts w:hint="cs"/>
          <w:rtl/>
        </w:rPr>
        <w:t xml:space="preserve"> </w:t>
      </w:r>
      <w:r w:rsidR="00475A31">
        <w:rPr>
          <w:rtl/>
        </w:rPr>
        <w:t>على الأقل يشتغلون طوال ساعات الدوام العادية، ويملكون الم</w:t>
      </w:r>
      <w:r w:rsidR="00475A31">
        <w:rPr>
          <w:rFonts w:hint="cs"/>
          <w:rtl/>
        </w:rPr>
        <w:t>ؤ</w:t>
      </w:r>
      <w:r w:rsidR="00475A31">
        <w:rPr>
          <w:rtl/>
        </w:rPr>
        <w:t xml:space="preserve">هلات التقنية اللازمة </w:t>
      </w:r>
      <w:r w:rsidR="00475A31">
        <w:rPr>
          <w:rFonts w:hint="cs"/>
          <w:rtl/>
        </w:rPr>
        <w:t>لإجراء</w:t>
      </w:r>
      <w:r w:rsidR="002377EC">
        <w:rPr>
          <w:rFonts w:hint="cs"/>
          <w:rtl/>
        </w:rPr>
        <w:t xml:space="preserve"> البحوث</w:t>
      </w:r>
      <w:r w:rsidR="00475A31">
        <w:rPr>
          <w:rtl/>
        </w:rPr>
        <w:t xml:space="preserve"> </w:t>
      </w:r>
      <w:r w:rsidR="002377EC">
        <w:rPr>
          <w:rFonts w:hint="cs"/>
          <w:rtl/>
        </w:rPr>
        <w:t>و</w:t>
      </w:r>
      <w:r w:rsidR="002377EC">
        <w:rPr>
          <w:rtl/>
        </w:rPr>
        <w:t>الفحوص</w:t>
      </w:r>
      <w:r w:rsidR="002377EC">
        <w:rPr>
          <w:rFonts w:hint="cs"/>
          <w:rtl/>
        </w:rPr>
        <w:t>".</w:t>
      </w:r>
    </w:p>
    <w:p w:rsidR="005F20D2" w:rsidRPr="005F20D2" w:rsidRDefault="00A77682" w:rsidP="004D1668">
      <w:pPr>
        <w:pStyle w:val="NumberedParaAR"/>
      </w:pPr>
      <w:r>
        <w:rPr>
          <w:rFonts w:hint="cs"/>
          <w:rtl/>
        </w:rPr>
        <w:lastRenderedPageBreak/>
        <w:t>و</w:t>
      </w:r>
      <w:r w:rsidR="005F20D2" w:rsidRPr="005F20D2">
        <w:rPr>
          <w:rtl/>
        </w:rPr>
        <w:t>أبرز الوفد أنه فيما يتعلق ب</w:t>
      </w:r>
      <w:r w:rsidR="00666764">
        <w:rPr>
          <w:rFonts w:hint="cs"/>
          <w:rtl/>
        </w:rPr>
        <w:t xml:space="preserve">الحد الأدنى من </w:t>
      </w:r>
      <w:r w:rsidR="00A24AED">
        <w:rPr>
          <w:rFonts w:hint="cs"/>
          <w:rtl/>
        </w:rPr>
        <w:t>ال</w:t>
      </w:r>
      <w:r w:rsidR="005F20D2" w:rsidRPr="005F20D2">
        <w:rPr>
          <w:rtl/>
        </w:rPr>
        <w:t xml:space="preserve">وثائق </w:t>
      </w:r>
      <w:r w:rsidR="00A24AED">
        <w:rPr>
          <w:rFonts w:hint="cs"/>
          <w:rtl/>
        </w:rPr>
        <w:t>التي يمكن النفاذ غليها لأغراض</w:t>
      </w:r>
      <w:r w:rsidR="00666764">
        <w:rPr>
          <w:rFonts w:hint="cs"/>
          <w:rtl/>
        </w:rPr>
        <w:t xml:space="preserve"> ا</w:t>
      </w:r>
      <w:r w:rsidR="005F20D2" w:rsidRPr="005F20D2">
        <w:rPr>
          <w:rtl/>
        </w:rPr>
        <w:t xml:space="preserve">لبحث والفحص، </w:t>
      </w:r>
      <w:r w:rsidR="00792E0A">
        <w:rPr>
          <w:rFonts w:hint="cs"/>
          <w:rtl/>
        </w:rPr>
        <w:t>لل</w:t>
      </w:r>
      <w:r w:rsidR="000A6430">
        <w:rPr>
          <w:rtl/>
        </w:rPr>
        <w:t xml:space="preserve">معهد </w:t>
      </w:r>
      <w:r w:rsidR="00792E0A">
        <w:rPr>
          <w:rFonts w:hint="cs"/>
          <w:rtl/>
        </w:rPr>
        <w:t>منفذ</w:t>
      </w:r>
      <w:r w:rsidR="005F20D2" w:rsidRPr="005F20D2">
        <w:rPr>
          <w:rtl/>
        </w:rPr>
        <w:t xml:space="preserve"> كامل إلى</w:t>
      </w:r>
      <w:r w:rsidR="00666764">
        <w:rPr>
          <w:rFonts w:hint="cs"/>
          <w:rtl/>
        </w:rPr>
        <w:t xml:space="preserve"> </w:t>
      </w:r>
      <w:r>
        <w:rPr>
          <w:rFonts w:hint="cs"/>
          <w:rtl/>
        </w:rPr>
        <w:t>نظام</w:t>
      </w:r>
      <w:r w:rsidR="005F20D2" w:rsidRPr="005F20D2">
        <w:t xml:space="preserve"> </w:t>
      </w:r>
      <w:r w:rsidR="00666764">
        <w:rPr>
          <w:rFonts w:hint="cs"/>
          <w:rtl/>
        </w:rPr>
        <w:t>(</w:t>
      </w:r>
      <w:proofErr w:type="spellStart"/>
      <w:r w:rsidR="005F20D2" w:rsidRPr="005F20D2">
        <w:t>EPOQUENet</w:t>
      </w:r>
      <w:proofErr w:type="spellEnd"/>
      <w:r w:rsidR="00666764">
        <w:rPr>
          <w:rFonts w:hint="cs"/>
          <w:rtl/>
        </w:rPr>
        <w:t xml:space="preserve">) </w:t>
      </w:r>
      <w:r w:rsidR="005F20D2" w:rsidRPr="005F20D2">
        <w:rPr>
          <w:rtl/>
        </w:rPr>
        <w:t>نظرا لمكان</w:t>
      </w:r>
      <w:r w:rsidR="00666764">
        <w:rPr>
          <w:rFonts w:hint="cs"/>
          <w:rtl/>
        </w:rPr>
        <w:t xml:space="preserve">ة بلاده </w:t>
      </w:r>
      <w:r w:rsidR="005F20D2" w:rsidRPr="005F20D2">
        <w:rPr>
          <w:rtl/>
        </w:rPr>
        <w:t xml:space="preserve">باعتبارها دولة متعاقدة </w:t>
      </w:r>
      <w:r w:rsidR="007E5F2E">
        <w:rPr>
          <w:rFonts w:hint="cs"/>
          <w:rtl/>
        </w:rPr>
        <w:t>بموجب</w:t>
      </w:r>
      <w:r w:rsidR="005F20D2" w:rsidRPr="005F20D2">
        <w:rPr>
          <w:rtl/>
        </w:rPr>
        <w:t xml:space="preserve"> </w:t>
      </w:r>
      <w:r w:rsidR="00666764">
        <w:rPr>
          <w:rFonts w:hint="cs"/>
          <w:rtl/>
        </w:rPr>
        <w:t>ال</w:t>
      </w:r>
      <w:r w:rsidR="005F20D2" w:rsidRPr="005F20D2">
        <w:rPr>
          <w:rtl/>
        </w:rPr>
        <w:t xml:space="preserve">اتفاقية </w:t>
      </w:r>
      <w:r w:rsidR="00666764">
        <w:rPr>
          <w:rFonts w:hint="cs"/>
          <w:rtl/>
        </w:rPr>
        <w:t>الأوروبية ل</w:t>
      </w:r>
      <w:r w:rsidR="005F20D2" w:rsidRPr="005F20D2">
        <w:rPr>
          <w:rtl/>
        </w:rPr>
        <w:t xml:space="preserve">براءات </w:t>
      </w:r>
      <w:r w:rsidR="00666764">
        <w:rPr>
          <w:rFonts w:hint="cs"/>
          <w:rtl/>
        </w:rPr>
        <w:t>الاختراع</w:t>
      </w:r>
      <w:r w:rsidR="005F20D2" w:rsidRPr="005F20D2">
        <w:rPr>
          <w:rtl/>
        </w:rPr>
        <w:t xml:space="preserve">. وعلاوة على ذلك، </w:t>
      </w:r>
      <w:r w:rsidR="007E5F2E">
        <w:rPr>
          <w:rFonts w:hint="cs"/>
          <w:rtl/>
        </w:rPr>
        <w:t>فإن</w:t>
      </w:r>
      <w:r w:rsidR="005F20D2" w:rsidRPr="005F20D2">
        <w:rPr>
          <w:rtl/>
        </w:rPr>
        <w:t xml:space="preserve"> قواعد البيانات التجارية مثل</w:t>
      </w:r>
      <w:r w:rsidR="007E5F2E">
        <w:rPr>
          <w:rFonts w:hint="cs"/>
          <w:rtl/>
        </w:rPr>
        <w:br/>
      </w:r>
      <w:r w:rsidR="00666764">
        <w:rPr>
          <w:rFonts w:hint="cs"/>
          <w:rtl/>
        </w:rPr>
        <w:t>(</w:t>
      </w:r>
      <w:r w:rsidR="00666764">
        <w:t xml:space="preserve">IEEE </w:t>
      </w:r>
      <w:proofErr w:type="spellStart"/>
      <w:r w:rsidR="00666764">
        <w:t>Xplore</w:t>
      </w:r>
      <w:proofErr w:type="spellEnd"/>
      <w:r w:rsidR="00666764">
        <w:t>, Elsevier, Springer, EBSCOhost, STN, EMBASE, MEDLINE</w:t>
      </w:r>
      <w:r w:rsidR="00666764">
        <w:rPr>
          <w:rFonts w:hint="cs"/>
          <w:rtl/>
        </w:rPr>
        <w:t>)</w:t>
      </w:r>
      <w:r w:rsidR="005F20D2" w:rsidRPr="005F20D2">
        <w:t xml:space="preserve"> </w:t>
      </w:r>
      <w:r w:rsidR="005F20D2" w:rsidRPr="005F20D2">
        <w:rPr>
          <w:rtl/>
        </w:rPr>
        <w:t>والجمعية الكيميائية الأمريكية، إلى ج</w:t>
      </w:r>
      <w:r w:rsidR="00666764">
        <w:rPr>
          <w:rFonts w:hint="cs"/>
          <w:rtl/>
        </w:rPr>
        <w:t>ان</w:t>
      </w:r>
      <w:r w:rsidR="005F20D2" w:rsidRPr="005F20D2">
        <w:rPr>
          <w:rtl/>
        </w:rPr>
        <w:t xml:space="preserve">ب قاعدة </w:t>
      </w:r>
      <w:r w:rsidR="00666764">
        <w:rPr>
          <w:rFonts w:hint="cs"/>
          <w:rtl/>
        </w:rPr>
        <w:t>ال</w:t>
      </w:r>
      <w:r w:rsidR="005F20D2" w:rsidRPr="005F20D2">
        <w:rPr>
          <w:rtl/>
        </w:rPr>
        <w:t xml:space="preserve">بيانات الوطنية التركية </w:t>
      </w:r>
      <w:r w:rsidR="00666764">
        <w:rPr>
          <w:rFonts w:hint="cs"/>
          <w:rtl/>
        </w:rPr>
        <w:t xml:space="preserve">لبراءات الاختراع </w:t>
      </w:r>
      <w:r w:rsidR="005F20D2" w:rsidRPr="005F20D2">
        <w:rPr>
          <w:rtl/>
        </w:rPr>
        <w:t xml:space="preserve">متاحة </w:t>
      </w:r>
      <w:r w:rsidR="009D32F9">
        <w:rPr>
          <w:rFonts w:hint="cs"/>
          <w:rtl/>
        </w:rPr>
        <w:t>للمعهد</w:t>
      </w:r>
      <w:r w:rsidR="00666764">
        <w:rPr>
          <w:rFonts w:hint="cs"/>
          <w:rtl/>
        </w:rPr>
        <w:t>.</w:t>
      </w:r>
      <w:r w:rsidR="005F20D2" w:rsidRPr="005F20D2">
        <w:t xml:space="preserve"> </w:t>
      </w:r>
      <w:r w:rsidR="00666764">
        <w:rPr>
          <w:rFonts w:hint="cs"/>
          <w:rtl/>
        </w:rPr>
        <w:t>و</w:t>
      </w:r>
      <w:r w:rsidR="005F20D2" w:rsidRPr="005F20D2">
        <w:rPr>
          <w:rtl/>
        </w:rPr>
        <w:t xml:space="preserve">بالإضافة إلى قواعد البيانات هذه، </w:t>
      </w:r>
      <w:r w:rsidR="00666764">
        <w:rPr>
          <w:rFonts w:hint="cs"/>
          <w:rtl/>
        </w:rPr>
        <w:t xml:space="preserve">لدى </w:t>
      </w:r>
      <w:r w:rsidR="000A6430">
        <w:rPr>
          <w:rtl/>
        </w:rPr>
        <w:t>معهد تركيا للبراءات</w:t>
      </w:r>
      <w:r w:rsidR="005F20D2" w:rsidRPr="005F20D2">
        <w:t xml:space="preserve"> </w:t>
      </w:r>
      <w:r w:rsidR="005F20D2" w:rsidRPr="005F20D2">
        <w:rPr>
          <w:rtl/>
        </w:rPr>
        <w:t xml:space="preserve">وصول إلى </w:t>
      </w:r>
      <w:r w:rsidR="00666764">
        <w:rPr>
          <w:rFonts w:hint="cs"/>
          <w:rtl/>
        </w:rPr>
        <w:t>ال</w:t>
      </w:r>
      <w:r w:rsidR="005F20D2" w:rsidRPr="005F20D2">
        <w:rPr>
          <w:rtl/>
        </w:rPr>
        <w:t xml:space="preserve">مكتبة العلمية </w:t>
      </w:r>
      <w:r w:rsidR="00627575">
        <w:rPr>
          <w:rFonts w:hint="cs"/>
          <w:rtl/>
        </w:rPr>
        <w:t>التركية وال</w:t>
      </w:r>
      <w:r w:rsidR="00627575" w:rsidRPr="005F20D2">
        <w:rPr>
          <w:rtl/>
        </w:rPr>
        <w:t>مجلس</w:t>
      </w:r>
      <w:r w:rsidR="00627575">
        <w:rPr>
          <w:rFonts w:hint="cs"/>
          <w:rtl/>
        </w:rPr>
        <w:t xml:space="preserve"> التركي ل</w:t>
      </w:r>
      <w:r w:rsidR="00627575" w:rsidRPr="005F20D2">
        <w:rPr>
          <w:rtl/>
        </w:rPr>
        <w:t>لبحوث العلمية والتكنولوجية</w:t>
      </w:r>
      <w:r w:rsidR="005F20D2" w:rsidRPr="005F20D2">
        <w:rPr>
          <w:rtl/>
        </w:rPr>
        <w:t xml:space="preserve">، </w:t>
      </w:r>
      <w:r w:rsidR="00666764">
        <w:rPr>
          <w:rFonts w:hint="cs"/>
          <w:rtl/>
        </w:rPr>
        <w:t>وهي جهات ت</w:t>
      </w:r>
      <w:r w:rsidR="005F20D2" w:rsidRPr="005F20D2">
        <w:rPr>
          <w:rtl/>
        </w:rPr>
        <w:t xml:space="preserve">وفر نشرات رسمية ودوريات ومجلات وكتب في مختلف مجالات العلوم والتكنولوجيا. </w:t>
      </w:r>
      <w:r w:rsidR="00666764">
        <w:rPr>
          <w:rFonts w:hint="cs"/>
          <w:rtl/>
        </w:rPr>
        <w:t>و</w:t>
      </w:r>
      <w:r w:rsidR="005F20D2" w:rsidRPr="005F20D2">
        <w:rPr>
          <w:rtl/>
        </w:rPr>
        <w:t>أثناء استخدام قواعد البيانات هذه، تم ت</w:t>
      </w:r>
      <w:r w:rsidR="00666764">
        <w:rPr>
          <w:rFonts w:hint="cs"/>
          <w:rtl/>
        </w:rPr>
        <w:t xml:space="preserve">زويد </w:t>
      </w:r>
      <w:r w:rsidR="005F20D2" w:rsidRPr="005F20D2">
        <w:rPr>
          <w:rtl/>
        </w:rPr>
        <w:t>فاحصي البراءات في</w:t>
      </w:r>
      <w:r w:rsidR="005F20D2" w:rsidRPr="005F20D2">
        <w:t xml:space="preserve"> </w:t>
      </w:r>
      <w:r w:rsidR="000A6430">
        <w:rPr>
          <w:rtl/>
        </w:rPr>
        <w:t>معهد تركيا للبراءات</w:t>
      </w:r>
      <w:r w:rsidR="005F20D2" w:rsidRPr="005F20D2">
        <w:t xml:space="preserve"> </w:t>
      </w:r>
      <w:r w:rsidR="00666764">
        <w:rPr>
          <w:rFonts w:hint="cs"/>
          <w:rtl/>
        </w:rPr>
        <w:t>ب</w:t>
      </w:r>
      <w:r w:rsidR="005F20D2" w:rsidRPr="005F20D2">
        <w:rPr>
          <w:rtl/>
        </w:rPr>
        <w:t xml:space="preserve">معدات تكنولوجيا المعلومات الضرورية مثل </w:t>
      </w:r>
      <w:r w:rsidR="009E63DD">
        <w:rPr>
          <w:rFonts w:hint="cs"/>
          <w:rtl/>
        </w:rPr>
        <w:t>ال</w:t>
      </w:r>
      <w:r w:rsidR="005F20D2" w:rsidRPr="005F20D2">
        <w:rPr>
          <w:rtl/>
        </w:rPr>
        <w:t>شاشات ال</w:t>
      </w:r>
      <w:r w:rsidR="009E63DD">
        <w:rPr>
          <w:rFonts w:hint="cs"/>
          <w:rtl/>
        </w:rPr>
        <w:t xml:space="preserve">ثنائية مقاس </w:t>
      </w:r>
      <w:r w:rsidR="009E63DD" w:rsidRPr="005F20D2">
        <w:rPr>
          <w:rtl/>
        </w:rPr>
        <w:t xml:space="preserve">24 بوصة </w:t>
      </w:r>
      <w:r w:rsidR="005F20D2" w:rsidRPr="005F20D2">
        <w:rPr>
          <w:rtl/>
        </w:rPr>
        <w:t xml:space="preserve">والبرامج </w:t>
      </w:r>
      <w:r w:rsidR="009E63DD">
        <w:rPr>
          <w:rFonts w:hint="cs"/>
          <w:rtl/>
        </w:rPr>
        <w:t>اللازمة لل</w:t>
      </w:r>
      <w:r w:rsidR="005F20D2" w:rsidRPr="005F20D2">
        <w:rPr>
          <w:rtl/>
        </w:rPr>
        <w:t xml:space="preserve">مساعدة </w:t>
      </w:r>
      <w:r w:rsidR="009E63DD">
        <w:rPr>
          <w:rFonts w:hint="cs"/>
          <w:rtl/>
        </w:rPr>
        <w:t xml:space="preserve">في </w:t>
      </w:r>
      <w:r w:rsidR="005F20D2" w:rsidRPr="005F20D2">
        <w:rPr>
          <w:rtl/>
        </w:rPr>
        <w:t xml:space="preserve">البحث والفحص، فضلا عن أدوات لترجمة وثائق </w:t>
      </w:r>
      <w:r w:rsidR="009E63DD">
        <w:rPr>
          <w:rFonts w:hint="cs"/>
          <w:rtl/>
        </w:rPr>
        <w:t>الأدبيات</w:t>
      </w:r>
      <w:r w:rsidR="005F20D2" w:rsidRPr="005F20D2">
        <w:rPr>
          <w:rtl/>
        </w:rPr>
        <w:t xml:space="preserve"> السابقة إلى لغات أخرى. </w:t>
      </w:r>
      <w:proofErr w:type="gramStart"/>
      <w:r w:rsidR="00A1078C">
        <w:rPr>
          <w:rFonts w:hint="cs"/>
          <w:rtl/>
        </w:rPr>
        <w:t>وشملت</w:t>
      </w:r>
      <w:proofErr w:type="gramEnd"/>
      <w:r w:rsidR="00A1078C">
        <w:rPr>
          <w:rFonts w:hint="cs"/>
          <w:rtl/>
        </w:rPr>
        <w:t xml:space="preserve"> </w:t>
      </w:r>
      <w:r w:rsidR="005F20D2" w:rsidRPr="005F20D2">
        <w:rPr>
          <w:rtl/>
        </w:rPr>
        <w:t>مرافق الترجمة الآلية المقدمة من</w:t>
      </w:r>
      <w:r w:rsidR="005F20D2" w:rsidRPr="005F20D2">
        <w:t xml:space="preserve"> </w:t>
      </w:r>
      <w:r w:rsidR="009C67C0">
        <w:rPr>
          <w:rFonts w:hint="cs"/>
          <w:rtl/>
        </w:rPr>
        <w:t>(</w:t>
      </w:r>
      <w:proofErr w:type="spellStart"/>
      <w:r w:rsidR="005F20D2" w:rsidRPr="005F20D2">
        <w:t>Espacenet</w:t>
      </w:r>
      <w:proofErr w:type="spellEnd"/>
      <w:r w:rsidR="009C67C0">
        <w:rPr>
          <w:rFonts w:hint="cs"/>
          <w:rtl/>
        </w:rPr>
        <w:t xml:space="preserve">) </w:t>
      </w:r>
      <w:r w:rsidR="00A1078C">
        <w:rPr>
          <w:rFonts w:hint="cs"/>
          <w:rtl/>
        </w:rPr>
        <w:t xml:space="preserve">ترجمة من </w:t>
      </w:r>
      <w:r w:rsidR="009C67C0">
        <w:rPr>
          <w:rFonts w:hint="cs"/>
          <w:rtl/>
        </w:rPr>
        <w:t>و</w:t>
      </w:r>
      <w:r w:rsidR="004D1668">
        <w:rPr>
          <w:rFonts w:hint="cs"/>
          <w:rtl/>
        </w:rPr>
        <w:t>إ</w:t>
      </w:r>
      <w:r w:rsidR="009C67C0">
        <w:rPr>
          <w:rFonts w:hint="cs"/>
          <w:rtl/>
        </w:rPr>
        <w:t xml:space="preserve">لى </w:t>
      </w:r>
      <w:r w:rsidR="00A1078C">
        <w:rPr>
          <w:rFonts w:hint="cs"/>
          <w:rtl/>
        </w:rPr>
        <w:t xml:space="preserve">اللغة </w:t>
      </w:r>
      <w:r w:rsidR="005F20D2" w:rsidRPr="005F20D2">
        <w:rPr>
          <w:rtl/>
        </w:rPr>
        <w:t xml:space="preserve">التركية، </w:t>
      </w:r>
      <w:r w:rsidR="00A1078C">
        <w:rPr>
          <w:rFonts w:hint="cs"/>
          <w:rtl/>
        </w:rPr>
        <w:t xml:space="preserve">كما تم </w:t>
      </w:r>
      <w:r w:rsidR="005F20D2" w:rsidRPr="005F20D2">
        <w:rPr>
          <w:rtl/>
        </w:rPr>
        <w:t>استخد</w:t>
      </w:r>
      <w:r w:rsidR="00A1078C">
        <w:rPr>
          <w:rFonts w:hint="cs"/>
          <w:rtl/>
        </w:rPr>
        <w:t>ا</w:t>
      </w:r>
      <w:r w:rsidR="005F20D2" w:rsidRPr="005F20D2">
        <w:rPr>
          <w:rtl/>
        </w:rPr>
        <w:t xml:space="preserve">م </w:t>
      </w:r>
      <w:r w:rsidR="00A1078C">
        <w:rPr>
          <w:rFonts w:hint="cs"/>
          <w:rtl/>
        </w:rPr>
        <w:t>و</w:t>
      </w:r>
      <w:r w:rsidR="005F20D2" w:rsidRPr="005F20D2">
        <w:rPr>
          <w:rtl/>
        </w:rPr>
        <w:t>ظائف ترجم</w:t>
      </w:r>
      <w:r w:rsidR="00A1078C">
        <w:rPr>
          <w:rFonts w:hint="cs"/>
          <w:rtl/>
        </w:rPr>
        <w:t xml:space="preserve">ة </w:t>
      </w:r>
      <w:r w:rsidR="009C67C0">
        <w:rPr>
          <w:rFonts w:hint="cs"/>
          <w:rtl/>
        </w:rPr>
        <w:t>(</w:t>
      </w:r>
      <w:proofErr w:type="spellStart"/>
      <w:r w:rsidR="00A1078C">
        <w:t>EPOQUENet</w:t>
      </w:r>
      <w:proofErr w:type="spellEnd"/>
      <w:r w:rsidR="009C67C0">
        <w:rPr>
          <w:rFonts w:hint="cs"/>
          <w:rtl/>
        </w:rPr>
        <w:t>)</w:t>
      </w:r>
      <w:r w:rsidR="005F20D2" w:rsidRPr="005F20D2">
        <w:rPr>
          <w:rtl/>
        </w:rPr>
        <w:t xml:space="preserve">. </w:t>
      </w:r>
      <w:r w:rsidR="00A1078C">
        <w:rPr>
          <w:rFonts w:hint="cs"/>
          <w:rtl/>
        </w:rPr>
        <w:t>و</w:t>
      </w:r>
      <w:r w:rsidR="005F20D2" w:rsidRPr="005F20D2">
        <w:rPr>
          <w:rtl/>
        </w:rPr>
        <w:t xml:space="preserve">لذلك، وفيما يتعلق بالحد الأدنى من </w:t>
      </w:r>
      <w:r w:rsidR="00A1078C">
        <w:rPr>
          <w:rFonts w:hint="cs"/>
          <w:rtl/>
        </w:rPr>
        <w:t>ال</w:t>
      </w:r>
      <w:r w:rsidR="005F20D2" w:rsidRPr="005F20D2">
        <w:rPr>
          <w:rtl/>
        </w:rPr>
        <w:t xml:space="preserve">وثائق، </w:t>
      </w:r>
      <w:r w:rsidR="00A1078C">
        <w:rPr>
          <w:rFonts w:hint="cs"/>
          <w:rtl/>
        </w:rPr>
        <w:t xml:space="preserve">لدى </w:t>
      </w:r>
      <w:r w:rsidR="004D1668">
        <w:rPr>
          <w:rFonts w:hint="cs"/>
          <w:rtl/>
        </w:rPr>
        <w:t>ال</w:t>
      </w:r>
      <w:r w:rsidR="000A6430">
        <w:rPr>
          <w:rtl/>
        </w:rPr>
        <w:t xml:space="preserve">معهد </w:t>
      </w:r>
      <w:r w:rsidR="004D1668">
        <w:rPr>
          <w:rFonts w:hint="cs"/>
          <w:rtl/>
        </w:rPr>
        <w:t>إمكانية</w:t>
      </w:r>
      <w:r w:rsidR="005F20D2" w:rsidRPr="005F20D2">
        <w:t xml:space="preserve"> </w:t>
      </w:r>
      <w:r w:rsidR="004D1668">
        <w:rPr>
          <w:rFonts w:hint="cs"/>
          <w:rtl/>
        </w:rPr>
        <w:t>ال</w:t>
      </w:r>
      <w:r w:rsidR="005F20D2" w:rsidRPr="005F20D2">
        <w:rPr>
          <w:rtl/>
        </w:rPr>
        <w:t>وصول إلى قواعد بيانات البراءات والأدب</w:t>
      </w:r>
      <w:r w:rsidR="00A1078C">
        <w:rPr>
          <w:rFonts w:hint="cs"/>
          <w:rtl/>
        </w:rPr>
        <w:t xml:space="preserve">يات </w:t>
      </w:r>
      <w:r w:rsidR="009C67C0">
        <w:rPr>
          <w:rFonts w:hint="cs"/>
          <w:rtl/>
        </w:rPr>
        <w:t xml:space="preserve">السابقة </w:t>
      </w:r>
      <w:r w:rsidR="00A1078C">
        <w:rPr>
          <w:rFonts w:hint="cs"/>
          <w:rtl/>
        </w:rPr>
        <w:t>الأخرى</w:t>
      </w:r>
      <w:r w:rsidR="005F20D2" w:rsidRPr="005F20D2">
        <w:rPr>
          <w:rtl/>
        </w:rPr>
        <w:t xml:space="preserve"> غير </w:t>
      </w:r>
      <w:r w:rsidR="00A1078C">
        <w:rPr>
          <w:rFonts w:hint="cs"/>
          <w:rtl/>
        </w:rPr>
        <w:t>المرتبطة ب</w:t>
      </w:r>
      <w:r w:rsidR="005F20D2" w:rsidRPr="005F20D2">
        <w:rPr>
          <w:rtl/>
        </w:rPr>
        <w:t>البراءات</w:t>
      </w:r>
      <w:r w:rsidR="00A1078C">
        <w:rPr>
          <w:rFonts w:hint="cs"/>
          <w:rtl/>
        </w:rPr>
        <w:t xml:space="preserve"> فيما </w:t>
      </w:r>
      <w:r w:rsidR="005F20D2" w:rsidRPr="005F20D2">
        <w:rPr>
          <w:rtl/>
        </w:rPr>
        <w:t xml:space="preserve">يتعلق بالحد الأدنى من الوثائق المشار إليها في </w:t>
      </w:r>
      <w:r w:rsidR="004D1668">
        <w:rPr>
          <w:rFonts w:hint="cs"/>
          <w:rtl/>
        </w:rPr>
        <w:t>القاعدة </w:t>
      </w:r>
      <w:r w:rsidR="005F20D2" w:rsidRPr="005F20D2">
        <w:rPr>
          <w:rtl/>
        </w:rPr>
        <w:t>34</w:t>
      </w:r>
      <w:r w:rsidR="005F20D2" w:rsidRPr="005F20D2">
        <w:t>.</w:t>
      </w:r>
    </w:p>
    <w:p w:rsidR="005F20D2" w:rsidRPr="005F20D2" w:rsidRDefault="006A3E2D" w:rsidP="00AE091D">
      <w:pPr>
        <w:pStyle w:val="NumberedParaAR"/>
      </w:pPr>
      <w:r>
        <w:rPr>
          <w:rFonts w:hint="cs"/>
          <w:rtl/>
        </w:rPr>
        <w:t>ولخ</w:t>
      </w:r>
      <w:r w:rsidR="004D1668">
        <w:rPr>
          <w:rFonts w:hint="cs"/>
          <w:rtl/>
        </w:rPr>
        <w:t>ّ</w:t>
      </w:r>
      <w:r>
        <w:rPr>
          <w:rFonts w:hint="cs"/>
          <w:rtl/>
        </w:rPr>
        <w:t>ص ال</w:t>
      </w:r>
      <w:r w:rsidR="005F20D2" w:rsidRPr="005F20D2">
        <w:rPr>
          <w:rtl/>
        </w:rPr>
        <w:t xml:space="preserve">وفد نظام </w:t>
      </w:r>
      <w:r>
        <w:rPr>
          <w:rFonts w:hint="cs"/>
          <w:rtl/>
        </w:rPr>
        <w:t xml:space="preserve">الجودة </w:t>
      </w:r>
      <w:r w:rsidR="005F20D2" w:rsidRPr="005F20D2">
        <w:rPr>
          <w:rtl/>
        </w:rPr>
        <w:t xml:space="preserve">القائم </w:t>
      </w:r>
      <w:r w:rsidR="004D1668">
        <w:rPr>
          <w:rFonts w:hint="cs"/>
          <w:rtl/>
        </w:rPr>
        <w:t>ل</w:t>
      </w:r>
      <w:r w:rsidR="005F20D2" w:rsidRPr="005F20D2">
        <w:rPr>
          <w:rtl/>
        </w:rPr>
        <w:t>طلبات براءات الاختراع الوطنية، وكذلك نظام إدارة الجودة</w:t>
      </w:r>
      <w:r w:rsidR="005F20D2" w:rsidRPr="005F20D2">
        <w:t xml:space="preserve"> (QMS) </w:t>
      </w:r>
      <w:r w:rsidR="004D1668">
        <w:rPr>
          <w:rFonts w:hint="cs"/>
          <w:rtl/>
        </w:rPr>
        <w:t>المعد</w:t>
      </w:r>
      <w:r w:rsidR="005F20D2" w:rsidRPr="005F20D2">
        <w:rPr>
          <w:rtl/>
        </w:rPr>
        <w:t xml:space="preserve"> بمناسبة تعيين </w:t>
      </w:r>
      <w:r>
        <w:rPr>
          <w:rFonts w:hint="cs"/>
          <w:rtl/>
        </w:rPr>
        <w:t>المعهد ك</w:t>
      </w:r>
      <w:r w:rsidR="00627575">
        <w:rPr>
          <w:rFonts w:hint="cs"/>
          <w:rtl/>
        </w:rPr>
        <w:t>إدارة</w:t>
      </w:r>
      <w:r>
        <w:rPr>
          <w:rFonts w:hint="cs"/>
          <w:rtl/>
        </w:rPr>
        <w:t xml:space="preserve"> </w:t>
      </w:r>
      <w:r w:rsidRPr="005F20D2">
        <w:rPr>
          <w:rtl/>
        </w:rPr>
        <w:t xml:space="preserve">بحث دولي وفحص تمهيدي </w:t>
      </w:r>
      <w:r>
        <w:rPr>
          <w:rFonts w:hint="cs"/>
          <w:rtl/>
        </w:rPr>
        <w:t>دولي،</w:t>
      </w:r>
      <w:r w:rsidR="005F20D2" w:rsidRPr="005F20D2">
        <w:t xml:space="preserve"> </w:t>
      </w:r>
      <w:r>
        <w:rPr>
          <w:rFonts w:hint="cs"/>
          <w:rtl/>
        </w:rPr>
        <w:t>و</w:t>
      </w:r>
      <w:r w:rsidR="005F20D2" w:rsidRPr="005F20D2">
        <w:rPr>
          <w:rtl/>
        </w:rPr>
        <w:t>أكد أن</w:t>
      </w:r>
      <w:r w:rsidR="005F20D2" w:rsidRPr="005F20D2">
        <w:t xml:space="preserve"> </w:t>
      </w:r>
      <w:r w:rsidR="004D1668">
        <w:rPr>
          <w:rFonts w:hint="cs"/>
          <w:rtl/>
        </w:rPr>
        <w:t>ال</w:t>
      </w:r>
      <w:r w:rsidR="000A6430">
        <w:rPr>
          <w:rtl/>
        </w:rPr>
        <w:t xml:space="preserve">معهد </w:t>
      </w:r>
      <w:r w:rsidR="005F20D2" w:rsidRPr="005F20D2">
        <w:rPr>
          <w:rtl/>
        </w:rPr>
        <w:t>قد حصل مؤخرا على شهادة</w:t>
      </w:r>
      <w:r w:rsidR="006E395B">
        <w:rPr>
          <w:rFonts w:hint="cs"/>
          <w:rtl/>
        </w:rPr>
        <w:t xml:space="preserve"> المنظمة الدولية لتوحيد المقاييس (</w:t>
      </w:r>
      <w:r w:rsidR="005F20D2" w:rsidRPr="005F20D2">
        <w:t>ISO 9001</w:t>
      </w:r>
      <w:r w:rsidR="006E395B">
        <w:rPr>
          <w:rFonts w:hint="cs"/>
          <w:rtl/>
        </w:rPr>
        <w:t>) ك</w:t>
      </w:r>
      <w:r w:rsidR="005F20D2" w:rsidRPr="005F20D2">
        <w:rPr>
          <w:rtl/>
        </w:rPr>
        <w:t xml:space="preserve">مرجع معياري لزيادة فعالية نظام إدارة الجودة. </w:t>
      </w:r>
      <w:r w:rsidR="004D1668">
        <w:rPr>
          <w:rFonts w:hint="cs"/>
          <w:rtl/>
        </w:rPr>
        <w:t>وما زالت</w:t>
      </w:r>
      <w:r w:rsidR="006E395B">
        <w:rPr>
          <w:rFonts w:hint="cs"/>
          <w:rtl/>
        </w:rPr>
        <w:t xml:space="preserve"> </w:t>
      </w:r>
      <w:r w:rsidR="005F20D2" w:rsidRPr="005F20D2">
        <w:rPr>
          <w:rtl/>
        </w:rPr>
        <w:t xml:space="preserve">الدراسات </w:t>
      </w:r>
      <w:r w:rsidR="006E395B">
        <w:rPr>
          <w:rFonts w:hint="cs"/>
          <w:rtl/>
        </w:rPr>
        <w:t xml:space="preserve">اللازمة </w:t>
      </w:r>
      <w:r w:rsidR="005F20D2" w:rsidRPr="005F20D2">
        <w:rPr>
          <w:rtl/>
        </w:rPr>
        <w:t>ل</w:t>
      </w:r>
      <w:r w:rsidR="00627575">
        <w:rPr>
          <w:rtl/>
        </w:rPr>
        <w:t>استيفاء</w:t>
      </w:r>
      <w:r w:rsidR="005F20D2" w:rsidRPr="005F20D2">
        <w:rPr>
          <w:rtl/>
        </w:rPr>
        <w:t xml:space="preserve"> معايير</w:t>
      </w:r>
      <w:r w:rsidR="005F20D2" w:rsidRPr="005F20D2">
        <w:t xml:space="preserve"> </w:t>
      </w:r>
      <w:r w:rsidR="006E395B">
        <w:rPr>
          <w:rFonts w:hint="cs"/>
          <w:rtl/>
        </w:rPr>
        <w:t>شهادة (</w:t>
      </w:r>
      <w:r w:rsidR="005F20D2" w:rsidRPr="005F20D2">
        <w:t>ISO 27001</w:t>
      </w:r>
      <w:r w:rsidR="006E395B">
        <w:rPr>
          <w:rFonts w:hint="cs"/>
          <w:rtl/>
        </w:rPr>
        <w:t xml:space="preserve">) </w:t>
      </w:r>
      <w:r w:rsidR="005F20D2" w:rsidRPr="005F20D2">
        <w:rPr>
          <w:rtl/>
        </w:rPr>
        <w:t xml:space="preserve">المتعلقة </w:t>
      </w:r>
      <w:r w:rsidR="006E395B">
        <w:rPr>
          <w:rFonts w:hint="cs"/>
          <w:rtl/>
        </w:rPr>
        <w:t>ب</w:t>
      </w:r>
      <w:r w:rsidR="005F20D2" w:rsidRPr="005F20D2">
        <w:rPr>
          <w:rtl/>
        </w:rPr>
        <w:t xml:space="preserve">أنظمة </w:t>
      </w:r>
      <w:proofErr w:type="gramStart"/>
      <w:r w:rsidR="005F20D2" w:rsidRPr="005F20D2">
        <w:rPr>
          <w:rtl/>
        </w:rPr>
        <w:t>أمن</w:t>
      </w:r>
      <w:proofErr w:type="gramEnd"/>
      <w:r w:rsidR="005F20D2" w:rsidRPr="005F20D2">
        <w:rPr>
          <w:rtl/>
        </w:rPr>
        <w:t xml:space="preserve"> ت</w:t>
      </w:r>
      <w:r w:rsidR="006E395B">
        <w:rPr>
          <w:rFonts w:hint="cs"/>
          <w:rtl/>
        </w:rPr>
        <w:t xml:space="preserve">كنولوجيا </w:t>
      </w:r>
      <w:r w:rsidR="005F20D2" w:rsidRPr="005F20D2">
        <w:rPr>
          <w:rtl/>
        </w:rPr>
        <w:t xml:space="preserve">المعلومات </w:t>
      </w:r>
      <w:r w:rsidR="00770DED">
        <w:rPr>
          <w:rFonts w:hint="cs"/>
          <w:rtl/>
        </w:rPr>
        <w:t>قيد الإعداد</w:t>
      </w:r>
      <w:r w:rsidR="005F20D2" w:rsidRPr="005F20D2">
        <w:rPr>
          <w:rtl/>
        </w:rPr>
        <w:t xml:space="preserve">. </w:t>
      </w:r>
      <w:r w:rsidR="004D1668">
        <w:rPr>
          <w:rFonts w:hint="cs"/>
          <w:rtl/>
        </w:rPr>
        <w:t>وال</w:t>
      </w:r>
      <w:r w:rsidR="000A6430">
        <w:rPr>
          <w:rtl/>
        </w:rPr>
        <w:t xml:space="preserve">معهد </w:t>
      </w:r>
      <w:r w:rsidR="00770DED">
        <w:rPr>
          <w:rFonts w:hint="cs"/>
          <w:rtl/>
        </w:rPr>
        <w:t>ملتزم ب</w:t>
      </w:r>
      <w:r w:rsidR="005F20D2" w:rsidRPr="005F20D2">
        <w:rPr>
          <w:rtl/>
        </w:rPr>
        <w:t xml:space="preserve">توفير </w:t>
      </w:r>
      <w:proofErr w:type="gramStart"/>
      <w:r w:rsidR="00770DED" w:rsidRPr="005F20D2">
        <w:rPr>
          <w:rtl/>
        </w:rPr>
        <w:t>منتجات</w:t>
      </w:r>
      <w:proofErr w:type="gramEnd"/>
      <w:r w:rsidR="00770DED" w:rsidRPr="005F20D2">
        <w:rPr>
          <w:rtl/>
        </w:rPr>
        <w:t xml:space="preserve"> وخدمات </w:t>
      </w:r>
      <w:r w:rsidR="005F20D2" w:rsidRPr="005F20D2">
        <w:rPr>
          <w:rtl/>
        </w:rPr>
        <w:t xml:space="preserve">بحث </w:t>
      </w:r>
      <w:r w:rsidR="00770DED">
        <w:rPr>
          <w:rFonts w:hint="cs"/>
          <w:rtl/>
        </w:rPr>
        <w:t>وفحص عالية الج</w:t>
      </w:r>
      <w:r w:rsidR="005F20D2" w:rsidRPr="005F20D2">
        <w:rPr>
          <w:rtl/>
        </w:rPr>
        <w:t xml:space="preserve">ودة. </w:t>
      </w:r>
      <w:r w:rsidR="004D1668">
        <w:rPr>
          <w:rFonts w:hint="cs"/>
          <w:rtl/>
        </w:rPr>
        <w:t>و</w:t>
      </w:r>
      <w:r w:rsidR="005F20D2" w:rsidRPr="005F20D2">
        <w:rPr>
          <w:rtl/>
        </w:rPr>
        <w:t xml:space="preserve">الركائز الأساسية لسياسة البحث والفحص </w:t>
      </w:r>
      <w:r w:rsidR="00770DED">
        <w:rPr>
          <w:rFonts w:hint="cs"/>
          <w:rtl/>
        </w:rPr>
        <w:t xml:space="preserve">للمعهد </w:t>
      </w:r>
      <w:r w:rsidR="004D1668">
        <w:rPr>
          <w:rFonts w:hint="cs"/>
          <w:rtl/>
        </w:rPr>
        <w:t>هي</w:t>
      </w:r>
      <w:r w:rsidR="005F20D2" w:rsidRPr="005F20D2">
        <w:rPr>
          <w:rtl/>
        </w:rPr>
        <w:t xml:space="preserve"> الموثوقية والاتساق والشفافية والالتزام القانوني</w:t>
      </w:r>
      <w:r w:rsidR="00770DED">
        <w:rPr>
          <w:rFonts w:hint="cs"/>
          <w:rtl/>
        </w:rPr>
        <w:t xml:space="preserve"> و</w:t>
      </w:r>
      <w:r w:rsidR="005F20D2" w:rsidRPr="005F20D2">
        <w:rPr>
          <w:rtl/>
        </w:rPr>
        <w:t>ال</w:t>
      </w:r>
      <w:r w:rsidR="00770DED">
        <w:rPr>
          <w:rFonts w:hint="cs"/>
          <w:rtl/>
        </w:rPr>
        <w:t xml:space="preserve">توقيت </w:t>
      </w:r>
      <w:r w:rsidR="005F20D2" w:rsidRPr="005F20D2">
        <w:rPr>
          <w:rtl/>
        </w:rPr>
        <w:t xml:space="preserve">المناسب والتحسين المستمر. </w:t>
      </w:r>
      <w:r w:rsidR="00770DED">
        <w:rPr>
          <w:rFonts w:hint="cs"/>
          <w:rtl/>
        </w:rPr>
        <w:t>و</w:t>
      </w:r>
      <w:r w:rsidR="005F20D2" w:rsidRPr="005F20D2">
        <w:rPr>
          <w:rtl/>
        </w:rPr>
        <w:t xml:space="preserve">في هذا الصدد، </w:t>
      </w:r>
      <w:r w:rsidR="00770DED">
        <w:rPr>
          <w:rFonts w:hint="cs"/>
          <w:rtl/>
        </w:rPr>
        <w:t xml:space="preserve">اعتمد </w:t>
      </w:r>
      <w:r w:rsidR="004D1668">
        <w:rPr>
          <w:rFonts w:hint="cs"/>
          <w:rtl/>
        </w:rPr>
        <w:t>ال</w:t>
      </w:r>
      <w:r w:rsidR="000A6430">
        <w:rPr>
          <w:rtl/>
        </w:rPr>
        <w:t xml:space="preserve">معهد </w:t>
      </w:r>
      <w:proofErr w:type="gramStart"/>
      <w:r w:rsidR="00770DED">
        <w:rPr>
          <w:rFonts w:hint="cs"/>
          <w:rtl/>
        </w:rPr>
        <w:t>منهجية</w:t>
      </w:r>
      <w:proofErr w:type="gramEnd"/>
      <w:r w:rsidR="00770DED">
        <w:rPr>
          <w:rFonts w:hint="cs"/>
          <w:rtl/>
        </w:rPr>
        <w:t xml:space="preserve"> دورة تطبيقات نموذج التحسين المستمر للأداء (</w:t>
      </w:r>
      <w:r w:rsidR="00770DED">
        <w:t>PDCA</w:t>
      </w:r>
      <w:r w:rsidR="00770DED">
        <w:rPr>
          <w:rFonts w:hint="cs"/>
          <w:rtl/>
          <w:lang w:bidi="ar-EG"/>
        </w:rPr>
        <w:t xml:space="preserve">) </w:t>
      </w:r>
      <w:r w:rsidR="005F20D2" w:rsidRPr="005F20D2">
        <w:rPr>
          <w:rtl/>
        </w:rPr>
        <w:t xml:space="preserve">كمبدأ أساسي لتنفيذ نظام إدارة الجودة. </w:t>
      </w:r>
      <w:r w:rsidR="004D1668">
        <w:rPr>
          <w:rFonts w:hint="cs"/>
          <w:rtl/>
        </w:rPr>
        <w:t>و</w:t>
      </w:r>
      <w:r w:rsidR="005F20D2" w:rsidRPr="005F20D2">
        <w:rPr>
          <w:rtl/>
        </w:rPr>
        <w:t xml:space="preserve">العناصر الرئيسية لنظام إدارة الجودة </w:t>
      </w:r>
      <w:r w:rsidR="00E22262">
        <w:rPr>
          <w:rFonts w:hint="cs"/>
          <w:rtl/>
        </w:rPr>
        <w:t xml:space="preserve">المخطط </w:t>
      </w:r>
      <w:proofErr w:type="gramStart"/>
      <w:r w:rsidR="00770DED">
        <w:rPr>
          <w:rFonts w:hint="cs"/>
          <w:rtl/>
        </w:rPr>
        <w:t>هي</w:t>
      </w:r>
      <w:proofErr w:type="gramEnd"/>
      <w:r w:rsidR="00770DED">
        <w:rPr>
          <w:rFonts w:hint="cs"/>
          <w:rtl/>
        </w:rPr>
        <w:t xml:space="preserve"> </w:t>
      </w:r>
      <w:r w:rsidR="005F20D2" w:rsidRPr="005F20D2">
        <w:rPr>
          <w:rtl/>
        </w:rPr>
        <w:t xml:space="preserve">مدير الجودة وفريق الجودة </w:t>
      </w:r>
      <w:r w:rsidR="00E22262">
        <w:rPr>
          <w:rFonts w:hint="cs"/>
          <w:rtl/>
        </w:rPr>
        <w:t>الذي ي</w:t>
      </w:r>
      <w:r w:rsidR="005F20D2" w:rsidRPr="005F20D2">
        <w:rPr>
          <w:rtl/>
        </w:rPr>
        <w:t xml:space="preserve">تألف من قادة الوحدات </w:t>
      </w:r>
      <w:r w:rsidR="00E22262">
        <w:rPr>
          <w:rFonts w:hint="cs"/>
          <w:rtl/>
        </w:rPr>
        <w:t>ب</w:t>
      </w:r>
      <w:r w:rsidR="005F20D2" w:rsidRPr="005F20D2">
        <w:rPr>
          <w:rtl/>
        </w:rPr>
        <w:t xml:space="preserve">كل مجموعة من المجالات التقنية. </w:t>
      </w:r>
      <w:r w:rsidR="004D1668">
        <w:rPr>
          <w:rFonts w:hint="cs"/>
          <w:rtl/>
        </w:rPr>
        <w:t>و</w:t>
      </w:r>
      <w:r w:rsidR="004D1668">
        <w:rPr>
          <w:rtl/>
        </w:rPr>
        <w:t>مدير الجودة مسؤول</w:t>
      </w:r>
      <w:r w:rsidR="005F20D2" w:rsidRPr="005F20D2">
        <w:rPr>
          <w:rtl/>
        </w:rPr>
        <w:t xml:space="preserve"> عن جميع قضايا </w:t>
      </w:r>
      <w:r w:rsidR="00E22262">
        <w:rPr>
          <w:rFonts w:hint="cs"/>
          <w:rtl/>
        </w:rPr>
        <w:t>الجودة ل</w:t>
      </w:r>
      <w:r w:rsidR="005F20D2" w:rsidRPr="005F20D2">
        <w:rPr>
          <w:rtl/>
        </w:rPr>
        <w:t xml:space="preserve">عملية بحث </w:t>
      </w:r>
      <w:r w:rsidR="00E22262">
        <w:rPr>
          <w:rFonts w:hint="cs"/>
          <w:rtl/>
        </w:rPr>
        <w:t xml:space="preserve">وفحص </w:t>
      </w:r>
      <w:r w:rsidR="005F20D2" w:rsidRPr="005F20D2">
        <w:rPr>
          <w:rtl/>
        </w:rPr>
        <w:t xml:space="preserve">براءات الاختراع، </w:t>
      </w:r>
      <w:r w:rsidR="00454685">
        <w:rPr>
          <w:rFonts w:hint="cs"/>
          <w:rtl/>
        </w:rPr>
        <w:t>و</w:t>
      </w:r>
      <w:r w:rsidR="005F20D2" w:rsidRPr="005F20D2">
        <w:rPr>
          <w:rtl/>
        </w:rPr>
        <w:t>قادة الوحدات مسؤول</w:t>
      </w:r>
      <w:r w:rsidR="00E22262">
        <w:rPr>
          <w:rFonts w:hint="cs"/>
          <w:rtl/>
        </w:rPr>
        <w:t xml:space="preserve">ين </w:t>
      </w:r>
      <w:r w:rsidR="005F20D2" w:rsidRPr="005F20D2">
        <w:rPr>
          <w:rtl/>
        </w:rPr>
        <w:t>عن جميع ال</w:t>
      </w:r>
      <w:r w:rsidR="00E22262">
        <w:rPr>
          <w:rFonts w:hint="cs"/>
          <w:rtl/>
        </w:rPr>
        <w:t xml:space="preserve">قضايا </w:t>
      </w:r>
      <w:r w:rsidR="005F20D2" w:rsidRPr="005F20D2">
        <w:rPr>
          <w:rtl/>
        </w:rPr>
        <w:t>المتعلقة بالجودة في وحدات</w:t>
      </w:r>
      <w:r w:rsidR="00E22262">
        <w:rPr>
          <w:rFonts w:hint="cs"/>
          <w:rtl/>
        </w:rPr>
        <w:t>هم</w:t>
      </w:r>
      <w:r w:rsidR="005F20D2" w:rsidRPr="005F20D2">
        <w:rPr>
          <w:rtl/>
        </w:rPr>
        <w:t xml:space="preserve">، وهي </w:t>
      </w:r>
      <w:r w:rsidR="00E22262">
        <w:rPr>
          <w:rFonts w:hint="cs"/>
          <w:rtl/>
        </w:rPr>
        <w:t xml:space="preserve">الوحدات </w:t>
      </w:r>
      <w:r w:rsidR="005F20D2" w:rsidRPr="005F20D2">
        <w:rPr>
          <w:rtl/>
        </w:rPr>
        <w:t>الميكانيكية</w:t>
      </w:r>
      <w:r w:rsidR="00454685">
        <w:rPr>
          <w:rtl/>
        </w:rPr>
        <w:t xml:space="preserve"> والكيميائية والكهربائية/</w:t>
      </w:r>
      <w:r w:rsidR="005F20D2" w:rsidRPr="005F20D2">
        <w:rPr>
          <w:rtl/>
        </w:rPr>
        <w:t>الإلكترونية وال</w:t>
      </w:r>
      <w:r w:rsidR="00454685">
        <w:rPr>
          <w:rFonts w:hint="cs"/>
          <w:rtl/>
        </w:rPr>
        <w:t>بيو</w:t>
      </w:r>
      <w:r w:rsidR="005F20D2" w:rsidRPr="005F20D2">
        <w:rPr>
          <w:rtl/>
        </w:rPr>
        <w:t xml:space="preserve">تكنولوجيا. </w:t>
      </w:r>
      <w:r w:rsidR="00E22262">
        <w:rPr>
          <w:rFonts w:hint="cs"/>
          <w:rtl/>
        </w:rPr>
        <w:t>و</w:t>
      </w:r>
      <w:r w:rsidR="00454685">
        <w:rPr>
          <w:rFonts w:hint="cs"/>
          <w:rtl/>
        </w:rPr>
        <w:t>ي</w:t>
      </w:r>
      <w:r w:rsidR="00E22262">
        <w:rPr>
          <w:rFonts w:hint="cs"/>
          <w:rtl/>
        </w:rPr>
        <w:t xml:space="preserve">شكل </w:t>
      </w:r>
      <w:r w:rsidR="005F20D2" w:rsidRPr="005F20D2">
        <w:rPr>
          <w:rtl/>
        </w:rPr>
        <w:t xml:space="preserve">جميع قادة الوحدات معا </w:t>
      </w:r>
      <w:proofErr w:type="gramStart"/>
      <w:r w:rsidR="005F20D2" w:rsidRPr="005F20D2">
        <w:rPr>
          <w:rtl/>
        </w:rPr>
        <w:t>فريق</w:t>
      </w:r>
      <w:proofErr w:type="gramEnd"/>
      <w:r w:rsidR="005F20D2" w:rsidRPr="005F20D2">
        <w:rPr>
          <w:rtl/>
        </w:rPr>
        <w:t xml:space="preserve"> الجودة. </w:t>
      </w:r>
      <w:r w:rsidR="00E22262">
        <w:rPr>
          <w:rFonts w:hint="cs"/>
          <w:rtl/>
        </w:rPr>
        <w:t>و</w:t>
      </w:r>
      <w:r w:rsidR="005F20D2" w:rsidRPr="005F20D2">
        <w:rPr>
          <w:rtl/>
        </w:rPr>
        <w:t xml:space="preserve">بالتنسيق مع الفريق العامل </w:t>
      </w:r>
      <w:r w:rsidR="00E22262">
        <w:rPr>
          <w:rFonts w:hint="cs"/>
          <w:rtl/>
        </w:rPr>
        <w:t>المعني ب</w:t>
      </w:r>
      <w:r w:rsidR="005F20D2" w:rsidRPr="005F20D2">
        <w:rPr>
          <w:rtl/>
        </w:rPr>
        <w:t xml:space="preserve">المبادئ التوجيهية والفريق العامل المعني بالتدريب، </w:t>
      </w:r>
      <w:r w:rsidR="00454685">
        <w:rPr>
          <w:rFonts w:hint="cs"/>
          <w:rtl/>
        </w:rPr>
        <w:t>يتولى</w:t>
      </w:r>
      <w:r w:rsidR="00454685">
        <w:rPr>
          <w:rtl/>
        </w:rPr>
        <w:t xml:space="preserve"> مدير الجودة مسؤو</w:t>
      </w:r>
      <w:r w:rsidR="00454685">
        <w:rPr>
          <w:rFonts w:hint="cs"/>
          <w:rtl/>
        </w:rPr>
        <w:t>لية</w:t>
      </w:r>
      <w:r w:rsidR="005F20D2" w:rsidRPr="005F20D2">
        <w:rPr>
          <w:rtl/>
        </w:rPr>
        <w:t xml:space="preserve"> تحسين نظام إدارة الجودة</w:t>
      </w:r>
      <w:r w:rsidR="00E22262">
        <w:rPr>
          <w:rFonts w:hint="cs"/>
          <w:rtl/>
        </w:rPr>
        <w:t xml:space="preserve"> و</w:t>
      </w:r>
      <w:r w:rsidR="005F20D2" w:rsidRPr="005F20D2">
        <w:rPr>
          <w:rtl/>
        </w:rPr>
        <w:t xml:space="preserve">ضمان كفاءته. </w:t>
      </w:r>
      <w:proofErr w:type="gramStart"/>
      <w:r w:rsidR="005F20D2" w:rsidRPr="005F20D2">
        <w:rPr>
          <w:rtl/>
        </w:rPr>
        <w:t>وفيما</w:t>
      </w:r>
      <w:proofErr w:type="gramEnd"/>
      <w:r w:rsidR="005F20D2" w:rsidRPr="005F20D2">
        <w:rPr>
          <w:rtl/>
        </w:rPr>
        <w:t xml:space="preserve"> يتعلق بسير العمل و</w:t>
      </w:r>
      <w:r w:rsidR="00E22262">
        <w:rPr>
          <w:rFonts w:hint="cs"/>
          <w:rtl/>
        </w:rPr>
        <w:t xml:space="preserve">عملية </w:t>
      </w:r>
      <w:r w:rsidR="005F20D2" w:rsidRPr="005F20D2">
        <w:rPr>
          <w:rtl/>
        </w:rPr>
        <w:t xml:space="preserve">الجودة </w:t>
      </w:r>
      <w:r w:rsidR="00E22262">
        <w:rPr>
          <w:rFonts w:hint="cs"/>
          <w:rtl/>
        </w:rPr>
        <w:t xml:space="preserve">بدءا </w:t>
      </w:r>
      <w:r w:rsidR="005F20D2" w:rsidRPr="005F20D2">
        <w:rPr>
          <w:rtl/>
        </w:rPr>
        <w:t xml:space="preserve">من </w:t>
      </w:r>
      <w:r w:rsidR="00E22262">
        <w:rPr>
          <w:rFonts w:hint="cs"/>
          <w:rtl/>
        </w:rPr>
        <w:t>الط</w:t>
      </w:r>
      <w:r w:rsidR="00454685">
        <w:rPr>
          <w:rFonts w:hint="cs"/>
          <w:rtl/>
        </w:rPr>
        <w:t>ل</w:t>
      </w:r>
      <w:r w:rsidR="00E22262">
        <w:rPr>
          <w:rFonts w:hint="cs"/>
          <w:rtl/>
        </w:rPr>
        <w:t xml:space="preserve">ب وحتى </w:t>
      </w:r>
      <w:r w:rsidR="005F20D2" w:rsidRPr="005F20D2">
        <w:rPr>
          <w:rtl/>
        </w:rPr>
        <w:t>منح</w:t>
      </w:r>
      <w:r w:rsidR="00E22262">
        <w:rPr>
          <w:rFonts w:hint="cs"/>
          <w:rtl/>
        </w:rPr>
        <w:t xml:space="preserve"> البراءة</w:t>
      </w:r>
      <w:r w:rsidR="005F20D2" w:rsidRPr="005F20D2">
        <w:rPr>
          <w:rtl/>
        </w:rPr>
        <w:t>، و</w:t>
      </w:r>
      <w:r w:rsidR="00E22262">
        <w:rPr>
          <w:rFonts w:hint="cs"/>
          <w:rtl/>
        </w:rPr>
        <w:t xml:space="preserve">فيما </w:t>
      </w:r>
      <w:r w:rsidR="005F20D2" w:rsidRPr="005F20D2">
        <w:rPr>
          <w:rtl/>
        </w:rPr>
        <w:t xml:space="preserve">بعد استلام الطلب، </w:t>
      </w:r>
      <w:r w:rsidR="00454685">
        <w:rPr>
          <w:rFonts w:hint="cs"/>
          <w:rtl/>
        </w:rPr>
        <w:t xml:space="preserve">تتم </w:t>
      </w:r>
      <w:r w:rsidR="00E22262">
        <w:rPr>
          <w:rFonts w:hint="cs"/>
          <w:rtl/>
        </w:rPr>
        <w:t>أعمال ما</w:t>
      </w:r>
      <w:r w:rsidR="005F20D2" w:rsidRPr="005F20D2">
        <w:rPr>
          <w:rtl/>
        </w:rPr>
        <w:t xml:space="preserve"> قبل </w:t>
      </w:r>
      <w:r w:rsidR="00E22262">
        <w:rPr>
          <w:rFonts w:hint="cs"/>
          <w:rtl/>
        </w:rPr>
        <w:t>ال</w:t>
      </w:r>
      <w:r w:rsidR="005F20D2" w:rsidRPr="005F20D2">
        <w:rPr>
          <w:rtl/>
        </w:rPr>
        <w:t xml:space="preserve">تصنيف </w:t>
      </w:r>
      <w:r w:rsidR="00E22262">
        <w:rPr>
          <w:rFonts w:hint="cs"/>
          <w:rtl/>
        </w:rPr>
        <w:t xml:space="preserve">أولا لكي يتم توزيع الطلب </w:t>
      </w:r>
      <w:r w:rsidR="005F20D2" w:rsidRPr="005F20D2">
        <w:rPr>
          <w:rtl/>
        </w:rPr>
        <w:t xml:space="preserve">تلقائيا </w:t>
      </w:r>
      <w:r w:rsidR="00E22262">
        <w:rPr>
          <w:rFonts w:hint="cs"/>
          <w:rtl/>
        </w:rPr>
        <w:t xml:space="preserve">على الفريق </w:t>
      </w:r>
      <w:r w:rsidR="005F20D2" w:rsidRPr="005F20D2">
        <w:rPr>
          <w:rtl/>
        </w:rPr>
        <w:t xml:space="preserve">التقني </w:t>
      </w:r>
      <w:r w:rsidR="00454685">
        <w:rPr>
          <w:rFonts w:hint="cs"/>
          <w:rtl/>
        </w:rPr>
        <w:t>المعني</w:t>
      </w:r>
      <w:r w:rsidR="005F20D2" w:rsidRPr="005F20D2">
        <w:rPr>
          <w:rtl/>
        </w:rPr>
        <w:t xml:space="preserve"> </w:t>
      </w:r>
      <w:r w:rsidR="00E22262">
        <w:rPr>
          <w:rFonts w:hint="cs"/>
          <w:rtl/>
        </w:rPr>
        <w:t>من قبل إدارة</w:t>
      </w:r>
      <w:r w:rsidR="005F20D2" w:rsidRPr="005F20D2">
        <w:rPr>
          <w:rtl/>
        </w:rPr>
        <w:t xml:space="preserve"> عبء العمل. </w:t>
      </w:r>
      <w:r w:rsidR="00454685">
        <w:rPr>
          <w:rFonts w:hint="cs"/>
          <w:rtl/>
        </w:rPr>
        <w:t>وتقوم</w:t>
      </w:r>
      <w:r w:rsidR="00E22262">
        <w:rPr>
          <w:rFonts w:hint="cs"/>
          <w:rtl/>
        </w:rPr>
        <w:t xml:space="preserve"> </w:t>
      </w:r>
      <w:r w:rsidR="005F20D2" w:rsidRPr="005F20D2">
        <w:rPr>
          <w:rtl/>
        </w:rPr>
        <w:t xml:space="preserve">أداة </w:t>
      </w:r>
      <w:proofErr w:type="gramStart"/>
      <w:r w:rsidR="005F20D2" w:rsidRPr="005F20D2">
        <w:rPr>
          <w:rtl/>
        </w:rPr>
        <w:t>تكنولوجيا</w:t>
      </w:r>
      <w:proofErr w:type="gramEnd"/>
      <w:r w:rsidR="005F20D2" w:rsidRPr="005F20D2">
        <w:rPr>
          <w:rtl/>
        </w:rPr>
        <w:t xml:space="preserve"> المعلومات </w:t>
      </w:r>
      <w:r w:rsidR="00E22262">
        <w:rPr>
          <w:rFonts w:hint="cs"/>
          <w:rtl/>
        </w:rPr>
        <w:t xml:space="preserve">تلك بتوزيع </w:t>
      </w:r>
      <w:r w:rsidR="005F20D2" w:rsidRPr="005F20D2">
        <w:rPr>
          <w:rtl/>
        </w:rPr>
        <w:t xml:space="preserve">عبء العمل بشكل متوازن، </w:t>
      </w:r>
      <w:r w:rsidR="00454685">
        <w:rPr>
          <w:rFonts w:hint="cs"/>
          <w:rtl/>
        </w:rPr>
        <w:t>و</w:t>
      </w:r>
      <w:r w:rsidR="00E22262">
        <w:rPr>
          <w:rFonts w:hint="cs"/>
          <w:rtl/>
        </w:rPr>
        <w:t>ب</w:t>
      </w:r>
      <w:r w:rsidR="005F20D2" w:rsidRPr="005F20D2">
        <w:rPr>
          <w:rtl/>
        </w:rPr>
        <w:t xml:space="preserve">مراقبة تقلبات </w:t>
      </w:r>
      <w:r w:rsidR="00454685">
        <w:rPr>
          <w:rFonts w:hint="cs"/>
          <w:rtl/>
        </w:rPr>
        <w:t>عبء العمل</w:t>
      </w:r>
      <w:r w:rsidR="005F20D2" w:rsidRPr="005F20D2">
        <w:rPr>
          <w:rtl/>
        </w:rPr>
        <w:t xml:space="preserve"> </w:t>
      </w:r>
      <w:r w:rsidR="00454685">
        <w:rPr>
          <w:rFonts w:hint="cs"/>
          <w:rtl/>
        </w:rPr>
        <w:t>في</w:t>
      </w:r>
      <w:r w:rsidR="005F20D2" w:rsidRPr="005F20D2">
        <w:rPr>
          <w:rtl/>
        </w:rPr>
        <w:t xml:space="preserve"> كل </w:t>
      </w:r>
      <w:r w:rsidR="00AC5840">
        <w:rPr>
          <w:rFonts w:hint="cs"/>
          <w:rtl/>
        </w:rPr>
        <w:t xml:space="preserve">مجال </w:t>
      </w:r>
      <w:r w:rsidR="00454685">
        <w:rPr>
          <w:rFonts w:hint="cs"/>
          <w:rtl/>
        </w:rPr>
        <w:t>تقني</w:t>
      </w:r>
      <w:r w:rsidR="00AC5840">
        <w:rPr>
          <w:rFonts w:hint="cs"/>
          <w:rtl/>
        </w:rPr>
        <w:t xml:space="preserve"> و</w:t>
      </w:r>
      <w:r w:rsidR="005F20D2" w:rsidRPr="005F20D2">
        <w:rPr>
          <w:rtl/>
        </w:rPr>
        <w:t xml:space="preserve">إدارة </w:t>
      </w:r>
      <w:r w:rsidR="00454685">
        <w:rPr>
          <w:rFonts w:hint="cs"/>
          <w:rtl/>
        </w:rPr>
        <w:t>الأعمال المتراكمة</w:t>
      </w:r>
      <w:r w:rsidR="005F20D2" w:rsidRPr="005F20D2">
        <w:rPr>
          <w:rtl/>
        </w:rPr>
        <w:t xml:space="preserve">. </w:t>
      </w:r>
      <w:r w:rsidR="00454685">
        <w:rPr>
          <w:rFonts w:hint="cs"/>
          <w:rtl/>
        </w:rPr>
        <w:t>وي</w:t>
      </w:r>
      <w:r w:rsidR="005F20D2" w:rsidRPr="005F20D2">
        <w:rPr>
          <w:rtl/>
        </w:rPr>
        <w:t xml:space="preserve">راقب هذا البرنامج توقيت </w:t>
      </w:r>
      <w:r w:rsidR="00AC5840">
        <w:rPr>
          <w:rFonts w:hint="cs"/>
          <w:rtl/>
        </w:rPr>
        <w:t xml:space="preserve">اداء </w:t>
      </w:r>
      <w:r w:rsidR="005F20D2" w:rsidRPr="005F20D2">
        <w:rPr>
          <w:rtl/>
        </w:rPr>
        <w:t xml:space="preserve">كل </w:t>
      </w:r>
      <w:r w:rsidR="002D26AC">
        <w:rPr>
          <w:rtl/>
        </w:rPr>
        <w:t>فاحص</w:t>
      </w:r>
      <w:r w:rsidR="005F20D2" w:rsidRPr="005F20D2">
        <w:rPr>
          <w:rtl/>
        </w:rPr>
        <w:t xml:space="preserve"> و</w:t>
      </w:r>
      <w:r w:rsidR="00454685">
        <w:rPr>
          <w:rFonts w:hint="cs"/>
          <w:rtl/>
        </w:rPr>
        <w:t>ي</w:t>
      </w:r>
      <w:r w:rsidR="00AC5840">
        <w:rPr>
          <w:rFonts w:hint="cs"/>
          <w:rtl/>
        </w:rPr>
        <w:t>قدم تقارير ب</w:t>
      </w:r>
      <w:r w:rsidR="005F20D2" w:rsidRPr="005F20D2">
        <w:rPr>
          <w:rtl/>
        </w:rPr>
        <w:t xml:space="preserve">أي تأخير. </w:t>
      </w:r>
      <w:proofErr w:type="gramStart"/>
      <w:r w:rsidR="00AC5840">
        <w:rPr>
          <w:rFonts w:hint="cs"/>
          <w:rtl/>
        </w:rPr>
        <w:t>و</w:t>
      </w:r>
      <w:r w:rsidR="005F20D2" w:rsidRPr="005F20D2">
        <w:rPr>
          <w:rtl/>
        </w:rPr>
        <w:t>في</w:t>
      </w:r>
      <w:proofErr w:type="gramEnd"/>
      <w:r w:rsidR="005F20D2" w:rsidRPr="005F20D2">
        <w:rPr>
          <w:rtl/>
        </w:rPr>
        <w:t xml:space="preserve"> عملية مراقبة الجودة، </w:t>
      </w:r>
      <w:r w:rsidR="00454685">
        <w:rPr>
          <w:rFonts w:hint="cs"/>
          <w:rtl/>
        </w:rPr>
        <w:t>تُراجَع</w:t>
      </w:r>
      <w:r w:rsidR="00AC5840">
        <w:rPr>
          <w:rFonts w:hint="cs"/>
          <w:rtl/>
        </w:rPr>
        <w:t xml:space="preserve"> </w:t>
      </w:r>
      <w:r w:rsidR="005F20D2" w:rsidRPr="005F20D2">
        <w:rPr>
          <w:rtl/>
        </w:rPr>
        <w:t xml:space="preserve">جميع التقارير من قبل فاحص </w:t>
      </w:r>
      <w:r w:rsidR="00AC5840">
        <w:rPr>
          <w:rFonts w:hint="cs"/>
          <w:rtl/>
        </w:rPr>
        <w:t xml:space="preserve">آخر </w:t>
      </w:r>
      <w:r w:rsidR="005F20D2" w:rsidRPr="005F20D2">
        <w:rPr>
          <w:rtl/>
        </w:rPr>
        <w:t>قبل ال</w:t>
      </w:r>
      <w:r w:rsidR="00AC5840">
        <w:rPr>
          <w:rFonts w:hint="cs"/>
          <w:rtl/>
        </w:rPr>
        <w:t xml:space="preserve">إصدار </w:t>
      </w:r>
      <w:r w:rsidR="005F20D2" w:rsidRPr="005F20D2">
        <w:rPr>
          <w:rtl/>
        </w:rPr>
        <w:t xml:space="preserve">بغية ضمان نتائج عالية الجودة. </w:t>
      </w:r>
      <w:r w:rsidR="00454685">
        <w:rPr>
          <w:rFonts w:hint="cs"/>
          <w:rtl/>
        </w:rPr>
        <w:t>ويفحص</w:t>
      </w:r>
      <w:r w:rsidR="00AC5840">
        <w:rPr>
          <w:rFonts w:hint="cs"/>
          <w:rtl/>
        </w:rPr>
        <w:t xml:space="preserve"> ال</w:t>
      </w:r>
      <w:r w:rsidR="005F20D2" w:rsidRPr="005F20D2">
        <w:rPr>
          <w:rtl/>
        </w:rPr>
        <w:t>فاحص الثاني التقارير وفقا ل</w:t>
      </w:r>
      <w:r w:rsidR="00AC5840">
        <w:rPr>
          <w:rFonts w:hint="cs"/>
          <w:rtl/>
        </w:rPr>
        <w:t>لقائمة ال</w:t>
      </w:r>
      <w:r w:rsidR="005F20D2" w:rsidRPr="005F20D2">
        <w:rPr>
          <w:rtl/>
        </w:rPr>
        <w:t>مرجعية</w:t>
      </w:r>
      <w:r w:rsidR="00AC5840">
        <w:rPr>
          <w:rFonts w:hint="cs"/>
          <w:rtl/>
        </w:rPr>
        <w:t xml:space="preserve"> </w:t>
      </w:r>
      <w:r w:rsidR="005F20D2" w:rsidRPr="005F20D2">
        <w:rPr>
          <w:rtl/>
        </w:rPr>
        <w:t xml:space="preserve">التي </w:t>
      </w:r>
      <w:r w:rsidR="00454685">
        <w:rPr>
          <w:rFonts w:hint="cs"/>
          <w:rtl/>
        </w:rPr>
        <w:t>ت</w:t>
      </w:r>
      <w:r w:rsidR="00454685">
        <w:rPr>
          <w:rtl/>
        </w:rPr>
        <w:t>تضمن</w:t>
      </w:r>
      <w:r w:rsidR="005F20D2" w:rsidRPr="005F20D2">
        <w:rPr>
          <w:rtl/>
        </w:rPr>
        <w:t xml:space="preserve"> صحة رمز</w:t>
      </w:r>
      <w:r w:rsidR="00454685">
        <w:rPr>
          <w:rFonts w:hint="cs"/>
          <w:rtl/>
        </w:rPr>
        <w:t>/</w:t>
      </w:r>
      <w:r w:rsidR="00AC5840">
        <w:rPr>
          <w:rFonts w:hint="cs"/>
          <w:rtl/>
        </w:rPr>
        <w:t>رموز</w:t>
      </w:r>
      <w:r w:rsidR="005F20D2" w:rsidRPr="005F20D2">
        <w:rPr>
          <w:rtl/>
        </w:rPr>
        <w:t xml:space="preserve"> التصنيف الدولي للبراءات، </w:t>
      </w:r>
      <w:r w:rsidR="00454685">
        <w:rPr>
          <w:rFonts w:hint="cs"/>
          <w:rtl/>
        </w:rPr>
        <w:t>والتأكد من أن</w:t>
      </w:r>
      <w:r w:rsidR="00AC5840">
        <w:rPr>
          <w:rFonts w:hint="cs"/>
          <w:rtl/>
        </w:rPr>
        <w:t xml:space="preserve"> فحص </w:t>
      </w:r>
      <w:r w:rsidR="005F20D2" w:rsidRPr="005F20D2">
        <w:rPr>
          <w:rtl/>
        </w:rPr>
        <w:t xml:space="preserve">جميع المطالبات </w:t>
      </w:r>
      <w:r w:rsidR="00454685">
        <w:rPr>
          <w:rFonts w:hint="cs"/>
          <w:rtl/>
        </w:rPr>
        <w:t>قد تم</w:t>
      </w:r>
      <w:r w:rsidR="005F20D2" w:rsidRPr="005F20D2">
        <w:rPr>
          <w:rtl/>
        </w:rPr>
        <w:t xml:space="preserve">، </w:t>
      </w:r>
      <w:r w:rsidR="00684A21">
        <w:rPr>
          <w:rFonts w:hint="cs"/>
          <w:rtl/>
        </w:rPr>
        <w:t>ووفقا ل</w:t>
      </w:r>
      <w:r w:rsidR="005F20D2" w:rsidRPr="005F20D2">
        <w:rPr>
          <w:rtl/>
        </w:rPr>
        <w:t>لكلمات الرئيسية المستخدمة</w:t>
      </w:r>
      <w:r w:rsidR="00684A21">
        <w:rPr>
          <w:rFonts w:hint="cs"/>
          <w:rtl/>
        </w:rPr>
        <w:t xml:space="preserve"> و</w:t>
      </w:r>
      <w:r w:rsidR="005F20D2" w:rsidRPr="005F20D2">
        <w:rPr>
          <w:rtl/>
        </w:rPr>
        <w:t>صحة الرموز</w:t>
      </w:r>
      <w:r w:rsidR="00684A21">
        <w:rPr>
          <w:rFonts w:hint="cs"/>
          <w:rtl/>
        </w:rPr>
        <w:t xml:space="preserve"> (</w:t>
      </w:r>
      <w:r w:rsidR="005F20D2" w:rsidRPr="005F20D2">
        <w:t>X</w:t>
      </w:r>
      <w:r w:rsidR="00684A21">
        <w:rPr>
          <w:rFonts w:hint="cs"/>
          <w:rtl/>
        </w:rPr>
        <w:t xml:space="preserve"> و</w:t>
      </w:r>
      <w:r w:rsidR="005F20D2" w:rsidRPr="005F20D2">
        <w:t>Y</w:t>
      </w:r>
      <w:r w:rsidR="00684A21">
        <w:rPr>
          <w:rFonts w:hint="cs"/>
          <w:rtl/>
        </w:rPr>
        <w:t xml:space="preserve"> وخلافه)</w:t>
      </w:r>
      <w:r w:rsidR="005F20D2" w:rsidRPr="005F20D2">
        <w:rPr>
          <w:rtl/>
        </w:rPr>
        <w:t xml:space="preserve">، </w:t>
      </w:r>
      <w:r w:rsidR="00454685">
        <w:rPr>
          <w:rFonts w:hint="cs"/>
          <w:rtl/>
        </w:rPr>
        <w:t>ومن أن</w:t>
      </w:r>
      <w:r w:rsidR="00684A21">
        <w:rPr>
          <w:rFonts w:hint="cs"/>
          <w:rtl/>
        </w:rPr>
        <w:t xml:space="preserve"> ال</w:t>
      </w:r>
      <w:r w:rsidR="005F20D2" w:rsidRPr="005F20D2">
        <w:rPr>
          <w:rtl/>
        </w:rPr>
        <w:t>جمل و</w:t>
      </w:r>
      <w:r w:rsidR="00684A21">
        <w:rPr>
          <w:rFonts w:hint="cs"/>
          <w:rtl/>
        </w:rPr>
        <w:t>ال</w:t>
      </w:r>
      <w:r w:rsidR="005F20D2" w:rsidRPr="005F20D2">
        <w:rPr>
          <w:rtl/>
        </w:rPr>
        <w:t>عبارات</w:t>
      </w:r>
      <w:r w:rsidR="00454685">
        <w:rPr>
          <w:rFonts w:hint="cs"/>
          <w:rtl/>
        </w:rPr>
        <w:t xml:space="preserve"> المعيارية</w:t>
      </w:r>
      <w:r w:rsidR="005F20D2" w:rsidRPr="005F20D2">
        <w:rPr>
          <w:rtl/>
        </w:rPr>
        <w:t xml:space="preserve"> </w:t>
      </w:r>
      <w:r w:rsidR="00684A21">
        <w:rPr>
          <w:rFonts w:hint="cs"/>
          <w:rtl/>
        </w:rPr>
        <w:t xml:space="preserve">المحددة قد استخدمت </w:t>
      </w:r>
      <w:r w:rsidR="005F20D2" w:rsidRPr="005F20D2">
        <w:rPr>
          <w:rtl/>
        </w:rPr>
        <w:t xml:space="preserve">في التقرير. </w:t>
      </w:r>
      <w:proofErr w:type="gramStart"/>
      <w:r w:rsidR="00684A21">
        <w:rPr>
          <w:rFonts w:hint="cs"/>
          <w:rtl/>
        </w:rPr>
        <w:t>و</w:t>
      </w:r>
      <w:r w:rsidR="005F20D2" w:rsidRPr="005F20D2">
        <w:rPr>
          <w:rtl/>
        </w:rPr>
        <w:t>إذا</w:t>
      </w:r>
      <w:proofErr w:type="gramEnd"/>
      <w:r w:rsidR="005F20D2" w:rsidRPr="005F20D2">
        <w:rPr>
          <w:rtl/>
        </w:rPr>
        <w:t xml:space="preserve"> وجد </w:t>
      </w:r>
      <w:r w:rsidR="00684A21" w:rsidRPr="005F20D2">
        <w:rPr>
          <w:rtl/>
        </w:rPr>
        <w:t xml:space="preserve">الفاحص الثاني </w:t>
      </w:r>
      <w:r w:rsidR="005F20D2" w:rsidRPr="005F20D2">
        <w:rPr>
          <w:rtl/>
        </w:rPr>
        <w:t xml:space="preserve">أي </w:t>
      </w:r>
      <w:r w:rsidR="00684A21">
        <w:rPr>
          <w:rFonts w:hint="cs"/>
          <w:rtl/>
        </w:rPr>
        <w:t xml:space="preserve">نوع من </w:t>
      </w:r>
      <w:r w:rsidR="005F20D2" w:rsidRPr="005F20D2">
        <w:rPr>
          <w:rtl/>
        </w:rPr>
        <w:t xml:space="preserve">عدم </w:t>
      </w:r>
      <w:r w:rsidR="00684A21">
        <w:rPr>
          <w:rFonts w:hint="cs"/>
          <w:rtl/>
        </w:rPr>
        <w:t>ال</w:t>
      </w:r>
      <w:r w:rsidR="005F20D2" w:rsidRPr="005F20D2">
        <w:rPr>
          <w:rtl/>
        </w:rPr>
        <w:t xml:space="preserve">مطابقة أو </w:t>
      </w:r>
      <w:r w:rsidR="00454685">
        <w:rPr>
          <w:rFonts w:hint="cs"/>
          <w:rtl/>
        </w:rPr>
        <w:t>ال</w:t>
      </w:r>
      <w:r w:rsidR="005F20D2" w:rsidRPr="005F20D2">
        <w:rPr>
          <w:rtl/>
        </w:rPr>
        <w:t xml:space="preserve">نقص، </w:t>
      </w:r>
      <w:r w:rsidR="0065721D">
        <w:rPr>
          <w:rFonts w:hint="cs"/>
          <w:rtl/>
        </w:rPr>
        <w:t xml:space="preserve">فيتم إرسال </w:t>
      </w:r>
      <w:r w:rsidR="005F20D2" w:rsidRPr="005F20D2">
        <w:rPr>
          <w:rtl/>
        </w:rPr>
        <w:t xml:space="preserve">التقرير إلى الفاحص الأول للمراجعة والتصحيح وفقا لذلك. </w:t>
      </w:r>
      <w:r w:rsidR="00454685">
        <w:rPr>
          <w:rFonts w:hint="cs"/>
          <w:rtl/>
        </w:rPr>
        <w:t xml:space="preserve">وتُخزّن </w:t>
      </w:r>
      <w:r w:rsidR="005F20D2" w:rsidRPr="005F20D2">
        <w:rPr>
          <w:rtl/>
        </w:rPr>
        <w:t xml:space="preserve">جميع </w:t>
      </w:r>
      <w:r w:rsidR="0065721D">
        <w:rPr>
          <w:rFonts w:hint="cs"/>
          <w:rtl/>
        </w:rPr>
        <w:t xml:space="preserve">القوائم </w:t>
      </w:r>
      <w:r w:rsidR="005F20D2" w:rsidRPr="005F20D2">
        <w:rPr>
          <w:rtl/>
        </w:rPr>
        <w:t xml:space="preserve">المرجعية ومحتويات </w:t>
      </w:r>
      <w:r w:rsidR="0065721D">
        <w:rPr>
          <w:rFonts w:hint="cs"/>
          <w:rtl/>
        </w:rPr>
        <w:t xml:space="preserve">التقرير </w:t>
      </w:r>
      <w:r w:rsidR="005F20D2" w:rsidRPr="005F20D2">
        <w:rPr>
          <w:rtl/>
        </w:rPr>
        <w:t xml:space="preserve">ومراقبتها </w:t>
      </w:r>
      <w:r w:rsidR="0065721D">
        <w:rPr>
          <w:rFonts w:hint="cs"/>
          <w:rtl/>
        </w:rPr>
        <w:t xml:space="preserve">بواسطة </w:t>
      </w:r>
      <w:r w:rsidR="005F20D2" w:rsidRPr="005F20D2">
        <w:rPr>
          <w:rtl/>
        </w:rPr>
        <w:t xml:space="preserve">أداة تكنولوجيا المعلومات التي </w:t>
      </w:r>
      <w:r w:rsidR="00AE091D">
        <w:rPr>
          <w:rFonts w:hint="cs"/>
          <w:rtl/>
        </w:rPr>
        <w:t>ت</w:t>
      </w:r>
      <w:r w:rsidR="00AE091D">
        <w:rPr>
          <w:rtl/>
        </w:rPr>
        <w:t>حلل</w:t>
      </w:r>
      <w:r w:rsidR="0065721D">
        <w:rPr>
          <w:rFonts w:hint="cs"/>
          <w:rtl/>
        </w:rPr>
        <w:t xml:space="preserve"> مراجع</w:t>
      </w:r>
      <w:r w:rsidR="005F20D2" w:rsidRPr="005F20D2">
        <w:t xml:space="preserve">X </w:t>
      </w:r>
      <w:r w:rsidR="0065721D">
        <w:rPr>
          <w:rFonts w:hint="cs"/>
          <w:rtl/>
        </w:rPr>
        <w:t>/</w:t>
      </w:r>
      <w:r w:rsidR="0065721D">
        <w:t>Y</w:t>
      </w:r>
      <w:r w:rsidR="005F20D2" w:rsidRPr="005F20D2">
        <w:rPr>
          <w:rtl/>
        </w:rPr>
        <w:t xml:space="preserve">، فضلا عن مؤشرات محددة أخرى. </w:t>
      </w:r>
      <w:r w:rsidR="00AE091D">
        <w:rPr>
          <w:rFonts w:hint="cs"/>
          <w:rtl/>
          <w:lang w:bidi="ar-EG"/>
        </w:rPr>
        <w:t>وتستخدم</w:t>
      </w:r>
      <w:r w:rsidR="005F20D2" w:rsidRPr="005F20D2">
        <w:rPr>
          <w:rtl/>
        </w:rPr>
        <w:t xml:space="preserve"> تقارير التحليل لكل </w:t>
      </w:r>
      <w:r w:rsidR="002D26AC">
        <w:rPr>
          <w:rtl/>
        </w:rPr>
        <w:t>فاحص</w:t>
      </w:r>
      <w:r w:rsidR="005F20D2" w:rsidRPr="005F20D2">
        <w:rPr>
          <w:rtl/>
        </w:rPr>
        <w:t xml:space="preserve"> </w:t>
      </w:r>
      <w:proofErr w:type="gramStart"/>
      <w:r w:rsidR="005F20D2" w:rsidRPr="005F20D2">
        <w:rPr>
          <w:rtl/>
        </w:rPr>
        <w:t>وكل</w:t>
      </w:r>
      <w:proofErr w:type="gramEnd"/>
      <w:r w:rsidR="005F20D2" w:rsidRPr="005F20D2">
        <w:rPr>
          <w:rtl/>
        </w:rPr>
        <w:t xml:space="preserve"> مجال تقني كمؤشر جودة. </w:t>
      </w:r>
      <w:proofErr w:type="gramStart"/>
      <w:r w:rsidR="005F20D2" w:rsidRPr="005F20D2">
        <w:rPr>
          <w:rtl/>
        </w:rPr>
        <w:t>و</w:t>
      </w:r>
      <w:r w:rsidR="00AE091D">
        <w:rPr>
          <w:rFonts w:hint="cs"/>
          <w:rtl/>
        </w:rPr>
        <w:t>قد</w:t>
      </w:r>
      <w:proofErr w:type="gramEnd"/>
      <w:r w:rsidR="00AE091D">
        <w:rPr>
          <w:rFonts w:hint="cs"/>
          <w:rtl/>
        </w:rPr>
        <w:t xml:space="preserve"> </w:t>
      </w:r>
      <w:r w:rsidR="005F20D2" w:rsidRPr="005F20D2">
        <w:rPr>
          <w:rtl/>
        </w:rPr>
        <w:t xml:space="preserve">أظهرت أحدث النتائج أن النسبة المئوية لتقارير البحث </w:t>
      </w:r>
      <w:r w:rsidR="0065721D">
        <w:rPr>
          <w:rFonts w:hint="cs"/>
          <w:rtl/>
        </w:rPr>
        <w:t xml:space="preserve">ذات مراجع </w:t>
      </w:r>
      <w:r w:rsidR="005F20D2" w:rsidRPr="005F20D2">
        <w:t>X/Y</w:t>
      </w:r>
      <w:r w:rsidR="0065721D">
        <w:rPr>
          <w:rFonts w:hint="cs"/>
          <w:rtl/>
        </w:rPr>
        <w:t xml:space="preserve"> على الأقل تراوحت ما بين </w:t>
      </w:r>
      <w:r w:rsidR="005F20D2" w:rsidRPr="005F20D2">
        <w:rPr>
          <w:rtl/>
        </w:rPr>
        <w:t>62-86</w:t>
      </w:r>
      <w:r w:rsidR="0065721D">
        <w:rPr>
          <w:rFonts w:hint="cs"/>
          <w:rtl/>
        </w:rPr>
        <w:t xml:space="preserve">% </w:t>
      </w:r>
      <w:r w:rsidR="005F20D2" w:rsidRPr="005F20D2">
        <w:rPr>
          <w:rtl/>
        </w:rPr>
        <w:t xml:space="preserve">بين عامي 2012 و2015. </w:t>
      </w:r>
      <w:proofErr w:type="gramStart"/>
      <w:r w:rsidR="005F20D2" w:rsidRPr="005F20D2">
        <w:rPr>
          <w:rtl/>
        </w:rPr>
        <w:t>و</w:t>
      </w:r>
      <w:r w:rsidR="00A77682">
        <w:rPr>
          <w:rtl/>
        </w:rPr>
        <w:t>في</w:t>
      </w:r>
      <w:proofErr w:type="gramEnd"/>
      <w:r w:rsidR="00A77682">
        <w:rPr>
          <w:rtl/>
        </w:rPr>
        <w:t xml:space="preserve"> إطار</w:t>
      </w:r>
      <w:r w:rsidR="00A77682">
        <w:rPr>
          <w:rFonts w:hint="cs"/>
          <w:rtl/>
        </w:rPr>
        <w:t xml:space="preserve"> </w:t>
      </w:r>
      <w:r w:rsidR="005F20D2" w:rsidRPr="005F20D2">
        <w:rPr>
          <w:rtl/>
        </w:rPr>
        <w:t xml:space="preserve">عملية ضمان الجودة </w:t>
      </w:r>
      <w:r w:rsidR="00AE091D">
        <w:rPr>
          <w:rFonts w:hint="cs"/>
          <w:rtl/>
        </w:rPr>
        <w:t>المعدة لأغراض</w:t>
      </w:r>
      <w:r w:rsidR="0065721D">
        <w:rPr>
          <w:rFonts w:hint="cs"/>
          <w:rtl/>
        </w:rPr>
        <w:t xml:space="preserve"> </w:t>
      </w:r>
      <w:r w:rsidR="005F20D2" w:rsidRPr="005F20D2">
        <w:rPr>
          <w:rtl/>
        </w:rPr>
        <w:t xml:space="preserve">إدارة بحث دولي، </w:t>
      </w:r>
      <w:r w:rsidR="0065721D">
        <w:rPr>
          <w:rFonts w:hint="cs"/>
          <w:rtl/>
        </w:rPr>
        <w:t xml:space="preserve">يتم اختبار </w:t>
      </w:r>
      <w:r w:rsidR="005F20D2" w:rsidRPr="005F20D2">
        <w:rPr>
          <w:rtl/>
        </w:rPr>
        <w:t>5</w:t>
      </w:r>
      <w:r w:rsidR="0065721D">
        <w:rPr>
          <w:rFonts w:hint="cs"/>
          <w:rtl/>
        </w:rPr>
        <w:t xml:space="preserve">% </w:t>
      </w:r>
      <w:r w:rsidR="005F20D2" w:rsidRPr="005F20D2">
        <w:rPr>
          <w:rtl/>
        </w:rPr>
        <w:t xml:space="preserve">من التقارير عشوائيا </w:t>
      </w:r>
      <w:r w:rsidR="00AE091D">
        <w:rPr>
          <w:rFonts w:hint="cs"/>
          <w:rtl/>
        </w:rPr>
        <w:t>وضبطها</w:t>
      </w:r>
      <w:r w:rsidR="0065721D">
        <w:rPr>
          <w:rFonts w:hint="cs"/>
          <w:rtl/>
        </w:rPr>
        <w:t xml:space="preserve"> </w:t>
      </w:r>
      <w:r w:rsidR="005F20D2" w:rsidRPr="005F20D2">
        <w:rPr>
          <w:rtl/>
        </w:rPr>
        <w:t xml:space="preserve">وفقا لمصفوفة الجودة </w:t>
      </w:r>
      <w:r w:rsidR="0065721D">
        <w:rPr>
          <w:rFonts w:hint="cs"/>
          <w:rtl/>
        </w:rPr>
        <w:t>ال</w:t>
      </w:r>
      <w:r w:rsidR="005F20D2" w:rsidRPr="005F20D2">
        <w:rPr>
          <w:rtl/>
        </w:rPr>
        <w:t>مصممة من قبل فريق الجودة</w:t>
      </w:r>
      <w:r w:rsidR="00A77682">
        <w:rPr>
          <w:rFonts w:hint="cs"/>
          <w:rtl/>
        </w:rPr>
        <w:t>، وي</w:t>
      </w:r>
      <w:r w:rsidR="00C8072D">
        <w:rPr>
          <w:rFonts w:hint="cs"/>
          <w:rtl/>
        </w:rPr>
        <w:t xml:space="preserve">تم تسجيل </w:t>
      </w:r>
      <w:r w:rsidR="005F20D2" w:rsidRPr="00392495">
        <w:rPr>
          <w:rtl/>
        </w:rPr>
        <w:t>النتائج</w:t>
      </w:r>
      <w:r w:rsidR="005F20D2" w:rsidRPr="005F20D2">
        <w:rPr>
          <w:rtl/>
        </w:rPr>
        <w:t xml:space="preserve"> </w:t>
      </w:r>
      <w:r w:rsidR="00C8072D">
        <w:rPr>
          <w:rFonts w:hint="cs"/>
          <w:rtl/>
        </w:rPr>
        <w:t xml:space="preserve">وتقديم تقرير بها بشكل </w:t>
      </w:r>
      <w:r w:rsidR="005F20D2" w:rsidRPr="005F20D2">
        <w:rPr>
          <w:rtl/>
        </w:rPr>
        <w:t xml:space="preserve">دوري. </w:t>
      </w:r>
      <w:r w:rsidR="00AE091D">
        <w:rPr>
          <w:rFonts w:hint="cs"/>
          <w:rtl/>
        </w:rPr>
        <w:t>ويستفيد</w:t>
      </w:r>
      <w:r w:rsidR="005F20D2" w:rsidRPr="005F20D2">
        <w:rPr>
          <w:rtl/>
        </w:rPr>
        <w:t xml:space="preserve"> </w:t>
      </w:r>
      <w:r w:rsidR="000A6430">
        <w:rPr>
          <w:rtl/>
        </w:rPr>
        <w:t>معهد تركيا للبراءات</w:t>
      </w:r>
      <w:r w:rsidR="005F20D2" w:rsidRPr="005F20D2">
        <w:t xml:space="preserve"> </w:t>
      </w:r>
      <w:r w:rsidR="00C8072D">
        <w:rPr>
          <w:rFonts w:hint="cs"/>
          <w:rtl/>
        </w:rPr>
        <w:t xml:space="preserve">من </w:t>
      </w:r>
      <w:r w:rsidR="005F20D2" w:rsidRPr="005F20D2">
        <w:rPr>
          <w:rtl/>
        </w:rPr>
        <w:t>منتدى نقاش بين فاحصي البراءات</w:t>
      </w:r>
      <w:r w:rsidR="00C8072D">
        <w:rPr>
          <w:rFonts w:hint="cs"/>
          <w:rtl/>
        </w:rPr>
        <w:t>،</w:t>
      </w:r>
      <w:r w:rsidR="005F20D2" w:rsidRPr="005F20D2">
        <w:rPr>
          <w:rtl/>
        </w:rPr>
        <w:t xml:space="preserve"> حيث </w:t>
      </w:r>
      <w:r w:rsidR="00C8072D">
        <w:rPr>
          <w:rFonts w:hint="cs"/>
          <w:rtl/>
        </w:rPr>
        <w:t>يمكن ل</w:t>
      </w:r>
      <w:r w:rsidR="005F20D2" w:rsidRPr="005F20D2">
        <w:rPr>
          <w:rtl/>
        </w:rPr>
        <w:t>ل</w:t>
      </w:r>
      <w:r w:rsidR="002D26AC">
        <w:rPr>
          <w:rtl/>
        </w:rPr>
        <w:t>فاحص</w:t>
      </w:r>
      <w:r w:rsidR="005F20D2" w:rsidRPr="005F20D2">
        <w:rPr>
          <w:rtl/>
        </w:rPr>
        <w:t xml:space="preserve">ين </w:t>
      </w:r>
      <w:r w:rsidR="00C8072D">
        <w:rPr>
          <w:rFonts w:hint="cs"/>
          <w:rtl/>
        </w:rPr>
        <w:t>أ</w:t>
      </w:r>
      <w:r w:rsidR="005F20D2" w:rsidRPr="005F20D2">
        <w:rPr>
          <w:rtl/>
        </w:rPr>
        <w:t xml:space="preserve">ن </w:t>
      </w:r>
      <w:r w:rsidR="00C8072D">
        <w:rPr>
          <w:rFonts w:hint="cs"/>
          <w:rtl/>
        </w:rPr>
        <w:t>ي</w:t>
      </w:r>
      <w:r w:rsidR="005F20D2" w:rsidRPr="005F20D2">
        <w:rPr>
          <w:rtl/>
        </w:rPr>
        <w:t>تشاور</w:t>
      </w:r>
      <w:r w:rsidR="00C8072D">
        <w:rPr>
          <w:rFonts w:hint="cs"/>
          <w:rtl/>
        </w:rPr>
        <w:t>وا</w:t>
      </w:r>
      <w:r w:rsidR="005F20D2" w:rsidRPr="005F20D2">
        <w:rPr>
          <w:rtl/>
        </w:rPr>
        <w:t xml:space="preserve"> بعضه</w:t>
      </w:r>
      <w:r w:rsidR="00C8072D">
        <w:rPr>
          <w:rFonts w:hint="cs"/>
          <w:rtl/>
        </w:rPr>
        <w:t xml:space="preserve">م </w:t>
      </w:r>
      <w:r w:rsidR="00AE091D">
        <w:rPr>
          <w:rFonts w:hint="cs"/>
          <w:rtl/>
        </w:rPr>
        <w:t xml:space="preserve">مع </w:t>
      </w:r>
      <w:r w:rsidR="005F20D2" w:rsidRPr="005F20D2">
        <w:rPr>
          <w:rtl/>
        </w:rPr>
        <w:t xml:space="preserve">البعض في حالات محددة. </w:t>
      </w:r>
      <w:r w:rsidR="00C8072D">
        <w:rPr>
          <w:rFonts w:hint="cs"/>
          <w:rtl/>
        </w:rPr>
        <w:t>و</w:t>
      </w:r>
      <w:r w:rsidR="005F20D2" w:rsidRPr="005F20D2">
        <w:rPr>
          <w:rtl/>
        </w:rPr>
        <w:t>تبعا لطبيعة الملف، يمكن اعتماد "</w:t>
      </w:r>
      <w:proofErr w:type="gramStart"/>
      <w:r w:rsidR="005F20D2" w:rsidRPr="005F20D2">
        <w:rPr>
          <w:rtl/>
        </w:rPr>
        <w:t>سوابق</w:t>
      </w:r>
      <w:proofErr w:type="gramEnd"/>
      <w:r w:rsidR="005F20D2" w:rsidRPr="005F20D2">
        <w:rPr>
          <w:rtl/>
        </w:rPr>
        <w:t xml:space="preserve"> قضائية"، </w:t>
      </w:r>
      <w:r w:rsidR="00C8072D">
        <w:rPr>
          <w:rFonts w:hint="cs"/>
          <w:rtl/>
        </w:rPr>
        <w:t>ك</w:t>
      </w:r>
      <w:r w:rsidR="005F20D2" w:rsidRPr="005F20D2">
        <w:rPr>
          <w:rtl/>
        </w:rPr>
        <w:t xml:space="preserve">فهم مشترك </w:t>
      </w:r>
      <w:r w:rsidR="00AE091D">
        <w:rPr>
          <w:rFonts w:hint="cs"/>
          <w:rtl/>
        </w:rPr>
        <w:t>يستخد</w:t>
      </w:r>
      <w:r w:rsidR="00C8072D">
        <w:rPr>
          <w:rFonts w:hint="cs"/>
          <w:rtl/>
        </w:rPr>
        <w:t xml:space="preserve">م </w:t>
      </w:r>
      <w:r w:rsidR="005F20D2" w:rsidRPr="005F20D2">
        <w:rPr>
          <w:rtl/>
        </w:rPr>
        <w:t xml:space="preserve">للتنفيذ في المستقبل. وقد انعكس </w:t>
      </w:r>
      <w:proofErr w:type="gramStart"/>
      <w:r w:rsidR="005F20D2" w:rsidRPr="005F20D2">
        <w:rPr>
          <w:rtl/>
        </w:rPr>
        <w:t>هذا</w:t>
      </w:r>
      <w:proofErr w:type="gramEnd"/>
      <w:r w:rsidR="005F20D2" w:rsidRPr="005F20D2">
        <w:rPr>
          <w:rtl/>
        </w:rPr>
        <w:t xml:space="preserve"> الاجتهاد القضائي أيضا </w:t>
      </w:r>
      <w:r w:rsidR="00C8072D">
        <w:rPr>
          <w:rFonts w:hint="cs"/>
          <w:rtl/>
        </w:rPr>
        <w:t xml:space="preserve">على </w:t>
      </w:r>
      <w:r w:rsidR="005F20D2" w:rsidRPr="005F20D2">
        <w:rPr>
          <w:rtl/>
        </w:rPr>
        <w:t>المبادئ التوجيهية ذات الصلة ودليل الجودة، إذا لزم الأمر. وبالإضافة إلى ذلك، كان</w:t>
      </w:r>
      <w:r w:rsidR="00C8072D">
        <w:rPr>
          <w:rFonts w:hint="cs"/>
          <w:rtl/>
        </w:rPr>
        <w:t>ت</w:t>
      </w:r>
      <w:r w:rsidR="005F20D2" w:rsidRPr="005F20D2">
        <w:rPr>
          <w:rtl/>
        </w:rPr>
        <w:t xml:space="preserve"> التغذية الر</w:t>
      </w:r>
      <w:r w:rsidR="00C8072D">
        <w:rPr>
          <w:rFonts w:hint="cs"/>
          <w:rtl/>
        </w:rPr>
        <w:t xml:space="preserve">اجعة </w:t>
      </w:r>
      <w:r w:rsidR="005F20D2" w:rsidRPr="005F20D2">
        <w:rPr>
          <w:rtl/>
        </w:rPr>
        <w:t xml:space="preserve">من المستخدمين </w:t>
      </w:r>
      <w:r w:rsidR="00C8072D">
        <w:rPr>
          <w:rFonts w:hint="cs"/>
          <w:rtl/>
        </w:rPr>
        <w:t xml:space="preserve">بمثابة </w:t>
      </w:r>
      <w:r w:rsidR="005F20D2" w:rsidRPr="005F20D2">
        <w:rPr>
          <w:rtl/>
        </w:rPr>
        <w:lastRenderedPageBreak/>
        <w:t>مدخل أساسي ل</w:t>
      </w:r>
      <w:r w:rsidR="00C8072D">
        <w:rPr>
          <w:rFonts w:hint="cs"/>
          <w:rtl/>
        </w:rPr>
        <w:t xml:space="preserve">اتخاذ </w:t>
      </w:r>
      <w:r w:rsidR="005F20D2" w:rsidRPr="005F20D2">
        <w:rPr>
          <w:rtl/>
        </w:rPr>
        <w:t>الاحتياطات اللازمة، و</w:t>
      </w:r>
      <w:r w:rsidR="00C8072D">
        <w:rPr>
          <w:rFonts w:hint="cs"/>
          <w:rtl/>
        </w:rPr>
        <w:t xml:space="preserve">إجراء </w:t>
      </w:r>
      <w:proofErr w:type="spellStart"/>
      <w:r w:rsidR="005F20D2" w:rsidRPr="005F20D2">
        <w:rPr>
          <w:rtl/>
        </w:rPr>
        <w:t>التنقيحات</w:t>
      </w:r>
      <w:proofErr w:type="spellEnd"/>
      <w:r w:rsidR="005F20D2" w:rsidRPr="005F20D2">
        <w:rPr>
          <w:rtl/>
        </w:rPr>
        <w:t xml:space="preserve"> على دليل الجودة. </w:t>
      </w:r>
      <w:r w:rsidR="00C8072D">
        <w:rPr>
          <w:rFonts w:hint="cs"/>
          <w:rtl/>
        </w:rPr>
        <w:t>و</w:t>
      </w:r>
      <w:r w:rsidR="005F20D2" w:rsidRPr="005F20D2">
        <w:rPr>
          <w:rtl/>
        </w:rPr>
        <w:t>في ضوء هذه المعلومات، فإن</w:t>
      </w:r>
      <w:r w:rsidR="005F20D2" w:rsidRPr="005F20D2">
        <w:t xml:space="preserve"> </w:t>
      </w:r>
      <w:r w:rsidR="000A6430">
        <w:rPr>
          <w:rtl/>
        </w:rPr>
        <w:t>معهد تركيا للبراءات</w:t>
      </w:r>
      <w:r w:rsidR="005F20D2" w:rsidRPr="005F20D2">
        <w:t xml:space="preserve"> </w:t>
      </w:r>
      <w:r w:rsidR="00C8072D">
        <w:rPr>
          <w:rFonts w:hint="cs"/>
          <w:rtl/>
        </w:rPr>
        <w:t xml:space="preserve">سيضمن </w:t>
      </w:r>
      <w:r w:rsidR="00627575">
        <w:rPr>
          <w:rFonts w:hint="cs"/>
          <w:rtl/>
        </w:rPr>
        <w:t>استيفاء</w:t>
      </w:r>
      <w:r w:rsidR="00C8072D">
        <w:rPr>
          <w:rFonts w:hint="cs"/>
          <w:rtl/>
        </w:rPr>
        <w:t xml:space="preserve"> </w:t>
      </w:r>
      <w:r w:rsidR="005F20D2" w:rsidRPr="005F20D2">
        <w:rPr>
          <w:rtl/>
        </w:rPr>
        <w:t xml:space="preserve">متطلبات نظام إدارة الجودة </w:t>
      </w:r>
      <w:r w:rsidR="00C8072D">
        <w:rPr>
          <w:rFonts w:hint="cs"/>
          <w:rtl/>
        </w:rPr>
        <w:t xml:space="preserve">الواردة </w:t>
      </w:r>
      <w:r w:rsidR="005F20D2" w:rsidRPr="005F20D2">
        <w:rPr>
          <w:rtl/>
        </w:rPr>
        <w:t xml:space="preserve">في الفصل </w:t>
      </w:r>
      <w:r w:rsidR="00C8072D">
        <w:rPr>
          <w:rFonts w:hint="cs"/>
          <w:rtl/>
        </w:rPr>
        <w:t>الـ</w:t>
      </w:r>
      <w:r w:rsidR="005F20D2" w:rsidRPr="005F20D2">
        <w:rPr>
          <w:rtl/>
        </w:rPr>
        <w:t xml:space="preserve">21 من المبادئ التوجيهية </w:t>
      </w:r>
      <w:r w:rsidR="00C8072D">
        <w:rPr>
          <w:rFonts w:hint="cs"/>
          <w:rtl/>
        </w:rPr>
        <w:t>للبحث و</w:t>
      </w:r>
      <w:r w:rsidR="005F20D2" w:rsidRPr="005F20D2">
        <w:rPr>
          <w:rtl/>
        </w:rPr>
        <w:t>الفحص</w:t>
      </w:r>
      <w:r w:rsidR="005F20D2" w:rsidRPr="005F20D2">
        <w:t>.</w:t>
      </w:r>
    </w:p>
    <w:p w:rsidR="005F20D2" w:rsidRPr="005F20D2" w:rsidRDefault="005F20D2" w:rsidP="00E56E17">
      <w:pPr>
        <w:pStyle w:val="NumberedParaAR"/>
      </w:pPr>
      <w:r w:rsidRPr="005F20D2">
        <w:rPr>
          <w:rtl/>
        </w:rPr>
        <w:t>و</w:t>
      </w:r>
      <w:r w:rsidR="004F1B87">
        <w:rPr>
          <w:rFonts w:hint="cs"/>
          <w:rtl/>
        </w:rPr>
        <w:t xml:space="preserve">اختتم الوفد </w:t>
      </w:r>
      <w:r w:rsidR="00E56E17">
        <w:rPr>
          <w:rFonts w:hint="cs"/>
          <w:rtl/>
        </w:rPr>
        <w:t xml:space="preserve">كلمته </w:t>
      </w:r>
      <w:r w:rsidR="004F1B87">
        <w:rPr>
          <w:rFonts w:hint="cs"/>
          <w:rtl/>
        </w:rPr>
        <w:t>مسلطا ا</w:t>
      </w:r>
      <w:r w:rsidRPr="005F20D2">
        <w:rPr>
          <w:rtl/>
        </w:rPr>
        <w:t xml:space="preserve">لضوء على </w:t>
      </w:r>
      <w:r w:rsidR="004F1B87">
        <w:rPr>
          <w:rFonts w:hint="cs"/>
          <w:rtl/>
        </w:rPr>
        <w:t>ال</w:t>
      </w:r>
      <w:r w:rsidRPr="005F20D2">
        <w:rPr>
          <w:rtl/>
        </w:rPr>
        <w:t xml:space="preserve">قفزة </w:t>
      </w:r>
      <w:r w:rsidR="004F1B87">
        <w:rPr>
          <w:rFonts w:hint="cs"/>
          <w:rtl/>
        </w:rPr>
        <w:t>ال</w:t>
      </w:r>
      <w:r w:rsidRPr="005F20D2">
        <w:rPr>
          <w:rtl/>
        </w:rPr>
        <w:t xml:space="preserve">كبيرة </w:t>
      </w:r>
      <w:r w:rsidR="004F1B87">
        <w:rPr>
          <w:rFonts w:hint="cs"/>
          <w:rtl/>
        </w:rPr>
        <w:t xml:space="preserve">التي حققها </w:t>
      </w:r>
      <w:r w:rsidR="000A6430">
        <w:rPr>
          <w:rtl/>
        </w:rPr>
        <w:t>معهد تركيا للبراءات</w:t>
      </w:r>
      <w:r w:rsidRPr="005F20D2">
        <w:t xml:space="preserve"> </w:t>
      </w:r>
      <w:r w:rsidR="004F1B87">
        <w:rPr>
          <w:rFonts w:hint="cs"/>
          <w:rtl/>
        </w:rPr>
        <w:t xml:space="preserve">خلال </w:t>
      </w:r>
      <w:r w:rsidRPr="005F20D2">
        <w:rPr>
          <w:rtl/>
        </w:rPr>
        <w:t>السنوات ال</w:t>
      </w:r>
      <w:r w:rsidR="004F1B87">
        <w:rPr>
          <w:rFonts w:hint="cs"/>
          <w:rtl/>
        </w:rPr>
        <w:t>ـ</w:t>
      </w:r>
      <w:r w:rsidRPr="005F20D2">
        <w:rPr>
          <w:rtl/>
        </w:rPr>
        <w:t xml:space="preserve"> </w:t>
      </w:r>
      <w:r w:rsidR="00E56E17">
        <w:rPr>
          <w:rFonts w:hint="cs"/>
          <w:rtl/>
        </w:rPr>
        <w:t>الخمس عشرة</w:t>
      </w:r>
      <w:r w:rsidRPr="005F20D2">
        <w:rPr>
          <w:rtl/>
        </w:rPr>
        <w:t xml:space="preserve"> الماضية في تعزيز قدراته وكفاءات</w:t>
      </w:r>
      <w:r w:rsidR="004F1B87">
        <w:rPr>
          <w:rFonts w:hint="cs"/>
          <w:rtl/>
        </w:rPr>
        <w:t xml:space="preserve">ه في أعمال </w:t>
      </w:r>
      <w:r w:rsidRPr="005F20D2">
        <w:rPr>
          <w:rtl/>
        </w:rPr>
        <w:t xml:space="preserve">البحث والفحص. </w:t>
      </w:r>
      <w:r w:rsidR="004F1B87">
        <w:rPr>
          <w:rFonts w:hint="cs"/>
          <w:rtl/>
        </w:rPr>
        <w:t>وأفاد بأن ال</w:t>
      </w:r>
      <w:r w:rsidR="000A6430">
        <w:rPr>
          <w:rtl/>
        </w:rPr>
        <w:t xml:space="preserve">معهد </w:t>
      </w:r>
      <w:r w:rsidR="004F1B87">
        <w:rPr>
          <w:rFonts w:hint="cs"/>
          <w:rtl/>
        </w:rPr>
        <w:t xml:space="preserve">قد </w:t>
      </w:r>
      <w:r w:rsidR="00627575">
        <w:rPr>
          <w:rFonts w:hint="cs"/>
          <w:rtl/>
        </w:rPr>
        <w:t>استوفى</w:t>
      </w:r>
      <w:r w:rsidR="004F1B87">
        <w:rPr>
          <w:rFonts w:hint="cs"/>
          <w:rtl/>
        </w:rPr>
        <w:t xml:space="preserve"> </w:t>
      </w:r>
      <w:r w:rsidRPr="005F20D2">
        <w:rPr>
          <w:rtl/>
        </w:rPr>
        <w:t xml:space="preserve">الآن الحد الأدنى من متطلبات التعيين </w:t>
      </w:r>
      <w:r w:rsidR="004F1B87">
        <w:rPr>
          <w:rFonts w:hint="cs"/>
          <w:rtl/>
        </w:rPr>
        <w:t>ك</w:t>
      </w:r>
      <w:r w:rsidR="00627575">
        <w:rPr>
          <w:rFonts w:hint="cs"/>
          <w:rtl/>
        </w:rPr>
        <w:t>إدارة</w:t>
      </w:r>
      <w:r w:rsidR="004F1B87">
        <w:rPr>
          <w:rFonts w:hint="cs"/>
          <w:rtl/>
        </w:rPr>
        <w:t xml:space="preserve"> </w:t>
      </w:r>
      <w:r w:rsidR="004F1B87" w:rsidRPr="005F20D2">
        <w:rPr>
          <w:rtl/>
        </w:rPr>
        <w:t>بحث دولي</w:t>
      </w:r>
      <w:r w:rsidR="004F1B87">
        <w:rPr>
          <w:rFonts w:hint="cs"/>
          <w:rtl/>
        </w:rPr>
        <w:t>/</w:t>
      </w:r>
      <w:r w:rsidR="00627575">
        <w:rPr>
          <w:rFonts w:hint="cs"/>
          <w:rtl/>
        </w:rPr>
        <w:t xml:space="preserve">إدارة </w:t>
      </w:r>
      <w:r w:rsidR="004F1B87" w:rsidRPr="005F20D2">
        <w:rPr>
          <w:rtl/>
        </w:rPr>
        <w:t xml:space="preserve">فحص تمهيدي </w:t>
      </w:r>
      <w:r w:rsidR="004F1B87">
        <w:rPr>
          <w:rFonts w:hint="cs"/>
          <w:rtl/>
        </w:rPr>
        <w:t>دولي</w:t>
      </w:r>
      <w:r w:rsidRPr="005F20D2">
        <w:t xml:space="preserve"> </w:t>
      </w:r>
      <w:r w:rsidRPr="005F20D2">
        <w:rPr>
          <w:rtl/>
        </w:rPr>
        <w:t>بناء على معاهدة</w:t>
      </w:r>
      <w:r w:rsidR="004F1B87">
        <w:rPr>
          <w:rFonts w:hint="cs"/>
          <w:rtl/>
        </w:rPr>
        <w:t xml:space="preserve"> التعاون بشأن البراءات</w:t>
      </w:r>
      <w:r w:rsidRPr="005F20D2">
        <w:rPr>
          <w:rtl/>
        </w:rPr>
        <w:t>، ولكن</w:t>
      </w:r>
      <w:r w:rsidR="004F1B87">
        <w:rPr>
          <w:rFonts w:hint="cs"/>
          <w:rtl/>
        </w:rPr>
        <w:t>ه ع</w:t>
      </w:r>
      <w:r w:rsidR="00E56E17">
        <w:rPr>
          <w:rFonts w:hint="cs"/>
          <w:rtl/>
        </w:rPr>
        <w:t>ا</w:t>
      </w:r>
      <w:r w:rsidR="004F1B87">
        <w:rPr>
          <w:rFonts w:hint="cs"/>
          <w:rtl/>
        </w:rPr>
        <w:t>قد ال</w:t>
      </w:r>
      <w:r w:rsidRPr="005F20D2">
        <w:rPr>
          <w:rtl/>
        </w:rPr>
        <w:t>ني</w:t>
      </w:r>
      <w:r w:rsidR="004F1B87">
        <w:rPr>
          <w:rFonts w:hint="cs"/>
          <w:rtl/>
        </w:rPr>
        <w:t>ة على</w:t>
      </w:r>
      <w:r w:rsidRPr="005F20D2">
        <w:rPr>
          <w:rtl/>
        </w:rPr>
        <w:t xml:space="preserve"> عدم التوقف</w:t>
      </w:r>
      <w:r w:rsidR="004F1B87">
        <w:rPr>
          <w:rFonts w:hint="cs"/>
          <w:rtl/>
        </w:rPr>
        <w:t xml:space="preserve"> عند هذا الحد، بل يهدف </w:t>
      </w:r>
      <w:r w:rsidR="00E56E17">
        <w:rPr>
          <w:rFonts w:hint="cs"/>
          <w:rtl/>
        </w:rPr>
        <w:t>ال</w:t>
      </w:r>
      <w:r w:rsidR="000A6430">
        <w:rPr>
          <w:rtl/>
        </w:rPr>
        <w:t xml:space="preserve">معهد </w:t>
      </w:r>
      <w:r w:rsidRPr="005F20D2">
        <w:rPr>
          <w:rtl/>
        </w:rPr>
        <w:t>إلى زيادة تحسين البنية التحتية التقنية</w:t>
      </w:r>
      <w:r w:rsidR="00A01850">
        <w:rPr>
          <w:rFonts w:hint="cs"/>
          <w:rtl/>
        </w:rPr>
        <w:t xml:space="preserve"> </w:t>
      </w:r>
      <w:r w:rsidRPr="005F20D2">
        <w:rPr>
          <w:rtl/>
        </w:rPr>
        <w:t>وعدد ال</w:t>
      </w:r>
      <w:r w:rsidR="002D26AC">
        <w:rPr>
          <w:rtl/>
        </w:rPr>
        <w:t>فاحص</w:t>
      </w:r>
      <w:r w:rsidRPr="005F20D2">
        <w:rPr>
          <w:rtl/>
        </w:rPr>
        <w:t xml:space="preserve">ين </w:t>
      </w:r>
      <w:r w:rsidR="00A01850">
        <w:rPr>
          <w:rFonts w:hint="cs"/>
          <w:rtl/>
        </w:rPr>
        <w:t xml:space="preserve">لديه </w:t>
      </w:r>
      <w:r w:rsidRPr="005F20D2">
        <w:rPr>
          <w:rtl/>
        </w:rPr>
        <w:t xml:space="preserve">وتدريبهم. </w:t>
      </w:r>
      <w:r w:rsidR="00A01850">
        <w:rPr>
          <w:rFonts w:hint="cs"/>
          <w:rtl/>
        </w:rPr>
        <w:t>وأفاد بأن تركيا ت</w:t>
      </w:r>
      <w:r w:rsidRPr="005F20D2">
        <w:rPr>
          <w:rtl/>
        </w:rPr>
        <w:t xml:space="preserve">عتقد بقوة أنه </w:t>
      </w:r>
      <w:r w:rsidR="00A01850">
        <w:rPr>
          <w:rFonts w:hint="cs"/>
          <w:rtl/>
        </w:rPr>
        <w:t>ب</w:t>
      </w:r>
      <w:r w:rsidRPr="005F20D2">
        <w:rPr>
          <w:rtl/>
        </w:rPr>
        <w:t xml:space="preserve">وظيفتها </w:t>
      </w:r>
      <w:r w:rsidR="00A01850">
        <w:rPr>
          <w:rFonts w:hint="cs"/>
          <w:rtl/>
        </w:rPr>
        <w:t>ك</w:t>
      </w:r>
      <w:r w:rsidRPr="005F20D2">
        <w:rPr>
          <w:rtl/>
        </w:rPr>
        <w:t xml:space="preserve">جسر بين أوروبا </w:t>
      </w:r>
      <w:r w:rsidRPr="00392495">
        <w:rPr>
          <w:rtl/>
        </w:rPr>
        <w:t>وآسيا</w:t>
      </w:r>
      <w:r w:rsidRPr="005F20D2">
        <w:rPr>
          <w:rtl/>
        </w:rPr>
        <w:t xml:space="preserve"> </w:t>
      </w:r>
      <w:r w:rsidR="00A01850">
        <w:rPr>
          <w:rFonts w:hint="cs"/>
          <w:rtl/>
        </w:rPr>
        <w:t>و</w:t>
      </w:r>
      <w:r w:rsidRPr="005F20D2">
        <w:rPr>
          <w:rtl/>
        </w:rPr>
        <w:t>من خلال القيام بدور ال</w:t>
      </w:r>
      <w:r w:rsidR="00627575">
        <w:rPr>
          <w:rtl/>
        </w:rPr>
        <w:t>إدارة</w:t>
      </w:r>
      <w:r w:rsidRPr="005F20D2">
        <w:rPr>
          <w:rtl/>
        </w:rPr>
        <w:t xml:space="preserve"> الدولية، ينبغي أن</w:t>
      </w:r>
      <w:r w:rsidRPr="005F20D2">
        <w:t xml:space="preserve"> </w:t>
      </w:r>
      <w:r w:rsidR="00A01850">
        <w:rPr>
          <w:rFonts w:hint="cs"/>
          <w:rtl/>
        </w:rPr>
        <w:t xml:space="preserve">يساهم </w:t>
      </w:r>
      <w:r w:rsidR="000A6430">
        <w:rPr>
          <w:rtl/>
        </w:rPr>
        <w:t>معهد تركيا للبراءات</w:t>
      </w:r>
      <w:r w:rsidRPr="005F20D2">
        <w:t xml:space="preserve"> </w:t>
      </w:r>
      <w:r w:rsidRPr="005F20D2">
        <w:rPr>
          <w:rtl/>
        </w:rPr>
        <w:t xml:space="preserve">في نشر المعرفة </w:t>
      </w:r>
      <w:r w:rsidR="00A01850">
        <w:rPr>
          <w:rFonts w:hint="cs"/>
          <w:rtl/>
        </w:rPr>
        <w:t>الخاصة ب</w:t>
      </w:r>
      <w:r w:rsidRPr="005F20D2">
        <w:rPr>
          <w:rtl/>
        </w:rPr>
        <w:t xml:space="preserve">معاهدة التعاون بشأن البراءات من خلال </w:t>
      </w:r>
      <w:r w:rsidR="00A01850">
        <w:rPr>
          <w:rFonts w:hint="cs"/>
          <w:rtl/>
        </w:rPr>
        <w:t xml:space="preserve">إنشاء </w:t>
      </w:r>
      <w:r w:rsidRPr="005F20D2">
        <w:rPr>
          <w:rtl/>
        </w:rPr>
        <w:t xml:space="preserve">شبكة بين المستخدمين المحليين والإقليميين </w:t>
      </w:r>
      <w:r w:rsidR="00E56E17">
        <w:rPr>
          <w:rFonts w:hint="cs"/>
          <w:rtl/>
        </w:rPr>
        <w:t>وي</w:t>
      </w:r>
      <w:r w:rsidRPr="005F20D2">
        <w:rPr>
          <w:rtl/>
        </w:rPr>
        <w:t>دعم</w:t>
      </w:r>
      <w:r w:rsidR="00E56E17">
        <w:rPr>
          <w:rFonts w:hint="cs"/>
          <w:rtl/>
        </w:rPr>
        <w:t xml:space="preserve"> أيضا</w:t>
      </w:r>
      <w:r w:rsidRPr="005F20D2">
        <w:rPr>
          <w:rtl/>
        </w:rPr>
        <w:t xml:space="preserve"> تطوير وتعزيز نظام معاهدة التعاون بشأن البراءات في منطقتها. وأخيرا، أعرب الوفد مرة أخرى </w:t>
      </w:r>
      <w:r w:rsidR="00A01850">
        <w:rPr>
          <w:rFonts w:hint="cs"/>
          <w:rtl/>
        </w:rPr>
        <w:t xml:space="preserve">عن </w:t>
      </w:r>
      <w:r w:rsidRPr="005F20D2">
        <w:rPr>
          <w:rtl/>
        </w:rPr>
        <w:t>أ</w:t>
      </w:r>
      <w:r w:rsidR="00A01850">
        <w:rPr>
          <w:rFonts w:hint="cs"/>
          <w:rtl/>
        </w:rPr>
        <w:t xml:space="preserve">سمى تقديره </w:t>
      </w:r>
      <w:r w:rsidRPr="005F20D2">
        <w:rPr>
          <w:rtl/>
        </w:rPr>
        <w:t xml:space="preserve">وامتنانه </w:t>
      </w:r>
      <w:r w:rsidR="00A01850">
        <w:rPr>
          <w:rFonts w:hint="cs"/>
          <w:rtl/>
        </w:rPr>
        <w:t>ل</w:t>
      </w:r>
      <w:r w:rsidRPr="005F20D2">
        <w:rPr>
          <w:rtl/>
        </w:rPr>
        <w:t xml:space="preserve">لمكتب </w:t>
      </w:r>
      <w:r w:rsidR="00A01850">
        <w:rPr>
          <w:rFonts w:hint="cs"/>
          <w:rtl/>
        </w:rPr>
        <w:t>ال</w:t>
      </w:r>
      <w:r w:rsidRPr="005F20D2">
        <w:rPr>
          <w:rtl/>
        </w:rPr>
        <w:t>كوري للملكية الفكرية</w:t>
      </w:r>
      <w:r w:rsidR="00A01850">
        <w:t xml:space="preserve"> </w:t>
      </w:r>
      <w:r w:rsidR="00A01850">
        <w:rPr>
          <w:rFonts w:hint="cs"/>
          <w:rtl/>
        </w:rPr>
        <w:t>و</w:t>
      </w:r>
      <w:r w:rsidR="00D81CA9" w:rsidRPr="00D81CA9">
        <w:rPr>
          <w:rtl/>
        </w:rPr>
        <w:t>مكتب إسبانيا للبراءات والعلامات التجارية</w:t>
      </w:r>
      <w:r w:rsidR="00D81CA9" w:rsidRPr="00D81CA9">
        <w:rPr>
          <w:rFonts w:hint="cs"/>
          <w:rtl/>
        </w:rPr>
        <w:t xml:space="preserve"> </w:t>
      </w:r>
      <w:r w:rsidR="00A01850">
        <w:rPr>
          <w:rFonts w:hint="cs"/>
          <w:rtl/>
        </w:rPr>
        <w:t xml:space="preserve">على </w:t>
      </w:r>
      <w:r w:rsidRPr="005F20D2">
        <w:rPr>
          <w:rtl/>
        </w:rPr>
        <w:t>تعاونه</w:t>
      </w:r>
      <w:r w:rsidR="00E56E17">
        <w:rPr>
          <w:rFonts w:hint="cs"/>
          <w:rtl/>
        </w:rPr>
        <w:t>م</w:t>
      </w:r>
      <w:r w:rsidRPr="005F20D2">
        <w:rPr>
          <w:rtl/>
        </w:rPr>
        <w:t>ا الم</w:t>
      </w:r>
      <w:r w:rsidR="00A01850">
        <w:rPr>
          <w:rFonts w:hint="cs"/>
          <w:rtl/>
        </w:rPr>
        <w:t>ت</w:t>
      </w:r>
      <w:r w:rsidRPr="005F20D2">
        <w:rPr>
          <w:rtl/>
        </w:rPr>
        <w:t>م</w:t>
      </w:r>
      <w:r w:rsidR="00A01850">
        <w:rPr>
          <w:rFonts w:hint="cs"/>
          <w:rtl/>
        </w:rPr>
        <w:t xml:space="preserve">يز </w:t>
      </w:r>
      <w:r w:rsidRPr="005F20D2">
        <w:rPr>
          <w:rtl/>
        </w:rPr>
        <w:t>ومساعد</w:t>
      </w:r>
      <w:r w:rsidR="00A01850">
        <w:rPr>
          <w:rFonts w:hint="cs"/>
          <w:rtl/>
        </w:rPr>
        <w:t>تهما المتميزة وأثنى على</w:t>
      </w:r>
      <w:r w:rsidRPr="005F20D2">
        <w:rPr>
          <w:rtl/>
        </w:rPr>
        <w:t xml:space="preserve"> الأمانة </w:t>
      </w:r>
      <w:r w:rsidR="00A01850">
        <w:rPr>
          <w:rFonts w:hint="cs"/>
          <w:rtl/>
        </w:rPr>
        <w:t xml:space="preserve">على </w:t>
      </w:r>
      <w:proofErr w:type="spellStart"/>
      <w:r w:rsidRPr="005F20D2">
        <w:rPr>
          <w:rtl/>
        </w:rPr>
        <w:t>توجي</w:t>
      </w:r>
      <w:r w:rsidR="00A01850">
        <w:rPr>
          <w:rFonts w:hint="cs"/>
          <w:rtl/>
        </w:rPr>
        <w:t>ات</w:t>
      </w:r>
      <w:r w:rsidRPr="005F20D2">
        <w:rPr>
          <w:rtl/>
        </w:rPr>
        <w:t>ه</w:t>
      </w:r>
      <w:r w:rsidR="00A01850">
        <w:rPr>
          <w:rFonts w:hint="cs"/>
          <w:rtl/>
        </w:rPr>
        <w:t>ا</w:t>
      </w:r>
      <w:proofErr w:type="spellEnd"/>
      <w:r w:rsidR="00A01850">
        <w:rPr>
          <w:rFonts w:hint="cs"/>
          <w:rtl/>
        </w:rPr>
        <w:t xml:space="preserve"> المتميزة </w:t>
      </w:r>
      <w:r w:rsidRPr="005F20D2">
        <w:rPr>
          <w:rtl/>
        </w:rPr>
        <w:t xml:space="preserve">أثناء </w:t>
      </w:r>
      <w:r w:rsidR="00A01850">
        <w:rPr>
          <w:rFonts w:hint="cs"/>
          <w:rtl/>
        </w:rPr>
        <w:t>ال</w:t>
      </w:r>
      <w:r w:rsidRPr="005F20D2">
        <w:rPr>
          <w:rtl/>
        </w:rPr>
        <w:t>عملية</w:t>
      </w:r>
      <w:r w:rsidR="00E56E17">
        <w:t xml:space="preserve"> </w:t>
      </w:r>
    </w:p>
    <w:p w:rsidR="005F20D2" w:rsidRPr="005F20D2" w:rsidRDefault="003A6F11" w:rsidP="006727EE">
      <w:pPr>
        <w:pStyle w:val="NumberedParaAR"/>
        <w:rPr>
          <w:rtl/>
        </w:rPr>
      </w:pPr>
      <w:r>
        <w:rPr>
          <w:rFonts w:hint="cs"/>
          <w:rtl/>
        </w:rPr>
        <w:t xml:space="preserve">وتحدث </w:t>
      </w:r>
      <w:r w:rsidR="005F20D2" w:rsidRPr="005F20D2">
        <w:rPr>
          <w:rtl/>
        </w:rPr>
        <w:t xml:space="preserve">وفد جمهورية كوريا </w:t>
      </w:r>
      <w:r>
        <w:rPr>
          <w:rFonts w:hint="cs"/>
          <w:rtl/>
        </w:rPr>
        <w:t xml:space="preserve">عن </w:t>
      </w:r>
      <w:r w:rsidR="005F20D2" w:rsidRPr="005F20D2">
        <w:rPr>
          <w:rtl/>
        </w:rPr>
        <w:t xml:space="preserve">التعاون </w:t>
      </w:r>
      <w:r>
        <w:rPr>
          <w:rFonts w:hint="cs"/>
          <w:rtl/>
        </w:rPr>
        <w:t xml:space="preserve">الذي تم بين </w:t>
      </w:r>
      <w:r w:rsidR="00D81CA9">
        <w:rPr>
          <w:rtl/>
        </w:rPr>
        <w:t>مكتب كوريا</w:t>
      </w:r>
      <w:r w:rsidR="005F20D2" w:rsidRPr="005F20D2">
        <w:rPr>
          <w:rtl/>
        </w:rPr>
        <w:t xml:space="preserve"> للملكية الفكرية إلى ج</w:t>
      </w:r>
      <w:r>
        <w:rPr>
          <w:rFonts w:hint="cs"/>
          <w:rtl/>
        </w:rPr>
        <w:t>ا</w:t>
      </w:r>
      <w:r w:rsidR="005F20D2" w:rsidRPr="005F20D2">
        <w:rPr>
          <w:rtl/>
        </w:rPr>
        <w:t xml:space="preserve">نب </w:t>
      </w:r>
      <w:r w:rsidR="00D81CA9">
        <w:rPr>
          <w:rFonts w:hint="cs"/>
          <w:rtl/>
        </w:rPr>
        <w:t xml:space="preserve">مكتب إسبانيا </w:t>
      </w:r>
      <w:r w:rsidR="005F20D2" w:rsidRPr="005F20D2">
        <w:rPr>
          <w:rtl/>
        </w:rPr>
        <w:t xml:space="preserve">للبراءات والعلامات التجارية </w:t>
      </w:r>
      <w:r w:rsidR="009D3647">
        <w:rPr>
          <w:rFonts w:hint="cs"/>
          <w:rtl/>
        </w:rPr>
        <w:t>و</w:t>
      </w:r>
      <w:r w:rsidR="000A6430">
        <w:rPr>
          <w:rtl/>
        </w:rPr>
        <w:t>معهد تركيا للبراءات</w:t>
      </w:r>
      <w:r w:rsidR="009D3647">
        <w:rPr>
          <w:rtl/>
        </w:rPr>
        <w:t>، بصفته</w:t>
      </w:r>
      <w:r w:rsidR="009D3647">
        <w:rPr>
          <w:rFonts w:hint="cs"/>
          <w:rtl/>
        </w:rPr>
        <w:t xml:space="preserve"> </w:t>
      </w:r>
      <w:r w:rsidR="00627575">
        <w:rPr>
          <w:rFonts w:hint="cs"/>
          <w:rtl/>
        </w:rPr>
        <w:t>إدارة</w:t>
      </w:r>
      <w:r w:rsidR="009D3647">
        <w:rPr>
          <w:rFonts w:hint="cs"/>
          <w:rtl/>
        </w:rPr>
        <w:t xml:space="preserve"> </w:t>
      </w:r>
      <w:r w:rsidR="00EE0E9D">
        <w:rPr>
          <w:rFonts w:hint="cs"/>
          <w:rtl/>
        </w:rPr>
        <w:t xml:space="preserve">قائمة </w:t>
      </w:r>
      <w:r w:rsidR="00627575">
        <w:rPr>
          <w:rFonts w:hint="cs"/>
          <w:rtl/>
        </w:rPr>
        <w:t>ل</w:t>
      </w:r>
      <w:r w:rsidR="005F20D2" w:rsidRPr="005F20D2">
        <w:rPr>
          <w:rtl/>
        </w:rPr>
        <w:t xml:space="preserve">لبحث الدولي </w:t>
      </w:r>
      <w:r w:rsidR="009D3647">
        <w:rPr>
          <w:rFonts w:hint="cs"/>
          <w:rtl/>
        </w:rPr>
        <w:t>والفحص التمهيدي الدولي، بهدف ا</w:t>
      </w:r>
      <w:r w:rsidR="005F20D2" w:rsidRPr="005F20D2">
        <w:rPr>
          <w:rtl/>
        </w:rPr>
        <w:t xml:space="preserve">لمساعدة في إعداد </w:t>
      </w:r>
      <w:r w:rsidR="009D3647">
        <w:rPr>
          <w:rFonts w:hint="cs"/>
          <w:rtl/>
        </w:rPr>
        <w:t xml:space="preserve">طلب </w:t>
      </w:r>
      <w:r w:rsidR="000A6430">
        <w:rPr>
          <w:rtl/>
        </w:rPr>
        <w:t>معهد تركيا للبراءات</w:t>
      </w:r>
      <w:r w:rsidR="005F20D2" w:rsidRPr="005F20D2">
        <w:t xml:space="preserve"> </w:t>
      </w:r>
      <w:r w:rsidR="005F20D2" w:rsidRPr="005F20D2">
        <w:rPr>
          <w:rtl/>
        </w:rPr>
        <w:t>ل</w:t>
      </w:r>
      <w:r w:rsidR="009D3647">
        <w:rPr>
          <w:rFonts w:hint="cs"/>
          <w:rtl/>
        </w:rPr>
        <w:t>تعيينه ك</w:t>
      </w:r>
      <w:r w:rsidR="00627575">
        <w:rPr>
          <w:rFonts w:hint="cs"/>
          <w:rtl/>
        </w:rPr>
        <w:t>إدارة</w:t>
      </w:r>
      <w:r w:rsidR="009D3647">
        <w:rPr>
          <w:rFonts w:hint="cs"/>
          <w:rtl/>
        </w:rPr>
        <w:t xml:space="preserve"> </w:t>
      </w:r>
      <w:r w:rsidR="00EE0E9D" w:rsidRPr="00392495">
        <w:rPr>
          <w:rFonts w:hint="cs"/>
          <w:rtl/>
        </w:rPr>
        <w:t>لل</w:t>
      </w:r>
      <w:r w:rsidR="009D3647" w:rsidRPr="00392495">
        <w:rPr>
          <w:rtl/>
        </w:rPr>
        <w:t>بحث</w:t>
      </w:r>
      <w:r w:rsidR="009D3647" w:rsidRPr="005F20D2">
        <w:rPr>
          <w:rtl/>
        </w:rPr>
        <w:t xml:space="preserve"> </w:t>
      </w:r>
      <w:r w:rsidR="00EE0E9D">
        <w:rPr>
          <w:rFonts w:hint="cs"/>
          <w:rtl/>
        </w:rPr>
        <w:t>ال</w:t>
      </w:r>
      <w:r w:rsidR="009D3647" w:rsidRPr="005F20D2">
        <w:rPr>
          <w:rtl/>
        </w:rPr>
        <w:t xml:space="preserve">دولي </w:t>
      </w:r>
      <w:r w:rsidR="009D3647">
        <w:rPr>
          <w:rFonts w:hint="cs"/>
          <w:rtl/>
        </w:rPr>
        <w:t>و</w:t>
      </w:r>
      <w:r w:rsidR="00EE0E9D">
        <w:rPr>
          <w:rFonts w:hint="cs"/>
          <w:rtl/>
        </w:rPr>
        <w:t>ال</w:t>
      </w:r>
      <w:r w:rsidR="009D3647">
        <w:rPr>
          <w:rFonts w:hint="cs"/>
          <w:rtl/>
        </w:rPr>
        <w:t xml:space="preserve">فحص </w:t>
      </w:r>
      <w:r w:rsidR="00EE0E9D">
        <w:rPr>
          <w:rFonts w:hint="cs"/>
          <w:rtl/>
        </w:rPr>
        <w:t>ال</w:t>
      </w:r>
      <w:r w:rsidR="009D3647">
        <w:rPr>
          <w:rFonts w:hint="cs"/>
          <w:rtl/>
        </w:rPr>
        <w:t xml:space="preserve">تمهيدي </w:t>
      </w:r>
      <w:r w:rsidR="00EE0E9D">
        <w:rPr>
          <w:rFonts w:hint="cs"/>
          <w:rtl/>
        </w:rPr>
        <w:t>ال</w:t>
      </w:r>
      <w:r w:rsidR="009D3647">
        <w:rPr>
          <w:rFonts w:hint="cs"/>
          <w:rtl/>
        </w:rPr>
        <w:t>دول</w:t>
      </w:r>
      <w:r w:rsidR="005F20D2" w:rsidRPr="005F20D2">
        <w:rPr>
          <w:rtl/>
        </w:rPr>
        <w:t xml:space="preserve">ي. </w:t>
      </w:r>
      <w:r w:rsidR="009D3647">
        <w:rPr>
          <w:rFonts w:hint="cs"/>
          <w:rtl/>
        </w:rPr>
        <w:t xml:space="preserve">وأفاد بأن </w:t>
      </w:r>
      <w:r w:rsidR="00D81CA9">
        <w:rPr>
          <w:rFonts w:hint="cs"/>
          <w:rtl/>
        </w:rPr>
        <w:t>مكتب كوريا</w:t>
      </w:r>
      <w:r w:rsidR="009D3647">
        <w:rPr>
          <w:rFonts w:hint="cs"/>
          <w:rtl/>
        </w:rPr>
        <w:t xml:space="preserve"> ل</w:t>
      </w:r>
      <w:r w:rsidR="005F20D2" w:rsidRPr="005F20D2">
        <w:rPr>
          <w:rtl/>
        </w:rPr>
        <w:t xml:space="preserve">لملكية الفكرية </w:t>
      </w:r>
      <w:r w:rsidR="009D3647">
        <w:rPr>
          <w:rFonts w:hint="cs"/>
          <w:rtl/>
        </w:rPr>
        <w:t xml:space="preserve">قد </w:t>
      </w:r>
      <w:r w:rsidR="005F20D2" w:rsidRPr="005F20D2">
        <w:rPr>
          <w:rtl/>
        </w:rPr>
        <w:t>وضع خطة لتقديم المساعدة إلى</w:t>
      </w:r>
      <w:r w:rsidR="005F20D2" w:rsidRPr="005F20D2">
        <w:t xml:space="preserve"> </w:t>
      </w:r>
      <w:r w:rsidR="000A6430">
        <w:rPr>
          <w:rtl/>
        </w:rPr>
        <w:t>معهد تركيا للبراءات</w:t>
      </w:r>
      <w:r w:rsidR="005F20D2" w:rsidRPr="005F20D2">
        <w:t xml:space="preserve"> </w:t>
      </w:r>
      <w:r w:rsidR="005F20D2" w:rsidRPr="005F20D2">
        <w:rPr>
          <w:rtl/>
        </w:rPr>
        <w:t xml:space="preserve">على أساس المعايير الواردة في </w:t>
      </w:r>
      <w:r w:rsidR="006727EE">
        <w:rPr>
          <w:rFonts w:hint="cs"/>
          <w:rtl/>
        </w:rPr>
        <w:t>القواعد</w:t>
      </w:r>
      <w:r w:rsidR="005F20D2" w:rsidRPr="005F20D2">
        <w:rPr>
          <w:rtl/>
        </w:rPr>
        <w:t xml:space="preserve"> 34 و36 و63 و</w:t>
      </w:r>
      <w:r w:rsidR="009D3647">
        <w:rPr>
          <w:rFonts w:hint="cs"/>
          <w:rtl/>
        </w:rPr>
        <w:t>ال</w:t>
      </w:r>
      <w:r w:rsidR="005F20D2" w:rsidRPr="005F20D2">
        <w:rPr>
          <w:rtl/>
        </w:rPr>
        <w:t xml:space="preserve">متطلبات </w:t>
      </w:r>
      <w:r w:rsidR="009D3647">
        <w:rPr>
          <w:rFonts w:hint="cs"/>
          <w:rtl/>
        </w:rPr>
        <w:t>ال</w:t>
      </w:r>
      <w:r w:rsidR="005F20D2" w:rsidRPr="005F20D2">
        <w:rPr>
          <w:rtl/>
        </w:rPr>
        <w:t xml:space="preserve">إضافية للبحث والفحص. </w:t>
      </w:r>
      <w:proofErr w:type="gramStart"/>
      <w:r w:rsidR="005F20D2" w:rsidRPr="005F20D2">
        <w:rPr>
          <w:rtl/>
        </w:rPr>
        <w:t>وكان</w:t>
      </w:r>
      <w:proofErr w:type="gramEnd"/>
      <w:r w:rsidR="005F20D2" w:rsidRPr="005F20D2">
        <w:rPr>
          <w:rtl/>
        </w:rPr>
        <w:t xml:space="preserve"> فريق عمل </w:t>
      </w:r>
      <w:r w:rsidR="00D81CA9">
        <w:rPr>
          <w:rFonts w:hint="cs"/>
          <w:rtl/>
        </w:rPr>
        <w:t>مكتب كوريا</w:t>
      </w:r>
      <w:r w:rsidR="009D3647">
        <w:rPr>
          <w:rFonts w:hint="cs"/>
          <w:rtl/>
        </w:rPr>
        <w:t xml:space="preserve"> ل</w:t>
      </w:r>
      <w:r w:rsidR="005F20D2" w:rsidRPr="005F20D2">
        <w:rPr>
          <w:rtl/>
        </w:rPr>
        <w:t xml:space="preserve">لملكية الفكرية </w:t>
      </w:r>
      <w:r w:rsidR="009D3647">
        <w:rPr>
          <w:rFonts w:hint="cs"/>
          <w:rtl/>
        </w:rPr>
        <w:t xml:space="preserve">المخصص </w:t>
      </w:r>
      <w:r w:rsidR="005F20D2" w:rsidRPr="005F20D2">
        <w:rPr>
          <w:rtl/>
        </w:rPr>
        <w:t>لهذه ال</w:t>
      </w:r>
      <w:r w:rsidR="00EE0E9D">
        <w:rPr>
          <w:rtl/>
        </w:rPr>
        <w:t>بعثة</w:t>
      </w:r>
      <w:r w:rsidR="005F20D2" w:rsidRPr="005F20D2">
        <w:rPr>
          <w:rtl/>
        </w:rPr>
        <w:t xml:space="preserve"> يتألف من خبراء في ثلاثة مجالات هي: اللوائح والنظم، والبحث والفحص الموضوعي، وتكنولوجيا المعلومات. </w:t>
      </w:r>
      <w:r w:rsidR="003B3868">
        <w:rPr>
          <w:rFonts w:hint="cs"/>
          <w:rtl/>
        </w:rPr>
        <w:t xml:space="preserve">وشارك </w:t>
      </w:r>
      <w:r w:rsidR="00D81CA9">
        <w:rPr>
          <w:rFonts w:hint="cs"/>
          <w:rtl/>
        </w:rPr>
        <w:t>مكتب كوريا</w:t>
      </w:r>
      <w:r w:rsidR="003B3868">
        <w:rPr>
          <w:rFonts w:hint="cs"/>
          <w:rtl/>
        </w:rPr>
        <w:t xml:space="preserve"> ل</w:t>
      </w:r>
      <w:r w:rsidR="005F20D2" w:rsidRPr="005F20D2">
        <w:rPr>
          <w:rtl/>
        </w:rPr>
        <w:t xml:space="preserve">لملكية الفكرية </w:t>
      </w:r>
      <w:r w:rsidR="003B3868">
        <w:rPr>
          <w:rFonts w:hint="cs"/>
          <w:rtl/>
        </w:rPr>
        <w:t>ب</w:t>
      </w:r>
      <w:r w:rsidR="005F20D2" w:rsidRPr="005F20D2">
        <w:rPr>
          <w:rtl/>
        </w:rPr>
        <w:t xml:space="preserve">أحدث نسخة من </w:t>
      </w:r>
      <w:r w:rsidR="006727EE">
        <w:rPr>
          <w:rFonts w:hint="cs"/>
          <w:rtl/>
        </w:rPr>
        <w:t>اللائحة التنفيذية</w:t>
      </w:r>
      <w:r w:rsidR="005F20D2" w:rsidRPr="005F20D2">
        <w:rPr>
          <w:rtl/>
        </w:rPr>
        <w:t xml:space="preserve"> </w:t>
      </w:r>
      <w:r w:rsidR="006727EE">
        <w:rPr>
          <w:rFonts w:hint="cs"/>
          <w:rtl/>
        </w:rPr>
        <w:t>ل</w:t>
      </w:r>
      <w:r w:rsidR="005F20D2" w:rsidRPr="005F20D2">
        <w:rPr>
          <w:rtl/>
        </w:rPr>
        <w:t>معاهدة التعاون بشأن البراءات</w:t>
      </w:r>
      <w:r w:rsidR="003B3868">
        <w:rPr>
          <w:rFonts w:hint="cs"/>
          <w:rtl/>
        </w:rPr>
        <w:t xml:space="preserve"> والمبادئ التوجيهية للبحث الدولي والفحص التمهيدي الدولي، و</w:t>
      </w:r>
      <w:r w:rsidR="005F20D2" w:rsidRPr="005F20D2">
        <w:rPr>
          <w:rtl/>
        </w:rPr>
        <w:t xml:space="preserve">التعليمات الإدارية لمعاهدة التعاون بشأن البراءات، </w:t>
      </w:r>
      <w:r w:rsidR="003B3868">
        <w:rPr>
          <w:rFonts w:hint="cs"/>
          <w:rtl/>
        </w:rPr>
        <w:t>و</w:t>
      </w:r>
      <w:r w:rsidR="005F20D2" w:rsidRPr="005F20D2">
        <w:rPr>
          <w:rtl/>
        </w:rPr>
        <w:t xml:space="preserve">دليل معاهدة التعاون بشأن البراءات التي يستخدمها </w:t>
      </w:r>
      <w:r w:rsidR="00D81CA9">
        <w:rPr>
          <w:rFonts w:hint="cs"/>
          <w:rtl/>
        </w:rPr>
        <w:t>مكتب كوريا</w:t>
      </w:r>
      <w:r w:rsidR="003B3868">
        <w:rPr>
          <w:rFonts w:hint="cs"/>
          <w:rtl/>
        </w:rPr>
        <w:t xml:space="preserve"> ل</w:t>
      </w:r>
      <w:r w:rsidR="005F20D2" w:rsidRPr="005F20D2">
        <w:rPr>
          <w:rtl/>
        </w:rPr>
        <w:t xml:space="preserve">لملكية الفكرية، وإرشادات بشأن البحث والتعامل مع </w:t>
      </w:r>
      <w:r w:rsidR="00D81CA9">
        <w:rPr>
          <w:rFonts w:hint="cs"/>
          <w:rtl/>
        </w:rPr>
        <w:t>مكتب كوريا</w:t>
      </w:r>
      <w:r w:rsidR="003B3868">
        <w:rPr>
          <w:rFonts w:hint="cs"/>
          <w:rtl/>
        </w:rPr>
        <w:t xml:space="preserve"> ل</w:t>
      </w:r>
      <w:r w:rsidR="005F20D2" w:rsidRPr="005F20D2">
        <w:rPr>
          <w:rtl/>
        </w:rPr>
        <w:t>لملكية الفكرية في الا</w:t>
      </w:r>
      <w:r w:rsidR="003B3868">
        <w:rPr>
          <w:rFonts w:hint="cs"/>
          <w:rtl/>
        </w:rPr>
        <w:t>ختبارات</w:t>
      </w:r>
      <w:r w:rsidR="005F20D2" w:rsidRPr="005F20D2">
        <w:rPr>
          <w:rtl/>
        </w:rPr>
        <w:t>، و</w:t>
      </w:r>
      <w:r w:rsidR="003B3868">
        <w:rPr>
          <w:rFonts w:hint="cs"/>
          <w:rtl/>
        </w:rPr>
        <w:t>ال</w:t>
      </w:r>
      <w:r w:rsidR="005F20D2" w:rsidRPr="005F20D2">
        <w:rPr>
          <w:rtl/>
        </w:rPr>
        <w:t xml:space="preserve">قانون </w:t>
      </w:r>
      <w:r w:rsidR="003B3868">
        <w:rPr>
          <w:rFonts w:hint="cs"/>
          <w:rtl/>
        </w:rPr>
        <w:t>الوطني ل</w:t>
      </w:r>
      <w:r w:rsidR="005F20D2" w:rsidRPr="005F20D2">
        <w:rPr>
          <w:rtl/>
        </w:rPr>
        <w:t xml:space="preserve">براءات الاختراع الكورية </w:t>
      </w:r>
      <w:r w:rsidR="006727EE">
        <w:rPr>
          <w:rFonts w:hint="cs"/>
          <w:rtl/>
        </w:rPr>
        <w:t>الذي يستند إلى</w:t>
      </w:r>
      <w:r w:rsidR="005F20D2" w:rsidRPr="005F20D2">
        <w:rPr>
          <w:rtl/>
        </w:rPr>
        <w:t xml:space="preserve"> معاهدة التعاون بشأن البراءات. </w:t>
      </w:r>
      <w:r w:rsidR="00B42ED7">
        <w:rPr>
          <w:rFonts w:hint="cs"/>
          <w:rtl/>
          <w:lang w:bidi="ar-EG"/>
        </w:rPr>
        <w:t xml:space="preserve">كما </w:t>
      </w:r>
      <w:r w:rsidR="005F20D2" w:rsidRPr="005F20D2">
        <w:rPr>
          <w:rtl/>
        </w:rPr>
        <w:t>قدم</w:t>
      </w:r>
      <w:r w:rsidR="005F20D2" w:rsidRPr="005F20D2">
        <w:t xml:space="preserve"> </w:t>
      </w:r>
      <w:r w:rsidR="00D81CA9">
        <w:rPr>
          <w:rtl/>
        </w:rPr>
        <w:t>مكتب كوريا</w:t>
      </w:r>
      <w:r w:rsidR="009C67C0">
        <w:rPr>
          <w:rtl/>
        </w:rPr>
        <w:t xml:space="preserve"> للملكية الفكرية </w:t>
      </w:r>
      <w:r w:rsidR="005F20D2" w:rsidRPr="005F20D2">
        <w:rPr>
          <w:rtl/>
        </w:rPr>
        <w:t>قائمة مرجعية ل</w:t>
      </w:r>
      <w:r w:rsidR="000A6430">
        <w:rPr>
          <w:rtl/>
        </w:rPr>
        <w:t>معهد تركيا للبراءات</w:t>
      </w:r>
      <w:r w:rsidR="005F20D2" w:rsidRPr="005F20D2">
        <w:t xml:space="preserve"> </w:t>
      </w:r>
      <w:r w:rsidR="005F20D2" w:rsidRPr="005F20D2">
        <w:rPr>
          <w:rtl/>
        </w:rPr>
        <w:t>للتحقق من أن لديه إمكانية الوصول إلى الحد الأدنى</w:t>
      </w:r>
      <w:r w:rsidR="00B42ED7">
        <w:rPr>
          <w:rFonts w:hint="cs"/>
          <w:rtl/>
        </w:rPr>
        <w:t xml:space="preserve"> من</w:t>
      </w:r>
      <w:r w:rsidR="005F20D2" w:rsidRPr="005F20D2">
        <w:rPr>
          <w:rtl/>
        </w:rPr>
        <w:t xml:space="preserve"> </w:t>
      </w:r>
      <w:r w:rsidR="00B42ED7" w:rsidRPr="005F20D2">
        <w:rPr>
          <w:rtl/>
        </w:rPr>
        <w:t xml:space="preserve">وثائق </w:t>
      </w:r>
      <w:r w:rsidR="005F20D2" w:rsidRPr="005F20D2">
        <w:rPr>
          <w:rtl/>
        </w:rPr>
        <w:t xml:space="preserve">معاهدة التعاون بشأن البراءات والتحقق من نظامه الداخلي. </w:t>
      </w:r>
      <w:r w:rsidR="00B42ED7">
        <w:rPr>
          <w:rFonts w:hint="cs"/>
          <w:rtl/>
        </w:rPr>
        <w:t>و</w:t>
      </w:r>
      <w:r w:rsidR="005F20D2" w:rsidRPr="005F20D2">
        <w:rPr>
          <w:rtl/>
        </w:rPr>
        <w:t>بعد</w:t>
      </w:r>
      <w:r w:rsidR="005F20D2" w:rsidRPr="005F20D2">
        <w:t xml:space="preserve"> </w:t>
      </w:r>
      <w:r w:rsidR="00B42ED7">
        <w:rPr>
          <w:rFonts w:hint="cs"/>
          <w:rtl/>
        </w:rPr>
        <w:t xml:space="preserve">أن شارك </w:t>
      </w:r>
      <w:r w:rsidR="00D81CA9">
        <w:rPr>
          <w:rtl/>
        </w:rPr>
        <w:t>مكتب كوريا</w:t>
      </w:r>
      <w:r w:rsidR="009C67C0">
        <w:rPr>
          <w:rtl/>
        </w:rPr>
        <w:t xml:space="preserve"> للملكية الفكرية</w:t>
      </w:r>
      <w:r w:rsidR="005F20D2" w:rsidRPr="005F20D2">
        <w:t xml:space="preserve"> </w:t>
      </w:r>
      <w:r w:rsidR="00B42ED7">
        <w:rPr>
          <w:rFonts w:hint="cs"/>
          <w:rtl/>
        </w:rPr>
        <w:t>ب</w:t>
      </w:r>
      <w:r w:rsidR="005F20D2" w:rsidRPr="005F20D2">
        <w:rPr>
          <w:rtl/>
        </w:rPr>
        <w:t xml:space="preserve">كل هذه الوثائق، زار وفد من </w:t>
      </w:r>
      <w:r w:rsidR="00B42ED7">
        <w:rPr>
          <w:rFonts w:hint="cs"/>
          <w:rtl/>
        </w:rPr>
        <w:t>ال</w:t>
      </w:r>
      <w:r w:rsidR="005F20D2" w:rsidRPr="005F20D2">
        <w:rPr>
          <w:rtl/>
        </w:rPr>
        <w:t xml:space="preserve">مكتب </w:t>
      </w:r>
      <w:r w:rsidR="000A6430">
        <w:rPr>
          <w:rtl/>
        </w:rPr>
        <w:t>معهد تركيا للبراءات</w:t>
      </w:r>
      <w:r w:rsidR="005F20D2" w:rsidRPr="005F20D2">
        <w:t xml:space="preserve"> </w:t>
      </w:r>
      <w:r w:rsidR="005F20D2" w:rsidRPr="005F20D2">
        <w:rPr>
          <w:rtl/>
        </w:rPr>
        <w:t>في الأسبوع الثاني من ديسمبر عام 2015. وفي هذه ا</w:t>
      </w:r>
      <w:r w:rsidR="00EE0E9D">
        <w:rPr>
          <w:rFonts w:hint="cs"/>
          <w:rtl/>
        </w:rPr>
        <w:t>لبعثة</w:t>
      </w:r>
      <w:r w:rsidR="005F20D2" w:rsidRPr="005F20D2">
        <w:rPr>
          <w:rtl/>
        </w:rPr>
        <w:t xml:space="preserve"> الأولى، </w:t>
      </w:r>
      <w:r w:rsidR="006727EE">
        <w:rPr>
          <w:rFonts w:hint="cs"/>
          <w:rtl/>
        </w:rPr>
        <w:t>أجرى</w:t>
      </w:r>
      <w:r w:rsidR="005F20D2" w:rsidRPr="005F20D2">
        <w:rPr>
          <w:rtl/>
        </w:rPr>
        <w:t xml:space="preserve"> </w:t>
      </w:r>
      <w:r w:rsidR="00D81CA9">
        <w:rPr>
          <w:rtl/>
        </w:rPr>
        <w:t>مكتب كوريا</w:t>
      </w:r>
      <w:r w:rsidR="00FB73A5">
        <w:rPr>
          <w:rtl/>
        </w:rPr>
        <w:t xml:space="preserve"> للملكية الفكرية</w:t>
      </w:r>
      <w:r w:rsidR="005F20D2" w:rsidRPr="005F20D2">
        <w:rPr>
          <w:rtl/>
        </w:rPr>
        <w:t xml:space="preserve"> تقصي</w:t>
      </w:r>
      <w:r w:rsidR="006727EE">
        <w:rPr>
          <w:rFonts w:hint="cs"/>
          <w:rtl/>
        </w:rPr>
        <w:t>ا</w:t>
      </w:r>
      <w:r w:rsidR="005F20D2" w:rsidRPr="005F20D2">
        <w:rPr>
          <w:rtl/>
        </w:rPr>
        <w:t xml:space="preserve"> </w:t>
      </w:r>
      <w:r w:rsidR="006727EE">
        <w:rPr>
          <w:rFonts w:hint="cs"/>
          <w:rtl/>
        </w:rPr>
        <w:t>ل</w:t>
      </w:r>
      <w:r w:rsidR="005B45A5">
        <w:rPr>
          <w:rFonts w:hint="cs"/>
          <w:rtl/>
        </w:rPr>
        <w:t>ل</w:t>
      </w:r>
      <w:r w:rsidR="005F20D2" w:rsidRPr="005F20D2">
        <w:rPr>
          <w:rtl/>
        </w:rPr>
        <w:t>حقائق و</w:t>
      </w:r>
      <w:r w:rsidR="006727EE">
        <w:rPr>
          <w:rFonts w:hint="cs"/>
          <w:rtl/>
        </w:rPr>
        <w:t xml:space="preserve">اقترح </w:t>
      </w:r>
      <w:r w:rsidR="005F20D2" w:rsidRPr="005F20D2">
        <w:rPr>
          <w:rtl/>
        </w:rPr>
        <w:t>تحسينات ل</w:t>
      </w:r>
      <w:r w:rsidR="00627575">
        <w:rPr>
          <w:rtl/>
        </w:rPr>
        <w:t>استيفاء</w:t>
      </w:r>
      <w:r w:rsidR="005F20D2" w:rsidRPr="005F20D2">
        <w:rPr>
          <w:rtl/>
        </w:rPr>
        <w:t xml:space="preserve"> معايير </w:t>
      </w:r>
      <w:r w:rsidR="006727EE">
        <w:rPr>
          <w:rFonts w:hint="cs"/>
          <w:rtl/>
        </w:rPr>
        <w:t>تعيين المعهد</w:t>
      </w:r>
      <w:r w:rsidR="005B45A5">
        <w:rPr>
          <w:rFonts w:hint="cs"/>
          <w:rtl/>
        </w:rPr>
        <w:t xml:space="preserve"> ك</w:t>
      </w:r>
      <w:r w:rsidR="00627575">
        <w:rPr>
          <w:rFonts w:hint="cs"/>
          <w:rtl/>
        </w:rPr>
        <w:t>إدارة</w:t>
      </w:r>
      <w:r w:rsidR="005B45A5">
        <w:rPr>
          <w:rFonts w:hint="cs"/>
          <w:rtl/>
        </w:rPr>
        <w:t xml:space="preserve"> دولية</w:t>
      </w:r>
      <w:r w:rsidR="005F20D2" w:rsidRPr="005F20D2">
        <w:rPr>
          <w:rtl/>
        </w:rPr>
        <w:t xml:space="preserve">. </w:t>
      </w:r>
      <w:r w:rsidR="005B45A5">
        <w:rPr>
          <w:rFonts w:hint="cs"/>
          <w:rtl/>
        </w:rPr>
        <w:t xml:space="preserve">وفي </w:t>
      </w:r>
      <w:r w:rsidR="005B45A5" w:rsidRPr="005F20D2">
        <w:rPr>
          <w:rtl/>
        </w:rPr>
        <w:t>29 فبراير 2016</w:t>
      </w:r>
      <w:r w:rsidR="005B45A5">
        <w:rPr>
          <w:rFonts w:hint="cs"/>
          <w:rtl/>
        </w:rPr>
        <w:t xml:space="preserve">، </w:t>
      </w:r>
      <w:r w:rsidR="005F20D2" w:rsidRPr="005F20D2">
        <w:rPr>
          <w:rtl/>
        </w:rPr>
        <w:t xml:space="preserve">وقع رئيس </w:t>
      </w:r>
      <w:r w:rsidR="00D81CA9">
        <w:rPr>
          <w:rtl/>
        </w:rPr>
        <w:t>مكتب كوريا</w:t>
      </w:r>
      <w:r w:rsidR="00FB73A5">
        <w:rPr>
          <w:rtl/>
        </w:rPr>
        <w:t xml:space="preserve"> للملكية الفكرية</w:t>
      </w:r>
      <w:r w:rsidR="005F20D2" w:rsidRPr="005F20D2">
        <w:rPr>
          <w:rtl/>
        </w:rPr>
        <w:t xml:space="preserve"> و</w:t>
      </w:r>
      <w:r w:rsidR="005B45A5">
        <w:rPr>
          <w:rFonts w:hint="cs"/>
          <w:rtl/>
        </w:rPr>
        <w:t>نظيره ب</w:t>
      </w:r>
      <w:r w:rsidR="000A6430">
        <w:rPr>
          <w:rtl/>
        </w:rPr>
        <w:t>معهد تركيا للبراءات</w:t>
      </w:r>
      <w:r w:rsidR="005F20D2" w:rsidRPr="005F20D2">
        <w:t xml:space="preserve"> </w:t>
      </w:r>
      <w:r w:rsidR="005F20D2" w:rsidRPr="005F20D2">
        <w:rPr>
          <w:rtl/>
        </w:rPr>
        <w:t xml:space="preserve">أيضا على مذكرة تفاهم </w:t>
      </w:r>
      <w:r w:rsidR="005B45A5">
        <w:rPr>
          <w:rFonts w:hint="cs"/>
          <w:rtl/>
        </w:rPr>
        <w:t xml:space="preserve">تقضي بقيام </w:t>
      </w:r>
      <w:r w:rsidR="00D81CA9">
        <w:rPr>
          <w:rFonts w:hint="cs"/>
          <w:rtl/>
        </w:rPr>
        <w:t>مكتب كوريا</w:t>
      </w:r>
      <w:r w:rsidR="005B45A5">
        <w:rPr>
          <w:rFonts w:hint="cs"/>
          <w:rtl/>
        </w:rPr>
        <w:t xml:space="preserve"> ل</w:t>
      </w:r>
      <w:r w:rsidR="005F20D2" w:rsidRPr="005F20D2">
        <w:rPr>
          <w:rtl/>
        </w:rPr>
        <w:t xml:space="preserve">لملكية الفكرية </w:t>
      </w:r>
      <w:r w:rsidR="005B45A5">
        <w:rPr>
          <w:rFonts w:hint="cs"/>
          <w:rtl/>
        </w:rPr>
        <w:t>ب</w:t>
      </w:r>
      <w:r w:rsidR="005F20D2" w:rsidRPr="005F20D2">
        <w:rPr>
          <w:rtl/>
        </w:rPr>
        <w:t xml:space="preserve">تقديم المساعدة </w:t>
      </w:r>
      <w:r w:rsidR="005B45A5">
        <w:rPr>
          <w:rFonts w:hint="cs"/>
          <w:rtl/>
        </w:rPr>
        <w:t>اللازمة ل</w:t>
      </w:r>
      <w:r w:rsidR="005F20D2" w:rsidRPr="005F20D2">
        <w:rPr>
          <w:rtl/>
        </w:rPr>
        <w:t>تعيين</w:t>
      </w:r>
      <w:r w:rsidR="005F20D2" w:rsidRPr="005F20D2">
        <w:t xml:space="preserve"> </w:t>
      </w:r>
      <w:r w:rsidR="000A6430">
        <w:rPr>
          <w:rtl/>
        </w:rPr>
        <w:t>معهد تركيا للبراءات</w:t>
      </w:r>
      <w:r w:rsidR="005B45A5">
        <w:rPr>
          <w:rFonts w:hint="cs"/>
          <w:rtl/>
        </w:rPr>
        <w:t xml:space="preserve"> باعتباره ال</w:t>
      </w:r>
      <w:r w:rsidR="00627575">
        <w:rPr>
          <w:rFonts w:hint="cs"/>
          <w:rtl/>
        </w:rPr>
        <w:t>إدارة</w:t>
      </w:r>
      <w:r w:rsidR="005B45A5">
        <w:rPr>
          <w:rFonts w:hint="cs"/>
          <w:rtl/>
        </w:rPr>
        <w:t xml:space="preserve"> ال</w:t>
      </w:r>
      <w:r w:rsidR="005F20D2" w:rsidRPr="005F20D2">
        <w:rPr>
          <w:rtl/>
        </w:rPr>
        <w:t>دولية</w:t>
      </w:r>
      <w:r w:rsidR="005B45A5">
        <w:rPr>
          <w:rFonts w:hint="cs"/>
          <w:rtl/>
        </w:rPr>
        <w:t xml:space="preserve"> الثانية والعشرين</w:t>
      </w:r>
      <w:r w:rsidR="005F20D2" w:rsidRPr="005F20D2">
        <w:rPr>
          <w:rtl/>
        </w:rPr>
        <w:t xml:space="preserve">. وعقب التوقيع على مذكرة التفاهم، زار </w:t>
      </w:r>
      <w:r w:rsidR="00D81CA9">
        <w:rPr>
          <w:rtl/>
        </w:rPr>
        <w:t>مكتب كوريا</w:t>
      </w:r>
      <w:r w:rsidR="00FB73A5">
        <w:rPr>
          <w:rtl/>
        </w:rPr>
        <w:t xml:space="preserve"> للملكية الفكرية</w:t>
      </w:r>
      <w:r w:rsidR="005F20D2" w:rsidRPr="005F20D2">
        <w:rPr>
          <w:rtl/>
        </w:rPr>
        <w:t xml:space="preserve"> </w:t>
      </w:r>
      <w:r w:rsidR="000A6430">
        <w:rPr>
          <w:rtl/>
        </w:rPr>
        <w:t>معهد تركيا للبراءات</w:t>
      </w:r>
      <w:r w:rsidR="005F20D2" w:rsidRPr="005F20D2">
        <w:t xml:space="preserve"> </w:t>
      </w:r>
      <w:r w:rsidR="00FB73A5">
        <w:rPr>
          <w:rFonts w:hint="cs"/>
          <w:rtl/>
        </w:rPr>
        <w:t xml:space="preserve">في </w:t>
      </w:r>
      <w:r w:rsidR="005F20D2" w:rsidRPr="005F20D2">
        <w:rPr>
          <w:rtl/>
        </w:rPr>
        <w:t>مارس 2016</w:t>
      </w:r>
      <w:r w:rsidR="00FB73A5">
        <w:rPr>
          <w:rFonts w:hint="cs"/>
          <w:rtl/>
        </w:rPr>
        <w:t xml:space="preserve">. وبفضل </w:t>
      </w:r>
      <w:r w:rsidR="005F20D2" w:rsidRPr="005F20D2">
        <w:rPr>
          <w:rtl/>
        </w:rPr>
        <w:t>كل من الزيارات والتعاون مع</w:t>
      </w:r>
      <w:r w:rsidR="005F20D2" w:rsidRPr="005F20D2">
        <w:t xml:space="preserve"> </w:t>
      </w:r>
      <w:r w:rsidR="000A6430">
        <w:rPr>
          <w:rtl/>
        </w:rPr>
        <w:t>معهد تركيا للبراءات</w:t>
      </w:r>
      <w:r w:rsidR="005F20D2" w:rsidRPr="005F20D2">
        <w:rPr>
          <w:rtl/>
        </w:rPr>
        <w:t xml:space="preserve">، </w:t>
      </w:r>
      <w:r w:rsidR="00FB73A5">
        <w:rPr>
          <w:rFonts w:hint="cs"/>
          <w:rtl/>
        </w:rPr>
        <w:t>لم</w:t>
      </w:r>
      <w:r w:rsidR="006727EE">
        <w:rPr>
          <w:rFonts w:hint="eastAsia"/>
          <w:rtl/>
        </w:rPr>
        <w:t> </w:t>
      </w:r>
      <w:r w:rsidR="00FB73A5">
        <w:rPr>
          <w:rFonts w:hint="cs"/>
          <w:rtl/>
        </w:rPr>
        <w:t xml:space="preserve">يكن </w:t>
      </w:r>
      <w:r w:rsidR="00D81CA9">
        <w:rPr>
          <w:rtl/>
        </w:rPr>
        <w:t>مكتب كوريا</w:t>
      </w:r>
      <w:r w:rsidR="00FB73A5">
        <w:rPr>
          <w:rtl/>
        </w:rPr>
        <w:t xml:space="preserve"> للملكية الفكرية</w:t>
      </w:r>
      <w:r w:rsidR="005F20D2" w:rsidRPr="005F20D2">
        <w:rPr>
          <w:rtl/>
        </w:rPr>
        <w:t xml:space="preserve"> </w:t>
      </w:r>
      <w:r w:rsidR="00FB73A5">
        <w:rPr>
          <w:rFonts w:hint="cs"/>
          <w:rtl/>
        </w:rPr>
        <w:t>ق</w:t>
      </w:r>
      <w:r w:rsidR="005F20D2" w:rsidRPr="005F20D2">
        <w:rPr>
          <w:rtl/>
        </w:rPr>
        <w:t>ادر</w:t>
      </w:r>
      <w:r w:rsidR="00FB73A5">
        <w:rPr>
          <w:rFonts w:hint="cs"/>
          <w:rtl/>
        </w:rPr>
        <w:t xml:space="preserve">ا </w:t>
      </w:r>
      <w:r w:rsidR="005F20D2" w:rsidRPr="005F20D2">
        <w:rPr>
          <w:rtl/>
        </w:rPr>
        <w:t>على الحصول على فهم أفضل للحقائق والأرقام التي قدمها</w:t>
      </w:r>
      <w:r w:rsidR="005F20D2" w:rsidRPr="005F20D2">
        <w:t xml:space="preserve"> </w:t>
      </w:r>
      <w:r w:rsidR="000A6430">
        <w:rPr>
          <w:rtl/>
        </w:rPr>
        <w:t>معهد تركيا للبراءات</w:t>
      </w:r>
      <w:r w:rsidR="00FB73A5">
        <w:rPr>
          <w:rFonts w:hint="cs"/>
          <w:rtl/>
        </w:rPr>
        <w:t xml:space="preserve"> فحسب</w:t>
      </w:r>
      <w:r w:rsidR="005F20D2" w:rsidRPr="005F20D2">
        <w:rPr>
          <w:rtl/>
        </w:rPr>
        <w:t xml:space="preserve">، </w:t>
      </w:r>
      <w:r w:rsidR="00FB73A5">
        <w:rPr>
          <w:rFonts w:hint="cs"/>
          <w:rtl/>
        </w:rPr>
        <w:t xml:space="preserve">بل </w:t>
      </w:r>
      <w:r w:rsidR="00EF745F">
        <w:rPr>
          <w:rFonts w:hint="cs"/>
          <w:rtl/>
        </w:rPr>
        <w:t>أ</w:t>
      </w:r>
      <w:r w:rsidR="005F20D2" w:rsidRPr="005F20D2">
        <w:rPr>
          <w:rtl/>
        </w:rPr>
        <w:t>صبح أكثر وعيا بأن</w:t>
      </w:r>
      <w:r w:rsidR="005F20D2" w:rsidRPr="005F20D2">
        <w:t xml:space="preserve"> </w:t>
      </w:r>
      <w:r w:rsidR="000A6430">
        <w:rPr>
          <w:rtl/>
        </w:rPr>
        <w:t>معهد تركيا للبراءات</w:t>
      </w:r>
      <w:r w:rsidR="005F20D2" w:rsidRPr="005F20D2">
        <w:t xml:space="preserve"> </w:t>
      </w:r>
      <w:r w:rsidR="005F20D2" w:rsidRPr="005F20D2">
        <w:rPr>
          <w:rtl/>
        </w:rPr>
        <w:t>كان حريص</w:t>
      </w:r>
      <w:r w:rsidR="00EF745F">
        <w:rPr>
          <w:rFonts w:hint="cs"/>
          <w:rtl/>
        </w:rPr>
        <w:t>ا</w:t>
      </w:r>
      <w:r w:rsidR="005F20D2" w:rsidRPr="005F20D2">
        <w:rPr>
          <w:rtl/>
        </w:rPr>
        <w:t xml:space="preserve"> على أن </w:t>
      </w:r>
      <w:r w:rsidR="00EF745F">
        <w:rPr>
          <w:rFonts w:hint="cs"/>
          <w:rtl/>
        </w:rPr>
        <w:t>تعيينه ك</w:t>
      </w:r>
      <w:r w:rsidR="00627575">
        <w:rPr>
          <w:rFonts w:hint="cs"/>
          <w:rtl/>
        </w:rPr>
        <w:t>إدارة</w:t>
      </w:r>
      <w:r w:rsidR="00EF745F">
        <w:rPr>
          <w:rFonts w:hint="cs"/>
          <w:rtl/>
        </w:rPr>
        <w:t xml:space="preserve"> </w:t>
      </w:r>
      <w:r w:rsidR="00EF745F" w:rsidRPr="005F20D2">
        <w:rPr>
          <w:rtl/>
        </w:rPr>
        <w:t xml:space="preserve">بحث دولي </w:t>
      </w:r>
      <w:r w:rsidR="00EF745F">
        <w:rPr>
          <w:rFonts w:hint="cs"/>
          <w:rtl/>
        </w:rPr>
        <w:t>وفحص تمهيدي دول</w:t>
      </w:r>
      <w:r w:rsidR="00EF745F" w:rsidRPr="005F20D2">
        <w:rPr>
          <w:rtl/>
        </w:rPr>
        <w:t>ي</w:t>
      </w:r>
      <w:r w:rsidR="005F20D2" w:rsidRPr="005F20D2">
        <w:t>.</w:t>
      </w:r>
    </w:p>
    <w:p w:rsidR="005F20D2" w:rsidRPr="005F20D2" w:rsidRDefault="009F5285" w:rsidP="000A5C61">
      <w:pPr>
        <w:pStyle w:val="NumberedParaAR"/>
      </w:pPr>
      <w:r>
        <w:rPr>
          <w:rFonts w:hint="cs"/>
          <w:rtl/>
        </w:rPr>
        <w:t>و</w:t>
      </w:r>
      <w:r w:rsidR="005F20D2" w:rsidRPr="005F20D2">
        <w:rPr>
          <w:rtl/>
        </w:rPr>
        <w:t>ذكر الوفد أن</w:t>
      </w:r>
      <w:r>
        <w:rPr>
          <w:rFonts w:hint="cs"/>
          <w:rtl/>
        </w:rPr>
        <w:t xml:space="preserve">ه </w:t>
      </w:r>
      <w:r w:rsidR="005F20D2" w:rsidRPr="005F20D2">
        <w:rPr>
          <w:rtl/>
        </w:rPr>
        <w:t xml:space="preserve">على أساس </w:t>
      </w:r>
      <w:r>
        <w:rPr>
          <w:rFonts w:hint="cs"/>
          <w:rtl/>
        </w:rPr>
        <w:t>التقييم و</w:t>
      </w:r>
      <w:r w:rsidR="005F20D2" w:rsidRPr="005F20D2">
        <w:rPr>
          <w:rtl/>
        </w:rPr>
        <w:t xml:space="preserve">تقصي الحقائق </w:t>
      </w:r>
      <w:r>
        <w:rPr>
          <w:rFonts w:hint="cs"/>
          <w:rtl/>
        </w:rPr>
        <w:t xml:space="preserve">الذي أجراه </w:t>
      </w:r>
      <w:r w:rsidR="00D81CA9">
        <w:rPr>
          <w:rtl/>
        </w:rPr>
        <w:t>مكتب كوريا</w:t>
      </w:r>
      <w:r w:rsidR="00FB73A5">
        <w:rPr>
          <w:rtl/>
        </w:rPr>
        <w:t xml:space="preserve"> للملكية الفكرية</w:t>
      </w:r>
      <w:r w:rsidR="005F20D2" w:rsidRPr="005F20D2">
        <w:rPr>
          <w:rtl/>
        </w:rPr>
        <w:t xml:space="preserve">، </w:t>
      </w:r>
      <w:r w:rsidR="006727EE">
        <w:rPr>
          <w:rFonts w:hint="cs"/>
          <w:rtl/>
        </w:rPr>
        <w:t>تبيّن أن</w:t>
      </w:r>
      <w:r w:rsidR="005F20D2" w:rsidRPr="005F20D2">
        <w:t xml:space="preserve"> </w:t>
      </w:r>
      <w:r w:rsidR="000A6430">
        <w:rPr>
          <w:rtl/>
        </w:rPr>
        <w:t>معهد تركيا للبراءات</w:t>
      </w:r>
      <w:r w:rsidR="006727EE">
        <w:rPr>
          <w:rFonts w:hint="cs"/>
          <w:rtl/>
        </w:rPr>
        <w:t xml:space="preserve"> كان لديه</w:t>
      </w:r>
      <w:r w:rsidR="005F20D2" w:rsidRPr="005F20D2">
        <w:t xml:space="preserve"> 103 </w:t>
      </w:r>
      <w:r w:rsidR="002D26AC">
        <w:rPr>
          <w:rtl/>
        </w:rPr>
        <w:t>فاحص</w:t>
      </w:r>
      <w:r w:rsidR="006727EE">
        <w:rPr>
          <w:rFonts w:hint="cs"/>
          <w:rtl/>
        </w:rPr>
        <w:t>ي</w:t>
      </w:r>
      <w:r w:rsidR="005F20D2" w:rsidRPr="005F20D2">
        <w:rPr>
          <w:rtl/>
        </w:rPr>
        <w:t xml:space="preserve"> </w:t>
      </w:r>
      <w:r w:rsidRPr="005F20D2">
        <w:rPr>
          <w:rtl/>
        </w:rPr>
        <w:t xml:space="preserve">براءات </w:t>
      </w:r>
      <w:r w:rsidR="005F20D2" w:rsidRPr="005F20D2">
        <w:rPr>
          <w:rtl/>
        </w:rPr>
        <w:t xml:space="preserve">بدوام كامل </w:t>
      </w:r>
      <w:r w:rsidR="006727EE">
        <w:rPr>
          <w:rFonts w:hint="cs"/>
          <w:rtl/>
        </w:rPr>
        <w:t>في</w:t>
      </w:r>
      <w:r w:rsidR="005F20D2" w:rsidRPr="005F20D2">
        <w:rPr>
          <w:rtl/>
        </w:rPr>
        <w:t xml:space="preserve"> فبراير 2016. </w:t>
      </w:r>
      <w:proofErr w:type="gramStart"/>
      <w:r w:rsidR="005F20D2" w:rsidRPr="005F20D2">
        <w:rPr>
          <w:rtl/>
        </w:rPr>
        <w:t>وكان</w:t>
      </w:r>
      <w:proofErr w:type="gramEnd"/>
      <w:r w:rsidR="005F20D2" w:rsidRPr="005F20D2">
        <w:rPr>
          <w:rtl/>
        </w:rPr>
        <w:t xml:space="preserve"> ال</w:t>
      </w:r>
      <w:r w:rsidR="002D26AC">
        <w:rPr>
          <w:rtl/>
        </w:rPr>
        <w:t>فاحص</w:t>
      </w:r>
      <w:r>
        <w:rPr>
          <w:rFonts w:hint="cs"/>
          <w:rtl/>
        </w:rPr>
        <w:t>و</w:t>
      </w:r>
      <w:r w:rsidR="005F20D2" w:rsidRPr="005F20D2">
        <w:rPr>
          <w:rtl/>
        </w:rPr>
        <w:t xml:space="preserve">ن </w:t>
      </w:r>
      <w:r>
        <w:rPr>
          <w:rFonts w:hint="cs"/>
          <w:rtl/>
        </w:rPr>
        <w:t>يمتلكون ال</w:t>
      </w:r>
      <w:r w:rsidR="005F20D2" w:rsidRPr="005F20D2">
        <w:rPr>
          <w:rtl/>
        </w:rPr>
        <w:t xml:space="preserve">مؤهلات </w:t>
      </w:r>
      <w:r>
        <w:rPr>
          <w:rFonts w:hint="cs"/>
          <w:rtl/>
        </w:rPr>
        <w:t>ال</w:t>
      </w:r>
      <w:r w:rsidR="005F20D2" w:rsidRPr="005F20D2">
        <w:rPr>
          <w:rtl/>
        </w:rPr>
        <w:t xml:space="preserve">تقنية </w:t>
      </w:r>
      <w:r>
        <w:rPr>
          <w:rFonts w:hint="cs"/>
          <w:rtl/>
        </w:rPr>
        <w:t>ال</w:t>
      </w:r>
      <w:r w:rsidR="005F20D2" w:rsidRPr="005F20D2">
        <w:rPr>
          <w:rtl/>
        </w:rPr>
        <w:t xml:space="preserve">كافية لتنفيذ عمليات البحث وتغطية أكثر من 19 </w:t>
      </w:r>
      <w:r>
        <w:rPr>
          <w:rFonts w:hint="cs"/>
          <w:rtl/>
        </w:rPr>
        <w:t xml:space="preserve">مجالا </w:t>
      </w:r>
      <w:r w:rsidR="005F20D2" w:rsidRPr="005F20D2">
        <w:rPr>
          <w:rtl/>
        </w:rPr>
        <w:t>تقني</w:t>
      </w:r>
      <w:r>
        <w:rPr>
          <w:rFonts w:hint="cs"/>
          <w:rtl/>
        </w:rPr>
        <w:t>ا</w:t>
      </w:r>
      <w:r w:rsidR="005F20D2" w:rsidRPr="005F20D2">
        <w:rPr>
          <w:rtl/>
        </w:rPr>
        <w:t xml:space="preserve">. </w:t>
      </w:r>
      <w:r w:rsidR="006727EE">
        <w:rPr>
          <w:rFonts w:hint="cs"/>
          <w:rtl/>
        </w:rPr>
        <w:t>ويعتزم</w:t>
      </w:r>
      <w:r w:rsidR="00C61B7B">
        <w:rPr>
          <w:rFonts w:hint="cs"/>
          <w:rtl/>
        </w:rPr>
        <w:t xml:space="preserve"> </w:t>
      </w:r>
      <w:r w:rsidR="000A6430">
        <w:rPr>
          <w:rtl/>
        </w:rPr>
        <w:t>معهد تركيا للبراءات</w:t>
      </w:r>
      <w:r w:rsidR="005F20D2" w:rsidRPr="005F20D2">
        <w:t xml:space="preserve"> </w:t>
      </w:r>
      <w:r w:rsidR="005F20D2" w:rsidRPr="005F20D2">
        <w:rPr>
          <w:rtl/>
        </w:rPr>
        <w:t>زيادة عدد فاحصي البراءات ل</w:t>
      </w:r>
      <w:r w:rsidR="00C61B7B">
        <w:rPr>
          <w:rFonts w:hint="cs"/>
          <w:rtl/>
        </w:rPr>
        <w:t>ي</w:t>
      </w:r>
      <w:r w:rsidR="005F20D2" w:rsidRPr="005F20D2">
        <w:rPr>
          <w:rtl/>
        </w:rPr>
        <w:t>صل إلى</w:t>
      </w:r>
      <w:r w:rsidR="006727EE">
        <w:rPr>
          <w:rFonts w:hint="cs"/>
          <w:rtl/>
        </w:rPr>
        <w:t> </w:t>
      </w:r>
      <w:r w:rsidR="005F20D2" w:rsidRPr="005F20D2">
        <w:rPr>
          <w:rtl/>
        </w:rPr>
        <w:t xml:space="preserve">162 </w:t>
      </w:r>
      <w:r w:rsidR="00C61B7B">
        <w:rPr>
          <w:rFonts w:hint="cs"/>
          <w:rtl/>
        </w:rPr>
        <w:t>فاحص</w:t>
      </w:r>
      <w:r w:rsidR="006727EE">
        <w:rPr>
          <w:rFonts w:hint="cs"/>
          <w:rtl/>
        </w:rPr>
        <w:t>ا</w:t>
      </w:r>
      <w:r w:rsidR="00C61B7B">
        <w:rPr>
          <w:rFonts w:hint="cs"/>
          <w:rtl/>
        </w:rPr>
        <w:t xml:space="preserve"> </w:t>
      </w:r>
      <w:r w:rsidR="005F20D2" w:rsidRPr="005F20D2">
        <w:rPr>
          <w:rtl/>
        </w:rPr>
        <w:t xml:space="preserve">بحلول عام 2019. وكان </w:t>
      </w:r>
      <w:r w:rsidR="00C61B7B" w:rsidRPr="005F20D2">
        <w:rPr>
          <w:rtl/>
        </w:rPr>
        <w:t>جميع ال</w:t>
      </w:r>
      <w:r w:rsidR="00C61B7B">
        <w:rPr>
          <w:rtl/>
        </w:rPr>
        <w:t>فاحص</w:t>
      </w:r>
      <w:r w:rsidR="00C61B7B" w:rsidRPr="005F20D2">
        <w:rPr>
          <w:rtl/>
        </w:rPr>
        <w:t xml:space="preserve">ين </w:t>
      </w:r>
      <w:r w:rsidR="005F20D2" w:rsidRPr="005F20D2">
        <w:rPr>
          <w:rtl/>
        </w:rPr>
        <w:t>قاد</w:t>
      </w:r>
      <w:r w:rsidR="00C61B7B">
        <w:rPr>
          <w:rFonts w:hint="cs"/>
          <w:rtl/>
        </w:rPr>
        <w:t xml:space="preserve">رين </w:t>
      </w:r>
      <w:r w:rsidR="005F20D2" w:rsidRPr="005F20D2">
        <w:rPr>
          <w:rtl/>
        </w:rPr>
        <w:t xml:space="preserve">على فهم </w:t>
      </w:r>
      <w:r w:rsidR="00C61B7B">
        <w:rPr>
          <w:rFonts w:hint="cs"/>
          <w:rtl/>
        </w:rPr>
        <w:t>ال</w:t>
      </w:r>
      <w:r w:rsidR="005F20D2" w:rsidRPr="005F20D2">
        <w:rPr>
          <w:rtl/>
        </w:rPr>
        <w:t xml:space="preserve">وثائق </w:t>
      </w:r>
      <w:r w:rsidR="00C61B7B">
        <w:rPr>
          <w:rFonts w:hint="cs"/>
          <w:rtl/>
        </w:rPr>
        <w:t>ال</w:t>
      </w:r>
      <w:r w:rsidR="006727EE">
        <w:rPr>
          <w:rtl/>
        </w:rPr>
        <w:t>مكتوبة باللغة التركية والإن</w:t>
      </w:r>
      <w:r w:rsidR="006727EE">
        <w:rPr>
          <w:rFonts w:hint="cs"/>
          <w:rtl/>
        </w:rPr>
        <w:t>ك</w:t>
      </w:r>
      <w:r w:rsidR="005F20D2" w:rsidRPr="005F20D2">
        <w:rPr>
          <w:rtl/>
        </w:rPr>
        <w:t>ليزية، و</w:t>
      </w:r>
      <w:r w:rsidR="00C61B7B">
        <w:rPr>
          <w:rFonts w:hint="cs"/>
          <w:rtl/>
        </w:rPr>
        <w:t>يستطيع</w:t>
      </w:r>
      <w:r w:rsidR="000A5C61">
        <w:rPr>
          <w:rFonts w:hint="eastAsia"/>
          <w:rtl/>
        </w:rPr>
        <w:t> </w:t>
      </w:r>
      <w:r w:rsidR="005F20D2" w:rsidRPr="005F20D2">
        <w:rPr>
          <w:rtl/>
        </w:rPr>
        <w:t>20</w:t>
      </w:r>
      <w:r w:rsidR="00C61B7B">
        <w:rPr>
          <w:rFonts w:hint="cs"/>
          <w:rtl/>
        </w:rPr>
        <w:t xml:space="preserve">% </w:t>
      </w:r>
      <w:r w:rsidR="005F20D2" w:rsidRPr="005F20D2">
        <w:rPr>
          <w:rtl/>
        </w:rPr>
        <w:t xml:space="preserve">فهم </w:t>
      </w:r>
      <w:r w:rsidR="00C61B7B">
        <w:rPr>
          <w:rFonts w:hint="cs"/>
          <w:rtl/>
        </w:rPr>
        <w:t xml:space="preserve">الوثائق </w:t>
      </w:r>
      <w:proofErr w:type="spellStart"/>
      <w:r w:rsidR="00C61B7B">
        <w:rPr>
          <w:rFonts w:hint="cs"/>
          <w:rtl/>
        </w:rPr>
        <w:t>الكتوبة</w:t>
      </w:r>
      <w:proofErr w:type="spellEnd"/>
      <w:r w:rsidR="00C61B7B">
        <w:rPr>
          <w:rFonts w:hint="cs"/>
          <w:rtl/>
        </w:rPr>
        <w:t xml:space="preserve"> باللغة </w:t>
      </w:r>
      <w:r w:rsidR="005F20D2" w:rsidRPr="005F20D2">
        <w:rPr>
          <w:rtl/>
        </w:rPr>
        <w:t xml:space="preserve">الفرنسية والألمانية. </w:t>
      </w:r>
      <w:r w:rsidR="006727EE">
        <w:rPr>
          <w:rFonts w:hint="cs"/>
          <w:rtl/>
        </w:rPr>
        <w:t>و</w:t>
      </w:r>
      <w:r w:rsidR="00C61B7B">
        <w:rPr>
          <w:rFonts w:hint="cs"/>
          <w:rtl/>
        </w:rPr>
        <w:t>لا</w:t>
      </w:r>
      <w:r w:rsidR="006727EE">
        <w:rPr>
          <w:rFonts w:hint="eastAsia"/>
          <w:rtl/>
        </w:rPr>
        <w:t> </w:t>
      </w:r>
      <w:r w:rsidR="00C61B7B">
        <w:rPr>
          <w:rFonts w:hint="cs"/>
          <w:rtl/>
        </w:rPr>
        <w:t>بد ل</w:t>
      </w:r>
      <w:r w:rsidR="005F20D2" w:rsidRPr="005F20D2">
        <w:rPr>
          <w:rtl/>
        </w:rPr>
        <w:t>ل</w:t>
      </w:r>
      <w:r w:rsidR="002D26AC">
        <w:rPr>
          <w:rtl/>
        </w:rPr>
        <w:t>فاحص</w:t>
      </w:r>
      <w:r w:rsidR="005F20D2" w:rsidRPr="005F20D2">
        <w:rPr>
          <w:rtl/>
        </w:rPr>
        <w:t>ين أن يكون</w:t>
      </w:r>
      <w:r w:rsidR="00C61B7B">
        <w:rPr>
          <w:rFonts w:hint="cs"/>
          <w:rtl/>
        </w:rPr>
        <w:t xml:space="preserve">وا حاصلين على الأقل على </w:t>
      </w:r>
      <w:r w:rsidR="005F20D2" w:rsidRPr="005F20D2">
        <w:rPr>
          <w:rtl/>
        </w:rPr>
        <w:t>درجة البكالوريوس و</w:t>
      </w:r>
      <w:r w:rsidR="006727EE">
        <w:rPr>
          <w:rFonts w:hint="cs"/>
          <w:rtl/>
        </w:rPr>
        <w:t>ا</w:t>
      </w:r>
      <w:r w:rsidR="00C61B7B">
        <w:rPr>
          <w:rFonts w:hint="cs"/>
          <w:rtl/>
        </w:rPr>
        <w:t xml:space="preserve">جتازوا </w:t>
      </w:r>
      <w:r w:rsidR="005F20D2" w:rsidRPr="005F20D2">
        <w:rPr>
          <w:rtl/>
        </w:rPr>
        <w:t>اختبار</w:t>
      </w:r>
      <w:r w:rsidR="00C61B7B">
        <w:rPr>
          <w:rFonts w:hint="cs"/>
          <w:rtl/>
        </w:rPr>
        <w:t>ا</w:t>
      </w:r>
      <w:r w:rsidR="005F20D2" w:rsidRPr="005F20D2">
        <w:rPr>
          <w:rtl/>
        </w:rPr>
        <w:t xml:space="preserve"> خاص</w:t>
      </w:r>
      <w:r w:rsidR="00C61B7B">
        <w:rPr>
          <w:rFonts w:hint="cs"/>
          <w:rtl/>
        </w:rPr>
        <w:t>ا</w:t>
      </w:r>
      <w:r w:rsidR="005F20D2" w:rsidRPr="005F20D2">
        <w:rPr>
          <w:rtl/>
        </w:rPr>
        <w:t xml:space="preserve"> لضمان القدرة على فحص البراءات. وبالإضافة إلى ذلك، </w:t>
      </w:r>
      <w:r w:rsidR="00C61B7B">
        <w:rPr>
          <w:rFonts w:hint="cs"/>
          <w:rtl/>
        </w:rPr>
        <w:t xml:space="preserve">على </w:t>
      </w:r>
      <w:r w:rsidR="005F20D2" w:rsidRPr="005F20D2">
        <w:rPr>
          <w:rtl/>
        </w:rPr>
        <w:t>ال</w:t>
      </w:r>
      <w:r w:rsidR="002D26AC">
        <w:rPr>
          <w:rtl/>
        </w:rPr>
        <w:t>فاحص</w:t>
      </w:r>
      <w:r w:rsidR="005F20D2" w:rsidRPr="005F20D2">
        <w:rPr>
          <w:rtl/>
        </w:rPr>
        <w:t xml:space="preserve">ين </w:t>
      </w:r>
      <w:r w:rsidR="00C61B7B">
        <w:rPr>
          <w:rFonts w:hint="cs"/>
          <w:rtl/>
        </w:rPr>
        <w:t>ا</w:t>
      </w:r>
      <w:r w:rsidR="005F20D2" w:rsidRPr="005F20D2">
        <w:rPr>
          <w:rtl/>
        </w:rPr>
        <w:t xml:space="preserve">لمشاركة في مجموعة متنوعة من برامج التدريب في الأكاديمية الأوروبية للبراءات </w:t>
      </w:r>
      <w:r w:rsidR="00C61B7B">
        <w:rPr>
          <w:rFonts w:hint="cs"/>
          <w:rtl/>
        </w:rPr>
        <w:t>و</w:t>
      </w:r>
      <w:r w:rsidR="005F20D2" w:rsidRPr="005F20D2">
        <w:rPr>
          <w:rtl/>
        </w:rPr>
        <w:t xml:space="preserve">أكاديمية الويبو ومؤسسات التدريب الأخرى. </w:t>
      </w:r>
      <w:r w:rsidR="006727EE">
        <w:rPr>
          <w:rFonts w:hint="cs"/>
          <w:rtl/>
        </w:rPr>
        <w:t>و</w:t>
      </w:r>
      <w:r w:rsidR="005F20D2" w:rsidRPr="005F20D2">
        <w:rPr>
          <w:rtl/>
        </w:rPr>
        <w:t xml:space="preserve">لذلك، </w:t>
      </w:r>
      <w:r w:rsidR="00C61B7B">
        <w:rPr>
          <w:rFonts w:hint="cs"/>
          <w:rtl/>
        </w:rPr>
        <w:t xml:space="preserve">لدى </w:t>
      </w:r>
      <w:r w:rsidR="002D26AC">
        <w:rPr>
          <w:rtl/>
        </w:rPr>
        <w:t>فاحص</w:t>
      </w:r>
      <w:r w:rsidR="005F20D2" w:rsidRPr="005F20D2">
        <w:rPr>
          <w:rtl/>
        </w:rPr>
        <w:t>ي</w:t>
      </w:r>
      <w:r w:rsidR="005F20D2" w:rsidRPr="005F20D2">
        <w:t xml:space="preserve"> </w:t>
      </w:r>
      <w:r w:rsidR="000A6430">
        <w:rPr>
          <w:rtl/>
        </w:rPr>
        <w:t>معهد تركيا للبراءات</w:t>
      </w:r>
      <w:r w:rsidR="005F20D2" w:rsidRPr="005F20D2">
        <w:t xml:space="preserve"> </w:t>
      </w:r>
      <w:r w:rsidR="005F20D2" w:rsidRPr="005F20D2">
        <w:rPr>
          <w:rtl/>
        </w:rPr>
        <w:t>المعرفة ال</w:t>
      </w:r>
      <w:r w:rsidR="00C61B7B">
        <w:rPr>
          <w:rFonts w:hint="cs"/>
          <w:rtl/>
        </w:rPr>
        <w:t xml:space="preserve">تقنية </w:t>
      </w:r>
      <w:r w:rsidR="005F20D2" w:rsidRPr="005F20D2">
        <w:rPr>
          <w:rtl/>
        </w:rPr>
        <w:t xml:space="preserve">الكافية لبحث وفحص طلبات معاهدة التعاون بشأن البراءات. ثانيا، </w:t>
      </w:r>
      <w:r w:rsidR="006727EE">
        <w:rPr>
          <w:rFonts w:hint="cs"/>
          <w:rtl/>
        </w:rPr>
        <w:t>يستطيع</w:t>
      </w:r>
      <w:r w:rsidR="001301A3">
        <w:rPr>
          <w:rFonts w:hint="cs"/>
          <w:rtl/>
        </w:rPr>
        <w:t xml:space="preserve"> </w:t>
      </w:r>
      <w:r w:rsidR="000A6430">
        <w:rPr>
          <w:rtl/>
        </w:rPr>
        <w:lastRenderedPageBreak/>
        <w:t>معهد تركيا للبراءات</w:t>
      </w:r>
      <w:r w:rsidR="005F20D2" w:rsidRPr="005F20D2">
        <w:t xml:space="preserve"> </w:t>
      </w:r>
      <w:r w:rsidR="005F20D2" w:rsidRPr="005F20D2">
        <w:rPr>
          <w:rtl/>
        </w:rPr>
        <w:t xml:space="preserve">الوصول إلى الحد الأدنى </w:t>
      </w:r>
      <w:r w:rsidR="00C61B7B">
        <w:rPr>
          <w:rFonts w:hint="cs"/>
          <w:rtl/>
        </w:rPr>
        <w:t xml:space="preserve">من وثائق </w:t>
      </w:r>
      <w:r w:rsidR="005F20D2" w:rsidRPr="005F20D2">
        <w:rPr>
          <w:rtl/>
        </w:rPr>
        <w:t xml:space="preserve">معاهدة التعاون بشأن البراءات </w:t>
      </w:r>
      <w:r w:rsidR="00C61B7B">
        <w:rPr>
          <w:rtl/>
        </w:rPr>
        <w:t>–</w:t>
      </w:r>
      <w:r w:rsidR="005F20D2" w:rsidRPr="005F20D2">
        <w:rPr>
          <w:rtl/>
        </w:rPr>
        <w:t xml:space="preserve"> </w:t>
      </w:r>
      <w:r w:rsidR="00C61B7B">
        <w:rPr>
          <w:rFonts w:hint="cs"/>
          <w:rtl/>
        </w:rPr>
        <w:t>الأدبيات الخاصة ب</w:t>
      </w:r>
      <w:r w:rsidR="005F20D2" w:rsidRPr="005F20D2">
        <w:rPr>
          <w:rtl/>
        </w:rPr>
        <w:t>براءات الاختراع والأدب</w:t>
      </w:r>
      <w:r w:rsidR="00DE0D91">
        <w:rPr>
          <w:rFonts w:hint="cs"/>
          <w:rtl/>
        </w:rPr>
        <w:t>يات الأخرى</w:t>
      </w:r>
      <w:r w:rsidR="005F20D2" w:rsidRPr="005F20D2">
        <w:rPr>
          <w:rtl/>
        </w:rPr>
        <w:t xml:space="preserve"> - من خلال</w:t>
      </w:r>
      <w:r w:rsidR="006728E8">
        <w:rPr>
          <w:rFonts w:hint="cs"/>
          <w:rtl/>
        </w:rPr>
        <w:t xml:space="preserve"> نظام</w:t>
      </w:r>
      <w:r w:rsidR="005F20D2" w:rsidRPr="005F20D2">
        <w:t xml:space="preserve"> </w:t>
      </w:r>
      <w:r w:rsidR="00DE0D91">
        <w:rPr>
          <w:rFonts w:hint="cs"/>
          <w:rtl/>
        </w:rPr>
        <w:t>(</w:t>
      </w:r>
      <w:proofErr w:type="spellStart"/>
      <w:r w:rsidR="005F20D2" w:rsidRPr="005F20D2">
        <w:t>EPOQUENet</w:t>
      </w:r>
      <w:proofErr w:type="spellEnd"/>
      <w:r w:rsidR="00DE0D91">
        <w:rPr>
          <w:rFonts w:hint="cs"/>
          <w:rtl/>
        </w:rPr>
        <w:t xml:space="preserve">) </w:t>
      </w:r>
      <w:r w:rsidR="005F20D2" w:rsidRPr="005F20D2">
        <w:rPr>
          <w:rtl/>
        </w:rPr>
        <w:t xml:space="preserve">وقاعدة بيانات </w:t>
      </w:r>
      <w:r w:rsidR="00627575">
        <w:rPr>
          <w:rFonts w:hint="cs"/>
          <w:rtl/>
        </w:rPr>
        <w:t>ال</w:t>
      </w:r>
      <w:r w:rsidR="00627575" w:rsidRPr="005F20D2">
        <w:rPr>
          <w:rtl/>
        </w:rPr>
        <w:t>مجلس</w:t>
      </w:r>
      <w:r w:rsidR="00627575">
        <w:rPr>
          <w:rFonts w:hint="cs"/>
          <w:rtl/>
        </w:rPr>
        <w:t xml:space="preserve"> التركي ل</w:t>
      </w:r>
      <w:r w:rsidR="00627575" w:rsidRPr="005F20D2">
        <w:rPr>
          <w:rtl/>
        </w:rPr>
        <w:t xml:space="preserve">لبحوث العلمية والتكنولوجية </w:t>
      </w:r>
      <w:r w:rsidR="005F20D2" w:rsidRPr="005F20D2">
        <w:rPr>
          <w:rtl/>
        </w:rPr>
        <w:t>(</w:t>
      </w:r>
      <w:r w:rsidR="006728E8">
        <w:t>TUBITAK</w:t>
      </w:r>
      <w:r w:rsidR="005F20D2" w:rsidRPr="005F20D2">
        <w:rPr>
          <w:rtl/>
        </w:rPr>
        <w:t xml:space="preserve">). </w:t>
      </w:r>
      <w:r w:rsidR="006728E8">
        <w:rPr>
          <w:rFonts w:hint="cs"/>
          <w:rtl/>
          <w:lang w:bidi="ar-EG"/>
        </w:rPr>
        <w:t xml:space="preserve">ويغطي </w:t>
      </w:r>
      <w:r w:rsidR="005F20D2" w:rsidRPr="005F20D2">
        <w:rPr>
          <w:rtl/>
        </w:rPr>
        <w:t>نظا</w:t>
      </w:r>
      <w:r w:rsidR="00627575">
        <w:rPr>
          <w:rFonts w:hint="cs"/>
          <w:rtl/>
        </w:rPr>
        <w:t>م (</w:t>
      </w:r>
      <w:proofErr w:type="spellStart"/>
      <w:r w:rsidR="005F20D2" w:rsidRPr="005F20D2">
        <w:t>EPOQUENet</w:t>
      </w:r>
      <w:proofErr w:type="spellEnd"/>
      <w:r w:rsidR="00627575">
        <w:rPr>
          <w:rFonts w:hint="cs"/>
          <w:rtl/>
        </w:rPr>
        <w:t xml:space="preserve">) </w:t>
      </w:r>
      <w:r w:rsidR="005F20D2" w:rsidRPr="005F20D2">
        <w:rPr>
          <w:rtl/>
        </w:rPr>
        <w:t xml:space="preserve">وثائق </w:t>
      </w:r>
      <w:r w:rsidR="00627575">
        <w:rPr>
          <w:rFonts w:hint="cs"/>
          <w:rtl/>
        </w:rPr>
        <w:t>ال</w:t>
      </w:r>
      <w:r w:rsidR="005F20D2" w:rsidRPr="005F20D2">
        <w:rPr>
          <w:rtl/>
        </w:rPr>
        <w:t>براءات</w:t>
      </w:r>
      <w:r w:rsidR="00627575">
        <w:rPr>
          <w:rFonts w:hint="cs"/>
          <w:rtl/>
        </w:rPr>
        <w:t xml:space="preserve"> </w:t>
      </w:r>
      <w:r w:rsidR="005F20D2" w:rsidRPr="005F20D2">
        <w:rPr>
          <w:rtl/>
        </w:rPr>
        <w:t xml:space="preserve">في جميع أنحاء العالم في شراكة مع </w:t>
      </w:r>
      <w:r w:rsidR="006728E8">
        <w:rPr>
          <w:rFonts w:hint="cs"/>
          <w:rtl/>
        </w:rPr>
        <w:t>ال</w:t>
      </w:r>
      <w:r w:rsidR="005F20D2" w:rsidRPr="005F20D2">
        <w:rPr>
          <w:rtl/>
        </w:rPr>
        <w:t xml:space="preserve">مكتب </w:t>
      </w:r>
      <w:r w:rsidR="006728E8">
        <w:rPr>
          <w:rFonts w:hint="cs"/>
          <w:rtl/>
        </w:rPr>
        <w:t>الأوروبي ل</w:t>
      </w:r>
      <w:r w:rsidR="005F20D2" w:rsidRPr="005F20D2">
        <w:rPr>
          <w:rtl/>
        </w:rPr>
        <w:t xml:space="preserve">براءات الاختراع. </w:t>
      </w:r>
      <w:r w:rsidR="006728E8">
        <w:rPr>
          <w:rFonts w:hint="cs"/>
          <w:rtl/>
        </w:rPr>
        <w:t>و</w:t>
      </w:r>
      <w:r w:rsidR="005F20D2" w:rsidRPr="005F20D2">
        <w:rPr>
          <w:rtl/>
        </w:rPr>
        <w:t xml:space="preserve">بالإضافة إلى ذلك، </w:t>
      </w:r>
      <w:r w:rsidR="007D6A05">
        <w:rPr>
          <w:rFonts w:hint="cs"/>
          <w:rtl/>
        </w:rPr>
        <w:t>ل</w:t>
      </w:r>
      <w:r w:rsidR="00627575">
        <w:rPr>
          <w:rtl/>
        </w:rPr>
        <w:t xml:space="preserve">مجلس البحث العلمي والتكنولوجيا </w:t>
      </w:r>
      <w:r w:rsidR="006728E8">
        <w:rPr>
          <w:rFonts w:hint="cs"/>
          <w:rtl/>
        </w:rPr>
        <w:t>ق</w:t>
      </w:r>
      <w:r w:rsidR="005F20D2" w:rsidRPr="005F20D2">
        <w:rPr>
          <w:rtl/>
        </w:rPr>
        <w:t xml:space="preserve">اعدة بيانات علمية تغطي كمية كبيرة من </w:t>
      </w:r>
      <w:r w:rsidR="006728E8">
        <w:rPr>
          <w:rFonts w:hint="cs"/>
          <w:rtl/>
        </w:rPr>
        <w:t xml:space="preserve">الحد الأدنى من </w:t>
      </w:r>
      <w:r w:rsidR="005F20D2" w:rsidRPr="005F20D2">
        <w:rPr>
          <w:rtl/>
        </w:rPr>
        <w:t xml:space="preserve">وثائق معاهدة التعاون بشأن البراءات فيما يتعلق </w:t>
      </w:r>
      <w:r w:rsidR="006728E8">
        <w:rPr>
          <w:rFonts w:hint="cs"/>
          <w:rtl/>
        </w:rPr>
        <w:t>بالأدبيات الأخرى غير تلك المرتبطة ب</w:t>
      </w:r>
      <w:r w:rsidR="005F20D2" w:rsidRPr="005F20D2">
        <w:rPr>
          <w:rtl/>
        </w:rPr>
        <w:t>براءات الاختراع. وعلاوة على ذلك، كان</w:t>
      </w:r>
      <w:r w:rsidR="005F20D2" w:rsidRPr="005F20D2">
        <w:t xml:space="preserve"> </w:t>
      </w:r>
      <w:r w:rsidR="000A6430">
        <w:rPr>
          <w:rtl/>
        </w:rPr>
        <w:t>معهد تركيا للبراءات</w:t>
      </w:r>
      <w:r w:rsidR="005F20D2" w:rsidRPr="005F20D2">
        <w:t xml:space="preserve"> </w:t>
      </w:r>
      <w:r w:rsidR="006728E8">
        <w:rPr>
          <w:rFonts w:hint="cs"/>
          <w:rtl/>
        </w:rPr>
        <w:t xml:space="preserve">قد عزز </w:t>
      </w:r>
      <w:r w:rsidR="005F20D2" w:rsidRPr="005F20D2">
        <w:rPr>
          <w:rtl/>
        </w:rPr>
        <w:t>مؤخرا قابلي</w:t>
      </w:r>
      <w:r w:rsidR="006728E8">
        <w:rPr>
          <w:rFonts w:hint="cs"/>
          <w:rtl/>
        </w:rPr>
        <w:t xml:space="preserve">ة استخدام وثائق </w:t>
      </w:r>
      <w:proofErr w:type="gramStart"/>
      <w:r w:rsidR="005F20D2" w:rsidRPr="005F20D2">
        <w:rPr>
          <w:rtl/>
        </w:rPr>
        <w:t xml:space="preserve">براءة </w:t>
      </w:r>
      <w:r w:rsidR="006728E8">
        <w:rPr>
          <w:rFonts w:hint="cs"/>
          <w:rtl/>
        </w:rPr>
        <w:t xml:space="preserve">الاختراع </w:t>
      </w:r>
      <w:r w:rsidR="007D6A05">
        <w:rPr>
          <w:rFonts w:hint="cs"/>
          <w:rtl/>
        </w:rPr>
        <w:t>الوطنية</w:t>
      </w:r>
      <w:proofErr w:type="gramEnd"/>
      <w:r w:rsidR="005F20D2" w:rsidRPr="005F20D2">
        <w:rPr>
          <w:rtl/>
        </w:rPr>
        <w:t xml:space="preserve"> التركية </w:t>
      </w:r>
      <w:r w:rsidR="006728E8">
        <w:rPr>
          <w:rFonts w:hint="cs"/>
          <w:rtl/>
        </w:rPr>
        <w:t>ب</w:t>
      </w:r>
      <w:r w:rsidR="005F20D2" w:rsidRPr="005F20D2">
        <w:rPr>
          <w:rtl/>
        </w:rPr>
        <w:t xml:space="preserve">النص الكامل عن طريق التحويل الرقمي </w:t>
      </w:r>
      <w:r w:rsidR="006728E8">
        <w:rPr>
          <w:rFonts w:hint="cs"/>
          <w:rtl/>
        </w:rPr>
        <w:t>ل</w:t>
      </w:r>
      <w:r w:rsidR="005F20D2" w:rsidRPr="005F20D2">
        <w:rPr>
          <w:rtl/>
        </w:rPr>
        <w:t>جميع الوثائق. وساعدت هذه البيانات الرقمية، إلى ج</w:t>
      </w:r>
      <w:r w:rsidR="006728E8">
        <w:rPr>
          <w:rFonts w:hint="cs"/>
          <w:rtl/>
        </w:rPr>
        <w:t>ا</w:t>
      </w:r>
      <w:r w:rsidR="005F20D2" w:rsidRPr="005F20D2">
        <w:rPr>
          <w:rtl/>
        </w:rPr>
        <w:t xml:space="preserve">نب فئات </w:t>
      </w:r>
      <w:r w:rsidR="006728E8">
        <w:rPr>
          <w:rFonts w:hint="cs"/>
          <w:rtl/>
        </w:rPr>
        <w:t>ال</w:t>
      </w:r>
      <w:r w:rsidR="005F20D2" w:rsidRPr="005F20D2">
        <w:rPr>
          <w:rtl/>
        </w:rPr>
        <w:t xml:space="preserve">بحث في نظام إدارة </w:t>
      </w:r>
      <w:r w:rsidR="006728E8">
        <w:rPr>
          <w:rFonts w:hint="cs"/>
          <w:rtl/>
        </w:rPr>
        <w:t xml:space="preserve">ملف </w:t>
      </w:r>
      <w:r w:rsidR="005F20D2" w:rsidRPr="005F20D2">
        <w:rPr>
          <w:rtl/>
        </w:rPr>
        <w:t>براءات الاختراع</w:t>
      </w:r>
      <w:r w:rsidR="005F20D2" w:rsidRPr="005F20D2">
        <w:t xml:space="preserve">(PATUNA) </w:t>
      </w:r>
      <w:r w:rsidR="006728E8">
        <w:rPr>
          <w:rFonts w:hint="cs"/>
          <w:rtl/>
        </w:rPr>
        <w:t xml:space="preserve"> التي ساعدت</w:t>
      </w:r>
      <w:r w:rsidR="006728E8" w:rsidRPr="005F20D2">
        <w:t xml:space="preserve"> </w:t>
      </w:r>
      <w:r w:rsidR="005F20D2" w:rsidRPr="005F20D2">
        <w:rPr>
          <w:rtl/>
        </w:rPr>
        <w:t>ال</w:t>
      </w:r>
      <w:r w:rsidR="002D26AC">
        <w:rPr>
          <w:rtl/>
        </w:rPr>
        <w:t>فاحص</w:t>
      </w:r>
      <w:r w:rsidR="005F20D2" w:rsidRPr="005F20D2">
        <w:rPr>
          <w:rtl/>
        </w:rPr>
        <w:t xml:space="preserve">ين </w:t>
      </w:r>
      <w:r w:rsidR="006728E8">
        <w:rPr>
          <w:rFonts w:hint="cs"/>
          <w:rtl/>
        </w:rPr>
        <w:t xml:space="preserve">على </w:t>
      </w:r>
      <w:r w:rsidR="005F20D2" w:rsidRPr="005F20D2">
        <w:rPr>
          <w:rtl/>
        </w:rPr>
        <w:t>بحث الوثائق التركية على نحو أكثر سهولة ويسر</w:t>
      </w:r>
      <w:r w:rsidR="005F20D2" w:rsidRPr="005F20D2">
        <w:t>.</w:t>
      </w:r>
    </w:p>
    <w:p w:rsidR="005F20D2" w:rsidRPr="005F20D2" w:rsidRDefault="005F20D2" w:rsidP="00B373FD">
      <w:pPr>
        <w:pStyle w:val="NumberedParaAR"/>
      </w:pPr>
      <w:r w:rsidRPr="005F20D2">
        <w:rPr>
          <w:rtl/>
        </w:rPr>
        <w:t>و</w:t>
      </w:r>
      <w:r w:rsidR="005266D6">
        <w:rPr>
          <w:rFonts w:hint="cs"/>
          <w:rtl/>
          <w:lang w:bidi="ar-EG"/>
        </w:rPr>
        <w:t xml:space="preserve">أفاد </w:t>
      </w:r>
      <w:r w:rsidRPr="005F20D2">
        <w:rPr>
          <w:rtl/>
        </w:rPr>
        <w:t xml:space="preserve">الوفد </w:t>
      </w:r>
      <w:r w:rsidR="005266D6">
        <w:rPr>
          <w:rFonts w:hint="cs"/>
          <w:rtl/>
        </w:rPr>
        <w:t>ب</w:t>
      </w:r>
      <w:r w:rsidRPr="005F20D2">
        <w:rPr>
          <w:rtl/>
        </w:rPr>
        <w:t>أن</w:t>
      </w:r>
      <w:r w:rsidRPr="005F20D2">
        <w:t xml:space="preserve"> </w:t>
      </w:r>
      <w:r w:rsidR="000A6430">
        <w:rPr>
          <w:rtl/>
        </w:rPr>
        <w:t>معهد تركيا للبراءات</w:t>
      </w:r>
      <w:r w:rsidRPr="005F20D2">
        <w:t xml:space="preserve"> </w:t>
      </w:r>
      <w:r w:rsidRPr="005F20D2">
        <w:rPr>
          <w:rtl/>
        </w:rPr>
        <w:t>نظم ثلاث</w:t>
      </w:r>
      <w:r w:rsidR="007D6A05">
        <w:rPr>
          <w:rFonts w:hint="cs"/>
          <w:rtl/>
        </w:rPr>
        <w:t>ة</w:t>
      </w:r>
      <w:r w:rsidRPr="005F20D2">
        <w:rPr>
          <w:rtl/>
        </w:rPr>
        <w:t xml:space="preserve"> </w:t>
      </w:r>
      <w:r w:rsidR="00EE0E9D">
        <w:rPr>
          <w:rFonts w:hint="cs"/>
          <w:rtl/>
        </w:rPr>
        <w:t>أفرقة</w:t>
      </w:r>
      <w:r w:rsidR="005266D6">
        <w:rPr>
          <w:rFonts w:hint="cs"/>
          <w:rtl/>
        </w:rPr>
        <w:t xml:space="preserve"> عاملة ف</w:t>
      </w:r>
      <w:r w:rsidRPr="005F20D2">
        <w:rPr>
          <w:rtl/>
        </w:rPr>
        <w:t xml:space="preserve">ي عام 2015 لتنفيذ الأنشطة التالية حتى مارس 2016. </w:t>
      </w:r>
      <w:r w:rsidR="005266D6">
        <w:rPr>
          <w:rFonts w:hint="cs"/>
          <w:rtl/>
        </w:rPr>
        <w:t xml:space="preserve">وقد قام </w:t>
      </w:r>
      <w:r w:rsidRPr="005F20D2">
        <w:rPr>
          <w:rtl/>
        </w:rPr>
        <w:t xml:space="preserve">الفريق العامل </w:t>
      </w:r>
      <w:r w:rsidR="005266D6">
        <w:rPr>
          <w:rFonts w:hint="cs"/>
          <w:rtl/>
        </w:rPr>
        <w:t>المعني ب</w:t>
      </w:r>
      <w:r w:rsidRPr="005F20D2">
        <w:rPr>
          <w:rtl/>
        </w:rPr>
        <w:t xml:space="preserve">المبادئ التوجيهية </w:t>
      </w:r>
      <w:r w:rsidR="005266D6">
        <w:rPr>
          <w:rFonts w:hint="cs"/>
          <w:rtl/>
        </w:rPr>
        <w:t>بمراجعة</w:t>
      </w:r>
      <w:r w:rsidRPr="005F20D2">
        <w:rPr>
          <w:rtl/>
        </w:rPr>
        <w:t xml:space="preserve"> </w:t>
      </w:r>
      <w:r w:rsidR="005266D6">
        <w:rPr>
          <w:rFonts w:hint="cs"/>
          <w:rtl/>
        </w:rPr>
        <w:t>الكتيبات</w:t>
      </w:r>
      <w:r w:rsidRPr="005F20D2">
        <w:rPr>
          <w:rtl/>
        </w:rPr>
        <w:t xml:space="preserve"> الحالية ل</w:t>
      </w:r>
      <w:r w:rsidR="00FB73A5">
        <w:rPr>
          <w:rtl/>
        </w:rPr>
        <w:t>لمكتب الكوري للملكية الفكرية</w:t>
      </w:r>
      <w:r w:rsidRPr="005F20D2">
        <w:rPr>
          <w:rtl/>
        </w:rPr>
        <w:t xml:space="preserve">، </w:t>
      </w:r>
      <w:r w:rsidR="005266D6">
        <w:rPr>
          <w:rFonts w:hint="cs"/>
          <w:rtl/>
        </w:rPr>
        <w:t>و</w:t>
      </w:r>
      <w:r w:rsidR="00D81CA9">
        <w:rPr>
          <w:rFonts w:hint="cs"/>
          <w:rtl/>
        </w:rPr>
        <w:t>مكتب إسبانيا</w:t>
      </w:r>
      <w:r w:rsidRPr="005F20D2">
        <w:rPr>
          <w:rtl/>
        </w:rPr>
        <w:t xml:space="preserve"> للملكية الفكرية و</w:t>
      </w:r>
      <w:r w:rsidR="005266D6">
        <w:rPr>
          <w:rFonts w:hint="cs"/>
          <w:rtl/>
        </w:rPr>
        <w:t>الويبو وال</w:t>
      </w:r>
      <w:r w:rsidRPr="005F20D2">
        <w:rPr>
          <w:rtl/>
        </w:rPr>
        <w:t xml:space="preserve">مكتب </w:t>
      </w:r>
      <w:r w:rsidR="005266D6">
        <w:rPr>
          <w:rFonts w:hint="cs"/>
          <w:rtl/>
        </w:rPr>
        <w:t xml:space="preserve">الياباني </w:t>
      </w:r>
      <w:r w:rsidRPr="005F20D2">
        <w:rPr>
          <w:rtl/>
        </w:rPr>
        <w:t xml:space="preserve">لبراءات </w:t>
      </w:r>
      <w:r w:rsidR="005266D6">
        <w:rPr>
          <w:rFonts w:hint="cs"/>
          <w:rtl/>
        </w:rPr>
        <w:t>الاختراع، وقام ب</w:t>
      </w:r>
      <w:r w:rsidRPr="005F20D2">
        <w:rPr>
          <w:rtl/>
        </w:rPr>
        <w:t xml:space="preserve">تنقيح المبادئ التوجيهية القائمة </w:t>
      </w:r>
      <w:r w:rsidR="005266D6">
        <w:rPr>
          <w:rFonts w:hint="cs"/>
          <w:rtl/>
        </w:rPr>
        <w:t>ل</w:t>
      </w:r>
      <w:r w:rsidR="000A6430">
        <w:rPr>
          <w:rtl/>
        </w:rPr>
        <w:t>معهد تركيا للبراءات</w:t>
      </w:r>
      <w:r w:rsidRPr="005F20D2">
        <w:rPr>
          <w:rtl/>
        </w:rPr>
        <w:t xml:space="preserve">، </w:t>
      </w:r>
      <w:r w:rsidR="005266D6">
        <w:rPr>
          <w:rFonts w:hint="cs"/>
          <w:rtl/>
        </w:rPr>
        <w:t xml:space="preserve">وذلك </w:t>
      </w:r>
      <w:r w:rsidRPr="005F20D2">
        <w:rPr>
          <w:rtl/>
        </w:rPr>
        <w:t>بناء على معاهدة التعاون بشأن البراءات</w:t>
      </w:r>
      <w:r w:rsidR="005266D6">
        <w:rPr>
          <w:rFonts w:hint="cs"/>
          <w:rtl/>
        </w:rPr>
        <w:t xml:space="preserve"> و</w:t>
      </w:r>
      <w:r w:rsidRPr="005F20D2">
        <w:rPr>
          <w:rtl/>
        </w:rPr>
        <w:t xml:space="preserve">اللائحة التنفيذية لمعاهدة </w:t>
      </w:r>
      <w:r w:rsidRPr="00392495">
        <w:rPr>
          <w:rtl/>
        </w:rPr>
        <w:t>التعاون</w:t>
      </w:r>
      <w:r w:rsidRPr="005F20D2">
        <w:rPr>
          <w:rtl/>
        </w:rPr>
        <w:t xml:space="preserve"> بشأن البراءات</w:t>
      </w:r>
      <w:r w:rsidR="005266D6">
        <w:rPr>
          <w:rFonts w:hint="cs"/>
          <w:rtl/>
        </w:rPr>
        <w:t xml:space="preserve"> و</w:t>
      </w:r>
      <w:r w:rsidRPr="005F20D2">
        <w:rPr>
          <w:rtl/>
        </w:rPr>
        <w:t xml:space="preserve">المبادئ التوجيهية </w:t>
      </w:r>
      <w:r w:rsidR="005266D6">
        <w:rPr>
          <w:rFonts w:hint="cs"/>
          <w:rtl/>
        </w:rPr>
        <w:t>للبحث الدولي و</w:t>
      </w:r>
      <w:r w:rsidRPr="005F20D2">
        <w:rPr>
          <w:rtl/>
        </w:rPr>
        <w:t>الفحص التمهيدي</w:t>
      </w:r>
      <w:r w:rsidR="005266D6">
        <w:rPr>
          <w:rFonts w:hint="cs"/>
          <w:rtl/>
        </w:rPr>
        <w:t xml:space="preserve"> الدولي</w:t>
      </w:r>
      <w:r w:rsidRPr="005F20D2">
        <w:rPr>
          <w:rtl/>
        </w:rPr>
        <w:t>. و</w:t>
      </w:r>
      <w:r w:rsidR="005266D6">
        <w:rPr>
          <w:rFonts w:hint="cs"/>
          <w:rtl/>
        </w:rPr>
        <w:t xml:space="preserve">قام </w:t>
      </w:r>
      <w:r w:rsidRPr="005F20D2">
        <w:rPr>
          <w:rtl/>
        </w:rPr>
        <w:t xml:space="preserve">الفريق العامل المعني بالتدريب </w:t>
      </w:r>
      <w:r w:rsidR="005266D6">
        <w:rPr>
          <w:rFonts w:hint="cs"/>
          <w:rtl/>
        </w:rPr>
        <w:t>ب</w:t>
      </w:r>
      <w:r w:rsidRPr="005F20D2">
        <w:rPr>
          <w:rtl/>
        </w:rPr>
        <w:t xml:space="preserve">تصميم برامج التدريب على أساس نظام التدريب </w:t>
      </w:r>
      <w:r w:rsidR="005266D6">
        <w:rPr>
          <w:rFonts w:hint="cs"/>
          <w:rtl/>
        </w:rPr>
        <w:t>الخاص ب</w:t>
      </w:r>
      <w:r w:rsidRPr="005F20D2">
        <w:rPr>
          <w:rtl/>
        </w:rPr>
        <w:t xml:space="preserve">المكتب الأوروبي للبراءات. </w:t>
      </w:r>
      <w:r w:rsidR="005266D6">
        <w:rPr>
          <w:rFonts w:hint="cs"/>
          <w:rtl/>
        </w:rPr>
        <w:t>و</w:t>
      </w:r>
      <w:r w:rsidR="005266D6">
        <w:rPr>
          <w:rtl/>
        </w:rPr>
        <w:t>واصل</w:t>
      </w:r>
      <w:r w:rsidRPr="005F20D2">
        <w:t xml:space="preserve"> </w:t>
      </w:r>
      <w:r w:rsidR="000A6430">
        <w:rPr>
          <w:rtl/>
        </w:rPr>
        <w:t>معهد تركيا للبراءات</w:t>
      </w:r>
      <w:r w:rsidR="005266D6">
        <w:rPr>
          <w:rFonts w:hint="cs"/>
          <w:rtl/>
        </w:rPr>
        <w:t xml:space="preserve"> </w:t>
      </w:r>
      <w:r w:rsidRPr="005F20D2">
        <w:rPr>
          <w:rtl/>
        </w:rPr>
        <w:t>تحديث برامج المجالات التقنية بما في ذلك دورات التعلم عن بعد</w:t>
      </w:r>
      <w:r w:rsidR="0018534E">
        <w:rPr>
          <w:rFonts w:hint="cs"/>
          <w:rtl/>
        </w:rPr>
        <w:t xml:space="preserve"> و</w:t>
      </w:r>
      <w:r w:rsidRPr="005F20D2">
        <w:rPr>
          <w:rtl/>
        </w:rPr>
        <w:t xml:space="preserve">التدريب </w:t>
      </w:r>
      <w:r w:rsidR="0018534E">
        <w:rPr>
          <w:rFonts w:hint="cs"/>
          <w:rtl/>
        </w:rPr>
        <w:t>على رأس العمل وخلافه</w:t>
      </w:r>
      <w:r w:rsidRPr="005F20D2">
        <w:rPr>
          <w:rtl/>
        </w:rPr>
        <w:t>، من خلال التعاون مع معاهد التدريب</w:t>
      </w:r>
      <w:r w:rsidR="0018534E">
        <w:rPr>
          <w:rFonts w:hint="cs"/>
          <w:rtl/>
        </w:rPr>
        <w:t xml:space="preserve"> ال</w:t>
      </w:r>
      <w:r w:rsidRPr="005F20D2">
        <w:rPr>
          <w:rtl/>
        </w:rPr>
        <w:t xml:space="preserve">أخرى </w:t>
      </w:r>
      <w:r w:rsidR="0018534E">
        <w:rPr>
          <w:rFonts w:hint="cs"/>
          <w:rtl/>
        </w:rPr>
        <w:t xml:space="preserve">في مجال الملكية الفكرية </w:t>
      </w:r>
      <w:r w:rsidRPr="005F20D2">
        <w:rPr>
          <w:rtl/>
        </w:rPr>
        <w:t xml:space="preserve">مثل </w:t>
      </w:r>
      <w:r w:rsidR="0018534E">
        <w:rPr>
          <w:rFonts w:hint="cs"/>
          <w:rtl/>
        </w:rPr>
        <w:t>ال</w:t>
      </w:r>
      <w:r w:rsidRPr="005F20D2">
        <w:rPr>
          <w:rtl/>
        </w:rPr>
        <w:t xml:space="preserve">مؤسسة الدولية </w:t>
      </w:r>
      <w:r w:rsidR="0018534E">
        <w:rPr>
          <w:rFonts w:hint="cs"/>
          <w:rtl/>
        </w:rPr>
        <w:t>للتدريب في مجال ا</w:t>
      </w:r>
      <w:r w:rsidRPr="005F20D2">
        <w:rPr>
          <w:rtl/>
        </w:rPr>
        <w:t xml:space="preserve">لملكية الفكرية </w:t>
      </w:r>
      <w:r w:rsidRPr="005F20D2">
        <w:t>(IIPTI)</w:t>
      </w:r>
      <w:r w:rsidR="0018534E">
        <w:rPr>
          <w:rFonts w:hint="cs"/>
          <w:rtl/>
        </w:rPr>
        <w:t xml:space="preserve"> </w:t>
      </w:r>
      <w:r w:rsidR="00EF7A8E">
        <w:rPr>
          <w:rFonts w:hint="cs"/>
          <w:rtl/>
          <w:lang w:bidi="ar-EG"/>
        </w:rPr>
        <w:t>التابعة ل</w:t>
      </w:r>
      <w:r w:rsidR="00FB73A5">
        <w:rPr>
          <w:rtl/>
        </w:rPr>
        <w:t>لمكتب الكوري للملكية الفكرية</w:t>
      </w:r>
      <w:r w:rsidRPr="005F20D2">
        <w:rPr>
          <w:rtl/>
        </w:rPr>
        <w:t xml:space="preserve">. </w:t>
      </w:r>
      <w:r w:rsidR="00EF7A8E">
        <w:rPr>
          <w:rFonts w:hint="cs"/>
          <w:rtl/>
        </w:rPr>
        <w:t>و</w:t>
      </w:r>
      <w:r w:rsidR="001937FC">
        <w:rPr>
          <w:rtl/>
        </w:rPr>
        <w:t>في إطار</w:t>
      </w:r>
      <w:r w:rsidRPr="005F20D2">
        <w:rPr>
          <w:rtl/>
        </w:rPr>
        <w:t xml:space="preserve"> الفصل 21 من المبادئ التوجيهية </w:t>
      </w:r>
      <w:r w:rsidR="00EF7A8E">
        <w:rPr>
          <w:rFonts w:hint="cs"/>
          <w:rtl/>
        </w:rPr>
        <w:t>للبحث الدولي والفحص التمهيدي الدولي الخاص ب</w:t>
      </w:r>
      <w:r w:rsidRPr="005F20D2">
        <w:rPr>
          <w:rtl/>
        </w:rPr>
        <w:t xml:space="preserve">معاهدة التعاون بشأن البراءات، </w:t>
      </w:r>
      <w:r w:rsidR="00EF7A8E">
        <w:rPr>
          <w:rFonts w:hint="cs"/>
          <w:rtl/>
        </w:rPr>
        <w:t xml:space="preserve">قام </w:t>
      </w:r>
      <w:r w:rsidRPr="005F20D2">
        <w:rPr>
          <w:rtl/>
        </w:rPr>
        <w:t xml:space="preserve">الفريق العامل المعني بإدارة الجودة </w:t>
      </w:r>
      <w:r w:rsidR="00EF7A8E">
        <w:rPr>
          <w:rFonts w:hint="cs"/>
          <w:rtl/>
        </w:rPr>
        <w:t xml:space="preserve">بتأسيس </w:t>
      </w:r>
      <w:r w:rsidRPr="005F20D2">
        <w:rPr>
          <w:rtl/>
        </w:rPr>
        <w:t>نظام إدارة الجودة</w:t>
      </w:r>
      <w:r w:rsidRPr="005F20D2">
        <w:t xml:space="preserve"> </w:t>
      </w:r>
      <w:r w:rsidR="00EF7A8E">
        <w:rPr>
          <w:rFonts w:hint="cs"/>
          <w:rtl/>
        </w:rPr>
        <w:t xml:space="preserve">لدى </w:t>
      </w:r>
      <w:r w:rsidR="00EF7A8E">
        <w:rPr>
          <w:rtl/>
        </w:rPr>
        <w:t>معهد تركيا للبراءات</w:t>
      </w:r>
      <w:r w:rsidR="00EF7A8E">
        <w:rPr>
          <w:rFonts w:hint="cs"/>
          <w:rtl/>
        </w:rPr>
        <w:t xml:space="preserve">. </w:t>
      </w:r>
      <w:r w:rsidRPr="005F20D2">
        <w:rPr>
          <w:rtl/>
        </w:rPr>
        <w:t>ونتيجة ل</w:t>
      </w:r>
      <w:r w:rsidR="00EF7A8E">
        <w:rPr>
          <w:rFonts w:hint="cs"/>
          <w:rtl/>
        </w:rPr>
        <w:t xml:space="preserve">أنشطة </w:t>
      </w:r>
      <w:r w:rsidRPr="005F20D2">
        <w:rPr>
          <w:rtl/>
        </w:rPr>
        <w:t>ال</w:t>
      </w:r>
      <w:r w:rsidR="00EE0E9D">
        <w:rPr>
          <w:rtl/>
        </w:rPr>
        <w:t>أفرقة</w:t>
      </w:r>
      <w:r w:rsidRPr="005F20D2">
        <w:rPr>
          <w:rtl/>
        </w:rPr>
        <w:t xml:space="preserve"> العامل</w:t>
      </w:r>
      <w:r w:rsidR="00EF7A8E">
        <w:rPr>
          <w:rFonts w:hint="cs"/>
          <w:rtl/>
        </w:rPr>
        <w:t>ة الثلاثة</w:t>
      </w:r>
      <w:r w:rsidRPr="005F20D2">
        <w:rPr>
          <w:rtl/>
        </w:rPr>
        <w:t xml:space="preserve">، </w:t>
      </w:r>
      <w:r w:rsidR="00EF7A8E">
        <w:rPr>
          <w:rFonts w:hint="cs"/>
          <w:rtl/>
        </w:rPr>
        <w:t xml:space="preserve">استطاع المعهد </w:t>
      </w:r>
      <w:r w:rsidRPr="005F20D2">
        <w:rPr>
          <w:rtl/>
        </w:rPr>
        <w:t>إنشاء نظام إدارة الجودة الخاص</w:t>
      </w:r>
      <w:r w:rsidR="00EF7A8E">
        <w:rPr>
          <w:rFonts w:hint="cs"/>
          <w:rtl/>
        </w:rPr>
        <w:t xml:space="preserve"> به والمشغل من قبل </w:t>
      </w:r>
      <w:r w:rsidRPr="005F20D2">
        <w:rPr>
          <w:rtl/>
        </w:rPr>
        <w:t>الفريق الأساسي</w:t>
      </w:r>
      <w:r w:rsidR="00EF7A8E">
        <w:rPr>
          <w:rFonts w:hint="cs"/>
          <w:rtl/>
        </w:rPr>
        <w:t>. وت</w:t>
      </w:r>
      <w:r w:rsidRPr="005F20D2">
        <w:rPr>
          <w:rtl/>
        </w:rPr>
        <w:t xml:space="preserve">م </w:t>
      </w:r>
      <w:proofErr w:type="gramStart"/>
      <w:r w:rsidRPr="005F20D2">
        <w:rPr>
          <w:rtl/>
        </w:rPr>
        <w:t>فحص</w:t>
      </w:r>
      <w:proofErr w:type="gramEnd"/>
      <w:r w:rsidRPr="005F20D2">
        <w:rPr>
          <w:rtl/>
        </w:rPr>
        <w:t xml:space="preserve"> جميع تقارير </w:t>
      </w:r>
      <w:r w:rsidR="00EF7A8E">
        <w:rPr>
          <w:rFonts w:hint="cs"/>
          <w:rtl/>
        </w:rPr>
        <w:t>الخاصة ب</w:t>
      </w:r>
      <w:r w:rsidRPr="005F20D2">
        <w:rPr>
          <w:rtl/>
        </w:rPr>
        <w:t xml:space="preserve">كل </w:t>
      </w:r>
      <w:r w:rsidR="002D26AC">
        <w:rPr>
          <w:rtl/>
        </w:rPr>
        <w:t>فاحص</w:t>
      </w:r>
      <w:r w:rsidRPr="005F20D2">
        <w:rPr>
          <w:rtl/>
        </w:rPr>
        <w:t xml:space="preserve"> من قبل الفاحص الثاني. </w:t>
      </w:r>
      <w:r w:rsidR="00EF7A8E">
        <w:rPr>
          <w:rFonts w:hint="cs"/>
          <w:rtl/>
        </w:rPr>
        <w:t>و</w:t>
      </w:r>
      <w:r w:rsidRPr="005F20D2">
        <w:rPr>
          <w:rtl/>
        </w:rPr>
        <w:t xml:space="preserve">وفقا لقواعد وإجراءات نظام إدارة الجودة، </w:t>
      </w:r>
      <w:r w:rsidR="00EF7A8E">
        <w:rPr>
          <w:rFonts w:hint="cs"/>
          <w:rtl/>
        </w:rPr>
        <w:t xml:space="preserve">سيتم فحص </w:t>
      </w:r>
      <w:r w:rsidRPr="005F20D2">
        <w:rPr>
          <w:rtl/>
        </w:rPr>
        <w:t xml:space="preserve">نسبة </w:t>
      </w:r>
      <w:r w:rsidR="00EF7A8E">
        <w:rPr>
          <w:rFonts w:hint="cs"/>
          <w:rtl/>
        </w:rPr>
        <w:t xml:space="preserve">كبيرة </w:t>
      </w:r>
      <w:r w:rsidRPr="005F20D2">
        <w:rPr>
          <w:rtl/>
        </w:rPr>
        <w:t xml:space="preserve">من تقارير البحث </w:t>
      </w:r>
      <w:r w:rsidR="00EF7A8E">
        <w:rPr>
          <w:rFonts w:hint="cs"/>
          <w:rtl/>
        </w:rPr>
        <w:t xml:space="preserve">بشكل </w:t>
      </w:r>
      <w:r w:rsidRPr="005F20D2">
        <w:rPr>
          <w:rtl/>
        </w:rPr>
        <w:t>عشوائي ومراجعتها من قبل فريق إدارة الجودة و/أو قادة الوحدات. لذا</w:t>
      </w:r>
      <w:r w:rsidR="00EF7A8E">
        <w:rPr>
          <w:rFonts w:hint="cs"/>
          <w:rtl/>
        </w:rPr>
        <w:t>،</w:t>
      </w:r>
      <w:r w:rsidRPr="005F20D2">
        <w:rPr>
          <w:rtl/>
        </w:rPr>
        <w:t xml:space="preserve"> </w:t>
      </w:r>
      <w:r w:rsidR="00F24961">
        <w:rPr>
          <w:rFonts w:hint="cs"/>
          <w:rtl/>
        </w:rPr>
        <w:t xml:space="preserve">ذكر </w:t>
      </w:r>
      <w:r w:rsidR="00EF7A8E">
        <w:rPr>
          <w:rFonts w:hint="cs"/>
          <w:rtl/>
        </w:rPr>
        <w:t xml:space="preserve">الوفد أن </w:t>
      </w:r>
      <w:r w:rsidR="00D81CA9">
        <w:rPr>
          <w:rtl/>
        </w:rPr>
        <w:t xml:space="preserve">مكتب </w:t>
      </w:r>
      <w:r w:rsidR="00A77682">
        <w:rPr>
          <w:rtl/>
        </w:rPr>
        <w:t>كوريا لل</w:t>
      </w:r>
      <w:r w:rsidR="00FB73A5">
        <w:rPr>
          <w:rtl/>
        </w:rPr>
        <w:t>ملكية الفكرية</w:t>
      </w:r>
      <w:r w:rsidRPr="005F20D2">
        <w:rPr>
          <w:rtl/>
        </w:rPr>
        <w:t xml:space="preserve"> يعتقد اعتقادا راسخا </w:t>
      </w:r>
      <w:r w:rsidR="00EF7A8E">
        <w:rPr>
          <w:rFonts w:hint="cs"/>
          <w:rtl/>
        </w:rPr>
        <w:t>ب</w:t>
      </w:r>
      <w:r w:rsidRPr="005F20D2">
        <w:rPr>
          <w:rtl/>
        </w:rPr>
        <w:t>أن</w:t>
      </w:r>
      <w:r w:rsidRPr="005F20D2">
        <w:t xml:space="preserve"> </w:t>
      </w:r>
      <w:r w:rsidR="000A6430">
        <w:rPr>
          <w:rtl/>
        </w:rPr>
        <w:t>معهد تركيا للبراءات</w:t>
      </w:r>
      <w:r w:rsidR="00F24961">
        <w:rPr>
          <w:rFonts w:hint="cs"/>
          <w:rtl/>
        </w:rPr>
        <w:t xml:space="preserve"> قد أتم إعداد </w:t>
      </w:r>
      <w:r w:rsidRPr="005F20D2">
        <w:rPr>
          <w:rtl/>
        </w:rPr>
        <w:t xml:space="preserve">نظام إدارة الجودة من أجل </w:t>
      </w:r>
      <w:r w:rsidR="00627575">
        <w:rPr>
          <w:rtl/>
        </w:rPr>
        <w:t>استيفاء</w:t>
      </w:r>
      <w:r w:rsidRPr="005F20D2">
        <w:rPr>
          <w:rtl/>
        </w:rPr>
        <w:t xml:space="preserve"> جميع </w:t>
      </w:r>
      <w:r w:rsidR="00F24961">
        <w:rPr>
          <w:rFonts w:hint="cs"/>
          <w:rtl/>
        </w:rPr>
        <w:t xml:space="preserve">المتطلبات الواردة في </w:t>
      </w:r>
      <w:r w:rsidRPr="005F20D2">
        <w:rPr>
          <w:rtl/>
        </w:rPr>
        <w:t>الفصل 21</w:t>
      </w:r>
      <w:r w:rsidRPr="005F20D2">
        <w:t>.</w:t>
      </w:r>
    </w:p>
    <w:p w:rsidR="005F20D2" w:rsidRPr="005F20D2" w:rsidRDefault="005F20D2" w:rsidP="007D6A05">
      <w:pPr>
        <w:pStyle w:val="NumberedParaAR"/>
      </w:pPr>
      <w:r w:rsidRPr="005F20D2">
        <w:rPr>
          <w:rtl/>
        </w:rPr>
        <w:t xml:space="preserve">وخلص الوفد </w:t>
      </w:r>
      <w:r w:rsidR="00F24961">
        <w:rPr>
          <w:rFonts w:hint="cs"/>
          <w:rtl/>
        </w:rPr>
        <w:t xml:space="preserve">إلى </w:t>
      </w:r>
      <w:r w:rsidRPr="005F20D2">
        <w:rPr>
          <w:rtl/>
        </w:rPr>
        <w:t>أن</w:t>
      </w:r>
      <w:r w:rsidR="00F24961">
        <w:rPr>
          <w:rFonts w:hint="cs"/>
          <w:rtl/>
        </w:rPr>
        <w:t xml:space="preserve">ه بوضع </w:t>
      </w:r>
      <w:r w:rsidRPr="005F20D2">
        <w:rPr>
          <w:rtl/>
        </w:rPr>
        <w:t xml:space="preserve">كل الأمور في الاعتبار، </w:t>
      </w:r>
      <w:r w:rsidR="003E1502">
        <w:rPr>
          <w:rFonts w:hint="cs"/>
          <w:rtl/>
        </w:rPr>
        <w:t xml:space="preserve">فإن </w:t>
      </w:r>
      <w:r w:rsidR="000A6430">
        <w:rPr>
          <w:rtl/>
        </w:rPr>
        <w:t>معهد تركيا للبراءات</w:t>
      </w:r>
      <w:r w:rsidR="003E1502">
        <w:rPr>
          <w:rFonts w:hint="cs"/>
          <w:rtl/>
        </w:rPr>
        <w:t xml:space="preserve"> </w:t>
      </w:r>
      <w:r w:rsidR="000231A0">
        <w:rPr>
          <w:rFonts w:hint="cs"/>
          <w:rtl/>
        </w:rPr>
        <w:t xml:space="preserve">قد </w:t>
      </w:r>
      <w:r w:rsidR="00627575">
        <w:rPr>
          <w:rFonts w:hint="cs"/>
          <w:rtl/>
        </w:rPr>
        <w:t>استوفى</w:t>
      </w:r>
      <w:r w:rsidR="003E1502">
        <w:rPr>
          <w:rFonts w:hint="cs"/>
          <w:rtl/>
        </w:rPr>
        <w:t xml:space="preserve"> </w:t>
      </w:r>
      <w:r w:rsidRPr="005F20D2">
        <w:rPr>
          <w:rtl/>
        </w:rPr>
        <w:t xml:space="preserve">شروط التعيين </w:t>
      </w:r>
      <w:r w:rsidR="003E1502">
        <w:rPr>
          <w:rFonts w:hint="cs"/>
          <w:rtl/>
        </w:rPr>
        <w:t>ك</w:t>
      </w:r>
      <w:r w:rsidR="00627575">
        <w:rPr>
          <w:rFonts w:hint="cs"/>
          <w:rtl/>
        </w:rPr>
        <w:t>إدارة</w:t>
      </w:r>
      <w:r w:rsidR="003E1502">
        <w:rPr>
          <w:rFonts w:hint="cs"/>
          <w:rtl/>
        </w:rPr>
        <w:t xml:space="preserve"> بحث دولي </w:t>
      </w:r>
      <w:r w:rsidRPr="005F20D2">
        <w:rPr>
          <w:rtl/>
        </w:rPr>
        <w:t>و</w:t>
      </w:r>
      <w:r w:rsidR="003E1502">
        <w:rPr>
          <w:rFonts w:hint="cs"/>
          <w:rtl/>
        </w:rPr>
        <w:t xml:space="preserve">فحص تمهيدي دولي </w:t>
      </w:r>
      <w:r w:rsidR="001937FC">
        <w:rPr>
          <w:rFonts w:hint="cs"/>
          <w:rtl/>
        </w:rPr>
        <w:t>في إطار</w:t>
      </w:r>
      <w:r w:rsidR="003E1502">
        <w:rPr>
          <w:rFonts w:hint="cs"/>
          <w:rtl/>
        </w:rPr>
        <w:t xml:space="preserve"> </w:t>
      </w:r>
      <w:r w:rsidR="007D6A05">
        <w:rPr>
          <w:rFonts w:hint="cs"/>
          <w:rtl/>
        </w:rPr>
        <w:t>القاعدتين</w:t>
      </w:r>
      <w:r w:rsidRPr="005F20D2">
        <w:rPr>
          <w:rtl/>
        </w:rPr>
        <w:t xml:space="preserve"> 36 و63. وعلاوة على ذلك، </w:t>
      </w:r>
      <w:r w:rsidR="003E1502">
        <w:rPr>
          <w:rFonts w:hint="cs"/>
          <w:rtl/>
        </w:rPr>
        <w:t xml:space="preserve">أعد </w:t>
      </w:r>
      <w:r w:rsidR="000A6430">
        <w:rPr>
          <w:rtl/>
        </w:rPr>
        <w:t>معهد تركيا للبراءات</w:t>
      </w:r>
      <w:r w:rsidRPr="005F20D2">
        <w:t xml:space="preserve"> </w:t>
      </w:r>
      <w:r w:rsidRPr="005F20D2">
        <w:rPr>
          <w:rtl/>
        </w:rPr>
        <w:t xml:space="preserve">بالفعل اللوائح الداخلية للبحث </w:t>
      </w:r>
      <w:r w:rsidR="000231A0">
        <w:rPr>
          <w:rFonts w:hint="cs"/>
          <w:rtl/>
        </w:rPr>
        <w:t xml:space="preserve">والفحص </w:t>
      </w:r>
      <w:r w:rsidR="00A77682">
        <w:rPr>
          <w:rFonts w:hint="cs"/>
          <w:rtl/>
        </w:rPr>
        <w:t>ل</w:t>
      </w:r>
      <w:r w:rsidR="000231A0">
        <w:rPr>
          <w:rtl/>
        </w:rPr>
        <w:t>معاهدة التعاون بشأن البراءات</w:t>
      </w:r>
      <w:r w:rsidR="000231A0">
        <w:rPr>
          <w:rFonts w:hint="cs"/>
          <w:rtl/>
        </w:rPr>
        <w:t>،</w:t>
      </w:r>
      <w:r w:rsidRPr="005F20D2">
        <w:rPr>
          <w:rtl/>
        </w:rPr>
        <w:t xml:space="preserve"> و</w:t>
      </w:r>
      <w:r w:rsidR="000231A0">
        <w:rPr>
          <w:rFonts w:hint="cs"/>
          <w:rtl/>
        </w:rPr>
        <w:t xml:space="preserve">سيقوم </w:t>
      </w:r>
      <w:r w:rsidR="00D81CA9">
        <w:rPr>
          <w:rtl/>
        </w:rPr>
        <w:t>مكتب كوريا</w:t>
      </w:r>
      <w:r w:rsidR="00FB73A5">
        <w:rPr>
          <w:rtl/>
        </w:rPr>
        <w:t xml:space="preserve"> للملكية الفكرية</w:t>
      </w:r>
      <w:r w:rsidRPr="005F20D2">
        <w:rPr>
          <w:rtl/>
        </w:rPr>
        <w:t xml:space="preserve"> </w:t>
      </w:r>
      <w:r w:rsidR="000231A0">
        <w:rPr>
          <w:rFonts w:hint="cs"/>
          <w:rtl/>
        </w:rPr>
        <w:t>و</w:t>
      </w:r>
      <w:r w:rsidR="000A6430">
        <w:rPr>
          <w:rtl/>
        </w:rPr>
        <w:t>معهد تركيا للبراءات</w:t>
      </w:r>
      <w:r w:rsidRPr="005F20D2">
        <w:t xml:space="preserve"> </w:t>
      </w:r>
      <w:r w:rsidR="000231A0">
        <w:rPr>
          <w:rFonts w:hint="cs"/>
          <w:rtl/>
        </w:rPr>
        <w:t>بال</w:t>
      </w:r>
      <w:r w:rsidRPr="005F20D2">
        <w:rPr>
          <w:rtl/>
        </w:rPr>
        <w:t>مزيد من التعاون في تدريب الفاحصين. و</w:t>
      </w:r>
      <w:r w:rsidR="000231A0">
        <w:rPr>
          <w:rFonts w:hint="cs"/>
          <w:rtl/>
        </w:rPr>
        <w:t xml:space="preserve">ليس لدى </w:t>
      </w:r>
      <w:r w:rsidR="00D81CA9">
        <w:rPr>
          <w:rtl/>
        </w:rPr>
        <w:t xml:space="preserve">مكتب </w:t>
      </w:r>
      <w:r w:rsidR="00A77682">
        <w:rPr>
          <w:rtl/>
        </w:rPr>
        <w:t>كوريا لل</w:t>
      </w:r>
      <w:r w:rsidR="00FB73A5">
        <w:rPr>
          <w:rtl/>
        </w:rPr>
        <w:t>ملكية الفكرية</w:t>
      </w:r>
      <w:r w:rsidRPr="005F20D2">
        <w:rPr>
          <w:rtl/>
        </w:rPr>
        <w:t xml:space="preserve"> </w:t>
      </w:r>
      <w:r w:rsidR="000231A0">
        <w:rPr>
          <w:rFonts w:hint="cs"/>
          <w:rtl/>
        </w:rPr>
        <w:t xml:space="preserve">أدنى </w:t>
      </w:r>
      <w:r w:rsidRPr="005F20D2">
        <w:rPr>
          <w:rtl/>
        </w:rPr>
        <w:t xml:space="preserve">شك </w:t>
      </w:r>
      <w:r w:rsidR="000231A0">
        <w:rPr>
          <w:rFonts w:hint="cs"/>
          <w:rtl/>
        </w:rPr>
        <w:t xml:space="preserve">في </w:t>
      </w:r>
      <w:r w:rsidRPr="005F20D2">
        <w:rPr>
          <w:rtl/>
        </w:rPr>
        <w:t>قدرة</w:t>
      </w:r>
      <w:r w:rsidRPr="005F20D2">
        <w:t xml:space="preserve"> </w:t>
      </w:r>
      <w:r w:rsidR="000A6430">
        <w:rPr>
          <w:rtl/>
        </w:rPr>
        <w:t>معهد تركيا للبراءات</w:t>
      </w:r>
      <w:r w:rsidRPr="005F20D2">
        <w:t xml:space="preserve"> </w:t>
      </w:r>
      <w:r w:rsidR="000231A0">
        <w:rPr>
          <w:rFonts w:hint="cs"/>
          <w:rtl/>
        </w:rPr>
        <w:t xml:space="preserve">على أن يكون </w:t>
      </w:r>
      <w:r w:rsidR="00627575">
        <w:rPr>
          <w:rFonts w:hint="cs"/>
          <w:rtl/>
        </w:rPr>
        <w:t>إدارة</w:t>
      </w:r>
      <w:r w:rsidR="000231A0">
        <w:rPr>
          <w:rFonts w:hint="cs"/>
          <w:rtl/>
        </w:rPr>
        <w:t xml:space="preserve"> بحث دولي وفحص تمهيدي دولي</w:t>
      </w:r>
      <w:r w:rsidRPr="005F20D2">
        <w:t>.</w:t>
      </w:r>
    </w:p>
    <w:p w:rsidR="005F20D2" w:rsidRPr="005F20D2" w:rsidRDefault="0092199C" w:rsidP="00B373FD">
      <w:pPr>
        <w:pStyle w:val="NumberedParaAR"/>
      </w:pPr>
      <w:r>
        <w:rPr>
          <w:rFonts w:hint="cs"/>
          <w:rtl/>
        </w:rPr>
        <w:t>و</w:t>
      </w:r>
      <w:r w:rsidR="005F20D2" w:rsidRPr="005F20D2">
        <w:rPr>
          <w:rtl/>
        </w:rPr>
        <w:t xml:space="preserve">ذكر وفد </w:t>
      </w:r>
      <w:proofErr w:type="spellStart"/>
      <w:r w:rsidR="005F20D2" w:rsidRPr="005F20D2">
        <w:rPr>
          <w:rtl/>
        </w:rPr>
        <w:t>أسبانيا</w:t>
      </w:r>
      <w:proofErr w:type="spellEnd"/>
      <w:r w:rsidR="005F20D2" w:rsidRPr="005F20D2">
        <w:rPr>
          <w:rtl/>
        </w:rPr>
        <w:t xml:space="preserve"> أن المستشار الفني </w:t>
      </w:r>
      <w:r>
        <w:rPr>
          <w:rFonts w:hint="cs"/>
          <w:rtl/>
        </w:rPr>
        <w:t xml:space="preserve">لمكتب </w:t>
      </w:r>
      <w:r w:rsidR="00A77682">
        <w:rPr>
          <w:rFonts w:hint="cs"/>
          <w:rtl/>
        </w:rPr>
        <w:t>إ</w:t>
      </w:r>
      <w:r w:rsidR="005F20D2" w:rsidRPr="005F20D2">
        <w:rPr>
          <w:rtl/>
        </w:rPr>
        <w:t>سباني</w:t>
      </w:r>
      <w:r w:rsidR="00A77682">
        <w:rPr>
          <w:rFonts w:hint="cs"/>
          <w:rtl/>
        </w:rPr>
        <w:t>ا</w:t>
      </w:r>
      <w:r w:rsidR="005F20D2" w:rsidRPr="005F20D2">
        <w:rPr>
          <w:rtl/>
        </w:rPr>
        <w:t xml:space="preserve"> للبراءات والعلامات التجارية </w:t>
      </w:r>
      <w:r>
        <w:rPr>
          <w:rFonts w:hint="cs"/>
          <w:rtl/>
        </w:rPr>
        <w:t xml:space="preserve">قد نفذ </w:t>
      </w:r>
      <w:r w:rsidR="005F20D2" w:rsidRPr="005F20D2">
        <w:rPr>
          <w:rtl/>
        </w:rPr>
        <w:t>بعثتين لتقصي الحقائق في</w:t>
      </w:r>
      <w:r w:rsidR="00A77682">
        <w:rPr>
          <w:rFonts w:hint="cs"/>
          <w:rtl/>
        </w:rPr>
        <w:t xml:space="preserve"> </w:t>
      </w:r>
      <w:r w:rsidR="000A6430">
        <w:rPr>
          <w:rtl/>
        </w:rPr>
        <w:t>معهد تركيا للبراءات</w:t>
      </w:r>
      <w:r w:rsidR="005F20D2" w:rsidRPr="005F20D2">
        <w:t xml:space="preserve"> </w:t>
      </w:r>
      <w:r w:rsidR="005F20D2" w:rsidRPr="005F20D2">
        <w:rPr>
          <w:rtl/>
        </w:rPr>
        <w:t xml:space="preserve">في الفترة من 14 الى 17 ديسمبر 2015 و7 </w:t>
      </w:r>
      <w:r w:rsidRPr="005F20D2">
        <w:rPr>
          <w:rtl/>
        </w:rPr>
        <w:t>إلى 10</w:t>
      </w:r>
      <w:r>
        <w:rPr>
          <w:rFonts w:hint="cs"/>
          <w:rtl/>
        </w:rPr>
        <w:t xml:space="preserve"> </w:t>
      </w:r>
      <w:r w:rsidR="005F20D2" w:rsidRPr="005F20D2">
        <w:rPr>
          <w:rtl/>
        </w:rPr>
        <w:t>مارس 2016</w:t>
      </w:r>
      <w:r>
        <w:rPr>
          <w:rFonts w:hint="cs"/>
          <w:rtl/>
        </w:rPr>
        <w:t>،</w:t>
      </w:r>
      <w:r w:rsidR="005F20D2" w:rsidRPr="005F20D2">
        <w:rPr>
          <w:rtl/>
        </w:rPr>
        <w:t xml:space="preserve"> كجزء من النشاط التعاوني بهدف تقديم المساعدة التقنية إلى</w:t>
      </w:r>
      <w:r w:rsidR="005F20D2" w:rsidRPr="005F20D2">
        <w:t xml:space="preserve"> </w:t>
      </w:r>
      <w:r w:rsidR="000A6430">
        <w:rPr>
          <w:rtl/>
        </w:rPr>
        <w:t>معهد تركيا للبراءات</w:t>
      </w:r>
      <w:r w:rsidR="005F20D2" w:rsidRPr="005F20D2">
        <w:t xml:space="preserve"> </w:t>
      </w:r>
      <w:r w:rsidR="005F20D2" w:rsidRPr="005F20D2">
        <w:rPr>
          <w:rtl/>
        </w:rPr>
        <w:t xml:space="preserve">في عملية </w:t>
      </w:r>
      <w:r>
        <w:rPr>
          <w:rFonts w:hint="cs"/>
          <w:rtl/>
        </w:rPr>
        <w:t>طلبه للتعيين ك</w:t>
      </w:r>
      <w:r w:rsidR="00627575">
        <w:rPr>
          <w:rFonts w:hint="cs"/>
          <w:rtl/>
        </w:rPr>
        <w:t>إدارة</w:t>
      </w:r>
      <w:r>
        <w:rPr>
          <w:rFonts w:hint="cs"/>
          <w:rtl/>
        </w:rPr>
        <w:t xml:space="preserve"> </w:t>
      </w:r>
      <w:r w:rsidR="005F20D2" w:rsidRPr="005F20D2">
        <w:rPr>
          <w:rtl/>
        </w:rPr>
        <w:t>بحث دولي وفحص تمهيدي</w:t>
      </w:r>
      <w:r>
        <w:rPr>
          <w:rFonts w:hint="cs"/>
          <w:rtl/>
        </w:rPr>
        <w:t xml:space="preserve"> دولي. و</w:t>
      </w:r>
      <w:r w:rsidR="005F20D2" w:rsidRPr="005F20D2">
        <w:rPr>
          <w:rtl/>
        </w:rPr>
        <w:t>في عام</w:t>
      </w:r>
      <w:r w:rsidR="007D6A05">
        <w:rPr>
          <w:rFonts w:hint="cs"/>
          <w:rtl/>
        </w:rPr>
        <w:t> </w:t>
      </w:r>
      <w:r w:rsidR="005F20D2" w:rsidRPr="005F20D2">
        <w:rPr>
          <w:rtl/>
        </w:rPr>
        <w:t>2014، اعتمدت جمعية معاهدة التعاون بشأن البراءات تفاهم</w:t>
      </w:r>
      <w:r w:rsidR="00A77682">
        <w:rPr>
          <w:rFonts w:hint="cs"/>
          <w:rtl/>
        </w:rPr>
        <w:t>ا</w:t>
      </w:r>
      <w:r w:rsidR="005F20D2" w:rsidRPr="005F20D2">
        <w:rPr>
          <w:rtl/>
        </w:rPr>
        <w:t xml:space="preserve"> </w:t>
      </w:r>
      <w:r>
        <w:rPr>
          <w:rFonts w:hint="cs"/>
          <w:rtl/>
        </w:rPr>
        <w:t>ب</w:t>
      </w:r>
      <w:r w:rsidR="005F20D2" w:rsidRPr="005F20D2">
        <w:rPr>
          <w:rtl/>
        </w:rPr>
        <w:t xml:space="preserve">المتطلبات الجديدة </w:t>
      </w:r>
      <w:r>
        <w:rPr>
          <w:rFonts w:hint="cs"/>
          <w:rtl/>
        </w:rPr>
        <w:t>ل</w:t>
      </w:r>
      <w:r w:rsidR="005F20D2" w:rsidRPr="005F20D2">
        <w:rPr>
          <w:rtl/>
        </w:rPr>
        <w:t xml:space="preserve">مكاتب البراءات </w:t>
      </w:r>
      <w:r>
        <w:rPr>
          <w:rFonts w:hint="cs"/>
          <w:rtl/>
        </w:rPr>
        <w:t xml:space="preserve">التي </w:t>
      </w:r>
      <w:r w:rsidR="005F20D2" w:rsidRPr="005F20D2">
        <w:rPr>
          <w:rtl/>
        </w:rPr>
        <w:t xml:space="preserve">تسعى </w:t>
      </w:r>
      <w:r>
        <w:rPr>
          <w:rFonts w:hint="cs"/>
          <w:rtl/>
        </w:rPr>
        <w:t xml:space="preserve">إلى </w:t>
      </w:r>
      <w:r w:rsidR="005F20D2" w:rsidRPr="005F20D2">
        <w:rPr>
          <w:rtl/>
        </w:rPr>
        <w:t>تعيين</w:t>
      </w:r>
      <w:r w:rsidR="007D6A05">
        <w:rPr>
          <w:rFonts w:hint="cs"/>
          <w:rtl/>
        </w:rPr>
        <w:t>ها</w:t>
      </w:r>
      <w:r w:rsidR="005F20D2" w:rsidRPr="005F20D2">
        <w:rPr>
          <w:rtl/>
        </w:rPr>
        <w:t xml:space="preserve"> </w:t>
      </w:r>
      <w:r>
        <w:rPr>
          <w:rFonts w:hint="cs"/>
          <w:rtl/>
        </w:rPr>
        <w:t xml:space="preserve">بصفة </w:t>
      </w:r>
      <w:r w:rsidR="00A77682">
        <w:rPr>
          <w:rFonts w:hint="cs"/>
          <w:rtl/>
        </w:rPr>
        <w:t>إدارة</w:t>
      </w:r>
      <w:r>
        <w:rPr>
          <w:rFonts w:hint="cs"/>
          <w:rtl/>
        </w:rPr>
        <w:t xml:space="preserve"> </w:t>
      </w:r>
      <w:r w:rsidR="005F20D2" w:rsidRPr="005F20D2">
        <w:rPr>
          <w:rtl/>
        </w:rPr>
        <w:t xml:space="preserve">دولية. </w:t>
      </w:r>
      <w:proofErr w:type="gramStart"/>
      <w:r>
        <w:rPr>
          <w:rFonts w:hint="cs"/>
          <w:rtl/>
        </w:rPr>
        <w:t>ومن</w:t>
      </w:r>
      <w:proofErr w:type="gramEnd"/>
      <w:r>
        <w:rPr>
          <w:rFonts w:hint="cs"/>
          <w:rtl/>
        </w:rPr>
        <w:t xml:space="preserve"> </w:t>
      </w:r>
      <w:r w:rsidR="005F20D2" w:rsidRPr="005F20D2">
        <w:rPr>
          <w:rtl/>
        </w:rPr>
        <w:t xml:space="preserve">بين المتطلبات الجديدة </w:t>
      </w:r>
      <w:r>
        <w:rPr>
          <w:rFonts w:hint="cs"/>
          <w:rtl/>
        </w:rPr>
        <w:t xml:space="preserve">جاء بند </w:t>
      </w:r>
      <w:r w:rsidR="005F20D2" w:rsidRPr="005F20D2">
        <w:rPr>
          <w:rtl/>
        </w:rPr>
        <w:t>"</w:t>
      </w:r>
      <w:r w:rsidR="00B373FD" w:rsidRPr="00B373FD">
        <w:rPr>
          <w:rtl/>
        </w:rPr>
        <w:t>يُوصى بشدة المكتب الوطني أو المنظمة الحكومية الدولية ("المكتب") الذي يطلب التعيين بأن يحصل على المساعدة من إدارة واحدة أو أكثر من الإدارات الدولية القائمة لإعانته على تقييم مدى استيفائه المعايير قبل تقديم الطلب.</w:t>
      </w:r>
      <w:r w:rsidR="005F20D2" w:rsidRPr="005F20D2">
        <w:rPr>
          <w:rtl/>
        </w:rPr>
        <w:t>" (انظر الفقرة 25(أ) من تقرير الدورة السادسة والأربعين لجمعية اتحاد معاهدة التعاون بشأن البراءات، التي ع</w:t>
      </w:r>
      <w:r w:rsidR="00A543EE">
        <w:rPr>
          <w:rFonts w:hint="cs"/>
          <w:rtl/>
        </w:rPr>
        <w:t>ُ</w:t>
      </w:r>
      <w:r w:rsidR="005F20D2" w:rsidRPr="005F20D2">
        <w:rPr>
          <w:rtl/>
        </w:rPr>
        <w:t xml:space="preserve">قدت في جنيف في الفترة من 22 إلى 30 سبتمبر 2015، </w:t>
      </w:r>
      <w:r w:rsidR="00A543EE">
        <w:rPr>
          <w:rFonts w:hint="cs"/>
          <w:rtl/>
        </w:rPr>
        <w:t>(</w:t>
      </w:r>
      <w:r w:rsidR="005F20D2" w:rsidRPr="005F20D2">
        <w:rPr>
          <w:rtl/>
        </w:rPr>
        <w:t>الوثيق</w:t>
      </w:r>
      <w:r w:rsidR="00A543EE">
        <w:rPr>
          <w:rFonts w:hint="cs"/>
          <w:rtl/>
        </w:rPr>
        <w:t xml:space="preserve">ة </w:t>
      </w:r>
      <w:r w:rsidR="005F20D2" w:rsidRPr="005F20D2">
        <w:t>PCT/A/46/6</w:t>
      </w:r>
      <w:r w:rsidR="00A543EE">
        <w:rPr>
          <w:rFonts w:hint="cs"/>
          <w:rtl/>
        </w:rPr>
        <w:t xml:space="preserve">). </w:t>
      </w:r>
      <w:r w:rsidR="00B373FD">
        <w:rPr>
          <w:rFonts w:hint="cs"/>
          <w:rtl/>
        </w:rPr>
        <w:t>و</w:t>
      </w:r>
      <w:r w:rsidR="00A543EE">
        <w:rPr>
          <w:rFonts w:hint="cs"/>
          <w:rtl/>
        </w:rPr>
        <w:t>أفاد بأ</w:t>
      </w:r>
      <w:r w:rsidR="005F20D2" w:rsidRPr="005F20D2">
        <w:rPr>
          <w:rtl/>
        </w:rPr>
        <w:t>ن</w:t>
      </w:r>
      <w:r w:rsidR="005F20D2" w:rsidRPr="005F20D2">
        <w:t xml:space="preserve"> </w:t>
      </w:r>
      <w:r w:rsidR="000A6430">
        <w:rPr>
          <w:rtl/>
        </w:rPr>
        <w:t>معهد تركيا للبراءات</w:t>
      </w:r>
      <w:r w:rsidR="005F20D2" w:rsidRPr="005F20D2">
        <w:t xml:space="preserve"> </w:t>
      </w:r>
      <w:r w:rsidR="005F20D2" w:rsidRPr="005F20D2">
        <w:rPr>
          <w:rtl/>
        </w:rPr>
        <w:t xml:space="preserve">أعلن عزمه </w:t>
      </w:r>
      <w:r w:rsidR="005F20D2" w:rsidRPr="00392495">
        <w:rPr>
          <w:rtl/>
        </w:rPr>
        <w:t>على</w:t>
      </w:r>
      <w:r w:rsidR="005F20D2" w:rsidRPr="005F20D2">
        <w:rPr>
          <w:rtl/>
        </w:rPr>
        <w:t xml:space="preserve"> </w:t>
      </w:r>
      <w:r w:rsidR="00A543EE">
        <w:rPr>
          <w:rFonts w:hint="cs"/>
          <w:rtl/>
        </w:rPr>
        <w:t xml:space="preserve">التقدم </w:t>
      </w:r>
      <w:r w:rsidR="00A77682">
        <w:rPr>
          <w:rFonts w:hint="cs"/>
          <w:rtl/>
        </w:rPr>
        <w:t xml:space="preserve">بطلب تعيينه </w:t>
      </w:r>
      <w:r w:rsidR="00A543EE">
        <w:rPr>
          <w:rFonts w:hint="cs"/>
          <w:rtl/>
        </w:rPr>
        <w:t>ك</w:t>
      </w:r>
      <w:r w:rsidR="00627575">
        <w:rPr>
          <w:rFonts w:hint="cs"/>
          <w:rtl/>
        </w:rPr>
        <w:t>إدارة</w:t>
      </w:r>
      <w:r w:rsidR="00A543EE">
        <w:rPr>
          <w:rFonts w:hint="cs"/>
          <w:rtl/>
        </w:rPr>
        <w:t xml:space="preserve"> </w:t>
      </w:r>
      <w:r w:rsidR="00A543EE" w:rsidRPr="005F20D2">
        <w:rPr>
          <w:rtl/>
        </w:rPr>
        <w:t>بحث دولي وفحص تمهيدي</w:t>
      </w:r>
      <w:r w:rsidR="00A543EE">
        <w:rPr>
          <w:rFonts w:hint="cs"/>
          <w:rtl/>
        </w:rPr>
        <w:t xml:space="preserve"> دولي </w:t>
      </w:r>
      <w:r w:rsidR="005F20D2" w:rsidRPr="005F20D2">
        <w:rPr>
          <w:rtl/>
        </w:rPr>
        <w:t>جديد</w:t>
      </w:r>
      <w:r w:rsidR="00A543EE">
        <w:rPr>
          <w:rFonts w:hint="cs"/>
          <w:rtl/>
        </w:rPr>
        <w:t xml:space="preserve">ة </w:t>
      </w:r>
      <w:r w:rsidR="005F20D2" w:rsidRPr="005F20D2">
        <w:rPr>
          <w:rtl/>
        </w:rPr>
        <w:t>بحلول مارس</w:t>
      </w:r>
      <w:r w:rsidR="00B373FD">
        <w:rPr>
          <w:rFonts w:hint="cs"/>
          <w:rtl/>
        </w:rPr>
        <w:t> </w:t>
      </w:r>
      <w:r w:rsidR="005F20D2" w:rsidRPr="005F20D2">
        <w:rPr>
          <w:rtl/>
        </w:rPr>
        <w:t xml:space="preserve">2016، ومن أجل </w:t>
      </w:r>
      <w:r w:rsidR="00627575">
        <w:rPr>
          <w:rtl/>
        </w:rPr>
        <w:t>استيفاء</w:t>
      </w:r>
      <w:r w:rsidR="005F20D2" w:rsidRPr="005F20D2">
        <w:rPr>
          <w:rtl/>
        </w:rPr>
        <w:t xml:space="preserve"> </w:t>
      </w:r>
      <w:r w:rsidR="00A543EE">
        <w:rPr>
          <w:rFonts w:hint="cs"/>
          <w:rtl/>
        </w:rPr>
        <w:t>ال</w:t>
      </w:r>
      <w:r w:rsidR="005F20D2" w:rsidRPr="005F20D2">
        <w:rPr>
          <w:rtl/>
        </w:rPr>
        <w:t xml:space="preserve">متطلبات </w:t>
      </w:r>
      <w:r w:rsidR="00A543EE">
        <w:rPr>
          <w:rFonts w:hint="cs"/>
          <w:rtl/>
        </w:rPr>
        <w:t>ال</w:t>
      </w:r>
      <w:r w:rsidR="005F20D2" w:rsidRPr="005F20D2">
        <w:rPr>
          <w:rtl/>
        </w:rPr>
        <w:t>جديدة، طلب</w:t>
      </w:r>
      <w:r w:rsidR="002E6133">
        <w:rPr>
          <w:rFonts w:hint="cs"/>
          <w:rtl/>
        </w:rPr>
        <w:t xml:space="preserve"> من</w:t>
      </w:r>
      <w:r w:rsidR="005F20D2" w:rsidRPr="005F20D2">
        <w:rPr>
          <w:rtl/>
        </w:rPr>
        <w:t xml:space="preserve"> </w:t>
      </w:r>
      <w:r w:rsidR="00D81CA9">
        <w:rPr>
          <w:rFonts w:hint="cs"/>
          <w:rtl/>
        </w:rPr>
        <w:t xml:space="preserve">مكتب إسبانيا </w:t>
      </w:r>
      <w:r w:rsidR="00A543EE" w:rsidRPr="005F20D2">
        <w:rPr>
          <w:rtl/>
        </w:rPr>
        <w:t xml:space="preserve"> للبراءات والعلامات التجارية</w:t>
      </w:r>
      <w:r w:rsidR="005F20D2" w:rsidRPr="005F20D2">
        <w:rPr>
          <w:rtl/>
        </w:rPr>
        <w:t xml:space="preserve">، بصفته </w:t>
      </w:r>
      <w:r w:rsidR="00B373FD">
        <w:rPr>
          <w:rFonts w:hint="cs"/>
          <w:rtl/>
        </w:rPr>
        <w:t>إحدى</w:t>
      </w:r>
      <w:r w:rsidR="00A543EE" w:rsidRPr="00A543EE">
        <w:rPr>
          <w:rFonts w:hint="cs"/>
          <w:rtl/>
        </w:rPr>
        <w:t xml:space="preserve"> </w:t>
      </w:r>
      <w:r w:rsidR="00A543EE">
        <w:rPr>
          <w:rFonts w:hint="cs"/>
          <w:rtl/>
        </w:rPr>
        <w:t>هيئات ال</w:t>
      </w:r>
      <w:r w:rsidR="00A543EE" w:rsidRPr="005F20D2">
        <w:rPr>
          <w:rtl/>
        </w:rPr>
        <w:t xml:space="preserve">بحث </w:t>
      </w:r>
      <w:r w:rsidR="00A543EE">
        <w:rPr>
          <w:rFonts w:hint="cs"/>
          <w:rtl/>
        </w:rPr>
        <w:t>ال</w:t>
      </w:r>
      <w:r w:rsidR="00A543EE" w:rsidRPr="005F20D2">
        <w:rPr>
          <w:rtl/>
        </w:rPr>
        <w:t>دولي و</w:t>
      </w:r>
      <w:r w:rsidR="00A543EE">
        <w:rPr>
          <w:rFonts w:hint="cs"/>
          <w:rtl/>
        </w:rPr>
        <w:t>ال</w:t>
      </w:r>
      <w:r w:rsidR="00A543EE" w:rsidRPr="005F20D2">
        <w:rPr>
          <w:rtl/>
        </w:rPr>
        <w:t xml:space="preserve">فحص </w:t>
      </w:r>
      <w:r w:rsidR="00A543EE">
        <w:rPr>
          <w:rFonts w:hint="cs"/>
          <w:rtl/>
        </w:rPr>
        <w:t>ال</w:t>
      </w:r>
      <w:r w:rsidR="00A543EE" w:rsidRPr="005F20D2">
        <w:rPr>
          <w:rtl/>
        </w:rPr>
        <w:t>تمهيدي</w:t>
      </w:r>
      <w:r w:rsidR="00A543EE">
        <w:rPr>
          <w:rFonts w:hint="cs"/>
          <w:rtl/>
        </w:rPr>
        <w:t xml:space="preserve"> الدولي </w:t>
      </w:r>
      <w:r w:rsidR="005F20D2" w:rsidRPr="005F20D2">
        <w:rPr>
          <w:rtl/>
        </w:rPr>
        <w:t xml:space="preserve">القائمة وعلى أساس مذكرة </w:t>
      </w:r>
      <w:r w:rsidR="00A543EE">
        <w:rPr>
          <w:rFonts w:hint="cs"/>
          <w:rtl/>
        </w:rPr>
        <w:t xml:space="preserve">التفاهم </w:t>
      </w:r>
      <w:r w:rsidR="005F20D2" w:rsidRPr="005F20D2">
        <w:rPr>
          <w:rtl/>
        </w:rPr>
        <w:t xml:space="preserve">الحالية بين المكتبين، تقديم تقييم </w:t>
      </w:r>
      <w:r w:rsidR="005F20D2" w:rsidRPr="005F20D2">
        <w:rPr>
          <w:rtl/>
        </w:rPr>
        <w:lastRenderedPageBreak/>
        <w:t>لعملية ال</w:t>
      </w:r>
      <w:r w:rsidR="00A543EE">
        <w:rPr>
          <w:rFonts w:hint="cs"/>
          <w:rtl/>
        </w:rPr>
        <w:t>طلب</w:t>
      </w:r>
      <w:r w:rsidR="005F20D2" w:rsidRPr="005F20D2">
        <w:rPr>
          <w:rtl/>
        </w:rPr>
        <w:t xml:space="preserve">. </w:t>
      </w:r>
      <w:r w:rsidR="00B373FD">
        <w:rPr>
          <w:rFonts w:hint="cs"/>
          <w:rtl/>
        </w:rPr>
        <w:t>و</w:t>
      </w:r>
      <w:r w:rsidR="00A543EE">
        <w:rPr>
          <w:rFonts w:hint="cs"/>
          <w:rtl/>
        </w:rPr>
        <w:t>أفاد</w:t>
      </w:r>
      <w:r w:rsidR="00B373FD">
        <w:rPr>
          <w:rFonts w:hint="cs"/>
          <w:rtl/>
        </w:rPr>
        <w:t xml:space="preserve"> أيضا</w:t>
      </w:r>
      <w:r w:rsidR="00A543EE">
        <w:rPr>
          <w:rFonts w:hint="cs"/>
          <w:rtl/>
        </w:rPr>
        <w:t xml:space="preserve"> بأ</w:t>
      </w:r>
      <w:r w:rsidR="005F20D2" w:rsidRPr="005F20D2">
        <w:rPr>
          <w:rtl/>
        </w:rPr>
        <w:t>ن</w:t>
      </w:r>
      <w:r w:rsidR="005F20D2" w:rsidRPr="005F20D2">
        <w:t xml:space="preserve"> </w:t>
      </w:r>
      <w:r w:rsidR="000A6430">
        <w:rPr>
          <w:rtl/>
        </w:rPr>
        <w:t>معهد تركيا للبراءات</w:t>
      </w:r>
      <w:r w:rsidR="005F20D2" w:rsidRPr="005F20D2">
        <w:t xml:space="preserve"> </w:t>
      </w:r>
      <w:r w:rsidR="00A543EE">
        <w:rPr>
          <w:rFonts w:hint="cs"/>
          <w:rtl/>
        </w:rPr>
        <w:t xml:space="preserve">قد </w:t>
      </w:r>
      <w:r w:rsidR="005F20D2" w:rsidRPr="005F20D2">
        <w:rPr>
          <w:rtl/>
        </w:rPr>
        <w:t xml:space="preserve">طلب من </w:t>
      </w:r>
      <w:r w:rsidR="00D81CA9">
        <w:rPr>
          <w:rtl/>
        </w:rPr>
        <w:t xml:space="preserve">مكتب </w:t>
      </w:r>
      <w:r w:rsidR="00A77682">
        <w:rPr>
          <w:rtl/>
        </w:rPr>
        <w:t>كوريا لل</w:t>
      </w:r>
      <w:r w:rsidR="00FB73A5">
        <w:rPr>
          <w:rtl/>
        </w:rPr>
        <w:t>ملكية الفكرية</w:t>
      </w:r>
      <w:r w:rsidR="005F20D2" w:rsidRPr="005F20D2">
        <w:t xml:space="preserve"> </w:t>
      </w:r>
      <w:r w:rsidR="005F20D2" w:rsidRPr="005F20D2">
        <w:rPr>
          <w:rtl/>
        </w:rPr>
        <w:t xml:space="preserve">نفس المساعدة </w:t>
      </w:r>
      <w:r w:rsidR="00A543EE">
        <w:rPr>
          <w:rFonts w:hint="cs"/>
          <w:rtl/>
        </w:rPr>
        <w:t>و</w:t>
      </w:r>
      <w:r w:rsidR="005F20D2" w:rsidRPr="005F20D2">
        <w:rPr>
          <w:rtl/>
        </w:rPr>
        <w:t xml:space="preserve">التي </w:t>
      </w:r>
      <w:r w:rsidR="00A543EE">
        <w:rPr>
          <w:rFonts w:hint="cs"/>
          <w:rtl/>
        </w:rPr>
        <w:t xml:space="preserve">تم </w:t>
      </w:r>
      <w:r w:rsidR="005F20D2" w:rsidRPr="005F20D2">
        <w:rPr>
          <w:rtl/>
        </w:rPr>
        <w:t>أيضا</w:t>
      </w:r>
      <w:r w:rsidR="00A543EE">
        <w:rPr>
          <w:rFonts w:hint="cs"/>
          <w:rtl/>
        </w:rPr>
        <w:t xml:space="preserve"> تقديمها</w:t>
      </w:r>
      <w:r w:rsidR="005F20D2" w:rsidRPr="005F20D2">
        <w:rPr>
          <w:rtl/>
        </w:rPr>
        <w:t xml:space="preserve">. </w:t>
      </w:r>
      <w:r w:rsidR="00A543EE">
        <w:rPr>
          <w:rFonts w:hint="cs"/>
          <w:rtl/>
        </w:rPr>
        <w:t>و</w:t>
      </w:r>
      <w:r w:rsidR="005F20D2" w:rsidRPr="005F20D2">
        <w:rPr>
          <w:rtl/>
        </w:rPr>
        <w:t>للحصول على مساعدة أكثر فعالية، ونظرا لضيق الوقت، كان</w:t>
      </w:r>
      <w:r w:rsidR="005F20D2" w:rsidRPr="005F20D2">
        <w:t xml:space="preserve"> </w:t>
      </w:r>
      <w:r w:rsidR="000A6430">
        <w:rPr>
          <w:rtl/>
        </w:rPr>
        <w:t>معهد تركيا للبراءات</w:t>
      </w:r>
      <w:r w:rsidR="005F20D2" w:rsidRPr="005F20D2">
        <w:t xml:space="preserve"> </w:t>
      </w:r>
      <w:r w:rsidR="00A543EE">
        <w:rPr>
          <w:rFonts w:hint="cs"/>
          <w:rtl/>
        </w:rPr>
        <w:t xml:space="preserve">قد طلب من </w:t>
      </w:r>
      <w:r w:rsidR="005F20D2" w:rsidRPr="005F20D2">
        <w:rPr>
          <w:rtl/>
        </w:rPr>
        <w:t xml:space="preserve">كل من </w:t>
      </w:r>
      <w:r w:rsidR="00D81CA9">
        <w:rPr>
          <w:rtl/>
        </w:rPr>
        <w:t xml:space="preserve">مكتب </w:t>
      </w:r>
      <w:r w:rsidR="00A77682">
        <w:rPr>
          <w:rtl/>
        </w:rPr>
        <w:t>كوريا لل</w:t>
      </w:r>
      <w:r w:rsidR="00FB73A5">
        <w:rPr>
          <w:rtl/>
        </w:rPr>
        <w:t>ملكية الفكرية</w:t>
      </w:r>
      <w:r w:rsidR="005F20D2" w:rsidRPr="005F20D2">
        <w:rPr>
          <w:rtl/>
        </w:rPr>
        <w:t xml:space="preserve"> </w:t>
      </w:r>
      <w:r w:rsidR="002E6133">
        <w:rPr>
          <w:rFonts w:hint="cs"/>
          <w:rtl/>
        </w:rPr>
        <w:t>و</w:t>
      </w:r>
      <w:r w:rsidR="00D81CA9">
        <w:rPr>
          <w:rFonts w:hint="cs"/>
          <w:rtl/>
        </w:rPr>
        <w:t xml:space="preserve">مكتب إسبانيا </w:t>
      </w:r>
      <w:r w:rsidR="002E6133" w:rsidRPr="005F20D2">
        <w:rPr>
          <w:rtl/>
        </w:rPr>
        <w:t xml:space="preserve"> للبراءات والعلامات التجارية </w:t>
      </w:r>
      <w:r w:rsidR="005F20D2" w:rsidRPr="005F20D2">
        <w:rPr>
          <w:rtl/>
        </w:rPr>
        <w:t xml:space="preserve">معا تقديم المساعدة المطلوبة. </w:t>
      </w:r>
      <w:proofErr w:type="gramStart"/>
      <w:r w:rsidR="005F20D2" w:rsidRPr="005F20D2">
        <w:rPr>
          <w:rtl/>
        </w:rPr>
        <w:t>وكانت</w:t>
      </w:r>
      <w:proofErr w:type="gramEnd"/>
      <w:r w:rsidR="005F20D2" w:rsidRPr="005F20D2">
        <w:rPr>
          <w:rtl/>
        </w:rPr>
        <w:t xml:space="preserve"> النتيجة النهائية </w:t>
      </w:r>
      <w:r w:rsidR="002E6133">
        <w:rPr>
          <w:rFonts w:hint="cs"/>
          <w:rtl/>
        </w:rPr>
        <w:t>المتوقعة</w:t>
      </w:r>
      <w:r w:rsidR="005F20D2" w:rsidRPr="005F20D2">
        <w:rPr>
          <w:rtl/>
        </w:rPr>
        <w:t xml:space="preserve"> لهذه الزيارات </w:t>
      </w:r>
      <w:r w:rsidR="002E6133">
        <w:rPr>
          <w:rFonts w:hint="cs"/>
          <w:rtl/>
        </w:rPr>
        <w:t>الخاصة ب</w:t>
      </w:r>
      <w:r w:rsidR="005F20D2" w:rsidRPr="005F20D2">
        <w:rPr>
          <w:rtl/>
        </w:rPr>
        <w:t xml:space="preserve">المساعدة أن </w:t>
      </w:r>
      <w:r w:rsidR="002E6133">
        <w:rPr>
          <w:rFonts w:hint="cs"/>
          <w:rtl/>
        </w:rPr>
        <w:t xml:space="preserve">تقدم </w:t>
      </w:r>
      <w:r w:rsidR="007B05F9">
        <w:rPr>
          <w:rFonts w:hint="cs"/>
          <w:rtl/>
        </w:rPr>
        <w:t>إدارات</w:t>
      </w:r>
      <w:r w:rsidR="002E6133">
        <w:rPr>
          <w:rFonts w:hint="cs"/>
          <w:rtl/>
        </w:rPr>
        <w:t xml:space="preserve"> ال</w:t>
      </w:r>
      <w:r w:rsidR="002E6133">
        <w:rPr>
          <w:rtl/>
        </w:rPr>
        <w:t xml:space="preserve">بحث </w:t>
      </w:r>
      <w:r w:rsidR="002E6133">
        <w:rPr>
          <w:rFonts w:hint="cs"/>
          <w:rtl/>
        </w:rPr>
        <w:t>ال</w:t>
      </w:r>
      <w:r w:rsidR="002E6133">
        <w:rPr>
          <w:rtl/>
        </w:rPr>
        <w:t>دولي و</w:t>
      </w:r>
      <w:r w:rsidR="002E6133">
        <w:rPr>
          <w:rFonts w:hint="cs"/>
          <w:rtl/>
        </w:rPr>
        <w:t>ال</w:t>
      </w:r>
      <w:r w:rsidR="002E6133">
        <w:rPr>
          <w:rtl/>
        </w:rPr>
        <w:t xml:space="preserve">فحص </w:t>
      </w:r>
      <w:r w:rsidR="002E6133">
        <w:rPr>
          <w:rFonts w:hint="cs"/>
          <w:rtl/>
        </w:rPr>
        <w:t>ال</w:t>
      </w:r>
      <w:r w:rsidR="002E6133">
        <w:rPr>
          <w:rtl/>
        </w:rPr>
        <w:t xml:space="preserve">تمهيدي </w:t>
      </w:r>
      <w:r w:rsidR="002E6133">
        <w:rPr>
          <w:rFonts w:hint="cs"/>
          <w:rtl/>
        </w:rPr>
        <w:t>ال</w:t>
      </w:r>
      <w:r w:rsidR="002E6133">
        <w:rPr>
          <w:rtl/>
        </w:rPr>
        <w:t>دولي</w:t>
      </w:r>
      <w:r w:rsidR="002E6133" w:rsidRPr="005F20D2">
        <w:rPr>
          <w:rtl/>
        </w:rPr>
        <w:t xml:space="preserve"> </w:t>
      </w:r>
      <w:r w:rsidR="002E6133">
        <w:rPr>
          <w:rFonts w:hint="cs"/>
          <w:rtl/>
        </w:rPr>
        <w:t>المتعاونة</w:t>
      </w:r>
      <w:r w:rsidR="005F20D2" w:rsidRPr="005F20D2">
        <w:rPr>
          <w:rtl/>
        </w:rPr>
        <w:t>، بحلول مارس</w:t>
      </w:r>
      <w:r w:rsidR="00B373FD">
        <w:rPr>
          <w:rFonts w:hint="cs"/>
          <w:rtl/>
        </w:rPr>
        <w:t> </w:t>
      </w:r>
      <w:r w:rsidR="005F20D2" w:rsidRPr="005F20D2">
        <w:rPr>
          <w:rtl/>
        </w:rPr>
        <w:t>2016، تقرير التقييم ال</w:t>
      </w:r>
      <w:r w:rsidR="002E6133">
        <w:rPr>
          <w:rFonts w:hint="cs"/>
          <w:rtl/>
        </w:rPr>
        <w:t xml:space="preserve">ذي </w:t>
      </w:r>
      <w:r w:rsidR="005F20D2" w:rsidRPr="005F20D2">
        <w:rPr>
          <w:rtl/>
        </w:rPr>
        <w:t xml:space="preserve">يمكن </w:t>
      </w:r>
      <w:r w:rsidR="00B373FD">
        <w:rPr>
          <w:rFonts w:hint="cs"/>
          <w:rtl/>
        </w:rPr>
        <w:t>للمعهد استخدامه</w:t>
      </w:r>
      <w:r w:rsidR="000A6430">
        <w:rPr>
          <w:rtl/>
        </w:rPr>
        <w:t xml:space="preserve"> </w:t>
      </w:r>
      <w:r w:rsidR="005F20D2" w:rsidRPr="005F20D2">
        <w:rPr>
          <w:rtl/>
        </w:rPr>
        <w:t xml:space="preserve">في </w:t>
      </w:r>
      <w:r w:rsidR="002E6133">
        <w:rPr>
          <w:rFonts w:hint="cs"/>
          <w:rtl/>
        </w:rPr>
        <w:t>طلب</w:t>
      </w:r>
      <w:r w:rsidR="00B373FD">
        <w:rPr>
          <w:rFonts w:hint="cs"/>
          <w:rtl/>
        </w:rPr>
        <w:t xml:space="preserve"> تعيينه</w:t>
      </w:r>
      <w:r w:rsidR="005F20D2" w:rsidRPr="005F20D2">
        <w:rPr>
          <w:rtl/>
        </w:rPr>
        <w:t xml:space="preserve">. </w:t>
      </w:r>
      <w:proofErr w:type="gramStart"/>
      <w:r w:rsidR="007B05F9">
        <w:rPr>
          <w:rFonts w:hint="cs"/>
          <w:rtl/>
        </w:rPr>
        <w:t>ورأى</w:t>
      </w:r>
      <w:proofErr w:type="gramEnd"/>
      <w:r w:rsidR="007B05F9">
        <w:rPr>
          <w:rFonts w:hint="cs"/>
          <w:rtl/>
        </w:rPr>
        <w:t xml:space="preserve"> </w:t>
      </w:r>
      <w:r w:rsidR="00B373FD">
        <w:rPr>
          <w:rFonts w:hint="cs"/>
          <w:rtl/>
        </w:rPr>
        <w:t>ال</w:t>
      </w:r>
      <w:r w:rsidR="000A6430">
        <w:rPr>
          <w:rtl/>
        </w:rPr>
        <w:t xml:space="preserve">معهد </w:t>
      </w:r>
      <w:r w:rsidR="007B05F9">
        <w:rPr>
          <w:rFonts w:hint="cs"/>
          <w:rtl/>
        </w:rPr>
        <w:t>أن</w:t>
      </w:r>
      <w:r w:rsidR="002E6133">
        <w:rPr>
          <w:rFonts w:hint="cs"/>
          <w:rtl/>
        </w:rPr>
        <w:t xml:space="preserve"> زيارة تعاون ث</w:t>
      </w:r>
      <w:r w:rsidR="005F20D2" w:rsidRPr="005F20D2">
        <w:rPr>
          <w:rtl/>
        </w:rPr>
        <w:t xml:space="preserve">انية </w:t>
      </w:r>
      <w:r w:rsidR="002E6133">
        <w:rPr>
          <w:rFonts w:hint="cs"/>
          <w:rtl/>
        </w:rPr>
        <w:t xml:space="preserve">على الأقل ستكون </w:t>
      </w:r>
      <w:r w:rsidR="005F20D2" w:rsidRPr="005F20D2">
        <w:rPr>
          <w:rtl/>
        </w:rPr>
        <w:t>مناسب</w:t>
      </w:r>
      <w:r w:rsidR="002E6133">
        <w:rPr>
          <w:rFonts w:hint="cs"/>
          <w:rtl/>
        </w:rPr>
        <w:t>ة بحلول شهر</w:t>
      </w:r>
      <w:r w:rsidR="005F20D2" w:rsidRPr="005F20D2">
        <w:rPr>
          <w:rtl/>
        </w:rPr>
        <w:t xml:space="preserve"> مارس 2016 لاستكمال التقرير النهائي</w:t>
      </w:r>
      <w:r w:rsidR="005F20D2" w:rsidRPr="005F20D2">
        <w:t>.</w:t>
      </w:r>
    </w:p>
    <w:p w:rsidR="005F20D2" w:rsidRPr="005F20D2" w:rsidRDefault="005F20D2" w:rsidP="00C80887">
      <w:pPr>
        <w:pStyle w:val="NumberedParaAR"/>
      </w:pPr>
      <w:r w:rsidRPr="005F20D2">
        <w:rPr>
          <w:rtl/>
        </w:rPr>
        <w:t>وأوضح الوفد أن</w:t>
      </w:r>
      <w:r w:rsidRPr="005F20D2">
        <w:t xml:space="preserve"> </w:t>
      </w:r>
      <w:r w:rsidR="000A6430">
        <w:rPr>
          <w:rtl/>
        </w:rPr>
        <w:t>معهد تركيا للبراءات</w:t>
      </w:r>
      <w:r w:rsidRPr="005F20D2">
        <w:rPr>
          <w:rtl/>
        </w:rPr>
        <w:t xml:space="preserve"> يقع في أنقرة </w:t>
      </w:r>
      <w:r w:rsidR="002E6133">
        <w:rPr>
          <w:rFonts w:hint="cs"/>
          <w:rtl/>
        </w:rPr>
        <w:t>ب</w:t>
      </w:r>
      <w:r w:rsidRPr="005F20D2">
        <w:rPr>
          <w:rtl/>
        </w:rPr>
        <w:t xml:space="preserve">مبنى حديث </w:t>
      </w:r>
      <w:r w:rsidR="002E6133">
        <w:rPr>
          <w:rFonts w:hint="cs"/>
          <w:rtl/>
        </w:rPr>
        <w:t xml:space="preserve">عمره </w:t>
      </w:r>
      <w:r w:rsidRPr="005F20D2">
        <w:rPr>
          <w:rtl/>
        </w:rPr>
        <w:t>حوالي 10 سن</w:t>
      </w:r>
      <w:r w:rsidR="002E6133">
        <w:rPr>
          <w:rFonts w:hint="cs"/>
          <w:rtl/>
        </w:rPr>
        <w:t>وات</w:t>
      </w:r>
      <w:r w:rsidRPr="005F20D2">
        <w:rPr>
          <w:rtl/>
        </w:rPr>
        <w:t xml:space="preserve">. </w:t>
      </w:r>
      <w:r w:rsidR="002E6133">
        <w:rPr>
          <w:rFonts w:hint="cs"/>
          <w:rtl/>
        </w:rPr>
        <w:t xml:space="preserve">وأفاد بأن </w:t>
      </w:r>
      <w:r w:rsidRPr="005F20D2">
        <w:rPr>
          <w:rtl/>
        </w:rPr>
        <w:t xml:space="preserve">الغرف </w:t>
      </w:r>
      <w:r w:rsidR="002E6133">
        <w:rPr>
          <w:rFonts w:hint="cs"/>
          <w:rtl/>
        </w:rPr>
        <w:t xml:space="preserve">بها </w:t>
      </w:r>
      <w:r w:rsidRPr="005F20D2">
        <w:rPr>
          <w:rtl/>
        </w:rPr>
        <w:t xml:space="preserve">الكثير من الضوء الطبيعي </w:t>
      </w:r>
      <w:r w:rsidR="002E6133">
        <w:rPr>
          <w:rFonts w:hint="cs"/>
          <w:rtl/>
        </w:rPr>
        <w:t>و</w:t>
      </w:r>
      <w:r w:rsidRPr="005F20D2">
        <w:rPr>
          <w:rtl/>
        </w:rPr>
        <w:t xml:space="preserve">حديثة </w:t>
      </w:r>
      <w:proofErr w:type="gramStart"/>
      <w:r w:rsidRPr="005F20D2">
        <w:rPr>
          <w:rtl/>
        </w:rPr>
        <w:t>وفسيحة</w:t>
      </w:r>
      <w:proofErr w:type="gramEnd"/>
      <w:r w:rsidRPr="005F20D2">
        <w:rPr>
          <w:rtl/>
        </w:rPr>
        <w:t>. و</w:t>
      </w:r>
      <w:r w:rsidR="002E6133">
        <w:rPr>
          <w:rFonts w:hint="cs"/>
          <w:rtl/>
        </w:rPr>
        <w:t xml:space="preserve">يعمل </w:t>
      </w:r>
      <w:r w:rsidRPr="005F20D2">
        <w:rPr>
          <w:rtl/>
        </w:rPr>
        <w:t>فاحص</w:t>
      </w:r>
      <w:r w:rsidR="002E6133">
        <w:rPr>
          <w:rFonts w:hint="cs"/>
          <w:rtl/>
        </w:rPr>
        <w:t xml:space="preserve">و </w:t>
      </w:r>
      <w:r w:rsidRPr="005F20D2">
        <w:rPr>
          <w:rtl/>
        </w:rPr>
        <w:t xml:space="preserve">البراءات في غرف </w:t>
      </w:r>
      <w:r w:rsidR="002E6133">
        <w:rPr>
          <w:rFonts w:hint="cs"/>
          <w:rtl/>
        </w:rPr>
        <w:t xml:space="preserve">تتسع لاثنين </w:t>
      </w:r>
      <w:r w:rsidRPr="005F20D2">
        <w:rPr>
          <w:rtl/>
        </w:rPr>
        <w:t xml:space="preserve">أو ثلاثة </w:t>
      </w:r>
      <w:r w:rsidR="002E6133">
        <w:rPr>
          <w:rFonts w:hint="cs"/>
          <w:rtl/>
        </w:rPr>
        <w:t xml:space="preserve">من </w:t>
      </w:r>
      <w:r w:rsidRPr="005F20D2">
        <w:rPr>
          <w:rtl/>
        </w:rPr>
        <w:t>ال</w:t>
      </w:r>
      <w:r w:rsidR="002D26AC">
        <w:rPr>
          <w:rtl/>
        </w:rPr>
        <w:t>فاحص</w:t>
      </w:r>
      <w:r w:rsidRPr="005F20D2">
        <w:rPr>
          <w:rtl/>
        </w:rPr>
        <w:t>ين. و</w:t>
      </w:r>
      <w:r w:rsidR="002E6133">
        <w:rPr>
          <w:rFonts w:hint="cs"/>
          <w:rtl/>
        </w:rPr>
        <w:t xml:space="preserve">تم تصميم </w:t>
      </w:r>
      <w:r w:rsidRPr="005F20D2">
        <w:rPr>
          <w:rtl/>
        </w:rPr>
        <w:t xml:space="preserve">المكتب </w:t>
      </w:r>
      <w:r w:rsidR="002E6133">
        <w:rPr>
          <w:rFonts w:hint="cs"/>
          <w:rtl/>
        </w:rPr>
        <w:t xml:space="preserve">باتباع </w:t>
      </w:r>
      <w:r w:rsidRPr="005F20D2">
        <w:rPr>
          <w:rtl/>
        </w:rPr>
        <w:t>أنماط مكاتب براءات أخرى في أوروبا. و</w:t>
      </w:r>
      <w:r w:rsidR="002E6133">
        <w:rPr>
          <w:rFonts w:hint="cs"/>
          <w:rtl/>
        </w:rPr>
        <w:t>ب</w:t>
      </w:r>
      <w:r w:rsidRPr="005F20D2">
        <w:rPr>
          <w:rtl/>
        </w:rPr>
        <w:t>المبنى أيضا مساحة كافية تسمح بإضافة المزيد من الغرف لفاحصي البراءات الجد</w:t>
      </w:r>
      <w:r w:rsidR="002E6133">
        <w:rPr>
          <w:rFonts w:hint="cs"/>
          <w:rtl/>
        </w:rPr>
        <w:t xml:space="preserve">د </w:t>
      </w:r>
      <w:r w:rsidR="00B373FD">
        <w:rPr>
          <w:rFonts w:hint="cs"/>
          <w:rtl/>
        </w:rPr>
        <w:t>المعتزم</w:t>
      </w:r>
      <w:r w:rsidRPr="005F20D2">
        <w:rPr>
          <w:rtl/>
        </w:rPr>
        <w:t xml:space="preserve"> </w:t>
      </w:r>
      <w:r w:rsidR="002E6133">
        <w:rPr>
          <w:rFonts w:hint="cs"/>
          <w:rtl/>
        </w:rPr>
        <w:t xml:space="preserve">ضمهم </w:t>
      </w:r>
      <w:r w:rsidRPr="005F20D2">
        <w:rPr>
          <w:rtl/>
        </w:rPr>
        <w:t xml:space="preserve">عام 2016. </w:t>
      </w:r>
      <w:proofErr w:type="gramStart"/>
      <w:r w:rsidR="00B373FD">
        <w:rPr>
          <w:rFonts w:hint="cs"/>
          <w:rtl/>
        </w:rPr>
        <w:t>ولكل</w:t>
      </w:r>
      <w:proofErr w:type="gramEnd"/>
      <w:r w:rsidRPr="005F20D2">
        <w:rPr>
          <w:rtl/>
        </w:rPr>
        <w:t xml:space="preserve"> ال</w:t>
      </w:r>
      <w:r w:rsidR="002D26AC">
        <w:rPr>
          <w:rtl/>
        </w:rPr>
        <w:t>فاحص</w:t>
      </w:r>
      <w:r w:rsidRPr="005F20D2">
        <w:rPr>
          <w:rtl/>
        </w:rPr>
        <w:t xml:space="preserve">ين </w:t>
      </w:r>
      <w:r w:rsidR="002E6133">
        <w:rPr>
          <w:rFonts w:hint="cs"/>
          <w:rtl/>
        </w:rPr>
        <w:t xml:space="preserve">طاولات </w:t>
      </w:r>
      <w:r w:rsidRPr="005F20D2">
        <w:rPr>
          <w:rtl/>
        </w:rPr>
        <w:t>حديث</w:t>
      </w:r>
      <w:r w:rsidR="002E6133">
        <w:rPr>
          <w:rFonts w:hint="cs"/>
          <w:rtl/>
        </w:rPr>
        <w:t>ة</w:t>
      </w:r>
      <w:r w:rsidRPr="005F20D2">
        <w:rPr>
          <w:rtl/>
        </w:rPr>
        <w:t xml:space="preserve"> و</w:t>
      </w:r>
      <w:r w:rsidR="002E6133">
        <w:rPr>
          <w:rFonts w:hint="cs"/>
          <w:rtl/>
        </w:rPr>
        <w:t>ل</w:t>
      </w:r>
      <w:r w:rsidRPr="005F20D2">
        <w:rPr>
          <w:rtl/>
        </w:rPr>
        <w:t xml:space="preserve">كل منهم جهاز كمبيوتر </w:t>
      </w:r>
      <w:r w:rsidR="002E6133">
        <w:rPr>
          <w:rFonts w:hint="cs"/>
          <w:rtl/>
        </w:rPr>
        <w:t>ب</w:t>
      </w:r>
      <w:r w:rsidRPr="005F20D2">
        <w:rPr>
          <w:rtl/>
        </w:rPr>
        <w:t xml:space="preserve">شاشات مزدوجة </w:t>
      </w:r>
      <w:r w:rsidR="00B373FD">
        <w:rPr>
          <w:rFonts w:hint="cs"/>
          <w:rtl/>
        </w:rPr>
        <w:t>ب</w:t>
      </w:r>
      <w:r w:rsidRPr="005F20D2">
        <w:rPr>
          <w:rtl/>
        </w:rPr>
        <w:t>حوالي</w:t>
      </w:r>
      <w:r w:rsidR="00C80887">
        <w:rPr>
          <w:rFonts w:hint="cs"/>
          <w:rtl/>
        </w:rPr>
        <w:t> </w:t>
      </w:r>
      <w:r w:rsidRPr="005F20D2">
        <w:rPr>
          <w:rtl/>
        </w:rPr>
        <w:t xml:space="preserve">24 بوصة </w:t>
      </w:r>
      <w:r w:rsidR="001A2FC5">
        <w:rPr>
          <w:rFonts w:hint="cs"/>
          <w:rtl/>
        </w:rPr>
        <w:t>ولديهم اتصال ب</w:t>
      </w:r>
      <w:r w:rsidRPr="005F20D2">
        <w:rPr>
          <w:rtl/>
        </w:rPr>
        <w:t>قاعدة بيانات براءات الاختراع</w:t>
      </w:r>
      <w:r w:rsidR="001A2FC5">
        <w:rPr>
          <w:rFonts w:hint="cs"/>
          <w:rtl/>
        </w:rPr>
        <w:t xml:space="preserve"> (</w:t>
      </w:r>
      <w:proofErr w:type="spellStart"/>
      <w:r w:rsidRPr="005F20D2">
        <w:t>EPOQUENet</w:t>
      </w:r>
      <w:proofErr w:type="spellEnd"/>
      <w:r w:rsidR="001A2FC5">
        <w:rPr>
          <w:rFonts w:hint="cs"/>
          <w:rtl/>
        </w:rPr>
        <w:t xml:space="preserve">). </w:t>
      </w:r>
      <w:r w:rsidR="00C80887">
        <w:rPr>
          <w:rFonts w:hint="cs"/>
          <w:rtl/>
        </w:rPr>
        <w:t>وفي</w:t>
      </w:r>
      <w:r w:rsidR="001A2FC5">
        <w:rPr>
          <w:rFonts w:hint="cs"/>
          <w:rtl/>
        </w:rPr>
        <w:t xml:space="preserve"> مبنى </w:t>
      </w:r>
      <w:r w:rsidR="00C80887">
        <w:rPr>
          <w:rFonts w:hint="cs"/>
          <w:rtl/>
        </w:rPr>
        <w:t>ال</w:t>
      </w:r>
      <w:r w:rsidR="000A6430">
        <w:rPr>
          <w:rtl/>
        </w:rPr>
        <w:t xml:space="preserve">معهد </w:t>
      </w:r>
      <w:r w:rsidRPr="005F20D2">
        <w:rPr>
          <w:rtl/>
        </w:rPr>
        <w:t xml:space="preserve">العديد </w:t>
      </w:r>
      <w:proofErr w:type="gramStart"/>
      <w:r w:rsidRPr="005F20D2">
        <w:rPr>
          <w:rtl/>
        </w:rPr>
        <w:t>من</w:t>
      </w:r>
      <w:proofErr w:type="gramEnd"/>
      <w:r w:rsidRPr="005F20D2">
        <w:rPr>
          <w:rtl/>
        </w:rPr>
        <w:t xml:space="preserve"> غرف ومرافق الاجتماعات. وتجدر الإشارة إلى أن</w:t>
      </w:r>
      <w:r w:rsidR="001A2FC5">
        <w:rPr>
          <w:rFonts w:hint="cs"/>
          <w:rtl/>
        </w:rPr>
        <w:t>ه</w:t>
      </w:r>
      <w:r w:rsidRPr="005F20D2">
        <w:rPr>
          <w:rtl/>
        </w:rPr>
        <w:t xml:space="preserve"> من بين المرافق</w:t>
      </w:r>
      <w:r w:rsidR="001A2FC5">
        <w:rPr>
          <w:rFonts w:hint="cs"/>
          <w:rtl/>
        </w:rPr>
        <w:t xml:space="preserve"> الأخرى </w:t>
      </w:r>
      <w:r w:rsidRPr="005F20D2">
        <w:rPr>
          <w:rtl/>
        </w:rPr>
        <w:t xml:space="preserve">قاعة </w:t>
      </w:r>
      <w:r w:rsidR="00C80887">
        <w:rPr>
          <w:rFonts w:hint="cs"/>
          <w:rtl/>
        </w:rPr>
        <w:t>تسع</w:t>
      </w:r>
      <w:r w:rsidRPr="005F20D2">
        <w:rPr>
          <w:rtl/>
        </w:rPr>
        <w:t xml:space="preserve"> 400 </w:t>
      </w:r>
      <w:r w:rsidR="001A2FC5">
        <w:rPr>
          <w:rFonts w:hint="cs"/>
          <w:rtl/>
        </w:rPr>
        <w:t>شخص و</w:t>
      </w:r>
      <w:r w:rsidRPr="005F20D2">
        <w:rPr>
          <w:rtl/>
        </w:rPr>
        <w:t xml:space="preserve">غرفة تدريب </w:t>
      </w:r>
      <w:r w:rsidR="001A2FC5">
        <w:rPr>
          <w:rFonts w:hint="cs"/>
          <w:rtl/>
        </w:rPr>
        <w:t>مجهزة ب</w:t>
      </w:r>
      <w:r w:rsidRPr="005F20D2">
        <w:rPr>
          <w:rtl/>
        </w:rPr>
        <w:t xml:space="preserve">أكثر من 20 </w:t>
      </w:r>
      <w:r w:rsidR="001A2FC5">
        <w:rPr>
          <w:rFonts w:hint="cs"/>
          <w:rtl/>
        </w:rPr>
        <w:t xml:space="preserve">موقع </w:t>
      </w:r>
      <w:r w:rsidRPr="005F20D2">
        <w:rPr>
          <w:rtl/>
        </w:rPr>
        <w:t>لأجهزة ال</w:t>
      </w:r>
      <w:r w:rsidR="001A2FC5">
        <w:rPr>
          <w:rFonts w:hint="cs"/>
          <w:rtl/>
        </w:rPr>
        <w:t>حاسوب</w:t>
      </w:r>
      <w:r w:rsidRPr="005F20D2">
        <w:rPr>
          <w:rtl/>
        </w:rPr>
        <w:t xml:space="preserve">. </w:t>
      </w:r>
      <w:r w:rsidR="001A2FC5">
        <w:rPr>
          <w:rFonts w:hint="cs"/>
          <w:rtl/>
        </w:rPr>
        <w:t>و</w:t>
      </w:r>
      <w:r w:rsidR="00C80887">
        <w:rPr>
          <w:rFonts w:hint="cs"/>
          <w:rtl/>
        </w:rPr>
        <w:t>ي</w:t>
      </w:r>
      <w:r w:rsidRPr="005F20D2">
        <w:rPr>
          <w:rtl/>
        </w:rPr>
        <w:t>تلقى</w:t>
      </w:r>
      <w:r w:rsidRPr="005F20D2">
        <w:t xml:space="preserve"> </w:t>
      </w:r>
      <w:r w:rsidR="00C80887">
        <w:rPr>
          <w:rFonts w:hint="cs"/>
          <w:rtl/>
        </w:rPr>
        <w:t>ال</w:t>
      </w:r>
      <w:r w:rsidR="000A6430">
        <w:rPr>
          <w:rtl/>
        </w:rPr>
        <w:t xml:space="preserve">معهد </w:t>
      </w:r>
      <w:r w:rsidRPr="005F20D2">
        <w:rPr>
          <w:rtl/>
        </w:rPr>
        <w:t xml:space="preserve">حوالي 5500 طلب براءات </w:t>
      </w:r>
      <w:r w:rsidR="001A2FC5">
        <w:rPr>
          <w:rFonts w:hint="cs"/>
          <w:rtl/>
        </w:rPr>
        <w:t xml:space="preserve">اختراع </w:t>
      </w:r>
      <w:r w:rsidRPr="005F20D2">
        <w:rPr>
          <w:rtl/>
        </w:rPr>
        <w:t>وطنية في السنة، و</w:t>
      </w:r>
      <w:r w:rsidR="001A2FC5">
        <w:rPr>
          <w:rFonts w:hint="cs"/>
          <w:rtl/>
        </w:rPr>
        <w:t>لديه ت</w:t>
      </w:r>
      <w:r w:rsidRPr="005F20D2">
        <w:rPr>
          <w:rtl/>
        </w:rPr>
        <w:t xml:space="preserve">راكم </w:t>
      </w:r>
      <w:r w:rsidR="001A2FC5">
        <w:rPr>
          <w:rFonts w:hint="cs"/>
          <w:rtl/>
        </w:rPr>
        <w:t>لا ي</w:t>
      </w:r>
      <w:r w:rsidRPr="005F20D2">
        <w:rPr>
          <w:rtl/>
        </w:rPr>
        <w:t xml:space="preserve">كاد </w:t>
      </w:r>
      <w:r w:rsidR="001A2FC5">
        <w:rPr>
          <w:rFonts w:hint="cs"/>
          <w:rtl/>
        </w:rPr>
        <w:t>ي</w:t>
      </w:r>
      <w:r w:rsidRPr="005F20D2">
        <w:rPr>
          <w:rtl/>
        </w:rPr>
        <w:t xml:space="preserve">ذكر </w:t>
      </w:r>
      <w:r w:rsidR="001A2FC5">
        <w:rPr>
          <w:rFonts w:hint="cs"/>
          <w:rtl/>
        </w:rPr>
        <w:t>ل</w:t>
      </w:r>
      <w:r w:rsidRPr="005F20D2">
        <w:rPr>
          <w:rtl/>
        </w:rPr>
        <w:t>حوالي أربعة أشهر، وال</w:t>
      </w:r>
      <w:r w:rsidR="001A2FC5">
        <w:rPr>
          <w:rFonts w:hint="cs"/>
          <w:rtl/>
        </w:rPr>
        <w:t>ذي يعتبر معدل</w:t>
      </w:r>
      <w:r w:rsidR="00C80887">
        <w:rPr>
          <w:rFonts w:hint="cs"/>
          <w:rtl/>
        </w:rPr>
        <w:t>ا</w:t>
      </w:r>
      <w:r w:rsidR="001A2FC5">
        <w:rPr>
          <w:rFonts w:hint="cs"/>
          <w:rtl/>
        </w:rPr>
        <w:t xml:space="preserve"> </w:t>
      </w:r>
      <w:r w:rsidRPr="005F20D2">
        <w:rPr>
          <w:rtl/>
        </w:rPr>
        <w:t>منخفض</w:t>
      </w:r>
      <w:r w:rsidR="00C80887">
        <w:rPr>
          <w:rFonts w:hint="cs"/>
          <w:rtl/>
        </w:rPr>
        <w:t>ا</w:t>
      </w:r>
      <w:r w:rsidRPr="005F20D2">
        <w:rPr>
          <w:rtl/>
        </w:rPr>
        <w:t xml:space="preserve"> جدا نتيجة الاستعانة بمصادر خارجية </w:t>
      </w:r>
      <w:r w:rsidR="001A2FC5">
        <w:rPr>
          <w:rFonts w:hint="cs"/>
          <w:rtl/>
        </w:rPr>
        <w:t xml:space="preserve">من </w:t>
      </w:r>
      <w:r w:rsidRPr="005F20D2">
        <w:rPr>
          <w:rtl/>
        </w:rPr>
        <w:t>مكاتب البراءات الأخرى، وهي</w:t>
      </w:r>
      <w:r w:rsidRPr="005F20D2">
        <w:t xml:space="preserve"> </w:t>
      </w:r>
      <w:r w:rsidR="001A2FC5">
        <w:rPr>
          <w:rFonts w:hint="cs"/>
          <w:rtl/>
        </w:rPr>
        <w:t>المكتب ال</w:t>
      </w:r>
      <w:r w:rsidRPr="005F20D2">
        <w:rPr>
          <w:rtl/>
        </w:rPr>
        <w:t>أسترالي</w:t>
      </w:r>
      <w:r w:rsidR="001A2FC5">
        <w:rPr>
          <w:rFonts w:hint="cs"/>
          <w:rtl/>
        </w:rPr>
        <w:t xml:space="preserve"> للملكية الفكرية</w:t>
      </w:r>
      <w:r w:rsidRPr="005F20D2">
        <w:rPr>
          <w:rtl/>
        </w:rPr>
        <w:t>، و</w:t>
      </w:r>
      <w:r w:rsidR="001A2FC5">
        <w:rPr>
          <w:rFonts w:hint="cs"/>
          <w:rtl/>
        </w:rPr>
        <w:t>المكتب السويدي لب</w:t>
      </w:r>
      <w:r w:rsidRPr="005F20D2">
        <w:rPr>
          <w:rtl/>
        </w:rPr>
        <w:t>راءات الاختراع و</w:t>
      </w:r>
      <w:r w:rsidR="001A2FC5">
        <w:rPr>
          <w:rFonts w:hint="cs"/>
          <w:rtl/>
        </w:rPr>
        <w:t>ال</w:t>
      </w:r>
      <w:r w:rsidR="001A2FC5">
        <w:rPr>
          <w:rtl/>
        </w:rPr>
        <w:t>تسجيل</w:t>
      </w:r>
      <w:r w:rsidRPr="005F20D2">
        <w:rPr>
          <w:rtl/>
        </w:rPr>
        <w:t>، و</w:t>
      </w:r>
      <w:r w:rsidR="001A2FC5">
        <w:rPr>
          <w:rFonts w:hint="cs"/>
          <w:rtl/>
        </w:rPr>
        <w:t xml:space="preserve">مكتب </w:t>
      </w:r>
      <w:r w:rsidRPr="005F20D2">
        <w:rPr>
          <w:rtl/>
        </w:rPr>
        <w:t xml:space="preserve">الملكية الفكرية </w:t>
      </w:r>
      <w:r w:rsidR="001A2FC5">
        <w:rPr>
          <w:rFonts w:hint="cs"/>
          <w:rtl/>
        </w:rPr>
        <w:t>ل</w:t>
      </w:r>
      <w:r w:rsidRPr="005F20D2">
        <w:rPr>
          <w:rtl/>
        </w:rPr>
        <w:t>لمملكة المتحدة</w:t>
      </w:r>
      <w:r w:rsidR="001A2FC5">
        <w:rPr>
          <w:rFonts w:hint="cs"/>
          <w:rtl/>
        </w:rPr>
        <w:t>،</w:t>
      </w:r>
      <w:r w:rsidRPr="005F20D2">
        <w:rPr>
          <w:rtl/>
        </w:rPr>
        <w:t xml:space="preserve"> و</w:t>
      </w:r>
      <w:r w:rsidR="001A2FC5">
        <w:rPr>
          <w:rFonts w:hint="cs"/>
          <w:rtl/>
        </w:rPr>
        <w:t xml:space="preserve">المكتب </w:t>
      </w:r>
      <w:r w:rsidRPr="005F20D2">
        <w:rPr>
          <w:rtl/>
        </w:rPr>
        <w:t xml:space="preserve">الدنماركي </w:t>
      </w:r>
      <w:r w:rsidR="001A2FC5">
        <w:rPr>
          <w:rFonts w:hint="cs"/>
          <w:rtl/>
        </w:rPr>
        <w:t>ل</w:t>
      </w:r>
      <w:r w:rsidRPr="005F20D2">
        <w:rPr>
          <w:rtl/>
        </w:rPr>
        <w:t>براءات الاختراع والعلامات التجارية، و</w:t>
      </w:r>
      <w:r w:rsidR="001A2FC5">
        <w:rPr>
          <w:rFonts w:hint="cs"/>
          <w:rtl/>
        </w:rPr>
        <w:t>ال</w:t>
      </w:r>
      <w:r w:rsidRPr="005F20D2">
        <w:rPr>
          <w:rtl/>
        </w:rPr>
        <w:t xml:space="preserve">مكتب </w:t>
      </w:r>
      <w:r w:rsidR="001A2FC5">
        <w:rPr>
          <w:rFonts w:hint="cs"/>
          <w:rtl/>
        </w:rPr>
        <w:t>الأوروبي ل</w:t>
      </w:r>
      <w:r w:rsidRPr="005F20D2">
        <w:rPr>
          <w:rtl/>
        </w:rPr>
        <w:t xml:space="preserve">براءات الاختراع. </w:t>
      </w:r>
      <w:proofErr w:type="gramStart"/>
      <w:r w:rsidR="001A2FC5">
        <w:rPr>
          <w:rFonts w:hint="cs"/>
          <w:rtl/>
        </w:rPr>
        <w:t>ونظرا</w:t>
      </w:r>
      <w:proofErr w:type="gramEnd"/>
      <w:r w:rsidR="001A2FC5">
        <w:rPr>
          <w:rFonts w:hint="cs"/>
          <w:rtl/>
        </w:rPr>
        <w:t xml:space="preserve"> لل</w:t>
      </w:r>
      <w:r w:rsidRPr="005F20D2">
        <w:rPr>
          <w:rtl/>
        </w:rPr>
        <w:t>زيادة في قدرة</w:t>
      </w:r>
      <w:r w:rsidRPr="005F20D2">
        <w:t xml:space="preserve"> </w:t>
      </w:r>
      <w:r w:rsidR="00C80887">
        <w:rPr>
          <w:rFonts w:hint="cs"/>
          <w:rtl/>
        </w:rPr>
        <w:t>ال</w:t>
      </w:r>
      <w:r w:rsidR="000A6430">
        <w:rPr>
          <w:rtl/>
        </w:rPr>
        <w:t xml:space="preserve">معهد </w:t>
      </w:r>
      <w:r w:rsidR="001A2FC5">
        <w:rPr>
          <w:rFonts w:hint="cs"/>
          <w:rtl/>
        </w:rPr>
        <w:t>في مجال ا</w:t>
      </w:r>
      <w:r w:rsidRPr="005F20D2">
        <w:rPr>
          <w:rtl/>
        </w:rPr>
        <w:t>لبحث والفحص، انخفض عدد طلبات الاستعانة بمصادر خارجية في السنوات الأخيرة</w:t>
      </w:r>
      <w:r w:rsidR="001A2FC5">
        <w:rPr>
          <w:rFonts w:hint="cs"/>
          <w:rtl/>
        </w:rPr>
        <w:t xml:space="preserve">. </w:t>
      </w:r>
      <w:proofErr w:type="gramStart"/>
      <w:r w:rsidR="001A2FC5">
        <w:rPr>
          <w:rFonts w:hint="cs"/>
          <w:rtl/>
        </w:rPr>
        <w:t>وب</w:t>
      </w:r>
      <w:r w:rsidRPr="005F20D2">
        <w:rPr>
          <w:rtl/>
        </w:rPr>
        <w:t>نهاية</w:t>
      </w:r>
      <w:proofErr w:type="gramEnd"/>
      <w:r w:rsidRPr="005F20D2">
        <w:rPr>
          <w:rtl/>
        </w:rPr>
        <w:t xml:space="preserve"> عام 2015، كان </w:t>
      </w:r>
      <w:r w:rsidR="00C80887">
        <w:rPr>
          <w:rFonts w:hint="cs"/>
          <w:rtl/>
        </w:rPr>
        <w:t>ال</w:t>
      </w:r>
      <w:r w:rsidR="000A6430">
        <w:rPr>
          <w:rtl/>
        </w:rPr>
        <w:t xml:space="preserve">معهد </w:t>
      </w:r>
      <w:r w:rsidR="001A2FC5">
        <w:rPr>
          <w:rFonts w:hint="cs"/>
          <w:rtl/>
        </w:rPr>
        <w:t xml:space="preserve">قد </w:t>
      </w:r>
      <w:r w:rsidRPr="005F20D2">
        <w:rPr>
          <w:rtl/>
        </w:rPr>
        <w:t xml:space="preserve">أعد كل </w:t>
      </w:r>
      <w:r w:rsidR="001A2FC5">
        <w:rPr>
          <w:rFonts w:hint="cs"/>
          <w:rtl/>
        </w:rPr>
        <w:t xml:space="preserve">أعمال </w:t>
      </w:r>
      <w:r w:rsidRPr="005F20D2">
        <w:rPr>
          <w:rtl/>
        </w:rPr>
        <w:t xml:space="preserve">البحث والفحص </w:t>
      </w:r>
      <w:r w:rsidR="001A2FC5">
        <w:rPr>
          <w:rFonts w:hint="cs"/>
          <w:rtl/>
        </w:rPr>
        <w:t>بنفسه</w:t>
      </w:r>
      <w:r w:rsidRPr="005F20D2">
        <w:t>.</w:t>
      </w:r>
    </w:p>
    <w:p w:rsidR="005F20D2" w:rsidRPr="005F20D2" w:rsidRDefault="001A2FC5" w:rsidP="00A01BC3">
      <w:pPr>
        <w:pStyle w:val="NumberedParaAR"/>
        <w:rPr>
          <w:lang w:bidi="ar-EG"/>
        </w:rPr>
      </w:pPr>
      <w:r>
        <w:rPr>
          <w:rFonts w:hint="cs"/>
          <w:rtl/>
        </w:rPr>
        <w:t xml:space="preserve">وقدم </w:t>
      </w:r>
      <w:r w:rsidR="005F20D2" w:rsidRPr="005F20D2">
        <w:rPr>
          <w:rtl/>
        </w:rPr>
        <w:t xml:space="preserve">الوفد </w:t>
      </w:r>
      <w:r>
        <w:rPr>
          <w:rFonts w:hint="cs"/>
          <w:rtl/>
        </w:rPr>
        <w:t xml:space="preserve">تقريرا بشأن </w:t>
      </w:r>
      <w:r w:rsidR="005F20D2" w:rsidRPr="005F20D2">
        <w:rPr>
          <w:rtl/>
        </w:rPr>
        <w:t>عدد ال</w:t>
      </w:r>
      <w:r w:rsidR="002D26AC">
        <w:rPr>
          <w:rtl/>
        </w:rPr>
        <w:t>فاحص</w:t>
      </w:r>
      <w:r w:rsidR="005F20D2" w:rsidRPr="005F20D2">
        <w:rPr>
          <w:rtl/>
        </w:rPr>
        <w:t>ين في</w:t>
      </w:r>
      <w:r w:rsidR="005F20D2" w:rsidRPr="005F20D2">
        <w:t xml:space="preserve"> </w:t>
      </w:r>
      <w:r w:rsidR="000A6430">
        <w:rPr>
          <w:rtl/>
        </w:rPr>
        <w:t>معهد تركيا للبراءات</w:t>
      </w:r>
      <w:r>
        <w:rPr>
          <w:rFonts w:hint="cs"/>
          <w:rtl/>
        </w:rPr>
        <w:t xml:space="preserve">. </w:t>
      </w:r>
      <w:proofErr w:type="gramStart"/>
      <w:r w:rsidR="00D50A35">
        <w:rPr>
          <w:rFonts w:hint="cs"/>
          <w:rtl/>
        </w:rPr>
        <w:t>وأفاد</w:t>
      </w:r>
      <w:proofErr w:type="gramEnd"/>
      <w:r w:rsidR="00D50A35">
        <w:rPr>
          <w:rFonts w:hint="cs"/>
          <w:rtl/>
        </w:rPr>
        <w:t xml:space="preserve"> بأنه يتعين على </w:t>
      </w:r>
      <w:r w:rsidR="005F20D2" w:rsidRPr="005F20D2">
        <w:rPr>
          <w:rtl/>
        </w:rPr>
        <w:t xml:space="preserve">مكتب براءات الاختراع </w:t>
      </w:r>
      <w:r w:rsidR="00D50A35">
        <w:rPr>
          <w:rFonts w:hint="cs"/>
          <w:rtl/>
        </w:rPr>
        <w:t>الذي ي</w:t>
      </w:r>
      <w:r w:rsidR="005F20D2" w:rsidRPr="005F20D2">
        <w:rPr>
          <w:rtl/>
        </w:rPr>
        <w:t xml:space="preserve">سعى </w:t>
      </w:r>
      <w:r w:rsidR="00D50A35">
        <w:rPr>
          <w:rFonts w:hint="cs"/>
          <w:rtl/>
        </w:rPr>
        <w:t>إلى ال</w:t>
      </w:r>
      <w:r w:rsidR="005F20D2" w:rsidRPr="005F20D2">
        <w:rPr>
          <w:rtl/>
        </w:rPr>
        <w:t xml:space="preserve">تعيين </w:t>
      </w:r>
      <w:r w:rsidR="00D50A35">
        <w:rPr>
          <w:rtl/>
        </w:rPr>
        <w:t>ك</w:t>
      </w:r>
      <w:r w:rsidR="00627575">
        <w:rPr>
          <w:rtl/>
        </w:rPr>
        <w:t>إدارة</w:t>
      </w:r>
      <w:r w:rsidR="00D50A35">
        <w:rPr>
          <w:rtl/>
        </w:rPr>
        <w:t xml:space="preserve"> بحث دولي وفحص تمهيدي دولي</w:t>
      </w:r>
      <w:r w:rsidR="00D50A35" w:rsidRPr="005F20D2">
        <w:rPr>
          <w:rtl/>
        </w:rPr>
        <w:t xml:space="preserve"> </w:t>
      </w:r>
      <w:r w:rsidR="005F20D2" w:rsidRPr="005F20D2">
        <w:rPr>
          <w:rtl/>
        </w:rPr>
        <w:t xml:space="preserve">الامتثال </w:t>
      </w:r>
      <w:r w:rsidR="00D50A35">
        <w:rPr>
          <w:rFonts w:hint="cs"/>
          <w:rtl/>
        </w:rPr>
        <w:t>ل</w:t>
      </w:r>
      <w:r w:rsidR="005F20D2" w:rsidRPr="005F20D2">
        <w:rPr>
          <w:rtl/>
        </w:rPr>
        <w:t>لشر</w:t>
      </w:r>
      <w:r w:rsidR="00D50A35">
        <w:rPr>
          <w:rFonts w:hint="cs"/>
          <w:rtl/>
        </w:rPr>
        <w:t>و</w:t>
      </w:r>
      <w:r w:rsidR="005F20D2" w:rsidRPr="005F20D2">
        <w:rPr>
          <w:rtl/>
        </w:rPr>
        <w:t>ط المنصوص عليه</w:t>
      </w:r>
      <w:r w:rsidR="00D50A35">
        <w:rPr>
          <w:rFonts w:hint="cs"/>
          <w:rtl/>
        </w:rPr>
        <w:t>ا</w:t>
      </w:r>
      <w:r w:rsidR="005F20D2" w:rsidRPr="005F20D2">
        <w:rPr>
          <w:rtl/>
        </w:rPr>
        <w:t xml:space="preserve"> في</w:t>
      </w:r>
      <w:r w:rsidR="00C80887">
        <w:rPr>
          <w:rFonts w:hint="cs"/>
          <w:rtl/>
        </w:rPr>
        <w:t xml:space="preserve"> القاعدتين</w:t>
      </w:r>
      <w:r w:rsidR="00D83827">
        <w:rPr>
          <w:rFonts w:hint="eastAsia"/>
          <w:rtl/>
        </w:rPr>
        <w:t> </w:t>
      </w:r>
      <w:r w:rsidR="00C80887">
        <w:rPr>
          <w:rFonts w:hint="cs"/>
          <w:rtl/>
        </w:rPr>
        <w:t xml:space="preserve">1.36"1" و1.36"1" </w:t>
      </w:r>
      <w:r w:rsidR="00C80887">
        <w:rPr>
          <w:rFonts w:hint="cs"/>
          <w:rtl/>
          <w:lang w:bidi="ar-EG"/>
        </w:rPr>
        <w:t>أي أنه</w:t>
      </w:r>
      <w:r w:rsidR="00990E6E">
        <w:rPr>
          <w:rFonts w:hint="cs"/>
          <w:rtl/>
          <w:lang w:bidi="ar-EG"/>
        </w:rPr>
        <w:t xml:space="preserve"> </w:t>
      </w:r>
      <w:r w:rsidR="005F20D2" w:rsidRPr="005F20D2">
        <w:rPr>
          <w:rtl/>
        </w:rPr>
        <w:t>"</w:t>
      </w:r>
      <w:r w:rsidR="00C80887">
        <w:rPr>
          <w:rFonts w:hint="cs"/>
          <w:rtl/>
        </w:rPr>
        <w:t>"</w:t>
      </w:r>
      <w:r w:rsidR="00C80887">
        <w:rPr>
          <w:rtl/>
        </w:rPr>
        <w:t>يجب أن يعمل في المكتب الوطني أو المنظمة الحكومية الدولية مائة موظف</w:t>
      </w:r>
      <w:r w:rsidR="00C80887">
        <w:rPr>
          <w:rFonts w:hint="cs"/>
          <w:rtl/>
        </w:rPr>
        <w:t xml:space="preserve"> </w:t>
      </w:r>
      <w:r w:rsidR="00C80887">
        <w:rPr>
          <w:rtl/>
        </w:rPr>
        <w:t>على الأقل يشتغلون طوال ساعات الدوام العادية، ويملكون الم</w:t>
      </w:r>
      <w:r w:rsidR="00C80887">
        <w:rPr>
          <w:rFonts w:hint="cs"/>
          <w:rtl/>
        </w:rPr>
        <w:t>ؤ</w:t>
      </w:r>
      <w:r w:rsidR="00C80887">
        <w:rPr>
          <w:rtl/>
        </w:rPr>
        <w:t xml:space="preserve">هلات التقنية اللازمة </w:t>
      </w:r>
      <w:r w:rsidR="00C80887">
        <w:rPr>
          <w:rFonts w:hint="cs"/>
          <w:rtl/>
        </w:rPr>
        <w:t>لإجراء البحوث</w:t>
      </w:r>
      <w:r w:rsidR="00C80887">
        <w:rPr>
          <w:rtl/>
        </w:rPr>
        <w:t xml:space="preserve"> </w:t>
      </w:r>
      <w:r w:rsidR="00C80887">
        <w:rPr>
          <w:rFonts w:hint="cs"/>
          <w:rtl/>
        </w:rPr>
        <w:t>و</w:t>
      </w:r>
      <w:r w:rsidR="00C80887">
        <w:rPr>
          <w:rtl/>
        </w:rPr>
        <w:t>الفحوص</w:t>
      </w:r>
      <w:r w:rsidR="00C80887">
        <w:rPr>
          <w:rFonts w:hint="cs"/>
          <w:rtl/>
        </w:rPr>
        <w:t>"</w:t>
      </w:r>
      <w:r w:rsidR="005F20D2" w:rsidRPr="005F20D2">
        <w:rPr>
          <w:rtl/>
        </w:rPr>
        <w:t xml:space="preserve">، مع </w:t>
      </w:r>
      <w:r w:rsidR="00990E6E">
        <w:rPr>
          <w:rFonts w:hint="cs"/>
          <w:rtl/>
        </w:rPr>
        <w:t xml:space="preserve">الشروط المقابلة </w:t>
      </w:r>
      <w:r w:rsidR="005F20D2" w:rsidRPr="005F20D2">
        <w:rPr>
          <w:rtl/>
        </w:rPr>
        <w:t xml:space="preserve">التي </w:t>
      </w:r>
      <w:r w:rsidR="00990E6E">
        <w:rPr>
          <w:rFonts w:hint="cs"/>
          <w:rtl/>
        </w:rPr>
        <w:t xml:space="preserve">وردت </w:t>
      </w:r>
      <w:r w:rsidR="005F20D2" w:rsidRPr="005F20D2">
        <w:rPr>
          <w:rtl/>
        </w:rPr>
        <w:t xml:space="preserve">في تفاهم جمعية 2014 </w:t>
      </w:r>
      <w:r w:rsidR="00990E6E">
        <w:rPr>
          <w:rFonts w:hint="cs"/>
          <w:rtl/>
        </w:rPr>
        <w:t>ل</w:t>
      </w:r>
      <w:r w:rsidR="005F20D2" w:rsidRPr="005F20D2">
        <w:rPr>
          <w:rtl/>
        </w:rPr>
        <w:t>معاهدة التعاون بشأن البراءات:</w:t>
      </w:r>
      <w:r w:rsidR="00990E6E">
        <w:rPr>
          <w:rFonts w:hint="cs"/>
          <w:rtl/>
        </w:rPr>
        <w:t xml:space="preserve"> </w:t>
      </w:r>
      <w:r w:rsidR="005F20D2" w:rsidRPr="005F20D2">
        <w:rPr>
          <w:rtl/>
        </w:rPr>
        <w:t>"</w:t>
      </w:r>
      <w:r w:rsidR="000828A9">
        <w:rPr>
          <w:rFonts w:hint="cs"/>
          <w:rtl/>
        </w:rPr>
        <w:t>و</w:t>
      </w:r>
      <w:r w:rsidR="000828A9" w:rsidRPr="00700FE2">
        <w:rPr>
          <w:rtl/>
        </w:rPr>
        <w:t>ينبغي تقديم أي طلب من هذا القبيل على أساس أن المكتب الطالب للتعيين يجب أن يستوفي جميع معايير التعيين الموضوعية في وقت تعيينه من قِبل الجمعية</w:t>
      </w:r>
      <w:r w:rsidR="00392495">
        <w:rPr>
          <w:rtl/>
        </w:rPr>
        <w:t>" (انظر الفقرة</w:t>
      </w:r>
      <w:r w:rsidR="000828A9">
        <w:rPr>
          <w:rFonts w:hint="cs"/>
          <w:rtl/>
        </w:rPr>
        <w:t> </w:t>
      </w:r>
      <w:r w:rsidR="00392495">
        <w:rPr>
          <w:rtl/>
        </w:rPr>
        <w:t>25</w:t>
      </w:r>
      <w:r w:rsidR="005F20D2" w:rsidRPr="005F20D2">
        <w:rPr>
          <w:rtl/>
        </w:rPr>
        <w:t>(د) من الوثيقة</w:t>
      </w:r>
      <w:r w:rsidR="00392495">
        <w:rPr>
          <w:rFonts w:hint="cs"/>
          <w:rtl/>
        </w:rPr>
        <w:t> </w:t>
      </w:r>
      <w:r w:rsidR="005F20D2" w:rsidRPr="005F20D2">
        <w:t>PCT/A/46/6</w:t>
      </w:r>
      <w:r w:rsidR="007A610D">
        <w:rPr>
          <w:rFonts w:hint="cs"/>
          <w:rtl/>
        </w:rPr>
        <w:t xml:space="preserve">). </w:t>
      </w:r>
      <w:r w:rsidR="000828A9">
        <w:rPr>
          <w:rFonts w:hint="cs"/>
          <w:rtl/>
        </w:rPr>
        <w:t>وأثناء تقديم</w:t>
      </w:r>
      <w:r w:rsidR="005F20D2" w:rsidRPr="005F20D2">
        <w:rPr>
          <w:rtl/>
        </w:rPr>
        <w:t xml:space="preserve"> المساعدة التقنية بين ديسمبر 2015 ومارس 2016، </w:t>
      </w:r>
      <w:r w:rsidR="007A610D">
        <w:rPr>
          <w:rFonts w:hint="cs"/>
          <w:rtl/>
        </w:rPr>
        <w:t xml:space="preserve">بذل </w:t>
      </w:r>
      <w:r w:rsidR="000A6430">
        <w:rPr>
          <w:rtl/>
        </w:rPr>
        <w:t>معهد تركيا للبراءات</w:t>
      </w:r>
      <w:r w:rsidR="005F20D2" w:rsidRPr="005F20D2">
        <w:t xml:space="preserve"> </w:t>
      </w:r>
      <w:r w:rsidR="005F20D2" w:rsidRPr="005F20D2">
        <w:rPr>
          <w:rtl/>
        </w:rPr>
        <w:t>جهدا استثنائيا ل</w:t>
      </w:r>
      <w:r w:rsidR="00627575">
        <w:rPr>
          <w:rtl/>
        </w:rPr>
        <w:t>استيفاء</w:t>
      </w:r>
      <w:r w:rsidR="005F20D2" w:rsidRPr="005F20D2">
        <w:rPr>
          <w:rtl/>
        </w:rPr>
        <w:t xml:space="preserve"> </w:t>
      </w:r>
      <w:r w:rsidR="007A610D">
        <w:rPr>
          <w:rFonts w:hint="cs"/>
          <w:rtl/>
        </w:rPr>
        <w:t>ال</w:t>
      </w:r>
      <w:r w:rsidR="005F20D2" w:rsidRPr="005F20D2">
        <w:rPr>
          <w:rtl/>
        </w:rPr>
        <w:t xml:space="preserve">متطلبات </w:t>
      </w:r>
      <w:r w:rsidR="007A610D">
        <w:rPr>
          <w:rFonts w:hint="cs"/>
          <w:rtl/>
        </w:rPr>
        <w:t xml:space="preserve">الواردة </w:t>
      </w:r>
      <w:r w:rsidR="00D83827" w:rsidRPr="005F20D2">
        <w:rPr>
          <w:rtl/>
        </w:rPr>
        <w:t>في</w:t>
      </w:r>
      <w:r w:rsidR="00D83827">
        <w:rPr>
          <w:rFonts w:hint="cs"/>
          <w:rtl/>
        </w:rPr>
        <w:t xml:space="preserve"> القاعدتين</w:t>
      </w:r>
      <w:r w:rsidR="00D83827">
        <w:rPr>
          <w:rFonts w:hint="eastAsia"/>
          <w:rtl/>
        </w:rPr>
        <w:t> </w:t>
      </w:r>
      <w:r w:rsidR="00D83827">
        <w:rPr>
          <w:rFonts w:hint="cs"/>
          <w:rtl/>
        </w:rPr>
        <w:t xml:space="preserve">1.36"1" و1.36"1". </w:t>
      </w:r>
      <w:r w:rsidR="00A01BC3">
        <w:rPr>
          <w:rFonts w:hint="cs"/>
          <w:rtl/>
        </w:rPr>
        <w:t>وكان عدد الفاحصين في البداية </w:t>
      </w:r>
      <w:r w:rsidR="005F20D2" w:rsidRPr="005F20D2">
        <w:rPr>
          <w:rtl/>
        </w:rPr>
        <w:t xml:space="preserve">89 </w:t>
      </w:r>
      <w:r w:rsidR="002D26AC">
        <w:rPr>
          <w:rtl/>
        </w:rPr>
        <w:t>فاحص</w:t>
      </w:r>
      <w:r w:rsidR="00392495">
        <w:rPr>
          <w:rFonts w:hint="cs"/>
          <w:rtl/>
        </w:rPr>
        <w:t>ا</w:t>
      </w:r>
      <w:r w:rsidR="005F20D2" w:rsidRPr="005F20D2">
        <w:rPr>
          <w:rtl/>
        </w:rPr>
        <w:t>، إلا أن إدارة</w:t>
      </w:r>
      <w:r w:rsidR="005F20D2" w:rsidRPr="005F20D2">
        <w:t xml:space="preserve"> </w:t>
      </w:r>
      <w:r w:rsidR="00A01BC3">
        <w:rPr>
          <w:rFonts w:hint="cs"/>
          <w:rtl/>
        </w:rPr>
        <w:t>ال</w:t>
      </w:r>
      <w:r w:rsidR="000A6430">
        <w:rPr>
          <w:rtl/>
        </w:rPr>
        <w:t xml:space="preserve">معهد </w:t>
      </w:r>
      <w:r w:rsidR="007A610D">
        <w:rPr>
          <w:rFonts w:hint="cs"/>
          <w:rtl/>
        </w:rPr>
        <w:t>أعادت ضم ف</w:t>
      </w:r>
      <w:r w:rsidR="005F20D2" w:rsidRPr="005F20D2">
        <w:rPr>
          <w:rtl/>
        </w:rPr>
        <w:t>احصي البراءات الذين ع</w:t>
      </w:r>
      <w:r w:rsidR="007A610D">
        <w:rPr>
          <w:rFonts w:hint="cs"/>
          <w:rtl/>
        </w:rPr>
        <w:t>ُ</w:t>
      </w:r>
      <w:r w:rsidR="005F20D2" w:rsidRPr="005F20D2">
        <w:rPr>
          <w:rtl/>
        </w:rPr>
        <w:t xml:space="preserve">ينوا سابقا </w:t>
      </w:r>
      <w:r w:rsidR="00A01BC3">
        <w:rPr>
          <w:rFonts w:hint="cs"/>
          <w:rtl/>
        </w:rPr>
        <w:t>في</w:t>
      </w:r>
      <w:r w:rsidR="005F20D2" w:rsidRPr="005F20D2">
        <w:rPr>
          <w:rtl/>
        </w:rPr>
        <w:t xml:space="preserve"> إدارات أخرى </w:t>
      </w:r>
      <w:r w:rsidR="007A610D">
        <w:rPr>
          <w:rFonts w:hint="cs"/>
          <w:rtl/>
        </w:rPr>
        <w:t>بالمعهد تعنى ب</w:t>
      </w:r>
      <w:r w:rsidR="005F20D2" w:rsidRPr="005F20D2">
        <w:rPr>
          <w:rtl/>
        </w:rPr>
        <w:t xml:space="preserve">خدمات </w:t>
      </w:r>
      <w:r w:rsidR="007A610D">
        <w:rPr>
          <w:rFonts w:hint="cs"/>
          <w:rtl/>
        </w:rPr>
        <w:t>الدعم (مثل التوعية</w:t>
      </w:r>
      <w:r w:rsidR="005F20D2" w:rsidRPr="005F20D2">
        <w:rPr>
          <w:rtl/>
        </w:rPr>
        <w:t xml:space="preserve"> والترويج والتدريب). ونتيجة لهذا ا</w:t>
      </w:r>
      <w:r w:rsidR="007A610D">
        <w:rPr>
          <w:rFonts w:hint="cs"/>
          <w:rtl/>
        </w:rPr>
        <w:t>لضم</w:t>
      </w:r>
      <w:r w:rsidR="005F20D2" w:rsidRPr="005F20D2">
        <w:rPr>
          <w:rtl/>
        </w:rPr>
        <w:t xml:space="preserve">، </w:t>
      </w:r>
      <w:r w:rsidR="007A610D">
        <w:rPr>
          <w:rFonts w:hint="cs"/>
          <w:rtl/>
        </w:rPr>
        <w:t xml:space="preserve">وصل </w:t>
      </w:r>
      <w:r w:rsidR="00A01BC3">
        <w:rPr>
          <w:rFonts w:hint="cs"/>
          <w:rtl/>
        </w:rPr>
        <w:t>ال</w:t>
      </w:r>
      <w:r w:rsidR="000A6430">
        <w:rPr>
          <w:rtl/>
        </w:rPr>
        <w:t xml:space="preserve">معهد </w:t>
      </w:r>
      <w:r w:rsidR="005F20D2" w:rsidRPr="005F20D2">
        <w:rPr>
          <w:rtl/>
        </w:rPr>
        <w:t>في يناير</w:t>
      </w:r>
      <w:r w:rsidR="007A610D">
        <w:rPr>
          <w:rFonts w:hint="cs"/>
          <w:rtl/>
        </w:rPr>
        <w:t xml:space="preserve"> </w:t>
      </w:r>
      <w:r w:rsidR="005F20D2" w:rsidRPr="005F20D2">
        <w:rPr>
          <w:rtl/>
        </w:rPr>
        <w:t xml:space="preserve">2016 </w:t>
      </w:r>
      <w:r w:rsidR="007A610D">
        <w:rPr>
          <w:rFonts w:hint="cs"/>
          <w:rtl/>
        </w:rPr>
        <w:t xml:space="preserve">إلى </w:t>
      </w:r>
      <w:r w:rsidR="005F20D2" w:rsidRPr="005F20D2">
        <w:rPr>
          <w:rtl/>
        </w:rPr>
        <w:t>ال</w:t>
      </w:r>
      <w:r w:rsidR="007A610D">
        <w:rPr>
          <w:rFonts w:hint="cs"/>
          <w:rtl/>
        </w:rPr>
        <w:t xml:space="preserve">عدد </w:t>
      </w:r>
      <w:r w:rsidR="005F20D2" w:rsidRPr="005F20D2">
        <w:rPr>
          <w:rtl/>
        </w:rPr>
        <w:t xml:space="preserve">المطلوب </w:t>
      </w:r>
      <w:r w:rsidR="007A610D">
        <w:rPr>
          <w:rFonts w:hint="cs"/>
          <w:rtl/>
        </w:rPr>
        <w:t>وهو</w:t>
      </w:r>
      <w:r w:rsidR="00A01BC3">
        <w:rPr>
          <w:rFonts w:hint="eastAsia"/>
          <w:rtl/>
        </w:rPr>
        <w:t> </w:t>
      </w:r>
      <w:r w:rsidR="005F20D2" w:rsidRPr="005F20D2">
        <w:rPr>
          <w:rtl/>
        </w:rPr>
        <w:t xml:space="preserve">103 </w:t>
      </w:r>
      <w:r w:rsidR="002D26AC">
        <w:rPr>
          <w:rtl/>
        </w:rPr>
        <w:t>فاحص</w:t>
      </w:r>
      <w:r w:rsidR="00392495">
        <w:rPr>
          <w:rFonts w:hint="cs"/>
          <w:rtl/>
        </w:rPr>
        <w:t>ين</w:t>
      </w:r>
      <w:r w:rsidR="007A610D">
        <w:rPr>
          <w:rFonts w:hint="cs"/>
          <w:rtl/>
        </w:rPr>
        <w:t xml:space="preserve"> يتمتعون ب</w:t>
      </w:r>
      <w:r w:rsidR="005F20D2" w:rsidRPr="005F20D2">
        <w:rPr>
          <w:rtl/>
        </w:rPr>
        <w:t xml:space="preserve">القدرة </w:t>
      </w:r>
      <w:r w:rsidR="007A610D">
        <w:rPr>
          <w:rFonts w:hint="cs"/>
          <w:rtl/>
        </w:rPr>
        <w:t xml:space="preserve">الكاملة على البحث </w:t>
      </w:r>
      <w:proofErr w:type="gramStart"/>
      <w:r w:rsidR="007A610D">
        <w:rPr>
          <w:rFonts w:hint="cs"/>
          <w:rtl/>
        </w:rPr>
        <w:t>و</w:t>
      </w:r>
      <w:r w:rsidR="005F20D2" w:rsidRPr="005F20D2">
        <w:rPr>
          <w:rtl/>
        </w:rPr>
        <w:t>الفحص</w:t>
      </w:r>
      <w:proofErr w:type="gramEnd"/>
      <w:r w:rsidR="005F20D2" w:rsidRPr="005F20D2">
        <w:rPr>
          <w:rtl/>
        </w:rPr>
        <w:t xml:space="preserve">. </w:t>
      </w:r>
      <w:proofErr w:type="gramStart"/>
      <w:r w:rsidR="005F20D2" w:rsidRPr="005F20D2">
        <w:rPr>
          <w:rtl/>
        </w:rPr>
        <w:t>بالإضافة</w:t>
      </w:r>
      <w:proofErr w:type="gramEnd"/>
      <w:r w:rsidR="005F20D2" w:rsidRPr="005F20D2">
        <w:rPr>
          <w:rtl/>
        </w:rPr>
        <w:t xml:space="preserve"> إلى ذلك، </w:t>
      </w:r>
      <w:r w:rsidR="00A5371D">
        <w:rPr>
          <w:rFonts w:hint="cs"/>
          <w:rtl/>
        </w:rPr>
        <w:t xml:space="preserve">حصل المعهد على موافقة من </w:t>
      </w:r>
      <w:r w:rsidR="00A5371D">
        <w:rPr>
          <w:rFonts w:hint="cs"/>
          <w:rtl/>
          <w:lang w:bidi="ar-EG"/>
        </w:rPr>
        <w:t xml:space="preserve">الوكالة المركزية التركية لملاك </w:t>
      </w:r>
      <w:r w:rsidR="00A5371D" w:rsidRPr="00392495">
        <w:rPr>
          <w:rFonts w:hint="cs"/>
          <w:rtl/>
        </w:rPr>
        <w:t>الموظفين</w:t>
      </w:r>
      <w:r w:rsidR="00A5371D">
        <w:rPr>
          <w:rFonts w:hint="cs"/>
          <w:rtl/>
          <w:lang w:bidi="ar-EG"/>
        </w:rPr>
        <w:t xml:space="preserve"> </w:t>
      </w:r>
      <w:r w:rsidR="00A5371D">
        <w:rPr>
          <w:rFonts w:hint="cs"/>
          <w:rtl/>
        </w:rPr>
        <w:t xml:space="preserve">بتعيين </w:t>
      </w:r>
      <w:r w:rsidR="005F20D2" w:rsidRPr="005F20D2">
        <w:rPr>
          <w:rtl/>
        </w:rPr>
        <w:t xml:space="preserve">تسعة </w:t>
      </w:r>
      <w:r w:rsidR="002D26AC">
        <w:rPr>
          <w:rtl/>
        </w:rPr>
        <w:t>فاحص</w:t>
      </w:r>
      <w:r w:rsidR="005F20D2" w:rsidRPr="005F20D2">
        <w:rPr>
          <w:rtl/>
        </w:rPr>
        <w:t>ين إضافي</w:t>
      </w:r>
      <w:r w:rsidR="00A5371D">
        <w:rPr>
          <w:rFonts w:hint="cs"/>
          <w:rtl/>
        </w:rPr>
        <w:t xml:space="preserve">ين </w:t>
      </w:r>
      <w:r w:rsidR="005F20D2" w:rsidRPr="005F20D2">
        <w:rPr>
          <w:rtl/>
        </w:rPr>
        <w:t xml:space="preserve">في عام 2016. </w:t>
      </w:r>
      <w:proofErr w:type="gramStart"/>
      <w:r w:rsidR="005F20D2" w:rsidRPr="005F20D2">
        <w:rPr>
          <w:rtl/>
        </w:rPr>
        <w:t>ومن</w:t>
      </w:r>
      <w:proofErr w:type="gramEnd"/>
      <w:r w:rsidR="005F20D2" w:rsidRPr="005F20D2">
        <w:rPr>
          <w:rtl/>
        </w:rPr>
        <w:t xml:space="preserve"> </w:t>
      </w:r>
      <w:r w:rsidR="00A5371D">
        <w:rPr>
          <w:rFonts w:hint="cs"/>
          <w:rtl/>
        </w:rPr>
        <w:t xml:space="preserve">المزمع </w:t>
      </w:r>
      <w:r w:rsidR="005F20D2" w:rsidRPr="005F20D2">
        <w:rPr>
          <w:rtl/>
        </w:rPr>
        <w:t xml:space="preserve">أن </w:t>
      </w:r>
      <w:r w:rsidR="00A5371D">
        <w:rPr>
          <w:rFonts w:hint="cs"/>
          <w:rtl/>
        </w:rPr>
        <w:t xml:space="preserve">يباشروا أعمالهم </w:t>
      </w:r>
      <w:r w:rsidR="005F20D2" w:rsidRPr="005F20D2">
        <w:rPr>
          <w:rtl/>
        </w:rPr>
        <w:t>بحلول مارس</w:t>
      </w:r>
      <w:r w:rsidR="00A01BC3">
        <w:rPr>
          <w:rFonts w:hint="cs"/>
          <w:rtl/>
        </w:rPr>
        <w:t> </w:t>
      </w:r>
      <w:r w:rsidR="005F20D2" w:rsidRPr="005F20D2">
        <w:rPr>
          <w:rtl/>
        </w:rPr>
        <w:t xml:space="preserve">2016. ولذلك، </w:t>
      </w:r>
      <w:r w:rsidR="00A5371D">
        <w:rPr>
          <w:rFonts w:hint="cs"/>
          <w:rtl/>
        </w:rPr>
        <w:t>سيكون لدى م</w:t>
      </w:r>
      <w:r w:rsidR="000A6430">
        <w:rPr>
          <w:rtl/>
        </w:rPr>
        <w:t>عهد تركيا للبراءات</w:t>
      </w:r>
      <w:r w:rsidR="00A5371D">
        <w:rPr>
          <w:rFonts w:hint="cs"/>
          <w:rtl/>
        </w:rPr>
        <w:t xml:space="preserve"> </w:t>
      </w:r>
      <w:r w:rsidR="005F20D2" w:rsidRPr="005F20D2">
        <w:rPr>
          <w:rtl/>
        </w:rPr>
        <w:t xml:space="preserve">112 </w:t>
      </w:r>
      <w:r w:rsidR="002D26AC">
        <w:rPr>
          <w:rtl/>
        </w:rPr>
        <w:t>فاحص</w:t>
      </w:r>
      <w:r w:rsidR="00A01BC3">
        <w:rPr>
          <w:rFonts w:hint="cs"/>
          <w:rtl/>
        </w:rPr>
        <w:t>ا</w:t>
      </w:r>
      <w:r w:rsidR="005F20D2" w:rsidRPr="005F20D2">
        <w:rPr>
          <w:rtl/>
        </w:rPr>
        <w:t xml:space="preserve"> قبل تقديم </w:t>
      </w:r>
      <w:r w:rsidR="00A5371D">
        <w:rPr>
          <w:rFonts w:hint="cs"/>
          <w:rtl/>
        </w:rPr>
        <w:t>ال</w:t>
      </w:r>
      <w:r w:rsidR="005F20D2" w:rsidRPr="005F20D2">
        <w:rPr>
          <w:rtl/>
        </w:rPr>
        <w:t xml:space="preserve">طلب </w:t>
      </w:r>
      <w:r w:rsidR="00A5371D">
        <w:rPr>
          <w:rFonts w:hint="cs"/>
          <w:rtl/>
        </w:rPr>
        <w:t>ال</w:t>
      </w:r>
      <w:r w:rsidR="005F20D2" w:rsidRPr="005F20D2">
        <w:rPr>
          <w:rtl/>
        </w:rPr>
        <w:t>رسمي للمكتب الدولي. وبالإضافة إلى ذلك، كان</w:t>
      </w:r>
      <w:r w:rsidR="005F20D2" w:rsidRPr="005F20D2">
        <w:t xml:space="preserve"> </w:t>
      </w:r>
      <w:r w:rsidR="000A6430">
        <w:rPr>
          <w:rtl/>
        </w:rPr>
        <w:t>معهد تركيا للبراءات</w:t>
      </w:r>
      <w:r w:rsidR="005F20D2" w:rsidRPr="005F20D2">
        <w:t xml:space="preserve"> </w:t>
      </w:r>
      <w:r w:rsidR="00A5371D">
        <w:rPr>
          <w:rFonts w:hint="cs"/>
          <w:rtl/>
        </w:rPr>
        <w:t xml:space="preserve">قد </w:t>
      </w:r>
      <w:r w:rsidR="005F20D2" w:rsidRPr="005F20D2">
        <w:rPr>
          <w:rtl/>
        </w:rPr>
        <w:t xml:space="preserve">حصل أيضا في </w:t>
      </w:r>
      <w:r w:rsidR="00A5371D">
        <w:rPr>
          <w:rFonts w:hint="cs"/>
          <w:rtl/>
        </w:rPr>
        <w:t xml:space="preserve">فبراير </w:t>
      </w:r>
      <w:r w:rsidR="005F20D2" w:rsidRPr="005F20D2">
        <w:rPr>
          <w:rtl/>
        </w:rPr>
        <w:t xml:space="preserve">2016 </w:t>
      </w:r>
      <w:r w:rsidR="00A5371D">
        <w:rPr>
          <w:rFonts w:hint="cs"/>
          <w:rtl/>
        </w:rPr>
        <w:t xml:space="preserve">على </w:t>
      </w:r>
      <w:r w:rsidR="005F20D2" w:rsidRPr="005F20D2">
        <w:rPr>
          <w:rtl/>
        </w:rPr>
        <w:t xml:space="preserve">موافقة الحكومة التركية </w:t>
      </w:r>
      <w:r w:rsidR="00A5371D">
        <w:rPr>
          <w:rFonts w:hint="cs"/>
          <w:rtl/>
        </w:rPr>
        <w:t xml:space="preserve">بتعيين </w:t>
      </w:r>
      <w:r w:rsidR="005F20D2" w:rsidRPr="005F20D2">
        <w:rPr>
          <w:rtl/>
        </w:rPr>
        <w:t xml:space="preserve">50 </w:t>
      </w:r>
      <w:r w:rsidR="002D26AC">
        <w:rPr>
          <w:rtl/>
        </w:rPr>
        <w:t>فاحص</w:t>
      </w:r>
      <w:r w:rsidR="00A01BC3">
        <w:rPr>
          <w:rFonts w:hint="cs"/>
          <w:rtl/>
        </w:rPr>
        <w:t>ا</w:t>
      </w:r>
      <w:r w:rsidR="005F20D2" w:rsidRPr="005F20D2">
        <w:rPr>
          <w:rtl/>
        </w:rPr>
        <w:t xml:space="preserve"> </w:t>
      </w:r>
      <w:r w:rsidR="00A01BC3">
        <w:rPr>
          <w:rFonts w:hint="cs"/>
          <w:rtl/>
        </w:rPr>
        <w:t>آخر</w:t>
      </w:r>
      <w:r w:rsidR="005F20D2" w:rsidRPr="005F20D2">
        <w:rPr>
          <w:rtl/>
        </w:rPr>
        <w:t xml:space="preserve"> بحلول عام 2019</w:t>
      </w:r>
      <w:r w:rsidR="00A5371D">
        <w:rPr>
          <w:rFonts w:hint="cs"/>
          <w:rtl/>
        </w:rPr>
        <w:t>،</w:t>
      </w:r>
      <w:r w:rsidR="005F20D2" w:rsidRPr="005F20D2">
        <w:rPr>
          <w:rtl/>
        </w:rPr>
        <w:t xml:space="preserve"> </w:t>
      </w:r>
      <w:r w:rsidR="00A5371D">
        <w:rPr>
          <w:rFonts w:hint="cs"/>
          <w:rtl/>
        </w:rPr>
        <w:t>أ</w:t>
      </w:r>
      <w:r w:rsidR="005F20D2" w:rsidRPr="005F20D2">
        <w:rPr>
          <w:rtl/>
        </w:rPr>
        <w:t>ي ما مجموعه 162 فاحص براءات عندما</w:t>
      </w:r>
      <w:r w:rsidR="005F20D2" w:rsidRPr="005F20D2">
        <w:t xml:space="preserve"> </w:t>
      </w:r>
      <w:r w:rsidR="00A5371D">
        <w:rPr>
          <w:rFonts w:hint="cs"/>
          <w:rtl/>
        </w:rPr>
        <w:t>يعمل ال</w:t>
      </w:r>
      <w:r w:rsidR="000A6430">
        <w:rPr>
          <w:rtl/>
        </w:rPr>
        <w:t xml:space="preserve">معهد </w:t>
      </w:r>
      <w:r w:rsidR="00A5371D">
        <w:rPr>
          <w:rFonts w:hint="cs"/>
          <w:rtl/>
        </w:rPr>
        <w:t xml:space="preserve">بطاقته </w:t>
      </w:r>
      <w:r w:rsidR="005F20D2" w:rsidRPr="005F20D2">
        <w:rPr>
          <w:rtl/>
        </w:rPr>
        <w:t>الكامل</w:t>
      </w:r>
      <w:r w:rsidR="00A5371D">
        <w:rPr>
          <w:rFonts w:hint="cs"/>
          <w:rtl/>
        </w:rPr>
        <w:t>ة</w:t>
      </w:r>
      <w:r w:rsidR="005F20D2" w:rsidRPr="005F20D2">
        <w:rPr>
          <w:rtl/>
        </w:rPr>
        <w:t xml:space="preserve"> </w:t>
      </w:r>
      <w:r w:rsidR="00A5371D">
        <w:rPr>
          <w:rFonts w:hint="cs"/>
          <w:rtl/>
        </w:rPr>
        <w:t xml:space="preserve">كإدارة </w:t>
      </w:r>
      <w:r w:rsidR="005F20D2" w:rsidRPr="005F20D2">
        <w:rPr>
          <w:rtl/>
        </w:rPr>
        <w:t xml:space="preserve">دولية. ونتيجة لذلك، </w:t>
      </w:r>
      <w:r w:rsidR="00A5371D">
        <w:rPr>
          <w:rFonts w:hint="cs"/>
          <w:rtl/>
          <w:lang w:bidi="ar-EG"/>
        </w:rPr>
        <w:t xml:space="preserve">يستوفي المعهد المتطلبات المنصوص </w:t>
      </w:r>
      <w:proofErr w:type="gramStart"/>
      <w:r w:rsidR="00A5371D">
        <w:rPr>
          <w:rFonts w:hint="cs"/>
          <w:rtl/>
          <w:lang w:bidi="ar-EG"/>
        </w:rPr>
        <w:t>عليها</w:t>
      </w:r>
      <w:proofErr w:type="gramEnd"/>
      <w:r w:rsidR="00A5371D">
        <w:rPr>
          <w:rFonts w:hint="cs"/>
          <w:rtl/>
          <w:lang w:bidi="ar-EG"/>
        </w:rPr>
        <w:t xml:space="preserve"> في </w:t>
      </w:r>
      <w:r w:rsidR="00A01BC3">
        <w:rPr>
          <w:rFonts w:hint="cs"/>
          <w:rtl/>
        </w:rPr>
        <w:t>القاعدتين</w:t>
      </w:r>
      <w:r w:rsidR="00A01BC3">
        <w:rPr>
          <w:rFonts w:hint="eastAsia"/>
          <w:rtl/>
        </w:rPr>
        <w:t> </w:t>
      </w:r>
      <w:r w:rsidR="00A01BC3">
        <w:rPr>
          <w:rFonts w:hint="cs"/>
          <w:rtl/>
        </w:rPr>
        <w:t>1.36"1" و1.36"1"</w:t>
      </w:r>
      <w:r w:rsidR="00A5371D">
        <w:rPr>
          <w:rFonts w:hint="cs"/>
          <w:rtl/>
          <w:lang w:bidi="ar-EG"/>
        </w:rPr>
        <w:t>.</w:t>
      </w:r>
    </w:p>
    <w:p w:rsidR="005F20D2" w:rsidRPr="005F20D2" w:rsidRDefault="00CA49AC" w:rsidP="009F39A4">
      <w:pPr>
        <w:pStyle w:val="NumberedParaAR"/>
      </w:pPr>
      <w:r>
        <w:rPr>
          <w:rFonts w:hint="cs"/>
          <w:rtl/>
        </w:rPr>
        <w:t>و</w:t>
      </w:r>
      <w:r w:rsidR="005F20D2" w:rsidRPr="005F20D2">
        <w:rPr>
          <w:rtl/>
        </w:rPr>
        <w:t xml:space="preserve">ذكر الوفد أن عملية المساعدة والتقييم قد </w:t>
      </w:r>
      <w:r w:rsidR="00EB7717">
        <w:rPr>
          <w:rFonts w:hint="cs"/>
          <w:rtl/>
        </w:rPr>
        <w:t>صيغت</w:t>
      </w:r>
      <w:r w:rsidR="005F20D2" w:rsidRPr="005F20D2">
        <w:rPr>
          <w:rtl/>
        </w:rPr>
        <w:t xml:space="preserve"> في زيارتين رئيسي</w:t>
      </w:r>
      <w:r w:rsidR="00FE0E50">
        <w:rPr>
          <w:rFonts w:hint="cs"/>
          <w:rtl/>
        </w:rPr>
        <w:t>تين ب</w:t>
      </w:r>
      <w:r w:rsidR="000A6430">
        <w:rPr>
          <w:rtl/>
        </w:rPr>
        <w:t>معهد تركيا للبراءات</w:t>
      </w:r>
      <w:r w:rsidR="005F20D2" w:rsidRPr="005F20D2">
        <w:t xml:space="preserve"> </w:t>
      </w:r>
      <w:r w:rsidR="00EB7717">
        <w:rPr>
          <w:rFonts w:hint="cs"/>
          <w:rtl/>
        </w:rPr>
        <w:t>و</w:t>
      </w:r>
      <w:r w:rsidR="005F20D2" w:rsidRPr="005F20D2">
        <w:rPr>
          <w:rtl/>
        </w:rPr>
        <w:t xml:space="preserve">من خلال الاتصال </w:t>
      </w:r>
      <w:r w:rsidR="00FE0E50">
        <w:rPr>
          <w:rFonts w:hint="cs"/>
          <w:rtl/>
        </w:rPr>
        <w:t xml:space="preserve">السلس </w:t>
      </w:r>
      <w:r w:rsidR="005F20D2" w:rsidRPr="005F20D2">
        <w:rPr>
          <w:rtl/>
        </w:rPr>
        <w:t xml:space="preserve">جدا </w:t>
      </w:r>
      <w:r w:rsidR="00FE0E50">
        <w:rPr>
          <w:rFonts w:hint="cs"/>
          <w:rtl/>
        </w:rPr>
        <w:t xml:space="preserve">عبر </w:t>
      </w:r>
      <w:r w:rsidR="005F20D2" w:rsidRPr="005F20D2">
        <w:rPr>
          <w:rtl/>
        </w:rPr>
        <w:t>البريد الإلكتروني على مد</w:t>
      </w:r>
      <w:r w:rsidR="00FE0E50">
        <w:rPr>
          <w:rFonts w:hint="cs"/>
          <w:rtl/>
        </w:rPr>
        <w:t xml:space="preserve">ار </w:t>
      </w:r>
      <w:r w:rsidR="00EB7717">
        <w:rPr>
          <w:rtl/>
        </w:rPr>
        <w:t xml:space="preserve">فترة إجمالية </w:t>
      </w:r>
      <w:r w:rsidR="005F20D2" w:rsidRPr="005F20D2">
        <w:rPr>
          <w:rtl/>
        </w:rPr>
        <w:t>بلغ</w:t>
      </w:r>
      <w:r w:rsidR="00EB7717">
        <w:rPr>
          <w:rFonts w:hint="cs"/>
          <w:rtl/>
        </w:rPr>
        <w:t>ت</w:t>
      </w:r>
      <w:r w:rsidR="005F20D2" w:rsidRPr="005F20D2">
        <w:rPr>
          <w:rtl/>
        </w:rPr>
        <w:t xml:space="preserve"> حوالي أربعة أشهر. </w:t>
      </w:r>
      <w:r w:rsidR="00FE0E50">
        <w:rPr>
          <w:rFonts w:hint="cs"/>
          <w:rtl/>
        </w:rPr>
        <w:t>و</w:t>
      </w:r>
      <w:r w:rsidR="005F20D2" w:rsidRPr="005F20D2">
        <w:rPr>
          <w:rtl/>
        </w:rPr>
        <w:t>خلال زيارات التقييم</w:t>
      </w:r>
      <w:r w:rsidR="00FE0E50">
        <w:rPr>
          <w:rFonts w:hint="cs"/>
          <w:rtl/>
        </w:rPr>
        <w:t xml:space="preserve">، </w:t>
      </w:r>
      <w:r w:rsidR="00EB7717">
        <w:rPr>
          <w:rFonts w:hint="cs"/>
          <w:rtl/>
        </w:rPr>
        <w:t>قدّم المعهد</w:t>
      </w:r>
      <w:r w:rsidR="00FE0E50">
        <w:rPr>
          <w:rFonts w:hint="cs"/>
          <w:rtl/>
        </w:rPr>
        <w:t xml:space="preserve"> سل</w:t>
      </w:r>
      <w:r w:rsidR="005F20D2" w:rsidRPr="005F20D2">
        <w:rPr>
          <w:rtl/>
        </w:rPr>
        <w:t xml:space="preserve">سلة من العروض وكذلك </w:t>
      </w:r>
      <w:r w:rsidR="00D81CA9">
        <w:rPr>
          <w:rtl/>
        </w:rPr>
        <w:t xml:space="preserve">مكتب </w:t>
      </w:r>
      <w:r w:rsidR="00A77682">
        <w:rPr>
          <w:rtl/>
        </w:rPr>
        <w:t>كوريا لل</w:t>
      </w:r>
      <w:r w:rsidR="00FB73A5">
        <w:rPr>
          <w:rtl/>
        </w:rPr>
        <w:t>ملكية الفكرية</w:t>
      </w:r>
      <w:r w:rsidR="005F20D2" w:rsidRPr="005F20D2">
        <w:rPr>
          <w:rtl/>
        </w:rPr>
        <w:t xml:space="preserve"> </w:t>
      </w:r>
      <w:r w:rsidR="00AB1E8C">
        <w:rPr>
          <w:rFonts w:hint="cs"/>
          <w:rtl/>
        </w:rPr>
        <w:t>و</w:t>
      </w:r>
      <w:r w:rsidR="00D81CA9">
        <w:rPr>
          <w:rFonts w:hint="cs"/>
          <w:rtl/>
        </w:rPr>
        <w:t xml:space="preserve">مكتب إسبانيا </w:t>
      </w:r>
      <w:r w:rsidR="00AB1E8C">
        <w:rPr>
          <w:rtl/>
        </w:rPr>
        <w:t xml:space="preserve"> للبراءات والعلامات التجارية </w:t>
      </w:r>
      <w:r w:rsidR="005F20D2" w:rsidRPr="005F20D2">
        <w:rPr>
          <w:rtl/>
        </w:rPr>
        <w:t xml:space="preserve">لتبادل </w:t>
      </w:r>
      <w:r w:rsidR="005F20D2" w:rsidRPr="00392495">
        <w:rPr>
          <w:rtl/>
        </w:rPr>
        <w:t>الخبرات</w:t>
      </w:r>
      <w:r w:rsidR="005F20D2" w:rsidRPr="005F20D2">
        <w:rPr>
          <w:rtl/>
        </w:rPr>
        <w:t xml:space="preserve"> ووجهات النظر حول </w:t>
      </w:r>
      <w:r w:rsidR="00EB7717">
        <w:rPr>
          <w:rFonts w:hint="cs"/>
          <w:rtl/>
        </w:rPr>
        <w:t>أنشطتها</w:t>
      </w:r>
      <w:r w:rsidR="00AB1E8C">
        <w:rPr>
          <w:rFonts w:hint="cs"/>
          <w:rtl/>
        </w:rPr>
        <w:t xml:space="preserve"> في إطار </w:t>
      </w:r>
      <w:r w:rsidR="005F20D2" w:rsidRPr="005F20D2">
        <w:rPr>
          <w:rtl/>
        </w:rPr>
        <w:t xml:space="preserve">معاهدة التعاون بشأن البراءات. </w:t>
      </w:r>
      <w:r w:rsidR="00EB7717">
        <w:rPr>
          <w:rFonts w:hint="cs"/>
          <w:rtl/>
        </w:rPr>
        <w:t>و</w:t>
      </w:r>
      <w:r w:rsidR="005F20D2" w:rsidRPr="005F20D2">
        <w:rPr>
          <w:rtl/>
        </w:rPr>
        <w:t>عقد</w:t>
      </w:r>
      <w:r w:rsidR="00EB7717">
        <w:rPr>
          <w:rFonts w:hint="cs"/>
          <w:rtl/>
        </w:rPr>
        <w:t>ت</w:t>
      </w:r>
      <w:r w:rsidR="005F20D2" w:rsidRPr="005F20D2">
        <w:rPr>
          <w:rtl/>
        </w:rPr>
        <w:t xml:space="preserve"> </w:t>
      </w:r>
      <w:r w:rsidR="00AB1E8C">
        <w:rPr>
          <w:rFonts w:hint="cs"/>
          <w:rtl/>
        </w:rPr>
        <w:t xml:space="preserve">اجتماعات بشأن </w:t>
      </w:r>
      <w:r w:rsidR="005F20D2" w:rsidRPr="005F20D2">
        <w:rPr>
          <w:rtl/>
        </w:rPr>
        <w:t xml:space="preserve">أهم </w:t>
      </w:r>
      <w:r w:rsidR="00EB7717">
        <w:rPr>
          <w:rFonts w:hint="cs"/>
          <w:rtl/>
        </w:rPr>
        <w:t>قطاعات العمل</w:t>
      </w:r>
      <w:r w:rsidR="005F20D2" w:rsidRPr="005F20D2">
        <w:rPr>
          <w:rtl/>
        </w:rPr>
        <w:t xml:space="preserve"> </w:t>
      </w:r>
      <w:r w:rsidR="00EB7717">
        <w:rPr>
          <w:rFonts w:hint="cs"/>
          <w:rtl/>
        </w:rPr>
        <w:t xml:space="preserve">في </w:t>
      </w:r>
      <w:r w:rsidR="00EB7717">
        <w:rPr>
          <w:rFonts w:hint="cs"/>
          <w:rtl/>
        </w:rPr>
        <w:lastRenderedPageBreak/>
        <w:t>ال</w:t>
      </w:r>
      <w:r w:rsidR="00EB7717">
        <w:rPr>
          <w:rtl/>
        </w:rPr>
        <w:t>معهد</w:t>
      </w:r>
      <w:r w:rsidR="005F20D2" w:rsidRPr="005F20D2">
        <w:rPr>
          <w:rtl/>
        </w:rPr>
        <w:t xml:space="preserve">، </w:t>
      </w:r>
      <w:r w:rsidR="00EB7717">
        <w:rPr>
          <w:rFonts w:hint="cs"/>
          <w:rtl/>
        </w:rPr>
        <w:t>أي</w:t>
      </w:r>
      <w:r w:rsidR="005F20D2" w:rsidRPr="005F20D2">
        <w:rPr>
          <w:rtl/>
        </w:rPr>
        <w:t xml:space="preserve"> </w:t>
      </w:r>
      <w:r w:rsidR="00AB1E8C">
        <w:rPr>
          <w:rFonts w:hint="cs"/>
          <w:rtl/>
        </w:rPr>
        <w:t>إدارة ال</w:t>
      </w:r>
      <w:r w:rsidR="005F20D2" w:rsidRPr="005F20D2">
        <w:rPr>
          <w:rtl/>
        </w:rPr>
        <w:t xml:space="preserve">براءات، </w:t>
      </w:r>
      <w:r w:rsidR="00EB7717">
        <w:rPr>
          <w:rFonts w:hint="cs"/>
          <w:rtl/>
        </w:rPr>
        <w:t>و</w:t>
      </w:r>
      <w:r w:rsidR="00AB1E8C">
        <w:rPr>
          <w:rFonts w:hint="cs"/>
          <w:rtl/>
        </w:rPr>
        <w:t xml:space="preserve">الفريق العامل المعني بنظام </w:t>
      </w:r>
      <w:r w:rsidR="005F20D2" w:rsidRPr="005F20D2">
        <w:rPr>
          <w:rtl/>
        </w:rPr>
        <w:t xml:space="preserve">إدارة الجودة، </w:t>
      </w:r>
      <w:r w:rsidR="00EB7717">
        <w:rPr>
          <w:rFonts w:hint="cs"/>
          <w:rtl/>
        </w:rPr>
        <w:t>و</w:t>
      </w:r>
      <w:r w:rsidR="00AB1E8C">
        <w:rPr>
          <w:rFonts w:hint="cs"/>
          <w:rtl/>
          <w:lang w:bidi="ar-EG"/>
        </w:rPr>
        <w:t>الفريق العامل المعني بالمبادئ التوجيهية للبحث والفحص</w:t>
      </w:r>
      <w:r w:rsidR="005F20D2" w:rsidRPr="005F20D2">
        <w:rPr>
          <w:rtl/>
        </w:rPr>
        <w:t xml:space="preserve">، </w:t>
      </w:r>
      <w:r w:rsidR="00EB7717">
        <w:rPr>
          <w:rFonts w:hint="cs"/>
          <w:rtl/>
        </w:rPr>
        <w:t>و</w:t>
      </w:r>
      <w:r w:rsidR="005F20D2" w:rsidRPr="005F20D2">
        <w:rPr>
          <w:rtl/>
        </w:rPr>
        <w:t xml:space="preserve">الفريق العامل </w:t>
      </w:r>
      <w:r w:rsidR="00AB1E8C">
        <w:rPr>
          <w:rFonts w:hint="cs"/>
          <w:rtl/>
        </w:rPr>
        <w:t>المعني ب</w:t>
      </w:r>
      <w:r w:rsidR="005F20D2" w:rsidRPr="005F20D2">
        <w:rPr>
          <w:rtl/>
        </w:rPr>
        <w:t xml:space="preserve">تخطيط التدريب. ومن هنا، </w:t>
      </w:r>
      <w:r w:rsidR="00AB1E8C">
        <w:rPr>
          <w:rFonts w:hint="cs"/>
          <w:rtl/>
        </w:rPr>
        <w:t xml:space="preserve">تبع </w:t>
      </w:r>
      <w:r w:rsidR="005F20D2" w:rsidRPr="005F20D2">
        <w:rPr>
          <w:rtl/>
        </w:rPr>
        <w:t xml:space="preserve">نشاط التعاون </w:t>
      </w:r>
      <w:r w:rsidR="00AB1E8C">
        <w:rPr>
          <w:rFonts w:hint="cs"/>
          <w:rtl/>
        </w:rPr>
        <w:t>ال</w:t>
      </w:r>
      <w:r w:rsidR="005F20D2" w:rsidRPr="005F20D2">
        <w:rPr>
          <w:rtl/>
        </w:rPr>
        <w:t>تقييم</w:t>
      </w:r>
      <w:r w:rsidR="00AB1E8C">
        <w:rPr>
          <w:rFonts w:hint="cs"/>
          <w:rtl/>
        </w:rPr>
        <w:t>ي</w:t>
      </w:r>
      <w:r w:rsidR="005F20D2" w:rsidRPr="005F20D2">
        <w:rPr>
          <w:rtl/>
        </w:rPr>
        <w:t xml:space="preserve"> </w:t>
      </w:r>
      <w:r w:rsidR="00AB1E8C">
        <w:rPr>
          <w:rFonts w:hint="cs"/>
          <w:rtl/>
        </w:rPr>
        <w:t>ال</w:t>
      </w:r>
      <w:r w:rsidR="005F20D2" w:rsidRPr="005F20D2">
        <w:rPr>
          <w:rtl/>
        </w:rPr>
        <w:t xml:space="preserve">كامل برنامج يركز على مجالات العمل الرئيسية ذات الصلة </w:t>
      </w:r>
      <w:r w:rsidR="00AB1E8C">
        <w:rPr>
          <w:rFonts w:hint="cs"/>
          <w:rtl/>
        </w:rPr>
        <w:t>ب</w:t>
      </w:r>
      <w:r w:rsidR="005F20D2" w:rsidRPr="005F20D2">
        <w:rPr>
          <w:rtl/>
        </w:rPr>
        <w:t xml:space="preserve">الشروط المنصوص عليها في </w:t>
      </w:r>
      <w:r w:rsidR="009F39A4">
        <w:rPr>
          <w:rFonts w:hint="cs"/>
          <w:rtl/>
        </w:rPr>
        <w:t>القاعدتين</w:t>
      </w:r>
      <w:r w:rsidR="005F20D2" w:rsidRPr="005F20D2">
        <w:rPr>
          <w:rtl/>
        </w:rPr>
        <w:t xml:space="preserve"> 36 و63: نظام إدارة الجودة</w:t>
      </w:r>
      <w:r w:rsidR="00AB1E8C">
        <w:rPr>
          <w:rFonts w:hint="cs"/>
          <w:rtl/>
        </w:rPr>
        <w:t xml:space="preserve">، </w:t>
      </w:r>
      <w:r w:rsidR="000B4515">
        <w:rPr>
          <w:rFonts w:hint="cs"/>
          <w:rtl/>
        </w:rPr>
        <w:t>و</w:t>
      </w:r>
      <w:r w:rsidR="00AB1E8C">
        <w:rPr>
          <w:rFonts w:hint="cs"/>
          <w:rtl/>
          <w:lang w:bidi="ar-EG"/>
        </w:rPr>
        <w:t>الحد الأدنى للوثائق بناء على معاهدة التعاون بشأن البراءات، والأدوات المعلوماتية وقواعد البيانات</w:t>
      </w:r>
      <w:r w:rsidR="00AB1E8C">
        <w:rPr>
          <w:rFonts w:hint="cs"/>
          <w:rtl/>
        </w:rPr>
        <w:t xml:space="preserve">، </w:t>
      </w:r>
      <w:r w:rsidR="000B4515">
        <w:rPr>
          <w:rFonts w:hint="cs"/>
          <w:rtl/>
        </w:rPr>
        <w:t>و</w:t>
      </w:r>
      <w:r w:rsidR="000B4515">
        <w:rPr>
          <w:rFonts w:hint="cs"/>
          <w:rtl/>
          <w:lang w:bidi="ar-EG"/>
        </w:rPr>
        <w:t>بناء قدرات الفاحصين على البحث والفحص</w:t>
      </w:r>
      <w:r w:rsidR="005F20D2" w:rsidRPr="005F20D2">
        <w:t>.</w:t>
      </w:r>
    </w:p>
    <w:p w:rsidR="005F20D2" w:rsidRPr="005F20D2" w:rsidRDefault="005F20D2" w:rsidP="006A461F">
      <w:pPr>
        <w:pStyle w:val="NumberedParaAR"/>
      </w:pPr>
      <w:r w:rsidRPr="005F20D2">
        <w:rPr>
          <w:rtl/>
        </w:rPr>
        <w:t>و</w:t>
      </w:r>
      <w:r w:rsidR="000B4515">
        <w:rPr>
          <w:rFonts w:hint="cs"/>
          <w:rtl/>
        </w:rPr>
        <w:t>قدم ا</w:t>
      </w:r>
      <w:r w:rsidRPr="005F20D2">
        <w:rPr>
          <w:rtl/>
        </w:rPr>
        <w:t xml:space="preserve">لوفد </w:t>
      </w:r>
      <w:r w:rsidR="000B4515">
        <w:rPr>
          <w:rFonts w:hint="cs"/>
          <w:rtl/>
        </w:rPr>
        <w:t>وصفا ل</w:t>
      </w:r>
      <w:r w:rsidRPr="005F20D2">
        <w:rPr>
          <w:rtl/>
        </w:rPr>
        <w:t>نظام إدارة الجودة</w:t>
      </w:r>
      <w:r w:rsidR="000B4515">
        <w:rPr>
          <w:rFonts w:hint="cs"/>
          <w:rtl/>
        </w:rPr>
        <w:t xml:space="preserve"> ب</w:t>
      </w:r>
      <w:r w:rsidR="000A6430">
        <w:rPr>
          <w:rtl/>
        </w:rPr>
        <w:t>معهد تركيا للبراءات</w:t>
      </w:r>
      <w:r w:rsidRPr="005F20D2">
        <w:rPr>
          <w:rtl/>
        </w:rPr>
        <w:t xml:space="preserve">، </w:t>
      </w:r>
      <w:r w:rsidR="000B4515">
        <w:rPr>
          <w:rFonts w:hint="cs"/>
          <w:rtl/>
        </w:rPr>
        <w:t xml:space="preserve">والذي </w:t>
      </w:r>
      <w:r w:rsidRPr="005F20D2">
        <w:rPr>
          <w:rtl/>
        </w:rPr>
        <w:t>كان</w:t>
      </w:r>
      <w:r w:rsidR="000B4515">
        <w:rPr>
          <w:rFonts w:hint="cs"/>
          <w:rtl/>
        </w:rPr>
        <w:t xml:space="preserve"> </w:t>
      </w:r>
      <w:r w:rsidRPr="005F20D2">
        <w:rPr>
          <w:rtl/>
        </w:rPr>
        <w:t>قد حلل</w:t>
      </w:r>
      <w:r w:rsidR="000B4515">
        <w:rPr>
          <w:rFonts w:hint="cs"/>
          <w:rtl/>
        </w:rPr>
        <w:t xml:space="preserve">ه </w:t>
      </w:r>
      <w:r w:rsidRPr="005F20D2">
        <w:rPr>
          <w:rtl/>
        </w:rPr>
        <w:t xml:space="preserve">من خلال الاجتماعات والمراسلات الإلكترونية </w:t>
      </w:r>
      <w:r w:rsidR="000B4515">
        <w:rPr>
          <w:rFonts w:hint="cs"/>
          <w:rtl/>
        </w:rPr>
        <w:t xml:space="preserve">عبر </w:t>
      </w:r>
      <w:r w:rsidRPr="005F20D2">
        <w:rPr>
          <w:rtl/>
        </w:rPr>
        <w:t xml:space="preserve">البريد </w:t>
      </w:r>
      <w:r w:rsidR="000B4515">
        <w:rPr>
          <w:rFonts w:hint="cs"/>
          <w:rtl/>
        </w:rPr>
        <w:t xml:space="preserve">الإلكتروني </w:t>
      </w:r>
      <w:r w:rsidRPr="005F20D2">
        <w:rPr>
          <w:rtl/>
        </w:rPr>
        <w:t xml:space="preserve">مع الفريق العامل </w:t>
      </w:r>
      <w:r w:rsidR="000B4515">
        <w:rPr>
          <w:rFonts w:hint="cs"/>
          <w:rtl/>
        </w:rPr>
        <w:t>المعني ب</w:t>
      </w:r>
      <w:r w:rsidRPr="005F20D2">
        <w:rPr>
          <w:rtl/>
        </w:rPr>
        <w:t>نظام إدارة الجودة</w:t>
      </w:r>
      <w:r w:rsidRPr="005F20D2">
        <w:t xml:space="preserve"> </w:t>
      </w:r>
      <w:r w:rsidR="000B4515">
        <w:rPr>
          <w:rFonts w:hint="cs"/>
          <w:rtl/>
        </w:rPr>
        <w:t>ب</w:t>
      </w:r>
      <w:r w:rsidR="000B4515">
        <w:rPr>
          <w:rtl/>
        </w:rPr>
        <w:t>معهد تركيا للبراءا</w:t>
      </w:r>
      <w:r w:rsidR="000B4515">
        <w:rPr>
          <w:rFonts w:hint="cs"/>
          <w:rtl/>
        </w:rPr>
        <w:t>ت.</w:t>
      </w:r>
      <w:r w:rsidRPr="005F20D2">
        <w:t xml:space="preserve"> </w:t>
      </w:r>
      <w:r w:rsidR="000B4515">
        <w:rPr>
          <w:rFonts w:hint="cs"/>
          <w:rtl/>
        </w:rPr>
        <w:t xml:space="preserve">وأفاد بأن </w:t>
      </w:r>
      <w:r w:rsidR="009F39A4">
        <w:rPr>
          <w:rFonts w:hint="cs"/>
          <w:rtl/>
        </w:rPr>
        <w:t>القاعدتين</w:t>
      </w:r>
      <w:r w:rsidRPr="005F20D2">
        <w:rPr>
          <w:rtl/>
        </w:rPr>
        <w:t xml:space="preserve"> 36 و63 </w:t>
      </w:r>
      <w:r w:rsidR="000B4515">
        <w:rPr>
          <w:rFonts w:hint="cs"/>
          <w:rtl/>
        </w:rPr>
        <w:t xml:space="preserve">اشترطت أن </w:t>
      </w:r>
      <w:proofErr w:type="gramStart"/>
      <w:r w:rsidR="000B4515">
        <w:rPr>
          <w:rFonts w:hint="cs"/>
          <w:rtl/>
        </w:rPr>
        <w:t>يكون</w:t>
      </w:r>
      <w:proofErr w:type="gramEnd"/>
      <w:r w:rsidR="000B4515">
        <w:rPr>
          <w:rFonts w:hint="cs"/>
          <w:rtl/>
        </w:rPr>
        <w:t xml:space="preserve"> لدى </w:t>
      </w:r>
      <w:r w:rsidRPr="005F20D2">
        <w:rPr>
          <w:rtl/>
        </w:rPr>
        <w:t xml:space="preserve">جميع الإدارات الدولية نظام </w:t>
      </w:r>
      <w:r w:rsidR="000B4515">
        <w:rPr>
          <w:rFonts w:hint="cs"/>
          <w:rtl/>
        </w:rPr>
        <w:t>ل</w:t>
      </w:r>
      <w:r w:rsidRPr="005F20D2">
        <w:rPr>
          <w:rtl/>
        </w:rPr>
        <w:t xml:space="preserve">إدارة الجودة. </w:t>
      </w:r>
      <w:r w:rsidR="000B4515">
        <w:rPr>
          <w:rFonts w:hint="cs"/>
          <w:rtl/>
        </w:rPr>
        <w:t xml:space="preserve">ويرد في </w:t>
      </w:r>
      <w:r w:rsidRPr="005F20D2">
        <w:rPr>
          <w:rtl/>
        </w:rPr>
        <w:t xml:space="preserve">الفصل 21 من المبادئ التوجيهية </w:t>
      </w:r>
      <w:r w:rsidR="000B4515">
        <w:rPr>
          <w:rFonts w:hint="cs"/>
          <w:rtl/>
          <w:lang w:bidi="ar-EG"/>
        </w:rPr>
        <w:t>التوجيهية للبحث والفحص التمهيدي الدوليين تفاصيل الجوانب التنظيمية والعملية والتشغيلية التي يجب أن يؤديها نظام إدارة الجودة.</w:t>
      </w:r>
      <w:r w:rsidRPr="005F20D2">
        <w:rPr>
          <w:rtl/>
        </w:rPr>
        <w:t xml:space="preserve"> </w:t>
      </w:r>
      <w:r w:rsidR="000B4515">
        <w:rPr>
          <w:rFonts w:hint="cs"/>
          <w:rtl/>
          <w:lang w:bidi="ar-EG"/>
        </w:rPr>
        <w:t>واستناداً إلى هذا الإطار، تبادلت المكاتب الثلاثة (المعهد ومكتب كوريا ومكتب إسبانيا) خبراتها في هذا المجال</w:t>
      </w:r>
      <w:r w:rsidRPr="005F20D2">
        <w:rPr>
          <w:rtl/>
        </w:rPr>
        <w:t xml:space="preserve">. </w:t>
      </w:r>
      <w:r w:rsidR="000B4515">
        <w:rPr>
          <w:rFonts w:hint="cs"/>
          <w:rtl/>
        </w:rPr>
        <w:t>و</w:t>
      </w:r>
      <w:r w:rsidRPr="005F20D2">
        <w:rPr>
          <w:rtl/>
        </w:rPr>
        <w:t xml:space="preserve">عند هذه النقطة </w:t>
      </w:r>
      <w:r w:rsidR="00041330">
        <w:rPr>
          <w:rFonts w:hint="cs"/>
          <w:rtl/>
        </w:rPr>
        <w:t>جرت مراجعة</w:t>
      </w:r>
      <w:r w:rsidRPr="005F20D2">
        <w:rPr>
          <w:rtl/>
        </w:rPr>
        <w:t xml:space="preserve"> جميع فقرات الفصل 21: </w:t>
      </w:r>
      <w:r w:rsidR="00041330" w:rsidRPr="00A26AA0">
        <w:rPr>
          <w:rtl/>
          <w:lang w:bidi="ar-EG"/>
        </w:rPr>
        <w:t xml:space="preserve">القيادة والسياسة العامة؛ والموارد؛ وتنظيم عبء العمل الإداري؛ وضمان الجودة؛ والتواصل؛ والتوثيق؛ وتوثيق عملية البحث؛ والمراجعة الداخلية؛ وترتيبات عرض </w:t>
      </w:r>
      <w:r w:rsidR="00041330">
        <w:rPr>
          <w:rFonts w:hint="cs"/>
          <w:rtl/>
          <w:lang w:bidi="ar-EG"/>
        </w:rPr>
        <w:t>ال</w:t>
      </w:r>
      <w:r w:rsidR="00041330" w:rsidRPr="00A26AA0">
        <w:rPr>
          <w:rtl/>
          <w:lang w:bidi="ar-EG"/>
        </w:rPr>
        <w:t>تقارير</w:t>
      </w:r>
      <w:r w:rsidRPr="005F20D2">
        <w:rPr>
          <w:rtl/>
        </w:rPr>
        <w:t xml:space="preserve">. </w:t>
      </w:r>
      <w:r w:rsidR="00041330">
        <w:rPr>
          <w:rFonts w:hint="cs"/>
          <w:rtl/>
        </w:rPr>
        <w:t>و</w:t>
      </w:r>
      <w:r w:rsidRPr="005F20D2">
        <w:rPr>
          <w:rtl/>
        </w:rPr>
        <w:t>كان</w:t>
      </w:r>
      <w:r w:rsidRPr="005F20D2">
        <w:t xml:space="preserve"> </w:t>
      </w:r>
      <w:r w:rsidR="000A6430">
        <w:rPr>
          <w:rtl/>
        </w:rPr>
        <w:t>معهد تركيا للبراءات</w:t>
      </w:r>
      <w:r w:rsidR="007B05F9">
        <w:rPr>
          <w:rFonts w:hint="cs"/>
          <w:rtl/>
        </w:rPr>
        <w:t xml:space="preserve"> </w:t>
      </w:r>
      <w:r w:rsidR="00041330">
        <w:rPr>
          <w:rFonts w:hint="cs"/>
          <w:rtl/>
        </w:rPr>
        <w:t xml:space="preserve">قد أرسى </w:t>
      </w:r>
      <w:r w:rsidRPr="005F20D2">
        <w:rPr>
          <w:rtl/>
        </w:rPr>
        <w:t xml:space="preserve">الهيكل التنظيمي لنظام إدارة الجودة </w:t>
      </w:r>
      <w:r w:rsidR="00041330">
        <w:rPr>
          <w:rFonts w:hint="cs"/>
          <w:rtl/>
        </w:rPr>
        <w:t xml:space="preserve">منفذا </w:t>
      </w:r>
      <w:r w:rsidRPr="005F20D2">
        <w:rPr>
          <w:rtl/>
        </w:rPr>
        <w:t xml:space="preserve">على المستوى الوطني. </w:t>
      </w:r>
      <w:r w:rsidR="00041330">
        <w:rPr>
          <w:rFonts w:hint="cs"/>
          <w:rtl/>
        </w:rPr>
        <w:t>و</w:t>
      </w:r>
      <w:r w:rsidRPr="005F20D2">
        <w:rPr>
          <w:rtl/>
        </w:rPr>
        <w:t xml:space="preserve">كان لديه نظام </w:t>
      </w:r>
      <w:proofErr w:type="gramStart"/>
      <w:r w:rsidRPr="005F20D2">
        <w:rPr>
          <w:rtl/>
        </w:rPr>
        <w:t>مراقبة</w:t>
      </w:r>
      <w:proofErr w:type="gramEnd"/>
      <w:r w:rsidRPr="005F20D2">
        <w:rPr>
          <w:rtl/>
        </w:rPr>
        <w:t xml:space="preserve"> جودة لجميع التقارير، </w:t>
      </w:r>
      <w:r w:rsidR="00041330">
        <w:rPr>
          <w:rFonts w:hint="cs"/>
          <w:rtl/>
        </w:rPr>
        <w:t>على يد</w:t>
      </w:r>
      <w:r w:rsidRPr="005F20D2">
        <w:rPr>
          <w:rtl/>
        </w:rPr>
        <w:t xml:space="preserve"> اثن</w:t>
      </w:r>
      <w:r w:rsidR="00041330">
        <w:rPr>
          <w:rFonts w:hint="cs"/>
          <w:rtl/>
        </w:rPr>
        <w:t xml:space="preserve">ين </w:t>
      </w:r>
      <w:r w:rsidRPr="005F20D2">
        <w:rPr>
          <w:rtl/>
        </w:rPr>
        <w:t>من كبار ال</w:t>
      </w:r>
      <w:r w:rsidR="002D26AC">
        <w:rPr>
          <w:rtl/>
        </w:rPr>
        <w:t>فاحص</w:t>
      </w:r>
      <w:r w:rsidRPr="005F20D2">
        <w:rPr>
          <w:rtl/>
        </w:rPr>
        <w:t xml:space="preserve">ين. </w:t>
      </w:r>
      <w:r w:rsidR="00041330">
        <w:rPr>
          <w:rFonts w:hint="cs"/>
          <w:rtl/>
        </w:rPr>
        <w:t>و</w:t>
      </w:r>
      <w:r w:rsidRPr="005F20D2">
        <w:rPr>
          <w:rtl/>
        </w:rPr>
        <w:t xml:space="preserve">أثناء عملية المساعدة، </w:t>
      </w:r>
      <w:r w:rsidR="00041330">
        <w:rPr>
          <w:rFonts w:hint="cs"/>
          <w:rtl/>
        </w:rPr>
        <w:t xml:space="preserve">تبادل </w:t>
      </w:r>
      <w:r w:rsidR="00D81CA9">
        <w:rPr>
          <w:rFonts w:hint="cs"/>
          <w:rtl/>
        </w:rPr>
        <w:t xml:space="preserve">مكتب إسبانيا </w:t>
      </w:r>
      <w:r w:rsidR="00041330">
        <w:rPr>
          <w:rtl/>
        </w:rPr>
        <w:t xml:space="preserve"> للبراءات والعلامات التجارية </w:t>
      </w:r>
      <w:r w:rsidRPr="005F20D2">
        <w:rPr>
          <w:rtl/>
        </w:rPr>
        <w:t>المعلومات والخبرات بشأن نظام إدارة الجودة الخاص</w:t>
      </w:r>
      <w:r w:rsidR="00041330">
        <w:rPr>
          <w:rFonts w:hint="cs"/>
          <w:rtl/>
        </w:rPr>
        <w:t xml:space="preserve"> به </w:t>
      </w:r>
      <w:r w:rsidRPr="005F20D2">
        <w:rPr>
          <w:rtl/>
        </w:rPr>
        <w:t>و</w:t>
      </w:r>
      <w:r w:rsidR="00041330">
        <w:rPr>
          <w:rFonts w:hint="cs"/>
          <w:rtl/>
        </w:rPr>
        <w:t xml:space="preserve">سبل التكيف </w:t>
      </w:r>
      <w:r w:rsidRPr="005F20D2">
        <w:rPr>
          <w:rtl/>
        </w:rPr>
        <w:t xml:space="preserve">مع الفصل 21، مثل عدم المطابقة والإجراءات التصحيحية والوقائية والتسجيل وتعليمات </w:t>
      </w:r>
      <w:r w:rsidR="00041330" w:rsidRPr="005F20D2">
        <w:rPr>
          <w:rtl/>
        </w:rPr>
        <w:t xml:space="preserve">ومقاييس </w:t>
      </w:r>
      <w:r w:rsidRPr="005F20D2">
        <w:rPr>
          <w:rtl/>
        </w:rPr>
        <w:t xml:space="preserve">تسجيل استراتيجية البحث. كما تم مناقشة بعض الجوانب الأخرى مثل وثائق العمليات وترتيبات </w:t>
      </w:r>
      <w:r w:rsidR="00041330">
        <w:rPr>
          <w:rFonts w:hint="cs"/>
          <w:rtl/>
        </w:rPr>
        <w:t xml:space="preserve">المراجعة </w:t>
      </w:r>
      <w:r w:rsidRPr="005F20D2">
        <w:rPr>
          <w:rtl/>
        </w:rPr>
        <w:t xml:space="preserve">الداخلية. </w:t>
      </w:r>
      <w:r w:rsidR="00B76A67">
        <w:rPr>
          <w:rFonts w:hint="cs"/>
          <w:rtl/>
          <w:lang w:bidi="ar-EG"/>
        </w:rPr>
        <w:t>وقدَّم مكتب إسبانيا إلى المعهد بخاصة التعليمات التالية ومعلومات عن مسارات دليل الجودة المترجمة إلى الإنكليزية</w:t>
      </w:r>
      <w:r w:rsidR="00B76A67">
        <w:rPr>
          <w:rFonts w:hint="cs"/>
          <w:rtl/>
        </w:rPr>
        <w:t>: س</w:t>
      </w:r>
      <w:proofErr w:type="spellStart"/>
      <w:r w:rsidR="00B76A67">
        <w:rPr>
          <w:rFonts w:hint="cs"/>
          <w:rtl/>
          <w:lang w:bidi="ar-EG"/>
        </w:rPr>
        <w:t>ياسة</w:t>
      </w:r>
      <w:proofErr w:type="spellEnd"/>
      <w:r w:rsidR="00B76A67">
        <w:rPr>
          <w:rFonts w:hint="cs"/>
          <w:rtl/>
          <w:lang w:bidi="ar-EG"/>
        </w:rPr>
        <w:t xml:space="preserve"> الجودة في مكتب إسبانيا وأهدافها ومعاييرها؛ تقرير البحث الدولي وإجراءات دليل الجودة فيما يخص الرأي المكتوب؛ بنود مكتب إسبانيا المعيارية بشأن معاهدة التعاون بشأن البراءات؛ قوائم معايير مكتب إسبانيا لتقارير البحث الدولي والرأي المكتوب (الاستمارتان</w:t>
      </w:r>
      <w:r w:rsidR="00E3348B">
        <w:rPr>
          <w:lang w:bidi="ar-EG"/>
        </w:rPr>
        <w:t>PCT/ISA/210</w:t>
      </w:r>
      <w:r w:rsidR="00624621">
        <w:rPr>
          <w:rFonts w:hint="cs"/>
          <w:rtl/>
          <w:lang w:bidi="ar-EG"/>
        </w:rPr>
        <w:t xml:space="preserve"> و</w:t>
      </w:r>
      <w:r w:rsidR="00E3348B">
        <w:rPr>
          <w:lang w:bidi="ar-EG"/>
        </w:rPr>
        <w:t>PCT/ISA/237</w:t>
      </w:r>
      <w:r w:rsidR="00B76A67">
        <w:rPr>
          <w:rFonts w:hint="cs"/>
          <w:rtl/>
          <w:lang w:bidi="ar-EG"/>
        </w:rPr>
        <w:t>)؛ المبادئ التوجيهية الخاصة بالبحث ونماذج الاستمارات؛ تعريف المقاييس والإجراءات في مكتب إسبانيا؛ إجراءات إدارة حالات عدم التوافق مع المعايير؛ إجراءات إدارة التدابير التصحيحية والوقائية؛ إجراءات معالجة الشكاوى والاقتراحات والتهاني؛ إجراءات الجودة من حيث تقييم رضا العملاء وأصحاب المصلحة.</w:t>
      </w:r>
      <w:r w:rsidRPr="005F20D2">
        <w:rPr>
          <w:rtl/>
        </w:rPr>
        <w:t xml:space="preserve"> </w:t>
      </w:r>
      <w:r w:rsidR="00E3348B">
        <w:rPr>
          <w:rFonts w:hint="cs"/>
          <w:rtl/>
          <w:lang w:bidi="ar-EG"/>
        </w:rPr>
        <w:t xml:space="preserve">وفيما يتعلق بالموعد النهائي ليقيم مكتب التمس التعيين كإدارة دولية نظاماً لإدارة الجودة، يتيح التفاهم الذي اعتمدته جمعية اتحاد المعاهدة في عام 2014 ألا يكون هذا النظام قائماً في تاريخ تعيين الجمعية ولكن يجب أن يقام قبل أن تباشر الإدارة الدولية أعمالها بما لا يقل عن 18 شهراً بعد التعيين. </w:t>
      </w:r>
      <w:proofErr w:type="gramStart"/>
      <w:r w:rsidR="00E3348B">
        <w:rPr>
          <w:rFonts w:hint="cs"/>
          <w:rtl/>
          <w:lang w:bidi="ar-EG"/>
        </w:rPr>
        <w:t>وعليه</w:t>
      </w:r>
      <w:proofErr w:type="gramEnd"/>
      <w:r w:rsidR="00E3348B">
        <w:rPr>
          <w:rFonts w:hint="cs"/>
          <w:rtl/>
          <w:lang w:bidi="ar-EG"/>
        </w:rPr>
        <w:t>، فمن الكافي أن تكون خطة هذا النظام مكتملة بحلول تاريخ التعيين وأن تكون هناك نظم مماثلة عاملة فيما يخص أنشطة البحث والفحص الوطنية</w:t>
      </w:r>
      <w:r w:rsidRPr="005F20D2">
        <w:rPr>
          <w:rtl/>
        </w:rPr>
        <w:t xml:space="preserve">. </w:t>
      </w:r>
      <w:r w:rsidR="00E3348B">
        <w:rPr>
          <w:rFonts w:hint="cs"/>
          <w:rtl/>
          <w:lang w:bidi="ar-EG"/>
        </w:rPr>
        <w:t>وبناء على تبادل المعلومات بين جميع المؤسسات المتعاونة، استكمل المعهد خلال فترة التقييم</w:t>
      </w:r>
      <w:proofErr w:type="gramStart"/>
      <w:r w:rsidR="00E3348B">
        <w:rPr>
          <w:rFonts w:hint="cs"/>
          <w:rtl/>
          <w:lang w:bidi="ar-EG"/>
        </w:rPr>
        <w:t xml:space="preserve"> خطة محدد</w:t>
      </w:r>
      <w:proofErr w:type="gramEnd"/>
      <w:r w:rsidR="00E3348B">
        <w:rPr>
          <w:rFonts w:hint="cs"/>
          <w:rtl/>
          <w:lang w:bidi="ar-EG"/>
        </w:rPr>
        <w:t>ة لوضع نظام إدارة الجودة بناء على معاهدة التعاون بشأن البراءات بحلول موعد تقديم الطلب (مارس 2016)، وكيف لهذا النظام أن يتماشى مع صيغة الفصل</w:t>
      </w:r>
      <w:r w:rsidR="00941F1C">
        <w:rPr>
          <w:rFonts w:hint="eastAsia"/>
          <w:rtl/>
          <w:lang w:bidi="ar-EG"/>
        </w:rPr>
        <w:t> </w:t>
      </w:r>
      <w:r w:rsidR="00E3348B">
        <w:rPr>
          <w:rFonts w:hint="cs"/>
          <w:rtl/>
          <w:lang w:bidi="ar-EG"/>
        </w:rPr>
        <w:t xml:space="preserve">21 من المبادئ التوجيهية الخاصة بالبحث والفحص التمهيدي الدوليين بناء على معاهدة التعاون بشأن البراءات. ومن بين </w:t>
      </w:r>
      <w:r w:rsidR="006A461F">
        <w:rPr>
          <w:rFonts w:hint="cs"/>
          <w:rtl/>
          <w:lang w:bidi="ar-EG"/>
        </w:rPr>
        <w:t>ال</w:t>
      </w:r>
      <w:r w:rsidR="00E3348B">
        <w:rPr>
          <w:rFonts w:hint="cs"/>
          <w:rtl/>
          <w:lang w:bidi="ar-EG"/>
        </w:rPr>
        <w:t xml:space="preserve">أمور </w:t>
      </w:r>
      <w:r w:rsidR="006A461F">
        <w:rPr>
          <w:rFonts w:hint="cs"/>
          <w:rtl/>
          <w:lang w:bidi="ar-EG"/>
        </w:rPr>
        <w:t>التي</w:t>
      </w:r>
      <w:r w:rsidR="00E3348B">
        <w:rPr>
          <w:rFonts w:hint="cs"/>
          <w:rtl/>
          <w:lang w:bidi="ar-EG"/>
        </w:rPr>
        <w:t xml:space="preserve"> يجدر التشديد </w:t>
      </w:r>
      <w:r w:rsidR="006A461F">
        <w:rPr>
          <w:rFonts w:hint="cs"/>
          <w:rtl/>
          <w:lang w:bidi="ar-EG"/>
        </w:rPr>
        <w:t>عليها</w:t>
      </w:r>
      <w:r w:rsidR="00E3348B">
        <w:rPr>
          <w:rFonts w:hint="cs"/>
          <w:rtl/>
          <w:lang w:bidi="ar-EG"/>
        </w:rPr>
        <w:t xml:space="preserve"> العناصر التالية</w:t>
      </w:r>
      <w:r w:rsidRPr="005F20D2">
        <w:rPr>
          <w:rtl/>
        </w:rPr>
        <w:t xml:space="preserve">: </w:t>
      </w:r>
      <w:r w:rsidR="00403702">
        <w:rPr>
          <w:rFonts w:hint="cs"/>
          <w:rtl/>
          <w:lang w:bidi="ar-EG"/>
        </w:rPr>
        <w:t>إعلان مبادئ بشأن سياسة الجودة الجديدة</w:t>
      </w:r>
      <w:r w:rsidR="00403702" w:rsidRPr="005F20D2">
        <w:rPr>
          <w:rtl/>
        </w:rPr>
        <w:t xml:space="preserve"> </w:t>
      </w:r>
      <w:r w:rsidRPr="005F20D2">
        <w:rPr>
          <w:rtl/>
        </w:rPr>
        <w:t xml:space="preserve">؛ </w:t>
      </w:r>
      <w:r w:rsidR="006A461F">
        <w:rPr>
          <w:rFonts w:hint="cs"/>
          <w:rtl/>
        </w:rPr>
        <w:t>و</w:t>
      </w:r>
      <w:r w:rsidR="00403702">
        <w:rPr>
          <w:rFonts w:hint="cs"/>
          <w:rtl/>
        </w:rPr>
        <w:t xml:space="preserve">إعادة هيكلة </w:t>
      </w:r>
      <w:r w:rsidR="00403702">
        <w:rPr>
          <w:rtl/>
        </w:rPr>
        <w:t>نظام إدارة الجودة</w:t>
      </w:r>
      <w:r w:rsidR="00403702">
        <w:rPr>
          <w:rFonts w:hint="cs"/>
          <w:rtl/>
        </w:rPr>
        <w:t xml:space="preserve"> و</w:t>
      </w:r>
      <w:r w:rsidR="00403702">
        <w:rPr>
          <w:rFonts w:hint="cs"/>
          <w:rtl/>
          <w:lang w:bidi="ar-EG"/>
        </w:rPr>
        <w:t xml:space="preserve">المخططات التنظيمية الجديدة للجودة التي </w:t>
      </w:r>
      <w:r w:rsidR="006A461F">
        <w:rPr>
          <w:rFonts w:hint="cs"/>
          <w:rtl/>
          <w:lang w:bidi="ar-EG"/>
        </w:rPr>
        <w:t>تأخذ</w:t>
      </w:r>
      <w:r w:rsidR="00403702">
        <w:rPr>
          <w:rFonts w:hint="cs"/>
          <w:rtl/>
          <w:lang w:bidi="ar-EG"/>
        </w:rPr>
        <w:t xml:space="preserve"> </w:t>
      </w:r>
      <w:r w:rsidR="006A461F">
        <w:rPr>
          <w:rFonts w:hint="cs"/>
          <w:rtl/>
          <w:lang w:bidi="ar-EG"/>
        </w:rPr>
        <w:t>ب</w:t>
      </w:r>
      <w:r w:rsidR="00403702">
        <w:rPr>
          <w:rFonts w:hint="cs"/>
          <w:rtl/>
          <w:lang w:bidi="ar-EG"/>
        </w:rPr>
        <w:t>فلسفة (التخطيط والتنفيذ والتدقيق والعمل</w:t>
      </w:r>
      <w:r w:rsidRPr="005F20D2">
        <w:rPr>
          <w:rtl/>
        </w:rPr>
        <w:t xml:space="preserve">). </w:t>
      </w:r>
      <w:r w:rsidR="00403702">
        <w:rPr>
          <w:rFonts w:hint="cs"/>
          <w:rtl/>
        </w:rPr>
        <w:t xml:space="preserve">وبدأ </w:t>
      </w:r>
      <w:r w:rsidR="00403702">
        <w:rPr>
          <w:rFonts w:hint="cs"/>
          <w:rtl/>
          <w:lang w:bidi="ar-EG"/>
        </w:rPr>
        <w:t xml:space="preserve">المعهد إجراءات للحصول على شهادتي </w:t>
      </w:r>
      <w:r w:rsidR="00403702">
        <w:rPr>
          <w:lang w:bidi="ar-EG"/>
        </w:rPr>
        <w:t>ISO 9001</w:t>
      </w:r>
      <w:r w:rsidR="00403702">
        <w:rPr>
          <w:rFonts w:hint="cs"/>
          <w:rtl/>
          <w:lang w:bidi="ar-EG"/>
        </w:rPr>
        <w:t xml:space="preserve"> و</w:t>
      </w:r>
      <w:r w:rsidR="00403702">
        <w:rPr>
          <w:lang w:bidi="ar-EG"/>
        </w:rPr>
        <w:t>ISO 27001</w:t>
      </w:r>
      <w:r w:rsidR="00403702">
        <w:rPr>
          <w:rFonts w:hint="cs"/>
          <w:rtl/>
          <w:lang w:bidi="ar-EG"/>
        </w:rPr>
        <w:t xml:space="preserve"> خلال عام 2016 كمرجع معياري لتعزيز فعالية نظام إدارة الجودة</w:t>
      </w:r>
      <w:r w:rsidRPr="005F20D2">
        <w:rPr>
          <w:rtl/>
        </w:rPr>
        <w:t xml:space="preserve">. وقد تم دمج استراتيجيات البحث </w:t>
      </w:r>
      <w:r w:rsidR="00403702">
        <w:rPr>
          <w:rFonts w:hint="cs"/>
          <w:rtl/>
        </w:rPr>
        <w:t xml:space="preserve">المرصودة في </w:t>
      </w:r>
      <w:r w:rsidRPr="005F20D2">
        <w:rPr>
          <w:rtl/>
        </w:rPr>
        <w:t xml:space="preserve">جميع تقارير البحث في نظم تكنولوجيا المعلومات </w:t>
      </w:r>
      <w:r w:rsidR="00403702">
        <w:rPr>
          <w:rFonts w:hint="cs"/>
          <w:rtl/>
        </w:rPr>
        <w:t>لدى ال</w:t>
      </w:r>
      <w:r w:rsidR="000A6430">
        <w:rPr>
          <w:rtl/>
        </w:rPr>
        <w:t xml:space="preserve">معهد </w:t>
      </w:r>
      <w:r w:rsidR="00403702">
        <w:rPr>
          <w:rFonts w:hint="cs"/>
          <w:rtl/>
        </w:rPr>
        <w:t>(نظام إدارة ملفات الب</w:t>
      </w:r>
      <w:r w:rsidRPr="005F20D2">
        <w:rPr>
          <w:rtl/>
        </w:rPr>
        <w:t>راءات</w:t>
      </w:r>
      <w:r w:rsidR="00403702">
        <w:rPr>
          <w:rFonts w:hint="cs"/>
          <w:rtl/>
        </w:rPr>
        <w:t xml:space="preserve">)، </w:t>
      </w:r>
      <w:r w:rsidR="006A461F">
        <w:rPr>
          <w:rFonts w:hint="cs"/>
          <w:rtl/>
        </w:rPr>
        <w:t>و</w:t>
      </w:r>
      <w:r w:rsidR="00403702">
        <w:rPr>
          <w:rFonts w:hint="cs"/>
          <w:rtl/>
        </w:rPr>
        <w:t xml:space="preserve">حصل على </w:t>
      </w:r>
      <w:r w:rsidRPr="005F20D2">
        <w:rPr>
          <w:rtl/>
        </w:rPr>
        <w:t xml:space="preserve">قوائم </w:t>
      </w:r>
      <w:r w:rsidR="00403702">
        <w:rPr>
          <w:rFonts w:hint="cs"/>
          <w:rtl/>
        </w:rPr>
        <w:t xml:space="preserve">مرجعية </w:t>
      </w:r>
      <w:r w:rsidRPr="005F20D2">
        <w:rPr>
          <w:rtl/>
        </w:rPr>
        <w:t>للت</w:t>
      </w:r>
      <w:r w:rsidR="006A461F">
        <w:rPr>
          <w:rtl/>
        </w:rPr>
        <w:t>حقق من جميع تقارير البحث الدولي</w:t>
      </w:r>
      <w:r w:rsidRPr="005F20D2">
        <w:rPr>
          <w:rtl/>
        </w:rPr>
        <w:t xml:space="preserve"> وفقا </w:t>
      </w:r>
      <w:r w:rsidR="00403702">
        <w:rPr>
          <w:rFonts w:hint="cs"/>
          <w:rtl/>
        </w:rPr>
        <w:t xml:space="preserve">للاستمارة </w:t>
      </w:r>
      <w:r w:rsidRPr="005F20D2">
        <w:t>PCT/ISA/210</w:t>
      </w:r>
      <w:r w:rsidR="00B60234">
        <w:rPr>
          <w:rFonts w:hint="cs"/>
          <w:rtl/>
        </w:rPr>
        <w:t xml:space="preserve">. </w:t>
      </w:r>
      <w:r w:rsidR="00B60234">
        <w:rPr>
          <w:rFonts w:hint="cs"/>
          <w:rtl/>
          <w:lang w:bidi="ar-EG"/>
        </w:rPr>
        <w:t xml:space="preserve">وبذل المعهد جهداً كبيراً لتحديد جميع جوانب نظام إدارة الجودة فيه وتكييفه بحيث استكمل تخطيط نظام إدارة الجودة في المعهد للاضطلاع بالأنشطة </w:t>
      </w:r>
      <w:r w:rsidR="006A461F">
        <w:rPr>
          <w:rFonts w:hint="cs"/>
          <w:rtl/>
          <w:lang w:bidi="ar-EG"/>
        </w:rPr>
        <w:t>المعتمدة</w:t>
      </w:r>
      <w:r w:rsidR="00B60234">
        <w:rPr>
          <w:rFonts w:hint="cs"/>
          <w:rtl/>
          <w:lang w:bidi="ar-EG"/>
        </w:rPr>
        <w:t xml:space="preserve"> بناء على معاهدة التعاون بشأن البراءات</w:t>
      </w:r>
      <w:r w:rsidRPr="005F20D2">
        <w:t>.</w:t>
      </w:r>
    </w:p>
    <w:p w:rsidR="005F20D2" w:rsidRPr="005F20D2" w:rsidRDefault="00B60234" w:rsidP="00AA486F">
      <w:pPr>
        <w:pStyle w:val="NumberedParaAR"/>
      </w:pPr>
      <w:r>
        <w:rPr>
          <w:rFonts w:hint="cs"/>
          <w:rtl/>
        </w:rPr>
        <w:t>و</w:t>
      </w:r>
      <w:r w:rsidR="005F20D2" w:rsidRPr="005F20D2">
        <w:rPr>
          <w:rtl/>
        </w:rPr>
        <w:t xml:space="preserve">واصل الوفد </w:t>
      </w:r>
      <w:r>
        <w:rPr>
          <w:rFonts w:hint="cs"/>
          <w:rtl/>
        </w:rPr>
        <w:t xml:space="preserve">حديثه </w:t>
      </w:r>
      <w:r w:rsidR="005F20D2" w:rsidRPr="005F20D2">
        <w:rPr>
          <w:rtl/>
        </w:rPr>
        <w:t xml:space="preserve">من خلال تقديم تفاصيل الوصول إلى الحد الأدنى من وثائق معاهدة التعاون بشأن البراءات وأدوات تكنولوجيا المعلومات وقواعد البيانات </w:t>
      </w:r>
      <w:r w:rsidR="007D33DF">
        <w:rPr>
          <w:rFonts w:hint="cs"/>
          <w:rtl/>
        </w:rPr>
        <w:t>ب</w:t>
      </w:r>
      <w:r>
        <w:rPr>
          <w:rtl/>
        </w:rPr>
        <w:t>معهد تركيا للبراءا</w:t>
      </w:r>
      <w:r>
        <w:rPr>
          <w:rFonts w:hint="cs"/>
          <w:rtl/>
        </w:rPr>
        <w:t xml:space="preserve">ت. </w:t>
      </w:r>
      <w:proofErr w:type="gramStart"/>
      <w:r>
        <w:rPr>
          <w:rFonts w:hint="cs"/>
          <w:rtl/>
        </w:rPr>
        <w:t>وأفاد</w:t>
      </w:r>
      <w:proofErr w:type="gramEnd"/>
      <w:r>
        <w:rPr>
          <w:rFonts w:hint="cs"/>
          <w:rtl/>
        </w:rPr>
        <w:t xml:space="preserve"> بأن ال</w:t>
      </w:r>
      <w:r w:rsidR="000A6430">
        <w:rPr>
          <w:rtl/>
        </w:rPr>
        <w:t xml:space="preserve">معهد </w:t>
      </w:r>
      <w:r>
        <w:rPr>
          <w:rFonts w:hint="cs"/>
          <w:rtl/>
          <w:lang w:bidi="ar-EG"/>
        </w:rPr>
        <w:t>يعدُّ مكتباً خالياً من الورق إذ تقدم</w:t>
      </w:r>
      <w:r w:rsidR="00392495">
        <w:rPr>
          <w:rFonts w:hint="eastAsia"/>
          <w:rtl/>
          <w:lang w:bidi="ar-EG"/>
        </w:rPr>
        <w:t> </w:t>
      </w:r>
      <w:r>
        <w:rPr>
          <w:rFonts w:hint="cs"/>
          <w:rtl/>
          <w:lang w:bidi="ar-EG"/>
        </w:rPr>
        <w:t xml:space="preserve">95% من طلباته عبر الإنترنت. وتم </w:t>
      </w:r>
      <w:proofErr w:type="gramStart"/>
      <w:r>
        <w:rPr>
          <w:rFonts w:hint="cs"/>
          <w:rtl/>
          <w:lang w:bidi="ar-EG"/>
        </w:rPr>
        <w:t>مسح</w:t>
      </w:r>
      <w:proofErr w:type="gramEnd"/>
      <w:r>
        <w:rPr>
          <w:rFonts w:hint="cs"/>
          <w:rtl/>
          <w:lang w:bidi="ar-EG"/>
        </w:rPr>
        <w:t xml:space="preserve"> كل طلب بحيث قُلصت المساحة الفعلية للملفات تقليصاً كبيراً. </w:t>
      </w:r>
      <w:r w:rsidR="005F20D2" w:rsidRPr="005F20D2">
        <w:rPr>
          <w:rtl/>
        </w:rPr>
        <w:t xml:space="preserve">وفيما يتعلق </w:t>
      </w:r>
      <w:r w:rsidR="005F20D2" w:rsidRPr="005F20D2">
        <w:rPr>
          <w:rtl/>
        </w:rPr>
        <w:lastRenderedPageBreak/>
        <w:t xml:space="preserve">بعمل فحص البراءات، </w:t>
      </w:r>
      <w:r>
        <w:rPr>
          <w:rFonts w:hint="cs"/>
          <w:rtl/>
          <w:lang w:bidi="ar-EG"/>
        </w:rPr>
        <w:t>تجرى جميع أنشطة فحص البراءات عبر نظام إدارة ملفات البراءات (</w:t>
      </w:r>
      <w:r>
        <w:rPr>
          <w:lang w:bidi="ar-EG"/>
        </w:rPr>
        <w:t>PATUNA</w:t>
      </w:r>
      <w:r>
        <w:rPr>
          <w:rFonts w:hint="cs"/>
          <w:rtl/>
          <w:lang w:bidi="ar-EG"/>
        </w:rPr>
        <w:t>). ويتيح هذا النظام ملء تقارير البحث والآراء المكتوبة بصيغة مماثلة للمكتب الأوروبي للبراءات أو معاهدة التعاون بشأن البراءات</w:t>
      </w:r>
      <w:r w:rsidR="005F20D2" w:rsidRPr="005F20D2">
        <w:rPr>
          <w:rtl/>
        </w:rPr>
        <w:t xml:space="preserve">. </w:t>
      </w:r>
      <w:r w:rsidR="00E012B8">
        <w:rPr>
          <w:rFonts w:hint="cs"/>
          <w:rtl/>
          <w:lang w:bidi="ar-EG"/>
        </w:rPr>
        <w:t xml:space="preserve">ونتيجة لهذا التقييم، أدرجت بعض متطلبات نظام </w:t>
      </w:r>
      <w:r w:rsidR="00E012B8" w:rsidRPr="00392495">
        <w:rPr>
          <w:rFonts w:hint="cs"/>
          <w:rtl/>
        </w:rPr>
        <w:t>إدارة</w:t>
      </w:r>
      <w:r w:rsidR="00E012B8">
        <w:rPr>
          <w:rFonts w:hint="cs"/>
          <w:rtl/>
          <w:lang w:bidi="ar-EG"/>
        </w:rPr>
        <w:t xml:space="preserve"> الجودة في نظام إدارة ملفات البراءات مثل القوائم المرجعية وتسجيل استراتيجيات البحث</w:t>
      </w:r>
      <w:r w:rsidR="005F20D2" w:rsidRPr="005F20D2">
        <w:rPr>
          <w:rtl/>
        </w:rPr>
        <w:t xml:space="preserve">. </w:t>
      </w:r>
      <w:r w:rsidR="00E012B8">
        <w:rPr>
          <w:rFonts w:hint="cs"/>
          <w:rtl/>
          <w:lang w:bidi="ar-EG"/>
        </w:rPr>
        <w:t xml:space="preserve">ومن الجدير بالملاحظة أن المعهد يتيح الملفات الشبكية للجمهور كي يطلع عليها بعد نشر البراءات، </w:t>
      </w:r>
      <w:r w:rsidR="007D33DF">
        <w:rPr>
          <w:rFonts w:hint="cs"/>
          <w:rtl/>
          <w:lang w:bidi="ar-EG"/>
        </w:rPr>
        <w:t xml:space="preserve">وذلك </w:t>
      </w:r>
      <w:r w:rsidR="00E012B8">
        <w:rPr>
          <w:rFonts w:hint="cs"/>
          <w:rtl/>
          <w:lang w:bidi="ar-EG"/>
        </w:rPr>
        <w:t>حرصا على الشفافية</w:t>
      </w:r>
      <w:r w:rsidR="005F20D2" w:rsidRPr="005F20D2">
        <w:rPr>
          <w:rtl/>
        </w:rPr>
        <w:t xml:space="preserve">. </w:t>
      </w:r>
      <w:r w:rsidR="00E012B8">
        <w:rPr>
          <w:rFonts w:hint="cs"/>
          <w:rtl/>
          <w:lang w:bidi="ar-EG"/>
        </w:rPr>
        <w:t>وخلال هذا التقييم، كان هناك تبادل مكثف للخبرات حول سبل الامتثال لمتطلبات القاعدة 34 المتعلقة بالحد الأدنى للوثائق بناء على المعاهدة وبخاصة سندات غير البراءات. وقورنت جميع قواعد البيانات المستخدمة في المعهد مع قواعد البيانات المستخدمة في مكتب إسبانيا، وق</w:t>
      </w:r>
      <w:r w:rsidR="007D33DF">
        <w:rPr>
          <w:rFonts w:hint="cs"/>
          <w:rtl/>
          <w:lang w:bidi="ar-EG"/>
        </w:rPr>
        <w:t>ُ</w:t>
      </w:r>
      <w:r w:rsidR="00E012B8">
        <w:rPr>
          <w:rFonts w:hint="cs"/>
          <w:rtl/>
          <w:lang w:bidi="ar-EG"/>
        </w:rPr>
        <w:t xml:space="preserve">يِّمت الاختلافات. ومن الجدير بالذكر أن نقطة انطلاق المعهد متقدمة للغاية إذ إنه يتيح النفاذ إلى قاعدة بيانات </w:t>
      </w:r>
      <w:proofErr w:type="spellStart"/>
      <w:r w:rsidR="00E012B8">
        <w:rPr>
          <w:lang w:bidi="ar-EG"/>
        </w:rPr>
        <w:t>EPOQUENet</w:t>
      </w:r>
      <w:proofErr w:type="spellEnd"/>
      <w:r w:rsidR="00E012B8">
        <w:rPr>
          <w:rFonts w:hint="cs"/>
          <w:rtl/>
          <w:lang w:bidi="ar-EG"/>
        </w:rPr>
        <w:t xml:space="preserve"> لجميع فاحصي البراءات</w:t>
      </w:r>
      <w:r w:rsidR="005F20D2" w:rsidRPr="005F20D2">
        <w:rPr>
          <w:rtl/>
        </w:rPr>
        <w:t xml:space="preserve">. </w:t>
      </w:r>
      <w:r w:rsidR="00E012B8">
        <w:rPr>
          <w:rFonts w:hint="cs"/>
          <w:rtl/>
          <w:lang w:bidi="ar-EG"/>
        </w:rPr>
        <w:t xml:space="preserve">وحددت قواعد البيانات المحتملة التي سيحتاجها المعهد </w:t>
      </w:r>
      <w:proofErr w:type="gramStart"/>
      <w:r w:rsidR="00E012B8">
        <w:rPr>
          <w:rFonts w:hint="cs"/>
          <w:rtl/>
          <w:lang w:bidi="ar-EG"/>
        </w:rPr>
        <w:t>والتي</w:t>
      </w:r>
      <w:proofErr w:type="gramEnd"/>
      <w:r w:rsidR="00E012B8">
        <w:rPr>
          <w:rFonts w:hint="cs"/>
          <w:rtl/>
          <w:lang w:bidi="ar-EG"/>
        </w:rPr>
        <w:t xml:space="preserve"> يوفرها مزودون مختلفون فضلاً عن رسوم النفاذ إليها. وشملت قواعد البيانات تحديداً </w:t>
      </w:r>
      <w:r w:rsidR="00E012B8">
        <w:rPr>
          <w:lang w:bidi="ar-EG"/>
        </w:rPr>
        <w:t>BIOSIS</w:t>
      </w:r>
      <w:r w:rsidR="00E012B8">
        <w:rPr>
          <w:rFonts w:hint="cs"/>
          <w:rtl/>
          <w:lang w:bidi="ar-EG"/>
        </w:rPr>
        <w:t xml:space="preserve"> و</w:t>
      </w:r>
      <w:r w:rsidR="00E012B8">
        <w:rPr>
          <w:lang w:bidi="ar-EG"/>
        </w:rPr>
        <w:t>COMPENDEX</w:t>
      </w:r>
      <w:r w:rsidR="00E012B8">
        <w:rPr>
          <w:rFonts w:hint="cs"/>
          <w:rtl/>
          <w:lang w:bidi="ar-EG"/>
        </w:rPr>
        <w:t xml:space="preserve"> و</w:t>
      </w:r>
      <w:r w:rsidR="00E012B8">
        <w:rPr>
          <w:lang w:bidi="ar-EG"/>
        </w:rPr>
        <w:t>EMBASE</w:t>
      </w:r>
      <w:r w:rsidR="00E012B8">
        <w:rPr>
          <w:rFonts w:hint="cs"/>
          <w:rtl/>
          <w:lang w:bidi="ar-EG"/>
        </w:rPr>
        <w:t xml:space="preserve"> و</w:t>
      </w:r>
      <w:r w:rsidR="00E012B8">
        <w:rPr>
          <w:lang w:bidi="ar-EG"/>
        </w:rPr>
        <w:t>INSPEC</w:t>
      </w:r>
      <w:r w:rsidR="00E012B8">
        <w:rPr>
          <w:rFonts w:hint="cs"/>
          <w:rtl/>
        </w:rPr>
        <w:t xml:space="preserve">. </w:t>
      </w:r>
      <w:r w:rsidR="00E012B8">
        <w:rPr>
          <w:rFonts w:hint="cs"/>
          <w:rtl/>
          <w:lang w:bidi="ar-EG"/>
        </w:rPr>
        <w:t>وبالمثل، ر</w:t>
      </w:r>
      <w:r w:rsidR="007D33DF">
        <w:rPr>
          <w:rFonts w:hint="cs"/>
          <w:rtl/>
          <w:lang w:bidi="ar-EG"/>
        </w:rPr>
        <w:t>ُ</w:t>
      </w:r>
      <w:r w:rsidR="00E012B8">
        <w:rPr>
          <w:rFonts w:hint="cs"/>
          <w:rtl/>
          <w:lang w:bidi="ar-EG"/>
        </w:rPr>
        <w:t xml:space="preserve">ؤي أن النفاذ إلى قاعدة البيانات </w:t>
      </w:r>
      <w:r w:rsidR="00E012B8">
        <w:rPr>
          <w:lang w:bidi="ar-EG"/>
        </w:rPr>
        <w:t>STN</w:t>
      </w:r>
      <w:r w:rsidR="00E012B8">
        <w:rPr>
          <w:rFonts w:hint="cs"/>
          <w:rtl/>
          <w:lang w:bidi="ar-EG"/>
        </w:rPr>
        <w:t xml:space="preserve"> الدولية بالغ الأهمية نظراً إلى أنه مستخدم أساساً في مجالات الكيمياء، وصناعة الأدوية، والأغذية، والتكنولوجيا الحيوية. وتوفر </w:t>
      </w:r>
      <w:proofErr w:type="gramStart"/>
      <w:r w:rsidR="00E012B8">
        <w:rPr>
          <w:rFonts w:hint="cs"/>
          <w:rtl/>
          <w:lang w:bidi="ar-EG"/>
        </w:rPr>
        <w:t>قاعدة</w:t>
      </w:r>
      <w:proofErr w:type="gramEnd"/>
      <w:r w:rsidR="00E012B8">
        <w:rPr>
          <w:rFonts w:hint="cs"/>
          <w:rtl/>
          <w:lang w:bidi="ar-EG"/>
        </w:rPr>
        <w:t xml:space="preserve"> بيانات</w:t>
      </w:r>
      <w:r w:rsidR="00392495">
        <w:rPr>
          <w:rFonts w:hint="eastAsia"/>
          <w:rtl/>
          <w:lang w:bidi="ar-EG"/>
        </w:rPr>
        <w:t> </w:t>
      </w:r>
      <w:r w:rsidR="00E012B8">
        <w:rPr>
          <w:lang w:bidi="ar-EG"/>
        </w:rPr>
        <w:t>STN</w:t>
      </w:r>
      <w:r w:rsidR="00E012B8">
        <w:rPr>
          <w:rFonts w:hint="cs"/>
          <w:rtl/>
          <w:lang w:bidi="ar-EG"/>
        </w:rPr>
        <w:t xml:space="preserve"> إمكانية بدء البحث برسم الصيغة الكيميائية التي يدخلها الفاحص في النظام. ويتيح ذلك إمكانات بحث تتجاوز ما يتيحه التصنيف أو الكلمات </w:t>
      </w:r>
      <w:r w:rsidR="005F20D2" w:rsidRPr="005F20D2">
        <w:rPr>
          <w:rtl/>
        </w:rPr>
        <w:t xml:space="preserve">الرئيسية. </w:t>
      </w:r>
      <w:proofErr w:type="gramStart"/>
      <w:r w:rsidR="00E012B8">
        <w:rPr>
          <w:rFonts w:hint="cs"/>
          <w:rtl/>
          <w:lang w:bidi="ar-EG"/>
        </w:rPr>
        <w:t>ونتيجة</w:t>
      </w:r>
      <w:proofErr w:type="gramEnd"/>
      <w:r w:rsidR="00E012B8">
        <w:rPr>
          <w:rFonts w:hint="cs"/>
          <w:rtl/>
          <w:lang w:bidi="ar-EG"/>
        </w:rPr>
        <w:t xml:space="preserve"> لهذه الإرشادات، وقَّع المعهد عقداً مع مرفق المستخلصات الكيميائية كي يوفر له النفاذ إلى نظام </w:t>
      </w:r>
      <w:r w:rsidR="00E012B8">
        <w:rPr>
          <w:lang w:bidi="ar-EG"/>
        </w:rPr>
        <w:t>STN</w:t>
      </w:r>
      <w:r w:rsidR="00E012B8">
        <w:rPr>
          <w:rFonts w:hint="cs"/>
          <w:rtl/>
          <w:lang w:bidi="ar-EG"/>
        </w:rPr>
        <w:t>. ويشمل</w:t>
      </w:r>
      <w:r w:rsidR="00E012B8">
        <w:rPr>
          <w:rFonts w:hint="eastAsia"/>
          <w:rtl/>
          <w:lang w:bidi="ar-EG"/>
        </w:rPr>
        <w:t> </w:t>
      </w:r>
      <w:r w:rsidR="00E012B8">
        <w:rPr>
          <w:rFonts w:hint="cs"/>
          <w:rtl/>
          <w:lang w:bidi="ar-EG"/>
        </w:rPr>
        <w:t xml:space="preserve">العقد أيضاً </w:t>
      </w:r>
      <w:proofErr w:type="gramStart"/>
      <w:r w:rsidR="00E012B8">
        <w:rPr>
          <w:rFonts w:hint="cs"/>
          <w:rtl/>
          <w:lang w:bidi="ar-EG"/>
        </w:rPr>
        <w:t>توفير</w:t>
      </w:r>
      <w:proofErr w:type="gramEnd"/>
      <w:r w:rsidR="00E012B8">
        <w:rPr>
          <w:rFonts w:hint="cs"/>
          <w:rtl/>
          <w:lang w:bidi="ar-EG"/>
        </w:rPr>
        <w:t xml:space="preserve"> التدريب للفاحصين</w:t>
      </w:r>
      <w:r w:rsidR="00261496">
        <w:rPr>
          <w:rFonts w:hint="cs"/>
          <w:rtl/>
          <w:lang w:bidi="ar-EG"/>
        </w:rPr>
        <w:t>.</w:t>
      </w:r>
      <w:r w:rsidR="005F20D2" w:rsidRPr="005F20D2">
        <w:t xml:space="preserve"> </w:t>
      </w:r>
      <w:r w:rsidR="00E012B8">
        <w:rPr>
          <w:rFonts w:hint="cs"/>
          <w:rtl/>
          <w:lang w:bidi="ar-EG"/>
        </w:rPr>
        <w:t>وقدَّم مكتب إسبانيا أيضاً</w:t>
      </w:r>
      <w:r w:rsidR="00261496">
        <w:rPr>
          <w:rFonts w:hint="cs"/>
          <w:rtl/>
          <w:lang w:bidi="ar-EG"/>
        </w:rPr>
        <w:t xml:space="preserve"> </w:t>
      </w:r>
      <w:r w:rsidR="00E012B8">
        <w:rPr>
          <w:rFonts w:hint="cs"/>
          <w:rtl/>
          <w:lang w:bidi="ar-EG"/>
        </w:rPr>
        <w:t xml:space="preserve">تقييماً لقواعد البيانات المجانية. وسلط الضوء على تلك المستخدمة في البحث عن التسلسل الجيني المقدمة في إطار قاعدة بيانات المختبر الأوروبي للبيولوجيا الجزيئية </w:t>
      </w:r>
      <w:r w:rsidR="007D33DF">
        <w:rPr>
          <w:rFonts w:hint="cs"/>
          <w:rtl/>
          <w:lang w:bidi="ar-EG"/>
        </w:rPr>
        <w:t>-</w:t>
      </w:r>
      <w:r w:rsidR="00E012B8">
        <w:rPr>
          <w:rFonts w:hint="cs"/>
          <w:rtl/>
          <w:lang w:bidi="ar-EG"/>
        </w:rPr>
        <w:t xml:space="preserve"> المعهد الأوروبي للمعلوماتية الحيوية (</w:t>
      </w:r>
      <w:r w:rsidR="00E012B8">
        <w:rPr>
          <w:lang w:bidi="ar-EG"/>
        </w:rPr>
        <w:t>EMBL</w:t>
      </w:r>
      <w:r w:rsidR="00E012B8">
        <w:rPr>
          <w:lang w:bidi="ar-EG"/>
        </w:rPr>
        <w:noBreakHyphen/>
        <w:t>EBI</w:t>
      </w:r>
      <w:r w:rsidR="00E012B8">
        <w:rPr>
          <w:rFonts w:hint="cs"/>
          <w:rtl/>
          <w:lang w:bidi="ar-EG"/>
        </w:rPr>
        <w:t xml:space="preserve">) وواجهة </w:t>
      </w:r>
      <w:proofErr w:type="spellStart"/>
      <w:r w:rsidR="00E012B8">
        <w:rPr>
          <w:lang w:bidi="ar-EG"/>
        </w:rPr>
        <w:t>ChEMBL</w:t>
      </w:r>
      <w:proofErr w:type="spellEnd"/>
      <w:r w:rsidR="00E012B8">
        <w:rPr>
          <w:rFonts w:hint="cs"/>
          <w:rtl/>
          <w:lang w:bidi="ar-EG"/>
        </w:rPr>
        <w:t xml:space="preserve"> التي تتيح أيضاً إجراء بحوث استناداً إلى رسم الصيغ. و</w:t>
      </w:r>
      <w:r w:rsidR="007D33DF">
        <w:rPr>
          <w:rFonts w:hint="cs"/>
          <w:rtl/>
          <w:lang w:bidi="ar-EG"/>
        </w:rPr>
        <w:t xml:space="preserve">لدى </w:t>
      </w:r>
      <w:r w:rsidR="00E012B8">
        <w:rPr>
          <w:rFonts w:hint="cs"/>
          <w:rtl/>
          <w:lang w:bidi="ar-EG"/>
        </w:rPr>
        <w:t xml:space="preserve">مكتب إسبانيا </w:t>
      </w:r>
      <w:r w:rsidR="007D33DF">
        <w:rPr>
          <w:rFonts w:hint="cs"/>
          <w:rtl/>
          <w:lang w:bidi="ar-EG"/>
        </w:rPr>
        <w:t>أ</w:t>
      </w:r>
      <w:r w:rsidR="00E012B8">
        <w:rPr>
          <w:rFonts w:hint="cs"/>
          <w:rtl/>
          <w:lang w:bidi="ar-EG"/>
        </w:rPr>
        <w:t xml:space="preserve">يضاً </w:t>
      </w:r>
      <w:r w:rsidR="007D33DF">
        <w:rPr>
          <w:rFonts w:hint="cs"/>
          <w:rtl/>
          <w:lang w:bidi="ar-EG"/>
        </w:rPr>
        <w:t xml:space="preserve">وصول </w:t>
      </w:r>
      <w:r w:rsidR="00E012B8">
        <w:rPr>
          <w:rFonts w:hint="cs"/>
          <w:rtl/>
          <w:lang w:bidi="ar-EG"/>
        </w:rPr>
        <w:t xml:space="preserve">إلى مجموعات المنشورات الحرة الصادرة عن </w:t>
      </w:r>
      <w:r w:rsidR="00E012B8">
        <w:rPr>
          <w:lang w:bidi="ar-EG"/>
        </w:rPr>
        <w:t>Elsevier</w:t>
      </w:r>
      <w:r w:rsidR="00E012B8">
        <w:t> Science Direct</w:t>
      </w:r>
      <w:r w:rsidR="00E012B8">
        <w:rPr>
          <w:rFonts w:hint="cs"/>
          <w:rtl/>
          <w:lang w:bidi="ar-EG"/>
        </w:rPr>
        <w:t>. وسُلط الضوء أيضاً على قاعدة البيانات المجانية للمركز الوطني للمعلومات في مجال التكنولوجيا الحيوية (</w:t>
      </w:r>
      <w:r w:rsidR="00E012B8">
        <w:rPr>
          <w:lang w:bidi="ar-EG"/>
        </w:rPr>
        <w:t>NCBI</w:t>
      </w:r>
      <w:r w:rsidR="00E012B8">
        <w:rPr>
          <w:rFonts w:hint="cs"/>
          <w:rtl/>
          <w:lang w:bidi="ar-EG"/>
        </w:rPr>
        <w:t>)</w:t>
      </w:r>
      <w:r w:rsidR="00261496">
        <w:rPr>
          <w:rFonts w:hint="cs"/>
          <w:rtl/>
          <w:lang w:bidi="ar-EG"/>
        </w:rPr>
        <w:t xml:space="preserve"> الكائن في </w:t>
      </w:r>
      <w:r w:rsidR="005F20D2" w:rsidRPr="005F20D2">
        <w:rPr>
          <w:rtl/>
        </w:rPr>
        <w:t>الولايات المتحدة</w:t>
      </w:r>
      <w:r w:rsidR="00261496">
        <w:rPr>
          <w:rFonts w:hint="cs"/>
          <w:rtl/>
        </w:rPr>
        <w:t xml:space="preserve"> الامريكية</w:t>
      </w:r>
      <w:r w:rsidR="005F20D2" w:rsidRPr="005F20D2">
        <w:rPr>
          <w:rtl/>
        </w:rPr>
        <w:t xml:space="preserve">. وفيما يتعلق </w:t>
      </w:r>
      <w:r w:rsidR="00261496">
        <w:rPr>
          <w:rFonts w:hint="cs"/>
          <w:rtl/>
        </w:rPr>
        <w:t>ب</w:t>
      </w:r>
      <w:r w:rsidR="005F20D2" w:rsidRPr="005F20D2">
        <w:rPr>
          <w:rtl/>
        </w:rPr>
        <w:t>مقالات المجلات، كان</w:t>
      </w:r>
      <w:r w:rsidR="005F20D2" w:rsidRPr="005F20D2">
        <w:t xml:space="preserve"> </w:t>
      </w:r>
      <w:r w:rsidR="00261496">
        <w:rPr>
          <w:rFonts w:hint="cs"/>
          <w:rtl/>
        </w:rPr>
        <w:t xml:space="preserve">لدى </w:t>
      </w:r>
      <w:r w:rsidR="000A6430">
        <w:rPr>
          <w:rtl/>
        </w:rPr>
        <w:t>معهد تركيا للبراءات</w:t>
      </w:r>
      <w:r w:rsidR="005F20D2" w:rsidRPr="005F20D2">
        <w:t xml:space="preserve"> </w:t>
      </w:r>
      <w:r w:rsidR="005F20D2" w:rsidRPr="005F20D2">
        <w:rPr>
          <w:rtl/>
        </w:rPr>
        <w:t xml:space="preserve">مصدرا هاما من </w:t>
      </w:r>
      <w:r w:rsidR="00261496">
        <w:rPr>
          <w:rFonts w:hint="cs"/>
          <w:rtl/>
        </w:rPr>
        <w:t xml:space="preserve">خلال </w:t>
      </w:r>
      <w:r w:rsidR="005F20D2" w:rsidRPr="005F20D2">
        <w:rPr>
          <w:rtl/>
        </w:rPr>
        <w:t>مؤسسة رسمية محلية</w:t>
      </w:r>
      <w:r w:rsidR="00261496">
        <w:rPr>
          <w:rFonts w:hint="cs"/>
          <w:rtl/>
        </w:rPr>
        <w:t xml:space="preserve">، حيث أن </w:t>
      </w:r>
      <w:r w:rsidR="005F20D2" w:rsidRPr="005F20D2">
        <w:rPr>
          <w:rtl/>
        </w:rPr>
        <w:t xml:space="preserve">قواعد بيانات </w:t>
      </w:r>
      <w:r w:rsidR="00261496">
        <w:rPr>
          <w:rFonts w:hint="cs"/>
          <w:rtl/>
        </w:rPr>
        <w:t>ال</w:t>
      </w:r>
      <w:r w:rsidR="005F20D2" w:rsidRPr="005F20D2">
        <w:rPr>
          <w:rtl/>
        </w:rPr>
        <w:t>مجلس</w:t>
      </w:r>
      <w:r w:rsidR="00261496">
        <w:rPr>
          <w:rFonts w:hint="cs"/>
          <w:rtl/>
        </w:rPr>
        <w:t xml:space="preserve"> التركي ل</w:t>
      </w:r>
      <w:r w:rsidR="005F20D2" w:rsidRPr="005F20D2">
        <w:rPr>
          <w:rtl/>
        </w:rPr>
        <w:t xml:space="preserve">لبحوث العلمية والتكنولوجية </w:t>
      </w:r>
      <w:r w:rsidR="00261496">
        <w:rPr>
          <w:rFonts w:hint="cs"/>
          <w:rtl/>
          <w:lang w:bidi="ar-EG"/>
        </w:rPr>
        <w:t xml:space="preserve">التي تشمل </w:t>
      </w:r>
      <w:r w:rsidR="00261496">
        <w:rPr>
          <w:lang w:bidi="ar-EG"/>
        </w:rPr>
        <w:t>EBSCOhost</w:t>
      </w:r>
      <w:r w:rsidR="00261496">
        <w:rPr>
          <w:rFonts w:hint="cs"/>
          <w:rtl/>
          <w:lang w:bidi="ar-EG"/>
        </w:rPr>
        <w:t xml:space="preserve"> (الذي يضم 375 قاعدة بيانات وثائقية كاملة ومجموعة من أكثر من 000 600 كتاب إلكتروني وفهارس للموضوعات ومراجع طبية تخص نقطة الرعاية السريرية ومجموعة من المحفوظات التاريخية الرقمية). وأسديت المشورة أيضاً في الحالات التي تعذر فيها على مكتب إسبانيا الحصول على مقالة محددة حتى في إطار قواعد البيانات الوثائقية مثل </w:t>
      </w:r>
      <w:r w:rsidR="00261496">
        <w:rPr>
          <w:lang w:bidi="ar-EG"/>
        </w:rPr>
        <w:t>Elsevier</w:t>
      </w:r>
      <w:r w:rsidR="00261496">
        <w:rPr>
          <w:rFonts w:hint="cs"/>
          <w:rtl/>
          <w:lang w:bidi="ar-EG"/>
        </w:rPr>
        <w:t xml:space="preserve">. ففي هذه الحالات، توجه مكتب إسبانيا </w:t>
      </w:r>
      <w:r w:rsidR="004E4ABF">
        <w:rPr>
          <w:rFonts w:hint="cs"/>
          <w:rtl/>
          <w:lang w:bidi="ar-EG"/>
        </w:rPr>
        <w:t xml:space="preserve">بطلب </w:t>
      </w:r>
      <w:r w:rsidR="00261496">
        <w:rPr>
          <w:rFonts w:hint="cs"/>
          <w:rtl/>
          <w:lang w:bidi="ar-EG"/>
        </w:rPr>
        <w:t xml:space="preserve">إلى مجموعة المكتبة البريطانية. وللنفاذ إلى هذه الخدمة لدى المكتبة البريطانية، </w:t>
      </w:r>
      <w:r w:rsidR="004E4ABF">
        <w:rPr>
          <w:rFonts w:hint="cs"/>
          <w:rtl/>
          <w:lang w:bidi="ar-EG"/>
        </w:rPr>
        <w:t xml:space="preserve">كان لابد من </w:t>
      </w:r>
      <w:r w:rsidR="00CA4011">
        <w:rPr>
          <w:rFonts w:hint="cs"/>
          <w:rtl/>
          <w:lang w:bidi="ar-EG"/>
        </w:rPr>
        <w:t>توقيع</w:t>
      </w:r>
      <w:r w:rsidR="00261496">
        <w:rPr>
          <w:rFonts w:hint="cs"/>
          <w:rtl/>
          <w:lang w:bidi="ar-EG"/>
        </w:rPr>
        <w:t xml:space="preserve"> </w:t>
      </w:r>
      <w:r w:rsidR="00261496" w:rsidRPr="00CA4011">
        <w:rPr>
          <w:rFonts w:hint="cs"/>
          <w:rtl/>
          <w:lang w:bidi="ar-EG"/>
        </w:rPr>
        <w:t>عقد خدمات</w:t>
      </w:r>
      <w:r w:rsidR="00CA4011" w:rsidRPr="00CA4011">
        <w:rPr>
          <w:rFonts w:hint="cs"/>
          <w:rtl/>
          <w:lang w:bidi="ar-EG"/>
        </w:rPr>
        <w:t xml:space="preserve"> مسبق</w:t>
      </w:r>
      <w:r w:rsidR="004E4ABF" w:rsidRPr="00CA4011">
        <w:rPr>
          <w:rFonts w:hint="cs"/>
          <w:rtl/>
          <w:lang w:bidi="ar-EG"/>
        </w:rPr>
        <w:t xml:space="preserve">، </w:t>
      </w:r>
      <w:r w:rsidR="00261496" w:rsidRPr="00CA4011">
        <w:rPr>
          <w:rFonts w:hint="cs"/>
          <w:rtl/>
          <w:lang w:bidi="ar-EG"/>
        </w:rPr>
        <w:t>وقدّ</w:t>
      </w:r>
      <w:r w:rsidR="004E4ABF" w:rsidRPr="00CA4011">
        <w:rPr>
          <w:rFonts w:hint="cs"/>
          <w:rtl/>
          <w:lang w:bidi="ar-EG"/>
        </w:rPr>
        <w:t xml:space="preserve">م </w:t>
      </w:r>
      <w:r w:rsidR="00261496" w:rsidRPr="00CA4011">
        <w:rPr>
          <w:rFonts w:hint="cs"/>
          <w:rtl/>
          <w:lang w:bidi="ar-EG"/>
        </w:rPr>
        <w:t>ِ</w:t>
      </w:r>
      <w:r w:rsidR="004E4ABF" w:rsidRPr="00CA4011">
        <w:rPr>
          <w:rFonts w:hint="cs"/>
          <w:rtl/>
          <w:lang w:bidi="ar-EG"/>
        </w:rPr>
        <w:t xml:space="preserve">مكتب إسبانيا </w:t>
      </w:r>
      <w:r w:rsidR="00261496" w:rsidRPr="00CA4011">
        <w:rPr>
          <w:rFonts w:hint="cs"/>
          <w:rtl/>
          <w:lang w:bidi="ar-EG"/>
        </w:rPr>
        <w:t>معلومات في هذا الشأن</w:t>
      </w:r>
      <w:r w:rsidR="004E4ABF" w:rsidRPr="00CA4011">
        <w:rPr>
          <w:rFonts w:hint="cs"/>
          <w:rtl/>
          <w:lang w:bidi="ar-EG"/>
        </w:rPr>
        <w:t xml:space="preserve"> إلى مكتب إسبانيا.</w:t>
      </w:r>
      <w:r w:rsidR="004E4ABF">
        <w:rPr>
          <w:rFonts w:hint="cs"/>
          <w:color w:val="FF0000"/>
          <w:rtl/>
          <w:lang w:bidi="ar-EG"/>
        </w:rPr>
        <w:t xml:space="preserve"> </w:t>
      </w:r>
      <w:r w:rsidR="005F20D2" w:rsidRPr="005F20D2">
        <w:rPr>
          <w:rtl/>
        </w:rPr>
        <w:t xml:space="preserve"> و</w:t>
      </w:r>
      <w:r w:rsidR="004E4ABF">
        <w:rPr>
          <w:rFonts w:hint="cs"/>
          <w:rtl/>
        </w:rPr>
        <w:t xml:space="preserve">نتيجة لتلك العملية كانت قواعد البيانات المستخدمة حاليا من قبل معهد تركيا للبراءات هي: </w:t>
      </w:r>
      <w:r w:rsidR="00627575">
        <w:rPr>
          <w:rFonts w:hint="cs"/>
          <w:rtl/>
        </w:rPr>
        <w:t xml:space="preserve">نظام </w:t>
      </w:r>
      <w:proofErr w:type="spellStart"/>
      <w:r w:rsidR="004E4ABF">
        <w:rPr>
          <w:lang w:bidi="ar-EG"/>
        </w:rPr>
        <w:t>EPOQUENet</w:t>
      </w:r>
      <w:proofErr w:type="spellEnd"/>
      <w:r w:rsidR="004E4ABF">
        <w:rPr>
          <w:rtl/>
          <w:lang w:bidi="ar-EG"/>
        </w:rPr>
        <w:t xml:space="preserve"> الذي يضم النفاذ إلى مؤشر البراءات العالمي (</w:t>
      </w:r>
      <w:r w:rsidR="004E4ABF">
        <w:rPr>
          <w:lang w:bidi="ar-EG"/>
        </w:rPr>
        <w:t>DWPI</w:t>
      </w:r>
      <w:r w:rsidR="004E4ABF">
        <w:rPr>
          <w:rtl/>
          <w:lang w:bidi="ar-EG"/>
        </w:rPr>
        <w:t>)؛</w:t>
      </w:r>
      <w:r w:rsidR="004E4ABF">
        <w:rPr>
          <w:rFonts w:hint="cs"/>
          <w:rtl/>
          <w:lang w:bidi="ar-EG"/>
        </w:rPr>
        <w:t xml:space="preserve"> </w:t>
      </w:r>
      <w:r w:rsidR="004E4ABF">
        <w:rPr>
          <w:rtl/>
          <w:lang w:bidi="ar-EG"/>
        </w:rPr>
        <w:t xml:space="preserve">قواعد بيانات تجارية مثل </w:t>
      </w:r>
      <w:r w:rsidR="004E4ABF">
        <w:rPr>
          <w:lang w:bidi="ar-EG"/>
        </w:rPr>
        <w:t>IEEE </w:t>
      </w:r>
      <w:proofErr w:type="spellStart"/>
      <w:r w:rsidR="004E4ABF">
        <w:rPr>
          <w:lang w:bidi="ar-EG"/>
        </w:rPr>
        <w:t>Xplore</w:t>
      </w:r>
      <w:proofErr w:type="spellEnd"/>
      <w:r w:rsidR="004E4ABF">
        <w:rPr>
          <w:rtl/>
          <w:lang w:bidi="ar-EG"/>
        </w:rPr>
        <w:t xml:space="preserve"> و</w:t>
      </w:r>
      <w:r w:rsidR="004E4ABF">
        <w:rPr>
          <w:lang w:bidi="ar-EG"/>
        </w:rPr>
        <w:t>Elsevier</w:t>
      </w:r>
      <w:r w:rsidR="004E4ABF">
        <w:rPr>
          <w:rtl/>
          <w:lang w:bidi="ar-EG"/>
        </w:rPr>
        <w:t xml:space="preserve"> و</w:t>
      </w:r>
      <w:r w:rsidR="004E4ABF">
        <w:rPr>
          <w:lang w:bidi="ar-EG"/>
        </w:rPr>
        <w:t>Springer</w:t>
      </w:r>
      <w:r w:rsidR="004E4ABF">
        <w:rPr>
          <w:rtl/>
          <w:lang w:bidi="ar-EG"/>
        </w:rPr>
        <w:t>؛</w:t>
      </w:r>
      <w:r w:rsidR="004E4ABF">
        <w:rPr>
          <w:rFonts w:hint="cs"/>
          <w:rtl/>
          <w:lang w:bidi="ar-EG"/>
        </w:rPr>
        <w:t xml:space="preserve"> </w:t>
      </w:r>
      <w:r w:rsidR="004E4ABF">
        <w:rPr>
          <w:rtl/>
          <w:lang w:bidi="ar-EG"/>
        </w:rPr>
        <w:t>قاعدة بيانات البراءات الوطنية التركية (</w:t>
      </w:r>
      <w:r w:rsidR="004E4ABF">
        <w:rPr>
          <w:lang w:bidi="ar-EG"/>
        </w:rPr>
        <w:t>PATUNA</w:t>
      </w:r>
      <w:r w:rsidR="004E4ABF">
        <w:rPr>
          <w:rtl/>
          <w:lang w:bidi="ar-EG"/>
        </w:rPr>
        <w:t xml:space="preserve">)، وقواعد بيانات </w:t>
      </w:r>
      <w:r w:rsidR="00627575">
        <w:rPr>
          <w:rFonts w:hint="cs"/>
          <w:rtl/>
        </w:rPr>
        <w:t>ال</w:t>
      </w:r>
      <w:r w:rsidR="00627575" w:rsidRPr="005F20D2">
        <w:rPr>
          <w:rtl/>
        </w:rPr>
        <w:t>مجلس</w:t>
      </w:r>
      <w:r w:rsidR="00627575">
        <w:rPr>
          <w:rFonts w:hint="cs"/>
          <w:rtl/>
        </w:rPr>
        <w:t xml:space="preserve"> التركي ل</w:t>
      </w:r>
      <w:r w:rsidR="00627575">
        <w:rPr>
          <w:rtl/>
        </w:rPr>
        <w:t>لبحوث العلمية والتكنولوجية</w:t>
      </w:r>
      <w:r w:rsidR="00627575">
        <w:rPr>
          <w:rFonts w:hint="cs"/>
          <w:rtl/>
        </w:rPr>
        <w:t xml:space="preserve"> </w:t>
      </w:r>
      <w:r w:rsidR="004E4ABF">
        <w:rPr>
          <w:rtl/>
          <w:lang w:bidi="ar-EG"/>
        </w:rPr>
        <w:t xml:space="preserve">بما في </w:t>
      </w:r>
      <w:r w:rsidR="004E4ABF">
        <w:rPr>
          <w:lang w:bidi="ar-EG"/>
        </w:rPr>
        <w:t>EBSCOhost</w:t>
      </w:r>
      <w:r w:rsidR="004E4ABF">
        <w:rPr>
          <w:rtl/>
          <w:lang w:bidi="ar-EG"/>
        </w:rPr>
        <w:t>؛</w:t>
      </w:r>
      <w:r w:rsidR="004E4ABF">
        <w:rPr>
          <w:rFonts w:hint="cs"/>
          <w:rtl/>
          <w:lang w:bidi="ar-EG"/>
        </w:rPr>
        <w:t xml:space="preserve"> </w:t>
      </w:r>
      <w:r w:rsidR="004E4ABF">
        <w:rPr>
          <w:rtl/>
          <w:lang w:bidi="ar-EG"/>
        </w:rPr>
        <w:t xml:space="preserve">منصة </w:t>
      </w:r>
      <w:r w:rsidR="004E4ABF">
        <w:rPr>
          <w:lang w:bidi="ar-EG"/>
        </w:rPr>
        <w:t>STN</w:t>
      </w:r>
      <w:r w:rsidR="004E4ABF">
        <w:rPr>
          <w:rtl/>
          <w:lang w:bidi="ar-EG"/>
        </w:rPr>
        <w:t xml:space="preserve"> التي تضم قواعد بيانات </w:t>
      </w:r>
      <w:r w:rsidR="004E4ABF">
        <w:rPr>
          <w:lang w:bidi="ar-EG"/>
        </w:rPr>
        <w:t>BIOSIS</w:t>
      </w:r>
      <w:r w:rsidR="004E4ABF">
        <w:rPr>
          <w:rtl/>
          <w:lang w:bidi="ar-EG"/>
        </w:rPr>
        <w:t xml:space="preserve"> و</w:t>
      </w:r>
      <w:r w:rsidR="004E4ABF">
        <w:rPr>
          <w:lang w:bidi="ar-EG"/>
        </w:rPr>
        <w:t>CAPLUS</w:t>
      </w:r>
      <w:r w:rsidR="004E4ABF">
        <w:rPr>
          <w:rtl/>
          <w:lang w:bidi="ar-EG"/>
        </w:rPr>
        <w:t xml:space="preserve"> و</w:t>
      </w:r>
      <w:proofErr w:type="spellStart"/>
      <w:r w:rsidR="004E4ABF">
        <w:rPr>
          <w:lang w:bidi="ar-EG"/>
        </w:rPr>
        <w:t>Embase</w:t>
      </w:r>
      <w:proofErr w:type="spellEnd"/>
      <w:r w:rsidR="004E4ABF">
        <w:rPr>
          <w:rtl/>
          <w:lang w:bidi="ar-EG"/>
        </w:rPr>
        <w:t xml:space="preserve"> و</w:t>
      </w:r>
      <w:r w:rsidR="004E4ABF">
        <w:rPr>
          <w:lang w:bidi="ar-EG"/>
        </w:rPr>
        <w:t>MEDLINE</w:t>
      </w:r>
      <w:r w:rsidR="004E4ABF">
        <w:rPr>
          <w:rtl/>
          <w:lang w:bidi="ar-EG"/>
        </w:rPr>
        <w:t xml:space="preserve"> وقاعدة بيان</w:t>
      </w:r>
      <w:r w:rsidR="00D838B1">
        <w:rPr>
          <w:rtl/>
          <w:lang w:bidi="ar-EG"/>
        </w:rPr>
        <w:t>ات الجمعية الكيميائية الأمريكية</w:t>
      </w:r>
      <w:r w:rsidR="007B05F9">
        <w:rPr>
          <w:rFonts w:hint="cs"/>
          <w:rtl/>
          <w:lang w:bidi="ar-EG"/>
        </w:rPr>
        <w:t xml:space="preserve"> </w:t>
      </w:r>
      <w:r w:rsidR="005F20D2" w:rsidRPr="005F20D2">
        <w:t>(ACS)</w:t>
      </w:r>
      <w:r w:rsidR="005F20D2" w:rsidRPr="005F20D2">
        <w:rPr>
          <w:rtl/>
        </w:rPr>
        <w:t xml:space="preserve">؛ ومجموعة من قواعد البيانات الإضافية الواردة في الفقرة 32 من المرفق السادس </w:t>
      </w:r>
      <w:r w:rsidR="00D838B1">
        <w:rPr>
          <w:rFonts w:hint="cs"/>
          <w:rtl/>
        </w:rPr>
        <w:t>ل</w:t>
      </w:r>
      <w:r w:rsidR="005F20D2" w:rsidRPr="005F20D2">
        <w:rPr>
          <w:rtl/>
        </w:rPr>
        <w:t>لوثيقة</w:t>
      </w:r>
      <w:r w:rsidR="007B05F9">
        <w:rPr>
          <w:rFonts w:hint="cs"/>
          <w:rtl/>
        </w:rPr>
        <w:t xml:space="preserve"> </w:t>
      </w:r>
      <w:r w:rsidR="005F20D2" w:rsidRPr="005F20D2">
        <w:t>PCT/CTC/29/2</w:t>
      </w:r>
      <w:r w:rsidR="00D838B1">
        <w:rPr>
          <w:rFonts w:hint="cs"/>
          <w:rtl/>
        </w:rPr>
        <w:t xml:space="preserve">. </w:t>
      </w:r>
      <w:r w:rsidR="00D838B1">
        <w:rPr>
          <w:rFonts w:hint="cs"/>
          <w:rtl/>
          <w:lang w:bidi="ar-EG"/>
        </w:rPr>
        <w:t>وكان نفاذ المعهد إلى وثائق البراءات وسندات غير البراءات يتجاوز الحد الأدنى للوثائق المنصوص عليها في القاعدة</w:t>
      </w:r>
      <w:r w:rsidR="00D838B1">
        <w:rPr>
          <w:rFonts w:hint="eastAsia"/>
          <w:rtl/>
          <w:lang w:bidi="ar-EG"/>
        </w:rPr>
        <w:t> </w:t>
      </w:r>
      <w:r w:rsidR="00D838B1">
        <w:rPr>
          <w:rFonts w:hint="cs"/>
          <w:rtl/>
          <w:lang w:bidi="ar-EG"/>
        </w:rPr>
        <w:t xml:space="preserve">34. </w:t>
      </w:r>
      <w:proofErr w:type="gramStart"/>
      <w:r w:rsidR="00D838B1">
        <w:rPr>
          <w:rFonts w:hint="cs"/>
          <w:rtl/>
          <w:lang w:bidi="ar-EG"/>
        </w:rPr>
        <w:t>وعليه</w:t>
      </w:r>
      <w:proofErr w:type="gramEnd"/>
      <w:r w:rsidR="00D838B1">
        <w:rPr>
          <w:rFonts w:hint="cs"/>
          <w:rtl/>
          <w:lang w:bidi="ar-EG"/>
        </w:rPr>
        <w:t xml:space="preserve"> يكون المعهد قد استوفي ما يزيد عن الشروط المنصوص عليها </w:t>
      </w:r>
      <w:r w:rsidR="00AA486F">
        <w:rPr>
          <w:rFonts w:hint="cs"/>
          <w:rtl/>
          <w:lang w:bidi="ar-EG"/>
        </w:rPr>
        <w:t xml:space="preserve">في </w:t>
      </w:r>
      <w:r w:rsidR="00AA486F">
        <w:rPr>
          <w:rFonts w:hint="cs"/>
          <w:rtl/>
        </w:rPr>
        <w:t>القاعدتين</w:t>
      </w:r>
      <w:r w:rsidR="00AA486F">
        <w:rPr>
          <w:rFonts w:hint="eastAsia"/>
          <w:rtl/>
        </w:rPr>
        <w:t> </w:t>
      </w:r>
      <w:r w:rsidR="00AA486F">
        <w:rPr>
          <w:rFonts w:hint="cs"/>
          <w:rtl/>
        </w:rPr>
        <w:t>1.36"1" و1.36"1"</w:t>
      </w:r>
      <w:r w:rsidR="00AA486F">
        <w:rPr>
          <w:rFonts w:hint="cs"/>
          <w:rtl/>
          <w:lang w:bidi="ar-EG"/>
        </w:rPr>
        <w:t>.</w:t>
      </w:r>
    </w:p>
    <w:p w:rsidR="005F20D2" w:rsidRPr="005F20D2" w:rsidRDefault="007D0284" w:rsidP="000A5C61">
      <w:pPr>
        <w:pStyle w:val="NumberedParaAR"/>
        <w:rPr>
          <w:lang w:bidi="ar-EG"/>
        </w:rPr>
      </w:pPr>
      <w:r>
        <w:rPr>
          <w:rFonts w:hint="cs"/>
          <w:rtl/>
        </w:rPr>
        <w:t xml:space="preserve">وقدم </w:t>
      </w:r>
      <w:r w:rsidR="005F20D2" w:rsidRPr="005F20D2">
        <w:rPr>
          <w:rtl/>
        </w:rPr>
        <w:t xml:space="preserve">الوفد أيضا </w:t>
      </w:r>
      <w:r>
        <w:rPr>
          <w:rFonts w:hint="cs"/>
          <w:rtl/>
        </w:rPr>
        <w:t>وصفا ل</w:t>
      </w:r>
      <w:r w:rsidR="005F20D2" w:rsidRPr="005F20D2">
        <w:rPr>
          <w:rtl/>
        </w:rPr>
        <w:t>قدرة البحث والفحص وتدريب فاحصي البراءات في</w:t>
      </w:r>
      <w:r w:rsidR="005F20D2" w:rsidRPr="005F20D2">
        <w:t xml:space="preserve"> </w:t>
      </w:r>
      <w:r>
        <w:rPr>
          <w:rtl/>
        </w:rPr>
        <w:t>معهد تركيا للبراءا</w:t>
      </w:r>
      <w:r>
        <w:rPr>
          <w:rFonts w:hint="cs"/>
          <w:rtl/>
        </w:rPr>
        <w:t>ت. وأفاد بأن جميع ف</w:t>
      </w:r>
      <w:r>
        <w:rPr>
          <w:rFonts w:hint="cs"/>
          <w:rtl/>
          <w:lang w:bidi="ar-EG"/>
        </w:rPr>
        <w:t xml:space="preserve">احصي البراءات </w:t>
      </w:r>
      <w:r w:rsidR="00174213">
        <w:rPr>
          <w:rFonts w:hint="cs"/>
          <w:rtl/>
          <w:lang w:bidi="ar-EG"/>
        </w:rPr>
        <w:t xml:space="preserve">العاملين في المعهد </w:t>
      </w:r>
      <w:r>
        <w:rPr>
          <w:rFonts w:hint="cs"/>
          <w:rtl/>
          <w:lang w:bidi="ar-EG"/>
        </w:rPr>
        <w:t xml:space="preserve">وعددهم 103 فاحص حاصلين على درجة البكالوريوس على الأقل؛ و47 بالمئة من الفاحصين حاصلين على درجة الماجستير أو الدكتوراه أو هم طلاب في مرحلة الدكتوراه. وعليه، </w:t>
      </w:r>
      <w:proofErr w:type="gramStart"/>
      <w:r>
        <w:rPr>
          <w:rFonts w:hint="cs"/>
          <w:rtl/>
          <w:lang w:bidi="ar-EG"/>
        </w:rPr>
        <w:t>فإن</w:t>
      </w:r>
      <w:proofErr w:type="gramEnd"/>
      <w:r>
        <w:rPr>
          <w:rFonts w:hint="cs"/>
          <w:rtl/>
          <w:lang w:bidi="ar-EG"/>
        </w:rPr>
        <w:t xml:space="preserve"> عملية تعيين الفاحصين الجدد في المعهد عملية صعبة. </w:t>
      </w:r>
      <w:r w:rsidR="00174213">
        <w:rPr>
          <w:rFonts w:hint="cs"/>
          <w:rtl/>
          <w:lang w:bidi="ar-EG"/>
        </w:rPr>
        <w:t>و</w:t>
      </w:r>
      <w:r>
        <w:rPr>
          <w:rFonts w:hint="cs"/>
          <w:rtl/>
          <w:lang w:bidi="ar-EG"/>
        </w:rPr>
        <w:t>للانضمام كفاحص براءات مبتدئ</w:t>
      </w:r>
      <w:r w:rsidR="00174213">
        <w:rPr>
          <w:rFonts w:hint="cs"/>
          <w:rtl/>
          <w:lang w:bidi="ar-EG"/>
        </w:rPr>
        <w:t xml:space="preserve"> </w:t>
      </w:r>
      <w:r w:rsidR="00174213" w:rsidRPr="00392495">
        <w:rPr>
          <w:rFonts w:hint="cs"/>
          <w:rtl/>
        </w:rPr>
        <w:t>بالمعهد</w:t>
      </w:r>
      <w:r w:rsidR="00174213">
        <w:rPr>
          <w:rFonts w:hint="cs"/>
          <w:rtl/>
          <w:lang w:bidi="ar-EG"/>
        </w:rPr>
        <w:t xml:space="preserve"> يجب الحصول على</w:t>
      </w:r>
      <w:r w:rsidR="00174213">
        <w:rPr>
          <w:rtl/>
          <w:lang w:bidi="ar-EG"/>
        </w:rPr>
        <w:t xml:space="preserve"> درجة بكالوريوس على الأقل في المجال المعني (يفضل امتلاك درجة ماجستير أو دكتوراه)؛</w:t>
      </w:r>
      <w:r w:rsidR="00174213" w:rsidRPr="005F20D2">
        <w:rPr>
          <w:rtl/>
        </w:rPr>
        <w:t xml:space="preserve"> </w:t>
      </w:r>
      <w:r w:rsidR="00174213">
        <w:rPr>
          <w:rtl/>
          <w:lang w:bidi="ar-EG"/>
        </w:rPr>
        <w:t>إتقان لغة أجنبية (لغة واحدة على الأقل ويحبذ أن تكون الإنكليزية)؛</w:t>
      </w:r>
      <w:r w:rsidR="00174213" w:rsidRPr="005F20D2">
        <w:rPr>
          <w:rtl/>
        </w:rPr>
        <w:t xml:space="preserve"> </w:t>
      </w:r>
      <w:r w:rsidR="00174213">
        <w:rPr>
          <w:rtl/>
          <w:lang w:bidi="ar-EG"/>
        </w:rPr>
        <w:t>الحصول على درجة عالية في امتحان اختيار الموظفين العامين؛</w:t>
      </w:r>
      <w:r w:rsidR="00174213" w:rsidRPr="005F20D2">
        <w:rPr>
          <w:rtl/>
        </w:rPr>
        <w:t xml:space="preserve"> </w:t>
      </w:r>
      <w:r w:rsidR="00174213">
        <w:rPr>
          <w:rtl/>
          <w:lang w:bidi="ar-EG"/>
        </w:rPr>
        <w:t xml:space="preserve">اجتياز الاختبار الخاص (الكتابي والشفهي) لمعهد </w:t>
      </w:r>
      <w:r w:rsidR="00174213">
        <w:rPr>
          <w:rtl/>
          <w:lang w:bidi="ar-EG"/>
        </w:rPr>
        <w:lastRenderedPageBreak/>
        <w:t>تركيا للبراءا</w:t>
      </w:r>
      <w:r w:rsidR="00174213">
        <w:rPr>
          <w:rFonts w:hint="cs"/>
          <w:rtl/>
          <w:lang w:bidi="ar-EG"/>
        </w:rPr>
        <w:t xml:space="preserve">ت. </w:t>
      </w:r>
      <w:r w:rsidR="009A0CC2">
        <w:rPr>
          <w:rFonts w:hint="cs"/>
          <w:rtl/>
          <w:lang w:bidi="ar-EG"/>
        </w:rPr>
        <w:t>وبعد اختيار فاحصي البراءات المبتدئين، يجب استيفاء الشروط التالية للانضمام كفاحص براءات: اجتياز اختبار الخدمة المدنية للمرشحين؛ تقديم أطروحة في المجال التقني المعني توافق عليها لجنة التحكيم؛ اجتياز اختبار الإتقان الكتابي.</w:t>
      </w:r>
      <w:r w:rsidR="005F20D2" w:rsidRPr="005F20D2">
        <w:rPr>
          <w:rtl/>
        </w:rPr>
        <w:t xml:space="preserve"> </w:t>
      </w:r>
      <w:r w:rsidR="009A0CC2">
        <w:rPr>
          <w:rFonts w:hint="cs"/>
          <w:rtl/>
        </w:rPr>
        <w:t>و</w:t>
      </w:r>
      <w:r w:rsidR="005F20D2" w:rsidRPr="005F20D2">
        <w:rPr>
          <w:rtl/>
        </w:rPr>
        <w:t>تم توزيع</w:t>
      </w:r>
      <w:r w:rsidR="009A0CC2">
        <w:rPr>
          <w:rFonts w:hint="cs"/>
          <w:rtl/>
        </w:rPr>
        <w:t xml:space="preserve"> </w:t>
      </w:r>
      <w:r w:rsidR="005F20D2" w:rsidRPr="005F20D2">
        <w:rPr>
          <w:rtl/>
        </w:rPr>
        <w:t>ال</w:t>
      </w:r>
      <w:r w:rsidR="002D26AC">
        <w:rPr>
          <w:rtl/>
        </w:rPr>
        <w:t>فاحص</w:t>
      </w:r>
      <w:r w:rsidR="005F20D2" w:rsidRPr="005F20D2">
        <w:rPr>
          <w:rtl/>
        </w:rPr>
        <w:t xml:space="preserve">ين </w:t>
      </w:r>
      <w:r w:rsidR="009A0CC2">
        <w:rPr>
          <w:rFonts w:hint="cs"/>
          <w:rtl/>
        </w:rPr>
        <w:t>وعددهم</w:t>
      </w:r>
      <w:r w:rsidR="00392495">
        <w:rPr>
          <w:rFonts w:hint="cs"/>
          <w:rtl/>
        </w:rPr>
        <w:t xml:space="preserve"> 103 فاحصين</w:t>
      </w:r>
      <w:r w:rsidR="009A0CC2">
        <w:rPr>
          <w:rFonts w:hint="cs"/>
          <w:rtl/>
        </w:rPr>
        <w:t xml:space="preserve"> </w:t>
      </w:r>
      <w:r w:rsidR="005F20D2" w:rsidRPr="005F20D2">
        <w:rPr>
          <w:rtl/>
        </w:rPr>
        <w:t>وفقا للمجالات ال</w:t>
      </w:r>
      <w:r w:rsidR="009A0CC2">
        <w:rPr>
          <w:rFonts w:hint="cs"/>
          <w:rtl/>
        </w:rPr>
        <w:t xml:space="preserve">تقنية </w:t>
      </w:r>
      <w:r w:rsidR="005F20D2" w:rsidRPr="005F20D2">
        <w:rPr>
          <w:rtl/>
        </w:rPr>
        <w:t>على النحو التالي: الميكانيك</w:t>
      </w:r>
      <w:r w:rsidR="009A0CC2">
        <w:rPr>
          <w:rFonts w:hint="cs"/>
          <w:rtl/>
        </w:rPr>
        <w:t xml:space="preserve">ا </w:t>
      </w:r>
      <w:r w:rsidR="005F20D2" w:rsidRPr="005F20D2">
        <w:rPr>
          <w:rtl/>
        </w:rPr>
        <w:t>45</w:t>
      </w:r>
      <w:r w:rsidR="009A0CC2">
        <w:rPr>
          <w:rFonts w:hint="cs"/>
          <w:rtl/>
        </w:rPr>
        <w:t xml:space="preserve"> فاحص</w:t>
      </w:r>
      <w:r w:rsidR="000A5C61">
        <w:rPr>
          <w:rFonts w:hint="cs"/>
          <w:rtl/>
        </w:rPr>
        <w:t>ا</w:t>
      </w:r>
      <w:r w:rsidR="005F20D2" w:rsidRPr="005F20D2">
        <w:rPr>
          <w:rtl/>
        </w:rPr>
        <w:t>؛ الكهربا</w:t>
      </w:r>
      <w:r w:rsidR="009A0CC2">
        <w:rPr>
          <w:rFonts w:hint="cs"/>
          <w:rtl/>
        </w:rPr>
        <w:t>ء/</w:t>
      </w:r>
      <w:r w:rsidR="005F20D2" w:rsidRPr="005F20D2">
        <w:rPr>
          <w:rtl/>
        </w:rPr>
        <w:t>الإلكتروني</w:t>
      </w:r>
      <w:r w:rsidR="009A0CC2">
        <w:rPr>
          <w:rFonts w:hint="cs"/>
          <w:rtl/>
        </w:rPr>
        <w:t>ات:</w:t>
      </w:r>
      <w:r w:rsidR="005F20D2" w:rsidRPr="005F20D2">
        <w:rPr>
          <w:rtl/>
        </w:rPr>
        <w:t xml:space="preserve"> 29</w:t>
      </w:r>
      <w:r w:rsidR="009A0CC2">
        <w:rPr>
          <w:rFonts w:hint="cs"/>
          <w:rtl/>
        </w:rPr>
        <w:t xml:space="preserve"> فاحص</w:t>
      </w:r>
      <w:r w:rsidR="00392495">
        <w:rPr>
          <w:rFonts w:hint="cs"/>
          <w:rtl/>
        </w:rPr>
        <w:t>ا</w:t>
      </w:r>
      <w:r w:rsidR="005F20D2" w:rsidRPr="005F20D2">
        <w:rPr>
          <w:rtl/>
        </w:rPr>
        <w:t>؛ الكيمياء</w:t>
      </w:r>
      <w:r w:rsidR="009A0CC2">
        <w:rPr>
          <w:rFonts w:hint="cs"/>
          <w:rtl/>
        </w:rPr>
        <w:t>:</w:t>
      </w:r>
      <w:r w:rsidR="005F20D2" w:rsidRPr="005F20D2">
        <w:rPr>
          <w:rtl/>
        </w:rPr>
        <w:t xml:space="preserve"> 23</w:t>
      </w:r>
      <w:r w:rsidR="009A0CC2">
        <w:rPr>
          <w:rFonts w:hint="cs"/>
          <w:rtl/>
        </w:rPr>
        <w:t xml:space="preserve"> فاحص</w:t>
      </w:r>
      <w:r w:rsidR="00392495">
        <w:rPr>
          <w:rFonts w:hint="cs"/>
          <w:rtl/>
        </w:rPr>
        <w:t>ا</w:t>
      </w:r>
      <w:r w:rsidR="005F20D2" w:rsidRPr="005F20D2">
        <w:rPr>
          <w:rtl/>
        </w:rPr>
        <w:t>؛ ال</w:t>
      </w:r>
      <w:r w:rsidR="000A5C61">
        <w:rPr>
          <w:rFonts w:hint="cs"/>
          <w:rtl/>
        </w:rPr>
        <w:t>بيو</w:t>
      </w:r>
      <w:r w:rsidR="005F20D2" w:rsidRPr="005F20D2">
        <w:rPr>
          <w:rtl/>
        </w:rPr>
        <w:t>تكنولوجيا</w:t>
      </w:r>
      <w:r w:rsidR="009A0CC2">
        <w:rPr>
          <w:rFonts w:hint="cs"/>
          <w:rtl/>
        </w:rPr>
        <w:t>:</w:t>
      </w:r>
      <w:r w:rsidR="005F20D2" w:rsidRPr="005F20D2">
        <w:rPr>
          <w:rtl/>
        </w:rPr>
        <w:t xml:space="preserve"> </w:t>
      </w:r>
      <w:r w:rsidR="009A0CC2">
        <w:rPr>
          <w:rFonts w:hint="cs"/>
          <w:rtl/>
        </w:rPr>
        <w:t>6 فاحصين</w:t>
      </w:r>
      <w:r w:rsidR="005F20D2" w:rsidRPr="005F20D2">
        <w:rPr>
          <w:rtl/>
        </w:rPr>
        <w:t xml:space="preserve">. </w:t>
      </w:r>
      <w:r w:rsidR="00171A60">
        <w:rPr>
          <w:rFonts w:hint="cs"/>
          <w:rtl/>
          <w:lang w:bidi="ar-EG"/>
        </w:rPr>
        <w:t xml:space="preserve">وفيما يتعلق بمنهجية البحث والفحص لدى الفاحصين، فقد نظِّم تبادل معلومات مستفيض خلال بعثة التقييم مع الفريق العامل المعني بالمبادئ التوجيهية للبحث والفحص والمسؤول عن المبادئ التوجيهية الداخلية للمعهد. وهذه المبادئ التوجيهية جيدة جداً </w:t>
      </w:r>
      <w:proofErr w:type="gramStart"/>
      <w:r w:rsidR="00171A60">
        <w:rPr>
          <w:rFonts w:hint="cs"/>
          <w:rtl/>
          <w:lang w:bidi="ar-EG"/>
        </w:rPr>
        <w:t>وكاملة</w:t>
      </w:r>
      <w:proofErr w:type="gramEnd"/>
      <w:r w:rsidR="00171A60">
        <w:rPr>
          <w:rFonts w:hint="cs"/>
          <w:rtl/>
          <w:lang w:bidi="ar-EG"/>
        </w:rPr>
        <w:t>. وكيف المعهد وواءم أدلته مع المبادئ التوجيهية لمعاهدة التعاون بشأن البراءات</w:t>
      </w:r>
      <w:r w:rsidR="005F20D2" w:rsidRPr="005F20D2">
        <w:rPr>
          <w:rtl/>
        </w:rPr>
        <w:t xml:space="preserve">. </w:t>
      </w:r>
      <w:r w:rsidR="00171A60">
        <w:rPr>
          <w:rFonts w:hint="cs"/>
          <w:rtl/>
          <w:lang w:bidi="ar-EG"/>
        </w:rPr>
        <w:t xml:space="preserve">وفيما يخص تدريب الفاحصين، عُقدت مناقشات مع فريق تخطيط التدريب على أساس خطة تدريبية تشبه الخطة التدريبية في مكتب إسبانيا. إذ يوفر المعهد تدريباً على قانون البراءات والفحص الشكلي والفحص الموضوعي والجدة والنشاط الابتكاري والقابلية للتطبيق الصناعي والوحدة والوضوح وقواعد البيانات (مثل </w:t>
      </w:r>
      <w:proofErr w:type="spellStart"/>
      <w:r w:rsidR="00171A60">
        <w:rPr>
          <w:lang w:bidi="ar-EG"/>
        </w:rPr>
        <w:t>EPOQUENet</w:t>
      </w:r>
      <w:proofErr w:type="spellEnd"/>
      <w:r w:rsidR="00171A60">
        <w:rPr>
          <w:rFonts w:hint="cs"/>
          <w:rtl/>
          <w:lang w:bidi="ar-EG"/>
        </w:rPr>
        <w:t xml:space="preserve"> و</w:t>
      </w:r>
      <w:proofErr w:type="spellStart"/>
      <w:r w:rsidR="00171A60">
        <w:rPr>
          <w:lang w:bidi="ar-EG"/>
        </w:rPr>
        <w:t>ESPACENet</w:t>
      </w:r>
      <w:proofErr w:type="spellEnd"/>
      <w:r w:rsidR="00171A60">
        <w:rPr>
          <w:rFonts w:hint="cs"/>
          <w:rtl/>
          <w:lang w:bidi="ar-EG"/>
        </w:rPr>
        <w:t>) ونظم التصنيف (التصنيف الدولي للبراءات والتصنيف التعاوني للبراءات) والدورات اللغوية. وفضلاً عن ذلك، سيكون فاحصو البراءات بحاجة إلى الالتحاق بدورات التعلّم عن بعد للويبو والمكتب الأوروبي للبراءات.</w:t>
      </w:r>
      <w:r w:rsidR="005F20D2" w:rsidRPr="005F20D2">
        <w:rPr>
          <w:rtl/>
        </w:rPr>
        <w:t xml:space="preserve"> </w:t>
      </w:r>
      <w:r w:rsidR="00171A60">
        <w:rPr>
          <w:rFonts w:hint="cs"/>
          <w:rtl/>
          <w:lang w:bidi="ar-EG"/>
        </w:rPr>
        <w:t>وكانت الخطة شاملة وسيتطلب النشاط الجديد كإدارة دولية تنظيم برنامج تدريب مخصص على معاهدة التعاون بشأن البراءات</w:t>
      </w:r>
      <w:r w:rsidR="00D504EA">
        <w:rPr>
          <w:rFonts w:hint="cs"/>
          <w:rtl/>
          <w:lang w:bidi="ar-EG"/>
        </w:rPr>
        <w:t xml:space="preserve">، حيث يتم </w:t>
      </w:r>
      <w:r w:rsidR="00171A60">
        <w:rPr>
          <w:rFonts w:hint="cs"/>
          <w:rtl/>
          <w:lang w:bidi="ar-EG"/>
        </w:rPr>
        <w:t>تدريب فاحصي البراءات على المسائل المخصصة لهذه المعاهدة والمختلفة عن الإجراءات المعتادة للمكاتب الوطنية مثل إجراءات المعاهدة للاختراعات غير القابلة للحماية بموجب براءة في تركيا، ووحدة الاختراع بناء على المعاهدة، واستكمال استمارات المعاهدة</w:t>
      </w:r>
      <w:r w:rsidR="00D504EA">
        <w:rPr>
          <w:rFonts w:hint="cs"/>
          <w:rtl/>
          <w:lang w:bidi="ar-EG"/>
        </w:rPr>
        <w:t xml:space="preserve"> وخلافه</w:t>
      </w:r>
      <w:r w:rsidR="00171A60">
        <w:rPr>
          <w:rFonts w:hint="cs"/>
          <w:rtl/>
          <w:lang w:bidi="ar-EG"/>
        </w:rPr>
        <w:t>. وعليه، وضع المعهد خطة تدريبية محددة للمعاهدة تشمل الجوانب الجديدة للمعاهدة التي تختلف عن الإجراءات الوطنية.</w:t>
      </w:r>
      <w:r w:rsidR="005F20D2" w:rsidRPr="005F20D2">
        <w:rPr>
          <w:rtl/>
        </w:rPr>
        <w:t xml:space="preserve"> وتتوخى الخطة التدريبية</w:t>
      </w:r>
      <w:r w:rsidR="005F20D2" w:rsidRPr="005F20D2">
        <w:t xml:space="preserve"> </w:t>
      </w:r>
      <w:r w:rsidR="000A6430">
        <w:rPr>
          <w:rtl/>
        </w:rPr>
        <w:t>معهد تركيا للبراءات</w:t>
      </w:r>
      <w:r w:rsidR="005F20D2" w:rsidRPr="005F20D2">
        <w:t xml:space="preserve"> </w:t>
      </w:r>
      <w:r w:rsidR="005F20D2" w:rsidRPr="005F20D2">
        <w:rPr>
          <w:rtl/>
        </w:rPr>
        <w:t xml:space="preserve">إرسال جميع فاحصي البراءات إلى مكتب براءات الاختراع الأوروبي ومكاتب البراءات الأخرى. </w:t>
      </w:r>
      <w:r w:rsidR="00D504EA">
        <w:rPr>
          <w:rFonts w:hint="cs"/>
          <w:rtl/>
        </w:rPr>
        <w:t>وفي الوقت الراهن</w:t>
      </w:r>
      <w:r w:rsidR="005F20D2" w:rsidRPr="005F20D2">
        <w:rPr>
          <w:rtl/>
        </w:rPr>
        <w:t xml:space="preserve">، </w:t>
      </w:r>
      <w:r w:rsidR="00D504EA">
        <w:rPr>
          <w:rFonts w:hint="cs"/>
          <w:rtl/>
        </w:rPr>
        <w:t xml:space="preserve">تدرب </w:t>
      </w:r>
      <w:r w:rsidR="005F20D2" w:rsidRPr="005F20D2">
        <w:rPr>
          <w:rtl/>
        </w:rPr>
        <w:t xml:space="preserve">جميع </w:t>
      </w:r>
      <w:r w:rsidR="005F20D2" w:rsidRPr="005F20D2">
        <w:rPr>
          <w:rtl/>
          <w:lang w:bidi="ar-EG"/>
        </w:rPr>
        <w:t>ال</w:t>
      </w:r>
      <w:r w:rsidR="002D26AC">
        <w:rPr>
          <w:rtl/>
          <w:lang w:bidi="ar-EG"/>
        </w:rPr>
        <w:t>فاحص</w:t>
      </w:r>
      <w:r w:rsidR="005F20D2" w:rsidRPr="005F20D2">
        <w:rPr>
          <w:rtl/>
          <w:lang w:bidi="ar-EG"/>
        </w:rPr>
        <w:t xml:space="preserve">ين في الخارج. </w:t>
      </w:r>
      <w:r w:rsidR="00D504EA">
        <w:rPr>
          <w:rFonts w:hint="cs"/>
          <w:rtl/>
          <w:lang w:bidi="ar-EG"/>
        </w:rPr>
        <w:t xml:space="preserve">ونتيجة لذلك، فإن المعهد استوفي المتطلبات المنصوص </w:t>
      </w:r>
      <w:proofErr w:type="gramStart"/>
      <w:r w:rsidR="00D504EA">
        <w:rPr>
          <w:rFonts w:hint="cs"/>
          <w:rtl/>
          <w:lang w:bidi="ar-EG"/>
        </w:rPr>
        <w:t>عليها</w:t>
      </w:r>
      <w:proofErr w:type="gramEnd"/>
      <w:r w:rsidR="00D504EA">
        <w:rPr>
          <w:rFonts w:hint="cs"/>
          <w:rtl/>
          <w:lang w:bidi="ar-EG"/>
        </w:rPr>
        <w:t xml:space="preserve"> </w:t>
      </w:r>
      <w:r w:rsidR="000A5C61">
        <w:rPr>
          <w:rFonts w:hint="cs"/>
          <w:rtl/>
          <w:lang w:bidi="ar-EG"/>
        </w:rPr>
        <w:t xml:space="preserve">في </w:t>
      </w:r>
      <w:r w:rsidR="000A5C61">
        <w:rPr>
          <w:rFonts w:hint="cs"/>
          <w:rtl/>
        </w:rPr>
        <w:t>القاعدتين</w:t>
      </w:r>
      <w:r w:rsidR="000A5C61">
        <w:rPr>
          <w:rFonts w:hint="eastAsia"/>
          <w:rtl/>
        </w:rPr>
        <w:t> </w:t>
      </w:r>
      <w:r w:rsidR="000A5C61">
        <w:rPr>
          <w:rFonts w:hint="cs"/>
          <w:rtl/>
        </w:rPr>
        <w:t>1.36"1" و1.36"1"</w:t>
      </w:r>
      <w:r w:rsidR="000A5C61">
        <w:rPr>
          <w:rFonts w:hint="cs"/>
          <w:rtl/>
          <w:lang w:bidi="ar-EG"/>
        </w:rPr>
        <w:t>.أي</w:t>
      </w:r>
      <w:r w:rsidR="00D504EA">
        <w:rPr>
          <w:rFonts w:hint="cs"/>
          <w:rtl/>
          <w:lang w:bidi="ar-EG"/>
        </w:rPr>
        <w:t xml:space="preserve"> </w:t>
      </w:r>
      <w:r w:rsidR="000A5C61">
        <w:rPr>
          <w:rFonts w:hint="cs"/>
          <w:rtl/>
          <w:lang w:bidi="ar-EG"/>
        </w:rPr>
        <w:t xml:space="preserve">أنه </w:t>
      </w:r>
      <w:r w:rsidR="00D504EA" w:rsidRPr="00D504EA">
        <w:rPr>
          <w:rFonts w:hint="cs"/>
          <w:rtl/>
          <w:lang w:bidi="ar-EG"/>
        </w:rPr>
        <w:t>"</w:t>
      </w:r>
      <w:r w:rsidR="000A5C61">
        <w:rPr>
          <w:rFonts w:hint="cs"/>
          <w:rtl/>
        </w:rPr>
        <w:t>"</w:t>
      </w:r>
      <w:r w:rsidR="000A5C61">
        <w:rPr>
          <w:rtl/>
        </w:rPr>
        <w:t>يجب أن يعمل في المكتب الوطني أو المنظمة الحكومية الدولية مائة موظف</w:t>
      </w:r>
      <w:r w:rsidR="000A5C61">
        <w:rPr>
          <w:rFonts w:hint="cs"/>
          <w:rtl/>
        </w:rPr>
        <w:t xml:space="preserve"> </w:t>
      </w:r>
      <w:r w:rsidR="000A5C61">
        <w:rPr>
          <w:rtl/>
        </w:rPr>
        <w:t>على الأقل يشتغلون طوال ساعات الدوام العادية، ويملكون الم</w:t>
      </w:r>
      <w:r w:rsidR="000A5C61">
        <w:rPr>
          <w:rFonts w:hint="cs"/>
          <w:rtl/>
        </w:rPr>
        <w:t>ؤ</w:t>
      </w:r>
      <w:r w:rsidR="000A5C61">
        <w:rPr>
          <w:rtl/>
        </w:rPr>
        <w:t xml:space="preserve">هلات التقنية اللازمة </w:t>
      </w:r>
      <w:r w:rsidR="000A5C61">
        <w:rPr>
          <w:rFonts w:hint="cs"/>
          <w:rtl/>
        </w:rPr>
        <w:t>لإجراء البحوث</w:t>
      </w:r>
      <w:r w:rsidR="000A5C61">
        <w:rPr>
          <w:rtl/>
        </w:rPr>
        <w:t xml:space="preserve"> </w:t>
      </w:r>
      <w:r w:rsidR="000A5C61">
        <w:rPr>
          <w:rFonts w:hint="cs"/>
          <w:rtl/>
        </w:rPr>
        <w:t>و</w:t>
      </w:r>
      <w:r w:rsidR="000A5C61">
        <w:rPr>
          <w:rtl/>
        </w:rPr>
        <w:t>الفحوص</w:t>
      </w:r>
      <w:r w:rsidR="000A5C61">
        <w:rPr>
          <w:rFonts w:hint="cs"/>
          <w:rtl/>
        </w:rPr>
        <w:t>".</w:t>
      </w:r>
    </w:p>
    <w:p w:rsidR="005F20D2" w:rsidRPr="005F20D2" w:rsidRDefault="005F20D2" w:rsidP="00472648">
      <w:pPr>
        <w:pStyle w:val="NumberedParaAR"/>
      </w:pPr>
      <w:r w:rsidRPr="005F20D2">
        <w:rPr>
          <w:rtl/>
        </w:rPr>
        <w:t xml:space="preserve">واختتم الوفد كلمته </w:t>
      </w:r>
      <w:proofErr w:type="spellStart"/>
      <w:r w:rsidRPr="005F20D2">
        <w:rPr>
          <w:rtl/>
        </w:rPr>
        <w:t>بالاشارة</w:t>
      </w:r>
      <w:proofErr w:type="spellEnd"/>
      <w:r w:rsidRPr="005F20D2">
        <w:rPr>
          <w:rtl/>
        </w:rPr>
        <w:t xml:space="preserve"> </w:t>
      </w:r>
      <w:proofErr w:type="spellStart"/>
      <w:r w:rsidRPr="005F20D2">
        <w:rPr>
          <w:rtl/>
        </w:rPr>
        <w:t>الى</w:t>
      </w:r>
      <w:proofErr w:type="spellEnd"/>
      <w:r w:rsidRPr="005F20D2">
        <w:rPr>
          <w:rtl/>
        </w:rPr>
        <w:t xml:space="preserve"> </w:t>
      </w:r>
      <w:r w:rsidR="00D504EA">
        <w:rPr>
          <w:rFonts w:hint="cs"/>
          <w:rtl/>
        </w:rPr>
        <w:t>أن</w:t>
      </w:r>
      <w:r w:rsidR="00D504EA">
        <w:rPr>
          <w:rFonts w:hint="cs"/>
          <w:rtl/>
          <w:lang w:bidi="ar-EG"/>
        </w:rPr>
        <w:t xml:space="preserve"> التفاهم الذي اعتمدته جمعية اتحاد معاهدة التعاون بشأن البراءات في عام 2014 </w:t>
      </w:r>
      <w:r w:rsidR="00E15533" w:rsidRPr="005F20D2">
        <w:rPr>
          <w:rtl/>
        </w:rPr>
        <w:t>(انظر الفقرة 25 من الوثيق</w:t>
      </w:r>
      <w:r w:rsidR="00E15533">
        <w:rPr>
          <w:rFonts w:hint="cs"/>
          <w:rtl/>
        </w:rPr>
        <w:t xml:space="preserve">ة </w:t>
      </w:r>
      <w:r w:rsidR="00E15533" w:rsidRPr="005F20D2">
        <w:t>PCT/A/46/6</w:t>
      </w:r>
      <w:r w:rsidR="00E15533">
        <w:rPr>
          <w:rFonts w:hint="cs"/>
          <w:rtl/>
        </w:rPr>
        <w:t xml:space="preserve">)، </w:t>
      </w:r>
      <w:r w:rsidR="00D504EA">
        <w:rPr>
          <w:rFonts w:hint="cs"/>
          <w:rtl/>
          <w:lang w:bidi="ar-EG"/>
        </w:rPr>
        <w:t xml:space="preserve">يوصي بشدة بمساعدة إدارة دولية أو أكثر بناء على المعاهدة. وقد اتخذ تعاون مكتب إسبانيا للبراءات والعلامات التجارية في هذا الصدد جانبين متميزين. </w:t>
      </w:r>
      <w:r w:rsidR="00E15533">
        <w:rPr>
          <w:rFonts w:hint="cs"/>
          <w:rtl/>
          <w:lang w:bidi="ar-EG"/>
        </w:rPr>
        <w:t xml:space="preserve">أما أولهما، فهو توفير أكبر قدر من المعلومات إلى معهد تركيا للبراءات وجميع المساعدات اللازمة ليصبح المعهد إدارة دولية جديدة بناء على معاهدة التعاون بشأن البراءات. </w:t>
      </w:r>
      <w:proofErr w:type="gramStart"/>
      <w:r w:rsidR="00E15533">
        <w:rPr>
          <w:rFonts w:hint="cs"/>
          <w:rtl/>
          <w:lang w:bidi="ar-EG"/>
        </w:rPr>
        <w:t>وكان</w:t>
      </w:r>
      <w:proofErr w:type="gramEnd"/>
      <w:r w:rsidR="00E15533">
        <w:rPr>
          <w:rFonts w:hint="cs"/>
          <w:rtl/>
          <w:lang w:bidi="ar-EG"/>
        </w:rPr>
        <w:t xml:space="preserve"> التعاون مع المعهد سلساً للغاية ويجدر </w:t>
      </w:r>
      <w:r w:rsidR="00E15533" w:rsidRPr="00472648">
        <w:rPr>
          <w:rFonts w:hint="cs"/>
          <w:rtl/>
        </w:rPr>
        <w:t>التشديد</w:t>
      </w:r>
      <w:r w:rsidR="00E15533">
        <w:rPr>
          <w:rFonts w:hint="cs"/>
          <w:rtl/>
          <w:lang w:bidi="ar-EG"/>
        </w:rPr>
        <w:t xml:space="preserve"> على الجهود الكبيرة التي بذلها المعهد والتعاون الذي أبداه فضلاً عن حرصه على التماس تعيينه.</w:t>
      </w:r>
      <w:r w:rsidRPr="005F20D2">
        <w:rPr>
          <w:rtl/>
        </w:rPr>
        <w:t xml:space="preserve"> </w:t>
      </w:r>
      <w:r w:rsidR="00E15533">
        <w:rPr>
          <w:rFonts w:hint="cs"/>
          <w:rtl/>
          <w:lang w:bidi="ar-EG"/>
        </w:rPr>
        <w:t>ويمكن القول بأن المعهد قد تغلب بجدارة على جميع الصعوبات في فترة زمنية قياسية، على الرغم من أن نقطة انطلاقه كانت متقدمة جداً وقريبة من الهدف المنشود</w:t>
      </w:r>
      <w:r w:rsidRPr="005F20D2">
        <w:rPr>
          <w:rtl/>
        </w:rPr>
        <w:t xml:space="preserve">. </w:t>
      </w:r>
      <w:proofErr w:type="gramStart"/>
      <w:r w:rsidR="00E15533">
        <w:rPr>
          <w:rFonts w:hint="cs"/>
          <w:rtl/>
          <w:lang w:bidi="ar-EG"/>
        </w:rPr>
        <w:t>وأما</w:t>
      </w:r>
      <w:proofErr w:type="gramEnd"/>
      <w:r w:rsidR="00E15533">
        <w:rPr>
          <w:rFonts w:hint="cs"/>
          <w:rtl/>
          <w:lang w:bidi="ar-EG"/>
        </w:rPr>
        <w:t xml:space="preserve"> ثانيهما فهو تقديم تقرير إلى اللجنة المعنية بالتعاون التقني بشأن جميع الأمور المتعلقة بهذا التقييم. ويبين هذا التقرير بالتفصيل هذه الأمور ويمكن لأعضاء اللجنة أن </w:t>
      </w:r>
      <w:proofErr w:type="gramStart"/>
      <w:r w:rsidR="00E15533">
        <w:rPr>
          <w:rFonts w:hint="cs"/>
          <w:rtl/>
          <w:lang w:bidi="ar-EG"/>
        </w:rPr>
        <w:t>يستخدمونه</w:t>
      </w:r>
      <w:proofErr w:type="gramEnd"/>
      <w:r w:rsidR="00E15533">
        <w:rPr>
          <w:rFonts w:hint="cs"/>
          <w:rtl/>
          <w:lang w:bidi="ar-EG"/>
        </w:rPr>
        <w:t xml:space="preserve"> أساساً لتقييم طلب المعهد تقييماً ملائماً</w:t>
      </w:r>
      <w:r w:rsidRPr="005F20D2">
        <w:rPr>
          <w:rtl/>
        </w:rPr>
        <w:t xml:space="preserve">. </w:t>
      </w:r>
      <w:r w:rsidR="00E15533">
        <w:rPr>
          <w:rFonts w:hint="cs"/>
          <w:rtl/>
          <w:lang w:bidi="ar-EG"/>
        </w:rPr>
        <w:t>وفي الختام، يتبيَّن أن المعهد استوفي جميع المتطلبات المنصوص عليها في القاعدتين 36 و63 من معاهدة التعاون بشأن البراءات فضلاً عن المتطلبات الجديدة التي نص عليها التفاهم الذي اعتمدته جمعية اتحاد معاهدة التعاون بشأن البراءات في عام 2014. وعليه، أبدى مكتب إسبانيا للبراءات والعلامات التجارية رأياً إيجابياً بشأن تعيين معهد تركيا للبراءات كإدارة دولية جديدة</w:t>
      </w:r>
      <w:r w:rsidRPr="005F20D2">
        <w:t>.</w:t>
      </w:r>
    </w:p>
    <w:p w:rsidR="005F20D2" w:rsidRPr="005F20D2" w:rsidRDefault="005F20D2" w:rsidP="00472648">
      <w:pPr>
        <w:pStyle w:val="NumberedParaAR"/>
      </w:pPr>
      <w:r w:rsidRPr="005F20D2">
        <w:rPr>
          <w:rtl/>
        </w:rPr>
        <w:t>وأيد وفد اليابان تعيين</w:t>
      </w:r>
      <w:r w:rsidRPr="005F20D2">
        <w:t xml:space="preserve"> </w:t>
      </w:r>
      <w:r w:rsidR="000A6430">
        <w:rPr>
          <w:rtl/>
        </w:rPr>
        <w:t>معهد تركيا للبراءات</w:t>
      </w:r>
      <w:r w:rsidRPr="005F20D2">
        <w:t xml:space="preserve"> </w:t>
      </w:r>
      <w:r w:rsidR="0085459A">
        <w:rPr>
          <w:rFonts w:hint="cs"/>
          <w:rtl/>
          <w:lang w:bidi="ar-EG"/>
        </w:rPr>
        <w:t xml:space="preserve"> </w:t>
      </w:r>
      <w:r w:rsidR="001937FC">
        <w:rPr>
          <w:rFonts w:hint="cs"/>
          <w:rtl/>
          <w:lang w:bidi="ar-EG"/>
        </w:rPr>
        <w:t xml:space="preserve">كإدارة للبحث الدولي والفحص التمهيدي الدولي </w:t>
      </w:r>
      <w:r w:rsidR="001937FC">
        <w:rPr>
          <w:rtl/>
        </w:rPr>
        <w:t xml:space="preserve">في إطار </w:t>
      </w:r>
      <w:r w:rsidRPr="005F20D2">
        <w:rPr>
          <w:rtl/>
        </w:rPr>
        <w:t xml:space="preserve"> معاهدة التعاون بشأن البراءات. ورحب </w:t>
      </w:r>
      <w:r w:rsidR="0085459A">
        <w:rPr>
          <w:rFonts w:hint="cs"/>
          <w:rtl/>
        </w:rPr>
        <w:t>ال</w:t>
      </w:r>
      <w:r w:rsidRPr="005F20D2">
        <w:rPr>
          <w:rtl/>
        </w:rPr>
        <w:t xml:space="preserve">وفد </w:t>
      </w:r>
      <w:r w:rsidR="0085459A">
        <w:rPr>
          <w:rFonts w:hint="cs"/>
          <w:rtl/>
        </w:rPr>
        <w:t>ب</w:t>
      </w:r>
      <w:r w:rsidRPr="005F20D2">
        <w:rPr>
          <w:rtl/>
        </w:rPr>
        <w:t xml:space="preserve">المساهمات التي </w:t>
      </w:r>
      <w:r w:rsidR="0085459A">
        <w:rPr>
          <w:rFonts w:hint="cs"/>
          <w:rtl/>
        </w:rPr>
        <w:t xml:space="preserve">يمكن أن يقدمها </w:t>
      </w:r>
      <w:r w:rsidR="000A6430">
        <w:rPr>
          <w:rtl/>
        </w:rPr>
        <w:t>معهد تركيا للبراءات</w:t>
      </w:r>
      <w:r w:rsidRPr="005F20D2">
        <w:t xml:space="preserve"> </w:t>
      </w:r>
      <w:r w:rsidR="0085459A">
        <w:rPr>
          <w:rFonts w:hint="cs"/>
          <w:rtl/>
        </w:rPr>
        <w:t>في مجال</w:t>
      </w:r>
      <w:r w:rsidRPr="005F20D2">
        <w:rPr>
          <w:rtl/>
        </w:rPr>
        <w:t xml:space="preserve"> تطوير نظام معاهدة التعاون بشأن البراءات كأداة هامة لجميع المبدعين الذين يلتمسون حماية البراءات </w:t>
      </w:r>
      <w:r w:rsidR="0085459A">
        <w:rPr>
          <w:rFonts w:hint="cs"/>
          <w:rtl/>
        </w:rPr>
        <w:t>على المستوى ال</w:t>
      </w:r>
      <w:r w:rsidRPr="005F20D2">
        <w:rPr>
          <w:rtl/>
        </w:rPr>
        <w:t xml:space="preserve">دولي. </w:t>
      </w:r>
      <w:r w:rsidR="0085459A">
        <w:rPr>
          <w:rFonts w:hint="cs"/>
          <w:rtl/>
        </w:rPr>
        <w:t>وأفاد بأ</w:t>
      </w:r>
      <w:r w:rsidRPr="005F20D2">
        <w:rPr>
          <w:rtl/>
        </w:rPr>
        <w:t>ن تعيين</w:t>
      </w:r>
      <w:r w:rsidRPr="005F20D2">
        <w:t xml:space="preserve"> </w:t>
      </w:r>
      <w:r w:rsidR="000A6430">
        <w:rPr>
          <w:rtl/>
        </w:rPr>
        <w:t>معهد تركيا للبراءات</w:t>
      </w:r>
      <w:r w:rsidRPr="005F20D2">
        <w:t xml:space="preserve"> </w:t>
      </w:r>
      <w:r w:rsidR="001937FC">
        <w:rPr>
          <w:rFonts w:hint="cs"/>
          <w:rtl/>
        </w:rPr>
        <w:t xml:space="preserve">كإدارة للبحث الدولي والفحص التمهيدي الدولي </w:t>
      </w:r>
      <w:r w:rsidR="0085459A">
        <w:rPr>
          <w:rFonts w:hint="cs"/>
          <w:rtl/>
        </w:rPr>
        <w:t>ي</w:t>
      </w:r>
      <w:r w:rsidRPr="005F20D2">
        <w:rPr>
          <w:rtl/>
        </w:rPr>
        <w:t xml:space="preserve">حقق فائدة كبيرة لعدد كبير من الشركات الأجنبية العاملة في تركيا عن طريق زيادة </w:t>
      </w:r>
      <w:r w:rsidR="00E42A50">
        <w:rPr>
          <w:rFonts w:hint="cs"/>
          <w:rtl/>
        </w:rPr>
        <w:t xml:space="preserve">فرص </w:t>
      </w:r>
      <w:r w:rsidR="00E42A50">
        <w:rPr>
          <w:rtl/>
        </w:rPr>
        <w:t>اختيارهم ل</w:t>
      </w:r>
      <w:r w:rsidR="00E42A50">
        <w:rPr>
          <w:rFonts w:hint="cs"/>
          <w:rtl/>
        </w:rPr>
        <w:t xml:space="preserve">إدارة </w:t>
      </w:r>
      <w:r w:rsidR="00E42A50" w:rsidRPr="005F20D2">
        <w:rPr>
          <w:rtl/>
        </w:rPr>
        <w:t xml:space="preserve">بحث دولي وفحص تمهيدي </w:t>
      </w:r>
      <w:r w:rsidR="00E42A50">
        <w:rPr>
          <w:rFonts w:hint="cs"/>
          <w:rtl/>
        </w:rPr>
        <w:t>دولي فيما يتعلق با</w:t>
      </w:r>
      <w:r w:rsidRPr="005F20D2">
        <w:rPr>
          <w:rtl/>
        </w:rPr>
        <w:t xml:space="preserve">لطلبات الدولية. </w:t>
      </w:r>
      <w:r w:rsidR="00E42A50">
        <w:rPr>
          <w:rFonts w:hint="cs"/>
          <w:rtl/>
        </w:rPr>
        <w:t xml:space="preserve">وأعرب </w:t>
      </w:r>
      <w:r w:rsidRPr="005F20D2">
        <w:rPr>
          <w:rtl/>
        </w:rPr>
        <w:t xml:space="preserve">الوفد أيضا </w:t>
      </w:r>
      <w:r w:rsidR="00E42A50">
        <w:rPr>
          <w:rFonts w:hint="cs"/>
          <w:rtl/>
        </w:rPr>
        <w:t>عن توقعه بأن ي</w:t>
      </w:r>
      <w:r w:rsidRPr="005F20D2">
        <w:rPr>
          <w:rtl/>
        </w:rPr>
        <w:t xml:space="preserve">لعب </w:t>
      </w:r>
      <w:r w:rsidR="00E42A50">
        <w:rPr>
          <w:rFonts w:hint="cs"/>
          <w:rtl/>
        </w:rPr>
        <w:t xml:space="preserve">المعهد </w:t>
      </w:r>
      <w:r w:rsidRPr="005F20D2">
        <w:rPr>
          <w:rtl/>
        </w:rPr>
        <w:t>دورا هاما في تطوير نظام معاهدة التعاون بشأن البراءات كجسر بين أوروبا وآسيا</w:t>
      </w:r>
      <w:r w:rsidRPr="005F20D2">
        <w:t>.</w:t>
      </w:r>
    </w:p>
    <w:p w:rsidR="005F20D2" w:rsidRPr="005F20D2" w:rsidRDefault="005F20D2" w:rsidP="00472648">
      <w:pPr>
        <w:pStyle w:val="NumberedParaAR"/>
      </w:pPr>
      <w:r w:rsidRPr="005F20D2">
        <w:rPr>
          <w:rtl/>
        </w:rPr>
        <w:lastRenderedPageBreak/>
        <w:t>و</w:t>
      </w:r>
      <w:r w:rsidR="00E42A50">
        <w:rPr>
          <w:rFonts w:hint="cs"/>
          <w:rtl/>
        </w:rPr>
        <w:t xml:space="preserve">أعرب </w:t>
      </w:r>
      <w:r w:rsidRPr="005F20D2">
        <w:rPr>
          <w:rtl/>
        </w:rPr>
        <w:t xml:space="preserve">وفد كازاخستان </w:t>
      </w:r>
      <w:r w:rsidR="00E42A50">
        <w:rPr>
          <w:rFonts w:hint="cs"/>
          <w:rtl/>
        </w:rPr>
        <w:t>عن اعتقاده بأن معه</w:t>
      </w:r>
      <w:r w:rsidR="000A6430">
        <w:rPr>
          <w:rtl/>
        </w:rPr>
        <w:t>د تركيا للبراءات</w:t>
      </w:r>
      <w:r w:rsidR="00E42A50">
        <w:rPr>
          <w:rFonts w:hint="cs"/>
          <w:rtl/>
        </w:rPr>
        <w:t xml:space="preserve"> قد استوفى </w:t>
      </w:r>
      <w:r w:rsidRPr="005F20D2">
        <w:rPr>
          <w:rtl/>
        </w:rPr>
        <w:t xml:space="preserve">كل </w:t>
      </w:r>
      <w:r w:rsidR="00E42A50">
        <w:rPr>
          <w:rFonts w:hint="cs"/>
          <w:rtl/>
        </w:rPr>
        <w:t>ال</w:t>
      </w:r>
      <w:r w:rsidRPr="005F20D2">
        <w:rPr>
          <w:rtl/>
        </w:rPr>
        <w:t>متطلبات و</w:t>
      </w:r>
      <w:r w:rsidR="00E42A50">
        <w:rPr>
          <w:rFonts w:hint="cs"/>
          <w:rtl/>
        </w:rPr>
        <w:t>ال</w:t>
      </w:r>
      <w:r w:rsidRPr="005F20D2">
        <w:rPr>
          <w:rtl/>
        </w:rPr>
        <w:t xml:space="preserve">معايير </w:t>
      </w:r>
      <w:r w:rsidR="001937FC">
        <w:rPr>
          <w:rtl/>
        </w:rPr>
        <w:t xml:space="preserve">كإدارة للبحث الدولي والفحص التمهيدي الدولي </w:t>
      </w:r>
      <w:r w:rsidR="00E42A50">
        <w:rPr>
          <w:rFonts w:hint="cs"/>
          <w:rtl/>
        </w:rPr>
        <w:t>و</w:t>
      </w:r>
      <w:r w:rsidRPr="005F20D2">
        <w:rPr>
          <w:rtl/>
        </w:rPr>
        <w:t xml:space="preserve">أيد </w:t>
      </w:r>
      <w:r w:rsidR="00E42A50">
        <w:rPr>
          <w:rFonts w:hint="cs"/>
          <w:rtl/>
        </w:rPr>
        <w:t xml:space="preserve">طلبه </w:t>
      </w:r>
      <w:r w:rsidRPr="005F20D2">
        <w:rPr>
          <w:rtl/>
        </w:rPr>
        <w:t xml:space="preserve">بقوة. </w:t>
      </w:r>
      <w:r w:rsidR="00E42A50">
        <w:rPr>
          <w:rFonts w:hint="cs"/>
          <w:rtl/>
        </w:rPr>
        <w:t xml:space="preserve">وبالتالي، </w:t>
      </w:r>
      <w:r w:rsidRPr="005F20D2">
        <w:rPr>
          <w:rtl/>
        </w:rPr>
        <w:t xml:space="preserve">طلب </w:t>
      </w:r>
      <w:r w:rsidR="00E42A50">
        <w:rPr>
          <w:rFonts w:hint="cs"/>
          <w:rtl/>
        </w:rPr>
        <w:t>ال</w:t>
      </w:r>
      <w:r w:rsidRPr="005F20D2">
        <w:rPr>
          <w:rtl/>
        </w:rPr>
        <w:t xml:space="preserve">وفد </w:t>
      </w:r>
      <w:r w:rsidR="00E42A50">
        <w:rPr>
          <w:rFonts w:hint="cs"/>
          <w:rtl/>
        </w:rPr>
        <w:t>من ال</w:t>
      </w:r>
      <w:r w:rsidRPr="005F20D2">
        <w:rPr>
          <w:rtl/>
        </w:rPr>
        <w:t xml:space="preserve">لجنة تقديم المشورة لجمعية اتحاد معاهدة </w:t>
      </w:r>
      <w:r w:rsidR="00E42A50">
        <w:rPr>
          <w:rFonts w:hint="cs"/>
          <w:rtl/>
        </w:rPr>
        <w:t>التعاون بشأن البراءات ب</w:t>
      </w:r>
      <w:r w:rsidRPr="005F20D2">
        <w:rPr>
          <w:rtl/>
        </w:rPr>
        <w:t>تعيين</w:t>
      </w:r>
      <w:r w:rsidRPr="005F20D2">
        <w:t xml:space="preserve"> </w:t>
      </w:r>
      <w:r w:rsidR="000A6430">
        <w:rPr>
          <w:rtl/>
        </w:rPr>
        <w:t>معهد تركيا للبراءات</w:t>
      </w:r>
      <w:r w:rsidRPr="005F20D2">
        <w:t xml:space="preserve"> </w:t>
      </w:r>
      <w:r w:rsidR="001937FC">
        <w:rPr>
          <w:rtl/>
        </w:rPr>
        <w:t xml:space="preserve">كإدارة للبحث الدولي </w:t>
      </w:r>
      <w:r w:rsidR="001937FC" w:rsidRPr="00472648">
        <w:rPr>
          <w:rtl/>
        </w:rPr>
        <w:t>والفحص</w:t>
      </w:r>
      <w:r w:rsidR="001937FC">
        <w:rPr>
          <w:rtl/>
        </w:rPr>
        <w:t xml:space="preserve"> التمهيدي الدولي في إطار </w:t>
      </w:r>
      <w:r w:rsidR="00E42A50">
        <w:rPr>
          <w:rFonts w:hint="cs"/>
          <w:rtl/>
        </w:rPr>
        <w:t>ال</w:t>
      </w:r>
      <w:r w:rsidRPr="005F20D2">
        <w:rPr>
          <w:rtl/>
        </w:rPr>
        <w:t>معاهدة</w:t>
      </w:r>
      <w:r w:rsidRPr="005F20D2">
        <w:t>.</w:t>
      </w:r>
    </w:p>
    <w:p w:rsidR="005F20D2" w:rsidRPr="005F20D2" w:rsidRDefault="005F20D2" w:rsidP="00472648">
      <w:pPr>
        <w:pStyle w:val="NumberedParaAR"/>
      </w:pPr>
      <w:r w:rsidRPr="005F20D2">
        <w:rPr>
          <w:rtl/>
        </w:rPr>
        <w:t xml:space="preserve">وأعرب وفد إيران (جمهورية </w:t>
      </w:r>
      <w:r w:rsidR="00E42A50">
        <w:rPr>
          <w:rFonts w:hint="cs"/>
          <w:rtl/>
        </w:rPr>
        <w:t xml:space="preserve">إيران </w:t>
      </w:r>
      <w:r w:rsidRPr="005F20D2">
        <w:rPr>
          <w:rtl/>
        </w:rPr>
        <w:t>الإسلامية)</w:t>
      </w:r>
      <w:r w:rsidR="00E42A50">
        <w:rPr>
          <w:rFonts w:hint="cs"/>
          <w:rtl/>
        </w:rPr>
        <w:t xml:space="preserve"> عن تأييده ل</w:t>
      </w:r>
      <w:r w:rsidRPr="005F20D2">
        <w:rPr>
          <w:rtl/>
        </w:rPr>
        <w:t>تعيين</w:t>
      </w:r>
      <w:r w:rsidRPr="005F20D2">
        <w:t xml:space="preserve"> </w:t>
      </w:r>
      <w:r w:rsidR="000A6430">
        <w:rPr>
          <w:rtl/>
        </w:rPr>
        <w:t>معهد تركيا للبراءات</w:t>
      </w:r>
      <w:r w:rsidRPr="005F20D2">
        <w:t xml:space="preserve"> </w:t>
      </w:r>
      <w:r w:rsidR="00E42A50">
        <w:rPr>
          <w:rtl/>
        </w:rPr>
        <w:t>كإدارة بحث دولي وفحص تمهيدي دولي</w:t>
      </w:r>
      <w:r w:rsidRPr="005F20D2">
        <w:rPr>
          <w:rtl/>
        </w:rPr>
        <w:t xml:space="preserve">، </w:t>
      </w:r>
      <w:r w:rsidR="00E42A50">
        <w:rPr>
          <w:rFonts w:hint="cs"/>
          <w:rtl/>
        </w:rPr>
        <w:t>كما أعرب عن اعتقاده ب</w:t>
      </w:r>
      <w:r w:rsidRPr="005F20D2">
        <w:rPr>
          <w:rtl/>
        </w:rPr>
        <w:t xml:space="preserve">أن البحث </w:t>
      </w:r>
      <w:r w:rsidR="00E42A50">
        <w:rPr>
          <w:rFonts w:hint="cs"/>
          <w:rtl/>
        </w:rPr>
        <w:t xml:space="preserve">الدولي </w:t>
      </w:r>
      <w:r w:rsidRPr="005F20D2">
        <w:rPr>
          <w:rtl/>
        </w:rPr>
        <w:t>و</w:t>
      </w:r>
      <w:r w:rsidR="00E42A50">
        <w:rPr>
          <w:rFonts w:hint="cs"/>
          <w:rtl/>
        </w:rPr>
        <w:t>ال</w:t>
      </w:r>
      <w:r w:rsidRPr="005F20D2">
        <w:rPr>
          <w:rtl/>
        </w:rPr>
        <w:t xml:space="preserve">فحص التمهيدي </w:t>
      </w:r>
      <w:r w:rsidR="00E42A50">
        <w:rPr>
          <w:rFonts w:hint="cs"/>
          <w:rtl/>
        </w:rPr>
        <w:t xml:space="preserve">الدولي </w:t>
      </w:r>
      <w:r w:rsidRPr="005F20D2">
        <w:rPr>
          <w:rtl/>
        </w:rPr>
        <w:t xml:space="preserve">ضروري في غرب آسيا لمساعدة المستخدمين ومكاتب البراءات الوطنية في </w:t>
      </w:r>
      <w:r w:rsidR="00E42A50">
        <w:rPr>
          <w:rFonts w:hint="cs"/>
          <w:rtl/>
        </w:rPr>
        <w:t>ال</w:t>
      </w:r>
      <w:r w:rsidRPr="005F20D2">
        <w:rPr>
          <w:rtl/>
        </w:rPr>
        <w:t>منطقة. و</w:t>
      </w:r>
      <w:r w:rsidR="00E42A50">
        <w:rPr>
          <w:rFonts w:hint="cs"/>
          <w:rtl/>
        </w:rPr>
        <w:t xml:space="preserve">أفاد بأن </w:t>
      </w:r>
      <w:r w:rsidR="00975427">
        <w:rPr>
          <w:rFonts w:hint="cs"/>
          <w:rtl/>
        </w:rPr>
        <w:t>ال</w:t>
      </w:r>
      <w:r w:rsidRPr="00975427">
        <w:rPr>
          <w:rtl/>
        </w:rPr>
        <w:t xml:space="preserve">مكتب </w:t>
      </w:r>
      <w:r w:rsidR="00975427">
        <w:rPr>
          <w:rFonts w:hint="cs"/>
          <w:rtl/>
        </w:rPr>
        <w:t>ال</w:t>
      </w:r>
      <w:r w:rsidR="00975427" w:rsidRPr="00975427">
        <w:rPr>
          <w:rFonts w:hint="cs"/>
          <w:rtl/>
        </w:rPr>
        <w:t xml:space="preserve">عام </w:t>
      </w:r>
      <w:r w:rsidR="00975427">
        <w:rPr>
          <w:rFonts w:hint="cs"/>
          <w:rtl/>
        </w:rPr>
        <w:t>ل</w:t>
      </w:r>
      <w:r w:rsidRPr="00975427">
        <w:rPr>
          <w:rtl/>
        </w:rPr>
        <w:t xml:space="preserve">لملكية الصناعية </w:t>
      </w:r>
      <w:r w:rsidR="00975427" w:rsidRPr="00975427">
        <w:rPr>
          <w:rFonts w:hint="cs"/>
          <w:rtl/>
        </w:rPr>
        <w:t>و</w:t>
      </w:r>
      <w:r w:rsidRPr="00975427">
        <w:rPr>
          <w:rtl/>
        </w:rPr>
        <w:t xml:space="preserve">تسجيل </w:t>
      </w:r>
      <w:r w:rsidR="00E42A50" w:rsidRPr="00975427">
        <w:rPr>
          <w:rFonts w:hint="cs"/>
          <w:rtl/>
        </w:rPr>
        <w:t>ال</w:t>
      </w:r>
      <w:r w:rsidRPr="00975427">
        <w:rPr>
          <w:rtl/>
        </w:rPr>
        <w:t>سندات و</w:t>
      </w:r>
      <w:r w:rsidR="00E42A50" w:rsidRPr="00975427">
        <w:rPr>
          <w:rFonts w:hint="cs"/>
          <w:rtl/>
        </w:rPr>
        <w:t>الملكيات</w:t>
      </w:r>
      <w:r w:rsidR="00975427" w:rsidRPr="00975427">
        <w:rPr>
          <w:rFonts w:hint="cs"/>
          <w:rtl/>
        </w:rPr>
        <w:t xml:space="preserve"> </w:t>
      </w:r>
      <w:r w:rsidR="00E42A50">
        <w:rPr>
          <w:rFonts w:hint="cs"/>
          <w:rtl/>
        </w:rPr>
        <w:t xml:space="preserve">كان لديه </w:t>
      </w:r>
      <w:r w:rsidRPr="005F20D2">
        <w:rPr>
          <w:rtl/>
        </w:rPr>
        <w:t>تعاون ثنائي جيد مع</w:t>
      </w:r>
      <w:r w:rsidRPr="005F20D2">
        <w:t xml:space="preserve"> </w:t>
      </w:r>
      <w:r w:rsidR="000A6430">
        <w:rPr>
          <w:rtl/>
        </w:rPr>
        <w:t>معهد تركيا للبراءات</w:t>
      </w:r>
      <w:r w:rsidRPr="005F20D2">
        <w:rPr>
          <w:rtl/>
        </w:rPr>
        <w:t xml:space="preserve">، كما يتبين من خلال مذكرة </w:t>
      </w:r>
      <w:r w:rsidRPr="00472648">
        <w:rPr>
          <w:rtl/>
        </w:rPr>
        <w:t>تفاهم</w:t>
      </w:r>
      <w:r w:rsidRPr="005F20D2">
        <w:rPr>
          <w:rtl/>
        </w:rPr>
        <w:t xml:space="preserve"> بين مكتب</w:t>
      </w:r>
      <w:r w:rsidR="007D12FE">
        <w:rPr>
          <w:rFonts w:hint="cs"/>
          <w:rtl/>
        </w:rPr>
        <w:t>ي</w:t>
      </w:r>
      <w:r w:rsidRPr="005F20D2">
        <w:rPr>
          <w:rtl/>
        </w:rPr>
        <w:t xml:space="preserve"> الملكية الفكرية </w:t>
      </w:r>
      <w:r w:rsidR="00975427">
        <w:rPr>
          <w:rFonts w:hint="cs"/>
          <w:rtl/>
        </w:rPr>
        <w:t xml:space="preserve">من أجل </w:t>
      </w:r>
      <w:r w:rsidRPr="005F20D2">
        <w:rPr>
          <w:rtl/>
        </w:rPr>
        <w:t xml:space="preserve">زيادة التعاون في </w:t>
      </w:r>
      <w:r w:rsidR="007D12FE">
        <w:rPr>
          <w:rFonts w:hint="cs"/>
          <w:rtl/>
        </w:rPr>
        <w:t xml:space="preserve">مجال </w:t>
      </w:r>
      <w:r w:rsidRPr="005F20D2">
        <w:rPr>
          <w:rtl/>
        </w:rPr>
        <w:t xml:space="preserve">براءات الاختراع والعلامات التجارية. وعلاوة على ذلك، خلال انضمام جمهورية إيران الإسلامية إلى معاهدة التعاون بشأن البراءات، </w:t>
      </w:r>
      <w:r w:rsidR="00975427">
        <w:rPr>
          <w:rFonts w:hint="cs"/>
          <w:rtl/>
        </w:rPr>
        <w:t xml:space="preserve">تلقى </w:t>
      </w:r>
      <w:r w:rsidRPr="005F20D2">
        <w:rPr>
          <w:rtl/>
        </w:rPr>
        <w:t>فاحصي البراءات و</w:t>
      </w:r>
      <w:r w:rsidR="00975427">
        <w:rPr>
          <w:rFonts w:hint="cs"/>
          <w:rtl/>
        </w:rPr>
        <w:t>ال</w:t>
      </w:r>
      <w:r w:rsidRPr="005F20D2">
        <w:rPr>
          <w:rtl/>
        </w:rPr>
        <w:t xml:space="preserve">خبراء في </w:t>
      </w:r>
      <w:r w:rsidR="00975427">
        <w:rPr>
          <w:rFonts w:hint="cs"/>
          <w:rtl/>
        </w:rPr>
        <w:t>ال</w:t>
      </w:r>
      <w:r w:rsidRPr="005F20D2">
        <w:rPr>
          <w:rtl/>
        </w:rPr>
        <w:t xml:space="preserve">مكتب </w:t>
      </w:r>
      <w:r w:rsidR="00975427">
        <w:rPr>
          <w:rFonts w:hint="cs"/>
          <w:rtl/>
        </w:rPr>
        <w:t>العام ل</w:t>
      </w:r>
      <w:r w:rsidRPr="005F20D2">
        <w:rPr>
          <w:rtl/>
        </w:rPr>
        <w:t>لملكية الصناعية تدريبا من</w:t>
      </w:r>
      <w:r w:rsidRPr="005F20D2">
        <w:t xml:space="preserve"> </w:t>
      </w:r>
      <w:r w:rsidR="000A6430">
        <w:rPr>
          <w:rtl/>
        </w:rPr>
        <w:t>معهد تركيا للبراءات</w:t>
      </w:r>
      <w:r w:rsidRPr="005F20D2">
        <w:t>.</w:t>
      </w:r>
    </w:p>
    <w:p w:rsidR="005F20D2" w:rsidRPr="005F20D2" w:rsidRDefault="005F20D2" w:rsidP="00472648">
      <w:pPr>
        <w:pStyle w:val="NumberedParaAR"/>
      </w:pPr>
      <w:r w:rsidRPr="005F20D2">
        <w:rPr>
          <w:rtl/>
        </w:rPr>
        <w:t>و</w:t>
      </w:r>
      <w:r w:rsidR="00975427">
        <w:rPr>
          <w:rFonts w:hint="cs"/>
          <w:rtl/>
        </w:rPr>
        <w:t>أفاد</w:t>
      </w:r>
      <w:r w:rsidRPr="005F20D2">
        <w:rPr>
          <w:rtl/>
        </w:rPr>
        <w:t xml:space="preserve"> وفد السودان </w:t>
      </w:r>
      <w:r w:rsidR="00975427">
        <w:rPr>
          <w:rFonts w:hint="cs"/>
          <w:rtl/>
        </w:rPr>
        <w:t>ب</w:t>
      </w:r>
      <w:r w:rsidRPr="005F20D2">
        <w:rPr>
          <w:rtl/>
        </w:rPr>
        <w:t>أنه يؤيد تعيين</w:t>
      </w:r>
      <w:r w:rsidRPr="005F20D2">
        <w:t xml:space="preserve"> </w:t>
      </w:r>
      <w:r w:rsidR="000A6430">
        <w:rPr>
          <w:rtl/>
        </w:rPr>
        <w:t xml:space="preserve">معهد تركيا </w:t>
      </w:r>
      <w:r w:rsidR="000A6430" w:rsidRPr="00392495">
        <w:rPr>
          <w:rtl/>
        </w:rPr>
        <w:t>للبراءات</w:t>
      </w:r>
      <w:r w:rsidR="00975427" w:rsidRPr="00975427">
        <w:rPr>
          <w:rtl/>
        </w:rPr>
        <w:t xml:space="preserve"> </w:t>
      </w:r>
      <w:r w:rsidR="00975427" w:rsidRPr="00472648">
        <w:rPr>
          <w:rtl/>
        </w:rPr>
        <w:t>كإدارة</w:t>
      </w:r>
      <w:r w:rsidR="00975427">
        <w:rPr>
          <w:rtl/>
        </w:rPr>
        <w:t xml:space="preserve"> بحث دولي وفحص تمهيدي دولي</w:t>
      </w:r>
      <w:r w:rsidR="00975427">
        <w:rPr>
          <w:rFonts w:hint="cs"/>
          <w:rtl/>
        </w:rPr>
        <w:t xml:space="preserve">، حيث أنه استوفى </w:t>
      </w:r>
      <w:r w:rsidRPr="005F20D2">
        <w:rPr>
          <w:rtl/>
        </w:rPr>
        <w:t>الحد الأدنى من متطلبات التعيين</w:t>
      </w:r>
      <w:r w:rsidRPr="005F20D2">
        <w:t>.</w:t>
      </w:r>
    </w:p>
    <w:p w:rsidR="005F20D2" w:rsidRPr="005F20D2" w:rsidRDefault="005F20D2" w:rsidP="00392495">
      <w:pPr>
        <w:pStyle w:val="NumberedParaAR"/>
      </w:pPr>
      <w:proofErr w:type="gramStart"/>
      <w:r w:rsidRPr="005F20D2">
        <w:rPr>
          <w:rtl/>
        </w:rPr>
        <w:t>وأكد</w:t>
      </w:r>
      <w:proofErr w:type="gramEnd"/>
      <w:r w:rsidRPr="005F20D2">
        <w:rPr>
          <w:rtl/>
        </w:rPr>
        <w:t xml:space="preserve"> وفد الولايات المتحدة الأمريكية أن اللجنة </w:t>
      </w:r>
      <w:r w:rsidR="00975427">
        <w:rPr>
          <w:rFonts w:hint="cs"/>
          <w:rtl/>
        </w:rPr>
        <w:t xml:space="preserve">كمنتدى تهدف إلى </w:t>
      </w:r>
      <w:r w:rsidRPr="005F20D2">
        <w:rPr>
          <w:rtl/>
        </w:rPr>
        <w:t xml:space="preserve">مناقشة القدرات التقنية للمكاتب </w:t>
      </w:r>
      <w:r w:rsidR="00975427">
        <w:rPr>
          <w:rFonts w:hint="cs"/>
          <w:rtl/>
        </w:rPr>
        <w:t xml:space="preserve">التي تتقدم بطلب </w:t>
      </w:r>
      <w:r w:rsidR="004A6966">
        <w:rPr>
          <w:rFonts w:hint="cs"/>
          <w:rtl/>
        </w:rPr>
        <w:t>ل</w:t>
      </w:r>
      <w:r w:rsidRPr="005F20D2">
        <w:rPr>
          <w:rtl/>
        </w:rPr>
        <w:t>لتعيين</w:t>
      </w:r>
      <w:r w:rsidR="004A6966" w:rsidRPr="004A6966">
        <w:rPr>
          <w:rtl/>
        </w:rPr>
        <w:t xml:space="preserve"> </w:t>
      </w:r>
      <w:r w:rsidR="004A6966">
        <w:rPr>
          <w:rtl/>
        </w:rPr>
        <w:t>كإدارة بحث دولي وفحص تمهيدي دولي</w:t>
      </w:r>
      <w:r w:rsidRPr="005F20D2">
        <w:rPr>
          <w:rtl/>
        </w:rPr>
        <w:t xml:space="preserve">. ومن هذا المنطلق، فإن الوفد </w:t>
      </w:r>
      <w:r w:rsidR="004A6966">
        <w:rPr>
          <w:rFonts w:hint="cs"/>
          <w:rtl/>
        </w:rPr>
        <w:t xml:space="preserve">لديه </w:t>
      </w:r>
      <w:r w:rsidRPr="005F20D2">
        <w:rPr>
          <w:rtl/>
        </w:rPr>
        <w:t xml:space="preserve">بعض الأسئلة </w:t>
      </w:r>
      <w:r w:rsidR="004A6966">
        <w:rPr>
          <w:rFonts w:hint="cs"/>
          <w:rtl/>
        </w:rPr>
        <w:t>بهدف ا</w:t>
      </w:r>
      <w:r w:rsidRPr="005F20D2">
        <w:rPr>
          <w:rtl/>
        </w:rPr>
        <w:t>لحصول على فهم أفضل للقدرات ال</w:t>
      </w:r>
      <w:r w:rsidR="004A6966">
        <w:rPr>
          <w:rFonts w:hint="cs"/>
          <w:rtl/>
        </w:rPr>
        <w:t xml:space="preserve">تقنية </w:t>
      </w:r>
      <w:r w:rsidRPr="005F20D2">
        <w:rPr>
          <w:rtl/>
        </w:rPr>
        <w:t>ل</w:t>
      </w:r>
      <w:r w:rsidR="000A6430">
        <w:rPr>
          <w:rtl/>
        </w:rPr>
        <w:t>معهد تركيا للبراءات</w:t>
      </w:r>
      <w:r w:rsidRPr="005F20D2">
        <w:t xml:space="preserve"> </w:t>
      </w:r>
      <w:r w:rsidRPr="005F20D2">
        <w:rPr>
          <w:rtl/>
        </w:rPr>
        <w:t xml:space="preserve">من حيث </w:t>
      </w:r>
      <w:r w:rsidR="004A6966">
        <w:rPr>
          <w:rFonts w:hint="cs"/>
          <w:rtl/>
        </w:rPr>
        <w:t>التحليل ال</w:t>
      </w:r>
      <w:r w:rsidRPr="005F20D2">
        <w:rPr>
          <w:rtl/>
        </w:rPr>
        <w:t xml:space="preserve">أكثر تفصيلا </w:t>
      </w:r>
      <w:r w:rsidR="004A6966">
        <w:rPr>
          <w:rFonts w:hint="cs"/>
          <w:rtl/>
        </w:rPr>
        <w:t xml:space="preserve">لخبرات </w:t>
      </w:r>
      <w:r w:rsidRPr="005F20D2">
        <w:rPr>
          <w:rtl/>
        </w:rPr>
        <w:t>ال</w:t>
      </w:r>
      <w:r w:rsidR="002D26AC">
        <w:rPr>
          <w:rtl/>
        </w:rPr>
        <w:t>فاحص</w:t>
      </w:r>
      <w:r w:rsidRPr="005F20D2">
        <w:rPr>
          <w:rtl/>
        </w:rPr>
        <w:t xml:space="preserve">ين ومعلومات إضافية عن نوع </w:t>
      </w:r>
      <w:r w:rsidR="004A6966">
        <w:rPr>
          <w:rFonts w:hint="cs"/>
          <w:rtl/>
        </w:rPr>
        <w:t xml:space="preserve">الطلبات التي يتم فحصها </w:t>
      </w:r>
      <w:r w:rsidRPr="005F20D2">
        <w:rPr>
          <w:rtl/>
        </w:rPr>
        <w:t>من حيث المجالات التقنية المختلفة وأصل ال</w:t>
      </w:r>
      <w:r w:rsidR="004A6966">
        <w:rPr>
          <w:rFonts w:hint="cs"/>
          <w:rtl/>
        </w:rPr>
        <w:t>طلبات، لا</w:t>
      </w:r>
      <w:r w:rsidR="00392495">
        <w:rPr>
          <w:rFonts w:hint="eastAsia"/>
          <w:rtl/>
        </w:rPr>
        <w:t> </w:t>
      </w:r>
      <w:r w:rsidR="004A6966">
        <w:rPr>
          <w:rFonts w:hint="cs"/>
          <w:rtl/>
        </w:rPr>
        <w:t>سيما الطلبات ال</w:t>
      </w:r>
      <w:r w:rsidRPr="005F20D2">
        <w:rPr>
          <w:rtl/>
        </w:rPr>
        <w:t>وطني</w:t>
      </w:r>
      <w:r w:rsidR="004A6966">
        <w:rPr>
          <w:rFonts w:hint="cs"/>
          <w:rtl/>
        </w:rPr>
        <w:t>ة أو الطلبات الخاصة ب</w:t>
      </w:r>
      <w:r w:rsidRPr="005F20D2">
        <w:rPr>
          <w:rtl/>
        </w:rPr>
        <w:t xml:space="preserve">معاهدة التعاون بشأن البراءات أو </w:t>
      </w:r>
      <w:r w:rsidR="004A6966">
        <w:rPr>
          <w:rFonts w:hint="cs"/>
          <w:rtl/>
        </w:rPr>
        <w:t>الطلبات الخاصة ب</w:t>
      </w:r>
      <w:r w:rsidRPr="005F20D2">
        <w:rPr>
          <w:rtl/>
        </w:rPr>
        <w:t>اتفاقية باريس. وأعرب الوفد عن ارتياح</w:t>
      </w:r>
      <w:r w:rsidR="004A6966">
        <w:rPr>
          <w:rFonts w:hint="cs"/>
          <w:rtl/>
        </w:rPr>
        <w:t>ه</w:t>
      </w:r>
      <w:r w:rsidRPr="005F20D2">
        <w:rPr>
          <w:rtl/>
        </w:rPr>
        <w:t xml:space="preserve"> </w:t>
      </w:r>
      <w:r w:rsidR="004A6966">
        <w:rPr>
          <w:rFonts w:hint="cs"/>
          <w:rtl/>
        </w:rPr>
        <w:t xml:space="preserve">نحو الإجابة على </w:t>
      </w:r>
      <w:r w:rsidRPr="005F20D2">
        <w:rPr>
          <w:rtl/>
        </w:rPr>
        <w:t xml:space="preserve">هذه الأسئلة بشكل كبير </w:t>
      </w:r>
      <w:r w:rsidR="004A6966">
        <w:rPr>
          <w:rFonts w:hint="cs"/>
          <w:rtl/>
        </w:rPr>
        <w:t>خلال مداخلة م</w:t>
      </w:r>
      <w:r w:rsidR="000A6430">
        <w:rPr>
          <w:rtl/>
        </w:rPr>
        <w:t>عهد تركيا للبراءات</w:t>
      </w:r>
      <w:r w:rsidRPr="005F20D2">
        <w:t xml:space="preserve"> </w:t>
      </w:r>
      <w:r w:rsidRPr="005F20D2">
        <w:rPr>
          <w:rtl/>
        </w:rPr>
        <w:t xml:space="preserve">والمعلومات </w:t>
      </w:r>
      <w:proofErr w:type="spellStart"/>
      <w:r w:rsidR="004A6966">
        <w:rPr>
          <w:rFonts w:hint="cs"/>
          <w:rtl/>
        </w:rPr>
        <w:t>الواردجة</w:t>
      </w:r>
      <w:proofErr w:type="spellEnd"/>
      <w:r w:rsidR="004A6966">
        <w:rPr>
          <w:rFonts w:hint="cs"/>
          <w:rtl/>
        </w:rPr>
        <w:t xml:space="preserve"> </w:t>
      </w:r>
      <w:r w:rsidRPr="005F20D2">
        <w:rPr>
          <w:rtl/>
        </w:rPr>
        <w:t xml:space="preserve">في تقريره السنوي. </w:t>
      </w:r>
      <w:r w:rsidR="004A6966">
        <w:rPr>
          <w:rFonts w:hint="cs"/>
          <w:rtl/>
        </w:rPr>
        <w:t>و</w:t>
      </w:r>
      <w:r w:rsidRPr="005F20D2">
        <w:rPr>
          <w:rtl/>
        </w:rPr>
        <w:t xml:space="preserve">وفقا لذلك، </w:t>
      </w:r>
      <w:r w:rsidR="004A6966">
        <w:rPr>
          <w:rFonts w:hint="cs"/>
          <w:rtl/>
        </w:rPr>
        <w:t xml:space="preserve">أعرب </w:t>
      </w:r>
      <w:r w:rsidRPr="005F20D2">
        <w:rPr>
          <w:rtl/>
        </w:rPr>
        <w:t xml:space="preserve">الوفد عن سروره لدعم </w:t>
      </w:r>
      <w:r w:rsidR="004A6966">
        <w:rPr>
          <w:rFonts w:hint="cs"/>
          <w:rtl/>
        </w:rPr>
        <w:t xml:space="preserve">طلب </w:t>
      </w:r>
      <w:r w:rsidRPr="005F20D2">
        <w:t xml:space="preserve"> </w:t>
      </w:r>
      <w:r w:rsidR="000A6430">
        <w:rPr>
          <w:rtl/>
        </w:rPr>
        <w:t>معهد تركيا للبراءات</w:t>
      </w:r>
      <w:r w:rsidRPr="005F20D2">
        <w:t xml:space="preserve"> </w:t>
      </w:r>
      <w:r w:rsidRPr="005F20D2">
        <w:rPr>
          <w:rtl/>
        </w:rPr>
        <w:t xml:space="preserve">لتعيينه </w:t>
      </w:r>
      <w:r w:rsidR="001937FC">
        <w:rPr>
          <w:rtl/>
        </w:rPr>
        <w:t xml:space="preserve">كإدارة للبحث الدولي والفحص التمهيدي الدولي في إطار </w:t>
      </w:r>
      <w:r w:rsidRPr="005F20D2">
        <w:rPr>
          <w:rtl/>
        </w:rPr>
        <w:t xml:space="preserve"> معاهدة التعاون بشأن البراءات. وعلاوة على ذلك، أشاد الوفد </w:t>
      </w:r>
      <w:r w:rsidR="004A6966">
        <w:rPr>
          <w:rFonts w:hint="cs"/>
          <w:rtl/>
        </w:rPr>
        <w:t>ب</w:t>
      </w:r>
      <w:r w:rsidRPr="005F20D2">
        <w:rPr>
          <w:rtl/>
        </w:rPr>
        <w:t>الخطوات التي</w:t>
      </w:r>
      <w:r w:rsidR="004A6966">
        <w:rPr>
          <w:rFonts w:hint="cs"/>
          <w:rtl/>
        </w:rPr>
        <w:t xml:space="preserve"> اتخذها </w:t>
      </w:r>
      <w:r w:rsidR="000A6430">
        <w:rPr>
          <w:rtl/>
        </w:rPr>
        <w:t>معهد تركيا للبراءات</w:t>
      </w:r>
      <w:r w:rsidRPr="005F20D2">
        <w:t xml:space="preserve"> </w:t>
      </w:r>
      <w:r w:rsidRPr="005F20D2">
        <w:rPr>
          <w:rtl/>
        </w:rPr>
        <w:t xml:space="preserve">في إعداد الطلب من خلال العمل مع </w:t>
      </w:r>
      <w:r w:rsidR="00D81CA9">
        <w:rPr>
          <w:rtl/>
        </w:rPr>
        <w:t xml:space="preserve">مكتب </w:t>
      </w:r>
      <w:r w:rsidR="00A77682">
        <w:rPr>
          <w:rtl/>
        </w:rPr>
        <w:t>كوريا لل</w:t>
      </w:r>
      <w:r w:rsidR="00FB73A5">
        <w:rPr>
          <w:rtl/>
        </w:rPr>
        <w:t>ملكية الفكرية</w:t>
      </w:r>
      <w:r w:rsidRPr="005F20D2">
        <w:rPr>
          <w:rtl/>
        </w:rPr>
        <w:t xml:space="preserve"> ومكتب </w:t>
      </w:r>
      <w:proofErr w:type="spellStart"/>
      <w:r w:rsidR="004A6966">
        <w:rPr>
          <w:rFonts w:hint="cs"/>
          <w:rtl/>
        </w:rPr>
        <w:t>أسبانيا</w:t>
      </w:r>
      <w:proofErr w:type="spellEnd"/>
      <w:r w:rsidR="004A6966">
        <w:rPr>
          <w:rFonts w:hint="cs"/>
          <w:rtl/>
        </w:rPr>
        <w:t xml:space="preserve"> </w:t>
      </w:r>
      <w:r w:rsidR="00D81CA9">
        <w:rPr>
          <w:rFonts w:hint="cs"/>
          <w:rtl/>
        </w:rPr>
        <w:t>ل</w:t>
      </w:r>
      <w:r w:rsidR="004A6966">
        <w:rPr>
          <w:rFonts w:hint="cs"/>
          <w:rtl/>
        </w:rPr>
        <w:t>ل</w:t>
      </w:r>
      <w:r w:rsidRPr="005F20D2">
        <w:rPr>
          <w:rtl/>
        </w:rPr>
        <w:t xml:space="preserve">براءات والعلامات التجارية، وكلاهما </w:t>
      </w:r>
      <w:r w:rsidR="004A6966">
        <w:rPr>
          <w:rFonts w:hint="cs"/>
          <w:rtl/>
        </w:rPr>
        <w:t xml:space="preserve">أرسل </w:t>
      </w:r>
      <w:r w:rsidRPr="005F20D2">
        <w:rPr>
          <w:rtl/>
        </w:rPr>
        <w:t>بعثات منفصلة إلى</w:t>
      </w:r>
      <w:r w:rsidRPr="005F20D2">
        <w:t xml:space="preserve"> </w:t>
      </w:r>
      <w:r w:rsidR="000A6430">
        <w:rPr>
          <w:rtl/>
        </w:rPr>
        <w:t>معهد تركيا للبراءات</w:t>
      </w:r>
      <w:r w:rsidRPr="005F20D2">
        <w:t xml:space="preserve"> </w:t>
      </w:r>
      <w:r w:rsidRPr="005F20D2">
        <w:rPr>
          <w:rtl/>
        </w:rPr>
        <w:t xml:space="preserve">من أجل تقييم البنية التحتية المادية </w:t>
      </w:r>
      <w:r w:rsidRPr="00392495">
        <w:rPr>
          <w:rtl/>
        </w:rPr>
        <w:t>والتقنية</w:t>
      </w:r>
      <w:r w:rsidRPr="005F20D2">
        <w:rPr>
          <w:rtl/>
        </w:rPr>
        <w:t xml:space="preserve"> وفقا لتوصية الجمعية معاهدة التعاون بشأن البراءات </w:t>
      </w:r>
      <w:r w:rsidR="004A6966">
        <w:rPr>
          <w:rFonts w:hint="cs"/>
          <w:rtl/>
        </w:rPr>
        <w:t>حول حصول ال</w:t>
      </w:r>
      <w:r w:rsidRPr="005F20D2">
        <w:rPr>
          <w:rtl/>
        </w:rPr>
        <w:t xml:space="preserve">مكتب المرشح على مساعدة واحد أو أكثر من </w:t>
      </w:r>
      <w:r w:rsidR="004A6966">
        <w:rPr>
          <w:rFonts w:hint="cs"/>
          <w:rtl/>
        </w:rPr>
        <w:t xml:space="preserve">الهيئات </w:t>
      </w:r>
      <w:r w:rsidRPr="005F20D2">
        <w:rPr>
          <w:rtl/>
        </w:rPr>
        <w:t xml:space="preserve">الدولية القائمة للمساعدة في تقييم المدى الذي يفي </w:t>
      </w:r>
      <w:r w:rsidR="004A6966">
        <w:rPr>
          <w:rFonts w:hint="cs"/>
          <w:rtl/>
        </w:rPr>
        <w:t>بالحد الأدنى لمعايير ا</w:t>
      </w:r>
      <w:r w:rsidRPr="005F20D2">
        <w:rPr>
          <w:rtl/>
        </w:rPr>
        <w:t xml:space="preserve">لتعيين. </w:t>
      </w:r>
      <w:r w:rsidR="004A6966">
        <w:rPr>
          <w:rFonts w:hint="cs"/>
          <w:rtl/>
        </w:rPr>
        <w:t>و</w:t>
      </w:r>
      <w:r w:rsidRPr="005F20D2">
        <w:rPr>
          <w:rtl/>
        </w:rPr>
        <w:t xml:space="preserve">بالإضافة إلى إظهار تحقيق </w:t>
      </w:r>
      <w:r w:rsidR="004A6966">
        <w:rPr>
          <w:rFonts w:hint="cs"/>
          <w:rtl/>
        </w:rPr>
        <w:t>الحد الأدنى ل</w:t>
      </w:r>
      <w:r w:rsidRPr="005F20D2">
        <w:rPr>
          <w:rtl/>
        </w:rPr>
        <w:t xml:space="preserve">لشروط الموضوعية </w:t>
      </w:r>
      <w:r w:rsidR="004A6966">
        <w:rPr>
          <w:rFonts w:hint="cs"/>
          <w:rtl/>
        </w:rPr>
        <w:t xml:space="preserve">للتعيين كإدارة </w:t>
      </w:r>
      <w:r w:rsidRPr="005F20D2">
        <w:rPr>
          <w:rtl/>
        </w:rPr>
        <w:t xml:space="preserve">دولية، تضمن </w:t>
      </w:r>
      <w:r w:rsidR="004A6966">
        <w:rPr>
          <w:rFonts w:hint="cs"/>
          <w:rtl/>
        </w:rPr>
        <w:t xml:space="preserve">الطلب </w:t>
      </w:r>
      <w:r w:rsidRPr="005F20D2">
        <w:rPr>
          <w:rtl/>
        </w:rPr>
        <w:t xml:space="preserve">معلومات مفيدة </w:t>
      </w:r>
      <w:r w:rsidR="004A6966">
        <w:rPr>
          <w:rFonts w:hint="cs"/>
          <w:rtl/>
        </w:rPr>
        <w:t xml:space="preserve">حول </w:t>
      </w:r>
      <w:r w:rsidRPr="005F20D2">
        <w:rPr>
          <w:rtl/>
        </w:rPr>
        <w:t>الجوانب التشغيلية الأخرى في</w:t>
      </w:r>
      <w:r w:rsidRPr="005F20D2">
        <w:t xml:space="preserve"> </w:t>
      </w:r>
      <w:r w:rsidR="000A6430">
        <w:rPr>
          <w:rtl/>
        </w:rPr>
        <w:t>معهد تركيا للبراءات</w:t>
      </w:r>
      <w:r w:rsidR="004A6966">
        <w:rPr>
          <w:rFonts w:hint="cs"/>
          <w:rtl/>
        </w:rPr>
        <w:t xml:space="preserve">. </w:t>
      </w:r>
      <w:r w:rsidRPr="005F20D2">
        <w:rPr>
          <w:rtl/>
        </w:rPr>
        <w:t xml:space="preserve">وأشار الوفد أيضا إلى استمارة الطلب الموحد للمكاتب </w:t>
      </w:r>
      <w:r w:rsidR="00E245E7">
        <w:rPr>
          <w:rFonts w:hint="cs"/>
          <w:rtl/>
        </w:rPr>
        <w:t>ال</w:t>
      </w:r>
      <w:r w:rsidRPr="005F20D2">
        <w:rPr>
          <w:rtl/>
        </w:rPr>
        <w:t xml:space="preserve">مرشح </w:t>
      </w:r>
      <w:r w:rsidR="00E245E7">
        <w:rPr>
          <w:rFonts w:hint="cs"/>
          <w:rtl/>
        </w:rPr>
        <w:t xml:space="preserve">الموجودة </w:t>
      </w:r>
      <w:r w:rsidRPr="005F20D2">
        <w:rPr>
          <w:rtl/>
        </w:rPr>
        <w:t xml:space="preserve">قيد المناقشة </w:t>
      </w:r>
      <w:r w:rsidR="00E245E7">
        <w:rPr>
          <w:rFonts w:hint="cs"/>
          <w:rtl/>
        </w:rPr>
        <w:t xml:space="preserve">لدى </w:t>
      </w:r>
      <w:r w:rsidRPr="005F20D2">
        <w:rPr>
          <w:rtl/>
        </w:rPr>
        <w:t xml:space="preserve">الفريق الفرعي </w:t>
      </w:r>
      <w:r w:rsidR="00E245E7">
        <w:rPr>
          <w:rFonts w:hint="cs"/>
          <w:rtl/>
        </w:rPr>
        <w:t>المعني با</w:t>
      </w:r>
      <w:r w:rsidRPr="005F20D2">
        <w:rPr>
          <w:rtl/>
        </w:rPr>
        <w:t xml:space="preserve">لجودة </w:t>
      </w:r>
      <w:r w:rsidR="00E245E7">
        <w:rPr>
          <w:rFonts w:hint="cs"/>
          <w:rtl/>
        </w:rPr>
        <w:t xml:space="preserve">في </w:t>
      </w:r>
      <w:r w:rsidRPr="005F20D2">
        <w:rPr>
          <w:rtl/>
        </w:rPr>
        <w:t>اجتماع الإدارات الدولية، وأضاف أن الكثير من المعلومات التي</w:t>
      </w:r>
      <w:r w:rsidRPr="005F20D2">
        <w:t xml:space="preserve"> </w:t>
      </w:r>
      <w:r w:rsidR="00E245E7">
        <w:rPr>
          <w:rFonts w:hint="cs"/>
          <w:rtl/>
        </w:rPr>
        <w:t xml:space="preserve">قدمها </w:t>
      </w:r>
      <w:r w:rsidR="000A6430">
        <w:rPr>
          <w:rtl/>
        </w:rPr>
        <w:t>معهد تركيا للبراءات</w:t>
      </w:r>
      <w:r w:rsidRPr="005F20D2">
        <w:t xml:space="preserve"> </w:t>
      </w:r>
      <w:r w:rsidR="00E245E7">
        <w:rPr>
          <w:rFonts w:hint="cs"/>
          <w:rtl/>
        </w:rPr>
        <w:t xml:space="preserve">في الطلب كانت هي </w:t>
      </w:r>
      <w:r w:rsidRPr="005F20D2">
        <w:rPr>
          <w:rtl/>
        </w:rPr>
        <w:t>نفسه</w:t>
      </w:r>
      <w:r w:rsidR="00E245E7">
        <w:rPr>
          <w:rFonts w:hint="cs"/>
          <w:rtl/>
        </w:rPr>
        <w:t xml:space="preserve">ا التي تم طلبها </w:t>
      </w:r>
      <w:r w:rsidRPr="005F20D2">
        <w:rPr>
          <w:rtl/>
        </w:rPr>
        <w:t>في هذ</w:t>
      </w:r>
      <w:r w:rsidR="00E245E7">
        <w:rPr>
          <w:rFonts w:hint="cs"/>
          <w:rtl/>
        </w:rPr>
        <w:t>ه الاستمارة</w:t>
      </w:r>
      <w:r w:rsidRPr="005F20D2">
        <w:rPr>
          <w:rtl/>
        </w:rPr>
        <w:t xml:space="preserve">. </w:t>
      </w:r>
      <w:proofErr w:type="gramStart"/>
      <w:r w:rsidR="00E245E7">
        <w:rPr>
          <w:rFonts w:hint="cs"/>
          <w:rtl/>
        </w:rPr>
        <w:t>وبالتالي</w:t>
      </w:r>
      <w:proofErr w:type="gramEnd"/>
      <w:r w:rsidR="00E245E7">
        <w:rPr>
          <w:rFonts w:hint="cs"/>
          <w:rtl/>
        </w:rPr>
        <w:t xml:space="preserve">، </w:t>
      </w:r>
      <w:r w:rsidRPr="005F20D2">
        <w:rPr>
          <w:rtl/>
        </w:rPr>
        <w:t>أظهر ال</w:t>
      </w:r>
      <w:r w:rsidR="00E245E7">
        <w:rPr>
          <w:rFonts w:hint="cs"/>
          <w:rtl/>
        </w:rPr>
        <w:t xml:space="preserve">طلب </w:t>
      </w:r>
      <w:r w:rsidRPr="005F20D2">
        <w:rPr>
          <w:rtl/>
        </w:rPr>
        <w:t xml:space="preserve">فائدة هذه المعلومات في عملية تعيين </w:t>
      </w:r>
      <w:r w:rsidR="00E245E7">
        <w:rPr>
          <w:rFonts w:hint="cs"/>
          <w:rtl/>
        </w:rPr>
        <w:t xml:space="preserve">أي </w:t>
      </w:r>
      <w:r w:rsidRPr="005F20D2">
        <w:rPr>
          <w:rtl/>
        </w:rPr>
        <w:t xml:space="preserve">مكتب </w:t>
      </w:r>
      <w:r w:rsidR="00E245E7">
        <w:rPr>
          <w:rFonts w:hint="cs"/>
          <w:rtl/>
        </w:rPr>
        <w:t xml:space="preserve">كإدارة </w:t>
      </w:r>
      <w:r w:rsidRPr="005F20D2">
        <w:rPr>
          <w:rtl/>
        </w:rPr>
        <w:t xml:space="preserve">دولية. </w:t>
      </w:r>
      <w:proofErr w:type="gramStart"/>
      <w:r w:rsidRPr="005F20D2">
        <w:rPr>
          <w:rtl/>
        </w:rPr>
        <w:t>وبناء</w:t>
      </w:r>
      <w:proofErr w:type="gramEnd"/>
      <w:r w:rsidRPr="005F20D2">
        <w:rPr>
          <w:rtl/>
        </w:rPr>
        <w:t xml:space="preserve"> على ذلك، حث الوفد أعضاء الفريق الفرعي </w:t>
      </w:r>
      <w:r w:rsidR="00E245E7">
        <w:rPr>
          <w:rFonts w:hint="cs"/>
          <w:rtl/>
        </w:rPr>
        <w:t>المعني ب</w:t>
      </w:r>
      <w:r w:rsidRPr="005F20D2">
        <w:rPr>
          <w:rtl/>
        </w:rPr>
        <w:t xml:space="preserve">الجودة </w:t>
      </w:r>
      <w:r w:rsidR="00E245E7">
        <w:rPr>
          <w:rFonts w:hint="cs"/>
          <w:rtl/>
        </w:rPr>
        <w:t xml:space="preserve">على </w:t>
      </w:r>
      <w:r w:rsidRPr="005F20D2">
        <w:rPr>
          <w:rtl/>
        </w:rPr>
        <w:t xml:space="preserve">أن يوصي </w:t>
      </w:r>
      <w:r w:rsidR="00E245E7">
        <w:rPr>
          <w:rFonts w:hint="cs"/>
          <w:rtl/>
        </w:rPr>
        <w:t>ب</w:t>
      </w:r>
      <w:r w:rsidRPr="005F20D2">
        <w:rPr>
          <w:rtl/>
        </w:rPr>
        <w:t>استخدام استمارة الطلب الموحد في الاجتماع القادم للفريق الفرعي خلال اجتماع الإدارات الدولية في عام 2017</w:t>
      </w:r>
      <w:r w:rsidRPr="005F20D2">
        <w:t>.</w:t>
      </w:r>
    </w:p>
    <w:p w:rsidR="005F20D2" w:rsidRPr="005F20D2" w:rsidRDefault="00692A98" w:rsidP="00392495">
      <w:pPr>
        <w:pStyle w:val="NumberedParaAR"/>
      </w:pPr>
      <w:r>
        <w:rPr>
          <w:rFonts w:hint="cs"/>
          <w:rtl/>
        </w:rPr>
        <w:t xml:space="preserve">وأفاد </w:t>
      </w:r>
      <w:r w:rsidR="005F20D2" w:rsidRPr="005F20D2">
        <w:rPr>
          <w:rtl/>
        </w:rPr>
        <w:t>وفد الصين أن</w:t>
      </w:r>
      <w:r>
        <w:rPr>
          <w:rFonts w:hint="cs"/>
          <w:rtl/>
        </w:rPr>
        <w:t>ه</w:t>
      </w:r>
      <w:r w:rsidR="005F20D2" w:rsidRPr="005F20D2">
        <w:rPr>
          <w:rtl/>
        </w:rPr>
        <w:t xml:space="preserve">، </w:t>
      </w:r>
      <w:r>
        <w:rPr>
          <w:rFonts w:hint="cs"/>
          <w:rtl/>
        </w:rPr>
        <w:t xml:space="preserve">بناء على المقدمة التي أوردها </w:t>
      </w:r>
      <w:r w:rsidR="000A6430">
        <w:rPr>
          <w:rtl/>
        </w:rPr>
        <w:t>معهد تركيا للبراءات</w:t>
      </w:r>
      <w:r w:rsidR="005F20D2" w:rsidRPr="005F20D2">
        <w:t xml:space="preserve"> </w:t>
      </w:r>
      <w:r w:rsidR="005F20D2" w:rsidRPr="005F20D2">
        <w:rPr>
          <w:rtl/>
        </w:rPr>
        <w:t xml:space="preserve">وتقارير </w:t>
      </w:r>
      <w:r w:rsidR="00D81CA9">
        <w:rPr>
          <w:rtl/>
        </w:rPr>
        <w:t xml:space="preserve">مكتب </w:t>
      </w:r>
      <w:r w:rsidR="00A77682">
        <w:rPr>
          <w:rtl/>
        </w:rPr>
        <w:t>كوريا لل</w:t>
      </w:r>
      <w:r w:rsidR="00FB73A5">
        <w:rPr>
          <w:rtl/>
        </w:rPr>
        <w:t>ملكية الفكرية</w:t>
      </w:r>
      <w:r w:rsidR="005F20D2" w:rsidRPr="005F20D2">
        <w:rPr>
          <w:rtl/>
        </w:rPr>
        <w:t xml:space="preserve"> و</w:t>
      </w:r>
      <w:r w:rsidR="00D81CA9">
        <w:rPr>
          <w:rFonts w:hint="cs"/>
          <w:rtl/>
        </w:rPr>
        <w:t xml:space="preserve">مكتب إسبانيا </w:t>
      </w:r>
      <w:r w:rsidR="005F20D2" w:rsidRPr="005F20D2">
        <w:rPr>
          <w:rtl/>
        </w:rPr>
        <w:t xml:space="preserve"> للبراءات والعلامات التجارية، فإنه يعتقد أن</w:t>
      </w:r>
      <w:r w:rsidR="005F20D2" w:rsidRPr="005F20D2">
        <w:t xml:space="preserve"> </w:t>
      </w:r>
      <w:r w:rsidR="000A6430">
        <w:rPr>
          <w:rtl/>
        </w:rPr>
        <w:t>معهد تركيا للبراءات</w:t>
      </w:r>
      <w:r w:rsidR="005F20D2" w:rsidRPr="005F20D2">
        <w:t xml:space="preserve"> </w:t>
      </w:r>
      <w:r w:rsidR="005F20D2" w:rsidRPr="005F20D2">
        <w:rPr>
          <w:rtl/>
        </w:rPr>
        <w:t xml:space="preserve">قد </w:t>
      </w:r>
      <w:r>
        <w:rPr>
          <w:rFonts w:hint="cs"/>
          <w:rtl/>
        </w:rPr>
        <w:t xml:space="preserve">استوفى </w:t>
      </w:r>
      <w:r w:rsidR="005F20D2" w:rsidRPr="005F20D2">
        <w:rPr>
          <w:rtl/>
        </w:rPr>
        <w:t xml:space="preserve">شروط التعيين </w:t>
      </w:r>
      <w:r w:rsidR="001937FC">
        <w:rPr>
          <w:rtl/>
        </w:rPr>
        <w:t xml:space="preserve">كإدارة للبحث الدولي والفحص التمهيدي الدولي </w:t>
      </w:r>
      <w:r w:rsidR="005F20D2" w:rsidRPr="005F20D2">
        <w:rPr>
          <w:rtl/>
        </w:rPr>
        <w:t>بشأن عدد ال</w:t>
      </w:r>
      <w:r w:rsidR="002D26AC">
        <w:rPr>
          <w:rtl/>
        </w:rPr>
        <w:t>فاحص</w:t>
      </w:r>
      <w:r w:rsidR="005F20D2" w:rsidRPr="005F20D2">
        <w:rPr>
          <w:rtl/>
        </w:rPr>
        <w:t>ين</w:t>
      </w:r>
      <w:r>
        <w:rPr>
          <w:rFonts w:hint="cs"/>
          <w:rtl/>
        </w:rPr>
        <w:t xml:space="preserve"> و</w:t>
      </w:r>
      <w:r w:rsidR="005F20D2" w:rsidRPr="005F20D2">
        <w:rPr>
          <w:rtl/>
        </w:rPr>
        <w:t>الحد الأدنى من الوثائق</w:t>
      </w:r>
      <w:r>
        <w:rPr>
          <w:rFonts w:hint="cs"/>
          <w:rtl/>
        </w:rPr>
        <w:t xml:space="preserve"> و</w:t>
      </w:r>
      <w:r w:rsidR="005F20D2" w:rsidRPr="005F20D2">
        <w:rPr>
          <w:rtl/>
        </w:rPr>
        <w:t xml:space="preserve">الموظفين </w:t>
      </w:r>
      <w:r>
        <w:rPr>
          <w:rFonts w:hint="cs"/>
          <w:rtl/>
        </w:rPr>
        <w:t xml:space="preserve">الذين يمتلكون </w:t>
      </w:r>
      <w:r w:rsidR="005F20D2" w:rsidRPr="005F20D2">
        <w:rPr>
          <w:rtl/>
        </w:rPr>
        <w:t xml:space="preserve">قدرات البحث واللغة، ونظام إدارة الجودة، كما هو منصوص عليه في لوائح معاهدة التعاون بشأن البراءات. </w:t>
      </w:r>
      <w:r>
        <w:rPr>
          <w:rFonts w:hint="cs"/>
          <w:rtl/>
        </w:rPr>
        <w:t xml:space="preserve">وأفاد بأن </w:t>
      </w:r>
      <w:r w:rsidR="005F20D2" w:rsidRPr="005F20D2">
        <w:rPr>
          <w:rtl/>
        </w:rPr>
        <w:t>تعيين</w:t>
      </w:r>
      <w:r w:rsidR="005F20D2" w:rsidRPr="005F20D2">
        <w:t xml:space="preserve"> </w:t>
      </w:r>
      <w:r w:rsidR="000A6430">
        <w:rPr>
          <w:rtl/>
        </w:rPr>
        <w:t>معهد تركيا للبراءات</w:t>
      </w:r>
      <w:r w:rsidR="005F20D2" w:rsidRPr="005F20D2">
        <w:t xml:space="preserve"> </w:t>
      </w:r>
      <w:r w:rsidR="001937FC">
        <w:rPr>
          <w:rtl/>
        </w:rPr>
        <w:t xml:space="preserve">كإدارة للبحث الدولي والفحص التمهيدي الدولي </w:t>
      </w:r>
      <w:r w:rsidR="005F20D2" w:rsidRPr="005F20D2">
        <w:rPr>
          <w:rtl/>
        </w:rPr>
        <w:t xml:space="preserve">يمكن أن </w:t>
      </w:r>
      <w:r>
        <w:rPr>
          <w:rFonts w:hint="cs"/>
          <w:rtl/>
        </w:rPr>
        <w:t>ي</w:t>
      </w:r>
      <w:r w:rsidR="005F20D2" w:rsidRPr="005F20D2">
        <w:rPr>
          <w:rtl/>
        </w:rPr>
        <w:t xml:space="preserve">وفر خدمات البحث والفحص التمهيدي الدولي بالنسبة للمستخدمين، </w:t>
      </w:r>
      <w:r>
        <w:rPr>
          <w:rFonts w:hint="cs"/>
          <w:rtl/>
        </w:rPr>
        <w:t xml:space="preserve">لاسيما في </w:t>
      </w:r>
      <w:r w:rsidR="005F20D2" w:rsidRPr="005F20D2">
        <w:rPr>
          <w:rtl/>
        </w:rPr>
        <w:t xml:space="preserve">تركيا وغرب آسيا والشرق الأوسط، </w:t>
      </w:r>
      <w:r>
        <w:rPr>
          <w:rFonts w:hint="cs"/>
          <w:rtl/>
        </w:rPr>
        <w:t xml:space="preserve">الأمر الذي </w:t>
      </w:r>
      <w:r w:rsidR="005F20D2" w:rsidRPr="005F20D2">
        <w:rPr>
          <w:rtl/>
        </w:rPr>
        <w:t xml:space="preserve">يمكن أن </w:t>
      </w:r>
      <w:r>
        <w:rPr>
          <w:rFonts w:hint="cs"/>
          <w:rtl/>
        </w:rPr>
        <w:t>ي</w:t>
      </w:r>
      <w:r w:rsidR="005F20D2" w:rsidRPr="005F20D2">
        <w:rPr>
          <w:rtl/>
        </w:rPr>
        <w:t xml:space="preserve">عزز تطوير نظام معاهدة التعاون بشأن البراءات في هذه المناطق. </w:t>
      </w:r>
      <w:r>
        <w:rPr>
          <w:rFonts w:hint="cs"/>
          <w:rtl/>
        </w:rPr>
        <w:t xml:space="preserve">وبالتالي، </w:t>
      </w:r>
      <w:r w:rsidR="005F20D2" w:rsidRPr="005F20D2">
        <w:rPr>
          <w:rtl/>
        </w:rPr>
        <w:t xml:space="preserve">أيد </w:t>
      </w:r>
      <w:r w:rsidR="00E97C84">
        <w:rPr>
          <w:rFonts w:hint="cs"/>
          <w:rtl/>
        </w:rPr>
        <w:t>ال</w:t>
      </w:r>
      <w:r w:rsidR="005F20D2" w:rsidRPr="005F20D2">
        <w:rPr>
          <w:rtl/>
        </w:rPr>
        <w:t xml:space="preserve">وفد </w:t>
      </w:r>
      <w:r w:rsidR="00E97C84">
        <w:rPr>
          <w:rFonts w:hint="cs"/>
          <w:rtl/>
        </w:rPr>
        <w:t xml:space="preserve">تعيين </w:t>
      </w:r>
      <w:r w:rsidR="005F20D2" w:rsidRPr="005F20D2">
        <w:rPr>
          <w:rtl/>
        </w:rPr>
        <w:t xml:space="preserve">جمعية معاهدة التعاون بشأن البراءات </w:t>
      </w:r>
      <w:r w:rsidR="005F20D2" w:rsidRPr="005F20D2">
        <w:t xml:space="preserve"> </w:t>
      </w:r>
      <w:r w:rsidR="000A6430">
        <w:rPr>
          <w:rtl/>
        </w:rPr>
        <w:t>معهد تركيا للبراءات</w:t>
      </w:r>
      <w:r w:rsidR="00E97C84" w:rsidRPr="00E97C84">
        <w:rPr>
          <w:rtl/>
        </w:rPr>
        <w:t xml:space="preserve"> </w:t>
      </w:r>
      <w:r w:rsidR="001937FC">
        <w:rPr>
          <w:rtl/>
        </w:rPr>
        <w:t xml:space="preserve">كإدارة للبحث الدولي والفحص التمهيدي الدولي </w:t>
      </w:r>
      <w:r w:rsidR="005F20D2" w:rsidRPr="005F20D2">
        <w:rPr>
          <w:rtl/>
        </w:rPr>
        <w:t>هذا العام</w:t>
      </w:r>
      <w:r w:rsidR="005F20D2" w:rsidRPr="005F20D2">
        <w:t>.</w:t>
      </w:r>
    </w:p>
    <w:p w:rsidR="005F20D2" w:rsidRPr="005F20D2" w:rsidRDefault="005F20D2" w:rsidP="00472648">
      <w:pPr>
        <w:pStyle w:val="NumberedParaAR"/>
      </w:pPr>
      <w:r w:rsidRPr="005F20D2">
        <w:rPr>
          <w:rtl/>
        </w:rPr>
        <w:lastRenderedPageBreak/>
        <w:t xml:space="preserve">وأيد وفد سنغافورة </w:t>
      </w:r>
      <w:r w:rsidR="001937FC">
        <w:rPr>
          <w:rFonts w:hint="cs"/>
          <w:rtl/>
        </w:rPr>
        <w:t xml:space="preserve">طلب </w:t>
      </w:r>
      <w:r w:rsidR="000A6430">
        <w:rPr>
          <w:rtl/>
        </w:rPr>
        <w:t>معهد تركيا للبراءات</w:t>
      </w:r>
      <w:r w:rsidRPr="005F20D2">
        <w:t xml:space="preserve"> </w:t>
      </w:r>
      <w:r w:rsidR="001937FC">
        <w:rPr>
          <w:rFonts w:hint="cs"/>
          <w:rtl/>
        </w:rPr>
        <w:t xml:space="preserve">للتعيين </w:t>
      </w:r>
      <w:r w:rsidR="001937FC">
        <w:rPr>
          <w:rtl/>
        </w:rPr>
        <w:t xml:space="preserve">كإدارة </w:t>
      </w:r>
      <w:r w:rsidR="001937FC">
        <w:rPr>
          <w:rFonts w:hint="cs"/>
          <w:rtl/>
        </w:rPr>
        <w:t>لل</w:t>
      </w:r>
      <w:r w:rsidR="001937FC">
        <w:rPr>
          <w:rtl/>
        </w:rPr>
        <w:t xml:space="preserve">بحث </w:t>
      </w:r>
      <w:r w:rsidR="001937FC">
        <w:rPr>
          <w:rFonts w:hint="cs"/>
          <w:rtl/>
        </w:rPr>
        <w:t>ال</w:t>
      </w:r>
      <w:r w:rsidR="001937FC">
        <w:rPr>
          <w:rtl/>
        </w:rPr>
        <w:t>دولي و</w:t>
      </w:r>
      <w:r w:rsidR="001937FC">
        <w:rPr>
          <w:rFonts w:hint="cs"/>
          <w:rtl/>
        </w:rPr>
        <w:t>ال</w:t>
      </w:r>
      <w:r w:rsidR="001937FC">
        <w:rPr>
          <w:rtl/>
        </w:rPr>
        <w:t xml:space="preserve">فحص </w:t>
      </w:r>
      <w:r w:rsidR="001937FC">
        <w:rPr>
          <w:rFonts w:hint="cs"/>
          <w:rtl/>
        </w:rPr>
        <w:t>ال</w:t>
      </w:r>
      <w:r w:rsidR="001937FC">
        <w:rPr>
          <w:rtl/>
        </w:rPr>
        <w:t xml:space="preserve">تمهيدي </w:t>
      </w:r>
      <w:r w:rsidR="001937FC">
        <w:rPr>
          <w:rFonts w:hint="cs"/>
          <w:rtl/>
        </w:rPr>
        <w:t>ال</w:t>
      </w:r>
      <w:r w:rsidR="001937FC">
        <w:rPr>
          <w:rtl/>
        </w:rPr>
        <w:t>دولي</w:t>
      </w:r>
      <w:r w:rsidRPr="005F20D2">
        <w:rPr>
          <w:rtl/>
        </w:rPr>
        <w:t>. و</w:t>
      </w:r>
      <w:r w:rsidR="001937FC">
        <w:rPr>
          <w:rFonts w:hint="cs"/>
          <w:rtl/>
        </w:rPr>
        <w:t xml:space="preserve">أفاد بأن </w:t>
      </w:r>
      <w:r w:rsidRPr="005F20D2">
        <w:rPr>
          <w:rtl/>
        </w:rPr>
        <w:t xml:space="preserve">نتائج </w:t>
      </w:r>
      <w:r w:rsidR="001937FC">
        <w:rPr>
          <w:rFonts w:hint="cs"/>
          <w:rtl/>
        </w:rPr>
        <w:t xml:space="preserve">زيارات </w:t>
      </w:r>
      <w:r w:rsidRPr="005F20D2">
        <w:rPr>
          <w:rtl/>
        </w:rPr>
        <w:t xml:space="preserve">تقصي الحقائق </w:t>
      </w:r>
      <w:r w:rsidR="001937FC">
        <w:rPr>
          <w:rFonts w:hint="cs"/>
          <w:rtl/>
        </w:rPr>
        <w:t>ا</w:t>
      </w:r>
      <w:r w:rsidRPr="005F20D2">
        <w:rPr>
          <w:rtl/>
        </w:rPr>
        <w:t xml:space="preserve">لتي </w:t>
      </w:r>
      <w:r w:rsidR="001937FC">
        <w:rPr>
          <w:rFonts w:hint="cs"/>
          <w:rtl/>
        </w:rPr>
        <w:t xml:space="preserve">قام </w:t>
      </w:r>
      <w:r w:rsidRPr="005F20D2">
        <w:rPr>
          <w:rtl/>
        </w:rPr>
        <w:t xml:space="preserve">بها </w:t>
      </w:r>
      <w:r w:rsidR="00D81CA9">
        <w:rPr>
          <w:rtl/>
        </w:rPr>
        <w:t>مكتب كوريا</w:t>
      </w:r>
      <w:r w:rsidR="00FB73A5">
        <w:rPr>
          <w:rtl/>
        </w:rPr>
        <w:t xml:space="preserve"> للملكية الفكرية</w:t>
      </w:r>
      <w:r w:rsidRPr="005F20D2">
        <w:rPr>
          <w:rtl/>
        </w:rPr>
        <w:t xml:space="preserve"> </w:t>
      </w:r>
      <w:r w:rsidR="001937FC">
        <w:rPr>
          <w:rFonts w:hint="cs"/>
          <w:rtl/>
        </w:rPr>
        <w:t>و</w:t>
      </w:r>
      <w:r w:rsidR="00D81CA9">
        <w:rPr>
          <w:rFonts w:hint="cs"/>
          <w:rtl/>
        </w:rPr>
        <w:t xml:space="preserve">مكتب إسبانيا للبراءات والعلامات التجارية </w:t>
      </w:r>
      <w:r w:rsidR="001937FC">
        <w:rPr>
          <w:rFonts w:hint="cs"/>
          <w:rtl/>
        </w:rPr>
        <w:t xml:space="preserve"> قد </w:t>
      </w:r>
      <w:r w:rsidRPr="005F20D2">
        <w:rPr>
          <w:rtl/>
        </w:rPr>
        <w:t xml:space="preserve">طمأنت الوفد </w:t>
      </w:r>
      <w:r w:rsidR="001937FC">
        <w:rPr>
          <w:rFonts w:hint="cs"/>
          <w:rtl/>
        </w:rPr>
        <w:t>ب</w:t>
      </w:r>
      <w:r w:rsidRPr="005F20D2">
        <w:rPr>
          <w:rtl/>
        </w:rPr>
        <w:t>أن</w:t>
      </w:r>
      <w:r w:rsidRPr="005F20D2">
        <w:t xml:space="preserve"> </w:t>
      </w:r>
      <w:r w:rsidR="000A6430">
        <w:rPr>
          <w:rtl/>
        </w:rPr>
        <w:t>معهد تركيا للبراءات</w:t>
      </w:r>
      <w:r w:rsidRPr="005F20D2">
        <w:t xml:space="preserve"> </w:t>
      </w:r>
      <w:r w:rsidRPr="005F20D2">
        <w:rPr>
          <w:rtl/>
        </w:rPr>
        <w:t>امتثل</w:t>
      </w:r>
      <w:r w:rsidR="001937FC">
        <w:rPr>
          <w:rFonts w:hint="cs"/>
          <w:rtl/>
        </w:rPr>
        <w:t xml:space="preserve"> </w:t>
      </w:r>
      <w:r w:rsidRPr="005F20D2">
        <w:rPr>
          <w:rtl/>
        </w:rPr>
        <w:t xml:space="preserve">لجميع معايير التعيين </w:t>
      </w:r>
      <w:r w:rsidR="001937FC">
        <w:rPr>
          <w:rtl/>
        </w:rPr>
        <w:t>كإدارة بحث دولي وفحص تمهيدي دولي</w:t>
      </w:r>
      <w:r w:rsidRPr="005F20D2">
        <w:rPr>
          <w:rtl/>
        </w:rPr>
        <w:t>. وكان واضحا أن</w:t>
      </w:r>
      <w:r w:rsidRPr="005F20D2">
        <w:t xml:space="preserve"> </w:t>
      </w:r>
      <w:r w:rsidR="000A6430">
        <w:rPr>
          <w:rtl/>
        </w:rPr>
        <w:t>معهد تركيا للبراءات</w:t>
      </w:r>
      <w:r w:rsidRPr="005F20D2">
        <w:t xml:space="preserve"> </w:t>
      </w:r>
      <w:r w:rsidRPr="005F20D2">
        <w:rPr>
          <w:rtl/>
        </w:rPr>
        <w:t xml:space="preserve">قد </w:t>
      </w:r>
      <w:r w:rsidR="001937FC">
        <w:rPr>
          <w:rFonts w:hint="cs"/>
          <w:rtl/>
        </w:rPr>
        <w:t xml:space="preserve">بذل الكثير </w:t>
      </w:r>
      <w:r w:rsidRPr="005F20D2">
        <w:rPr>
          <w:rtl/>
        </w:rPr>
        <w:t xml:space="preserve">من </w:t>
      </w:r>
      <w:r w:rsidRPr="00392495">
        <w:rPr>
          <w:rtl/>
        </w:rPr>
        <w:t>الجهد</w:t>
      </w:r>
      <w:r w:rsidRPr="005F20D2">
        <w:rPr>
          <w:rtl/>
        </w:rPr>
        <w:t xml:space="preserve"> لضمان </w:t>
      </w:r>
      <w:r w:rsidR="001937FC">
        <w:rPr>
          <w:rFonts w:hint="cs"/>
          <w:rtl/>
        </w:rPr>
        <w:t>أن طلبه يتمتع بال</w:t>
      </w:r>
      <w:r w:rsidRPr="005F20D2">
        <w:rPr>
          <w:rtl/>
        </w:rPr>
        <w:t>مصداقية و</w:t>
      </w:r>
      <w:r w:rsidR="001937FC">
        <w:rPr>
          <w:rFonts w:hint="cs"/>
          <w:rtl/>
        </w:rPr>
        <w:t>ال</w:t>
      </w:r>
      <w:r w:rsidRPr="005F20D2">
        <w:rPr>
          <w:rtl/>
        </w:rPr>
        <w:t xml:space="preserve">جودة </w:t>
      </w:r>
      <w:r w:rsidR="001937FC">
        <w:rPr>
          <w:rFonts w:hint="cs"/>
          <w:rtl/>
        </w:rPr>
        <w:t>ال</w:t>
      </w:r>
      <w:r w:rsidRPr="005F20D2">
        <w:rPr>
          <w:rtl/>
        </w:rPr>
        <w:t xml:space="preserve">عالية. لذا أعرب الوفد عن تأييده </w:t>
      </w:r>
      <w:r w:rsidR="001937FC">
        <w:rPr>
          <w:rFonts w:hint="cs"/>
          <w:rtl/>
        </w:rPr>
        <w:t>ل</w:t>
      </w:r>
      <w:r w:rsidR="000A6430">
        <w:rPr>
          <w:rtl/>
        </w:rPr>
        <w:t>معهد تركيا للبراءات</w:t>
      </w:r>
      <w:r w:rsidRPr="005F20D2">
        <w:t xml:space="preserve"> </w:t>
      </w:r>
      <w:r w:rsidRPr="005F20D2">
        <w:rPr>
          <w:rtl/>
        </w:rPr>
        <w:t>و</w:t>
      </w:r>
      <w:r w:rsidR="001937FC">
        <w:rPr>
          <w:rFonts w:hint="cs"/>
          <w:rtl/>
        </w:rPr>
        <w:t xml:space="preserve">أعرب عن </w:t>
      </w:r>
      <w:r w:rsidRPr="005F20D2">
        <w:rPr>
          <w:rtl/>
        </w:rPr>
        <w:t>ثق</w:t>
      </w:r>
      <w:r w:rsidR="001937FC">
        <w:rPr>
          <w:rFonts w:hint="cs"/>
          <w:rtl/>
        </w:rPr>
        <w:t xml:space="preserve">ته </w:t>
      </w:r>
      <w:r w:rsidRPr="005F20D2">
        <w:rPr>
          <w:rtl/>
        </w:rPr>
        <w:t xml:space="preserve">من أن تعيينه </w:t>
      </w:r>
      <w:r w:rsidR="001937FC">
        <w:rPr>
          <w:rtl/>
        </w:rPr>
        <w:t>كإدارة دولي</w:t>
      </w:r>
      <w:r w:rsidR="001937FC">
        <w:rPr>
          <w:rFonts w:hint="cs"/>
          <w:rtl/>
        </w:rPr>
        <w:t>ة</w:t>
      </w:r>
      <w:r w:rsidR="001937FC">
        <w:rPr>
          <w:bCs/>
          <w:sz w:val="40"/>
          <w:szCs w:val="40"/>
          <w:rtl/>
        </w:rPr>
        <w:t xml:space="preserve"> </w:t>
      </w:r>
      <w:r w:rsidRPr="005F20D2">
        <w:rPr>
          <w:rtl/>
        </w:rPr>
        <w:t>سيعزز كثيرا من قيمة معاهدة التعاون بشأن البراءات</w:t>
      </w:r>
      <w:r w:rsidRPr="005F20D2">
        <w:t>.</w:t>
      </w:r>
    </w:p>
    <w:p w:rsidR="005F20D2" w:rsidRPr="005F20D2" w:rsidRDefault="005F20D2" w:rsidP="00472648">
      <w:pPr>
        <w:pStyle w:val="NumberedParaAR"/>
      </w:pPr>
      <w:r w:rsidRPr="005F20D2">
        <w:rPr>
          <w:rtl/>
        </w:rPr>
        <w:t>و</w:t>
      </w:r>
      <w:r w:rsidR="00205ABC">
        <w:rPr>
          <w:rFonts w:hint="cs"/>
          <w:rtl/>
          <w:lang w:bidi="ar-EG"/>
        </w:rPr>
        <w:t xml:space="preserve">أعرب </w:t>
      </w:r>
      <w:r w:rsidRPr="005F20D2">
        <w:rPr>
          <w:rtl/>
        </w:rPr>
        <w:t xml:space="preserve">وفد السويد </w:t>
      </w:r>
      <w:r w:rsidR="00205ABC">
        <w:rPr>
          <w:rFonts w:hint="cs"/>
          <w:rtl/>
        </w:rPr>
        <w:t xml:space="preserve">عن </w:t>
      </w:r>
      <w:r w:rsidRPr="005F20D2">
        <w:rPr>
          <w:rtl/>
        </w:rPr>
        <w:t>تطلع</w:t>
      </w:r>
      <w:r w:rsidR="00205ABC">
        <w:rPr>
          <w:rFonts w:hint="cs"/>
          <w:rtl/>
        </w:rPr>
        <w:t>ه</w:t>
      </w:r>
      <w:r w:rsidRPr="005F20D2">
        <w:rPr>
          <w:rtl/>
        </w:rPr>
        <w:t xml:space="preserve"> للترحيب</w:t>
      </w:r>
      <w:r w:rsidRPr="005F20D2">
        <w:t xml:space="preserve"> </w:t>
      </w:r>
      <w:r w:rsidR="00205ABC">
        <w:rPr>
          <w:rFonts w:hint="cs"/>
          <w:rtl/>
        </w:rPr>
        <w:t>ب</w:t>
      </w:r>
      <w:r w:rsidR="000A6430">
        <w:rPr>
          <w:rtl/>
        </w:rPr>
        <w:t>معهد تركيا للبراءات</w:t>
      </w:r>
      <w:r w:rsidRPr="005F20D2">
        <w:t xml:space="preserve"> </w:t>
      </w:r>
      <w:r w:rsidR="00205ABC">
        <w:rPr>
          <w:rFonts w:hint="cs"/>
          <w:rtl/>
        </w:rPr>
        <w:t xml:space="preserve">في </w:t>
      </w:r>
      <w:r w:rsidRPr="005F20D2">
        <w:rPr>
          <w:rtl/>
        </w:rPr>
        <w:t xml:space="preserve">أسرة </w:t>
      </w:r>
      <w:r w:rsidR="00205ABC">
        <w:rPr>
          <w:rFonts w:hint="cs"/>
          <w:rtl/>
        </w:rPr>
        <w:t>البحث و</w:t>
      </w:r>
      <w:r w:rsidRPr="005F20D2">
        <w:rPr>
          <w:rtl/>
        </w:rPr>
        <w:t xml:space="preserve">الفحص التمهيدي الدولي. </w:t>
      </w:r>
      <w:r w:rsidR="00205ABC">
        <w:rPr>
          <w:rFonts w:hint="cs"/>
          <w:rtl/>
        </w:rPr>
        <w:t>وأفاد بأن المكتب السويدي ل</w:t>
      </w:r>
      <w:r w:rsidRPr="005F20D2">
        <w:rPr>
          <w:rtl/>
        </w:rPr>
        <w:t>براءات الاختراع و</w:t>
      </w:r>
      <w:r w:rsidR="00205ABC">
        <w:rPr>
          <w:rFonts w:hint="cs"/>
          <w:rtl/>
        </w:rPr>
        <w:t>ال</w:t>
      </w:r>
      <w:r w:rsidRPr="005F20D2">
        <w:rPr>
          <w:rtl/>
        </w:rPr>
        <w:t xml:space="preserve">تسجيل </w:t>
      </w:r>
      <w:r w:rsidR="00205ABC">
        <w:rPr>
          <w:rFonts w:hint="cs"/>
          <w:rtl/>
        </w:rPr>
        <w:t xml:space="preserve">يرى </w:t>
      </w:r>
      <w:r w:rsidRPr="005F20D2">
        <w:rPr>
          <w:rtl/>
        </w:rPr>
        <w:t>أن الوثائق التي أ</w:t>
      </w:r>
      <w:r w:rsidR="00205ABC">
        <w:rPr>
          <w:rFonts w:hint="cs"/>
          <w:rtl/>
        </w:rPr>
        <w:t>ُ</w:t>
      </w:r>
      <w:r w:rsidRPr="005F20D2">
        <w:rPr>
          <w:rtl/>
        </w:rPr>
        <w:t>عدت كانت دقيقة للغاية وتد</w:t>
      </w:r>
      <w:r w:rsidR="00205ABC">
        <w:rPr>
          <w:rFonts w:hint="cs"/>
          <w:rtl/>
        </w:rPr>
        <w:t>ل</w:t>
      </w:r>
      <w:r w:rsidRPr="005F20D2">
        <w:rPr>
          <w:rtl/>
        </w:rPr>
        <w:t>ل على أن</w:t>
      </w:r>
      <w:r w:rsidR="00205ABC">
        <w:rPr>
          <w:rFonts w:hint="cs"/>
          <w:rtl/>
        </w:rPr>
        <w:t>ه تم استيفاء</w:t>
      </w:r>
      <w:r w:rsidRPr="005F20D2">
        <w:rPr>
          <w:rtl/>
        </w:rPr>
        <w:t xml:space="preserve"> الحد الأدنى من متطلبات </w:t>
      </w:r>
      <w:r w:rsidR="00205ABC">
        <w:rPr>
          <w:rFonts w:hint="cs"/>
          <w:rtl/>
        </w:rPr>
        <w:t xml:space="preserve">التعيين </w:t>
      </w:r>
      <w:r w:rsidR="00205ABC">
        <w:rPr>
          <w:rtl/>
        </w:rPr>
        <w:t>كإدارة بحث دولي وفحص تمهيدي دولي</w:t>
      </w:r>
      <w:r w:rsidRPr="005F20D2">
        <w:rPr>
          <w:rtl/>
        </w:rPr>
        <w:t xml:space="preserve">. ومع ذلك، كان </w:t>
      </w:r>
      <w:r w:rsidR="00205ABC">
        <w:rPr>
          <w:rFonts w:hint="cs"/>
          <w:rtl/>
        </w:rPr>
        <w:t>ل</w:t>
      </w:r>
      <w:r w:rsidRPr="005F20D2">
        <w:rPr>
          <w:rtl/>
        </w:rPr>
        <w:t xml:space="preserve">لوفد تعليقين. أولا، فيما يتعلق </w:t>
      </w:r>
      <w:r w:rsidR="00205ABC">
        <w:rPr>
          <w:rFonts w:hint="cs"/>
          <w:rtl/>
        </w:rPr>
        <w:t>ب</w:t>
      </w:r>
      <w:r w:rsidRPr="005F20D2">
        <w:rPr>
          <w:rtl/>
        </w:rPr>
        <w:t>التأهيل ال</w:t>
      </w:r>
      <w:r w:rsidR="00205ABC">
        <w:rPr>
          <w:rFonts w:hint="cs"/>
          <w:rtl/>
        </w:rPr>
        <w:t>تقني ل</w:t>
      </w:r>
      <w:r w:rsidRPr="005F20D2">
        <w:rPr>
          <w:rtl/>
        </w:rPr>
        <w:t>ل</w:t>
      </w:r>
      <w:r w:rsidR="002D26AC">
        <w:rPr>
          <w:rtl/>
        </w:rPr>
        <w:t>فاحص</w:t>
      </w:r>
      <w:r w:rsidRPr="005F20D2">
        <w:rPr>
          <w:rtl/>
        </w:rPr>
        <w:t xml:space="preserve">ين كما هو موضح </w:t>
      </w:r>
      <w:r w:rsidR="00472648">
        <w:rPr>
          <w:rFonts w:hint="cs"/>
          <w:rtl/>
        </w:rPr>
        <w:t>في الفقرة 36 من المرفق الثالث</w:t>
      </w:r>
      <w:r w:rsidRPr="005F20D2">
        <w:rPr>
          <w:rtl/>
        </w:rPr>
        <w:t xml:space="preserve">، </w:t>
      </w:r>
      <w:r w:rsidR="00205ABC">
        <w:rPr>
          <w:rFonts w:hint="cs"/>
          <w:rtl/>
        </w:rPr>
        <w:t>يشترط المكتب السويدي ل</w:t>
      </w:r>
      <w:r w:rsidR="00205ABC" w:rsidRPr="005F20D2">
        <w:rPr>
          <w:rtl/>
        </w:rPr>
        <w:t>براءات الاختراع و</w:t>
      </w:r>
      <w:r w:rsidR="00205ABC">
        <w:rPr>
          <w:rFonts w:hint="cs"/>
          <w:rtl/>
        </w:rPr>
        <w:t>ال</w:t>
      </w:r>
      <w:r w:rsidR="00205ABC" w:rsidRPr="005F20D2">
        <w:rPr>
          <w:rtl/>
        </w:rPr>
        <w:t xml:space="preserve">تسجيل </w:t>
      </w:r>
      <w:r w:rsidR="00205ABC">
        <w:rPr>
          <w:rFonts w:hint="cs"/>
          <w:rtl/>
        </w:rPr>
        <w:t xml:space="preserve">أن يكون </w:t>
      </w:r>
      <w:r w:rsidRPr="005F20D2">
        <w:rPr>
          <w:rtl/>
        </w:rPr>
        <w:t>ال</w:t>
      </w:r>
      <w:r w:rsidR="002D26AC">
        <w:rPr>
          <w:rtl/>
        </w:rPr>
        <w:t>فاحص</w:t>
      </w:r>
      <w:r w:rsidRPr="005F20D2">
        <w:rPr>
          <w:rtl/>
        </w:rPr>
        <w:t>ين لدي</w:t>
      </w:r>
      <w:r w:rsidR="00205ABC">
        <w:rPr>
          <w:rFonts w:hint="cs"/>
          <w:rtl/>
        </w:rPr>
        <w:t xml:space="preserve">ه حاصلين </w:t>
      </w:r>
      <w:r w:rsidRPr="005F20D2">
        <w:rPr>
          <w:rtl/>
        </w:rPr>
        <w:t xml:space="preserve">على درجة الماجستير في العلوم </w:t>
      </w:r>
      <w:r w:rsidR="00205ABC">
        <w:rPr>
          <w:rFonts w:hint="cs"/>
          <w:rtl/>
        </w:rPr>
        <w:t>ب</w:t>
      </w:r>
      <w:r w:rsidRPr="005F20D2">
        <w:rPr>
          <w:rtl/>
        </w:rPr>
        <w:t xml:space="preserve">حد أدنى. </w:t>
      </w:r>
      <w:proofErr w:type="gramStart"/>
      <w:r w:rsidR="00205ABC">
        <w:rPr>
          <w:rFonts w:hint="cs"/>
          <w:rtl/>
        </w:rPr>
        <w:t>و</w:t>
      </w:r>
      <w:r w:rsidRPr="005F20D2">
        <w:rPr>
          <w:rtl/>
        </w:rPr>
        <w:t>من</w:t>
      </w:r>
      <w:proofErr w:type="gramEnd"/>
      <w:r w:rsidRPr="005F20D2">
        <w:rPr>
          <w:rtl/>
        </w:rPr>
        <w:t xml:space="preserve"> وجهة نظر الوفد، </w:t>
      </w:r>
      <w:r w:rsidR="00205ABC">
        <w:rPr>
          <w:rFonts w:hint="cs"/>
          <w:rtl/>
        </w:rPr>
        <w:t xml:space="preserve">لم تكن </w:t>
      </w:r>
      <w:r w:rsidRPr="005F20D2">
        <w:rPr>
          <w:rtl/>
        </w:rPr>
        <w:t>درجة البكالوريوس خلفية تعليمية كافية لتنفيذ بح</w:t>
      </w:r>
      <w:r w:rsidR="00205ABC">
        <w:rPr>
          <w:rFonts w:hint="cs"/>
          <w:rtl/>
        </w:rPr>
        <w:t>و</w:t>
      </w:r>
      <w:r w:rsidRPr="005F20D2">
        <w:rPr>
          <w:rtl/>
        </w:rPr>
        <w:t>ث براءات الاختراع والتحقيق. و</w:t>
      </w:r>
      <w:r w:rsidR="00205ABC">
        <w:rPr>
          <w:rFonts w:hint="cs"/>
          <w:rtl/>
        </w:rPr>
        <w:t xml:space="preserve">بالتالي، </w:t>
      </w:r>
      <w:r w:rsidRPr="005F20D2">
        <w:rPr>
          <w:rtl/>
        </w:rPr>
        <w:t>أيد الوفد بشدة أي إجراءات من قبل</w:t>
      </w:r>
      <w:r w:rsidRPr="005F20D2">
        <w:t xml:space="preserve"> </w:t>
      </w:r>
      <w:r w:rsidR="000A6430">
        <w:rPr>
          <w:rtl/>
        </w:rPr>
        <w:t>معهد تركيا للبراءات</w:t>
      </w:r>
      <w:r w:rsidRPr="005F20D2">
        <w:t xml:space="preserve"> </w:t>
      </w:r>
      <w:r w:rsidRPr="005F20D2">
        <w:rPr>
          <w:rtl/>
        </w:rPr>
        <w:t xml:space="preserve">لرفع هذا الحد الأدنى من المتطلبات في </w:t>
      </w:r>
      <w:r w:rsidRPr="00392495">
        <w:rPr>
          <w:rtl/>
        </w:rPr>
        <w:t>المستقبل</w:t>
      </w:r>
      <w:r w:rsidRPr="005F20D2">
        <w:rPr>
          <w:rtl/>
        </w:rPr>
        <w:t xml:space="preserve">. ثانيا، فيما يتعلق بالفقرة 38 من المرفق الثالث، رأى الوفد أن </w:t>
      </w:r>
      <w:r w:rsidR="00205ABC">
        <w:rPr>
          <w:rFonts w:hint="cs"/>
          <w:rtl/>
        </w:rPr>
        <w:t>إتقان</w:t>
      </w:r>
      <w:r w:rsidRPr="005F20D2">
        <w:rPr>
          <w:rtl/>
        </w:rPr>
        <w:t xml:space="preserve"> لغة أجنبية</w:t>
      </w:r>
      <w:r w:rsidR="00205ABC">
        <w:rPr>
          <w:rFonts w:hint="cs"/>
          <w:rtl/>
        </w:rPr>
        <w:t xml:space="preserve"> واحدة</w:t>
      </w:r>
      <w:r w:rsidRPr="005F20D2">
        <w:rPr>
          <w:rtl/>
        </w:rPr>
        <w:t xml:space="preserve"> وهي </w:t>
      </w:r>
      <w:r w:rsidR="00205ABC">
        <w:rPr>
          <w:rFonts w:hint="cs"/>
          <w:rtl/>
        </w:rPr>
        <w:t xml:space="preserve">اللغة </w:t>
      </w:r>
      <w:r w:rsidR="00472648">
        <w:rPr>
          <w:rtl/>
        </w:rPr>
        <w:t>الإن</w:t>
      </w:r>
      <w:r w:rsidR="00472648">
        <w:rPr>
          <w:rFonts w:hint="cs"/>
          <w:rtl/>
        </w:rPr>
        <w:t>ك</w:t>
      </w:r>
      <w:r w:rsidRPr="005F20D2">
        <w:rPr>
          <w:rtl/>
        </w:rPr>
        <w:t>ليزية</w:t>
      </w:r>
      <w:r w:rsidR="00205ABC">
        <w:rPr>
          <w:rFonts w:hint="cs"/>
          <w:rtl/>
        </w:rPr>
        <w:t xml:space="preserve">، يعتبر تأهيلا </w:t>
      </w:r>
      <w:r w:rsidRPr="005F20D2">
        <w:rPr>
          <w:rtl/>
        </w:rPr>
        <w:t xml:space="preserve">ضعيفا </w:t>
      </w:r>
      <w:r w:rsidR="00205ABC">
        <w:rPr>
          <w:rFonts w:hint="cs"/>
          <w:rtl/>
        </w:rPr>
        <w:t>إلى حد ما</w:t>
      </w:r>
      <w:r w:rsidRPr="005F20D2">
        <w:rPr>
          <w:rtl/>
        </w:rPr>
        <w:t xml:space="preserve">، </w:t>
      </w:r>
      <w:r w:rsidR="00205ABC">
        <w:rPr>
          <w:rFonts w:hint="cs"/>
          <w:rtl/>
        </w:rPr>
        <w:t>ومن وجه نظره</w:t>
      </w:r>
      <w:r w:rsidRPr="005F20D2">
        <w:rPr>
          <w:rtl/>
        </w:rPr>
        <w:t xml:space="preserve">، </w:t>
      </w:r>
      <w:r w:rsidR="00205ABC">
        <w:rPr>
          <w:rFonts w:hint="cs"/>
          <w:rtl/>
        </w:rPr>
        <w:t xml:space="preserve">يتعين أن يتمتع </w:t>
      </w:r>
      <w:r w:rsidRPr="005F20D2">
        <w:rPr>
          <w:rtl/>
        </w:rPr>
        <w:t>فاحص البراء</w:t>
      </w:r>
      <w:r w:rsidR="00205ABC">
        <w:rPr>
          <w:rFonts w:hint="cs"/>
          <w:rtl/>
        </w:rPr>
        <w:t xml:space="preserve">ات </w:t>
      </w:r>
      <w:r w:rsidR="001724F6">
        <w:rPr>
          <w:rFonts w:hint="cs"/>
          <w:rtl/>
        </w:rPr>
        <w:t xml:space="preserve">الذي يقوم بتنفيذ </w:t>
      </w:r>
      <w:r w:rsidRPr="005F20D2">
        <w:rPr>
          <w:rtl/>
        </w:rPr>
        <w:t>عمليات البحث الدولية</w:t>
      </w:r>
      <w:r w:rsidR="001724F6">
        <w:rPr>
          <w:rFonts w:hint="cs"/>
          <w:rtl/>
        </w:rPr>
        <w:t xml:space="preserve"> </w:t>
      </w:r>
      <w:r w:rsidR="00472648">
        <w:rPr>
          <w:rFonts w:hint="cs"/>
          <w:rtl/>
        </w:rPr>
        <w:t xml:space="preserve">في </w:t>
      </w:r>
      <w:r w:rsidRPr="005F20D2">
        <w:rPr>
          <w:rtl/>
        </w:rPr>
        <w:t xml:space="preserve">الحد الأدنى من وثائق معاهدة التعاون بشأن البراءات </w:t>
      </w:r>
      <w:r w:rsidR="001724F6">
        <w:rPr>
          <w:rFonts w:hint="cs"/>
          <w:rtl/>
        </w:rPr>
        <w:t>ب</w:t>
      </w:r>
      <w:r w:rsidRPr="005F20D2">
        <w:rPr>
          <w:rtl/>
        </w:rPr>
        <w:t>معرفة م</w:t>
      </w:r>
      <w:r w:rsidR="001724F6">
        <w:rPr>
          <w:rFonts w:hint="cs"/>
          <w:rtl/>
        </w:rPr>
        <w:t>تميزة با</w:t>
      </w:r>
      <w:r w:rsidR="00472648">
        <w:rPr>
          <w:rtl/>
        </w:rPr>
        <w:t>للغة الإن</w:t>
      </w:r>
      <w:r w:rsidR="00472648">
        <w:rPr>
          <w:rFonts w:hint="cs"/>
          <w:rtl/>
        </w:rPr>
        <w:t>ك</w:t>
      </w:r>
      <w:r w:rsidRPr="005F20D2">
        <w:rPr>
          <w:rtl/>
        </w:rPr>
        <w:t xml:space="preserve">ليزية على الأقل. </w:t>
      </w:r>
      <w:r w:rsidR="001724F6" w:rsidRPr="005F20D2">
        <w:rPr>
          <w:rtl/>
        </w:rPr>
        <w:t xml:space="preserve">ومع ذلك، </w:t>
      </w:r>
      <w:r w:rsidR="001724F6">
        <w:rPr>
          <w:rFonts w:hint="cs"/>
          <w:rtl/>
        </w:rPr>
        <w:t xml:space="preserve">لا يشير </w:t>
      </w:r>
      <w:proofErr w:type="spellStart"/>
      <w:r w:rsidR="00472648">
        <w:rPr>
          <w:rFonts w:hint="cs"/>
          <w:rtl/>
        </w:rPr>
        <w:t>ب</w:t>
      </w:r>
      <w:r w:rsidRPr="005F20D2">
        <w:rPr>
          <w:rtl/>
        </w:rPr>
        <w:t>هذ</w:t>
      </w:r>
      <w:r w:rsidR="001724F6">
        <w:rPr>
          <w:rFonts w:hint="cs"/>
          <w:rtl/>
        </w:rPr>
        <w:t>ين</w:t>
      </w:r>
      <w:proofErr w:type="spellEnd"/>
      <w:r w:rsidR="001724F6">
        <w:rPr>
          <w:rFonts w:hint="cs"/>
          <w:rtl/>
        </w:rPr>
        <w:t xml:space="preserve"> </w:t>
      </w:r>
      <w:r w:rsidRPr="005F20D2">
        <w:rPr>
          <w:rtl/>
        </w:rPr>
        <w:t>الت</w:t>
      </w:r>
      <w:r w:rsidR="001724F6">
        <w:rPr>
          <w:rFonts w:hint="cs"/>
          <w:rtl/>
        </w:rPr>
        <w:t xml:space="preserve">عليقين </w:t>
      </w:r>
      <w:r w:rsidRPr="005F20D2">
        <w:rPr>
          <w:rtl/>
        </w:rPr>
        <w:t>إلى أن</w:t>
      </w:r>
      <w:r w:rsidRPr="005F20D2">
        <w:t xml:space="preserve"> </w:t>
      </w:r>
      <w:r w:rsidR="000A6430">
        <w:rPr>
          <w:rtl/>
        </w:rPr>
        <w:t>معهد تركيا للبراءات</w:t>
      </w:r>
      <w:r w:rsidRPr="005F20D2">
        <w:t xml:space="preserve"> </w:t>
      </w:r>
      <w:r w:rsidRPr="005F20D2">
        <w:rPr>
          <w:rtl/>
        </w:rPr>
        <w:t xml:space="preserve">لم </w:t>
      </w:r>
      <w:r w:rsidR="001724F6">
        <w:rPr>
          <w:rFonts w:hint="cs"/>
          <w:rtl/>
        </w:rPr>
        <w:t>يستوف</w:t>
      </w:r>
      <w:r w:rsidRPr="005F20D2">
        <w:rPr>
          <w:rtl/>
        </w:rPr>
        <w:t xml:space="preserve"> المتطلبات الحالية للتعيين </w:t>
      </w:r>
      <w:r w:rsidR="001724F6">
        <w:rPr>
          <w:rtl/>
        </w:rPr>
        <w:t>كإدارة بحث دولي وفحص تمهيدي دولي</w:t>
      </w:r>
      <w:r w:rsidRPr="005F20D2">
        <w:rPr>
          <w:rtl/>
        </w:rPr>
        <w:t>، ولكن</w:t>
      </w:r>
      <w:r w:rsidR="00472648">
        <w:rPr>
          <w:rFonts w:hint="cs"/>
          <w:rtl/>
        </w:rPr>
        <w:t>هما</w:t>
      </w:r>
      <w:r w:rsidRPr="005F20D2">
        <w:rPr>
          <w:rtl/>
        </w:rPr>
        <w:t xml:space="preserve"> </w:t>
      </w:r>
      <w:r w:rsidR="00472648">
        <w:rPr>
          <w:rFonts w:hint="cs"/>
          <w:rtl/>
        </w:rPr>
        <w:t>مجالين يحتملان التحسين</w:t>
      </w:r>
      <w:r w:rsidR="001724F6">
        <w:rPr>
          <w:rFonts w:hint="cs"/>
          <w:rtl/>
        </w:rPr>
        <w:t xml:space="preserve"> </w:t>
      </w:r>
      <w:r w:rsidRPr="005F20D2">
        <w:rPr>
          <w:rtl/>
        </w:rPr>
        <w:t>في</w:t>
      </w:r>
      <w:r w:rsidR="00392495">
        <w:rPr>
          <w:rFonts w:hint="cs"/>
          <w:rtl/>
        </w:rPr>
        <w:t> </w:t>
      </w:r>
      <w:r w:rsidRPr="005F20D2">
        <w:rPr>
          <w:rtl/>
        </w:rPr>
        <w:t>المستقبل</w:t>
      </w:r>
      <w:r w:rsidRPr="005F20D2">
        <w:t>.</w:t>
      </w:r>
    </w:p>
    <w:p w:rsidR="005F20D2" w:rsidRPr="005F20D2" w:rsidRDefault="001724F6" w:rsidP="00BD3D93">
      <w:pPr>
        <w:pStyle w:val="NumberedParaAR"/>
      </w:pPr>
      <w:r>
        <w:rPr>
          <w:rFonts w:hint="cs"/>
          <w:rtl/>
        </w:rPr>
        <w:t>و</w:t>
      </w:r>
      <w:r w:rsidR="005F20D2" w:rsidRPr="005F20D2">
        <w:rPr>
          <w:rtl/>
        </w:rPr>
        <w:t xml:space="preserve">ذكر وفد شيلي أنه </w:t>
      </w:r>
      <w:r>
        <w:rPr>
          <w:rFonts w:hint="cs"/>
          <w:rtl/>
        </w:rPr>
        <w:t>اطلع على</w:t>
      </w:r>
      <w:r w:rsidR="005F20D2" w:rsidRPr="005F20D2">
        <w:rPr>
          <w:rtl/>
        </w:rPr>
        <w:t xml:space="preserve"> جميع المعلومات الواردة في الوثيقة، بما في ذلك </w:t>
      </w:r>
      <w:r>
        <w:rPr>
          <w:rFonts w:hint="cs"/>
          <w:rtl/>
        </w:rPr>
        <w:t>ال</w:t>
      </w:r>
      <w:r w:rsidR="005F20D2" w:rsidRPr="005F20D2">
        <w:rPr>
          <w:rtl/>
        </w:rPr>
        <w:t xml:space="preserve">تقارير </w:t>
      </w:r>
      <w:r>
        <w:rPr>
          <w:rFonts w:hint="cs"/>
          <w:rtl/>
        </w:rPr>
        <w:t xml:space="preserve">الواردة </w:t>
      </w:r>
      <w:r w:rsidR="005F20D2" w:rsidRPr="005F20D2">
        <w:rPr>
          <w:rtl/>
        </w:rPr>
        <w:t xml:space="preserve">من </w:t>
      </w:r>
      <w:r w:rsidR="00D81CA9">
        <w:rPr>
          <w:rFonts w:hint="cs"/>
          <w:rtl/>
        </w:rPr>
        <w:t xml:space="preserve">مكتب إسبانيا للبراءات والعلامات التجارية </w:t>
      </w:r>
      <w:r w:rsidR="005F20D2" w:rsidRPr="005F20D2">
        <w:rPr>
          <w:rtl/>
        </w:rPr>
        <w:t xml:space="preserve"> و</w:t>
      </w:r>
      <w:r w:rsidR="00D81CA9">
        <w:rPr>
          <w:rtl/>
        </w:rPr>
        <w:t>مكتب كوريا</w:t>
      </w:r>
      <w:r w:rsidR="00FB73A5">
        <w:rPr>
          <w:rtl/>
        </w:rPr>
        <w:t xml:space="preserve"> للملكية الفكرية</w:t>
      </w:r>
      <w:r w:rsidR="005F20D2" w:rsidRPr="005F20D2">
        <w:rPr>
          <w:rtl/>
        </w:rPr>
        <w:t xml:space="preserve">. </w:t>
      </w:r>
      <w:r>
        <w:rPr>
          <w:rFonts w:hint="cs"/>
          <w:rtl/>
        </w:rPr>
        <w:t>و</w:t>
      </w:r>
      <w:r w:rsidR="005F20D2" w:rsidRPr="005F20D2">
        <w:rPr>
          <w:rtl/>
        </w:rPr>
        <w:t xml:space="preserve">على أساس هذه المعلومات، أعرب الوفد عن تأييده </w:t>
      </w:r>
      <w:r>
        <w:rPr>
          <w:rFonts w:hint="cs"/>
          <w:rtl/>
        </w:rPr>
        <w:t>ل</w:t>
      </w:r>
      <w:r w:rsidR="005F20D2" w:rsidRPr="005F20D2">
        <w:rPr>
          <w:rtl/>
        </w:rPr>
        <w:t>تعيين</w:t>
      </w:r>
      <w:r w:rsidR="005F20D2" w:rsidRPr="005F20D2">
        <w:t xml:space="preserve"> </w:t>
      </w:r>
      <w:r w:rsidR="000A6430">
        <w:rPr>
          <w:rtl/>
        </w:rPr>
        <w:t>معهد تركيا للبراءات</w:t>
      </w:r>
      <w:r w:rsidR="005F20D2" w:rsidRPr="005F20D2">
        <w:t xml:space="preserve"> </w:t>
      </w:r>
      <w:r w:rsidR="001937FC">
        <w:rPr>
          <w:rtl/>
        </w:rPr>
        <w:t xml:space="preserve">كإدارة للبحث الدولي والفحص التمهيدي </w:t>
      </w:r>
      <w:r w:rsidR="001937FC" w:rsidRPr="00392495">
        <w:rPr>
          <w:rtl/>
        </w:rPr>
        <w:t>الدولي</w:t>
      </w:r>
      <w:r w:rsidR="001937FC">
        <w:rPr>
          <w:rtl/>
        </w:rPr>
        <w:t xml:space="preserve"> </w:t>
      </w:r>
      <w:r w:rsidR="005F20D2" w:rsidRPr="005F20D2">
        <w:rPr>
          <w:rtl/>
        </w:rPr>
        <w:t>و</w:t>
      </w:r>
      <w:r>
        <w:rPr>
          <w:rFonts w:hint="cs"/>
          <w:rtl/>
        </w:rPr>
        <w:t>أعرب أيضا عن اقتناعه ب</w:t>
      </w:r>
      <w:r w:rsidR="005F20D2" w:rsidRPr="005F20D2">
        <w:rPr>
          <w:rtl/>
        </w:rPr>
        <w:t xml:space="preserve">أنه امتثل لجميع الشروط </w:t>
      </w:r>
      <w:r>
        <w:rPr>
          <w:rFonts w:hint="cs"/>
          <w:rtl/>
        </w:rPr>
        <w:t xml:space="preserve">الواردة </w:t>
      </w:r>
      <w:r w:rsidR="00BD3D93">
        <w:rPr>
          <w:rFonts w:hint="cs"/>
          <w:rtl/>
        </w:rPr>
        <w:t>القاعدتين</w:t>
      </w:r>
      <w:r w:rsidR="00BD3D93">
        <w:rPr>
          <w:rFonts w:hint="eastAsia"/>
          <w:rtl/>
        </w:rPr>
        <w:t> </w:t>
      </w:r>
      <w:r w:rsidR="00BD3D93">
        <w:rPr>
          <w:rFonts w:hint="cs"/>
          <w:rtl/>
        </w:rPr>
        <w:t>1.36 و1.36</w:t>
      </w:r>
      <w:r w:rsidR="00BD3D93">
        <w:rPr>
          <w:rFonts w:hint="cs"/>
          <w:rtl/>
          <w:lang w:bidi="ar-EG"/>
        </w:rPr>
        <w:t xml:space="preserve">. </w:t>
      </w:r>
      <w:r>
        <w:rPr>
          <w:rFonts w:hint="cs"/>
          <w:rtl/>
          <w:lang w:bidi="ar-EG"/>
        </w:rPr>
        <w:t xml:space="preserve">وأفاد </w:t>
      </w:r>
      <w:proofErr w:type="spellStart"/>
      <w:r>
        <w:rPr>
          <w:rFonts w:hint="cs"/>
          <w:rtl/>
          <w:lang w:bidi="ar-EG"/>
        </w:rPr>
        <w:t>بأ</w:t>
      </w:r>
      <w:proofErr w:type="spellEnd"/>
      <w:r w:rsidR="005F20D2" w:rsidRPr="005F20D2">
        <w:rPr>
          <w:rtl/>
        </w:rPr>
        <w:t>ن تعيين</w:t>
      </w:r>
      <w:r w:rsidR="005F20D2" w:rsidRPr="005F20D2">
        <w:t xml:space="preserve"> </w:t>
      </w:r>
      <w:r w:rsidR="000A6430">
        <w:rPr>
          <w:rtl/>
        </w:rPr>
        <w:t>معهد تركيا للبراءات</w:t>
      </w:r>
      <w:r w:rsidR="005F20D2" w:rsidRPr="005F20D2">
        <w:t xml:space="preserve"> </w:t>
      </w:r>
      <w:r>
        <w:rPr>
          <w:rFonts w:hint="cs"/>
          <w:rtl/>
        </w:rPr>
        <w:t>سي</w:t>
      </w:r>
      <w:r w:rsidR="005F20D2" w:rsidRPr="005F20D2">
        <w:rPr>
          <w:rtl/>
        </w:rPr>
        <w:t>ساعد على إعطاء زخم لنظام معاهدة التعاون بشأن البراءات وتقديم المساعدة للمستخدمين الذين يحتاجون إلى المساعدة التقنية عند</w:t>
      </w:r>
      <w:r>
        <w:rPr>
          <w:rFonts w:hint="cs"/>
          <w:rtl/>
        </w:rPr>
        <w:t xml:space="preserve"> تقديم </w:t>
      </w:r>
      <w:r w:rsidR="005F20D2" w:rsidRPr="005F20D2">
        <w:rPr>
          <w:rtl/>
        </w:rPr>
        <w:t>طلباتهم</w:t>
      </w:r>
      <w:r w:rsidR="005F20D2" w:rsidRPr="005F20D2">
        <w:t>.</w:t>
      </w:r>
    </w:p>
    <w:p w:rsidR="005F20D2" w:rsidRDefault="005F20D2" w:rsidP="00392495">
      <w:pPr>
        <w:pStyle w:val="NumberedParaAR"/>
      </w:pPr>
      <w:r w:rsidRPr="005F20D2">
        <w:rPr>
          <w:rtl/>
        </w:rPr>
        <w:t xml:space="preserve">وصرح وفد أذربيجان </w:t>
      </w:r>
      <w:r w:rsidR="001724F6">
        <w:rPr>
          <w:rFonts w:hint="cs"/>
          <w:rtl/>
        </w:rPr>
        <w:t>ب</w:t>
      </w:r>
      <w:r w:rsidRPr="005F20D2">
        <w:rPr>
          <w:rtl/>
        </w:rPr>
        <w:t xml:space="preserve">أنه يؤيد </w:t>
      </w:r>
      <w:r w:rsidR="001724F6">
        <w:rPr>
          <w:rFonts w:hint="cs"/>
          <w:rtl/>
        </w:rPr>
        <w:t>طلب</w:t>
      </w:r>
      <w:r w:rsidRPr="005F20D2">
        <w:t xml:space="preserve"> </w:t>
      </w:r>
      <w:r w:rsidR="000A6430">
        <w:rPr>
          <w:rtl/>
        </w:rPr>
        <w:t>معهد تركيا للبراءات</w:t>
      </w:r>
      <w:r w:rsidRPr="005F20D2">
        <w:t xml:space="preserve"> </w:t>
      </w:r>
      <w:r w:rsidR="001724F6">
        <w:rPr>
          <w:rFonts w:hint="cs"/>
          <w:rtl/>
        </w:rPr>
        <w:t xml:space="preserve">بتعيينه </w:t>
      </w:r>
      <w:r w:rsidR="001937FC">
        <w:rPr>
          <w:rtl/>
        </w:rPr>
        <w:t xml:space="preserve">كإدارة للبحث الدولي والفحص التمهيدي الدولي </w:t>
      </w:r>
      <w:r w:rsidRPr="005F20D2">
        <w:rPr>
          <w:rtl/>
        </w:rPr>
        <w:t xml:space="preserve">في ضوء المستندات المقدمة من وفد تركيا ونتائج التقييم </w:t>
      </w:r>
      <w:r w:rsidR="001724F6">
        <w:rPr>
          <w:rFonts w:hint="cs"/>
          <w:rtl/>
        </w:rPr>
        <w:t xml:space="preserve">المقدمة من </w:t>
      </w:r>
      <w:r w:rsidRPr="005F20D2">
        <w:rPr>
          <w:rtl/>
        </w:rPr>
        <w:t xml:space="preserve">قبل </w:t>
      </w:r>
      <w:r w:rsidR="00D81CA9">
        <w:rPr>
          <w:rtl/>
        </w:rPr>
        <w:t>مكتب كوريا</w:t>
      </w:r>
      <w:r w:rsidR="00FB73A5">
        <w:rPr>
          <w:rtl/>
        </w:rPr>
        <w:t xml:space="preserve"> للملكية الفكرية</w:t>
      </w:r>
      <w:r w:rsidRPr="005F20D2">
        <w:rPr>
          <w:rtl/>
        </w:rPr>
        <w:t xml:space="preserve"> و</w:t>
      </w:r>
      <w:r w:rsidR="00D81CA9">
        <w:rPr>
          <w:rFonts w:hint="cs"/>
          <w:rtl/>
        </w:rPr>
        <w:t xml:space="preserve">مكتب إسبانيا للبراءات والعلامات التجارية </w:t>
      </w:r>
      <w:r w:rsidRPr="005F20D2">
        <w:t>.</w:t>
      </w:r>
    </w:p>
    <w:p w:rsidR="00EB51CD" w:rsidRDefault="00EB51CD" w:rsidP="00392495">
      <w:pPr>
        <w:pStyle w:val="NumberedParaAR"/>
      </w:pPr>
      <w:r>
        <w:rPr>
          <w:rtl/>
        </w:rPr>
        <w:t xml:space="preserve">وأعرب وفد المملكة العربية </w:t>
      </w:r>
      <w:r w:rsidRPr="00392495">
        <w:rPr>
          <w:rtl/>
        </w:rPr>
        <w:t>السعودية</w:t>
      </w:r>
      <w:r>
        <w:rPr>
          <w:rtl/>
        </w:rPr>
        <w:t xml:space="preserve"> </w:t>
      </w:r>
      <w:r>
        <w:rPr>
          <w:rFonts w:hint="cs"/>
          <w:rtl/>
        </w:rPr>
        <w:t xml:space="preserve">عن دعمه </w:t>
      </w:r>
      <w:r>
        <w:rPr>
          <w:rtl/>
        </w:rPr>
        <w:t xml:space="preserve">لتعيين معهد تركيا للبراءات </w:t>
      </w:r>
      <w:r w:rsidR="001937FC">
        <w:rPr>
          <w:rtl/>
        </w:rPr>
        <w:t xml:space="preserve">كإدارة للبحث الدولي والفحص التمهيدي الدولي </w:t>
      </w:r>
      <w:r>
        <w:rPr>
          <w:rFonts w:hint="cs"/>
          <w:rtl/>
        </w:rPr>
        <w:t xml:space="preserve">لأنه استوفى </w:t>
      </w:r>
      <w:r>
        <w:rPr>
          <w:rtl/>
        </w:rPr>
        <w:t xml:space="preserve">الحد الأدنى </w:t>
      </w:r>
      <w:r>
        <w:rPr>
          <w:rFonts w:hint="cs"/>
          <w:rtl/>
        </w:rPr>
        <w:t>ل</w:t>
      </w:r>
      <w:r>
        <w:rPr>
          <w:rtl/>
        </w:rPr>
        <w:t>جميع متطلبات.</w:t>
      </w:r>
    </w:p>
    <w:p w:rsidR="00EB51CD" w:rsidRDefault="0061764C" w:rsidP="00392495">
      <w:pPr>
        <w:pStyle w:val="NumberedParaAR"/>
      </w:pPr>
      <w:r>
        <w:rPr>
          <w:rFonts w:hint="cs"/>
          <w:rtl/>
          <w:lang w:bidi="ar-EG"/>
        </w:rPr>
        <w:t>و</w:t>
      </w:r>
      <w:r w:rsidR="00EB51CD">
        <w:rPr>
          <w:rtl/>
        </w:rPr>
        <w:t xml:space="preserve">اتفق وفد النمسا </w:t>
      </w:r>
      <w:r>
        <w:rPr>
          <w:rFonts w:hint="cs"/>
          <w:rtl/>
        </w:rPr>
        <w:t xml:space="preserve">مع الرأي الداعم </w:t>
      </w:r>
      <w:r w:rsidR="00EB51CD">
        <w:rPr>
          <w:rtl/>
        </w:rPr>
        <w:t xml:space="preserve">لتعيين معهد تركيا للبراءات </w:t>
      </w:r>
      <w:r w:rsidR="001937FC">
        <w:rPr>
          <w:rtl/>
        </w:rPr>
        <w:t xml:space="preserve">كإدارة للبحث الدولي والفحص التمهيدي الدولي </w:t>
      </w:r>
      <w:r>
        <w:rPr>
          <w:rFonts w:hint="cs"/>
          <w:rtl/>
        </w:rPr>
        <w:t xml:space="preserve">والذي </w:t>
      </w:r>
      <w:r w:rsidR="00EB51CD">
        <w:rPr>
          <w:rtl/>
        </w:rPr>
        <w:t xml:space="preserve">أعربت عنه الوفود الأخرى. </w:t>
      </w:r>
      <w:r>
        <w:rPr>
          <w:rFonts w:hint="cs"/>
          <w:rtl/>
        </w:rPr>
        <w:t xml:space="preserve">وأفاد بأن </w:t>
      </w:r>
      <w:r w:rsidR="00EB51CD">
        <w:rPr>
          <w:rtl/>
        </w:rPr>
        <w:t xml:space="preserve">مكتب </w:t>
      </w:r>
      <w:r>
        <w:rPr>
          <w:rFonts w:hint="cs"/>
          <w:rtl/>
        </w:rPr>
        <w:t>النمسا لل</w:t>
      </w:r>
      <w:r w:rsidR="00EB51CD">
        <w:rPr>
          <w:rtl/>
        </w:rPr>
        <w:t xml:space="preserve">براءات </w:t>
      </w:r>
      <w:r>
        <w:rPr>
          <w:rFonts w:hint="cs"/>
          <w:rtl/>
        </w:rPr>
        <w:t xml:space="preserve">كان يتابع </w:t>
      </w:r>
      <w:r w:rsidR="00EB51CD">
        <w:rPr>
          <w:rtl/>
        </w:rPr>
        <w:t xml:space="preserve">تطور معهد تركيا للبراءات لسنوات عديدة باعتباره واحدا من </w:t>
      </w:r>
      <w:r>
        <w:rPr>
          <w:rFonts w:hint="cs"/>
          <w:rtl/>
        </w:rPr>
        <w:t>ال</w:t>
      </w:r>
      <w:r w:rsidR="00EB51CD">
        <w:rPr>
          <w:rtl/>
        </w:rPr>
        <w:t xml:space="preserve">مكاتب التي تلقت </w:t>
      </w:r>
      <w:r>
        <w:rPr>
          <w:rFonts w:hint="cs"/>
          <w:rtl/>
        </w:rPr>
        <w:t>أ</w:t>
      </w:r>
      <w:r w:rsidR="00EB51CD">
        <w:rPr>
          <w:rtl/>
        </w:rPr>
        <w:t>عم</w:t>
      </w:r>
      <w:r>
        <w:rPr>
          <w:rFonts w:hint="cs"/>
          <w:rtl/>
        </w:rPr>
        <w:t>ا</w:t>
      </w:r>
      <w:r w:rsidR="00EB51CD">
        <w:rPr>
          <w:rtl/>
        </w:rPr>
        <w:t xml:space="preserve">ل استعانة بمصادر خارجية من معهد تركيا للبراءات. </w:t>
      </w:r>
      <w:r>
        <w:rPr>
          <w:rFonts w:hint="cs"/>
          <w:rtl/>
        </w:rPr>
        <w:t xml:space="preserve">وبما أنه </w:t>
      </w:r>
      <w:r w:rsidR="00EB51CD">
        <w:rPr>
          <w:rtl/>
        </w:rPr>
        <w:t xml:space="preserve">لاحظ تطور معهد تركيا للبراءات، </w:t>
      </w:r>
      <w:r>
        <w:rPr>
          <w:rFonts w:hint="cs"/>
          <w:rtl/>
        </w:rPr>
        <w:t xml:space="preserve">فإنه </w:t>
      </w:r>
      <w:r w:rsidR="00EB51CD">
        <w:rPr>
          <w:rtl/>
        </w:rPr>
        <w:t xml:space="preserve">على بينة </w:t>
      </w:r>
      <w:r>
        <w:rPr>
          <w:rFonts w:hint="cs"/>
          <w:rtl/>
        </w:rPr>
        <w:t>بال</w:t>
      </w:r>
      <w:r w:rsidR="00EB51CD">
        <w:rPr>
          <w:rtl/>
        </w:rPr>
        <w:t>مؤهلات و</w:t>
      </w:r>
      <w:r>
        <w:rPr>
          <w:rFonts w:hint="cs"/>
          <w:rtl/>
        </w:rPr>
        <w:t>ال</w:t>
      </w:r>
      <w:r w:rsidR="00EB51CD">
        <w:rPr>
          <w:rtl/>
        </w:rPr>
        <w:t xml:space="preserve">مهارات </w:t>
      </w:r>
      <w:r>
        <w:rPr>
          <w:rFonts w:hint="cs"/>
          <w:rtl/>
        </w:rPr>
        <w:t>ال</w:t>
      </w:r>
      <w:r w:rsidR="00EB51CD">
        <w:rPr>
          <w:rtl/>
        </w:rPr>
        <w:t>م</w:t>
      </w:r>
      <w:r>
        <w:rPr>
          <w:rFonts w:hint="cs"/>
          <w:rtl/>
        </w:rPr>
        <w:t>تميزة للفاحصين</w:t>
      </w:r>
      <w:r w:rsidR="00EB51CD">
        <w:rPr>
          <w:rtl/>
        </w:rPr>
        <w:t xml:space="preserve"> والموظفين. و</w:t>
      </w:r>
      <w:r w:rsidR="00474C7A">
        <w:rPr>
          <w:rFonts w:hint="cs"/>
          <w:rtl/>
        </w:rPr>
        <w:t xml:space="preserve">لذلك، </w:t>
      </w:r>
      <w:r w:rsidR="00EB51CD">
        <w:rPr>
          <w:rtl/>
        </w:rPr>
        <w:t xml:space="preserve">أعرب الوفد عن سروره لدعم </w:t>
      </w:r>
      <w:r w:rsidR="00474C7A">
        <w:rPr>
          <w:rFonts w:hint="cs"/>
          <w:rtl/>
        </w:rPr>
        <w:t>الطلب والتمس م</w:t>
      </w:r>
      <w:r w:rsidR="00EB51CD">
        <w:rPr>
          <w:rtl/>
        </w:rPr>
        <w:t xml:space="preserve">ن اللجنة أن توصي جمعية معاهدة التعاون بشأن البراءات </w:t>
      </w:r>
      <w:r w:rsidR="00474C7A">
        <w:rPr>
          <w:rFonts w:hint="cs"/>
          <w:rtl/>
        </w:rPr>
        <w:t>ب</w:t>
      </w:r>
      <w:r w:rsidR="00EB51CD">
        <w:rPr>
          <w:rtl/>
        </w:rPr>
        <w:t xml:space="preserve">تعيين معهد تركيا للبراءات </w:t>
      </w:r>
      <w:r w:rsidR="00474C7A">
        <w:rPr>
          <w:rtl/>
        </w:rPr>
        <w:t>كإدارة بحث دولي وفحص تمهيدي دولي</w:t>
      </w:r>
      <w:r w:rsidR="00EB51CD">
        <w:rPr>
          <w:rtl/>
        </w:rPr>
        <w:t xml:space="preserve">، </w:t>
      </w:r>
      <w:r w:rsidR="006C2B4B">
        <w:rPr>
          <w:rFonts w:hint="cs"/>
          <w:rtl/>
        </w:rPr>
        <w:t xml:space="preserve">الأمر الذي من شأنه </w:t>
      </w:r>
      <w:r w:rsidR="00EB51CD">
        <w:rPr>
          <w:rtl/>
        </w:rPr>
        <w:t xml:space="preserve">أن </w:t>
      </w:r>
      <w:r w:rsidR="006C2B4B">
        <w:rPr>
          <w:rFonts w:hint="cs"/>
          <w:rtl/>
        </w:rPr>
        <w:t>ي</w:t>
      </w:r>
      <w:r w:rsidR="00EB51CD">
        <w:rPr>
          <w:rtl/>
        </w:rPr>
        <w:t>سهم في تطوير نظام معاهدة التعاون بشأن البراءات في المنطقة.</w:t>
      </w:r>
    </w:p>
    <w:p w:rsidR="00EB51CD" w:rsidRDefault="006C2B4B" w:rsidP="007C0ADF">
      <w:pPr>
        <w:pStyle w:val="NumberedParaAR"/>
      </w:pPr>
      <w:r>
        <w:rPr>
          <w:rFonts w:hint="cs"/>
          <w:rtl/>
        </w:rPr>
        <w:t>و</w:t>
      </w:r>
      <w:r w:rsidR="00EB51CD">
        <w:rPr>
          <w:rtl/>
        </w:rPr>
        <w:t xml:space="preserve">رحب وفد الاتحاد الروسي </w:t>
      </w:r>
      <w:r>
        <w:rPr>
          <w:rFonts w:hint="cs"/>
          <w:rtl/>
        </w:rPr>
        <w:t>ب</w:t>
      </w:r>
      <w:r w:rsidR="00EB51CD">
        <w:rPr>
          <w:rtl/>
        </w:rPr>
        <w:t xml:space="preserve">التحول التدريجي لمعهد تركيا للبراءات </w:t>
      </w:r>
      <w:r>
        <w:rPr>
          <w:rFonts w:hint="cs"/>
          <w:rtl/>
        </w:rPr>
        <w:t xml:space="preserve">والذي جرى </w:t>
      </w:r>
      <w:r w:rsidR="00EB51CD">
        <w:rPr>
          <w:rtl/>
        </w:rPr>
        <w:t xml:space="preserve">قبل طلب </w:t>
      </w:r>
      <w:r>
        <w:rPr>
          <w:rFonts w:hint="cs"/>
          <w:rtl/>
        </w:rPr>
        <w:t>ال</w:t>
      </w:r>
      <w:r w:rsidR="00EB51CD">
        <w:rPr>
          <w:rtl/>
        </w:rPr>
        <w:t xml:space="preserve">تعيين </w:t>
      </w:r>
      <w:r>
        <w:rPr>
          <w:rtl/>
        </w:rPr>
        <w:t>كإدارة بحث دولي وفحص تمهيدي دولي</w:t>
      </w:r>
      <w:r w:rsidR="00EB51CD">
        <w:rPr>
          <w:rtl/>
        </w:rPr>
        <w:t xml:space="preserve">. </w:t>
      </w:r>
      <w:proofErr w:type="gramStart"/>
      <w:r w:rsidR="00EB51CD">
        <w:rPr>
          <w:rtl/>
        </w:rPr>
        <w:t>وبالإضافة</w:t>
      </w:r>
      <w:proofErr w:type="gramEnd"/>
      <w:r w:rsidR="00EB51CD">
        <w:rPr>
          <w:rtl/>
        </w:rPr>
        <w:t xml:space="preserve"> إلى ذلك، أعرب الوفد عن تأييده </w:t>
      </w:r>
      <w:r>
        <w:rPr>
          <w:rFonts w:hint="cs"/>
          <w:rtl/>
        </w:rPr>
        <w:t>ل</w:t>
      </w:r>
      <w:r w:rsidR="00EB51CD">
        <w:rPr>
          <w:rtl/>
        </w:rPr>
        <w:t xml:space="preserve">لنتائج </w:t>
      </w:r>
      <w:r>
        <w:rPr>
          <w:rFonts w:hint="cs"/>
          <w:rtl/>
        </w:rPr>
        <w:t>ال</w:t>
      </w:r>
      <w:r w:rsidR="00EB51CD">
        <w:rPr>
          <w:rtl/>
        </w:rPr>
        <w:t xml:space="preserve">إيجابية من </w:t>
      </w:r>
      <w:r>
        <w:rPr>
          <w:rFonts w:hint="cs"/>
          <w:rtl/>
        </w:rPr>
        <w:t xml:space="preserve">جانب </w:t>
      </w:r>
      <w:r w:rsidR="005A3858">
        <w:rPr>
          <w:rFonts w:hint="cs"/>
          <w:rtl/>
        </w:rPr>
        <w:t xml:space="preserve">الهيئتين </w:t>
      </w:r>
      <w:r w:rsidR="00EB51CD">
        <w:rPr>
          <w:rtl/>
        </w:rPr>
        <w:t>الدولي</w:t>
      </w:r>
      <w:r w:rsidR="005A3858">
        <w:rPr>
          <w:rFonts w:hint="cs"/>
          <w:rtl/>
        </w:rPr>
        <w:t xml:space="preserve">تين </w:t>
      </w:r>
      <w:r w:rsidR="00EB51CD">
        <w:rPr>
          <w:rtl/>
        </w:rPr>
        <w:t>القائم</w:t>
      </w:r>
      <w:r w:rsidR="005A3858">
        <w:rPr>
          <w:rFonts w:hint="cs"/>
          <w:rtl/>
        </w:rPr>
        <w:t xml:space="preserve">تين </w:t>
      </w:r>
      <w:r w:rsidR="00EB51CD">
        <w:rPr>
          <w:rtl/>
        </w:rPr>
        <w:t>اللذين قدمت</w:t>
      </w:r>
      <w:r w:rsidR="005A3858">
        <w:rPr>
          <w:rFonts w:hint="cs"/>
          <w:rtl/>
        </w:rPr>
        <w:t>ا</w:t>
      </w:r>
      <w:r w:rsidR="00EB51CD">
        <w:rPr>
          <w:rtl/>
        </w:rPr>
        <w:t xml:space="preserve"> المساعدة التقنية </w:t>
      </w:r>
      <w:r w:rsidR="005A3858">
        <w:rPr>
          <w:rtl/>
        </w:rPr>
        <w:t xml:space="preserve">والتقييم </w:t>
      </w:r>
      <w:r w:rsidR="00EB51CD">
        <w:rPr>
          <w:rtl/>
        </w:rPr>
        <w:t xml:space="preserve">للمعهد خلال عملية </w:t>
      </w:r>
      <w:r w:rsidR="005A3858">
        <w:rPr>
          <w:rFonts w:hint="cs"/>
          <w:rtl/>
        </w:rPr>
        <w:t xml:space="preserve">السعي إلى </w:t>
      </w:r>
      <w:r w:rsidR="00EB51CD" w:rsidRPr="00392495">
        <w:rPr>
          <w:rtl/>
        </w:rPr>
        <w:t>التعيين</w:t>
      </w:r>
      <w:r w:rsidR="00EB51CD">
        <w:rPr>
          <w:rtl/>
        </w:rPr>
        <w:t xml:space="preserve">. ومع ذلك، </w:t>
      </w:r>
      <w:r w:rsidR="007C0ADF">
        <w:rPr>
          <w:rFonts w:hint="cs"/>
          <w:rtl/>
        </w:rPr>
        <w:t>ف</w:t>
      </w:r>
      <w:r w:rsidR="00EB51CD">
        <w:rPr>
          <w:rtl/>
        </w:rPr>
        <w:t xml:space="preserve">في ضوء تخطيط العمل في </w:t>
      </w:r>
      <w:r w:rsidR="007C0ADF">
        <w:rPr>
          <w:rFonts w:hint="cs"/>
          <w:rtl/>
        </w:rPr>
        <w:t xml:space="preserve">مكتب </w:t>
      </w:r>
      <w:r w:rsidR="007C0ADF">
        <w:rPr>
          <w:rFonts w:hint="cs"/>
          <w:rtl/>
        </w:rPr>
        <w:lastRenderedPageBreak/>
        <w:t>البراءات الروسي</w:t>
      </w:r>
      <w:r w:rsidR="00EB51CD">
        <w:rPr>
          <w:rtl/>
        </w:rPr>
        <w:t xml:space="preserve"> </w:t>
      </w:r>
      <w:r w:rsidR="007C0ADF">
        <w:rPr>
          <w:rFonts w:hint="cs"/>
          <w:rtl/>
        </w:rPr>
        <w:t>الذي</w:t>
      </w:r>
      <w:r w:rsidR="00EB51CD">
        <w:rPr>
          <w:rtl/>
        </w:rPr>
        <w:t xml:space="preserve"> </w:t>
      </w:r>
      <w:r w:rsidR="007C0ADF">
        <w:rPr>
          <w:rFonts w:hint="cs"/>
          <w:rtl/>
        </w:rPr>
        <w:t>تسلّم</w:t>
      </w:r>
      <w:r w:rsidR="00EB51CD">
        <w:rPr>
          <w:rtl/>
        </w:rPr>
        <w:t xml:space="preserve"> </w:t>
      </w:r>
      <w:r w:rsidR="005A3858">
        <w:rPr>
          <w:rFonts w:hint="cs"/>
          <w:rtl/>
        </w:rPr>
        <w:t xml:space="preserve">أعمال </w:t>
      </w:r>
      <w:r w:rsidR="00EB51CD">
        <w:rPr>
          <w:rtl/>
        </w:rPr>
        <w:t xml:space="preserve">من معهد تركيا للبراءات في الماضي، استفسر الوفد </w:t>
      </w:r>
      <w:r w:rsidR="007C0ADF">
        <w:rPr>
          <w:rFonts w:hint="cs"/>
          <w:rtl/>
        </w:rPr>
        <w:t>عن</w:t>
      </w:r>
      <w:r w:rsidR="00EB51CD">
        <w:rPr>
          <w:rtl/>
        </w:rPr>
        <w:t xml:space="preserve"> </w:t>
      </w:r>
      <w:r w:rsidR="007C0ADF">
        <w:rPr>
          <w:rFonts w:hint="cs"/>
          <w:rtl/>
        </w:rPr>
        <w:t>نية</w:t>
      </w:r>
      <w:r w:rsidR="00EB51CD">
        <w:rPr>
          <w:rtl/>
        </w:rPr>
        <w:t xml:space="preserve"> معهد تركيا للبراءات مواصلة العمل </w:t>
      </w:r>
      <w:r w:rsidR="005A3858">
        <w:rPr>
          <w:rFonts w:hint="cs"/>
          <w:rtl/>
        </w:rPr>
        <w:t>ل</w:t>
      </w:r>
      <w:r w:rsidR="00EB51CD">
        <w:rPr>
          <w:rtl/>
        </w:rPr>
        <w:t xml:space="preserve">لاستعانة </w:t>
      </w:r>
      <w:r w:rsidR="007C0ADF">
        <w:rPr>
          <w:rFonts w:hint="cs"/>
          <w:rtl/>
        </w:rPr>
        <w:t>ب</w:t>
      </w:r>
      <w:r w:rsidR="00EB51CD">
        <w:rPr>
          <w:rtl/>
        </w:rPr>
        <w:t>مكاتب أخرى.</w:t>
      </w:r>
    </w:p>
    <w:p w:rsidR="00EB51CD" w:rsidRDefault="005A3858" w:rsidP="00392495">
      <w:pPr>
        <w:pStyle w:val="NumberedParaAR"/>
      </w:pPr>
      <w:r>
        <w:rPr>
          <w:rFonts w:hint="cs"/>
          <w:rtl/>
        </w:rPr>
        <w:t>و</w:t>
      </w:r>
      <w:r w:rsidR="00EB51CD">
        <w:rPr>
          <w:rtl/>
        </w:rPr>
        <w:t>ذكر وفد فنلندا أنه بناء على طلب</w:t>
      </w:r>
      <w:r>
        <w:rPr>
          <w:rFonts w:hint="cs"/>
          <w:rtl/>
        </w:rPr>
        <w:t xml:space="preserve"> التعيين</w:t>
      </w:r>
      <w:r w:rsidR="00EB51CD">
        <w:rPr>
          <w:rtl/>
        </w:rPr>
        <w:t xml:space="preserve"> وتقارير مكتب الملكية الفكرية الكوري و</w:t>
      </w:r>
      <w:r w:rsidR="00D81CA9">
        <w:rPr>
          <w:rFonts w:hint="cs"/>
          <w:rtl/>
        </w:rPr>
        <w:t xml:space="preserve">مكتب إسبانيا </w:t>
      </w:r>
      <w:r w:rsidR="00EB51CD">
        <w:rPr>
          <w:rtl/>
        </w:rPr>
        <w:t xml:space="preserve"> للبراءات والعلامات التجارية، فإنه يعتقد أن معهد تركيا للبراءات </w:t>
      </w:r>
      <w:r>
        <w:rPr>
          <w:rFonts w:hint="cs"/>
          <w:rtl/>
        </w:rPr>
        <w:t xml:space="preserve">قد استوفى </w:t>
      </w:r>
      <w:r w:rsidR="00EB51CD">
        <w:rPr>
          <w:rtl/>
        </w:rPr>
        <w:t xml:space="preserve">شروط التعيين </w:t>
      </w:r>
      <w:r>
        <w:rPr>
          <w:rtl/>
        </w:rPr>
        <w:t>كإدارة بحث دولي وفحص تمهيدي دولي</w:t>
      </w:r>
      <w:r w:rsidR="00EB51CD">
        <w:rPr>
          <w:rtl/>
        </w:rPr>
        <w:t xml:space="preserve">، فيما يتعلق </w:t>
      </w:r>
      <w:r>
        <w:rPr>
          <w:rFonts w:hint="cs"/>
          <w:rtl/>
        </w:rPr>
        <w:t>ب</w:t>
      </w:r>
      <w:r w:rsidR="00EB51CD">
        <w:rPr>
          <w:rtl/>
        </w:rPr>
        <w:t xml:space="preserve">عدد </w:t>
      </w:r>
      <w:r>
        <w:rPr>
          <w:rFonts w:hint="cs"/>
          <w:rtl/>
        </w:rPr>
        <w:t>الفاحصين</w:t>
      </w:r>
      <w:r w:rsidR="00EB51CD">
        <w:rPr>
          <w:rtl/>
        </w:rPr>
        <w:t>، و</w:t>
      </w:r>
      <w:r>
        <w:rPr>
          <w:rFonts w:hint="cs"/>
          <w:rtl/>
        </w:rPr>
        <w:t xml:space="preserve">إمكانية </w:t>
      </w:r>
      <w:r w:rsidR="00EB51CD" w:rsidRPr="00392495">
        <w:rPr>
          <w:rtl/>
        </w:rPr>
        <w:t>الوصول</w:t>
      </w:r>
      <w:r w:rsidR="00EB51CD">
        <w:rPr>
          <w:rtl/>
        </w:rPr>
        <w:t xml:space="preserve"> إلى الحد الأدنى من الوثائق، والموظفين </w:t>
      </w:r>
      <w:r>
        <w:rPr>
          <w:rFonts w:hint="cs"/>
          <w:rtl/>
        </w:rPr>
        <w:t xml:space="preserve">الذين يمتلكون قدرات </w:t>
      </w:r>
      <w:r w:rsidR="00EB51CD">
        <w:rPr>
          <w:rtl/>
        </w:rPr>
        <w:t>البحث و</w:t>
      </w:r>
      <w:r>
        <w:rPr>
          <w:rFonts w:hint="cs"/>
          <w:rtl/>
        </w:rPr>
        <w:t>ال</w:t>
      </w:r>
      <w:r w:rsidR="00EB51CD">
        <w:rPr>
          <w:rtl/>
        </w:rPr>
        <w:t>لغة</w:t>
      </w:r>
      <w:r>
        <w:rPr>
          <w:rFonts w:hint="cs"/>
          <w:rtl/>
        </w:rPr>
        <w:t>،</w:t>
      </w:r>
      <w:r w:rsidR="00EB51CD">
        <w:rPr>
          <w:rtl/>
        </w:rPr>
        <w:t xml:space="preserve"> ونظام إدارة الجودة. ولذلك</w:t>
      </w:r>
      <w:r>
        <w:rPr>
          <w:rFonts w:hint="cs"/>
          <w:rtl/>
        </w:rPr>
        <w:t xml:space="preserve">، أعرب الوفد عن تأييده </w:t>
      </w:r>
      <w:r w:rsidR="00EB51CD">
        <w:rPr>
          <w:rtl/>
        </w:rPr>
        <w:t>تعيين معهد تركيا للبراءات</w:t>
      </w:r>
      <w:r w:rsidRPr="005A3858">
        <w:rPr>
          <w:rtl/>
        </w:rPr>
        <w:t xml:space="preserve"> </w:t>
      </w:r>
      <w:r>
        <w:rPr>
          <w:rtl/>
        </w:rPr>
        <w:t>كإدارة بحث دولي وفحص تمهيدي دولي</w:t>
      </w:r>
      <w:r w:rsidR="00EB51CD">
        <w:rPr>
          <w:rtl/>
        </w:rPr>
        <w:t>.</w:t>
      </w:r>
    </w:p>
    <w:p w:rsidR="00EB51CD" w:rsidRDefault="00EB51CD" w:rsidP="00392495">
      <w:pPr>
        <w:pStyle w:val="NumberedParaAR"/>
      </w:pPr>
      <w:r>
        <w:rPr>
          <w:rtl/>
        </w:rPr>
        <w:t xml:space="preserve">وصرح وفد الجزائر </w:t>
      </w:r>
      <w:r w:rsidR="005A3858">
        <w:rPr>
          <w:rFonts w:hint="cs"/>
          <w:rtl/>
        </w:rPr>
        <w:t>ب</w:t>
      </w:r>
      <w:r>
        <w:rPr>
          <w:rtl/>
        </w:rPr>
        <w:t xml:space="preserve">أنه </w:t>
      </w:r>
      <w:r w:rsidR="005A3858" w:rsidRPr="00392495">
        <w:rPr>
          <w:rFonts w:hint="cs"/>
          <w:rtl/>
        </w:rPr>
        <w:t>يؤيد</w:t>
      </w:r>
      <w:r w:rsidR="005A3858">
        <w:rPr>
          <w:rFonts w:hint="cs"/>
          <w:rtl/>
        </w:rPr>
        <w:t xml:space="preserve"> </w:t>
      </w:r>
      <w:r>
        <w:rPr>
          <w:rtl/>
        </w:rPr>
        <w:t>تعيين معهد تركيا للبراءات</w:t>
      </w:r>
      <w:r w:rsidR="005A3858" w:rsidRPr="005A3858">
        <w:rPr>
          <w:rtl/>
        </w:rPr>
        <w:t xml:space="preserve"> </w:t>
      </w:r>
      <w:r w:rsidR="005A3858">
        <w:rPr>
          <w:rtl/>
        </w:rPr>
        <w:t>كإدارة بحث دولي وفحص تمهيدي دولي</w:t>
      </w:r>
      <w:r>
        <w:rPr>
          <w:rtl/>
        </w:rPr>
        <w:t>.</w:t>
      </w:r>
    </w:p>
    <w:p w:rsidR="00EB51CD" w:rsidRDefault="00EB51CD" w:rsidP="00B77326">
      <w:pPr>
        <w:pStyle w:val="NumberedParaAR"/>
      </w:pPr>
      <w:r>
        <w:rPr>
          <w:rtl/>
        </w:rPr>
        <w:t xml:space="preserve">ورحب وفد النرويج </w:t>
      </w:r>
      <w:r w:rsidR="005A3858">
        <w:rPr>
          <w:rFonts w:hint="cs"/>
          <w:rtl/>
        </w:rPr>
        <w:t xml:space="preserve">بطلب </w:t>
      </w:r>
      <w:r>
        <w:rPr>
          <w:rtl/>
        </w:rPr>
        <w:t xml:space="preserve">معهد تركيا للبراءات </w:t>
      </w:r>
      <w:r w:rsidR="005A3858">
        <w:rPr>
          <w:rFonts w:hint="cs"/>
          <w:rtl/>
        </w:rPr>
        <w:t>ب</w:t>
      </w:r>
      <w:r>
        <w:rPr>
          <w:rtl/>
        </w:rPr>
        <w:t xml:space="preserve">تعيينه </w:t>
      </w:r>
      <w:r w:rsidR="001937FC">
        <w:rPr>
          <w:rtl/>
        </w:rPr>
        <w:t xml:space="preserve">كإدارة للبحث الدولي والفحص التمهيدي الدولي في إطار </w:t>
      </w:r>
      <w:r>
        <w:rPr>
          <w:rtl/>
        </w:rPr>
        <w:t>معاهدة التعاون بشأن البراءات، وال</w:t>
      </w:r>
      <w:r w:rsidR="005A3858">
        <w:rPr>
          <w:rFonts w:hint="cs"/>
          <w:rtl/>
        </w:rPr>
        <w:t xml:space="preserve">ذي </w:t>
      </w:r>
      <w:r>
        <w:rPr>
          <w:rtl/>
        </w:rPr>
        <w:t>أظهر أن</w:t>
      </w:r>
      <w:r w:rsidR="005A3858">
        <w:rPr>
          <w:rFonts w:hint="cs"/>
          <w:rtl/>
        </w:rPr>
        <w:t xml:space="preserve">ه استوفى </w:t>
      </w:r>
      <w:r>
        <w:rPr>
          <w:rtl/>
        </w:rPr>
        <w:t>الحد الأدنى من متطلبات التعيين. ورأى أيضا أن التعيين سيكون</w:t>
      </w:r>
      <w:r w:rsidR="00B77326">
        <w:rPr>
          <w:rFonts w:hint="cs"/>
          <w:rtl/>
        </w:rPr>
        <w:t> </w:t>
      </w:r>
      <w:r>
        <w:rPr>
          <w:rtl/>
        </w:rPr>
        <w:t>له أهمية على المستوى الإقليمي ويشكل تعزيز</w:t>
      </w:r>
      <w:r w:rsidR="005A3858">
        <w:rPr>
          <w:rFonts w:hint="cs"/>
          <w:rtl/>
        </w:rPr>
        <w:t>ا</w:t>
      </w:r>
      <w:r>
        <w:rPr>
          <w:rtl/>
        </w:rPr>
        <w:t xml:space="preserve"> </w:t>
      </w:r>
      <w:r w:rsidR="005A3858">
        <w:rPr>
          <w:rFonts w:hint="cs"/>
          <w:rtl/>
        </w:rPr>
        <w:t>ل</w:t>
      </w:r>
      <w:r>
        <w:rPr>
          <w:rtl/>
        </w:rPr>
        <w:t>نظام معاهدة التعاون بشأن البراءات.</w:t>
      </w:r>
    </w:p>
    <w:p w:rsidR="00EB51CD" w:rsidRDefault="00EB51CD" w:rsidP="00392495">
      <w:pPr>
        <w:pStyle w:val="NumberedParaAR"/>
      </w:pPr>
      <w:r>
        <w:rPr>
          <w:rtl/>
        </w:rPr>
        <w:t xml:space="preserve">وشكر وفد تركيا أعضاء اللجنة على اهتمامهم </w:t>
      </w:r>
      <w:r w:rsidR="00DD516E">
        <w:rPr>
          <w:rFonts w:hint="cs"/>
          <w:rtl/>
        </w:rPr>
        <w:t>ب</w:t>
      </w:r>
      <w:r>
        <w:rPr>
          <w:rtl/>
        </w:rPr>
        <w:t>تعيين معهد تركيا للبراءات</w:t>
      </w:r>
      <w:r w:rsidR="00DD516E" w:rsidRPr="00DD516E">
        <w:rPr>
          <w:rtl/>
        </w:rPr>
        <w:t xml:space="preserve"> </w:t>
      </w:r>
      <w:r w:rsidR="00DD516E">
        <w:rPr>
          <w:rtl/>
        </w:rPr>
        <w:t xml:space="preserve">كإدارة </w:t>
      </w:r>
      <w:r w:rsidR="0025721B">
        <w:rPr>
          <w:rFonts w:hint="cs"/>
          <w:rtl/>
        </w:rPr>
        <w:t>لل</w:t>
      </w:r>
      <w:r w:rsidR="00DD516E">
        <w:rPr>
          <w:rtl/>
        </w:rPr>
        <w:t xml:space="preserve">بحث </w:t>
      </w:r>
      <w:r w:rsidR="0025721B">
        <w:rPr>
          <w:rFonts w:hint="cs"/>
          <w:rtl/>
        </w:rPr>
        <w:t>ال</w:t>
      </w:r>
      <w:r w:rsidR="00DD516E">
        <w:rPr>
          <w:rtl/>
        </w:rPr>
        <w:t>دولي و</w:t>
      </w:r>
      <w:r w:rsidR="0025721B">
        <w:rPr>
          <w:rFonts w:hint="cs"/>
          <w:rtl/>
        </w:rPr>
        <w:t>ال</w:t>
      </w:r>
      <w:r w:rsidR="00DD516E">
        <w:rPr>
          <w:rtl/>
        </w:rPr>
        <w:t xml:space="preserve">فحص </w:t>
      </w:r>
      <w:r w:rsidR="0025721B">
        <w:rPr>
          <w:rFonts w:hint="cs"/>
          <w:rtl/>
        </w:rPr>
        <w:t>ال</w:t>
      </w:r>
      <w:r w:rsidR="00DD516E">
        <w:rPr>
          <w:rtl/>
        </w:rPr>
        <w:t xml:space="preserve">تمهيدي </w:t>
      </w:r>
      <w:r w:rsidR="0025721B">
        <w:rPr>
          <w:rFonts w:hint="cs"/>
          <w:rtl/>
        </w:rPr>
        <w:t>ال</w:t>
      </w:r>
      <w:r w:rsidR="00DD516E">
        <w:rPr>
          <w:rtl/>
        </w:rPr>
        <w:t>دولي</w:t>
      </w:r>
      <w:r>
        <w:rPr>
          <w:rtl/>
        </w:rPr>
        <w:t xml:space="preserve">. </w:t>
      </w:r>
      <w:r w:rsidR="00DD516E">
        <w:rPr>
          <w:rFonts w:hint="cs"/>
          <w:rtl/>
        </w:rPr>
        <w:t>و</w:t>
      </w:r>
      <w:r>
        <w:rPr>
          <w:rtl/>
        </w:rPr>
        <w:t xml:space="preserve">ردا على تعليق من وفد السويد </w:t>
      </w:r>
      <w:r w:rsidR="00DD516E">
        <w:rPr>
          <w:rFonts w:hint="cs"/>
          <w:rtl/>
        </w:rPr>
        <w:t xml:space="preserve">بشأن </w:t>
      </w:r>
      <w:r>
        <w:rPr>
          <w:rtl/>
        </w:rPr>
        <w:t xml:space="preserve">الحد الأدنى من مؤهلات فاحصي البراءات، ذكر الوفد أن معهد تركيا للبراءات </w:t>
      </w:r>
      <w:r w:rsidR="00DD516E">
        <w:rPr>
          <w:rFonts w:hint="cs"/>
          <w:rtl/>
        </w:rPr>
        <w:t xml:space="preserve">لديه </w:t>
      </w:r>
      <w:r>
        <w:rPr>
          <w:rtl/>
        </w:rPr>
        <w:t xml:space="preserve">سياسة </w:t>
      </w:r>
      <w:r w:rsidR="00DD516E">
        <w:rPr>
          <w:rFonts w:hint="cs"/>
          <w:rtl/>
        </w:rPr>
        <w:t>تسمح للفاحصين با</w:t>
      </w:r>
      <w:r>
        <w:rPr>
          <w:rtl/>
        </w:rPr>
        <w:t xml:space="preserve">لدراسة للحصول على درجة </w:t>
      </w:r>
      <w:r w:rsidRPr="00392495">
        <w:rPr>
          <w:rtl/>
        </w:rPr>
        <w:t>الماجستير</w:t>
      </w:r>
      <w:r>
        <w:rPr>
          <w:rtl/>
        </w:rPr>
        <w:t xml:space="preserve"> والدكتوراه في جامعات أنقرة، </w:t>
      </w:r>
      <w:r w:rsidR="00AC33DC">
        <w:rPr>
          <w:rFonts w:hint="cs"/>
          <w:rtl/>
        </w:rPr>
        <w:t>و</w:t>
      </w:r>
      <w:r>
        <w:rPr>
          <w:rtl/>
        </w:rPr>
        <w:t xml:space="preserve">التي كانت من بين الأفضل في تركيا. وبالإضافة إلى ذلك، وكجزء من التخطيط الاستراتيجي، </w:t>
      </w:r>
      <w:r w:rsidR="00AC33DC">
        <w:rPr>
          <w:rFonts w:hint="cs"/>
          <w:rtl/>
        </w:rPr>
        <w:t xml:space="preserve">يهدف </w:t>
      </w:r>
      <w:r>
        <w:rPr>
          <w:rtl/>
        </w:rPr>
        <w:t>معهد تركيا للبراءات إلى زيادة نسبة ال</w:t>
      </w:r>
      <w:r w:rsidR="00AC33DC">
        <w:rPr>
          <w:rFonts w:hint="cs"/>
          <w:rtl/>
        </w:rPr>
        <w:t xml:space="preserve">فاحصين </w:t>
      </w:r>
      <w:r>
        <w:rPr>
          <w:rtl/>
        </w:rPr>
        <w:t xml:space="preserve">الحاصلين على شهادات الماجستير أو الدكتوراه. وعلاوة على ذلك، </w:t>
      </w:r>
      <w:r w:rsidR="00AC33DC">
        <w:rPr>
          <w:rFonts w:hint="cs"/>
          <w:rtl/>
        </w:rPr>
        <w:t xml:space="preserve">يتعين على فاحصي البراءات </w:t>
      </w:r>
      <w:r>
        <w:rPr>
          <w:rtl/>
        </w:rPr>
        <w:t xml:space="preserve">إعداد أطروحة من أجل </w:t>
      </w:r>
      <w:r w:rsidR="00AC33DC">
        <w:rPr>
          <w:rFonts w:hint="cs"/>
          <w:rtl/>
        </w:rPr>
        <w:t xml:space="preserve">الترقي إلى </w:t>
      </w:r>
      <w:r>
        <w:rPr>
          <w:rtl/>
        </w:rPr>
        <w:t>كبار فاحص</w:t>
      </w:r>
      <w:r w:rsidR="00AC33DC">
        <w:rPr>
          <w:rFonts w:hint="cs"/>
          <w:rtl/>
        </w:rPr>
        <w:t>ين</w:t>
      </w:r>
      <w:r>
        <w:rPr>
          <w:rtl/>
        </w:rPr>
        <w:t xml:space="preserve">، </w:t>
      </w:r>
      <w:r w:rsidR="00AC33DC">
        <w:rPr>
          <w:rFonts w:hint="cs"/>
          <w:rtl/>
        </w:rPr>
        <w:t xml:space="preserve">وهو مستوى </w:t>
      </w:r>
      <w:r>
        <w:rPr>
          <w:rtl/>
        </w:rPr>
        <w:t xml:space="preserve">مماثل أو أعلى من </w:t>
      </w:r>
      <w:r w:rsidR="00AC33DC">
        <w:rPr>
          <w:rFonts w:hint="cs"/>
          <w:rtl/>
        </w:rPr>
        <w:t xml:space="preserve">مستوى </w:t>
      </w:r>
      <w:r>
        <w:rPr>
          <w:rtl/>
        </w:rPr>
        <w:t xml:space="preserve">أطروحة الماجستير. وعلاوة على ذلك، أعطى معهد تركيا </w:t>
      </w:r>
      <w:r w:rsidR="00AC33DC">
        <w:rPr>
          <w:rFonts w:hint="cs"/>
          <w:rtl/>
        </w:rPr>
        <w:t xml:space="preserve">أولوية </w:t>
      </w:r>
      <w:r>
        <w:rPr>
          <w:rtl/>
        </w:rPr>
        <w:t xml:space="preserve">لتحسين القدرات اللغوية </w:t>
      </w:r>
      <w:r w:rsidR="00AC33DC">
        <w:rPr>
          <w:rFonts w:hint="cs"/>
          <w:rtl/>
        </w:rPr>
        <w:t>لفاحصي البراءات</w:t>
      </w:r>
      <w:r>
        <w:rPr>
          <w:rtl/>
        </w:rPr>
        <w:t xml:space="preserve">، </w:t>
      </w:r>
      <w:r w:rsidR="00AC33DC">
        <w:rPr>
          <w:rFonts w:hint="cs"/>
          <w:rtl/>
        </w:rPr>
        <w:t xml:space="preserve">لاسيما </w:t>
      </w:r>
      <w:r>
        <w:rPr>
          <w:rtl/>
        </w:rPr>
        <w:t xml:space="preserve">ان تركيا دولة متعاقدة على </w:t>
      </w:r>
      <w:r w:rsidR="00A756E5">
        <w:rPr>
          <w:rFonts w:hint="cs"/>
          <w:rtl/>
        </w:rPr>
        <w:t>الا</w:t>
      </w:r>
      <w:r>
        <w:rPr>
          <w:rtl/>
        </w:rPr>
        <w:t>تفاقية الأوروبي</w:t>
      </w:r>
      <w:r w:rsidR="00AC33DC">
        <w:rPr>
          <w:rFonts w:hint="cs"/>
          <w:rtl/>
        </w:rPr>
        <w:t>ة</w:t>
      </w:r>
      <w:r w:rsidR="00A756E5" w:rsidRPr="00A756E5">
        <w:rPr>
          <w:rtl/>
        </w:rPr>
        <w:t xml:space="preserve"> </w:t>
      </w:r>
      <w:r w:rsidR="00A756E5">
        <w:rPr>
          <w:rtl/>
        </w:rPr>
        <w:t>لبراءات</w:t>
      </w:r>
      <w:r w:rsidR="00A756E5">
        <w:rPr>
          <w:rFonts w:hint="cs"/>
          <w:rtl/>
        </w:rPr>
        <w:t xml:space="preserve"> الاختراع</w:t>
      </w:r>
      <w:r>
        <w:rPr>
          <w:rtl/>
        </w:rPr>
        <w:t xml:space="preserve">، وعملت </w:t>
      </w:r>
      <w:r w:rsidR="00A756E5">
        <w:rPr>
          <w:rFonts w:hint="cs"/>
          <w:rtl/>
        </w:rPr>
        <w:t xml:space="preserve">بشأن </w:t>
      </w:r>
      <w:r>
        <w:rPr>
          <w:rtl/>
        </w:rPr>
        <w:t xml:space="preserve">مشاريع ثنائية مع </w:t>
      </w:r>
      <w:r w:rsidR="00A756E5">
        <w:rPr>
          <w:rFonts w:hint="cs"/>
          <w:rtl/>
        </w:rPr>
        <w:t>ال</w:t>
      </w:r>
      <w:r>
        <w:rPr>
          <w:rtl/>
        </w:rPr>
        <w:t xml:space="preserve">مكتب </w:t>
      </w:r>
      <w:r w:rsidR="00A756E5">
        <w:rPr>
          <w:rFonts w:hint="cs"/>
          <w:rtl/>
        </w:rPr>
        <w:t>الأوروبي لل</w:t>
      </w:r>
      <w:r>
        <w:rPr>
          <w:rtl/>
        </w:rPr>
        <w:t xml:space="preserve">براءات. وحول سؤال وفد الاتحاد الروسي، </w:t>
      </w:r>
      <w:r w:rsidR="00A756E5">
        <w:rPr>
          <w:rFonts w:hint="cs"/>
          <w:rtl/>
        </w:rPr>
        <w:t xml:space="preserve">أفاد الوفد أنه </w:t>
      </w:r>
      <w:r>
        <w:rPr>
          <w:rtl/>
        </w:rPr>
        <w:t xml:space="preserve">نظرا لزيادة قدرات معهد تركيا للبراءات، </w:t>
      </w:r>
      <w:r w:rsidR="00A756E5">
        <w:rPr>
          <w:rFonts w:hint="cs"/>
          <w:rtl/>
        </w:rPr>
        <w:t xml:space="preserve">فإن </w:t>
      </w:r>
      <w:r>
        <w:rPr>
          <w:rtl/>
        </w:rPr>
        <w:t xml:space="preserve">الاستعانة بمصادر خارجية </w:t>
      </w:r>
      <w:r w:rsidR="00A756E5">
        <w:rPr>
          <w:rFonts w:hint="cs"/>
          <w:rtl/>
        </w:rPr>
        <w:t xml:space="preserve">في </w:t>
      </w:r>
      <w:r>
        <w:rPr>
          <w:rtl/>
        </w:rPr>
        <w:t xml:space="preserve">أعمال البحث والفحص </w:t>
      </w:r>
      <w:r w:rsidR="00A756E5">
        <w:rPr>
          <w:rFonts w:hint="cs"/>
          <w:rtl/>
        </w:rPr>
        <w:t xml:space="preserve">من </w:t>
      </w:r>
      <w:r>
        <w:rPr>
          <w:rtl/>
        </w:rPr>
        <w:t xml:space="preserve">مكاتب الملكية الفكرية الأخرى </w:t>
      </w:r>
      <w:r w:rsidR="00A756E5">
        <w:rPr>
          <w:rFonts w:hint="cs"/>
          <w:rtl/>
        </w:rPr>
        <w:t>س</w:t>
      </w:r>
      <w:r>
        <w:rPr>
          <w:rtl/>
        </w:rPr>
        <w:t>تتوقف بحلول نهاية عام 2016. و</w:t>
      </w:r>
      <w:r w:rsidR="00A756E5">
        <w:rPr>
          <w:rFonts w:hint="cs"/>
          <w:rtl/>
        </w:rPr>
        <w:t xml:space="preserve">تقدم </w:t>
      </w:r>
      <w:r>
        <w:rPr>
          <w:rtl/>
        </w:rPr>
        <w:t xml:space="preserve">الوفد </w:t>
      </w:r>
      <w:r w:rsidR="00A756E5">
        <w:rPr>
          <w:rFonts w:hint="cs"/>
          <w:rtl/>
        </w:rPr>
        <w:t>بالشكر ل</w:t>
      </w:r>
      <w:r>
        <w:rPr>
          <w:rtl/>
        </w:rPr>
        <w:t xml:space="preserve">لوفود </w:t>
      </w:r>
      <w:r w:rsidR="00A756E5">
        <w:rPr>
          <w:rFonts w:hint="cs"/>
          <w:rtl/>
        </w:rPr>
        <w:t>على ا</w:t>
      </w:r>
      <w:r>
        <w:rPr>
          <w:rtl/>
        </w:rPr>
        <w:t xml:space="preserve">لمناقشات </w:t>
      </w:r>
      <w:r w:rsidR="00A756E5">
        <w:rPr>
          <w:rFonts w:hint="cs"/>
          <w:rtl/>
        </w:rPr>
        <w:t>ال</w:t>
      </w:r>
      <w:r>
        <w:rPr>
          <w:rtl/>
        </w:rPr>
        <w:t xml:space="preserve">مثمرة حول </w:t>
      </w:r>
      <w:r w:rsidR="00A756E5">
        <w:rPr>
          <w:rFonts w:hint="cs"/>
          <w:rtl/>
        </w:rPr>
        <w:t>ال</w:t>
      </w:r>
      <w:r>
        <w:rPr>
          <w:rtl/>
        </w:rPr>
        <w:t xml:space="preserve">تعيين، </w:t>
      </w:r>
      <w:r w:rsidR="00A756E5">
        <w:rPr>
          <w:rFonts w:hint="cs"/>
          <w:rtl/>
        </w:rPr>
        <w:t xml:space="preserve">والتي أكدت على </w:t>
      </w:r>
      <w:r>
        <w:rPr>
          <w:rtl/>
        </w:rPr>
        <w:t xml:space="preserve">شفافية العملية وأتاحت الفرصة لمعهد تركيا للبراءات </w:t>
      </w:r>
      <w:r w:rsidR="00A756E5">
        <w:rPr>
          <w:rFonts w:hint="cs"/>
          <w:rtl/>
        </w:rPr>
        <w:t xml:space="preserve">كي يوضح بعمق </w:t>
      </w:r>
      <w:r>
        <w:rPr>
          <w:rtl/>
        </w:rPr>
        <w:t xml:space="preserve">القدرات المؤسسية </w:t>
      </w:r>
      <w:r w:rsidR="00A756E5">
        <w:rPr>
          <w:rFonts w:hint="cs"/>
          <w:rtl/>
        </w:rPr>
        <w:t xml:space="preserve">له للعمل </w:t>
      </w:r>
      <w:r w:rsidR="00A756E5">
        <w:rPr>
          <w:rtl/>
        </w:rPr>
        <w:t>كإدارة بحث دولي وفحص تمهيدي دولي</w:t>
      </w:r>
      <w:r>
        <w:rPr>
          <w:rtl/>
        </w:rPr>
        <w:t xml:space="preserve">. واختتم الوفد </w:t>
      </w:r>
      <w:r w:rsidR="00A756E5">
        <w:rPr>
          <w:rFonts w:hint="cs"/>
          <w:rtl/>
        </w:rPr>
        <w:t xml:space="preserve">حديثه معبرا </w:t>
      </w:r>
      <w:r>
        <w:rPr>
          <w:rtl/>
        </w:rPr>
        <w:t xml:space="preserve">عن امتنانه للوفود لما قدموه من دعم، مع التركيز بصفة خاصة على التعاون مع </w:t>
      </w:r>
      <w:r w:rsidR="00A756E5">
        <w:rPr>
          <w:rFonts w:hint="cs"/>
          <w:rtl/>
        </w:rPr>
        <w:t>مكتبي الملكية الفكرية ل</w:t>
      </w:r>
      <w:r>
        <w:rPr>
          <w:rtl/>
        </w:rPr>
        <w:t>جمهورية كوريا واسبانيا ال</w:t>
      </w:r>
      <w:r w:rsidR="00A756E5">
        <w:rPr>
          <w:rFonts w:hint="cs"/>
          <w:rtl/>
        </w:rPr>
        <w:t xml:space="preserve">لذين </w:t>
      </w:r>
      <w:r>
        <w:rPr>
          <w:rtl/>
        </w:rPr>
        <w:t xml:space="preserve">لم </w:t>
      </w:r>
      <w:r w:rsidR="00A756E5">
        <w:rPr>
          <w:rFonts w:hint="cs"/>
          <w:rtl/>
        </w:rPr>
        <w:t>ي</w:t>
      </w:r>
      <w:r>
        <w:rPr>
          <w:rtl/>
        </w:rPr>
        <w:t>ضمن</w:t>
      </w:r>
      <w:r w:rsidR="00A756E5">
        <w:rPr>
          <w:rFonts w:hint="cs"/>
          <w:rtl/>
        </w:rPr>
        <w:t>ا ال</w:t>
      </w:r>
      <w:r>
        <w:rPr>
          <w:rtl/>
        </w:rPr>
        <w:t xml:space="preserve">تحليل </w:t>
      </w:r>
      <w:r w:rsidR="00A756E5">
        <w:rPr>
          <w:rFonts w:hint="cs"/>
          <w:rtl/>
        </w:rPr>
        <w:t>ال</w:t>
      </w:r>
      <w:r>
        <w:rPr>
          <w:rtl/>
        </w:rPr>
        <w:t xml:space="preserve">متعمق </w:t>
      </w:r>
      <w:r w:rsidR="00A756E5">
        <w:rPr>
          <w:rFonts w:hint="cs"/>
          <w:rtl/>
        </w:rPr>
        <w:t>لق</w:t>
      </w:r>
      <w:r>
        <w:rPr>
          <w:rtl/>
        </w:rPr>
        <w:t xml:space="preserve">درة معهد تركيا للبراءات </w:t>
      </w:r>
      <w:r w:rsidR="00A756E5">
        <w:rPr>
          <w:rFonts w:hint="cs"/>
          <w:rtl/>
        </w:rPr>
        <w:t>فحسب</w:t>
      </w:r>
      <w:r>
        <w:rPr>
          <w:rtl/>
        </w:rPr>
        <w:t xml:space="preserve">، </w:t>
      </w:r>
      <w:r w:rsidR="00A756E5">
        <w:rPr>
          <w:rFonts w:hint="cs"/>
          <w:rtl/>
        </w:rPr>
        <w:t xml:space="preserve">بل </w:t>
      </w:r>
      <w:r>
        <w:rPr>
          <w:rtl/>
        </w:rPr>
        <w:t>قدم</w:t>
      </w:r>
      <w:r w:rsidR="00A756E5">
        <w:rPr>
          <w:rFonts w:hint="cs"/>
          <w:rtl/>
        </w:rPr>
        <w:t xml:space="preserve">ا </w:t>
      </w:r>
      <w:r w:rsidR="00A756E5">
        <w:rPr>
          <w:rtl/>
        </w:rPr>
        <w:t>بسخاء</w:t>
      </w:r>
      <w:r w:rsidR="00A756E5">
        <w:rPr>
          <w:rFonts w:hint="cs"/>
          <w:rtl/>
        </w:rPr>
        <w:t xml:space="preserve"> للمعهد </w:t>
      </w:r>
      <w:r>
        <w:rPr>
          <w:rtl/>
        </w:rPr>
        <w:t xml:space="preserve">النصح والإرشاد </w:t>
      </w:r>
      <w:r w:rsidR="00A756E5">
        <w:rPr>
          <w:rFonts w:hint="cs"/>
          <w:rtl/>
        </w:rPr>
        <w:t>فيما يتعلق با</w:t>
      </w:r>
      <w:r>
        <w:rPr>
          <w:rtl/>
        </w:rPr>
        <w:t xml:space="preserve">لعمل في المستقبل </w:t>
      </w:r>
      <w:r w:rsidR="00A756E5">
        <w:rPr>
          <w:rtl/>
        </w:rPr>
        <w:t>كإدارة بحث دولي وفحص تمهيدي دولي</w:t>
      </w:r>
      <w:r>
        <w:rPr>
          <w:rtl/>
        </w:rPr>
        <w:t xml:space="preserve">. </w:t>
      </w:r>
      <w:r w:rsidR="00A756E5">
        <w:rPr>
          <w:rFonts w:hint="cs"/>
          <w:rtl/>
        </w:rPr>
        <w:t>وأفاد بأ</w:t>
      </w:r>
      <w:r>
        <w:rPr>
          <w:rtl/>
        </w:rPr>
        <w:t xml:space="preserve">ن الدعم الذي تلقاه من الوفود </w:t>
      </w:r>
      <w:r w:rsidR="00A756E5">
        <w:rPr>
          <w:rFonts w:hint="cs"/>
          <w:rtl/>
        </w:rPr>
        <w:t xml:space="preserve">قد زاد من </w:t>
      </w:r>
      <w:r>
        <w:rPr>
          <w:rtl/>
        </w:rPr>
        <w:t xml:space="preserve">عزم والتزام </w:t>
      </w:r>
      <w:r w:rsidR="00A756E5" w:rsidRPr="00392495">
        <w:rPr>
          <w:rFonts w:hint="cs"/>
          <w:rtl/>
        </w:rPr>
        <w:t>ال</w:t>
      </w:r>
      <w:r w:rsidRPr="00392495">
        <w:rPr>
          <w:rtl/>
        </w:rPr>
        <w:t>معهد</w:t>
      </w:r>
      <w:r>
        <w:rPr>
          <w:rtl/>
        </w:rPr>
        <w:t xml:space="preserve"> </w:t>
      </w:r>
      <w:r w:rsidR="00A756E5">
        <w:rPr>
          <w:rFonts w:hint="cs"/>
          <w:rtl/>
        </w:rPr>
        <w:t xml:space="preserve">على </w:t>
      </w:r>
      <w:r>
        <w:rPr>
          <w:rtl/>
        </w:rPr>
        <w:t>خدمة مستخدمي نظام معاهدة التعاون بشأن البراءات وفقا لأعلى معايير الجودة ومواجهة تحديات المستقبل.</w:t>
      </w:r>
    </w:p>
    <w:p w:rsidR="00EB51CD" w:rsidRPr="005F20D2" w:rsidRDefault="00A756E5" w:rsidP="00392495">
      <w:pPr>
        <w:pStyle w:val="NumberedParaAR"/>
        <w:tabs>
          <w:tab w:val="clear" w:pos="567"/>
        </w:tabs>
        <w:ind w:left="567"/>
        <w:rPr>
          <w:rtl/>
        </w:rPr>
      </w:pPr>
      <w:r>
        <w:rPr>
          <w:rFonts w:hint="cs"/>
          <w:rtl/>
        </w:rPr>
        <w:t>و</w:t>
      </w:r>
      <w:r w:rsidR="00EB51CD">
        <w:rPr>
          <w:rtl/>
        </w:rPr>
        <w:t>وافق</w:t>
      </w:r>
      <w:r>
        <w:rPr>
          <w:rFonts w:hint="cs"/>
          <w:rtl/>
        </w:rPr>
        <w:t>ت</w:t>
      </w:r>
      <w:r w:rsidR="00EB51CD">
        <w:rPr>
          <w:rtl/>
        </w:rPr>
        <w:t xml:space="preserve"> اللجنة بالإجماع </w:t>
      </w:r>
      <w:r>
        <w:rPr>
          <w:rFonts w:hint="cs"/>
          <w:rtl/>
        </w:rPr>
        <w:t xml:space="preserve">على </w:t>
      </w:r>
      <w:r w:rsidR="00EB51CD">
        <w:rPr>
          <w:rtl/>
        </w:rPr>
        <w:t xml:space="preserve">أن توصي جمعية اتحاد معاهدة التعاون بشأن البراءات </w:t>
      </w:r>
      <w:r w:rsidR="0053107D">
        <w:rPr>
          <w:rFonts w:hint="cs"/>
          <w:rtl/>
        </w:rPr>
        <w:t>ب</w:t>
      </w:r>
      <w:r w:rsidR="00EB51CD">
        <w:rPr>
          <w:rtl/>
        </w:rPr>
        <w:t xml:space="preserve">تعيين معهد </w:t>
      </w:r>
      <w:r w:rsidR="0053107D">
        <w:rPr>
          <w:rFonts w:hint="cs"/>
          <w:rtl/>
        </w:rPr>
        <w:t>تركيا ل</w:t>
      </w:r>
      <w:r w:rsidR="00EB51CD">
        <w:rPr>
          <w:rtl/>
        </w:rPr>
        <w:t>لبراءات</w:t>
      </w:r>
      <w:r w:rsidR="0053107D" w:rsidRPr="0053107D">
        <w:rPr>
          <w:rtl/>
        </w:rPr>
        <w:t xml:space="preserve"> </w:t>
      </w:r>
      <w:r w:rsidR="001937FC">
        <w:rPr>
          <w:rtl/>
        </w:rPr>
        <w:t xml:space="preserve">كإدارة للبحث الدولي والفحص التمهيدي الدولي في إطار </w:t>
      </w:r>
      <w:r w:rsidR="00EB51CD">
        <w:rPr>
          <w:rtl/>
        </w:rPr>
        <w:t>معاهدة التعاون بشأن البراءات.</w:t>
      </w:r>
    </w:p>
    <w:p w:rsidR="005F20D2" w:rsidRPr="004E2469" w:rsidRDefault="004E2469" w:rsidP="00941F1C">
      <w:pPr>
        <w:pStyle w:val="Heading1AR"/>
      </w:pPr>
      <w:r>
        <w:rPr>
          <w:rFonts w:hint="cs"/>
          <w:rtl/>
        </w:rPr>
        <w:t>ال</w:t>
      </w:r>
      <w:r w:rsidR="005F20D2" w:rsidRPr="004E2469">
        <w:rPr>
          <w:rtl/>
        </w:rPr>
        <w:t xml:space="preserve">بند 5 </w:t>
      </w:r>
      <w:proofErr w:type="gramStart"/>
      <w:r w:rsidR="005F20D2" w:rsidRPr="004E2469">
        <w:rPr>
          <w:rtl/>
        </w:rPr>
        <w:t>من</w:t>
      </w:r>
      <w:proofErr w:type="gramEnd"/>
      <w:r w:rsidR="005F20D2" w:rsidRPr="004E2469">
        <w:rPr>
          <w:rtl/>
        </w:rPr>
        <w:t xml:space="preserve"> جدول الأعمال: </w:t>
      </w:r>
      <w:r w:rsidR="0053107D">
        <w:rPr>
          <w:rFonts w:hint="cs"/>
          <w:rtl/>
        </w:rPr>
        <w:t>م</w:t>
      </w:r>
      <w:r w:rsidR="005F20D2" w:rsidRPr="004E2469">
        <w:rPr>
          <w:rtl/>
        </w:rPr>
        <w:t>لخص الرئيس</w:t>
      </w:r>
    </w:p>
    <w:p w:rsidR="005F20D2" w:rsidRPr="005F20D2" w:rsidRDefault="005F20D2" w:rsidP="00B77326">
      <w:pPr>
        <w:pStyle w:val="NumberedParaAR"/>
      </w:pPr>
      <w:r w:rsidRPr="005F20D2">
        <w:rPr>
          <w:rtl/>
        </w:rPr>
        <w:t>أشار</w:t>
      </w:r>
      <w:r w:rsidR="0053107D">
        <w:rPr>
          <w:rFonts w:hint="cs"/>
          <w:rtl/>
        </w:rPr>
        <w:t>ت</w:t>
      </w:r>
      <w:r w:rsidRPr="005F20D2">
        <w:rPr>
          <w:rtl/>
        </w:rPr>
        <w:t xml:space="preserve"> اللجنة </w:t>
      </w:r>
      <w:r w:rsidR="0053107D">
        <w:rPr>
          <w:rFonts w:hint="cs"/>
          <w:rtl/>
        </w:rPr>
        <w:t xml:space="preserve">إلى </w:t>
      </w:r>
      <w:r w:rsidRPr="005F20D2">
        <w:rPr>
          <w:rtl/>
        </w:rPr>
        <w:t>محتويات ملخص الرئيس في الوثيقة</w:t>
      </w:r>
      <w:r w:rsidR="0053107D">
        <w:rPr>
          <w:rFonts w:hint="cs"/>
          <w:rtl/>
        </w:rPr>
        <w:t xml:space="preserve"> </w:t>
      </w:r>
      <w:r w:rsidRPr="005F20D2">
        <w:t>PCT/CTC/29/3</w:t>
      </w:r>
      <w:r w:rsidRPr="005F20D2">
        <w:rPr>
          <w:rtl/>
        </w:rPr>
        <w:t xml:space="preserve">، التي </w:t>
      </w:r>
      <w:r w:rsidR="0053107D">
        <w:rPr>
          <w:rFonts w:hint="cs"/>
          <w:rtl/>
        </w:rPr>
        <w:t xml:space="preserve">صدرت </w:t>
      </w:r>
      <w:r w:rsidRPr="005F20D2">
        <w:rPr>
          <w:rtl/>
        </w:rPr>
        <w:t xml:space="preserve">تحت مسؤولية الرئيس، واتفقت على أنه ينبغي أن تتاح لجمعية معاهدة التعاون بشأن البراءات، </w:t>
      </w:r>
      <w:r w:rsidR="0053107D">
        <w:rPr>
          <w:rFonts w:hint="cs"/>
          <w:rtl/>
        </w:rPr>
        <w:t>ك</w:t>
      </w:r>
      <w:r w:rsidRPr="005F20D2">
        <w:rPr>
          <w:rtl/>
        </w:rPr>
        <w:t xml:space="preserve">سجل </w:t>
      </w:r>
      <w:r w:rsidR="0053107D">
        <w:rPr>
          <w:rFonts w:hint="cs"/>
          <w:rtl/>
        </w:rPr>
        <w:t>ل</w:t>
      </w:r>
      <w:r w:rsidRPr="005F20D2">
        <w:rPr>
          <w:rtl/>
        </w:rPr>
        <w:t xml:space="preserve">لمشورة بالنظر </w:t>
      </w:r>
      <w:r w:rsidR="0053107D">
        <w:rPr>
          <w:rFonts w:hint="cs"/>
          <w:rtl/>
        </w:rPr>
        <w:t xml:space="preserve">إلى </w:t>
      </w:r>
      <w:r w:rsidRPr="005F20D2">
        <w:rPr>
          <w:rtl/>
        </w:rPr>
        <w:t>البند 4 من جدول</w:t>
      </w:r>
      <w:r w:rsidR="00EE1723">
        <w:rPr>
          <w:rFonts w:hint="cs"/>
          <w:rtl/>
        </w:rPr>
        <w:t> </w:t>
      </w:r>
      <w:r w:rsidRPr="005F20D2">
        <w:rPr>
          <w:rtl/>
        </w:rPr>
        <w:t>الأعمال</w:t>
      </w:r>
      <w:r w:rsidRPr="005F20D2">
        <w:t>.</w:t>
      </w:r>
    </w:p>
    <w:p w:rsidR="005F20D2" w:rsidRPr="004E2469" w:rsidRDefault="005F20D2" w:rsidP="00EE1723">
      <w:pPr>
        <w:pStyle w:val="Heading1AR"/>
      </w:pPr>
      <w:r w:rsidRPr="004E2469">
        <w:rPr>
          <w:rtl/>
        </w:rPr>
        <w:lastRenderedPageBreak/>
        <w:t xml:space="preserve">البند 6 </w:t>
      </w:r>
      <w:proofErr w:type="gramStart"/>
      <w:r w:rsidRPr="004E2469">
        <w:rPr>
          <w:rtl/>
        </w:rPr>
        <w:t>من</w:t>
      </w:r>
      <w:proofErr w:type="gramEnd"/>
      <w:r w:rsidRPr="004E2469">
        <w:rPr>
          <w:rtl/>
        </w:rPr>
        <w:t xml:space="preserve"> جدول الأعمال: اختتام الدورة</w:t>
      </w:r>
    </w:p>
    <w:p w:rsidR="005F20D2" w:rsidRPr="005F20D2" w:rsidRDefault="0053107D" w:rsidP="00B77326">
      <w:pPr>
        <w:pStyle w:val="NumberedParaAR"/>
        <w:keepNext/>
      </w:pPr>
      <w:r>
        <w:rPr>
          <w:rFonts w:hint="cs"/>
          <w:rtl/>
        </w:rPr>
        <w:t xml:space="preserve">اختتم </w:t>
      </w:r>
      <w:r w:rsidR="005F20D2" w:rsidRPr="00941F1C">
        <w:rPr>
          <w:rtl/>
        </w:rPr>
        <w:t>الرئيس</w:t>
      </w:r>
      <w:r w:rsidR="005F20D2" w:rsidRPr="005F20D2">
        <w:rPr>
          <w:rtl/>
        </w:rPr>
        <w:t xml:space="preserve"> الدورة في 20 مايو 2016</w:t>
      </w:r>
      <w:r w:rsidR="005F20D2" w:rsidRPr="005F20D2">
        <w:t>.</w:t>
      </w:r>
    </w:p>
    <w:p w:rsidR="005F20D2" w:rsidRPr="005F20D2" w:rsidRDefault="00CF4F0C" w:rsidP="00533E0A">
      <w:pPr>
        <w:pStyle w:val="DecisionParaAR"/>
      </w:pPr>
      <w:r>
        <w:rPr>
          <w:rFonts w:hint="cs"/>
          <w:rtl/>
        </w:rPr>
        <w:t xml:space="preserve">وقد اعتمدت </w:t>
      </w:r>
      <w:proofErr w:type="gramStart"/>
      <w:r>
        <w:rPr>
          <w:rFonts w:hint="cs"/>
          <w:rtl/>
        </w:rPr>
        <w:t>اللجنة</w:t>
      </w:r>
      <w:proofErr w:type="gramEnd"/>
      <w:r>
        <w:rPr>
          <w:rFonts w:hint="cs"/>
          <w:rtl/>
        </w:rPr>
        <w:t xml:space="preserve"> هذا التقرير بالمراسلة.</w:t>
      </w:r>
      <w:bookmarkStart w:id="2" w:name="_GoBack"/>
      <w:bookmarkEnd w:id="2"/>
    </w:p>
    <w:p w:rsidR="00533E0A" w:rsidRDefault="00533E0A" w:rsidP="004E2469">
      <w:pPr>
        <w:bidi/>
        <w:jc w:val="both"/>
        <w:rPr>
          <w:rFonts w:ascii="Arabic Typesetting" w:hAnsi="Arabic Typesetting" w:cs="Arabic Typesetting"/>
          <w:sz w:val="36"/>
          <w:szCs w:val="36"/>
          <w:rtl/>
        </w:rPr>
      </w:pPr>
    </w:p>
    <w:p w:rsidR="00533E0A" w:rsidRDefault="00533E0A" w:rsidP="00533E0A">
      <w:pPr>
        <w:bidi/>
        <w:jc w:val="both"/>
        <w:rPr>
          <w:rFonts w:ascii="Arabic Typesetting" w:hAnsi="Arabic Typesetting" w:cs="Arabic Typesetting"/>
          <w:sz w:val="36"/>
          <w:szCs w:val="36"/>
          <w:rtl/>
        </w:rPr>
      </w:pPr>
    </w:p>
    <w:p w:rsidR="004037A7" w:rsidRPr="002F731A" w:rsidRDefault="005F20D2" w:rsidP="00941F1C">
      <w:pPr>
        <w:pStyle w:val="EndofDocumentAR"/>
        <w:rPr>
          <w:rtl/>
          <w:lang w:bidi="ar-EG"/>
        </w:rPr>
      </w:pPr>
      <w:proofErr w:type="gramStart"/>
      <w:r>
        <w:t>]</w:t>
      </w:r>
      <w:r w:rsidRPr="005F20D2">
        <w:rPr>
          <w:rtl/>
        </w:rPr>
        <w:t>نهاية</w:t>
      </w:r>
      <w:proofErr w:type="gramEnd"/>
      <w:r w:rsidRPr="005F20D2">
        <w:rPr>
          <w:rtl/>
        </w:rPr>
        <w:t xml:space="preserve"> الوثيقة</w:t>
      </w:r>
      <w:r>
        <w:t>[</w:t>
      </w:r>
    </w:p>
    <w:sectPr w:rsidR="004037A7" w:rsidRPr="002F731A" w:rsidSect="002174B0">
      <w:headerReference w:type="defaul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2E6" w:rsidRDefault="000942E6">
      <w:r>
        <w:separator/>
      </w:r>
    </w:p>
  </w:endnote>
  <w:endnote w:type="continuationSeparator" w:id="0">
    <w:p w:rsidR="000942E6" w:rsidRDefault="0009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2E6" w:rsidRDefault="000942E6" w:rsidP="009622BF">
      <w:pPr>
        <w:bidi/>
      </w:pPr>
      <w:bookmarkStart w:id="0" w:name="OLE_LINK1"/>
      <w:bookmarkStart w:id="1" w:name="OLE_LINK2"/>
      <w:r>
        <w:separator/>
      </w:r>
      <w:bookmarkEnd w:id="0"/>
      <w:bookmarkEnd w:id="1"/>
    </w:p>
  </w:footnote>
  <w:footnote w:type="continuationSeparator" w:id="0">
    <w:p w:rsidR="000942E6" w:rsidRDefault="000942E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234" w:rsidRDefault="00B60234" w:rsidP="00CF4F0C">
    <w:r>
      <w:t>PCT/CTC/29/4</w:t>
    </w:r>
    <w:r w:rsidR="00080426">
      <w:t xml:space="preserve"> </w:t>
    </w:r>
  </w:p>
  <w:p w:rsidR="00B60234" w:rsidRDefault="005D3285" w:rsidP="00D61541">
    <w:r>
      <w:fldChar w:fldCharType="begin"/>
    </w:r>
    <w:r>
      <w:instrText xml:space="preserve"> PAGE   \* MERGEFORMAT </w:instrText>
    </w:r>
    <w:r>
      <w:fldChar w:fldCharType="separate"/>
    </w:r>
    <w:r w:rsidR="00C64A49">
      <w:rPr>
        <w:noProof/>
      </w:rPr>
      <w:t>16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424E56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5E87973"/>
    <w:multiLevelType w:val="hybridMultilevel"/>
    <w:tmpl w:val="2E48F93C"/>
    <w:lvl w:ilvl="0" w:tplc="4992C3A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bidi="ar-SA"/>
      </w:rPr>
    </w:lvl>
    <w:lvl w:ilvl="1" w:tplc="B378863C">
      <w:start w:val="1"/>
      <w:numFmt w:val="arabicAlpha"/>
      <w:lvlText w:val="(%2)"/>
      <w:lvlJc w:val="left"/>
      <w:pPr>
        <w:ind w:left="1650" w:hanging="570"/>
      </w:pPr>
      <w:rPr>
        <w:rFonts w:hint="default"/>
      </w:rPr>
    </w:lvl>
    <w:lvl w:ilvl="2" w:tplc="32263D70">
      <w:start w:val="1"/>
      <w:numFmt w:val="bullet"/>
      <w:lvlText w:val="•"/>
      <w:lvlJc w:val="left"/>
      <w:pPr>
        <w:ind w:left="2550" w:hanging="570"/>
      </w:pPr>
      <w:rPr>
        <w:rFonts w:ascii="Arabic Typesetting" w:eastAsia="Times New Roman" w:hAnsi="Arabic Typesetting" w:cs="Arabic Typesetting"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3F60C7"/>
    <w:multiLevelType w:val="hybridMultilevel"/>
    <w:tmpl w:val="3AC2AF00"/>
    <w:lvl w:ilvl="0" w:tplc="6B60D8CA">
      <w:numFmt w:val="bullet"/>
      <w:lvlText w:val="-"/>
      <w:lvlJc w:val="left"/>
      <w:pPr>
        <w:ind w:left="720" w:hanging="360"/>
      </w:pPr>
      <w:rPr>
        <w:rFonts w:ascii="Times New Roman" w:eastAsia="Batang"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45060B"/>
    <w:multiLevelType w:val="hybridMultilevel"/>
    <w:tmpl w:val="B30448FE"/>
    <w:lvl w:ilvl="0" w:tplc="60424AD8">
      <w:start w:val="1"/>
      <w:numFmt w:val="arabicAbjad"/>
      <w:lvlText w:val="(%1)"/>
      <w:lvlJc w:val="left"/>
      <w:pPr>
        <w:ind w:left="1287" w:hanging="360"/>
      </w:pPr>
      <w:rPr>
        <w:rFonts w:hint="default"/>
      </w:rPr>
    </w:lvl>
    <w:lvl w:ilvl="1" w:tplc="60424AD8">
      <w:start w:val="1"/>
      <w:numFmt w:val="arabicAbjad"/>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532E6109"/>
    <w:multiLevelType w:val="hybridMultilevel"/>
    <w:tmpl w:val="9CECA1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618D3420"/>
    <w:multiLevelType w:val="hybridMultilevel"/>
    <w:tmpl w:val="BE601450"/>
    <w:lvl w:ilvl="0" w:tplc="A6FCAD30">
      <w:start w:val="1"/>
      <w:numFmt w:val="arabicAlpha"/>
      <w:lvlText w:val="(%1)"/>
      <w:lvlJc w:val="left"/>
      <w:pPr>
        <w:ind w:left="1287" w:hanging="360"/>
      </w:pPr>
      <w:rPr>
        <w:rFonts w:hint="default"/>
      </w:rPr>
    </w:lvl>
    <w:lvl w:ilvl="1" w:tplc="60424AD8">
      <w:start w:val="1"/>
      <w:numFmt w:val="arabicAbjad"/>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66F92DC2"/>
    <w:multiLevelType w:val="hybridMultilevel"/>
    <w:tmpl w:val="365A8108"/>
    <w:lvl w:ilvl="0" w:tplc="A106CAC8">
      <w:start w:val="1"/>
      <w:numFmt w:val="bullet"/>
      <w:lvlText w:val=""/>
      <w:lvlJc w:val="left"/>
      <w:pPr>
        <w:ind w:left="2727" w:hanging="360"/>
      </w:pPr>
      <w:rPr>
        <w:rFonts w:ascii="Symbol" w:hAnsi="Symbol" w:hint="default"/>
        <w:sz w:val="24"/>
        <w:szCs w:val="24"/>
      </w:rPr>
    </w:lvl>
    <w:lvl w:ilvl="1" w:tplc="04090003" w:tentative="1">
      <w:start w:val="1"/>
      <w:numFmt w:val="bullet"/>
      <w:lvlText w:val="o"/>
      <w:lvlJc w:val="left"/>
      <w:pPr>
        <w:ind w:left="3447" w:hanging="360"/>
      </w:pPr>
      <w:rPr>
        <w:rFonts w:ascii="Courier New" w:hAnsi="Courier New" w:cs="Courier New" w:hint="default"/>
      </w:rPr>
    </w:lvl>
    <w:lvl w:ilvl="2" w:tplc="04090005" w:tentative="1">
      <w:start w:val="1"/>
      <w:numFmt w:val="bullet"/>
      <w:lvlText w:val=""/>
      <w:lvlJc w:val="left"/>
      <w:pPr>
        <w:ind w:left="4167" w:hanging="360"/>
      </w:pPr>
      <w:rPr>
        <w:rFonts w:ascii="Wingdings" w:hAnsi="Wingdings" w:hint="default"/>
      </w:rPr>
    </w:lvl>
    <w:lvl w:ilvl="3" w:tplc="04090001" w:tentative="1">
      <w:start w:val="1"/>
      <w:numFmt w:val="bullet"/>
      <w:lvlText w:val=""/>
      <w:lvlJc w:val="left"/>
      <w:pPr>
        <w:ind w:left="4887" w:hanging="360"/>
      </w:pPr>
      <w:rPr>
        <w:rFonts w:ascii="Symbol" w:hAnsi="Symbol" w:hint="default"/>
      </w:rPr>
    </w:lvl>
    <w:lvl w:ilvl="4" w:tplc="04090003" w:tentative="1">
      <w:start w:val="1"/>
      <w:numFmt w:val="bullet"/>
      <w:lvlText w:val="o"/>
      <w:lvlJc w:val="left"/>
      <w:pPr>
        <w:ind w:left="5607" w:hanging="360"/>
      </w:pPr>
      <w:rPr>
        <w:rFonts w:ascii="Courier New" w:hAnsi="Courier New" w:cs="Courier New" w:hint="default"/>
      </w:rPr>
    </w:lvl>
    <w:lvl w:ilvl="5" w:tplc="04090005" w:tentative="1">
      <w:start w:val="1"/>
      <w:numFmt w:val="bullet"/>
      <w:lvlText w:val=""/>
      <w:lvlJc w:val="left"/>
      <w:pPr>
        <w:ind w:left="6327" w:hanging="360"/>
      </w:pPr>
      <w:rPr>
        <w:rFonts w:ascii="Wingdings" w:hAnsi="Wingdings" w:hint="default"/>
      </w:rPr>
    </w:lvl>
    <w:lvl w:ilvl="6" w:tplc="04090001" w:tentative="1">
      <w:start w:val="1"/>
      <w:numFmt w:val="bullet"/>
      <w:lvlText w:val=""/>
      <w:lvlJc w:val="left"/>
      <w:pPr>
        <w:ind w:left="7047" w:hanging="360"/>
      </w:pPr>
      <w:rPr>
        <w:rFonts w:ascii="Symbol" w:hAnsi="Symbol" w:hint="default"/>
      </w:rPr>
    </w:lvl>
    <w:lvl w:ilvl="7" w:tplc="04090003" w:tentative="1">
      <w:start w:val="1"/>
      <w:numFmt w:val="bullet"/>
      <w:lvlText w:val="o"/>
      <w:lvlJc w:val="left"/>
      <w:pPr>
        <w:ind w:left="7767" w:hanging="360"/>
      </w:pPr>
      <w:rPr>
        <w:rFonts w:ascii="Courier New" w:hAnsi="Courier New" w:cs="Courier New" w:hint="default"/>
      </w:rPr>
    </w:lvl>
    <w:lvl w:ilvl="8" w:tplc="04090005" w:tentative="1">
      <w:start w:val="1"/>
      <w:numFmt w:val="bullet"/>
      <w:lvlText w:val=""/>
      <w:lvlJc w:val="left"/>
      <w:pPr>
        <w:ind w:left="8487" w:hanging="360"/>
      </w:pPr>
      <w:rPr>
        <w:rFonts w:ascii="Wingdings" w:hAnsi="Wingdings" w:hint="default"/>
      </w:rPr>
    </w:lvl>
  </w:abstractNum>
  <w:abstractNum w:abstractNumId="7">
    <w:nsid w:val="6B223F18"/>
    <w:multiLevelType w:val="hybridMultilevel"/>
    <w:tmpl w:val="20B62F3A"/>
    <w:lvl w:ilvl="0" w:tplc="0409000F">
      <w:start w:val="1"/>
      <w:numFmt w:val="decimal"/>
      <w:lvlText w:val="%1."/>
      <w:lvlJc w:val="left"/>
      <w:pPr>
        <w:ind w:left="720" w:hanging="360"/>
      </w:pPr>
    </w:lvl>
    <w:lvl w:ilvl="1" w:tplc="F8E4C9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D80DE2"/>
    <w:multiLevelType w:val="hybridMultilevel"/>
    <w:tmpl w:val="D60AFA96"/>
    <w:lvl w:ilvl="0" w:tplc="60424AD8">
      <w:start w:val="1"/>
      <w:numFmt w:val="arabicAbjad"/>
      <w:lvlText w:val="(%1)"/>
      <w:lvlJc w:val="left"/>
      <w:pPr>
        <w:ind w:left="2007" w:hanging="360"/>
      </w:pPr>
      <w:rPr>
        <w:rFonts w:hint="default"/>
      </w:rPr>
    </w:lvl>
    <w:lvl w:ilvl="1" w:tplc="F8E4C93A">
      <w:start w:val="1"/>
      <w:numFmt w:val="decimal"/>
      <w:lvlText w:val="%2."/>
      <w:lvlJc w:val="left"/>
      <w:pPr>
        <w:ind w:left="2937" w:hanging="570"/>
      </w:pPr>
      <w:rPr>
        <w:rFonts w:hint="default"/>
      </w:r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1"/>
    <w:lvlOverride w:ilvl="0">
      <w:startOverride w:val="1"/>
    </w:lvlOverride>
  </w:num>
  <w:num w:numId="8">
    <w:abstractNumId w:val="1"/>
    <w:lvlOverride w:ilvl="0">
      <w:startOverride w:val="1"/>
    </w:lvlOverride>
  </w:num>
  <w:num w:numId="9">
    <w:abstractNumId w:val="0"/>
  </w:num>
  <w:num w:numId="10">
    <w:abstractNumId w:val="1"/>
  </w:num>
  <w:num w:numId="11">
    <w:abstractNumId w:val="1"/>
  </w:num>
  <w:num w:numId="12">
    <w:abstractNumId w:val="5"/>
  </w:num>
  <w:num w:numId="13">
    <w:abstractNumId w:val="8"/>
  </w:num>
  <w:num w:numId="14">
    <w:abstractNumId w:val="7"/>
  </w:num>
  <w:num w:numId="15">
    <w:abstractNumId w:val="3"/>
  </w:num>
  <w:num w:numId="16">
    <w:abstractNumId w:val="4"/>
  </w:num>
  <w:num w:numId="17">
    <w:abstractNumId w:val="6"/>
  </w:num>
  <w:num w:numId="18">
    <w:abstractNumId w:val="1"/>
  </w:num>
  <w:num w:numId="19">
    <w:abstractNumId w:val="1"/>
  </w:num>
  <w:num w:numId="2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0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17BC8"/>
    <w:rsid w:val="0002157B"/>
    <w:rsid w:val="0002219E"/>
    <w:rsid w:val="00022EA3"/>
    <w:rsid w:val="00023101"/>
    <w:rsid w:val="000231A0"/>
    <w:rsid w:val="0002407C"/>
    <w:rsid w:val="0002476F"/>
    <w:rsid w:val="00024E17"/>
    <w:rsid w:val="000258DB"/>
    <w:rsid w:val="000259E5"/>
    <w:rsid w:val="00026332"/>
    <w:rsid w:val="000269E5"/>
    <w:rsid w:val="00026AF2"/>
    <w:rsid w:val="00031B2C"/>
    <w:rsid w:val="00032188"/>
    <w:rsid w:val="00033D2C"/>
    <w:rsid w:val="00035CCB"/>
    <w:rsid w:val="00035CE8"/>
    <w:rsid w:val="00036041"/>
    <w:rsid w:val="00040637"/>
    <w:rsid w:val="00040688"/>
    <w:rsid w:val="0004070F"/>
    <w:rsid w:val="0004115B"/>
    <w:rsid w:val="00041330"/>
    <w:rsid w:val="00042F2D"/>
    <w:rsid w:val="000432B2"/>
    <w:rsid w:val="000432CF"/>
    <w:rsid w:val="000438A8"/>
    <w:rsid w:val="00044AC0"/>
    <w:rsid w:val="00045B68"/>
    <w:rsid w:val="00045E69"/>
    <w:rsid w:val="00046EDC"/>
    <w:rsid w:val="00047497"/>
    <w:rsid w:val="000500C9"/>
    <w:rsid w:val="0005014C"/>
    <w:rsid w:val="000506B2"/>
    <w:rsid w:val="00050862"/>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20D0"/>
    <w:rsid w:val="00073402"/>
    <w:rsid w:val="00075745"/>
    <w:rsid w:val="00075A04"/>
    <w:rsid w:val="00075D39"/>
    <w:rsid w:val="000760C3"/>
    <w:rsid w:val="000763A4"/>
    <w:rsid w:val="00076901"/>
    <w:rsid w:val="00080426"/>
    <w:rsid w:val="0008237C"/>
    <w:rsid w:val="000828A9"/>
    <w:rsid w:val="000833C3"/>
    <w:rsid w:val="0008421F"/>
    <w:rsid w:val="0008451C"/>
    <w:rsid w:val="00084EE8"/>
    <w:rsid w:val="00085A0B"/>
    <w:rsid w:val="000863B7"/>
    <w:rsid w:val="0008729E"/>
    <w:rsid w:val="00087DB6"/>
    <w:rsid w:val="000900A0"/>
    <w:rsid w:val="00090139"/>
    <w:rsid w:val="0009024C"/>
    <w:rsid w:val="00090ADD"/>
    <w:rsid w:val="000913C0"/>
    <w:rsid w:val="00091EA7"/>
    <w:rsid w:val="00091F52"/>
    <w:rsid w:val="00092302"/>
    <w:rsid w:val="00092982"/>
    <w:rsid w:val="00092DD6"/>
    <w:rsid w:val="000942E6"/>
    <w:rsid w:val="00094C85"/>
    <w:rsid w:val="00094D7E"/>
    <w:rsid w:val="0009517B"/>
    <w:rsid w:val="00095AE2"/>
    <w:rsid w:val="000962DF"/>
    <w:rsid w:val="0009661E"/>
    <w:rsid w:val="000A12BC"/>
    <w:rsid w:val="000A1306"/>
    <w:rsid w:val="000A1521"/>
    <w:rsid w:val="000A1AF1"/>
    <w:rsid w:val="000A2FC1"/>
    <w:rsid w:val="000A3A57"/>
    <w:rsid w:val="000A4B89"/>
    <w:rsid w:val="000A5408"/>
    <w:rsid w:val="000A5C61"/>
    <w:rsid w:val="000A6341"/>
    <w:rsid w:val="000A6430"/>
    <w:rsid w:val="000A6510"/>
    <w:rsid w:val="000B01AE"/>
    <w:rsid w:val="000B0BB4"/>
    <w:rsid w:val="000B1045"/>
    <w:rsid w:val="000B1BAE"/>
    <w:rsid w:val="000B29B3"/>
    <w:rsid w:val="000B3889"/>
    <w:rsid w:val="000B3B3B"/>
    <w:rsid w:val="000B42E7"/>
    <w:rsid w:val="000B4515"/>
    <w:rsid w:val="000B56CC"/>
    <w:rsid w:val="000B70B7"/>
    <w:rsid w:val="000B73E6"/>
    <w:rsid w:val="000B7759"/>
    <w:rsid w:val="000C111E"/>
    <w:rsid w:val="000C1E3C"/>
    <w:rsid w:val="000C1FB4"/>
    <w:rsid w:val="000C213C"/>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1F8"/>
    <w:rsid w:val="000D5FB7"/>
    <w:rsid w:val="000D6473"/>
    <w:rsid w:val="000E06A5"/>
    <w:rsid w:val="000E16EB"/>
    <w:rsid w:val="000E41C7"/>
    <w:rsid w:val="000E591F"/>
    <w:rsid w:val="000E5A23"/>
    <w:rsid w:val="000E5C8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651"/>
    <w:rsid w:val="00121AA0"/>
    <w:rsid w:val="00121FE6"/>
    <w:rsid w:val="00123F16"/>
    <w:rsid w:val="0012405D"/>
    <w:rsid w:val="001252B1"/>
    <w:rsid w:val="00126897"/>
    <w:rsid w:val="0012696D"/>
    <w:rsid w:val="001301A3"/>
    <w:rsid w:val="00130FC9"/>
    <w:rsid w:val="001310EE"/>
    <w:rsid w:val="0013191A"/>
    <w:rsid w:val="00131E8F"/>
    <w:rsid w:val="00132961"/>
    <w:rsid w:val="0013493E"/>
    <w:rsid w:val="00135C24"/>
    <w:rsid w:val="00135F7B"/>
    <w:rsid w:val="00136389"/>
    <w:rsid w:val="00136A1A"/>
    <w:rsid w:val="00136A96"/>
    <w:rsid w:val="001376B6"/>
    <w:rsid w:val="001404F8"/>
    <w:rsid w:val="00140A35"/>
    <w:rsid w:val="00142F4D"/>
    <w:rsid w:val="00143428"/>
    <w:rsid w:val="0014412C"/>
    <w:rsid w:val="00144713"/>
    <w:rsid w:val="00144CC3"/>
    <w:rsid w:val="0015009D"/>
    <w:rsid w:val="001519FB"/>
    <w:rsid w:val="00151B18"/>
    <w:rsid w:val="00151BF2"/>
    <w:rsid w:val="00151C68"/>
    <w:rsid w:val="001520DD"/>
    <w:rsid w:val="001522B7"/>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1A60"/>
    <w:rsid w:val="001724F6"/>
    <w:rsid w:val="0017385A"/>
    <w:rsid w:val="00174213"/>
    <w:rsid w:val="00175448"/>
    <w:rsid w:val="001757AF"/>
    <w:rsid w:val="00175825"/>
    <w:rsid w:val="0017666F"/>
    <w:rsid w:val="00176D64"/>
    <w:rsid w:val="00176E2C"/>
    <w:rsid w:val="00177DBF"/>
    <w:rsid w:val="00182417"/>
    <w:rsid w:val="0018242F"/>
    <w:rsid w:val="0018414E"/>
    <w:rsid w:val="0018534E"/>
    <w:rsid w:val="00185718"/>
    <w:rsid w:val="001857AF"/>
    <w:rsid w:val="00185BBE"/>
    <w:rsid w:val="00186606"/>
    <w:rsid w:val="00187A65"/>
    <w:rsid w:val="00190B6D"/>
    <w:rsid w:val="00191E75"/>
    <w:rsid w:val="00192022"/>
    <w:rsid w:val="0019301D"/>
    <w:rsid w:val="001937FC"/>
    <w:rsid w:val="0019454F"/>
    <w:rsid w:val="00194719"/>
    <w:rsid w:val="00194774"/>
    <w:rsid w:val="00195CE0"/>
    <w:rsid w:val="00195F8D"/>
    <w:rsid w:val="001A098F"/>
    <w:rsid w:val="001A10CB"/>
    <w:rsid w:val="001A110B"/>
    <w:rsid w:val="001A149A"/>
    <w:rsid w:val="001A2AB7"/>
    <w:rsid w:val="001A2DC5"/>
    <w:rsid w:val="001A2FC5"/>
    <w:rsid w:val="001A4A9C"/>
    <w:rsid w:val="001A6B88"/>
    <w:rsid w:val="001A6C33"/>
    <w:rsid w:val="001A6E68"/>
    <w:rsid w:val="001B2D76"/>
    <w:rsid w:val="001B3131"/>
    <w:rsid w:val="001B4B2F"/>
    <w:rsid w:val="001B724A"/>
    <w:rsid w:val="001B7C00"/>
    <w:rsid w:val="001C09D2"/>
    <w:rsid w:val="001C1620"/>
    <w:rsid w:val="001C18B2"/>
    <w:rsid w:val="001C1994"/>
    <w:rsid w:val="001C2933"/>
    <w:rsid w:val="001C5EEE"/>
    <w:rsid w:val="001C602B"/>
    <w:rsid w:val="001C6A73"/>
    <w:rsid w:val="001C73C2"/>
    <w:rsid w:val="001D0474"/>
    <w:rsid w:val="001D0E25"/>
    <w:rsid w:val="001D141D"/>
    <w:rsid w:val="001D1EBD"/>
    <w:rsid w:val="001D2184"/>
    <w:rsid w:val="001D24F3"/>
    <w:rsid w:val="001D2678"/>
    <w:rsid w:val="001D2DC4"/>
    <w:rsid w:val="001D4C05"/>
    <w:rsid w:val="001D519B"/>
    <w:rsid w:val="001D6A48"/>
    <w:rsid w:val="001D6F94"/>
    <w:rsid w:val="001E050B"/>
    <w:rsid w:val="001E1043"/>
    <w:rsid w:val="001E10E1"/>
    <w:rsid w:val="001E175F"/>
    <w:rsid w:val="001E19F7"/>
    <w:rsid w:val="001E2669"/>
    <w:rsid w:val="001E2C40"/>
    <w:rsid w:val="001E3FB9"/>
    <w:rsid w:val="001E4083"/>
    <w:rsid w:val="001E5588"/>
    <w:rsid w:val="001E56CB"/>
    <w:rsid w:val="001E56FC"/>
    <w:rsid w:val="001E582D"/>
    <w:rsid w:val="001E5E10"/>
    <w:rsid w:val="001E6318"/>
    <w:rsid w:val="001F0AD5"/>
    <w:rsid w:val="001F0C0A"/>
    <w:rsid w:val="001F1509"/>
    <w:rsid w:val="001F18E7"/>
    <w:rsid w:val="001F3A75"/>
    <w:rsid w:val="001F3A9D"/>
    <w:rsid w:val="001F3FDB"/>
    <w:rsid w:val="001F6545"/>
    <w:rsid w:val="001F66B5"/>
    <w:rsid w:val="001F6F36"/>
    <w:rsid w:val="001F7451"/>
    <w:rsid w:val="001F76FD"/>
    <w:rsid w:val="002004C0"/>
    <w:rsid w:val="002012F2"/>
    <w:rsid w:val="002014D7"/>
    <w:rsid w:val="00202F07"/>
    <w:rsid w:val="00203030"/>
    <w:rsid w:val="00203D45"/>
    <w:rsid w:val="00205495"/>
    <w:rsid w:val="00205ABC"/>
    <w:rsid w:val="002061DE"/>
    <w:rsid w:val="002065E2"/>
    <w:rsid w:val="00206C61"/>
    <w:rsid w:val="00206F30"/>
    <w:rsid w:val="002072D8"/>
    <w:rsid w:val="00207616"/>
    <w:rsid w:val="00207F10"/>
    <w:rsid w:val="002112E6"/>
    <w:rsid w:val="00213213"/>
    <w:rsid w:val="0021457F"/>
    <w:rsid w:val="0021505D"/>
    <w:rsid w:val="0021604B"/>
    <w:rsid w:val="00216545"/>
    <w:rsid w:val="002174B0"/>
    <w:rsid w:val="00220227"/>
    <w:rsid w:val="002209F6"/>
    <w:rsid w:val="0022176B"/>
    <w:rsid w:val="00222760"/>
    <w:rsid w:val="00222782"/>
    <w:rsid w:val="0022360A"/>
    <w:rsid w:val="00224DAF"/>
    <w:rsid w:val="00226B82"/>
    <w:rsid w:val="00227103"/>
    <w:rsid w:val="00230249"/>
    <w:rsid w:val="00230D5F"/>
    <w:rsid w:val="00231BE3"/>
    <w:rsid w:val="00231C2C"/>
    <w:rsid w:val="00232C51"/>
    <w:rsid w:val="00233414"/>
    <w:rsid w:val="00233D69"/>
    <w:rsid w:val="00234E82"/>
    <w:rsid w:val="00235C9D"/>
    <w:rsid w:val="002377EC"/>
    <w:rsid w:val="00237F37"/>
    <w:rsid w:val="002412D4"/>
    <w:rsid w:val="002414A3"/>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5721B"/>
    <w:rsid w:val="0026071A"/>
    <w:rsid w:val="00261496"/>
    <w:rsid w:val="00261B27"/>
    <w:rsid w:val="00262B5A"/>
    <w:rsid w:val="0026520E"/>
    <w:rsid w:val="00266486"/>
    <w:rsid w:val="00266B0A"/>
    <w:rsid w:val="00266C61"/>
    <w:rsid w:val="002670CA"/>
    <w:rsid w:val="0026749A"/>
    <w:rsid w:val="00270E72"/>
    <w:rsid w:val="00271396"/>
    <w:rsid w:val="0027167E"/>
    <w:rsid w:val="00271E0A"/>
    <w:rsid w:val="00271F24"/>
    <w:rsid w:val="00272503"/>
    <w:rsid w:val="00272F3A"/>
    <w:rsid w:val="002736FD"/>
    <w:rsid w:val="00273941"/>
    <w:rsid w:val="00273D91"/>
    <w:rsid w:val="002743E2"/>
    <w:rsid w:val="0027447E"/>
    <w:rsid w:val="0027520A"/>
    <w:rsid w:val="00275343"/>
    <w:rsid w:val="00275419"/>
    <w:rsid w:val="0027557E"/>
    <w:rsid w:val="00275A2D"/>
    <w:rsid w:val="0027655E"/>
    <w:rsid w:val="002772A5"/>
    <w:rsid w:val="0028012A"/>
    <w:rsid w:val="002806F8"/>
    <w:rsid w:val="002810B5"/>
    <w:rsid w:val="00281F4F"/>
    <w:rsid w:val="00286744"/>
    <w:rsid w:val="0028770F"/>
    <w:rsid w:val="00287B8F"/>
    <w:rsid w:val="002909B9"/>
    <w:rsid w:val="00291758"/>
    <w:rsid w:val="00292CEE"/>
    <w:rsid w:val="00292D22"/>
    <w:rsid w:val="0029470D"/>
    <w:rsid w:val="002970DF"/>
    <w:rsid w:val="00297B80"/>
    <w:rsid w:val="002A076C"/>
    <w:rsid w:val="002A0809"/>
    <w:rsid w:val="002A0B86"/>
    <w:rsid w:val="002A1059"/>
    <w:rsid w:val="002A3585"/>
    <w:rsid w:val="002A3C9D"/>
    <w:rsid w:val="002A404E"/>
    <w:rsid w:val="002A5403"/>
    <w:rsid w:val="002A6C9F"/>
    <w:rsid w:val="002A77F3"/>
    <w:rsid w:val="002B14F0"/>
    <w:rsid w:val="002B1F0F"/>
    <w:rsid w:val="002B53D3"/>
    <w:rsid w:val="002B6202"/>
    <w:rsid w:val="002C014C"/>
    <w:rsid w:val="002C060C"/>
    <w:rsid w:val="002C0BA6"/>
    <w:rsid w:val="002C0ED8"/>
    <w:rsid w:val="002C12A7"/>
    <w:rsid w:val="002C2B6F"/>
    <w:rsid w:val="002C314F"/>
    <w:rsid w:val="002C4AD1"/>
    <w:rsid w:val="002C7D29"/>
    <w:rsid w:val="002D0298"/>
    <w:rsid w:val="002D1662"/>
    <w:rsid w:val="002D1DE5"/>
    <w:rsid w:val="002D26AC"/>
    <w:rsid w:val="002D3506"/>
    <w:rsid w:val="002D3670"/>
    <w:rsid w:val="002D4807"/>
    <w:rsid w:val="002D547E"/>
    <w:rsid w:val="002D5DDC"/>
    <w:rsid w:val="002D5EC8"/>
    <w:rsid w:val="002D5F16"/>
    <w:rsid w:val="002D62F1"/>
    <w:rsid w:val="002D6FD8"/>
    <w:rsid w:val="002D727B"/>
    <w:rsid w:val="002D7EAD"/>
    <w:rsid w:val="002E1169"/>
    <w:rsid w:val="002E1218"/>
    <w:rsid w:val="002E28F3"/>
    <w:rsid w:val="002E6133"/>
    <w:rsid w:val="002E7615"/>
    <w:rsid w:val="002E7A2A"/>
    <w:rsid w:val="002E7F16"/>
    <w:rsid w:val="002F1425"/>
    <w:rsid w:val="002F2EC8"/>
    <w:rsid w:val="002F4CE2"/>
    <w:rsid w:val="002F5F6A"/>
    <w:rsid w:val="002F60A4"/>
    <w:rsid w:val="002F6B0C"/>
    <w:rsid w:val="002F731A"/>
    <w:rsid w:val="002F77FC"/>
    <w:rsid w:val="003004A6"/>
    <w:rsid w:val="0030129C"/>
    <w:rsid w:val="003013E2"/>
    <w:rsid w:val="00301FE4"/>
    <w:rsid w:val="00303348"/>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104B"/>
    <w:rsid w:val="00334127"/>
    <w:rsid w:val="00334183"/>
    <w:rsid w:val="00335CA6"/>
    <w:rsid w:val="003365F0"/>
    <w:rsid w:val="00336C50"/>
    <w:rsid w:val="00337388"/>
    <w:rsid w:val="0034007D"/>
    <w:rsid w:val="0034178B"/>
    <w:rsid w:val="0034223E"/>
    <w:rsid w:val="003433E5"/>
    <w:rsid w:val="00344082"/>
    <w:rsid w:val="0034582C"/>
    <w:rsid w:val="00345916"/>
    <w:rsid w:val="00345CAC"/>
    <w:rsid w:val="0034789E"/>
    <w:rsid w:val="003501DA"/>
    <w:rsid w:val="003503E2"/>
    <w:rsid w:val="00350B88"/>
    <w:rsid w:val="00351DC1"/>
    <w:rsid w:val="003534EE"/>
    <w:rsid w:val="003600A2"/>
    <w:rsid w:val="003612D8"/>
    <w:rsid w:val="003637B6"/>
    <w:rsid w:val="00363F89"/>
    <w:rsid w:val="00363FB0"/>
    <w:rsid w:val="003646D6"/>
    <w:rsid w:val="00364C83"/>
    <w:rsid w:val="00364FC6"/>
    <w:rsid w:val="0036541D"/>
    <w:rsid w:val="00370504"/>
    <w:rsid w:val="00371814"/>
    <w:rsid w:val="00372BAE"/>
    <w:rsid w:val="00372EE9"/>
    <w:rsid w:val="00373F07"/>
    <w:rsid w:val="00374A60"/>
    <w:rsid w:val="00374A96"/>
    <w:rsid w:val="00375181"/>
    <w:rsid w:val="00375313"/>
    <w:rsid w:val="003764C0"/>
    <w:rsid w:val="003767A4"/>
    <w:rsid w:val="003774F6"/>
    <w:rsid w:val="00380499"/>
    <w:rsid w:val="003818B3"/>
    <w:rsid w:val="0038356A"/>
    <w:rsid w:val="0038382F"/>
    <w:rsid w:val="0038443F"/>
    <w:rsid w:val="00385427"/>
    <w:rsid w:val="00386A76"/>
    <w:rsid w:val="00387542"/>
    <w:rsid w:val="00387C6B"/>
    <w:rsid w:val="00390FC0"/>
    <w:rsid w:val="003911B2"/>
    <w:rsid w:val="00391AFE"/>
    <w:rsid w:val="00392495"/>
    <w:rsid w:val="00392705"/>
    <w:rsid w:val="00393A79"/>
    <w:rsid w:val="0039419C"/>
    <w:rsid w:val="00395987"/>
    <w:rsid w:val="00396375"/>
    <w:rsid w:val="00396801"/>
    <w:rsid w:val="00396E82"/>
    <w:rsid w:val="00397A11"/>
    <w:rsid w:val="003A07FF"/>
    <w:rsid w:val="003A146E"/>
    <w:rsid w:val="003A26CD"/>
    <w:rsid w:val="003A34D6"/>
    <w:rsid w:val="003A37F7"/>
    <w:rsid w:val="003A4B3A"/>
    <w:rsid w:val="003A54E9"/>
    <w:rsid w:val="003A5E7C"/>
    <w:rsid w:val="003A6F11"/>
    <w:rsid w:val="003A7098"/>
    <w:rsid w:val="003A78C7"/>
    <w:rsid w:val="003A7E9A"/>
    <w:rsid w:val="003B15FE"/>
    <w:rsid w:val="003B1C41"/>
    <w:rsid w:val="003B3868"/>
    <w:rsid w:val="003B46AD"/>
    <w:rsid w:val="003B500D"/>
    <w:rsid w:val="003B56DC"/>
    <w:rsid w:val="003B5C96"/>
    <w:rsid w:val="003B65FB"/>
    <w:rsid w:val="003B6A26"/>
    <w:rsid w:val="003C218D"/>
    <w:rsid w:val="003C2F4E"/>
    <w:rsid w:val="003C3D89"/>
    <w:rsid w:val="003C3EE2"/>
    <w:rsid w:val="003C4224"/>
    <w:rsid w:val="003C426D"/>
    <w:rsid w:val="003C4877"/>
    <w:rsid w:val="003C4B42"/>
    <w:rsid w:val="003C4E91"/>
    <w:rsid w:val="003C6D76"/>
    <w:rsid w:val="003C72F6"/>
    <w:rsid w:val="003D073C"/>
    <w:rsid w:val="003D0791"/>
    <w:rsid w:val="003D10C5"/>
    <w:rsid w:val="003D1130"/>
    <w:rsid w:val="003D37D4"/>
    <w:rsid w:val="003D47A7"/>
    <w:rsid w:val="003D56B5"/>
    <w:rsid w:val="003D5DCC"/>
    <w:rsid w:val="003D62B9"/>
    <w:rsid w:val="003D6B84"/>
    <w:rsid w:val="003E150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702"/>
    <w:rsid w:val="004037A7"/>
    <w:rsid w:val="00403C4F"/>
    <w:rsid w:val="00404201"/>
    <w:rsid w:val="00404231"/>
    <w:rsid w:val="00404634"/>
    <w:rsid w:val="004058B4"/>
    <w:rsid w:val="00405C45"/>
    <w:rsid w:val="004062EF"/>
    <w:rsid w:val="004062F0"/>
    <w:rsid w:val="00406C88"/>
    <w:rsid w:val="00406CB5"/>
    <w:rsid w:val="00406DFE"/>
    <w:rsid w:val="00410B8F"/>
    <w:rsid w:val="00412057"/>
    <w:rsid w:val="004126C1"/>
    <w:rsid w:val="00413BA5"/>
    <w:rsid w:val="00414FD0"/>
    <w:rsid w:val="00417E93"/>
    <w:rsid w:val="00422A2A"/>
    <w:rsid w:val="00424BB4"/>
    <w:rsid w:val="004258CD"/>
    <w:rsid w:val="004261D2"/>
    <w:rsid w:val="00427F9A"/>
    <w:rsid w:val="004303D1"/>
    <w:rsid w:val="00430DCF"/>
    <w:rsid w:val="00433C0A"/>
    <w:rsid w:val="004349FA"/>
    <w:rsid w:val="00437830"/>
    <w:rsid w:val="00437BB1"/>
    <w:rsid w:val="004406BD"/>
    <w:rsid w:val="00442FBE"/>
    <w:rsid w:val="004433B1"/>
    <w:rsid w:val="00443571"/>
    <w:rsid w:val="004435A7"/>
    <w:rsid w:val="004444E3"/>
    <w:rsid w:val="004447FD"/>
    <w:rsid w:val="00445032"/>
    <w:rsid w:val="004450CB"/>
    <w:rsid w:val="004468BC"/>
    <w:rsid w:val="00446967"/>
    <w:rsid w:val="00446AB6"/>
    <w:rsid w:val="00450EEE"/>
    <w:rsid w:val="004512B2"/>
    <w:rsid w:val="00451390"/>
    <w:rsid w:val="004516CC"/>
    <w:rsid w:val="004528EE"/>
    <w:rsid w:val="00453360"/>
    <w:rsid w:val="00454685"/>
    <w:rsid w:val="00456409"/>
    <w:rsid w:val="004569C6"/>
    <w:rsid w:val="00456ADC"/>
    <w:rsid w:val="004573E8"/>
    <w:rsid w:val="0045768F"/>
    <w:rsid w:val="00457769"/>
    <w:rsid w:val="004627AE"/>
    <w:rsid w:val="0046298E"/>
    <w:rsid w:val="004647BB"/>
    <w:rsid w:val="0046482B"/>
    <w:rsid w:val="004648E0"/>
    <w:rsid w:val="00472043"/>
    <w:rsid w:val="00472648"/>
    <w:rsid w:val="00472F56"/>
    <w:rsid w:val="0047335E"/>
    <w:rsid w:val="00473CA1"/>
    <w:rsid w:val="0047413F"/>
    <w:rsid w:val="00474C7A"/>
    <w:rsid w:val="0047572C"/>
    <w:rsid w:val="00475A31"/>
    <w:rsid w:val="00476407"/>
    <w:rsid w:val="0047732F"/>
    <w:rsid w:val="004773F7"/>
    <w:rsid w:val="00481D96"/>
    <w:rsid w:val="00481F5F"/>
    <w:rsid w:val="004821D0"/>
    <w:rsid w:val="00482C77"/>
    <w:rsid w:val="00482CB2"/>
    <w:rsid w:val="00483148"/>
    <w:rsid w:val="00483783"/>
    <w:rsid w:val="00483D06"/>
    <w:rsid w:val="00485A4A"/>
    <w:rsid w:val="00485CF7"/>
    <w:rsid w:val="004862C2"/>
    <w:rsid w:val="004863F7"/>
    <w:rsid w:val="00486646"/>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A6966"/>
    <w:rsid w:val="004B01B1"/>
    <w:rsid w:val="004B08D1"/>
    <w:rsid w:val="004B10E6"/>
    <w:rsid w:val="004B198F"/>
    <w:rsid w:val="004B357D"/>
    <w:rsid w:val="004B46D0"/>
    <w:rsid w:val="004B57B0"/>
    <w:rsid w:val="004B60CE"/>
    <w:rsid w:val="004B61C9"/>
    <w:rsid w:val="004B673F"/>
    <w:rsid w:val="004C0B26"/>
    <w:rsid w:val="004C12FE"/>
    <w:rsid w:val="004C1D57"/>
    <w:rsid w:val="004C2F7C"/>
    <w:rsid w:val="004C34F8"/>
    <w:rsid w:val="004C35A0"/>
    <w:rsid w:val="004C375F"/>
    <w:rsid w:val="004C482F"/>
    <w:rsid w:val="004C49C9"/>
    <w:rsid w:val="004C627F"/>
    <w:rsid w:val="004C76C1"/>
    <w:rsid w:val="004C7926"/>
    <w:rsid w:val="004C7DDE"/>
    <w:rsid w:val="004D0D1A"/>
    <w:rsid w:val="004D1668"/>
    <w:rsid w:val="004D169F"/>
    <w:rsid w:val="004D18CF"/>
    <w:rsid w:val="004D30CE"/>
    <w:rsid w:val="004D4071"/>
    <w:rsid w:val="004D421A"/>
    <w:rsid w:val="004D4D0C"/>
    <w:rsid w:val="004D6144"/>
    <w:rsid w:val="004D678F"/>
    <w:rsid w:val="004E1264"/>
    <w:rsid w:val="004E2469"/>
    <w:rsid w:val="004E2CBC"/>
    <w:rsid w:val="004E3DD4"/>
    <w:rsid w:val="004E4ABF"/>
    <w:rsid w:val="004E5C1A"/>
    <w:rsid w:val="004E62EC"/>
    <w:rsid w:val="004E6950"/>
    <w:rsid w:val="004E6C8C"/>
    <w:rsid w:val="004E6CC7"/>
    <w:rsid w:val="004E776F"/>
    <w:rsid w:val="004F111D"/>
    <w:rsid w:val="004F1843"/>
    <w:rsid w:val="004F1B87"/>
    <w:rsid w:val="004F1EEC"/>
    <w:rsid w:val="004F24C8"/>
    <w:rsid w:val="004F30D6"/>
    <w:rsid w:val="004F34A5"/>
    <w:rsid w:val="004F40D6"/>
    <w:rsid w:val="004F501E"/>
    <w:rsid w:val="004F6925"/>
    <w:rsid w:val="00503AE1"/>
    <w:rsid w:val="00503CA6"/>
    <w:rsid w:val="00503FAE"/>
    <w:rsid w:val="00504DC1"/>
    <w:rsid w:val="00505332"/>
    <w:rsid w:val="00505A57"/>
    <w:rsid w:val="00505D37"/>
    <w:rsid w:val="00510284"/>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66D6"/>
    <w:rsid w:val="0052772D"/>
    <w:rsid w:val="00530442"/>
    <w:rsid w:val="0053107D"/>
    <w:rsid w:val="00531B6B"/>
    <w:rsid w:val="00533E0A"/>
    <w:rsid w:val="00534AF0"/>
    <w:rsid w:val="00534F79"/>
    <w:rsid w:val="00535060"/>
    <w:rsid w:val="00535738"/>
    <w:rsid w:val="00535A04"/>
    <w:rsid w:val="005409EB"/>
    <w:rsid w:val="00540F30"/>
    <w:rsid w:val="00541DD2"/>
    <w:rsid w:val="00541FA3"/>
    <w:rsid w:val="00543A63"/>
    <w:rsid w:val="00543AB5"/>
    <w:rsid w:val="00543CA2"/>
    <w:rsid w:val="005457CF"/>
    <w:rsid w:val="00545976"/>
    <w:rsid w:val="0054660F"/>
    <w:rsid w:val="00547628"/>
    <w:rsid w:val="005533C3"/>
    <w:rsid w:val="005536E6"/>
    <w:rsid w:val="00553AC3"/>
    <w:rsid w:val="00553CC5"/>
    <w:rsid w:val="00553DBA"/>
    <w:rsid w:val="00554335"/>
    <w:rsid w:val="00554935"/>
    <w:rsid w:val="00555631"/>
    <w:rsid w:val="0055621D"/>
    <w:rsid w:val="0055764D"/>
    <w:rsid w:val="00560C6A"/>
    <w:rsid w:val="00560F85"/>
    <w:rsid w:val="005610A0"/>
    <w:rsid w:val="0056248F"/>
    <w:rsid w:val="00563F3F"/>
    <w:rsid w:val="00564985"/>
    <w:rsid w:val="00564F90"/>
    <w:rsid w:val="00565379"/>
    <w:rsid w:val="005674C3"/>
    <w:rsid w:val="0056775E"/>
    <w:rsid w:val="00567990"/>
    <w:rsid w:val="00567C4C"/>
    <w:rsid w:val="00567EA0"/>
    <w:rsid w:val="00567EEE"/>
    <w:rsid w:val="00570318"/>
    <w:rsid w:val="00570B8B"/>
    <w:rsid w:val="005710DB"/>
    <w:rsid w:val="005728C8"/>
    <w:rsid w:val="005733AD"/>
    <w:rsid w:val="0057381A"/>
    <w:rsid w:val="00573ABD"/>
    <w:rsid w:val="00574B91"/>
    <w:rsid w:val="00574E5C"/>
    <w:rsid w:val="005750F7"/>
    <w:rsid w:val="0057512C"/>
    <w:rsid w:val="0057561C"/>
    <w:rsid w:val="00576319"/>
    <w:rsid w:val="0057638B"/>
    <w:rsid w:val="0057648C"/>
    <w:rsid w:val="00576AF3"/>
    <w:rsid w:val="00577742"/>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28C"/>
    <w:rsid w:val="005A330E"/>
    <w:rsid w:val="005A378E"/>
    <w:rsid w:val="005A3858"/>
    <w:rsid w:val="005A54A7"/>
    <w:rsid w:val="005A5554"/>
    <w:rsid w:val="005A5651"/>
    <w:rsid w:val="005A6AFE"/>
    <w:rsid w:val="005A7BF3"/>
    <w:rsid w:val="005A7DE0"/>
    <w:rsid w:val="005B0AEF"/>
    <w:rsid w:val="005B37D9"/>
    <w:rsid w:val="005B445B"/>
    <w:rsid w:val="005B45A5"/>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285"/>
    <w:rsid w:val="005D5912"/>
    <w:rsid w:val="005D794C"/>
    <w:rsid w:val="005D7A9F"/>
    <w:rsid w:val="005D7AA2"/>
    <w:rsid w:val="005E0027"/>
    <w:rsid w:val="005E0DA5"/>
    <w:rsid w:val="005E2154"/>
    <w:rsid w:val="005E2FC7"/>
    <w:rsid w:val="005E37B9"/>
    <w:rsid w:val="005E427F"/>
    <w:rsid w:val="005E4574"/>
    <w:rsid w:val="005E4BBE"/>
    <w:rsid w:val="005E4C97"/>
    <w:rsid w:val="005E5014"/>
    <w:rsid w:val="005E684F"/>
    <w:rsid w:val="005E77BA"/>
    <w:rsid w:val="005F0112"/>
    <w:rsid w:val="005F03E3"/>
    <w:rsid w:val="005F0829"/>
    <w:rsid w:val="005F20D2"/>
    <w:rsid w:val="005F32BE"/>
    <w:rsid w:val="005F34FB"/>
    <w:rsid w:val="005F39A0"/>
    <w:rsid w:val="005F6B68"/>
    <w:rsid w:val="005F6F2E"/>
    <w:rsid w:val="005F7D85"/>
    <w:rsid w:val="00601A1F"/>
    <w:rsid w:val="00602655"/>
    <w:rsid w:val="00603B68"/>
    <w:rsid w:val="00605297"/>
    <w:rsid w:val="0060541C"/>
    <w:rsid w:val="00605CB9"/>
    <w:rsid w:val="006063A5"/>
    <w:rsid w:val="006065BF"/>
    <w:rsid w:val="00607C00"/>
    <w:rsid w:val="00610430"/>
    <w:rsid w:val="00610635"/>
    <w:rsid w:val="00611858"/>
    <w:rsid w:val="00614EB1"/>
    <w:rsid w:val="00614F67"/>
    <w:rsid w:val="00615277"/>
    <w:rsid w:val="00615519"/>
    <w:rsid w:val="00615CED"/>
    <w:rsid w:val="00615CFC"/>
    <w:rsid w:val="0061764C"/>
    <w:rsid w:val="00617A92"/>
    <w:rsid w:val="00620CEE"/>
    <w:rsid w:val="00622558"/>
    <w:rsid w:val="00622D5F"/>
    <w:rsid w:val="00622EAE"/>
    <w:rsid w:val="0062334E"/>
    <w:rsid w:val="00623A4F"/>
    <w:rsid w:val="00624621"/>
    <w:rsid w:val="0062479A"/>
    <w:rsid w:val="00624D17"/>
    <w:rsid w:val="00624F56"/>
    <w:rsid w:val="00626594"/>
    <w:rsid w:val="00627575"/>
    <w:rsid w:val="00630442"/>
    <w:rsid w:val="0063048C"/>
    <w:rsid w:val="00630FCD"/>
    <w:rsid w:val="006319C2"/>
    <w:rsid w:val="00631FF6"/>
    <w:rsid w:val="006326AB"/>
    <w:rsid w:val="0063290A"/>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076"/>
    <w:rsid w:val="0064656E"/>
    <w:rsid w:val="00646DF5"/>
    <w:rsid w:val="00650397"/>
    <w:rsid w:val="006507E8"/>
    <w:rsid w:val="00650C73"/>
    <w:rsid w:val="00651143"/>
    <w:rsid w:val="00651959"/>
    <w:rsid w:val="00651B1D"/>
    <w:rsid w:val="00653149"/>
    <w:rsid w:val="006531E4"/>
    <w:rsid w:val="00654505"/>
    <w:rsid w:val="00656293"/>
    <w:rsid w:val="0065721D"/>
    <w:rsid w:val="006575ED"/>
    <w:rsid w:val="00657817"/>
    <w:rsid w:val="00657844"/>
    <w:rsid w:val="006578FD"/>
    <w:rsid w:val="00657BF4"/>
    <w:rsid w:val="00660060"/>
    <w:rsid w:val="006609AA"/>
    <w:rsid w:val="00662EDE"/>
    <w:rsid w:val="00664C9F"/>
    <w:rsid w:val="00666548"/>
    <w:rsid w:val="00666764"/>
    <w:rsid w:val="00666A71"/>
    <w:rsid w:val="00667537"/>
    <w:rsid w:val="00670865"/>
    <w:rsid w:val="00671AED"/>
    <w:rsid w:val="006725B5"/>
    <w:rsid w:val="006727EE"/>
    <w:rsid w:val="006728E8"/>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A21"/>
    <w:rsid w:val="006868CA"/>
    <w:rsid w:val="00686E32"/>
    <w:rsid w:val="00686E84"/>
    <w:rsid w:val="00690429"/>
    <w:rsid w:val="0069087A"/>
    <w:rsid w:val="00690B4B"/>
    <w:rsid w:val="00690BE4"/>
    <w:rsid w:val="00691077"/>
    <w:rsid w:val="00691982"/>
    <w:rsid w:val="00691BB0"/>
    <w:rsid w:val="00692777"/>
    <w:rsid w:val="00692A98"/>
    <w:rsid w:val="00692BE0"/>
    <w:rsid w:val="00692C98"/>
    <w:rsid w:val="0069324E"/>
    <w:rsid w:val="00694487"/>
    <w:rsid w:val="00695815"/>
    <w:rsid w:val="0069581B"/>
    <w:rsid w:val="00696601"/>
    <w:rsid w:val="006977FA"/>
    <w:rsid w:val="006A20FB"/>
    <w:rsid w:val="006A339D"/>
    <w:rsid w:val="006A3E2D"/>
    <w:rsid w:val="006A4462"/>
    <w:rsid w:val="006A461F"/>
    <w:rsid w:val="006A5B59"/>
    <w:rsid w:val="006A6A14"/>
    <w:rsid w:val="006A753A"/>
    <w:rsid w:val="006A777C"/>
    <w:rsid w:val="006A7A28"/>
    <w:rsid w:val="006A7C46"/>
    <w:rsid w:val="006B0F76"/>
    <w:rsid w:val="006B1F20"/>
    <w:rsid w:val="006B398A"/>
    <w:rsid w:val="006B3E04"/>
    <w:rsid w:val="006B4024"/>
    <w:rsid w:val="006B47D7"/>
    <w:rsid w:val="006B499D"/>
    <w:rsid w:val="006B5041"/>
    <w:rsid w:val="006B643D"/>
    <w:rsid w:val="006B79A4"/>
    <w:rsid w:val="006C1254"/>
    <w:rsid w:val="006C12DF"/>
    <w:rsid w:val="006C2B4B"/>
    <w:rsid w:val="006C2DC5"/>
    <w:rsid w:val="006C480B"/>
    <w:rsid w:val="006C570B"/>
    <w:rsid w:val="006C572E"/>
    <w:rsid w:val="006C5997"/>
    <w:rsid w:val="006C5CD2"/>
    <w:rsid w:val="006C746B"/>
    <w:rsid w:val="006D0636"/>
    <w:rsid w:val="006D06DC"/>
    <w:rsid w:val="006D3338"/>
    <w:rsid w:val="006D6E46"/>
    <w:rsid w:val="006D7FA8"/>
    <w:rsid w:val="006E395B"/>
    <w:rsid w:val="006E4601"/>
    <w:rsid w:val="006E5B86"/>
    <w:rsid w:val="006E63FF"/>
    <w:rsid w:val="006E652D"/>
    <w:rsid w:val="006E7572"/>
    <w:rsid w:val="006E77CB"/>
    <w:rsid w:val="006F0F33"/>
    <w:rsid w:val="006F272E"/>
    <w:rsid w:val="006F2F22"/>
    <w:rsid w:val="006F2FC3"/>
    <w:rsid w:val="006F434A"/>
    <w:rsid w:val="006F7974"/>
    <w:rsid w:val="007003C2"/>
    <w:rsid w:val="00700A60"/>
    <w:rsid w:val="00705027"/>
    <w:rsid w:val="00710494"/>
    <w:rsid w:val="0071132D"/>
    <w:rsid w:val="007117BD"/>
    <w:rsid w:val="00715129"/>
    <w:rsid w:val="007154CE"/>
    <w:rsid w:val="00715B25"/>
    <w:rsid w:val="00716020"/>
    <w:rsid w:val="00716C3F"/>
    <w:rsid w:val="00720860"/>
    <w:rsid w:val="00721087"/>
    <w:rsid w:val="00721530"/>
    <w:rsid w:val="00723422"/>
    <w:rsid w:val="007260FE"/>
    <w:rsid w:val="00726DD6"/>
    <w:rsid w:val="0073076E"/>
    <w:rsid w:val="00733416"/>
    <w:rsid w:val="0073377E"/>
    <w:rsid w:val="00733E05"/>
    <w:rsid w:val="00735C8A"/>
    <w:rsid w:val="00735FE2"/>
    <w:rsid w:val="00736752"/>
    <w:rsid w:val="00736A65"/>
    <w:rsid w:val="0073719A"/>
    <w:rsid w:val="00737C62"/>
    <w:rsid w:val="00737C91"/>
    <w:rsid w:val="00740B89"/>
    <w:rsid w:val="0074130E"/>
    <w:rsid w:val="00743937"/>
    <w:rsid w:val="00744889"/>
    <w:rsid w:val="00744910"/>
    <w:rsid w:val="00745BA4"/>
    <w:rsid w:val="00745E8A"/>
    <w:rsid w:val="007462E8"/>
    <w:rsid w:val="00746F2D"/>
    <w:rsid w:val="0074734F"/>
    <w:rsid w:val="0075015F"/>
    <w:rsid w:val="00750177"/>
    <w:rsid w:val="0075057F"/>
    <w:rsid w:val="0075066D"/>
    <w:rsid w:val="00750A40"/>
    <w:rsid w:val="00752AEC"/>
    <w:rsid w:val="00752FBA"/>
    <w:rsid w:val="00753324"/>
    <w:rsid w:val="00753555"/>
    <w:rsid w:val="007544F1"/>
    <w:rsid w:val="0075458D"/>
    <w:rsid w:val="007554A9"/>
    <w:rsid w:val="007556F5"/>
    <w:rsid w:val="00757105"/>
    <w:rsid w:val="00757B82"/>
    <w:rsid w:val="007617B4"/>
    <w:rsid w:val="0076281A"/>
    <w:rsid w:val="00762ADE"/>
    <w:rsid w:val="0076365D"/>
    <w:rsid w:val="007642DC"/>
    <w:rsid w:val="007660E6"/>
    <w:rsid w:val="007661A9"/>
    <w:rsid w:val="007662C0"/>
    <w:rsid w:val="00767107"/>
    <w:rsid w:val="0076742F"/>
    <w:rsid w:val="00767712"/>
    <w:rsid w:val="00770DED"/>
    <w:rsid w:val="007711D0"/>
    <w:rsid w:val="007712E6"/>
    <w:rsid w:val="00771D3D"/>
    <w:rsid w:val="007728AB"/>
    <w:rsid w:val="00772927"/>
    <w:rsid w:val="00772CFE"/>
    <w:rsid w:val="00772E46"/>
    <w:rsid w:val="007730CF"/>
    <w:rsid w:val="00774756"/>
    <w:rsid w:val="00775181"/>
    <w:rsid w:val="007751B6"/>
    <w:rsid w:val="00775345"/>
    <w:rsid w:val="00775A8F"/>
    <w:rsid w:val="00776A33"/>
    <w:rsid w:val="00776F15"/>
    <w:rsid w:val="007779ED"/>
    <w:rsid w:val="00780B1A"/>
    <w:rsid w:val="00780D69"/>
    <w:rsid w:val="007810D3"/>
    <w:rsid w:val="007811AA"/>
    <w:rsid w:val="0078264A"/>
    <w:rsid w:val="007834D9"/>
    <w:rsid w:val="00783C2E"/>
    <w:rsid w:val="00783D11"/>
    <w:rsid w:val="00785E46"/>
    <w:rsid w:val="00787917"/>
    <w:rsid w:val="00791489"/>
    <w:rsid w:val="00791683"/>
    <w:rsid w:val="00792E0A"/>
    <w:rsid w:val="00792F0C"/>
    <w:rsid w:val="00795460"/>
    <w:rsid w:val="00796CF7"/>
    <w:rsid w:val="00797C95"/>
    <w:rsid w:val="007A0313"/>
    <w:rsid w:val="007A0A83"/>
    <w:rsid w:val="007A4BB3"/>
    <w:rsid w:val="007A610D"/>
    <w:rsid w:val="007A6307"/>
    <w:rsid w:val="007A6822"/>
    <w:rsid w:val="007A724D"/>
    <w:rsid w:val="007A749D"/>
    <w:rsid w:val="007A7B37"/>
    <w:rsid w:val="007B024C"/>
    <w:rsid w:val="007B05F9"/>
    <w:rsid w:val="007B1C4C"/>
    <w:rsid w:val="007B2800"/>
    <w:rsid w:val="007B38F7"/>
    <w:rsid w:val="007B40D4"/>
    <w:rsid w:val="007B4511"/>
    <w:rsid w:val="007B5C86"/>
    <w:rsid w:val="007B6071"/>
    <w:rsid w:val="007B6540"/>
    <w:rsid w:val="007B69A2"/>
    <w:rsid w:val="007C09C4"/>
    <w:rsid w:val="007C0ADF"/>
    <w:rsid w:val="007C25E9"/>
    <w:rsid w:val="007C2F78"/>
    <w:rsid w:val="007C34C5"/>
    <w:rsid w:val="007C4079"/>
    <w:rsid w:val="007C4827"/>
    <w:rsid w:val="007C4A20"/>
    <w:rsid w:val="007C7040"/>
    <w:rsid w:val="007D0284"/>
    <w:rsid w:val="007D09C8"/>
    <w:rsid w:val="007D0B7F"/>
    <w:rsid w:val="007D1266"/>
    <w:rsid w:val="007D12FE"/>
    <w:rsid w:val="007D1B94"/>
    <w:rsid w:val="007D2B90"/>
    <w:rsid w:val="007D33DF"/>
    <w:rsid w:val="007D458D"/>
    <w:rsid w:val="007D4E8C"/>
    <w:rsid w:val="007D538F"/>
    <w:rsid w:val="007D668A"/>
    <w:rsid w:val="007D6A05"/>
    <w:rsid w:val="007D753D"/>
    <w:rsid w:val="007E09E2"/>
    <w:rsid w:val="007E0FF5"/>
    <w:rsid w:val="007E1012"/>
    <w:rsid w:val="007E17CD"/>
    <w:rsid w:val="007E24ED"/>
    <w:rsid w:val="007E374B"/>
    <w:rsid w:val="007E39DE"/>
    <w:rsid w:val="007E3F53"/>
    <w:rsid w:val="007E5F2E"/>
    <w:rsid w:val="007E6244"/>
    <w:rsid w:val="007E7997"/>
    <w:rsid w:val="007E7B47"/>
    <w:rsid w:val="007F04EF"/>
    <w:rsid w:val="007F342F"/>
    <w:rsid w:val="007F38D1"/>
    <w:rsid w:val="007F56BB"/>
    <w:rsid w:val="007F63CE"/>
    <w:rsid w:val="007F6EA4"/>
    <w:rsid w:val="007F7C60"/>
    <w:rsid w:val="008002A5"/>
    <w:rsid w:val="0080050E"/>
    <w:rsid w:val="00801329"/>
    <w:rsid w:val="00801424"/>
    <w:rsid w:val="00801AA4"/>
    <w:rsid w:val="00801B7E"/>
    <w:rsid w:val="008021B9"/>
    <w:rsid w:val="0080432B"/>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30C"/>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59A"/>
    <w:rsid w:val="00855CA6"/>
    <w:rsid w:val="00860323"/>
    <w:rsid w:val="00860F4F"/>
    <w:rsid w:val="008610B9"/>
    <w:rsid w:val="00862656"/>
    <w:rsid w:val="00863013"/>
    <w:rsid w:val="00863F67"/>
    <w:rsid w:val="00864655"/>
    <w:rsid w:val="0086483A"/>
    <w:rsid w:val="0087049C"/>
    <w:rsid w:val="00870AAD"/>
    <w:rsid w:val="00870EDE"/>
    <w:rsid w:val="00871DA0"/>
    <w:rsid w:val="00872030"/>
    <w:rsid w:val="00873973"/>
    <w:rsid w:val="00875C28"/>
    <w:rsid w:val="00875E75"/>
    <w:rsid w:val="0087658F"/>
    <w:rsid w:val="0087762E"/>
    <w:rsid w:val="00877823"/>
    <w:rsid w:val="008803F5"/>
    <w:rsid w:val="00881291"/>
    <w:rsid w:val="008812BF"/>
    <w:rsid w:val="00881341"/>
    <w:rsid w:val="00882931"/>
    <w:rsid w:val="00884939"/>
    <w:rsid w:val="008853E0"/>
    <w:rsid w:val="00885BE2"/>
    <w:rsid w:val="008863C8"/>
    <w:rsid w:val="008869CF"/>
    <w:rsid w:val="00886D40"/>
    <w:rsid w:val="00887A0E"/>
    <w:rsid w:val="008907F3"/>
    <w:rsid w:val="00891AE4"/>
    <w:rsid w:val="008920C2"/>
    <w:rsid w:val="00895411"/>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1A4"/>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5AE"/>
    <w:rsid w:val="008D0948"/>
    <w:rsid w:val="008D311C"/>
    <w:rsid w:val="008D31D2"/>
    <w:rsid w:val="008D3CC5"/>
    <w:rsid w:val="008D564A"/>
    <w:rsid w:val="008D5E47"/>
    <w:rsid w:val="008D7D8C"/>
    <w:rsid w:val="008E004E"/>
    <w:rsid w:val="008E04FB"/>
    <w:rsid w:val="008E3E79"/>
    <w:rsid w:val="008E5282"/>
    <w:rsid w:val="008E5E2C"/>
    <w:rsid w:val="008E66DF"/>
    <w:rsid w:val="008E78F1"/>
    <w:rsid w:val="008F03CE"/>
    <w:rsid w:val="008F075B"/>
    <w:rsid w:val="008F0E9E"/>
    <w:rsid w:val="008F2913"/>
    <w:rsid w:val="008F2A4E"/>
    <w:rsid w:val="008F2AE9"/>
    <w:rsid w:val="008F2CB7"/>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7AB"/>
    <w:rsid w:val="00912257"/>
    <w:rsid w:val="00913495"/>
    <w:rsid w:val="00913874"/>
    <w:rsid w:val="00914277"/>
    <w:rsid w:val="00915D9D"/>
    <w:rsid w:val="009163CC"/>
    <w:rsid w:val="0091674C"/>
    <w:rsid w:val="00916862"/>
    <w:rsid w:val="00916B2A"/>
    <w:rsid w:val="00916D96"/>
    <w:rsid w:val="009174F7"/>
    <w:rsid w:val="00917E76"/>
    <w:rsid w:val="00920167"/>
    <w:rsid w:val="0092199C"/>
    <w:rsid w:val="00921BB8"/>
    <w:rsid w:val="00921D28"/>
    <w:rsid w:val="00922034"/>
    <w:rsid w:val="0092266C"/>
    <w:rsid w:val="009241E8"/>
    <w:rsid w:val="009258BA"/>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1F1C"/>
    <w:rsid w:val="0094204A"/>
    <w:rsid w:val="009443ED"/>
    <w:rsid w:val="00945DBF"/>
    <w:rsid w:val="00946042"/>
    <w:rsid w:val="00946AB3"/>
    <w:rsid w:val="00947074"/>
    <w:rsid w:val="0094752A"/>
    <w:rsid w:val="00947D01"/>
    <w:rsid w:val="009503EA"/>
    <w:rsid w:val="0095112D"/>
    <w:rsid w:val="00952124"/>
    <w:rsid w:val="00955143"/>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1E84"/>
    <w:rsid w:val="009728F2"/>
    <w:rsid w:val="00972BEF"/>
    <w:rsid w:val="00973BCF"/>
    <w:rsid w:val="009744BC"/>
    <w:rsid w:val="00974E60"/>
    <w:rsid w:val="00974EDB"/>
    <w:rsid w:val="00975427"/>
    <w:rsid w:val="0097566B"/>
    <w:rsid w:val="00975896"/>
    <w:rsid w:val="00975DF1"/>
    <w:rsid w:val="00976AFE"/>
    <w:rsid w:val="009772E4"/>
    <w:rsid w:val="00983389"/>
    <w:rsid w:val="00983CEA"/>
    <w:rsid w:val="0098411E"/>
    <w:rsid w:val="00984198"/>
    <w:rsid w:val="00984E04"/>
    <w:rsid w:val="009857D4"/>
    <w:rsid w:val="00986194"/>
    <w:rsid w:val="009861D2"/>
    <w:rsid w:val="00986E53"/>
    <w:rsid w:val="00986F0F"/>
    <w:rsid w:val="00987CE5"/>
    <w:rsid w:val="00990E6E"/>
    <w:rsid w:val="00991936"/>
    <w:rsid w:val="00993CF0"/>
    <w:rsid w:val="0099428D"/>
    <w:rsid w:val="009949A7"/>
    <w:rsid w:val="00994AC8"/>
    <w:rsid w:val="00995CDC"/>
    <w:rsid w:val="009975CA"/>
    <w:rsid w:val="009A0C15"/>
    <w:rsid w:val="009A0CC2"/>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05"/>
    <w:rsid w:val="009B54FE"/>
    <w:rsid w:val="009B77DD"/>
    <w:rsid w:val="009C13BF"/>
    <w:rsid w:val="009C2943"/>
    <w:rsid w:val="009C454F"/>
    <w:rsid w:val="009C4B2C"/>
    <w:rsid w:val="009C4CB3"/>
    <w:rsid w:val="009C4F15"/>
    <w:rsid w:val="009C511C"/>
    <w:rsid w:val="009C5416"/>
    <w:rsid w:val="009C587B"/>
    <w:rsid w:val="009C64C5"/>
    <w:rsid w:val="009C67C0"/>
    <w:rsid w:val="009C6F87"/>
    <w:rsid w:val="009C7166"/>
    <w:rsid w:val="009C742C"/>
    <w:rsid w:val="009D2376"/>
    <w:rsid w:val="009D2D48"/>
    <w:rsid w:val="009D3103"/>
    <w:rsid w:val="009D32F9"/>
    <w:rsid w:val="009D3647"/>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3DD"/>
    <w:rsid w:val="009F045D"/>
    <w:rsid w:val="009F1098"/>
    <w:rsid w:val="009F1458"/>
    <w:rsid w:val="009F1D3A"/>
    <w:rsid w:val="009F2C2E"/>
    <w:rsid w:val="009F39A4"/>
    <w:rsid w:val="009F4190"/>
    <w:rsid w:val="009F4911"/>
    <w:rsid w:val="009F4C9D"/>
    <w:rsid w:val="009F513E"/>
    <w:rsid w:val="009F5241"/>
    <w:rsid w:val="009F5285"/>
    <w:rsid w:val="009F6807"/>
    <w:rsid w:val="009F68DF"/>
    <w:rsid w:val="009F6A24"/>
    <w:rsid w:val="009F737A"/>
    <w:rsid w:val="00A0042C"/>
    <w:rsid w:val="00A00495"/>
    <w:rsid w:val="00A01850"/>
    <w:rsid w:val="00A01925"/>
    <w:rsid w:val="00A01BC3"/>
    <w:rsid w:val="00A01DEB"/>
    <w:rsid w:val="00A02D81"/>
    <w:rsid w:val="00A06D32"/>
    <w:rsid w:val="00A071A4"/>
    <w:rsid w:val="00A07545"/>
    <w:rsid w:val="00A1078C"/>
    <w:rsid w:val="00A13947"/>
    <w:rsid w:val="00A13E2B"/>
    <w:rsid w:val="00A1562A"/>
    <w:rsid w:val="00A15901"/>
    <w:rsid w:val="00A1618E"/>
    <w:rsid w:val="00A161A1"/>
    <w:rsid w:val="00A20562"/>
    <w:rsid w:val="00A208BC"/>
    <w:rsid w:val="00A20F75"/>
    <w:rsid w:val="00A212B1"/>
    <w:rsid w:val="00A24AED"/>
    <w:rsid w:val="00A26AA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9B3"/>
    <w:rsid w:val="00A40AF2"/>
    <w:rsid w:val="00A411DC"/>
    <w:rsid w:val="00A42E21"/>
    <w:rsid w:val="00A43904"/>
    <w:rsid w:val="00A4582E"/>
    <w:rsid w:val="00A45BD2"/>
    <w:rsid w:val="00A45DFA"/>
    <w:rsid w:val="00A468F6"/>
    <w:rsid w:val="00A46A1E"/>
    <w:rsid w:val="00A50595"/>
    <w:rsid w:val="00A50A39"/>
    <w:rsid w:val="00A512E4"/>
    <w:rsid w:val="00A51DF1"/>
    <w:rsid w:val="00A52AFB"/>
    <w:rsid w:val="00A5371D"/>
    <w:rsid w:val="00A53967"/>
    <w:rsid w:val="00A543EE"/>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C0F"/>
    <w:rsid w:val="00A71670"/>
    <w:rsid w:val="00A72874"/>
    <w:rsid w:val="00A72E48"/>
    <w:rsid w:val="00A7359C"/>
    <w:rsid w:val="00A73616"/>
    <w:rsid w:val="00A73A2B"/>
    <w:rsid w:val="00A74F99"/>
    <w:rsid w:val="00A756E5"/>
    <w:rsid w:val="00A76648"/>
    <w:rsid w:val="00A76DF7"/>
    <w:rsid w:val="00A77523"/>
    <w:rsid w:val="00A77682"/>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598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486F"/>
    <w:rsid w:val="00AA550A"/>
    <w:rsid w:val="00AA5EBD"/>
    <w:rsid w:val="00AA628B"/>
    <w:rsid w:val="00AA6DE4"/>
    <w:rsid w:val="00AA7408"/>
    <w:rsid w:val="00AA76F2"/>
    <w:rsid w:val="00AA7D1F"/>
    <w:rsid w:val="00AB02C6"/>
    <w:rsid w:val="00AB1E8C"/>
    <w:rsid w:val="00AB246B"/>
    <w:rsid w:val="00AB2E96"/>
    <w:rsid w:val="00AB36D4"/>
    <w:rsid w:val="00AB4962"/>
    <w:rsid w:val="00AB54AE"/>
    <w:rsid w:val="00AB5500"/>
    <w:rsid w:val="00AB5564"/>
    <w:rsid w:val="00AB57FB"/>
    <w:rsid w:val="00AB592C"/>
    <w:rsid w:val="00AB6A5A"/>
    <w:rsid w:val="00AB7348"/>
    <w:rsid w:val="00AC13B0"/>
    <w:rsid w:val="00AC2FD0"/>
    <w:rsid w:val="00AC33DC"/>
    <w:rsid w:val="00AC3DBD"/>
    <w:rsid w:val="00AC5840"/>
    <w:rsid w:val="00AC5E85"/>
    <w:rsid w:val="00AD03D8"/>
    <w:rsid w:val="00AD0D5F"/>
    <w:rsid w:val="00AD34CF"/>
    <w:rsid w:val="00AD36C8"/>
    <w:rsid w:val="00AD37C9"/>
    <w:rsid w:val="00AD47D3"/>
    <w:rsid w:val="00AD652F"/>
    <w:rsid w:val="00AD7D05"/>
    <w:rsid w:val="00AE01F6"/>
    <w:rsid w:val="00AE091D"/>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92C"/>
    <w:rsid w:val="00B0072E"/>
    <w:rsid w:val="00B03B63"/>
    <w:rsid w:val="00B0513A"/>
    <w:rsid w:val="00B06085"/>
    <w:rsid w:val="00B0620B"/>
    <w:rsid w:val="00B072A3"/>
    <w:rsid w:val="00B07FCD"/>
    <w:rsid w:val="00B10EB1"/>
    <w:rsid w:val="00B1149C"/>
    <w:rsid w:val="00B11AE6"/>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3EE9"/>
    <w:rsid w:val="00B24EA8"/>
    <w:rsid w:val="00B26625"/>
    <w:rsid w:val="00B26A5A"/>
    <w:rsid w:val="00B2713B"/>
    <w:rsid w:val="00B2769B"/>
    <w:rsid w:val="00B307D2"/>
    <w:rsid w:val="00B31452"/>
    <w:rsid w:val="00B3398B"/>
    <w:rsid w:val="00B33B1E"/>
    <w:rsid w:val="00B362D9"/>
    <w:rsid w:val="00B36B99"/>
    <w:rsid w:val="00B36D20"/>
    <w:rsid w:val="00B36F67"/>
    <w:rsid w:val="00B373FD"/>
    <w:rsid w:val="00B401F8"/>
    <w:rsid w:val="00B40633"/>
    <w:rsid w:val="00B41751"/>
    <w:rsid w:val="00B42AFB"/>
    <w:rsid w:val="00B42ED7"/>
    <w:rsid w:val="00B44049"/>
    <w:rsid w:val="00B44318"/>
    <w:rsid w:val="00B44C4B"/>
    <w:rsid w:val="00B477CB"/>
    <w:rsid w:val="00B508A7"/>
    <w:rsid w:val="00B50E5A"/>
    <w:rsid w:val="00B516BC"/>
    <w:rsid w:val="00B52081"/>
    <w:rsid w:val="00B52695"/>
    <w:rsid w:val="00B545AF"/>
    <w:rsid w:val="00B55B09"/>
    <w:rsid w:val="00B56711"/>
    <w:rsid w:val="00B57EF2"/>
    <w:rsid w:val="00B60234"/>
    <w:rsid w:val="00B604F3"/>
    <w:rsid w:val="00B6101C"/>
    <w:rsid w:val="00B615ED"/>
    <w:rsid w:val="00B63A9D"/>
    <w:rsid w:val="00B63C9C"/>
    <w:rsid w:val="00B64888"/>
    <w:rsid w:val="00B672E3"/>
    <w:rsid w:val="00B675F9"/>
    <w:rsid w:val="00B70849"/>
    <w:rsid w:val="00B71949"/>
    <w:rsid w:val="00B72C1C"/>
    <w:rsid w:val="00B73BB7"/>
    <w:rsid w:val="00B74AC6"/>
    <w:rsid w:val="00B751C3"/>
    <w:rsid w:val="00B76A67"/>
    <w:rsid w:val="00B76C0D"/>
    <w:rsid w:val="00B77326"/>
    <w:rsid w:val="00B77D0D"/>
    <w:rsid w:val="00B80817"/>
    <w:rsid w:val="00B81285"/>
    <w:rsid w:val="00B81B5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FE3"/>
    <w:rsid w:val="00BB2683"/>
    <w:rsid w:val="00BB40DF"/>
    <w:rsid w:val="00BB5E2C"/>
    <w:rsid w:val="00BB7D9E"/>
    <w:rsid w:val="00BC0AD7"/>
    <w:rsid w:val="00BC16AC"/>
    <w:rsid w:val="00BC2B7B"/>
    <w:rsid w:val="00BC3AE8"/>
    <w:rsid w:val="00BC3AF4"/>
    <w:rsid w:val="00BC43A8"/>
    <w:rsid w:val="00BC46F0"/>
    <w:rsid w:val="00BC5C6D"/>
    <w:rsid w:val="00BC7120"/>
    <w:rsid w:val="00BC76A3"/>
    <w:rsid w:val="00BD00D1"/>
    <w:rsid w:val="00BD07A2"/>
    <w:rsid w:val="00BD2603"/>
    <w:rsid w:val="00BD3D9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F12"/>
    <w:rsid w:val="00BF4D03"/>
    <w:rsid w:val="00BF4E85"/>
    <w:rsid w:val="00BF54BD"/>
    <w:rsid w:val="00BF5892"/>
    <w:rsid w:val="00BF6105"/>
    <w:rsid w:val="00C01804"/>
    <w:rsid w:val="00C026BC"/>
    <w:rsid w:val="00C026D1"/>
    <w:rsid w:val="00C02AD4"/>
    <w:rsid w:val="00C03869"/>
    <w:rsid w:val="00C07988"/>
    <w:rsid w:val="00C07C5E"/>
    <w:rsid w:val="00C07D6D"/>
    <w:rsid w:val="00C10068"/>
    <w:rsid w:val="00C10466"/>
    <w:rsid w:val="00C10AC5"/>
    <w:rsid w:val="00C110FF"/>
    <w:rsid w:val="00C12DAD"/>
    <w:rsid w:val="00C12E17"/>
    <w:rsid w:val="00C14741"/>
    <w:rsid w:val="00C1544B"/>
    <w:rsid w:val="00C16078"/>
    <w:rsid w:val="00C1665A"/>
    <w:rsid w:val="00C1739F"/>
    <w:rsid w:val="00C177FF"/>
    <w:rsid w:val="00C222FF"/>
    <w:rsid w:val="00C2338E"/>
    <w:rsid w:val="00C23FB0"/>
    <w:rsid w:val="00C24021"/>
    <w:rsid w:val="00C2414E"/>
    <w:rsid w:val="00C248AF"/>
    <w:rsid w:val="00C24B09"/>
    <w:rsid w:val="00C24BDE"/>
    <w:rsid w:val="00C24E9F"/>
    <w:rsid w:val="00C26C15"/>
    <w:rsid w:val="00C300B2"/>
    <w:rsid w:val="00C32151"/>
    <w:rsid w:val="00C3217A"/>
    <w:rsid w:val="00C33551"/>
    <w:rsid w:val="00C3357D"/>
    <w:rsid w:val="00C33BE9"/>
    <w:rsid w:val="00C33C13"/>
    <w:rsid w:val="00C348C7"/>
    <w:rsid w:val="00C356D1"/>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012D"/>
    <w:rsid w:val="00C61640"/>
    <w:rsid w:val="00C61AA7"/>
    <w:rsid w:val="00C61B7B"/>
    <w:rsid w:val="00C61B8E"/>
    <w:rsid w:val="00C64A49"/>
    <w:rsid w:val="00C668DE"/>
    <w:rsid w:val="00C7044F"/>
    <w:rsid w:val="00C720F8"/>
    <w:rsid w:val="00C7294B"/>
    <w:rsid w:val="00C75139"/>
    <w:rsid w:val="00C7525C"/>
    <w:rsid w:val="00C76CF7"/>
    <w:rsid w:val="00C8072D"/>
    <w:rsid w:val="00C80887"/>
    <w:rsid w:val="00C81195"/>
    <w:rsid w:val="00C812D5"/>
    <w:rsid w:val="00C830BF"/>
    <w:rsid w:val="00C83A4C"/>
    <w:rsid w:val="00C8533B"/>
    <w:rsid w:val="00C858BA"/>
    <w:rsid w:val="00C86977"/>
    <w:rsid w:val="00C91084"/>
    <w:rsid w:val="00C916C8"/>
    <w:rsid w:val="00C9398D"/>
    <w:rsid w:val="00C939EE"/>
    <w:rsid w:val="00C93C6E"/>
    <w:rsid w:val="00C93F93"/>
    <w:rsid w:val="00C94D44"/>
    <w:rsid w:val="00C95EEE"/>
    <w:rsid w:val="00C974CB"/>
    <w:rsid w:val="00C97929"/>
    <w:rsid w:val="00CA0049"/>
    <w:rsid w:val="00CA0980"/>
    <w:rsid w:val="00CA21F0"/>
    <w:rsid w:val="00CA2A98"/>
    <w:rsid w:val="00CA2BAE"/>
    <w:rsid w:val="00CA34BA"/>
    <w:rsid w:val="00CA4011"/>
    <w:rsid w:val="00CA4503"/>
    <w:rsid w:val="00CA49AC"/>
    <w:rsid w:val="00CA5A66"/>
    <w:rsid w:val="00CA651B"/>
    <w:rsid w:val="00CA796A"/>
    <w:rsid w:val="00CB2575"/>
    <w:rsid w:val="00CB25F3"/>
    <w:rsid w:val="00CB3677"/>
    <w:rsid w:val="00CB368F"/>
    <w:rsid w:val="00CB3B32"/>
    <w:rsid w:val="00CB4C42"/>
    <w:rsid w:val="00CB4DFA"/>
    <w:rsid w:val="00CB79E4"/>
    <w:rsid w:val="00CB7BD7"/>
    <w:rsid w:val="00CC3DDF"/>
    <w:rsid w:val="00CC4CB6"/>
    <w:rsid w:val="00CC4DB0"/>
    <w:rsid w:val="00CC501D"/>
    <w:rsid w:val="00CC5038"/>
    <w:rsid w:val="00CC5326"/>
    <w:rsid w:val="00CC7426"/>
    <w:rsid w:val="00CC7910"/>
    <w:rsid w:val="00CD0C20"/>
    <w:rsid w:val="00CD1DC1"/>
    <w:rsid w:val="00CD297A"/>
    <w:rsid w:val="00CD3DB0"/>
    <w:rsid w:val="00CD4129"/>
    <w:rsid w:val="00CD597C"/>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681"/>
    <w:rsid w:val="00CF285E"/>
    <w:rsid w:val="00CF3739"/>
    <w:rsid w:val="00CF3D84"/>
    <w:rsid w:val="00CF4269"/>
    <w:rsid w:val="00CF4F0C"/>
    <w:rsid w:val="00CF5597"/>
    <w:rsid w:val="00CF57B4"/>
    <w:rsid w:val="00CF5CA5"/>
    <w:rsid w:val="00CF658A"/>
    <w:rsid w:val="00CF668F"/>
    <w:rsid w:val="00CF66B6"/>
    <w:rsid w:val="00D007D6"/>
    <w:rsid w:val="00D01A9F"/>
    <w:rsid w:val="00D01B7A"/>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787"/>
    <w:rsid w:val="00D149E1"/>
    <w:rsid w:val="00D14A44"/>
    <w:rsid w:val="00D1566F"/>
    <w:rsid w:val="00D15BCC"/>
    <w:rsid w:val="00D1628F"/>
    <w:rsid w:val="00D16A69"/>
    <w:rsid w:val="00D21D89"/>
    <w:rsid w:val="00D22522"/>
    <w:rsid w:val="00D22657"/>
    <w:rsid w:val="00D228DF"/>
    <w:rsid w:val="00D23557"/>
    <w:rsid w:val="00D2427F"/>
    <w:rsid w:val="00D2452E"/>
    <w:rsid w:val="00D24BB7"/>
    <w:rsid w:val="00D2506D"/>
    <w:rsid w:val="00D263AE"/>
    <w:rsid w:val="00D268D4"/>
    <w:rsid w:val="00D2726C"/>
    <w:rsid w:val="00D27855"/>
    <w:rsid w:val="00D27E5A"/>
    <w:rsid w:val="00D31021"/>
    <w:rsid w:val="00D32829"/>
    <w:rsid w:val="00D329B9"/>
    <w:rsid w:val="00D33412"/>
    <w:rsid w:val="00D33A4C"/>
    <w:rsid w:val="00D3482C"/>
    <w:rsid w:val="00D3664C"/>
    <w:rsid w:val="00D3683A"/>
    <w:rsid w:val="00D379C5"/>
    <w:rsid w:val="00D37C36"/>
    <w:rsid w:val="00D40559"/>
    <w:rsid w:val="00D405B8"/>
    <w:rsid w:val="00D41493"/>
    <w:rsid w:val="00D4200A"/>
    <w:rsid w:val="00D4267F"/>
    <w:rsid w:val="00D42FF9"/>
    <w:rsid w:val="00D441E9"/>
    <w:rsid w:val="00D44425"/>
    <w:rsid w:val="00D44FC8"/>
    <w:rsid w:val="00D45D8F"/>
    <w:rsid w:val="00D50332"/>
    <w:rsid w:val="00D504EA"/>
    <w:rsid w:val="00D50A35"/>
    <w:rsid w:val="00D518FD"/>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6AB"/>
    <w:rsid w:val="00D7194A"/>
    <w:rsid w:val="00D72AE4"/>
    <w:rsid w:val="00D73026"/>
    <w:rsid w:val="00D73FA1"/>
    <w:rsid w:val="00D7469D"/>
    <w:rsid w:val="00D7550B"/>
    <w:rsid w:val="00D75EEB"/>
    <w:rsid w:val="00D75F1E"/>
    <w:rsid w:val="00D80F87"/>
    <w:rsid w:val="00D812A5"/>
    <w:rsid w:val="00D81CA9"/>
    <w:rsid w:val="00D82A5C"/>
    <w:rsid w:val="00D82D11"/>
    <w:rsid w:val="00D83827"/>
    <w:rsid w:val="00D838B1"/>
    <w:rsid w:val="00D83CD3"/>
    <w:rsid w:val="00D83E51"/>
    <w:rsid w:val="00D84719"/>
    <w:rsid w:val="00D856EA"/>
    <w:rsid w:val="00D85ACD"/>
    <w:rsid w:val="00D85C92"/>
    <w:rsid w:val="00D86460"/>
    <w:rsid w:val="00D912D5"/>
    <w:rsid w:val="00D91AAF"/>
    <w:rsid w:val="00D94564"/>
    <w:rsid w:val="00D9536E"/>
    <w:rsid w:val="00D97426"/>
    <w:rsid w:val="00D97568"/>
    <w:rsid w:val="00D97FC1"/>
    <w:rsid w:val="00DA0682"/>
    <w:rsid w:val="00DA06B0"/>
    <w:rsid w:val="00DA29BA"/>
    <w:rsid w:val="00DA3249"/>
    <w:rsid w:val="00DA38CE"/>
    <w:rsid w:val="00DA47F0"/>
    <w:rsid w:val="00DA4B01"/>
    <w:rsid w:val="00DA5322"/>
    <w:rsid w:val="00DA55AC"/>
    <w:rsid w:val="00DA5600"/>
    <w:rsid w:val="00DA608B"/>
    <w:rsid w:val="00DA7413"/>
    <w:rsid w:val="00DA790C"/>
    <w:rsid w:val="00DB0066"/>
    <w:rsid w:val="00DB0F9E"/>
    <w:rsid w:val="00DB1307"/>
    <w:rsid w:val="00DB1E1A"/>
    <w:rsid w:val="00DB2AF6"/>
    <w:rsid w:val="00DB364F"/>
    <w:rsid w:val="00DB39E7"/>
    <w:rsid w:val="00DB3B3E"/>
    <w:rsid w:val="00DB3E52"/>
    <w:rsid w:val="00DB71DB"/>
    <w:rsid w:val="00DB71E1"/>
    <w:rsid w:val="00DB7B0F"/>
    <w:rsid w:val="00DB7CB3"/>
    <w:rsid w:val="00DC0D57"/>
    <w:rsid w:val="00DC16F7"/>
    <w:rsid w:val="00DC1CA3"/>
    <w:rsid w:val="00DC2641"/>
    <w:rsid w:val="00DC2B1E"/>
    <w:rsid w:val="00DC7481"/>
    <w:rsid w:val="00DC7591"/>
    <w:rsid w:val="00DD06F7"/>
    <w:rsid w:val="00DD0839"/>
    <w:rsid w:val="00DD26D0"/>
    <w:rsid w:val="00DD47D5"/>
    <w:rsid w:val="00DD516E"/>
    <w:rsid w:val="00DD6729"/>
    <w:rsid w:val="00DD7960"/>
    <w:rsid w:val="00DD7B0D"/>
    <w:rsid w:val="00DE0D91"/>
    <w:rsid w:val="00DE1F29"/>
    <w:rsid w:val="00DE3FEB"/>
    <w:rsid w:val="00DE4757"/>
    <w:rsid w:val="00DE4905"/>
    <w:rsid w:val="00DE510C"/>
    <w:rsid w:val="00DE7822"/>
    <w:rsid w:val="00DF081A"/>
    <w:rsid w:val="00DF265D"/>
    <w:rsid w:val="00DF2EB0"/>
    <w:rsid w:val="00DF31C1"/>
    <w:rsid w:val="00DF427A"/>
    <w:rsid w:val="00DF45C5"/>
    <w:rsid w:val="00DF5A8C"/>
    <w:rsid w:val="00DF71D8"/>
    <w:rsid w:val="00E00CCA"/>
    <w:rsid w:val="00E012B8"/>
    <w:rsid w:val="00E01623"/>
    <w:rsid w:val="00E03B4D"/>
    <w:rsid w:val="00E03FE3"/>
    <w:rsid w:val="00E05AEC"/>
    <w:rsid w:val="00E06951"/>
    <w:rsid w:val="00E10086"/>
    <w:rsid w:val="00E10C94"/>
    <w:rsid w:val="00E10EC4"/>
    <w:rsid w:val="00E10F8A"/>
    <w:rsid w:val="00E118D7"/>
    <w:rsid w:val="00E13F46"/>
    <w:rsid w:val="00E15533"/>
    <w:rsid w:val="00E15BD4"/>
    <w:rsid w:val="00E16458"/>
    <w:rsid w:val="00E16546"/>
    <w:rsid w:val="00E16FB6"/>
    <w:rsid w:val="00E17001"/>
    <w:rsid w:val="00E17814"/>
    <w:rsid w:val="00E17CEF"/>
    <w:rsid w:val="00E20FBC"/>
    <w:rsid w:val="00E22262"/>
    <w:rsid w:val="00E244CA"/>
    <w:rsid w:val="00E245E7"/>
    <w:rsid w:val="00E24EBE"/>
    <w:rsid w:val="00E2512D"/>
    <w:rsid w:val="00E2548C"/>
    <w:rsid w:val="00E2662B"/>
    <w:rsid w:val="00E26736"/>
    <w:rsid w:val="00E268AC"/>
    <w:rsid w:val="00E27986"/>
    <w:rsid w:val="00E27D23"/>
    <w:rsid w:val="00E30654"/>
    <w:rsid w:val="00E30A8A"/>
    <w:rsid w:val="00E31BC7"/>
    <w:rsid w:val="00E31E7F"/>
    <w:rsid w:val="00E3348B"/>
    <w:rsid w:val="00E33F61"/>
    <w:rsid w:val="00E363CD"/>
    <w:rsid w:val="00E365C4"/>
    <w:rsid w:val="00E36C7F"/>
    <w:rsid w:val="00E37652"/>
    <w:rsid w:val="00E3768F"/>
    <w:rsid w:val="00E402BC"/>
    <w:rsid w:val="00E41403"/>
    <w:rsid w:val="00E418C7"/>
    <w:rsid w:val="00E41BD7"/>
    <w:rsid w:val="00E428D6"/>
    <w:rsid w:val="00E42A50"/>
    <w:rsid w:val="00E43284"/>
    <w:rsid w:val="00E437B3"/>
    <w:rsid w:val="00E445C9"/>
    <w:rsid w:val="00E447C5"/>
    <w:rsid w:val="00E450C1"/>
    <w:rsid w:val="00E4547F"/>
    <w:rsid w:val="00E45657"/>
    <w:rsid w:val="00E4574F"/>
    <w:rsid w:val="00E46B7D"/>
    <w:rsid w:val="00E5091C"/>
    <w:rsid w:val="00E50E42"/>
    <w:rsid w:val="00E51009"/>
    <w:rsid w:val="00E511AB"/>
    <w:rsid w:val="00E51350"/>
    <w:rsid w:val="00E51888"/>
    <w:rsid w:val="00E51C5E"/>
    <w:rsid w:val="00E523FB"/>
    <w:rsid w:val="00E528AF"/>
    <w:rsid w:val="00E53629"/>
    <w:rsid w:val="00E5372C"/>
    <w:rsid w:val="00E537A9"/>
    <w:rsid w:val="00E541BF"/>
    <w:rsid w:val="00E541C7"/>
    <w:rsid w:val="00E5480C"/>
    <w:rsid w:val="00E54AB7"/>
    <w:rsid w:val="00E55131"/>
    <w:rsid w:val="00E55F3E"/>
    <w:rsid w:val="00E56392"/>
    <w:rsid w:val="00E56E17"/>
    <w:rsid w:val="00E5712F"/>
    <w:rsid w:val="00E601DA"/>
    <w:rsid w:val="00E60547"/>
    <w:rsid w:val="00E60745"/>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77C"/>
    <w:rsid w:val="00E7584A"/>
    <w:rsid w:val="00E760D0"/>
    <w:rsid w:val="00E76D85"/>
    <w:rsid w:val="00E77C2E"/>
    <w:rsid w:val="00E80A1A"/>
    <w:rsid w:val="00E8292A"/>
    <w:rsid w:val="00E82DE7"/>
    <w:rsid w:val="00E83CFD"/>
    <w:rsid w:val="00E84116"/>
    <w:rsid w:val="00E84C5C"/>
    <w:rsid w:val="00E85533"/>
    <w:rsid w:val="00E85D9A"/>
    <w:rsid w:val="00E86343"/>
    <w:rsid w:val="00E866CD"/>
    <w:rsid w:val="00E877ED"/>
    <w:rsid w:val="00E901FD"/>
    <w:rsid w:val="00E91964"/>
    <w:rsid w:val="00E91FB1"/>
    <w:rsid w:val="00E9419C"/>
    <w:rsid w:val="00E94468"/>
    <w:rsid w:val="00E94A0E"/>
    <w:rsid w:val="00E96226"/>
    <w:rsid w:val="00E96DDE"/>
    <w:rsid w:val="00E97C84"/>
    <w:rsid w:val="00EA04AE"/>
    <w:rsid w:val="00EA062F"/>
    <w:rsid w:val="00EA17A9"/>
    <w:rsid w:val="00EA311B"/>
    <w:rsid w:val="00EA36CA"/>
    <w:rsid w:val="00EA3D9C"/>
    <w:rsid w:val="00EA43C0"/>
    <w:rsid w:val="00EA4CB0"/>
    <w:rsid w:val="00EA566F"/>
    <w:rsid w:val="00EA650F"/>
    <w:rsid w:val="00EA705B"/>
    <w:rsid w:val="00EA744C"/>
    <w:rsid w:val="00EB059C"/>
    <w:rsid w:val="00EB2857"/>
    <w:rsid w:val="00EB30B7"/>
    <w:rsid w:val="00EB3F8A"/>
    <w:rsid w:val="00EB416F"/>
    <w:rsid w:val="00EB43B9"/>
    <w:rsid w:val="00EB4482"/>
    <w:rsid w:val="00EB4C01"/>
    <w:rsid w:val="00EB4D59"/>
    <w:rsid w:val="00EB4E58"/>
    <w:rsid w:val="00EB51CD"/>
    <w:rsid w:val="00EB573D"/>
    <w:rsid w:val="00EB583A"/>
    <w:rsid w:val="00EB611E"/>
    <w:rsid w:val="00EB617C"/>
    <w:rsid w:val="00EB7717"/>
    <w:rsid w:val="00EB7752"/>
    <w:rsid w:val="00EC0725"/>
    <w:rsid w:val="00EC0889"/>
    <w:rsid w:val="00EC0C13"/>
    <w:rsid w:val="00EC0F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E9D"/>
    <w:rsid w:val="00EE1723"/>
    <w:rsid w:val="00EE270D"/>
    <w:rsid w:val="00EE6172"/>
    <w:rsid w:val="00EE6989"/>
    <w:rsid w:val="00EE6C77"/>
    <w:rsid w:val="00EE7604"/>
    <w:rsid w:val="00EE7794"/>
    <w:rsid w:val="00EE7912"/>
    <w:rsid w:val="00EE7915"/>
    <w:rsid w:val="00EF0465"/>
    <w:rsid w:val="00EF13C5"/>
    <w:rsid w:val="00EF16D8"/>
    <w:rsid w:val="00EF28EF"/>
    <w:rsid w:val="00EF2EB9"/>
    <w:rsid w:val="00EF3E5C"/>
    <w:rsid w:val="00EF40E7"/>
    <w:rsid w:val="00EF4529"/>
    <w:rsid w:val="00EF5B34"/>
    <w:rsid w:val="00EF657C"/>
    <w:rsid w:val="00EF745F"/>
    <w:rsid w:val="00EF7A8E"/>
    <w:rsid w:val="00F004D1"/>
    <w:rsid w:val="00F00C0D"/>
    <w:rsid w:val="00F00D8C"/>
    <w:rsid w:val="00F0128B"/>
    <w:rsid w:val="00F02663"/>
    <w:rsid w:val="00F03369"/>
    <w:rsid w:val="00F04E62"/>
    <w:rsid w:val="00F050AA"/>
    <w:rsid w:val="00F05E6D"/>
    <w:rsid w:val="00F11329"/>
    <w:rsid w:val="00F11800"/>
    <w:rsid w:val="00F11B61"/>
    <w:rsid w:val="00F135D6"/>
    <w:rsid w:val="00F13922"/>
    <w:rsid w:val="00F13DBC"/>
    <w:rsid w:val="00F15FCF"/>
    <w:rsid w:val="00F16613"/>
    <w:rsid w:val="00F16DC4"/>
    <w:rsid w:val="00F1738D"/>
    <w:rsid w:val="00F20706"/>
    <w:rsid w:val="00F21496"/>
    <w:rsid w:val="00F21E77"/>
    <w:rsid w:val="00F24961"/>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07C1"/>
    <w:rsid w:val="00F71430"/>
    <w:rsid w:val="00F71A8A"/>
    <w:rsid w:val="00F73BFB"/>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0B8D"/>
    <w:rsid w:val="00F91DA4"/>
    <w:rsid w:val="00F92728"/>
    <w:rsid w:val="00F937AF"/>
    <w:rsid w:val="00F94494"/>
    <w:rsid w:val="00F96483"/>
    <w:rsid w:val="00F9648C"/>
    <w:rsid w:val="00F96671"/>
    <w:rsid w:val="00F9680E"/>
    <w:rsid w:val="00F96E21"/>
    <w:rsid w:val="00F97F76"/>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3A5"/>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0A3"/>
    <w:rsid w:val="00FD4A1E"/>
    <w:rsid w:val="00FD66A9"/>
    <w:rsid w:val="00FD6712"/>
    <w:rsid w:val="00FD6853"/>
    <w:rsid w:val="00FD6E54"/>
    <w:rsid w:val="00FE01B5"/>
    <w:rsid w:val="00FE03BB"/>
    <w:rsid w:val="00FE0BF0"/>
    <w:rsid w:val="00FE0E50"/>
    <w:rsid w:val="00FE15A2"/>
    <w:rsid w:val="00FE2BC2"/>
    <w:rsid w:val="00FE3B37"/>
    <w:rsid w:val="00FE4B40"/>
    <w:rsid w:val="00FE5DC4"/>
    <w:rsid w:val="00FE5DF5"/>
    <w:rsid w:val="00FE6E94"/>
    <w:rsid w:val="00FE74C7"/>
    <w:rsid w:val="00FE76CB"/>
    <w:rsid w:val="00FE7BD8"/>
    <w:rsid w:val="00FF12EF"/>
    <w:rsid w:val="00FF1D76"/>
    <w:rsid w:val="00FF309E"/>
    <w:rsid w:val="00FF3EE6"/>
    <w:rsid w:val="00FF434C"/>
    <w:rsid w:val="00FF55F5"/>
    <w:rsid w:val="00FF682B"/>
    <w:rsid w:val="00FF7030"/>
    <w:rsid w:val="00FF7668"/>
    <w:rsid w:val="00FF7D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7638B"/>
    <w:rPr>
      <w:rFonts w:ascii="Arial" w:hAnsi="Arial" w:cs="Arial"/>
      <w:sz w:val="22"/>
    </w:rPr>
  </w:style>
  <w:style w:type="paragraph" w:styleId="ListParagraph">
    <w:name w:val="List Paragraph"/>
    <w:basedOn w:val="Normal"/>
    <w:uiPriority w:val="99"/>
    <w:qFormat/>
    <w:rsid w:val="00386A76"/>
    <w:pPr>
      <w:ind w:left="720"/>
      <w:contextualSpacing/>
    </w:pPr>
  </w:style>
  <w:style w:type="character" w:styleId="Hyperlink">
    <w:name w:val="Hyperlink"/>
    <w:basedOn w:val="DefaultParagraphFont"/>
    <w:unhideWhenUsed/>
    <w:rsid w:val="00B81B57"/>
    <w:rPr>
      <w:color w:val="0000FF" w:themeColor="hyperlink"/>
      <w:u w:val="single"/>
    </w:rPr>
  </w:style>
  <w:style w:type="character" w:customStyle="1" w:styleId="shorttext">
    <w:name w:val="short_text"/>
    <w:basedOn w:val="DefaultParagraphFont"/>
    <w:rsid w:val="00B81B57"/>
    <w:rPr>
      <w:rFonts w:cs="Times New Roman"/>
    </w:rPr>
  </w:style>
  <w:style w:type="character" w:customStyle="1" w:styleId="hps">
    <w:name w:val="hps"/>
    <w:basedOn w:val="DefaultParagraphFont"/>
    <w:rsid w:val="00B81B57"/>
    <w:rPr>
      <w:rFonts w:cs="Times New Roman"/>
    </w:rPr>
  </w:style>
  <w:style w:type="paragraph" w:customStyle="1" w:styleId="ONUME">
    <w:name w:val="ONUM E"/>
    <w:basedOn w:val="BodyText"/>
    <w:link w:val="ONUMEChar"/>
    <w:uiPriority w:val="99"/>
    <w:rsid w:val="00D32829"/>
    <w:pPr>
      <w:numPr>
        <w:numId w:val="9"/>
      </w:numPr>
      <w:spacing w:after="220"/>
    </w:pPr>
    <w:rPr>
      <w:rFonts w:eastAsia="SimSun"/>
      <w:lang w:eastAsia="zh-CN"/>
    </w:rPr>
  </w:style>
  <w:style w:type="character" w:customStyle="1" w:styleId="ONUMEChar">
    <w:name w:val="ONUM E Char"/>
    <w:basedOn w:val="DefaultParagraphFont"/>
    <w:link w:val="ONUME"/>
    <w:uiPriority w:val="99"/>
    <w:locked/>
    <w:rsid w:val="00D32829"/>
    <w:rPr>
      <w:rFonts w:ascii="Arial" w:eastAsia="SimSun" w:hAnsi="Arial" w:cs="Arial"/>
      <w:sz w:val="22"/>
      <w:lang w:eastAsia="zh-CN"/>
    </w:rPr>
  </w:style>
  <w:style w:type="paragraph" w:styleId="BodyText">
    <w:name w:val="Body Text"/>
    <w:basedOn w:val="Normal"/>
    <w:link w:val="BodyTextChar"/>
    <w:semiHidden/>
    <w:unhideWhenUsed/>
    <w:rsid w:val="00D32829"/>
    <w:pPr>
      <w:spacing w:after="120"/>
    </w:pPr>
  </w:style>
  <w:style w:type="character" w:customStyle="1" w:styleId="BodyTextChar">
    <w:name w:val="Body Text Char"/>
    <w:basedOn w:val="DefaultParagraphFont"/>
    <w:link w:val="BodyText"/>
    <w:semiHidden/>
    <w:rsid w:val="00D3282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7638B"/>
    <w:rPr>
      <w:rFonts w:ascii="Arial" w:hAnsi="Arial" w:cs="Arial"/>
      <w:sz w:val="22"/>
    </w:rPr>
  </w:style>
  <w:style w:type="paragraph" w:styleId="ListParagraph">
    <w:name w:val="List Paragraph"/>
    <w:basedOn w:val="Normal"/>
    <w:uiPriority w:val="99"/>
    <w:qFormat/>
    <w:rsid w:val="00386A76"/>
    <w:pPr>
      <w:ind w:left="720"/>
      <w:contextualSpacing/>
    </w:pPr>
  </w:style>
  <w:style w:type="character" w:styleId="Hyperlink">
    <w:name w:val="Hyperlink"/>
    <w:basedOn w:val="DefaultParagraphFont"/>
    <w:unhideWhenUsed/>
    <w:rsid w:val="00B81B57"/>
    <w:rPr>
      <w:color w:val="0000FF" w:themeColor="hyperlink"/>
      <w:u w:val="single"/>
    </w:rPr>
  </w:style>
  <w:style w:type="character" w:customStyle="1" w:styleId="shorttext">
    <w:name w:val="short_text"/>
    <w:basedOn w:val="DefaultParagraphFont"/>
    <w:rsid w:val="00B81B57"/>
    <w:rPr>
      <w:rFonts w:cs="Times New Roman"/>
    </w:rPr>
  </w:style>
  <w:style w:type="character" w:customStyle="1" w:styleId="hps">
    <w:name w:val="hps"/>
    <w:basedOn w:val="DefaultParagraphFont"/>
    <w:rsid w:val="00B81B57"/>
    <w:rPr>
      <w:rFonts w:cs="Times New Roman"/>
    </w:rPr>
  </w:style>
  <w:style w:type="paragraph" w:customStyle="1" w:styleId="ONUME">
    <w:name w:val="ONUM E"/>
    <w:basedOn w:val="BodyText"/>
    <w:link w:val="ONUMEChar"/>
    <w:uiPriority w:val="99"/>
    <w:rsid w:val="00D32829"/>
    <w:pPr>
      <w:numPr>
        <w:numId w:val="9"/>
      </w:numPr>
      <w:spacing w:after="220"/>
    </w:pPr>
    <w:rPr>
      <w:rFonts w:eastAsia="SimSun"/>
      <w:lang w:eastAsia="zh-CN"/>
    </w:rPr>
  </w:style>
  <w:style w:type="character" w:customStyle="1" w:styleId="ONUMEChar">
    <w:name w:val="ONUM E Char"/>
    <w:basedOn w:val="DefaultParagraphFont"/>
    <w:link w:val="ONUME"/>
    <w:uiPriority w:val="99"/>
    <w:locked/>
    <w:rsid w:val="00D32829"/>
    <w:rPr>
      <w:rFonts w:ascii="Arial" w:eastAsia="SimSun" w:hAnsi="Arial" w:cs="Arial"/>
      <w:sz w:val="22"/>
      <w:lang w:eastAsia="zh-CN"/>
    </w:rPr>
  </w:style>
  <w:style w:type="paragraph" w:styleId="BodyText">
    <w:name w:val="Body Text"/>
    <w:basedOn w:val="Normal"/>
    <w:link w:val="BodyTextChar"/>
    <w:semiHidden/>
    <w:unhideWhenUsed/>
    <w:rsid w:val="00D32829"/>
    <w:pPr>
      <w:spacing w:after="120"/>
    </w:pPr>
  </w:style>
  <w:style w:type="character" w:customStyle="1" w:styleId="BodyTextChar">
    <w:name w:val="Body Text Char"/>
    <w:basedOn w:val="DefaultParagraphFont"/>
    <w:link w:val="BodyText"/>
    <w:semiHidden/>
    <w:rsid w:val="00D3282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6468">
      <w:bodyDiv w:val="1"/>
      <w:marLeft w:val="0"/>
      <w:marRight w:val="0"/>
      <w:marTop w:val="0"/>
      <w:marBottom w:val="0"/>
      <w:divBdr>
        <w:top w:val="none" w:sz="0" w:space="0" w:color="auto"/>
        <w:left w:val="none" w:sz="0" w:space="0" w:color="auto"/>
        <w:bottom w:val="none" w:sz="0" w:space="0" w:color="auto"/>
        <w:right w:val="none" w:sz="0" w:space="0" w:color="auto"/>
      </w:divBdr>
    </w:div>
    <w:div w:id="305940642">
      <w:bodyDiv w:val="1"/>
      <w:marLeft w:val="0"/>
      <w:marRight w:val="0"/>
      <w:marTop w:val="0"/>
      <w:marBottom w:val="0"/>
      <w:divBdr>
        <w:top w:val="none" w:sz="0" w:space="0" w:color="auto"/>
        <w:left w:val="none" w:sz="0" w:space="0" w:color="auto"/>
        <w:bottom w:val="none" w:sz="0" w:space="0" w:color="auto"/>
        <w:right w:val="none" w:sz="0" w:space="0" w:color="auto"/>
      </w:divBdr>
    </w:div>
    <w:div w:id="1729256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ownloads\PCT_CTC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48ED7-ACF7-4418-89DE-FB7DC00D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PCT_CTC_28_AR.dotx</Template>
  <TotalTime>11</TotalTime>
  <Pages>16</Pages>
  <Words>8733</Words>
  <Characters>46545</Characters>
  <Application>Microsoft Office Word</Application>
  <DocSecurity>0</DocSecurity>
  <Lines>387</Lines>
  <Paragraphs>110</Paragraphs>
  <ScaleCrop>false</ScaleCrop>
  <HeadingPairs>
    <vt:vector size="2" baseType="variant">
      <vt:variant>
        <vt:lpstr>Title</vt:lpstr>
      </vt:variant>
      <vt:variant>
        <vt:i4>1</vt:i4>
      </vt:variant>
    </vt:vector>
  </HeadingPairs>
  <TitlesOfParts>
    <vt:vector size="1" baseType="lpstr">
      <vt:lpstr>PCT/CTC/29/2 (Arabic)</vt:lpstr>
    </vt:vector>
  </TitlesOfParts>
  <Company>World Intellectual Property Organization</Company>
  <LinksUpToDate>false</LinksUpToDate>
  <CharactersWithSpaces>55168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PCT/CTC/29/2 (Arabic)</dc:title>
  <dc:creator>Ahmed Hassan</dc:creator>
  <cp:keywords>39295A</cp:keywords>
  <cp:lastModifiedBy>YOUSSEF Randa</cp:lastModifiedBy>
  <cp:revision>4</cp:revision>
  <cp:lastPrinted>2016-08-30T14:04:00Z</cp:lastPrinted>
  <dcterms:created xsi:type="dcterms:W3CDTF">2016-08-30T13:54:00Z</dcterms:created>
  <dcterms:modified xsi:type="dcterms:W3CDTF">2016-08-30T14:05:00Z</dcterms:modified>
</cp:coreProperties>
</file>