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2304E" w14:textId="369F1F20" w:rsidR="00B2250F" w:rsidRPr="00B2250F" w:rsidRDefault="00B2250F" w:rsidP="00B2250F">
      <w:pPr>
        <w:jc w:val="right"/>
        <w:rPr>
          <w:rFonts w:ascii="Arial Black" w:hAnsi="Arial Black"/>
          <w:caps/>
          <w:sz w:val="15"/>
        </w:rPr>
      </w:pPr>
      <w:bookmarkStart w:id="0" w:name="_Toc336032059"/>
      <w:r w:rsidRPr="00B2250F">
        <w:rPr>
          <w:rFonts w:cs="Times New Roman"/>
          <w:noProof/>
          <w:lang w:eastAsia="en-US"/>
        </w:rPr>
        <w:drawing>
          <wp:inline distT="0" distB="0" distL="0" distR="0" wp14:anchorId="4313CFFE" wp14:editId="6A1F14A5">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36403EB" w14:textId="52BF6EA7" w:rsidR="00B2250F" w:rsidRPr="00B2250F" w:rsidRDefault="00B2250F" w:rsidP="00F82FD5">
      <w:pPr>
        <w:pBdr>
          <w:top w:val="single" w:sz="4" w:space="10" w:color="auto"/>
        </w:pBdr>
        <w:wordWrap w:val="0"/>
        <w:spacing w:before="120"/>
        <w:jc w:val="right"/>
        <w:rPr>
          <w:rFonts w:ascii="Arial Black" w:hAnsi="Arial Black"/>
          <w:b/>
          <w:caps/>
          <w:sz w:val="15"/>
        </w:rPr>
      </w:pPr>
      <w:bookmarkStart w:id="1" w:name="Code2"/>
      <w:bookmarkStart w:id="2" w:name="Code"/>
    </w:p>
    <w:bookmarkEnd w:id="1"/>
    <w:bookmarkEnd w:id="2"/>
    <w:p w14:paraId="1EF71136" w14:textId="77777777" w:rsidR="00B2250F" w:rsidRPr="00B2250F" w:rsidRDefault="00B2250F" w:rsidP="00B2250F">
      <w:pPr>
        <w:jc w:val="right"/>
        <w:rPr>
          <w:rFonts w:ascii="Arial Black" w:hAnsi="Arial Black"/>
          <w:b/>
          <w:caps/>
          <w:sz w:val="15"/>
          <w:szCs w:val="15"/>
        </w:rPr>
      </w:pPr>
      <w:r w:rsidRPr="00B2250F">
        <w:rPr>
          <w:rFonts w:eastAsia="SimHei" w:hint="eastAsia"/>
          <w:b/>
          <w:sz w:val="15"/>
          <w:szCs w:val="15"/>
        </w:rPr>
        <w:t>原文</w:t>
      </w:r>
      <w:r w:rsidRPr="00B2250F">
        <w:rPr>
          <w:rFonts w:eastAsia="SimHei" w:hint="eastAsia"/>
          <w:b/>
          <w:sz w:val="15"/>
          <w:szCs w:val="15"/>
          <w:lang w:val="pt-BR"/>
        </w:rPr>
        <w:t>：</w:t>
      </w:r>
      <w:bookmarkStart w:id="3" w:name="Original"/>
      <w:r w:rsidRPr="00B2250F">
        <w:rPr>
          <w:rFonts w:eastAsia="SimHei" w:hint="eastAsia"/>
          <w:b/>
          <w:sz w:val="15"/>
          <w:szCs w:val="15"/>
          <w:lang w:val="pt-BR"/>
        </w:rPr>
        <w:t>英</w:t>
      </w:r>
      <w:r w:rsidRPr="00B2250F">
        <w:rPr>
          <w:rFonts w:eastAsia="SimHei" w:hint="eastAsia"/>
          <w:b/>
          <w:sz w:val="15"/>
          <w:szCs w:val="15"/>
        </w:rPr>
        <w:t>文</w:t>
      </w:r>
      <w:bookmarkEnd w:id="3"/>
    </w:p>
    <w:p w14:paraId="075BF8FF" w14:textId="3F150931" w:rsidR="00B2250F" w:rsidRPr="00B2250F" w:rsidRDefault="00B2250F" w:rsidP="00B2250F">
      <w:pPr>
        <w:spacing w:line="1680" w:lineRule="auto"/>
        <w:jc w:val="right"/>
        <w:rPr>
          <w:rFonts w:ascii="SimHei" w:eastAsia="SimHei" w:hAnsi="Arial Black"/>
          <w:b/>
          <w:caps/>
          <w:sz w:val="15"/>
          <w:szCs w:val="15"/>
        </w:rPr>
      </w:pPr>
      <w:r w:rsidRPr="00B2250F">
        <w:rPr>
          <w:rFonts w:ascii="SimHei" w:eastAsia="SimHei" w:hint="eastAsia"/>
          <w:b/>
          <w:sz w:val="15"/>
          <w:szCs w:val="15"/>
        </w:rPr>
        <w:t>日期</w:t>
      </w:r>
      <w:r w:rsidRPr="00B2250F">
        <w:rPr>
          <w:rFonts w:ascii="SimHei" w:eastAsia="SimHei" w:hAnsi="SimSun" w:hint="eastAsia"/>
          <w:b/>
          <w:sz w:val="15"/>
          <w:szCs w:val="15"/>
          <w:lang w:val="pt-BR"/>
        </w:rPr>
        <w:t>：</w:t>
      </w:r>
      <w:bookmarkStart w:id="4" w:name="Date"/>
      <w:r w:rsidRPr="00B2250F">
        <w:rPr>
          <w:rFonts w:ascii="Arial Black" w:eastAsia="SimHei" w:hAnsi="Arial Black"/>
          <w:b/>
          <w:sz w:val="15"/>
          <w:szCs w:val="15"/>
          <w:lang w:val="pt-BR"/>
        </w:rPr>
        <w:t>20</w:t>
      </w:r>
      <w:r w:rsidRPr="00B2250F">
        <w:rPr>
          <w:rFonts w:ascii="Arial Black" w:eastAsia="SimHei" w:hAnsi="Arial Black" w:hint="eastAsia"/>
          <w:b/>
          <w:sz w:val="15"/>
          <w:szCs w:val="15"/>
          <w:lang w:val="pt-BR"/>
        </w:rPr>
        <w:t>2</w:t>
      </w:r>
      <w:r w:rsidRPr="00B2250F">
        <w:rPr>
          <w:rFonts w:ascii="Arial Black" w:eastAsia="SimHei" w:hAnsi="Arial Black"/>
          <w:b/>
          <w:sz w:val="15"/>
          <w:szCs w:val="15"/>
          <w:lang w:val="pt-BR"/>
        </w:rPr>
        <w:t>1</w:t>
      </w:r>
      <w:r w:rsidRPr="00B2250F">
        <w:rPr>
          <w:rFonts w:ascii="SimHei" w:eastAsia="SimHei" w:hAnsi="Times New Roman" w:hint="eastAsia"/>
          <w:b/>
          <w:sz w:val="15"/>
          <w:szCs w:val="15"/>
        </w:rPr>
        <w:t>年</w:t>
      </w:r>
      <w:r w:rsidR="00F82FD5">
        <w:rPr>
          <w:rFonts w:ascii="Arial Black" w:eastAsia="SimHei" w:hAnsi="Arial Black"/>
          <w:b/>
          <w:sz w:val="15"/>
          <w:szCs w:val="15"/>
          <w:lang w:val="pt-BR"/>
        </w:rPr>
        <w:t>7</w:t>
      </w:r>
      <w:r w:rsidRPr="00B2250F">
        <w:rPr>
          <w:rFonts w:ascii="SimHei" w:eastAsia="SimHei" w:hAnsi="Times New Roman" w:hint="eastAsia"/>
          <w:b/>
          <w:sz w:val="15"/>
          <w:szCs w:val="15"/>
        </w:rPr>
        <w:t>月</w:t>
      </w:r>
      <w:r w:rsidR="00814D09">
        <w:rPr>
          <w:rFonts w:ascii="Arial Black" w:eastAsia="SimHei" w:hAnsi="Arial Black"/>
          <w:b/>
          <w:sz w:val="15"/>
          <w:szCs w:val="15"/>
          <w:lang w:val="pt-BR"/>
        </w:rPr>
        <w:t>30</w:t>
      </w:r>
      <w:r w:rsidRPr="00B2250F">
        <w:rPr>
          <w:rFonts w:ascii="SimHei" w:eastAsia="SimHei" w:hAnsi="Times New Roman" w:hint="eastAsia"/>
          <w:b/>
          <w:sz w:val="15"/>
          <w:szCs w:val="15"/>
        </w:rPr>
        <w:t>日</w:t>
      </w:r>
      <w:bookmarkEnd w:id="4"/>
    </w:p>
    <w:p w14:paraId="6E6C00D6" w14:textId="77777777" w:rsidR="00B2250F" w:rsidRPr="00B2250F" w:rsidRDefault="00B2250F" w:rsidP="00B2250F">
      <w:pPr>
        <w:spacing w:after="600"/>
        <w:rPr>
          <w:rFonts w:ascii="SimHei" w:eastAsia="SimHei"/>
          <w:sz w:val="28"/>
          <w:szCs w:val="28"/>
        </w:rPr>
      </w:pPr>
      <w:r w:rsidRPr="00B2250F">
        <w:rPr>
          <w:rFonts w:ascii="SimHei" w:eastAsia="SimHei" w:hint="eastAsia"/>
          <w:sz w:val="28"/>
          <w:szCs w:val="28"/>
        </w:rPr>
        <w:t>发展与知识产权委员会（CDIP）</w:t>
      </w:r>
    </w:p>
    <w:p w14:paraId="40690668" w14:textId="77777777" w:rsidR="00B2250F" w:rsidRPr="00B2250F" w:rsidRDefault="00B2250F" w:rsidP="00B2250F">
      <w:pPr>
        <w:spacing w:after="720"/>
        <w:textAlignment w:val="bottom"/>
        <w:rPr>
          <w:rFonts w:ascii="KaiTi" w:eastAsia="KaiTi" w:hAnsi="KaiTi"/>
          <w:b/>
          <w:sz w:val="24"/>
        </w:rPr>
      </w:pPr>
      <w:r w:rsidRPr="00B2250F">
        <w:rPr>
          <w:rFonts w:ascii="KaiTi" w:eastAsia="KaiTi" w:hint="eastAsia"/>
          <w:b/>
          <w:sz w:val="24"/>
        </w:rPr>
        <w:t>第二十六届会议</w:t>
      </w:r>
      <w:r w:rsidRPr="00B2250F">
        <w:rPr>
          <w:rFonts w:ascii="KaiTi" w:eastAsia="KaiTi"/>
          <w:b/>
          <w:sz w:val="24"/>
        </w:rPr>
        <w:br/>
      </w:r>
      <w:r w:rsidRPr="00B2250F">
        <w:rPr>
          <w:rFonts w:ascii="KaiTi" w:eastAsia="KaiTi" w:hAnsi="KaiTi" w:hint="eastAsia"/>
          <w:sz w:val="24"/>
        </w:rPr>
        <w:t>2021</w:t>
      </w:r>
      <w:r w:rsidRPr="00B2250F">
        <w:rPr>
          <w:rFonts w:ascii="KaiTi" w:eastAsia="KaiTi" w:hAnsi="KaiTi" w:hint="eastAsia"/>
          <w:b/>
          <w:sz w:val="24"/>
        </w:rPr>
        <w:t>年</w:t>
      </w:r>
      <w:r w:rsidRPr="00B2250F">
        <w:rPr>
          <w:rFonts w:ascii="KaiTi" w:eastAsia="KaiTi" w:hAnsi="KaiTi" w:hint="eastAsia"/>
          <w:sz w:val="24"/>
        </w:rPr>
        <w:t>7</w:t>
      </w:r>
      <w:r w:rsidRPr="00B2250F">
        <w:rPr>
          <w:rFonts w:ascii="KaiTi" w:eastAsia="KaiTi" w:hAnsi="KaiTi" w:hint="eastAsia"/>
          <w:b/>
          <w:sz w:val="24"/>
        </w:rPr>
        <w:t>月</w:t>
      </w:r>
      <w:r w:rsidRPr="00B2250F">
        <w:rPr>
          <w:rFonts w:ascii="KaiTi" w:eastAsia="KaiTi" w:hAnsi="KaiTi" w:hint="eastAsia"/>
          <w:sz w:val="24"/>
        </w:rPr>
        <w:t>26</w:t>
      </w:r>
      <w:r w:rsidRPr="00B2250F">
        <w:rPr>
          <w:rFonts w:ascii="KaiTi" w:eastAsia="KaiTi" w:hAnsi="KaiTi" w:hint="eastAsia"/>
          <w:b/>
          <w:sz w:val="24"/>
        </w:rPr>
        <w:t>日至</w:t>
      </w:r>
      <w:r w:rsidRPr="00B2250F">
        <w:rPr>
          <w:rFonts w:ascii="KaiTi" w:eastAsia="KaiTi" w:hAnsi="KaiTi"/>
          <w:sz w:val="24"/>
        </w:rPr>
        <w:t>3</w:t>
      </w:r>
      <w:r w:rsidRPr="00B2250F">
        <w:rPr>
          <w:rFonts w:ascii="KaiTi" w:eastAsia="KaiTi" w:hAnsi="KaiTi" w:hint="eastAsia"/>
          <w:sz w:val="24"/>
        </w:rPr>
        <w:t>0</w:t>
      </w:r>
      <w:r w:rsidRPr="00B2250F">
        <w:rPr>
          <w:rFonts w:ascii="KaiTi" w:eastAsia="KaiTi" w:hAnsi="KaiTi" w:hint="eastAsia"/>
          <w:b/>
          <w:sz w:val="24"/>
        </w:rPr>
        <w:t>日，日内瓦</w:t>
      </w:r>
    </w:p>
    <w:p w14:paraId="18279694" w14:textId="6BD28C3D" w:rsidR="00B2250F" w:rsidRPr="00B2250F" w:rsidRDefault="00814D09" w:rsidP="00B2250F">
      <w:pPr>
        <w:spacing w:after="360"/>
        <w:rPr>
          <w:rFonts w:ascii="KaiTi" w:eastAsia="KaiTi" w:hAnsi="KaiTi" w:cs="Times New Roman"/>
          <w:sz w:val="24"/>
          <w:szCs w:val="32"/>
        </w:rPr>
      </w:pPr>
      <w:bookmarkStart w:id="5" w:name="TitleOfDoc"/>
      <w:r>
        <w:rPr>
          <w:rFonts w:ascii="KaiTi" w:eastAsia="KaiTi" w:hAnsi="KaiTi" w:cs="Times New Roman" w:hint="eastAsia"/>
          <w:sz w:val="24"/>
          <w:szCs w:val="32"/>
        </w:rPr>
        <w:t>主席总结</w:t>
      </w:r>
    </w:p>
    <w:p w14:paraId="41C87A97" w14:textId="0A5E23D7" w:rsidR="00B2250F" w:rsidRPr="00B2250F" w:rsidRDefault="00B2250F" w:rsidP="00B2250F">
      <w:pPr>
        <w:spacing w:after="960"/>
        <w:rPr>
          <w:rFonts w:ascii="KaiTi" w:eastAsia="KaiTi" w:hAnsi="KaiTi" w:cs="Times New Roman"/>
          <w:sz w:val="21"/>
          <w:szCs w:val="21"/>
        </w:rPr>
      </w:pPr>
      <w:bookmarkStart w:id="6" w:name="Prepared"/>
      <w:bookmarkEnd w:id="5"/>
    </w:p>
    <w:bookmarkEnd w:id="6"/>
    <w:bookmarkEnd w:id="0"/>
    <w:p w14:paraId="29215739" w14:textId="600B2334" w:rsidR="00814D09" w:rsidRPr="00A03712" w:rsidRDefault="00814D09" w:rsidP="00022A35">
      <w:pPr>
        <w:overflowPunct w:val="0"/>
        <w:spacing w:afterLines="50" w:after="120" w:line="340" w:lineRule="atLeast"/>
        <w:jc w:val="both"/>
        <w:rPr>
          <w:rFonts w:ascii="SimSun" w:hAnsi="SimSun"/>
          <w:bCs/>
          <w:sz w:val="21"/>
        </w:rPr>
      </w:pPr>
      <w:r w:rsidRPr="00A03712">
        <w:rPr>
          <w:rFonts w:ascii="SimSun" w:hAnsi="SimSun"/>
          <w:bCs/>
          <w:sz w:val="21"/>
        </w:rPr>
        <w:fldChar w:fldCharType="begin"/>
      </w:r>
      <w:r w:rsidRPr="00A03712">
        <w:rPr>
          <w:rFonts w:ascii="SimSun" w:hAnsi="SimSun"/>
          <w:bCs/>
          <w:sz w:val="21"/>
        </w:rPr>
        <w:instrText xml:space="preserve"> AUTONUM  </w:instrText>
      </w:r>
      <w:r w:rsidRPr="00A03712">
        <w:rPr>
          <w:rFonts w:ascii="SimSun" w:hAnsi="SimSun"/>
          <w:bCs/>
          <w:sz w:val="21"/>
        </w:rPr>
        <w:fldChar w:fldCharType="end"/>
      </w:r>
      <w:r w:rsidR="00A03712">
        <w:rPr>
          <w:rFonts w:ascii="SimSun" w:hAnsi="SimSun"/>
          <w:bCs/>
          <w:sz w:val="21"/>
        </w:rPr>
        <w:t>.</w:t>
      </w:r>
      <w:r w:rsidRPr="00A03712">
        <w:rPr>
          <w:rFonts w:ascii="SimSun" w:hAnsi="SimSun"/>
          <w:bCs/>
          <w:sz w:val="21"/>
        </w:rPr>
        <w:tab/>
      </w:r>
      <w:r w:rsidRPr="00AA303C">
        <w:rPr>
          <w:rFonts w:ascii="SimSun" w:hAnsi="SimSun" w:hint="eastAsia"/>
          <w:bCs/>
          <w:sz w:val="21"/>
        </w:rPr>
        <w:t>发展与知识产权委员会（CDIP）第二十六届会议于2021年7月26日至30日以混合形式举行。</w:t>
      </w:r>
      <w:r w:rsidR="00022A35">
        <w:rPr>
          <w:rFonts w:ascii="SimSun" w:hAnsi="SimSun"/>
          <w:bCs/>
          <w:sz w:val="21"/>
        </w:rPr>
        <w:t>100</w:t>
      </w:r>
      <w:r w:rsidRPr="00AA303C">
        <w:rPr>
          <w:rFonts w:ascii="SimSun" w:hAnsi="SimSun" w:hint="eastAsia"/>
          <w:bCs/>
          <w:sz w:val="21"/>
        </w:rPr>
        <w:t>个成员国和</w:t>
      </w:r>
      <w:r w:rsidR="005B35E9">
        <w:rPr>
          <w:rFonts w:ascii="SimSun" w:hAnsi="SimSun" w:hint="eastAsia"/>
          <w:bCs/>
          <w:sz w:val="21"/>
        </w:rPr>
        <w:t>2</w:t>
      </w:r>
      <w:r w:rsidR="00022A35">
        <w:rPr>
          <w:rFonts w:ascii="SimSun" w:hAnsi="SimSun"/>
          <w:bCs/>
          <w:sz w:val="21"/>
        </w:rPr>
        <w:t>5</w:t>
      </w:r>
      <w:bookmarkStart w:id="7" w:name="_GoBack"/>
      <w:bookmarkEnd w:id="7"/>
      <w:r w:rsidRPr="00AA303C">
        <w:rPr>
          <w:rFonts w:ascii="SimSun" w:hAnsi="SimSun" w:hint="eastAsia"/>
          <w:bCs/>
          <w:sz w:val="21"/>
        </w:rPr>
        <w:t>个观察员出席了会议。产权组织总干事邓鸿森先生宣布会议开幕。会议由萨尔瓦多驻世界贸易组织和产权组织大使帕特里夏·贝内德蒂女士阁下主持。</w:t>
      </w:r>
    </w:p>
    <w:p w14:paraId="6DC8EAD1" w14:textId="61039EB3" w:rsidR="00814D09" w:rsidRPr="00A03712" w:rsidRDefault="00814D09" w:rsidP="00A03712">
      <w:pPr>
        <w:overflowPunct w:val="0"/>
        <w:spacing w:afterLines="50" w:after="120" w:line="340" w:lineRule="atLeast"/>
        <w:jc w:val="both"/>
        <w:rPr>
          <w:rFonts w:ascii="SimSun" w:hAnsi="SimSun"/>
          <w:bCs/>
          <w:sz w:val="21"/>
        </w:rPr>
      </w:pPr>
      <w:r w:rsidRPr="00A03712">
        <w:rPr>
          <w:rFonts w:ascii="SimSun" w:hAnsi="SimSun"/>
          <w:bCs/>
          <w:sz w:val="21"/>
        </w:rPr>
        <w:fldChar w:fldCharType="begin"/>
      </w:r>
      <w:r w:rsidRPr="00A03712">
        <w:rPr>
          <w:rFonts w:ascii="SimSun" w:hAnsi="SimSun"/>
          <w:bCs/>
          <w:sz w:val="21"/>
        </w:rPr>
        <w:instrText xml:space="preserve"> AUTONUM  </w:instrText>
      </w:r>
      <w:r w:rsidRPr="00A03712">
        <w:rPr>
          <w:rFonts w:ascii="SimSun" w:hAnsi="SimSun"/>
          <w:bCs/>
          <w:sz w:val="21"/>
        </w:rPr>
        <w:fldChar w:fldCharType="end"/>
      </w:r>
      <w:r w:rsidR="00A03712">
        <w:rPr>
          <w:rFonts w:ascii="SimSun" w:hAnsi="SimSun"/>
          <w:bCs/>
          <w:sz w:val="21"/>
        </w:rPr>
        <w:t>.</w:t>
      </w:r>
      <w:r w:rsidRPr="00A03712">
        <w:rPr>
          <w:rFonts w:ascii="SimSun" w:hAnsi="SimSun"/>
          <w:bCs/>
          <w:sz w:val="21"/>
        </w:rPr>
        <w:tab/>
      </w:r>
      <w:r w:rsidRPr="00AA303C">
        <w:rPr>
          <w:rFonts w:ascii="SimSun" w:hAnsi="SimSun" w:hint="eastAsia"/>
          <w:bCs/>
          <w:sz w:val="21"/>
        </w:rPr>
        <w:t>在议程第2项下，委员会通过了文件CDIP/26/1 Prov.3中所载的议程草案。</w:t>
      </w:r>
    </w:p>
    <w:p w14:paraId="29DF5E80" w14:textId="1770C0A2" w:rsidR="00814D09" w:rsidRPr="00A03712" w:rsidRDefault="00814D09" w:rsidP="00A03712">
      <w:pPr>
        <w:overflowPunct w:val="0"/>
        <w:spacing w:afterLines="50" w:after="120" w:line="340" w:lineRule="atLeast"/>
        <w:jc w:val="both"/>
        <w:rPr>
          <w:rFonts w:ascii="SimSun" w:hAnsi="SimSun"/>
          <w:bCs/>
          <w:sz w:val="21"/>
        </w:rPr>
      </w:pPr>
      <w:r w:rsidRPr="00A03712">
        <w:rPr>
          <w:rFonts w:ascii="SimSun" w:hAnsi="SimSun"/>
          <w:sz w:val="21"/>
        </w:rPr>
        <w:fldChar w:fldCharType="begin"/>
      </w:r>
      <w:r w:rsidRPr="00A03712">
        <w:rPr>
          <w:rFonts w:ascii="SimSun" w:hAnsi="SimSun"/>
          <w:sz w:val="21"/>
        </w:rPr>
        <w:instrText xml:space="preserve"> AUTONUM  </w:instrText>
      </w:r>
      <w:r w:rsidRPr="00A03712">
        <w:rPr>
          <w:rFonts w:ascii="SimSun" w:hAnsi="SimSun"/>
          <w:sz w:val="21"/>
        </w:rPr>
        <w:fldChar w:fldCharType="end"/>
      </w:r>
      <w:r w:rsidR="00A03712">
        <w:rPr>
          <w:rFonts w:ascii="SimSun" w:hAnsi="SimSun"/>
          <w:sz w:val="21"/>
        </w:rPr>
        <w:t>.</w:t>
      </w:r>
      <w:r w:rsidRPr="00A03712">
        <w:rPr>
          <w:rFonts w:ascii="SimSun" w:hAnsi="SimSun"/>
          <w:sz w:val="21"/>
        </w:rPr>
        <w:tab/>
      </w:r>
      <w:r w:rsidRPr="00AA303C">
        <w:rPr>
          <w:rFonts w:ascii="SimSun" w:hAnsi="SimSun" w:hint="eastAsia"/>
          <w:bCs/>
          <w:sz w:val="21"/>
        </w:rPr>
        <w:t>在议程第3项下，委员会听取了一般性发言。</w:t>
      </w:r>
    </w:p>
    <w:p w14:paraId="1C63EE73" w14:textId="5B9AC4BE" w:rsidR="00814D09" w:rsidRPr="00A03712" w:rsidRDefault="00814D09" w:rsidP="00A03712">
      <w:pPr>
        <w:overflowPunct w:val="0"/>
        <w:spacing w:afterLines="50" w:after="120" w:line="340" w:lineRule="atLeast"/>
        <w:jc w:val="both"/>
        <w:rPr>
          <w:rFonts w:ascii="SimSun" w:hAnsi="SimSun"/>
          <w:sz w:val="21"/>
        </w:rPr>
      </w:pPr>
      <w:r w:rsidRPr="00A03712">
        <w:rPr>
          <w:rFonts w:ascii="SimSun" w:hAnsi="SimSun"/>
          <w:bCs/>
          <w:sz w:val="21"/>
        </w:rPr>
        <w:fldChar w:fldCharType="begin"/>
      </w:r>
      <w:r w:rsidRPr="00A03712">
        <w:rPr>
          <w:rFonts w:ascii="SimSun" w:hAnsi="SimSun"/>
          <w:bCs/>
          <w:sz w:val="21"/>
        </w:rPr>
        <w:instrText xml:space="preserve"> AUTONUM  </w:instrText>
      </w:r>
      <w:r w:rsidRPr="00A03712">
        <w:rPr>
          <w:rFonts w:ascii="SimSun" w:hAnsi="SimSun"/>
          <w:bCs/>
          <w:sz w:val="21"/>
        </w:rPr>
        <w:fldChar w:fldCharType="end"/>
      </w:r>
      <w:r w:rsidR="00A03712">
        <w:rPr>
          <w:rFonts w:ascii="SimSun" w:hAnsi="SimSun"/>
          <w:bCs/>
          <w:sz w:val="21"/>
        </w:rPr>
        <w:t>.</w:t>
      </w:r>
      <w:r w:rsidRPr="00A03712">
        <w:rPr>
          <w:rFonts w:ascii="SimSun" w:hAnsi="SimSun"/>
          <w:bCs/>
          <w:sz w:val="21"/>
        </w:rPr>
        <w:tab/>
      </w:r>
      <w:r w:rsidRPr="00AA303C">
        <w:rPr>
          <w:rFonts w:ascii="SimSun" w:hAnsi="SimSun" w:hint="eastAsia"/>
          <w:sz w:val="21"/>
        </w:rPr>
        <w:t>在议程第4项下，委员会审议了以下方面：</w:t>
      </w:r>
    </w:p>
    <w:p w14:paraId="0E36CB44" w14:textId="74328A17" w:rsidR="00814D09" w:rsidRPr="00A03712" w:rsidRDefault="00814D09" w:rsidP="00A03712">
      <w:pPr>
        <w:overflowPunct w:val="0"/>
        <w:spacing w:afterLines="50" w:after="120" w:line="340" w:lineRule="atLeast"/>
        <w:ind w:left="567"/>
        <w:jc w:val="both"/>
        <w:rPr>
          <w:rFonts w:ascii="SimSun" w:hAnsi="SimSun"/>
          <w:bCs/>
          <w:sz w:val="21"/>
        </w:rPr>
      </w:pPr>
      <w:r w:rsidRPr="00A03712">
        <w:rPr>
          <w:rFonts w:ascii="SimSun" w:hAnsi="SimSun"/>
          <w:bCs/>
          <w:sz w:val="21"/>
        </w:rPr>
        <w:t>4.1</w:t>
      </w:r>
      <w:r w:rsidR="00DB2777">
        <w:rPr>
          <w:rFonts w:ascii="SimSun" w:hAnsi="SimSun"/>
          <w:bCs/>
          <w:sz w:val="21"/>
        </w:rPr>
        <w:tab/>
      </w:r>
      <w:r w:rsidRPr="00AA303C">
        <w:rPr>
          <w:rFonts w:ascii="SimSun" w:hAnsi="SimSun" w:hint="eastAsia"/>
          <w:bCs/>
          <w:sz w:val="21"/>
        </w:rPr>
        <w:t>文件CDIP/26/2中所载的“进展报告”。委员会作出以下决定：</w:t>
      </w:r>
    </w:p>
    <w:p w14:paraId="395238FF" w14:textId="61D48C7D" w:rsidR="00A03712" w:rsidRDefault="00814D09" w:rsidP="00A03712">
      <w:pPr>
        <w:spacing w:afterLines="50" w:after="120" w:line="340" w:lineRule="atLeast"/>
        <w:ind w:left="567" w:firstLine="567"/>
        <w:jc w:val="both"/>
        <w:rPr>
          <w:rFonts w:ascii="SimSun" w:hAnsi="SimSun"/>
          <w:bCs/>
          <w:sz w:val="21"/>
        </w:rPr>
      </w:pPr>
      <w:r w:rsidRPr="00A03712">
        <w:rPr>
          <w:rFonts w:ascii="SimSun" w:hAnsi="SimSun"/>
          <w:bCs/>
          <w:sz w:val="21"/>
        </w:rPr>
        <w:t>4.1.1</w:t>
      </w:r>
      <w:r w:rsidR="00DB2777">
        <w:rPr>
          <w:rFonts w:ascii="SimSun" w:hAnsi="SimSun"/>
          <w:bCs/>
          <w:sz w:val="21"/>
        </w:rPr>
        <w:tab/>
      </w:r>
      <w:r w:rsidRPr="00AA303C">
        <w:rPr>
          <w:rFonts w:ascii="SimSun" w:hAnsi="SimSun" w:hint="eastAsia"/>
          <w:sz w:val="21"/>
        </w:rPr>
        <w:t>委员会注意到文件附件一中所载的“</w:t>
      </w:r>
      <w:r w:rsidRPr="00AA303C">
        <w:rPr>
          <w:rFonts w:ascii="SimSun" w:hAnsi="SimSun" w:hint="eastAsia"/>
          <w:bCs/>
          <w:sz w:val="21"/>
        </w:rPr>
        <w:t>加大女性在创新创业方面的作用、鼓励发展中国家女性运用知识产权制度”项目的进展报告。</w:t>
      </w:r>
    </w:p>
    <w:p w14:paraId="4D01B4FB" w14:textId="57A5F67F" w:rsidR="00A03712" w:rsidRDefault="00814D09" w:rsidP="00A03712">
      <w:pPr>
        <w:spacing w:afterLines="50" w:after="120" w:line="340" w:lineRule="atLeast"/>
        <w:ind w:left="567" w:firstLine="567"/>
        <w:jc w:val="both"/>
        <w:rPr>
          <w:rFonts w:ascii="SimSun" w:hAnsi="SimSun"/>
          <w:bCs/>
          <w:sz w:val="21"/>
        </w:rPr>
      </w:pPr>
      <w:r w:rsidRPr="00A03712">
        <w:rPr>
          <w:rFonts w:ascii="SimSun" w:hAnsi="SimSun"/>
          <w:bCs/>
          <w:sz w:val="21"/>
        </w:rPr>
        <w:t>4.1.2</w:t>
      </w:r>
      <w:r w:rsidR="00DB2777">
        <w:rPr>
          <w:rFonts w:ascii="SimSun" w:hAnsi="SimSun"/>
          <w:bCs/>
          <w:sz w:val="21"/>
        </w:rPr>
        <w:tab/>
      </w:r>
      <w:r w:rsidRPr="00AA303C">
        <w:rPr>
          <w:rFonts w:ascii="SimSun" w:hAnsi="SimSun" w:hint="eastAsia"/>
          <w:sz w:val="21"/>
        </w:rPr>
        <w:t>委员会注意到文件附件二中所载的“</w:t>
      </w:r>
      <w:r w:rsidRPr="00AA303C">
        <w:rPr>
          <w:rFonts w:ascii="SimSun" w:hAnsi="SimSun" w:hint="eastAsia"/>
          <w:bCs/>
          <w:sz w:val="21"/>
        </w:rPr>
        <w:t>将当地企业集体商标注册作为跨领域经济发展问题”项目的进展报告。委员会同意按建议将项目开始日期延迟至2021年1月，并将项目实施延长六个月。</w:t>
      </w:r>
    </w:p>
    <w:p w14:paraId="0F8B349C" w14:textId="519F9865" w:rsidR="00A03712" w:rsidRDefault="00814D09" w:rsidP="00A03712">
      <w:pPr>
        <w:spacing w:afterLines="50" w:after="120" w:line="340" w:lineRule="atLeast"/>
        <w:ind w:left="567" w:firstLine="567"/>
        <w:jc w:val="both"/>
        <w:rPr>
          <w:rFonts w:ascii="SimSun" w:hAnsi="SimSun"/>
          <w:bCs/>
          <w:sz w:val="21"/>
        </w:rPr>
      </w:pPr>
      <w:r w:rsidRPr="00A03712">
        <w:rPr>
          <w:rFonts w:ascii="SimSun" w:hAnsi="SimSun"/>
          <w:bCs/>
          <w:sz w:val="21"/>
        </w:rPr>
        <w:lastRenderedPageBreak/>
        <w:t>4.1.3</w:t>
      </w:r>
      <w:r w:rsidR="00DB2777">
        <w:rPr>
          <w:rFonts w:ascii="SimSun" w:hAnsi="SimSun"/>
          <w:bCs/>
          <w:sz w:val="21"/>
        </w:rPr>
        <w:tab/>
      </w:r>
      <w:r w:rsidRPr="00AA303C">
        <w:rPr>
          <w:rFonts w:ascii="SimSun" w:hAnsi="SimSun" w:hint="eastAsia"/>
          <w:sz w:val="21"/>
        </w:rPr>
        <w:t>委员会注意到文件附件三中所载的“</w:t>
      </w:r>
      <w:r w:rsidRPr="00AA303C">
        <w:rPr>
          <w:rFonts w:ascii="SimSun" w:hAnsi="SimSun" w:hint="eastAsia"/>
          <w:bCs/>
          <w:sz w:val="21"/>
        </w:rPr>
        <w:t>成功的发展议程项目提案用工具”项目的进展报告。委员会同意将项目实施延长三个月。</w:t>
      </w:r>
    </w:p>
    <w:p w14:paraId="163F251B" w14:textId="1AD933F9" w:rsidR="00A03712" w:rsidRDefault="00814D09" w:rsidP="00A03712">
      <w:pPr>
        <w:spacing w:afterLines="50" w:after="120" w:line="340" w:lineRule="atLeast"/>
        <w:ind w:left="567" w:firstLine="567"/>
        <w:jc w:val="both"/>
        <w:rPr>
          <w:rFonts w:ascii="SimSun" w:hAnsi="SimSun"/>
          <w:bCs/>
          <w:sz w:val="21"/>
        </w:rPr>
      </w:pPr>
      <w:r w:rsidRPr="00A03712">
        <w:rPr>
          <w:rFonts w:ascii="SimSun" w:hAnsi="SimSun"/>
          <w:bCs/>
          <w:sz w:val="21"/>
        </w:rPr>
        <w:t>4.1.4</w:t>
      </w:r>
      <w:r w:rsidR="00DB2777">
        <w:rPr>
          <w:rFonts w:ascii="SimSun" w:hAnsi="SimSun"/>
          <w:bCs/>
          <w:sz w:val="21"/>
        </w:rPr>
        <w:tab/>
      </w:r>
      <w:r w:rsidRPr="00AA303C">
        <w:rPr>
          <w:rFonts w:ascii="SimSun" w:hAnsi="SimSun" w:hint="eastAsia"/>
          <w:sz w:val="21"/>
        </w:rPr>
        <w:t>委员会注意到文件附件四中所载的“</w:t>
      </w:r>
      <w:r w:rsidRPr="00AA303C">
        <w:rPr>
          <w:rFonts w:ascii="SimSun" w:hAnsi="SimSun" w:hint="eastAsia"/>
          <w:bCs/>
          <w:sz w:val="21"/>
        </w:rPr>
        <w:t>加强软件部门运用知识产权开发移动应用程序的项目”的进展报告。</w:t>
      </w:r>
    </w:p>
    <w:p w14:paraId="69962B38" w14:textId="35D2161A" w:rsidR="00A03712" w:rsidRDefault="00814D09" w:rsidP="00A03712">
      <w:pPr>
        <w:spacing w:afterLines="50" w:after="120" w:line="340" w:lineRule="atLeast"/>
        <w:ind w:left="567" w:firstLine="567"/>
        <w:jc w:val="both"/>
        <w:rPr>
          <w:rFonts w:ascii="SimSun" w:hAnsi="SimSun"/>
          <w:bCs/>
          <w:sz w:val="21"/>
        </w:rPr>
      </w:pPr>
      <w:r w:rsidRPr="00A03712">
        <w:rPr>
          <w:rFonts w:ascii="SimSun" w:hAnsi="SimSun"/>
          <w:bCs/>
          <w:sz w:val="21"/>
        </w:rPr>
        <w:t>4.1.5</w:t>
      </w:r>
      <w:r w:rsidR="00DB2777">
        <w:rPr>
          <w:rFonts w:ascii="SimSun" w:hAnsi="SimSun"/>
          <w:bCs/>
          <w:sz w:val="21"/>
        </w:rPr>
        <w:tab/>
      </w:r>
      <w:r w:rsidRPr="00AA303C">
        <w:rPr>
          <w:rFonts w:ascii="SimSun" w:hAnsi="SimSun" w:hint="eastAsia"/>
          <w:sz w:val="21"/>
        </w:rPr>
        <w:t>委员会注意到文件附件五中所载的“</w:t>
      </w:r>
      <w:r w:rsidRPr="00AA303C">
        <w:rPr>
          <w:rFonts w:ascii="SimSun" w:hAnsi="SimSun" w:hint="eastAsia"/>
          <w:bCs/>
          <w:sz w:val="21"/>
        </w:rPr>
        <w:t>秘鲁及其他发展中国家的知识产权与美食旅游业：通过知识产权促进美食旅游业发展”项目的进展报告。委员会同意将项目实施延长18个月。</w:t>
      </w:r>
    </w:p>
    <w:p w14:paraId="77718E85" w14:textId="16B8FE63" w:rsidR="00A03712" w:rsidRDefault="00814D09" w:rsidP="00A03712">
      <w:pPr>
        <w:spacing w:afterLines="50" w:after="120" w:line="340" w:lineRule="atLeast"/>
        <w:ind w:left="567" w:firstLine="567"/>
        <w:jc w:val="both"/>
        <w:rPr>
          <w:rFonts w:ascii="SimSun" w:hAnsi="SimSun"/>
          <w:bCs/>
          <w:sz w:val="21"/>
        </w:rPr>
      </w:pPr>
      <w:r w:rsidRPr="00A03712">
        <w:rPr>
          <w:rFonts w:ascii="SimSun" w:hAnsi="SimSun"/>
          <w:bCs/>
          <w:sz w:val="21"/>
        </w:rPr>
        <w:t>4.1.6</w:t>
      </w:r>
      <w:r w:rsidR="00DB2777">
        <w:rPr>
          <w:rFonts w:ascii="SimSun" w:hAnsi="SimSun"/>
          <w:bCs/>
          <w:sz w:val="21"/>
        </w:rPr>
        <w:tab/>
      </w:r>
      <w:r w:rsidRPr="00AA303C">
        <w:rPr>
          <w:rFonts w:ascii="SimSun" w:hAnsi="SimSun" w:hint="eastAsia"/>
          <w:sz w:val="21"/>
        </w:rPr>
        <w:t>委员会注意到文件附件六中所载的“</w:t>
      </w:r>
      <w:r w:rsidRPr="00AA303C">
        <w:rPr>
          <w:rFonts w:ascii="SimSun" w:hAnsi="SimSun" w:hint="eastAsia"/>
          <w:bCs/>
          <w:sz w:val="21"/>
        </w:rPr>
        <w:t>版权与数字环境中内容分配</w:t>
      </w:r>
      <w:r w:rsidR="00540323">
        <w:rPr>
          <w:rFonts w:ascii="SimSun" w:hAnsi="SimSun"/>
          <w:bCs/>
          <w:sz w:val="21"/>
        </w:rPr>
        <w:t>”</w:t>
      </w:r>
      <w:r w:rsidRPr="00AA303C">
        <w:rPr>
          <w:rFonts w:ascii="SimSun" w:hAnsi="SimSun" w:hint="eastAsia"/>
          <w:bCs/>
          <w:sz w:val="21"/>
        </w:rPr>
        <w:t>试点项目的进展报告。委员会同意将项目实施延长12个月。</w:t>
      </w:r>
    </w:p>
    <w:p w14:paraId="013D416E" w14:textId="42A6DE12" w:rsidR="00A03712" w:rsidRDefault="00814D09" w:rsidP="00A03712">
      <w:pPr>
        <w:spacing w:afterLines="50" w:after="120" w:line="340" w:lineRule="atLeast"/>
        <w:ind w:left="567" w:firstLine="567"/>
        <w:jc w:val="both"/>
        <w:rPr>
          <w:rFonts w:ascii="SimSun" w:hAnsi="SimSun"/>
          <w:bCs/>
          <w:sz w:val="21"/>
          <w:highlight w:val="yellow"/>
        </w:rPr>
      </w:pPr>
      <w:r w:rsidRPr="00A03712">
        <w:rPr>
          <w:rFonts w:ascii="SimSun" w:hAnsi="SimSun"/>
          <w:bCs/>
          <w:sz w:val="21"/>
        </w:rPr>
        <w:t>4.1.7</w:t>
      </w:r>
      <w:r w:rsidR="00DB2777">
        <w:rPr>
          <w:rFonts w:ascii="SimSun" w:hAnsi="SimSun"/>
          <w:bCs/>
          <w:sz w:val="21"/>
        </w:rPr>
        <w:tab/>
      </w:r>
      <w:r w:rsidRPr="00AA303C">
        <w:rPr>
          <w:rFonts w:ascii="SimSun" w:hAnsi="SimSun" w:hint="eastAsia"/>
          <w:sz w:val="21"/>
        </w:rPr>
        <w:t>委员会注意到文件附件七中所载的“</w:t>
      </w:r>
      <w:r w:rsidRPr="00AA303C">
        <w:rPr>
          <w:rFonts w:ascii="SimSun" w:hAnsi="SimSun" w:hint="eastAsia"/>
          <w:bCs/>
          <w:sz w:val="21"/>
        </w:rPr>
        <w:t>发展布基纳法索和西非经济货币联盟（西非经货联）若干国家音乐领域和新音乐</w:t>
      </w:r>
      <w:r w:rsidRPr="00A03712">
        <w:rPr>
          <w:rFonts w:ascii="SimSun" w:hAnsi="SimSun" w:hint="eastAsia"/>
          <w:sz w:val="21"/>
        </w:rPr>
        <w:t>经济</w:t>
      </w:r>
      <w:r w:rsidRPr="00AA303C">
        <w:rPr>
          <w:rFonts w:ascii="SimSun" w:hAnsi="SimSun" w:hint="eastAsia"/>
          <w:bCs/>
          <w:sz w:val="21"/>
        </w:rPr>
        <w:t>模式”项目的进展报告。委员会同意按建议将项目开始日期延迟至2022年1月。</w:t>
      </w:r>
    </w:p>
    <w:p w14:paraId="27B255DF" w14:textId="77777777" w:rsidR="00A03712" w:rsidRDefault="00814D09" w:rsidP="00A03712">
      <w:pPr>
        <w:overflowPunct w:val="0"/>
        <w:spacing w:afterLines="50" w:after="120" w:line="340" w:lineRule="atLeast"/>
        <w:ind w:left="567"/>
        <w:jc w:val="both"/>
        <w:rPr>
          <w:rFonts w:ascii="SimSun" w:hAnsi="SimSun"/>
          <w:bCs/>
          <w:color w:val="000000" w:themeColor="text1"/>
          <w:sz w:val="21"/>
        </w:rPr>
      </w:pPr>
      <w:r w:rsidRPr="00A03712">
        <w:rPr>
          <w:rFonts w:ascii="SimSun" w:hAnsi="SimSun"/>
          <w:bCs/>
          <w:color w:val="000000" w:themeColor="text1"/>
          <w:sz w:val="21"/>
        </w:rPr>
        <w:t>4.2</w:t>
      </w:r>
      <w:r w:rsidRPr="00A03712">
        <w:rPr>
          <w:rFonts w:ascii="SimSun" w:hAnsi="SimSun"/>
          <w:bCs/>
          <w:color w:val="000000" w:themeColor="text1"/>
          <w:sz w:val="21"/>
        </w:rPr>
        <w:tab/>
      </w:r>
      <w:r w:rsidRPr="00A03712">
        <w:rPr>
          <w:rFonts w:ascii="SimSun" w:hAnsi="SimSun" w:hint="eastAsia"/>
          <w:bCs/>
          <w:color w:val="000000" w:themeColor="text1"/>
          <w:sz w:val="21"/>
        </w:rPr>
        <w:t>文件CDIP/26/3中所载的“关于产权组织对落实可持续发展目标及其相关具体目标所作贡献的报告”。委员会注意到报告中所载的信息。</w:t>
      </w:r>
    </w:p>
    <w:p w14:paraId="2F1B5CF9" w14:textId="7CA4469B" w:rsidR="00A03712" w:rsidRDefault="00814D09" w:rsidP="00A03712">
      <w:pPr>
        <w:overflowPunct w:val="0"/>
        <w:spacing w:afterLines="50" w:after="120" w:line="340" w:lineRule="atLeast"/>
        <w:jc w:val="both"/>
        <w:rPr>
          <w:rFonts w:ascii="SimSun" w:hAnsi="SimSun"/>
          <w:bCs/>
          <w:sz w:val="21"/>
        </w:rPr>
      </w:pPr>
      <w:r w:rsidRPr="00A03712">
        <w:rPr>
          <w:rFonts w:ascii="SimSun" w:hAnsi="SimSun"/>
          <w:bCs/>
          <w:sz w:val="21"/>
        </w:rPr>
        <w:fldChar w:fldCharType="begin"/>
      </w:r>
      <w:r w:rsidRPr="00A03712">
        <w:rPr>
          <w:rFonts w:ascii="SimSun" w:hAnsi="SimSun"/>
          <w:bCs/>
          <w:sz w:val="21"/>
        </w:rPr>
        <w:instrText xml:space="preserve"> AUTONUM  </w:instrText>
      </w:r>
      <w:r w:rsidRPr="00A03712">
        <w:rPr>
          <w:rFonts w:ascii="SimSun" w:hAnsi="SimSun"/>
          <w:bCs/>
          <w:sz w:val="21"/>
        </w:rPr>
        <w:fldChar w:fldCharType="end"/>
      </w:r>
      <w:r w:rsidR="00A03712">
        <w:rPr>
          <w:rFonts w:ascii="SimSun" w:hAnsi="SimSun"/>
          <w:bCs/>
          <w:sz w:val="21"/>
        </w:rPr>
        <w:t>.</w:t>
      </w:r>
      <w:r w:rsidRPr="00A03712">
        <w:rPr>
          <w:rFonts w:ascii="SimSun" w:hAnsi="SimSun"/>
          <w:bCs/>
          <w:sz w:val="21"/>
        </w:rPr>
        <w:tab/>
      </w:r>
      <w:r w:rsidRPr="00527D3C">
        <w:rPr>
          <w:rFonts w:ascii="SimSun" w:hAnsi="SimSun" w:hint="eastAsia"/>
          <w:sz w:val="21"/>
        </w:rPr>
        <w:t>在议程第4</w:t>
      </w:r>
      <w:r w:rsidRPr="00527D3C">
        <w:rPr>
          <w:rFonts w:ascii="SimSun" w:hAnsi="SimSun"/>
          <w:sz w:val="21"/>
        </w:rPr>
        <w:t>(i)</w:t>
      </w:r>
      <w:r w:rsidRPr="00527D3C">
        <w:rPr>
          <w:rFonts w:ascii="SimSun" w:hAnsi="SimSun" w:hint="eastAsia"/>
          <w:sz w:val="21"/>
        </w:rPr>
        <w:t>项下，</w:t>
      </w:r>
      <w:r w:rsidRPr="00C753A2">
        <w:rPr>
          <w:rFonts w:ascii="SimSun" w:hAnsi="SimSun" w:hint="eastAsia"/>
          <w:sz w:val="21"/>
        </w:rPr>
        <w:t>委员会审议了文件CDIP/26/6</w:t>
      </w:r>
      <w:r w:rsidR="005B35E9">
        <w:rPr>
          <w:rFonts w:ascii="SimSun" w:hAnsi="SimSun" w:hint="eastAsia"/>
          <w:sz w:val="21"/>
        </w:rPr>
        <w:t>中所载的</w:t>
      </w:r>
      <w:r w:rsidRPr="00C753A2">
        <w:rPr>
          <w:rFonts w:ascii="SimSun" w:hAnsi="SimSun" w:hint="eastAsia"/>
          <w:sz w:val="21"/>
        </w:rPr>
        <w:t>“未来的网络研讨会</w:t>
      </w:r>
      <w:r>
        <w:rPr>
          <w:rFonts w:ascii="SimSun" w:hAnsi="SimSun" w:hint="eastAsia"/>
          <w:sz w:val="21"/>
        </w:rPr>
        <w:t>”。</w:t>
      </w:r>
      <w:r w:rsidRPr="00527D3C">
        <w:rPr>
          <w:rFonts w:ascii="SimSun" w:hAnsi="SimSun" w:hint="eastAsia"/>
          <w:sz w:val="21"/>
        </w:rPr>
        <w:t>委员会</w:t>
      </w:r>
      <w:r w:rsidRPr="00C753A2">
        <w:rPr>
          <w:rFonts w:ascii="SimSun" w:hAnsi="SimSun" w:hint="eastAsia"/>
          <w:sz w:val="21"/>
        </w:rPr>
        <w:t>决定将关于</w:t>
      </w:r>
      <w:r>
        <w:rPr>
          <w:rFonts w:ascii="SimSun" w:hAnsi="SimSun" w:hint="eastAsia"/>
          <w:sz w:val="21"/>
        </w:rPr>
        <w:t>该文件</w:t>
      </w:r>
      <w:r w:rsidRPr="00C753A2">
        <w:rPr>
          <w:rFonts w:ascii="SimSun" w:hAnsi="SimSun" w:hint="eastAsia"/>
          <w:sz w:val="21"/>
        </w:rPr>
        <w:t>的讨论推迟到</w:t>
      </w:r>
      <w:r>
        <w:rPr>
          <w:rFonts w:ascii="SimSun" w:hAnsi="SimSun" w:hint="eastAsia"/>
          <w:sz w:val="21"/>
        </w:rPr>
        <w:t>下</w:t>
      </w:r>
      <w:r w:rsidRPr="00C753A2">
        <w:rPr>
          <w:rFonts w:ascii="SimSun" w:hAnsi="SimSun" w:hint="eastAsia"/>
          <w:sz w:val="21"/>
        </w:rPr>
        <w:t>届会议。</w:t>
      </w:r>
    </w:p>
    <w:p w14:paraId="6775AE8A" w14:textId="33417E27" w:rsidR="00A03712" w:rsidRDefault="00814D09" w:rsidP="00A03712">
      <w:pPr>
        <w:overflowPunct w:val="0"/>
        <w:spacing w:afterLines="50" w:after="120" w:line="340" w:lineRule="atLeast"/>
        <w:jc w:val="both"/>
        <w:rPr>
          <w:rFonts w:ascii="SimSun" w:hAnsi="SimSun"/>
          <w:sz w:val="21"/>
        </w:rPr>
      </w:pPr>
      <w:r w:rsidRPr="00A03712">
        <w:rPr>
          <w:rFonts w:ascii="SimSun" w:hAnsi="SimSun"/>
          <w:bCs/>
          <w:sz w:val="21"/>
        </w:rPr>
        <w:fldChar w:fldCharType="begin"/>
      </w:r>
      <w:r w:rsidRPr="00A03712">
        <w:rPr>
          <w:rFonts w:ascii="SimSun" w:hAnsi="SimSun"/>
          <w:bCs/>
          <w:sz w:val="21"/>
        </w:rPr>
        <w:instrText xml:space="preserve"> AUTONUM  </w:instrText>
      </w:r>
      <w:r w:rsidRPr="00A03712">
        <w:rPr>
          <w:rFonts w:ascii="SimSun" w:hAnsi="SimSun"/>
          <w:bCs/>
          <w:sz w:val="21"/>
        </w:rPr>
        <w:fldChar w:fldCharType="end"/>
      </w:r>
      <w:r w:rsidR="00A03712">
        <w:rPr>
          <w:rFonts w:ascii="SimSun" w:hAnsi="SimSun"/>
          <w:bCs/>
          <w:sz w:val="21"/>
        </w:rPr>
        <w:t>.</w:t>
      </w:r>
      <w:r w:rsidRPr="00A03712">
        <w:rPr>
          <w:rFonts w:ascii="SimSun" w:hAnsi="SimSun"/>
          <w:bCs/>
          <w:sz w:val="21"/>
        </w:rPr>
        <w:tab/>
      </w:r>
      <w:r w:rsidRPr="00527D3C">
        <w:rPr>
          <w:rFonts w:ascii="SimSun" w:hAnsi="SimSun" w:hint="eastAsia"/>
          <w:sz w:val="21"/>
        </w:rPr>
        <w:t>在议程第5项下，委员会审议了以下方面：</w:t>
      </w:r>
    </w:p>
    <w:p w14:paraId="198B1B13" w14:textId="77777777" w:rsidR="00A03712" w:rsidRDefault="00814D09" w:rsidP="00A03712">
      <w:pPr>
        <w:overflowPunct w:val="0"/>
        <w:spacing w:afterLines="50" w:after="120" w:line="340" w:lineRule="atLeast"/>
        <w:ind w:left="567"/>
        <w:jc w:val="both"/>
        <w:rPr>
          <w:rFonts w:ascii="SimSun" w:hAnsi="SimSun"/>
          <w:sz w:val="21"/>
        </w:rPr>
      </w:pPr>
      <w:r w:rsidRPr="00A03712">
        <w:rPr>
          <w:rFonts w:ascii="SimSun" w:hAnsi="SimSun"/>
          <w:sz w:val="21"/>
        </w:rPr>
        <w:t>6.1</w:t>
      </w:r>
      <w:r w:rsidRPr="00A03712">
        <w:rPr>
          <w:rFonts w:ascii="SimSun" w:hAnsi="SimSun"/>
          <w:sz w:val="21"/>
        </w:rPr>
        <w:tab/>
      </w:r>
      <w:r w:rsidRPr="00527D3C">
        <w:rPr>
          <w:rFonts w:ascii="SimSun" w:hAnsi="SimSun" w:hint="eastAsia"/>
          <w:bCs/>
          <w:sz w:val="21"/>
          <w:szCs w:val="22"/>
        </w:rPr>
        <w:t>文件CDIP/24/16中所载的“运用公有领域的发明项目提案”。</w:t>
      </w:r>
      <w:r w:rsidRPr="00C753A2">
        <w:rPr>
          <w:rFonts w:ascii="SimSun" w:hAnsi="SimSun" w:hint="eastAsia"/>
          <w:bCs/>
          <w:sz w:val="21"/>
          <w:szCs w:val="22"/>
        </w:rPr>
        <w:t>委员会决定，秘书处应修订该项目提案，纳入秘书处分发的补充说明中的信息和成员国提出的</w:t>
      </w:r>
      <w:r>
        <w:rPr>
          <w:rFonts w:ascii="SimSun" w:hAnsi="SimSun" w:hint="eastAsia"/>
          <w:bCs/>
          <w:sz w:val="21"/>
          <w:szCs w:val="22"/>
        </w:rPr>
        <w:t>评论</w:t>
      </w:r>
      <w:r w:rsidRPr="00C753A2">
        <w:rPr>
          <w:rFonts w:ascii="SimSun" w:hAnsi="SimSun" w:hint="eastAsia"/>
          <w:bCs/>
          <w:sz w:val="21"/>
          <w:szCs w:val="22"/>
        </w:rPr>
        <w:t>意见，并提交给CDIP下届会议。</w:t>
      </w:r>
    </w:p>
    <w:p w14:paraId="286B945E" w14:textId="4BEEAB8B" w:rsidR="00A03712" w:rsidRDefault="00814D09" w:rsidP="00A03712">
      <w:pPr>
        <w:overflowPunct w:val="0"/>
        <w:spacing w:afterLines="50" w:after="120" w:line="340" w:lineRule="atLeast"/>
        <w:ind w:left="567"/>
        <w:jc w:val="both"/>
        <w:rPr>
          <w:rFonts w:ascii="SimSun" w:hAnsi="SimSun"/>
          <w:sz w:val="21"/>
        </w:rPr>
      </w:pPr>
      <w:r w:rsidRPr="00A03712">
        <w:rPr>
          <w:rFonts w:ascii="SimSun" w:hAnsi="SimSun"/>
          <w:sz w:val="21"/>
        </w:rPr>
        <w:t>6.2</w:t>
      </w:r>
      <w:r w:rsidRPr="00A03712">
        <w:rPr>
          <w:rFonts w:ascii="SimSun" w:hAnsi="SimSun"/>
          <w:sz w:val="21"/>
        </w:rPr>
        <w:tab/>
      </w:r>
      <w:r w:rsidRPr="00527D3C">
        <w:rPr>
          <w:rFonts w:ascii="SimSun" w:hAnsi="SimSun" w:hint="eastAsia"/>
          <w:bCs/>
          <w:sz w:val="21"/>
          <w:szCs w:val="22"/>
        </w:rPr>
        <w:t>文件CDIP/26/4中所载的“萨尔瓦多提交的关于‘系统化统计数据并制定和实施对采用知识产权制度的影响进行评估的方法’项目</w:t>
      </w:r>
      <w:r>
        <w:rPr>
          <w:rFonts w:ascii="SimSun" w:hAnsi="SimSun" w:hint="eastAsia"/>
          <w:bCs/>
          <w:sz w:val="21"/>
          <w:szCs w:val="22"/>
        </w:rPr>
        <w:t>修订</w:t>
      </w:r>
      <w:r w:rsidRPr="00527D3C">
        <w:rPr>
          <w:rFonts w:ascii="SimSun" w:hAnsi="SimSun" w:hint="eastAsia"/>
          <w:bCs/>
          <w:sz w:val="21"/>
          <w:szCs w:val="22"/>
        </w:rPr>
        <w:t>提案”。委员会批准了</w:t>
      </w:r>
      <w:r>
        <w:rPr>
          <w:rFonts w:ascii="SimSun" w:hAnsi="SimSun" w:hint="eastAsia"/>
          <w:bCs/>
          <w:sz w:val="21"/>
          <w:szCs w:val="22"/>
        </w:rPr>
        <w:t>该</w:t>
      </w:r>
      <w:r w:rsidRPr="00527D3C">
        <w:rPr>
          <w:rFonts w:ascii="SimSun" w:hAnsi="SimSun" w:hint="eastAsia"/>
          <w:bCs/>
          <w:sz w:val="21"/>
          <w:szCs w:val="22"/>
        </w:rPr>
        <w:t>文件中所载的项目提案。</w:t>
      </w:r>
    </w:p>
    <w:p w14:paraId="20F9FBC1" w14:textId="03594272" w:rsidR="00A03712" w:rsidRDefault="00814D09" w:rsidP="00A03712">
      <w:pPr>
        <w:overflowPunct w:val="0"/>
        <w:spacing w:afterLines="50" w:after="120" w:line="340" w:lineRule="atLeast"/>
        <w:ind w:left="567"/>
        <w:jc w:val="both"/>
        <w:rPr>
          <w:rFonts w:ascii="SimSun" w:hAnsi="SimSun"/>
          <w:sz w:val="21"/>
        </w:rPr>
      </w:pPr>
      <w:r w:rsidRPr="00A03712">
        <w:rPr>
          <w:rFonts w:ascii="SimSun" w:hAnsi="SimSun"/>
          <w:sz w:val="21"/>
        </w:rPr>
        <w:t>6.3</w:t>
      </w:r>
      <w:r w:rsidR="00DB2777">
        <w:rPr>
          <w:rFonts w:ascii="SimSun" w:hAnsi="SimSun"/>
          <w:sz w:val="21"/>
        </w:rPr>
        <w:tab/>
      </w:r>
      <w:r w:rsidRPr="00527D3C">
        <w:rPr>
          <w:rFonts w:ascii="SimSun" w:hAnsi="SimSun" w:hint="eastAsia"/>
          <w:bCs/>
          <w:sz w:val="21"/>
          <w:szCs w:val="22"/>
        </w:rPr>
        <w:t>文件CDIP/26/5中所载的“印度尼西亚和阿拉伯联合酋长国提交的关于推动发展中国家的创意产业在数字时代运用知识产权的项目修订提案”。委员会批准了</w:t>
      </w:r>
      <w:r>
        <w:rPr>
          <w:rFonts w:ascii="SimSun" w:hAnsi="SimSun" w:hint="eastAsia"/>
          <w:bCs/>
          <w:sz w:val="21"/>
          <w:szCs w:val="22"/>
        </w:rPr>
        <w:t>该</w:t>
      </w:r>
      <w:r w:rsidRPr="00527D3C">
        <w:rPr>
          <w:rFonts w:ascii="SimSun" w:hAnsi="SimSun" w:hint="eastAsia"/>
          <w:bCs/>
          <w:sz w:val="21"/>
          <w:szCs w:val="22"/>
        </w:rPr>
        <w:t>文件中所载的项目提</w:t>
      </w:r>
      <w:r w:rsidR="00DB2777">
        <w:rPr>
          <w:rFonts w:ascii="SimSun" w:hAnsi="SimSun" w:hint="cs"/>
          <w:sz w:val="21"/>
        </w:rPr>
        <w:t>‍</w:t>
      </w:r>
      <w:r w:rsidRPr="00527D3C">
        <w:rPr>
          <w:rFonts w:ascii="SimSun" w:hAnsi="SimSun" w:hint="eastAsia"/>
          <w:bCs/>
          <w:sz w:val="21"/>
          <w:szCs w:val="22"/>
        </w:rPr>
        <w:t>案。</w:t>
      </w:r>
    </w:p>
    <w:p w14:paraId="147E658D" w14:textId="346ABB9E" w:rsidR="00A03712" w:rsidRDefault="00814D09" w:rsidP="00A03712">
      <w:pPr>
        <w:overflowPunct w:val="0"/>
        <w:spacing w:afterLines="50" w:after="120" w:line="340" w:lineRule="atLeast"/>
        <w:ind w:left="567"/>
        <w:jc w:val="both"/>
        <w:rPr>
          <w:rFonts w:ascii="SimSun" w:hAnsi="SimSun"/>
          <w:sz w:val="21"/>
        </w:rPr>
      </w:pPr>
      <w:r w:rsidRPr="00A03712">
        <w:rPr>
          <w:rFonts w:ascii="SimSun" w:hAnsi="SimSun"/>
          <w:sz w:val="21"/>
        </w:rPr>
        <w:t>6.4</w:t>
      </w:r>
      <w:r w:rsidR="00DB2777">
        <w:rPr>
          <w:rFonts w:ascii="SimSun" w:hAnsi="SimSun"/>
          <w:sz w:val="21"/>
        </w:rPr>
        <w:tab/>
      </w:r>
      <w:r w:rsidRPr="007F6CF6">
        <w:rPr>
          <w:rFonts w:ascii="SimSun" w:hAnsi="SimSun" w:hint="eastAsia"/>
          <w:sz w:val="21"/>
        </w:rPr>
        <w:t>文件CDIP/26/9中所载的“巴西关于‘通过知识产权增强小企业能力：制定在注册后阶段为地理标志或集体商标提供支持的战略’项目提案”。委员会</w:t>
      </w:r>
      <w:r>
        <w:rPr>
          <w:rFonts w:ascii="SimSun" w:hAnsi="SimSun" w:hint="eastAsia"/>
          <w:sz w:val="21"/>
        </w:rPr>
        <w:t>讨论了</w:t>
      </w:r>
      <w:r w:rsidRPr="007F6CF6">
        <w:rPr>
          <w:rFonts w:ascii="SimSun" w:hAnsi="SimSun" w:hint="eastAsia"/>
          <w:sz w:val="21"/>
        </w:rPr>
        <w:t>项目提案，并请巴西</w:t>
      </w:r>
      <w:r>
        <w:rPr>
          <w:rFonts w:ascii="SimSun" w:hAnsi="SimSun" w:hint="eastAsia"/>
          <w:sz w:val="21"/>
        </w:rPr>
        <w:t>根据成员国的评论意见，</w:t>
      </w:r>
      <w:r w:rsidRPr="007F6CF6">
        <w:rPr>
          <w:rFonts w:ascii="SimSun" w:hAnsi="SimSun" w:hint="eastAsia"/>
          <w:sz w:val="21"/>
        </w:rPr>
        <w:t>在秘书处的协助下进一步完善提案，供委员会在下届会议上审议。</w:t>
      </w:r>
    </w:p>
    <w:p w14:paraId="35930441" w14:textId="5F7AB766" w:rsidR="00A03712" w:rsidRDefault="00814D09" w:rsidP="00A03712">
      <w:pPr>
        <w:overflowPunct w:val="0"/>
        <w:spacing w:afterLines="50" w:after="120" w:line="340" w:lineRule="atLeast"/>
        <w:ind w:left="567"/>
        <w:jc w:val="both"/>
        <w:rPr>
          <w:rFonts w:ascii="SimSun" w:hAnsi="SimSun"/>
          <w:sz w:val="21"/>
        </w:rPr>
      </w:pPr>
      <w:r w:rsidRPr="00A03712">
        <w:rPr>
          <w:rFonts w:ascii="SimSun" w:hAnsi="SimSun"/>
          <w:sz w:val="21"/>
        </w:rPr>
        <w:t>6.5</w:t>
      </w:r>
      <w:r w:rsidR="00DB2777">
        <w:rPr>
          <w:rFonts w:ascii="SimSun" w:hAnsi="SimSun"/>
          <w:sz w:val="21"/>
        </w:rPr>
        <w:tab/>
      </w:r>
      <w:r w:rsidR="00D50EF9" w:rsidRPr="00A03712">
        <w:rPr>
          <w:rFonts w:ascii="SimSun" w:hAnsi="SimSun" w:hint="eastAsia"/>
          <w:sz w:val="21"/>
        </w:rPr>
        <w:t>文件CDIP/25/INF/4中所载的“《公有领域发明识别指南：发明人和企业家指南》概览”。委员会注意到</w:t>
      </w:r>
      <w:r w:rsidR="00E31C72">
        <w:rPr>
          <w:rFonts w:ascii="SimSun" w:hAnsi="SimSun" w:hint="eastAsia"/>
          <w:sz w:val="21"/>
        </w:rPr>
        <w:t>该</w:t>
      </w:r>
      <w:r w:rsidR="00D50EF9" w:rsidRPr="00A03712">
        <w:rPr>
          <w:rFonts w:ascii="SimSun" w:hAnsi="SimSun" w:hint="eastAsia"/>
          <w:sz w:val="21"/>
        </w:rPr>
        <w:t>文件中提供的信息。</w:t>
      </w:r>
    </w:p>
    <w:p w14:paraId="6614B751" w14:textId="55CA193D" w:rsidR="00A03712" w:rsidRDefault="00814D09" w:rsidP="00A03712">
      <w:pPr>
        <w:overflowPunct w:val="0"/>
        <w:spacing w:afterLines="50" w:after="120" w:line="340" w:lineRule="atLeast"/>
        <w:ind w:left="567"/>
        <w:jc w:val="both"/>
        <w:rPr>
          <w:rFonts w:ascii="SimSun" w:hAnsi="SimSun"/>
          <w:sz w:val="21"/>
        </w:rPr>
      </w:pPr>
      <w:r w:rsidRPr="00A03712">
        <w:rPr>
          <w:rFonts w:ascii="SimSun" w:hAnsi="SimSun"/>
          <w:sz w:val="21"/>
        </w:rPr>
        <w:t>6.6</w:t>
      </w:r>
      <w:r w:rsidR="00DB2777">
        <w:rPr>
          <w:rFonts w:ascii="SimSun" w:hAnsi="SimSun"/>
          <w:sz w:val="21"/>
        </w:rPr>
        <w:tab/>
      </w:r>
      <w:r w:rsidR="00D50EF9" w:rsidRPr="00A03712">
        <w:rPr>
          <w:rFonts w:ascii="SimSun" w:hAnsi="SimSun" w:hint="eastAsia"/>
          <w:sz w:val="21"/>
        </w:rPr>
        <w:t>文件CDIP/25/INF/5中所载的“《公有领域发明运用指南：发明人和企业家指南》概览”。委员会注意到</w:t>
      </w:r>
      <w:r w:rsidR="00E31C72">
        <w:rPr>
          <w:rFonts w:ascii="SimSun" w:hAnsi="SimSun" w:hint="eastAsia"/>
          <w:sz w:val="21"/>
        </w:rPr>
        <w:t>该</w:t>
      </w:r>
      <w:r w:rsidR="00D50EF9" w:rsidRPr="00A03712">
        <w:rPr>
          <w:rFonts w:ascii="SimSun" w:hAnsi="SimSun" w:hint="eastAsia"/>
          <w:sz w:val="21"/>
        </w:rPr>
        <w:t>文件中提供的信息。</w:t>
      </w:r>
    </w:p>
    <w:p w14:paraId="4029BF8B" w14:textId="4E654901" w:rsidR="00A03712" w:rsidRDefault="00814D09" w:rsidP="00A03712">
      <w:pPr>
        <w:overflowPunct w:val="0"/>
        <w:spacing w:afterLines="50" w:after="120" w:line="340" w:lineRule="atLeast"/>
        <w:ind w:left="567"/>
        <w:jc w:val="both"/>
        <w:rPr>
          <w:rFonts w:ascii="SimSun" w:hAnsi="SimSun"/>
          <w:sz w:val="21"/>
        </w:rPr>
      </w:pPr>
      <w:r w:rsidRPr="00A03712">
        <w:rPr>
          <w:rFonts w:ascii="SimSun" w:hAnsi="SimSun"/>
          <w:sz w:val="21"/>
        </w:rPr>
        <w:t>6.7</w:t>
      </w:r>
      <w:r w:rsidR="00DB2777">
        <w:rPr>
          <w:rFonts w:ascii="SimSun" w:hAnsi="SimSun"/>
          <w:sz w:val="21"/>
        </w:rPr>
        <w:tab/>
      </w:r>
      <w:r w:rsidRPr="007101CF">
        <w:rPr>
          <w:rFonts w:ascii="SimSun" w:hAnsi="SimSun" w:hint="eastAsia"/>
          <w:sz w:val="21"/>
        </w:rPr>
        <w:t>文件CDIP/26/INF/2中所载的“‘女发明家和女创新家在运用知识产权制度方面的挑战’文献综述”。委员会注意到</w:t>
      </w:r>
      <w:r>
        <w:rPr>
          <w:rFonts w:ascii="SimSun" w:hAnsi="SimSun" w:hint="eastAsia"/>
          <w:sz w:val="21"/>
        </w:rPr>
        <w:t>该</w:t>
      </w:r>
      <w:r w:rsidRPr="007101CF">
        <w:rPr>
          <w:rFonts w:ascii="SimSun" w:hAnsi="SimSun" w:hint="eastAsia"/>
          <w:sz w:val="21"/>
        </w:rPr>
        <w:t>文件中提供的信息。</w:t>
      </w:r>
    </w:p>
    <w:p w14:paraId="322ED1D9" w14:textId="56C4F660" w:rsidR="00A03712" w:rsidRDefault="00814D09" w:rsidP="00A03712">
      <w:pPr>
        <w:overflowPunct w:val="0"/>
        <w:spacing w:afterLines="50" w:after="120" w:line="340" w:lineRule="atLeast"/>
        <w:ind w:left="567"/>
        <w:jc w:val="both"/>
        <w:rPr>
          <w:rFonts w:ascii="SimSun" w:hAnsi="SimSun"/>
          <w:sz w:val="21"/>
        </w:rPr>
      </w:pPr>
      <w:r w:rsidRPr="00A03712">
        <w:rPr>
          <w:rFonts w:ascii="SimSun" w:hAnsi="SimSun"/>
          <w:sz w:val="21"/>
        </w:rPr>
        <w:lastRenderedPageBreak/>
        <w:t>6.8</w:t>
      </w:r>
      <w:r w:rsidR="00DB2777">
        <w:rPr>
          <w:rFonts w:ascii="SimSun" w:hAnsi="SimSun"/>
          <w:sz w:val="21"/>
        </w:rPr>
        <w:tab/>
      </w:r>
      <w:r w:rsidRPr="007101CF">
        <w:rPr>
          <w:rFonts w:ascii="SimSun" w:hAnsi="SimSun" w:hint="eastAsia"/>
          <w:sz w:val="21"/>
        </w:rPr>
        <w:t>文件CDIP/26/INF/3中所载的“‘缩小知识产权性别差距的政策办法——支持女性发明者、创造者和创业者使用知识产权制度的做法’研究摘要”。委员会注意到</w:t>
      </w:r>
      <w:r>
        <w:rPr>
          <w:rFonts w:ascii="SimSun" w:hAnsi="SimSun" w:hint="eastAsia"/>
          <w:sz w:val="21"/>
        </w:rPr>
        <w:t>该</w:t>
      </w:r>
      <w:r w:rsidRPr="007101CF">
        <w:rPr>
          <w:rFonts w:ascii="SimSun" w:hAnsi="SimSun" w:hint="eastAsia"/>
          <w:sz w:val="21"/>
        </w:rPr>
        <w:t>文件中提供的信</w:t>
      </w:r>
      <w:r>
        <w:rPr>
          <w:rFonts w:ascii="SimSun" w:hAnsi="SimSun" w:hint="cs"/>
          <w:sz w:val="21"/>
        </w:rPr>
        <w:t>‍</w:t>
      </w:r>
      <w:r w:rsidRPr="007101CF">
        <w:rPr>
          <w:rFonts w:ascii="SimSun" w:hAnsi="SimSun" w:hint="eastAsia"/>
          <w:sz w:val="21"/>
        </w:rPr>
        <w:t>息。</w:t>
      </w:r>
    </w:p>
    <w:p w14:paraId="1F6D76E6" w14:textId="123D3F15" w:rsidR="00A03712" w:rsidRDefault="00814D09" w:rsidP="00DB2777">
      <w:pPr>
        <w:keepNext/>
        <w:overflowPunct w:val="0"/>
        <w:spacing w:afterLines="50" w:after="120" w:line="340" w:lineRule="atLeast"/>
        <w:jc w:val="both"/>
        <w:rPr>
          <w:rFonts w:ascii="SimSun" w:hAnsi="SimSun"/>
          <w:sz w:val="21"/>
        </w:rPr>
      </w:pPr>
      <w:r w:rsidRPr="00A03712">
        <w:rPr>
          <w:rFonts w:ascii="SimSun" w:hAnsi="SimSun"/>
          <w:sz w:val="21"/>
        </w:rPr>
        <w:fldChar w:fldCharType="begin"/>
      </w:r>
      <w:r w:rsidRPr="00A03712">
        <w:rPr>
          <w:rFonts w:ascii="SimSun" w:hAnsi="SimSun"/>
          <w:sz w:val="21"/>
        </w:rPr>
        <w:instrText xml:space="preserve"> AUTONUM  </w:instrText>
      </w:r>
      <w:r w:rsidRPr="00A03712">
        <w:rPr>
          <w:rFonts w:ascii="SimSun" w:hAnsi="SimSun"/>
          <w:sz w:val="21"/>
        </w:rPr>
        <w:fldChar w:fldCharType="end"/>
      </w:r>
      <w:r w:rsidR="00A03712">
        <w:rPr>
          <w:rFonts w:ascii="SimSun" w:hAnsi="SimSun"/>
          <w:sz w:val="21"/>
        </w:rPr>
        <w:t>.</w:t>
      </w:r>
      <w:r w:rsidRPr="00A03712">
        <w:rPr>
          <w:rFonts w:ascii="SimSun" w:hAnsi="SimSun"/>
          <w:sz w:val="21"/>
        </w:rPr>
        <w:tab/>
      </w:r>
      <w:r w:rsidR="00D50EF9" w:rsidRPr="00A03712">
        <w:rPr>
          <w:rFonts w:ascii="SimSun" w:hAnsi="SimSun" w:hint="eastAsia"/>
          <w:sz w:val="21"/>
        </w:rPr>
        <w:t>在议程第6项“知识产权与发展”下：</w:t>
      </w:r>
    </w:p>
    <w:p w14:paraId="25413849" w14:textId="354BA363" w:rsidR="00A03712" w:rsidRDefault="00814D09" w:rsidP="00A03712">
      <w:pPr>
        <w:overflowPunct w:val="0"/>
        <w:spacing w:afterLines="50" w:after="120" w:line="340" w:lineRule="atLeast"/>
        <w:ind w:left="567"/>
        <w:jc w:val="both"/>
        <w:rPr>
          <w:rFonts w:ascii="SimSun" w:hAnsi="SimSun"/>
          <w:sz w:val="21"/>
        </w:rPr>
      </w:pPr>
      <w:r w:rsidRPr="00A03712">
        <w:rPr>
          <w:rFonts w:ascii="SimSun" w:hAnsi="SimSun"/>
          <w:sz w:val="21"/>
        </w:rPr>
        <w:t>7.1</w:t>
      </w:r>
      <w:r w:rsidR="00DB2777">
        <w:rPr>
          <w:rFonts w:ascii="SimSun" w:hAnsi="SimSun"/>
          <w:sz w:val="21"/>
        </w:rPr>
        <w:tab/>
      </w:r>
      <w:r w:rsidRPr="00A10DEC">
        <w:rPr>
          <w:rFonts w:ascii="SimSun" w:hAnsi="SimSun" w:hint="eastAsia"/>
          <w:sz w:val="21"/>
        </w:rPr>
        <w:t>委员会讨论了“知识产权与创意经济”议题。在秘书处详细的演示报告之后，成员国分享了它们在本国经济中支持创意产业的政策、做法和经验。</w:t>
      </w:r>
    </w:p>
    <w:p w14:paraId="15153756" w14:textId="7CE9BE2B" w:rsidR="00A03712" w:rsidRDefault="00814D09" w:rsidP="00A03712">
      <w:pPr>
        <w:overflowPunct w:val="0"/>
        <w:spacing w:afterLines="50" w:after="120" w:line="340" w:lineRule="atLeast"/>
        <w:ind w:left="567"/>
        <w:jc w:val="both"/>
        <w:rPr>
          <w:rFonts w:ascii="SimSun" w:hAnsi="SimSun"/>
          <w:sz w:val="21"/>
        </w:rPr>
      </w:pPr>
      <w:r w:rsidRPr="00A03712">
        <w:rPr>
          <w:rFonts w:ascii="SimSun" w:hAnsi="SimSun"/>
          <w:sz w:val="21"/>
        </w:rPr>
        <w:t>7.2</w:t>
      </w:r>
      <w:r w:rsidR="00DB2777">
        <w:rPr>
          <w:rFonts w:ascii="SimSun" w:hAnsi="SimSun"/>
          <w:sz w:val="21"/>
        </w:rPr>
        <w:tab/>
      </w:r>
      <w:r w:rsidRPr="007101CF">
        <w:rPr>
          <w:rFonts w:ascii="SimSun" w:hAnsi="SimSun" w:hint="eastAsia"/>
          <w:sz w:val="21"/>
        </w:rPr>
        <w:t>委员会重新讨论了“妇女与知识产权”议题。委员会审议了关于妇女与知识产权的以下报</w:t>
      </w:r>
      <w:r w:rsidR="00DB2777">
        <w:rPr>
          <w:rFonts w:ascii="SimSun" w:hAnsi="SimSun" w:hint="cs"/>
          <w:sz w:val="21"/>
        </w:rPr>
        <w:t>‍</w:t>
      </w:r>
      <w:r w:rsidRPr="007101CF">
        <w:rPr>
          <w:rFonts w:ascii="SimSun" w:hAnsi="SimSun" w:hint="eastAsia"/>
          <w:sz w:val="21"/>
        </w:rPr>
        <w:t>告：</w:t>
      </w:r>
    </w:p>
    <w:p w14:paraId="5DED09FC" w14:textId="29CF69A9" w:rsidR="00A03712" w:rsidRDefault="00814D09" w:rsidP="00A03712">
      <w:pPr>
        <w:pStyle w:val="ListParagraph"/>
        <w:numPr>
          <w:ilvl w:val="0"/>
          <w:numId w:val="23"/>
        </w:numPr>
        <w:spacing w:afterLines="50" w:after="120" w:line="340" w:lineRule="atLeast"/>
        <w:ind w:left="1701" w:hanging="567"/>
        <w:contextualSpacing w:val="0"/>
        <w:rPr>
          <w:rFonts w:ascii="SimSun" w:eastAsia="SimSun" w:hAnsi="SimSun"/>
          <w:sz w:val="21"/>
          <w:lang w:eastAsia="zh-CN"/>
        </w:rPr>
      </w:pPr>
      <w:r w:rsidRPr="00A03712">
        <w:rPr>
          <w:rFonts w:ascii="SimSun" w:eastAsia="SimSun" w:hAnsi="SimSun" w:cs="Microsoft YaHei" w:hint="eastAsia"/>
          <w:sz w:val="21"/>
          <w:lang w:eastAsia="zh-CN"/>
        </w:rPr>
        <w:t>文件</w:t>
      </w:r>
      <w:r w:rsidRPr="00A03712">
        <w:rPr>
          <w:rFonts w:ascii="SimSun" w:eastAsia="SimSun" w:hAnsi="SimSun" w:hint="eastAsia"/>
          <w:sz w:val="21"/>
          <w:lang w:eastAsia="zh-CN"/>
        </w:rPr>
        <w:t>CDIP/26/8</w:t>
      </w:r>
      <w:r w:rsidRPr="00A03712">
        <w:rPr>
          <w:rFonts w:ascii="SimSun" w:eastAsia="SimSun" w:hAnsi="SimSun" w:cs="Microsoft YaHei" w:hint="eastAsia"/>
          <w:sz w:val="21"/>
          <w:lang w:eastAsia="zh-CN"/>
        </w:rPr>
        <w:t>中所载的</w:t>
      </w:r>
      <w:r w:rsidRPr="00A03712">
        <w:rPr>
          <w:rFonts w:ascii="SimSun" w:eastAsia="SimSun" w:hAnsi="SimSun" w:cs="Arial"/>
          <w:sz w:val="21"/>
          <w:lang w:eastAsia="zh-CN"/>
        </w:rPr>
        <w:t>“</w:t>
      </w:r>
      <w:r w:rsidRPr="00A03712">
        <w:rPr>
          <w:rFonts w:ascii="SimSun" w:eastAsia="SimSun" w:hAnsi="SimSun" w:cs="Microsoft YaHei" w:hint="eastAsia"/>
          <w:sz w:val="21"/>
          <w:lang w:eastAsia="zh-CN"/>
        </w:rPr>
        <w:t>性别平等主流化、能力建设和对成员国的援助</w:t>
      </w:r>
      <w:r w:rsidRPr="00A03712">
        <w:rPr>
          <w:rFonts w:ascii="SimSun" w:eastAsia="SimSun" w:hAnsi="SimSun" w:cs="Arial"/>
          <w:sz w:val="21"/>
          <w:lang w:eastAsia="zh-CN"/>
        </w:rPr>
        <w:t>”</w:t>
      </w:r>
      <w:r w:rsidRPr="00A03712">
        <w:rPr>
          <w:rFonts w:ascii="SimSun" w:eastAsia="SimSun" w:hAnsi="SimSun" w:cs="Microsoft YaHei" w:hint="eastAsia"/>
          <w:sz w:val="21"/>
          <w:lang w:eastAsia="zh-CN"/>
        </w:rPr>
        <w:t>。委员会注意到报告中所载的信息，鼓励秘书处继续其做法并开展文件</w:t>
      </w:r>
      <w:r w:rsidRPr="00A03712">
        <w:rPr>
          <w:rFonts w:ascii="SimSun" w:eastAsia="SimSun" w:hAnsi="SimSun" w:hint="eastAsia"/>
          <w:sz w:val="21"/>
          <w:lang w:eastAsia="zh-CN"/>
        </w:rPr>
        <w:t>CDIP/26/8</w:t>
      </w:r>
      <w:r w:rsidRPr="00A03712">
        <w:rPr>
          <w:rFonts w:ascii="SimSun" w:eastAsia="SimSun" w:hAnsi="SimSun" w:cs="Arial"/>
          <w:sz w:val="21"/>
          <w:lang w:eastAsia="zh-CN"/>
        </w:rPr>
        <w:t>“</w:t>
      </w:r>
      <w:r w:rsidRPr="00A03712">
        <w:rPr>
          <w:rFonts w:ascii="SimSun" w:eastAsia="SimSun" w:hAnsi="SimSun" w:cs="Microsoft YaHei" w:hint="eastAsia"/>
          <w:sz w:val="21"/>
          <w:lang w:eastAsia="zh-CN"/>
        </w:rPr>
        <w:t>下一步工作</w:t>
      </w:r>
      <w:r w:rsidRPr="00A03712">
        <w:rPr>
          <w:rFonts w:ascii="SimSun" w:eastAsia="SimSun" w:hAnsi="SimSun" w:cs="Arial"/>
          <w:sz w:val="21"/>
          <w:lang w:eastAsia="zh-CN"/>
        </w:rPr>
        <w:t>”</w:t>
      </w:r>
      <w:r w:rsidRPr="00A03712">
        <w:rPr>
          <w:rFonts w:ascii="SimSun" w:eastAsia="SimSun" w:hAnsi="SimSun" w:cs="Microsoft YaHei" w:hint="eastAsia"/>
          <w:sz w:val="21"/>
          <w:lang w:eastAsia="zh-CN"/>
        </w:rPr>
        <w:t>一节所述的实施活动。</w:t>
      </w:r>
    </w:p>
    <w:p w14:paraId="3B1D04AB" w14:textId="77777777" w:rsidR="00A03712" w:rsidRDefault="00814D09" w:rsidP="00A03712">
      <w:pPr>
        <w:pStyle w:val="ListParagraph"/>
        <w:numPr>
          <w:ilvl w:val="0"/>
          <w:numId w:val="23"/>
        </w:numPr>
        <w:spacing w:afterLines="50" w:after="120" w:line="340" w:lineRule="atLeast"/>
        <w:ind w:left="1701" w:hanging="567"/>
        <w:contextualSpacing w:val="0"/>
        <w:rPr>
          <w:rFonts w:ascii="SimSun" w:eastAsia="SimSun" w:hAnsi="SimSun"/>
          <w:sz w:val="21"/>
          <w:lang w:eastAsia="zh-CN"/>
        </w:rPr>
      </w:pPr>
      <w:r w:rsidRPr="007101CF">
        <w:rPr>
          <w:rFonts w:ascii="SimSun" w:eastAsia="SimSun" w:hAnsi="SimSun" w:hint="eastAsia"/>
          <w:sz w:val="21"/>
          <w:lang w:eastAsia="zh-CN"/>
        </w:rPr>
        <w:t>文件CDIP/26/7中所载的“数据汇编和分享”。委员会注意到报告中所载的信息，鼓励秘书处继续其做法并开展</w:t>
      </w:r>
      <w:r w:rsidRPr="00A03712">
        <w:rPr>
          <w:rFonts w:ascii="SimSun" w:eastAsia="SimSun" w:hAnsi="SimSun" w:cs="Microsoft YaHei" w:hint="eastAsia"/>
          <w:sz w:val="21"/>
          <w:lang w:eastAsia="zh-CN"/>
        </w:rPr>
        <w:t>文件</w:t>
      </w:r>
      <w:r w:rsidRPr="007101CF">
        <w:rPr>
          <w:rFonts w:ascii="SimSun" w:eastAsia="SimSun" w:hAnsi="SimSun" w:hint="eastAsia"/>
          <w:sz w:val="21"/>
          <w:lang w:eastAsia="zh-CN"/>
        </w:rPr>
        <w:t>CDIP/26/7“下一步工作”一节所述的实施活</w:t>
      </w:r>
      <w:r>
        <w:rPr>
          <w:rFonts w:ascii="SimSun" w:eastAsia="SimSun" w:hAnsi="SimSun" w:hint="cs"/>
          <w:sz w:val="21"/>
          <w:lang w:eastAsia="zh-CN"/>
        </w:rPr>
        <w:t>‍</w:t>
      </w:r>
      <w:r w:rsidRPr="007101CF">
        <w:rPr>
          <w:rFonts w:ascii="SimSun" w:eastAsia="SimSun" w:hAnsi="SimSun" w:hint="eastAsia"/>
          <w:sz w:val="21"/>
          <w:lang w:eastAsia="zh-CN"/>
        </w:rPr>
        <w:t>动。</w:t>
      </w:r>
    </w:p>
    <w:p w14:paraId="654C7351" w14:textId="3B6B3207" w:rsidR="00A03712" w:rsidRDefault="00814D09" w:rsidP="00A03712">
      <w:pPr>
        <w:overflowPunct w:val="0"/>
        <w:spacing w:afterLines="50" w:after="120" w:line="340" w:lineRule="atLeast"/>
        <w:ind w:left="567"/>
        <w:jc w:val="both"/>
        <w:rPr>
          <w:rFonts w:ascii="SimSun" w:hAnsi="SimSun"/>
          <w:sz w:val="21"/>
        </w:rPr>
      </w:pPr>
      <w:r w:rsidRPr="00A03712">
        <w:rPr>
          <w:rFonts w:ascii="SimSun" w:hAnsi="SimSun"/>
          <w:sz w:val="21"/>
        </w:rPr>
        <w:t>7.3</w:t>
      </w:r>
      <w:r w:rsidR="00DB2777">
        <w:rPr>
          <w:rFonts w:ascii="SimSun" w:hAnsi="SimSun"/>
          <w:sz w:val="21"/>
        </w:rPr>
        <w:tab/>
      </w:r>
      <w:r w:rsidRPr="007101CF">
        <w:rPr>
          <w:rFonts w:ascii="SimSun" w:hAnsi="SimSun" w:hint="eastAsia"/>
          <w:sz w:val="21"/>
        </w:rPr>
        <w:t>委员会审议了文件CDIP/26/10</w:t>
      </w:r>
      <w:r>
        <w:rPr>
          <w:rFonts w:ascii="SimSun" w:hAnsi="SimSun"/>
          <w:sz w:val="21"/>
        </w:rPr>
        <w:t xml:space="preserve"> </w:t>
      </w:r>
      <w:r>
        <w:rPr>
          <w:rFonts w:ascii="SimSun" w:hAnsi="SimSun" w:hint="eastAsia"/>
          <w:sz w:val="21"/>
        </w:rPr>
        <w:t>Rev</w:t>
      </w:r>
      <w:r>
        <w:rPr>
          <w:rFonts w:ascii="SimSun" w:hAnsi="SimSun"/>
          <w:sz w:val="21"/>
        </w:rPr>
        <w:t>.</w:t>
      </w:r>
      <w:r w:rsidRPr="007101CF">
        <w:rPr>
          <w:rFonts w:ascii="SimSun" w:hAnsi="SimSun" w:hint="eastAsia"/>
          <w:sz w:val="21"/>
        </w:rPr>
        <w:t>中所载的“墨西哥关于‘妇女与知识产权’的后续提案”。</w:t>
      </w:r>
      <w:r w:rsidRPr="007101CF">
        <w:rPr>
          <w:rFonts w:ascii="SimSun" w:hAnsi="SimSun" w:hint="eastAsia"/>
          <w:bCs/>
          <w:sz w:val="21"/>
          <w:szCs w:val="22"/>
        </w:rPr>
        <w:t>委员会批准了该文件中所载的提案。</w:t>
      </w:r>
    </w:p>
    <w:p w14:paraId="435F8AD6" w14:textId="6FDCEDE4" w:rsidR="00A03712" w:rsidRDefault="00814D09" w:rsidP="00A03712">
      <w:pPr>
        <w:overflowPunct w:val="0"/>
        <w:spacing w:afterLines="50" w:after="120" w:line="340" w:lineRule="atLeast"/>
        <w:jc w:val="both"/>
        <w:rPr>
          <w:rFonts w:ascii="SimSun" w:hAnsi="SimSun"/>
          <w:sz w:val="21"/>
        </w:rPr>
      </w:pPr>
      <w:r w:rsidRPr="00A03712">
        <w:rPr>
          <w:rFonts w:ascii="SimSun" w:hAnsi="SimSun"/>
          <w:sz w:val="21"/>
        </w:rPr>
        <w:t>8.</w:t>
      </w:r>
      <w:r w:rsidRPr="00A03712">
        <w:rPr>
          <w:rFonts w:ascii="SimSun" w:hAnsi="SimSun"/>
          <w:sz w:val="21"/>
        </w:rPr>
        <w:tab/>
      </w:r>
      <w:r w:rsidR="00D50EF9" w:rsidRPr="00A03712">
        <w:rPr>
          <w:rFonts w:ascii="SimSun" w:hAnsi="SimSun" w:hint="eastAsia"/>
          <w:sz w:val="21"/>
        </w:rPr>
        <w:t>在议程第7项“未来工作”下，委员会就秘书处宣读的下届会议的议题和文件清单达成一致。</w:t>
      </w:r>
    </w:p>
    <w:p w14:paraId="27B859F7" w14:textId="2D49EB2B" w:rsidR="00A03712" w:rsidRDefault="00814D09" w:rsidP="00A03712">
      <w:pPr>
        <w:overflowPunct w:val="0"/>
        <w:spacing w:afterLines="50" w:after="120" w:line="340" w:lineRule="atLeast"/>
        <w:jc w:val="both"/>
        <w:rPr>
          <w:rFonts w:ascii="SimSun" w:hAnsi="SimSun"/>
          <w:sz w:val="21"/>
        </w:rPr>
      </w:pPr>
      <w:r w:rsidRPr="00A03712">
        <w:rPr>
          <w:rFonts w:ascii="SimSun" w:hAnsi="SimSun"/>
          <w:sz w:val="21"/>
        </w:rPr>
        <w:t>9.</w:t>
      </w:r>
      <w:r w:rsidRPr="00A03712">
        <w:rPr>
          <w:rFonts w:ascii="SimSun" w:hAnsi="SimSun"/>
          <w:sz w:val="21"/>
        </w:rPr>
        <w:tab/>
      </w:r>
      <w:r w:rsidR="00D50EF9" w:rsidRPr="00A03712">
        <w:rPr>
          <w:rFonts w:ascii="SimSun" w:hAnsi="SimSun" w:hint="eastAsia"/>
          <w:sz w:val="21"/>
        </w:rPr>
        <w:t>委员会注意到，根据产权组织成员国大会第五十九届系列会议简要报告（</w:t>
      </w:r>
      <w:hyperlink r:id="rId9" w:history="1">
        <w:r w:rsidR="00D50EF9" w:rsidRPr="00A03712">
          <w:rPr>
            <w:rStyle w:val="Hyperlink"/>
            <w:rFonts w:ascii="SimSun" w:hAnsi="SimSun" w:cs="Arial" w:hint="eastAsia"/>
            <w:sz w:val="21"/>
          </w:rPr>
          <w:t>A/59/13</w:t>
        </w:r>
      </w:hyperlink>
      <w:r w:rsidR="00D50EF9" w:rsidRPr="00A03712">
        <w:rPr>
          <w:rFonts w:ascii="SimSun" w:hAnsi="SimSun" w:hint="eastAsia"/>
          <w:sz w:val="21"/>
        </w:rPr>
        <w:t>）第32段，CDIP届会的逐字报告将被全自动的英文语音转文本记录所取代，记录与视频录像同步，并自动译为其他五种联合国语言。因此，本届会议的报告将以该形式提供。为帮助改进自动化语音转文本技术，请各代表团向秘书处提供实质性的更正，最好在委员会下届会议之前四周提出。</w:t>
      </w:r>
    </w:p>
    <w:p w14:paraId="13CB158B" w14:textId="7B953FAA" w:rsidR="00814D09" w:rsidRPr="00A03712" w:rsidRDefault="00814D09" w:rsidP="00A03712">
      <w:pPr>
        <w:overflowPunct w:val="0"/>
        <w:spacing w:afterLines="50" w:after="120" w:line="340" w:lineRule="atLeast"/>
        <w:jc w:val="both"/>
        <w:rPr>
          <w:rFonts w:ascii="SimSun" w:hAnsi="SimSun"/>
          <w:sz w:val="21"/>
        </w:rPr>
      </w:pPr>
      <w:r w:rsidRPr="00A03712">
        <w:rPr>
          <w:rFonts w:ascii="SimSun" w:hAnsi="SimSun"/>
          <w:sz w:val="21"/>
        </w:rPr>
        <w:t>10.</w:t>
      </w:r>
      <w:r w:rsidRPr="00A03712">
        <w:rPr>
          <w:rFonts w:ascii="SimSun" w:hAnsi="SimSun"/>
          <w:sz w:val="21"/>
        </w:rPr>
        <w:tab/>
      </w:r>
      <w:r w:rsidR="00D50EF9" w:rsidRPr="00A03712">
        <w:rPr>
          <w:rFonts w:ascii="SimSun" w:hAnsi="SimSun" w:hint="eastAsia"/>
          <w:sz w:val="21"/>
        </w:rPr>
        <w:t>由于2019冠状病毒病大流行，产权组织大会和CDIP会议没有按正常间隔举行。因此，产权组织大会自其第23次会议以来一直没有审议委员会的报告。据此，CDIP第二十四、二十五和二十六届会议的报告，以及文件CDIP/25/2中所载的“总干事关于发展议程落实情况的报告”，将构成委员会提交大会下届会议的报告。</w:t>
      </w:r>
    </w:p>
    <w:p w14:paraId="68923AB7" w14:textId="2962685B" w:rsidR="00E97E4A" w:rsidRPr="008C0258" w:rsidRDefault="00E97E4A" w:rsidP="00814D09">
      <w:pPr>
        <w:pStyle w:val="Endofdocument"/>
        <w:overflowPunct w:val="0"/>
        <w:spacing w:before="720" w:afterLines="50" w:after="120" w:line="340" w:lineRule="atLeast"/>
        <w:rPr>
          <w:rFonts w:ascii="KaiTi" w:eastAsia="KaiTi" w:hAnsi="KaiTi"/>
          <w:color w:val="000000" w:themeColor="text1"/>
          <w:sz w:val="21"/>
        </w:rPr>
      </w:pPr>
      <w:r w:rsidRPr="008C0258">
        <w:rPr>
          <w:rFonts w:ascii="KaiTi" w:eastAsia="KaiTi" w:hAnsi="KaiTi"/>
          <w:color w:val="000000" w:themeColor="text1"/>
          <w:sz w:val="21"/>
        </w:rPr>
        <w:t>[</w:t>
      </w:r>
      <w:r w:rsidR="000B1BC7" w:rsidRPr="008C0258">
        <w:rPr>
          <w:rFonts w:ascii="KaiTi" w:eastAsia="KaiTi" w:hAnsi="KaiTi" w:cs="SimSun" w:hint="eastAsia"/>
          <w:sz w:val="21"/>
          <w:lang w:eastAsia="zh-CN"/>
        </w:rPr>
        <w:t>文件完</w:t>
      </w:r>
      <w:r w:rsidRPr="008C0258">
        <w:rPr>
          <w:rFonts w:ascii="KaiTi" w:eastAsia="KaiTi" w:hAnsi="KaiTi"/>
          <w:color w:val="000000" w:themeColor="text1"/>
          <w:sz w:val="21"/>
        </w:rPr>
        <w:t>]</w:t>
      </w:r>
    </w:p>
    <w:sectPr w:rsidR="00E97E4A" w:rsidRPr="008C0258" w:rsidSect="00540323">
      <w:headerReference w:type="even" r:id="rId10"/>
      <w:headerReference w:type="default" r:id="rId11"/>
      <w:footerReference w:type="even"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0DEF1" w14:textId="77777777" w:rsidR="00F07AA1" w:rsidRDefault="00F07AA1">
      <w:r>
        <w:separator/>
      </w:r>
    </w:p>
  </w:endnote>
  <w:endnote w:type="continuationSeparator" w:id="0">
    <w:p w14:paraId="6AAC5D8E" w14:textId="77777777" w:rsidR="00F07AA1" w:rsidRDefault="00F07AA1" w:rsidP="003B38C1">
      <w:r>
        <w:separator/>
      </w:r>
    </w:p>
    <w:p w14:paraId="718DFC98" w14:textId="77777777" w:rsidR="00F07AA1" w:rsidRPr="003B38C1" w:rsidRDefault="00F07AA1" w:rsidP="003B38C1">
      <w:pPr>
        <w:spacing w:after="60"/>
        <w:rPr>
          <w:sz w:val="17"/>
        </w:rPr>
      </w:pPr>
      <w:r>
        <w:rPr>
          <w:sz w:val="17"/>
        </w:rPr>
        <w:t>[Endnote continued from previous page]</w:t>
      </w:r>
    </w:p>
  </w:endnote>
  <w:endnote w:type="continuationNotice" w:id="1">
    <w:p w14:paraId="4258F428" w14:textId="77777777" w:rsidR="00F07AA1" w:rsidRPr="003B38C1" w:rsidRDefault="00F07A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91ED" w14:textId="537452DD" w:rsidR="00750D36" w:rsidRDefault="00750D36" w:rsidP="00750D36">
    <w:pPr>
      <w:pStyle w:val="Footer"/>
    </w:pPr>
    <w:r>
      <w:rPr>
        <w:noProof/>
        <w:lang w:eastAsia="en-US"/>
      </w:rPr>
      <mc:AlternateContent>
        <mc:Choice Requires="wps">
          <w:drawing>
            <wp:anchor distT="558800" distB="0" distL="114300" distR="114300" simplePos="0" relativeHeight="251661312" behindDoc="0" locked="0" layoutInCell="0" allowOverlap="1" wp14:anchorId="309BB982" wp14:editId="475D2867">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FBFA7D" w14:textId="3FC40557" w:rsidR="00750D36" w:rsidRDefault="00750D36" w:rsidP="00750D36">
                          <w:pPr>
                            <w:jc w:val="center"/>
                          </w:pPr>
                          <w:r w:rsidRPr="00750D3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9BB982"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5BFBFA7D" w14:textId="3FC40557" w:rsidR="00750D36" w:rsidRDefault="00750D36" w:rsidP="00750D36">
                    <w:pPr>
                      <w:jc w:val="center"/>
                    </w:pPr>
                    <w:r w:rsidRPr="00750D36">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3D089" w14:textId="77777777" w:rsidR="00F07AA1" w:rsidRDefault="00F07AA1">
      <w:r>
        <w:separator/>
      </w:r>
    </w:p>
  </w:footnote>
  <w:footnote w:type="continuationSeparator" w:id="0">
    <w:p w14:paraId="3A2C00A3" w14:textId="77777777" w:rsidR="00F07AA1" w:rsidRDefault="00F07AA1" w:rsidP="008B60B2">
      <w:r>
        <w:separator/>
      </w:r>
    </w:p>
    <w:p w14:paraId="45214974" w14:textId="77777777" w:rsidR="00F07AA1" w:rsidRPr="00ED77FB" w:rsidRDefault="00F07AA1" w:rsidP="008B60B2">
      <w:pPr>
        <w:spacing w:after="60"/>
        <w:rPr>
          <w:sz w:val="17"/>
          <w:szCs w:val="17"/>
        </w:rPr>
      </w:pPr>
      <w:r w:rsidRPr="00ED77FB">
        <w:rPr>
          <w:sz w:val="17"/>
          <w:szCs w:val="17"/>
        </w:rPr>
        <w:t>[Footnote continued from previous page]</w:t>
      </w:r>
    </w:p>
  </w:footnote>
  <w:footnote w:type="continuationNotice" w:id="1">
    <w:p w14:paraId="40A9E95E" w14:textId="77777777" w:rsidR="00F07AA1" w:rsidRPr="00ED77FB" w:rsidRDefault="00F07AA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A994" w14:textId="77777777" w:rsidR="00750D36" w:rsidRPr="008C0258" w:rsidRDefault="00750D36" w:rsidP="00750D36">
    <w:pPr>
      <w:pStyle w:val="Header"/>
      <w:wordWrap w:val="0"/>
      <w:jc w:val="right"/>
      <w:rPr>
        <w:rFonts w:ascii="SimSun" w:hAnsi="SimSun"/>
        <w:sz w:val="21"/>
      </w:rPr>
    </w:pPr>
  </w:p>
  <w:p w14:paraId="5D285A8C" w14:textId="5C4CCF25" w:rsidR="00750D36" w:rsidRPr="008C0258" w:rsidRDefault="00750D36" w:rsidP="00750D36">
    <w:pPr>
      <w:pStyle w:val="Header"/>
      <w:tabs>
        <w:tab w:val="clear" w:pos="4536"/>
        <w:tab w:val="clear" w:pos="9072"/>
      </w:tabs>
      <w:spacing w:afterLines="100" w:after="240"/>
      <w:jc w:val="right"/>
      <w:rPr>
        <w:rFonts w:ascii="SimSun" w:hAnsi="SimSun"/>
        <w:sz w:val="21"/>
      </w:rPr>
    </w:pPr>
    <w:r w:rsidRPr="008C0258">
      <w:rPr>
        <w:rFonts w:ascii="SimSun" w:hAnsi="SimSun" w:hint="eastAsia"/>
        <w:sz w:val="21"/>
        <w:lang w:val="en-GB"/>
      </w:rPr>
      <w:t>第</w:t>
    </w:r>
    <w:sdt>
      <w:sdtPr>
        <w:rPr>
          <w:rFonts w:ascii="SimSun" w:hAnsi="SimSun"/>
          <w:sz w:val="21"/>
        </w:rPr>
        <w:id w:val="-353809259"/>
        <w:docPartObj>
          <w:docPartGallery w:val="Page Numbers (Top of Page)"/>
          <w:docPartUnique/>
        </w:docPartObj>
      </w:sdtPr>
      <w:sdtEndPr>
        <w:rPr>
          <w:noProof/>
        </w:rPr>
      </w:sdtEndPr>
      <w:sdtContent>
        <w:r w:rsidRPr="008C0258">
          <w:rPr>
            <w:rFonts w:ascii="SimSun" w:hAnsi="SimSun"/>
            <w:sz w:val="21"/>
          </w:rPr>
          <w:fldChar w:fldCharType="begin"/>
        </w:r>
        <w:r w:rsidRPr="008C0258">
          <w:rPr>
            <w:rFonts w:ascii="SimSun" w:hAnsi="SimSun"/>
            <w:sz w:val="21"/>
          </w:rPr>
          <w:instrText xml:space="preserve"> PAGE   \* MERGEFORMAT </w:instrText>
        </w:r>
        <w:r w:rsidRPr="008C0258">
          <w:rPr>
            <w:rFonts w:ascii="SimSun" w:hAnsi="SimSun"/>
            <w:sz w:val="21"/>
          </w:rPr>
          <w:fldChar w:fldCharType="separate"/>
        </w:r>
        <w:r w:rsidR="00540323">
          <w:rPr>
            <w:rFonts w:ascii="SimSun" w:hAnsi="SimSun"/>
            <w:noProof/>
            <w:sz w:val="21"/>
          </w:rPr>
          <w:t>2</w:t>
        </w:r>
        <w:r w:rsidRPr="008C0258">
          <w:rPr>
            <w:rFonts w:ascii="SimSun" w:hAnsi="SimSun"/>
            <w:noProof/>
            <w:sz w:val="21"/>
          </w:rPr>
          <w:fldChar w:fldCharType="end"/>
        </w:r>
        <w:r w:rsidRPr="008C0258">
          <w:rPr>
            <w:rFonts w:ascii="SimSun" w:hAnsi="SimSun" w:hint="eastAsia"/>
            <w:noProof/>
            <w:sz w:val="21"/>
          </w:rPr>
          <w:t>页</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2E45" w14:textId="5A8E6C3E" w:rsidR="004F1284" w:rsidRPr="008C0258" w:rsidRDefault="004F1284" w:rsidP="00F82FD5">
    <w:pPr>
      <w:pStyle w:val="Header"/>
      <w:wordWrap w:val="0"/>
      <w:jc w:val="right"/>
      <w:rPr>
        <w:rFonts w:ascii="SimSun" w:hAnsi="SimSun"/>
        <w:sz w:val="21"/>
      </w:rPr>
    </w:pPr>
  </w:p>
  <w:p w14:paraId="2DE4C065" w14:textId="01B0A994" w:rsidR="004F1284" w:rsidRPr="008C0258" w:rsidRDefault="006811F0" w:rsidP="008C0258">
    <w:pPr>
      <w:pStyle w:val="Header"/>
      <w:tabs>
        <w:tab w:val="clear" w:pos="4536"/>
        <w:tab w:val="clear" w:pos="9072"/>
      </w:tabs>
      <w:spacing w:afterLines="100" w:after="240"/>
      <w:jc w:val="right"/>
      <w:rPr>
        <w:rFonts w:ascii="SimSun" w:hAnsi="SimSun"/>
        <w:sz w:val="21"/>
      </w:rPr>
    </w:pPr>
    <w:r w:rsidRPr="008C0258">
      <w:rPr>
        <w:rFonts w:ascii="SimSun" w:hAnsi="SimSun" w:hint="eastAsia"/>
        <w:sz w:val="21"/>
        <w:lang w:val="en-GB"/>
      </w:rPr>
      <w:t>第</w:t>
    </w:r>
    <w:sdt>
      <w:sdtPr>
        <w:rPr>
          <w:rFonts w:ascii="SimSun" w:hAnsi="SimSun"/>
          <w:sz w:val="21"/>
        </w:rPr>
        <w:id w:val="245234009"/>
        <w:docPartObj>
          <w:docPartGallery w:val="Page Numbers (Top of Page)"/>
          <w:docPartUnique/>
        </w:docPartObj>
      </w:sdtPr>
      <w:sdtEndPr>
        <w:rPr>
          <w:noProof/>
        </w:rPr>
      </w:sdtEndPr>
      <w:sdtContent>
        <w:r w:rsidR="004F1284" w:rsidRPr="008C0258">
          <w:rPr>
            <w:rFonts w:ascii="SimSun" w:hAnsi="SimSun"/>
            <w:sz w:val="21"/>
          </w:rPr>
          <w:fldChar w:fldCharType="begin"/>
        </w:r>
        <w:r w:rsidR="004F1284" w:rsidRPr="008C0258">
          <w:rPr>
            <w:rFonts w:ascii="SimSun" w:hAnsi="SimSun"/>
            <w:sz w:val="21"/>
          </w:rPr>
          <w:instrText xml:space="preserve"> PAGE   \* MERGEFORMAT </w:instrText>
        </w:r>
        <w:r w:rsidR="004F1284" w:rsidRPr="008C0258">
          <w:rPr>
            <w:rFonts w:ascii="SimSun" w:hAnsi="SimSun"/>
            <w:sz w:val="21"/>
          </w:rPr>
          <w:fldChar w:fldCharType="separate"/>
        </w:r>
        <w:r w:rsidR="00022A35">
          <w:rPr>
            <w:rFonts w:ascii="SimSun" w:hAnsi="SimSun"/>
            <w:noProof/>
            <w:sz w:val="21"/>
          </w:rPr>
          <w:t>3</w:t>
        </w:r>
        <w:r w:rsidR="004F1284" w:rsidRPr="008C0258">
          <w:rPr>
            <w:rFonts w:ascii="SimSun" w:hAnsi="SimSun"/>
            <w:noProof/>
            <w:sz w:val="21"/>
          </w:rPr>
          <w:fldChar w:fldCharType="end"/>
        </w:r>
        <w:r w:rsidRPr="008C0258">
          <w:rPr>
            <w:rFonts w:ascii="SimSun" w:hAnsi="SimSun" w:hint="eastAsia"/>
            <w:noProof/>
            <w:sz w:val="21"/>
          </w:rPr>
          <w:t>页</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3B57594"/>
    <w:multiLevelType w:val="hybridMultilevel"/>
    <w:tmpl w:val="1B446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0C096FA8"/>
    <w:multiLevelType w:val="hybridMultilevel"/>
    <w:tmpl w:val="1598D24A"/>
    <w:lvl w:ilvl="0" w:tplc="E40C579A">
      <w:start w:val="1"/>
      <w:numFmt w:val="decimal"/>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16C7D38"/>
    <w:multiLevelType w:val="hybridMultilevel"/>
    <w:tmpl w:val="359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811D8"/>
    <w:multiLevelType w:val="hybridMultilevel"/>
    <w:tmpl w:val="B060F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10" w15:restartNumberingAfterBreak="0">
    <w:nsid w:val="15B563C6"/>
    <w:multiLevelType w:val="hybridMultilevel"/>
    <w:tmpl w:val="4D5E7BFC"/>
    <w:lvl w:ilvl="0" w:tplc="9AFAEC8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EA15A8B"/>
    <w:multiLevelType w:val="hybridMultilevel"/>
    <w:tmpl w:val="49FA7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22217"/>
    <w:multiLevelType w:val="hybridMultilevel"/>
    <w:tmpl w:val="A1E096F4"/>
    <w:lvl w:ilvl="0" w:tplc="5CA817A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6"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2662A"/>
    <w:multiLevelType w:val="hybridMultilevel"/>
    <w:tmpl w:val="1BA84D3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5A3027CC"/>
    <w:multiLevelType w:val="hybridMultilevel"/>
    <w:tmpl w:val="4824E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95F38"/>
    <w:multiLevelType w:val="hybridMultilevel"/>
    <w:tmpl w:val="7E8C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33455"/>
    <w:multiLevelType w:val="hybridMultilevel"/>
    <w:tmpl w:val="1650485A"/>
    <w:lvl w:ilvl="0" w:tplc="3FB0BCA8">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6836E3D"/>
    <w:multiLevelType w:val="hybridMultilevel"/>
    <w:tmpl w:val="BF0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A290D"/>
    <w:multiLevelType w:val="hybridMultilevel"/>
    <w:tmpl w:val="5B3472CE"/>
    <w:lvl w:ilvl="0" w:tplc="98B4B07E">
      <w:start w:val="1"/>
      <w:numFmt w:val="lowerRoman"/>
      <w:lvlText w:val="(%1)"/>
      <w:lvlJc w:val="left"/>
      <w:pPr>
        <w:ind w:left="1407" w:hanging="72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num w:numId="1">
    <w:abstractNumId w:val="14"/>
  </w:num>
  <w:num w:numId="2">
    <w:abstractNumId w:val="5"/>
  </w:num>
  <w:num w:numId="3">
    <w:abstractNumId w:val="11"/>
  </w:num>
  <w:num w:numId="4">
    <w:abstractNumId w:val="3"/>
  </w:num>
  <w:num w:numId="5">
    <w:abstractNumId w:val="2"/>
  </w:num>
  <w:num w:numId="6">
    <w:abstractNumId w:val="1"/>
  </w:num>
  <w:num w:numId="7">
    <w:abstractNumId w:val="0"/>
  </w:num>
  <w:num w:numId="8">
    <w:abstractNumId w:val="15"/>
  </w:num>
  <w:num w:numId="9">
    <w:abstractNumId w:val="9"/>
  </w:num>
  <w:num w:numId="10">
    <w:abstractNumId w:val="7"/>
  </w:num>
  <w:num w:numId="11">
    <w:abstractNumId w:val="4"/>
  </w:num>
  <w:num w:numId="12">
    <w:abstractNumId w:val="8"/>
  </w:num>
  <w:num w:numId="13">
    <w:abstractNumId w:val="21"/>
  </w:num>
  <w:num w:numId="14">
    <w:abstractNumId w:val="10"/>
  </w:num>
  <w:num w:numId="15">
    <w:abstractNumId w:val="13"/>
  </w:num>
  <w:num w:numId="16">
    <w:abstractNumId w:val="12"/>
  </w:num>
  <w:num w:numId="17">
    <w:abstractNumId w:val="18"/>
  </w:num>
  <w:num w:numId="18">
    <w:abstractNumId w:val="16"/>
  </w:num>
  <w:num w:numId="19">
    <w:abstractNumId w:val="19"/>
  </w:num>
  <w:num w:numId="20">
    <w:abstractNumId w:val="6"/>
  </w:num>
  <w:num w:numId="21">
    <w:abstractNumId w:val="20"/>
  </w:num>
  <w:num w:numId="22">
    <w:abstractNumId w:val="17"/>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4096" w:nlCheck="1" w:checkStyle="0"/>
  <w:activeWritingStyle w:appName="MSWord" w:lang="fr-CH" w:vendorID="64" w:dllVersion="4096" w:nlCheck="1" w:checkStyle="0"/>
  <w:activeWritingStyle w:appName="MSWord" w:lang="en-US" w:vendorID="64" w:dllVersion="131078" w:nlCheck="1" w:checkStyle="1"/>
  <w:activeWritingStyle w:appName="MSWord" w:lang="fr-CH" w:vendorID="64" w:dllVersion="131078" w:nlCheck="1" w:checkStyle="0"/>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04BF0"/>
    <w:rsid w:val="000051E8"/>
    <w:rsid w:val="00006155"/>
    <w:rsid w:val="0001097C"/>
    <w:rsid w:val="000116C9"/>
    <w:rsid w:val="00011BFB"/>
    <w:rsid w:val="00011C2A"/>
    <w:rsid w:val="00011DB1"/>
    <w:rsid w:val="00012B60"/>
    <w:rsid w:val="00013293"/>
    <w:rsid w:val="00013627"/>
    <w:rsid w:val="00013B29"/>
    <w:rsid w:val="00014142"/>
    <w:rsid w:val="0001562C"/>
    <w:rsid w:val="00015D76"/>
    <w:rsid w:val="000200E1"/>
    <w:rsid w:val="000202D0"/>
    <w:rsid w:val="00021F82"/>
    <w:rsid w:val="00022A35"/>
    <w:rsid w:val="00022F56"/>
    <w:rsid w:val="00023307"/>
    <w:rsid w:val="00023891"/>
    <w:rsid w:val="00025BC5"/>
    <w:rsid w:val="00026673"/>
    <w:rsid w:val="00026FA2"/>
    <w:rsid w:val="00027189"/>
    <w:rsid w:val="000308C7"/>
    <w:rsid w:val="00030DE2"/>
    <w:rsid w:val="00031360"/>
    <w:rsid w:val="00032744"/>
    <w:rsid w:val="00037D1D"/>
    <w:rsid w:val="00040336"/>
    <w:rsid w:val="000404F5"/>
    <w:rsid w:val="00040983"/>
    <w:rsid w:val="00041820"/>
    <w:rsid w:val="000423AE"/>
    <w:rsid w:val="00043848"/>
    <w:rsid w:val="00043CAA"/>
    <w:rsid w:val="000448F4"/>
    <w:rsid w:val="00044EDA"/>
    <w:rsid w:val="00044F72"/>
    <w:rsid w:val="00044F96"/>
    <w:rsid w:val="00045BFD"/>
    <w:rsid w:val="00046893"/>
    <w:rsid w:val="00046C37"/>
    <w:rsid w:val="00046CAE"/>
    <w:rsid w:val="000473AB"/>
    <w:rsid w:val="00047D96"/>
    <w:rsid w:val="00047E5F"/>
    <w:rsid w:val="00051999"/>
    <w:rsid w:val="0005217D"/>
    <w:rsid w:val="00054C31"/>
    <w:rsid w:val="00055303"/>
    <w:rsid w:val="00056450"/>
    <w:rsid w:val="0006058E"/>
    <w:rsid w:val="000617B6"/>
    <w:rsid w:val="00063D97"/>
    <w:rsid w:val="00065849"/>
    <w:rsid w:val="00066224"/>
    <w:rsid w:val="00066723"/>
    <w:rsid w:val="00066F35"/>
    <w:rsid w:val="00067373"/>
    <w:rsid w:val="00071A3C"/>
    <w:rsid w:val="00071C85"/>
    <w:rsid w:val="000720AD"/>
    <w:rsid w:val="00072137"/>
    <w:rsid w:val="000722D7"/>
    <w:rsid w:val="000750F2"/>
    <w:rsid w:val="00075432"/>
    <w:rsid w:val="000764A7"/>
    <w:rsid w:val="0007652D"/>
    <w:rsid w:val="00077463"/>
    <w:rsid w:val="00077F87"/>
    <w:rsid w:val="00080A2F"/>
    <w:rsid w:val="00081965"/>
    <w:rsid w:val="000835DD"/>
    <w:rsid w:val="00083BB1"/>
    <w:rsid w:val="00086218"/>
    <w:rsid w:val="00090623"/>
    <w:rsid w:val="00092F69"/>
    <w:rsid w:val="00093BB2"/>
    <w:rsid w:val="000940B3"/>
    <w:rsid w:val="000968ED"/>
    <w:rsid w:val="00097083"/>
    <w:rsid w:val="00097361"/>
    <w:rsid w:val="000A00A9"/>
    <w:rsid w:val="000A03D4"/>
    <w:rsid w:val="000A13FC"/>
    <w:rsid w:val="000A1C40"/>
    <w:rsid w:val="000A3435"/>
    <w:rsid w:val="000A3982"/>
    <w:rsid w:val="000A3E2F"/>
    <w:rsid w:val="000A42C8"/>
    <w:rsid w:val="000A4D95"/>
    <w:rsid w:val="000A59AF"/>
    <w:rsid w:val="000A5DD6"/>
    <w:rsid w:val="000A61E1"/>
    <w:rsid w:val="000A62BC"/>
    <w:rsid w:val="000A6F04"/>
    <w:rsid w:val="000A7B32"/>
    <w:rsid w:val="000B00F7"/>
    <w:rsid w:val="000B045C"/>
    <w:rsid w:val="000B13EB"/>
    <w:rsid w:val="000B1BC7"/>
    <w:rsid w:val="000B3F68"/>
    <w:rsid w:val="000B47C2"/>
    <w:rsid w:val="000B4C49"/>
    <w:rsid w:val="000B5836"/>
    <w:rsid w:val="000B6067"/>
    <w:rsid w:val="000B63C6"/>
    <w:rsid w:val="000B6DEE"/>
    <w:rsid w:val="000B7A75"/>
    <w:rsid w:val="000B7EA2"/>
    <w:rsid w:val="000C0995"/>
    <w:rsid w:val="000C13F6"/>
    <w:rsid w:val="000C221E"/>
    <w:rsid w:val="000C2D13"/>
    <w:rsid w:val="000C31EF"/>
    <w:rsid w:val="000C5551"/>
    <w:rsid w:val="000C5649"/>
    <w:rsid w:val="000C5936"/>
    <w:rsid w:val="000C5963"/>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709C"/>
    <w:rsid w:val="000F159B"/>
    <w:rsid w:val="000F1A90"/>
    <w:rsid w:val="000F3ECC"/>
    <w:rsid w:val="000F43BE"/>
    <w:rsid w:val="000F4BD3"/>
    <w:rsid w:val="000F5850"/>
    <w:rsid w:val="000F594C"/>
    <w:rsid w:val="000F5E56"/>
    <w:rsid w:val="00100808"/>
    <w:rsid w:val="00105172"/>
    <w:rsid w:val="001059FC"/>
    <w:rsid w:val="001060BE"/>
    <w:rsid w:val="00106F6E"/>
    <w:rsid w:val="001077E8"/>
    <w:rsid w:val="00112653"/>
    <w:rsid w:val="00113824"/>
    <w:rsid w:val="00113BB7"/>
    <w:rsid w:val="001145F7"/>
    <w:rsid w:val="00114AF8"/>
    <w:rsid w:val="00115024"/>
    <w:rsid w:val="001150B8"/>
    <w:rsid w:val="00115763"/>
    <w:rsid w:val="00116311"/>
    <w:rsid w:val="001203F9"/>
    <w:rsid w:val="00120547"/>
    <w:rsid w:val="00120C4B"/>
    <w:rsid w:val="00123399"/>
    <w:rsid w:val="00125612"/>
    <w:rsid w:val="001261ED"/>
    <w:rsid w:val="001269EB"/>
    <w:rsid w:val="00126B2D"/>
    <w:rsid w:val="00126D4C"/>
    <w:rsid w:val="001276F1"/>
    <w:rsid w:val="00127FA1"/>
    <w:rsid w:val="00130243"/>
    <w:rsid w:val="00130674"/>
    <w:rsid w:val="00130B53"/>
    <w:rsid w:val="0013121D"/>
    <w:rsid w:val="00132922"/>
    <w:rsid w:val="0013292D"/>
    <w:rsid w:val="00132AAA"/>
    <w:rsid w:val="00133F41"/>
    <w:rsid w:val="00135000"/>
    <w:rsid w:val="001362EE"/>
    <w:rsid w:val="0013630A"/>
    <w:rsid w:val="00140787"/>
    <w:rsid w:val="001407CB"/>
    <w:rsid w:val="00140BF1"/>
    <w:rsid w:val="00141564"/>
    <w:rsid w:val="00141D83"/>
    <w:rsid w:val="001423A5"/>
    <w:rsid w:val="00142D70"/>
    <w:rsid w:val="00142EFF"/>
    <w:rsid w:val="00146058"/>
    <w:rsid w:val="00147121"/>
    <w:rsid w:val="0014770B"/>
    <w:rsid w:val="00147E13"/>
    <w:rsid w:val="00147E7B"/>
    <w:rsid w:val="00150441"/>
    <w:rsid w:val="001508C0"/>
    <w:rsid w:val="00150FAF"/>
    <w:rsid w:val="001515F1"/>
    <w:rsid w:val="00151E8B"/>
    <w:rsid w:val="001529CC"/>
    <w:rsid w:val="00152E60"/>
    <w:rsid w:val="00153372"/>
    <w:rsid w:val="00154050"/>
    <w:rsid w:val="00154846"/>
    <w:rsid w:val="00155CBF"/>
    <w:rsid w:val="001561B3"/>
    <w:rsid w:val="00157530"/>
    <w:rsid w:val="001575AF"/>
    <w:rsid w:val="001577F0"/>
    <w:rsid w:val="00161085"/>
    <w:rsid w:val="001621D7"/>
    <w:rsid w:val="00162809"/>
    <w:rsid w:val="0016334B"/>
    <w:rsid w:val="0016355D"/>
    <w:rsid w:val="00164C23"/>
    <w:rsid w:val="001652A6"/>
    <w:rsid w:val="00166344"/>
    <w:rsid w:val="0016733D"/>
    <w:rsid w:val="00167731"/>
    <w:rsid w:val="001701F1"/>
    <w:rsid w:val="001705D7"/>
    <w:rsid w:val="00170F17"/>
    <w:rsid w:val="001711E4"/>
    <w:rsid w:val="0017264A"/>
    <w:rsid w:val="00172823"/>
    <w:rsid w:val="00172A14"/>
    <w:rsid w:val="0017331F"/>
    <w:rsid w:val="00176D11"/>
    <w:rsid w:val="00177E17"/>
    <w:rsid w:val="001814A2"/>
    <w:rsid w:val="00181D94"/>
    <w:rsid w:val="00181D9D"/>
    <w:rsid w:val="001821CA"/>
    <w:rsid w:val="001832A6"/>
    <w:rsid w:val="001840F5"/>
    <w:rsid w:val="00185246"/>
    <w:rsid w:val="00185815"/>
    <w:rsid w:val="00185AFA"/>
    <w:rsid w:val="00185C48"/>
    <w:rsid w:val="00186013"/>
    <w:rsid w:val="0018740B"/>
    <w:rsid w:val="00190BBD"/>
    <w:rsid w:val="0019113C"/>
    <w:rsid w:val="0019129A"/>
    <w:rsid w:val="0019134B"/>
    <w:rsid w:val="001913FB"/>
    <w:rsid w:val="00193460"/>
    <w:rsid w:val="001937E8"/>
    <w:rsid w:val="0019404A"/>
    <w:rsid w:val="00195346"/>
    <w:rsid w:val="00195D57"/>
    <w:rsid w:val="00196C30"/>
    <w:rsid w:val="00196F6D"/>
    <w:rsid w:val="00197452"/>
    <w:rsid w:val="001975E5"/>
    <w:rsid w:val="001A1782"/>
    <w:rsid w:val="001A1AEC"/>
    <w:rsid w:val="001A1F86"/>
    <w:rsid w:val="001A24DE"/>
    <w:rsid w:val="001A2FC2"/>
    <w:rsid w:val="001A316C"/>
    <w:rsid w:val="001A600C"/>
    <w:rsid w:val="001A6F13"/>
    <w:rsid w:val="001B0E16"/>
    <w:rsid w:val="001B3C6B"/>
    <w:rsid w:val="001B4680"/>
    <w:rsid w:val="001B475E"/>
    <w:rsid w:val="001B4763"/>
    <w:rsid w:val="001B602C"/>
    <w:rsid w:val="001B6DC5"/>
    <w:rsid w:val="001B7009"/>
    <w:rsid w:val="001C05E4"/>
    <w:rsid w:val="001C0F82"/>
    <w:rsid w:val="001C1E96"/>
    <w:rsid w:val="001C2B96"/>
    <w:rsid w:val="001C5415"/>
    <w:rsid w:val="001C5556"/>
    <w:rsid w:val="001C6672"/>
    <w:rsid w:val="001C7E86"/>
    <w:rsid w:val="001D0013"/>
    <w:rsid w:val="001D1656"/>
    <w:rsid w:val="001D1CB9"/>
    <w:rsid w:val="001D1E07"/>
    <w:rsid w:val="001D2548"/>
    <w:rsid w:val="001D3D0B"/>
    <w:rsid w:val="001D4EB7"/>
    <w:rsid w:val="001D50BA"/>
    <w:rsid w:val="001D51C6"/>
    <w:rsid w:val="001D698D"/>
    <w:rsid w:val="001D6CD2"/>
    <w:rsid w:val="001E01EB"/>
    <w:rsid w:val="001E056A"/>
    <w:rsid w:val="001E0CC4"/>
    <w:rsid w:val="001E1672"/>
    <w:rsid w:val="001E3537"/>
    <w:rsid w:val="001E3C0A"/>
    <w:rsid w:val="001E3DCE"/>
    <w:rsid w:val="001E45A2"/>
    <w:rsid w:val="001E5A8E"/>
    <w:rsid w:val="001E6105"/>
    <w:rsid w:val="001E6A73"/>
    <w:rsid w:val="001F0465"/>
    <w:rsid w:val="001F0A36"/>
    <w:rsid w:val="001F0D2D"/>
    <w:rsid w:val="001F1AA0"/>
    <w:rsid w:val="001F1DFC"/>
    <w:rsid w:val="001F2040"/>
    <w:rsid w:val="001F2EAA"/>
    <w:rsid w:val="001F3318"/>
    <w:rsid w:val="001F3563"/>
    <w:rsid w:val="001F4C95"/>
    <w:rsid w:val="001F53E0"/>
    <w:rsid w:val="001F65EB"/>
    <w:rsid w:val="001F7190"/>
    <w:rsid w:val="001F7C38"/>
    <w:rsid w:val="00200EC9"/>
    <w:rsid w:val="0020158E"/>
    <w:rsid w:val="0020222F"/>
    <w:rsid w:val="002029EC"/>
    <w:rsid w:val="0020325C"/>
    <w:rsid w:val="002048C8"/>
    <w:rsid w:val="002050A7"/>
    <w:rsid w:val="00205FF0"/>
    <w:rsid w:val="002071A0"/>
    <w:rsid w:val="00211B46"/>
    <w:rsid w:val="00211DA8"/>
    <w:rsid w:val="00211EB2"/>
    <w:rsid w:val="00212775"/>
    <w:rsid w:val="00212A40"/>
    <w:rsid w:val="00213162"/>
    <w:rsid w:val="0021371A"/>
    <w:rsid w:val="002143BD"/>
    <w:rsid w:val="00214A21"/>
    <w:rsid w:val="002154D1"/>
    <w:rsid w:val="002157C4"/>
    <w:rsid w:val="002158DC"/>
    <w:rsid w:val="00217EB0"/>
    <w:rsid w:val="0022067D"/>
    <w:rsid w:val="00222103"/>
    <w:rsid w:val="00222610"/>
    <w:rsid w:val="002226E1"/>
    <w:rsid w:val="00225E0F"/>
    <w:rsid w:val="00226115"/>
    <w:rsid w:val="00226DBC"/>
    <w:rsid w:val="00227261"/>
    <w:rsid w:val="00227B4F"/>
    <w:rsid w:val="00230439"/>
    <w:rsid w:val="00230E8C"/>
    <w:rsid w:val="00233C25"/>
    <w:rsid w:val="0023424A"/>
    <w:rsid w:val="00236DA8"/>
    <w:rsid w:val="0023717E"/>
    <w:rsid w:val="00237C31"/>
    <w:rsid w:val="00237E65"/>
    <w:rsid w:val="002403B7"/>
    <w:rsid w:val="002405E1"/>
    <w:rsid w:val="00240CEE"/>
    <w:rsid w:val="002442DE"/>
    <w:rsid w:val="0024480B"/>
    <w:rsid w:val="002455C8"/>
    <w:rsid w:val="002460AB"/>
    <w:rsid w:val="00250F09"/>
    <w:rsid w:val="0025260C"/>
    <w:rsid w:val="00252DCC"/>
    <w:rsid w:val="002537B6"/>
    <w:rsid w:val="00254224"/>
    <w:rsid w:val="002545E7"/>
    <w:rsid w:val="00255F9B"/>
    <w:rsid w:val="00256179"/>
    <w:rsid w:val="00256A19"/>
    <w:rsid w:val="00256B8A"/>
    <w:rsid w:val="00260BDC"/>
    <w:rsid w:val="0026159E"/>
    <w:rsid w:val="00262098"/>
    <w:rsid w:val="002626BC"/>
    <w:rsid w:val="0026327E"/>
    <w:rsid w:val="0026330C"/>
    <w:rsid w:val="002634C4"/>
    <w:rsid w:val="00264657"/>
    <w:rsid w:val="00264962"/>
    <w:rsid w:val="002649ED"/>
    <w:rsid w:val="0026522C"/>
    <w:rsid w:val="00265236"/>
    <w:rsid w:val="00265555"/>
    <w:rsid w:val="00265F27"/>
    <w:rsid w:val="00266138"/>
    <w:rsid w:val="00266612"/>
    <w:rsid w:val="002705AC"/>
    <w:rsid w:val="00270EAC"/>
    <w:rsid w:val="00272E3B"/>
    <w:rsid w:val="00273239"/>
    <w:rsid w:val="002733F1"/>
    <w:rsid w:val="002734BE"/>
    <w:rsid w:val="002738D5"/>
    <w:rsid w:val="00275174"/>
    <w:rsid w:val="00275280"/>
    <w:rsid w:val="0027567C"/>
    <w:rsid w:val="00276AF4"/>
    <w:rsid w:val="002805C1"/>
    <w:rsid w:val="00280DFF"/>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907FE"/>
    <w:rsid w:val="00290A7D"/>
    <w:rsid w:val="002928D3"/>
    <w:rsid w:val="0029443A"/>
    <w:rsid w:val="00294D5A"/>
    <w:rsid w:val="00295A05"/>
    <w:rsid w:val="00296407"/>
    <w:rsid w:val="002971A6"/>
    <w:rsid w:val="002A0B05"/>
    <w:rsid w:val="002A0F46"/>
    <w:rsid w:val="002A1902"/>
    <w:rsid w:val="002A22E0"/>
    <w:rsid w:val="002A370A"/>
    <w:rsid w:val="002A3934"/>
    <w:rsid w:val="002A3A3E"/>
    <w:rsid w:val="002A3DBC"/>
    <w:rsid w:val="002A601E"/>
    <w:rsid w:val="002A67EF"/>
    <w:rsid w:val="002A67F6"/>
    <w:rsid w:val="002B0277"/>
    <w:rsid w:val="002B1378"/>
    <w:rsid w:val="002B2EF6"/>
    <w:rsid w:val="002B3DF2"/>
    <w:rsid w:val="002B4B6A"/>
    <w:rsid w:val="002B5233"/>
    <w:rsid w:val="002B5D17"/>
    <w:rsid w:val="002B62BD"/>
    <w:rsid w:val="002B660C"/>
    <w:rsid w:val="002B67F0"/>
    <w:rsid w:val="002C0080"/>
    <w:rsid w:val="002C10C0"/>
    <w:rsid w:val="002C119C"/>
    <w:rsid w:val="002C15EC"/>
    <w:rsid w:val="002C3F16"/>
    <w:rsid w:val="002C468E"/>
    <w:rsid w:val="002C4966"/>
    <w:rsid w:val="002C6349"/>
    <w:rsid w:val="002C6573"/>
    <w:rsid w:val="002C6F7F"/>
    <w:rsid w:val="002D1D1B"/>
    <w:rsid w:val="002D26BB"/>
    <w:rsid w:val="002D2DBD"/>
    <w:rsid w:val="002D30B9"/>
    <w:rsid w:val="002D41F8"/>
    <w:rsid w:val="002D4A91"/>
    <w:rsid w:val="002D5270"/>
    <w:rsid w:val="002D6832"/>
    <w:rsid w:val="002D6FF8"/>
    <w:rsid w:val="002D7C76"/>
    <w:rsid w:val="002E0547"/>
    <w:rsid w:val="002E0A57"/>
    <w:rsid w:val="002E1285"/>
    <w:rsid w:val="002E1717"/>
    <w:rsid w:val="002E3B87"/>
    <w:rsid w:val="002E6E6E"/>
    <w:rsid w:val="002E7F5D"/>
    <w:rsid w:val="002F060B"/>
    <w:rsid w:val="002F1793"/>
    <w:rsid w:val="002F18A6"/>
    <w:rsid w:val="002F1FE6"/>
    <w:rsid w:val="002F28E7"/>
    <w:rsid w:val="002F2AA0"/>
    <w:rsid w:val="002F2E48"/>
    <w:rsid w:val="002F3077"/>
    <w:rsid w:val="002F4E68"/>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611D"/>
    <w:rsid w:val="00317153"/>
    <w:rsid w:val="00321B50"/>
    <w:rsid w:val="00321BE8"/>
    <w:rsid w:val="00322277"/>
    <w:rsid w:val="0032391E"/>
    <w:rsid w:val="00324083"/>
    <w:rsid w:val="00326696"/>
    <w:rsid w:val="00327736"/>
    <w:rsid w:val="00330761"/>
    <w:rsid w:val="00330B5A"/>
    <w:rsid w:val="00331141"/>
    <w:rsid w:val="0033176B"/>
    <w:rsid w:val="00335FFA"/>
    <w:rsid w:val="0033692F"/>
    <w:rsid w:val="003405D0"/>
    <w:rsid w:val="00340979"/>
    <w:rsid w:val="00340A79"/>
    <w:rsid w:val="00343185"/>
    <w:rsid w:val="003435C4"/>
    <w:rsid w:val="003445A8"/>
    <w:rsid w:val="003503B0"/>
    <w:rsid w:val="003517B5"/>
    <w:rsid w:val="00351CA2"/>
    <w:rsid w:val="003528BE"/>
    <w:rsid w:val="00352C00"/>
    <w:rsid w:val="003537A3"/>
    <w:rsid w:val="00353FDF"/>
    <w:rsid w:val="00355307"/>
    <w:rsid w:val="00355655"/>
    <w:rsid w:val="00355C3A"/>
    <w:rsid w:val="00355D01"/>
    <w:rsid w:val="0035722E"/>
    <w:rsid w:val="00357361"/>
    <w:rsid w:val="00357DB9"/>
    <w:rsid w:val="00360F38"/>
    <w:rsid w:val="00360F6E"/>
    <w:rsid w:val="00361450"/>
    <w:rsid w:val="00363BAB"/>
    <w:rsid w:val="00364D42"/>
    <w:rsid w:val="003672D8"/>
    <w:rsid w:val="003673CF"/>
    <w:rsid w:val="003674E1"/>
    <w:rsid w:val="00371339"/>
    <w:rsid w:val="0037194E"/>
    <w:rsid w:val="00371D08"/>
    <w:rsid w:val="00373655"/>
    <w:rsid w:val="003737FE"/>
    <w:rsid w:val="003741DD"/>
    <w:rsid w:val="00375ABF"/>
    <w:rsid w:val="00375CDD"/>
    <w:rsid w:val="00376DF8"/>
    <w:rsid w:val="00377CF7"/>
    <w:rsid w:val="00377E90"/>
    <w:rsid w:val="003829CF"/>
    <w:rsid w:val="00382A90"/>
    <w:rsid w:val="00382F51"/>
    <w:rsid w:val="00383009"/>
    <w:rsid w:val="00384445"/>
    <w:rsid w:val="003845C1"/>
    <w:rsid w:val="00384B40"/>
    <w:rsid w:val="00386456"/>
    <w:rsid w:val="003866C3"/>
    <w:rsid w:val="0038768F"/>
    <w:rsid w:val="00390123"/>
    <w:rsid w:val="00390AA2"/>
    <w:rsid w:val="003923D5"/>
    <w:rsid w:val="00394845"/>
    <w:rsid w:val="00394C6B"/>
    <w:rsid w:val="00394E6B"/>
    <w:rsid w:val="003957A8"/>
    <w:rsid w:val="00395F52"/>
    <w:rsid w:val="00396C63"/>
    <w:rsid w:val="003971BA"/>
    <w:rsid w:val="003A143C"/>
    <w:rsid w:val="003A1A8D"/>
    <w:rsid w:val="003A1AE2"/>
    <w:rsid w:val="003A1F6D"/>
    <w:rsid w:val="003A2273"/>
    <w:rsid w:val="003A23F5"/>
    <w:rsid w:val="003A293E"/>
    <w:rsid w:val="003A2963"/>
    <w:rsid w:val="003A2A70"/>
    <w:rsid w:val="003A3A4A"/>
    <w:rsid w:val="003A3BC2"/>
    <w:rsid w:val="003A4350"/>
    <w:rsid w:val="003A44B1"/>
    <w:rsid w:val="003A4F4E"/>
    <w:rsid w:val="003A6F89"/>
    <w:rsid w:val="003A72B4"/>
    <w:rsid w:val="003A74DB"/>
    <w:rsid w:val="003A7D46"/>
    <w:rsid w:val="003A7FD8"/>
    <w:rsid w:val="003B0557"/>
    <w:rsid w:val="003B26A5"/>
    <w:rsid w:val="003B315B"/>
    <w:rsid w:val="003B38C1"/>
    <w:rsid w:val="003B3C9C"/>
    <w:rsid w:val="003B55D8"/>
    <w:rsid w:val="003B5678"/>
    <w:rsid w:val="003B57F0"/>
    <w:rsid w:val="003B606D"/>
    <w:rsid w:val="003B67E4"/>
    <w:rsid w:val="003B6C3C"/>
    <w:rsid w:val="003C0070"/>
    <w:rsid w:val="003C138D"/>
    <w:rsid w:val="003C20D5"/>
    <w:rsid w:val="003C25D8"/>
    <w:rsid w:val="003C2CC7"/>
    <w:rsid w:val="003C4531"/>
    <w:rsid w:val="003C462F"/>
    <w:rsid w:val="003C4A2A"/>
    <w:rsid w:val="003C5496"/>
    <w:rsid w:val="003C6C1A"/>
    <w:rsid w:val="003C7A9E"/>
    <w:rsid w:val="003D068E"/>
    <w:rsid w:val="003D1B9C"/>
    <w:rsid w:val="003D2F6E"/>
    <w:rsid w:val="003D31A3"/>
    <w:rsid w:val="003D3293"/>
    <w:rsid w:val="003D429C"/>
    <w:rsid w:val="003D4403"/>
    <w:rsid w:val="003D4AC6"/>
    <w:rsid w:val="003D52FE"/>
    <w:rsid w:val="003D565D"/>
    <w:rsid w:val="003D5872"/>
    <w:rsid w:val="003D58D4"/>
    <w:rsid w:val="003D5EA5"/>
    <w:rsid w:val="003D68F9"/>
    <w:rsid w:val="003D6A6E"/>
    <w:rsid w:val="003D7C48"/>
    <w:rsid w:val="003D7EAB"/>
    <w:rsid w:val="003E16DA"/>
    <w:rsid w:val="003E1DF3"/>
    <w:rsid w:val="003E2DE9"/>
    <w:rsid w:val="003E36A1"/>
    <w:rsid w:val="003E57C0"/>
    <w:rsid w:val="003E5DC6"/>
    <w:rsid w:val="003E6309"/>
    <w:rsid w:val="003E6490"/>
    <w:rsid w:val="003E684E"/>
    <w:rsid w:val="003E7603"/>
    <w:rsid w:val="003F0B02"/>
    <w:rsid w:val="003F572D"/>
    <w:rsid w:val="003F6CB4"/>
    <w:rsid w:val="003F79D9"/>
    <w:rsid w:val="004017F7"/>
    <w:rsid w:val="004024D6"/>
    <w:rsid w:val="00402EB4"/>
    <w:rsid w:val="00403706"/>
    <w:rsid w:val="00403BDE"/>
    <w:rsid w:val="00404317"/>
    <w:rsid w:val="00405D9F"/>
    <w:rsid w:val="0040699A"/>
    <w:rsid w:val="00406E2C"/>
    <w:rsid w:val="004079FC"/>
    <w:rsid w:val="00412C80"/>
    <w:rsid w:val="00413EAD"/>
    <w:rsid w:val="00413EB1"/>
    <w:rsid w:val="0041493E"/>
    <w:rsid w:val="00414AEA"/>
    <w:rsid w:val="00414EC7"/>
    <w:rsid w:val="00414F08"/>
    <w:rsid w:val="004155BB"/>
    <w:rsid w:val="004158F4"/>
    <w:rsid w:val="00415AE1"/>
    <w:rsid w:val="0041720C"/>
    <w:rsid w:val="004205AE"/>
    <w:rsid w:val="00422938"/>
    <w:rsid w:val="00423E3E"/>
    <w:rsid w:val="0042411F"/>
    <w:rsid w:val="00425508"/>
    <w:rsid w:val="004259CA"/>
    <w:rsid w:val="00427AF4"/>
    <w:rsid w:val="00427D71"/>
    <w:rsid w:val="004308E8"/>
    <w:rsid w:val="0043099E"/>
    <w:rsid w:val="004310BA"/>
    <w:rsid w:val="00432797"/>
    <w:rsid w:val="004334C4"/>
    <w:rsid w:val="0043487F"/>
    <w:rsid w:val="00435078"/>
    <w:rsid w:val="00440085"/>
    <w:rsid w:val="0044031A"/>
    <w:rsid w:val="00442768"/>
    <w:rsid w:val="004438ED"/>
    <w:rsid w:val="004444E6"/>
    <w:rsid w:val="00444F07"/>
    <w:rsid w:val="0044577B"/>
    <w:rsid w:val="004460C2"/>
    <w:rsid w:val="00446BB1"/>
    <w:rsid w:val="004505D5"/>
    <w:rsid w:val="00450804"/>
    <w:rsid w:val="004517F9"/>
    <w:rsid w:val="00452583"/>
    <w:rsid w:val="00452758"/>
    <w:rsid w:val="00453744"/>
    <w:rsid w:val="0045396C"/>
    <w:rsid w:val="00453CF5"/>
    <w:rsid w:val="004547A0"/>
    <w:rsid w:val="00454E31"/>
    <w:rsid w:val="004563C9"/>
    <w:rsid w:val="00460326"/>
    <w:rsid w:val="00460EF2"/>
    <w:rsid w:val="004611C3"/>
    <w:rsid w:val="004647DA"/>
    <w:rsid w:val="00465820"/>
    <w:rsid w:val="0046593A"/>
    <w:rsid w:val="00465ED2"/>
    <w:rsid w:val="00467896"/>
    <w:rsid w:val="00472BF4"/>
    <w:rsid w:val="00473B1D"/>
    <w:rsid w:val="00474062"/>
    <w:rsid w:val="00475589"/>
    <w:rsid w:val="00476727"/>
    <w:rsid w:val="00477616"/>
    <w:rsid w:val="00477D6B"/>
    <w:rsid w:val="004805CD"/>
    <w:rsid w:val="00481524"/>
    <w:rsid w:val="00481874"/>
    <w:rsid w:val="00481F19"/>
    <w:rsid w:val="00484012"/>
    <w:rsid w:val="0048436F"/>
    <w:rsid w:val="00484592"/>
    <w:rsid w:val="00485793"/>
    <w:rsid w:val="0048595C"/>
    <w:rsid w:val="00485A54"/>
    <w:rsid w:val="0048617F"/>
    <w:rsid w:val="00487718"/>
    <w:rsid w:val="004877F1"/>
    <w:rsid w:val="00490324"/>
    <w:rsid w:val="004907DF"/>
    <w:rsid w:val="00491AD9"/>
    <w:rsid w:val="00493421"/>
    <w:rsid w:val="00494EEA"/>
    <w:rsid w:val="00495BDE"/>
    <w:rsid w:val="00495CE4"/>
    <w:rsid w:val="00496413"/>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B39"/>
    <w:rsid w:val="004B2B62"/>
    <w:rsid w:val="004B4540"/>
    <w:rsid w:val="004B50C4"/>
    <w:rsid w:val="004B51D4"/>
    <w:rsid w:val="004B6183"/>
    <w:rsid w:val="004B6AB9"/>
    <w:rsid w:val="004B6DEB"/>
    <w:rsid w:val="004B6F2D"/>
    <w:rsid w:val="004B7766"/>
    <w:rsid w:val="004C00BB"/>
    <w:rsid w:val="004C111D"/>
    <w:rsid w:val="004C1645"/>
    <w:rsid w:val="004C1D33"/>
    <w:rsid w:val="004C3910"/>
    <w:rsid w:val="004C525B"/>
    <w:rsid w:val="004C59B6"/>
    <w:rsid w:val="004C6C8E"/>
    <w:rsid w:val="004D268F"/>
    <w:rsid w:val="004D29FC"/>
    <w:rsid w:val="004D2BD2"/>
    <w:rsid w:val="004D3244"/>
    <w:rsid w:val="004D42A6"/>
    <w:rsid w:val="004D46A1"/>
    <w:rsid w:val="004D6022"/>
    <w:rsid w:val="004D606D"/>
    <w:rsid w:val="004E07D4"/>
    <w:rsid w:val="004E093E"/>
    <w:rsid w:val="004E0CBB"/>
    <w:rsid w:val="004E1F8A"/>
    <w:rsid w:val="004E2CDA"/>
    <w:rsid w:val="004E51E4"/>
    <w:rsid w:val="004E5E86"/>
    <w:rsid w:val="004E7077"/>
    <w:rsid w:val="004F1284"/>
    <w:rsid w:val="004F2A21"/>
    <w:rsid w:val="004F3229"/>
    <w:rsid w:val="004F409A"/>
    <w:rsid w:val="004F526D"/>
    <w:rsid w:val="004F669C"/>
    <w:rsid w:val="005019FF"/>
    <w:rsid w:val="00502652"/>
    <w:rsid w:val="00502C13"/>
    <w:rsid w:val="00502CD3"/>
    <w:rsid w:val="0050396B"/>
    <w:rsid w:val="00504832"/>
    <w:rsid w:val="00504942"/>
    <w:rsid w:val="005074D4"/>
    <w:rsid w:val="0051119D"/>
    <w:rsid w:val="005128A9"/>
    <w:rsid w:val="00514068"/>
    <w:rsid w:val="00514100"/>
    <w:rsid w:val="005171F6"/>
    <w:rsid w:val="00517E0B"/>
    <w:rsid w:val="00521C4F"/>
    <w:rsid w:val="00522827"/>
    <w:rsid w:val="00522F8A"/>
    <w:rsid w:val="00524E0F"/>
    <w:rsid w:val="00525702"/>
    <w:rsid w:val="00526B5D"/>
    <w:rsid w:val="00527B05"/>
    <w:rsid w:val="0053020B"/>
    <w:rsid w:val="00530282"/>
    <w:rsid w:val="0053057A"/>
    <w:rsid w:val="00531A43"/>
    <w:rsid w:val="00533C75"/>
    <w:rsid w:val="0053530F"/>
    <w:rsid w:val="0053602F"/>
    <w:rsid w:val="00536D2C"/>
    <w:rsid w:val="00536F04"/>
    <w:rsid w:val="00537D9D"/>
    <w:rsid w:val="0054016A"/>
    <w:rsid w:val="00540323"/>
    <w:rsid w:val="00540384"/>
    <w:rsid w:val="0054059A"/>
    <w:rsid w:val="00540BD5"/>
    <w:rsid w:val="00540DE7"/>
    <w:rsid w:val="00542599"/>
    <w:rsid w:val="00542F5C"/>
    <w:rsid w:val="00543AFF"/>
    <w:rsid w:val="00544DB2"/>
    <w:rsid w:val="00546788"/>
    <w:rsid w:val="0055058A"/>
    <w:rsid w:val="00550759"/>
    <w:rsid w:val="005508E2"/>
    <w:rsid w:val="00550ECC"/>
    <w:rsid w:val="00551C5C"/>
    <w:rsid w:val="005520FD"/>
    <w:rsid w:val="00552282"/>
    <w:rsid w:val="00553931"/>
    <w:rsid w:val="0055403F"/>
    <w:rsid w:val="00554AEE"/>
    <w:rsid w:val="00555829"/>
    <w:rsid w:val="00560884"/>
    <w:rsid w:val="00560A29"/>
    <w:rsid w:val="00560C4E"/>
    <w:rsid w:val="00561229"/>
    <w:rsid w:val="00561B1F"/>
    <w:rsid w:val="00561C8A"/>
    <w:rsid w:val="00563C5B"/>
    <w:rsid w:val="00564374"/>
    <w:rsid w:val="00565647"/>
    <w:rsid w:val="00566176"/>
    <w:rsid w:val="00570D2F"/>
    <w:rsid w:val="00570E37"/>
    <w:rsid w:val="00571F87"/>
    <w:rsid w:val="0057258F"/>
    <w:rsid w:val="005728C5"/>
    <w:rsid w:val="00572953"/>
    <w:rsid w:val="00574291"/>
    <w:rsid w:val="00576B83"/>
    <w:rsid w:val="00576C74"/>
    <w:rsid w:val="005779E2"/>
    <w:rsid w:val="005803E1"/>
    <w:rsid w:val="005809AD"/>
    <w:rsid w:val="00582A3A"/>
    <w:rsid w:val="00584F4C"/>
    <w:rsid w:val="005861A0"/>
    <w:rsid w:val="0059022D"/>
    <w:rsid w:val="0059025E"/>
    <w:rsid w:val="005907AF"/>
    <w:rsid w:val="0059194A"/>
    <w:rsid w:val="00591BF9"/>
    <w:rsid w:val="00594C78"/>
    <w:rsid w:val="0059513A"/>
    <w:rsid w:val="00596366"/>
    <w:rsid w:val="0059693C"/>
    <w:rsid w:val="0059763B"/>
    <w:rsid w:val="005A1E3C"/>
    <w:rsid w:val="005A1FDB"/>
    <w:rsid w:val="005A2F05"/>
    <w:rsid w:val="005A431B"/>
    <w:rsid w:val="005A500D"/>
    <w:rsid w:val="005A5D8A"/>
    <w:rsid w:val="005B1F62"/>
    <w:rsid w:val="005B35E9"/>
    <w:rsid w:val="005B3FD3"/>
    <w:rsid w:val="005B48E8"/>
    <w:rsid w:val="005B63B5"/>
    <w:rsid w:val="005B650D"/>
    <w:rsid w:val="005C0D29"/>
    <w:rsid w:val="005C0E87"/>
    <w:rsid w:val="005C1597"/>
    <w:rsid w:val="005C1810"/>
    <w:rsid w:val="005C25E7"/>
    <w:rsid w:val="005C2603"/>
    <w:rsid w:val="005C2702"/>
    <w:rsid w:val="005C2C0E"/>
    <w:rsid w:val="005C38E1"/>
    <w:rsid w:val="005C45C8"/>
    <w:rsid w:val="005C4F8C"/>
    <w:rsid w:val="005C58F1"/>
    <w:rsid w:val="005C59C2"/>
    <w:rsid w:val="005C6649"/>
    <w:rsid w:val="005C778E"/>
    <w:rsid w:val="005D0CD4"/>
    <w:rsid w:val="005D180C"/>
    <w:rsid w:val="005D36E4"/>
    <w:rsid w:val="005D3D27"/>
    <w:rsid w:val="005D46B7"/>
    <w:rsid w:val="005D4D66"/>
    <w:rsid w:val="005E0747"/>
    <w:rsid w:val="005E1643"/>
    <w:rsid w:val="005E3813"/>
    <w:rsid w:val="005E5E8E"/>
    <w:rsid w:val="005E6CCD"/>
    <w:rsid w:val="005E6D9D"/>
    <w:rsid w:val="005E6FD8"/>
    <w:rsid w:val="005E7422"/>
    <w:rsid w:val="005E7A48"/>
    <w:rsid w:val="005F1C2B"/>
    <w:rsid w:val="005F23BF"/>
    <w:rsid w:val="005F23C8"/>
    <w:rsid w:val="005F3455"/>
    <w:rsid w:val="005F430E"/>
    <w:rsid w:val="005F4C0D"/>
    <w:rsid w:val="005F59A3"/>
    <w:rsid w:val="005F64FC"/>
    <w:rsid w:val="005F6ECA"/>
    <w:rsid w:val="005F7A0D"/>
    <w:rsid w:val="00600BB8"/>
    <w:rsid w:val="00601EEF"/>
    <w:rsid w:val="0060411C"/>
    <w:rsid w:val="00604973"/>
    <w:rsid w:val="0060566A"/>
    <w:rsid w:val="00605827"/>
    <w:rsid w:val="00606083"/>
    <w:rsid w:val="00606C05"/>
    <w:rsid w:val="00607FFB"/>
    <w:rsid w:val="0061096E"/>
    <w:rsid w:val="00610BA6"/>
    <w:rsid w:val="00611CA9"/>
    <w:rsid w:val="00612597"/>
    <w:rsid w:val="00612945"/>
    <w:rsid w:val="006144BA"/>
    <w:rsid w:val="00615CAD"/>
    <w:rsid w:val="00615DFC"/>
    <w:rsid w:val="006178ED"/>
    <w:rsid w:val="00621448"/>
    <w:rsid w:val="00621D0E"/>
    <w:rsid w:val="00622747"/>
    <w:rsid w:val="006255B4"/>
    <w:rsid w:val="00626651"/>
    <w:rsid w:val="006276D6"/>
    <w:rsid w:val="00627E0F"/>
    <w:rsid w:val="006313C5"/>
    <w:rsid w:val="00632A6D"/>
    <w:rsid w:val="006334E4"/>
    <w:rsid w:val="006338DD"/>
    <w:rsid w:val="00635085"/>
    <w:rsid w:val="006400D5"/>
    <w:rsid w:val="00640EC4"/>
    <w:rsid w:val="006414FB"/>
    <w:rsid w:val="00641692"/>
    <w:rsid w:val="00644D78"/>
    <w:rsid w:val="00644F69"/>
    <w:rsid w:val="006456DF"/>
    <w:rsid w:val="00646050"/>
    <w:rsid w:val="00646CF3"/>
    <w:rsid w:val="00647CD8"/>
    <w:rsid w:val="00647F2C"/>
    <w:rsid w:val="0065093F"/>
    <w:rsid w:val="00650E36"/>
    <w:rsid w:val="006511D1"/>
    <w:rsid w:val="00651949"/>
    <w:rsid w:val="006548F3"/>
    <w:rsid w:val="006600C3"/>
    <w:rsid w:val="006627B1"/>
    <w:rsid w:val="0066318A"/>
    <w:rsid w:val="006635E6"/>
    <w:rsid w:val="00664367"/>
    <w:rsid w:val="00664488"/>
    <w:rsid w:val="0066514D"/>
    <w:rsid w:val="00666E17"/>
    <w:rsid w:val="006704CC"/>
    <w:rsid w:val="00670E98"/>
    <w:rsid w:val="006713CA"/>
    <w:rsid w:val="00672D7D"/>
    <w:rsid w:val="00672E9E"/>
    <w:rsid w:val="00673944"/>
    <w:rsid w:val="00675A0E"/>
    <w:rsid w:val="00676518"/>
    <w:rsid w:val="00676C5C"/>
    <w:rsid w:val="00677B1F"/>
    <w:rsid w:val="006811F0"/>
    <w:rsid w:val="006817EF"/>
    <w:rsid w:val="00681A73"/>
    <w:rsid w:val="006825D5"/>
    <w:rsid w:val="006835C7"/>
    <w:rsid w:val="00685222"/>
    <w:rsid w:val="0068558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A1454"/>
    <w:rsid w:val="006A310C"/>
    <w:rsid w:val="006A3253"/>
    <w:rsid w:val="006A36A2"/>
    <w:rsid w:val="006A47CA"/>
    <w:rsid w:val="006A5F7F"/>
    <w:rsid w:val="006A6007"/>
    <w:rsid w:val="006A6020"/>
    <w:rsid w:val="006B21E1"/>
    <w:rsid w:val="006B3390"/>
    <w:rsid w:val="006B42CE"/>
    <w:rsid w:val="006B467D"/>
    <w:rsid w:val="006B4B49"/>
    <w:rsid w:val="006B4D6D"/>
    <w:rsid w:val="006B5695"/>
    <w:rsid w:val="006B5941"/>
    <w:rsid w:val="006B5BEC"/>
    <w:rsid w:val="006B6D28"/>
    <w:rsid w:val="006B7CC2"/>
    <w:rsid w:val="006C0A48"/>
    <w:rsid w:val="006C1080"/>
    <w:rsid w:val="006C29C7"/>
    <w:rsid w:val="006C66BD"/>
    <w:rsid w:val="006C6E86"/>
    <w:rsid w:val="006D1256"/>
    <w:rsid w:val="006D18C5"/>
    <w:rsid w:val="006D1965"/>
    <w:rsid w:val="006D2086"/>
    <w:rsid w:val="006D26E1"/>
    <w:rsid w:val="006D2A6F"/>
    <w:rsid w:val="006D2CB2"/>
    <w:rsid w:val="006D2D21"/>
    <w:rsid w:val="006D2FC9"/>
    <w:rsid w:val="006D3606"/>
    <w:rsid w:val="006D39E2"/>
    <w:rsid w:val="006D5E9E"/>
    <w:rsid w:val="006D7A73"/>
    <w:rsid w:val="006E0F5B"/>
    <w:rsid w:val="006E2002"/>
    <w:rsid w:val="006E4D30"/>
    <w:rsid w:val="006E4EE3"/>
    <w:rsid w:val="006E6A54"/>
    <w:rsid w:val="006F0B6D"/>
    <w:rsid w:val="006F1093"/>
    <w:rsid w:val="006F136D"/>
    <w:rsid w:val="006F235A"/>
    <w:rsid w:val="006F2CFB"/>
    <w:rsid w:val="006F4004"/>
    <w:rsid w:val="006F5089"/>
    <w:rsid w:val="006F50B2"/>
    <w:rsid w:val="006F5A30"/>
    <w:rsid w:val="006F5DC4"/>
    <w:rsid w:val="006F64A2"/>
    <w:rsid w:val="006F732B"/>
    <w:rsid w:val="006F7C11"/>
    <w:rsid w:val="0070125D"/>
    <w:rsid w:val="007018A9"/>
    <w:rsid w:val="00702059"/>
    <w:rsid w:val="00703D4E"/>
    <w:rsid w:val="0070791B"/>
    <w:rsid w:val="00707ECD"/>
    <w:rsid w:val="00710987"/>
    <w:rsid w:val="007110ED"/>
    <w:rsid w:val="00711CEB"/>
    <w:rsid w:val="00712B02"/>
    <w:rsid w:val="00712C30"/>
    <w:rsid w:val="007147EC"/>
    <w:rsid w:val="007148C6"/>
    <w:rsid w:val="007149DD"/>
    <w:rsid w:val="00715AB1"/>
    <w:rsid w:val="00715B23"/>
    <w:rsid w:val="00715E75"/>
    <w:rsid w:val="00716304"/>
    <w:rsid w:val="00716F41"/>
    <w:rsid w:val="00717D09"/>
    <w:rsid w:val="0072060B"/>
    <w:rsid w:val="00720EAE"/>
    <w:rsid w:val="0072184B"/>
    <w:rsid w:val="00722F18"/>
    <w:rsid w:val="00724C60"/>
    <w:rsid w:val="00724CC0"/>
    <w:rsid w:val="00724DDE"/>
    <w:rsid w:val="00725C01"/>
    <w:rsid w:val="0073024C"/>
    <w:rsid w:val="00730B83"/>
    <w:rsid w:val="0073191D"/>
    <w:rsid w:val="00732F49"/>
    <w:rsid w:val="007332A8"/>
    <w:rsid w:val="00733963"/>
    <w:rsid w:val="00734836"/>
    <w:rsid w:val="007354EB"/>
    <w:rsid w:val="0073627C"/>
    <w:rsid w:val="007369DE"/>
    <w:rsid w:val="00736C6F"/>
    <w:rsid w:val="007415B3"/>
    <w:rsid w:val="007448C4"/>
    <w:rsid w:val="00744ECA"/>
    <w:rsid w:val="00746945"/>
    <w:rsid w:val="007476CB"/>
    <w:rsid w:val="00750072"/>
    <w:rsid w:val="00750D36"/>
    <w:rsid w:val="00750F92"/>
    <w:rsid w:val="00752A3A"/>
    <w:rsid w:val="0075382C"/>
    <w:rsid w:val="00753A08"/>
    <w:rsid w:val="00753FF6"/>
    <w:rsid w:val="00754197"/>
    <w:rsid w:val="00755388"/>
    <w:rsid w:val="0075539F"/>
    <w:rsid w:val="00755927"/>
    <w:rsid w:val="00757975"/>
    <w:rsid w:val="00757F44"/>
    <w:rsid w:val="00760257"/>
    <w:rsid w:val="00760B7D"/>
    <w:rsid w:val="0076107A"/>
    <w:rsid w:val="00762FFB"/>
    <w:rsid w:val="007636EA"/>
    <w:rsid w:val="00763F7B"/>
    <w:rsid w:val="00764B02"/>
    <w:rsid w:val="00766FBB"/>
    <w:rsid w:val="0076714F"/>
    <w:rsid w:val="00767891"/>
    <w:rsid w:val="007702A7"/>
    <w:rsid w:val="007714A3"/>
    <w:rsid w:val="00773211"/>
    <w:rsid w:val="00773521"/>
    <w:rsid w:val="00774365"/>
    <w:rsid w:val="00777946"/>
    <w:rsid w:val="007779CB"/>
    <w:rsid w:val="00780522"/>
    <w:rsid w:val="00780960"/>
    <w:rsid w:val="0078099D"/>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952"/>
    <w:rsid w:val="00795D09"/>
    <w:rsid w:val="00797965"/>
    <w:rsid w:val="00797B97"/>
    <w:rsid w:val="007A0863"/>
    <w:rsid w:val="007A0C89"/>
    <w:rsid w:val="007A1365"/>
    <w:rsid w:val="007A214B"/>
    <w:rsid w:val="007A35B0"/>
    <w:rsid w:val="007A5C67"/>
    <w:rsid w:val="007A6AAA"/>
    <w:rsid w:val="007B036F"/>
    <w:rsid w:val="007B16F6"/>
    <w:rsid w:val="007B1A99"/>
    <w:rsid w:val="007B2712"/>
    <w:rsid w:val="007B3C43"/>
    <w:rsid w:val="007B51ED"/>
    <w:rsid w:val="007B624E"/>
    <w:rsid w:val="007B7DB7"/>
    <w:rsid w:val="007C3BCF"/>
    <w:rsid w:val="007C4575"/>
    <w:rsid w:val="007C4850"/>
    <w:rsid w:val="007C519F"/>
    <w:rsid w:val="007C55B2"/>
    <w:rsid w:val="007D0640"/>
    <w:rsid w:val="007D1613"/>
    <w:rsid w:val="007D181E"/>
    <w:rsid w:val="007D1D57"/>
    <w:rsid w:val="007D381A"/>
    <w:rsid w:val="007D694D"/>
    <w:rsid w:val="007E0657"/>
    <w:rsid w:val="007E06EF"/>
    <w:rsid w:val="007E2757"/>
    <w:rsid w:val="007E47F3"/>
    <w:rsid w:val="007E4D70"/>
    <w:rsid w:val="007E5EF8"/>
    <w:rsid w:val="007E63C3"/>
    <w:rsid w:val="007E6880"/>
    <w:rsid w:val="007E6B43"/>
    <w:rsid w:val="007E7448"/>
    <w:rsid w:val="007E7617"/>
    <w:rsid w:val="007F0D4C"/>
    <w:rsid w:val="007F10AC"/>
    <w:rsid w:val="007F1607"/>
    <w:rsid w:val="007F26CA"/>
    <w:rsid w:val="007F2ECF"/>
    <w:rsid w:val="007F5382"/>
    <w:rsid w:val="007F5A67"/>
    <w:rsid w:val="007F63E2"/>
    <w:rsid w:val="007F66A1"/>
    <w:rsid w:val="007F6EDB"/>
    <w:rsid w:val="008002A0"/>
    <w:rsid w:val="008009F4"/>
    <w:rsid w:val="00801416"/>
    <w:rsid w:val="0080154D"/>
    <w:rsid w:val="008016DB"/>
    <w:rsid w:val="00801C8C"/>
    <w:rsid w:val="00802F20"/>
    <w:rsid w:val="008030E3"/>
    <w:rsid w:val="008031D1"/>
    <w:rsid w:val="008034D1"/>
    <w:rsid w:val="008036A1"/>
    <w:rsid w:val="00805C1D"/>
    <w:rsid w:val="00805E93"/>
    <w:rsid w:val="0080732B"/>
    <w:rsid w:val="008073B6"/>
    <w:rsid w:val="0080793A"/>
    <w:rsid w:val="00810E0E"/>
    <w:rsid w:val="008111A4"/>
    <w:rsid w:val="00812762"/>
    <w:rsid w:val="00813196"/>
    <w:rsid w:val="008134C1"/>
    <w:rsid w:val="00813E06"/>
    <w:rsid w:val="00813F5E"/>
    <w:rsid w:val="00814D09"/>
    <w:rsid w:val="00815139"/>
    <w:rsid w:val="00815393"/>
    <w:rsid w:val="0081587F"/>
    <w:rsid w:val="00817CB4"/>
    <w:rsid w:val="00817DFE"/>
    <w:rsid w:val="00821724"/>
    <w:rsid w:val="00822608"/>
    <w:rsid w:val="00822B24"/>
    <w:rsid w:val="00822EEA"/>
    <w:rsid w:val="0082557D"/>
    <w:rsid w:val="00827374"/>
    <w:rsid w:val="00827D7C"/>
    <w:rsid w:val="0083151F"/>
    <w:rsid w:val="00835224"/>
    <w:rsid w:val="00835C5D"/>
    <w:rsid w:val="00835CBF"/>
    <w:rsid w:val="00836A9E"/>
    <w:rsid w:val="00836FE6"/>
    <w:rsid w:val="008374C5"/>
    <w:rsid w:val="00840399"/>
    <w:rsid w:val="00840889"/>
    <w:rsid w:val="00840A6F"/>
    <w:rsid w:val="00841C97"/>
    <w:rsid w:val="00842F23"/>
    <w:rsid w:val="008430DD"/>
    <w:rsid w:val="008441FF"/>
    <w:rsid w:val="00844907"/>
    <w:rsid w:val="00846E85"/>
    <w:rsid w:val="00847029"/>
    <w:rsid w:val="00850894"/>
    <w:rsid w:val="00850CD2"/>
    <w:rsid w:val="008510C9"/>
    <w:rsid w:val="00851EA1"/>
    <w:rsid w:val="00852B22"/>
    <w:rsid w:val="00853D2B"/>
    <w:rsid w:val="0085404F"/>
    <w:rsid w:val="00856325"/>
    <w:rsid w:val="008566A2"/>
    <w:rsid w:val="00856A07"/>
    <w:rsid w:val="00857D6B"/>
    <w:rsid w:val="00861708"/>
    <w:rsid w:val="008618C7"/>
    <w:rsid w:val="00865336"/>
    <w:rsid w:val="00865583"/>
    <w:rsid w:val="008659FA"/>
    <w:rsid w:val="0086777E"/>
    <w:rsid w:val="00870081"/>
    <w:rsid w:val="00871B26"/>
    <w:rsid w:val="00871D4F"/>
    <w:rsid w:val="00872DA8"/>
    <w:rsid w:val="00872DD3"/>
    <w:rsid w:val="008733A6"/>
    <w:rsid w:val="008733A9"/>
    <w:rsid w:val="008737B1"/>
    <w:rsid w:val="00873E88"/>
    <w:rsid w:val="008754BA"/>
    <w:rsid w:val="00875AAD"/>
    <w:rsid w:val="00876F38"/>
    <w:rsid w:val="00877A4A"/>
    <w:rsid w:val="00877CDE"/>
    <w:rsid w:val="008805FF"/>
    <w:rsid w:val="00880D78"/>
    <w:rsid w:val="00881413"/>
    <w:rsid w:val="00881F0C"/>
    <w:rsid w:val="008826DC"/>
    <w:rsid w:val="00882749"/>
    <w:rsid w:val="00885AEB"/>
    <w:rsid w:val="00887C94"/>
    <w:rsid w:val="00890031"/>
    <w:rsid w:val="00890BE0"/>
    <w:rsid w:val="00891068"/>
    <w:rsid w:val="00893E08"/>
    <w:rsid w:val="008945DA"/>
    <w:rsid w:val="00894842"/>
    <w:rsid w:val="00894B77"/>
    <w:rsid w:val="00895532"/>
    <w:rsid w:val="00896F72"/>
    <w:rsid w:val="008970B8"/>
    <w:rsid w:val="00897F83"/>
    <w:rsid w:val="008A027C"/>
    <w:rsid w:val="008A08EB"/>
    <w:rsid w:val="008A18A7"/>
    <w:rsid w:val="008A2C6B"/>
    <w:rsid w:val="008A5337"/>
    <w:rsid w:val="008A55D9"/>
    <w:rsid w:val="008A60C4"/>
    <w:rsid w:val="008A64F3"/>
    <w:rsid w:val="008A683B"/>
    <w:rsid w:val="008A69CB"/>
    <w:rsid w:val="008A6C46"/>
    <w:rsid w:val="008A7673"/>
    <w:rsid w:val="008B1D22"/>
    <w:rsid w:val="008B2CC1"/>
    <w:rsid w:val="008B39EB"/>
    <w:rsid w:val="008B3CB8"/>
    <w:rsid w:val="008B4AAA"/>
    <w:rsid w:val="008B5440"/>
    <w:rsid w:val="008B605A"/>
    <w:rsid w:val="008B60B2"/>
    <w:rsid w:val="008B747F"/>
    <w:rsid w:val="008C0258"/>
    <w:rsid w:val="008C09C8"/>
    <w:rsid w:val="008C21E1"/>
    <w:rsid w:val="008C2CE9"/>
    <w:rsid w:val="008C388B"/>
    <w:rsid w:val="008C642B"/>
    <w:rsid w:val="008C66D9"/>
    <w:rsid w:val="008C6F79"/>
    <w:rsid w:val="008D0CE7"/>
    <w:rsid w:val="008D1085"/>
    <w:rsid w:val="008D10F8"/>
    <w:rsid w:val="008D1102"/>
    <w:rsid w:val="008D2013"/>
    <w:rsid w:val="008D2A9C"/>
    <w:rsid w:val="008D2C69"/>
    <w:rsid w:val="008D332C"/>
    <w:rsid w:val="008D63C3"/>
    <w:rsid w:val="008D6793"/>
    <w:rsid w:val="008D6913"/>
    <w:rsid w:val="008D7A7F"/>
    <w:rsid w:val="008E0376"/>
    <w:rsid w:val="008E339C"/>
    <w:rsid w:val="008E388F"/>
    <w:rsid w:val="008E3A39"/>
    <w:rsid w:val="008E41ED"/>
    <w:rsid w:val="008E43E6"/>
    <w:rsid w:val="008E5537"/>
    <w:rsid w:val="008E5BA9"/>
    <w:rsid w:val="008E76BC"/>
    <w:rsid w:val="008F05D9"/>
    <w:rsid w:val="008F13D6"/>
    <w:rsid w:val="008F2F89"/>
    <w:rsid w:val="008F31E6"/>
    <w:rsid w:val="008F3BE3"/>
    <w:rsid w:val="008F5BC8"/>
    <w:rsid w:val="008F77AE"/>
    <w:rsid w:val="00900B2E"/>
    <w:rsid w:val="00900E52"/>
    <w:rsid w:val="00901342"/>
    <w:rsid w:val="00902091"/>
    <w:rsid w:val="00903F7D"/>
    <w:rsid w:val="00904B72"/>
    <w:rsid w:val="009050CB"/>
    <w:rsid w:val="0090696F"/>
    <w:rsid w:val="0090731E"/>
    <w:rsid w:val="009128CE"/>
    <w:rsid w:val="00912B23"/>
    <w:rsid w:val="0091320C"/>
    <w:rsid w:val="00914628"/>
    <w:rsid w:val="00914CAC"/>
    <w:rsid w:val="00914FF6"/>
    <w:rsid w:val="009151CD"/>
    <w:rsid w:val="00915645"/>
    <w:rsid w:val="00915F20"/>
    <w:rsid w:val="00916CB4"/>
    <w:rsid w:val="00916EE2"/>
    <w:rsid w:val="009171B4"/>
    <w:rsid w:val="00921025"/>
    <w:rsid w:val="00923EA6"/>
    <w:rsid w:val="00924554"/>
    <w:rsid w:val="0092632F"/>
    <w:rsid w:val="009264D6"/>
    <w:rsid w:val="0093027E"/>
    <w:rsid w:val="00931449"/>
    <w:rsid w:val="0093248E"/>
    <w:rsid w:val="00933046"/>
    <w:rsid w:val="009332E3"/>
    <w:rsid w:val="00934642"/>
    <w:rsid w:val="00934CB2"/>
    <w:rsid w:val="00935EF4"/>
    <w:rsid w:val="0093639C"/>
    <w:rsid w:val="00937ACD"/>
    <w:rsid w:val="00937DD9"/>
    <w:rsid w:val="00943514"/>
    <w:rsid w:val="00944736"/>
    <w:rsid w:val="009450B8"/>
    <w:rsid w:val="0094570B"/>
    <w:rsid w:val="009469A5"/>
    <w:rsid w:val="00946B23"/>
    <w:rsid w:val="009470F7"/>
    <w:rsid w:val="00947A0F"/>
    <w:rsid w:val="00951612"/>
    <w:rsid w:val="00951DAE"/>
    <w:rsid w:val="0095219D"/>
    <w:rsid w:val="00952E4B"/>
    <w:rsid w:val="00953C1B"/>
    <w:rsid w:val="0095402E"/>
    <w:rsid w:val="0095420E"/>
    <w:rsid w:val="00955573"/>
    <w:rsid w:val="00955684"/>
    <w:rsid w:val="00955FB0"/>
    <w:rsid w:val="00956684"/>
    <w:rsid w:val="00960AB0"/>
    <w:rsid w:val="00961E5A"/>
    <w:rsid w:val="0096224C"/>
    <w:rsid w:val="0096260A"/>
    <w:rsid w:val="009636CB"/>
    <w:rsid w:val="009638A6"/>
    <w:rsid w:val="009647E8"/>
    <w:rsid w:val="00964CD7"/>
    <w:rsid w:val="00965481"/>
    <w:rsid w:val="00966A22"/>
    <w:rsid w:val="0096722F"/>
    <w:rsid w:val="00967A10"/>
    <w:rsid w:val="00970194"/>
    <w:rsid w:val="00971A5E"/>
    <w:rsid w:val="00971F65"/>
    <w:rsid w:val="00973863"/>
    <w:rsid w:val="009753C7"/>
    <w:rsid w:val="009755F4"/>
    <w:rsid w:val="00975BFE"/>
    <w:rsid w:val="00975CED"/>
    <w:rsid w:val="00976AB4"/>
    <w:rsid w:val="00976CB1"/>
    <w:rsid w:val="009773E6"/>
    <w:rsid w:val="0098034E"/>
    <w:rsid w:val="00980843"/>
    <w:rsid w:val="00980FB2"/>
    <w:rsid w:val="00983C63"/>
    <w:rsid w:val="00983E5A"/>
    <w:rsid w:val="0098457C"/>
    <w:rsid w:val="00986249"/>
    <w:rsid w:val="00986DBC"/>
    <w:rsid w:val="00986FCA"/>
    <w:rsid w:val="00987381"/>
    <w:rsid w:val="00990F6C"/>
    <w:rsid w:val="00990F9E"/>
    <w:rsid w:val="00991AA8"/>
    <w:rsid w:val="009941C4"/>
    <w:rsid w:val="0099453E"/>
    <w:rsid w:val="0099473B"/>
    <w:rsid w:val="00995171"/>
    <w:rsid w:val="00995402"/>
    <w:rsid w:val="00997DD8"/>
    <w:rsid w:val="00997F34"/>
    <w:rsid w:val="009A104E"/>
    <w:rsid w:val="009A36D5"/>
    <w:rsid w:val="009A4AEA"/>
    <w:rsid w:val="009A5715"/>
    <w:rsid w:val="009A72CF"/>
    <w:rsid w:val="009B0D3A"/>
    <w:rsid w:val="009B0FEA"/>
    <w:rsid w:val="009B18A8"/>
    <w:rsid w:val="009B19C8"/>
    <w:rsid w:val="009B1AD8"/>
    <w:rsid w:val="009B2A70"/>
    <w:rsid w:val="009B3A08"/>
    <w:rsid w:val="009B3BFF"/>
    <w:rsid w:val="009B3C5F"/>
    <w:rsid w:val="009B5920"/>
    <w:rsid w:val="009B5A21"/>
    <w:rsid w:val="009B5AE2"/>
    <w:rsid w:val="009B62BB"/>
    <w:rsid w:val="009B7A80"/>
    <w:rsid w:val="009C0476"/>
    <w:rsid w:val="009C0D32"/>
    <w:rsid w:val="009C1BAF"/>
    <w:rsid w:val="009C1DDE"/>
    <w:rsid w:val="009C2468"/>
    <w:rsid w:val="009C32ED"/>
    <w:rsid w:val="009C4BD1"/>
    <w:rsid w:val="009C5D9A"/>
    <w:rsid w:val="009C61EA"/>
    <w:rsid w:val="009C7063"/>
    <w:rsid w:val="009C71AB"/>
    <w:rsid w:val="009D011E"/>
    <w:rsid w:val="009D0518"/>
    <w:rsid w:val="009D1BD3"/>
    <w:rsid w:val="009D2F37"/>
    <w:rsid w:val="009D585D"/>
    <w:rsid w:val="009D6C1E"/>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DE9"/>
    <w:rsid w:val="009F2E65"/>
    <w:rsid w:val="009F319E"/>
    <w:rsid w:val="009F35C0"/>
    <w:rsid w:val="009F38D3"/>
    <w:rsid w:val="009F3AAE"/>
    <w:rsid w:val="009F3C64"/>
    <w:rsid w:val="009F499F"/>
    <w:rsid w:val="009F4B34"/>
    <w:rsid w:val="009F7912"/>
    <w:rsid w:val="00A005EC"/>
    <w:rsid w:val="00A019F6"/>
    <w:rsid w:val="00A03477"/>
    <w:rsid w:val="00A03712"/>
    <w:rsid w:val="00A037C5"/>
    <w:rsid w:val="00A045B7"/>
    <w:rsid w:val="00A04F58"/>
    <w:rsid w:val="00A05997"/>
    <w:rsid w:val="00A1186F"/>
    <w:rsid w:val="00A11896"/>
    <w:rsid w:val="00A11952"/>
    <w:rsid w:val="00A13426"/>
    <w:rsid w:val="00A13C57"/>
    <w:rsid w:val="00A1529C"/>
    <w:rsid w:val="00A15AEB"/>
    <w:rsid w:val="00A16412"/>
    <w:rsid w:val="00A21024"/>
    <w:rsid w:val="00A21EE0"/>
    <w:rsid w:val="00A22008"/>
    <w:rsid w:val="00A22359"/>
    <w:rsid w:val="00A22B42"/>
    <w:rsid w:val="00A23784"/>
    <w:rsid w:val="00A23CBD"/>
    <w:rsid w:val="00A23D4C"/>
    <w:rsid w:val="00A23E3D"/>
    <w:rsid w:val="00A25CB8"/>
    <w:rsid w:val="00A267FC"/>
    <w:rsid w:val="00A2722E"/>
    <w:rsid w:val="00A30C30"/>
    <w:rsid w:val="00A312EF"/>
    <w:rsid w:val="00A31317"/>
    <w:rsid w:val="00A31822"/>
    <w:rsid w:val="00A32728"/>
    <w:rsid w:val="00A34FF2"/>
    <w:rsid w:val="00A36287"/>
    <w:rsid w:val="00A362BB"/>
    <w:rsid w:val="00A40267"/>
    <w:rsid w:val="00A42AF2"/>
    <w:rsid w:val="00A42DAF"/>
    <w:rsid w:val="00A42DDF"/>
    <w:rsid w:val="00A43AF5"/>
    <w:rsid w:val="00A43F72"/>
    <w:rsid w:val="00A45326"/>
    <w:rsid w:val="00A454DF"/>
    <w:rsid w:val="00A45BD8"/>
    <w:rsid w:val="00A461F6"/>
    <w:rsid w:val="00A479BA"/>
    <w:rsid w:val="00A479BE"/>
    <w:rsid w:val="00A50770"/>
    <w:rsid w:val="00A523B7"/>
    <w:rsid w:val="00A5249C"/>
    <w:rsid w:val="00A52959"/>
    <w:rsid w:val="00A55746"/>
    <w:rsid w:val="00A557C2"/>
    <w:rsid w:val="00A559C7"/>
    <w:rsid w:val="00A56712"/>
    <w:rsid w:val="00A57BB8"/>
    <w:rsid w:val="00A61AFE"/>
    <w:rsid w:val="00A62016"/>
    <w:rsid w:val="00A63425"/>
    <w:rsid w:val="00A6343B"/>
    <w:rsid w:val="00A63C44"/>
    <w:rsid w:val="00A6479A"/>
    <w:rsid w:val="00A64BCB"/>
    <w:rsid w:val="00A66EBB"/>
    <w:rsid w:val="00A676D6"/>
    <w:rsid w:val="00A67ED7"/>
    <w:rsid w:val="00A718B2"/>
    <w:rsid w:val="00A72437"/>
    <w:rsid w:val="00A72E79"/>
    <w:rsid w:val="00A75194"/>
    <w:rsid w:val="00A76A4B"/>
    <w:rsid w:val="00A77245"/>
    <w:rsid w:val="00A80133"/>
    <w:rsid w:val="00A80CF4"/>
    <w:rsid w:val="00A836C0"/>
    <w:rsid w:val="00A840D5"/>
    <w:rsid w:val="00A86067"/>
    <w:rsid w:val="00A862F7"/>
    <w:rsid w:val="00A86735"/>
    <w:rsid w:val="00A869B7"/>
    <w:rsid w:val="00A86C57"/>
    <w:rsid w:val="00A9139A"/>
    <w:rsid w:val="00A91860"/>
    <w:rsid w:val="00A93280"/>
    <w:rsid w:val="00A938D3"/>
    <w:rsid w:val="00A94543"/>
    <w:rsid w:val="00A94DD0"/>
    <w:rsid w:val="00A95344"/>
    <w:rsid w:val="00A96760"/>
    <w:rsid w:val="00A96F02"/>
    <w:rsid w:val="00A9735C"/>
    <w:rsid w:val="00AA16DF"/>
    <w:rsid w:val="00AA1752"/>
    <w:rsid w:val="00AA1D78"/>
    <w:rsid w:val="00AA2326"/>
    <w:rsid w:val="00AA256E"/>
    <w:rsid w:val="00AA4E52"/>
    <w:rsid w:val="00AA69BC"/>
    <w:rsid w:val="00AB0689"/>
    <w:rsid w:val="00AB0812"/>
    <w:rsid w:val="00AB20B8"/>
    <w:rsid w:val="00AB41B4"/>
    <w:rsid w:val="00AB47B3"/>
    <w:rsid w:val="00AB4F67"/>
    <w:rsid w:val="00AB5B9D"/>
    <w:rsid w:val="00AB6244"/>
    <w:rsid w:val="00AB6397"/>
    <w:rsid w:val="00AB6548"/>
    <w:rsid w:val="00AB68DF"/>
    <w:rsid w:val="00AB766F"/>
    <w:rsid w:val="00AC0A33"/>
    <w:rsid w:val="00AC0AFA"/>
    <w:rsid w:val="00AC0E36"/>
    <w:rsid w:val="00AC205C"/>
    <w:rsid w:val="00AC23F7"/>
    <w:rsid w:val="00AC3DBB"/>
    <w:rsid w:val="00AC3FA6"/>
    <w:rsid w:val="00AC479F"/>
    <w:rsid w:val="00AC48B0"/>
    <w:rsid w:val="00AC48D7"/>
    <w:rsid w:val="00AC5A6F"/>
    <w:rsid w:val="00AC73CC"/>
    <w:rsid w:val="00AD01CD"/>
    <w:rsid w:val="00AD0830"/>
    <w:rsid w:val="00AD178E"/>
    <w:rsid w:val="00AD21FA"/>
    <w:rsid w:val="00AD233C"/>
    <w:rsid w:val="00AD2FB9"/>
    <w:rsid w:val="00AD32E0"/>
    <w:rsid w:val="00AD43CA"/>
    <w:rsid w:val="00AD4CAA"/>
    <w:rsid w:val="00AD6903"/>
    <w:rsid w:val="00AD6BA6"/>
    <w:rsid w:val="00AD718E"/>
    <w:rsid w:val="00AE04EE"/>
    <w:rsid w:val="00AE10A0"/>
    <w:rsid w:val="00AE126F"/>
    <w:rsid w:val="00AE149E"/>
    <w:rsid w:val="00AE14A8"/>
    <w:rsid w:val="00AE2505"/>
    <w:rsid w:val="00AE2C0A"/>
    <w:rsid w:val="00AE34F3"/>
    <w:rsid w:val="00AE3BDC"/>
    <w:rsid w:val="00AE4A36"/>
    <w:rsid w:val="00AE4C3D"/>
    <w:rsid w:val="00AE54AA"/>
    <w:rsid w:val="00AE7170"/>
    <w:rsid w:val="00AE754C"/>
    <w:rsid w:val="00AE7813"/>
    <w:rsid w:val="00AE7A0A"/>
    <w:rsid w:val="00AF0A6B"/>
    <w:rsid w:val="00AF2296"/>
    <w:rsid w:val="00AF276F"/>
    <w:rsid w:val="00AF29B2"/>
    <w:rsid w:val="00AF3100"/>
    <w:rsid w:val="00AF323C"/>
    <w:rsid w:val="00AF3674"/>
    <w:rsid w:val="00AF411D"/>
    <w:rsid w:val="00AF713D"/>
    <w:rsid w:val="00B007C0"/>
    <w:rsid w:val="00B0096C"/>
    <w:rsid w:val="00B02B70"/>
    <w:rsid w:val="00B05A69"/>
    <w:rsid w:val="00B05C6B"/>
    <w:rsid w:val="00B0681D"/>
    <w:rsid w:val="00B07512"/>
    <w:rsid w:val="00B07767"/>
    <w:rsid w:val="00B11A10"/>
    <w:rsid w:val="00B11B96"/>
    <w:rsid w:val="00B130E9"/>
    <w:rsid w:val="00B13867"/>
    <w:rsid w:val="00B13A52"/>
    <w:rsid w:val="00B13EE6"/>
    <w:rsid w:val="00B14F3F"/>
    <w:rsid w:val="00B15EC7"/>
    <w:rsid w:val="00B160F5"/>
    <w:rsid w:val="00B20737"/>
    <w:rsid w:val="00B21269"/>
    <w:rsid w:val="00B21846"/>
    <w:rsid w:val="00B2250F"/>
    <w:rsid w:val="00B226DF"/>
    <w:rsid w:val="00B245CE"/>
    <w:rsid w:val="00B26303"/>
    <w:rsid w:val="00B3066D"/>
    <w:rsid w:val="00B336DC"/>
    <w:rsid w:val="00B34094"/>
    <w:rsid w:val="00B34CCC"/>
    <w:rsid w:val="00B37D4E"/>
    <w:rsid w:val="00B40A8C"/>
    <w:rsid w:val="00B40F16"/>
    <w:rsid w:val="00B41781"/>
    <w:rsid w:val="00B41CCF"/>
    <w:rsid w:val="00B4228A"/>
    <w:rsid w:val="00B43F55"/>
    <w:rsid w:val="00B448FC"/>
    <w:rsid w:val="00B44F96"/>
    <w:rsid w:val="00B44FBC"/>
    <w:rsid w:val="00B45265"/>
    <w:rsid w:val="00B45BF6"/>
    <w:rsid w:val="00B460DE"/>
    <w:rsid w:val="00B479CF"/>
    <w:rsid w:val="00B47BF3"/>
    <w:rsid w:val="00B507FF"/>
    <w:rsid w:val="00B51D41"/>
    <w:rsid w:val="00B51E9B"/>
    <w:rsid w:val="00B52BE1"/>
    <w:rsid w:val="00B52ECA"/>
    <w:rsid w:val="00B52EFA"/>
    <w:rsid w:val="00B53C4D"/>
    <w:rsid w:val="00B551EA"/>
    <w:rsid w:val="00B5673F"/>
    <w:rsid w:val="00B639BF"/>
    <w:rsid w:val="00B63FC9"/>
    <w:rsid w:val="00B64B52"/>
    <w:rsid w:val="00B652BC"/>
    <w:rsid w:val="00B65B90"/>
    <w:rsid w:val="00B66DE0"/>
    <w:rsid w:val="00B6761F"/>
    <w:rsid w:val="00B677A3"/>
    <w:rsid w:val="00B67DC9"/>
    <w:rsid w:val="00B67F20"/>
    <w:rsid w:val="00B708C5"/>
    <w:rsid w:val="00B711DF"/>
    <w:rsid w:val="00B71A63"/>
    <w:rsid w:val="00B72291"/>
    <w:rsid w:val="00B7295E"/>
    <w:rsid w:val="00B75A61"/>
    <w:rsid w:val="00B76D94"/>
    <w:rsid w:val="00B76E5A"/>
    <w:rsid w:val="00B77EE4"/>
    <w:rsid w:val="00B80355"/>
    <w:rsid w:val="00B8164D"/>
    <w:rsid w:val="00B828D9"/>
    <w:rsid w:val="00B8332C"/>
    <w:rsid w:val="00B83433"/>
    <w:rsid w:val="00B83D81"/>
    <w:rsid w:val="00B83EAC"/>
    <w:rsid w:val="00B84EC7"/>
    <w:rsid w:val="00B86214"/>
    <w:rsid w:val="00B866E4"/>
    <w:rsid w:val="00B86F0D"/>
    <w:rsid w:val="00B87FC8"/>
    <w:rsid w:val="00B907F6"/>
    <w:rsid w:val="00B93028"/>
    <w:rsid w:val="00B93612"/>
    <w:rsid w:val="00B93F81"/>
    <w:rsid w:val="00B950A5"/>
    <w:rsid w:val="00B9557B"/>
    <w:rsid w:val="00B956DA"/>
    <w:rsid w:val="00B95F14"/>
    <w:rsid w:val="00B95F72"/>
    <w:rsid w:val="00B964DC"/>
    <w:rsid w:val="00B969C3"/>
    <w:rsid w:val="00B9734B"/>
    <w:rsid w:val="00B97FD1"/>
    <w:rsid w:val="00BA096E"/>
    <w:rsid w:val="00BA1571"/>
    <w:rsid w:val="00BA2B87"/>
    <w:rsid w:val="00BA2BB2"/>
    <w:rsid w:val="00BA602A"/>
    <w:rsid w:val="00BA7394"/>
    <w:rsid w:val="00BA77BD"/>
    <w:rsid w:val="00BA7D99"/>
    <w:rsid w:val="00BB02D7"/>
    <w:rsid w:val="00BB08D0"/>
    <w:rsid w:val="00BB1059"/>
    <w:rsid w:val="00BB1E04"/>
    <w:rsid w:val="00BB21A9"/>
    <w:rsid w:val="00BB3FFE"/>
    <w:rsid w:val="00BB446F"/>
    <w:rsid w:val="00BB4E85"/>
    <w:rsid w:val="00BB5C56"/>
    <w:rsid w:val="00BB6AD6"/>
    <w:rsid w:val="00BB6D7C"/>
    <w:rsid w:val="00BB7651"/>
    <w:rsid w:val="00BB773F"/>
    <w:rsid w:val="00BC0CC8"/>
    <w:rsid w:val="00BC0FDF"/>
    <w:rsid w:val="00BC3FF5"/>
    <w:rsid w:val="00BC40FB"/>
    <w:rsid w:val="00BC4544"/>
    <w:rsid w:val="00BC5309"/>
    <w:rsid w:val="00BC5914"/>
    <w:rsid w:val="00BC64EB"/>
    <w:rsid w:val="00BC6B9F"/>
    <w:rsid w:val="00BC7751"/>
    <w:rsid w:val="00BC77BC"/>
    <w:rsid w:val="00BD0B45"/>
    <w:rsid w:val="00BD1AD7"/>
    <w:rsid w:val="00BD1B80"/>
    <w:rsid w:val="00BD3443"/>
    <w:rsid w:val="00BD390F"/>
    <w:rsid w:val="00BD3920"/>
    <w:rsid w:val="00BD58D9"/>
    <w:rsid w:val="00BD62A7"/>
    <w:rsid w:val="00BD6D2A"/>
    <w:rsid w:val="00BD70AA"/>
    <w:rsid w:val="00BD7165"/>
    <w:rsid w:val="00BE0947"/>
    <w:rsid w:val="00BE09D0"/>
    <w:rsid w:val="00BE0E3D"/>
    <w:rsid w:val="00BE141D"/>
    <w:rsid w:val="00BE1FCE"/>
    <w:rsid w:val="00BE3D72"/>
    <w:rsid w:val="00BE54C8"/>
    <w:rsid w:val="00BE5BD6"/>
    <w:rsid w:val="00BF21F3"/>
    <w:rsid w:val="00BF4E96"/>
    <w:rsid w:val="00BF6146"/>
    <w:rsid w:val="00BF6DC3"/>
    <w:rsid w:val="00BF6DC8"/>
    <w:rsid w:val="00BF7A73"/>
    <w:rsid w:val="00BF7BDA"/>
    <w:rsid w:val="00C00743"/>
    <w:rsid w:val="00C01D17"/>
    <w:rsid w:val="00C01E7C"/>
    <w:rsid w:val="00C01EFE"/>
    <w:rsid w:val="00C03A72"/>
    <w:rsid w:val="00C04C31"/>
    <w:rsid w:val="00C04DC4"/>
    <w:rsid w:val="00C0521C"/>
    <w:rsid w:val="00C11BFE"/>
    <w:rsid w:val="00C1294A"/>
    <w:rsid w:val="00C12EEE"/>
    <w:rsid w:val="00C13DDE"/>
    <w:rsid w:val="00C13F54"/>
    <w:rsid w:val="00C14C47"/>
    <w:rsid w:val="00C1548F"/>
    <w:rsid w:val="00C162EF"/>
    <w:rsid w:val="00C16818"/>
    <w:rsid w:val="00C17BD7"/>
    <w:rsid w:val="00C211F6"/>
    <w:rsid w:val="00C21E3D"/>
    <w:rsid w:val="00C221B6"/>
    <w:rsid w:val="00C224B6"/>
    <w:rsid w:val="00C232BE"/>
    <w:rsid w:val="00C23CD7"/>
    <w:rsid w:val="00C240D8"/>
    <w:rsid w:val="00C247FC"/>
    <w:rsid w:val="00C25B7A"/>
    <w:rsid w:val="00C2629C"/>
    <w:rsid w:val="00C26997"/>
    <w:rsid w:val="00C26A78"/>
    <w:rsid w:val="00C30CD0"/>
    <w:rsid w:val="00C3110B"/>
    <w:rsid w:val="00C35398"/>
    <w:rsid w:val="00C3608E"/>
    <w:rsid w:val="00C3650C"/>
    <w:rsid w:val="00C36703"/>
    <w:rsid w:val="00C3759C"/>
    <w:rsid w:val="00C37AD4"/>
    <w:rsid w:val="00C400DC"/>
    <w:rsid w:val="00C408BC"/>
    <w:rsid w:val="00C41119"/>
    <w:rsid w:val="00C41931"/>
    <w:rsid w:val="00C41ECC"/>
    <w:rsid w:val="00C42F04"/>
    <w:rsid w:val="00C4326D"/>
    <w:rsid w:val="00C435E2"/>
    <w:rsid w:val="00C44649"/>
    <w:rsid w:val="00C4484C"/>
    <w:rsid w:val="00C44C27"/>
    <w:rsid w:val="00C44C34"/>
    <w:rsid w:val="00C44D9F"/>
    <w:rsid w:val="00C45860"/>
    <w:rsid w:val="00C466C1"/>
    <w:rsid w:val="00C46BFB"/>
    <w:rsid w:val="00C50962"/>
    <w:rsid w:val="00C50C17"/>
    <w:rsid w:val="00C52150"/>
    <w:rsid w:val="00C528D2"/>
    <w:rsid w:val="00C53FF0"/>
    <w:rsid w:val="00C544A7"/>
    <w:rsid w:val="00C55594"/>
    <w:rsid w:val="00C5608F"/>
    <w:rsid w:val="00C56457"/>
    <w:rsid w:val="00C60190"/>
    <w:rsid w:val="00C60625"/>
    <w:rsid w:val="00C61800"/>
    <w:rsid w:val="00C62392"/>
    <w:rsid w:val="00C632DA"/>
    <w:rsid w:val="00C6452A"/>
    <w:rsid w:val="00C65B50"/>
    <w:rsid w:val="00C6604B"/>
    <w:rsid w:val="00C660DD"/>
    <w:rsid w:val="00C6628D"/>
    <w:rsid w:val="00C6745B"/>
    <w:rsid w:val="00C73031"/>
    <w:rsid w:val="00C7492E"/>
    <w:rsid w:val="00C75964"/>
    <w:rsid w:val="00C75CB7"/>
    <w:rsid w:val="00C761D2"/>
    <w:rsid w:val="00C77474"/>
    <w:rsid w:val="00C777FF"/>
    <w:rsid w:val="00C77F48"/>
    <w:rsid w:val="00C8104F"/>
    <w:rsid w:val="00C81CD7"/>
    <w:rsid w:val="00C82053"/>
    <w:rsid w:val="00C8285D"/>
    <w:rsid w:val="00C838B1"/>
    <w:rsid w:val="00C85D15"/>
    <w:rsid w:val="00C8735C"/>
    <w:rsid w:val="00C90083"/>
    <w:rsid w:val="00C901DC"/>
    <w:rsid w:val="00C9056C"/>
    <w:rsid w:val="00C91281"/>
    <w:rsid w:val="00C91405"/>
    <w:rsid w:val="00C923AB"/>
    <w:rsid w:val="00C93B2E"/>
    <w:rsid w:val="00C9402D"/>
    <w:rsid w:val="00CA0580"/>
    <w:rsid w:val="00CA15DF"/>
    <w:rsid w:val="00CA606E"/>
    <w:rsid w:val="00CA6808"/>
    <w:rsid w:val="00CA7DCC"/>
    <w:rsid w:val="00CB0538"/>
    <w:rsid w:val="00CB19A0"/>
    <w:rsid w:val="00CB1F95"/>
    <w:rsid w:val="00CB2649"/>
    <w:rsid w:val="00CB2CAE"/>
    <w:rsid w:val="00CB3099"/>
    <w:rsid w:val="00CB3504"/>
    <w:rsid w:val="00CB3844"/>
    <w:rsid w:val="00CB3CDE"/>
    <w:rsid w:val="00CB437C"/>
    <w:rsid w:val="00CB4FC2"/>
    <w:rsid w:val="00CB6F3B"/>
    <w:rsid w:val="00CB741B"/>
    <w:rsid w:val="00CB756B"/>
    <w:rsid w:val="00CC0CE4"/>
    <w:rsid w:val="00CC12FC"/>
    <w:rsid w:val="00CC2CBD"/>
    <w:rsid w:val="00CC36A0"/>
    <w:rsid w:val="00CC395D"/>
    <w:rsid w:val="00CC39FA"/>
    <w:rsid w:val="00CC3B99"/>
    <w:rsid w:val="00CC47D2"/>
    <w:rsid w:val="00CC47EB"/>
    <w:rsid w:val="00CC5245"/>
    <w:rsid w:val="00CC54EA"/>
    <w:rsid w:val="00CC5C8B"/>
    <w:rsid w:val="00CC60C9"/>
    <w:rsid w:val="00CC64F1"/>
    <w:rsid w:val="00CC7101"/>
    <w:rsid w:val="00CC7514"/>
    <w:rsid w:val="00CC7A18"/>
    <w:rsid w:val="00CC7D85"/>
    <w:rsid w:val="00CC7E01"/>
    <w:rsid w:val="00CD0D3C"/>
    <w:rsid w:val="00CD1B2F"/>
    <w:rsid w:val="00CD224E"/>
    <w:rsid w:val="00CD3840"/>
    <w:rsid w:val="00CD4F05"/>
    <w:rsid w:val="00CD70C0"/>
    <w:rsid w:val="00CE372F"/>
    <w:rsid w:val="00CE45AB"/>
    <w:rsid w:val="00CE4E22"/>
    <w:rsid w:val="00CE5297"/>
    <w:rsid w:val="00CE7108"/>
    <w:rsid w:val="00CF0766"/>
    <w:rsid w:val="00CF0A77"/>
    <w:rsid w:val="00CF133E"/>
    <w:rsid w:val="00CF1A22"/>
    <w:rsid w:val="00CF2109"/>
    <w:rsid w:val="00CF46DB"/>
    <w:rsid w:val="00CF4904"/>
    <w:rsid w:val="00CF4CD5"/>
    <w:rsid w:val="00CF5833"/>
    <w:rsid w:val="00CF6C5D"/>
    <w:rsid w:val="00CF7079"/>
    <w:rsid w:val="00CF736E"/>
    <w:rsid w:val="00CF75E5"/>
    <w:rsid w:val="00D01D72"/>
    <w:rsid w:val="00D03844"/>
    <w:rsid w:val="00D04254"/>
    <w:rsid w:val="00D0477B"/>
    <w:rsid w:val="00D068F7"/>
    <w:rsid w:val="00D06FB2"/>
    <w:rsid w:val="00D0730F"/>
    <w:rsid w:val="00D0799E"/>
    <w:rsid w:val="00D079CF"/>
    <w:rsid w:val="00D10112"/>
    <w:rsid w:val="00D10499"/>
    <w:rsid w:val="00D11231"/>
    <w:rsid w:val="00D1368B"/>
    <w:rsid w:val="00D136E3"/>
    <w:rsid w:val="00D13724"/>
    <w:rsid w:val="00D140B3"/>
    <w:rsid w:val="00D15F7C"/>
    <w:rsid w:val="00D200A1"/>
    <w:rsid w:val="00D204E2"/>
    <w:rsid w:val="00D20C2C"/>
    <w:rsid w:val="00D2107D"/>
    <w:rsid w:val="00D2238B"/>
    <w:rsid w:val="00D224B8"/>
    <w:rsid w:val="00D22688"/>
    <w:rsid w:val="00D22B01"/>
    <w:rsid w:val="00D22D35"/>
    <w:rsid w:val="00D24FC7"/>
    <w:rsid w:val="00D2508F"/>
    <w:rsid w:val="00D25785"/>
    <w:rsid w:val="00D2737D"/>
    <w:rsid w:val="00D274AD"/>
    <w:rsid w:val="00D27AFE"/>
    <w:rsid w:val="00D32499"/>
    <w:rsid w:val="00D33315"/>
    <w:rsid w:val="00D361F1"/>
    <w:rsid w:val="00D3679E"/>
    <w:rsid w:val="00D36CFA"/>
    <w:rsid w:val="00D37A4C"/>
    <w:rsid w:val="00D37D80"/>
    <w:rsid w:val="00D40F0F"/>
    <w:rsid w:val="00D42300"/>
    <w:rsid w:val="00D439FE"/>
    <w:rsid w:val="00D44101"/>
    <w:rsid w:val="00D44AAA"/>
    <w:rsid w:val="00D44D1E"/>
    <w:rsid w:val="00D45252"/>
    <w:rsid w:val="00D45A58"/>
    <w:rsid w:val="00D468FA"/>
    <w:rsid w:val="00D4695F"/>
    <w:rsid w:val="00D46EC2"/>
    <w:rsid w:val="00D4705E"/>
    <w:rsid w:val="00D47E77"/>
    <w:rsid w:val="00D50941"/>
    <w:rsid w:val="00D50A0C"/>
    <w:rsid w:val="00D50EF9"/>
    <w:rsid w:val="00D51FEC"/>
    <w:rsid w:val="00D52472"/>
    <w:rsid w:val="00D52C4D"/>
    <w:rsid w:val="00D53662"/>
    <w:rsid w:val="00D53F34"/>
    <w:rsid w:val="00D5458F"/>
    <w:rsid w:val="00D574CB"/>
    <w:rsid w:val="00D5760A"/>
    <w:rsid w:val="00D577CF"/>
    <w:rsid w:val="00D60A84"/>
    <w:rsid w:val="00D6255C"/>
    <w:rsid w:val="00D64760"/>
    <w:rsid w:val="00D65423"/>
    <w:rsid w:val="00D65FCC"/>
    <w:rsid w:val="00D661B5"/>
    <w:rsid w:val="00D66684"/>
    <w:rsid w:val="00D67598"/>
    <w:rsid w:val="00D700E8"/>
    <w:rsid w:val="00D704F3"/>
    <w:rsid w:val="00D71A0D"/>
    <w:rsid w:val="00D71AD8"/>
    <w:rsid w:val="00D71B4D"/>
    <w:rsid w:val="00D726E2"/>
    <w:rsid w:val="00D72F70"/>
    <w:rsid w:val="00D73014"/>
    <w:rsid w:val="00D74526"/>
    <w:rsid w:val="00D754B9"/>
    <w:rsid w:val="00D758F5"/>
    <w:rsid w:val="00D773B6"/>
    <w:rsid w:val="00D77740"/>
    <w:rsid w:val="00D80088"/>
    <w:rsid w:val="00D810B4"/>
    <w:rsid w:val="00D81319"/>
    <w:rsid w:val="00D835F1"/>
    <w:rsid w:val="00D85334"/>
    <w:rsid w:val="00D853F4"/>
    <w:rsid w:val="00D8548B"/>
    <w:rsid w:val="00D85EF6"/>
    <w:rsid w:val="00D86DAB"/>
    <w:rsid w:val="00D87433"/>
    <w:rsid w:val="00D91C46"/>
    <w:rsid w:val="00D92469"/>
    <w:rsid w:val="00D93D55"/>
    <w:rsid w:val="00D93DCA"/>
    <w:rsid w:val="00D95DFC"/>
    <w:rsid w:val="00D96118"/>
    <w:rsid w:val="00D963DB"/>
    <w:rsid w:val="00D97174"/>
    <w:rsid w:val="00D97633"/>
    <w:rsid w:val="00D97772"/>
    <w:rsid w:val="00D978A1"/>
    <w:rsid w:val="00DA0B05"/>
    <w:rsid w:val="00DA10B4"/>
    <w:rsid w:val="00DA1324"/>
    <w:rsid w:val="00DA1360"/>
    <w:rsid w:val="00DA1B75"/>
    <w:rsid w:val="00DA2074"/>
    <w:rsid w:val="00DA220D"/>
    <w:rsid w:val="00DA2B93"/>
    <w:rsid w:val="00DA5F32"/>
    <w:rsid w:val="00DA62E8"/>
    <w:rsid w:val="00DA63E6"/>
    <w:rsid w:val="00DA67B3"/>
    <w:rsid w:val="00DA6AD5"/>
    <w:rsid w:val="00DA6F65"/>
    <w:rsid w:val="00DA718E"/>
    <w:rsid w:val="00DB0EBC"/>
    <w:rsid w:val="00DB127C"/>
    <w:rsid w:val="00DB2777"/>
    <w:rsid w:val="00DB2D73"/>
    <w:rsid w:val="00DB3E7B"/>
    <w:rsid w:val="00DB4B72"/>
    <w:rsid w:val="00DB6564"/>
    <w:rsid w:val="00DB6B0F"/>
    <w:rsid w:val="00DB6C8D"/>
    <w:rsid w:val="00DB703F"/>
    <w:rsid w:val="00DB738C"/>
    <w:rsid w:val="00DC0287"/>
    <w:rsid w:val="00DC0581"/>
    <w:rsid w:val="00DC0EDC"/>
    <w:rsid w:val="00DC1DA5"/>
    <w:rsid w:val="00DC2787"/>
    <w:rsid w:val="00DC27BB"/>
    <w:rsid w:val="00DC3CA7"/>
    <w:rsid w:val="00DC4806"/>
    <w:rsid w:val="00DC4906"/>
    <w:rsid w:val="00DC53AB"/>
    <w:rsid w:val="00DC586F"/>
    <w:rsid w:val="00DC72EA"/>
    <w:rsid w:val="00DC7BCD"/>
    <w:rsid w:val="00DD0718"/>
    <w:rsid w:val="00DD275B"/>
    <w:rsid w:val="00DD3050"/>
    <w:rsid w:val="00DD3FF2"/>
    <w:rsid w:val="00DD427E"/>
    <w:rsid w:val="00DD498C"/>
    <w:rsid w:val="00DD5A5A"/>
    <w:rsid w:val="00DD65F9"/>
    <w:rsid w:val="00DD6E08"/>
    <w:rsid w:val="00DE1E2A"/>
    <w:rsid w:val="00DE220F"/>
    <w:rsid w:val="00DE342B"/>
    <w:rsid w:val="00DE395E"/>
    <w:rsid w:val="00DE43A6"/>
    <w:rsid w:val="00DE4A75"/>
    <w:rsid w:val="00DE63F0"/>
    <w:rsid w:val="00DE6CF3"/>
    <w:rsid w:val="00DE712A"/>
    <w:rsid w:val="00DE7999"/>
    <w:rsid w:val="00DF0B51"/>
    <w:rsid w:val="00DF2541"/>
    <w:rsid w:val="00DF2FC8"/>
    <w:rsid w:val="00DF3253"/>
    <w:rsid w:val="00DF3B7E"/>
    <w:rsid w:val="00DF3C5A"/>
    <w:rsid w:val="00DF3EFC"/>
    <w:rsid w:val="00DF4838"/>
    <w:rsid w:val="00DF59A7"/>
    <w:rsid w:val="00DF5E39"/>
    <w:rsid w:val="00DF5F9B"/>
    <w:rsid w:val="00DF6859"/>
    <w:rsid w:val="00DF715E"/>
    <w:rsid w:val="00DF7406"/>
    <w:rsid w:val="00DF76AD"/>
    <w:rsid w:val="00E00BBC"/>
    <w:rsid w:val="00E0187A"/>
    <w:rsid w:val="00E02878"/>
    <w:rsid w:val="00E02DEF"/>
    <w:rsid w:val="00E03C01"/>
    <w:rsid w:val="00E0619F"/>
    <w:rsid w:val="00E0777B"/>
    <w:rsid w:val="00E100C6"/>
    <w:rsid w:val="00E12FA7"/>
    <w:rsid w:val="00E139A0"/>
    <w:rsid w:val="00E139E0"/>
    <w:rsid w:val="00E152F5"/>
    <w:rsid w:val="00E1575F"/>
    <w:rsid w:val="00E157D6"/>
    <w:rsid w:val="00E161CE"/>
    <w:rsid w:val="00E16B8C"/>
    <w:rsid w:val="00E16E5D"/>
    <w:rsid w:val="00E16EB1"/>
    <w:rsid w:val="00E17A06"/>
    <w:rsid w:val="00E207BD"/>
    <w:rsid w:val="00E20B43"/>
    <w:rsid w:val="00E21AE3"/>
    <w:rsid w:val="00E22AE4"/>
    <w:rsid w:val="00E23364"/>
    <w:rsid w:val="00E23720"/>
    <w:rsid w:val="00E239F4"/>
    <w:rsid w:val="00E24BA3"/>
    <w:rsid w:val="00E25817"/>
    <w:rsid w:val="00E26AB2"/>
    <w:rsid w:val="00E26E89"/>
    <w:rsid w:val="00E27426"/>
    <w:rsid w:val="00E31C72"/>
    <w:rsid w:val="00E3231A"/>
    <w:rsid w:val="00E335FE"/>
    <w:rsid w:val="00E33E0F"/>
    <w:rsid w:val="00E343AC"/>
    <w:rsid w:val="00E36074"/>
    <w:rsid w:val="00E36D73"/>
    <w:rsid w:val="00E3727D"/>
    <w:rsid w:val="00E3747A"/>
    <w:rsid w:val="00E3766D"/>
    <w:rsid w:val="00E40595"/>
    <w:rsid w:val="00E41299"/>
    <w:rsid w:val="00E41935"/>
    <w:rsid w:val="00E41DD1"/>
    <w:rsid w:val="00E433BD"/>
    <w:rsid w:val="00E43909"/>
    <w:rsid w:val="00E43A96"/>
    <w:rsid w:val="00E442C9"/>
    <w:rsid w:val="00E44440"/>
    <w:rsid w:val="00E444E1"/>
    <w:rsid w:val="00E459A2"/>
    <w:rsid w:val="00E46032"/>
    <w:rsid w:val="00E50102"/>
    <w:rsid w:val="00E50468"/>
    <w:rsid w:val="00E512D5"/>
    <w:rsid w:val="00E53C34"/>
    <w:rsid w:val="00E53FB1"/>
    <w:rsid w:val="00E55222"/>
    <w:rsid w:val="00E560D3"/>
    <w:rsid w:val="00E57843"/>
    <w:rsid w:val="00E60E20"/>
    <w:rsid w:val="00E6170C"/>
    <w:rsid w:val="00E620DE"/>
    <w:rsid w:val="00E62CC1"/>
    <w:rsid w:val="00E62DAF"/>
    <w:rsid w:val="00E67320"/>
    <w:rsid w:val="00E67643"/>
    <w:rsid w:val="00E6768F"/>
    <w:rsid w:val="00E67E6D"/>
    <w:rsid w:val="00E70811"/>
    <w:rsid w:val="00E70AFE"/>
    <w:rsid w:val="00E71076"/>
    <w:rsid w:val="00E7168F"/>
    <w:rsid w:val="00E719CE"/>
    <w:rsid w:val="00E725EE"/>
    <w:rsid w:val="00E73A7E"/>
    <w:rsid w:val="00E74F76"/>
    <w:rsid w:val="00E76047"/>
    <w:rsid w:val="00E7641C"/>
    <w:rsid w:val="00E76A02"/>
    <w:rsid w:val="00E76FA0"/>
    <w:rsid w:val="00E80DC7"/>
    <w:rsid w:val="00E818C3"/>
    <w:rsid w:val="00E848F8"/>
    <w:rsid w:val="00E84C16"/>
    <w:rsid w:val="00E85269"/>
    <w:rsid w:val="00E85319"/>
    <w:rsid w:val="00E8658E"/>
    <w:rsid w:val="00E86EA8"/>
    <w:rsid w:val="00E87737"/>
    <w:rsid w:val="00E878F2"/>
    <w:rsid w:val="00E90047"/>
    <w:rsid w:val="00E902E2"/>
    <w:rsid w:val="00E907EB"/>
    <w:rsid w:val="00E9171E"/>
    <w:rsid w:val="00E95629"/>
    <w:rsid w:val="00E966C7"/>
    <w:rsid w:val="00E971C2"/>
    <w:rsid w:val="00E976BB"/>
    <w:rsid w:val="00E97E4A"/>
    <w:rsid w:val="00EA01DE"/>
    <w:rsid w:val="00EA0374"/>
    <w:rsid w:val="00EA1BB9"/>
    <w:rsid w:val="00EA286E"/>
    <w:rsid w:val="00EA2D85"/>
    <w:rsid w:val="00EA3F70"/>
    <w:rsid w:val="00EA4F20"/>
    <w:rsid w:val="00EA52BC"/>
    <w:rsid w:val="00EA6175"/>
    <w:rsid w:val="00EA672C"/>
    <w:rsid w:val="00EA6752"/>
    <w:rsid w:val="00EA7ABD"/>
    <w:rsid w:val="00EB05C3"/>
    <w:rsid w:val="00EB0676"/>
    <w:rsid w:val="00EB1900"/>
    <w:rsid w:val="00EB1B2B"/>
    <w:rsid w:val="00EB2730"/>
    <w:rsid w:val="00EB29DB"/>
    <w:rsid w:val="00EC0F28"/>
    <w:rsid w:val="00EC187A"/>
    <w:rsid w:val="00EC23B7"/>
    <w:rsid w:val="00EC35F7"/>
    <w:rsid w:val="00EC3EA8"/>
    <w:rsid w:val="00EC41CF"/>
    <w:rsid w:val="00EC473C"/>
    <w:rsid w:val="00EC4E49"/>
    <w:rsid w:val="00EC5FFF"/>
    <w:rsid w:val="00EC64D2"/>
    <w:rsid w:val="00ED163D"/>
    <w:rsid w:val="00ED193D"/>
    <w:rsid w:val="00ED2384"/>
    <w:rsid w:val="00ED24E0"/>
    <w:rsid w:val="00ED3B50"/>
    <w:rsid w:val="00ED426A"/>
    <w:rsid w:val="00ED6B8F"/>
    <w:rsid w:val="00ED766C"/>
    <w:rsid w:val="00ED77FB"/>
    <w:rsid w:val="00ED7917"/>
    <w:rsid w:val="00EE1CCD"/>
    <w:rsid w:val="00EE1DF2"/>
    <w:rsid w:val="00EE1F78"/>
    <w:rsid w:val="00EE2F54"/>
    <w:rsid w:val="00EE45FA"/>
    <w:rsid w:val="00EE476F"/>
    <w:rsid w:val="00EE4B47"/>
    <w:rsid w:val="00EE50F9"/>
    <w:rsid w:val="00EE536F"/>
    <w:rsid w:val="00EE6C47"/>
    <w:rsid w:val="00EE7B9A"/>
    <w:rsid w:val="00EF14EB"/>
    <w:rsid w:val="00EF2FC4"/>
    <w:rsid w:val="00EF4285"/>
    <w:rsid w:val="00EF47B9"/>
    <w:rsid w:val="00EF493D"/>
    <w:rsid w:val="00EF4CF0"/>
    <w:rsid w:val="00EF54E3"/>
    <w:rsid w:val="00EF585F"/>
    <w:rsid w:val="00EF6C2F"/>
    <w:rsid w:val="00EF728E"/>
    <w:rsid w:val="00F00BBB"/>
    <w:rsid w:val="00F068D0"/>
    <w:rsid w:val="00F077B6"/>
    <w:rsid w:val="00F07AA1"/>
    <w:rsid w:val="00F1186F"/>
    <w:rsid w:val="00F11F84"/>
    <w:rsid w:val="00F1331D"/>
    <w:rsid w:val="00F1368C"/>
    <w:rsid w:val="00F14072"/>
    <w:rsid w:val="00F14F6E"/>
    <w:rsid w:val="00F15275"/>
    <w:rsid w:val="00F15C94"/>
    <w:rsid w:val="00F16FF8"/>
    <w:rsid w:val="00F1712E"/>
    <w:rsid w:val="00F21E49"/>
    <w:rsid w:val="00F22670"/>
    <w:rsid w:val="00F2297F"/>
    <w:rsid w:val="00F239D9"/>
    <w:rsid w:val="00F23F8B"/>
    <w:rsid w:val="00F240D5"/>
    <w:rsid w:val="00F247FB"/>
    <w:rsid w:val="00F24875"/>
    <w:rsid w:val="00F259AD"/>
    <w:rsid w:val="00F269B2"/>
    <w:rsid w:val="00F27C4C"/>
    <w:rsid w:val="00F301F2"/>
    <w:rsid w:val="00F31266"/>
    <w:rsid w:val="00F31A7C"/>
    <w:rsid w:val="00F322E1"/>
    <w:rsid w:val="00F33616"/>
    <w:rsid w:val="00F34432"/>
    <w:rsid w:val="00F3606C"/>
    <w:rsid w:val="00F365D6"/>
    <w:rsid w:val="00F368C5"/>
    <w:rsid w:val="00F37557"/>
    <w:rsid w:val="00F37614"/>
    <w:rsid w:val="00F41324"/>
    <w:rsid w:val="00F41C63"/>
    <w:rsid w:val="00F437AD"/>
    <w:rsid w:val="00F44440"/>
    <w:rsid w:val="00F44784"/>
    <w:rsid w:val="00F44A28"/>
    <w:rsid w:val="00F44B2B"/>
    <w:rsid w:val="00F44E17"/>
    <w:rsid w:val="00F45C30"/>
    <w:rsid w:val="00F46291"/>
    <w:rsid w:val="00F4659E"/>
    <w:rsid w:val="00F4758D"/>
    <w:rsid w:val="00F47DD8"/>
    <w:rsid w:val="00F47F06"/>
    <w:rsid w:val="00F503A2"/>
    <w:rsid w:val="00F5284E"/>
    <w:rsid w:val="00F52F67"/>
    <w:rsid w:val="00F562E2"/>
    <w:rsid w:val="00F569BE"/>
    <w:rsid w:val="00F57C20"/>
    <w:rsid w:val="00F57D5C"/>
    <w:rsid w:val="00F605EB"/>
    <w:rsid w:val="00F61651"/>
    <w:rsid w:val="00F61990"/>
    <w:rsid w:val="00F619BC"/>
    <w:rsid w:val="00F62AA3"/>
    <w:rsid w:val="00F63983"/>
    <w:rsid w:val="00F648F4"/>
    <w:rsid w:val="00F66152"/>
    <w:rsid w:val="00F663E3"/>
    <w:rsid w:val="00F71C4A"/>
    <w:rsid w:val="00F7236E"/>
    <w:rsid w:val="00F7436F"/>
    <w:rsid w:val="00F74758"/>
    <w:rsid w:val="00F747D9"/>
    <w:rsid w:val="00F75823"/>
    <w:rsid w:val="00F75DB9"/>
    <w:rsid w:val="00F762BC"/>
    <w:rsid w:val="00F812F7"/>
    <w:rsid w:val="00F81B60"/>
    <w:rsid w:val="00F82FD5"/>
    <w:rsid w:val="00F830BC"/>
    <w:rsid w:val="00F8318A"/>
    <w:rsid w:val="00F83C61"/>
    <w:rsid w:val="00F8413A"/>
    <w:rsid w:val="00F844F3"/>
    <w:rsid w:val="00F84B7C"/>
    <w:rsid w:val="00F84E6E"/>
    <w:rsid w:val="00F84FCA"/>
    <w:rsid w:val="00F85929"/>
    <w:rsid w:val="00F87E9A"/>
    <w:rsid w:val="00F9079D"/>
    <w:rsid w:val="00F91653"/>
    <w:rsid w:val="00F9204B"/>
    <w:rsid w:val="00F92D35"/>
    <w:rsid w:val="00F94217"/>
    <w:rsid w:val="00F94EBA"/>
    <w:rsid w:val="00F95442"/>
    <w:rsid w:val="00F9558D"/>
    <w:rsid w:val="00F96656"/>
    <w:rsid w:val="00FA140A"/>
    <w:rsid w:val="00FA20FC"/>
    <w:rsid w:val="00FA39E7"/>
    <w:rsid w:val="00FA48B6"/>
    <w:rsid w:val="00FA4C01"/>
    <w:rsid w:val="00FA574C"/>
    <w:rsid w:val="00FA57FE"/>
    <w:rsid w:val="00FA607D"/>
    <w:rsid w:val="00FA6CD9"/>
    <w:rsid w:val="00FA73A0"/>
    <w:rsid w:val="00FB13AE"/>
    <w:rsid w:val="00FB2A99"/>
    <w:rsid w:val="00FB2D97"/>
    <w:rsid w:val="00FB486A"/>
    <w:rsid w:val="00FB4FBD"/>
    <w:rsid w:val="00FB6E4B"/>
    <w:rsid w:val="00FB7DA5"/>
    <w:rsid w:val="00FB7F6D"/>
    <w:rsid w:val="00FC0755"/>
    <w:rsid w:val="00FC0968"/>
    <w:rsid w:val="00FC098A"/>
    <w:rsid w:val="00FC0F09"/>
    <w:rsid w:val="00FC2FE6"/>
    <w:rsid w:val="00FC4D61"/>
    <w:rsid w:val="00FC4F71"/>
    <w:rsid w:val="00FC629B"/>
    <w:rsid w:val="00FC671B"/>
    <w:rsid w:val="00FD2C42"/>
    <w:rsid w:val="00FD3DB2"/>
    <w:rsid w:val="00FD4A6A"/>
    <w:rsid w:val="00FD4F3B"/>
    <w:rsid w:val="00FD5EAD"/>
    <w:rsid w:val="00FD6783"/>
    <w:rsid w:val="00FD6A83"/>
    <w:rsid w:val="00FE026E"/>
    <w:rsid w:val="00FE0C57"/>
    <w:rsid w:val="00FE0CB4"/>
    <w:rsid w:val="00FE0D6D"/>
    <w:rsid w:val="00FE1136"/>
    <w:rsid w:val="00FE2C03"/>
    <w:rsid w:val="00FE46CA"/>
    <w:rsid w:val="00FF1124"/>
    <w:rsid w:val="00FF1182"/>
    <w:rsid w:val="00FF1F7B"/>
    <w:rsid w:val="00FF20DF"/>
    <w:rsid w:val="00FF2132"/>
    <w:rsid w:val="00FF2CA1"/>
    <w:rsid w:val="00FF4650"/>
    <w:rsid w:val="00FF586F"/>
    <w:rsid w:val="00FF58B3"/>
    <w:rsid w:val="00FF656C"/>
    <w:rsid w:val="00FF6A08"/>
    <w:rsid w:val="00FF7244"/>
    <w:rsid w:val="00FF75F8"/>
    <w:rsid w:val="00FF7F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FE8D020"/>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cs="Times New Roman"/>
      <w:i/>
      <w:lang w:val="en-GB" w:eastAsia="de-DE"/>
    </w:rPr>
  </w:style>
  <w:style w:type="paragraph" w:styleId="TOC2">
    <w:name w:val="toc 2"/>
    <w:basedOn w:val="Normal"/>
    <w:next w:val="Normal"/>
    <w:autoRedefine/>
    <w:uiPriority w:val="39"/>
    <w:rsid w:val="003C4531"/>
    <w:pPr>
      <w:tabs>
        <w:tab w:val="right" w:pos="9345"/>
      </w:tabs>
      <w:spacing w:before="120" w:after="120"/>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E84C16"/>
    <w:pPr>
      <w:tabs>
        <w:tab w:val="right" w:pos="9345"/>
      </w:tabs>
      <w:spacing w:before="120" w:after="120"/>
    </w:pPr>
    <w:rPr>
      <w:b/>
    </w:r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8"/>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3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0"/>
    <w:qFormat/>
    <w:rsid w:val="00A86C57"/>
    <w:pPr>
      <w:spacing w:after="120"/>
      <w:jc w:val="center"/>
    </w:pPr>
    <w:rPr>
      <w:b/>
      <w:i/>
      <w:sz w:val="28"/>
      <w:szCs w:val="28"/>
      <w:lang w:val="en-GB" w:eastAsia="en-US"/>
    </w:rPr>
  </w:style>
  <w:style w:type="character" w:customStyle="1" w:styleId="Heading3Char0">
    <w:name w:val="Heading3 Char"/>
    <w:link w:val="Heading30"/>
    <w:rsid w:val="00A86C57"/>
    <w:rPr>
      <w:rFonts w:ascii="Arial" w:eastAsia="SimSun" w:hAnsi="Arial" w:cs="Arial"/>
      <w:b/>
      <w:i/>
      <w:sz w:val="28"/>
      <w:szCs w:val="28"/>
      <w:lang w:val="en-GB"/>
    </w:rPr>
  </w:style>
  <w:style w:type="paragraph" w:styleId="NormalWeb">
    <w:name w:val="Normal (Web)"/>
    <w:basedOn w:val="Normal"/>
    <w:unhideWhenUsed/>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fontstyle01">
    <w:name w:val="fontstyle01"/>
    <w:basedOn w:val="DefaultParagraphFont"/>
    <w:rsid w:val="001F3318"/>
    <w:rPr>
      <w:rFonts w:ascii="Arial" w:hAnsi="Arial" w:hint="default"/>
      <w:b/>
      <w:bCs/>
      <w:i w:val="0"/>
      <w:iCs w:val="0"/>
      <w:color w:val="000000"/>
      <w:sz w:val="52"/>
      <w:szCs w:val="52"/>
    </w:rPr>
  </w:style>
  <w:style w:type="character" w:customStyle="1" w:styleId="Heading3Char">
    <w:name w:val="Heading 3 Char"/>
    <w:link w:val="Heading3"/>
    <w:rsid w:val="00F47F06"/>
    <w:rPr>
      <w:rFonts w:ascii="Arial" w:eastAsia="SimSun" w:hAnsi="Arial" w:cs="Arial"/>
      <w:bCs/>
      <w:sz w:val="22"/>
      <w:szCs w:val="26"/>
      <w:u w:val="single"/>
      <w:lang w:eastAsia="zh-CN"/>
    </w:rPr>
  </w:style>
  <w:style w:type="character" w:customStyle="1" w:styleId="null1">
    <w:name w:val="null1"/>
    <w:rsid w:val="00F47F06"/>
  </w:style>
  <w:style w:type="character" w:customStyle="1" w:styleId="FootnoteTextChar">
    <w:name w:val="Footnote Text Char"/>
    <w:basedOn w:val="DefaultParagraphFont"/>
    <w:link w:val="FootnoteText"/>
    <w:semiHidden/>
    <w:rsid w:val="00F47F06"/>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61">
      <w:bodyDiv w:val="1"/>
      <w:marLeft w:val="0"/>
      <w:marRight w:val="0"/>
      <w:marTop w:val="0"/>
      <w:marBottom w:val="0"/>
      <w:divBdr>
        <w:top w:val="none" w:sz="0" w:space="0" w:color="auto"/>
        <w:left w:val="none" w:sz="0" w:space="0" w:color="auto"/>
        <w:bottom w:val="none" w:sz="0" w:space="0" w:color="auto"/>
        <w:right w:val="none" w:sz="0" w:space="0" w:color="auto"/>
      </w:divBdr>
    </w:div>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233129238">
      <w:bodyDiv w:val="1"/>
      <w:marLeft w:val="0"/>
      <w:marRight w:val="0"/>
      <w:marTop w:val="0"/>
      <w:marBottom w:val="0"/>
      <w:divBdr>
        <w:top w:val="none" w:sz="0" w:space="0" w:color="auto"/>
        <w:left w:val="none" w:sz="0" w:space="0" w:color="auto"/>
        <w:bottom w:val="none" w:sz="0" w:space="0" w:color="auto"/>
        <w:right w:val="none" w:sz="0" w:space="0" w:color="auto"/>
      </w:divBdr>
    </w:div>
    <w:div w:id="722365358">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352881826">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14922606">
      <w:bodyDiv w:val="1"/>
      <w:marLeft w:val="0"/>
      <w:marRight w:val="0"/>
      <w:marTop w:val="0"/>
      <w:marBottom w:val="0"/>
      <w:divBdr>
        <w:top w:val="none" w:sz="0" w:space="0" w:color="auto"/>
        <w:left w:val="none" w:sz="0" w:space="0" w:color="auto"/>
        <w:bottom w:val="none" w:sz="0" w:space="0" w:color="auto"/>
        <w:right w:val="none" w:sz="0" w:space="0" w:color="auto"/>
      </w:divBdr>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n/doc_details.jsp?doc_id=4560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48D8-DD61-4430-91E3-CBD0E4F5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2101</Words>
  <Characters>2401</Characters>
  <Application>Microsoft Office Word</Application>
  <DocSecurity>0</DocSecurity>
  <Lines>81</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CDIP/26/10 Rev.</vt:lpstr>
      <vt:lpstr>Evaluation - public domain</vt:lpstr>
    </vt:vector>
  </TitlesOfParts>
  <Company>WIPO</Company>
  <LinksUpToDate>false</LinksUpToDate>
  <CharactersWithSpaces>2436</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CDIP/26/10 Rev.</dc:title>
  <dc:subject>墨西哥关于“妇女与知识产权”的后续提案</dc:subject>
  <dc:creator>MA Weihai</dc:creator>
  <cp:keywords>FOR OFFICIAL USE ONLY</cp:keywords>
  <cp:lastModifiedBy>CERBARI Mihaela</cp:lastModifiedBy>
  <cp:revision>11</cp:revision>
  <cp:lastPrinted>2021-07-30T12:41:00Z</cp:lastPrinted>
  <dcterms:created xsi:type="dcterms:W3CDTF">2021-07-30T08:22:00Z</dcterms:created>
  <dcterms:modified xsi:type="dcterms:W3CDTF">2021-07-30T12:42:00Z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b3531dfa-36b4-48ae-be49-7cb9effd3277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