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1005" w14:textId="51F40FB8" w:rsidR="00576C31" w:rsidRPr="00631C97" w:rsidRDefault="00F20FCB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bookmarkStart w:id="0" w:name="_GoBack"/>
      <w:bookmarkEnd w:id="0"/>
      <w:r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日本在</w:t>
      </w:r>
      <w:r w:rsidR="00631C97" w:rsidRPr="00631C97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产权组织</w:t>
      </w:r>
    </w:p>
    <w:p w14:paraId="68489C01" w14:textId="3A2D3E8D" w:rsidR="00576C31" w:rsidRPr="00631C97" w:rsidRDefault="00F20FCB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r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发展与知识产权委员会</w:t>
      </w:r>
      <w:r w:rsidR="00631C97"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（</w:t>
      </w:r>
      <w:r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CDIP</w:t>
      </w:r>
      <w:r w:rsidR="00631C97"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）</w:t>
      </w:r>
    </w:p>
    <w:p w14:paraId="4495CCDF" w14:textId="3882F9E6" w:rsidR="00576C31" w:rsidRPr="00631C97" w:rsidRDefault="00F20FCB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r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第二十六届</w:t>
      </w:r>
      <w:r w:rsidR="00E10F88"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会议</w:t>
      </w:r>
      <w:r w:rsidR="00AE4E85">
        <w:rPr>
          <w:rFonts w:ascii="SimSun" w:eastAsia="SimSun" w:hAnsi="SimSun" w:hint="eastAsia"/>
          <w:b/>
          <w:bCs/>
          <w:sz w:val="32"/>
          <w:szCs w:val="32"/>
          <w:lang w:eastAsia="zh-CN"/>
        </w:rPr>
        <w:t>上</w:t>
      </w:r>
      <w:r w:rsidR="00631C97"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的</w:t>
      </w:r>
      <w:r w:rsidR="00631C97" w:rsidRPr="00631C97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发言</w:t>
      </w:r>
    </w:p>
    <w:p w14:paraId="41E1602D" w14:textId="77777777" w:rsidR="00576C31" w:rsidRPr="00631C97" w:rsidRDefault="00D60F7D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r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2021年</w:t>
      </w:r>
      <w:r w:rsidR="00F20FCB" w:rsidRPr="00631C97">
        <w:rPr>
          <w:rFonts w:ascii="SimSun" w:eastAsia="SimSun" w:hAnsi="SimSun" w:hint="eastAsia"/>
          <w:b/>
          <w:bCs/>
          <w:sz w:val="32"/>
          <w:szCs w:val="32"/>
          <w:lang w:eastAsia="zh-CN"/>
        </w:rPr>
        <w:t>7月</w:t>
      </w:r>
      <w:r w:rsidR="00F20FCB"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26</w:t>
      </w:r>
      <w:r w:rsidR="00E10F88"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日至</w:t>
      </w:r>
      <w:r w:rsidR="00F20FCB" w:rsidRPr="00631C97">
        <w:rPr>
          <w:rFonts w:ascii="SimSun" w:eastAsia="SimSun" w:hAnsi="SimSun"/>
          <w:b/>
          <w:bCs/>
          <w:sz w:val="32"/>
          <w:szCs w:val="32"/>
          <w:lang w:eastAsia="zh-CN"/>
        </w:rPr>
        <w:t>7月30日</w:t>
      </w:r>
    </w:p>
    <w:p w14:paraId="7E337E07" w14:textId="77777777" w:rsidR="006237D4" w:rsidRPr="00631C97" w:rsidRDefault="006237D4" w:rsidP="006237D4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10F88" w:rsidRPr="00E51DCD" w14:paraId="213D9E09" w14:textId="77777777" w:rsidTr="00E10F88">
        <w:tc>
          <w:tcPr>
            <w:tcW w:w="10485" w:type="dxa"/>
            <w:shd w:val="clear" w:color="auto" w:fill="auto"/>
          </w:tcPr>
          <w:p w14:paraId="1876D106" w14:textId="77777777" w:rsidR="00576C31" w:rsidRPr="00E51DCD" w:rsidRDefault="00F20FCB">
            <w:pPr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</w:pPr>
            <w:r w:rsidRPr="00E51DCD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议程项目</w:t>
            </w:r>
            <w:r w:rsidR="007F2145" w:rsidRPr="00E51DCD"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  <w:t>3</w:t>
            </w:r>
            <w:r w:rsidRPr="00E51DCD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：</w:t>
            </w:r>
            <w:r w:rsidRPr="00E51DCD"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  <w:t>一般性发言</w:t>
            </w:r>
          </w:p>
        </w:tc>
      </w:tr>
    </w:tbl>
    <w:p w14:paraId="53E4845A" w14:textId="402831C5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谢谢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您</w:t>
      </w:r>
      <w:r w:rsidRPr="00E51DCD">
        <w:rPr>
          <w:rFonts w:ascii="SimSun" w:eastAsia="SimSun" w:hAnsi="SimSun"/>
          <w:sz w:val="22"/>
          <w:szCs w:val="22"/>
          <w:lang w:eastAsia="zh-CN"/>
        </w:rPr>
        <w:t>，主席</w:t>
      </w:r>
      <w:r w:rsidR="00205F70" w:rsidRPr="00E51DCD">
        <w:rPr>
          <w:rFonts w:ascii="SimSun" w:eastAsia="SimSun" w:hAnsi="SimSun" w:hint="eastAsia"/>
          <w:sz w:val="22"/>
          <w:szCs w:val="22"/>
          <w:lang w:eastAsia="zh-CN"/>
        </w:rPr>
        <w:t>女士</w:t>
      </w:r>
      <w:r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6F0DDC24" w14:textId="462DB9DF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日本代表团赞同尊敬的</w:t>
      </w:r>
      <w:r w:rsidR="00D578A1" w:rsidRPr="00E51DCD">
        <w:rPr>
          <w:rFonts w:ascii="SimSun" w:eastAsia="SimSun" w:hAnsi="SimSun"/>
          <w:sz w:val="22"/>
          <w:szCs w:val="22"/>
          <w:lang w:eastAsia="zh-CN"/>
        </w:rPr>
        <w:t>联合王国</w:t>
      </w:r>
      <w:r w:rsidRPr="00E51DCD">
        <w:rPr>
          <w:rFonts w:ascii="SimSun" w:eastAsia="SimSun" w:hAnsi="SimSun"/>
          <w:sz w:val="22"/>
          <w:szCs w:val="22"/>
          <w:lang w:eastAsia="zh-CN"/>
        </w:rPr>
        <w:t>代表团以B</w:t>
      </w:r>
      <w:r w:rsidR="00631C97" w:rsidRPr="00E51DCD">
        <w:rPr>
          <w:rFonts w:ascii="SimSun" w:eastAsia="SimSun" w:hAnsi="SimSun" w:hint="eastAsia"/>
          <w:sz w:val="22"/>
          <w:szCs w:val="22"/>
          <w:lang w:eastAsia="zh-CN"/>
        </w:rPr>
        <w:t>集团</w:t>
      </w:r>
      <w:r w:rsidRPr="00E51DCD">
        <w:rPr>
          <w:rFonts w:ascii="SimSun" w:eastAsia="SimSun" w:hAnsi="SimSun"/>
          <w:sz w:val="22"/>
          <w:szCs w:val="22"/>
          <w:lang w:eastAsia="zh-CN"/>
        </w:rPr>
        <w:t>名义所作的发言。</w:t>
      </w:r>
    </w:p>
    <w:p w14:paraId="3D0694F6" w14:textId="53E5DA4B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首先，本代表团</w:t>
      </w:r>
      <w:r w:rsidR="00631C97" w:rsidRPr="00E51DCD">
        <w:rPr>
          <w:rFonts w:ascii="SimSun" w:eastAsia="SimSun" w:hAnsi="SimSun" w:hint="eastAsia"/>
          <w:sz w:val="22"/>
          <w:szCs w:val="22"/>
          <w:lang w:eastAsia="zh-CN"/>
        </w:rPr>
        <w:t>想要</w:t>
      </w:r>
      <w:r w:rsidRPr="00E51DCD">
        <w:rPr>
          <w:rFonts w:ascii="SimSun" w:eastAsia="SimSun" w:hAnsi="SimSun"/>
          <w:sz w:val="22"/>
          <w:szCs w:val="22"/>
          <w:lang w:eastAsia="zh-CN"/>
        </w:rPr>
        <w:t>感谢主席为本届CDIP会议取得成功</w:t>
      </w:r>
      <w:r w:rsidR="00631C97" w:rsidRPr="00E51DCD">
        <w:rPr>
          <w:rFonts w:ascii="SimSun" w:eastAsia="SimSun" w:hAnsi="SimSun" w:hint="eastAsia"/>
          <w:sz w:val="22"/>
          <w:szCs w:val="22"/>
          <w:lang w:eastAsia="zh-CN"/>
        </w:rPr>
        <w:t>作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出</w:t>
      </w:r>
      <w:r w:rsidRPr="00E51DCD">
        <w:rPr>
          <w:rFonts w:ascii="SimSun" w:eastAsia="SimSun" w:hAnsi="SimSun"/>
          <w:sz w:val="22"/>
          <w:szCs w:val="22"/>
          <w:lang w:eastAsia="zh-CN"/>
        </w:rPr>
        <w:t>的所有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辛勤</w:t>
      </w:r>
      <w:r w:rsidRPr="00E51DCD">
        <w:rPr>
          <w:rFonts w:ascii="SimSun" w:eastAsia="SimSun" w:hAnsi="SimSun"/>
          <w:sz w:val="22"/>
          <w:szCs w:val="22"/>
          <w:lang w:eastAsia="zh-CN"/>
        </w:rPr>
        <w:t>工作。本代表团还要赞扬秘书处在</w:t>
      </w:r>
      <w:r w:rsidR="00631C97" w:rsidRPr="00E51DCD">
        <w:rPr>
          <w:rFonts w:ascii="SimSun" w:eastAsia="SimSun" w:hAnsi="SimSun"/>
          <w:sz w:val="22"/>
          <w:szCs w:val="22"/>
          <w:lang w:eastAsia="zh-CN"/>
        </w:rPr>
        <w:t>2019</w:t>
      </w:r>
      <w:r w:rsidR="00631C97" w:rsidRPr="00E51DCD">
        <w:rPr>
          <w:rFonts w:ascii="SimSun" w:eastAsia="SimSun" w:hAnsi="SimSun" w:hint="eastAsia"/>
          <w:sz w:val="22"/>
          <w:szCs w:val="22"/>
          <w:lang w:eastAsia="zh-CN"/>
        </w:rPr>
        <w:t>冠状病毒病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大流行造成的困难情况</w:t>
      </w:r>
      <w:r w:rsidR="004A342E" w:rsidRPr="00E51DCD">
        <w:rPr>
          <w:rFonts w:ascii="SimSun" w:eastAsia="SimSun" w:hAnsi="SimSun"/>
          <w:sz w:val="22"/>
          <w:szCs w:val="22"/>
          <w:lang w:eastAsia="zh-CN"/>
        </w:rPr>
        <w:t>下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，</w:t>
      </w:r>
      <w:r w:rsidRPr="00E51DCD">
        <w:rPr>
          <w:rFonts w:ascii="SimSun" w:eastAsia="SimSun" w:hAnsi="SimSun"/>
          <w:sz w:val="22"/>
          <w:szCs w:val="22"/>
          <w:lang w:eastAsia="zh-CN"/>
        </w:rPr>
        <w:t>为安排这次会议作</w:t>
      </w:r>
      <w:r w:rsidR="0075255B" w:rsidRPr="00E51DCD">
        <w:rPr>
          <w:rFonts w:ascii="SimSun" w:eastAsia="SimSun" w:hAnsi="SimSun" w:hint="eastAsia"/>
          <w:sz w:val="22"/>
          <w:szCs w:val="22"/>
          <w:lang w:eastAsia="zh-CN"/>
        </w:rPr>
        <w:t>出</w:t>
      </w:r>
      <w:r w:rsidRPr="00E51DCD">
        <w:rPr>
          <w:rFonts w:ascii="SimSun" w:eastAsia="SimSun" w:hAnsi="SimSun"/>
          <w:sz w:val="22"/>
          <w:szCs w:val="22"/>
          <w:lang w:eastAsia="zh-CN"/>
        </w:rPr>
        <w:t>的努力。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我们将积极参与</w:t>
      </w:r>
      <w:r w:rsidR="00631C97" w:rsidRPr="00E51DCD">
        <w:rPr>
          <w:rFonts w:ascii="SimSun" w:eastAsia="SimSun" w:hAnsi="SimSun" w:cs="Microsoft YaHei" w:hint="eastAsia"/>
          <w:sz w:val="22"/>
          <w:szCs w:val="22"/>
          <w:lang w:eastAsia="zh-CN"/>
        </w:rPr>
        <w:t>产权组织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为克服</w:t>
      </w:r>
      <w:r w:rsidR="004A342E" w:rsidRPr="00E51DCD">
        <w:rPr>
          <w:rFonts w:ascii="SimSun" w:eastAsia="SimSun" w:hAnsi="SimSun"/>
          <w:sz w:val="22"/>
          <w:szCs w:val="22"/>
          <w:lang w:eastAsia="zh-CN"/>
        </w:rPr>
        <w:t>这一艰难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局面所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作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75255B" w:rsidRPr="00E51DCD">
        <w:rPr>
          <w:rFonts w:ascii="SimSun" w:eastAsia="SimSun" w:hAnsi="SimSun" w:hint="eastAsia"/>
          <w:sz w:val="22"/>
          <w:szCs w:val="22"/>
          <w:lang w:eastAsia="zh-CN"/>
        </w:rPr>
        <w:t>工作</w:t>
      </w:r>
      <w:r w:rsidR="0030169A"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0C470541" w14:textId="45273629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自1987年以来，日本政府</w:t>
      </w:r>
      <w:r w:rsidR="004A342E" w:rsidRPr="00E51DCD">
        <w:rPr>
          <w:rFonts w:ascii="SimSun" w:eastAsia="SimSun" w:hAnsi="SimSun"/>
          <w:sz w:val="22"/>
          <w:szCs w:val="22"/>
          <w:lang w:eastAsia="zh-CN"/>
        </w:rPr>
        <w:t>每年都</w:t>
      </w:r>
      <w:r w:rsidRPr="00E51DCD">
        <w:rPr>
          <w:rFonts w:ascii="SimSun" w:eastAsia="SimSun" w:hAnsi="SimSun"/>
          <w:sz w:val="22"/>
          <w:szCs w:val="22"/>
          <w:lang w:eastAsia="zh-CN"/>
        </w:rPr>
        <w:t>向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Pr="00E51DCD">
        <w:rPr>
          <w:rFonts w:ascii="SimSun" w:eastAsia="SimSun" w:hAnsi="SimSun"/>
          <w:sz w:val="22"/>
          <w:szCs w:val="22"/>
          <w:lang w:eastAsia="zh-CN"/>
        </w:rPr>
        <w:t>提供自愿</w:t>
      </w:r>
      <w:r w:rsidRPr="00E51DCD">
        <w:rPr>
          <w:rFonts w:ascii="SimSun" w:eastAsia="SimSun" w:hAnsi="SimSun" w:hint="eastAsia"/>
          <w:sz w:val="22"/>
          <w:szCs w:val="22"/>
          <w:lang w:eastAsia="zh-CN"/>
        </w:rPr>
        <w:t>捐款</w:t>
      </w:r>
      <w:r w:rsidRPr="00E51DCD">
        <w:rPr>
          <w:rFonts w:ascii="SimSun" w:eastAsia="SimSun" w:hAnsi="SimSun"/>
          <w:sz w:val="22"/>
          <w:szCs w:val="22"/>
          <w:lang w:eastAsia="zh-CN"/>
        </w:rPr>
        <w:t>，用于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其</w:t>
      </w:r>
      <w:r w:rsidRPr="00E51DCD">
        <w:rPr>
          <w:rFonts w:ascii="SimSun" w:eastAsia="SimSun" w:hAnsi="SimSun"/>
          <w:sz w:val="22"/>
          <w:szCs w:val="22"/>
          <w:lang w:eastAsia="zh-CN"/>
        </w:rPr>
        <w:t>在知识产权领域的发展举措。今年，日本</w:t>
      </w:r>
      <w:r w:rsidR="007D6381" w:rsidRPr="00E51DCD">
        <w:rPr>
          <w:rFonts w:ascii="SimSun" w:eastAsia="SimSun" w:hAnsi="SimSun" w:hint="eastAsia"/>
          <w:sz w:val="22"/>
          <w:szCs w:val="22"/>
          <w:lang w:eastAsia="zh-CN"/>
        </w:rPr>
        <w:t>共</w:t>
      </w:r>
      <w:r w:rsidRPr="00E51DCD">
        <w:rPr>
          <w:rFonts w:ascii="SimSun" w:eastAsia="SimSun" w:hAnsi="SimSun" w:hint="eastAsia"/>
          <w:sz w:val="22"/>
          <w:szCs w:val="22"/>
          <w:lang w:eastAsia="zh-CN"/>
        </w:rPr>
        <w:t>捐款</w:t>
      </w:r>
      <w:r w:rsidR="00BB5B22" w:rsidRPr="00E51DCD">
        <w:rPr>
          <w:rFonts w:ascii="SimSun" w:eastAsia="SimSun" w:hAnsi="SimSun"/>
          <w:sz w:val="22"/>
          <w:szCs w:val="22"/>
          <w:lang w:eastAsia="zh-CN"/>
        </w:rPr>
        <w:t>470</w:t>
      </w:r>
      <w:r w:rsidRPr="00E51DCD">
        <w:rPr>
          <w:rFonts w:ascii="SimSun" w:eastAsia="SimSun" w:hAnsi="SimSun"/>
          <w:sz w:val="22"/>
          <w:szCs w:val="22"/>
          <w:lang w:eastAsia="zh-CN"/>
        </w:rPr>
        <w:t>万瑞郎</w:t>
      </w:r>
      <w:r w:rsidR="008E501A"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16096BAA" w14:textId="2E493F12" w:rsidR="00576C31" w:rsidRPr="00E51DCD" w:rsidRDefault="00475444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日本</w:t>
      </w:r>
      <w:r w:rsidR="0075255B" w:rsidRPr="00E51DCD">
        <w:rPr>
          <w:rFonts w:ascii="SimSun" w:eastAsia="SimSun" w:hAnsi="SimSun"/>
          <w:sz w:val="22"/>
          <w:szCs w:val="22"/>
          <w:lang w:eastAsia="zh-CN"/>
        </w:rPr>
        <w:t>一直在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有效利用这些被称为</w:t>
      </w:r>
      <w:r w:rsidR="00E2399C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E2399C" w:rsidRPr="00E51DCD">
        <w:rPr>
          <w:rFonts w:ascii="SimSun" w:eastAsia="SimSun" w:hAnsi="SimSun"/>
          <w:sz w:val="22"/>
          <w:szCs w:val="22"/>
          <w:lang w:eastAsia="zh-CN"/>
        </w:rPr>
        <w:t>（</w:t>
      </w:r>
      <w:r w:rsidR="00490208" w:rsidRPr="00E51DCD">
        <w:rPr>
          <w:rFonts w:ascii="SimSun" w:eastAsia="SimSun" w:hAnsi="SimSun"/>
          <w:sz w:val="22"/>
          <w:szCs w:val="22"/>
          <w:lang w:eastAsia="zh-CN"/>
        </w:rPr>
        <w:t xml:space="preserve">FIT </w:t>
      </w:r>
      <w:r w:rsidR="00E2399C" w:rsidRPr="00E51DCD">
        <w:rPr>
          <w:rFonts w:ascii="SimSun" w:eastAsia="SimSun" w:hAnsi="SimSun"/>
          <w:sz w:val="22"/>
          <w:szCs w:val="22"/>
          <w:lang w:eastAsia="zh-CN"/>
        </w:rPr>
        <w:t>Japan IP Global</w:t>
      </w:r>
      <w:r w:rsidR="00490208" w:rsidRPr="00E51DCD">
        <w:rPr>
          <w:rFonts w:ascii="SimSun" w:eastAsia="SimSun" w:hAnsi="SimSun"/>
          <w:sz w:val="22"/>
          <w:szCs w:val="22"/>
          <w:lang w:eastAsia="zh-CN"/>
        </w:rPr>
        <w:t>）的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自愿捐款实施各种计划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在工业产权领域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帮助全世界的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发展中国家。自1996年以来，日本</w:t>
      </w:r>
      <w:r w:rsidR="008049E1" w:rsidRPr="00E51DCD">
        <w:rPr>
          <w:rFonts w:ascii="SimSun" w:eastAsia="SimSun" w:hAnsi="SimSun" w:hint="eastAsia"/>
          <w:sz w:val="22"/>
          <w:szCs w:val="22"/>
          <w:lang w:eastAsia="zh-CN"/>
        </w:rPr>
        <w:t>特许厅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已经邀请了来自</w:t>
      </w:r>
      <w:r w:rsidR="009143CF" w:rsidRPr="00E51DCD">
        <w:rPr>
          <w:rFonts w:ascii="SimSun" w:eastAsia="SimSun" w:hAnsi="SimSun"/>
          <w:sz w:val="22"/>
          <w:szCs w:val="22"/>
          <w:lang w:eastAsia="zh-CN"/>
        </w:rPr>
        <w:t>61个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国家和4个地区知识产权局的1</w:t>
      </w:r>
      <w:proofErr w:type="gramStart"/>
      <w:r w:rsidR="008049E1" w:rsidRPr="00E51DCD">
        <w:rPr>
          <w:rFonts w:ascii="SimSun" w:eastAsia="SimSun" w:hAnsi="SimSun" w:hint="eastAsia"/>
          <w:sz w:val="22"/>
          <w:szCs w:val="22"/>
          <w:lang w:eastAsia="zh-CN"/>
        </w:rPr>
        <w:t>,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800多名</w:t>
      </w:r>
      <w:r w:rsidR="008049E1" w:rsidRPr="00E51DCD">
        <w:rPr>
          <w:rFonts w:ascii="SimSun" w:eastAsia="SimSun" w:hAnsi="SimSun" w:hint="eastAsia"/>
          <w:sz w:val="22"/>
          <w:szCs w:val="22"/>
          <w:lang w:eastAsia="zh-CN"/>
        </w:rPr>
        <w:t>学员</w:t>
      </w:r>
      <w:proofErr w:type="gramEnd"/>
      <w:r w:rsidR="00F20FCB" w:rsidRPr="00E51DCD">
        <w:rPr>
          <w:rFonts w:ascii="SimSun" w:eastAsia="SimSun" w:hAnsi="SimSun"/>
          <w:sz w:val="22"/>
          <w:szCs w:val="22"/>
          <w:lang w:eastAsia="zh-CN"/>
        </w:rPr>
        <w:t>。此外，自1987年以来，日本</w:t>
      </w:r>
      <w:r w:rsidR="008049E1" w:rsidRPr="00E51DCD">
        <w:rPr>
          <w:rFonts w:ascii="SimSun" w:eastAsia="SimSun" w:hAnsi="SimSun" w:hint="eastAsia"/>
          <w:sz w:val="22"/>
          <w:szCs w:val="22"/>
          <w:lang w:eastAsia="zh-CN"/>
        </w:rPr>
        <w:t>特许厅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已向</w:t>
      </w:r>
      <w:r w:rsidR="00AF1161" w:rsidRPr="00E51DCD">
        <w:rPr>
          <w:rFonts w:ascii="SimSun" w:eastAsia="SimSun" w:hAnsi="SimSun"/>
          <w:sz w:val="22"/>
          <w:szCs w:val="22"/>
          <w:lang w:eastAsia="zh-CN"/>
        </w:rPr>
        <w:t>38个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国家派遣了400多名</w:t>
      </w:r>
      <w:r w:rsidR="00521EE9" w:rsidRPr="00E51DCD">
        <w:rPr>
          <w:rFonts w:ascii="SimSun" w:eastAsia="SimSun" w:hAnsi="SimSun"/>
          <w:sz w:val="22"/>
          <w:szCs w:val="22"/>
          <w:lang w:eastAsia="zh-CN"/>
        </w:rPr>
        <w:t>专家</w:t>
      </w:r>
      <w:r w:rsidR="00F20FCB" w:rsidRPr="00E51DCD">
        <w:rPr>
          <w:rFonts w:ascii="SimSun" w:eastAsia="SimSun" w:hAnsi="SimSun" w:hint="eastAsia"/>
          <w:sz w:val="22"/>
          <w:szCs w:val="22"/>
          <w:lang w:eastAsia="zh-CN"/>
        </w:rPr>
        <w:t>。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工作计划包括讲习班和研讨会，以及支持各知识产权局启动或升级其</w:t>
      </w:r>
      <w:r w:rsidR="008049E1" w:rsidRPr="00E51DCD">
        <w:rPr>
          <w:rFonts w:ascii="SimSun" w:eastAsia="SimSun" w:hAnsi="SimSun" w:hint="eastAsia"/>
          <w:sz w:val="22"/>
          <w:szCs w:val="22"/>
          <w:lang w:eastAsia="zh-CN"/>
        </w:rPr>
        <w:t>信息技术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基础设施。</w:t>
      </w:r>
    </w:p>
    <w:p w14:paraId="3D3EFAD8" w14:textId="56EFFF53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借此机会，</w:t>
      </w:r>
      <w:r w:rsidR="004355B8" w:rsidRPr="00E51DCD">
        <w:rPr>
          <w:rFonts w:ascii="SimSun" w:eastAsia="SimSun" w:hAnsi="SimSun"/>
          <w:sz w:val="22"/>
          <w:szCs w:val="22"/>
          <w:lang w:eastAsia="zh-CN"/>
        </w:rPr>
        <w:t>我们想</w:t>
      </w:r>
      <w:r w:rsidR="0075255B" w:rsidRPr="00E51DCD">
        <w:rPr>
          <w:rFonts w:ascii="SimSun" w:eastAsia="SimSun" w:hAnsi="SimSun" w:hint="eastAsia"/>
          <w:sz w:val="22"/>
          <w:szCs w:val="22"/>
          <w:lang w:eastAsia="zh-CN"/>
        </w:rPr>
        <w:t>重点介绍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通过</w:t>
      </w:r>
      <w:r w:rsidR="000522D9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0522D9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开展的</w:t>
      </w:r>
      <w:r w:rsidR="004355B8" w:rsidRPr="00E51DCD">
        <w:rPr>
          <w:rFonts w:ascii="SimSun" w:eastAsia="SimSun" w:hAnsi="SimSun"/>
          <w:sz w:val="22"/>
          <w:szCs w:val="22"/>
          <w:lang w:eastAsia="zh-CN"/>
        </w:rPr>
        <w:t>一些活动。</w:t>
      </w:r>
    </w:p>
    <w:p w14:paraId="498A3C04" w14:textId="6E2E428C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首先，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0B048B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Pr="00E51DCD">
        <w:rPr>
          <w:rFonts w:ascii="SimSun" w:eastAsia="SimSun" w:hAnsi="SimSun"/>
          <w:sz w:val="22"/>
          <w:szCs w:val="22"/>
          <w:lang w:eastAsia="zh-CN"/>
        </w:rPr>
        <w:t>被用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于</w:t>
      </w:r>
      <w:r w:rsidRPr="00E51DCD">
        <w:rPr>
          <w:rFonts w:ascii="SimSun" w:eastAsia="SimSun" w:hAnsi="SimSun"/>
          <w:sz w:val="22"/>
          <w:szCs w:val="22"/>
          <w:lang w:eastAsia="zh-CN"/>
        </w:rPr>
        <w:t>帮助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开展涉及落实</w:t>
      </w:r>
      <w:r w:rsidRPr="00E51DCD">
        <w:rPr>
          <w:rFonts w:ascii="SimSun" w:eastAsia="SimSun" w:hAnsi="SimSun"/>
          <w:sz w:val="22"/>
          <w:szCs w:val="22"/>
          <w:lang w:eastAsia="zh-CN"/>
        </w:rPr>
        <w:t>可持续发展目标的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活动。</w:t>
      </w:r>
    </w:p>
    <w:p w14:paraId="7D3299CE" w14:textId="001BA58A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例如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，在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、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非洲地区知识产权组织（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ARIPO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）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和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非洲知识产权组织（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OAPI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）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合作下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0B048B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0B048B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3040A6" w:rsidRPr="00E51DCD">
        <w:rPr>
          <w:rFonts w:ascii="SimSun" w:eastAsia="SimSun" w:hAnsi="SimSun"/>
          <w:sz w:val="22"/>
          <w:szCs w:val="22"/>
          <w:lang w:eastAsia="zh-CN"/>
        </w:rPr>
        <w:t>被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用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于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资助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津巴布韦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哈拉雷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非洲大学和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喀麦隆</w:t>
      </w:r>
      <w:r w:rsidR="002C3A61" w:rsidRPr="00E51DCD">
        <w:rPr>
          <w:rFonts w:ascii="SimSun" w:eastAsia="SimSun" w:hAnsi="SimSun"/>
          <w:sz w:val="22"/>
          <w:szCs w:val="22"/>
          <w:lang w:eastAsia="zh-CN"/>
        </w:rPr>
        <w:t>雅温得第二大学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的知识产权</w:t>
      </w:r>
      <w:r w:rsidR="001426FA" w:rsidRPr="00E51DCD">
        <w:rPr>
          <w:rFonts w:ascii="SimSun" w:eastAsia="SimSun" w:hAnsi="SimSun" w:hint="eastAsia"/>
          <w:sz w:val="22"/>
          <w:szCs w:val="22"/>
          <w:lang w:eastAsia="zh-CN"/>
        </w:rPr>
        <w:t>硕士学位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项目</w:t>
      </w:r>
      <w:r w:rsidR="007B3453" w:rsidRPr="00E51DCD">
        <w:rPr>
          <w:rFonts w:ascii="SimSun" w:eastAsia="SimSun" w:hAnsi="SimSun"/>
          <w:sz w:val="22"/>
          <w:szCs w:val="22"/>
          <w:lang w:eastAsia="zh-CN"/>
        </w:rPr>
        <w:t>。每年</w:t>
      </w:r>
      <w:r w:rsidR="00D91FB6" w:rsidRPr="00E51DCD">
        <w:rPr>
          <w:rFonts w:ascii="SimSun" w:eastAsia="SimSun" w:hAnsi="SimSun"/>
          <w:sz w:val="22"/>
          <w:szCs w:val="22"/>
          <w:lang w:eastAsia="zh-CN"/>
        </w:rPr>
        <w:t>约有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30名来自ARIPO和OAPI成员国的学生参加这些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项目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并且日本工业产权全球</w:t>
      </w:r>
      <w:r w:rsidR="00620C56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每年向约12名学生提供奖学金。到目前为止，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已有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189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人从这些项目中毕业，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并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正在为推动各自国家的知识产权事业</w:t>
      </w:r>
      <w:r w:rsidR="00620C56" w:rsidRPr="00E51DCD">
        <w:rPr>
          <w:rFonts w:ascii="SimSun" w:eastAsia="SimSun" w:hAnsi="SimSun" w:hint="eastAsia"/>
          <w:sz w:val="22"/>
          <w:szCs w:val="22"/>
          <w:lang w:eastAsia="zh-CN"/>
        </w:rPr>
        <w:t>作出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积极贡献</w:t>
      </w:r>
      <w:r w:rsidR="00FF1DBB" w:rsidRPr="00E51DCD">
        <w:rPr>
          <w:rFonts w:ascii="SimSun" w:eastAsia="SimSun" w:hAnsi="SimSun"/>
          <w:sz w:val="22"/>
          <w:szCs w:val="22"/>
          <w:lang w:eastAsia="zh-CN"/>
        </w:rPr>
        <w:t>。</w:t>
      </w:r>
      <w:r w:rsidR="004D0C45" w:rsidRPr="00E51DCD">
        <w:rPr>
          <w:rFonts w:ascii="SimSun" w:eastAsia="SimSun" w:hAnsi="SimSun"/>
          <w:sz w:val="22"/>
          <w:szCs w:val="22"/>
          <w:lang w:eastAsia="zh-CN"/>
        </w:rPr>
        <w:t>我们相信，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这些项目</w:t>
      </w:r>
      <w:r w:rsidR="004D0C45" w:rsidRPr="00E51DCD">
        <w:rPr>
          <w:rFonts w:ascii="SimSun" w:eastAsia="SimSun" w:hAnsi="SimSun"/>
          <w:sz w:val="22"/>
          <w:szCs w:val="22"/>
          <w:lang w:eastAsia="zh-CN"/>
        </w:rPr>
        <w:t>对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ARIPO和OAPI成员国</w:t>
      </w:r>
      <w:r w:rsidR="003F437C" w:rsidRPr="00E51DCD">
        <w:rPr>
          <w:rFonts w:ascii="SimSun" w:eastAsia="SimSun" w:hAnsi="SimSun" w:hint="eastAsia"/>
          <w:sz w:val="22"/>
          <w:szCs w:val="22"/>
          <w:lang w:eastAsia="zh-CN"/>
        </w:rPr>
        <w:t>有所帮助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，因为</w:t>
      </w:r>
      <w:r w:rsidR="003F437C" w:rsidRPr="00E51DCD">
        <w:rPr>
          <w:rFonts w:ascii="SimSun" w:eastAsia="SimSun" w:hAnsi="SimSun" w:hint="eastAsia"/>
          <w:sz w:val="22"/>
          <w:szCs w:val="22"/>
          <w:lang w:eastAsia="zh-CN"/>
        </w:rPr>
        <w:t>项目能够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培养出未来的领导人，负责</w:t>
      </w:r>
      <w:r w:rsidR="003A7AED" w:rsidRPr="00E51DCD">
        <w:rPr>
          <w:rFonts w:ascii="SimSun" w:eastAsia="SimSun" w:hAnsi="SimSun"/>
          <w:sz w:val="22"/>
          <w:szCs w:val="22"/>
          <w:lang w:eastAsia="zh-CN"/>
        </w:rPr>
        <w:t>从知识产权方面</w:t>
      </w:r>
      <w:r w:rsidR="003A7AED" w:rsidRPr="00E51DCD">
        <w:rPr>
          <w:rFonts w:ascii="SimSun" w:eastAsia="SimSun" w:hAnsi="SimSun" w:hint="eastAsia"/>
          <w:sz w:val="22"/>
          <w:szCs w:val="22"/>
          <w:lang w:eastAsia="zh-CN"/>
        </w:rPr>
        <w:t>制定其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国家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、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经济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、</w:t>
      </w:r>
      <w:r w:rsidR="00CB20C1" w:rsidRPr="00E51DCD">
        <w:rPr>
          <w:rFonts w:ascii="SimSun" w:eastAsia="SimSun" w:hAnsi="SimSun"/>
          <w:sz w:val="22"/>
          <w:szCs w:val="22"/>
          <w:lang w:eastAsia="zh-CN"/>
        </w:rPr>
        <w:t>科学和技术政策</w:t>
      </w:r>
      <w:r w:rsidR="004D0C45"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4923F3B2" w14:textId="18B36064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此外，</w:t>
      </w:r>
      <w:r w:rsidR="00C41F84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024FBE" w:rsidRPr="00E51DCD">
        <w:rPr>
          <w:rFonts w:ascii="SimSun" w:eastAsia="SimSun" w:hAnsi="SimSun"/>
          <w:sz w:val="22"/>
          <w:szCs w:val="22"/>
          <w:lang w:eastAsia="zh-CN"/>
        </w:rPr>
        <w:t>还对</w:t>
      </w:r>
      <w:r w:rsidR="00C41F84" w:rsidRPr="00E51DCD">
        <w:rPr>
          <w:rFonts w:ascii="SimSun" w:eastAsia="SimSun" w:hAnsi="SimSun" w:hint="eastAsia"/>
          <w:sz w:val="22"/>
          <w:szCs w:val="22"/>
          <w:lang w:eastAsia="zh-CN"/>
        </w:rPr>
        <w:t>其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设立的技术与创新支持中心（TISC）的工作人员培训进行了可行性研究，目的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是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改善发展中国家获取知识产权信息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的机会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。</w:t>
      </w:r>
      <w:r w:rsidR="00C41F84" w:rsidRPr="00E51DCD">
        <w:rPr>
          <w:rFonts w:ascii="SimSun" w:eastAsia="SimSun" w:hAnsi="SimSun" w:hint="eastAsia"/>
          <w:sz w:val="22"/>
          <w:szCs w:val="22"/>
          <w:lang w:eastAsia="zh-CN"/>
        </w:rPr>
        <w:t>在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2020年，为</w:t>
      </w:r>
      <w:r w:rsidR="00BF64FE" w:rsidRPr="00E51DCD">
        <w:rPr>
          <w:rFonts w:ascii="SimSun" w:eastAsia="SimSun" w:hAnsi="SimSun" w:hint="eastAsia"/>
          <w:sz w:val="22"/>
          <w:szCs w:val="22"/>
          <w:lang w:eastAsia="zh-CN"/>
        </w:rPr>
        <w:t>A</w:t>
      </w:r>
      <w:r w:rsidR="00BF64FE" w:rsidRPr="00E51DCD">
        <w:rPr>
          <w:rFonts w:ascii="SimSun" w:eastAsia="SimSun" w:hAnsi="SimSun"/>
          <w:sz w:val="22"/>
          <w:szCs w:val="22"/>
          <w:lang w:eastAsia="zh-CN"/>
        </w:rPr>
        <w:t>RIPO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和东盟成员国举行了</w:t>
      </w:r>
      <w:r w:rsidR="00E44873" w:rsidRPr="00E51DCD">
        <w:rPr>
          <w:rFonts w:ascii="SimSun" w:eastAsia="SimSun" w:hAnsi="SimSun" w:hint="eastAsia"/>
          <w:sz w:val="22"/>
          <w:szCs w:val="22"/>
          <w:lang w:eastAsia="zh-CN"/>
        </w:rPr>
        <w:t>两场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区域性</w:t>
      </w:r>
      <w:r w:rsidR="0075255B" w:rsidRPr="00E51DCD">
        <w:rPr>
          <w:rFonts w:ascii="SimSun" w:eastAsia="SimSun" w:hAnsi="SimSun" w:hint="eastAsia"/>
          <w:sz w:val="22"/>
          <w:szCs w:val="22"/>
          <w:lang w:eastAsia="zh-CN"/>
        </w:rPr>
        <w:t>线上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会议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，根据可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lastRenderedPageBreak/>
        <w:t>行性研究的结果</w:t>
      </w:r>
      <w:r w:rsidR="00E44873" w:rsidRPr="00E51DCD">
        <w:rPr>
          <w:rFonts w:ascii="SimSun" w:eastAsia="SimSun" w:hAnsi="SimSun" w:hint="eastAsia"/>
          <w:sz w:val="22"/>
          <w:szCs w:val="22"/>
          <w:lang w:eastAsia="zh-CN"/>
        </w:rPr>
        <w:t>探讨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区域性TISC网络的进一步发展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。我们认为，这些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会议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将有助于改善TISC</w:t>
      </w:r>
      <w:r w:rsidR="001A7F93" w:rsidRPr="00E51DCD">
        <w:rPr>
          <w:rFonts w:ascii="SimSun" w:eastAsia="SimSun" w:hAnsi="SimSun" w:hint="eastAsia"/>
          <w:sz w:val="22"/>
          <w:szCs w:val="22"/>
          <w:lang w:eastAsia="zh-CN"/>
        </w:rPr>
        <w:t>的职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能，为创新者提供基于本地的高质量技术信息，并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支持创新者，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为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开发其潜力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以及</w:t>
      </w:r>
      <w:r w:rsidR="00145FB7" w:rsidRPr="00E51DCD">
        <w:rPr>
          <w:rFonts w:ascii="SimSun" w:eastAsia="SimSun" w:hAnsi="SimSun"/>
          <w:sz w:val="22"/>
          <w:szCs w:val="22"/>
          <w:lang w:eastAsia="zh-CN"/>
        </w:rPr>
        <w:t>创造、保护和管理其知识产权</w:t>
      </w:r>
      <w:r w:rsidR="001426FA" w:rsidRPr="00E51DCD">
        <w:rPr>
          <w:rFonts w:ascii="SimSun" w:eastAsia="SimSun" w:hAnsi="SimSun"/>
          <w:sz w:val="22"/>
          <w:szCs w:val="22"/>
          <w:lang w:eastAsia="zh-CN"/>
        </w:rPr>
        <w:t>提供服务</w:t>
      </w:r>
      <w:r w:rsidR="001F4366"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1C56B026" w14:textId="3485A90E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其次，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4F2D14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F02072" w:rsidRPr="00E51DCD">
        <w:rPr>
          <w:rFonts w:ascii="SimSun" w:eastAsia="SimSun" w:hAnsi="SimSun"/>
          <w:sz w:val="22"/>
          <w:szCs w:val="22"/>
          <w:lang w:eastAsia="zh-CN"/>
        </w:rPr>
        <w:t>也</w:t>
      </w:r>
      <w:r w:rsidR="008D0D6F" w:rsidRPr="00E51DCD">
        <w:rPr>
          <w:rFonts w:ascii="SimSun" w:eastAsia="SimSun" w:hAnsi="SimSun"/>
          <w:sz w:val="22"/>
          <w:szCs w:val="22"/>
          <w:lang w:eastAsia="zh-CN"/>
        </w:rPr>
        <w:t>被</w:t>
      </w:r>
      <w:r w:rsidR="008D0D6F" w:rsidRPr="00E51DCD">
        <w:rPr>
          <w:rFonts w:ascii="SimSun" w:eastAsia="SimSun" w:hAnsi="SimSun" w:hint="eastAsia"/>
          <w:sz w:val="22"/>
          <w:szCs w:val="22"/>
          <w:lang w:eastAsia="zh-CN"/>
        </w:rPr>
        <w:t>用来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促进</w:t>
      </w:r>
      <w:r w:rsidR="002F5CC7" w:rsidRPr="00E51DCD">
        <w:rPr>
          <w:rFonts w:ascii="SimSun" w:eastAsia="SimSun" w:hAnsi="SimSun"/>
          <w:sz w:val="22"/>
          <w:szCs w:val="22"/>
          <w:lang w:eastAsia="zh-CN"/>
        </w:rPr>
        <w:t>数字化领域的</w:t>
      </w:r>
      <w:r w:rsidR="008D0D6F" w:rsidRPr="00E51DCD">
        <w:rPr>
          <w:rFonts w:ascii="SimSun" w:eastAsia="SimSun" w:hAnsi="SimSun"/>
          <w:sz w:val="22"/>
          <w:szCs w:val="22"/>
          <w:lang w:eastAsia="zh-CN"/>
        </w:rPr>
        <w:t>知识产权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与</w:t>
      </w:r>
      <w:r w:rsidR="008D0D6F" w:rsidRPr="00E51DCD">
        <w:rPr>
          <w:rFonts w:ascii="SimSun" w:eastAsia="SimSun" w:hAnsi="SimSun"/>
          <w:sz w:val="22"/>
          <w:szCs w:val="22"/>
          <w:lang w:eastAsia="zh-CN"/>
        </w:rPr>
        <w:t>发展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相关</w:t>
      </w:r>
      <w:r w:rsidR="008D0D6F" w:rsidRPr="00E51DCD">
        <w:rPr>
          <w:rFonts w:ascii="SimSun" w:eastAsia="SimSun" w:hAnsi="SimSun"/>
          <w:sz w:val="22"/>
          <w:szCs w:val="22"/>
          <w:lang w:eastAsia="zh-CN"/>
        </w:rPr>
        <w:t>活动。</w:t>
      </w:r>
    </w:p>
    <w:p w14:paraId="3CF26641" w14:textId="003CD80D" w:rsidR="00576C31" w:rsidRPr="00E51DCD" w:rsidRDefault="008D0D6F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自2017年以来，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4F2D14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已</w:t>
      </w:r>
      <w:r w:rsidRPr="00E51DCD">
        <w:rPr>
          <w:rFonts w:ascii="SimSun" w:eastAsia="SimSun" w:hAnsi="SimSun"/>
          <w:sz w:val="22"/>
          <w:szCs w:val="22"/>
          <w:lang w:eastAsia="zh-CN"/>
        </w:rPr>
        <w:t>被用于帮助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若干</w:t>
      </w:r>
      <w:r w:rsidRPr="00E51DCD">
        <w:rPr>
          <w:rFonts w:ascii="SimSun" w:eastAsia="SimSun" w:hAnsi="SimSun"/>
          <w:sz w:val="22"/>
          <w:szCs w:val="22"/>
          <w:lang w:eastAsia="zh-CN"/>
        </w:rPr>
        <w:t>国家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进行</w:t>
      </w:r>
      <w:r w:rsidRPr="00E51DCD">
        <w:rPr>
          <w:rFonts w:ascii="SimSun" w:eastAsia="SimSun" w:hAnsi="SimSun"/>
          <w:sz w:val="22"/>
          <w:szCs w:val="22"/>
          <w:lang w:eastAsia="zh-CN"/>
        </w:rPr>
        <w:t>国家知识产权数据数字化。例如，</w:t>
      </w:r>
      <w:r w:rsidR="002102DF" w:rsidRPr="00E51DCD">
        <w:rPr>
          <w:rFonts w:ascii="SimSun" w:eastAsia="SimSun" w:hAnsi="SimSun"/>
          <w:sz w:val="22"/>
          <w:szCs w:val="22"/>
          <w:lang w:eastAsia="zh-CN"/>
        </w:rPr>
        <w:t>在</w:t>
      </w:r>
      <w:r w:rsidR="00DE3794" w:rsidRPr="00E51DCD">
        <w:rPr>
          <w:rFonts w:ascii="SimSun" w:eastAsia="SimSun" w:hAnsi="SimSun" w:hint="eastAsia"/>
          <w:sz w:val="22"/>
          <w:szCs w:val="22"/>
          <w:lang w:eastAsia="zh-CN"/>
        </w:rPr>
        <w:t>2020年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帮助</w:t>
      </w:r>
      <w:r w:rsidR="00722649" w:rsidRPr="00E51DCD">
        <w:rPr>
          <w:rFonts w:ascii="SimSun" w:eastAsia="SimSun" w:hAnsi="SimSun"/>
          <w:sz w:val="22"/>
          <w:szCs w:val="22"/>
          <w:lang w:eastAsia="zh-CN"/>
        </w:rPr>
        <w:t>博茨瓦纳、</w:t>
      </w:r>
      <w:r w:rsidR="004F2D14" w:rsidRPr="00E51DCD">
        <w:rPr>
          <w:rFonts w:ascii="SimSun" w:eastAsia="SimSun" w:hAnsi="SimSun"/>
          <w:sz w:val="22"/>
          <w:szCs w:val="22"/>
          <w:lang w:eastAsia="zh-CN"/>
        </w:rPr>
        <w:t>斯威士兰</w:t>
      </w:r>
      <w:r w:rsidR="00722649" w:rsidRPr="00E51DCD">
        <w:rPr>
          <w:rFonts w:ascii="SimSun" w:eastAsia="SimSun" w:hAnsi="SimSun"/>
          <w:sz w:val="22"/>
          <w:szCs w:val="22"/>
          <w:lang w:eastAsia="zh-CN"/>
        </w:rPr>
        <w:t>、马达加斯加、马拉维、泰国、乌干达、越南、</w:t>
      </w:r>
      <w:r w:rsidR="001C52D3" w:rsidRPr="00E51DCD">
        <w:rPr>
          <w:rFonts w:ascii="SimSun" w:eastAsia="SimSun" w:hAnsi="SimSun"/>
          <w:sz w:val="22"/>
          <w:szCs w:val="22"/>
          <w:lang w:eastAsia="zh-CN"/>
        </w:rPr>
        <w:t>赞比亚和非洲知识产权组织</w:t>
      </w:r>
      <w:r w:rsidR="00E71586" w:rsidRPr="00E51DCD">
        <w:rPr>
          <w:rFonts w:ascii="SimSun" w:eastAsia="SimSun" w:hAnsi="SimSun" w:hint="eastAsia"/>
          <w:sz w:val="22"/>
          <w:szCs w:val="22"/>
          <w:lang w:eastAsia="zh-CN"/>
        </w:rPr>
        <w:t>实现了</w:t>
      </w:r>
      <w:r w:rsidR="002102DF" w:rsidRPr="00E51DCD">
        <w:rPr>
          <w:rFonts w:ascii="SimSun" w:eastAsia="SimSun" w:hAnsi="SimSun" w:hint="eastAsia"/>
          <w:sz w:val="22"/>
          <w:szCs w:val="22"/>
          <w:lang w:eastAsia="zh-CN"/>
        </w:rPr>
        <w:t>知识产权</w:t>
      </w:r>
      <w:r w:rsidR="004F2D14" w:rsidRPr="00E51DCD">
        <w:rPr>
          <w:rFonts w:ascii="SimSun" w:eastAsia="SimSun" w:hAnsi="SimSun" w:hint="eastAsia"/>
          <w:sz w:val="22"/>
          <w:szCs w:val="22"/>
          <w:lang w:eastAsia="zh-CN"/>
        </w:rPr>
        <w:t>文献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数字化</w:t>
      </w:r>
      <w:r w:rsidRPr="00E51DCD">
        <w:rPr>
          <w:rFonts w:ascii="SimSun" w:eastAsia="SimSun" w:hAnsi="SimSun"/>
          <w:sz w:val="22"/>
          <w:szCs w:val="22"/>
          <w:lang w:eastAsia="zh-CN"/>
        </w:rPr>
        <w:t>。我们相信，高质量的国家知识产权数字</w:t>
      </w:r>
      <w:r w:rsidR="00E0449A" w:rsidRPr="00E51DCD">
        <w:rPr>
          <w:rFonts w:ascii="SimSun" w:eastAsia="SimSun" w:hAnsi="SimSun" w:hint="eastAsia"/>
          <w:sz w:val="22"/>
          <w:szCs w:val="22"/>
          <w:lang w:eastAsia="zh-CN"/>
        </w:rPr>
        <w:t>化</w:t>
      </w:r>
      <w:r w:rsidRPr="00E51DCD">
        <w:rPr>
          <w:rFonts w:ascii="SimSun" w:eastAsia="SimSun" w:hAnsi="SimSun"/>
          <w:sz w:val="22"/>
          <w:szCs w:val="22"/>
          <w:lang w:eastAsia="zh-CN"/>
        </w:rPr>
        <w:t>数据使这些国家的</w:t>
      </w:r>
      <w:r w:rsidR="00DB4900" w:rsidRPr="00E51DCD">
        <w:rPr>
          <w:rFonts w:ascii="SimSun" w:eastAsia="SimSun" w:hAnsi="SimSun"/>
          <w:sz w:val="22"/>
          <w:szCs w:val="22"/>
          <w:lang w:eastAsia="zh-CN"/>
        </w:rPr>
        <w:t>知识产权局</w:t>
      </w:r>
      <w:r w:rsidR="00E0449A" w:rsidRPr="00E51DCD">
        <w:rPr>
          <w:rFonts w:ascii="SimSun" w:eastAsia="SimSun" w:hAnsi="SimSun" w:hint="eastAsia"/>
          <w:sz w:val="22"/>
          <w:szCs w:val="22"/>
          <w:lang w:eastAsia="zh-CN"/>
        </w:rPr>
        <w:t>更有效</w:t>
      </w:r>
      <w:r w:rsidR="0075255B" w:rsidRPr="00E51DCD">
        <w:rPr>
          <w:rFonts w:ascii="SimSun" w:eastAsia="SimSun" w:hAnsi="SimSun" w:hint="eastAsia"/>
          <w:sz w:val="22"/>
          <w:szCs w:val="22"/>
          <w:lang w:eastAsia="zh-CN"/>
        </w:rPr>
        <w:t>地发挥其职能</w:t>
      </w:r>
      <w:r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E0449A" w:rsidRPr="00E51DCD">
        <w:rPr>
          <w:rFonts w:ascii="SimSun" w:eastAsia="SimSun" w:hAnsi="SimSun" w:hint="eastAsia"/>
          <w:sz w:val="22"/>
          <w:szCs w:val="22"/>
          <w:lang w:eastAsia="zh-CN"/>
        </w:rPr>
        <w:t>也</w:t>
      </w:r>
      <w:r w:rsidRPr="00E51DCD">
        <w:rPr>
          <w:rFonts w:ascii="SimSun" w:eastAsia="SimSun" w:hAnsi="SimSun"/>
          <w:sz w:val="22"/>
          <w:szCs w:val="22"/>
          <w:lang w:eastAsia="zh-CN"/>
        </w:rPr>
        <w:t>使用户能够更有效地管理</w:t>
      </w:r>
      <w:r w:rsidR="00E0449A" w:rsidRPr="00E51DCD">
        <w:rPr>
          <w:rFonts w:ascii="SimSun" w:eastAsia="SimSun" w:hAnsi="SimSun" w:hint="eastAsia"/>
          <w:sz w:val="22"/>
          <w:szCs w:val="22"/>
          <w:lang w:eastAsia="zh-CN"/>
        </w:rPr>
        <w:t>其</w:t>
      </w:r>
      <w:r w:rsidRPr="00E51DCD">
        <w:rPr>
          <w:rFonts w:ascii="SimSun" w:eastAsia="SimSun" w:hAnsi="SimSun"/>
          <w:sz w:val="22"/>
          <w:szCs w:val="22"/>
          <w:lang w:eastAsia="zh-CN"/>
        </w:rPr>
        <w:t>申请。</w:t>
      </w:r>
    </w:p>
    <w:p w14:paraId="335507BB" w14:textId="710A0676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在版权领域，日本</w:t>
      </w:r>
      <w:r w:rsidR="00A643C3" w:rsidRPr="00E51DCD">
        <w:rPr>
          <w:rFonts w:ascii="SimSun" w:eastAsia="SimSun" w:hAnsi="SimSun" w:hint="eastAsia"/>
          <w:sz w:val="22"/>
          <w:szCs w:val="22"/>
          <w:lang w:eastAsia="zh-CN"/>
        </w:rPr>
        <w:t>一直在通过</w:t>
      </w:r>
      <w:r w:rsidRPr="00E51DCD">
        <w:rPr>
          <w:rFonts w:ascii="SimSun" w:eastAsia="SimSun" w:hAnsi="SimSun"/>
          <w:sz w:val="22"/>
          <w:szCs w:val="22"/>
          <w:lang w:eastAsia="zh-CN"/>
        </w:rPr>
        <w:t>建立版权制度和开发人力资源</w:t>
      </w:r>
      <w:r w:rsidR="00A643C3" w:rsidRPr="00E51DCD">
        <w:rPr>
          <w:rFonts w:ascii="SimSun" w:eastAsia="SimSun" w:hAnsi="SimSun" w:hint="eastAsia"/>
          <w:sz w:val="22"/>
          <w:szCs w:val="22"/>
          <w:lang w:eastAsia="zh-CN"/>
        </w:rPr>
        <w:t>来</w:t>
      </w:r>
      <w:r w:rsidRPr="00E51DCD">
        <w:rPr>
          <w:rFonts w:ascii="SimSun" w:eastAsia="SimSun" w:hAnsi="SimSun"/>
          <w:sz w:val="22"/>
          <w:szCs w:val="22"/>
          <w:lang w:eastAsia="zh-CN"/>
        </w:rPr>
        <w:t>支持</w:t>
      </w:r>
      <w:r w:rsidR="00A643C3" w:rsidRPr="00E51DCD">
        <w:rPr>
          <w:rFonts w:ascii="SimSun" w:eastAsia="SimSun" w:hAnsi="SimSun" w:hint="eastAsia"/>
          <w:sz w:val="22"/>
          <w:szCs w:val="22"/>
          <w:lang w:eastAsia="zh-CN"/>
        </w:rPr>
        <w:t>亚洲及太平洋</w:t>
      </w:r>
      <w:r w:rsidRPr="00E51DCD">
        <w:rPr>
          <w:rFonts w:ascii="SimSun" w:eastAsia="SimSun" w:hAnsi="SimSun"/>
          <w:sz w:val="22"/>
          <w:szCs w:val="22"/>
          <w:lang w:eastAsia="zh-CN"/>
        </w:rPr>
        <w:t>地区文化和内容产业的发展。在</w:t>
      </w:r>
      <w:r w:rsidR="00A643C3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A643C3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Pr="00E51DCD">
        <w:rPr>
          <w:rFonts w:ascii="SimSun" w:eastAsia="SimSun" w:hAnsi="SimSun"/>
          <w:sz w:val="22"/>
          <w:szCs w:val="22"/>
          <w:lang w:eastAsia="zh-CN"/>
        </w:rPr>
        <w:t>下</w:t>
      </w:r>
      <w:r w:rsidR="003005C1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Pr="00E51DCD">
        <w:rPr>
          <w:rFonts w:ascii="SimSun" w:eastAsia="SimSun" w:hAnsi="SimSun"/>
          <w:sz w:val="22"/>
          <w:szCs w:val="22"/>
          <w:lang w:eastAsia="zh-CN"/>
        </w:rPr>
        <w:t>日本一直在开展各种活动，</w:t>
      </w:r>
      <w:r w:rsidR="001A7CDF" w:rsidRPr="00E51DCD">
        <w:rPr>
          <w:rFonts w:ascii="SimSun" w:eastAsia="SimSun" w:hAnsi="SimSun" w:hint="eastAsia"/>
          <w:sz w:val="22"/>
          <w:szCs w:val="22"/>
          <w:lang w:eastAsia="zh-CN"/>
        </w:rPr>
        <w:t>例如</w:t>
      </w:r>
      <w:r w:rsidRPr="00E51DCD">
        <w:rPr>
          <w:rFonts w:ascii="SimSun" w:eastAsia="SimSun" w:hAnsi="SimSun"/>
          <w:sz w:val="22"/>
          <w:szCs w:val="22"/>
          <w:lang w:eastAsia="zh-CN"/>
        </w:rPr>
        <w:t>组织研讨会和专题讨论会，向海外派遣版权专家，</w:t>
      </w:r>
      <w:r w:rsidR="001A7CDF" w:rsidRPr="00E51DCD">
        <w:rPr>
          <w:rFonts w:ascii="SimSun" w:eastAsia="SimSun" w:hAnsi="SimSun" w:hint="eastAsia"/>
          <w:sz w:val="22"/>
          <w:szCs w:val="22"/>
          <w:lang w:eastAsia="zh-CN"/>
        </w:rPr>
        <w:t>以及</w:t>
      </w:r>
      <w:r w:rsidRPr="00E51DCD">
        <w:rPr>
          <w:rFonts w:ascii="SimSun" w:eastAsia="SimSun" w:hAnsi="SimSun"/>
          <w:sz w:val="22"/>
          <w:szCs w:val="22"/>
          <w:lang w:eastAsia="zh-CN"/>
        </w:rPr>
        <w:t>欢迎来自</w:t>
      </w:r>
      <w:r w:rsidR="005B1261" w:rsidRPr="00E51DCD">
        <w:rPr>
          <w:rFonts w:ascii="SimSun" w:eastAsia="SimSun" w:hAnsi="SimSun" w:hint="eastAsia"/>
          <w:sz w:val="22"/>
          <w:szCs w:val="22"/>
          <w:lang w:eastAsia="zh-CN"/>
        </w:rPr>
        <w:t>29个</w:t>
      </w:r>
      <w:r w:rsidRPr="00E51DCD">
        <w:rPr>
          <w:rFonts w:ascii="SimSun" w:eastAsia="SimSun" w:hAnsi="SimSun"/>
          <w:sz w:val="22"/>
          <w:szCs w:val="22"/>
          <w:lang w:eastAsia="zh-CN"/>
        </w:rPr>
        <w:t>国家的</w:t>
      </w:r>
      <w:r w:rsidR="005B1261" w:rsidRPr="00E51DCD">
        <w:rPr>
          <w:rFonts w:ascii="SimSun" w:eastAsia="SimSun" w:hAnsi="SimSun" w:hint="eastAsia"/>
          <w:sz w:val="22"/>
          <w:szCs w:val="22"/>
          <w:lang w:eastAsia="zh-CN"/>
        </w:rPr>
        <w:t>390多名</w:t>
      </w:r>
      <w:r w:rsidR="001A7CDF" w:rsidRPr="00E51DCD">
        <w:rPr>
          <w:rFonts w:ascii="SimSun" w:eastAsia="SimSun" w:hAnsi="SimSun" w:hint="eastAsia"/>
          <w:sz w:val="22"/>
          <w:szCs w:val="22"/>
          <w:lang w:eastAsia="zh-CN"/>
        </w:rPr>
        <w:t>学员</w:t>
      </w:r>
      <w:r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56FF801E" w14:textId="496757CA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接下来，</w:t>
      </w:r>
      <w:r w:rsidR="00E167BF" w:rsidRPr="00E51DCD">
        <w:rPr>
          <w:rFonts w:ascii="SimSun" w:eastAsia="SimSun" w:hAnsi="SimSun"/>
          <w:sz w:val="22"/>
          <w:szCs w:val="22"/>
          <w:lang w:eastAsia="zh-CN"/>
        </w:rPr>
        <w:t>我们</w:t>
      </w:r>
      <w:r w:rsidRPr="00E51DCD">
        <w:rPr>
          <w:rFonts w:ascii="SimSun" w:eastAsia="SimSun" w:hAnsi="SimSun"/>
          <w:sz w:val="22"/>
          <w:szCs w:val="22"/>
          <w:lang w:eastAsia="zh-CN"/>
        </w:rPr>
        <w:t>想谈谈</w:t>
      </w:r>
      <w:r w:rsidR="00E2399C" w:rsidRPr="00E51DCD">
        <w:rPr>
          <w:rFonts w:ascii="SimSun" w:eastAsia="SimSun" w:hAnsi="SimSun"/>
          <w:sz w:val="22"/>
          <w:szCs w:val="22"/>
          <w:lang w:eastAsia="zh-CN"/>
        </w:rPr>
        <w:t>工作文件CDIP/</w:t>
      </w:r>
      <w:r w:rsidR="00E2399C" w:rsidRPr="00E51DCD">
        <w:rPr>
          <w:rFonts w:ascii="SimSun" w:eastAsia="SimSun" w:hAnsi="SimSun" w:hint="eastAsia"/>
          <w:sz w:val="22"/>
          <w:szCs w:val="22"/>
          <w:lang w:eastAsia="zh-CN"/>
        </w:rPr>
        <w:t>26</w:t>
      </w:r>
      <w:r w:rsidR="00E2399C" w:rsidRPr="00E51DCD">
        <w:rPr>
          <w:rFonts w:ascii="SimSun" w:eastAsia="SimSun" w:hAnsi="SimSun"/>
          <w:sz w:val="22"/>
          <w:szCs w:val="22"/>
          <w:lang w:eastAsia="zh-CN"/>
        </w:rPr>
        <w:t>/3</w:t>
      </w:r>
      <w:r w:rsidR="003C0B8A" w:rsidRPr="00E51DCD">
        <w:rPr>
          <w:rFonts w:ascii="SimSun" w:eastAsia="SimSun" w:hAnsi="SimSun" w:hint="eastAsia"/>
          <w:sz w:val="22"/>
          <w:szCs w:val="22"/>
          <w:lang w:eastAsia="zh-CN"/>
        </w:rPr>
        <w:t>中</w:t>
      </w:r>
      <w:r w:rsidRPr="00E51DCD">
        <w:rPr>
          <w:rFonts w:ascii="SimSun" w:eastAsia="SimSun" w:hAnsi="SimSun"/>
          <w:sz w:val="22"/>
          <w:szCs w:val="22"/>
          <w:lang w:eastAsia="zh-CN"/>
        </w:rPr>
        <w:t>提及</w:t>
      </w:r>
      <w:r w:rsidR="003C0B8A" w:rsidRPr="00E51DCD">
        <w:rPr>
          <w:rFonts w:ascii="SimSun" w:eastAsia="SimSun" w:hAnsi="SimSun" w:hint="eastAsia"/>
          <w:sz w:val="22"/>
          <w:szCs w:val="22"/>
          <w:lang w:eastAsia="zh-CN"/>
        </w:rPr>
        <w:t>的W</w:t>
      </w:r>
      <w:r w:rsidR="003C0B8A" w:rsidRPr="00E51DCD">
        <w:rPr>
          <w:rFonts w:ascii="SimSun" w:eastAsia="SimSun" w:hAnsi="SimSun"/>
          <w:sz w:val="22"/>
          <w:szCs w:val="22"/>
          <w:lang w:eastAsia="zh-CN"/>
        </w:rPr>
        <w:t>IPO GREEN</w:t>
      </w:r>
      <w:r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7608C0A7" w14:textId="4D8C9E4E" w:rsidR="00576C31" w:rsidRPr="00E51DCD" w:rsidRDefault="003C0B8A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于去年2月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作为合作伙伴加入WIPO GREEN。</w:t>
      </w:r>
      <w:r w:rsidR="00F55B2F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一直在与</w:t>
      </w:r>
      <w:r w:rsidR="00F55B2F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日本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办事处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合作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F55B2F" w:rsidRPr="00E51DCD">
        <w:rPr>
          <w:rFonts w:ascii="SimSun" w:eastAsia="SimSun" w:hAnsi="SimSun" w:hint="eastAsia"/>
          <w:sz w:val="22"/>
          <w:szCs w:val="22"/>
          <w:lang w:eastAsia="zh-CN"/>
        </w:rPr>
        <w:t>利用日本工业产权全球</w:t>
      </w:r>
      <w:r w:rsidR="00F55B2F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支持WIPO GREEN的活动。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从去年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开始，</w:t>
      </w:r>
      <w:r w:rsidR="00F55B2F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F55B2F" w:rsidRPr="00E51DCD">
        <w:rPr>
          <w:rFonts w:ascii="SimSun" w:eastAsia="SimSun" w:hAnsi="SimSun"/>
          <w:sz w:val="22"/>
          <w:szCs w:val="22"/>
          <w:lang w:eastAsia="zh-CN"/>
        </w:rPr>
        <w:t>作为合作伙伴</w:t>
      </w:r>
      <w:r w:rsidR="009A0DD6" w:rsidRPr="00E51DCD">
        <w:rPr>
          <w:rFonts w:ascii="SimSun" w:eastAsia="SimSun" w:hAnsi="SimSun" w:hint="eastAsia"/>
          <w:sz w:val="22"/>
          <w:szCs w:val="22"/>
          <w:lang w:eastAsia="zh-CN"/>
        </w:rPr>
        <w:t>，</w:t>
      </w:r>
      <w:r w:rsidR="00F55B2F" w:rsidRPr="00E51DCD">
        <w:rPr>
          <w:rFonts w:ascii="SimSun" w:eastAsia="SimSun" w:hAnsi="SimSun"/>
          <w:sz w:val="22"/>
          <w:szCs w:val="22"/>
          <w:lang w:eastAsia="zh-CN"/>
        </w:rPr>
        <w:t>希望能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对WIPO GREEN的活动作出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更</w:t>
      </w:r>
      <w:r w:rsidR="009A0DD6" w:rsidRPr="00E51DCD">
        <w:rPr>
          <w:rFonts w:ascii="SimSun" w:eastAsia="SimSun" w:hAnsi="SimSun" w:hint="eastAsia"/>
          <w:sz w:val="22"/>
          <w:szCs w:val="22"/>
          <w:lang w:eastAsia="zh-CN"/>
        </w:rPr>
        <w:t>加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积极的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贡献。我们期待着与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诸多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合作伙伴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一</w:t>
      </w:r>
      <w:r w:rsidR="009A0DD6" w:rsidRPr="00E51DCD">
        <w:rPr>
          <w:rFonts w:ascii="SimSun" w:eastAsia="SimSun" w:hAnsi="SimSun" w:hint="eastAsia"/>
          <w:sz w:val="22"/>
          <w:szCs w:val="22"/>
          <w:lang w:eastAsia="zh-CN"/>
        </w:rPr>
        <w:t>同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工作。</w:t>
      </w:r>
    </w:p>
    <w:p w14:paraId="7F812AC1" w14:textId="22F56C32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我们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想借此机会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提及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在促进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W</w:t>
      </w:r>
      <w:r w:rsidR="00D63F0A" w:rsidRPr="00E51DCD">
        <w:rPr>
          <w:rFonts w:ascii="SimSun" w:eastAsia="SimSun" w:hAnsi="SimSun"/>
          <w:sz w:val="22"/>
          <w:szCs w:val="22"/>
          <w:lang w:eastAsia="zh-CN"/>
        </w:rPr>
        <w:t>IPO GREEN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方面的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努力。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9A0DD6" w:rsidRPr="00E51DCD">
        <w:rPr>
          <w:rFonts w:ascii="SimSun" w:eastAsia="SimSun" w:hAnsi="SimSun" w:hint="eastAsia"/>
          <w:sz w:val="22"/>
          <w:szCs w:val="22"/>
          <w:lang w:eastAsia="zh-CN"/>
        </w:rPr>
        <w:t>推出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了介绍</w:t>
      </w:r>
      <w:r w:rsidR="00514F38" w:rsidRPr="00E51DCD">
        <w:rPr>
          <w:rFonts w:ascii="SimSun" w:eastAsia="SimSun" w:hAnsi="SimSun" w:hint="eastAsia"/>
          <w:sz w:val="22"/>
          <w:szCs w:val="22"/>
          <w:lang w:eastAsia="zh-CN"/>
        </w:rPr>
        <w:t>W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IPO GREEN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的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网页</w:t>
      </w:r>
      <w:r w:rsidR="005E16BC" w:rsidRPr="00E51DCD">
        <w:rPr>
          <w:rFonts w:ascii="SimSun" w:eastAsia="SimSun" w:hAnsi="SimSun"/>
          <w:sz w:val="22"/>
          <w:szCs w:val="22"/>
          <w:lang w:eastAsia="zh-CN"/>
        </w:rPr>
        <w:t>（https://www.jpo.go.jp/e/news/kokusai/green.html）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。在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该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网页上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发布了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一些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介绍W</w:t>
      </w:r>
      <w:r w:rsidR="00D63F0A" w:rsidRPr="00E51DCD">
        <w:rPr>
          <w:rFonts w:ascii="SimSun" w:eastAsia="SimSun" w:hAnsi="SimSun"/>
          <w:sz w:val="22"/>
          <w:szCs w:val="22"/>
          <w:lang w:eastAsia="zh-CN"/>
        </w:rPr>
        <w:t>IPO GREEN</w:t>
      </w:r>
      <w:r w:rsidR="00D63F0A" w:rsidRPr="00E51DCD">
        <w:rPr>
          <w:rFonts w:ascii="SimSun" w:eastAsia="SimSun" w:hAnsi="SimSun" w:hint="eastAsia"/>
          <w:sz w:val="22"/>
          <w:szCs w:val="22"/>
          <w:lang w:eastAsia="zh-CN"/>
        </w:rPr>
        <w:t>日本合作伙伴活动的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文章。来自日本的</w:t>
      </w:r>
      <w:r w:rsidR="00330748" w:rsidRPr="00E51DCD">
        <w:rPr>
          <w:rFonts w:ascii="SimSun" w:eastAsia="SimSun" w:hAnsi="SimSun"/>
          <w:sz w:val="22"/>
          <w:szCs w:val="22"/>
          <w:lang w:eastAsia="zh-CN"/>
        </w:rPr>
        <w:t>29个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合作伙伴加入了WIPO GREEN，可以</w:t>
      </w:r>
      <w:r w:rsidR="00CC7131" w:rsidRPr="00E51DCD">
        <w:rPr>
          <w:rFonts w:ascii="SimSun" w:eastAsia="SimSun" w:hAnsi="SimSun" w:hint="eastAsia"/>
          <w:sz w:val="22"/>
          <w:szCs w:val="22"/>
          <w:lang w:eastAsia="zh-CN"/>
        </w:rPr>
        <w:t>在此查看其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活动。</w:t>
      </w:r>
      <w:r w:rsidRPr="00E51DCD">
        <w:rPr>
          <w:rFonts w:ascii="SimSun" w:eastAsia="SimSun" w:hAnsi="SimSun"/>
          <w:sz w:val="22"/>
          <w:szCs w:val="22"/>
          <w:lang w:eastAsia="zh-CN"/>
        </w:rPr>
        <w:t>我们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相信，</w:t>
      </w:r>
      <w:r w:rsidR="00CC7131" w:rsidRPr="00E51DCD">
        <w:rPr>
          <w:rFonts w:ascii="SimSun" w:eastAsia="SimSun" w:hAnsi="SimSun" w:hint="eastAsia"/>
          <w:sz w:val="22"/>
          <w:szCs w:val="22"/>
          <w:lang w:eastAsia="zh-CN"/>
        </w:rPr>
        <w:t>该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信息对</w:t>
      </w:r>
      <w:r w:rsidR="00CC7131" w:rsidRPr="00E51DCD">
        <w:rPr>
          <w:rFonts w:ascii="SimSun" w:eastAsia="SimSun" w:hAnsi="SimSun" w:hint="eastAsia"/>
          <w:sz w:val="22"/>
          <w:szCs w:val="22"/>
          <w:lang w:eastAsia="zh-CN"/>
        </w:rPr>
        <w:t>未来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的活动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以及对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考虑加入WIPO GREEN的</w:t>
      </w:r>
      <w:r w:rsidR="00CC7131" w:rsidRPr="00E51DCD">
        <w:rPr>
          <w:rFonts w:ascii="SimSun" w:eastAsia="SimSun" w:hAnsi="SimSun" w:hint="eastAsia"/>
          <w:sz w:val="22"/>
          <w:szCs w:val="22"/>
          <w:lang w:eastAsia="zh-CN"/>
        </w:rPr>
        <w:t>潜在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合作伙伴</w:t>
      </w:r>
      <w:r w:rsidR="00CC7131" w:rsidRPr="00E51DCD">
        <w:rPr>
          <w:rFonts w:ascii="SimSun" w:eastAsia="SimSun" w:hAnsi="SimSun" w:hint="eastAsia"/>
          <w:sz w:val="22"/>
          <w:szCs w:val="22"/>
          <w:lang w:eastAsia="zh-CN"/>
        </w:rPr>
        <w:t>有所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帮助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。</w:t>
      </w:r>
      <w:r w:rsidR="0005387A" w:rsidRPr="00E51DCD">
        <w:rPr>
          <w:rFonts w:ascii="SimSun" w:eastAsia="SimSun" w:hAnsi="SimSun" w:hint="eastAsia"/>
          <w:sz w:val="22"/>
          <w:szCs w:val="22"/>
          <w:lang w:eastAsia="zh-CN"/>
        </w:rPr>
        <w:t>除此之外，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还能帮助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人们利用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WIPO GREEN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寻找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对绿色技术感兴趣的人。我们希望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该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网页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能够进一步推动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WIPO GREEN的活动。</w:t>
      </w:r>
    </w:p>
    <w:p w14:paraId="01C1C000" w14:textId="3C447CA0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此外，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从今年开始，</w:t>
      </w:r>
      <w:r w:rsidRPr="00E51DCD">
        <w:rPr>
          <w:rFonts w:ascii="SimSun" w:eastAsia="SimSun" w:hAnsi="SimSun" w:hint="eastAsia"/>
          <w:sz w:val="22"/>
          <w:szCs w:val="22"/>
          <w:lang w:eastAsia="zh-CN"/>
        </w:rPr>
        <w:t>日本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特许厅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开始利用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9165B5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Pr="00E51DCD">
        <w:rPr>
          <w:rFonts w:ascii="SimSun" w:eastAsia="SimSun" w:hAnsi="SimSun"/>
          <w:sz w:val="22"/>
          <w:szCs w:val="22"/>
          <w:lang w:eastAsia="zh-CN"/>
        </w:rPr>
        <w:t>支持拉丁美洲的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加速</w:t>
      </w:r>
      <w:r w:rsidRPr="00E51DCD">
        <w:rPr>
          <w:rFonts w:ascii="SimSun" w:eastAsia="SimSun" w:hAnsi="SimSun"/>
          <w:sz w:val="22"/>
          <w:szCs w:val="22"/>
          <w:lang w:eastAsia="zh-CN"/>
        </w:rPr>
        <w:t>项目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。日本特许厅</w:t>
      </w:r>
      <w:r w:rsidR="009165B5" w:rsidRPr="00E51DCD">
        <w:rPr>
          <w:rFonts w:ascii="SimSun" w:eastAsia="SimSun" w:hAnsi="SimSun" w:hint="eastAsia"/>
          <w:sz w:val="22"/>
          <w:szCs w:val="22"/>
          <w:lang w:eastAsia="zh-CN"/>
        </w:rPr>
        <w:t>所感兴趣的是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产生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具体的最佳做法，并将其介绍给全世界。然后，这将为WIPO GREEN带来更多关注，增加参与公司的数量，产生更多最佳做法，并使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能够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实现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可持续发展目标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。这就是我们认为的理想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方法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。我们希望，这种支持将进一步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鼓励</w:t>
      </w:r>
      <w:r w:rsidR="00B47F12" w:rsidRPr="00E51DCD">
        <w:rPr>
          <w:rFonts w:ascii="SimSun" w:eastAsia="SimSun" w:hAnsi="SimSun"/>
          <w:sz w:val="22"/>
          <w:szCs w:val="22"/>
          <w:lang w:eastAsia="zh-CN"/>
        </w:rPr>
        <w:t>阿根廷、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巴西和智利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绿色技术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与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需求相匹配，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这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是加速项目的目标，并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且能够</w:t>
      </w:r>
      <w:r w:rsidR="00F75663" w:rsidRPr="00E51DCD">
        <w:rPr>
          <w:rFonts w:ascii="SimSun" w:eastAsia="SimSun" w:hAnsi="SimSun"/>
          <w:sz w:val="22"/>
          <w:szCs w:val="22"/>
          <w:lang w:eastAsia="zh-CN"/>
        </w:rPr>
        <w:t>产生最佳做法。</w:t>
      </w:r>
    </w:p>
    <w:p w14:paraId="7D36809A" w14:textId="1DF7647F" w:rsidR="00576C31" w:rsidRPr="00E51DCD" w:rsidRDefault="0005387A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lastRenderedPageBreak/>
        <w:t>另外</w:t>
      </w:r>
      <w:r w:rsidR="00F20FCB" w:rsidRPr="00E51DCD">
        <w:rPr>
          <w:rFonts w:ascii="SimSun" w:eastAsia="SimSun" w:hAnsi="SimSun" w:hint="eastAsia"/>
          <w:sz w:val="22"/>
          <w:szCs w:val="22"/>
          <w:lang w:eastAsia="zh-CN"/>
        </w:rPr>
        <w:t>，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上个月</w:t>
      </w:r>
      <w:r w:rsidR="00F20FCB" w:rsidRPr="00E51DCD">
        <w:rPr>
          <w:rFonts w:ascii="SimSun" w:eastAsia="SimSun" w:hAnsi="SimSun" w:hint="eastAsia"/>
          <w:sz w:val="22"/>
          <w:szCs w:val="22"/>
          <w:lang w:eastAsia="zh-CN"/>
        </w:rPr>
        <w:t>日本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特许厅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与</w:t>
      </w:r>
      <w:r w:rsidR="00DA4E67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联合</w:t>
      </w:r>
      <w:r w:rsidR="00F20FCB" w:rsidRPr="00E51DCD">
        <w:rPr>
          <w:rFonts w:ascii="SimSun" w:eastAsia="SimSun" w:hAnsi="SimSun" w:hint="eastAsia"/>
          <w:sz w:val="22"/>
          <w:szCs w:val="22"/>
          <w:lang w:eastAsia="zh-CN"/>
        </w:rPr>
        <w:t>举办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了关于WIPO GREEN倡议的研讨会，以促进世界各地绿色技术的发展。通过在研讨会上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促进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与用户和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的宝贵讨论，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为帮助解决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环境问题尽</w:t>
      </w:r>
      <w:r w:rsidR="007B4A01" w:rsidRPr="00E51DCD">
        <w:rPr>
          <w:rFonts w:ascii="SimSun" w:eastAsia="SimSun" w:hAnsi="SimSun"/>
          <w:sz w:val="22"/>
          <w:szCs w:val="22"/>
          <w:lang w:eastAsia="zh-CN"/>
        </w:rPr>
        <w:t>了自己的一份力量，这需要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有效利用知识产权。</w:t>
      </w:r>
      <w:r w:rsidR="000C40D5" w:rsidRPr="00E51DCD">
        <w:rPr>
          <w:rFonts w:ascii="SimSun" w:eastAsia="SimSun" w:hAnsi="SimSun"/>
          <w:sz w:val="22"/>
          <w:szCs w:val="22"/>
          <w:lang w:eastAsia="zh-CN"/>
        </w:rPr>
        <w:t>可在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日本特许厅</w:t>
      </w:r>
      <w:r w:rsidR="000C40D5" w:rsidRPr="00E51DCD">
        <w:rPr>
          <w:rFonts w:ascii="SimSun" w:eastAsia="SimSun" w:hAnsi="SimSun"/>
          <w:sz w:val="22"/>
          <w:szCs w:val="22"/>
          <w:lang w:eastAsia="zh-CN"/>
        </w:rPr>
        <w:t>网站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查阅</w:t>
      </w:r>
      <w:r w:rsidR="00735FB1" w:rsidRPr="00E51DCD">
        <w:rPr>
          <w:rFonts w:ascii="SimSun" w:eastAsia="SimSun" w:hAnsi="SimSun"/>
          <w:sz w:val="22"/>
          <w:szCs w:val="22"/>
          <w:lang w:eastAsia="zh-CN"/>
        </w:rPr>
        <w:t>文件和视频</w:t>
      </w:r>
      <w:r w:rsidRPr="00E51DCD">
        <w:rPr>
          <w:rFonts w:ascii="SimSun" w:eastAsia="SimSun" w:hAnsi="SimSun" w:hint="eastAsia"/>
          <w:sz w:val="22"/>
          <w:szCs w:val="22"/>
          <w:lang w:eastAsia="zh-CN"/>
        </w:rPr>
        <w:t>存档</w:t>
      </w:r>
      <w:r w:rsidR="00735FB1" w:rsidRPr="00E51DCD">
        <w:rPr>
          <w:rFonts w:ascii="SimSun" w:eastAsia="SimSun" w:hAnsi="SimSun" w:hint="eastAsia"/>
          <w:sz w:val="22"/>
          <w:szCs w:val="22"/>
          <w:lang w:eastAsia="zh-CN"/>
        </w:rPr>
        <w:t>(</w:t>
      </w:r>
      <w:r w:rsidR="00735FB1" w:rsidRPr="00E51DCD">
        <w:rPr>
          <w:rFonts w:ascii="SimSun" w:eastAsia="SimSun" w:hAnsi="SimSun"/>
          <w:sz w:val="22"/>
          <w:szCs w:val="22"/>
          <w:lang w:eastAsia="zh-CN"/>
        </w:rPr>
        <w:t>https://www.jpo.go.jp/e/news/kokusai/seminar/wipo_green.html)。</w:t>
      </w:r>
    </w:p>
    <w:p w14:paraId="5FF6FC6B" w14:textId="0C9618BE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最后，</w:t>
      </w:r>
      <w:r w:rsidR="00E167BF" w:rsidRPr="00E51DCD">
        <w:rPr>
          <w:rFonts w:ascii="SimSun" w:eastAsia="SimSun" w:hAnsi="SimSun"/>
          <w:sz w:val="22"/>
          <w:szCs w:val="22"/>
          <w:lang w:eastAsia="zh-CN"/>
        </w:rPr>
        <w:t>我们</w:t>
      </w:r>
      <w:r w:rsidRPr="00E51DCD">
        <w:rPr>
          <w:rFonts w:ascii="SimSun" w:eastAsia="SimSun" w:hAnsi="SimSun"/>
          <w:sz w:val="22"/>
          <w:szCs w:val="22"/>
          <w:lang w:eastAsia="zh-CN"/>
        </w:rPr>
        <w:t>想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分享一些关于</w:t>
      </w:r>
      <w:r w:rsidRPr="00E51DCD">
        <w:rPr>
          <w:rFonts w:ascii="SimSun" w:eastAsia="SimSun" w:hAnsi="SimSun"/>
          <w:sz w:val="22"/>
          <w:szCs w:val="22"/>
          <w:lang w:eastAsia="zh-CN"/>
        </w:rPr>
        <w:t>知识产权优势的</w:t>
      </w:r>
      <w:r w:rsidR="009C0BBA" w:rsidRPr="00E51DCD">
        <w:rPr>
          <w:rFonts w:ascii="SimSun" w:eastAsia="SimSun" w:hAnsi="SimSun"/>
          <w:sz w:val="22"/>
          <w:szCs w:val="22"/>
          <w:lang w:eastAsia="zh-CN"/>
        </w:rPr>
        <w:t>最新情况</w:t>
      </w:r>
      <w:r w:rsidRPr="00E51DCD">
        <w:rPr>
          <w:rFonts w:ascii="SimSun" w:eastAsia="SimSun" w:hAnsi="SimSun"/>
          <w:sz w:val="22"/>
          <w:szCs w:val="22"/>
          <w:lang w:eastAsia="zh-CN"/>
        </w:rPr>
        <w:t>，它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是关于</w:t>
      </w:r>
      <w:r w:rsidR="009C0BBA" w:rsidRPr="00E51DCD">
        <w:rPr>
          <w:rFonts w:ascii="SimSun" w:eastAsia="SimSun" w:hAnsi="SimSun"/>
          <w:sz w:val="22"/>
          <w:szCs w:val="22"/>
          <w:lang w:eastAsia="zh-CN"/>
        </w:rPr>
        <w:t>创意经济</w:t>
      </w:r>
      <w:r w:rsidR="00E600A2"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9C0BBA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也就是</w:t>
      </w:r>
      <w:r w:rsidRPr="00E51DCD">
        <w:rPr>
          <w:rFonts w:ascii="SimSun" w:eastAsia="SimSun" w:hAnsi="SimSun"/>
          <w:sz w:val="22"/>
          <w:szCs w:val="22"/>
          <w:lang w:eastAsia="zh-CN"/>
        </w:rPr>
        <w:t>本</w:t>
      </w:r>
      <w:r w:rsidR="000C40D5" w:rsidRPr="00E51DCD">
        <w:rPr>
          <w:rFonts w:ascii="SimSun" w:eastAsia="SimSun" w:hAnsi="SimSun" w:hint="eastAsia"/>
          <w:sz w:val="22"/>
          <w:szCs w:val="22"/>
          <w:lang w:eastAsia="zh-CN"/>
        </w:rPr>
        <w:t>届</w:t>
      </w:r>
      <w:r w:rsidRPr="00E51DCD">
        <w:rPr>
          <w:rFonts w:ascii="SimSun" w:eastAsia="SimSun" w:hAnsi="SimSun"/>
          <w:sz w:val="22"/>
          <w:szCs w:val="22"/>
          <w:lang w:eastAsia="zh-CN"/>
        </w:rPr>
        <w:t>会议议程</w:t>
      </w:r>
      <w:r w:rsidR="009C0BBA" w:rsidRPr="00E51DCD">
        <w:rPr>
          <w:rFonts w:ascii="SimSun" w:eastAsia="SimSun" w:hAnsi="SimSun"/>
          <w:sz w:val="22"/>
          <w:szCs w:val="22"/>
          <w:lang w:eastAsia="zh-CN"/>
        </w:rPr>
        <w:t>项目</w:t>
      </w:r>
      <w:r w:rsidR="00EE77CD" w:rsidRPr="00E51DCD">
        <w:rPr>
          <w:rFonts w:ascii="SimSun" w:eastAsia="SimSun" w:hAnsi="SimSun" w:hint="eastAsia"/>
          <w:sz w:val="22"/>
          <w:szCs w:val="22"/>
          <w:lang w:eastAsia="zh-CN"/>
        </w:rPr>
        <w:t>6</w:t>
      </w:r>
      <w:r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9C0BBA" w:rsidRPr="00E51DCD">
        <w:rPr>
          <w:rFonts w:ascii="SimSun" w:eastAsia="SimSun" w:hAnsi="SimSun"/>
          <w:sz w:val="22"/>
          <w:szCs w:val="22"/>
          <w:lang w:eastAsia="zh-CN"/>
        </w:rPr>
        <w:t>主题。</w:t>
      </w:r>
    </w:p>
    <w:p w14:paraId="738329C7" w14:textId="3B344177" w:rsidR="00576C31" w:rsidRPr="00E51DCD" w:rsidRDefault="00514F38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知识产权优势是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利用知识产权的</w:t>
      </w:r>
      <w:r w:rsidRPr="00E51DCD">
        <w:rPr>
          <w:rFonts w:ascii="SimSun" w:eastAsia="SimSun" w:hAnsi="SimSun"/>
          <w:sz w:val="22"/>
          <w:szCs w:val="22"/>
          <w:lang w:eastAsia="zh-CN"/>
        </w:rPr>
        <w:t>成功案例的集合，</w:t>
      </w:r>
      <w:r w:rsidR="00EC2484" w:rsidRPr="00E51DCD">
        <w:rPr>
          <w:rFonts w:ascii="SimSun" w:eastAsia="SimSun" w:hAnsi="SimSun" w:hint="eastAsia"/>
          <w:sz w:val="22"/>
          <w:szCs w:val="22"/>
          <w:lang w:eastAsia="zh-CN"/>
        </w:rPr>
        <w:t>我们认为其</w:t>
      </w:r>
      <w:r w:rsidRPr="00E51DCD">
        <w:rPr>
          <w:rFonts w:ascii="SimSun" w:eastAsia="SimSun" w:hAnsi="SimSun"/>
          <w:sz w:val="22"/>
          <w:szCs w:val="22"/>
          <w:lang w:eastAsia="zh-CN"/>
        </w:rPr>
        <w:t>在发展方面</w:t>
      </w:r>
      <w:r w:rsidR="0005387A" w:rsidRPr="00E51DCD">
        <w:rPr>
          <w:rFonts w:ascii="SimSun" w:eastAsia="SimSun" w:hAnsi="SimSun" w:hint="eastAsia"/>
          <w:sz w:val="22"/>
          <w:szCs w:val="22"/>
          <w:lang w:eastAsia="zh-CN"/>
        </w:rPr>
        <w:t>具有效用</w:t>
      </w:r>
      <w:r w:rsidRPr="00E51DCD">
        <w:rPr>
          <w:rFonts w:ascii="SimSun" w:eastAsia="SimSun" w:hAnsi="SimSun"/>
          <w:sz w:val="22"/>
          <w:szCs w:val="22"/>
          <w:lang w:eastAsia="zh-CN"/>
        </w:rPr>
        <w:t>。2008年，</w:t>
      </w:r>
      <w:r w:rsidR="00F20FCB" w:rsidRPr="00E51DCD">
        <w:rPr>
          <w:rFonts w:ascii="SimSun" w:eastAsia="SimSun" w:hAnsi="SimSun"/>
          <w:sz w:val="22"/>
          <w:szCs w:val="22"/>
          <w:lang w:eastAsia="zh-CN"/>
        </w:rPr>
        <w:t>日本特许厅</w:t>
      </w:r>
      <w:r w:rsidRPr="00E51DCD">
        <w:rPr>
          <w:rFonts w:ascii="SimSun" w:eastAsia="SimSun" w:hAnsi="SimSun"/>
          <w:sz w:val="22"/>
          <w:szCs w:val="22"/>
          <w:lang w:eastAsia="zh-CN"/>
        </w:rPr>
        <w:t>和</w:t>
      </w:r>
      <w:r w:rsidR="00EC2484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Pr="00E51DCD">
        <w:rPr>
          <w:rFonts w:ascii="SimSun" w:eastAsia="SimSun" w:hAnsi="SimSun"/>
          <w:sz w:val="22"/>
          <w:szCs w:val="22"/>
          <w:lang w:eastAsia="zh-CN"/>
        </w:rPr>
        <w:t>日本办事处</w:t>
      </w:r>
      <w:r w:rsidR="00C720BC" w:rsidRPr="00E51DCD">
        <w:rPr>
          <w:rFonts w:ascii="SimSun" w:eastAsia="SimSun" w:hAnsi="SimSun"/>
          <w:sz w:val="22"/>
          <w:szCs w:val="22"/>
          <w:lang w:eastAsia="zh-CN"/>
        </w:rPr>
        <w:t>在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当时的</w:t>
      </w:r>
      <w:r w:rsidR="0040213E" w:rsidRPr="00E51DCD">
        <w:rPr>
          <w:rFonts w:ascii="SimSun" w:eastAsia="SimSun" w:hAnsi="SimSun" w:hint="eastAsia"/>
          <w:sz w:val="22"/>
          <w:szCs w:val="22"/>
          <w:lang w:eastAsia="zh-CN"/>
        </w:rPr>
        <w:t>日本</w:t>
      </w:r>
      <w:r w:rsidR="0040213E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40213E" w:rsidRPr="00E51DCD">
        <w:rPr>
          <w:rFonts w:ascii="SimSun" w:eastAsia="SimSun" w:hAnsi="SimSun" w:hint="eastAsia"/>
          <w:sz w:val="22"/>
          <w:szCs w:val="22"/>
          <w:lang w:eastAsia="zh-CN"/>
        </w:rPr>
        <w:t>（</w:t>
      </w:r>
      <w:bookmarkStart w:id="1" w:name="OLE_LINK1"/>
      <w:bookmarkStart w:id="2" w:name="OLE_LINK2"/>
      <w:r w:rsidR="0040213E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40213E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bookmarkEnd w:id="1"/>
      <w:bookmarkEnd w:id="2"/>
      <w:r w:rsidR="0040213E" w:rsidRPr="00E51DCD">
        <w:rPr>
          <w:rFonts w:ascii="SimSun" w:eastAsia="SimSun" w:hAnsi="SimSun" w:hint="eastAsia"/>
          <w:sz w:val="22"/>
          <w:szCs w:val="22"/>
          <w:lang w:eastAsia="zh-CN"/>
        </w:rPr>
        <w:t>的前身）</w:t>
      </w:r>
      <w:r w:rsidR="00C720BC" w:rsidRPr="00E51DCD">
        <w:rPr>
          <w:rFonts w:ascii="SimSun" w:eastAsia="SimSun" w:hAnsi="SimSun"/>
          <w:sz w:val="22"/>
          <w:szCs w:val="22"/>
          <w:lang w:eastAsia="zh-CN"/>
        </w:rPr>
        <w:t>下启动了一个项目</w:t>
      </w:r>
      <w:r w:rsidR="00EE77CD" w:rsidRPr="00E51DCD">
        <w:rPr>
          <w:rFonts w:ascii="SimSun" w:eastAsia="SimSun" w:hAnsi="SimSun"/>
          <w:sz w:val="22"/>
          <w:szCs w:val="22"/>
          <w:lang w:eastAsia="zh-CN"/>
        </w:rPr>
        <w:t>。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在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该项目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中，产权组织</w:t>
      </w:r>
      <w:r w:rsidRPr="00E51DCD">
        <w:rPr>
          <w:rFonts w:ascii="SimSun" w:eastAsia="SimSun" w:hAnsi="SimSun"/>
          <w:sz w:val="22"/>
          <w:szCs w:val="22"/>
          <w:lang w:eastAsia="zh-CN"/>
        </w:rPr>
        <w:t>日本办事处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收集、创作和分享</w:t>
      </w:r>
      <w:r w:rsidRPr="00E51DCD">
        <w:rPr>
          <w:rFonts w:ascii="SimSun" w:eastAsia="SimSun" w:hAnsi="SimSun"/>
          <w:sz w:val="22"/>
          <w:szCs w:val="22"/>
          <w:lang w:eastAsia="zh-CN"/>
        </w:rPr>
        <w:t>成功的知识创造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与</w:t>
      </w:r>
      <w:r w:rsidRPr="00E51DCD">
        <w:rPr>
          <w:rFonts w:ascii="SimSun" w:eastAsia="SimSun" w:hAnsi="SimSun"/>
          <w:sz w:val="22"/>
          <w:szCs w:val="22"/>
          <w:lang w:eastAsia="zh-CN"/>
        </w:rPr>
        <w:t>创业故事。这一举措最终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演</w:t>
      </w:r>
      <w:r w:rsidR="0005387A" w:rsidRPr="00E51DCD">
        <w:rPr>
          <w:rFonts w:ascii="SimSun" w:eastAsia="SimSun" w:hAnsi="SimSun" w:hint="eastAsia"/>
          <w:sz w:val="22"/>
          <w:szCs w:val="22"/>
          <w:lang w:eastAsia="zh-CN"/>
        </w:rPr>
        <w:t>化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为</w:t>
      </w:r>
      <w:r w:rsidR="00262BDC" w:rsidRPr="00E51DCD">
        <w:rPr>
          <w:rFonts w:ascii="SimSun" w:eastAsia="SimSun" w:hAnsi="SimSun"/>
          <w:sz w:val="22"/>
          <w:szCs w:val="22"/>
          <w:lang w:eastAsia="zh-CN"/>
        </w:rPr>
        <w:t>收集了200多个案例研究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的</w:t>
      </w:r>
      <w:r w:rsidR="00262BDC" w:rsidRPr="00E51DCD">
        <w:rPr>
          <w:rFonts w:ascii="SimSun" w:eastAsia="SimSun" w:hAnsi="SimSun"/>
          <w:sz w:val="22"/>
          <w:szCs w:val="22"/>
          <w:lang w:eastAsia="zh-CN"/>
        </w:rPr>
        <w:t>“</w:t>
      </w:r>
      <w:r w:rsidRPr="00E51DCD">
        <w:rPr>
          <w:rFonts w:ascii="SimSun" w:eastAsia="SimSun" w:hAnsi="SimSun"/>
          <w:sz w:val="22"/>
          <w:szCs w:val="22"/>
          <w:lang w:eastAsia="zh-CN"/>
        </w:rPr>
        <w:t>知识产权优势数据库</w:t>
      </w:r>
      <w:r w:rsidR="00262BDC" w:rsidRPr="00E51DCD">
        <w:rPr>
          <w:rFonts w:ascii="SimSun" w:eastAsia="SimSun" w:hAnsi="SimSun"/>
          <w:sz w:val="22"/>
          <w:szCs w:val="22"/>
          <w:lang w:eastAsia="zh-CN"/>
        </w:rPr>
        <w:t>”</w:t>
      </w:r>
      <w:r w:rsidRPr="00E51DCD">
        <w:rPr>
          <w:rFonts w:ascii="SimSun" w:eastAsia="SimSun" w:hAnsi="SimSun"/>
          <w:sz w:val="22"/>
          <w:szCs w:val="22"/>
          <w:lang w:eastAsia="zh-CN"/>
        </w:rPr>
        <w:t>。由于所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加入</w:t>
      </w:r>
      <w:r w:rsidRPr="00E51DCD">
        <w:rPr>
          <w:rFonts w:ascii="SimSun" w:eastAsia="SimSun" w:hAnsi="SimSun"/>
          <w:sz w:val="22"/>
          <w:szCs w:val="22"/>
          <w:lang w:eastAsia="zh-CN"/>
        </w:rPr>
        <w:t>的一些案例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是关于</w:t>
      </w:r>
      <w:r w:rsidRPr="00E51DCD">
        <w:rPr>
          <w:rFonts w:ascii="SimSun" w:eastAsia="SimSun" w:hAnsi="SimSun"/>
          <w:sz w:val="22"/>
          <w:szCs w:val="22"/>
          <w:lang w:eastAsia="zh-CN"/>
        </w:rPr>
        <w:t>创意产业的，</w:t>
      </w:r>
      <w:r w:rsidR="00262BDC" w:rsidRPr="00E51DCD">
        <w:rPr>
          <w:rFonts w:ascii="SimSun" w:eastAsia="SimSun" w:hAnsi="SimSun" w:hint="eastAsia"/>
          <w:sz w:val="22"/>
          <w:szCs w:val="22"/>
          <w:lang w:eastAsia="zh-CN"/>
        </w:rPr>
        <w:t>也就是本届</w:t>
      </w:r>
      <w:r w:rsidRPr="00E51DCD">
        <w:rPr>
          <w:rFonts w:ascii="SimSun" w:eastAsia="SimSun" w:hAnsi="SimSun"/>
          <w:sz w:val="22"/>
          <w:szCs w:val="22"/>
          <w:lang w:eastAsia="zh-CN"/>
        </w:rPr>
        <w:t>会议</w:t>
      </w:r>
      <w:r w:rsidR="00262BDC" w:rsidRPr="00E51DCD">
        <w:rPr>
          <w:rFonts w:ascii="SimSun" w:eastAsia="SimSun" w:hAnsi="SimSun"/>
          <w:sz w:val="22"/>
          <w:szCs w:val="22"/>
          <w:lang w:eastAsia="zh-CN"/>
        </w:rPr>
        <w:t>“</w:t>
      </w:r>
      <w:r w:rsidRPr="00E51DCD">
        <w:rPr>
          <w:rFonts w:ascii="SimSun" w:eastAsia="SimSun" w:hAnsi="SimSun"/>
          <w:sz w:val="22"/>
          <w:szCs w:val="22"/>
          <w:lang w:eastAsia="zh-CN"/>
        </w:rPr>
        <w:t>知识产权与发展</w:t>
      </w:r>
      <w:r w:rsidR="00262BDC" w:rsidRPr="00E51DCD">
        <w:rPr>
          <w:rFonts w:ascii="SimSun" w:eastAsia="SimSun" w:hAnsi="SimSun"/>
          <w:sz w:val="22"/>
          <w:szCs w:val="22"/>
          <w:lang w:eastAsia="zh-CN"/>
        </w:rPr>
        <w:t>”</w:t>
      </w:r>
      <w:r w:rsidR="00E167BF" w:rsidRPr="00E51DCD">
        <w:rPr>
          <w:rFonts w:ascii="SimSun" w:eastAsia="SimSun" w:hAnsi="SimSun"/>
          <w:sz w:val="22"/>
          <w:szCs w:val="22"/>
          <w:lang w:eastAsia="zh-CN"/>
        </w:rPr>
        <w:t>议程</w:t>
      </w:r>
      <w:r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E167BF" w:rsidRPr="00E51DCD">
        <w:rPr>
          <w:rFonts w:ascii="SimSun" w:eastAsia="SimSun" w:hAnsi="SimSun"/>
          <w:sz w:val="22"/>
          <w:szCs w:val="22"/>
          <w:lang w:eastAsia="zh-CN"/>
        </w:rPr>
        <w:t>主题</w:t>
      </w:r>
      <w:r w:rsidRPr="00E51DCD">
        <w:rPr>
          <w:rFonts w:ascii="SimSun" w:eastAsia="SimSun" w:hAnsi="SimSun"/>
          <w:sz w:val="22"/>
          <w:szCs w:val="22"/>
          <w:lang w:eastAsia="zh-CN"/>
        </w:rPr>
        <w:t>，我们想</w:t>
      </w:r>
      <w:r w:rsidR="007B2E4E" w:rsidRPr="00E51DCD">
        <w:rPr>
          <w:rFonts w:ascii="SimSun" w:eastAsia="SimSun" w:hAnsi="SimSun" w:hint="eastAsia"/>
          <w:sz w:val="22"/>
          <w:szCs w:val="22"/>
          <w:lang w:eastAsia="zh-CN"/>
        </w:rPr>
        <w:t>谈谈</w:t>
      </w:r>
      <w:r w:rsidR="00BD0CA5" w:rsidRPr="00E51DCD">
        <w:rPr>
          <w:rFonts w:ascii="SimSun" w:eastAsia="SimSun" w:hAnsi="SimSun"/>
          <w:sz w:val="22"/>
          <w:szCs w:val="22"/>
          <w:lang w:eastAsia="zh-CN"/>
        </w:rPr>
        <w:t>其中的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一个案例</w:t>
      </w:r>
      <w:r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71234B70" w14:textId="110584F5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这个故事</w:t>
      </w:r>
      <w:r w:rsidR="007B2E4E" w:rsidRPr="00E51DCD">
        <w:rPr>
          <w:rFonts w:ascii="SimSun" w:eastAsia="SimSun" w:hAnsi="SimSun" w:hint="eastAsia"/>
          <w:sz w:val="22"/>
          <w:szCs w:val="22"/>
          <w:lang w:eastAsia="zh-CN"/>
        </w:rPr>
        <w:t>讲述</w:t>
      </w:r>
      <w:r w:rsidRPr="00E51DCD">
        <w:rPr>
          <w:rFonts w:ascii="SimSun" w:eastAsia="SimSun" w:hAnsi="SimSun"/>
          <w:sz w:val="22"/>
          <w:szCs w:val="22"/>
          <w:lang w:eastAsia="zh-CN"/>
        </w:rPr>
        <w:t>了</w:t>
      </w:r>
      <w:r w:rsidR="00E30D1C" w:rsidRPr="00E51DCD">
        <w:rPr>
          <w:rFonts w:ascii="SimSun" w:eastAsia="SimSun" w:hAnsi="SimSun"/>
          <w:sz w:val="22"/>
          <w:szCs w:val="22"/>
          <w:lang w:eastAsia="zh-CN"/>
        </w:rPr>
        <w:t>一家日本</w:t>
      </w:r>
      <w:r w:rsidR="003005C1" w:rsidRPr="00E51DCD">
        <w:rPr>
          <w:rFonts w:ascii="SimSun" w:eastAsia="SimSun" w:hAnsi="SimSun"/>
          <w:sz w:val="22"/>
          <w:szCs w:val="22"/>
          <w:lang w:eastAsia="zh-CN"/>
        </w:rPr>
        <w:t>零售公司</w:t>
      </w:r>
      <w:r w:rsidR="007B2E4E" w:rsidRPr="00E51DCD">
        <w:rPr>
          <w:rFonts w:ascii="SimSun" w:eastAsia="SimSun" w:hAnsi="SimSun"/>
          <w:sz w:val="22"/>
          <w:szCs w:val="22"/>
          <w:lang w:eastAsia="zh-CN"/>
        </w:rPr>
        <w:t>“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Fast Retailing</w:t>
      </w:r>
      <w:r w:rsidR="007B2E4E" w:rsidRPr="00E51DCD">
        <w:rPr>
          <w:rFonts w:ascii="SimSun" w:eastAsia="SimSun" w:hAnsi="SimSun"/>
          <w:sz w:val="22"/>
          <w:szCs w:val="22"/>
          <w:lang w:eastAsia="zh-CN"/>
        </w:rPr>
        <w:t>”</w:t>
      </w:r>
      <w:r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="00762411" w:rsidRPr="00E51DCD">
        <w:rPr>
          <w:rFonts w:ascii="SimSun" w:eastAsia="SimSun" w:hAnsi="SimSun"/>
          <w:sz w:val="22"/>
          <w:szCs w:val="22"/>
          <w:lang w:eastAsia="zh-CN"/>
        </w:rPr>
        <w:t>举措</w:t>
      </w:r>
      <w:r w:rsidR="00514F38" w:rsidRPr="00E51DCD">
        <w:rPr>
          <w:rFonts w:ascii="SimSun" w:eastAsia="SimSun" w:hAnsi="SimSun"/>
          <w:sz w:val="22"/>
          <w:szCs w:val="22"/>
          <w:lang w:eastAsia="zh-CN"/>
        </w:rPr>
        <w:t>。</w:t>
      </w:r>
      <w:r w:rsidR="007B2E4E" w:rsidRPr="00E51DCD">
        <w:rPr>
          <w:rFonts w:ascii="SimSun" w:eastAsia="SimSun" w:hAnsi="SimSun"/>
          <w:sz w:val="22"/>
          <w:szCs w:val="22"/>
          <w:lang w:eastAsia="zh-CN"/>
        </w:rPr>
        <w:t>Fast Retailing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不仅设计、制造、分销和销售各种各样的服装，还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十分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注重品牌建设，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这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不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只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是为了建立消费者意识，也是</w:t>
      </w:r>
      <w:r w:rsidRPr="00E51DCD">
        <w:rPr>
          <w:rFonts w:ascii="SimSun" w:eastAsia="SimSun" w:hAnsi="SimSun"/>
          <w:sz w:val="22"/>
          <w:szCs w:val="22"/>
          <w:lang w:eastAsia="zh-CN"/>
        </w:rPr>
        <w:t>为了获得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忠诚度。Fast Retailing集团了解为其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各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品牌提供适当保护的重要性。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该集团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认为，在知识产权制度下将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其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品牌注册为商标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，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是有效保护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其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在品牌、商品</w:t>
      </w:r>
      <w:r w:rsidRPr="00E51DCD">
        <w:rPr>
          <w:rFonts w:ascii="SimSun" w:eastAsia="SimSun" w:hAnsi="SimSun"/>
          <w:sz w:val="22"/>
          <w:szCs w:val="22"/>
          <w:lang w:eastAsia="zh-CN"/>
        </w:rPr>
        <w:t>、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甚至具体服务上的投资的最佳方式。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该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集团积极争取在开设新店或建立生产合作关系的国家获得商标保护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。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在多个司法管辖区对商标注册有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大量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需求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的情况下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马德里体系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为其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提供了一种具有成本效益的</w:t>
      </w:r>
      <w:r w:rsidRPr="00E51DCD">
        <w:rPr>
          <w:rFonts w:ascii="SimSun" w:eastAsia="SimSun" w:hAnsi="SimSun"/>
          <w:sz w:val="22"/>
          <w:szCs w:val="22"/>
          <w:lang w:eastAsia="zh-CN"/>
        </w:rPr>
        <w:t>方式，即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通过提交一份国际商标申请来申请商标保护。随着本集团进一步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增长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并在新的和现有市场上不断发展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变化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，</w:t>
      </w:r>
      <w:r w:rsidR="00C40770" w:rsidRPr="00E51DCD">
        <w:rPr>
          <w:rFonts w:ascii="SimSun" w:eastAsia="SimSun" w:hAnsi="SimSun" w:hint="eastAsia"/>
          <w:sz w:val="22"/>
          <w:szCs w:val="22"/>
          <w:lang w:eastAsia="zh-CN"/>
        </w:rPr>
        <w:t>必须拥有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坚实的品牌战略和结构良好的国际商标保护体系。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马德里体系下具有成本效益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的便利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程序，为希望实现这些目标的公司提供了必要</w:t>
      </w:r>
      <w:r w:rsidRPr="00E51DCD">
        <w:rPr>
          <w:rFonts w:ascii="SimSun" w:eastAsia="SimSun" w:hAnsi="SimSun"/>
          <w:sz w:val="22"/>
          <w:szCs w:val="22"/>
          <w:lang w:eastAsia="zh-CN"/>
        </w:rPr>
        <w:t>手段</w:t>
      </w:r>
      <w:r w:rsidR="00956983" w:rsidRPr="00E51DCD">
        <w:rPr>
          <w:rFonts w:ascii="SimSun" w:eastAsia="SimSun" w:hAnsi="SimSun"/>
          <w:sz w:val="22"/>
          <w:szCs w:val="22"/>
          <w:lang w:eastAsia="zh-CN"/>
        </w:rPr>
        <w:t>。</w:t>
      </w:r>
    </w:p>
    <w:p w14:paraId="378C35BF" w14:textId="4A424537" w:rsidR="00576C31" w:rsidRPr="00E51DCD" w:rsidRDefault="00F20FCB" w:rsidP="00135580">
      <w:pPr>
        <w:spacing w:line="360" w:lineRule="auto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E51DCD">
        <w:rPr>
          <w:rFonts w:ascii="SimSun" w:eastAsia="SimSun" w:hAnsi="SimSun"/>
          <w:sz w:val="22"/>
          <w:szCs w:val="22"/>
          <w:lang w:eastAsia="zh-CN"/>
        </w:rPr>
        <w:t>日本认识到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根据产权组织目标</w:t>
      </w:r>
      <w:r w:rsidRPr="00E51DCD">
        <w:rPr>
          <w:rFonts w:ascii="SimSun" w:eastAsia="SimSun" w:hAnsi="SimSun"/>
          <w:sz w:val="22"/>
          <w:szCs w:val="22"/>
          <w:lang w:eastAsia="zh-CN"/>
        </w:rPr>
        <w:t>有效和高效地开展发展活动对保护</w:t>
      </w:r>
      <w:r w:rsidR="00F66334" w:rsidRPr="00E51DCD">
        <w:rPr>
          <w:rFonts w:ascii="SimSun" w:eastAsia="SimSun" w:hAnsi="SimSun"/>
          <w:sz w:val="22"/>
          <w:szCs w:val="22"/>
          <w:lang w:eastAsia="zh-CN"/>
        </w:rPr>
        <w:t>知识产权的</w:t>
      </w:r>
      <w:r w:rsidRPr="00E51DCD">
        <w:rPr>
          <w:rFonts w:ascii="SimSun" w:eastAsia="SimSun" w:hAnsi="SimSun"/>
          <w:sz w:val="22"/>
          <w:szCs w:val="22"/>
          <w:lang w:eastAsia="zh-CN"/>
        </w:rPr>
        <w:t>重要性。今后，日本政府将与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产权组织</w:t>
      </w:r>
      <w:r w:rsidRPr="00E51DCD">
        <w:rPr>
          <w:rFonts w:ascii="SimSun" w:eastAsia="SimSun" w:hAnsi="SimSun"/>
          <w:sz w:val="22"/>
          <w:szCs w:val="22"/>
          <w:lang w:eastAsia="zh-CN"/>
        </w:rPr>
        <w:t>合作，致力于进一步完善其合作倡议，以确保</w:t>
      </w:r>
      <w:r w:rsidR="00AE4E85" w:rsidRPr="00E51DCD">
        <w:rPr>
          <w:rFonts w:ascii="SimSun" w:eastAsia="SimSun" w:hAnsi="SimSun" w:hint="eastAsia"/>
          <w:sz w:val="22"/>
          <w:szCs w:val="22"/>
          <w:lang w:eastAsia="zh-CN"/>
        </w:rPr>
        <w:t>日本工业产权全球</w:t>
      </w:r>
      <w:r w:rsidR="00AE4E85" w:rsidRPr="00E51DCD">
        <w:rPr>
          <w:rFonts w:ascii="SimSun" w:eastAsia="SimSun" w:hAnsi="SimSun"/>
          <w:sz w:val="22"/>
          <w:szCs w:val="22"/>
          <w:lang w:eastAsia="zh-CN"/>
        </w:rPr>
        <w:t>信托基金</w:t>
      </w:r>
      <w:r w:rsidR="0082129E" w:rsidRPr="00E51DCD">
        <w:rPr>
          <w:rFonts w:ascii="SimSun" w:eastAsia="SimSun" w:hAnsi="SimSun"/>
          <w:sz w:val="22"/>
          <w:szCs w:val="22"/>
          <w:lang w:eastAsia="zh-CN"/>
        </w:rPr>
        <w:t>的</w:t>
      </w:r>
      <w:r w:rsidRPr="00E51DCD">
        <w:rPr>
          <w:rFonts w:ascii="SimSun" w:eastAsia="SimSun" w:hAnsi="SimSun"/>
          <w:sz w:val="22"/>
          <w:szCs w:val="22"/>
          <w:lang w:eastAsia="zh-CN"/>
        </w:rPr>
        <w:t>使用效率更高、效果更好。</w:t>
      </w:r>
    </w:p>
    <w:p w14:paraId="4CAF109A" w14:textId="215760D7" w:rsidR="00576C31" w:rsidRPr="00E51DCD" w:rsidRDefault="00C40770" w:rsidP="00135580">
      <w:pPr>
        <w:spacing w:line="360" w:lineRule="auto"/>
        <w:jc w:val="both"/>
        <w:rPr>
          <w:rFonts w:ascii="SimSun" w:eastAsia="SimSun" w:hAnsi="SimSun"/>
          <w:sz w:val="22"/>
          <w:szCs w:val="22"/>
        </w:rPr>
      </w:pPr>
      <w:r w:rsidRPr="00E51DCD">
        <w:rPr>
          <w:rFonts w:ascii="SimSun" w:eastAsia="SimSun" w:hAnsi="SimSun" w:hint="eastAsia"/>
          <w:sz w:val="22"/>
          <w:szCs w:val="22"/>
          <w:lang w:eastAsia="zh-CN"/>
        </w:rPr>
        <w:t>谢谢您</w:t>
      </w:r>
      <w:r w:rsidR="00F20FCB" w:rsidRPr="00E51DCD">
        <w:rPr>
          <w:rFonts w:ascii="SimSun" w:eastAsia="SimSun" w:hAnsi="SimSun"/>
          <w:sz w:val="22"/>
          <w:szCs w:val="22"/>
        </w:rPr>
        <w:t>，主席</w:t>
      </w:r>
      <w:r w:rsidR="008D069E" w:rsidRPr="00E51DCD">
        <w:rPr>
          <w:rFonts w:ascii="SimSun" w:eastAsia="SimSun" w:hAnsi="SimSun"/>
          <w:sz w:val="22"/>
          <w:szCs w:val="22"/>
        </w:rPr>
        <w:t>女士</w:t>
      </w:r>
      <w:r w:rsidR="00F20FCB" w:rsidRPr="00E51DCD">
        <w:rPr>
          <w:rFonts w:ascii="SimSun" w:eastAsia="SimSun" w:hAnsi="SimSun"/>
          <w:sz w:val="22"/>
          <w:szCs w:val="22"/>
        </w:rPr>
        <w:t>。</w:t>
      </w:r>
    </w:p>
    <w:sectPr w:rsidR="00576C31" w:rsidRPr="00E51DCD" w:rsidSect="00393CE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DB185" w16cex:dateUtc="2021-09-04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B6C532" w16cid:durableId="24DDB1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45D00" w14:textId="77777777" w:rsidR="00D12AA2" w:rsidRDefault="00D12AA2" w:rsidP="003C0825">
      <w:r>
        <w:separator/>
      </w:r>
    </w:p>
  </w:endnote>
  <w:endnote w:type="continuationSeparator" w:id="0">
    <w:p w14:paraId="7AAA605C" w14:textId="77777777" w:rsidR="00D12AA2" w:rsidRDefault="00D12AA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E">
    <w:altName w:val="MS Gothic"/>
    <w:charset w:val="80"/>
    <w:family w:val="swiss"/>
    <w:pitch w:val="variable"/>
    <w:sig w:usb0="00000000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12105"/>
      <w:docPartObj>
        <w:docPartGallery w:val="Page Numbers (Bottom of Page)"/>
        <w:docPartUnique/>
      </w:docPartObj>
    </w:sdtPr>
    <w:sdtEndPr/>
    <w:sdtContent>
      <w:sdt>
        <w:sdtPr>
          <w:id w:val="-414786268"/>
          <w:docPartObj>
            <w:docPartGallery w:val="Page Numbers (Top of Page)"/>
            <w:docPartUnique/>
          </w:docPartObj>
        </w:sdtPr>
        <w:sdtEndPr/>
        <w:sdtContent>
          <w:p w14:paraId="6C7A99D3" w14:textId="19E190FD" w:rsidR="00576C31" w:rsidRDefault="00F20FCB">
            <w:pPr>
              <w:pStyle w:val="Footer"/>
              <w:jc w:val="center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46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46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66C2326" w14:textId="77777777" w:rsidR="00D12AA2" w:rsidRDefault="00D12AA2" w:rsidP="00D21730">
    <w:pPr>
      <w:pStyle w:val="Footer"/>
    </w:pPr>
  </w:p>
  <w:p w14:paraId="6D8D2711" w14:textId="77777777" w:rsidR="00D12AA2" w:rsidRDefault="00D12AA2" w:rsidP="00A2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029865"/>
      <w:docPartObj>
        <w:docPartGallery w:val="Page Numbers (Bottom of Page)"/>
        <w:docPartUnique/>
      </w:docPartObj>
    </w:sdtPr>
    <w:sdtEndPr/>
    <w:sdtContent>
      <w:sdt>
        <w:sdtPr>
          <w:id w:val="-1221515655"/>
          <w:docPartObj>
            <w:docPartGallery w:val="Page Numbers (Top of Page)"/>
            <w:docPartUnique/>
          </w:docPartObj>
        </w:sdtPr>
        <w:sdtEndPr/>
        <w:sdtContent>
          <w:p w14:paraId="10D479D0" w14:textId="5C17D52A" w:rsidR="00576C31" w:rsidRDefault="00F20FCB">
            <w:pPr>
              <w:pStyle w:val="Footer"/>
              <w:jc w:val="center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46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46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251E5F2" w14:textId="77777777" w:rsidR="00D12AA2" w:rsidRDefault="00D12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9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DB820D" w14:textId="78350E34" w:rsidR="00576C31" w:rsidRDefault="00F20FCB">
            <w:pPr>
              <w:pStyle w:val="Footer"/>
              <w:jc w:val="center"/>
            </w:pP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PAGE</w:instrText>
            </w:r>
            <w:r w:rsidRPr="00054BCC">
              <w:rPr>
                <w:bCs/>
                <w:sz w:val="24"/>
              </w:rPr>
              <w:fldChar w:fldCharType="separate"/>
            </w:r>
            <w:r w:rsidR="008746CE">
              <w:rPr>
                <w:bCs/>
                <w:noProof/>
              </w:rPr>
              <w:t>1</w:t>
            </w:r>
            <w:r w:rsidRPr="00054BCC">
              <w:rPr>
                <w:bCs/>
                <w:sz w:val="24"/>
              </w:rPr>
              <w:fldChar w:fldCharType="end"/>
            </w:r>
            <w:r w:rsidRPr="00054BCC">
              <w:rPr>
                <w:lang w:val="ja-JP"/>
              </w:rPr>
              <w:t>/</w:t>
            </w: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NUMPAGES</w:instrText>
            </w:r>
            <w:r w:rsidRPr="00054BCC">
              <w:rPr>
                <w:bCs/>
                <w:sz w:val="24"/>
              </w:rPr>
              <w:fldChar w:fldCharType="separate"/>
            </w:r>
            <w:r w:rsidR="008746CE">
              <w:rPr>
                <w:bCs/>
                <w:noProof/>
              </w:rPr>
              <w:t>3</w:t>
            </w:r>
            <w:r w:rsidRPr="00054BCC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1B1910E8" w14:textId="77777777" w:rsidR="00D12AA2" w:rsidRDefault="00D12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CD2E9" w14:textId="77777777" w:rsidR="00D12AA2" w:rsidRDefault="00D12AA2" w:rsidP="003C0825">
      <w:r>
        <w:separator/>
      </w:r>
    </w:p>
  </w:footnote>
  <w:footnote w:type="continuationSeparator" w:id="0">
    <w:p w14:paraId="6F0A99DB" w14:textId="77777777" w:rsidR="00D12AA2" w:rsidRDefault="00D12AA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5D7E" w14:textId="77777777" w:rsidR="00D12AA2" w:rsidRDefault="00D12AA2" w:rsidP="00393CE1">
    <w:pPr>
      <w:pStyle w:val="Header"/>
    </w:pPr>
  </w:p>
  <w:p w14:paraId="4AC37BEC" w14:textId="77777777" w:rsidR="00D12AA2" w:rsidRDefault="00D12AA2" w:rsidP="00D21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4698" w14:textId="77777777" w:rsidR="00D12AA2" w:rsidRPr="005B2C63" w:rsidRDefault="00D12AA2" w:rsidP="00482008">
    <w:pPr>
      <w:pStyle w:val="Header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E14"/>
    <w:multiLevelType w:val="hybridMultilevel"/>
    <w:tmpl w:val="873A3AF2"/>
    <w:lvl w:ilvl="0" w:tplc="5950A84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43829"/>
    <w:multiLevelType w:val="hybridMultilevel"/>
    <w:tmpl w:val="4198DE3E"/>
    <w:lvl w:ilvl="0" w:tplc="E370BE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hyphenationZone w:val="425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8B"/>
    <w:rsid w:val="000040AE"/>
    <w:rsid w:val="00014C2F"/>
    <w:rsid w:val="00016D16"/>
    <w:rsid w:val="00020B3B"/>
    <w:rsid w:val="00024574"/>
    <w:rsid w:val="00024FBE"/>
    <w:rsid w:val="00033541"/>
    <w:rsid w:val="000522D9"/>
    <w:rsid w:val="0005387A"/>
    <w:rsid w:val="00054BCC"/>
    <w:rsid w:val="000714D7"/>
    <w:rsid w:val="000722FD"/>
    <w:rsid w:val="000800FA"/>
    <w:rsid w:val="0008172B"/>
    <w:rsid w:val="00084882"/>
    <w:rsid w:val="00091A47"/>
    <w:rsid w:val="000934CE"/>
    <w:rsid w:val="000B048B"/>
    <w:rsid w:val="000C40D5"/>
    <w:rsid w:val="000D46E2"/>
    <w:rsid w:val="000E0D83"/>
    <w:rsid w:val="000E3D73"/>
    <w:rsid w:val="000E4A7D"/>
    <w:rsid w:val="000E4BEF"/>
    <w:rsid w:val="000E65A6"/>
    <w:rsid w:val="000E6D2A"/>
    <w:rsid w:val="00103C36"/>
    <w:rsid w:val="00110596"/>
    <w:rsid w:val="00117FBB"/>
    <w:rsid w:val="00120AD4"/>
    <w:rsid w:val="00122C8C"/>
    <w:rsid w:val="0012704F"/>
    <w:rsid w:val="001270B0"/>
    <w:rsid w:val="001323BC"/>
    <w:rsid w:val="001324F1"/>
    <w:rsid w:val="00135580"/>
    <w:rsid w:val="001426FA"/>
    <w:rsid w:val="00145FB7"/>
    <w:rsid w:val="00150096"/>
    <w:rsid w:val="00151CCB"/>
    <w:rsid w:val="00157616"/>
    <w:rsid w:val="00157A44"/>
    <w:rsid w:val="00167D70"/>
    <w:rsid w:val="00181C1B"/>
    <w:rsid w:val="001849DA"/>
    <w:rsid w:val="00187861"/>
    <w:rsid w:val="001924E2"/>
    <w:rsid w:val="001950D4"/>
    <w:rsid w:val="001A7CDF"/>
    <w:rsid w:val="001A7F93"/>
    <w:rsid w:val="001B24B3"/>
    <w:rsid w:val="001C37F3"/>
    <w:rsid w:val="001C3C5B"/>
    <w:rsid w:val="001C52D3"/>
    <w:rsid w:val="001C5D12"/>
    <w:rsid w:val="001D5322"/>
    <w:rsid w:val="001E307C"/>
    <w:rsid w:val="001F229C"/>
    <w:rsid w:val="001F26AB"/>
    <w:rsid w:val="001F4366"/>
    <w:rsid w:val="0020581E"/>
    <w:rsid w:val="00205F70"/>
    <w:rsid w:val="002102DF"/>
    <w:rsid w:val="002142D0"/>
    <w:rsid w:val="002235CD"/>
    <w:rsid w:val="00234E6F"/>
    <w:rsid w:val="00244079"/>
    <w:rsid w:val="00244580"/>
    <w:rsid w:val="00262BDC"/>
    <w:rsid w:val="00273409"/>
    <w:rsid w:val="002773B1"/>
    <w:rsid w:val="00283217"/>
    <w:rsid w:val="00283C49"/>
    <w:rsid w:val="002A5D86"/>
    <w:rsid w:val="002B3920"/>
    <w:rsid w:val="002B4947"/>
    <w:rsid w:val="002C1CFE"/>
    <w:rsid w:val="002C3A61"/>
    <w:rsid w:val="002C3CD1"/>
    <w:rsid w:val="002E6F42"/>
    <w:rsid w:val="002E77F8"/>
    <w:rsid w:val="002F2744"/>
    <w:rsid w:val="002F5CC7"/>
    <w:rsid w:val="003005C1"/>
    <w:rsid w:val="00300736"/>
    <w:rsid w:val="0030169A"/>
    <w:rsid w:val="003040A6"/>
    <w:rsid w:val="00304C8F"/>
    <w:rsid w:val="00306230"/>
    <w:rsid w:val="00310EC6"/>
    <w:rsid w:val="003111E6"/>
    <w:rsid w:val="003273C3"/>
    <w:rsid w:val="00327709"/>
    <w:rsid w:val="00330748"/>
    <w:rsid w:val="00336DD8"/>
    <w:rsid w:val="00337A58"/>
    <w:rsid w:val="00341801"/>
    <w:rsid w:val="00342DA1"/>
    <w:rsid w:val="00346DA1"/>
    <w:rsid w:val="0035149A"/>
    <w:rsid w:val="00363364"/>
    <w:rsid w:val="003720DD"/>
    <w:rsid w:val="00374BA6"/>
    <w:rsid w:val="00380AFB"/>
    <w:rsid w:val="00381329"/>
    <w:rsid w:val="00384063"/>
    <w:rsid w:val="0039068A"/>
    <w:rsid w:val="0039159E"/>
    <w:rsid w:val="00393CE1"/>
    <w:rsid w:val="00394117"/>
    <w:rsid w:val="00395103"/>
    <w:rsid w:val="003A052C"/>
    <w:rsid w:val="003A7AED"/>
    <w:rsid w:val="003B4365"/>
    <w:rsid w:val="003C0825"/>
    <w:rsid w:val="003C0B8A"/>
    <w:rsid w:val="003C5A3C"/>
    <w:rsid w:val="003D0114"/>
    <w:rsid w:val="003D2903"/>
    <w:rsid w:val="003D2B4A"/>
    <w:rsid w:val="003D79F7"/>
    <w:rsid w:val="003F2BE9"/>
    <w:rsid w:val="003F437C"/>
    <w:rsid w:val="003F6D48"/>
    <w:rsid w:val="0040213E"/>
    <w:rsid w:val="0040547C"/>
    <w:rsid w:val="00415446"/>
    <w:rsid w:val="00415E57"/>
    <w:rsid w:val="00423097"/>
    <w:rsid w:val="00423133"/>
    <w:rsid w:val="004269F2"/>
    <w:rsid w:val="004355B6"/>
    <w:rsid w:val="004355B8"/>
    <w:rsid w:val="00441E95"/>
    <w:rsid w:val="00445E6C"/>
    <w:rsid w:val="00450A1C"/>
    <w:rsid w:val="004627B5"/>
    <w:rsid w:val="00462E55"/>
    <w:rsid w:val="0046326C"/>
    <w:rsid w:val="004647A4"/>
    <w:rsid w:val="004675E9"/>
    <w:rsid w:val="00470F35"/>
    <w:rsid w:val="00475444"/>
    <w:rsid w:val="00482008"/>
    <w:rsid w:val="0049010A"/>
    <w:rsid w:val="00490208"/>
    <w:rsid w:val="0049635B"/>
    <w:rsid w:val="004A342E"/>
    <w:rsid w:val="004B1951"/>
    <w:rsid w:val="004B3B27"/>
    <w:rsid w:val="004B463C"/>
    <w:rsid w:val="004B5327"/>
    <w:rsid w:val="004C193A"/>
    <w:rsid w:val="004C6DAD"/>
    <w:rsid w:val="004D0C45"/>
    <w:rsid w:val="004D5356"/>
    <w:rsid w:val="004E033B"/>
    <w:rsid w:val="004F042B"/>
    <w:rsid w:val="004F2D14"/>
    <w:rsid w:val="004F5F34"/>
    <w:rsid w:val="004F753A"/>
    <w:rsid w:val="00500BF8"/>
    <w:rsid w:val="005028D7"/>
    <w:rsid w:val="005103F4"/>
    <w:rsid w:val="00514F38"/>
    <w:rsid w:val="00517F53"/>
    <w:rsid w:val="00520829"/>
    <w:rsid w:val="005214E1"/>
    <w:rsid w:val="00521EE9"/>
    <w:rsid w:val="0052429F"/>
    <w:rsid w:val="00524DB7"/>
    <w:rsid w:val="00532A0F"/>
    <w:rsid w:val="00533ECD"/>
    <w:rsid w:val="00541103"/>
    <w:rsid w:val="00543975"/>
    <w:rsid w:val="00551495"/>
    <w:rsid w:val="00553CC8"/>
    <w:rsid w:val="005547C2"/>
    <w:rsid w:val="00564DE9"/>
    <w:rsid w:val="00574E90"/>
    <w:rsid w:val="005762E7"/>
    <w:rsid w:val="00576C31"/>
    <w:rsid w:val="00582C84"/>
    <w:rsid w:val="00591DE8"/>
    <w:rsid w:val="00597A73"/>
    <w:rsid w:val="005A70DB"/>
    <w:rsid w:val="005B1261"/>
    <w:rsid w:val="005B2C63"/>
    <w:rsid w:val="005B6290"/>
    <w:rsid w:val="005C2AED"/>
    <w:rsid w:val="005C5442"/>
    <w:rsid w:val="005D124A"/>
    <w:rsid w:val="005D4B4F"/>
    <w:rsid w:val="005D52D9"/>
    <w:rsid w:val="005E16BC"/>
    <w:rsid w:val="005F76E7"/>
    <w:rsid w:val="005F7F04"/>
    <w:rsid w:val="00602228"/>
    <w:rsid w:val="00610573"/>
    <w:rsid w:val="00616434"/>
    <w:rsid w:val="006168DF"/>
    <w:rsid w:val="00620C56"/>
    <w:rsid w:val="006237D4"/>
    <w:rsid w:val="00631C97"/>
    <w:rsid w:val="00632AEC"/>
    <w:rsid w:val="00646BD7"/>
    <w:rsid w:val="0065666E"/>
    <w:rsid w:val="00656BF6"/>
    <w:rsid w:val="00662B56"/>
    <w:rsid w:val="00677B32"/>
    <w:rsid w:val="00687C7A"/>
    <w:rsid w:val="006A780F"/>
    <w:rsid w:val="006B3DB8"/>
    <w:rsid w:val="006C0641"/>
    <w:rsid w:val="006D7F6D"/>
    <w:rsid w:val="006E7D36"/>
    <w:rsid w:val="006F1677"/>
    <w:rsid w:val="006F51CB"/>
    <w:rsid w:val="007008B2"/>
    <w:rsid w:val="007032E5"/>
    <w:rsid w:val="00704A61"/>
    <w:rsid w:val="00704BA1"/>
    <w:rsid w:val="00712B71"/>
    <w:rsid w:val="0071550C"/>
    <w:rsid w:val="00722649"/>
    <w:rsid w:val="00724294"/>
    <w:rsid w:val="007244C6"/>
    <w:rsid w:val="00725204"/>
    <w:rsid w:val="007257B8"/>
    <w:rsid w:val="00731009"/>
    <w:rsid w:val="00735FB1"/>
    <w:rsid w:val="00737831"/>
    <w:rsid w:val="007432D7"/>
    <w:rsid w:val="0074761C"/>
    <w:rsid w:val="00751C3F"/>
    <w:rsid w:val="0075255B"/>
    <w:rsid w:val="00762411"/>
    <w:rsid w:val="00776697"/>
    <w:rsid w:val="007A0AC6"/>
    <w:rsid w:val="007A7F73"/>
    <w:rsid w:val="007B05C5"/>
    <w:rsid w:val="007B0E57"/>
    <w:rsid w:val="007B2E4E"/>
    <w:rsid w:val="007B3453"/>
    <w:rsid w:val="007B4A01"/>
    <w:rsid w:val="007B5C68"/>
    <w:rsid w:val="007C5893"/>
    <w:rsid w:val="007C5C2D"/>
    <w:rsid w:val="007D0AB1"/>
    <w:rsid w:val="007D6381"/>
    <w:rsid w:val="007E4275"/>
    <w:rsid w:val="007F2145"/>
    <w:rsid w:val="007F7C8B"/>
    <w:rsid w:val="0080263F"/>
    <w:rsid w:val="008049E1"/>
    <w:rsid w:val="00807B5E"/>
    <w:rsid w:val="0082129E"/>
    <w:rsid w:val="00822E92"/>
    <w:rsid w:val="00823E1A"/>
    <w:rsid w:val="008248C2"/>
    <w:rsid w:val="008315BD"/>
    <w:rsid w:val="008351E7"/>
    <w:rsid w:val="00854164"/>
    <w:rsid w:val="00866C80"/>
    <w:rsid w:val="008746CE"/>
    <w:rsid w:val="00876542"/>
    <w:rsid w:val="00886E62"/>
    <w:rsid w:val="008A1536"/>
    <w:rsid w:val="008A6411"/>
    <w:rsid w:val="008B481B"/>
    <w:rsid w:val="008B6018"/>
    <w:rsid w:val="008C7074"/>
    <w:rsid w:val="008C73D1"/>
    <w:rsid w:val="008D069E"/>
    <w:rsid w:val="008D0D6F"/>
    <w:rsid w:val="008E501A"/>
    <w:rsid w:val="008E6930"/>
    <w:rsid w:val="008F3AC7"/>
    <w:rsid w:val="009110AE"/>
    <w:rsid w:val="009122D1"/>
    <w:rsid w:val="009137E9"/>
    <w:rsid w:val="009143CF"/>
    <w:rsid w:val="00914CBB"/>
    <w:rsid w:val="009165B5"/>
    <w:rsid w:val="00917639"/>
    <w:rsid w:val="00920039"/>
    <w:rsid w:val="0092283C"/>
    <w:rsid w:val="00933F69"/>
    <w:rsid w:val="00935B8C"/>
    <w:rsid w:val="00940770"/>
    <w:rsid w:val="0094738A"/>
    <w:rsid w:val="00947AD7"/>
    <w:rsid w:val="009565BC"/>
    <w:rsid w:val="00956983"/>
    <w:rsid w:val="009569B3"/>
    <w:rsid w:val="009612EE"/>
    <w:rsid w:val="00981B64"/>
    <w:rsid w:val="009840CB"/>
    <w:rsid w:val="009A0DD6"/>
    <w:rsid w:val="009A14AD"/>
    <w:rsid w:val="009B71EF"/>
    <w:rsid w:val="009C0BBA"/>
    <w:rsid w:val="009D032C"/>
    <w:rsid w:val="009D34EC"/>
    <w:rsid w:val="009E1CE0"/>
    <w:rsid w:val="009F084A"/>
    <w:rsid w:val="009F1401"/>
    <w:rsid w:val="009F3C4D"/>
    <w:rsid w:val="009F48A5"/>
    <w:rsid w:val="00A10268"/>
    <w:rsid w:val="00A123AA"/>
    <w:rsid w:val="00A22A5A"/>
    <w:rsid w:val="00A23BC9"/>
    <w:rsid w:val="00A23F3D"/>
    <w:rsid w:val="00A27FF7"/>
    <w:rsid w:val="00A323D2"/>
    <w:rsid w:val="00A55BEE"/>
    <w:rsid w:val="00A62771"/>
    <w:rsid w:val="00A643C3"/>
    <w:rsid w:val="00A651A1"/>
    <w:rsid w:val="00A91F01"/>
    <w:rsid w:val="00AA5954"/>
    <w:rsid w:val="00AB1120"/>
    <w:rsid w:val="00AB4FCA"/>
    <w:rsid w:val="00AC2246"/>
    <w:rsid w:val="00AC4096"/>
    <w:rsid w:val="00AD0DE5"/>
    <w:rsid w:val="00AD7B05"/>
    <w:rsid w:val="00AE4E85"/>
    <w:rsid w:val="00AF1161"/>
    <w:rsid w:val="00AF54AC"/>
    <w:rsid w:val="00B10FE6"/>
    <w:rsid w:val="00B13210"/>
    <w:rsid w:val="00B15AB6"/>
    <w:rsid w:val="00B23787"/>
    <w:rsid w:val="00B47F12"/>
    <w:rsid w:val="00B820C9"/>
    <w:rsid w:val="00B83D3F"/>
    <w:rsid w:val="00B91842"/>
    <w:rsid w:val="00BA1B1F"/>
    <w:rsid w:val="00BA6940"/>
    <w:rsid w:val="00BB08AD"/>
    <w:rsid w:val="00BB4F83"/>
    <w:rsid w:val="00BB5B22"/>
    <w:rsid w:val="00BD0CA5"/>
    <w:rsid w:val="00BE3E0A"/>
    <w:rsid w:val="00BF64FE"/>
    <w:rsid w:val="00BF72D9"/>
    <w:rsid w:val="00C030AE"/>
    <w:rsid w:val="00C112EC"/>
    <w:rsid w:val="00C11B59"/>
    <w:rsid w:val="00C260B1"/>
    <w:rsid w:val="00C36A15"/>
    <w:rsid w:val="00C36AE3"/>
    <w:rsid w:val="00C40770"/>
    <w:rsid w:val="00C41F84"/>
    <w:rsid w:val="00C64009"/>
    <w:rsid w:val="00C720BC"/>
    <w:rsid w:val="00C80A7A"/>
    <w:rsid w:val="00C859EA"/>
    <w:rsid w:val="00C90456"/>
    <w:rsid w:val="00C9072D"/>
    <w:rsid w:val="00C921D2"/>
    <w:rsid w:val="00CB20C1"/>
    <w:rsid w:val="00CB3479"/>
    <w:rsid w:val="00CB3E9A"/>
    <w:rsid w:val="00CB4783"/>
    <w:rsid w:val="00CC7131"/>
    <w:rsid w:val="00CE38A3"/>
    <w:rsid w:val="00CE6391"/>
    <w:rsid w:val="00CF23A4"/>
    <w:rsid w:val="00D00397"/>
    <w:rsid w:val="00D12AA2"/>
    <w:rsid w:val="00D21730"/>
    <w:rsid w:val="00D466B1"/>
    <w:rsid w:val="00D578A1"/>
    <w:rsid w:val="00D60D69"/>
    <w:rsid w:val="00D60F7D"/>
    <w:rsid w:val="00D613E7"/>
    <w:rsid w:val="00D63F0A"/>
    <w:rsid w:val="00D66E45"/>
    <w:rsid w:val="00D675CF"/>
    <w:rsid w:val="00D67646"/>
    <w:rsid w:val="00D76144"/>
    <w:rsid w:val="00D91FB6"/>
    <w:rsid w:val="00D97A3E"/>
    <w:rsid w:val="00DA4E67"/>
    <w:rsid w:val="00DA6497"/>
    <w:rsid w:val="00DB1A89"/>
    <w:rsid w:val="00DB279F"/>
    <w:rsid w:val="00DB404F"/>
    <w:rsid w:val="00DB4900"/>
    <w:rsid w:val="00DC54D6"/>
    <w:rsid w:val="00DC5C8C"/>
    <w:rsid w:val="00DC69D8"/>
    <w:rsid w:val="00DD4928"/>
    <w:rsid w:val="00DE1FDC"/>
    <w:rsid w:val="00DE3794"/>
    <w:rsid w:val="00DE4ADD"/>
    <w:rsid w:val="00E0449A"/>
    <w:rsid w:val="00E10F88"/>
    <w:rsid w:val="00E12D42"/>
    <w:rsid w:val="00E13774"/>
    <w:rsid w:val="00E167BF"/>
    <w:rsid w:val="00E2399C"/>
    <w:rsid w:val="00E2479F"/>
    <w:rsid w:val="00E30B32"/>
    <w:rsid w:val="00E30D1C"/>
    <w:rsid w:val="00E313F1"/>
    <w:rsid w:val="00E36A14"/>
    <w:rsid w:val="00E44873"/>
    <w:rsid w:val="00E45F93"/>
    <w:rsid w:val="00E51DCD"/>
    <w:rsid w:val="00E52CBC"/>
    <w:rsid w:val="00E5409C"/>
    <w:rsid w:val="00E57E95"/>
    <w:rsid w:val="00E600A2"/>
    <w:rsid w:val="00E64292"/>
    <w:rsid w:val="00E66BBA"/>
    <w:rsid w:val="00E71586"/>
    <w:rsid w:val="00E87201"/>
    <w:rsid w:val="00E91E16"/>
    <w:rsid w:val="00E9499E"/>
    <w:rsid w:val="00E954EB"/>
    <w:rsid w:val="00E97491"/>
    <w:rsid w:val="00E9760E"/>
    <w:rsid w:val="00E97A8E"/>
    <w:rsid w:val="00EA5C7C"/>
    <w:rsid w:val="00EA701D"/>
    <w:rsid w:val="00EB4FA1"/>
    <w:rsid w:val="00EC2484"/>
    <w:rsid w:val="00EC3638"/>
    <w:rsid w:val="00EC763D"/>
    <w:rsid w:val="00ED3925"/>
    <w:rsid w:val="00EE2315"/>
    <w:rsid w:val="00EE77CD"/>
    <w:rsid w:val="00EF750F"/>
    <w:rsid w:val="00F02072"/>
    <w:rsid w:val="00F1031C"/>
    <w:rsid w:val="00F131DF"/>
    <w:rsid w:val="00F13373"/>
    <w:rsid w:val="00F20FCB"/>
    <w:rsid w:val="00F36A47"/>
    <w:rsid w:val="00F55B2F"/>
    <w:rsid w:val="00F66334"/>
    <w:rsid w:val="00F704F8"/>
    <w:rsid w:val="00F7348B"/>
    <w:rsid w:val="00F75663"/>
    <w:rsid w:val="00F8021E"/>
    <w:rsid w:val="00F84AA4"/>
    <w:rsid w:val="00F851F6"/>
    <w:rsid w:val="00F9280D"/>
    <w:rsid w:val="00F960E8"/>
    <w:rsid w:val="00FA5BF2"/>
    <w:rsid w:val="00FA5EB4"/>
    <w:rsid w:val="00FB7EF7"/>
    <w:rsid w:val="00FC073B"/>
    <w:rsid w:val="00FC12CA"/>
    <w:rsid w:val="00FC1CC8"/>
    <w:rsid w:val="00FD014F"/>
    <w:rsid w:val="00FD182C"/>
    <w:rsid w:val="00FE4F3E"/>
    <w:rsid w:val="00FF146F"/>
    <w:rsid w:val="00FF1DBB"/>
    <w:rsid w:val="00FF2A90"/>
    <w:rsid w:val="00FF5B77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AB32E"/>
  <w15:chartTrackingRefBased/>
  <w15:docId w15:val="{9B6EC903-4751-4D7E-8F4B-51BC6D26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29"/>
    <w:rPr>
      <w:rFonts w:ascii="Century" w:eastAsia="MS Mincho" w:hAnsi="Century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10F88"/>
    <w:pPr>
      <w:keepNext/>
      <w:outlineLvl w:val="0"/>
    </w:pPr>
    <w:rPr>
      <w:rFonts w:ascii="Arial" w:eastAsia="HGPGothicE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10F88"/>
    <w:rPr>
      <w:rFonts w:ascii="Arial" w:eastAsia="HGPGothicE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4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495"/>
  </w:style>
  <w:style w:type="character" w:customStyle="1" w:styleId="CommentTextChar">
    <w:name w:val="Comment Text Char"/>
    <w:basedOn w:val="DefaultParagraphFont"/>
    <w:link w:val="CommentText"/>
    <w:uiPriority w:val="99"/>
    <w:rsid w:val="00551495"/>
    <w:rPr>
      <w:rFonts w:ascii="Century" w:eastAsia="MS Mincho" w:hAnsi="Century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95"/>
    <w:rPr>
      <w:rFonts w:ascii="Century" w:eastAsia="MS Mincho" w:hAnsi="Century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44580"/>
    <w:pPr>
      <w:ind w:leftChars="400" w:left="840"/>
    </w:pPr>
  </w:style>
  <w:style w:type="paragraph" w:styleId="Revision">
    <w:name w:val="Revision"/>
    <w:hidden/>
    <w:uiPriority w:val="99"/>
    <w:semiHidden/>
    <w:rsid w:val="00BF64FE"/>
    <w:rPr>
      <w:rFonts w:ascii="Century" w:eastAsia="MS Minch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80C0-CD80-4BEA-9E3E-0FDA34C7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2598</Words>
  <Characters>2940</Characters>
  <Application>Microsoft Office Word</Application>
  <DocSecurity>0</DocSecurity>
  <Lines>73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FOR OFFICIAL USE ONLY</cp:keywords>
  <dc:description/>
  <cp:lastModifiedBy>ESTEVES DOS SANTOS Anabela</cp:lastModifiedBy>
  <cp:revision>2</cp:revision>
  <cp:lastPrinted>2020-06-10T01:55:00Z</cp:lastPrinted>
  <dcterms:created xsi:type="dcterms:W3CDTF">2021-09-06T14:24:00Z</dcterms:created>
  <dcterms:modified xsi:type="dcterms:W3CDTF">2021-09-06T14:24:00Z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36592ab9-846b-4801-80cc-99d3153c48bc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