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B94C40" w:rsidRPr="00B94C40" w:rsidTr="00E816C9">
        <w:trPr>
          <w:trHeight w:val="1977"/>
        </w:trPr>
        <w:tc>
          <w:tcPr>
            <w:tcW w:w="4594" w:type="dxa"/>
            <w:tcBorders>
              <w:bottom w:val="single" w:sz="4" w:space="0" w:color="auto"/>
            </w:tcBorders>
            <w:tcMar>
              <w:bottom w:w="170" w:type="dxa"/>
            </w:tcMar>
          </w:tcPr>
          <w:p w:rsidR="00B94C40" w:rsidRPr="00B94C40" w:rsidRDefault="00B94C40" w:rsidP="00B94C40">
            <w:pPr>
              <w:jc w:val="both"/>
            </w:pPr>
            <w:r w:rsidRPr="00B94C40">
              <w:rPr>
                <w:noProof/>
              </w:rPr>
              <w:drawing>
                <wp:anchor distT="0" distB="0" distL="114300" distR="114300" simplePos="0" relativeHeight="251659264" behindDoc="1" locked="0" layoutInCell="0" allowOverlap="1" wp14:anchorId="2FB0FBD7" wp14:editId="33BA2945">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94C40" w:rsidRPr="00B94C40" w:rsidRDefault="00B94C40" w:rsidP="00B94C40"/>
        </w:tc>
        <w:tc>
          <w:tcPr>
            <w:tcW w:w="425" w:type="dxa"/>
            <w:tcBorders>
              <w:bottom w:val="single" w:sz="4" w:space="0" w:color="auto"/>
            </w:tcBorders>
            <w:tcMar>
              <w:left w:w="0" w:type="dxa"/>
              <w:right w:w="0" w:type="dxa"/>
            </w:tcMar>
          </w:tcPr>
          <w:p w:rsidR="00B94C40" w:rsidRPr="00B94C40" w:rsidRDefault="00B94C40" w:rsidP="00B94C40">
            <w:pPr>
              <w:jc w:val="right"/>
            </w:pPr>
            <w:r w:rsidRPr="00B94C40">
              <w:rPr>
                <w:b/>
                <w:sz w:val="40"/>
                <w:szCs w:val="40"/>
              </w:rPr>
              <w:t>C</w:t>
            </w:r>
          </w:p>
        </w:tc>
      </w:tr>
      <w:tr w:rsidR="00B94C40" w:rsidRPr="00B94C40" w:rsidTr="00E816C9">
        <w:trPr>
          <w:trHeight w:hRule="exact" w:val="340"/>
        </w:trPr>
        <w:tc>
          <w:tcPr>
            <w:tcW w:w="9356" w:type="dxa"/>
            <w:gridSpan w:val="3"/>
            <w:tcBorders>
              <w:top w:val="single" w:sz="4" w:space="0" w:color="auto"/>
            </w:tcBorders>
            <w:tcMar>
              <w:top w:w="170" w:type="dxa"/>
              <w:left w:w="0" w:type="dxa"/>
              <w:right w:w="0" w:type="dxa"/>
            </w:tcMar>
            <w:vAlign w:val="bottom"/>
          </w:tcPr>
          <w:p w:rsidR="00B94C40" w:rsidRPr="00B94C40" w:rsidRDefault="00B94C40" w:rsidP="00B94C40">
            <w:pPr>
              <w:jc w:val="right"/>
              <w:rPr>
                <w:rFonts w:ascii="Arial Black" w:hAnsi="Arial Black"/>
                <w:caps/>
                <w:sz w:val="15"/>
              </w:rPr>
            </w:pPr>
            <w:r w:rsidRPr="00B94C40">
              <w:rPr>
                <w:rFonts w:ascii="Arial Black" w:hAnsi="Arial Black" w:hint="eastAsia"/>
                <w:caps/>
                <w:sz w:val="15"/>
              </w:rPr>
              <w:t>CDIP</w:t>
            </w:r>
            <w:r w:rsidRPr="00B94C40">
              <w:rPr>
                <w:rFonts w:ascii="Arial Black" w:hAnsi="Arial Black"/>
                <w:caps/>
                <w:sz w:val="15"/>
              </w:rPr>
              <w:t>/</w:t>
            </w:r>
            <w:r w:rsidRPr="00B94C40">
              <w:rPr>
                <w:rFonts w:ascii="Arial Black" w:hAnsi="Arial Black" w:hint="eastAsia"/>
                <w:caps/>
                <w:sz w:val="15"/>
              </w:rPr>
              <w:t>23</w:t>
            </w:r>
            <w:r w:rsidRPr="00B94C40">
              <w:rPr>
                <w:rFonts w:ascii="Arial Black" w:hAnsi="Arial Black"/>
                <w:caps/>
                <w:sz w:val="15"/>
              </w:rPr>
              <w:t>/</w:t>
            </w:r>
            <w:bookmarkStart w:id="0" w:name="Code"/>
            <w:bookmarkEnd w:id="0"/>
            <w:r>
              <w:rPr>
                <w:rFonts w:ascii="Arial Black" w:hAnsi="Arial Black" w:hint="eastAsia"/>
                <w:caps/>
                <w:sz w:val="15"/>
              </w:rPr>
              <w:t>3</w:t>
            </w:r>
          </w:p>
        </w:tc>
      </w:tr>
      <w:tr w:rsidR="00B94C40" w:rsidRPr="00B94C40" w:rsidTr="00E816C9">
        <w:trPr>
          <w:trHeight w:hRule="exact" w:val="170"/>
        </w:trPr>
        <w:tc>
          <w:tcPr>
            <w:tcW w:w="9356" w:type="dxa"/>
            <w:gridSpan w:val="3"/>
            <w:noWrap/>
            <w:tcMar>
              <w:left w:w="0" w:type="dxa"/>
              <w:right w:w="0" w:type="dxa"/>
            </w:tcMar>
            <w:vAlign w:val="bottom"/>
          </w:tcPr>
          <w:p w:rsidR="00B94C40" w:rsidRPr="00B94C40" w:rsidRDefault="00B94C40" w:rsidP="00B94C40">
            <w:pPr>
              <w:jc w:val="right"/>
              <w:rPr>
                <w:rFonts w:ascii="Arial Black" w:hAnsi="Arial Black"/>
                <w:b/>
                <w:caps/>
                <w:sz w:val="15"/>
                <w:szCs w:val="15"/>
              </w:rPr>
            </w:pPr>
            <w:r w:rsidRPr="00B94C40">
              <w:rPr>
                <w:rFonts w:ascii="SimHei" w:eastAsia="SimHei" w:hAnsi="SimHei" w:hint="eastAsia"/>
                <w:b/>
                <w:sz w:val="15"/>
                <w:szCs w:val="15"/>
              </w:rPr>
              <w:t>原</w:t>
            </w:r>
            <w:r w:rsidRPr="00B94C40">
              <w:rPr>
                <w:rFonts w:ascii="SimHei" w:eastAsia="SimHei" w:hAnsi="SimHei"/>
                <w:b/>
                <w:sz w:val="15"/>
                <w:szCs w:val="15"/>
                <w:lang w:val="pt-BR"/>
              </w:rPr>
              <w:t xml:space="preserve"> </w:t>
            </w:r>
            <w:r w:rsidRPr="00B94C40">
              <w:rPr>
                <w:rFonts w:ascii="SimHei" w:eastAsia="SimHei" w:hAnsi="SimHei" w:hint="eastAsia"/>
                <w:b/>
                <w:sz w:val="15"/>
                <w:szCs w:val="15"/>
              </w:rPr>
              <w:t>文</w:t>
            </w:r>
            <w:r w:rsidRPr="00B94C40">
              <w:rPr>
                <w:rFonts w:ascii="SimHei" w:eastAsia="SimHei" w:hAnsi="SimHei" w:hint="eastAsia"/>
                <w:b/>
                <w:sz w:val="15"/>
                <w:szCs w:val="15"/>
                <w:lang w:val="pt-BR"/>
              </w:rPr>
              <w:t>：</w:t>
            </w:r>
            <w:bookmarkStart w:id="1" w:name="Original"/>
            <w:bookmarkEnd w:id="1"/>
            <w:r w:rsidRPr="00B94C40">
              <w:rPr>
                <w:rFonts w:ascii="SimHei" w:eastAsia="SimHei" w:hAnsi="SimHei" w:hint="eastAsia"/>
                <w:b/>
                <w:sz w:val="15"/>
                <w:szCs w:val="15"/>
                <w:lang w:val="pt-BR"/>
              </w:rPr>
              <w:t>英</w:t>
            </w:r>
            <w:r w:rsidRPr="00B94C40">
              <w:rPr>
                <w:rFonts w:ascii="SimHei" w:eastAsia="SimHei" w:hAnsi="SimHei" w:hint="eastAsia"/>
                <w:b/>
                <w:sz w:val="15"/>
                <w:szCs w:val="15"/>
              </w:rPr>
              <w:t>文</w:t>
            </w:r>
          </w:p>
        </w:tc>
      </w:tr>
      <w:tr w:rsidR="00B94C40" w:rsidRPr="00B94C40" w:rsidTr="00E816C9">
        <w:trPr>
          <w:trHeight w:hRule="exact" w:val="198"/>
        </w:trPr>
        <w:tc>
          <w:tcPr>
            <w:tcW w:w="9356" w:type="dxa"/>
            <w:gridSpan w:val="3"/>
            <w:tcMar>
              <w:left w:w="0" w:type="dxa"/>
              <w:right w:w="0" w:type="dxa"/>
            </w:tcMar>
            <w:vAlign w:val="bottom"/>
          </w:tcPr>
          <w:p w:rsidR="00B94C40" w:rsidRPr="00B94C40" w:rsidRDefault="00B94C40" w:rsidP="00B94C40">
            <w:pPr>
              <w:jc w:val="right"/>
              <w:rPr>
                <w:rFonts w:ascii="STXihei" w:eastAsia="STXihei" w:hAnsi="Arial Black"/>
                <w:b/>
                <w:caps/>
                <w:sz w:val="15"/>
                <w:szCs w:val="15"/>
              </w:rPr>
            </w:pPr>
            <w:r w:rsidRPr="00B94C40">
              <w:rPr>
                <w:rFonts w:ascii="SimHei" w:eastAsia="SimHei" w:hAnsi="SimHei" w:hint="eastAsia"/>
                <w:b/>
                <w:sz w:val="15"/>
                <w:szCs w:val="15"/>
              </w:rPr>
              <w:t>日</w:t>
            </w:r>
            <w:r w:rsidRPr="00B94C40">
              <w:rPr>
                <w:rFonts w:ascii="SimHei" w:eastAsia="SimHei" w:hAnsi="SimHei" w:hint="eastAsia"/>
                <w:b/>
                <w:sz w:val="15"/>
                <w:szCs w:val="15"/>
                <w:lang w:val="pt-BR"/>
              </w:rPr>
              <w:t xml:space="preserve"> </w:t>
            </w:r>
            <w:r w:rsidRPr="00B94C40">
              <w:rPr>
                <w:rFonts w:ascii="SimHei" w:eastAsia="SimHei" w:hAnsi="SimHei" w:hint="eastAsia"/>
                <w:b/>
                <w:sz w:val="15"/>
                <w:szCs w:val="15"/>
              </w:rPr>
              <w:t>期</w:t>
            </w:r>
            <w:r w:rsidRPr="00B94C40">
              <w:rPr>
                <w:rFonts w:ascii="SimHei" w:eastAsia="SimHei" w:hAnsi="SimHei" w:hint="eastAsia"/>
                <w:b/>
                <w:sz w:val="15"/>
                <w:szCs w:val="15"/>
                <w:lang w:val="pt-BR"/>
              </w:rPr>
              <w:t>：</w:t>
            </w:r>
            <w:bookmarkStart w:id="2" w:name="Date"/>
            <w:bookmarkEnd w:id="2"/>
            <w:r w:rsidRPr="00B94C40">
              <w:rPr>
                <w:rFonts w:ascii="Arial Black" w:eastAsia="SimHei" w:hAnsi="Arial Black"/>
                <w:b/>
                <w:sz w:val="15"/>
                <w:szCs w:val="15"/>
                <w:lang w:val="pt-BR"/>
              </w:rPr>
              <w:t>201</w:t>
            </w:r>
            <w:r w:rsidRPr="009D5643">
              <w:rPr>
                <w:rFonts w:ascii="Arial Black" w:eastAsia="SimHei" w:hAnsi="Arial Black"/>
                <w:b/>
                <w:sz w:val="15"/>
                <w:szCs w:val="15"/>
                <w:lang w:val="pt-BR"/>
              </w:rPr>
              <w:t>9</w:t>
            </w:r>
            <w:r w:rsidRPr="00B94C40">
              <w:rPr>
                <w:rFonts w:ascii="SimHei" w:eastAsia="SimHei" w:hAnsi="SimHei" w:hint="eastAsia"/>
                <w:b/>
                <w:sz w:val="15"/>
                <w:szCs w:val="15"/>
              </w:rPr>
              <w:t>年</w:t>
            </w:r>
            <w:r w:rsidRPr="00B94C40">
              <w:rPr>
                <w:rFonts w:ascii="Arial Black" w:eastAsia="SimHei" w:hAnsi="Arial Black" w:hint="eastAsia"/>
                <w:b/>
                <w:sz w:val="15"/>
                <w:szCs w:val="15"/>
                <w:lang w:val="pt-BR"/>
              </w:rPr>
              <w:t>2</w:t>
            </w:r>
            <w:r w:rsidRPr="00B94C40">
              <w:rPr>
                <w:rFonts w:ascii="SimHei" w:eastAsia="SimHei" w:hAnsi="SimHei" w:hint="eastAsia"/>
                <w:b/>
                <w:sz w:val="15"/>
                <w:szCs w:val="15"/>
              </w:rPr>
              <w:t>月</w:t>
            </w:r>
            <w:r w:rsidRPr="009D5643">
              <w:rPr>
                <w:rFonts w:ascii="Arial Black" w:eastAsia="SimHei" w:hAnsi="Arial Black"/>
                <w:b/>
                <w:sz w:val="15"/>
                <w:szCs w:val="15"/>
              </w:rPr>
              <w:t>18</w:t>
            </w:r>
            <w:r w:rsidRPr="00B94C40">
              <w:rPr>
                <w:rFonts w:ascii="SimHei" w:eastAsia="SimHei" w:hAnsi="SimHei" w:hint="eastAsia"/>
                <w:b/>
                <w:sz w:val="15"/>
                <w:szCs w:val="15"/>
              </w:rPr>
              <w:t>日</w:t>
            </w:r>
            <w:r w:rsidRPr="00B94C40">
              <w:rPr>
                <w:rFonts w:ascii="SimHei" w:eastAsia="SimHei" w:hAnsi="SimHei" w:hint="eastAsia"/>
                <w:b/>
                <w:caps/>
                <w:sz w:val="15"/>
                <w:szCs w:val="15"/>
              </w:rPr>
              <w:t xml:space="preserve">  </w:t>
            </w:r>
          </w:p>
        </w:tc>
      </w:tr>
    </w:tbl>
    <w:p w:rsidR="00B94C40" w:rsidRPr="00B94C40" w:rsidRDefault="00B94C40" w:rsidP="00B94C40"/>
    <w:p w:rsidR="00B94C40" w:rsidRPr="00B94C40" w:rsidRDefault="00B94C40" w:rsidP="00B94C40"/>
    <w:p w:rsidR="00B94C40" w:rsidRPr="00B94C40" w:rsidRDefault="00B94C40" w:rsidP="00B94C40"/>
    <w:p w:rsidR="00B94C40" w:rsidRPr="00B94C40" w:rsidRDefault="00B94C40" w:rsidP="00B94C40"/>
    <w:p w:rsidR="00B94C40" w:rsidRPr="00B94C40" w:rsidRDefault="00B94C40" w:rsidP="00B94C40"/>
    <w:p w:rsidR="00B94C40" w:rsidRPr="00B94C40" w:rsidRDefault="00B94C40" w:rsidP="00B94C40">
      <w:pPr>
        <w:rPr>
          <w:rFonts w:ascii="SimHei" w:eastAsia="SimHei" w:hAnsi="SimHei"/>
          <w:sz w:val="28"/>
          <w:szCs w:val="28"/>
        </w:rPr>
      </w:pPr>
      <w:r w:rsidRPr="00B94C40">
        <w:rPr>
          <w:rFonts w:ascii="SimHei" w:eastAsia="SimHei" w:hAnsi="SimHei" w:hint="eastAsia"/>
          <w:sz w:val="28"/>
          <w:szCs w:val="28"/>
        </w:rPr>
        <w:t>发展与知识产权委员会（CDIP）</w:t>
      </w:r>
    </w:p>
    <w:p w:rsidR="00B94C40" w:rsidRPr="00B94C40" w:rsidRDefault="00B94C40" w:rsidP="00B94C40"/>
    <w:p w:rsidR="00B94C40" w:rsidRPr="00B94C40" w:rsidRDefault="00B94C40" w:rsidP="00B94C40"/>
    <w:p w:rsidR="00B94C40" w:rsidRPr="00B94C40" w:rsidRDefault="00B94C40" w:rsidP="00B94C40">
      <w:pPr>
        <w:textAlignment w:val="bottom"/>
        <w:rPr>
          <w:rFonts w:ascii="KaiTi" w:eastAsia="KaiTi" w:hAnsi="KaiTi"/>
          <w:b/>
          <w:sz w:val="24"/>
          <w:szCs w:val="24"/>
        </w:rPr>
      </w:pPr>
      <w:r w:rsidRPr="00B94C40">
        <w:rPr>
          <w:rFonts w:ascii="KaiTi" w:eastAsia="KaiTi" w:hAnsi="KaiTi" w:hint="eastAsia"/>
          <w:b/>
          <w:sz w:val="24"/>
          <w:szCs w:val="24"/>
        </w:rPr>
        <w:t>第二十三届会议</w:t>
      </w:r>
    </w:p>
    <w:p w:rsidR="00B94C40" w:rsidRPr="00B94C40" w:rsidRDefault="00B94C40" w:rsidP="00B94C40">
      <w:pPr>
        <w:textAlignment w:val="bottom"/>
        <w:rPr>
          <w:rFonts w:ascii="KaiTi" w:eastAsia="KaiTi" w:hAnsi="KaiTi"/>
          <w:b/>
          <w:sz w:val="24"/>
          <w:szCs w:val="24"/>
        </w:rPr>
      </w:pPr>
      <w:r w:rsidRPr="00B94C40">
        <w:rPr>
          <w:rFonts w:ascii="KaiTi" w:eastAsia="KaiTi" w:hAnsi="KaiTi" w:hint="eastAsia"/>
          <w:sz w:val="24"/>
          <w:szCs w:val="24"/>
        </w:rPr>
        <w:t>2019</w:t>
      </w:r>
      <w:r w:rsidRPr="00B94C40">
        <w:rPr>
          <w:rFonts w:ascii="KaiTi" w:eastAsia="KaiTi" w:hAnsi="KaiTi" w:hint="eastAsia"/>
          <w:b/>
          <w:sz w:val="24"/>
          <w:szCs w:val="24"/>
        </w:rPr>
        <w:t>年</w:t>
      </w:r>
      <w:r w:rsidRPr="00B94C40">
        <w:rPr>
          <w:rFonts w:ascii="KaiTi" w:eastAsia="KaiTi" w:hAnsi="KaiTi" w:hint="eastAsia"/>
          <w:sz w:val="24"/>
          <w:szCs w:val="24"/>
        </w:rPr>
        <w:t>5</w:t>
      </w:r>
      <w:r w:rsidRPr="00B94C40">
        <w:rPr>
          <w:rFonts w:ascii="KaiTi" w:eastAsia="KaiTi" w:hAnsi="KaiTi" w:hint="eastAsia"/>
          <w:b/>
          <w:sz w:val="24"/>
          <w:szCs w:val="24"/>
        </w:rPr>
        <w:t>月</w:t>
      </w:r>
      <w:r w:rsidRPr="00B94C40">
        <w:rPr>
          <w:rFonts w:ascii="KaiTi" w:eastAsia="KaiTi" w:hAnsi="KaiTi" w:hint="eastAsia"/>
          <w:sz w:val="24"/>
          <w:szCs w:val="24"/>
        </w:rPr>
        <w:t>20</w:t>
      </w:r>
      <w:r w:rsidRPr="00B94C40">
        <w:rPr>
          <w:rFonts w:ascii="KaiTi" w:eastAsia="KaiTi" w:hAnsi="KaiTi" w:hint="eastAsia"/>
          <w:b/>
          <w:sz w:val="24"/>
          <w:szCs w:val="24"/>
        </w:rPr>
        <w:t>日至</w:t>
      </w:r>
      <w:r w:rsidRPr="00B94C40">
        <w:rPr>
          <w:rFonts w:ascii="KaiTi" w:eastAsia="KaiTi" w:hAnsi="KaiTi" w:hint="eastAsia"/>
          <w:sz w:val="24"/>
          <w:szCs w:val="24"/>
        </w:rPr>
        <w:t>24</w:t>
      </w:r>
      <w:r w:rsidRPr="00B94C40">
        <w:rPr>
          <w:rFonts w:ascii="KaiTi" w:eastAsia="KaiTi" w:hAnsi="KaiTi" w:hint="eastAsia"/>
          <w:b/>
          <w:sz w:val="24"/>
          <w:szCs w:val="24"/>
        </w:rPr>
        <w:t>日，日内瓦</w:t>
      </w:r>
    </w:p>
    <w:p w:rsidR="00B94C40" w:rsidRPr="00B94C40" w:rsidRDefault="00B94C40" w:rsidP="00B94C40"/>
    <w:p w:rsidR="00B94C40" w:rsidRPr="00B94C40" w:rsidRDefault="00B94C40" w:rsidP="00B94C40"/>
    <w:p w:rsidR="00B94C40" w:rsidRPr="00B94C40" w:rsidRDefault="00B94C40" w:rsidP="00B94C40"/>
    <w:p w:rsidR="00B94C40" w:rsidRPr="00B94C40" w:rsidRDefault="009D5643" w:rsidP="009D5643">
      <w:pPr>
        <w:rPr>
          <w:rFonts w:ascii="KaiTi" w:eastAsia="KaiTi" w:hAnsi="KaiTi" w:cs="Times New Roman"/>
          <w:kern w:val="2"/>
          <w:sz w:val="24"/>
          <w:szCs w:val="32"/>
        </w:rPr>
      </w:pPr>
      <w:bookmarkStart w:id="3" w:name="TitleOfDoc"/>
      <w:bookmarkEnd w:id="3"/>
      <w:r w:rsidRPr="009D5643">
        <w:rPr>
          <w:rFonts w:ascii="KaiTi" w:eastAsia="KaiTi" w:hAnsi="KaiTi" w:cs="Times New Roman" w:hint="eastAsia"/>
          <w:kern w:val="2"/>
          <w:sz w:val="24"/>
          <w:szCs w:val="32"/>
        </w:rPr>
        <w:t>成员国关于独立审查建议中已获通过建议的</w:t>
      </w:r>
      <w:r>
        <w:rPr>
          <w:rFonts w:ascii="KaiTi" w:eastAsia="KaiTi" w:hAnsi="KaiTi" w:cs="Times New Roman"/>
          <w:kern w:val="2"/>
          <w:sz w:val="24"/>
          <w:szCs w:val="32"/>
        </w:rPr>
        <w:br/>
      </w:r>
      <w:r w:rsidRPr="009D5643">
        <w:rPr>
          <w:rFonts w:ascii="KaiTi" w:eastAsia="KaiTi" w:hAnsi="KaiTi" w:cs="Times New Roman" w:hint="eastAsia"/>
          <w:kern w:val="2"/>
          <w:sz w:val="24"/>
          <w:szCs w:val="32"/>
        </w:rPr>
        <w:t>模式和实施战略未来方向的补充意见</w:t>
      </w:r>
    </w:p>
    <w:p w:rsidR="00B94C40" w:rsidRPr="00B94C40" w:rsidRDefault="00B94C40" w:rsidP="00B94C40"/>
    <w:p w:rsidR="00B94C40" w:rsidRPr="00B94C40" w:rsidRDefault="00B94C40" w:rsidP="00B94C40">
      <w:pPr>
        <w:rPr>
          <w:rFonts w:ascii="KaiTi" w:eastAsia="KaiTi" w:hAnsi="KaiTi" w:cs="Times New Roman"/>
          <w:kern w:val="2"/>
          <w:sz w:val="21"/>
          <w:szCs w:val="24"/>
        </w:rPr>
      </w:pPr>
      <w:bookmarkStart w:id="4" w:name="Prepared"/>
      <w:bookmarkEnd w:id="4"/>
      <w:r w:rsidRPr="00B94C40">
        <w:rPr>
          <w:rFonts w:ascii="KaiTi" w:eastAsia="KaiTi" w:hAnsi="KaiTi" w:cs="Times New Roman" w:hint="eastAsia"/>
          <w:kern w:val="2"/>
          <w:sz w:val="21"/>
          <w:szCs w:val="24"/>
        </w:rPr>
        <w:t>秘书处编拟</w:t>
      </w:r>
    </w:p>
    <w:p w:rsidR="00B94C40" w:rsidRPr="00B94C40" w:rsidRDefault="00B94C40" w:rsidP="00B94C40"/>
    <w:p w:rsidR="00B94C40" w:rsidRPr="00B94C40" w:rsidRDefault="00B94C40" w:rsidP="00B94C40"/>
    <w:p w:rsidR="00B94C40" w:rsidRPr="00B94C40" w:rsidRDefault="00B94C40" w:rsidP="00B94C40"/>
    <w:p w:rsidR="00B94C40" w:rsidRPr="00B94C40" w:rsidRDefault="00B94C40" w:rsidP="00B94C40"/>
    <w:p w:rsidR="00D37420" w:rsidRPr="00AD017E" w:rsidRDefault="00996BC6" w:rsidP="004842D8">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sidR="00AD017E">
        <w:rPr>
          <w:rFonts w:ascii="SimSun" w:hAnsi="SimSun"/>
          <w:sz w:val="21"/>
        </w:rPr>
        <w:t>.</w:t>
      </w:r>
      <w:r w:rsidR="00C72070" w:rsidRPr="00AD017E">
        <w:rPr>
          <w:rFonts w:ascii="SimSun" w:hAnsi="SimSun"/>
          <w:sz w:val="21"/>
        </w:rPr>
        <w:tab/>
      </w:r>
      <w:r w:rsidR="005F08D0" w:rsidRPr="00AD017E">
        <w:rPr>
          <w:rFonts w:ascii="SimSun" w:hAnsi="SimSun" w:hint="eastAsia"/>
          <w:sz w:val="21"/>
        </w:rPr>
        <w:t>发展与知识产权委员会（CDIP）在其第二十二届会议上，在讨论文件CDIP/21/11和</w:t>
      </w:r>
      <w:r w:rsidR="005F08D0" w:rsidRPr="00AD017E">
        <w:rPr>
          <w:rFonts w:ascii="SimSun" w:hAnsi="SimSun"/>
          <w:sz w:val="21"/>
        </w:rPr>
        <w:t>CDIP/22/4 Rev.</w:t>
      </w:r>
      <w:r w:rsidR="005F08D0" w:rsidRPr="00AD017E">
        <w:rPr>
          <w:rFonts w:ascii="SimSun" w:hAnsi="SimSun" w:hint="eastAsia"/>
          <w:sz w:val="21"/>
        </w:rPr>
        <w:t>中所载的“成员国关于已获通过的独立审查建议的模式和实施战略意见汇总”时，决定</w:t>
      </w:r>
      <w:r w:rsidR="005238FE" w:rsidRPr="00AD017E">
        <w:rPr>
          <w:rFonts w:ascii="SimSun" w:hAnsi="SimSun"/>
          <w:sz w:val="21"/>
        </w:rPr>
        <w:t>“</w:t>
      </w:r>
      <w:r w:rsidR="004842D8">
        <w:rPr>
          <w:rFonts w:ascii="SimSun" w:hAnsi="SimSun" w:hint="eastAsia"/>
          <w:sz w:val="21"/>
        </w:rPr>
        <w:t>……</w:t>
      </w:r>
      <w:r w:rsidR="00125084" w:rsidRPr="00AD017E">
        <w:rPr>
          <w:rFonts w:ascii="SimSun" w:hAnsi="SimSun" w:hint="eastAsia"/>
          <w:sz w:val="21"/>
        </w:rPr>
        <w:t>感兴趣的成员国可在2019年1月31日前向秘书处提供补充意见。这些补充意见（如果有的话）应汇编为一份单独的文件，供委员会第二十三届会议参考</w:t>
      </w:r>
      <w:r w:rsidR="004842D8">
        <w:rPr>
          <w:rFonts w:ascii="SimSun" w:hAnsi="SimSun" w:hint="eastAsia"/>
          <w:sz w:val="21"/>
        </w:rPr>
        <w:t>……</w:t>
      </w:r>
      <w:r w:rsidR="005238FE" w:rsidRPr="00AD017E">
        <w:rPr>
          <w:rFonts w:ascii="SimSun" w:hAnsi="SimSun"/>
          <w:sz w:val="21"/>
        </w:rPr>
        <w:t>”</w:t>
      </w:r>
      <w:r w:rsidR="004842D8">
        <w:rPr>
          <w:rFonts w:ascii="SimSun" w:hAnsi="SimSun" w:hint="eastAsia"/>
          <w:sz w:val="21"/>
        </w:rPr>
        <w:t>。</w:t>
      </w:r>
    </w:p>
    <w:p w:rsidR="00927250" w:rsidRPr="00AD017E" w:rsidRDefault="00337F4F" w:rsidP="004842D8">
      <w:pPr>
        <w:spacing w:afterLines="50" w:after="120" w:line="340" w:lineRule="atLeast"/>
        <w:jc w:val="both"/>
        <w:rPr>
          <w:rFonts w:ascii="SimSun" w:hAnsi="SimSun"/>
          <w:sz w:val="21"/>
        </w:rPr>
      </w:pPr>
      <w:r w:rsidRPr="00AD017E">
        <w:rPr>
          <w:rFonts w:ascii="SimSun" w:hAnsi="SimSun"/>
          <w:sz w:val="21"/>
        </w:rPr>
        <w:fldChar w:fldCharType="begin"/>
      </w:r>
      <w:r w:rsidRPr="00AD017E">
        <w:rPr>
          <w:rFonts w:ascii="SimSun" w:hAnsi="SimSun"/>
          <w:sz w:val="21"/>
        </w:rPr>
        <w:instrText xml:space="preserve"> AUTONUM  </w:instrText>
      </w:r>
      <w:r w:rsidRPr="00AD017E">
        <w:rPr>
          <w:rFonts w:ascii="SimSun" w:hAnsi="SimSun"/>
          <w:sz w:val="21"/>
        </w:rPr>
        <w:fldChar w:fldCharType="end"/>
      </w:r>
      <w:r w:rsidR="00AD017E">
        <w:rPr>
          <w:rFonts w:ascii="SimSun" w:hAnsi="SimSun"/>
          <w:sz w:val="21"/>
        </w:rPr>
        <w:t>.</w:t>
      </w:r>
      <w:r w:rsidRPr="00AD017E">
        <w:rPr>
          <w:rFonts w:ascii="SimSun" w:hAnsi="SimSun"/>
          <w:sz w:val="21"/>
        </w:rPr>
        <w:tab/>
      </w:r>
      <w:r w:rsidR="005F08D0" w:rsidRPr="00AD017E">
        <w:rPr>
          <w:rFonts w:ascii="SimSun" w:hAnsi="SimSun" w:hint="eastAsia"/>
          <w:sz w:val="21"/>
        </w:rPr>
        <w:t>本文件附件载有南非代表团和乌干达共和国代表团关于上述主题的两份呈</w:t>
      </w:r>
      <w:r w:rsidR="00AD017E">
        <w:rPr>
          <w:rFonts w:ascii="SimSun" w:hAnsi="SimSun" w:hint="eastAsia"/>
          <w:sz w:val="21"/>
        </w:rPr>
        <w:t>件</w:t>
      </w:r>
      <w:r w:rsidR="005F08D0" w:rsidRPr="00AD017E">
        <w:rPr>
          <w:rFonts w:ascii="SimSun" w:hAnsi="SimSun" w:hint="eastAsia"/>
          <w:sz w:val="21"/>
        </w:rPr>
        <w:t>。</w:t>
      </w:r>
    </w:p>
    <w:p w:rsidR="00C5216C" w:rsidRPr="004842D8" w:rsidRDefault="00337F4F" w:rsidP="004842D8">
      <w:pPr>
        <w:spacing w:afterLines="50" w:after="120" w:line="340" w:lineRule="atLeast"/>
        <w:ind w:left="5534"/>
        <w:jc w:val="both"/>
        <w:rPr>
          <w:rStyle w:val="ONUMFSChar"/>
          <w:rFonts w:ascii="KaiTi" w:eastAsia="KaiTi" w:hAnsi="KaiTi"/>
          <w:sz w:val="21"/>
        </w:rPr>
      </w:pPr>
      <w:r w:rsidRPr="004842D8">
        <w:rPr>
          <w:rFonts w:ascii="KaiTi" w:eastAsia="KaiTi" w:hAnsi="KaiTi"/>
          <w:sz w:val="21"/>
        </w:rPr>
        <w:fldChar w:fldCharType="begin"/>
      </w:r>
      <w:r w:rsidRPr="004842D8">
        <w:rPr>
          <w:rFonts w:ascii="KaiTi" w:eastAsia="KaiTi" w:hAnsi="KaiTi"/>
          <w:sz w:val="21"/>
        </w:rPr>
        <w:instrText xml:space="preserve"> AUTONUM  </w:instrText>
      </w:r>
      <w:r w:rsidRPr="004842D8">
        <w:rPr>
          <w:rFonts w:ascii="KaiTi" w:eastAsia="KaiTi" w:hAnsi="KaiTi"/>
          <w:sz w:val="21"/>
        </w:rPr>
        <w:fldChar w:fldCharType="end"/>
      </w:r>
      <w:r w:rsidR="00AD017E" w:rsidRPr="004842D8">
        <w:rPr>
          <w:rFonts w:ascii="KaiTi" w:eastAsia="KaiTi" w:hAnsi="KaiTi"/>
          <w:sz w:val="21"/>
        </w:rPr>
        <w:t>.</w:t>
      </w:r>
      <w:r w:rsidRPr="004842D8">
        <w:rPr>
          <w:rFonts w:ascii="KaiTi" w:eastAsia="KaiTi" w:hAnsi="KaiTi"/>
          <w:sz w:val="21"/>
        </w:rPr>
        <w:tab/>
      </w:r>
      <w:r w:rsidR="005F08D0" w:rsidRPr="004842D8">
        <w:rPr>
          <w:rStyle w:val="ONUMFSChar"/>
          <w:rFonts w:ascii="KaiTi" w:eastAsia="KaiTi" w:hAnsi="KaiTi" w:hint="eastAsia"/>
          <w:sz w:val="21"/>
        </w:rPr>
        <w:t>请委员会注意本文件附件中所载的信息。</w:t>
      </w:r>
    </w:p>
    <w:p w:rsidR="004842D8" w:rsidRPr="004842D8" w:rsidRDefault="004842D8" w:rsidP="004842D8">
      <w:pPr>
        <w:pStyle w:val="Endofdocument-Annex"/>
        <w:spacing w:afterLines="50" w:after="120" w:line="340" w:lineRule="atLeast"/>
        <w:rPr>
          <w:rFonts w:ascii="KaiTi" w:eastAsia="KaiTi" w:hAnsi="KaiTi"/>
          <w:sz w:val="21"/>
        </w:rPr>
      </w:pPr>
    </w:p>
    <w:p w:rsidR="007E760A" w:rsidRPr="004842D8" w:rsidRDefault="00C5216C" w:rsidP="004842D8">
      <w:pPr>
        <w:pStyle w:val="Endofdocument-Annex"/>
        <w:spacing w:afterLines="50" w:after="120" w:line="340" w:lineRule="atLeast"/>
        <w:rPr>
          <w:rFonts w:ascii="KaiTi" w:eastAsia="KaiTi" w:hAnsi="KaiTi"/>
          <w:sz w:val="21"/>
        </w:rPr>
      </w:pPr>
      <w:r w:rsidRPr="004842D8">
        <w:rPr>
          <w:rFonts w:ascii="KaiTi" w:eastAsia="KaiTi" w:hAnsi="KaiTi"/>
          <w:sz w:val="21"/>
        </w:rPr>
        <w:t>[</w:t>
      </w:r>
      <w:r w:rsidR="005F08D0" w:rsidRPr="004842D8">
        <w:rPr>
          <w:rFonts w:ascii="KaiTi" w:eastAsia="KaiTi" w:hAnsi="KaiTi" w:hint="eastAsia"/>
          <w:sz w:val="21"/>
        </w:rPr>
        <w:t>后接附件</w:t>
      </w:r>
      <w:r w:rsidRPr="004842D8">
        <w:rPr>
          <w:rFonts w:ascii="KaiTi" w:eastAsia="KaiTi" w:hAnsi="KaiTi"/>
          <w:sz w:val="21"/>
        </w:rPr>
        <w:t>]</w:t>
      </w:r>
    </w:p>
    <w:p w:rsidR="00AD017E" w:rsidRDefault="00AD017E" w:rsidP="00222B09">
      <w:pPr>
        <w:pStyle w:val="Endofdocument-Annex"/>
        <w:spacing w:line="340" w:lineRule="atLeast"/>
        <w:rPr>
          <w:rFonts w:ascii="SimSun" w:hAnsi="SimSun"/>
          <w:sz w:val="21"/>
        </w:rPr>
      </w:pPr>
    </w:p>
    <w:p w:rsidR="004842D8" w:rsidRPr="00AD017E" w:rsidRDefault="004842D8" w:rsidP="00222B09">
      <w:pPr>
        <w:pStyle w:val="Endofdocument-Annex"/>
        <w:spacing w:line="340" w:lineRule="atLeast"/>
        <w:rPr>
          <w:rFonts w:ascii="SimSun" w:hAnsi="SimSun" w:hint="eastAsia"/>
          <w:sz w:val="21"/>
        </w:rPr>
        <w:sectPr w:rsidR="004842D8" w:rsidRPr="00AD017E" w:rsidSect="00864018">
          <w:headerReference w:type="default" r:id="rId9"/>
          <w:endnotePr>
            <w:numFmt w:val="decimal"/>
          </w:endnotePr>
          <w:pgSz w:w="11907" w:h="16840" w:code="9"/>
          <w:pgMar w:top="567" w:right="1134" w:bottom="1418" w:left="1418" w:header="510" w:footer="1021" w:gutter="0"/>
          <w:cols w:space="720"/>
          <w:titlePg/>
          <w:docGrid w:linePitch="299"/>
        </w:sectPr>
      </w:pPr>
    </w:p>
    <w:p w:rsidR="001F51E0" w:rsidRPr="00222B09" w:rsidRDefault="005F08D0" w:rsidP="00222B09">
      <w:pPr>
        <w:pStyle w:val="1"/>
        <w:spacing w:beforeLines="100" w:afterLines="50" w:after="120" w:line="340" w:lineRule="atLeast"/>
        <w:rPr>
          <w:rFonts w:ascii="SimHei" w:eastAsia="SimHei" w:hAnsi="SimHei"/>
          <w:b w:val="0"/>
          <w:sz w:val="21"/>
          <w:szCs w:val="22"/>
        </w:rPr>
      </w:pPr>
      <w:r w:rsidRPr="00222B09">
        <w:rPr>
          <w:rFonts w:ascii="SimHei" w:eastAsia="SimHei" w:hAnsi="SimHei" w:hint="eastAsia"/>
          <w:b w:val="0"/>
          <w:sz w:val="21"/>
          <w:szCs w:val="22"/>
        </w:rPr>
        <w:lastRenderedPageBreak/>
        <w:t>秘书处收到的南非代表团提交的意见</w:t>
      </w:r>
    </w:p>
    <w:p w:rsidR="001F51E0" w:rsidRPr="009D5643" w:rsidRDefault="00B26545"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南非已经审议了独立审查</w:t>
      </w:r>
      <w:r w:rsidR="005F08D0" w:rsidRPr="009D5643">
        <w:rPr>
          <w:rFonts w:asciiTheme="minorEastAsia" w:eastAsiaTheme="minorEastAsia" w:hAnsiTheme="minorEastAsia" w:hint="eastAsia"/>
          <w:sz w:val="21"/>
          <w:lang w:val="en-GB"/>
        </w:rPr>
        <w:t>建议，</w:t>
      </w:r>
      <w:proofErr w:type="gramStart"/>
      <w:r w:rsidR="005F08D0" w:rsidRPr="009D5643">
        <w:rPr>
          <w:rFonts w:asciiTheme="minorEastAsia" w:eastAsiaTheme="minorEastAsia" w:hAnsiTheme="minorEastAsia" w:hint="eastAsia"/>
          <w:sz w:val="21"/>
          <w:lang w:val="en-GB"/>
        </w:rPr>
        <w:t>特此就</w:t>
      </w:r>
      <w:proofErr w:type="gramEnd"/>
      <w:r w:rsidR="005F08D0" w:rsidRPr="009D5643">
        <w:rPr>
          <w:rFonts w:asciiTheme="minorEastAsia" w:eastAsiaTheme="minorEastAsia" w:hAnsiTheme="minorEastAsia" w:hint="eastAsia"/>
          <w:sz w:val="21"/>
          <w:lang w:val="en-GB"/>
        </w:rPr>
        <w:t>如何更好地落实有关建议提出意见。</w:t>
      </w:r>
    </w:p>
    <w:tbl>
      <w:tblPr>
        <w:tblStyle w:val="af4"/>
        <w:tblW w:w="0" w:type="auto"/>
        <w:tblLook w:val="04A0" w:firstRow="1" w:lastRow="0" w:firstColumn="1" w:lastColumn="0" w:noHBand="0" w:noVBand="1"/>
      </w:tblPr>
      <w:tblGrid>
        <w:gridCol w:w="3114"/>
        <w:gridCol w:w="2126"/>
        <w:gridCol w:w="2332"/>
        <w:gridCol w:w="1525"/>
      </w:tblGrid>
      <w:tr w:rsidR="004E2BEC" w:rsidRPr="009D5643" w:rsidTr="009D0595">
        <w:tc>
          <w:tcPr>
            <w:tcW w:w="3114" w:type="dxa"/>
          </w:tcPr>
          <w:p w:rsidR="001F51E0" w:rsidRPr="009D5643" w:rsidRDefault="006C1DC3" w:rsidP="00627648">
            <w:pPr>
              <w:spacing w:afterLines="50" w:after="120" w:line="340" w:lineRule="atLeast"/>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　议</w:t>
            </w:r>
          </w:p>
        </w:tc>
        <w:tc>
          <w:tcPr>
            <w:tcW w:w="5983" w:type="dxa"/>
            <w:gridSpan w:val="3"/>
          </w:tcPr>
          <w:p w:rsidR="001F51E0" w:rsidRPr="009D5643" w:rsidRDefault="006C1DC3" w:rsidP="00627648">
            <w:pPr>
              <w:spacing w:afterLines="50" w:after="120" w:line="340" w:lineRule="atLeast"/>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要求采取的行动</w:t>
            </w:r>
          </w:p>
        </w:tc>
      </w:tr>
      <w:tr w:rsidR="004E2BEC" w:rsidRPr="009D5643" w:rsidTr="009D0595">
        <w:tc>
          <w:tcPr>
            <w:tcW w:w="3114" w:type="dxa"/>
            <w:vMerge w:val="restart"/>
          </w:tcPr>
          <w:p w:rsidR="00486A04" w:rsidRPr="009D5643" w:rsidRDefault="006C1DC3" w:rsidP="00222B09">
            <w:pPr>
              <w:spacing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建议3：</w:t>
            </w:r>
          </w:p>
          <w:p w:rsidR="001F51E0" w:rsidRPr="009D5643" w:rsidRDefault="006C1DC3"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产权组织应当继续确保对发展议程建议落实工作进行有效的协调、监督、报告、评价和主流化。发展议程协调司在协调发展议程落实工作方面的作用应当得到加强。</w:t>
            </w:r>
          </w:p>
          <w:p w:rsidR="00486A04" w:rsidRPr="009D5643" w:rsidRDefault="00486A04" w:rsidP="00222B09">
            <w:pPr>
              <w:spacing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b/>
                <w:sz w:val="21"/>
                <w:lang w:val="en-GB"/>
              </w:rPr>
              <w:t>建议4</w:t>
            </w:r>
            <w:r w:rsidRPr="009D5643">
              <w:rPr>
                <w:rFonts w:asciiTheme="minorEastAsia" w:eastAsiaTheme="minorEastAsia" w:hAnsiTheme="minorEastAsia" w:hint="eastAsia"/>
                <w:sz w:val="21"/>
                <w:lang w:val="en-GB"/>
              </w:rPr>
              <w:t>：</w:t>
            </w:r>
          </w:p>
          <w:p w:rsidR="001F51E0" w:rsidRPr="009D5643" w:rsidRDefault="00486A04"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CDIP在落实发展议程建议时，应当考虑如何对不断变化的环境和知识产权制度所面临的新的发展挑战作出最佳回应。这应当与其他联合国发展机构的积极参与相结合，以便从它们在发展议程建议落实工作方面的专业知识和推进落实可持续发展目的工作中受益。</w:t>
            </w:r>
          </w:p>
          <w:p w:rsidR="00486A04" w:rsidRPr="009D5643" w:rsidRDefault="00486A04" w:rsidP="00222B09">
            <w:pPr>
              <w:spacing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建议5：</w:t>
            </w:r>
          </w:p>
          <w:p w:rsidR="001F51E0" w:rsidRPr="009D5643" w:rsidRDefault="00486A04"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产权组织应当考虑尽可能将发展议程建议与载于计划和预算中的预期结果联系起来。可能会修改预期结果，也可能会列入新的预期结果，以确保将发展议程建议纳入产权组织的工作这一进程更加有效、可持续。</w:t>
            </w:r>
          </w:p>
          <w:p w:rsidR="00486A04" w:rsidRPr="009D5643" w:rsidRDefault="00486A04" w:rsidP="00222B09">
            <w:pPr>
              <w:spacing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建议6：</w:t>
            </w:r>
          </w:p>
          <w:p w:rsidR="001F51E0" w:rsidRPr="009D5643" w:rsidRDefault="00486A04"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鼓励成员国加强驻日内瓦代表团及其知识产权局和首都的其他机构等部门之间的协调，以期在处理CDIP的工作、提高对发展议程的益处的认识方面有协调一致的做法。国家一级的专家参与委员会工作的力度应当得到加强。CDIP应当审议对</w:t>
            </w:r>
            <w:r w:rsidRPr="009D5643">
              <w:rPr>
                <w:rFonts w:asciiTheme="minorEastAsia" w:eastAsiaTheme="minorEastAsia" w:hAnsiTheme="minorEastAsia" w:hint="eastAsia"/>
                <w:sz w:val="21"/>
                <w:lang w:val="en-GB"/>
              </w:rPr>
              <w:lastRenderedPageBreak/>
              <w:t>在国家一级为落实发展议程建议已开展的工作进行报告的模式。</w:t>
            </w:r>
          </w:p>
          <w:p w:rsidR="00486A04" w:rsidRPr="009D5643" w:rsidRDefault="00486A04" w:rsidP="00222B09">
            <w:pPr>
              <w:spacing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建议7：</w:t>
            </w:r>
          </w:p>
          <w:p w:rsidR="001F51E0" w:rsidRPr="009D5643" w:rsidRDefault="00486A04" w:rsidP="00222B09">
            <w:pPr>
              <w:spacing w:afterLines="50" w:after="120"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sz w:val="21"/>
                <w:lang w:val="en-GB"/>
              </w:rPr>
              <w:t>鼓励成员国根据其国家需求制定新项目提案供CDIP审议。它们应当考虑建立一种报告机制，报告从成功落实发展议程项目和活动中所汲取的经验教训和最佳做法。这种报告机制应当纳入对已完成和/或已主流化项目的可持续性以及这些项目对受益者的影响进行的定期审查。产权组织应当建立一个有关在发展议程项目落实过程中所汲取的教训和所确定的最佳做法的数据库。</w:t>
            </w:r>
          </w:p>
          <w:p w:rsidR="00486A04" w:rsidRPr="009D5643" w:rsidRDefault="00486A04" w:rsidP="00222B09">
            <w:pPr>
              <w:spacing w:line="340" w:lineRule="atLeast"/>
              <w:jc w:val="both"/>
              <w:rPr>
                <w:rFonts w:asciiTheme="minorEastAsia" w:eastAsiaTheme="minorEastAsia" w:hAnsiTheme="minorEastAsia"/>
                <w:b/>
                <w:sz w:val="21"/>
                <w:lang w:val="en-GB"/>
              </w:rPr>
            </w:pPr>
            <w:r w:rsidRPr="009D5643">
              <w:rPr>
                <w:rFonts w:asciiTheme="minorEastAsia" w:eastAsiaTheme="minorEastAsia" w:hAnsiTheme="minorEastAsia" w:hint="eastAsia"/>
                <w:b/>
                <w:sz w:val="21"/>
                <w:lang w:val="en-GB"/>
              </w:rPr>
              <w:t>建议8：</w:t>
            </w:r>
          </w:p>
          <w:p w:rsidR="001F51E0" w:rsidRPr="009D5643" w:rsidRDefault="00486A04" w:rsidP="00222B09">
            <w:pPr>
              <w:spacing w:afterLines="50" w:after="120"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涉及到开发新项目的今后工作应当模块化、可调整，并应当考虑受益者的吸收能力和专业知识水平。在国家一级落实项目方面，产权组织应当探索与联合国机构和其他实体建立密切的伙伴关系，以提高有效性、全面性和</w:t>
            </w:r>
            <w:proofErr w:type="gramStart"/>
            <w:r w:rsidRPr="009D5643">
              <w:rPr>
                <w:rFonts w:asciiTheme="minorEastAsia" w:eastAsiaTheme="minorEastAsia" w:hAnsiTheme="minorEastAsia" w:hint="eastAsia"/>
                <w:sz w:val="21"/>
                <w:lang w:val="en-GB"/>
              </w:rPr>
              <w:t>可</w:t>
            </w:r>
            <w:proofErr w:type="gramEnd"/>
            <w:r w:rsidRPr="009D5643">
              <w:rPr>
                <w:rFonts w:asciiTheme="minorEastAsia" w:eastAsiaTheme="minorEastAsia" w:hAnsiTheme="minorEastAsia" w:hint="eastAsia"/>
                <w:sz w:val="21"/>
                <w:lang w:val="en-GB"/>
              </w:rPr>
              <w:t>持续性。</w:t>
            </w:r>
          </w:p>
        </w:tc>
        <w:tc>
          <w:tcPr>
            <w:tcW w:w="5983" w:type="dxa"/>
            <w:gridSpan w:val="3"/>
          </w:tcPr>
          <w:p w:rsidR="001F51E0" w:rsidRPr="009D5643" w:rsidRDefault="001F51E0" w:rsidP="00222B09">
            <w:pPr>
              <w:spacing w:line="340" w:lineRule="atLeast"/>
              <w:jc w:val="both"/>
              <w:rPr>
                <w:rFonts w:asciiTheme="minorEastAsia" w:eastAsiaTheme="minorEastAsia" w:hAnsiTheme="minorEastAsia"/>
                <w:sz w:val="21"/>
                <w:lang w:val="en-GB"/>
              </w:rPr>
            </w:pPr>
          </w:p>
          <w:p w:rsidR="001F51E0" w:rsidRPr="009D5643" w:rsidRDefault="00FB7EAD" w:rsidP="00222B09">
            <w:pPr>
              <w:spacing w:line="340" w:lineRule="atLeast"/>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战略目标三（为利用知识产权促进发展提供便利）内容节选如下：</w:t>
            </w:r>
          </w:p>
        </w:tc>
      </w:tr>
      <w:tr w:rsidR="004E2BEC" w:rsidRPr="009D5643" w:rsidTr="009D0595">
        <w:trPr>
          <w:trHeight w:val="20"/>
        </w:trPr>
        <w:tc>
          <w:tcPr>
            <w:tcW w:w="3114" w:type="dxa"/>
            <w:vMerge/>
          </w:tcPr>
          <w:p w:rsidR="001F51E0" w:rsidRPr="009D5643" w:rsidRDefault="001F51E0" w:rsidP="00222B09">
            <w:pPr>
              <w:spacing w:line="340" w:lineRule="atLeast"/>
              <w:jc w:val="both"/>
              <w:rPr>
                <w:rFonts w:asciiTheme="minorEastAsia" w:eastAsiaTheme="minorEastAsia" w:hAnsiTheme="minorEastAsia"/>
                <w:b/>
                <w:sz w:val="21"/>
                <w:lang w:val="en-GB"/>
              </w:rPr>
            </w:pPr>
          </w:p>
        </w:tc>
        <w:tc>
          <w:tcPr>
            <w:tcW w:w="2126" w:type="dxa"/>
          </w:tcPr>
          <w:p w:rsidR="001F51E0" w:rsidRPr="009D5643" w:rsidRDefault="00FB7EAD"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预期结果</w:t>
            </w:r>
          </w:p>
        </w:tc>
        <w:tc>
          <w:tcPr>
            <w:tcW w:w="2332" w:type="dxa"/>
          </w:tcPr>
          <w:p w:rsidR="001F51E0" w:rsidRPr="009D5643" w:rsidRDefault="00FB7EAD"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绩效指标</w:t>
            </w:r>
          </w:p>
        </w:tc>
        <w:tc>
          <w:tcPr>
            <w:tcW w:w="1525" w:type="dxa"/>
          </w:tcPr>
          <w:p w:rsidR="001F51E0" w:rsidRPr="009D5643" w:rsidRDefault="00FB7EAD"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归口计划</w:t>
            </w:r>
          </w:p>
        </w:tc>
      </w:tr>
      <w:tr w:rsidR="004E2BEC" w:rsidRPr="009D5643" w:rsidTr="009D0595">
        <w:trPr>
          <w:trHeight w:val="20"/>
        </w:trPr>
        <w:tc>
          <w:tcPr>
            <w:tcW w:w="3114" w:type="dxa"/>
            <w:vMerge/>
          </w:tcPr>
          <w:p w:rsidR="009B4036" w:rsidRPr="009D5643" w:rsidRDefault="009B4036" w:rsidP="00222B09">
            <w:pPr>
              <w:spacing w:line="340" w:lineRule="atLeast"/>
              <w:jc w:val="both"/>
              <w:rPr>
                <w:rFonts w:asciiTheme="minorEastAsia" w:eastAsiaTheme="minorEastAsia" w:hAnsiTheme="minorEastAsia"/>
                <w:b/>
                <w:sz w:val="21"/>
                <w:lang w:val="en-GB"/>
              </w:rPr>
            </w:pPr>
          </w:p>
        </w:tc>
        <w:tc>
          <w:tcPr>
            <w:tcW w:w="2126" w:type="dxa"/>
            <w:vMerge w:val="restart"/>
          </w:tcPr>
          <w:p w:rsidR="009B4036" w:rsidRPr="009D5643" w:rsidRDefault="009B4036"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三.1国家知识产权战略和计划符合国家发展目标</w:t>
            </w:r>
          </w:p>
        </w:tc>
        <w:tc>
          <w:tcPr>
            <w:tcW w:w="2332" w:type="dxa"/>
          </w:tcPr>
          <w:p w:rsidR="009B4036" w:rsidRPr="009D5643" w:rsidRDefault="009B4036"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正在制定国家版权战略作为国家知识产权战略一部分的国家数量</w:t>
            </w:r>
          </w:p>
        </w:tc>
        <w:tc>
          <w:tcPr>
            <w:tcW w:w="1525" w:type="dxa"/>
          </w:tcPr>
          <w:p w:rsidR="009B4036" w:rsidRPr="009D5643" w:rsidRDefault="009B4036" w:rsidP="00222B09">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3</w:t>
            </w:r>
          </w:p>
        </w:tc>
      </w:tr>
      <w:tr w:rsidR="004E2BEC" w:rsidRPr="009D5643" w:rsidTr="009D0595">
        <w:trPr>
          <w:trHeight w:val="20"/>
        </w:trPr>
        <w:tc>
          <w:tcPr>
            <w:tcW w:w="3114" w:type="dxa"/>
            <w:vMerge/>
          </w:tcPr>
          <w:p w:rsidR="009B4036" w:rsidRPr="009D5643" w:rsidRDefault="009B4036" w:rsidP="00222B09">
            <w:pPr>
              <w:spacing w:line="340" w:lineRule="atLeast"/>
              <w:jc w:val="both"/>
              <w:rPr>
                <w:rFonts w:asciiTheme="minorEastAsia" w:eastAsiaTheme="minorEastAsia" w:hAnsiTheme="minorEastAsia"/>
                <w:b/>
                <w:sz w:val="21"/>
                <w:lang w:val="en-GB"/>
              </w:rPr>
            </w:pPr>
          </w:p>
        </w:tc>
        <w:tc>
          <w:tcPr>
            <w:tcW w:w="2126" w:type="dxa"/>
            <w:vMerge/>
          </w:tcPr>
          <w:p w:rsidR="009B4036" w:rsidRPr="009D5643" w:rsidRDefault="009B4036" w:rsidP="00222B09">
            <w:pPr>
              <w:spacing w:line="340" w:lineRule="atLeast"/>
              <w:jc w:val="both"/>
              <w:rPr>
                <w:rFonts w:asciiTheme="minorEastAsia" w:eastAsiaTheme="minorEastAsia" w:hAnsiTheme="minorEastAsia"/>
                <w:sz w:val="21"/>
              </w:rPr>
            </w:pPr>
          </w:p>
        </w:tc>
        <w:tc>
          <w:tcPr>
            <w:tcW w:w="2332" w:type="dxa"/>
          </w:tcPr>
          <w:p w:rsidR="009B4036" w:rsidRPr="009D5643" w:rsidRDefault="009B4036"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现已通过了国家版权战略作为国家知识产权战略一部分的国家数量</w:t>
            </w:r>
          </w:p>
        </w:tc>
        <w:tc>
          <w:tcPr>
            <w:tcW w:w="1525" w:type="dxa"/>
          </w:tcPr>
          <w:p w:rsidR="009B4036" w:rsidRPr="009D5643" w:rsidRDefault="009B4036" w:rsidP="00222B09">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3</w:t>
            </w:r>
          </w:p>
        </w:tc>
      </w:tr>
      <w:tr w:rsidR="004E2BEC" w:rsidRPr="009D5643" w:rsidTr="009D0595">
        <w:trPr>
          <w:trHeight w:val="20"/>
        </w:trPr>
        <w:tc>
          <w:tcPr>
            <w:tcW w:w="3114" w:type="dxa"/>
            <w:vMerge/>
          </w:tcPr>
          <w:p w:rsidR="009B4036" w:rsidRPr="009D5643" w:rsidRDefault="009B4036" w:rsidP="009B4036">
            <w:pPr>
              <w:rPr>
                <w:rFonts w:asciiTheme="minorEastAsia" w:eastAsiaTheme="minorEastAsia" w:hAnsiTheme="minorEastAsia"/>
                <w:b/>
                <w:sz w:val="21"/>
                <w:lang w:val="en-GB"/>
              </w:rPr>
            </w:pPr>
          </w:p>
        </w:tc>
        <w:tc>
          <w:tcPr>
            <w:tcW w:w="2126" w:type="dxa"/>
            <w:vMerge/>
          </w:tcPr>
          <w:p w:rsidR="009B4036" w:rsidRPr="009D5643" w:rsidRDefault="009B4036" w:rsidP="009B4036">
            <w:pPr>
              <w:rPr>
                <w:rFonts w:asciiTheme="minorEastAsia" w:eastAsiaTheme="minorEastAsia" w:hAnsiTheme="minorEastAsia"/>
                <w:sz w:val="21"/>
              </w:rPr>
            </w:pPr>
          </w:p>
        </w:tc>
        <w:tc>
          <w:tcPr>
            <w:tcW w:w="2332" w:type="dxa"/>
          </w:tcPr>
          <w:p w:rsidR="009B4036" w:rsidRPr="009D5643" w:rsidRDefault="009B4036"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正在制定国家知识产权战略的国家数量</w:t>
            </w:r>
          </w:p>
        </w:tc>
        <w:tc>
          <w:tcPr>
            <w:tcW w:w="1525" w:type="dxa"/>
          </w:tcPr>
          <w:p w:rsidR="009B4036" w:rsidRPr="009D5643" w:rsidRDefault="009B4036"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9</w:t>
            </w:r>
          </w:p>
        </w:tc>
      </w:tr>
      <w:tr w:rsidR="004E2BEC" w:rsidRPr="009D5643" w:rsidTr="009D0595">
        <w:trPr>
          <w:trHeight w:val="20"/>
        </w:trPr>
        <w:tc>
          <w:tcPr>
            <w:tcW w:w="3114" w:type="dxa"/>
            <w:vMerge/>
          </w:tcPr>
          <w:p w:rsidR="009B4036" w:rsidRPr="009D5643" w:rsidRDefault="009B4036" w:rsidP="009B4036">
            <w:pPr>
              <w:rPr>
                <w:rFonts w:asciiTheme="minorEastAsia" w:eastAsiaTheme="minorEastAsia" w:hAnsiTheme="minorEastAsia"/>
                <w:b/>
                <w:sz w:val="21"/>
                <w:lang w:val="en-GB"/>
              </w:rPr>
            </w:pPr>
          </w:p>
        </w:tc>
        <w:tc>
          <w:tcPr>
            <w:tcW w:w="2126" w:type="dxa"/>
            <w:vMerge/>
          </w:tcPr>
          <w:p w:rsidR="009B4036" w:rsidRPr="009D5643" w:rsidRDefault="009B4036" w:rsidP="009B4036">
            <w:pPr>
              <w:rPr>
                <w:rFonts w:asciiTheme="minorEastAsia" w:eastAsiaTheme="minorEastAsia" w:hAnsiTheme="minorEastAsia"/>
                <w:sz w:val="21"/>
              </w:rPr>
            </w:pPr>
          </w:p>
        </w:tc>
        <w:tc>
          <w:tcPr>
            <w:tcW w:w="2332" w:type="dxa"/>
          </w:tcPr>
          <w:p w:rsidR="009B4036" w:rsidRPr="009D5643" w:rsidRDefault="009B4036"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正在实施国家知识产权战略和知识产权发展计划的国家数量</w:t>
            </w:r>
          </w:p>
          <w:p w:rsidR="009B4036" w:rsidRPr="009D5643" w:rsidRDefault="009B4036"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现已通过了国家知识产权战略的国家数量</w:t>
            </w:r>
          </w:p>
        </w:tc>
        <w:tc>
          <w:tcPr>
            <w:tcW w:w="1525" w:type="dxa"/>
          </w:tcPr>
          <w:p w:rsidR="009B4036" w:rsidRPr="009D5643" w:rsidRDefault="009B4036"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9</w:t>
            </w:r>
          </w:p>
          <w:p w:rsidR="00052C9E" w:rsidRPr="009D5643" w:rsidRDefault="00052C9E" w:rsidP="009B4036">
            <w:pPr>
              <w:overflowPunct w:val="0"/>
              <w:spacing w:afterLines="50" w:after="120" w:line="340" w:lineRule="atLeast"/>
              <w:jc w:val="both"/>
              <w:rPr>
                <w:rFonts w:asciiTheme="minorEastAsia" w:eastAsiaTheme="minorEastAsia" w:hAnsiTheme="minorEastAsia"/>
                <w:sz w:val="21"/>
                <w:szCs w:val="21"/>
              </w:rPr>
            </w:pPr>
          </w:p>
          <w:p w:rsidR="00052C9E" w:rsidRPr="009D5643" w:rsidRDefault="00052C9E"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9</w:t>
            </w:r>
          </w:p>
          <w:p w:rsidR="00052C9E" w:rsidRPr="009D5643" w:rsidRDefault="00052C9E"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10</w:t>
            </w:r>
          </w:p>
        </w:tc>
      </w:tr>
      <w:tr w:rsidR="004E2BEC" w:rsidRPr="009D5643" w:rsidTr="009D0595">
        <w:trPr>
          <w:trHeight w:val="20"/>
        </w:trPr>
        <w:tc>
          <w:tcPr>
            <w:tcW w:w="3114" w:type="dxa"/>
            <w:vMerge/>
          </w:tcPr>
          <w:p w:rsidR="009B4036" w:rsidRPr="009D5643" w:rsidRDefault="009B4036" w:rsidP="009B4036">
            <w:pPr>
              <w:rPr>
                <w:rFonts w:asciiTheme="minorEastAsia" w:eastAsiaTheme="minorEastAsia" w:hAnsiTheme="minorEastAsia"/>
                <w:b/>
                <w:sz w:val="21"/>
                <w:lang w:val="en-GB"/>
              </w:rPr>
            </w:pPr>
          </w:p>
        </w:tc>
        <w:tc>
          <w:tcPr>
            <w:tcW w:w="2126" w:type="dxa"/>
            <w:vMerge/>
          </w:tcPr>
          <w:p w:rsidR="009B4036" w:rsidRPr="009D5643" w:rsidRDefault="009B4036" w:rsidP="009B4036">
            <w:pPr>
              <w:rPr>
                <w:rFonts w:asciiTheme="minorEastAsia" w:eastAsiaTheme="minorEastAsia" w:hAnsiTheme="minorEastAsia"/>
                <w:sz w:val="21"/>
              </w:rPr>
            </w:pPr>
          </w:p>
        </w:tc>
        <w:tc>
          <w:tcPr>
            <w:tcW w:w="2332" w:type="dxa"/>
          </w:tcPr>
          <w:p w:rsidR="009B4036" w:rsidRPr="009D5643" w:rsidRDefault="009B4036" w:rsidP="009B4036">
            <w:pPr>
              <w:keepNext/>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现已制定了符合国家发展目标的国家知识产权战略或知识产权计划的国家数量</w:t>
            </w:r>
          </w:p>
        </w:tc>
        <w:tc>
          <w:tcPr>
            <w:tcW w:w="1525" w:type="dxa"/>
          </w:tcPr>
          <w:p w:rsidR="009B4036" w:rsidRPr="009D5643" w:rsidRDefault="009B4036" w:rsidP="009B4036">
            <w:pPr>
              <w:keepNext/>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10</w:t>
            </w:r>
          </w:p>
        </w:tc>
      </w:tr>
      <w:tr w:rsidR="004E2BEC" w:rsidRPr="009D5643" w:rsidTr="009D0595">
        <w:trPr>
          <w:trHeight w:val="779"/>
        </w:trPr>
        <w:tc>
          <w:tcPr>
            <w:tcW w:w="3114" w:type="dxa"/>
            <w:vMerge/>
          </w:tcPr>
          <w:p w:rsidR="009B4036" w:rsidRPr="009D5643" w:rsidRDefault="009B4036" w:rsidP="009B4036">
            <w:pPr>
              <w:rPr>
                <w:rFonts w:asciiTheme="minorEastAsia" w:eastAsiaTheme="minorEastAsia" w:hAnsiTheme="minorEastAsia"/>
                <w:b/>
                <w:sz w:val="21"/>
                <w:lang w:val="en-GB"/>
              </w:rPr>
            </w:pPr>
          </w:p>
        </w:tc>
        <w:tc>
          <w:tcPr>
            <w:tcW w:w="2126" w:type="dxa"/>
            <w:vMerge/>
            <w:tcBorders>
              <w:bottom w:val="single" w:sz="4" w:space="0" w:color="auto"/>
            </w:tcBorders>
          </w:tcPr>
          <w:p w:rsidR="009B4036" w:rsidRPr="009D5643" w:rsidRDefault="009B4036" w:rsidP="009B4036">
            <w:pPr>
              <w:rPr>
                <w:rFonts w:asciiTheme="minorEastAsia" w:eastAsiaTheme="minorEastAsia" w:hAnsiTheme="minorEastAsia"/>
                <w:sz w:val="21"/>
              </w:rPr>
            </w:pPr>
          </w:p>
        </w:tc>
        <w:tc>
          <w:tcPr>
            <w:tcW w:w="2332" w:type="dxa"/>
            <w:tcBorders>
              <w:bottom w:val="single" w:sz="4" w:space="0" w:color="auto"/>
            </w:tcBorders>
          </w:tcPr>
          <w:p w:rsidR="009B4036" w:rsidRPr="009D5643" w:rsidRDefault="009B4036"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正在修订其知识产权战略的国家数量</w:t>
            </w:r>
          </w:p>
        </w:tc>
        <w:tc>
          <w:tcPr>
            <w:tcW w:w="1525" w:type="dxa"/>
            <w:tcBorders>
              <w:bottom w:val="single" w:sz="4" w:space="0" w:color="auto"/>
            </w:tcBorders>
          </w:tcPr>
          <w:p w:rsidR="009B4036" w:rsidRPr="009D5643" w:rsidRDefault="009B4036" w:rsidP="009B4036">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计划</w:t>
            </w:r>
            <w:r w:rsidRPr="009D5643">
              <w:rPr>
                <w:rFonts w:asciiTheme="minorEastAsia" w:eastAsiaTheme="minorEastAsia" w:hAnsiTheme="minorEastAsia"/>
                <w:sz w:val="21"/>
                <w:szCs w:val="21"/>
              </w:rPr>
              <w:t>9</w:t>
            </w:r>
          </w:p>
        </w:tc>
      </w:tr>
      <w:tr w:rsidR="004E2BEC" w:rsidRPr="009D5643" w:rsidTr="009D0595">
        <w:trPr>
          <w:trHeight w:val="779"/>
        </w:trPr>
        <w:tc>
          <w:tcPr>
            <w:tcW w:w="3114" w:type="dxa"/>
            <w:vMerge/>
            <w:tcBorders>
              <w:bottom w:val="single" w:sz="4" w:space="0" w:color="auto"/>
            </w:tcBorders>
          </w:tcPr>
          <w:p w:rsidR="009B4036" w:rsidRPr="009D5643" w:rsidRDefault="009B4036" w:rsidP="009B4036">
            <w:pPr>
              <w:rPr>
                <w:rFonts w:asciiTheme="minorEastAsia" w:eastAsiaTheme="minorEastAsia" w:hAnsiTheme="minorEastAsia"/>
                <w:b/>
                <w:sz w:val="21"/>
                <w:lang w:val="en-GB"/>
              </w:rPr>
            </w:pPr>
          </w:p>
        </w:tc>
        <w:tc>
          <w:tcPr>
            <w:tcW w:w="5983" w:type="dxa"/>
            <w:gridSpan w:val="3"/>
            <w:tcBorders>
              <w:bottom w:val="single" w:sz="4" w:space="0" w:color="auto"/>
            </w:tcBorders>
          </w:tcPr>
          <w:p w:rsidR="009B4036" w:rsidRPr="009D5643" w:rsidRDefault="008B48B8" w:rsidP="00222B09">
            <w:pPr>
              <w:spacing w:afterLines="50" w:after="120"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上表既非详尽无遗，也未</w:t>
            </w:r>
            <w:r w:rsidR="00E14813" w:rsidRPr="009D5643">
              <w:rPr>
                <w:rFonts w:asciiTheme="minorEastAsia" w:eastAsiaTheme="minorEastAsia" w:hAnsiTheme="minorEastAsia" w:hint="eastAsia"/>
                <w:sz w:val="21"/>
              </w:rPr>
              <w:t>兼容并包</w:t>
            </w:r>
            <w:r w:rsidRPr="009D5643">
              <w:rPr>
                <w:rFonts w:asciiTheme="minorEastAsia" w:eastAsiaTheme="minorEastAsia" w:hAnsiTheme="minorEastAsia" w:hint="eastAsia"/>
                <w:sz w:val="21"/>
              </w:rPr>
              <w:t>，</w:t>
            </w:r>
            <w:r w:rsidR="00E75002" w:rsidRPr="009D5643">
              <w:rPr>
                <w:rFonts w:asciiTheme="minorEastAsia" w:eastAsiaTheme="minorEastAsia" w:hAnsiTheme="minorEastAsia" w:hint="eastAsia"/>
                <w:sz w:val="21"/>
              </w:rPr>
              <w:t>亦</w:t>
            </w:r>
            <w:r w:rsidRPr="009D5643">
              <w:rPr>
                <w:rFonts w:asciiTheme="minorEastAsia" w:eastAsiaTheme="minorEastAsia" w:hAnsiTheme="minorEastAsia" w:hint="eastAsia"/>
                <w:sz w:val="21"/>
              </w:rPr>
              <w:t>不能评估发展议程建议是否产生</w:t>
            </w:r>
            <w:r w:rsidR="008D489C" w:rsidRPr="009D5643">
              <w:rPr>
                <w:rFonts w:asciiTheme="minorEastAsia" w:eastAsiaTheme="minorEastAsia" w:hAnsiTheme="minorEastAsia" w:hint="eastAsia"/>
                <w:sz w:val="21"/>
              </w:rPr>
              <w:t>实际</w:t>
            </w:r>
            <w:r w:rsidRPr="009D5643">
              <w:rPr>
                <w:rFonts w:asciiTheme="minorEastAsia" w:eastAsiaTheme="minorEastAsia" w:hAnsiTheme="minorEastAsia" w:hint="eastAsia"/>
                <w:sz w:val="21"/>
              </w:rPr>
              <w:t>影响，只是说明了进展情况。</w:t>
            </w:r>
          </w:p>
          <w:p w:rsidR="008B48B8" w:rsidRPr="009D5643" w:rsidRDefault="008B48B8" w:rsidP="008B48B8">
            <w:pPr>
              <w:overflowPunct w:val="0"/>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南非就此</w:t>
            </w:r>
            <w:r w:rsidR="00E8768F" w:rsidRPr="009D5643">
              <w:rPr>
                <w:rFonts w:asciiTheme="minorEastAsia" w:eastAsiaTheme="minorEastAsia" w:hAnsiTheme="minorEastAsia" w:hint="eastAsia"/>
                <w:sz w:val="21"/>
                <w:szCs w:val="21"/>
              </w:rPr>
              <w:t>要求</w:t>
            </w:r>
            <w:r w:rsidRPr="009D5643">
              <w:rPr>
                <w:rFonts w:asciiTheme="minorEastAsia" w:eastAsiaTheme="minorEastAsia" w:hAnsiTheme="minorEastAsia" w:hint="eastAsia"/>
                <w:sz w:val="21"/>
                <w:szCs w:val="21"/>
              </w:rPr>
              <w:t>如下：</w:t>
            </w:r>
          </w:p>
          <w:p w:rsidR="008B48B8" w:rsidRPr="009D5643" w:rsidRDefault="008B48B8" w:rsidP="00222B09">
            <w:pPr>
              <w:pStyle w:val="af1"/>
              <w:numPr>
                <w:ilvl w:val="0"/>
                <w:numId w:val="24"/>
              </w:numPr>
              <w:spacing w:afterLines="50" w:after="120" w:line="340" w:lineRule="atLeast"/>
              <w:ind w:left="714" w:hanging="357"/>
              <w:contextualSpacing w:val="0"/>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若45项发展议程建议与某一预期结果之间缺乏确定的联系(即使</w:t>
            </w:r>
            <w:r w:rsidR="00E8768F" w:rsidRPr="009D5643">
              <w:rPr>
                <w:rFonts w:asciiTheme="minorEastAsia" w:eastAsiaTheme="minorEastAsia" w:hAnsiTheme="minorEastAsia" w:hint="eastAsia"/>
                <w:sz w:val="21"/>
                <w:szCs w:val="21"/>
              </w:rPr>
              <w:t>现</w:t>
            </w:r>
            <w:r w:rsidR="00E75002" w:rsidRPr="009D5643">
              <w:rPr>
                <w:rFonts w:asciiTheme="minorEastAsia" w:eastAsiaTheme="minorEastAsia" w:hAnsiTheme="minorEastAsia" w:hint="eastAsia"/>
                <w:sz w:val="21"/>
                <w:szCs w:val="21"/>
              </w:rPr>
              <w:t>将</w:t>
            </w:r>
            <w:r w:rsidRPr="009D5643">
              <w:rPr>
                <w:rFonts w:asciiTheme="minorEastAsia" w:eastAsiaTheme="minorEastAsia" w:hAnsiTheme="minorEastAsia" w:hint="eastAsia"/>
                <w:sz w:val="21"/>
                <w:szCs w:val="21"/>
              </w:rPr>
              <w:t>在总干事报告中“</w:t>
            </w:r>
            <w:r w:rsidR="00160568" w:rsidRPr="009D5643">
              <w:rPr>
                <w:rFonts w:asciiTheme="minorEastAsia" w:eastAsiaTheme="minorEastAsia" w:hAnsiTheme="minorEastAsia" w:hint="eastAsia"/>
                <w:sz w:val="21"/>
                <w:szCs w:val="21"/>
              </w:rPr>
              <w:t>报告</w:t>
            </w:r>
            <w:r w:rsidRPr="009D5643">
              <w:rPr>
                <w:rFonts w:asciiTheme="minorEastAsia" w:eastAsiaTheme="minorEastAsia" w:hAnsiTheme="minorEastAsia" w:hint="eastAsia"/>
                <w:sz w:val="21"/>
                <w:szCs w:val="21"/>
              </w:rPr>
              <w:t>”），而且若也缺乏跟踪发展议程落实情况的指标，则无法评估计划和预算中体现的指标是否相关</w:t>
            </w:r>
            <w:r w:rsidR="00E75002" w:rsidRPr="009D5643">
              <w:rPr>
                <w:rFonts w:asciiTheme="minorEastAsia" w:eastAsiaTheme="minorEastAsia" w:hAnsiTheme="minorEastAsia" w:hint="eastAsia"/>
                <w:sz w:val="21"/>
                <w:szCs w:val="21"/>
              </w:rPr>
              <w:t>、</w:t>
            </w:r>
            <w:r w:rsidRPr="009D5643">
              <w:rPr>
                <w:rFonts w:asciiTheme="minorEastAsia" w:eastAsiaTheme="minorEastAsia" w:hAnsiTheme="minorEastAsia" w:hint="eastAsia"/>
                <w:sz w:val="21"/>
                <w:szCs w:val="21"/>
              </w:rPr>
              <w:t>是否能够跟踪发展议程建议的落实情况。</w:t>
            </w:r>
          </w:p>
          <w:p w:rsidR="008B48B8" w:rsidRPr="009D5643" w:rsidRDefault="008B48B8" w:rsidP="00222B09">
            <w:pPr>
              <w:spacing w:afterLines="50" w:after="120" w:line="340" w:lineRule="atLeast"/>
              <w:jc w:val="both"/>
              <w:rPr>
                <w:rFonts w:asciiTheme="minorEastAsia" w:eastAsiaTheme="minorEastAsia" w:hAnsiTheme="minorEastAsia"/>
                <w:sz w:val="21"/>
                <w:szCs w:val="21"/>
              </w:rPr>
            </w:pPr>
            <w:r w:rsidRPr="009D5643">
              <w:rPr>
                <w:rFonts w:asciiTheme="minorEastAsia" w:eastAsiaTheme="minorEastAsia" w:hAnsiTheme="minorEastAsia" w:hint="eastAsia"/>
                <w:sz w:val="21"/>
                <w:szCs w:val="21"/>
              </w:rPr>
              <w:t>发展议程落实</w:t>
            </w:r>
            <w:r w:rsidRPr="009D5643">
              <w:rPr>
                <w:rFonts w:asciiTheme="minorEastAsia" w:eastAsiaTheme="minorEastAsia" w:hAnsiTheme="minorEastAsia"/>
                <w:sz w:val="21"/>
                <w:szCs w:val="21"/>
              </w:rPr>
              <w:t>1</w:t>
            </w:r>
            <w:r w:rsidRPr="009D5643">
              <w:rPr>
                <w:rFonts w:asciiTheme="minorEastAsia" w:eastAsiaTheme="minorEastAsia" w:hAnsiTheme="minorEastAsia" w:hint="eastAsia"/>
                <w:sz w:val="21"/>
                <w:szCs w:val="21"/>
              </w:rPr>
              <w:t>1年以来，尚未制定过任何指标。</w:t>
            </w:r>
          </w:p>
          <w:p w:rsidR="009B4036" w:rsidRPr="009D5643" w:rsidRDefault="008B48B8" w:rsidP="00222B09">
            <w:pPr>
              <w:pStyle w:val="af1"/>
              <w:spacing w:afterLines="50" w:after="120" w:line="340" w:lineRule="atLeast"/>
              <w:ind w:left="318"/>
              <w:contextualSpacing w:val="0"/>
              <w:jc w:val="both"/>
              <w:rPr>
                <w:rFonts w:asciiTheme="minorEastAsia" w:eastAsiaTheme="minorEastAsia" w:hAnsiTheme="minorEastAsia"/>
                <w:sz w:val="21"/>
              </w:rPr>
            </w:pPr>
            <w:r w:rsidRPr="009D5643">
              <w:rPr>
                <w:rFonts w:asciiTheme="minorEastAsia" w:eastAsiaTheme="minorEastAsia" w:hAnsiTheme="minorEastAsia" w:cs="Microsoft YaHei" w:hint="eastAsia"/>
                <w:b/>
                <w:sz w:val="21"/>
              </w:rPr>
              <w:lastRenderedPageBreak/>
              <w:t>要求：</w:t>
            </w:r>
            <w:r w:rsidRPr="009D5643">
              <w:rPr>
                <w:rFonts w:asciiTheme="minorEastAsia" w:eastAsiaTheme="minorEastAsia" w:hAnsiTheme="minorEastAsia" w:hint="eastAsia"/>
                <w:sz w:val="21"/>
                <w:szCs w:val="21"/>
              </w:rPr>
              <w:t>南非要求秘书处制定</w:t>
            </w:r>
            <w:r w:rsidR="00D7464B" w:rsidRPr="009D5643">
              <w:rPr>
                <w:rFonts w:asciiTheme="minorEastAsia" w:eastAsiaTheme="minorEastAsia" w:hAnsiTheme="minorEastAsia" w:hint="eastAsia"/>
                <w:sz w:val="21"/>
                <w:szCs w:val="21"/>
              </w:rPr>
              <w:t>评估</w:t>
            </w:r>
            <w:r w:rsidRPr="009D5643">
              <w:rPr>
                <w:rFonts w:asciiTheme="minorEastAsia" w:eastAsiaTheme="minorEastAsia" w:hAnsiTheme="minorEastAsia" w:hint="eastAsia"/>
                <w:sz w:val="21"/>
                <w:szCs w:val="21"/>
              </w:rPr>
              <w:t>发展议程建议</w:t>
            </w:r>
            <w:r w:rsidR="00070E0C" w:rsidRPr="009D5643">
              <w:rPr>
                <w:rFonts w:asciiTheme="minorEastAsia" w:eastAsiaTheme="minorEastAsia" w:hAnsiTheme="minorEastAsia" w:hint="eastAsia"/>
                <w:sz w:val="21"/>
                <w:szCs w:val="21"/>
              </w:rPr>
              <w:t>的</w:t>
            </w:r>
            <w:r w:rsidRPr="009D5643">
              <w:rPr>
                <w:rFonts w:asciiTheme="minorEastAsia" w:eastAsiaTheme="minorEastAsia" w:hAnsiTheme="minorEastAsia" w:hint="eastAsia"/>
                <w:sz w:val="21"/>
                <w:szCs w:val="21"/>
              </w:rPr>
              <w:t>影响</w:t>
            </w:r>
            <w:r w:rsidR="00D7464B" w:rsidRPr="009D5643">
              <w:rPr>
                <w:rFonts w:asciiTheme="minorEastAsia" w:eastAsiaTheme="minorEastAsia" w:hAnsiTheme="minorEastAsia" w:hint="eastAsia"/>
                <w:sz w:val="21"/>
                <w:szCs w:val="21"/>
              </w:rPr>
              <w:t>的</w:t>
            </w:r>
            <w:r w:rsidRPr="009D5643">
              <w:rPr>
                <w:rFonts w:asciiTheme="minorEastAsia" w:eastAsiaTheme="minorEastAsia" w:hAnsiTheme="minorEastAsia" w:hint="eastAsia"/>
                <w:sz w:val="21"/>
                <w:szCs w:val="21"/>
              </w:rPr>
              <w:t>指标。</w:t>
            </w:r>
            <w:r w:rsidR="00D7464B" w:rsidRPr="009D5643">
              <w:rPr>
                <w:rFonts w:asciiTheme="minorEastAsia" w:eastAsiaTheme="minorEastAsia" w:hAnsiTheme="minorEastAsia" w:hint="eastAsia"/>
                <w:sz w:val="21"/>
                <w:szCs w:val="21"/>
              </w:rPr>
              <w:t>现可编拟这些指标草案，提交委员会，供CDIP第二十四届会议审议。</w:t>
            </w:r>
          </w:p>
        </w:tc>
      </w:tr>
    </w:tbl>
    <w:p w:rsidR="00F81F94" w:rsidRPr="00222B09" w:rsidRDefault="00F81F94" w:rsidP="00222B09">
      <w:pPr>
        <w:pStyle w:val="Endofdocument-Annex"/>
        <w:spacing w:afterLines="50" w:after="120" w:line="340" w:lineRule="atLeast"/>
        <w:rPr>
          <w:rFonts w:ascii="KaiTi" w:eastAsia="KaiTi" w:hAnsi="KaiTi"/>
          <w:sz w:val="21"/>
        </w:rPr>
      </w:pPr>
    </w:p>
    <w:p w:rsidR="00A15D36" w:rsidRPr="00222B09" w:rsidRDefault="001F51E0" w:rsidP="00222B09">
      <w:pPr>
        <w:pStyle w:val="Endofdocument-Annex"/>
        <w:spacing w:afterLines="50" w:after="120" w:line="340" w:lineRule="atLeast"/>
        <w:rPr>
          <w:rFonts w:ascii="KaiTi" w:eastAsia="KaiTi" w:hAnsi="KaiTi"/>
          <w:sz w:val="21"/>
        </w:rPr>
      </w:pPr>
      <w:r w:rsidRPr="00222B09">
        <w:rPr>
          <w:rFonts w:ascii="KaiTi" w:eastAsia="KaiTi" w:hAnsi="KaiTi"/>
          <w:sz w:val="21"/>
        </w:rPr>
        <w:t>[</w:t>
      </w:r>
      <w:r w:rsidR="00486A04" w:rsidRPr="00222B09">
        <w:rPr>
          <w:rFonts w:ascii="KaiTi" w:eastAsia="KaiTi" w:hAnsi="KaiTi" w:hint="eastAsia"/>
          <w:sz w:val="21"/>
        </w:rPr>
        <w:t>后接附件二</w:t>
      </w:r>
      <w:r w:rsidR="00E17458" w:rsidRPr="00222B09">
        <w:rPr>
          <w:rFonts w:ascii="KaiTi" w:eastAsia="KaiTi" w:hAnsi="KaiTi"/>
          <w:sz w:val="21"/>
        </w:rPr>
        <w:t>]</w:t>
      </w:r>
    </w:p>
    <w:p w:rsidR="00E17458" w:rsidRPr="00222B09" w:rsidRDefault="00E17458" w:rsidP="00222B09">
      <w:pPr>
        <w:pStyle w:val="Endofdocument-Annex"/>
        <w:spacing w:afterLines="50" w:after="120" w:line="340" w:lineRule="atLeast"/>
        <w:rPr>
          <w:rFonts w:ascii="KaiTi" w:eastAsia="KaiTi" w:hAnsi="KaiTi"/>
          <w:sz w:val="21"/>
        </w:rPr>
        <w:sectPr w:rsidR="00E17458" w:rsidRPr="00222B09" w:rsidSect="00915D05">
          <w:headerReference w:type="default" r:id="rId10"/>
          <w:foot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E17458" w:rsidRPr="00627648" w:rsidRDefault="00D7464B" w:rsidP="00627648">
      <w:pPr>
        <w:pStyle w:val="1"/>
        <w:spacing w:beforeLines="100" w:afterLines="50" w:after="120" w:line="340" w:lineRule="atLeast"/>
        <w:rPr>
          <w:rFonts w:ascii="SimHei" w:eastAsia="SimHei" w:hAnsi="SimHei"/>
          <w:b w:val="0"/>
          <w:sz w:val="21"/>
          <w:szCs w:val="22"/>
        </w:rPr>
      </w:pPr>
      <w:r w:rsidRPr="00627648">
        <w:rPr>
          <w:rFonts w:ascii="SimHei" w:eastAsia="SimHei" w:hAnsi="SimHei" w:hint="eastAsia"/>
          <w:b w:val="0"/>
          <w:sz w:val="21"/>
          <w:szCs w:val="22"/>
        </w:rPr>
        <w:lastRenderedPageBreak/>
        <w:t>秘书处收到的乌干达共和国代表团提交的意见</w:t>
      </w:r>
    </w:p>
    <w:p w:rsidR="00E17458" w:rsidRPr="009D5643" w:rsidRDefault="00D7464B" w:rsidP="00627648">
      <w:pPr>
        <w:spacing w:afterLines="50" w:after="120" w:line="340" w:lineRule="atLeast"/>
        <w:jc w:val="both"/>
        <w:rPr>
          <w:rFonts w:asciiTheme="minorEastAsia" w:eastAsiaTheme="minorEastAsia" w:hAnsiTheme="minorEastAsia"/>
          <w:sz w:val="21"/>
          <w:szCs w:val="22"/>
        </w:rPr>
      </w:pPr>
      <w:r w:rsidRPr="009D5643">
        <w:rPr>
          <w:rFonts w:asciiTheme="minorEastAsia" w:eastAsiaTheme="minorEastAsia" w:hAnsiTheme="minorEastAsia" w:hint="eastAsia"/>
          <w:sz w:val="21"/>
          <w:szCs w:val="22"/>
        </w:rPr>
        <w:t>发展与知识产权委员会（CDIP）在其第二十二届会议上，在讨论文件CDIP/21/11和CDIP/22/4 Rev.中所载的“成员国关于已获通过的独立审查建议的模式和实施战略意见汇总”时，决定：</w:t>
      </w:r>
    </w:p>
    <w:p w:rsidR="00E17458" w:rsidRPr="009D5643" w:rsidRDefault="00D7464B" w:rsidP="00627648">
      <w:pPr>
        <w:numPr>
          <w:ilvl w:val="0"/>
          <w:numId w:val="14"/>
        </w:numPr>
        <w:spacing w:afterLines="50" w:after="120" w:line="340" w:lineRule="atLeast"/>
        <w:jc w:val="both"/>
        <w:rPr>
          <w:rFonts w:asciiTheme="minorEastAsia" w:eastAsiaTheme="minorEastAsia" w:hAnsiTheme="minorEastAsia"/>
          <w:sz w:val="21"/>
          <w:szCs w:val="22"/>
        </w:rPr>
      </w:pPr>
      <w:r w:rsidRPr="009D5643">
        <w:rPr>
          <w:rFonts w:asciiTheme="minorEastAsia" w:eastAsiaTheme="minorEastAsia" w:hAnsiTheme="minorEastAsia" w:hint="eastAsia"/>
          <w:sz w:val="21"/>
          <w:szCs w:val="22"/>
        </w:rPr>
        <w:t>感兴趣的成员国可</w:t>
      </w:r>
      <w:r w:rsidRPr="009D5643">
        <w:rPr>
          <w:rFonts w:asciiTheme="minorEastAsia" w:eastAsiaTheme="minorEastAsia" w:hAnsiTheme="minorEastAsia"/>
          <w:sz w:val="21"/>
          <w:szCs w:val="22"/>
        </w:rPr>
        <w:t>……</w:t>
      </w:r>
      <w:r w:rsidRPr="009D5643">
        <w:rPr>
          <w:rFonts w:asciiTheme="minorEastAsia" w:eastAsiaTheme="minorEastAsia" w:hAnsiTheme="minorEastAsia" w:hint="eastAsia"/>
          <w:sz w:val="21"/>
          <w:szCs w:val="22"/>
        </w:rPr>
        <w:t>向秘书处提供补充意见。这些补充意见（如果有的话）应汇编为一份单独的文件，供委员会第二十三届会议参考</w:t>
      </w:r>
      <w:r w:rsidR="001D013B" w:rsidRPr="009D5643">
        <w:rPr>
          <w:rFonts w:asciiTheme="minorEastAsia" w:eastAsiaTheme="minorEastAsia" w:hAnsiTheme="minorEastAsia" w:hint="eastAsia"/>
          <w:sz w:val="21"/>
          <w:szCs w:val="22"/>
        </w:rPr>
        <w:t>；</w:t>
      </w:r>
    </w:p>
    <w:p w:rsidR="00E17458" w:rsidRPr="009D5643" w:rsidRDefault="00D7464B" w:rsidP="00627648">
      <w:pPr>
        <w:spacing w:afterLines="50" w:after="120" w:line="340" w:lineRule="atLeast"/>
        <w:jc w:val="both"/>
        <w:rPr>
          <w:rFonts w:asciiTheme="minorEastAsia" w:eastAsiaTheme="minorEastAsia" w:hAnsiTheme="minorEastAsia"/>
          <w:sz w:val="21"/>
          <w:szCs w:val="22"/>
        </w:rPr>
      </w:pPr>
      <w:r w:rsidRPr="009D5643">
        <w:rPr>
          <w:rFonts w:asciiTheme="minorEastAsia" w:eastAsiaTheme="minorEastAsia" w:hAnsiTheme="minorEastAsia" w:hint="eastAsia"/>
          <w:sz w:val="21"/>
          <w:szCs w:val="22"/>
        </w:rPr>
        <w:t>乌干达共和国愿意提交以下意见：</w:t>
      </w:r>
    </w:p>
    <w:tbl>
      <w:tblPr>
        <w:tblStyle w:val="af4"/>
        <w:tblW w:w="9067" w:type="dxa"/>
        <w:tblLook w:val="04A0" w:firstRow="1" w:lastRow="0" w:firstColumn="1" w:lastColumn="0" w:noHBand="0" w:noVBand="1"/>
      </w:tblPr>
      <w:tblGrid>
        <w:gridCol w:w="3685"/>
        <w:gridCol w:w="5382"/>
      </w:tblGrid>
      <w:tr w:rsidR="004E2BEC" w:rsidRPr="009D5643" w:rsidTr="00ED084A">
        <w:tc>
          <w:tcPr>
            <w:tcW w:w="3685" w:type="dxa"/>
          </w:tcPr>
          <w:p w:rsidR="00AE62A2" w:rsidRPr="009D5643" w:rsidRDefault="00D7464B" w:rsidP="00627648">
            <w:pPr>
              <w:spacing w:afterLines="50" w:after="120"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独立审查建议</w:t>
            </w:r>
          </w:p>
        </w:tc>
        <w:tc>
          <w:tcPr>
            <w:tcW w:w="5382" w:type="dxa"/>
          </w:tcPr>
          <w:p w:rsidR="00E17458" w:rsidRPr="009D5643" w:rsidRDefault="00D7464B" w:rsidP="00627648">
            <w:pPr>
              <w:spacing w:afterLines="50" w:after="120" w:line="340" w:lineRule="atLeast"/>
              <w:jc w:val="center"/>
              <w:rPr>
                <w:rFonts w:asciiTheme="minorEastAsia" w:eastAsiaTheme="minorEastAsia" w:hAnsiTheme="minorEastAsia"/>
                <w:b/>
                <w:sz w:val="21"/>
                <w:lang w:eastAsia="en-US"/>
              </w:rPr>
            </w:pPr>
            <w:proofErr w:type="spellStart"/>
            <w:r w:rsidRPr="009D5643">
              <w:rPr>
                <w:rFonts w:asciiTheme="minorEastAsia" w:eastAsiaTheme="minorEastAsia" w:hAnsiTheme="minorEastAsia" w:cs="Microsoft YaHei" w:hint="eastAsia"/>
                <w:b/>
                <w:sz w:val="21"/>
                <w:lang w:eastAsia="en-US"/>
              </w:rPr>
              <w:t>建议实施</w:t>
            </w:r>
            <w:proofErr w:type="spellEnd"/>
            <w:r w:rsidR="00CC7559" w:rsidRPr="009D5643">
              <w:rPr>
                <w:rFonts w:asciiTheme="minorEastAsia" w:eastAsiaTheme="minorEastAsia" w:hAnsiTheme="minorEastAsia" w:cs="Microsoft YaHei" w:hint="eastAsia"/>
                <w:b/>
                <w:sz w:val="21"/>
              </w:rPr>
              <w:t>模式</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建议1：</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CDIP取得的良好进展需要得到巩固，可以开展更高级别的辩论，来解决新的需求，并对本组织有关知识产权新兴问题的工作进行讨论。委员会也应当促进成员国就处理知识产权与发展问题的经验交流战略和最佳做法。</w:t>
            </w:r>
          </w:p>
        </w:tc>
        <w:tc>
          <w:tcPr>
            <w:tcW w:w="5382" w:type="dxa"/>
          </w:tcPr>
          <w:p w:rsidR="00E17458" w:rsidRPr="009D5643" w:rsidRDefault="000822DD"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lang w:val="en"/>
              </w:rPr>
              <w:t>要想</w:t>
            </w:r>
            <w:r w:rsidR="002E1FE0" w:rsidRPr="009D5643">
              <w:rPr>
                <w:rFonts w:asciiTheme="minorEastAsia" w:eastAsiaTheme="minorEastAsia" w:hAnsiTheme="minorEastAsia" w:hint="eastAsia"/>
                <w:sz w:val="21"/>
                <w:lang w:val="en"/>
              </w:rPr>
              <w:t>使</w:t>
            </w:r>
            <w:r w:rsidR="006B34CD" w:rsidRPr="009D5643">
              <w:rPr>
                <w:rStyle w:val="tlid-translation"/>
                <w:rFonts w:asciiTheme="minorEastAsia" w:eastAsiaTheme="minorEastAsia" w:hAnsiTheme="minorEastAsia"/>
                <w:sz w:val="21"/>
                <w:lang w:val="en"/>
              </w:rPr>
              <w:t>高级别</w:t>
            </w:r>
            <w:r w:rsidR="00D7464B" w:rsidRPr="009D5643">
              <w:rPr>
                <w:rStyle w:val="tlid-translation"/>
                <w:rFonts w:asciiTheme="minorEastAsia" w:eastAsiaTheme="minorEastAsia" w:hAnsiTheme="minorEastAsia"/>
                <w:sz w:val="21"/>
                <w:lang w:val="en"/>
              </w:rPr>
              <w:t>辩论</w:t>
            </w:r>
            <w:r w:rsidRPr="009D5643">
              <w:rPr>
                <w:rStyle w:val="tlid-translation"/>
                <w:rFonts w:asciiTheme="minorEastAsia" w:eastAsiaTheme="minorEastAsia" w:hAnsiTheme="minorEastAsia" w:hint="eastAsia"/>
                <w:sz w:val="21"/>
                <w:lang w:val="en"/>
              </w:rPr>
              <w:t>圆满</w:t>
            </w:r>
            <w:r w:rsidR="00D7464B" w:rsidRPr="009D5643">
              <w:rPr>
                <w:rStyle w:val="tlid-translation"/>
                <w:rFonts w:asciiTheme="minorEastAsia" w:eastAsiaTheme="minorEastAsia" w:hAnsiTheme="minorEastAsia"/>
                <w:sz w:val="21"/>
                <w:lang w:val="en"/>
              </w:rPr>
              <w:t>成功，CDIP不仅需要</w:t>
            </w:r>
            <w:r w:rsidRPr="009D5643">
              <w:rPr>
                <w:rStyle w:val="tlid-translation"/>
                <w:rFonts w:asciiTheme="minorEastAsia" w:eastAsiaTheme="minorEastAsia" w:hAnsiTheme="minorEastAsia" w:hint="eastAsia"/>
                <w:sz w:val="21"/>
                <w:lang w:val="en"/>
              </w:rPr>
              <w:t>听取产权组织各国</w:t>
            </w:r>
            <w:r w:rsidRPr="009D5643">
              <w:rPr>
                <w:rStyle w:val="tlid-translation"/>
                <w:rFonts w:asciiTheme="minorEastAsia" w:eastAsiaTheme="minorEastAsia" w:hAnsiTheme="minorEastAsia"/>
                <w:sz w:val="21"/>
                <w:lang w:val="en"/>
              </w:rPr>
              <w:t>代表</w:t>
            </w:r>
            <w:r w:rsidR="00D7464B" w:rsidRPr="009D5643">
              <w:rPr>
                <w:rStyle w:val="tlid-translation"/>
                <w:rFonts w:asciiTheme="minorEastAsia" w:eastAsiaTheme="minorEastAsia" w:hAnsiTheme="minorEastAsia"/>
                <w:sz w:val="21"/>
                <w:lang w:val="en"/>
              </w:rPr>
              <w:t>或秘书处</w:t>
            </w:r>
            <w:r w:rsidRPr="009D5643">
              <w:rPr>
                <w:rStyle w:val="tlid-translation"/>
                <w:rFonts w:asciiTheme="minorEastAsia" w:eastAsiaTheme="minorEastAsia" w:hAnsiTheme="minorEastAsia" w:hint="eastAsia"/>
                <w:sz w:val="21"/>
                <w:lang w:val="en"/>
              </w:rPr>
              <w:t>的意见</w:t>
            </w:r>
            <w:r w:rsidR="00D7464B" w:rsidRPr="009D5643">
              <w:rPr>
                <w:rStyle w:val="tlid-translation"/>
                <w:rFonts w:asciiTheme="minorEastAsia" w:eastAsiaTheme="minorEastAsia" w:hAnsiTheme="minorEastAsia"/>
                <w:sz w:val="21"/>
                <w:lang w:val="en"/>
              </w:rPr>
              <w:t>，</w:t>
            </w:r>
            <w:r w:rsidRPr="009D5643">
              <w:rPr>
                <w:rStyle w:val="tlid-translation"/>
                <w:rFonts w:asciiTheme="minorEastAsia" w:eastAsiaTheme="minorEastAsia" w:hAnsiTheme="minorEastAsia" w:hint="eastAsia"/>
                <w:sz w:val="21"/>
                <w:lang w:val="en"/>
              </w:rPr>
              <w:t>也</w:t>
            </w:r>
            <w:r w:rsidR="00D7464B" w:rsidRPr="009D5643">
              <w:rPr>
                <w:rStyle w:val="tlid-translation"/>
                <w:rFonts w:asciiTheme="minorEastAsia" w:eastAsiaTheme="minorEastAsia" w:hAnsiTheme="minorEastAsia"/>
                <w:sz w:val="21"/>
                <w:lang w:val="en"/>
              </w:rPr>
              <w:t>需要</w:t>
            </w:r>
            <w:r w:rsidRPr="009D5643">
              <w:rPr>
                <w:rStyle w:val="tlid-translation"/>
                <w:rFonts w:asciiTheme="minorEastAsia" w:eastAsiaTheme="minorEastAsia" w:hAnsiTheme="minorEastAsia" w:hint="eastAsia"/>
                <w:sz w:val="21"/>
                <w:lang w:val="en"/>
              </w:rPr>
              <w:t>听取</w:t>
            </w:r>
            <w:r w:rsidR="00D7464B" w:rsidRPr="009D5643">
              <w:rPr>
                <w:rStyle w:val="tlid-translation"/>
                <w:rFonts w:asciiTheme="minorEastAsia" w:eastAsiaTheme="minorEastAsia" w:hAnsiTheme="minorEastAsia"/>
                <w:sz w:val="21"/>
                <w:lang w:val="en"/>
              </w:rPr>
              <w:t>学者</w:t>
            </w:r>
            <w:r w:rsidRPr="009D5643">
              <w:rPr>
                <w:rStyle w:val="tlid-translation"/>
                <w:rFonts w:asciiTheme="minorEastAsia" w:eastAsiaTheme="minorEastAsia" w:hAnsiTheme="minorEastAsia" w:hint="eastAsia"/>
                <w:sz w:val="21"/>
                <w:lang w:val="en"/>
              </w:rPr>
              <w:t>领袖、</w:t>
            </w:r>
            <w:r w:rsidRPr="009D5643">
              <w:rPr>
                <w:rStyle w:val="tlid-translation"/>
                <w:rFonts w:asciiTheme="minorEastAsia" w:eastAsiaTheme="minorEastAsia" w:hAnsiTheme="minorEastAsia"/>
                <w:sz w:val="21"/>
                <w:lang w:val="en"/>
              </w:rPr>
              <w:t>民间社会</w:t>
            </w:r>
            <w:r w:rsidRPr="009D5643">
              <w:rPr>
                <w:rStyle w:val="tlid-translation"/>
                <w:rFonts w:asciiTheme="minorEastAsia" w:eastAsiaTheme="minorEastAsia" w:hAnsiTheme="minorEastAsia" w:hint="eastAsia"/>
                <w:sz w:val="21"/>
                <w:lang w:val="en"/>
              </w:rPr>
              <w:t>及</w:t>
            </w:r>
            <w:r w:rsidR="002E1FE0" w:rsidRPr="009D5643">
              <w:rPr>
                <w:rStyle w:val="tlid-translation"/>
                <w:rFonts w:asciiTheme="minorEastAsia" w:eastAsiaTheme="minorEastAsia" w:hAnsiTheme="minorEastAsia" w:hint="eastAsia"/>
                <w:sz w:val="21"/>
                <w:lang w:val="en"/>
              </w:rPr>
              <w:t>联合国秘书长药品获取问题高级别小组、《生物多样性公约》秘书处和粮农组织等</w:t>
            </w:r>
            <w:r w:rsidR="00D7464B" w:rsidRPr="009D5643">
              <w:rPr>
                <w:rStyle w:val="tlid-translation"/>
                <w:rFonts w:asciiTheme="minorEastAsia" w:eastAsiaTheme="minorEastAsia" w:hAnsiTheme="minorEastAsia"/>
                <w:sz w:val="21"/>
                <w:lang w:val="en"/>
              </w:rPr>
              <w:t>其他联合国机构</w:t>
            </w:r>
            <w:r w:rsidRPr="009D5643">
              <w:rPr>
                <w:rStyle w:val="tlid-translation"/>
                <w:rFonts w:asciiTheme="minorEastAsia" w:eastAsiaTheme="minorEastAsia" w:hAnsiTheme="minorEastAsia" w:hint="eastAsia"/>
                <w:sz w:val="21"/>
                <w:lang w:val="en"/>
              </w:rPr>
              <w:t>和</w:t>
            </w:r>
            <w:r w:rsidRPr="009D5643">
              <w:rPr>
                <w:rStyle w:val="tlid-translation"/>
                <w:rFonts w:asciiTheme="minorEastAsia" w:eastAsiaTheme="minorEastAsia" w:hAnsiTheme="minorEastAsia"/>
                <w:sz w:val="21"/>
                <w:lang w:val="en"/>
              </w:rPr>
              <w:t>专家机构的</w:t>
            </w:r>
            <w:r w:rsidRPr="009D5643">
              <w:rPr>
                <w:rStyle w:val="tlid-translation"/>
                <w:rFonts w:asciiTheme="minorEastAsia" w:eastAsiaTheme="minorEastAsia" w:hAnsiTheme="minorEastAsia" w:hint="eastAsia"/>
                <w:sz w:val="21"/>
                <w:lang w:val="en"/>
              </w:rPr>
              <w:t>意见</w:t>
            </w:r>
            <w:r w:rsidR="00D7464B" w:rsidRPr="009D5643">
              <w:rPr>
                <w:rStyle w:val="tlid-translation"/>
                <w:rFonts w:asciiTheme="minorEastAsia" w:eastAsiaTheme="minorEastAsia" w:hAnsiTheme="minorEastAsia" w:cs="SimSun" w:hint="eastAsia"/>
                <w:sz w:val="21"/>
                <w:lang w:val="en"/>
              </w:rPr>
              <w:t>。</w:t>
            </w:r>
          </w:p>
          <w:p w:rsidR="005D64B4" w:rsidRPr="009D5643" w:rsidRDefault="009A3EC3"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rPr>
            </w:pPr>
            <w:r w:rsidRPr="009D5643">
              <w:rPr>
                <w:rStyle w:val="tlid-translation"/>
                <w:rFonts w:asciiTheme="minorEastAsia" w:eastAsiaTheme="minorEastAsia" w:hAnsiTheme="minorEastAsia" w:hint="eastAsia"/>
                <w:sz w:val="21"/>
                <w:lang w:val="en"/>
              </w:rPr>
              <w:t>在</w:t>
            </w:r>
            <w:r w:rsidR="006B34CD" w:rsidRPr="009D5643">
              <w:rPr>
                <w:rStyle w:val="tlid-translation"/>
                <w:rFonts w:asciiTheme="minorEastAsia" w:eastAsiaTheme="minorEastAsia" w:hAnsiTheme="minorEastAsia"/>
                <w:sz w:val="21"/>
                <w:lang w:val="en"/>
              </w:rPr>
              <w:t>高级别</w:t>
            </w:r>
            <w:r w:rsidRPr="009D5643">
              <w:rPr>
                <w:rStyle w:val="tlid-translation"/>
                <w:rFonts w:asciiTheme="minorEastAsia" w:eastAsiaTheme="minorEastAsia" w:hAnsiTheme="minorEastAsia"/>
                <w:sz w:val="21"/>
                <w:lang w:val="en"/>
              </w:rPr>
              <w:t>辩论</w:t>
            </w:r>
            <w:r w:rsidRPr="009D5643">
              <w:rPr>
                <w:rStyle w:val="tlid-translation"/>
                <w:rFonts w:asciiTheme="minorEastAsia" w:eastAsiaTheme="minorEastAsia" w:hAnsiTheme="minorEastAsia" w:hint="eastAsia"/>
                <w:sz w:val="21"/>
                <w:lang w:val="en"/>
              </w:rPr>
              <w:t>中，</w:t>
            </w:r>
            <w:r w:rsidR="000822DD" w:rsidRPr="009D5643">
              <w:rPr>
                <w:rStyle w:val="tlid-translation"/>
                <w:rFonts w:asciiTheme="minorEastAsia" w:eastAsiaTheme="minorEastAsia" w:hAnsiTheme="minorEastAsia"/>
                <w:sz w:val="21"/>
                <w:lang w:val="en"/>
              </w:rPr>
              <w:t>让其他联合国机构参与</w:t>
            </w:r>
            <w:r w:rsidR="00D24B8C" w:rsidRPr="009D5643">
              <w:rPr>
                <w:rStyle w:val="tlid-translation"/>
                <w:rFonts w:asciiTheme="minorEastAsia" w:eastAsiaTheme="minorEastAsia" w:hAnsiTheme="minorEastAsia" w:hint="eastAsia"/>
                <w:sz w:val="21"/>
                <w:lang w:val="en"/>
              </w:rPr>
              <w:t>其中</w:t>
            </w:r>
            <w:r w:rsidR="000822DD" w:rsidRPr="009D5643">
              <w:rPr>
                <w:rStyle w:val="tlid-translation"/>
                <w:rFonts w:asciiTheme="minorEastAsia" w:eastAsiaTheme="minorEastAsia" w:hAnsiTheme="minorEastAsia"/>
                <w:sz w:val="21"/>
                <w:lang w:val="en"/>
              </w:rPr>
              <w:t>，可以成为</w:t>
            </w:r>
            <w:r w:rsidR="00D24B8C" w:rsidRPr="009D5643">
              <w:rPr>
                <w:rStyle w:val="tlid-translation"/>
                <w:rFonts w:asciiTheme="minorEastAsia" w:eastAsiaTheme="minorEastAsia" w:hAnsiTheme="minorEastAsia" w:hint="eastAsia"/>
                <w:sz w:val="21"/>
                <w:lang w:val="en"/>
              </w:rPr>
              <w:t>将</w:t>
            </w:r>
            <w:r w:rsidRPr="009D5643">
              <w:rPr>
                <w:rStyle w:val="tlid-translation"/>
                <w:rFonts w:asciiTheme="minorEastAsia" w:eastAsiaTheme="minorEastAsia" w:hAnsiTheme="minorEastAsia"/>
                <w:sz w:val="21"/>
                <w:lang w:val="en"/>
              </w:rPr>
              <w:t>一种更</w:t>
            </w:r>
            <w:r w:rsidRPr="009D5643">
              <w:rPr>
                <w:rStyle w:val="tlid-translation"/>
                <w:rFonts w:asciiTheme="minorEastAsia" w:eastAsiaTheme="minorEastAsia" w:hAnsiTheme="minorEastAsia" w:hint="eastAsia"/>
                <w:sz w:val="21"/>
                <w:lang w:val="en"/>
              </w:rPr>
              <w:t>完善</w:t>
            </w:r>
            <w:r w:rsidR="00D24B8C" w:rsidRPr="009D5643">
              <w:rPr>
                <w:rStyle w:val="tlid-translation"/>
                <w:rFonts w:asciiTheme="minorEastAsia" w:eastAsiaTheme="minorEastAsia" w:hAnsiTheme="minorEastAsia"/>
                <w:sz w:val="21"/>
                <w:lang w:val="en"/>
              </w:rPr>
              <w:t>的发展模式</w:t>
            </w:r>
            <w:r w:rsidR="000822DD" w:rsidRPr="009D5643">
              <w:rPr>
                <w:rStyle w:val="tlid-translation"/>
                <w:rFonts w:asciiTheme="minorEastAsia" w:eastAsiaTheme="minorEastAsia" w:hAnsiTheme="minorEastAsia"/>
                <w:sz w:val="21"/>
                <w:lang w:val="en"/>
              </w:rPr>
              <w:t>纳入</w:t>
            </w:r>
            <w:r w:rsidR="00D24B8C" w:rsidRPr="009D5643">
              <w:rPr>
                <w:rStyle w:val="tlid-translation"/>
                <w:rFonts w:asciiTheme="minorEastAsia" w:eastAsiaTheme="minorEastAsia" w:hAnsiTheme="minorEastAsia" w:hint="eastAsia"/>
                <w:sz w:val="21"/>
                <w:lang w:val="en"/>
              </w:rPr>
              <w:t>产权组织</w:t>
            </w:r>
            <w:r w:rsidR="000822DD" w:rsidRPr="009D5643">
              <w:rPr>
                <w:rStyle w:val="tlid-translation"/>
                <w:rFonts w:asciiTheme="minorEastAsia" w:eastAsiaTheme="minorEastAsia" w:hAnsiTheme="minorEastAsia"/>
                <w:sz w:val="21"/>
                <w:lang w:val="en"/>
              </w:rPr>
              <w:t>及其他</w:t>
            </w:r>
            <w:r w:rsidR="00D24B8C" w:rsidRPr="009D5643">
              <w:rPr>
                <w:rStyle w:val="tlid-translation"/>
                <w:rFonts w:asciiTheme="minorEastAsia" w:eastAsiaTheme="minorEastAsia" w:hAnsiTheme="minorEastAsia" w:hint="eastAsia"/>
                <w:sz w:val="21"/>
                <w:lang w:val="en"/>
              </w:rPr>
              <w:t>机构</w:t>
            </w:r>
            <w:r w:rsidR="000822DD" w:rsidRPr="009D5643">
              <w:rPr>
                <w:rStyle w:val="tlid-translation"/>
                <w:rFonts w:asciiTheme="minorEastAsia" w:eastAsiaTheme="minorEastAsia" w:hAnsiTheme="minorEastAsia"/>
                <w:sz w:val="21"/>
                <w:lang w:val="en"/>
              </w:rPr>
              <w:t>的全球知识产权论坛</w:t>
            </w:r>
            <w:r w:rsidR="00D24B8C" w:rsidRPr="009D5643">
              <w:rPr>
                <w:rStyle w:val="tlid-translation"/>
                <w:rFonts w:asciiTheme="minorEastAsia" w:eastAsiaTheme="minorEastAsia" w:hAnsiTheme="minorEastAsia" w:hint="eastAsia"/>
                <w:sz w:val="21"/>
                <w:lang w:val="en"/>
              </w:rPr>
              <w:t>的</w:t>
            </w:r>
            <w:r w:rsidR="00D24B8C" w:rsidRPr="009D5643">
              <w:rPr>
                <w:rStyle w:val="tlid-translation"/>
                <w:rFonts w:asciiTheme="minorEastAsia" w:eastAsiaTheme="minorEastAsia" w:hAnsiTheme="minorEastAsia"/>
                <w:sz w:val="21"/>
                <w:lang w:val="en"/>
              </w:rPr>
              <w:t>途径</w:t>
            </w:r>
            <w:r w:rsidR="000822DD" w:rsidRPr="009D5643">
              <w:rPr>
                <w:rStyle w:val="tlid-translation"/>
                <w:rFonts w:asciiTheme="minorEastAsia" w:eastAsiaTheme="minorEastAsia" w:hAnsiTheme="minorEastAsia"/>
                <w:sz w:val="21"/>
                <w:lang w:val="en"/>
              </w:rPr>
              <w:t>。通过这些互动，</w:t>
            </w:r>
            <w:r w:rsidR="00D24B8C" w:rsidRPr="009D5643">
              <w:rPr>
                <w:rStyle w:val="tlid-translation"/>
                <w:rFonts w:asciiTheme="minorEastAsia" w:eastAsiaTheme="minorEastAsia" w:hAnsiTheme="minorEastAsia" w:hint="eastAsia"/>
                <w:sz w:val="21"/>
                <w:lang w:val="en"/>
              </w:rPr>
              <w:t>产权组织的</w:t>
            </w:r>
            <w:r w:rsidR="005D64B4" w:rsidRPr="009D5643">
              <w:rPr>
                <w:rStyle w:val="tlid-translation"/>
                <w:rFonts w:asciiTheme="minorEastAsia" w:eastAsiaTheme="minorEastAsia" w:hAnsiTheme="minorEastAsia" w:hint="eastAsia"/>
                <w:sz w:val="21"/>
                <w:lang w:val="en"/>
              </w:rPr>
              <w:t>运作方式</w:t>
            </w:r>
            <w:r w:rsidR="000822DD" w:rsidRPr="009D5643">
              <w:rPr>
                <w:rStyle w:val="tlid-translation"/>
                <w:rFonts w:asciiTheme="minorEastAsia" w:eastAsiaTheme="minorEastAsia" w:hAnsiTheme="minorEastAsia"/>
                <w:sz w:val="21"/>
                <w:lang w:val="en"/>
              </w:rPr>
              <w:t>将</w:t>
            </w:r>
            <w:r w:rsidR="002308BA" w:rsidRPr="009D5643">
              <w:rPr>
                <w:rStyle w:val="tlid-translation"/>
                <w:rFonts w:asciiTheme="minorEastAsia" w:eastAsiaTheme="minorEastAsia" w:hAnsiTheme="minorEastAsia"/>
                <w:sz w:val="21"/>
                <w:lang w:val="en"/>
              </w:rPr>
              <w:t>更加</w:t>
            </w:r>
            <w:r w:rsidR="002308BA" w:rsidRPr="009D5643">
              <w:rPr>
                <w:rStyle w:val="tlid-translation"/>
                <w:rFonts w:asciiTheme="minorEastAsia" w:eastAsiaTheme="minorEastAsia" w:hAnsiTheme="minorEastAsia" w:hint="eastAsia"/>
                <w:sz w:val="21"/>
                <w:lang w:val="en"/>
              </w:rPr>
              <w:t>符合</w:t>
            </w:r>
            <w:r w:rsidR="000822DD" w:rsidRPr="009D5643">
              <w:rPr>
                <w:rStyle w:val="tlid-translation"/>
                <w:rFonts w:asciiTheme="minorEastAsia" w:eastAsiaTheme="minorEastAsia" w:hAnsiTheme="minorEastAsia"/>
                <w:sz w:val="21"/>
                <w:lang w:val="en"/>
              </w:rPr>
              <w:t>联合国工作的</w:t>
            </w:r>
            <w:r w:rsidR="005D64B4" w:rsidRPr="009D5643">
              <w:rPr>
                <w:rStyle w:val="tlid-translation"/>
                <w:rFonts w:asciiTheme="minorEastAsia" w:eastAsiaTheme="minorEastAsia" w:hAnsiTheme="minorEastAsia"/>
                <w:sz w:val="21"/>
                <w:lang w:val="en"/>
              </w:rPr>
              <w:t>一般</w:t>
            </w:r>
            <w:r w:rsidR="000822DD" w:rsidRPr="009D5643">
              <w:rPr>
                <w:rStyle w:val="tlid-translation"/>
                <w:rFonts w:asciiTheme="minorEastAsia" w:eastAsiaTheme="minorEastAsia" w:hAnsiTheme="minorEastAsia"/>
                <w:sz w:val="21"/>
                <w:lang w:val="en"/>
              </w:rPr>
              <w:t>发展</w:t>
            </w:r>
            <w:r w:rsidR="005D64B4" w:rsidRPr="009D5643">
              <w:rPr>
                <w:rStyle w:val="tlid-translation"/>
                <w:rFonts w:asciiTheme="minorEastAsia" w:eastAsiaTheme="minorEastAsia" w:hAnsiTheme="minorEastAsia" w:hint="eastAsia"/>
                <w:sz w:val="21"/>
                <w:lang w:val="en"/>
              </w:rPr>
              <w:t>准则</w:t>
            </w:r>
            <w:r w:rsidR="000822DD" w:rsidRPr="009D5643">
              <w:rPr>
                <w:rStyle w:val="tlid-translation"/>
                <w:rFonts w:asciiTheme="minorEastAsia" w:eastAsiaTheme="minorEastAsia" w:hAnsiTheme="minorEastAsia" w:cs="SimSun" w:hint="eastAsia"/>
                <w:sz w:val="21"/>
                <w:lang w:val="en"/>
              </w:rPr>
              <w:t>。</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建议2：</w:t>
            </w:r>
          </w:p>
          <w:p w:rsidR="00E17458" w:rsidRPr="009D5643" w:rsidRDefault="00486A04" w:rsidP="00627648">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成员国应当采取措施，解决有关委员会任务授权和协调机制实施的未决问题。</w:t>
            </w:r>
          </w:p>
        </w:tc>
        <w:tc>
          <w:tcPr>
            <w:tcW w:w="5382" w:type="dxa"/>
          </w:tcPr>
          <w:p w:rsidR="00AE62A2" w:rsidRPr="009D5643" w:rsidRDefault="005D64B4"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cstheme="minorHAnsi"/>
                <w:sz w:val="21"/>
              </w:rPr>
            </w:pPr>
            <w:r w:rsidRPr="009D5643">
              <w:rPr>
                <w:rFonts w:asciiTheme="minorEastAsia" w:eastAsiaTheme="minorEastAsia" w:hAnsiTheme="minorEastAsia" w:cstheme="minorHAnsi"/>
                <w:sz w:val="21"/>
              </w:rPr>
              <w:t>知识产权与遗传资源、传统知识和民间文学艺术政府间委员会（IGC）、专利法常设委员会（SCP）、商标、工业品外观设计和地理标志法律常设委员会（SCT）、</w:t>
            </w:r>
            <w:r w:rsidRPr="00627648">
              <w:rPr>
                <w:rStyle w:val="tlid-translation"/>
                <w:rFonts w:ascii="SimSun" w:eastAsia="SimSun" w:hAnsi="SimSun" w:cs="Microsoft YaHei" w:hint="eastAsia"/>
                <w:sz w:val="21"/>
                <w:lang w:val="en"/>
              </w:rPr>
              <w:t>版权</w:t>
            </w:r>
            <w:r w:rsidRPr="009D5643">
              <w:rPr>
                <w:rFonts w:asciiTheme="minorEastAsia" w:eastAsiaTheme="minorEastAsia" w:hAnsiTheme="minorEastAsia" w:cstheme="minorHAnsi"/>
                <w:sz w:val="21"/>
              </w:rPr>
              <w:t>及相关权常设委员会（SCCR）等</w:t>
            </w:r>
            <w:r w:rsidRPr="009D5643">
              <w:rPr>
                <w:rStyle w:val="tlid-translation"/>
                <w:rFonts w:asciiTheme="minorEastAsia" w:eastAsiaTheme="minorEastAsia" w:hAnsiTheme="minorEastAsia" w:cstheme="minorHAnsi"/>
                <w:sz w:val="21"/>
                <w:lang w:val="en"/>
              </w:rPr>
              <w:t>产权组织的</w:t>
            </w:r>
            <w:r w:rsidRPr="009D5643">
              <w:rPr>
                <w:rFonts w:asciiTheme="minorEastAsia" w:eastAsiaTheme="minorEastAsia" w:hAnsiTheme="minorEastAsia" w:cstheme="minorHAnsi"/>
                <w:sz w:val="21"/>
              </w:rPr>
              <w:t>所有相关委员会，均应遵守大会关于协调机制的决定。每个委员会</w:t>
            </w:r>
            <w:r w:rsidR="00D315B3" w:rsidRPr="009D5643">
              <w:rPr>
                <w:rFonts w:asciiTheme="minorEastAsia" w:eastAsiaTheme="minorEastAsia" w:hAnsiTheme="minorEastAsia" w:cstheme="minorHAnsi"/>
                <w:sz w:val="21"/>
              </w:rPr>
              <w:t>均应</w:t>
            </w:r>
            <w:r w:rsidRPr="009D5643">
              <w:rPr>
                <w:rFonts w:asciiTheme="minorEastAsia" w:eastAsiaTheme="minorEastAsia" w:hAnsiTheme="minorEastAsia" w:cstheme="minorHAnsi"/>
                <w:sz w:val="21"/>
              </w:rPr>
              <w:t>在大会召开之前的</w:t>
            </w:r>
            <w:r w:rsidR="003A58DF" w:rsidRPr="009D5643">
              <w:rPr>
                <w:rFonts w:asciiTheme="minorEastAsia" w:eastAsiaTheme="minorEastAsia" w:hAnsiTheme="minorEastAsia" w:cstheme="minorHAnsi" w:hint="eastAsia"/>
                <w:sz w:val="21"/>
              </w:rPr>
              <w:t>一次</w:t>
            </w:r>
            <w:r w:rsidRPr="009D5643">
              <w:rPr>
                <w:rFonts w:asciiTheme="minorEastAsia" w:eastAsiaTheme="minorEastAsia" w:hAnsiTheme="minorEastAsia" w:cstheme="minorHAnsi"/>
                <w:sz w:val="21"/>
              </w:rPr>
              <w:t>会议上向大会提交一份报告，说明为落实发展议程</w:t>
            </w:r>
            <w:r w:rsidR="003A58DF" w:rsidRPr="009D5643">
              <w:rPr>
                <w:rFonts w:asciiTheme="minorEastAsia" w:eastAsiaTheme="minorEastAsia" w:hAnsiTheme="minorEastAsia" w:cstheme="minorHAnsi"/>
                <w:sz w:val="21"/>
              </w:rPr>
              <w:t>相关</w:t>
            </w:r>
            <w:r w:rsidRPr="009D5643">
              <w:rPr>
                <w:rFonts w:asciiTheme="minorEastAsia" w:eastAsiaTheme="minorEastAsia" w:hAnsiTheme="minorEastAsia" w:cstheme="minorHAnsi"/>
                <w:sz w:val="21"/>
              </w:rPr>
              <w:t>建议</w:t>
            </w:r>
            <w:r w:rsidR="003A58DF" w:rsidRPr="009D5643">
              <w:rPr>
                <w:rFonts w:asciiTheme="minorEastAsia" w:eastAsiaTheme="minorEastAsia" w:hAnsiTheme="minorEastAsia" w:cstheme="minorHAnsi" w:hint="eastAsia"/>
                <w:sz w:val="21"/>
              </w:rPr>
              <w:t>所</w:t>
            </w:r>
            <w:r w:rsidRPr="009D5643">
              <w:rPr>
                <w:rFonts w:asciiTheme="minorEastAsia" w:eastAsiaTheme="minorEastAsia" w:hAnsiTheme="minorEastAsia" w:cstheme="minorHAnsi"/>
                <w:sz w:val="21"/>
              </w:rPr>
              <w:t>开展的活动。</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建议3：</w:t>
            </w:r>
          </w:p>
          <w:p w:rsidR="00E17458" w:rsidRPr="009D5643" w:rsidRDefault="00486A04" w:rsidP="00627648">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sz w:val="21"/>
              </w:rPr>
              <w:t>产权组织应当继续确保对发展议程建议落实工作进行有效的协调、监督、报告、评价和主流化。发展议程协调司在协调发展议程落实工作方面的作用应当得到加强。</w:t>
            </w:r>
          </w:p>
        </w:tc>
        <w:tc>
          <w:tcPr>
            <w:tcW w:w="5382" w:type="dxa"/>
          </w:tcPr>
          <w:p w:rsidR="00E17458" w:rsidRPr="009D5643" w:rsidRDefault="005D64B4"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lang w:val="en-GB"/>
              </w:rPr>
            </w:pPr>
            <w:r w:rsidRPr="009D5643">
              <w:rPr>
                <w:rFonts w:asciiTheme="minorEastAsia" w:eastAsiaTheme="minorEastAsia" w:hAnsiTheme="minorEastAsia" w:hint="eastAsia"/>
                <w:sz w:val="21"/>
                <w:lang w:val="en-GB"/>
              </w:rPr>
              <w:t>独立审查没有说明发展议程协调司（DACD）哪些</w:t>
            </w:r>
            <w:r w:rsidR="003A58DF" w:rsidRPr="009D5643">
              <w:rPr>
                <w:rFonts w:asciiTheme="minorEastAsia" w:eastAsiaTheme="minorEastAsia" w:hAnsiTheme="minorEastAsia" w:hint="eastAsia"/>
                <w:sz w:val="21"/>
                <w:lang w:val="en-GB"/>
              </w:rPr>
              <w:t>方面的工作</w:t>
            </w:r>
            <w:r w:rsidR="00763EA8" w:rsidRPr="009D5643">
              <w:rPr>
                <w:rFonts w:asciiTheme="minorEastAsia" w:eastAsiaTheme="minorEastAsia" w:hAnsiTheme="minorEastAsia" w:hint="eastAsia"/>
                <w:sz w:val="21"/>
                <w:lang w:val="en-GB"/>
              </w:rPr>
              <w:t>应得到加强</w:t>
            </w:r>
            <w:r w:rsidRPr="009D5643">
              <w:rPr>
                <w:rFonts w:asciiTheme="minorEastAsia" w:eastAsiaTheme="minorEastAsia" w:hAnsiTheme="minorEastAsia" w:hint="eastAsia"/>
                <w:sz w:val="21"/>
                <w:lang w:val="en-GB"/>
              </w:rPr>
              <w:t>。</w:t>
            </w:r>
            <w:r w:rsidR="00171E5A" w:rsidRPr="009D5643">
              <w:rPr>
                <w:rFonts w:asciiTheme="minorEastAsia" w:eastAsiaTheme="minorEastAsia" w:hAnsiTheme="minorEastAsia" w:hint="eastAsia"/>
                <w:sz w:val="21"/>
                <w:lang w:val="en-GB"/>
              </w:rPr>
              <w:t>发展议程协调司</w:t>
            </w:r>
            <w:r w:rsidRPr="009D5643">
              <w:rPr>
                <w:rFonts w:asciiTheme="minorEastAsia" w:eastAsiaTheme="minorEastAsia" w:hAnsiTheme="minorEastAsia" w:hint="eastAsia"/>
                <w:sz w:val="21"/>
                <w:lang w:val="en-GB"/>
              </w:rPr>
              <w:t>可向CDIP提交</w:t>
            </w:r>
            <w:r w:rsidR="00F925C9" w:rsidRPr="009D5643">
              <w:rPr>
                <w:rFonts w:asciiTheme="minorEastAsia" w:eastAsiaTheme="minorEastAsia" w:hAnsiTheme="minorEastAsia" w:hint="eastAsia"/>
                <w:sz w:val="21"/>
                <w:lang w:val="en-GB"/>
              </w:rPr>
              <w:t>一份</w:t>
            </w:r>
            <w:r w:rsidRPr="009D5643">
              <w:rPr>
                <w:rFonts w:asciiTheme="minorEastAsia" w:eastAsiaTheme="minorEastAsia" w:hAnsiTheme="minorEastAsia" w:hint="eastAsia"/>
                <w:sz w:val="21"/>
                <w:lang w:val="en-GB"/>
              </w:rPr>
              <w:t>报告，</w:t>
            </w:r>
            <w:r w:rsidR="00F925C9" w:rsidRPr="009D5643">
              <w:rPr>
                <w:rFonts w:asciiTheme="minorEastAsia" w:eastAsiaTheme="minorEastAsia" w:hAnsiTheme="minorEastAsia" w:hint="eastAsia"/>
                <w:sz w:val="21"/>
                <w:lang w:val="en-GB"/>
              </w:rPr>
              <w:t>内容涉及其</w:t>
            </w:r>
            <w:r w:rsidR="006138C0" w:rsidRPr="009D5643">
              <w:rPr>
                <w:rFonts w:asciiTheme="minorEastAsia" w:eastAsiaTheme="minorEastAsia" w:hAnsiTheme="minorEastAsia" w:hint="eastAsia"/>
                <w:sz w:val="21"/>
                <w:lang w:val="en-GB"/>
              </w:rPr>
              <w:t>作用</w:t>
            </w:r>
            <w:r w:rsidRPr="009D5643">
              <w:rPr>
                <w:rFonts w:asciiTheme="minorEastAsia" w:eastAsiaTheme="minorEastAsia" w:hAnsiTheme="minorEastAsia" w:hint="eastAsia"/>
                <w:sz w:val="21"/>
                <w:lang w:val="en-GB"/>
              </w:rPr>
              <w:t>以及</w:t>
            </w:r>
            <w:r w:rsidR="00F925C9" w:rsidRPr="009D5643">
              <w:rPr>
                <w:rFonts w:asciiTheme="minorEastAsia" w:eastAsiaTheme="minorEastAsia" w:hAnsiTheme="minorEastAsia" w:hint="eastAsia"/>
                <w:sz w:val="21"/>
                <w:lang w:val="en-GB"/>
              </w:rPr>
              <w:t>其</w:t>
            </w:r>
            <w:r w:rsidRPr="009D5643">
              <w:rPr>
                <w:rFonts w:asciiTheme="minorEastAsia" w:eastAsiaTheme="minorEastAsia" w:hAnsiTheme="minorEastAsia" w:hint="eastAsia"/>
                <w:sz w:val="21"/>
                <w:lang w:val="en-GB"/>
              </w:rPr>
              <w:t>与</w:t>
            </w:r>
            <w:r w:rsidR="00171E5A" w:rsidRPr="009D5643">
              <w:rPr>
                <w:rStyle w:val="tlid-translation"/>
                <w:rFonts w:asciiTheme="minorEastAsia" w:eastAsiaTheme="minorEastAsia" w:hAnsiTheme="minorEastAsia" w:hint="eastAsia"/>
                <w:sz w:val="21"/>
                <w:lang w:val="en"/>
              </w:rPr>
              <w:t>产权组织</w:t>
            </w:r>
            <w:r w:rsidRPr="009D5643">
              <w:rPr>
                <w:rFonts w:asciiTheme="minorEastAsia" w:eastAsiaTheme="minorEastAsia" w:hAnsiTheme="minorEastAsia" w:hint="eastAsia"/>
                <w:sz w:val="21"/>
                <w:lang w:val="en-GB"/>
              </w:rPr>
              <w:t>其他实质性计划和地区局的关系，以使成员国能够确定如何加强它</w:t>
            </w:r>
            <w:r w:rsidR="00171E5A" w:rsidRPr="009D5643">
              <w:rPr>
                <w:rFonts w:asciiTheme="minorEastAsia" w:eastAsiaTheme="minorEastAsia" w:hAnsiTheme="minorEastAsia" w:hint="eastAsia"/>
                <w:sz w:val="21"/>
                <w:lang w:val="en-GB"/>
              </w:rPr>
              <w:t>的工作</w:t>
            </w:r>
            <w:r w:rsidR="00FC3170" w:rsidRPr="009D5643">
              <w:rPr>
                <w:rFonts w:asciiTheme="minorEastAsia" w:eastAsiaTheme="minorEastAsia" w:hAnsiTheme="minorEastAsia" w:hint="eastAsia"/>
                <w:sz w:val="21"/>
                <w:lang w:val="en-GB"/>
              </w:rPr>
              <w:t>。</w:t>
            </w:r>
          </w:p>
          <w:p w:rsidR="00E17458" w:rsidRPr="009D5643" w:rsidRDefault="00DC3B0A"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评估</w:t>
            </w:r>
            <w:r w:rsidRPr="009D5643">
              <w:rPr>
                <w:rStyle w:val="tlid-translation"/>
                <w:rFonts w:asciiTheme="minorEastAsia" w:eastAsiaTheme="minorEastAsia" w:hAnsiTheme="minorEastAsia" w:hint="eastAsia"/>
                <w:sz w:val="21"/>
                <w:lang w:val="en"/>
              </w:rPr>
              <w:t>产权组织</w:t>
            </w:r>
            <w:r w:rsidRPr="009D5643">
              <w:rPr>
                <w:rFonts w:asciiTheme="minorEastAsia" w:eastAsiaTheme="minorEastAsia" w:hAnsiTheme="minorEastAsia" w:hint="eastAsia"/>
                <w:sz w:val="21"/>
              </w:rPr>
              <w:t>的</w:t>
            </w:r>
            <w:r w:rsidR="00171E5A" w:rsidRPr="009D5643">
              <w:rPr>
                <w:rFonts w:asciiTheme="minorEastAsia" w:eastAsiaTheme="minorEastAsia" w:hAnsiTheme="minorEastAsia" w:hint="eastAsia"/>
                <w:sz w:val="21"/>
              </w:rPr>
              <w:t>活动</w:t>
            </w:r>
            <w:r w:rsidRPr="009D5643">
              <w:rPr>
                <w:rFonts w:asciiTheme="minorEastAsia" w:eastAsiaTheme="minorEastAsia" w:hAnsiTheme="minorEastAsia" w:hint="eastAsia"/>
                <w:sz w:val="21"/>
              </w:rPr>
              <w:t>时，</w:t>
            </w:r>
            <w:r w:rsidR="00171E5A" w:rsidRPr="009D5643">
              <w:rPr>
                <w:rFonts w:asciiTheme="minorEastAsia" w:eastAsiaTheme="minorEastAsia" w:hAnsiTheme="minorEastAsia" w:hint="eastAsia"/>
                <w:sz w:val="21"/>
              </w:rPr>
              <w:t>应以整体</w:t>
            </w:r>
            <w:r w:rsidR="00552129" w:rsidRPr="009D5643">
              <w:rPr>
                <w:rFonts w:asciiTheme="minorEastAsia" w:eastAsiaTheme="minorEastAsia" w:hAnsiTheme="minorEastAsia" w:hint="eastAsia"/>
                <w:sz w:val="21"/>
              </w:rPr>
              <w:t>的</w:t>
            </w:r>
            <w:r w:rsidR="00171E5A" w:rsidRPr="009D5643">
              <w:rPr>
                <w:rFonts w:asciiTheme="minorEastAsia" w:eastAsiaTheme="minorEastAsia" w:hAnsiTheme="minorEastAsia" w:hint="eastAsia"/>
                <w:sz w:val="21"/>
              </w:rPr>
              <w:t>和</w:t>
            </w:r>
            <w:r w:rsidR="00552129" w:rsidRPr="009D5643">
              <w:rPr>
                <w:rFonts w:asciiTheme="minorEastAsia" w:eastAsiaTheme="minorEastAsia" w:hAnsiTheme="minorEastAsia" w:hint="eastAsia"/>
                <w:sz w:val="21"/>
              </w:rPr>
              <w:t>兼顾各方利益</w:t>
            </w:r>
            <w:r w:rsidR="00171E5A" w:rsidRPr="009D5643">
              <w:rPr>
                <w:rFonts w:asciiTheme="minorEastAsia" w:eastAsiaTheme="minorEastAsia" w:hAnsiTheme="minorEastAsia" w:hint="eastAsia"/>
                <w:sz w:val="21"/>
              </w:rPr>
              <w:t>的方式进行。</w:t>
            </w:r>
            <w:r w:rsidRPr="009D5643">
              <w:rPr>
                <w:rStyle w:val="tlid-translation"/>
                <w:rFonts w:asciiTheme="minorEastAsia" w:eastAsiaTheme="minorEastAsia" w:hAnsiTheme="minorEastAsia" w:hint="eastAsia"/>
                <w:sz w:val="21"/>
                <w:lang w:val="en"/>
              </w:rPr>
              <w:t>产权组织</w:t>
            </w:r>
            <w:r w:rsidR="00171E5A" w:rsidRPr="009D5643">
              <w:rPr>
                <w:rFonts w:asciiTheme="minorEastAsia" w:eastAsiaTheme="minorEastAsia" w:hAnsiTheme="minorEastAsia" w:hint="eastAsia"/>
                <w:sz w:val="21"/>
              </w:rPr>
              <w:t>的发展模式不仅应促进</w:t>
            </w:r>
            <w:r w:rsidR="00212159" w:rsidRPr="009D5643">
              <w:rPr>
                <w:rFonts w:asciiTheme="minorEastAsia" w:eastAsiaTheme="minorEastAsia" w:hAnsiTheme="minorEastAsia" w:hint="eastAsia"/>
                <w:sz w:val="21"/>
              </w:rPr>
              <w:t>人们</w:t>
            </w:r>
            <w:r w:rsidRPr="009D5643">
              <w:rPr>
                <w:rFonts w:asciiTheme="minorEastAsia" w:eastAsiaTheme="minorEastAsia" w:hAnsiTheme="minorEastAsia" w:hint="eastAsia"/>
                <w:sz w:val="21"/>
              </w:rPr>
              <w:t>了</w:t>
            </w:r>
            <w:r w:rsidR="00171E5A" w:rsidRPr="009D5643">
              <w:rPr>
                <w:rFonts w:asciiTheme="minorEastAsia" w:eastAsiaTheme="minorEastAsia" w:hAnsiTheme="minorEastAsia" w:hint="eastAsia"/>
                <w:sz w:val="21"/>
              </w:rPr>
              <w:t>解</w:t>
            </w:r>
            <w:r w:rsidR="009D2535" w:rsidRPr="009D5643">
              <w:rPr>
                <w:rFonts w:asciiTheme="minorEastAsia" w:eastAsiaTheme="minorEastAsia" w:hAnsiTheme="minorEastAsia" w:hint="eastAsia"/>
                <w:sz w:val="21"/>
              </w:rPr>
              <w:t>知识产权并根据国际义务</w:t>
            </w:r>
            <w:r w:rsidR="00171E5A" w:rsidRPr="009D5643">
              <w:rPr>
                <w:rFonts w:asciiTheme="minorEastAsia" w:eastAsiaTheme="minorEastAsia" w:hAnsiTheme="minorEastAsia" w:hint="eastAsia"/>
                <w:sz w:val="21"/>
              </w:rPr>
              <w:t>保护知识产权，</w:t>
            </w:r>
            <w:r w:rsidR="00212159" w:rsidRPr="009D5643">
              <w:rPr>
                <w:rFonts w:asciiTheme="minorEastAsia" w:eastAsiaTheme="minorEastAsia" w:hAnsiTheme="minorEastAsia" w:hint="eastAsia"/>
                <w:sz w:val="21"/>
              </w:rPr>
              <w:t>也</w:t>
            </w:r>
            <w:r w:rsidR="00171E5A" w:rsidRPr="009D5643">
              <w:rPr>
                <w:rFonts w:asciiTheme="minorEastAsia" w:eastAsiaTheme="minorEastAsia" w:hAnsiTheme="minorEastAsia" w:hint="eastAsia"/>
                <w:sz w:val="21"/>
              </w:rPr>
              <w:t>应</w:t>
            </w:r>
            <w:r w:rsidR="00212159" w:rsidRPr="009D5643">
              <w:rPr>
                <w:rFonts w:asciiTheme="minorEastAsia" w:eastAsiaTheme="minorEastAsia" w:hAnsiTheme="minorEastAsia" w:hint="eastAsia"/>
                <w:sz w:val="21"/>
              </w:rPr>
              <w:t>使其</w:t>
            </w:r>
            <w:r w:rsidR="00171E5A" w:rsidRPr="009D5643">
              <w:rPr>
                <w:rFonts w:asciiTheme="minorEastAsia" w:eastAsiaTheme="minorEastAsia" w:hAnsiTheme="minorEastAsia" w:hint="eastAsia"/>
                <w:sz w:val="21"/>
              </w:rPr>
              <w:t>了解发展中国家获取知识和技术</w:t>
            </w:r>
            <w:r w:rsidR="00556094" w:rsidRPr="009D5643">
              <w:rPr>
                <w:rFonts w:asciiTheme="minorEastAsia" w:eastAsiaTheme="minorEastAsia" w:hAnsiTheme="minorEastAsia" w:hint="eastAsia"/>
                <w:sz w:val="21"/>
              </w:rPr>
              <w:t>方面</w:t>
            </w:r>
            <w:r w:rsidR="00171E5A" w:rsidRPr="009D5643">
              <w:rPr>
                <w:rFonts w:asciiTheme="minorEastAsia" w:eastAsiaTheme="minorEastAsia" w:hAnsiTheme="minorEastAsia" w:hint="eastAsia"/>
                <w:sz w:val="21"/>
              </w:rPr>
              <w:t>的挑战。</w:t>
            </w:r>
          </w:p>
          <w:p w:rsidR="00E17458" w:rsidRPr="009D5643" w:rsidRDefault="00212159"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lang w:val="en-GB"/>
              </w:rPr>
            </w:pPr>
            <w:r w:rsidRPr="009D5643">
              <w:rPr>
                <w:rFonts w:asciiTheme="minorEastAsia" w:eastAsiaTheme="minorEastAsia" w:hAnsiTheme="minorEastAsia" w:hint="eastAsia"/>
                <w:sz w:val="21"/>
              </w:rPr>
              <w:lastRenderedPageBreak/>
              <w:t>应回答的问题包括</w:t>
            </w:r>
            <w:r w:rsidR="001256FF" w:rsidRPr="009D5643">
              <w:rPr>
                <w:rFonts w:asciiTheme="minorEastAsia" w:eastAsiaTheme="minorEastAsia" w:hAnsiTheme="minorEastAsia" w:hint="eastAsia"/>
                <w:sz w:val="21"/>
              </w:rPr>
              <w:t>：</w:t>
            </w:r>
            <w:r w:rsidR="001256FF" w:rsidRPr="009D5643">
              <w:rPr>
                <w:rStyle w:val="tlid-translation"/>
                <w:rFonts w:asciiTheme="minorEastAsia" w:eastAsiaTheme="minorEastAsia" w:hAnsiTheme="minorEastAsia" w:hint="eastAsia"/>
                <w:sz w:val="21"/>
                <w:lang w:val="en"/>
              </w:rPr>
              <w:t>产权组织</w:t>
            </w:r>
            <w:r w:rsidRPr="009D5643">
              <w:rPr>
                <w:rFonts w:asciiTheme="minorEastAsia" w:eastAsiaTheme="minorEastAsia" w:hAnsiTheme="minorEastAsia" w:hint="eastAsia"/>
                <w:sz w:val="21"/>
              </w:rPr>
              <w:t>的技术援助如何促进发展（而不是</w:t>
            </w:r>
            <w:r w:rsidRPr="00627648">
              <w:rPr>
                <w:rStyle w:val="tlid-translation"/>
                <w:rFonts w:asciiTheme="minorEastAsia" w:eastAsiaTheme="minorEastAsia" w:hAnsiTheme="minorEastAsia" w:hint="eastAsia"/>
                <w:sz w:val="21"/>
                <w:lang w:val="en"/>
              </w:rPr>
              <w:t>衡量</w:t>
            </w:r>
            <w:r w:rsidRPr="009D5643">
              <w:rPr>
                <w:rFonts w:asciiTheme="minorEastAsia" w:eastAsiaTheme="minorEastAsia" w:hAnsiTheme="minorEastAsia" w:hint="eastAsia"/>
                <w:sz w:val="21"/>
              </w:rPr>
              <w:t>技术援助对</w:t>
            </w:r>
            <w:r w:rsidR="001256FF" w:rsidRPr="009D5643">
              <w:rPr>
                <w:rFonts w:asciiTheme="minorEastAsia" w:eastAsiaTheme="minorEastAsia" w:hAnsiTheme="minorEastAsia" w:hint="eastAsia"/>
                <w:sz w:val="21"/>
              </w:rPr>
              <w:t>执行</w:t>
            </w:r>
            <w:r w:rsidRPr="009D5643">
              <w:rPr>
                <w:rFonts w:asciiTheme="minorEastAsia" w:eastAsiaTheme="minorEastAsia" w:hAnsiTheme="minorEastAsia" w:hint="eastAsia"/>
                <w:sz w:val="21"/>
              </w:rPr>
              <w:t>国际知识产权标准的贡献</w:t>
            </w:r>
            <w:r w:rsidR="00F235E5" w:rsidRPr="009D5643">
              <w:rPr>
                <w:rFonts w:asciiTheme="minorEastAsia" w:eastAsiaTheme="minorEastAsia" w:hAnsiTheme="minorEastAsia" w:hint="eastAsia"/>
                <w:sz w:val="21"/>
              </w:rPr>
              <w:t>情况</w:t>
            </w:r>
            <w:r w:rsidRPr="009D5643">
              <w:rPr>
                <w:rFonts w:asciiTheme="minorEastAsia" w:eastAsiaTheme="minorEastAsia" w:hAnsiTheme="minorEastAsia" w:hint="eastAsia"/>
                <w:sz w:val="21"/>
              </w:rPr>
              <w:t>）</w:t>
            </w:r>
            <w:r w:rsidR="001256FF" w:rsidRPr="009D5643">
              <w:rPr>
                <w:rFonts w:asciiTheme="minorEastAsia" w:eastAsiaTheme="minorEastAsia" w:hAnsiTheme="minorEastAsia" w:hint="eastAsia"/>
                <w:sz w:val="21"/>
              </w:rPr>
              <w:t>；</w:t>
            </w:r>
            <w:r w:rsidR="00556094" w:rsidRPr="009D5643">
              <w:rPr>
                <w:rFonts w:asciiTheme="minorEastAsia" w:eastAsiaTheme="minorEastAsia" w:hAnsiTheme="minorEastAsia" w:hint="eastAsia"/>
                <w:sz w:val="21"/>
              </w:rPr>
              <w:t>技术援助是否包括</w:t>
            </w:r>
            <w:r w:rsidRPr="009D5643">
              <w:rPr>
                <w:rFonts w:asciiTheme="minorEastAsia" w:eastAsiaTheme="minorEastAsia" w:hAnsiTheme="minorEastAsia" w:hint="eastAsia"/>
                <w:sz w:val="21"/>
              </w:rPr>
              <w:t>利用国际知识产权制度的灵活性</w:t>
            </w:r>
            <w:r w:rsidR="00556094" w:rsidRPr="009D5643">
              <w:rPr>
                <w:rFonts w:asciiTheme="minorEastAsia" w:eastAsiaTheme="minorEastAsia" w:hAnsiTheme="minorEastAsia" w:hint="eastAsia"/>
                <w:sz w:val="21"/>
              </w:rPr>
              <w:t>方面</w:t>
            </w:r>
            <w:r w:rsidRPr="009D5643">
              <w:rPr>
                <w:rFonts w:asciiTheme="minorEastAsia" w:eastAsiaTheme="minorEastAsia" w:hAnsiTheme="minorEastAsia" w:hint="eastAsia"/>
                <w:sz w:val="21"/>
              </w:rPr>
              <w:t>的培训</w:t>
            </w:r>
            <w:r w:rsidR="001256FF" w:rsidRPr="009D5643">
              <w:rPr>
                <w:rFonts w:asciiTheme="minorEastAsia" w:eastAsiaTheme="minorEastAsia" w:hAnsiTheme="minorEastAsia" w:hint="eastAsia"/>
                <w:sz w:val="21"/>
              </w:rPr>
              <w:t>；</w:t>
            </w:r>
            <w:r w:rsidRPr="009D5643">
              <w:rPr>
                <w:rFonts w:asciiTheme="minorEastAsia" w:eastAsiaTheme="minorEastAsia" w:hAnsiTheme="minorEastAsia" w:hint="eastAsia"/>
                <w:sz w:val="21"/>
              </w:rPr>
              <w:t>技术援助是否</w:t>
            </w:r>
            <w:r w:rsidR="00556094" w:rsidRPr="009D5643">
              <w:rPr>
                <w:rFonts w:asciiTheme="minorEastAsia" w:eastAsiaTheme="minorEastAsia" w:hAnsiTheme="minorEastAsia" w:hint="eastAsia"/>
                <w:sz w:val="21"/>
              </w:rPr>
              <w:t>有助于</w:t>
            </w:r>
            <w:r w:rsidRPr="009D5643">
              <w:rPr>
                <w:rFonts w:asciiTheme="minorEastAsia" w:eastAsiaTheme="minorEastAsia" w:hAnsiTheme="minorEastAsia" w:hint="eastAsia"/>
                <w:sz w:val="21"/>
              </w:rPr>
              <w:t>成员国了解知识产权作为政策工具的积极和消极影响</w:t>
            </w:r>
            <w:r w:rsidR="0025668C" w:rsidRPr="009D5643">
              <w:rPr>
                <w:rFonts w:asciiTheme="minorEastAsia" w:eastAsiaTheme="minorEastAsia" w:hAnsiTheme="minorEastAsia" w:hint="eastAsia"/>
                <w:sz w:val="21"/>
              </w:rPr>
              <w:t>；</w:t>
            </w:r>
            <w:r w:rsidRPr="009D5643">
              <w:rPr>
                <w:rFonts w:asciiTheme="minorEastAsia" w:eastAsiaTheme="minorEastAsia" w:hAnsiTheme="minorEastAsia" w:hint="eastAsia"/>
                <w:sz w:val="21"/>
              </w:rPr>
              <w:t>有哪些替代方案可以帮助成员国发展创新能力</w:t>
            </w:r>
            <w:r w:rsidR="0025668C" w:rsidRPr="009D5643">
              <w:rPr>
                <w:rFonts w:asciiTheme="minorEastAsia" w:eastAsiaTheme="minorEastAsia" w:hAnsiTheme="minorEastAsia" w:hint="eastAsia"/>
                <w:sz w:val="21"/>
              </w:rPr>
              <w:t>；</w:t>
            </w:r>
            <w:r w:rsidRPr="009D5643">
              <w:rPr>
                <w:rFonts w:asciiTheme="minorEastAsia" w:eastAsiaTheme="minorEastAsia" w:hAnsiTheme="minorEastAsia" w:hint="eastAsia"/>
                <w:sz w:val="21"/>
              </w:rPr>
              <w:t>知识产权可能</w:t>
            </w:r>
            <w:r w:rsidR="00556094" w:rsidRPr="009D5643">
              <w:rPr>
                <w:rFonts w:asciiTheme="minorEastAsia" w:eastAsiaTheme="minorEastAsia" w:hAnsiTheme="minorEastAsia" w:hint="eastAsia"/>
                <w:sz w:val="21"/>
              </w:rPr>
              <w:t>促使</w:t>
            </w:r>
            <w:r w:rsidRPr="009D5643">
              <w:rPr>
                <w:rFonts w:asciiTheme="minorEastAsia" w:eastAsiaTheme="minorEastAsia" w:hAnsiTheme="minorEastAsia" w:hint="eastAsia"/>
                <w:sz w:val="21"/>
              </w:rPr>
              <w:t>产生</w:t>
            </w:r>
            <w:r w:rsidR="0025668C" w:rsidRPr="009D5643">
              <w:rPr>
                <w:rFonts w:asciiTheme="minorEastAsia" w:eastAsiaTheme="minorEastAsia" w:hAnsiTheme="minorEastAsia" w:hint="eastAsia"/>
                <w:sz w:val="21"/>
              </w:rPr>
              <w:t>哪</w:t>
            </w:r>
            <w:r w:rsidRPr="009D5643">
              <w:rPr>
                <w:rFonts w:asciiTheme="minorEastAsia" w:eastAsiaTheme="minorEastAsia" w:hAnsiTheme="minorEastAsia" w:hint="eastAsia"/>
                <w:sz w:val="21"/>
              </w:rPr>
              <w:t>种反竞争活动</w:t>
            </w:r>
            <w:r w:rsidR="0025668C" w:rsidRPr="009D5643">
              <w:rPr>
                <w:rFonts w:asciiTheme="minorEastAsia" w:eastAsiaTheme="minorEastAsia" w:hAnsiTheme="minorEastAsia" w:hint="eastAsia"/>
                <w:sz w:val="21"/>
              </w:rPr>
              <w:t>；</w:t>
            </w:r>
            <w:r w:rsidRPr="009D5643">
              <w:rPr>
                <w:rFonts w:asciiTheme="minorEastAsia" w:eastAsiaTheme="minorEastAsia" w:hAnsiTheme="minorEastAsia" w:hint="eastAsia"/>
                <w:sz w:val="21"/>
              </w:rPr>
              <w:t>以及</w:t>
            </w:r>
            <w:r w:rsidR="0025668C" w:rsidRPr="009D5643">
              <w:rPr>
                <w:rFonts w:asciiTheme="minorEastAsia" w:eastAsiaTheme="minorEastAsia" w:hAnsiTheme="minorEastAsia" w:hint="eastAsia"/>
                <w:sz w:val="21"/>
              </w:rPr>
              <w:t>，</w:t>
            </w:r>
            <w:r w:rsidRPr="009D5643">
              <w:rPr>
                <w:rFonts w:asciiTheme="minorEastAsia" w:eastAsiaTheme="minorEastAsia" w:hAnsiTheme="minorEastAsia" w:hint="eastAsia"/>
                <w:sz w:val="21"/>
              </w:rPr>
              <w:t>如何防止滥用知识产权？</w:t>
            </w:r>
            <w:r w:rsidR="0025668C" w:rsidRPr="009D5643">
              <w:rPr>
                <w:rFonts w:asciiTheme="minorEastAsia" w:eastAsiaTheme="minorEastAsia" w:hAnsiTheme="minorEastAsia" w:hint="eastAsia"/>
                <w:sz w:val="21"/>
              </w:rPr>
              <w:t>根据</w:t>
            </w:r>
            <w:r w:rsidRPr="009D5643">
              <w:rPr>
                <w:rFonts w:asciiTheme="minorEastAsia" w:eastAsiaTheme="minorEastAsia" w:hAnsiTheme="minorEastAsia" w:hint="eastAsia"/>
                <w:sz w:val="21"/>
              </w:rPr>
              <w:t>这些问题，可以制定一些量化指标来衡量技术援助的效果，包括有无</w:t>
            </w:r>
            <w:r w:rsidR="0025668C" w:rsidRPr="009D5643">
              <w:rPr>
                <w:rFonts w:asciiTheme="minorEastAsia" w:eastAsiaTheme="minorEastAsia" w:hAnsiTheme="minorEastAsia" w:hint="eastAsia"/>
                <w:sz w:val="21"/>
              </w:rPr>
              <w:t>援助的对比</w:t>
            </w:r>
            <w:proofErr w:type="gramStart"/>
            <w:r w:rsidR="0025668C" w:rsidRPr="009D5643">
              <w:rPr>
                <w:rFonts w:asciiTheme="minorEastAsia" w:eastAsiaTheme="minorEastAsia" w:hAnsiTheme="minorEastAsia" w:hint="eastAsia"/>
                <w:sz w:val="21"/>
              </w:rPr>
              <w:t>和援</w:t>
            </w:r>
            <w:proofErr w:type="gramEnd"/>
            <w:r w:rsidR="0025668C" w:rsidRPr="009D5643">
              <w:rPr>
                <w:rFonts w:asciiTheme="minorEastAsia" w:eastAsiaTheme="minorEastAsia" w:hAnsiTheme="minorEastAsia" w:hint="eastAsia"/>
                <w:sz w:val="21"/>
              </w:rPr>
              <w:t>助</w:t>
            </w:r>
            <w:r w:rsidRPr="009D5643">
              <w:rPr>
                <w:rFonts w:asciiTheme="minorEastAsia" w:eastAsiaTheme="minorEastAsia" w:hAnsiTheme="minorEastAsia" w:hint="eastAsia"/>
                <w:sz w:val="21"/>
              </w:rPr>
              <w:t>前后</w:t>
            </w:r>
            <w:r w:rsidR="0025668C" w:rsidRPr="009D5643">
              <w:rPr>
                <w:rFonts w:asciiTheme="minorEastAsia" w:eastAsiaTheme="minorEastAsia" w:hAnsiTheme="minorEastAsia" w:hint="eastAsia"/>
                <w:sz w:val="21"/>
              </w:rPr>
              <w:t>的对比</w:t>
            </w:r>
            <w:r w:rsidRPr="009D5643">
              <w:rPr>
                <w:rFonts w:asciiTheme="minorEastAsia" w:eastAsiaTheme="minorEastAsia" w:hAnsiTheme="minorEastAsia" w:hint="eastAsia"/>
                <w:sz w:val="21"/>
              </w:rPr>
              <w:t>。</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lastRenderedPageBreak/>
              <w:t>建议4：</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CDIP在落实发展议程建议时，应当考虑如何对不断变化的环境和知识产权制度所面临的新的发展挑战作出最佳回应。这应当与其他联合国发展机构的积极参与相结合，以便从它们在发展议程建议落实工作方面的专业知识和推进落实可持续发展目的工作中受益。</w:t>
            </w:r>
          </w:p>
        </w:tc>
        <w:tc>
          <w:tcPr>
            <w:tcW w:w="5382" w:type="dxa"/>
          </w:tcPr>
          <w:p w:rsidR="00E17458" w:rsidRPr="009D5643" w:rsidRDefault="0025668C" w:rsidP="00627648">
            <w:pPr>
              <w:pStyle w:val="af1"/>
              <w:numPr>
                <w:ilvl w:val="0"/>
                <w:numId w:val="15"/>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cs="Microsoft YaHei" w:hint="eastAsia"/>
                <w:sz w:val="21"/>
              </w:rPr>
              <w:t>巩固与</w:t>
            </w:r>
            <w:r w:rsidR="00556094" w:rsidRPr="009D5643">
              <w:rPr>
                <w:rFonts w:asciiTheme="minorEastAsia" w:eastAsiaTheme="minorEastAsia" w:hAnsiTheme="minorEastAsia" w:hint="eastAsia"/>
                <w:sz w:val="21"/>
              </w:rPr>
              <w:t>各</w:t>
            </w:r>
            <w:r w:rsidRPr="009D5643">
              <w:rPr>
                <w:rFonts w:asciiTheme="minorEastAsia" w:eastAsiaTheme="minorEastAsia" w:hAnsiTheme="minorEastAsia" w:cs="Microsoft YaHei" w:hint="eastAsia"/>
                <w:sz w:val="21"/>
              </w:rPr>
              <w:t>国际机构和政府</w:t>
            </w:r>
            <w:proofErr w:type="gramStart"/>
            <w:r w:rsidRPr="009D5643">
              <w:rPr>
                <w:rFonts w:asciiTheme="minorEastAsia" w:eastAsiaTheme="minorEastAsia" w:hAnsiTheme="minorEastAsia" w:cs="Microsoft YaHei" w:hint="eastAsia"/>
                <w:sz w:val="21"/>
              </w:rPr>
              <w:t>间进程</w:t>
            </w:r>
            <w:proofErr w:type="gramEnd"/>
            <w:r w:rsidRPr="009D5643">
              <w:rPr>
                <w:rFonts w:asciiTheme="minorEastAsia" w:eastAsiaTheme="minorEastAsia" w:hAnsiTheme="minorEastAsia" w:cs="Microsoft YaHei" w:hint="eastAsia"/>
                <w:sz w:val="21"/>
              </w:rPr>
              <w:t>的非正式和正式伙伴关系</w:t>
            </w:r>
            <w:r w:rsidR="00596EEF" w:rsidRPr="009D5643">
              <w:rPr>
                <w:rFonts w:asciiTheme="minorEastAsia" w:eastAsiaTheme="minorEastAsia" w:hAnsiTheme="minorEastAsia" w:cs="Microsoft YaHei" w:hint="eastAsia"/>
                <w:sz w:val="21"/>
              </w:rPr>
              <w:t>，</w:t>
            </w:r>
            <w:r w:rsidRPr="009D5643">
              <w:rPr>
                <w:rFonts w:asciiTheme="minorEastAsia" w:eastAsiaTheme="minorEastAsia" w:hAnsiTheme="minorEastAsia" w:cs="Microsoft YaHei" w:hint="eastAsia"/>
                <w:sz w:val="21"/>
              </w:rPr>
              <w:t>将有助于</w:t>
            </w:r>
            <w:r w:rsidR="00596EEF" w:rsidRPr="009D5643">
              <w:rPr>
                <w:rStyle w:val="tlid-translation"/>
                <w:rFonts w:asciiTheme="minorEastAsia" w:eastAsiaTheme="minorEastAsia" w:hAnsiTheme="minorEastAsia" w:cs="Microsoft YaHei" w:hint="eastAsia"/>
                <w:sz w:val="21"/>
                <w:lang w:val="en"/>
              </w:rPr>
              <w:t>产权组织</w:t>
            </w:r>
            <w:r w:rsidRPr="009D5643">
              <w:rPr>
                <w:rFonts w:asciiTheme="minorEastAsia" w:eastAsiaTheme="minorEastAsia" w:hAnsiTheme="minorEastAsia" w:cs="Microsoft YaHei" w:hint="eastAsia"/>
                <w:sz w:val="21"/>
              </w:rPr>
              <w:t>确定</w:t>
            </w:r>
            <w:r w:rsidR="00596EEF" w:rsidRPr="009D5643">
              <w:rPr>
                <w:rStyle w:val="tlid-translation"/>
                <w:rFonts w:asciiTheme="minorEastAsia" w:eastAsiaTheme="minorEastAsia" w:hAnsiTheme="minorEastAsia" w:cs="Microsoft YaHei" w:hint="eastAsia"/>
                <w:sz w:val="21"/>
                <w:lang w:val="en"/>
              </w:rPr>
              <w:t>产权组织</w:t>
            </w:r>
            <w:r w:rsidRPr="009D5643">
              <w:rPr>
                <w:rFonts w:asciiTheme="minorEastAsia" w:eastAsiaTheme="minorEastAsia" w:hAnsiTheme="minorEastAsia" w:cs="Microsoft YaHei" w:hint="eastAsia"/>
                <w:sz w:val="21"/>
              </w:rPr>
              <w:t>和发展议程</w:t>
            </w:r>
            <w:r w:rsidR="00596EEF" w:rsidRPr="009D5643">
              <w:rPr>
                <w:rFonts w:asciiTheme="minorEastAsia" w:eastAsiaTheme="minorEastAsia" w:hAnsiTheme="minorEastAsia" w:cs="Microsoft YaHei" w:hint="eastAsia"/>
                <w:sz w:val="21"/>
              </w:rPr>
              <w:t>可以</w:t>
            </w:r>
            <w:r w:rsidR="00962071" w:rsidRPr="009D5643">
              <w:rPr>
                <w:rFonts w:asciiTheme="minorEastAsia" w:eastAsiaTheme="minorEastAsia" w:hAnsiTheme="minorEastAsia" w:cs="Microsoft YaHei" w:hint="eastAsia"/>
                <w:sz w:val="21"/>
              </w:rPr>
              <w:t>如何为实现联合国</w:t>
            </w:r>
            <w:r w:rsidRPr="009D5643">
              <w:rPr>
                <w:rFonts w:asciiTheme="minorEastAsia" w:eastAsiaTheme="minorEastAsia" w:hAnsiTheme="minorEastAsia" w:cs="Microsoft YaHei" w:hint="eastAsia"/>
                <w:sz w:val="21"/>
              </w:rPr>
              <w:t>总体优先</w:t>
            </w:r>
            <w:r w:rsidR="00596EEF" w:rsidRPr="009D5643">
              <w:rPr>
                <w:rFonts w:asciiTheme="minorEastAsia" w:eastAsiaTheme="minorEastAsia" w:hAnsiTheme="minorEastAsia" w:cs="Microsoft YaHei" w:hint="eastAsia"/>
                <w:sz w:val="21"/>
              </w:rPr>
              <w:t>目标</w:t>
            </w:r>
            <w:r w:rsidRPr="009D5643">
              <w:rPr>
                <w:rFonts w:asciiTheme="minorEastAsia" w:eastAsiaTheme="minorEastAsia" w:hAnsiTheme="minorEastAsia" w:cs="Microsoft YaHei" w:hint="eastAsia"/>
                <w:sz w:val="21"/>
              </w:rPr>
              <w:t>做出贡献，例如可持续发展目标。</w:t>
            </w:r>
            <w:r w:rsidR="00596EEF" w:rsidRPr="009D5643">
              <w:rPr>
                <w:rStyle w:val="tlid-translation"/>
                <w:rFonts w:asciiTheme="minorEastAsia" w:eastAsiaTheme="minorEastAsia" w:hAnsiTheme="minorEastAsia" w:cs="Microsoft YaHei" w:hint="eastAsia"/>
                <w:sz w:val="21"/>
                <w:lang w:val="en"/>
              </w:rPr>
              <w:t>产权组织</w:t>
            </w:r>
            <w:r w:rsidRPr="009D5643">
              <w:rPr>
                <w:rFonts w:asciiTheme="minorEastAsia" w:eastAsiaTheme="minorEastAsia" w:hAnsiTheme="minorEastAsia" w:cs="Microsoft YaHei" w:hint="eastAsia"/>
                <w:sz w:val="21"/>
              </w:rPr>
              <w:t>还可以通过共同召集</w:t>
            </w:r>
            <w:r w:rsidR="00FB3C89" w:rsidRPr="009D5643">
              <w:rPr>
                <w:rFonts w:asciiTheme="minorEastAsia" w:eastAsiaTheme="minorEastAsia" w:hAnsiTheme="minorEastAsia" w:cs="Microsoft YaHei" w:hint="eastAsia"/>
                <w:sz w:val="21"/>
              </w:rPr>
              <w:t>并</w:t>
            </w:r>
            <w:r w:rsidRPr="009D5643">
              <w:rPr>
                <w:rFonts w:asciiTheme="minorEastAsia" w:eastAsiaTheme="minorEastAsia" w:hAnsiTheme="minorEastAsia" w:cs="Microsoft YaHei" w:hint="eastAsia"/>
                <w:sz w:val="21"/>
              </w:rPr>
              <w:t>参与有关全球知识产权制度及其与</w:t>
            </w:r>
            <w:r w:rsidR="00962071" w:rsidRPr="009D5643">
              <w:rPr>
                <w:rFonts w:asciiTheme="minorEastAsia" w:eastAsiaTheme="minorEastAsia" w:hAnsiTheme="minorEastAsia" w:cs="Microsoft YaHei" w:hint="eastAsia"/>
                <w:sz w:val="21"/>
              </w:rPr>
              <w:t>创新、知识获取、发展、贸易、能源、气候、环境、农业和公共卫生等</w:t>
            </w:r>
            <w:r w:rsidRPr="009D5643">
              <w:rPr>
                <w:rFonts w:asciiTheme="minorEastAsia" w:eastAsiaTheme="minorEastAsia" w:hAnsiTheme="minorEastAsia" w:cs="Microsoft YaHei" w:hint="eastAsia"/>
                <w:sz w:val="21"/>
              </w:rPr>
              <w:t>广泛</w:t>
            </w:r>
            <w:r w:rsidR="002179ED" w:rsidRPr="009D5643">
              <w:rPr>
                <w:rFonts w:asciiTheme="minorEastAsia" w:eastAsiaTheme="minorEastAsia" w:hAnsiTheme="minorEastAsia" w:cs="Microsoft YaHei" w:hint="eastAsia"/>
                <w:sz w:val="21"/>
              </w:rPr>
              <w:t>议题</w:t>
            </w:r>
            <w:r w:rsidRPr="009D5643">
              <w:rPr>
                <w:rFonts w:asciiTheme="minorEastAsia" w:eastAsiaTheme="minorEastAsia" w:hAnsiTheme="minorEastAsia" w:cs="Microsoft YaHei" w:hint="eastAsia"/>
                <w:sz w:val="21"/>
              </w:rPr>
              <w:t>的相关性</w:t>
            </w:r>
            <w:r w:rsidR="00596EEF" w:rsidRPr="009D5643">
              <w:rPr>
                <w:rFonts w:asciiTheme="minorEastAsia" w:eastAsiaTheme="minorEastAsia" w:hAnsiTheme="minorEastAsia" w:cs="Microsoft YaHei" w:hint="eastAsia"/>
                <w:sz w:val="21"/>
              </w:rPr>
              <w:t>的政策辩论</w:t>
            </w:r>
            <w:r w:rsidRPr="009D5643">
              <w:rPr>
                <w:rFonts w:asciiTheme="minorEastAsia" w:eastAsiaTheme="minorEastAsia" w:hAnsiTheme="minorEastAsia" w:cs="Microsoft YaHei" w:hint="eastAsia"/>
                <w:sz w:val="21"/>
              </w:rPr>
              <w:t>，在联合国系统内发挥更积极的作用。</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建议6：</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鼓励成员国加强驻日内瓦代表团及其知识产权局和首都的其他机构等部门之间的协调，以期在处理CDIP的工作、提高对发展议程的益处的认识方面有协调一致的做法。国家一级的专家参与委员会工作的力度应当得到加强。CDIP应当审议对在国家一级为落实发展议程建议已开展的工作进行报告的模式。</w:t>
            </w:r>
          </w:p>
          <w:p w:rsidR="00486A04" w:rsidRPr="009D5643" w:rsidRDefault="00486A04" w:rsidP="009D0595">
            <w:pPr>
              <w:jc w:val="both"/>
              <w:rPr>
                <w:rFonts w:asciiTheme="minorEastAsia" w:eastAsiaTheme="minorEastAsia" w:hAnsiTheme="minorEastAsia"/>
                <w:b/>
                <w:sz w:val="21"/>
              </w:rPr>
            </w:pPr>
          </w:p>
        </w:tc>
        <w:tc>
          <w:tcPr>
            <w:tcW w:w="5382" w:type="dxa"/>
          </w:tcPr>
          <w:p w:rsidR="00E17458" w:rsidRPr="009D5643" w:rsidRDefault="00AB5D44" w:rsidP="00627648">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lang w:val="en-GB"/>
              </w:rPr>
              <w:t>虽然这一点特别针对成员国，但确保秘书处继续加强与</w:t>
            </w:r>
            <w:r w:rsidR="002179ED" w:rsidRPr="009D5643">
              <w:rPr>
                <w:rFonts w:asciiTheme="minorEastAsia" w:eastAsiaTheme="minorEastAsia" w:hAnsiTheme="minorEastAsia" w:hint="eastAsia"/>
                <w:sz w:val="21"/>
                <w:lang w:val="en-GB"/>
              </w:rPr>
              <w:t>成员国</w:t>
            </w:r>
            <w:r w:rsidR="002179ED" w:rsidRPr="009D5643">
              <w:rPr>
                <w:rFonts w:asciiTheme="minorEastAsia" w:eastAsiaTheme="minorEastAsia" w:hAnsiTheme="minorEastAsia" w:hint="eastAsia"/>
                <w:sz w:val="21"/>
              </w:rPr>
              <w:t>驻</w:t>
            </w:r>
            <w:r w:rsidRPr="009D5643">
              <w:rPr>
                <w:rFonts w:asciiTheme="minorEastAsia" w:eastAsiaTheme="minorEastAsia" w:hAnsiTheme="minorEastAsia" w:hint="eastAsia"/>
                <w:sz w:val="21"/>
                <w:lang w:val="en-GB"/>
              </w:rPr>
              <w:t>日内瓦的代表</w:t>
            </w:r>
            <w:r w:rsidR="002179ED" w:rsidRPr="009D5643">
              <w:rPr>
                <w:rFonts w:asciiTheme="minorEastAsia" w:eastAsiaTheme="minorEastAsia" w:hAnsiTheme="minorEastAsia" w:hint="eastAsia"/>
                <w:sz w:val="21"/>
                <w:lang w:val="en-GB"/>
              </w:rPr>
              <w:t>尤其</w:t>
            </w:r>
            <w:r w:rsidRPr="009D5643">
              <w:rPr>
                <w:rFonts w:asciiTheme="minorEastAsia" w:eastAsiaTheme="minorEastAsia" w:hAnsiTheme="minorEastAsia" w:hint="eastAsia"/>
                <w:sz w:val="21"/>
                <w:lang w:val="en-GB"/>
              </w:rPr>
              <w:t>在规划和提供技术援助及其他活动方面的合作，也很重要。</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建议7：</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鼓励成员国根据其国家需求制定新项目提案供CDIP审议。它们应当考虑建立一种报告机制，报告从成功落实发展议程项目和活动中所汲取的经验教训和最佳做法。这种报告机制应当纳入对已完成和/或已主流化项目的可持续性以及这些项目对受益者的影响进行的定期审查。产权组织应当建立一个有关在发展议程项目落实过程中所</w:t>
            </w:r>
            <w:r w:rsidRPr="009D5643">
              <w:rPr>
                <w:rFonts w:asciiTheme="minorEastAsia" w:eastAsiaTheme="minorEastAsia" w:hAnsiTheme="minorEastAsia" w:hint="eastAsia"/>
                <w:sz w:val="21"/>
              </w:rPr>
              <w:lastRenderedPageBreak/>
              <w:t>汲取的教训和所确定的最佳做法的数据库。</w:t>
            </w:r>
          </w:p>
        </w:tc>
        <w:tc>
          <w:tcPr>
            <w:tcW w:w="5382" w:type="dxa"/>
          </w:tcPr>
          <w:p w:rsidR="00E17458" w:rsidRPr="009D5643" w:rsidRDefault="00AB5D44" w:rsidP="00627648">
            <w:pPr>
              <w:pStyle w:val="af1"/>
              <w:numPr>
                <w:ilvl w:val="0"/>
                <w:numId w:val="17"/>
              </w:numPr>
              <w:spacing w:afterLines="50" w:after="120" w:line="340" w:lineRule="atLeast"/>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lastRenderedPageBreak/>
              <w:t>成员国</w:t>
            </w:r>
            <w:proofErr w:type="gramStart"/>
            <w:r w:rsidR="0010433D" w:rsidRPr="009D5643">
              <w:rPr>
                <w:rFonts w:asciiTheme="minorEastAsia" w:eastAsiaTheme="minorEastAsia" w:hAnsiTheme="minorEastAsia" w:hint="eastAsia"/>
                <w:sz w:val="21"/>
              </w:rPr>
              <w:t>通常</w:t>
            </w:r>
            <w:r w:rsidR="00316A01" w:rsidRPr="009D5643">
              <w:rPr>
                <w:rFonts w:asciiTheme="minorEastAsia" w:eastAsiaTheme="minorEastAsia" w:hAnsiTheme="minorEastAsia" w:hint="eastAsia"/>
                <w:sz w:val="21"/>
              </w:rPr>
              <w:t>请</w:t>
            </w:r>
            <w:proofErr w:type="gramEnd"/>
            <w:r w:rsidRPr="009D5643">
              <w:rPr>
                <w:rFonts w:asciiTheme="minorEastAsia" w:eastAsiaTheme="minorEastAsia" w:hAnsiTheme="minorEastAsia" w:hint="eastAsia"/>
                <w:sz w:val="21"/>
              </w:rPr>
              <w:t>秘书处</w:t>
            </w:r>
            <w:r w:rsidR="00316A01" w:rsidRPr="009D5643">
              <w:rPr>
                <w:rFonts w:asciiTheme="minorEastAsia" w:eastAsiaTheme="minorEastAsia" w:hAnsiTheme="minorEastAsia" w:hint="eastAsia"/>
                <w:sz w:val="21"/>
              </w:rPr>
              <w:t>提供</w:t>
            </w:r>
            <w:r w:rsidR="000A46E0" w:rsidRPr="009D5643">
              <w:rPr>
                <w:rFonts w:asciiTheme="minorEastAsia" w:eastAsiaTheme="minorEastAsia" w:hAnsiTheme="minorEastAsia" w:hint="eastAsia"/>
                <w:sz w:val="21"/>
              </w:rPr>
              <w:t>某一</w:t>
            </w:r>
            <w:r w:rsidRPr="009D5643">
              <w:rPr>
                <w:rFonts w:asciiTheme="minorEastAsia" w:eastAsiaTheme="minorEastAsia" w:hAnsiTheme="minorEastAsia" w:hint="eastAsia"/>
                <w:sz w:val="21"/>
              </w:rPr>
              <w:t>特定领域的技术援助。秘书处应告知</w:t>
            </w:r>
            <w:r w:rsidR="000A46E0" w:rsidRPr="009D5643">
              <w:rPr>
                <w:rFonts w:asciiTheme="minorEastAsia" w:eastAsiaTheme="minorEastAsia" w:hAnsiTheme="minorEastAsia" w:hint="eastAsia"/>
                <w:sz w:val="21"/>
              </w:rPr>
              <w:t>提出</w:t>
            </w:r>
            <w:r w:rsidRPr="009D5643">
              <w:rPr>
                <w:rFonts w:asciiTheme="minorEastAsia" w:eastAsiaTheme="minorEastAsia" w:hAnsiTheme="minorEastAsia" w:hint="eastAsia"/>
                <w:sz w:val="21"/>
              </w:rPr>
              <w:t>请求</w:t>
            </w:r>
            <w:r w:rsidR="000A46E0" w:rsidRPr="009D5643">
              <w:rPr>
                <w:rFonts w:asciiTheme="minorEastAsia" w:eastAsiaTheme="minorEastAsia" w:hAnsiTheme="minorEastAsia" w:hint="eastAsia"/>
                <w:sz w:val="21"/>
              </w:rPr>
              <w:t>的</w:t>
            </w:r>
            <w:r w:rsidRPr="009D5643">
              <w:rPr>
                <w:rFonts w:asciiTheme="minorEastAsia" w:eastAsiaTheme="minorEastAsia" w:hAnsiTheme="minorEastAsia" w:hint="eastAsia"/>
                <w:sz w:val="21"/>
              </w:rPr>
              <w:t>成员</w:t>
            </w:r>
            <w:r w:rsidR="000A46E0" w:rsidRPr="009D5643">
              <w:rPr>
                <w:rFonts w:asciiTheme="minorEastAsia" w:eastAsiaTheme="minorEastAsia" w:hAnsiTheme="minorEastAsia" w:hint="eastAsia"/>
                <w:sz w:val="21"/>
              </w:rPr>
              <w:t>国</w:t>
            </w:r>
            <w:r w:rsidRPr="009D5643">
              <w:rPr>
                <w:rFonts w:asciiTheme="minorEastAsia" w:eastAsiaTheme="minorEastAsia" w:hAnsiTheme="minorEastAsia" w:hint="eastAsia"/>
                <w:sz w:val="21"/>
              </w:rPr>
              <w:t>，</w:t>
            </w:r>
            <w:r w:rsidR="000A46E0" w:rsidRPr="009D5643">
              <w:rPr>
                <w:rFonts w:asciiTheme="minorEastAsia" w:eastAsiaTheme="minorEastAsia" w:hAnsiTheme="minorEastAsia" w:hint="eastAsia"/>
                <w:sz w:val="21"/>
              </w:rPr>
              <w:t>所请求的</w:t>
            </w:r>
            <w:r w:rsidR="0010433D" w:rsidRPr="009D5643">
              <w:rPr>
                <w:rFonts w:asciiTheme="minorEastAsia" w:eastAsiaTheme="minorEastAsia" w:hAnsiTheme="minorEastAsia" w:hint="eastAsia"/>
                <w:sz w:val="21"/>
              </w:rPr>
              <w:t>这类</w:t>
            </w:r>
            <w:r w:rsidR="000A46E0" w:rsidRPr="009D5643">
              <w:rPr>
                <w:rFonts w:asciiTheme="minorEastAsia" w:eastAsiaTheme="minorEastAsia" w:hAnsiTheme="minorEastAsia" w:hint="eastAsia"/>
                <w:sz w:val="21"/>
              </w:rPr>
              <w:t>援助</w:t>
            </w:r>
            <w:r w:rsidRPr="009D5643">
              <w:rPr>
                <w:rFonts w:asciiTheme="minorEastAsia" w:eastAsiaTheme="minorEastAsia" w:hAnsiTheme="minorEastAsia" w:hint="eastAsia"/>
                <w:sz w:val="21"/>
              </w:rPr>
              <w:t>是在CDIP项目</w:t>
            </w:r>
            <w:r w:rsidR="00CA6274" w:rsidRPr="009D5643">
              <w:rPr>
                <w:rFonts w:asciiTheme="minorEastAsia" w:eastAsiaTheme="minorEastAsia" w:hAnsiTheme="minorEastAsia" w:hint="eastAsia"/>
                <w:sz w:val="21"/>
              </w:rPr>
              <w:t>中提供</w:t>
            </w:r>
            <w:r w:rsidR="008B700D" w:rsidRPr="009D5643">
              <w:rPr>
                <w:rFonts w:asciiTheme="minorEastAsia" w:eastAsiaTheme="minorEastAsia" w:hAnsiTheme="minorEastAsia" w:hint="eastAsia"/>
                <w:sz w:val="21"/>
              </w:rPr>
              <w:t>还是</w:t>
            </w:r>
            <w:r w:rsidR="00CA6274" w:rsidRPr="009D5643">
              <w:rPr>
                <w:rFonts w:asciiTheme="minorEastAsia" w:eastAsiaTheme="minorEastAsia" w:hAnsiTheme="minorEastAsia" w:hint="eastAsia"/>
                <w:sz w:val="21"/>
              </w:rPr>
              <w:t>在</w:t>
            </w:r>
            <w:r w:rsidR="000A46E0" w:rsidRPr="009D5643">
              <w:rPr>
                <w:rStyle w:val="tlid-translation"/>
                <w:rFonts w:asciiTheme="minorEastAsia" w:eastAsiaTheme="minorEastAsia" w:hAnsiTheme="minorEastAsia" w:hint="eastAsia"/>
                <w:sz w:val="21"/>
                <w:lang w:val="en"/>
              </w:rPr>
              <w:t>产权组织经常性</w:t>
            </w:r>
            <w:r w:rsidRPr="009D5643">
              <w:rPr>
                <w:rFonts w:asciiTheme="minorEastAsia" w:eastAsiaTheme="minorEastAsia" w:hAnsiTheme="minorEastAsia" w:hint="eastAsia"/>
                <w:sz w:val="21"/>
              </w:rPr>
              <w:t>计划中提供</w:t>
            </w:r>
            <w:r w:rsidR="0010433D" w:rsidRPr="009D5643">
              <w:rPr>
                <w:rFonts w:asciiTheme="minorEastAsia" w:eastAsiaTheme="minorEastAsia" w:hAnsiTheme="minorEastAsia" w:hint="eastAsia"/>
                <w:sz w:val="21"/>
              </w:rPr>
              <w:t>更为合适</w:t>
            </w:r>
            <w:r w:rsidRPr="009D5643">
              <w:rPr>
                <w:rFonts w:asciiTheme="minorEastAsia" w:eastAsiaTheme="minorEastAsia" w:hAnsiTheme="minorEastAsia" w:hint="eastAsia"/>
                <w:sz w:val="21"/>
              </w:rPr>
              <w:t>。</w:t>
            </w:r>
          </w:p>
          <w:p w:rsidR="00E17458" w:rsidRPr="009D5643" w:rsidRDefault="000A46E0" w:rsidP="00627648">
            <w:pPr>
              <w:pStyle w:val="af1"/>
              <w:numPr>
                <w:ilvl w:val="0"/>
                <w:numId w:val="17"/>
              </w:numPr>
              <w:spacing w:afterLines="50" w:after="120" w:line="340" w:lineRule="atLeast"/>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CDIP</w:t>
            </w:r>
            <w:r w:rsidRPr="009D5643">
              <w:rPr>
                <w:rFonts w:asciiTheme="minorEastAsia" w:eastAsiaTheme="minorEastAsia" w:hAnsiTheme="minorEastAsia" w:cs="Microsoft YaHei" w:hint="eastAsia"/>
                <w:sz w:val="21"/>
              </w:rPr>
              <w:t>项目</w:t>
            </w:r>
            <w:r w:rsidR="00081591" w:rsidRPr="009D5643">
              <w:rPr>
                <w:rFonts w:asciiTheme="minorEastAsia" w:eastAsiaTheme="minorEastAsia" w:hAnsiTheme="minorEastAsia" w:cs="Microsoft YaHei" w:hint="eastAsia"/>
                <w:sz w:val="21"/>
              </w:rPr>
              <w:t>是</w:t>
            </w:r>
            <w:r w:rsidRPr="009D5643">
              <w:rPr>
                <w:rFonts w:asciiTheme="minorEastAsia" w:eastAsiaTheme="minorEastAsia" w:hAnsiTheme="minorEastAsia" w:cs="Microsoft YaHei" w:hint="eastAsia"/>
                <w:sz w:val="21"/>
              </w:rPr>
              <w:t>由成员国与</w:t>
            </w:r>
            <w:r w:rsidR="00081591" w:rsidRPr="009D5643">
              <w:rPr>
                <w:rStyle w:val="tlid-translation"/>
                <w:rFonts w:asciiTheme="minorEastAsia" w:eastAsiaTheme="minorEastAsia" w:hAnsiTheme="minorEastAsia" w:cs="Microsoft YaHei" w:hint="eastAsia"/>
                <w:sz w:val="21"/>
                <w:lang w:val="en"/>
              </w:rPr>
              <w:t>产权组织</w:t>
            </w:r>
            <w:r w:rsidRPr="009D5643">
              <w:rPr>
                <w:rFonts w:asciiTheme="minorEastAsia" w:eastAsiaTheme="minorEastAsia" w:hAnsiTheme="minorEastAsia" w:cs="Microsoft YaHei" w:hint="eastAsia"/>
                <w:sz w:val="21"/>
              </w:rPr>
              <w:t>秘书处协商制定</w:t>
            </w:r>
            <w:r w:rsidR="00081591" w:rsidRPr="009D5643">
              <w:rPr>
                <w:rFonts w:asciiTheme="minorEastAsia" w:eastAsiaTheme="minorEastAsia" w:hAnsiTheme="minorEastAsia" w:cs="Microsoft YaHei" w:hint="eastAsia"/>
                <w:sz w:val="21"/>
              </w:rPr>
              <w:t>的</w:t>
            </w:r>
            <w:r w:rsidRPr="009D5643">
              <w:rPr>
                <w:rFonts w:asciiTheme="minorEastAsia" w:eastAsiaTheme="minorEastAsia" w:hAnsiTheme="minorEastAsia" w:cs="Microsoft YaHei" w:hint="eastAsia"/>
                <w:sz w:val="21"/>
              </w:rPr>
              <w:t>。</w:t>
            </w:r>
            <w:r w:rsidR="00081591" w:rsidRPr="009D5643">
              <w:rPr>
                <w:rFonts w:asciiTheme="minorEastAsia" w:eastAsiaTheme="minorEastAsia" w:hAnsiTheme="minorEastAsia" w:cs="Microsoft YaHei" w:hint="eastAsia"/>
                <w:sz w:val="21"/>
              </w:rPr>
              <w:t>秘书处</w:t>
            </w:r>
            <w:r w:rsidRPr="009D5643">
              <w:rPr>
                <w:rFonts w:asciiTheme="minorEastAsia" w:eastAsiaTheme="minorEastAsia" w:hAnsiTheme="minorEastAsia" w:cs="Microsoft YaHei" w:hint="eastAsia"/>
                <w:sz w:val="21"/>
              </w:rPr>
              <w:t>在</w:t>
            </w:r>
            <w:r w:rsidR="00081591" w:rsidRPr="009D5643">
              <w:rPr>
                <w:rFonts w:asciiTheme="minorEastAsia" w:eastAsiaTheme="minorEastAsia" w:hAnsiTheme="minorEastAsia" w:cs="Microsoft YaHei" w:hint="eastAsia"/>
                <w:sz w:val="21"/>
              </w:rPr>
              <w:t>将新项目提交给</w:t>
            </w:r>
            <w:r w:rsidRPr="009D5643">
              <w:rPr>
                <w:rFonts w:asciiTheme="minorEastAsia" w:eastAsiaTheme="minorEastAsia" w:hAnsiTheme="minorEastAsia" w:hint="eastAsia"/>
                <w:sz w:val="21"/>
              </w:rPr>
              <w:t>CDIP</w:t>
            </w:r>
            <w:r w:rsidRPr="009D5643">
              <w:rPr>
                <w:rFonts w:asciiTheme="minorEastAsia" w:eastAsiaTheme="minorEastAsia" w:hAnsiTheme="minorEastAsia" w:cs="Microsoft YaHei" w:hint="eastAsia"/>
                <w:sz w:val="21"/>
              </w:rPr>
              <w:t>时，应</w:t>
            </w:r>
            <w:r w:rsidR="00C409EF" w:rsidRPr="009D5643">
              <w:rPr>
                <w:rFonts w:asciiTheme="minorEastAsia" w:eastAsiaTheme="minorEastAsia" w:hAnsiTheme="minorEastAsia" w:cs="Microsoft YaHei" w:hint="eastAsia"/>
                <w:sz w:val="21"/>
              </w:rPr>
              <w:t>列入一份说明，谈及</w:t>
            </w:r>
            <w:r w:rsidR="000D5205" w:rsidRPr="009D5643">
              <w:rPr>
                <w:rFonts w:asciiTheme="minorEastAsia" w:eastAsiaTheme="minorEastAsia" w:hAnsiTheme="minorEastAsia" w:cs="Microsoft YaHei" w:hint="eastAsia"/>
                <w:sz w:val="21"/>
              </w:rPr>
              <w:t>所选择的技术援助计划交付方式</w:t>
            </w:r>
            <w:r w:rsidR="009219A7" w:rsidRPr="009D5643">
              <w:rPr>
                <w:rFonts w:asciiTheme="minorEastAsia" w:eastAsiaTheme="minorEastAsia" w:hAnsiTheme="minorEastAsia" w:cs="Microsoft YaHei" w:hint="eastAsia"/>
                <w:sz w:val="21"/>
              </w:rPr>
              <w:t>的适用</w:t>
            </w:r>
            <w:r w:rsidR="009219A7" w:rsidRPr="009D5643">
              <w:rPr>
                <w:rFonts w:asciiTheme="minorEastAsia" w:eastAsiaTheme="minorEastAsia" w:hAnsiTheme="minorEastAsia" w:hint="eastAsia"/>
                <w:sz w:val="21"/>
              </w:rPr>
              <w:t>情况</w:t>
            </w:r>
            <w:r w:rsidRPr="009D5643">
              <w:rPr>
                <w:rFonts w:asciiTheme="minorEastAsia" w:eastAsiaTheme="minorEastAsia" w:hAnsiTheme="minorEastAsia" w:cs="Microsoft YaHei" w:hint="eastAsia"/>
                <w:sz w:val="21"/>
              </w:rPr>
              <w:t>。</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lastRenderedPageBreak/>
              <w:t>建议8：</w:t>
            </w:r>
          </w:p>
          <w:p w:rsidR="00E17458" w:rsidRPr="009D5643" w:rsidRDefault="00486A04" w:rsidP="00627648">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涉及到开发新项目的今后工作应当模块化、可调整，并应当考虑受益者的吸收能力和专业知识水平。在国家一级落实项目方面，产权组织应当探索与联合国机构和其他实体建立密切的伙伴关系，以提高有效性、全面性和</w:t>
            </w:r>
            <w:proofErr w:type="gramStart"/>
            <w:r w:rsidRPr="009D5643">
              <w:rPr>
                <w:rFonts w:asciiTheme="minorEastAsia" w:eastAsiaTheme="minorEastAsia" w:hAnsiTheme="minorEastAsia" w:hint="eastAsia"/>
                <w:sz w:val="21"/>
              </w:rPr>
              <w:t>可</w:t>
            </w:r>
            <w:proofErr w:type="gramEnd"/>
            <w:r w:rsidRPr="009D5643">
              <w:rPr>
                <w:rFonts w:asciiTheme="minorEastAsia" w:eastAsiaTheme="minorEastAsia" w:hAnsiTheme="minorEastAsia" w:hint="eastAsia"/>
                <w:sz w:val="21"/>
              </w:rPr>
              <w:t>持续性。</w:t>
            </w:r>
          </w:p>
        </w:tc>
        <w:tc>
          <w:tcPr>
            <w:tcW w:w="5382" w:type="dxa"/>
          </w:tcPr>
          <w:p w:rsidR="00E17458" w:rsidRPr="009D5643" w:rsidRDefault="00081591" w:rsidP="00627648">
            <w:pPr>
              <w:pStyle w:val="af1"/>
              <w:numPr>
                <w:ilvl w:val="0"/>
                <w:numId w:val="16"/>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提供技术援助和能力建设</w:t>
            </w:r>
            <w:r w:rsidR="00E5201C" w:rsidRPr="009D5643">
              <w:rPr>
                <w:rFonts w:asciiTheme="minorEastAsia" w:eastAsiaTheme="minorEastAsia" w:hAnsiTheme="minorEastAsia" w:hint="eastAsia"/>
                <w:sz w:val="21"/>
              </w:rPr>
              <w:t>时</w:t>
            </w:r>
            <w:r w:rsidRPr="009D5643">
              <w:rPr>
                <w:rFonts w:asciiTheme="minorEastAsia" w:eastAsiaTheme="minorEastAsia" w:hAnsiTheme="minorEastAsia" w:hint="eastAsia"/>
                <w:sz w:val="21"/>
              </w:rPr>
              <w:t>，应</w:t>
            </w:r>
            <w:r w:rsidR="00E5201C" w:rsidRPr="009D5643">
              <w:rPr>
                <w:rFonts w:asciiTheme="minorEastAsia" w:eastAsiaTheme="minorEastAsia" w:hAnsiTheme="minorEastAsia" w:hint="eastAsia"/>
                <w:sz w:val="21"/>
              </w:rPr>
              <w:t>结合分析</w:t>
            </w:r>
            <w:r w:rsidRPr="009D5643">
              <w:rPr>
                <w:rFonts w:asciiTheme="minorEastAsia" w:eastAsiaTheme="minorEastAsia" w:hAnsiTheme="minorEastAsia" w:hint="eastAsia"/>
                <w:sz w:val="21"/>
              </w:rPr>
              <w:t>研究</w:t>
            </w:r>
            <w:r w:rsidR="00E5201C" w:rsidRPr="009D5643">
              <w:rPr>
                <w:rFonts w:asciiTheme="minorEastAsia" w:eastAsiaTheme="minorEastAsia" w:hAnsiTheme="minorEastAsia" w:hint="eastAsia"/>
                <w:sz w:val="21"/>
              </w:rPr>
              <w:t>进行</w:t>
            </w:r>
            <w:r w:rsidR="00E02AA6" w:rsidRPr="009D5643">
              <w:rPr>
                <w:rFonts w:asciiTheme="minorEastAsia" w:eastAsiaTheme="minorEastAsia" w:hAnsiTheme="minorEastAsia" w:hint="eastAsia"/>
                <w:sz w:val="21"/>
              </w:rPr>
              <w:t>。</w:t>
            </w:r>
            <w:r w:rsidR="00E5201C" w:rsidRPr="009D5643">
              <w:rPr>
                <w:rFonts w:asciiTheme="minorEastAsia" w:eastAsiaTheme="minorEastAsia" w:hAnsiTheme="minorEastAsia" w:hint="eastAsia"/>
                <w:sz w:val="21"/>
              </w:rPr>
              <w:t>分析</w:t>
            </w:r>
            <w:r w:rsidR="00E02AA6" w:rsidRPr="009D5643">
              <w:rPr>
                <w:rFonts w:asciiTheme="minorEastAsia" w:eastAsiaTheme="minorEastAsia" w:hAnsiTheme="minorEastAsia" w:hint="eastAsia"/>
                <w:sz w:val="21"/>
              </w:rPr>
              <w:t>研究应</w:t>
            </w:r>
            <w:r w:rsidRPr="009D5643">
              <w:rPr>
                <w:rFonts w:asciiTheme="minorEastAsia" w:eastAsiaTheme="minorEastAsia" w:hAnsiTheme="minorEastAsia" w:hint="eastAsia"/>
                <w:sz w:val="21"/>
              </w:rPr>
              <w:t>根据国家发展和减</w:t>
            </w:r>
            <w:proofErr w:type="gramStart"/>
            <w:r w:rsidRPr="009D5643">
              <w:rPr>
                <w:rFonts w:asciiTheme="minorEastAsia" w:eastAsiaTheme="minorEastAsia" w:hAnsiTheme="minorEastAsia" w:hint="eastAsia"/>
                <w:sz w:val="21"/>
              </w:rPr>
              <w:t>贫目标</w:t>
            </w:r>
            <w:proofErr w:type="gramEnd"/>
            <w:r w:rsidRPr="009D5643">
              <w:rPr>
                <w:rFonts w:asciiTheme="minorEastAsia" w:eastAsiaTheme="minorEastAsia" w:hAnsiTheme="minorEastAsia" w:hint="eastAsia"/>
                <w:sz w:val="21"/>
              </w:rPr>
              <w:t>评估需求，并</w:t>
            </w:r>
            <w:r w:rsidR="00E3354A" w:rsidRPr="009D5643">
              <w:rPr>
                <w:rFonts w:asciiTheme="minorEastAsia" w:eastAsiaTheme="minorEastAsia" w:hAnsiTheme="minorEastAsia" w:hint="eastAsia"/>
                <w:sz w:val="21"/>
              </w:rPr>
              <w:t>借鉴</w:t>
            </w:r>
            <w:r w:rsidRPr="009D5643">
              <w:rPr>
                <w:rFonts w:asciiTheme="minorEastAsia" w:eastAsiaTheme="minorEastAsia" w:hAnsiTheme="minorEastAsia" w:hint="eastAsia"/>
                <w:sz w:val="21"/>
              </w:rPr>
              <w:t>国家一级的协商进程</w:t>
            </w:r>
            <w:r w:rsidR="00E3354A" w:rsidRPr="009D5643">
              <w:rPr>
                <w:rFonts w:asciiTheme="minorEastAsia" w:eastAsiaTheme="minorEastAsia" w:hAnsiTheme="minorEastAsia" w:hint="eastAsia"/>
                <w:sz w:val="21"/>
              </w:rPr>
              <w:t>结果</w:t>
            </w:r>
            <w:r w:rsidRPr="009D5643">
              <w:rPr>
                <w:rFonts w:asciiTheme="minorEastAsia" w:eastAsiaTheme="minorEastAsia" w:hAnsiTheme="minorEastAsia" w:hint="eastAsia"/>
                <w:sz w:val="21"/>
              </w:rPr>
              <w:t>。该</w:t>
            </w:r>
            <w:r w:rsidR="00E02AA6" w:rsidRPr="009D5643">
              <w:rPr>
                <w:rFonts w:asciiTheme="minorEastAsia" w:eastAsiaTheme="minorEastAsia" w:hAnsiTheme="minorEastAsia" w:hint="eastAsia"/>
                <w:sz w:val="21"/>
              </w:rPr>
              <w:t>进</w:t>
            </w:r>
            <w:r w:rsidRPr="009D5643">
              <w:rPr>
                <w:rFonts w:asciiTheme="minorEastAsia" w:eastAsiaTheme="minorEastAsia" w:hAnsiTheme="minorEastAsia" w:hint="eastAsia"/>
                <w:sz w:val="21"/>
              </w:rPr>
              <w:t>程</w:t>
            </w:r>
            <w:r w:rsidR="008C38C3" w:rsidRPr="009D5643">
              <w:rPr>
                <w:rFonts w:asciiTheme="minorEastAsia" w:eastAsiaTheme="minorEastAsia" w:hAnsiTheme="minorEastAsia" w:hint="eastAsia"/>
                <w:sz w:val="21"/>
              </w:rPr>
              <w:t>也应</w:t>
            </w:r>
            <w:r w:rsidR="00E02AA6" w:rsidRPr="009D5643">
              <w:rPr>
                <w:rFonts w:asciiTheme="minorEastAsia" w:eastAsiaTheme="minorEastAsia" w:hAnsiTheme="minorEastAsia" w:hint="eastAsia"/>
                <w:sz w:val="21"/>
              </w:rPr>
              <w:t>让就国家发展需求的其他方面开展工作的</w:t>
            </w:r>
            <w:r w:rsidRPr="009D5643">
              <w:rPr>
                <w:rFonts w:asciiTheme="minorEastAsia" w:eastAsiaTheme="minorEastAsia" w:hAnsiTheme="minorEastAsia" w:hint="eastAsia"/>
                <w:sz w:val="21"/>
              </w:rPr>
              <w:t>其他联合国机构</w:t>
            </w:r>
            <w:r w:rsidR="00E02AA6" w:rsidRPr="009D5643">
              <w:rPr>
                <w:rFonts w:asciiTheme="minorEastAsia" w:eastAsiaTheme="minorEastAsia" w:hAnsiTheme="minorEastAsia" w:hint="eastAsia"/>
                <w:sz w:val="21"/>
              </w:rPr>
              <w:t>和</w:t>
            </w:r>
            <w:r w:rsidRPr="009D5643">
              <w:rPr>
                <w:rFonts w:asciiTheme="minorEastAsia" w:eastAsiaTheme="minorEastAsia" w:hAnsiTheme="minorEastAsia" w:hint="eastAsia"/>
                <w:sz w:val="21"/>
              </w:rPr>
              <w:t>国家一级的利益攸关方</w:t>
            </w:r>
            <w:r w:rsidR="00E02AA6" w:rsidRPr="009D5643">
              <w:rPr>
                <w:rFonts w:asciiTheme="minorEastAsia" w:eastAsiaTheme="minorEastAsia" w:hAnsiTheme="minorEastAsia" w:hint="eastAsia"/>
                <w:sz w:val="21"/>
              </w:rPr>
              <w:t>参与进来</w:t>
            </w:r>
            <w:r w:rsidRPr="009D5643">
              <w:rPr>
                <w:rFonts w:asciiTheme="minorEastAsia" w:eastAsiaTheme="minorEastAsia" w:hAnsiTheme="minorEastAsia" w:hint="eastAsia"/>
                <w:sz w:val="21"/>
              </w:rPr>
              <w:t>。</w:t>
            </w:r>
          </w:p>
          <w:p w:rsidR="00E17458" w:rsidRPr="009D5643" w:rsidRDefault="00E02AA6" w:rsidP="00627648">
            <w:pPr>
              <w:pStyle w:val="af1"/>
              <w:numPr>
                <w:ilvl w:val="0"/>
                <w:numId w:val="16"/>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技术援助项目应在必要时纳入能力建设的一个组成部分，以提高受援国的吸收能力。</w:t>
            </w:r>
          </w:p>
        </w:tc>
      </w:tr>
      <w:tr w:rsidR="004E2BEC" w:rsidRPr="009D5643" w:rsidTr="00627648">
        <w:tc>
          <w:tcPr>
            <w:tcW w:w="3685" w:type="dxa"/>
          </w:tcPr>
          <w:p w:rsidR="00486A04" w:rsidRPr="009D5643" w:rsidRDefault="00486A04" w:rsidP="00222B09">
            <w:pPr>
              <w:spacing w:line="340" w:lineRule="atLeast"/>
              <w:jc w:val="both"/>
              <w:rPr>
                <w:rFonts w:asciiTheme="minorEastAsia" w:eastAsiaTheme="minorEastAsia" w:hAnsiTheme="minorEastAsia"/>
                <w:b/>
                <w:sz w:val="21"/>
              </w:rPr>
            </w:pPr>
            <w:r w:rsidRPr="009D5643">
              <w:rPr>
                <w:rFonts w:asciiTheme="minorEastAsia" w:eastAsiaTheme="minorEastAsia" w:hAnsiTheme="minorEastAsia" w:hint="eastAsia"/>
                <w:b/>
                <w:sz w:val="21"/>
              </w:rPr>
              <w:t>建议9：</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产权组织应当更加注重聘用对受援国的社会经济条件非常熟悉、深入了解的专家。受益</w:t>
            </w:r>
            <w:proofErr w:type="gramStart"/>
            <w:r w:rsidRPr="009D5643">
              <w:rPr>
                <w:rFonts w:asciiTheme="minorEastAsia" w:eastAsiaTheme="minorEastAsia" w:hAnsiTheme="minorEastAsia" w:hint="eastAsia"/>
                <w:sz w:val="21"/>
              </w:rPr>
              <w:t>国应当</w:t>
            </w:r>
            <w:proofErr w:type="gramEnd"/>
            <w:r w:rsidRPr="009D5643">
              <w:rPr>
                <w:rFonts w:asciiTheme="minorEastAsia" w:eastAsiaTheme="minorEastAsia" w:hAnsiTheme="minorEastAsia" w:hint="eastAsia"/>
                <w:sz w:val="21"/>
              </w:rPr>
              <w:t>确保加强其各部门之间的内部协调，以</w:t>
            </w:r>
            <w:bookmarkStart w:id="6" w:name="_GoBack"/>
            <w:bookmarkEnd w:id="6"/>
            <w:r w:rsidRPr="009D5643">
              <w:rPr>
                <w:rFonts w:asciiTheme="minorEastAsia" w:eastAsiaTheme="minorEastAsia" w:hAnsiTheme="minorEastAsia" w:hint="eastAsia"/>
                <w:sz w:val="21"/>
              </w:rPr>
              <w:t>促进项目落实和项目的长期可持续性。</w:t>
            </w:r>
          </w:p>
        </w:tc>
        <w:tc>
          <w:tcPr>
            <w:tcW w:w="5382" w:type="dxa"/>
          </w:tcPr>
          <w:p w:rsidR="00E17458" w:rsidRPr="009D5643" w:rsidRDefault="00E02AA6" w:rsidP="00627648">
            <w:pPr>
              <w:pStyle w:val="af1"/>
              <w:numPr>
                <w:ilvl w:val="0"/>
                <w:numId w:val="21"/>
              </w:numPr>
              <w:spacing w:afterLines="50" w:after="120" w:line="340" w:lineRule="atLeast"/>
              <w:ind w:left="714" w:hanging="357"/>
              <w:contextualSpacing w:val="0"/>
              <w:jc w:val="both"/>
              <w:rPr>
                <w:rFonts w:asciiTheme="minorEastAsia" w:eastAsiaTheme="minorEastAsia" w:hAnsiTheme="minorEastAsia"/>
                <w:sz w:val="21"/>
              </w:rPr>
            </w:pPr>
            <w:r w:rsidRPr="009D5643">
              <w:rPr>
                <w:rStyle w:val="tlid-translation"/>
                <w:rFonts w:asciiTheme="minorEastAsia" w:eastAsiaTheme="minorEastAsia" w:hAnsiTheme="minorEastAsia" w:hint="eastAsia"/>
                <w:sz w:val="21"/>
                <w:lang w:val="en"/>
              </w:rPr>
              <w:t>产权组织</w:t>
            </w:r>
            <w:r w:rsidRPr="009D5643">
              <w:rPr>
                <w:rFonts w:asciiTheme="minorEastAsia" w:eastAsiaTheme="minorEastAsia" w:hAnsiTheme="minorEastAsia" w:hint="eastAsia"/>
                <w:sz w:val="21"/>
              </w:rPr>
              <w:t>秘书处</w:t>
            </w:r>
            <w:r w:rsidR="00004839" w:rsidRPr="009D5643">
              <w:rPr>
                <w:rFonts w:asciiTheme="minorEastAsia" w:eastAsiaTheme="minorEastAsia" w:hAnsiTheme="minorEastAsia" w:hint="eastAsia"/>
                <w:sz w:val="21"/>
              </w:rPr>
              <w:t>应</w:t>
            </w:r>
            <w:r w:rsidRPr="009D5643">
              <w:rPr>
                <w:rFonts w:asciiTheme="minorEastAsia" w:eastAsiaTheme="minorEastAsia" w:hAnsiTheme="minorEastAsia" w:hint="eastAsia"/>
                <w:sz w:val="21"/>
              </w:rPr>
              <w:t>加强</w:t>
            </w:r>
            <w:r w:rsidR="008C38C3" w:rsidRPr="009D5643">
              <w:rPr>
                <w:rFonts w:asciiTheme="minorEastAsia" w:eastAsiaTheme="minorEastAsia" w:hAnsiTheme="minorEastAsia" w:hint="eastAsia"/>
                <w:sz w:val="21"/>
              </w:rPr>
              <w:t>对受援国的社会经济条件非常熟悉、深入了解的专家</w:t>
            </w:r>
            <w:r w:rsidRPr="009D5643">
              <w:rPr>
                <w:rFonts w:asciiTheme="minorEastAsia" w:eastAsiaTheme="minorEastAsia" w:hAnsiTheme="minorEastAsia" w:hint="eastAsia"/>
                <w:sz w:val="21"/>
              </w:rPr>
              <w:t>的</w:t>
            </w:r>
            <w:r w:rsidR="008C38C3" w:rsidRPr="009D5643">
              <w:rPr>
                <w:rFonts w:asciiTheme="minorEastAsia" w:eastAsiaTheme="minorEastAsia" w:hAnsiTheme="minorEastAsia" w:hint="eastAsia"/>
                <w:sz w:val="21"/>
              </w:rPr>
              <w:t>聘用工作</w:t>
            </w:r>
            <w:r w:rsidRPr="009D5643">
              <w:rPr>
                <w:rFonts w:asciiTheme="minorEastAsia" w:eastAsiaTheme="minorEastAsia" w:hAnsiTheme="minorEastAsia" w:hint="eastAsia"/>
                <w:sz w:val="21"/>
              </w:rPr>
              <w:t>。</w:t>
            </w:r>
            <w:r w:rsidR="00F223FF" w:rsidRPr="009D5643">
              <w:rPr>
                <w:rFonts w:asciiTheme="minorEastAsia" w:eastAsiaTheme="minorEastAsia" w:hAnsiTheme="minorEastAsia" w:hint="eastAsia"/>
                <w:sz w:val="21"/>
              </w:rPr>
              <w:t>专家们应展示从受益</w:t>
            </w:r>
            <w:proofErr w:type="gramStart"/>
            <w:r w:rsidR="00F223FF" w:rsidRPr="009D5643">
              <w:rPr>
                <w:rFonts w:asciiTheme="minorEastAsia" w:eastAsiaTheme="minorEastAsia" w:hAnsiTheme="minorEastAsia" w:hint="eastAsia"/>
                <w:sz w:val="21"/>
              </w:rPr>
              <w:t>国那里</w:t>
            </w:r>
            <w:proofErr w:type="gramEnd"/>
            <w:r w:rsidR="00F223FF" w:rsidRPr="009D5643">
              <w:rPr>
                <w:rFonts w:asciiTheme="minorEastAsia" w:eastAsiaTheme="minorEastAsia" w:hAnsiTheme="minorEastAsia" w:hint="eastAsia"/>
                <w:sz w:val="21"/>
              </w:rPr>
              <w:t>复制知识的能力。</w:t>
            </w:r>
          </w:p>
          <w:p w:rsidR="00E17458" w:rsidRPr="009D5643" w:rsidRDefault="00E02AA6" w:rsidP="00627648">
            <w:pPr>
              <w:pStyle w:val="af1"/>
              <w:numPr>
                <w:ilvl w:val="0"/>
                <w:numId w:val="21"/>
              </w:numPr>
              <w:spacing w:afterLines="50" w:after="120" w:line="340" w:lineRule="atLeast"/>
              <w:ind w:left="714"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在适用的情况下，</w:t>
            </w:r>
            <w:r w:rsidR="00F9503A" w:rsidRPr="009D5643">
              <w:rPr>
                <w:rFonts w:asciiTheme="minorEastAsia" w:eastAsiaTheme="minorEastAsia" w:hAnsiTheme="minorEastAsia" w:hint="eastAsia"/>
                <w:sz w:val="21"/>
              </w:rPr>
              <w:t>视</w:t>
            </w:r>
            <w:r w:rsidRPr="009D5643">
              <w:rPr>
                <w:rFonts w:asciiTheme="minorEastAsia" w:eastAsiaTheme="minorEastAsia" w:hAnsiTheme="minorEastAsia" w:hint="eastAsia"/>
                <w:sz w:val="21"/>
              </w:rPr>
              <w:t>特定活动/项目的范围，可以在项目的设计和实施</w:t>
            </w:r>
            <w:r w:rsidR="00ED084A" w:rsidRPr="009D5643">
              <w:rPr>
                <w:rFonts w:asciiTheme="minorEastAsia" w:eastAsiaTheme="minorEastAsia" w:hAnsiTheme="minorEastAsia" w:hint="eastAsia"/>
                <w:sz w:val="21"/>
              </w:rPr>
              <w:t>方面</w:t>
            </w:r>
            <w:r w:rsidRPr="009D5643">
              <w:rPr>
                <w:rFonts w:asciiTheme="minorEastAsia" w:eastAsiaTheme="minorEastAsia" w:hAnsiTheme="minorEastAsia" w:hint="eastAsia"/>
                <w:sz w:val="21"/>
              </w:rPr>
              <w:t>咨询</w:t>
            </w:r>
            <w:r w:rsidR="00ED084A" w:rsidRPr="009D5643">
              <w:rPr>
                <w:rFonts w:asciiTheme="minorEastAsia" w:eastAsiaTheme="minorEastAsia" w:hAnsiTheme="minorEastAsia" w:hint="eastAsia"/>
                <w:sz w:val="21"/>
              </w:rPr>
              <w:t>除</w:t>
            </w:r>
            <w:r w:rsidRPr="009D5643">
              <w:rPr>
                <w:rFonts w:asciiTheme="minorEastAsia" w:eastAsiaTheme="minorEastAsia" w:hAnsiTheme="minorEastAsia" w:hint="eastAsia"/>
                <w:sz w:val="21"/>
              </w:rPr>
              <w:t>知识产权局</w:t>
            </w:r>
            <w:r w:rsidR="00C43403" w:rsidRPr="009D5643">
              <w:rPr>
                <w:rFonts w:asciiTheme="minorEastAsia" w:eastAsiaTheme="minorEastAsia" w:hAnsiTheme="minorEastAsia" w:hint="eastAsia"/>
                <w:sz w:val="21"/>
              </w:rPr>
              <w:t>之外</w:t>
            </w:r>
            <w:r w:rsidRPr="009D5643">
              <w:rPr>
                <w:rFonts w:asciiTheme="minorEastAsia" w:eastAsiaTheme="minorEastAsia" w:hAnsiTheme="minorEastAsia" w:hint="eastAsia"/>
                <w:sz w:val="21"/>
              </w:rPr>
              <w:t>的相关国家部门</w:t>
            </w:r>
            <w:r w:rsidR="00ED084A" w:rsidRPr="009D5643">
              <w:rPr>
                <w:rFonts w:asciiTheme="minorEastAsia" w:eastAsiaTheme="minorEastAsia" w:hAnsiTheme="minorEastAsia" w:hint="eastAsia"/>
                <w:sz w:val="21"/>
              </w:rPr>
              <w:t>的意见</w:t>
            </w:r>
            <w:r w:rsidRPr="009D5643">
              <w:rPr>
                <w:rFonts w:asciiTheme="minorEastAsia" w:eastAsiaTheme="minorEastAsia" w:hAnsiTheme="minorEastAsia" w:hint="eastAsia"/>
                <w:sz w:val="21"/>
              </w:rPr>
              <w:t>。</w:t>
            </w:r>
          </w:p>
        </w:tc>
      </w:tr>
      <w:tr w:rsidR="004E2BEC" w:rsidRPr="009D5643" w:rsidTr="00060BDF">
        <w:tc>
          <w:tcPr>
            <w:tcW w:w="3685" w:type="dxa"/>
          </w:tcPr>
          <w:p w:rsidR="00486A04" w:rsidRPr="009D5643" w:rsidRDefault="00486A04" w:rsidP="00627648">
            <w:pPr>
              <w:spacing w:line="340" w:lineRule="atLeast"/>
              <w:jc w:val="both"/>
              <w:rPr>
                <w:rFonts w:asciiTheme="minorEastAsia" w:eastAsiaTheme="minorEastAsia" w:hAnsiTheme="minorEastAsia" w:cs="Microsoft YaHei"/>
                <w:b/>
                <w:sz w:val="21"/>
              </w:rPr>
            </w:pPr>
            <w:r w:rsidRPr="009D5643">
              <w:rPr>
                <w:rFonts w:asciiTheme="minorEastAsia" w:eastAsiaTheme="minorEastAsia" w:hAnsiTheme="minorEastAsia" w:cs="Microsoft YaHei" w:hint="eastAsia"/>
                <w:b/>
                <w:sz w:val="21"/>
              </w:rPr>
              <w:t>建议</w:t>
            </w:r>
            <w:r w:rsidRPr="009D5643">
              <w:rPr>
                <w:rFonts w:asciiTheme="minorEastAsia" w:eastAsiaTheme="minorEastAsia" w:hAnsiTheme="minorEastAsia" w:hint="eastAsia"/>
                <w:b/>
                <w:sz w:val="21"/>
              </w:rPr>
              <w:t>10</w:t>
            </w:r>
            <w:r w:rsidRPr="009D5643">
              <w:rPr>
                <w:rFonts w:asciiTheme="minorEastAsia" w:eastAsiaTheme="minorEastAsia" w:hAnsiTheme="minorEastAsia" w:cs="Microsoft YaHei" w:hint="eastAsia"/>
                <w:b/>
                <w:sz w:val="21"/>
              </w:rPr>
              <w:t>：</w:t>
            </w:r>
          </w:p>
          <w:p w:rsidR="00E17458" w:rsidRPr="009D5643" w:rsidRDefault="00486A04" w:rsidP="00222B09">
            <w:pPr>
              <w:widowControl w:val="0"/>
              <w:autoSpaceDE w:val="0"/>
              <w:autoSpaceDN w:val="0"/>
              <w:adjustRightInd w:val="0"/>
              <w:spacing w:after="240" w:line="340" w:lineRule="atLeast"/>
              <w:jc w:val="both"/>
              <w:rPr>
                <w:rFonts w:asciiTheme="minorEastAsia" w:eastAsiaTheme="minorEastAsia" w:hAnsiTheme="minorEastAsia"/>
                <w:sz w:val="21"/>
              </w:rPr>
            </w:pPr>
            <w:r w:rsidRPr="009D5643">
              <w:rPr>
                <w:rFonts w:asciiTheme="minorEastAsia" w:eastAsiaTheme="minorEastAsia" w:hAnsiTheme="minorEastAsia" w:cs="Microsoft YaHei" w:hint="eastAsia"/>
                <w:sz w:val="21"/>
              </w:rPr>
              <w:t>秘书处提交给</w:t>
            </w:r>
            <w:r w:rsidRPr="009D5643">
              <w:rPr>
                <w:rFonts w:asciiTheme="minorEastAsia" w:eastAsiaTheme="minorEastAsia" w:hAnsiTheme="minorEastAsia" w:hint="eastAsia"/>
                <w:sz w:val="21"/>
              </w:rPr>
              <w:t>CDIP</w:t>
            </w:r>
            <w:r w:rsidRPr="009D5643">
              <w:rPr>
                <w:rFonts w:asciiTheme="minorEastAsia" w:eastAsiaTheme="minorEastAsia" w:hAnsiTheme="minorEastAsia" w:cs="Microsoft YaHei" w:hint="eastAsia"/>
                <w:sz w:val="21"/>
              </w:rPr>
              <w:t>的进展报告应当包括有关发展议程项目的财力和人力资源利用率的详细信息。应当避免将多个项目同时分配给同一项目经理负责。</w:t>
            </w:r>
          </w:p>
        </w:tc>
        <w:tc>
          <w:tcPr>
            <w:tcW w:w="5382" w:type="dxa"/>
          </w:tcPr>
          <w:p w:rsidR="00E17458" w:rsidRPr="009D5643" w:rsidRDefault="00ED084A"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hint="eastAsia"/>
                <w:sz w:val="21"/>
              </w:rPr>
              <w:t>进展</w:t>
            </w:r>
            <w:r w:rsidR="00E02AA6" w:rsidRPr="009D5643">
              <w:rPr>
                <w:rFonts w:asciiTheme="minorEastAsia" w:eastAsiaTheme="minorEastAsia" w:hAnsiTheme="minorEastAsia" w:hint="eastAsia"/>
                <w:sz w:val="21"/>
              </w:rPr>
              <w:t>报告应</w:t>
            </w:r>
            <w:r w:rsidRPr="009D5643">
              <w:rPr>
                <w:rFonts w:asciiTheme="minorEastAsia" w:eastAsiaTheme="minorEastAsia" w:hAnsiTheme="minorEastAsia" w:hint="eastAsia"/>
                <w:sz w:val="21"/>
              </w:rPr>
              <w:t>体现项目实施所涉预算和人力资源的</w:t>
            </w:r>
            <w:r w:rsidR="00E02AA6" w:rsidRPr="009D5643">
              <w:rPr>
                <w:rFonts w:asciiTheme="minorEastAsia" w:eastAsiaTheme="minorEastAsia" w:hAnsiTheme="minorEastAsia" w:hint="eastAsia"/>
                <w:sz w:val="21"/>
              </w:rPr>
              <w:t>有效利用</w:t>
            </w:r>
            <w:r w:rsidRPr="009D5643">
              <w:rPr>
                <w:rFonts w:asciiTheme="minorEastAsia" w:eastAsiaTheme="minorEastAsia" w:hAnsiTheme="minorEastAsia" w:hint="eastAsia"/>
                <w:sz w:val="21"/>
              </w:rPr>
              <w:t>情况</w:t>
            </w:r>
            <w:r w:rsidR="00E02AA6" w:rsidRPr="009D5643">
              <w:rPr>
                <w:rFonts w:asciiTheme="minorEastAsia" w:eastAsiaTheme="minorEastAsia" w:hAnsiTheme="minorEastAsia" w:hint="eastAsia"/>
                <w:sz w:val="21"/>
              </w:rPr>
              <w:t>。</w:t>
            </w:r>
          </w:p>
        </w:tc>
      </w:tr>
      <w:tr w:rsidR="004E2BEC" w:rsidRPr="009D5643" w:rsidTr="00ED084A">
        <w:tc>
          <w:tcPr>
            <w:tcW w:w="3685" w:type="dxa"/>
          </w:tcPr>
          <w:p w:rsidR="00486A04" w:rsidRPr="009D5643" w:rsidRDefault="00486A04" w:rsidP="00222B09">
            <w:pPr>
              <w:spacing w:line="340" w:lineRule="atLeast"/>
              <w:jc w:val="both"/>
              <w:rPr>
                <w:rFonts w:asciiTheme="minorEastAsia" w:eastAsiaTheme="minorEastAsia" w:hAnsiTheme="minorEastAsia" w:cs="Microsoft YaHei"/>
                <w:b/>
                <w:sz w:val="21"/>
              </w:rPr>
            </w:pPr>
            <w:r w:rsidRPr="009D5643">
              <w:rPr>
                <w:rFonts w:asciiTheme="minorEastAsia" w:eastAsiaTheme="minorEastAsia" w:hAnsiTheme="minorEastAsia" w:cs="Microsoft YaHei" w:hint="eastAsia"/>
                <w:b/>
                <w:sz w:val="21"/>
              </w:rPr>
              <w:t>建议</w:t>
            </w:r>
            <w:r w:rsidRPr="009D5643">
              <w:rPr>
                <w:rFonts w:asciiTheme="minorEastAsia" w:eastAsiaTheme="minorEastAsia" w:hAnsiTheme="minorEastAsia" w:hint="eastAsia"/>
                <w:b/>
                <w:sz w:val="21"/>
              </w:rPr>
              <w:t>12</w:t>
            </w:r>
            <w:r w:rsidRPr="009D5643">
              <w:rPr>
                <w:rFonts w:asciiTheme="minorEastAsia" w:eastAsiaTheme="minorEastAsia" w:hAnsiTheme="minorEastAsia" w:cs="Microsoft YaHei" w:hint="eastAsia"/>
                <w:b/>
                <w:sz w:val="21"/>
              </w:rPr>
              <w:t>：</w:t>
            </w:r>
          </w:p>
          <w:p w:rsidR="00E17458" w:rsidRPr="009D5643" w:rsidRDefault="00486A04" w:rsidP="00222B09">
            <w:pPr>
              <w:spacing w:line="340" w:lineRule="atLeast"/>
              <w:jc w:val="both"/>
              <w:rPr>
                <w:rFonts w:asciiTheme="minorEastAsia" w:eastAsiaTheme="minorEastAsia" w:hAnsiTheme="minorEastAsia"/>
                <w:sz w:val="21"/>
              </w:rPr>
            </w:pPr>
            <w:r w:rsidRPr="009D5643">
              <w:rPr>
                <w:rFonts w:asciiTheme="minorEastAsia" w:eastAsiaTheme="minorEastAsia" w:hAnsiTheme="minorEastAsia" w:cs="Microsoft YaHei" w:hint="eastAsia"/>
                <w:sz w:val="21"/>
              </w:rPr>
              <w:t>成员国和秘书处应当审议各种方法和手段，更好地传播关于发展议程及其落实情况的信息。</w:t>
            </w:r>
          </w:p>
        </w:tc>
        <w:tc>
          <w:tcPr>
            <w:tcW w:w="5382" w:type="dxa"/>
          </w:tcPr>
          <w:p w:rsidR="00E17458" w:rsidRPr="009D5643" w:rsidRDefault="00E02AA6" w:rsidP="00060BDF">
            <w:pPr>
              <w:pStyle w:val="af1"/>
              <w:numPr>
                <w:ilvl w:val="0"/>
                <w:numId w:val="23"/>
              </w:numPr>
              <w:spacing w:afterLines="50" w:after="120" w:line="340" w:lineRule="atLeast"/>
              <w:ind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加强</w:t>
            </w:r>
            <w:r w:rsidR="00ED084A" w:rsidRPr="009D5643">
              <w:rPr>
                <w:rStyle w:val="tlid-translation"/>
                <w:rFonts w:asciiTheme="minorEastAsia" w:eastAsiaTheme="minorEastAsia" w:hAnsiTheme="minorEastAsia" w:hint="eastAsia"/>
                <w:sz w:val="21"/>
                <w:lang w:val="en"/>
              </w:rPr>
              <w:t>产权组织</w:t>
            </w:r>
            <w:r w:rsidRPr="009D5643">
              <w:rPr>
                <w:rFonts w:asciiTheme="minorEastAsia" w:eastAsiaTheme="minorEastAsia" w:hAnsiTheme="minorEastAsia" w:hint="eastAsia"/>
                <w:sz w:val="21"/>
              </w:rPr>
              <w:t>秘书处</w:t>
            </w:r>
            <w:r w:rsidR="003F0C1E" w:rsidRPr="009D5643">
              <w:rPr>
                <w:rFonts w:asciiTheme="minorEastAsia" w:eastAsiaTheme="minorEastAsia" w:hAnsiTheme="minorEastAsia" w:hint="eastAsia"/>
                <w:sz w:val="21"/>
              </w:rPr>
              <w:t>所</w:t>
            </w:r>
            <w:r w:rsidR="007D7626" w:rsidRPr="009D5643">
              <w:rPr>
                <w:rFonts w:asciiTheme="minorEastAsia" w:eastAsiaTheme="minorEastAsia" w:hAnsiTheme="minorEastAsia" w:hint="eastAsia"/>
                <w:sz w:val="21"/>
              </w:rPr>
              <w:t>采用</w:t>
            </w:r>
            <w:r w:rsidRPr="009D5643">
              <w:rPr>
                <w:rFonts w:asciiTheme="minorEastAsia" w:eastAsiaTheme="minorEastAsia" w:hAnsiTheme="minorEastAsia" w:hint="eastAsia"/>
                <w:sz w:val="21"/>
              </w:rPr>
              <w:t>的</w:t>
            </w:r>
            <w:r w:rsidR="005D5239" w:rsidRPr="009D5643">
              <w:rPr>
                <w:rFonts w:asciiTheme="minorEastAsia" w:eastAsiaTheme="minorEastAsia" w:hAnsiTheme="minorEastAsia" w:hint="eastAsia"/>
                <w:sz w:val="21"/>
              </w:rPr>
              <w:t>传播发展议程信息的</w:t>
            </w:r>
            <w:r w:rsidRPr="009D5643">
              <w:rPr>
                <w:rFonts w:asciiTheme="minorEastAsia" w:eastAsiaTheme="minorEastAsia" w:hAnsiTheme="minorEastAsia" w:hint="eastAsia"/>
                <w:sz w:val="21"/>
              </w:rPr>
              <w:t>现有方法。</w:t>
            </w:r>
          </w:p>
          <w:p w:rsidR="00E2015C" w:rsidRPr="009D5643" w:rsidRDefault="003F0C1E" w:rsidP="00060BDF">
            <w:pPr>
              <w:pStyle w:val="af1"/>
              <w:numPr>
                <w:ilvl w:val="0"/>
                <w:numId w:val="22"/>
              </w:numPr>
              <w:spacing w:afterLines="50" w:after="120" w:line="340" w:lineRule="atLeast"/>
              <w:ind w:hanging="357"/>
              <w:contextualSpacing w:val="0"/>
              <w:jc w:val="both"/>
              <w:rPr>
                <w:rFonts w:asciiTheme="minorEastAsia" w:eastAsiaTheme="minorEastAsia" w:hAnsiTheme="minorEastAsia"/>
                <w:sz w:val="21"/>
              </w:rPr>
            </w:pPr>
            <w:r w:rsidRPr="009D5643">
              <w:rPr>
                <w:rFonts w:asciiTheme="minorEastAsia" w:eastAsiaTheme="minorEastAsia" w:hAnsiTheme="minorEastAsia" w:hint="eastAsia"/>
                <w:sz w:val="21"/>
              </w:rPr>
              <w:t>另外</w:t>
            </w:r>
            <w:r w:rsidR="00E2015C" w:rsidRPr="009D5643">
              <w:rPr>
                <w:rFonts w:asciiTheme="minorEastAsia" w:eastAsiaTheme="minorEastAsia" w:hAnsiTheme="minorEastAsia" w:hint="eastAsia"/>
                <w:sz w:val="21"/>
              </w:rPr>
              <w:t>，也可以</w:t>
            </w:r>
            <w:r w:rsidR="00E02AA6" w:rsidRPr="009D5643">
              <w:rPr>
                <w:rFonts w:asciiTheme="minorEastAsia" w:eastAsiaTheme="minorEastAsia" w:hAnsiTheme="minorEastAsia" w:hint="eastAsia"/>
                <w:sz w:val="21"/>
              </w:rPr>
              <w:t>通过</w:t>
            </w:r>
            <w:r w:rsidR="00E2015C" w:rsidRPr="009D5643">
              <w:rPr>
                <w:rStyle w:val="tlid-translation"/>
                <w:rFonts w:asciiTheme="minorEastAsia" w:eastAsiaTheme="minorEastAsia" w:hAnsiTheme="minorEastAsia" w:hint="eastAsia"/>
                <w:sz w:val="21"/>
                <w:lang w:val="en"/>
              </w:rPr>
              <w:t>产权组织</w:t>
            </w:r>
            <w:r w:rsidR="00E02AA6" w:rsidRPr="009D5643">
              <w:rPr>
                <w:rFonts w:asciiTheme="minorEastAsia" w:eastAsiaTheme="minorEastAsia" w:hAnsiTheme="minorEastAsia" w:hint="eastAsia"/>
                <w:sz w:val="21"/>
              </w:rPr>
              <w:t>向经济及社会理事会（ECOSOC）提交的发展议程建议</w:t>
            </w:r>
            <w:r w:rsidR="00E2015C" w:rsidRPr="009D5643">
              <w:rPr>
                <w:rFonts w:asciiTheme="minorEastAsia" w:eastAsiaTheme="minorEastAsia" w:hAnsiTheme="minorEastAsia" w:hint="eastAsia"/>
                <w:sz w:val="21"/>
              </w:rPr>
              <w:t>落实情况</w:t>
            </w:r>
            <w:r w:rsidR="00E02AA6" w:rsidRPr="009D5643">
              <w:rPr>
                <w:rFonts w:asciiTheme="minorEastAsia" w:eastAsiaTheme="minorEastAsia" w:hAnsiTheme="minorEastAsia" w:hint="eastAsia"/>
                <w:sz w:val="21"/>
              </w:rPr>
              <w:t>报告</w:t>
            </w:r>
            <w:r w:rsidRPr="009D5643">
              <w:rPr>
                <w:rFonts w:asciiTheme="minorEastAsia" w:eastAsiaTheme="minorEastAsia" w:hAnsiTheme="minorEastAsia" w:hint="eastAsia"/>
                <w:sz w:val="21"/>
              </w:rPr>
              <w:t>在联合国内部传播发展议程信息</w:t>
            </w:r>
            <w:r w:rsidR="00E02AA6" w:rsidRPr="009D5643">
              <w:rPr>
                <w:rFonts w:asciiTheme="minorEastAsia" w:eastAsiaTheme="minorEastAsia" w:hAnsiTheme="minorEastAsia" w:hint="eastAsia"/>
                <w:sz w:val="21"/>
              </w:rPr>
              <w:t>。</w:t>
            </w:r>
          </w:p>
        </w:tc>
      </w:tr>
    </w:tbl>
    <w:p w:rsidR="00E17458" w:rsidRPr="00222B09" w:rsidRDefault="00E17458" w:rsidP="00222B09">
      <w:pPr>
        <w:pStyle w:val="Endofdocument-Annex"/>
        <w:spacing w:afterLines="50" w:after="120" w:line="340" w:lineRule="atLeast"/>
        <w:rPr>
          <w:rFonts w:ascii="KaiTi" w:eastAsia="KaiTi" w:hAnsi="KaiTi"/>
          <w:sz w:val="21"/>
        </w:rPr>
      </w:pPr>
    </w:p>
    <w:p w:rsidR="00E17458" w:rsidRPr="00222B09" w:rsidRDefault="00E17458" w:rsidP="00222B09">
      <w:pPr>
        <w:pStyle w:val="Endofdocument-Annex"/>
        <w:spacing w:afterLines="50" w:after="120" w:line="340" w:lineRule="atLeast"/>
        <w:rPr>
          <w:rFonts w:ascii="KaiTi" w:eastAsia="KaiTi" w:hAnsi="KaiTi"/>
          <w:sz w:val="21"/>
        </w:rPr>
      </w:pPr>
      <w:r w:rsidRPr="00222B09">
        <w:rPr>
          <w:rFonts w:ascii="KaiTi" w:eastAsia="KaiTi" w:hAnsi="KaiTi"/>
          <w:sz w:val="21"/>
        </w:rPr>
        <w:t>[</w:t>
      </w:r>
      <w:r w:rsidR="00486A04" w:rsidRPr="00222B09">
        <w:rPr>
          <w:rFonts w:ascii="KaiTi" w:eastAsia="KaiTi" w:hAnsi="KaiTi" w:hint="eastAsia"/>
          <w:sz w:val="21"/>
        </w:rPr>
        <w:t>附件和文件完</w:t>
      </w:r>
      <w:r w:rsidRPr="00222B09">
        <w:rPr>
          <w:rFonts w:ascii="KaiTi" w:eastAsia="KaiTi" w:hAnsi="KaiTi"/>
          <w:sz w:val="21"/>
        </w:rPr>
        <w:t>]</w:t>
      </w:r>
    </w:p>
    <w:sectPr w:rsidR="00E17458" w:rsidRPr="00222B09" w:rsidSect="00915D05">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786" w:rsidRDefault="00F62786">
      <w:r>
        <w:separator/>
      </w:r>
    </w:p>
  </w:endnote>
  <w:endnote w:type="continuationSeparator" w:id="0">
    <w:p w:rsidR="00F62786" w:rsidRDefault="00F62786" w:rsidP="003B38C1">
      <w:r>
        <w:separator/>
      </w:r>
    </w:p>
    <w:p w:rsidR="00F62786" w:rsidRPr="003B38C1" w:rsidRDefault="00F62786" w:rsidP="003B38C1">
      <w:pPr>
        <w:spacing w:after="60"/>
        <w:rPr>
          <w:sz w:val="17"/>
        </w:rPr>
      </w:pPr>
      <w:r>
        <w:rPr>
          <w:sz w:val="17"/>
        </w:rPr>
        <w:t>[Endnote continued from previous page]</w:t>
      </w:r>
    </w:p>
  </w:endnote>
  <w:endnote w:type="continuationNotice" w:id="1">
    <w:p w:rsidR="00F62786" w:rsidRPr="003B38C1" w:rsidRDefault="00F627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018" w:rsidRPr="00AD017E" w:rsidRDefault="00864018">
    <w:pPr>
      <w:pStyle w:val="a8"/>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CB" w:rsidRPr="00AD017E" w:rsidRDefault="005A1BCB">
    <w:pPr>
      <w:pStyle w:val="a8"/>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786" w:rsidRDefault="00F62786">
      <w:r>
        <w:separator/>
      </w:r>
    </w:p>
  </w:footnote>
  <w:footnote w:type="continuationSeparator" w:id="0">
    <w:p w:rsidR="00F62786" w:rsidRDefault="00F62786" w:rsidP="008B60B2">
      <w:r>
        <w:separator/>
      </w:r>
    </w:p>
    <w:p w:rsidR="00F62786" w:rsidRPr="00ED77FB" w:rsidRDefault="00F62786" w:rsidP="008B60B2">
      <w:pPr>
        <w:spacing w:after="60"/>
        <w:rPr>
          <w:sz w:val="17"/>
          <w:szCs w:val="17"/>
        </w:rPr>
      </w:pPr>
      <w:r w:rsidRPr="00ED77FB">
        <w:rPr>
          <w:sz w:val="17"/>
          <w:szCs w:val="17"/>
        </w:rPr>
        <w:t>[Footnote continued from previous page]</w:t>
      </w:r>
    </w:p>
  </w:footnote>
  <w:footnote w:type="continuationNotice" w:id="1">
    <w:p w:rsidR="00F62786" w:rsidRPr="00ED77FB" w:rsidRDefault="00F6278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AD017E" w:rsidRDefault="00996BC6" w:rsidP="00477D6B">
    <w:pPr>
      <w:jc w:val="right"/>
      <w:rPr>
        <w:rFonts w:ascii="SimSun" w:hAnsi="SimSun"/>
        <w:sz w:val="21"/>
      </w:rPr>
    </w:pPr>
    <w:bookmarkStart w:id="5" w:name="Code2"/>
    <w:bookmarkEnd w:id="5"/>
    <w:r w:rsidRPr="00AD017E">
      <w:rPr>
        <w:rFonts w:ascii="SimSun" w:hAnsi="SimSun"/>
        <w:sz w:val="21"/>
      </w:rPr>
      <w:t>CDIP/</w:t>
    </w:r>
    <w:r w:rsidR="00F66D2C">
      <w:rPr>
        <w:rFonts w:ascii="SimSun" w:hAnsi="SimSun" w:hint="eastAsia"/>
        <w:sz w:val="21"/>
      </w:rPr>
      <w:t>23</w:t>
    </w:r>
    <w:r w:rsidRPr="00AD017E">
      <w:rPr>
        <w:rFonts w:ascii="SimSun" w:hAnsi="SimSun"/>
        <w:sz w:val="21"/>
      </w:rPr>
      <w:t>/</w:t>
    </w:r>
    <w:r w:rsidR="00F66D2C">
      <w:rPr>
        <w:rFonts w:ascii="SimSun" w:hAnsi="SimSun" w:hint="eastAsia"/>
        <w:sz w:val="21"/>
      </w:rPr>
      <w:t>3</w:t>
    </w:r>
  </w:p>
  <w:p w:rsidR="00EC4E49" w:rsidRPr="00AD017E" w:rsidRDefault="00F66D2C" w:rsidP="00477D6B">
    <w:pPr>
      <w:jc w:val="right"/>
      <w:rPr>
        <w:rFonts w:ascii="SimSun" w:hAnsi="SimSun"/>
        <w:sz w:val="21"/>
      </w:rPr>
    </w:pPr>
    <w:r>
      <w:rPr>
        <w:rFonts w:ascii="SimSun" w:hAnsi="SimSun" w:hint="eastAsia"/>
        <w:sz w:val="21"/>
      </w:rPr>
      <w:t>第</w:t>
    </w:r>
    <w:r w:rsidR="00EC4E49" w:rsidRPr="00AD017E">
      <w:rPr>
        <w:rFonts w:ascii="SimSun" w:hAnsi="SimSun"/>
        <w:sz w:val="21"/>
      </w:rPr>
      <w:fldChar w:fldCharType="begin"/>
    </w:r>
    <w:r w:rsidR="00EC4E49" w:rsidRPr="00AD017E">
      <w:rPr>
        <w:rFonts w:ascii="SimSun" w:hAnsi="SimSun"/>
        <w:sz w:val="21"/>
      </w:rPr>
      <w:instrText xml:space="preserve"> PAGE  \* MERGEFORMAT </w:instrText>
    </w:r>
    <w:r w:rsidR="00EC4E49" w:rsidRPr="00AD017E">
      <w:rPr>
        <w:rFonts w:ascii="SimSun" w:hAnsi="SimSun"/>
        <w:sz w:val="21"/>
      </w:rPr>
      <w:fldChar w:fldCharType="separate"/>
    </w:r>
    <w:r w:rsidR="00222B09">
      <w:rPr>
        <w:rFonts w:ascii="SimSun" w:hAnsi="SimSun"/>
        <w:noProof/>
        <w:sz w:val="21"/>
      </w:rPr>
      <w:t>1</w:t>
    </w:r>
    <w:r w:rsidR="00EC4E49" w:rsidRPr="00AD017E">
      <w:rPr>
        <w:rFonts w:ascii="SimSun" w:hAnsi="SimSun"/>
        <w:sz w:val="21"/>
      </w:rPr>
      <w:fldChar w:fldCharType="end"/>
    </w:r>
    <w:r>
      <w:rPr>
        <w:rFonts w:ascii="SimSun" w:hAnsi="SimSun" w:hint="eastAsia"/>
        <w:sz w:val="21"/>
      </w:rPr>
      <w:t>页</w:t>
    </w:r>
  </w:p>
  <w:p w:rsidR="00EC4E49" w:rsidRPr="00AD017E" w:rsidRDefault="00EC4E49"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Pr="00AD017E" w:rsidRDefault="0012386D" w:rsidP="00065B74">
    <w:pPr>
      <w:jc w:val="right"/>
      <w:rPr>
        <w:rFonts w:ascii="SimSun" w:hAnsi="SimSun"/>
        <w:sz w:val="21"/>
        <w:lang w:val="fr-CH"/>
      </w:rPr>
    </w:pPr>
    <w:r w:rsidRPr="00AD017E">
      <w:rPr>
        <w:rFonts w:ascii="SimSun" w:hAnsi="SimSun"/>
        <w:sz w:val="21"/>
        <w:lang w:val="fr-CH"/>
      </w:rPr>
      <w:t>CDIP/2</w:t>
    </w:r>
    <w:r w:rsidR="001F51E0" w:rsidRPr="00AD017E">
      <w:rPr>
        <w:rFonts w:ascii="SimSun" w:hAnsi="SimSun"/>
        <w:sz w:val="21"/>
        <w:lang w:val="fr-CH"/>
      </w:rPr>
      <w:t>3/</w:t>
    </w:r>
    <w:r w:rsidR="002F263F" w:rsidRPr="00AD017E">
      <w:rPr>
        <w:rFonts w:ascii="SimSun" w:hAnsi="SimSun"/>
        <w:sz w:val="21"/>
        <w:lang w:val="fr-CH"/>
      </w:rPr>
      <w:t>3</w:t>
    </w:r>
  </w:p>
  <w:p w:rsidR="005A7EC0" w:rsidRPr="00AD017E" w:rsidRDefault="00486A04" w:rsidP="00477D6B">
    <w:pPr>
      <w:jc w:val="right"/>
      <w:rPr>
        <w:rFonts w:ascii="SimSun" w:hAnsi="SimSun"/>
        <w:sz w:val="21"/>
        <w:lang w:val="fr-CH"/>
      </w:rPr>
    </w:pPr>
    <w:r w:rsidRPr="00AD017E">
      <w:rPr>
        <w:rFonts w:ascii="SimSun" w:hAnsi="SimSun" w:hint="eastAsia"/>
        <w:sz w:val="21"/>
        <w:lang w:val="fr-CH"/>
      </w:rPr>
      <w:t>附件一第</w:t>
    </w:r>
    <w:r w:rsidR="00065B74" w:rsidRPr="00AD017E">
      <w:rPr>
        <w:rFonts w:ascii="SimSun" w:hAnsi="SimSun"/>
        <w:sz w:val="21"/>
      </w:rPr>
      <w:fldChar w:fldCharType="begin"/>
    </w:r>
    <w:r w:rsidR="00065B74" w:rsidRPr="00AD017E">
      <w:rPr>
        <w:rFonts w:ascii="SimSun" w:hAnsi="SimSun"/>
        <w:sz w:val="21"/>
        <w:lang w:val="fr-CH"/>
      </w:rPr>
      <w:instrText xml:space="preserve"> PAGE   \* MERGEFORMAT </w:instrText>
    </w:r>
    <w:r w:rsidR="00065B74" w:rsidRPr="00AD017E">
      <w:rPr>
        <w:rFonts w:ascii="SimSun" w:hAnsi="SimSun"/>
        <w:sz w:val="21"/>
      </w:rPr>
      <w:fldChar w:fldCharType="separate"/>
    </w:r>
    <w:r w:rsidR="000D0ECC">
      <w:rPr>
        <w:rFonts w:ascii="SimSun" w:hAnsi="SimSun"/>
        <w:noProof/>
        <w:sz w:val="21"/>
        <w:lang w:val="fr-CH"/>
      </w:rPr>
      <w:t>2</w:t>
    </w:r>
    <w:r w:rsidR="00065B74" w:rsidRPr="00AD017E">
      <w:rPr>
        <w:rFonts w:ascii="SimSun" w:hAnsi="SimSun"/>
        <w:noProof/>
        <w:sz w:val="21"/>
      </w:rPr>
      <w:fldChar w:fldCharType="end"/>
    </w:r>
    <w:r w:rsidRPr="00AD017E">
      <w:rPr>
        <w:rFonts w:ascii="SimSun" w:hAnsi="SimSun" w:hint="eastAsia"/>
        <w:noProof/>
        <w:sz w:val="21"/>
      </w:rPr>
      <w:t>页</w:t>
    </w:r>
  </w:p>
  <w:p w:rsidR="005A7EC0" w:rsidRPr="00AD017E" w:rsidRDefault="005A7EC0" w:rsidP="00477D6B">
    <w:pPr>
      <w:jc w:val="right"/>
      <w:rPr>
        <w:rFonts w:ascii="SimSun" w:hAnsi="SimSun"/>
        <w:sz w:val="21"/>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Pr="00AD017E" w:rsidRDefault="001F51E0" w:rsidP="005A1BCB">
    <w:pPr>
      <w:pStyle w:val="ab"/>
      <w:jc w:val="right"/>
      <w:rPr>
        <w:rFonts w:ascii="SimSun" w:hAnsi="SimSun"/>
        <w:sz w:val="21"/>
      </w:rPr>
    </w:pPr>
    <w:r w:rsidRPr="00AD017E">
      <w:rPr>
        <w:rFonts w:ascii="SimSun" w:hAnsi="SimSun"/>
        <w:sz w:val="21"/>
      </w:rPr>
      <w:t>CDIP/23/</w:t>
    </w:r>
    <w:r w:rsidR="002F263F" w:rsidRPr="00AD017E">
      <w:rPr>
        <w:rFonts w:ascii="SimSun" w:hAnsi="SimSun"/>
        <w:sz w:val="21"/>
      </w:rPr>
      <w:t>3</w:t>
    </w:r>
  </w:p>
  <w:p w:rsidR="005A1BCB" w:rsidRDefault="005F08D0" w:rsidP="005A1BCB">
    <w:pPr>
      <w:pStyle w:val="ab"/>
      <w:jc w:val="right"/>
      <w:rPr>
        <w:rFonts w:ascii="SimSun" w:hAnsi="SimSun"/>
        <w:sz w:val="21"/>
      </w:rPr>
    </w:pPr>
    <w:r w:rsidRPr="00AD017E">
      <w:rPr>
        <w:rFonts w:ascii="SimSun" w:hAnsi="SimSun" w:hint="eastAsia"/>
        <w:sz w:val="21"/>
      </w:rPr>
      <w:t>附件一</w:t>
    </w:r>
  </w:p>
  <w:p w:rsidR="004842D8" w:rsidRPr="00AD017E" w:rsidRDefault="004842D8" w:rsidP="005A1BCB">
    <w:pPr>
      <w:pStyle w:val="ab"/>
      <w:jc w:val="right"/>
      <w:rPr>
        <w:rFonts w:ascii="SimSun" w:hAnsi="SimSun" w:hint="eastAsia"/>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58" w:rsidRPr="00AD017E" w:rsidRDefault="00E17458" w:rsidP="00065B74">
    <w:pPr>
      <w:jc w:val="right"/>
      <w:rPr>
        <w:rFonts w:ascii="SimSun" w:hAnsi="SimSun"/>
        <w:sz w:val="21"/>
        <w:lang w:val="fr-CH"/>
      </w:rPr>
    </w:pPr>
    <w:r w:rsidRPr="00AD017E">
      <w:rPr>
        <w:rFonts w:ascii="SimSun" w:hAnsi="SimSun"/>
        <w:sz w:val="21"/>
        <w:lang w:val="fr-CH"/>
      </w:rPr>
      <w:t>CDIP/23/</w:t>
    </w:r>
    <w:r w:rsidR="002F263F" w:rsidRPr="00AD017E">
      <w:rPr>
        <w:rFonts w:ascii="SimSun" w:hAnsi="SimSun"/>
        <w:sz w:val="21"/>
        <w:lang w:val="fr-CH"/>
      </w:rPr>
      <w:t>3</w:t>
    </w:r>
  </w:p>
  <w:p w:rsidR="00E17458" w:rsidRDefault="00486A04" w:rsidP="00477D6B">
    <w:pPr>
      <w:jc w:val="right"/>
      <w:rPr>
        <w:rFonts w:ascii="SimSun" w:hAnsi="SimSun"/>
        <w:noProof/>
        <w:sz w:val="21"/>
      </w:rPr>
    </w:pPr>
    <w:proofErr w:type="gramStart"/>
    <w:r w:rsidRPr="00AD017E">
      <w:rPr>
        <w:rFonts w:ascii="SimSun" w:hAnsi="SimSun" w:hint="eastAsia"/>
        <w:sz w:val="21"/>
        <w:lang w:val="fr-CH"/>
      </w:rPr>
      <w:t>附件二第</w:t>
    </w:r>
    <w:proofErr w:type="gramEnd"/>
    <w:r w:rsidR="00E17458" w:rsidRPr="00AD017E">
      <w:rPr>
        <w:rFonts w:ascii="SimSun" w:hAnsi="SimSun"/>
        <w:sz w:val="21"/>
      </w:rPr>
      <w:fldChar w:fldCharType="begin"/>
    </w:r>
    <w:r w:rsidR="00E17458" w:rsidRPr="00AD017E">
      <w:rPr>
        <w:rFonts w:ascii="SimSun" w:hAnsi="SimSun"/>
        <w:sz w:val="21"/>
        <w:lang w:val="fr-CH"/>
      </w:rPr>
      <w:instrText xml:space="preserve"> PAGE   \* MERGEFORMAT </w:instrText>
    </w:r>
    <w:r w:rsidR="00E17458" w:rsidRPr="00AD017E">
      <w:rPr>
        <w:rFonts w:ascii="SimSun" w:hAnsi="SimSun"/>
        <w:sz w:val="21"/>
      </w:rPr>
      <w:fldChar w:fldCharType="separate"/>
    </w:r>
    <w:r w:rsidR="000D0ECC">
      <w:rPr>
        <w:rFonts w:ascii="SimSun" w:hAnsi="SimSun"/>
        <w:noProof/>
        <w:sz w:val="21"/>
        <w:lang w:val="fr-CH"/>
      </w:rPr>
      <w:t>3</w:t>
    </w:r>
    <w:r w:rsidR="00E17458" w:rsidRPr="00AD017E">
      <w:rPr>
        <w:rFonts w:ascii="SimSun" w:hAnsi="SimSun"/>
        <w:noProof/>
        <w:sz w:val="21"/>
      </w:rPr>
      <w:fldChar w:fldCharType="end"/>
    </w:r>
    <w:r w:rsidRPr="00AD017E">
      <w:rPr>
        <w:rFonts w:ascii="SimSun" w:hAnsi="SimSun" w:hint="eastAsia"/>
        <w:noProof/>
        <w:sz w:val="21"/>
      </w:rPr>
      <w:t>页</w:t>
    </w:r>
  </w:p>
  <w:p w:rsidR="00E17458" w:rsidRPr="00AD017E" w:rsidRDefault="00E17458" w:rsidP="00477D6B">
    <w:pPr>
      <w:jc w:val="right"/>
      <w:rPr>
        <w:rFonts w:ascii="SimSun" w:hAnsi="SimSun"/>
        <w:sz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58" w:rsidRPr="00AD017E" w:rsidRDefault="00E17458" w:rsidP="005A1BCB">
    <w:pPr>
      <w:pStyle w:val="ab"/>
      <w:jc w:val="right"/>
      <w:rPr>
        <w:rFonts w:ascii="SimSun" w:hAnsi="SimSun"/>
        <w:sz w:val="21"/>
      </w:rPr>
    </w:pPr>
    <w:r w:rsidRPr="00AD017E">
      <w:rPr>
        <w:rFonts w:ascii="SimSun" w:hAnsi="SimSun"/>
        <w:sz w:val="21"/>
      </w:rPr>
      <w:t>CDIP/23/</w:t>
    </w:r>
    <w:r w:rsidR="002F263F" w:rsidRPr="00AD017E">
      <w:rPr>
        <w:rFonts w:ascii="SimSun" w:hAnsi="SimSun"/>
        <w:sz w:val="21"/>
      </w:rPr>
      <w:t>3</w:t>
    </w:r>
  </w:p>
  <w:p w:rsidR="00E17458" w:rsidRDefault="00486A04" w:rsidP="004842D8">
    <w:pPr>
      <w:pStyle w:val="ab"/>
      <w:jc w:val="right"/>
      <w:rPr>
        <w:rFonts w:ascii="SimSun" w:hAnsi="SimSun"/>
        <w:sz w:val="21"/>
      </w:rPr>
    </w:pPr>
    <w:r w:rsidRPr="00AD017E">
      <w:rPr>
        <w:rFonts w:ascii="SimSun" w:hAnsi="SimSun" w:hint="eastAsia"/>
        <w:sz w:val="21"/>
      </w:rPr>
      <w:t>附件二</w:t>
    </w:r>
  </w:p>
  <w:p w:rsidR="004842D8" w:rsidRPr="00AD017E" w:rsidRDefault="004842D8" w:rsidP="004842D8">
    <w:pPr>
      <w:pStyle w:val="ab"/>
      <w:jc w:val="right"/>
      <w:rPr>
        <w:rFonts w:ascii="SimSun" w:hAnsi="SimSun"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717CF2"/>
    <w:multiLevelType w:val="hybridMultilevel"/>
    <w:tmpl w:val="ABBE2E1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891FDF"/>
    <w:multiLevelType w:val="hybridMultilevel"/>
    <w:tmpl w:val="D32CD15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8A6800"/>
    <w:multiLevelType w:val="hybridMultilevel"/>
    <w:tmpl w:val="1298C6A8"/>
    <w:lvl w:ilvl="0" w:tplc="05ACF1AC">
      <w:start w:val="1"/>
      <w:numFmt w:val="bullet"/>
      <w:lvlText w:val=""/>
      <w:lvlJc w:val="left"/>
      <w:pPr>
        <w:ind w:left="801" w:hanging="360"/>
      </w:pPr>
      <w:rPr>
        <w:rFonts w:ascii="Symbol" w:hAnsi="Symbol" w:hint="default"/>
      </w:rPr>
    </w:lvl>
    <w:lvl w:ilvl="1" w:tplc="100C0003" w:tentative="1">
      <w:start w:val="1"/>
      <w:numFmt w:val="bullet"/>
      <w:lvlText w:val="o"/>
      <w:lvlJc w:val="left"/>
      <w:pPr>
        <w:ind w:left="1521" w:hanging="360"/>
      </w:pPr>
      <w:rPr>
        <w:rFonts w:ascii="Courier New" w:hAnsi="Courier New" w:cs="Courier New" w:hint="default"/>
      </w:rPr>
    </w:lvl>
    <w:lvl w:ilvl="2" w:tplc="100C0005" w:tentative="1">
      <w:start w:val="1"/>
      <w:numFmt w:val="bullet"/>
      <w:lvlText w:val=""/>
      <w:lvlJc w:val="left"/>
      <w:pPr>
        <w:ind w:left="2241" w:hanging="360"/>
      </w:pPr>
      <w:rPr>
        <w:rFonts w:ascii="Wingdings" w:hAnsi="Wingdings" w:hint="default"/>
      </w:rPr>
    </w:lvl>
    <w:lvl w:ilvl="3" w:tplc="100C0001" w:tentative="1">
      <w:start w:val="1"/>
      <w:numFmt w:val="bullet"/>
      <w:lvlText w:val=""/>
      <w:lvlJc w:val="left"/>
      <w:pPr>
        <w:ind w:left="2961" w:hanging="360"/>
      </w:pPr>
      <w:rPr>
        <w:rFonts w:ascii="Symbol" w:hAnsi="Symbol" w:hint="default"/>
      </w:rPr>
    </w:lvl>
    <w:lvl w:ilvl="4" w:tplc="100C0003" w:tentative="1">
      <w:start w:val="1"/>
      <w:numFmt w:val="bullet"/>
      <w:lvlText w:val="o"/>
      <w:lvlJc w:val="left"/>
      <w:pPr>
        <w:ind w:left="3681" w:hanging="360"/>
      </w:pPr>
      <w:rPr>
        <w:rFonts w:ascii="Courier New" w:hAnsi="Courier New" w:cs="Courier New" w:hint="default"/>
      </w:rPr>
    </w:lvl>
    <w:lvl w:ilvl="5" w:tplc="100C0005" w:tentative="1">
      <w:start w:val="1"/>
      <w:numFmt w:val="bullet"/>
      <w:lvlText w:val=""/>
      <w:lvlJc w:val="left"/>
      <w:pPr>
        <w:ind w:left="4401" w:hanging="360"/>
      </w:pPr>
      <w:rPr>
        <w:rFonts w:ascii="Wingdings" w:hAnsi="Wingdings" w:hint="default"/>
      </w:rPr>
    </w:lvl>
    <w:lvl w:ilvl="6" w:tplc="100C0001" w:tentative="1">
      <w:start w:val="1"/>
      <w:numFmt w:val="bullet"/>
      <w:lvlText w:val=""/>
      <w:lvlJc w:val="left"/>
      <w:pPr>
        <w:ind w:left="5121" w:hanging="360"/>
      </w:pPr>
      <w:rPr>
        <w:rFonts w:ascii="Symbol" w:hAnsi="Symbol" w:hint="default"/>
      </w:rPr>
    </w:lvl>
    <w:lvl w:ilvl="7" w:tplc="100C0003" w:tentative="1">
      <w:start w:val="1"/>
      <w:numFmt w:val="bullet"/>
      <w:lvlText w:val="o"/>
      <w:lvlJc w:val="left"/>
      <w:pPr>
        <w:ind w:left="5841" w:hanging="360"/>
      </w:pPr>
      <w:rPr>
        <w:rFonts w:ascii="Courier New" w:hAnsi="Courier New" w:cs="Courier New" w:hint="default"/>
      </w:rPr>
    </w:lvl>
    <w:lvl w:ilvl="8" w:tplc="100C0005" w:tentative="1">
      <w:start w:val="1"/>
      <w:numFmt w:val="bullet"/>
      <w:lvlText w:val=""/>
      <w:lvlJc w:val="left"/>
      <w:pPr>
        <w:ind w:left="6561" w:hanging="360"/>
      </w:pPr>
      <w:rPr>
        <w:rFonts w:ascii="Wingdings" w:hAnsi="Wingdings" w:hint="default"/>
      </w:rPr>
    </w:lvl>
  </w:abstractNum>
  <w:abstractNum w:abstractNumId="10" w15:restartNumberingAfterBreak="0">
    <w:nsid w:val="2AA943C6"/>
    <w:multiLevelType w:val="hybridMultilevel"/>
    <w:tmpl w:val="EBE8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5194"/>
    <w:multiLevelType w:val="hybridMultilevel"/>
    <w:tmpl w:val="CCC65642"/>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0E2CCE"/>
    <w:multiLevelType w:val="hybridMultilevel"/>
    <w:tmpl w:val="80FA6F52"/>
    <w:lvl w:ilvl="0" w:tplc="28DA7C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BEE0419"/>
    <w:multiLevelType w:val="hybridMultilevel"/>
    <w:tmpl w:val="D15AEA1A"/>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1204935"/>
    <w:multiLevelType w:val="hybridMultilevel"/>
    <w:tmpl w:val="582266BC"/>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237C9"/>
    <w:multiLevelType w:val="hybridMultilevel"/>
    <w:tmpl w:val="8EA4B648"/>
    <w:lvl w:ilvl="0" w:tplc="0FF0A5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525CA"/>
    <w:multiLevelType w:val="hybridMultilevel"/>
    <w:tmpl w:val="C48CE15A"/>
    <w:lvl w:ilvl="0" w:tplc="0FF0A5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E5893"/>
    <w:multiLevelType w:val="hybridMultilevel"/>
    <w:tmpl w:val="751C4D16"/>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B123239"/>
    <w:multiLevelType w:val="hybridMultilevel"/>
    <w:tmpl w:val="D7F0AC3C"/>
    <w:lvl w:ilvl="0" w:tplc="05ACF1A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4"/>
  </w:num>
  <w:num w:numId="5">
    <w:abstractNumId w:val="2"/>
  </w:num>
  <w:num w:numId="6">
    <w:abstractNumId w:val="8"/>
  </w:num>
  <w:num w:numId="7">
    <w:abstractNumId w:val="1"/>
  </w:num>
  <w:num w:numId="8">
    <w:abstractNumId w:val="20"/>
  </w:num>
  <w:num w:numId="9">
    <w:abstractNumId w:val="5"/>
  </w:num>
  <w:num w:numId="10">
    <w:abstractNumId w:val="3"/>
  </w:num>
  <w:num w:numId="11">
    <w:abstractNumId w:val="13"/>
  </w:num>
  <w:num w:numId="12">
    <w:abstractNumId w:val="10"/>
  </w:num>
  <w:num w:numId="13">
    <w:abstractNumId w:val="7"/>
  </w:num>
  <w:num w:numId="14">
    <w:abstractNumId w:val="15"/>
  </w:num>
  <w:num w:numId="15">
    <w:abstractNumId w:val="19"/>
  </w:num>
  <w:num w:numId="16">
    <w:abstractNumId w:val="18"/>
  </w:num>
  <w:num w:numId="17">
    <w:abstractNumId w:val="17"/>
  </w:num>
  <w:num w:numId="18">
    <w:abstractNumId w:val="11"/>
  </w:num>
  <w:num w:numId="19">
    <w:abstractNumId w:val="22"/>
  </w:num>
  <w:num w:numId="20">
    <w:abstractNumId w:val="21"/>
  </w:num>
  <w:num w:numId="21">
    <w:abstractNumId w:val="4"/>
  </w:num>
  <w:num w:numId="22">
    <w:abstractNumId w:val="9"/>
  </w:num>
  <w:num w:numId="23">
    <w:abstractNumId w:val="1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4839"/>
    <w:rsid w:val="00006C42"/>
    <w:rsid w:val="00024128"/>
    <w:rsid w:val="00025B43"/>
    <w:rsid w:val="00043CAA"/>
    <w:rsid w:val="00046BCE"/>
    <w:rsid w:val="000515FF"/>
    <w:rsid w:val="00052C9E"/>
    <w:rsid w:val="00060BDF"/>
    <w:rsid w:val="00065B74"/>
    <w:rsid w:val="00070E0C"/>
    <w:rsid w:val="00075432"/>
    <w:rsid w:val="00081591"/>
    <w:rsid w:val="000822DD"/>
    <w:rsid w:val="000951DA"/>
    <w:rsid w:val="000968ED"/>
    <w:rsid w:val="000973C0"/>
    <w:rsid w:val="000A342F"/>
    <w:rsid w:val="000A46E0"/>
    <w:rsid w:val="000B69AA"/>
    <w:rsid w:val="000C10AC"/>
    <w:rsid w:val="000C6920"/>
    <w:rsid w:val="000D0ECC"/>
    <w:rsid w:val="000D5205"/>
    <w:rsid w:val="000E24DC"/>
    <w:rsid w:val="000F1462"/>
    <w:rsid w:val="000F5E56"/>
    <w:rsid w:val="0010433D"/>
    <w:rsid w:val="0010575C"/>
    <w:rsid w:val="00111FE3"/>
    <w:rsid w:val="00117D73"/>
    <w:rsid w:val="001213E5"/>
    <w:rsid w:val="0012386D"/>
    <w:rsid w:val="00125084"/>
    <w:rsid w:val="001256FF"/>
    <w:rsid w:val="00126C5B"/>
    <w:rsid w:val="001362EE"/>
    <w:rsid w:val="00137CE5"/>
    <w:rsid w:val="001566E1"/>
    <w:rsid w:val="00160568"/>
    <w:rsid w:val="00165EE7"/>
    <w:rsid w:val="00171E5A"/>
    <w:rsid w:val="00173FFB"/>
    <w:rsid w:val="001832A6"/>
    <w:rsid w:val="0019177B"/>
    <w:rsid w:val="001B246C"/>
    <w:rsid w:val="001C3EAF"/>
    <w:rsid w:val="001D013B"/>
    <w:rsid w:val="001D5FE6"/>
    <w:rsid w:val="001E4EDC"/>
    <w:rsid w:val="001F0F5E"/>
    <w:rsid w:val="001F51E0"/>
    <w:rsid w:val="0020553D"/>
    <w:rsid w:val="00210C8B"/>
    <w:rsid w:val="00212159"/>
    <w:rsid w:val="002179ED"/>
    <w:rsid w:val="00222B09"/>
    <w:rsid w:val="00223119"/>
    <w:rsid w:val="00224A31"/>
    <w:rsid w:val="002308BA"/>
    <w:rsid w:val="002326AD"/>
    <w:rsid w:val="0023713F"/>
    <w:rsid w:val="00237642"/>
    <w:rsid w:val="0024389B"/>
    <w:rsid w:val="00252076"/>
    <w:rsid w:val="00252823"/>
    <w:rsid w:val="0025668C"/>
    <w:rsid w:val="00256C48"/>
    <w:rsid w:val="0025713B"/>
    <w:rsid w:val="00262206"/>
    <w:rsid w:val="002634C4"/>
    <w:rsid w:val="00274336"/>
    <w:rsid w:val="002928D3"/>
    <w:rsid w:val="002A7B91"/>
    <w:rsid w:val="002B0BA4"/>
    <w:rsid w:val="002D52B5"/>
    <w:rsid w:val="002D639E"/>
    <w:rsid w:val="002E1FE0"/>
    <w:rsid w:val="002F1FE6"/>
    <w:rsid w:val="002F263F"/>
    <w:rsid w:val="002F2E3F"/>
    <w:rsid w:val="002F4E68"/>
    <w:rsid w:val="003077F1"/>
    <w:rsid w:val="003079EA"/>
    <w:rsid w:val="00312F7F"/>
    <w:rsid w:val="00316A01"/>
    <w:rsid w:val="00327A34"/>
    <w:rsid w:val="003334E4"/>
    <w:rsid w:val="00337F4F"/>
    <w:rsid w:val="00341012"/>
    <w:rsid w:val="0034268E"/>
    <w:rsid w:val="00361450"/>
    <w:rsid w:val="0036195C"/>
    <w:rsid w:val="003673CF"/>
    <w:rsid w:val="003769FE"/>
    <w:rsid w:val="00382ACD"/>
    <w:rsid w:val="00382B56"/>
    <w:rsid w:val="003845C1"/>
    <w:rsid w:val="003905D5"/>
    <w:rsid w:val="003A58DF"/>
    <w:rsid w:val="003A6F89"/>
    <w:rsid w:val="003B38C1"/>
    <w:rsid w:val="003B526B"/>
    <w:rsid w:val="003D152A"/>
    <w:rsid w:val="003D2B20"/>
    <w:rsid w:val="003D7A6A"/>
    <w:rsid w:val="003F0C1E"/>
    <w:rsid w:val="00423E3E"/>
    <w:rsid w:val="00427AF4"/>
    <w:rsid w:val="00432E03"/>
    <w:rsid w:val="004379CE"/>
    <w:rsid w:val="00445111"/>
    <w:rsid w:val="00447E44"/>
    <w:rsid w:val="004647DA"/>
    <w:rsid w:val="00474062"/>
    <w:rsid w:val="00477D6B"/>
    <w:rsid w:val="004842D8"/>
    <w:rsid w:val="00486A04"/>
    <w:rsid w:val="004C1A97"/>
    <w:rsid w:val="004C3FF2"/>
    <w:rsid w:val="004E2BEC"/>
    <w:rsid w:val="004E40E0"/>
    <w:rsid w:val="004F3573"/>
    <w:rsid w:val="004F7935"/>
    <w:rsid w:val="005019FF"/>
    <w:rsid w:val="005047D4"/>
    <w:rsid w:val="00510520"/>
    <w:rsid w:val="005127AE"/>
    <w:rsid w:val="005238FE"/>
    <w:rsid w:val="00526837"/>
    <w:rsid w:val="00527E6F"/>
    <w:rsid w:val="0053057A"/>
    <w:rsid w:val="00552129"/>
    <w:rsid w:val="00556094"/>
    <w:rsid w:val="005576F6"/>
    <w:rsid w:val="00560A29"/>
    <w:rsid w:val="005840E0"/>
    <w:rsid w:val="005968C8"/>
    <w:rsid w:val="00596EEF"/>
    <w:rsid w:val="005A1BCB"/>
    <w:rsid w:val="005A7EC0"/>
    <w:rsid w:val="005B3389"/>
    <w:rsid w:val="005C38D0"/>
    <w:rsid w:val="005C55F1"/>
    <w:rsid w:val="005C64B2"/>
    <w:rsid w:val="005C6649"/>
    <w:rsid w:val="005D4EFE"/>
    <w:rsid w:val="005D5239"/>
    <w:rsid w:val="005D64B4"/>
    <w:rsid w:val="005D7281"/>
    <w:rsid w:val="005F08D0"/>
    <w:rsid w:val="00605827"/>
    <w:rsid w:val="006138C0"/>
    <w:rsid w:val="00617232"/>
    <w:rsid w:val="00620212"/>
    <w:rsid w:val="006204EC"/>
    <w:rsid w:val="00627648"/>
    <w:rsid w:val="0064150C"/>
    <w:rsid w:val="00641EF7"/>
    <w:rsid w:val="00646050"/>
    <w:rsid w:val="006503A8"/>
    <w:rsid w:val="00657EE9"/>
    <w:rsid w:val="006610ED"/>
    <w:rsid w:val="00663EC6"/>
    <w:rsid w:val="00666784"/>
    <w:rsid w:val="006713CA"/>
    <w:rsid w:val="00672B65"/>
    <w:rsid w:val="00676C5C"/>
    <w:rsid w:val="0068499A"/>
    <w:rsid w:val="00687099"/>
    <w:rsid w:val="00693C44"/>
    <w:rsid w:val="006A7445"/>
    <w:rsid w:val="006B34CD"/>
    <w:rsid w:val="006B4EED"/>
    <w:rsid w:val="006B6E7E"/>
    <w:rsid w:val="006C1DC3"/>
    <w:rsid w:val="006C65D5"/>
    <w:rsid w:val="006D6352"/>
    <w:rsid w:val="006E76B4"/>
    <w:rsid w:val="0071058F"/>
    <w:rsid w:val="00714EA1"/>
    <w:rsid w:val="00723C19"/>
    <w:rsid w:val="00745C86"/>
    <w:rsid w:val="00752679"/>
    <w:rsid w:val="00763EA8"/>
    <w:rsid w:val="00765337"/>
    <w:rsid w:val="007C17F4"/>
    <w:rsid w:val="007C4887"/>
    <w:rsid w:val="007D1613"/>
    <w:rsid w:val="007D4FB5"/>
    <w:rsid w:val="007D7626"/>
    <w:rsid w:val="007D7E95"/>
    <w:rsid w:val="007E760A"/>
    <w:rsid w:val="008036DD"/>
    <w:rsid w:val="00810C3F"/>
    <w:rsid w:val="00852E7E"/>
    <w:rsid w:val="00864018"/>
    <w:rsid w:val="0087131F"/>
    <w:rsid w:val="0089327F"/>
    <w:rsid w:val="008A4BE7"/>
    <w:rsid w:val="008B2CC1"/>
    <w:rsid w:val="008B48B8"/>
    <w:rsid w:val="008B60B2"/>
    <w:rsid w:val="008B700D"/>
    <w:rsid w:val="008B7ACB"/>
    <w:rsid w:val="008C1012"/>
    <w:rsid w:val="008C38C3"/>
    <w:rsid w:val="008C7E64"/>
    <w:rsid w:val="008D1D00"/>
    <w:rsid w:val="008D489C"/>
    <w:rsid w:val="008E2D8C"/>
    <w:rsid w:val="008F19CB"/>
    <w:rsid w:val="008F2C0A"/>
    <w:rsid w:val="008F338D"/>
    <w:rsid w:val="0090731E"/>
    <w:rsid w:val="00915D05"/>
    <w:rsid w:val="00916EE2"/>
    <w:rsid w:val="009219A7"/>
    <w:rsid w:val="00926686"/>
    <w:rsid w:val="00927250"/>
    <w:rsid w:val="00942D9A"/>
    <w:rsid w:val="00944FDF"/>
    <w:rsid w:val="00945B3F"/>
    <w:rsid w:val="0094736D"/>
    <w:rsid w:val="009503C3"/>
    <w:rsid w:val="00962071"/>
    <w:rsid w:val="00966A22"/>
    <w:rsid w:val="0096722F"/>
    <w:rsid w:val="00970611"/>
    <w:rsid w:val="00970B0A"/>
    <w:rsid w:val="00980843"/>
    <w:rsid w:val="00982293"/>
    <w:rsid w:val="00982C6E"/>
    <w:rsid w:val="009836E3"/>
    <w:rsid w:val="00996BC6"/>
    <w:rsid w:val="009A3EC3"/>
    <w:rsid w:val="009B4036"/>
    <w:rsid w:val="009C0248"/>
    <w:rsid w:val="009D2535"/>
    <w:rsid w:val="009D5643"/>
    <w:rsid w:val="009E0A86"/>
    <w:rsid w:val="009E2791"/>
    <w:rsid w:val="009E3F6F"/>
    <w:rsid w:val="009F499F"/>
    <w:rsid w:val="00A07F56"/>
    <w:rsid w:val="00A15D36"/>
    <w:rsid w:val="00A2207C"/>
    <w:rsid w:val="00A31CEC"/>
    <w:rsid w:val="00A35E9B"/>
    <w:rsid w:val="00A41D1A"/>
    <w:rsid w:val="00A42DAF"/>
    <w:rsid w:val="00A45BD8"/>
    <w:rsid w:val="00A52CC3"/>
    <w:rsid w:val="00A57C69"/>
    <w:rsid w:val="00A66ED0"/>
    <w:rsid w:val="00A707F0"/>
    <w:rsid w:val="00A869B7"/>
    <w:rsid w:val="00AB2E74"/>
    <w:rsid w:val="00AB5D44"/>
    <w:rsid w:val="00AC205C"/>
    <w:rsid w:val="00AC338E"/>
    <w:rsid w:val="00AD017E"/>
    <w:rsid w:val="00AD4FC6"/>
    <w:rsid w:val="00AD5CBB"/>
    <w:rsid w:val="00AE4AE3"/>
    <w:rsid w:val="00AE5B9A"/>
    <w:rsid w:val="00AE62A2"/>
    <w:rsid w:val="00AF0A6B"/>
    <w:rsid w:val="00AF39CF"/>
    <w:rsid w:val="00B05A69"/>
    <w:rsid w:val="00B2368B"/>
    <w:rsid w:val="00B2457F"/>
    <w:rsid w:val="00B26545"/>
    <w:rsid w:val="00B449E3"/>
    <w:rsid w:val="00B660E8"/>
    <w:rsid w:val="00B72187"/>
    <w:rsid w:val="00B94C40"/>
    <w:rsid w:val="00B9734B"/>
    <w:rsid w:val="00BA0B3D"/>
    <w:rsid w:val="00BA17B5"/>
    <w:rsid w:val="00BA30E2"/>
    <w:rsid w:val="00BA5CE5"/>
    <w:rsid w:val="00BC2B8C"/>
    <w:rsid w:val="00BD688A"/>
    <w:rsid w:val="00BE5536"/>
    <w:rsid w:val="00C0067D"/>
    <w:rsid w:val="00C11BFE"/>
    <w:rsid w:val="00C22964"/>
    <w:rsid w:val="00C23113"/>
    <w:rsid w:val="00C31C6B"/>
    <w:rsid w:val="00C36BEA"/>
    <w:rsid w:val="00C40727"/>
    <w:rsid w:val="00C409EF"/>
    <w:rsid w:val="00C43403"/>
    <w:rsid w:val="00C5216C"/>
    <w:rsid w:val="00C607B3"/>
    <w:rsid w:val="00C72070"/>
    <w:rsid w:val="00C740E2"/>
    <w:rsid w:val="00C838CE"/>
    <w:rsid w:val="00C85077"/>
    <w:rsid w:val="00CA6274"/>
    <w:rsid w:val="00CA6676"/>
    <w:rsid w:val="00CC069F"/>
    <w:rsid w:val="00CC1273"/>
    <w:rsid w:val="00CC7559"/>
    <w:rsid w:val="00CD04F1"/>
    <w:rsid w:val="00CD1623"/>
    <w:rsid w:val="00CE7D2D"/>
    <w:rsid w:val="00CF4A3B"/>
    <w:rsid w:val="00D00FBA"/>
    <w:rsid w:val="00D10829"/>
    <w:rsid w:val="00D24B8C"/>
    <w:rsid w:val="00D315B3"/>
    <w:rsid w:val="00D37420"/>
    <w:rsid w:val="00D43EC2"/>
    <w:rsid w:val="00D45252"/>
    <w:rsid w:val="00D55136"/>
    <w:rsid w:val="00D65B67"/>
    <w:rsid w:val="00D71B4D"/>
    <w:rsid w:val="00D7464B"/>
    <w:rsid w:val="00D85F69"/>
    <w:rsid w:val="00D93D55"/>
    <w:rsid w:val="00DA4896"/>
    <w:rsid w:val="00DC3B0A"/>
    <w:rsid w:val="00DD4382"/>
    <w:rsid w:val="00E001F5"/>
    <w:rsid w:val="00E02AA6"/>
    <w:rsid w:val="00E02F65"/>
    <w:rsid w:val="00E14813"/>
    <w:rsid w:val="00E16EDC"/>
    <w:rsid w:val="00E17458"/>
    <w:rsid w:val="00E2015C"/>
    <w:rsid w:val="00E21DAD"/>
    <w:rsid w:val="00E25451"/>
    <w:rsid w:val="00E3354A"/>
    <w:rsid w:val="00E335FE"/>
    <w:rsid w:val="00E402CD"/>
    <w:rsid w:val="00E45FB6"/>
    <w:rsid w:val="00E476ED"/>
    <w:rsid w:val="00E5090E"/>
    <w:rsid w:val="00E5201C"/>
    <w:rsid w:val="00E75002"/>
    <w:rsid w:val="00E8159B"/>
    <w:rsid w:val="00E8768F"/>
    <w:rsid w:val="00E87EB9"/>
    <w:rsid w:val="00EB0E8A"/>
    <w:rsid w:val="00EC4E49"/>
    <w:rsid w:val="00ED084A"/>
    <w:rsid w:val="00ED77FB"/>
    <w:rsid w:val="00EE45FA"/>
    <w:rsid w:val="00EE5FCC"/>
    <w:rsid w:val="00EF1533"/>
    <w:rsid w:val="00EF1875"/>
    <w:rsid w:val="00F223FF"/>
    <w:rsid w:val="00F235E5"/>
    <w:rsid w:val="00F360C5"/>
    <w:rsid w:val="00F42819"/>
    <w:rsid w:val="00F5047F"/>
    <w:rsid w:val="00F52688"/>
    <w:rsid w:val="00F62786"/>
    <w:rsid w:val="00F66152"/>
    <w:rsid w:val="00F66D2C"/>
    <w:rsid w:val="00F7508C"/>
    <w:rsid w:val="00F81F94"/>
    <w:rsid w:val="00F925C9"/>
    <w:rsid w:val="00F9503A"/>
    <w:rsid w:val="00F95F3A"/>
    <w:rsid w:val="00FB332B"/>
    <w:rsid w:val="00FB3C89"/>
    <w:rsid w:val="00FB7EAD"/>
    <w:rsid w:val="00FC08A8"/>
    <w:rsid w:val="00FC3170"/>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792BBE"/>
  <w15:docId w15:val="{D38CB495-0A0B-4FA0-B256-22BC5B6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link w:val="ONUMFSChar"/>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Balloon Text"/>
    <w:basedOn w:val="a0"/>
    <w:link w:val="af"/>
    <w:rsid w:val="00996BC6"/>
    <w:rPr>
      <w:rFonts w:ascii="Tahoma" w:hAnsi="Tahoma" w:cs="Tahoma"/>
      <w:sz w:val="16"/>
      <w:szCs w:val="16"/>
    </w:rPr>
  </w:style>
  <w:style w:type="character" w:customStyle="1" w:styleId="af">
    <w:name w:val="批注框文本 字符"/>
    <w:basedOn w:val="a1"/>
    <w:link w:val="ae"/>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a1"/>
    <w:link w:val="ONUMFS"/>
    <w:rsid w:val="00C5216C"/>
    <w:rPr>
      <w:rFonts w:ascii="Arial" w:eastAsia="SimSun" w:hAnsi="Arial" w:cs="Arial"/>
      <w:sz w:val="22"/>
      <w:lang w:eastAsia="zh-CN"/>
    </w:rPr>
  </w:style>
  <w:style w:type="character" w:styleId="af0">
    <w:name w:val="footnote reference"/>
    <w:basedOn w:val="a1"/>
    <w:rsid w:val="007C17F4"/>
    <w:rPr>
      <w:vertAlign w:val="superscript"/>
    </w:rPr>
  </w:style>
  <w:style w:type="paragraph" w:styleId="af1">
    <w:name w:val="List Paragraph"/>
    <w:basedOn w:val="a0"/>
    <w:uiPriority w:val="34"/>
    <w:qFormat/>
    <w:rsid w:val="00510520"/>
    <w:pPr>
      <w:ind w:left="720"/>
      <w:contextualSpacing/>
    </w:pPr>
  </w:style>
  <w:style w:type="paragraph" w:styleId="af2">
    <w:name w:val="Plain Text"/>
    <w:basedOn w:val="a0"/>
    <w:link w:val="af3"/>
    <w:uiPriority w:val="99"/>
    <w:unhideWhenUsed/>
    <w:rsid w:val="00252823"/>
    <w:rPr>
      <w:rFonts w:ascii="Calibri" w:eastAsiaTheme="minorHAnsi" w:hAnsi="Calibri" w:cstheme="minorBidi"/>
      <w:szCs w:val="21"/>
      <w:lang w:eastAsia="en-US"/>
    </w:rPr>
  </w:style>
  <w:style w:type="character" w:customStyle="1" w:styleId="af3">
    <w:name w:val="纯文本 字符"/>
    <w:basedOn w:val="a1"/>
    <w:link w:val="af2"/>
    <w:uiPriority w:val="99"/>
    <w:rsid w:val="00252823"/>
    <w:rPr>
      <w:rFonts w:ascii="Calibri" w:eastAsiaTheme="minorHAnsi" w:hAnsi="Calibri" w:cstheme="minorBidi"/>
      <w:sz w:val="22"/>
      <w:szCs w:val="21"/>
    </w:rPr>
  </w:style>
  <w:style w:type="character" w:customStyle="1" w:styleId="aa">
    <w:name w:val="脚注文本 字符"/>
    <w:basedOn w:val="a1"/>
    <w:link w:val="a9"/>
    <w:uiPriority w:val="99"/>
    <w:semiHidden/>
    <w:rsid w:val="00AF39CF"/>
    <w:rPr>
      <w:rFonts w:ascii="Arial" w:eastAsia="SimSun" w:hAnsi="Arial" w:cs="Arial"/>
      <w:sz w:val="18"/>
      <w:lang w:eastAsia="zh-CN"/>
    </w:rPr>
  </w:style>
  <w:style w:type="table" w:styleId="af4">
    <w:name w:val="Table Grid"/>
    <w:basedOn w:val="a2"/>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1"/>
    <w:rsid w:val="00D74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7CA0-16BD-4D76-BA8A-FFAA1A55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663</TotalTime>
  <Pages>6</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CDIP/23/3</dc:title>
  <dc:subject>成员国关于独立审查建议中已获通过建议的模式和实施战略未来方向的补充意见</dc:subject>
  <dc:creator/>
  <cp:lastModifiedBy>MA Weihai</cp:lastModifiedBy>
  <cp:revision>103</cp:revision>
  <cp:lastPrinted>2019-03-06T10:46:00Z</cp:lastPrinted>
  <dcterms:created xsi:type="dcterms:W3CDTF">2019-03-05T08:52:00Z</dcterms:created>
  <dcterms:modified xsi:type="dcterms:W3CDTF">2019-03-11T10:06:00Z</dcterms:modified>
</cp:coreProperties>
</file>