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72F48" w:rsidRPr="006962DC" w:rsidTr="00872F48">
        <w:trPr>
          <w:trHeight w:val="1977"/>
        </w:trPr>
        <w:tc>
          <w:tcPr>
            <w:tcW w:w="4594" w:type="dxa"/>
            <w:tcBorders>
              <w:bottom w:val="single" w:sz="4" w:space="0" w:color="auto"/>
            </w:tcBorders>
            <w:tcMar>
              <w:bottom w:w="170" w:type="dxa"/>
            </w:tcMar>
          </w:tcPr>
          <w:p w:rsidR="00872F48" w:rsidRPr="006962DC" w:rsidRDefault="00872F48" w:rsidP="003E15A6">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17E1A643" wp14:editId="46B4260A">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72F48" w:rsidRPr="006962DC" w:rsidRDefault="00872F48" w:rsidP="003E15A6"/>
        </w:tc>
        <w:tc>
          <w:tcPr>
            <w:tcW w:w="425" w:type="dxa"/>
            <w:tcBorders>
              <w:bottom w:val="single" w:sz="4" w:space="0" w:color="auto"/>
            </w:tcBorders>
            <w:tcMar>
              <w:left w:w="0" w:type="dxa"/>
              <w:right w:w="0" w:type="dxa"/>
            </w:tcMar>
          </w:tcPr>
          <w:p w:rsidR="00872F48" w:rsidRPr="006962DC" w:rsidRDefault="00872F48" w:rsidP="003E15A6">
            <w:pPr>
              <w:jc w:val="right"/>
            </w:pPr>
            <w:r w:rsidRPr="006962DC">
              <w:rPr>
                <w:b/>
                <w:sz w:val="40"/>
                <w:szCs w:val="40"/>
              </w:rPr>
              <w:t>C</w:t>
            </w:r>
          </w:p>
        </w:tc>
      </w:tr>
      <w:tr w:rsidR="00872F48" w:rsidRPr="006962DC" w:rsidTr="00872F48">
        <w:trPr>
          <w:trHeight w:hRule="exact" w:val="340"/>
        </w:trPr>
        <w:tc>
          <w:tcPr>
            <w:tcW w:w="9356" w:type="dxa"/>
            <w:gridSpan w:val="3"/>
            <w:tcBorders>
              <w:top w:val="single" w:sz="4" w:space="0" w:color="auto"/>
            </w:tcBorders>
            <w:tcMar>
              <w:top w:w="170" w:type="dxa"/>
              <w:left w:w="0" w:type="dxa"/>
              <w:right w:w="0" w:type="dxa"/>
            </w:tcMar>
            <w:vAlign w:val="bottom"/>
          </w:tcPr>
          <w:p w:rsidR="00872F48" w:rsidRPr="006962DC" w:rsidRDefault="00872F48" w:rsidP="00E4557A">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23</w:t>
            </w:r>
            <w:r w:rsidRPr="006962DC">
              <w:rPr>
                <w:rFonts w:ascii="Arial Black" w:hAnsi="Arial Black"/>
                <w:caps/>
                <w:sz w:val="15"/>
              </w:rPr>
              <w:t>/</w:t>
            </w:r>
            <w:bookmarkStart w:id="1" w:name="Code"/>
            <w:bookmarkEnd w:id="1"/>
            <w:r w:rsidRPr="006962DC">
              <w:rPr>
                <w:rFonts w:ascii="Arial Black" w:hAnsi="Arial Black" w:hint="eastAsia"/>
                <w:caps/>
                <w:sz w:val="15"/>
              </w:rPr>
              <w:t>1</w:t>
            </w:r>
          </w:p>
        </w:tc>
      </w:tr>
      <w:tr w:rsidR="00872F48" w:rsidRPr="006962DC" w:rsidTr="00872F48">
        <w:trPr>
          <w:trHeight w:hRule="exact" w:val="170"/>
        </w:trPr>
        <w:tc>
          <w:tcPr>
            <w:tcW w:w="9356" w:type="dxa"/>
            <w:gridSpan w:val="3"/>
            <w:noWrap/>
            <w:tcMar>
              <w:left w:w="0" w:type="dxa"/>
              <w:right w:w="0" w:type="dxa"/>
            </w:tcMar>
            <w:vAlign w:val="bottom"/>
          </w:tcPr>
          <w:p w:rsidR="00872F48" w:rsidRPr="006962DC" w:rsidRDefault="00872F48" w:rsidP="003E15A6">
            <w:pPr>
              <w:jc w:val="right"/>
              <w:rPr>
                <w:rFonts w:ascii="Arial Black" w:hAnsi="Arial Black"/>
                <w:b/>
                <w:caps/>
                <w:sz w:val="15"/>
                <w:szCs w:val="15"/>
              </w:rPr>
            </w:pPr>
            <w:r w:rsidRPr="00717FC3">
              <w:rPr>
                <w:rFonts w:eastAsia="SimHei" w:hint="eastAsia"/>
                <w:b/>
                <w:sz w:val="15"/>
                <w:szCs w:val="15"/>
              </w:rPr>
              <w:t>原</w:t>
            </w:r>
            <w:r w:rsidRPr="00717FC3">
              <w:rPr>
                <w:rFonts w:eastAsia="SimHei"/>
                <w:b/>
                <w:sz w:val="15"/>
                <w:szCs w:val="15"/>
                <w:lang w:val="pt-BR"/>
              </w:rPr>
              <w:t xml:space="preserve"> </w:t>
            </w:r>
            <w:r w:rsidRPr="00717FC3">
              <w:rPr>
                <w:rFonts w:eastAsia="SimHei" w:hint="eastAsia"/>
                <w:b/>
                <w:sz w:val="15"/>
                <w:szCs w:val="15"/>
              </w:rPr>
              <w:t>文</w:t>
            </w:r>
            <w:r w:rsidRPr="00717FC3">
              <w:rPr>
                <w:rFonts w:eastAsia="SimHei" w:hint="eastAsia"/>
                <w:b/>
                <w:sz w:val="15"/>
                <w:szCs w:val="15"/>
                <w:lang w:val="pt-BR"/>
              </w:rPr>
              <w:t>：</w:t>
            </w:r>
            <w:bookmarkStart w:id="2" w:name="Original"/>
            <w:bookmarkEnd w:id="2"/>
            <w:r w:rsidRPr="00717FC3">
              <w:rPr>
                <w:rFonts w:eastAsia="SimHei" w:hint="eastAsia"/>
                <w:b/>
                <w:sz w:val="15"/>
                <w:szCs w:val="15"/>
                <w:lang w:val="pt-BR"/>
              </w:rPr>
              <w:t>英</w:t>
            </w:r>
            <w:r w:rsidRPr="00717FC3">
              <w:rPr>
                <w:rFonts w:eastAsia="SimHei" w:hint="eastAsia"/>
                <w:b/>
                <w:sz w:val="15"/>
                <w:szCs w:val="15"/>
              </w:rPr>
              <w:t>文</w:t>
            </w:r>
          </w:p>
        </w:tc>
      </w:tr>
      <w:tr w:rsidR="00872F48" w:rsidRPr="00717FC3" w:rsidTr="00872F48">
        <w:trPr>
          <w:trHeight w:hRule="exact" w:val="198"/>
        </w:trPr>
        <w:tc>
          <w:tcPr>
            <w:tcW w:w="9356" w:type="dxa"/>
            <w:gridSpan w:val="3"/>
            <w:tcMar>
              <w:left w:w="0" w:type="dxa"/>
              <w:right w:w="0" w:type="dxa"/>
            </w:tcMar>
            <w:vAlign w:val="bottom"/>
          </w:tcPr>
          <w:p w:rsidR="00872F48" w:rsidRPr="00717FC3" w:rsidRDefault="00872F48" w:rsidP="00E4557A">
            <w:pPr>
              <w:jc w:val="right"/>
              <w:rPr>
                <w:rFonts w:ascii="STXihei" w:eastAsia="SimHei" w:hAnsi="Arial Black"/>
                <w:b/>
                <w:caps/>
                <w:sz w:val="15"/>
                <w:szCs w:val="15"/>
              </w:rPr>
            </w:pPr>
            <w:r w:rsidRPr="00717FC3">
              <w:rPr>
                <w:rFonts w:ascii="STXihei" w:eastAsia="SimHei" w:hint="eastAsia"/>
                <w:b/>
                <w:sz w:val="15"/>
                <w:szCs w:val="15"/>
              </w:rPr>
              <w:t>日</w:t>
            </w:r>
            <w:r w:rsidRPr="00717FC3">
              <w:rPr>
                <w:rFonts w:ascii="STXihei" w:eastAsia="SimHei" w:hint="eastAsia"/>
                <w:b/>
                <w:sz w:val="15"/>
                <w:szCs w:val="15"/>
                <w:lang w:val="pt-BR"/>
              </w:rPr>
              <w:t xml:space="preserve"> </w:t>
            </w:r>
            <w:r w:rsidRPr="00717FC3">
              <w:rPr>
                <w:rFonts w:ascii="STXihei" w:eastAsia="SimHei" w:hint="eastAsia"/>
                <w:b/>
                <w:sz w:val="15"/>
                <w:szCs w:val="15"/>
              </w:rPr>
              <w:t>期</w:t>
            </w:r>
            <w:r w:rsidRPr="00717FC3">
              <w:rPr>
                <w:rFonts w:ascii="STXihei" w:eastAsia="SimHei" w:hAnsi="SimSun" w:hint="eastAsia"/>
                <w:b/>
                <w:sz w:val="15"/>
                <w:szCs w:val="15"/>
                <w:lang w:val="pt-BR"/>
              </w:rPr>
              <w:t>：</w:t>
            </w:r>
            <w:bookmarkStart w:id="3" w:name="Date"/>
            <w:bookmarkEnd w:id="3"/>
            <w:r w:rsidRPr="00717FC3">
              <w:rPr>
                <w:rFonts w:ascii="Arial Black" w:eastAsia="SimHei" w:hAnsi="Arial Black"/>
                <w:b/>
                <w:sz w:val="15"/>
                <w:szCs w:val="15"/>
                <w:lang w:val="pt-BR"/>
              </w:rPr>
              <w:t>201</w:t>
            </w:r>
            <w:r w:rsidR="009D17C6" w:rsidRPr="00717FC3">
              <w:rPr>
                <w:rFonts w:ascii="Arial Black" w:eastAsia="SimHei" w:hAnsi="Arial Black" w:hint="eastAsia"/>
                <w:b/>
                <w:sz w:val="15"/>
                <w:szCs w:val="15"/>
                <w:lang w:val="pt-BR"/>
              </w:rPr>
              <w:t>9</w:t>
            </w:r>
            <w:r w:rsidRPr="00717FC3">
              <w:rPr>
                <w:rFonts w:ascii="STXihei" w:eastAsia="SimHei" w:hAnsi="Times New Roman" w:hint="eastAsia"/>
                <w:b/>
                <w:sz w:val="15"/>
                <w:szCs w:val="15"/>
              </w:rPr>
              <w:t>年</w:t>
            </w:r>
            <w:r w:rsidR="00E4557A" w:rsidRPr="00717FC3">
              <w:rPr>
                <w:rFonts w:ascii="Arial Black" w:eastAsia="SimHei" w:hAnsi="Arial Black" w:hint="eastAsia"/>
                <w:b/>
                <w:sz w:val="15"/>
                <w:szCs w:val="15"/>
                <w:lang w:val="pt-BR"/>
              </w:rPr>
              <w:t>5</w:t>
            </w:r>
            <w:r w:rsidRPr="00717FC3">
              <w:rPr>
                <w:rFonts w:ascii="STXihei" w:eastAsia="SimHei" w:hAnsi="Times New Roman" w:hint="eastAsia"/>
                <w:b/>
                <w:sz w:val="15"/>
                <w:szCs w:val="15"/>
              </w:rPr>
              <w:t>月</w:t>
            </w:r>
            <w:r w:rsidR="009D17C6" w:rsidRPr="00717FC3">
              <w:rPr>
                <w:rFonts w:ascii="Arial Black" w:eastAsia="SimHei" w:hAnsi="Arial Black" w:hint="eastAsia"/>
                <w:b/>
                <w:sz w:val="15"/>
                <w:szCs w:val="15"/>
              </w:rPr>
              <w:t>2</w:t>
            </w:r>
            <w:r w:rsidR="00E4557A" w:rsidRPr="00717FC3">
              <w:rPr>
                <w:rFonts w:ascii="Arial Black" w:eastAsia="SimHei" w:hAnsi="Arial Black" w:hint="eastAsia"/>
                <w:b/>
                <w:sz w:val="15"/>
                <w:szCs w:val="15"/>
              </w:rPr>
              <w:t>1</w:t>
            </w:r>
            <w:r w:rsidRPr="00717FC3">
              <w:rPr>
                <w:rFonts w:ascii="STXihei" w:eastAsia="SimHei" w:hAnsi="Times New Roman" w:hint="eastAsia"/>
                <w:b/>
                <w:sz w:val="15"/>
                <w:szCs w:val="15"/>
              </w:rPr>
              <w:t>日</w:t>
            </w:r>
            <w:r w:rsidRPr="00717FC3">
              <w:rPr>
                <w:rFonts w:ascii="STXihei" w:eastAsia="SimHei" w:hAnsi="Arial Black" w:hint="eastAsia"/>
                <w:b/>
                <w:caps/>
                <w:sz w:val="15"/>
                <w:szCs w:val="15"/>
              </w:rPr>
              <w:t xml:space="preserve">  </w:t>
            </w:r>
          </w:p>
        </w:tc>
      </w:tr>
    </w:tbl>
    <w:p w:rsidR="00872F48" w:rsidRPr="006962DC" w:rsidRDefault="00872F48" w:rsidP="00872F48"/>
    <w:p w:rsidR="00872F48" w:rsidRPr="006962DC" w:rsidRDefault="00872F48" w:rsidP="00872F48"/>
    <w:p w:rsidR="00872F48" w:rsidRPr="006962DC" w:rsidRDefault="00872F48" w:rsidP="00872F48"/>
    <w:p w:rsidR="00872F48" w:rsidRPr="006962DC" w:rsidRDefault="00872F48" w:rsidP="00872F48"/>
    <w:p w:rsidR="00872F48" w:rsidRPr="006962DC" w:rsidRDefault="00872F48" w:rsidP="00872F48"/>
    <w:p w:rsidR="00872F48" w:rsidRPr="00BC0431" w:rsidRDefault="00872F48" w:rsidP="00872F48">
      <w:pPr>
        <w:rPr>
          <w:rFonts w:ascii="SimHei" w:eastAsia="SimHei" w:hAnsi="SimHei"/>
          <w:sz w:val="28"/>
          <w:szCs w:val="28"/>
        </w:rPr>
      </w:pPr>
      <w:r w:rsidRPr="00BC0431">
        <w:rPr>
          <w:rFonts w:ascii="SimHei" w:eastAsia="SimHei" w:hAnsi="SimHei" w:hint="eastAsia"/>
          <w:sz w:val="28"/>
          <w:szCs w:val="28"/>
        </w:rPr>
        <w:t>发展与知识产权委员会（CDIP）</w:t>
      </w:r>
    </w:p>
    <w:p w:rsidR="00872F48" w:rsidRPr="006962DC" w:rsidRDefault="00872F48" w:rsidP="00872F48"/>
    <w:p w:rsidR="00872F48" w:rsidRPr="006962DC" w:rsidRDefault="00872F48" w:rsidP="00872F48"/>
    <w:p w:rsidR="00872F48" w:rsidRPr="00717FC3" w:rsidRDefault="00872F48" w:rsidP="00872F48">
      <w:pPr>
        <w:textAlignment w:val="bottom"/>
        <w:rPr>
          <w:rFonts w:ascii="KaiTi" w:eastAsia="KaiTi" w:hAnsi="KaiTi"/>
          <w:b/>
          <w:sz w:val="24"/>
          <w:szCs w:val="24"/>
        </w:rPr>
      </w:pPr>
      <w:r w:rsidRPr="00717FC3">
        <w:rPr>
          <w:rFonts w:ascii="KaiTi" w:eastAsia="KaiTi" w:hAnsi="KaiTi" w:hint="eastAsia"/>
          <w:b/>
          <w:sz w:val="24"/>
          <w:szCs w:val="24"/>
        </w:rPr>
        <w:t>第二十三届会议</w:t>
      </w:r>
    </w:p>
    <w:p w:rsidR="00872F48" w:rsidRPr="00717FC3" w:rsidRDefault="00872F48" w:rsidP="00872F48">
      <w:pPr>
        <w:textAlignment w:val="bottom"/>
        <w:rPr>
          <w:rFonts w:ascii="KaiTi" w:eastAsia="KaiTi" w:hAnsi="KaiTi"/>
          <w:b/>
          <w:sz w:val="24"/>
          <w:szCs w:val="24"/>
        </w:rPr>
      </w:pPr>
      <w:r w:rsidRPr="00717FC3">
        <w:rPr>
          <w:rFonts w:ascii="KaiTi" w:eastAsia="KaiTi" w:hAnsi="KaiTi" w:hint="eastAsia"/>
          <w:sz w:val="24"/>
          <w:szCs w:val="24"/>
        </w:rPr>
        <w:t>2019</w:t>
      </w:r>
      <w:r w:rsidRPr="00717FC3">
        <w:rPr>
          <w:rFonts w:ascii="KaiTi" w:eastAsia="KaiTi" w:hAnsi="KaiTi" w:hint="eastAsia"/>
          <w:b/>
          <w:sz w:val="24"/>
          <w:szCs w:val="24"/>
        </w:rPr>
        <w:t>年</w:t>
      </w:r>
      <w:r w:rsidRPr="00717FC3">
        <w:rPr>
          <w:rFonts w:ascii="KaiTi" w:eastAsia="KaiTi" w:hAnsi="KaiTi" w:hint="eastAsia"/>
          <w:sz w:val="24"/>
          <w:szCs w:val="24"/>
        </w:rPr>
        <w:t>5</w:t>
      </w:r>
      <w:r w:rsidRPr="00717FC3">
        <w:rPr>
          <w:rFonts w:ascii="KaiTi" w:eastAsia="KaiTi" w:hAnsi="KaiTi" w:hint="eastAsia"/>
          <w:b/>
          <w:sz w:val="24"/>
          <w:szCs w:val="24"/>
        </w:rPr>
        <w:t>月</w:t>
      </w:r>
      <w:r w:rsidRPr="00717FC3">
        <w:rPr>
          <w:rFonts w:ascii="KaiTi" w:eastAsia="KaiTi" w:hAnsi="KaiTi" w:hint="eastAsia"/>
          <w:sz w:val="24"/>
          <w:szCs w:val="24"/>
        </w:rPr>
        <w:t>20</w:t>
      </w:r>
      <w:r w:rsidRPr="00717FC3">
        <w:rPr>
          <w:rFonts w:ascii="KaiTi" w:eastAsia="KaiTi" w:hAnsi="KaiTi" w:hint="eastAsia"/>
          <w:b/>
          <w:sz w:val="24"/>
          <w:szCs w:val="24"/>
        </w:rPr>
        <w:t>日至</w:t>
      </w:r>
      <w:r w:rsidRPr="00717FC3">
        <w:rPr>
          <w:rFonts w:ascii="KaiTi" w:eastAsia="KaiTi" w:hAnsi="KaiTi" w:hint="eastAsia"/>
          <w:sz w:val="24"/>
          <w:szCs w:val="24"/>
        </w:rPr>
        <w:t>24</w:t>
      </w:r>
      <w:r w:rsidRPr="00717FC3">
        <w:rPr>
          <w:rFonts w:ascii="KaiTi" w:eastAsia="KaiTi" w:hAnsi="KaiTi" w:hint="eastAsia"/>
          <w:b/>
          <w:sz w:val="24"/>
          <w:szCs w:val="24"/>
        </w:rPr>
        <w:t>日，日内瓦</w:t>
      </w:r>
    </w:p>
    <w:p w:rsidR="00872F48" w:rsidRPr="002844FF" w:rsidRDefault="00872F48" w:rsidP="00872F48"/>
    <w:p w:rsidR="00872F48" w:rsidRPr="006962DC" w:rsidRDefault="00872F48" w:rsidP="00872F48"/>
    <w:p w:rsidR="00872F48" w:rsidRPr="006962DC" w:rsidRDefault="00872F48" w:rsidP="00872F48"/>
    <w:p w:rsidR="00872F48" w:rsidRPr="00717FC3" w:rsidRDefault="00872F48" w:rsidP="00872F48">
      <w:pPr>
        <w:rPr>
          <w:rFonts w:ascii="KaiTi" w:eastAsia="KaiTi" w:hAnsi="KaiTi" w:cs="Times New Roman"/>
          <w:kern w:val="2"/>
          <w:sz w:val="24"/>
          <w:szCs w:val="32"/>
        </w:rPr>
      </w:pPr>
      <w:bookmarkStart w:id="4" w:name="TitleOfDoc"/>
      <w:bookmarkEnd w:id="4"/>
      <w:r w:rsidRPr="00717FC3">
        <w:rPr>
          <w:rFonts w:ascii="KaiTi" w:eastAsia="KaiTi" w:hAnsi="KaiTi" w:cs="Times New Roman" w:hint="eastAsia"/>
          <w:kern w:val="2"/>
          <w:sz w:val="24"/>
          <w:szCs w:val="32"/>
        </w:rPr>
        <w:t>议</w:t>
      </w:r>
      <w:r w:rsidR="00E4557A" w:rsidRPr="00717FC3">
        <w:rPr>
          <w:rFonts w:ascii="KaiTi" w:eastAsia="KaiTi" w:hAnsi="KaiTi" w:cs="Times New Roman" w:hint="eastAsia"/>
          <w:kern w:val="2"/>
          <w:sz w:val="24"/>
          <w:szCs w:val="32"/>
        </w:rPr>
        <w:t xml:space="preserve">　</w:t>
      </w:r>
      <w:r w:rsidRPr="00717FC3">
        <w:rPr>
          <w:rFonts w:ascii="KaiTi" w:eastAsia="KaiTi" w:hAnsi="KaiTi" w:cs="Times New Roman" w:hint="eastAsia"/>
          <w:kern w:val="2"/>
          <w:sz w:val="24"/>
          <w:szCs w:val="32"/>
        </w:rPr>
        <w:t>程</w:t>
      </w:r>
    </w:p>
    <w:p w:rsidR="00872F48" w:rsidRPr="006962DC" w:rsidRDefault="00872F48" w:rsidP="00872F48"/>
    <w:p w:rsidR="00872F48" w:rsidRPr="00717FC3" w:rsidRDefault="004E18A5" w:rsidP="00872F48">
      <w:pPr>
        <w:rPr>
          <w:rFonts w:ascii="KaiTi" w:eastAsia="KaiTi" w:hAnsi="KaiTi" w:cs="Times New Roman"/>
          <w:kern w:val="2"/>
          <w:sz w:val="21"/>
          <w:szCs w:val="24"/>
        </w:rPr>
      </w:pPr>
      <w:bookmarkStart w:id="5" w:name="Prepared"/>
      <w:bookmarkEnd w:id="5"/>
      <w:r>
        <w:rPr>
          <w:rFonts w:ascii="KaiTi" w:eastAsia="KaiTi" w:hAnsi="KaiTi" w:cs="Times New Roman" w:hint="eastAsia"/>
          <w:kern w:val="2"/>
          <w:sz w:val="21"/>
          <w:szCs w:val="24"/>
        </w:rPr>
        <w:t>经委员会通过</w:t>
      </w:r>
    </w:p>
    <w:p w:rsidR="00872F48" w:rsidRPr="006962DC" w:rsidRDefault="00872F48" w:rsidP="00872F48"/>
    <w:p w:rsidR="00872F48" w:rsidRPr="006962DC" w:rsidRDefault="00872F48" w:rsidP="00872F48"/>
    <w:p w:rsidR="00872F48" w:rsidRPr="006962DC" w:rsidRDefault="00872F48" w:rsidP="00872F48"/>
    <w:p w:rsidR="00872F48" w:rsidRPr="007F75B8" w:rsidRDefault="00872F48" w:rsidP="00872F48"/>
    <w:p w:rsidR="00872F48" w:rsidRDefault="00872F48" w:rsidP="00872F48">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会议开幕</w:t>
      </w:r>
    </w:p>
    <w:p w:rsidR="00872F48" w:rsidRDefault="00872F48" w:rsidP="00872F48">
      <w:pPr>
        <w:spacing w:afterLines="100" w:after="240" w:line="340" w:lineRule="atLeast"/>
        <w:rPr>
          <w:rFonts w:ascii="SimSun" w:hAnsi="SimSun"/>
          <w:sz w:val="21"/>
          <w:szCs w:val="21"/>
        </w:rPr>
      </w:pPr>
      <w:r>
        <w:rPr>
          <w:rFonts w:ascii="SimSun" w:hAnsi="SimSun"/>
          <w:sz w:val="21"/>
          <w:szCs w:val="21"/>
        </w:rPr>
        <w:fldChar w:fldCharType="begin"/>
      </w:r>
      <w:r>
        <w:rPr>
          <w:rFonts w:ascii="SimSun" w:hAnsi="SimSun"/>
          <w:sz w:val="21"/>
          <w:szCs w:val="21"/>
        </w:rPr>
        <w:instrText xml:space="preserve"> AUTONUM  \* Arabic </w:instrText>
      </w:r>
      <w:r>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872F48">
        <w:rPr>
          <w:rFonts w:ascii="SimSun" w:hAnsi="SimSun" w:hint="eastAsia"/>
          <w:sz w:val="21"/>
          <w:szCs w:val="21"/>
        </w:rPr>
        <w:t>选举主席团成员</w:t>
      </w:r>
    </w:p>
    <w:p w:rsidR="00872F48" w:rsidRPr="00C2210D" w:rsidRDefault="00872F48" w:rsidP="00872F48">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通过</w:t>
      </w:r>
      <w:r w:rsidRPr="00C2210D">
        <w:rPr>
          <w:rFonts w:ascii="SimSun" w:hAnsi="SimSun"/>
          <w:sz w:val="21"/>
          <w:szCs w:val="21"/>
        </w:rPr>
        <w:t>议程</w:t>
      </w:r>
    </w:p>
    <w:p w:rsidR="00872F48" w:rsidRPr="00C2210D" w:rsidRDefault="00872F48" w:rsidP="00872F48">
      <w:pPr>
        <w:spacing w:afterLines="100" w:after="240" w:line="340" w:lineRule="atLeast"/>
        <w:ind w:left="567" w:firstLine="567"/>
        <w:rPr>
          <w:rFonts w:ascii="SimSun" w:hAnsi="SimSun"/>
          <w:sz w:val="21"/>
          <w:szCs w:val="21"/>
        </w:rPr>
      </w:pPr>
      <w:r w:rsidRPr="00C2210D">
        <w:rPr>
          <w:rFonts w:ascii="SimSun" w:hAnsi="SimSun" w:hint="eastAsia"/>
          <w:sz w:val="21"/>
          <w:szCs w:val="21"/>
        </w:rPr>
        <w:t>见本文件。</w:t>
      </w:r>
    </w:p>
    <w:p w:rsidR="00385F89" w:rsidRDefault="00872F48" w:rsidP="00B44A5C">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2844FF">
        <w:rPr>
          <w:rFonts w:ascii="SimSun" w:hAnsi="SimSun" w:hint="eastAsia"/>
          <w:sz w:val="21"/>
          <w:szCs w:val="21"/>
        </w:rPr>
        <w:t>认可观察员与会</w:t>
      </w:r>
    </w:p>
    <w:p w:rsidR="00872F48" w:rsidRDefault="00385F89" w:rsidP="00890894">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w:t>
      </w:r>
      <w:r w:rsidR="009E31EF">
        <w:rPr>
          <w:rFonts w:ascii="SimSun" w:hAnsi="SimSun" w:hint="eastAsia"/>
          <w:sz w:val="21"/>
          <w:szCs w:val="21"/>
        </w:rPr>
        <w:t>3</w:t>
      </w:r>
      <w:r w:rsidRPr="00AC1EDB">
        <w:rPr>
          <w:rFonts w:ascii="SimSun" w:hAnsi="SimSun"/>
          <w:sz w:val="21"/>
          <w:szCs w:val="21"/>
        </w:rPr>
        <w:t>/1</w:t>
      </w:r>
      <w:r w:rsidR="009E31EF">
        <w:rPr>
          <w:rFonts w:ascii="SimSun" w:hAnsi="SimSun" w:hint="eastAsia"/>
          <w:sz w:val="21"/>
          <w:szCs w:val="21"/>
        </w:rPr>
        <w:t>4</w:t>
      </w:r>
      <w:r>
        <w:rPr>
          <w:rFonts w:ascii="SimSun" w:hAnsi="SimSun" w:hint="eastAsia"/>
          <w:sz w:val="21"/>
          <w:szCs w:val="21"/>
        </w:rPr>
        <w:t>。</w:t>
      </w:r>
    </w:p>
    <w:p w:rsidR="00872F48" w:rsidRDefault="00872F48" w:rsidP="00872F48">
      <w:pPr>
        <w:spacing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通过CDIP第</w:t>
      </w:r>
      <w:r>
        <w:rPr>
          <w:rFonts w:ascii="SimSun" w:hAnsi="SimSun" w:hint="eastAsia"/>
          <w:sz w:val="21"/>
          <w:szCs w:val="21"/>
        </w:rPr>
        <w:t>二</w:t>
      </w:r>
      <w:r w:rsidRPr="00C2210D">
        <w:rPr>
          <w:rFonts w:ascii="SimSun" w:hAnsi="SimSun" w:hint="eastAsia"/>
          <w:sz w:val="21"/>
          <w:szCs w:val="21"/>
        </w:rPr>
        <w:t>十</w:t>
      </w:r>
      <w:r>
        <w:rPr>
          <w:rFonts w:ascii="SimSun" w:hAnsi="SimSun" w:hint="eastAsia"/>
          <w:sz w:val="21"/>
          <w:szCs w:val="21"/>
        </w:rPr>
        <w:t>二</w:t>
      </w:r>
      <w:r w:rsidRPr="00C2210D">
        <w:rPr>
          <w:rFonts w:ascii="SimSun" w:hAnsi="SimSun" w:hint="eastAsia"/>
          <w:sz w:val="21"/>
          <w:szCs w:val="21"/>
        </w:rPr>
        <w:t>届会议报告草案</w:t>
      </w:r>
    </w:p>
    <w:p w:rsidR="00872F48" w:rsidRPr="00C2210D" w:rsidRDefault="00872F48" w:rsidP="00872F48">
      <w:pPr>
        <w:spacing w:afterLines="100" w:after="240" w:line="340" w:lineRule="atLeast"/>
        <w:ind w:left="567" w:firstLine="567"/>
        <w:rPr>
          <w:rFonts w:ascii="SimSun" w:hAnsi="SimSun"/>
          <w:sz w:val="21"/>
          <w:szCs w:val="21"/>
        </w:rPr>
      </w:pPr>
      <w:r>
        <w:rPr>
          <w:rFonts w:ascii="SimSun" w:hAnsi="SimSun" w:hint="eastAsia"/>
          <w:sz w:val="21"/>
          <w:szCs w:val="21"/>
        </w:rPr>
        <w:t>见文件</w:t>
      </w:r>
      <w:r w:rsidRPr="00AC1EDB">
        <w:rPr>
          <w:rFonts w:ascii="SimSun" w:hAnsi="SimSun"/>
          <w:sz w:val="21"/>
          <w:szCs w:val="21"/>
        </w:rPr>
        <w:t>CDIP/</w:t>
      </w:r>
      <w:r>
        <w:rPr>
          <w:rFonts w:ascii="SimSun" w:hAnsi="SimSun" w:hint="eastAsia"/>
          <w:sz w:val="21"/>
          <w:szCs w:val="21"/>
        </w:rPr>
        <w:t>22</w:t>
      </w:r>
      <w:r w:rsidRPr="00AC1EDB">
        <w:rPr>
          <w:rFonts w:ascii="SimSun" w:hAnsi="SimSun"/>
          <w:sz w:val="21"/>
          <w:szCs w:val="21"/>
        </w:rPr>
        <w:t>/1</w:t>
      </w:r>
      <w:r>
        <w:rPr>
          <w:rFonts w:ascii="SimSun" w:hAnsi="SimSun" w:hint="eastAsia"/>
          <w:sz w:val="21"/>
          <w:szCs w:val="21"/>
        </w:rPr>
        <w:t>8</w:t>
      </w:r>
      <w:r w:rsidRPr="00AC1EDB">
        <w:rPr>
          <w:rFonts w:ascii="SimSun" w:hAnsi="SimSun"/>
          <w:sz w:val="21"/>
          <w:szCs w:val="21"/>
        </w:rPr>
        <w:t xml:space="preserve"> Prov.</w:t>
      </w:r>
      <w:r>
        <w:rPr>
          <w:rFonts w:ascii="SimSun" w:hAnsi="SimSun" w:hint="eastAsia"/>
          <w:sz w:val="21"/>
          <w:szCs w:val="21"/>
        </w:rPr>
        <w:t>。</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一般性发言</w:t>
      </w:r>
    </w:p>
    <w:p w:rsidR="00872F48" w:rsidRDefault="00872F48" w:rsidP="00872F48">
      <w:pPr>
        <w:spacing w:afterLines="100" w:after="240" w:line="340" w:lineRule="atLeast"/>
        <w:ind w:left="567" w:hanging="567"/>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监测、评估、讨论和报告所有发展议程建议的落实情况</w:t>
      </w:r>
      <w:r w:rsidRPr="00872F48">
        <w:rPr>
          <w:rFonts w:ascii="SimSun" w:hAnsi="SimSun" w:hint="eastAsia"/>
          <w:sz w:val="21"/>
          <w:szCs w:val="21"/>
        </w:rPr>
        <w:t>以及</w:t>
      </w:r>
      <w:r w:rsidR="00E4557A">
        <w:rPr>
          <w:rFonts w:ascii="SimSun" w:hAnsi="SimSun"/>
          <w:sz w:val="21"/>
          <w:szCs w:val="21"/>
        </w:rPr>
        <w:br/>
      </w:r>
      <w:r w:rsidRPr="00872F48">
        <w:rPr>
          <w:rFonts w:ascii="SimSun" w:hAnsi="SimSun" w:hint="eastAsia"/>
          <w:sz w:val="21"/>
          <w:szCs w:val="21"/>
        </w:rPr>
        <w:t>审议总干事关于发展议程落实情况的报告</w:t>
      </w:r>
    </w:p>
    <w:p w:rsidR="00E4557A" w:rsidRDefault="009E31EF"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E4557A">
        <w:rPr>
          <w:rFonts w:ascii="SimSun" w:hAnsi="SimSun"/>
          <w:sz w:val="21"/>
          <w:szCs w:val="21"/>
        </w:rPr>
        <w:tab/>
      </w:r>
      <w:r w:rsidR="009E08B5" w:rsidRPr="00872F48">
        <w:rPr>
          <w:rFonts w:ascii="SimSun" w:hAnsi="SimSun" w:hint="eastAsia"/>
          <w:sz w:val="21"/>
          <w:szCs w:val="21"/>
        </w:rPr>
        <w:t>总干事关于发展议程落实情况的报告</w:t>
      </w:r>
    </w:p>
    <w:p w:rsidR="009E31EF"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见文件CDIP/23/2。</w:t>
      </w:r>
    </w:p>
    <w:p w:rsidR="00E4557A" w:rsidRDefault="009E08B5"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lastRenderedPageBreak/>
        <w:t>–</w:t>
      </w:r>
      <w:r w:rsidR="009D6FC4">
        <w:rPr>
          <w:rFonts w:ascii="SimSun" w:hAnsi="SimSun"/>
          <w:sz w:val="21"/>
          <w:szCs w:val="21"/>
        </w:rPr>
        <w:tab/>
      </w:r>
      <w:r w:rsidR="00E978D4" w:rsidRPr="00E978D4">
        <w:rPr>
          <w:rFonts w:ascii="SimSun" w:hAnsi="SimSun" w:hint="eastAsia"/>
          <w:sz w:val="21"/>
          <w:szCs w:val="21"/>
        </w:rPr>
        <w:t>与发展中国家和最不发达国家司法培训机构在发展与知识产权教育和职业培训方面的合作项目完成报告</w:t>
      </w:r>
    </w:p>
    <w:p w:rsidR="009E08B5"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004991">
        <w:rPr>
          <w:rFonts w:ascii="SimSun" w:hAnsi="SimSun" w:hint="eastAsia"/>
          <w:sz w:val="21"/>
          <w:szCs w:val="21"/>
        </w:rPr>
        <w:t>CDIP/23/4</w:t>
      </w:r>
      <w:r>
        <w:rPr>
          <w:rFonts w:ascii="SimSun" w:hAnsi="SimSun" w:hint="eastAsia"/>
          <w:sz w:val="21"/>
          <w:szCs w:val="21"/>
        </w:rPr>
        <w:t>。</w:t>
      </w:r>
    </w:p>
    <w:p w:rsidR="00E4557A" w:rsidRDefault="009E08B5"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9D6FC4">
        <w:rPr>
          <w:rFonts w:ascii="SimSun" w:hAnsi="SimSun" w:hint="eastAsia"/>
          <w:sz w:val="21"/>
          <w:szCs w:val="21"/>
        </w:rPr>
        <w:t xml:space="preserve"> </w:t>
      </w:r>
      <w:r w:rsidR="002F6F0C">
        <w:rPr>
          <w:rFonts w:ascii="SimSun" w:hAnsi="SimSun" w:hint="eastAsia"/>
          <w:sz w:val="21"/>
          <w:szCs w:val="21"/>
        </w:rPr>
        <w:t>“</w:t>
      </w:r>
      <w:r w:rsidR="003D7FD7">
        <w:rPr>
          <w:rFonts w:ascii="SimSun" w:hAnsi="SimSun" w:hint="eastAsia"/>
          <w:sz w:val="21"/>
          <w:szCs w:val="21"/>
        </w:rPr>
        <w:t>加强和发展布基纳法索和若干非洲国家</w:t>
      </w:r>
      <w:r w:rsidR="00B95DE8">
        <w:rPr>
          <w:rFonts w:ascii="SimSun" w:hAnsi="SimSun" w:hint="eastAsia"/>
          <w:sz w:val="21"/>
          <w:szCs w:val="21"/>
        </w:rPr>
        <w:t>音像</w:t>
      </w:r>
      <w:r w:rsidR="002F6F0C" w:rsidRPr="002F6F0C">
        <w:rPr>
          <w:rFonts w:ascii="SimSun" w:hAnsi="SimSun" w:hint="eastAsia"/>
          <w:sz w:val="21"/>
          <w:szCs w:val="21"/>
        </w:rPr>
        <w:t>领域</w:t>
      </w:r>
      <w:r w:rsidR="00B95DE8">
        <w:rPr>
          <w:rFonts w:ascii="SimSun" w:hAnsi="SimSun" w:hint="eastAsia"/>
          <w:sz w:val="21"/>
          <w:szCs w:val="21"/>
        </w:rPr>
        <w:t>项目</w:t>
      </w:r>
      <w:r w:rsidR="002F6F0C" w:rsidRPr="002F6F0C">
        <w:rPr>
          <w:rFonts w:ascii="SimSun" w:hAnsi="SimSun" w:hint="eastAsia"/>
          <w:sz w:val="21"/>
          <w:szCs w:val="21"/>
        </w:rPr>
        <w:t>——第二阶段</w:t>
      </w:r>
      <w:r w:rsidR="002F6F0C">
        <w:rPr>
          <w:rFonts w:ascii="SimSun" w:hAnsi="SimSun" w:hint="eastAsia"/>
          <w:sz w:val="21"/>
          <w:szCs w:val="21"/>
        </w:rPr>
        <w:t>”项目完成报告</w:t>
      </w:r>
    </w:p>
    <w:p w:rsidR="009E08B5"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004991">
        <w:rPr>
          <w:rFonts w:ascii="SimSun" w:hAnsi="SimSun" w:hint="eastAsia"/>
          <w:sz w:val="21"/>
          <w:szCs w:val="21"/>
        </w:rPr>
        <w:t>CDIP/23/5</w:t>
      </w:r>
      <w:r>
        <w:rPr>
          <w:rFonts w:ascii="SimSun" w:hAnsi="SimSun" w:hint="eastAsia"/>
          <w:sz w:val="21"/>
          <w:szCs w:val="21"/>
        </w:rPr>
        <w:t>。</w:t>
      </w:r>
    </w:p>
    <w:p w:rsidR="00E4557A" w:rsidRPr="00717FC3" w:rsidRDefault="009E08B5" w:rsidP="00E4557A">
      <w:pPr>
        <w:pStyle w:val="ListParagraph"/>
        <w:spacing w:line="340" w:lineRule="atLeast"/>
        <w:ind w:left="1134" w:hanging="567"/>
        <w:contextualSpacing w:val="0"/>
        <w:jc w:val="both"/>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9D6FC4" w:rsidRPr="00717FC3">
        <w:rPr>
          <w:rFonts w:ascii="SimSun" w:hAnsi="SimSun" w:hint="eastAsia"/>
          <w:color w:val="3B3B3B"/>
          <w:sz w:val="21"/>
          <w:szCs w:val="21"/>
        </w:rPr>
        <w:t xml:space="preserve"> </w:t>
      </w:r>
      <w:r w:rsidR="00B95DE8" w:rsidRPr="00717FC3">
        <w:rPr>
          <w:rFonts w:ascii="SimSun" w:hAnsi="SimSun" w:hint="eastAsia"/>
          <w:color w:val="3B3B3B"/>
          <w:sz w:val="21"/>
          <w:szCs w:val="21"/>
        </w:rPr>
        <w:t>“</w:t>
      </w:r>
      <w:r w:rsidR="00B95DE8" w:rsidRPr="00717FC3">
        <w:rPr>
          <w:rFonts w:ascii="SimSun" w:hAnsi="SimSun"/>
          <w:color w:val="3B3B3B"/>
          <w:sz w:val="21"/>
          <w:szCs w:val="21"/>
        </w:rPr>
        <w:t>加强和发展</w:t>
      </w:r>
      <w:r w:rsidR="00B95DE8" w:rsidRPr="00E4557A">
        <w:rPr>
          <w:rFonts w:ascii="SimSun" w:hAnsi="SimSun"/>
          <w:sz w:val="21"/>
          <w:szCs w:val="21"/>
        </w:rPr>
        <w:t>布基纳法索</w:t>
      </w:r>
      <w:r w:rsidR="00B95DE8" w:rsidRPr="00717FC3">
        <w:rPr>
          <w:rFonts w:ascii="SimSun" w:hAnsi="SimSun"/>
          <w:color w:val="3B3B3B"/>
          <w:sz w:val="21"/>
          <w:szCs w:val="21"/>
        </w:rPr>
        <w:t>和若干非洲国家音像领域项目</w:t>
      </w:r>
      <w:r w:rsidR="00717FC3" w:rsidRPr="00717FC3">
        <w:rPr>
          <w:rFonts w:ascii="SimSun" w:hAnsi="SimSun" w:hint="eastAsia"/>
          <w:color w:val="3B3B3B"/>
          <w:sz w:val="21"/>
          <w:szCs w:val="21"/>
        </w:rPr>
        <w:t>——</w:t>
      </w:r>
      <w:r w:rsidR="00B95DE8" w:rsidRPr="00717FC3">
        <w:rPr>
          <w:rFonts w:ascii="SimSun" w:hAnsi="SimSun"/>
          <w:color w:val="3B3B3B"/>
          <w:sz w:val="21"/>
          <w:szCs w:val="21"/>
        </w:rPr>
        <w:t>第二阶段</w:t>
      </w:r>
      <w:r w:rsidR="00B95DE8" w:rsidRPr="00717FC3">
        <w:rPr>
          <w:rFonts w:ascii="SimSun" w:hAnsi="SimSun" w:hint="eastAsia"/>
          <w:color w:val="3B3B3B"/>
          <w:sz w:val="21"/>
          <w:szCs w:val="21"/>
        </w:rPr>
        <w:t>”</w:t>
      </w:r>
      <w:r w:rsidR="00B95DE8" w:rsidRPr="00717FC3">
        <w:rPr>
          <w:rFonts w:ascii="SimSun" w:hAnsi="SimSun"/>
          <w:color w:val="3B3B3B"/>
          <w:sz w:val="21"/>
          <w:szCs w:val="21"/>
        </w:rPr>
        <w:t>项目审评报告</w:t>
      </w:r>
    </w:p>
    <w:p w:rsidR="009E08B5"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004991">
        <w:rPr>
          <w:rFonts w:ascii="SimSun" w:hAnsi="SimSun" w:hint="eastAsia"/>
          <w:sz w:val="21"/>
          <w:szCs w:val="21"/>
        </w:rPr>
        <w:t>CDIP/23/6</w:t>
      </w:r>
      <w:r>
        <w:rPr>
          <w:rFonts w:ascii="SimSun" w:hAnsi="SimSun" w:hint="eastAsia"/>
          <w:sz w:val="21"/>
          <w:szCs w:val="21"/>
        </w:rPr>
        <w:t>。</w:t>
      </w:r>
    </w:p>
    <w:p w:rsidR="00E4557A" w:rsidRPr="00717FC3" w:rsidRDefault="009E08B5" w:rsidP="00E4557A">
      <w:pPr>
        <w:pStyle w:val="ListParagraph"/>
        <w:spacing w:line="340" w:lineRule="atLeast"/>
        <w:ind w:left="1134" w:hanging="567"/>
        <w:contextualSpacing w:val="0"/>
        <w:jc w:val="both"/>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C85B91" w:rsidRPr="00717FC3">
        <w:rPr>
          <w:rFonts w:ascii="SimSun" w:hAnsi="SimSun"/>
          <w:color w:val="3B3B3B"/>
          <w:sz w:val="21"/>
          <w:szCs w:val="21"/>
        </w:rPr>
        <w:t>与发展中国家和最不发达国家司法培训机构在发展与知识产权教育和职业培训方面的合作项目审评报告</w:t>
      </w:r>
    </w:p>
    <w:p w:rsidR="009E08B5"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004991">
        <w:rPr>
          <w:rFonts w:ascii="SimSun" w:hAnsi="SimSun" w:hint="eastAsia"/>
          <w:sz w:val="21"/>
          <w:szCs w:val="21"/>
        </w:rPr>
        <w:t>CDIP/23/7</w:t>
      </w:r>
      <w:r>
        <w:rPr>
          <w:rFonts w:ascii="SimSun" w:hAnsi="SimSun" w:hint="eastAsia"/>
          <w:sz w:val="21"/>
          <w:szCs w:val="21"/>
        </w:rPr>
        <w:t>。</w:t>
      </w:r>
    </w:p>
    <w:p w:rsidR="00E4557A" w:rsidRDefault="009E08B5"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5243E1" w:rsidRPr="005243E1">
        <w:rPr>
          <w:rFonts w:ascii="SimSun" w:hAnsi="SimSun" w:hint="eastAsia"/>
          <w:sz w:val="21"/>
          <w:szCs w:val="21"/>
        </w:rPr>
        <w:t>关于产权组织对落实可持续发展目标及其相关具体目标所作贡献的报告</w:t>
      </w:r>
    </w:p>
    <w:p w:rsidR="009E08B5" w:rsidRDefault="009E08B5"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004991">
        <w:rPr>
          <w:rFonts w:ascii="SimSun" w:hAnsi="SimSun" w:hint="eastAsia"/>
          <w:sz w:val="21"/>
          <w:szCs w:val="21"/>
        </w:rPr>
        <w:t>CDIP/23/10</w:t>
      </w:r>
      <w:r>
        <w:rPr>
          <w:rFonts w:ascii="SimSun" w:hAnsi="SimSun" w:hint="eastAsia"/>
          <w:sz w:val="21"/>
          <w:szCs w:val="21"/>
        </w:rPr>
        <w:t>。</w:t>
      </w:r>
    </w:p>
    <w:p w:rsidR="00872F48" w:rsidRDefault="00872F48" w:rsidP="00717FC3">
      <w:pPr>
        <w:spacing w:afterLines="100" w:after="240" w:line="340" w:lineRule="atLeast"/>
        <w:ind w:left="567"/>
        <w:rPr>
          <w:rFonts w:ascii="SimSun" w:hAnsi="SimSun"/>
          <w:sz w:val="21"/>
          <w:szCs w:val="21"/>
        </w:rPr>
      </w:pPr>
      <w:r>
        <w:rPr>
          <w:rFonts w:ascii="SimSun" w:hAnsi="SimSun" w:hint="eastAsia"/>
          <w:sz w:val="21"/>
          <w:szCs w:val="21"/>
        </w:rPr>
        <w:t>7.(i)</w:t>
      </w:r>
      <w:r>
        <w:rPr>
          <w:rFonts w:ascii="SimSun" w:hAnsi="SimSun" w:hint="eastAsia"/>
          <w:sz w:val="21"/>
          <w:szCs w:val="21"/>
        </w:rPr>
        <w:tab/>
        <w:t>产权组织</w:t>
      </w:r>
      <w:r w:rsidRPr="000C36E5">
        <w:rPr>
          <w:rFonts w:ascii="SimSun" w:hAnsi="SimSun" w:hint="eastAsia"/>
          <w:sz w:val="21"/>
          <w:szCs w:val="21"/>
        </w:rPr>
        <w:t>合作促进发展领域</w:t>
      </w:r>
      <w:r>
        <w:rPr>
          <w:rFonts w:ascii="SimSun" w:hAnsi="SimSun" w:hint="eastAsia"/>
          <w:sz w:val="21"/>
          <w:szCs w:val="21"/>
        </w:rPr>
        <w:t>的</w:t>
      </w:r>
      <w:r w:rsidRPr="000C36E5">
        <w:rPr>
          <w:rFonts w:ascii="SimSun" w:hAnsi="SimSun" w:hint="eastAsia"/>
          <w:sz w:val="21"/>
          <w:szCs w:val="21"/>
        </w:rPr>
        <w:t>技术援助</w:t>
      </w:r>
    </w:p>
    <w:p w:rsidR="00E4557A" w:rsidRDefault="00222162" w:rsidP="009D6FC4">
      <w:pPr>
        <w:pStyle w:val="ListParagraph"/>
        <w:spacing w:line="340" w:lineRule="atLeast"/>
        <w:ind w:left="1701"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240E83" w:rsidRPr="00240E83">
        <w:rPr>
          <w:rFonts w:ascii="SimSun" w:hAnsi="SimSun" w:hint="eastAsia"/>
          <w:sz w:val="21"/>
          <w:szCs w:val="21"/>
        </w:rPr>
        <w:t>技术援助网络论坛</w:t>
      </w:r>
      <w:r w:rsidR="00240E83">
        <w:rPr>
          <w:rFonts w:ascii="SimSun" w:hAnsi="SimSun" w:hint="eastAsia"/>
          <w:sz w:val="21"/>
          <w:szCs w:val="21"/>
        </w:rPr>
        <w:t>原型</w:t>
      </w:r>
    </w:p>
    <w:p w:rsidR="00222162" w:rsidRDefault="00222162" w:rsidP="009D6FC4">
      <w:pPr>
        <w:spacing w:afterLines="50" w:after="120" w:line="340" w:lineRule="atLeast"/>
        <w:ind w:left="2268"/>
        <w:textAlignment w:val="bottom"/>
        <w:rPr>
          <w:rFonts w:ascii="SimSun" w:hAnsi="SimSun"/>
          <w:sz w:val="21"/>
          <w:szCs w:val="21"/>
        </w:rPr>
      </w:pPr>
      <w:r>
        <w:rPr>
          <w:rFonts w:ascii="SimSun" w:hAnsi="SimSun" w:hint="eastAsia"/>
          <w:sz w:val="21"/>
          <w:szCs w:val="21"/>
        </w:rPr>
        <w:t>见文件</w:t>
      </w:r>
      <w:r w:rsidR="005A17AC">
        <w:rPr>
          <w:rFonts w:ascii="SimSun" w:hAnsi="SimSun" w:hint="eastAsia"/>
          <w:sz w:val="21"/>
          <w:szCs w:val="21"/>
        </w:rPr>
        <w:t>CDIP/23/9</w:t>
      </w:r>
      <w:r>
        <w:rPr>
          <w:rFonts w:ascii="SimSun" w:hAnsi="SimSun" w:hint="eastAsia"/>
          <w:sz w:val="21"/>
          <w:szCs w:val="21"/>
        </w:rPr>
        <w:t>。</w:t>
      </w:r>
    </w:p>
    <w:p w:rsidR="00222162" w:rsidRDefault="00222162" w:rsidP="009D6FC4">
      <w:pPr>
        <w:pStyle w:val="ListParagraph"/>
        <w:spacing w:afterLines="100" w:after="240" w:line="340" w:lineRule="atLeast"/>
        <w:ind w:left="1701"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1C3B92">
        <w:rPr>
          <w:rFonts w:ascii="SimSun" w:hAnsi="SimSun" w:hint="eastAsia"/>
          <w:sz w:val="21"/>
          <w:szCs w:val="21"/>
        </w:rPr>
        <w:t>秘书处就顾问花名册纳入企业资源规划（ERP）系统后的演示</w:t>
      </w:r>
      <w:r w:rsidRPr="00872F48">
        <w:rPr>
          <w:rFonts w:ascii="SimSun" w:hAnsi="SimSun" w:hint="eastAsia"/>
          <w:sz w:val="21"/>
          <w:szCs w:val="21"/>
        </w:rPr>
        <w:t>报告</w:t>
      </w:r>
    </w:p>
    <w:p w:rsidR="0074195A"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hint="eastAsia"/>
          <w:sz w:val="21"/>
          <w:szCs w:val="21"/>
        </w:rPr>
        <w:t>审议已通过的各项建议的落实工作计划</w:t>
      </w:r>
    </w:p>
    <w:p w:rsidR="00E4557A" w:rsidRDefault="0074195A"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FD52FD" w:rsidRPr="00FD52FD">
        <w:rPr>
          <w:rFonts w:ascii="SimSun" w:hAnsi="SimSun" w:hint="eastAsia"/>
          <w:sz w:val="21"/>
          <w:szCs w:val="21"/>
        </w:rPr>
        <w:t>成员国关于独立审查建议中已获通过建议的模式和实施战略未来方向的补充意见</w:t>
      </w:r>
    </w:p>
    <w:p w:rsidR="0074195A" w:rsidRDefault="0074195A"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w:t>
      </w:r>
      <w:r w:rsidR="00FB5EDF">
        <w:rPr>
          <w:rFonts w:ascii="SimSun" w:hAnsi="SimSun" w:hint="eastAsia"/>
          <w:sz w:val="21"/>
          <w:szCs w:val="21"/>
        </w:rPr>
        <w:t>3</w:t>
      </w:r>
      <w:r>
        <w:rPr>
          <w:rFonts w:ascii="SimSun" w:hAnsi="SimSun" w:hint="eastAsia"/>
          <w:sz w:val="21"/>
          <w:szCs w:val="21"/>
        </w:rPr>
        <w:t>。</w:t>
      </w:r>
    </w:p>
    <w:p w:rsidR="00E4557A" w:rsidRPr="00717FC3" w:rsidRDefault="00FB5EDF" w:rsidP="009D6FC4">
      <w:pPr>
        <w:pStyle w:val="ListParagraph"/>
        <w:spacing w:line="340" w:lineRule="atLeast"/>
        <w:ind w:left="1134" w:hanging="567"/>
        <w:contextualSpacing w:val="0"/>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E661B8" w:rsidRPr="00717FC3">
        <w:rPr>
          <w:rFonts w:ascii="SimSun" w:hAnsi="SimSun"/>
          <w:color w:val="3B3B3B"/>
          <w:sz w:val="21"/>
          <w:szCs w:val="21"/>
        </w:rPr>
        <w:t>秘书处关于独立审查建议中已获通过建议的模式和实施战略的提案以及</w:t>
      </w:r>
      <w:r w:rsidR="009D6FC4" w:rsidRPr="00717FC3">
        <w:rPr>
          <w:rFonts w:ascii="SimSun" w:hAnsi="SimSun"/>
          <w:color w:val="3B3B3B"/>
          <w:sz w:val="21"/>
          <w:szCs w:val="21"/>
        </w:rPr>
        <w:br/>
      </w:r>
      <w:r w:rsidR="00E661B8" w:rsidRPr="00717FC3">
        <w:rPr>
          <w:rFonts w:ascii="SimSun" w:hAnsi="SimSun"/>
          <w:color w:val="3B3B3B"/>
          <w:sz w:val="21"/>
          <w:szCs w:val="21"/>
        </w:rPr>
        <w:t>就报告和审查程序提出的备选方案</w:t>
      </w:r>
    </w:p>
    <w:p w:rsidR="00FB5EDF" w:rsidRDefault="00FB5EDF"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见文件CDIP/23/8。</w:t>
      </w:r>
    </w:p>
    <w:p w:rsidR="00E4557A" w:rsidRPr="00E4557A" w:rsidRDefault="00FB5EDF"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E661B8" w:rsidRPr="00E4557A">
        <w:rPr>
          <w:rFonts w:ascii="SimSun" w:hAnsi="SimSun"/>
          <w:sz w:val="21"/>
          <w:szCs w:val="21"/>
        </w:rPr>
        <w:t>推广使用在</w:t>
      </w:r>
      <w:r w:rsidR="00813062" w:rsidRPr="00E4557A">
        <w:rPr>
          <w:rFonts w:ascii="SimSun" w:hAnsi="SimSun" w:hint="eastAsia"/>
          <w:sz w:val="21"/>
          <w:szCs w:val="21"/>
        </w:rPr>
        <w:t>“</w:t>
      </w:r>
      <w:r w:rsidR="00E661B8" w:rsidRPr="00E4557A">
        <w:rPr>
          <w:rFonts w:ascii="SimSun" w:hAnsi="SimSun"/>
          <w:sz w:val="21"/>
          <w:szCs w:val="21"/>
        </w:rPr>
        <w:t>知识产权与技术转让：共同挑战–共同解决项目</w:t>
      </w:r>
      <w:r w:rsidR="00813062" w:rsidRPr="00E4557A">
        <w:rPr>
          <w:rFonts w:ascii="SimSun" w:hAnsi="SimSun" w:hint="eastAsia"/>
          <w:sz w:val="21"/>
          <w:szCs w:val="21"/>
        </w:rPr>
        <w:t>”</w:t>
      </w:r>
      <w:r w:rsidR="00E661B8" w:rsidRPr="00E4557A">
        <w:rPr>
          <w:rFonts w:ascii="SimSun" w:hAnsi="SimSun"/>
          <w:sz w:val="21"/>
          <w:szCs w:val="21"/>
        </w:rPr>
        <w:t>下所建网页论坛及将其集成到新WIPO INSPIRE平台的路线图更新后的费用核算</w:t>
      </w:r>
    </w:p>
    <w:p w:rsidR="00FB5EDF" w:rsidRDefault="00FB5EDF"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见文件CDIP/23/11。</w:t>
      </w:r>
    </w:p>
    <w:p w:rsidR="00E4557A" w:rsidRDefault="00FB5EDF"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sidR="00A668BE" w:rsidRPr="00A668BE">
        <w:rPr>
          <w:rFonts w:ascii="SimSun" w:hAnsi="SimSun" w:hint="eastAsia"/>
          <w:sz w:val="21"/>
          <w:szCs w:val="21"/>
        </w:rPr>
        <w:t>加强若干非洲国家音像领域经济数据收集工作的可行性研究</w:t>
      </w:r>
      <w:r w:rsidR="00D211CA">
        <w:rPr>
          <w:rFonts w:ascii="SimSun" w:hAnsi="SimSun" w:hint="eastAsia"/>
          <w:sz w:val="21"/>
          <w:szCs w:val="21"/>
        </w:rPr>
        <w:t>后续提案</w:t>
      </w:r>
    </w:p>
    <w:p w:rsidR="00FB5EDF" w:rsidRDefault="00FB5EDF"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见文件CDIP/23/12。</w:t>
      </w:r>
    </w:p>
    <w:p w:rsidR="00E4557A" w:rsidRPr="00717FC3" w:rsidRDefault="00FB5EDF" w:rsidP="00E4557A">
      <w:pPr>
        <w:pStyle w:val="ListParagraph"/>
        <w:spacing w:line="340" w:lineRule="atLeast"/>
        <w:ind w:left="1134" w:hanging="567"/>
        <w:contextualSpacing w:val="0"/>
        <w:jc w:val="both"/>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533035" w:rsidRPr="00717FC3">
        <w:rPr>
          <w:rFonts w:ascii="SimSun" w:hAnsi="SimSun"/>
          <w:color w:val="3B3B3B"/>
          <w:sz w:val="21"/>
          <w:szCs w:val="21"/>
        </w:rPr>
        <w:t>发展布基纳法索和西非经济货币联盟（西非经货联）若干国家音乐领域和新音乐经济模式的经修订项目</w:t>
      </w:r>
      <w:r w:rsidR="00533035" w:rsidRPr="00E4557A">
        <w:rPr>
          <w:rFonts w:ascii="SimSun" w:hAnsi="SimSun"/>
          <w:sz w:val="21"/>
          <w:szCs w:val="21"/>
        </w:rPr>
        <w:t>提案</w:t>
      </w:r>
    </w:p>
    <w:p w:rsidR="00FB5EDF" w:rsidRDefault="00FB5EDF"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见文件CDIP/23/13。</w:t>
      </w:r>
    </w:p>
    <w:p w:rsidR="00E4557A" w:rsidRPr="00717FC3" w:rsidRDefault="00FB5EDF" w:rsidP="009D6FC4">
      <w:pPr>
        <w:pStyle w:val="ListParagraph"/>
        <w:spacing w:line="340" w:lineRule="atLeast"/>
        <w:ind w:left="1134" w:hanging="567"/>
        <w:contextualSpacing w:val="0"/>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62756E" w:rsidRPr="00717FC3">
        <w:rPr>
          <w:rFonts w:ascii="SimSun" w:hAnsi="SimSun"/>
          <w:color w:val="3B3B3B"/>
          <w:sz w:val="21"/>
          <w:szCs w:val="21"/>
        </w:rPr>
        <w:t>多民族玻利维亚国提交的关于将当地企业集体商标注册</w:t>
      </w:r>
      <w:r w:rsidR="009D6FC4" w:rsidRPr="00717FC3">
        <w:rPr>
          <w:rFonts w:ascii="SimSun" w:hAnsi="SimSun"/>
          <w:color w:val="3B3B3B"/>
          <w:sz w:val="21"/>
          <w:szCs w:val="21"/>
        </w:rPr>
        <w:br/>
      </w:r>
      <w:r w:rsidR="0062756E" w:rsidRPr="00717FC3">
        <w:rPr>
          <w:rFonts w:ascii="SimSun" w:hAnsi="SimSun"/>
          <w:color w:val="3B3B3B"/>
          <w:sz w:val="21"/>
          <w:szCs w:val="21"/>
        </w:rPr>
        <w:t>作为跨领域经济发展问题的项目提案</w:t>
      </w:r>
    </w:p>
    <w:p w:rsidR="00FB5EDF" w:rsidRDefault="00FB5EDF" w:rsidP="009D6FC4">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见文件CDIP/23/15。</w:t>
      </w:r>
    </w:p>
    <w:p w:rsidR="00E4557A" w:rsidRPr="00717FC3" w:rsidRDefault="00FB5EDF" w:rsidP="00E4557A">
      <w:pPr>
        <w:pStyle w:val="ListParagraph"/>
        <w:spacing w:line="340" w:lineRule="atLeast"/>
        <w:ind w:left="1134" w:hanging="567"/>
        <w:contextualSpacing w:val="0"/>
        <w:jc w:val="both"/>
        <w:textAlignment w:val="bottom"/>
        <w:rPr>
          <w:rFonts w:ascii="SimSun" w:hAnsi="SimSun"/>
          <w:color w:val="3B3B3B"/>
          <w:sz w:val="21"/>
          <w:szCs w:val="21"/>
        </w:rPr>
      </w:pPr>
      <w:r>
        <w:rPr>
          <w:rFonts w:ascii="SimSun" w:hAnsi="SimSun"/>
          <w:sz w:val="21"/>
          <w:szCs w:val="21"/>
        </w:rPr>
        <w:t>–</w:t>
      </w:r>
      <w:r w:rsidR="009D6FC4">
        <w:rPr>
          <w:rFonts w:ascii="SimSun" w:hAnsi="SimSun"/>
          <w:sz w:val="21"/>
          <w:szCs w:val="21"/>
        </w:rPr>
        <w:tab/>
      </w:r>
      <w:r w:rsidR="00C64C01">
        <w:rPr>
          <w:rFonts w:ascii="SimSun" w:hAnsi="SimSun" w:hint="eastAsia"/>
          <w:sz w:val="21"/>
          <w:szCs w:val="21"/>
        </w:rPr>
        <w:t>“</w:t>
      </w:r>
      <w:r w:rsidR="00C64C01" w:rsidRPr="00717FC3">
        <w:rPr>
          <w:rFonts w:ascii="SimSun" w:hAnsi="SimSun"/>
          <w:color w:val="3B3B3B"/>
          <w:sz w:val="21"/>
          <w:szCs w:val="21"/>
        </w:rPr>
        <w:t>知识产权、</w:t>
      </w:r>
      <w:r w:rsidR="00C64C01" w:rsidRPr="00E4557A">
        <w:rPr>
          <w:rFonts w:ascii="SimSun" w:hAnsi="SimSun"/>
          <w:sz w:val="21"/>
          <w:szCs w:val="21"/>
        </w:rPr>
        <w:t>旅游业</w:t>
      </w:r>
      <w:r w:rsidR="00C64C01" w:rsidRPr="00717FC3">
        <w:rPr>
          <w:rFonts w:ascii="SimSun" w:hAnsi="SimSun"/>
          <w:color w:val="3B3B3B"/>
          <w:sz w:val="21"/>
          <w:szCs w:val="21"/>
        </w:rPr>
        <w:t>与文化：在埃及支持发展目标、推广文化遗产项目</w:t>
      </w:r>
      <w:r w:rsidR="00C64C01" w:rsidRPr="00717FC3">
        <w:rPr>
          <w:rFonts w:ascii="SimSun" w:hAnsi="SimSun" w:hint="eastAsia"/>
          <w:color w:val="3B3B3B"/>
          <w:sz w:val="21"/>
          <w:szCs w:val="21"/>
        </w:rPr>
        <w:t>”</w:t>
      </w:r>
      <w:r w:rsidR="00C64C01" w:rsidRPr="00717FC3">
        <w:rPr>
          <w:rFonts w:ascii="SimSun" w:hAnsi="SimSun"/>
          <w:color w:val="3B3B3B"/>
          <w:sz w:val="21"/>
          <w:szCs w:val="21"/>
        </w:rPr>
        <w:t>研究报告摘要</w:t>
      </w:r>
    </w:p>
    <w:p w:rsidR="00FB5EDF" w:rsidRDefault="000A0697"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w:t>
      </w:r>
      <w:r w:rsidR="00D90AF4">
        <w:rPr>
          <w:rFonts w:ascii="SimSun" w:hAnsi="SimSun" w:hint="eastAsia"/>
          <w:sz w:val="21"/>
          <w:szCs w:val="21"/>
        </w:rPr>
        <w:t>CDIP/22/</w:t>
      </w:r>
      <w:r w:rsidR="00D90AF4">
        <w:rPr>
          <w:rFonts w:ascii="SimSun" w:hAnsi="SimSun"/>
          <w:sz w:val="21"/>
          <w:szCs w:val="21"/>
        </w:rPr>
        <w:t>INF/4</w:t>
      </w:r>
      <w:r w:rsidR="00D90AF4">
        <w:rPr>
          <w:rFonts w:ascii="SimSun" w:hAnsi="SimSun" w:hint="eastAsia"/>
          <w:sz w:val="21"/>
          <w:szCs w:val="21"/>
        </w:rPr>
        <w:t>。</w:t>
      </w:r>
    </w:p>
    <w:p w:rsidR="00E4557A" w:rsidRDefault="00FB5EDF"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lastRenderedPageBreak/>
        <w:t>–</w:t>
      </w:r>
      <w:r w:rsidR="009D6FC4">
        <w:rPr>
          <w:rFonts w:ascii="SimSun" w:hAnsi="SimSun"/>
          <w:sz w:val="21"/>
          <w:szCs w:val="21"/>
        </w:rPr>
        <w:tab/>
      </w:r>
      <w:r w:rsidR="0064009E">
        <w:rPr>
          <w:rFonts w:ascii="SimSun" w:hAnsi="SimSun" w:hint="eastAsia"/>
          <w:sz w:val="21"/>
          <w:szCs w:val="21"/>
        </w:rPr>
        <w:t>巴西和智利</w:t>
      </w:r>
      <w:r w:rsidR="004747B4">
        <w:rPr>
          <w:rFonts w:ascii="SimSun" w:hAnsi="SimSun" w:hint="eastAsia"/>
          <w:sz w:val="21"/>
          <w:szCs w:val="21"/>
        </w:rPr>
        <w:t>采矿部门</w:t>
      </w:r>
      <w:r w:rsidR="0064009E">
        <w:rPr>
          <w:rFonts w:ascii="SimSun" w:hAnsi="SimSun" w:hint="eastAsia"/>
          <w:sz w:val="21"/>
          <w:szCs w:val="21"/>
        </w:rPr>
        <w:t>知识产权制度</w:t>
      </w:r>
      <w:r w:rsidR="004747B4">
        <w:rPr>
          <w:rFonts w:ascii="SimSun" w:hAnsi="SimSun" w:hint="eastAsia"/>
          <w:sz w:val="21"/>
          <w:szCs w:val="21"/>
        </w:rPr>
        <w:t>使用</w:t>
      </w:r>
      <w:r w:rsidR="0064009E">
        <w:rPr>
          <w:rFonts w:ascii="SimSun" w:hAnsi="SimSun" w:hint="eastAsia"/>
          <w:sz w:val="21"/>
          <w:szCs w:val="21"/>
        </w:rPr>
        <w:t>情况</w:t>
      </w:r>
      <w:r w:rsidR="004747B4">
        <w:rPr>
          <w:rFonts w:ascii="SimSun" w:hAnsi="SimSun" w:hint="eastAsia"/>
          <w:sz w:val="21"/>
          <w:szCs w:val="21"/>
        </w:rPr>
        <w:t>研究报告摘要</w:t>
      </w:r>
    </w:p>
    <w:p w:rsidR="00FB5EDF" w:rsidRDefault="00FB5EDF"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见文件CDIP/22/</w:t>
      </w:r>
      <w:r>
        <w:rPr>
          <w:rFonts w:ascii="SimSun" w:hAnsi="SimSun"/>
          <w:sz w:val="21"/>
          <w:szCs w:val="21"/>
        </w:rPr>
        <w:t>INF/</w:t>
      </w:r>
      <w:r>
        <w:rPr>
          <w:rFonts w:ascii="SimSun" w:hAnsi="SimSun" w:hint="eastAsia"/>
          <w:sz w:val="21"/>
          <w:szCs w:val="21"/>
        </w:rPr>
        <w:t>2。</w:t>
      </w:r>
    </w:p>
    <w:p w:rsidR="00872F48"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Pr>
          <w:rFonts w:ascii="SimSun" w:hAnsi="SimSun" w:hint="eastAsia"/>
          <w:sz w:val="21"/>
          <w:szCs w:val="21"/>
        </w:rPr>
        <w:t>知识产权与发展</w:t>
      </w:r>
    </w:p>
    <w:p w:rsidR="00C91ED0" w:rsidRDefault="00C91ED0" w:rsidP="009D6FC4">
      <w:pPr>
        <w:pStyle w:val="ListParagraph"/>
        <w:spacing w:afterLines="50" w:after="120" w:line="340" w:lineRule="atLeast"/>
        <w:ind w:left="1134" w:hanging="567"/>
        <w:contextualSpacing w:val="0"/>
        <w:jc w:val="both"/>
        <w:textAlignment w:val="bottom"/>
        <w:rPr>
          <w:rFonts w:ascii="SimSun" w:hAnsi="SimSun"/>
          <w:sz w:val="21"/>
          <w:szCs w:val="21"/>
        </w:rPr>
      </w:pPr>
      <w:r>
        <w:rPr>
          <w:rFonts w:ascii="SimSun" w:hAnsi="SimSun" w:hint="eastAsia"/>
          <w:sz w:val="21"/>
          <w:szCs w:val="21"/>
        </w:rPr>
        <w:t>–</w:t>
      </w:r>
      <w:r w:rsidR="009D6FC4">
        <w:rPr>
          <w:rFonts w:ascii="SimSun" w:hAnsi="SimSun"/>
          <w:sz w:val="21"/>
          <w:szCs w:val="21"/>
        </w:rPr>
        <w:tab/>
      </w:r>
      <w:r>
        <w:rPr>
          <w:rFonts w:ascii="SimSun" w:hAnsi="SimSun" w:hint="eastAsia"/>
          <w:sz w:val="21"/>
          <w:szCs w:val="21"/>
        </w:rPr>
        <w:t>数字环境中的知识产权和发展</w:t>
      </w:r>
    </w:p>
    <w:p w:rsidR="00E4557A" w:rsidRDefault="00A0096D" w:rsidP="00E4557A">
      <w:pPr>
        <w:pStyle w:val="ListParagraph"/>
        <w:spacing w:line="340" w:lineRule="atLeast"/>
        <w:ind w:left="1134" w:hanging="567"/>
        <w:contextualSpacing w:val="0"/>
        <w:jc w:val="both"/>
        <w:textAlignment w:val="bottom"/>
        <w:rPr>
          <w:rFonts w:ascii="SimSun" w:hAnsi="SimSun"/>
          <w:sz w:val="21"/>
          <w:szCs w:val="21"/>
        </w:rPr>
      </w:pPr>
      <w:r>
        <w:rPr>
          <w:rFonts w:ascii="SimSun" w:hAnsi="SimSun"/>
          <w:sz w:val="21"/>
          <w:szCs w:val="21"/>
        </w:rPr>
        <w:t>–</w:t>
      </w:r>
      <w:r w:rsidR="009D6FC4">
        <w:rPr>
          <w:rFonts w:ascii="SimSun" w:hAnsi="SimSun"/>
          <w:sz w:val="21"/>
          <w:szCs w:val="21"/>
        </w:rPr>
        <w:tab/>
      </w:r>
      <w:r>
        <w:rPr>
          <w:rFonts w:ascii="SimSun" w:hAnsi="SimSun" w:hint="eastAsia"/>
          <w:sz w:val="21"/>
          <w:szCs w:val="21"/>
        </w:rPr>
        <w:t>俄罗斯联邦提交的“数字环境中的知识产权</w:t>
      </w:r>
      <w:r w:rsidR="0079353E">
        <w:rPr>
          <w:rFonts w:ascii="SimSun" w:hAnsi="SimSun" w:hint="eastAsia"/>
          <w:sz w:val="21"/>
          <w:szCs w:val="21"/>
        </w:rPr>
        <w:t>与</w:t>
      </w:r>
      <w:r>
        <w:rPr>
          <w:rFonts w:ascii="SimSun" w:hAnsi="SimSun" w:hint="eastAsia"/>
          <w:sz w:val="21"/>
          <w:szCs w:val="21"/>
        </w:rPr>
        <w:t>发展”提案</w:t>
      </w:r>
    </w:p>
    <w:p w:rsidR="005E4127" w:rsidRPr="00C2210D" w:rsidRDefault="00A0096D" w:rsidP="00E4557A">
      <w:pPr>
        <w:spacing w:afterLines="50" w:after="120" w:line="340" w:lineRule="atLeast"/>
        <w:ind w:left="1701"/>
        <w:textAlignment w:val="bottom"/>
        <w:rPr>
          <w:rFonts w:ascii="SimSun" w:hAnsi="SimSun"/>
          <w:sz w:val="21"/>
          <w:szCs w:val="21"/>
        </w:rPr>
      </w:pPr>
      <w:r>
        <w:rPr>
          <w:rFonts w:ascii="SimSun" w:hAnsi="SimSun" w:hint="eastAsia"/>
          <w:sz w:val="21"/>
          <w:szCs w:val="21"/>
        </w:rPr>
        <w:t>见文件CDIP/23/16。</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未来</w:t>
      </w:r>
      <w:r w:rsidRPr="00C2210D">
        <w:rPr>
          <w:rFonts w:ascii="SimSun" w:hAnsi="SimSun" w:cs="Times New Roman"/>
          <w:sz w:val="21"/>
          <w:szCs w:val="21"/>
        </w:rPr>
        <w:t>工作</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t>主席</w:t>
      </w:r>
      <w:r w:rsidRPr="00C2210D">
        <w:rPr>
          <w:rFonts w:ascii="SimSun" w:hAnsi="SimSun" w:hint="eastAsia"/>
          <w:sz w:val="21"/>
          <w:szCs w:val="21"/>
        </w:rPr>
        <w:t>总</w:t>
      </w:r>
      <w:r w:rsidRPr="00C2210D">
        <w:rPr>
          <w:rFonts w:ascii="SimSun" w:hAnsi="SimSun" w:cs="Times New Roman"/>
          <w:sz w:val="21"/>
          <w:szCs w:val="21"/>
        </w:rPr>
        <w:t>结</w:t>
      </w:r>
    </w:p>
    <w:p w:rsidR="00872F48" w:rsidRPr="00C2210D" w:rsidRDefault="00872F48" w:rsidP="00872F48">
      <w:pPr>
        <w:spacing w:afterLines="100" w:after="240" w:line="340" w:lineRule="atLeast"/>
        <w:rPr>
          <w:rFonts w:ascii="SimSun" w:hAnsi="SimSun"/>
          <w:sz w:val="21"/>
          <w:szCs w:val="21"/>
        </w:rPr>
      </w:pPr>
      <w:r w:rsidRPr="00C2210D">
        <w:rPr>
          <w:rFonts w:ascii="SimSun" w:hAnsi="SimSun"/>
          <w:sz w:val="21"/>
          <w:szCs w:val="21"/>
        </w:rPr>
        <w:fldChar w:fldCharType="begin"/>
      </w:r>
      <w:r w:rsidRPr="00C2210D">
        <w:rPr>
          <w:rFonts w:ascii="SimSun" w:hAnsi="SimSun"/>
          <w:sz w:val="21"/>
          <w:szCs w:val="21"/>
        </w:rPr>
        <w:instrText xml:space="preserve"> AUTONUM  </w:instrText>
      </w:r>
      <w:r w:rsidRPr="00C2210D">
        <w:rPr>
          <w:rFonts w:ascii="SimSun" w:hAnsi="SimSun"/>
          <w:sz w:val="21"/>
          <w:szCs w:val="21"/>
        </w:rPr>
        <w:fldChar w:fldCharType="end"/>
      </w:r>
      <w:r>
        <w:rPr>
          <w:rFonts w:ascii="SimSun" w:hAnsi="SimSun" w:hint="eastAsia"/>
          <w:sz w:val="21"/>
          <w:szCs w:val="21"/>
        </w:rPr>
        <w:t>.</w:t>
      </w:r>
      <w:r w:rsidRPr="00C2210D">
        <w:rPr>
          <w:rFonts w:ascii="SimSun" w:hAnsi="SimSun"/>
          <w:sz w:val="21"/>
          <w:szCs w:val="21"/>
        </w:rPr>
        <w:tab/>
      </w:r>
      <w:r w:rsidRPr="00C2210D">
        <w:rPr>
          <w:rFonts w:ascii="SimSun" w:hAnsi="SimSun" w:cs="Times New Roman"/>
          <w:sz w:val="21"/>
          <w:szCs w:val="21"/>
        </w:rPr>
        <w:t>会议闭</w:t>
      </w:r>
      <w:r w:rsidRPr="00C2210D">
        <w:rPr>
          <w:rFonts w:ascii="SimSun" w:hAnsi="SimSun"/>
          <w:sz w:val="21"/>
          <w:szCs w:val="21"/>
        </w:rPr>
        <w:t>幕</w:t>
      </w:r>
    </w:p>
    <w:p w:rsidR="00872F48" w:rsidRPr="00717FC3" w:rsidRDefault="00872F48" w:rsidP="00872F48">
      <w:pPr>
        <w:spacing w:afterLines="50" w:after="120" w:line="340" w:lineRule="atLeast"/>
        <w:ind w:left="5534"/>
        <w:textAlignment w:val="bottom"/>
        <w:rPr>
          <w:rFonts w:ascii="KaiTi" w:eastAsia="KaiTi" w:hAnsi="KaiTi"/>
          <w:sz w:val="21"/>
        </w:rPr>
      </w:pPr>
    </w:p>
    <w:p w:rsidR="00561C14" w:rsidRPr="00717FC3" w:rsidRDefault="00872F48" w:rsidP="00872F48">
      <w:pPr>
        <w:spacing w:afterLines="50" w:after="120" w:line="340" w:lineRule="atLeast"/>
        <w:ind w:left="5534"/>
        <w:textAlignment w:val="bottom"/>
        <w:rPr>
          <w:rFonts w:ascii="SimSun" w:hAnsi="SimSun"/>
        </w:rPr>
      </w:pPr>
      <w:r w:rsidRPr="00717FC3">
        <w:rPr>
          <w:rFonts w:ascii="KaiTi" w:eastAsia="KaiTi" w:hAnsi="KaiTi" w:hint="eastAsia"/>
          <w:sz w:val="21"/>
        </w:rPr>
        <w:t>[文件完]</w:t>
      </w:r>
    </w:p>
    <w:sectPr w:rsidR="00561C14" w:rsidRPr="00717FC3" w:rsidSect="002B0E21">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12C" w:rsidRDefault="00F0212C" w:rsidP="00F0212C">
      <w:r>
        <w:separator/>
      </w:r>
    </w:p>
  </w:endnote>
  <w:endnote w:type="continuationSeparator" w:id="0">
    <w:p w:rsidR="00F0212C" w:rsidRDefault="00F0212C" w:rsidP="00F0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algun Gothic Semi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12C" w:rsidRDefault="00F0212C" w:rsidP="00F0212C">
      <w:r>
        <w:separator/>
      </w:r>
    </w:p>
  </w:footnote>
  <w:footnote w:type="continuationSeparator" w:id="0">
    <w:p w:rsidR="00F0212C" w:rsidRDefault="00F0212C" w:rsidP="00F02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516" w:rsidRPr="00872F48" w:rsidRDefault="009853BD" w:rsidP="005B54DD">
    <w:pPr>
      <w:jc w:val="right"/>
      <w:rPr>
        <w:rFonts w:ascii="SimSun" w:hAnsi="SimSun"/>
        <w:sz w:val="21"/>
      </w:rPr>
    </w:pPr>
    <w:bookmarkStart w:id="6" w:name="Code2"/>
    <w:bookmarkEnd w:id="6"/>
    <w:r w:rsidRPr="00872F48">
      <w:rPr>
        <w:rFonts w:ascii="SimSun" w:hAnsi="SimSun"/>
        <w:sz w:val="21"/>
      </w:rPr>
      <w:t>C</w:t>
    </w:r>
    <w:r w:rsidR="008E149B" w:rsidRPr="00872F48">
      <w:rPr>
        <w:rFonts w:ascii="SimSun" w:hAnsi="SimSun"/>
        <w:sz w:val="21"/>
      </w:rPr>
      <w:t>DIP/2</w:t>
    </w:r>
    <w:r w:rsidR="001F02BA" w:rsidRPr="00872F48">
      <w:rPr>
        <w:rFonts w:ascii="SimSun" w:hAnsi="SimSun"/>
        <w:sz w:val="21"/>
      </w:rPr>
      <w:t>3</w:t>
    </w:r>
    <w:r w:rsidRPr="00872F48">
      <w:rPr>
        <w:rFonts w:ascii="SimSun" w:hAnsi="SimSun"/>
        <w:sz w:val="21"/>
      </w:rPr>
      <w:t>/1</w:t>
    </w:r>
  </w:p>
  <w:p w:rsidR="00287516" w:rsidRPr="00872F48" w:rsidRDefault="00872F48" w:rsidP="00477D6B">
    <w:pPr>
      <w:jc w:val="right"/>
      <w:rPr>
        <w:rFonts w:ascii="SimSun" w:hAnsi="SimSun"/>
        <w:sz w:val="21"/>
      </w:rPr>
    </w:pPr>
    <w:r w:rsidRPr="00872F48">
      <w:rPr>
        <w:rFonts w:ascii="SimSun" w:hAnsi="SimSun" w:hint="eastAsia"/>
        <w:sz w:val="21"/>
      </w:rPr>
      <w:t>第</w:t>
    </w:r>
    <w:r w:rsidR="009853BD" w:rsidRPr="00872F48">
      <w:rPr>
        <w:rFonts w:ascii="SimSun" w:hAnsi="SimSun"/>
        <w:sz w:val="21"/>
      </w:rPr>
      <w:fldChar w:fldCharType="begin"/>
    </w:r>
    <w:r w:rsidR="009853BD" w:rsidRPr="00872F48">
      <w:rPr>
        <w:rFonts w:ascii="SimSun" w:hAnsi="SimSun"/>
        <w:sz w:val="21"/>
      </w:rPr>
      <w:instrText xml:space="preserve"> PAGE  \* MERGEFORMAT </w:instrText>
    </w:r>
    <w:r w:rsidR="009853BD" w:rsidRPr="00872F48">
      <w:rPr>
        <w:rFonts w:ascii="SimSun" w:hAnsi="SimSun"/>
        <w:sz w:val="21"/>
      </w:rPr>
      <w:fldChar w:fldCharType="separate"/>
    </w:r>
    <w:r w:rsidR="008F1D8E">
      <w:rPr>
        <w:rFonts w:ascii="SimSun" w:hAnsi="SimSun"/>
        <w:noProof/>
        <w:sz w:val="21"/>
      </w:rPr>
      <w:t>2</w:t>
    </w:r>
    <w:r w:rsidR="009853BD" w:rsidRPr="00872F48">
      <w:rPr>
        <w:rFonts w:ascii="SimSun" w:hAnsi="SimSun"/>
        <w:sz w:val="21"/>
      </w:rPr>
      <w:fldChar w:fldCharType="end"/>
    </w:r>
    <w:r w:rsidRPr="00872F48">
      <w:rPr>
        <w:rFonts w:ascii="SimSun" w:hAnsi="SimSun" w:hint="eastAsia"/>
        <w:sz w:val="21"/>
      </w:rPr>
      <w:t>页</w:t>
    </w:r>
  </w:p>
  <w:p w:rsidR="008E149B" w:rsidRPr="00872F48" w:rsidRDefault="008E149B"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4B1371E"/>
    <w:multiLevelType w:val="hybridMultilevel"/>
    <w:tmpl w:val="47B68E3E"/>
    <w:lvl w:ilvl="0" w:tplc="B6009F86">
      <w:start w:val="6"/>
      <w:numFmt w:val="bullet"/>
      <w:lvlText w:val="-"/>
      <w:lvlJc w:val="left"/>
      <w:pPr>
        <w:ind w:left="927" w:hanging="360"/>
      </w:pPr>
      <w:rPr>
        <w:rFonts w:ascii="Arial" w:eastAsia="SimSun"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 w15:restartNumberingAfterBreak="0">
    <w:nsid w:val="0B7D6D0F"/>
    <w:multiLevelType w:val="hybridMultilevel"/>
    <w:tmpl w:val="72245D1E"/>
    <w:lvl w:ilvl="0" w:tplc="8CB0E4D6">
      <w:start w:val="6"/>
      <w:numFmt w:val="bullet"/>
      <w:lvlText w:val=""/>
      <w:lvlJc w:val="left"/>
      <w:pPr>
        <w:ind w:left="720" w:hanging="360"/>
      </w:pPr>
      <w:rPr>
        <w:rFonts w:ascii="Wingdings" w:eastAsia="SimSun" w:hAnsi="Wingdings"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34555210"/>
    <w:multiLevelType w:val="hybridMultilevel"/>
    <w:tmpl w:val="6538A6F4"/>
    <w:lvl w:ilvl="0" w:tplc="7F58C446">
      <w:start w:val="6"/>
      <w:numFmt w:val="bullet"/>
      <w:lvlText w:val="-"/>
      <w:lvlJc w:val="left"/>
      <w:pPr>
        <w:ind w:left="930" w:hanging="360"/>
      </w:pPr>
      <w:rPr>
        <w:rFonts w:ascii="Arial" w:eastAsia="SimSun" w:hAnsi="Arial" w:cs="Arial" w:hint="default"/>
      </w:rPr>
    </w:lvl>
    <w:lvl w:ilvl="1" w:tplc="280A0003" w:tentative="1">
      <w:start w:val="1"/>
      <w:numFmt w:val="bullet"/>
      <w:lvlText w:val="o"/>
      <w:lvlJc w:val="left"/>
      <w:pPr>
        <w:ind w:left="1650" w:hanging="360"/>
      </w:pPr>
      <w:rPr>
        <w:rFonts w:ascii="Courier New" w:hAnsi="Courier New" w:cs="Courier New" w:hint="default"/>
      </w:rPr>
    </w:lvl>
    <w:lvl w:ilvl="2" w:tplc="280A0005" w:tentative="1">
      <w:start w:val="1"/>
      <w:numFmt w:val="bullet"/>
      <w:lvlText w:val=""/>
      <w:lvlJc w:val="left"/>
      <w:pPr>
        <w:ind w:left="2370" w:hanging="360"/>
      </w:pPr>
      <w:rPr>
        <w:rFonts w:ascii="Wingdings" w:hAnsi="Wingdings" w:hint="default"/>
      </w:rPr>
    </w:lvl>
    <w:lvl w:ilvl="3" w:tplc="280A0001" w:tentative="1">
      <w:start w:val="1"/>
      <w:numFmt w:val="bullet"/>
      <w:lvlText w:val=""/>
      <w:lvlJc w:val="left"/>
      <w:pPr>
        <w:ind w:left="3090" w:hanging="360"/>
      </w:pPr>
      <w:rPr>
        <w:rFonts w:ascii="Symbol" w:hAnsi="Symbol" w:hint="default"/>
      </w:rPr>
    </w:lvl>
    <w:lvl w:ilvl="4" w:tplc="280A0003" w:tentative="1">
      <w:start w:val="1"/>
      <w:numFmt w:val="bullet"/>
      <w:lvlText w:val="o"/>
      <w:lvlJc w:val="left"/>
      <w:pPr>
        <w:ind w:left="3810" w:hanging="360"/>
      </w:pPr>
      <w:rPr>
        <w:rFonts w:ascii="Courier New" w:hAnsi="Courier New" w:cs="Courier New" w:hint="default"/>
      </w:rPr>
    </w:lvl>
    <w:lvl w:ilvl="5" w:tplc="280A0005" w:tentative="1">
      <w:start w:val="1"/>
      <w:numFmt w:val="bullet"/>
      <w:lvlText w:val=""/>
      <w:lvlJc w:val="left"/>
      <w:pPr>
        <w:ind w:left="4530" w:hanging="360"/>
      </w:pPr>
      <w:rPr>
        <w:rFonts w:ascii="Wingdings" w:hAnsi="Wingdings" w:hint="default"/>
      </w:rPr>
    </w:lvl>
    <w:lvl w:ilvl="6" w:tplc="280A0001" w:tentative="1">
      <w:start w:val="1"/>
      <w:numFmt w:val="bullet"/>
      <w:lvlText w:val=""/>
      <w:lvlJc w:val="left"/>
      <w:pPr>
        <w:ind w:left="5250" w:hanging="360"/>
      </w:pPr>
      <w:rPr>
        <w:rFonts w:ascii="Symbol" w:hAnsi="Symbol" w:hint="default"/>
      </w:rPr>
    </w:lvl>
    <w:lvl w:ilvl="7" w:tplc="280A0003" w:tentative="1">
      <w:start w:val="1"/>
      <w:numFmt w:val="bullet"/>
      <w:lvlText w:val="o"/>
      <w:lvlJc w:val="left"/>
      <w:pPr>
        <w:ind w:left="5970" w:hanging="360"/>
      </w:pPr>
      <w:rPr>
        <w:rFonts w:ascii="Courier New" w:hAnsi="Courier New" w:cs="Courier New" w:hint="default"/>
      </w:rPr>
    </w:lvl>
    <w:lvl w:ilvl="8" w:tplc="280A0005" w:tentative="1">
      <w:start w:val="1"/>
      <w:numFmt w:val="bullet"/>
      <w:lvlText w:val=""/>
      <w:lvlJc w:val="left"/>
      <w:pPr>
        <w:ind w:left="6690" w:hanging="360"/>
      </w:pPr>
      <w:rPr>
        <w:rFonts w:ascii="Wingdings" w:hAnsi="Wingdings" w:hint="default"/>
      </w:rPr>
    </w:lvl>
  </w:abstractNum>
  <w:abstractNum w:abstractNumId="6" w15:restartNumberingAfterBreak="0">
    <w:nsid w:val="39FF1884"/>
    <w:multiLevelType w:val="hybridMultilevel"/>
    <w:tmpl w:val="D5BACDBA"/>
    <w:lvl w:ilvl="0" w:tplc="476C756A">
      <w:start w:val="6"/>
      <w:numFmt w:val="bullet"/>
      <w:lvlText w:val="-"/>
      <w:lvlJc w:val="left"/>
      <w:pPr>
        <w:ind w:left="1494" w:hanging="360"/>
      </w:pPr>
      <w:rPr>
        <w:rFonts w:ascii="Arial" w:eastAsia="SimSun" w:hAnsi="Arial" w:cs="Arial" w:hint="default"/>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4B082F"/>
    <w:multiLevelType w:val="hybridMultilevel"/>
    <w:tmpl w:val="8DAA1E2C"/>
    <w:lvl w:ilvl="0" w:tplc="BA3E62E0">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7AC5D82"/>
    <w:multiLevelType w:val="hybridMultilevel"/>
    <w:tmpl w:val="EA7E68A0"/>
    <w:lvl w:ilvl="0" w:tplc="B7E6669C">
      <w:start w:val="6"/>
      <w:numFmt w:val="bullet"/>
      <w:lvlText w:val="-"/>
      <w:lvlJc w:val="left"/>
      <w:pPr>
        <w:ind w:left="720" w:hanging="360"/>
      </w:pPr>
      <w:rPr>
        <w:rFonts w:ascii="Arial" w:eastAsia="SimSu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1"/>
  </w:num>
  <w:num w:numId="4">
    <w:abstractNumId w:val="10"/>
  </w:num>
  <w:num w:numId="5">
    <w:abstractNumId w:val="0"/>
  </w:num>
  <w:num w:numId="6">
    <w:abstractNumId w:val="8"/>
  </w:num>
  <w:num w:numId="7">
    <w:abstractNumId w:val="5"/>
  </w:num>
  <w:num w:numId="8">
    <w:abstractNumId w:val="6"/>
  </w:num>
  <w:num w:numId="9">
    <w:abstractNumId w:val="1"/>
  </w:num>
  <w:num w:numId="10">
    <w:abstractNumId w:val="12"/>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14"/>
    <w:rsid w:val="00004991"/>
    <w:rsid w:val="00057D86"/>
    <w:rsid w:val="0007179C"/>
    <w:rsid w:val="000A0697"/>
    <w:rsid w:val="000E61EF"/>
    <w:rsid w:val="000E66D5"/>
    <w:rsid w:val="000F142D"/>
    <w:rsid w:val="000F5CA2"/>
    <w:rsid w:val="000F5E56"/>
    <w:rsid w:val="00100CFF"/>
    <w:rsid w:val="001038B5"/>
    <w:rsid w:val="0014278D"/>
    <w:rsid w:val="0014358A"/>
    <w:rsid w:val="00147AD5"/>
    <w:rsid w:val="001669F5"/>
    <w:rsid w:val="00191673"/>
    <w:rsid w:val="001A616F"/>
    <w:rsid w:val="001A6295"/>
    <w:rsid w:val="001C3B92"/>
    <w:rsid w:val="001F02BA"/>
    <w:rsid w:val="001F26B4"/>
    <w:rsid w:val="00205B38"/>
    <w:rsid w:val="00222162"/>
    <w:rsid w:val="0022285C"/>
    <w:rsid w:val="00240E83"/>
    <w:rsid w:val="002A2272"/>
    <w:rsid w:val="002C06BD"/>
    <w:rsid w:val="002C2DD1"/>
    <w:rsid w:val="002C69FE"/>
    <w:rsid w:val="002D028F"/>
    <w:rsid w:val="002E2E58"/>
    <w:rsid w:val="002F6F0C"/>
    <w:rsid w:val="003221B2"/>
    <w:rsid w:val="003618E2"/>
    <w:rsid w:val="00385F89"/>
    <w:rsid w:val="003D7FD7"/>
    <w:rsid w:val="00415F2E"/>
    <w:rsid w:val="00431118"/>
    <w:rsid w:val="00433A95"/>
    <w:rsid w:val="004600B1"/>
    <w:rsid w:val="004676A0"/>
    <w:rsid w:val="004747B4"/>
    <w:rsid w:val="004C1FFC"/>
    <w:rsid w:val="004E18A5"/>
    <w:rsid w:val="005222B1"/>
    <w:rsid w:val="005243E1"/>
    <w:rsid w:val="00533035"/>
    <w:rsid w:val="00561C14"/>
    <w:rsid w:val="005A17AC"/>
    <w:rsid w:val="005D27A1"/>
    <w:rsid w:val="005E4127"/>
    <w:rsid w:val="0062756E"/>
    <w:rsid w:val="0064009E"/>
    <w:rsid w:val="00642C9A"/>
    <w:rsid w:val="006D1CAC"/>
    <w:rsid w:val="006E6E66"/>
    <w:rsid w:val="006F1635"/>
    <w:rsid w:val="00717FC3"/>
    <w:rsid w:val="0074195A"/>
    <w:rsid w:val="00776542"/>
    <w:rsid w:val="0079353E"/>
    <w:rsid w:val="007B240C"/>
    <w:rsid w:val="007D53C7"/>
    <w:rsid w:val="00804DB7"/>
    <w:rsid w:val="00813062"/>
    <w:rsid w:val="00852645"/>
    <w:rsid w:val="00872F48"/>
    <w:rsid w:val="00890894"/>
    <w:rsid w:val="008B4B52"/>
    <w:rsid w:val="008C2FD2"/>
    <w:rsid w:val="008C35AC"/>
    <w:rsid w:val="008E149B"/>
    <w:rsid w:val="008F1D8E"/>
    <w:rsid w:val="009366EB"/>
    <w:rsid w:val="009853BD"/>
    <w:rsid w:val="00990738"/>
    <w:rsid w:val="00990C89"/>
    <w:rsid w:val="009B4A6F"/>
    <w:rsid w:val="009D17C6"/>
    <w:rsid w:val="009D6FC4"/>
    <w:rsid w:val="009E08B5"/>
    <w:rsid w:val="009E31EF"/>
    <w:rsid w:val="009F307A"/>
    <w:rsid w:val="00A0096D"/>
    <w:rsid w:val="00A14041"/>
    <w:rsid w:val="00A668BE"/>
    <w:rsid w:val="00A72FDF"/>
    <w:rsid w:val="00AD21CD"/>
    <w:rsid w:val="00AD76D7"/>
    <w:rsid w:val="00AE027F"/>
    <w:rsid w:val="00AE46FF"/>
    <w:rsid w:val="00AF0AA5"/>
    <w:rsid w:val="00B44A5C"/>
    <w:rsid w:val="00B514BA"/>
    <w:rsid w:val="00B82DE1"/>
    <w:rsid w:val="00B95DE8"/>
    <w:rsid w:val="00BC0431"/>
    <w:rsid w:val="00BD38C5"/>
    <w:rsid w:val="00C41711"/>
    <w:rsid w:val="00C5310A"/>
    <w:rsid w:val="00C554EC"/>
    <w:rsid w:val="00C64C01"/>
    <w:rsid w:val="00C85B91"/>
    <w:rsid w:val="00C91E74"/>
    <w:rsid w:val="00C91ED0"/>
    <w:rsid w:val="00CC0630"/>
    <w:rsid w:val="00CC5C8D"/>
    <w:rsid w:val="00CE3FDC"/>
    <w:rsid w:val="00D211CA"/>
    <w:rsid w:val="00D30A49"/>
    <w:rsid w:val="00D4179B"/>
    <w:rsid w:val="00D80157"/>
    <w:rsid w:val="00D90AF4"/>
    <w:rsid w:val="00E26B19"/>
    <w:rsid w:val="00E4557A"/>
    <w:rsid w:val="00E661B8"/>
    <w:rsid w:val="00E978D4"/>
    <w:rsid w:val="00EC22D7"/>
    <w:rsid w:val="00EC7A71"/>
    <w:rsid w:val="00ED50F4"/>
    <w:rsid w:val="00EE6E46"/>
    <w:rsid w:val="00F0212C"/>
    <w:rsid w:val="00F21169"/>
    <w:rsid w:val="00F608E7"/>
    <w:rsid w:val="00FB4AAA"/>
    <w:rsid w:val="00FB5EDF"/>
    <w:rsid w:val="00FC0674"/>
    <w:rsid w:val="00FD52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D4B6A8A2-3332-463B-A3CE-AF20F376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C14"/>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customStyle="1" w:styleId="Endofdocument-Annex">
    <w:name w:val="[End of document - Annex]"/>
    <w:basedOn w:val="Normal"/>
    <w:rsid w:val="00561C14"/>
    <w:pPr>
      <w:ind w:left="5534"/>
    </w:pPr>
  </w:style>
  <w:style w:type="paragraph" w:styleId="BalloonText">
    <w:name w:val="Balloon Text"/>
    <w:basedOn w:val="Normal"/>
    <w:link w:val="BalloonTextChar"/>
    <w:rsid w:val="00561C14"/>
    <w:rPr>
      <w:rFonts w:ascii="Tahoma" w:hAnsi="Tahoma" w:cs="Tahoma"/>
      <w:sz w:val="16"/>
      <w:szCs w:val="16"/>
    </w:rPr>
  </w:style>
  <w:style w:type="character" w:customStyle="1" w:styleId="BalloonTextChar">
    <w:name w:val="Balloon Text Char"/>
    <w:basedOn w:val="DefaultParagraphFont"/>
    <w:link w:val="BalloonText"/>
    <w:rsid w:val="00561C14"/>
    <w:rPr>
      <w:rFonts w:ascii="Tahoma" w:eastAsia="SimSun" w:hAnsi="Tahoma" w:cs="Tahoma"/>
      <w:sz w:val="16"/>
      <w:szCs w:val="16"/>
      <w:lang w:eastAsia="zh-CN"/>
    </w:rPr>
  </w:style>
  <w:style w:type="paragraph" w:styleId="ListParagraph">
    <w:name w:val="List Paragraph"/>
    <w:basedOn w:val="Normal"/>
    <w:uiPriority w:val="34"/>
    <w:qFormat/>
    <w:rsid w:val="00F608E7"/>
    <w:pPr>
      <w:ind w:left="720"/>
      <w:contextualSpacing/>
    </w:pPr>
  </w:style>
  <w:style w:type="paragraph" w:customStyle="1" w:styleId="Default">
    <w:name w:val="Default"/>
    <w:rsid w:val="001F02B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515</Characters>
  <Application>Microsoft Office Word</Application>
  <DocSecurity>4</DocSecurity>
  <Lines>4</Lines>
  <Paragraphs>2</Paragraphs>
  <ScaleCrop>false</ScaleCrop>
  <HeadingPairs>
    <vt:vector size="2" baseType="variant">
      <vt:variant>
        <vt:lpstr>Title</vt:lpstr>
      </vt:variant>
      <vt:variant>
        <vt:i4>1</vt:i4>
      </vt:variant>
    </vt:vector>
  </HeadingPairs>
  <TitlesOfParts>
    <vt:vector size="1" baseType="lpstr">
      <vt:lpstr>CDIP/23/1</vt:lpstr>
    </vt:vector>
  </TitlesOfParts>
  <Company>World Intellectual Property Organization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CDIP/23/1</dc:title>
  <dc:subject>议程草案</dc:subject>
  <dc:creator>MA Weihai</dc:creator>
  <cp:lastModifiedBy>SARKISSOVA Anna</cp:lastModifiedBy>
  <cp:revision>2</cp:revision>
  <cp:lastPrinted>2019-04-30T07:43:00Z</cp:lastPrinted>
  <dcterms:created xsi:type="dcterms:W3CDTF">2019-05-21T12:50:00Z</dcterms:created>
  <dcterms:modified xsi:type="dcterms:W3CDTF">2019-05-21T12:50:00Z</dcterms:modified>
</cp:coreProperties>
</file>