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E19A3" w:rsidRPr="0058255A" w:rsidTr="00B81182">
        <w:trPr>
          <w:trHeight w:val="1977"/>
        </w:trPr>
        <w:tc>
          <w:tcPr>
            <w:tcW w:w="4594" w:type="dxa"/>
            <w:tcBorders>
              <w:bottom w:val="single" w:sz="4" w:space="0" w:color="auto"/>
            </w:tcBorders>
            <w:tcMar>
              <w:bottom w:w="170" w:type="dxa"/>
            </w:tcMar>
          </w:tcPr>
          <w:p w:rsidR="002E19A3" w:rsidRPr="0058255A" w:rsidRDefault="002E19A3" w:rsidP="00B81182">
            <w:pPr>
              <w:jc w:val="both"/>
            </w:pPr>
            <w:r w:rsidRPr="0058255A">
              <w:rPr>
                <w:noProof/>
              </w:rPr>
              <w:drawing>
                <wp:anchor distT="0" distB="0" distL="114300" distR="114300" simplePos="0" relativeHeight="251659264" behindDoc="1" locked="0" layoutInCell="0" allowOverlap="1" wp14:anchorId="2BC7D699" wp14:editId="2C8087F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E19A3" w:rsidRPr="0058255A" w:rsidRDefault="002E19A3" w:rsidP="00B81182"/>
        </w:tc>
        <w:tc>
          <w:tcPr>
            <w:tcW w:w="425" w:type="dxa"/>
            <w:tcBorders>
              <w:bottom w:val="single" w:sz="4" w:space="0" w:color="auto"/>
            </w:tcBorders>
            <w:tcMar>
              <w:left w:w="0" w:type="dxa"/>
              <w:right w:w="0" w:type="dxa"/>
            </w:tcMar>
          </w:tcPr>
          <w:p w:rsidR="002E19A3" w:rsidRPr="0058255A" w:rsidRDefault="002E19A3" w:rsidP="00B81182">
            <w:pPr>
              <w:jc w:val="right"/>
            </w:pPr>
            <w:r w:rsidRPr="0058255A">
              <w:rPr>
                <w:b/>
                <w:sz w:val="40"/>
                <w:szCs w:val="40"/>
              </w:rPr>
              <w:t>C</w:t>
            </w:r>
          </w:p>
        </w:tc>
      </w:tr>
      <w:tr w:rsidR="002E19A3" w:rsidRPr="0058255A" w:rsidTr="00B81182">
        <w:trPr>
          <w:trHeight w:hRule="exact" w:val="340"/>
        </w:trPr>
        <w:tc>
          <w:tcPr>
            <w:tcW w:w="9356" w:type="dxa"/>
            <w:gridSpan w:val="3"/>
            <w:tcBorders>
              <w:top w:val="single" w:sz="4" w:space="0" w:color="auto"/>
            </w:tcBorders>
            <w:tcMar>
              <w:top w:w="170" w:type="dxa"/>
              <w:left w:w="0" w:type="dxa"/>
              <w:right w:w="0" w:type="dxa"/>
            </w:tcMar>
            <w:vAlign w:val="bottom"/>
          </w:tcPr>
          <w:p w:rsidR="002E19A3" w:rsidRPr="00212787" w:rsidRDefault="002E19A3" w:rsidP="00281597">
            <w:pPr>
              <w:jc w:val="right"/>
              <w:rPr>
                <w:rFonts w:ascii="Arial Black" w:hAnsi="Arial Black"/>
                <w:caps/>
                <w:sz w:val="15"/>
              </w:rPr>
            </w:pPr>
            <w:r>
              <w:rPr>
                <w:rFonts w:ascii="Arial Black" w:hAnsi="Arial Black"/>
                <w:caps/>
                <w:sz w:val="15"/>
              </w:rPr>
              <w:t>CDIP/</w:t>
            </w:r>
            <w:r>
              <w:rPr>
                <w:rFonts w:ascii="Arial Black" w:hAnsi="Arial Black" w:hint="eastAsia"/>
                <w:caps/>
                <w:sz w:val="15"/>
              </w:rPr>
              <w:t>20</w:t>
            </w:r>
            <w:r>
              <w:rPr>
                <w:rFonts w:ascii="Arial Black" w:hAnsi="Arial Black"/>
                <w:caps/>
                <w:sz w:val="15"/>
              </w:rPr>
              <w:t>/</w:t>
            </w:r>
            <w:bookmarkStart w:id="0" w:name="Code"/>
            <w:bookmarkEnd w:id="0"/>
            <w:r>
              <w:rPr>
                <w:rFonts w:ascii="Arial Black" w:hAnsi="Arial Black"/>
                <w:caps/>
                <w:sz w:val="15"/>
              </w:rPr>
              <w:t>1</w:t>
            </w:r>
            <w:r>
              <w:rPr>
                <w:rFonts w:ascii="Arial Black" w:hAnsi="Arial Black" w:hint="eastAsia"/>
                <w:caps/>
                <w:sz w:val="15"/>
              </w:rPr>
              <w:t>3</w:t>
            </w:r>
          </w:p>
        </w:tc>
      </w:tr>
      <w:tr w:rsidR="002E19A3" w:rsidRPr="0058255A" w:rsidTr="00B81182">
        <w:trPr>
          <w:trHeight w:hRule="exact" w:val="170"/>
        </w:trPr>
        <w:tc>
          <w:tcPr>
            <w:tcW w:w="9356" w:type="dxa"/>
            <w:gridSpan w:val="3"/>
            <w:noWrap/>
            <w:tcMar>
              <w:left w:w="0" w:type="dxa"/>
              <w:right w:w="0" w:type="dxa"/>
            </w:tcMar>
            <w:vAlign w:val="bottom"/>
          </w:tcPr>
          <w:p w:rsidR="002E19A3" w:rsidRPr="00212787" w:rsidRDefault="002E19A3" w:rsidP="00B81182">
            <w:pPr>
              <w:jc w:val="right"/>
              <w:rPr>
                <w:rFonts w:ascii="Arial Black" w:hAnsi="Arial Black"/>
                <w:caps/>
                <w:sz w:val="15"/>
              </w:rPr>
            </w:pPr>
            <w:r w:rsidRPr="00C641AE">
              <w:rPr>
                <w:rFonts w:eastAsia="SimHei" w:hint="eastAsia"/>
                <w:b/>
                <w:sz w:val="15"/>
                <w:szCs w:val="15"/>
              </w:rPr>
              <w:t>原</w:t>
            </w:r>
            <w:r w:rsidRPr="00C641AE">
              <w:rPr>
                <w:rFonts w:eastAsia="SimHei"/>
                <w:b/>
                <w:sz w:val="15"/>
                <w:szCs w:val="15"/>
                <w:lang w:val="pt-BR"/>
              </w:rPr>
              <w:t xml:space="preserve"> </w:t>
            </w:r>
            <w:r w:rsidRPr="00C641AE">
              <w:rPr>
                <w:rFonts w:eastAsia="SimHei" w:hint="eastAsia"/>
                <w:b/>
                <w:sz w:val="15"/>
                <w:szCs w:val="15"/>
              </w:rPr>
              <w:t>文</w:t>
            </w:r>
            <w:r w:rsidRPr="00C641AE">
              <w:rPr>
                <w:rFonts w:eastAsia="SimHei" w:hint="eastAsia"/>
                <w:b/>
                <w:sz w:val="15"/>
                <w:szCs w:val="15"/>
                <w:lang w:val="pt-BR"/>
              </w:rPr>
              <w:t>：</w:t>
            </w:r>
            <w:bookmarkStart w:id="1" w:name="Original"/>
            <w:bookmarkEnd w:id="1"/>
            <w:r w:rsidRPr="00C641AE">
              <w:rPr>
                <w:rFonts w:eastAsia="SimHei" w:hint="eastAsia"/>
                <w:b/>
                <w:sz w:val="15"/>
                <w:szCs w:val="15"/>
                <w:lang w:val="pt-BR"/>
              </w:rPr>
              <w:t>英</w:t>
            </w:r>
            <w:r w:rsidRPr="00C641AE">
              <w:rPr>
                <w:rFonts w:eastAsia="SimHei" w:hint="eastAsia"/>
                <w:b/>
                <w:sz w:val="15"/>
                <w:szCs w:val="15"/>
              </w:rPr>
              <w:t>文</w:t>
            </w:r>
          </w:p>
        </w:tc>
      </w:tr>
      <w:tr w:rsidR="002E19A3" w:rsidRPr="0058255A" w:rsidTr="00B81182">
        <w:trPr>
          <w:trHeight w:hRule="exact" w:val="198"/>
        </w:trPr>
        <w:tc>
          <w:tcPr>
            <w:tcW w:w="9356" w:type="dxa"/>
            <w:gridSpan w:val="3"/>
            <w:tcMar>
              <w:left w:w="0" w:type="dxa"/>
              <w:right w:w="0" w:type="dxa"/>
            </w:tcMar>
            <w:vAlign w:val="bottom"/>
          </w:tcPr>
          <w:p w:rsidR="002E19A3" w:rsidRPr="00212787" w:rsidRDefault="002E19A3" w:rsidP="00281597">
            <w:pPr>
              <w:jc w:val="right"/>
              <w:rPr>
                <w:rFonts w:ascii="SimHei" w:eastAsia="SimHei"/>
                <w:b/>
                <w:sz w:val="15"/>
                <w:szCs w:val="15"/>
              </w:rPr>
            </w:pPr>
            <w:r w:rsidRPr="00C641AE">
              <w:rPr>
                <w:rFonts w:ascii="SimHei" w:eastAsia="SimHei" w:hint="eastAsia"/>
                <w:b/>
                <w:sz w:val="15"/>
                <w:szCs w:val="15"/>
              </w:rPr>
              <w:t>日</w:t>
            </w:r>
            <w:r w:rsidRPr="00C641AE">
              <w:rPr>
                <w:rFonts w:ascii="SimHei" w:eastAsia="SimHei" w:hint="eastAsia"/>
                <w:b/>
                <w:sz w:val="15"/>
                <w:szCs w:val="15"/>
                <w:lang w:val="pt-BR"/>
              </w:rPr>
              <w:t xml:space="preserve"> </w:t>
            </w:r>
            <w:r w:rsidRPr="00C641AE">
              <w:rPr>
                <w:rFonts w:ascii="SimHei" w:eastAsia="SimHei" w:hint="eastAsia"/>
                <w:b/>
                <w:sz w:val="15"/>
                <w:szCs w:val="15"/>
              </w:rPr>
              <w:t>期</w:t>
            </w:r>
            <w:r w:rsidRPr="00C641AE">
              <w:rPr>
                <w:rFonts w:ascii="SimHei" w:eastAsia="SimHei" w:hAnsi="SimSun" w:hint="eastAsia"/>
                <w:b/>
                <w:sz w:val="15"/>
                <w:szCs w:val="15"/>
                <w:lang w:val="pt-BR"/>
              </w:rPr>
              <w:t>：</w:t>
            </w:r>
            <w:bookmarkStart w:id="2" w:name="Date"/>
            <w:bookmarkEnd w:id="2"/>
            <w:r w:rsidRPr="00C641AE">
              <w:rPr>
                <w:rFonts w:ascii="Arial Black" w:eastAsia="SimHei" w:hAnsi="Arial Black"/>
                <w:b/>
                <w:sz w:val="15"/>
                <w:szCs w:val="15"/>
                <w:lang w:val="pt-BR"/>
              </w:rPr>
              <w:t>201</w:t>
            </w:r>
            <w:r>
              <w:rPr>
                <w:rFonts w:ascii="Arial Black" w:eastAsia="SimHei" w:hAnsi="Arial Black" w:hint="eastAsia"/>
                <w:b/>
                <w:sz w:val="15"/>
                <w:szCs w:val="15"/>
                <w:lang w:val="pt-BR"/>
              </w:rPr>
              <w:t>7</w:t>
            </w:r>
            <w:r w:rsidRPr="00C641AE">
              <w:rPr>
                <w:rFonts w:ascii="SimHei" w:eastAsia="SimHei" w:hAnsi="Times New Roman" w:hint="eastAsia"/>
                <w:b/>
                <w:sz w:val="15"/>
                <w:szCs w:val="15"/>
              </w:rPr>
              <w:t>年</w:t>
            </w:r>
            <w:r w:rsidR="00281597">
              <w:rPr>
                <w:rFonts w:ascii="Arial Black" w:eastAsia="SimHei" w:hAnsi="Arial Black" w:hint="eastAsia"/>
                <w:b/>
                <w:sz w:val="15"/>
                <w:szCs w:val="15"/>
                <w:lang w:val="pt-BR"/>
              </w:rPr>
              <w:t>5</w:t>
            </w:r>
            <w:r w:rsidRPr="00C641AE">
              <w:rPr>
                <w:rFonts w:ascii="SimHei" w:eastAsia="SimHei" w:hAnsi="Times New Roman" w:hint="eastAsia"/>
                <w:b/>
                <w:sz w:val="15"/>
                <w:szCs w:val="15"/>
              </w:rPr>
              <w:t>月</w:t>
            </w:r>
            <w:r w:rsidR="00281597">
              <w:rPr>
                <w:rFonts w:ascii="Arial Black" w:eastAsia="SimHei" w:hAnsi="Arial Black" w:hint="eastAsia"/>
                <w:b/>
                <w:sz w:val="15"/>
                <w:szCs w:val="15"/>
              </w:rPr>
              <w:t>14</w:t>
            </w:r>
            <w:r w:rsidRPr="00C641AE">
              <w:rPr>
                <w:rFonts w:ascii="SimHei" w:eastAsia="SimHei" w:hAnsi="Times New Roman" w:hint="eastAsia"/>
                <w:b/>
                <w:sz w:val="15"/>
                <w:szCs w:val="15"/>
              </w:rPr>
              <w:t>日</w:t>
            </w:r>
          </w:p>
        </w:tc>
      </w:tr>
    </w:tbl>
    <w:p w:rsidR="002E19A3" w:rsidRPr="0058255A" w:rsidRDefault="002E19A3" w:rsidP="002E19A3"/>
    <w:p w:rsidR="002E19A3" w:rsidRPr="0058255A" w:rsidRDefault="002E19A3" w:rsidP="002E19A3"/>
    <w:p w:rsidR="002E19A3" w:rsidRPr="0058255A" w:rsidRDefault="002E19A3" w:rsidP="002E19A3"/>
    <w:p w:rsidR="002E19A3" w:rsidRPr="00212787" w:rsidRDefault="002E19A3" w:rsidP="002E19A3"/>
    <w:p w:rsidR="002E19A3" w:rsidRPr="00212787" w:rsidRDefault="002E19A3" w:rsidP="002E19A3"/>
    <w:p w:rsidR="002E19A3" w:rsidRPr="00C641AE" w:rsidRDefault="002E19A3" w:rsidP="002E19A3">
      <w:pPr>
        <w:rPr>
          <w:rFonts w:ascii="SimHei" w:eastAsia="SimHei"/>
          <w:sz w:val="28"/>
          <w:szCs w:val="28"/>
        </w:rPr>
      </w:pPr>
      <w:r w:rsidRPr="00C641AE">
        <w:rPr>
          <w:rFonts w:ascii="SimHei" w:eastAsia="SimHei" w:hint="eastAsia"/>
          <w:sz w:val="28"/>
          <w:szCs w:val="28"/>
        </w:rPr>
        <w:t>发展与知识产权委员会（CDIP）</w:t>
      </w:r>
    </w:p>
    <w:p w:rsidR="002E19A3" w:rsidRPr="00F146BA" w:rsidRDefault="002E19A3" w:rsidP="002E19A3"/>
    <w:p w:rsidR="002E19A3" w:rsidRPr="00212787" w:rsidRDefault="002E19A3" w:rsidP="002E19A3"/>
    <w:p w:rsidR="002E19A3" w:rsidRPr="00C641AE" w:rsidRDefault="002E19A3" w:rsidP="002E19A3">
      <w:pPr>
        <w:textAlignment w:val="bottom"/>
        <w:rPr>
          <w:rFonts w:ascii="KaiTi" w:eastAsia="KaiTi"/>
          <w:b/>
          <w:sz w:val="24"/>
          <w:szCs w:val="24"/>
        </w:rPr>
      </w:pPr>
      <w:r>
        <w:rPr>
          <w:rFonts w:ascii="KaiTi" w:eastAsia="KaiTi" w:hint="eastAsia"/>
          <w:b/>
          <w:sz w:val="24"/>
          <w:szCs w:val="24"/>
        </w:rPr>
        <w:t>第二十</w:t>
      </w:r>
      <w:r w:rsidRPr="00C641AE">
        <w:rPr>
          <w:rFonts w:ascii="KaiTi" w:eastAsia="KaiTi" w:hint="eastAsia"/>
          <w:b/>
          <w:sz w:val="24"/>
          <w:szCs w:val="24"/>
        </w:rPr>
        <w:t>届会议</w:t>
      </w:r>
    </w:p>
    <w:p w:rsidR="002E19A3" w:rsidRPr="00C641AE" w:rsidRDefault="002E19A3" w:rsidP="002E19A3">
      <w:pPr>
        <w:textAlignment w:val="bottom"/>
        <w:rPr>
          <w:rFonts w:ascii="KaiTi" w:eastAsia="KaiTi" w:hAnsi="KaiTi"/>
          <w:b/>
          <w:sz w:val="24"/>
          <w:szCs w:val="24"/>
        </w:rPr>
      </w:pPr>
      <w:r w:rsidRPr="00C641AE">
        <w:rPr>
          <w:rFonts w:ascii="KaiTi" w:eastAsia="KaiTi" w:hAnsi="KaiTi" w:hint="eastAsia"/>
          <w:sz w:val="24"/>
          <w:szCs w:val="24"/>
        </w:rPr>
        <w:t>201</w:t>
      </w:r>
      <w:r>
        <w:rPr>
          <w:rFonts w:ascii="KaiTi" w:eastAsia="KaiTi" w:hAnsi="KaiTi" w:hint="eastAsia"/>
          <w:sz w:val="24"/>
          <w:szCs w:val="24"/>
        </w:rPr>
        <w:t>7</w:t>
      </w:r>
      <w:r w:rsidRPr="00C641AE">
        <w:rPr>
          <w:rFonts w:ascii="KaiTi" w:eastAsia="KaiTi" w:hAnsi="KaiTi" w:hint="eastAsia"/>
          <w:b/>
          <w:sz w:val="24"/>
          <w:szCs w:val="24"/>
        </w:rPr>
        <w:t>年</w:t>
      </w:r>
      <w:r>
        <w:rPr>
          <w:rFonts w:ascii="KaiTi" w:eastAsia="KaiTi" w:hAnsi="KaiTi" w:hint="eastAsia"/>
          <w:sz w:val="24"/>
          <w:szCs w:val="24"/>
        </w:rPr>
        <w:t>11</w:t>
      </w:r>
      <w:r w:rsidRPr="00C641AE">
        <w:rPr>
          <w:rFonts w:ascii="KaiTi" w:eastAsia="KaiTi" w:hAnsi="KaiTi" w:hint="eastAsia"/>
          <w:b/>
          <w:sz w:val="24"/>
          <w:szCs w:val="24"/>
        </w:rPr>
        <w:t>月</w:t>
      </w:r>
      <w:r>
        <w:rPr>
          <w:rFonts w:ascii="KaiTi" w:eastAsia="KaiTi" w:hAnsi="KaiTi" w:hint="eastAsia"/>
          <w:sz w:val="24"/>
          <w:szCs w:val="24"/>
        </w:rPr>
        <w:t>27</w:t>
      </w:r>
      <w:r w:rsidRPr="00C641AE">
        <w:rPr>
          <w:rFonts w:ascii="KaiTi" w:eastAsia="KaiTi" w:hAnsi="KaiTi" w:hint="eastAsia"/>
          <w:b/>
          <w:sz w:val="24"/>
          <w:szCs w:val="24"/>
        </w:rPr>
        <w:t>日至</w:t>
      </w:r>
      <w:r>
        <w:rPr>
          <w:rFonts w:ascii="KaiTi" w:eastAsia="KaiTi" w:hAnsi="KaiTi" w:hint="eastAsia"/>
          <w:sz w:val="24"/>
          <w:szCs w:val="24"/>
        </w:rPr>
        <w:t>12</w:t>
      </w:r>
      <w:r w:rsidRPr="00C641AE">
        <w:rPr>
          <w:rFonts w:ascii="KaiTi" w:eastAsia="KaiTi" w:hAnsi="KaiTi" w:hint="eastAsia"/>
          <w:b/>
          <w:sz w:val="24"/>
          <w:szCs w:val="24"/>
        </w:rPr>
        <w:t>月</w:t>
      </w:r>
      <w:r>
        <w:rPr>
          <w:rFonts w:ascii="KaiTi" w:eastAsia="KaiTi" w:hAnsi="KaiTi" w:hint="eastAsia"/>
          <w:sz w:val="24"/>
          <w:szCs w:val="24"/>
        </w:rPr>
        <w:t>1</w:t>
      </w:r>
      <w:r w:rsidRPr="00C641AE">
        <w:rPr>
          <w:rFonts w:ascii="KaiTi" w:eastAsia="KaiTi" w:hAnsi="KaiTi" w:hint="eastAsia"/>
          <w:b/>
          <w:sz w:val="24"/>
          <w:szCs w:val="24"/>
        </w:rPr>
        <w:t>日，日内瓦</w:t>
      </w:r>
    </w:p>
    <w:p w:rsidR="002E19A3" w:rsidRPr="00212787" w:rsidRDefault="002E19A3" w:rsidP="002E19A3"/>
    <w:p w:rsidR="002E19A3" w:rsidRPr="00212787" w:rsidRDefault="002E19A3" w:rsidP="002E19A3"/>
    <w:p w:rsidR="002E19A3" w:rsidRPr="00212787" w:rsidRDefault="002E19A3" w:rsidP="002E19A3"/>
    <w:p w:rsidR="002E19A3" w:rsidRPr="00C641AE" w:rsidRDefault="002E19A3" w:rsidP="002E19A3">
      <w:pPr>
        <w:rPr>
          <w:rFonts w:ascii="KaiTi" w:eastAsia="KaiTi" w:hAnsi="KaiTi" w:cs="Times New Roman"/>
          <w:kern w:val="2"/>
          <w:sz w:val="24"/>
          <w:szCs w:val="32"/>
        </w:rPr>
      </w:pPr>
      <w:bookmarkStart w:id="3" w:name="TitleOfDoc"/>
      <w:bookmarkEnd w:id="3"/>
      <w:r w:rsidRPr="00C641AE">
        <w:rPr>
          <w:rFonts w:ascii="KaiTi" w:eastAsia="KaiTi" w:hAnsi="KaiTi" w:cs="Times New Roman" w:hint="eastAsia"/>
          <w:kern w:val="2"/>
          <w:sz w:val="24"/>
          <w:szCs w:val="32"/>
        </w:rPr>
        <w:t>报</w:t>
      </w:r>
      <w:r w:rsidR="00281597">
        <w:rPr>
          <w:rFonts w:ascii="KaiTi" w:eastAsia="KaiTi" w:hAnsi="KaiTi" w:cs="Times New Roman" w:hint="eastAsia"/>
          <w:kern w:val="2"/>
          <w:sz w:val="24"/>
          <w:szCs w:val="32"/>
        </w:rPr>
        <w:t xml:space="preserve">　</w:t>
      </w:r>
      <w:bookmarkStart w:id="4" w:name="_GoBack"/>
      <w:bookmarkEnd w:id="4"/>
      <w:r w:rsidRPr="00C641AE">
        <w:rPr>
          <w:rFonts w:ascii="KaiTi" w:eastAsia="KaiTi" w:hAnsi="KaiTi" w:cs="Times New Roman" w:hint="eastAsia"/>
          <w:kern w:val="2"/>
          <w:sz w:val="24"/>
          <w:szCs w:val="32"/>
        </w:rPr>
        <w:t>告</w:t>
      </w:r>
    </w:p>
    <w:p w:rsidR="002E19A3" w:rsidRPr="00212787" w:rsidRDefault="002E19A3" w:rsidP="002E19A3"/>
    <w:p w:rsidR="002E19A3" w:rsidRPr="00F033D7" w:rsidRDefault="00281597" w:rsidP="002E19A3">
      <w:pPr>
        <w:rPr>
          <w:i/>
          <w:sz w:val="21"/>
        </w:rPr>
      </w:pPr>
      <w:bookmarkStart w:id="5" w:name="Prepared"/>
      <w:bookmarkEnd w:id="5"/>
      <w:r>
        <w:rPr>
          <w:rFonts w:ascii="KaiTi" w:eastAsia="KaiTi" w:hAnsi="STKaiti" w:cs="Times New Roman" w:hint="eastAsia"/>
          <w:kern w:val="2"/>
          <w:sz w:val="21"/>
          <w:szCs w:val="24"/>
        </w:rPr>
        <w:t>经委员会通过</w:t>
      </w:r>
    </w:p>
    <w:p w:rsidR="006A57FB" w:rsidRPr="002C5046" w:rsidRDefault="006A57FB" w:rsidP="006A57FB"/>
    <w:p w:rsidR="00437B7F" w:rsidRPr="002C5046" w:rsidRDefault="00437B7F" w:rsidP="00437B7F"/>
    <w:p w:rsidR="00437B7F" w:rsidRDefault="00437B7F" w:rsidP="00437B7F"/>
    <w:p w:rsidR="002E19A3" w:rsidRPr="002C5046" w:rsidRDefault="002E19A3" w:rsidP="00437B7F"/>
    <w:p w:rsidR="002E19A3" w:rsidRPr="002E19A3" w:rsidRDefault="002E19A3" w:rsidP="002E19A3">
      <w:pPr>
        <w:pStyle w:val="ae"/>
        <w:overflowPunct w:val="0"/>
        <w:spacing w:afterLines="50" w:after="120" w:line="340" w:lineRule="atLeast"/>
        <w:ind w:left="0"/>
        <w:contextualSpacing w:val="0"/>
        <w:jc w:val="both"/>
        <w:rPr>
          <w:rFonts w:ascii="SimSun" w:hAnsi="SimSun" w:cs="SimSun"/>
          <w:sz w:val="21"/>
          <w:lang w:val="zh-CN" w:bidi="zh-CN"/>
        </w:rPr>
      </w:pPr>
      <w:r w:rsidRPr="002E19A3">
        <w:rPr>
          <w:rFonts w:ascii="SimSun" w:hAnsi="SimSun" w:cs="SimSun"/>
          <w:sz w:val="21"/>
          <w:lang w:val="zh-CN" w:bidi="zh-CN"/>
        </w:rPr>
        <w:fldChar w:fldCharType="begin"/>
      </w:r>
      <w:r w:rsidRPr="002E19A3">
        <w:rPr>
          <w:rFonts w:ascii="SimSun" w:hAnsi="SimSun" w:cs="SimSun"/>
          <w:sz w:val="21"/>
          <w:lang w:val="zh-CN" w:bidi="zh-CN"/>
        </w:rPr>
        <w:instrText xml:space="preserve"> AUTONUM  </w:instrText>
      </w:r>
      <w:r w:rsidRPr="002E19A3">
        <w:rPr>
          <w:rFonts w:ascii="SimSun" w:hAnsi="SimSun" w:cs="SimSun"/>
          <w:sz w:val="21"/>
          <w:lang w:val="zh-CN" w:bidi="zh-CN"/>
        </w:rPr>
        <w:fldChar w:fldCharType="end"/>
      </w:r>
      <w:r>
        <w:rPr>
          <w:rFonts w:ascii="SimSun" w:hAnsi="SimSun" w:cs="SimSun" w:hint="eastAsia"/>
          <w:sz w:val="21"/>
          <w:lang w:val="zh-CN" w:bidi="zh-CN"/>
        </w:rPr>
        <w:t>.</w:t>
      </w:r>
      <w:r w:rsidRPr="002E19A3">
        <w:rPr>
          <w:rFonts w:ascii="SimSun" w:hAnsi="SimSun" w:cs="SimSun"/>
          <w:sz w:val="21"/>
          <w:lang w:val="zh-CN" w:bidi="zh-CN"/>
        </w:rPr>
        <w:tab/>
      </w:r>
      <w:r w:rsidRPr="002E19A3">
        <w:rPr>
          <w:rFonts w:ascii="SimSun" w:hAnsi="SimSun" w:cs="SimSun" w:hint="eastAsia"/>
          <w:sz w:val="21"/>
          <w:lang w:val="zh-CN" w:bidi="zh-CN"/>
        </w:rPr>
        <w:t>CDIP第二十届会议于2017年11月27日至12月1日举行。</w:t>
      </w:r>
    </w:p>
    <w:p w:rsidR="002E19A3" w:rsidRPr="002E19A3" w:rsidRDefault="002E19A3" w:rsidP="002E19A3">
      <w:pPr>
        <w:pStyle w:val="ae"/>
        <w:overflowPunct w:val="0"/>
        <w:spacing w:afterLines="50" w:after="120" w:line="340" w:lineRule="atLeast"/>
        <w:ind w:left="0"/>
        <w:contextualSpacing w:val="0"/>
        <w:jc w:val="both"/>
        <w:rPr>
          <w:rFonts w:ascii="SimSun" w:hAnsi="SimSun" w:cs="SimSun"/>
          <w:sz w:val="21"/>
          <w:lang w:val="zh-CN" w:bidi="zh-CN"/>
        </w:rPr>
      </w:pPr>
      <w:r w:rsidRPr="002E19A3">
        <w:rPr>
          <w:rFonts w:ascii="SimSun" w:hAnsi="SimSun" w:cs="SimSun"/>
          <w:sz w:val="21"/>
          <w:lang w:val="zh-CN" w:bidi="zh-CN"/>
        </w:rPr>
        <w:fldChar w:fldCharType="begin"/>
      </w:r>
      <w:r w:rsidRPr="002E19A3">
        <w:rPr>
          <w:rFonts w:ascii="SimSun" w:hAnsi="SimSun" w:cs="SimSun"/>
          <w:sz w:val="21"/>
          <w:lang w:val="zh-CN" w:bidi="zh-CN"/>
        </w:rPr>
        <w:instrText xml:space="preserve"> AUTONUM  </w:instrText>
      </w:r>
      <w:r w:rsidRPr="002E19A3">
        <w:rPr>
          <w:rFonts w:ascii="SimSun" w:hAnsi="SimSun" w:cs="SimSun"/>
          <w:sz w:val="21"/>
          <w:lang w:val="zh-CN" w:bidi="zh-CN"/>
        </w:rPr>
        <w:fldChar w:fldCharType="end"/>
      </w:r>
      <w:r>
        <w:rPr>
          <w:rFonts w:ascii="SimSun" w:hAnsi="SimSun" w:cs="SimSun" w:hint="eastAsia"/>
          <w:sz w:val="21"/>
          <w:lang w:val="zh-CN" w:bidi="zh-CN"/>
        </w:rPr>
        <w:t>.</w:t>
      </w:r>
      <w:r w:rsidRPr="002E19A3">
        <w:rPr>
          <w:rFonts w:ascii="SimSun" w:hAnsi="SimSun" w:cs="SimSun"/>
          <w:sz w:val="21"/>
          <w:lang w:val="zh-CN" w:bidi="zh-CN"/>
        </w:rPr>
        <w:tab/>
      </w:r>
      <w:r w:rsidRPr="002E19A3">
        <w:rPr>
          <w:rFonts w:ascii="SimSun" w:hAnsi="SimSun" w:cs="SimSun" w:hint="eastAsia"/>
          <w:sz w:val="21"/>
          <w:lang w:val="zh-CN" w:bidi="zh-CN"/>
        </w:rPr>
        <w:t>下列国家派代表出席了会议：</w:t>
      </w:r>
      <w:r w:rsidRPr="002E19A3">
        <w:rPr>
          <w:rFonts w:ascii="SimSun" w:hAnsi="SimSun" w:cs="SimSun"/>
          <w:sz w:val="21"/>
          <w:lang w:val="zh-CN" w:bidi="zh-CN"/>
        </w:rPr>
        <w:t>阿尔及利亚、阿根廷、阿拉伯联合酋长国、阿拉伯叙利亚共和国、阿曼、埃及、埃塞俄比亚、爱尔兰、爱沙尼亚、安哥拉、奥地利、澳大利亚、巴巴多斯、巴哈马、巴基斯坦、巴拉圭、巴西、白俄罗斯、保加利亚、贝宁、波兰、布隆迪、朝鲜民主主义人民共和国、赤道几内亚、大韩民国、丹麦、德国、多米尼加共和国、俄罗斯联邦、厄瓜多尔、菲律宾、哥伦比亚、哥斯达黎加、格鲁吉亚、海地、吉布提、加拿大、加纳、捷克共和国、喀麦隆、卡塔尔、科特迪瓦、肯尼亚、莱索托、立陶宛、联合王国、罗马尼亚、马来西亚、马里、美利坚合众国、孟加拉国、摩尔多瓦共和国、摩洛哥、莫桑比克、墨西哥、南非、尼加拉瓜、尼日尔、尼日利亚、葡萄牙、前南斯拉夫的马其顿共和国、日本、瑞士、萨尔瓦多、塞内加尔、塞浦路斯、沙特阿拉伯、斯里兰卡、斯洛伐克、苏丹、突尼斯、土耳其、土库曼斯坦、危地马拉、委内瑞拉（玻利瓦尔共和国）、文莱达鲁萨兰国、乌干达、乌克兰、西班牙、希腊、牙买加、亚美尼亚、伊朗（伊斯兰共和国）、以色列、意大利、印度、印度尼西亚、越南津巴布韦、智利</w:t>
      </w:r>
      <w:r w:rsidRPr="002E19A3">
        <w:rPr>
          <w:rFonts w:ascii="SimSun" w:hAnsi="SimSun" w:cs="SimSun" w:hint="eastAsia"/>
          <w:sz w:val="21"/>
          <w:lang w:val="zh-CN" w:bidi="zh-CN"/>
        </w:rPr>
        <w:t>和</w:t>
      </w:r>
      <w:r w:rsidRPr="002E19A3">
        <w:rPr>
          <w:rFonts w:ascii="SimSun" w:hAnsi="SimSun" w:cs="SimSun"/>
          <w:sz w:val="21"/>
          <w:lang w:val="zh-CN" w:bidi="zh-CN"/>
        </w:rPr>
        <w:t>中国</w:t>
      </w:r>
      <w:r w:rsidRPr="002E19A3">
        <w:rPr>
          <w:rFonts w:ascii="SimSun" w:hAnsi="SimSun" w:cs="SimSun" w:hint="eastAsia"/>
          <w:sz w:val="21"/>
          <w:lang w:val="zh-CN" w:bidi="zh-CN"/>
        </w:rPr>
        <w:t>（91个）。巴勒斯坦</w:t>
      </w:r>
      <w:r w:rsidRPr="00B86EBE">
        <w:rPr>
          <w:rFonts w:ascii="SimSun" w:hAnsi="SimSun" w:cs="SimSun" w:hint="eastAsia"/>
          <w:sz w:val="21"/>
          <w:lang w:val="zh-CN" w:bidi="zh-CN"/>
        </w:rPr>
        <w:t>作为观察员出席</w:t>
      </w:r>
      <w:r w:rsidRPr="002E19A3">
        <w:rPr>
          <w:rFonts w:ascii="SimSun" w:hAnsi="SimSun" w:cs="SimSun" w:hint="eastAsia"/>
          <w:sz w:val="21"/>
          <w:lang w:val="zh-CN" w:bidi="zh-CN"/>
        </w:rPr>
        <w:t>。</w:t>
      </w:r>
    </w:p>
    <w:p w:rsidR="002E19A3" w:rsidRPr="002E19A3" w:rsidRDefault="002E19A3" w:rsidP="002E19A3">
      <w:pPr>
        <w:pStyle w:val="ae"/>
        <w:overflowPunct w:val="0"/>
        <w:spacing w:afterLines="50" w:after="120" w:line="340" w:lineRule="atLeast"/>
        <w:ind w:left="0"/>
        <w:contextualSpacing w:val="0"/>
        <w:jc w:val="both"/>
        <w:rPr>
          <w:rFonts w:ascii="SimSun" w:hAnsi="SimSun" w:cs="SimSun"/>
          <w:sz w:val="21"/>
          <w:lang w:val="zh-CN" w:bidi="zh-CN"/>
        </w:rPr>
      </w:pPr>
      <w:r w:rsidRPr="002E19A3">
        <w:rPr>
          <w:rFonts w:ascii="SimSun" w:hAnsi="SimSun" w:cs="SimSun"/>
          <w:sz w:val="21"/>
          <w:lang w:val="zh-CN" w:bidi="zh-CN"/>
        </w:rPr>
        <w:fldChar w:fldCharType="begin"/>
      </w:r>
      <w:r w:rsidRPr="002E19A3">
        <w:rPr>
          <w:rFonts w:ascii="SimSun" w:hAnsi="SimSun" w:cs="SimSun"/>
          <w:sz w:val="21"/>
          <w:lang w:val="zh-CN" w:bidi="zh-CN"/>
        </w:rPr>
        <w:instrText xml:space="preserve"> AUTONUM  </w:instrText>
      </w:r>
      <w:r w:rsidRPr="002E19A3">
        <w:rPr>
          <w:rFonts w:ascii="SimSun" w:hAnsi="SimSun" w:cs="SimSun"/>
          <w:sz w:val="21"/>
          <w:lang w:val="zh-CN" w:bidi="zh-CN"/>
        </w:rPr>
        <w:fldChar w:fldCharType="end"/>
      </w:r>
      <w:r>
        <w:rPr>
          <w:rFonts w:ascii="SimSun" w:hAnsi="SimSun" w:cs="SimSun" w:hint="eastAsia"/>
          <w:sz w:val="21"/>
          <w:lang w:val="zh-CN" w:bidi="zh-CN"/>
        </w:rPr>
        <w:t>.</w:t>
      </w:r>
      <w:r w:rsidRPr="002E19A3">
        <w:rPr>
          <w:rFonts w:ascii="SimSun" w:hAnsi="SimSun" w:cs="SimSun"/>
          <w:sz w:val="21"/>
          <w:lang w:val="zh-CN" w:bidi="zh-CN"/>
        </w:rPr>
        <w:tab/>
      </w:r>
      <w:r w:rsidRPr="00B86EBE">
        <w:rPr>
          <w:rFonts w:ascii="SimSun" w:hAnsi="SimSun" w:cs="SimSun" w:hint="eastAsia"/>
          <w:sz w:val="21"/>
          <w:lang w:val="zh-CN" w:bidi="zh-CN"/>
        </w:rPr>
        <w:t>下列政府间组织（IGO）作为观察员出席：</w:t>
      </w:r>
      <w:r w:rsidRPr="002E19A3">
        <w:rPr>
          <w:rFonts w:ascii="SimSun" w:hAnsi="SimSun" w:cs="SimSun" w:hint="eastAsia"/>
          <w:sz w:val="21"/>
          <w:lang w:val="zh-CN" w:bidi="zh-CN"/>
        </w:rPr>
        <w:t>阿拉伯国家联盟（LAS）、阿拉伯海湾国家合作理事会专利局（海合会专利局）、法语国家国际组织（OIF）、非洲地区知识产权组织（ARIPO）、非洲联盟（非盟）、联合国粮食及农业组织（FAO</w:t>
      </w:r>
      <w:r>
        <w:rPr>
          <w:rFonts w:ascii="SimSun" w:hAnsi="SimSun" w:cs="SimSun" w:hint="eastAsia"/>
          <w:sz w:val="21"/>
          <w:lang w:val="zh-CN" w:bidi="zh-CN"/>
        </w:rPr>
        <w:t>）、南方中心</w:t>
      </w:r>
      <w:r w:rsidRPr="002E19A3">
        <w:rPr>
          <w:rFonts w:ascii="SimSun" w:hAnsi="SimSun" w:cs="SimSun" w:hint="eastAsia"/>
          <w:sz w:val="21"/>
          <w:lang w:val="zh-CN" w:bidi="zh-CN"/>
        </w:rPr>
        <w:t>、欧盟委员会（EC）、欧亚专利组织（EAPO）、欧洲联盟（欧盟）、欧洲专利组织（EPO</w:t>
      </w:r>
      <w:r>
        <w:rPr>
          <w:rFonts w:ascii="SimSun" w:hAnsi="SimSun" w:cs="SimSun" w:hint="eastAsia"/>
          <w:sz w:val="21"/>
          <w:lang w:val="zh-CN" w:bidi="zh-CN"/>
        </w:rPr>
        <w:t>）、世界贸易组织</w:t>
      </w:r>
      <w:r w:rsidRPr="002E19A3">
        <w:rPr>
          <w:rFonts w:ascii="SimSun" w:hAnsi="SimSun" w:cs="SimSun" w:hint="eastAsia"/>
          <w:sz w:val="21"/>
          <w:lang w:val="zh-CN" w:bidi="zh-CN"/>
        </w:rPr>
        <w:t>（世贸组织）、世界卫生组织（</w:t>
      </w:r>
      <w:proofErr w:type="gramStart"/>
      <w:r w:rsidRPr="002E19A3">
        <w:rPr>
          <w:rFonts w:ascii="SimSun" w:hAnsi="SimSun" w:cs="SimSun" w:hint="eastAsia"/>
          <w:sz w:val="21"/>
          <w:lang w:val="zh-CN" w:bidi="zh-CN"/>
        </w:rPr>
        <w:t>世</w:t>
      </w:r>
      <w:proofErr w:type="gramEnd"/>
      <w:r w:rsidRPr="002E19A3">
        <w:rPr>
          <w:rFonts w:ascii="SimSun" w:hAnsi="SimSun" w:cs="SimSun" w:hint="eastAsia"/>
          <w:sz w:val="21"/>
          <w:lang w:val="zh-CN" w:bidi="zh-CN"/>
        </w:rPr>
        <w:t>卫组织）、西非经济和货币联盟（</w:t>
      </w:r>
      <w:r w:rsidRPr="00B86EBE">
        <w:rPr>
          <w:rFonts w:ascii="SimSun" w:hAnsi="SimSun" w:cs="SimSun" w:hint="eastAsia"/>
          <w:sz w:val="21"/>
          <w:lang w:val="zh-CN" w:bidi="zh-CN"/>
        </w:rPr>
        <w:t>西非经货联盟</w:t>
      </w:r>
      <w:r>
        <w:rPr>
          <w:rFonts w:ascii="SimSun" w:hAnsi="SimSun" w:cs="SimSun" w:hint="eastAsia"/>
          <w:sz w:val="21"/>
          <w:lang w:val="zh-CN" w:bidi="zh-CN"/>
        </w:rPr>
        <w:t>）和</w:t>
      </w:r>
      <w:r w:rsidRPr="002E19A3">
        <w:rPr>
          <w:rFonts w:ascii="SimSun" w:hAnsi="SimSun" w:cs="SimSun" w:hint="eastAsia"/>
          <w:sz w:val="21"/>
          <w:lang w:val="zh-CN" w:bidi="zh-CN"/>
        </w:rPr>
        <w:t>伊斯兰合作组织（OIC）（15个）。</w:t>
      </w:r>
    </w:p>
    <w:p w:rsidR="002E19A3" w:rsidRPr="002E19A3" w:rsidRDefault="002E19A3" w:rsidP="002E19A3">
      <w:pPr>
        <w:pStyle w:val="ae"/>
        <w:overflowPunct w:val="0"/>
        <w:spacing w:afterLines="50" w:after="120" w:line="340" w:lineRule="atLeast"/>
        <w:ind w:left="0"/>
        <w:contextualSpacing w:val="0"/>
        <w:jc w:val="both"/>
        <w:rPr>
          <w:rFonts w:ascii="SimSun" w:hAnsi="SimSun" w:cs="SimSun"/>
          <w:sz w:val="21"/>
          <w:lang w:val="zh-CN" w:bidi="zh-CN"/>
        </w:rPr>
      </w:pPr>
      <w:r w:rsidRPr="002E19A3">
        <w:rPr>
          <w:rFonts w:ascii="SimSun" w:hAnsi="SimSun" w:cs="SimSun"/>
          <w:sz w:val="21"/>
          <w:lang w:val="zh-CN" w:bidi="zh-CN"/>
        </w:rPr>
        <w:lastRenderedPageBreak/>
        <w:fldChar w:fldCharType="begin"/>
      </w:r>
      <w:r w:rsidRPr="002E19A3">
        <w:rPr>
          <w:rFonts w:ascii="SimSun" w:hAnsi="SimSun" w:cs="SimSun"/>
          <w:sz w:val="21"/>
          <w:lang w:val="zh-CN" w:bidi="zh-CN"/>
        </w:rPr>
        <w:instrText xml:space="preserve"> AUTONUM  </w:instrText>
      </w:r>
      <w:r w:rsidRPr="002E19A3">
        <w:rPr>
          <w:rFonts w:ascii="SimSun" w:hAnsi="SimSun" w:cs="SimSun"/>
          <w:sz w:val="21"/>
          <w:lang w:val="zh-CN" w:bidi="zh-CN"/>
        </w:rPr>
        <w:fldChar w:fldCharType="end"/>
      </w:r>
      <w:r>
        <w:rPr>
          <w:rFonts w:ascii="SimSun" w:hAnsi="SimSun" w:cs="SimSun" w:hint="eastAsia"/>
          <w:sz w:val="21"/>
          <w:lang w:val="zh-CN" w:bidi="zh-CN"/>
        </w:rPr>
        <w:t>.</w:t>
      </w:r>
      <w:r w:rsidRPr="002E19A3">
        <w:rPr>
          <w:rFonts w:ascii="SimSun" w:hAnsi="SimSun" w:cs="SimSun"/>
          <w:sz w:val="21"/>
          <w:lang w:val="zh-CN" w:bidi="zh-CN"/>
        </w:rPr>
        <w:tab/>
      </w:r>
      <w:r w:rsidRPr="000C4B0B">
        <w:rPr>
          <w:rFonts w:ascii="SimSun" w:hAnsi="SimSun" w:cs="SimSun" w:hint="eastAsia"/>
          <w:sz w:val="21"/>
          <w:lang w:val="zh-CN" w:bidi="zh-CN"/>
        </w:rPr>
        <w:t>下列非政府组织</w:t>
      </w:r>
      <w:r w:rsidRPr="002E19A3">
        <w:rPr>
          <w:rFonts w:ascii="SimSun" w:hAnsi="SimSun" w:cs="SimSun" w:hint="eastAsia"/>
          <w:sz w:val="21"/>
          <w:lang w:val="zh-CN" w:bidi="zh-CN"/>
        </w:rPr>
        <w:t>（NGO）</w:t>
      </w:r>
      <w:r w:rsidRPr="000C4B0B">
        <w:rPr>
          <w:rFonts w:ascii="SimSun" w:hAnsi="SimSun" w:cs="SimSun" w:hint="eastAsia"/>
          <w:sz w:val="21"/>
          <w:lang w:val="zh-CN" w:bidi="zh-CN"/>
        </w:rPr>
        <w:t>的代表作为观察员出席</w:t>
      </w:r>
      <w:r w:rsidRPr="002E19A3">
        <w:rPr>
          <w:rFonts w:ascii="SimSun" w:hAnsi="SimSun" w:cs="SimSun" w:hint="eastAsia"/>
          <w:sz w:val="21"/>
          <w:lang w:val="zh-CN" w:bidi="zh-CN"/>
        </w:rPr>
        <w:t>：</w:t>
      </w:r>
      <w:r w:rsidRPr="002E19A3">
        <w:rPr>
          <w:rFonts w:ascii="SimSun" w:hAnsi="SimSun" w:cs="SimSun"/>
          <w:sz w:val="21"/>
          <w:lang w:val="zh-CN" w:bidi="zh-CN"/>
        </w:rPr>
        <w:t>第三世界网络（TWN）、</w:t>
      </w:r>
      <w:r w:rsidRPr="002E19A3">
        <w:rPr>
          <w:rFonts w:ascii="SimSun" w:hAnsi="SimSun" w:cs="SimSun" w:hint="eastAsia"/>
          <w:sz w:val="21"/>
          <w:lang w:val="zh-CN" w:bidi="zh-CN"/>
        </w:rPr>
        <w:t>独立电影与电视联盟（IFTA.）、</w:t>
      </w:r>
      <w:r w:rsidRPr="002E19A3">
        <w:rPr>
          <w:rFonts w:ascii="SimSun" w:hAnsi="SimSun" w:cs="SimSun"/>
          <w:sz w:val="21"/>
          <w:lang w:val="zh-CN" w:bidi="zh-CN"/>
        </w:rPr>
        <w:t>公谊会世界协商委员会（FWCC）、</w:t>
      </w:r>
      <w:r w:rsidRPr="002E19A3">
        <w:rPr>
          <w:rFonts w:ascii="SimSun" w:hAnsi="SimSun" w:cs="SimSun" w:hint="eastAsia"/>
          <w:sz w:val="21"/>
          <w:lang w:val="zh-CN" w:bidi="zh-CN"/>
        </w:rPr>
        <w:t>国际投资中心（CII）、</w:t>
      </w:r>
      <w:r w:rsidRPr="002E19A3">
        <w:rPr>
          <w:rFonts w:ascii="SimSun" w:hAnsi="SimSun" w:cs="SimSun"/>
          <w:sz w:val="21"/>
          <w:lang w:val="zh-CN" w:bidi="zh-CN"/>
        </w:rPr>
        <w:t>国际影像联合会（IVF）、</w:t>
      </w:r>
      <w:r w:rsidRPr="002E19A3">
        <w:rPr>
          <w:rFonts w:ascii="SimSun" w:hAnsi="SimSun" w:cs="SimSun" w:hint="eastAsia"/>
          <w:sz w:val="21"/>
          <w:lang w:val="zh-CN" w:bidi="zh-CN"/>
        </w:rPr>
        <w:t>国际</w:t>
      </w:r>
      <w:r w:rsidR="00FC005C" w:rsidRPr="002E19A3">
        <w:rPr>
          <w:rFonts w:ascii="SimSun" w:hAnsi="SimSun" w:cs="SimSun" w:hint="eastAsia"/>
          <w:sz w:val="21"/>
          <w:lang w:val="zh-CN" w:bidi="zh-CN"/>
        </w:rPr>
        <w:t>保护</w:t>
      </w:r>
      <w:r w:rsidRPr="002E19A3">
        <w:rPr>
          <w:rFonts w:ascii="SimSun" w:hAnsi="SimSun" w:cs="SimSun" w:hint="eastAsia"/>
          <w:sz w:val="21"/>
          <w:lang w:val="zh-CN" w:bidi="zh-CN"/>
        </w:rPr>
        <w:t>知识产权协会（AIPPI）、</w:t>
      </w:r>
      <w:r w:rsidRPr="002E19A3">
        <w:rPr>
          <w:rFonts w:ascii="SimSun" w:hAnsi="SimSun" w:cs="SimSun"/>
          <w:sz w:val="21"/>
          <w:lang w:val="zh-CN" w:bidi="zh-CN"/>
        </w:rPr>
        <w:t>健康与环境计划（HEP）、拉丁美洲制药业协会（ALIFAR）、农作物国际组织（CROPLIFE）</w:t>
      </w:r>
      <w:r w:rsidRPr="002E19A3">
        <w:rPr>
          <w:rFonts w:ascii="SimSun" w:hAnsi="SimSun" w:cs="SimSun" w:hint="eastAsia"/>
          <w:sz w:val="21"/>
          <w:lang w:val="zh-CN" w:bidi="zh-CN"/>
        </w:rPr>
        <w:t>、欧洲法律学生协会（ELSA国际）、</w:t>
      </w:r>
      <w:r w:rsidRPr="002E19A3">
        <w:rPr>
          <w:rFonts w:ascii="SimSun" w:hAnsi="SimSun" w:cs="SimSun"/>
          <w:sz w:val="21"/>
          <w:lang w:val="zh-CN" w:bidi="zh-CN"/>
        </w:rPr>
        <w:t>无国境医生组织（MSF）、</w:t>
      </w:r>
      <w:r w:rsidRPr="002E19A3">
        <w:rPr>
          <w:rFonts w:ascii="SimSun" w:hAnsi="SimSun" w:cs="SimSun" w:hint="eastAsia"/>
          <w:sz w:val="21"/>
          <w:lang w:val="zh-CN" w:bidi="zh-CN"/>
        </w:rPr>
        <w:t>药品援助非洲</w:t>
      </w:r>
      <w:r w:rsidR="00FC005C">
        <w:rPr>
          <w:rFonts w:ascii="SimSun" w:hAnsi="SimSun" w:cs="SimSun" w:hint="eastAsia"/>
          <w:sz w:val="21"/>
          <w:lang w:val="zh-CN" w:bidi="zh-CN"/>
        </w:rPr>
        <w:t>（</w:t>
      </w:r>
      <w:r w:rsidRPr="002E19A3">
        <w:rPr>
          <w:rFonts w:ascii="SimSun" w:hAnsi="SimSun" w:cs="SimSun" w:hint="eastAsia"/>
          <w:sz w:val="21"/>
          <w:lang w:val="zh-CN" w:bidi="zh-CN"/>
        </w:rPr>
        <w:t>12</w:t>
      </w:r>
      <w:r>
        <w:rPr>
          <w:rFonts w:ascii="SimSun" w:hAnsi="SimSun" w:cs="SimSun"/>
          <w:sz w:val="21"/>
          <w:lang w:val="zh-CN" w:bidi="zh-CN"/>
        </w:rPr>
        <w:t>‍</w:t>
      </w:r>
      <w:proofErr w:type="gramStart"/>
      <w:r w:rsidRPr="002E19A3">
        <w:rPr>
          <w:rFonts w:ascii="SimSun" w:hAnsi="SimSun" w:cs="SimSun" w:hint="eastAsia"/>
          <w:sz w:val="21"/>
          <w:lang w:val="zh-CN" w:bidi="zh-CN"/>
        </w:rPr>
        <w:t>个</w:t>
      </w:r>
      <w:proofErr w:type="gramEnd"/>
      <w:r w:rsidR="00FC005C">
        <w:rPr>
          <w:rFonts w:ascii="SimSun" w:hAnsi="SimSun" w:cs="SimSun" w:hint="eastAsia"/>
          <w:sz w:val="21"/>
          <w:lang w:val="zh-CN" w:bidi="zh-CN"/>
        </w:rPr>
        <w:t>）</w:t>
      </w:r>
      <w:r w:rsidRPr="002E19A3">
        <w:rPr>
          <w:rFonts w:ascii="SimSun" w:hAnsi="SimSun" w:cs="SimSun" w:hint="eastAsia"/>
          <w:sz w:val="21"/>
          <w:lang w:val="zh-CN" w:bidi="zh-CN"/>
        </w:rPr>
        <w:t>。</w:t>
      </w:r>
    </w:p>
    <w:p w:rsidR="002E19A3" w:rsidRPr="002E19A3" w:rsidRDefault="002E19A3" w:rsidP="002E19A3">
      <w:pPr>
        <w:pStyle w:val="ae"/>
        <w:overflowPunct w:val="0"/>
        <w:spacing w:afterLines="50" w:after="120" w:line="340" w:lineRule="atLeast"/>
        <w:ind w:left="0"/>
        <w:contextualSpacing w:val="0"/>
        <w:jc w:val="both"/>
        <w:rPr>
          <w:rFonts w:ascii="SimSun" w:hAnsi="SimSun" w:cs="SimSun"/>
          <w:sz w:val="21"/>
          <w:lang w:val="zh-CN" w:bidi="zh-CN"/>
        </w:rPr>
      </w:pPr>
      <w:r w:rsidRPr="002E19A3">
        <w:rPr>
          <w:rFonts w:ascii="SimSun" w:hAnsi="SimSun" w:cs="SimSun"/>
          <w:sz w:val="21"/>
          <w:lang w:val="zh-CN" w:bidi="zh-CN"/>
        </w:rPr>
        <w:fldChar w:fldCharType="begin"/>
      </w:r>
      <w:r w:rsidRPr="002E19A3">
        <w:rPr>
          <w:rFonts w:ascii="SimSun" w:hAnsi="SimSun" w:cs="SimSun"/>
          <w:sz w:val="21"/>
          <w:lang w:val="zh-CN" w:bidi="zh-CN"/>
        </w:rPr>
        <w:instrText xml:space="preserve"> AUTONUM  </w:instrText>
      </w:r>
      <w:r w:rsidRPr="002E19A3">
        <w:rPr>
          <w:rFonts w:ascii="SimSun" w:hAnsi="SimSun" w:cs="SimSun"/>
          <w:sz w:val="21"/>
          <w:lang w:val="zh-CN" w:bidi="zh-CN"/>
        </w:rPr>
        <w:fldChar w:fldCharType="end"/>
      </w:r>
      <w:r>
        <w:rPr>
          <w:rFonts w:ascii="SimSun" w:hAnsi="SimSun" w:cs="SimSun" w:hint="eastAsia"/>
          <w:sz w:val="21"/>
          <w:lang w:val="zh-CN" w:bidi="zh-CN"/>
        </w:rPr>
        <w:t>.</w:t>
      </w:r>
      <w:r w:rsidRPr="002E19A3">
        <w:rPr>
          <w:rFonts w:ascii="SimSun" w:hAnsi="SimSun" w:cs="SimSun"/>
          <w:sz w:val="21"/>
          <w:lang w:val="zh-CN" w:bidi="zh-CN"/>
        </w:rPr>
        <w:tab/>
      </w:r>
      <w:r w:rsidRPr="00E01047">
        <w:rPr>
          <w:rFonts w:ascii="SimSun" w:hAnsi="SimSun" w:cs="SimSun" w:hint="eastAsia"/>
          <w:sz w:val="21"/>
          <w:lang w:val="zh-CN" w:bidi="zh-CN"/>
        </w:rPr>
        <w:t>突尼斯常驻代表</w:t>
      </w:r>
      <w:r>
        <w:rPr>
          <w:rFonts w:ascii="SimSun" w:hAnsi="SimSun" w:cs="SimSun"/>
          <w:sz w:val="21"/>
          <w:lang w:val="zh-CN" w:bidi="zh-CN"/>
        </w:rPr>
        <w:t>瓦利德·杜德什</w:t>
      </w:r>
      <w:r w:rsidRPr="00E01047">
        <w:rPr>
          <w:rFonts w:ascii="SimSun" w:hAnsi="SimSun" w:cs="SimSun" w:hint="eastAsia"/>
          <w:sz w:val="21"/>
          <w:lang w:val="zh-CN" w:bidi="zh-CN"/>
        </w:rPr>
        <w:t>大使主持会议。</w:t>
      </w:r>
      <w:r>
        <w:rPr>
          <w:rFonts w:ascii="SimSun" w:hAnsi="SimSun" w:cs="SimSun" w:hint="eastAsia"/>
          <w:sz w:val="21"/>
          <w:lang w:val="zh-CN" w:bidi="zh-CN"/>
        </w:rPr>
        <w:t>巴基斯坦常驻日内瓦代表团二</w:t>
      </w:r>
      <w:r w:rsidR="00B81182">
        <w:rPr>
          <w:rFonts w:ascii="SimSun" w:hAnsi="SimSun" w:cs="SimSun" w:hint="eastAsia"/>
          <w:sz w:val="21"/>
          <w:lang w:val="zh-CN" w:bidi="zh-CN"/>
        </w:rPr>
        <w:t>等</w:t>
      </w:r>
      <w:r w:rsidRPr="0022132A">
        <w:rPr>
          <w:rFonts w:ascii="SimSun" w:hAnsi="SimSun" w:cs="SimSun" w:hint="eastAsia"/>
          <w:sz w:val="21"/>
          <w:lang w:val="zh-CN" w:bidi="zh-CN"/>
        </w:rPr>
        <w:t>秘</w:t>
      </w:r>
      <w:r w:rsidR="00B81182">
        <w:rPr>
          <w:rFonts w:ascii="SimSun" w:hAnsi="SimSun" w:cs="SimSun" w:hint="eastAsia"/>
          <w:sz w:val="21"/>
          <w:lang w:val="zh-CN" w:bidi="zh-CN"/>
        </w:rPr>
        <w:t>书</w:t>
      </w:r>
      <w:r w:rsidR="00BB1CC4" w:rsidRPr="00BB1CC4">
        <w:rPr>
          <w:rFonts w:ascii="SimSun" w:hAnsi="SimSun" w:cs="SimSun" w:hint="eastAsia"/>
          <w:sz w:val="21"/>
          <w:lang w:val="zh-CN" w:bidi="zh-CN"/>
        </w:rPr>
        <w:t>祖奈拉·拉蒂夫</w:t>
      </w:r>
      <w:r w:rsidRPr="002E19A3">
        <w:rPr>
          <w:rFonts w:ascii="SimSun" w:hAnsi="SimSun" w:cs="SimSun" w:hint="eastAsia"/>
          <w:sz w:val="21"/>
          <w:lang w:val="zh-CN" w:bidi="zh-CN"/>
        </w:rPr>
        <w:t>女士担任代理副主席。</w:t>
      </w:r>
    </w:p>
    <w:p w:rsidR="00437B7F" w:rsidRPr="00B81182" w:rsidRDefault="002E19A3" w:rsidP="00B81182">
      <w:pPr>
        <w:keepNext/>
        <w:overflowPunct w:val="0"/>
        <w:adjustRightInd w:val="0"/>
        <w:spacing w:beforeLines="100" w:before="240" w:afterLines="50" w:after="120" w:line="340" w:lineRule="atLeast"/>
        <w:rPr>
          <w:rFonts w:ascii="SimHei" w:eastAsia="SimHei" w:hAnsi="SimHei" w:cs="SimSun"/>
          <w:sz w:val="21"/>
          <w:lang w:val="zh-CN" w:bidi="zh-CN"/>
        </w:rPr>
      </w:pPr>
      <w:r w:rsidRPr="00993483">
        <w:rPr>
          <w:rFonts w:ascii="SimHei" w:eastAsia="SimHei" w:hAnsi="SimHei" w:cs="SimSun"/>
          <w:sz w:val="21"/>
          <w:lang w:val="zh-CN" w:bidi="zh-CN"/>
        </w:rPr>
        <w:t>议程第1项：会议开幕</w:t>
      </w:r>
    </w:p>
    <w:p w:rsidR="00437B7F" w:rsidRPr="00B81182" w:rsidRDefault="002B70BF" w:rsidP="00B81182">
      <w:pPr>
        <w:pStyle w:val="ae"/>
        <w:overflowPunct w:val="0"/>
        <w:spacing w:afterLines="50" w:after="120" w:line="340" w:lineRule="atLeast"/>
        <w:ind w:left="0"/>
        <w:contextualSpacing w:val="0"/>
        <w:jc w:val="both"/>
        <w:rPr>
          <w:rFonts w:ascii="SimSun" w:hAnsi="SimSun" w:cs="SimSun"/>
          <w:sz w:val="21"/>
          <w:lang w:val="zh-CN" w:bidi="zh-CN"/>
        </w:rPr>
      </w:pPr>
      <w:r w:rsidRPr="00B81182">
        <w:rPr>
          <w:rFonts w:ascii="SimSun" w:hAnsi="SimSun" w:cs="SimSun"/>
          <w:sz w:val="21"/>
          <w:lang w:val="zh-CN" w:bidi="zh-CN"/>
        </w:rPr>
        <w:fldChar w:fldCharType="begin"/>
      </w:r>
      <w:r w:rsidR="00437B7F" w:rsidRPr="00B81182">
        <w:rPr>
          <w:rFonts w:ascii="SimSun" w:hAnsi="SimSun" w:cs="SimSun"/>
          <w:sz w:val="21"/>
          <w:lang w:val="zh-CN" w:bidi="zh-CN"/>
        </w:rPr>
        <w:instrText xml:space="preserve"> AUTONUM  </w:instrText>
      </w:r>
      <w:r w:rsidRPr="00B81182">
        <w:rPr>
          <w:rFonts w:ascii="SimSun" w:hAnsi="SimSun" w:cs="SimSun"/>
          <w:sz w:val="21"/>
          <w:lang w:val="zh-CN" w:bidi="zh-CN"/>
        </w:rPr>
        <w:fldChar w:fldCharType="end"/>
      </w:r>
      <w:r w:rsidR="00B81182">
        <w:rPr>
          <w:rFonts w:ascii="SimSun" w:hAnsi="SimSun" w:cs="SimSun" w:hint="eastAsia"/>
          <w:sz w:val="21"/>
          <w:lang w:val="zh-CN" w:bidi="zh-CN"/>
        </w:rPr>
        <w:t>.</w:t>
      </w:r>
      <w:r w:rsidR="00437B7F" w:rsidRPr="00B81182">
        <w:rPr>
          <w:rFonts w:ascii="SimSun" w:hAnsi="SimSun" w:cs="SimSun"/>
          <w:sz w:val="21"/>
          <w:lang w:val="zh-CN" w:bidi="zh-CN"/>
        </w:rPr>
        <w:tab/>
        <w:t>主席欢迎各代表团出席会议，并表示希望在会议期间取得进展。委员会在将发展考虑事项融入组织所有部门方面起到了核心作用。委员会在上届会议上取得了积极的成果。其中，成员国同意就知识产权与发展建立一个长期议程项目。委员会将在本届会议上继续开展这方面的工作。议程上有很多项目，包括独立审查建议的实施情况；非洲集团关于每两年举行一次知识产权与发展国际会议提案的修订；在未来CDIP会议上处理可持续发展目标</w:t>
      </w:r>
      <w:r w:rsidR="00FC005C">
        <w:rPr>
          <w:rFonts w:ascii="SimSun" w:hAnsi="SimSun" w:cs="SimSun"/>
          <w:sz w:val="21"/>
          <w:lang w:val="zh-CN" w:bidi="zh-CN"/>
        </w:rPr>
        <w:t>（</w:t>
      </w:r>
      <w:r w:rsidR="00437B7F" w:rsidRPr="00B81182">
        <w:rPr>
          <w:rFonts w:ascii="SimSun" w:hAnsi="SimSun" w:cs="SimSun"/>
          <w:sz w:val="21"/>
          <w:lang w:val="zh-CN" w:bidi="zh-CN"/>
        </w:rPr>
        <w:t>SDG</w:t>
      </w:r>
      <w:r w:rsidR="00FC005C">
        <w:rPr>
          <w:rFonts w:ascii="SimSun" w:hAnsi="SimSun" w:cs="SimSun"/>
          <w:sz w:val="21"/>
          <w:lang w:val="zh-CN" w:bidi="zh-CN"/>
        </w:rPr>
        <w:t>）</w:t>
      </w:r>
      <w:r w:rsidR="00437B7F" w:rsidRPr="00B81182">
        <w:rPr>
          <w:rFonts w:ascii="SimSun" w:hAnsi="SimSun" w:cs="SimSun"/>
          <w:sz w:val="21"/>
          <w:lang w:val="zh-CN" w:bidi="zh-CN"/>
        </w:rPr>
        <w:t>的方式，包括要求建立一个长期议程项目；以及持续发展议程项目实施的进展报告。他希望就解决议程问题达成共识。</w:t>
      </w:r>
    </w:p>
    <w:p w:rsidR="00437B7F" w:rsidRPr="00B81182" w:rsidRDefault="002B70BF" w:rsidP="00B81182">
      <w:pPr>
        <w:pStyle w:val="ae"/>
        <w:overflowPunct w:val="0"/>
        <w:spacing w:afterLines="50" w:after="120" w:line="340" w:lineRule="atLeast"/>
        <w:ind w:left="0"/>
        <w:contextualSpacing w:val="0"/>
        <w:jc w:val="both"/>
        <w:rPr>
          <w:rFonts w:ascii="SimSun" w:hAnsi="SimSun" w:cs="SimSun"/>
          <w:sz w:val="21"/>
          <w:lang w:val="zh-CN" w:bidi="zh-CN"/>
        </w:rPr>
      </w:pPr>
      <w:r w:rsidRPr="00B81182">
        <w:rPr>
          <w:rFonts w:ascii="SimSun" w:hAnsi="SimSun" w:cs="SimSun"/>
          <w:sz w:val="21"/>
          <w:lang w:val="zh-CN" w:bidi="zh-CN"/>
        </w:rPr>
        <w:fldChar w:fldCharType="begin"/>
      </w:r>
      <w:r w:rsidR="00437B7F" w:rsidRPr="00B81182">
        <w:rPr>
          <w:rFonts w:ascii="SimSun" w:hAnsi="SimSun" w:cs="SimSun"/>
          <w:sz w:val="21"/>
          <w:lang w:val="zh-CN" w:bidi="zh-CN"/>
        </w:rPr>
        <w:instrText xml:space="preserve"> AUTONUM  </w:instrText>
      </w:r>
      <w:r w:rsidRPr="00B81182">
        <w:rPr>
          <w:rFonts w:ascii="SimSun" w:hAnsi="SimSun" w:cs="SimSun"/>
          <w:sz w:val="21"/>
          <w:lang w:val="zh-CN" w:bidi="zh-CN"/>
        </w:rPr>
        <w:fldChar w:fldCharType="end"/>
      </w:r>
      <w:r w:rsidR="00B81182">
        <w:rPr>
          <w:rFonts w:ascii="SimSun" w:hAnsi="SimSun" w:cs="SimSun" w:hint="eastAsia"/>
          <w:sz w:val="21"/>
          <w:lang w:val="zh-CN" w:bidi="zh-CN"/>
        </w:rPr>
        <w:t>.</w:t>
      </w:r>
      <w:r w:rsidR="00437B7F" w:rsidRPr="00B81182">
        <w:rPr>
          <w:rFonts w:ascii="SimSun" w:hAnsi="SimSun" w:cs="SimSun"/>
          <w:sz w:val="21"/>
          <w:lang w:val="zh-CN" w:bidi="zh-CN"/>
        </w:rPr>
        <w:tab/>
        <w:t>总干事欢迎各代表团出席会议。他回顾称，自</w:t>
      </w:r>
      <w:r w:rsidR="00B81182">
        <w:rPr>
          <w:rFonts w:ascii="SimSun" w:hAnsi="SimSun" w:cs="SimSun"/>
          <w:sz w:val="21"/>
          <w:lang w:val="zh-CN" w:bidi="zh-CN"/>
        </w:rPr>
        <w:t>产权组织</w:t>
      </w:r>
      <w:r w:rsidR="00437B7F" w:rsidRPr="00B81182">
        <w:rPr>
          <w:rFonts w:ascii="SimSun" w:hAnsi="SimSun" w:cs="SimSun"/>
          <w:sz w:val="21"/>
          <w:lang w:val="zh-CN" w:bidi="zh-CN"/>
        </w:rPr>
        <w:t>通过发展议程至今，已过去了十个年头。这是一个适当的时机，来看看发展议程所取得的一些成就。由于成员国和秘书处的承诺和努力，这些成就非常出色。最大的成就之一是将发展考虑事项融入组织。组织的每项计划在实施活动时都考虑到了这一方面。这是在过去十年中，在成员国的推动下，组织作为一个整体取得的了不起的成就。委员会面临着许多意义深远的问题。有关知识产权与发展的新议程项目，就是组织和全世界所面临的最具挑战性的问题之一。该议程项目是各成员国就解决委员会任务第三支柱的实施和协调机制达成的共识</w:t>
      </w:r>
      <w:r w:rsidR="007264F5" w:rsidRPr="00B81182">
        <w:rPr>
          <w:rFonts w:ascii="SimSun" w:hAnsi="SimSun" w:cs="SimSun"/>
          <w:sz w:val="21"/>
          <w:vertAlign w:val="superscript"/>
        </w:rPr>
        <w:footnoteReference w:id="1"/>
      </w:r>
      <w:r w:rsidR="00437B7F" w:rsidRPr="00B81182">
        <w:rPr>
          <w:rFonts w:ascii="SimSun" w:hAnsi="SimSun" w:cs="SimSun"/>
          <w:sz w:val="21"/>
          <w:lang w:val="zh-CN" w:bidi="zh-CN"/>
        </w:rPr>
        <w:t>。总干事重申了组织和秘书处对实施可持续发展目标的承诺。这一主题需要进行深入反思。秘书处致力于从自己的观点解决这一问题，充分意识到可持续发展目标覆盖了所有的事和所有的人。整个组织和所有成员国都对可持续发展目标及其能否得到适当实施感到担忧。委员会将要解决的另一个深远问题是技术转让，这是一个在未来40年，在国际社会上，至少在各种组织中，需要以各种方式解决的主题。这是一个异常重要的问题，因为我们生活在一个与技术能力有关的不对称的世界里，而且可以说这种不对称会越来越大。技术转让是解决这些不对称的主要机制。在这方面，秘书处已经编写了几份文件，供成员国审议。本届会议还为审查过去12个月所取得的进展提供了一个机会，特别提到了</w:t>
      </w:r>
      <w:proofErr w:type="gramStart"/>
      <w:r w:rsidR="00437B7F" w:rsidRPr="00B81182">
        <w:rPr>
          <w:rFonts w:ascii="SimSun" w:hAnsi="SimSun" w:cs="SimSun"/>
          <w:sz w:val="21"/>
          <w:lang w:val="zh-CN" w:bidi="zh-CN"/>
        </w:rPr>
        <w:t>去年正在</w:t>
      </w:r>
      <w:proofErr w:type="gramEnd"/>
      <w:r w:rsidR="00437B7F" w:rsidRPr="00B81182">
        <w:rPr>
          <w:rFonts w:ascii="SimSun" w:hAnsi="SimSun" w:cs="SimSun"/>
          <w:sz w:val="21"/>
          <w:lang w:val="zh-CN" w:bidi="zh-CN"/>
        </w:rPr>
        <w:t>进行的六个发展议程项目，以及有关19项发展议程建议实施的总体成就。另一个深远问题是关于合作促发展领域的</w:t>
      </w:r>
      <w:r w:rsidR="00B81182">
        <w:rPr>
          <w:rFonts w:ascii="SimSun" w:hAnsi="SimSun" w:cs="SimSun"/>
          <w:sz w:val="21"/>
          <w:lang w:val="zh-CN" w:bidi="zh-CN"/>
        </w:rPr>
        <w:t>产权组织</w:t>
      </w:r>
      <w:r w:rsidR="00437B7F" w:rsidRPr="00B81182">
        <w:rPr>
          <w:rFonts w:ascii="SimSun" w:hAnsi="SimSun" w:cs="SimSun"/>
          <w:sz w:val="21"/>
          <w:lang w:val="zh-CN" w:bidi="zh-CN"/>
        </w:rPr>
        <w:t>技术援助。委员会过去曾讨论过这一主题。它现在被列为一个单独的议程项目。有几份文件，特别是关于技术援助和能力建设圆桌会议的报告：分享经验、工具和方法和有关</w:t>
      </w:r>
      <w:r w:rsidR="00B81182">
        <w:rPr>
          <w:rFonts w:ascii="SimSun" w:hAnsi="SimSun" w:cs="SimSun"/>
          <w:sz w:val="21"/>
          <w:lang w:val="zh-CN" w:bidi="zh-CN"/>
        </w:rPr>
        <w:t>产权组织</w:t>
      </w:r>
      <w:r w:rsidR="00437B7F" w:rsidRPr="00B81182">
        <w:rPr>
          <w:rFonts w:ascii="SimSun" w:hAnsi="SimSun" w:cs="SimSun"/>
          <w:sz w:val="21"/>
          <w:lang w:val="zh-CN" w:bidi="zh-CN"/>
        </w:rPr>
        <w:t>顾问名册数据库的报告。总干事希望所有代表团就这些极其重要，但又困难且富有挑战性的问题，进行富有成果的讨论。</w:t>
      </w:r>
    </w:p>
    <w:p w:rsidR="006A1E21" w:rsidRPr="00161732" w:rsidRDefault="006A1E21" w:rsidP="006A1E21">
      <w:pPr>
        <w:keepNext/>
        <w:overflowPunct w:val="0"/>
        <w:adjustRightInd w:val="0"/>
        <w:spacing w:beforeLines="100" w:before="240" w:afterLines="50" w:after="120" w:line="340" w:lineRule="atLeast"/>
        <w:rPr>
          <w:rFonts w:ascii="SimHei" w:eastAsia="SimHei" w:hAnsi="SimHei" w:cs="SimSun"/>
          <w:sz w:val="21"/>
          <w:lang w:val="zh-CN" w:bidi="zh-CN"/>
        </w:rPr>
      </w:pPr>
      <w:r w:rsidRPr="00E8275C">
        <w:rPr>
          <w:rFonts w:ascii="SimHei" w:eastAsia="SimHei" w:hAnsi="SimHei" w:cs="SimSun" w:hint="eastAsia"/>
          <w:sz w:val="21"/>
          <w:lang w:val="zh-CN" w:bidi="zh-CN"/>
        </w:rPr>
        <w:t>议程第2项：选举</w:t>
      </w:r>
      <w:r>
        <w:rPr>
          <w:rFonts w:ascii="SimHei" w:eastAsia="SimHei" w:hAnsi="SimHei" w:cs="SimSun" w:hint="eastAsia"/>
          <w:sz w:val="21"/>
          <w:lang w:val="zh-CN" w:bidi="zh-CN"/>
        </w:rPr>
        <w:t>一名代理副</w:t>
      </w:r>
      <w:r w:rsidRPr="00E8275C">
        <w:rPr>
          <w:rFonts w:ascii="SimHei" w:eastAsia="SimHei" w:hAnsi="SimHei" w:cs="SimSun" w:hint="eastAsia"/>
          <w:sz w:val="21"/>
          <w:lang w:val="zh-CN" w:bidi="zh-CN"/>
        </w:rPr>
        <w:t>主席</w:t>
      </w:r>
    </w:p>
    <w:p w:rsidR="00437B7F" w:rsidRPr="006A1E21" w:rsidRDefault="002B70BF" w:rsidP="006A1E21">
      <w:pPr>
        <w:pStyle w:val="ae"/>
        <w:overflowPunct w:val="0"/>
        <w:spacing w:afterLines="50" w:after="120" w:line="340" w:lineRule="atLeast"/>
        <w:ind w:left="0"/>
        <w:contextualSpacing w:val="0"/>
        <w:jc w:val="both"/>
        <w:rPr>
          <w:rFonts w:ascii="SimSun" w:hAnsi="SimSun" w:cs="SimSun"/>
          <w:sz w:val="21"/>
          <w:lang w:val="zh-CN" w:bidi="zh-CN"/>
        </w:rPr>
      </w:pPr>
      <w:r w:rsidRPr="006A1E21">
        <w:rPr>
          <w:rFonts w:ascii="SimSun" w:hAnsi="SimSun" w:cs="SimSun"/>
          <w:sz w:val="21"/>
          <w:lang w:val="zh-CN" w:bidi="zh-CN"/>
        </w:rPr>
        <w:fldChar w:fldCharType="begin"/>
      </w:r>
      <w:r w:rsidR="0046612E" w:rsidRPr="006A1E21">
        <w:rPr>
          <w:rFonts w:ascii="SimSun" w:hAnsi="SimSun" w:cs="SimSun"/>
          <w:sz w:val="21"/>
          <w:lang w:val="zh-CN" w:bidi="zh-CN"/>
        </w:rPr>
        <w:instrText xml:space="preserve"> AUTONUM  </w:instrText>
      </w:r>
      <w:r w:rsidRPr="006A1E21">
        <w:rPr>
          <w:rFonts w:ascii="SimSun" w:hAnsi="SimSun" w:cs="SimSun"/>
          <w:sz w:val="21"/>
          <w:lang w:val="zh-CN" w:bidi="zh-CN"/>
        </w:rPr>
        <w:fldChar w:fldCharType="end"/>
      </w:r>
      <w:r w:rsidR="006A1E21">
        <w:rPr>
          <w:rFonts w:ascii="SimSun" w:hAnsi="SimSun" w:cs="SimSun" w:hint="eastAsia"/>
          <w:sz w:val="21"/>
          <w:lang w:val="zh-CN" w:bidi="zh-CN"/>
        </w:rPr>
        <w:t>.</w:t>
      </w:r>
      <w:r w:rsidR="00437B7F" w:rsidRPr="006A1E21">
        <w:rPr>
          <w:rFonts w:ascii="SimSun" w:hAnsi="SimSun" w:cs="SimSun"/>
          <w:sz w:val="21"/>
          <w:lang w:val="zh-CN" w:bidi="zh-CN"/>
        </w:rPr>
        <w:tab/>
        <w:t>秘书处（</w:t>
      </w:r>
      <w:proofErr w:type="gramStart"/>
      <w:r w:rsidR="006A1E21">
        <w:rPr>
          <w:rFonts w:ascii="SimSun" w:hAnsi="SimSun"/>
          <w:sz w:val="21"/>
          <w:lang w:val="zh-CN" w:bidi="zh-CN"/>
        </w:rPr>
        <w:t>俾</w:t>
      </w:r>
      <w:proofErr w:type="gramEnd"/>
      <w:r w:rsidR="006A1E21">
        <w:rPr>
          <w:rFonts w:ascii="SimSun" w:hAnsi="SimSun"/>
          <w:sz w:val="21"/>
          <w:lang w:val="zh-CN" w:bidi="zh-CN"/>
        </w:rPr>
        <w:t>路支</w:t>
      </w:r>
      <w:r w:rsidR="00437B7F" w:rsidRPr="006A1E21">
        <w:rPr>
          <w:rFonts w:ascii="SimSun" w:hAnsi="SimSun" w:cs="SimSun"/>
          <w:sz w:val="21"/>
          <w:lang w:val="zh-CN" w:bidi="zh-CN"/>
        </w:rPr>
        <w:t>先生）向委员会通报，根据CDIP规则，主席和两位副主席应在每年的第一届会议上选举。上次会议是本年度的第一届会议。</w:t>
      </w:r>
      <w:r w:rsidR="006A1E21" w:rsidRPr="006A1E21">
        <w:rPr>
          <w:rFonts w:ascii="SimSun" w:hAnsi="SimSun" w:cs="SimSun" w:hint="eastAsia"/>
          <w:sz w:val="21"/>
          <w:lang w:val="zh-CN" w:bidi="zh-CN"/>
        </w:rPr>
        <w:t>伊戈尔·莫尔多万</w:t>
      </w:r>
      <w:r w:rsidR="00437B7F" w:rsidRPr="006A1E21">
        <w:rPr>
          <w:rFonts w:ascii="SimSun" w:hAnsi="SimSun" w:cs="SimSun"/>
          <w:sz w:val="21"/>
          <w:lang w:val="zh-CN" w:bidi="zh-CN"/>
        </w:rPr>
        <w:t>先生当选为副主席。只有一个提名。因此，只有一位副主席当选，而不是两位。中欧和波罗的海国家地区集团</w:t>
      </w:r>
      <w:r w:rsidR="00FC005C">
        <w:rPr>
          <w:rFonts w:ascii="SimSun" w:hAnsi="SimSun" w:cs="SimSun"/>
          <w:sz w:val="21"/>
          <w:lang w:val="zh-CN" w:bidi="zh-CN"/>
        </w:rPr>
        <w:t>（</w:t>
      </w:r>
      <w:r w:rsidR="00437B7F" w:rsidRPr="006A1E21">
        <w:rPr>
          <w:rFonts w:ascii="SimSun" w:hAnsi="SimSun" w:cs="SimSun"/>
          <w:sz w:val="21"/>
          <w:lang w:val="zh-CN" w:bidi="zh-CN"/>
        </w:rPr>
        <w:t>CEBS</w:t>
      </w:r>
      <w:r w:rsidR="00FC005C">
        <w:rPr>
          <w:rFonts w:ascii="SimSun" w:hAnsi="SimSun" w:cs="SimSun"/>
          <w:sz w:val="21"/>
          <w:lang w:val="zh-CN" w:bidi="zh-CN"/>
        </w:rPr>
        <w:t>）</w:t>
      </w:r>
      <w:r w:rsidR="00437B7F" w:rsidRPr="006A1E21">
        <w:rPr>
          <w:rFonts w:ascii="SimSun" w:hAnsi="SimSun" w:cs="SimSun"/>
          <w:sz w:val="21"/>
          <w:lang w:val="zh-CN" w:bidi="zh-CN"/>
        </w:rPr>
        <w:t>与秘书处联系，要</w:t>
      </w:r>
      <w:r w:rsidR="00437B7F" w:rsidRPr="006A1E21">
        <w:rPr>
          <w:rFonts w:ascii="SimSun" w:hAnsi="SimSun" w:cs="SimSun"/>
          <w:sz w:val="21"/>
          <w:lang w:val="zh-CN" w:bidi="zh-CN"/>
        </w:rPr>
        <w:lastRenderedPageBreak/>
        <w:t>求由遗憾未能出席本次会议的摩尔多瓦知识产权局局长来取代他。为了满足CEBS的要求，这被列为议程第2项。作为例外，他被称为代理副主席而不是常务副主席，因为后者意味着是在委员会第一届会议上选出的常规副主席。因此，两位代理副主席的职位将在本届会议和直至委员会下届会议的未来几个月内开放讨论。主席希望由代表团提名来选出两名代理副主席。</w:t>
      </w:r>
    </w:p>
    <w:p w:rsidR="00437B7F" w:rsidRPr="006A1E21" w:rsidRDefault="002B70BF" w:rsidP="006A1E21">
      <w:pPr>
        <w:pStyle w:val="ae"/>
        <w:overflowPunct w:val="0"/>
        <w:spacing w:afterLines="50" w:after="120" w:line="340" w:lineRule="atLeast"/>
        <w:ind w:left="0"/>
        <w:contextualSpacing w:val="0"/>
        <w:jc w:val="both"/>
        <w:rPr>
          <w:rFonts w:ascii="SimSun" w:hAnsi="SimSun" w:cs="SimSun"/>
          <w:sz w:val="21"/>
          <w:lang w:val="zh-CN" w:bidi="zh-CN"/>
        </w:rPr>
      </w:pPr>
      <w:r w:rsidRPr="006A1E21">
        <w:rPr>
          <w:rFonts w:ascii="SimSun" w:hAnsi="SimSun" w:cs="SimSun"/>
          <w:sz w:val="21"/>
          <w:lang w:val="zh-CN" w:bidi="zh-CN"/>
        </w:rPr>
        <w:fldChar w:fldCharType="begin"/>
      </w:r>
      <w:r w:rsidR="0046612E" w:rsidRPr="006A1E21">
        <w:rPr>
          <w:rFonts w:ascii="SimSun" w:hAnsi="SimSun" w:cs="SimSun"/>
          <w:sz w:val="21"/>
          <w:lang w:val="zh-CN" w:bidi="zh-CN"/>
        </w:rPr>
        <w:instrText xml:space="preserve"> AUTONUM  </w:instrText>
      </w:r>
      <w:r w:rsidRPr="006A1E21">
        <w:rPr>
          <w:rFonts w:ascii="SimSun" w:hAnsi="SimSun" w:cs="SimSun"/>
          <w:sz w:val="21"/>
          <w:lang w:val="zh-CN" w:bidi="zh-CN"/>
        </w:rPr>
        <w:fldChar w:fldCharType="end"/>
      </w:r>
      <w:r w:rsidR="00E16A9D">
        <w:rPr>
          <w:rFonts w:ascii="SimSun" w:hAnsi="SimSun" w:cs="SimSun" w:hint="eastAsia"/>
          <w:sz w:val="21"/>
          <w:lang w:val="zh-CN" w:bidi="zh-CN"/>
        </w:rPr>
        <w:t>.</w:t>
      </w:r>
      <w:r w:rsidR="00437B7F" w:rsidRPr="006A1E21">
        <w:rPr>
          <w:rFonts w:ascii="SimSun" w:hAnsi="SimSun" w:cs="SimSun"/>
          <w:sz w:val="21"/>
          <w:lang w:val="zh-CN" w:bidi="zh-CN"/>
        </w:rPr>
        <w:tab/>
        <w:t>主席询问副主席是否可以来自其他地区。</w:t>
      </w:r>
    </w:p>
    <w:p w:rsidR="00437B7F" w:rsidRPr="006A1E21" w:rsidRDefault="002B70BF" w:rsidP="006A1E21">
      <w:pPr>
        <w:pStyle w:val="ae"/>
        <w:overflowPunct w:val="0"/>
        <w:spacing w:afterLines="50" w:after="120" w:line="340" w:lineRule="atLeast"/>
        <w:ind w:left="0"/>
        <w:contextualSpacing w:val="0"/>
        <w:jc w:val="both"/>
        <w:rPr>
          <w:rFonts w:ascii="SimSun" w:hAnsi="SimSun" w:cs="SimSun"/>
          <w:sz w:val="21"/>
          <w:lang w:val="zh-CN" w:bidi="zh-CN"/>
        </w:rPr>
      </w:pPr>
      <w:r w:rsidRPr="006A1E21">
        <w:rPr>
          <w:rFonts w:ascii="SimSun" w:hAnsi="SimSun" w:cs="SimSun"/>
          <w:sz w:val="21"/>
          <w:lang w:val="zh-CN" w:bidi="zh-CN"/>
        </w:rPr>
        <w:fldChar w:fldCharType="begin"/>
      </w:r>
      <w:r w:rsidR="0046612E" w:rsidRPr="006A1E21">
        <w:rPr>
          <w:rFonts w:ascii="SimSun" w:hAnsi="SimSun" w:cs="SimSun"/>
          <w:sz w:val="21"/>
          <w:lang w:val="zh-CN" w:bidi="zh-CN"/>
        </w:rPr>
        <w:instrText xml:space="preserve"> AUTONUM  </w:instrText>
      </w:r>
      <w:r w:rsidRPr="006A1E21">
        <w:rPr>
          <w:rFonts w:ascii="SimSun" w:hAnsi="SimSun" w:cs="SimSun"/>
          <w:sz w:val="21"/>
          <w:lang w:val="zh-CN" w:bidi="zh-CN"/>
        </w:rPr>
        <w:fldChar w:fldCharType="end"/>
      </w:r>
      <w:r w:rsidR="00E16A9D">
        <w:rPr>
          <w:rFonts w:ascii="SimSun" w:hAnsi="SimSun" w:cs="SimSun" w:hint="eastAsia"/>
          <w:sz w:val="21"/>
          <w:lang w:val="zh-CN" w:bidi="zh-CN"/>
        </w:rPr>
        <w:t>.</w:t>
      </w:r>
      <w:r w:rsidR="00437B7F" w:rsidRPr="006A1E21">
        <w:rPr>
          <w:rFonts w:ascii="SimSun" w:hAnsi="SimSun" w:cs="SimSun"/>
          <w:sz w:val="21"/>
          <w:lang w:val="zh-CN" w:bidi="zh-CN"/>
        </w:rPr>
        <w:tab/>
        <w:t>秘书处（</w:t>
      </w:r>
      <w:proofErr w:type="gramStart"/>
      <w:r w:rsidR="00E16A9D">
        <w:rPr>
          <w:rFonts w:ascii="SimSun" w:hAnsi="SimSun"/>
          <w:sz w:val="21"/>
          <w:lang w:val="zh-CN" w:bidi="zh-CN"/>
        </w:rPr>
        <w:t>俾</w:t>
      </w:r>
      <w:proofErr w:type="gramEnd"/>
      <w:r w:rsidR="00E16A9D">
        <w:rPr>
          <w:rFonts w:ascii="SimSun" w:hAnsi="SimSun"/>
          <w:sz w:val="21"/>
          <w:lang w:val="zh-CN" w:bidi="zh-CN"/>
        </w:rPr>
        <w:t>路支</w:t>
      </w:r>
      <w:r w:rsidR="00437B7F" w:rsidRPr="006A1E21">
        <w:rPr>
          <w:rFonts w:ascii="SimSun" w:hAnsi="SimSun" w:cs="SimSun"/>
          <w:sz w:val="21"/>
          <w:lang w:val="zh-CN" w:bidi="zh-CN"/>
        </w:rPr>
        <w:t>先生）表示，委员会规则在此方面没有规定。因此，考虑到两个职位是开放的，假定副主席可以来自CEBS或任何其他集团。如果CEBS有一个提名，另一个可能来自任何其他地</w:t>
      </w:r>
      <w:r w:rsidR="00FC005C">
        <w:rPr>
          <w:rFonts w:ascii="SimSun" w:hAnsi="SimSun" w:cs="SimSun"/>
          <w:sz w:val="21"/>
          <w:lang w:val="zh-CN" w:bidi="zh-CN"/>
        </w:rPr>
        <w:t>‍</w:t>
      </w:r>
      <w:r w:rsidR="00437B7F" w:rsidRPr="006A1E21">
        <w:rPr>
          <w:rFonts w:ascii="SimSun" w:hAnsi="SimSun" w:cs="SimSun"/>
          <w:sz w:val="21"/>
          <w:lang w:val="zh-CN" w:bidi="zh-CN"/>
        </w:rPr>
        <w:t>区。</w:t>
      </w:r>
    </w:p>
    <w:p w:rsidR="00437B7F" w:rsidRPr="006A1E21" w:rsidRDefault="002B70BF" w:rsidP="006A1E21">
      <w:pPr>
        <w:pStyle w:val="ae"/>
        <w:overflowPunct w:val="0"/>
        <w:spacing w:afterLines="50" w:after="120" w:line="340" w:lineRule="atLeast"/>
        <w:ind w:left="0"/>
        <w:contextualSpacing w:val="0"/>
        <w:jc w:val="both"/>
        <w:rPr>
          <w:rFonts w:ascii="SimSun" w:hAnsi="SimSun" w:cs="SimSun"/>
          <w:sz w:val="21"/>
          <w:lang w:val="zh-CN" w:bidi="zh-CN"/>
        </w:rPr>
      </w:pPr>
      <w:r w:rsidRPr="006A1E21">
        <w:rPr>
          <w:rFonts w:ascii="SimSun" w:hAnsi="SimSun" w:cs="SimSun"/>
          <w:sz w:val="21"/>
          <w:lang w:val="zh-CN" w:bidi="zh-CN"/>
        </w:rPr>
        <w:fldChar w:fldCharType="begin"/>
      </w:r>
      <w:r w:rsidR="0046612E" w:rsidRPr="006A1E21">
        <w:rPr>
          <w:rFonts w:ascii="SimSun" w:hAnsi="SimSun" w:cs="SimSun"/>
          <w:sz w:val="21"/>
          <w:lang w:val="zh-CN" w:bidi="zh-CN"/>
        </w:rPr>
        <w:instrText xml:space="preserve"> AUTONUM  </w:instrText>
      </w:r>
      <w:r w:rsidRPr="006A1E21">
        <w:rPr>
          <w:rFonts w:ascii="SimSun" w:hAnsi="SimSun" w:cs="SimSun"/>
          <w:sz w:val="21"/>
          <w:lang w:val="zh-CN" w:bidi="zh-CN"/>
        </w:rPr>
        <w:fldChar w:fldCharType="end"/>
      </w:r>
      <w:r w:rsidR="00E16A9D">
        <w:rPr>
          <w:rFonts w:ascii="SimSun" w:hAnsi="SimSun" w:cs="SimSun" w:hint="eastAsia"/>
          <w:sz w:val="21"/>
          <w:lang w:val="zh-CN" w:bidi="zh-CN"/>
        </w:rPr>
        <w:t>.</w:t>
      </w:r>
      <w:r w:rsidR="00437B7F" w:rsidRPr="006A1E21">
        <w:rPr>
          <w:rFonts w:ascii="SimSun" w:hAnsi="SimSun" w:cs="SimSun"/>
          <w:sz w:val="21"/>
          <w:lang w:val="zh-CN" w:bidi="zh-CN"/>
        </w:rPr>
        <w:tab/>
        <w:t>主席要求各地区集团进行磋商，看是否能够就下午将要宣布的一个人</w:t>
      </w:r>
      <w:proofErr w:type="gramStart"/>
      <w:r w:rsidR="00437B7F" w:rsidRPr="006A1E21">
        <w:rPr>
          <w:rFonts w:ascii="SimSun" w:hAnsi="SimSun" w:cs="SimSun"/>
          <w:sz w:val="21"/>
          <w:lang w:val="zh-CN" w:bidi="zh-CN"/>
        </w:rPr>
        <w:t>选达成</w:t>
      </w:r>
      <w:proofErr w:type="gramEnd"/>
      <w:r w:rsidR="00437B7F" w:rsidRPr="006A1E21">
        <w:rPr>
          <w:rFonts w:ascii="SimSun" w:hAnsi="SimSun" w:cs="SimSun"/>
          <w:sz w:val="21"/>
          <w:lang w:val="zh-CN" w:bidi="zh-CN"/>
        </w:rPr>
        <w:t>一致，以便由全体委员会批准。</w:t>
      </w:r>
    </w:p>
    <w:p w:rsidR="00E16A9D" w:rsidRPr="00161732" w:rsidRDefault="00E16A9D" w:rsidP="00E16A9D">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hint="eastAsia"/>
          <w:sz w:val="21"/>
          <w:lang w:val="zh-CN" w:bidi="zh-CN"/>
        </w:rPr>
        <w:t>议程第3项：通过议程</w:t>
      </w:r>
    </w:p>
    <w:p w:rsidR="00437B7F"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2861CB">
        <w:rPr>
          <w:rFonts w:ascii="SimSun" w:hAnsi="SimSun" w:cs="SimSun"/>
          <w:sz w:val="21"/>
          <w:lang w:val="zh-CN" w:bidi="zh-CN"/>
        </w:rPr>
        <w:fldChar w:fldCharType="begin"/>
      </w:r>
      <w:r w:rsidR="0046612E" w:rsidRPr="002861CB">
        <w:rPr>
          <w:rFonts w:ascii="SimSun" w:hAnsi="SimSun" w:cs="SimSun"/>
          <w:sz w:val="21"/>
          <w:lang w:val="zh-CN" w:bidi="zh-CN"/>
        </w:rPr>
        <w:instrText xml:space="preserve"> AUTONUM  </w:instrText>
      </w:r>
      <w:r w:rsidRPr="002861CB">
        <w:rPr>
          <w:rFonts w:ascii="SimSun" w:hAnsi="SimSun" w:cs="SimSun"/>
          <w:sz w:val="21"/>
          <w:lang w:val="zh-CN" w:bidi="zh-CN"/>
        </w:rPr>
        <w:fldChar w:fldCharType="end"/>
      </w:r>
      <w:r w:rsidR="002861CB">
        <w:rPr>
          <w:rFonts w:ascii="SimSun" w:hAnsi="SimSun" w:cs="SimSun" w:hint="eastAsia"/>
          <w:sz w:val="21"/>
          <w:lang w:val="zh-CN" w:bidi="zh-CN"/>
        </w:rPr>
        <w:t>.</w:t>
      </w:r>
      <w:r w:rsidR="00437B7F" w:rsidRPr="002861CB">
        <w:rPr>
          <w:rFonts w:ascii="SimSun" w:hAnsi="SimSun" w:cs="SimSun"/>
          <w:sz w:val="21"/>
          <w:lang w:val="zh-CN" w:bidi="zh-CN"/>
        </w:rPr>
        <w:tab/>
        <w:t>主席向委员会通报，议程草案（文件CDIP/20/1 Prov.4</w:t>
      </w:r>
      <w:r w:rsidR="00FC005C">
        <w:rPr>
          <w:rFonts w:ascii="SimSun" w:hAnsi="SimSun" w:cs="SimSun"/>
          <w:sz w:val="21"/>
          <w:lang w:val="zh-CN" w:bidi="zh-CN"/>
        </w:rPr>
        <w:t>）</w:t>
      </w:r>
      <w:r w:rsidR="00437B7F" w:rsidRPr="002861CB">
        <w:rPr>
          <w:rFonts w:ascii="SimSun" w:hAnsi="SimSun" w:cs="SimSun"/>
          <w:sz w:val="21"/>
          <w:lang w:val="zh-CN" w:bidi="zh-CN"/>
        </w:rPr>
        <w:t>是基于CDIP/19期间的讨论。鉴于与会者未提出异议，议程获得一致通过。</w:t>
      </w:r>
    </w:p>
    <w:p w:rsidR="00437B7F" w:rsidRPr="003927F3" w:rsidRDefault="003927F3" w:rsidP="007623D8">
      <w:pPr>
        <w:keepNext/>
        <w:overflowPunct w:val="0"/>
        <w:adjustRightInd w:val="0"/>
        <w:spacing w:beforeLines="100" w:before="240" w:afterLines="50" w:after="120" w:line="340" w:lineRule="atLeast"/>
        <w:jc w:val="both"/>
        <w:rPr>
          <w:rFonts w:ascii="SimHei" w:eastAsia="SimHei" w:hAnsi="SimHei" w:cs="SimSun"/>
          <w:sz w:val="21"/>
          <w:lang w:val="zh-CN" w:bidi="zh-CN"/>
        </w:rPr>
      </w:pPr>
      <w:r w:rsidRPr="000438CD">
        <w:rPr>
          <w:rFonts w:ascii="SimHei" w:eastAsia="SimHei" w:hAnsi="SimHei" w:cs="SimSun"/>
          <w:sz w:val="21"/>
          <w:lang w:val="zh-CN" w:bidi="zh-CN"/>
        </w:rPr>
        <w:t>议程第</w:t>
      </w:r>
      <w:r w:rsidRPr="000438CD">
        <w:rPr>
          <w:rFonts w:ascii="SimHei" w:eastAsia="SimHei" w:hAnsi="SimHei" w:cs="SimSun" w:hint="eastAsia"/>
          <w:sz w:val="21"/>
          <w:lang w:val="zh-CN" w:bidi="zh-CN"/>
        </w:rPr>
        <w:t>4</w:t>
      </w:r>
      <w:r w:rsidRPr="000438CD">
        <w:rPr>
          <w:rFonts w:ascii="SimHei" w:eastAsia="SimHei" w:hAnsi="SimHei" w:cs="SimSun"/>
          <w:sz w:val="21"/>
          <w:lang w:val="zh-CN" w:bidi="zh-CN"/>
        </w:rPr>
        <w:t>项：</w:t>
      </w:r>
      <w:r w:rsidRPr="000438CD">
        <w:rPr>
          <w:rFonts w:ascii="SimHei" w:eastAsia="SimHei" w:hAnsi="SimHei" w:cs="SimSun" w:hint="eastAsia"/>
          <w:sz w:val="21"/>
          <w:lang w:val="zh-CN" w:bidi="zh-CN"/>
        </w:rPr>
        <w:t>通过CDIP</w:t>
      </w:r>
      <w:r>
        <w:rPr>
          <w:rFonts w:ascii="SimHei" w:eastAsia="SimHei" w:hAnsi="SimHei" w:cs="SimSun" w:hint="eastAsia"/>
          <w:sz w:val="21"/>
          <w:lang w:val="zh-CN" w:bidi="zh-CN"/>
        </w:rPr>
        <w:t>第十九</w:t>
      </w:r>
      <w:r w:rsidRPr="000438CD">
        <w:rPr>
          <w:rFonts w:ascii="SimHei" w:eastAsia="SimHei" w:hAnsi="SimHei" w:cs="SimSun" w:hint="eastAsia"/>
          <w:sz w:val="21"/>
          <w:lang w:val="zh-CN" w:bidi="zh-CN"/>
        </w:rPr>
        <w:t>届会议报告草案</w:t>
      </w:r>
    </w:p>
    <w:p w:rsidR="00437B7F"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46612E"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927F3">
        <w:rPr>
          <w:rFonts w:ascii="SimSun" w:hAnsi="SimSun" w:cs="SimSun" w:hint="eastAsia"/>
          <w:sz w:val="21"/>
          <w:lang w:val="zh-CN" w:bidi="zh-CN"/>
        </w:rPr>
        <w:t>.</w:t>
      </w:r>
      <w:r w:rsidR="00437B7F" w:rsidRPr="003927F3">
        <w:rPr>
          <w:rFonts w:ascii="SimSun" w:hAnsi="SimSun" w:cs="SimSun"/>
          <w:sz w:val="21"/>
          <w:lang w:val="zh-CN" w:bidi="zh-CN"/>
        </w:rPr>
        <w:tab/>
        <w:t>主席邀请委员会通过该报告（文件CDIP/19/12 Prov.）。鉴于与会者未提出异议，报告获得一致通过。</w:t>
      </w:r>
    </w:p>
    <w:p w:rsidR="003927F3" w:rsidRPr="00A05E5F" w:rsidRDefault="003927F3" w:rsidP="007623D8">
      <w:pPr>
        <w:keepNext/>
        <w:overflowPunct w:val="0"/>
        <w:adjustRightInd w:val="0"/>
        <w:spacing w:beforeLines="100" w:before="240" w:afterLines="50" w:after="120" w:line="340" w:lineRule="atLeast"/>
        <w:jc w:val="both"/>
        <w:rPr>
          <w:rFonts w:ascii="SimHei" w:eastAsia="SimHei" w:hAnsi="SimHei" w:cs="SimSun"/>
          <w:sz w:val="21"/>
          <w:lang w:bidi="zh-CN"/>
        </w:rPr>
      </w:pPr>
      <w:r w:rsidRPr="000438CD">
        <w:rPr>
          <w:rFonts w:ascii="SimHei" w:eastAsia="SimHei" w:hAnsi="SimHei" w:cs="SimSun"/>
          <w:sz w:val="21"/>
          <w:lang w:val="zh-CN" w:bidi="zh-CN"/>
        </w:rPr>
        <w:t>议程第</w:t>
      </w:r>
      <w:r w:rsidRPr="00A05E5F">
        <w:rPr>
          <w:rFonts w:ascii="SimHei" w:eastAsia="SimHei" w:hAnsi="SimHei" w:cs="SimSun" w:hint="eastAsia"/>
          <w:sz w:val="21"/>
          <w:lang w:bidi="zh-CN"/>
        </w:rPr>
        <w:t>5</w:t>
      </w:r>
      <w:r w:rsidRPr="000438CD">
        <w:rPr>
          <w:rFonts w:ascii="SimHei" w:eastAsia="SimHei" w:hAnsi="SimHei" w:cs="SimSun"/>
          <w:sz w:val="21"/>
          <w:lang w:val="zh-CN" w:bidi="zh-CN"/>
        </w:rPr>
        <w:t>项</w:t>
      </w:r>
      <w:r w:rsidRPr="00A05E5F">
        <w:rPr>
          <w:rFonts w:ascii="SimHei" w:eastAsia="SimHei" w:hAnsi="SimHei" w:cs="SimSun"/>
          <w:sz w:val="21"/>
          <w:lang w:bidi="zh-CN"/>
        </w:rPr>
        <w:t>：</w:t>
      </w:r>
      <w:r w:rsidRPr="000438CD">
        <w:rPr>
          <w:rFonts w:ascii="SimHei" w:eastAsia="SimHei" w:hAnsi="SimHei" w:cs="SimSun" w:hint="eastAsia"/>
          <w:sz w:val="21"/>
          <w:lang w:val="zh-CN" w:bidi="zh-CN"/>
        </w:rPr>
        <w:t>一般性发言</w:t>
      </w:r>
    </w:p>
    <w:p w:rsidR="00437B7F" w:rsidRPr="005336F9" w:rsidRDefault="003927F3" w:rsidP="003927F3">
      <w:pPr>
        <w:pStyle w:val="ae"/>
        <w:overflowPunct w:val="0"/>
        <w:spacing w:afterLines="50" w:after="120" w:line="340" w:lineRule="atLeast"/>
        <w:ind w:left="0"/>
        <w:contextualSpacing w:val="0"/>
        <w:jc w:val="both"/>
        <w:rPr>
          <w:rFonts w:ascii="SimSun" w:hAnsi="SimSun"/>
          <w:sz w:val="21"/>
        </w:rPr>
      </w:pPr>
      <w:r w:rsidRPr="003927F3">
        <w:rPr>
          <w:rFonts w:ascii="SimSun" w:hAnsi="SimSun" w:cs="SimSun"/>
          <w:sz w:val="21"/>
          <w:lang w:val="zh-CN" w:bidi="zh-CN"/>
        </w:rPr>
        <w:fldChar w:fldCharType="begin"/>
      </w:r>
      <w:r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Pr>
          <w:rFonts w:ascii="SimSun" w:hAnsi="SimSun" w:cs="SimSun" w:hint="eastAsia"/>
          <w:sz w:val="21"/>
          <w:lang w:val="zh-CN" w:bidi="zh-CN"/>
        </w:rPr>
        <w:t>.</w:t>
      </w:r>
      <w:r w:rsidRPr="003927F3">
        <w:rPr>
          <w:rFonts w:ascii="SimSun" w:hAnsi="SimSun" w:cs="SimSun"/>
          <w:sz w:val="21"/>
          <w:lang w:val="zh-CN" w:bidi="zh-CN"/>
        </w:rPr>
        <w:tab/>
      </w:r>
      <w:r w:rsidRPr="003927F3">
        <w:rPr>
          <w:rFonts w:ascii="SimSun" w:hAnsi="SimSun" w:cs="SimSun" w:hint="eastAsia"/>
          <w:sz w:val="21"/>
          <w:lang w:val="zh-CN" w:bidi="zh-CN"/>
        </w:rPr>
        <w:t>主席宣布一般性发言开始。</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46612E"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927F3">
        <w:rPr>
          <w:rFonts w:ascii="SimSun" w:hAnsi="SimSun" w:cs="SimSun" w:hint="eastAsia"/>
          <w:sz w:val="21"/>
          <w:lang w:val="zh-CN" w:bidi="zh-CN"/>
        </w:rPr>
        <w:t>.</w:t>
      </w:r>
      <w:r w:rsidR="00437B7F" w:rsidRPr="003927F3">
        <w:rPr>
          <w:rFonts w:ascii="SimSun" w:hAnsi="SimSun" w:cs="SimSun"/>
          <w:sz w:val="21"/>
          <w:lang w:val="zh-CN" w:bidi="zh-CN"/>
        </w:rPr>
        <w:tab/>
        <w:t>格鲁吉亚代表团代表CEBS发言，表示注意到了第</w:t>
      </w:r>
      <w:r w:rsidR="003927F3">
        <w:rPr>
          <w:rFonts w:ascii="SimSun" w:hAnsi="SimSun" w:cs="SimSun" w:hint="eastAsia"/>
          <w:sz w:val="21"/>
          <w:lang w:val="zh-CN" w:bidi="zh-CN"/>
        </w:rPr>
        <w:t>五十七</w:t>
      </w:r>
      <w:r w:rsidR="00437B7F" w:rsidRPr="003927F3">
        <w:rPr>
          <w:rFonts w:ascii="SimSun" w:hAnsi="SimSun" w:cs="SimSun"/>
          <w:sz w:val="21"/>
          <w:lang w:val="zh-CN" w:bidi="zh-CN"/>
        </w:rPr>
        <w:t>届大会的决定。它欢迎关于就知识产权和发展增添新议程项目的妥协决定，以结束于关于协调机制的讨论。本届大会的决定支持这样的信念，即委员会应该成为</w:t>
      </w:r>
      <w:r w:rsidR="00B81182" w:rsidRPr="003927F3">
        <w:rPr>
          <w:rFonts w:ascii="SimSun" w:hAnsi="SimSun" w:cs="SimSun"/>
          <w:sz w:val="21"/>
          <w:lang w:val="zh-CN" w:bidi="zh-CN"/>
        </w:rPr>
        <w:t>产权组织</w:t>
      </w:r>
      <w:r w:rsidR="00437B7F" w:rsidRPr="003927F3">
        <w:rPr>
          <w:rFonts w:ascii="SimSun" w:hAnsi="SimSun" w:cs="SimSun"/>
          <w:sz w:val="21"/>
          <w:lang w:val="zh-CN" w:bidi="zh-CN"/>
        </w:rPr>
        <w:t>有关</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的知识和专业知识的主要机构，并且有关知识产权与发展的问题应当集中起来。该集团欢迎CDIP/19期间就《发展议程建议实施独立审查》所取得的进展，并希望其余的讨论都将以同样的建设性精神继续进行。鉴于本届会议主题的广泛性，应以务实和有效的方式利用分配的时间，以涵盖所有议程项目。该集团向主席保证其将以建设性的态度积极参与今后的讨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CA6EEF"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997097">
        <w:rPr>
          <w:rFonts w:ascii="SimSun" w:hAnsi="SimSun" w:cs="SimSun" w:hint="eastAsia"/>
          <w:sz w:val="21"/>
          <w:lang w:val="zh-CN" w:bidi="zh-CN"/>
        </w:rPr>
        <w:t>.</w:t>
      </w:r>
      <w:r w:rsidR="00437B7F" w:rsidRPr="003927F3">
        <w:rPr>
          <w:rFonts w:ascii="SimSun" w:hAnsi="SimSun" w:cs="SimSun"/>
          <w:sz w:val="21"/>
          <w:lang w:val="zh-CN" w:bidi="zh-CN"/>
        </w:rPr>
        <w:tab/>
        <w:t>印度尼西亚代表团代表亚太集团发言，强调委员会工作的重要性。该集团继续支持</w:t>
      </w:r>
      <w:r w:rsidR="00B81182" w:rsidRPr="003927F3">
        <w:rPr>
          <w:rFonts w:ascii="SimSun" w:hAnsi="SimSun" w:cs="SimSun"/>
          <w:sz w:val="21"/>
          <w:lang w:val="zh-CN" w:bidi="zh-CN"/>
        </w:rPr>
        <w:t>产权组织</w:t>
      </w:r>
      <w:r w:rsidR="00437B7F" w:rsidRPr="003927F3">
        <w:rPr>
          <w:rFonts w:ascii="SimSun" w:hAnsi="SimSun" w:cs="SimSun"/>
          <w:sz w:val="21"/>
          <w:lang w:val="zh-CN" w:bidi="zh-CN"/>
        </w:rPr>
        <w:t>的任务，即领导发展均衡而有效的国际知识产权体系，使创新和创造力造福于所有人。完成该任务的方式之一就是通过实施45项已通过的发展议程建议的工作方案。这已在委员会内部完成。该集团注意到了议程第6项下的文件“监</w:t>
      </w:r>
      <w:r w:rsidR="004D6C6D">
        <w:rPr>
          <w:rFonts w:ascii="SimSun" w:hAnsi="SimSun" w:cs="SimSun" w:hint="eastAsia"/>
          <w:sz w:val="21"/>
          <w:lang w:val="zh-CN" w:bidi="zh-CN"/>
        </w:rPr>
        <w:t>测</w:t>
      </w:r>
      <w:r w:rsidR="00437B7F" w:rsidRPr="003927F3">
        <w:rPr>
          <w:rFonts w:ascii="SimSun" w:hAnsi="SimSun" w:cs="SimSun"/>
          <w:sz w:val="21"/>
          <w:lang w:val="zh-CN" w:bidi="zh-CN"/>
        </w:rPr>
        <w:t>、评估、讨论和报告</w:t>
      </w:r>
      <w:r w:rsidR="00C740AD">
        <w:rPr>
          <w:rFonts w:ascii="SimSun" w:hAnsi="SimSun" w:cs="SimSun" w:hint="eastAsia"/>
          <w:sz w:val="21"/>
          <w:lang w:val="zh-CN" w:bidi="zh-CN"/>
        </w:rPr>
        <w:t>所有</w:t>
      </w:r>
      <w:r w:rsidR="00437B7F" w:rsidRPr="003927F3">
        <w:rPr>
          <w:rFonts w:ascii="SimSun" w:hAnsi="SimSun" w:cs="SimSun"/>
          <w:sz w:val="21"/>
          <w:lang w:val="zh-CN" w:bidi="zh-CN"/>
        </w:rPr>
        <w:t>发展</w:t>
      </w:r>
      <w:r w:rsidR="00C740AD">
        <w:rPr>
          <w:rFonts w:ascii="SimSun" w:hAnsi="SimSun" w:cs="SimSun" w:hint="eastAsia"/>
          <w:sz w:val="21"/>
          <w:lang w:val="zh-CN" w:bidi="zh-CN"/>
        </w:rPr>
        <w:t>议</w:t>
      </w:r>
      <w:r w:rsidR="00437B7F" w:rsidRPr="003927F3">
        <w:rPr>
          <w:rFonts w:ascii="SimSun" w:hAnsi="SimSun" w:cs="SimSun"/>
          <w:sz w:val="21"/>
          <w:lang w:val="zh-CN" w:bidi="zh-CN"/>
        </w:rPr>
        <w:t>程建议的</w:t>
      </w:r>
      <w:r w:rsidR="004D6C6D">
        <w:rPr>
          <w:rFonts w:ascii="SimSun" w:hAnsi="SimSun" w:cs="SimSun" w:hint="eastAsia"/>
          <w:sz w:val="21"/>
          <w:lang w:val="zh-CN" w:bidi="zh-CN"/>
        </w:rPr>
        <w:t>落</w:t>
      </w:r>
      <w:r w:rsidR="00437B7F" w:rsidRPr="003927F3">
        <w:rPr>
          <w:rFonts w:ascii="SimSun" w:hAnsi="SimSun" w:cs="SimSun"/>
          <w:sz w:val="21"/>
          <w:lang w:val="zh-CN" w:bidi="zh-CN"/>
        </w:rPr>
        <w:t>实情况”。它欢迎进展报告、</w:t>
      </w:r>
      <w:r w:rsidR="004D6C6D">
        <w:rPr>
          <w:rFonts w:ascii="SimSun" w:hAnsi="SimSun" w:cs="SimSun" w:hint="eastAsia"/>
          <w:sz w:val="21"/>
          <w:lang w:val="zh-CN" w:bidi="zh-CN"/>
        </w:rPr>
        <w:t>为</w:t>
      </w:r>
      <w:r w:rsidR="00437B7F" w:rsidRPr="003927F3">
        <w:rPr>
          <w:rFonts w:ascii="SimSun" w:hAnsi="SimSun" w:cs="SimSun"/>
          <w:sz w:val="21"/>
          <w:lang w:val="zh-CN" w:bidi="zh-CN"/>
        </w:rPr>
        <w:t>传播灵活性数据库</w:t>
      </w:r>
      <w:r w:rsidR="004D6C6D">
        <w:rPr>
          <w:rFonts w:ascii="SimSun" w:hAnsi="SimSun" w:cs="SimSun" w:hint="eastAsia"/>
          <w:sz w:val="21"/>
          <w:lang w:val="zh-CN" w:bidi="zh-CN"/>
        </w:rPr>
        <w:t>所</w:t>
      </w:r>
      <w:r w:rsidR="00437B7F" w:rsidRPr="003927F3">
        <w:rPr>
          <w:rFonts w:ascii="SimSun" w:hAnsi="SimSun" w:cs="SimSun"/>
          <w:sz w:val="21"/>
          <w:lang w:val="zh-CN" w:bidi="zh-CN"/>
        </w:rPr>
        <w:t>载信息采取</w:t>
      </w:r>
      <w:r w:rsidR="004D6C6D">
        <w:rPr>
          <w:rFonts w:ascii="SimSun" w:hAnsi="SimSun" w:cs="SimSun" w:hint="eastAsia"/>
          <w:sz w:val="21"/>
          <w:lang w:val="zh-CN" w:bidi="zh-CN"/>
        </w:rPr>
        <w:t>的</w:t>
      </w:r>
      <w:r w:rsidR="00437B7F" w:rsidRPr="003927F3">
        <w:rPr>
          <w:rFonts w:ascii="SimSun" w:hAnsi="SimSun" w:cs="SimSun"/>
          <w:sz w:val="21"/>
          <w:lang w:val="zh-CN" w:bidi="zh-CN"/>
        </w:rPr>
        <w:t>措施的文件以及有关技术转让的文件。该集团还欢迎</w:t>
      </w:r>
      <w:r w:rsidR="00B81182" w:rsidRPr="003927F3">
        <w:rPr>
          <w:rFonts w:ascii="SimSun" w:hAnsi="SimSun" w:cs="SimSun"/>
          <w:sz w:val="21"/>
          <w:lang w:val="zh-CN" w:bidi="zh-CN"/>
        </w:rPr>
        <w:t>产权组织</w:t>
      </w:r>
      <w:r w:rsidR="00437B7F" w:rsidRPr="003927F3">
        <w:rPr>
          <w:rFonts w:ascii="SimSun" w:hAnsi="SimSun" w:cs="SimSun"/>
          <w:sz w:val="21"/>
          <w:lang w:val="zh-CN" w:bidi="zh-CN"/>
        </w:rPr>
        <w:t>相关机构为实施各自的</w:t>
      </w:r>
      <w:r w:rsidR="00FC005C">
        <w:rPr>
          <w:rFonts w:ascii="SimSun" w:hAnsi="SimSun" w:cs="SimSun"/>
          <w:sz w:val="21"/>
          <w:lang w:val="zh-CN" w:bidi="zh-CN"/>
        </w:rPr>
        <w:t>发展议程建议</w:t>
      </w:r>
      <w:r w:rsidR="00437B7F" w:rsidRPr="003927F3">
        <w:rPr>
          <w:rFonts w:ascii="SimSun" w:hAnsi="SimSun" w:cs="SimSun"/>
          <w:sz w:val="21"/>
          <w:lang w:val="zh-CN" w:bidi="zh-CN"/>
        </w:rPr>
        <w:t>所作的贡献。其几乎所有成员都鼓励其他相关的</w:t>
      </w:r>
      <w:r w:rsidR="00B81182" w:rsidRPr="003927F3">
        <w:rPr>
          <w:rFonts w:ascii="SimSun" w:hAnsi="SimSun" w:cs="SimSun"/>
          <w:sz w:val="21"/>
          <w:lang w:val="zh-CN" w:bidi="zh-CN"/>
        </w:rPr>
        <w:t>产权组织</w:t>
      </w:r>
      <w:r w:rsidR="00437B7F" w:rsidRPr="003927F3">
        <w:rPr>
          <w:rFonts w:ascii="SimSun" w:hAnsi="SimSun" w:cs="SimSun"/>
          <w:sz w:val="21"/>
          <w:lang w:val="zh-CN" w:bidi="zh-CN"/>
        </w:rPr>
        <w:t>机构增强对实施</w:t>
      </w:r>
      <w:r w:rsidR="00FC005C">
        <w:rPr>
          <w:rFonts w:ascii="SimSun" w:hAnsi="SimSun" w:cs="SimSun"/>
          <w:sz w:val="21"/>
          <w:lang w:val="zh-CN" w:bidi="zh-CN"/>
        </w:rPr>
        <w:t>发展议程建议</w:t>
      </w:r>
      <w:r w:rsidR="00437B7F" w:rsidRPr="003927F3">
        <w:rPr>
          <w:rFonts w:ascii="SimSun" w:hAnsi="SimSun" w:cs="SimSun"/>
          <w:sz w:val="21"/>
          <w:lang w:val="zh-CN" w:bidi="zh-CN"/>
        </w:rPr>
        <w:t>的贡献。技术援助是一个重要的方面。为确保工作有效，提供技术援助需要及时、高效且连贯。必须制定制度化机制，避免不必要重复，并确保资源的最佳渠道化配置。集团希望有关对</w:t>
      </w:r>
      <w:r w:rsidR="00B81182" w:rsidRPr="003927F3">
        <w:rPr>
          <w:rFonts w:ascii="SimSun" w:hAnsi="SimSun" w:cs="SimSun"/>
          <w:sz w:val="21"/>
          <w:lang w:val="zh-CN" w:bidi="zh-CN"/>
        </w:rPr>
        <w:t>产权组织</w:t>
      </w:r>
      <w:r w:rsidR="00437B7F" w:rsidRPr="003927F3">
        <w:rPr>
          <w:rFonts w:ascii="SimSun" w:hAnsi="SimSun" w:cs="SimSun"/>
          <w:sz w:val="21"/>
          <w:lang w:val="zh-CN" w:bidi="zh-CN"/>
        </w:rPr>
        <w:t>技术援助的外部审查的讨论和有关技术援助的其他讨论，可以为现有流程和做法带来一致性、更好的组织性和清晰度。该集团注意到了有关技术援助和能力建设圆桌会议的报告：分享经验、工具和方法。它希望看到有关圆桌会议成果实施的进一步详细说明。在议程第7项“通过建议</w:t>
      </w:r>
      <w:r w:rsidR="00437B7F" w:rsidRPr="003927F3">
        <w:rPr>
          <w:rFonts w:ascii="SimSun" w:hAnsi="SimSun" w:cs="SimSun"/>
          <w:sz w:val="21"/>
          <w:lang w:val="zh-CN" w:bidi="zh-CN"/>
        </w:rPr>
        <w:lastRenderedPageBreak/>
        <w:t>的知识产权和发展”，该集团留意了所有文件。它期望就非洲集团关于每两年举行一次技术转让和可持续发展目标国际会议的提案进行全面讨论。它希望委员会能够在本届会议上就如何推进这些问题达成一致。该集团还期待就独立审查建议的实施进行讨论。它欢迎要求改进</w:t>
      </w:r>
      <w:r w:rsidR="00B81182" w:rsidRPr="003927F3">
        <w:rPr>
          <w:rFonts w:ascii="SimSun" w:hAnsi="SimSun" w:cs="SimSun"/>
          <w:sz w:val="21"/>
          <w:lang w:val="zh-CN" w:bidi="zh-CN"/>
        </w:rPr>
        <w:t>产权组织</w:t>
      </w:r>
      <w:r w:rsidR="00437B7F" w:rsidRPr="003927F3">
        <w:rPr>
          <w:rFonts w:ascii="SimSun" w:hAnsi="SimSun" w:cs="SimSun"/>
          <w:sz w:val="21"/>
          <w:lang w:val="zh-CN" w:bidi="zh-CN"/>
        </w:rPr>
        <w:t>在发展议程实施方面的表现和工作的建议，并提出一个对建议采取行动的流程。发展议程的实施是一个长期过程。发展议程建议是该过程中的一部分。就此而言，该集团回顾了2010年</w:t>
      </w:r>
      <w:r w:rsidR="00B81182" w:rsidRPr="003927F3">
        <w:rPr>
          <w:rFonts w:ascii="SimSun" w:hAnsi="SimSun" w:cs="SimSun"/>
          <w:sz w:val="21"/>
          <w:lang w:val="zh-CN" w:bidi="zh-CN"/>
        </w:rPr>
        <w:t>产权组织</w:t>
      </w:r>
      <w:r w:rsidR="00437B7F" w:rsidRPr="003927F3">
        <w:rPr>
          <w:rFonts w:ascii="SimSun" w:hAnsi="SimSun" w:cs="SimSun"/>
          <w:sz w:val="21"/>
          <w:lang w:val="zh-CN" w:bidi="zh-CN"/>
        </w:rPr>
        <w:t>大会的决定，其中指出，在审议该审查后，CDIP可就是否可能进一步审查做出决定。集团期待</w:t>
      </w:r>
      <w:proofErr w:type="gramStart"/>
      <w:r w:rsidR="00437B7F" w:rsidRPr="003927F3">
        <w:rPr>
          <w:rFonts w:ascii="SimSun" w:hAnsi="SimSun" w:cs="SimSun"/>
          <w:sz w:val="21"/>
          <w:lang w:val="zh-CN" w:bidi="zh-CN"/>
        </w:rPr>
        <w:t>就此项目</w:t>
      </w:r>
      <w:proofErr w:type="gramEnd"/>
      <w:r w:rsidR="00437B7F" w:rsidRPr="003927F3">
        <w:rPr>
          <w:rFonts w:ascii="SimSun" w:hAnsi="SimSun" w:cs="SimSun"/>
          <w:sz w:val="21"/>
          <w:lang w:val="zh-CN" w:bidi="zh-CN"/>
        </w:rPr>
        <w:t>进行讨论。它希望对知识产权与发展新议程项目的讨论，能够进一步强化</w:t>
      </w:r>
      <w:r w:rsidR="00B81182" w:rsidRPr="003927F3">
        <w:rPr>
          <w:rFonts w:ascii="SimSun" w:hAnsi="SimSun" w:cs="SimSun"/>
          <w:sz w:val="21"/>
          <w:lang w:val="zh-CN" w:bidi="zh-CN"/>
        </w:rPr>
        <w:t>产权组织</w:t>
      </w:r>
      <w:r w:rsidR="00437B7F" w:rsidRPr="003927F3">
        <w:rPr>
          <w:rFonts w:ascii="SimSun" w:hAnsi="SimSun" w:cs="SimSun"/>
          <w:sz w:val="21"/>
          <w:lang w:val="zh-CN" w:bidi="zh-CN"/>
        </w:rPr>
        <w:t>关于以均衡有效的方式发展国际知识产权体系的任务。集团成员将积极参与对具体议项的讨论。它期待对委员会的行动做出贡献，并希望本届会议成为一届富有成效的会议。</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771509"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C740AD">
        <w:rPr>
          <w:rFonts w:ascii="SimSun" w:hAnsi="SimSun" w:cs="SimSun" w:hint="eastAsia"/>
          <w:sz w:val="21"/>
          <w:lang w:val="zh-CN" w:bidi="zh-CN"/>
        </w:rPr>
        <w:t>.</w:t>
      </w:r>
      <w:r w:rsidR="00437B7F" w:rsidRPr="003927F3">
        <w:rPr>
          <w:rFonts w:ascii="SimSun" w:hAnsi="SimSun" w:cs="SimSun"/>
          <w:sz w:val="21"/>
          <w:lang w:val="zh-CN" w:bidi="zh-CN"/>
        </w:rPr>
        <w:tab/>
        <w:t>哥斯达黎加代表团代表GRULAC发言，表示注意到本届会议的议程有许多项目。该集团会采取建设性的方法。对于实质性项目，该集团重申了继续努力执行CDIP任务的重要性。该项发展议程是十年前制定的。要在CDIP任务的第三个支柱上取得进展，就需要</w:t>
      </w:r>
      <w:proofErr w:type="gramStart"/>
      <w:r w:rsidR="00437B7F" w:rsidRPr="003927F3">
        <w:rPr>
          <w:rFonts w:ascii="SimSun" w:hAnsi="SimSun" w:cs="SimSun"/>
          <w:sz w:val="21"/>
          <w:lang w:val="zh-CN" w:bidi="zh-CN"/>
        </w:rPr>
        <w:t>作出</w:t>
      </w:r>
      <w:proofErr w:type="gramEnd"/>
      <w:r w:rsidR="00437B7F" w:rsidRPr="003927F3">
        <w:rPr>
          <w:rFonts w:ascii="SimSun" w:hAnsi="SimSun" w:cs="SimSun"/>
          <w:sz w:val="21"/>
          <w:lang w:val="zh-CN" w:bidi="zh-CN"/>
        </w:rPr>
        <w:t>更多的努力，即讨论知识产权与发展相关的问题。该集团赞同上届大会做出的决定，即将知识产权与发展纳为议程项目。这对所有成员国而言都是一项重要成就，将有助于执行委员会任务的第三个支柱。它鼓励所有成员国提出具体提案，在这个项目下进行探讨。该集团非常重视可持续发展目标的实施。因此，关于在未来CDIP会议上对解决可持续发展目标方式的讨论是很重要的，包括要求设立一个长期议程项目。可持续发展目标代表了国际社会的努力。《2030年可持续发展议程》获得一致通过。它旨在协调全球努力的目标，以便落实可持续发展的三个方面，即经济、社会和环境。可持续发展目标是普遍，且不可分割的。</w:t>
      </w:r>
      <w:r w:rsidR="00B81182" w:rsidRPr="003927F3">
        <w:rPr>
          <w:rFonts w:ascii="SimSun" w:hAnsi="SimSun" w:cs="SimSun"/>
          <w:sz w:val="21"/>
          <w:lang w:val="zh-CN" w:bidi="zh-CN"/>
        </w:rPr>
        <w:t>产权组织</w:t>
      </w:r>
      <w:r w:rsidR="00437B7F" w:rsidRPr="003927F3">
        <w:rPr>
          <w:rFonts w:ascii="SimSun" w:hAnsi="SimSun" w:cs="SimSun"/>
          <w:sz w:val="21"/>
          <w:lang w:val="zh-CN" w:bidi="zh-CN"/>
        </w:rPr>
        <w:t>是联合国的专门机构。它应该提供实现这些目标的专业知识。委员会是</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向成员国提交和分享其对此过程所做贡献的理想论坛。可持续发展目标</w:t>
      </w:r>
      <w:r w:rsidR="00C740AD">
        <w:rPr>
          <w:rFonts w:ascii="SimSun" w:hAnsi="SimSun" w:cs="SimSun"/>
          <w:sz w:val="21"/>
          <w:lang w:val="zh-CN" w:bidi="zh-CN"/>
        </w:rPr>
        <w:t>9</w:t>
      </w:r>
      <w:r w:rsidR="00437B7F" w:rsidRPr="003927F3">
        <w:rPr>
          <w:rFonts w:ascii="SimSun" w:hAnsi="SimSun" w:cs="SimSun"/>
          <w:sz w:val="21"/>
          <w:lang w:val="zh-CN" w:bidi="zh-CN"/>
        </w:rPr>
        <w:t>“建</w:t>
      </w:r>
      <w:r w:rsidR="000D7605">
        <w:rPr>
          <w:rFonts w:ascii="SimSun" w:hAnsi="SimSun" w:cs="SimSun" w:hint="eastAsia"/>
          <w:sz w:val="21"/>
          <w:lang w:val="zh-CN" w:bidi="zh-CN"/>
        </w:rPr>
        <w:t>造具备抵御灾害能力</w:t>
      </w:r>
      <w:r w:rsidR="00437B7F" w:rsidRPr="003927F3">
        <w:rPr>
          <w:rFonts w:ascii="SimSun" w:hAnsi="SimSun" w:cs="SimSun"/>
          <w:sz w:val="21"/>
          <w:lang w:val="zh-CN" w:bidi="zh-CN"/>
        </w:rPr>
        <w:t>的基础设施</w:t>
      </w:r>
      <w:r w:rsidR="000D7605">
        <w:rPr>
          <w:rFonts w:ascii="SimSun" w:hAnsi="SimSun" w:cs="SimSun" w:hint="eastAsia"/>
          <w:sz w:val="21"/>
          <w:lang w:val="zh-CN" w:bidi="zh-CN"/>
        </w:rPr>
        <w:t>，</w:t>
      </w:r>
      <w:r w:rsidR="00437B7F" w:rsidRPr="003927F3">
        <w:rPr>
          <w:rFonts w:ascii="SimSun" w:hAnsi="SimSun" w:cs="SimSun"/>
          <w:sz w:val="21"/>
          <w:lang w:val="zh-CN" w:bidi="zh-CN"/>
        </w:rPr>
        <w:t>促进具有包容性的可持续</w:t>
      </w:r>
      <w:r w:rsidR="000D7605">
        <w:rPr>
          <w:rFonts w:ascii="SimSun" w:hAnsi="SimSun" w:cs="SimSun" w:hint="eastAsia"/>
          <w:sz w:val="21"/>
          <w:lang w:val="zh-CN" w:bidi="zh-CN"/>
        </w:rPr>
        <w:t>工</w:t>
      </w:r>
      <w:r w:rsidR="00437B7F" w:rsidRPr="003927F3">
        <w:rPr>
          <w:rFonts w:ascii="SimSun" w:hAnsi="SimSun" w:cs="SimSun"/>
          <w:sz w:val="21"/>
          <w:lang w:val="zh-CN" w:bidi="zh-CN"/>
        </w:rPr>
        <w:t>业化，推动创新”，涉及了</w:t>
      </w:r>
      <w:r w:rsidR="00B81182" w:rsidRPr="003927F3">
        <w:rPr>
          <w:rFonts w:ascii="SimSun" w:hAnsi="SimSun" w:cs="SimSun"/>
          <w:sz w:val="21"/>
          <w:lang w:val="zh-CN" w:bidi="zh-CN"/>
        </w:rPr>
        <w:t>产权组织</w:t>
      </w:r>
      <w:r w:rsidR="00437B7F" w:rsidRPr="003927F3">
        <w:rPr>
          <w:rFonts w:ascii="SimSun" w:hAnsi="SimSun" w:cs="SimSun"/>
          <w:sz w:val="21"/>
          <w:lang w:val="zh-CN" w:bidi="zh-CN"/>
        </w:rPr>
        <w:t>具有交叉影响的工作。关于独立审查建议实施情况的讨论，该集团希望解决悬而未决的问题。这有助于增强发展议程的实施。它希望本届会议的所有议程项目都能取得进展。该集团致力于在本届会议取得积极的成果。</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771509"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0D7605">
        <w:rPr>
          <w:rFonts w:ascii="SimSun" w:hAnsi="SimSun" w:cs="SimSun" w:hint="eastAsia"/>
          <w:sz w:val="21"/>
          <w:lang w:val="zh-CN" w:bidi="zh-CN"/>
        </w:rPr>
        <w:t>.</w:t>
      </w:r>
      <w:r w:rsidR="00437B7F" w:rsidRPr="003927F3">
        <w:rPr>
          <w:rFonts w:ascii="SimSun" w:hAnsi="SimSun" w:cs="SimSun"/>
          <w:sz w:val="21"/>
          <w:lang w:val="zh-CN" w:bidi="zh-CN"/>
        </w:rPr>
        <w:tab/>
        <w:t>塞内加尔代表团代表非洲集团发言，表示十分重视CDIP的工作。委员会的重要性反映在其任务中，即制定实施45项通过</w:t>
      </w:r>
      <w:r w:rsidR="00FC005C">
        <w:rPr>
          <w:rFonts w:ascii="SimSun" w:hAnsi="SimSun" w:cs="SimSun"/>
          <w:sz w:val="21"/>
          <w:lang w:val="zh-CN" w:bidi="zh-CN"/>
        </w:rPr>
        <w:t>发展议程建议</w:t>
      </w:r>
      <w:r w:rsidR="00437B7F" w:rsidRPr="003927F3">
        <w:rPr>
          <w:rFonts w:ascii="SimSun" w:hAnsi="SimSun" w:cs="SimSun"/>
          <w:sz w:val="21"/>
          <w:lang w:val="zh-CN" w:bidi="zh-CN"/>
        </w:rPr>
        <w:t>的工作计划</w:t>
      </w:r>
      <w:r w:rsidR="000D7605">
        <w:rPr>
          <w:rFonts w:ascii="SimSun" w:hAnsi="SimSun" w:cs="SimSun" w:hint="eastAsia"/>
          <w:sz w:val="21"/>
          <w:lang w:val="zh-CN" w:bidi="zh-CN"/>
        </w:rPr>
        <w:t>；</w:t>
      </w:r>
      <w:r w:rsidR="00437B7F" w:rsidRPr="003927F3">
        <w:rPr>
          <w:rFonts w:ascii="SimSun" w:hAnsi="SimSun" w:cs="SimSun"/>
          <w:sz w:val="21"/>
          <w:lang w:val="zh-CN" w:bidi="zh-CN"/>
        </w:rPr>
        <w:t>监</w:t>
      </w:r>
      <w:r w:rsidR="004D6C6D">
        <w:rPr>
          <w:rFonts w:ascii="SimSun" w:hAnsi="SimSun" w:cs="SimSun" w:hint="eastAsia"/>
          <w:sz w:val="21"/>
          <w:lang w:val="zh-CN" w:bidi="zh-CN"/>
        </w:rPr>
        <w:t>测</w:t>
      </w:r>
      <w:r w:rsidR="00437B7F" w:rsidRPr="003927F3">
        <w:rPr>
          <w:rFonts w:ascii="SimSun" w:hAnsi="SimSun" w:cs="SimSun"/>
          <w:sz w:val="21"/>
          <w:lang w:val="zh-CN" w:bidi="zh-CN"/>
        </w:rPr>
        <w:t>、评估、讨论和报告所有已</w:t>
      </w:r>
      <w:r w:rsidR="000D7605">
        <w:rPr>
          <w:rFonts w:ascii="SimSun" w:hAnsi="SimSun" w:cs="SimSun" w:hint="eastAsia"/>
          <w:sz w:val="21"/>
          <w:lang w:val="zh-CN" w:bidi="zh-CN"/>
        </w:rPr>
        <w:t>通过</w:t>
      </w:r>
      <w:r w:rsidR="00437B7F" w:rsidRPr="003927F3">
        <w:rPr>
          <w:rFonts w:ascii="SimSun" w:hAnsi="SimSun" w:cs="SimSun"/>
          <w:sz w:val="21"/>
          <w:lang w:val="zh-CN" w:bidi="zh-CN"/>
        </w:rPr>
        <w:t>建议的</w:t>
      </w:r>
      <w:r w:rsidR="004D6C6D">
        <w:rPr>
          <w:rFonts w:ascii="SimSun" w:hAnsi="SimSun" w:cs="SimSun" w:hint="eastAsia"/>
          <w:sz w:val="21"/>
          <w:lang w:val="zh-CN" w:bidi="zh-CN"/>
        </w:rPr>
        <w:t>落</w:t>
      </w:r>
      <w:r w:rsidR="00437B7F" w:rsidRPr="003927F3">
        <w:rPr>
          <w:rFonts w:ascii="SimSun" w:hAnsi="SimSun" w:cs="SimSun"/>
          <w:sz w:val="21"/>
          <w:lang w:val="zh-CN" w:bidi="zh-CN"/>
        </w:rPr>
        <w:t>实情况，并为此与</w:t>
      </w:r>
      <w:r w:rsidR="00B81182" w:rsidRPr="003927F3">
        <w:rPr>
          <w:rFonts w:ascii="SimSun" w:hAnsi="SimSun" w:cs="SimSun"/>
          <w:sz w:val="21"/>
          <w:lang w:val="zh-CN" w:bidi="zh-CN"/>
        </w:rPr>
        <w:t>产权组织</w:t>
      </w:r>
      <w:r w:rsidR="00437B7F" w:rsidRPr="003927F3">
        <w:rPr>
          <w:rFonts w:ascii="SimSun" w:hAnsi="SimSun" w:cs="SimSun"/>
          <w:sz w:val="21"/>
          <w:lang w:val="zh-CN" w:bidi="zh-CN"/>
        </w:rPr>
        <w:t>相关机构进行协调；讨论委员会商定的知识产权与发展相关问题，以及大会决定的问题。该集团欢迎委员会取得的进展。正如许多</w:t>
      </w:r>
      <w:r w:rsidR="007E2301">
        <w:rPr>
          <w:rFonts w:ascii="SimSun" w:hAnsi="SimSun" w:cs="SimSun" w:hint="eastAsia"/>
          <w:sz w:val="21"/>
          <w:lang w:val="zh-CN" w:bidi="zh-CN"/>
        </w:rPr>
        <w:t>已通过</w:t>
      </w:r>
      <w:r w:rsidR="00437B7F" w:rsidRPr="003927F3">
        <w:rPr>
          <w:rFonts w:ascii="SimSun" w:hAnsi="SimSun" w:cs="SimSun"/>
          <w:sz w:val="21"/>
          <w:lang w:val="zh-CN" w:bidi="zh-CN"/>
        </w:rPr>
        <w:t>计划所反映的和进展报告（文件CDIP/20/2）所报告的，它已经对促进创造力和创新产生了强大的影响。该集团还欢迎CDIP/19做出的决定，即纳入有关知识产权与发展的新议程项目。这应该包括知识产权与发展背景下的挑战。关于知识产权与发展的讨论将有助于实现委员会的目标。该集团鼓励</w:t>
      </w:r>
      <w:r w:rsidR="00B81182" w:rsidRPr="003927F3">
        <w:rPr>
          <w:rFonts w:ascii="SimSun" w:hAnsi="SimSun" w:cs="SimSun"/>
          <w:sz w:val="21"/>
          <w:lang w:val="zh-CN" w:bidi="zh-CN"/>
        </w:rPr>
        <w:t>产权组织</w:t>
      </w:r>
      <w:r w:rsidR="00437B7F" w:rsidRPr="003927F3">
        <w:rPr>
          <w:rFonts w:ascii="SimSun" w:hAnsi="SimSun" w:cs="SimSun"/>
          <w:sz w:val="21"/>
          <w:lang w:val="zh-CN" w:bidi="zh-CN"/>
        </w:rPr>
        <w:t>继续扩大知识产权体系下为发展中国家和最不发达国家提供的工具和资源。已经采取措施传播灵活性数据库中所载的信息；促进为知识产权和技术转让项目所建立的网络论坛的使用。共同的挑战——构建解决方案；促进有关技术转让的</w:t>
      </w:r>
      <w:r w:rsidR="00B81182" w:rsidRPr="003927F3">
        <w:rPr>
          <w:rFonts w:ascii="SimSun" w:hAnsi="SimSun" w:cs="SimSun"/>
          <w:sz w:val="21"/>
          <w:lang w:val="zh-CN" w:bidi="zh-CN"/>
        </w:rPr>
        <w:t>产权组织</w:t>
      </w:r>
      <w:r w:rsidR="00437B7F" w:rsidRPr="003927F3">
        <w:rPr>
          <w:rFonts w:ascii="SimSun" w:hAnsi="SimSun" w:cs="SimSun"/>
          <w:sz w:val="21"/>
          <w:lang w:val="zh-CN" w:bidi="zh-CN"/>
        </w:rPr>
        <w:t>活动和资源。所有</w:t>
      </w:r>
      <w:r w:rsidR="00B81182" w:rsidRPr="003927F3">
        <w:rPr>
          <w:rFonts w:ascii="SimSun" w:hAnsi="SimSun" w:cs="SimSun"/>
          <w:sz w:val="21"/>
          <w:lang w:val="zh-CN" w:bidi="zh-CN"/>
        </w:rPr>
        <w:t>产权组织</w:t>
      </w:r>
      <w:r w:rsidR="00437B7F" w:rsidRPr="003927F3">
        <w:rPr>
          <w:rFonts w:ascii="SimSun" w:hAnsi="SimSun" w:cs="SimSun"/>
          <w:sz w:val="21"/>
          <w:lang w:val="zh-CN" w:bidi="zh-CN"/>
        </w:rPr>
        <w:t>委员会都应就各自</w:t>
      </w:r>
      <w:r w:rsidR="00FC005C">
        <w:rPr>
          <w:rFonts w:ascii="SimSun" w:hAnsi="SimSun" w:cs="SimSun"/>
          <w:sz w:val="21"/>
          <w:lang w:val="zh-CN" w:bidi="zh-CN"/>
        </w:rPr>
        <w:t>发展议程建议</w:t>
      </w:r>
      <w:r w:rsidR="00437B7F" w:rsidRPr="003927F3">
        <w:rPr>
          <w:rFonts w:ascii="SimSun" w:hAnsi="SimSun" w:cs="SimSun"/>
          <w:sz w:val="21"/>
          <w:lang w:val="zh-CN" w:bidi="zh-CN"/>
        </w:rPr>
        <w:t>的实施情况提交详细的报告。报告应不仅仅是各代表对该主题发言的汇编。可持续发展目标是不可分割的。它们是CDIP工作的一部分。应该对知识产权相关的新兴问题开展定期讨论。应该有一个适当的论坛，来交流对知识产权与发展的看法和关注。为实现这些目标，该集团提交了关于每两年举行一次知识产权与发展国际会议的提案。本届会议将对它的修订提案进行讨论。该集团致力于在本届会议所有议程项目的讨论中发挥建设性作用。</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B80D2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7E2301">
        <w:rPr>
          <w:rFonts w:ascii="SimSun" w:hAnsi="SimSun" w:cs="SimSun" w:hint="eastAsia"/>
          <w:sz w:val="21"/>
          <w:lang w:val="zh-CN" w:bidi="zh-CN"/>
        </w:rPr>
        <w:t>.</w:t>
      </w:r>
      <w:r w:rsidR="00437B7F" w:rsidRPr="003927F3">
        <w:rPr>
          <w:rFonts w:ascii="SimSun" w:hAnsi="SimSun" w:cs="SimSun"/>
          <w:sz w:val="21"/>
          <w:lang w:val="zh-CN" w:bidi="zh-CN"/>
        </w:rPr>
        <w:tab/>
        <w:t>瑞士代表团代表B集团发言，表示保留在提到一些议</w:t>
      </w:r>
      <w:r w:rsidR="007E2301">
        <w:rPr>
          <w:rFonts w:ascii="SimSun" w:hAnsi="SimSun" w:cs="SimSun" w:hint="eastAsia"/>
          <w:sz w:val="21"/>
          <w:lang w:val="zh-CN" w:bidi="zh-CN"/>
        </w:rPr>
        <w:t>程</w:t>
      </w:r>
      <w:r w:rsidR="00437B7F" w:rsidRPr="003927F3">
        <w:rPr>
          <w:rFonts w:ascii="SimSun" w:hAnsi="SimSun" w:cs="SimSun"/>
          <w:sz w:val="21"/>
          <w:lang w:val="zh-CN" w:bidi="zh-CN"/>
        </w:rPr>
        <w:t>之前对各议</w:t>
      </w:r>
      <w:r w:rsidR="007E2301">
        <w:rPr>
          <w:rFonts w:ascii="SimSun" w:hAnsi="SimSun" w:cs="SimSun" w:hint="eastAsia"/>
          <w:sz w:val="21"/>
          <w:lang w:val="zh-CN" w:bidi="zh-CN"/>
        </w:rPr>
        <w:t>程</w:t>
      </w:r>
      <w:r w:rsidR="00437B7F" w:rsidRPr="003927F3">
        <w:rPr>
          <w:rFonts w:ascii="SimSun" w:hAnsi="SimSun" w:cs="SimSun"/>
          <w:sz w:val="21"/>
          <w:lang w:val="zh-CN" w:bidi="zh-CN"/>
        </w:rPr>
        <w:t>进行进一步解释的权利。该集团欢迎发展议程项目的进展报告。该文件对进行</w:t>
      </w:r>
      <w:proofErr w:type="gramStart"/>
      <w:r w:rsidR="00437B7F" w:rsidRPr="003927F3">
        <w:rPr>
          <w:rFonts w:ascii="SimSun" w:hAnsi="SimSun" w:cs="SimSun"/>
          <w:sz w:val="21"/>
          <w:lang w:val="zh-CN" w:bidi="zh-CN"/>
        </w:rPr>
        <w:t>中项目</w:t>
      </w:r>
      <w:proofErr w:type="gramEnd"/>
      <w:r w:rsidR="00437B7F" w:rsidRPr="003927F3">
        <w:rPr>
          <w:rFonts w:ascii="SimSun" w:hAnsi="SimSun" w:cs="SimSun"/>
          <w:sz w:val="21"/>
          <w:lang w:val="zh-CN" w:bidi="zh-CN"/>
        </w:rPr>
        <w:t>的进展情况和</w:t>
      </w:r>
      <w:r w:rsidR="00B81182" w:rsidRPr="003927F3">
        <w:rPr>
          <w:rFonts w:ascii="SimSun" w:hAnsi="SimSun" w:cs="SimSun"/>
          <w:sz w:val="21"/>
          <w:lang w:val="zh-CN" w:bidi="zh-CN"/>
        </w:rPr>
        <w:t>产权组织</w:t>
      </w:r>
      <w:r w:rsidR="00437B7F" w:rsidRPr="003927F3">
        <w:rPr>
          <w:rFonts w:ascii="SimSun" w:hAnsi="SimSun" w:cs="SimSun"/>
          <w:sz w:val="21"/>
          <w:lang w:val="zh-CN" w:bidi="zh-CN"/>
        </w:rPr>
        <w:t>如何执行</w:t>
      </w:r>
      <w:r w:rsidR="00FC005C">
        <w:rPr>
          <w:rFonts w:ascii="SimSun" w:hAnsi="SimSun" w:cs="SimSun"/>
          <w:sz w:val="21"/>
          <w:lang w:val="zh-CN" w:bidi="zh-CN"/>
        </w:rPr>
        <w:t>发展议程</w:t>
      </w:r>
      <w:r w:rsidR="00FC005C">
        <w:rPr>
          <w:rFonts w:ascii="SimSun" w:hAnsi="SimSun" w:cs="SimSun"/>
          <w:sz w:val="21"/>
          <w:lang w:val="zh-CN" w:bidi="zh-CN"/>
        </w:rPr>
        <w:lastRenderedPageBreak/>
        <w:t>建议</w:t>
      </w:r>
      <w:r w:rsidR="00437B7F" w:rsidRPr="003927F3">
        <w:rPr>
          <w:rFonts w:ascii="SimSun" w:hAnsi="SimSun" w:cs="SimSun"/>
          <w:sz w:val="21"/>
          <w:lang w:val="zh-CN" w:bidi="zh-CN"/>
        </w:rPr>
        <w:t>和原则提供了广泛、解析和全面</w:t>
      </w:r>
      <w:r w:rsidR="007E2301">
        <w:rPr>
          <w:rFonts w:ascii="SimSun" w:hAnsi="SimSun" w:cs="SimSun" w:hint="eastAsia"/>
          <w:sz w:val="21"/>
          <w:lang w:val="zh-CN" w:bidi="zh-CN"/>
        </w:rPr>
        <w:t>地</w:t>
      </w:r>
      <w:r w:rsidR="00437B7F" w:rsidRPr="003927F3">
        <w:rPr>
          <w:rFonts w:ascii="SimSun" w:hAnsi="SimSun" w:cs="SimSun"/>
          <w:sz w:val="21"/>
          <w:lang w:val="zh-CN" w:bidi="zh-CN"/>
        </w:rPr>
        <w:t>描述。该集团欢迎CDIP/19就知识产权与发展协调机制和新议程项目达成的妥协决定，该决定以积极的成果结束了多年程序性讨论。该集团希望采取上届会议的建设性精神，并就实质问题进行具体和实际的讨论。基于此，该集团希望就前进的方向提出具体建议，以便在本周晚些时候对知识产权与发展新议程项目进行讨论时提供实质性贡献。联合国可持续发展峰会</w:t>
      </w:r>
      <w:r w:rsidR="007E2301">
        <w:rPr>
          <w:rFonts w:ascii="SimSun" w:hAnsi="SimSun" w:cs="SimSun" w:hint="eastAsia"/>
          <w:sz w:val="21"/>
          <w:lang w:val="zh-CN" w:bidi="zh-CN"/>
        </w:rPr>
        <w:t>通过</w:t>
      </w:r>
      <w:r w:rsidR="00437B7F" w:rsidRPr="003927F3">
        <w:rPr>
          <w:rFonts w:ascii="SimSun" w:hAnsi="SimSun" w:cs="SimSun"/>
          <w:sz w:val="21"/>
          <w:lang w:val="zh-CN" w:bidi="zh-CN"/>
        </w:rPr>
        <w:t>可持续发展目标是一个里程碑。该集团完全支持可持续发展目标和</w:t>
      </w:r>
      <w:r w:rsidR="00B81182" w:rsidRPr="003927F3">
        <w:rPr>
          <w:rFonts w:ascii="SimSun" w:hAnsi="SimSun" w:cs="SimSun"/>
          <w:sz w:val="21"/>
          <w:lang w:val="zh-CN" w:bidi="zh-CN"/>
        </w:rPr>
        <w:t>产权组织</w:t>
      </w:r>
      <w:r w:rsidR="00437B7F" w:rsidRPr="003927F3">
        <w:rPr>
          <w:rFonts w:ascii="SimSun" w:hAnsi="SimSun" w:cs="SimSun"/>
          <w:sz w:val="21"/>
          <w:lang w:val="zh-CN" w:bidi="zh-CN"/>
        </w:rPr>
        <w:t>为帮助其实施所做出的努力，同时重申实现可持续发展目标的责任主要在于各成员国。尽管如此，</w:t>
      </w:r>
      <w:r w:rsidR="00B81182" w:rsidRPr="003927F3">
        <w:rPr>
          <w:rFonts w:ascii="SimSun" w:hAnsi="SimSun" w:cs="SimSun"/>
          <w:sz w:val="21"/>
          <w:lang w:val="zh-CN" w:bidi="zh-CN"/>
        </w:rPr>
        <w:t>产权组织</w:t>
      </w:r>
      <w:r w:rsidR="00437B7F" w:rsidRPr="003927F3">
        <w:rPr>
          <w:rFonts w:ascii="SimSun" w:hAnsi="SimSun" w:cs="SimSun"/>
          <w:sz w:val="21"/>
          <w:lang w:val="zh-CN" w:bidi="zh-CN"/>
        </w:rPr>
        <w:t>仍在支持成员国实现这一目标方面发挥了重要作用。具体而言，</w:t>
      </w:r>
      <w:r w:rsidR="00B81182" w:rsidRPr="003927F3">
        <w:rPr>
          <w:rFonts w:ascii="SimSun" w:hAnsi="SimSun" w:cs="SimSun"/>
          <w:sz w:val="21"/>
          <w:lang w:val="zh-CN" w:bidi="zh-CN"/>
        </w:rPr>
        <w:t>产权组织</w:t>
      </w:r>
      <w:r w:rsidR="00437B7F" w:rsidRPr="003927F3">
        <w:rPr>
          <w:rFonts w:ascii="SimSun" w:hAnsi="SimSun" w:cs="SimSun"/>
          <w:sz w:val="21"/>
          <w:lang w:val="zh-CN" w:bidi="zh-CN"/>
        </w:rPr>
        <w:t>应将重点放在与其任务最相关的可持续发展目标上，但要利用任何合理的机会，推进与其他可持续发展目标相关的工作。截至目前，委员会对可持续发展目标的讨论相当程度上还停留在理论或程序方面。现在，是时候采取更加具体和实际的方法了。这可能有助于向成员国提供有关利用知识产权工具帮助实施可持续发展目标的国家经验的知识交流。该集团欢迎CDIP/19期间就《发展议程建议实施独立审查》所取得的重要进展。它将建设性地参与关于技术转让后续工作的讨论。它期待讨论与技术转让有关的四份文件和关于技术转让活动的联合提案。鉴于上届CDIP会议期间举行的讨论，该集团注意到了委员会必须处理的广泛议题。同时，该集团认为，让所有代表团在规定的时限内完成委员会的工作是有好处的。该集团向主席保证其成员国会在本届会议期间以建设性的方式提供积极支持。</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B80D2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7E2301">
        <w:rPr>
          <w:rFonts w:ascii="SimSun" w:hAnsi="SimSun" w:cs="SimSun" w:hint="eastAsia"/>
          <w:sz w:val="21"/>
          <w:lang w:val="zh-CN" w:bidi="zh-CN"/>
        </w:rPr>
        <w:t>.</w:t>
      </w:r>
      <w:r w:rsidR="00437B7F" w:rsidRPr="003927F3">
        <w:rPr>
          <w:rFonts w:ascii="SimSun" w:hAnsi="SimSun" w:cs="SimSun"/>
          <w:sz w:val="21"/>
          <w:lang w:val="zh-CN" w:bidi="zh-CN"/>
        </w:rPr>
        <w:tab/>
        <w:t>爱沙尼亚代表团代表欧盟及其成员国代表团发言，表示注意到了第</w:t>
      </w:r>
      <w:r w:rsidR="007E2301">
        <w:rPr>
          <w:rFonts w:ascii="SimSun" w:hAnsi="SimSun" w:cs="SimSun" w:hint="eastAsia"/>
          <w:sz w:val="21"/>
          <w:lang w:val="zh-CN" w:bidi="zh-CN"/>
        </w:rPr>
        <w:t>五十七</w:t>
      </w:r>
      <w:r w:rsidR="00437B7F" w:rsidRPr="003927F3">
        <w:rPr>
          <w:rFonts w:ascii="SimSun" w:hAnsi="SimSun" w:cs="SimSun"/>
          <w:sz w:val="21"/>
          <w:lang w:val="zh-CN" w:bidi="zh-CN"/>
        </w:rPr>
        <w:t>届</w:t>
      </w:r>
      <w:r w:rsidR="00B81182" w:rsidRPr="003927F3">
        <w:rPr>
          <w:rFonts w:ascii="SimSun" w:hAnsi="SimSun" w:cs="SimSun"/>
          <w:sz w:val="21"/>
          <w:lang w:val="zh-CN" w:bidi="zh-CN"/>
        </w:rPr>
        <w:t>产权组织</w:t>
      </w:r>
      <w:r w:rsidR="00437B7F" w:rsidRPr="003927F3">
        <w:rPr>
          <w:rFonts w:ascii="SimSun" w:hAnsi="SimSun" w:cs="SimSun"/>
          <w:sz w:val="21"/>
          <w:lang w:val="zh-CN" w:bidi="zh-CN"/>
        </w:rPr>
        <w:t>大会的决定，重申其对全面落实其2007年建立CDIP和对相关协调机制所做决定的承诺。欧盟及其成员国还注意到大会决定在知识产权与发展CDIP议程中增设一个新项目，以讨论委员会同意的知识产权与发展相关问题以及大会决定的问题。他们希望委员会在此新项目下进行令人关注和富有成效的讨论，以造福所有利益</w:t>
      </w:r>
      <w:r w:rsidR="007E2301">
        <w:rPr>
          <w:rFonts w:ascii="SimSun" w:hAnsi="SimSun" w:cs="SimSun" w:hint="eastAsia"/>
          <w:sz w:val="21"/>
          <w:lang w:val="zh-CN" w:bidi="zh-CN"/>
        </w:rPr>
        <w:t>攸关方</w:t>
      </w:r>
      <w:r w:rsidR="00437B7F" w:rsidRPr="003927F3">
        <w:rPr>
          <w:rFonts w:ascii="SimSun" w:hAnsi="SimSun" w:cs="SimSun"/>
          <w:sz w:val="21"/>
          <w:lang w:val="zh-CN" w:bidi="zh-CN"/>
        </w:rPr>
        <w:t>。他们在出席本届会议时坚定承诺，将继续以建设性和合作的方式开展工作，以期达成有利于</w:t>
      </w:r>
      <w:r w:rsidR="00B81182" w:rsidRPr="003927F3">
        <w:rPr>
          <w:rFonts w:ascii="SimSun" w:hAnsi="SimSun" w:cs="SimSun"/>
          <w:sz w:val="21"/>
          <w:lang w:val="zh-CN" w:bidi="zh-CN"/>
        </w:rPr>
        <w:t>产权组织</w:t>
      </w:r>
      <w:r w:rsidR="00437B7F" w:rsidRPr="003927F3">
        <w:rPr>
          <w:rFonts w:ascii="SimSun" w:hAnsi="SimSun" w:cs="SimSun"/>
          <w:sz w:val="21"/>
          <w:lang w:val="zh-CN" w:bidi="zh-CN"/>
        </w:rPr>
        <w:t>成员国的切实成果。</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B80D2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7E2301">
        <w:rPr>
          <w:rFonts w:ascii="SimSun" w:hAnsi="SimSun" w:cs="SimSun" w:hint="eastAsia"/>
          <w:sz w:val="21"/>
          <w:lang w:val="zh-CN" w:bidi="zh-CN"/>
        </w:rPr>
        <w:t>.</w:t>
      </w:r>
      <w:r w:rsidR="00437B7F" w:rsidRPr="003927F3">
        <w:rPr>
          <w:rFonts w:ascii="SimSun" w:hAnsi="SimSun" w:cs="SimSun"/>
          <w:sz w:val="21"/>
          <w:lang w:val="zh-CN" w:bidi="zh-CN"/>
        </w:rPr>
        <w:tab/>
        <w:t>中国代表团指出，由于各方的共同努力，CDIP已在过去几届会议上取得了良好的进展。委员会设立了新的议程项目，并采纳了独立审查的大部分建议。工作计划包括了15个发展议程项目。成员国就“发展支出”的定义达成共识。这将适用于新两年期的计划和预算。18.3%的预算将用于发展支出。随着时间的过去，发展的概念正在发生深刻的变化。诸如创造、绿色技术、开放和共享等发展概念已成为国际社会的共同目标。中国政府高度重视这一议程。2016年启动了《中国落实2030年可持续发展议程》的国家计划。今年8月，中国开始在中国国际知识发展中心开展工作，并提出了《中国落实2030年可持续发展议程进展报告》。《2030年议程》为</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发展议程和未来工作提供了重要指导。</w:t>
      </w:r>
      <w:r w:rsidR="00B81182" w:rsidRPr="003927F3">
        <w:rPr>
          <w:rFonts w:ascii="SimSun" w:hAnsi="SimSun" w:cs="SimSun"/>
          <w:sz w:val="21"/>
          <w:lang w:val="zh-CN" w:bidi="zh-CN"/>
        </w:rPr>
        <w:t>产权组织</w:t>
      </w:r>
      <w:r w:rsidR="00437B7F" w:rsidRPr="003927F3">
        <w:rPr>
          <w:rFonts w:ascii="SimSun" w:hAnsi="SimSun" w:cs="SimSun"/>
          <w:sz w:val="21"/>
          <w:lang w:val="zh-CN" w:bidi="zh-CN"/>
        </w:rPr>
        <w:t>应该继续在实施可持续发展目标方面发挥作用。中国将继续支持与发展议程有关的工作，努力为建立一个平衡、包容且有利于所有人的知识产权体系做出积极贡献。在本届会议上，该代表团将分享关于绿色专利研究的成果。国家知识产权局已经开展具体行动，推动为实施可持续发展目标创建绿色技术。这是其中的一项。该代表团期待与其他代表团交流意见。该代表团将参加有关该议程项目的讨论，并希望在本届会议上取得良好进展。</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2129CE"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91897">
        <w:rPr>
          <w:rFonts w:ascii="SimSun" w:hAnsi="SimSun" w:cs="SimSun" w:hint="eastAsia"/>
          <w:sz w:val="21"/>
          <w:lang w:val="zh-CN" w:bidi="zh-CN"/>
        </w:rPr>
        <w:t>.</w:t>
      </w:r>
      <w:r w:rsidR="00437B7F" w:rsidRPr="003927F3">
        <w:rPr>
          <w:rFonts w:ascii="SimSun" w:hAnsi="SimSun" w:cs="SimSun"/>
          <w:sz w:val="21"/>
          <w:lang w:val="zh-CN" w:bidi="zh-CN"/>
        </w:rPr>
        <w:tab/>
        <w:t>埃塞俄比亚代表团赞同塞内加尔代表团代表非洲集团的发言。埃塞俄比亚非常重视CDIP在实施45项发展议程建议方面所做出的促进、协调和监督工作。由于强调在可持续发展目标框架内的创新、创造力和保护知识产权，CDIP的作用变得比以前更加重要。因此，至关重要的是，CDIP继续参与探讨有关发展对知识产权的影响以及知识产权对发展的影响的新兴问题。在这方面，该代表团欢迎进展报告和在技术转让方面所做的努力。该代表团注意到关于使用适用技术科</w:t>
      </w:r>
      <w:proofErr w:type="gramStart"/>
      <w:r w:rsidR="00437B7F" w:rsidRPr="003927F3">
        <w:rPr>
          <w:rFonts w:ascii="SimSun" w:hAnsi="SimSun" w:cs="SimSun"/>
          <w:sz w:val="21"/>
          <w:lang w:val="zh-CN" w:bidi="zh-CN"/>
        </w:rPr>
        <w:t>技信息</w:t>
      </w:r>
      <w:proofErr w:type="gramEnd"/>
      <w:r w:rsidR="00437B7F" w:rsidRPr="003927F3">
        <w:rPr>
          <w:rFonts w:ascii="SimSun" w:hAnsi="SimSun" w:cs="SimSun"/>
          <w:sz w:val="21"/>
          <w:lang w:val="zh-CN" w:bidi="zh-CN"/>
        </w:rPr>
        <w:t>作为应对已查明发展挑战的能力建设项目所取得的进展。埃塞俄比亚被选为该项目的受益国之一。该代表团重申埃塞俄比亚希望进一步加强在这些领域的合作。由于技术转让对生产和生产力方式的转变至关重要，因此技术的</w:t>
      </w:r>
      <w:r w:rsidR="00437B7F" w:rsidRPr="003927F3">
        <w:rPr>
          <w:rFonts w:ascii="SimSun" w:hAnsi="SimSun" w:cs="SimSun"/>
          <w:sz w:val="21"/>
          <w:lang w:val="zh-CN" w:bidi="zh-CN"/>
        </w:rPr>
        <w:lastRenderedPageBreak/>
        <w:t>选择需要具有高度影响力、需求基础和巨大规模，以帮助最不发达国家实现可持续发展目标及其各自的国家发展目标。CDIP/19所做的设立新的关于知识产权与发展的常设议程项目的决定，对于实施委员会的第三个支柱而言是一项重要的决定。这个议程项目可以成为一个宝贵的平台，用以提高讨论水平</w:t>
      </w:r>
      <w:proofErr w:type="gramStart"/>
      <w:r w:rsidR="00437B7F" w:rsidRPr="003927F3">
        <w:rPr>
          <w:rFonts w:ascii="SimSun" w:hAnsi="SimSun" w:cs="SimSun"/>
          <w:sz w:val="21"/>
          <w:lang w:val="zh-CN" w:bidi="zh-CN"/>
        </w:rPr>
        <w:t>来涵</w:t>
      </w:r>
      <w:proofErr w:type="gramEnd"/>
      <w:r w:rsidR="00437B7F" w:rsidRPr="003927F3">
        <w:rPr>
          <w:rFonts w:ascii="SimSun" w:hAnsi="SimSun" w:cs="SimSun"/>
          <w:sz w:val="21"/>
          <w:lang w:val="zh-CN" w:bidi="zh-CN"/>
        </w:rPr>
        <w:t>盖知识产权体系与发展议程之间更广泛领域的关系。非洲集团关于每两年举行一次知识产权与发展国际会议的提案应该得到支持，以继续就发展与知识产权体系之间的相互作用进行对话。该代表团鼓励</w:t>
      </w:r>
      <w:r w:rsidR="00B81182" w:rsidRPr="003927F3">
        <w:rPr>
          <w:rFonts w:ascii="SimSun" w:hAnsi="SimSun" w:cs="SimSun"/>
          <w:sz w:val="21"/>
          <w:lang w:val="zh-CN" w:bidi="zh-CN"/>
        </w:rPr>
        <w:t>产权组织</w:t>
      </w:r>
      <w:r w:rsidR="00437B7F" w:rsidRPr="003927F3">
        <w:rPr>
          <w:rFonts w:ascii="SimSun" w:hAnsi="SimSun" w:cs="SimSun"/>
          <w:sz w:val="21"/>
          <w:lang w:val="zh-CN" w:bidi="zh-CN"/>
        </w:rPr>
        <w:t>继续扩大知识产权体系下为发展中国家和最不发达国家提供的工具和资源。并充分实施关于发展议程落实的独立审查建议。该代表团期望建设性地参与讨论。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592B88"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91897">
        <w:rPr>
          <w:rFonts w:ascii="SimSun" w:hAnsi="SimSun" w:cs="SimSun" w:hint="eastAsia"/>
          <w:sz w:val="21"/>
          <w:lang w:val="zh-CN" w:bidi="zh-CN"/>
        </w:rPr>
        <w:t>.</w:t>
      </w:r>
      <w:r w:rsidR="00437B7F" w:rsidRPr="003927F3">
        <w:rPr>
          <w:rFonts w:ascii="SimSun" w:hAnsi="SimSun" w:cs="SimSun"/>
          <w:sz w:val="21"/>
          <w:lang w:val="zh-CN" w:bidi="zh-CN"/>
        </w:rPr>
        <w:tab/>
        <w:t>突尼斯代表团赞同塞内加尔代表团代表非洲集团所作的发言。它认可在CDIP/19上通过达成共识所取得的进展。该代表团希望本届会议能够取得进一步的进展，以便委员会推进悬而未决的问题。突尼斯认识到创新和创造发展的影响越来越大，并决定将知识产权置于其发展战略的中心。知识产权问题十分重要。该代表团重申支持每两年组织一次知识产权与发展国际会议，以使成员国充分了解该领域的最新发展动态，并使与会者能够讨论知识产权与社会、经济和文化发展的相关性。突尼斯代表团将继续为落实这些建议</w:t>
      </w:r>
      <w:proofErr w:type="gramStart"/>
      <w:r w:rsidR="00437B7F" w:rsidRPr="003927F3">
        <w:rPr>
          <w:rFonts w:ascii="SimSun" w:hAnsi="SimSun" w:cs="SimSun"/>
          <w:sz w:val="21"/>
          <w:lang w:val="zh-CN" w:bidi="zh-CN"/>
        </w:rPr>
        <w:t>作出</w:t>
      </w:r>
      <w:proofErr w:type="gramEnd"/>
      <w:r w:rsidR="00437B7F" w:rsidRPr="003927F3">
        <w:rPr>
          <w:rFonts w:ascii="SimSun" w:hAnsi="SimSun" w:cs="SimSun"/>
          <w:sz w:val="21"/>
          <w:lang w:val="zh-CN" w:bidi="zh-CN"/>
        </w:rPr>
        <w:t>贡献，并全力支持这些活动。</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592B88"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EC0ACF">
        <w:rPr>
          <w:rFonts w:ascii="SimSun" w:hAnsi="SimSun" w:cs="SimSun" w:hint="eastAsia"/>
          <w:sz w:val="21"/>
          <w:lang w:val="zh-CN" w:bidi="zh-CN"/>
        </w:rPr>
        <w:t>.</w:t>
      </w:r>
      <w:r w:rsidR="00437B7F" w:rsidRPr="003927F3">
        <w:rPr>
          <w:rFonts w:ascii="SimSun" w:hAnsi="SimSun" w:cs="SimSun"/>
          <w:sz w:val="21"/>
          <w:lang w:val="zh-CN" w:bidi="zh-CN"/>
        </w:rPr>
        <w:tab/>
        <w:t>印度尼西亚代表团赞同它代表亚太集团所作的发言。在当今日益一体化的世界中，必须将可持续发展目标视为真正全球化的议程，所有国家要承担共同的责任，坚定承诺参与需要获得发达国家和发展中国家支持的集体行动。</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可利用当前全球发展伙伴关系的优势，同时超越其现有框架，确保全球知识产权体系造福所有人。该代表团期待在未来CDIP会议上对解决可持续发展目标的方式进行讨论，包括要求设立一个长期议程项目。</w:t>
      </w:r>
      <w:r w:rsidR="00B81182" w:rsidRPr="003927F3">
        <w:rPr>
          <w:rFonts w:ascii="SimSun" w:hAnsi="SimSun" w:cs="SimSun"/>
          <w:sz w:val="21"/>
          <w:lang w:val="zh-CN" w:bidi="zh-CN"/>
        </w:rPr>
        <w:t>产权组织</w:t>
      </w:r>
      <w:r w:rsidR="00437B7F" w:rsidRPr="003927F3">
        <w:rPr>
          <w:rFonts w:ascii="SimSun" w:hAnsi="SimSun" w:cs="SimSun"/>
          <w:sz w:val="21"/>
          <w:lang w:val="zh-CN" w:bidi="zh-CN"/>
        </w:rPr>
        <w:t>的一个战略目标就是促进利用知识产权谋求发展。作为联合国专门机构，</w:t>
      </w:r>
      <w:r w:rsidR="00B81182" w:rsidRPr="003927F3">
        <w:rPr>
          <w:rFonts w:ascii="SimSun" w:hAnsi="SimSun" w:cs="SimSun"/>
          <w:sz w:val="21"/>
          <w:lang w:val="zh-CN" w:bidi="zh-CN"/>
        </w:rPr>
        <w:t>产权组织</w:t>
      </w:r>
      <w:r w:rsidR="00437B7F" w:rsidRPr="003927F3">
        <w:rPr>
          <w:rFonts w:ascii="SimSun" w:hAnsi="SimSun" w:cs="SimSun"/>
          <w:sz w:val="21"/>
          <w:lang w:val="zh-CN" w:bidi="zh-CN"/>
        </w:rPr>
        <w:t>的使命是建立一个平衡和</w:t>
      </w:r>
      <w:proofErr w:type="gramStart"/>
      <w:r w:rsidR="00437B7F" w:rsidRPr="003927F3">
        <w:rPr>
          <w:rFonts w:ascii="SimSun" w:hAnsi="SimSun" w:cs="SimSun"/>
          <w:sz w:val="21"/>
          <w:lang w:val="zh-CN" w:bidi="zh-CN"/>
        </w:rPr>
        <w:t>可</w:t>
      </w:r>
      <w:proofErr w:type="gramEnd"/>
      <w:r w:rsidR="00437B7F" w:rsidRPr="003927F3">
        <w:rPr>
          <w:rFonts w:ascii="SimSun" w:hAnsi="SimSun" w:cs="SimSun"/>
          <w:sz w:val="21"/>
          <w:lang w:val="zh-CN" w:bidi="zh-CN"/>
        </w:rPr>
        <w:t>获取的国际知识产权制度，从而奖励创造力、刺激创新并为经济发展做出贡献。在这种情况下，不应将各</w:t>
      </w:r>
      <w:r w:rsidR="00B81182" w:rsidRPr="003927F3">
        <w:rPr>
          <w:rFonts w:ascii="SimSun" w:hAnsi="SimSun" w:cs="SimSun"/>
          <w:sz w:val="21"/>
          <w:lang w:val="zh-CN" w:bidi="zh-CN"/>
        </w:rPr>
        <w:t>产权组织</w:t>
      </w:r>
      <w:r w:rsidR="00437B7F" w:rsidRPr="003927F3">
        <w:rPr>
          <w:rFonts w:ascii="SimSun" w:hAnsi="SimSun" w:cs="SimSun"/>
          <w:sz w:val="21"/>
          <w:lang w:val="zh-CN" w:bidi="zh-CN"/>
        </w:rPr>
        <w:t>委员会的主流化发展视为一次性的努力。它应是一个长期、持续的过程，需要共同、一致地实施。此外，还应通过量身定制的计划和活动，认真地将发展要素主流化。这些要素的主流化还应该提出知识产权对经济发展，特别是对发展中国家的经济发展做出贡献，而带来的真正结果。因此，该代表团支持为落实发展议程建议实施情况的独立审查建议所做的一切努力。该代表团呼吁就落实这些建议采取进一步行动和跟进措施。该代表团敦促所有成员国积极参与有关此事的讨论，特别是对第5项和第11项建议的采纳。代表团提到了技术援助和能力建设圆桌会议。圆桌会议上有关</w:t>
      </w:r>
      <w:r w:rsidR="00B81182" w:rsidRPr="003927F3">
        <w:rPr>
          <w:rFonts w:ascii="SimSun" w:hAnsi="SimSun" w:cs="SimSun"/>
          <w:sz w:val="21"/>
          <w:lang w:val="zh-CN" w:bidi="zh-CN"/>
        </w:rPr>
        <w:t>产权组织</w:t>
      </w:r>
      <w:r w:rsidR="00437B7F" w:rsidRPr="003927F3">
        <w:rPr>
          <w:rFonts w:ascii="SimSun" w:hAnsi="SimSun" w:cs="SimSun"/>
          <w:sz w:val="21"/>
          <w:lang w:val="zh-CN" w:bidi="zh-CN"/>
        </w:rPr>
        <w:t>技术援助问题的讨论并非详尽无遗。应进一步详细阐述一些想法的跟进措施和落实，以提高技术援助提供的有效性和</w:t>
      </w:r>
      <w:proofErr w:type="gramStart"/>
      <w:r w:rsidR="00437B7F" w:rsidRPr="003927F3">
        <w:rPr>
          <w:rFonts w:ascii="SimSun" w:hAnsi="SimSun" w:cs="SimSun"/>
          <w:sz w:val="21"/>
          <w:lang w:val="zh-CN" w:bidi="zh-CN"/>
        </w:rPr>
        <w:t>可</w:t>
      </w:r>
      <w:proofErr w:type="gramEnd"/>
      <w:r w:rsidR="00437B7F" w:rsidRPr="003927F3">
        <w:rPr>
          <w:rFonts w:ascii="SimSun" w:hAnsi="SimSun" w:cs="SimSun"/>
          <w:sz w:val="21"/>
          <w:lang w:val="zh-CN" w:bidi="zh-CN"/>
        </w:rPr>
        <w:t>持续性。委员会应根据该提案中批准的六点以及文件CDIP/8/INF/1、CDIP/9/</w:t>
      </w:r>
      <w:r w:rsidR="00D3281C" w:rsidRPr="003927F3">
        <w:rPr>
          <w:rFonts w:ascii="SimSun" w:hAnsi="SimSun" w:cs="SimSun" w:hint="eastAsia"/>
          <w:sz w:val="21"/>
          <w:lang w:val="zh-CN" w:bidi="zh-CN"/>
        </w:rPr>
        <w:t>1</w:t>
      </w:r>
      <w:r w:rsidR="00437B7F" w:rsidRPr="003927F3">
        <w:rPr>
          <w:rFonts w:ascii="SimSun" w:hAnsi="SimSun" w:cs="SimSun"/>
          <w:sz w:val="21"/>
          <w:lang w:val="zh-CN" w:bidi="zh-CN"/>
        </w:rPr>
        <w:t>5、CDIP/9/16和CDIP/16/6，继续审查和讨论</w:t>
      </w:r>
      <w:r w:rsidR="00B81182" w:rsidRPr="003927F3">
        <w:rPr>
          <w:rFonts w:ascii="SimSun" w:hAnsi="SimSun" w:cs="SimSun"/>
          <w:sz w:val="21"/>
          <w:lang w:val="zh-CN" w:bidi="zh-CN"/>
        </w:rPr>
        <w:t>产权组织</w:t>
      </w:r>
      <w:r w:rsidR="00437B7F" w:rsidRPr="003927F3">
        <w:rPr>
          <w:rFonts w:ascii="SimSun" w:hAnsi="SimSun" w:cs="SimSun"/>
          <w:sz w:val="21"/>
          <w:lang w:val="zh-CN" w:bidi="zh-CN"/>
        </w:rPr>
        <w:t>技术援助和能力建设。该代表团欢迎文件CDIP/20/2中所载的进展报告。发展议程项目应该高效、可持续，尤其是涉及知识产权局以外的国家机构的项目。委员会评估已完成发展议程项目中发展议程主流化程度的机制十分重要。发展议程项目应该进行平衡。他们不仅应该关注促进知识产权的保护和执行，还应关注促进利用知识产权作为经济发展的工具。灵活性是知识产权体系不可分割的组成部分。</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及其他国际组织应向发展中国家和最不发达国家提供可行建议，帮助其了解国际知识产权条约和协议中包含的灵活性。</w:t>
      </w:r>
      <w:r w:rsidR="00B81182" w:rsidRPr="003927F3">
        <w:rPr>
          <w:rFonts w:ascii="SimSun" w:hAnsi="SimSun" w:cs="SimSun"/>
          <w:sz w:val="21"/>
          <w:lang w:val="zh-CN" w:bidi="zh-CN"/>
        </w:rPr>
        <w:t>产权组织</w:t>
      </w:r>
      <w:r w:rsidR="00437B7F" w:rsidRPr="003927F3">
        <w:rPr>
          <w:rFonts w:ascii="SimSun" w:hAnsi="SimSun" w:cs="SimSun"/>
          <w:sz w:val="21"/>
          <w:lang w:val="zh-CN" w:bidi="zh-CN"/>
        </w:rPr>
        <w:t>应促进知识产权灵活性的充分利用，从而将知识产权作为一项经济增长工具，为知识产权打造更大的发展角色。</w:t>
      </w:r>
      <w:r w:rsidR="00B81182" w:rsidRPr="003927F3">
        <w:rPr>
          <w:rFonts w:ascii="SimSun" w:hAnsi="SimSun" w:cs="SimSun"/>
          <w:sz w:val="21"/>
          <w:lang w:val="zh-CN" w:bidi="zh-CN"/>
        </w:rPr>
        <w:t>产权组织</w:t>
      </w:r>
      <w:r w:rsidR="00437B7F" w:rsidRPr="003927F3">
        <w:rPr>
          <w:rFonts w:ascii="SimSun" w:hAnsi="SimSun" w:cs="SimSun"/>
          <w:sz w:val="21"/>
          <w:lang w:val="zh-CN" w:bidi="zh-CN"/>
        </w:rPr>
        <w:t>仍有空间就知识产权相关的灵活性、知识获取和技术转让开发更多工具。需要继续传播灵活性数据库中包含的信息，并鼓励信息的使用。应扩大数据库，以包括知识产权所有领域的灵活性。它不应该局限于专利制度的灵活性。该代表团强烈支持非洲集团关于每两年组织一次知识产权与发展国际会议的提案。会议将有助于提高人们对如何利用知识产权政策作为经济发展工具的认识。该代表团重申了其对委员会工作的支持。它期望对会议做出贡献，并希望举行一届硕果累累和富有成效的会议。</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lastRenderedPageBreak/>
        <w:fldChar w:fldCharType="begin"/>
      </w:r>
      <w:r w:rsidR="00B07C5D"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B2C9C">
        <w:rPr>
          <w:rFonts w:ascii="SimSun" w:hAnsi="SimSun" w:cs="SimSun" w:hint="eastAsia"/>
          <w:sz w:val="21"/>
          <w:lang w:val="zh-CN" w:bidi="zh-CN"/>
        </w:rPr>
        <w:t>.</w:t>
      </w:r>
      <w:r w:rsidR="00437B7F" w:rsidRPr="003927F3">
        <w:rPr>
          <w:rFonts w:ascii="SimSun" w:hAnsi="SimSun" w:cs="SimSun"/>
          <w:sz w:val="21"/>
          <w:lang w:val="zh-CN" w:bidi="zh-CN"/>
        </w:rPr>
        <w:tab/>
        <w:t>阿曼代表团强调了委员会的重要性。它是成员国审查知识产权与发展领域所取得进展的论坛。有关灵活性数据库已经采取了一些举措。这是一个非常重要的数据库。它应该包括知识产权其他领域的灵活性，不只是专利领域的。非洲集团关于每两年组织一次知识产权与发展国际会议的提案十分重要。所有国家都能从这样的会议中获益。该代表团向主席保证其对委员会工作的充分承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B07C5D"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3B2C9C">
        <w:rPr>
          <w:rFonts w:ascii="SimSun" w:hAnsi="SimSun" w:cs="SimSun" w:hint="eastAsia"/>
          <w:sz w:val="21"/>
          <w:lang w:val="zh-CN" w:bidi="zh-CN"/>
        </w:rPr>
        <w:t>.</w:t>
      </w:r>
      <w:r w:rsidR="00437B7F" w:rsidRPr="003927F3">
        <w:rPr>
          <w:rFonts w:ascii="SimSun" w:hAnsi="SimSun" w:cs="SimSun"/>
          <w:sz w:val="21"/>
          <w:lang w:val="zh-CN" w:bidi="zh-CN"/>
        </w:rPr>
        <w:tab/>
        <w:t>巴基斯坦代表团支持印度尼西亚代表团代表亚太集团所作的发言。CDIP是</w:t>
      </w:r>
      <w:r w:rsidR="00B81182" w:rsidRPr="003927F3">
        <w:rPr>
          <w:rFonts w:ascii="SimSun" w:hAnsi="SimSun" w:cs="SimSun"/>
          <w:sz w:val="21"/>
          <w:lang w:val="zh-CN" w:bidi="zh-CN"/>
        </w:rPr>
        <w:t>产权组织</w:t>
      </w:r>
      <w:r w:rsidR="00437B7F" w:rsidRPr="003927F3">
        <w:rPr>
          <w:rFonts w:ascii="SimSun" w:hAnsi="SimSun" w:cs="SimSun"/>
          <w:sz w:val="21"/>
          <w:lang w:val="zh-CN" w:bidi="zh-CN"/>
        </w:rPr>
        <w:t>非常重要的委员会。CDIP的进展、发展议程的有效实施和持续重要性以及将其纳入</w:t>
      </w:r>
      <w:r w:rsidR="00B81182" w:rsidRPr="003927F3">
        <w:rPr>
          <w:rFonts w:ascii="SimSun" w:hAnsi="SimSun" w:cs="SimSun"/>
          <w:sz w:val="21"/>
          <w:lang w:val="zh-CN" w:bidi="zh-CN"/>
        </w:rPr>
        <w:t>产权组织</w:t>
      </w:r>
      <w:r w:rsidR="00437B7F" w:rsidRPr="003927F3">
        <w:rPr>
          <w:rFonts w:ascii="SimSun" w:hAnsi="SimSun" w:cs="SimSun"/>
          <w:sz w:val="21"/>
          <w:lang w:val="zh-CN" w:bidi="zh-CN"/>
        </w:rPr>
        <w:t>所有机构主流议题都至关重要。CDIP任务的统一执行将有助于确保全球知识产权体系的平衡。</w:t>
      </w:r>
      <w:r w:rsidR="003B2C9C">
        <w:rPr>
          <w:rFonts w:ascii="SimSun" w:hAnsi="SimSun" w:cs="SimSun" w:hint="eastAsia"/>
          <w:sz w:val="21"/>
          <w:lang w:val="zh-CN" w:bidi="zh-CN"/>
        </w:rPr>
        <w:t>该</w:t>
      </w:r>
      <w:r w:rsidR="00437B7F" w:rsidRPr="003927F3">
        <w:rPr>
          <w:rFonts w:ascii="SimSun" w:hAnsi="SimSun" w:cs="SimSun"/>
          <w:sz w:val="21"/>
          <w:lang w:val="zh-CN" w:bidi="zh-CN"/>
        </w:rPr>
        <w:t>代表团期待所有议程项目都取得进展，并对其进行建设性讨论。该代表团审议了议程第6项下的文件。它注意到关于CDIP根据发展议程实施批准的项目执行情况的进展报告（文件CDIP/20/2）。秘书处应增强项目的后续活动、开发作为知识产权灵活性建议一部分的工具、获取知识和技术转让。该报告表明，</w:t>
      </w:r>
      <w:r w:rsidR="00B81182" w:rsidRPr="003927F3">
        <w:rPr>
          <w:rFonts w:ascii="SimSun" w:hAnsi="SimSun" w:cs="SimSun"/>
          <w:sz w:val="21"/>
          <w:lang w:val="zh-CN" w:bidi="zh-CN"/>
        </w:rPr>
        <w:t>产权组织</w:t>
      </w:r>
      <w:r w:rsidR="00437B7F" w:rsidRPr="003927F3">
        <w:rPr>
          <w:rFonts w:ascii="SimSun" w:hAnsi="SimSun" w:cs="SimSun"/>
          <w:sz w:val="21"/>
          <w:lang w:val="zh-CN" w:bidi="zh-CN"/>
        </w:rPr>
        <w:t>秘书处将继续寻求专注于知识产权保护和执行发展问题的知识产权导向性方法。然而，由于该发展议程被通过以实现平衡，秘书处应就此取得平衡。不仅要关注知识产权的积极作用，还应侧重于如何调整并保护发展中国家免受知识产权保护的不利影响。在有关传播灵活性数据库</w:t>
      </w:r>
      <w:r w:rsidR="00F8532F">
        <w:rPr>
          <w:rFonts w:ascii="SimSun" w:hAnsi="SimSun" w:cs="SimSun" w:hint="eastAsia"/>
          <w:sz w:val="21"/>
          <w:lang w:val="zh-CN" w:bidi="zh-CN"/>
        </w:rPr>
        <w:t>所载</w:t>
      </w:r>
      <w:r w:rsidR="00437B7F" w:rsidRPr="003927F3">
        <w:rPr>
          <w:rFonts w:ascii="SimSun" w:hAnsi="SimSun" w:cs="SimSun"/>
          <w:sz w:val="21"/>
          <w:lang w:val="zh-CN" w:bidi="zh-CN"/>
        </w:rPr>
        <w:t>信息采取的措施（文件CDIP/20/5）中，该代表团注意到，成员国在CDIP/18上就传达和通知灵活性相关国家法律的机制达成一致。秘书处应扩大数据库的范围，以纳入知识产权所有领域的灵活性。该代表团支持六个步骤，其中包括秘书处</w:t>
      </w:r>
      <w:r w:rsidR="00F8532F">
        <w:rPr>
          <w:rFonts w:ascii="SimSun" w:hAnsi="SimSun" w:cs="SimSun" w:hint="eastAsia"/>
          <w:sz w:val="21"/>
          <w:lang w:val="zh-CN" w:bidi="zh-CN"/>
        </w:rPr>
        <w:t>为</w:t>
      </w:r>
      <w:r w:rsidR="003B2C9C">
        <w:rPr>
          <w:rFonts w:ascii="SimSun" w:hAnsi="SimSun" w:cs="SimSun" w:hint="eastAsia"/>
          <w:sz w:val="21"/>
          <w:lang w:val="zh-CN" w:bidi="zh-CN"/>
        </w:rPr>
        <w:t>推广使用在知识产权与技术转让：共同挑战——共同解决</w:t>
      </w:r>
      <w:r w:rsidR="003B2C9C" w:rsidRPr="003B2C9C">
        <w:rPr>
          <w:rFonts w:ascii="SimSun" w:hAnsi="SimSun" w:cs="SimSun" w:hint="eastAsia"/>
          <w:sz w:val="21"/>
          <w:lang w:val="zh-CN" w:bidi="zh-CN"/>
        </w:rPr>
        <w:t>项下所建立网页论坛</w:t>
      </w:r>
      <w:r w:rsidR="00437B7F" w:rsidRPr="003927F3">
        <w:rPr>
          <w:rFonts w:ascii="SimSun" w:hAnsi="SimSun" w:cs="SimSun"/>
          <w:sz w:val="21"/>
          <w:lang w:val="zh-CN" w:bidi="zh-CN"/>
        </w:rPr>
        <w:t>（文件CDIP/20/7）</w:t>
      </w:r>
      <w:r w:rsidR="003B2C9C">
        <w:rPr>
          <w:rFonts w:ascii="SimSun" w:hAnsi="SimSun" w:cs="SimSun" w:hint="eastAsia"/>
          <w:sz w:val="21"/>
          <w:lang w:val="zh-CN" w:bidi="zh-CN"/>
        </w:rPr>
        <w:t>而提出的可能行动</w:t>
      </w:r>
      <w:r w:rsidR="00437B7F" w:rsidRPr="003927F3">
        <w:rPr>
          <w:rFonts w:ascii="SimSun" w:hAnsi="SimSun" w:cs="SimSun"/>
          <w:sz w:val="21"/>
          <w:lang w:val="zh-CN" w:bidi="zh-CN"/>
        </w:rPr>
        <w:t>。该路线图将有助于开发在线社区，特别关注与技术转让、开放式合作创新和能力建设相关的主题。该代表团希望项目能够吸引并留住目标受众中的用户，并促进这些用户之间及其内部的互动。技术转让是发展中国家提高能力和履行义务的先决条件。文件</w:t>
      </w:r>
      <w:r w:rsidR="002A2393" w:rsidRPr="003927F3">
        <w:rPr>
          <w:rFonts w:ascii="SimSun" w:hAnsi="SimSun" w:cs="SimSun"/>
          <w:sz w:val="21"/>
          <w:lang w:val="zh-CN" w:bidi="zh-CN"/>
        </w:rPr>
        <w:t>CDIP/</w:t>
      </w:r>
      <w:r w:rsidR="00437B7F" w:rsidRPr="003927F3">
        <w:rPr>
          <w:rFonts w:ascii="SimSun" w:hAnsi="SimSun" w:cs="SimSun"/>
          <w:sz w:val="21"/>
          <w:lang w:val="zh-CN" w:bidi="zh-CN"/>
        </w:rPr>
        <w:t>20/11中提供的示例，包括认识提升培训计划和出版物，为要推广的活动和资源的性质提供了一个起点。继续共同努力以吸引更广泛的观众十分重要，特别是在仍需要提高对技术转让认识和知识的发展中国家。该代表团提到了技术援助和能力建设圆桌会议的报告（文件CDIP/20/3），并鼓励秘书处召开更多的技术援助圆桌会议，重点就技术援助的各个维度和方面交换意见。避免重复和确保资源的最佳渠道化，应制定一个制度化的机制。成员国应以可补充其发展水平的方式，分享知识产权制度对国家影响的经验。关于议程第7项，该代表团欢迎《发展议程建议实施独立审查》报告中的建议，并期待对此进行讨论。发展议程建议的统一实施是强制性的，以解决与委员会任务和协调机制实施有关的未决问题。发展议程建议和计划与预算委员会之间的联系也应该精简。该代表团期待在本届会议上取得进展。随着成员国同意努力全面落实可持续发展目标，</w:t>
      </w:r>
      <w:r w:rsidR="00B81182" w:rsidRPr="003927F3">
        <w:rPr>
          <w:rFonts w:ascii="SimSun" w:hAnsi="SimSun" w:cs="SimSun"/>
          <w:sz w:val="21"/>
          <w:lang w:val="zh-CN" w:bidi="zh-CN"/>
        </w:rPr>
        <w:t>产权组织</w:t>
      </w:r>
      <w:r w:rsidR="00437B7F" w:rsidRPr="003927F3">
        <w:rPr>
          <w:rFonts w:ascii="SimSun" w:hAnsi="SimSun" w:cs="SimSun"/>
          <w:sz w:val="21"/>
          <w:lang w:val="zh-CN" w:bidi="zh-CN"/>
        </w:rPr>
        <w:t>还应该支持成员国实施可持续发展目标。该代表团支持巴西代表团提出的提案（文件CDIP/18/4），即针对这一落实纳入一项CDIP常设议程项目。该代表团还支持非洲集团关于每两年组织一次知识产权与发展会议的</w:t>
      </w:r>
      <w:r w:rsidR="00BB7711" w:rsidRPr="003927F3">
        <w:rPr>
          <w:rFonts w:ascii="SimSun" w:hAnsi="SimSun" w:cs="SimSun"/>
          <w:sz w:val="21"/>
          <w:lang w:val="zh-CN" w:bidi="zh-CN"/>
        </w:rPr>
        <w:t>提案</w:t>
      </w:r>
      <w:r w:rsidR="00437B7F" w:rsidRPr="003927F3">
        <w:rPr>
          <w:rFonts w:ascii="SimSun" w:hAnsi="SimSun" w:cs="SimSun"/>
          <w:sz w:val="21"/>
          <w:lang w:val="zh-CN" w:bidi="zh-CN"/>
        </w:rPr>
        <w:t>修订</w:t>
      </w:r>
      <w:r w:rsidR="00BB7711">
        <w:rPr>
          <w:rFonts w:ascii="SimSun" w:hAnsi="SimSun" w:cs="SimSun" w:hint="eastAsia"/>
          <w:sz w:val="21"/>
          <w:lang w:val="zh-CN" w:bidi="zh-CN"/>
        </w:rPr>
        <w:t>版</w:t>
      </w:r>
      <w:r w:rsidR="00437B7F" w:rsidRPr="003927F3">
        <w:rPr>
          <w:rFonts w:ascii="SimSun" w:hAnsi="SimSun" w:cs="SimSun"/>
          <w:sz w:val="21"/>
          <w:lang w:val="zh-CN" w:bidi="zh-CN"/>
        </w:rPr>
        <w:t>（文件CDIP/20/8）。目前形式的提案提供了许多优点。它将有助于向成员国简要介绍知识产权与发展、认识提升方面的最新发展情况，并使与会者不仅能够讨论知识产权体系的好处，而且还可以讨论知识产权与社会、经济和文化发展之间的相关性。关于议程第8项，该代表团高兴地注意到，知识产权与发展的主题已使其成为实施委员会任务第三</w:t>
      </w:r>
      <w:r w:rsidR="00BB7711">
        <w:rPr>
          <w:rFonts w:ascii="SimSun" w:hAnsi="SimSun" w:cs="SimSun" w:hint="eastAsia"/>
          <w:sz w:val="21"/>
          <w:lang w:val="zh-CN" w:bidi="zh-CN"/>
        </w:rPr>
        <w:t>个</w:t>
      </w:r>
      <w:r w:rsidR="00437B7F" w:rsidRPr="003927F3">
        <w:rPr>
          <w:rFonts w:ascii="SimSun" w:hAnsi="SimSun" w:cs="SimSun"/>
          <w:sz w:val="21"/>
          <w:lang w:val="zh-CN" w:bidi="zh-CN"/>
        </w:rPr>
        <w:t>支柱的CDIP议程。该代表团希望关于这个议程项目的讨论不应只是象征性的，而应超越对特定项目的实施情况的审查。它希望进行有意义的交流，来丰富人们看问题的各种角度。成员国应在这方面提供书面意见。</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2E59F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B7711">
        <w:rPr>
          <w:rFonts w:ascii="SimSun" w:hAnsi="SimSun" w:cs="SimSun" w:hint="eastAsia"/>
          <w:sz w:val="21"/>
          <w:lang w:val="zh-CN" w:bidi="zh-CN"/>
        </w:rPr>
        <w:t>.</w:t>
      </w:r>
      <w:r w:rsidR="00437B7F" w:rsidRPr="003927F3">
        <w:rPr>
          <w:rFonts w:ascii="SimSun" w:hAnsi="SimSun" w:cs="SimSun"/>
          <w:sz w:val="21"/>
          <w:lang w:val="zh-CN" w:bidi="zh-CN"/>
        </w:rPr>
        <w:tab/>
        <w:t>伊朗（伊斯兰共和国）代表团赞同印度尼西亚代表团代表亚太集团的发言。知识产权体系在支持作为可持续发展基本组成部分的创新和技术方面发挥着关键作用。作为监督和评估组织落实发展</w:t>
      </w:r>
      <w:r w:rsidR="0004689C">
        <w:rPr>
          <w:rFonts w:ascii="SimSun" w:hAnsi="SimSun" w:cs="SimSun" w:hint="eastAsia"/>
          <w:sz w:val="21"/>
          <w:lang w:val="zh-CN" w:bidi="zh-CN"/>
        </w:rPr>
        <w:t>议</w:t>
      </w:r>
      <w:r w:rsidR="00437B7F" w:rsidRPr="003927F3">
        <w:rPr>
          <w:rFonts w:ascii="SimSun" w:hAnsi="SimSun" w:cs="SimSun"/>
          <w:sz w:val="21"/>
          <w:lang w:val="zh-CN" w:bidi="zh-CN"/>
        </w:rPr>
        <w:t>程建议以及知识产权与发展相关问题的平台，CDIP在提高成员国对知识产权与发展问题的认识方面发挥了重要作用。在此方面，该代表团欢迎CDIP/19就增设一个知识产权与发展新议程项目以讨论知识</w:t>
      </w:r>
      <w:r w:rsidR="00437B7F" w:rsidRPr="003927F3">
        <w:rPr>
          <w:rFonts w:ascii="SimSun" w:hAnsi="SimSun" w:cs="SimSun"/>
          <w:sz w:val="21"/>
          <w:lang w:val="zh-CN" w:bidi="zh-CN"/>
        </w:rPr>
        <w:lastRenderedPageBreak/>
        <w:t>产权与发展相关问题所做出的共识决定。在对发展议程建议长达十年的讨论之后，该决定允许CDIP进行更高层次的辩论，来解决委员会的任务。</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是对知识产权领域的发展进行讨论的最重要成果之一。它缘于认为必须采取更多措施来克服传播知识产权福利方面的障碍。尽管已经取得进展，但在建立包容性、均衡和以发展为导向的知识产权体系方面仍然存在许多挑战。该代表团继续支持与发展议程建议相关的活动，并就落实和进一步发展国际知识产权体系贡献自己的力量。《发展议程建议实施独立审查》包括的建议可以被视为一个适当基础，以加强</w:t>
      </w:r>
      <w:r w:rsidR="00B81182" w:rsidRPr="003927F3">
        <w:rPr>
          <w:rFonts w:ascii="SimSun" w:hAnsi="SimSun" w:cs="SimSun"/>
          <w:sz w:val="21"/>
          <w:lang w:val="zh-CN" w:bidi="zh-CN"/>
        </w:rPr>
        <w:t>产权组织</w:t>
      </w:r>
      <w:r w:rsidR="00437B7F" w:rsidRPr="003927F3">
        <w:rPr>
          <w:rFonts w:ascii="SimSun" w:hAnsi="SimSun" w:cs="SimSun"/>
          <w:sz w:val="21"/>
          <w:lang w:val="zh-CN" w:bidi="zh-CN"/>
        </w:rPr>
        <w:t>和CDIP在落实发展议程建议方面的工作。大多数建议已被CDIP</w:t>
      </w:r>
      <w:r w:rsidR="0004689C">
        <w:rPr>
          <w:rFonts w:ascii="SimSun" w:hAnsi="SimSun" w:cs="SimSun" w:hint="eastAsia"/>
          <w:sz w:val="21"/>
          <w:lang w:val="zh-CN" w:bidi="zh-CN"/>
        </w:rPr>
        <w:t>通过</w:t>
      </w:r>
      <w:r w:rsidR="00437B7F" w:rsidRPr="003927F3">
        <w:rPr>
          <w:rFonts w:ascii="SimSun" w:hAnsi="SimSun" w:cs="SimSun"/>
          <w:sz w:val="21"/>
          <w:lang w:val="zh-CN" w:bidi="zh-CN"/>
        </w:rPr>
        <w:t>。该代表团准备继续就尚未通过的建议进行讨论。它将建设性地参与对已通过建议的方式和实施策略进行的磋商。像其他联合国机构一样，</w:t>
      </w:r>
      <w:r w:rsidR="00B81182" w:rsidRPr="003927F3">
        <w:rPr>
          <w:rFonts w:ascii="SimSun" w:hAnsi="SimSun" w:cs="SimSun"/>
          <w:sz w:val="21"/>
          <w:lang w:val="zh-CN" w:bidi="zh-CN"/>
        </w:rPr>
        <w:t>产权组织</w:t>
      </w:r>
      <w:r w:rsidR="00437B7F" w:rsidRPr="003927F3">
        <w:rPr>
          <w:rFonts w:ascii="SimSun" w:hAnsi="SimSun" w:cs="SimSun"/>
          <w:sz w:val="21"/>
          <w:lang w:val="zh-CN" w:bidi="zh-CN"/>
        </w:rPr>
        <w:t>必须确保其工作符合《2030年可持续发展议程》和可持续发展目标。可持续发展目标是全面且不可分割的。它们关系到所有联合国成员国。必须以整体方式了解这些目标。</w:t>
      </w:r>
      <w:r w:rsidR="00B81182" w:rsidRPr="003927F3">
        <w:rPr>
          <w:rFonts w:ascii="SimSun" w:hAnsi="SimSun" w:cs="SimSun"/>
          <w:sz w:val="21"/>
          <w:lang w:val="zh-CN" w:bidi="zh-CN"/>
        </w:rPr>
        <w:t>产权组织</w:t>
      </w:r>
      <w:r w:rsidR="00437B7F" w:rsidRPr="003927F3">
        <w:rPr>
          <w:rFonts w:ascii="SimSun" w:hAnsi="SimSun" w:cs="SimSun"/>
          <w:sz w:val="21"/>
          <w:lang w:val="zh-CN" w:bidi="zh-CN"/>
        </w:rPr>
        <w:t>应打破其目前的框架，确保全球知识产权体系有利于创新，并通过更有效地为有利于所有国家和全球经济的可持续发展目标做出贡献，协助成员国的发展。CDIP是</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向成员国提交和分享其对该过程所做贡献的理想论坛。因此，有必要在今后的CDIP会议中纳入一个关于实施可持续发展目标的常设议程项目。技术援助和能力建设活动应始终以发展为导向。委员会可以帮助加强技术合作，使各个国家能够利用知识产权体系作为实现其发展目标和提高全球经济创新水平的一个因素。在这方面，技术援助应专注于实施国家知识产权战略和探索国际知识产权体系所包含的灵活性。这将有助于各国尊重国际法律框架，并保留政策空间，使国家知识产权制度更加有效。该代表团期待各成员国和利益</w:t>
      </w:r>
      <w:r w:rsidR="00C83B91">
        <w:rPr>
          <w:rFonts w:ascii="SimSun" w:hAnsi="SimSun" w:cs="SimSun" w:hint="eastAsia"/>
          <w:sz w:val="21"/>
          <w:lang w:val="zh-CN" w:bidi="zh-CN"/>
        </w:rPr>
        <w:t>攸</w:t>
      </w:r>
      <w:r w:rsidR="00437B7F" w:rsidRPr="003927F3">
        <w:rPr>
          <w:rFonts w:ascii="SimSun" w:hAnsi="SimSun" w:cs="SimSun"/>
          <w:sz w:val="21"/>
          <w:lang w:val="zh-CN" w:bidi="zh-CN"/>
        </w:rPr>
        <w:t>关方灵活和建设性地参与能够推进委员会的工作。它将在每个议程项目的审议中发表意见。</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2E59F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C83B91">
        <w:rPr>
          <w:rFonts w:ascii="SimSun" w:hAnsi="SimSun" w:cs="SimSun" w:hint="eastAsia"/>
          <w:sz w:val="21"/>
          <w:lang w:val="zh-CN" w:bidi="zh-CN"/>
        </w:rPr>
        <w:t>.</w:t>
      </w:r>
      <w:r w:rsidR="00437B7F" w:rsidRPr="003927F3">
        <w:rPr>
          <w:rFonts w:ascii="SimSun" w:hAnsi="SimSun" w:cs="SimSun"/>
          <w:sz w:val="21"/>
          <w:lang w:val="zh-CN" w:bidi="zh-CN"/>
        </w:rPr>
        <w:tab/>
        <w:t>埃及代表团支持塞内加尔代表团代表非洲集团所作的发言。它欢迎上届会议取得的成果。该代表团提到了</w:t>
      </w:r>
      <w:r w:rsidR="00C83B91">
        <w:rPr>
          <w:rFonts w:ascii="SimSun" w:hAnsi="SimSun" w:cs="SimSun" w:hint="eastAsia"/>
          <w:sz w:val="21"/>
          <w:lang w:val="zh-CN" w:bidi="zh-CN"/>
        </w:rPr>
        <w:t>本</w:t>
      </w:r>
      <w:r w:rsidR="00437B7F" w:rsidRPr="003927F3">
        <w:rPr>
          <w:rFonts w:ascii="SimSun" w:hAnsi="SimSun" w:cs="SimSun"/>
          <w:sz w:val="21"/>
          <w:lang w:val="zh-CN" w:bidi="zh-CN"/>
        </w:rPr>
        <w:t>组织就发展议程所开展的工作。这些活动应该考虑到不同国家的需求。关于可持续发展目标，该代表团支持</w:t>
      </w:r>
      <w:r w:rsidR="00C83B91">
        <w:rPr>
          <w:rFonts w:ascii="SimSun" w:hAnsi="SimSun" w:cs="SimSun" w:hint="eastAsia"/>
          <w:sz w:val="21"/>
          <w:lang w:val="zh-CN" w:bidi="zh-CN"/>
        </w:rPr>
        <w:t>本</w:t>
      </w:r>
      <w:r w:rsidR="00437B7F" w:rsidRPr="003927F3">
        <w:rPr>
          <w:rFonts w:ascii="SimSun" w:hAnsi="SimSun" w:cs="SimSun"/>
          <w:sz w:val="21"/>
          <w:lang w:val="zh-CN" w:bidi="zh-CN"/>
        </w:rPr>
        <w:t>组织为在知识产权领域实现这些目标所出的努力。在此方面，应该考虑可持续发展目标的不可分割性。该代表团还支持委员会在处理可持续发展目标方面的作用。该代表团支持非洲集团提出的每两年组织一次知识产权与发展国际会议的提案。它将建设性地与其他代表团进行接触，以找到组织此类会议的最佳方式。</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2E59F4"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C83B91">
        <w:rPr>
          <w:rFonts w:ascii="SimSun" w:hAnsi="SimSun" w:cs="SimSun" w:hint="eastAsia"/>
          <w:sz w:val="21"/>
          <w:lang w:val="zh-CN" w:bidi="zh-CN"/>
        </w:rPr>
        <w:t>.</w:t>
      </w:r>
      <w:r w:rsidR="00437B7F" w:rsidRPr="003927F3">
        <w:rPr>
          <w:rFonts w:ascii="SimSun" w:hAnsi="SimSun" w:cs="SimSun"/>
          <w:sz w:val="21"/>
          <w:lang w:val="zh-CN" w:bidi="zh-CN"/>
        </w:rPr>
        <w:tab/>
        <w:t>巴西代表团赞同哥斯达黎加代表团代表GRULAC的发言。在上届会议上，委员会成功地就一些长期存在的问题达成了一致。经过多年的讨论，委员会终于能够就设立名为“知识产权与发展”的常期议程项目达成一致。将发展维度纳入</w:t>
      </w:r>
      <w:r w:rsidR="00B81182" w:rsidRPr="003927F3">
        <w:rPr>
          <w:rFonts w:ascii="SimSun" w:hAnsi="SimSun" w:cs="SimSun"/>
          <w:sz w:val="21"/>
          <w:lang w:val="zh-CN" w:bidi="zh-CN"/>
        </w:rPr>
        <w:t>产权组织</w:t>
      </w:r>
      <w:r w:rsidR="00437B7F" w:rsidRPr="003927F3">
        <w:rPr>
          <w:rFonts w:ascii="SimSun" w:hAnsi="SimSun" w:cs="SimSun"/>
          <w:sz w:val="21"/>
          <w:lang w:val="zh-CN" w:bidi="zh-CN"/>
        </w:rPr>
        <w:t>的活动可加强知识产权体系的公信力，并鼓励其作为促进创新、创造力和发展的重要工具而被广泛接受。这是多边体系合法性的最终保证。常设议程项目将有助于落实委员会任务的第三个支柱、为讨论提供更大的透明度、允许成员国</w:t>
      </w:r>
      <w:proofErr w:type="gramStart"/>
      <w:r w:rsidR="00437B7F" w:rsidRPr="003927F3">
        <w:rPr>
          <w:rFonts w:ascii="SimSun" w:hAnsi="SimSun" w:cs="SimSun"/>
          <w:sz w:val="21"/>
          <w:lang w:val="zh-CN" w:bidi="zh-CN"/>
        </w:rPr>
        <w:t>加强问</w:t>
      </w:r>
      <w:proofErr w:type="gramEnd"/>
      <w:r w:rsidR="00437B7F" w:rsidRPr="003927F3">
        <w:rPr>
          <w:rFonts w:ascii="SimSun" w:hAnsi="SimSun" w:cs="SimSun"/>
          <w:sz w:val="21"/>
          <w:lang w:val="zh-CN" w:bidi="zh-CN"/>
        </w:rPr>
        <w:t>责制以及监督秘书处的举措。它还将帮助成员国探索知识产权与发展之间的不同维度和联系。这将有助于在这一领域制定更好的政策，使所有成员国受益。巴西是支持设立</w:t>
      </w:r>
      <w:proofErr w:type="gramStart"/>
      <w:r w:rsidR="00437B7F" w:rsidRPr="003927F3">
        <w:rPr>
          <w:rFonts w:ascii="SimSun" w:hAnsi="SimSun" w:cs="SimSun"/>
          <w:sz w:val="21"/>
          <w:lang w:val="zh-CN" w:bidi="zh-CN"/>
        </w:rPr>
        <w:t>常设项目</w:t>
      </w:r>
      <w:proofErr w:type="gramEnd"/>
      <w:r w:rsidR="00437B7F" w:rsidRPr="003927F3">
        <w:rPr>
          <w:rFonts w:ascii="SimSun" w:hAnsi="SimSun" w:cs="SimSun"/>
          <w:sz w:val="21"/>
          <w:lang w:val="zh-CN" w:bidi="zh-CN"/>
        </w:rPr>
        <w:t>的主要声音之一。它打算在本届会议上提出具体和实质性的想法，以帮助实施这个议程项目。发展是国际社会面临的最艰巨的挑战之一。</w:t>
      </w:r>
      <w:r w:rsidR="00C83B91">
        <w:rPr>
          <w:rFonts w:ascii="SimSun" w:hAnsi="SimSun" w:cs="SimSun" w:hint="eastAsia"/>
          <w:sz w:val="21"/>
          <w:lang w:val="zh-CN" w:bidi="zh-CN"/>
        </w:rPr>
        <w:t>直</w:t>
      </w:r>
      <w:r w:rsidR="00437B7F" w:rsidRPr="003927F3">
        <w:rPr>
          <w:rFonts w:ascii="SimSun" w:hAnsi="SimSun" w:cs="SimSun"/>
          <w:sz w:val="21"/>
          <w:lang w:val="zh-CN" w:bidi="zh-CN"/>
        </w:rPr>
        <w:t>面这一挑战的重</w:t>
      </w:r>
      <w:r w:rsidR="00C83B91">
        <w:rPr>
          <w:rFonts w:ascii="SimSun" w:hAnsi="SimSun" w:cs="SimSun" w:hint="eastAsia"/>
          <w:sz w:val="21"/>
          <w:lang w:val="zh-CN" w:bidi="zh-CN"/>
        </w:rPr>
        <w:t>要性</w:t>
      </w:r>
      <w:r w:rsidR="00437B7F" w:rsidRPr="003927F3">
        <w:rPr>
          <w:rFonts w:ascii="SimSun" w:hAnsi="SimSun" w:cs="SimSun"/>
          <w:sz w:val="21"/>
          <w:lang w:val="zh-CN" w:bidi="zh-CN"/>
        </w:rPr>
        <w:t>在许多</w:t>
      </w:r>
      <w:r w:rsidR="00C83B91">
        <w:rPr>
          <w:rFonts w:ascii="SimSun" w:hAnsi="SimSun" w:cs="SimSun" w:hint="eastAsia"/>
          <w:sz w:val="21"/>
          <w:lang w:val="zh-CN" w:bidi="zh-CN"/>
        </w:rPr>
        <w:t>最</w:t>
      </w:r>
      <w:r w:rsidR="00437B7F" w:rsidRPr="003927F3">
        <w:rPr>
          <w:rFonts w:ascii="SimSun" w:hAnsi="SimSun" w:cs="SimSun"/>
          <w:sz w:val="21"/>
          <w:lang w:val="zh-CN" w:bidi="zh-CN"/>
        </w:rPr>
        <w:t>高层次的国际论坛上得到了广泛的承认。作为联合国的一个专门机构，</w:t>
      </w:r>
      <w:r w:rsidR="00B81182" w:rsidRPr="003927F3">
        <w:rPr>
          <w:rFonts w:ascii="SimSun" w:hAnsi="SimSun" w:cs="SimSun"/>
          <w:sz w:val="21"/>
          <w:lang w:val="zh-CN" w:bidi="zh-CN"/>
        </w:rPr>
        <w:t>产权组织</w:t>
      </w:r>
      <w:r w:rsidR="00437B7F" w:rsidRPr="003927F3">
        <w:rPr>
          <w:rFonts w:ascii="SimSun" w:hAnsi="SimSun" w:cs="SimSun"/>
          <w:sz w:val="21"/>
          <w:lang w:val="zh-CN" w:bidi="zh-CN"/>
        </w:rPr>
        <w:t>应为实施可持续发展目标做出实质性贡献。CDIP的</w:t>
      </w:r>
      <w:r w:rsidR="00B55F12">
        <w:rPr>
          <w:rFonts w:ascii="SimSun" w:hAnsi="SimSun" w:cs="SimSun" w:hint="eastAsia"/>
          <w:sz w:val="21"/>
          <w:lang w:val="zh-CN" w:bidi="zh-CN"/>
        </w:rPr>
        <w:t>任务</w:t>
      </w:r>
      <w:r w:rsidR="00437B7F" w:rsidRPr="003927F3">
        <w:rPr>
          <w:rFonts w:ascii="SimSun" w:hAnsi="SimSun" w:cs="SimSun"/>
          <w:sz w:val="21"/>
          <w:lang w:val="zh-CN" w:bidi="zh-CN"/>
        </w:rPr>
        <w:t>授权将可持续发展目标的主题纳入其范围内，但不妨碍</w:t>
      </w:r>
      <w:r w:rsidR="00B81182" w:rsidRPr="003927F3">
        <w:rPr>
          <w:rFonts w:ascii="SimSun" w:hAnsi="SimSun" w:cs="SimSun"/>
          <w:sz w:val="21"/>
          <w:lang w:val="zh-CN" w:bidi="zh-CN"/>
        </w:rPr>
        <w:t>产权组织</w:t>
      </w:r>
      <w:r w:rsidR="00437B7F" w:rsidRPr="003927F3">
        <w:rPr>
          <w:rFonts w:ascii="SimSun" w:hAnsi="SimSun" w:cs="SimSun"/>
          <w:sz w:val="21"/>
          <w:lang w:val="zh-CN" w:bidi="zh-CN"/>
        </w:rPr>
        <w:t>的其他委员会对此事进行讨论。第一份关于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对可持续发展目标实施及其相关目标所做贡献的报告已在上一届会议上分发。这是向正确方向迈出的第一步。但还需要提供更多细节，例如秘书处对机构间工作所作贡献的性质等。成员国还要求提供关于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可提供援助的更多信息，以使其能够提出适当的要求。此外，报告还应该包含每个战略目标如何落实与其明确相关的可持续发展目标的信息。这项要求是在9月份的PBC上届会议上提出的。该代表团期待在本届会议上就这方面取得进展。</w:t>
      </w:r>
      <w:r w:rsidR="00B81182" w:rsidRPr="003927F3">
        <w:rPr>
          <w:rFonts w:ascii="SimSun" w:hAnsi="SimSun" w:cs="SimSun"/>
          <w:sz w:val="21"/>
          <w:lang w:val="zh-CN" w:bidi="zh-CN"/>
        </w:rPr>
        <w:t>产权组织</w:t>
      </w:r>
      <w:r w:rsidR="00437B7F" w:rsidRPr="003927F3">
        <w:rPr>
          <w:rFonts w:ascii="SimSun" w:hAnsi="SimSun" w:cs="SimSun"/>
          <w:sz w:val="21"/>
          <w:lang w:val="zh-CN" w:bidi="zh-CN"/>
        </w:rPr>
        <w:t>不应该将其作用限制在少数可持续发展目标上。</w:t>
      </w:r>
      <w:r w:rsidR="00B81182" w:rsidRPr="003927F3">
        <w:rPr>
          <w:rFonts w:ascii="SimSun" w:hAnsi="SimSun" w:cs="SimSun"/>
          <w:sz w:val="21"/>
          <w:lang w:val="zh-CN" w:bidi="zh-CN"/>
        </w:rPr>
        <w:t>产权组织</w:t>
      </w:r>
      <w:r w:rsidR="00437B7F" w:rsidRPr="003927F3">
        <w:rPr>
          <w:rFonts w:ascii="SimSun" w:hAnsi="SimSun" w:cs="SimSun"/>
          <w:sz w:val="21"/>
          <w:lang w:val="zh-CN" w:bidi="zh-CN"/>
        </w:rPr>
        <w:t>对</w:t>
      </w:r>
      <w:r w:rsidR="00437B7F" w:rsidRPr="003927F3">
        <w:rPr>
          <w:rFonts w:ascii="SimSun" w:hAnsi="SimSun" w:cs="SimSun"/>
          <w:sz w:val="21"/>
          <w:lang w:val="zh-CN" w:bidi="zh-CN"/>
        </w:rPr>
        <w:lastRenderedPageBreak/>
        <w:t>此太重要了。知识产权是一个十分广泛的主题。创新的重要性无可争议，但其余可持续发展目标的重要性也同样如此。所有这些都是</w:t>
      </w:r>
      <w:r w:rsidR="00B81182" w:rsidRPr="003927F3">
        <w:rPr>
          <w:rFonts w:ascii="SimSun" w:hAnsi="SimSun" w:cs="SimSun"/>
          <w:sz w:val="21"/>
          <w:lang w:val="zh-CN" w:bidi="zh-CN"/>
        </w:rPr>
        <w:t>产权组织</w:t>
      </w:r>
      <w:r w:rsidR="00437B7F" w:rsidRPr="003927F3">
        <w:rPr>
          <w:rFonts w:ascii="SimSun" w:hAnsi="SimSun" w:cs="SimSun"/>
          <w:sz w:val="21"/>
          <w:lang w:val="zh-CN" w:bidi="zh-CN"/>
        </w:rPr>
        <w:t>能够而且必须提供相关投入的目标。综合方法是2030年议程的关键，并且应该促使人们就17个可持续发展目标及其相关目标之间的显著相互依存关系达成相互谅解。</w:t>
      </w:r>
      <w:r w:rsidR="00B81182" w:rsidRPr="003927F3">
        <w:rPr>
          <w:rFonts w:ascii="SimSun" w:hAnsi="SimSun" w:cs="SimSun"/>
          <w:sz w:val="21"/>
          <w:lang w:val="zh-CN" w:bidi="zh-CN"/>
        </w:rPr>
        <w:t>产权组织</w:t>
      </w:r>
      <w:r w:rsidR="00437B7F" w:rsidRPr="003927F3">
        <w:rPr>
          <w:rFonts w:ascii="SimSun" w:hAnsi="SimSun" w:cs="SimSun"/>
          <w:sz w:val="21"/>
          <w:lang w:val="zh-CN" w:bidi="zh-CN"/>
        </w:rPr>
        <w:t>必须发挥积极的作用来支持其实施。CDIP可以协助组织对这个主题进行适当和全面的处理。关于技术转让，该代表团认可秘书处所作的努力，并相信委员会正朝着正确的方向前进。有必要以迄今为止所做的努力为基础，以制定一项有助于改进现行专利制度的工作方案，以有利于社会和经济福利的方式增强技术的转让和传播，与发展议程一致。一个包容、均衡和以发展为导向的知识产权体系可以鼓励创新和新技术。这将推动经济的中长期增长，造福所有国家。该代表团敦促所有成员国在本届会议期间充分参与讨论，并确保</w:t>
      </w:r>
      <w:r w:rsidR="00B81182" w:rsidRPr="003927F3">
        <w:rPr>
          <w:rFonts w:ascii="SimSun" w:hAnsi="SimSun" w:cs="SimSun"/>
          <w:sz w:val="21"/>
          <w:lang w:val="zh-CN" w:bidi="zh-CN"/>
        </w:rPr>
        <w:t>产权组织</w:t>
      </w:r>
      <w:r w:rsidR="00437B7F" w:rsidRPr="003927F3">
        <w:rPr>
          <w:rFonts w:ascii="SimSun" w:hAnsi="SimSun" w:cs="SimSun"/>
          <w:sz w:val="21"/>
          <w:lang w:val="zh-CN" w:bidi="zh-CN"/>
        </w:rPr>
        <w:t>在这一重要的多边努力中发挥应有的作用。该代表团希望进行富有成效的讨论，以便就知识产权与发展以及可持续发展目标，达成一个均衡和有效的工作方案。</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55F12">
        <w:rPr>
          <w:rFonts w:ascii="SimSun" w:hAnsi="SimSun" w:cs="SimSun" w:hint="eastAsia"/>
          <w:sz w:val="21"/>
          <w:lang w:val="zh-CN" w:bidi="zh-CN"/>
        </w:rPr>
        <w:t>.</w:t>
      </w:r>
      <w:r w:rsidR="00437B7F" w:rsidRPr="003927F3">
        <w:rPr>
          <w:rFonts w:ascii="SimSun" w:hAnsi="SimSun" w:cs="SimSun"/>
          <w:sz w:val="21"/>
          <w:lang w:val="zh-CN" w:bidi="zh-CN"/>
        </w:rPr>
        <w:tab/>
        <w:t>厄瓜多尔代表团支持哥斯达黎加代表团代表GRULAC的发言。该代表团十分重视CDIP的工作。委员会处理各种实质性问题，特别是发展议程的实施。它包括旅游、文化和体育等非传统主题。该代表团提到了知识产权、旅游和文化项目的实施情况。厄瓜多尔自去年以来参与了该项目。该项目使当局能够在利益</w:t>
      </w:r>
      <w:r w:rsidR="00B55F12">
        <w:rPr>
          <w:rFonts w:ascii="SimSun" w:hAnsi="SimSun" w:cs="SimSun" w:hint="eastAsia"/>
          <w:sz w:val="21"/>
          <w:lang w:val="zh-CN" w:bidi="zh-CN"/>
        </w:rPr>
        <w:t>攸</w:t>
      </w:r>
      <w:r w:rsidR="00437B7F" w:rsidRPr="003927F3">
        <w:rPr>
          <w:rFonts w:ascii="SimSun" w:hAnsi="SimSun" w:cs="SimSun"/>
          <w:sz w:val="21"/>
          <w:lang w:val="zh-CN" w:bidi="zh-CN"/>
        </w:rPr>
        <w:t>关方、民间团体与地方政府之间展开讨论。该项目已在厄瓜多尔多个地区成功实施。该国致力于实现可持续发展目标。可持续发展目标具有跨领域性和全球性。因此，该代表团继续支持巴西代表团的提议。该代表团还对诸如技术援助和南南合作等议题很感兴趣。它支持改进</w:t>
      </w:r>
      <w:r w:rsidR="00B81182" w:rsidRPr="003927F3">
        <w:rPr>
          <w:rFonts w:ascii="SimSun" w:hAnsi="SimSun" w:cs="SimSun"/>
          <w:sz w:val="21"/>
          <w:lang w:val="zh-CN" w:bidi="zh-CN"/>
        </w:rPr>
        <w:t>产权组织</w:t>
      </w:r>
      <w:r w:rsidR="00437B7F" w:rsidRPr="003927F3">
        <w:rPr>
          <w:rFonts w:ascii="SimSun" w:hAnsi="SimSun" w:cs="SimSun"/>
          <w:sz w:val="21"/>
          <w:lang w:val="zh-CN" w:bidi="zh-CN"/>
        </w:rPr>
        <w:t>技术援助的努力。有必要努力执行委员会的任务。该代表团期待本届会议取得进展，并将建设性地参与有关各议程项目的讨论。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55F12">
        <w:rPr>
          <w:rFonts w:ascii="SimSun" w:hAnsi="SimSun" w:cs="SimSun" w:hint="eastAsia"/>
          <w:sz w:val="21"/>
          <w:lang w:val="zh-CN" w:bidi="zh-CN"/>
        </w:rPr>
        <w:t>.</w:t>
      </w:r>
      <w:r w:rsidR="00437B7F" w:rsidRPr="003927F3">
        <w:rPr>
          <w:rFonts w:ascii="SimSun" w:hAnsi="SimSun" w:cs="SimSun"/>
          <w:sz w:val="21"/>
          <w:lang w:val="zh-CN" w:bidi="zh-CN"/>
        </w:rPr>
        <w:tab/>
        <w:t>大韩民国代表团认可CDIP过去几年在发展议程建议的实施中已取得良好进展。知识产权相关项目对促进发达国家与最不发达国家实现均衡增长的重要性不可否认。发达国家与最不发达国家之间的知识产权</w:t>
      </w:r>
      <w:r w:rsidR="00FC005C">
        <w:rPr>
          <w:rFonts w:ascii="SimSun" w:hAnsi="SimSun" w:cs="SimSun" w:hint="eastAsia"/>
          <w:sz w:val="21"/>
          <w:lang w:val="zh-CN" w:bidi="zh-CN"/>
        </w:rPr>
        <w:t>鸿沟</w:t>
      </w:r>
      <w:r w:rsidR="00437B7F" w:rsidRPr="003927F3">
        <w:rPr>
          <w:rFonts w:ascii="SimSun" w:hAnsi="SimSun" w:cs="SimSun"/>
          <w:sz w:val="21"/>
          <w:lang w:val="zh-CN" w:bidi="zh-CN"/>
        </w:rPr>
        <w:t>在第四次工业革命即将到来的时代可能变得更大。</w:t>
      </w:r>
      <w:r w:rsidR="00FC005C">
        <w:rPr>
          <w:rFonts w:ascii="SimSun" w:hAnsi="SimSun" w:cs="SimSun"/>
          <w:sz w:val="21"/>
          <w:lang w:val="zh-CN" w:bidi="zh-CN"/>
        </w:rPr>
        <w:t>韩国特许厅（</w:t>
      </w:r>
      <w:r w:rsidR="00437B7F" w:rsidRPr="003927F3">
        <w:rPr>
          <w:rFonts w:ascii="SimSun" w:hAnsi="SimSun" w:cs="SimSun"/>
          <w:sz w:val="21"/>
          <w:lang w:val="zh-CN" w:bidi="zh-CN"/>
        </w:rPr>
        <w:t>KIPO</w:t>
      </w:r>
      <w:r w:rsidR="00FC005C">
        <w:rPr>
          <w:rFonts w:ascii="SimSun" w:hAnsi="SimSun" w:cs="SimSun"/>
          <w:sz w:val="21"/>
          <w:lang w:val="zh-CN" w:bidi="zh-CN"/>
        </w:rPr>
        <w:t>）</w:t>
      </w:r>
      <w:r w:rsidR="00437B7F" w:rsidRPr="003927F3">
        <w:rPr>
          <w:rFonts w:ascii="SimSun" w:hAnsi="SimSun" w:cs="SimSun"/>
          <w:sz w:val="21"/>
          <w:lang w:val="zh-CN" w:bidi="zh-CN"/>
        </w:rPr>
        <w:t>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合作，正在努力通过利用韩国信托基金</w:t>
      </w:r>
      <w:r w:rsidR="00FC005C">
        <w:rPr>
          <w:rFonts w:ascii="SimSun" w:hAnsi="SimSun" w:cs="SimSun"/>
          <w:sz w:val="21"/>
          <w:lang w:val="zh-CN" w:bidi="zh-CN"/>
        </w:rPr>
        <w:t>（</w:t>
      </w:r>
      <w:r w:rsidR="00437B7F" w:rsidRPr="003927F3">
        <w:rPr>
          <w:rFonts w:ascii="SimSun" w:hAnsi="SimSun" w:cs="SimSun"/>
          <w:sz w:val="21"/>
          <w:lang w:val="zh-CN" w:bidi="zh-CN"/>
        </w:rPr>
        <w:t>FIT</w:t>
      </w:r>
      <w:r w:rsidR="00FC005C">
        <w:rPr>
          <w:rFonts w:ascii="SimSun" w:hAnsi="SimSun" w:cs="SimSun"/>
          <w:sz w:val="21"/>
          <w:lang w:val="zh-CN" w:bidi="zh-CN"/>
        </w:rPr>
        <w:t>）</w:t>
      </w:r>
      <w:r w:rsidR="00437B7F" w:rsidRPr="003927F3">
        <w:rPr>
          <w:rFonts w:ascii="SimSun" w:hAnsi="SimSun" w:cs="SimSun"/>
          <w:sz w:val="21"/>
          <w:lang w:val="zh-CN" w:bidi="zh-CN"/>
        </w:rPr>
        <w:t>来消除成员国之间的这种</w:t>
      </w:r>
      <w:r w:rsidR="00FC005C">
        <w:rPr>
          <w:rFonts w:ascii="SimSun" w:hAnsi="SimSun" w:cs="SimSun" w:hint="eastAsia"/>
          <w:sz w:val="21"/>
          <w:lang w:val="zh-CN" w:bidi="zh-CN"/>
        </w:rPr>
        <w:t>鸿沟</w:t>
      </w:r>
      <w:r w:rsidR="00437B7F" w:rsidRPr="003927F3">
        <w:rPr>
          <w:rFonts w:ascii="SimSun" w:hAnsi="SimSun" w:cs="SimSun"/>
          <w:sz w:val="21"/>
          <w:lang w:val="zh-CN" w:bidi="zh-CN"/>
        </w:rPr>
        <w:t>。在努力实现</w:t>
      </w:r>
      <w:proofErr w:type="gramStart"/>
      <w:r w:rsidR="00437B7F" w:rsidRPr="003927F3">
        <w:rPr>
          <w:rFonts w:ascii="SimSun" w:hAnsi="SimSun" w:cs="SimSun"/>
          <w:sz w:val="21"/>
          <w:lang w:val="zh-CN" w:bidi="zh-CN"/>
        </w:rPr>
        <w:t>上述愿景</w:t>
      </w:r>
      <w:proofErr w:type="gramEnd"/>
      <w:r w:rsidR="00437B7F" w:rsidRPr="003927F3">
        <w:rPr>
          <w:rFonts w:ascii="SimSun" w:hAnsi="SimSun" w:cs="SimSun"/>
          <w:sz w:val="21"/>
          <w:lang w:val="zh-CN" w:bidi="zh-CN"/>
        </w:rPr>
        <w:t>的过程中，KIPO与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共同在中美洲和加勒比地区举办适当的技术竞赛，包括萨尔瓦多、多米尼加共和国、巴拿马和哥斯达黎加。260个项目已经提交，而且这些活动正在引起发展中国家的关注。迄今为止，KIPO和</w:t>
      </w:r>
      <w:r w:rsidR="00B81182" w:rsidRPr="003927F3">
        <w:rPr>
          <w:rFonts w:ascii="SimSun" w:hAnsi="SimSun" w:cs="SimSun"/>
          <w:sz w:val="21"/>
          <w:lang w:val="zh-CN" w:bidi="zh-CN"/>
        </w:rPr>
        <w:t>产权组织</w:t>
      </w:r>
      <w:r w:rsidR="00437B7F" w:rsidRPr="003927F3">
        <w:rPr>
          <w:rFonts w:ascii="SimSun" w:hAnsi="SimSun" w:cs="SimSun"/>
          <w:sz w:val="21"/>
          <w:lang w:val="zh-CN" w:bidi="zh-CN"/>
        </w:rPr>
        <w:t>已共同在12个国家举办了16次适当的技术竞赛。此外，KIPO最近还完成了其知识产权共享项目，以开发和推广用于农产品的太阳能烘干机，并且在乌干达坎帕拉马凯雷雷大学开设农业适用技术研究中心，目标在于提高该地区的农业技术水平。截至目前，KIPO已在13个国家实施了15个适当的技术项目，以满足发展中国家和最不发达国家的需求。该代表团期待在会议期间</w:t>
      </w:r>
      <w:r w:rsidR="00B55F12">
        <w:rPr>
          <w:rFonts w:ascii="SimSun" w:hAnsi="SimSun" w:cs="SimSun" w:hint="eastAsia"/>
          <w:sz w:val="21"/>
          <w:lang w:val="zh-CN" w:bidi="zh-CN"/>
        </w:rPr>
        <w:t>就</w:t>
      </w:r>
      <w:r w:rsidR="00437B7F" w:rsidRPr="003927F3">
        <w:rPr>
          <w:rFonts w:ascii="SimSun" w:hAnsi="SimSun" w:cs="SimSun"/>
          <w:sz w:val="21"/>
          <w:lang w:val="zh-CN" w:bidi="zh-CN"/>
        </w:rPr>
        <w:t>这些</w:t>
      </w:r>
      <w:proofErr w:type="gramStart"/>
      <w:r w:rsidR="00437B7F" w:rsidRPr="003927F3">
        <w:rPr>
          <w:rFonts w:ascii="SimSun" w:hAnsi="SimSun" w:cs="SimSun"/>
          <w:sz w:val="21"/>
          <w:lang w:val="zh-CN" w:bidi="zh-CN"/>
        </w:rPr>
        <w:t>关切开展</w:t>
      </w:r>
      <w:proofErr w:type="gramEnd"/>
      <w:r w:rsidR="00437B7F" w:rsidRPr="003927F3">
        <w:rPr>
          <w:rFonts w:ascii="SimSun" w:hAnsi="SimSun" w:cs="SimSun"/>
          <w:sz w:val="21"/>
          <w:lang w:val="zh-CN" w:bidi="zh-CN"/>
        </w:rPr>
        <w:t>建设性的讨论。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55F12">
        <w:rPr>
          <w:rFonts w:ascii="SimSun" w:hAnsi="SimSun" w:cs="SimSun" w:hint="eastAsia"/>
          <w:sz w:val="21"/>
          <w:lang w:val="zh-CN" w:bidi="zh-CN"/>
        </w:rPr>
        <w:t>.</w:t>
      </w:r>
      <w:r w:rsidR="00437B7F" w:rsidRPr="003927F3">
        <w:rPr>
          <w:rFonts w:ascii="SimSun" w:hAnsi="SimSun" w:cs="SimSun"/>
          <w:sz w:val="21"/>
          <w:lang w:val="zh-CN" w:bidi="zh-CN"/>
        </w:rPr>
        <w:tab/>
        <w:t>尼日利亚代表团赞同塞内加尔代表团代表非洲集团的发言。它高度重视CDIP任务的执行。因此，它期望</w:t>
      </w:r>
      <w:r w:rsidR="00B81182" w:rsidRPr="003927F3">
        <w:rPr>
          <w:rFonts w:ascii="SimSun" w:hAnsi="SimSun" w:cs="SimSun"/>
          <w:sz w:val="21"/>
          <w:lang w:val="zh-CN" w:bidi="zh-CN"/>
        </w:rPr>
        <w:t>产权组织</w:t>
      </w:r>
      <w:r w:rsidR="00437B7F" w:rsidRPr="003927F3">
        <w:rPr>
          <w:rFonts w:ascii="SimSun" w:hAnsi="SimSun" w:cs="SimSun"/>
          <w:sz w:val="21"/>
          <w:lang w:val="zh-CN" w:bidi="zh-CN"/>
        </w:rPr>
        <w:t>和成员国致力于确保建立一个更加全球性的均衡知识产权体系。该代表团希望委员会能够在本届会议期间取得进展。应该认真对待</w:t>
      </w:r>
      <w:r w:rsidR="00B81182" w:rsidRPr="003927F3">
        <w:rPr>
          <w:rFonts w:ascii="SimSun" w:hAnsi="SimSun" w:cs="SimSun"/>
          <w:sz w:val="21"/>
          <w:lang w:val="zh-CN" w:bidi="zh-CN"/>
        </w:rPr>
        <w:t>产权组织</w:t>
      </w:r>
      <w:r w:rsidR="00437B7F" w:rsidRPr="003927F3">
        <w:rPr>
          <w:rFonts w:ascii="SimSun" w:hAnsi="SimSun" w:cs="SimSun"/>
          <w:sz w:val="21"/>
          <w:lang w:val="zh-CN" w:bidi="zh-CN"/>
        </w:rPr>
        <w:t>相关机构按照大会制定的协调机制对各自发展议程建议实施所做出的贡献。该代表团期望CDIP审议</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各机构的讨论，并通过这些机构的活动为发展议程的落实提供反馈。它希望委员会能够在本届会议期间取得进展，从而取得积极的成果。</w:t>
      </w:r>
      <w:r w:rsidR="00B81182" w:rsidRPr="003927F3">
        <w:rPr>
          <w:rFonts w:ascii="SimSun" w:hAnsi="SimSun" w:cs="SimSun"/>
          <w:sz w:val="21"/>
          <w:lang w:val="zh-CN" w:bidi="zh-CN"/>
        </w:rPr>
        <w:t>产权组织</w:t>
      </w:r>
      <w:r w:rsidR="00437B7F" w:rsidRPr="003927F3">
        <w:rPr>
          <w:rFonts w:ascii="SimSun" w:hAnsi="SimSun" w:cs="SimSun"/>
          <w:sz w:val="21"/>
          <w:lang w:val="zh-CN" w:bidi="zh-CN"/>
        </w:rPr>
        <w:t>有一项致力于转让专有技术的</w:t>
      </w:r>
      <w:r w:rsidR="00B55F12">
        <w:rPr>
          <w:rFonts w:ascii="SimSun" w:hAnsi="SimSun" w:cs="SimSun" w:hint="eastAsia"/>
          <w:sz w:val="21"/>
          <w:lang w:val="zh-CN" w:bidi="zh-CN"/>
        </w:rPr>
        <w:t>任务</w:t>
      </w:r>
      <w:r w:rsidR="00437B7F" w:rsidRPr="003927F3">
        <w:rPr>
          <w:rFonts w:ascii="SimSun" w:hAnsi="SimSun" w:cs="SimSun"/>
          <w:sz w:val="21"/>
          <w:lang w:val="zh-CN" w:bidi="zh-CN"/>
        </w:rPr>
        <w:t>授权。在这方面，与技术转让和促进具体项目有关的技术援助活动，包括与数据库的链接，应该是可见的、灵活的和包容性的。它还有助于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对其与技术转让有关的活动范围，以及为各政府间机构提供任务的规范性文书的相关条款，提供明确的说明。该代表团重申愿意与所有代表团合作，力争在会议期间就所有问题取得积极成果。它将就议程项目下的具体问题发言。</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lastRenderedPageBreak/>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55F12">
        <w:rPr>
          <w:rFonts w:ascii="SimSun" w:hAnsi="SimSun" w:cs="SimSun" w:hint="eastAsia"/>
          <w:sz w:val="21"/>
          <w:lang w:val="zh-CN" w:bidi="zh-CN"/>
        </w:rPr>
        <w:t>.</w:t>
      </w:r>
      <w:r w:rsidR="00437B7F" w:rsidRPr="003927F3">
        <w:rPr>
          <w:rFonts w:ascii="SimSun" w:hAnsi="SimSun" w:cs="SimSun"/>
          <w:sz w:val="21"/>
          <w:lang w:val="zh-CN" w:bidi="zh-CN"/>
        </w:rPr>
        <w:tab/>
        <w:t>南非代表团赞同塞内加尔代表团代表非洲集团的发言。该发展议程于十年前正式通过。它寻求在发达国家与发展中国家之间建立公平的竞争环境。联合国高级别政治论坛标志着对《联合国2030年可持续发展议程》（包括可持续发展目标）实施情况跟进和审查的第一个周期。</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发展议程和可持续发展目标都对</w:t>
      </w:r>
      <w:r w:rsidR="00B81182" w:rsidRPr="003927F3">
        <w:rPr>
          <w:rFonts w:ascii="SimSun" w:hAnsi="SimSun" w:cs="SimSun"/>
          <w:sz w:val="21"/>
          <w:lang w:val="zh-CN" w:bidi="zh-CN"/>
        </w:rPr>
        <w:t>产权组织</w:t>
      </w:r>
      <w:r w:rsidR="00437B7F" w:rsidRPr="003927F3">
        <w:rPr>
          <w:rFonts w:ascii="SimSun" w:hAnsi="SimSun" w:cs="SimSun"/>
          <w:sz w:val="21"/>
          <w:lang w:val="zh-CN" w:bidi="zh-CN"/>
        </w:rPr>
        <w:t>规定了义务，特别是在其如何开展业务方面。作为</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发展议程的关键支柱，技术转让、技术援助和能力建设仍应是CDIP讨论的核心，特别是由于它们是实施联合国可持续发展目标的重要手段。该代表团注意到通过</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背后的精神和迄今所取得的进展。然而，正如最近的独立审查所揭示的那样，它对建议的主流化和落实不力感到失望，尤其是依然缺乏有效的协调、监督、报告和评估。在此方面，委员会在确保国际知识产权体系的发展考虑到发展中国家的利益和关切方面，发挥了重要的作用。此外，还应将发展维度融入</w:t>
      </w:r>
      <w:r w:rsidR="00B81182" w:rsidRPr="003927F3">
        <w:rPr>
          <w:rFonts w:ascii="SimSun" w:hAnsi="SimSun" w:cs="SimSun"/>
          <w:sz w:val="21"/>
          <w:lang w:val="zh-CN" w:bidi="zh-CN"/>
        </w:rPr>
        <w:t>产权组织</w:t>
      </w:r>
      <w:r w:rsidR="00437B7F" w:rsidRPr="003927F3">
        <w:rPr>
          <w:rFonts w:ascii="SimSun" w:hAnsi="SimSun" w:cs="SimSun"/>
          <w:sz w:val="21"/>
          <w:lang w:val="zh-CN" w:bidi="zh-CN"/>
        </w:rPr>
        <w:t>活动的所有领域，包括2010年</w:t>
      </w:r>
      <w:r w:rsidR="00B81182" w:rsidRPr="003927F3">
        <w:rPr>
          <w:rFonts w:ascii="SimSun" w:hAnsi="SimSun" w:cs="SimSun"/>
          <w:sz w:val="21"/>
          <w:lang w:val="zh-CN" w:bidi="zh-CN"/>
        </w:rPr>
        <w:t>产权组织</w:t>
      </w:r>
      <w:r w:rsidR="00437B7F" w:rsidRPr="003927F3">
        <w:rPr>
          <w:rFonts w:ascii="SimSun" w:hAnsi="SimSun" w:cs="SimSun"/>
          <w:sz w:val="21"/>
          <w:lang w:val="zh-CN" w:bidi="zh-CN"/>
        </w:rPr>
        <w:t>大会关于协调机制决定的落实。该代表团完全致力于确保本届会议取得成功。</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B55F12">
        <w:rPr>
          <w:rFonts w:ascii="SimSun" w:hAnsi="SimSun" w:cs="SimSun" w:hint="eastAsia"/>
          <w:sz w:val="21"/>
          <w:lang w:val="zh-CN" w:bidi="zh-CN"/>
        </w:rPr>
        <w:t>.</w:t>
      </w:r>
      <w:r w:rsidR="00437B7F" w:rsidRPr="003927F3">
        <w:rPr>
          <w:rFonts w:ascii="SimSun" w:hAnsi="SimSun" w:cs="SimSun"/>
          <w:sz w:val="21"/>
          <w:lang w:val="zh-CN" w:bidi="zh-CN"/>
        </w:rPr>
        <w:tab/>
        <w:t>乌干达代表团赞同塞内加尔代表团代表非洲集团的发言。该代表团保留在就各议程项目开展讨论时发表进一步评论的权利，并就一些问题提供了初步意见。</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以这样的理解为基础，即：保护知识产权而不关注改善发展中国家和最不发达国家的发展结构，长期以往只会加剧知识差距。因此，该代表团支持CDIP的工作和全面实施旨在落实发展议程建议的所有项目，包括文件CDIP/20/2所</w:t>
      </w:r>
      <w:proofErr w:type="gramStart"/>
      <w:r w:rsidR="00437B7F" w:rsidRPr="003927F3">
        <w:rPr>
          <w:rFonts w:ascii="SimSun" w:hAnsi="SimSun" w:cs="SimSun"/>
          <w:sz w:val="21"/>
          <w:lang w:val="zh-CN" w:bidi="zh-CN"/>
        </w:rPr>
        <w:t>载进展</w:t>
      </w:r>
      <w:proofErr w:type="gramEnd"/>
      <w:r w:rsidR="00437B7F" w:rsidRPr="003927F3">
        <w:rPr>
          <w:rFonts w:ascii="SimSun" w:hAnsi="SimSun" w:cs="SimSun"/>
          <w:sz w:val="21"/>
          <w:lang w:val="zh-CN" w:bidi="zh-CN"/>
        </w:rPr>
        <w:t>报告中报告的项目。乌干达过去且未来将继续是CDIP项目的受益者。但是，并非所有与知识产权有关的发展需求和挑战都可能通过CDIP项目妥善处理。一些需求和挑战主要需要在区域、分区域和国际层面做出政策决策。因此，该代表团欢迎CDIP/19做出的决定，以纳入关于知识产权与发展的新常设议程项目。这将有助于讨论CDIP项目可能无法妥善处理的与知识产权有关的发展问题和挑战。该代表团还支持委员会未来工作计划中关于可持续发展目标的常设议程项目的提案。可持续发展目标是2015年后所有以发展为导向的活动的联合国蓝图。包括</w:t>
      </w:r>
      <w:r w:rsidR="00B81182" w:rsidRPr="003927F3">
        <w:rPr>
          <w:rFonts w:ascii="SimSun" w:hAnsi="SimSun" w:cs="SimSun"/>
          <w:sz w:val="21"/>
          <w:lang w:val="zh-CN" w:bidi="zh-CN"/>
        </w:rPr>
        <w:t>产权组织</w:t>
      </w:r>
      <w:r w:rsidR="00437B7F" w:rsidRPr="003927F3">
        <w:rPr>
          <w:rFonts w:ascii="SimSun" w:hAnsi="SimSun" w:cs="SimSun"/>
          <w:sz w:val="21"/>
          <w:lang w:val="zh-CN" w:bidi="zh-CN"/>
        </w:rPr>
        <w:t>在内的所有联合国机构都必须在全球、区域、分区域和国家层面共同合作。合作有助于避免各机构之间的重叠，确保协同作用，以及增强联合国系统向发展中国家提供的支持。该代表团提到非洲集团关于每两年组织一次知识产权与发展会议的提案，并鼓励所有成员国本着建设性的精神审议本议程项目，以取得积极的成果。该代表团期待在本届会议上对所有议程项目进行进一步的讨论。</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4D6C6D">
        <w:rPr>
          <w:rFonts w:ascii="SimSun" w:hAnsi="SimSun" w:cs="SimSun" w:hint="eastAsia"/>
          <w:sz w:val="21"/>
          <w:lang w:val="zh-CN" w:bidi="zh-CN"/>
        </w:rPr>
        <w:t>.</w:t>
      </w:r>
      <w:r w:rsidR="00437B7F" w:rsidRPr="003927F3">
        <w:rPr>
          <w:rFonts w:ascii="SimSun" w:hAnsi="SimSun" w:cs="SimSun"/>
          <w:sz w:val="21"/>
          <w:lang w:val="zh-CN" w:bidi="zh-CN"/>
        </w:rPr>
        <w:tab/>
        <w:t>科特迪瓦代表团支持塞内加尔代表团代表非洲集团所作的发言。CDIP是确保发展议程落实的重要论坛。该代表团鼓励秘书处继续致力于解决科特迪瓦从中受益的某些发展议程项目。该代表团希望</w:t>
      </w:r>
      <w:r w:rsidR="00B81182" w:rsidRPr="003927F3">
        <w:rPr>
          <w:rFonts w:ascii="SimSun" w:hAnsi="SimSun" w:cs="SimSun"/>
          <w:sz w:val="21"/>
          <w:lang w:val="zh-CN" w:bidi="zh-CN"/>
        </w:rPr>
        <w:t>产权组织</w:t>
      </w:r>
      <w:r w:rsidR="00437B7F" w:rsidRPr="003927F3">
        <w:rPr>
          <w:rFonts w:ascii="SimSun" w:hAnsi="SimSun" w:cs="SimSun"/>
          <w:sz w:val="21"/>
          <w:lang w:val="zh-CN" w:bidi="zh-CN"/>
        </w:rPr>
        <w:t>加大对实现可持续发展目标的努力。这些建议的实施应该是均衡的，并且应该考虑各国的发展水平。</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4D6C6D">
        <w:rPr>
          <w:rFonts w:ascii="SimSun" w:hAnsi="SimSun" w:cs="SimSun" w:hint="eastAsia"/>
          <w:sz w:val="21"/>
          <w:lang w:val="zh-CN" w:bidi="zh-CN"/>
        </w:rPr>
        <w:t>.</w:t>
      </w:r>
      <w:r w:rsidR="00437B7F" w:rsidRPr="003927F3">
        <w:rPr>
          <w:rFonts w:ascii="SimSun" w:hAnsi="SimSun" w:cs="SimSun"/>
          <w:sz w:val="21"/>
          <w:lang w:val="zh-CN" w:bidi="zh-CN"/>
        </w:rPr>
        <w:tab/>
        <w:t>日本代表团赞同瑞士代表团代表B集团所作的发言。自1987年以来，日本政府每年都会针对知识产权领域的发展合作计划向</w:t>
      </w:r>
      <w:r w:rsidR="00B81182" w:rsidRPr="003927F3">
        <w:rPr>
          <w:rFonts w:ascii="SimSun" w:hAnsi="SimSun" w:cs="SimSun"/>
          <w:sz w:val="21"/>
          <w:lang w:val="zh-CN" w:bidi="zh-CN"/>
        </w:rPr>
        <w:t>产权组织</w:t>
      </w:r>
      <w:r w:rsidR="00437B7F" w:rsidRPr="003927F3">
        <w:rPr>
          <w:rFonts w:ascii="SimSun" w:hAnsi="SimSun" w:cs="SimSun"/>
          <w:sz w:val="21"/>
          <w:lang w:val="zh-CN" w:bidi="zh-CN"/>
        </w:rPr>
        <w:t>提供自愿捐款。今年，日本与去年一样捐赠了590</w:t>
      </w:r>
      <w:proofErr w:type="gramStart"/>
      <w:r w:rsidR="00437B7F" w:rsidRPr="003927F3">
        <w:rPr>
          <w:rFonts w:ascii="SimSun" w:hAnsi="SimSun" w:cs="SimSun"/>
          <w:sz w:val="21"/>
          <w:lang w:val="zh-CN" w:bidi="zh-CN"/>
        </w:rPr>
        <w:t>万瑞</w:t>
      </w:r>
      <w:proofErr w:type="gramEnd"/>
      <w:r w:rsidR="00437B7F" w:rsidRPr="003927F3">
        <w:rPr>
          <w:rFonts w:ascii="SimSun" w:hAnsi="SimSun" w:cs="SimSun"/>
          <w:sz w:val="21"/>
          <w:lang w:val="zh-CN" w:bidi="zh-CN"/>
        </w:rPr>
        <w:t>士法郎。通过有效利用其信托基金</w:t>
      </w:r>
      <w:r w:rsidR="00FC005C">
        <w:rPr>
          <w:rFonts w:ascii="SimSun" w:hAnsi="SimSun" w:cs="SimSun"/>
          <w:sz w:val="21"/>
          <w:lang w:val="zh-CN" w:bidi="zh-CN"/>
        </w:rPr>
        <w:t>（</w:t>
      </w:r>
      <w:r w:rsidR="00437B7F" w:rsidRPr="003927F3">
        <w:rPr>
          <w:rFonts w:ascii="SimSun" w:hAnsi="SimSun" w:cs="SimSun"/>
          <w:sz w:val="21"/>
          <w:lang w:val="zh-CN" w:bidi="zh-CN"/>
        </w:rPr>
        <w:t>FIT</w:t>
      </w:r>
      <w:r w:rsidR="00FC005C">
        <w:rPr>
          <w:rFonts w:ascii="SimSun" w:hAnsi="SimSun" w:cs="SimSun"/>
          <w:sz w:val="21"/>
          <w:lang w:val="zh-CN" w:bidi="zh-CN"/>
        </w:rPr>
        <w:t>）</w:t>
      </w:r>
      <w:r w:rsidR="00437B7F" w:rsidRPr="003927F3">
        <w:rPr>
          <w:rFonts w:ascii="SimSun" w:hAnsi="SimSun" w:cs="SimSun"/>
          <w:sz w:val="21"/>
          <w:lang w:val="zh-CN" w:bidi="zh-CN"/>
        </w:rPr>
        <w:t>，日本一直在为亚太和非洲地区发展中国家的工业产权领域的实施各种援助计划。自1996年以来，日本欢迎</w:t>
      </w:r>
      <w:r w:rsidR="004D6C6D">
        <w:rPr>
          <w:rFonts w:ascii="SimSun" w:hAnsi="SimSun" w:cs="SimSun" w:hint="eastAsia"/>
          <w:sz w:val="21"/>
          <w:lang w:val="zh-CN" w:bidi="zh-CN"/>
        </w:rPr>
        <w:t>了</w:t>
      </w:r>
      <w:r w:rsidR="00437B7F" w:rsidRPr="003927F3">
        <w:rPr>
          <w:rFonts w:ascii="SimSun" w:hAnsi="SimSun" w:cs="SimSun"/>
          <w:sz w:val="21"/>
          <w:lang w:val="zh-CN" w:bidi="zh-CN"/>
        </w:rPr>
        <w:t>来自5</w:t>
      </w:r>
      <w:r w:rsidR="00D3281C" w:rsidRPr="003927F3">
        <w:rPr>
          <w:rFonts w:ascii="SimSun" w:hAnsi="SimSun" w:cs="SimSun" w:hint="eastAsia"/>
          <w:sz w:val="21"/>
          <w:lang w:val="zh-CN" w:bidi="zh-CN"/>
        </w:rPr>
        <w:t>9</w:t>
      </w:r>
      <w:r w:rsidR="00437B7F" w:rsidRPr="003927F3">
        <w:rPr>
          <w:rFonts w:ascii="SimSun" w:hAnsi="SimSun" w:cs="SimSun"/>
          <w:sz w:val="21"/>
          <w:lang w:val="zh-CN" w:bidi="zh-CN"/>
        </w:rPr>
        <w:t>个国家和四个</w:t>
      </w:r>
      <w:r w:rsidR="004D6C6D">
        <w:rPr>
          <w:rFonts w:ascii="SimSun" w:hAnsi="SimSun" w:cs="SimSun" w:hint="eastAsia"/>
          <w:sz w:val="21"/>
          <w:lang w:val="zh-CN" w:bidi="zh-CN"/>
        </w:rPr>
        <w:t>地区</w:t>
      </w:r>
      <w:r w:rsidR="00437B7F" w:rsidRPr="003927F3">
        <w:rPr>
          <w:rFonts w:ascii="SimSun" w:hAnsi="SimSun" w:cs="SimSun"/>
          <w:sz w:val="21"/>
          <w:lang w:val="zh-CN" w:bidi="zh-CN"/>
        </w:rPr>
        <w:t>知识产权局的1800多名学员、举行各种研讨会和学会，以及自1987年以来向35个国家派出300多名日本专家。此外，通过FIT，日本一直在协助</w:t>
      </w:r>
      <w:r w:rsidR="00B81182" w:rsidRPr="003927F3">
        <w:rPr>
          <w:rFonts w:ascii="SimSun" w:hAnsi="SimSun" w:cs="SimSun"/>
          <w:sz w:val="21"/>
          <w:lang w:val="zh-CN" w:bidi="zh-CN"/>
        </w:rPr>
        <w:t>产权组织</w:t>
      </w:r>
      <w:r w:rsidR="00437B7F" w:rsidRPr="003927F3">
        <w:rPr>
          <w:rFonts w:ascii="SimSun" w:hAnsi="SimSun" w:cs="SimSun"/>
          <w:sz w:val="21"/>
          <w:lang w:val="zh-CN" w:bidi="zh-CN"/>
        </w:rPr>
        <w:t>推进关于加强技术和知识基础设施的倡议。这包括数字化以纸质形式提交的文件和改进知识产权局IT基础设施的项目。此外，在版权领域，日本已经欢迎来自亚太地区27个国家的340多名学员。日本FIT还通过在该地区建立版权制度和发展人力资源，支持文化和内容产业的发展。日本还于2017年10月举办了</w:t>
      </w:r>
      <w:r w:rsidR="00B81182" w:rsidRPr="003927F3">
        <w:rPr>
          <w:rFonts w:ascii="SimSun" w:hAnsi="SimSun" w:cs="SimSun"/>
          <w:sz w:val="21"/>
          <w:lang w:val="zh-CN" w:bidi="zh-CN"/>
        </w:rPr>
        <w:t>产权组织</w:t>
      </w:r>
      <w:r w:rsidR="00437B7F" w:rsidRPr="003927F3">
        <w:rPr>
          <w:rFonts w:ascii="SimSun" w:hAnsi="SimSun" w:cs="SimSun"/>
          <w:sz w:val="21"/>
          <w:lang w:val="zh-CN" w:bidi="zh-CN"/>
        </w:rPr>
        <w:t>亚太版权局负责人区域会议。来自亚太27个国家的代表参加了会议。日本通过其FIT提供合作</w:t>
      </w:r>
      <w:proofErr w:type="gramStart"/>
      <w:r w:rsidR="00437B7F" w:rsidRPr="003927F3">
        <w:rPr>
          <w:rFonts w:ascii="SimSun" w:hAnsi="SimSun" w:cs="SimSun"/>
          <w:sz w:val="21"/>
          <w:lang w:val="zh-CN" w:bidi="zh-CN"/>
        </w:rPr>
        <w:t>和援助活动</w:t>
      </w:r>
      <w:proofErr w:type="gramEnd"/>
      <w:r w:rsidR="00437B7F" w:rsidRPr="003927F3">
        <w:rPr>
          <w:rFonts w:ascii="SimSun" w:hAnsi="SimSun" w:cs="SimSun"/>
          <w:sz w:val="21"/>
          <w:lang w:val="zh-CN" w:bidi="zh-CN"/>
        </w:rPr>
        <w:t>具有悠久的历史，并取得了许多杰出成就。日本FIT将在2017财年纪念其成立30周年。非洲和最不发达国家的日本FIT由日本政府于2008年在</w:t>
      </w:r>
      <w:r w:rsidR="00B81182" w:rsidRPr="003927F3">
        <w:rPr>
          <w:rFonts w:ascii="SimSun" w:hAnsi="SimSun" w:cs="SimSun"/>
          <w:sz w:val="21"/>
          <w:lang w:val="zh-CN" w:bidi="zh-CN"/>
        </w:rPr>
        <w:t>产权组织</w:t>
      </w:r>
      <w:r w:rsidR="00437B7F" w:rsidRPr="003927F3">
        <w:rPr>
          <w:rFonts w:ascii="SimSun" w:hAnsi="SimSun" w:cs="SimSun"/>
          <w:sz w:val="21"/>
          <w:lang w:val="zh-CN" w:bidi="zh-CN"/>
        </w:rPr>
        <w:t>发展议程建议通过之后设立。该基金将在2018财年迎来十周年纪念。在纪念日本</w:t>
      </w:r>
      <w:r w:rsidR="004D6C6D">
        <w:rPr>
          <w:rFonts w:ascii="SimSun" w:hAnsi="SimSun" w:cs="SimSun"/>
          <w:sz w:val="21"/>
          <w:lang w:val="zh-CN" w:bidi="zh-CN"/>
        </w:rPr>
        <w:t>FIT</w:t>
      </w:r>
      <w:r w:rsidR="004D6C6D">
        <w:rPr>
          <w:rFonts w:ascii="SimSun" w:hAnsi="SimSun" w:cs="SimSun" w:hint="eastAsia"/>
          <w:sz w:val="21"/>
          <w:lang w:val="zh-CN" w:bidi="zh-CN"/>
        </w:rPr>
        <w:t xml:space="preserve"> </w:t>
      </w:r>
      <w:r w:rsidR="00437B7F" w:rsidRPr="003927F3">
        <w:rPr>
          <w:rFonts w:ascii="SimSun" w:hAnsi="SimSun" w:cs="SimSun"/>
          <w:sz w:val="21"/>
          <w:lang w:val="zh-CN" w:bidi="zh-CN"/>
        </w:rPr>
        <w:t>30周年</w:t>
      </w:r>
      <w:r w:rsidR="00437B7F" w:rsidRPr="003927F3">
        <w:rPr>
          <w:rFonts w:ascii="SimSun" w:hAnsi="SimSun" w:cs="SimSun"/>
          <w:sz w:val="21"/>
          <w:lang w:val="zh-CN" w:bidi="zh-CN"/>
        </w:rPr>
        <w:lastRenderedPageBreak/>
        <w:t>之际，</w:t>
      </w:r>
      <w:r w:rsidR="00B81182" w:rsidRPr="003927F3">
        <w:rPr>
          <w:rFonts w:ascii="SimSun" w:hAnsi="SimSun" w:cs="SimSun"/>
          <w:sz w:val="21"/>
          <w:lang w:val="zh-CN" w:bidi="zh-CN"/>
        </w:rPr>
        <w:t>产权组织</w:t>
      </w:r>
      <w:r w:rsidR="00437B7F" w:rsidRPr="003927F3">
        <w:rPr>
          <w:rFonts w:ascii="SimSun" w:hAnsi="SimSun" w:cs="SimSun"/>
          <w:sz w:val="21"/>
          <w:lang w:val="zh-CN" w:bidi="zh-CN"/>
        </w:rPr>
        <w:t>和日本专利局将于2018年2月22日和23日在东京举办</w:t>
      </w:r>
      <w:r w:rsidR="00B81182" w:rsidRPr="003927F3">
        <w:rPr>
          <w:rFonts w:ascii="SimSun" w:hAnsi="SimSun" w:cs="SimSun"/>
          <w:sz w:val="21"/>
          <w:lang w:val="zh-CN" w:bidi="zh-CN"/>
        </w:rPr>
        <w:t>产权组织</w:t>
      </w:r>
      <w:r w:rsidR="00437B7F" w:rsidRPr="003927F3">
        <w:rPr>
          <w:rFonts w:ascii="SimSun" w:hAnsi="SimSun" w:cs="SimSun"/>
          <w:sz w:val="21"/>
          <w:lang w:val="zh-CN" w:bidi="zh-CN"/>
        </w:rPr>
        <w:t>利用知识产权体系促进经济、社会和文化发展高级别论坛。来自发展中国家和最不发达国家50多个知识产权局的高级官员将受邀参加论坛。日本承认根据</w:t>
      </w:r>
      <w:r w:rsidR="00B81182" w:rsidRPr="003927F3">
        <w:rPr>
          <w:rFonts w:ascii="SimSun" w:hAnsi="SimSun" w:cs="SimSun"/>
          <w:sz w:val="21"/>
          <w:lang w:val="zh-CN" w:bidi="zh-CN"/>
        </w:rPr>
        <w:t>产权组织</w:t>
      </w:r>
      <w:r w:rsidR="00437B7F" w:rsidRPr="003927F3">
        <w:rPr>
          <w:rFonts w:ascii="SimSun" w:hAnsi="SimSun" w:cs="SimSun"/>
          <w:sz w:val="21"/>
          <w:lang w:val="zh-CN" w:bidi="zh-CN"/>
        </w:rPr>
        <w:t>促进保护知识产权的目标有效和高效进行发展活动的重要性。今后，日本政府将与</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合作，致力于进一步改进其合作计划，确保更有效、更有意义地利用日本资金。</w:t>
      </w:r>
    </w:p>
    <w:p w:rsidR="00437B7F" w:rsidRPr="003927F3" w:rsidRDefault="002B70BF" w:rsidP="003927F3">
      <w:pPr>
        <w:pStyle w:val="ae"/>
        <w:overflowPunct w:val="0"/>
        <w:spacing w:afterLines="50" w:after="120" w:line="340" w:lineRule="atLeast"/>
        <w:ind w:left="0"/>
        <w:contextualSpacing w:val="0"/>
        <w:jc w:val="both"/>
        <w:rPr>
          <w:rFonts w:ascii="SimSun" w:hAnsi="SimSun" w:cs="SimSun"/>
          <w:sz w:val="21"/>
          <w:lang w:val="zh-CN" w:bidi="zh-CN"/>
        </w:rPr>
      </w:pPr>
      <w:r w:rsidRPr="003927F3">
        <w:rPr>
          <w:rFonts w:ascii="SimSun" w:hAnsi="SimSun" w:cs="SimSun"/>
          <w:sz w:val="21"/>
          <w:lang w:val="zh-CN" w:bidi="zh-CN"/>
        </w:rPr>
        <w:fldChar w:fldCharType="begin"/>
      </w:r>
      <w:r w:rsidR="00183696" w:rsidRPr="003927F3">
        <w:rPr>
          <w:rFonts w:ascii="SimSun" w:hAnsi="SimSun" w:cs="SimSun"/>
          <w:sz w:val="21"/>
          <w:lang w:val="zh-CN" w:bidi="zh-CN"/>
        </w:rPr>
        <w:instrText xml:space="preserve"> AUTONUM  </w:instrText>
      </w:r>
      <w:r w:rsidRPr="003927F3">
        <w:rPr>
          <w:rFonts w:ascii="SimSun" w:hAnsi="SimSun" w:cs="SimSun"/>
          <w:sz w:val="21"/>
          <w:lang w:val="zh-CN" w:bidi="zh-CN"/>
        </w:rPr>
        <w:fldChar w:fldCharType="end"/>
      </w:r>
      <w:r w:rsidR="004D6C6D">
        <w:rPr>
          <w:rFonts w:ascii="SimSun" w:hAnsi="SimSun" w:cs="SimSun" w:hint="eastAsia"/>
          <w:sz w:val="21"/>
          <w:lang w:val="zh-CN" w:bidi="zh-CN"/>
        </w:rPr>
        <w:t>.</w:t>
      </w:r>
      <w:r w:rsidR="00437B7F" w:rsidRPr="003927F3">
        <w:rPr>
          <w:rFonts w:ascii="SimSun" w:hAnsi="SimSun" w:cs="SimSun"/>
          <w:sz w:val="21"/>
          <w:lang w:val="zh-CN" w:bidi="zh-CN"/>
        </w:rPr>
        <w:tab/>
        <w:t>贝宁代表团支持塞内加尔代表团代表非洲集团所作的发言，特别是关于组织知识产权与发展国际会议的发言。它认为应该特别重视技术转让问题。国家知识产权局应该在国家层面传达委员会的决定。该代表团盛赞</w:t>
      </w:r>
      <w:r w:rsidR="00B81182" w:rsidRPr="003927F3">
        <w:rPr>
          <w:rFonts w:ascii="SimSun" w:hAnsi="SimSun" w:cs="SimSun"/>
          <w:sz w:val="21"/>
          <w:lang w:val="zh-CN" w:bidi="zh-CN"/>
        </w:rPr>
        <w:t>产权组织</w:t>
      </w:r>
      <w:r w:rsidR="00437B7F" w:rsidRPr="003927F3">
        <w:rPr>
          <w:rFonts w:ascii="SimSun" w:hAnsi="SimSun" w:cs="SimSun"/>
          <w:sz w:val="21"/>
          <w:lang w:val="zh-CN" w:bidi="zh-CN"/>
        </w:rPr>
        <w:t>向贝宁提供的技术援助，并表示完全支持组织。它应该以均衡的方式开展工作，充分考虑社会、经济和环境因素。</w:t>
      </w:r>
    </w:p>
    <w:p w:rsidR="004D6C6D" w:rsidRPr="000438CD" w:rsidRDefault="004D6C6D" w:rsidP="004D6C6D">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sz w:val="21"/>
          <w:lang w:val="zh-CN" w:bidi="zh-CN"/>
        </w:rPr>
        <w:t>议程第</w:t>
      </w:r>
      <w:r w:rsidRPr="000438CD">
        <w:rPr>
          <w:rFonts w:ascii="SimHei" w:eastAsia="SimHei" w:hAnsi="SimHei" w:cs="SimSun" w:hint="eastAsia"/>
          <w:sz w:val="21"/>
          <w:lang w:val="zh-CN" w:bidi="zh-CN"/>
        </w:rPr>
        <w:t>6</w:t>
      </w:r>
      <w:r w:rsidRPr="000438CD">
        <w:rPr>
          <w:rFonts w:ascii="SimHei" w:eastAsia="SimHei" w:hAnsi="SimHei" w:cs="SimSun"/>
          <w:sz w:val="21"/>
          <w:lang w:val="zh-CN" w:bidi="zh-CN"/>
        </w:rPr>
        <w:t>项：</w:t>
      </w:r>
      <w:r w:rsidRPr="000438CD">
        <w:rPr>
          <w:rFonts w:ascii="SimHei" w:eastAsia="SimHei" w:hAnsi="SimHei" w:cs="SimSun" w:hint="eastAsia"/>
          <w:sz w:val="21"/>
          <w:lang w:val="zh-CN" w:bidi="zh-CN"/>
        </w:rPr>
        <w:t>监测、评估、讨论和报告所有发展议程建议的落实情况以及审议总干事关于发展议程落实情况的报告</w:t>
      </w:r>
    </w:p>
    <w:p w:rsidR="004D6C6D" w:rsidRPr="000248C8" w:rsidRDefault="004D6C6D" w:rsidP="005336F9">
      <w:pPr>
        <w:keepNext/>
        <w:overflowPunct w:val="0"/>
        <w:spacing w:beforeLines="100" w:before="240" w:afterLines="50" w:after="120" w:line="340" w:lineRule="atLeast"/>
        <w:rPr>
          <w:rFonts w:asciiTheme="minorEastAsia" w:hAnsiTheme="minorEastAsia"/>
          <w:sz w:val="21"/>
          <w:szCs w:val="21"/>
          <w:u w:val="single"/>
        </w:rPr>
      </w:pPr>
      <w:r w:rsidRPr="000248C8">
        <w:rPr>
          <w:rFonts w:asciiTheme="minorEastAsia" w:hAnsiTheme="minorEastAsia" w:hint="eastAsia"/>
          <w:sz w:val="21"/>
          <w:szCs w:val="21"/>
          <w:u w:val="single"/>
        </w:rPr>
        <w:t>进展报告（文件CDIP/20/2）</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主席请秘书处介绍知识产权、旅游</w:t>
      </w:r>
      <w:r w:rsidR="000248C8">
        <w:rPr>
          <w:rFonts w:ascii="SimSun" w:hAnsi="SimSun" w:cs="SimSun" w:hint="eastAsia"/>
          <w:sz w:val="21"/>
          <w:lang w:val="zh-CN" w:bidi="zh-CN"/>
        </w:rPr>
        <w:t>业</w:t>
      </w:r>
      <w:r w:rsidR="00437B7F" w:rsidRPr="000248C8">
        <w:rPr>
          <w:rFonts w:ascii="SimSun" w:hAnsi="SimSun" w:cs="SimSun"/>
          <w:sz w:val="21"/>
          <w:lang w:val="zh-CN" w:bidi="zh-CN"/>
        </w:rPr>
        <w:t>和文化：在埃及和其他发展中国家支持发展目标、推广文化遗产。</w:t>
      </w:r>
    </w:p>
    <w:p w:rsidR="0050046A"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437B7F" w:rsidRPr="000248C8">
        <w:rPr>
          <w:rFonts w:ascii="SimSun" w:hAnsi="SimSun" w:cs="SimSun"/>
          <w:sz w:val="21"/>
          <w:lang w:val="zh-CN" w:bidi="zh-CN"/>
        </w:rPr>
        <w:tab/>
        <w:t>秘书处（</w:t>
      </w:r>
      <w:r w:rsidR="000248C8">
        <w:rPr>
          <w:rFonts w:ascii="SimSun" w:hAnsi="SimSun" w:cs="SimSun" w:hint="eastAsia"/>
          <w:sz w:val="21"/>
          <w:lang w:val="zh-CN" w:bidi="zh-CN"/>
        </w:rPr>
        <w:t>托索</w:t>
      </w:r>
      <w:r w:rsidR="00437B7F" w:rsidRPr="000248C8">
        <w:rPr>
          <w:rFonts w:ascii="SimSun" w:hAnsi="SimSun" w:cs="SimSun"/>
          <w:sz w:val="21"/>
          <w:lang w:val="zh-CN" w:bidi="zh-CN"/>
        </w:rPr>
        <w:t>女士）介绍了该报告。该项目将要结束其第二年的实施。它是按计划进行的。相关活动取得了进展。利益</w:t>
      </w:r>
      <w:r w:rsidR="000248C8">
        <w:rPr>
          <w:rFonts w:ascii="SimSun" w:hAnsi="SimSun" w:cs="SimSun" w:hint="eastAsia"/>
          <w:sz w:val="21"/>
          <w:lang w:val="zh-CN" w:bidi="zh-CN"/>
        </w:rPr>
        <w:t>攸</w:t>
      </w:r>
      <w:r w:rsidR="00437B7F" w:rsidRPr="000248C8">
        <w:rPr>
          <w:rFonts w:ascii="SimSun" w:hAnsi="SimSun" w:cs="SimSun"/>
          <w:sz w:val="21"/>
          <w:lang w:val="zh-CN" w:bidi="zh-CN"/>
        </w:rPr>
        <w:t>关方积极参与了知识产权与旅游的国家指导委员会。对知识产权与旅游业之间存在的联系有了更清晰的认识，特别是了解了根据当地发展目标和可持续发展框架，利用一系列知识产权工具和战略促进可持续旅游的好处。秘书处和四个试点国家的国家顾问团队所进行的研究表明，知识产权在与旅游业相关的业务、做法和政策方面的有效和战略性使用，可以成为地方发展的因素之一。秘书处开展的研究将促使在明年推出一个刊物。而在国家层面开展的研究已经引发了一系列的国家研究。斯里兰卡知识产权在旅游和文化中的应用研究上周在斯里兰卡举行的新闻发布会和研讨会上公布，旅游部长、决策者和旅游利益</w:t>
      </w:r>
      <w:r w:rsidR="000248C8">
        <w:rPr>
          <w:rFonts w:ascii="SimSun" w:hAnsi="SimSun" w:cs="SimSun" w:hint="eastAsia"/>
          <w:sz w:val="21"/>
          <w:lang w:val="zh-CN" w:bidi="zh-CN"/>
        </w:rPr>
        <w:t>攸</w:t>
      </w:r>
      <w:r w:rsidR="00437B7F" w:rsidRPr="000248C8">
        <w:rPr>
          <w:rFonts w:ascii="SimSun" w:hAnsi="SimSun" w:cs="SimSun"/>
          <w:sz w:val="21"/>
          <w:lang w:val="zh-CN" w:bidi="zh-CN"/>
        </w:rPr>
        <w:t>关方出席了会议。厄瓜多尔上周举行能力建设讲习班。讲习班强调了在促进生态和文化旅游方面利用知识产权工具的可能性。纳米比亚的研究已经确定，将于2018年初启动。埃及的研究已经到了最后阶段，下周将与埃及知识产权与旅游指导委员会成员进行讨论。关于知识产权、旅游业与发展之间的联系，重点在于可持续旅游。这是各个国家都想要达到的目标。可持续旅游是基于经济、环境和社会文化可持续性原则。知识产权工具可以在企业、政府、国家主管部门以及公私伙伴关系的决策中发挥一定作用，以促进旅游业的发展。可以利用所有知识产权工具和战略来达到特定的结果。研究已经证实了这一点。根据每个国家的选择和优先顺序，这些工具还可以用于国家、地方、地区和目的地的品牌化。该项目的下一阶段将侧重于能力建设和认识提升。这四个国家的讲习班和研讨会将提供机会，让人们分享和传播通过定性和定量研究获得的知识。这些活动将涉及利益</w:t>
      </w:r>
      <w:r w:rsidR="000248C8">
        <w:rPr>
          <w:rFonts w:ascii="SimSun" w:hAnsi="SimSun" w:cs="SimSun" w:hint="eastAsia"/>
          <w:sz w:val="21"/>
          <w:lang w:val="zh-CN" w:bidi="zh-CN"/>
        </w:rPr>
        <w:t>攸</w:t>
      </w:r>
      <w:r w:rsidR="00437B7F" w:rsidRPr="000248C8">
        <w:rPr>
          <w:rFonts w:ascii="SimSun" w:hAnsi="SimSun" w:cs="SimSun"/>
          <w:sz w:val="21"/>
          <w:lang w:val="zh-CN" w:bidi="zh-CN"/>
        </w:rPr>
        <w:t>关</w:t>
      </w:r>
      <w:r w:rsidR="000248C8">
        <w:rPr>
          <w:rFonts w:ascii="SimSun" w:hAnsi="SimSun" w:cs="SimSun" w:hint="eastAsia"/>
          <w:sz w:val="21"/>
          <w:lang w:val="zh-CN" w:bidi="zh-CN"/>
        </w:rPr>
        <w:t>方，</w:t>
      </w:r>
      <w:r w:rsidR="00437B7F" w:rsidRPr="000248C8">
        <w:rPr>
          <w:rFonts w:ascii="SimSun" w:hAnsi="SimSun" w:cs="SimSun"/>
          <w:sz w:val="21"/>
          <w:lang w:val="zh-CN" w:bidi="zh-CN"/>
        </w:rPr>
        <w:t>活动将就在促进可持续旅游和地方发展中如何有效利用知识产权工具进行讨论。这将在文化旅游、生态旅游、自然旅游、健康旅游及其他形式的旅游方面分别予以说明。迄今为止开展的工作将有助于确定在当前项目结束后将要开展的具体项目。最后，该项目的一个重要组成部分将着重于将知识产权在旅游业中的使用要素引入到学术计划中去，以便在各个国家就涉及知识产权的旅游实践管理方面建立长期的能力。</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捷克共和国代表团认为质量是旅游业的一个关键问题。该代表团询问是否在项目活动中探讨了认证标志的使用。</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巴西代表团认可秘书处在促使该项目迄今取得成功方面发挥的作用。</w:t>
      </w:r>
    </w:p>
    <w:p w:rsidR="00D95711"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lastRenderedPageBreak/>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瑞士代表团代表B集团发言，它提到了文件CDIP/20/2，并对报告的详尽性表示欢迎。这表明</w:t>
      </w:r>
      <w:r w:rsidR="00B81182" w:rsidRPr="000248C8">
        <w:rPr>
          <w:rFonts w:ascii="SimSun" w:hAnsi="SimSun" w:cs="SimSun"/>
          <w:sz w:val="21"/>
          <w:lang w:val="zh-CN" w:bidi="zh-CN"/>
        </w:rPr>
        <w:t>产权组织</w:t>
      </w:r>
      <w:r w:rsidR="00437B7F" w:rsidRPr="000248C8">
        <w:rPr>
          <w:rFonts w:ascii="SimSun" w:hAnsi="SimSun" w:cs="SimSun"/>
          <w:sz w:val="21"/>
          <w:lang w:val="zh-CN" w:bidi="zh-CN"/>
        </w:rPr>
        <w:t>继续致力于有效落实发展议程建议。集团还对每个项目的分析描述和自评举措表示欢迎。它支持针对发展中国家和最不发达国家设计和提供的技术援助项目总结，这些项目让成员国可以利用知识产权制度谋求发展和经济增长。</w:t>
      </w:r>
      <w:r w:rsidR="00B81182" w:rsidRPr="000248C8">
        <w:rPr>
          <w:rFonts w:ascii="SimSun" w:hAnsi="SimSun" w:cs="SimSun"/>
          <w:sz w:val="21"/>
          <w:lang w:val="zh-CN" w:bidi="zh-CN"/>
        </w:rPr>
        <w:t>产权组织</w:t>
      </w:r>
      <w:r w:rsidR="00437B7F" w:rsidRPr="000248C8">
        <w:rPr>
          <w:rFonts w:ascii="SimSun" w:hAnsi="SimSun" w:cs="SimSun"/>
          <w:sz w:val="21"/>
          <w:lang w:val="zh-CN" w:bidi="zh-CN"/>
        </w:rPr>
        <w:t>应继续主导均衡有效的国际知识产权体系的发展，确保为了所有人的利益促进创新和创造力，坚持组织的首要目标（即在全球推广知识产权），同时指明发展考虑事项是自身工作不可分割的一部分，从而促使各成员国将知识产权用作一项积极的发展工具。</w:t>
      </w:r>
    </w:p>
    <w:p w:rsidR="000248C8" w:rsidRPr="000248C8" w:rsidRDefault="000248C8" w:rsidP="000248C8">
      <w:pPr>
        <w:keepNext/>
        <w:overflowPunct w:val="0"/>
        <w:adjustRightInd w:val="0"/>
        <w:spacing w:beforeLines="100" w:before="240" w:afterLines="50" w:after="120" w:line="340" w:lineRule="atLeast"/>
        <w:rPr>
          <w:rFonts w:ascii="SimHei" w:eastAsia="SimHei" w:hAnsi="SimHei" w:cs="SimSun"/>
          <w:sz w:val="21"/>
          <w:lang w:val="zh-CN" w:bidi="zh-CN"/>
        </w:rPr>
      </w:pPr>
      <w:r w:rsidRPr="00E8275C">
        <w:rPr>
          <w:rFonts w:ascii="SimHei" w:eastAsia="SimHei" w:hAnsi="SimHei" w:cs="SimSun" w:hint="eastAsia"/>
          <w:sz w:val="21"/>
          <w:lang w:val="zh-CN" w:bidi="zh-CN"/>
        </w:rPr>
        <w:t>议程第2项：选举</w:t>
      </w:r>
      <w:r>
        <w:rPr>
          <w:rFonts w:ascii="SimHei" w:eastAsia="SimHei" w:hAnsi="SimHei" w:cs="SimSun" w:hint="eastAsia"/>
          <w:sz w:val="21"/>
          <w:lang w:val="zh-CN" w:bidi="zh-CN"/>
        </w:rPr>
        <w:t>一名代理副</w:t>
      </w:r>
      <w:r w:rsidRPr="00E8275C">
        <w:rPr>
          <w:rFonts w:ascii="SimHei" w:eastAsia="SimHei" w:hAnsi="SimHei" w:cs="SimSun" w:hint="eastAsia"/>
          <w:sz w:val="21"/>
          <w:lang w:val="zh-CN" w:bidi="zh-CN"/>
        </w:rPr>
        <w:t>主席</w:t>
      </w:r>
      <w:r>
        <w:rPr>
          <w:rFonts w:ascii="SimHei" w:eastAsia="SimHei" w:hAnsi="SimHei" w:cs="SimSun" w:hint="eastAsia"/>
          <w:sz w:val="21"/>
          <w:lang w:val="zh-CN" w:bidi="zh-CN"/>
        </w:rPr>
        <w:t>（续）</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 xml:space="preserve">主席请各代表团提名代理副主席。 </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印度尼西亚代表团代表亚太集团发言，提议由巴基斯坦驻日内瓦常驻联合国代表团二</w:t>
      </w:r>
      <w:r w:rsidR="000248C8">
        <w:rPr>
          <w:rFonts w:ascii="SimSun" w:hAnsi="SimSun" w:cs="SimSun" w:hint="eastAsia"/>
          <w:sz w:val="21"/>
          <w:lang w:val="zh-CN" w:bidi="zh-CN"/>
        </w:rPr>
        <w:t>等</w:t>
      </w:r>
      <w:r w:rsidR="00437B7F" w:rsidRPr="000248C8">
        <w:rPr>
          <w:rFonts w:ascii="SimSun" w:hAnsi="SimSun" w:cs="SimSun"/>
          <w:sz w:val="21"/>
          <w:lang w:val="zh-CN" w:bidi="zh-CN"/>
        </w:rPr>
        <w:t>秘</w:t>
      </w:r>
      <w:r w:rsidR="000248C8">
        <w:rPr>
          <w:rFonts w:ascii="SimSun" w:hAnsi="SimSun" w:cs="SimSun" w:hint="eastAsia"/>
          <w:sz w:val="21"/>
          <w:lang w:val="zh-CN" w:bidi="zh-CN"/>
        </w:rPr>
        <w:t>书</w:t>
      </w:r>
      <w:r w:rsidR="00BB1CC4" w:rsidRPr="00BB1CC4">
        <w:rPr>
          <w:rFonts w:ascii="SimSun" w:hAnsi="SimSun" w:cs="SimSun" w:hint="eastAsia"/>
          <w:sz w:val="21"/>
          <w:lang w:val="zh-CN" w:bidi="zh-CN"/>
        </w:rPr>
        <w:t>祖奈拉·拉蒂夫</w:t>
      </w:r>
      <w:r w:rsidR="00437B7F" w:rsidRPr="000248C8">
        <w:rPr>
          <w:rFonts w:ascii="SimSun" w:hAnsi="SimSun" w:cs="SimSun"/>
          <w:sz w:val="21"/>
          <w:lang w:val="zh-CN" w:bidi="zh-CN"/>
        </w:rPr>
        <w:t>女士担任代理副主席。</w:t>
      </w:r>
    </w:p>
    <w:p w:rsidR="00437B7F" w:rsidRPr="000248C8"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塞内加尔代表团代表非洲集团发言，支持该提案。</w:t>
      </w:r>
    </w:p>
    <w:p w:rsidR="00437B7F" w:rsidRDefault="002B70BF" w:rsidP="000248C8">
      <w:pPr>
        <w:pStyle w:val="ae"/>
        <w:overflowPunct w:val="0"/>
        <w:spacing w:afterLines="50" w:after="120" w:line="340" w:lineRule="atLeast"/>
        <w:ind w:left="0"/>
        <w:contextualSpacing w:val="0"/>
        <w:jc w:val="both"/>
        <w:rPr>
          <w:rFonts w:ascii="SimSun" w:hAnsi="SimSun" w:cs="SimSun"/>
          <w:sz w:val="21"/>
          <w:lang w:val="zh-CN" w:bidi="zh-CN"/>
        </w:rPr>
      </w:pPr>
      <w:r w:rsidRPr="000248C8">
        <w:rPr>
          <w:rFonts w:ascii="SimSun" w:hAnsi="SimSun" w:cs="SimSun"/>
          <w:sz w:val="21"/>
          <w:lang w:val="zh-CN" w:bidi="zh-CN"/>
        </w:rPr>
        <w:fldChar w:fldCharType="begin"/>
      </w:r>
      <w:r w:rsidR="00183696" w:rsidRPr="000248C8">
        <w:rPr>
          <w:rFonts w:ascii="SimSun" w:hAnsi="SimSun" w:cs="SimSun"/>
          <w:sz w:val="21"/>
          <w:lang w:val="zh-CN" w:bidi="zh-CN"/>
        </w:rPr>
        <w:instrText xml:space="preserve"> AUTONUM  </w:instrText>
      </w:r>
      <w:r w:rsidRPr="000248C8">
        <w:rPr>
          <w:rFonts w:ascii="SimSun" w:hAnsi="SimSun" w:cs="SimSun"/>
          <w:sz w:val="21"/>
          <w:lang w:val="zh-CN" w:bidi="zh-CN"/>
        </w:rPr>
        <w:fldChar w:fldCharType="end"/>
      </w:r>
      <w:r w:rsidR="000248C8">
        <w:rPr>
          <w:rFonts w:ascii="SimSun" w:hAnsi="SimSun" w:cs="SimSun" w:hint="eastAsia"/>
          <w:sz w:val="21"/>
          <w:lang w:val="zh-CN" w:bidi="zh-CN"/>
        </w:rPr>
        <w:t>.</w:t>
      </w:r>
      <w:r w:rsidR="00437B7F" w:rsidRPr="000248C8">
        <w:rPr>
          <w:rFonts w:ascii="SimSun" w:hAnsi="SimSun" w:cs="SimSun"/>
          <w:sz w:val="21"/>
          <w:lang w:val="zh-CN" w:bidi="zh-CN"/>
        </w:rPr>
        <w:tab/>
        <w:t>鉴于与会者未提出异议，巴基斯坦常驻代表团二</w:t>
      </w:r>
      <w:r w:rsidR="000248C8">
        <w:rPr>
          <w:rFonts w:ascii="SimSun" w:hAnsi="SimSun" w:cs="SimSun" w:hint="eastAsia"/>
          <w:sz w:val="21"/>
          <w:lang w:val="zh-CN" w:bidi="zh-CN"/>
        </w:rPr>
        <w:t>等</w:t>
      </w:r>
      <w:r w:rsidR="00437B7F" w:rsidRPr="000248C8">
        <w:rPr>
          <w:rFonts w:ascii="SimSun" w:hAnsi="SimSun" w:cs="SimSun"/>
          <w:sz w:val="21"/>
          <w:lang w:val="zh-CN" w:bidi="zh-CN"/>
        </w:rPr>
        <w:t>秘</w:t>
      </w:r>
      <w:r w:rsidR="000248C8">
        <w:rPr>
          <w:rFonts w:ascii="SimSun" w:hAnsi="SimSun" w:cs="SimSun" w:hint="eastAsia"/>
          <w:sz w:val="21"/>
          <w:lang w:val="zh-CN" w:bidi="zh-CN"/>
        </w:rPr>
        <w:t>书</w:t>
      </w:r>
      <w:r w:rsidR="005A36DF" w:rsidRPr="005A36DF">
        <w:rPr>
          <w:rFonts w:ascii="SimSun" w:hAnsi="SimSun" w:cs="SimSun" w:hint="eastAsia"/>
          <w:sz w:val="21"/>
          <w:lang w:val="zh-CN" w:bidi="zh-CN"/>
        </w:rPr>
        <w:t>祖奈拉·拉蒂夫</w:t>
      </w:r>
      <w:r w:rsidR="00437B7F" w:rsidRPr="000248C8">
        <w:rPr>
          <w:rFonts w:ascii="SimSun" w:hAnsi="SimSun" w:cs="SimSun"/>
          <w:sz w:val="21"/>
          <w:lang w:val="zh-CN" w:bidi="zh-CN"/>
        </w:rPr>
        <w:t>女士当选为代理副主</w:t>
      </w:r>
      <w:r w:rsidR="00FC005C">
        <w:rPr>
          <w:rFonts w:ascii="SimSun" w:hAnsi="SimSun" w:cs="SimSun"/>
          <w:sz w:val="21"/>
          <w:lang w:val="zh-CN" w:bidi="zh-CN"/>
        </w:rPr>
        <w:t>‍</w:t>
      </w:r>
      <w:r w:rsidR="00437B7F" w:rsidRPr="000248C8">
        <w:rPr>
          <w:rFonts w:ascii="SimSun" w:hAnsi="SimSun" w:cs="SimSun"/>
          <w:sz w:val="21"/>
          <w:lang w:val="zh-CN" w:bidi="zh-CN"/>
        </w:rPr>
        <w:t>席。</w:t>
      </w:r>
    </w:p>
    <w:p w:rsidR="000248C8" w:rsidRPr="000438CD" w:rsidRDefault="000248C8" w:rsidP="000248C8">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sz w:val="21"/>
          <w:lang w:val="zh-CN" w:bidi="zh-CN"/>
        </w:rPr>
        <w:t>议程第</w:t>
      </w:r>
      <w:r w:rsidRPr="000438CD">
        <w:rPr>
          <w:rFonts w:ascii="SimHei" w:eastAsia="SimHei" w:hAnsi="SimHei" w:cs="SimSun" w:hint="eastAsia"/>
          <w:sz w:val="21"/>
          <w:lang w:val="zh-CN" w:bidi="zh-CN"/>
        </w:rPr>
        <w:t>6</w:t>
      </w:r>
      <w:r w:rsidRPr="000438CD">
        <w:rPr>
          <w:rFonts w:ascii="SimHei" w:eastAsia="SimHei" w:hAnsi="SimHei" w:cs="SimSun"/>
          <w:sz w:val="21"/>
          <w:lang w:val="zh-CN" w:bidi="zh-CN"/>
        </w:rPr>
        <w:t>项：</w:t>
      </w:r>
      <w:r w:rsidRPr="000438CD">
        <w:rPr>
          <w:rFonts w:ascii="SimHei" w:eastAsia="SimHei" w:hAnsi="SimHei" w:cs="SimSun" w:hint="eastAsia"/>
          <w:sz w:val="21"/>
          <w:lang w:val="zh-CN" w:bidi="zh-CN"/>
        </w:rPr>
        <w:t>监测、评估、讨论和报告所有发展议程建议的落实情况以及审议总干事关于发展议程落实情况的报告</w:t>
      </w:r>
      <w:r>
        <w:rPr>
          <w:rFonts w:ascii="SimHei" w:eastAsia="SimHei" w:hAnsi="SimHei" w:cs="SimSun" w:hint="eastAsia"/>
          <w:sz w:val="21"/>
          <w:lang w:val="zh-CN" w:bidi="zh-CN"/>
        </w:rPr>
        <w:t>（续）</w:t>
      </w:r>
    </w:p>
    <w:p w:rsidR="000248C8" w:rsidRPr="00844531" w:rsidRDefault="000248C8" w:rsidP="005336F9">
      <w:pPr>
        <w:keepNext/>
        <w:overflowPunct w:val="0"/>
        <w:spacing w:beforeLines="100" w:before="240" w:afterLines="50" w:after="120" w:line="340" w:lineRule="atLeast"/>
        <w:rPr>
          <w:rFonts w:asciiTheme="minorEastAsia" w:hAnsiTheme="minorEastAsia"/>
          <w:strike/>
          <w:sz w:val="21"/>
          <w:szCs w:val="21"/>
        </w:rPr>
      </w:pPr>
      <w:r w:rsidRPr="00844531">
        <w:rPr>
          <w:rFonts w:asciiTheme="minorEastAsia" w:hAnsiTheme="minorEastAsia" w:hint="eastAsia"/>
          <w:sz w:val="21"/>
          <w:szCs w:val="21"/>
          <w:u w:val="single"/>
        </w:rPr>
        <w:t>进展报告（文件CDIP/20/2）（续）</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844531">
        <w:rPr>
          <w:rFonts w:ascii="SimSun" w:hAnsi="SimSun" w:cs="SimSun" w:hint="eastAsia"/>
          <w:sz w:val="21"/>
          <w:lang w:val="zh-CN" w:bidi="zh-CN"/>
        </w:rPr>
        <w:t>.</w:t>
      </w:r>
      <w:r w:rsidR="00437B7F" w:rsidRPr="00844531">
        <w:rPr>
          <w:rFonts w:ascii="SimSun" w:hAnsi="SimSun" w:cs="SimSun"/>
          <w:sz w:val="21"/>
          <w:lang w:val="zh-CN" w:bidi="zh-CN"/>
        </w:rPr>
        <w:tab/>
        <w:t>主席恢复了关于知识产权、旅游</w:t>
      </w:r>
      <w:r w:rsidR="00844531">
        <w:rPr>
          <w:rFonts w:ascii="SimSun" w:hAnsi="SimSun" w:cs="SimSun" w:hint="eastAsia"/>
          <w:sz w:val="21"/>
          <w:lang w:val="zh-CN" w:bidi="zh-CN"/>
        </w:rPr>
        <w:t>业</w:t>
      </w:r>
      <w:r w:rsidR="00437B7F" w:rsidRPr="00844531">
        <w:rPr>
          <w:rFonts w:ascii="SimSun" w:hAnsi="SimSun" w:cs="SimSun"/>
          <w:sz w:val="21"/>
          <w:lang w:val="zh-CN" w:bidi="zh-CN"/>
        </w:rPr>
        <w:t>和文化：在埃及和其他发展中国家支持发展目标、推广文化遗产。</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844531">
        <w:rPr>
          <w:rFonts w:ascii="SimSun" w:hAnsi="SimSun" w:cs="SimSun" w:hint="eastAsia"/>
          <w:sz w:val="21"/>
          <w:lang w:val="zh-CN" w:bidi="zh-CN"/>
        </w:rPr>
        <w:t>.</w:t>
      </w:r>
      <w:r w:rsidR="00437B7F" w:rsidRPr="00844531">
        <w:rPr>
          <w:rFonts w:ascii="SimSun" w:hAnsi="SimSun" w:cs="SimSun"/>
          <w:sz w:val="21"/>
          <w:lang w:val="zh-CN" w:bidi="zh-CN"/>
        </w:rPr>
        <w:tab/>
        <w:t>斯里兰卡代表团表示，斯里兰卡被选为参与该项目的四个国家之一。该项目于2016年5月在斯里兰卡启动。项目已引起当地利益</w:t>
      </w:r>
      <w:r w:rsidR="00844531">
        <w:rPr>
          <w:rFonts w:ascii="SimSun" w:hAnsi="SimSun" w:cs="SimSun" w:hint="eastAsia"/>
          <w:sz w:val="21"/>
          <w:lang w:val="zh-CN" w:bidi="zh-CN"/>
        </w:rPr>
        <w:t>攸</w:t>
      </w:r>
      <w:r w:rsidR="00437B7F" w:rsidRPr="00844531">
        <w:rPr>
          <w:rFonts w:ascii="SimSun" w:hAnsi="SimSun" w:cs="SimSun"/>
          <w:sz w:val="21"/>
          <w:lang w:val="zh-CN" w:bidi="zh-CN"/>
        </w:rPr>
        <w:t>关</w:t>
      </w:r>
      <w:r w:rsidR="00844531">
        <w:rPr>
          <w:rFonts w:ascii="SimSun" w:hAnsi="SimSun" w:cs="SimSun" w:hint="eastAsia"/>
          <w:sz w:val="21"/>
          <w:lang w:val="zh-CN" w:bidi="zh-CN"/>
        </w:rPr>
        <w:t>方</w:t>
      </w:r>
      <w:r w:rsidR="00437B7F" w:rsidRPr="00844531">
        <w:rPr>
          <w:rFonts w:ascii="SimSun" w:hAnsi="SimSun" w:cs="SimSun"/>
          <w:sz w:val="21"/>
          <w:lang w:val="zh-CN" w:bidi="zh-CN"/>
        </w:rPr>
        <w:t>的极大兴趣和热情，提高了知识产权在旅游相关经济活动中的作用。预计该项目的实施将增强竞争力并促进旅游收入的增加。在斯里兰卡，在不到一年半的时间内里，项目的实施已经取得了巨大的进展。重大</w:t>
      </w:r>
      <w:r w:rsidR="00844531">
        <w:rPr>
          <w:rFonts w:ascii="SimSun" w:hAnsi="SimSun" w:cs="SimSun" w:hint="eastAsia"/>
          <w:sz w:val="21"/>
          <w:lang w:val="zh-CN" w:bidi="zh-CN"/>
        </w:rPr>
        <w:t>进</w:t>
      </w:r>
      <w:r w:rsidR="00437B7F" w:rsidRPr="00844531">
        <w:rPr>
          <w:rFonts w:ascii="SimSun" w:hAnsi="SimSun" w:cs="SimSun"/>
          <w:sz w:val="21"/>
          <w:lang w:val="zh-CN" w:bidi="zh-CN"/>
        </w:rPr>
        <w:t>展包括在国家层面建立了项目实施和监督国家指导委员会。斯里兰卡旅游发展局</w:t>
      </w:r>
      <w:r w:rsidR="00FC005C">
        <w:rPr>
          <w:rFonts w:ascii="SimSun" w:hAnsi="SimSun" w:cs="SimSun"/>
          <w:sz w:val="21"/>
          <w:lang w:val="zh-CN" w:bidi="zh-CN"/>
        </w:rPr>
        <w:t>（</w:t>
      </w:r>
      <w:r w:rsidR="00437B7F" w:rsidRPr="00844531">
        <w:rPr>
          <w:rFonts w:ascii="SimSun" w:hAnsi="SimSun" w:cs="SimSun"/>
          <w:sz w:val="21"/>
          <w:lang w:val="zh-CN" w:bidi="zh-CN"/>
        </w:rPr>
        <w:t>SLTDA</w:t>
      </w:r>
      <w:r w:rsidR="00FC005C">
        <w:rPr>
          <w:rFonts w:ascii="SimSun" w:hAnsi="SimSun" w:cs="SimSun"/>
          <w:sz w:val="21"/>
          <w:lang w:val="zh-CN" w:bidi="zh-CN"/>
        </w:rPr>
        <w:t>）</w:t>
      </w:r>
      <w:r w:rsidR="00437B7F" w:rsidRPr="00844531">
        <w:rPr>
          <w:rFonts w:ascii="SimSun" w:hAnsi="SimSun" w:cs="SimSun"/>
          <w:sz w:val="21"/>
          <w:lang w:val="zh-CN" w:bidi="zh-CN"/>
        </w:rPr>
        <w:t>与</w:t>
      </w:r>
      <w:r w:rsidR="00B81182" w:rsidRPr="00844531">
        <w:rPr>
          <w:rFonts w:ascii="SimSun" w:hAnsi="SimSun" w:cs="SimSun"/>
          <w:sz w:val="21"/>
          <w:lang w:val="zh-CN" w:bidi="zh-CN"/>
        </w:rPr>
        <w:t>产权组织</w:t>
      </w:r>
      <w:r w:rsidR="00437B7F" w:rsidRPr="00844531">
        <w:rPr>
          <w:rFonts w:ascii="SimSun" w:hAnsi="SimSun" w:cs="SimSun"/>
          <w:sz w:val="21"/>
          <w:lang w:val="zh-CN" w:bidi="zh-CN"/>
        </w:rPr>
        <w:t>之间的合作协议是在指导委员会与</w:t>
      </w:r>
      <w:r w:rsidR="00B81182" w:rsidRPr="00844531">
        <w:rPr>
          <w:rFonts w:ascii="SimSun" w:hAnsi="SimSun" w:cs="SimSun"/>
          <w:sz w:val="21"/>
          <w:lang w:val="zh-CN" w:bidi="zh-CN"/>
        </w:rPr>
        <w:t>产权组织</w:t>
      </w:r>
      <w:r w:rsidR="00437B7F" w:rsidRPr="00844531">
        <w:rPr>
          <w:rFonts w:ascii="SimSun" w:hAnsi="SimSun" w:cs="SimSun"/>
          <w:sz w:val="21"/>
          <w:lang w:val="zh-CN" w:bidi="zh-CN"/>
        </w:rPr>
        <w:t>进行讨论后签署的。双方之间进行了很多交流。关于知识产权在斯里兰卡旅游</w:t>
      </w:r>
      <w:r w:rsidR="00844531">
        <w:rPr>
          <w:rFonts w:ascii="SimSun" w:hAnsi="SimSun" w:cs="SimSun" w:hint="eastAsia"/>
          <w:sz w:val="21"/>
          <w:lang w:val="zh-CN" w:bidi="zh-CN"/>
        </w:rPr>
        <w:t>业</w:t>
      </w:r>
      <w:r w:rsidR="00437B7F" w:rsidRPr="00844531">
        <w:rPr>
          <w:rFonts w:ascii="SimSun" w:hAnsi="SimSun" w:cs="SimSun"/>
          <w:sz w:val="21"/>
          <w:lang w:val="zh-CN" w:bidi="zh-CN"/>
        </w:rPr>
        <w:t>和文化中应用的研究由斯里兰卡大学法律系全国顾问最终确定，并于11月14日正式启动，参与者包括</w:t>
      </w:r>
      <w:r w:rsidR="00B81182" w:rsidRPr="00844531">
        <w:rPr>
          <w:rFonts w:ascii="SimSun" w:hAnsi="SimSun" w:cs="SimSun"/>
          <w:sz w:val="21"/>
          <w:lang w:val="zh-CN" w:bidi="zh-CN"/>
        </w:rPr>
        <w:t>产权组织</w:t>
      </w:r>
      <w:r w:rsidR="00437B7F" w:rsidRPr="00844531">
        <w:rPr>
          <w:rFonts w:ascii="SimSun" w:hAnsi="SimSun" w:cs="SimSun"/>
          <w:sz w:val="21"/>
          <w:lang w:val="zh-CN" w:bidi="zh-CN"/>
        </w:rPr>
        <w:t>、旅游部、SLTDA及旅游业其他利益</w:t>
      </w:r>
      <w:r w:rsidR="00844531">
        <w:rPr>
          <w:rFonts w:ascii="SimSun" w:hAnsi="SimSun" w:cs="SimSun" w:hint="eastAsia"/>
          <w:sz w:val="21"/>
          <w:lang w:val="zh-CN" w:bidi="zh-CN"/>
        </w:rPr>
        <w:t>攸</w:t>
      </w:r>
      <w:r w:rsidR="00437B7F" w:rsidRPr="00844531">
        <w:rPr>
          <w:rFonts w:ascii="SimSun" w:hAnsi="SimSun" w:cs="SimSun"/>
          <w:sz w:val="21"/>
          <w:lang w:val="zh-CN" w:bidi="zh-CN"/>
        </w:rPr>
        <w:t>关</w:t>
      </w:r>
      <w:r w:rsidR="00844531">
        <w:rPr>
          <w:rFonts w:ascii="SimSun" w:hAnsi="SimSun" w:cs="SimSun" w:hint="eastAsia"/>
          <w:sz w:val="21"/>
          <w:lang w:val="zh-CN" w:bidi="zh-CN"/>
        </w:rPr>
        <w:t>方</w:t>
      </w:r>
      <w:r w:rsidR="00437B7F" w:rsidRPr="00844531">
        <w:rPr>
          <w:rFonts w:ascii="SimSun" w:hAnsi="SimSun" w:cs="SimSun"/>
          <w:sz w:val="21"/>
          <w:lang w:val="zh-CN" w:bidi="zh-CN"/>
        </w:rPr>
        <w:t>。该项研究是斯里兰卡的首个此类研究。它确定了可以融入旅游业的知识产权（包括商标、集体商标、认证标志、地理标志、工业品外观设计、实用新型、专利、版权及相关权）、商业秘密以及防止不正当竞争的若干潜在领域。该研究还为斯里兰卡采用目的地品牌化的旅游推广策略做准备，品牌化涉及将包括品牌名称、网址、标识、符号、人物、口号、广告及包装等在内的不同元素组合在一起。这些可以通过多种形式的知识产权来保护，即商标、版权和</w:t>
      </w:r>
      <w:r w:rsidR="007171B1">
        <w:rPr>
          <w:rFonts w:ascii="SimSun" w:hAnsi="SimSun" w:cs="SimSun" w:hint="eastAsia"/>
          <w:sz w:val="21"/>
          <w:lang w:val="zh-CN" w:bidi="zh-CN"/>
        </w:rPr>
        <w:t>外观</w:t>
      </w:r>
      <w:r w:rsidR="00437B7F" w:rsidRPr="00844531">
        <w:rPr>
          <w:rFonts w:ascii="SimSun" w:hAnsi="SimSun" w:cs="SimSun"/>
          <w:sz w:val="21"/>
          <w:lang w:val="zh-CN" w:bidi="zh-CN"/>
        </w:rPr>
        <w:t>设计权。在全国性研究启动期间举行了三次利益</w:t>
      </w:r>
      <w:r w:rsidR="007171B1">
        <w:rPr>
          <w:rFonts w:ascii="SimSun" w:hAnsi="SimSun" w:cs="SimSun" w:hint="eastAsia"/>
          <w:sz w:val="21"/>
          <w:lang w:val="zh-CN" w:bidi="zh-CN"/>
        </w:rPr>
        <w:t>攸</w:t>
      </w:r>
      <w:r w:rsidR="00437B7F" w:rsidRPr="00844531">
        <w:rPr>
          <w:rFonts w:ascii="SimSun" w:hAnsi="SimSun" w:cs="SimSun"/>
          <w:sz w:val="21"/>
          <w:lang w:val="zh-CN" w:bidi="zh-CN"/>
        </w:rPr>
        <w:t>关方会议。旅游业及相关行业的官员和代表参加了会议。会议确定阿育吠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、生态旅游、文化旅游和农业旅游等为斯里兰卡该项目下的进一步合作领域。</w:t>
      </w:r>
      <w:r w:rsidR="00B81182" w:rsidRPr="00844531">
        <w:rPr>
          <w:rFonts w:ascii="SimSun" w:hAnsi="SimSun" w:cs="SimSun"/>
          <w:sz w:val="21"/>
          <w:lang w:val="zh-CN" w:bidi="zh-CN"/>
        </w:rPr>
        <w:t>产权组织</w:t>
      </w:r>
      <w:r w:rsidR="00437B7F" w:rsidRPr="00844531">
        <w:rPr>
          <w:rFonts w:ascii="SimSun" w:hAnsi="SimSun" w:cs="SimSun"/>
          <w:sz w:val="21"/>
          <w:lang w:val="zh-CN" w:bidi="zh-CN"/>
        </w:rPr>
        <w:t>秘书处在过去的一年里曾多次访问斯里兰卡，以评估项目实施所取得的进展。在这些访问期间，</w:t>
      </w:r>
      <w:r w:rsidR="00B81182" w:rsidRPr="00844531">
        <w:rPr>
          <w:rFonts w:ascii="SimSun" w:hAnsi="SimSun" w:cs="SimSun"/>
          <w:sz w:val="21"/>
          <w:lang w:val="zh-CN" w:bidi="zh-CN"/>
        </w:rPr>
        <w:t>产权组织</w:t>
      </w:r>
      <w:r w:rsidR="00437B7F" w:rsidRPr="00844531">
        <w:rPr>
          <w:rFonts w:ascii="SimSun" w:hAnsi="SimSun" w:cs="SimSun"/>
          <w:sz w:val="21"/>
          <w:lang w:val="zh-CN" w:bidi="zh-CN"/>
        </w:rPr>
        <w:t>和SLTDA在科伦坡和其他城市组织了认识提升计划。这些对研究的最终确定起到了一定作用。国家顾问目前正在与斯里兰卡旅游和酒店管理研究所和大学等其他知识产权相关高等教育机构合作，制定专门的知识产权课程。该代表团希望斯里兰卡项目的成果对所有成员国都有帮助。从四个国家项目</w:t>
      </w:r>
      <w:r w:rsidR="00437B7F" w:rsidRPr="00844531">
        <w:rPr>
          <w:rFonts w:ascii="SimSun" w:hAnsi="SimSun" w:cs="SimSun"/>
          <w:sz w:val="21"/>
          <w:lang w:val="zh-CN" w:bidi="zh-CN"/>
        </w:rPr>
        <w:lastRenderedPageBreak/>
        <w:t>中获得的经验可以整合起来，为全世界知识产权和旅游业的发展提供有用的模板。该代表团期待就项目的实施继续合作。它还希望为委员会的讨论</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贡献。</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7171B1">
        <w:rPr>
          <w:rFonts w:ascii="SimSun" w:hAnsi="SimSun" w:cs="SimSun" w:hint="eastAsia"/>
          <w:sz w:val="21"/>
          <w:lang w:val="zh-CN" w:bidi="zh-CN"/>
        </w:rPr>
        <w:t>.</w:t>
      </w:r>
      <w:r w:rsidR="00437B7F" w:rsidRPr="00844531">
        <w:rPr>
          <w:rFonts w:ascii="SimSun" w:hAnsi="SimSun" w:cs="SimSun"/>
          <w:sz w:val="21"/>
          <w:lang w:val="zh-CN" w:bidi="zh-CN"/>
        </w:rPr>
        <w:tab/>
        <w:t>塞内加尔代表团代表非洲集团发言，表示欢迎文件CDIP/20/2中的项目取得的进展。技术援助和能力建设非常重要。这些项目提供了一种普遍的观点，即把知识产权作为发展若干社会和经济部门的工具十分重要。开展的研究提供了一系列对各国都有用的观点。该集团注意到文件所载的风险和减缓努力、需要支持或关注的问题、前进的方向、实施时间表以及项目实施率。该集团希望实现所有预期成果。能力建设和技术援助项目对于建立均衡和有效的国际知识产权体系至关重要。</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7171B1">
        <w:rPr>
          <w:rFonts w:ascii="SimSun" w:hAnsi="SimSun" w:cs="SimSun" w:hint="eastAsia"/>
          <w:sz w:val="21"/>
          <w:lang w:val="zh-CN" w:bidi="zh-CN"/>
        </w:rPr>
        <w:t>.</w:t>
      </w:r>
      <w:r w:rsidR="00437B7F" w:rsidRPr="00844531">
        <w:rPr>
          <w:rFonts w:ascii="SimSun" w:hAnsi="SimSun" w:cs="SimSun"/>
          <w:sz w:val="21"/>
          <w:lang w:val="zh-CN" w:bidi="zh-CN"/>
        </w:rPr>
        <w:tab/>
        <w:t>爱沙尼亚代表团代表欧盟及其成员国发言，表示欢迎文件CDIP/20/2中各个项目取得的进展和重大成就。关于知识产权、旅游</w:t>
      </w:r>
      <w:r w:rsidR="007171B1">
        <w:rPr>
          <w:rFonts w:ascii="SimSun" w:hAnsi="SimSun" w:cs="SimSun" w:hint="eastAsia"/>
          <w:sz w:val="21"/>
          <w:lang w:val="zh-CN" w:bidi="zh-CN"/>
        </w:rPr>
        <w:t>业</w:t>
      </w:r>
      <w:r w:rsidR="00437B7F" w:rsidRPr="00844531">
        <w:rPr>
          <w:rFonts w:ascii="SimSun" w:hAnsi="SimSun" w:cs="SimSun"/>
          <w:sz w:val="21"/>
          <w:lang w:val="zh-CN" w:bidi="zh-CN"/>
        </w:rPr>
        <w:t>和文化，欧盟及其成员国指出，斯里兰卡、纳米比亚、厄瓜多尔和埃及的研究和文件编制阶段已经完成。</w:t>
      </w:r>
      <w:r w:rsidR="00B81182" w:rsidRPr="00844531">
        <w:rPr>
          <w:rFonts w:ascii="SimSun" w:hAnsi="SimSun" w:cs="SimSun"/>
          <w:sz w:val="21"/>
          <w:lang w:val="zh-CN" w:bidi="zh-CN"/>
        </w:rPr>
        <w:t>产权组织</w:t>
      </w:r>
      <w:r w:rsidR="00437B7F" w:rsidRPr="00844531">
        <w:rPr>
          <w:rFonts w:ascii="SimSun" w:hAnsi="SimSun" w:cs="SimSun"/>
          <w:sz w:val="21"/>
          <w:lang w:val="zh-CN" w:bidi="zh-CN"/>
        </w:rPr>
        <w:t>已经提供了切实可行的建议，供这些国家的决策者和利益</w:t>
      </w:r>
      <w:r w:rsidR="007171B1">
        <w:rPr>
          <w:rFonts w:ascii="SimSun" w:hAnsi="SimSun" w:cs="SimSun" w:hint="eastAsia"/>
          <w:sz w:val="21"/>
          <w:lang w:val="zh-CN" w:bidi="zh-CN"/>
        </w:rPr>
        <w:t>攸</w:t>
      </w:r>
      <w:r w:rsidR="00437B7F" w:rsidRPr="00844531">
        <w:rPr>
          <w:rFonts w:ascii="SimSun" w:hAnsi="SimSun" w:cs="SimSun"/>
          <w:sz w:val="21"/>
          <w:lang w:val="zh-CN" w:bidi="zh-CN"/>
        </w:rPr>
        <w:t>关</w:t>
      </w:r>
      <w:r w:rsidR="007171B1">
        <w:rPr>
          <w:rFonts w:ascii="SimSun" w:hAnsi="SimSun" w:cs="SimSun" w:hint="eastAsia"/>
          <w:sz w:val="21"/>
          <w:lang w:val="zh-CN" w:bidi="zh-CN"/>
        </w:rPr>
        <w:t>方</w:t>
      </w:r>
      <w:r w:rsidR="00437B7F" w:rsidRPr="00844531">
        <w:rPr>
          <w:rFonts w:ascii="SimSun" w:hAnsi="SimSun" w:cs="SimSun"/>
          <w:sz w:val="21"/>
          <w:lang w:val="zh-CN" w:bidi="zh-CN"/>
        </w:rPr>
        <w:t>考虑。当前项目可能为进一步的国家项目提供良好的开端，促进可持续旅游目的地的社会和经济发展。关于知识产权与社会经济发展项目——第二阶段，他们指出该项目在实施过程中出现延误，需要延长六个月。只要预计没有进一步的延误，他们可以支持这样的延期。关于使用适用技术能力建设项目——第二阶段，他们指出，对于所有三个受益国（埃塞俄比亚、卢旺达和坦桑尼亚），包括专利研究报告和技术合影报告在内的重要项目成果文件的编制已经完成。由于这些国家的国家机构参与需要广泛的协调，他们希望项目实施的延误尽可能避免，</w:t>
      </w:r>
      <w:proofErr w:type="gramStart"/>
      <w:r w:rsidR="00437B7F" w:rsidRPr="00844531">
        <w:rPr>
          <w:rFonts w:ascii="SimSun" w:hAnsi="SimSun" w:cs="SimSun"/>
          <w:sz w:val="21"/>
          <w:lang w:val="zh-CN" w:bidi="zh-CN"/>
        </w:rPr>
        <w:t>以便项目</w:t>
      </w:r>
      <w:proofErr w:type="gramEnd"/>
      <w:r w:rsidR="00437B7F" w:rsidRPr="00844531">
        <w:rPr>
          <w:rFonts w:ascii="SimSun" w:hAnsi="SimSun" w:cs="SimSun"/>
          <w:sz w:val="21"/>
          <w:lang w:val="zh-CN" w:bidi="zh-CN"/>
        </w:rPr>
        <w:t>能够成功按时完成。</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格鲁吉亚代表团代表CEBS发言，对该文件表示欢迎。它涵盖了广泛的发展议程建议，并体现了</w:t>
      </w:r>
      <w:r w:rsidR="00B81182" w:rsidRPr="00844531">
        <w:rPr>
          <w:rFonts w:ascii="SimSun" w:hAnsi="SimSun" w:cs="SimSun"/>
          <w:sz w:val="21"/>
          <w:lang w:val="zh-CN" w:bidi="zh-CN"/>
        </w:rPr>
        <w:t>产权组织</w:t>
      </w:r>
      <w:r w:rsidR="00437B7F" w:rsidRPr="00844531">
        <w:rPr>
          <w:rFonts w:ascii="SimSun" w:hAnsi="SimSun" w:cs="SimSun"/>
          <w:sz w:val="21"/>
          <w:lang w:val="zh-CN" w:bidi="zh-CN"/>
        </w:rPr>
        <w:t>对有效落实建议的承诺。该集团注意到项目实施取得的进展。它提到了一些国家在知识产权、旅游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和文化方面开展的工作。这个问题是发展可持续旅游目的地的重要因素。</w:t>
      </w:r>
      <w:r w:rsidR="00B81182" w:rsidRPr="00844531">
        <w:rPr>
          <w:rFonts w:ascii="SimSun" w:hAnsi="SimSun" w:cs="SimSun"/>
          <w:sz w:val="21"/>
          <w:lang w:val="zh-CN" w:bidi="zh-CN"/>
        </w:rPr>
        <w:t>产权组织</w:t>
      </w:r>
      <w:r w:rsidR="00437B7F" w:rsidRPr="00844531">
        <w:rPr>
          <w:rFonts w:ascii="SimSun" w:hAnsi="SimSun" w:cs="SimSun"/>
          <w:sz w:val="21"/>
          <w:lang w:val="zh-CN" w:bidi="zh-CN"/>
        </w:rPr>
        <w:t>在解决发展议程建议方面开展的工作将促使建立一个均衡和强大的知识产权体系，使创新能够造福所有人。</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印度尼西亚代表团欢迎文件CDIP/20/2中的进展报告。所有发展议程项目应该高效、可持续，尤其是涉及知识产权局以外的国家机构的项目。能够让委员会评估已完成项目中发展议程主流化程度的机制十分重要。发展议程项目应该是均衡的。</w:t>
      </w:r>
      <w:r w:rsidR="00312A4E">
        <w:rPr>
          <w:rFonts w:ascii="SimSun" w:hAnsi="SimSun" w:cs="SimSun" w:hint="eastAsia"/>
          <w:sz w:val="21"/>
          <w:lang w:val="zh-CN" w:bidi="zh-CN"/>
        </w:rPr>
        <w:t>它</w:t>
      </w:r>
      <w:r w:rsidR="00437B7F" w:rsidRPr="00844531">
        <w:rPr>
          <w:rFonts w:ascii="SimSun" w:hAnsi="SimSun" w:cs="SimSun"/>
          <w:sz w:val="21"/>
          <w:lang w:val="zh-CN" w:bidi="zh-CN"/>
        </w:rPr>
        <w:t>们不仅应该关注促进知识产权的保护和执行，还应关注促进利用知识产权作为经济发展的工具。关于知识产权、旅游和文化项目，该代表团指出，该项目与发展议程建议第1、10、12和40项有关。它想了解这些建议主流化的程度。此外，该代表团还了解到，该项目侧重于知识产权体系在促进旅游业中的可能使用，以及利用知识产权推广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的好处。这样做深受欢迎。然而，为此目的使用知识产权也面临挑战。该代表团询问项目和进展报告中是否涉及了这些问题。它想知道，该项目在发展中国家实施或复制时会引起哪些挑战，以及各个国家的决策者是如何解决的。</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伊朗（伊斯兰共和国）代表团欢迎文件CDIP/20/2，并注意到其中包含的信息。该代表团支持</w:t>
      </w:r>
      <w:r w:rsidR="00B81182" w:rsidRPr="00844531">
        <w:rPr>
          <w:rFonts w:ascii="SimSun" w:hAnsi="SimSun" w:cs="SimSun"/>
          <w:sz w:val="21"/>
          <w:lang w:val="zh-CN" w:bidi="zh-CN"/>
        </w:rPr>
        <w:t>产权组织</w:t>
      </w:r>
      <w:r w:rsidR="00437B7F" w:rsidRPr="00844531">
        <w:rPr>
          <w:rFonts w:ascii="SimSun" w:hAnsi="SimSun" w:cs="SimSun"/>
          <w:sz w:val="21"/>
          <w:lang w:val="zh-CN" w:bidi="zh-CN"/>
        </w:rPr>
        <w:t>继续致力于有效落实发展议程建议。它认可秘书处在执行发展议程建议及将其纳入组织工作方面取得的进展。该报告指出，这些活动对于使各国能够利用知识产权作为发展和支持创新的工具至关重要。一些发展中国家和最不发达国家已经受益于所列项目。虽然发展议程建议的实施已取得相当成绩，但仍存在一些需要解决的不足。例如，应该在知识产权相关灵活性、获取知识和技术转让方面开展更多的活动，包括组织区域、分区域和国家研讨会、讨论会、培训课程、专家咨询委员会、长期奖学金项目以及</w:t>
      </w:r>
      <w:r w:rsidR="00B81182" w:rsidRPr="00844531">
        <w:rPr>
          <w:rFonts w:ascii="SimSun" w:hAnsi="SimSun" w:cs="SimSun"/>
          <w:sz w:val="21"/>
          <w:lang w:val="zh-CN" w:bidi="zh-CN"/>
        </w:rPr>
        <w:t>产权组织</w:t>
      </w:r>
      <w:r w:rsidR="00437B7F" w:rsidRPr="00844531">
        <w:rPr>
          <w:rFonts w:ascii="SimSun" w:hAnsi="SimSun" w:cs="SimSun"/>
          <w:sz w:val="21"/>
          <w:lang w:val="zh-CN" w:bidi="zh-CN"/>
        </w:rPr>
        <w:t>选定材料的翻译。该代表团强调了WIPO学院在向成员国提供技术援助和能力建设方面的作用，并敦促秘书处提供更多关于学院所提供培训发展方向的信息。关于知识产权、旅游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和文化，该代表团指出，关于利用知识产权和工具促进旅游业的一份实用指南正处于编制的最后阶段。它想知道该指南是根据各个项目参与国的特点量身定制的，还是可以用于并适用于所有成员国。</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lastRenderedPageBreak/>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牙买加代表团提到了知识产权、旅游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和文化。这些问题对于牙买加十分重要。该代表团询问该项目是否在促进旅游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和文化方面以全面的方式审议了地理标志的使用。它还想知道该项目是否寻求评估在保护旅游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和文化背景传统知识以及保护域名系统中国家名称的好处和挑战。这些领域对于保护和推动旅游和文化至关重要。该代表团还想知道研究何时完成。</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埃及代表团强调了该国在实施知识产权、旅游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和文化项目的一些方面。埃及的知识产权、旅游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和文化研究正处于国家研究和文件编制阶段。将要</w:t>
      </w:r>
      <w:proofErr w:type="gramStart"/>
      <w:r w:rsidR="00437B7F" w:rsidRPr="00844531">
        <w:rPr>
          <w:rFonts w:ascii="SimSun" w:hAnsi="SimSun" w:cs="SimSun"/>
          <w:sz w:val="21"/>
          <w:lang w:val="zh-CN" w:bidi="zh-CN"/>
        </w:rPr>
        <w:t>就此项目</w:t>
      </w:r>
      <w:proofErr w:type="gramEnd"/>
      <w:r w:rsidR="00437B7F" w:rsidRPr="00844531">
        <w:rPr>
          <w:rFonts w:ascii="SimSun" w:hAnsi="SimSun" w:cs="SimSun"/>
          <w:sz w:val="21"/>
          <w:lang w:val="zh-CN" w:bidi="zh-CN"/>
        </w:rPr>
        <w:t>进行实地考察。当局希望开辟四个旅游领域。这些领域以文化元素、传统知识和健康为基础。该项目的认识提升和能力建设阶段正在进行中。活动将在增长和发展政策框架内开展，以提高主要利益</w:t>
      </w:r>
      <w:r w:rsidR="00312A4E">
        <w:rPr>
          <w:rFonts w:ascii="SimSun" w:hAnsi="SimSun" w:cs="SimSun" w:hint="eastAsia"/>
          <w:sz w:val="21"/>
          <w:lang w:val="zh-CN" w:bidi="zh-CN"/>
        </w:rPr>
        <w:t>攸</w:t>
      </w:r>
      <w:r w:rsidR="00437B7F" w:rsidRPr="00844531">
        <w:rPr>
          <w:rFonts w:ascii="SimSun" w:hAnsi="SimSun" w:cs="SimSun"/>
          <w:sz w:val="21"/>
          <w:lang w:val="zh-CN" w:bidi="zh-CN"/>
        </w:rPr>
        <w:t>关</w:t>
      </w:r>
      <w:r w:rsidR="00312A4E">
        <w:rPr>
          <w:rFonts w:ascii="SimSun" w:hAnsi="SimSun" w:cs="SimSun" w:hint="eastAsia"/>
          <w:sz w:val="21"/>
          <w:lang w:val="zh-CN" w:bidi="zh-CN"/>
        </w:rPr>
        <w:t>方</w:t>
      </w:r>
      <w:r w:rsidR="00437B7F" w:rsidRPr="00844531">
        <w:rPr>
          <w:rFonts w:ascii="SimSun" w:hAnsi="SimSun" w:cs="SimSun"/>
          <w:sz w:val="21"/>
          <w:lang w:val="zh-CN" w:bidi="zh-CN"/>
        </w:rPr>
        <w:t>的能力，增强对知识产权、旅游</w:t>
      </w:r>
      <w:r w:rsidR="00312A4E">
        <w:rPr>
          <w:rFonts w:ascii="SimSun" w:hAnsi="SimSun" w:cs="SimSun" w:hint="eastAsia"/>
          <w:sz w:val="21"/>
          <w:lang w:val="zh-CN" w:bidi="zh-CN"/>
        </w:rPr>
        <w:t>业</w:t>
      </w:r>
      <w:r w:rsidR="00437B7F" w:rsidRPr="00844531">
        <w:rPr>
          <w:rFonts w:ascii="SimSun" w:hAnsi="SimSun" w:cs="SimSun"/>
          <w:sz w:val="21"/>
          <w:lang w:val="zh-CN" w:bidi="zh-CN"/>
        </w:rPr>
        <w:t>与文化之间的联系的认识。旅游</w:t>
      </w:r>
      <w:r w:rsidR="00312A4E">
        <w:rPr>
          <w:rFonts w:ascii="SimSun" w:hAnsi="SimSun" w:cs="SimSun" w:hint="eastAsia"/>
          <w:sz w:val="21"/>
          <w:lang w:val="zh-CN" w:bidi="zh-CN"/>
        </w:rPr>
        <w:t>业</w:t>
      </w:r>
      <w:r w:rsidR="00437B7F" w:rsidRPr="00844531">
        <w:rPr>
          <w:rFonts w:ascii="SimSun" w:hAnsi="SimSun" w:cs="SimSun"/>
          <w:sz w:val="21"/>
          <w:lang w:val="zh-CN" w:bidi="zh-CN"/>
        </w:rPr>
        <w:t>与文化行业之间需要国家层面的协调。该代表团强调2017年是国际可持续旅游发展年。第二届UNWTO/UNESCO旅游</w:t>
      </w:r>
      <w:r w:rsidR="00312A4E">
        <w:rPr>
          <w:rFonts w:ascii="SimSun" w:hAnsi="SimSun" w:cs="SimSun" w:hint="eastAsia"/>
          <w:sz w:val="21"/>
          <w:lang w:val="zh-CN" w:bidi="zh-CN"/>
        </w:rPr>
        <w:t>业</w:t>
      </w:r>
      <w:r w:rsidR="00437B7F" w:rsidRPr="00844531">
        <w:rPr>
          <w:rFonts w:ascii="SimSun" w:hAnsi="SimSun" w:cs="SimSun"/>
          <w:sz w:val="21"/>
          <w:lang w:val="zh-CN" w:bidi="zh-CN"/>
        </w:rPr>
        <w:t>和文化世界大会：促进可持续发展，将于12月的第二周在阿曼举行。埃及期待在实施该项目方面开展进一步合作。它会努力确保下一阶段的成功。它已准备好为项目的顺利完成提供所需的所有必要支持和服务。</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主席邀请秘书处对发言中的问题和意见</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 xml:space="preserve">回应。 </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秘书处（</w:t>
      </w:r>
      <w:r w:rsidR="00312A4E">
        <w:rPr>
          <w:rFonts w:ascii="SimSun" w:hAnsi="SimSun" w:cs="SimSun" w:hint="eastAsia"/>
          <w:sz w:val="21"/>
          <w:lang w:val="zh-CN" w:bidi="zh-CN"/>
        </w:rPr>
        <w:t>托索</w:t>
      </w:r>
      <w:r w:rsidR="00437B7F" w:rsidRPr="00844531">
        <w:rPr>
          <w:rFonts w:ascii="SimSun" w:hAnsi="SimSun" w:cs="SimSun"/>
          <w:sz w:val="21"/>
          <w:lang w:val="zh-CN" w:bidi="zh-CN"/>
        </w:rPr>
        <w:t>女士）提到了捷克共和国代表团提出的关于使用认证标志的问题。在开展的研究中，认证标志被确定为旅游行业可能使用的知识产权工具之一。利益</w:t>
      </w:r>
      <w:r w:rsidR="00312A4E">
        <w:rPr>
          <w:rFonts w:ascii="SimSun" w:hAnsi="SimSun" w:cs="SimSun" w:hint="eastAsia"/>
          <w:sz w:val="21"/>
          <w:lang w:val="zh-CN" w:bidi="zh-CN"/>
        </w:rPr>
        <w:t>攸</w:t>
      </w:r>
      <w:r w:rsidR="00437B7F" w:rsidRPr="00844531">
        <w:rPr>
          <w:rFonts w:ascii="SimSun" w:hAnsi="SimSun" w:cs="SimSun"/>
          <w:sz w:val="21"/>
          <w:lang w:val="zh-CN" w:bidi="zh-CN"/>
        </w:rPr>
        <w:t>关</w:t>
      </w:r>
      <w:r w:rsidR="00312A4E">
        <w:rPr>
          <w:rFonts w:ascii="SimSun" w:hAnsi="SimSun" w:cs="SimSun" w:hint="eastAsia"/>
          <w:sz w:val="21"/>
          <w:lang w:val="zh-CN" w:bidi="zh-CN"/>
        </w:rPr>
        <w:t>方</w:t>
      </w:r>
      <w:r w:rsidR="00437B7F" w:rsidRPr="00844531">
        <w:rPr>
          <w:rFonts w:ascii="SimSun" w:hAnsi="SimSun" w:cs="SimSun"/>
          <w:sz w:val="21"/>
          <w:lang w:val="zh-CN" w:bidi="zh-CN"/>
        </w:rPr>
        <w:t>需要突出显示所提供的质量和独特性。认证可以在这方面提供帮助。例如，阿育吠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旅游在斯里兰卡广为人知，吸引了国际旅游业的关注。对于这个特定的旅游项目来说，制定一个认证体系并就正宗的阿育吠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服务签发认证标志，是极其重要的。阿育吠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服务的提供商有很多。正宗服务应由认证标志提供保证。在此方面应制定一个认证体系。同样，认证对生态旅游也十分有用，特别是这一领域的环境问题。秘书处提到了牙买加代表团提出的关于整体使用地理标志的问题。认证还可以用于原产地产品。这些产品可有助于旅游业的发展。在开展的研究中考虑了使用与原产地有关的产品独特性的主题，这些产品可能已经通过地理标志、认证标志或集体商标予以保护。例如，在斯里兰卡，锡兰茶是一种认证标志，可保证纯粹来自斯里兰卡的茶叶质量。标志的使用可以延伸到推动茶叶种植地区的旅游业。秘书处提到了印度尼西亚代表团提出的关于项目实施可能遇到的挑战的问题。该项目研究了利用知识产权工具与可持续旅游促进经济发展的关系。这需要考虑环境因素和其他因素。因此，决策者中有必要包括来自诸如环境保护、文化和地方发展等其他领域的成员，以确保旅游政策不仅要考虑经济因素，而且还要考虑到社会、文化和环境利益。秘书处解释说，实用指南的制定是为了反映项目参与国家以外的各个国家将知识产权用于旅游业的相关经验。秘书处希望它能成为有意在旅游业中充分利用知识产权的国家的有用工具。为此采用了一般方法。秘书处提到了传统知识的保护。尽管保护传统药物与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有关，但该项目并未涉及。商业秘密的存在获得了承认。关于传统知识，可能有一些可以整合的创新元素，例如某些保健中心制作的阿育吠</w:t>
      </w:r>
      <w:proofErr w:type="gramStart"/>
      <w:r w:rsidR="00437B7F" w:rsidRPr="00844531">
        <w:rPr>
          <w:rFonts w:ascii="SimSun" w:hAnsi="SimSun" w:cs="SimSun"/>
          <w:sz w:val="21"/>
          <w:lang w:val="zh-CN" w:bidi="zh-CN"/>
        </w:rPr>
        <w:t>陀</w:t>
      </w:r>
      <w:proofErr w:type="gramEnd"/>
      <w:r w:rsidR="00437B7F" w:rsidRPr="00844531">
        <w:rPr>
          <w:rFonts w:ascii="SimSun" w:hAnsi="SimSun" w:cs="SimSun"/>
          <w:sz w:val="21"/>
          <w:lang w:val="zh-CN" w:bidi="zh-CN"/>
        </w:rPr>
        <w:t>产品。关于国家品牌化，秘书处表示这将取决于一个国家的目标。例如，就斯里兰卡而言，正在根据2017-2020年旅游业战略计划开展国家品牌推广活动。但是，并不是每个国家都从这个特殊角度出发。关于这些研究，秘书处向委员会通报，斯里兰卡和纳米比亚的研究已经完成。厄瓜多尔的研究即将完成。埃及的研究将在下周讨论。预计这些研究结果和指南将在未来几个月内可以获得。研究的所有成果都可以使用。</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秘书处（</w:t>
      </w:r>
      <w:r w:rsidR="00312A4E">
        <w:rPr>
          <w:rFonts w:ascii="SimSun" w:hAnsi="SimSun" w:cs="SimSun" w:hint="eastAsia"/>
          <w:sz w:val="21"/>
          <w:lang w:val="zh-CN" w:bidi="zh-CN"/>
        </w:rPr>
        <w:t>迪彼得罗</w:t>
      </w:r>
      <w:r w:rsidR="00437B7F" w:rsidRPr="00844531">
        <w:rPr>
          <w:rFonts w:ascii="SimSun" w:hAnsi="SimSun" w:cs="SimSun"/>
          <w:sz w:val="21"/>
          <w:lang w:val="zh-CN" w:bidi="zh-CN"/>
        </w:rPr>
        <w:t>先生）提到了伊朗（伊斯兰共和国）代表团提出的指南问题。主要出版物中包括的案例集中在大多数发展中国家。已努力将有关在发展中国家的旅游业利用知识产权的成功案例纳入其中。秘书处提到了牙买加代表团提出的关于保护域名系统中的国家名称的问题。这一问题是在讨论使用国家品牌政策和战略的可能性时提出的。秘书处提到了印度尼西亚代表团提出的观点。促进知识产权在旅游领域应用的项目的方法就是推动发展。秘书处意识到需要在应用知识产权体系方面取</w:t>
      </w:r>
      <w:r w:rsidR="00437B7F" w:rsidRPr="00844531">
        <w:rPr>
          <w:rFonts w:ascii="SimSun" w:hAnsi="SimSun" w:cs="SimSun"/>
          <w:sz w:val="21"/>
          <w:lang w:val="zh-CN" w:bidi="zh-CN"/>
        </w:rPr>
        <w:lastRenderedPageBreak/>
        <w:t>得平衡。目前，旅游领域最有用的知识产权工具是显著性标志。这些涉及商标和地理标志。秘书处一直在认真地通过认证标志和集体商标促进知识产权体系的使用，特别是商标体系的使用。利用知识产权体系的最终目标是，不仅为了增加价值，还为了激励进一步开发与旅游相关的产品和服务。就版权制度而言，一些受保护表达形式被用于旅游表述中。因此，这个想法就是为了让人们更加认识到，这种表达形式的使用应该受版权保护。这些表现形式应予以确认，并且应成立机构为作品的创作者收取版税。该项目的目的不仅在于促进旅游业，而且是为了创造就业机会，支持发展并为受益社区创造价</w:t>
      </w:r>
      <w:r w:rsidR="00FC005C">
        <w:rPr>
          <w:rFonts w:ascii="MS Mincho" w:eastAsia="MS Mincho" w:hAnsi="MS Mincho" w:cs="MS Mincho" w:hint="eastAsia"/>
          <w:sz w:val="21"/>
          <w:lang w:bidi="zh-CN"/>
        </w:rPr>
        <w:t>‍</w:t>
      </w:r>
      <w:r w:rsidR="00437B7F" w:rsidRPr="00844531">
        <w:rPr>
          <w:rFonts w:ascii="SimSun" w:hAnsi="SimSun" w:cs="SimSun"/>
          <w:sz w:val="21"/>
          <w:lang w:val="zh-CN" w:bidi="zh-CN"/>
        </w:rPr>
        <w:t>值。</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12A4E">
        <w:rPr>
          <w:rFonts w:ascii="SimSun" w:hAnsi="SimSun" w:cs="SimSun" w:hint="eastAsia"/>
          <w:sz w:val="21"/>
          <w:lang w:val="zh-CN" w:bidi="zh-CN"/>
        </w:rPr>
        <w:t>.</w:t>
      </w:r>
      <w:r w:rsidR="00437B7F" w:rsidRPr="00844531">
        <w:rPr>
          <w:rFonts w:ascii="SimSun" w:hAnsi="SimSun" w:cs="SimSun"/>
          <w:sz w:val="21"/>
          <w:lang w:val="zh-CN" w:bidi="zh-CN"/>
        </w:rPr>
        <w:tab/>
        <w:t>印度尼西亚代表团表示，新政策出台时总会存在正面和负面的外部效应。总是会有赢家和输家。知识产权政策的推出可能造成的负面外部效应应该加以缓解。例如，印度尼西亚是一个拥有2.6亿人口的国家。国内游客占旅游业需求的很大一部分。如果知识产权的推出不解决负面外部效应，就可能会降低国内需求。这可能会导致失业、业务关闭等。知识产权政策的推出应该涉及其他社会经济发展工具。代表团提到秘书处关于通过版权保护表现形式的意见。印度尼西亚希望通过特殊制度来保护其传统文化表现形式。该代表团请求秘书处对这一方面进行澄清。</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CC386C">
        <w:rPr>
          <w:rFonts w:ascii="SimSun" w:hAnsi="SimSun" w:cs="SimSun" w:hint="eastAsia"/>
          <w:sz w:val="21"/>
          <w:lang w:val="zh-CN" w:bidi="zh-CN"/>
        </w:rPr>
        <w:t>.</w:t>
      </w:r>
      <w:r w:rsidR="00437B7F" w:rsidRPr="00844531">
        <w:rPr>
          <w:rFonts w:ascii="SimSun" w:hAnsi="SimSun" w:cs="SimSun"/>
          <w:sz w:val="21"/>
          <w:lang w:val="zh-CN" w:bidi="zh-CN"/>
        </w:rPr>
        <w:tab/>
        <w:t>秘书处（</w:t>
      </w:r>
      <w:r w:rsidR="00CC386C">
        <w:rPr>
          <w:rFonts w:ascii="SimSun" w:hAnsi="SimSun" w:cs="SimSun" w:hint="eastAsia"/>
          <w:sz w:val="21"/>
          <w:lang w:val="zh-CN" w:bidi="zh-CN"/>
        </w:rPr>
        <w:t>迪彼得罗</w:t>
      </w:r>
      <w:r w:rsidR="00437B7F" w:rsidRPr="00844531">
        <w:rPr>
          <w:rFonts w:ascii="SimSun" w:hAnsi="SimSun" w:cs="SimSun"/>
          <w:sz w:val="21"/>
          <w:lang w:val="zh-CN" w:bidi="zh-CN"/>
        </w:rPr>
        <w:t>先生）澄清说，他尚未就传统文化表现形式和民间文学艺术使用“表现形式”一词。由于版权制度</w:t>
      </w:r>
      <w:proofErr w:type="gramStart"/>
      <w:r w:rsidR="00437B7F" w:rsidRPr="00844531">
        <w:rPr>
          <w:rFonts w:ascii="SimSun" w:hAnsi="SimSun" w:cs="SimSun"/>
          <w:sz w:val="21"/>
          <w:lang w:val="zh-CN" w:bidi="zh-CN"/>
        </w:rPr>
        <w:t>仅保护</w:t>
      </w:r>
      <w:proofErr w:type="gramEnd"/>
      <w:r w:rsidR="00437B7F" w:rsidRPr="00844531">
        <w:rPr>
          <w:rFonts w:ascii="SimSun" w:hAnsi="SimSun" w:cs="SimSun"/>
          <w:sz w:val="21"/>
          <w:lang w:val="zh-CN" w:bidi="zh-CN"/>
        </w:rPr>
        <w:t>作品或表现形式，它是用“观点”一词来代替的。</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鉴于与会代表未提出进一步的意见，主席宣布有关该项目的讨论结束。委员会注意到项目实施取得的进展。主席随后邀请秘书处介绍知识产权和社会经济发展项目——第二阶段的进展报告。</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秘书处（</w:t>
      </w:r>
      <w:r w:rsidR="004C114E">
        <w:rPr>
          <w:rFonts w:ascii="SimSun" w:hAnsi="SimSun" w:cs="SimSun" w:hint="eastAsia"/>
          <w:sz w:val="21"/>
          <w:lang w:val="zh-CN" w:bidi="zh-CN"/>
        </w:rPr>
        <w:t>芬克</w:t>
      </w:r>
      <w:r w:rsidR="00437B7F" w:rsidRPr="00844531">
        <w:rPr>
          <w:rFonts w:ascii="SimSun" w:hAnsi="SimSun" w:cs="SimSun"/>
          <w:sz w:val="21"/>
          <w:lang w:val="zh-CN" w:bidi="zh-CN"/>
        </w:rPr>
        <w:t>先生）介绍了该报告。该项目与发展议程建议35和37有关。该项目进展良好。已完成了两项研究。它们是中美</w:t>
      </w:r>
      <w:r w:rsidR="004C114E">
        <w:rPr>
          <w:rFonts w:ascii="SimSun" w:hAnsi="SimSun" w:cs="SimSun" w:hint="eastAsia"/>
          <w:sz w:val="21"/>
          <w:lang w:val="zh-CN" w:bidi="zh-CN"/>
        </w:rPr>
        <w:t>洲</w:t>
      </w:r>
      <w:r w:rsidR="00437B7F" w:rsidRPr="00844531">
        <w:rPr>
          <w:rFonts w:ascii="SimSun" w:hAnsi="SimSun" w:cs="SimSun"/>
          <w:sz w:val="21"/>
          <w:lang w:val="zh-CN" w:bidi="zh-CN"/>
        </w:rPr>
        <w:t>区域研究和哥伦比亚国家研究。摘要将在本周晚些时候介绍。其他研究取得了良好进展。乌干达和智利的研究即将完成。波兰的这项研究稍微延迟，因为主要顾问必须与波兰专利局协商一致才能进行更改。东南亚国家联盟（东盟）若干国家的工业设计区域研究已取得了重大进展。根据研究进行的调查即将完成。由于需要</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额外的努力才能获得答复，所花费的时间比最初设想的要多。泰国、印度尼西亚和菲律宾等三个国家的知识产权局在这方面提供了巨大支持</w:t>
      </w:r>
      <w:r w:rsidR="004C114E">
        <w:rPr>
          <w:rFonts w:ascii="SimSun" w:hAnsi="SimSun" w:cs="SimSun" w:hint="eastAsia"/>
          <w:sz w:val="21"/>
          <w:lang w:val="zh-CN" w:bidi="zh-CN"/>
        </w:rPr>
        <w:t>，</w:t>
      </w:r>
      <w:r w:rsidR="00437B7F" w:rsidRPr="00844531">
        <w:rPr>
          <w:rFonts w:ascii="SimSun" w:hAnsi="SimSun" w:cs="SimSun"/>
          <w:sz w:val="21"/>
          <w:lang w:val="zh-CN" w:bidi="zh-CN"/>
        </w:rPr>
        <w:t>关于知识产权在采矿业中作用的研究也在进行之中。预计很快就会完成。秘书处要求就该项目的落实延长六个月。它原本应该在今年年底结束。由于招聘项目官员出现意外的延误，该项目的开始时间推迟了六个月。在过去的两年半中，秘书处始终未能完全赶上进度。但是，该项目现在即将完成。两项研究已经完成。秘书处完全相信余下的研究可以在2018年6月底之前完成。最终研究报告将在</w:t>
      </w:r>
      <w:r w:rsidR="00D34BCB" w:rsidRPr="00844531">
        <w:rPr>
          <w:rFonts w:ascii="SimSun" w:hAnsi="SimSun" w:cs="SimSun"/>
          <w:sz w:val="21"/>
          <w:lang w:val="zh-CN" w:bidi="zh-CN"/>
        </w:rPr>
        <w:t>CDIP/</w:t>
      </w:r>
      <w:r w:rsidR="00437B7F" w:rsidRPr="00844531">
        <w:rPr>
          <w:rFonts w:ascii="SimSun" w:hAnsi="SimSun" w:cs="SimSun"/>
          <w:sz w:val="21"/>
          <w:lang w:val="zh-CN" w:bidi="zh-CN"/>
        </w:rPr>
        <w:t>22上提出。</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印度尼西亚代表团提到了波兰的研究，该项研究寻求探索知识产权体系在卫生行业创新中的作用。该代表团希望秘书处详细阐述研究的各项要素，因为印度尼西亚多年来一直在尝试发展其卫生行业，但由于能力欠缺而使努力屡屡受挫。这主要是由于该国的技术转让效率低下和缺乏创新。该代表团询问研究是否涉及专利保护与有效技术转让之间的不平衡问题。</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伊朗（伊斯兰共和国）代表团回顾说，第二阶段的目标之一是将项目的范围扩大到第一阶段未涉及的新主题。该代表团想知道在这方面增加了什么内容。</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中国代表团注意到审查期间有关六个进行中发展议程项目和19个发展议程建议的实施所取得的进展。这对发展中国家是有利的，特别是对参与这些项目的国家。该代表团提到知识产权与社会经济发展项目——第二阶段。加强有关知识产权与社会经济发展之间的联系的研究，是非常重要的。研究结果将有助于各国政策制定者更好地评估知识产权体系对经济发展的影响。这将有助于制定符合各国</w:t>
      </w:r>
      <w:r w:rsidR="00437B7F" w:rsidRPr="00844531">
        <w:rPr>
          <w:rFonts w:ascii="SimSun" w:hAnsi="SimSun" w:cs="SimSun"/>
          <w:sz w:val="21"/>
          <w:lang w:val="zh-CN" w:bidi="zh-CN"/>
        </w:rPr>
        <w:lastRenderedPageBreak/>
        <w:t>国情且有利于各国经济发展的知识产权法律、政策和战略。中国参与了该项目的第一阶段，并期待第二阶段能够圆满完成。该代表团欢迎将关于经济研究的进一步工作纳入计划</w:t>
      </w:r>
      <w:r w:rsidR="004C114E">
        <w:rPr>
          <w:rFonts w:ascii="SimSun" w:hAnsi="SimSun" w:cs="SimSun" w:hint="eastAsia"/>
          <w:sz w:val="21"/>
          <w:lang w:val="zh-CN" w:bidi="zh-CN"/>
        </w:rPr>
        <w:t>16</w:t>
      </w:r>
      <w:r w:rsidR="00437B7F" w:rsidRPr="00844531">
        <w:rPr>
          <w:rFonts w:ascii="SimSun" w:hAnsi="SimSun" w:cs="SimSun"/>
          <w:sz w:val="21"/>
          <w:lang w:val="zh-CN" w:bidi="zh-CN"/>
        </w:rPr>
        <w:t>活动的主流，并支持该项目的扩大。</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主席询问委员会是否可以批准秘书处提出的将第二阶段实施的完成时间延长六个月的请求。鉴于与会者未提出异议，该项建议获得批准。主席</w:t>
      </w:r>
      <w:proofErr w:type="gramStart"/>
      <w:r w:rsidR="00437B7F" w:rsidRPr="00844531">
        <w:rPr>
          <w:rFonts w:ascii="SimSun" w:hAnsi="SimSun" w:cs="SimSun"/>
          <w:sz w:val="21"/>
          <w:lang w:val="zh-CN" w:bidi="zh-CN"/>
        </w:rPr>
        <w:t>随后请</w:t>
      </w:r>
      <w:proofErr w:type="gramEnd"/>
      <w:r w:rsidR="00437B7F" w:rsidRPr="00844531">
        <w:rPr>
          <w:rFonts w:ascii="SimSun" w:hAnsi="SimSun" w:cs="SimSun"/>
          <w:sz w:val="21"/>
          <w:lang w:val="zh-CN" w:bidi="zh-CN"/>
        </w:rPr>
        <w:t>秘书处对发言中的问题和意见</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回应。</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秘书处（</w:t>
      </w:r>
      <w:r w:rsidR="004C114E">
        <w:rPr>
          <w:rFonts w:ascii="SimSun" w:hAnsi="SimSun" w:cs="SimSun" w:hint="eastAsia"/>
          <w:sz w:val="21"/>
          <w:lang w:val="zh-CN" w:bidi="zh-CN"/>
        </w:rPr>
        <w:t>芬克</w:t>
      </w:r>
      <w:r w:rsidR="00437B7F" w:rsidRPr="00844531">
        <w:rPr>
          <w:rFonts w:ascii="SimSun" w:hAnsi="SimSun" w:cs="SimSun"/>
          <w:sz w:val="21"/>
          <w:lang w:val="zh-CN" w:bidi="zh-CN"/>
        </w:rPr>
        <w:t>先生）提到了伊朗（伊斯兰共和国）代表团提出的项目在第二阶段扩大的问题。该项目已经发展到两个方面。第一，第一阶段没有包括的一些国家和地区被纳入第二阶段。尽管许多国家表示有兴趣参与该项目，但由于资源有限，秘书处只能接纳少数几个国家。受益国的组合反映了第一阶段国家集合的多样化。它在区域或地理覆盖面方面是均衡的。第二，第二阶段涵盖的主题没有包括在第一阶段；例如东盟地区关于使用工业设计体系的研究。这涉及到对工业设计申请人雄心勃勃的调查。许多发展中国家使用工业设计体系。然而，人们对于该体系对使用它的行业和整体经济发展所做贡献的理解是有限的。还有波兰的卫生行业研究和乌干达的农业食品行业研究。这些研究采用了新的方法。它们侧重于知识产权制度在特定经济部门的贡献，及其在特定国家更广泛创新生态系统中对该部门的作用。关于对采矿业知识产权和创新的研究，寻求从创新和知识产权应用方面，收集矿业主要全球模式的经验性证据。这是第一阶段智利和巴西所开展工作的跟进活动。</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183696"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C114E">
        <w:rPr>
          <w:rFonts w:ascii="SimSun" w:hAnsi="SimSun" w:cs="SimSun" w:hint="eastAsia"/>
          <w:sz w:val="21"/>
          <w:lang w:val="zh-CN" w:bidi="zh-CN"/>
        </w:rPr>
        <w:t>.</w:t>
      </w:r>
      <w:r w:rsidR="00437B7F" w:rsidRPr="00844531">
        <w:rPr>
          <w:rFonts w:ascii="SimSun" w:hAnsi="SimSun" w:cs="SimSun"/>
          <w:sz w:val="21"/>
          <w:lang w:val="zh-CN" w:bidi="zh-CN"/>
        </w:rPr>
        <w:tab/>
        <w:t>秘书处（</w:t>
      </w:r>
      <w:r w:rsidR="00345806" w:rsidRPr="00345806">
        <w:rPr>
          <w:rFonts w:ascii="SimSun" w:hAnsi="SimSun" w:cs="SimSun" w:hint="eastAsia"/>
          <w:sz w:val="21"/>
          <w:lang w:val="zh-CN" w:bidi="zh-CN"/>
        </w:rPr>
        <w:t>泽塔布奇</w:t>
      </w:r>
      <w:r w:rsidR="00437B7F" w:rsidRPr="00844531">
        <w:rPr>
          <w:rFonts w:ascii="SimSun" w:hAnsi="SimSun" w:cs="SimSun"/>
          <w:sz w:val="21"/>
          <w:lang w:val="zh-CN" w:bidi="zh-CN"/>
        </w:rPr>
        <w:t>女士）提到了波兰的卫生行业研究。它寻求探讨知识产权制度在该行业创新领域的作用。它主要关注专利在制药业、生物医学仪器和机器人领域的作用。它包括定量和定性两个方面。前者涉及分析专利申请中的数据。后者侧重于与该部门参与者的访谈。访谈流程已经完成。访谈中提到了商标，特别是品牌在这个领域的重要性。该研究将于明年完成并提交给CDIP。</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土耳其代表团表示，第一阶段的研究报告已尽可能分发给土耳其的有关各方。详细而全面的研究报告深受土耳其学者的欢迎。同时，土耳其专利和商标</w:t>
      </w:r>
      <w:proofErr w:type="gramStart"/>
      <w:r w:rsidR="00437B7F" w:rsidRPr="00844531">
        <w:rPr>
          <w:rFonts w:ascii="SimSun" w:hAnsi="SimSun" w:cs="SimSun"/>
          <w:sz w:val="21"/>
          <w:lang w:val="zh-CN" w:bidi="zh-CN"/>
        </w:rPr>
        <w:t>局启动</w:t>
      </w:r>
      <w:proofErr w:type="gramEnd"/>
      <w:r w:rsidR="00437B7F" w:rsidRPr="00844531">
        <w:rPr>
          <w:rFonts w:ascii="SimSun" w:hAnsi="SimSun" w:cs="SimSun"/>
          <w:sz w:val="21"/>
          <w:lang w:val="zh-CN" w:bidi="zh-CN"/>
        </w:rPr>
        <w:t>了一项关于经济和知识产权问题的研究，以吸引土耳其相关学者的兴趣。该研究报告由两名具有经济背景的专利审查员编写。它仅涵盖有关该主题的文献，并包括关于在土耳其促进这个问题可以做些什么的建议。该代表团期待第二阶段的成果。智利、巴西、哥伦比亚、中美洲和多米尼加共和国、波兰、乌干达和一些东盟国家的国家研究涵盖不同的主题。这些将对知识产权和社会经济发展主题</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进一步的贡献。该代表团还指出，进一步的经济研究工作将纳入下一两年期经批准计划和预算中计划16的活动主流。</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鉴于与会代表未提出进一步的意见，主席宣布有关该项目的讨论结束。委员会注意到项目实施取得的进展。主席邀请秘书处对关于使用适用技术科</w:t>
      </w:r>
      <w:proofErr w:type="gramStart"/>
      <w:r w:rsidR="00437B7F" w:rsidRPr="00844531">
        <w:rPr>
          <w:rFonts w:ascii="SimSun" w:hAnsi="SimSun" w:cs="SimSun"/>
          <w:sz w:val="21"/>
          <w:lang w:val="zh-CN" w:bidi="zh-CN"/>
        </w:rPr>
        <w:t>技信息</w:t>
      </w:r>
      <w:proofErr w:type="gramEnd"/>
      <w:r w:rsidR="00437B7F" w:rsidRPr="00844531">
        <w:rPr>
          <w:rFonts w:ascii="SimSun" w:hAnsi="SimSun" w:cs="SimSun"/>
          <w:sz w:val="21"/>
          <w:lang w:val="zh-CN" w:bidi="zh-CN"/>
        </w:rPr>
        <w:t>作为应对已查明发展挑战的能力建设项目——第二阶段所取得的进展介绍进度报告。</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37B7F" w:rsidRPr="00844531">
        <w:rPr>
          <w:rFonts w:ascii="SimSun" w:hAnsi="SimSun" w:cs="SimSun"/>
          <w:sz w:val="21"/>
          <w:lang w:val="zh-CN" w:bidi="zh-CN"/>
        </w:rPr>
        <w:tab/>
        <w:t>秘书处（</w:t>
      </w:r>
      <w:r w:rsidR="003D16B0">
        <w:rPr>
          <w:rFonts w:ascii="SimSun" w:hAnsi="SimSun" w:cs="SimSun" w:hint="eastAsia"/>
          <w:sz w:val="21"/>
          <w:lang w:val="zh-CN" w:bidi="zh-CN"/>
        </w:rPr>
        <w:t>申科如</w:t>
      </w:r>
      <w:r w:rsidR="00437B7F" w:rsidRPr="00844531">
        <w:rPr>
          <w:rFonts w:ascii="SimSun" w:hAnsi="SimSun" w:cs="SimSun"/>
          <w:sz w:val="21"/>
          <w:lang w:val="zh-CN" w:bidi="zh-CN"/>
        </w:rPr>
        <w:t>先生）介绍了报告。埃塞俄比亚、卢旺达和坦桑尼亚等三个受益国已经取得了重大进展。该项目正处于实施的最后阶段。这涉及制定业务计划，以实施国家专家组为满足三个最不发达国家需求而确定的适用技术。在坦桑尼亚，这些技术包括加工海藻提取角</w:t>
      </w:r>
      <w:proofErr w:type="gramStart"/>
      <w:r w:rsidR="00437B7F" w:rsidRPr="00844531">
        <w:rPr>
          <w:rFonts w:ascii="SimSun" w:hAnsi="SimSun" w:cs="SimSun"/>
          <w:sz w:val="21"/>
          <w:lang w:val="zh-CN" w:bidi="zh-CN"/>
        </w:rPr>
        <w:t>叉菜胶</w:t>
      </w:r>
      <w:proofErr w:type="gramEnd"/>
      <w:r w:rsidR="00437B7F" w:rsidRPr="00844531">
        <w:rPr>
          <w:rFonts w:ascii="SimSun" w:hAnsi="SimSun" w:cs="SimSun"/>
          <w:sz w:val="21"/>
          <w:lang w:val="zh-CN" w:bidi="zh-CN"/>
        </w:rPr>
        <w:t>和鱼类养殖技术。在卢旺达，这些技术包括太阳能水蒸馏技术和鱼类养殖技术。这些技术将为家庭社区提供增强的和</w:t>
      </w:r>
      <w:proofErr w:type="gramStart"/>
      <w:r w:rsidR="00437B7F" w:rsidRPr="00844531">
        <w:rPr>
          <w:rFonts w:ascii="SimSun" w:hAnsi="SimSun" w:cs="SimSun"/>
          <w:sz w:val="21"/>
          <w:lang w:val="zh-CN" w:bidi="zh-CN"/>
        </w:rPr>
        <w:t>可</w:t>
      </w:r>
      <w:proofErr w:type="gramEnd"/>
      <w:r w:rsidR="00437B7F" w:rsidRPr="00844531">
        <w:rPr>
          <w:rFonts w:ascii="SimSun" w:hAnsi="SimSun" w:cs="SimSun"/>
          <w:sz w:val="21"/>
          <w:lang w:val="zh-CN" w:bidi="zh-CN"/>
        </w:rPr>
        <w:t>负担得起的清洁饮用水获取，并且能够促进渔业生产，从而为国家粮食安全和收入做出贡献。埃塞俄比亚确定需要采用太阳能咖啡烘干机技术来防止收获后损失和提高咖啡质量，利用鱼类饲养技术来缓解国内粮食安全问题、创造就业以及出口机会。各个国家的主要项目成果文件编制和两个优先需求领域的最适用技术确定已经完成。实施选定适用技术的业务计划正在制定过程中。</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lastRenderedPageBreak/>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埃塞俄比亚代表团注意到了项目取得的进展。埃塞俄比亚是被选定参加该项目的国家之一。需求评估和优先排序流程以参与和协商流程的形式进行。实施所确定技术的基础已经奠定。这些包括防止收获后损失和提高咖啡质量的太阳能咖啡烘干机技术和鱼类养殖技术。该问题是由科学和技术部长在9月份与</w:t>
      </w:r>
      <w:r w:rsidR="00B81182" w:rsidRPr="00844531">
        <w:rPr>
          <w:rFonts w:ascii="SimSun" w:hAnsi="SimSun" w:cs="SimSun"/>
          <w:sz w:val="21"/>
          <w:lang w:val="zh-CN" w:bidi="zh-CN"/>
        </w:rPr>
        <w:t>产权组织</w:t>
      </w:r>
      <w:r w:rsidR="00437B7F" w:rsidRPr="00844531">
        <w:rPr>
          <w:rFonts w:ascii="SimSun" w:hAnsi="SimSun" w:cs="SimSun"/>
          <w:sz w:val="21"/>
          <w:lang w:val="zh-CN" w:bidi="zh-CN"/>
        </w:rPr>
        <w:t>总干事的讨论过程中提出的。他要求</w:t>
      </w:r>
      <w:r w:rsidR="00B81182" w:rsidRPr="00844531">
        <w:rPr>
          <w:rFonts w:ascii="SimSun" w:hAnsi="SimSun" w:cs="SimSun"/>
          <w:sz w:val="21"/>
          <w:lang w:val="zh-CN" w:bidi="zh-CN"/>
        </w:rPr>
        <w:t>产权组织</w:t>
      </w:r>
      <w:r w:rsidR="00437B7F" w:rsidRPr="00844531">
        <w:rPr>
          <w:rFonts w:ascii="SimSun" w:hAnsi="SimSun" w:cs="SimSun"/>
          <w:sz w:val="21"/>
          <w:lang w:val="zh-CN" w:bidi="zh-CN"/>
        </w:rPr>
        <w:t>加强在技术援助方面的合作，包括扩大对大型项目的支持，以使埃塞俄比亚能够实现其结构转型议程。</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贝宁代表团重申技术转让对发展中国家的重要性，尤其是对最不发达国家。项目涉及的领域对最不发达国家至关重要。它们关注粮食安全、卫生和农业。代表团希望该项目能够扩展到其他国家，以增强其影响力。</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苏丹代表团支持该项目，并表示该国将来有意从该项目中受益。</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主席邀请秘书处对发言中的问题和意见</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回应。</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秘书处（</w:t>
      </w:r>
      <w:r w:rsidR="003D16B0" w:rsidRPr="003D16B0">
        <w:rPr>
          <w:rFonts w:ascii="SimSun" w:hAnsi="SimSun" w:cs="SimSun" w:hint="eastAsia"/>
          <w:sz w:val="21"/>
          <w:lang w:val="zh-CN" w:bidi="zh-CN"/>
        </w:rPr>
        <w:t>申科如</w:t>
      </w:r>
      <w:r w:rsidR="00437B7F" w:rsidRPr="00844531">
        <w:rPr>
          <w:rFonts w:ascii="SimSun" w:hAnsi="SimSun" w:cs="SimSun"/>
          <w:sz w:val="21"/>
          <w:lang w:val="zh-CN" w:bidi="zh-CN"/>
        </w:rPr>
        <w:t>先生）表示，该项目即将到达第二阶段的尾声。它必须要通过惯常的评估过程，最终报告将在将来的某个时候提交给委员会。一些国家对将来能从该项目中获益表示出了兴趣。这可以在第二阶段结束后进行讨论。</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鉴于与会代表未提出进一步的意见，主席宣布有关该项目的讨论结束。委员会注意到项目实施取得的进展。主席邀请秘书处介绍“加强和发展布基纳法索和若干非洲国家</w:t>
      </w:r>
      <w:r w:rsidR="003D16B0">
        <w:rPr>
          <w:rFonts w:ascii="SimSun" w:hAnsi="SimSun" w:cs="SimSun" w:hint="eastAsia"/>
          <w:sz w:val="21"/>
          <w:lang w:val="zh-CN" w:bidi="zh-CN"/>
        </w:rPr>
        <w:t>音像领域</w:t>
      </w:r>
      <w:r w:rsidR="00437B7F" w:rsidRPr="00844531">
        <w:rPr>
          <w:rFonts w:ascii="SimSun" w:hAnsi="SimSun" w:cs="SimSun"/>
          <w:sz w:val="21"/>
          <w:lang w:val="zh-CN" w:bidi="zh-CN"/>
        </w:rPr>
        <w:t>”项目——第二阶段的报告。</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D16B0">
        <w:rPr>
          <w:rFonts w:ascii="SimSun" w:hAnsi="SimSun" w:cs="SimSun" w:hint="eastAsia"/>
          <w:sz w:val="21"/>
          <w:lang w:val="zh-CN" w:bidi="zh-CN"/>
        </w:rPr>
        <w:t>.</w:t>
      </w:r>
      <w:r w:rsidR="00437B7F" w:rsidRPr="00844531">
        <w:rPr>
          <w:rFonts w:ascii="SimSun" w:hAnsi="SimSun" w:cs="SimSun"/>
          <w:sz w:val="21"/>
          <w:lang w:val="zh-CN" w:bidi="zh-CN"/>
        </w:rPr>
        <w:tab/>
        <w:t>秘书处（</w:t>
      </w:r>
      <w:r w:rsidR="003D16B0">
        <w:rPr>
          <w:rFonts w:ascii="SimSun" w:hAnsi="SimSun" w:cs="SimSun" w:hint="eastAsia"/>
          <w:sz w:val="21"/>
          <w:lang w:val="zh-CN" w:bidi="zh-CN"/>
        </w:rPr>
        <w:t>克罗埃拉</w:t>
      </w:r>
      <w:r w:rsidR="00437B7F" w:rsidRPr="00844531">
        <w:rPr>
          <w:rFonts w:ascii="SimSun" w:hAnsi="SimSun" w:cs="SimSun"/>
          <w:sz w:val="21"/>
          <w:lang w:val="zh-CN" w:bidi="zh-CN"/>
        </w:rPr>
        <w:t>女士）介绍了该报告。该项目的实施已经完成了一半。它旨在鼓励创作者和权利人更好地理解知识产权。布基纳法索、肯尼亚、塞内加尔、科特迪瓦和摩洛哥参与了该项目。在报告所述期间，活动集中于培训和能力建设；支持机构和监管框架；以及远程教育的发展。在培训方面，一些活动已经成功进行。肯尼亚提供的培训主要专注于数字市场对生产和销售的影响。参与者参与了真实的案例场景，制定融资计划、起草合同、数字平台权利许可计划、分销协议以及表演者权利协议。布基纳法索的活动吸引了来自银行和金融界的代表，他们就</w:t>
      </w:r>
      <w:r w:rsidR="00DF1531">
        <w:rPr>
          <w:rFonts w:ascii="SimSun" w:hAnsi="SimSun" w:cs="SimSun" w:hint="eastAsia"/>
          <w:sz w:val="21"/>
          <w:lang w:val="zh-CN" w:bidi="zh-CN"/>
        </w:rPr>
        <w:t>音像领域</w:t>
      </w:r>
      <w:r w:rsidR="00437B7F" w:rsidRPr="00844531">
        <w:rPr>
          <w:rFonts w:ascii="SimSun" w:hAnsi="SimSun" w:cs="SimSun"/>
          <w:sz w:val="21"/>
          <w:lang w:val="zh-CN" w:bidi="zh-CN"/>
        </w:rPr>
        <w:t>的各种国际资助计划交换了信息。他们表示有兴趣参加电影融资的额外培训。当前，传统的资金来源主要是公共资金，不足以满足迅速扩大的需求。这对于本土</w:t>
      </w:r>
      <w:r w:rsidR="00DF1531">
        <w:rPr>
          <w:rFonts w:ascii="SimSun" w:hAnsi="SimSun" w:cs="SimSun" w:hint="eastAsia"/>
          <w:sz w:val="21"/>
          <w:lang w:val="zh-CN" w:bidi="zh-CN"/>
        </w:rPr>
        <w:t>音像领域</w:t>
      </w:r>
      <w:r w:rsidR="00437B7F" w:rsidRPr="00844531">
        <w:rPr>
          <w:rFonts w:ascii="SimSun" w:hAnsi="SimSun" w:cs="SimSun"/>
          <w:sz w:val="21"/>
          <w:lang w:val="zh-CN" w:bidi="zh-CN"/>
        </w:rPr>
        <w:t>的成功至关重要。还开展了一些支持监管框架的活动。塞内加尔收到适用于</w:t>
      </w:r>
      <w:r w:rsidR="00DF1531">
        <w:rPr>
          <w:rFonts w:ascii="SimSun" w:hAnsi="SimSun" w:cs="SimSun" w:hint="eastAsia"/>
          <w:sz w:val="21"/>
          <w:lang w:val="zh-CN" w:bidi="zh-CN"/>
        </w:rPr>
        <w:t>音像领域</w:t>
      </w:r>
      <w:r w:rsidR="00437B7F" w:rsidRPr="00844531">
        <w:rPr>
          <w:rFonts w:ascii="SimSun" w:hAnsi="SimSun" w:cs="SimSun"/>
          <w:sz w:val="21"/>
          <w:lang w:val="zh-CN" w:bidi="zh-CN"/>
        </w:rPr>
        <w:t>的“通信和新闻法案”的立法建议。专家与塞内加尔当局合作，确保</w:t>
      </w:r>
      <w:r w:rsidR="00DF1531">
        <w:rPr>
          <w:rFonts w:ascii="SimSun" w:hAnsi="SimSun" w:cs="SimSun" w:hint="eastAsia"/>
          <w:sz w:val="21"/>
          <w:lang w:val="zh-CN" w:bidi="zh-CN"/>
        </w:rPr>
        <w:t>音像领域</w:t>
      </w:r>
      <w:r w:rsidR="00437B7F" w:rsidRPr="00844531">
        <w:rPr>
          <w:rFonts w:ascii="SimSun" w:hAnsi="SimSun" w:cs="SimSun"/>
          <w:sz w:val="21"/>
          <w:lang w:val="zh-CN" w:bidi="zh-CN"/>
        </w:rPr>
        <w:t>的政策框架符合数字时代要求，并且符合国际标准和2008年版权法。科特迪瓦主办了一个为广播和通信监管机构组织的高级别会议。这是目前在监控广播组织运营方面发挥重要作用的利益</w:t>
      </w:r>
      <w:r w:rsidR="003D16B0">
        <w:rPr>
          <w:rFonts w:ascii="SimSun" w:hAnsi="SimSun" w:cs="SimSun" w:hint="eastAsia"/>
          <w:sz w:val="21"/>
          <w:lang w:val="zh-CN" w:bidi="zh-CN"/>
        </w:rPr>
        <w:t>攸</w:t>
      </w:r>
      <w:r w:rsidR="00437B7F" w:rsidRPr="00844531">
        <w:rPr>
          <w:rFonts w:ascii="SimSun" w:hAnsi="SimSun" w:cs="SimSun"/>
          <w:sz w:val="21"/>
          <w:lang w:val="zh-CN" w:bidi="zh-CN"/>
        </w:rPr>
        <w:t>关方首次接触版权问题</w:t>
      </w:r>
      <w:r w:rsidR="003D16B0">
        <w:rPr>
          <w:rFonts w:ascii="SimSun" w:hAnsi="SimSun" w:cs="SimSun" w:hint="eastAsia"/>
          <w:sz w:val="21"/>
          <w:lang w:val="zh-CN" w:bidi="zh-CN"/>
        </w:rPr>
        <w:t>，</w:t>
      </w:r>
      <w:proofErr w:type="gramStart"/>
      <w:r w:rsidR="00437B7F" w:rsidRPr="00844531">
        <w:rPr>
          <w:rFonts w:ascii="SimSun" w:hAnsi="SimSun" w:cs="SimSun"/>
          <w:sz w:val="21"/>
          <w:lang w:val="zh-CN" w:bidi="zh-CN"/>
        </w:rPr>
        <w:t>音像权</w:t>
      </w:r>
      <w:proofErr w:type="gramEnd"/>
      <w:r w:rsidR="00437B7F" w:rsidRPr="00844531">
        <w:rPr>
          <w:rFonts w:ascii="SimSun" w:hAnsi="SimSun" w:cs="SimSun"/>
          <w:sz w:val="21"/>
          <w:lang w:val="zh-CN" w:bidi="zh-CN"/>
        </w:rPr>
        <w:t>持有人在很大程度上无法授权广播公司播放其内容。这排除了投资于内容制作的作者和制作人的重要收入来源，以及与广播公司谈判新作品的预售资金的可能性。通过在要求开展此类活动的国家开展的各种培训活动，为权利管理提供支持。他们实施了一项可行性研究，以确定现有信息来源、评估市场需求并为音像行业的数据收集提出可持续方法。这些经济数据对于监控市场发展和为该行业制定适当的政策框架是不可或缺的。为五个选定受益</w:t>
      </w:r>
      <w:proofErr w:type="gramStart"/>
      <w:r w:rsidR="00437B7F" w:rsidRPr="00844531">
        <w:rPr>
          <w:rFonts w:ascii="SimSun" w:hAnsi="SimSun" w:cs="SimSun"/>
          <w:sz w:val="21"/>
          <w:lang w:val="zh-CN" w:bidi="zh-CN"/>
        </w:rPr>
        <w:t>国完成</w:t>
      </w:r>
      <w:proofErr w:type="gramEnd"/>
      <w:r w:rsidR="00437B7F" w:rsidRPr="00844531">
        <w:rPr>
          <w:rFonts w:ascii="SimSun" w:hAnsi="SimSun" w:cs="SimSun"/>
          <w:sz w:val="21"/>
          <w:lang w:val="zh-CN" w:bidi="zh-CN"/>
        </w:rPr>
        <w:t>交付策略的后续步骤，包括对专业人员、律师和监管机构进行的版权培训，特别是关于合同起草和义务的版权培训；电影融资培训；支持权利管理框架，特别是在与新平台上的</w:t>
      </w:r>
      <w:r w:rsidR="00DF1531">
        <w:rPr>
          <w:rFonts w:ascii="SimSun" w:hAnsi="SimSun" w:cs="SimSun" w:hint="eastAsia"/>
          <w:sz w:val="21"/>
          <w:lang w:val="zh-CN" w:bidi="zh-CN"/>
        </w:rPr>
        <w:t>音像</w:t>
      </w:r>
      <w:r w:rsidR="00437B7F" w:rsidRPr="00844531">
        <w:rPr>
          <w:rFonts w:ascii="SimSun" w:hAnsi="SimSun" w:cs="SimSun"/>
          <w:sz w:val="21"/>
          <w:lang w:val="zh-CN" w:bidi="zh-CN"/>
        </w:rPr>
        <w:t>内容数字许可有关的挑战方面；以及远程学习项目的完成。该项目必须适应与加速转向数字电视网络相关的一些外部因素（这在每个国家产生新的需求），还要适应当地的政治和安全事态发展（这可能会减缓或阻碍项目的正确执行）</w:t>
      </w:r>
      <w:r w:rsidR="00BF36DA">
        <w:rPr>
          <w:rFonts w:ascii="SimSun" w:hAnsi="SimSun" w:cs="SimSun" w:hint="eastAsia"/>
          <w:sz w:val="21"/>
          <w:lang w:val="zh-CN" w:bidi="zh-CN"/>
        </w:rPr>
        <w:t>，</w:t>
      </w:r>
      <w:r w:rsidR="00437B7F" w:rsidRPr="00844531">
        <w:rPr>
          <w:rFonts w:ascii="SimSun" w:hAnsi="SimSun" w:cs="SimSun"/>
          <w:sz w:val="21"/>
          <w:lang w:val="zh-CN" w:bidi="zh-CN"/>
        </w:rPr>
        <w:t>该项目正按照项目文件时间表和批准的预算实施。</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lastRenderedPageBreak/>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F36DA">
        <w:rPr>
          <w:rFonts w:ascii="SimSun" w:hAnsi="SimSun" w:cs="SimSun" w:hint="eastAsia"/>
          <w:sz w:val="21"/>
          <w:lang w:val="zh-CN" w:bidi="zh-CN"/>
        </w:rPr>
        <w:t>.</w:t>
      </w:r>
      <w:r w:rsidR="00437B7F" w:rsidRPr="00844531">
        <w:rPr>
          <w:rFonts w:ascii="SimSun" w:hAnsi="SimSun" w:cs="SimSun"/>
          <w:sz w:val="21"/>
          <w:lang w:val="zh-CN" w:bidi="zh-CN"/>
        </w:rPr>
        <w:tab/>
        <w:t>塞内加尔代表团强调了该国在项目实施的一些方面。塞内加尔收到适用于</w:t>
      </w:r>
      <w:r w:rsidR="00DF1531">
        <w:rPr>
          <w:rFonts w:ascii="SimSun" w:hAnsi="SimSun" w:cs="SimSun" w:hint="eastAsia"/>
          <w:sz w:val="21"/>
          <w:lang w:val="zh-CN" w:bidi="zh-CN"/>
        </w:rPr>
        <w:t>音像领域</w:t>
      </w:r>
      <w:r w:rsidR="00437B7F" w:rsidRPr="00844531">
        <w:rPr>
          <w:rFonts w:ascii="SimSun" w:hAnsi="SimSun" w:cs="SimSun"/>
          <w:sz w:val="21"/>
          <w:lang w:val="zh-CN" w:bidi="zh-CN"/>
        </w:rPr>
        <w:t>的“通信和新闻法案”的立法建议。专家与当局合作，确保</w:t>
      </w:r>
      <w:r w:rsidR="00DF1531">
        <w:rPr>
          <w:rFonts w:ascii="SimSun" w:hAnsi="SimSun" w:cs="SimSun" w:hint="eastAsia"/>
          <w:sz w:val="21"/>
          <w:lang w:val="zh-CN" w:bidi="zh-CN"/>
        </w:rPr>
        <w:t>音像领域</w:t>
      </w:r>
      <w:r w:rsidR="00437B7F" w:rsidRPr="00844531">
        <w:rPr>
          <w:rFonts w:ascii="SimSun" w:hAnsi="SimSun" w:cs="SimSun"/>
          <w:sz w:val="21"/>
          <w:lang w:val="zh-CN" w:bidi="zh-CN"/>
        </w:rPr>
        <w:t>的政策框架符合数字时代要求，并且符合国际标准和2008年版权法。为讨论拟议的案文修正案开展了一次高级别磋商。摩洛哥的专家也提供了一些意见。议会通过的这项法案纳入大部分的建议修订。与圣路易斯大学合作举办了一次培训研讨会，该大学开设了该地区唯一的动画产业硕士学位课程。这是为了接触首都以外尚未接触的专业人士。与该大学的进一步合作正在讨论中。塞内加尔检察长支持该项目，并要求参与日益增多的视听案件的检察官接受版权培训。这表明塞内加尔的知识产权意识在日益提升。塞内加尔的新CMO接受了音像权利和表演者权利领域的培训。培训是通过与欧洲表演者组织协会</w:t>
      </w:r>
      <w:r w:rsidR="00FC005C">
        <w:rPr>
          <w:rFonts w:ascii="SimSun" w:hAnsi="SimSun" w:cs="SimSun"/>
          <w:sz w:val="21"/>
          <w:lang w:val="zh-CN" w:bidi="zh-CN"/>
        </w:rPr>
        <w:t>（</w:t>
      </w:r>
      <w:r w:rsidR="00437B7F" w:rsidRPr="00844531">
        <w:rPr>
          <w:rFonts w:ascii="SimSun" w:hAnsi="SimSun" w:cs="SimSun"/>
          <w:sz w:val="21"/>
          <w:lang w:val="zh-CN" w:bidi="zh-CN"/>
        </w:rPr>
        <w:t>AEPO</w:t>
      </w:r>
      <w:r w:rsidR="00FC005C">
        <w:rPr>
          <w:rFonts w:ascii="SimSun" w:hAnsi="SimSun" w:cs="SimSun"/>
          <w:sz w:val="21"/>
          <w:lang w:val="zh-CN" w:bidi="zh-CN"/>
        </w:rPr>
        <w:t>）</w:t>
      </w:r>
      <w:r w:rsidR="00437B7F" w:rsidRPr="00844531">
        <w:rPr>
          <w:rFonts w:ascii="SimSun" w:hAnsi="SimSun" w:cs="SimSun"/>
          <w:sz w:val="21"/>
          <w:lang w:val="zh-CN" w:bidi="zh-CN"/>
        </w:rPr>
        <w:t>合作进行的。在一个专家特派团之后，还将根据同一项目第一阶段所使用的质量研究，详细制定关于视听行业公共资金政策的工作计划。塞内加尔还参加了布基纳法索在FESPACO电影节期间举办的资助培训讲习班。塞内加尔还参加了在科特迪瓦举行的会议以及非洲广播联盟大会。因此，该项目已经取得了成果。它正在帮助视听价值链中的利益</w:t>
      </w:r>
      <w:r w:rsidR="00BF36DA">
        <w:rPr>
          <w:rFonts w:ascii="SimSun" w:hAnsi="SimSun" w:cs="SimSun" w:hint="eastAsia"/>
          <w:sz w:val="21"/>
          <w:lang w:val="zh-CN" w:bidi="zh-CN"/>
        </w:rPr>
        <w:t>攸</w:t>
      </w:r>
      <w:r w:rsidR="00437B7F" w:rsidRPr="00844531">
        <w:rPr>
          <w:rFonts w:ascii="SimSun" w:hAnsi="SimSun" w:cs="SimSun"/>
          <w:sz w:val="21"/>
          <w:lang w:val="zh-CN" w:bidi="zh-CN"/>
        </w:rPr>
        <w:t>关</w:t>
      </w:r>
      <w:r w:rsidR="00BF36DA">
        <w:rPr>
          <w:rFonts w:ascii="SimSun" w:hAnsi="SimSun" w:cs="SimSun" w:hint="eastAsia"/>
          <w:sz w:val="21"/>
          <w:lang w:val="zh-CN" w:bidi="zh-CN"/>
        </w:rPr>
        <w:t>方</w:t>
      </w:r>
      <w:r w:rsidR="00437B7F" w:rsidRPr="00844531">
        <w:rPr>
          <w:rFonts w:ascii="SimSun" w:hAnsi="SimSun" w:cs="SimSun"/>
          <w:sz w:val="21"/>
          <w:lang w:val="zh-CN" w:bidi="zh-CN"/>
        </w:rPr>
        <w:t>应对数字环境中的挑战。</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F36DA">
        <w:rPr>
          <w:rFonts w:ascii="SimSun" w:hAnsi="SimSun" w:cs="SimSun" w:hint="eastAsia"/>
          <w:sz w:val="21"/>
          <w:lang w:val="zh-CN" w:bidi="zh-CN"/>
        </w:rPr>
        <w:t>.</w:t>
      </w:r>
      <w:r w:rsidR="00437B7F" w:rsidRPr="00844531">
        <w:rPr>
          <w:rFonts w:ascii="SimSun" w:hAnsi="SimSun" w:cs="SimSun"/>
          <w:sz w:val="21"/>
          <w:lang w:val="zh-CN" w:bidi="zh-CN"/>
        </w:rPr>
        <w:tab/>
        <w:t>牙买加代表团希望该项目能够产生一些可以在其国家和地区复制的最佳实践。它提到了塞内加尔通过的法律，并希望有机会了解该项法律，因为有些方面可能对牙买加有用。音像</w:t>
      </w:r>
      <w:r w:rsidR="00DF1531">
        <w:rPr>
          <w:rFonts w:ascii="SimSun" w:hAnsi="SimSun" w:cs="SimSun" w:hint="eastAsia"/>
          <w:sz w:val="21"/>
          <w:lang w:val="zh-CN" w:bidi="zh-CN"/>
        </w:rPr>
        <w:t>领域</w:t>
      </w:r>
      <w:r w:rsidR="00437B7F" w:rsidRPr="00844531">
        <w:rPr>
          <w:rFonts w:ascii="SimSun" w:hAnsi="SimSun" w:cs="SimSun"/>
          <w:sz w:val="21"/>
          <w:lang w:val="zh-CN" w:bidi="zh-CN"/>
        </w:rPr>
        <w:t>的融资是牙买加及其地区面临的一个问题。代表团注意到WIPO学院正在为电影制作人开发一门课程。它希望这门课程也能以英语向其他国家提供。</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F36DA">
        <w:rPr>
          <w:rFonts w:ascii="SimSun" w:hAnsi="SimSun" w:cs="SimSun" w:hint="eastAsia"/>
          <w:sz w:val="21"/>
          <w:lang w:val="zh-CN" w:bidi="zh-CN"/>
        </w:rPr>
        <w:t>.</w:t>
      </w:r>
      <w:r w:rsidR="00437B7F" w:rsidRPr="00844531">
        <w:rPr>
          <w:rFonts w:ascii="SimSun" w:hAnsi="SimSun" w:cs="SimSun"/>
          <w:sz w:val="21"/>
          <w:lang w:val="zh-CN" w:bidi="zh-CN"/>
        </w:rPr>
        <w:tab/>
        <w:t>贝宁代表团指出某些国家的音像行业正在蓬勃发展。在非洲，特别是西非，与贝宁有着漫长边界线的尼日利亚等国家的这一行业正在迅速增长。贝宁对这一主题非常感兴趣。它欢迎该项目下所做的努力和取得的成果。它希望在不久的将来能够从这个项目中受益。</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F36DA">
        <w:rPr>
          <w:rFonts w:ascii="SimSun" w:hAnsi="SimSun" w:cs="SimSun" w:hint="eastAsia"/>
          <w:sz w:val="21"/>
          <w:lang w:val="zh-CN" w:bidi="zh-CN"/>
        </w:rPr>
        <w:t>.</w:t>
      </w:r>
      <w:r w:rsidR="00437B7F" w:rsidRPr="00844531">
        <w:rPr>
          <w:rFonts w:ascii="SimSun" w:hAnsi="SimSun" w:cs="SimSun"/>
          <w:sz w:val="21"/>
          <w:lang w:val="zh-CN" w:bidi="zh-CN"/>
        </w:rPr>
        <w:tab/>
        <w:t>爱沙尼亚代表团代表欧盟及其成员国发言，表示认可该项目对于新兴非洲数字市场的重要性，并指出需要利用知识产权来支持非洲</w:t>
      </w:r>
      <w:r w:rsidR="00DF1531">
        <w:rPr>
          <w:rFonts w:ascii="SimSun" w:hAnsi="SimSun" w:cs="SimSun" w:hint="eastAsia"/>
          <w:sz w:val="21"/>
          <w:lang w:val="zh-CN" w:bidi="zh-CN"/>
        </w:rPr>
        <w:t>音像领域</w:t>
      </w:r>
      <w:r w:rsidR="00437B7F" w:rsidRPr="00844531">
        <w:rPr>
          <w:rFonts w:ascii="SimSun" w:hAnsi="SimSun" w:cs="SimSun"/>
          <w:sz w:val="21"/>
          <w:lang w:val="zh-CN" w:bidi="zh-CN"/>
        </w:rPr>
        <w:t>的专业化。随着项目的确立，对培训活动的需求不断增加，参与请求的数量超出了可用资源。欧盟及其成员国指出需要开展补充活动，以确保该行业对版权和合同使用有良好的了解。</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DF1531">
        <w:rPr>
          <w:rFonts w:ascii="SimSun" w:hAnsi="SimSun" w:cs="SimSun" w:hint="eastAsia"/>
          <w:sz w:val="21"/>
          <w:lang w:val="zh-CN" w:bidi="zh-CN"/>
        </w:rPr>
        <w:t>.</w:t>
      </w:r>
      <w:r w:rsidR="00437B7F" w:rsidRPr="00844531">
        <w:rPr>
          <w:rFonts w:ascii="SimSun" w:hAnsi="SimSun" w:cs="SimSun"/>
          <w:sz w:val="21"/>
          <w:lang w:val="zh-CN" w:bidi="zh-CN"/>
        </w:rPr>
        <w:tab/>
        <w:t>主席请秘书处对与会者的发言</w:t>
      </w:r>
      <w:proofErr w:type="gramStart"/>
      <w:r w:rsidR="00437B7F" w:rsidRPr="00844531">
        <w:rPr>
          <w:rFonts w:ascii="SimSun" w:hAnsi="SimSun" w:cs="SimSun"/>
          <w:sz w:val="21"/>
          <w:lang w:val="zh-CN" w:bidi="zh-CN"/>
        </w:rPr>
        <w:t>作出</w:t>
      </w:r>
      <w:proofErr w:type="gramEnd"/>
      <w:r w:rsidR="00437B7F" w:rsidRPr="00844531">
        <w:rPr>
          <w:rFonts w:ascii="SimSun" w:hAnsi="SimSun" w:cs="SimSun"/>
          <w:sz w:val="21"/>
          <w:lang w:val="zh-CN" w:bidi="zh-CN"/>
        </w:rPr>
        <w:t>回应。</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E0EF0">
        <w:rPr>
          <w:rFonts w:ascii="SimSun" w:hAnsi="SimSun" w:cs="SimSun" w:hint="eastAsia"/>
          <w:sz w:val="21"/>
          <w:lang w:val="zh-CN" w:bidi="zh-CN"/>
        </w:rPr>
        <w:t>.</w:t>
      </w:r>
      <w:r w:rsidR="00437B7F" w:rsidRPr="00844531">
        <w:rPr>
          <w:rFonts w:ascii="SimSun" w:hAnsi="SimSun" w:cs="SimSun"/>
          <w:sz w:val="21"/>
          <w:lang w:val="zh-CN" w:bidi="zh-CN"/>
        </w:rPr>
        <w:tab/>
        <w:t>秘书处（</w:t>
      </w:r>
      <w:r w:rsidR="005E0EF0">
        <w:rPr>
          <w:rFonts w:ascii="SimSun" w:hAnsi="SimSun" w:cs="SimSun" w:hint="eastAsia"/>
          <w:sz w:val="21"/>
          <w:lang w:val="zh-CN" w:bidi="zh-CN"/>
        </w:rPr>
        <w:t>克罗埃拉</w:t>
      </w:r>
      <w:r w:rsidR="00437B7F" w:rsidRPr="00844531">
        <w:rPr>
          <w:rFonts w:ascii="SimSun" w:hAnsi="SimSun" w:cs="SimSun"/>
          <w:sz w:val="21"/>
          <w:lang w:val="zh-CN" w:bidi="zh-CN"/>
        </w:rPr>
        <w:t>女士）提到了牙买加代表团就电影制作人课程发表的意见。电影制作人版权远程教学课程正在最终确定。这将是该项目的一个长期组成部分。如前所述，参与项目的所有请求不可能全部满足。远程学习课程可以用来培训所有发展中国家的电影制作人。秘书处提到了贝宁代表团对该项目所表达的兴趣。目前无法将其他国家纳入该项目。但是，希望正在开发的培训材料将惠及所有国家。培训活动需求和参与请求数量的日益增加，超出了可用的资源。缓解这种状况的应对措施是开展优先项目，并确保有针对性的跨国参与，以促进经验交流和发展当地的协同作用。</w:t>
      </w:r>
    </w:p>
    <w:p w:rsidR="00437B7F"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6052A7"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C3736">
        <w:rPr>
          <w:rFonts w:ascii="SimSun" w:hAnsi="SimSun" w:cs="SimSun" w:hint="eastAsia"/>
          <w:sz w:val="21"/>
          <w:lang w:val="zh-CN" w:bidi="zh-CN"/>
        </w:rPr>
        <w:t>.</w:t>
      </w:r>
      <w:r w:rsidR="00437B7F" w:rsidRPr="00844531">
        <w:rPr>
          <w:rFonts w:ascii="SimSun" w:hAnsi="SimSun" w:cs="SimSun"/>
          <w:sz w:val="21"/>
          <w:lang w:val="zh-CN" w:bidi="zh-CN"/>
        </w:rPr>
        <w:tab/>
        <w:t>鉴于与会代表未提出进一步的意见，主席宣布有关该项目的讨论结束。委员会注意到项目实施取得的进展。</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3C3736">
        <w:rPr>
          <w:rFonts w:ascii="SimSun" w:hAnsi="SimSun" w:cs="SimSun" w:hint="eastAsia"/>
          <w:sz w:val="21"/>
          <w:lang w:val="zh-CN" w:bidi="zh-CN"/>
        </w:rPr>
        <w:t>.</w:t>
      </w:r>
      <w:r w:rsidR="00B25BF3" w:rsidRPr="00844531">
        <w:rPr>
          <w:rFonts w:ascii="SimSun" w:hAnsi="SimSun" w:cs="SimSun"/>
          <w:sz w:val="21"/>
          <w:lang w:val="zh-CN" w:bidi="zh-CN"/>
        </w:rPr>
        <w:tab/>
        <w:t>主席邀请秘书处介绍</w:t>
      </w:r>
      <w:r w:rsidR="003C3736">
        <w:rPr>
          <w:rFonts w:ascii="SimSun" w:hAnsi="SimSun" w:cs="SimSun" w:hint="eastAsia"/>
          <w:sz w:val="21"/>
          <w:lang w:val="zh-CN" w:bidi="zh-CN"/>
        </w:rPr>
        <w:t>运用</w:t>
      </w:r>
      <w:r w:rsidR="00B25BF3" w:rsidRPr="00844531">
        <w:rPr>
          <w:rFonts w:ascii="SimSun" w:hAnsi="SimSun" w:cs="SimSun"/>
          <w:sz w:val="21"/>
          <w:lang w:val="zh-CN" w:bidi="zh-CN"/>
        </w:rPr>
        <w:t>公</w:t>
      </w:r>
      <w:r w:rsidR="003C3736">
        <w:rPr>
          <w:rFonts w:ascii="SimSun" w:hAnsi="SimSun" w:cs="SimSun" w:hint="eastAsia"/>
          <w:sz w:val="21"/>
          <w:lang w:val="zh-CN" w:bidi="zh-CN"/>
        </w:rPr>
        <w:t>有</w:t>
      </w:r>
      <w:r w:rsidR="00B25BF3" w:rsidRPr="00844531">
        <w:rPr>
          <w:rFonts w:ascii="SimSun" w:hAnsi="SimSun" w:cs="SimSun"/>
          <w:sz w:val="21"/>
          <w:lang w:val="zh-CN" w:bidi="zh-CN"/>
        </w:rPr>
        <w:t>领域</w:t>
      </w:r>
      <w:r w:rsidR="003C3736">
        <w:rPr>
          <w:rFonts w:ascii="SimSun" w:hAnsi="SimSun" w:cs="SimSun" w:hint="eastAsia"/>
          <w:sz w:val="21"/>
          <w:lang w:val="zh-CN" w:bidi="zh-CN"/>
        </w:rPr>
        <w:t>信息促进</w:t>
      </w:r>
      <w:r w:rsidR="00B25BF3" w:rsidRPr="00844531">
        <w:rPr>
          <w:rFonts w:ascii="SimSun" w:hAnsi="SimSun" w:cs="SimSun"/>
          <w:sz w:val="21"/>
          <w:lang w:val="zh-CN" w:bidi="zh-CN"/>
        </w:rPr>
        <w:t>经济发展项目的报告。</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25BF3" w:rsidRPr="00844531">
        <w:rPr>
          <w:rFonts w:ascii="SimSun" w:hAnsi="SimSun" w:cs="SimSun"/>
          <w:sz w:val="21"/>
          <w:lang w:val="zh-CN" w:bidi="zh-CN"/>
        </w:rPr>
        <w:tab/>
        <w:t>秘书处（</w:t>
      </w:r>
      <w:r w:rsidR="00461DA0" w:rsidRPr="00461DA0">
        <w:rPr>
          <w:rFonts w:ascii="SimSun" w:hAnsi="SimSun" w:cs="SimSun" w:hint="eastAsia"/>
          <w:sz w:val="21"/>
          <w:lang w:val="zh-CN" w:bidi="zh-CN"/>
        </w:rPr>
        <w:t>罗加·坎帕尼亚</w:t>
      </w:r>
      <w:r w:rsidR="00B25BF3" w:rsidRPr="00844531">
        <w:rPr>
          <w:rFonts w:ascii="SimSun" w:hAnsi="SimSun" w:cs="SimSun"/>
          <w:sz w:val="21"/>
          <w:lang w:val="zh-CN" w:bidi="zh-CN"/>
        </w:rPr>
        <w:t>先生）介绍了报告。该项目于2015年由CDIP批准。这是第二份进展报告。该项目旨在通过在现有基础上增加新的服务和工具，对现有的TISC服务形成补充，不仅帮助它们识别公</w:t>
      </w:r>
      <w:r w:rsidR="00461DA0">
        <w:rPr>
          <w:rFonts w:ascii="SimSun" w:hAnsi="SimSun" w:cs="SimSun" w:hint="eastAsia"/>
          <w:sz w:val="21"/>
          <w:lang w:val="zh-CN" w:bidi="zh-CN"/>
        </w:rPr>
        <w:t>有</w:t>
      </w:r>
      <w:r w:rsidR="00B25BF3" w:rsidRPr="00844531">
        <w:rPr>
          <w:rFonts w:ascii="SimSun" w:hAnsi="SimSun" w:cs="SimSun"/>
          <w:sz w:val="21"/>
          <w:lang w:val="zh-CN" w:bidi="zh-CN"/>
        </w:rPr>
        <w:t>领域中的发明，而且支持发明者、研究人员和企业家们利用这一信息生成新的研究产出和成果，从而有助于在公</w:t>
      </w:r>
      <w:r w:rsidR="00461DA0">
        <w:rPr>
          <w:rFonts w:ascii="SimSun" w:hAnsi="SimSun" w:cs="SimSun" w:hint="eastAsia"/>
          <w:sz w:val="21"/>
          <w:lang w:val="zh-CN" w:bidi="zh-CN"/>
        </w:rPr>
        <w:t>有</w:t>
      </w:r>
      <w:r w:rsidR="00B25BF3" w:rsidRPr="00844531">
        <w:rPr>
          <w:rFonts w:ascii="SimSun" w:hAnsi="SimSun" w:cs="SimSun"/>
          <w:sz w:val="21"/>
          <w:lang w:val="zh-CN" w:bidi="zh-CN"/>
        </w:rPr>
        <w:t>领域更有效地开发和使用发明。根据该项目的交付策略，特别是关于发明在公</w:t>
      </w:r>
      <w:r w:rsidR="00461DA0">
        <w:rPr>
          <w:rFonts w:ascii="SimSun" w:hAnsi="SimSun" w:cs="SimSun" w:hint="eastAsia"/>
          <w:sz w:val="21"/>
          <w:lang w:val="zh-CN" w:bidi="zh-CN"/>
        </w:rPr>
        <w:t>有</w:t>
      </w:r>
      <w:r w:rsidR="00B25BF3" w:rsidRPr="00844531">
        <w:rPr>
          <w:rFonts w:ascii="SimSun" w:hAnsi="SimSun" w:cs="SimSun"/>
          <w:sz w:val="21"/>
          <w:lang w:val="zh-CN" w:bidi="zh-CN"/>
        </w:rPr>
        <w:t>领域的识别和</w:t>
      </w:r>
      <w:r w:rsidR="00461DA0">
        <w:rPr>
          <w:rFonts w:ascii="SimSun" w:hAnsi="SimSun" w:cs="SimSun" w:hint="eastAsia"/>
          <w:sz w:val="21"/>
          <w:lang w:val="zh-CN" w:bidi="zh-CN"/>
        </w:rPr>
        <w:t>运</w:t>
      </w:r>
      <w:r w:rsidR="00461DA0" w:rsidRPr="00844531">
        <w:rPr>
          <w:rFonts w:ascii="SimSun" w:hAnsi="SimSun" w:cs="SimSun"/>
          <w:sz w:val="21"/>
          <w:lang w:val="zh-CN" w:bidi="zh-CN"/>
        </w:rPr>
        <w:t>用</w:t>
      </w:r>
      <w:r w:rsidR="00B25BF3" w:rsidRPr="00844531">
        <w:rPr>
          <w:rFonts w:ascii="SimSun" w:hAnsi="SimSun" w:cs="SimSun"/>
          <w:sz w:val="21"/>
          <w:lang w:val="zh-CN" w:bidi="zh-CN"/>
        </w:rPr>
        <w:t>的两个实</w:t>
      </w:r>
      <w:r w:rsidR="00461DA0">
        <w:rPr>
          <w:rFonts w:ascii="SimSun" w:hAnsi="SimSun" w:cs="SimSun" w:hint="eastAsia"/>
          <w:sz w:val="21"/>
          <w:lang w:val="zh-CN" w:bidi="zh-CN"/>
        </w:rPr>
        <w:t>务</w:t>
      </w:r>
      <w:r w:rsidR="00B25BF3" w:rsidRPr="00844531">
        <w:rPr>
          <w:rFonts w:ascii="SimSun" w:hAnsi="SimSun" w:cs="SimSun"/>
          <w:sz w:val="21"/>
          <w:lang w:val="zh-CN" w:bidi="zh-CN"/>
        </w:rPr>
        <w:t>指南的编制，聘请了两名牵头主题专家来编写指南及相关的培训材</w:t>
      </w:r>
      <w:r w:rsidR="00B25BF3" w:rsidRPr="00844531">
        <w:rPr>
          <w:rFonts w:ascii="SimSun" w:hAnsi="SimSun" w:cs="SimSun"/>
          <w:sz w:val="21"/>
          <w:lang w:val="zh-CN" w:bidi="zh-CN"/>
        </w:rPr>
        <w:lastRenderedPageBreak/>
        <w:t>料。除了负责指南整体编写的两名牵头专家之外，还有五名助理主题专家参与了起草将纳入指南的选定主题的具体规则。指南已经起草完成。根据交付策略，预计在第二阶段，各个国家TISC网络的选定TISC将试点确定和使用公共领域发明的指南草案，以确保指南适应TISC工作人员及其发展中国家用户的需求。这些指南正在肯尼亚、南非、摩洛哥、马来西亚、菲律宾、哥伦比亚、古巴和俄罗斯联邦进行试点。每个国家都已经确定了国家专家。为启动试点进程，组织了一次专家会议，与牵头主题专家就两份指南的内容进行讨论，并特别制定和协调各地区试点进程的有效方法。负责编制指南的牵头主题专家将根据试验阶段收集到的反馈意见对指南进行修订和微调，并编制培训材料以用于项目下及以后预计技术援助活动的指南编制。该项目的第二个主要成果是法律地位门户网站（专利注册门户网站）的改善。除了由外部数字通信专家进行的详细需求和差距分析（包括发送给专利信息用户组以收集用户反馈和改进建议的调查，以及与参与门户网站开发的利益相</w:t>
      </w:r>
      <w:r w:rsidR="00461DA0">
        <w:rPr>
          <w:rFonts w:ascii="SimSun" w:hAnsi="SimSun" w:cs="SimSun" w:hint="eastAsia"/>
          <w:sz w:val="21"/>
          <w:lang w:val="zh-CN" w:bidi="zh-CN"/>
        </w:rPr>
        <w:t>攸</w:t>
      </w:r>
      <w:r w:rsidR="00B25BF3" w:rsidRPr="00844531">
        <w:rPr>
          <w:rFonts w:ascii="SimSun" w:hAnsi="SimSun" w:cs="SimSun"/>
          <w:sz w:val="21"/>
          <w:lang w:val="zh-CN" w:bidi="zh-CN"/>
        </w:rPr>
        <w:t>关方的内部讨论）之外，还提出了一些建议，以使门户网站更加方便使用和适应用户的需求。这项分析引发了对技术解决方案的探讨，特别考虑了开发更易于使用的交互式地图的需求，以及为用户提供高级搜索功能的需求。在针对于新地图编制过程中使用联合国正式国际边界数据事宜，与联合国信息社会小组</w:t>
      </w:r>
      <w:r w:rsidR="00FC005C">
        <w:rPr>
          <w:rFonts w:ascii="SimSun" w:hAnsi="SimSun" w:cs="SimSun"/>
          <w:sz w:val="21"/>
          <w:lang w:val="zh-CN" w:bidi="zh-CN"/>
        </w:rPr>
        <w:t>（</w:t>
      </w:r>
      <w:r w:rsidR="00B25BF3" w:rsidRPr="00844531">
        <w:rPr>
          <w:rFonts w:ascii="SimSun" w:hAnsi="SimSun" w:cs="SimSun"/>
          <w:sz w:val="21"/>
          <w:lang w:val="zh-CN" w:bidi="zh-CN"/>
        </w:rPr>
        <w:t>UNGIS</w:t>
      </w:r>
      <w:r w:rsidR="00FC005C">
        <w:rPr>
          <w:rFonts w:ascii="SimSun" w:hAnsi="SimSun" w:cs="SimSun"/>
          <w:sz w:val="21"/>
          <w:lang w:val="zh-CN" w:bidi="zh-CN"/>
        </w:rPr>
        <w:t>）</w:t>
      </w:r>
      <w:r w:rsidR="00B25BF3" w:rsidRPr="00844531">
        <w:rPr>
          <w:rFonts w:ascii="SimSun" w:hAnsi="SimSun" w:cs="SimSun"/>
          <w:sz w:val="21"/>
          <w:lang w:val="zh-CN" w:bidi="zh-CN"/>
        </w:rPr>
        <w:t>等多个利益</w:t>
      </w:r>
      <w:r w:rsidR="00461DA0">
        <w:rPr>
          <w:rFonts w:ascii="SimSun" w:hAnsi="SimSun" w:cs="SimSun" w:hint="eastAsia"/>
          <w:sz w:val="21"/>
          <w:lang w:val="zh-CN" w:bidi="zh-CN"/>
        </w:rPr>
        <w:t>攸</w:t>
      </w:r>
      <w:r w:rsidR="00B25BF3" w:rsidRPr="00844531">
        <w:rPr>
          <w:rFonts w:ascii="SimSun" w:hAnsi="SimSun" w:cs="SimSun"/>
          <w:sz w:val="21"/>
          <w:lang w:val="zh-CN" w:bidi="zh-CN"/>
        </w:rPr>
        <w:t>关</w:t>
      </w:r>
      <w:r w:rsidR="00461DA0">
        <w:rPr>
          <w:rFonts w:ascii="SimSun" w:hAnsi="SimSun" w:cs="SimSun" w:hint="eastAsia"/>
          <w:sz w:val="21"/>
          <w:lang w:val="zh-CN" w:bidi="zh-CN"/>
        </w:rPr>
        <w:t>方</w:t>
      </w:r>
      <w:r w:rsidR="00B25BF3" w:rsidRPr="00844531">
        <w:rPr>
          <w:rFonts w:ascii="SimSun" w:hAnsi="SimSun" w:cs="SimSun"/>
          <w:sz w:val="21"/>
          <w:lang w:val="zh-CN" w:bidi="zh-CN"/>
        </w:rPr>
        <w:t>进行内部探讨和磋商之后，确定了一个具有成本效益的解决方案，以开发一个将包括高级搜索功能、增强内容及新交互式地图的新界面。除了就开发和设计新界面而开展的工作之外，还聘请了一位专家来审查门户网站上的现有法律地位信息、更新信息，以及利用</w:t>
      </w:r>
      <w:proofErr w:type="gramStart"/>
      <w:r w:rsidR="00B25BF3" w:rsidRPr="00844531">
        <w:rPr>
          <w:rFonts w:ascii="SimSun" w:hAnsi="SimSun" w:cs="SimSun"/>
          <w:sz w:val="21"/>
          <w:lang w:val="zh-CN" w:bidi="zh-CN"/>
        </w:rPr>
        <w:t>新司法</w:t>
      </w:r>
      <w:proofErr w:type="gramEnd"/>
      <w:r w:rsidR="00B25BF3" w:rsidRPr="00844531">
        <w:rPr>
          <w:rFonts w:ascii="SimSun" w:hAnsi="SimSun" w:cs="SimSun"/>
          <w:sz w:val="21"/>
          <w:lang w:val="zh-CN" w:bidi="zh-CN"/>
        </w:rPr>
        <w:t>管辖区的额外数据完善门户网站上的现有信息。除此之外，还进行了内部磋商，以确定专利注册门户网站与</w:t>
      </w:r>
      <w:r w:rsidR="00B81182" w:rsidRPr="00844531">
        <w:rPr>
          <w:rFonts w:ascii="SimSun" w:hAnsi="SimSun" w:cs="SimSun"/>
          <w:sz w:val="21"/>
          <w:lang w:val="zh-CN" w:bidi="zh-CN"/>
        </w:rPr>
        <w:t>产权组织</w:t>
      </w:r>
      <w:r w:rsidR="00B25BF3" w:rsidRPr="00844531">
        <w:rPr>
          <w:rFonts w:ascii="SimSun" w:hAnsi="SimSun" w:cs="SimSun"/>
          <w:sz w:val="21"/>
          <w:lang w:val="zh-CN" w:bidi="zh-CN"/>
        </w:rPr>
        <w:t>标准委员会就法律地位数据交换所开展的工作之间的联系，特别是制定关于法律地位信息的新标准，以确保在设计新门户网站时考虑到所有相关信息。正如报告所示，该项目的实施正在按照其时间表稳步推进。</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61DA0">
        <w:rPr>
          <w:rFonts w:ascii="SimSun" w:hAnsi="SimSun" w:cs="SimSun" w:hint="eastAsia"/>
          <w:sz w:val="21"/>
          <w:lang w:val="zh-CN" w:bidi="zh-CN"/>
        </w:rPr>
        <w:t>.</w:t>
      </w:r>
      <w:r w:rsidR="00B25BF3" w:rsidRPr="00844531">
        <w:rPr>
          <w:rFonts w:ascii="SimSun" w:hAnsi="SimSun" w:cs="SimSun"/>
          <w:sz w:val="21"/>
          <w:lang w:val="zh-CN" w:bidi="zh-CN"/>
        </w:rPr>
        <w:tab/>
        <w:t>爱沙尼亚代表团代表欧盟及其成员国发言，表示观察到确定存在这样的风险，即在理解和有效使用公</w:t>
      </w:r>
      <w:r w:rsidR="00461DA0">
        <w:rPr>
          <w:rFonts w:ascii="SimSun" w:hAnsi="SimSun" w:cs="SimSun" w:hint="eastAsia"/>
          <w:sz w:val="21"/>
          <w:lang w:val="zh-CN" w:bidi="zh-CN"/>
        </w:rPr>
        <w:t>有</w:t>
      </w:r>
      <w:r w:rsidR="00B25BF3" w:rsidRPr="00844531">
        <w:rPr>
          <w:rFonts w:ascii="SimSun" w:hAnsi="SimSun" w:cs="SimSun"/>
          <w:sz w:val="21"/>
          <w:lang w:val="zh-CN" w:bidi="zh-CN"/>
        </w:rPr>
        <w:t>领域发明识别和</w:t>
      </w:r>
      <w:r w:rsidR="00461DA0">
        <w:rPr>
          <w:rFonts w:ascii="SimSun" w:hAnsi="SimSun" w:cs="SimSun" w:hint="eastAsia"/>
          <w:sz w:val="21"/>
          <w:lang w:val="zh-CN" w:bidi="zh-CN"/>
        </w:rPr>
        <w:t>运用</w:t>
      </w:r>
      <w:r w:rsidR="00B25BF3" w:rsidRPr="00844531">
        <w:rPr>
          <w:rFonts w:ascii="SimSun" w:hAnsi="SimSun" w:cs="SimSun"/>
          <w:sz w:val="21"/>
          <w:lang w:val="zh-CN" w:bidi="zh-CN"/>
        </w:rPr>
        <w:t>实</w:t>
      </w:r>
      <w:r w:rsidR="00461DA0">
        <w:rPr>
          <w:rFonts w:ascii="SimSun" w:hAnsi="SimSun" w:cs="SimSun" w:hint="eastAsia"/>
          <w:sz w:val="21"/>
          <w:lang w:val="zh-CN" w:bidi="zh-CN"/>
        </w:rPr>
        <w:t>务</w:t>
      </w:r>
      <w:r w:rsidR="00B25BF3" w:rsidRPr="00844531">
        <w:rPr>
          <w:rFonts w:ascii="SimSun" w:hAnsi="SimSun" w:cs="SimSun"/>
          <w:sz w:val="21"/>
          <w:lang w:val="zh-CN" w:bidi="zh-CN"/>
        </w:rPr>
        <w:t>指南中所包含的信息方面，TISC员工的能力有所欠缺。这个问题必须认真对待。核心专家应在这方面向有关工作人员提供充分的支持。在其他方面，欧盟及其成员国希望该项目将按照实施时间表在2017年和2018年进行。</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461DA0">
        <w:rPr>
          <w:rFonts w:ascii="SimSun" w:hAnsi="SimSun" w:cs="SimSun" w:hint="eastAsia"/>
          <w:sz w:val="21"/>
          <w:lang w:val="zh-CN" w:bidi="zh-CN"/>
        </w:rPr>
        <w:t>.</w:t>
      </w:r>
      <w:r w:rsidR="00B25BF3" w:rsidRPr="00844531">
        <w:rPr>
          <w:rFonts w:ascii="SimSun" w:hAnsi="SimSun" w:cs="SimSun"/>
          <w:sz w:val="21"/>
          <w:lang w:val="zh-CN" w:bidi="zh-CN"/>
        </w:rPr>
        <w:tab/>
        <w:t>中国代表团指出，该项目旨在扩大TISC的服务范围和提高发展中国家发明者的能力，以便将公</w:t>
      </w:r>
      <w:r w:rsidR="00461DA0">
        <w:rPr>
          <w:rFonts w:ascii="SimSun" w:hAnsi="SimSun" w:cs="SimSun" w:hint="eastAsia"/>
          <w:sz w:val="21"/>
          <w:lang w:val="zh-CN" w:bidi="zh-CN"/>
        </w:rPr>
        <w:t>有</w:t>
      </w:r>
      <w:r w:rsidR="00B25BF3" w:rsidRPr="00844531">
        <w:rPr>
          <w:rFonts w:ascii="SimSun" w:hAnsi="SimSun" w:cs="SimSun"/>
          <w:sz w:val="21"/>
          <w:lang w:val="zh-CN" w:bidi="zh-CN"/>
        </w:rPr>
        <w:t>领域的技术信息用于进一步的创新活动。该代表团欢迎将公</w:t>
      </w:r>
      <w:r w:rsidR="00461DA0">
        <w:rPr>
          <w:rFonts w:ascii="SimSun" w:hAnsi="SimSun" w:cs="SimSun" w:hint="eastAsia"/>
          <w:sz w:val="21"/>
          <w:lang w:val="zh-CN" w:bidi="zh-CN"/>
        </w:rPr>
        <w:t>有</w:t>
      </w:r>
      <w:r w:rsidR="00B25BF3" w:rsidRPr="00844531">
        <w:rPr>
          <w:rFonts w:ascii="SimSun" w:hAnsi="SimSun" w:cs="SimSun"/>
          <w:sz w:val="21"/>
          <w:lang w:val="zh-CN" w:bidi="zh-CN"/>
        </w:rPr>
        <w:t>领域发明的识别和</w:t>
      </w:r>
      <w:r w:rsidR="00461DA0">
        <w:rPr>
          <w:rFonts w:ascii="SimSun" w:hAnsi="SimSun" w:cs="SimSun" w:hint="eastAsia"/>
          <w:sz w:val="21"/>
          <w:lang w:val="zh-CN" w:bidi="zh-CN"/>
        </w:rPr>
        <w:t>运</w:t>
      </w:r>
      <w:r w:rsidR="00B25BF3" w:rsidRPr="00844531">
        <w:rPr>
          <w:rFonts w:ascii="SimSun" w:hAnsi="SimSun" w:cs="SimSun"/>
          <w:sz w:val="21"/>
          <w:lang w:val="zh-CN" w:bidi="zh-CN"/>
        </w:rPr>
        <w:t>用实</w:t>
      </w:r>
      <w:r w:rsidR="00461DA0">
        <w:rPr>
          <w:rFonts w:ascii="SimSun" w:hAnsi="SimSun" w:cs="SimSun" w:hint="eastAsia"/>
          <w:sz w:val="21"/>
          <w:lang w:val="zh-CN" w:bidi="zh-CN"/>
        </w:rPr>
        <w:t>务</w:t>
      </w:r>
      <w:r w:rsidR="00B25BF3" w:rsidRPr="00844531">
        <w:rPr>
          <w:rFonts w:ascii="SimSun" w:hAnsi="SimSun" w:cs="SimSun"/>
          <w:sz w:val="21"/>
          <w:lang w:val="zh-CN" w:bidi="zh-CN"/>
        </w:rPr>
        <w:t>指南翻译成六种官方语言。该代表团希望该项目的产出将传播给所有TISC网络，包括将来要建立的网络。</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巴拉圭代表团询问是否有计划将该项目的产出传播给所有TISC网络。巴拉圭最近建成了TISC网络。</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俄罗斯联邦代表团认为该项目是十分有用的。俄罗斯专家参与了这个项目。俄罗斯联邦拥有最大的TISC网络之一。它有超过160个TISC。此类网络在不断发展壮大。它的功能在日益增加。俄罗斯联邦准备与所有感兴趣的国家分享经验。</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塞内加尔代表团代表非洲集团发言，表示欢迎该项目。该项目对发展中国家和最不发达国家使用公</w:t>
      </w:r>
      <w:r w:rsidR="00517E2A">
        <w:rPr>
          <w:rFonts w:ascii="SimSun" w:hAnsi="SimSun" w:cs="SimSun" w:hint="eastAsia"/>
          <w:sz w:val="21"/>
          <w:lang w:val="zh-CN" w:bidi="zh-CN"/>
        </w:rPr>
        <w:t>有</w:t>
      </w:r>
      <w:r w:rsidR="00B25BF3" w:rsidRPr="00844531">
        <w:rPr>
          <w:rFonts w:ascii="SimSun" w:hAnsi="SimSun" w:cs="SimSun"/>
          <w:sz w:val="21"/>
          <w:lang w:val="zh-CN" w:bidi="zh-CN"/>
        </w:rPr>
        <w:t>领域的信息非常重要和有用。TISC十分重要。该集团鼓励秘书处加强对TISC的支持，包括非洲的TISC。</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主席请秘书处对与会者的发言</w:t>
      </w:r>
      <w:proofErr w:type="gramStart"/>
      <w:r w:rsidR="00B25BF3" w:rsidRPr="00844531">
        <w:rPr>
          <w:rFonts w:ascii="SimSun" w:hAnsi="SimSun" w:cs="SimSun"/>
          <w:sz w:val="21"/>
          <w:lang w:val="zh-CN" w:bidi="zh-CN"/>
        </w:rPr>
        <w:t>作出</w:t>
      </w:r>
      <w:proofErr w:type="gramEnd"/>
      <w:r w:rsidR="00B25BF3" w:rsidRPr="00844531">
        <w:rPr>
          <w:rFonts w:ascii="SimSun" w:hAnsi="SimSun" w:cs="SimSun"/>
          <w:sz w:val="21"/>
          <w:lang w:val="zh-CN" w:bidi="zh-CN"/>
        </w:rPr>
        <w:t>回应。</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847F5B"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秘书处（</w:t>
      </w:r>
      <w:r w:rsidR="00517E2A" w:rsidRPr="00461DA0">
        <w:rPr>
          <w:rFonts w:ascii="SimSun" w:hAnsi="SimSun" w:cs="SimSun" w:hint="eastAsia"/>
          <w:sz w:val="21"/>
          <w:lang w:val="zh-CN" w:bidi="zh-CN"/>
        </w:rPr>
        <w:t>罗加·坎帕尼亚</w:t>
      </w:r>
      <w:r w:rsidR="00B25BF3" w:rsidRPr="00844531">
        <w:rPr>
          <w:rFonts w:ascii="SimSun" w:hAnsi="SimSun" w:cs="SimSun"/>
          <w:sz w:val="21"/>
          <w:lang w:val="zh-CN" w:bidi="zh-CN"/>
        </w:rPr>
        <w:t>先生）提到爱沙尼亚代表团代表欧盟及其成员国提到的观察。项目文件中概述的风险之一就是TISC工作人员无法理解和有效使用实用指南中所包含的信息。为了减轻这种风险，指南将根据TISC工作人员的评估能力进行调整，并制定一个核心专家名册，就指南处理的问题</w:t>
      </w:r>
      <w:r w:rsidR="00B25BF3" w:rsidRPr="00844531">
        <w:rPr>
          <w:rFonts w:ascii="SimSun" w:hAnsi="SimSun" w:cs="SimSun"/>
          <w:sz w:val="21"/>
          <w:lang w:val="zh-CN" w:bidi="zh-CN"/>
        </w:rPr>
        <w:lastRenderedPageBreak/>
        <w:t>提供互动支持。名册将包括对指南进行验证和试点测试的所有地区确定的国家专家。他们将参与发展与指南的使用、实施和应用有关的技能。秘书处提到了中国和巴拉圭代表团提出有关所有TISC产出的传播问题。正如该项目的交付策略所述，有关指南传播和现有TISC网络使用和应用指南的能力和技能的发展工作，将于2018年开始。此外，这些指南还将被翻译成联合国的六种官方语言，以方便所有TISC网络使用。</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鉴于与会代表未提出进一步的意见，主席宣布有关进展报告的讨论结束。委员会注意到了该报</w:t>
      </w:r>
      <w:r w:rsidR="00517E2A">
        <w:rPr>
          <w:rFonts w:ascii="SimSun" w:hAnsi="SimSun" w:cs="SimSun"/>
          <w:sz w:val="21"/>
          <w:lang w:val="zh-CN" w:bidi="zh-CN"/>
        </w:rPr>
        <w:t>‍</w:t>
      </w:r>
      <w:r w:rsidR="00B25BF3" w:rsidRPr="00844531">
        <w:rPr>
          <w:rFonts w:ascii="SimSun" w:hAnsi="SimSun" w:cs="SimSun"/>
          <w:sz w:val="21"/>
          <w:lang w:val="zh-CN" w:bidi="zh-CN"/>
        </w:rPr>
        <w:t>告。</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主席邀请秘书处介绍关于发展中国家和最不发达国家司法培训机构</w:t>
      </w:r>
      <w:r w:rsidR="008726B4">
        <w:rPr>
          <w:rFonts w:ascii="SimSun" w:hAnsi="SimSun" w:cs="SimSun" w:hint="eastAsia"/>
          <w:sz w:val="21"/>
          <w:lang w:val="zh-CN" w:bidi="zh-CN"/>
        </w:rPr>
        <w:t>在</w:t>
      </w:r>
      <w:r w:rsidR="00B25BF3" w:rsidRPr="00844531">
        <w:rPr>
          <w:rFonts w:ascii="SimSun" w:hAnsi="SimSun" w:cs="SimSun"/>
          <w:sz w:val="21"/>
          <w:lang w:val="zh-CN" w:bidi="zh-CN"/>
        </w:rPr>
        <w:t>知识产权教育和</w:t>
      </w:r>
      <w:r w:rsidR="008726B4">
        <w:rPr>
          <w:rFonts w:ascii="SimSun" w:hAnsi="SimSun" w:cs="SimSun" w:hint="eastAsia"/>
          <w:sz w:val="21"/>
          <w:lang w:val="zh-CN" w:bidi="zh-CN"/>
        </w:rPr>
        <w:t>职</w:t>
      </w:r>
      <w:r w:rsidR="00B25BF3" w:rsidRPr="00844531">
        <w:rPr>
          <w:rFonts w:ascii="SimSun" w:hAnsi="SimSun" w:cs="SimSun"/>
          <w:sz w:val="21"/>
          <w:lang w:val="zh-CN" w:bidi="zh-CN"/>
        </w:rPr>
        <w:t>业培训</w:t>
      </w:r>
      <w:r w:rsidR="008726B4">
        <w:rPr>
          <w:rFonts w:ascii="SimSun" w:hAnsi="SimSun" w:cs="SimSun" w:hint="eastAsia"/>
          <w:sz w:val="21"/>
          <w:lang w:val="zh-CN" w:bidi="zh-CN"/>
        </w:rPr>
        <w:t>方面的</w:t>
      </w:r>
      <w:r w:rsidR="00B25BF3" w:rsidRPr="00844531">
        <w:rPr>
          <w:rFonts w:ascii="SimSun" w:hAnsi="SimSun" w:cs="SimSun"/>
          <w:sz w:val="21"/>
          <w:lang w:val="zh-CN" w:bidi="zh-CN"/>
        </w:rPr>
        <w:t>合作项目的进展报告。</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517E2A">
        <w:rPr>
          <w:rFonts w:ascii="SimSun" w:hAnsi="SimSun" w:cs="SimSun" w:hint="eastAsia"/>
          <w:sz w:val="21"/>
          <w:lang w:val="zh-CN" w:bidi="zh-CN"/>
        </w:rPr>
        <w:t>.</w:t>
      </w:r>
      <w:r w:rsidR="00B25BF3" w:rsidRPr="00844531">
        <w:rPr>
          <w:rFonts w:ascii="SimSun" w:hAnsi="SimSun" w:cs="SimSun"/>
          <w:sz w:val="21"/>
          <w:lang w:val="zh-CN" w:bidi="zh-CN"/>
        </w:rPr>
        <w:tab/>
        <w:t>秘书处（</w:t>
      </w:r>
      <w:r w:rsidR="0060694E">
        <w:rPr>
          <w:rFonts w:ascii="SimSun" w:hAnsi="SimSun" w:cs="SimSun" w:hint="eastAsia"/>
          <w:sz w:val="21"/>
          <w:lang w:val="zh-CN" w:bidi="zh-CN"/>
        </w:rPr>
        <w:t>布拉德利</w:t>
      </w:r>
      <w:r w:rsidR="00B25BF3" w:rsidRPr="00844531">
        <w:rPr>
          <w:rFonts w:ascii="SimSun" w:hAnsi="SimSun" w:cs="SimSun"/>
          <w:sz w:val="21"/>
          <w:lang w:val="zh-CN" w:bidi="zh-CN"/>
        </w:rPr>
        <w:t>先生）介绍了该报告。WIPO学院继续与四个试点国家协调实施该项目，即哥斯达黎加、黎巴嫩、尼泊尔和尼日利亚。与试点国家的司法培训机构和其他国家主管部门建立了直接和持续的沟通渠道。向各个试点国家的全国性负责机构发送了详细需求评估问卷。已经收到了详细的答复，其中确定了培训领域和提供培训的首选方法。各受益国组织的需求评估任务，为与相关国家主管部门进一步讨论项目目标和成果提供了机会，确定了国家优先事项和需求，并就路线图、工作计划和实施方式达成一致。与试点国家签署了合作协议。国家项目顾问由各自国家当局指定。他们的选定是基于他们的专业知识、经验以及对国家司法环境和诉讼程序的熟悉程度。通用远程学习课程正在制定中。这些课程将为各个试点国家量身制定，以反映国家优先事项。国家项目顾问将监督通用培训课程的定制，以适应各国的国情和需求。他们还将监控“培训培训师”计划并就计划的制定提供建议。实质上，WIPO学院正在使用其培训材料，特别是远程学习课程的培训材料，为司法部门编制具有凝聚力和实用性的培训内容。7月份，经与学院和</w:t>
      </w:r>
      <w:r w:rsidR="00B81182" w:rsidRPr="00844531">
        <w:rPr>
          <w:rFonts w:ascii="SimSun" w:hAnsi="SimSun" w:cs="SimSun"/>
          <w:sz w:val="21"/>
          <w:lang w:val="zh-CN" w:bidi="zh-CN"/>
        </w:rPr>
        <w:t>产权组织</w:t>
      </w:r>
      <w:r w:rsidR="00B25BF3" w:rsidRPr="00844531">
        <w:rPr>
          <w:rFonts w:ascii="SimSun" w:hAnsi="SimSun" w:cs="SimSun"/>
          <w:sz w:val="21"/>
          <w:lang w:val="zh-CN" w:bidi="zh-CN"/>
        </w:rPr>
        <w:t>相关部门协调，一组代表不同地区的知名法官被选中参加这项工作</w:t>
      </w:r>
      <w:r w:rsidR="0060694E">
        <w:rPr>
          <w:rFonts w:ascii="SimSun" w:hAnsi="SimSun" w:cs="SimSun" w:hint="eastAsia"/>
          <w:sz w:val="21"/>
          <w:lang w:val="zh-CN" w:bidi="zh-CN"/>
        </w:rPr>
        <w:t>，</w:t>
      </w:r>
      <w:r w:rsidR="00B25BF3" w:rsidRPr="00844531">
        <w:rPr>
          <w:rFonts w:ascii="SimSun" w:hAnsi="SimSun" w:cs="SimSun"/>
          <w:sz w:val="21"/>
          <w:lang w:val="zh-CN" w:bidi="zh-CN"/>
        </w:rPr>
        <w:t>项目实施的后续步骤包括最终确定司法部门通用远程学习课程；根据各个试点国家的国家需求、优先事项和司法背景定制课程；为各个试点国家制定“培训培训师”计划；与各自的司法培训机构合作组织试点培训会议；为司法机构建立虚拟论坛和网络；提供适当的学习材料；以及开展绘图工作，旨在利用与向司法部门提供知识产权培训的全球现有司法培训机构有关的信息，编译一个数据库。秘书处已经收到了来自其他国家的参与或希望能够以某种方式从项目成果中受益的大量请求。它将在项目完成后研究如何满足这些请求。就此而言，将项目融入</w:t>
      </w:r>
      <w:r w:rsidR="00B81182" w:rsidRPr="00844531">
        <w:rPr>
          <w:rFonts w:ascii="SimSun" w:hAnsi="SimSun" w:cs="SimSun"/>
          <w:sz w:val="21"/>
          <w:lang w:val="zh-CN" w:bidi="zh-CN"/>
        </w:rPr>
        <w:t>产权组织</w:t>
      </w:r>
      <w:r w:rsidR="00B25BF3" w:rsidRPr="00844531">
        <w:rPr>
          <w:rFonts w:ascii="SimSun" w:hAnsi="SimSun" w:cs="SimSun"/>
          <w:sz w:val="21"/>
          <w:lang w:val="zh-CN" w:bidi="zh-CN"/>
        </w:rPr>
        <w:t>计划和预算可能是一个选择。</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F14068">
        <w:rPr>
          <w:rFonts w:ascii="SimSun" w:hAnsi="SimSun" w:cs="SimSun" w:hint="eastAsia"/>
          <w:sz w:val="21"/>
          <w:lang w:val="zh-CN" w:bidi="zh-CN"/>
        </w:rPr>
        <w:t>.</w:t>
      </w:r>
      <w:r w:rsidR="00B25BF3" w:rsidRPr="00844531">
        <w:rPr>
          <w:rFonts w:ascii="SimSun" w:hAnsi="SimSun" w:cs="SimSun"/>
          <w:sz w:val="21"/>
          <w:lang w:val="zh-CN" w:bidi="zh-CN"/>
        </w:rPr>
        <w:tab/>
        <w:t>爱沙尼亚代表团代表欧盟及其成员国发言，强调称，对法官进行有效的知识产权教育和培训计划是他们高度重视的活动。在各种知识产权事务方面具有丰富知识和经验的法官，是平衡公共与私人利益的可持续知识产权制度的必要先决条件。除了四个试点国家之外，WIPO学院还收到了其他国家的司法培训援助请求。这些请求也不应该被忽视。尽管通用远程学习课程可能对他们都有好处，但援助计划应该根据各个国家的具体需求而量身定制。就此而言，还必须要谨记，一些国家的互联网网速缓慢，甚或根本没有互联网。虽然以纸质发布法官的知识产权工具包是一种选择，但是否可以通过USB或其他方式传阅也是值得考虑的。尽管该项目遇到了一些延误，但他们很高兴地了解到，2018年7月的初步最终期限仍</w:t>
      </w:r>
      <w:r w:rsidR="00F14068">
        <w:rPr>
          <w:rFonts w:ascii="SimSun" w:hAnsi="SimSun" w:cs="SimSun" w:hint="eastAsia"/>
          <w:sz w:val="21"/>
          <w:lang w:val="zh-CN" w:bidi="zh-CN"/>
        </w:rPr>
        <w:t>是</w:t>
      </w:r>
      <w:r w:rsidR="00B25BF3" w:rsidRPr="00844531">
        <w:rPr>
          <w:rFonts w:ascii="SimSun" w:hAnsi="SimSun" w:cs="SimSun"/>
          <w:sz w:val="21"/>
          <w:lang w:val="zh-CN" w:bidi="zh-CN"/>
        </w:rPr>
        <w:t>可以达到的。</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F14068">
        <w:rPr>
          <w:rFonts w:ascii="SimSun" w:hAnsi="SimSun" w:cs="SimSun" w:hint="eastAsia"/>
          <w:sz w:val="21"/>
          <w:lang w:val="zh-CN" w:bidi="zh-CN"/>
        </w:rPr>
        <w:t>.</w:t>
      </w:r>
      <w:r w:rsidR="00B25BF3" w:rsidRPr="00844531">
        <w:rPr>
          <w:rFonts w:ascii="SimSun" w:hAnsi="SimSun" w:cs="SimSun"/>
          <w:sz w:val="21"/>
          <w:lang w:val="zh-CN" w:bidi="zh-CN"/>
        </w:rPr>
        <w:tab/>
        <w:t>格鲁吉亚代表团代表CEBS发言，高度评价有关知识产权教育的所有举措，包括该项目。该项目有助于建立一个更有效和</w:t>
      </w:r>
      <w:proofErr w:type="gramStart"/>
      <w:r w:rsidR="00B25BF3" w:rsidRPr="00844531">
        <w:rPr>
          <w:rFonts w:ascii="SimSun" w:hAnsi="SimSun" w:cs="SimSun"/>
          <w:sz w:val="21"/>
          <w:lang w:val="zh-CN" w:bidi="zh-CN"/>
        </w:rPr>
        <w:t>可</w:t>
      </w:r>
      <w:proofErr w:type="gramEnd"/>
      <w:r w:rsidR="00B25BF3" w:rsidRPr="00844531">
        <w:rPr>
          <w:rFonts w:ascii="SimSun" w:hAnsi="SimSun" w:cs="SimSun"/>
          <w:sz w:val="21"/>
          <w:lang w:val="zh-CN" w:bidi="zh-CN"/>
        </w:rPr>
        <w:t>持续的知识产权制度。这些承诺将促使在全球范围发展一个强大的知识产权体系。</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lastRenderedPageBreak/>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F14068">
        <w:rPr>
          <w:rFonts w:ascii="SimSun" w:hAnsi="SimSun" w:cs="SimSun" w:hint="eastAsia"/>
          <w:sz w:val="21"/>
          <w:lang w:val="zh-CN" w:bidi="zh-CN"/>
        </w:rPr>
        <w:t>.</w:t>
      </w:r>
      <w:r w:rsidR="00B25BF3" w:rsidRPr="00844531">
        <w:rPr>
          <w:rFonts w:ascii="SimSun" w:hAnsi="SimSun" w:cs="SimSun"/>
          <w:sz w:val="21"/>
          <w:lang w:val="zh-CN" w:bidi="zh-CN"/>
        </w:rPr>
        <w:tab/>
        <w:t>塞内加尔代表团代表非洲集团发言，提到非洲集团对关于加强和发展布基纳法索和某些非洲国家音像</w:t>
      </w:r>
      <w:r w:rsidR="00F14068">
        <w:rPr>
          <w:rFonts w:ascii="SimSun" w:hAnsi="SimSun" w:cs="SimSun" w:hint="eastAsia"/>
          <w:sz w:val="21"/>
          <w:lang w:val="zh-CN" w:bidi="zh-CN"/>
        </w:rPr>
        <w:t>领域</w:t>
      </w:r>
      <w:r w:rsidR="00B25BF3" w:rsidRPr="00844531">
        <w:rPr>
          <w:rFonts w:ascii="SimSun" w:hAnsi="SimSun" w:cs="SimSun"/>
          <w:sz w:val="21"/>
          <w:lang w:val="zh-CN" w:bidi="zh-CN"/>
        </w:rPr>
        <w:t>项目报告的发言。该集团重申需要提供司法培训，并询问这两个项目是否可以在这方面联系起来。</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F14068">
        <w:rPr>
          <w:rFonts w:ascii="SimSun" w:hAnsi="SimSun" w:cs="SimSun" w:hint="eastAsia"/>
          <w:sz w:val="21"/>
          <w:lang w:val="zh-CN" w:bidi="zh-CN"/>
        </w:rPr>
        <w:t>.</w:t>
      </w:r>
      <w:r w:rsidR="00B25BF3" w:rsidRPr="00844531">
        <w:rPr>
          <w:rFonts w:ascii="SimSun" w:hAnsi="SimSun" w:cs="SimSun"/>
          <w:sz w:val="21"/>
          <w:lang w:val="zh-CN" w:bidi="zh-CN"/>
        </w:rPr>
        <w:tab/>
        <w:t>主席邀请秘书处对发言中的问题和意见</w:t>
      </w:r>
      <w:proofErr w:type="gramStart"/>
      <w:r w:rsidR="00B25BF3" w:rsidRPr="00844531">
        <w:rPr>
          <w:rFonts w:ascii="SimSun" w:hAnsi="SimSun" w:cs="SimSun"/>
          <w:sz w:val="21"/>
          <w:lang w:val="zh-CN" w:bidi="zh-CN"/>
        </w:rPr>
        <w:t>作出</w:t>
      </w:r>
      <w:proofErr w:type="gramEnd"/>
      <w:r w:rsidR="00B25BF3" w:rsidRPr="00844531">
        <w:rPr>
          <w:rFonts w:ascii="SimSun" w:hAnsi="SimSun" w:cs="SimSun"/>
          <w:sz w:val="21"/>
          <w:lang w:val="zh-CN" w:bidi="zh-CN"/>
        </w:rPr>
        <w:t>回应。</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F14068">
        <w:rPr>
          <w:rFonts w:ascii="SimSun" w:hAnsi="SimSun" w:cs="SimSun" w:hint="eastAsia"/>
          <w:sz w:val="21"/>
          <w:lang w:val="zh-CN" w:bidi="zh-CN"/>
        </w:rPr>
        <w:t>.</w:t>
      </w:r>
      <w:r w:rsidR="00B25BF3" w:rsidRPr="00844531">
        <w:rPr>
          <w:rFonts w:ascii="SimSun" w:hAnsi="SimSun" w:cs="SimSun"/>
          <w:sz w:val="21"/>
          <w:lang w:val="zh-CN" w:bidi="zh-CN"/>
        </w:rPr>
        <w:tab/>
        <w:t>秘书处（</w:t>
      </w:r>
      <w:r w:rsidR="00F14068">
        <w:rPr>
          <w:rFonts w:ascii="SimSun" w:hAnsi="SimSun" w:cs="SimSun" w:hint="eastAsia"/>
          <w:sz w:val="21"/>
          <w:lang w:val="zh-CN" w:bidi="zh-CN"/>
        </w:rPr>
        <w:t>布拉德利</w:t>
      </w:r>
      <w:r w:rsidR="00B25BF3" w:rsidRPr="00844531">
        <w:rPr>
          <w:rFonts w:ascii="SimSun" w:hAnsi="SimSun" w:cs="SimSun"/>
          <w:sz w:val="21"/>
          <w:lang w:val="zh-CN" w:bidi="zh-CN"/>
        </w:rPr>
        <w:t>先生）提到爱沙尼亚代表团代表欧盟及其成员国提出的意见。它完全同意根据各个国家的具体情况和要求打造和定制通用远程学习课程的重要性。这将是各个试点国家的下一阶段活动。秘书处意识到互联网连接的风险是在线交付方面的一个问题。这是项目文件包括的风险之一。秘书处注意到了减</w:t>
      </w:r>
      <w:r w:rsidR="00F14068">
        <w:rPr>
          <w:rFonts w:ascii="SimSun" w:hAnsi="SimSun" w:cs="SimSun" w:hint="eastAsia"/>
          <w:sz w:val="21"/>
          <w:lang w:val="zh-CN" w:bidi="zh-CN"/>
        </w:rPr>
        <w:t>缓</w:t>
      </w:r>
      <w:r w:rsidR="00B25BF3" w:rsidRPr="00844531">
        <w:rPr>
          <w:rFonts w:ascii="SimSun" w:hAnsi="SimSun" w:cs="SimSun"/>
          <w:sz w:val="21"/>
          <w:lang w:val="zh-CN" w:bidi="zh-CN"/>
        </w:rPr>
        <w:t>这一特殊风险的建议。秘书处提到塞内加尔代表团代表非洲集团提出的关于将司法培训活动与加强和发展布基纳法索和某些非洲国家音像行业项目下的司法培训活动联系起来的问题。它将研究在这方面是否有协同作用。</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D4CD8">
        <w:rPr>
          <w:rFonts w:ascii="SimSun" w:hAnsi="SimSun" w:cs="SimSun" w:hint="eastAsia"/>
          <w:sz w:val="21"/>
          <w:lang w:val="zh-CN" w:bidi="zh-CN"/>
        </w:rPr>
        <w:t>.</w:t>
      </w:r>
      <w:r w:rsidR="00B25BF3" w:rsidRPr="00844531">
        <w:rPr>
          <w:rFonts w:ascii="SimSun" w:hAnsi="SimSun" w:cs="SimSun"/>
          <w:sz w:val="21"/>
          <w:lang w:val="zh-CN" w:bidi="zh-CN"/>
        </w:rPr>
        <w:tab/>
        <w:t>鉴于与会代表未提出进一步的意见，主席宣布有关进展报告的讨论结束。委员会注意到项目实施取得的进展。</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D4CD8">
        <w:rPr>
          <w:rFonts w:ascii="SimSun" w:hAnsi="SimSun" w:cs="SimSun" w:hint="eastAsia"/>
          <w:sz w:val="21"/>
          <w:lang w:val="zh-CN" w:bidi="zh-CN"/>
        </w:rPr>
        <w:t>.</w:t>
      </w:r>
      <w:r w:rsidR="00B25BF3" w:rsidRPr="00844531">
        <w:rPr>
          <w:rFonts w:ascii="SimSun" w:hAnsi="SimSun" w:cs="SimSun"/>
          <w:sz w:val="21"/>
          <w:lang w:val="zh-CN" w:bidi="zh-CN"/>
        </w:rPr>
        <w:tab/>
        <w:t>主席邀请秘书处介绍2016年</w:t>
      </w:r>
      <w:r w:rsidR="00D3281C" w:rsidRPr="00844531">
        <w:rPr>
          <w:rFonts w:ascii="SimSun" w:hAnsi="SimSun" w:cs="SimSun" w:hint="eastAsia"/>
          <w:sz w:val="21"/>
          <w:lang w:val="zh-CN" w:bidi="zh-CN"/>
        </w:rPr>
        <w:t>7</w:t>
      </w:r>
      <w:r w:rsidR="00B25BF3" w:rsidRPr="00844531">
        <w:rPr>
          <w:rFonts w:ascii="SimSun" w:hAnsi="SimSun" w:cs="SimSun"/>
          <w:sz w:val="21"/>
          <w:lang w:val="zh-CN" w:bidi="zh-CN"/>
        </w:rPr>
        <w:t>月至2017年6月期间有关立即实施建议（建议</w:t>
      </w:r>
      <w:r w:rsidR="00BD4CD8">
        <w:rPr>
          <w:rFonts w:ascii="SimSun" w:hAnsi="SimSun" w:cs="SimSun" w:hint="eastAsia"/>
          <w:sz w:val="21"/>
          <w:lang w:val="zh-CN" w:bidi="zh-CN"/>
        </w:rPr>
        <w:t>19</w:t>
      </w:r>
      <w:r w:rsidR="00B25BF3" w:rsidRPr="00844531">
        <w:rPr>
          <w:rFonts w:ascii="SimSun" w:hAnsi="SimSun" w:cs="SimSun"/>
          <w:sz w:val="21"/>
          <w:lang w:val="zh-CN" w:bidi="zh-CN"/>
        </w:rPr>
        <w:t>）的进展报</w:t>
      </w:r>
      <w:r w:rsidR="00FC005C">
        <w:rPr>
          <w:rFonts w:ascii="MS Mincho" w:eastAsia="MS Mincho" w:hAnsi="MS Mincho" w:cs="MS Mincho" w:hint="eastAsia"/>
          <w:sz w:val="21"/>
          <w:lang w:bidi="zh-CN"/>
        </w:rPr>
        <w:t>‍</w:t>
      </w:r>
      <w:r w:rsidR="00B25BF3" w:rsidRPr="00844531">
        <w:rPr>
          <w:rFonts w:ascii="SimSun" w:hAnsi="SimSun" w:cs="SimSun"/>
          <w:sz w:val="21"/>
          <w:lang w:val="zh-CN" w:bidi="zh-CN"/>
        </w:rPr>
        <w:t>告。</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BD4CD8">
        <w:rPr>
          <w:rFonts w:ascii="SimSun" w:hAnsi="SimSun" w:cs="SimSun" w:hint="eastAsia"/>
          <w:sz w:val="21"/>
          <w:lang w:val="zh-CN" w:bidi="zh-CN"/>
        </w:rPr>
        <w:t>.</w:t>
      </w:r>
      <w:r w:rsidR="00B25BF3" w:rsidRPr="00844531">
        <w:rPr>
          <w:rFonts w:ascii="SimSun" w:hAnsi="SimSun" w:cs="SimSun"/>
          <w:sz w:val="21"/>
          <w:lang w:val="zh-CN" w:bidi="zh-CN"/>
        </w:rPr>
        <w:tab/>
        <w:t>秘书处（</w:t>
      </w:r>
      <w:proofErr w:type="gramStart"/>
      <w:r w:rsidR="00BD4CD8" w:rsidRPr="00BD4CD8">
        <w:rPr>
          <w:rFonts w:ascii="SimSun" w:hAnsi="SimSun" w:cs="SimSun" w:hint="eastAsia"/>
          <w:sz w:val="21"/>
          <w:lang w:val="zh-CN" w:bidi="zh-CN"/>
        </w:rPr>
        <w:t>俾</w:t>
      </w:r>
      <w:proofErr w:type="gramEnd"/>
      <w:r w:rsidR="00BD4CD8" w:rsidRPr="00BD4CD8">
        <w:rPr>
          <w:rFonts w:ascii="SimSun" w:hAnsi="SimSun" w:cs="SimSun" w:hint="eastAsia"/>
          <w:sz w:val="21"/>
          <w:lang w:val="zh-CN" w:bidi="zh-CN"/>
        </w:rPr>
        <w:t>路支</w:t>
      </w:r>
      <w:r w:rsidR="00B25BF3" w:rsidRPr="00844531">
        <w:rPr>
          <w:rFonts w:ascii="SimSun" w:hAnsi="SimSun" w:cs="SimSun"/>
          <w:sz w:val="21"/>
          <w:lang w:val="zh-CN" w:bidi="zh-CN"/>
        </w:rPr>
        <w:t>先生）介绍了进展报告文件CDIP/20/2第二部分中包含的报告。文件的第一部分是关于发展议程项目的。第二部分关于建议</w:t>
      </w:r>
      <w:r w:rsidR="001D0307">
        <w:rPr>
          <w:rFonts w:ascii="SimSun" w:hAnsi="SimSun" w:cs="SimSun" w:hint="eastAsia"/>
          <w:sz w:val="21"/>
          <w:lang w:val="zh-CN" w:bidi="zh-CN"/>
        </w:rPr>
        <w:t>19</w:t>
      </w:r>
      <w:r w:rsidR="00B25BF3" w:rsidRPr="00844531">
        <w:rPr>
          <w:rFonts w:ascii="SimSun" w:hAnsi="SimSun" w:cs="SimSun"/>
          <w:sz w:val="21"/>
          <w:lang w:val="zh-CN" w:bidi="zh-CN"/>
        </w:rPr>
        <w:t>的。当采用基于项目的方法时，委员会就已经确定，建议</w:t>
      </w:r>
      <w:r w:rsidR="001D0307">
        <w:rPr>
          <w:rFonts w:ascii="SimSun" w:hAnsi="SimSun" w:cs="SimSun" w:hint="eastAsia"/>
          <w:sz w:val="21"/>
          <w:lang w:val="zh-CN" w:bidi="zh-CN"/>
        </w:rPr>
        <w:t>19</w:t>
      </w:r>
      <w:r w:rsidR="00B25BF3" w:rsidRPr="00844531">
        <w:rPr>
          <w:rFonts w:ascii="SimSun" w:hAnsi="SimSun" w:cs="SimSun"/>
          <w:sz w:val="21"/>
          <w:lang w:val="zh-CN" w:bidi="zh-CN"/>
        </w:rPr>
        <w:t>的实施不需要人力或财政资源。其中大部分基本上是组织需要执行的原则。文件的此部分包含一个分为列的表格，一列是“实施策略”，一列是“成就”。实施策略由CDIP确定。秘书处需要提供有关这些成就的细节。正如CDIP所同意的，报告侧重于实施每项建议所采用的策略，并强调了主要成就。附带相关信息的活动清单包含在技术援助数据库</w:t>
      </w:r>
      <w:r w:rsidR="00FC005C">
        <w:rPr>
          <w:rFonts w:ascii="SimSun" w:hAnsi="SimSun" w:cs="SimSun"/>
          <w:sz w:val="21"/>
          <w:lang w:val="zh-CN" w:bidi="zh-CN"/>
        </w:rPr>
        <w:t>（</w:t>
      </w:r>
      <w:r w:rsidR="00B25BF3" w:rsidRPr="00844531">
        <w:rPr>
          <w:rFonts w:ascii="SimSun" w:hAnsi="SimSun" w:cs="SimSun"/>
          <w:sz w:val="21"/>
          <w:lang w:val="zh-CN" w:bidi="zh-CN"/>
        </w:rPr>
        <w:t>IP-TAD</w:t>
      </w:r>
      <w:r w:rsidR="00FC005C">
        <w:rPr>
          <w:rFonts w:ascii="SimSun" w:hAnsi="SimSun" w:cs="SimSun"/>
          <w:sz w:val="21"/>
          <w:lang w:val="zh-CN" w:bidi="zh-CN"/>
        </w:rPr>
        <w:t>）</w:t>
      </w:r>
      <w:r w:rsidR="00B25BF3" w:rsidRPr="00844531">
        <w:rPr>
          <w:rFonts w:ascii="SimSun" w:hAnsi="SimSun" w:cs="SimSun"/>
          <w:sz w:val="21"/>
          <w:lang w:val="zh-CN" w:bidi="zh-CN"/>
        </w:rPr>
        <w:t>。</w:t>
      </w:r>
    </w:p>
    <w:p w:rsidR="00B25BF3" w:rsidRPr="00844531" w:rsidRDefault="002B70BF" w:rsidP="00844531">
      <w:pPr>
        <w:pStyle w:val="ae"/>
        <w:overflowPunct w:val="0"/>
        <w:spacing w:afterLines="50" w:after="120" w:line="340" w:lineRule="atLeast"/>
        <w:ind w:left="0"/>
        <w:contextualSpacing w:val="0"/>
        <w:jc w:val="both"/>
        <w:rPr>
          <w:rFonts w:ascii="SimSun" w:hAnsi="SimSun" w:cs="SimSun"/>
          <w:sz w:val="21"/>
          <w:lang w:val="zh-CN" w:bidi="zh-CN"/>
        </w:rPr>
      </w:pPr>
      <w:r w:rsidRPr="00844531">
        <w:rPr>
          <w:rFonts w:ascii="SimSun" w:hAnsi="SimSun" w:cs="SimSun"/>
          <w:sz w:val="21"/>
          <w:lang w:val="zh-CN" w:bidi="zh-CN"/>
        </w:rPr>
        <w:fldChar w:fldCharType="begin"/>
      </w:r>
      <w:r w:rsidR="00FA5B42" w:rsidRPr="00844531">
        <w:rPr>
          <w:rFonts w:ascii="SimSun" w:hAnsi="SimSun" w:cs="SimSun"/>
          <w:sz w:val="21"/>
          <w:lang w:val="zh-CN" w:bidi="zh-CN"/>
        </w:rPr>
        <w:instrText xml:space="preserve"> AUTONUM  </w:instrText>
      </w:r>
      <w:r w:rsidRPr="00844531">
        <w:rPr>
          <w:rFonts w:ascii="SimSun" w:hAnsi="SimSun" w:cs="SimSun"/>
          <w:sz w:val="21"/>
          <w:lang w:val="zh-CN" w:bidi="zh-CN"/>
        </w:rPr>
        <w:fldChar w:fldCharType="end"/>
      </w:r>
      <w:r w:rsidR="001D0307">
        <w:rPr>
          <w:rFonts w:ascii="SimSun" w:hAnsi="SimSun" w:cs="SimSun" w:hint="eastAsia"/>
          <w:sz w:val="21"/>
          <w:lang w:val="zh-CN" w:bidi="zh-CN"/>
        </w:rPr>
        <w:t>.</w:t>
      </w:r>
      <w:r w:rsidR="00B25BF3" w:rsidRPr="00844531">
        <w:rPr>
          <w:rFonts w:ascii="SimSun" w:hAnsi="SimSun" w:cs="SimSun"/>
          <w:sz w:val="21"/>
          <w:lang w:val="zh-CN" w:bidi="zh-CN"/>
        </w:rPr>
        <w:tab/>
        <w:t>与会者未提出异议。委员会注意到了该报告。</w:t>
      </w:r>
    </w:p>
    <w:p w:rsidR="00FA5B42" w:rsidRPr="001D0307" w:rsidRDefault="001D0307" w:rsidP="001D0307">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sz w:val="21"/>
          <w:lang w:val="zh-CN" w:bidi="zh-CN"/>
        </w:rPr>
        <w:t>议程第</w:t>
      </w:r>
      <w:r w:rsidRPr="000438CD">
        <w:rPr>
          <w:rFonts w:ascii="SimHei" w:eastAsia="SimHei" w:hAnsi="SimHei" w:cs="SimSun" w:hint="eastAsia"/>
          <w:sz w:val="21"/>
          <w:lang w:val="zh-CN" w:bidi="zh-CN"/>
        </w:rPr>
        <w:t>7</w:t>
      </w:r>
      <w:r w:rsidRPr="000438CD">
        <w:rPr>
          <w:rFonts w:ascii="SimHei" w:eastAsia="SimHei" w:hAnsi="SimHei" w:cs="SimSun"/>
          <w:sz w:val="21"/>
          <w:lang w:val="zh-CN" w:bidi="zh-CN"/>
        </w:rPr>
        <w:t>项：</w:t>
      </w:r>
      <w:r w:rsidRPr="000438CD">
        <w:rPr>
          <w:rFonts w:ascii="SimHei" w:eastAsia="SimHei" w:hAnsi="SimHei" w:cs="SimSun" w:hint="eastAsia"/>
          <w:sz w:val="21"/>
          <w:lang w:val="zh-CN" w:bidi="zh-CN"/>
        </w:rPr>
        <w:t>审议已通过的各项建议的落实工作计划</w:t>
      </w:r>
    </w:p>
    <w:p w:rsidR="00B25BF3" w:rsidRPr="001D0307" w:rsidRDefault="00B25BF3" w:rsidP="005336F9">
      <w:pPr>
        <w:keepNext/>
        <w:overflowPunct w:val="0"/>
        <w:spacing w:beforeLines="100" w:before="240" w:afterLines="50" w:after="120" w:line="340" w:lineRule="atLeast"/>
        <w:rPr>
          <w:rFonts w:asciiTheme="minorEastAsia" w:hAnsiTheme="minorEastAsia"/>
          <w:sz w:val="21"/>
          <w:szCs w:val="21"/>
        </w:rPr>
      </w:pPr>
      <w:r w:rsidRPr="001D0307">
        <w:rPr>
          <w:rFonts w:asciiTheme="minorEastAsia" w:hAnsiTheme="minorEastAsia"/>
          <w:sz w:val="21"/>
          <w:szCs w:val="21"/>
          <w:u w:val="single"/>
          <w:lang w:val="zh-CN" w:bidi="zh-CN"/>
        </w:rPr>
        <w:t>独立审查建议的落实（文件</w:t>
      </w:r>
      <w:r w:rsidRPr="005336F9">
        <w:rPr>
          <w:rFonts w:asciiTheme="minorEastAsia" w:hAnsiTheme="minorEastAsia"/>
          <w:sz w:val="21"/>
          <w:szCs w:val="21"/>
          <w:u w:val="single"/>
        </w:rPr>
        <w:t>CDIP</w:t>
      </w:r>
      <w:r w:rsidRPr="001D0307">
        <w:rPr>
          <w:rFonts w:asciiTheme="minorEastAsia" w:hAnsiTheme="minorEastAsia"/>
          <w:sz w:val="21"/>
          <w:szCs w:val="21"/>
          <w:u w:val="single"/>
          <w:lang w:val="zh-CN" w:bidi="zh-CN"/>
        </w:rPr>
        <w:t>/18/7和CDIP/19/3）</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FD6330">
        <w:rPr>
          <w:rFonts w:ascii="SimSun" w:hAnsi="SimSun" w:cs="SimSun" w:hint="eastAsia"/>
          <w:sz w:val="21"/>
          <w:lang w:val="zh-CN" w:bidi="zh-CN"/>
        </w:rPr>
        <w:t>.</w:t>
      </w:r>
      <w:r w:rsidR="00B25BF3" w:rsidRPr="00FD6330">
        <w:rPr>
          <w:rFonts w:ascii="SimSun" w:hAnsi="SimSun" w:cs="SimSun"/>
          <w:sz w:val="21"/>
          <w:lang w:val="zh-CN" w:bidi="zh-CN"/>
        </w:rPr>
        <w:tab/>
        <w:t>主席指出此项目已经纳入议程一段时间了。它是在上届会议上讨论的。他回顾说有12项建议。委员会已经同意通过八项建议。它决定将对建议</w:t>
      </w:r>
      <w:r w:rsidR="00FD6330">
        <w:rPr>
          <w:rFonts w:ascii="SimSun" w:hAnsi="SimSun" w:cs="SimSun" w:hint="eastAsia"/>
          <w:sz w:val="21"/>
          <w:lang w:val="zh-CN" w:bidi="zh-CN"/>
        </w:rPr>
        <w:t>5和11</w:t>
      </w:r>
      <w:r w:rsidR="00B25BF3" w:rsidRPr="00FD6330">
        <w:rPr>
          <w:rFonts w:ascii="SimSun" w:hAnsi="SimSun" w:cs="SimSun"/>
          <w:sz w:val="21"/>
          <w:lang w:val="zh-CN" w:bidi="zh-CN"/>
        </w:rPr>
        <w:t>的讨论推迟到本届会议。建议</w:t>
      </w:r>
      <w:r w:rsidR="00FD6330">
        <w:rPr>
          <w:rFonts w:ascii="SimSun" w:hAnsi="SimSun" w:cs="SimSun" w:hint="eastAsia"/>
          <w:sz w:val="21"/>
          <w:lang w:val="zh-CN" w:bidi="zh-CN"/>
        </w:rPr>
        <w:t>1和2</w:t>
      </w:r>
      <w:r w:rsidR="00B25BF3" w:rsidRPr="00FD6330">
        <w:rPr>
          <w:rFonts w:ascii="SimSun" w:hAnsi="SimSun" w:cs="SimSun"/>
          <w:sz w:val="21"/>
          <w:lang w:val="zh-CN" w:bidi="zh-CN"/>
        </w:rPr>
        <w:t>是以将在本届会议上讨论为条款暂时通过的。这些建议与上届会议通过的关于知识产权与发展常设议程项目的决定有关。主席请委员会转到建议</w:t>
      </w:r>
      <w:r w:rsidR="00FD6330">
        <w:rPr>
          <w:rFonts w:ascii="SimSun" w:hAnsi="SimSun" w:cs="SimSun" w:hint="eastAsia"/>
          <w:sz w:val="21"/>
          <w:lang w:val="zh-CN" w:bidi="zh-CN"/>
        </w:rPr>
        <w:t>11</w:t>
      </w:r>
      <w:r w:rsidR="00B25BF3" w:rsidRPr="00FD6330">
        <w:rPr>
          <w:rFonts w:ascii="SimSun" w:hAnsi="SimSun" w:cs="SimSun"/>
          <w:sz w:val="21"/>
          <w:lang w:val="zh-CN" w:bidi="zh-CN"/>
        </w:rPr>
        <w:t>，并请秘书处作介绍。</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FD6330">
        <w:rPr>
          <w:rFonts w:ascii="SimSun" w:hAnsi="SimSun" w:cs="SimSun" w:hint="eastAsia"/>
          <w:sz w:val="21"/>
          <w:lang w:val="zh-CN" w:bidi="zh-CN"/>
        </w:rPr>
        <w:t>.</w:t>
      </w:r>
      <w:r w:rsidR="00B25BF3" w:rsidRPr="00FD6330">
        <w:rPr>
          <w:rFonts w:ascii="SimSun" w:hAnsi="SimSun" w:cs="SimSun"/>
          <w:sz w:val="21"/>
          <w:lang w:val="zh-CN" w:bidi="zh-CN"/>
        </w:rPr>
        <w:tab/>
        <w:t>秘书处（</w:t>
      </w:r>
      <w:proofErr w:type="gramStart"/>
      <w:r w:rsidR="00FD6330" w:rsidRPr="00BD4CD8">
        <w:rPr>
          <w:rFonts w:ascii="SimSun" w:hAnsi="SimSun" w:cs="SimSun" w:hint="eastAsia"/>
          <w:sz w:val="21"/>
          <w:lang w:val="zh-CN" w:bidi="zh-CN"/>
        </w:rPr>
        <w:t>俾</w:t>
      </w:r>
      <w:proofErr w:type="gramEnd"/>
      <w:r w:rsidR="00FD6330" w:rsidRPr="00BD4CD8">
        <w:rPr>
          <w:rFonts w:ascii="SimSun" w:hAnsi="SimSun" w:cs="SimSun" w:hint="eastAsia"/>
          <w:sz w:val="21"/>
          <w:lang w:val="zh-CN" w:bidi="zh-CN"/>
        </w:rPr>
        <w:t>路支</w:t>
      </w:r>
      <w:r w:rsidR="00B25BF3" w:rsidRPr="00FD6330">
        <w:rPr>
          <w:rFonts w:ascii="SimSun" w:hAnsi="SimSun" w:cs="SimSun"/>
          <w:sz w:val="21"/>
          <w:lang w:val="zh-CN" w:bidi="zh-CN"/>
        </w:rPr>
        <w:t>先生）提到CDIP/19/3的第10页。该文件由秘书处在上届会议上提交。它认为建议</w:t>
      </w:r>
      <w:r w:rsidR="00FD6330">
        <w:rPr>
          <w:rFonts w:ascii="SimSun" w:hAnsi="SimSun" w:cs="SimSun" w:hint="eastAsia"/>
          <w:sz w:val="21"/>
          <w:lang w:val="zh-CN" w:bidi="zh-CN"/>
        </w:rPr>
        <w:t>11</w:t>
      </w:r>
      <w:r w:rsidR="00B25BF3" w:rsidRPr="00FD6330">
        <w:rPr>
          <w:rFonts w:ascii="SimSun" w:hAnsi="SimSun" w:cs="SimSun"/>
          <w:sz w:val="21"/>
          <w:lang w:val="zh-CN" w:bidi="zh-CN"/>
        </w:rPr>
        <w:t>应提交</w:t>
      </w:r>
      <w:proofErr w:type="gramStart"/>
      <w:r w:rsidR="00B25BF3" w:rsidRPr="00FD6330">
        <w:rPr>
          <w:rFonts w:ascii="SimSun" w:hAnsi="SimSun" w:cs="SimSun"/>
          <w:sz w:val="21"/>
          <w:lang w:val="zh-CN" w:bidi="zh-CN"/>
        </w:rPr>
        <w:t>给针对</w:t>
      </w:r>
      <w:proofErr w:type="gramEnd"/>
      <w:r w:rsidR="00B25BF3" w:rsidRPr="00FD6330">
        <w:rPr>
          <w:rFonts w:ascii="SimSun" w:hAnsi="SimSun" w:cs="SimSun"/>
          <w:sz w:val="21"/>
          <w:lang w:val="zh-CN" w:bidi="zh-CN"/>
        </w:rPr>
        <w:t>成员国和秘书处。建议</w:t>
      </w:r>
      <w:r w:rsidR="00FD6330">
        <w:rPr>
          <w:rFonts w:ascii="SimSun" w:hAnsi="SimSun" w:cs="SimSun" w:hint="eastAsia"/>
          <w:sz w:val="21"/>
          <w:lang w:val="zh-CN" w:bidi="zh-CN"/>
        </w:rPr>
        <w:t>11</w:t>
      </w:r>
      <w:r w:rsidR="00B25BF3" w:rsidRPr="00FD6330">
        <w:rPr>
          <w:rFonts w:ascii="SimSun" w:hAnsi="SimSun" w:cs="SimSun"/>
          <w:sz w:val="21"/>
          <w:lang w:val="zh-CN" w:bidi="zh-CN"/>
        </w:rPr>
        <w:t>如下：“</w:t>
      </w:r>
      <w:r w:rsidR="0060793B" w:rsidRPr="0060793B">
        <w:rPr>
          <w:rFonts w:ascii="SimSun" w:hAnsi="SimSun" w:cs="SimSun" w:hint="eastAsia"/>
          <w:sz w:val="21"/>
          <w:lang w:val="zh-CN" w:bidi="zh-CN"/>
        </w:rPr>
        <w:t>应当落实到位一种机制，就载于审评报告中的经商定的建议和已主流化的发展议程项目结果进行报告。</w:t>
      </w:r>
      <w:r w:rsidR="00B25BF3" w:rsidRPr="00FD6330">
        <w:rPr>
          <w:rFonts w:ascii="SimSun" w:hAnsi="SimSun" w:cs="SimSun"/>
          <w:sz w:val="21"/>
          <w:lang w:val="zh-CN" w:bidi="zh-CN"/>
        </w:rPr>
        <w:t>主流化进程应</w:t>
      </w:r>
      <w:r w:rsidR="0060793B">
        <w:rPr>
          <w:rFonts w:ascii="SimSun" w:hAnsi="SimSun" w:cs="SimSun" w:hint="eastAsia"/>
          <w:sz w:val="21"/>
          <w:lang w:val="zh-CN" w:bidi="zh-CN"/>
        </w:rPr>
        <w:t>当</w:t>
      </w:r>
      <w:r w:rsidR="00B25BF3" w:rsidRPr="00FD6330">
        <w:rPr>
          <w:rFonts w:ascii="SimSun" w:hAnsi="SimSun" w:cs="SimSun"/>
          <w:sz w:val="21"/>
          <w:lang w:val="zh-CN" w:bidi="zh-CN"/>
        </w:rPr>
        <w:t>与</w:t>
      </w:r>
      <w:r w:rsidR="0060793B">
        <w:rPr>
          <w:rFonts w:ascii="SimSun" w:hAnsi="SimSun" w:cs="SimSun" w:hint="eastAsia"/>
          <w:sz w:val="21"/>
          <w:lang w:val="zh-CN" w:bidi="zh-CN"/>
        </w:rPr>
        <w:t>经</w:t>
      </w:r>
      <w:r w:rsidR="00B25BF3" w:rsidRPr="00FD6330">
        <w:rPr>
          <w:rFonts w:ascii="SimSun" w:hAnsi="SimSun" w:cs="SimSun"/>
          <w:sz w:val="21"/>
          <w:lang w:val="zh-CN" w:bidi="zh-CN"/>
        </w:rPr>
        <w:t>批准的预期</w:t>
      </w:r>
      <w:r w:rsidR="0060793B">
        <w:rPr>
          <w:rFonts w:ascii="SimSun" w:hAnsi="SimSun" w:cs="SimSun" w:hint="eastAsia"/>
          <w:sz w:val="21"/>
          <w:lang w:val="zh-CN" w:bidi="zh-CN"/>
        </w:rPr>
        <w:t>结</w:t>
      </w:r>
      <w:r w:rsidR="00B25BF3" w:rsidRPr="00FD6330">
        <w:rPr>
          <w:rFonts w:ascii="SimSun" w:hAnsi="SimSun" w:cs="SimSun"/>
          <w:sz w:val="21"/>
          <w:lang w:val="zh-CN" w:bidi="zh-CN"/>
        </w:rPr>
        <w:t>果一致。</w:t>
      </w:r>
      <w:r w:rsidR="0060793B">
        <w:rPr>
          <w:rFonts w:ascii="SimSun" w:hAnsi="SimSun" w:cs="SimSun"/>
          <w:sz w:val="21"/>
          <w:lang w:val="zh-CN" w:bidi="zh-CN"/>
        </w:rPr>
        <w:t>”</w:t>
      </w:r>
      <w:r w:rsidR="00B25BF3" w:rsidRPr="00FD6330">
        <w:rPr>
          <w:rFonts w:ascii="SimSun" w:hAnsi="SimSun" w:cs="SimSun"/>
          <w:sz w:val="21"/>
          <w:lang w:val="zh-CN" w:bidi="zh-CN"/>
        </w:rPr>
        <w:t>所有发展议程项目都由外部评估人员进行评估。报告要提交给委员会。在一些情况下，就对秘书处行为有明确指引的具体建议进行了讨论。在其他情况下，则没有任何决定或讨论。因此，秘书处执行了它认为可行的建议。发展议程协调司与</w:t>
      </w:r>
      <w:r w:rsidR="00B81182" w:rsidRPr="00FD6330">
        <w:rPr>
          <w:rFonts w:ascii="SimSun" w:hAnsi="SimSun" w:cs="SimSun"/>
          <w:sz w:val="21"/>
          <w:lang w:val="zh-CN" w:bidi="zh-CN"/>
        </w:rPr>
        <w:t>产权组织</w:t>
      </w:r>
      <w:r w:rsidR="00B25BF3" w:rsidRPr="00FD6330">
        <w:rPr>
          <w:rFonts w:ascii="SimSun" w:hAnsi="SimSun" w:cs="SimSun"/>
          <w:sz w:val="21"/>
          <w:lang w:val="zh-CN" w:bidi="zh-CN"/>
        </w:rPr>
        <w:t>其他部门进行协调，对这些讨论进行跟进。该项建议的第二部分与建议</w:t>
      </w:r>
      <w:r w:rsidR="0060793B">
        <w:rPr>
          <w:rFonts w:ascii="SimSun" w:hAnsi="SimSun" w:cs="SimSun" w:hint="eastAsia"/>
          <w:sz w:val="21"/>
          <w:lang w:val="zh-CN" w:bidi="zh-CN"/>
        </w:rPr>
        <w:t>5</w:t>
      </w:r>
      <w:r w:rsidR="00B25BF3" w:rsidRPr="00FD6330">
        <w:rPr>
          <w:rFonts w:ascii="SimSun" w:hAnsi="SimSun" w:cs="SimSun"/>
          <w:sz w:val="21"/>
          <w:lang w:val="zh-CN" w:bidi="zh-CN"/>
        </w:rPr>
        <w:t>有一定程度的关联。计划和预算文件确定了与特定计划相关的发展议程建议。预期成果与相关的发展议程建议暗示和明示地联系在一起。当一个项目完成并纳入主流时，其计划和预算提案中的计划反映了它在主流</w:t>
      </w:r>
      <w:proofErr w:type="gramStart"/>
      <w:r w:rsidR="00B25BF3" w:rsidRPr="00FD6330">
        <w:rPr>
          <w:rFonts w:ascii="SimSun" w:hAnsi="SimSun" w:cs="SimSun"/>
          <w:sz w:val="21"/>
          <w:lang w:val="zh-CN" w:bidi="zh-CN"/>
        </w:rPr>
        <w:t>化活动</w:t>
      </w:r>
      <w:proofErr w:type="gramEnd"/>
      <w:r w:rsidR="00B25BF3" w:rsidRPr="00FD6330">
        <w:rPr>
          <w:rFonts w:ascii="SimSun" w:hAnsi="SimSun" w:cs="SimSun"/>
          <w:sz w:val="21"/>
          <w:lang w:val="zh-CN" w:bidi="zh-CN"/>
        </w:rPr>
        <w:t>的跟进措施中所要采取的行动。因此，这也与预期成果相关。</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lastRenderedPageBreak/>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60793B">
        <w:rPr>
          <w:rFonts w:ascii="SimSun" w:hAnsi="SimSun" w:cs="SimSun" w:hint="eastAsia"/>
          <w:sz w:val="21"/>
          <w:lang w:val="zh-CN" w:bidi="zh-CN"/>
        </w:rPr>
        <w:t>.</w:t>
      </w:r>
      <w:r w:rsidR="00B25BF3" w:rsidRPr="00FD6330">
        <w:rPr>
          <w:rFonts w:ascii="SimSun" w:hAnsi="SimSun" w:cs="SimSun"/>
          <w:sz w:val="21"/>
          <w:lang w:val="zh-CN" w:bidi="zh-CN"/>
        </w:rPr>
        <w:tab/>
        <w:t>爱沙尼亚代表团代表欧盟</w:t>
      </w:r>
      <w:r w:rsidR="0060793B">
        <w:rPr>
          <w:rFonts w:ascii="SimSun" w:hAnsi="SimSun" w:cs="SimSun" w:hint="eastAsia"/>
          <w:sz w:val="21"/>
          <w:lang w:val="zh-CN" w:bidi="zh-CN"/>
        </w:rPr>
        <w:t>及其</w:t>
      </w:r>
      <w:r w:rsidR="00B25BF3" w:rsidRPr="00FD6330">
        <w:rPr>
          <w:rFonts w:ascii="SimSun" w:hAnsi="SimSun" w:cs="SimSun"/>
          <w:sz w:val="21"/>
          <w:lang w:val="zh-CN" w:bidi="zh-CN"/>
        </w:rPr>
        <w:t>成员国发言，欢迎CDIP/19通过</w:t>
      </w:r>
      <w:r w:rsidR="0060793B" w:rsidRPr="00FD6330">
        <w:rPr>
          <w:rFonts w:ascii="SimSun" w:hAnsi="SimSun" w:cs="SimSun"/>
          <w:sz w:val="21"/>
          <w:lang w:val="zh-CN" w:bidi="zh-CN"/>
        </w:rPr>
        <w:t>建议</w:t>
      </w:r>
      <w:r w:rsidR="00B25BF3" w:rsidRPr="00FD6330">
        <w:rPr>
          <w:rFonts w:ascii="SimSun" w:hAnsi="SimSun" w:cs="SimSun"/>
          <w:sz w:val="21"/>
          <w:lang w:val="zh-CN" w:bidi="zh-CN"/>
        </w:rPr>
        <w:t>3、4、6、7、8、9、10和12。他们提到推迟到CDIP/20的建议和讨论，并提出以下意见。建议</w:t>
      </w:r>
      <w:r w:rsidR="0060793B">
        <w:rPr>
          <w:rFonts w:ascii="SimSun" w:hAnsi="SimSun" w:cs="SimSun" w:hint="eastAsia"/>
          <w:sz w:val="21"/>
          <w:lang w:val="zh-CN" w:bidi="zh-CN"/>
        </w:rPr>
        <w:t>5考</w:t>
      </w:r>
      <w:r w:rsidR="00B25BF3" w:rsidRPr="00FD6330">
        <w:rPr>
          <w:rFonts w:ascii="SimSun" w:hAnsi="SimSun" w:cs="SimSun"/>
          <w:sz w:val="21"/>
          <w:lang w:val="zh-CN" w:bidi="zh-CN"/>
        </w:rPr>
        <w:t>虑将发展议程建议与计划和预算中包含的预期成果联系起来。他们同意秘书处的看法，即根据现有的计划和预算、计划执行情况报告和经修订的中期战略计划，</w:t>
      </w:r>
      <w:r w:rsidR="00B81182" w:rsidRPr="00FD6330">
        <w:rPr>
          <w:rFonts w:ascii="SimSun" w:hAnsi="SimSun" w:cs="SimSun"/>
          <w:sz w:val="21"/>
          <w:lang w:val="zh-CN" w:bidi="zh-CN"/>
        </w:rPr>
        <w:t>产权组织</w:t>
      </w:r>
      <w:r w:rsidR="00B25BF3" w:rsidRPr="00FD6330">
        <w:rPr>
          <w:rFonts w:ascii="SimSun" w:hAnsi="SimSun" w:cs="SimSun"/>
          <w:sz w:val="21"/>
          <w:lang w:val="zh-CN" w:bidi="zh-CN"/>
        </w:rPr>
        <w:t>已经拥有必要的工具来监控将发展议程建议整合到其工作中。建议</w:t>
      </w:r>
      <w:r w:rsidR="0060793B">
        <w:rPr>
          <w:rFonts w:ascii="SimSun" w:hAnsi="SimSun" w:cs="SimSun" w:hint="eastAsia"/>
          <w:sz w:val="21"/>
          <w:lang w:val="zh-CN" w:bidi="zh-CN"/>
        </w:rPr>
        <w:t>11</w:t>
      </w:r>
      <w:r w:rsidR="00B25BF3" w:rsidRPr="00FD6330">
        <w:rPr>
          <w:rFonts w:ascii="SimSun" w:hAnsi="SimSun" w:cs="SimSun"/>
          <w:sz w:val="21"/>
          <w:lang w:val="zh-CN" w:bidi="zh-CN"/>
        </w:rPr>
        <w:t>预料将</w:t>
      </w:r>
      <w:r w:rsidR="00C661D1">
        <w:rPr>
          <w:rFonts w:ascii="SimSun" w:hAnsi="SimSun" w:cs="SimSun" w:hint="eastAsia"/>
          <w:sz w:val="21"/>
          <w:lang w:val="zh-CN" w:bidi="zh-CN"/>
        </w:rPr>
        <w:t>落实到位</w:t>
      </w:r>
      <w:r w:rsidR="00B25BF3" w:rsidRPr="00FD6330">
        <w:rPr>
          <w:rFonts w:ascii="SimSun" w:hAnsi="SimSun" w:cs="SimSun"/>
          <w:sz w:val="21"/>
          <w:lang w:val="zh-CN" w:bidi="zh-CN"/>
        </w:rPr>
        <w:t>一</w:t>
      </w:r>
      <w:r w:rsidR="0060793B">
        <w:rPr>
          <w:rFonts w:ascii="SimSun" w:hAnsi="SimSun" w:cs="SimSun" w:hint="eastAsia"/>
          <w:sz w:val="21"/>
          <w:lang w:val="zh-CN" w:bidi="zh-CN"/>
        </w:rPr>
        <w:t>种</w:t>
      </w:r>
      <w:r w:rsidR="00B25BF3" w:rsidRPr="00FD6330">
        <w:rPr>
          <w:rFonts w:ascii="SimSun" w:hAnsi="SimSun" w:cs="SimSun"/>
          <w:sz w:val="21"/>
          <w:lang w:val="zh-CN" w:bidi="zh-CN"/>
        </w:rPr>
        <w:t>机制，</w:t>
      </w:r>
      <w:r w:rsidR="0060793B" w:rsidRPr="0060793B">
        <w:rPr>
          <w:rFonts w:ascii="SimSun" w:hAnsi="SimSun" w:cs="SimSun" w:hint="eastAsia"/>
          <w:sz w:val="21"/>
          <w:lang w:val="zh-CN" w:bidi="zh-CN"/>
        </w:rPr>
        <w:t>就载于审评报告中的经商定的建议和已主流化的发展议程项目结果进行报告</w:t>
      </w:r>
      <w:r w:rsidR="00B25BF3" w:rsidRPr="00FD6330">
        <w:rPr>
          <w:rFonts w:ascii="SimSun" w:hAnsi="SimSun" w:cs="SimSun"/>
          <w:sz w:val="21"/>
          <w:lang w:val="zh-CN" w:bidi="zh-CN"/>
        </w:rPr>
        <w:t>。他们同意秘书处的意见，即现行的基于结果的管理办法满足了建议的目的。他们还同意B集团的意见，即在讨论评估报告时，系统性地批准每项评估建议的做法可能过于繁琐。</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60793B">
        <w:rPr>
          <w:rFonts w:ascii="SimSun" w:hAnsi="SimSun" w:cs="SimSun" w:hint="eastAsia"/>
          <w:sz w:val="21"/>
          <w:lang w:val="zh-CN" w:bidi="zh-CN"/>
        </w:rPr>
        <w:t>.</w:t>
      </w:r>
      <w:r w:rsidR="00B25BF3" w:rsidRPr="00FD6330">
        <w:rPr>
          <w:rFonts w:ascii="SimSun" w:hAnsi="SimSun" w:cs="SimSun"/>
          <w:sz w:val="21"/>
          <w:lang w:val="zh-CN" w:bidi="zh-CN"/>
        </w:rPr>
        <w:tab/>
        <w:t>瑞士代表团代表B集团发言，对CDIP/19期间就独立审查取得的进展表示欢迎。它希望委员会能继续朝这个方向努力，并在本届会议上完成对本文件的讨论。该集团将在适当的时候就各项建议</w:t>
      </w:r>
      <w:proofErr w:type="gramStart"/>
      <w:r w:rsidR="00B25BF3" w:rsidRPr="00FD6330">
        <w:rPr>
          <w:rFonts w:ascii="SimSun" w:hAnsi="SimSun" w:cs="SimSun"/>
          <w:sz w:val="21"/>
          <w:lang w:val="zh-CN" w:bidi="zh-CN"/>
        </w:rPr>
        <w:t>作出</w:t>
      </w:r>
      <w:proofErr w:type="gramEnd"/>
      <w:r w:rsidR="00B25BF3" w:rsidRPr="00FD6330">
        <w:rPr>
          <w:rFonts w:ascii="SimSun" w:hAnsi="SimSun" w:cs="SimSun"/>
          <w:sz w:val="21"/>
          <w:lang w:val="zh-CN" w:bidi="zh-CN"/>
        </w:rPr>
        <w:t>具体说明。其总体情况如下。建议</w:t>
      </w:r>
      <w:r w:rsidR="0060793B">
        <w:rPr>
          <w:rFonts w:ascii="SimSun" w:hAnsi="SimSun" w:cs="SimSun" w:hint="eastAsia"/>
          <w:sz w:val="21"/>
          <w:lang w:val="zh-CN" w:bidi="zh-CN"/>
        </w:rPr>
        <w:t>1和2</w:t>
      </w:r>
      <w:r w:rsidR="00B25BF3" w:rsidRPr="00FD6330">
        <w:rPr>
          <w:rFonts w:ascii="SimSun" w:hAnsi="SimSun" w:cs="SimSun"/>
          <w:sz w:val="21"/>
          <w:lang w:val="zh-CN" w:bidi="zh-CN"/>
        </w:rPr>
        <w:t>已得到解决。根据秘书处的意见，该集团认为建议</w:t>
      </w:r>
      <w:r w:rsidR="009E07FF">
        <w:rPr>
          <w:rFonts w:ascii="SimSun" w:hAnsi="SimSun" w:cs="SimSun" w:hint="eastAsia"/>
          <w:sz w:val="21"/>
          <w:lang w:val="zh-CN" w:bidi="zh-CN"/>
        </w:rPr>
        <w:t>5和11</w:t>
      </w:r>
      <w:r w:rsidR="00B25BF3" w:rsidRPr="00FD6330">
        <w:rPr>
          <w:rFonts w:ascii="SimSun" w:hAnsi="SimSun" w:cs="SimSun"/>
          <w:sz w:val="21"/>
          <w:lang w:val="zh-CN" w:bidi="zh-CN"/>
        </w:rPr>
        <w:t>在实践中得以落实，符合建议的意图。因此，它不支持修改目前的工作实践。关于建议跟进措施的报告，该集团认为总干事关于落实发展议程的报告为审查和讨论这些建议提供了正确的机制。因此，它满意现在实施的有效处理所有建议及其背后意图的措施。该集团随后就项目评估报告提到建议</w:t>
      </w:r>
      <w:r w:rsidR="009E07FF">
        <w:rPr>
          <w:rFonts w:ascii="SimSun" w:hAnsi="SimSun" w:cs="SimSun" w:hint="eastAsia"/>
          <w:sz w:val="21"/>
          <w:lang w:val="zh-CN" w:bidi="zh-CN"/>
        </w:rPr>
        <w:t>11</w:t>
      </w:r>
      <w:r w:rsidR="00B25BF3" w:rsidRPr="00FD6330">
        <w:rPr>
          <w:rFonts w:ascii="SimSun" w:hAnsi="SimSun" w:cs="SimSun"/>
          <w:sz w:val="21"/>
          <w:lang w:val="zh-CN" w:bidi="zh-CN"/>
        </w:rPr>
        <w:t>的第一部分。该集团继续支持委员会的既定和有用实践，成员国据此就评估结果提出意见，然后让秘书处决定考虑成果和建议的最佳和最实际的方法。委员会并不是逐项审批评估建议。逐项讨论并审批评估建议将导致长期和低效的讨论。这会使委员会的工作复杂化和/或造成阻碍。它还将推迟任何可能的改进，因为成员国不可能就建议的确切措辞达成一致。因此，该集团不支持通过</w:t>
      </w:r>
      <w:r w:rsidR="009E07FF">
        <w:rPr>
          <w:rFonts w:ascii="SimSun" w:hAnsi="SimSun" w:cs="SimSun" w:hint="eastAsia"/>
          <w:sz w:val="21"/>
          <w:lang w:val="zh-CN" w:bidi="zh-CN"/>
        </w:rPr>
        <w:t>该</w:t>
      </w:r>
      <w:r w:rsidR="00B25BF3" w:rsidRPr="00FD6330">
        <w:rPr>
          <w:rFonts w:ascii="SimSun" w:hAnsi="SimSun" w:cs="SimSun"/>
          <w:sz w:val="21"/>
          <w:lang w:val="zh-CN" w:bidi="zh-CN"/>
        </w:rPr>
        <w:t>建议的第一部分，因为它会使评估结果的实施过于繁重，并且这会起到反作用。关于建议</w:t>
      </w:r>
      <w:r w:rsidR="009E07FF">
        <w:rPr>
          <w:rFonts w:ascii="SimSun" w:hAnsi="SimSun" w:cs="SimSun" w:hint="eastAsia"/>
          <w:sz w:val="21"/>
          <w:lang w:val="zh-CN" w:bidi="zh-CN"/>
        </w:rPr>
        <w:t>11</w:t>
      </w:r>
      <w:r w:rsidR="00B25BF3" w:rsidRPr="00FD6330">
        <w:rPr>
          <w:rFonts w:ascii="SimSun" w:hAnsi="SimSun" w:cs="SimSun"/>
          <w:sz w:val="21"/>
          <w:lang w:val="zh-CN" w:bidi="zh-CN"/>
        </w:rPr>
        <w:t>的第二部分，该集团强调，在基于结果的管理体系背景下，组织的所有工作都与组织的预期成果挂钩。这意味着已经融入组织固定工作的发展议程项目与原发展议程项目所得出的成果自动关联。该集团支持这种方法，因为它确保了规划方法的一致性和连贯性。正如秘书处在文件CDIP/19/3中所指出的，当前的实践完全符合建议</w:t>
      </w:r>
      <w:r w:rsidR="009E07FF">
        <w:rPr>
          <w:rFonts w:ascii="SimSun" w:hAnsi="SimSun" w:cs="SimSun" w:hint="eastAsia"/>
          <w:sz w:val="21"/>
          <w:lang w:val="zh-CN" w:bidi="zh-CN"/>
        </w:rPr>
        <w:t>11</w:t>
      </w:r>
      <w:r w:rsidR="00B25BF3" w:rsidRPr="00FD6330">
        <w:rPr>
          <w:rFonts w:ascii="SimSun" w:hAnsi="SimSun" w:cs="SimSun"/>
          <w:sz w:val="21"/>
          <w:lang w:val="zh-CN" w:bidi="zh-CN"/>
        </w:rPr>
        <w:t>第二部分的意图。因此，该集团认为建议</w:t>
      </w:r>
      <w:r w:rsidR="009E07FF">
        <w:rPr>
          <w:rFonts w:ascii="SimSun" w:hAnsi="SimSun" w:cs="SimSun" w:hint="eastAsia"/>
          <w:sz w:val="21"/>
          <w:lang w:val="zh-CN" w:bidi="zh-CN"/>
        </w:rPr>
        <w:t>11</w:t>
      </w:r>
      <w:r w:rsidR="00B25BF3" w:rsidRPr="00FD6330">
        <w:rPr>
          <w:rFonts w:ascii="SimSun" w:hAnsi="SimSun" w:cs="SimSun"/>
          <w:sz w:val="21"/>
          <w:lang w:val="zh-CN" w:bidi="zh-CN"/>
        </w:rPr>
        <w:t>的第二部分将会实施，并且不支持其通过。</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9E07FF">
        <w:rPr>
          <w:rFonts w:ascii="SimSun" w:hAnsi="SimSun" w:cs="SimSun" w:hint="eastAsia"/>
          <w:sz w:val="21"/>
          <w:lang w:val="zh-CN" w:bidi="zh-CN"/>
        </w:rPr>
        <w:t>.</w:t>
      </w:r>
      <w:r w:rsidR="00B25BF3" w:rsidRPr="00FD6330">
        <w:rPr>
          <w:rFonts w:ascii="SimSun" w:hAnsi="SimSun" w:cs="SimSun"/>
          <w:sz w:val="21"/>
          <w:lang w:val="zh-CN" w:bidi="zh-CN"/>
        </w:rPr>
        <w:tab/>
        <w:t>伊朗（伊斯兰共和国）代表团表示独立审查团队的建议是积极的。它们为成员国和秘书处提供了建设性的基础，以便参与讨论和行动，改善</w:t>
      </w:r>
      <w:r w:rsidR="00B81182" w:rsidRPr="00FD6330">
        <w:rPr>
          <w:rFonts w:ascii="SimSun" w:hAnsi="SimSun" w:cs="SimSun"/>
          <w:sz w:val="21"/>
          <w:lang w:val="zh-CN" w:bidi="zh-CN"/>
        </w:rPr>
        <w:t>产权组织</w:t>
      </w:r>
      <w:r w:rsidR="00B25BF3" w:rsidRPr="00FD6330">
        <w:rPr>
          <w:rFonts w:ascii="SimSun" w:hAnsi="SimSun" w:cs="SimSun"/>
          <w:sz w:val="21"/>
          <w:lang w:val="zh-CN" w:bidi="zh-CN"/>
        </w:rPr>
        <w:t>落实发展议程工作的总体表现，以持续改进组织在所有领域的工作。大多数建议获得通过的事实证明，与会者就它们的重要性、实用性以及与成员国及其他受益者期望的一致性达成了共识。该代表团准备继续就尚未通过的建议进行讨论，即建议</w:t>
      </w:r>
      <w:r w:rsidR="009E07FF">
        <w:rPr>
          <w:rFonts w:ascii="SimSun" w:hAnsi="SimSun" w:cs="SimSun" w:hint="eastAsia"/>
          <w:sz w:val="21"/>
          <w:lang w:val="zh-CN" w:bidi="zh-CN"/>
        </w:rPr>
        <w:t>5和11</w:t>
      </w:r>
      <w:r w:rsidR="00B25BF3" w:rsidRPr="00FD6330">
        <w:rPr>
          <w:rFonts w:ascii="SimSun" w:hAnsi="SimSun" w:cs="SimSun"/>
          <w:sz w:val="21"/>
          <w:lang w:val="zh-CN" w:bidi="zh-CN"/>
        </w:rPr>
        <w:t>。该代表团强调秘书处对提交给它的已通过建议相关进展所做年度报告的重要性。建议的模式和实施策略以及定义、报告和审查过程是实施发展议程建议的重要组成部分。该代表团期待就这一重要问题进行讨论，这可能确保对实施发展议程建议进行有效的协调、监控、报告和评估。建议</w:t>
      </w:r>
      <w:r w:rsidR="009E07FF">
        <w:rPr>
          <w:rFonts w:ascii="SimSun" w:hAnsi="SimSun" w:cs="SimSun" w:hint="eastAsia"/>
          <w:sz w:val="21"/>
          <w:lang w:val="zh-CN" w:bidi="zh-CN"/>
        </w:rPr>
        <w:t>11</w:t>
      </w:r>
      <w:r w:rsidR="00B25BF3" w:rsidRPr="00FD6330">
        <w:rPr>
          <w:rFonts w:ascii="SimSun" w:hAnsi="SimSun" w:cs="SimSun"/>
          <w:sz w:val="21"/>
          <w:lang w:val="zh-CN" w:bidi="zh-CN"/>
        </w:rPr>
        <w:t>，该代表团支持在本届会议上通过。如果没有在全会上就其通过达成协议或共识，该代表团准备按照CDIP上届会议通过其他建议的做法，进行非正式的讨论。</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9E07FF">
        <w:rPr>
          <w:rFonts w:ascii="SimSun" w:hAnsi="SimSun" w:cs="SimSun" w:hint="eastAsia"/>
          <w:sz w:val="21"/>
          <w:lang w:val="zh-CN" w:bidi="zh-CN"/>
        </w:rPr>
        <w:t>.</w:t>
      </w:r>
      <w:r w:rsidR="00B25BF3" w:rsidRPr="00FD6330">
        <w:rPr>
          <w:rFonts w:ascii="SimSun" w:hAnsi="SimSun" w:cs="SimSun"/>
          <w:sz w:val="21"/>
          <w:lang w:val="zh-CN" w:bidi="zh-CN"/>
        </w:rPr>
        <w:tab/>
        <w:t>塞内加尔代表团代表非洲集团发言，赞同就独立审查建议的通过所取得的进展。其中大部分建议已经获得批准。该集团提到建议</w:t>
      </w:r>
      <w:r w:rsidR="009E07FF">
        <w:rPr>
          <w:rFonts w:ascii="SimSun" w:hAnsi="SimSun" w:cs="SimSun" w:hint="eastAsia"/>
          <w:sz w:val="21"/>
          <w:lang w:val="zh-CN" w:bidi="zh-CN"/>
        </w:rPr>
        <w:t>5</w:t>
      </w:r>
      <w:r w:rsidR="00B25BF3" w:rsidRPr="00FD6330">
        <w:rPr>
          <w:rFonts w:ascii="SimSun" w:hAnsi="SimSun" w:cs="SimSun"/>
          <w:sz w:val="21"/>
          <w:lang w:val="zh-CN" w:bidi="zh-CN"/>
        </w:rPr>
        <w:t>，即表示</w:t>
      </w:r>
      <w:r w:rsidR="00B81182" w:rsidRPr="00FD6330">
        <w:rPr>
          <w:rFonts w:ascii="SimSun" w:hAnsi="SimSun" w:cs="SimSun"/>
          <w:sz w:val="21"/>
          <w:lang w:val="zh-CN" w:bidi="zh-CN"/>
        </w:rPr>
        <w:t>产权组织</w:t>
      </w:r>
      <w:r w:rsidR="00B25BF3" w:rsidRPr="00FD6330">
        <w:rPr>
          <w:rFonts w:ascii="SimSun" w:hAnsi="SimSun" w:cs="SimSun"/>
          <w:sz w:val="21"/>
          <w:lang w:val="zh-CN" w:bidi="zh-CN"/>
        </w:rPr>
        <w:t>应考虑将发展议程建议与计划和预算中包含的预期结果联系在一起（只要可能）。这是非常相关的。</w:t>
      </w:r>
      <w:proofErr w:type="gramStart"/>
      <w:r w:rsidR="00B25BF3" w:rsidRPr="00FD6330">
        <w:rPr>
          <w:rFonts w:ascii="SimSun" w:hAnsi="SimSun" w:cs="SimSun"/>
          <w:sz w:val="21"/>
          <w:lang w:val="zh-CN" w:bidi="zh-CN"/>
        </w:rPr>
        <w:t>该表达</w:t>
      </w:r>
      <w:proofErr w:type="gramEnd"/>
      <w:r w:rsidR="00B25BF3" w:rsidRPr="00FD6330">
        <w:rPr>
          <w:rFonts w:ascii="SimSun" w:hAnsi="SimSun" w:cs="SimSun"/>
          <w:sz w:val="21"/>
          <w:lang w:val="zh-CN" w:bidi="zh-CN"/>
        </w:rPr>
        <w:t>允许灵活实施该项建议。建议</w:t>
      </w:r>
      <w:r w:rsidR="009E07FF">
        <w:rPr>
          <w:rFonts w:ascii="SimSun" w:hAnsi="SimSun" w:cs="SimSun" w:hint="eastAsia"/>
          <w:sz w:val="21"/>
          <w:lang w:val="zh-CN" w:bidi="zh-CN"/>
        </w:rPr>
        <w:t>11</w:t>
      </w:r>
      <w:r w:rsidR="00B25BF3" w:rsidRPr="00FD6330">
        <w:rPr>
          <w:rFonts w:ascii="SimSun" w:hAnsi="SimSun" w:cs="SimSun"/>
          <w:sz w:val="21"/>
          <w:lang w:val="zh-CN" w:bidi="zh-CN"/>
        </w:rPr>
        <w:t>呼吁</w:t>
      </w:r>
      <w:r w:rsidR="00C661D1">
        <w:rPr>
          <w:rFonts w:ascii="SimSun" w:hAnsi="SimSun" w:cs="SimSun" w:hint="eastAsia"/>
          <w:sz w:val="21"/>
          <w:lang w:val="zh-CN" w:bidi="zh-CN"/>
        </w:rPr>
        <w:t>落实到位</w:t>
      </w:r>
      <w:r w:rsidR="00B25BF3" w:rsidRPr="00FD6330">
        <w:rPr>
          <w:rFonts w:ascii="SimSun" w:hAnsi="SimSun" w:cs="SimSun"/>
          <w:sz w:val="21"/>
          <w:lang w:val="zh-CN" w:bidi="zh-CN"/>
        </w:rPr>
        <w:t>一</w:t>
      </w:r>
      <w:r w:rsidR="009E07FF">
        <w:rPr>
          <w:rFonts w:ascii="SimSun" w:hAnsi="SimSun" w:cs="SimSun" w:hint="eastAsia"/>
          <w:sz w:val="21"/>
          <w:lang w:val="zh-CN" w:bidi="zh-CN"/>
        </w:rPr>
        <w:t>种</w:t>
      </w:r>
      <w:r w:rsidR="00B25BF3" w:rsidRPr="00FD6330">
        <w:rPr>
          <w:rFonts w:ascii="SimSun" w:hAnsi="SimSun" w:cs="SimSun"/>
          <w:sz w:val="21"/>
          <w:lang w:val="zh-CN" w:bidi="zh-CN"/>
        </w:rPr>
        <w:t>机制，</w:t>
      </w:r>
      <w:r w:rsidR="00C661D1" w:rsidRPr="0060793B">
        <w:rPr>
          <w:rFonts w:ascii="SimSun" w:hAnsi="SimSun" w:cs="SimSun" w:hint="eastAsia"/>
          <w:sz w:val="21"/>
          <w:lang w:val="zh-CN" w:bidi="zh-CN"/>
        </w:rPr>
        <w:t>就载于审评报告中的经商定的建议和已主流化的发展议程项目结果进行报告</w:t>
      </w:r>
      <w:r w:rsidR="00B25BF3" w:rsidRPr="00FD6330">
        <w:rPr>
          <w:rFonts w:ascii="SimSun" w:hAnsi="SimSun" w:cs="SimSun"/>
          <w:sz w:val="21"/>
          <w:lang w:val="zh-CN" w:bidi="zh-CN"/>
        </w:rPr>
        <w:t>。主流化进程应与</w:t>
      </w:r>
      <w:r w:rsidR="00C661D1">
        <w:rPr>
          <w:rFonts w:ascii="SimSun" w:hAnsi="SimSun" w:cs="SimSun" w:hint="eastAsia"/>
          <w:sz w:val="21"/>
          <w:lang w:val="zh-CN" w:bidi="zh-CN"/>
        </w:rPr>
        <w:t>经</w:t>
      </w:r>
      <w:r w:rsidR="00B25BF3" w:rsidRPr="00FD6330">
        <w:rPr>
          <w:rFonts w:ascii="SimSun" w:hAnsi="SimSun" w:cs="SimSun"/>
          <w:sz w:val="21"/>
          <w:lang w:val="zh-CN" w:bidi="zh-CN"/>
        </w:rPr>
        <w:t>批准的预期</w:t>
      </w:r>
      <w:r w:rsidR="00C661D1">
        <w:rPr>
          <w:rFonts w:ascii="SimSun" w:hAnsi="SimSun" w:cs="SimSun" w:hint="eastAsia"/>
          <w:sz w:val="21"/>
          <w:lang w:val="zh-CN" w:bidi="zh-CN"/>
        </w:rPr>
        <w:t>结</w:t>
      </w:r>
      <w:r w:rsidR="00B25BF3" w:rsidRPr="00FD6330">
        <w:rPr>
          <w:rFonts w:ascii="SimSun" w:hAnsi="SimSun" w:cs="SimSun"/>
          <w:sz w:val="21"/>
          <w:lang w:val="zh-CN" w:bidi="zh-CN"/>
        </w:rPr>
        <w:t>果一致。该集团支持通过建议</w:t>
      </w:r>
      <w:r w:rsidR="00C661D1">
        <w:rPr>
          <w:rFonts w:ascii="SimSun" w:hAnsi="SimSun" w:cs="SimSun" w:hint="eastAsia"/>
          <w:sz w:val="21"/>
          <w:lang w:val="zh-CN" w:bidi="zh-CN"/>
        </w:rPr>
        <w:t>5和11</w:t>
      </w:r>
      <w:r w:rsidR="00B25BF3" w:rsidRPr="00FD6330">
        <w:rPr>
          <w:rFonts w:ascii="SimSun" w:hAnsi="SimSun" w:cs="SimSun"/>
          <w:sz w:val="21"/>
          <w:lang w:val="zh-CN" w:bidi="zh-CN"/>
        </w:rPr>
        <w:t>。</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格鲁吉亚代表团代表CEBS发言，表示赞同CDIP/19通过建议，并期待就剩余建议进行讨论。</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主席指出，各代表团表达的立场没有改变。他邀请秘书处就与预算事宜有关的</w:t>
      </w:r>
      <w:r w:rsidR="00C661D1">
        <w:rPr>
          <w:rFonts w:ascii="SimSun" w:hAnsi="SimSun" w:cs="SimSun" w:hint="eastAsia"/>
          <w:sz w:val="21"/>
          <w:lang w:val="zh-CN" w:bidi="zh-CN"/>
        </w:rPr>
        <w:t>建议</w:t>
      </w:r>
      <w:r w:rsidR="00B25BF3" w:rsidRPr="00FD6330">
        <w:rPr>
          <w:rFonts w:ascii="SimSun" w:hAnsi="SimSun" w:cs="SimSun"/>
          <w:sz w:val="21"/>
          <w:lang w:val="zh-CN" w:bidi="zh-CN"/>
        </w:rPr>
        <w:t>5建议</w:t>
      </w:r>
      <w:r w:rsidR="00C661D1">
        <w:rPr>
          <w:rFonts w:ascii="SimSun" w:hAnsi="SimSun" w:cs="SimSun" w:hint="eastAsia"/>
          <w:sz w:val="21"/>
          <w:lang w:val="zh-CN" w:bidi="zh-CN"/>
        </w:rPr>
        <w:t>11</w:t>
      </w:r>
      <w:r w:rsidR="00B25BF3" w:rsidRPr="00FD6330">
        <w:rPr>
          <w:rFonts w:ascii="SimSun" w:hAnsi="SimSun" w:cs="SimSun"/>
          <w:sz w:val="21"/>
          <w:lang w:val="zh-CN" w:bidi="zh-CN"/>
        </w:rPr>
        <w:t>第二部分提供进一步的澄清。</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lastRenderedPageBreak/>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秘书处（</w:t>
      </w:r>
      <w:r w:rsidR="00C661D1" w:rsidRPr="00C661D1">
        <w:rPr>
          <w:rFonts w:ascii="SimSun" w:hAnsi="SimSun" w:cs="SimSun" w:hint="eastAsia"/>
          <w:sz w:val="21"/>
          <w:lang w:val="zh-CN" w:bidi="zh-CN"/>
        </w:rPr>
        <w:t>巴赫纳</w:t>
      </w:r>
      <w:r w:rsidR="00B25BF3" w:rsidRPr="00FD6330">
        <w:rPr>
          <w:rFonts w:ascii="SimSun" w:hAnsi="SimSun" w:cs="SimSun"/>
          <w:sz w:val="21"/>
          <w:lang w:val="zh-CN" w:bidi="zh-CN"/>
        </w:rPr>
        <w:t>女士）提到建议</w:t>
      </w:r>
      <w:r w:rsidR="00C661D1">
        <w:rPr>
          <w:rFonts w:ascii="SimSun" w:hAnsi="SimSun" w:cs="SimSun" w:hint="eastAsia"/>
          <w:sz w:val="21"/>
          <w:lang w:val="zh-CN" w:bidi="zh-CN"/>
        </w:rPr>
        <w:t>5</w:t>
      </w:r>
      <w:r w:rsidR="00B25BF3" w:rsidRPr="00FD6330">
        <w:rPr>
          <w:rFonts w:ascii="SimSun" w:hAnsi="SimSun" w:cs="SimSun"/>
          <w:sz w:val="21"/>
          <w:lang w:val="zh-CN" w:bidi="zh-CN"/>
        </w:rPr>
        <w:t>。自2010/11两年</w:t>
      </w:r>
      <w:r w:rsidR="00C661D1">
        <w:rPr>
          <w:rFonts w:ascii="SimSun" w:hAnsi="SimSun" w:cs="SimSun" w:hint="eastAsia"/>
          <w:sz w:val="21"/>
          <w:lang w:val="zh-CN" w:bidi="zh-CN"/>
        </w:rPr>
        <w:t>期</w:t>
      </w:r>
      <w:r w:rsidR="00B25BF3" w:rsidRPr="00FD6330">
        <w:rPr>
          <w:rFonts w:ascii="SimSun" w:hAnsi="SimSun" w:cs="SimSun"/>
          <w:sz w:val="21"/>
          <w:lang w:val="zh-CN" w:bidi="zh-CN"/>
        </w:rPr>
        <w:t>以来，计划和预算就提出了明确指示，发展议程建议将指引</w:t>
      </w:r>
      <w:r w:rsidR="00B81182" w:rsidRPr="00FD6330">
        <w:rPr>
          <w:rFonts w:ascii="SimSun" w:hAnsi="SimSun" w:cs="SimSun"/>
          <w:sz w:val="21"/>
          <w:lang w:val="zh-CN" w:bidi="zh-CN"/>
        </w:rPr>
        <w:t>产权组织</w:t>
      </w:r>
      <w:r w:rsidR="00B25BF3" w:rsidRPr="00FD6330">
        <w:rPr>
          <w:rFonts w:ascii="SimSun" w:hAnsi="SimSun" w:cs="SimSun"/>
          <w:sz w:val="21"/>
          <w:lang w:val="zh-CN" w:bidi="zh-CN"/>
        </w:rPr>
        <w:t>计划的工作。在2018/19年的计划和预算中，指导意见更加突出。该计划和预算中每项计划的指导都由清晰的图示加以说明。他们强调并指出指导每个具体计划工作的发展议程建议。与基于结果的管理方法相一致，每项计划都对一个或多个组织预期成果做出了贡献。在编制计划和预算时，成员国每两年审查一次组织成果框架。在制定预期成果时，每两年期做一次修改，以更好地反映发展议程建议的精神。因此，计划和预算与组织的成果框架之间存在明确的联系。上述修改是在规划阶段完成的。秘书处不仅制定了计划，而且还加以实施。在每个阶段结束时都进行评估，并向成员国报告。这是在计划执行情况报告中完成的。有关各项计划的工作中发展议程建议实施情况的报告都已经得到了大幅增强。现在，标准方式是每年和每两年报告一次执行情况。因此，发展议程建议与成果之间已经有了联系。规划、实施和报告将会考虑发展议程建议。这也得到了ERP系统的支持。如果它与预期成果没有关联，则不能采取任何行动。该系统旨在确保在实施开始时，每一天都要遵守基于结果的管理原则。秘书处提到建议</w:t>
      </w:r>
      <w:r w:rsidR="00C661D1">
        <w:rPr>
          <w:rFonts w:ascii="SimSun" w:hAnsi="SimSun" w:cs="SimSun" w:hint="eastAsia"/>
          <w:sz w:val="21"/>
          <w:lang w:val="zh-CN" w:bidi="zh-CN"/>
        </w:rPr>
        <w:t>11</w:t>
      </w:r>
      <w:r w:rsidR="00B25BF3" w:rsidRPr="00FD6330">
        <w:rPr>
          <w:rFonts w:ascii="SimSun" w:hAnsi="SimSun" w:cs="SimSun"/>
          <w:sz w:val="21"/>
          <w:lang w:val="zh-CN" w:bidi="zh-CN"/>
        </w:rPr>
        <w:t>。除上述内容外，秘书处还重申，在发展议程项目完成并纳入组织工作的主流时，该项工作与该项目的预期成果是相关的。</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主席要求秘书处澄清，是否应该维持或改进建议，以考虑秘书处已经在做的事情。</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秘书处（</w:t>
      </w:r>
      <w:r w:rsidR="00C661D1" w:rsidRPr="00C661D1">
        <w:rPr>
          <w:rFonts w:ascii="SimSun" w:hAnsi="SimSun" w:cs="SimSun" w:hint="eastAsia"/>
          <w:sz w:val="21"/>
          <w:lang w:val="zh-CN" w:bidi="zh-CN"/>
        </w:rPr>
        <w:t>巴赫纳</w:t>
      </w:r>
      <w:r w:rsidR="00B25BF3" w:rsidRPr="00FD6330">
        <w:rPr>
          <w:rFonts w:ascii="SimSun" w:hAnsi="SimSun" w:cs="SimSun"/>
          <w:sz w:val="21"/>
          <w:lang w:val="zh-CN" w:bidi="zh-CN"/>
        </w:rPr>
        <w:t>女士）提到文件CDIP/19/3。关于建议</w:t>
      </w:r>
      <w:r w:rsidR="00C661D1">
        <w:rPr>
          <w:rFonts w:ascii="SimSun" w:hAnsi="SimSun" w:cs="SimSun" w:hint="eastAsia"/>
          <w:sz w:val="21"/>
          <w:lang w:val="zh-CN" w:bidi="zh-CN"/>
        </w:rPr>
        <w:t>5和11</w:t>
      </w:r>
      <w:r w:rsidR="00B25BF3" w:rsidRPr="00FD6330">
        <w:rPr>
          <w:rFonts w:ascii="SimSun" w:hAnsi="SimSun" w:cs="SimSun"/>
          <w:sz w:val="21"/>
          <w:lang w:val="zh-CN" w:bidi="zh-CN"/>
        </w:rPr>
        <w:t>，秘书处认为目前实施的方法满足了这些建议的意图。在PBC今年早些时候关于计划和预算的讨论中，秘书处提议的几个图表被成员国修改，以确保充分考虑这些建议。因此，这些建议已经在实施当中。秘书处将根据成员国提供的反馈意见继续加强。改进建议也会考虑。2018</w:t>
      </w:r>
      <w:r w:rsidR="00D3281C" w:rsidRPr="00FD6330">
        <w:rPr>
          <w:rFonts w:ascii="SimSun" w:hAnsi="SimSun" w:cs="SimSun" w:hint="eastAsia"/>
          <w:sz w:val="21"/>
          <w:lang w:val="zh-CN" w:bidi="zh-CN"/>
        </w:rPr>
        <w:t>/19</w:t>
      </w:r>
      <w:r w:rsidR="00B25BF3" w:rsidRPr="00FD6330">
        <w:rPr>
          <w:rFonts w:ascii="SimSun" w:hAnsi="SimSun" w:cs="SimSun"/>
          <w:sz w:val="21"/>
          <w:lang w:val="zh-CN" w:bidi="zh-CN"/>
        </w:rPr>
        <w:t>年计划和预算中的图表反映了成员国的贡献。最后，秘书处重申，这两项建议正在实施，如果成员国要求，它将继续进一步加</w:t>
      </w:r>
      <w:r w:rsidR="00C661D1">
        <w:rPr>
          <w:rFonts w:ascii="SimSun" w:hAnsi="SimSun" w:cs="SimSun"/>
          <w:sz w:val="21"/>
          <w:lang w:val="zh-CN" w:bidi="zh-CN"/>
        </w:rPr>
        <w:t>‍</w:t>
      </w:r>
      <w:r w:rsidR="00B25BF3" w:rsidRPr="00FD6330">
        <w:rPr>
          <w:rFonts w:ascii="SimSun" w:hAnsi="SimSun" w:cs="SimSun"/>
          <w:sz w:val="21"/>
          <w:lang w:val="zh-CN" w:bidi="zh-CN"/>
        </w:rPr>
        <w:t>强。</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C661D1">
        <w:rPr>
          <w:rFonts w:ascii="SimSun" w:hAnsi="SimSun" w:cs="SimSun" w:hint="eastAsia"/>
          <w:sz w:val="21"/>
          <w:lang w:val="zh-CN" w:bidi="zh-CN"/>
        </w:rPr>
        <w:t>.</w:t>
      </w:r>
      <w:r w:rsidR="00B25BF3" w:rsidRPr="00FD6330">
        <w:rPr>
          <w:rFonts w:ascii="SimSun" w:hAnsi="SimSun" w:cs="SimSun"/>
          <w:sz w:val="21"/>
          <w:lang w:val="zh-CN" w:bidi="zh-CN"/>
        </w:rPr>
        <w:tab/>
        <w:t>伊朗（伊斯兰共和国）代表团回顾说，上届会议同意本届会议将继续讨论落实已通过建议的方式。该代表团想知道委员会将如何着手解决这些具体问题。</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4B3A04">
        <w:rPr>
          <w:rFonts w:ascii="SimSun" w:hAnsi="SimSun" w:cs="SimSun" w:hint="eastAsia"/>
          <w:sz w:val="21"/>
          <w:lang w:val="zh-CN" w:bidi="zh-CN"/>
        </w:rPr>
        <w:t>.</w:t>
      </w:r>
      <w:r w:rsidR="00B25BF3" w:rsidRPr="00FD6330">
        <w:rPr>
          <w:rFonts w:ascii="SimSun" w:hAnsi="SimSun" w:cs="SimSun"/>
          <w:sz w:val="21"/>
          <w:lang w:val="zh-CN" w:bidi="zh-CN"/>
        </w:rPr>
        <w:tab/>
        <w:t>巴西代表团提到建议</w:t>
      </w:r>
      <w:r w:rsidR="004B3A04">
        <w:rPr>
          <w:rFonts w:ascii="SimSun" w:hAnsi="SimSun" w:cs="SimSun" w:hint="eastAsia"/>
          <w:sz w:val="21"/>
          <w:lang w:val="zh-CN" w:bidi="zh-CN"/>
        </w:rPr>
        <w:t>5</w:t>
      </w:r>
      <w:r w:rsidR="00B25BF3" w:rsidRPr="00FD6330">
        <w:rPr>
          <w:rFonts w:ascii="SimSun" w:hAnsi="SimSun" w:cs="SimSun"/>
          <w:sz w:val="21"/>
          <w:lang w:val="zh-CN" w:bidi="zh-CN"/>
        </w:rPr>
        <w:t>，即“</w:t>
      </w:r>
      <w:r w:rsidR="00B81182" w:rsidRPr="00FD6330">
        <w:rPr>
          <w:rFonts w:ascii="SimSun" w:hAnsi="SimSun" w:cs="SimSun"/>
          <w:sz w:val="21"/>
          <w:lang w:val="zh-CN" w:bidi="zh-CN"/>
        </w:rPr>
        <w:t>产权组织</w:t>
      </w:r>
      <w:r w:rsidR="00B25BF3" w:rsidRPr="00FD6330">
        <w:rPr>
          <w:rFonts w:ascii="SimSun" w:hAnsi="SimSun" w:cs="SimSun"/>
          <w:sz w:val="21"/>
          <w:lang w:val="zh-CN" w:bidi="zh-CN"/>
        </w:rPr>
        <w:t>应考虑将发展议程建议与计划和预算中包含的预期成果联系在一起（只要可能）。预期成果可加以修改或引入新的预期成果，确保以更有效和</w:t>
      </w:r>
      <w:proofErr w:type="gramStart"/>
      <w:r w:rsidR="00B25BF3" w:rsidRPr="00FD6330">
        <w:rPr>
          <w:rFonts w:ascii="SimSun" w:hAnsi="SimSun" w:cs="SimSun"/>
          <w:sz w:val="21"/>
          <w:lang w:val="zh-CN" w:bidi="zh-CN"/>
        </w:rPr>
        <w:t>可</w:t>
      </w:r>
      <w:proofErr w:type="gramEnd"/>
      <w:r w:rsidR="00B25BF3" w:rsidRPr="00FD6330">
        <w:rPr>
          <w:rFonts w:ascii="SimSun" w:hAnsi="SimSun" w:cs="SimSun"/>
          <w:sz w:val="21"/>
          <w:lang w:val="zh-CN" w:bidi="zh-CN"/>
        </w:rPr>
        <w:t>持续的方式，将发展议程建议整合到</w:t>
      </w:r>
      <w:r w:rsidR="00B81182" w:rsidRPr="00FD6330">
        <w:rPr>
          <w:rFonts w:ascii="SimSun" w:hAnsi="SimSun" w:cs="SimSun"/>
          <w:sz w:val="21"/>
          <w:lang w:val="zh-CN" w:bidi="zh-CN"/>
        </w:rPr>
        <w:t>产权组织</w:t>
      </w:r>
      <w:r w:rsidR="00B25BF3" w:rsidRPr="00FD6330">
        <w:rPr>
          <w:rFonts w:ascii="SimSun" w:hAnsi="SimSun" w:cs="SimSun"/>
          <w:sz w:val="21"/>
          <w:lang w:val="zh-CN" w:bidi="zh-CN"/>
        </w:rPr>
        <w:t>的工作中。该代表团的理解是秘书处认为该建议已经实施。它想知道自己的理解是否正确。如果正确，成员国批准这项建议就不成问题。</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4B3A04">
        <w:rPr>
          <w:rFonts w:ascii="SimSun" w:hAnsi="SimSun" w:cs="SimSun" w:hint="eastAsia"/>
          <w:sz w:val="21"/>
          <w:lang w:val="zh-CN" w:bidi="zh-CN"/>
        </w:rPr>
        <w:t>.</w:t>
      </w:r>
      <w:r w:rsidR="00B25BF3" w:rsidRPr="00FD6330">
        <w:rPr>
          <w:rFonts w:ascii="SimSun" w:hAnsi="SimSun" w:cs="SimSun"/>
          <w:sz w:val="21"/>
          <w:lang w:val="zh-CN" w:bidi="zh-CN"/>
        </w:rPr>
        <w:tab/>
        <w:t>美利坚合众国代表团认为是时候就这项建议</w:t>
      </w:r>
      <w:proofErr w:type="gramStart"/>
      <w:r w:rsidR="00B25BF3" w:rsidRPr="00FD6330">
        <w:rPr>
          <w:rFonts w:ascii="SimSun" w:hAnsi="SimSun" w:cs="SimSun"/>
          <w:sz w:val="21"/>
          <w:lang w:val="zh-CN" w:bidi="zh-CN"/>
        </w:rPr>
        <w:t>作出</w:t>
      </w:r>
      <w:proofErr w:type="gramEnd"/>
      <w:r w:rsidR="00B25BF3" w:rsidRPr="00FD6330">
        <w:rPr>
          <w:rFonts w:ascii="SimSun" w:hAnsi="SimSun" w:cs="SimSun"/>
          <w:sz w:val="21"/>
          <w:lang w:val="zh-CN" w:bidi="zh-CN"/>
        </w:rPr>
        <w:t>决定。由于这项建议已经得到解决，因此没有必要正式通过该建议。这样做没有任何意义。委员会应该注意到，正如秘书处在文件CDIP/19/3中所概述的，该建议已经得到解决，并且鼓励秘书处改进现有的做法或者采用与其类似的方式。</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4B3A04">
        <w:rPr>
          <w:rFonts w:ascii="SimSun" w:hAnsi="SimSun" w:cs="SimSun" w:hint="eastAsia"/>
          <w:sz w:val="21"/>
          <w:lang w:val="zh-CN" w:bidi="zh-CN"/>
        </w:rPr>
        <w:t>.</w:t>
      </w:r>
      <w:r w:rsidR="00B25BF3" w:rsidRPr="00FD6330">
        <w:rPr>
          <w:rFonts w:ascii="SimSun" w:hAnsi="SimSun" w:cs="SimSun"/>
          <w:sz w:val="21"/>
          <w:lang w:val="zh-CN" w:bidi="zh-CN"/>
        </w:rPr>
        <w:tab/>
        <w:t>主席请秘书处对与会者的发言</w:t>
      </w:r>
      <w:proofErr w:type="gramStart"/>
      <w:r w:rsidR="00B25BF3" w:rsidRPr="00FD6330">
        <w:rPr>
          <w:rFonts w:ascii="SimSun" w:hAnsi="SimSun" w:cs="SimSun"/>
          <w:sz w:val="21"/>
          <w:lang w:val="zh-CN" w:bidi="zh-CN"/>
        </w:rPr>
        <w:t>作出</w:t>
      </w:r>
      <w:proofErr w:type="gramEnd"/>
      <w:r w:rsidR="00B25BF3" w:rsidRPr="00FD6330">
        <w:rPr>
          <w:rFonts w:ascii="SimSun" w:hAnsi="SimSun" w:cs="SimSun"/>
          <w:sz w:val="21"/>
          <w:lang w:val="zh-CN" w:bidi="zh-CN"/>
        </w:rPr>
        <w:t>回应。</w:t>
      </w:r>
    </w:p>
    <w:p w:rsidR="00B25BF3" w:rsidRPr="00FD6330" w:rsidRDefault="002B70BF" w:rsidP="00FD6330">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4B3A04">
        <w:rPr>
          <w:rFonts w:ascii="SimSun" w:hAnsi="SimSun" w:cs="SimSun" w:hint="eastAsia"/>
          <w:sz w:val="21"/>
          <w:lang w:val="zh-CN" w:bidi="zh-CN"/>
        </w:rPr>
        <w:t>.</w:t>
      </w:r>
      <w:r w:rsidR="00B25BF3" w:rsidRPr="00FD6330">
        <w:rPr>
          <w:rFonts w:ascii="SimSun" w:hAnsi="SimSun" w:cs="SimSun"/>
          <w:sz w:val="21"/>
          <w:lang w:val="zh-CN" w:bidi="zh-CN"/>
        </w:rPr>
        <w:tab/>
        <w:t>秘书处（</w:t>
      </w:r>
      <w:r w:rsidR="004B3A04" w:rsidRPr="00C661D1">
        <w:rPr>
          <w:rFonts w:ascii="SimSun" w:hAnsi="SimSun" w:cs="SimSun" w:hint="eastAsia"/>
          <w:sz w:val="21"/>
          <w:lang w:val="zh-CN" w:bidi="zh-CN"/>
        </w:rPr>
        <w:t>巴赫纳</w:t>
      </w:r>
      <w:r w:rsidR="00B25BF3" w:rsidRPr="00FD6330">
        <w:rPr>
          <w:rFonts w:ascii="SimSun" w:hAnsi="SimSun" w:cs="SimSun"/>
          <w:sz w:val="21"/>
          <w:lang w:val="zh-CN" w:bidi="zh-CN"/>
        </w:rPr>
        <w:t>女士）提到巴西代表团提出的问题，并重申其认为该建议已经实施。但是，将继续根据成员国提供的意见进行改进。改变已经做出。例如，成员国就让发展议程建议的指导在规划过程中更加突出提出了反馈意见。已批准的2018/19年计划和预算已经处理了这项建议。</w:t>
      </w:r>
    </w:p>
    <w:p w:rsidR="00561D6A" w:rsidRDefault="002B70BF" w:rsidP="004B3A04">
      <w:pPr>
        <w:pStyle w:val="ae"/>
        <w:overflowPunct w:val="0"/>
        <w:spacing w:afterLines="50" w:after="120" w:line="340" w:lineRule="atLeast"/>
        <w:ind w:left="0"/>
        <w:contextualSpacing w:val="0"/>
        <w:jc w:val="both"/>
        <w:rPr>
          <w:rFonts w:ascii="SimSun" w:hAnsi="SimSun" w:cs="SimSun"/>
          <w:sz w:val="21"/>
          <w:lang w:val="zh-CN" w:bidi="zh-CN"/>
        </w:rPr>
      </w:pPr>
      <w:r w:rsidRPr="00FD6330">
        <w:rPr>
          <w:rFonts w:ascii="SimSun" w:hAnsi="SimSun" w:cs="SimSun"/>
          <w:sz w:val="21"/>
          <w:lang w:val="zh-CN" w:bidi="zh-CN"/>
        </w:rPr>
        <w:fldChar w:fldCharType="begin"/>
      </w:r>
      <w:r w:rsidR="00FA5B42" w:rsidRPr="00FD6330">
        <w:rPr>
          <w:rFonts w:ascii="SimSun" w:hAnsi="SimSun" w:cs="SimSun"/>
          <w:sz w:val="21"/>
          <w:lang w:val="zh-CN" w:bidi="zh-CN"/>
        </w:rPr>
        <w:instrText xml:space="preserve"> AUTONUM  </w:instrText>
      </w:r>
      <w:r w:rsidRPr="00FD6330">
        <w:rPr>
          <w:rFonts w:ascii="SimSun" w:hAnsi="SimSun" w:cs="SimSun"/>
          <w:sz w:val="21"/>
          <w:lang w:val="zh-CN" w:bidi="zh-CN"/>
        </w:rPr>
        <w:fldChar w:fldCharType="end"/>
      </w:r>
      <w:r w:rsidR="004B3A04">
        <w:rPr>
          <w:rFonts w:ascii="SimSun" w:hAnsi="SimSun" w:cs="SimSun" w:hint="eastAsia"/>
          <w:sz w:val="21"/>
          <w:lang w:val="zh-CN" w:bidi="zh-CN"/>
        </w:rPr>
        <w:t>.</w:t>
      </w:r>
      <w:r w:rsidR="00B25BF3" w:rsidRPr="00FD6330">
        <w:rPr>
          <w:rFonts w:ascii="SimSun" w:hAnsi="SimSun" w:cs="SimSun"/>
          <w:sz w:val="21"/>
          <w:lang w:val="zh-CN" w:bidi="zh-CN"/>
        </w:rPr>
        <w:tab/>
        <w:t>主席注意到秘书处的澄清。委员会可能注意到建议</w:t>
      </w:r>
      <w:r w:rsidR="004B3A04">
        <w:rPr>
          <w:rFonts w:ascii="SimSun" w:hAnsi="SimSun" w:cs="SimSun" w:hint="eastAsia"/>
          <w:sz w:val="21"/>
          <w:lang w:val="zh-CN" w:bidi="zh-CN"/>
        </w:rPr>
        <w:t>5和11</w:t>
      </w:r>
      <w:r w:rsidR="00B25BF3" w:rsidRPr="00FD6330">
        <w:rPr>
          <w:rFonts w:ascii="SimSun" w:hAnsi="SimSun" w:cs="SimSun"/>
          <w:sz w:val="21"/>
          <w:lang w:val="zh-CN" w:bidi="zh-CN"/>
        </w:rPr>
        <w:t>，并鼓励秘书处继续目前的做法。秘书处可以在考虑各代表团提出意见的情况下编写一份文本草案，供明天讨论。主席暂停了该项目的讨论。</w:t>
      </w:r>
    </w:p>
    <w:p w:rsidR="004B3A04" w:rsidRPr="004B3A04" w:rsidRDefault="004B3A04" w:rsidP="004B3A04">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sz w:val="21"/>
          <w:lang w:val="zh-CN" w:bidi="zh-CN"/>
        </w:rPr>
        <w:t>议程第</w:t>
      </w:r>
      <w:r w:rsidR="00290D58">
        <w:rPr>
          <w:rFonts w:ascii="SimHei" w:eastAsia="SimHei" w:hAnsi="SimHei" w:cs="SimSun" w:hint="eastAsia"/>
          <w:sz w:val="21"/>
          <w:lang w:val="zh-CN" w:bidi="zh-CN"/>
        </w:rPr>
        <w:t>8</w:t>
      </w:r>
      <w:r>
        <w:rPr>
          <w:rFonts w:ascii="SimHei" w:eastAsia="SimHei" w:hAnsi="SimHei" w:cs="SimSun" w:hint="eastAsia"/>
          <w:sz w:val="21"/>
          <w:lang w:val="zh-CN" w:bidi="zh-CN"/>
        </w:rPr>
        <w:t>项：知识产权与发展</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290D58">
        <w:rPr>
          <w:rFonts w:ascii="SimSun" w:hAnsi="SimSun" w:cs="SimSun" w:hint="eastAsia"/>
          <w:sz w:val="21"/>
          <w:lang w:val="zh-CN" w:bidi="zh-CN"/>
        </w:rPr>
        <w:t>.</w:t>
      </w:r>
      <w:r w:rsidR="00B25BF3" w:rsidRPr="00290D58">
        <w:rPr>
          <w:rFonts w:ascii="SimSun" w:hAnsi="SimSun" w:cs="SimSun"/>
          <w:sz w:val="21"/>
          <w:lang w:val="zh-CN" w:bidi="zh-CN"/>
        </w:rPr>
        <w:tab/>
        <w:t>主席宣布就知识产权与发展进行讨论。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lastRenderedPageBreak/>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290D58">
        <w:rPr>
          <w:rFonts w:ascii="SimSun" w:hAnsi="SimSun" w:cs="SimSun" w:hint="eastAsia"/>
          <w:sz w:val="21"/>
          <w:lang w:val="zh-CN" w:bidi="zh-CN"/>
        </w:rPr>
        <w:t>.</w:t>
      </w:r>
      <w:r w:rsidR="00B25BF3" w:rsidRPr="00290D58">
        <w:rPr>
          <w:rFonts w:ascii="SimSun" w:hAnsi="SimSun" w:cs="SimSun"/>
          <w:sz w:val="21"/>
          <w:lang w:val="zh-CN" w:bidi="zh-CN"/>
        </w:rPr>
        <w:tab/>
        <w:t>巴西代表团回顾说，在上届会议上，成员国就题为“知识产权与发展”的</w:t>
      </w:r>
      <w:r w:rsidR="00290D58">
        <w:rPr>
          <w:rFonts w:ascii="SimSun" w:hAnsi="SimSun" w:cs="SimSun" w:hint="eastAsia"/>
          <w:sz w:val="21"/>
          <w:lang w:val="zh-CN" w:bidi="zh-CN"/>
        </w:rPr>
        <w:t>常</w:t>
      </w:r>
      <w:r w:rsidR="00B25BF3" w:rsidRPr="00290D58">
        <w:rPr>
          <w:rFonts w:ascii="SimSun" w:hAnsi="SimSun" w:cs="SimSun"/>
          <w:sz w:val="21"/>
          <w:lang w:val="zh-CN" w:bidi="zh-CN"/>
        </w:rPr>
        <w:t>设议程项目达成了共识，以帮助完成CDIP的全部任务。纳入这一</w:t>
      </w:r>
      <w:proofErr w:type="gramStart"/>
      <w:r w:rsidR="00B25BF3" w:rsidRPr="00290D58">
        <w:rPr>
          <w:rFonts w:ascii="SimSun" w:hAnsi="SimSun" w:cs="SimSun"/>
          <w:sz w:val="21"/>
          <w:lang w:val="zh-CN" w:bidi="zh-CN"/>
        </w:rPr>
        <w:t>常设项目</w:t>
      </w:r>
      <w:proofErr w:type="gramEnd"/>
      <w:r w:rsidR="00B25BF3" w:rsidRPr="00290D58">
        <w:rPr>
          <w:rFonts w:ascii="SimSun" w:hAnsi="SimSun" w:cs="SimSun"/>
          <w:sz w:val="21"/>
          <w:lang w:val="zh-CN" w:bidi="zh-CN"/>
        </w:rPr>
        <w:t>将有助于执行委员会任务的第三个支柱。这将为委员会的讨论提供更大的透明度，并有助于就这一主题发起更具针对性、均衡且以结果为导向的讨论，以使所有成员国受益。知识产权与发展相关的问题是委员会的工作。强化将发展维度纳入</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活动可加强知识产权体系的公信力，并鼓励其作为促进创新、创造力和发展的重要工具而被广泛接受。这一目标不会一蹴而就。正如对45项发展议程建议实施的独立审查所强调的，“将发展考虑因素作为组织工作的不可或缺部分纳入是一个优先事项。从这个角度来看，发展是一个长期过程，有失败也有成功，而知识产权是影响发展的诸多因素之一。</w:t>
      </w:r>
      <w:r w:rsidR="00290D58">
        <w:rPr>
          <w:rFonts w:ascii="SimSun" w:hAnsi="SimSun" w:cs="SimSun"/>
          <w:sz w:val="21"/>
          <w:lang w:val="zh-CN" w:bidi="zh-CN"/>
        </w:rPr>
        <w:t>”</w:t>
      </w:r>
      <w:r w:rsidR="00B25BF3" w:rsidRPr="00290D58">
        <w:rPr>
          <w:rFonts w:ascii="SimSun" w:hAnsi="SimSun" w:cs="SimSun"/>
          <w:sz w:val="21"/>
          <w:lang w:val="zh-CN" w:bidi="zh-CN"/>
        </w:rPr>
        <w:t>因此，重要的是对期望进行管理，并着重于使发展成为</w:t>
      </w:r>
      <w:r w:rsidR="00B81182" w:rsidRPr="00290D58">
        <w:rPr>
          <w:rFonts w:ascii="SimSun" w:hAnsi="SimSun" w:cs="SimSun"/>
          <w:sz w:val="21"/>
          <w:lang w:val="zh-CN" w:bidi="zh-CN"/>
        </w:rPr>
        <w:t>产权组织</w:t>
      </w:r>
      <w:r w:rsidR="00B25BF3" w:rsidRPr="00290D58">
        <w:rPr>
          <w:rFonts w:ascii="SimSun" w:hAnsi="SimSun" w:cs="SimSun"/>
          <w:sz w:val="21"/>
          <w:lang w:val="zh-CN" w:bidi="zh-CN"/>
        </w:rPr>
        <w:t>讨论的中心，以令所有成员国受益，实现组织的核心使命“领导发展</w:t>
      </w:r>
      <w:r w:rsidR="00A87668">
        <w:rPr>
          <w:rFonts w:ascii="SimSun" w:hAnsi="SimSun" w:cs="SimSun" w:hint="eastAsia"/>
          <w:sz w:val="21"/>
          <w:lang w:val="zh-CN" w:bidi="zh-CN"/>
        </w:rPr>
        <w:t>兼顾各方利益的</w:t>
      </w:r>
      <w:r w:rsidR="00B25BF3" w:rsidRPr="00290D58">
        <w:rPr>
          <w:rFonts w:ascii="SimSun" w:hAnsi="SimSun" w:cs="SimSun"/>
          <w:sz w:val="21"/>
          <w:lang w:val="zh-CN" w:bidi="zh-CN"/>
        </w:rPr>
        <w:t>有效的国际知识产权</w:t>
      </w:r>
      <w:r w:rsidR="00A87668">
        <w:rPr>
          <w:rFonts w:ascii="SimSun" w:hAnsi="SimSun" w:cs="SimSun" w:hint="eastAsia"/>
          <w:sz w:val="21"/>
          <w:lang w:val="zh-CN" w:bidi="zh-CN"/>
        </w:rPr>
        <w:t>制度</w:t>
      </w:r>
      <w:r w:rsidR="00B25BF3" w:rsidRPr="00290D58">
        <w:rPr>
          <w:rFonts w:ascii="SimSun" w:hAnsi="SimSun" w:cs="SimSun"/>
          <w:sz w:val="21"/>
          <w:lang w:val="zh-CN" w:bidi="zh-CN"/>
        </w:rPr>
        <w:t>，</w:t>
      </w:r>
      <w:r w:rsidR="00A87668">
        <w:rPr>
          <w:rFonts w:ascii="SimSun" w:hAnsi="SimSun" w:cs="SimSun" w:hint="eastAsia"/>
          <w:sz w:val="21"/>
          <w:lang w:val="zh-CN" w:bidi="zh-CN"/>
        </w:rPr>
        <w:t>让</w:t>
      </w:r>
      <w:r w:rsidR="00B25BF3" w:rsidRPr="00290D58">
        <w:rPr>
          <w:rFonts w:ascii="SimSun" w:hAnsi="SimSun" w:cs="SimSun"/>
          <w:sz w:val="21"/>
          <w:lang w:val="zh-CN" w:bidi="zh-CN"/>
        </w:rPr>
        <w:t>创新和创造</w:t>
      </w:r>
      <w:r w:rsidR="00A87668">
        <w:rPr>
          <w:rFonts w:ascii="SimSun" w:hAnsi="SimSun" w:cs="SimSun" w:hint="eastAsia"/>
          <w:sz w:val="21"/>
          <w:lang w:val="zh-CN" w:bidi="zh-CN"/>
        </w:rPr>
        <w:t>惠及</w:t>
      </w:r>
      <w:r w:rsidR="00B25BF3" w:rsidRPr="00290D58">
        <w:rPr>
          <w:rFonts w:ascii="SimSun" w:hAnsi="SimSun" w:cs="SimSun"/>
          <w:sz w:val="21"/>
          <w:lang w:val="zh-CN" w:bidi="zh-CN"/>
        </w:rPr>
        <w:t>人。</w:t>
      </w:r>
      <w:r w:rsidR="00290D58">
        <w:rPr>
          <w:rFonts w:ascii="SimSun" w:hAnsi="SimSun" w:cs="SimSun"/>
          <w:sz w:val="21"/>
          <w:lang w:val="zh-CN" w:bidi="zh-CN"/>
        </w:rPr>
        <w:t>”</w:t>
      </w:r>
      <w:r w:rsidR="00B25BF3" w:rsidRPr="00290D58">
        <w:rPr>
          <w:rFonts w:ascii="SimSun" w:hAnsi="SimSun" w:cs="SimSun"/>
          <w:sz w:val="21"/>
          <w:lang w:val="zh-CN" w:bidi="zh-CN"/>
        </w:rPr>
        <w:t>所有成员国都可以并应该参与一致努力，提供意见和想法，使本议程项目成为CDIP活动的实质性工作组成部分。在这种情况下，该代表团决定提交一份提案，其中包含关于实施本项目工作计划的主题和方式的建议。这些建议得到了两个关于知识产权与发展的互补性观点的支持。它们都很重要，并且应该指导委员会的工作。一个是利用知识产权促进发展，侧重于知识产权对经济发展的作用。另一个是以发展为导向的知识产权，它阐明了国际体系中可用机制的范围，以确保知识产权在促进技术创新和技术转让和传播的同时，还能够支持公共政策目标。这些观点隐含在独立审查报告所载的建议中。正如报告中提到的，“CDIP</w:t>
      </w:r>
      <w:r w:rsidR="00BE5660" w:rsidRPr="00BE5660">
        <w:rPr>
          <w:rFonts w:ascii="SimSun" w:hAnsi="SimSun" w:cs="SimSun" w:hint="eastAsia"/>
          <w:sz w:val="21"/>
          <w:lang w:val="zh-CN" w:bidi="zh-CN"/>
        </w:rPr>
        <w:t>取得的良好进展需要得到巩固，可以开展更高级别的辩论，来解决新的需求，并对本组织有关知识产权新兴问题的工作进行讨论</w:t>
      </w:r>
      <w:r w:rsidR="00B25BF3" w:rsidRPr="00290D58">
        <w:rPr>
          <w:rFonts w:ascii="SimSun" w:hAnsi="SimSun" w:cs="SimSun"/>
          <w:sz w:val="21"/>
          <w:lang w:val="zh-CN" w:bidi="zh-CN"/>
        </w:rPr>
        <w:t>”。CDIP是成员国交流想法和经验的最合适论坛，它旨在建立一个更加包容、均衡和以发展为导向的知识产权体系，以造福社会各个阶层。该代表团已收集了几个主题供委员会审议。第一个主题是知识产权的创新和适当作用。在上届大会上，总干事</w:t>
      </w:r>
      <w:proofErr w:type="gramStart"/>
      <w:r w:rsidR="00B25BF3" w:rsidRPr="00290D58">
        <w:rPr>
          <w:rFonts w:ascii="SimSun" w:hAnsi="SimSun" w:cs="SimSun"/>
          <w:sz w:val="21"/>
          <w:lang w:val="zh-CN" w:bidi="zh-CN"/>
        </w:rPr>
        <w:t>作出</w:t>
      </w:r>
      <w:proofErr w:type="gramEnd"/>
      <w:r w:rsidR="00B25BF3" w:rsidRPr="00290D58">
        <w:rPr>
          <w:rFonts w:ascii="SimSun" w:hAnsi="SimSun" w:cs="SimSun"/>
          <w:sz w:val="21"/>
          <w:lang w:val="zh-CN" w:bidi="zh-CN"/>
        </w:rPr>
        <w:t>如下表示：“其中第一项挑战是创新，而它是知识产权使命的核心。创新已成为许多国家的经济和工业战略的核心要素，不仅是对于技术最先进的国家，而且同样适用于中等收入国家，以及寻求将经济转变为更可持续增值基础的其他国家。</w:t>
      </w:r>
      <w:r w:rsidR="00BE5660">
        <w:rPr>
          <w:rFonts w:ascii="SimSun" w:hAnsi="SimSun" w:cs="SimSun"/>
          <w:sz w:val="21"/>
          <w:lang w:val="zh-CN" w:bidi="zh-CN"/>
        </w:rPr>
        <w:t>”</w:t>
      </w:r>
      <w:r w:rsidR="00B25BF3" w:rsidRPr="00290D58">
        <w:rPr>
          <w:rFonts w:ascii="SimSun" w:hAnsi="SimSun" w:cs="SimSun"/>
          <w:sz w:val="21"/>
          <w:lang w:val="zh-CN" w:bidi="zh-CN"/>
        </w:rPr>
        <w:t>知识产权、创新与经济发展之间的关系非常复杂。关于这一主题的最高水准的文献强调，这种关系中观察到的正相关性通常是基于具体环境的，并且取决于发展水平、机构基础及健全的政策等其他变量。</w:t>
      </w:r>
      <w:proofErr w:type="gramStart"/>
      <w:r w:rsidR="00B25BF3" w:rsidRPr="00290D58">
        <w:rPr>
          <w:rFonts w:ascii="SimSun" w:hAnsi="SimSun" w:cs="SimSun"/>
          <w:sz w:val="21"/>
          <w:lang w:val="zh-CN" w:bidi="zh-CN"/>
        </w:rPr>
        <w:t>本主题</w:t>
      </w:r>
      <w:proofErr w:type="gramEnd"/>
      <w:r w:rsidR="00B25BF3" w:rsidRPr="00290D58">
        <w:rPr>
          <w:rFonts w:ascii="SimSun" w:hAnsi="SimSun" w:cs="SimSun"/>
          <w:sz w:val="21"/>
          <w:lang w:val="zh-CN" w:bidi="zh-CN"/>
        </w:rPr>
        <w:t>的目标是探讨知识产权与创新之间关系的多个维度，以便更好地理解精心设计的知识产权体系可对创新和创造力产生良好影响的环境。有两个与之相关的子主题。一个是知识产权体系中的技术变化。近几十年来，技术变化的步伐和规模一直在加速，使得新技术在四或五年后就会过时，尤其是信息通信技术。这通常是授予专利所需的时间。这个主题的想法是评估，要解决这个强调合作而非排斥的技术和商业模式新世界，必需要建立哪些新的机制。另一个子主题是关于知识产权、研发、外国直接投资与经济增长之间的联系。第二个主要主题是知识产权政策和其他监管制度。如《与贸易有关的知识产权协定》（TRIPS）第7条所述，“</w:t>
      </w:r>
      <w:r w:rsidR="00BE5660" w:rsidRPr="00BE5660">
        <w:rPr>
          <w:rFonts w:ascii="SimSun" w:hAnsi="SimSun" w:cs="SimSun" w:hint="eastAsia"/>
          <w:sz w:val="21"/>
          <w:lang w:val="zh-CN" w:bidi="zh-CN"/>
        </w:rPr>
        <w:t>知识产权的保护和执法应有助于促进技术创新及技术的转让和传播，有助于以有利于社会和经济福利的方式使技术知识的生产者和使用者共同受益，并有助于权利和义务的平衡</w:t>
      </w:r>
      <w:r w:rsidR="00B25BF3" w:rsidRPr="00290D58">
        <w:rPr>
          <w:rFonts w:ascii="SimSun" w:hAnsi="SimSun" w:cs="SimSun"/>
          <w:sz w:val="21"/>
          <w:lang w:val="zh-CN" w:bidi="zh-CN"/>
        </w:rPr>
        <w:t>”。这个想法旨在结合其他监管制度来分析知识产权政策。在这方面描述了许多相关的主题。首先，知识产权和竞争政策</w:t>
      </w:r>
      <w:r w:rsidR="00BE5660">
        <w:rPr>
          <w:rFonts w:ascii="SimSun" w:hAnsi="SimSun" w:cs="SimSun" w:hint="eastAsia"/>
          <w:sz w:val="21"/>
          <w:lang w:val="zh-CN" w:bidi="zh-CN"/>
        </w:rPr>
        <w:t>。</w:t>
      </w:r>
      <w:r w:rsidR="00B25BF3" w:rsidRPr="00290D58">
        <w:rPr>
          <w:rFonts w:ascii="SimSun" w:hAnsi="SimSun" w:cs="SimSun"/>
          <w:sz w:val="21"/>
          <w:lang w:val="zh-CN" w:bidi="zh-CN"/>
        </w:rPr>
        <w:t>本主题旨在加强对知识产权和竞争政策的理解，以评估保护和执行知识产权措施之间的关系，以及阻止权利人通过不合理地限制竞争和创新而滥用权利的政策。第二，司法机构在制定知识产权和竞争政策方面的作用。其他建议包括知识产权与卫生政策、知识产权与人权以及知识产权与投资制度。第三个主要议题是发展中国家的知识产权战略。目标是探索在发展中国家实施成功的知识产权战略所吸取的经验教训。有许多成功的例子，比如韩国、中国和印度等。第四个主要议题是TRIPS plus世界的政策空间。目标是评估主要自由贸易协定</w:t>
      </w:r>
      <w:r w:rsidR="00FC005C">
        <w:rPr>
          <w:rFonts w:ascii="SimSun" w:hAnsi="SimSun" w:cs="SimSun"/>
          <w:sz w:val="21"/>
          <w:lang w:val="zh-CN" w:bidi="zh-CN"/>
        </w:rPr>
        <w:t>（</w:t>
      </w:r>
      <w:r w:rsidR="00B25BF3" w:rsidRPr="00290D58">
        <w:rPr>
          <w:rFonts w:ascii="SimSun" w:hAnsi="SimSun" w:cs="SimSun"/>
          <w:sz w:val="21"/>
          <w:lang w:val="zh-CN" w:bidi="zh-CN"/>
        </w:rPr>
        <w:t>FTA</w:t>
      </w:r>
      <w:r w:rsidR="00FC005C">
        <w:rPr>
          <w:rFonts w:ascii="SimSun" w:hAnsi="SimSun" w:cs="SimSun"/>
          <w:sz w:val="21"/>
          <w:lang w:val="zh-CN" w:bidi="zh-CN"/>
        </w:rPr>
        <w:t>）</w:t>
      </w:r>
      <w:r w:rsidR="00B25BF3" w:rsidRPr="00290D58">
        <w:rPr>
          <w:rFonts w:ascii="SimSun" w:hAnsi="SimSun" w:cs="SimSun"/>
          <w:sz w:val="21"/>
          <w:lang w:val="zh-CN" w:bidi="zh-CN"/>
        </w:rPr>
        <w:t>中越来越复杂和详细的知识产权义务，旨在对现有机制的使用情况进行客观评估，同时谨记</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的核心使命“领导</w:t>
      </w:r>
      <w:r w:rsidR="00A87668">
        <w:rPr>
          <w:rFonts w:ascii="SimSun" w:hAnsi="SimSun" w:cs="SimSun" w:hint="eastAsia"/>
          <w:sz w:val="21"/>
          <w:lang w:val="zh-CN" w:bidi="zh-CN"/>
        </w:rPr>
        <w:t>发展兼顾各方利益的</w:t>
      </w:r>
      <w:r w:rsidR="00B25BF3" w:rsidRPr="00290D58">
        <w:rPr>
          <w:rFonts w:ascii="SimSun" w:hAnsi="SimSun" w:cs="SimSun"/>
          <w:sz w:val="21"/>
          <w:lang w:val="zh-CN" w:bidi="zh-CN"/>
        </w:rPr>
        <w:t>有效国际知识产权制度，</w:t>
      </w:r>
      <w:r w:rsidR="00A87668">
        <w:rPr>
          <w:rFonts w:ascii="SimSun" w:hAnsi="SimSun" w:cs="SimSun" w:hint="eastAsia"/>
          <w:sz w:val="21"/>
          <w:lang w:val="zh-CN" w:bidi="zh-CN"/>
        </w:rPr>
        <w:t>让</w:t>
      </w:r>
      <w:r w:rsidR="00B25BF3" w:rsidRPr="00290D58">
        <w:rPr>
          <w:rFonts w:ascii="SimSun" w:hAnsi="SimSun" w:cs="SimSun"/>
          <w:sz w:val="21"/>
          <w:lang w:val="zh-CN" w:bidi="zh-CN"/>
        </w:rPr>
        <w:t>创新和创</w:t>
      </w:r>
      <w:r w:rsidR="00A87668">
        <w:rPr>
          <w:rFonts w:ascii="SimSun" w:hAnsi="SimSun" w:cs="SimSun" w:hint="eastAsia"/>
          <w:sz w:val="21"/>
          <w:lang w:val="zh-CN" w:bidi="zh-CN"/>
        </w:rPr>
        <w:t>造惠及每个</w:t>
      </w:r>
      <w:r w:rsidR="00B25BF3" w:rsidRPr="00290D58">
        <w:rPr>
          <w:rFonts w:ascii="SimSun" w:hAnsi="SimSun" w:cs="SimSun"/>
          <w:sz w:val="21"/>
          <w:lang w:val="zh-CN" w:bidi="zh-CN"/>
        </w:rPr>
        <w:t>人”。一个相</w:t>
      </w:r>
      <w:r w:rsidR="00B25BF3" w:rsidRPr="00290D58">
        <w:rPr>
          <w:rFonts w:ascii="SimSun" w:hAnsi="SimSun" w:cs="SimSun"/>
          <w:sz w:val="21"/>
          <w:lang w:val="zh-CN" w:bidi="zh-CN"/>
        </w:rPr>
        <w:lastRenderedPageBreak/>
        <w:t>关议题是发展中国家在谈判和实施附带知识产权条款的FTA方面的经验。最后一个主要议题是分享与知识产权和发展相关的调查结果和工作。</w:t>
      </w:r>
      <w:r w:rsidR="00B81182" w:rsidRPr="00290D58">
        <w:rPr>
          <w:rFonts w:ascii="SimSun" w:hAnsi="SimSun" w:cs="SimSun"/>
          <w:sz w:val="21"/>
          <w:lang w:val="zh-CN" w:bidi="zh-CN"/>
        </w:rPr>
        <w:t>产权组织</w:t>
      </w:r>
      <w:r w:rsidR="00B25BF3" w:rsidRPr="00290D58">
        <w:rPr>
          <w:rFonts w:ascii="SimSun" w:hAnsi="SimSun" w:cs="SimSun"/>
          <w:sz w:val="21"/>
          <w:lang w:val="zh-CN" w:bidi="zh-CN"/>
        </w:rPr>
        <w:t>在不同行业开展了与知识产权与发展有关的工作。因此，在这个新议程项目下讨论其他部门的工作可能是有益的。这也可以扩展到其他联合国机构和世贸组织在知识产权与发展方面的工作。该代表团提出了在这个新议程项目上实施工作计划的方式。根据独立审查报告，“</w:t>
      </w:r>
      <w:r w:rsidR="00A87668" w:rsidRPr="00A87668">
        <w:rPr>
          <w:rFonts w:ascii="SimSun" w:hAnsi="SimSun" w:cs="SimSun" w:hint="eastAsia"/>
          <w:sz w:val="21"/>
          <w:lang w:val="zh-CN" w:bidi="zh-CN"/>
        </w:rPr>
        <w:t>CDIP在落实发展议程建议时，应当考虑如何对不断变化的环境和知识产权制度所面临的新的发展挑战</w:t>
      </w:r>
      <w:proofErr w:type="gramStart"/>
      <w:r w:rsidR="00A87668" w:rsidRPr="00A87668">
        <w:rPr>
          <w:rFonts w:ascii="SimSun" w:hAnsi="SimSun" w:cs="SimSun" w:hint="eastAsia"/>
          <w:sz w:val="21"/>
          <w:lang w:val="zh-CN" w:bidi="zh-CN"/>
        </w:rPr>
        <w:t>作出</w:t>
      </w:r>
      <w:proofErr w:type="gramEnd"/>
      <w:r w:rsidR="00A87668" w:rsidRPr="00A87668">
        <w:rPr>
          <w:rFonts w:ascii="SimSun" w:hAnsi="SimSun" w:cs="SimSun" w:hint="eastAsia"/>
          <w:sz w:val="21"/>
          <w:lang w:val="zh-CN" w:bidi="zh-CN"/>
        </w:rPr>
        <w:t>最佳回应。这应当与其他联合国发展机构的积极参与相结合，以便从它们在发展议程建议落实工作方面的专业知识和推进落实可持续发展目标的工作中受益。</w:t>
      </w:r>
      <w:r w:rsidR="00A87668">
        <w:rPr>
          <w:rFonts w:ascii="SimSun" w:hAnsi="SimSun" w:cs="SimSun"/>
          <w:sz w:val="21"/>
          <w:lang w:val="zh-CN" w:bidi="zh-CN"/>
        </w:rPr>
        <w:t>”</w:t>
      </w:r>
      <w:r w:rsidR="00B25BF3" w:rsidRPr="00290D58">
        <w:rPr>
          <w:rFonts w:ascii="SimSun" w:hAnsi="SimSun" w:cs="SimSun"/>
          <w:sz w:val="21"/>
          <w:lang w:val="zh-CN" w:bidi="zh-CN"/>
        </w:rPr>
        <w:t>该报告还表明以下内容：“委员会</w:t>
      </w:r>
      <w:r w:rsidR="00A87668">
        <w:rPr>
          <w:rFonts w:ascii="SimSun" w:hAnsi="SimSun" w:cs="SimSun" w:hint="eastAsia"/>
          <w:sz w:val="21"/>
          <w:lang w:val="zh-CN" w:bidi="zh-CN"/>
        </w:rPr>
        <w:t>也</w:t>
      </w:r>
      <w:r w:rsidR="00B25BF3" w:rsidRPr="00290D58">
        <w:rPr>
          <w:rFonts w:ascii="SimSun" w:hAnsi="SimSun" w:cs="SimSun"/>
          <w:sz w:val="21"/>
          <w:lang w:val="zh-CN" w:bidi="zh-CN"/>
        </w:rPr>
        <w:t>应</w:t>
      </w:r>
      <w:r w:rsidR="00A87668">
        <w:rPr>
          <w:rFonts w:ascii="SimSun" w:hAnsi="SimSun" w:cs="SimSun" w:hint="eastAsia"/>
          <w:sz w:val="21"/>
          <w:lang w:val="zh-CN" w:bidi="zh-CN"/>
        </w:rPr>
        <w:t>当</w:t>
      </w:r>
      <w:r w:rsidR="00B25BF3" w:rsidRPr="00290D58">
        <w:rPr>
          <w:rFonts w:ascii="SimSun" w:hAnsi="SimSun" w:cs="SimSun"/>
          <w:sz w:val="21"/>
          <w:lang w:val="zh-CN" w:bidi="zh-CN"/>
        </w:rPr>
        <w:t>促进成员国就处理知识产权与发展问题的经验交流策略和最佳做法”。在此方面，该代表团提出了实施工作计划的方式。当成员国同意选择一个议题时，可邀请联合国机构或世贸组织的相关专家作介绍。可以举办研讨会供成员国分享经验。每次会议只讨论一个主题。基于上述方法，应该为此安排一整天的时间。</w:t>
      </w:r>
    </w:p>
    <w:p w:rsidR="003F54CE"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1402A3"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A87668">
        <w:rPr>
          <w:rFonts w:ascii="SimSun" w:hAnsi="SimSun" w:cs="SimSun" w:hint="eastAsia"/>
          <w:sz w:val="21"/>
          <w:lang w:val="zh-CN" w:bidi="zh-CN"/>
        </w:rPr>
        <w:t>.</w:t>
      </w:r>
      <w:r w:rsidR="00B25BF3" w:rsidRPr="00290D58">
        <w:rPr>
          <w:rFonts w:ascii="SimSun" w:hAnsi="SimSun" w:cs="SimSun"/>
          <w:sz w:val="21"/>
          <w:lang w:val="zh-CN" w:bidi="zh-CN"/>
        </w:rPr>
        <w:tab/>
        <w:t>瑞士代表团代表B集团发言，就今后如何在此新议程项目下提供实质性贡献提出了建议。该集团强调，促进创新对实现可持续发展目标至关重要。事实上，创新体现在一系列可持续发展目标中，特别是在可持续发展目标9——</w:t>
      </w:r>
      <w:r w:rsidR="00A87668">
        <w:rPr>
          <w:rFonts w:ascii="SimSun" w:hAnsi="SimSun" w:cs="SimSun" w:hint="eastAsia"/>
          <w:sz w:val="21"/>
          <w:lang w:val="zh-CN" w:bidi="zh-CN"/>
        </w:rPr>
        <w:t>产</w:t>
      </w:r>
      <w:r w:rsidR="00B25BF3" w:rsidRPr="00290D58">
        <w:rPr>
          <w:rFonts w:ascii="SimSun" w:hAnsi="SimSun" w:cs="SimSun"/>
          <w:sz w:val="21"/>
          <w:lang w:val="zh-CN" w:bidi="zh-CN"/>
        </w:rPr>
        <w:t>业、创新和基础设施。充分保护知识产权在促进创新方面发挥了重要作用。通过设定正确的激励措施，知识产权促进了创新、长期经济增长，并加强了环境和社会的可持续发展。如果发明者和创造者能够将他们的发明和创造商业化，创新将会蓬勃发展。知识产权的保护鼓励投资者提供必要资金开发新产品和技术，从而有助于促进创新。反过来，新技术又具有使生产过程变得更高效和更具环境可持续性的重大潜力。因此，知识产权显然可以帮助成员国实现持续发展。虽然知识产权只是创新和技术发展的诸多因素之一，但却是应该抓住的机遇。为了更好地理解知识产权如何促进创新，并从而促进可持续发展，秘书处可以在CDIP下届会议上组织关于知识产权与创新的分享会议。分享会议应使成员国能够分享有关国家创新战略的信息，并讨论知识产权保护在促进创新中的作用。讨论应有助于更好地了解现有主题，并为成员国提一个机会，确定在创新的知识产权方面存在差距和需求。该集团将在其他相关议程项目下提出其他建议。</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A87668">
        <w:rPr>
          <w:rFonts w:ascii="SimSun" w:hAnsi="SimSun" w:cs="SimSun" w:hint="eastAsia"/>
          <w:sz w:val="21"/>
          <w:lang w:val="zh-CN" w:bidi="zh-CN"/>
        </w:rPr>
        <w:t>.</w:t>
      </w:r>
      <w:r w:rsidR="00B25BF3" w:rsidRPr="00290D58">
        <w:rPr>
          <w:rFonts w:ascii="SimSun" w:hAnsi="SimSun" w:cs="SimSun"/>
          <w:sz w:val="21"/>
          <w:lang w:val="zh-CN" w:bidi="zh-CN"/>
        </w:rPr>
        <w:tab/>
        <w:t>格鲁吉亚代表团代表CEBS发言，表示注意到CDIP/19取得的进展，以及第五十七届大会关于设立知识产权与发展新议程项目的决定。关于</w:t>
      </w:r>
      <w:r w:rsidR="00B81182" w:rsidRPr="00290D58">
        <w:rPr>
          <w:rFonts w:ascii="SimSun" w:hAnsi="SimSun" w:cs="SimSun"/>
          <w:sz w:val="21"/>
          <w:lang w:val="zh-CN" w:bidi="zh-CN"/>
        </w:rPr>
        <w:t>产权组织</w:t>
      </w:r>
      <w:r w:rsidR="00B25BF3" w:rsidRPr="00290D58">
        <w:rPr>
          <w:rFonts w:ascii="SimSun" w:hAnsi="SimSun" w:cs="SimSun"/>
          <w:sz w:val="21"/>
          <w:lang w:val="zh-CN" w:bidi="zh-CN"/>
        </w:rPr>
        <w:t>发展议程的知识和专门知识，以及与知识产权和发展相关的问题，可以集中在此议程项目下。由于目前此议程项目下还没有要讨论的议题，因此可以利用这一空间来审议非洲集团的提案</w:t>
      </w:r>
      <w:r w:rsidR="00A87668">
        <w:rPr>
          <w:rFonts w:ascii="SimSun" w:hAnsi="SimSun" w:cs="SimSun" w:hint="eastAsia"/>
          <w:sz w:val="21"/>
          <w:lang w:val="zh-CN" w:bidi="zh-CN"/>
        </w:rPr>
        <w:t>修订版</w:t>
      </w:r>
      <w:r w:rsidR="00B25BF3" w:rsidRPr="00290D58">
        <w:rPr>
          <w:rFonts w:ascii="SimSun" w:hAnsi="SimSun" w:cs="SimSun"/>
          <w:sz w:val="21"/>
          <w:lang w:val="zh-CN" w:bidi="zh-CN"/>
        </w:rPr>
        <w:t>（CDIP/20/8）和B集</w:t>
      </w:r>
      <w:r w:rsidR="00A87668">
        <w:rPr>
          <w:rFonts w:ascii="SimSun" w:hAnsi="SimSun" w:cs="SimSun" w:hint="eastAsia"/>
          <w:sz w:val="21"/>
          <w:lang w:val="zh-CN" w:bidi="zh-CN"/>
        </w:rPr>
        <w:t>团</w:t>
      </w:r>
      <w:r w:rsidR="00B25BF3" w:rsidRPr="00290D58">
        <w:rPr>
          <w:rFonts w:ascii="SimSun" w:hAnsi="SimSun" w:cs="SimSun"/>
          <w:sz w:val="21"/>
          <w:lang w:val="zh-CN" w:bidi="zh-CN"/>
        </w:rPr>
        <w:t>刚刚提出的提案。它期待</w:t>
      </w:r>
      <w:proofErr w:type="gramStart"/>
      <w:r w:rsidR="00B25BF3" w:rsidRPr="00290D58">
        <w:rPr>
          <w:rFonts w:ascii="SimSun" w:hAnsi="SimSun" w:cs="SimSun"/>
          <w:sz w:val="21"/>
          <w:lang w:val="zh-CN" w:bidi="zh-CN"/>
        </w:rPr>
        <w:t>着对此</w:t>
      </w:r>
      <w:proofErr w:type="gramEnd"/>
      <w:r w:rsidR="00B25BF3" w:rsidRPr="00290D58">
        <w:rPr>
          <w:rFonts w:ascii="SimSun" w:hAnsi="SimSun" w:cs="SimSun"/>
          <w:sz w:val="21"/>
          <w:lang w:val="zh-CN" w:bidi="zh-CN"/>
        </w:rPr>
        <w:t>问题的进一步讨论。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54C70">
        <w:rPr>
          <w:rFonts w:ascii="SimSun" w:hAnsi="SimSun" w:cs="SimSun" w:hint="eastAsia"/>
          <w:sz w:val="21"/>
          <w:lang w:val="zh-CN" w:bidi="zh-CN"/>
        </w:rPr>
        <w:t>.</w:t>
      </w:r>
      <w:r w:rsidR="00B25BF3" w:rsidRPr="00290D58">
        <w:rPr>
          <w:rFonts w:ascii="SimSun" w:hAnsi="SimSun" w:cs="SimSun"/>
          <w:sz w:val="21"/>
          <w:lang w:val="zh-CN" w:bidi="zh-CN"/>
        </w:rPr>
        <w:tab/>
        <w:t>爱沙尼亚代表团代表欧盟及其成员国发言，指出CDIP/19已经批准，并且</w:t>
      </w:r>
      <w:r w:rsidR="00B81182" w:rsidRPr="00290D58">
        <w:rPr>
          <w:rFonts w:ascii="SimSun" w:hAnsi="SimSun" w:cs="SimSun"/>
          <w:sz w:val="21"/>
          <w:lang w:val="zh-CN" w:bidi="zh-CN"/>
        </w:rPr>
        <w:t>产权组织</w:t>
      </w:r>
      <w:r w:rsidR="00B25BF3" w:rsidRPr="00290D58">
        <w:rPr>
          <w:rFonts w:ascii="SimSun" w:hAnsi="SimSun" w:cs="SimSun"/>
          <w:sz w:val="21"/>
          <w:lang w:val="zh-CN" w:bidi="zh-CN"/>
        </w:rPr>
        <w:t>大会已经决定，设立一个关于知识产权与发展的新议程项目，该项目现在还没有实质性内容。巴西代表团的陈述包含了许多有关未来工作计划的有趣想法。欧盟及其成员国表示，一旦熟悉了该书面提案的全部内容，就将准备讨论并提供进一步的意见。他们可能会支持B集团关于在CDIP/21期间组织知识产权与创新分享会议的提案。这可以让委员会推进讨论，并有助于各代表团更好地了解知识产权保护如何促进创新。欧盟及其成员国表示，他们认为知识产权和创新的概念还与巴西提案的第一点有关，即创新和知识产权的适当作用。非洲集团的提案</w:t>
      </w:r>
      <w:r w:rsidR="00854C70">
        <w:rPr>
          <w:rFonts w:ascii="SimSun" w:hAnsi="SimSun" w:cs="SimSun" w:hint="eastAsia"/>
          <w:sz w:val="21"/>
          <w:lang w:val="zh-CN" w:bidi="zh-CN"/>
        </w:rPr>
        <w:t>修订版</w:t>
      </w:r>
      <w:r w:rsidR="00B25BF3" w:rsidRPr="00290D58">
        <w:rPr>
          <w:rFonts w:ascii="SimSun" w:hAnsi="SimSun" w:cs="SimSun"/>
          <w:sz w:val="21"/>
          <w:lang w:val="zh-CN" w:bidi="zh-CN"/>
        </w:rPr>
        <w:t>（文件CDIP/20/8）也涉及知识产权与发展。关于考虑该提案内容的本议题的主题讨论，可以在此新议程项目下进行。这可能是一种充分利用所分配的时间和空间，而不会产生任何进一步的差旅或住宿费用的方法。非洲集团提案</w:t>
      </w:r>
      <w:r w:rsidR="00854C70">
        <w:rPr>
          <w:rFonts w:ascii="SimSun" w:hAnsi="SimSun" w:cs="SimSun" w:hint="eastAsia"/>
          <w:sz w:val="21"/>
          <w:lang w:val="zh-CN" w:bidi="zh-CN"/>
        </w:rPr>
        <w:t>修订版</w:t>
      </w:r>
      <w:r w:rsidR="00B25BF3" w:rsidRPr="00290D58">
        <w:rPr>
          <w:rFonts w:ascii="SimSun" w:hAnsi="SimSun" w:cs="SimSun"/>
          <w:sz w:val="21"/>
          <w:lang w:val="zh-CN" w:bidi="zh-CN"/>
        </w:rPr>
        <w:t>中提出的目标似乎与新的议程项目相吻合。欧盟及其成员国表示期待着就此新议程项目进行富有成效的讨论，并听取其他代表团的意见。</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lastRenderedPageBreak/>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54C70">
        <w:rPr>
          <w:rFonts w:ascii="SimSun" w:hAnsi="SimSun" w:cs="SimSun" w:hint="eastAsia"/>
          <w:sz w:val="21"/>
          <w:lang w:val="zh-CN" w:bidi="zh-CN"/>
        </w:rPr>
        <w:t>.</w:t>
      </w:r>
      <w:r w:rsidR="00B25BF3" w:rsidRPr="00290D58">
        <w:rPr>
          <w:rFonts w:ascii="SimSun" w:hAnsi="SimSun" w:cs="SimSun"/>
          <w:sz w:val="21"/>
          <w:lang w:val="zh-CN" w:bidi="zh-CN"/>
        </w:rPr>
        <w:tab/>
        <w:t>塞内加尔代表团代表非洲集团发言，表示欢迎CDIP/19商定的关于知识产权与发展的新议程项目。根据CDIP任务的第三个支柱，现在可以研究知识产权与发展的主题。研究应突出知识产权与发展之间的联系，并支持建立均衡的全球知识产权体系。它还应该讨论新的观点、改进机制的方法、知识产权与发展的国家和地区战略、利益</w:t>
      </w:r>
      <w:r w:rsidR="00854C70">
        <w:rPr>
          <w:rFonts w:ascii="SimSun" w:hAnsi="SimSun" w:cs="SimSun" w:hint="eastAsia"/>
          <w:sz w:val="21"/>
          <w:lang w:val="zh-CN" w:bidi="zh-CN"/>
        </w:rPr>
        <w:t>攸</w:t>
      </w:r>
      <w:r w:rsidR="00B25BF3" w:rsidRPr="00290D58">
        <w:rPr>
          <w:rFonts w:ascii="SimSun" w:hAnsi="SimSun" w:cs="SimSun"/>
          <w:sz w:val="21"/>
          <w:lang w:val="zh-CN" w:bidi="zh-CN"/>
        </w:rPr>
        <w:t>关方参与知识产权与发展、教育与培训、获取技术的工具等等。委员会还可以研究知识产权制度内的平衡概念，特别是知识产权对社会经济发展的影响。巴西代表团的提案包含许多值得委员会关注的内容。该集团希望该委员会能够提出知识产权与发展工作计划。集团期待参与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54C70">
        <w:rPr>
          <w:rFonts w:ascii="SimSun" w:hAnsi="SimSun" w:cs="SimSun" w:hint="eastAsia"/>
          <w:sz w:val="21"/>
          <w:lang w:val="zh-CN" w:bidi="zh-CN"/>
        </w:rPr>
        <w:t>.</w:t>
      </w:r>
      <w:r w:rsidR="00B25BF3" w:rsidRPr="00290D58">
        <w:rPr>
          <w:rFonts w:ascii="SimSun" w:hAnsi="SimSun" w:cs="SimSun"/>
          <w:sz w:val="21"/>
          <w:lang w:val="zh-CN" w:bidi="zh-CN"/>
        </w:rPr>
        <w:tab/>
        <w:t>印度尼西亚代表团代表亚太集团发言，重申委员会工作对其成员国十分重要。该集团继续支持</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的使命，领导</w:t>
      </w:r>
      <w:r w:rsidR="00854C70">
        <w:rPr>
          <w:rFonts w:ascii="SimSun" w:hAnsi="SimSun" w:cs="SimSun" w:hint="eastAsia"/>
          <w:sz w:val="21"/>
          <w:lang w:val="zh-CN" w:bidi="zh-CN"/>
        </w:rPr>
        <w:t>发展兼顾各方利益的</w:t>
      </w:r>
      <w:r w:rsidR="00B25BF3" w:rsidRPr="00290D58">
        <w:rPr>
          <w:rFonts w:ascii="SimSun" w:hAnsi="SimSun" w:cs="SimSun"/>
          <w:sz w:val="21"/>
          <w:lang w:val="zh-CN" w:bidi="zh-CN"/>
        </w:rPr>
        <w:t>有效国际知识产权制度，</w:t>
      </w:r>
      <w:r w:rsidR="00854C70">
        <w:rPr>
          <w:rFonts w:ascii="SimSun" w:hAnsi="SimSun" w:cs="SimSun" w:hint="eastAsia"/>
          <w:sz w:val="21"/>
          <w:lang w:val="zh-CN" w:bidi="zh-CN"/>
        </w:rPr>
        <w:t>让</w:t>
      </w:r>
      <w:r w:rsidR="00B25BF3" w:rsidRPr="00290D58">
        <w:rPr>
          <w:rFonts w:ascii="SimSun" w:hAnsi="SimSun" w:cs="SimSun"/>
          <w:sz w:val="21"/>
          <w:lang w:val="zh-CN" w:bidi="zh-CN"/>
        </w:rPr>
        <w:t>创新和创造</w:t>
      </w:r>
      <w:r w:rsidR="008734A0">
        <w:rPr>
          <w:rFonts w:ascii="SimSun" w:hAnsi="SimSun" w:cs="SimSun" w:hint="eastAsia"/>
          <w:sz w:val="21"/>
          <w:lang w:val="zh-CN" w:bidi="zh-CN"/>
        </w:rPr>
        <w:t>惠及每个</w:t>
      </w:r>
      <w:r w:rsidR="00B25BF3" w:rsidRPr="00290D58">
        <w:rPr>
          <w:rFonts w:ascii="SimSun" w:hAnsi="SimSun" w:cs="SimSun"/>
          <w:sz w:val="21"/>
          <w:lang w:val="zh-CN" w:bidi="zh-CN"/>
        </w:rPr>
        <w:t>人。该集团注意到巴西代表团、B集团和非洲集团的提案。有关此知识产权与发展新议程项目的讨论，能够且应该进一步强化</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的使命，即</w:t>
      </w:r>
      <w:r w:rsidR="008734A0">
        <w:rPr>
          <w:rFonts w:ascii="SimSun" w:hAnsi="SimSun" w:cs="SimSun" w:hint="eastAsia"/>
          <w:sz w:val="21"/>
          <w:lang w:val="zh-CN" w:bidi="zh-CN"/>
        </w:rPr>
        <w:t>发展惠及每个人的兼顾各方利益的</w:t>
      </w:r>
      <w:r w:rsidR="00B25BF3" w:rsidRPr="00290D58">
        <w:rPr>
          <w:rFonts w:ascii="SimSun" w:hAnsi="SimSun" w:cs="SimSun"/>
          <w:sz w:val="21"/>
          <w:lang w:val="zh-CN" w:bidi="zh-CN"/>
        </w:rPr>
        <w:t>有效的国际知识产权制度。该集团各成员国将参与对此议程项目的讨论。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734A0">
        <w:rPr>
          <w:rFonts w:ascii="SimSun" w:hAnsi="SimSun" w:cs="SimSun" w:hint="eastAsia"/>
          <w:sz w:val="21"/>
          <w:lang w:val="zh-CN" w:bidi="zh-CN"/>
        </w:rPr>
        <w:t>.</w:t>
      </w:r>
      <w:r w:rsidR="00B25BF3" w:rsidRPr="00290D58">
        <w:rPr>
          <w:rFonts w:ascii="SimSun" w:hAnsi="SimSun" w:cs="SimSun"/>
          <w:sz w:val="21"/>
          <w:lang w:val="zh-CN" w:bidi="zh-CN"/>
        </w:rPr>
        <w:tab/>
        <w:t>伊朗（伊斯兰共和国）代表团对设立此新议程项目表示欢迎。这表明成员国就执行委员会任务的第三个支柱达成了共识。知识产权作为发展的主要支柱之一的作用怎么强调也不为过。此议程项目应促进成员国之间就解决知识产权与发展问题方面的观点、策略和最佳实践进行交流。对这个问题未来工作计划的讨论应引发更高级别的辩论，以解决成员国的需求和优先事项，特别是最不发达国家和发展中国家。此议程项目下的讨论应以解决这些国家在知识产权与发展方面的主要关切的方式进行。该议程项目框架下发展议程建议的实施是审议这一问题的重要基础。</w:t>
      </w:r>
      <w:r w:rsidR="00B81182" w:rsidRPr="00290D58">
        <w:rPr>
          <w:rFonts w:ascii="SimSun" w:hAnsi="SimSun" w:cs="SimSun"/>
          <w:sz w:val="21"/>
          <w:lang w:val="zh-CN" w:bidi="zh-CN"/>
        </w:rPr>
        <w:t>产权组织</w:t>
      </w:r>
      <w:r w:rsidR="00B25BF3" w:rsidRPr="00290D58">
        <w:rPr>
          <w:rFonts w:ascii="SimSun" w:hAnsi="SimSun" w:cs="SimSun"/>
          <w:sz w:val="21"/>
          <w:lang w:val="zh-CN" w:bidi="zh-CN"/>
        </w:rPr>
        <w:t>对联合国发展相关工作的贡献是需要在未来讨论中进一步探讨的一个重要因素。在这方面，知识产权组织与那些目前认为知识产权相关事项与其各自任务有关联的其他国际组织之间的合作，是另一项需要考虑的重要因素。与这些组织共同举办一些活动可能会使CDIP部分的讨论受益。该代表团认识到这是关于这个新议程项目的第一轮谈判和讨论。不必惊讶，成员国对此会有不同意见。该代表团准备好建设性地考虑所有提案。代表团积极友好地考虑了巴西代表团的提案。该代表团支持提案中包含的内容。这些应在非正式会议中详细考虑。</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6373A">
        <w:rPr>
          <w:rFonts w:ascii="SimSun" w:hAnsi="SimSun" w:cs="SimSun" w:hint="eastAsia"/>
          <w:sz w:val="21"/>
          <w:lang w:val="zh-CN" w:bidi="zh-CN"/>
        </w:rPr>
        <w:t>.</w:t>
      </w:r>
      <w:r w:rsidR="00B25BF3" w:rsidRPr="00290D58">
        <w:rPr>
          <w:rFonts w:ascii="SimSun" w:hAnsi="SimSun" w:cs="SimSun"/>
          <w:sz w:val="21"/>
          <w:lang w:val="zh-CN" w:bidi="zh-CN"/>
        </w:rPr>
        <w:tab/>
        <w:t>美</w:t>
      </w:r>
      <w:r w:rsidR="0086373A">
        <w:rPr>
          <w:rFonts w:ascii="SimSun" w:hAnsi="SimSun" w:cs="SimSun" w:hint="eastAsia"/>
          <w:sz w:val="21"/>
          <w:lang w:val="zh-CN" w:bidi="zh-CN"/>
        </w:rPr>
        <w:t>利坚合众</w:t>
      </w:r>
      <w:r w:rsidR="00B25BF3" w:rsidRPr="00290D58">
        <w:rPr>
          <w:rFonts w:ascii="SimSun" w:hAnsi="SimSun" w:cs="SimSun"/>
          <w:sz w:val="21"/>
          <w:lang w:val="zh-CN" w:bidi="zh-CN"/>
        </w:rPr>
        <w:t>国代表团要求巴西代表团提供其书面提案，以供在下届会议上讨论。这将有助于委员会了解和审议提案的所有细节。</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6373A">
        <w:rPr>
          <w:rFonts w:ascii="SimSun" w:hAnsi="SimSun" w:cs="SimSun" w:hint="eastAsia"/>
          <w:sz w:val="21"/>
          <w:lang w:val="zh-CN" w:bidi="zh-CN"/>
        </w:rPr>
        <w:t>.</w:t>
      </w:r>
      <w:r w:rsidR="00B25BF3" w:rsidRPr="00290D58">
        <w:rPr>
          <w:rFonts w:ascii="SimSun" w:hAnsi="SimSun" w:cs="SimSun"/>
          <w:sz w:val="21"/>
          <w:lang w:val="zh-CN" w:bidi="zh-CN"/>
        </w:rPr>
        <w:tab/>
        <w:t>中国代表团提到逐步实施发展议程建议，并进一步将发展纳入</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的主要工作。委员会正在进入一个新的阶段。正如独立审查报告建议</w:t>
      </w:r>
      <w:r w:rsidR="0086373A">
        <w:rPr>
          <w:rFonts w:ascii="SimSun" w:hAnsi="SimSun" w:cs="SimSun" w:hint="eastAsia"/>
          <w:sz w:val="21"/>
          <w:lang w:val="zh-CN" w:bidi="zh-CN"/>
        </w:rPr>
        <w:t>1</w:t>
      </w:r>
      <w:r w:rsidR="00B25BF3" w:rsidRPr="00290D58">
        <w:rPr>
          <w:rFonts w:ascii="SimSun" w:hAnsi="SimSun" w:cs="SimSun"/>
          <w:sz w:val="21"/>
          <w:lang w:val="zh-CN" w:bidi="zh-CN"/>
        </w:rPr>
        <w:t>所提到的，“CDIP</w:t>
      </w:r>
      <w:r w:rsidR="0086373A" w:rsidRPr="0086373A">
        <w:rPr>
          <w:rFonts w:ascii="SimSun" w:hAnsi="SimSun" w:cs="SimSun" w:hint="eastAsia"/>
          <w:sz w:val="21"/>
          <w:lang w:val="zh-CN" w:bidi="zh-CN"/>
        </w:rPr>
        <w:t>取得的良好进展需要得到巩固，可以开展更高级别的辩论，来解决新的需求，并对本组织有关知识产权新兴问题的工作进行讨论</w:t>
      </w:r>
      <w:r w:rsidR="00B25BF3" w:rsidRPr="00290D58">
        <w:rPr>
          <w:rFonts w:ascii="SimSun" w:hAnsi="SimSun" w:cs="SimSun"/>
          <w:sz w:val="21"/>
          <w:lang w:val="zh-CN" w:bidi="zh-CN"/>
        </w:rPr>
        <w:t>”。知识产权与发展议程项目有助于建议实施，成员国可以据此就知识产权与发展问题进行更广泛和更高级别的讨论。该代表团希望尽快建立具体的议题或计划，以便开展实质性的讨论和工作。例如，成员国可以就知识产权如何促进国家经济和社会发展交流经验和最佳做法。他们还可以探讨知识产权领域的新兴问题及其解决方案。该代表团希望与各方进一步讨论这些问题。</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6373A">
        <w:rPr>
          <w:rFonts w:ascii="SimSun" w:hAnsi="SimSun" w:cs="SimSun" w:hint="eastAsia"/>
          <w:sz w:val="21"/>
          <w:lang w:val="zh-CN" w:bidi="zh-CN"/>
        </w:rPr>
        <w:t>.</w:t>
      </w:r>
      <w:r w:rsidR="00B25BF3" w:rsidRPr="00290D58">
        <w:rPr>
          <w:rFonts w:ascii="SimSun" w:hAnsi="SimSun" w:cs="SimSun"/>
          <w:sz w:val="21"/>
          <w:lang w:val="zh-CN" w:bidi="zh-CN"/>
        </w:rPr>
        <w:tab/>
        <w:t>阿根廷代表团提到上届会议要求设立一个关于知识产权与发展的新议程项目的决定。委员会需要决定在这个项目下开展工作的方式。该代表团对刚刚提交的提案表示欢迎。巴西代表团的提案包含了重要的内容。该代表团愿意对该问题进行讨论，以便达成协议。</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86373A">
        <w:rPr>
          <w:rFonts w:ascii="SimSun" w:hAnsi="SimSun" w:cs="SimSun" w:hint="eastAsia"/>
          <w:sz w:val="21"/>
          <w:lang w:val="zh-CN" w:bidi="zh-CN"/>
        </w:rPr>
        <w:t>.</w:t>
      </w:r>
      <w:r w:rsidR="00B25BF3" w:rsidRPr="00290D58">
        <w:rPr>
          <w:rFonts w:ascii="SimSun" w:hAnsi="SimSun" w:cs="SimSun"/>
          <w:sz w:val="21"/>
          <w:lang w:val="zh-CN" w:bidi="zh-CN"/>
        </w:rPr>
        <w:tab/>
        <w:t>印度尼西亚代表团欢迎关于知识产权与发展的新议程项目。这将支持</w:t>
      </w:r>
      <w:r w:rsidR="00B81182" w:rsidRPr="00290D58">
        <w:rPr>
          <w:rFonts w:ascii="SimSun" w:hAnsi="SimSun" w:cs="SimSun"/>
          <w:sz w:val="21"/>
          <w:lang w:val="zh-CN" w:bidi="zh-CN"/>
        </w:rPr>
        <w:t>产权组织</w:t>
      </w:r>
      <w:r w:rsidR="0086373A">
        <w:rPr>
          <w:rFonts w:ascii="SimSun" w:hAnsi="SimSun" w:cs="SimSun" w:hint="eastAsia"/>
          <w:sz w:val="21"/>
          <w:lang w:val="zh-CN" w:bidi="zh-CN"/>
        </w:rPr>
        <w:t>发展兼顾各方利益</w:t>
      </w:r>
      <w:r w:rsidR="00B25BF3" w:rsidRPr="00290D58">
        <w:rPr>
          <w:rFonts w:ascii="SimSun" w:hAnsi="SimSun" w:cs="SimSun"/>
          <w:sz w:val="21"/>
          <w:lang w:val="zh-CN" w:bidi="zh-CN"/>
        </w:rPr>
        <w:t>的国际知识产权制度的使命。</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知识产权制度的重点不只是在于知识产权保护的积极作用。它还侧重于如何解决发展中国家不可避免要面对的来自知识产权保护的负面影响。灵活性是知识</w:t>
      </w:r>
      <w:r w:rsidR="00B25BF3" w:rsidRPr="00290D58">
        <w:rPr>
          <w:rFonts w:ascii="SimSun" w:hAnsi="SimSun" w:cs="SimSun"/>
          <w:sz w:val="21"/>
          <w:lang w:val="zh-CN" w:bidi="zh-CN"/>
        </w:rPr>
        <w:lastRenderedPageBreak/>
        <w:t>产权制度不可分割的组成部分。该代表团鼓励实施发展议程建议</w:t>
      </w:r>
      <w:r w:rsidR="007C19A2">
        <w:rPr>
          <w:rFonts w:ascii="SimSun" w:hAnsi="SimSun" w:cs="SimSun" w:hint="eastAsia"/>
          <w:sz w:val="21"/>
          <w:lang w:val="zh-CN" w:bidi="zh-CN"/>
        </w:rPr>
        <w:t>14</w:t>
      </w:r>
      <w:r w:rsidR="00B25BF3" w:rsidRPr="00290D58">
        <w:rPr>
          <w:rFonts w:ascii="SimSun" w:hAnsi="SimSun" w:cs="SimSun"/>
          <w:sz w:val="21"/>
          <w:lang w:val="zh-CN" w:bidi="zh-CN"/>
        </w:rPr>
        <w:t>。</w:t>
      </w:r>
      <w:r w:rsidR="00B81182" w:rsidRPr="00290D58">
        <w:rPr>
          <w:rFonts w:ascii="SimSun" w:hAnsi="SimSun" w:cs="SimSun"/>
          <w:sz w:val="21"/>
          <w:lang w:val="zh-CN" w:bidi="zh-CN"/>
        </w:rPr>
        <w:t>产权组织</w:t>
      </w:r>
      <w:r w:rsidR="00B25BF3" w:rsidRPr="00290D58">
        <w:rPr>
          <w:rFonts w:ascii="SimSun" w:hAnsi="SimSun" w:cs="SimSun"/>
          <w:sz w:val="21"/>
          <w:lang w:val="zh-CN" w:bidi="zh-CN"/>
        </w:rPr>
        <w:t>及相关国际组织都应向发展中国家和最不发达国家提供可行建议，帮助其了解国际知识产权条约和协议中包含的灵活性。组织应促进知识产权灵活性的充分利用，从而将知识产权作为一项经济增长工具，为知识产权打造更大的发展角色。</w:t>
      </w:r>
      <w:r w:rsidR="00B81182" w:rsidRPr="00290D58">
        <w:rPr>
          <w:rFonts w:ascii="SimSun" w:hAnsi="SimSun" w:cs="SimSun"/>
          <w:sz w:val="21"/>
          <w:lang w:val="zh-CN" w:bidi="zh-CN"/>
        </w:rPr>
        <w:t>产权组织</w:t>
      </w:r>
      <w:r w:rsidR="00B25BF3" w:rsidRPr="00290D58">
        <w:rPr>
          <w:rFonts w:ascii="SimSun" w:hAnsi="SimSun" w:cs="SimSun"/>
          <w:sz w:val="21"/>
          <w:lang w:val="zh-CN" w:bidi="zh-CN"/>
        </w:rPr>
        <w:t>仍有空间就知识产权相关的灵活性、知识获取和技术转让开发更多工具，特别是在知识产权与发展的新议程项目下。该代表团支持巴西代表关于需由CDIP审议议题的提案。它强调需要就知识产权与卫生政策、发展中国家的知识产权战略以及TRIPS-plus世界的政策空间进行讨论。巴西提案中提出的所有议题都很重要，应予以解决。对于秘书处为需要在此新议程项目下审议议题的未来工作，该代表团还赞同采取成员国协商一致的实施方式。讨论应涉及知识产权从业人员、专家、相关组织的代表，以及成员国之间战略和最佳做法的分</w:t>
      </w:r>
      <w:r w:rsidR="007C19A2">
        <w:rPr>
          <w:rFonts w:ascii="SimSun" w:hAnsi="SimSun" w:cs="SimSun"/>
          <w:sz w:val="21"/>
          <w:lang w:val="zh-CN" w:bidi="zh-CN"/>
        </w:rPr>
        <w:t>‍</w:t>
      </w:r>
      <w:r w:rsidR="00B25BF3" w:rsidRPr="00290D58">
        <w:rPr>
          <w:rFonts w:ascii="SimSun" w:hAnsi="SimSun" w:cs="SimSun"/>
          <w:sz w:val="21"/>
          <w:lang w:val="zh-CN" w:bidi="zh-CN"/>
        </w:rPr>
        <w:t>享。</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主席提到了提出的提案。B集团提议在下届CDIP会议上举行特别会议。美</w:t>
      </w:r>
      <w:r w:rsidR="007C19A2">
        <w:rPr>
          <w:rFonts w:ascii="SimSun" w:hAnsi="SimSun" w:cs="SimSun" w:hint="eastAsia"/>
          <w:sz w:val="21"/>
          <w:lang w:val="zh-CN" w:bidi="zh-CN"/>
        </w:rPr>
        <w:t>利坚合众</w:t>
      </w:r>
      <w:r w:rsidR="00B25BF3" w:rsidRPr="00290D58">
        <w:rPr>
          <w:rFonts w:ascii="SimSun" w:hAnsi="SimSun" w:cs="SimSun"/>
          <w:sz w:val="21"/>
          <w:lang w:val="zh-CN" w:bidi="zh-CN"/>
        </w:rPr>
        <w:t>国代表团希望巴西代表团提交其书面提案，以供在下届会议上审议。他要求各代表团就这些提案发表意见。</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巴西代表团认为，委员会可以找到共同点和可行的解决方案来推进这些提案。这需要一个</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的方法。许多国家支持知识产权促进发展方法，而其他国家则支持以发展为导向的知识产权制度。所有成员国的利益都应该予以考虑。该代表团提到了美</w:t>
      </w:r>
      <w:r w:rsidR="007C19A2">
        <w:rPr>
          <w:rFonts w:ascii="SimSun" w:hAnsi="SimSun" w:cs="SimSun" w:hint="eastAsia"/>
          <w:sz w:val="21"/>
          <w:lang w:val="zh-CN" w:bidi="zh-CN"/>
        </w:rPr>
        <w:t>利坚合众</w:t>
      </w:r>
      <w:r w:rsidR="00B25BF3" w:rsidRPr="00290D58">
        <w:rPr>
          <w:rFonts w:ascii="SimSun" w:hAnsi="SimSun" w:cs="SimSun"/>
          <w:sz w:val="21"/>
          <w:lang w:val="zh-CN" w:bidi="zh-CN"/>
        </w:rPr>
        <w:t>国代表团的意见，并表示愿意提交一份书面声明。知识产权与发展是最重要的议题之一。该代表团敦促成员国尽力尝试在下届会议之前就某些议题寻求共同点。可以在这方面进行非正式磋商。</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瑞士代表团代表B集团发言，提到了B集团的提案，即要求秘书处在下一届CDIP会议上在此新议程项目下组织知识产权与创新分享会议。分享会议应该在CDIP会议期间进行，而不是在会议之前或之后。</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印度尼西亚代表团只能同意与其在知识产权与发展方面立场相符的未来工作。印度尼西亚坚信知识产权在发展中具有积极作用。该代表团接受知识产权制度。该国已经制定了知识产权保护和执行的条例。然而，有关知识产权与发展的讨论不应该主要侧重于知识产权的积极作用，还应该关注如何解决实施知识产权制度的负面影响，以及对包括印度尼西亚在内的发展中国家的保护。关于知识产权与创新的分享会议，尤其是如果它在CDIP会议上举行，必须反映对知识产权与发展的平衡观点。代表团同意巴西代表团的意见，即可就如何推进这一议程项目举行非正式磋商。</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美</w:t>
      </w:r>
      <w:r w:rsidR="007C19A2">
        <w:rPr>
          <w:rFonts w:ascii="SimSun" w:hAnsi="SimSun" w:cs="SimSun" w:hint="eastAsia"/>
          <w:sz w:val="21"/>
          <w:lang w:val="zh-CN" w:bidi="zh-CN"/>
        </w:rPr>
        <w:t>利坚合众</w:t>
      </w:r>
      <w:r w:rsidR="00B25BF3" w:rsidRPr="00290D58">
        <w:rPr>
          <w:rFonts w:ascii="SimSun" w:hAnsi="SimSun" w:cs="SimSun"/>
          <w:sz w:val="21"/>
          <w:lang w:val="zh-CN" w:bidi="zh-CN"/>
        </w:rPr>
        <w:t>国代表团提到B集团提出的在下届委员会会议上在此议程项目下举行分享会议的提案，以及印度尼西亚代表团提出的它应该反映一种</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观点的意见。它应该由成员国分享他们的经验，而且成员国的陈述应该是</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的。观点和经验也应该各有不同。这样才能实现</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主席提议在下届会议上讨论解决此项目的程序。各代表团可以在此之前以书面形式向秘书处提交他们对待解决问题的看法。这些看法可以由秘书处编制。</w:t>
      </w:r>
    </w:p>
    <w:p w:rsidR="00FA5B42"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印度尼西亚代表团提及美</w:t>
      </w:r>
      <w:r w:rsidR="007C19A2">
        <w:rPr>
          <w:rFonts w:ascii="SimSun" w:hAnsi="SimSun" w:cs="SimSun" w:hint="eastAsia"/>
          <w:sz w:val="21"/>
          <w:lang w:val="zh-CN" w:bidi="zh-CN"/>
        </w:rPr>
        <w:t>利坚合众</w:t>
      </w:r>
      <w:r w:rsidR="00B25BF3" w:rsidRPr="00290D58">
        <w:rPr>
          <w:rFonts w:ascii="SimSun" w:hAnsi="SimSun" w:cs="SimSun"/>
          <w:sz w:val="21"/>
          <w:lang w:val="zh-CN" w:bidi="zh-CN"/>
        </w:rPr>
        <w:t>国代表团的意见，并同意在该议程项目下发生的任何事情都应由成员国决定。此议程项目下的讨论应该有助于支持</w:t>
      </w:r>
      <w:r w:rsidR="007C19A2">
        <w:rPr>
          <w:rFonts w:ascii="SimSun" w:hAnsi="SimSun" w:cs="SimSun" w:hint="eastAsia"/>
          <w:sz w:val="21"/>
          <w:lang w:val="zh-CN" w:bidi="zh-CN"/>
        </w:rPr>
        <w:t>兼顾各方利益</w:t>
      </w:r>
      <w:r w:rsidR="00B25BF3" w:rsidRPr="00290D58">
        <w:rPr>
          <w:rFonts w:ascii="SimSun" w:hAnsi="SimSun" w:cs="SimSun"/>
          <w:sz w:val="21"/>
          <w:lang w:val="zh-CN" w:bidi="zh-CN"/>
        </w:rPr>
        <w:t>的知识产权制度。分享会议本身不会对此产生任何影响。如果有时间，关于如何推进的讨论可以在本届会议的后期举行。</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伊朗（伊斯兰共和国）代表团认为B集团的提案是积极的。但是，分享会议的组织不应该取代委员会就这个重要问题进行的实质性讨论。该代表团对分享会议没有任何意见。但是，成员国之间就如何推进此重要问题的讨论应该在由委员会内进行。分配给任何分享会议的时间不应取代委员会的实质性讨论。这是一个非常重要的问题。分享会议应该产生超越分享经验和最佳做法的具体成果。此议</w:t>
      </w:r>
      <w:r w:rsidR="00B25BF3" w:rsidRPr="00290D58">
        <w:rPr>
          <w:rFonts w:ascii="SimSun" w:hAnsi="SimSun" w:cs="SimSun"/>
          <w:sz w:val="21"/>
          <w:lang w:val="zh-CN" w:bidi="zh-CN"/>
        </w:rPr>
        <w:lastRenderedPageBreak/>
        <w:t>程项目下的任何行动都应以取得</w:t>
      </w:r>
      <w:proofErr w:type="gramStart"/>
      <w:r w:rsidR="00B25BF3" w:rsidRPr="00290D58">
        <w:rPr>
          <w:rFonts w:ascii="SimSun" w:hAnsi="SimSun" w:cs="SimSun"/>
          <w:sz w:val="21"/>
          <w:lang w:val="zh-CN" w:bidi="zh-CN"/>
        </w:rPr>
        <w:t>切实成果</w:t>
      </w:r>
      <w:proofErr w:type="gramEnd"/>
      <w:r w:rsidR="00B25BF3" w:rsidRPr="00290D58">
        <w:rPr>
          <w:rFonts w:ascii="SimSun" w:hAnsi="SimSun" w:cs="SimSun"/>
          <w:sz w:val="21"/>
          <w:lang w:val="zh-CN" w:bidi="zh-CN"/>
        </w:rPr>
        <w:t>为导向。国家知识产权战略以及成员国之间信息和经验的交流非常重要，并且也应该在下届会议上审议。</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瑞士代表团代表B集团发言，提到了伊朗（伊斯兰共和国）代表团的意见，并认为其提案存在误解。该提案涉及知识产权与创新的实质性讨论，而不是关于方式或后续步骤的讨论。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印度尼西亚代表团表示，需要首先就知识产权与创新主题进行讨论。要同意该提案，就需要首先了解提案中知识产权和创新的真正含义。</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主席认为可能没有时间在本届会议上讨论这个问题。他重申自己的提议，即各代表团要在下届会议之前以书面形式向秘书处提交他们对待解决问题的看法。然后，这些看法可以由秘书处汇编，以便在下届会议上讨论。</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t>巴西代表团提议，其可以提交所提及主要议题的摘要。或许B集团也可以这样做，以便在本届会议上达成共识。但是，如果委员会倾向于在下届会议上开始讨论，那么该代表团也没有任何问题。</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7C19A2">
        <w:rPr>
          <w:rFonts w:ascii="SimSun" w:hAnsi="SimSun" w:cs="SimSun" w:hint="eastAsia"/>
          <w:sz w:val="21"/>
          <w:lang w:val="zh-CN" w:bidi="zh-CN"/>
        </w:rPr>
        <w:t>.</w:t>
      </w:r>
      <w:r w:rsidR="00B25BF3" w:rsidRPr="00290D58">
        <w:rPr>
          <w:rFonts w:ascii="SimSun" w:hAnsi="SimSun" w:cs="SimSun"/>
          <w:sz w:val="21"/>
          <w:lang w:val="zh-CN" w:bidi="zh-CN"/>
        </w:rPr>
        <w:tab/>
      </w:r>
      <w:r w:rsidR="007C19A2">
        <w:rPr>
          <w:rFonts w:ascii="SimSun" w:hAnsi="SimSun" w:cs="SimSun" w:hint="eastAsia"/>
          <w:sz w:val="21"/>
          <w:lang w:val="zh-CN" w:bidi="zh-CN"/>
        </w:rPr>
        <w:t>联合王</w:t>
      </w:r>
      <w:r w:rsidR="00B25BF3" w:rsidRPr="00290D58">
        <w:rPr>
          <w:rFonts w:ascii="SimSun" w:hAnsi="SimSun" w:cs="SimSun"/>
          <w:sz w:val="21"/>
          <w:lang w:val="zh-CN" w:bidi="zh-CN"/>
        </w:rPr>
        <w:t>国代表团指出，一些建议十分全面和彻底，可能需要确定优先次序。就流程而言，有两种推进方式。一是将所有建议放在一个篮子里以进行适当考虑，然后区分将在此议程项目下解决的优先次序。第二种方式是决定一个优先议题并立即推进，并打开大门欢迎继续提出建议。关于第二种选择，在本届会议上可能很难找到优先议题。它也可能会造成阻碍本议程项目下实质性讨论的困难。几个代表团已经谈到了具体的结果。该代表团有意听取他们在这方面想法，尤其是由于委员会并不是一个准则制定机构。该代表团支持召开经验分享会议的提案，会议将促进对各国知识产权与发展最佳实践的了解。主席的建议既合理又有意义。这将允许成员国就推进本议程项目下的实质性讨论</w:t>
      </w:r>
      <w:proofErr w:type="gramStart"/>
      <w:r w:rsidR="00B25BF3" w:rsidRPr="00290D58">
        <w:rPr>
          <w:rFonts w:ascii="SimSun" w:hAnsi="SimSun" w:cs="SimSun"/>
          <w:sz w:val="21"/>
          <w:lang w:val="zh-CN" w:bidi="zh-CN"/>
        </w:rPr>
        <w:t>作出</w:t>
      </w:r>
      <w:proofErr w:type="gramEnd"/>
      <w:r w:rsidR="00B25BF3" w:rsidRPr="00290D58">
        <w:rPr>
          <w:rFonts w:ascii="SimSun" w:hAnsi="SimSun" w:cs="SimSun"/>
          <w:sz w:val="21"/>
          <w:lang w:val="zh-CN" w:bidi="zh-CN"/>
        </w:rPr>
        <w:t>正确的决定。</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伊朗（伊斯兰共和国）代表团希望B集团和巴西代表团在本届会议上以书面形式与所有成员国分享他们的提案。该代表团认为他们的提案中有共同的内容。这些内容可以确定并找到一个解决方案，以便在下届会议上采取行动。</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瑞士代表团代表B集团发言，表示完全支持主席的方法。应该给予成员国时间审查提案。巴西代表团的提案非常漫长和全面。即使巴西代表团以书面形式提交，各代表团也不可能在本届会议上由各自国家政府对提案要素形成自己的立场。该集团提到了其分享会议的建议，并表明其没有为这次会议准备书面提案。该集团已经提出了支持本议程项目的想法。非常乐意制定和对提案做出进一步反思。该集团认为，根据提出的提案确定议题的优先次序非常重要。</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主席重申了他的提议。他还建议在本届会议的议程项目之后举行一次非正式会议，为提案的支持者提供一个机会，允许他们就提案提供进一步的信息和澄清。这将有助于各代表团为下届会议的讨论做好准备。</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印度尼西亚代表团表示其已经提到了具体的结果，充分意识到CDIP并不是一个准则制定机构。它没有提及具有约束力的国际条约、指导方针等。该代表团不希望关于知识产权与发展的讨论只是为了填补议程项目而进行。它希望讨论更有意义。它准备就如何使本议程项目下的讨论更有意义而进行探讨。B集团提议的分享会议的具体成果可能是一份报告，或者其政府可用于查看哪些经验被分享的文件。该代表团重申，关于此议程项目的讨论应该包括知识产权的积极作用，并解决在发展中国家实施知识产权制度所生产的负面影响。关于主席的最新建议，此事项在本届会议还是下一届会议上讨论应该是可以灵活决定的。</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lastRenderedPageBreak/>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主席重申其提议，并询问委员会是否同意。鉴于与会者未提出异议，提议获得通过。主席随后要求秘书处建议各代表团在下届会议之前提交意见的最后期限。</w:t>
      </w:r>
    </w:p>
    <w:p w:rsidR="00B25BF3" w:rsidRPr="00290D58" w:rsidRDefault="002B70BF" w:rsidP="00290D58">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秘书处（</w:t>
      </w:r>
      <w:proofErr w:type="gramStart"/>
      <w:r w:rsidR="0067797B" w:rsidRPr="00BD4CD8">
        <w:rPr>
          <w:rFonts w:ascii="SimSun" w:hAnsi="SimSun" w:cs="SimSun" w:hint="eastAsia"/>
          <w:sz w:val="21"/>
          <w:lang w:val="zh-CN" w:bidi="zh-CN"/>
        </w:rPr>
        <w:t>俾</w:t>
      </w:r>
      <w:proofErr w:type="gramEnd"/>
      <w:r w:rsidR="0067797B" w:rsidRPr="00BD4CD8">
        <w:rPr>
          <w:rFonts w:ascii="SimSun" w:hAnsi="SimSun" w:cs="SimSun" w:hint="eastAsia"/>
          <w:sz w:val="21"/>
          <w:lang w:val="zh-CN" w:bidi="zh-CN"/>
        </w:rPr>
        <w:t>路支</w:t>
      </w:r>
      <w:r w:rsidR="00B25BF3" w:rsidRPr="00290D58">
        <w:rPr>
          <w:rFonts w:ascii="SimSun" w:hAnsi="SimSun" w:cs="SimSun"/>
          <w:sz w:val="21"/>
          <w:lang w:val="zh-CN" w:bidi="zh-CN"/>
        </w:rPr>
        <w:t>先生）表示，</w:t>
      </w:r>
      <w:r w:rsidR="00B81182" w:rsidRPr="00290D58">
        <w:rPr>
          <w:rFonts w:ascii="SimSun" w:hAnsi="SimSun" w:cs="SimSun"/>
          <w:sz w:val="21"/>
          <w:lang w:val="zh-CN" w:bidi="zh-CN"/>
        </w:rPr>
        <w:t>产权组织</w:t>
      </w:r>
      <w:r w:rsidR="00B25BF3" w:rsidRPr="00290D58">
        <w:rPr>
          <w:rFonts w:ascii="SimSun" w:hAnsi="SimSun" w:cs="SimSun"/>
          <w:sz w:val="21"/>
          <w:lang w:val="zh-CN" w:bidi="zh-CN"/>
        </w:rPr>
        <w:t>的惯例是在任何</w:t>
      </w:r>
      <w:r w:rsidR="00B81182" w:rsidRPr="00290D58">
        <w:rPr>
          <w:rFonts w:ascii="SimSun" w:hAnsi="SimSun" w:cs="SimSun"/>
          <w:sz w:val="21"/>
          <w:lang w:val="zh-CN" w:bidi="zh-CN"/>
        </w:rPr>
        <w:t>产权组织</w:t>
      </w:r>
      <w:r w:rsidR="00B25BF3" w:rsidRPr="00290D58">
        <w:rPr>
          <w:rFonts w:ascii="SimSun" w:hAnsi="SimSun" w:cs="SimSun"/>
          <w:sz w:val="21"/>
          <w:lang w:val="zh-CN" w:bidi="zh-CN"/>
        </w:rPr>
        <w:t>委员会会议召开之前两个月提交文件。预计CDIP下届会议将于5月14-18日举行。文件应该在三月中旬发表。就此需要翻译和批准作为CDIP文件发表。因此，各代表团应在2月底之前提交意见，以便对其进行处理和发表。</w:t>
      </w:r>
    </w:p>
    <w:p w:rsidR="00B25BF3" w:rsidRPr="00602D9E" w:rsidRDefault="002B70BF" w:rsidP="00602D9E">
      <w:pPr>
        <w:pStyle w:val="ae"/>
        <w:overflowPunct w:val="0"/>
        <w:spacing w:afterLines="50" w:after="120" w:line="340" w:lineRule="atLeast"/>
        <w:ind w:left="0"/>
        <w:contextualSpacing w:val="0"/>
        <w:jc w:val="both"/>
        <w:rPr>
          <w:rFonts w:ascii="SimSun" w:hAnsi="SimSun" w:cs="SimSun"/>
          <w:sz w:val="21"/>
          <w:lang w:val="zh-CN" w:bidi="zh-CN"/>
        </w:rPr>
      </w:pPr>
      <w:r w:rsidRPr="00290D58">
        <w:rPr>
          <w:rFonts w:ascii="SimSun" w:hAnsi="SimSun" w:cs="SimSun"/>
          <w:sz w:val="21"/>
          <w:lang w:val="zh-CN" w:bidi="zh-CN"/>
        </w:rPr>
        <w:fldChar w:fldCharType="begin"/>
      </w:r>
      <w:r w:rsidR="00FA5B42" w:rsidRPr="00290D58">
        <w:rPr>
          <w:rFonts w:ascii="SimSun" w:hAnsi="SimSun" w:cs="SimSun"/>
          <w:sz w:val="21"/>
          <w:lang w:val="zh-CN" w:bidi="zh-CN"/>
        </w:rPr>
        <w:instrText xml:space="preserve"> AUTONUM  </w:instrText>
      </w:r>
      <w:r w:rsidRPr="00290D58">
        <w:rPr>
          <w:rFonts w:ascii="SimSun" w:hAnsi="SimSun" w:cs="SimSun"/>
          <w:sz w:val="21"/>
          <w:lang w:val="zh-CN" w:bidi="zh-CN"/>
        </w:rPr>
        <w:fldChar w:fldCharType="end"/>
      </w:r>
      <w:r w:rsidR="00602D9E">
        <w:rPr>
          <w:rFonts w:ascii="SimSun" w:hAnsi="SimSun" w:cs="SimSun" w:hint="eastAsia"/>
          <w:sz w:val="21"/>
          <w:lang w:val="zh-CN" w:bidi="zh-CN"/>
        </w:rPr>
        <w:t>.</w:t>
      </w:r>
      <w:r w:rsidR="00B25BF3" w:rsidRPr="00290D58">
        <w:rPr>
          <w:rFonts w:ascii="SimSun" w:hAnsi="SimSun" w:cs="SimSun"/>
          <w:sz w:val="21"/>
          <w:lang w:val="zh-CN" w:bidi="zh-CN"/>
        </w:rPr>
        <w:tab/>
        <w:t>主席声明提交意见的截止日期是2018年2月底。鉴于与会代表未提出进一步的意见，他宣布有关该项目的讨论结束。</w:t>
      </w:r>
    </w:p>
    <w:p w:rsidR="0067797B" w:rsidRPr="000438CD" w:rsidRDefault="0067797B" w:rsidP="0067797B">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hint="eastAsia"/>
          <w:sz w:val="21"/>
          <w:lang w:val="zh-CN" w:bidi="zh-CN"/>
        </w:rPr>
        <w:t>议程第</w:t>
      </w:r>
      <w:r>
        <w:rPr>
          <w:rFonts w:ascii="SimHei" w:eastAsia="SimHei" w:hAnsi="SimHei" w:cs="SimSun" w:hint="eastAsia"/>
          <w:sz w:val="21"/>
          <w:lang w:val="zh-CN" w:bidi="zh-CN"/>
        </w:rPr>
        <w:t>7</w:t>
      </w:r>
      <w:r w:rsidRPr="000438CD">
        <w:rPr>
          <w:rFonts w:ascii="SimHei" w:eastAsia="SimHei" w:hAnsi="SimHei" w:cs="SimSun" w:hint="eastAsia"/>
          <w:sz w:val="21"/>
          <w:lang w:val="zh-CN" w:bidi="zh-CN"/>
        </w:rPr>
        <w:t>项：审议已通过的各项建议的落实工作计划</w:t>
      </w:r>
      <w:r>
        <w:rPr>
          <w:rFonts w:ascii="SimHei" w:eastAsia="SimHei" w:hAnsi="SimHei" w:cs="SimSun" w:hint="eastAsia"/>
          <w:sz w:val="21"/>
          <w:lang w:val="zh-CN" w:bidi="zh-CN"/>
        </w:rPr>
        <w:t>（续）</w:t>
      </w:r>
    </w:p>
    <w:p w:rsidR="00B25BF3" w:rsidRPr="0067797B" w:rsidRDefault="0067797B" w:rsidP="005336F9">
      <w:pPr>
        <w:keepNext/>
        <w:overflowPunct w:val="0"/>
        <w:spacing w:beforeLines="100" w:before="240" w:afterLines="50" w:after="120" w:line="340" w:lineRule="atLeast"/>
        <w:rPr>
          <w:rFonts w:asciiTheme="minorEastAsia" w:hAnsiTheme="minorEastAsia"/>
          <w:sz w:val="21"/>
          <w:szCs w:val="21"/>
          <w:u w:val="single"/>
        </w:rPr>
      </w:pPr>
      <w:r w:rsidRPr="0067797B">
        <w:rPr>
          <w:rFonts w:asciiTheme="minorEastAsia" w:hAnsiTheme="minorEastAsia" w:hint="eastAsia"/>
          <w:sz w:val="21"/>
          <w:szCs w:val="21"/>
          <w:u w:val="single"/>
        </w:rPr>
        <w:t>讨论在CDIP未来会议上处理可持续发展目标的方式，包括设立一个常设议程项目的要求（文件</w:t>
      </w:r>
      <w:r w:rsidRPr="0067797B">
        <w:rPr>
          <w:rFonts w:asciiTheme="minorEastAsia" w:hAnsiTheme="minorEastAsia"/>
          <w:sz w:val="21"/>
          <w:szCs w:val="21"/>
          <w:u w:val="single"/>
        </w:rPr>
        <w:t>CDIP/18/4</w:t>
      </w:r>
      <w:r w:rsidRPr="0067797B">
        <w:rPr>
          <w:rFonts w:asciiTheme="minorEastAsia" w:hAnsiTheme="minorEastAsia" w:hint="eastAsia"/>
          <w:sz w:val="21"/>
          <w:szCs w:val="21"/>
          <w:u w:val="single"/>
        </w:rPr>
        <w:t>）</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67797B">
        <w:rPr>
          <w:rFonts w:ascii="SimSun" w:hAnsi="SimSun" w:cs="SimSun" w:hint="eastAsia"/>
          <w:sz w:val="21"/>
          <w:lang w:val="zh-CN" w:bidi="zh-CN"/>
        </w:rPr>
        <w:t>.</w:t>
      </w:r>
      <w:r w:rsidR="00B25BF3" w:rsidRPr="0067797B">
        <w:rPr>
          <w:rFonts w:ascii="SimSun" w:hAnsi="SimSun" w:cs="SimSun"/>
          <w:sz w:val="21"/>
          <w:lang w:val="zh-CN" w:bidi="zh-CN"/>
        </w:rPr>
        <w:tab/>
        <w:t>主席要求秘书处介绍该问题。</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67797B">
        <w:rPr>
          <w:rFonts w:ascii="SimSun" w:hAnsi="SimSun" w:cs="SimSun" w:hint="eastAsia"/>
          <w:sz w:val="21"/>
          <w:lang w:val="zh-CN" w:bidi="zh-CN"/>
        </w:rPr>
        <w:t>.</w:t>
      </w:r>
      <w:r w:rsidR="00B25BF3" w:rsidRPr="0067797B">
        <w:rPr>
          <w:rFonts w:ascii="SimSun" w:hAnsi="SimSun" w:cs="SimSun"/>
          <w:sz w:val="21"/>
          <w:lang w:val="zh-CN" w:bidi="zh-CN"/>
        </w:rPr>
        <w:tab/>
        <w:t>秘书处（</w:t>
      </w:r>
      <w:proofErr w:type="gramStart"/>
      <w:r w:rsidR="0067797B" w:rsidRPr="00BD4CD8">
        <w:rPr>
          <w:rFonts w:ascii="SimSun" w:hAnsi="SimSun" w:cs="SimSun" w:hint="eastAsia"/>
          <w:sz w:val="21"/>
          <w:lang w:val="zh-CN" w:bidi="zh-CN"/>
        </w:rPr>
        <w:t>俾</w:t>
      </w:r>
      <w:proofErr w:type="gramEnd"/>
      <w:r w:rsidR="0067797B" w:rsidRPr="00BD4CD8">
        <w:rPr>
          <w:rFonts w:ascii="SimSun" w:hAnsi="SimSun" w:cs="SimSun" w:hint="eastAsia"/>
          <w:sz w:val="21"/>
          <w:lang w:val="zh-CN" w:bidi="zh-CN"/>
        </w:rPr>
        <w:t>路支</w:t>
      </w:r>
      <w:r w:rsidR="00B25BF3" w:rsidRPr="0067797B">
        <w:rPr>
          <w:rFonts w:ascii="SimSun" w:hAnsi="SimSun" w:cs="SimSun"/>
          <w:sz w:val="21"/>
          <w:lang w:val="zh-CN" w:bidi="zh-CN"/>
        </w:rPr>
        <w:t>先生）概述了这一问题。在上届会议上就如何在委员会讨论可持续发展目标进行讨论之后，CDIP/18审议了成员国提供意见的汇编（文件CDIP/18/4）。这些意见包括巴西代表团提出的一项提案，即纳入一个常设议程项目，以解决可持续发展目标问题。此问题是在上届会议上讨论的。委员会未能在这个项目上取得进展。因此，如主席总结第8.7段所述，委员会决定在本届会议上继续讨论。</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67797B">
        <w:rPr>
          <w:rFonts w:ascii="SimSun" w:hAnsi="SimSun" w:cs="SimSun" w:hint="eastAsia"/>
          <w:sz w:val="21"/>
          <w:lang w:val="zh-CN" w:bidi="zh-CN"/>
        </w:rPr>
        <w:t>.</w:t>
      </w:r>
      <w:r w:rsidR="00B25BF3" w:rsidRPr="0067797B">
        <w:rPr>
          <w:rFonts w:ascii="SimSun" w:hAnsi="SimSun" w:cs="SimSun"/>
          <w:sz w:val="21"/>
          <w:lang w:val="zh-CN" w:bidi="zh-CN"/>
        </w:rPr>
        <w:tab/>
        <w:t>瑞士代表团代表B集团发言，指出联合国可持续发展峰会</w:t>
      </w:r>
      <w:r w:rsidR="0067797B">
        <w:rPr>
          <w:rFonts w:ascii="SimSun" w:hAnsi="SimSun" w:cs="SimSun" w:hint="eastAsia"/>
          <w:sz w:val="21"/>
          <w:lang w:val="zh-CN" w:bidi="zh-CN"/>
        </w:rPr>
        <w:t>通过</w:t>
      </w:r>
      <w:r w:rsidR="00B25BF3" w:rsidRPr="0067797B">
        <w:rPr>
          <w:rFonts w:ascii="SimSun" w:hAnsi="SimSun" w:cs="SimSun"/>
          <w:sz w:val="21"/>
          <w:lang w:val="zh-CN" w:bidi="zh-CN"/>
        </w:rPr>
        <w:t>可持续发展目标是一个里程碑事件。该集团完全支持可持续发展目标和</w:t>
      </w:r>
      <w:r w:rsidR="00B81182" w:rsidRPr="0067797B">
        <w:rPr>
          <w:rFonts w:ascii="SimSun" w:hAnsi="SimSun" w:cs="SimSun"/>
          <w:sz w:val="21"/>
          <w:lang w:val="zh-CN" w:bidi="zh-CN"/>
        </w:rPr>
        <w:t>产权组织</w:t>
      </w:r>
      <w:r w:rsidR="00B25BF3" w:rsidRPr="0067797B">
        <w:rPr>
          <w:rFonts w:ascii="SimSun" w:hAnsi="SimSun" w:cs="SimSun"/>
          <w:sz w:val="21"/>
          <w:lang w:val="zh-CN" w:bidi="zh-CN"/>
        </w:rPr>
        <w:t>为帮助其落实所做出的努力，同时重申实现可持续发展目标的责任主要在于各成员国。尽管如此，</w:t>
      </w:r>
      <w:r w:rsidR="00B81182" w:rsidRPr="0067797B">
        <w:rPr>
          <w:rFonts w:ascii="SimSun" w:hAnsi="SimSun" w:cs="SimSun"/>
          <w:sz w:val="21"/>
          <w:lang w:val="zh-CN" w:bidi="zh-CN"/>
        </w:rPr>
        <w:t>产权组织</w:t>
      </w:r>
      <w:r w:rsidR="00B25BF3" w:rsidRPr="0067797B">
        <w:rPr>
          <w:rFonts w:ascii="SimSun" w:hAnsi="SimSun" w:cs="SimSun"/>
          <w:sz w:val="21"/>
          <w:lang w:val="zh-CN" w:bidi="zh-CN"/>
        </w:rPr>
        <w:t>仍在支持成员国实现这一目标方面发挥了重要作用。迄今为止，委员会关于可持续发展目标的讨论还只是理论性的，重点在于哪些可持续发展目标或目标可能与</w:t>
      </w:r>
      <w:r w:rsidR="00B81182" w:rsidRPr="0067797B">
        <w:rPr>
          <w:rFonts w:ascii="SimSun" w:hAnsi="SimSun" w:cs="SimSun"/>
          <w:sz w:val="21"/>
          <w:lang w:val="zh-CN" w:bidi="zh-CN"/>
        </w:rPr>
        <w:t>产权组织</w:t>
      </w:r>
      <w:r w:rsidR="00B25BF3" w:rsidRPr="0067797B">
        <w:rPr>
          <w:rFonts w:ascii="SimSun" w:hAnsi="SimSun" w:cs="SimSun"/>
          <w:sz w:val="21"/>
          <w:lang w:val="zh-CN" w:bidi="zh-CN"/>
        </w:rPr>
        <w:t>的工作或程序方面或多或少有关，例如关于设立有关可持续发展目标的CDIP</w:t>
      </w:r>
      <w:r w:rsidR="00411D2A">
        <w:rPr>
          <w:rFonts w:ascii="SimSun" w:hAnsi="SimSun" w:cs="SimSun" w:hint="eastAsia"/>
          <w:sz w:val="21"/>
          <w:lang w:val="zh-CN" w:bidi="zh-CN"/>
        </w:rPr>
        <w:t>常设</w:t>
      </w:r>
      <w:r w:rsidR="00B25BF3" w:rsidRPr="0067797B">
        <w:rPr>
          <w:rFonts w:ascii="SimSun" w:hAnsi="SimSun" w:cs="SimSun"/>
          <w:sz w:val="21"/>
          <w:lang w:val="zh-CN" w:bidi="zh-CN"/>
        </w:rPr>
        <w:t>议程项目的提案。现在，是转向更具体和切实可行方法的时候了，这些方法实际上可以帮助成员国通过充分利用知识产权工具，在实施可持续发展目标方面取得进展。该集团提出了自己的提案，即本着在实质上取得进展的精神，在知识产权与发展新议程项目第8项下，组织与可持续发展有关的知识产权与创新分享会议。正如第8项下的讨论中所指出的，讨论可持续发展目标和迈向实质性进展的程序框架已经存在。此外，经过深入讨论后，CDIP已经批准了向委员会报告可持续发展目标的年度程序。这清楚地表明，由于没有什么能够阻止或曾经阻止CDIP根据其他现有议程结构全面讨论可持续发展目标，因此不需要一个关于可持续发展目标的常设议程项目。该集团重申，它不支持关于在这个问题上设立常设议程项目的提案。</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爱沙尼亚代表团代表欧盟及其成员国发言，承认并重视</w:t>
      </w:r>
      <w:r w:rsidR="00B81182" w:rsidRPr="0067797B">
        <w:rPr>
          <w:rFonts w:ascii="SimSun" w:hAnsi="SimSun" w:cs="SimSun"/>
          <w:sz w:val="21"/>
          <w:lang w:val="zh-CN" w:bidi="zh-CN"/>
        </w:rPr>
        <w:t>产权组织</w:t>
      </w:r>
      <w:r w:rsidR="00B25BF3" w:rsidRPr="0067797B">
        <w:rPr>
          <w:rFonts w:ascii="SimSun" w:hAnsi="SimSun" w:cs="SimSun"/>
          <w:sz w:val="21"/>
          <w:lang w:val="zh-CN" w:bidi="zh-CN"/>
        </w:rPr>
        <w:t>和秘书处对实施可持续发展目标及相关目标的贡献，以及他们对可持续发展目标问题的机构间工作所做的贡献。欧盟及其成员国坚定地致力于支持实现可持续发展目标。它们对发达国家的重要性和相关性与发展中国家一样。欧盟及其成员国支持CDIP/18达成的、向各成员国提交可持续发展目标年度报告的协议。这为各成员国提供了充分讨论可持续发展目标的机会。因此，不需要设立单独的可持续发展目标议程项目。作为处理知识产权问题的多边组织，</w:t>
      </w:r>
      <w:r w:rsidR="00B81182" w:rsidRPr="0067797B">
        <w:rPr>
          <w:rFonts w:ascii="SimSun" w:hAnsi="SimSun" w:cs="SimSun"/>
          <w:sz w:val="21"/>
          <w:lang w:val="zh-CN" w:bidi="zh-CN"/>
        </w:rPr>
        <w:t>产权组织</w:t>
      </w:r>
      <w:r w:rsidR="00B25BF3" w:rsidRPr="0067797B">
        <w:rPr>
          <w:rFonts w:ascii="SimSun" w:hAnsi="SimSun" w:cs="SimSun"/>
          <w:sz w:val="21"/>
          <w:lang w:val="zh-CN" w:bidi="zh-CN"/>
        </w:rPr>
        <w:t>拥有非常具体的知识，可为更广泛的可持续发展目标讨论做出贡献。为了使</w:t>
      </w:r>
      <w:r w:rsidR="00B81182" w:rsidRPr="0067797B">
        <w:rPr>
          <w:rFonts w:ascii="SimSun" w:hAnsi="SimSun" w:cs="SimSun"/>
          <w:sz w:val="21"/>
          <w:lang w:val="zh-CN" w:bidi="zh-CN"/>
        </w:rPr>
        <w:t>产权组织</w:t>
      </w:r>
      <w:r w:rsidR="00B25BF3" w:rsidRPr="0067797B">
        <w:rPr>
          <w:rFonts w:ascii="SimSun" w:hAnsi="SimSun" w:cs="SimSun"/>
          <w:sz w:val="21"/>
          <w:lang w:val="zh-CN" w:bidi="zh-CN"/>
        </w:rPr>
        <w:t>的支持更加集中和有效，它需要关注与其工作和任务最密切相关的可持续发展目标和目标。因此，他们认为</w:t>
      </w:r>
      <w:r w:rsidR="00B81182" w:rsidRPr="0067797B">
        <w:rPr>
          <w:rFonts w:ascii="SimSun" w:hAnsi="SimSun" w:cs="SimSun"/>
          <w:sz w:val="21"/>
          <w:lang w:val="zh-CN" w:bidi="zh-CN"/>
        </w:rPr>
        <w:t>产权组织</w:t>
      </w:r>
      <w:r w:rsidR="00B25BF3" w:rsidRPr="0067797B">
        <w:rPr>
          <w:rFonts w:ascii="SimSun" w:hAnsi="SimSun" w:cs="SimSun"/>
          <w:sz w:val="21"/>
          <w:lang w:val="zh-CN" w:bidi="zh-CN"/>
        </w:rPr>
        <w:t>的工作与可持续发展目标9（“建</w:t>
      </w:r>
      <w:r w:rsidR="00411D2A">
        <w:rPr>
          <w:rFonts w:ascii="SimSun" w:hAnsi="SimSun" w:cs="SimSun" w:hint="eastAsia"/>
          <w:sz w:val="21"/>
          <w:lang w:val="zh-CN" w:bidi="zh-CN"/>
        </w:rPr>
        <w:t>造具备抵御灾害能力</w:t>
      </w:r>
      <w:r w:rsidR="00B25BF3" w:rsidRPr="0067797B">
        <w:rPr>
          <w:rFonts w:ascii="SimSun" w:hAnsi="SimSun" w:cs="SimSun"/>
          <w:sz w:val="21"/>
          <w:lang w:val="zh-CN" w:bidi="zh-CN"/>
        </w:rPr>
        <w:t>的基础设</w:t>
      </w:r>
      <w:r w:rsidR="00B25BF3" w:rsidRPr="0067797B">
        <w:rPr>
          <w:rFonts w:ascii="SimSun" w:hAnsi="SimSun" w:cs="SimSun"/>
          <w:sz w:val="21"/>
          <w:lang w:val="zh-CN" w:bidi="zh-CN"/>
        </w:rPr>
        <w:lastRenderedPageBreak/>
        <w:t>施、促进具有包容性的可持续</w:t>
      </w:r>
      <w:r w:rsidR="00411D2A">
        <w:rPr>
          <w:rFonts w:ascii="SimSun" w:hAnsi="SimSun" w:cs="SimSun" w:hint="eastAsia"/>
          <w:sz w:val="21"/>
          <w:lang w:val="zh-CN" w:bidi="zh-CN"/>
        </w:rPr>
        <w:t>工</w:t>
      </w:r>
      <w:r w:rsidR="00B25BF3" w:rsidRPr="0067797B">
        <w:rPr>
          <w:rFonts w:ascii="SimSun" w:hAnsi="SimSun" w:cs="SimSun"/>
          <w:sz w:val="21"/>
          <w:lang w:val="zh-CN" w:bidi="zh-CN"/>
        </w:rPr>
        <w:t>业化</w:t>
      </w:r>
      <w:r w:rsidR="00411D2A">
        <w:rPr>
          <w:rFonts w:ascii="SimSun" w:hAnsi="SimSun" w:cs="SimSun" w:hint="eastAsia"/>
          <w:sz w:val="21"/>
          <w:lang w:val="zh-CN" w:bidi="zh-CN"/>
        </w:rPr>
        <w:t>，</w:t>
      </w:r>
      <w:r w:rsidR="00B25BF3" w:rsidRPr="0067797B">
        <w:rPr>
          <w:rFonts w:ascii="SimSun" w:hAnsi="SimSun" w:cs="SimSun"/>
          <w:sz w:val="21"/>
          <w:lang w:val="zh-CN" w:bidi="zh-CN"/>
        </w:rPr>
        <w:t>推动创新”）和可持续发展目标17（“加强执行手段</w:t>
      </w:r>
      <w:r w:rsidR="00411D2A">
        <w:rPr>
          <w:rFonts w:ascii="SimSun" w:hAnsi="SimSun" w:cs="SimSun" w:hint="eastAsia"/>
          <w:sz w:val="21"/>
          <w:lang w:val="zh-CN" w:bidi="zh-CN"/>
        </w:rPr>
        <w:t>，</w:t>
      </w:r>
      <w:r w:rsidR="00B25BF3" w:rsidRPr="0067797B">
        <w:rPr>
          <w:rFonts w:ascii="SimSun" w:hAnsi="SimSun" w:cs="SimSun"/>
          <w:sz w:val="21"/>
          <w:lang w:val="zh-CN" w:bidi="zh-CN"/>
        </w:rPr>
        <w:t>重振可持续发展全球伙伴关系”）的实施关系最为密切。还必须牢记，可持续发展目标的总体成果主要取决于个别成员国的行动。</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塞内加尔代表团代表非洲集团发言，重申</w:t>
      </w:r>
      <w:r w:rsidR="00B81182" w:rsidRPr="0067797B">
        <w:rPr>
          <w:rFonts w:ascii="SimSun" w:hAnsi="SimSun" w:cs="SimSun"/>
          <w:sz w:val="21"/>
          <w:lang w:val="zh-CN" w:bidi="zh-CN"/>
        </w:rPr>
        <w:t>产权组织</w:t>
      </w:r>
      <w:r w:rsidR="00B25BF3" w:rsidRPr="0067797B">
        <w:rPr>
          <w:rFonts w:ascii="SimSun" w:hAnsi="SimSun" w:cs="SimSun"/>
          <w:sz w:val="21"/>
          <w:lang w:val="zh-CN" w:bidi="zh-CN"/>
        </w:rPr>
        <w:t>作为联合国的专门机构，在落实所有可持续发展目标方面已发挥了基础作用。要到2030年之前改变世界，需要国际社会坚定的政治意愿和承诺。知识产权在发展中发挥了重要作用，尤其当技术出现在许多生活领域时。可持续发展目标的实施需要采取全面、结构化和协调一致的方式。该集团对组织的努力表示欢迎，特别是总干事提出的关于提名可持续发展目标代表的倡议，以及CDIP</w:t>
      </w:r>
      <w:proofErr w:type="gramStart"/>
      <w:r w:rsidR="00B25BF3" w:rsidRPr="0067797B">
        <w:rPr>
          <w:rFonts w:ascii="SimSun" w:hAnsi="SimSun" w:cs="SimSun"/>
          <w:sz w:val="21"/>
          <w:lang w:val="zh-CN" w:bidi="zh-CN"/>
        </w:rPr>
        <w:t>作出</w:t>
      </w:r>
      <w:proofErr w:type="gramEnd"/>
      <w:r w:rsidR="00B25BF3" w:rsidRPr="0067797B">
        <w:rPr>
          <w:rFonts w:ascii="SimSun" w:hAnsi="SimSun" w:cs="SimSun"/>
          <w:sz w:val="21"/>
          <w:lang w:val="zh-CN" w:bidi="zh-CN"/>
        </w:rPr>
        <w:t>的每年报告</w:t>
      </w:r>
      <w:r w:rsidR="00B81182" w:rsidRPr="0067797B">
        <w:rPr>
          <w:rFonts w:ascii="SimSun" w:hAnsi="SimSun" w:cs="SimSun"/>
          <w:sz w:val="21"/>
          <w:lang w:val="zh-CN" w:bidi="zh-CN"/>
        </w:rPr>
        <w:t>产权组织</w:t>
      </w:r>
      <w:r w:rsidR="00B25BF3" w:rsidRPr="0067797B">
        <w:rPr>
          <w:rFonts w:ascii="SimSun" w:hAnsi="SimSun" w:cs="SimSun"/>
          <w:sz w:val="21"/>
          <w:lang w:val="zh-CN" w:bidi="zh-CN"/>
        </w:rPr>
        <w:t>继续实施情况的决定。就与发展和</w:t>
      </w:r>
      <w:r w:rsidR="00B81182" w:rsidRPr="0067797B">
        <w:rPr>
          <w:rFonts w:ascii="SimSun" w:hAnsi="SimSun" w:cs="SimSun"/>
          <w:sz w:val="21"/>
          <w:lang w:val="zh-CN" w:bidi="zh-CN"/>
        </w:rPr>
        <w:t>产权组织</w:t>
      </w:r>
      <w:r w:rsidR="00B25BF3" w:rsidRPr="0067797B">
        <w:rPr>
          <w:rFonts w:ascii="SimSun" w:hAnsi="SimSun" w:cs="SimSun"/>
          <w:sz w:val="21"/>
          <w:lang w:val="zh-CN" w:bidi="zh-CN"/>
        </w:rPr>
        <w:t>任何相关的问题进行深入讨论十分重要。CDIP的任务要求委员会就知识产权和发展进行讨论。尽管如此，CDIP还应该有一个关于可持续发展目标的常设议程项目，以便详细讨论这些问题，并清楚地表明</w:t>
      </w:r>
      <w:r w:rsidR="00B81182" w:rsidRPr="0067797B">
        <w:rPr>
          <w:rFonts w:ascii="SimSun" w:hAnsi="SimSun" w:cs="SimSun"/>
          <w:sz w:val="21"/>
          <w:lang w:val="zh-CN" w:bidi="zh-CN"/>
        </w:rPr>
        <w:t>产权组织</w:t>
      </w:r>
      <w:r w:rsidR="00B25BF3" w:rsidRPr="0067797B">
        <w:rPr>
          <w:rFonts w:ascii="SimSun" w:hAnsi="SimSun" w:cs="SimSun"/>
          <w:sz w:val="21"/>
          <w:lang w:val="zh-CN" w:bidi="zh-CN"/>
        </w:rPr>
        <w:t>在这方面所做的工作。</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格鲁吉亚代表团代表CEBS发言，提到成员国和秘书处为在</w:t>
      </w:r>
      <w:r w:rsidR="00B81182" w:rsidRPr="0067797B">
        <w:rPr>
          <w:rFonts w:ascii="SimSun" w:hAnsi="SimSun" w:cs="SimSun"/>
          <w:sz w:val="21"/>
          <w:lang w:val="zh-CN" w:bidi="zh-CN"/>
        </w:rPr>
        <w:t>产权组织</w:t>
      </w:r>
      <w:r w:rsidR="00B25BF3" w:rsidRPr="0067797B">
        <w:rPr>
          <w:rFonts w:ascii="SimSun" w:hAnsi="SimSun" w:cs="SimSun"/>
          <w:sz w:val="21"/>
          <w:lang w:val="zh-CN" w:bidi="zh-CN"/>
        </w:rPr>
        <w:t>议程下推动实施可持续发展目标做出的努力。对于许多会议来说，它赞成这种方法，并支持将重点放在与</w:t>
      </w:r>
      <w:r w:rsidR="00B81182" w:rsidRPr="0067797B">
        <w:rPr>
          <w:rFonts w:ascii="SimSun" w:hAnsi="SimSun" w:cs="SimSun"/>
          <w:sz w:val="21"/>
          <w:lang w:val="zh-CN" w:bidi="zh-CN"/>
        </w:rPr>
        <w:t>产权组织</w:t>
      </w:r>
      <w:r w:rsidR="00B25BF3" w:rsidRPr="0067797B">
        <w:rPr>
          <w:rFonts w:ascii="SimSun" w:hAnsi="SimSun" w:cs="SimSun"/>
          <w:sz w:val="21"/>
          <w:lang w:val="zh-CN" w:bidi="zh-CN"/>
        </w:rPr>
        <w:t>工作相关的可持续发展目标和目标上。由于CDIP已经在解决可持续发展目标，委员会需要集中精力进行深入讨论，并采取更加具体的方法。该集团支持任何有关组织知识产权与创新会议的提案，这可以作为未来会议处理可持续发展目标的起点。它期待在实施可持续发展目标方面取得进展。</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厄瓜多尔代表团重申考虑可持续发展目标普遍性的重要性。应该分配更多空间来讨论可持续发展目标。该代表团还对巴西代表团要求在可持续发展目标上设立一个常设议程项目的提案表示支持。</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巴基斯坦代表团重申其支持巴西的提案。可持续发展目标具有跨领域性和普遍性。它们在提交《2030年议程》方面发挥了重要而独特的作用。承认将有助于协调这方面的努力。该代表团完全支持巴西代表团的提案。</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印度尼西亚代表团表示，在当今日益一体化的世界中，必须将可持续发展目标视为真正全球化的议程，所有国家要承担共同的责任，坚定承诺参与需要获得发达国家和发展中国家支持的集体行动。</w:t>
      </w:r>
      <w:r w:rsidR="00B81182" w:rsidRPr="0067797B">
        <w:rPr>
          <w:rFonts w:ascii="SimSun" w:hAnsi="SimSun" w:cs="SimSun"/>
          <w:sz w:val="21"/>
          <w:lang w:val="zh-CN" w:bidi="zh-CN"/>
        </w:rPr>
        <w:t>产权组织</w:t>
      </w:r>
      <w:r w:rsidR="00B25BF3" w:rsidRPr="0067797B">
        <w:rPr>
          <w:rFonts w:ascii="SimSun" w:hAnsi="SimSun" w:cs="SimSun"/>
          <w:sz w:val="21"/>
          <w:lang w:val="zh-CN" w:bidi="zh-CN"/>
        </w:rPr>
        <w:t>的地位是建立在当前全球发展伙伴关系的基础上的。该代表团期待在CDIP对解决可持续发展目标的方式进行讨论，包括设立一个长期议程项目的提案。</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411D2A">
        <w:rPr>
          <w:rFonts w:ascii="SimSun" w:hAnsi="SimSun" w:cs="SimSun" w:hint="eastAsia"/>
          <w:sz w:val="21"/>
          <w:lang w:val="zh-CN" w:bidi="zh-CN"/>
        </w:rPr>
        <w:t>.</w:t>
      </w:r>
      <w:r w:rsidR="00B25BF3" w:rsidRPr="0067797B">
        <w:rPr>
          <w:rFonts w:ascii="SimSun" w:hAnsi="SimSun" w:cs="SimSun"/>
          <w:sz w:val="21"/>
          <w:lang w:val="zh-CN" w:bidi="zh-CN"/>
        </w:rPr>
        <w:tab/>
        <w:t>巴西代表团指出，2015年联合国大会通过的《2030年可持续发展议程》强调，当今国际社会面临的挑战是相互关联的，因此需要综合解决方案。巴西在可持续发展目标上的立场与联合国大会的宣言遥</w:t>
      </w:r>
      <w:r w:rsidR="00411D2A">
        <w:rPr>
          <w:rFonts w:ascii="SimSun" w:hAnsi="SimSun" w:cs="SimSun" w:hint="eastAsia"/>
          <w:sz w:val="21"/>
          <w:lang w:val="zh-CN" w:bidi="zh-CN"/>
        </w:rPr>
        <w:t>相</w:t>
      </w:r>
      <w:r w:rsidR="00B25BF3" w:rsidRPr="0067797B">
        <w:rPr>
          <w:rFonts w:ascii="SimSun" w:hAnsi="SimSun" w:cs="SimSun"/>
          <w:sz w:val="21"/>
          <w:lang w:val="zh-CN" w:bidi="zh-CN"/>
        </w:rPr>
        <w:t>呼应。正如《2030年议程》第5段所述，可持续发展目标是不可分割的，并适用于所有国家，考虑到不同的国家现实、能力和发展水平，同时尊重国家政策和优先事项。这种综合的方法是《2030年议程》的关键。成员国不应只讨论</w:t>
      </w:r>
      <w:r w:rsidR="00B81182" w:rsidRPr="0067797B">
        <w:rPr>
          <w:rFonts w:ascii="SimSun" w:hAnsi="SimSun" w:cs="SimSun"/>
          <w:sz w:val="21"/>
          <w:lang w:val="zh-CN" w:bidi="zh-CN"/>
        </w:rPr>
        <w:t>产权组织</w:t>
      </w:r>
      <w:r w:rsidR="00B25BF3" w:rsidRPr="0067797B">
        <w:rPr>
          <w:rFonts w:ascii="SimSun" w:hAnsi="SimSun" w:cs="SimSun"/>
          <w:sz w:val="21"/>
          <w:lang w:val="zh-CN" w:bidi="zh-CN"/>
        </w:rPr>
        <w:t>的一些可持续发展目标，而将其他的排除在外。个别地讨论可持续发展目标将与仅讨论部分发展概念一样。它们只有共同考虑才有意义。《2030年议程》要求国际组织从各方面动员“提供财政和技术援助，以增强发展中国家的科学、技术和创新能力，以推动更可持续的消费和生产模式”。这是</w:t>
      </w:r>
      <w:r w:rsidR="00B81182" w:rsidRPr="0067797B">
        <w:rPr>
          <w:rFonts w:ascii="SimSun" w:hAnsi="SimSun" w:cs="SimSun"/>
          <w:sz w:val="21"/>
          <w:lang w:val="zh-CN" w:bidi="zh-CN"/>
        </w:rPr>
        <w:t>产权组织</w:t>
      </w:r>
      <w:r w:rsidR="00B25BF3" w:rsidRPr="0067797B">
        <w:rPr>
          <w:rFonts w:ascii="SimSun" w:hAnsi="SimSun" w:cs="SimSun"/>
          <w:sz w:val="21"/>
          <w:lang w:val="zh-CN" w:bidi="zh-CN"/>
        </w:rPr>
        <w:t>拥有经验和专业知识的一个领域。</w:t>
      </w:r>
      <w:r w:rsidR="00B81182" w:rsidRPr="0067797B">
        <w:rPr>
          <w:rFonts w:ascii="SimSun" w:hAnsi="SimSun" w:cs="SimSun"/>
          <w:sz w:val="21"/>
          <w:lang w:val="zh-CN" w:bidi="zh-CN"/>
        </w:rPr>
        <w:t>产权组织</w:t>
      </w:r>
      <w:r w:rsidR="00B25BF3" w:rsidRPr="0067797B">
        <w:rPr>
          <w:rFonts w:ascii="SimSun" w:hAnsi="SimSun" w:cs="SimSun"/>
          <w:sz w:val="21"/>
          <w:lang w:val="zh-CN" w:bidi="zh-CN"/>
        </w:rPr>
        <w:t>不应该逃避自己的责任。虽然该代表团重申了其立场，即</w:t>
      </w:r>
      <w:r w:rsidR="00B81182" w:rsidRPr="0067797B">
        <w:rPr>
          <w:rFonts w:ascii="SimSun" w:hAnsi="SimSun" w:cs="SimSun"/>
          <w:sz w:val="21"/>
          <w:lang w:val="zh-CN" w:bidi="zh-CN"/>
        </w:rPr>
        <w:t>产权组织</w:t>
      </w:r>
      <w:r w:rsidR="00B25BF3" w:rsidRPr="0067797B">
        <w:rPr>
          <w:rFonts w:ascii="SimSun" w:hAnsi="SimSun" w:cs="SimSun"/>
          <w:sz w:val="21"/>
          <w:lang w:val="zh-CN" w:bidi="zh-CN"/>
        </w:rPr>
        <w:t>不应该将其作用限制在部分可持续发展目标上，但它也意识到，组织的贡献不可能均匀地分配给所有17个目标。然而，这并没有免除</w:t>
      </w:r>
      <w:r w:rsidR="00B81182" w:rsidRPr="0067797B">
        <w:rPr>
          <w:rFonts w:ascii="SimSun" w:hAnsi="SimSun" w:cs="SimSun"/>
          <w:sz w:val="21"/>
          <w:lang w:val="zh-CN" w:bidi="zh-CN"/>
        </w:rPr>
        <w:t>产权组织</w:t>
      </w:r>
      <w:r w:rsidR="00B25BF3" w:rsidRPr="0067797B">
        <w:rPr>
          <w:rFonts w:ascii="SimSun" w:hAnsi="SimSun" w:cs="SimSun"/>
          <w:sz w:val="21"/>
          <w:lang w:val="zh-CN" w:bidi="zh-CN"/>
        </w:rPr>
        <w:t>参与实施工作的义务。第一份关于</w:t>
      </w:r>
      <w:r w:rsidR="00B81182" w:rsidRPr="0067797B">
        <w:rPr>
          <w:rFonts w:ascii="SimSun" w:hAnsi="SimSun" w:cs="SimSun"/>
          <w:sz w:val="21"/>
          <w:lang w:val="zh-CN" w:bidi="zh-CN"/>
        </w:rPr>
        <w:t>产权组织</w:t>
      </w:r>
      <w:r w:rsidR="00B25BF3" w:rsidRPr="0067797B">
        <w:rPr>
          <w:rFonts w:ascii="SimSun" w:hAnsi="SimSun" w:cs="SimSun"/>
          <w:sz w:val="21"/>
          <w:lang w:val="zh-CN" w:bidi="zh-CN"/>
        </w:rPr>
        <w:t>对可持续发展目标实施所作贡献的报告已在上一届会议上分发。报告还应该包含每个战略目标如何落实与其明确相关的可持续发展目标的更多信息。该代表团长期以来一直这样要求，不仅是在CDIP，还包括在PBC。在最近的三届CDIP会议上，该代表团都提议纳入关于实施可持续发展目标的</w:t>
      </w:r>
      <w:r w:rsidR="00381B4C">
        <w:rPr>
          <w:rFonts w:ascii="SimSun" w:hAnsi="SimSun" w:cs="SimSun" w:hint="eastAsia"/>
          <w:sz w:val="21"/>
          <w:lang w:val="zh-CN" w:bidi="zh-CN"/>
        </w:rPr>
        <w:t>常设</w:t>
      </w:r>
      <w:r w:rsidR="00B25BF3" w:rsidRPr="0067797B">
        <w:rPr>
          <w:rFonts w:ascii="SimSun" w:hAnsi="SimSun" w:cs="SimSun"/>
          <w:sz w:val="21"/>
          <w:lang w:val="zh-CN" w:bidi="zh-CN"/>
        </w:rPr>
        <w:t>议程项目。该提案已获得了大多数成员国的支持，反映出国际社会</w:t>
      </w:r>
      <w:r w:rsidR="00B25BF3" w:rsidRPr="0067797B">
        <w:rPr>
          <w:rFonts w:ascii="SimSun" w:hAnsi="SimSun" w:cs="SimSun"/>
          <w:sz w:val="21"/>
          <w:lang w:val="zh-CN" w:bidi="zh-CN"/>
        </w:rPr>
        <w:lastRenderedPageBreak/>
        <w:t>的大部分人士希望</w:t>
      </w:r>
      <w:r w:rsidR="00B81182" w:rsidRPr="0067797B">
        <w:rPr>
          <w:rFonts w:ascii="SimSun" w:hAnsi="SimSun" w:cs="SimSun"/>
          <w:sz w:val="21"/>
          <w:lang w:val="zh-CN" w:bidi="zh-CN"/>
        </w:rPr>
        <w:t>产权组织</w:t>
      </w:r>
      <w:r w:rsidR="00B25BF3" w:rsidRPr="0067797B">
        <w:rPr>
          <w:rFonts w:ascii="SimSun" w:hAnsi="SimSun" w:cs="SimSun"/>
          <w:sz w:val="21"/>
          <w:lang w:val="zh-CN" w:bidi="zh-CN"/>
        </w:rPr>
        <w:t>在将可持续发展目标纳入主流化方面发挥更积极和透明的作用。关于可持续发展目标的</w:t>
      </w:r>
      <w:proofErr w:type="gramStart"/>
      <w:r w:rsidR="00B25BF3" w:rsidRPr="0067797B">
        <w:rPr>
          <w:rFonts w:ascii="SimSun" w:hAnsi="SimSun" w:cs="SimSun"/>
          <w:sz w:val="21"/>
          <w:lang w:val="zh-CN" w:bidi="zh-CN"/>
        </w:rPr>
        <w:t>常设项目</w:t>
      </w:r>
      <w:proofErr w:type="gramEnd"/>
      <w:r w:rsidR="00B25BF3" w:rsidRPr="0067797B">
        <w:rPr>
          <w:rFonts w:ascii="SimSun" w:hAnsi="SimSun" w:cs="SimSun"/>
          <w:sz w:val="21"/>
          <w:lang w:val="zh-CN" w:bidi="zh-CN"/>
        </w:rPr>
        <w:t>有许多好处。它有助于精简工作，增强了透明度、关注点和问责制。该代表团愿意与其他成员国进行建设性的接触，为可持续发展目标制定具体的工作计划。它愿意与其他成员国交换意见，以期就此议题达成共识。</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381B4C">
        <w:rPr>
          <w:rFonts w:ascii="SimSun" w:hAnsi="SimSun" w:cs="SimSun" w:hint="eastAsia"/>
          <w:sz w:val="21"/>
          <w:lang w:val="zh-CN" w:bidi="zh-CN"/>
        </w:rPr>
        <w:t>.</w:t>
      </w:r>
      <w:r w:rsidR="00B25BF3" w:rsidRPr="0067797B">
        <w:rPr>
          <w:rFonts w:ascii="SimSun" w:hAnsi="SimSun" w:cs="SimSun"/>
          <w:sz w:val="21"/>
          <w:lang w:val="zh-CN" w:bidi="zh-CN"/>
        </w:rPr>
        <w:tab/>
        <w:t>中国代表团指出，在过去几届会议上，成员国就</w:t>
      </w:r>
      <w:r w:rsidR="00B81182" w:rsidRPr="0067797B">
        <w:rPr>
          <w:rFonts w:ascii="SimSun" w:hAnsi="SimSun" w:cs="SimSun"/>
          <w:sz w:val="21"/>
          <w:lang w:val="zh-CN" w:bidi="zh-CN"/>
        </w:rPr>
        <w:t>产权组织</w:t>
      </w:r>
      <w:r w:rsidR="00B25BF3" w:rsidRPr="0067797B">
        <w:rPr>
          <w:rFonts w:ascii="SimSun" w:hAnsi="SimSun" w:cs="SimSun"/>
          <w:sz w:val="21"/>
          <w:lang w:val="zh-CN" w:bidi="zh-CN"/>
        </w:rPr>
        <w:t>应如何实施可持续发展目标发表了许多评论。可持续发展目标是联合国为在未来15年应对共同发展挑战而制定的重要普遍目标。实施可持续发展目标是国际社会的共同责任。知识产权作为创新的重要推动力，可以在实施可持续发展目标方面发挥独特的作用。作为联合国16个专门机构之一，</w:t>
      </w:r>
      <w:r w:rsidR="00B81182" w:rsidRPr="0067797B">
        <w:rPr>
          <w:rFonts w:ascii="SimSun" w:hAnsi="SimSun" w:cs="SimSun"/>
          <w:sz w:val="21"/>
          <w:lang w:val="zh-CN" w:bidi="zh-CN"/>
        </w:rPr>
        <w:t>产权组织</w:t>
      </w:r>
      <w:r w:rsidR="00B25BF3" w:rsidRPr="0067797B">
        <w:rPr>
          <w:rFonts w:ascii="SimSun" w:hAnsi="SimSun" w:cs="SimSun"/>
          <w:sz w:val="21"/>
          <w:lang w:val="zh-CN" w:bidi="zh-CN"/>
        </w:rPr>
        <w:t>应积极参与这一进程。CDIP是讨论发展问题的最重要的</w:t>
      </w:r>
      <w:r w:rsidR="00B81182" w:rsidRPr="0067797B">
        <w:rPr>
          <w:rFonts w:ascii="SimSun" w:hAnsi="SimSun" w:cs="SimSun"/>
          <w:sz w:val="21"/>
          <w:lang w:val="zh-CN" w:bidi="zh-CN"/>
        </w:rPr>
        <w:t>产权组织</w:t>
      </w:r>
      <w:r w:rsidR="00B25BF3" w:rsidRPr="0067797B">
        <w:rPr>
          <w:rFonts w:ascii="SimSun" w:hAnsi="SimSun" w:cs="SimSun"/>
          <w:sz w:val="21"/>
          <w:lang w:val="zh-CN" w:bidi="zh-CN"/>
        </w:rPr>
        <w:t>平台。因此，继续在委员会讨论可持续发展目标问题是适当的。原则上，该代表团支持就可持续发展目标设立一个CDIP常设议程项目。关于这一问题的讨论尚未达成共识。为了支持讨论，该代表团提议委员会可以着手一些具体问题。例如，它可以要求秘书处讨论</w:t>
      </w:r>
      <w:r w:rsidR="00B81182" w:rsidRPr="0067797B">
        <w:rPr>
          <w:rFonts w:ascii="SimSun" w:hAnsi="SimSun" w:cs="SimSun"/>
          <w:sz w:val="21"/>
          <w:lang w:val="zh-CN" w:bidi="zh-CN"/>
        </w:rPr>
        <w:t>产权组织</w:t>
      </w:r>
      <w:r w:rsidR="00B25BF3" w:rsidRPr="0067797B">
        <w:rPr>
          <w:rFonts w:ascii="SimSun" w:hAnsi="SimSun" w:cs="SimSun"/>
          <w:sz w:val="21"/>
          <w:lang w:val="zh-CN" w:bidi="zh-CN"/>
        </w:rPr>
        <w:t>在这方面的工作，以便成员国全面了解</w:t>
      </w:r>
      <w:r w:rsidR="00B81182" w:rsidRPr="0067797B">
        <w:rPr>
          <w:rFonts w:ascii="SimSun" w:hAnsi="SimSun" w:cs="SimSun"/>
          <w:sz w:val="21"/>
          <w:lang w:val="zh-CN" w:bidi="zh-CN"/>
        </w:rPr>
        <w:t>产权组织</w:t>
      </w:r>
      <w:r w:rsidR="00B25BF3" w:rsidRPr="0067797B">
        <w:rPr>
          <w:rFonts w:ascii="SimSun" w:hAnsi="SimSun" w:cs="SimSun"/>
          <w:sz w:val="21"/>
          <w:lang w:val="zh-CN" w:bidi="zh-CN"/>
        </w:rPr>
        <w:t>在实施可持续发展目标方面所做工作，并为进一步</w:t>
      </w:r>
      <w:r w:rsidR="00381B4C">
        <w:rPr>
          <w:rFonts w:ascii="SimSun" w:hAnsi="SimSun" w:cs="SimSun" w:hint="eastAsia"/>
          <w:sz w:val="21"/>
          <w:lang w:val="zh-CN" w:bidi="zh-CN"/>
        </w:rPr>
        <w:t>的</w:t>
      </w:r>
      <w:r w:rsidR="00B25BF3" w:rsidRPr="0067797B">
        <w:rPr>
          <w:rFonts w:ascii="SimSun" w:hAnsi="SimSun" w:cs="SimSun"/>
          <w:sz w:val="21"/>
          <w:lang w:val="zh-CN" w:bidi="zh-CN"/>
        </w:rPr>
        <w:t>讨论</w:t>
      </w:r>
      <w:r w:rsidR="00381B4C">
        <w:rPr>
          <w:rFonts w:ascii="SimSun" w:hAnsi="SimSun" w:cs="SimSun" w:hint="eastAsia"/>
          <w:sz w:val="21"/>
          <w:lang w:val="zh-CN" w:bidi="zh-CN"/>
        </w:rPr>
        <w:t>奠定基础，讨论内容</w:t>
      </w:r>
      <w:r w:rsidR="00B25BF3" w:rsidRPr="0067797B">
        <w:rPr>
          <w:rFonts w:ascii="SimSun" w:hAnsi="SimSun" w:cs="SimSun"/>
          <w:sz w:val="21"/>
          <w:lang w:val="zh-CN" w:bidi="zh-CN"/>
        </w:rPr>
        <w:t>诸如确定哪些目标是</w:t>
      </w:r>
      <w:r w:rsidR="00B81182" w:rsidRPr="0067797B">
        <w:rPr>
          <w:rFonts w:ascii="SimSun" w:hAnsi="SimSun" w:cs="SimSun"/>
          <w:sz w:val="21"/>
          <w:lang w:val="zh-CN" w:bidi="zh-CN"/>
        </w:rPr>
        <w:t>产权组织</w:t>
      </w:r>
      <w:r w:rsidR="00B25BF3" w:rsidRPr="0067797B">
        <w:rPr>
          <w:rFonts w:ascii="SimSun" w:hAnsi="SimSun" w:cs="SimSun"/>
          <w:sz w:val="21"/>
          <w:lang w:val="zh-CN" w:bidi="zh-CN"/>
        </w:rPr>
        <w:t>具有优势的可持续发展目标等问题、哪些成就值得分享和分配以及哪些领域需要加强或改进等。该代表团欢迎其他代表团提出的关于推进这一问题的提案。</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381B4C">
        <w:rPr>
          <w:rFonts w:ascii="SimSun" w:hAnsi="SimSun" w:cs="SimSun" w:hint="eastAsia"/>
          <w:sz w:val="21"/>
          <w:lang w:val="zh-CN" w:bidi="zh-CN"/>
        </w:rPr>
        <w:t>.</w:t>
      </w:r>
      <w:r w:rsidR="00B25BF3" w:rsidRPr="0067797B">
        <w:rPr>
          <w:rFonts w:ascii="SimSun" w:hAnsi="SimSun" w:cs="SimSun"/>
          <w:sz w:val="21"/>
          <w:lang w:val="zh-CN" w:bidi="zh-CN"/>
        </w:rPr>
        <w:tab/>
        <w:t>主席指出，立场没有改变。在未来的CDIP会议上，没有新的提案和观点继续背离解决可持续发展目标的道路。委员会已经在解决可持续发展目标。年度报告已提交给委员会。总干事的代表已被任命。这些是秘书处的计划。在此阶段，委员会可以探讨这个问题如何成为该议程的重点，并不一定要作为一个单独的议程项目。瑞士代表团代表B集团提议，它可以纳入议程第8项关于知识产权与发展的新议程项目下。如果没有讨论可持续发展，委员会就不能讨论发展。事实上，可持续发展目标反映了发展的可持续性需求。与</w:t>
      </w:r>
      <w:r w:rsidR="00B81182" w:rsidRPr="0067797B">
        <w:rPr>
          <w:rFonts w:ascii="SimSun" w:hAnsi="SimSun" w:cs="SimSun"/>
          <w:sz w:val="21"/>
          <w:lang w:val="zh-CN" w:bidi="zh-CN"/>
        </w:rPr>
        <w:t>产权组织</w:t>
      </w:r>
      <w:r w:rsidR="00B25BF3" w:rsidRPr="0067797B">
        <w:rPr>
          <w:rFonts w:ascii="SimSun" w:hAnsi="SimSun" w:cs="SimSun"/>
          <w:sz w:val="21"/>
          <w:lang w:val="zh-CN" w:bidi="zh-CN"/>
        </w:rPr>
        <w:t>相关的可持续发展目标可作为议程第8项下的一个分项目进行讨论。可能会有许多关于发展的分项目，其中就包括可持续发展目标。主席希望他的提议可为各代表团所接受。</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381B4C">
        <w:rPr>
          <w:rFonts w:ascii="SimSun" w:hAnsi="SimSun" w:cs="SimSun" w:hint="eastAsia"/>
          <w:sz w:val="21"/>
          <w:lang w:val="zh-CN" w:bidi="zh-CN"/>
        </w:rPr>
        <w:t>.</w:t>
      </w:r>
      <w:r w:rsidR="00B25BF3" w:rsidRPr="0067797B">
        <w:rPr>
          <w:rFonts w:ascii="SimSun" w:hAnsi="SimSun" w:cs="SimSun"/>
          <w:sz w:val="21"/>
          <w:lang w:val="zh-CN" w:bidi="zh-CN"/>
        </w:rPr>
        <w:tab/>
        <w:t>巴西代表团询问主席是否提议将可持续发展目标的议题纳入知识产权与发展之下。</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381B4C">
        <w:rPr>
          <w:rFonts w:ascii="SimSun" w:hAnsi="SimSun" w:cs="SimSun" w:hint="eastAsia"/>
          <w:sz w:val="21"/>
          <w:lang w:val="zh-CN" w:bidi="zh-CN"/>
        </w:rPr>
        <w:t>.</w:t>
      </w:r>
      <w:r w:rsidR="00B25BF3" w:rsidRPr="0067797B">
        <w:rPr>
          <w:rFonts w:ascii="SimSun" w:hAnsi="SimSun" w:cs="SimSun"/>
          <w:sz w:val="21"/>
          <w:lang w:val="zh-CN" w:bidi="zh-CN"/>
        </w:rPr>
        <w:tab/>
        <w:t>主席澄清了他的提议。他建议委员会讨论将可持续发展目标纳入议程第8项下的可能，因为他尚未决定该议程项目的内容。</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905E67">
        <w:rPr>
          <w:rFonts w:ascii="SimSun" w:hAnsi="SimSun" w:cs="SimSun" w:hint="eastAsia"/>
          <w:sz w:val="21"/>
          <w:lang w:val="zh-CN" w:bidi="zh-CN"/>
        </w:rPr>
        <w:t>.</w:t>
      </w:r>
      <w:r w:rsidR="00B25BF3" w:rsidRPr="0067797B">
        <w:rPr>
          <w:rFonts w:ascii="SimSun" w:hAnsi="SimSun" w:cs="SimSun"/>
          <w:sz w:val="21"/>
          <w:lang w:val="zh-CN" w:bidi="zh-CN"/>
        </w:rPr>
        <w:tab/>
        <w:t>巴西代表团认识到可持续发展目标与发展议程相互交织。然而，它们并不相同。可持续发展目标有具体的实施时间表，将于2030年结束。然而，发展议程却是永久的。该代表团需要</w:t>
      </w:r>
      <w:proofErr w:type="gramStart"/>
      <w:r w:rsidR="00B25BF3" w:rsidRPr="0067797B">
        <w:rPr>
          <w:rFonts w:ascii="SimSun" w:hAnsi="SimSun" w:cs="SimSun"/>
          <w:sz w:val="21"/>
          <w:lang w:val="zh-CN" w:bidi="zh-CN"/>
        </w:rPr>
        <w:t>就主席</w:t>
      </w:r>
      <w:proofErr w:type="gramEnd"/>
      <w:r w:rsidR="00B25BF3" w:rsidRPr="0067797B">
        <w:rPr>
          <w:rFonts w:ascii="SimSun" w:hAnsi="SimSun" w:cs="SimSun"/>
          <w:sz w:val="21"/>
          <w:lang w:val="zh-CN" w:bidi="zh-CN"/>
        </w:rPr>
        <w:t>的提议咨询其国家政府。 目前，它更愿意将它们区别对待，因为它们是不同的事情。委员会需要为关于可持续发展目标的常设议程项目填补内容，就像它对知识产权与发展所做的那样。将进一步努力讨论这些问题。它将更加集中和透明。该代表团认为，所有成员国都可能同意，可持续发展目标与发展议程是两个独立的事情。委员会可以努力就其提案达成共识。这对所有成员国都有好处。</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827132">
        <w:rPr>
          <w:rFonts w:ascii="SimSun" w:hAnsi="SimSun" w:cs="SimSun" w:hint="eastAsia"/>
          <w:sz w:val="21"/>
          <w:lang w:val="zh-CN" w:bidi="zh-CN"/>
        </w:rPr>
        <w:t>.</w:t>
      </w:r>
      <w:r w:rsidR="00B25BF3" w:rsidRPr="0067797B">
        <w:rPr>
          <w:rFonts w:ascii="SimSun" w:hAnsi="SimSun" w:cs="SimSun"/>
          <w:sz w:val="21"/>
          <w:lang w:val="zh-CN" w:bidi="zh-CN"/>
        </w:rPr>
        <w:tab/>
        <w:t>捷克共和国代表团表示，该国接受所有可持续发展目标为国际承诺。委员会可邀请可持续发展目标专家和总干事，解释联合国系统内的成员国和国际组织在实施过程中的作用。委员会可以确定由可持续发展目标引起的可能与</w:t>
      </w:r>
      <w:r w:rsidR="00B81182" w:rsidRPr="0067797B">
        <w:rPr>
          <w:rFonts w:ascii="SimSun" w:hAnsi="SimSun" w:cs="SimSun"/>
          <w:sz w:val="21"/>
          <w:lang w:val="zh-CN" w:bidi="zh-CN"/>
        </w:rPr>
        <w:t>产权组织</w:t>
      </w:r>
      <w:r w:rsidR="00B25BF3" w:rsidRPr="0067797B">
        <w:rPr>
          <w:rFonts w:ascii="SimSun" w:hAnsi="SimSun" w:cs="SimSun"/>
          <w:sz w:val="21"/>
          <w:lang w:val="zh-CN" w:bidi="zh-CN"/>
        </w:rPr>
        <w:t>相关的具体目标、目标或指标。</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827132">
        <w:rPr>
          <w:rFonts w:ascii="SimSun" w:hAnsi="SimSun" w:cs="SimSun" w:hint="eastAsia"/>
          <w:sz w:val="21"/>
          <w:lang w:val="zh-CN" w:bidi="zh-CN"/>
        </w:rPr>
        <w:t>.</w:t>
      </w:r>
      <w:r w:rsidR="00B25BF3" w:rsidRPr="0067797B">
        <w:rPr>
          <w:rFonts w:ascii="SimSun" w:hAnsi="SimSun" w:cs="SimSun"/>
          <w:sz w:val="21"/>
          <w:lang w:val="zh-CN" w:bidi="zh-CN"/>
        </w:rPr>
        <w:tab/>
        <w:t>主席指出，在这个问题上有新的提案。巴西代表团希望咨询其国家政府，其他代表团可能也希望这样做。因此，主席提议委员会在下届会议上重新讨论这个问题，看看能否取得进展。他询问委员会对此是否接受。</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lastRenderedPageBreak/>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827132">
        <w:rPr>
          <w:rFonts w:ascii="SimSun" w:hAnsi="SimSun" w:cs="SimSun" w:hint="eastAsia"/>
          <w:sz w:val="21"/>
          <w:lang w:val="zh-CN" w:bidi="zh-CN"/>
        </w:rPr>
        <w:t>.</w:t>
      </w:r>
      <w:r w:rsidR="00B25BF3" w:rsidRPr="0067797B">
        <w:rPr>
          <w:rFonts w:ascii="SimSun" w:hAnsi="SimSun" w:cs="SimSun"/>
          <w:sz w:val="21"/>
          <w:lang w:val="zh-CN" w:bidi="zh-CN"/>
        </w:rPr>
        <w:tab/>
        <w:t>巴西代表团完全同意主席的建议。</w:t>
      </w:r>
    </w:p>
    <w:p w:rsidR="00B25BF3" w:rsidRPr="0067797B" w:rsidRDefault="002B70BF" w:rsidP="0067797B">
      <w:pPr>
        <w:pStyle w:val="ae"/>
        <w:overflowPunct w:val="0"/>
        <w:spacing w:afterLines="50" w:after="120" w:line="340" w:lineRule="atLeast"/>
        <w:ind w:left="0"/>
        <w:contextualSpacing w:val="0"/>
        <w:jc w:val="both"/>
        <w:rPr>
          <w:rFonts w:ascii="SimSun" w:hAnsi="SimSun" w:cs="SimSun"/>
          <w:sz w:val="21"/>
          <w:lang w:val="zh-CN" w:bidi="zh-CN"/>
        </w:rPr>
      </w:pPr>
      <w:r w:rsidRPr="0067797B">
        <w:rPr>
          <w:rFonts w:ascii="SimSun" w:hAnsi="SimSun" w:cs="SimSun"/>
          <w:sz w:val="21"/>
          <w:lang w:val="zh-CN" w:bidi="zh-CN"/>
        </w:rPr>
        <w:fldChar w:fldCharType="begin"/>
      </w:r>
      <w:r w:rsidR="00FA5B42" w:rsidRPr="0067797B">
        <w:rPr>
          <w:rFonts w:ascii="SimSun" w:hAnsi="SimSun" w:cs="SimSun"/>
          <w:sz w:val="21"/>
          <w:lang w:val="zh-CN" w:bidi="zh-CN"/>
        </w:rPr>
        <w:instrText xml:space="preserve"> AUTONUM  </w:instrText>
      </w:r>
      <w:r w:rsidRPr="0067797B">
        <w:rPr>
          <w:rFonts w:ascii="SimSun" w:hAnsi="SimSun" w:cs="SimSun"/>
          <w:sz w:val="21"/>
          <w:lang w:val="zh-CN" w:bidi="zh-CN"/>
        </w:rPr>
        <w:fldChar w:fldCharType="end"/>
      </w:r>
      <w:r w:rsidR="00827132">
        <w:rPr>
          <w:rFonts w:ascii="SimSun" w:hAnsi="SimSun" w:cs="SimSun" w:hint="eastAsia"/>
          <w:sz w:val="21"/>
          <w:lang w:val="zh-CN" w:bidi="zh-CN"/>
        </w:rPr>
        <w:t>.</w:t>
      </w:r>
      <w:r w:rsidR="00B25BF3" w:rsidRPr="0067797B">
        <w:rPr>
          <w:rFonts w:ascii="SimSun" w:hAnsi="SimSun" w:cs="SimSun"/>
          <w:sz w:val="21"/>
          <w:lang w:val="zh-CN" w:bidi="zh-CN"/>
        </w:rPr>
        <w:tab/>
        <w:t>鉴于与会者未提出异议，主席有关在下届会议上继续讨论的提议获得通过。</w:t>
      </w:r>
    </w:p>
    <w:p w:rsidR="00827132" w:rsidRPr="00827132" w:rsidRDefault="00827132" w:rsidP="005336F9">
      <w:pPr>
        <w:keepNext/>
        <w:overflowPunct w:val="0"/>
        <w:spacing w:beforeLines="100" w:before="240" w:afterLines="50" w:after="120" w:line="340" w:lineRule="atLeast"/>
        <w:rPr>
          <w:rFonts w:asciiTheme="minorEastAsia" w:hAnsiTheme="minorEastAsia"/>
          <w:sz w:val="21"/>
          <w:szCs w:val="21"/>
          <w:u w:val="single"/>
        </w:rPr>
      </w:pPr>
      <w:r w:rsidRPr="00827132">
        <w:rPr>
          <w:rFonts w:asciiTheme="minorEastAsia" w:hAnsiTheme="minorEastAsia" w:hint="eastAsia"/>
          <w:sz w:val="21"/>
          <w:szCs w:val="21"/>
          <w:u w:val="single"/>
        </w:rPr>
        <w:t>非洲集团关于每两年组织一次知识产权与发展国际会议的提案修订版（文件CDIP/20/8）</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主席要求塞内加尔代表团介绍修改后的提案。</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塞内加尔代表团代表非洲集团发言，介绍了该修改后的提案。2016年4月，CDIP主持召开的关于这一议题的国际会议的成果，令该集团感到鼓舞。在CDIP/19，该集团提出了关于每两年组织一次知识产权与发展国际会议的提案，旨在将</w:t>
      </w:r>
      <w:r w:rsidR="00827132">
        <w:rPr>
          <w:rFonts w:ascii="SimSun" w:hAnsi="SimSun" w:cs="SimSun" w:hint="eastAsia"/>
          <w:sz w:val="21"/>
          <w:lang w:val="zh-CN" w:bidi="zh-CN"/>
        </w:rPr>
        <w:t>该</w:t>
      </w:r>
      <w:r w:rsidR="00B25BF3" w:rsidRPr="00827132">
        <w:rPr>
          <w:rFonts w:ascii="SimSun" w:hAnsi="SimSun" w:cs="SimSun"/>
          <w:sz w:val="21"/>
          <w:lang w:val="zh-CN" w:bidi="zh-CN"/>
        </w:rPr>
        <w:t>会议制度化并确保其在</w:t>
      </w:r>
      <w:r w:rsidR="00B81182" w:rsidRPr="00827132">
        <w:rPr>
          <w:rFonts w:ascii="SimSun" w:hAnsi="SimSun" w:cs="SimSun"/>
          <w:sz w:val="21"/>
          <w:lang w:val="zh-CN" w:bidi="zh-CN"/>
        </w:rPr>
        <w:t>产权组织</w:t>
      </w:r>
      <w:r w:rsidR="00B25BF3" w:rsidRPr="00827132">
        <w:rPr>
          <w:rFonts w:ascii="SimSun" w:hAnsi="SimSun" w:cs="SimSun"/>
          <w:sz w:val="21"/>
          <w:lang w:val="zh-CN" w:bidi="zh-CN"/>
        </w:rPr>
        <w:t>议程内的可持续性。修订后的提案考虑到了各成员国提供的意见。实施该提案的组织和后勤安排考虑了各成员国在2016年4月举行的国际会议上批准的安排。商定的职权范围将被重新利用。国际会议将讨论与各成员国在每个</w:t>
      </w:r>
      <w:r w:rsidR="00B81182" w:rsidRPr="00827132">
        <w:rPr>
          <w:rFonts w:ascii="SimSun" w:hAnsi="SimSun" w:cs="SimSun"/>
          <w:sz w:val="21"/>
          <w:lang w:val="zh-CN" w:bidi="zh-CN"/>
        </w:rPr>
        <w:t>产权组织</w:t>
      </w:r>
      <w:r w:rsidR="00B25BF3" w:rsidRPr="00827132">
        <w:rPr>
          <w:rFonts w:ascii="SimSun" w:hAnsi="SimSun" w:cs="SimSun"/>
          <w:sz w:val="21"/>
          <w:lang w:val="zh-CN" w:bidi="zh-CN"/>
        </w:rPr>
        <w:t>预算周期第一年的委员会第一届会议上所商定的第二标题有关的主题。秘书处需要为国际会议方案制定方案结构，并通过与集团协调员的非正式协商为每个主题编制内容。会议的最终方案将在该预算周期第一年举行的CDIP第二届会议上提交，供大家参考。会议可以在日内瓦或成员国提议的另一个国家举行。会议时间为两到三天。应在</w:t>
      </w:r>
      <w:r w:rsidR="00B81182" w:rsidRPr="00827132">
        <w:rPr>
          <w:rFonts w:ascii="SimSun" w:hAnsi="SimSun" w:cs="SimSun"/>
          <w:sz w:val="21"/>
          <w:lang w:val="zh-CN" w:bidi="zh-CN"/>
        </w:rPr>
        <w:t>产权组织</w:t>
      </w:r>
      <w:r w:rsidR="00B25BF3" w:rsidRPr="00827132">
        <w:rPr>
          <w:rFonts w:ascii="SimSun" w:hAnsi="SimSun" w:cs="SimSun"/>
          <w:sz w:val="21"/>
          <w:lang w:val="zh-CN" w:bidi="zh-CN"/>
        </w:rPr>
        <w:t>预算周期第二年的上半年举行。会议的目标将是向成员国简要介绍知识产权与发展方面的最新发展情况，并使与会者能够讨论知识产权与社会、经济和文化发展之间的相关性。秘书处需要根据地域平衡、适当的专门知识和观点平衡来选出发言人。成员国将有机会建议发言人的姓名。会议将每两年举行一次，从2018/2019两年期开始，初始期限为六年。该集团希望就修订后的提案达成共识。</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伊朗（伊斯兰共和国）代表团表示，2016年4月的会议阐明了这些平台的相关性，以加强各国和利益</w:t>
      </w:r>
      <w:r w:rsidR="00827132">
        <w:rPr>
          <w:rFonts w:ascii="SimSun" w:hAnsi="SimSun" w:cs="SimSun" w:hint="eastAsia"/>
          <w:sz w:val="21"/>
          <w:lang w:val="zh-CN" w:bidi="zh-CN"/>
        </w:rPr>
        <w:t>攸</w:t>
      </w:r>
      <w:r w:rsidR="00B25BF3" w:rsidRPr="00827132">
        <w:rPr>
          <w:rFonts w:ascii="SimSun" w:hAnsi="SimSun" w:cs="SimSun"/>
          <w:sz w:val="21"/>
          <w:lang w:val="zh-CN" w:bidi="zh-CN"/>
        </w:rPr>
        <w:t>关方之间的参与，特别是在交流发展领域的经验和最佳做法方面。组织这样的会议将造福所有国家，特别是最不发达国家和发展中国家。该代表团研究了此计划的优点、目标和职权范围。它支持该提案和其中所载的职权范围。该代表团敦促各成员国在审议该提案时保持灵活性和建设性。代表团期待它在本届会议上通过。</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r>
      <w:r w:rsidR="00827132" w:rsidRPr="00827132">
        <w:rPr>
          <w:rFonts w:ascii="SimSun" w:hAnsi="SimSun" w:cs="SimSun"/>
          <w:sz w:val="21"/>
          <w:lang w:val="zh-CN" w:bidi="zh-CN"/>
        </w:rPr>
        <w:t>哥斯达黎加代表团</w:t>
      </w:r>
      <w:r w:rsidR="00B25BF3" w:rsidRPr="00827132">
        <w:rPr>
          <w:rFonts w:ascii="SimSun" w:hAnsi="SimSun" w:cs="SimSun"/>
          <w:sz w:val="21"/>
          <w:lang w:val="zh-CN" w:bidi="zh-CN"/>
        </w:rPr>
        <w:t>代表GRULAC发言，支持这一提案。修订后的文件是发起讨论的良好基础。该集团认可此类会议对发展与知识产权的讨论</w:t>
      </w:r>
      <w:proofErr w:type="gramStart"/>
      <w:r w:rsidR="00B25BF3" w:rsidRPr="00827132">
        <w:rPr>
          <w:rFonts w:ascii="SimSun" w:hAnsi="SimSun" w:cs="SimSun"/>
          <w:sz w:val="21"/>
          <w:lang w:val="zh-CN" w:bidi="zh-CN"/>
        </w:rPr>
        <w:t>作出</w:t>
      </w:r>
      <w:proofErr w:type="gramEnd"/>
      <w:r w:rsidR="00B25BF3" w:rsidRPr="00827132">
        <w:rPr>
          <w:rFonts w:ascii="SimSun" w:hAnsi="SimSun" w:cs="SimSun"/>
          <w:sz w:val="21"/>
          <w:lang w:val="zh-CN" w:bidi="zh-CN"/>
        </w:rPr>
        <w:t>的贡献。它在上届会议上已经表达出了对此类会议的兴趣。委员会及其成员国认可2016年4月7日和8日所举行会议的重要成果。如果委员会决定在下一个两年期举行类似的会议，这将朝着正确的方向迈出一步。</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r>
      <w:r w:rsidR="00827132" w:rsidRPr="00827132">
        <w:rPr>
          <w:rFonts w:ascii="SimSun" w:hAnsi="SimSun" w:cs="SimSun"/>
          <w:sz w:val="21"/>
          <w:lang w:val="zh-CN" w:bidi="zh-CN"/>
        </w:rPr>
        <w:t>印度尼西亚代表团</w:t>
      </w:r>
      <w:r w:rsidR="00B25BF3" w:rsidRPr="00827132">
        <w:rPr>
          <w:rFonts w:ascii="SimSun" w:hAnsi="SimSun" w:cs="SimSun"/>
          <w:sz w:val="21"/>
          <w:lang w:val="zh-CN" w:bidi="zh-CN"/>
        </w:rPr>
        <w:t>代表亚太集团发言，支持这一提案。这样的会议将有助于提高人们对如何利用知识产权政策作为发展工具的认识。</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巴基斯坦代表团支持非洲集团修改后的提案。目前形式的提案提供了许多优点。会议将有助于向成员国简要介绍知识产权与发展的最新发展。它还可以为该知识产权与发展议程项目提供积极的贡献。该代表团还展望了其重要作用，不仅讨论知识产权制度的好处，还讨论知识产权与社会、经济和文化发展的相关性。</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厄瓜多尔代表团重申支持该提案。这样的会议涉及各国感兴趣的与发展有关的实质性问题。考虑在下一个两年期举行一次活动的可能性和今后两年期的类似计划是适当的。</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827132">
        <w:rPr>
          <w:rFonts w:ascii="SimSun" w:hAnsi="SimSun" w:cs="SimSun" w:hint="eastAsia"/>
          <w:sz w:val="21"/>
          <w:lang w:val="zh-CN" w:bidi="zh-CN"/>
        </w:rPr>
        <w:t>.</w:t>
      </w:r>
      <w:r w:rsidR="00B25BF3" w:rsidRPr="00827132">
        <w:rPr>
          <w:rFonts w:ascii="SimSun" w:hAnsi="SimSun" w:cs="SimSun"/>
          <w:sz w:val="21"/>
          <w:lang w:val="zh-CN" w:bidi="zh-CN"/>
        </w:rPr>
        <w:tab/>
        <w:t>瑞士代表团代表B集团发言，</w:t>
      </w:r>
      <w:proofErr w:type="gramStart"/>
      <w:r w:rsidR="00B25BF3" w:rsidRPr="00827132">
        <w:rPr>
          <w:rFonts w:ascii="SimSun" w:hAnsi="SimSun" w:cs="SimSun"/>
          <w:sz w:val="21"/>
          <w:lang w:val="zh-CN" w:bidi="zh-CN"/>
        </w:rPr>
        <w:t>称注意</w:t>
      </w:r>
      <w:proofErr w:type="gramEnd"/>
      <w:r w:rsidR="00B25BF3" w:rsidRPr="00827132">
        <w:rPr>
          <w:rFonts w:ascii="SimSun" w:hAnsi="SimSun" w:cs="SimSun"/>
          <w:sz w:val="21"/>
          <w:lang w:val="zh-CN" w:bidi="zh-CN"/>
        </w:rPr>
        <w:t>到修改后的提案提供了关于组织此类会议的一些额外细节。该集团指出，该提案在修改时没有考虑到它在上届会议上表达的大多数关切。该集团不认为需要每两年举行一次独立的两到三天会议。CDIP已经为讨论知识产权与发展议题提供了一个很好的平台。</w:t>
      </w:r>
      <w:r w:rsidR="00B25BF3" w:rsidRPr="00827132">
        <w:rPr>
          <w:rFonts w:ascii="SimSun" w:hAnsi="SimSun" w:cs="SimSun"/>
          <w:sz w:val="21"/>
          <w:lang w:val="zh-CN" w:bidi="zh-CN"/>
        </w:rPr>
        <w:lastRenderedPageBreak/>
        <w:t>在设立关于知识产权与发展的新常设议程项目之后，成员国可以讨论知识产权制度和社会经济发展的当前和未来挑战，这样做就更没有必要。该集团注意到，非洲集团修订后的提案建议下一次会议的重点应放在“如何从制度中受益”这一议题上。正如关于进展报告的讨论中提到的那样，</w:t>
      </w:r>
      <w:r w:rsidR="00B81182" w:rsidRPr="00827132">
        <w:rPr>
          <w:rFonts w:ascii="SimSun" w:hAnsi="SimSun" w:cs="SimSun"/>
          <w:sz w:val="21"/>
          <w:lang w:val="zh-CN" w:bidi="zh-CN"/>
        </w:rPr>
        <w:t>产权组织</w:t>
      </w:r>
      <w:r w:rsidR="00B25BF3" w:rsidRPr="00827132">
        <w:rPr>
          <w:rFonts w:ascii="SimSun" w:hAnsi="SimSun" w:cs="SimSun"/>
          <w:sz w:val="21"/>
          <w:lang w:val="zh-CN" w:bidi="zh-CN"/>
        </w:rPr>
        <w:t>的各种项目和计划都是针对成员国对知识产权制度的最佳利用。如果其他团体和代表团觉得有必要给此议题更多的空间，该集团准备在关于知识产权与发展的新议程项目下就这个议题进行建设性的讨论。</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335B96">
        <w:rPr>
          <w:rFonts w:ascii="SimSun" w:hAnsi="SimSun" w:cs="SimSun" w:hint="eastAsia"/>
          <w:sz w:val="21"/>
          <w:lang w:val="zh-CN" w:bidi="zh-CN"/>
        </w:rPr>
        <w:t>.</w:t>
      </w:r>
      <w:r w:rsidR="00B25BF3" w:rsidRPr="00827132">
        <w:rPr>
          <w:rFonts w:ascii="SimSun" w:hAnsi="SimSun" w:cs="SimSun"/>
          <w:sz w:val="21"/>
          <w:lang w:val="zh-CN" w:bidi="zh-CN"/>
        </w:rPr>
        <w:tab/>
        <w:t>爱沙尼亚代表团代表欧盟及</w:t>
      </w:r>
      <w:r w:rsidR="007E2AD1">
        <w:rPr>
          <w:rFonts w:ascii="SimSun" w:hAnsi="SimSun" w:cs="SimSun" w:hint="eastAsia"/>
          <w:sz w:val="21"/>
          <w:lang w:val="zh-CN" w:bidi="zh-CN"/>
        </w:rPr>
        <w:t>其</w:t>
      </w:r>
      <w:r w:rsidR="00B25BF3" w:rsidRPr="00827132">
        <w:rPr>
          <w:rFonts w:ascii="SimSun" w:hAnsi="SimSun" w:cs="SimSun"/>
          <w:sz w:val="21"/>
          <w:lang w:val="zh-CN" w:bidi="zh-CN"/>
        </w:rPr>
        <w:t>成员</w:t>
      </w:r>
      <w:r w:rsidR="007E2AD1">
        <w:rPr>
          <w:rFonts w:ascii="SimSun" w:hAnsi="SimSun" w:cs="SimSun" w:hint="eastAsia"/>
          <w:sz w:val="21"/>
          <w:lang w:val="zh-CN" w:bidi="zh-CN"/>
        </w:rPr>
        <w:t>国</w:t>
      </w:r>
      <w:r w:rsidR="00B25BF3" w:rsidRPr="00827132">
        <w:rPr>
          <w:rFonts w:ascii="SimSun" w:hAnsi="SimSun" w:cs="SimSun"/>
          <w:sz w:val="21"/>
          <w:lang w:val="zh-CN" w:bidi="zh-CN"/>
        </w:rPr>
        <w:t>发言，表示如果有需要满足的需求和兴趣，他们支持组织知识产权与发展会议。但是，此类活动必须足够具体，以确保其参与并使参与者能够就具体和相关问题交换意见。它还必须</w:t>
      </w:r>
      <w:proofErr w:type="gramStart"/>
      <w:r w:rsidR="00B25BF3" w:rsidRPr="00827132">
        <w:rPr>
          <w:rFonts w:ascii="SimSun" w:hAnsi="SimSun" w:cs="SimSun"/>
          <w:sz w:val="21"/>
          <w:lang w:val="zh-CN" w:bidi="zh-CN"/>
        </w:rPr>
        <w:t>从及时</w:t>
      </w:r>
      <w:proofErr w:type="gramEnd"/>
      <w:r w:rsidR="00B25BF3" w:rsidRPr="00827132">
        <w:rPr>
          <w:rFonts w:ascii="SimSun" w:hAnsi="SimSun" w:cs="SimSun"/>
          <w:sz w:val="21"/>
          <w:lang w:val="zh-CN" w:bidi="zh-CN"/>
        </w:rPr>
        <w:t>性和预算的角度来充分考虑。在引入拟议会议等新的制度化工作方法之前，应充分利用在委员会现有议程项目下讨论相关问题的选择。非洲集团提议在2018/19两年期举行的会议的第二标题应该是“如何</w:t>
      </w:r>
      <w:r w:rsidR="007E2AD1">
        <w:rPr>
          <w:rFonts w:ascii="SimSun" w:hAnsi="SimSun" w:cs="SimSun" w:hint="eastAsia"/>
          <w:sz w:val="21"/>
          <w:lang w:val="zh-CN" w:bidi="zh-CN"/>
        </w:rPr>
        <w:t>从</w:t>
      </w:r>
      <w:r w:rsidR="00B25BF3" w:rsidRPr="00827132">
        <w:rPr>
          <w:rFonts w:ascii="SimSun" w:hAnsi="SimSun" w:cs="SimSun"/>
          <w:sz w:val="21"/>
          <w:lang w:val="zh-CN" w:bidi="zh-CN"/>
        </w:rPr>
        <w:t>制度</w:t>
      </w:r>
      <w:r w:rsidR="007E2AD1">
        <w:rPr>
          <w:rFonts w:ascii="SimSun" w:hAnsi="SimSun" w:cs="SimSun" w:hint="eastAsia"/>
          <w:sz w:val="21"/>
          <w:lang w:val="zh-CN" w:bidi="zh-CN"/>
        </w:rPr>
        <w:t>中受益</w:t>
      </w:r>
      <w:r w:rsidR="00B25BF3" w:rsidRPr="00827132">
        <w:rPr>
          <w:rFonts w:ascii="SimSun" w:hAnsi="SimSun" w:cs="SimSun"/>
          <w:sz w:val="21"/>
          <w:lang w:val="zh-CN" w:bidi="zh-CN"/>
        </w:rPr>
        <w:t>”。这是一个广泛而有点分散的议题。在评估会议是否确实是解决这些问题和成员国需求的最合适形式之前，更多地了解召开关于此议题的会议的预期结果和好处将会有所帮助。欧盟及其成员国提到在CDIP会议期间组织活动的可能性，作为处理与知识产权和发展相关的具体议题的可能方法。这可使出席CDIP会议的与会代表能够就相关议题交换意见，而不会产生任何额外的差旅和住宿费用。将这些讨论与CDIP会议相结合将减轻</w:t>
      </w:r>
      <w:r w:rsidR="00B81182" w:rsidRPr="00827132">
        <w:rPr>
          <w:rFonts w:ascii="SimSun" w:hAnsi="SimSun" w:cs="SimSun"/>
          <w:sz w:val="21"/>
          <w:lang w:val="zh-CN" w:bidi="zh-CN"/>
        </w:rPr>
        <w:t>产权组织</w:t>
      </w:r>
      <w:r w:rsidR="00B25BF3" w:rsidRPr="00827132">
        <w:rPr>
          <w:rFonts w:ascii="SimSun" w:hAnsi="SimSun" w:cs="SimSun"/>
          <w:sz w:val="21"/>
          <w:lang w:val="zh-CN" w:bidi="zh-CN"/>
        </w:rPr>
        <w:t>预算的负担。CDIP/19批准，且</w:t>
      </w:r>
      <w:r w:rsidR="00B81182" w:rsidRPr="00827132">
        <w:rPr>
          <w:rFonts w:ascii="SimSun" w:hAnsi="SimSun" w:cs="SimSun"/>
          <w:sz w:val="21"/>
          <w:lang w:val="zh-CN" w:bidi="zh-CN"/>
        </w:rPr>
        <w:t>产权组织</w:t>
      </w:r>
      <w:r w:rsidR="00B25BF3" w:rsidRPr="00827132">
        <w:rPr>
          <w:rFonts w:ascii="SimSun" w:hAnsi="SimSun" w:cs="SimSun"/>
          <w:sz w:val="21"/>
          <w:lang w:val="zh-CN" w:bidi="zh-CN"/>
        </w:rPr>
        <w:t>大会决定，就知识产权与发展设立一个的新议程项目，目前该议程项目已经有了要处理的实质性议题。像非洲提案中提出的这种主题讨论，可能是充分利用这一议程项目的一种方式。提案</w:t>
      </w:r>
      <w:r w:rsidR="007E2AD1">
        <w:rPr>
          <w:rFonts w:ascii="SimSun" w:hAnsi="SimSun" w:cs="SimSun" w:hint="eastAsia"/>
          <w:sz w:val="21"/>
          <w:lang w:val="zh-CN" w:bidi="zh-CN"/>
        </w:rPr>
        <w:t>修订版</w:t>
      </w:r>
      <w:r w:rsidR="00B25BF3" w:rsidRPr="00827132">
        <w:rPr>
          <w:rFonts w:ascii="SimSun" w:hAnsi="SimSun" w:cs="SimSun"/>
          <w:sz w:val="21"/>
          <w:lang w:val="zh-CN" w:bidi="zh-CN"/>
        </w:rPr>
        <w:t>中提出的目标似乎与新的议程项目相吻合。因此，考虑到所有有关方面的资源有限，在考虑提案的形式和性质时，应当牢记在CDIP会议期间举行活动的替代形式，以及利用新议程项目的可能性。鉴于上述发言，欧盟及其成员国并不完全认为现在有必要按照非洲集团的提议举行一次会议，也不认为</w:t>
      </w:r>
      <w:r w:rsidR="00B81182" w:rsidRPr="00827132">
        <w:rPr>
          <w:rFonts w:ascii="SimSun" w:hAnsi="SimSun" w:cs="SimSun"/>
          <w:sz w:val="21"/>
          <w:lang w:val="zh-CN" w:bidi="zh-CN"/>
        </w:rPr>
        <w:t>产权组织</w:t>
      </w:r>
      <w:r w:rsidR="00B25BF3" w:rsidRPr="00827132">
        <w:rPr>
          <w:rFonts w:ascii="SimSun" w:hAnsi="SimSun" w:cs="SimSun"/>
          <w:sz w:val="21"/>
          <w:lang w:val="zh-CN" w:bidi="zh-CN"/>
        </w:rPr>
        <w:t>需要按照现行提案每两年召开一次关于知识产权与发展的会议。尽管如此，他们期待着就此问题进行富有成效的讨论，并有兴趣听取其他集团的意见和建设性提议。</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巴西代表团全力支持该提案。这是关于知识产权与发展议程项目的重要补充举措。这些应该是平行的。该提案是紧急和重要的。委员会应关注会议重要性的更广泛意义。它与委员会息息相关。它是保持知识产权与发展议题势头的一种方式。</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格鲁吉亚代表团代表CEBS发言，</w:t>
      </w:r>
      <w:proofErr w:type="gramStart"/>
      <w:r w:rsidR="00B25BF3" w:rsidRPr="00827132">
        <w:rPr>
          <w:rFonts w:ascii="SimSun" w:hAnsi="SimSun" w:cs="SimSun"/>
          <w:sz w:val="21"/>
          <w:lang w:val="zh-CN" w:bidi="zh-CN"/>
        </w:rPr>
        <w:t>有意更</w:t>
      </w:r>
      <w:proofErr w:type="gramEnd"/>
      <w:r w:rsidR="00B25BF3" w:rsidRPr="00827132">
        <w:rPr>
          <w:rFonts w:ascii="SimSun" w:hAnsi="SimSun" w:cs="SimSun"/>
          <w:sz w:val="21"/>
          <w:lang w:val="zh-CN" w:bidi="zh-CN"/>
        </w:rPr>
        <w:t>深入地讨论该修正后的提案。该集团重申其在组织知识产权与发展会议的立场。它已研究并考虑了举办此类会议的优点和目标。该集团继续支持在CDIP会议期间组织专注于具体议题的活动，这样不会产生额外费用。它期待听到其他代表团就该提案发表的意</w:t>
      </w:r>
      <w:r w:rsidR="004F63C7">
        <w:rPr>
          <w:rFonts w:ascii="SimSun" w:hAnsi="SimSun" w:cs="SimSun"/>
          <w:sz w:val="21"/>
          <w:lang w:val="zh-CN" w:bidi="zh-CN"/>
        </w:rPr>
        <w:t>‍</w:t>
      </w:r>
      <w:r w:rsidR="00B25BF3" w:rsidRPr="00827132">
        <w:rPr>
          <w:rFonts w:ascii="SimSun" w:hAnsi="SimSun" w:cs="SimSun"/>
          <w:sz w:val="21"/>
          <w:lang w:val="zh-CN" w:bidi="zh-CN"/>
        </w:rPr>
        <w:t>见。</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捷克共和国代表团回顾说，委员会花了很多年时间讨论2016年举行的国际会议的职权范围。有很多问题，例如与发言者名单有关的问题。由于资源有限，捷克共和国未能参加会议。因此，它倾向于在CDIP会议内部组织一个规模较小的活动。例如，CDIP会议可能缩短到四天。用一天时间致力于解决一个具体的议题或事件。在决定组织类似会议时，委员会应回顾其在2016年举行国际会议的经</w:t>
      </w:r>
      <w:r w:rsidR="004F63C7">
        <w:rPr>
          <w:rFonts w:ascii="SimSun" w:hAnsi="SimSun" w:cs="SimSun"/>
          <w:sz w:val="21"/>
          <w:lang w:val="zh-CN" w:bidi="zh-CN"/>
        </w:rPr>
        <w:t>‍</w:t>
      </w:r>
      <w:r w:rsidR="00B25BF3" w:rsidRPr="00827132">
        <w:rPr>
          <w:rFonts w:ascii="SimSun" w:hAnsi="SimSun" w:cs="SimSun"/>
          <w:sz w:val="21"/>
          <w:lang w:val="zh-CN" w:bidi="zh-CN"/>
        </w:rPr>
        <w:t>验。</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主席指出，对这一问题的看法仍存在分歧。他建议暂停辩论。各代表团可以进行交流，看看能否在今后几天内达成一致意见。</w:t>
      </w:r>
    </w:p>
    <w:p w:rsidR="00B25BF3" w:rsidRPr="00827132" w:rsidRDefault="002B70BF" w:rsidP="00827132">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塞内加尔代表团代表非洲集团发言，提议就该提案举行非正式磋商。</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827132">
        <w:rPr>
          <w:rFonts w:ascii="SimSun" w:hAnsi="SimSun" w:cs="SimSun"/>
          <w:sz w:val="21"/>
          <w:lang w:val="zh-CN" w:bidi="zh-CN"/>
        </w:rPr>
        <w:fldChar w:fldCharType="begin"/>
      </w:r>
      <w:r w:rsidR="00FA5B42" w:rsidRPr="00827132">
        <w:rPr>
          <w:rFonts w:ascii="SimSun" w:hAnsi="SimSun" w:cs="SimSun"/>
          <w:sz w:val="21"/>
          <w:lang w:val="zh-CN" w:bidi="zh-CN"/>
        </w:rPr>
        <w:instrText xml:space="preserve"> AUTONUM  </w:instrText>
      </w:r>
      <w:r w:rsidRPr="00827132">
        <w:rPr>
          <w:rFonts w:ascii="SimSun" w:hAnsi="SimSun" w:cs="SimSun"/>
          <w:sz w:val="21"/>
          <w:lang w:val="zh-CN" w:bidi="zh-CN"/>
        </w:rPr>
        <w:fldChar w:fldCharType="end"/>
      </w:r>
      <w:r w:rsidR="004F63C7">
        <w:rPr>
          <w:rFonts w:ascii="SimSun" w:hAnsi="SimSun" w:cs="SimSun" w:hint="eastAsia"/>
          <w:sz w:val="21"/>
          <w:lang w:val="zh-CN" w:bidi="zh-CN"/>
        </w:rPr>
        <w:t>.</w:t>
      </w:r>
      <w:r w:rsidR="00B25BF3" w:rsidRPr="00827132">
        <w:rPr>
          <w:rFonts w:ascii="SimSun" w:hAnsi="SimSun" w:cs="SimSun"/>
          <w:sz w:val="21"/>
          <w:lang w:val="zh-CN" w:bidi="zh-CN"/>
        </w:rPr>
        <w:tab/>
        <w:t>主席表示，将考虑该请求。已暂停关于这一项目的讨论。</w:t>
      </w:r>
    </w:p>
    <w:p w:rsidR="00B25BF3" w:rsidRPr="005336F9" w:rsidRDefault="004F63C7" w:rsidP="005336F9">
      <w:pPr>
        <w:keepNext/>
        <w:overflowPunct w:val="0"/>
        <w:spacing w:beforeLines="100" w:before="240" w:afterLines="50" w:after="120" w:line="340" w:lineRule="atLeast"/>
        <w:rPr>
          <w:rFonts w:ascii="SimSun" w:eastAsia="SimSun" w:hAnsi="SimSun"/>
          <w:sz w:val="21"/>
          <w:szCs w:val="21"/>
          <w:u w:val="single"/>
        </w:rPr>
      </w:pPr>
      <w:r w:rsidRPr="005336F9">
        <w:rPr>
          <w:rFonts w:ascii="SimSun" w:eastAsia="SimSun" w:hAnsi="SimSun" w:hint="eastAsia"/>
          <w:sz w:val="21"/>
          <w:szCs w:val="21"/>
          <w:u w:val="single"/>
        </w:rPr>
        <w:lastRenderedPageBreak/>
        <w:t>讨论独立审查各项建议的落实（续）</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主席提到了建议</w:t>
      </w:r>
      <w:r w:rsidR="004F63C7">
        <w:rPr>
          <w:rFonts w:ascii="SimSun" w:hAnsi="SimSun" w:cs="SimSun" w:hint="eastAsia"/>
          <w:sz w:val="21"/>
          <w:lang w:val="zh-CN" w:bidi="zh-CN"/>
        </w:rPr>
        <w:t>5和11</w:t>
      </w:r>
      <w:r w:rsidR="00B25BF3" w:rsidRPr="004F63C7">
        <w:rPr>
          <w:rFonts w:ascii="SimSun" w:hAnsi="SimSun" w:cs="SimSun"/>
          <w:sz w:val="21"/>
          <w:lang w:val="zh-CN" w:bidi="zh-CN"/>
        </w:rPr>
        <w:t>。要就这些建议</w:t>
      </w:r>
      <w:proofErr w:type="gramStart"/>
      <w:r w:rsidR="00B25BF3" w:rsidRPr="004F63C7">
        <w:rPr>
          <w:rFonts w:ascii="SimSun" w:hAnsi="SimSun" w:cs="SimSun"/>
          <w:sz w:val="21"/>
          <w:lang w:val="zh-CN" w:bidi="zh-CN"/>
        </w:rPr>
        <w:t>作出</w:t>
      </w:r>
      <w:proofErr w:type="gramEnd"/>
      <w:r w:rsidR="00B25BF3" w:rsidRPr="004F63C7">
        <w:rPr>
          <w:rFonts w:ascii="SimSun" w:hAnsi="SimSun" w:cs="SimSun"/>
          <w:sz w:val="21"/>
          <w:lang w:val="zh-CN" w:bidi="zh-CN"/>
        </w:rPr>
        <w:t>结论，需要相关措辞。他邀请各代表团就此提供意见。他提到了伊朗（伊斯兰共和国）代表团就所有建议通过后应该开展的工作提出的问题。他不清楚是否应重开有关该问题的辩论，因为其已经在过去完成了审议。达成的一致意见是，应将部分建议交回秘书处予以落实。其他一些建议是成员国的责任。还有一些建议需要成员国和秘书处落实。他提议，委员会可以请求秘书处提供更多信息，确定各方在实施委员会已经达成一致的12项建议的过程中应承担的责任。鉴于与会者未提出异议，该提议获得通过。主席询问秘书处能否根据其建议提供其能够开展的工作的概述。</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秘书处（</w:t>
      </w:r>
      <w:proofErr w:type="gramStart"/>
      <w:r w:rsidR="004F63C7" w:rsidRPr="004F63C7">
        <w:rPr>
          <w:rFonts w:ascii="SimSun" w:hAnsi="SimSun" w:cs="SimSun" w:hint="eastAsia"/>
          <w:sz w:val="21"/>
          <w:lang w:val="zh-CN" w:bidi="zh-CN"/>
        </w:rPr>
        <w:t>俾</w:t>
      </w:r>
      <w:proofErr w:type="gramEnd"/>
      <w:r w:rsidR="004F63C7" w:rsidRPr="004F63C7">
        <w:rPr>
          <w:rFonts w:ascii="SimSun" w:hAnsi="SimSun" w:cs="SimSun" w:hint="eastAsia"/>
          <w:sz w:val="21"/>
          <w:lang w:val="zh-CN" w:bidi="zh-CN"/>
        </w:rPr>
        <w:t>路支</w:t>
      </w:r>
      <w:r w:rsidR="00B25BF3" w:rsidRPr="004F63C7">
        <w:rPr>
          <w:rFonts w:ascii="SimSun" w:hAnsi="SimSun" w:cs="SimSun"/>
          <w:sz w:val="21"/>
          <w:lang w:val="zh-CN" w:bidi="zh-CN"/>
        </w:rPr>
        <w:t>先生）回顾说，作为对委员会请求秘书处就提交给秘书处的相关建议提供信息的回应，其已经编制了文件CDIP/19/3。正如主席所述，有三种类型的建议。第一种类型的建议要提交至秘书处，第二种类型要提交给各成员国和秘书处，第三种类型要提交至CDIP。已完成了分门别类。秘书处已就提交给自己的建议进行了答复。对于要提交给各成员国和秘书处的第二种类型的建议，它已经提供了背景信息。在某些情况下，秘书处的行动取决于各成员国的决定。如果某项建议仅仅向秘书处提交，其需要得到各成员国的决定和批准，说明他们可以接受其所提供的内容。秘书处不知道在建议的类型方面可以提供哪些进一步的信息。</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主席表示，已通过了相关建议，以促进建议的实施。在下届会议上，委员会将关注在建议实施方面取得的进展。这需要在委员会中进行辩论。在未来的工作方面，委员会应关注在建议实施方面取得的进展。主席询问委员会是否同意其结论。</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伊朗（伊斯兰共和国）代表团知道，主席已建议在下届会议上关注在建议实施方面取得的进展。该代表团不知道委员会将如何继续实施这些建议，因为尚未讨论实施方式。委员会还需要讨论并确定12项建议的报告和审核流程。</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主席表示，委员会已经通过了12项建议。一旦建议获得通过，就必须实施。这一问题将出现在下届会议的议程上。届时，委员会不会审议相关建议，而是关注建议的实施。</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伊朗（伊斯兰共和国）代表团询问是否将在下届会议上讨论报告和审核流程。这是委员会应在该会议上讨论的一个问题。该代表团对在下届会议上实施相关建议没有异议。</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主席表示，委员会已同意首先通过所有建议，然后探讨其实施。它不会先通过部分建议，开始实施，然后再为了通过其他建议而探讨这些建议。委员会将进入实施阶段，因为已经通过了所有建议。这将在下一届会议上进行审议。</w:t>
      </w:r>
    </w:p>
    <w:p w:rsidR="00B25BF3"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瑞士代表团代表B集团发言，理解并未通过全部建议。</w:t>
      </w:r>
      <w:r w:rsidR="004F63C7">
        <w:rPr>
          <w:rFonts w:ascii="SimSun" w:hAnsi="SimSun" w:cs="SimSun" w:hint="eastAsia"/>
          <w:sz w:val="21"/>
          <w:lang w:val="zh-CN" w:bidi="zh-CN"/>
        </w:rPr>
        <w:t>5和11</w:t>
      </w:r>
      <w:r w:rsidR="00B25BF3" w:rsidRPr="004F63C7">
        <w:rPr>
          <w:rFonts w:ascii="SimSun" w:hAnsi="SimSun" w:cs="SimSun"/>
          <w:sz w:val="21"/>
          <w:lang w:val="zh-CN" w:bidi="zh-CN"/>
        </w:rPr>
        <w:t>建议尚未获得通过。讨论仍将继续进行。委员会仍需找到能够解决这一问题的措辞。该集团仍不清楚委员会将如何继续跟进已经通过的建议、已通过建议的实施策略以及报告和审核流程。该集团对跟进工作有一些看法。该集团建议可在本周晚些时候就如何推进这一特定问题举行进一步讨论。</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FA5B42"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B25BF3" w:rsidRPr="004F63C7">
        <w:rPr>
          <w:rFonts w:ascii="SimSun" w:hAnsi="SimSun" w:cs="SimSun"/>
          <w:sz w:val="21"/>
          <w:lang w:val="zh-CN" w:bidi="zh-CN"/>
        </w:rPr>
        <w:tab/>
        <w:t>主席提到了建议</w:t>
      </w:r>
      <w:r w:rsidR="004F63C7">
        <w:rPr>
          <w:rFonts w:ascii="SimSun" w:hAnsi="SimSun" w:cs="SimSun" w:hint="eastAsia"/>
          <w:sz w:val="21"/>
          <w:lang w:val="zh-CN" w:bidi="zh-CN"/>
        </w:rPr>
        <w:t>5和11</w:t>
      </w:r>
      <w:r w:rsidR="00B25BF3" w:rsidRPr="004F63C7">
        <w:rPr>
          <w:rFonts w:ascii="SimSun" w:hAnsi="SimSun" w:cs="SimSun"/>
          <w:sz w:val="21"/>
          <w:lang w:val="zh-CN" w:bidi="zh-CN"/>
        </w:rPr>
        <w:t>。他已经就此给出了自己的结论。目前只有措辞待定。已经决定的一点是，根据秘书处报告的内容，所采取的方法将是委员会注意这两项建议，并鼓励秘书处继续其与这两项建议有关的现有做法。对于实施和澄清，如果有不清楚之处，委员会可以在下届会议上探讨这些建议。但不应该由他对建议进行澄清。</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lastRenderedPageBreak/>
        <w:fldChar w:fldCharType="begin"/>
      </w:r>
      <w:r w:rsidR="00715C46"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F63C7">
        <w:rPr>
          <w:rFonts w:ascii="SimSun" w:hAnsi="SimSun" w:cs="SimSun" w:hint="eastAsia"/>
          <w:sz w:val="21"/>
          <w:lang w:val="zh-CN" w:bidi="zh-CN"/>
        </w:rPr>
        <w:t>.</w:t>
      </w:r>
      <w:r w:rsidR="00201626" w:rsidRPr="004F63C7">
        <w:rPr>
          <w:rFonts w:ascii="SimSun" w:hAnsi="SimSun" w:cs="SimSun"/>
          <w:sz w:val="21"/>
          <w:lang w:val="zh-CN" w:bidi="zh-CN"/>
        </w:rPr>
        <w:tab/>
        <w:t>主席继续对独立审查12项建议的讨论。他询问委员会是否能通过12项建议，以推进至下一阶</w:t>
      </w:r>
      <w:r w:rsidR="00427408">
        <w:rPr>
          <w:rFonts w:ascii="SimSun" w:hAnsi="SimSun" w:cs="SimSun"/>
          <w:sz w:val="21"/>
          <w:lang w:val="zh-CN" w:bidi="zh-CN"/>
        </w:rPr>
        <w:t>‍</w:t>
      </w:r>
      <w:r w:rsidR="00201626" w:rsidRPr="004F63C7">
        <w:rPr>
          <w:rFonts w:ascii="SimSun" w:hAnsi="SimSun" w:cs="SimSun"/>
          <w:sz w:val="21"/>
          <w:lang w:val="zh-CN" w:bidi="zh-CN"/>
        </w:rPr>
        <w:t>段。</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15C46"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27408">
        <w:rPr>
          <w:rFonts w:ascii="SimSun" w:hAnsi="SimSun" w:cs="SimSun" w:hint="eastAsia"/>
          <w:sz w:val="21"/>
          <w:lang w:val="zh-CN" w:bidi="zh-CN"/>
        </w:rPr>
        <w:t>.</w:t>
      </w:r>
      <w:r w:rsidR="00201626" w:rsidRPr="004F63C7">
        <w:rPr>
          <w:rFonts w:ascii="SimSun" w:hAnsi="SimSun" w:cs="SimSun"/>
          <w:sz w:val="21"/>
          <w:lang w:val="zh-CN" w:bidi="zh-CN"/>
        </w:rPr>
        <w:tab/>
        <w:t>瑞士代表团代表B集团发言，重申了其不支持通过建议</w:t>
      </w:r>
      <w:r w:rsidR="00427408">
        <w:rPr>
          <w:rFonts w:ascii="SimSun" w:hAnsi="SimSun" w:cs="SimSun" w:hint="eastAsia"/>
          <w:sz w:val="21"/>
          <w:lang w:val="zh-CN" w:bidi="zh-CN"/>
        </w:rPr>
        <w:t>5和11</w:t>
      </w:r>
      <w:r w:rsidR="00201626" w:rsidRPr="004F63C7">
        <w:rPr>
          <w:rFonts w:ascii="SimSun" w:hAnsi="SimSun" w:cs="SimSun"/>
          <w:sz w:val="21"/>
          <w:lang w:val="zh-CN" w:bidi="zh-CN"/>
        </w:rPr>
        <w:t>。委员会可以关注这两项建议，或许能推进这一工作。</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15C46"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27408">
        <w:rPr>
          <w:rFonts w:ascii="SimSun" w:hAnsi="SimSun" w:cs="SimSun" w:hint="eastAsia"/>
          <w:sz w:val="21"/>
          <w:lang w:val="zh-CN" w:bidi="zh-CN"/>
        </w:rPr>
        <w:t>.</w:t>
      </w:r>
      <w:r w:rsidR="00201626" w:rsidRPr="004F63C7">
        <w:rPr>
          <w:rFonts w:ascii="SimSun" w:hAnsi="SimSun" w:cs="SimSun"/>
          <w:sz w:val="21"/>
          <w:lang w:val="zh-CN" w:bidi="zh-CN"/>
        </w:rPr>
        <w:tab/>
        <w:t>主席指出，尚未通过建议</w:t>
      </w:r>
      <w:r w:rsidR="00427408">
        <w:rPr>
          <w:rFonts w:ascii="SimSun" w:hAnsi="SimSun" w:cs="SimSun" w:hint="eastAsia"/>
          <w:sz w:val="21"/>
          <w:lang w:val="zh-CN" w:bidi="zh-CN"/>
        </w:rPr>
        <w:t>5和11</w:t>
      </w:r>
      <w:r w:rsidR="00201626" w:rsidRPr="004F63C7">
        <w:rPr>
          <w:rFonts w:ascii="SimSun" w:hAnsi="SimSun" w:cs="SimSun"/>
          <w:sz w:val="21"/>
          <w:lang w:val="zh-CN" w:bidi="zh-CN"/>
        </w:rPr>
        <w:t>。前天讨论中出现了一个想法，即关注这些建议，鼓励秘书处</w:t>
      </w:r>
      <w:bookmarkStart w:id="6" w:name="_Hlk505096569"/>
      <w:r w:rsidR="00201626" w:rsidRPr="004F63C7">
        <w:rPr>
          <w:rFonts w:ascii="SimSun" w:hAnsi="SimSun" w:cs="SimSun"/>
          <w:sz w:val="21"/>
          <w:lang w:val="zh-CN" w:bidi="zh-CN"/>
        </w:rPr>
        <w:t>继续实施建议</w:t>
      </w:r>
      <w:bookmarkEnd w:id="6"/>
      <w:r w:rsidR="00201626" w:rsidRPr="004F63C7">
        <w:rPr>
          <w:rFonts w:ascii="SimSun" w:hAnsi="SimSun" w:cs="SimSun"/>
          <w:sz w:val="21"/>
          <w:lang w:val="zh-CN" w:bidi="zh-CN"/>
        </w:rPr>
        <w:t>，前提是秘书处在常规工作中已经在实施这些建议。就此而言，需要相关措辞。主席想知道是否可能在这届会议上通过这两项建议。如果不可能通过，或许可以将其搁置至下届会议，委员会可以关注在10项已通过的建议的实施方面能够开展的工作。在上届会议上，委员会同意关注已通过的建议应如何实施，并继续审议尚未通过的各项建议。他请求各代表团将发言重点放在这一方向。</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15C46"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427408">
        <w:rPr>
          <w:rFonts w:ascii="SimSun" w:hAnsi="SimSun" w:cs="SimSun" w:hint="eastAsia"/>
          <w:sz w:val="21"/>
          <w:lang w:val="zh-CN" w:bidi="zh-CN"/>
        </w:rPr>
        <w:t>.</w:t>
      </w:r>
      <w:r w:rsidR="00201626" w:rsidRPr="004F63C7">
        <w:rPr>
          <w:rFonts w:ascii="SimSun" w:hAnsi="SimSun" w:cs="SimSun"/>
          <w:sz w:val="21"/>
          <w:lang w:val="zh-CN" w:bidi="zh-CN"/>
        </w:rPr>
        <w:tab/>
        <w:t>塞内加尔代表团代表非洲集团发言，表示关注主席建议的方法。该报告包含12项建议。委员会不能通过10项建议而将另外两项建议暂时搁置。该集团无法仅仅关注这些建议。秘书处已经表明，其正在自己的常规工作中实施建议</w:t>
      </w:r>
      <w:r w:rsidR="00427408">
        <w:rPr>
          <w:rFonts w:ascii="SimSun" w:hAnsi="SimSun" w:cs="SimSun" w:hint="eastAsia"/>
          <w:sz w:val="21"/>
          <w:lang w:val="zh-CN" w:bidi="zh-CN"/>
        </w:rPr>
        <w:t>5</w:t>
      </w:r>
      <w:r w:rsidR="00201626" w:rsidRPr="004F63C7">
        <w:rPr>
          <w:rFonts w:ascii="SimSun" w:hAnsi="SimSun" w:cs="SimSun"/>
          <w:sz w:val="21"/>
          <w:lang w:val="zh-CN" w:bidi="zh-CN"/>
        </w:rPr>
        <w:t>。因此，该集团支持通过这些建议。</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15C46"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A13358">
        <w:rPr>
          <w:rFonts w:ascii="SimSun" w:hAnsi="SimSun" w:cs="SimSun" w:hint="eastAsia"/>
          <w:sz w:val="21"/>
          <w:lang w:val="zh-CN" w:bidi="zh-CN"/>
        </w:rPr>
        <w:t>.</w:t>
      </w:r>
      <w:r w:rsidR="00201626" w:rsidRPr="004F63C7">
        <w:rPr>
          <w:rFonts w:ascii="SimSun" w:hAnsi="SimSun" w:cs="SimSun"/>
          <w:sz w:val="21"/>
          <w:lang w:val="zh-CN" w:bidi="zh-CN"/>
        </w:rPr>
        <w:tab/>
        <w:t>主席回顾了在上届会议上做出的决定。正如主席对CDIP/19的总结所述，委员会将继续讨论仍未通过的各项建议，并讨论已通过建议的方式和实施策略。他询问非洲集团是否已考虑在上届会议上做出的决定。</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A13358">
        <w:rPr>
          <w:rFonts w:ascii="SimSun" w:hAnsi="SimSun" w:cs="SimSun" w:hint="eastAsia"/>
          <w:sz w:val="21"/>
          <w:lang w:val="zh-CN" w:bidi="zh-CN"/>
        </w:rPr>
        <w:t>.</w:t>
      </w:r>
      <w:r w:rsidR="00201626" w:rsidRPr="004F63C7">
        <w:rPr>
          <w:rFonts w:ascii="SimSun" w:hAnsi="SimSun" w:cs="SimSun"/>
          <w:sz w:val="21"/>
          <w:lang w:val="zh-CN" w:bidi="zh-CN"/>
        </w:rPr>
        <w:tab/>
        <w:t>塞内加尔代表团代表非洲集团发言，表示已考虑在上届会议上做出的决定。其立场并未改变。对于已通过建议的实施方式，主席建议的方法直接相关。秘书处可以提交有关建议实施进展的阶段性报告。</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A13358">
        <w:rPr>
          <w:rFonts w:ascii="SimSun" w:hAnsi="SimSun" w:cs="SimSun" w:hint="eastAsia"/>
          <w:sz w:val="21"/>
          <w:lang w:val="zh-CN" w:bidi="zh-CN"/>
        </w:rPr>
        <w:t>.</w:t>
      </w:r>
      <w:r w:rsidR="00201626" w:rsidRPr="004F63C7">
        <w:rPr>
          <w:rFonts w:ascii="SimSun" w:hAnsi="SimSun" w:cs="SimSun"/>
          <w:sz w:val="21"/>
          <w:lang w:val="zh-CN" w:bidi="zh-CN"/>
        </w:rPr>
        <w:tab/>
        <w:t>主席提到了已通过的建议，以及秘书处在实施这些建议的过程中所发挥的作用。秘书处不能独立行动。对于在这些建议的实施方面应开展的工作，成员国应向秘书处发出明确指示。还有与各成员国相关的建议。呼吁各成员国开展其认为必要的一切工作，努力实施这些建议。由于B集团目前无法通过建议</w:t>
      </w:r>
      <w:r w:rsidR="00C07D35">
        <w:rPr>
          <w:rFonts w:ascii="SimSun" w:hAnsi="SimSun" w:cs="SimSun" w:hint="eastAsia"/>
          <w:sz w:val="21"/>
          <w:lang w:val="zh-CN" w:bidi="zh-CN"/>
        </w:rPr>
        <w:t>5和11</w:t>
      </w:r>
      <w:r w:rsidR="00201626" w:rsidRPr="004F63C7">
        <w:rPr>
          <w:rFonts w:ascii="SimSun" w:hAnsi="SimSun" w:cs="SimSun"/>
          <w:sz w:val="21"/>
          <w:lang w:val="zh-CN" w:bidi="zh-CN"/>
        </w:rPr>
        <w:t>，因此这两项建议仍然待定。但是，非洲集团坚持应通过这两项建议。或许委员会可以在这届会议上努力寻求一个折衷方案。当委员会就所有12项建议达成全面一致意见时，可要求各成员国就应该如何实施建议提交书面意见。在下届会议上，各成员国还可以关注需要做出什么决定，以实施已通过的各项建议。它们需要就此寻求各代表团的意见。</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印度尼西亚代表团代表亚太集团发言，强调其一直在讨论如何推进与建议实施的方式和策略有关的工作。其立场与主席建议的内容一致。但是，这应该更加具体。该集团提议，秘书处可以邀请各成员国就已通过的建议的实施方式和策略发表意见。秘书处可以汇总此类意见，并在下届会议前公布。这会为各代表团留出研究文件并准备在下届会议上讨论所需的时间。</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埃及代表团要求对主席的建议</w:t>
      </w:r>
      <w:proofErr w:type="gramStart"/>
      <w:r w:rsidR="00201626" w:rsidRPr="004F63C7">
        <w:rPr>
          <w:rFonts w:ascii="SimSun" w:hAnsi="SimSun" w:cs="SimSun"/>
          <w:sz w:val="21"/>
          <w:lang w:val="zh-CN" w:bidi="zh-CN"/>
        </w:rPr>
        <w:t>作出</w:t>
      </w:r>
      <w:proofErr w:type="gramEnd"/>
      <w:r w:rsidR="00201626" w:rsidRPr="004F63C7">
        <w:rPr>
          <w:rFonts w:ascii="SimSun" w:hAnsi="SimSun" w:cs="SimSun"/>
          <w:sz w:val="21"/>
          <w:lang w:val="zh-CN" w:bidi="zh-CN"/>
        </w:rPr>
        <w:t>澄清。它不理解秘书处如何实施各成员国尚未通过的决定。</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巴西代表团提到了对建议</w:t>
      </w:r>
      <w:r w:rsidR="00C07D35">
        <w:rPr>
          <w:rFonts w:ascii="SimSun" w:hAnsi="SimSun" w:cs="SimSun" w:hint="eastAsia"/>
          <w:sz w:val="21"/>
          <w:lang w:val="zh-CN" w:bidi="zh-CN"/>
        </w:rPr>
        <w:t>5和11</w:t>
      </w:r>
      <w:r w:rsidR="00201626" w:rsidRPr="004F63C7">
        <w:rPr>
          <w:rFonts w:ascii="SimSun" w:hAnsi="SimSun" w:cs="SimSun"/>
          <w:sz w:val="21"/>
          <w:lang w:val="zh-CN" w:bidi="zh-CN"/>
        </w:rPr>
        <w:t>的不同观点。主席可以提议某些措辞，以便委员会努力就这些建议达成一致。对于其他建议的实施，该代表团表示，不准备就此提供具体建议。它更愿意将此问题留到下届会议上进行讨论。</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伊朗（伊斯兰共和国）代表团提到了建议</w:t>
      </w:r>
      <w:r w:rsidR="00C07D35">
        <w:rPr>
          <w:rFonts w:ascii="SimSun" w:hAnsi="SimSun" w:cs="SimSun" w:hint="eastAsia"/>
          <w:sz w:val="21"/>
          <w:lang w:val="zh-CN" w:bidi="zh-CN"/>
        </w:rPr>
        <w:t>5和11</w:t>
      </w:r>
      <w:r w:rsidR="00201626" w:rsidRPr="004F63C7">
        <w:rPr>
          <w:rFonts w:ascii="SimSun" w:hAnsi="SimSun" w:cs="SimSun"/>
          <w:sz w:val="21"/>
          <w:lang w:val="zh-CN" w:bidi="zh-CN"/>
        </w:rPr>
        <w:t>，重申了其对通过这些剩余建议的倾向。尚未就这些建议达成共识。该代表团支持继续在下届会议上就建议</w:t>
      </w:r>
      <w:r w:rsidR="00C07D35">
        <w:rPr>
          <w:rFonts w:ascii="SimSun" w:hAnsi="SimSun" w:cs="SimSun" w:hint="eastAsia"/>
          <w:sz w:val="21"/>
          <w:lang w:val="zh-CN" w:bidi="zh-CN"/>
        </w:rPr>
        <w:t>5和11</w:t>
      </w:r>
      <w:r w:rsidR="00201626" w:rsidRPr="004F63C7">
        <w:rPr>
          <w:rFonts w:ascii="SimSun" w:hAnsi="SimSun" w:cs="SimSun"/>
          <w:sz w:val="21"/>
          <w:lang w:val="zh-CN" w:bidi="zh-CN"/>
        </w:rPr>
        <w:t>进行讨论。对于已通过建议的实施方式和策略，该代表团支持为各成员国提供就这些事宜发表意见的机会。同样的情况也适用于报告和审核流程。各成员国可以就在上届会议上达成一致的所有主题发表评论。</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lastRenderedPageBreak/>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瑞士代表团代表B集团发言，提到了主席就建议的实施和推进方式建议的方法。如果委员会不要求各成员国就如何推进建议实施发表各自的意见，则应非常小心谨慎。主席对CDIP/19的总结中的第8.1段提到了已通过建议的实施策略。从本质上来说，具体建议或其各个部分将采取不同的方式和实施策略。部分建议通过简单的通过决议即可实施，其他建议则更多与流程相关。部分建议或其各个部分应提交至秘书处，其他一些建议应提交至CDIP，还有一些建议应提交至各成员国。对于提交至秘书处的建议，该集团完全支持文件CDIP/19/3中概述的方式和实施策略。秘书处应按照秘书处对该文件的答复中概述的意见，并依照在CDIP/19上通过的决定，受托开展实施工作。对于应提交至CDIP的建议，各成员国可以</w:t>
      </w:r>
      <w:proofErr w:type="gramStart"/>
      <w:r w:rsidR="00201626" w:rsidRPr="004F63C7">
        <w:rPr>
          <w:rFonts w:ascii="SimSun" w:hAnsi="SimSun" w:cs="SimSun"/>
          <w:sz w:val="21"/>
          <w:lang w:val="zh-CN" w:bidi="zh-CN"/>
        </w:rPr>
        <w:t>酌情向</w:t>
      </w:r>
      <w:proofErr w:type="gramEnd"/>
      <w:r w:rsidR="00201626" w:rsidRPr="004F63C7">
        <w:rPr>
          <w:rFonts w:ascii="SimSun" w:hAnsi="SimSun" w:cs="SimSun"/>
          <w:sz w:val="21"/>
          <w:lang w:val="zh-CN" w:bidi="zh-CN"/>
        </w:rPr>
        <w:t>CDIP提交具体提案进行审议。对于应提交至各成员国的建议，各国官员应考虑在国家层面实施建议应该采取的适当行动。主席对CDIP/19的总结中的第8.1段还提到了报告和审核流程。该集团指出，CDIP每年都要审议总干事关于发展议程</w:t>
      </w:r>
      <w:r w:rsidR="00C07D35">
        <w:rPr>
          <w:rFonts w:ascii="SimSun" w:hAnsi="SimSun" w:cs="SimSun" w:hint="eastAsia"/>
          <w:sz w:val="21"/>
          <w:lang w:val="zh-CN" w:bidi="zh-CN"/>
        </w:rPr>
        <w:t>落实</w:t>
      </w:r>
      <w:r w:rsidR="00201626" w:rsidRPr="004F63C7">
        <w:rPr>
          <w:rFonts w:ascii="SimSun" w:hAnsi="SimSun" w:cs="SimSun"/>
          <w:sz w:val="21"/>
          <w:lang w:val="zh-CN" w:bidi="zh-CN"/>
        </w:rPr>
        <w:t>情况的报告。这是一项非常有用的工具。它还可用于与独立审查相关的报告和审核流程。这些流程可以被纳入总干事关于发展议程</w:t>
      </w:r>
      <w:r w:rsidR="00C07D35">
        <w:rPr>
          <w:rFonts w:ascii="SimSun" w:hAnsi="SimSun" w:cs="SimSun" w:hint="eastAsia"/>
          <w:sz w:val="21"/>
          <w:lang w:val="zh-CN" w:bidi="zh-CN"/>
        </w:rPr>
        <w:t>落实</w:t>
      </w:r>
      <w:r w:rsidR="00201626" w:rsidRPr="004F63C7">
        <w:rPr>
          <w:rFonts w:ascii="SimSun" w:hAnsi="SimSun" w:cs="SimSun"/>
          <w:sz w:val="21"/>
          <w:lang w:val="zh-CN" w:bidi="zh-CN"/>
        </w:rPr>
        <w:t>情况的年度报告中。这将通过单一报告，为各成员国提供关于发展议程执行情况的全面观点。该集团不支持设立平行报告流程，因为这对于秘书处和各成员国而言可能比较繁琐。它只会增加复杂性和重复工作，无助于改善透明性。</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C07D35">
        <w:rPr>
          <w:rFonts w:ascii="SimSun" w:hAnsi="SimSun" w:cs="SimSun" w:hint="eastAsia"/>
          <w:sz w:val="21"/>
          <w:lang w:val="zh-CN" w:bidi="zh-CN"/>
        </w:rPr>
        <w:t>.</w:t>
      </w:r>
      <w:r w:rsidR="00201626" w:rsidRPr="004F63C7">
        <w:rPr>
          <w:rFonts w:ascii="SimSun" w:hAnsi="SimSun" w:cs="SimSun"/>
          <w:sz w:val="21"/>
          <w:lang w:val="zh-CN" w:bidi="zh-CN"/>
        </w:rPr>
        <w:tab/>
        <w:t>美利坚合众国代表团完全支持瑞士代表团代表B集团所作的发言。该代表团提到了埃及代表团</w:t>
      </w:r>
      <w:proofErr w:type="gramStart"/>
      <w:r w:rsidR="00201626" w:rsidRPr="004F63C7">
        <w:rPr>
          <w:rFonts w:ascii="SimSun" w:hAnsi="SimSun" w:cs="SimSun"/>
          <w:sz w:val="21"/>
          <w:lang w:val="zh-CN" w:bidi="zh-CN"/>
        </w:rPr>
        <w:t>就如果</w:t>
      </w:r>
      <w:proofErr w:type="gramEnd"/>
      <w:r w:rsidR="00201626" w:rsidRPr="004F63C7">
        <w:rPr>
          <w:rFonts w:ascii="SimSun" w:hAnsi="SimSun" w:cs="SimSun"/>
          <w:sz w:val="21"/>
          <w:lang w:val="zh-CN" w:bidi="zh-CN"/>
        </w:rPr>
        <w:t>建议</w:t>
      </w:r>
      <w:r w:rsidR="00C07D35">
        <w:rPr>
          <w:rFonts w:ascii="SimSun" w:hAnsi="SimSun" w:cs="SimSun" w:hint="eastAsia"/>
          <w:sz w:val="21"/>
          <w:lang w:val="zh-CN" w:bidi="zh-CN"/>
        </w:rPr>
        <w:t>5和11</w:t>
      </w:r>
      <w:r w:rsidR="00201626" w:rsidRPr="004F63C7">
        <w:rPr>
          <w:rFonts w:ascii="SimSun" w:hAnsi="SimSun" w:cs="SimSun"/>
          <w:sz w:val="21"/>
          <w:lang w:val="zh-CN" w:bidi="zh-CN"/>
        </w:rPr>
        <w:t>未获得通过将如何实施发表的意见。正如秘书处昨天解释过的那样，已经实施了建议</w:t>
      </w:r>
      <w:r w:rsidR="00C07D35">
        <w:rPr>
          <w:rFonts w:ascii="SimSun" w:hAnsi="SimSun" w:cs="SimSun" w:hint="eastAsia"/>
          <w:sz w:val="21"/>
          <w:lang w:val="zh-CN" w:bidi="zh-CN"/>
        </w:rPr>
        <w:t>5和11</w:t>
      </w:r>
      <w:r w:rsidR="00201626" w:rsidRPr="004F63C7">
        <w:rPr>
          <w:rFonts w:ascii="SimSun" w:hAnsi="SimSun" w:cs="SimSun"/>
          <w:sz w:val="21"/>
          <w:lang w:val="zh-CN" w:bidi="zh-CN"/>
        </w:rPr>
        <w:t>的第二部分。委员会无需告诉秘书处该如何实施。它需要做的，就是鼓励秘书处继续沿此前遵循的相同路线实施这些建议。该代表团不清楚为什么委员会需要通过已经被实施的工作。这似乎有点形式主义。委员会已对这些建议进行了充分讨论。它已经解决了这些建议，建议</w:t>
      </w:r>
      <w:r w:rsidR="00C07D35">
        <w:rPr>
          <w:rFonts w:ascii="SimSun" w:hAnsi="SimSun" w:cs="SimSun" w:hint="eastAsia"/>
          <w:sz w:val="21"/>
          <w:lang w:val="zh-CN" w:bidi="zh-CN"/>
        </w:rPr>
        <w:t>5和11</w:t>
      </w:r>
      <w:r w:rsidR="00201626" w:rsidRPr="004F63C7">
        <w:rPr>
          <w:rFonts w:ascii="SimSun" w:hAnsi="SimSun" w:cs="SimSun"/>
          <w:sz w:val="21"/>
          <w:lang w:val="zh-CN" w:bidi="zh-CN"/>
        </w:rPr>
        <w:t>的第二部分中没有任何议题需要留待下届会议或此后会议进行讨论。秘书处已经实施了这些建议。该代表团不清楚为什么委员会需要通过这些建议，因为没有理由这样做。委员会可以确认这些建议已得到完全解</w:t>
      </w:r>
      <w:r w:rsidR="00B86D6C">
        <w:rPr>
          <w:rFonts w:ascii="MS Mincho" w:eastAsia="MS Mincho" w:hAnsi="MS Mincho" w:cs="MS Mincho" w:hint="eastAsia"/>
          <w:sz w:val="21"/>
          <w:lang w:bidi="zh-CN"/>
        </w:rPr>
        <w:t>‍</w:t>
      </w:r>
      <w:r w:rsidR="00201626" w:rsidRPr="004F63C7">
        <w:rPr>
          <w:rFonts w:ascii="SimSun" w:hAnsi="SimSun" w:cs="SimSun"/>
          <w:sz w:val="21"/>
          <w:lang w:val="zh-CN" w:bidi="zh-CN"/>
        </w:rPr>
        <w:t>决。</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7B4A11"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777DCE">
        <w:rPr>
          <w:rFonts w:ascii="SimSun" w:hAnsi="SimSun" w:cs="SimSun" w:hint="eastAsia"/>
          <w:sz w:val="21"/>
          <w:lang w:val="zh-CN" w:bidi="zh-CN"/>
        </w:rPr>
        <w:t>.</w:t>
      </w:r>
      <w:r w:rsidR="00201626" w:rsidRPr="004F63C7">
        <w:rPr>
          <w:rFonts w:ascii="SimSun" w:hAnsi="SimSun" w:cs="SimSun"/>
          <w:sz w:val="21"/>
          <w:lang w:val="zh-CN" w:bidi="zh-CN"/>
        </w:rPr>
        <w:tab/>
        <w:t>主席表示，该想法不仅仅是要通过这些建议，还要弄清楚在多大程度需要改善实施。他提到了埃及代表团</w:t>
      </w:r>
      <w:proofErr w:type="gramStart"/>
      <w:r w:rsidR="00201626" w:rsidRPr="004F63C7">
        <w:rPr>
          <w:rFonts w:ascii="SimSun" w:hAnsi="SimSun" w:cs="SimSun"/>
          <w:sz w:val="21"/>
          <w:lang w:val="zh-CN" w:bidi="zh-CN"/>
        </w:rPr>
        <w:t>就如果</w:t>
      </w:r>
      <w:proofErr w:type="gramEnd"/>
      <w:r w:rsidR="00201626" w:rsidRPr="004F63C7">
        <w:rPr>
          <w:rFonts w:ascii="SimSun" w:hAnsi="SimSun" w:cs="SimSun"/>
          <w:sz w:val="21"/>
          <w:lang w:val="zh-CN" w:bidi="zh-CN"/>
        </w:rPr>
        <w:t>建议</w:t>
      </w:r>
      <w:r w:rsidR="00777DCE">
        <w:rPr>
          <w:rFonts w:ascii="SimSun" w:hAnsi="SimSun" w:cs="SimSun" w:hint="eastAsia"/>
          <w:sz w:val="21"/>
          <w:lang w:val="zh-CN" w:bidi="zh-CN"/>
        </w:rPr>
        <w:t>5和11</w:t>
      </w:r>
      <w:r w:rsidR="00201626" w:rsidRPr="004F63C7">
        <w:rPr>
          <w:rFonts w:ascii="SimSun" w:hAnsi="SimSun" w:cs="SimSun"/>
          <w:sz w:val="21"/>
          <w:lang w:val="zh-CN" w:bidi="zh-CN"/>
        </w:rPr>
        <w:t>未获得通过将如何实施提出的问题。正如主席对CDIP/19的总结所述，委员会已同意继续讨论尚未通过的建议。这包括建议</w:t>
      </w:r>
      <w:r w:rsidR="00777DCE">
        <w:rPr>
          <w:rFonts w:ascii="SimSun" w:hAnsi="SimSun" w:cs="SimSun" w:hint="eastAsia"/>
          <w:sz w:val="21"/>
          <w:lang w:val="zh-CN" w:bidi="zh-CN"/>
        </w:rPr>
        <w:t>5和11</w:t>
      </w:r>
      <w:r w:rsidR="00201626" w:rsidRPr="004F63C7">
        <w:rPr>
          <w:rFonts w:ascii="SimSun" w:hAnsi="SimSun" w:cs="SimSun"/>
          <w:sz w:val="21"/>
          <w:lang w:val="zh-CN" w:bidi="zh-CN"/>
        </w:rPr>
        <w:t>。委员会还决定要确定已通过建议的实施方式和策略。主席提到了瑞士代表团代表B集团发表的意见。它概述了对整个流程的总体立场。但是，委员会需要分阶段对此加以关注。其目前处于通过阶段。尚未对建议</w:t>
      </w:r>
      <w:r w:rsidR="00777DCE">
        <w:rPr>
          <w:rFonts w:ascii="SimSun" w:hAnsi="SimSun" w:cs="SimSun" w:hint="eastAsia"/>
          <w:sz w:val="21"/>
          <w:lang w:val="zh-CN" w:bidi="zh-CN"/>
        </w:rPr>
        <w:t>5和11</w:t>
      </w:r>
      <w:r w:rsidR="00201626" w:rsidRPr="004F63C7">
        <w:rPr>
          <w:rFonts w:ascii="SimSun" w:hAnsi="SimSun" w:cs="SimSun"/>
          <w:sz w:val="21"/>
          <w:lang w:val="zh-CN" w:bidi="zh-CN"/>
        </w:rPr>
        <w:t>进行充分讨论。秘书处已发表了自己的意见。但是，委员会还应讨论在秘书处已经实施这些建议的情况下，为什么独立审查员要纳入建议。可以邀请他们出席下届会议，解释他们提出那些建议的原因。这可能有助于澄清该问题。即便委员会注意到相关建议，并鼓励秘书处改进其当前做法，但仍需为秘书处提供具体指导。这对其他建议来说也是如此。可以在下届会议上就所有建议这样做。委员会需要讨论秘书处就已通过建议的实施采取的具体行动，并达成</w:t>
      </w:r>
      <w:proofErr w:type="gramStart"/>
      <w:r w:rsidR="00201626" w:rsidRPr="004F63C7">
        <w:rPr>
          <w:rFonts w:ascii="SimSun" w:hAnsi="SimSun" w:cs="SimSun"/>
          <w:sz w:val="21"/>
          <w:lang w:val="zh-CN" w:bidi="zh-CN"/>
        </w:rPr>
        <w:t>一</w:t>
      </w:r>
      <w:proofErr w:type="gramEnd"/>
      <w:r w:rsidR="00201626" w:rsidRPr="004F63C7">
        <w:rPr>
          <w:rFonts w:ascii="SimSun" w:hAnsi="SimSun" w:cs="SimSun"/>
          <w:sz w:val="21"/>
          <w:lang w:val="zh-CN" w:bidi="zh-CN"/>
        </w:rPr>
        <w:t>致意</w:t>
      </w:r>
      <w:r w:rsidR="00777DCE">
        <w:rPr>
          <w:rFonts w:ascii="SimSun" w:hAnsi="SimSun" w:cs="SimSun"/>
          <w:sz w:val="21"/>
          <w:lang w:bidi="zh-CN"/>
        </w:rPr>
        <w:t>‍</w:t>
      </w:r>
      <w:r w:rsidR="00201626" w:rsidRPr="004F63C7">
        <w:rPr>
          <w:rFonts w:ascii="SimSun" w:hAnsi="SimSun" w:cs="SimSun"/>
          <w:sz w:val="21"/>
          <w:lang w:val="zh-CN" w:bidi="zh-CN"/>
        </w:rPr>
        <w:t>见。</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D4409F"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印度尼西亚代表团同意主席对当前情况的说明。或许部分建议需要进行改进。部分代表团认为，委员会无需通过建议</w:t>
      </w:r>
      <w:r w:rsidR="009E4AC0">
        <w:rPr>
          <w:rFonts w:ascii="SimSun" w:hAnsi="SimSun" w:cs="SimSun" w:hint="eastAsia"/>
          <w:sz w:val="21"/>
          <w:lang w:val="zh-CN" w:bidi="zh-CN"/>
        </w:rPr>
        <w:t>5和11</w:t>
      </w:r>
      <w:r w:rsidR="00201626" w:rsidRPr="004F63C7">
        <w:rPr>
          <w:rFonts w:ascii="SimSun" w:hAnsi="SimSun" w:cs="SimSun"/>
          <w:sz w:val="21"/>
          <w:lang w:val="zh-CN" w:bidi="zh-CN"/>
        </w:rPr>
        <w:t>，因为其已经被实施。但是，通过已经被实施的东西总没有什么危害。这些建议应被提交至秘书处，而不是各成员国或委员会。如果通过建议真的是形式上的要求，那么通过这些建议就没有什么危害。该代表团提到了亚太集团的建议，即秘书处应邀请各成员国就已通过建议的实施方式和策略发表意见，并就此提供了解释。独立审查报告中有三种建议。有要提交给秘书处的建议。也有要提交给委员会或各成员国的建议。秘书处可以邀请各成员国就需要它们的建议提供意见，尤其是那些应提交给委员会的建议。应提交给各成员国的建议的实施应留待它们自己处理。秘书处也可以邀请各成员国就应提交给秘书处的建议提供意见，在这种情况下，需要各成员国的指</w:t>
      </w:r>
      <w:r w:rsidR="00201626" w:rsidRPr="004F63C7">
        <w:rPr>
          <w:rFonts w:ascii="SimSun" w:hAnsi="SimSun" w:cs="SimSun"/>
          <w:sz w:val="21"/>
          <w:lang w:val="zh-CN" w:bidi="zh-CN"/>
        </w:rPr>
        <w:lastRenderedPageBreak/>
        <w:t>导。如果秘书处不需要关于特定建议的指导，则秘书处无需将其纳入让各成员国提供意见的邀请之中。秘书处可以只向CDIP报告其在提交给自己的建议方面已经开展的工作。该代表团提到了B集团的建议，即总干事的年度报告应包括建议实施方面的报告和审核流程。该代表团同意秘书处不应再担负编制单独报告的责任。不应该出现重复性工作。但是，如果要将所述要素纳入总干事的年度报告，则应出于此目的使用建议框架。</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D4409F"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瑞士代表团代表B集团发言，提到了印度尼西亚代表团所作的发言。其并未完</w:t>
      </w:r>
      <w:proofErr w:type="gramStart"/>
      <w:r w:rsidR="00201626" w:rsidRPr="004F63C7">
        <w:rPr>
          <w:rFonts w:ascii="SimSun" w:hAnsi="SimSun" w:cs="SimSun"/>
          <w:sz w:val="21"/>
          <w:lang w:val="zh-CN" w:bidi="zh-CN"/>
        </w:rPr>
        <w:t>全理解</w:t>
      </w:r>
      <w:proofErr w:type="gramEnd"/>
      <w:r w:rsidR="00201626" w:rsidRPr="004F63C7">
        <w:rPr>
          <w:rFonts w:ascii="SimSun" w:hAnsi="SimSun" w:cs="SimSun"/>
          <w:sz w:val="21"/>
          <w:lang w:val="zh-CN" w:bidi="zh-CN"/>
        </w:rPr>
        <w:t>有关报告和审核流程的意见。对于未来的方向，正如在该集团的上次发言中提到的那样，该集团可以同意该建议，即各成员国应就如何实施提交给CDIP的独立审查建议提交书面意见。但是，对于提交给秘书处的建议，这样做会有问题。该集团重申其支持文件CDIP/19/3中概述的方式和实施策略。委员会应委托秘书处按照该文件概述的内容进行实施。</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D4409F"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主席表示，如果各成员国需要提供指导，则将在委员会中进行讨论。对于委员会的各成员国，他觉得各成员国和委员会之间没有什么差别。委员会将在获得所有成员的同意后作出决定。这是正在实施的程序。B集团表示，委员会不应向秘书处提供指导。但是，秘书处可以请求提供指导。委员会必须就秘书处实施涉及秘书处的建议的方式达成一致意见。考虑到已经发表的意见，主席提议如下。首先，委员会将继续在本届会议上审核建议</w:t>
      </w:r>
      <w:r w:rsidR="009E4AC0">
        <w:rPr>
          <w:rFonts w:ascii="SimSun" w:hAnsi="SimSun" w:cs="SimSun" w:hint="eastAsia"/>
          <w:sz w:val="21"/>
          <w:lang w:val="zh-CN" w:bidi="zh-CN"/>
        </w:rPr>
        <w:t>5和11</w:t>
      </w:r>
      <w:r w:rsidR="00201626" w:rsidRPr="004F63C7">
        <w:rPr>
          <w:rFonts w:ascii="SimSun" w:hAnsi="SimSun" w:cs="SimSun"/>
          <w:sz w:val="21"/>
          <w:lang w:val="zh-CN" w:bidi="zh-CN"/>
        </w:rPr>
        <w:t>。如果未能达成解决方案，将在下届会议上继续进行讨论。可以邀请独立审查员解释在秘书处已经在实施这些建议的情况下仍要提出此类建议的原因。其次，各成员国将就秘书处和各成员国实施已通过建议的方式提供意见。为节省时间，各成员国可以提供书面意见，以便在下届会议上进行讨论。否则，它们可以在下届会议上发表意见。主席要求各代表团就其提案发表意见。</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D4409F"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巴西代表团提到了主席让各成员国提交书面意见的建议，并希望根据瑞士代表团代表B集团所作的发言寻求解释，即各成员国仅应就如何实施某些建议提供书面意见。该代表团希望了解是否应就全部或部分已通过的建议提交书面意见。</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主席表示，应实施已通过的建议。这仅仅是一个程序问题。不会妨碍各成员国就其希望秘书处遵循的指引向秘书处提供信息。随后可以就这些意见进行讨论。正如在CDIP/19上</w:t>
      </w:r>
      <w:proofErr w:type="gramStart"/>
      <w:r w:rsidR="00201626" w:rsidRPr="004F63C7">
        <w:rPr>
          <w:rFonts w:ascii="SimSun" w:hAnsi="SimSun" w:cs="SimSun"/>
          <w:sz w:val="21"/>
          <w:lang w:val="zh-CN" w:bidi="zh-CN"/>
        </w:rPr>
        <w:t>作出</w:t>
      </w:r>
      <w:proofErr w:type="gramEnd"/>
      <w:r w:rsidR="00201626" w:rsidRPr="004F63C7">
        <w:rPr>
          <w:rFonts w:ascii="SimSun" w:hAnsi="SimSun" w:cs="SimSun"/>
          <w:sz w:val="21"/>
          <w:lang w:val="zh-CN" w:bidi="zh-CN"/>
        </w:rPr>
        <w:t>的决定中指出的那样，秘书处希望就如何推进需要各成员国</w:t>
      </w:r>
      <w:proofErr w:type="gramStart"/>
      <w:r w:rsidR="00201626" w:rsidRPr="004F63C7">
        <w:rPr>
          <w:rFonts w:ascii="SimSun" w:hAnsi="SimSun" w:cs="SimSun"/>
          <w:sz w:val="21"/>
          <w:lang w:val="zh-CN" w:bidi="zh-CN"/>
        </w:rPr>
        <w:t>作出</w:t>
      </w:r>
      <w:proofErr w:type="gramEnd"/>
      <w:r w:rsidR="00201626" w:rsidRPr="004F63C7">
        <w:rPr>
          <w:rFonts w:ascii="SimSun" w:hAnsi="SimSun" w:cs="SimSun"/>
          <w:sz w:val="21"/>
          <w:lang w:val="zh-CN" w:bidi="zh-CN"/>
        </w:rPr>
        <w:t>决定的相关建议寻求解释。</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印度尼西亚代表团代表亚太集团发言，表示支持主席建议的未来方向。该集团就其提案提供了进一步解释，考虑了包括B集团在内的其他代表团表达的观点。有三种类型的建议。这些建议应被提交至秘书处、各成员国或委员会。主要重点应为提交给委员会的那些建议。该集团提议，秘书处可以邀请各成员国就需要它们的建议提供书面意见，尤其是提交给委员会的建议。如果秘书处需要关于提交给秘书处的部分建议的指导，可以将其纳入发表意见的邀请之中。秘书处将汇总各成员国发表的意见，将其作为在下届会议上进行进一步讨论的依据。该集团认为，这将把今后可能出现的、与关于这一问题的讨论的任何混淆降至最少。</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主席表示，各成员国应就秘书处实施提交给自己的建议的方式发表意见。随后，秘书处可以通知各成员国是否可能这样做。随后将就此进行讨论，并就可行的方案达成一致意见。</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总体而言，伊朗（伊斯兰共和国）代表团支持主席的提议。但是，应起草部分语句，以便对其进行更详细的审议。</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主席表示，秘书处将根据其提议的总结文本编制一份草案。随后将其提交给各代表团进行审</w:t>
      </w:r>
      <w:r w:rsidR="009E4AC0">
        <w:rPr>
          <w:rFonts w:ascii="SimSun" w:hAnsi="SimSun" w:cs="SimSun"/>
          <w:sz w:val="21"/>
          <w:lang w:bidi="zh-CN"/>
        </w:rPr>
        <w:t>‍</w:t>
      </w:r>
      <w:r w:rsidR="00201626" w:rsidRPr="004F63C7">
        <w:rPr>
          <w:rFonts w:ascii="SimSun" w:hAnsi="SimSun" w:cs="SimSun"/>
          <w:sz w:val="21"/>
          <w:lang w:val="zh-CN" w:bidi="zh-CN"/>
        </w:rPr>
        <w:t>批。</w:t>
      </w:r>
    </w:p>
    <w:p w:rsidR="00201626" w:rsidRPr="004F63C7" w:rsidRDefault="002B70BF" w:rsidP="004F63C7">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lastRenderedPageBreak/>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印度尼西亚代表团代表亚太集团发言，对其提议进行了进一步解释。CDIP会议结束后，秘书处将向各成员国发送会议记录，邀请它们就记录中提到的建议发表意见，以便为下届会议进行汇总。记录中应提及适用的建议，因为各国负责处理这一问题的人员可能不清楚他们实际上应就哪些建议发表意见。该集团同意B集团的意见，</w:t>
      </w:r>
      <w:proofErr w:type="gramStart"/>
      <w:r w:rsidR="00201626" w:rsidRPr="004F63C7">
        <w:rPr>
          <w:rFonts w:ascii="SimSun" w:hAnsi="SimSun" w:cs="SimSun"/>
          <w:sz w:val="21"/>
          <w:lang w:val="zh-CN" w:bidi="zh-CN"/>
        </w:rPr>
        <w:t>即相关</w:t>
      </w:r>
      <w:proofErr w:type="gramEnd"/>
      <w:r w:rsidR="00201626" w:rsidRPr="004F63C7">
        <w:rPr>
          <w:rFonts w:ascii="SimSun" w:hAnsi="SimSun" w:cs="SimSun"/>
          <w:sz w:val="21"/>
          <w:lang w:val="zh-CN" w:bidi="zh-CN"/>
        </w:rPr>
        <w:t>意见应侧重于提交给委员会的建议。如果秘书处需要关于提交给秘书处的部分建议的指导，也可以将其纳入发表意见的邀请之中。含有汇总意见的文件将成为在下届会议上进行进一步讨论的依据。该集团不准备要求秘书处就相关建议发表意见。</w:t>
      </w:r>
    </w:p>
    <w:p w:rsidR="00201626" w:rsidRDefault="002B70BF" w:rsidP="009E4AC0">
      <w:pPr>
        <w:pStyle w:val="ae"/>
        <w:overflowPunct w:val="0"/>
        <w:spacing w:afterLines="50" w:after="120" w:line="340" w:lineRule="atLeast"/>
        <w:ind w:left="0"/>
        <w:contextualSpacing w:val="0"/>
        <w:jc w:val="both"/>
        <w:rPr>
          <w:rFonts w:ascii="SimSun" w:hAnsi="SimSun" w:cs="SimSun"/>
          <w:sz w:val="21"/>
          <w:lang w:val="zh-CN" w:bidi="zh-CN"/>
        </w:rPr>
      </w:pPr>
      <w:r w:rsidRPr="004F63C7">
        <w:rPr>
          <w:rFonts w:ascii="SimSun" w:hAnsi="SimSun" w:cs="SimSun"/>
          <w:sz w:val="21"/>
          <w:lang w:val="zh-CN" w:bidi="zh-CN"/>
        </w:rPr>
        <w:fldChar w:fldCharType="begin"/>
      </w:r>
      <w:r w:rsidR="002C5137" w:rsidRPr="004F63C7">
        <w:rPr>
          <w:rFonts w:ascii="SimSun" w:hAnsi="SimSun" w:cs="SimSun"/>
          <w:sz w:val="21"/>
          <w:lang w:val="zh-CN" w:bidi="zh-CN"/>
        </w:rPr>
        <w:instrText xml:space="preserve"> AUTONUM  </w:instrText>
      </w:r>
      <w:r w:rsidRPr="004F63C7">
        <w:rPr>
          <w:rFonts w:ascii="SimSun" w:hAnsi="SimSun" w:cs="SimSun"/>
          <w:sz w:val="21"/>
          <w:lang w:val="zh-CN" w:bidi="zh-CN"/>
        </w:rPr>
        <w:fldChar w:fldCharType="end"/>
      </w:r>
      <w:r w:rsidR="009E4AC0">
        <w:rPr>
          <w:rFonts w:ascii="SimSun" w:hAnsi="SimSun" w:cs="SimSun" w:hint="eastAsia"/>
          <w:sz w:val="21"/>
          <w:lang w:val="zh-CN" w:bidi="zh-CN"/>
        </w:rPr>
        <w:t>.</w:t>
      </w:r>
      <w:r w:rsidR="00201626" w:rsidRPr="004F63C7">
        <w:rPr>
          <w:rFonts w:ascii="SimSun" w:hAnsi="SimSun" w:cs="SimSun"/>
          <w:sz w:val="21"/>
          <w:lang w:val="zh-CN" w:bidi="zh-CN"/>
        </w:rPr>
        <w:tab/>
        <w:t>主席表示，将考虑亚太集团所作的发言。这不会妨碍各成员国就秘书处未要求进行解释的问题提供指导。他询问委员会是否同意其提议的方法和总结。鉴于与会者未提出异议，该提议获得通过。主席建议举行非正式磋商，对建议</w:t>
      </w:r>
      <w:r w:rsidR="009E4AC0">
        <w:rPr>
          <w:rFonts w:ascii="SimSun" w:hAnsi="SimSun" w:cs="SimSun" w:hint="eastAsia"/>
          <w:sz w:val="21"/>
          <w:lang w:val="zh-CN" w:bidi="zh-CN"/>
        </w:rPr>
        <w:t>5和11</w:t>
      </w:r>
      <w:r w:rsidR="00201626" w:rsidRPr="004F63C7">
        <w:rPr>
          <w:rFonts w:ascii="SimSun" w:hAnsi="SimSun" w:cs="SimSun"/>
          <w:sz w:val="21"/>
          <w:lang w:val="zh-CN" w:bidi="zh-CN"/>
        </w:rPr>
        <w:t>进行讨论，看看是否能够达成一致意见。</w:t>
      </w:r>
    </w:p>
    <w:p w:rsidR="00261EE0" w:rsidRPr="00261EE0" w:rsidRDefault="00261EE0" w:rsidP="00261EE0">
      <w:pPr>
        <w:keepNext/>
        <w:overflowPunct w:val="0"/>
        <w:adjustRightInd w:val="0"/>
        <w:spacing w:beforeLines="100" w:before="240" w:afterLines="50" w:after="120" w:line="340" w:lineRule="atLeast"/>
        <w:rPr>
          <w:rFonts w:ascii="SimHei" w:eastAsia="SimHei" w:hAnsi="SimHei" w:cs="SimSun"/>
          <w:sz w:val="21"/>
          <w:lang w:val="zh-CN" w:bidi="zh-CN"/>
        </w:rPr>
      </w:pPr>
      <w:r w:rsidRPr="00261EE0">
        <w:rPr>
          <w:rFonts w:ascii="SimHei" w:eastAsia="SimHei" w:hAnsi="SimHei" w:cs="SimSun" w:hint="eastAsia"/>
          <w:sz w:val="21"/>
          <w:lang w:val="zh-CN" w:bidi="zh-CN"/>
        </w:rPr>
        <w:t>议程第6项：监测、评估、讨论和报告所有发展议程建议的落实情况</w:t>
      </w:r>
    </w:p>
    <w:p w:rsidR="00261EE0" w:rsidRPr="005336F9" w:rsidRDefault="00261EE0" w:rsidP="007D5E55">
      <w:pPr>
        <w:spacing w:beforeLines="100" w:before="240" w:afterLines="50" w:after="120" w:line="340" w:lineRule="atLeast"/>
        <w:rPr>
          <w:rFonts w:ascii="SimSun" w:eastAsia="SimSun" w:hAnsi="SimSun"/>
          <w:b/>
          <w:sz w:val="21"/>
          <w:szCs w:val="21"/>
        </w:rPr>
      </w:pPr>
      <w:r w:rsidRPr="005336F9">
        <w:rPr>
          <w:rFonts w:ascii="SimSun" w:eastAsia="SimSun" w:hAnsi="SimSun" w:hint="eastAsia"/>
          <w:b/>
          <w:sz w:val="21"/>
          <w:szCs w:val="21"/>
        </w:rPr>
        <w:t>(</w:t>
      </w:r>
      <w:proofErr w:type="spellStart"/>
      <w:r w:rsidRPr="005336F9">
        <w:rPr>
          <w:rFonts w:ascii="SimSun" w:eastAsia="SimSun" w:hAnsi="SimSun" w:hint="eastAsia"/>
          <w:b/>
          <w:sz w:val="21"/>
          <w:szCs w:val="21"/>
        </w:rPr>
        <w:t>i</w:t>
      </w:r>
      <w:proofErr w:type="spellEnd"/>
      <w:r w:rsidRPr="005336F9">
        <w:rPr>
          <w:rFonts w:ascii="SimSun" w:eastAsia="SimSun" w:hAnsi="SimSun" w:hint="eastAsia"/>
          <w:b/>
          <w:sz w:val="21"/>
          <w:szCs w:val="21"/>
        </w:rPr>
        <w:t>)</w:t>
      </w:r>
      <w:r w:rsidR="00B86D6C" w:rsidRPr="005336F9">
        <w:rPr>
          <w:rFonts w:ascii="SimSun" w:eastAsia="SimSun" w:hAnsi="SimSun" w:hint="eastAsia"/>
          <w:b/>
          <w:sz w:val="21"/>
          <w:szCs w:val="21"/>
        </w:rPr>
        <w:tab/>
      </w:r>
      <w:r w:rsidRPr="005336F9">
        <w:rPr>
          <w:rFonts w:ascii="SimSun" w:eastAsia="SimSun" w:hAnsi="SimSun" w:hint="eastAsia"/>
          <w:b/>
          <w:sz w:val="21"/>
          <w:szCs w:val="21"/>
        </w:rPr>
        <w:t>产权组织合作促进发展领域的技术援助</w:t>
      </w:r>
    </w:p>
    <w:p w:rsidR="00261EE0" w:rsidRPr="005336F9" w:rsidRDefault="00261EE0" w:rsidP="007D5E55">
      <w:pPr>
        <w:keepNext/>
        <w:overflowPunct w:val="0"/>
        <w:spacing w:beforeLines="100" w:before="240" w:afterLines="50" w:after="120" w:line="340" w:lineRule="atLeast"/>
        <w:rPr>
          <w:rFonts w:ascii="SimSun" w:eastAsia="SimSun" w:hAnsi="SimSun"/>
          <w:sz w:val="21"/>
          <w:szCs w:val="21"/>
          <w:u w:val="single"/>
        </w:rPr>
      </w:pPr>
      <w:r w:rsidRPr="00261EE0">
        <w:rPr>
          <w:rFonts w:ascii="SimSun" w:eastAsia="SimSun" w:hAnsi="SimSun" w:hint="eastAsia"/>
          <w:sz w:val="21"/>
          <w:u w:val="single"/>
        </w:rPr>
        <w:t>关于产权</w:t>
      </w:r>
      <w:r w:rsidRPr="005336F9">
        <w:rPr>
          <w:rFonts w:asciiTheme="minorEastAsia" w:hAnsiTheme="minorEastAsia" w:hint="eastAsia"/>
          <w:sz w:val="21"/>
          <w:szCs w:val="21"/>
          <w:u w:val="single"/>
        </w:rPr>
        <w:t>组织</w:t>
      </w:r>
      <w:r w:rsidRPr="00261EE0">
        <w:rPr>
          <w:rFonts w:ascii="SimSun" w:eastAsia="SimSun" w:hAnsi="SimSun" w:hint="eastAsia"/>
          <w:sz w:val="21"/>
          <w:u w:val="single"/>
        </w:rPr>
        <w:t>顾问花名册数据库的报告（文件</w:t>
      </w:r>
      <w:r w:rsidRPr="00261EE0">
        <w:rPr>
          <w:rFonts w:ascii="SimSun" w:eastAsia="SimSun" w:hAnsi="SimSun"/>
          <w:sz w:val="21"/>
          <w:u w:val="single"/>
        </w:rPr>
        <w:t>CDIP/20/6</w:t>
      </w:r>
      <w:r w:rsidRPr="00261EE0">
        <w:rPr>
          <w:rFonts w:ascii="SimSun" w:eastAsia="SimSun" w:hAnsi="SimSun" w:hint="eastAsia"/>
          <w:sz w:val="21"/>
          <w:u w:val="single"/>
        </w:rPr>
        <w:t>）</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2C5137"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346CE0">
        <w:rPr>
          <w:rFonts w:ascii="SimSun" w:hAnsi="SimSun" w:cs="SimSun" w:hint="eastAsia"/>
          <w:sz w:val="21"/>
          <w:lang w:val="zh-CN" w:bidi="zh-CN"/>
        </w:rPr>
        <w:t>.</w:t>
      </w:r>
      <w:r w:rsidR="00201626" w:rsidRPr="00346CE0">
        <w:rPr>
          <w:rFonts w:ascii="SimSun" w:hAnsi="SimSun" w:cs="SimSun"/>
          <w:sz w:val="21"/>
          <w:lang w:val="zh-CN" w:bidi="zh-CN"/>
        </w:rPr>
        <w:tab/>
        <w:t>秘书处（</w:t>
      </w:r>
      <w:r w:rsidR="00346CE0" w:rsidRPr="00346CE0">
        <w:rPr>
          <w:rFonts w:ascii="SimSun" w:hAnsi="SimSun" w:cs="SimSun" w:hint="eastAsia"/>
          <w:sz w:val="21"/>
          <w:lang w:val="zh-CN" w:bidi="zh-CN"/>
        </w:rPr>
        <w:t>迪彼得罗</w:t>
      </w:r>
      <w:r w:rsidR="00201626" w:rsidRPr="00346CE0">
        <w:rPr>
          <w:rFonts w:ascii="SimSun" w:hAnsi="SimSun" w:cs="SimSun"/>
          <w:sz w:val="21"/>
          <w:lang w:val="zh-CN" w:bidi="zh-CN"/>
        </w:rPr>
        <w:t>先生）介绍了</w:t>
      </w:r>
      <w:r w:rsidR="00B81182" w:rsidRPr="00346CE0">
        <w:rPr>
          <w:rFonts w:ascii="SimSun" w:hAnsi="SimSun" w:cs="SimSun"/>
          <w:sz w:val="21"/>
          <w:lang w:val="zh-CN" w:bidi="zh-CN"/>
        </w:rPr>
        <w:t>产权组织</w:t>
      </w:r>
      <w:r w:rsidR="00201626" w:rsidRPr="00346CE0">
        <w:rPr>
          <w:rFonts w:ascii="SimSun" w:hAnsi="SimSun" w:cs="SimSun"/>
          <w:sz w:val="21"/>
          <w:lang w:val="zh-CN" w:bidi="zh-CN"/>
        </w:rPr>
        <w:t>顾问</w:t>
      </w:r>
      <w:r w:rsidR="00346CE0">
        <w:rPr>
          <w:rFonts w:ascii="SimSun" w:hAnsi="SimSun" w:cs="SimSun" w:hint="eastAsia"/>
          <w:sz w:val="21"/>
          <w:lang w:val="zh-CN" w:bidi="zh-CN"/>
        </w:rPr>
        <w:t>花</w:t>
      </w:r>
      <w:r w:rsidR="00201626" w:rsidRPr="00346CE0">
        <w:rPr>
          <w:rFonts w:ascii="SimSun" w:hAnsi="SimSun" w:cs="SimSun"/>
          <w:sz w:val="21"/>
          <w:lang w:val="zh-CN" w:bidi="zh-CN"/>
        </w:rPr>
        <w:t>名册数据库的报告</w:t>
      </w:r>
      <w:r w:rsidR="00FC005C">
        <w:rPr>
          <w:rFonts w:ascii="SimSun" w:hAnsi="SimSun" w:cs="SimSun"/>
          <w:sz w:val="21"/>
          <w:lang w:val="zh-CN" w:bidi="zh-CN"/>
        </w:rPr>
        <w:t>（</w:t>
      </w:r>
      <w:r w:rsidR="00201626" w:rsidRPr="00346CE0">
        <w:rPr>
          <w:rFonts w:ascii="SimSun" w:hAnsi="SimSun" w:cs="SimSun"/>
          <w:sz w:val="21"/>
          <w:lang w:val="zh-CN" w:bidi="zh-CN"/>
        </w:rPr>
        <w:t>CDIP/20/6</w:t>
      </w:r>
      <w:r w:rsidR="00FC005C">
        <w:rPr>
          <w:rFonts w:ascii="SimSun" w:hAnsi="SimSun" w:cs="SimSun"/>
          <w:sz w:val="21"/>
          <w:lang w:val="zh-CN" w:bidi="zh-CN"/>
        </w:rPr>
        <w:t>）</w:t>
      </w:r>
      <w:r w:rsidR="00201626" w:rsidRPr="00346CE0">
        <w:rPr>
          <w:rFonts w:ascii="SimSun" w:hAnsi="SimSun" w:cs="SimSun"/>
          <w:sz w:val="21"/>
          <w:lang w:val="zh-CN" w:bidi="zh-CN"/>
        </w:rPr>
        <w:t>。该数据</w:t>
      </w:r>
      <w:r w:rsidR="00346CE0">
        <w:rPr>
          <w:rFonts w:ascii="SimSun" w:hAnsi="SimSun" w:cs="SimSun" w:hint="eastAsia"/>
          <w:sz w:val="21"/>
          <w:lang w:val="zh-CN" w:bidi="zh-CN"/>
        </w:rPr>
        <w:t>库</w:t>
      </w:r>
      <w:r w:rsidR="00201626" w:rsidRPr="00346CE0">
        <w:rPr>
          <w:rFonts w:ascii="SimSun" w:hAnsi="SimSun" w:cs="SimSun"/>
          <w:sz w:val="21"/>
          <w:lang w:val="zh-CN" w:bidi="zh-CN"/>
        </w:rPr>
        <w:t>于2010年7月最终确定。它汇聚了有关</w:t>
      </w:r>
      <w:r w:rsidR="00B81182" w:rsidRPr="00346CE0">
        <w:rPr>
          <w:rFonts w:ascii="SimSun" w:hAnsi="SimSun" w:cs="SimSun"/>
          <w:sz w:val="21"/>
          <w:lang w:val="zh-CN" w:bidi="zh-CN"/>
        </w:rPr>
        <w:t>产权组织</w:t>
      </w:r>
      <w:r w:rsidR="00201626" w:rsidRPr="00346CE0">
        <w:rPr>
          <w:rFonts w:ascii="SimSun" w:hAnsi="SimSun" w:cs="SimSun"/>
          <w:sz w:val="21"/>
          <w:lang w:val="zh-CN" w:bidi="zh-CN"/>
        </w:rPr>
        <w:t>雇用的顾问/专家的信息和数据，以开展特定的知识产权技术援助活动。这些顾问均在规定期限内受雇从事某项具体的任务，并不在</w:t>
      </w:r>
      <w:r w:rsidR="00B81182" w:rsidRPr="00346CE0">
        <w:rPr>
          <w:rFonts w:ascii="SimSun" w:hAnsi="SimSun" w:cs="SimSun"/>
          <w:sz w:val="21"/>
          <w:lang w:val="zh-CN" w:bidi="zh-CN"/>
        </w:rPr>
        <w:t>产权组织</w:t>
      </w:r>
      <w:r w:rsidR="00201626" w:rsidRPr="00346CE0">
        <w:rPr>
          <w:rFonts w:ascii="SimSun" w:hAnsi="SimSun" w:cs="SimSun"/>
          <w:sz w:val="21"/>
          <w:lang w:val="zh-CN" w:bidi="zh-CN"/>
        </w:rPr>
        <w:t>总部或其任何驻外办事处工作。</w:t>
      </w:r>
      <w:r w:rsidR="00B81182" w:rsidRPr="00346CE0">
        <w:rPr>
          <w:rFonts w:ascii="SimSun" w:hAnsi="SimSun" w:cs="SimSun"/>
          <w:sz w:val="21"/>
          <w:lang w:val="zh-CN" w:bidi="zh-CN"/>
        </w:rPr>
        <w:t>产权组织</w:t>
      </w:r>
      <w:r w:rsidR="00201626" w:rsidRPr="00346CE0">
        <w:rPr>
          <w:rFonts w:ascii="SimSun" w:hAnsi="SimSun" w:cs="SimSun"/>
          <w:sz w:val="21"/>
          <w:lang w:val="zh-CN" w:bidi="zh-CN"/>
        </w:rPr>
        <w:t>将在取得顾问同意的情况下，发布顾问的个人和专业资料。并非全部信息都会向公众开放。非公开资料的示例包括详细联系方式、财务义务以及与活动和人员有关的文档。目前的</w:t>
      </w:r>
      <w:r w:rsidR="00B86D6C">
        <w:rPr>
          <w:rFonts w:ascii="SimSun" w:hAnsi="SimSun" w:cs="SimSun"/>
          <w:sz w:val="21"/>
          <w:lang w:val="zh-CN" w:bidi="zh-CN"/>
        </w:rPr>
        <w:t>花名册</w:t>
      </w:r>
      <w:r w:rsidR="00201626" w:rsidRPr="00346CE0">
        <w:rPr>
          <w:rFonts w:ascii="SimSun" w:hAnsi="SimSun" w:cs="SimSun"/>
          <w:sz w:val="21"/>
          <w:lang w:val="zh-CN" w:bidi="zh-CN"/>
        </w:rPr>
        <w:t>检索结果集中于五大类，具体包括姓名、国籍、语言、知识产权领域的专长以及</w:t>
      </w:r>
      <w:r w:rsidR="00B81182" w:rsidRPr="00346CE0">
        <w:rPr>
          <w:rFonts w:ascii="SimSun" w:hAnsi="SimSun" w:cs="SimSun"/>
          <w:sz w:val="21"/>
          <w:lang w:val="zh-CN" w:bidi="zh-CN"/>
        </w:rPr>
        <w:t>产权组织</w:t>
      </w:r>
      <w:r w:rsidR="00201626" w:rsidRPr="00346CE0">
        <w:rPr>
          <w:rFonts w:ascii="SimSun" w:hAnsi="SimSun" w:cs="SimSun"/>
          <w:sz w:val="21"/>
          <w:lang w:val="zh-CN" w:bidi="zh-CN"/>
        </w:rPr>
        <w:t>任务。在2015-2016年间，</w:t>
      </w:r>
      <w:r w:rsidR="00B81182" w:rsidRPr="00346CE0">
        <w:rPr>
          <w:rFonts w:ascii="SimSun" w:hAnsi="SimSun" w:cs="SimSun"/>
          <w:sz w:val="21"/>
          <w:lang w:val="zh-CN" w:bidi="zh-CN"/>
        </w:rPr>
        <w:t>产权组织</w:t>
      </w:r>
      <w:r w:rsidR="00201626" w:rsidRPr="00346CE0">
        <w:rPr>
          <w:rFonts w:ascii="SimSun" w:hAnsi="SimSun" w:cs="SimSun"/>
          <w:sz w:val="21"/>
          <w:lang w:val="zh-CN" w:bidi="zh-CN"/>
        </w:rPr>
        <w:t>雇用了783位顾问，代表着各个地区。其中70%是男性，30%是女性。该报告还包括关于最具代表性的专长领域的统计资料。这些顾问的母语多种多样（420名顾问使用英语、143名顾问使用西班牙语、67名顾问使用法语、29名顾问使用葡萄牙语、21名顾问使用阿拉伯语、18名顾问使用中文，等等）。该报告还提供了关于其祖国和性别的信息。秘书处目前正在升级该数据库。将把该数据库放入WIPO ERP（企业资源规划）环境中。这一过渡的目标是以电子方式采集和记录</w:t>
      </w:r>
      <w:r w:rsidR="00B81182" w:rsidRPr="00346CE0">
        <w:rPr>
          <w:rFonts w:ascii="SimSun" w:hAnsi="SimSun" w:cs="SimSun"/>
          <w:sz w:val="21"/>
          <w:lang w:val="zh-CN" w:bidi="zh-CN"/>
        </w:rPr>
        <w:t>产权组织</w:t>
      </w:r>
      <w:r w:rsidR="00201626" w:rsidRPr="00346CE0">
        <w:rPr>
          <w:rFonts w:ascii="SimSun" w:hAnsi="SimSun" w:cs="SimSun"/>
          <w:sz w:val="21"/>
          <w:lang w:val="zh-CN" w:bidi="zh-CN"/>
        </w:rPr>
        <w:t>雇用顾问/专家从事的技术援助活动。这样可以避免错误或遗漏。它还将减低与当前数据手动处理有关的成本。向ERP的过渡预计将在2018年3月前完成。在迁移至ERP平台之后，</w:t>
      </w:r>
      <w:r w:rsidR="00B86D6C">
        <w:rPr>
          <w:rFonts w:ascii="SimSun" w:hAnsi="SimSun" w:cs="SimSun"/>
          <w:sz w:val="21"/>
          <w:lang w:val="zh-CN" w:bidi="zh-CN"/>
        </w:rPr>
        <w:t>花名册</w:t>
      </w:r>
      <w:r w:rsidR="00201626" w:rsidRPr="00346CE0">
        <w:rPr>
          <w:rFonts w:ascii="SimSun" w:hAnsi="SimSun" w:cs="SimSun"/>
          <w:sz w:val="21"/>
          <w:lang w:val="zh-CN" w:bidi="zh-CN"/>
        </w:rPr>
        <w:t>将获得不同的外观和格式，有望提供更加易于使用的界面以及更快的信息检索。增强版</w:t>
      </w:r>
      <w:r w:rsidR="00B86D6C">
        <w:rPr>
          <w:rFonts w:ascii="SimSun" w:hAnsi="SimSun" w:cs="SimSun"/>
          <w:sz w:val="21"/>
          <w:lang w:val="zh-CN" w:bidi="zh-CN"/>
        </w:rPr>
        <w:t>花名册</w:t>
      </w:r>
      <w:r w:rsidR="00201626" w:rsidRPr="00346CE0">
        <w:rPr>
          <w:rFonts w:ascii="SimSun" w:hAnsi="SimSun" w:cs="SimSun"/>
          <w:sz w:val="21"/>
          <w:lang w:val="zh-CN" w:bidi="zh-CN"/>
        </w:rPr>
        <w:t>将包括一些新功能。它将为参与者提供评估顾问/专家活动的可能性。它还能帮助秘书处提取数据并与外部各方进行分享。</w:t>
      </w:r>
      <w:r w:rsidR="00B86D6C">
        <w:rPr>
          <w:rFonts w:ascii="SimSun" w:hAnsi="SimSun" w:cs="SimSun"/>
          <w:sz w:val="21"/>
          <w:lang w:val="zh-CN" w:bidi="zh-CN"/>
        </w:rPr>
        <w:t>花名册</w:t>
      </w:r>
      <w:r w:rsidR="00201626" w:rsidRPr="00346CE0">
        <w:rPr>
          <w:rFonts w:ascii="SimSun" w:hAnsi="SimSun" w:cs="SimSun"/>
          <w:sz w:val="21"/>
          <w:lang w:val="zh-CN" w:bidi="zh-CN"/>
        </w:rPr>
        <w:t>还能提供与顾问的任务及其在英语、法语和西班牙</w:t>
      </w:r>
      <w:r w:rsidR="006F0D7D">
        <w:rPr>
          <w:rFonts w:ascii="SimSun" w:hAnsi="SimSun" w:cs="SimSun" w:hint="eastAsia"/>
          <w:sz w:val="21"/>
          <w:lang w:val="zh-CN" w:bidi="zh-CN"/>
        </w:rPr>
        <w:t>语</w:t>
      </w:r>
      <w:r w:rsidR="00201626" w:rsidRPr="00346CE0">
        <w:rPr>
          <w:rFonts w:ascii="SimSun" w:hAnsi="SimSun" w:cs="SimSun"/>
          <w:sz w:val="21"/>
          <w:lang w:val="zh-CN" w:bidi="zh-CN"/>
        </w:rPr>
        <w:t>方面的专长有关的信息。</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2C5137"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346CE0">
        <w:rPr>
          <w:rFonts w:ascii="SimSun" w:hAnsi="SimSun" w:cs="SimSun" w:hint="eastAsia"/>
          <w:sz w:val="21"/>
          <w:lang w:val="zh-CN" w:bidi="zh-CN"/>
        </w:rPr>
        <w:t>.</w:t>
      </w:r>
      <w:r w:rsidR="00201626" w:rsidRPr="00346CE0">
        <w:rPr>
          <w:rFonts w:ascii="SimSun" w:hAnsi="SimSun" w:cs="SimSun"/>
          <w:sz w:val="21"/>
          <w:lang w:val="zh-CN" w:bidi="zh-CN"/>
        </w:rPr>
        <w:tab/>
        <w:t>瑞士代表团代表B集团发言，表示支持报告中提到的</w:t>
      </w:r>
      <w:r w:rsidR="00B86D6C">
        <w:rPr>
          <w:rFonts w:ascii="SimSun" w:hAnsi="SimSun" w:cs="SimSun"/>
          <w:sz w:val="21"/>
          <w:lang w:val="zh-CN" w:bidi="zh-CN"/>
        </w:rPr>
        <w:t>花名册</w:t>
      </w:r>
      <w:r w:rsidR="00201626" w:rsidRPr="00346CE0">
        <w:rPr>
          <w:rFonts w:ascii="SimSun" w:hAnsi="SimSun" w:cs="SimSun"/>
          <w:sz w:val="21"/>
          <w:lang w:val="zh-CN" w:bidi="zh-CN"/>
        </w:rPr>
        <w:t>升级步骤，尤其是为了降低与数据手动处理有关的成本、提供更加易于使用的界面和更快的信息检索而采取的措施，以及新功能的推出。对</w:t>
      </w:r>
      <w:r w:rsidR="00B86D6C">
        <w:rPr>
          <w:rFonts w:ascii="SimSun" w:hAnsi="SimSun" w:cs="SimSun"/>
          <w:sz w:val="21"/>
          <w:lang w:val="zh-CN" w:bidi="zh-CN"/>
        </w:rPr>
        <w:t>花名册</w:t>
      </w:r>
      <w:proofErr w:type="gramStart"/>
      <w:r w:rsidR="00201626" w:rsidRPr="00346CE0">
        <w:rPr>
          <w:rFonts w:ascii="SimSun" w:hAnsi="SimSun" w:cs="SimSun"/>
          <w:sz w:val="21"/>
          <w:lang w:val="zh-CN" w:bidi="zh-CN"/>
        </w:rPr>
        <w:t>作出</w:t>
      </w:r>
      <w:proofErr w:type="gramEnd"/>
      <w:r w:rsidR="00201626" w:rsidRPr="00346CE0">
        <w:rPr>
          <w:rFonts w:ascii="SimSun" w:hAnsi="SimSun" w:cs="SimSun"/>
          <w:sz w:val="21"/>
          <w:lang w:val="zh-CN" w:bidi="zh-CN"/>
        </w:rPr>
        <w:t>的最新改进是有用的，而且将使顾问雇佣流程更加透明。该集团期待能在下届CDIP会议上聆听新升级的</w:t>
      </w:r>
      <w:r w:rsidR="00B86D6C">
        <w:rPr>
          <w:rFonts w:ascii="SimSun" w:hAnsi="SimSun" w:cs="SimSun"/>
          <w:sz w:val="21"/>
          <w:lang w:val="zh-CN" w:bidi="zh-CN"/>
        </w:rPr>
        <w:t>花名册</w:t>
      </w:r>
      <w:r w:rsidR="00201626" w:rsidRPr="00346CE0">
        <w:rPr>
          <w:rFonts w:ascii="SimSun" w:hAnsi="SimSun" w:cs="SimSun"/>
          <w:sz w:val="21"/>
          <w:lang w:val="zh-CN" w:bidi="zh-CN"/>
        </w:rPr>
        <w:t>数据库的报告。</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2C5137"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中国代表团指出，</w:t>
      </w:r>
      <w:r w:rsidR="00B81182" w:rsidRPr="00346CE0">
        <w:rPr>
          <w:rFonts w:ascii="SimSun" w:hAnsi="SimSun" w:cs="SimSun"/>
          <w:sz w:val="21"/>
          <w:lang w:val="zh-CN" w:bidi="zh-CN"/>
        </w:rPr>
        <w:t>产权组织</w:t>
      </w:r>
      <w:r w:rsidR="00201626" w:rsidRPr="00346CE0">
        <w:rPr>
          <w:rFonts w:ascii="SimSun" w:hAnsi="SimSun" w:cs="SimSun"/>
          <w:sz w:val="21"/>
          <w:lang w:val="zh-CN" w:bidi="zh-CN"/>
        </w:rPr>
        <w:t>的技术援助活动目录正在不断增加，且涉及更多国家。因而需要更多专家。就此而言，外部顾问和专家需要与秘书处的职能形成补充。该代表团提出与</w:t>
      </w:r>
      <w:r w:rsidR="00B86D6C">
        <w:rPr>
          <w:rFonts w:ascii="SimSun" w:hAnsi="SimSun" w:cs="SimSun"/>
          <w:sz w:val="21"/>
          <w:lang w:val="zh-CN" w:bidi="zh-CN"/>
        </w:rPr>
        <w:t>花名册</w:t>
      </w:r>
      <w:r w:rsidR="00201626" w:rsidRPr="00346CE0">
        <w:rPr>
          <w:rFonts w:ascii="SimSun" w:hAnsi="SimSun" w:cs="SimSun"/>
          <w:sz w:val="21"/>
          <w:lang w:val="zh-CN" w:bidi="zh-CN"/>
        </w:rPr>
        <w:t>的升级有关的三项建议。首先，可以改进顾问的地域代表性。其次，可以强化专家的多样性。例如，他们可以来自政府机构、司法机关和企业。他们还可以包括专业从事知识产权战略的人士。再者，可以采取措施，确保专家和顾问充分发挥他们的作用。</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lastRenderedPageBreak/>
        <w:fldChar w:fldCharType="begin"/>
      </w:r>
      <w:r w:rsidR="002C5137"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格鲁吉亚代表团代表CEBS发言，表示支持为了具体技术援助活动和广泛的地域代表性而雇用外部专家和顾问的做法。它承认秘书处通过将</w:t>
      </w:r>
      <w:r w:rsidR="00B86D6C">
        <w:rPr>
          <w:rFonts w:ascii="SimSun" w:hAnsi="SimSun" w:cs="SimSun"/>
          <w:sz w:val="21"/>
          <w:lang w:val="zh-CN" w:bidi="zh-CN"/>
        </w:rPr>
        <w:t>花名册</w:t>
      </w:r>
      <w:r w:rsidR="00201626" w:rsidRPr="00346CE0">
        <w:rPr>
          <w:rFonts w:ascii="SimSun" w:hAnsi="SimSun" w:cs="SimSun"/>
          <w:sz w:val="21"/>
          <w:lang w:val="zh-CN" w:bidi="zh-CN"/>
        </w:rPr>
        <w:t>放入电子WIPO ERP环境，从而对</w:t>
      </w:r>
      <w:r w:rsidR="00B86D6C">
        <w:rPr>
          <w:rFonts w:ascii="SimSun" w:hAnsi="SimSun" w:cs="SimSun"/>
          <w:sz w:val="21"/>
          <w:lang w:val="zh-CN" w:bidi="zh-CN"/>
        </w:rPr>
        <w:t>花名册</w:t>
      </w:r>
      <w:r w:rsidR="00201626" w:rsidRPr="00346CE0">
        <w:rPr>
          <w:rFonts w:ascii="SimSun" w:hAnsi="SimSun" w:cs="SimSun"/>
          <w:sz w:val="21"/>
          <w:lang w:val="zh-CN" w:bidi="zh-CN"/>
        </w:rPr>
        <w:t>进行升级的努力。与手动处理相比，这可能更为高效。它还能够提高数据质量。该集团期待及时完成从</w:t>
      </w:r>
      <w:r w:rsidR="00B86D6C">
        <w:rPr>
          <w:rFonts w:ascii="SimSun" w:hAnsi="SimSun" w:cs="SimSun"/>
          <w:sz w:val="21"/>
          <w:lang w:val="zh-CN" w:bidi="zh-CN"/>
        </w:rPr>
        <w:t>花名册</w:t>
      </w:r>
      <w:r w:rsidR="00201626" w:rsidRPr="00346CE0">
        <w:rPr>
          <w:rFonts w:ascii="SimSun" w:hAnsi="SimSun" w:cs="SimSun"/>
          <w:sz w:val="21"/>
          <w:lang w:val="zh-CN" w:bidi="zh-CN"/>
        </w:rPr>
        <w:t>数据库到ERP的过渡，并在今后的CDIP会议上聆听秘书处所作的关于升级版数据库的报告。</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2C5137"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俄罗斯联邦代表团认为，这是一项非常重要的计划。它对秘书处付出的努力以及为了改善升级版</w:t>
      </w:r>
      <w:r w:rsidR="00B86D6C">
        <w:rPr>
          <w:rFonts w:ascii="SimSun" w:hAnsi="SimSun" w:cs="SimSun"/>
          <w:sz w:val="21"/>
          <w:lang w:val="zh-CN" w:bidi="zh-CN"/>
        </w:rPr>
        <w:t>花名册</w:t>
      </w:r>
      <w:r w:rsidR="00201626" w:rsidRPr="00346CE0">
        <w:rPr>
          <w:rFonts w:ascii="SimSun" w:hAnsi="SimSun" w:cs="SimSun"/>
          <w:sz w:val="21"/>
          <w:lang w:val="zh-CN" w:bidi="zh-CN"/>
        </w:rPr>
        <w:t>数据库数据的质量而开展的工作表示欢迎。该代表团始终愿意交流相关经验。</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FC121D"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土耳其代表团支持瑞士代表团代表B集团所作的发言。</w:t>
      </w:r>
      <w:r w:rsidR="00B81182" w:rsidRPr="00346CE0">
        <w:rPr>
          <w:rFonts w:ascii="SimSun" w:hAnsi="SimSun" w:cs="SimSun"/>
          <w:sz w:val="21"/>
          <w:lang w:val="zh-CN" w:bidi="zh-CN"/>
        </w:rPr>
        <w:t>产权组织</w:t>
      </w:r>
      <w:r w:rsidR="00201626" w:rsidRPr="00346CE0">
        <w:rPr>
          <w:rFonts w:ascii="SimSun" w:hAnsi="SimSun" w:cs="SimSun"/>
          <w:sz w:val="21"/>
          <w:lang w:val="zh-CN" w:bidi="zh-CN"/>
        </w:rPr>
        <w:t>为了执行具体任务而雇用的顾问是</w:t>
      </w:r>
      <w:r w:rsidR="00B81182" w:rsidRPr="00346CE0">
        <w:rPr>
          <w:rFonts w:ascii="SimSun" w:hAnsi="SimSun" w:cs="SimSun"/>
          <w:sz w:val="21"/>
          <w:lang w:val="zh-CN" w:bidi="zh-CN"/>
        </w:rPr>
        <w:t>产权组织</w:t>
      </w:r>
      <w:r w:rsidR="00201626" w:rsidRPr="00346CE0">
        <w:rPr>
          <w:rFonts w:ascii="SimSun" w:hAnsi="SimSun" w:cs="SimSun"/>
          <w:sz w:val="21"/>
          <w:lang w:val="zh-CN" w:bidi="zh-CN"/>
        </w:rPr>
        <w:t>技术援助活动的一个重要部分。在为了成功实施技术援助活动而选择、监测和评估顾问时，应采用审慎和透明的方式。应采用择优录用的方法。就此而言，该代表团欢迎将</w:t>
      </w:r>
      <w:r w:rsidR="00B86D6C">
        <w:rPr>
          <w:rFonts w:ascii="SimSun" w:hAnsi="SimSun" w:cs="SimSun"/>
          <w:sz w:val="21"/>
          <w:lang w:val="zh-CN" w:bidi="zh-CN"/>
        </w:rPr>
        <w:t>花名册</w:t>
      </w:r>
      <w:r w:rsidR="00201626" w:rsidRPr="00346CE0">
        <w:rPr>
          <w:rFonts w:ascii="SimSun" w:hAnsi="SimSun" w:cs="SimSun"/>
          <w:sz w:val="21"/>
          <w:lang w:val="zh-CN" w:bidi="zh-CN"/>
        </w:rPr>
        <w:t>放入WIPO ERP环境。这将使得能够以电子方式采集和记录顾问和专家的活动。参与者能够通过新</w:t>
      </w:r>
      <w:r w:rsidR="00B86D6C">
        <w:rPr>
          <w:rFonts w:ascii="SimSun" w:hAnsi="SimSun" w:cs="SimSun"/>
          <w:sz w:val="21"/>
          <w:lang w:val="zh-CN" w:bidi="zh-CN"/>
        </w:rPr>
        <w:t>花名册</w:t>
      </w:r>
      <w:r w:rsidR="00201626" w:rsidRPr="00346CE0">
        <w:rPr>
          <w:rFonts w:ascii="SimSun" w:hAnsi="SimSun" w:cs="SimSun"/>
          <w:sz w:val="21"/>
          <w:lang w:val="zh-CN" w:bidi="zh-CN"/>
        </w:rPr>
        <w:t>数据库评估所雇用的顾问和专家的活动，也有助于改进技术援助活动。</w:t>
      </w:r>
    </w:p>
    <w:p w:rsidR="00201626" w:rsidRPr="00346CE0" w:rsidRDefault="002B70BF" w:rsidP="00346CE0">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FC121D"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爱沙尼亚代表团代表欧盟及其成员国代表团发言，表示很高兴看到</w:t>
      </w:r>
      <w:r w:rsidR="00B81182" w:rsidRPr="00346CE0">
        <w:rPr>
          <w:rFonts w:ascii="SimSun" w:hAnsi="SimSun" w:cs="SimSun"/>
          <w:sz w:val="21"/>
          <w:lang w:val="zh-CN" w:bidi="zh-CN"/>
        </w:rPr>
        <w:t>产权组织</w:t>
      </w:r>
      <w:r w:rsidR="00201626" w:rsidRPr="00346CE0">
        <w:rPr>
          <w:rFonts w:ascii="SimSun" w:hAnsi="SimSun" w:cs="SimSun"/>
          <w:sz w:val="21"/>
          <w:lang w:val="zh-CN" w:bidi="zh-CN"/>
        </w:rPr>
        <w:t>为了具体的知识产权技术援助活动而雇用外部专家和顾问的成熟做法。聘用这些专家的积极价值通过这一做法的范围即可见一斑。在2015-2016年间，共外聘了783名专家。该文件中提供的信息表明，在选择专家的过程中，</w:t>
      </w:r>
      <w:r w:rsidR="00B81182" w:rsidRPr="00346CE0">
        <w:rPr>
          <w:rFonts w:ascii="SimSun" w:hAnsi="SimSun" w:cs="SimSun"/>
          <w:sz w:val="21"/>
          <w:lang w:val="zh-CN" w:bidi="zh-CN"/>
        </w:rPr>
        <w:t>产权组织</w:t>
      </w:r>
      <w:r w:rsidR="00201626" w:rsidRPr="00346CE0">
        <w:rPr>
          <w:rFonts w:ascii="SimSun" w:hAnsi="SimSun" w:cs="SimSun"/>
          <w:sz w:val="21"/>
          <w:lang w:val="zh-CN" w:bidi="zh-CN"/>
        </w:rPr>
        <w:t>已设法保留广泛的地域代表性。不过，在性别平衡方面仍有提高空间。欧盟及其成员国提到了秘书处将</w:t>
      </w:r>
      <w:r w:rsidR="00B86D6C">
        <w:rPr>
          <w:rFonts w:ascii="SimSun" w:hAnsi="SimSun" w:cs="SimSun"/>
          <w:sz w:val="21"/>
          <w:lang w:val="zh-CN" w:bidi="zh-CN"/>
        </w:rPr>
        <w:t>花名册</w:t>
      </w:r>
      <w:r w:rsidR="00201626" w:rsidRPr="00346CE0">
        <w:rPr>
          <w:rFonts w:ascii="SimSun" w:hAnsi="SimSun" w:cs="SimSun"/>
          <w:sz w:val="21"/>
          <w:lang w:val="zh-CN" w:bidi="zh-CN"/>
        </w:rPr>
        <w:t>放入电子WIPO ERP环境，从而对</w:t>
      </w:r>
      <w:r w:rsidR="00B86D6C">
        <w:rPr>
          <w:rFonts w:ascii="SimSun" w:hAnsi="SimSun" w:cs="SimSun"/>
          <w:sz w:val="21"/>
          <w:lang w:val="zh-CN" w:bidi="zh-CN"/>
        </w:rPr>
        <w:t>花名册</w:t>
      </w:r>
      <w:r w:rsidR="00201626" w:rsidRPr="00346CE0">
        <w:rPr>
          <w:rFonts w:ascii="SimSun" w:hAnsi="SimSun" w:cs="SimSun"/>
          <w:sz w:val="21"/>
          <w:lang w:val="zh-CN" w:bidi="zh-CN"/>
        </w:rPr>
        <w:t>进行升级的努力。通过让数据库中的信息采集、记录和检索更加容易，与目前采用的数据手动处理相比，这一过渡可以带来显著的效率提升。尤其需要指出的是，他们对</w:t>
      </w:r>
      <w:r w:rsidR="00B86D6C">
        <w:rPr>
          <w:rFonts w:ascii="SimSun" w:hAnsi="SimSun" w:cs="SimSun"/>
          <w:sz w:val="21"/>
          <w:lang w:val="zh-CN" w:bidi="zh-CN"/>
        </w:rPr>
        <w:t>花名册</w:t>
      </w:r>
      <w:r w:rsidR="00201626" w:rsidRPr="00346CE0">
        <w:rPr>
          <w:rFonts w:ascii="SimSun" w:hAnsi="SimSun" w:cs="SimSun"/>
          <w:sz w:val="21"/>
          <w:lang w:val="zh-CN" w:bidi="zh-CN"/>
        </w:rPr>
        <w:t>数据库运行方面的估计时间和成本节省以及数据质量的预计改进表示欢迎。他们希望这一过渡通过提供更加易于使用的界面以及更快的信息检索，带来客户体验的提升。他们对新增功能表示欢迎，例如评估顾问/专家开展的活动以及提取数据并与外部各方进行分享的可能性。他们还对推出用于显示数据的更多语言表示欣赏，即法语和西班牙语。欧盟及其成员国期待及时完成从</w:t>
      </w:r>
      <w:r w:rsidR="00B86D6C">
        <w:rPr>
          <w:rFonts w:ascii="SimSun" w:hAnsi="SimSun" w:cs="SimSun"/>
          <w:sz w:val="21"/>
          <w:lang w:val="zh-CN" w:bidi="zh-CN"/>
        </w:rPr>
        <w:t>花名册</w:t>
      </w:r>
      <w:r w:rsidR="00201626" w:rsidRPr="00346CE0">
        <w:rPr>
          <w:rFonts w:ascii="SimSun" w:hAnsi="SimSun" w:cs="SimSun"/>
          <w:sz w:val="21"/>
          <w:lang w:val="zh-CN" w:bidi="zh-CN"/>
        </w:rPr>
        <w:t>数据库到ERP的过渡，并在今后的CDIP会议上聆听秘书处所作的关于升级版数据库的报告。</w:t>
      </w:r>
    </w:p>
    <w:p w:rsidR="00201626"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346CE0">
        <w:rPr>
          <w:rFonts w:ascii="SimSun" w:hAnsi="SimSun" w:cs="SimSun"/>
          <w:sz w:val="21"/>
          <w:lang w:val="zh-CN" w:bidi="zh-CN"/>
        </w:rPr>
        <w:fldChar w:fldCharType="begin"/>
      </w:r>
      <w:r w:rsidR="00FC121D" w:rsidRPr="00346CE0">
        <w:rPr>
          <w:rFonts w:ascii="SimSun" w:hAnsi="SimSun" w:cs="SimSun"/>
          <w:sz w:val="21"/>
          <w:lang w:val="zh-CN" w:bidi="zh-CN"/>
        </w:rPr>
        <w:instrText xml:space="preserve"> AUTONUM  </w:instrText>
      </w:r>
      <w:r w:rsidRPr="00346CE0">
        <w:rPr>
          <w:rFonts w:ascii="SimSun" w:hAnsi="SimSun" w:cs="SimSun"/>
          <w:sz w:val="21"/>
          <w:lang w:val="zh-CN" w:bidi="zh-CN"/>
        </w:rPr>
        <w:fldChar w:fldCharType="end"/>
      </w:r>
      <w:r w:rsidR="006F0D7D">
        <w:rPr>
          <w:rFonts w:ascii="SimSun" w:hAnsi="SimSun" w:cs="SimSun" w:hint="eastAsia"/>
          <w:sz w:val="21"/>
          <w:lang w:val="zh-CN" w:bidi="zh-CN"/>
        </w:rPr>
        <w:t>.</w:t>
      </w:r>
      <w:r w:rsidR="00201626" w:rsidRPr="00346CE0">
        <w:rPr>
          <w:rFonts w:ascii="SimSun" w:hAnsi="SimSun" w:cs="SimSun"/>
          <w:sz w:val="21"/>
          <w:lang w:val="zh-CN" w:bidi="zh-CN"/>
        </w:rPr>
        <w:tab/>
        <w:t>加拿大代表团支持瑞士代表团代表B集团所作的发言。它注意到了报告中提到的、在委员会通过西班牙代表团提出的提案后开展的所有活动。它对为了实施六个项目而付出的所有努力表示支持。该提案旨在强化</w:t>
      </w:r>
      <w:r w:rsidR="00B81182" w:rsidRPr="00346CE0">
        <w:rPr>
          <w:rFonts w:ascii="SimSun" w:hAnsi="SimSun" w:cs="SimSun"/>
          <w:sz w:val="21"/>
          <w:lang w:val="zh-CN" w:bidi="zh-CN"/>
        </w:rPr>
        <w:t>产权组织</w:t>
      </w:r>
      <w:r w:rsidR="00201626" w:rsidRPr="00346CE0">
        <w:rPr>
          <w:rFonts w:ascii="SimSun" w:hAnsi="SimSun" w:cs="SimSun"/>
          <w:sz w:val="21"/>
          <w:lang w:val="zh-CN" w:bidi="zh-CN"/>
        </w:rPr>
        <w:t>技术援助的交付。文件CDIP/20/6全面介绍了</w:t>
      </w:r>
      <w:r w:rsidR="00B86D6C">
        <w:rPr>
          <w:rFonts w:ascii="SimSun" w:hAnsi="SimSun" w:cs="SimSun"/>
          <w:sz w:val="21"/>
          <w:lang w:val="zh-CN" w:bidi="zh-CN"/>
        </w:rPr>
        <w:t>花名册</w:t>
      </w:r>
      <w:r w:rsidR="00201626" w:rsidRPr="00346CE0">
        <w:rPr>
          <w:rFonts w:ascii="SimSun" w:hAnsi="SimSun" w:cs="SimSun"/>
          <w:sz w:val="21"/>
          <w:lang w:val="zh-CN" w:bidi="zh-CN"/>
        </w:rPr>
        <w:t>的现状以及为了</w:t>
      </w:r>
      <w:proofErr w:type="gramStart"/>
      <w:r w:rsidR="00201626" w:rsidRPr="00346CE0">
        <w:rPr>
          <w:rFonts w:ascii="SimSun" w:hAnsi="SimSun" w:cs="SimSun"/>
          <w:sz w:val="21"/>
          <w:lang w:val="zh-CN" w:bidi="zh-CN"/>
        </w:rPr>
        <w:t>作出</w:t>
      </w:r>
      <w:proofErr w:type="gramEnd"/>
      <w:r w:rsidR="00201626" w:rsidRPr="00346CE0">
        <w:rPr>
          <w:rFonts w:ascii="SimSun" w:hAnsi="SimSun" w:cs="SimSun"/>
          <w:sz w:val="21"/>
          <w:lang w:val="zh-CN" w:bidi="zh-CN"/>
        </w:rPr>
        <w:t>改进而需要采取的措施。将</w:t>
      </w:r>
      <w:r w:rsidR="00B86D6C">
        <w:rPr>
          <w:rFonts w:ascii="SimSun" w:hAnsi="SimSun" w:cs="SimSun"/>
          <w:sz w:val="21"/>
          <w:lang w:val="zh-CN" w:bidi="zh-CN"/>
        </w:rPr>
        <w:t>花名册</w:t>
      </w:r>
      <w:r w:rsidR="00201626" w:rsidRPr="00346CE0">
        <w:rPr>
          <w:rFonts w:ascii="SimSun" w:hAnsi="SimSun" w:cs="SimSun"/>
          <w:sz w:val="21"/>
          <w:lang w:val="zh-CN" w:bidi="zh-CN"/>
        </w:rPr>
        <w:t>数据库集成至电子WIPO ERP环境将带来显著的改善，包括降低与数据手动处理有关的成本以及提高服务质量。该代表团指出，</w:t>
      </w:r>
      <w:r w:rsidR="00B86D6C">
        <w:rPr>
          <w:rFonts w:ascii="SimSun" w:hAnsi="SimSun" w:cs="SimSun"/>
          <w:sz w:val="21"/>
          <w:lang w:val="zh-CN" w:bidi="zh-CN"/>
        </w:rPr>
        <w:t>花名册</w:t>
      </w:r>
      <w:r w:rsidR="00201626" w:rsidRPr="00346CE0">
        <w:rPr>
          <w:rFonts w:ascii="SimSun" w:hAnsi="SimSun" w:cs="SimSun"/>
          <w:sz w:val="21"/>
          <w:lang w:val="zh-CN" w:bidi="zh-CN"/>
        </w:rPr>
        <w:t>将使得目前仅以英语显示的、有关顾问/专家及其专长的信息，能够以另外两种语言显示，即法语和西班牙语。</w:t>
      </w:r>
    </w:p>
    <w:p w:rsidR="006F0D7D" w:rsidRDefault="006F0D7D"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Pr>
          <w:rFonts w:ascii="SimSun" w:hAnsi="SimSun" w:cs="SimSun" w:hint="eastAsia"/>
          <w:sz w:val="21"/>
          <w:lang w:val="zh-CN" w:bidi="zh-CN"/>
        </w:rPr>
        <w:t>.</w:t>
      </w:r>
      <w:r w:rsidRPr="006F0D7D">
        <w:rPr>
          <w:rFonts w:ascii="SimSun" w:hAnsi="SimSun" w:cs="SimSun"/>
          <w:sz w:val="21"/>
          <w:lang w:val="zh-CN" w:bidi="zh-CN"/>
        </w:rPr>
        <w:tab/>
      </w:r>
      <w:proofErr w:type="gramStart"/>
      <w:r w:rsidRPr="006F0D7D">
        <w:rPr>
          <w:rFonts w:ascii="SimSun" w:hAnsi="SimSun" w:cs="SimSun" w:hint="eastAsia"/>
          <w:sz w:val="21"/>
          <w:lang w:val="zh-CN" w:bidi="zh-CN"/>
        </w:rPr>
        <w:t>鉴于没有</w:t>
      </w:r>
      <w:proofErr w:type="gramEnd"/>
      <w:r w:rsidRPr="006F0D7D">
        <w:rPr>
          <w:rFonts w:ascii="SimSun" w:hAnsi="SimSun" w:cs="SimSun" w:hint="eastAsia"/>
          <w:sz w:val="21"/>
          <w:lang w:val="zh-CN" w:bidi="zh-CN"/>
        </w:rPr>
        <w:t>进一步的意见，主席宣布针对该报告的讨论完毕。委员会注意到该报告。</w:t>
      </w:r>
    </w:p>
    <w:p w:rsidR="006F0D7D" w:rsidRPr="005336F9" w:rsidRDefault="006F0D7D" w:rsidP="007D5E55">
      <w:pPr>
        <w:keepNext/>
        <w:overflowPunct w:val="0"/>
        <w:spacing w:beforeLines="100" w:before="240" w:afterLines="50" w:after="120" w:line="340" w:lineRule="atLeast"/>
        <w:rPr>
          <w:rFonts w:ascii="SimSun" w:eastAsia="SimSun" w:hAnsi="SimSun"/>
          <w:sz w:val="21"/>
          <w:u w:val="single"/>
        </w:rPr>
      </w:pPr>
      <w:r w:rsidRPr="006F0D7D">
        <w:rPr>
          <w:rFonts w:ascii="SimSun" w:eastAsia="SimSun" w:hAnsi="SimSun" w:hint="eastAsia"/>
          <w:sz w:val="21"/>
          <w:u w:val="single"/>
        </w:rPr>
        <w:t>关于技术援助和能力建设圆桌会议的报告：分享经验、工具和方法（文件CDIP/20/3）</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FC121D"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6F0D7D">
        <w:rPr>
          <w:rFonts w:ascii="SimSun" w:hAnsi="SimSun" w:cs="SimSun" w:hint="eastAsia"/>
          <w:sz w:val="21"/>
          <w:lang w:val="zh-CN" w:bidi="zh-CN"/>
        </w:rPr>
        <w:t>.</w:t>
      </w:r>
      <w:r w:rsidR="00201626" w:rsidRPr="006F0D7D">
        <w:rPr>
          <w:rFonts w:ascii="SimSun" w:hAnsi="SimSun" w:cs="SimSun"/>
          <w:sz w:val="21"/>
          <w:lang w:val="zh-CN" w:bidi="zh-CN"/>
        </w:rPr>
        <w:tab/>
        <w:t>主席邀请秘书处陈述关于技术援助和能力建设圆桌会议的报告：分享经验、工具和方法（文件CDIP/20/3）。</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FC121D"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6F0D7D">
        <w:rPr>
          <w:rFonts w:ascii="SimSun" w:hAnsi="SimSun" w:cs="SimSun" w:hint="eastAsia"/>
          <w:sz w:val="21"/>
          <w:lang w:val="zh-CN" w:bidi="zh-CN"/>
        </w:rPr>
        <w:t>.</w:t>
      </w:r>
      <w:r w:rsidR="00201626" w:rsidRPr="006F0D7D">
        <w:rPr>
          <w:rFonts w:ascii="SimSun" w:hAnsi="SimSun" w:cs="SimSun"/>
          <w:sz w:val="21"/>
          <w:lang w:val="zh-CN" w:bidi="zh-CN"/>
        </w:rPr>
        <w:tab/>
        <w:t>秘书处（</w:t>
      </w:r>
      <w:proofErr w:type="gramStart"/>
      <w:r w:rsidR="006F0D7D" w:rsidRPr="004F63C7">
        <w:rPr>
          <w:rFonts w:ascii="SimSun" w:hAnsi="SimSun" w:cs="SimSun" w:hint="eastAsia"/>
          <w:sz w:val="21"/>
          <w:lang w:val="zh-CN" w:bidi="zh-CN"/>
        </w:rPr>
        <w:t>俾</w:t>
      </w:r>
      <w:proofErr w:type="gramEnd"/>
      <w:r w:rsidR="006F0D7D" w:rsidRPr="004F63C7">
        <w:rPr>
          <w:rFonts w:ascii="SimSun" w:hAnsi="SimSun" w:cs="SimSun" w:hint="eastAsia"/>
          <w:sz w:val="21"/>
          <w:lang w:val="zh-CN" w:bidi="zh-CN"/>
        </w:rPr>
        <w:t>路支</w:t>
      </w:r>
      <w:r w:rsidR="00201626" w:rsidRPr="006F0D7D">
        <w:rPr>
          <w:rFonts w:ascii="SimSun" w:hAnsi="SimSun" w:cs="SimSun"/>
          <w:sz w:val="21"/>
          <w:lang w:val="zh-CN" w:bidi="zh-CN"/>
        </w:rPr>
        <w:t>先生）介绍了该报告。根据关于合作促发展领域</w:t>
      </w:r>
      <w:r w:rsidR="00B81182" w:rsidRPr="006F0D7D">
        <w:rPr>
          <w:rFonts w:ascii="SimSun" w:hAnsi="SimSun" w:cs="SimSun"/>
          <w:sz w:val="21"/>
          <w:lang w:val="zh-CN" w:bidi="zh-CN"/>
        </w:rPr>
        <w:t>产权组织</w:t>
      </w:r>
      <w:r w:rsidR="00201626" w:rsidRPr="006F0D7D">
        <w:rPr>
          <w:rFonts w:ascii="SimSun" w:hAnsi="SimSun" w:cs="SimSun"/>
          <w:sz w:val="21"/>
          <w:lang w:val="zh-CN" w:bidi="zh-CN"/>
        </w:rPr>
        <w:t>技术援助的外部审查，CDIP/18已决定实施西班牙代表团提出的6点提案。希望秘书处采取的其中一项行动是举办一项活动，其最初在提案中作为研讨会提及，后来在经过适当考虑并与各成员国进行磋商后转变为圆桌会议。该活动在上届CDIP会议前的5月12日举办。圆桌会议的目标是为各成员国提供一个技术援助相关的经验、工具和方法分享的平台。参与技术援助的提供、来自不同领域/部门的</w:t>
      </w:r>
      <w:r w:rsidR="00B81182" w:rsidRPr="006F0D7D">
        <w:rPr>
          <w:rFonts w:ascii="SimSun" w:hAnsi="SimSun" w:cs="SimSun"/>
          <w:sz w:val="21"/>
          <w:lang w:val="zh-CN" w:bidi="zh-CN"/>
        </w:rPr>
        <w:t>产权组织</w:t>
      </w:r>
      <w:r w:rsidR="00201626" w:rsidRPr="006F0D7D">
        <w:rPr>
          <w:rFonts w:ascii="SimSun" w:hAnsi="SimSun" w:cs="SimSun"/>
          <w:sz w:val="21"/>
          <w:lang w:val="zh-CN" w:bidi="zh-CN"/>
        </w:rPr>
        <w:t>官员在圆桌</w:t>
      </w:r>
      <w:r w:rsidR="00201626" w:rsidRPr="006F0D7D">
        <w:rPr>
          <w:rFonts w:ascii="SimSun" w:hAnsi="SimSun" w:cs="SimSun"/>
          <w:sz w:val="21"/>
          <w:lang w:val="zh-CN" w:bidi="zh-CN"/>
        </w:rPr>
        <w:lastRenderedPageBreak/>
        <w:t>会议上就每一主题作了报告。尽管该圆桌会议得到了各代表团的广泛认可，但各成员国本身缺乏积极参与。正如提到的那样，圆桌会议的主要目的是要让各成员国交流意见。</w:t>
      </w:r>
      <w:r w:rsidR="00B81182" w:rsidRPr="006F0D7D">
        <w:rPr>
          <w:rFonts w:ascii="SimSun" w:hAnsi="SimSun" w:cs="SimSun"/>
          <w:sz w:val="21"/>
          <w:lang w:val="zh-CN" w:bidi="zh-CN"/>
        </w:rPr>
        <w:t>产权组织</w:t>
      </w:r>
      <w:r w:rsidR="00201626" w:rsidRPr="006F0D7D">
        <w:rPr>
          <w:rFonts w:ascii="SimSun" w:hAnsi="SimSun" w:cs="SimSun"/>
          <w:sz w:val="21"/>
          <w:lang w:val="zh-CN" w:bidi="zh-CN"/>
        </w:rPr>
        <w:t>发展部门副总干事</w:t>
      </w:r>
      <w:r w:rsidR="006F0D7D" w:rsidRPr="006F0D7D">
        <w:rPr>
          <w:rFonts w:ascii="SimSun" w:hAnsi="SimSun" w:cs="SimSun" w:hint="eastAsia"/>
          <w:sz w:val="21"/>
          <w:lang w:val="zh-CN" w:bidi="zh-CN"/>
        </w:rPr>
        <w:t>马里奥·马图斯</w:t>
      </w:r>
      <w:r w:rsidR="00201626" w:rsidRPr="006F0D7D">
        <w:rPr>
          <w:rFonts w:ascii="SimSun" w:hAnsi="SimSun" w:cs="SimSun"/>
          <w:sz w:val="21"/>
          <w:lang w:val="zh-CN" w:bidi="zh-CN"/>
        </w:rPr>
        <w:t>先生宣布圆桌会议开幕并作了总结性发言，表达了这一观点。秘书处认为圆桌会议非常有用，因为会议结束时展示了其能为各成员国提供的技术援助类成果。秘书处鼓励各代表团充分利用圆桌会议期间分发和呈交的文件和资料中含有的信息，此类文件和资料见</w:t>
      </w:r>
      <w:r w:rsidR="00B81182" w:rsidRPr="006F0D7D">
        <w:rPr>
          <w:rFonts w:ascii="SimSun" w:hAnsi="SimSun" w:cs="SimSun"/>
          <w:sz w:val="21"/>
          <w:lang w:val="zh-CN" w:bidi="zh-CN"/>
        </w:rPr>
        <w:t>产权组织</w:t>
      </w:r>
      <w:r w:rsidR="00201626" w:rsidRPr="006F0D7D">
        <w:rPr>
          <w:rFonts w:ascii="SimSun" w:hAnsi="SimSun" w:cs="SimSun"/>
          <w:sz w:val="21"/>
          <w:lang w:val="zh-CN" w:bidi="zh-CN"/>
        </w:rPr>
        <w:t>网站。</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智利代表团表示，对于各成员国而言，该圆桌会议是有益的经验。该代表团重申要求开发一项工具或一个网络门户，其应含有负责知识产权组织不同部门和领域的员工的详细联系信息。这将对各代表团大有帮助，而且能让</w:t>
      </w:r>
      <w:r w:rsidR="00B81182" w:rsidRPr="006F0D7D">
        <w:rPr>
          <w:rFonts w:ascii="SimSun" w:hAnsi="SimSun" w:cs="SimSun"/>
          <w:sz w:val="21"/>
          <w:lang w:val="zh-CN" w:bidi="zh-CN"/>
        </w:rPr>
        <w:t>产权组织</w:t>
      </w:r>
      <w:r w:rsidR="00201626" w:rsidRPr="006F0D7D">
        <w:rPr>
          <w:rFonts w:ascii="SimSun" w:hAnsi="SimSun" w:cs="SimSun"/>
          <w:sz w:val="21"/>
          <w:lang w:val="zh-CN" w:bidi="zh-CN"/>
        </w:rPr>
        <w:t>的工作更高效。该代表团还提到了改善拉丁美洲国家的WIPO Re:Search和WIPO GREEN计划有关信息的传播的要求。这些计划都是知识产权如何支持发展的示例。</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格鲁吉亚代表团代表CEBS发言，表示该圆桌会议是一次成功尝试。它促成了有关技术援助的工具和方法以及技术援助交付前景的实质性讨论和经验分享。需要制定关于面向年轻人的知识产权相关问题的计划。对于提升这一特定目标群体的认识，从而确保知识产权的有效保护而言，这一点至关重</w:t>
      </w:r>
      <w:r w:rsidR="00CE502D">
        <w:rPr>
          <w:rFonts w:ascii="SimSun" w:hAnsi="SimSun" w:cs="SimSun"/>
          <w:sz w:val="21"/>
          <w:lang w:bidi="zh-CN"/>
        </w:rPr>
        <w:t>‍</w:t>
      </w:r>
      <w:r w:rsidR="00201626" w:rsidRPr="006F0D7D">
        <w:rPr>
          <w:rFonts w:ascii="SimSun" w:hAnsi="SimSun" w:cs="SimSun"/>
          <w:sz w:val="21"/>
          <w:lang w:val="zh-CN" w:bidi="zh-CN"/>
        </w:rPr>
        <w:t>要。</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伊朗（伊斯兰共和国）代表团认为，通过推动发展议程融入</w:t>
      </w:r>
      <w:r w:rsidR="00B81182" w:rsidRPr="006F0D7D">
        <w:rPr>
          <w:rFonts w:ascii="SimSun" w:hAnsi="SimSun" w:cs="SimSun"/>
          <w:sz w:val="21"/>
          <w:lang w:val="zh-CN" w:bidi="zh-CN"/>
        </w:rPr>
        <w:t>产权组织</w:t>
      </w:r>
      <w:r w:rsidR="00201626" w:rsidRPr="006F0D7D">
        <w:rPr>
          <w:rFonts w:ascii="SimSun" w:hAnsi="SimSun" w:cs="SimSun"/>
          <w:sz w:val="21"/>
          <w:lang w:val="zh-CN" w:bidi="zh-CN"/>
        </w:rPr>
        <w:t>工作的项目改进技术援助交付的持续工作非常重要。该圆桌会议是一项重要成就。在圆桌会议期间，各成员国和秘书处就需求评估、规划、设计落地、技术援助活动的监控和评估举行了值得注意的讨论。这些讨论有助于今后改进技术援助和能力建设活动。此类活动对于发展议程项目的实施至关重要。它们有助于提高此流程的透明性和理解性。该圆桌会议还澄清了</w:t>
      </w:r>
      <w:r w:rsidR="00B81182" w:rsidRPr="006F0D7D">
        <w:rPr>
          <w:rFonts w:ascii="SimSun" w:hAnsi="SimSun" w:cs="SimSun"/>
          <w:sz w:val="21"/>
          <w:lang w:val="zh-CN" w:bidi="zh-CN"/>
        </w:rPr>
        <w:t>产权组织</w:t>
      </w:r>
      <w:r w:rsidR="00201626" w:rsidRPr="006F0D7D">
        <w:rPr>
          <w:rFonts w:ascii="SimSun" w:hAnsi="SimSun" w:cs="SimSun"/>
          <w:sz w:val="21"/>
          <w:lang w:val="zh-CN" w:bidi="zh-CN"/>
        </w:rPr>
        <w:t>提供的技术援助和能力建设活动不应限定于相关项目。由于能力建设和技术援助活动在不断演变，因此应定期举行此类活动。</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瑞士代表团代表B集团发言时指出，正如较高比例的审评响应所表明的那样，对于各成员国而言，该圆桌会议是一个有用的平台，可用于分享各自与技术援助有关的经验、工具和方法。该报告提供了</w:t>
      </w:r>
      <w:r w:rsidR="00B81182" w:rsidRPr="006F0D7D">
        <w:rPr>
          <w:rFonts w:ascii="SimSun" w:hAnsi="SimSun" w:cs="SimSun"/>
          <w:sz w:val="21"/>
          <w:lang w:val="zh-CN" w:bidi="zh-CN"/>
        </w:rPr>
        <w:t>产权组织</w:t>
      </w:r>
      <w:r w:rsidR="00201626" w:rsidRPr="006F0D7D">
        <w:rPr>
          <w:rFonts w:ascii="SimSun" w:hAnsi="SimSun" w:cs="SimSun"/>
          <w:sz w:val="21"/>
          <w:lang w:val="zh-CN" w:bidi="zh-CN"/>
        </w:rPr>
        <w:t>在技术援助领域的活动和计划的有益概述。对于未能出席该圆桌会议的成员国而言，它也含有关于如何按需访问相关报告和视频的有用链接。</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塞内加尔代表团代表非洲集团发言，继续强调作为</w:t>
      </w:r>
      <w:r w:rsidR="00B81182" w:rsidRPr="006F0D7D">
        <w:rPr>
          <w:rFonts w:ascii="SimSun" w:hAnsi="SimSun" w:cs="SimSun"/>
          <w:sz w:val="21"/>
          <w:lang w:val="zh-CN" w:bidi="zh-CN"/>
        </w:rPr>
        <w:t>产权组织</w:t>
      </w:r>
      <w:r w:rsidR="00201626" w:rsidRPr="006F0D7D">
        <w:rPr>
          <w:rFonts w:ascii="SimSun" w:hAnsi="SimSun" w:cs="SimSun"/>
          <w:sz w:val="21"/>
          <w:lang w:val="zh-CN" w:bidi="zh-CN"/>
        </w:rPr>
        <w:t>使命不可分割一部分的技术援助和能力建设的重要性。它对发展部门在这一领域付出的能力表示欢迎。正如报告中指出的一样，这一领域中存在许多挑战。因此，迫切需要采取持续行动。例如，应解决与需求评估相关的限制，因为这是技术援助请求的基础。它赞同</w:t>
      </w:r>
      <w:r w:rsidR="00B81182" w:rsidRPr="006F0D7D">
        <w:rPr>
          <w:rFonts w:ascii="SimSun" w:hAnsi="SimSun" w:cs="SimSun"/>
          <w:sz w:val="21"/>
          <w:lang w:val="zh-CN" w:bidi="zh-CN"/>
        </w:rPr>
        <w:t>产权组织</w:t>
      </w:r>
      <w:r w:rsidR="00201626" w:rsidRPr="006F0D7D">
        <w:rPr>
          <w:rFonts w:ascii="SimSun" w:hAnsi="SimSun" w:cs="SimSun"/>
          <w:sz w:val="21"/>
          <w:lang w:val="zh-CN" w:bidi="zh-CN"/>
        </w:rPr>
        <w:t>发展部门副总干事</w:t>
      </w:r>
      <w:r w:rsidR="00CE502D">
        <w:rPr>
          <w:rFonts w:ascii="SimSun" w:hAnsi="SimSun" w:cs="SimSun" w:hint="eastAsia"/>
          <w:sz w:val="21"/>
          <w:lang w:val="zh-CN" w:bidi="zh-CN"/>
        </w:rPr>
        <w:t>马图斯</w:t>
      </w:r>
      <w:r w:rsidR="00201626" w:rsidRPr="006F0D7D">
        <w:rPr>
          <w:rFonts w:ascii="SimSun" w:hAnsi="SimSun" w:cs="SimSun"/>
          <w:sz w:val="21"/>
          <w:lang w:val="zh-CN" w:bidi="zh-CN"/>
        </w:rPr>
        <w:t>先生发表的结论性意见，其目的是提高技术援助的可持续性和有效性。该集团将尽一切努力帮助提高技术援助的有效性。</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CE502D">
        <w:rPr>
          <w:rFonts w:ascii="SimSun" w:hAnsi="SimSun" w:cs="SimSun" w:hint="eastAsia"/>
          <w:sz w:val="21"/>
          <w:lang w:val="zh-CN" w:bidi="zh-CN"/>
        </w:rPr>
        <w:t>.</w:t>
      </w:r>
      <w:r w:rsidR="00201626" w:rsidRPr="006F0D7D">
        <w:rPr>
          <w:rFonts w:ascii="SimSun" w:hAnsi="SimSun" w:cs="SimSun"/>
          <w:sz w:val="21"/>
          <w:lang w:val="zh-CN" w:bidi="zh-CN"/>
        </w:rPr>
        <w:tab/>
        <w:t>美利坚合众国代表团强调指出，其积极参与了该圆桌会议，分享了美国专利商标局</w:t>
      </w:r>
      <w:r w:rsidR="00FC005C">
        <w:rPr>
          <w:rFonts w:ascii="SimSun" w:hAnsi="SimSun" w:cs="SimSun"/>
          <w:sz w:val="21"/>
          <w:lang w:val="zh-CN" w:bidi="zh-CN"/>
        </w:rPr>
        <w:t>（</w:t>
      </w:r>
      <w:r w:rsidR="00CE502D">
        <w:rPr>
          <w:rFonts w:ascii="SimSun" w:hAnsi="SimSun" w:cs="SimSun" w:hint="eastAsia"/>
          <w:sz w:val="21"/>
          <w:lang w:val="zh-CN" w:bidi="zh-CN"/>
        </w:rPr>
        <w:t>美国专商局</w:t>
      </w:r>
      <w:r w:rsidR="00FC005C">
        <w:rPr>
          <w:rFonts w:ascii="SimSun" w:hAnsi="SimSun" w:cs="SimSun"/>
          <w:sz w:val="21"/>
          <w:lang w:val="zh-CN" w:bidi="zh-CN"/>
        </w:rPr>
        <w:t>）</w:t>
      </w:r>
      <w:r w:rsidR="00201626" w:rsidRPr="006F0D7D">
        <w:rPr>
          <w:rFonts w:ascii="SimSun" w:hAnsi="SimSun" w:cs="SimSun"/>
          <w:sz w:val="21"/>
          <w:lang w:val="zh-CN" w:bidi="zh-CN"/>
        </w:rPr>
        <w:t>在规划和设计以及监控和评估其提供的技术援助和能力建设计划方面的经验和最佳做法。该活动的举办非常成功。相关报告的内容非常详实。在秘书处发表相关报告后进行的充分讨论有助于圆桌会议取得成功。该代表团承认</w:t>
      </w:r>
      <w:r w:rsidR="00B81182" w:rsidRPr="006F0D7D">
        <w:rPr>
          <w:rFonts w:ascii="SimSun" w:hAnsi="SimSun" w:cs="SimSun"/>
          <w:sz w:val="21"/>
          <w:lang w:val="zh-CN" w:bidi="zh-CN"/>
        </w:rPr>
        <w:t>产权组织</w:t>
      </w:r>
      <w:r w:rsidR="00201626" w:rsidRPr="006F0D7D">
        <w:rPr>
          <w:rFonts w:ascii="SimSun" w:hAnsi="SimSun" w:cs="SimSun"/>
          <w:sz w:val="21"/>
          <w:lang w:val="zh-CN" w:bidi="zh-CN"/>
        </w:rPr>
        <w:t>在改善技术援助的交付以及</w:t>
      </w:r>
      <w:proofErr w:type="gramStart"/>
      <w:r w:rsidR="00201626" w:rsidRPr="006F0D7D">
        <w:rPr>
          <w:rFonts w:ascii="SimSun" w:hAnsi="SimSun" w:cs="SimSun"/>
          <w:sz w:val="21"/>
          <w:lang w:val="zh-CN" w:bidi="zh-CN"/>
        </w:rPr>
        <w:t>探讨让</w:t>
      </w:r>
      <w:proofErr w:type="gramEnd"/>
      <w:r w:rsidR="00201626" w:rsidRPr="006F0D7D">
        <w:rPr>
          <w:rFonts w:ascii="SimSun" w:hAnsi="SimSun" w:cs="SimSun"/>
          <w:sz w:val="21"/>
          <w:lang w:val="zh-CN" w:bidi="zh-CN"/>
        </w:rPr>
        <w:t>其更高效和更可持续的方式方面进行的持续投入，由</w:t>
      </w:r>
      <w:r w:rsidR="00B81182" w:rsidRPr="006F0D7D">
        <w:rPr>
          <w:rFonts w:ascii="SimSun" w:hAnsi="SimSun" w:cs="SimSun"/>
          <w:sz w:val="21"/>
          <w:lang w:val="zh-CN" w:bidi="zh-CN"/>
        </w:rPr>
        <w:t>产权组织</w:t>
      </w:r>
      <w:r w:rsidR="00201626" w:rsidRPr="006F0D7D">
        <w:rPr>
          <w:rFonts w:ascii="SimSun" w:hAnsi="SimSun" w:cs="SimSun"/>
          <w:sz w:val="21"/>
          <w:lang w:val="zh-CN" w:bidi="zh-CN"/>
        </w:rPr>
        <w:t>发展部门副总干事</w:t>
      </w:r>
      <w:r w:rsidR="00357699">
        <w:rPr>
          <w:rFonts w:ascii="SimSun" w:hAnsi="SimSun" w:cs="SimSun" w:hint="eastAsia"/>
          <w:sz w:val="21"/>
          <w:lang w:val="zh-CN" w:bidi="zh-CN"/>
        </w:rPr>
        <w:t>马图斯</w:t>
      </w:r>
      <w:r w:rsidR="00201626" w:rsidRPr="006F0D7D">
        <w:rPr>
          <w:rFonts w:ascii="SimSun" w:hAnsi="SimSun" w:cs="SimSun"/>
          <w:sz w:val="21"/>
          <w:lang w:val="zh-CN" w:bidi="zh-CN"/>
        </w:rPr>
        <w:t>先生在圆桌会议闭幕时发表的意见即可得到证明。</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9575EC"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357699">
        <w:rPr>
          <w:rFonts w:ascii="SimSun" w:hAnsi="SimSun" w:cs="SimSun" w:hint="eastAsia"/>
          <w:sz w:val="21"/>
          <w:lang w:val="zh-CN" w:bidi="zh-CN"/>
        </w:rPr>
        <w:t>.</w:t>
      </w:r>
      <w:r w:rsidR="00201626" w:rsidRPr="006F0D7D">
        <w:rPr>
          <w:rFonts w:ascii="SimSun" w:hAnsi="SimSun" w:cs="SimSun"/>
          <w:sz w:val="21"/>
          <w:lang w:val="zh-CN" w:bidi="zh-CN"/>
        </w:rPr>
        <w:tab/>
        <w:t>爱沙尼亚代表团代表欧盟及其成员国代表团发言，表示5月12日的圆桌会议得到有序进行，而且促成了实质性讨论，因而认为其取得了成功。各成员国有机会分享技术援助有关的经验、工具和方法，并了解秘书处有关技术援助交付的观点。尚未熟悉该圆桌会议的相关报告和视频的代表团可通过</w:t>
      </w:r>
      <w:r w:rsidR="00B81182" w:rsidRPr="006F0D7D">
        <w:rPr>
          <w:rFonts w:ascii="SimSun" w:hAnsi="SimSun" w:cs="SimSun"/>
          <w:sz w:val="21"/>
          <w:lang w:val="zh-CN" w:bidi="zh-CN"/>
        </w:rPr>
        <w:t>产权组织</w:t>
      </w:r>
      <w:r w:rsidR="00201626" w:rsidRPr="006F0D7D">
        <w:rPr>
          <w:rFonts w:ascii="SimSun" w:hAnsi="SimSun" w:cs="SimSun"/>
          <w:sz w:val="21"/>
          <w:lang w:val="zh-CN" w:bidi="zh-CN"/>
        </w:rPr>
        <w:t>网站做到这一点。欧盟及其成员国重申商标、工业</w:t>
      </w:r>
      <w:r w:rsidR="00357699">
        <w:rPr>
          <w:rFonts w:ascii="SimSun" w:hAnsi="SimSun" w:cs="SimSun" w:hint="eastAsia"/>
          <w:sz w:val="21"/>
          <w:lang w:val="zh-CN" w:bidi="zh-CN"/>
        </w:rPr>
        <w:t>品</w:t>
      </w:r>
      <w:r w:rsidR="00201626" w:rsidRPr="006F0D7D">
        <w:rPr>
          <w:rFonts w:ascii="SimSun" w:hAnsi="SimSun" w:cs="SimSun"/>
          <w:sz w:val="21"/>
          <w:lang w:val="zh-CN" w:bidi="zh-CN"/>
        </w:rPr>
        <w:t>外观设计和地理标志</w:t>
      </w:r>
      <w:r w:rsidR="00010D7A">
        <w:rPr>
          <w:rFonts w:ascii="SimSun" w:hAnsi="SimSun" w:cs="SimSun" w:hint="eastAsia"/>
          <w:sz w:val="21"/>
          <w:lang w:val="zh-CN" w:bidi="zh-CN"/>
        </w:rPr>
        <w:t>部门</w:t>
      </w:r>
      <w:r w:rsidR="00201626" w:rsidRPr="006F0D7D">
        <w:rPr>
          <w:rFonts w:ascii="SimSun" w:hAnsi="SimSun" w:cs="SimSun"/>
          <w:sz w:val="21"/>
          <w:lang w:val="zh-CN" w:bidi="zh-CN"/>
        </w:rPr>
        <w:t>高级主</w:t>
      </w:r>
      <w:r w:rsidR="00010D7A">
        <w:rPr>
          <w:rFonts w:ascii="SimSun" w:hAnsi="SimSun" w:cs="SimSun" w:hint="eastAsia"/>
          <w:sz w:val="21"/>
          <w:lang w:val="zh-CN" w:bidi="zh-CN"/>
        </w:rPr>
        <w:t>任</w:t>
      </w:r>
      <w:r w:rsidR="00010D7A" w:rsidRPr="00010D7A">
        <w:rPr>
          <w:rFonts w:ascii="SimSun" w:hAnsi="SimSun" w:cs="SimSun" w:hint="eastAsia"/>
          <w:sz w:val="21"/>
          <w:lang w:val="zh-CN" w:bidi="zh-CN"/>
        </w:rPr>
        <w:t>大</w:t>
      </w:r>
      <w:r w:rsidR="00010D7A" w:rsidRPr="00010D7A">
        <w:rPr>
          <w:rFonts w:ascii="SimSun" w:hAnsi="SimSun" w:cs="SimSun" w:hint="eastAsia"/>
          <w:sz w:val="21"/>
          <w:lang w:val="zh-CN" w:bidi="zh-CN"/>
        </w:rPr>
        <w:lastRenderedPageBreak/>
        <w:t>卫·穆尔斯</w:t>
      </w:r>
      <w:r w:rsidR="00201626" w:rsidRPr="006F0D7D">
        <w:rPr>
          <w:rFonts w:ascii="SimSun" w:hAnsi="SimSun" w:cs="SimSun"/>
          <w:sz w:val="21"/>
          <w:lang w:val="zh-CN" w:bidi="zh-CN"/>
        </w:rPr>
        <w:t>先生的意见，其指出，立法建议要想取得成功，必须以有能力的交互式方式进行交付。必须对当地需求做出快速响应。他们完全相信</w:t>
      </w:r>
      <w:r w:rsidR="00B81182" w:rsidRPr="006F0D7D">
        <w:rPr>
          <w:rFonts w:ascii="SimSun" w:hAnsi="SimSun" w:cs="SimSun"/>
          <w:sz w:val="21"/>
          <w:lang w:val="zh-CN" w:bidi="zh-CN"/>
        </w:rPr>
        <w:t>产权组织</w:t>
      </w:r>
      <w:r w:rsidR="00201626" w:rsidRPr="006F0D7D">
        <w:rPr>
          <w:rFonts w:ascii="SimSun" w:hAnsi="SimSun" w:cs="SimSun"/>
          <w:sz w:val="21"/>
          <w:lang w:val="zh-CN" w:bidi="zh-CN"/>
        </w:rPr>
        <w:t>能够提供相关且准确的法律建议，此类建议也是保密和中立的。他们对</w:t>
      </w:r>
      <w:r w:rsidR="00B81182" w:rsidRPr="006F0D7D">
        <w:rPr>
          <w:rFonts w:ascii="SimSun" w:hAnsi="SimSun" w:cs="SimSun"/>
          <w:sz w:val="21"/>
          <w:lang w:val="zh-CN" w:bidi="zh-CN"/>
        </w:rPr>
        <w:t>产权组织</w:t>
      </w:r>
      <w:r w:rsidR="00201626" w:rsidRPr="006F0D7D">
        <w:rPr>
          <w:rFonts w:ascii="SimSun" w:hAnsi="SimSun" w:cs="SimSun"/>
          <w:sz w:val="21"/>
          <w:lang w:val="zh-CN" w:bidi="zh-CN"/>
        </w:rPr>
        <w:t>发展部门副总干事</w:t>
      </w:r>
      <w:r w:rsidR="00010D7A" w:rsidRPr="00010D7A">
        <w:rPr>
          <w:rFonts w:ascii="SimSun" w:hAnsi="SimSun" w:cs="SimSun" w:hint="eastAsia"/>
          <w:sz w:val="21"/>
          <w:lang w:val="zh-CN" w:bidi="zh-CN"/>
        </w:rPr>
        <w:t>马里奥·马图斯</w:t>
      </w:r>
      <w:r w:rsidR="00201626" w:rsidRPr="006F0D7D">
        <w:rPr>
          <w:rFonts w:ascii="SimSun" w:hAnsi="SimSun" w:cs="SimSun"/>
          <w:sz w:val="21"/>
          <w:lang w:val="zh-CN" w:bidi="zh-CN"/>
        </w:rPr>
        <w:t>先生的发言</w:t>
      </w:r>
      <w:proofErr w:type="gramStart"/>
      <w:r w:rsidR="00201626" w:rsidRPr="006F0D7D">
        <w:rPr>
          <w:rFonts w:ascii="SimSun" w:hAnsi="SimSun" w:cs="SimSun"/>
          <w:sz w:val="21"/>
          <w:lang w:val="zh-CN" w:bidi="zh-CN"/>
        </w:rPr>
        <w:t>作出</w:t>
      </w:r>
      <w:proofErr w:type="gramEnd"/>
      <w:r w:rsidR="00201626" w:rsidRPr="006F0D7D">
        <w:rPr>
          <w:rFonts w:ascii="SimSun" w:hAnsi="SimSun" w:cs="SimSun"/>
          <w:sz w:val="21"/>
          <w:lang w:val="zh-CN" w:bidi="zh-CN"/>
        </w:rPr>
        <w:t>了回应，他在总结会议上指出了提升有关知识产权和发展问题的认识的重要性。欧盟及其成员国强调，必须制定面向年轻人的知识产权相关问题的计划。</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5C6790"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010D7A">
        <w:rPr>
          <w:rFonts w:ascii="SimSun" w:hAnsi="SimSun" w:cs="SimSun" w:hint="eastAsia"/>
          <w:sz w:val="21"/>
          <w:lang w:val="zh-CN" w:bidi="zh-CN"/>
        </w:rPr>
        <w:t>.</w:t>
      </w:r>
      <w:r w:rsidR="00201626" w:rsidRPr="006F0D7D">
        <w:rPr>
          <w:rFonts w:ascii="SimSun" w:hAnsi="SimSun" w:cs="SimSun"/>
          <w:sz w:val="21"/>
          <w:lang w:val="zh-CN" w:bidi="zh-CN"/>
        </w:rPr>
        <w:tab/>
        <w:t>俄罗斯联邦代表团表示，</w:t>
      </w:r>
      <w:proofErr w:type="gramStart"/>
      <w:r w:rsidR="00201626" w:rsidRPr="006F0D7D">
        <w:rPr>
          <w:rFonts w:ascii="SimSun" w:hAnsi="SimSun" w:cs="SimSun"/>
          <w:sz w:val="21"/>
          <w:lang w:val="zh-CN" w:bidi="zh-CN"/>
        </w:rPr>
        <w:t>其专家</w:t>
      </w:r>
      <w:proofErr w:type="gramEnd"/>
      <w:r w:rsidR="00201626" w:rsidRPr="006F0D7D">
        <w:rPr>
          <w:rFonts w:ascii="SimSun" w:hAnsi="SimSun" w:cs="SimSun"/>
          <w:sz w:val="21"/>
          <w:lang w:val="zh-CN" w:bidi="zh-CN"/>
        </w:rPr>
        <w:t>积极参加了该圆桌会议，认为该活动非常有用且富有成效。该圆桌会议还举行了富有成果的讨论。该代表团对关于圆桌会议报告的发布表示欢迎。该报告将有助于相关方了解圆桌会议的议程。总体而言，它对此类活动的举办表示欢迎，因为其可以有助于提升</w:t>
      </w:r>
      <w:r w:rsidR="00B81182" w:rsidRPr="006F0D7D">
        <w:rPr>
          <w:rFonts w:ascii="SimSun" w:hAnsi="SimSun" w:cs="SimSun"/>
          <w:sz w:val="21"/>
          <w:lang w:val="zh-CN" w:bidi="zh-CN"/>
        </w:rPr>
        <w:t>产权组织</w:t>
      </w:r>
      <w:r w:rsidR="00201626" w:rsidRPr="006F0D7D">
        <w:rPr>
          <w:rFonts w:ascii="SimSun" w:hAnsi="SimSun" w:cs="SimSun"/>
          <w:sz w:val="21"/>
          <w:lang w:val="zh-CN" w:bidi="zh-CN"/>
        </w:rPr>
        <w:t>技术援助的有效性。</w:t>
      </w:r>
    </w:p>
    <w:p w:rsidR="00201626" w:rsidRPr="006F0D7D" w:rsidRDefault="002B70BF" w:rsidP="006F0D7D">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5C6790"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010D7A">
        <w:rPr>
          <w:rFonts w:ascii="SimSun" w:hAnsi="SimSun" w:cs="SimSun" w:hint="eastAsia"/>
          <w:sz w:val="21"/>
          <w:lang w:val="zh-CN" w:bidi="zh-CN"/>
        </w:rPr>
        <w:t>.</w:t>
      </w:r>
      <w:r w:rsidR="00201626" w:rsidRPr="006F0D7D">
        <w:rPr>
          <w:rFonts w:ascii="SimSun" w:hAnsi="SimSun" w:cs="SimSun"/>
          <w:sz w:val="21"/>
          <w:lang w:val="zh-CN" w:bidi="zh-CN"/>
        </w:rPr>
        <w:tab/>
        <w:t>加拿大代表团表示，该圆桌会议是一个有用的平台，有助于各成员国分享各自与技术援助有关的经验、工具和方法。它涵盖了各个主题。作为技术援助的一个提供国，加拿大可以受益于相关讨论。</w:t>
      </w:r>
      <w:r w:rsidR="00B81182" w:rsidRPr="006F0D7D">
        <w:rPr>
          <w:rFonts w:ascii="SimSun" w:hAnsi="SimSun" w:cs="SimSun"/>
          <w:sz w:val="21"/>
          <w:lang w:val="zh-CN" w:bidi="zh-CN"/>
        </w:rPr>
        <w:t>产权组织</w:t>
      </w:r>
      <w:r w:rsidR="00201626" w:rsidRPr="006F0D7D">
        <w:rPr>
          <w:rFonts w:ascii="SimSun" w:hAnsi="SimSun" w:cs="SimSun"/>
          <w:sz w:val="21"/>
          <w:lang w:val="zh-CN" w:bidi="zh-CN"/>
        </w:rPr>
        <w:t>发展部门副总干事</w:t>
      </w:r>
      <w:r w:rsidR="00010D7A" w:rsidRPr="00010D7A">
        <w:rPr>
          <w:rFonts w:ascii="SimSun" w:hAnsi="SimSun" w:cs="SimSun" w:hint="eastAsia"/>
          <w:sz w:val="21"/>
          <w:lang w:val="zh-CN" w:bidi="zh-CN"/>
        </w:rPr>
        <w:t>马图斯</w:t>
      </w:r>
      <w:r w:rsidR="00201626" w:rsidRPr="006F0D7D">
        <w:rPr>
          <w:rFonts w:ascii="SimSun" w:hAnsi="SimSun" w:cs="SimSun"/>
          <w:sz w:val="21"/>
          <w:lang w:val="zh-CN" w:bidi="zh-CN"/>
        </w:rPr>
        <w:t>先生发表了结论性意见，强调了推出相关计划，让年轻人参与知识产权相关问题的重要性。</w:t>
      </w:r>
    </w:p>
    <w:p w:rsidR="009E017F" w:rsidRDefault="002B70BF" w:rsidP="00010D7A">
      <w:pPr>
        <w:pStyle w:val="ae"/>
        <w:overflowPunct w:val="0"/>
        <w:spacing w:afterLines="50" w:after="120" w:line="340" w:lineRule="atLeast"/>
        <w:ind w:left="0"/>
        <w:contextualSpacing w:val="0"/>
        <w:jc w:val="both"/>
        <w:rPr>
          <w:rFonts w:ascii="SimSun" w:hAnsi="SimSun" w:cs="SimSun"/>
          <w:sz w:val="21"/>
          <w:lang w:val="zh-CN" w:bidi="zh-CN"/>
        </w:rPr>
      </w:pPr>
      <w:r w:rsidRPr="006F0D7D">
        <w:rPr>
          <w:rFonts w:ascii="SimSun" w:hAnsi="SimSun" w:cs="SimSun"/>
          <w:sz w:val="21"/>
          <w:lang w:val="zh-CN" w:bidi="zh-CN"/>
        </w:rPr>
        <w:fldChar w:fldCharType="begin"/>
      </w:r>
      <w:r w:rsidR="005C6790" w:rsidRPr="006F0D7D">
        <w:rPr>
          <w:rFonts w:ascii="SimSun" w:hAnsi="SimSun" w:cs="SimSun"/>
          <w:sz w:val="21"/>
          <w:lang w:val="zh-CN" w:bidi="zh-CN"/>
        </w:rPr>
        <w:instrText xml:space="preserve"> AUTONUM  </w:instrText>
      </w:r>
      <w:r w:rsidRPr="006F0D7D">
        <w:rPr>
          <w:rFonts w:ascii="SimSun" w:hAnsi="SimSun" w:cs="SimSun"/>
          <w:sz w:val="21"/>
          <w:lang w:val="zh-CN" w:bidi="zh-CN"/>
        </w:rPr>
        <w:fldChar w:fldCharType="end"/>
      </w:r>
      <w:r w:rsidR="00010D7A">
        <w:rPr>
          <w:rFonts w:ascii="SimSun" w:hAnsi="SimSun" w:cs="SimSun" w:hint="eastAsia"/>
          <w:sz w:val="21"/>
          <w:lang w:val="zh-CN" w:bidi="zh-CN"/>
        </w:rPr>
        <w:t>.</w:t>
      </w:r>
      <w:r w:rsidR="00201626" w:rsidRPr="006F0D7D">
        <w:rPr>
          <w:rFonts w:ascii="SimSun" w:hAnsi="SimSun" w:cs="SimSun"/>
          <w:sz w:val="21"/>
          <w:lang w:val="zh-CN" w:bidi="zh-CN"/>
        </w:rPr>
        <w:tab/>
        <w:t>鉴于与会代表未提出进一步的意见，主席宣布有关该报告的讨论结束。委员会已经注意到了报告中含有的信息。</w:t>
      </w:r>
    </w:p>
    <w:p w:rsidR="00010D7A" w:rsidRPr="00010D7A" w:rsidRDefault="00010D7A" w:rsidP="00010D7A">
      <w:pPr>
        <w:keepNext/>
        <w:overflowPunct w:val="0"/>
        <w:adjustRightInd w:val="0"/>
        <w:spacing w:beforeLines="100" w:before="240" w:afterLines="50" w:after="120" w:line="340" w:lineRule="atLeast"/>
        <w:rPr>
          <w:rFonts w:ascii="SimHei" w:eastAsia="SimHei" w:hAnsi="SimHei" w:cs="SimSun"/>
          <w:sz w:val="21"/>
          <w:lang w:val="zh-CN" w:bidi="zh-CN"/>
        </w:rPr>
      </w:pPr>
      <w:r w:rsidRPr="00010D7A">
        <w:rPr>
          <w:rFonts w:ascii="SimHei" w:eastAsia="SimHei" w:hAnsi="SimHei" w:cs="SimSun" w:hint="eastAsia"/>
          <w:sz w:val="21"/>
          <w:lang w:val="zh-CN" w:bidi="zh-CN"/>
        </w:rPr>
        <w:t>议程第6项：监测、评估、讨论和报告所有发展议程建议的落实情况（续）</w:t>
      </w:r>
    </w:p>
    <w:p w:rsidR="00010D7A" w:rsidRPr="00010D7A" w:rsidRDefault="00010D7A" w:rsidP="005336F9">
      <w:pPr>
        <w:keepNext/>
        <w:overflowPunct w:val="0"/>
        <w:spacing w:beforeLines="100" w:before="240" w:afterLines="50" w:after="120" w:line="340" w:lineRule="atLeast"/>
        <w:rPr>
          <w:rFonts w:ascii="SimSun" w:eastAsia="SimSun" w:hAnsi="SimSun"/>
          <w:sz w:val="21"/>
          <w:u w:val="single"/>
        </w:rPr>
      </w:pPr>
      <w:r w:rsidRPr="00010D7A">
        <w:rPr>
          <w:rFonts w:ascii="SimSun" w:eastAsia="SimSun" w:hAnsi="SimSun" w:hint="eastAsia"/>
          <w:sz w:val="21"/>
          <w:u w:val="single"/>
        </w:rPr>
        <w:t>为传播</w:t>
      </w:r>
      <w:r w:rsidRPr="005336F9">
        <w:rPr>
          <w:rFonts w:asciiTheme="minorEastAsia" w:hAnsiTheme="minorEastAsia" w:hint="eastAsia"/>
          <w:sz w:val="21"/>
          <w:szCs w:val="21"/>
          <w:u w:val="single"/>
        </w:rPr>
        <w:t>灵活性</w:t>
      </w:r>
      <w:r w:rsidRPr="00010D7A">
        <w:rPr>
          <w:rFonts w:ascii="SimSun" w:eastAsia="SimSun" w:hAnsi="SimSun" w:hint="eastAsia"/>
          <w:sz w:val="21"/>
          <w:u w:val="single"/>
        </w:rPr>
        <w:t>数据库所载信息采取的措施（文件CDIP/20/5）</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6E61C0"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C931EB">
        <w:rPr>
          <w:rFonts w:ascii="SimSun" w:hAnsi="SimSun" w:cs="SimSun" w:hint="eastAsia"/>
          <w:sz w:val="21"/>
          <w:lang w:val="zh-CN" w:bidi="zh-CN"/>
        </w:rPr>
        <w:t>.</w:t>
      </w:r>
      <w:r w:rsidR="00201626" w:rsidRPr="00C931EB">
        <w:rPr>
          <w:rFonts w:ascii="SimSun" w:hAnsi="SimSun" w:cs="SimSun"/>
          <w:sz w:val="21"/>
          <w:lang w:val="zh-CN" w:bidi="zh-CN"/>
        </w:rPr>
        <w:tab/>
        <w:t>副主席邀请秘书处介绍</w:t>
      </w:r>
      <w:r w:rsidR="00902447">
        <w:rPr>
          <w:rFonts w:ascii="SimSun" w:hAnsi="SimSun" w:cs="SimSun" w:hint="eastAsia"/>
          <w:sz w:val="21"/>
          <w:lang w:val="zh-CN" w:bidi="zh-CN"/>
        </w:rPr>
        <w:t>为</w:t>
      </w:r>
      <w:r w:rsidR="00201626" w:rsidRPr="00C931EB">
        <w:rPr>
          <w:rFonts w:ascii="SimSun" w:hAnsi="SimSun" w:cs="SimSun"/>
          <w:sz w:val="21"/>
          <w:lang w:val="zh-CN" w:bidi="zh-CN"/>
        </w:rPr>
        <w:t>传播灵活性数据库</w:t>
      </w:r>
      <w:r w:rsidR="00902447">
        <w:rPr>
          <w:rFonts w:ascii="SimSun" w:hAnsi="SimSun" w:cs="SimSun" w:hint="eastAsia"/>
          <w:sz w:val="21"/>
          <w:lang w:val="zh-CN" w:bidi="zh-CN"/>
        </w:rPr>
        <w:t>所</w:t>
      </w:r>
      <w:r w:rsidR="00201626" w:rsidRPr="00C931EB">
        <w:rPr>
          <w:rFonts w:ascii="SimSun" w:hAnsi="SimSun" w:cs="SimSun"/>
          <w:sz w:val="21"/>
          <w:lang w:val="zh-CN" w:bidi="zh-CN"/>
        </w:rPr>
        <w:t>载</w:t>
      </w:r>
      <w:proofErr w:type="gramStart"/>
      <w:r w:rsidR="00201626" w:rsidRPr="00C931EB">
        <w:rPr>
          <w:rFonts w:ascii="SimSun" w:hAnsi="SimSun" w:cs="SimSun"/>
          <w:sz w:val="21"/>
          <w:lang w:val="zh-CN" w:bidi="zh-CN"/>
        </w:rPr>
        <w:t>列信息</w:t>
      </w:r>
      <w:proofErr w:type="gramEnd"/>
      <w:r w:rsidR="00201626" w:rsidRPr="00C931EB">
        <w:rPr>
          <w:rFonts w:ascii="SimSun" w:hAnsi="SimSun" w:cs="SimSun"/>
          <w:sz w:val="21"/>
          <w:lang w:val="zh-CN" w:bidi="zh-CN"/>
        </w:rPr>
        <w:t>采取</w:t>
      </w:r>
      <w:r w:rsidR="00902447">
        <w:rPr>
          <w:rFonts w:ascii="SimSun" w:hAnsi="SimSun" w:cs="SimSun" w:hint="eastAsia"/>
          <w:sz w:val="21"/>
          <w:lang w:val="zh-CN" w:bidi="zh-CN"/>
        </w:rPr>
        <w:t>的</w:t>
      </w:r>
      <w:r w:rsidR="00201626" w:rsidRPr="00C931EB">
        <w:rPr>
          <w:rFonts w:ascii="SimSun" w:hAnsi="SimSun" w:cs="SimSun"/>
          <w:sz w:val="21"/>
          <w:lang w:val="zh-CN" w:bidi="zh-CN"/>
        </w:rPr>
        <w:t>措施</w:t>
      </w:r>
      <w:r w:rsidR="00902447">
        <w:rPr>
          <w:rFonts w:ascii="SimSun" w:hAnsi="SimSun" w:cs="SimSun" w:hint="eastAsia"/>
          <w:sz w:val="21"/>
          <w:lang w:val="zh-CN" w:bidi="zh-CN"/>
        </w:rPr>
        <w:t>（</w:t>
      </w:r>
      <w:r w:rsidR="00201626" w:rsidRPr="00C931EB">
        <w:rPr>
          <w:rFonts w:ascii="SimSun" w:hAnsi="SimSun" w:cs="SimSun"/>
          <w:sz w:val="21"/>
          <w:lang w:val="zh-CN" w:bidi="zh-CN"/>
        </w:rPr>
        <w:t>文件CDIP/20/5</w:t>
      </w:r>
      <w:r w:rsidR="00902447">
        <w:rPr>
          <w:rFonts w:ascii="SimSun" w:hAnsi="SimSun" w:cs="SimSun" w:hint="eastAsia"/>
          <w:sz w:val="21"/>
          <w:lang w:val="zh-CN" w:bidi="zh-CN"/>
        </w:rPr>
        <w:t>）</w:t>
      </w:r>
      <w:r w:rsidR="00201626" w:rsidRPr="00C931EB">
        <w:rPr>
          <w:rFonts w:ascii="SimSun" w:hAnsi="SimSun" w:cs="SimSun"/>
          <w:sz w:val="21"/>
          <w:lang w:val="zh-CN" w:bidi="zh-CN"/>
        </w:rPr>
        <w:t>。</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6E61C0"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C931EB">
        <w:rPr>
          <w:rFonts w:ascii="SimSun" w:hAnsi="SimSun" w:cs="SimSun" w:hint="eastAsia"/>
          <w:sz w:val="21"/>
          <w:lang w:val="zh-CN" w:bidi="zh-CN"/>
        </w:rPr>
        <w:t>.</w:t>
      </w:r>
      <w:r w:rsidR="00201626" w:rsidRPr="00C931EB">
        <w:rPr>
          <w:rFonts w:ascii="SimSun" w:hAnsi="SimSun" w:cs="SimSun"/>
          <w:sz w:val="21"/>
          <w:lang w:val="zh-CN" w:bidi="zh-CN"/>
        </w:rPr>
        <w:tab/>
        <w:t>秘书处（</w:t>
      </w:r>
      <w:proofErr w:type="gramStart"/>
      <w:r w:rsidR="00C931EB" w:rsidRPr="004F63C7">
        <w:rPr>
          <w:rFonts w:ascii="SimSun" w:hAnsi="SimSun" w:cs="SimSun" w:hint="eastAsia"/>
          <w:sz w:val="21"/>
          <w:lang w:val="zh-CN" w:bidi="zh-CN"/>
        </w:rPr>
        <w:t>俾</w:t>
      </w:r>
      <w:proofErr w:type="gramEnd"/>
      <w:r w:rsidR="00C931EB" w:rsidRPr="004F63C7">
        <w:rPr>
          <w:rFonts w:ascii="SimSun" w:hAnsi="SimSun" w:cs="SimSun" w:hint="eastAsia"/>
          <w:sz w:val="21"/>
          <w:lang w:val="zh-CN" w:bidi="zh-CN"/>
        </w:rPr>
        <w:t>路支</w:t>
      </w:r>
      <w:r w:rsidR="00201626" w:rsidRPr="00C931EB">
        <w:rPr>
          <w:rFonts w:ascii="SimSun" w:hAnsi="SimSun" w:cs="SimSun"/>
          <w:sz w:val="21"/>
          <w:lang w:val="zh-CN" w:bidi="zh-CN"/>
        </w:rPr>
        <w:t>先生）介绍了该文件。该文件的编制是为了回应在CDIP/19会议上做出的决定。该决定要求秘书处“采取措施确保更好地传播数据库中所载的信息并且将这些措施通知委员会下届会议。</w:t>
      </w:r>
      <w:r w:rsidR="00902447">
        <w:rPr>
          <w:rFonts w:ascii="SimSun" w:hAnsi="SimSun" w:cs="SimSun"/>
          <w:sz w:val="21"/>
          <w:lang w:val="zh-CN" w:bidi="zh-CN"/>
        </w:rPr>
        <w:t>”</w:t>
      </w:r>
      <w:r w:rsidR="00201626" w:rsidRPr="00C931EB">
        <w:rPr>
          <w:rFonts w:ascii="SimSun" w:hAnsi="SimSun" w:cs="SimSun"/>
          <w:sz w:val="21"/>
          <w:lang w:val="zh-CN" w:bidi="zh-CN"/>
        </w:rPr>
        <w:t>该文件含有涉及这些传播措施的相关活动的详细信息，包括国际会议、研讨会和其他相关会议。还包括通过社交媒体进行传播的信息。该数据库可在</w:t>
      </w:r>
      <w:r w:rsidR="00B81182" w:rsidRPr="00C931EB">
        <w:rPr>
          <w:rFonts w:ascii="SimSun" w:hAnsi="SimSun" w:cs="SimSun"/>
          <w:sz w:val="21"/>
          <w:lang w:val="zh-CN" w:bidi="zh-CN"/>
        </w:rPr>
        <w:t>产权组织</w:t>
      </w:r>
      <w:r w:rsidR="00201626" w:rsidRPr="00C931EB">
        <w:rPr>
          <w:rFonts w:ascii="SimSun" w:hAnsi="SimSun" w:cs="SimSun"/>
          <w:sz w:val="21"/>
          <w:lang w:val="zh-CN" w:bidi="zh-CN"/>
        </w:rPr>
        <w:t>网站查看。正如该文件中指明的那样，已通过IT部门获得相关统计数据，确认旨在传播信息的活动是否取得相关结果。建议的相关统计数据已做出一些改进。该文件仅供委员会参考。秘书处将记录各代表团发表的任何意见、评论和建</w:t>
      </w:r>
      <w:r w:rsidR="00B86D6C">
        <w:rPr>
          <w:rFonts w:ascii="SimSun" w:hAnsi="SimSun" w:cs="SimSun"/>
          <w:sz w:val="21"/>
          <w:lang w:val="zh-CN" w:bidi="zh-CN"/>
        </w:rPr>
        <w:t>‍</w:t>
      </w:r>
      <w:r w:rsidR="00201626" w:rsidRPr="00C931EB">
        <w:rPr>
          <w:rFonts w:ascii="SimSun" w:hAnsi="SimSun" w:cs="SimSun"/>
          <w:sz w:val="21"/>
          <w:lang w:val="zh-CN" w:bidi="zh-CN"/>
        </w:rPr>
        <w:t>议。</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6E61C0"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9C1883">
        <w:rPr>
          <w:rFonts w:ascii="SimSun" w:hAnsi="SimSun" w:cs="SimSun" w:hint="eastAsia"/>
          <w:sz w:val="21"/>
          <w:lang w:val="zh-CN" w:bidi="zh-CN"/>
        </w:rPr>
        <w:t>.</w:t>
      </w:r>
      <w:r w:rsidR="00201626" w:rsidRPr="00C931EB">
        <w:rPr>
          <w:rFonts w:ascii="SimSun" w:hAnsi="SimSun" w:cs="SimSun"/>
          <w:sz w:val="21"/>
          <w:lang w:val="zh-CN" w:bidi="zh-CN"/>
        </w:rPr>
        <w:tab/>
        <w:t>伊朗（伊斯兰共和国）代表团对发展议程协调</w:t>
      </w:r>
      <w:proofErr w:type="gramStart"/>
      <w:r w:rsidR="00201626" w:rsidRPr="00C931EB">
        <w:rPr>
          <w:rFonts w:ascii="SimSun" w:hAnsi="SimSun" w:cs="SimSun"/>
          <w:sz w:val="21"/>
          <w:lang w:val="zh-CN" w:bidi="zh-CN"/>
        </w:rPr>
        <w:t>司指导</w:t>
      </w:r>
      <w:proofErr w:type="gramEnd"/>
      <w:r w:rsidR="00201626" w:rsidRPr="00C931EB">
        <w:rPr>
          <w:rFonts w:ascii="SimSun" w:hAnsi="SimSun" w:cs="SimSun"/>
          <w:sz w:val="21"/>
          <w:lang w:val="zh-CN" w:bidi="zh-CN"/>
        </w:rPr>
        <w:t>的、旨在传播灵活性数据库</w:t>
      </w:r>
      <w:r w:rsidR="009C1883">
        <w:rPr>
          <w:rFonts w:ascii="SimSun" w:hAnsi="SimSun" w:cs="SimSun" w:hint="eastAsia"/>
          <w:sz w:val="21"/>
          <w:lang w:val="zh-CN" w:bidi="zh-CN"/>
        </w:rPr>
        <w:t>所载</w:t>
      </w:r>
      <w:r w:rsidR="00201626" w:rsidRPr="00C931EB">
        <w:rPr>
          <w:rFonts w:ascii="SimSun" w:hAnsi="SimSun" w:cs="SimSun"/>
          <w:sz w:val="21"/>
          <w:lang w:val="zh-CN" w:bidi="zh-CN"/>
        </w:rPr>
        <w:t>信息的活动和计划表示欢迎。该数据库是一项有用的工具，有助于探索国际知识产权法律框架内含有的灵活性。该代表团敦促各成员国在委员会下届会议上就知识产权灵活性的充分利用进行进一步讨论。数据库应定期更新。秘书处应继续努力推进将数据库内容用作政策和立法者、知识产权专家和研究人员的资源，从而了解各国立法中可以采用多大灵活性。目前，该数据库仅含有专利领域的14种灵活性。该代表团询问秘书处是否有任何将灵活性纳入版权和</w:t>
      </w:r>
      <w:r w:rsidR="009C1883" w:rsidRPr="00C931EB">
        <w:rPr>
          <w:rFonts w:ascii="SimSun" w:hAnsi="SimSun" w:cs="SimSun"/>
          <w:sz w:val="21"/>
          <w:lang w:val="zh-CN" w:bidi="zh-CN"/>
        </w:rPr>
        <w:t>商</w:t>
      </w:r>
      <w:r w:rsidR="009C1883">
        <w:rPr>
          <w:rFonts w:ascii="SimSun" w:hAnsi="SimSun" w:cs="SimSun" w:hint="eastAsia"/>
          <w:sz w:val="21"/>
          <w:lang w:val="zh-CN" w:bidi="zh-CN"/>
        </w:rPr>
        <w:t>标</w:t>
      </w:r>
      <w:r w:rsidR="00201626" w:rsidRPr="00C931EB">
        <w:rPr>
          <w:rFonts w:ascii="SimSun" w:hAnsi="SimSun" w:cs="SimSun"/>
          <w:sz w:val="21"/>
          <w:lang w:val="zh-CN" w:bidi="zh-CN"/>
        </w:rPr>
        <w:t>等其他知识产权领域的计划。目前仅在发展议程网页上提供前往该数据库的链接。该代表团希望知道这些链接能否被纳入</w:t>
      </w:r>
      <w:r w:rsidR="00B81182" w:rsidRPr="00C931EB">
        <w:rPr>
          <w:rFonts w:ascii="SimSun" w:hAnsi="SimSun" w:cs="SimSun"/>
          <w:sz w:val="21"/>
          <w:lang w:val="zh-CN" w:bidi="zh-CN"/>
        </w:rPr>
        <w:t>产权组织</w:t>
      </w:r>
      <w:r w:rsidR="00201626" w:rsidRPr="00C931EB">
        <w:rPr>
          <w:rFonts w:ascii="SimSun" w:hAnsi="SimSun" w:cs="SimSun"/>
          <w:sz w:val="21"/>
          <w:lang w:val="zh-CN" w:bidi="zh-CN"/>
        </w:rPr>
        <w:t>网站中的其他</w:t>
      </w:r>
      <w:proofErr w:type="gramStart"/>
      <w:r w:rsidR="00201626" w:rsidRPr="00C931EB">
        <w:rPr>
          <w:rFonts w:ascii="SimSun" w:hAnsi="SimSun" w:cs="SimSun"/>
          <w:sz w:val="21"/>
          <w:lang w:val="zh-CN" w:bidi="zh-CN"/>
        </w:rPr>
        <w:t>版块</w:t>
      </w:r>
      <w:proofErr w:type="gramEnd"/>
      <w:r w:rsidR="00201626" w:rsidRPr="00C931EB">
        <w:rPr>
          <w:rFonts w:ascii="SimSun" w:hAnsi="SimSun" w:cs="SimSun"/>
          <w:sz w:val="21"/>
          <w:lang w:val="zh-CN" w:bidi="zh-CN"/>
        </w:rPr>
        <w:t>，以提高可见性。</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A44103"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9C1883">
        <w:rPr>
          <w:rFonts w:ascii="SimSun" w:hAnsi="SimSun" w:cs="SimSun" w:hint="eastAsia"/>
          <w:sz w:val="21"/>
          <w:lang w:val="zh-CN" w:bidi="zh-CN"/>
        </w:rPr>
        <w:t>.</w:t>
      </w:r>
      <w:r w:rsidR="00201626" w:rsidRPr="00C931EB">
        <w:rPr>
          <w:rFonts w:ascii="SimSun" w:hAnsi="SimSun" w:cs="SimSun"/>
          <w:sz w:val="21"/>
          <w:lang w:val="zh-CN" w:bidi="zh-CN"/>
        </w:rPr>
        <w:tab/>
        <w:t>格鲁吉亚代表团代表CEBS发言，表示注意到了该文件。该集团认为，</w:t>
      </w:r>
      <w:r w:rsidR="00B81182" w:rsidRPr="00C931EB">
        <w:rPr>
          <w:rFonts w:ascii="SimSun" w:hAnsi="SimSun" w:cs="SimSun"/>
          <w:sz w:val="21"/>
          <w:lang w:val="zh-CN" w:bidi="zh-CN"/>
        </w:rPr>
        <w:t>产权组织</w:t>
      </w:r>
      <w:r w:rsidR="00201626" w:rsidRPr="00C931EB">
        <w:rPr>
          <w:rFonts w:ascii="SimSun" w:hAnsi="SimSun" w:cs="SimSun"/>
          <w:sz w:val="21"/>
          <w:lang w:val="zh-CN" w:bidi="zh-CN"/>
        </w:rPr>
        <w:t>在开展各种活动，确保更好传播数据库中含有的信息方面发挥着重要的支持作用。该集团支持利用网络方式传播数据库中含有的信息，同时考虑纸质宣传页的环境影响。</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lastRenderedPageBreak/>
        <w:fldChar w:fldCharType="begin"/>
      </w:r>
      <w:r w:rsidR="00A44103"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D24C2C">
        <w:rPr>
          <w:rFonts w:ascii="SimSun" w:hAnsi="SimSun" w:cs="SimSun" w:hint="eastAsia"/>
          <w:sz w:val="21"/>
          <w:lang w:val="zh-CN" w:bidi="zh-CN"/>
        </w:rPr>
        <w:t>.</w:t>
      </w:r>
      <w:r w:rsidR="00201626" w:rsidRPr="00C931EB">
        <w:rPr>
          <w:rFonts w:ascii="SimSun" w:hAnsi="SimSun" w:cs="SimSun"/>
          <w:sz w:val="21"/>
          <w:lang w:val="zh-CN" w:bidi="zh-CN"/>
        </w:rPr>
        <w:tab/>
        <w:t>爱沙尼亚代表团代表欧盟及其成员国代表团发言，回顾了CDIP前几届会议的情况，表示注意到相关数据库的利用率一般，访客较少。正如在当前文件中描述的那样，秘书处在过去一年已经开展了各项活动，以确保更好</w:t>
      </w:r>
      <w:r w:rsidR="00D24C2C">
        <w:rPr>
          <w:rFonts w:ascii="SimSun" w:hAnsi="SimSun" w:cs="SimSun" w:hint="eastAsia"/>
          <w:sz w:val="21"/>
          <w:lang w:val="zh-CN" w:bidi="zh-CN"/>
        </w:rPr>
        <w:t>地</w:t>
      </w:r>
      <w:r w:rsidR="00201626" w:rsidRPr="00C931EB">
        <w:rPr>
          <w:rFonts w:ascii="SimSun" w:hAnsi="SimSun" w:cs="SimSun"/>
          <w:sz w:val="21"/>
          <w:lang w:val="zh-CN" w:bidi="zh-CN"/>
        </w:rPr>
        <w:t>传播数据库</w:t>
      </w:r>
      <w:r w:rsidR="00D24C2C">
        <w:rPr>
          <w:rFonts w:ascii="SimSun" w:hAnsi="SimSun" w:cs="SimSun" w:hint="eastAsia"/>
          <w:sz w:val="21"/>
          <w:lang w:val="zh-CN" w:bidi="zh-CN"/>
        </w:rPr>
        <w:t>所载</w:t>
      </w:r>
      <w:r w:rsidR="00201626" w:rsidRPr="00C931EB">
        <w:rPr>
          <w:rFonts w:ascii="SimSun" w:hAnsi="SimSun" w:cs="SimSun"/>
          <w:sz w:val="21"/>
          <w:lang w:val="zh-CN" w:bidi="zh-CN"/>
        </w:rPr>
        <w:t>信息。除其他活动外，秘书处还精心制作了宣传页，提高了数据库的可见性和</w:t>
      </w:r>
      <w:proofErr w:type="gramStart"/>
      <w:r w:rsidR="00201626" w:rsidRPr="00C931EB">
        <w:rPr>
          <w:rFonts w:ascii="SimSun" w:hAnsi="SimSun" w:cs="SimSun"/>
          <w:sz w:val="21"/>
          <w:lang w:val="zh-CN" w:bidi="zh-CN"/>
        </w:rPr>
        <w:t>可</w:t>
      </w:r>
      <w:proofErr w:type="gramEnd"/>
      <w:r w:rsidR="00201626" w:rsidRPr="00C931EB">
        <w:rPr>
          <w:rFonts w:ascii="SimSun" w:hAnsi="SimSun" w:cs="SimSun"/>
          <w:sz w:val="21"/>
          <w:lang w:val="zh-CN" w:bidi="zh-CN"/>
        </w:rPr>
        <w:t>访问性，并通过社交媒体传播信息。他们支持利用网络方式传播数据库中含有的信息，同时考虑社交媒体日益提高的重要性以及传统宣传页的环境影响。该文件中提供的数据表明，作为秘书处的工作成果，数据库页面浏览量已增加七倍，唯一身份浏览量增加九倍。这相当于每天大约6次页面浏览量和4次身份浏览量，此前每天是0.9次页面浏览量和0.4次身份浏览量。这无疑表明，秘书处的工作一直富有成效。</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4C4EFD"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D24C2C">
        <w:rPr>
          <w:rFonts w:ascii="SimSun" w:hAnsi="SimSun" w:cs="SimSun" w:hint="eastAsia"/>
          <w:sz w:val="21"/>
          <w:lang w:val="zh-CN" w:bidi="zh-CN"/>
        </w:rPr>
        <w:t>.</w:t>
      </w:r>
      <w:r w:rsidR="00201626" w:rsidRPr="00C931EB">
        <w:rPr>
          <w:rFonts w:ascii="SimSun" w:hAnsi="SimSun" w:cs="SimSun"/>
          <w:sz w:val="21"/>
          <w:lang w:val="zh-CN" w:bidi="zh-CN"/>
        </w:rPr>
        <w:tab/>
        <w:t>俄罗斯联邦代表团指出了灵活性数据库的重要性。它对秘书处就数据库</w:t>
      </w:r>
      <w:r w:rsidR="00D24C2C">
        <w:rPr>
          <w:rFonts w:ascii="SimSun" w:hAnsi="SimSun" w:cs="SimSun" w:hint="eastAsia"/>
          <w:sz w:val="21"/>
          <w:lang w:val="zh-CN" w:bidi="zh-CN"/>
        </w:rPr>
        <w:t>所载</w:t>
      </w:r>
      <w:r w:rsidR="00201626" w:rsidRPr="00C931EB">
        <w:rPr>
          <w:rFonts w:ascii="SimSun" w:hAnsi="SimSun" w:cs="SimSun"/>
          <w:sz w:val="21"/>
          <w:lang w:val="zh-CN" w:bidi="zh-CN"/>
        </w:rPr>
        <w:t>信息的传播开展的工作表示欢迎。这一领域的统计数据和发展动态良好。</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4C4EFD"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D24C2C">
        <w:rPr>
          <w:rFonts w:ascii="SimSun" w:hAnsi="SimSun" w:cs="SimSun" w:hint="eastAsia"/>
          <w:sz w:val="21"/>
          <w:lang w:val="zh-CN" w:bidi="zh-CN"/>
        </w:rPr>
        <w:t>.</w:t>
      </w:r>
      <w:r w:rsidR="00201626" w:rsidRPr="00C931EB">
        <w:rPr>
          <w:rFonts w:ascii="SimSun" w:hAnsi="SimSun" w:cs="SimSun"/>
          <w:sz w:val="21"/>
          <w:lang w:val="zh-CN" w:bidi="zh-CN"/>
        </w:rPr>
        <w:tab/>
        <w:t>中国代表团指出，秘书处已经开展了各项活动，以确保更好</w:t>
      </w:r>
      <w:r w:rsidR="00D24C2C">
        <w:rPr>
          <w:rFonts w:ascii="SimSun" w:hAnsi="SimSun" w:cs="SimSun" w:hint="eastAsia"/>
          <w:sz w:val="21"/>
          <w:lang w:val="zh-CN" w:bidi="zh-CN"/>
        </w:rPr>
        <w:t>地</w:t>
      </w:r>
      <w:r w:rsidR="00201626" w:rsidRPr="00C931EB">
        <w:rPr>
          <w:rFonts w:ascii="SimSun" w:hAnsi="SimSun" w:cs="SimSun"/>
          <w:sz w:val="21"/>
          <w:lang w:val="zh-CN" w:bidi="zh-CN"/>
        </w:rPr>
        <w:t>传播数据库中含有的信息。该代表团期待秘书处能够进一步改善、更新、扩展和推广数据库的内容，使其成为政策和立法者、知识产权专家、学者和研究人员的可靠资源，从而了解各国和地区立法中可以采用多大灵活性。</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4C4EFD"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D24C2C">
        <w:rPr>
          <w:rFonts w:ascii="SimSun" w:hAnsi="SimSun" w:cs="SimSun" w:hint="eastAsia"/>
          <w:sz w:val="21"/>
          <w:lang w:val="zh-CN" w:bidi="zh-CN"/>
        </w:rPr>
        <w:t>.</w:t>
      </w:r>
      <w:r w:rsidR="00201626" w:rsidRPr="00C931EB">
        <w:rPr>
          <w:rFonts w:ascii="SimSun" w:hAnsi="SimSun" w:cs="SimSun"/>
          <w:sz w:val="21"/>
          <w:lang w:val="zh-CN" w:bidi="zh-CN"/>
        </w:rPr>
        <w:tab/>
        <w:t>智利代表团强调指出，智利参与了文件中报告的部分活动。这些措施并不意味着工作已完成。应继续努力，提升有助于确立均衡知识产权体系的灵活性的可见度。</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4C4EFD"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9105A7">
        <w:rPr>
          <w:rFonts w:ascii="SimSun" w:hAnsi="SimSun" w:cs="SimSun" w:hint="eastAsia"/>
          <w:sz w:val="21"/>
          <w:lang w:val="zh-CN" w:bidi="zh-CN"/>
        </w:rPr>
        <w:t>.</w:t>
      </w:r>
      <w:r w:rsidR="00201626" w:rsidRPr="00C931EB">
        <w:rPr>
          <w:rFonts w:ascii="SimSun" w:hAnsi="SimSun" w:cs="SimSun"/>
          <w:sz w:val="21"/>
          <w:lang w:val="zh-CN" w:bidi="zh-CN"/>
        </w:rPr>
        <w:tab/>
        <w:t>瑞士代表团代表B集团发言时表示，要想让该数据库更加令人关注和易于访问，在</w:t>
      </w:r>
      <w:r w:rsidR="00B81182" w:rsidRPr="00C931EB">
        <w:rPr>
          <w:rFonts w:ascii="SimSun" w:hAnsi="SimSun" w:cs="SimSun"/>
          <w:sz w:val="21"/>
          <w:lang w:val="zh-CN" w:bidi="zh-CN"/>
        </w:rPr>
        <w:t>产权组织</w:t>
      </w:r>
      <w:r w:rsidR="00201626" w:rsidRPr="00C931EB">
        <w:rPr>
          <w:rFonts w:ascii="SimSun" w:hAnsi="SimSun" w:cs="SimSun"/>
          <w:sz w:val="21"/>
          <w:lang w:val="zh-CN" w:bidi="zh-CN"/>
        </w:rPr>
        <w:t>网站的主要发展议程页面上插入数据库的链接是关键。该集团对为了强化对数据库架构和内容相关各司的认识和理解而开展的活动表示欢迎。该集团相信，</w:t>
      </w:r>
      <w:r w:rsidR="00B81182" w:rsidRPr="00C931EB">
        <w:rPr>
          <w:rFonts w:ascii="SimSun" w:hAnsi="SimSun" w:cs="SimSun"/>
          <w:sz w:val="21"/>
          <w:lang w:val="zh-CN" w:bidi="zh-CN"/>
        </w:rPr>
        <w:t>产权组织</w:t>
      </w:r>
      <w:r w:rsidR="00201626" w:rsidRPr="00C931EB">
        <w:rPr>
          <w:rFonts w:ascii="SimSun" w:hAnsi="SimSun" w:cs="SimSun"/>
          <w:sz w:val="21"/>
          <w:lang w:val="zh-CN" w:bidi="zh-CN"/>
        </w:rPr>
        <w:t>的相关员工目前已经知道该数据库，可以将其充分运用于</w:t>
      </w:r>
      <w:r w:rsidR="00B81182" w:rsidRPr="00C931EB">
        <w:rPr>
          <w:rFonts w:ascii="SimSun" w:hAnsi="SimSun" w:cs="SimSun"/>
          <w:sz w:val="21"/>
          <w:lang w:val="zh-CN" w:bidi="zh-CN"/>
        </w:rPr>
        <w:t>产权组织</w:t>
      </w:r>
      <w:r w:rsidR="00201626" w:rsidRPr="00C931EB">
        <w:rPr>
          <w:rFonts w:ascii="SimSun" w:hAnsi="SimSun" w:cs="SimSun"/>
          <w:sz w:val="21"/>
          <w:lang w:val="zh-CN" w:bidi="zh-CN"/>
        </w:rPr>
        <w:t>的相关活动中。新平台运行良好，可帮助用户简便快捷地检索信息。文件附录2中列明的活动在提升对数据库的认识方面发挥了重要作用。这些措施已证明非常有效，2016年9月-2017年8月期间的页面浏览量也可说明这一点。鉴于数据库的使用已从此前的310次页面浏览量增加至2,207次，从151次唯一身份浏览量增加至1,359次，这些数字体现了同比显著增幅。该集团鼓励秘书处继续努力推广数据库的内容，使其成为所有成员国的一项有用资料来源。</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3D5E5E"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9105A7">
        <w:rPr>
          <w:rFonts w:ascii="SimSun" w:hAnsi="SimSun" w:cs="SimSun" w:hint="eastAsia"/>
          <w:sz w:val="21"/>
          <w:lang w:val="zh-CN" w:bidi="zh-CN"/>
        </w:rPr>
        <w:t>.</w:t>
      </w:r>
      <w:r w:rsidR="00201626" w:rsidRPr="00C931EB">
        <w:rPr>
          <w:rFonts w:ascii="SimSun" w:hAnsi="SimSun" w:cs="SimSun"/>
          <w:sz w:val="21"/>
          <w:lang w:val="zh-CN" w:bidi="zh-CN"/>
        </w:rPr>
        <w:tab/>
        <w:t>阿曼代表团表示，该数据库对于探讨知识产权的灵活性非常重要。它可以被用作政策制定者、立法者、知识产权专家和研究人员的一个资料来源，从而了解各国和区域立法中可以采用多大灵活性。该数据库还应包括其他知识产权领域的灵活性。</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3D5E5E"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9105A7">
        <w:rPr>
          <w:rFonts w:ascii="SimSun" w:hAnsi="SimSun" w:cs="SimSun" w:hint="eastAsia"/>
          <w:sz w:val="21"/>
          <w:lang w:val="zh-CN" w:bidi="zh-CN"/>
        </w:rPr>
        <w:t>.</w:t>
      </w:r>
      <w:r w:rsidR="00201626" w:rsidRPr="00C931EB">
        <w:rPr>
          <w:rFonts w:ascii="SimSun" w:hAnsi="SimSun" w:cs="SimSun"/>
          <w:sz w:val="21"/>
          <w:lang w:val="zh-CN" w:bidi="zh-CN"/>
        </w:rPr>
        <w:tab/>
        <w:t>巴西代表团表示，为了改进该机制而付出的努力是向正确方向迈出的重要一步。这一重要主题在</w:t>
      </w:r>
      <w:r w:rsidR="00B81182" w:rsidRPr="00C931EB">
        <w:rPr>
          <w:rFonts w:ascii="SimSun" w:hAnsi="SimSun" w:cs="SimSun"/>
          <w:sz w:val="21"/>
          <w:lang w:val="zh-CN" w:bidi="zh-CN"/>
        </w:rPr>
        <w:t>产权组织</w:t>
      </w:r>
      <w:r w:rsidR="00201626" w:rsidRPr="00C931EB">
        <w:rPr>
          <w:rFonts w:ascii="SimSun" w:hAnsi="SimSun" w:cs="SimSun"/>
          <w:sz w:val="21"/>
          <w:lang w:val="zh-CN" w:bidi="zh-CN"/>
        </w:rPr>
        <w:t>中可谓历史悠久。它与知识产权系统的核心有着直接的联系，</w:t>
      </w:r>
      <w:proofErr w:type="gramStart"/>
      <w:r w:rsidR="00201626" w:rsidRPr="00C931EB">
        <w:rPr>
          <w:rFonts w:ascii="SimSun" w:hAnsi="SimSun" w:cs="SimSun"/>
          <w:sz w:val="21"/>
          <w:lang w:val="zh-CN" w:bidi="zh-CN"/>
        </w:rPr>
        <w:t>该核心使</w:t>
      </w:r>
      <w:proofErr w:type="gramEnd"/>
      <w:r w:rsidR="00201626" w:rsidRPr="00C931EB">
        <w:rPr>
          <w:rFonts w:ascii="SimSun" w:hAnsi="SimSun" w:cs="SimSun"/>
          <w:sz w:val="21"/>
          <w:lang w:val="zh-CN" w:bidi="zh-CN"/>
        </w:rPr>
        <w:t>各国能够根据其特点调整知识产权框架。该代表团完全支持建立和持续使用数据库向各成员国通报信息。该数据库目前仅限定于专利相关灵活性。今后应该加以扩展，包括其他类型的知识产权。</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巴拉圭代表团支持其他代表团提出的扩展该数据库，纳入其他形式的知识产权，而不仅仅是专利系统中的灵活性的请求。该数据库</w:t>
      </w:r>
      <w:r w:rsidR="00A84E62">
        <w:rPr>
          <w:rFonts w:ascii="SimSun" w:hAnsi="SimSun" w:cs="SimSun" w:hint="eastAsia"/>
          <w:sz w:val="21"/>
          <w:lang w:val="zh-CN" w:bidi="zh-CN"/>
        </w:rPr>
        <w:t>所载</w:t>
      </w:r>
      <w:r w:rsidR="00201626" w:rsidRPr="00C931EB">
        <w:rPr>
          <w:rFonts w:ascii="SimSun" w:hAnsi="SimSun" w:cs="SimSun"/>
          <w:sz w:val="21"/>
          <w:lang w:val="zh-CN" w:bidi="zh-CN"/>
        </w:rPr>
        <w:t>信息应惠及尽可能多的国家中尽可能多的使用者。</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塞内加尔代表团代表非洲集团发言，强调该数据库对于决策者、研究人员和使用者都非常有用。为传播数据库</w:t>
      </w:r>
      <w:r w:rsidR="00A84E62">
        <w:rPr>
          <w:rFonts w:ascii="SimSun" w:hAnsi="SimSun" w:cs="SimSun" w:hint="eastAsia"/>
          <w:sz w:val="21"/>
          <w:lang w:val="zh-CN" w:bidi="zh-CN"/>
        </w:rPr>
        <w:t>所载</w:t>
      </w:r>
      <w:r w:rsidR="00201626" w:rsidRPr="00C931EB">
        <w:rPr>
          <w:rFonts w:ascii="SimSun" w:hAnsi="SimSun" w:cs="SimSun"/>
          <w:sz w:val="21"/>
          <w:lang w:val="zh-CN" w:bidi="zh-CN"/>
        </w:rPr>
        <w:t>信息采取的措施鼓舞人心。在起草各国和地区法律时，此类信息可以作为一个资料来源。该集团赞同伊朗（伊斯兰共和国）和巴西代表团发表的、希望将数据库延伸至知识产权的其他领域而不仅仅是专利的意见。</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瑞士代表团代表B集团发言，表示该数据库目前含有涉及14种知识产权灵活性、来自202个司法管辖区的1,371条各国法律规定。它们都已被分门别类，以便进行检索。可向各成员国和其他使用</w:t>
      </w:r>
      <w:r w:rsidR="00201626" w:rsidRPr="00C931EB">
        <w:rPr>
          <w:rFonts w:ascii="SimSun" w:hAnsi="SimSun" w:cs="SimSun"/>
          <w:sz w:val="21"/>
          <w:lang w:val="zh-CN" w:bidi="zh-CN"/>
        </w:rPr>
        <w:lastRenderedPageBreak/>
        <w:t>者提供这一海量信息。因此，在委员会就灵活性的任何可能的额外工作进行讨论之前，各代表团需要退后一步，思考多年来已经收集的资料。</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副主席请秘书处对与会者的发言</w:t>
      </w:r>
      <w:proofErr w:type="gramStart"/>
      <w:r w:rsidR="00201626" w:rsidRPr="00C931EB">
        <w:rPr>
          <w:rFonts w:ascii="SimSun" w:hAnsi="SimSun" w:cs="SimSun"/>
          <w:sz w:val="21"/>
          <w:lang w:val="zh-CN" w:bidi="zh-CN"/>
        </w:rPr>
        <w:t>作出</w:t>
      </w:r>
      <w:proofErr w:type="gramEnd"/>
      <w:r w:rsidR="00201626" w:rsidRPr="00C931EB">
        <w:rPr>
          <w:rFonts w:ascii="SimSun" w:hAnsi="SimSun" w:cs="SimSun"/>
          <w:sz w:val="21"/>
          <w:lang w:val="zh-CN" w:bidi="zh-CN"/>
        </w:rPr>
        <w:t>回应。</w:t>
      </w:r>
    </w:p>
    <w:p w:rsidR="00201626" w:rsidRPr="00C931EB" w:rsidRDefault="002B70BF" w:rsidP="00C931EB">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秘书处（</w:t>
      </w:r>
      <w:proofErr w:type="gramStart"/>
      <w:r w:rsidR="00A84E62" w:rsidRPr="004F63C7">
        <w:rPr>
          <w:rFonts w:ascii="SimSun" w:hAnsi="SimSun" w:cs="SimSun" w:hint="eastAsia"/>
          <w:sz w:val="21"/>
          <w:lang w:val="zh-CN" w:bidi="zh-CN"/>
        </w:rPr>
        <w:t>俾</w:t>
      </w:r>
      <w:proofErr w:type="gramEnd"/>
      <w:r w:rsidR="00A84E62" w:rsidRPr="004F63C7">
        <w:rPr>
          <w:rFonts w:ascii="SimSun" w:hAnsi="SimSun" w:cs="SimSun" w:hint="eastAsia"/>
          <w:sz w:val="21"/>
          <w:lang w:val="zh-CN" w:bidi="zh-CN"/>
        </w:rPr>
        <w:t>路支</w:t>
      </w:r>
      <w:r w:rsidR="00201626" w:rsidRPr="00C931EB">
        <w:rPr>
          <w:rFonts w:ascii="SimSun" w:hAnsi="SimSun" w:cs="SimSun"/>
          <w:sz w:val="21"/>
          <w:lang w:val="zh-CN" w:bidi="zh-CN"/>
        </w:rPr>
        <w:t>先生）提到了伊朗（伊斯兰共和国）等代表团关于数据库访问的意见。正如瑞士代表团代表B集团发言时提到的那样，通过</w:t>
      </w:r>
      <w:r w:rsidR="00B81182" w:rsidRPr="00C931EB">
        <w:rPr>
          <w:rFonts w:ascii="SimSun" w:hAnsi="SimSun" w:cs="SimSun"/>
          <w:sz w:val="21"/>
          <w:lang w:val="zh-CN" w:bidi="zh-CN"/>
        </w:rPr>
        <w:t>产权组织</w:t>
      </w:r>
      <w:r w:rsidR="00201626" w:rsidRPr="00C931EB">
        <w:rPr>
          <w:rFonts w:ascii="SimSun" w:hAnsi="SimSun" w:cs="SimSun"/>
          <w:sz w:val="21"/>
          <w:lang w:val="zh-CN" w:bidi="zh-CN"/>
        </w:rPr>
        <w:t>网站上发展议程页面的链接，访问情况已得到改善。网页点击量已经出现增加。此外，秘书处还提到了关于</w:t>
      </w:r>
      <w:r w:rsidR="00B81182" w:rsidRPr="00C931EB">
        <w:rPr>
          <w:rFonts w:ascii="SimSun" w:hAnsi="SimSun" w:cs="SimSun"/>
          <w:sz w:val="21"/>
          <w:lang w:val="zh-CN" w:bidi="zh-CN"/>
        </w:rPr>
        <w:t>产权组织</w:t>
      </w:r>
      <w:r w:rsidR="00201626" w:rsidRPr="00C931EB">
        <w:rPr>
          <w:rFonts w:ascii="SimSun" w:hAnsi="SimSun" w:cs="SimSun"/>
          <w:sz w:val="21"/>
          <w:lang w:val="zh-CN" w:bidi="zh-CN"/>
        </w:rPr>
        <w:t>技术援助网页可能</w:t>
      </w:r>
      <w:proofErr w:type="gramStart"/>
      <w:r w:rsidR="00201626" w:rsidRPr="00C931EB">
        <w:rPr>
          <w:rFonts w:ascii="SimSun" w:hAnsi="SimSun" w:cs="SimSun"/>
          <w:sz w:val="21"/>
          <w:lang w:val="zh-CN" w:bidi="zh-CN"/>
        </w:rPr>
        <w:t>作出</w:t>
      </w:r>
      <w:proofErr w:type="gramEnd"/>
      <w:r w:rsidR="00201626" w:rsidRPr="00C931EB">
        <w:rPr>
          <w:rFonts w:ascii="SimSun" w:hAnsi="SimSun" w:cs="SimSun"/>
          <w:sz w:val="21"/>
          <w:lang w:val="zh-CN" w:bidi="zh-CN"/>
        </w:rPr>
        <w:t>的改进的文件CDIP/19/10。该文件由秘书处在上届会议上提交，旨在回应众所周知的西班牙代表团提出的6点提案，该提案希望能强化</w:t>
      </w:r>
      <w:r w:rsidR="00B81182" w:rsidRPr="00C931EB">
        <w:rPr>
          <w:rFonts w:ascii="SimSun" w:hAnsi="SimSun" w:cs="SimSun"/>
          <w:sz w:val="21"/>
          <w:lang w:val="zh-CN" w:bidi="zh-CN"/>
        </w:rPr>
        <w:t>产权组织</w:t>
      </w:r>
      <w:r w:rsidR="00201626" w:rsidRPr="00C931EB">
        <w:rPr>
          <w:rFonts w:ascii="SimSun" w:hAnsi="SimSun" w:cs="SimSun"/>
          <w:sz w:val="21"/>
          <w:lang w:val="zh-CN" w:bidi="zh-CN"/>
        </w:rPr>
        <w:t>技术援助的交付。该文件纳入了秘书处的建议，旨在提高通过网站访问信息的便利性。秘书处收到了落实所提议的改进方面的要求。落实工作目前正处于一个重要阶段。它将为数据库的可访问性提供新的动力。秘书处提到了部分集团的意见，即出于环保考虑，秘书处应更多利用电子手段，减少纸质宣传页的使用。它已经记录了这一意见。宣传</w:t>
      </w:r>
      <w:proofErr w:type="gramStart"/>
      <w:r w:rsidR="00201626" w:rsidRPr="00C931EB">
        <w:rPr>
          <w:rFonts w:ascii="SimSun" w:hAnsi="SimSun" w:cs="SimSun"/>
          <w:sz w:val="21"/>
          <w:lang w:val="zh-CN" w:bidi="zh-CN"/>
        </w:rPr>
        <w:t>页目前</w:t>
      </w:r>
      <w:proofErr w:type="gramEnd"/>
      <w:r w:rsidR="00201626" w:rsidRPr="00C931EB">
        <w:rPr>
          <w:rFonts w:ascii="SimSun" w:hAnsi="SimSun" w:cs="SimSun"/>
          <w:sz w:val="21"/>
          <w:lang w:val="zh-CN" w:bidi="zh-CN"/>
        </w:rPr>
        <w:t>以电子和纸质两种形式提供。秘书处将努力更多利用电子手段。对于将数据库扩展至其他知识产权领域的要求，秘书处表示，这是一个有待委员会</w:t>
      </w:r>
      <w:proofErr w:type="gramStart"/>
      <w:r w:rsidR="00201626" w:rsidRPr="00C931EB">
        <w:rPr>
          <w:rFonts w:ascii="SimSun" w:hAnsi="SimSun" w:cs="SimSun"/>
          <w:sz w:val="21"/>
          <w:lang w:val="zh-CN" w:bidi="zh-CN"/>
        </w:rPr>
        <w:t>作出</w:t>
      </w:r>
      <w:proofErr w:type="gramEnd"/>
      <w:r w:rsidR="00201626" w:rsidRPr="00C931EB">
        <w:rPr>
          <w:rFonts w:ascii="SimSun" w:hAnsi="SimSun" w:cs="SimSun"/>
          <w:sz w:val="21"/>
          <w:lang w:val="zh-CN" w:bidi="zh-CN"/>
        </w:rPr>
        <w:t>决定的事项。它只能落实委员会的相关决</w:t>
      </w:r>
      <w:r w:rsidR="00A84E62">
        <w:rPr>
          <w:rFonts w:ascii="SimSun" w:hAnsi="SimSun" w:cs="SimSun"/>
          <w:sz w:val="21"/>
          <w:lang w:bidi="zh-CN"/>
        </w:rPr>
        <w:t>‍</w:t>
      </w:r>
      <w:r w:rsidR="00201626" w:rsidRPr="00C931EB">
        <w:rPr>
          <w:rFonts w:ascii="SimSun" w:hAnsi="SimSun" w:cs="SimSun"/>
          <w:sz w:val="21"/>
          <w:lang w:val="zh-CN" w:bidi="zh-CN"/>
        </w:rPr>
        <w:t>定。</w:t>
      </w:r>
    </w:p>
    <w:p w:rsidR="00201626" w:rsidRPr="00A84E62" w:rsidRDefault="002B70BF" w:rsidP="00A84E62">
      <w:pPr>
        <w:pStyle w:val="ae"/>
        <w:overflowPunct w:val="0"/>
        <w:spacing w:afterLines="50" w:after="120" w:line="340" w:lineRule="atLeast"/>
        <w:ind w:left="0"/>
        <w:contextualSpacing w:val="0"/>
        <w:jc w:val="both"/>
        <w:rPr>
          <w:rFonts w:ascii="SimSun" w:hAnsi="SimSun" w:cs="SimSun"/>
          <w:sz w:val="21"/>
          <w:lang w:val="zh-CN" w:bidi="zh-CN"/>
        </w:rPr>
      </w:pPr>
      <w:r w:rsidRPr="00C931EB">
        <w:rPr>
          <w:rFonts w:ascii="SimSun" w:hAnsi="SimSun" w:cs="SimSun"/>
          <w:sz w:val="21"/>
          <w:lang w:val="zh-CN" w:bidi="zh-CN"/>
        </w:rPr>
        <w:fldChar w:fldCharType="begin"/>
      </w:r>
      <w:r w:rsidR="002E06B9" w:rsidRPr="00C931EB">
        <w:rPr>
          <w:rFonts w:ascii="SimSun" w:hAnsi="SimSun" w:cs="SimSun"/>
          <w:sz w:val="21"/>
          <w:lang w:val="zh-CN" w:bidi="zh-CN"/>
        </w:rPr>
        <w:instrText xml:space="preserve"> AUTONUM  </w:instrText>
      </w:r>
      <w:r w:rsidRPr="00C931EB">
        <w:rPr>
          <w:rFonts w:ascii="SimSun" w:hAnsi="SimSun" w:cs="SimSun"/>
          <w:sz w:val="21"/>
          <w:lang w:val="zh-CN" w:bidi="zh-CN"/>
        </w:rPr>
        <w:fldChar w:fldCharType="end"/>
      </w:r>
      <w:r w:rsidR="00A84E62">
        <w:rPr>
          <w:rFonts w:ascii="SimSun" w:hAnsi="SimSun" w:cs="SimSun" w:hint="eastAsia"/>
          <w:sz w:val="21"/>
          <w:lang w:val="zh-CN" w:bidi="zh-CN"/>
        </w:rPr>
        <w:t>.</w:t>
      </w:r>
      <w:r w:rsidR="00201626" w:rsidRPr="00C931EB">
        <w:rPr>
          <w:rFonts w:ascii="SimSun" w:hAnsi="SimSun" w:cs="SimSun"/>
          <w:sz w:val="21"/>
          <w:lang w:val="zh-CN" w:bidi="zh-CN"/>
        </w:rPr>
        <w:tab/>
        <w:t>鉴于与会代表未提出进一步的意见，副主席宣布有关该文件的讨论结束。委员会已经注意到了文件</w:t>
      </w:r>
      <w:r w:rsidR="00A84E62">
        <w:rPr>
          <w:rFonts w:ascii="SimSun" w:hAnsi="SimSun" w:cs="SimSun" w:hint="eastAsia"/>
          <w:sz w:val="21"/>
          <w:lang w:val="zh-CN" w:bidi="zh-CN"/>
        </w:rPr>
        <w:t>所载</w:t>
      </w:r>
      <w:r w:rsidR="00201626" w:rsidRPr="00C931EB">
        <w:rPr>
          <w:rFonts w:ascii="SimSun" w:hAnsi="SimSun" w:cs="SimSun"/>
          <w:sz w:val="21"/>
          <w:lang w:val="zh-CN" w:bidi="zh-CN"/>
        </w:rPr>
        <w:t>信息。</w:t>
      </w:r>
    </w:p>
    <w:p w:rsidR="00A84E62" w:rsidRPr="00B873A8" w:rsidRDefault="00A84E62" w:rsidP="00B873A8">
      <w:pPr>
        <w:keepNext/>
        <w:overflowPunct w:val="0"/>
        <w:adjustRightInd w:val="0"/>
        <w:spacing w:beforeLines="100" w:before="240" w:afterLines="50" w:after="120" w:line="340" w:lineRule="atLeast"/>
        <w:rPr>
          <w:rFonts w:ascii="SimHei" w:eastAsia="SimHei" w:hAnsi="SimHei" w:cs="SimSun"/>
          <w:sz w:val="21"/>
          <w:lang w:val="zh-CN" w:bidi="zh-CN"/>
        </w:rPr>
      </w:pPr>
      <w:r w:rsidRPr="00B873A8">
        <w:rPr>
          <w:rFonts w:ascii="SimHei" w:eastAsia="SimHei" w:hAnsi="SimHei" w:cs="SimSun" w:hint="eastAsia"/>
          <w:sz w:val="21"/>
          <w:lang w:val="zh-CN" w:bidi="zh-CN"/>
        </w:rPr>
        <w:t>议程第7项：审议已通过的各项建议的落实工作计划（续）</w:t>
      </w:r>
    </w:p>
    <w:p w:rsidR="00B873A8" w:rsidRPr="00B873A8" w:rsidRDefault="00B873A8" w:rsidP="005336F9">
      <w:pPr>
        <w:keepNext/>
        <w:overflowPunct w:val="0"/>
        <w:spacing w:beforeLines="100" w:before="240" w:afterLines="50" w:after="120" w:line="340" w:lineRule="atLeast"/>
        <w:rPr>
          <w:rFonts w:ascii="SimSun" w:eastAsia="SimSun" w:hAnsi="SimSun"/>
          <w:sz w:val="21"/>
          <w:u w:val="single"/>
        </w:rPr>
      </w:pPr>
      <w:r w:rsidRPr="00B873A8">
        <w:rPr>
          <w:rFonts w:ascii="SimSun" w:eastAsia="SimSun" w:hAnsi="SimSun" w:hint="eastAsia"/>
          <w:sz w:val="21"/>
          <w:u w:val="single"/>
        </w:rPr>
        <w:t>哥伦比亚知识产权运用情况研究摘要（文件CDIP/20/INF/2）</w:t>
      </w:r>
      <w:bookmarkStart w:id="7" w:name="_Hlk498097286"/>
      <w:r w:rsidRPr="00B873A8">
        <w:rPr>
          <w:rFonts w:ascii="SimSun" w:eastAsia="SimSun" w:hAnsi="SimSun" w:hint="eastAsia"/>
          <w:sz w:val="21"/>
          <w:u w:val="single"/>
        </w:rPr>
        <w:t>和中美洲和多米尼加共和国知识产权制度运用情况研究摘要</w:t>
      </w:r>
      <w:bookmarkEnd w:id="7"/>
      <w:r w:rsidRPr="00B873A8">
        <w:rPr>
          <w:rFonts w:ascii="SimSun" w:eastAsia="SimSun" w:hAnsi="SimSun" w:hint="eastAsia"/>
          <w:sz w:val="21"/>
          <w:u w:val="single"/>
        </w:rPr>
        <w:t>（文件CDIP/20/INF/3）</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2E06B9"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F2842">
        <w:rPr>
          <w:rFonts w:ascii="SimSun" w:hAnsi="SimSun" w:cs="SimSun" w:hint="eastAsia"/>
          <w:sz w:val="21"/>
          <w:lang w:val="zh-CN" w:bidi="zh-CN"/>
        </w:rPr>
        <w:t>.</w:t>
      </w:r>
      <w:r w:rsidR="00201626" w:rsidRPr="006F2842">
        <w:rPr>
          <w:rFonts w:ascii="SimSun" w:hAnsi="SimSun" w:cs="SimSun"/>
          <w:sz w:val="21"/>
          <w:lang w:val="zh-CN" w:bidi="zh-CN"/>
        </w:rPr>
        <w:tab/>
        <w:t>副主席请秘书处介绍哥伦比亚知识产权使用情况的研究，以及中美洲和多米尼加共和国知识产权体系使用情况的研究。</w:t>
      </w:r>
    </w:p>
    <w:p w:rsidR="00201626" w:rsidRPr="006F2842" w:rsidRDefault="006F2842"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Pr>
          <w:rFonts w:ascii="SimSun" w:hAnsi="SimSun" w:cs="SimSun" w:hint="eastAsia"/>
          <w:sz w:val="21"/>
          <w:lang w:val="zh-CN" w:bidi="zh-CN"/>
        </w:rPr>
        <w:t>.</w:t>
      </w:r>
      <w:r w:rsidRPr="006F2842">
        <w:rPr>
          <w:rFonts w:ascii="SimSun" w:hAnsi="SimSun" w:cs="SimSun"/>
          <w:sz w:val="21"/>
          <w:lang w:val="zh-CN" w:bidi="zh-CN"/>
        </w:rPr>
        <w:tab/>
      </w:r>
      <w:r w:rsidRPr="006F2842">
        <w:rPr>
          <w:rFonts w:ascii="SimSun" w:hAnsi="SimSun" w:cs="SimSun" w:hint="eastAsia"/>
          <w:sz w:val="21"/>
          <w:lang w:val="zh-CN" w:bidi="zh-CN"/>
        </w:rPr>
        <w:t>秘书</w:t>
      </w:r>
      <w:r>
        <w:rPr>
          <w:rFonts w:ascii="SimSun" w:hAnsi="SimSun" w:cs="SimSun" w:hint="eastAsia"/>
          <w:sz w:val="21"/>
          <w:lang w:val="zh-CN" w:bidi="zh-CN"/>
        </w:rPr>
        <w:t>处</w:t>
      </w:r>
      <w:r w:rsidRPr="006F2842">
        <w:rPr>
          <w:rFonts w:ascii="SimSun" w:hAnsi="SimSun" w:cs="SimSun" w:hint="eastAsia"/>
          <w:sz w:val="21"/>
          <w:lang w:val="zh-CN" w:bidi="zh-CN"/>
        </w:rPr>
        <w:t>（拉福先生）说明这些研究是在知识产权与社会经济发展项目——第二阶段（文件CDIP/14/7）的背景下开展的。秘书介绍了哥伦比亚知识产权运用情况研究。2014年，哥伦比亚政府要求参加上述项目。2004年至2008年间，哥伦比亚制定了国家知识产权战略（PENPI）。这一战略重新设计了该国的知识产权政策框架。在此背景下，哥伦比亚政府要求开展国家研究，以评估上述措施的成果和未来对知识产权体系运用的改革。2014年7月至2017年9月，产权组织与哥伦比亚政府合作开展了国家研究。这项国家研究的主要目标是从统计学上评估知识产权在哥伦比亚的运用情况，并产生分析知识产权政策影响的技术能力。该研究还回应了对开发经济和统计工具的具体技术需求，以持续不断地监测和评估知识产权与创新政策的影响。开展这项研究需要哥伦比亚多</w:t>
      </w:r>
      <w:proofErr w:type="gramStart"/>
      <w:r w:rsidRPr="006F2842">
        <w:rPr>
          <w:rFonts w:ascii="SimSun" w:hAnsi="SimSun" w:cs="SimSun" w:hint="eastAsia"/>
          <w:sz w:val="21"/>
          <w:lang w:val="zh-CN" w:bidi="zh-CN"/>
        </w:rPr>
        <w:t>个</w:t>
      </w:r>
      <w:proofErr w:type="gramEnd"/>
      <w:r w:rsidRPr="006F2842">
        <w:rPr>
          <w:rFonts w:ascii="SimSun" w:hAnsi="SimSun" w:cs="SimSun" w:hint="eastAsia"/>
          <w:sz w:val="21"/>
          <w:lang w:val="zh-CN" w:bidi="zh-CN"/>
        </w:rPr>
        <w:t>政府机构和产权组织间的协调。哥伦比亚外交部（</w:t>
      </w:r>
      <w:r w:rsidRPr="006F2842">
        <w:rPr>
          <w:rFonts w:ascii="SimSun" w:hAnsi="SimSun" w:cs="SimSun"/>
          <w:sz w:val="21"/>
          <w:lang w:val="zh-CN" w:bidi="zh-CN"/>
        </w:rPr>
        <w:t>MRE</w:t>
      </w:r>
      <w:r w:rsidRPr="006F2842">
        <w:rPr>
          <w:rFonts w:ascii="SimSun" w:hAnsi="SimSun" w:cs="SimSun" w:hint="eastAsia"/>
          <w:sz w:val="21"/>
          <w:lang w:val="zh-CN" w:bidi="zh-CN"/>
        </w:rPr>
        <w:t>），由哥伦比亚常驻联合国日内瓦办事处及其他国际组织代表团代表，是在日内瓦的直接项目对等机构。工商管理委员会（SIC）和国家版权总局（DNDA）是项目技术执行的牵头机构。哥伦比亚农业协会（ICA）和国家统计局（DANE）也提供了数据和技术支持。其他相关政府机构在研究执行期间提供了评论意见。这项研究分为四个部分。它们包括审查自2008年国家知识产权战略实施以来，落实的具体知识产权相关政策；建立用于统计的综合知识产权数据库；对知识产权运用的经济和统计分析；数据库维护的本地化和未来分析。这项研究于2014年7月正式启动，并向哥伦比亚波哥大派遣了实况调查团。该调查团任务包括了一场信息分享研讨会，出席的有项目涉及的所有政府机构和多个其他利益攸关方。建立了一个工作计划。研究启动后，主要活动为与机构协调获取数据、组建技术小组，包括征聘当地顾问，和开展实质性工作。</w:t>
      </w:r>
      <w:r w:rsidR="00201626" w:rsidRPr="006F2842">
        <w:rPr>
          <w:rFonts w:ascii="SimSun" w:hAnsi="SimSun" w:cs="SimSun"/>
          <w:sz w:val="21"/>
          <w:lang w:val="zh-CN" w:bidi="zh-CN"/>
        </w:rPr>
        <w:t>最为艰巨的任务是协调各国机构，将各自的生产数据库汇聚到同一个地方。已经达成一致的一点是，SIC目前是数据库托管的最佳</w:t>
      </w:r>
      <w:r w:rsidR="00201626" w:rsidRPr="006F2842">
        <w:rPr>
          <w:rFonts w:ascii="SimSun" w:hAnsi="SimSun" w:cs="SimSun"/>
          <w:sz w:val="21"/>
          <w:lang w:val="zh-CN" w:bidi="zh-CN"/>
        </w:rPr>
        <w:lastRenderedPageBreak/>
        <w:t>地点。数据的收集和处理是最艰巨的任务之一。需要花费近两年时间才能完善整个流程。已经在2016年2月份哥伦比亚波哥大的一项任务中对这些活动的进展情况进行了评估。该项任务的主要目的是进行研究中期审查，汇聚所有相关机构，就研究落实情况和取得的初步成果发表意见。</w:t>
      </w:r>
      <w:r w:rsidRPr="006F2842">
        <w:rPr>
          <w:rFonts w:ascii="SimSun" w:hAnsi="SimSun" w:cs="SimSun" w:hint="eastAsia"/>
          <w:sz w:val="21"/>
          <w:lang w:val="zh-CN" w:bidi="zh-CN"/>
        </w:rPr>
        <w:t>中期研究审查之后，主要活动为协调获取剩余数据，完成实质性工作（包括起草报告）和开展外部审查。2017年9月，哥伦比亚波哥大特派团正式结束了研究工作。该特派团的主要目的是向当地受</w:t>
      </w:r>
      <w:proofErr w:type="gramStart"/>
      <w:r w:rsidRPr="006F2842">
        <w:rPr>
          <w:rFonts w:ascii="SimSun" w:hAnsi="SimSun" w:cs="SimSun" w:hint="eastAsia"/>
          <w:sz w:val="21"/>
          <w:lang w:val="zh-CN" w:bidi="zh-CN"/>
        </w:rPr>
        <w:t>众共同</w:t>
      </w:r>
      <w:proofErr w:type="gramEnd"/>
      <w:r w:rsidRPr="006F2842">
        <w:rPr>
          <w:rFonts w:ascii="SimSun" w:hAnsi="SimSun" w:cs="SimSun" w:hint="eastAsia"/>
          <w:sz w:val="21"/>
          <w:lang w:val="zh-CN" w:bidi="zh-CN"/>
        </w:rPr>
        <w:t>呈上结果，并与当地伙伴讨论研究活动的本地化和未来。</w:t>
      </w:r>
      <w:r w:rsidR="00201626" w:rsidRPr="006F2842">
        <w:rPr>
          <w:rFonts w:ascii="SimSun" w:hAnsi="SimSun" w:cs="SimSun"/>
          <w:sz w:val="21"/>
          <w:lang w:val="zh-CN" w:bidi="zh-CN"/>
        </w:rPr>
        <w:t>秘书处及其哥伦比亚同级机构认为，这取得了成功。但是，也存在挑战和需要吸取的教训。必须对此进行分享，因为它们对其他成员国也可能有用。</w:t>
      </w:r>
      <w:r w:rsidRPr="006F2842">
        <w:rPr>
          <w:rFonts w:ascii="SimSun" w:hAnsi="SimSun" w:cs="SimSun" w:hint="eastAsia"/>
          <w:sz w:val="21"/>
          <w:lang w:val="zh-CN" w:bidi="zh-CN"/>
        </w:rPr>
        <w:t>在对具体知识产权相关政策的审查中，遇到了两个主要挑战。第一，考虑到38条政策建议的数量和广泛覆盖，审查需要与许多政府机构和其中的多个部门互动。第二，大部分对这些建议的具体政策实施（无论是自然而然还是特意制定的），没有提供其覆盖范围的量化指标，即受众和跨度，或评估的影响。这两个挑战共同使得对上述做法和知识产权运用建立定量分析非常困难。在未来的政策制定中，建议尽可能对政策实施建立一定程度的定量监测。在建立用于统计的综合知识产权数据库时，面临的主要挑战涉及知识产权局生成数据库中的知识产权数据与经济和统计分析所需的数据间典型的不匹配。在编拟知识产权运用的经济和统计分析时，主要挑战与知识产权数据对基础经济活动的覆盖有关。专利数据捕捉创新活动的局限性众所周知，并被记录在经济文献中。工业品外观设计和商标对外观设计和品牌推广活动的覆盖不太为人所知。无论如何，这不算是问题，因为专利、工业品外观设计和商标数据确实覆盖了与使用这些体系相关的大部分活动。版权作品的情况则不是这样，大量作品未在国家版权总局正式登记。对将研究本地化的评估显示了多个涉及研究的成果和未来的潜在挑战。将项目成功本地化需要保持研究实施过程中产生的能力。为此，当前的技术伙伴和新的利益攸关方，例如来自其他机构或学术界的，在以后的分析中利用这项研究期间建立的数据库</w:t>
      </w:r>
      <w:proofErr w:type="gramStart"/>
      <w:r w:rsidRPr="006F2842">
        <w:rPr>
          <w:rFonts w:ascii="SimSun" w:hAnsi="SimSun" w:cs="SimSun" w:hint="eastAsia"/>
          <w:sz w:val="21"/>
          <w:lang w:val="zh-CN" w:bidi="zh-CN"/>
        </w:rPr>
        <w:t>很</w:t>
      </w:r>
      <w:proofErr w:type="gramEnd"/>
      <w:r w:rsidRPr="006F2842">
        <w:rPr>
          <w:rFonts w:ascii="SimSun" w:hAnsi="SimSun" w:cs="SimSun" w:hint="eastAsia"/>
          <w:sz w:val="21"/>
          <w:lang w:val="zh-CN" w:bidi="zh-CN"/>
        </w:rPr>
        <w:t>关键。研究实施过程中开发出的方法和知识产权局工作人员以及当地顾问获得的技术能力得到保持或拓展也同样重要。</w:t>
      </w:r>
      <w:r w:rsidR="00201626" w:rsidRPr="006F2842">
        <w:rPr>
          <w:rFonts w:ascii="SimSun" w:hAnsi="SimSun" w:cs="SimSun"/>
          <w:sz w:val="21"/>
          <w:lang w:val="zh-CN" w:bidi="zh-CN"/>
        </w:rPr>
        <w:t>完整的研究版本目前仅以西班牙语提供。该文件中有一个摘要需要考虑。秘书处转到了研究的主要结果上。在2000-2016年间，哥伦比亚的知识产权使用量出现增加。对于专利、实用新型专利、工业</w:t>
      </w:r>
      <w:r>
        <w:rPr>
          <w:rFonts w:ascii="SimSun" w:hAnsi="SimSun" w:cs="SimSun" w:hint="eastAsia"/>
          <w:sz w:val="21"/>
          <w:lang w:val="zh-CN" w:bidi="zh-CN"/>
        </w:rPr>
        <w:t>品</w:t>
      </w:r>
      <w:r w:rsidR="00201626" w:rsidRPr="006F2842">
        <w:rPr>
          <w:rFonts w:ascii="SimSun" w:hAnsi="SimSun" w:cs="SimSun"/>
          <w:sz w:val="21"/>
          <w:lang w:val="zh-CN" w:bidi="zh-CN"/>
        </w:rPr>
        <w:t>外观设计、商标、版权和植物品种等的申请来说，也是如此。超过90%的专利申请来源于非居民，主要来自美国、德国、瑞士、瑞典和法国。反之，92%的实用新型专利申请来源于居民。近三分之二的工业</w:t>
      </w:r>
      <w:r w:rsidR="006F1D57">
        <w:rPr>
          <w:rFonts w:ascii="SimSun" w:hAnsi="SimSun" w:cs="SimSun" w:hint="eastAsia"/>
          <w:sz w:val="21"/>
          <w:lang w:val="zh-CN" w:bidi="zh-CN"/>
        </w:rPr>
        <w:t>品</w:t>
      </w:r>
      <w:r w:rsidR="00201626" w:rsidRPr="006F2842">
        <w:rPr>
          <w:rFonts w:ascii="SimSun" w:hAnsi="SimSun" w:cs="SimSun"/>
          <w:sz w:val="21"/>
          <w:lang w:val="zh-CN" w:bidi="zh-CN"/>
        </w:rPr>
        <w:t>外观设计申请来源于非居民。近60%的专利和其他形式的显著性标志保护申请来源于国内。国民所采用的主要是版权自愿登记制度。该报告还估计了按经济部门划分的知识产权使用量。不出意料，制药行业是比较活跃的专利体系使用者之一。但一个有趣的发现是，采矿和石油行业也是哥伦比亚比较活跃的使用者。制药行业是常见的商标使用者之一。根据这一CDIP项目开展的其他研究的结果也证明了这一点。与其他拉丁美洲国家相比，每10万居民知识产权的使用量表明，哥伦比亚只是在版权和实用新型专利领域领先。哥伦比亚在所有其他知识产权指标方面似乎都落后于其他国家，尤其是专利和商</w:t>
      </w:r>
      <w:r w:rsidR="006F1D57">
        <w:rPr>
          <w:rFonts w:ascii="SimSun" w:hAnsi="SimSun" w:cs="SimSun"/>
          <w:sz w:val="21"/>
          <w:lang w:bidi="zh-CN"/>
        </w:rPr>
        <w:t>‍</w:t>
      </w:r>
      <w:r w:rsidR="00201626" w:rsidRPr="006F2842">
        <w:rPr>
          <w:rFonts w:ascii="SimSun" w:hAnsi="SimSun" w:cs="SimSun"/>
          <w:sz w:val="21"/>
          <w:lang w:val="zh-CN" w:bidi="zh-CN"/>
        </w:rPr>
        <w:t>标。</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0233E5">
        <w:rPr>
          <w:rFonts w:ascii="SimSun" w:hAnsi="SimSun" w:cs="SimSun" w:hint="eastAsia"/>
          <w:sz w:val="21"/>
          <w:lang w:val="zh-CN" w:bidi="zh-CN"/>
        </w:rPr>
        <w:t>.</w:t>
      </w:r>
      <w:r w:rsidR="00201626" w:rsidRPr="006F2842">
        <w:rPr>
          <w:rFonts w:ascii="SimSun" w:hAnsi="SimSun" w:cs="SimSun"/>
          <w:sz w:val="21"/>
          <w:lang w:val="zh-CN" w:bidi="zh-CN"/>
        </w:rPr>
        <w:tab/>
        <w:t>哥伦比亚代表团强调指出，哥伦比亚是一个倡导自由竞争的国家。它承认知识产权体系对发展的贡献以及对于促进创新、创造力和竞争的重要性。CDIP负责处理重要问题。正如哥斯达黎加代表团代表GRULAC所作的开场白中提到的那样，委员会必须持续努力正确落实其任务。发展议程和CDIP都是10年前确立或创建的。委员会必须继续努力，在落实其任务的所有支柱方面取得进展，这一点至关重要。审议中的研究是9月份在波哥大提交的。文件CDIP/20/INF/2中含有一份摘要。它概述了该研究的各个阶段以及2000-2016年间知识产权使用量有关的主要结果。借助可靠的统计数字，强化了数据库。面临的挑战是要保持其为最新，并开展维护和数据分析活动。这种类型的计划可帮助各成员国根据证据制定公共政策，并改善资源配置，实现可持续发展目标。该研究对于拟定哥伦比亚2018-</w:t>
      </w:r>
      <w:r w:rsidR="00201626" w:rsidRPr="006F2842">
        <w:rPr>
          <w:rFonts w:ascii="SimSun" w:hAnsi="SimSun" w:cs="SimSun"/>
          <w:sz w:val="21"/>
          <w:lang w:val="zh-CN" w:bidi="zh-CN"/>
        </w:rPr>
        <w:lastRenderedPageBreak/>
        <w:t>2022年间的全国发展规划而言，是一项相关的资源。它将能够设计用于强化专注于实际需求的创新体系的更好、更精确的工具。该研究将有助于深入了解该国的经济。</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巴西代表团同意哥伦比亚代表团的发言。秘书处提出，哥伦比亚面临的其中一个主要挑战涉及到数据的收集和处理。该代表团询问这是否是由于各个机构之间或过时的IT系统之间或者两者之间协调不足。该代表团希望了解这一点，因为巴西知识产权局缺乏处理所有必要数据所需的IT设备。</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瑞士代表团代表B集团发言，对研究结果表示欢迎。这说明了一点，知识产权数据库可能有助于强化知识产权使用的透明度。</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捷克共和国代表团注意到，专利申请中有很高的比例是非居民提交的。相比之下，92%的实用新型专利申请来源于居民。89%的植物品种保护申请由非居民提交。该代表团希望了解大多数专利和植物品种保护申请由非居民提交的原因。</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副主席请秘书处对发言中的问题和意见</w:t>
      </w:r>
      <w:proofErr w:type="gramStart"/>
      <w:r w:rsidR="00201626" w:rsidRPr="006F2842">
        <w:rPr>
          <w:rFonts w:ascii="SimSun" w:hAnsi="SimSun" w:cs="SimSun"/>
          <w:sz w:val="21"/>
          <w:lang w:val="zh-CN" w:bidi="zh-CN"/>
        </w:rPr>
        <w:t>作出</w:t>
      </w:r>
      <w:proofErr w:type="gramEnd"/>
      <w:r w:rsidR="00201626" w:rsidRPr="006F2842">
        <w:rPr>
          <w:rFonts w:ascii="SimSun" w:hAnsi="SimSun" w:cs="SimSun"/>
          <w:sz w:val="21"/>
          <w:lang w:val="zh-CN" w:bidi="zh-CN"/>
        </w:rPr>
        <w:t>回应。</w:t>
      </w:r>
    </w:p>
    <w:p w:rsidR="00201626" w:rsidRPr="006F2842" w:rsidRDefault="002B70BF" w:rsidP="006F2842">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E12003"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秘书处（</w:t>
      </w:r>
      <w:r w:rsidR="006D1C0D">
        <w:rPr>
          <w:rFonts w:ascii="SimSun" w:hAnsi="SimSun" w:cs="SimSun" w:hint="eastAsia"/>
          <w:sz w:val="21"/>
          <w:lang w:val="zh-CN" w:bidi="zh-CN"/>
        </w:rPr>
        <w:t>拉福</w:t>
      </w:r>
      <w:r w:rsidR="00201626" w:rsidRPr="006F2842">
        <w:rPr>
          <w:rFonts w:ascii="SimSun" w:hAnsi="SimSun" w:cs="SimSun"/>
          <w:sz w:val="21"/>
          <w:lang w:val="zh-CN" w:bidi="zh-CN"/>
        </w:rPr>
        <w:t>先生）提到了巴西代表团提出的问题。巴西也开展了一项类似的研究。由于协调和IT系统的不足，哥伦比亚面临的挑战涉及数据的收集和处理。这并非是协调激励不足的原因。项目实施期间，与哥伦比亚的协调程度非常高。在巴西也是如此。但是，有时资源或技能水平存在不同。例如，部分机构没有经济学家或统计学家。有时，这会使得难以就技术事项进行协作和沟通。相关机构还使用着不同的IT系统。有时，这些系统不兼容。某些数据也可能</w:t>
      </w:r>
      <w:proofErr w:type="gramStart"/>
      <w:r w:rsidR="00201626" w:rsidRPr="006F2842">
        <w:rPr>
          <w:rFonts w:ascii="SimSun" w:hAnsi="SimSun" w:cs="SimSun"/>
          <w:sz w:val="21"/>
          <w:lang w:val="zh-CN" w:bidi="zh-CN"/>
        </w:rPr>
        <w:t>不</w:t>
      </w:r>
      <w:proofErr w:type="gramEnd"/>
      <w:r w:rsidR="00201626" w:rsidRPr="006F2842">
        <w:rPr>
          <w:rFonts w:ascii="SimSun" w:hAnsi="SimSun" w:cs="SimSun"/>
          <w:sz w:val="21"/>
          <w:lang w:val="zh-CN" w:bidi="zh-CN"/>
        </w:rPr>
        <w:t>可用。可以解决这些问题，但需要付出更多时间和精力。秘书处提到了捷克共和国代表团提出的问题，并表示，它只能提供有限的答复。对于专利申请，在许多发展中国家和东欧国家观察到的情况是，外国人的体系使用量不均衡。其中一个原因与一个国家的全国创新机制有关。创新水平与世界上的顶尖国家不同。但是，某些形式的创新可通过实用新型专利进行保护。实用新型专利的使用情况因不同司法管辖区而有所差异。其保护期限更短。但是，其既不需要独创性，相比专利的要求也更低。因此，某些创新成果可以通过实用新型专利进行保护，即便是其并不符合专利保护的要求。很难解释更多外国人不申请实用新型专利保护的原因。如果他们可以申请专利，就不需要这么做。在其他情况下，可能是因为实用新型专利的使用并不广泛。例如，美国居民在哥伦比亚提交的专利申请最多。美国没有实用新型专利保护的规定。因此，不会有对在</w:t>
      </w:r>
      <w:r w:rsidR="006D1C0D">
        <w:rPr>
          <w:rFonts w:ascii="SimSun" w:hAnsi="SimSun" w:cs="SimSun" w:hint="eastAsia"/>
          <w:sz w:val="21"/>
          <w:lang w:val="zh-CN" w:bidi="zh-CN"/>
        </w:rPr>
        <w:t>美国专商局</w:t>
      </w:r>
      <w:r w:rsidR="00201626" w:rsidRPr="006F2842">
        <w:rPr>
          <w:rFonts w:ascii="SimSun" w:hAnsi="SimSun" w:cs="SimSun"/>
          <w:sz w:val="21"/>
          <w:lang w:val="zh-CN" w:bidi="zh-CN"/>
        </w:rPr>
        <w:t>提交的某项实用新型专利进行延期的请求，因为其不存在。哥伦比亚的植物品种研究结果令人大吃一惊，因为他们原本希望能看到大量申请，以保护咖啡等当地植物品种。实际情况是，有一些，但并不多。在哥伦比亚，植物品种主要用于花卉。大多数申请都是由荷兰居民提交的。荷兰在这一市场占有主导地位。哥伦比亚也是花卉和花卉产品的一大出口国。这有助于部分解释相关结果。</w:t>
      </w:r>
    </w:p>
    <w:p w:rsidR="00201626" w:rsidRDefault="002B70BF" w:rsidP="006D1C0D">
      <w:pPr>
        <w:pStyle w:val="ae"/>
        <w:overflowPunct w:val="0"/>
        <w:spacing w:afterLines="50" w:after="120" w:line="340" w:lineRule="atLeast"/>
        <w:ind w:left="0"/>
        <w:contextualSpacing w:val="0"/>
        <w:jc w:val="both"/>
        <w:rPr>
          <w:rFonts w:ascii="SimSun" w:hAnsi="SimSun" w:cs="SimSun"/>
          <w:sz w:val="21"/>
          <w:lang w:val="zh-CN" w:bidi="zh-CN"/>
        </w:rPr>
      </w:pPr>
      <w:r w:rsidRPr="006F2842">
        <w:rPr>
          <w:rFonts w:ascii="SimSun" w:hAnsi="SimSun" w:cs="SimSun"/>
          <w:sz w:val="21"/>
          <w:lang w:val="zh-CN" w:bidi="zh-CN"/>
        </w:rPr>
        <w:fldChar w:fldCharType="begin"/>
      </w:r>
      <w:r w:rsidR="00833BA7" w:rsidRPr="006F2842">
        <w:rPr>
          <w:rFonts w:ascii="SimSun" w:hAnsi="SimSun" w:cs="SimSun"/>
          <w:sz w:val="21"/>
          <w:lang w:val="zh-CN" w:bidi="zh-CN"/>
        </w:rPr>
        <w:instrText xml:space="preserve"> AUTONUM  </w:instrText>
      </w:r>
      <w:r w:rsidRPr="006F2842">
        <w:rPr>
          <w:rFonts w:ascii="SimSun" w:hAnsi="SimSun" w:cs="SimSun"/>
          <w:sz w:val="21"/>
          <w:lang w:val="zh-CN" w:bidi="zh-CN"/>
        </w:rPr>
        <w:fldChar w:fldCharType="end"/>
      </w:r>
      <w:r w:rsidR="006D1C0D">
        <w:rPr>
          <w:rFonts w:ascii="SimSun" w:hAnsi="SimSun" w:cs="SimSun" w:hint="eastAsia"/>
          <w:sz w:val="21"/>
          <w:lang w:val="zh-CN" w:bidi="zh-CN"/>
        </w:rPr>
        <w:t>.</w:t>
      </w:r>
      <w:r w:rsidR="00201626" w:rsidRPr="006F2842">
        <w:rPr>
          <w:rFonts w:ascii="SimSun" w:hAnsi="SimSun" w:cs="SimSun"/>
          <w:sz w:val="21"/>
          <w:lang w:val="zh-CN" w:bidi="zh-CN"/>
        </w:rPr>
        <w:tab/>
        <w:t>副主席请秘书处介绍中美洲和多米尼加共和国知识产权体系使用情况的研究（文件CDIP/20/INF/3）。</w:t>
      </w:r>
    </w:p>
    <w:p w:rsidR="00201626" w:rsidRPr="00B9180A" w:rsidRDefault="006D1C0D"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Pr="00B9180A">
        <w:rPr>
          <w:rFonts w:ascii="SimSun" w:hAnsi="SimSun" w:cs="SimSun"/>
          <w:sz w:val="21"/>
          <w:lang w:val="zh-CN" w:bidi="zh-CN"/>
        </w:rPr>
        <w:tab/>
      </w:r>
      <w:r w:rsidRPr="00B9180A">
        <w:rPr>
          <w:rFonts w:ascii="SimSun" w:hAnsi="SimSun" w:cs="SimSun" w:hint="eastAsia"/>
          <w:sz w:val="21"/>
          <w:lang w:val="zh-CN" w:bidi="zh-CN"/>
        </w:rPr>
        <w:t>秘书处（拉福先生）介绍了该研究。2015年，中美洲地区六个国家（哥斯达黎加、萨尔瓦多、危地马拉、洪都拉斯、尼加拉瓜、巴拿马）和多米尼加共和国要求参与发展与知识产权委员会（CDIP）实施的知识产权与社会经济发展项目第二阶段（文件CDIP/14/7）。该地区的各国政府几十年来一直在寻求加强地区一体化的政策，其中涉及商品和服务贸易流通的地区经济一体化，以及最近与主要贸易伙伴的贸易协定联合谈判。该地区还加强了知识产权相关事宜的一体化和协调工作，其中涉及制定国家知识产权战略和加入国际知识产权条约。在此方面，哥斯达黎加、萨尔瓦多、危地马拉、洪都拉斯、尼加拉瓜、巴拿马和多米尼加共和国负责知识产权事务的部长们在第四届中美洲知识</w:t>
      </w:r>
      <w:r w:rsidRPr="00B9180A">
        <w:rPr>
          <w:rFonts w:ascii="SimSun" w:hAnsi="SimSun" w:cs="SimSun" w:hint="eastAsia"/>
          <w:sz w:val="21"/>
          <w:lang w:val="zh-CN" w:bidi="zh-CN"/>
        </w:rPr>
        <w:lastRenderedPageBreak/>
        <w:t>产权部长级会议上宣布，他们决定支持启动经济分析工作，研究知识产权运用与地区经济领域的商业流量之间的关系。2015年7月至2017年7月，产权组织与这些国家的政府合作进行了一项地区研究。这项研究的主要目标是支持中美洲地区基于证据的知识产权政策制定工作。它努力回答了两个主要问题：第一，该地区的知识产权制度运用有哪些特点？第二，这种运用与国际贸易模式有何关系？实证研究是在开发一种与该地区现有贸易和其他经济数据相关联的新型的知识产权单位记录数据库并对其进行分析的基础上进行的。这项研究还回应了对开发经济和统计工具的具体技术需求，目的是持续监测和评估知识产权、创新和一般贸易政策，特别是最近制定的国家知识产权战略的影响。这项研究的实施工作要求该地区七个国家的政府机构与秘书处进行协调。七个国家在日内瓦由其常驻使团代表，在其各自国家由知识产权局参与。这项研究主要分为三个部分，即建立一个知识产权与贸易统计综合数据库；知识产权运用情况统计分析；以及知识产权运用和贸易一体化情况实证分析。研究工作于2015年10月在日内瓦与驻日内瓦使团和各国知识产权局的代表举行的启动会议上正式开始。会议的目的是进行讨论并就研究的主要里程碑达成一致。研究工作开始后，主要活动是与相关政府机构的各国家联络人协调获取知识产权数据、收集贸易数据，并进行实证分析。2016年10月在日内瓦举行的第二次会议上对研究工作的进展情况进行了联合审查。审查之后的其余活动包括协调获取缺失的知识产权数据、完成研究工作、起草第一稿完整的研究报告。研究报告草案于2017年4月在萨尔瓦多的一次地区会议和在日内瓦与驻日内瓦使团的代表举行的一次会议上作了介绍。这些会议为研究工作提供了宝贵的反馈意见，并帮助扩大了研究结果的政策影响力。最终审查会议于2017年6月在日内瓦举行，各国于2017年7月在巴拿马举行的第五届中美洲知识产权部长级会议上批准了最终研究报告。世贸组织的一位外部专家对最终报告进行了审查。最终审查会议于2017年6月在日内瓦举行，各国于2017年7月在巴拿马举行的第五届中美洲知识产权部长级会议上批准了最终研究报告。这项地区研究大体是按照设计时确定的初始范围和时间表来开展的。然而，在实施过程中面临了各种挑战，可以从中汲取经验教训，供将来的研究使用。在建立知识产权与贸易统计综合数据库时，主要面临了两大挑战。第一个挑战涉及双边贸易的详细覆盖面。数据覆盖面对商品贸易流量来说清楚可见，但是对于服务贸易流量来说，数据明显贫乏不足。第二个挑战涉及各国知识产权局知识产权数据库的不同情况。数据结构和完整性各不相同，反映了有关程序和基础设施方面的差异。最为和谐一致的是各国的商标数据库，其次是专利，然后是工业品外观设计和实用新型。最不相容的数据库涉及版权注册，所获数据较少，数据结构也差异最大。数据结构的差异影响了数据的处理和协调工作，不过多数技术障碍最终都可以得到解决。数据覆盖面和范围上的差异也影响了知识产权运用情况统计分析和知识产权运用和贸易一体化情况评估。根据现有的数据，改变分析的层次和范围，</w:t>
      </w:r>
      <w:proofErr w:type="gramStart"/>
      <w:r w:rsidRPr="00B9180A">
        <w:rPr>
          <w:rFonts w:ascii="SimSun" w:hAnsi="SimSun" w:cs="SimSun" w:hint="eastAsia"/>
          <w:sz w:val="21"/>
          <w:lang w:val="zh-CN" w:bidi="zh-CN"/>
        </w:rPr>
        <w:t>使挑战</w:t>
      </w:r>
      <w:proofErr w:type="gramEnd"/>
      <w:r w:rsidRPr="00B9180A">
        <w:rPr>
          <w:rFonts w:ascii="SimSun" w:hAnsi="SimSun" w:cs="SimSun" w:hint="eastAsia"/>
          <w:sz w:val="21"/>
          <w:lang w:val="zh-CN" w:bidi="zh-CN"/>
        </w:rPr>
        <w:t>得到了缓解。但是，关于这个议题的任何未来研究都很有可能还会面临同样的困难。在知识产权运用和贸易一体化情况实证评估中出现了另一系列挑战。知识产权数据库与贸易数据之间的协调方法因知识产权类型不同而颇为迥异。基于尼斯分类的商标数据更易于与贸易数据相关联，而基于IPC分类的专利和实用新型数据与这些数据之间的相关性较小。对于基于</w:t>
      </w:r>
      <w:proofErr w:type="gramStart"/>
      <w:r w:rsidRPr="00B9180A">
        <w:rPr>
          <w:rFonts w:ascii="SimSun" w:hAnsi="SimSun" w:cs="SimSun" w:hint="eastAsia"/>
          <w:sz w:val="21"/>
          <w:lang w:val="zh-CN" w:bidi="zh-CN"/>
        </w:rPr>
        <w:t>洛迦</w:t>
      </w:r>
      <w:proofErr w:type="gramEnd"/>
      <w:r w:rsidRPr="00B9180A">
        <w:rPr>
          <w:rFonts w:ascii="SimSun" w:hAnsi="SimSun" w:cs="SimSun" w:hint="eastAsia"/>
          <w:sz w:val="21"/>
          <w:lang w:val="zh-CN" w:bidi="zh-CN"/>
        </w:rPr>
        <w:t>诺分类的工业品外观设计和版权注册，不存在与贸易数据的现成协调结果。对于这些知识产权形式，只能在总体层面上对知识产权运用和贸易情况之间的关系进行分析。</w:t>
      </w:r>
      <w:r w:rsidR="00201626" w:rsidRPr="00B9180A">
        <w:rPr>
          <w:rFonts w:ascii="SimSun" w:hAnsi="SimSun" w:cs="SimSun"/>
          <w:sz w:val="21"/>
          <w:lang w:val="zh-CN" w:bidi="zh-CN"/>
        </w:rPr>
        <w:t>秘书处转到了研究的主要结果上。结果主要分为两大块。一是该地区知识产权的使用情况。第二涉及贸易和知识产权。对于知识产权的使用，95%的专利申请由外国人提交。在该地区的其他国家内，本国发明者几乎不使用知识产权体系。</w:t>
      </w:r>
      <w:r w:rsidRPr="00B9180A">
        <w:rPr>
          <w:rFonts w:ascii="SimSun" w:hAnsi="SimSun" w:cs="SimSun" w:hint="eastAsia"/>
          <w:sz w:val="21"/>
          <w:lang w:val="zh-CN" w:bidi="zh-CN"/>
        </w:rPr>
        <w:t>实用新型已经成为该地区发明人的一项选择，他们在实用新型申请总量中占了61%。但其中85%的情况，仍是寻求国内保护，几乎没有在地区和国际层面的运用。外国人一直在该地区寻求工业品外观设计保护（81%）。但是，工业品外观设计的运用量远远低于专利。商标保护是该地区运用最广泛的知识产权形式，其中国内运用（42%）与外国人运用（51%）的水平大体相当。美国是该地区注册商标的主要来源国（33%）。该地区（不包括国内运用）是该地区注</w:t>
      </w:r>
      <w:r w:rsidRPr="00B9180A">
        <w:rPr>
          <w:rFonts w:ascii="SimSun" w:hAnsi="SimSun" w:cs="SimSun" w:hint="eastAsia"/>
          <w:sz w:val="21"/>
          <w:lang w:val="zh-CN" w:bidi="zh-CN"/>
        </w:rPr>
        <w:lastRenderedPageBreak/>
        <w:t>册商标的第二大国外来源地（12%）。在贸易和知识产权方面，该地区的地区贸易总量和附加值较高的商品的专业化程度，与在该地区很少运用专利和工业品外观设计保护形成了反差。实用新型主要用于国内，因此对外国人的商业战略，包括在该地区的商业战略，似乎并没有什么帮助。相反，该地区的商标运用情况与国际贸易演变趋势相似。贸易量的增加与该地区的商标运用量成比例增加相关。与所观察到的从该地区外进口方面的关联度相比，该地区的商标运用情况与贸易之间的关联度甚至更为明</w:t>
      </w:r>
      <w:r w:rsidR="00B86D6C">
        <w:rPr>
          <w:rFonts w:ascii="MS Mincho" w:eastAsia="MS Mincho" w:hAnsi="MS Mincho" w:cs="MS Mincho" w:hint="eastAsia"/>
          <w:sz w:val="21"/>
          <w:lang w:val="zh-CN" w:bidi="zh-CN"/>
        </w:rPr>
        <w:t>‍</w:t>
      </w:r>
      <w:r w:rsidRPr="00B9180A">
        <w:rPr>
          <w:rFonts w:ascii="SimSun" w:hAnsi="SimSun" w:cs="SimSun" w:hint="eastAsia"/>
          <w:sz w:val="21"/>
          <w:lang w:val="zh-CN" w:bidi="zh-CN"/>
        </w:rPr>
        <w:t>显。</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DA799B"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B9180A">
        <w:rPr>
          <w:rFonts w:ascii="SimSun" w:hAnsi="SimSun" w:cs="SimSun" w:hint="eastAsia"/>
          <w:sz w:val="21"/>
          <w:lang w:val="zh-CN" w:bidi="zh-CN"/>
        </w:rPr>
        <w:t>.</w:t>
      </w:r>
      <w:r w:rsidR="00201626" w:rsidRPr="00B9180A">
        <w:rPr>
          <w:rFonts w:ascii="SimSun" w:hAnsi="SimSun" w:cs="SimSun"/>
          <w:sz w:val="21"/>
          <w:lang w:val="zh-CN" w:bidi="zh-CN"/>
        </w:rPr>
        <w:tab/>
        <w:t>印度尼西亚代表团表示，这项研究非常有趣，尤其是因为它要分析知识产权和贸易数据。摘要部分的内容非常详实。但是，该代表团希望更多了解汇总知识产权和贸易数据以及提出稳健经济分析的方法。正如摘要部分表明的那样，吸取了某些教训，包括该地区不同国家之间知识产权数据和贸易数据的覆盖率和范围的差异。摘要部分也表明，今后就该主题开展的任何研究都有可能遇到相同的困难。该代表团认为，只会在地区研究中遇到这一问题。该代表团提到了经济和贸易融合，以及知识产权的融合和协调。它希望了解这两个变量间是否存在任何相关性，如果存在，相关性有多强。这将有助于政策制定者在这些领域确定适当的政策。该代表团提到了商标，且注意到该研究指出，贸易量的增加与该地区商标使用量的成比例增加相关。它希望详细了解商标增加和地区贸易量增加之间的相关性有多强。</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DA799B"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B9180A">
        <w:rPr>
          <w:rFonts w:ascii="SimSun" w:hAnsi="SimSun" w:cs="SimSun" w:hint="eastAsia"/>
          <w:sz w:val="21"/>
          <w:lang w:val="zh-CN" w:bidi="zh-CN"/>
        </w:rPr>
        <w:t>.</w:t>
      </w:r>
      <w:r w:rsidR="00201626" w:rsidRPr="00B9180A">
        <w:rPr>
          <w:rFonts w:ascii="SimSun" w:hAnsi="SimSun" w:cs="SimSun"/>
          <w:sz w:val="21"/>
          <w:lang w:val="zh-CN" w:bidi="zh-CN"/>
        </w:rPr>
        <w:tab/>
        <w:t>瑞士代表团代表B集团发言，对就地区经济领域中知识产权使用量和商品服务商业流之间的关系开展的分析表示欢迎。该研究含有有用的数据，对于该地区的决策者来说，在拟定公共贸易和发展政策时，此类数据可能会成为需要考虑的一个重要资料来源。例如，该研究采集了能证明商标增加与国际贸易正相关的数据。该集团同意该研究得出的一般结论，即能支持自由贸易协议、保护出口商品和服务的无形价值并促进技术转让的知识产权相关政策应成为旨在扩展地区市场、实现贸易伙伴多样化并提升贸易技术含量的公共政策的一部分。因此，知识产权相关政策应成为该地区联合行动的一个优先事项。</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955A33"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巴西代表团有两个问题。正如印度尼西亚代表团提到的那样，该研究表明贸易和商标之间存在正相关。该代表团希望了解专利方面是否存在类似数据。它还希望了解分析所涵盖的时段。该代表团强调了谨慎行事的必要性，因为相关性并非因果关系。</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危地马拉代表团表示，该研究在危地马拉会非常有用，因为它将作为这些领域未来行动和政策的指南。它希望能开发出一种方法，用于在不久的将来开展一项关于版权的研究，因为该地区的许多国家都有创意产业。</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牙买加代表团分享了与数据采集有关的一些顾虑。它认为，加勒比</w:t>
      </w:r>
      <w:r w:rsidR="00127EE8">
        <w:rPr>
          <w:rFonts w:ascii="SimSun" w:hAnsi="SimSun" w:cs="SimSun" w:hint="eastAsia"/>
          <w:sz w:val="21"/>
          <w:lang w:val="zh-CN" w:bidi="zh-CN"/>
        </w:rPr>
        <w:t>次</w:t>
      </w:r>
      <w:r w:rsidR="00201626" w:rsidRPr="00B9180A">
        <w:rPr>
          <w:rFonts w:ascii="SimSun" w:hAnsi="SimSun" w:cs="SimSun"/>
          <w:sz w:val="21"/>
          <w:lang w:val="zh-CN" w:bidi="zh-CN"/>
        </w:rPr>
        <w:t>区</w:t>
      </w:r>
      <w:r w:rsidR="00127EE8">
        <w:rPr>
          <w:rFonts w:ascii="SimSun" w:hAnsi="SimSun" w:cs="SimSun" w:hint="eastAsia"/>
          <w:sz w:val="21"/>
          <w:lang w:val="zh-CN" w:bidi="zh-CN"/>
        </w:rPr>
        <w:t>域</w:t>
      </w:r>
      <w:r w:rsidR="00201626" w:rsidRPr="00B9180A">
        <w:rPr>
          <w:rFonts w:ascii="SimSun" w:hAnsi="SimSun" w:cs="SimSun"/>
          <w:sz w:val="21"/>
          <w:lang w:val="zh-CN" w:bidi="zh-CN"/>
        </w:rPr>
        <w:t>存在类似的挑战。正如部分代表团提出的那样，许多其他国家和地区面临着类似的挑战。因此，如果CDIP能通过这一过程，协助精简相关流程，使得相关国家能够用于采集数据，进行统计分析，这将大有裨益。这对今后的研究也会非常有用。正如该研究结果表明的那样，在采集关于版权和知识产权其他领域的数据时，存在很多困难。</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巴西代表团提到了它在知识产权和发展讨论期间提出的其中一项建议。</w:t>
      </w:r>
      <w:r w:rsidR="00B81182" w:rsidRPr="00B9180A">
        <w:rPr>
          <w:rFonts w:ascii="SimSun" w:hAnsi="SimSun" w:cs="SimSun"/>
          <w:sz w:val="21"/>
          <w:lang w:val="zh-CN" w:bidi="zh-CN"/>
        </w:rPr>
        <w:t>产权组织</w:t>
      </w:r>
      <w:r w:rsidR="00201626" w:rsidRPr="00B9180A">
        <w:rPr>
          <w:rFonts w:ascii="SimSun" w:hAnsi="SimSun" w:cs="SimSun"/>
          <w:sz w:val="21"/>
          <w:lang w:val="zh-CN" w:bidi="zh-CN"/>
        </w:rPr>
        <w:t>其他部门和</w:t>
      </w:r>
      <w:proofErr w:type="gramStart"/>
      <w:r w:rsidR="00201626" w:rsidRPr="00B9180A">
        <w:rPr>
          <w:rFonts w:ascii="SimSun" w:hAnsi="SimSun" w:cs="SimSun"/>
          <w:sz w:val="21"/>
          <w:lang w:val="zh-CN" w:bidi="zh-CN"/>
        </w:rPr>
        <w:t>司开展</w:t>
      </w:r>
      <w:proofErr w:type="gramEnd"/>
      <w:r w:rsidR="00201626" w:rsidRPr="00B9180A">
        <w:rPr>
          <w:rFonts w:ascii="SimSun" w:hAnsi="SimSun" w:cs="SimSun"/>
          <w:sz w:val="21"/>
          <w:lang w:val="zh-CN" w:bidi="zh-CN"/>
        </w:rPr>
        <w:t>的有关知识产权和发展的任何研究都可以带到CDIP上，放入该议程项目项下。这是可以在该项目项下进行分享的研究的示例。</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副主席请秘书处对与会者的问题</w:t>
      </w:r>
      <w:proofErr w:type="gramStart"/>
      <w:r w:rsidR="00201626" w:rsidRPr="00B9180A">
        <w:rPr>
          <w:rFonts w:ascii="SimSun" w:hAnsi="SimSun" w:cs="SimSun"/>
          <w:sz w:val="21"/>
          <w:lang w:val="zh-CN" w:bidi="zh-CN"/>
        </w:rPr>
        <w:t>作出</w:t>
      </w:r>
      <w:proofErr w:type="gramEnd"/>
      <w:r w:rsidR="00201626" w:rsidRPr="00B9180A">
        <w:rPr>
          <w:rFonts w:ascii="SimSun" w:hAnsi="SimSun" w:cs="SimSun"/>
          <w:sz w:val="21"/>
          <w:lang w:val="zh-CN" w:bidi="zh-CN"/>
        </w:rPr>
        <w:t>回应。</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lastRenderedPageBreak/>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127EE8">
        <w:rPr>
          <w:rFonts w:ascii="SimSun" w:hAnsi="SimSun" w:cs="SimSun" w:hint="eastAsia"/>
          <w:sz w:val="21"/>
          <w:lang w:val="zh-CN" w:bidi="zh-CN"/>
        </w:rPr>
        <w:t>.</w:t>
      </w:r>
      <w:r w:rsidR="00201626" w:rsidRPr="00B9180A">
        <w:rPr>
          <w:rFonts w:ascii="SimSun" w:hAnsi="SimSun" w:cs="SimSun"/>
          <w:sz w:val="21"/>
          <w:lang w:val="zh-CN" w:bidi="zh-CN"/>
        </w:rPr>
        <w:tab/>
        <w:t>秘书处（</w:t>
      </w:r>
      <w:r w:rsidR="00127EE8">
        <w:rPr>
          <w:rFonts w:ascii="SimSun" w:hAnsi="SimSun" w:cs="SimSun" w:hint="eastAsia"/>
          <w:sz w:val="21"/>
          <w:lang w:val="zh-CN" w:bidi="zh-CN"/>
        </w:rPr>
        <w:t>拉福</w:t>
      </w:r>
      <w:r w:rsidR="00201626" w:rsidRPr="00B9180A">
        <w:rPr>
          <w:rFonts w:ascii="SimSun" w:hAnsi="SimSun" w:cs="SimSun"/>
          <w:sz w:val="21"/>
          <w:lang w:val="zh-CN" w:bidi="zh-CN"/>
        </w:rPr>
        <w:t>先生）提到了印度尼西亚代表团提出的问题。完整版本的研究含有详尽的经济分析内容。正如七个国家所请求的那样，其重点在于分析知识产权的使用情况，因为要想在今后根据数据开展更复杂的分析，这一点不可或缺。秘书处提到了编写中的困难。其他地区也可能会遇到相同的困难，尤其是发展中国家所在的地区。这些困难主要关系到知识产权体系以及数据结构和完整度方面的差异。对于相关性和弹性大小，秘书处表示，目前手边没有完整的研究报告。但是，它回顾道，与主要贸易伙伴美国的专利相比，该地区内专利的弹性翻了一番。该数值达到相对较高的约0.6。这来自于估计。这里存在一些挑战，原因是对贸易流进行分组的现行方法不适用于涉及专利数据的分析。不同国家和不同商品类型存在不同的弹性。对于巴西代表团提出的、有关所分析的时期的问题，秘书处表示，无法找到某些国家本世纪初部分年份的贸易数据。总体而言，该分析包括大约16年的数据。单独而言，秘书处强调在项目第</w:t>
      </w:r>
      <w:r w:rsidR="00127EE8">
        <w:rPr>
          <w:rFonts w:ascii="SimSun" w:hAnsi="SimSun" w:cs="SimSun" w:hint="eastAsia"/>
          <w:sz w:val="21"/>
          <w:lang w:val="zh-CN" w:bidi="zh-CN"/>
        </w:rPr>
        <w:t>一</w:t>
      </w:r>
      <w:r w:rsidR="00201626" w:rsidRPr="00B9180A">
        <w:rPr>
          <w:rFonts w:ascii="SimSun" w:hAnsi="SimSun" w:cs="SimSun"/>
          <w:sz w:val="21"/>
          <w:lang w:val="zh-CN" w:bidi="zh-CN"/>
        </w:rPr>
        <w:t>和第</w:t>
      </w:r>
      <w:r w:rsidR="00127EE8">
        <w:rPr>
          <w:rFonts w:ascii="SimSun" w:hAnsi="SimSun" w:cs="SimSun" w:hint="eastAsia"/>
          <w:sz w:val="21"/>
          <w:lang w:val="zh-CN" w:bidi="zh-CN"/>
        </w:rPr>
        <w:t>二</w:t>
      </w:r>
      <w:r w:rsidR="00201626" w:rsidRPr="00B9180A">
        <w:rPr>
          <w:rFonts w:ascii="SimSun" w:hAnsi="SimSun" w:cs="SimSun"/>
          <w:sz w:val="21"/>
          <w:lang w:val="zh-CN" w:bidi="zh-CN"/>
        </w:rPr>
        <w:t>阶段开展的研究仅仅涉及了一些粗浅内容。相关国家应使用创建的数据库获取经验证据，为政策制定者提供协助。对于相关结果的政策解释，秘书处强调指出，首席经济学家办公室并未为相关国家提供规范支持。经济</w:t>
      </w:r>
      <w:r w:rsidR="00964D26">
        <w:rPr>
          <w:rFonts w:ascii="SimSun" w:hAnsi="SimSun" w:cs="SimSun" w:hint="eastAsia"/>
          <w:sz w:val="21"/>
          <w:lang w:val="zh-CN" w:bidi="zh-CN"/>
        </w:rPr>
        <w:t>学</w:t>
      </w:r>
      <w:r w:rsidR="00201626" w:rsidRPr="00B9180A">
        <w:rPr>
          <w:rFonts w:ascii="SimSun" w:hAnsi="SimSun" w:cs="SimSun"/>
          <w:sz w:val="21"/>
          <w:lang w:val="zh-CN" w:bidi="zh-CN"/>
        </w:rPr>
        <w:t>和统计</w:t>
      </w:r>
      <w:proofErr w:type="gramStart"/>
      <w:r w:rsidR="00201626" w:rsidRPr="00B9180A">
        <w:rPr>
          <w:rFonts w:ascii="SimSun" w:hAnsi="SimSun" w:cs="SimSun"/>
          <w:sz w:val="21"/>
          <w:lang w:val="zh-CN" w:bidi="zh-CN"/>
        </w:rPr>
        <w:t>司努力</w:t>
      </w:r>
      <w:proofErr w:type="gramEnd"/>
      <w:r w:rsidR="00201626" w:rsidRPr="00B9180A">
        <w:rPr>
          <w:rFonts w:ascii="SimSun" w:hAnsi="SimSun" w:cs="SimSun"/>
          <w:sz w:val="21"/>
          <w:lang w:val="zh-CN" w:bidi="zh-CN"/>
        </w:rPr>
        <w:t>确立了数据的相关模式，可以为政策的制定提供资料。我们的研究中不含政策建议。在这一研究中，观察到的一个情况是，商标使用量的增加与贸易流增加相关，反之亦然，贸易流增加与商标使用量增加相关。因此，这一地区中观察到国际贸易量不断增加的国家应该想到这与商标申请的增加有关，与因果关系无关。这是一个直接影响。该研究没有分析每个国家中知识产权制度的优势。这些制度假定是中立的。秘书处提到了危地马拉代表团关于版权的发言，并表示，经济</w:t>
      </w:r>
      <w:r w:rsidR="00964D26">
        <w:rPr>
          <w:rFonts w:ascii="SimSun" w:hAnsi="SimSun" w:cs="SimSun" w:hint="eastAsia"/>
          <w:sz w:val="21"/>
          <w:lang w:val="zh-CN" w:bidi="zh-CN"/>
        </w:rPr>
        <w:t>学</w:t>
      </w:r>
      <w:r w:rsidR="00201626" w:rsidRPr="00B9180A">
        <w:rPr>
          <w:rFonts w:ascii="SimSun" w:hAnsi="SimSun" w:cs="SimSun"/>
          <w:sz w:val="21"/>
          <w:lang w:val="zh-CN" w:bidi="zh-CN"/>
        </w:rPr>
        <w:t>和统计</w:t>
      </w:r>
      <w:proofErr w:type="gramStart"/>
      <w:r w:rsidR="00201626" w:rsidRPr="00B9180A">
        <w:rPr>
          <w:rFonts w:ascii="SimSun" w:hAnsi="SimSun" w:cs="SimSun"/>
          <w:sz w:val="21"/>
          <w:lang w:val="zh-CN" w:bidi="zh-CN"/>
        </w:rPr>
        <w:t>司设立</w:t>
      </w:r>
      <w:proofErr w:type="gramEnd"/>
      <w:r w:rsidR="00201626" w:rsidRPr="00B9180A">
        <w:rPr>
          <w:rFonts w:ascii="SimSun" w:hAnsi="SimSun" w:cs="SimSun"/>
          <w:sz w:val="21"/>
          <w:lang w:val="zh-CN" w:bidi="zh-CN"/>
        </w:rPr>
        <w:t>了一个与创意产业相关的新章节。其正努力提供新的分析工具。秘书处同意牙买加关于加勒比地区各国存在类似挑战的发言，尤其是与版权相关的挑战。秘书处将与相关代表团就这些主题进行讨论。</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964D26">
        <w:rPr>
          <w:rFonts w:ascii="SimSun" w:hAnsi="SimSun" w:cs="SimSun" w:hint="eastAsia"/>
          <w:sz w:val="21"/>
          <w:lang w:val="zh-CN" w:bidi="zh-CN"/>
        </w:rPr>
        <w:t>.</w:t>
      </w:r>
      <w:r w:rsidR="00201626" w:rsidRPr="00B9180A">
        <w:rPr>
          <w:rFonts w:ascii="SimSun" w:hAnsi="SimSun" w:cs="SimSun"/>
          <w:sz w:val="21"/>
          <w:lang w:val="zh-CN" w:bidi="zh-CN"/>
        </w:rPr>
        <w:tab/>
        <w:t>捷克共和国代表团提到了该研究摘要部分的下列语句，“相对专注于初级或低附加值产品使得该地区的经济体容易遭受国际价格波动的风险”。该代表团希望在以后详细了解这一点。侧重原材料出口的部分国家面临着经济问题。但是，也有其他一些国家，例如日本，面临着专利申请减少的问题。因此，它希望了解创新或高附加值产品是否真的能得到保护，不会受到国际价格波动的影响。委员会今后的工作中可以加入与这一主题相关的更多内容。</w:t>
      </w:r>
    </w:p>
    <w:p w:rsidR="00201626" w:rsidRPr="00B9180A" w:rsidRDefault="002B70BF" w:rsidP="00B9180A">
      <w:pPr>
        <w:pStyle w:val="ae"/>
        <w:overflowPunct w:val="0"/>
        <w:spacing w:afterLines="50" w:after="120" w:line="340" w:lineRule="atLeast"/>
        <w:ind w:left="0"/>
        <w:contextualSpacing w:val="0"/>
        <w:jc w:val="both"/>
        <w:rPr>
          <w:rFonts w:ascii="SimSun" w:hAnsi="SimSun" w:cs="SimSun"/>
          <w:sz w:val="21"/>
          <w:lang w:val="zh-CN" w:bidi="zh-CN"/>
        </w:rPr>
      </w:pPr>
      <w:r w:rsidRPr="00B9180A">
        <w:rPr>
          <w:rFonts w:ascii="SimSun" w:hAnsi="SimSun" w:cs="SimSun"/>
          <w:sz w:val="21"/>
          <w:lang w:val="zh-CN" w:bidi="zh-CN"/>
        </w:rPr>
        <w:fldChar w:fldCharType="begin"/>
      </w:r>
      <w:r w:rsidR="00EC3E0D" w:rsidRPr="00B9180A">
        <w:rPr>
          <w:rFonts w:ascii="SimSun" w:hAnsi="SimSun" w:cs="SimSun"/>
          <w:sz w:val="21"/>
          <w:lang w:val="zh-CN" w:bidi="zh-CN"/>
        </w:rPr>
        <w:instrText xml:space="preserve"> AUTONUM  </w:instrText>
      </w:r>
      <w:r w:rsidRPr="00B9180A">
        <w:rPr>
          <w:rFonts w:ascii="SimSun" w:hAnsi="SimSun" w:cs="SimSun"/>
          <w:sz w:val="21"/>
          <w:lang w:val="zh-CN" w:bidi="zh-CN"/>
        </w:rPr>
        <w:fldChar w:fldCharType="end"/>
      </w:r>
      <w:r w:rsidR="00964D26">
        <w:rPr>
          <w:rFonts w:ascii="SimSun" w:hAnsi="SimSun" w:cs="SimSun" w:hint="eastAsia"/>
          <w:sz w:val="21"/>
          <w:lang w:val="zh-CN" w:bidi="zh-CN"/>
        </w:rPr>
        <w:t>.</w:t>
      </w:r>
      <w:r w:rsidR="00201626" w:rsidRPr="00B9180A">
        <w:rPr>
          <w:rFonts w:ascii="SimSun" w:hAnsi="SimSun" w:cs="SimSun"/>
          <w:sz w:val="21"/>
          <w:lang w:val="zh-CN" w:bidi="zh-CN"/>
        </w:rPr>
        <w:tab/>
        <w:t>鉴于与会代表未提出进一步的意见，副主席宣布关于研究的讨论结束。委员会注意到研究</w:t>
      </w:r>
      <w:r w:rsidR="00964D26">
        <w:rPr>
          <w:rFonts w:ascii="SimSun" w:hAnsi="SimSun" w:cs="SimSun" w:hint="eastAsia"/>
          <w:sz w:val="21"/>
          <w:lang w:val="zh-CN" w:bidi="zh-CN"/>
        </w:rPr>
        <w:t>所载</w:t>
      </w:r>
      <w:r w:rsidR="00201626" w:rsidRPr="00B9180A">
        <w:rPr>
          <w:rFonts w:ascii="SimSun" w:hAnsi="SimSun" w:cs="SimSun"/>
          <w:sz w:val="21"/>
          <w:lang w:val="zh-CN" w:bidi="zh-CN"/>
        </w:rPr>
        <w:t>信息。</w:t>
      </w:r>
    </w:p>
    <w:p w:rsidR="00201626" w:rsidRPr="00B30B04" w:rsidRDefault="00964D26" w:rsidP="005336F9">
      <w:pPr>
        <w:keepNext/>
        <w:overflowPunct w:val="0"/>
        <w:spacing w:beforeLines="100" w:before="240" w:afterLines="50" w:after="120" w:line="340" w:lineRule="atLeast"/>
        <w:rPr>
          <w:rFonts w:ascii="SimSun" w:eastAsia="SimSun" w:hAnsi="SimSun"/>
          <w:sz w:val="21"/>
          <w:u w:val="single"/>
        </w:rPr>
      </w:pPr>
      <w:r w:rsidRPr="00964D26">
        <w:rPr>
          <w:rFonts w:ascii="SimSun" w:eastAsia="SimSun" w:hAnsi="SimSun" w:hint="eastAsia"/>
          <w:sz w:val="21"/>
          <w:u w:val="single"/>
        </w:rPr>
        <w:t>有技术转让倡议和活动的国际论坛和会议摸底调查（文件CDIP/20/12）</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EC3E0D"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945BCC">
        <w:rPr>
          <w:rFonts w:ascii="SimSun" w:hAnsi="SimSun" w:cs="SimSun" w:hint="eastAsia"/>
          <w:sz w:val="21"/>
          <w:lang w:val="zh-CN" w:bidi="zh-CN"/>
        </w:rPr>
        <w:t>.</w:t>
      </w:r>
      <w:r w:rsidR="00201626" w:rsidRPr="00B30B04">
        <w:rPr>
          <w:rFonts w:ascii="SimSun" w:hAnsi="SimSun" w:cs="SimSun"/>
          <w:sz w:val="21"/>
          <w:lang w:val="zh-CN" w:bidi="zh-CN"/>
        </w:rPr>
        <w:tab/>
        <w:t>主席请秘书处介绍文件CDIP/20/12，该文件的主要内容是利用关于技术转让的</w:t>
      </w:r>
      <w:r w:rsidR="00945BCC">
        <w:rPr>
          <w:rFonts w:ascii="SimSun" w:hAnsi="SimSun" w:cs="SimSun" w:hint="eastAsia"/>
          <w:sz w:val="21"/>
          <w:lang w:val="zh-CN" w:bidi="zh-CN"/>
        </w:rPr>
        <w:t>倡议</w:t>
      </w:r>
      <w:r w:rsidR="00201626" w:rsidRPr="00B30B04">
        <w:rPr>
          <w:rFonts w:ascii="SimSun" w:hAnsi="SimSun" w:cs="SimSun"/>
          <w:sz w:val="21"/>
          <w:lang w:val="zh-CN" w:bidi="zh-CN"/>
        </w:rPr>
        <w:t>和活动筹划国际论坛和会议。</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EC3E0D"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945BCC">
        <w:rPr>
          <w:rFonts w:ascii="SimSun" w:hAnsi="SimSun" w:cs="SimSun" w:hint="eastAsia"/>
          <w:sz w:val="21"/>
          <w:lang w:val="zh-CN" w:bidi="zh-CN"/>
        </w:rPr>
        <w:t>.</w:t>
      </w:r>
      <w:r w:rsidR="00201626" w:rsidRPr="00B30B04">
        <w:rPr>
          <w:rFonts w:ascii="SimSun" w:hAnsi="SimSun" w:cs="SimSun"/>
          <w:sz w:val="21"/>
          <w:lang w:val="zh-CN" w:bidi="zh-CN"/>
        </w:rPr>
        <w:tab/>
        <w:t>秘书处（</w:t>
      </w:r>
      <w:r w:rsidR="00945BCC" w:rsidRPr="00945BCC">
        <w:rPr>
          <w:rFonts w:ascii="SimSun" w:hAnsi="SimSun" w:cs="SimSun" w:hint="eastAsia"/>
          <w:sz w:val="21"/>
          <w:lang w:val="zh-CN" w:bidi="zh-CN"/>
        </w:rPr>
        <w:t>柴可夫斯基</w:t>
      </w:r>
      <w:r w:rsidR="00201626" w:rsidRPr="00B30B04">
        <w:rPr>
          <w:rFonts w:ascii="SimSun" w:hAnsi="SimSun" w:cs="SimSun"/>
          <w:sz w:val="21"/>
          <w:lang w:val="zh-CN" w:bidi="zh-CN"/>
        </w:rPr>
        <w:t>先生）介绍了该文件。秘书处提到了美</w:t>
      </w:r>
      <w:r w:rsidR="00945BCC">
        <w:rPr>
          <w:rFonts w:ascii="SimSun" w:hAnsi="SimSun" w:cs="SimSun" w:hint="eastAsia"/>
          <w:sz w:val="21"/>
          <w:lang w:val="zh-CN" w:bidi="zh-CN"/>
        </w:rPr>
        <w:t>利坚合众</w:t>
      </w:r>
      <w:r w:rsidR="00201626" w:rsidRPr="00B30B04">
        <w:rPr>
          <w:rFonts w:ascii="SimSun" w:hAnsi="SimSun" w:cs="SimSun"/>
          <w:sz w:val="21"/>
          <w:lang w:val="zh-CN" w:bidi="zh-CN"/>
        </w:rPr>
        <w:t>国、澳大利亚和加拿大代表团提出的、与技术转让（文件CDIP/18/6 Rev</w:t>
      </w:r>
      <w:r w:rsidR="00B86D6C">
        <w:rPr>
          <w:rFonts w:ascii="SimSun" w:hAnsi="SimSun" w:cs="SimSun" w:hint="eastAsia"/>
          <w:sz w:val="21"/>
          <w:lang w:val="zh-CN" w:bidi="zh-CN"/>
        </w:rPr>
        <w:t>.</w:t>
      </w:r>
      <w:r w:rsidR="00201626" w:rsidRPr="00B30B04">
        <w:rPr>
          <w:rFonts w:ascii="SimSun" w:hAnsi="SimSun" w:cs="SimSun"/>
          <w:sz w:val="21"/>
          <w:lang w:val="zh-CN" w:bidi="zh-CN"/>
        </w:rPr>
        <w:t>）相关的联合提案的第3点，以及在CDIP/18上批准的、要求秘书处“</w:t>
      </w:r>
      <w:r w:rsidR="00CA5283" w:rsidRPr="00CA5283">
        <w:rPr>
          <w:rFonts w:ascii="SimSun" w:hAnsi="SimSun" w:cs="SimSun" w:hint="eastAsia"/>
          <w:sz w:val="21"/>
          <w:lang w:val="zh-CN" w:bidi="zh-CN"/>
        </w:rPr>
        <w:t>对其他国际论坛正在探讨的倡议和活动进行摸底盘点，以便向CDIP提供有关目前讨论技术转让问题的其他国际论坛和会议以及知识产权如何在这一领域继续发挥作用的最新信息。</w:t>
      </w:r>
      <w:r w:rsidR="00CA5283">
        <w:rPr>
          <w:rFonts w:ascii="SimSun" w:hAnsi="SimSun" w:cs="SimSun" w:hint="eastAsia"/>
          <w:sz w:val="21"/>
          <w:lang w:val="zh-CN" w:bidi="zh-CN"/>
        </w:rPr>
        <w:t>”</w:t>
      </w:r>
      <w:r w:rsidR="00201626" w:rsidRPr="00B30B04">
        <w:rPr>
          <w:rFonts w:ascii="SimSun" w:hAnsi="SimSun" w:cs="SimSun"/>
          <w:sz w:val="21"/>
          <w:lang w:val="zh-CN" w:bidi="zh-CN"/>
        </w:rPr>
        <w:t>。文件CDIP/20/12含有正在讨论技术转让问题的国际论坛和会议的非详尽名单。该名单侧重于政府间论坛以及联合国体系内全球和地区性质的会议。该名单根据各论坛或会议的名称进行组织，提供了协调机构、主题焦点、与技术转让的关联、简述和论坛或会议的活动率的线索。活动率可以表明例行会议的时间安排，不包括临时会议和闭会期间的工作。根据</w:t>
      </w:r>
      <w:r w:rsidR="00B81182" w:rsidRPr="00B30B04">
        <w:rPr>
          <w:rFonts w:ascii="SimSun" w:hAnsi="SimSun" w:cs="SimSun"/>
          <w:sz w:val="21"/>
          <w:lang w:val="zh-CN" w:bidi="zh-CN"/>
        </w:rPr>
        <w:t>产权组织</w:t>
      </w:r>
      <w:r w:rsidR="00201626" w:rsidRPr="00B30B04">
        <w:rPr>
          <w:rFonts w:ascii="SimSun" w:hAnsi="SimSun" w:cs="SimSun"/>
          <w:sz w:val="21"/>
          <w:lang w:val="zh-CN" w:bidi="zh-CN"/>
        </w:rPr>
        <w:t>的任务，其负责监测和委托举行关于技术转让的诸多国际论坛和会议。尤其需要指出的是，</w:t>
      </w:r>
      <w:r w:rsidR="00B81182" w:rsidRPr="00B30B04">
        <w:rPr>
          <w:rFonts w:ascii="SimSun" w:hAnsi="SimSun" w:cs="SimSun"/>
          <w:sz w:val="21"/>
          <w:lang w:val="zh-CN" w:bidi="zh-CN"/>
        </w:rPr>
        <w:t>产权组织</w:t>
      </w:r>
      <w:r w:rsidR="00201626" w:rsidRPr="00B30B04">
        <w:rPr>
          <w:rFonts w:ascii="SimSun" w:hAnsi="SimSun" w:cs="SimSun"/>
          <w:sz w:val="21"/>
          <w:lang w:val="zh-CN" w:bidi="zh-CN"/>
        </w:rPr>
        <w:t>需要利用知识产权和创新相关的联合国跨机构流程进行委托。作为可持续发展目标科学、技术和创新方面的联合国跨部门工作团队的一</w:t>
      </w:r>
      <w:r w:rsidR="00201626" w:rsidRPr="00B30B04">
        <w:rPr>
          <w:rFonts w:ascii="SimSun" w:hAnsi="SimSun" w:cs="SimSun"/>
          <w:sz w:val="21"/>
          <w:lang w:val="zh-CN" w:bidi="zh-CN"/>
        </w:rPr>
        <w:lastRenderedPageBreak/>
        <w:t>员，</w:t>
      </w:r>
      <w:r w:rsidR="00B81182" w:rsidRPr="00B30B04">
        <w:rPr>
          <w:rFonts w:ascii="SimSun" w:hAnsi="SimSun" w:cs="SimSun"/>
          <w:sz w:val="21"/>
          <w:lang w:val="zh-CN" w:bidi="zh-CN"/>
        </w:rPr>
        <w:t>产权组织</w:t>
      </w:r>
      <w:r w:rsidR="00201626" w:rsidRPr="00B30B04">
        <w:rPr>
          <w:rFonts w:ascii="SimSun" w:hAnsi="SimSun" w:cs="SimSun"/>
          <w:sz w:val="21"/>
          <w:lang w:val="zh-CN" w:bidi="zh-CN"/>
        </w:rPr>
        <w:t>可帮助IATT开展联合国体系内、与科学、技术和创新有关的计划、机制和项目持续筹划流程。它顺应了与技术促进机制网络平台的建立有关的一些发展动态。</w:t>
      </w:r>
      <w:r w:rsidR="00B81182" w:rsidRPr="00B30B04">
        <w:rPr>
          <w:rFonts w:ascii="SimSun" w:hAnsi="SimSun" w:cs="SimSun"/>
          <w:sz w:val="21"/>
          <w:lang w:val="zh-CN" w:bidi="zh-CN"/>
        </w:rPr>
        <w:t>产权组织</w:t>
      </w:r>
      <w:r w:rsidR="00201626" w:rsidRPr="00B30B04">
        <w:rPr>
          <w:rFonts w:ascii="SimSun" w:hAnsi="SimSun" w:cs="SimSun"/>
          <w:sz w:val="21"/>
          <w:lang w:val="zh-CN" w:bidi="zh-CN"/>
        </w:rPr>
        <w:t>也同样在现有和</w:t>
      </w:r>
      <w:proofErr w:type="gramStart"/>
      <w:r w:rsidR="00201626" w:rsidRPr="00B30B04">
        <w:rPr>
          <w:rFonts w:ascii="SimSun" w:hAnsi="SimSun" w:cs="SimSun"/>
          <w:sz w:val="21"/>
          <w:lang w:val="zh-CN" w:bidi="zh-CN"/>
        </w:rPr>
        <w:t>潜在政府</w:t>
      </w:r>
      <w:proofErr w:type="gramEnd"/>
      <w:r w:rsidR="00201626" w:rsidRPr="00B30B04">
        <w:rPr>
          <w:rFonts w:ascii="SimSun" w:hAnsi="SimSun" w:cs="SimSun"/>
          <w:sz w:val="21"/>
          <w:lang w:val="zh-CN" w:bidi="zh-CN"/>
        </w:rPr>
        <w:t>间伙伴中努力推广其项目和服务，从而确保这些项目和服务有效可用，且可用于实现共同目标。除了其他事情外，</w:t>
      </w:r>
      <w:r w:rsidR="00B81182" w:rsidRPr="00B30B04">
        <w:rPr>
          <w:rFonts w:ascii="SimSun" w:hAnsi="SimSun" w:cs="SimSun"/>
          <w:sz w:val="21"/>
          <w:lang w:val="zh-CN" w:bidi="zh-CN"/>
        </w:rPr>
        <w:t>产权组织</w:t>
      </w:r>
      <w:r w:rsidR="00201626" w:rsidRPr="00B30B04">
        <w:rPr>
          <w:rFonts w:ascii="SimSun" w:hAnsi="SimSun" w:cs="SimSun"/>
          <w:sz w:val="21"/>
          <w:lang w:val="zh-CN" w:bidi="zh-CN"/>
        </w:rPr>
        <w:t>还能通过各种各样有关技术转让国际论坛和会议针对主题的报告和出版物，提供真实信息。这些出版物包括全球创新指数、</w:t>
      </w:r>
      <w:r w:rsidR="00B81182" w:rsidRPr="00B30B04">
        <w:rPr>
          <w:rFonts w:ascii="SimSun" w:hAnsi="SimSun" w:cs="SimSun"/>
          <w:sz w:val="21"/>
          <w:lang w:val="zh-CN" w:bidi="zh-CN"/>
        </w:rPr>
        <w:t>产权组织</w:t>
      </w:r>
      <w:r w:rsidR="00201626" w:rsidRPr="00B30B04">
        <w:rPr>
          <w:rFonts w:ascii="SimSun" w:hAnsi="SimSun" w:cs="SimSun"/>
          <w:sz w:val="21"/>
          <w:lang w:val="zh-CN" w:bidi="zh-CN"/>
        </w:rPr>
        <w:t>专利全景分析报告、全球挑战报告和摘要，以及知识产权和遗传资源、传统知识和传统文化表现形式概览。</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A27FDF"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945BCC">
        <w:rPr>
          <w:rFonts w:ascii="SimSun" w:hAnsi="SimSun" w:cs="SimSun" w:hint="eastAsia"/>
          <w:sz w:val="21"/>
          <w:lang w:val="zh-CN" w:bidi="zh-CN"/>
        </w:rPr>
        <w:t>.</w:t>
      </w:r>
      <w:r w:rsidR="00201626" w:rsidRPr="00B30B04">
        <w:rPr>
          <w:rFonts w:ascii="SimSun" w:hAnsi="SimSun" w:cs="SimSun"/>
          <w:sz w:val="21"/>
          <w:lang w:val="zh-CN" w:bidi="zh-CN"/>
        </w:rPr>
        <w:tab/>
        <w:t>爱沙尼亚代表团代表欧盟及其成员国代表团发言，强调技术转让主题是确保均衡和可持续发展的核心，可以让全世界的国家和利益</w:t>
      </w:r>
      <w:r w:rsidR="00945BCC">
        <w:rPr>
          <w:rFonts w:ascii="SimSun" w:hAnsi="SimSun" w:cs="SimSun" w:hint="eastAsia"/>
          <w:sz w:val="21"/>
          <w:lang w:val="zh-CN" w:bidi="zh-CN"/>
        </w:rPr>
        <w:t>攸</w:t>
      </w:r>
      <w:r w:rsidR="00201626" w:rsidRPr="00B30B04">
        <w:rPr>
          <w:rFonts w:ascii="SimSun" w:hAnsi="SimSun" w:cs="SimSun"/>
          <w:sz w:val="21"/>
          <w:lang w:val="zh-CN" w:bidi="zh-CN"/>
        </w:rPr>
        <w:t>关</w:t>
      </w:r>
      <w:r w:rsidR="00945BCC">
        <w:rPr>
          <w:rFonts w:ascii="SimSun" w:hAnsi="SimSun" w:cs="SimSun" w:hint="eastAsia"/>
          <w:sz w:val="21"/>
          <w:lang w:val="zh-CN" w:bidi="zh-CN"/>
        </w:rPr>
        <w:t>方</w:t>
      </w:r>
      <w:r w:rsidR="00201626" w:rsidRPr="00B30B04">
        <w:rPr>
          <w:rFonts w:ascii="SimSun" w:hAnsi="SimSun" w:cs="SimSun"/>
          <w:sz w:val="21"/>
          <w:lang w:val="zh-CN" w:bidi="zh-CN"/>
        </w:rPr>
        <w:t>获得创新效益。对于</w:t>
      </w:r>
      <w:r w:rsidR="00B81182" w:rsidRPr="00B30B04">
        <w:rPr>
          <w:rFonts w:ascii="SimSun" w:hAnsi="SimSun" w:cs="SimSun"/>
          <w:sz w:val="21"/>
          <w:lang w:val="zh-CN" w:bidi="zh-CN"/>
        </w:rPr>
        <w:t>产权组织</w:t>
      </w:r>
      <w:r w:rsidR="00201626" w:rsidRPr="00B30B04">
        <w:rPr>
          <w:rFonts w:ascii="SimSun" w:hAnsi="SimSun" w:cs="SimSun"/>
          <w:sz w:val="21"/>
          <w:lang w:val="zh-CN" w:bidi="zh-CN"/>
        </w:rPr>
        <w:t>应在这一领域发挥的作用，欧盟及其成员国代表团重申了对美国、澳大利亚和加拿大代表团提出的关于技术转让相关活动的联合提案。上届会议对提案的各个方面进行了讨论。其将在这届会议上继续对提案进行讨论。尽管数据搜集并不详尽，但它提供了有用的信息，可以避免</w:t>
      </w:r>
      <w:r w:rsidR="00B81182" w:rsidRPr="00B30B04">
        <w:rPr>
          <w:rFonts w:ascii="SimSun" w:hAnsi="SimSun" w:cs="SimSun"/>
          <w:sz w:val="21"/>
          <w:lang w:val="zh-CN" w:bidi="zh-CN"/>
        </w:rPr>
        <w:t>产权组织</w:t>
      </w:r>
      <w:r w:rsidR="00201626" w:rsidRPr="00B30B04">
        <w:rPr>
          <w:rFonts w:ascii="SimSun" w:hAnsi="SimSun" w:cs="SimSun"/>
          <w:sz w:val="21"/>
          <w:lang w:val="zh-CN" w:bidi="zh-CN"/>
        </w:rPr>
        <w:t>和CDIP重复工作，尤其是在其他国际论坛上已经开展的工作。他们完全支持</w:t>
      </w:r>
      <w:r w:rsidR="00B81182" w:rsidRPr="00B30B04">
        <w:rPr>
          <w:rFonts w:ascii="SimSun" w:hAnsi="SimSun" w:cs="SimSun"/>
          <w:sz w:val="21"/>
          <w:lang w:val="zh-CN" w:bidi="zh-CN"/>
        </w:rPr>
        <w:t>产权组织</w:t>
      </w:r>
      <w:r w:rsidR="00201626" w:rsidRPr="00B30B04">
        <w:rPr>
          <w:rFonts w:ascii="SimSun" w:hAnsi="SimSun" w:cs="SimSun"/>
          <w:sz w:val="21"/>
          <w:lang w:val="zh-CN" w:bidi="zh-CN"/>
        </w:rPr>
        <w:t>根据其使命，参与关于技术转让的现有相关论坛和会议。对于这一重要问题，</w:t>
      </w:r>
      <w:r w:rsidR="00B81182" w:rsidRPr="00B30B04">
        <w:rPr>
          <w:rFonts w:ascii="SimSun" w:hAnsi="SimSun" w:cs="SimSun"/>
          <w:sz w:val="21"/>
          <w:lang w:val="zh-CN" w:bidi="zh-CN"/>
        </w:rPr>
        <w:t>产权组织</w:t>
      </w:r>
      <w:r w:rsidR="00201626" w:rsidRPr="00B30B04">
        <w:rPr>
          <w:rFonts w:ascii="SimSun" w:hAnsi="SimSun" w:cs="SimSun"/>
          <w:sz w:val="21"/>
          <w:lang w:val="zh-CN" w:bidi="zh-CN"/>
        </w:rPr>
        <w:t>必须强化其与其他联合国组织、政府间组织和非政府组织的合作关系。欧盟及其成员国代表团期待就这一事项进行进一步讨论，以便全面了解</w:t>
      </w:r>
      <w:r w:rsidR="00B81182" w:rsidRPr="00B30B04">
        <w:rPr>
          <w:rFonts w:ascii="SimSun" w:hAnsi="SimSun" w:cs="SimSun"/>
          <w:sz w:val="21"/>
          <w:lang w:val="zh-CN" w:bidi="zh-CN"/>
        </w:rPr>
        <w:t>产权组织</w:t>
      </w:r>
      <w:r w:rsidR="00201626" w:rsidRPr="00B30B04">
        <w:rPr>
          <w:rFonts w:ascii="SimSun" w:hAnsi="SimSun" w:cs="SimSun"/>
          <w:sz w:val="21"/>
          <w:lang w:val="zh-CN" w:bidi="zh-CN"/>
        </w:rPr>
        <w:t>和其他相关组织在技术转让领域已经开展的活动，并识别任何差距和实际需求，促使</w:t>
      </w:r>
      <w:r w:rsidR="00B81182" w:rsidRPr="00B30B04">
        <w:rPr>
          <w:rFonts w:ascii="SimSun" w:hAnsi="SimSun" w:cs="SimSun"/>
          <w:sz w:val="21"/>
          <w:lang w:val="zh-CN" w:bidi="zh-CN"/>
        </w:rPr>
        <w:t>产权组织</w:t>
      </w:r>
      <w:r w:rsidR="00201626" w:rsidRPr="00B30B04">
        <w:rPr>
          <w:rFonts w:ascii="SimSun" w:hAnsi="SimSun" w:cs="SimSun"/>
          <w:sz w:val="21"/>
          <w:lang w:val="zh-CN" w:bidi="zh-CN"/>
        </w:rPr>
        <w:t>进一步开展工作。秘书处编制的相关文件形成了这一讨论的良好依据。</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A27FDF"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945BCC">
        <w:rPr>
          <w:rFonts w:ascii="SimSun" w:hAnsi="SimSun" w:cs="SimSun" w:hint="eastAsia"/>
          <w:sz w:val="21"/>
          <w:lang w:val="zh-CN" w:bidi="zh-CN"/>
        </w:rPr>
        <w:t>.</w:t>
      </w:r>
      <w:r w:rsidR="00201626" w:rsidRPr="00B30B04">
        <w:rPr>
          <w:rFonts w:ascii="SimSun" w:hAnsi="SimSun" w:cs="SimSun"/>
          <w:sz w:val="21"/>
          <w:lang w:val="zh-CN" w:bidi="zh-CN"/>
        </w:rPr>
        <w:tab/>
        <w:t>瑞士代表团代表B集团发言，对</w:t>
      </w:r>
      <w:r w:rsidR="00B81182" w:rsidRPr="00B30B04">
        <w:rPr>
          <w:rFonts w:ascii="SimSun" w:hAnsi="SimSun" w:cs="SimSun"/>
          <w:sz w:val="21"/>
          <w:lang w:val="zh-CN" w:bidi="zh-CN"/>
        </w:rPr>
        <w:t>产权组织</w:t>
      </w:r>
      <w:r w:rsidR="00201626" w:rsidRPr="00B30B04">
        <w:rPr>
          <w:rFonts w:ascii="SimSun" w:hAnsi="SimSun" w:cs="SimSun"/>
          <w:sz w:val="21"/>
          <w:lang w:val="zh-CN" w:bidi="zh-CN"/>
        </w:rPr>
        <w:t>参与各种对技术转让进行持续讨论的国际论坛和会议，通过提供其专业技术为这一主题</w:t>
      </w:r>
      <w:proofErr w:type="gramStart"/>
      <w:r w:rsidR="00201626" w:rsidRPr="00B30B04">
        <w:rPr>
          <w:rFonts w:ascii="SimSun" w:hAnsi="SimSun" w:cs="SimSun"/>
          <w:sz w:val="21"/>
          <w:lang w:val="zh-CN" w:bidi="zh-CN"/>
        </w:rPr>
        <w:t>作出</w:t>
      </w:r>
      <w:proofErr w:type="gramEnd"/>
      <w:r w:rsidR="00201626" w:rsidRPr="00B30B04">
        <w:rPr>
          <w:rFonts w:ascii="SimSun" w:hAnsi="SimSun" w:cs="SimSun"/>
          <w:sz w:val="21"/>
          <w:lang w:val="zh-CN" w:bidi="zh-CN"/>
        </w:rPr>
        <w:t>贡献，并获益于其他利益</w:t>
      </w:r>
      <w:r w:rsidR="00945BCC">
        <w:rPr>
          <w:rFonts w:ascii="SimSun" w:hAnsi="SimSun" w:cs="SimSun" w:hint="eastAsia"/>
          <w:sz w:val="21"/>
          <w:lang w:val="zh-CN" w:bidi="zh-CN"/>
        </w:rPr>
        <w:t>攸</w:t>
      </w:r>
      <w:r w:rsidR="00201626" w:rsidRPr="00B30B04">
        <w:rPr>
          <w:rFonts w:ascii="SimSun" w:hAnsi="SimSun" w:cs="SimSun"/>
          <w:sz w:val="21"/>
          <w:lang w:val="zh-CN" w:bidi="zh-CN"/>
        </w:rPr>
        <w:t>关</w:t>
      </w:r>
      <w:r w:rsidR="00945BCC">
        <w:rPr>
          <w:rFonts w:ascii="SimSun" w:hAnsi="SimSun" w:cs="SimSun" w:hint="eastAsia"/>
          <w:sz w:val="21"/>
          <w:lang w:val="zh-CN" w:bidi="zh-CN"/>
        </w:rPr>
        <w:t>方</w:t>
      </w:r>
      <w:r w:rsidR="00201626" w:rsidRPr="00B30B04">
        <w:rPr>
          <w:rFonts w:ascii="SimSun" w:hAnsi="SimSun" w:cs="SimSun"/>
          <w:sz w:val="21"/>
          <w:lang w:val="zh-CN" w:bidi="zh-CN"/>
        </w:rPr>
        <w:t>的额外经验的情况表示欢迎。该集团完全支持</w:t>
      </w:r>
      <w:r w:rsidR="00B81182" w:rsidRPr="00B30B04">
        <w:rPr>
          <w:rFonts w:ascii="SimSun" w:hAnsi="SimSun" w:cs="SimSun"/>
          <w:sz w:val="21"/>
          <w:lang w:val="zh-CN" w:bidi="zh-CN"/>
        </w:rPr>
        <w:t>产权组织</w:t>
      </w:r>
      <w:r w:rsidR="00201626" w:rsidRPr="00B30B04">
        <w:rPr>
          <w:rFonts w:ascii="SimSun" w:hAnsi="SimSun" w:cs="SimSun"/>
          <w:sz w:val="21"/>
          <w:lang w:val="zh-CN" w:bidi="zh-CN"/>
        </w:rPr>
        <w:t>通过在技术促进机制框架内成立的IATT，以及联合国主要机构（如联合国大会和联合国经济及社会理事会</w:t>
      </w:r>
      <w:r w:rsidR="00FC005C">
        <w:rPr>
          <w:rFonts w:ascii="SimSun" w:hAnsi="SimSun" w:cs="SimSun"/>
          <w:sz w:val="21"/>
          <w:lang w:val="zh-CN" w:bidi="zh-CN"/>
        </w:rPr>
        <w:t>（</w:t>
      </w:r>
      <w:r w:rsidR="00B86D6C" w:rsidRPr="00B30B04">
        <w:rPr>
          <w:rFonts w:ascii="SimSun" w:hAnsi="SimSun" w:cs="SimSun"/>
          <w:sz w:val="21"/>
          <w:lang w:val="zh-CN" w:bidi="zh-CN"/>
        </w:rPr>
        <w:t>经社理事会</w:t>
      </w:r>
      <w:r w:rsidR="00FC005C">
        <w:rPr>
          <w:rFonts w:ascii="SimSun" w:hAnsi="SimSun" w:cs="SimSun"/>
          <w:sz w:val="21"/>
          <w:lang w:val="zh-CN" w:bidi="zh-CN"/>
        </w:rPr>
        <w:t>）</w:t>
      </w:r>
      <w:r w:rsidR="00201626" w:rsidRPr="00B30B04">
        <w:rPr>
          <w:rFonts w:ascii="SimSun" w:hAnsi="SimSun" w:cs="SimSun"/>
          <w:sz w:val="21"/>
          <w:lang w:val="zh-CN" w:bidi="zh-CN"/>
        </w:rPr>
        <w:t>）的相关会议完成的相关工作的参与和技术贡献。该集团注意到了该文件。</w:t>
      </w:r>
      <w:r w:rsidR="00B81182" w:rsidRPr="00B30B04">
        <w:rPr>
          <w:rFonts w:ascii="SimSun" w:hAnsi="SimSun" w:cs="SimSun"/>
          <w:sz w:val="21"/>
          <w:lang w:val="zh-CN" w:bidi="zh-CN"/>
        </w:rPr>
        <w:t>产权组织</w:t>
      </w:r>
      <w:r w:rsidR="00201626" w:rsidRPr="00B30B04">
        <w:rPr>
          <w:rFonts w:ascii="SimSun" w:hAnsi="SimSun" w:cs="SimSun"/>
          <w:sz w:val="21"/>
          <w:lang w:val="zh-CN" w:bidi="zh-CN"/>
        </w:rPr>
        <w:t>应在现有和</w:t>
      </w:r>
      <w:proofErr w:type="gramStart"/>
      <w:r w:rsidR="00201626" w:rsidRPr="00B30B04">
        <w:rPr>
          <w:rFonts w:ascii="SimSun" w:hAnsi="SimSun" w:cs="SimSun"/>
          <w:sz w:val="21"/>
          <w:lang w:val="zh-CN" w:bidi="zh-CN"/>
        </w:rPr>
        <w:t>潜在政府</w:t>
      </w:r>
      <w:proofErr w:type="gramEnd"/>
      <w:r w:rsidR="00201626" w:rsidRPr="00B30B04">
        <w:rPr>
          <w:rFonts w:ascii="SimSun" w:hAnsi="SimSun" w:cs="SimSun"/>
          <w:sz w:val="21"/>
          <w:lang w:val="zh-CN" w:bidi="zh-CN"/>
        </w:rPr>
        <w:t>间伙伴中进一步推广其项目和服务，从而确保这些项目和服务有效可用，且可用于实现共同目标。该集团鼓励</w:t>
      </w:r>
      <w:r w:rsidR="00B81182" w:rsidRPr="00B30B04">
        <w:rPr>
          <w:rFonts w:ascii="SimSun" w:hAnsi="SimSun" w:cs="SimSun"/>
          <w:sz w:val="21"/>
          <w:lang w:val="zh-CN" w:bidi="zh-CN"/>
        </w:rPr>
        <w:t>产权组织</w:t>
      </w:r>
      <w:r w:rsidR="00201626" w:rsidRPr="00B30B04">
        <w:rPr>
          <w:rFonts w:ascii="SimSun" w:hAnsi="SimSun" w:cs="SimSun"/>
          <w:sz w:val="21"/>
          <w:lang w:val="zh-CN" w:bidi="zh-CN"/>
        </w:rPr>
        <w:t>强化其工作，实现这些目标。</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A27FDF"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945BCC">
        <w:rPr>
          <w:rFonts w:ascii="SimSun" w:hAnsi="SimSun" w:cs="SimSun" w:hint="eastAsia"/>
          <w:sz w:val="21"/>
          <w:lang w:val="zh-CN" w:bidi="zh-CN"/>
        </w:rPr>
        <w:t>.</w:t>
      </w:r>
      <w:r w:rsidR="00201626" w:rsidRPr="00B30B04">
        <w:rPr>
          <w:rFonts w:ascii="SimSun" w:hAnsi="SimSun" w:cs="SimSun"/>
          <w:sz w:val="21"/>
          <w:lang w:val="zh-CN" w:bidi="zh-CN"/>
        </w:rPr>
        <w:tab/>
        <w:t>格鲁吉亚代表团代表CEBS发言，重申了对美</w:t>
      </w:r>
      <w:r w:rsidR="00945BCC">
        <w:rPr>
          <w:rFonts w:ascii="SimSun" w:hAnsi="SimSun" w:cs="SimSun" w:hint="eastAsia"/>
          <w:sz w:val="21"/>
          <w:lang w:val="zh-CN" w:bidi="zh-CN"/>
        </w:rPr>
        <w:t>利坚合众</w:t>
      </w:r>
      <w:r w:rsidR="00201626" w:rsidRPr="00B30B04">
        <w:rPr>
          <w:rFonts w:ascii="SimSun" w:hAnsi="SimSun" w:cs="SimSun"/>
          <w:sz w:val="21"/>
          <w:lang w:val="zh-CN" w:bidi="zh-CN"/>
        </w:rPr>
        <w:t>国、澳大利亚和加拿大代表团提出的关于技术转让相关活动的联合提案。该集团对利用现代化渠道推广</w:t>
      </w:r>
      <w:r w:rsidR="00B81182" w:rsidRPr="00B30B04">
        <w:rPr>
          <w:rFonts w:ascii="SimSun" w:hAnsi="SimSun" w:cs="SimSun"/>
          <w:sz w:val="21"/>
          <w:lang w:val="zh-CN" w:bidi="zh-CN"/>
        </w:rPr>
        <w:t>产权组织</w:t>
      </w:r>
      <w:r w:rsidR="00201626" w:rsidRPr="00B30B04">
        <w:rPr>
          <w:rFonts w:ascii="SimSun" w:hAnsi="SimSun" w:cs="SimSun"/>
          <w:sz w:val="21"/>
          <w:lang w:val="zh-CN" w:bidi="zh-CN"/>
        </w:rPr>
        <w:t>的资源表示欢迎，例如WIPO GREEN、WIPO Re:Search、专门网站的使用、订阅者电子邮件列表以及社交媒体渠道。技术转让问题是一大挑战。在他们所在的国家内，通常不乏研发基础设施，从中</w:t>
      </w:r>
      <w:proofErr w:type="gramStart"/>
      <w:r w:rsidR="00201626" w:rsidRPr="00B30B04">
        <w:rPr>
          <w:rFonts w:ascii="SimSun" w:hAnsi="SimSun" w:cs="SimSun"/>
          <w:sz w:val="21"/>
          <w:lang w:val="zh-CN" w:bidi="zh-CN"/>
        </w:rPr>
        <w:t>等到较</w:t>
      </w:r>
      <w:proofErr w:type="gramEnd"/>
      <w:r w:rsidR="00201626" w:rsidRPr="00B30B04">
        <w:rPr>
          <w:rFonts w:ascii="SimSun" w:hAnsi="SimSun" w:cs="SimSun"/>
          <w:sz w:val="21"/>
          <w:lang w:val="zh-CN" w:bidi="zh-CN"/>
        </w:rPr>
        <w:t>高水平不等。但是，为了实现研发结果的商业化，需要与工业和商业建立联系，必须支持和发展这一联系。因此，该集团对在这一重要问题方面投入的关注和努力表示欢迎。</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A27FDF"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4E24E4">
        <w:rPr>
          <w:rFonts w:ascii="SimSun" w:hAnsi="SimSun" w:cs="SimSun" w:hint="eastAsia"/>
          <w:sz w:val="21"/>
          <w:lang w:val="zh-CN" w:bidi="zh-CN"/>
        </w:rPr>
        <w:t>.</w:t>
      </w:r>
      <w:r w:rsidR="00201626" w:rsidRPr="00B30B04">
        <w:rPr>
          <w:rFonts w:ascii="SimSun" w:hAnsi="SimSun" w:cs="SimSun"/>
          <w:sz w:val="21"/>
          <w:lang w:val="zh-CN" w:bidi="zh-CN"/>
        </w:rPr>
        <w:tab/>
        <w:t>塞内加尔代表团代表非洲集团发言，强调了技术转让的重要性。它能协助发展中国家勇敢面对知识产权相关挑战。该文件包含目前通过国际论坛开展的关于技术转让</w:t>
      </w:r>
      <w:r w:rsidR="004E24E4">
        <w:rPr>
          <w:rFonts w:ascii="SimSun" w:hAnsi="SimSun" w:cs="SimSun" w:hint="eastAsia"/>
          <w:sz w:val="21"/>
          <w:lang w:val="zh-CN" w:bidi="zh-CN"/>
        </w:rPr>
        <w:t>倡议</w:t>
      </w:r>
      <w:r w:rsidR="00201626" w:rsidRPr="00B30B04">
        <w:rPr>
          <w:rFonts w:ascii="SimSun" w:hAnsi="SimSun" w:cs="SimSun"/>
          <w:sz w:val="21"/>
          <w:lang w:val="zh-CN" w:bidi="zh-CN"/>
        </w:rPr>
        <w:t>和活动的大量信息，以及</w:t>
      </w:r>
      <w:r w:rsidR="00B81182" w:rsidRPr="00B30B04">
        <w:rPr>
          <w:rFonts w:ascii="SimSun" w:hAnsi="SimSun" w:cs="SimSun"/>
          <w:sz w:val="21"/>
          <w:lang w:val="zh-CN" w:bidi="zh-CN"/>
        </w:rPr>
        <w:t>产权组织</w:t>
      </w:r>
      <w:r w:rsidR="00201626" w:rsidRPr="00B30B04">
        <w:rPr>
          <w:rFonts w:ascii="SimSun" w:hAnsi="SimSun" w:cs="SimSun"/>
          <w:sz w:val="21"/>
          <w:lang w:val="zh-CN" w:bidi="zh-CN"/>
        </w:rPr>
        <w:t>在其中发挥的作用。但是，该集团认为，文件中可以提供更多信息。例如，其可以纳入不同组织处理如何开展技术转让这一问题的方式，以及这些活动中涉及知识产权的程度。因此，该集团请求秘书处开展辅助性工作，以增加信息，提供更广的视角。</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A27FDF"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4E24E4">
        <w:rPr>
          <w:rFonts w:ascii="SimSun" w:hAnsi="SimSun" w:cs="SimSun" w:hint="eastAsia"/>
          <w:sz w:val="21"/>
          <w:lang w:val="zh-CN" w:bidi="zh-CN"/>
        </w:rPr>
        <w:t>.</w:t>
      </w:r>
      <w:r w:rsidR="00201626" w:rsidRPr="00B30B04">
        <w:rPr>
          <w:rFonts w:ascii="SimSun" w:hAnsi="SimSun" w:cs="SimSun"/>
          <w:sz w:val="21"/>
          <w:lang w:val="zh-CN" w:bidi="zh-CN"/>
        </w:rPr>
        <w:tab/>
        <w:t>巴西代表团认为，技术转让主题开启了许多探讨途径。知识产权的创建，尤其是专利体系，一直离不开稳健的经济理论的支持。源于创造性工作的创新具有公共物品的特征。因此，如果缺乏知识产权保护，在对社会有益的创造性和创新工作方面就会存在投资不足的风险。专利体系允许进行市场驱动的去中心化决策，这从根本上有助于创造和传播技术，进而提高生活水平。但是，该体系并不完善，尤其是在单靠市场无法提供充分激励的方面，例如被忽视的疾病的治疗。应该牢记的一点是，尽</w:t>
      </w:r>
      <w:r w:rsidR="00201626" w:rsidRPr="00B30B04">
        <w:rPr>
          <w:rFonts w:ascii="SimSun" w:hAnsi="SimSun" w:cs="SimSun"/>
          <w:sz w:val="21"/>
          <w:lang w:val="zh-CN" w:bidi="zh-CN"/>
        </w:rPr>
        <w:lastRenderedPageBreak/>
        <w:t>管知识产权是新技术发展领域可用的工具之一，但它们并非同义词。专利体系只是一个创新指标，必须根据具体案例进行评估。艺术文献的状态突显了新技术的发展，其取决于有效的定制化知识产权法律和其他适当监管政策的确立。研究结果表明，这些政策的适当平衡和调谐在研发开支和创新之间形成了正相关。虽然发展中国家和最不发达国家过去几十年来大力改善其创新体系，但高收入国家在全世界</w:t>
      </w:r>
      <w:proofErr w:type="gramStart"/>
      <w:r w:rsidR="00201626" w:rsidRPr="00B30B04">
        <w:rPr>
          <w:rFonts w:ascii="SimSun" w:hAnsi="SimSun" w:cs="SimSun"/>
          <w:sz w:val="21"/>
          <w:lang w:val="zh-CN" w:bidi="zh-CN"/>
        </w:rPr>
        <w:t>研发总</w:t>
      </w:r>
      <w:proofErr w:type="gramEnd"/>
      <w:r w:rsidR="00201626" w:rsidRPr="00B30B04">
        <w:rPr>
          <w:rFonts w:ascii="SimSun" w:hAnsi="SimSun" w:cs="SimSun"/>
          <w:sz w:val="21"/>
          <w:lang w:val="zh-CN" w:bidi="zh-CN"/>
        </w:rPr>
        <w:t>投资中仍有大约65%的占比。考虑到这一点，CDIP可以在缩小发达国家和发展中国家之间的差距方面发挥重要作用，尤其是通过参与有关技术转让的讨论。该代表团认为，“技术转让”一词包括大量远远超出专利范畴的机制。因此，它很高兴能够看到，文件CDIP/20/12中包含的多项</w:t>
      </w:r>
      <w:r w:rsidR="004E24E4">
        <w:rPr>
          <w:rFonts w:ascii="SimSun" w:hAnsi="SimSun" w:cs="SimSun" w:hint="eastAsia"/>
          <w:sz w:val="21"/>
          <w:lang w:val="zh-CN" w:bidi="zh-CN"/>
        </w:rPr>
        <w:t>倡议</w:t>
      </w:r>
      <w:r w:rsidR="00201626" w:rsidRPr="00B30B04">
        <w:rPr>
          <w:rFonts w:ascii="SimSun" w:hAnsi="SimSun" w:cs="SimSun"/>
          <w:sz w:val="21"/>
          <w:lang w:val="zh-CN" w:bidi="zh-CN"/>
        </w:rPr>
        <w:t>和活动均与该观点一致，与联合国高级别官方文件一致。可持续发展目标17.7内容如下，“基于有利条款促进对环境有利的技术向发展中国家的发展、转让、传播和扩散，包括基于相互约定的优惠和有利的条款”。这种语句在《2030年议程》中多次重复出现。作为联合国的专门机构，</w:t>
      </w:r>
      <w:r w:rsidR="00B81182" w:rsidRPr="00B30B04">
        <w:rPr>
          <w:rFonts w:ascii="SimSun" w:hAnsi="SimSun" w:cs="SimSun"/>
          <w:sz w:val="21"/>
          <w:lang w:val="zh-CN" w:bidi="zh-CN"/>
        </w:rPr>
        <w:t>产权组织</w:t>
      </w:r>
      <w:r w:rsidR="00201626" w:rsidRPr="00B30B04">
        <w:rPr>
          <w:rFonts w:ascii="SimSun" w:hAnsi="SimSun" w:cs="SimSun"/>
          <w:sz w:val="21"/>
          <w:lang w:val="zh-CN" w:bidi="zh-CN"/>
        </w:rPr>
        <w:t>应完全支持该理念。此外，《与贸易有关的知识产权协</w:t>
      </w:r>
      <w:r w:rsidR="008F7318">
        <w:rPr>
          <w:rFonts w:ascii="SimSun" w:hAnsi="SimSun" w:cs="SimSun" w:hint="eastAsia"/>
          <w:sz w:val="21"/>
          <w:lang w:val="zh-CN" w:bidi="zh-CN"/>
        </w:rPr>
        <w:t>定</w:t>
      </w:r>
      <w:r w:rsidR="00201626" w:rsidRPr="00B30B04">
        <w:rPr>
          <w:rFonts w:ascii="SimSun" w:hAnsi="SimSun" w:cs="SimSun"/>
          <w:sz w:val="21"/>
          <w:lang w:val="zh-CN" w:bidi="zh-CN"/>
        </w:rPr>
        <w:t>》的第7和66.2条应作为在CDIP中进行讨论的依据。第66.2条内容如下，“</w:t>
      </w:r>
      <w:r w:rsidR="008F7318" w:rsidRPr="008F7318">
        <w:rPr>
          <w:rFonts w:ascii="SimSun" w:hAnsi="SimSun" w:cs="SimSun" w:hint="eastAsia"/>
          <w:sz w:val="21"/>
          <w:lang w:val="zh-CN" w:bidi="zh-CN"/>
        </w:rPr>
        <w:t>发达国家成员国应激励其境内企业和机构向发展中国家进行技术转让，以帮助它们创造一个良好可行的技术基础。</w:t>
      </w:r>
      <w:r w:rsidR="00201626" w:rsidRPr="00B30B04">
        <w:rPr>
          <w:rFonts w:ascii="SimSun" w:hAnsi="SimSun" w:cs="SimSun"/>
          <w:sz w:val="21"/>
          <w:lang w:val="zh-CN" w:bidi="zh-CN"/>
        </w:rPr>
        <w:t>”。也应牢记</w:t>
      </w:r>
      <w:r w:rsidR="00B81182" w:rsidRPr="00B30B04">
        <w:rPr>
          <w:rFonts w:ascii="SimSun" w:hAnsi="SimSun" w:cs="SimSun"/>
          <w:sz w:val="21"/>
          <w:lang w:val="zh-CN" w:bidi="zh-CN"/>
        </w:rPr>
        <w:t>产权组织</w:t>
      </w:r>
      <w:r w:rsidR="00201626" w:rsidRPr="00B30B04">
        <w:rPr>
          <w:rFonts w:ascii="SimSun" w:hAnsi="SimSun" w:cs="SimSun"/>
          <w:sz w:val="21"/>
          <w:lang w:val="zh-CN" w:bidi="zh-CN"/>
        </w:rPr>
        <w:t>发展议程</w:t>
      </w:r>
      <w:r w:rsidR="008F7318">
        <w:rPr>
          <w:rFonts w:ascii="SimSun" w:hAnsi="SimSun" w:cs="SimSun" w:hint="eastAsia"/>
          <w:sz w:val="21"/>
          <w:lang w:val="zh-CN" w:bidi="zh-CN"/>
        </w:rPr>
        <w:t>建议</w:t>
      </w:r>
      <w:r w:rsidR="00201626" w:rsidRPr="00B30B04">
        <w:rPr>
          <w:rFonts w:ascii="SimSun" w:hAnsi="SimSun" w:cs="SimSun"/>
          <w:sz w:val="21"/>
          <w:lang w:val="zh-CN" w:bidi="zh-CN"/>
        </w:rPr>
        <w:t>25、28、29、30和31。它们均指向了同一个方向，即为了所有国家的利益，以有利于社会经济福利的方式，突显技术的转让和传播。对“技术转让”一词通用定义的分歧，不应阻止各代表团建议应根据知识产权和发展议程项目进行探讨的这一事项相关的主题。</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8F7318">
        <w:rPr>
          <w:rFonts w:ascii="SimSun" w:hAnsi="SimSun" w:cs="SimSun" w:hint="eastAsia"/>
          <w:sz w:val="21"/>
          <w:lang w:val="zh-CN" w:bidi="zh-CN"/>
        </w:rPr>
        <w:t>.</w:t>
      </w:r>
      <w:r w:rsidR="00201626" w:rsidRPr="00B30B04">
        <w:rPr>
          <w:rFonts w:ascii="SimSun" w:hAnsi="SimSun" w:cs="SimSun"/>
          <w:sz w:val="21"/>
          <w:lang w:val="zh-CN" w:bidi="zh-CN"/>
        </w:rPr>
        <w:tab/>
        <w:t>副主席请秘书处对与会者的发言</w:t>
      </w:r>
      <w:proofErr w:type="gramStart"/>
      <w:r w:rsidR="00201626" w:rsidRPr="00B30B04">
        <w:rPr>
          <w:rFonts w:ascii="SimSun" w:hAnsi="SimSun" w:cs="SimSun"/>
          <w:sz w:val="21"/>
          <w:lang w:val="zh-CN" w:bidi="zh-CN"/>
        </w:rPr>
        <w:t>作出</w:t>
      </w:r>
      <w:proofErr w:type="gramEnd"/>
      <w:r w:rsidR="00201626" w:rsidRPr="00B30B04">
        <w:rPr>
          <w:rFonts w:ascii="SimSun" w:hAnsi="SimSun" w:cs="SimSun"/>
          <w:sz w:val="21"/>
          <w:lang w:val="zh-CN" w:bidi="zh-CN"/>
        </w:rPr>
        <w:t>回应。</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8F7318">
        <w:rPr>
          <w:rFonts w:ascii="SimSun" w:hAnsi="SimSun" w:cs="SimSun" w:hint="eastAsia"/>
          <w:sz w:val="21"/>
          <w:lang w:val="zh-CN" w:bidi="zh-CN"/>
        </w:rPr>
        <w:t>.</w:t>
      </w:r>
      <w:r w:rsidR="00201626" w:rsidRPr="00B30B04">
        <w:rPr>
          <w:rFonts w:ascii="SimSun" w:hAnsi="SimSun" w:cs="SimSun"/>
          <w:sz w:val="21"/>
          <w:lang w:val="zh-CN" w:bidi="zh-CN"/>
        </w:rPr>
        <w:tab/>
        <w:t>秘书处（</w:t>
      </w:r>
      <w:r w:rsidR="00E52359" w:rsidRPr="00945BCC">
        <w:rPr>
          <w:rFonts w:ascii="SimSun" w:hAnsi="SimSun" w:cs="SimSun" w:hint="eastAsia"/>
          <w:sz w:val="21"/>
          <w:lang w:val="zh-CN" w:bidi="zh-CN"/>
        </w:rPr>
        <w:t>柴可夫斯基</w:t>
      </w:r>
      <w:r w:rsidR="00201626" w:rsidRPr="00B30B04">
        <w:rPr>
          <w:rFonts w:ascii="SimSun" w:hAnsi="SimSun" w:cs="SimSun"/>
          <w:sz w:val="21"/>
          <w:lang w:val="zh-CN" w:bidi="zh-CN"/>
        </w:rPr>
        <w:t>先生）表示，它会将各代表团发表的所有意见放入考虑范围。秘书处提到了非洲集团提出的建议，即可以进一步完善该文件。秘书处希望了解这是否是其他成员国也希望做的事情。</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A735CA">
        <w:rPr>
          <w:rFonts w:ascii="SimSun" w:hAnsi="SimSun" w:cs="SimSun" w:hint="eastAsia"/>
          <w:sz w:val="21"/>
          <w:lang w:val="zh-CN" w:bidi="zh-CN"/>
        </w:rPr>
        <w:t>.</w:t>
      </w:r>
      <w:r w:rsidR="00201626" w:rsidRPr="00B30B04">
        <w:rPr>
          <w:rFonts w:ascii="SimSun" w:hAnsi="SimSun" w:cs="SimSun"/>
          <w:sz w:val="21"/>
          <w:lang w:val="zh-CN" w:bidi="zh-CN"/>
        </w:rPr>
        <w:tab/>
        <w:t>主席指出，部分代表团已经提出了提案。委员会可以审议这些提案，确认它们在多大程度上可以被纳入主席对本届会议的总结中，以确保进行跟进。或者，该总结可以提及这些提案由不同的代表团提出。委员会可以在下届会议上审议这些提案。他希望了解委员会在这一方面的偏好。</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美利坚合众国代表团表示，该文件源自美</w:t>
      </w:r>
      <w:r w:rsidR="006033BF">
        <w:rPr>
          <w:rFonts w:ascii="SimSun" w:hAnsi="SimSun" w:cs="SimSun" w:hint="eastAsia"/>
          <w:sz w:val="21"/>
          <w:lang w:val="zh-CN" w:bidi="zh-CN"/>
        </w:rPr>
        <w:t>利坚合众</w:t>
      </w:r>
      <w:r w:rsidR="00201626" w:rsidRPr="00B30B04">
        <w:rPr>
          <w:rFonts w:ascii="SimSun" w:hAnsi="SimSun" w:cs="SimSun"/>
          <w:sz w:val="21"/>
          <w:lang w:val="zh-CN" w:bidi="zh-CN"/>
        </w:rPr>
        <w:t>国、加拿大和澳大利亚提出的联合提案。该代表团提到了非洲集团的提案，希望了解文件中可以增加哪些额外信息。它已经含有相当多信息，包括技术转让的链接、各种论坛上会议的描述，等等。该代表团希望非洲集团能提供文件中所缺乏信息的一个具体事例。</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塞内加尔代表团代表非洲集团发言，表示该文件含有大量相关要素。但是，一个基本方面却并未涉及，即不同机构处理技术转让问题的方式。应涵盖的另一个方面是不同形式技术转让内的知识产权维度。</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主席建议委员会侧重于非洲集团提出的提案。</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美利坚合众国代表团表示，由于大量此类组织和会议并不牵涉技术转让任务本身，因此尚不明确需要哪些信息。它们并非技术转让组织。它们并不转让技术。它们已经进行了讨论，可能会制定一些政策。该代表团希望秘书处解释其是否了解该任务，以及将提供哪些额外信息。</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秘书处（</w:t>
      </w:r>
      <w:r w:rsidR="006033BF" w:rsidRPr="006033BF">
        <w:rPr>
          <w:rFonts w:ascii="SimSun" w:hAnsi="SimSun" w:cs="SimSun" w:hint="eastAsia"/>
          <w:sz w:val="21"/>
          <w:lang w:val="zh-CN" w:bidi="zh-CN"/>
        </w:rPr>
        <w:t>柴可夫斯基</w:t>
      </w:r>
      <w:r w:rsidR="00201626" w:rsidRPr="00B30B04">
        <w:rPr>
          <w:rFonts w:ascii="SimSun" w:hAnsi="SimSun" w:cs="SimSun"/>
          <w:sz w:val="21"/>
          <w:lang w:val="zh-CN" w:bidi="zh-CN"/>
        </w:rPr>
        <w:t>先生）表示，它也有些难以理解非洲集团提出的提案。该文件涉及旨在对技术转让进行讨论的各种论坛、会议。委员会将讨论关于技术许可平台的文件。这是部分联合国机构当前工作内容的一个示例。已经完成了对相关活动的筹划。联合国正在开展一项计划，以筹划联合国机构在技术转让发展领域参加的所有活动。因此，秘书处不清楚还需要什么信息。</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lastRenderedPageBreak/>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033BF">
        <w:rPr>
          <w:rFonts w:ascii="SimSun" w:hAnsi="SimSun" w:cs="SimSun" w:hint="eastAsia"/>
          <w:sz w:val="21"/>
          <w:lang w:val="zh-CN" w:bidi="zh-CN"/>
        </w:rPr>
        <w:t>.</w:t>
      </w:r>
      <w:r w:rsidR="00201626" w:rsidRPr="00B30B04">
        <w:rPr>
          <w:rFonts w:ascii="SimSun" w:hAnsi="SimSun" w:cs="SimSun"/>
          <w:sz w:val="21"/>
          <w:lang w:val="zh-CN" w:bidi="zh-CN"/>
        </w:rPr>
        <w:tab/>
        <w:t>主席注意到，这一问题缺乏透明性。他建议委员会记录该文件，并在下届会议上继续审议这一问题。</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31114">
        <w:rPr>
          <w:rFonts w:ascii="SimSun" w:hAnsi="SimSun" w:cs="SimSun" w:hint="eastAsia"/>
          <w:sz w:val="21"/>
          <w:lang w:val="zh-CN" w:bidi="zh-CN"/>
        </w:rPr>
        <w:t>.</w:t>
      </w:r>
      <w:r w:rsidR="00201626" w:rsidRPr="00B30B04">
        <w:rPr>
          <w:rFonts w:ascii="SimSun" w:hAnsi="SimSun" w:cs="SimSun"/>
          <w:sz w:val="21"/>
          <w:lang w:val="zh-CN" w:bidi="zh-CN"/>
        </w:rPr>
        <w:tab/>
        <w:t>巴西代表团知道，非洲集团希望确认的是技术概念不会限定于知识产权许可。这对所有国家都非常重要。联合国采纳的概念更为广义。因此，委员会必须小心谨慎，不要限制这一概念。收集关于所有这些论坛的信息的提案非常有用。该代表团支持这一提案。但是，该概念不应限定于知识产权许可。联合国已经采纳了一个更为广义的概念。但是，该代表团在该文件中不会将其视为一个问题。</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31114">
        <w:rPr>
          <w:rFonts w:ascii="SimSun" w:hAnsi="SimSun" w:cs="SimSun" w:hint="eastAsia"/>
          <w:sz w:val="21"/>
          <w:lang w:val="zh-CN" w:bidi="zh-CN"/>
        </w:rPr>
        <w:t>.</w:t>
      </w:r>
      <w:r w:rsidR="00201626" w:rsidRPr="00B30B04">
        <w:rPr>
          <w:rFonts w:ascii="SimSun" w:hAnsi="SimSun" w:cs="SimSun"/>
          <w:sz w:val="21"/>
          <w:lang w:val="zh-CN" w:bidi="zh-CN"/>
        </w:rPr>
        <w:tab/>
        <w:t>塞内加尔代表团代表非洲集团发言，表示其对通过该文件没有异议。它仅仅是请求能与文件形成互补的补充信息。</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31114">
        <w:rPr>
          <w:rFonts w:ascii="SimSun" w:hAnsi="SimSun" w:cs="SimSun" w:hint="eastAsia"/>
          <w:sz w:val="21"/>
          <w:lang w:val="zh-CN" w:bidi="zh-CN"/>
        </w:rPr>
        <w:t>.</w:t>
      </w:r>
      <w:r w:rsidR="00201626" w:rsidRPr="00B30B04">
        <w:rPr>
          <w:rFonts w:ascii="SimSun" w:hAnsi="SimSun" w:cs="SimSun"/>
          <w:sz w:val="21"/>
          <w:lang w:val="zh-CN" w:bidi="zh-CN"/>
        </w:rPr>
        <w:tab/>
        <w:t>秘书处（</w:t>
      </w:r>
      <w:r w:rsidR="00631114" w:rsidRPr="006033BF">
        <w:rPr>
          <w:rFonts w:ascii="SimSun" w:hAnsi="SimSun" w:cs="SimSun" w:hint="eastAsia"/>
          <w:sz w:val="21"/>
          <w:lang w:val="zh-CN" w:bidi="zh-CN"/>
        </w:rPr>
        <w:t>柴可夫斯基</w:t>
      </w:r>
      <w:r w:rsidR="00201626" w:rsidRPr="00B30B04">
        <w:rPr>
          <w:rFonts w:ascii="SimSun" w:hAnsi="SimSun" w:cs="SimSun"/>
          <w:sz w:val="21"/>
          <w:lang w:val="zh-CN" w:bidi="zh-CN"/>
        </w:rPr>
        <w:t>先生）强调，所请求的补充信息可能非常广泛。审议各机构处理技术转让的方式，可能会牵涉大量工作。它需要考虑联合国各个机构就此开展的所有活动。</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31114">
        <w:rPr>
          <w:rFonts w:ascii="SimSun" w:hAnsi="SimSun" w:cs="SimSun" w:hint="eastAsia"/>
          <w:sz w:val="21"/>
          <w:lang w:val="zh-CN" w:bidi="zh-CN"/>
        </w:rPr>
        <w:t>.</w:t>
      </w:r>
      <w:r w:rsidR="00201626" w:rsidRPr="00B30B04">
        <w:rPr>
          <w:rFonts w:ascii="SimSun" w:hAnsi="SimSun" w:cs="SimSun"/>
          <w:sz w:val="21"/>
          <w:lang w:val="zh-CN" w:bidi="zh-CN"/>
        </w:rPr>
        <w:tab/>
        <w:t>主席建议委员会记录该报告及各种意见。这一问题将被放入下届会议的议程。</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631114">
        <w:rPr>
          <w:rFonts w:ascii="SimSun" w:hAnsi="SimSun" w:cs="SimSun" w:hint="eastAsia"/>
          <w:sz w:val="21"/>
          <w:lang w:val="zh-CN" w:bidi="zh-CN"/>
        </w:rPr>
        <w:t>.</w:t>
      </w:r>
      <w:r w:rsidR="00201626" w:rsidRPr="00B30B04">
        <w:rPr>
          <w:rFonts w:ascii="SimSun" w:hAnsi="SimSun" w:cs="SimSun"/>
          <w:sz w:val="21"/>
          <w:lang w:val="zh-CN" w:bidi="zh-CN"/>
        </w:rPr>
        <w:tab/>
        <w:t>美利坚合众国代表团注意到，该文件包括前往各个机构、活动、会议和其他论坛的链接。因此，如果各成员国需要关于特定机构工作方式的额外信息，他们可以访问相关网站。无需从网站上拷贝所有信息，并将其放入文件中，添加了所有额外信息后，文件阅读起来将非常困难。委员会无需继续审议该文件。作为信息请求者，该代表团对文件很满意，额外信息也很容易就可以找到。它不清楚委员会下次会讨论这一文件的什么内容。</w:t>
      </w:r>
    </w:p>
    <w:p w:rsidR="00201626" w:rsidRPr="00B30B04" w:rsidRDefault="002B70BF" w:rsidP="00B30B04">
      <w:pPr>
        <w:pStyle w:val="ae"/>
        <w:overflowPunct w:val="0"/>
        <w:spacing w:afterLines="50" w:after="120" w:line="340" w:lineRule="atLeast"/>
        <w:ind w:left="0"/>
        <w:contextualSpacing w:val="0"/>
        <w:jc w:val="both"/>
        <w:rPr>
          <w:rFonts w:ascii="SimSun" w:hAnsi="SimSun" w:cs="SimSun"/>
          <w:sz w:val="21"/>
          <w:lang w:val="zh-CN" w:bidi="zh-CN"/>
        </w:rPr>
      </w:pPr>
      <w:r w:rsidRPr="00B30B04">
        <w:rPr>
          <w:rFonts w:ascii="SimSun" w:hAnsi="SimSun" w:cs="SimSun"/>
          <w:sz w:val="21"/>
          <w:lang w:val="zh-CN" w:bidi="zh-CN"/>
        </w:rPr>
        <w:fldChar w:fldCharType="begin"/>
      </w:r>
      <w:r w:rsidR="00D722B1" w:rsidRPr="00B30B04">
        <w:rPr>
          <w:rFonts w:ascii="SimSun" w:hAnsi="SimSun" w:cs="SimSun"/>
          <w:sz w:val="21"/>
          <w:lang w:val="zh-CN" w:bidi="zh-CN"/>
        </w:rPr>
        <w:instrText xml:space="preserve"> AUTONUM  </w:instrText>
      </w:r>
      <w:r w:rsidRPr="00B30B04">
        <w:rPr>
          <w:rFonts w:ascii="SimSun" w:hAnsi="SimSun" w:cs="SimSun"/>
          <w:sz w:val="21"/>
          <w:lang w:val="zh-CN" w:bidi="zh-CN"/>
        </w:rPr>
        <w:fldChar w:fldCharType="end"/>
      </w:r>
      <w:r w:rsidR="0045770C">
        <w:rPr>
          <w:rFonts w:ascii="SimSun" w:hAnsi="SimSun" w:cs="SimSun" w:hint="eastAsia"/>
          <w:sz w:val="21"/>
          <w:lang w:val="zh-CN" w:bidi="zh-CN"/>
        </w:rPr>
        <w:t>.</w:t>
      </w:r>
      <w:r w:rsidR="00201626" w:rsidRPr="00B30B04">
        <w:rPr>
          <w:rFonts w:ascii="SimSun" w:hAnsi="SimSun" w:cs="SimSun"/>
          <w:sz w:val="21"/>
          <w:lang w:val="zh-CN" w:bidi="zh-CN"/>
        </w:rPr>
        <w:tab/>
        <w:t>主席表示，委员会可以继续审议国际组织开展的技术转让工作的问题，并在下届会议上考虑有关这些活动的可能发展。主席询问是否同意其此前提议的总结。鉴于与会者未提出异议，该建议获得通过。</w:t>
      </w:r>
    </w:p>
    <w:p w:rsidR="00201626" w:rsidRPr="0077260F" w:rsidRDefault="0045770C" w:rsidP="005336F9">
      <w:pPr>
        <w:keepNext/>
        <w:overflowPunct w:val="0"/>
        <w:spacing w:beforeLines="100" w:before="240" w:afterLines="50" w:after="120" w:line="340" w:lineRule="atLeast"/>
        <w:rPr>
          <w:rFonts w:ascii="SimSun" w:eastAsia="SimSun" w:hAnsi="SimSun"/>
          <w:sz w:val="21"/>
          <w:u w:val="single"/>
        </w:rPr>
      </w:pPr>
      <w:r w:rsidRPr="0045770C">
        <w:rPr>
          <w:rFonts w:ascii="SimSun" w:eastAsia="SimSun" w:hAnsi="SimSun" w:hint="eastAsia"/>
          <w:sz w:val="21"/>
          <w:u w:val="single"/>
        </w:rPr>
        <w:t>推广使用在“知识产权与技术转让：共同挑战——共同解决项目”项下所建立网页论坛的路线图（文件CDIP/20/7）</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D722B1"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77260F">
        <w:rPr>
          <w:rFonts w:ascii="SimSun" w:hAnsi="SimSun" w:cs="SimSun" w:hint="eastAsia"/>
          <w:sz w:val="21"/>
          <w:lang w:val="zh-CN" w:bidi="zh-CN"/>
        </w:rPr>
        <w:t>.</w:t>
      </w:r>
      <w:r w:rsidR="00201626" w:rsidRPr="00252FE0">
        <w:rPr>
          <w:rFonts w:ascii="SimSun" w:hAnsi="SimSun" w:cs="SimSun"/>
          <w:sz w:val="21"/>
          <w:lang w:val="zh-CN" w:bidi="zh-CN"/>
        </w:rPr>
        <w:tab/>
        <w:t>秘书处（</w:t>
      </w:r>
      <w:r w:rsidR="0077260F" w:rsidRPr="006033BF">
        <w:rPr>
          <w:rFonts w:ascii="SimSun" w:hAnsi="SimSun" w:cs="SimSun" w:hint="eastAsia"/>
          <w:sz w:val="21"/>
          <w:lang w:val="zh-CN" w:bidi="zh-CN"/>
        </w:rPr>
        <w:t>柴可夫斯基</w:t>
      </w:r>
      <w:r w:rsidR="00201626" w:rsidRPr="00252FE0">
        <w:rPr>
          <w:rFonts w:ascii="SimSun" w:hAnsi="SimSun" w:cs="SimSun"/>
          <w:sz w:val="21"/>
          <w:lang w:val="zh-CN" w:bidi="zh-CN"/>
        </w:rPr>
        <w:t>先生）介绍了文件CDIP/20/7。秘书处提到了美利坚合众国、澳大利亚和加拿大代表团最初在文件CDIP/18/6 Rev</w:t>
      </w:r>
      <w:r w:rsidR="00B86D6C">
        <w:rPr>
          <w:rFonts w:ascii="SimSun" w:hAnsi="SimSun" w:cs="SimSun" w:hint="eastAsia"/>
          <w:sz w:val="21"/>
          <w:lang w:val="zh-CN" w:bidi="zh-CN"/>
        </w:rPr>
        <w:t>.</w:t>
      </w:r>
      <w:r w:rsidR="00201626" w:rsidRPr="00252FE0">
        <w:rPr>
          <w:rFonts w:ascii="SimSun" w:hAnsi="SimSun" w:cs="SimSun"/>
          <w:sz w:val="21"/>
          <w:lang w:val="zh-CN" w:bidi="zh-CN"/>
        </w:rPr>
        <w:t>中提交的、关于技术转让相关活动的联合提案第</w:t>
      </w:r>
      <w:r w:rsidR="00D3281C" w:rsidRPr="00252FE0">
        <w:rPr>
          <w:rFonts w:ascii="SimSun" w:hAnsi="SimSun" w:cs="SimSun" w:hint="eastAsia"/>
          <w:sz w:val="21"/>
          <w:lang w:val="zh-CN" w:bidi="zh-CN"/>
        </w:rPr>
        <w:t>4</w:t>
      </w:r>
      <w:r w:rsidR="00201626" w:rsidRPr="00252FE0">
        <w:rPr>
          <w:rFonts w:ascii="SimSun" w:hAnsi="SimSun" w:cs="SimSun"/>
          <w:sz w:val="21"/>
          <w:lang w:val="zh-CN" w:bidi="zh-CN"/>
        </w:rPr>
        <w:t>点，以及委员会提出的、要求秘书处“推广</w:t>
      </w:r>
      <w:r w:rsidR="0077260F">
        <w:rPr>
          <w:rFonts w:ascii="SimSun" w:hAnsi="SimSun" w:cs="SimSun" w:hint="eastAsia"/>
          <w:sz w:val="21"/>
          <w:lang w:val="zh-CN" w:bidi="zh-CN"/>
        </w:rPr>
        <w:t>使用在</w:t>
      </w:r>
      <w:r w:rsidR="00201626" w:rsidRPr="00252FE0">
        <w:rPr>
          <w:rFonts w:ascii="SimSun" w:hAnsi="SimSun" w:cs="SimSun"/>
          <w:sz w:val="21"/>
          <w:lang w:val="zh-CN" w:bidi="zh-CN"/>
        </w:rPr>
        <w:t>‘知识产权和技术转让：共同挑战——</w:t>
      </w:r>
      <w:r w:rsidR="0077260F">
        <w:rPr>
          <w:rFonts w:ascii="SimSun" w:hAnsi="SimSun" w:cs="SimSun" w:hint="eastAsia"/>
          <w:sz w:val="21"/>
          <w:lang w:val="zh-CN" w:bidi="zh-CN"/>
        </w:rPr>
        <w:t>共同</w:t>
      </w:r>
      <w:r w:rsidR="00201626" w:rsidRPr="00252FE0">
        <w:rPr>
          <w:rFonts w:ascii="SimSun" w:hAnsi="SimSun" w:cs="SimSun"/>
          <w:sz w:val="21"/>
          <w:lang w:val="zh-CN" w:bidi="zh-CN"/>
        </w:rPr>
        <w:t>解决</w:t>
      </w:r>
      <w:r w:rsidR="0077260F" w:rsidRPr="00252FE0">
        <w:rPr>
          <w:rFonts w:ascii="SimSun" w:hAnsi="SimSun" w:cs="SimSun"/>
          <w:sz w:val="21"/>
          <w:lang w:val="zh-CN" w:bidi="zh-CN"/>
        </w:rPr>
        <w:t>项目</w:t>
      </w:r>
      <w:r w:rsidR="00201626" w:rsidRPr="00252FE0">
        <w:rPr>
          <w:rFonts w:ascii="SimSun" w:hAnsi="SimSun" w:cs="SimSun"/>
          <w:sz w:val="21"/>
          <w:lang w:val="zh-CN" w:bidi="zh-CN"/>
        </w:rPr>
        <w:t>’</w:t>
      </w:r>
      <w:r w:rsidR="0077260F">
        <w:rPr>
          <w:rFonts w:ascii="SimSun" w:hAnsi="SimSun" w:cs="SimSun" w:hint="eastAsia"/>
          <w:sz w:val="21"/>
          <w:lang w:val="zh-CN" w:bidi="zh-CN"/>
        </w:rPr>
        <w:t>项下所</w:t>
      </w:r>
      <w:r w:rsidR="00201626" w:rsidRPr="00252FE0">
        <w:rPr>
          <w:rFonts w:ascii="SimSun" w:hAnsi="SimSun" w:cs="SimSun"/>
          <w:sz w:val="21"/>
          <w:lang w:val="zh-CN" w:bidi="zh-CN"/>
        </w:rPr>
        <w:t>建立网</w:t>
      </w:r>
      <w:r w:rsidR="0077260F">
        <w:rPr>
          <w:rFonts w:ascii="SimSun" w:hAnsi="SimSun" w:cs="SimSun" w:hint="eastAsia"/>
          <w:sz w:val="21"/>
          <w:lang w:val="zh-CN" w:bidi="zh-CN"/>
        </w:rPr>
        <w:t>页</w:t>
      </w:r>
      <w:r w:rsidR="00201626" w:rsidRPr="00252FE0">
        <w:rPr>
          <w:rFonts w:ascii="SimSun" w:hAnsi="SimSun" w:cs="SimSun"/>
          <w:sz w:val="21"/>
          <w:lang w:val="zh-CN" w:bidi="zh-CN"/>
        </w:rPr>
        <w:t>论坛。</w:t>
      </w:r>
      <w:r w:rsidR="0077260F">
        <w:rPr>
          <w:rFonts w:ascii="SimSun" w:hAnsi="SimSun" w:cs="SimSun"/>
          <w:sz w:val="21"/>
          <w:lang w:val="zh-CN" w:bidi="zh-CN"/>
        </w:rPr>
        <w:t>”</w:t>
      </w:r>
      <w:r w:rsidR="00201626" w:rsidRPr="00252FE0">
        <w:rPr>
          <w:rFonts w:ascii="SimSun" w:hAnsi="SimSun" w:cs="SimSun"/>
          <w:sz w:val="21"/>
          <w:lang w:val="zh-CN" w:bidi="zh-CN"/>
        </w:rPr>
        <w:t>该文件含有</w:t>
      </w:r>
      <w:r w:rsidR="00B81182" w:rsidRPr="00252FE0">
        <w:rPr>
          <w:rFonts w:ascii="SimSun" w:hAnsi="SimSun" w:cs="SimSun"/>
          <w:sz w:val="21"/>
          <w:lang w:val="zh-CN" w:bidi="zh-CN"/>
        </w:rPr>
        <w:t>产权组织</w:t>
      </w:r>
      <w:r w:rsidR="00201626" w:rsidRPr="00252FE0">
        <w:rPr>
          <w:rFonts w:ascii="SimSun" w:hAnsi="SimSun" w:cs="SimSun"/>
          <w:sz w:val="21"/>
          <w:lang w:val="zh-CN" w:bidi="zh-CN"/>
        </w:rPr>
        <w:t>可以如何推广网络论坛使用的路线图。根据上述项目建立的网络论坛旨在成为一个在线社区，特别关注与技术转让、开放式合作创新和能力建设相关的主题。旨在进一步推广网</w:t>
      </w:r>
      <w:r w:rsidR="000C4541">
        <w:rPr>
          <w:rFonts w:ascii="SimSun" w:hAnsi="SimSun" w:cs="SimSun" w:hint="eastAsia"/>
          <w:sz w:val="21"/>
          <w:lang w:val="zh-CN" w:bidi="zh-CN"/>
        </w:rPr>
        <w:t>页</w:t>
      </w:r>
      <w:r w:rsidR="00201626" w:rsidRPr="00252FE0">
        <w:rPr>
          <w:rFonts w:ascii="SimSun" w:hAnsi="SimSun" w:cs="SimSun"/>
          <w:sz w:val="21"/>
          <w:lang w:val="zh-CN" w:bidi="zh-CN"/>
        </w:rPr>
        <w:t>论坛的许多可能的活动在文件中进行了说明，供各成员国审议。这包括对目标受</w:t>
      </w:r>
      <w:proofErr w:type="gramStart"/>
      <w:r w:rsidR="00201626" w:rsidRPr="00252FE0">
        <w:rPr>
          <w:rFonts w:ascii="SimSun" w:hAnsi="SimSun" w:cs="SimSun"/>
          <w:sz w:val="21"/>
          <w:lang w:val="zh-CN" w:bidi="zh-CN"/>
        </w:rPr>
        <w:t>众进行</w:t>
      </w:r>
      <w:proofErr w:type="gramEnd"/>
      <w:r w:rsidR="00201626" w:rsidRPr="00252FE0">
        <w:rPr>
          <w:rFonts w:ascii="SimSun" w:hAnsi="SimSun" w:cs="SimSun"/>
          <w:sz w:val="21"/>
          <w:lang w:val="zh-CN" w:bidi="zh-CN"/>
        </w:rPr>
        <w:t>评估、根据评估结果制定内容策略、确定有效实施内容策略所需的技术要求、制定用于识别能抵达目标受众细分市场的有效渠道的宣传和推广策略，以及寻求与已建立技术转让相关社区的组织建立合作关系。</w:t>
      </w:r>
    </w:p>
    <w:p w:rsidR="00017801"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0C4541">
        <w:rPr>
          <w:rFonts w:ascii="SimSun" w:hAnsi="SimSun" w:cs="SimSun" w:hint="eastAsia"/>
          <w:sz w:val="21"/>
          <w:lang w:val="zh-CN" w:bidi="zh-CN"/>
        </w:rPr>
        <w:t>.</w:t>
      </w:r>
      <w:r w:rsidR="00201626" w:rsidRPr="00252FE0">
        <w:rPr>
          <w:rFonts w:ascii="SimSun" w:hAnsi="SimSun" w:cs="SimSun"/>
          <w:sz w:val="21"/>
          <w:lang w:val="zh-CN" w:bidi="zh-CN"/>
        </w:rPr>
        <w:tab/>
        <w:t>巴西代表团提到了文件中突出强调的挑战。这包括如何改进网</w:t>
      </w:r>
      <w:r w:rsidR="000C4541">
        <w:rPr>
          <w:rFonts w:ascii="SimSun" w:hAnsi="SimSun" w:cs="SimSun" w:hint="eastAsia"/>
          <w:sz w:val="21"/>
          <w:lang w:val="zh-CN" w:bidi="zh-CN"/>
        </w:rPr>
        <w:t>页</w:t>
      </w:r>
      <w:r w:rsidR="00201626" w:rsidRPr="00252FE0">
        <w:rPr>
          <w:rFonts w:ascii="SimSun" w:hAnsi="SimSun" w:cs="SimSun"/>
          <w:sz w:val="21"/>
          <w:lang w:val="zh-CN" w:bidi="zh-CN"/>
        </w:rPr>
        <w:t>论坛的功能和设计，以及如何提高其可用性，触及目标受众。后者是许多国际组织和各国政府所面临的一个挑战。在大多数时间内信息都是可用的。但有时难以将感兴趣的使用者与信息联系起来。该代表团希望秘书处能详细说明对此进行改进的方式。它还请求秘书处进一步详细说明可</w:t>
      </w:r>
      <w:r w:rsidR="007B5BBB">
        <w:rPr>
          <w:rFonts w:ascii="SimSun" w:hAnsi="SimSun" w:cs="SimSun" w:hint="eastAsia"/>
          <w:sz w:val="21"/>
          <w:lang w:val="zh-CN" w:bidi="zh-CN"/>
        </w:rPr>
        <w:t>采取</w:t>
      </w:r>
      <w:r w:rsidR="00201626" w:rsidRPr="00252FE0">
        <w:rPr>
          <w:rFonts w:ascii="SimSun" w:hAnsi="SimSun" w:cs="SimSun"/>
          <w:sz w:val="21"/>
          <w:lang w:val="zh-CN" w:bidi="zh-CN"/>
        </w:rPr>
        <w:t>的行动1以及可</w:t>
      </w:r>
      <w:r w:rsidR="007B5BBB">
        <w:rPr>
          <w:rFonts w:ascii="SimSun" w:hAnsi="SimSun" w:cs="SimSun" w:hint="eastAsia"/>
          <w:sz w:val="21"/>
          <w:lang w:val="zh-CN" w:bidi="zh-CN"/>
        </w:rPr>
        <w:t>采取</w:t>
      </w:r>
      <w:r w:rsidR="00201626" w:rsidRPr="00252FE0">
        <w:rPr>
          <w:rFonts w:ascii="SimSun" w:hAnsi="SimSun" w:cs="SimSun"/>
          <w:sz w:val="21"/>
          <w:lang w:val="zh-CN" w:bidi="zh-CN"/>
        </w:rPr>
        <w:t>的行动2的第二句话。该代表团注意到，第6段提到过，预计可能需要额外的资源。它希望了解秘书处是否已准备好估计，以及在当前预算中没有可用资源的情况下各成员国需要采取的措施。</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lastRenderedPageBreak/>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0C4541">
        <w:rPr>
          <w:rFonts w:ascii="SimSun" w:hAnsi="SimSun" w:cs="SimSun" w:hint="eastAsia"/>
          <w:sz w:val="21"/>
          <w:lang w:val="zh-CN" w:bidi="zh-CN"/>
        </w:rPr>
        <w:t>.</w:t>
      </w:r>
      <w:r w:rsidR="00201626" w:rsidRPr="00252FE0">
        <w:rPr>
          <w:rFonts w:ascii="SimSun" w:hAnsi="SimSun" w:cs="SimSun"/>
          <w:sz w:val="21"/>
          <w:lang w:val="zh-CN" w:bidi="zh-CN"/>
        </w:rPr>
        <w:tab/>
        <w:t>伊朗（伊斯兰共和国）代表团提到了可</w:t>
      </w:r>
      <w:r w:rsidR="007B5BBB">
        <w:rPr>
          <w:rFonts w:ascii="SimSun" w:hAnsi="SimSun" w:cs="SimSun" w:hint="eastAsia"/>
          <w:sz w:val="21"/>
          <w:lang w:val="zh-CN" w:bidi="zh-CN"/>
        </w:rPr>
        <w:t>采取</w:t>
      </w:r>
      <w:r w:rsidR="00201626" w:rsidRPr="00252FE0">
        <w:rPr>
          <w:rFonts w:ascii="SimSun" w:hAnsi="SimSun" w:cs="SimSun"/>
          <w:sz w:val="21"/>
          <w:lang w:val="zh-CN" w:bidi="zh-CN"/>
        </w:rPr>
        <w:t>的行动1。正如在文件中提到的那样，网</w:t>
      </w:r>
      <w:r w:rsidR="000C4541">
        <w:rPr>
          <w:rFonts w:ascii="SimSun" w:hAnsi="SimSun" w:cs="SimSun" w:hint="eastAsia"/>
          <w:sz w:val="21"/>
          <w:lang w:val="zh-CN" w:bidi="zh-CN"/>
        </w:rPr>
        <w:t>页</w:t>
      </w:r>
      <w:r w:rsidR="00201626" w:rsidRPr="00252FE0">
        <w:rPr>
          <w:rFonts w:ascii="SimSun" w:hAnsi="SimSun" w:cs="SimSun"/>
          <w:sz w:val="21"/>
          <w:lang w:val="zh-CN" w:bidi="zh-CN"/>
        </w:rPr>
        <w:t>论坛的目标受众包</w:t>
      </w:r>
      <w:proofErr w:type="gramStart"/>
      <w:r w:rsidR="00201626" w:rsidRPr="00252FE0">
        <w:rPr>
          <w:rFonts w:ascii="SimSun" w:hAnsi="SimSun" w:cs="SimSun"/>
          <w:sz w:val="21"/>
          <w:lang w:val="zh-CN" w:bidi="zh-CN"/>
        </w:rPr>
        <w:t>括</w:t>
      </w:r>
      <w:proofErr w:type="gramEnd"/>
      <w:r w:rsidR="00201626" w:rsidRPr="00252FE0">
        <w:rPr>
          <w:rFonts w:ascii="SimSun" w:hAnsi="SimSun" w:cs="SimSun"/>
          <w:sz w:val="21"/>
          <w:lang w:val="zh-CN" w:bidi="zh-CN"/>
        </w:rPr>
        <w:t>从政府官员到技术经理等不同群体。目标受</w:t>
      </w:r>
      <w:proofErr w:type="gramStart"/>
      <w:r w:rsidR="00201626" w:rsidRPr="00252FE0">
        <w:rPr>
          <w:rFonts w:ascii="SimSun" w:hAnsi="SimSun" w:cs="SimSun"/>
          <w:sz w:val="21"/>
          <w:lang w:val="zh-CN" w:bidi="zh-CN"/>
        </w:rPr>
        <w:t>众及其</w:t>
      </w:r>
      <w:proofErr w:type="gramEnd"/>
      <w:r w:rsidR="00201626" w:rsidRPr="00252FE0">
        <w:rPr>
          <w:rFonts w:ascii="SimSun" w:hAnsi="SimSun" w:cs="SimSun"/>
          <w:sz w:val="21"/>
          <w:lang w:val="zh-CN" w:bidi="zh-CN"/>
        </w:rPr>
        <w:t>需要的服务可能多种多样。就此而言，行动1中提议的评估可能成为一项有用的工具，有助于更好了解其需求及满足需求的方式。该代表团希望秘书处能详细说明开展评估的方法。</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0C4541">
        <w:rPr>
          <w:rFonts w:ascii="SimSun" w:hAnsi="SimSun" w:cs="SimSun" w:hint="eastAsia"/>
          <w:sz w:val="21"/>
          <w:lang w:val="zh-CN" w:bidi="zh-CN"/>
        </w:rPr>
        <w:t>.</w:t>
      </w:r>
      <w:r w:rsidR="00201626" w:rsidRPr="00252FE0">
        <w:rPr>
          <w:rFonts w:ascii="SimSun" w:hAnsi="SimSun" w:cs="SimSun"/>
          <w:sz w:val="21"/>
          <w:lang w:val="zh-CN" w:bidi="zh-CN"/>
        </w:rPr>
        <w:tab/>
        <w:t>瑞士代表团代表B集团发言，总体来说，对确立用于推广网</w:t>
      </w:r>
      <w:r w:rsidR="000C4541">
        <w:rPr>
          <w:rFonts w:ascii="SimSun" w:hAnsi="SimSun" w:cs="SimSun" w:hint="eastAsia"/>
          <w:sz w:val="21"/>
          <w:lang w:val="zh-CN" w:bidi="zh-CN"/>
        </w:rPr>
        <w:t>页</w:t>
      </w:r>
      <w:r w:rsidR="00201626" w:rsidRPr="00252FE0">
        <w:rPr>
          <w:rFonts w:ascii="SimSun" w:hAnsi="SimSun" w:cs="SimSun"/>
          <w:sz w:val="21"/>
          <w:lang w:val="zh-CN" w:bidi="zh-CN"/>
        </w:rPr>
        <w:t>论坛使用的计划表示欢迎。该集团支持路线图中所建议的相关步骤的顺序和内容。其同意</w:t>
      </w:r>
      <w:r w:rsidR="00B81182" w:rsidRPr="00252FE0">
        <w:rPr>
          <w:rFonts w:ascii="SimSun" w:hAnsi="SimSun" w:cs="SimSun"/>
          <w:sz w:val="21"/>
          <w:lang w:val="zh-CN" w:bidi="zh-CN"/>
        </w:rPr>
        <w:t>产权组织</w:t>
      </w:r>
      <w:r w:rsidR="00201626" w:rsidRPr="00252FE0">
        <w:rPr>
          <w:rFonts w:ascii="SimSun" w:hAnsi="SimSun" w:cs="SimSun"/>
          <w:sz w:val="21"/>
          <w:lang w:val="zh-CN" w:bidi="zh-CN"/>
        </w:rPr>
        <w:t>现有论坛和平台涉及技术转让的密切联系是必要的，将增加对信息的获取。但是，这些活动的实施仍应有针对性，不得超出</w:t>
      </w:r>
      <w:r w:rsidR="00B81182" w:rsidRPr="00252FE0">
        <w:rPr>
          <w:rFonts w:ascii="SimSun" w:hAnsi="SimSun" w:cs="SimSun"/>
          <w:sz w:val="21"/>
          <w:lang w:val="zh-CN" w:bidi="zh-CN"/>
        </w:rPr>
        <w:t>产权组织</w:t>
      </w:r>
      <w:r w:rsidR="00201626" w:rsidRPr="00252FE0">
        <w:rPr>
          <w:rFonts w:ascii="SimSun" w:hAnsi="SimSun" w:cs="SimSun"/>
          <w:sz w:val="21"/>
          <w:lang w:val="zh-CN" w:bidi="zh-CN"/>
        </w:rPr>
        <w:t>使命的范围。</w:t>
      </w:r>
      <w:r w:rsidR="00B81182" w:rsidRPr="00252FE0">
        <w:rPr>
          <w:rFonts w:ascii="SimSun" w:hAnsi="SimSun" w:cs="SimSun"/>
          <w:sz w:val="21"/>
          <w:lang w:val="zh-CN" w:bidi="zh-CN"/>
        </w:rPr>
        <w:t>产权组织</w:t>
      </w:r>
      <w:r w:rsidR="00201626" w:rsidRPr="00252FE0">
        <w:rPr>
          <w:rFonts w:ascii="SimSun" w:hAnsi="SimSun" w:cs="SimSun"/>
          <w:sz w:val="21"/>
          <w:lang w:val="zh-CN" w:bidi="zh-CN"/>
        </w:rPr>
        <w:t>不应创建类似现有论坛的复制品，而应推广将在技术转让领域内提供其他现有服务和计划的有用意见汇编的平台。该集团希望秘书处在CDIP/21或CDIP/22上提供状态方面的更新。</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0C4541">
        <w:rPr>
          <w:rFonts w:ascii="SimSun" w:hAnsi="SimSun" w:cs="SimSun" w:hint="eastAsia"/>
          <w:sz w:val="21"/>
          <w:lang w:val="zh-CN" w:bidi="zh-CN"/>
        </w:rPr>
        <w:t>.</w:t>
      </w:r>
      <w:r w:rsidR="00201626" w:rsidRPr="00252FE0">
        <w:rPr>
          <w:rFonts w:ascii="SimSun" w:hAnsi="SimSun" w:cs="SimSun"/>
          <w:sz w:val="21"/>
          <w:lang w:val="zh-CN" w:bidi="zh-CN"/>
        </w:rPr>
        <w:tab/>
        <w:t>俄罗斯联邦代表团支持该提案及其内容。该提案包括一些重要的建议，例如对目标受</w:t>
      </w:r>
      <w:proofErr w:type="gramStart"/>
      <w:r w:rsidR="00201626" w:rsidRPr="00252FE0">
        <w:rPr>
          <w:rFonts w:ascii="SimSun" w:hAnsi="SimSun" w:cs="SimSun"/>
          <w:sz w:val="21"/>
          <w:lang w:val="zh-CN" w:bidi="zh-CN"/>
        </w:rPr>
        <w:t>众进行</w:t>
      </w:r>
      <w:proofErr w:type="gramEnd"/>
      <w:r w:rsidR="00201626" w:rsidRPr="00252FE0">
        <w:rPr>
          <w:rFonts w:ascii="SimSun" w:hAnsi="SimSun" w:cs="SimSun"/>
          <w:sz w:val="21"/>
          <w:lang w:val="zh-CN" w:bidi="zh-CN"/>
        </w:rPr>
        <w:t>评估。必须根据评估和用户体验制定内容策略，这一点至关重要。还希望寻求与已建立技术转让相关社区的组织建立合作关系。在提案实施过程中，审议现有工作计划会比较有用。应提供实施项目所需的资源。</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0C4541">
        <w:rPr>
          <w:rFonts w:ascii="SimSun" w:hAnsi="SimSun" w:cs="SimSun" w:hint="eastAsia"/>
          <w:sz w:val="21"/>
          <w:lang w:val="zh-CN" w:bidi="zh-CN"/>
        </w:rPr>
        <w:t>.</w:t>
      </w:r>
      <w:r w:rsidR="00201626" w:rsidRPr="00252FE0">
        <w:rPr>
          <w:rFonts w:ascii="SimSun" w:hAnsi="SimSun" w:cs="SimSun"/>
          <w:sz w:val="21"/>
          <w:lang w:val="zh-CN" w:bidi="zh-CN"/>
        </w:rPr>
        <w:tab/>
        <w:t>爱沙尼亚代表团代表欧盟及其成员国发言时回顾说，此前对美国、澳大利亚和加拿大提出的、关于推广相关网</w:t>
      </w:r>
      <w:r w:rsidR="000C4541">
        <w:rPr>
          <w:rFonts w:ascii="SimSun" w:hAnsi="SimSun" w:cs="SimSun" w:hint="eastAsia"/>
          <w:sz w:val="21"/>
          <w:lang w:val="zh-CN" w:bidi="zh-CN"/>
        </w:rPr>
        <w:t>页</w:t>
      </w:r>
      <w:r w:rsidR="00201626" w:rsidRPr="00252FE0">
        <w:rPr>
          <w:rFonts w:ascii="SimSun" w:hAnsi="SimSun" w:cs="SimSun"/>
          <w:sz w:val="21"/>
          <w:lang w:val="zh-CN" w:bidi="zh-CN"/>
        </w:rPr>
        <w:t>论坛使用的联合提案已经表明了支持态度。他们同意主要任务是吸引并留住目标受众中的用户，并促进这些用户之间以及与他们的互动。尽管目标受众的需求可能有所不同，但应该可以满足他们的需求并实现协同效应。要实现这一点，网络论坛的内容</w:t>
      </w:r>
      <w:proofErr w:type="gramStart"/>
      <w:r w:rsidR="00201626" w:rsidRPr="00252FE0">
        <w:rPr>
          <w:rFonts w:ascii="SimSun" w:hAnsi="SimSun" w:cs="SimSun"/>
          <w:sz w:val="21"/>
          <w:lang w:val="zh-CN" w:bidi="zh-CN"/>
        </w:rPr>
        <w:t>应相关且</w:t>
      </w:r>
      <w:proofErr w:type="gramEnd"/>
      <w:r w:rsidR="00201626" w:rsidRPr="00252FE0">
        <w:rPr>
          <w:rFonts w:ascii="SimSun" w:hAnsi="SimSun" w:cs="SimSun"/>
          <w:sz w:val="21"/>
          <w:lang w:val="zh-CN" w:bidi="zh-CN"/>
        </w:rPr>
        <w:t>不断变化。使用起来还应该轻松便捷。他们赞许秘书处在尝试识别现有社区方面付出的努力，尤其是Facebook和LinkedIn上可用于构建更为网络化的社区方面的努力。欧盟及其成员国也注意到，如果发现现有平台和工具不适宜，那么论坛的沟通和推广就可能需要额外的资源。在这一情况下，资源的使用和开展的活动应从根本上支持网</w:t>
      </w:r>
      <w:r w:rsidR="00EE6951">
        <w:rPr>
          <w:rFonts w:ascii="SimSun" w:hAnsi="SimSun" w:cs="SimSun" w:hint="eastAsia"/>
          <w:sz w:val="21"/>
          <w:lang w:val="zh-CN" w:bidi="zh-CN"/>
        </w:rPr>
        <w:t>页</w:t>
      </w:r>
      <w:r w:rsidR="00201626" w:rsidRPr="00252FE0">
        <w:rPr>
          <w:rFonts w:ascii="SimSun" w:hAnsi="SimSun" w:cs="SimSun"/>
          <w:sz w:val="21"/>
          <w:lang w:val="zh-CN" w:bidi="zh-CN"/>
        </w:rPr>
        <w:t>论坛收集反馈意见并提供经验分享平台的目标。</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E975D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EE6951">
        <w:rPr>
          <w:rFonts w:ascii="SimSun" w:hAnsi="SimSun" w:cs="SimSun" w:hint="eastAsia"/>
          <w:sz w:val="21"/>
          <w:lang w:val="zh-CN" w:bidi="zh-CN"/>
        </w:rPr>
        <w:t>.</w:t>
      </w:r>
      <w:r w:rsidR="00201626" w:rsidRPr="00252FE0">
        <w:rPr>
          <w:rFonts w:ascii="SimSun" w:hAnsi="SimSun" w:cs="SimSun"/>
          <w:sz w:val="21"/>
          <w:lang w:val="zh-CN" w:bidi="zh-CN"/>
        </w:rPr>
        <w:tab/>
      </w:r>
      <w:r w:rsidR="00EE6951">
        <w:rPr>
          <w:rFonts w:ascii="SimSun" w:hAnsi="SimSun" w:cs="SimSun" w:hint="eastAsia"/>
          <w:sz w:val="21"/>
          <w:lang w:val="zh-CN" w:bidi="zh-CN"/>
        </w:rPr>
        <w:t>格</w:t>
      </w:r>
      <w:r w:rsidR="00201626" w:rsidRPr="00252FE0">
        <w:rPr>
          <w:rFonts w:ascii="SimSun" w:hAnsi="SimSun" w:cs="SimSun"/>
          <w:sz w:val="21"/>
          <w:lang w:val="zh-CN" w:bidi="zh-CN"/>
        </w:rPr>
        <w:t>鲁吉亚代表团代表CEBS发言，重申了对该提案的支持。该项目可以吸引并留住目标受众中的用户、促进这些用户之间的互动并实现协同效应。该集团认为，要想实现目标，那么相关网络内容就应该可以通过易于使用的界面轻松进行访问。技术转让是该地区内的国家面临的挑战之一。因此，它对在这一重要问题方面投入的关注和努力表示欣赏。</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DE603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EE6951">
        <w:rPr>
          <w:rFonts w:ascii="SimSun" w:hAnsi="SimSun" w:cs="SimSun" w:hint="eastAsia"/>
          <w:sz w:val="21"/>
          <w:lang w:val="zh-CN" w:bidi="zh-CN"/>
        </w:rPr>
        <w:t>.</w:t>
      </w:r>
      <w:r w:rsidR="00201626" w:rsidRPr="00252FE0">
        <w:rPr>
          <w:rFonts w:ascii="SimSun" w:hAnsi="SimSun" w:cs="SimSun"/>
          <w:sz w:val="21"/>
          <w:lang w:val="zh-CN" w:bidi="zh-CN"/>
        </w:rPr>
        <w:tab/>
        <w:t>对于推广使用根据知识产权和技术转让项目建立的网</w:t>
      </w:r>
      <w:r w:rsidR="00EE6951">
        <w:rPr>
          <w:rFonts w:ascii="SimSun" w:hAnsi="SimSun" w:cs="SimSun" w:hint="eastAsia"/>
          <w:sz w:val="21"/>
          <w:lang w:val="zh-CN" w:bidi="zh-CN"/>
        </w:rPr>
        <w:t>页</w:t>
      </w:r>
      <w:r w:rsidR="00201626" w:rsidRPr="00252FE0">
        <w:rPr>
          <w:rFonts w:ascii="SimSun" w:hAnsi="SimSun" w:cs="SimSun"/>
          <w:sz w:val="21"/>
          <w:lang w:val="zh-CN" w:bidi="zh-CN"/>
        </w:rPr>
        <w:t>论坛，美利坚合众国代表团认可秘书处付出的努力。该网</w:t>
      </w:r>
      <w:r w:rsidR="00EE6951">
        <w:rPr>
          <w:rFonts w:ascii="SimSun" w:hAnsi="SimSun" w:cs="SimSun" w:hint="eastAsia"/>
          <w:sz w:val="21"/>
          <w:lang w:val="zh-CN" w:bidi="zh-CN"/>
        </w:rPr>
        <w:t>页</w:t>
      </w:r>
      <w:r w:rsidR="00201626" w:rsidRPr="00252FE0">
        <w:rPr>
          <w:rFonts w:ascii="SimSun" w:hAnsi="SimSun" w:cs="SimSun"/>
          <w:sz w:val="21"/>
          <w:lang w:val="zh-CN" w:bidi="zh-CN"/>
        </w:rPr>
        <w:t>论坛可能会成为一项有用的工具，用于解决政策制定者、大学、研究机构、工业、知识产权专家和技术经理与技术转让相关的疑问和问题。但是，目前其似乎不能用于其指定用途。该代表团欣赏为了吸引或留住潜在网</w:t>
      </w:r>
      <w:r w:rsidR="00EE6951">
        <w:rPr>
          <w:rFonts w:ascii="SimSun" w:hAnsi="SimSun" w:cs="SimSun" w:hint="eastAsia"/>
          <w:sz w:val="21"/>
          <w:lang w:val="zh-CN" w:bidi="zh-CN"/>
        </w:rPr>
        <w:t>页</w:t>
      </w:r>
      <w:r w:rsidR="00201626" w:rsidRPr="00252FE0">
        <w:rPr>
          <w:rFonts w:ascii="SimSun" w:hAnsi="SimSun" w:cs="SimSun"/>
          <w:sz w:val="21"/>
          <w:lang w:val="zh-CN" w:bidi="zh-CN"/>
        </w:rPr>
        <w:t>论坛用户并培育与用户和用户之间的互动而提议的行动方案。根据评估结果和其他因素，可能需要对计划进行调整。该代表团相信秘书处能找到最佳的前进方向。它希望秘书处根据情况在CDIP</w:t>
      </w:r>
      <w:r w:rsidR="00EE6951">
        <w:rPr>
          <w:rFonts w:ascii="SimSun" w:hAnsi="SimSun" w:cs="SimSun" w:hint="eastAsia"/>
          <w:sz w:val="21"/>
          <w:lang w:val="zh-CN" w:bidi="zh-CN"/>
        </w:rPr>
        <w:t>/</w:t>
      </w:r>
      <w:r w:rsidR="00201626" w:rsidRPr="00252FE0">
        <w:rPr>
          <w:rFonts w:ascii="SimSun" w:hAnsi="SimSun" w:cs="SimSun"/>
          <w:sz w:val="21"/>
          <w:lang w:val="zh-CN" w:bidi="zh-CN"/>
        </w:rPr>
        <w:t>21或22上向委员会通报进展情况。</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DE603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EE6951">
        <w:rPr>
          <w:rFonts w:ascii="SimSun" w:hAnsi="SimSun" w:cs="SimSun" w:hint="eastAsia"/>
          <w:sz w:val="21"/>
          <w:lang w:val="zh-CN" w:bidi="zh-CN"/>
        </w:rPr>
        <w:t>.</w:t>
      </w:r>
      <w:r w:rsidR="00201626" w:rsidRPr="00252FE0">
        <w:rPr>
          <w:rFonts w:ascii="SimSun" w:hAnsi="SimSun" w:cs="SimSun"/>
          <w:sz w:val="21"/>
          <w:lang w:val="zh-CN" w:bidi="zh-CN"/>
        </w:rPr>
        <w:tab/>
        <w:t>中国代表团支持秘书处提交的路线图。必须以可持续的方式使用发展议程项目的结果。它们必须发挥有效作用。网</w:t>
      </w:r>
      <w:r w:rsidR="009F42ED">
        <w:rPr>
          <w:rFonts w:ascii="SimSun" w:hAnsi="SimSun" w:cs="SimSun" w:hint="eastAsia"/>
          <w:sz w:val="21"/>
          <w:lang w:val="zh-CN" w:bidi="zh-CN"/>
        </w:rPr>
        <w:t>页</w:t>
      </w:r>
      <w:r w:rsidR="00201626" w:rsidRPr="00252FE0">
        <w:rPr>
          <w:rFonts w:ascii="SimSun" w:hAnsi="SimSun" w:cs="SimSun"/>
          <w:sz w:val="21"/>
          <w:lang w:val="zh-CN" w:bidi="zh-CN"/>
        </w:rPr>
        <w:t>论坛是关于知识产权和技术转让：共同挑战——</w:t>
      </w:r>
      <w:r w:rsidR="009F42ED">
        <w:rPr>
          <w:rFonts w:ascii="SimSun" w:hAnsi="SimSun" w:cs="SimSun" w:hint="eastAsia"/>
          <w:sz w:val="21"/>
          <w:lang w:val="zh-CN" w:bidi="zh-CN"/>
        </w:rPr>
        <w:t>共同</w:t>
      </w:r>
      <w:r w:rsidR="00201626" w:rsidRPr="00252FE0">
        <w:rPr>
          <w:rFonts w:ascii="SimSun" w:hAnsi="SimSun" w:cs="SimSun"/>
          <w:sz w:val="21"/>
          <w:lang w:val="zh-CN" w:bidi="zh-CN"/>
        </w:rPr>
        <w:t>解决项目的一项重要结果。目前，该论坛处于初步阶段。应继续工作，不断加以完善。应增加补充内容，应吸引更多用户参与该论坛。这将有助于达成预期结果并促进各成员国之间关于技术转让的信息交流。</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DE603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9F42ED">
        <w:rPr>
          <w:rFonts w:ascii="SimSun" w:hAnsi="SimSun" w:cs="SimSun" w:hint="eastAsia"/>
          <w:sz w:val="21"/>
          <w:lang w:val="zh-CN" w:bidi="zh-CN"/>
        </w:rPr>
        <w:t>.</w:t>
      </w:r>
      <w:r w:rsidR="00201626" w:rsidRPr="00252FE0">
        <w:rPr>
          <w:rFonts w:ascii="SimSun" w:hAnsi="SimSun" w:cs="SimSun"/>
          <w:sz w:val="21"/>
          <w:lang w:val="zh-CN" w:bidi="zh-CN"/>
        </w:rPr>
        <w:tab/>
        <w:t>澳大利亚代表团认为，该文件筹划了一个逻辑流程，该流程在技术转让网</w:t>
      </w:r>
      <w:r w:rsidR="009F42ED">
        <w:rPr>
          <w:rFonts w:ascii="SimSun" w:hAnsi="SimSun" w:cs="SimSun" w:hint="eastAsia"/>
          <w:sz w:val="21"/>
          <w:lang w:val="zh-CN" w:bidi="zh-CN"/>
        </w:rPr>
        <w:t>页</w:t>
      </w:r>
      <w:r w:rsidR="00201626" w:rsidRPr="00252FE0">
        <w:rPr>
          <w:rFonts w:ascii="SimSun" w:hAnsi="SimSun" w:cs="SimSun"/>
          <w:sz w:val="21"/>
          <w:lang w:val="zh-CN" w:bidi="zh-CN"/>
        </w:rPr>
        <w:t>论坛的发展和推广上采取了系统的方法。这一方法将促成一个有针对性、可持续的平台的建立，在今后满足用户的需求。因此，该代表团支持文件中概述的六个可能结果中提议的方法。如果委员会在这届会议上批准该</w:t>
      </w:r>
      <w:r w:rsidR="00201626" w:rsidRPr="00252FE0">
        <w:rPr>
          <w:rFonts w:ascii="SimSun" w:hAnsi="SimSun" w:cs="SimSun"/>
          <w:sz w:val="21"/>
          <w:lang w:val="zh-CN" w:bidi="zh-CN"/>
        </w:rPr>
        <w:lastRenderedPageBreak/>
        <w:t>方法，秘书处就可以开展这些活动，并根据情况继续向各成员国通报进展情况，这一点非常重要。理想情况下，最好能在CDIP/22上介绍这一工作的最新情况。</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DE603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9F42ED">
        <w:rPr>
          <w:rFonts w:ascii="SimSun" w:hAnsi="SimSun" w:cs="SimSun" w:hint="eastAsia"/>
          <w:sz w:val="21"/>
          <w:lang w:val="zh-CN" w:bidi="zh-CN"/>
        </w:rPr>
        <w:t>.</w:t>
      </w:r>
      <w:r w:rsidR="00201626" w:rsidRPr="00252FE0">
        <w:rPr>
          <w:rFonts w:ascii="SimSun" w:hAnsi="SimSun" w:cs="SimSun"/>
          <w:sz w:val="21"/>
          <w:lang w:val="zh-CN" w:bidi="zh-CN"/>
        </w:rPr>
        <w:tab/>
        <w:t>智利该代表团对该提案提出了一些意见。首先，它可以帮助秘书处拟定一个时间表，以便估计实施该提案需要花费的时间。其次，该代表团同意其他代表团的意见，请求秘书处详细说明实施成本和额外资源。再者，该代表团希望了解秘书处的具体目标以及可用于衡量这些措施的有效性的方法。</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C1770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9F42ED">
        <w:rPr>
          <w:rFonts w:ascii="SimSun" w:hAnsi="SimSun" w:cs="SimSun" w:hint="eastAsia"/>
          <w:sz w:val="21"/>
          <w:lang w:val="zh-CN" w:bidi="zh-CN"/>
        </w:rPr>
        <w:t>.</w:t>
      </w:r>
      <w:r w:rsidR="00201626" w:rsidRPr="00252FE0">
        <w:rPr>
          <w:rFonts w:ascii="SimSun" w:hAnsi="SimSun" w:cs="SimSun"/>
          <w:sz w:val="21"/>
          <w:lang w:val="zh-CN" w:bidi="zh-CN"/>
        </w:rPr>
        <w:tab/>
        <w:t>主席请秘书处对发言中的问题和意见</w:t>
      </w:r>
      <w:proofErr w:type="gramStart"/>
      <w:r w:rsidR="00201626" w:rsidRPr="00252FE0">
        <w:rPr>
          <w:rFonts w:ascii="SimSun" w:hAnsi="SimSun" w:cs="SimSun"/>
          <w:sz w:val="21"/>
          <w:lang w:val="zh-CN" w:bidi="zh-CN"/>
        </w:rPr>
        <w:t>作出</w:t>
      </w:r>
      <w:proofErr w:type="gramEnd"/>
      <w:r w:rsidR="00201626" w:rsidRPr="00252FE0">
        <w:rPr>
          <w:rFonts w:ascii="SimSun" w:hAnsi="SimSun" w:cs="SimSun"/>
          <w:sz w:val="21"/>
          <w:lang w:val="zh-CN" w:bidi="zh-CN"/>
        </w:rPr>
        <w:t>回应。</w:t>
      </w:r>
    </w:p>
    <w:p w:rsidR="00201626" w:rsidRPr="00252FE0" w:rsidRDefault="002B70BF" w:rsidP="00252FE0">
      <w:pPr>
        <w:pStyle w:val="ae"/>
        <w:overflowPunct w:val="0"/>
        <w:spacing w:afterLines="50" w:after="120" w:line="340" w:lineRule="atLeast"/>
        <w:ind w:left="0"/>
        <w:contextualSpacing w:val="0"/>
        <w:jc w:val="both"/>
        <w:rPr>
          <w:rFonts w:ascii="SimSun" w:hAnsi="SimSun" w:cs="SimSun"/>
          <w:sz w:val="21"/>
          <w:lang w:val="zh-CN" w:bidi="zh-CN"/>
        </w:rPr>
      </w:pPr>
      <w:r w:rsidRPr="00252FE0">
        <w:rPr>
          <w:rFonts w:ascii="SimSun" w:hAnsi="SimSun" w:cs="SimSun"/>
          <w:sz w:val="21"/>
          <w:lang w:val="zh-CN" w:bidi="zh-CN"/>
        </w:rPr>
        <w:fldChar w:fldCharType="begin"/>
      </w:r>
      <w:r w:rsidR="00C17704"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9F42ED">
        <w:rPr>
          <w:rFonts w:ascii="SimSun" w:hAnsi="SimSun" w:cs="SimSun" w:hint="eastAsia"/>
          <w:sz w:val="21"/>
          <w:lang w:val="zh-CN" w:bidi="zh-CN"/>
        </w:rPr>
        <w:t>.</w:t>
      </w:r>
      <w:r w:rsidR="00201626" w:rsidRPr="00252FE0">
        <w:rPr>
          <w:rFonts w:ascii="SimSun" w:hAnsi="SimSun" w:cs="SimSun"/>
          <w:sz w:val="21"/>
          <w:lang w:val="zh-CN" w:bidi="zh-CN"/>
        </w:rPr>
        <w:tab/>
        <w:t>秘书处（</w:t>
      </w:r>
      <w:r w:rsidR="009F42ED" w:rsidRPr="006033BF">
        <w:rPr>
          <w:rFonts w:ascii="SimSun" w:hAnsi="SimSun" w:cs="SimSun" w:hint="eastAsia"/>
          <w:sz w:val="21"/>
          <w:lang w:val="zh-CN" w:bidi="zh-CN"/>
        </w:rPr>
        <w:t>柴可夫斯基</w:t>
      </w:r>
      <w:r w:rsidR="00201626" w:rsidRPr="00252FE0">
        <w:rPr>
          <w:rFonts w:ascii="SimSun" w:hAnsi="SimSun" w:cs="SimSun"/>
          <w:sz w:val="21"/>
          <w:lang w:val="zh-CN" w:bidi="zh-CN"/>
        </w:rPr>
        <w:t>先生）表示，该文件是在与</w:t>
      </w:r>
      <w:r w:rsidR="007B5BBB">
        <w:rPr>
          <w:rFonts w:ascii="SimSun" w:hAnsi="SimSun" w:cs="SimSun" w:hint="eastAsia"/>
          <w:sz w:val="21"/>
          <w:lang w:val="zh-CN" w:bidi="zh-CN"/>
        </w:rPr>
        <w:t>传播</w:t>
      </w:r>
      <w:r w:rsidR="00201626" w:rsidRPr="00252FE0">
        <w:rPr>
          <w:rFonts w:ascii="SimSun" w:hAnsi="SimSun" w:cs="SimSun"/>
          <w:sz w:val="21"/>
          <w:lang w:val="zh-CN" w:bidi="zh-CN"/>
        </w:rPr>
        <w:t>司的密切合作下草拟的。该司就如何处理这一问题提供了专家意见。所提到的最重要的方面包括吸引和保留用户以及论坛需要可以轻松进行访问。就此而言，需要对实际目标受</w:t>
      </w:r>
      <w:proofErr w:type="gramStart"/>
      <w:r w:rsidR="00201626" w:rsidRPr="00252FE0">
        <w:rPr>
          <w:rFonts w:ascii="SimSun" w:hAnsi="SimSun" w:cs="SimSun"/>
          <w:sz w:val="21"/>
          <w:lang w:val="zh-CN" w:bidi="zh-CN"/>
        </w:rPr>
        <w:t>众进行</w:t>
      </w:r>
      <w:proofErr w:type="gramEnd"/>
      <w:r w:rsidR="00201626" w:rsidRPr="00252FE0">
        <w:rPr>
          <w:rFonts w:ascii="SimSun" w:hAnsi="SimSun" w:cs="SimSun"/>
          <w:sz w:val="21"/>
          <w:lang w:val="zh-CN" w:bidi="zh-CN"/>
        </w:rPr>
        <w:t>最初的评估。文件第2段提供了可能对技术转让感兴趣的不同类型受众的线索。必须知道它们的实际目标受众，这样才能使论坛尽可能有吸引力。这是评估的目标。将于</w:t>
      </w:r>
      <w:r w:rsidR="007B5BBB">
        <w:rPr>
          <w:rFonts w:ascii="SimSun" w:hAnsi="SimSun" w:cs="SimSun" w:hint="eastAsia"/>
          <w:sz w:val="21"/>
          <w:lang w:val="zh-CN" w:bidi="zh-CN"/>
        </w:rPr>
        <w:t>传播</w:t>
      </w:r>
      <w:proofErr w:type="gramStart"/>
      <w:r w:rsidR="00201626" w:rsidRPr="00252FE0">
        <w:rPr>
          <w:rFonts w:ascii="SimSun" w:hAnsi="SimSun" w:cs="SimSun"/>
          <w:sz w:val="21"/>
          <w:lang w:val="zh-CN" w:bidi="zh-CN"/>
        </w:rPr>
        <w:t>司合作</w:t>
      </w:r>
      <w:proofErr w:type="gramEnd"/>
      <w:r w:rsidR="00201626" w:rsidRPr="00252FE0">
        <w:rPr>
          <w:rFonts w:ascii="SimSun" w:hAnsi="SimSun" w:cs="SimSun"/>
          <w:sz w:val="21"/>
          <w:lang w:val="zh-CN" w:bidi="zh-CN"/>
        </w:rPr>
        <w:t>开发相关方法。可</w:t>
      </w:r>
      <w:r w:rsidR="007B5BBB">
        <w:rPr>
          <w:rFonts w:ascii="SimSun" w:hAnsi="SimSun" w:cs="SimSun" w:hint="eastAsia"/>
          <w:sz w:val="21"/>
          <w:lang w:val="zh-CN" w:bidi="zh-CN"/>
        </w:rPr>
        <w:t>采取</w:t>
      </w:r>
      <w:r w:rsidR="00201626" w:rsidRPr="00252FE0">
        <w:rPr>
          <w:rFonts w:ascii="SimSun" w:hAnsi="SimSun" w:cs="SimSun"/>
          <w:sz w:val="21"/>
          <w:lang w:val="zh-CN" w:bidi="zh-CN"/>
        </w:rPr>
        <w:t>的行动1中关于“目标受众重视的服务”的</w:t>
      </w:r>
      <w:proofErr w:type="gramStart"/>
      <w:r w:rsidR="00201626" w:rsidRPr="00252FE0">
        <w:rPr>
          <w:rFonts w:ascii="SimSun" w:hAnsi="SimSun" w:cs="SimSun"/>
          <w:sz w:val="21"/>
          <w:lang w:val="zh-CN" w:bidi="zh-CN"/>
        </w:rPr>
        <w:t>措辞指</w:t>
      </w:r>
      <w:proofErr w:type="gramEnd"/>
      <w:r w:rsidR="00201626" w:rsidRPr="00252FE0">
        <w:rPr>
          <w:rFonts w:ascii="SimSun" w:hAnsi="SimSun" w:cs="SimSun"/>
          <w:sz w:val="21"/>
          <w:lang w:val="zh-CN" w:bidi="zh-CN"/>
        </w:rPr>
        <w:t>的是目标受众的具体兴趣。这一领域中可能已经存在其他论坛，该论坛不应与其形成竞争。正如一些代表团所提到的那样，秘书处不应重复业已存在的任何事情。需要制定内容策略，且将与专家一起制定该策略。将制定方法，了解目标受众的需求。秘书处注意到，已经发言的所有代表团均支持继续完善这一方法。秘书处尚未准备进行成本估计，但实施路线图无疑需要额外资源。最后，秘书处提到了巴西代表团提出的请求，即要求解释可</w:t>
      </w:r>
      <w:r w:rsidR="007B5BBB">
        <w:rPr>
          <w:rFonts w:ascii="SimSun" w:hAnsi="SimSun" w:cs="SimSun" w:hint="eastAsia"/>
          <w:sz w:val="21"/>
          <w:lang w:val="zh-CN" w:bidi="zh-CN"/>
        </w:rPr>
        <w:t>采取</w:t>
      </w:r>
      <w:r w:rsidR="00201626" w:rsidRPr="00252FE0">
        <w:rPr>
          <w:rFonts w:ascii="SimSun" w:hAnsi="SimSun" w:cs="SimSun"/>
          <w:sz w:val="21"/>
          <w:lang w:val="zh-CN" w:bidi="zh-CN"/>
        </w:rPr>
        <w:t>的行动2的第二句，“</w:t>
      </w:r>
      <w:r w:rsidR="007B5BBB" w:rsidRPr="007B5BBB">
        <w:rPr>
          <w:rFonts w:ascii="SimSun" w:hAnsi="SimSun" w:cs="SimSun" w:hint="eastAsia"/>
          <w:sz w:val="21"/>
          <w:lang w:val="zh-CN" w:bidi="zh-CN"/>
        </w:rPr>
        <w:t>可以在内容战略中确定要为网页论坛制作以吸引访问的专业生成内容和用户生成内容的特定类型以及这些内容类型之间的联系。</w:t>
      </w:r>
      <w:r w:rsidR="00201626" w:rsidRPr="00252FE0">
        <w:rPr>
          <w:rFonts w:ascii="SimSun" w:hAnsi="SimSun" w:cs="SimSun"/>
          <w:sz w:val="21"/>
          <w:lang w:val="zh-CN" w:bidi="zh-CN"/>
        </w:rPr>
        <w:t>”。秘书处解释说，这是要确认目标受众对什么内容感兴趣，并在受众和实际内容之间建立关联。</w:t>
      </w:r>
    </w:p>
    <w:p w:rsidR="00201626" w:rsidRPr="005336F9" w:rsidRDefault="002B70BF" w:rsidP="007B5BBB">
      <w:pPr>
        <w:pStyle w:val="ae"/>
        <w:overflowPunct w:val="0"/>
        <w:spacing w:afterLines="50" w:after="120" w:line="340" w:lineRule="atLeast"/>
        <w:ind w:left="0"/>
        <w:contextualSpacing w:val="0"/>
        <w:jc w:val="both"/>
        <w:rPr>
          <w:rFonts w:ascii="SimSun" w:hAnsi="SimSun"/>
          <w:bCs/>
          <w:sz w:val="21"/>
        </w:rPr>
      </w:pPr>
      <w:r w:rsidRPr="00252FE0">
        <w:rPr>
          <w:rFonts w:ascii="SimSun" w:hAnsi="SimSun" w:cs="SimSun"/>
          <w:sz w:val="21"/>
          <w:lang w:val="zh-CN" w:bidi="zh-CN"/>
        </w:rPr>
        <w:fldChar w:fldCharType="begin"/>
      </w:r>
      <w:r w:rsidR="009C1173" w:rsidRPr="00252FE0">
        <w:rPr>
          <w:rFonts w:ascii="SimSun" w:hAnsi="SimSun" w:cs="SimSun"/>
          <w:sz w:val="21"/>
          <w:lang w:val="zh-CN" w:bidi="zh-CN"/>
        </w:rPr>
        <w:instrText xml:space="preserve"> AUTONUM  </w:instrText>
      </w:r>
      <w:r w:rsidRPr="00252FE0">
        <w:rPr>
          <w:rFonts w:ascii="SimSun" w:hAnsi="SimSun" w:cs="SimSun"/>
          <w:sz w:val="21"/>
          <w:lang w:val="zh-CN" w:bidi="zh-CN"/>
        </w:rPr>
        <w:fldChar w:fldCharType="end"/>
      </w:r>
      <w:r w:rsidR="007B5BBB">
        <w:rPr>
          <w:rFonts w:ascii="SimSun" w:hAnsi="SimSun" w:cs="SimSun" w:hint="eastAsia"/>
          <w:sz w:val="21"/>
          <w:lang w:val="zh-CN" w:bidi="zh-CN"/>
        </w:rPr>
        <w:t>.</w:t>
      </w:r>
      <w:r w:rsidR="00201626" w:rsidRPr="00252FE0">
        <w:rPr>
          <w:rFonts w:ascii="SimSun" w:hAnsi="SimSun" w:cs="SimSun"/>
          <w:sz w:val="21"/>
          <w:lang w:val="zh-CN" w:bidi="zh-CN"/>
        </w:rPr>
        <w:tab/>
        <w:t>鉴于与会代表未提出进一步的意见，主席宣布有关该项目的讨论结束。他建议委员会记录文件</w:t>
      </w:r>
      <w:r w:rsidR="007B5BBB">
        <w:rPr>
          <w:rFonts w:ascii="SimSun" w:hAnsi="SimSun" w:cs="SimSun" w:hint="eastAsia"/>
          <w:sz w:val="21"/>
          <w:lang w:val="zh-CN" w:bidi="zh-CN"/>
        </w:rPr>
        <w:t>所载</w:t>
      </w:r>
      <w:r w:rsidR="00201626" w:rsidRPr="00252FE0">
        <w:rPr>
          <w:rFonts w:ascii="SimSun" w:hAnsi="SimSun" w:cs="SimSun"/>
          <w:sz w:val="21"/>
          <w:lang w:val="zh-CN" w:bidi="zh-CN"/>
        </w:rPr>
        <w:t>信息。已经提出的问题将在下届会议上继续进行讨论。鉴于与会者未提出异议，所提议的总结获得通过。</w:t>
      </w:r>
    </w:p>
    <w:p w:rsidR="009F6411" w:rsidRPr="009F6411" w:rsidRDefault="009F6411" w:rsidP="005336F9">
      <w:pPr>
        <w:keepNext/>
        <w:overflowPunct w:val="0"/>
        <w:spacing w:beforeLines="100" w:before="240" w:afterLines="50" w:after="120" w:line="340" w:lineRule="atLeast"/>
        <w:rPr>
          <w:rFonts w:ascii="SimSun" w:eastAsia="SimSun" w:hAnsi="SimSun"/>
          <w:sz w:val="21"/>
          <w:u w:val="single"/>
        </w:rPr>
      </w:pPr>
      <w:r w:rsidRPr="009F6411">
        <w:rPr>
          <w:rFonts w:ascii="SimSun" w:eastAsia="SimSun" w:hAnsi="SimSun" w:hint="eastAsia"/>
          <w:sz w:val="21"/>
          <w:u w:val="single"/>
        </w:rPr>
        <w:t>讨论美利坚合众国、澳大利亚和加拿大代表团关于技术转让相关活动联合提案的第5点（文件CDIP/18/6</w:t>
      </w:r>
      <w:r w:rsidR="008306B2">
        <w:rPr>
          <w:rFonts w:ascii="SimSun" w:eastAsia="SimSun" w:hAnsi="SimSun" w:hint="eastAsia"/>
          <w:sz w:val="21"/>
          <w:u w:val="single"/>
        </w:rPr>
        <w:t xml:space="preserve"> </w:t>
      </w:r>
      <w:r w:rsidRPr="009F6411">
        <w:rPr>
          <w:rFonts w:ascii="SimSun" w:eastAsia="SimSun" w:hAnsi="SimSun" w:hint="eastAsia"/>
          <w:sz w:val="21"/>
          <w:u w:val="single"/>
        </w:rPr>
        <w:t>Rev.附件一和文件CDIP/20/10</w:t>
      </w:r>
      <w:r w:rsidR="008306B2">
        <w:rPr>
          <w:rFonts w:ascii="SimSun" w:eastAsia="SimSun" w:hAnsi="SimSun" w:hint="eastAsia"/>
          <w:sz w:val="21"/>
          <w:u w:val="single"/>
        </w:rPr>
        <w:t xml:space="preserve"> </w:t>
      </w:r>
      <w:r w:rsidRPr="009F6411">
        <w:rPr>
          <w:rFonts w:ascii="SimSun" w:eastAsia="SimSun" w:hAnsi="SimSun" w:hint="eastAsia"/>
          <w:sz w:val="21"/>
          <w:u w:val="single"/>
        </w:rPr>
        <w:t>Rev.</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9C1173"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8306B2">
        <w:rPr>
          <w:rFonts w:ascii="SimSun" w:hAnsi="SimSun" w:cs="SimSun" w:hint="eastAsia"/>
          <w:sz w:val="21"/>
          <w:lang w:val="zh-CN" w:bidi="zh-CN"/>
        </w:rPr>
        <w:t>.</w:t>
      </w:r>
      <w:r w:rsidR="00201626" w:rsidRPr="008306B2">
        <w:rPr>
          <w:rFonts w:ascii="SimSun" w:hAnsi="SimSun" w:cs="SimSun"/>
          <w:sz w:val="21"/>
          <w:lang w:val="zh-CN" w:bidi="zh-CN"/>
        </w:rPr>
        <w:tab/>
        <w:t>主席请秘书处介绍关于技术交流和</w:t>
      </w:r>
      <w:r w:rsidR="008306B2">
        <w:rPr>
          <w:rFonts w:ascii="SimSun" w:hAnsi="SimSun" w:cs="SimSun" w:hint="eastAsia"/>
          <w:sz w:val="21"/>
          <w:lang w:val="zh-CN" w:bidi="zh-CN"/>
        </w:rPr>
        <w:t>技术</w:t>
      </w:r>
      <w:r w:rsidR="00201626" w:rsidRPr="008306B2">
        <w:rPr>
          <w:rFonts w:ascii="SimSun" w:hAnsi="SimSun" w:cs="SimSun"/>
          <w:sz w:val="21"/>
          <w:lang w:val="zh-CN" w:bidi="zh-CN"/>
        </w:rPr>
        <w:t>许可平台汇编的文件</w:t>
      </w:r>
      <w:r w:rsidR="002671DB">
        <w:rPr>
          <w:rFonts w:ascii="SimSun" w:hAnsi="SimSun" w:cs="SimSun" w:hint="eastAsia"/>
          <w:sz w:val="21"/>
          <w:lang w:val="zh-CN" w:bidi="zh-CN"/>
        </w:rPr>
        <w:t>（</w:t>
      </w:r>
      <w:r w:rsidR="00201626" w:rsidRPr="008306B2">
        <w:rPr>
          <w:rFonts w:ascii="SimSun" w:hAnsi="SimSun" w:cs="SimSun"/>
          <w:sz w:val="21"/>
          <w:lang w:val="zh-CN" w:bidi="zh-CN"/>
        </w:rPr>
        <w:t>CDIP/20/10 Rev</w:t>
      </w:r>
      <w:r w:rsidR="00B45DD5">
        <w:rPr>
          <w:rFonts w:ascii="SimSun" w:hAnsi="SimSun" w:cs="SimSun" w:hint="eastAsia"/>
          <w:sz w:val="21"/>
          <w:lang w:val="zh-CN" w:bidi="zh-CN"/>
        </w:rPr>
        <w:t>.</w:t>
      </w:r>
      <w:r w:rsidR="008306B2">
        <w:rPr>
          <w:rFonts w:ascii="SimSun" w:hAnsi="SimSun" w:cs="SimSun" w:hint="eastAsia"/>
          <w:sz w:val="21"/>
          <w:lang w:val="zh-CN" w:bidi="zh-CN"/>
        </w:rPr>
        <w:t>）</w:t>
      </w:r>
      <w:r w:rsidR="00201626" w:rsidRPr="008306B2">
        <w:rPr>
          <w:rFonts w:ascii="SimSun" w:hAnsi="SimSun" w:cs="SimSun"/>
          <w:sz w:val="21"/>
          <w:lang w:val="zh-CN" w:bidi="zh-CN"/>
        </w:rPr>
        <w:t>。</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9C1173"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8306B2">
        <w:rPr>
          <w:rFonts w:ascii="SimSun" w:hAnsi="SimSun" w:cs="SimSun" w:hint="eastAsia"/>
          <w:sz w:val="21"/>
          <w:lang w:val="zh-CN" w:bidi="zh-CN"/>
        </w:rPr>
        <w:t>.</w:t>
      </w:r>
      <w:r w:rsidR="00201626" w:rsidRPr="008306B2">
        <w:rPr>
          <w:rFonts w:ascii="SimSun" w:hAnsi="SimSun" w:cs="SimSun"/>
          <w:sz w:val="21"/>
          <w:lang w:val="zh-CN" w:bidi="zh-CN"/>
        </w:rPr>
        <w:tab/>
        <w:t>秘书处（</w:t>
      </w:r>
      <w:r w:rsidR="008306B2" w:rsidRPr="00945BCC">
        <w:rPr>
          <w:rFonts w:ascii="SimSun" w:hAnsi="SimSun" w:cs="SimSun" w:hint="eastAsia"/>
          <w:sz w:val="21"/>
          <w:lang w:val="zh-CN" w:bidi="zh-CN"/>
        </w:rPr>
        <w:t>柴可夫斯基</w:t>
      </w:r>
      <w:r w:rsidR="00201626" w:rsidRPr="008306B2">
        <w:rPr>
          <w:rFonts w:ascii="SimSun" w:hAnsi="SimSun" w:cs="SimSun"/>
          <w:sz w:val="21"/>
          <w:lang w:val="zh-CN" w:bidi="zh-CN"/>
        </w:rPr>
        <w:t>先生）介绍了该文件。秘书处回顾表示，美</w:t>
      </w:r>
      <w:r w:rsidR="008306B2">
        <w:rPr>
          <w:rFonts w:ascii="SimSun" w:hAnsi="SimSun" w:cs="SimSun" w:hint="eastAsia"/>
          <w:sz w:val="21"/>
          <w:lang w:val="zh-CN" w:bidi="zh-CN"/>
        </w:rPr>
        <w:t>利坚合众</w:t>
      </w:r>
      <w:r w:rsidR="00201626" w:rsidRPr="008306B2">
        <w:rPr>
          <w:rFonts w:ascii="SimSun" w:hAnsi="SimSun" w:cs="SimSun"/>
          <w:sz w:val="21"/>
          <w:lang w:val="zh-CN" w:bidi="zh-CN"/>
        </w:rPr>
        <w:t>国、澳大利亚和加拿大代表团提出的、在CDIP/18上提交的联合提案的</w:t>
      </w:r>
      <w:r w:rsidR="008306B2">
        <w:rPr>
          <w:rFonts w:ascii="SimSun" w:hAnsi="SimSun" w:cs="SimSun" w:hint="eastAsia"/>
          <w:sz w:val="21"/>
          <w:lang w:val="zh-CN" w:bidi="zh-CN"/>
        </w:rPr>
        <w:t>第</w:t>
      </w:r>
      <w:r w:rsidR="00201626" w:rsidRPr="008306B2">
        <w:rPr>
          <w:rFonts w:ascii="SimSun" w:hAnsi="SimSun" w:cs="SimSun"/>
          <w:sz w:val="21"/>
          <w:lang w:val="zh-CN" w:bidi="zh-CN"/>
        </w:rPr>
        <w:t>5</w:t>
      </w:r>
      <w:r w:rsidR="008306B2">
        <w:rPr>
          <w:rFonts w:ascii="SimSun" w:hAnsi="SimSun" w:cs="SimSun" w:hint="eastAsia"/>
          <w:sz w:val="21"/>
          <w:lang w:val="zh-CN" w:bidi="zh-CN"/>
        </w:rPr>
        <w:t>点</w:t>
      </w:r>
      <w:r w:rsidR="00201626" w:rsidRPr="008306B2">
        <w:rPr>
          <w:rFonts w:ascii="SimSun" w:hAnsi="SimSun" w:cs="SimSun"/>
          <w:sz w:val="21"/>
          <w:lang w:val="zh-CN" w:bidi="zh-CN"/>
        </w:rPr>
        <w:t>未获得批准。为了继续就</w:t>
      </w:r>
      <w:r w:rsidR="008306B2">
        <w:rPr>
          <w:rFonts w:ascii="SimSun" w:hAnsi="SimSun" w:cs="SimSun" w:hint="eastAsia"/>
          <w:sz w:val="21"/>
          <w:lang w:val="zh-CN" w:bidi="zh-CN"/>
        </w:rPr>
        <w:t>第</w:t>
      </w:r>
      <w:r w:rsidR="00201626" w:rsidRPr="008306B2">
        <w:rPr>
          <w:rFonts w:ascii="SimSun" w:hAnsi="SimSun" w:cs="SimSun"/>
          <w:sz w:val="21"/>
          <w:lang w:val="zh-CN" w:bidi="zh-CN"/>
        </w:rPr>
        <w:t>5</w:t>
      </w:r>
      <w:r w:rsidR="008306B2">
        <w:rPr>
          <w:rFonts w:ascii="SimSun" w:hAnsi="SimSun" w:cs="SimSun" w:hint="eastAsia"/>
          <w:sz w:val="21"/>
          <w:lang w:val="zh-CN" w:bidi="zh-CN"/>
        </w:rPr>
        <w:t>点</w:t>
      </w:r>
      <w:r w:rsidR="00201626" w:rsidRPr="008306B2">
        <w:rPr>
          <w:rFonts w:ascii="SimSun" w:hAnsi="SimSun" w:cs="SimSun"/>
          <w:sz w:val="21"/>
          <w:lang w:val="zh-CN" w:bidi="zh-CN"/>
        </w:rPr>
        <w:t>进行讨论，CDIP/19请求秘书处“</w:t>
      </w:r>
      <w:r w:rsidR="002671DB" w:rsidRPr="002671DB">
        <w:rPr>
          <w:rFonts w:ascii="SimSun" w:hAnsi="SimSun" w:cs="SimSun" w:hint="eastAsia"/>
          <w:sz w:val="21"/>
          <w:lang w:val="zh-CN" w:bidi="zh-CN"/>
        </w:rPr>
        <w:t>编拟一份汇编，内容涉及现有国家、区域和国际技术交流和技术许可平台，以及与之有关的各种挑战，特别是发展中国家和最不发达国家面对的挑战。</w:t>
      </w:r>
      <w:r w:rsidR="00201626" w:rsidRPr="008306B2">
        <w:rPr>
          <w:rFonts w:ascii="SimSun" w:hAnsi="SimSun" w:cs="SimSun"/>
          <w:sz w:val="21"/>
          <w:lang w:val="zh-CN" w:bidi="zh-CN"/>
        </w:rPr>
        <w:t>”。文件CDIP/20/10 Rev.含有现有国家、区</w:t>
      </w:r>
      <w:r w:rsidR="002671DB">
        <w:rPr>
          <w:rFonts w:ascii="SimSun" w:hAnsi="SimSun" w:cs="SimSun" w:hint="eastAsia"/>
          <w:sz w:val="21"/>
          <w:lang w:val="zh-CN" w:bidi="zh-CN"/>
        </w:rPr>
        <w:t>域</w:t>
      </w:r>
      <w:r w:rsidR="00201626" w:rsidRPr="008306B2">
        <w:rPr>
          <w:rFonts w:ascii="SimSun" w:hAnsi="SimSun" w:cs="SimSun"/>
          <w:sz w:val="21"/>
          <w:lang w:val="zh-CN" w:bidi="zh-CN"/>
        </w:rPr>
        <w:t>和国</w:t>
      </w:r>
      <w:r w:rsidR="002671DB">
        <w:rPr>
          <w:rFonts w:ascii="SimSun" w:hAnsi="SimSun" w:cs="SimSun" w:hint="eastAsia"/>
          <w:sz w:val="21"/>
          <w:lang w:val="zh-CN" w:bidi="zh-CN"/>
        </w:rPr>
        <w:t>际</w:t>
      </w:r>
      <w:r w:rsidR="00201626" w:rsidRPr="008306B2">
        <w:rPr>
          <w:rFonts w:ascii="SimSun" w:hAnsi="SimSun" w:cs="SimSun"/>
          <w:sz w:val="21"/>
          <w:lang w:val="zh-CN" w:bidi="zh-CN"/>
        </w:rPr>
        <w:t>技术交流和技术许可平台的非详尽意见汇编，侧重于由各国政府或政府间组织管理的交流和许可平台，且面向多家技术提供商开放。对于每一经过审查的交流或许可平台，提供其目标和组织框架的描述以及其主要特性的摘要。该文件还包括关于正在完善中的知名平台的一个专门章节，包括在联合国跨部门技术促进机制</w:t>
      </w:r>
      <w:r w:rsidR="00FC005C">
        <w:rPr>
          <w:rFonts w:ascii="SimSun" w:hAnsi="SimSun" w:cs="SimSun"/>
          <w:sz w:val="21"/>
          <w:lang w:val="zh-CN" w:bidi="zh-CN"/>
        </w:rPr>
        <w:t>（</w:t>
      </w:r>
      <w:r w:rsidR="00201626" w:rsidRPr="008306B2">
        <w:rPr>
          <w:rFonts w:ascii="SimSun" w:hAnsi="SimSun" w:cs="SimSun"/>
          <w:sz w:val="21"/>
          <w:lang w:val="zh-CN" w:bidi="zh-CN"/>
        </w:rPr>
        <w:t>TFM</w:t>
      </w:r>
      <w:r w:rsidR="00FC005C">
        <w:rPr>
          <w:rFonts w:ascii="SimSun" w:hAnsi="SimSun" w:cs="SimSun"/>
          <w:sz w:val="21"/>
          <w:lang w:val="zh-CN" w:bidi="zh-CN"/>
        </w:rPr>
        <w:t>）</w:t>
      </w:r>
      <w:r w:rsidR="00201626" w:rsidRPr="008306B2">
        <w:rPr>
          <w:rFonts w:ascii="SimSun" w:hAnsi="SimSun" w:cs="SimSun"/>
          <w:sz w:val="21"/>
          <w:lang w:val="zh-CN" w:bidi="zh-CN"/>
        </w:rPr>
        <w:t>的框架内开发的、作为《2030年可持续发展议程》的一部分推出的全球创新交流。6月份发布的深度技术评估报告提供了关于技术交流和</w:t>
      </w:r>
      <w:r w:rsidR="00E307E4">
        <w:rPr>
          <w:rFonts w:ascii="SimSun" w:hAnsi="SimSun" w:cs="SimSun" w:hint="eastAsia"/>
          <w:sz w:val="21"/>
          <w:lang w:val="zh-CN" w:bidi="zh-CN"/>
        </w:rPr>
        <w:t>技术</w:t>
      </w:r>
      <w:r w:rsidR="00201626" w:rsidRPr="008306B2">
        <w:rPr>
          <w:rFonts w:ascii="SimSun" w:hAnsi="SimSun" w:cs="SimSun"/>
          <w:sz w:val="21"/>
          <w:lang w:val="zh-CN" w:bidi="zh-CN"/>
        </w:rPr>
        <w:t>许可平台实际状态的相关和补充信息，以及建立TFM网络平台过程中涉及的挑战和成本，“国际网络平台不仅能成为科技知识库，还能成为一项匹配和交易服务。</w:t>
      </w:r>
      <w:r w:rsidR="00E307E4">
        <w:rPr>
          <w:rFonts w:ascii="SimSun" w:hAnsi="SimSun" w:cs="SimSun"/>
          <w:sz w:val="21"/>
          <w:lang w:val="zh-CN" w:bidi="zh-CN"/>
        </w:rPr>
        <w:t>”</w:t>
      </w:r>
      <w:r w:rsidR="00201626" w:rsidRPr="008306B2">
        <w:rPr>
          <w:rFonts w:ascii="SimSun" w:hAnsi="SimSun" w:cs="SimSun"/>
          <w:sz w:val="21"/>
          <w:lang w:val="zh-CN" w:bidi="zh-CN"/>
        </w:rPr>
        <w:t>当前文件还讨论了所面临的挑战，尤其是发展中国家和最不发达国家在建立和维护技术交流和</w:t>
      </w:r>
      <w:r w:rsidR="00E307E4">
        <w:rPr>
          <w:rFonts w:ascii="SimSun" w:hAnsi="SimSun" w:cs="SimSun" w:hint="eastAsia"/>
          <w:sz w:val="21"/>
          <w:lang w:val="zh-CN" w:bidi="zh-CN"/>
        </w:rPr>
        <w:t>技术</w:t>
      </w:r>
      <w:r w:rsidR="00201626" w:rsidRPr="008306B2">
        <w:rPr>
          <w:rFonts w:ascii="SimSun" w:hAnsi="SimSun" w:cs="SimSun"/>
          <w:sz w:val="21"/>
          <w:lang w:val="zh-CN" w:bidi="zh-CN"/>
        </w:rPr>
        <w:t>许可平台的过程中所面临的挑战。如果技术交流和</w:t>
      </w:r>
      <w:r w:rsidR="00E307E4">
        <w:rPr>
          <w:rFonts w:ascii="SimSun" w:hAnsi="SimSun" w:cs="SimSun" w:hint="eastAsia"/>
          <w:sz w:val="21"/>
          <w:lang w:val="zh-CN" w:bidi="zh-CN"/>
        </w:rPr>
        <w:t>技术</w:t>
      </w:r>
      <w:r w:rsidR="00201626" w:rsidRPr="008306B2">
        <w:rPr>
          <w:rFonts w:ascii="SimSun" w:hAnsi="SimSun" w:cs="SimSun"/>
          <w:sz w:val="21"/>
          <w:lang w:val="zh-CN" w:bidi="zh-CN"/>
        </w:rPr>
        <w:t>许可平台想有效运行，管理组织一方就需要大量资源。这包括履行职责所需的软硬件和人力资源等技术资源，例如平台发展和管理、客户服务和支持、商业管理和开发、营销和沟通以及法律</w:t>
      </w:r>
      <w:r w:rsidR="00201626" w:rsidRPr="008306B2">
        <w:rPr>
          <w:rFonts w:ascii="SimSun" w:hAnsi="SimSun" w:cs="SimSun"/>
          <w:sz w:val="21"/>
          <w:lang w:val="zh-CN" w:bidi="zh-CN"/>
        </w:rPr>
        <w:lastRenderedPageBreak/>
        <w:t>服务。此类资源和服务在发展中国家和最不发达国家通常都很紧缺。运行和使用技术交流和</w:t>
      </w:r>
      <w:r w:rsidR="00E307E4">
        <w:rPr>
          <w:rFonts w:ascii="SimSun" w:hAnsi="SimSun" w:cs="SimSun" w:hint="eastAsia"/>
          <w:sz w:val="21"/>
          <w:lang w:val="zh-CN" w:bidi="zh-CN"/>
        </w:rPr>
        <w:t>技术</w:t>
      </w:r>
      <w:r w:rsidR="00201626" w:rsidRPr="008306B2">
        <w:rPr>
          <w:rFonts w:ascii="SimSun" w:hAnsi="SimSun" w:cs="SimSun"/>
          <w:sz w:val="21"/>
          <w:lang w:val="zh-CN" w:bidi="zh-CN"/>
        </w:rPr>
        <w:t>许可平台还需要可靠的基础设施，尤其是在互联网连接方面。该文件说明，目前存在一些基础设施障碍。文件中引用的资料来源还表明了在发展中国家和最不发达国家使用网络平台时存在的障碍的变化，从基础设施（对带有互联网连接的电脑的访问不足、上网成本以及糟糕的电网供电）向基础设施和能力（上网速度和质量以及查找相关资源时的困难）变化。技术交流和</w:t>
      </w:r>
      <w:r w:rsidR="00E307E4">
        <w:rPr>
          <w:rFonts w:ascii="SimSun" w:hAnsi="SimSun" w:cs="SimSun" w:hint="eastAsia"/>
          <w:sz w:val="21"/>
          <w:lang w:val="zh-CN" w:bidi="zh-CN"/>
        </w:rPr>
        <w:t>技术</w:t>
      </w:r>
      <w:r w:rsidR="00201626" w:rsidRPr="008306B2">
        <w:rPr>
          <w:rFonts w:ascii="SimSun" w:hAnsi="SimSun" w:cs="SimSun"/>
          <w:sz w:val="21"/>
          <w:lang w:val="zh-CN" w:bidi="zh-CN"/>
        </w:rPr>
        <w:t>许可平台用于培育供应商及技术消费者之间的交易。这就需要财务资源以及能促进交易的环境，包括知识产权政策和法律框架。</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9C1173"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952F20">
        <w:rPr>
          <w:rFonts w:ascii="SimSun" w:hAnsi="SimSun" w:cs="SimSun" w:hint="eastAsia"/>
          <w:sz w:val="21"/>
          <w:lang w:val="zh-CN" w:bidi="zh-CN"/>
        </w:rPr>
        <w:t>.</w:t>
      </w:r>
      <w:r w:rsidR="00201626" w:rsidRPr="008306B2">
        <w:rPr>
          <w:rFonts w:ascii="SimSun" w:hAnsi="SimSun" w:cs="SimSun"/>
          <w:sz w:val="21"/>
          <w:lang w:val="zh-CN" w:bidi="zh-CN"/>
        </w:rPr>
        <w:tab/>
        <w:t>瑞士代表团代表B集团发言，表示注意到文件CDIP/20/10 Rev。该列表</w:t>
      </w:r>
      <w:proofErr w:type="gramStart"/>
      <w:r w:rsidR="00201626" w:rsidRPr="008306B2">
        <w:rPr>
          <w:rFonts w:ascii="SimSun" w:hAnsi="SimSun" w:cs="SimSun"/>
          <w:sz w:val="21"/>
          <w:lang w:val="zh-CN" w:bidi="zh-CN"/>
        </w:rPr>
        <w:t>以值得</w:t>
      </w:r>
      <w:proofErr w:type="gramEnd"/>
      <w:r w:rsidR="00201626" w:rsidRPr="008306B2">
        <w:rPr>
          <w:rFonts w:ascii="SimSun" w:hAnsi="SimSun" w:cs="SimSun"/>
          <w:sz w:val="21"/>
          <w:lang w:val="zh-CN" w:bidi="zh-CN"/>
        </w:rPr>
        <w:t>注意的方式概述了现有的一些平台，可以作为各成员国一个有用的资料来源。尽管该列表并不详尽，但可以进行一些增补。在上届会议上，部分成员国表明了向秘书处提交关于本国技术转让平台的额外信息的意向，包括描述可能的成功故事的案例分析。该集团希望秘书处能阐明是否向各成员国提供这一机会。否则，该文件将获益于相关意见，应留待下届会议修订。总体而言，该列表对于可能希望探索创建国家技术许可证平台可能性的成员国而言，可能比较有用。因此，文件中含有的信息应在</w:t>
      </w:r>
      <w:r w:rsidR="00B81182" w:rsidRPr="008306B2">
        <w:rPr>
          <w:rFonts w:ascii="SimSun" w:hAnsi="SimSun" w:cs="SimSun"/>
          <w:sz w:val="21"/>
          <w:lang w:val="zh-CN" w:bidi="zh-CN"/>
        </w:rPr>
        <w:t>产权组织</w:t>
      </w:r>
      <w:r w:rsidR="00201626" w:rsidRPr="008306B2">
        <w:rPr>
          <w:rFonts w:ascii="SimSun" w:hAnsi="SimSun" w:cs="SimSun"/>
          <w:sz w:val="21"/>
          <w:lang w:val="zh-CN" w:bidi="zh-CN"/>
        </w:rPr>
        <w:t>专门的技术转让网页上提供。秘书处根据</w:t>
      </w:r>
      <w:r w:rsidR="00E875D9">
        <w:rPr>
          <w:rFonts w:ascii="SimSun" w:hAnsi="SimSun" w:cs="SimSun" w:hint="eastAsia"/>
          <w:sz w:val="21"/>
          <w:lang w:val="zh-CN" w:bidi="zh-CN"/>
        </w:rPr>
        <w:t>第</w:t>
      </w:r>
      <w:r w:rsidR="00201626" w:rsidRPr="008306B2">
        <w:rPr>
          <w:rFonts w:ascii="SimSun" w:hAnsi="SimSun" w:cs="SimSun"/>
          <w:sz w:val="21"/>
          <w:lang w:val="zh-CN" w:bidi="zh-CN"/>
        </w:rPr>
        <w:t>5</w:t>
      </w:r>
      <w:r w:rsidR="00E875D9">
        <w:rPr>
          <w:rFonts w:ascii="SimSun" w:hAnsi="SimSun" w:cs="SimSun" w:hint="eastAsia"/>
          <w:sz w:val="21"/>
          <w:lang w:val="zh-CN" w:bidi="zh-CN"/>
        </w:rPr>
        <w:t>点</w:t>
      </w:r>
      <w:r w:rsidR="00201626" w:rsidRPr="008306B2">
        <w:rPr>
          <w:rFonts w:ascii="SimSun" w:hAnsi="SimSun" w:cs="SimSun"/>
          <w:sz w:val="21"/>
          <w:lang w:val="zh-CN" w:bidi="zh-CN"/>
        </w:rPr>
        <w:t>开展的工作提供了</w:t>
      </w:r>
      <w:r w:rsidR="00B81182" w:rsidRPr="008306B2">
        <w:rPr>
          <w:rFonts w:ascii="SimSun" w:hAnsi="SimSun" w:cs="SimSun"/>
          <w:sz w:val="21"/>
          <w:lang w:val="zh-CN" w:bidi="zh-CN"/>
        </w:rPr>
        <w:t>产权组织</w:t>
      </w:r>
      <w:r w:rsidR="00201626" w:rsidRPr="008306B2">
        <w:rPr>
          <w:rFonts w:ascii="SimSun" w:hAnsi="SimSun" w:cs="SimSun"/>
          <w:sz w:val="21"/>
          <w:lang w:val="zh-CN" w:bidi="zh-CN"/>
        </w:rPr>
        <w:t>如何利用现有资源寻求协同，从而促进创新和技术商业化的示例。它可能成为对据此开展的进一步工作进行讨论的充分依据。</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9C1173"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爱沙尼亚代表团代表欧盟及其成员国发言，认为所提供的信息对于提供情况的概述以及通报</w:t>
      </w:r>
      <w:r w:rsidR="00B81182" w:rsidRPr="008306B2">
        <w:rPr>
          <w:rFonts w:ascii="SimSun" w:hAnsi="SimSun" w:cs="SimSun"/>
          <w:sz w:val="21"/>
          <w:lang w:val="zh-CN" w:bidi="zh-CN"/>
        </w:rPr>
        <w:t>产权组织</w:t>
      </w:r>
      <w:r w:rsidR="00201626" w:rsidRPr="008306B2">
        <w:rPr>
          <w:rFonts w:ascii="SimSun" w:hAnsi="SimSun" w:cs="SimSun"/>
          <w:sz w:val="21"/>
          <w:lang w:val="zh-CN" w:bidi="zh-CN"/>
        </w:rPr>
        <w:t>在这一方面的工作极为有用。该非详尽汇编中涵盖了相当多的国家、地区和国际论坛。在汇编中的5个相关地区网络和平台中，有两个位于欧洲，由欧盟委员会主办。这表明了欧盟对技术转让问题的重视程度。欧盟及其成员国注意到了与文件中确定的技术转让和许可平台有关的各种挑战。这些挑战为发展中国家和最不发达国家带来了特别大的困难。</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美利坚合众国代表团认为，对现有国家和国际平台开展的研究以及促进技术许可的其他方法，将对各成员国和其他利益</w:t>
      </w:r>
      <w:r w:rsidR="00E875D9">
        <w:rPr>
          <w:rFonts w:ascii="SimSun" w:hAnsi="SimSun" w:cs="SimSun" w:hint="eastAsia"/>
          <w:sz w:val="21"/>
          <w:lang w:val="zh-CN" w:bidi="zh-CN"/>
        </w:rPr>
        <w:t>攸</w:t>
      </w:r>
      <w:r w:rsidR="00201626" w:rsidRPr="008306B2">
        <w:rPr>
          <w:rFonts w:ascii="SimSun" w:hAnsi="SimSun" w:cs="SimSun"/>
          <w:sz w:val="21"/>
          <w:lang w:val="zh-CN" w:bidi="zh-CN"/>
        </w:rPr>
        <w:t>关方提供有用的帮助，并将报告在这一领域的工作。尽管文件中的平台列表并不详尽，但其知道可以向列表添加一些额外的平台。例如美国联邦实验室联合体</w:t>
      </w:r>
      <w:r w:rsidR="00FC005C">
        <w:rPr>
          <w:rFonts w:ascii="SimSun" w:hAnsi="SimSun" w:cs="SimSun"/>
          <w:sz w:val="21"/>
          <w:lang w:val="zh-CN" w:bidi="zh-CN"/>
        </w:rPr>
        <w:t>（</w:t>
      </w:r>
      <w:r w:rsidR="00201626" w:rsidRPr="008306B2">
        <w:rPr>
          <w:rFonts w:ascii="SimSun" w:hAnsi="SimSun" w:cs="SimSun"/>
          <w:sz w:val="21"/>
          <w:lang w:val="zh-CN" w:bidi="zh-CN"/>
        </w:rPr>
        <w:t>FLC</w:t>
      </w:r>
      <w:r w:rsidR="00FC005C">
        <w:rPr>
          <w:rFonts w:ascii="SimSun" w:hAnsi="SimSun" w:cs="SimSun"/>
          <w:sz w:val="21"/>
          <w:lang w:val="zh-CN" w:bidi="zh-CN"/>
        </w:rPr>
        <w:t>）</w:t>
      </w:r>
      <w:r w:rsidR="00201626" w:rsidRPr="008306B2">
        <w:rPr>
          <w:rFonts w:ascii="SimSun" w:hAnsi="SimSun" w:cs="SimSun"/>
          <w:sz w:val="21"/>
          <w:lang w:val="zh-CN" w:bidi="zh-CN"/>
        </w:rPr>
        <w:t>维护的现有技术数据库。该代表团很愿意为秘书处提供前往该平台的链接。此类及其他信息对各成员国和其他利益</w:t>
      </w:r>
      <w:r w:rsidR="00E875D9">
        <w:rPr>
          <w:rFonts w:ascii="SimSun" w:hAnsi="SimSun" w:cs="SimSun" w:hint="eastAsia"/>
          <w:sz w:val="21"/>
          <w:lang w:val="zh-CN" w:bidi="zh-CN"/>
        </w:rPr>
        <w:t>攸</w:t>
      </w:r>
      <w:r w:rsidR="00201626" w:rsidRPr="008306B2">
        <w:rPr>
          <w:rFonts w:ascii="SimSun" w:hAnsi="SimSun" w:cs="SimSun"/>
          <w:sz w:val="21"/>
          <w:lang w:val="zh-CN" w:bidi="zh-CN"/>
        </w:rPr>
        <w:t>关者而言都非常有用，例如案例分析和成功故事。因此，该代表团希望秘书处能使用额外信息更新文件，并尽可能提供关于文件中已经列出的平台的更多详细信息。在下届会议举行前，它还希望秘书处能征求各成员国对在创建和使用此类平台过程中各自积累的经验、面临的挑战和成功故事的意见。完成此类信息的收集并创建全面文件后，应该能通过</w:t>
      </w:r>
      <w:r w:rsidR="00B81182" w:rsidRPr="008306B2">
        <w:rPr>
          <w:rFonts w:ascii="SimSun" w:hAnsi="SimSun" w:cs="SimSun"/>
          <w:sz w:val="21"/>
          <w:lang w:val="zh-CN" w:bidi="zh-CN"/>
        </w:rPr>
        <w:t>产权组织</w:t>
      </w:r>
      <w:r w:rsidR="00201626" w:rsidRPr="008306B2">
        <w:rPr>
          <w:rFonts w:ascii="SimSun" w:hAnsi="SimSun" w:cs="SimSun"/>
          <w:sz w:val="21"/>
          <w:lang w:val="zh-CN" w:bidi="zh-CN"/>
        </w:rPr>
        <w:t>技术转让网页</w:t>
      </w:r>
      <w:proofErr w:type="gramStart"/>
      <w:r w:rsidR="00201626" w:rsidRPr="008306B2">
        <w:rPr>
          <w:rFonts w:ascii="SimSun" w:hAnsi="SimSun" w:cs="SimSun"/>
          <w:sz w:val="21"/>
          <w:lang w:val="zh-CN" w:bidi="zh-CN"/>
        </w:rPr>
        <w:t>轻松访问</w:t>
      </w:r>
      <w:proofErr w:type="gramEnd"/>
      <w:r w:rsidR="00201626" w:rsidRPr="008306B2">
        <w:rPr>
          <w:rFonts w:ascii="SimSun" w:hAnsi="SimSun" w:cs="SimSun"/>
          <w:sz w:val="21"/>
          <w:lang w:val="zh-CN" w:bidi="zh-CN"/>
        </w:rPr>
        <w:t>该文件。</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中国代表团注意到，该文件可为各成员国提供关于现有各国、地区和国际技术交流和</w:t>
      </w:r>
      <w:r w:rsidR="00E875D9">
        <w:rPr>
          <w:rFonts w:ascii="SimSun" w:hAnsi="SimSun" w:cs="SimSun" w:hint="eastAsia"/>
          <w:sz w:val="21"/>
          <w:lang w:val="zh-CN" w:bidi="zh-CN"/>
        </w:rPr>
        <w:t>技术</w:t>
      </w:r>
      <w:r w:rsidR="00201626" w:rsidRPr="008306B2">
        <w:rPr>
          <w:rFonts w:ascii="SimSun" w:hAnsi="SimSun" w:cs="SimSun"/>
          <w:sz w:val="21"/>
          <w:lang w:val="zh-CN" w:bidi="zh-CN"/>
        </w:rPr>
        <w:t>许可平台的信息。中国政府始终致力于促进创新成果和专利技术的商业化。近几年来，中国已开始建设知识产权利用体系，建立了全国性的知识产权</w:t>
      </w:r>
      <w:r w:rsidR="00E875D9">
        <w:rPr>
          <w:rFonts w:ascii="SimSun" w:hAnsi="SimSun" w:cs="SimSun" w:hint="eastAsia"/>
          <w:sz w:val="21"/>
          <w:lang w:val="zh-CN" w:bidi="zh-CN"/>
        </w:rPr>
        <w:t>运</w:t>
      </w:r>
      <w:r w:rsidR="00201626" w:rsidRPr="008306B2">
        <w:rPr>
          <w:rFonts w:ascii="SimSun" w:hAnsi="SimSun" w:cs="SimSun"/>
          <w:sz w:val="21"/>
          <w:lang w:val="zh-CN" w:bidi="zh-CN"/>
        </w:rPr>
        <w:t>用公共服务平台，旨在为知识产权商业化、获取和交易提供支持。这可以培育与专利技术转让和许可有关的商业化活动。中国代表团希望能有机会与各成员国就这一事项进行讨论。</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格鲁吉亚代表团代表CEBS发言，重申了对该联合提案的支持。文件CDIP/20/10 Rev中含有的信息极为有用。该集团注意到文件中确定的挑战，有意就此继续进行讨论。</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印度尼西亚代表团注意到了文件中概述的相关挑战。考虑到需要大量技术和人力资源，因此发展中国家可能无力维护技术交流和许可平台。促进环境不佳被列为培育供应商和技术消费者之间的交易的挑战之一。该代表团强调表示，这仅仅是发展中国家在这一方面面临挑战的相关变量之一。该文件并未说明此变量与其他变量相比是否为一个重要的变量。对于联合提案的</w:t>
      </w:r>
      <w:r w:rsidR="00E875D9">
        <w:rPr>
          <w:rFonts w:ascii="SimSun" w:hAnsi="SimSun" w:cs="SimSun" w:hint="eastAsia"/>
          <w:sz w:val="21"/>
          <w:lang w:val="zh-CN" w:bidi="zh-CN"/>
        </w:rPr>
        <w:t>第</w:t>
      </w:r>
      <w:r w:rsidR="00201626" w:rsidRPr="008306B2">
        <w:rPr>
          <w:rFonts w:ascii="SimSun" w:hAnsi="SimSun" w:cs="SimSun"/>
          <w:sz w:val="21"/>
          <w:lang w:val="zh-CN" w:bidi="zh-CN"/>
        </w:rPr>
        <w:t>5</w:t>
      </w:r>
      <w:r w:rsidR="00E875D9">
        <w:rPr>
          <w:rFonts w:ascii="SimSun" w:hAnsi="SimSun" w:cs="SimSun" w:hint="eastAsia"/>
          <w:sz w:val="21"/>
          <w:lang w:val="zh-CN" w:bidi="zh-CN"/>
        </w:rPr>
        <w:t>点</w:t>
      </w:r>
      <w:r w:rsidR="00201626" w:rsidRPr="008306B2">
        <w:rPr>
          <w:rFonts w:ascii="SimSun" w:hAnsi="SimSun" w:cs="SimSun"/>
          <w:sz w:val="21"/>
          <w:lang w:val="zh-CN" w:bidi="zh-CN"/>
        </w:rPr>
        <w:t>，该代表团同意为了促进创新和商业化</w:t>
      </w:r>
      <w:proofErr w:type="gramStart"/>
      <w:r w:rsidR="00201626" w:rsidRPr="008306B2">
        <w:rPr>
          <w:rFonts w:ascii="SimSun" w:hAnsi="SimSun" w:cs="SimSun"/>
          <w:sz w:val="21"/>
          <w:lang w:val="zh-CN" w:bidi="zh-CN"/>
        </w:rPr>
        <w:t>而审议基于</w:t>
      </w:r>
      <w:proofErr w:type="gramEnd"/>
      <w:r w:rsidR="00201626" w:rsidRPr="008306B2">
        <w:rPr>
          <w:rFonts w:ascii="SimSun" w:hAnsi="SimSun" w:cs="SimSun"/>
          <w:sz w:val="21"/>
          <w:lang w:val="zh-CN" w:bidi="zh-CN"/>
        </w:rPr>
        <w:t>市场的方法很有趣。但是，其批准的前提是：其必须通过对信息和通</w:t>
      </w:r>
      <w:r w:rsidR="00201626" w:rsidRPr="008306B2">
        <w:rPr>
          <w:rFonts w:ascii="SimSun" w:hAnsi="SimSun" w:cs="SimSun"/>
          <w:sz w:val="21"/>
          <w:lang w:val="zh-CN" w:bidi="zh-CN"/>
        </w:rPr>
        <w:lastRenderedPageBreak/>
        <w:t>信技术、制药和环保技术及其中的挑战领域中许可协议规定的版税率；许可协议中可能包括的反竞争条款相关研究的汇编；发达国家利用的政策选项；以及公开政府资助的研究的可能性进行分析和深入研究的方式来加以实施。</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澳大利亚代表团认为，秘书处汇总的列表为促进技术交流和许可提供了一个很好的平台列表。平台的信息和数量显示了方法、受众以及这些平台地域分布的多样性。为了收集尽可能多的此类技术转让和交流平台，从而提供全方位的资源，该代表团提议，秘书处可以开展一项调查，以供各成员国考虑，或许类似于美</w:t>
      </w:r>
      <w:r w:rsidR="00E875D9">
        <w:rPr>
          <w:rFonts w:ascii="SimSun" w:hAnsi="SimSun" w:cs="SimSun" w:hint="eastAsia"/>
          <w:sz w:val="21"/>
          <w:lang w:val="zh-CN" w:bidi="zh-CN"/>
        </w:rPr>
        <w:t>利坚合众</w:t>
      </w:r>
      <w:r w:rsidR="00201626" w:rsidRPr="008306B2">
        <w:rPr>
          <w:rFonts w:ascii="SimSun" w:hAnsi="SimSun" w:cs="SimSun"/>
          <w:sz w:val="21"/>
          <w:lang w:val="zh-CN" w:bidi="zh-CN"/>
        </w:rPr>
        <w:t>国代表团提议的做法。通过调查，各成员国可以向秘书处通报能促进技术交流和</w:t>
      </w:r>
      <w:r w:rsidR="00E875D9">
        <w:rPr>
          <w:rFonts w:ascii="SimSun" w:hAnsi="SimSun" w:cs="SimSun" w:hint="eastAsia"/>
          <w:sz w:val="21"/>
          <w:lang w:val="zh-CN" w:bidi="zh-CN"/>
        </w:rPr>
        <w:t>技术</w:t>
      </w:r>
      <w:r w:rsidR="00201626" w:rsidRPr="008306B2">
        <w:rPr>
          <w:rFonts w:ascii="SimSun" w:hAnsi="SimSun" w:cs="SimSun"/>
          <w:sz w:val="21"/>
          <w:lang w:val="zh-CN" w:bidi="zh-CN"/>
        </w:rPr>
        <w:t>许可的其他平台。随后，可以把所提议的调查返回秘书处，将其信息并入现有汇编中。最终，就像B集团的发言那样，可以作为</w:t>
      </w:r>
      <w:r w:rsidR="00B81182" w:rsidRPr="008306B2">
        <w:rPr>
          <w:rFonts w:ascii="SimSun" w:hAnsi="SimSun" w:cs="SimSun"/>
          <w:sz w:val="21"/>
          <w:lang w:val="zh-CN" w:bidi="zh-CN"/>
        </w:rPr>
        <w:t>产权组织</w:t>
      </w:r>
      <w:r w:rsidR="00201626" w:rsidRPr="008306B2">
        <w:rPr>
          <w:rFonts w:ascii="SimSun" w:hAnsi="SimSun" w:cs="SimSun"/>
          <w:sz w:val="21"/>
          <w:lang w:val="zh-CN" w:bidi="zh-CN"/>
        </w:rPr>
        <w:t>主办的技术转让网页上的资源提供整个汇编及其信</w:t>
      </w:r>
      <w:r w:rsidR="00B45DD5">
        <w:rPr>
          <w:rFonts w:ascii="SimSun" w:hAnsi="SimSun" w:cs="SimSun"/>
          <w:sz w:val="21"/>
          <w:lang w:val="zh-CN" w:bidi="zh-CN"/>
        </w:rPr>
        <w:t>‍</w:t>
      </w:r>
      <w:r w:rsidR="00201626" w:rsidRPr="008306B2">
        <w:rPr>
          <w:rFonts w:ascii="SimSun" w:hAnsi="SimSun" w:cs="SimSun"/>
          <w:sz w:val="21"/>
          <w:lang w:val="zh-CN" w:bidi="zh-CN"/>
        </w:rPr>
        <w:t>息。</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日本代表团支持瑞士代表团代表B集团的发言。文件CDIP/20/10 Rev</w:t>
      </w:r>
      <w:r w:rsidR="00AA5733" w:rsidRPr="008306B2">
        <w:rPr>
          <w:rFonts w:ascii="SimSun" w:hAnsi="SimSun" w:cs="SimSun"/>
          <w:sz w:val="21"/>
          <w:lang w:val="zh-CN" w:bidi="zh-CN"/>
        </w:rPr>
        <w:t>.</w:t>
      </w:r>
      <w:r w:rsidR="00201626" w:rsidRPr="008306B2">
        <w:rPr>
          <w:rFonts w:ascii="SimSun" w:hAnsi="SimSun" w:cs="SimSun"/>
          <w:sz w:val="21"/>
          <w:lang w:val="zh-CN" w:bidi="zh-CN"/>
        </w:rPr>
        <w:t>中概述了日本科学技术</w:t>
      </w:r>
      <w:r w:rsidR="00E875D9">
        <w:rPr>
          <w:rFonts w:ascii="SimSun" w:hAnsi="SimSun" w:cs="SimSun" w:hint="eastAsia"/>
          <w:sz w:val="21"/>
          <w:lang w:val="zh-CN" w:bidi="zh-CN"/>
        </w:rPr>
        <w:t>振兴</w:t>
      </w:r>
      <w:r w:rsidR="00201626" w:rsidRPr="008306B2">
        <w:rPr>
          <w:rFonts w:ascii="SimSun" w:hAnsi="SimSun" w:cs="SimSun"/>
          <w:sz w:val="21"/>
          <w:lang w:val="zh-CN" w:bidi="zh-CN"/>
        </w:rPr>
        <w:t>机构</w:t>
      </w:r>
      <w:r w:rsidR="00E875D9">
        <w:rPr>
          <w:rFonts w:ascii="SimSun" w:hAnsi="SimSun" w:cs="SimSun" w:hint="eastAsia"/>
          <w:sz w:val="21"/>
          <w:lang w:val="zh-CN" w:bidi="zh-CN"/>
        </w:rPr>
        <w:t>（</w:t>
      </w:r>
      <w:r w:rsidR="00E875D9">
        <w:rPr>
          <w:rFonts w:ascii="SimSun" w:hAnsi="SimSun" w:cs="SimSun"/>
          <w:sz w:val="21"/>
          <w:lang w:val="zh-CN" w:bidi="zh-CN"/>
        </w:rPr>
        <w:t>JST）</w:t>
      </w:r>
      <w:r w:rsidR="00201626" w:rsidRPr="008306B2">
        <w:rPr>
          <w:rFonts w:ascii="SimSun" w:hAnsi="SimSun" w:cs="SimSun"/>
          <w:sz w:val="21"/>
          <w:lang w:val="zh-CN" w:bidi="zh-CN"/>
        </w:rPr>
        <w:t>提供的一个技术转让平台。在日本，还有另一个名为“专利许可信息数据库”的技术转让平台。它是由国家工业产权信息与培训中心</w:t>
      </w:r>
      <w:r w:rsidR="00FC005C">
        <w:rPr>
          <w:rFonts w:ascii="SimSun" w:hAnsi="SimSun" w:cs="SimSun"/>
          <w:sz w:val="21"/>
          <w:lang w:val="zh-CN" w:bidi="zh-CN"/>
        </w:rPr>
        <w:t>（</w:t>
      </w:r>
      <w:r w:rsidR="00201626" w:rsidRPr="008306B2">
        <w:rPr>
          <w:rFonts w:ascii="SimSun" w:hAnsi="SimSun" w:cs="SimSun"/>
          <w:sz w:val="21"/>
          <w:lang w:val="zh-CN" w:bidi="zh-CN"/>
        </w:rPr>
        <w:t>INPIT</w:t>
      </w:r>
      <w:r w:rsidR="00FC005C">
        <w:rPr>
          <w:rFonts w:ascii="SimSun" w:hAnsi="SimSun" w:cs="SimSun"/>
          <w:sz w:val="21"/>
          <w:lang w:val="zh-CN" w:bidi="zh-CN"/>
        </w:rPr>
        <w:t>）</w:t>
      </w:r>
      <w:r w:rsidR="00201626" w:rsidRPr="008306B2">
        <w:rPr>
          <w:rFonts w:ascii="SimSun" w:hAnsi="SimSun" w:cs="SimSun"/>
          <w:sz w:val="21"/>
          <w:lang w:val="zh-CN" w:bidi="zh-CN"/>
        </w:rPr>
        <w:t>提供的。该数据库是一个开放式系统，任何人都可以在其中注册日本的专利许可信息。该代表团继续支持美</w:t>
      </w:r>
      <w:r w:rsidR="00E875D9">
        <w:rPr>
          <w:rFonts w:ascii="SimSun" w:hAnsi="SimSun" w:cs="SimSun" w:hint="eastAsia"/>
          <w:sz w:val="21"/>
          <w:lang w:val="zh-CN" w:bidi="zh-CN"/>
        </w:rPr>
        <w:t>利坚合众</w:t>
      </w:r>
      <w:r w:rsidR="00201626" w:rsidRPr="008306B2">
        <w:rPr>
          <w:rFonts w:ascii="SimSun" w:hAnsi="SimSun" w:cs="SimSun"/>
          <w:sz w:val="21"/>
          <w:lang w:val="zh-CN" w:bidi="zh-CN"/>
        </w:rPr>
        <w:t>国、澳大利亚和加拿大关于这一议程项目的联合提案。总体而言，该提案将强化</w:t>
      </w:r>
      <w:r w:rsidR="00B81182" w:rsidRPr="008306B2">
        <w:rPr>
          <w:rFonts w:ascii="SimSun" w:hAnsi="SimSun" w:cs="SimSun"/>
          <w:sz w:val="21"/>
          <w:lang w:val="zh-CN" w:bidi="zh-CN"/>
        </w:rPr>
        <w:t>产权组织</w:t>
      </w:r>
      <w:r w:rsidR="00201626" w:rsidRPr="008306B2">
        <w:rPr>
          <w:rFonts w:ascii="SimSun" w:hAnsi="SimSun" w:cs="SimSun"/>
          <w:sz w:val="21"/>
          <w:lang w:val="zh-CN" w:bidi="zh-CN"/>
        </w:rPr>
        <w:t>关于技术转让的活动，使其更加有效和高</w:t>
      </w:r>
      <w:r w:rsidR="00E875D9">
        <w:rPr>
          <w:rFonts w:ascii="SimSun" w:hAnsi="SimSun" w:cs="SimSun"/>
          <w:sz w:val="21"/>
          <w:lang w:bidi="zh-CN"/>
        </w:rPr>
        <w:t>‍</w:t>
      </w:r>
      <w:r w:rsidR="00201626" w:rsidRPr="008306B2">
        <w:rPr>
          <w:rFonts w:ascii="SimSun" w:hAnsi="SimSun" w:cs="SimSun"/>
          <w:sz w:val="21"/>
          <w:lang w:val="zh-CN" w:bidi="zh-CN"/>
        </w:rPr>
        <w:t>效。</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E875D9">
        <w:rPr>
          <w:rFonts w:ascii="SimSun" w:hAnsi="SimSun" w:cs="SimSun" w:hint="eastAsia"/>
          <w:sz w:val="21"/>
          <w:lang w:val="zh-CN" w:bidi="zh-CN"/>
        </w:rPr>
        <w:t>.</w:t>
      </w:r>
      <w:r w:rsidR="00201626" w:rsidRPr="008306B2">
        <w:rPr>
          <w:rFonts w:ascii="SimSun" w:hAnsi="SimSun" w:cs="SimSun"/>
          <w:sz w:val="21"/>
          <w:lang w:val="zh-CN" w:bidi="zh-CN"/>
        </w:rPr>
        <w:tab/>
        <w:t>加拿大代表团表示，国家、地区和国际技术交流和许可平台范围的概述为讨论提供了宝贵依据，尤其是要考虑</w:t>
      </w:r>
      <w:r w:rsidR="00B81182" w:rsidRPr="008306B2">
        <w:rPr>
          <w:rFonts w:ascii="SimSun" w:hAnsi="SimSun" w:cs="SimSun"/>
          <w:sz w:val="21"/>
          <w:lang w:val="zh-CN" w:bidi="zh-CN"/>
        </w:rPr>
        <w:t>产权组织</w:t>
      </w:r>
      <w:r w:rsidR="00201626" w:rsidRPr="008306B2">
        <w:rPr>
          <w:rFonts w:ascii="SimSun" w:hAnsi="SimSun" w:cs="SimSun"/>
          <w:sz w:val="21"/>
          <w:lang w:val="zh-CN" w:bidi="zh-CN"/>
        </w:rPr>
        <w:t>可能发挥的作用。该代表团注意到了CDIP/20/10 Rev</w:t>
      </w:r>
      <w:r w:rsidR="00AA5733" w:rsidRPr="008306B2">
        <w:rPr>
          <w:rFonts w:ascii="SimSun" w:hAnsi="SimSun" w:cs="SimSun"/>
          <w:sz w:val="21"/>
          <w:lang w:val="zh-CN" w:bidi="zh-CN"/>
        </w:rPr>
        <w:t>.</w:t>
      </w:r>
      <w:r w:rsidR="00201626" w:rsidRPr="008306B2">
        <w:rPr>
          <w:rFonts w:ascii="SimSun" w:hAnsi="SimSun" w:cs="SimSun"/>
          <w:sz w:val="21"/>
          <w:lang w:val="zh-CN" w:bidi="zh-CN"/>
        </w:rPr>
        <w:t>中平台的概述，例如正在就技术促进机制</w:t>
      </w:r>
      <w:r w:rsidR="00FC005C">
        <w:rPr>
          <w:rFonts w:ascii="SimSun" w:hAnsi="SimSun" w:cs="SimSun"/>
          <w:sz w:val="21"/>
          <w:lang w:val="zh-CN" w:bidi="zh-CN"/>
        </w:rPr>
        <w:t>（</w:t>
      </w:r>
      <w:r w:rsidR="00201626" w:rsidRPr="008306B2">
        <w:rPr>
          <w:rFonts w:ascii="SimSun" w:hAnsi="SimSun" w:cs="SimSun"/>
          <w:sz w:val="21"/>
          <w:lang w:val="zh-CN" w:bidi="zh-CN"/>
        </w:rPr>
        <w:t>TFM</w:t>
      </w:r>
      <w:r w:rsidR="00FC005C">
        <w:rPr>
          <w:rFonts w:ascii="SimSun" w:hAnsi="SimSun" w:cs="SimSun"/>
          <w:sz w:val="21"/>
          <w:lang w:val="zh-CN" w:bidi="zh-CN"/>
        </w:rPr>
        <w:t>）</w:t>
      </w:r>
      <w:r w:rsidR="00201626" w:rsidRPr="008306B2">
        <w:rPr>
          <w:rFonts w:ascii="SimSun" w:hAnsi="SimSun" w:cs="SimSun"/>
          <w:sz w:val="21"/>
          <w:lang w:val="zh-CN" w:bidi="zh-CN"/>
        </w:rPr>
        <w:t>网络平台以及</w:t>
      </w:r>
      <w:r w:rsidR="00B81182" w:rsidRPr="008306B2">
        <w:rPr>
          <w:rFonts w:ascii="SimSun" w:hAnsi="SimSun" w:cs="SimSun"/>
          <w:sz w:val="21"/>
          <w:lang w:val="zh-CN" w:bidi="zh-CN"/>
        </w:rPr>
        <w:t>产权组织</w:t>
      </w:r>
      <w:r w:rsidR="00201626" w:rsidRPr="008306B2">
        <w:rPr>
          <w:rFonts w:ascii="SimSun" w:hAnsi="SimSun" w:cs="SimSun"/>
          <w:sz w:val="21"/>
          <w:lang w:val="zh-CN" w:bidi="zh-CN"/>
        </w:rPr>
        <w:t>的WIPO GREEN计划项下自有技术市场倡议开展的工作。就此而言，该代表团注意到，其知识产权局已经于2017年10月6日和WIPO GREEN计划签署了谅解备忘录，后者是一项与加拿大绿色增长未来的自有技术规划相一致的计划。展望未来，该代表团对于聆听与文件CDIP/20/10 Rev.中讨论的各个国家、地区和国际平台有关的更多信息，以及该文件遗漏的信息尤其感兴趣。与美</w:t>
      </w:r>
      <w:r w:rsidR="00E875D9">
        <w:rPr>
          <w:rFonts w:ascii="SimSun" w:hAnsi="SimSun" w:cs="SimSun" w:hint="eastAsia"/>
          <w:sz w:val="21"/>
          <w:lang w:val="zh-CN" w:bidi="zh-CN"/>
        </w:rPr>
        <w:t>利坚合众</w:t>
      </w:r>
      <w:r w:rsidR="00201626" w:rsidRPr="008306B2">
        <w:rPr>
          <w:rFonts w:ascii="SimSun" w:hAnsi="SimSun" w:cs="SimSun"/>
          <w:sz w:val="21"/>
          <w:lang w:val="zh-CN" w:bidi="zh-CN"/>
        </w:rPr>
        <w:t>国、澳大利亚和以及代表B集团的瑞士等代表团的发言一致，该代表团</w:t>
      </w:r>
      <w:proofErr w:type="gramStart"/>
      <w:r w:rsidR="00201626" w:rsidRPr="008306B2">
        <w:rPr>
          <w:rFonts w:ascii="SimSun" w:hAnsi="SimSun" w:cs="SimSun"/>
          <w:sz w:val="21"/>
          <w:lang w:val="zh-CN" w:bidi="zh-CN"/>
        </w:rPr>
        <w:t>有意并</w:t>
      </w:r>
      <w:proofErr w:type="gramEnd"/>
      <w:r w:rsidR="00201626" w:rsidRPr="008306B2">
        <w:rPr>
          <w:rFonts w:ascii="SimSun" w:hAnsi="SimSun" w:cs="SimSun"/>
          <w:sz w:val="21"/>
          <w:lang w:val="zh-CN" w:bidi="zh-CN"/>
        </w:rPr>
        <w:t>鼓励各成员国就各自有关技术许可和</w:t>
      </w:r>
      <w:r w:rsidR="00E875D9">
        <w:rPr>
          <w:rFonts w:ascii="SimSun" w:hAnsi="SimSun" w:cs="SimSun" w:hint="eastAsia"/>
          <w:sz w:val="21"/>
          <w:lang w:val="zh-CN" w:bidi="zh-CN"/>
        </w:rPr>
        <w:t>技术</w:t>
      </w:r>
      <w:r w:rsidR="00201626" w:rsidRPr="008306B2">
        <w:rPr>
          <w:rFonts w:ascii="SimSun" w:hAnsi="SimSun" w:cs="SimSun"/>
          <w:sz w:val="21"/>
          <w:lang w:val="zh-CN" w:bidi="zh-CN"/>
        </w:rPr>
        <w:t>交流平台的经验和最佳惯例进行讨论，或许可以在新创建的关于知识产权与发展的常设议程项目项下进行讨论。考虑到文件中概述的平台的范围，可以学习的东西有很多。该代表团对就各成员国所遇到的、与这些平台有关的挑战进行进一步讨论也非常感兴趣。文件CDIP/20/10 Rev.在其最后一节中指出，在建立、运行和使用此类平台的过程中，经常会出现与成本、资源、基础设施和能力有关的障碍，尤其是对于发展中国家和最不发达国家。就这些因素进行进一步讨论对于所有各方都有宝贵价值。</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副主席请秘书处对与会者的发言</w:t>
      </w:r>
      <w:proofErr w:type="gramStart"/>
      <w:r w:rsidR="00201626" w:rsidRPr="008306B2">
        <w:rPr>
          <w:rFonts w:ascii="SimSun" w:hAnsi="SimSun" w:cs="SimSun"/>
          <w:sz w:val="21"/>
          <w:lang w:val="zh-CN" w:bidi="zh-CN"/>
        </w:rPr>
        <w:t>作出</w:t>
      </w:r>
      <w:proofErr w:type="gramEnd"/>
      <w:r w:rsidR="00201626" w:rsidRPr="008306B2">
        <w:rPr>
          <w:rFonts w:ascii="SimSun" w:hAnsi="SimSun" w:cs="SimSun"/>
          <w:sz w:val="21"/>
          <w:lang w:val="zh-CN" w:bidi="zh-CN"/>
        </w:rPr>
        <w:t>回应。</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秘书处（</w:t>
      </w:r>
      <w:r w:rsidR="001560BA" w:rsidRPr="00945BCC">
        <w:rPr>
          <w:rFonts w:ascii="SimSun" w:hAnsi="SimSun" w:cs="SimSun" w:hint="eastAsia"/>
          <w:sz w:val="21"/>
          <w:lang w:val="zh-CN" w:bidi="zh-CN"/>
        </w:rPr>
        <w:t>柴可夫斯基</w:t>
      </w:r>
      <w:r w:rsidR="00201626" w:rsidRPr="008306B2">
        <w:rPr>
          <w:rFonts w:ascii="SimSun" w:hAnsi="SimSun" w:cs="SimSun"/>
          <w:sz w:val="21"/>
          <w:lang w:val="zh-CN" w:bidi="zh-CN"/>
        </w:rPr>
        <w:t>先生）对开展一项调查，向各成员国请求更多信息并将其融入文件，从而发布于技术转让网页的可能性表示欢迎。</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2341E9"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巴西代表团表示，文件CDIP/20/12是关于国家论坛和会议汇编的一次综合</w:t>
      </w:r>
      <w:r w:rsidR="00B45DD5">
        <w:rPr>
          <w:rFonts w:ascii="SimSun" w:hAnsi="SimSun" w:cs="SimSun" w:hint="eastAsia"/>
          <w:sz w:val="21"/>
          <w:lang w:val="zh-CN" w:bidi="zh-CN"/>
        </w:rPr>
        <w:t>工作</w:t>
      </w:r>
      <w:r w:rsidR="00201626" w:rsidRPr="008306B2">
        <w:rPr>
          <w:rFonts w:ascii="SimSun" w:hAnsi="SimSun" w:cs="SimSun"/>
          <w:sz w:val="21"/>
          <w:lang w:val="zh-CN" w:bidi="zh-CN"/>
        </w:rPr>
        <w:t>。它也并不详尽。因此，如果未将其他计划纳入该文件，它也不应该有问题。应该按原样保留该文件，因为它已经非常有成效，而且与联合国的技术转让理念相一致。</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印度尼西亚代表团希望能够提供关于应开展的相关调查的更多详细信息。就此而言，应提出具体的提案。该代表团支持巴西代表团的发言，即这是一份并非详尽的文件，且已经提供了关于各种许可平台的观点。它对进一步探讨文件中提到的相关挑战很感兴趣，因为挑战说明文件可能并非适用于</w:t>
      </w:r>
      <w:r w:rsidR="00201626" w:rsidRPr="008306B2">
        <w:rPr>
          <w:rFonts w:ascii="SimSun" w:hAnsi="SimSun" w:cs="SimSun"/>
          <w:sz w:val="21"/>
          <w:lang w:val="zh-CN" w:bidi="zh-CN"/>
        </w:rPr>
        <w:lastRenderedPageBreak/>
        <w:t>所有国家。或许其仅适用于已经达到一定发展水平的国家。该代表团希望进一步审议这些挑战，使得发展中国家在决定实施许可平台时能够予以缓解。它重申其也希望看到对许可协议中所寻求的特许权的更加深入的分析，尤其是在信息和通信技术、制药和环保技术以及许可协议中可能包含的反竞争条款等领域。</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美利坚合众国代表团认为，通过通知或调查询问各成员国是否有全国性的平台并提供前往该平台的链接并非什么大任务。也可以让各成员国描述平台的工作方式并分享可能的成功故事。该代表团认为，这可能非常有用。但是，如果各成员国觉得无需利用其已经拥有的额外信息对文件进行补充，它不会坚持自己的提议。此外，它也不支持开展印度尼西亚代表团提到的研究，因为它们与已明确拟定的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无关。如果有成员国不想扩展该文件，尽管该代表团不理解它们不想知道其他成员国已经拥有的额外信息的原因，但也没关系。</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主席表示，核心问题是通过联合提案的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。有两种方法可以做到这一点。委员会可以通过该项目，然后在下届会议上继续以更大的广度和深度审议该问题。或者，委员会可以在下届会议上进行进一步审议后再通过该项目。</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印度尼西亚代表团重申原则上其对联合提案的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没有任何严重分歧。但是，它希望了解全面情况。成功故事虽好，但也必须了解不那么成功的故事，这样才能避免犯下相同的错误。该代表团可以以灵活方式通过</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，只要这样更为平衡。还应该对相关挑战进行一些分析。该代表团在与此有关的语句上可以有所灵活。如果委员会无法讨论推进方式，它不赞同通过联合提案的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巴西代表团提到了美利坚合众国代表团的发言，表示有兴趣了解发达国家和发展中国家技术转让经验的更多信息。但是，由于文件CDIP/20/12并非详尽，而且是一份很好的文件，或许不应该在这里讨论。可以在下届会议上关于知识产权和发展的议程项目项下进行这一讨论。</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美利坚合众国代表团就这一项目的摘要提出一份具体的提案。委员会可以只关注该文件，并将</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视为已解决。</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主席询问各代表团能否同意美利坚合众国代表团提议的摘要。</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印度尼西亚代表团表示，它可以同意关注文件CDIP/20/10 Rev</w:t>
      </w:r>
      <w:r w:rsidR="007B75A0" w:rsidRPr="008306B2">
        <w:rPr>
          <w:rFonts w:ascii="SimSun" w:hAnsi="SimSun" w:cs="SimSun"/>
          <w:sz w:val="21"/>
          <w:lang w:val="zh-CN" w:bidi="zh-CN"/>
        </w:rPr>
        <w:t>.</w:t>
      </w:r>
      <w:r w:rsidR="00201626" w:rsidRPr="008306B2">
        <w:rPr>
          <w:rFonts w:ascii="SimSun" w:hAnsi="SimSun" w:cs="SimSun"/>
          <w:sz w:val="21"/>
          <w:lang w:val="zh-CN" w:bidi="zh-CN"/>
        </w:rPr>
        <w:t>，但是，它需要考虑联合提案的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是否已被解决。摘要可以不涉及</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。或者，委员会可以随后再继续讨论。</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主席提议委员会在下届会议上继续讨论联合提案的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考虑到各个代表团提出的要求，秘书处可以提供文件中未提及的相关平台的信息。在可能范围内，秘书处还可以提供更多信息，协助委员会采用完整的方法。委员会可以关注当前文件中含有的信息。</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项</w:t>
      </w:r>
      <w:r w:rsidR="00201626" w:rsidRPr="008306B2">
        <w:rPr>
          <w:rFonts w:ascii="SimSun" w:hAnsi="SimSun" w:cs="SimSun"/>
          <w:sz w:val="21"/>
          <w:lang w:val="zh-CN" w:bidi="zh-CN"/>
        </w:rPr>
        <w:t>是否通过，将取决于在下届会议上进行的进一步讨论。鉴于与会者未提出异议，该提议获得通过。</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主席在午休时间后宣布继续就联合提案的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项</w:t>
      </w:r>
      <w:r w:rsidR="00201626" w:rsidRPr="008306B2">
        <w:rPr>
          <w:rFonts w:ascii="SimSun" w:hAnsi="SimSun" w:cs="SimSun"/>
          <w:sz w:val="21"/>
          <w:lang w:val="zh-CN" w:bidi="zh-CN"/>
        </w:rPr>
        <w:t>进行讨论。他回顾了上午</w:t>
      </w:r>
      <w:proofErr w:type="gramStart"/>
      <w:r w:rsidR="00201626" w:rsidRPr="008306B2">
        <w:rPr>
          <w:rFonts w:ascii="SimSun" w:hAnsi="SimSun" w:cs="SimSun"/>
          <w:sz w:val="21"/>
          <w:lang w:val="zh-CN" w:bidi="zh-CN"/>
        </w:rPr>
        <w:t>作出</w:t>
      </w:r>
      <w:proofErr w:type="gramEnd"/>
      <w:r w:rsidR="00201626" w:rsidRPr="008306B2">
        <w:rPr>
          <w:rFonts w:ascii="SimSun" w:hAnsi="SimSun" w:cs="SimSun"/>
          <w:sz w:val="21"/>
          <w:lang w:val="zh-CN" w:bidi="zh-CN"/>
        </w:rPr>
        <w:t>的关于这一项目的决定，并向委员会通报了两个发展动态。首先，主席此前知道美利坚合众国代表团已提议委员会注意秘书处提交的报告。但是，他产生了误解。该代表团实际上是提议委员会注意联合提案的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。其次，该联合提案的支持者，即美</w:t>
      </w:r>
      <w:r w:rsidR="001560BA">
        <w:rPr>
          <w:rFonts w:ascii="SimSun" w:hAnsi="SimSun" w:cs="SimSun" w:hint="eastAsia"/>
          <w:sz w:val="21"/>
          <w:lang w:val="zh-CN" w:bidi="zh-CN"/>
        </w:rPr>
        <w:t>利坚合众</w:t>
      </w:r>
      <w:r w:rsidR="00201626" w:rsidRPr="008306B2">
        <w:rPr>
          <w:rFonts w:ascii="SimSun" w:hAnsi="SimSun" w:cs="SimSun"/>
          <w:sz w:val="21"/>
          <w:lang w:val="zh-CN" w:bidi="zh-CN"/>
        </w:rPr>
        <w:t>国、加拿大和澳大利亚代表团，已不再坚持联合提案的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。他们提议委员会可以只关注秘书处提交的文件。他们撤回了要求委员会通过</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的提案。因此，委员会在午餐前作出的决定需要进行修改。主席建议委员会关注秘书处提交的文件，并完成关于联合提案</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的讨论。</w:t>
      </w:r>
    </w:p>
    <w:p w:rsidR="00201626" w:rsidRPr="008306B2" w:rsidRDefault="002B70BF" w:rsidP="008306B2">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lastRenderedPageBreak/>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伊朗（伊斯兰共和国）代表团要求对主席的建议</w:t>
      </w:r>
      <w:proofErr w:type="gramStart"/>
      <w:r w:rsidR="00201626" w:rsidRPr="008306B2">
        <w:rPr>
          <w:rFonts w:ascii="SimSun" w:hAnsi="SimSun" w:cs="SimSun"/>
          <w:sz w:val="21"/>
          <w:lang w:val="zh-CN" w:bidi="zh-CN"/>
        </w:rPr>
        <w:t>作出</w:t>
      </w:r>
      <w:proofErr w:type="gramEnd"/>
      <w:r w:rsidR="00201626" w:rsidRPr="008306B2">
        <w:rPr>
          <w:rFonts w:ascii="SimSun" w:hAnsi="SimSun" w:cs="SimSun"/>
          <w:sz w:val="21"/>
          <w:lang w:val="zh-CN" w:bidi="zh-CN"/>
        </w:rPr>
        <w:t>澄清。该代表团回顾表示，美利坚合众国代表团提出的开展一项调查的提案并未获得通过。委员会同意关注秘书处提交的文件。但是，该代表团认为，主席现在建议委员会关注联合提案的</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，不是秘书处提交的文件。</w:t>
      </w:r>
    </w:p>
    <w:p w:rsidR="00201626" w:rsidRDefault="002B70BF" w:rsidP="001560BA">
      <w:pPr>
        <w:pStyle w:val="ae"/>
        <w:overflowPunct w:val="0"/>
        <w:spacing w:afterLines="50" w:after="120" w:line="340" w:lineRule="atLeast"/>
        <w:ind w:left="0"/>
        <w:contextualSpacing w:val="0"/>
        <w:jc w:val="both"/>
        <w:rPr>
          <w:rFonts w:ascii="SimSun" w:hAnsi="SimSun" w:cs="SimSun"/>
          <w:sz w:val="21"/>
          <w:lang w:val="zh-CN" w:bidi="zh-CN"/>
        </w:rPr>
      </w:pPr>
      <w:r w:rsidRPr="008306B2">
        <w:rPr>
          <w:rFonts w:ascii="SimSun" w:hAnsi="SimSun" w:cs="SimSun"/>
          <w:sz w:val="21"/>
          <w:lang w:val="zh-CN" w:bidi="zh-CN"/>
        </w:rPr>
        <w:fldChar w:fldCharType="begin"/>
      </w:r>
      <w:r w:rsidR="00CD0EBE" w:rsidRPr="008306B2">
        <w:rPr>
          <w:rFonts w:ascii="SimSun" w:hAnsi="SimSun" w:cs="SimSun"/>
          <w:sz w:val="21"/>
          <w:lang w:val="zh-CN" w:bidi="zh-CN"/>
        </w:rPr>
        <w:instrText xml:space="preserve"> AUTONUM  </w:instrText>
      </w:r>
      <w:r w:rsidRPr="008306B2">
        <w:rPr>
          <w:rFonts w:ascii="SimSun" w:hAnsi="SimSun" w:cs="SimSun"/>
          <w:sz w:val="21"/>
          <w:lang w:val="zh-CN" w:bidi="zh-CN"/>
        </w:rPr>
        <w:fldChar w:fldCharType="end"/>
      </w:r>
      <w:r w:rsidR="001560BA">
        <w:rPr>
          <w:rFonts w:ascii="SimSun" w:hAnsi="SimSun" w:cs="SimSun" w:hint="eastAsia"/>
          <w:sz w:val="21"/>
          <w:lang w:val="zh-CN" w:bidi="zh-CN"/>
        </w:rPr>
        <w:t>.</w:t>
      </w:r>
      <w:r w:rsidR="00201626" w:rsidRPr="008306B2">
        <w:rPr>
          <w:rFonts w:ascii="SimSun" w:hAnsi="SimSun" w:cs="SimSun"/>
          <w:sz w:val="21"/>
          <w:lang w:val="zh-CN" w:bidi="zh-CN"/>
        </w:rPr>
        <w:tab/>
        <w:t>主席强调了三个国家提出的、由6点内容组成的联合提案。上届和本届会议都对</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进行了讨论。委员会未能就</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的通过达成一致意见。该联合提案的支持者决定撤回</w:t>
      </w:r>
      <w:r w:rsidR="001560BA">
        <w:rPr>
          <w:rFonts w:ascii="SimSun" w:hAnsi="SimSun" w:cs="SimSun" w:hint="eastAsia"/>
          <w:sz w:val="21"/>
          <w:lang w:val="zh-CN" w:bidi="zh-CN"/>
        </w:rPr>
        <w:t>第</w:t>
      </w:r>
      <w:r w:rsidR="00201626" w:rsidRPr="008306B2">
        <w:rPr>
          <w:rFonts w:ascii="SimSun" w:hAnsi="SimSun" w:cs="SimSun"/>
          <w:sz w:val="21"/>
          <w:lang w:val="zh-CN" w:bidi="zh-CN"/>
        </w:rPr>
        <w:t>5</w:t>
      </w:r>
      <w:r w:rsidR="001560BA">
        <w:rPr>
          <w:rFonts w:ascii="SimSun" w:hAnsi="SimSun" w:cs="SimSun" w:hint="eastAsia"/>
          <w:sz w:val="21"/>
          <w:lang w:val="zh-CN" w:bidi="zh-CN"/>
        </w:rPr>
        <w:t>点</w:t>
      </w:r>
      <w:r w:rsidR="00201626" w:rsidRPr="008306B2">
        <w:rPr>
          <w:rFonts w:ascii="SimSun" w:hAnsi="SimSun" w:cs="SimSun"/>
          <w:sz w:val="21"/>
          <w:lang w:val="zh-CN" w:bidi="zh-CN"/>
        </w:rPr>
        <w:t>。因此，为了考虑这一新立场，主席建议委员会只关注秘书处提交的文件，并结束对这一问题的讨论。鉴于与会者未提出异议，该提议获得通过。</w:t>
      </w:r>
    </w:p>
    <w:p w:rsidR="00201626" w:rsidRPr="002671DB" w:rsidRDefault="001560BA" w:rsidP="005336F9">
      <w:pPr>
        <w:keepNext/>
        <w:overflowPunct w:val="0"/>
        <w:spacing w:beforeLines="100" w:before="240" w:afterLines="50" w:after="120" w:line="340" w:lineRule="atLeast"/>
        <w:rPr>
          <w:rFonts w:ascii="SimSun" w:eastAsia="SimSun" w:hAnsi="SimSun"/>
          <w:sz w:val="21"/>
          <w:u w:val="single"/>
        </w:rPr>
      </w:pPr>
      <w:r w:rsidRPr="001560BA">
        <w:rPr>
          <w:rFonts w:ascii="SimSun" w:eastAsia="SimSun" w:hAnsi="SimSun" w:hint="eastAsia"/>
          <w:sz w:val="21"/>
          <w:u w:val="single"/>
        </w:rPr>
        <w:t>推广产权组织与技术转让</w:t>
      </w:r>
      <w:r w:rsidRPr="005336F9">
        <w:rPr>
          <w:rFonts w:asciiTheme="minorEastAsia" w:hAnsiTheme="minorEastAsia" w:hint="eastAsia"/>
          <w:sz w:val="21"/>
          <w:szCs w:val="21"/>
          <w:u w:val="single"/>
        </w:rPr>
        <w:t>有关的</w:t>
      </w:r>
      <w:r w:rsidRPr="001560BA">
        <w:rPr>
          <w:rFonts w:ascii="SimSun" w:eastAsia="SimSun" w:hAnsi="SimSun" w:hint="eastAsia"/>
          <w:sz w:val="21"/>
          <w:u w:val="single"/>
        </w:rPr>
        <w:t>活动和资源（文件CDIP/20/11）</w:t>
      </w:r>
    </w:p>
    <w:p w:rsidR="00F80203"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CD0EBE"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2671DB">
        <w:rPr>
          <w:rFonts w:ascii="SimSun" w:hAnsi="SimSun" w:cs="SimSun" w:hint="eastAsia"/>
          <w:sz w:val="21"/>
          <w:lang w:val="zh-CN" w:bidi="zh-CN"/>
        </w:rPr>
        <w:t>.</w:t>
      </w:r>
      <w:r w:rsidR="00201626" w:rsidRPr="002671DB">
        <w:rPr>
          <w:rFonts w:ascii="SimSun" w:hAnsi="SimSun" w:cs="SimSun"/>
          <w:sz w:val="21"/>
          <w:lang w:val="zh-CN" w:bidi="zh-CN"/>
        </w:rPr>
        <w:tab/>
        <w:t>主席请秘书处介绍关于</w:t>
      </w:r>
      <w:r w:rsidR="002671DB" w:rsidRPr="002671DB">
        <w:rPr>
          <w:rFonts w:ascii="SimSun" w:hAnsi="SimSun" w:cs="SimSun" w:hint="eastAsia"/>
          <w:sz w:val="21"/>
          <w:lang w:val="zh-CN" w:bidi="zh-CN"/>
        </w:rPr>
        <w:t>推广产权组织与技术转让有关的活动和资源</w:t>
      </w:r>
      <w:r w:rsidR="00201626" w:rsidRPr="002671DB">
        <w:rPr>
          <w:rFonts w:ascii="SimSun" w:hAnsi="SimSun" w:cs="SimSun"/>
          <w:sz w:val="21"/>
          <w:lang w:val="zh-CN" w:bidi="zh-CN"/>
        </w:rPr>
        <w:t>的文件</w:t>
      </w:r>
      <w:r w:rsidR="002671DB">
        <w:rPr>
          <w:rFonts w:ascii="SimSun" w:hAnsi="SimSun" w:cs="SimSun" w:hint="eastAsia"/>
          <w:sz w:val="21"/>
          <w:lang w:val="zh-CN" w:bidi="zh-CN"/>
        </w:rPr>
        <w:t>（</w:t>
      </w:r>
      <w:r w:rsidR="00201626" w:rsidRPr="002671DB">
        <w:rPr>
          <w:rFonts w:ascii="SimSun" w:hAnsi="SimSun" w:cs="SimSun"/>
          <w:sz w:val="21"/>
          <w:lang w:val="zh-CN" w:bidi="zh-CN"/>
        </w:rPr>
        <w:t>CDIP/20/11</w:t>
      </w:r>
      <w:r w:rsidR="002671DB">
        <w:rPr>
          <w:rFonts w:ascii="SimSun" w:hAnsi="SimSun" w:cs="SimSun" w:hint="eastAsia"/>
          <w:sz w:val="21"/>
          <w:lang w:val="zh-CN" w:bidi="zh-CN"/>
        </w:rPr>
        <w:t>）</w:t>
      </w:r>
      <w:r w:rsidR="00201626" w:rsidRPr="002671DB">
        <w:rPr>
          <w:rFonts w:ascii="SimSun" w:hAnsi="SimSun" w:cs="SimSun"/>
          <w:sz w:val="21"/>
          <w:lang w:val="zh-CN" w:bidi="zh-CN"/>
        </w:rPr>
        <w:t>。</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CD0EBE"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CC0388">
        <w:rPr>
          <w:rFonts w:ascii="SimSun" w:hAnsi="SimSun" w:cs="SimSun" w:hint="eastAsia"/>
          <w:sz w:val="21"/>
          <w:lang w:val="zh-CN" w:bidi="zh-CN"/>
        </w:rPr>
        <w:t>.</w:t>
      </w:r>
      <w:r w:rsidR="00201626" w:rsidRPr="002671DB">
        <w:rPr>
          <w:rFonts w:ascii="SimSun" w:hAnsi="SimSun" w:cs="SimSun"/>
          <w:sz w:val="21"/>
          <w:lang w:val="zh-CN" w:bidi="zh-CN"/>
        </w:rPr>
        <w:tab/>
        <w:t>秘书处（</w:t>
      </w:r>
      <w:r w:rsidR="00CC0388" w:rsidRPr="00945BCC">
        <w:rPr>
          <w:rFonts w:ascii="SimSun" w:hAnsi="SimSun" w:cs="SimSun" w:hint="eastAsia"/>
          <w:sz w:val="21"/>
          <w:lang w:val="zh-CN" w:bidi="zh-CN"/>
        </w:rPr>
        <w:t>柴可夫斯基</w:t>
      </w:r>
      <w:r w:rsidR="00201626" w:rsidRPr="002671DB">
        <w:rPr>
          <w:rFonts w:ascii="SimSun" w:hAnsi="SimSun" w:cs="SimSun"/>
          <w:sz w:val="21"/>
          <w:lang w:val="zh-CN" w:bidi="zh-CN"/>
        </w:rPr>
        <w:t>先生）介绍了该文件。秘书处提到了美</w:t>
      </w:r>
      <w:r w:rsidR="00CC0388">
        <w:rPr>
          <w:rFonts w:ascii="SimSun" w:hAnsi="SimSun" w:cs="SimSun" w:hint="eastAsia"/>
          <w:sz w:val="21"/>
          <w:lang w:val="zh-CN" w:bidi="zh-CN"/>
        </w:rPr>
        <w:t>利坚合众</w:t>
      </w:r>
      <w:r w:rsidR="00201626" w:rsidRPr="002671DB">
        <w:rPr>
          <w:rFonts w:ascii="SimSun" w:hAnsi="SimSun" w:cs="SimSun"/>
          <w:sz w:val="21"/>
          <w:lang w:val="zh-CN" w:bidi="zh-CN"/>
        </w:rPr>
        <w:t>国、澳大利亚和加拿大代表团提出的关于技术转让（文件CDIP/18/6 Rev.）的联合提案的第</w:t>
      </w:r>
      <w:r w:rsidR="00D3281C" w:rsidRPr="002671DB">
        <w:rPr>
          <w:rFonts w:ascii="SimSun" w:hAnsi="SimSun" w:cs="SimSun" w:hint="eastAsia"/>
          <w:sz w:val="21"/>
          <w:lang w:val="zh-CN" w:bidi="zh-CN"/>
        </w:rPr>
        <w:t>2</w:t>
      </w:r>
      <w:r w:rsidR="00201626" w:rsidRPr="002671DB">
        <w:rPr>
          <w:rFonts w:ascii="SimSun" w:hAnsi="SimSun" w:cs="SimSun"/>
          <w:sz w:val="21"/>
          <w:lang w:val="zh-CN" w:bidi="zh-CN"/>
        </w:rPr>
        <w:t>点，以及CDIP提出的让秘书处“提供</w:t>
      </w:r>
      <w:r w:rsidR="00B81182" w:rsidRPr="002671DB">
        <w:rPr>
          <w:rFonts w:ascii="SimSun" w:hAnsi="SimSun" w:cs="SimSun"/>
          <w:sz w:val="21"/>
          <w:lang w:val="zh-CN" w:bidi="zh-CN"/>
        </w:rPr>
        <w:t>产权组织</w:t>
      </w:r>
      <w:r w:rsidR="00201626" w:rsidRPr="002671DB">
        <w:rPr>
          <w:rFonts w:ascii="SimSun" w:hAnsi="SimSun" w:cs="SimSun"/>
          <w:sz w:val="21"/>
          <w:lang w:val="zh-CN" w:bidi="zh-CN"/>
        </w:rPr>
        <w:t>如何继续提升政策制定者、从业者和研究机构对技术转让领域现有</w:t>
      </w:r>
      <w:r w:rsidR="00B81182" w:rsidRPr="002671DB">
        <w:rPr>
          <w:rFonts w:ascii="SimSun" w:hAnsi="SimSun" w:cs="SimSun"/>
          <w:sz w:val="21"/>
          <w:lang w:val="zh-CN" w:bidi="zh-CN"/>
        </w:rPr>
        <w:t>产权组织</w:t>
      </w:r>
      <w:r w:rsidR="00201626" w:rsidRPr="002671DB">
        <w:rPr>
          <w:rFonts w:ascii="SimSun" w:hAnsi="SimSun" w:cs="SimSun"/>
          <w:sz w:val="21"/>
          <w:lang w:val="zh-CN" w:bidi="zh-CN"/>
        </w:rPr>
        <w:t>资源的认识的路线图，确保更广泛地了解这些问题。”文件CDIP/20/11概述了提升对技术转让领域</w:t>
      </w:r>
      <w:r w:rsidR="00B81182" w:rsidRPr="002671DB">
        <w:rPr>
          <w:rFonts w:ascii="SimSun" w:hAnsi="SimSun" w:cs="SimSun"/>
          <w:sz w:val="21"/>
          <w:lang w:val="zh-CN" w:bidi="zh-CN"/>
        </w:rPr>
        <w:t>产权组织</w:t>
      </w:r>
      <w:r w:rsidR="00201626" w:rsidRPr="002671DB">
        <w:rPr>
          <w:rFonts w:ascii="SimSun" w:hAnsi="SimSun" w:cs="SimSun"/>
          <w:sz w:val="21"/>
          <w:lang w:val="zh-CN" w:bidi="zh-CN"/>
        </w:rPr>
        <w:t>活动和资源的认识所采取的方法。这包括该组织及其负责技术转让的部门进行的全面提升，包括专利法司、地区局、信息和知识获取</w:t>
      </w:r>
      <w:proofErr w:type="gramStart"/>
      <w:r w:rsidR="00201626" w:rsidRPr="002671DB">
        <w:rPr>
          <w:rFonts w:ascii="SimSun" w:hAnsi="SimSun" w:cs="SimSun"/>
          <w:sz w:val="21"/>
          <w:lang w:val="zh-CN" w:bidi="zh-CN"/>
        </w:rPr>
        <w:t>司以及</w:t>
      </w:r>
      <w:proofErr w:type="gramEnd"/>
      <w:r w:rsidR="00201626" w:rsidRPr="002671DB">
        <w:rPr>
          <w:rFonts w:ascii="SimSun" w:hAnsi="SimSun" w:cs="SimSun"/>
          <w:sz w:val="21"/>
          <w:lang w:val="zh-CN" w:bidi="zh-CN"/>
        </w:rPr>
        <w:t>中小企业和创业支助司。这还包括</w:t>
      </w:r>
      <w:r w:rsidR="00B81182" w:rsidRPr="002671DB">
        <w:rPr>
          <w:rFonts w:ascii="SimSun" w:hAnsi="SimSun" w:cs="SimSun"/>
          <w:sz w:val="21"/>
          <w:lang w:val="zh-CN" w:bidi="zh-CN"/>
        </w:rPr>
        <w:t>产权组织</w:t>
      </w:r>
      <w:r w:rsidR="00201626" w:rsidRPr="002671DB">
        <w:rPr>
          <w:rFonts w:ascii="SimSun" w:hAnsi="SimSun" w:cs="SimSun"/>
          <w:sz w:val="21"/>
          <w:lang w:val="zh-CN" w:bidi="zh-CN"/>
        </w:rPr>
        <w:t>网站上关于“支持技术和知识转让”的网页。还可以通过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包括Facebook、LinkedIn和Twitter账户在内的社交媒体渠道，以及在选定活动上关于</w:t>
      </w:r>
      <w:r w:rsidR="00B81182" w:rsidRPr="002671DB">
        <w:rPr>
          <w:rFonts w:ascii="SimSun" w:hAnsi="SimSun" w:cs="SimSun"/>
          <w:sz w:val="21"/>
          <w:lang w:val="zh-CN" w:bidi="zh-CN"/>
        </w:rPr>
        <w:t>产权组织</w:t>
      </w:r>
      <w:r w:rsidR="00201626" w:rsidRPr="002671DB">
        <w:rPr>
          <w:rFonts w:ascii="SimSun" w:hAnsi="SimSun" w:cs="SimSun"/>
          <w:sz w:val="21"/>
          <w:lang w:val="zh-CN" w:bidi="zh-CN"/>
        </w:rPr>
        <w:t>及其活动的全面报告进行提升。技术转让和相关主题被嵌入讨论会和研讨会之类的意识提升活动，以及</w:t>
      </w:r>
      <w:r w:rsidR="00B81182" w:rsidRPr="002671DB">
        <w:rPr>
          <w:rFonts w:ascii="SimSun" w:hAnsi="SimSun" w:cs="SimSun"/>
          <w:sz w:val="21"/>
          <w:lang w:val="zh-CN" w:bidi="zh-CN"/>
        </w:rPr>
        <w:t>产权组织</w:t>
      </w:r>
      <w:r w:rsidR="00201626" w:rsidRPr="002671DB">
        <w:rPr>
          <w:rFonts w:ascii="SimSun" w:hAnsi="SimSun" w:cs="SimSun"/>
          <w:sz w:val="21"/>
          <w:lang w:val="zh-CN" w:bidi="zh-CN"/>
        </w:rPr>
        <w:t>特定部门组织的知识产权教育和培训计划。技术转让是</w:t>
      </w:r>
      <w:r w:rsidR="00B81182" w:rsidRPr="002671DB">
        <w:rPr>
          <w:rFonts w:ascii="SimSun" w:hAnsi="SimSun" w:cs="SimSun"/>
          <w:sz w:val="21"/>
          <w:lang w:val="zh-CN" w:bidi="zh-CN"/>
        </w:rPr>
        <w:t>产权组织</w:t>
      </w:r>
      <w:r w:rsidR="00201626" w:rsidRPr="002671DB">
        <w:rPr>
          <w:rFonts w:ascii="SimSun" w:hAnsi="SimSun" w:cs="SimSun"/>
          <w:sz w:val="21"/>
          <w:lang w:val="zh-CN" w:bidi="zh-CN"/>
        </w:rPr>
        <w:t>相关委员会的常规或特别议程项目之一，例如专利法常务委员会</w:t>
      </w:r>
      <w:r w:rsidR="00FC005C">
        <w:rPr>
          <w:rFonts w:ascii="SimSun" w:hAnsi="SimSun" w:cs="SimSun"/>
          <w:sz w:val="21"/>
          <w:lang w:val="zh-CN" w:bidi="zh-CN"/>
        </w:rPr>
        <w:t>（</w:t>
      </w:r>
      <w:r w:rsidR="00201626" w:rsidRPr="002671DB">
        <w:rPr>
          <w:rFonts w:ascii="SimSun" w:hAnsi="SimSun" w:cs="SimSun"/>
          <w:sz w:val="21"/>
          <w:lang w:val="zh-CN" w:bidi="zh-CN"/>
        </w:rPr>
        <w:t>SCP</w:t>
      </w:r>
      <w:r w:rsidR="00FC005C">
        <w:rPr>
          <w:rFonts w:ascii="SimSun" w:hAnsi="SimSun" w:cs="SimSun"/>
          <w:sz w:val="21"/>
          <w:lang w:val="zh-CN" w:bidi="zh-CN"/>
        </w:rPr>
        <w:t>）</w:t>
      </w:r>
      <w:r w:rsidR="00201626" w:rsidRPr="002671DB">
        <w:rPr>
          <w:rFonts w:ascii="SimSun" w:hAnsi="SimSun" w:cs="SimSun"/>
          <w:sz w:val="21"/>
          <w:lang w:val="zh-CN" w:bidi="zh-CN"/>
        </w:rPr>
        <w:t>。这些委员会开展的工作通过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网站上可检索数据库提供的会议文件传达给公众。技术转让依托于</w:t>
      </w:r>
      <w:r w:rsidR="00B81182" w:rsidRPr="002671DB">
        <w:rPr>
          <w:rFonts w:ascii="SimSun" w:hAnsi="SimSun" w:cs="SimSun"/>
          <w:sz w:val="21"/>
          <w:lang w:val="zh-CN" w:bidi="zh-CN"/>
        </w:rPr>
        <w:t>产权组织</w:t>
      </w:r>
      <w:r w:rsidR="00201626" w:rsidRPr="002671DB">
        <w:rPr>
          <w:rFonts w:ascii="SimSun" w:hAnsi="SimSun" w:cs="SimSun"/>
          <w:sz w:val="21"/>
          <w:lang w:val="zh-CN" w:bidi="zh-CN"/>
        </w:rPr>
        <w:t>和联合国其他组织、政府间组织和非政府组织间的一系列合作关系。通过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网站上的专门网页、合作组织的网站、视频和出版物的形式推广相关合作关系。技术转让是诸多出版物的主要或次要主题，包括指南、报告、汇编和资料网页。这些出版物通过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网站上的可检索出版物数据库提供给公众。还会通过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网站上的新闻稿以及选定媒体机构、发布活动、场外活动、意识提升和培训活动、专家报告的形式在特定案例中推广技术转让。另外，还通过专业资源推广技术转让，包括多利益</w:t>
      </w:r>
      <w:r w:rsidR="00CC0388">
        <w:rPr>
          <w:rFonts w:ascii="SimSun" w:hAnsi="SimSun" w:cs="SimSun" w:hint="eastAsia"/>
          <w:sz w:val="21"/>
          <w:lang w:val="zh-CN" w:bidi="zh-CN"/>
        </w:rPr>
        <w:t>攸</w:t>
      </w:r>
      <w:r w:rsidR="00201626" w:rsidRPr="002671DB">
        <w:rPr>
          <w:rFonts w:ascii="SimSun" w:hAnsi="SimSun" w:cs="SimSun"/>
          <w:sz w:val="21"/>
          <w:lang w:val="zh-CN" w:bidi="zh-CN"/>
        </w:rPr>
        <w:t>关</w:t>
      </w:r>
      <w:r w:rsidR="00CC0388">
        <w:rPr>
          <w:rFonts w:ascii="SimSun" w:hAnsi="SimSun" w:cs="SimSun" w:hint="eastAsia"/>
          <w:sz w:val="21"/>
          <w:lang w:val="zh-CN" w:bidi="zh-CN"/>
        </w:rPr>
        <w:t>方</w:t>
      </w:r>
      <w:r w:rsidR="00201626" w:rsidRPr="002671DB">
        <w:rPr>
          <w:rFonts w:ascii="SimSun" w:hAnsi="SimSun" w:cs="SimSun"/>
          <w:sz w:val="21"/>
          <w:lang w:val="zh-CN" w:bidi="zh-CN"/>
        </w:rPr>
        <w:t>平台和WIPO GREEN、WIPO Re:Search等数据库。技术转让相关的技术援助活动包括咨询服务，例如通过专家会议提供的咨询服务。通过与利</w:t>
      </w:r>
      <w:r w:rsidR="008A0E19">
        <w:rPr>
          <w:rFonts w:ascii="SimSun" w:hAnsi="SimSun" w:cs="SimSun" w:hint="eastAsia"/>
          <w:sz w:val="21"/>
          <w:lang w:val="zh-CN" w:bidi="zh-CN"/>
        </w:rPr>
        <w:t>益攸</w:t>
      </w:r>
      <w:r w:rsidR="00201626" w:rsidRPr="002671DB">
        <w:rPr>
          <w:rFonts w:ascii="SimSun" w:hAnsi="SimSun" w:cs="SimSun"/>
          <w:sz w:val="21"/>
          <w:lang w:val="zh-CN" w:bidi="zh-CN"/>
        </w:rPr>
        <w:t>关</w:t>
      </w:r>
      <w:r w:rsidR="008A0E19">
        <w:rPr>
          <w:rFonts w:ascii="SimSun" w:hAnsi="SimSun" w:cs="SimSun" w:hint="eastAsia"/>
          <w:sz w:val="21"/>
          <w:lang w:val="zh-CN" w:bidi="zh-CN"/>
        </w:rPr>
        <w:t>方</w:t>
      </w:r>
      <w:r w:rsidR="00201626" w:rsidRPr="002671DB">
        <w:rPr>
          <w:rFonts w:ascii="SimSun" w:hAnsi="SimSun" w:cs="SimSun"/>
          <w:sz w:val="21"/>
          <w:lang w:val="zh-CN" w:bidi="zh-CN"/>
        </w:rPr>
        <w:t>的磋商引起目标受众对技术援助活动的关注。该文件还包括一个单独的章节，带有按类型划分的详细活动和资源列表，同时指明了各自的目标受众和</w:t>
      </w:r>
      <w:r w:rsidR="00B81182" w:rsidRPr="002671DB">
        <w:rPr>
          <w:rFonts w:ascii="SimSun" w:hAnsi="SimSun" w:cs="SimSun"/>
          <w:sz w:val="21"/>
          <w:lang w:val="zh-CN" w:bidi="zh-CN"/>
        </w:rPr>
        <w:t>产权组织</w:t>
      </w:r>
      <w:r w:rsidR="00201626" w:rsidRPr="002671DB">
        <w:rPr>
          <w:rFonts w:ascii="SimSun" w:hAnsi="SimSun" w:cs="SimSun"/>
          <w:sz w:val="21"/>
          <w:lang w:val="zh-CN" w:bidi="zh-CN"/>
        </w:rPr>
        <w:t>内负责的项目。</w:t>
      </w:r>
      <w:r w:rsidR="00B81182" w:rsidRPr="002671DB">
        <w:rPr>
          <w:rFonts w:ascii="SimSun" w:hAnsi="SimSun" w:cs="SimSun"/>
          <w:sz w:val="21"/>
          <w:lang w:val="zh-CN" w:bidi="zh-CN"/>
        </w:rPr>
        <w:t>产权组织</w:t>
      </w:r>
      <w:r w:rsidR="00201626" w:rsidRPr="002671DB">
        <w:rPr>
          <w:rFonts w:ascii="SimSun" w:hAnsi="SimSun" w:cs="SimSun"/>
          <w:sz w:val="21"/>
          <w:lang w:val="zh-CN" w:bidi="zh-CN"/>
        </w:rPr>
        <w:t>将继续提升对技术转让领域中现有活动和资源的认识，目的是确保更广泛地理解相关问题。</w:t>
      </w:r>
      <w:r w:rsidR="00B81182" w:rsidRPr="002671DB">
        <w:rPr>
          <w:rFonts w:ascii="SimSun" w:hAnsi="SimSun" w:cs="SimSun"/>
          <w:sz w:val="21"/>
          <w:lang w:val="zh-CN" w:bidi="zh-CN"/>
        </w:rPr>
        <w:t>产权组织</w:t>
      </w:r>
      <w:r w:rsidR="00201626" w:rsidRPr="002671DB">
        <w:rPr>
          <w:rFonts w:ascii="SimSun" w:hAnsi="SimSun" w:cs="SimSun"/>
          <w:sz w:val="21"/>
          <w:lang w:val="zh-CN" w:bidi="zh-CN"/>
        </w:rPr>
        <w:t>将继续使用多种渠道满足不同目标受众的需求，同时利用内部不同计划间和与外部伙伴的协作，确保有效推广与技术转让相关的活动和</w:t>
      </w:r>
      <w:proofErr w:type="gramStart"/>
      <w:r w:rsidR="00201626" w:rsidRPr="002671DB">
        <w:rPr>
          <w:rFonts w:ascii="SimSun" w:hAnsi="SimSun" w:cs="SimSun"/>
          <w:sz w:val="21"/>
          <w:lang w:val="zh-CN" w:bidi="zh-CN"/>
        </w:rPr>
        <w:t>资</w:t>
      </w:r>
      <w:r w:rsidR="008A0E19">
        <w:rPr>
          <w:rFonts w:ascii="SimSun" w:hAnsi="SimSun" w:cs="SimSun"/>
          <w:sz w:val="21"/>
          <w:lang w:bidi="zh-CN"/>
        </w:rPr>
        <w:t>‍</w:t>
      </w:r>
      <w:proofErr w:type="gramEnd"/>
      <w:r w:rsidR="00201626" w:rsidRPr="002671DB">
        <w:rPr>
          <w:rFonts w:ascii="SimSun" w:hAnsi="SimSun" w:cs="SimSun"/>
          <w:sz w:val="21"/>
          <w:lang w:val="zh-CN" w:bidi="zh-CN"/>
        </w:rPr>
        <w:t>源。</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3F3057"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爱沙尼亚代表团代表欧盟及其成员国发言，完全同意秘书处的意见，即要想有效推广技术转让领域中的</w:t>
      </w:r>
      <w:r w:rsidR="00B81182" w:rsidRPr="002671DB">
        <w:rPr>
          <w:rFonts w:ascii="SimSun" w:hAnsi="SimSun" w:cs="SimSun"/>
          <w:sz w:val="21"/>
          <w:lang w:val="zh-CN" w:bidi="zh-CN"/>
        </w:rPr>
        <w:t>产权组织</w:t>
      </w:r>
      <w:r w:rsidR="00201626" w:rsidRPr="002671DB">
        <w:rPr>
          <w:rFonts w:ascii="SimSun" w:hAnsi="SimSun" w:cs="SimSun"/>
          <w:sz w:val="21"/>
          <w:lang w:val="zh-CN" w:bidi="zh-CN"/>
        </w:rPr>
        <w:t>活动和资源，就需要根据所推广内容的性质及其目标受</w:t>
      </w:r>
      <w:proofErr w:type="gramStart"/>
      <w:r w:rsidR="00201626" w:rsidRPr="002671DB">
        <w:rPr>
          <w:rFonts w:ascii="SimSun" w:hAnsi="SimSun" w:cs="SimSun"/>
          <w:sz w:val="21"/>
          <w:lang w:val="zh-CN" w:bidi="zh-CN"/>
        </w:rPr>
        <w:t>众采用</w:t>
      </w:r>
      <w:proofErr w:type="gramEnd"/>
      <w:r w:rsidR="00201626" w:rsidRPr="002671DB">
        <w:rPr>
          <w:rFonts w:ascii="SimSun" w:hAnsi="SimSun" w:cs="SimSun"/>
          <w:sz w:val="21"/>
          <w:lang w:val="zh-CN" w:bidi="zh-CN"/>
        </w:rPr>
        <w:t>不同的方法。文件中很明确，使用了多种手段。除了解决</w:t>
      </w:r>
      <w:r w:rsidR="00B81182" w:rsidRPr="002671DB">
        <w:rPr>
          <w:rFonts w:ascii="SimSun" w:hAnsi="SimSun" w:cs="SimSun"/>
          <w:sz w:val="21"/>
          <w:lang w:val="zh-CN" w:bidi="zh-CN"/>
        </w:rPr>
        <w:t>产权组织</w:t>
      </w:r>
      <w:r w:rsidR="00201626" w:rsidRPr="002671DB">
        <w:rPr>
          <w:rFonts w:ascii="SimSun" w:hAnsi="SimSun" w:cs="SimSun"/>
          <w:sz w:val="21"/>
          <w:lang w:val="zh-CN" w:bidi="zh-CN"/>
        </w:rPr>
        <w:t>相关委员会中的主题外，技术转让及相关主题嵌入意识提升活动中，是各种出版物和向公众提供的网络资料的主题。欧盟及其成员国对使用现代化渠道传播和推广WIPO GREEN、WIPO Re:Search等</w:t>
      </w:r>
      <w:r w:rsidR="00B81182" w:rsidRPr="002671DB">
        <w:rPr>
          <w:rFonts w:ascii="SimSun" w:hAnsi="SimSun" w:cs="SimSun"/>
          <w:sz w:val="21"/>
          <w:lang w:val="zh-CN" w:bidi="zh-CN"/>
        </w:rPr>
        <w:t>产权组织</w:t>
      </w:r>
      <w:r w:rsidR="00201626" w:rsidRPr="002671DB">
        <w:rPr>
          <w:rFonts w:ascii="SimSun" w:hAnsi="SimSun" w:cs="SimSun"/>
          <w:sz w:val="21"/>
          <w:lang w:val="zh-CN" w:bidi="zh-CN"/>
        </w:rPr>
        <w:t>活动和资源表示欢迎，尤其是使用专门网站、订阅者的电邮列表以及Facebook、LinkedIn、Twitter等社交媒体渠道。他们敦促</w:t>
      </w:r>
      <w:r w:rsidR="00B81182" w:rsidRPr="002671DB">
        <w:rPr>
          <w:rFonts w:ascii="SimSun" w:hAnsi="SimSun" w:cs="SimSun"/>
          <w:sz w:val="21"/>
          <w:lang w:val="zh-CN" w:bidi="zh-CN"/>
        </w:rPr>
        <w:t>产权组织</w:t>
      </w:r>
      <w:r w:rsidR="00201626" w:rsidRPr="002671DB">
        <w:rPr>
          <w:rFonts w:ascii="SimSun" w:hAnsi="SimSun" w:cs="SimSun"/>
          <w:sz w:val="21"/>
          <w:lang w:val="zh-CN" w:bidi="zh-CN"/>
        </w:rPr>
        <w:t>继续开展其意识提升工作，同时充分利用各种渠道来满足不同目标受众的需求。他们还对WIPO Match项目不断修改的配对工具表示欢迎。</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lastRenderedPageBreak/>
        <w:fldChar w:fldCharType="begin"/>
      </w:r>
      <w:r w:rsidR="003F3057"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格鲁吉亚代表团代表CEBS发言，对利用现代化渠道推广</w:t>
      </w:r>
      <w:r w:rsidR="00B81182" w:rsidRPr="002671DB">
        <w:rPr>
          <w:rFonts w:ascii="SimSun" w:hAnsi="SimSun" w:cs="SimSun"/>
          <w:sz w:val="21"/>
          <w:lang w:val="zh-CN" w:bidi="zh-CN"/>
        </w:rPr>
        <w:t>产权组织</w:t>
      </w:r>
      <w:r w:rsidR="00201626" w:rsidRPr="002671DB">
        <w:rPr>
          <w:rFonts w:ascii="SimSun" w:hAnsi="SimSun" w:cs="SimSun"/>
          <w:sz w:val="21"/>
          <w:lang w:val="zh-CN" w:bidi="zh-CN"/>
        </w:rPr>
        <w:t>的WIPO GREEN、WIPO Re:Search等资源表示欢迎，尤其是使用专门网站、订阅者电邮列表以及社交媒体渠道。它很高兴能看到取得的发展，且敦促</w:t>
      </w:r>
      <w:r w:rsidR="00B81182" w:rsidRPr="002671DB">
        <w:rPr>
          <w:rFonts w:ascii="SimSun" w:hAnsi="SimSun" w:cs="SimSun"/>
          <w:sz w:val="21"/>
          <w:lang w:val="zh-CN" w:bidi="zh-CN"/>
        </w:rPr>
        <w:t>产权组织</w:t>
      </w:r>
      <w:r w:rsidR="00201626" w:rsidRPr="002671DB">
        <w:rPr>
          <w:rFonts w:ascii="SimSun" w:hAnsi="SimSun" w:cs="SimSun"/>
          <w:sz w:val="21"/>
          <w:lang w:val="zh-CN" w:bidi="zh-CN"/>
        </w:rPr>
        <w:t>继续开展与此有关的意识提升工作。</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3F3057"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印度尼西亚代表团对</w:t>
      </w:r>
      <w:r w:rsidR="00B81182" w:rsidRPr="002671DB">
        <w:rPr>
          <w:rFonts w:ascii="SimSun" w:hAnsi="SimSun" w:cs="SimSun"/>
          <w:sz w:val="21"/>
          <w:lang w:val="zh-CN" w:bidi="zh-CN"/>
        </w:rPr>
        <w:t>产权组织</w:t>
      </w:r>
      <w:r w:rsidR="00201626" w:rsidRPr="002671DB">
        <w:rPr>
          <w:rFonts w:ascii="SimSun" w:hAnsi="SimSun" w:cs="SimSun"/>
          <w:sz w:val="21"/>
          <w:lang w:val="zh-CN" w:bidi="zh-CN"/>
        </w:rPr>
        <w:t>继续在政策制定者、从业者和研究机构之间开展的、用于提升对技术转让领域中现有</w:t>
      </w:r>
      <w:r w:rsidR="00B81182" w:rsidRPr="002671DB">
        <w:rPr>
          <w:rFonts w:ascii="SimSun" w:hAnsi="SimSun" w:cs="SimSun"/>
          <w:sz w:val="21"/>
          <w:lang w:val="zh-CN" w:bidi="zh-CN"/>
        </w:rPr>
        <w:t>产权组织</w:t>
      </w:r>
      <w:r w:rsidR="00201626" w:rsidRPr="002671DB">
        <w:rPr>
          <w:rFonts w:ascii="SimSun" w:hAnsi="SimSun" w:cs="SimSun"/>
          <w:sz w:val="21"/>
          <w:lang w:val="zh-CN" w:bidi="zh-CN"/>
        </w:rPr>
        <w:t>资源的认识的活动表示欢迎。应通过将技术转让问题纳入</w:t>
      </w:r>
      <w:r w:rsidR="00B81182" w:rsidRPr="002671DB">
        <w:rPr>
          <w:rFonts w:ascii="SimSun" w:hAnsi="SimSun" w:cs="SimSun"/>
          <w:sz w:val="21"/>
          <w:lang w:val="zh-CN" w:bidi="zh-CN"/>
        </w:rPr>
        <w:t>产权组织</w:t>
      </w:r>
      <w:r w:rsidR="00201626" w:rsidRPr="002671DB">
        <w:rPr>
          <w:rFonts w:ascii="SimSun" w:hAnsi="SimSun" w:cs="SimSun"/>
          <w:sz w:val="21"/>
          <w:lang w:val="zh-CN" w:bidi="zh-CN"/>
        </w:rPr>
        <w:t>相关机构（如SCP）的议程，继续推广技术转让。还应通过意识提升、培训、研讨会、出版物和WIPO GREEN、WIPO Re:Search等专业项目推广技术转让。鉴于这同样是一个发展问题，</w:t>
      </w:r>
      <w:r w:rsidR="00B81182" w:rsidRPr="002671DB">
        <w:rPr>
          <w:rFonts w:ascii="SimSun" w:hAnsi="SimSun" w:cs="SimSun"/>
          <w:sz w:val="21"/>
          <w:lang w:val="zh-CN" w:bidi="zh-CN"/>
        </w:rPr>
        <w:t>产权组织</w:t>
      </w:r>
      <w:r w:rsidR="00201626" w:rsidRPr="002671DB">
        <w:rPr>
          <w:rFonts w:ascii="SimSun" w:hAnsi="SimSun" w:cs="SimSun"/>
          <w:sz w:val="21"/>
          <w:lang w:val="zh-CN" w:bidi="zh-CN"/>
        </w:rPr>
        <w:t>关于技术转让的活动可以通过链接或被纳入</w:t>
      </w:r>
      <w:r w:rsidR="00B81182" w:rsidRPr="002671DB">
        <w:rPr>
          <w:rFonts w:ascii="SimSun" w:hAnsi="SimSun" w:cs="SimSun"/>
          <w:sz w:val="21"/>
          <w:lang w:val="zh-CN" w:bidi="zh-CN"/>
        </w:rPr>
        <w:t>产权组织</w:t>
      </w:r>
      <w:r w:rsidR="00201626" w:rsidRPr="002671DB">
        <w:rPr>
          <w:rFonts w:ascii="SimSun" w:hAnsi="SimSun" w:cs="SimSun"/>
          <w:sz w:val="21"/>
          <w:lang w:val="zh-CN" w:bidi="zh-CN"/>
        </w:rPr>
        <w:t>的专门发展议程或可持续发展目标网页的方式，提高其关注度。</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3F3057"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中国代表团强调指出，随着全球化和技术发展的不断加快，对于创新而言，技术转让已经成为一个非常重要且有影响力的因素。对于支持创新和推广可持续发展而言，它也是一个非常重要的手段。该文件内容详实，展示了</w:t>
      </w:r>
      <w:r w:rsidR="00B81182" w:rsidRPr="002671DB">
        <w:rPr>
          <w:rFonts w:ascii="SimSun" w:hAnsi="SimSun" w:cs="SimSun"/>
          <w:sz w:val="21"/>
          <w:lang w:val="zh-CN" w:bidi="zh-CN"/>
        </w:rPr>
        <w:t>产权组织</w:t>
      </w:r>
      <w:r w:rsidR="00201626" w:rsidRPr="002671DB">
        <w:rPr>
          <w:rFonts w:ascii="SimSun" w:hAnsi="SimSun" w:cs="SimSun"/>
          <w:sz w:val="21"/>
          <w:lang w:val="zh-CN" w:bidi="zh-CN"/>
        </w:rPr>
        <w:t>提供的关于技术转让的活动和服务。它对政策制定者、研究机构和创新者更好理解如何利用</w:t>
      </w:r>
      <w:r w:rsidR="00B81182" w:rsidRPr="002671DB">
        <w:rPr>
          <w:rFonts w:ascii="SimSun" w:hAnsi="SimSun" w:cs="SimSun"/>
          <w:sz w:val="21"/>
          <w:lang w:val="zh-CN" w:bidi="zh-CN"/>
        </w:rPr>
        <w:t>产权组织</w:t>
      </w:r>
      <w:r w:rsidR="00201626" w:rsidRPr="002671DB">
        <w:rPr>
          <w:rFonts w:ascii="SimSun" w:hAnsi="SimSun" w:cs="SimSun"/>
          <w:sz w:val="21"/>
          <w:lang w:val="zh-CN" w:bidi="zh-CN"/>
        </w:rPr>
        <w:t>关于技术转让的现有资源非常有益。该代表团希望</w:t>
      </w:r>
      <w:r w:rsidR="008A0E19">
        <w:rPr>
          <w:rFonts w:ascii="SimSun" w:hAnsi="SimSun" w:cs="SimSun" w:hint="eastAsia"/>
          <w:sz w:val="21"/>
          <w:lang w:val="zh-CN" w:bidi="zh-CN"/>
        </w:rPr>
        <w:t>产权组织</w:t>
      </w:r>
      <w:r w:rsidR="00201626" w:rsidRPr="002671DB">
        <w:rPr>
          <w:rFonts w:ascii="SimSun" w:hAnsi="SimSun" w:cs="SimSun"/>
          <w:sz w:val="21"/>
          <w:lang w:val="zh-CN" w:bidi="zh-CN"/>
        </w:rPr>
        <w:t>继续推广技术转让的不同工具，例如WIPO GREEN。它还期待了解TISC网络为推广技术转让而提供的更多信息和服务。</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3F3057"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瑞士代表团代表B集团发言，表示注意到了该文件。</w:t>
      </w:r>
      <w:r w:rsidR="00B81182" w:rsidRPr="002671DB">
        <w:rPr>
          <w:rFonts w:ascii="SimSun" w:hAnsi="SimSun" w:cs="SimSun"/>
          <w:sz w:val="21"/>
          <w:lang w:val="zh-CN" w:bidi="zh-CN"/>
        </w:rPr>
        <w:t>产权组织</w:t>
      </w:r>
      <w:r w:rsidR="00201626" w:rsidRPr="002671DB">
        <w:rPr>
          <w:rFonts w:ascii="SimSun" w:hAnsi="SimSun" w:cs="SimSun"/>
          <w:sz w:val="21"/>
          <w:lang w:val="zh-CN" w:bidi="zh-CN"/>
        </w:rPr>
        <w:t>在这一领域中开展的工作非常有益，且其许多活动都有成功的业绩记录。该集团强调了知识产权框架在培育技术转让的商业环境以及提出关于该主题的各种培训计划方面的重要性。WIPO GREEN、WIPO Re:Search等多利益</w:t>
      </w:r>
      <w:r w:rsidR="008A0E19">
        <w:rPr>
          <w:rFonts w:ascii="SimSun" w:hAnsi="SimSun" w:cs="SimSun" w:hint="eastAsia"/>
          <w:sz w:val="21"/>
          <w:lang w:val="zh-CN" w:bidi="zh-CN"/>
        </w:rPr>
        <w:t>攸</w:t>
      </w:r>
      <w:r w:rsidR="00201626" w:rsidRPr="002671DB">
        <w:rPr>
          <w:rFonts w:ascii="SimSun" w:hAnsi="SimSun" w:cs="SimSun"/>
          <w:sz w:val="21"/>
          <w:lang w:val="zh-CN" w:bidi="zh-CN"/>
        </w:rPr>
        <w:t>关</w:t>
      </w:r>
      <w:r w:rsidR="008A0E19">
        <w:rPr>
          <w:rFonts w:ascii="SimSun" w:hAnsi="SimSun" w:cs="SimSun" w:hint="eastAsia"/>
          <w:sz w:val="21"/>
          <w:lang w:val="zh-CN" w:bidi="zh-CN"/>
        </w:rPr>
        <w:t>方</w:t>
      </w:r>
      <w:r w:rsidR="00201626" w:rsidRPr="002671DB">
        <w:rPr>
          <w:rFonts w:ascii="SimSun" w:hAnsi="SimSun" w:cs="SimSun"/>
          <w:sz w:val="21"/>
          <w:lang w:val="zh-CN" w:bidi="zh-CN"/>
        </w:rPr>
        <w:t>平台和数据库在联系创新因素和技术转让过程方面发挥着显著作用，例如学术界、民间团体、政府代表、行业、政府间组织、研究机构、大学和公众。该集团支持</w:t>
      </w:r>
      <w:r w:rsidR="00B81182" w:rsidRPr="002671DB">
        <w:rPr>
          <w:rFonts w:ascii="SimSun" w:hAnsi="SimSun" w:cs="SimSun"/>
          <w:sz w:val="21"/>
          <w:lang w:val="zh-CN" w:bidi="zh-CN"/>
        </w:rPr>
        <w:t>产权组织</w:t>
      </w:r>
      <w:r w:rsidR="00201626" w:rsidRPr="002671DB">
        <w:rPr>
          <w:rFonts w:ascii="SimSun" w:hAnsi="SimSun" w:cs="SimSun"/>
          <w:sz w:val="21"/>
          <w:lang w:val="zh-CN" w:bidi="zh-CN"/>
        </w:rPr>
        <w:t>与这些平台有关的推广活动。文件中列出的活动都非常重要。该集团鼓励秘书处继续开展其工作，以提升对技术转让领域中现有</w:t>
      </w:r>
      <w:r w:rsidR="00B81182" w:rsidRPr="002671DB">
        <w:rPr>
          <w:rFonts w:ascii="SimSun" w:hAnsi="SimSun" w:cs="SimSun"/>
          <w:sz w:val="21"/>
          <w:lang w:val="zh-CN" w:bidi="zh-CN"/>
        </w:rPr>
        <w:t>产权组织</w:t>
      </w:r>
      <w:r w:rsidR="00201626" w:rsidRPr="002671DB">
        <w:rPr>
          <w:rFonts w:ascii="SimSun" w:hAnsi="SimSun" w:cs="SimSun"/>
          <w:sz w:val="21"/>
          <w:lang w:val="zh-CN" w:bidi="zh-CN"/>
        </w:rPr>
        <w:t>活动和资源的认识，包括相关委员会的工作、意识提升和培训计划、活动、合作关系、出版物、专业资源、技术援助活动和项目，目的是确保更广泛地理解相关问题。</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077B4D"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澳大利亚代表团将</w:t>
      </w:r>
      <w:r w:rsidR="00B81182" w:rsidRPr="002671DB">
        <w:rPr>
          <w:rFonts w:ascii="SimSun" w:hAnsi="SimSun" w:cs="SimSun"/>
          <w:sz w:val="21"/>
          <w:lang w:val="zh-CN" w:bidi="zh-CN"/>
        </w:rPr>
        <w:t>产权组织</w:t>
      </w:r>
      <w:r w:rsidR="00201626" w:rsidRPr="002671DB">
        <w:rPr>
          <w:rFonts w:ascii="SimSun" w:hAnsi="SimSun" w:cs="SimSun"/>
          <w:sz w:val="21"/>
          <w:lang w:val="zh-CN" w:bidi="zh-CN"/>
        </w:rPr>
        <w:t>对推广技术的贡献视为一项重要的计划。该文件说明了</w:t>
      </w:r>
      <w:r w:rsidR="00B81182" w:rsidRPr="002671DB">
        <w:rPr>
          <w:rFonts w:ascii="SimSun" w:hAnsi="SimSun" w:cs="SimSun"/>
          <w:sz w:val="21"/>
          <w:lang w:val="zh-CN" w:bidi="zh-CN"/>
        </w:rPr>
        <w:t>产权组织</w:t>
      </w:r>
      <w:r w:rsidR="00201626" w:rsidRPr="002671DB">
        <w:rPr>
          <w:rFonts w:ascii="SimSun" w:hAnsi="SimSun" w:cs="SimSun"/>
          <w:sz w:val="21"/>
          <w:lang w:val="zh-CN" w:bidi="zh-CN"/>
        </w:rPr>
        <w:t>工作范围内技术转让的跨部门性质，以及该组织为推广技术转让而进行的投入。在2016</w:t>
      </w:r>
      <w:r w:rsidR="008A0E19">
        <w:rPr>
          <w:rFonts w:ascii="SimSun" w:hAnsi="SimSun" w:cs="SimSun" w:hint="eastAsia"/>
          <w:sz w:val="21"/>
          <w:lang w:val="zh-CN" w:bidi="zh-CN"/>
        </w:rPr>
        <w:t>年</w:t>
      </w:r>
      <w:r w:rsidR="00201626" w:rsidRPr="002671DB">
        <w:rPr>
          <w:rFonts w:ascii="SimSun" w:hAnsi="SimSun" w:cs="SimSun"/>
          <w:sz w:val="21"/>
          <w:lang w:val="zh-CN" w:bidi="zh-CN"/>
        </w:rPr>
        <w:t>和2017年，已通过</w:t>
      </w:r>
      <w:r w:rsidR="00B81182" w:rsidRPr="002671DB">
        <w:rPr>
          <w:rFonts w:ascii="SimSun" w:hAnsi="SimSun" w:cs="SimSun"/>
          <w:sz w:val="21"/>
          <w:lang w:val="zh-CN" w:bidi="zh-CN"/>
        </w:rPr>
        <w:t>产权组织</w:t>
      </w:r>
      <w:r w:rsidR="00201626" w:rsidRPr="002671DB">
        <w:rPr>
          <w:rFonts w:ascii="SimSun" w:hAnsi="SimSun" w:cs="SimSun"/>
          <w:sz w:val="21"/>
          <w:lang w:val="zh-CN" w:bidi="zh-CN"/>
        </w:rPr>
        <w:t>的8个计划开展106项意识提升活动、培训计划和活动，澳大利亚通过其FIT为部分此类活动提供了支持。它对</w:t>
      </w:r>
      <w:r w:rsidR="00B81182" w:rsidRPr="002671DB">
        <w:rPr>
          <w:rFonts w:ascii="SimSun" w:hAnsi="SimSun" w:cs="SimSun"/>
          <w:sz w:val="21"/>
          <w:lang w:val="zh-CN" w:bidi="zh-CN"/>
        </w:rPr>
        <w:t>产权组织</w:t>
      </w:r>
      <w:r w:rsidR="00201626" w:rsidRPr="002671DB">
        <w:rPr>
          <w:rFonts w:ascii="SimSun" w:hAnsi="SimSun" w:cs="SimSun"/>
          <w:sz w:val="21"/>
          <w:lang w:val="zh-CN" w:bidi="zh-CN"/>
        </w:rPr>
        <w:t>为满足各成员国在技术转让领域的需求而制作的12项指南和报告，以及</w:t>
      </w:r>
      <w:r w:rsidR="00B81182" w:rsidRPr="002671DB">
        <w:rPr>
          <w:rFonts w:ascii="SimSun" w:hAnsi="SimSun" w:cs="SimSun"/>
          <w:sz w:val="21"/>
          <w:lang w:val="zh-CN" w:bidi="zh-CN"/>
        </w:rPr>
        <w:t>产权组织</w:t>
      </w:r>
      <w:r w:rsidR="00201626" w:rsidRPr="002671DB">
        <w:rPr>
          <w:rFonts w:ascii="SimSun" w:hAnsi="SimSun" w:cs="SimSun"/>
          <w:sz w:val="21"/>
          <w:lang w:val="zh-CN" w:bidi="zh-CN"/>
        </w:rPr>
        <w:t>为了各成员国的利益而开发的资料网页、专业资源和合作关系表示欢迎。该代表团支持</w:t>
      </w:r>
      <w:r w:rsidR="00B81182" w:rsidRPr="002671DB">
        <w:rPr>
          <w:rFonts w:ascii="SimSun" w:hAnsi="SimSun" w:cs="SimSun"/>
          <w:sz w:val="21"/>
          <w:lang w:val="zh-CN" w:bidi="zh-CN"/>
        </w:rPr>
        <w:t>产权组织</w:t>
      </w:r>
      <w:r w:rsidR="00201626" w:rsidRPr="002671DB">
        <w:rPr>
          <w:rFonts w:ascii="SimSun" w:hAnsi="SimSun" w:cs="SimSun"/>
          <w:sz w:val="21"/>
          <w:lang w:val="zh-CN" w:bidi="zh-CN"/>
        </w:rPr>
        <w:t>在技术转让这一重要领域继续开展的工作，并对秘书处和各成员国认为适当的相关计划的最新资讯表示欢迎。</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077B4D"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8A0E19">
        <w:rPr>
          <w:rFonts w:ascii="SimSun" w:hAnsi="SimSun" w:cs="SimSun" w:hint="eastAsia"/>
          <w:sz w:val="21"/>
          <w:lang w:val="zh-CN" w:bidi="zh-CN"/>
        </w:rPr>
        <w:t>.</w:t>
      </w:r>
      <w:r w:rsidR="00201626" w:rsidRPr="002671DB">
        <w:rPr>
          <w:rFonts w:ascii="SimSun" w:hAnsi="SimSun" w:cs="SimSun"/>
          <w:sz w:val="21"/>
          <w:lang w:val="zh-CN" w:bidi="zh-CN"/>
        </w:rPr>
        <w:tab/>
        <w:t>捷克共和国支持</w:t>
      </w:r>
      <w:r w:rsidR="00B81182" w:rsidRPr="002671DB">
        <w:rPr>
          <w:rFonts w:ascii="SimSun" w:hAnsi="SimSun" w:cs="SimSun"/>
          <w:sz w:val="21"/>
          <w:lang w:val="zh-CN" w:bidi="zh-CN"/>
        </w:rPr>
        <w:t>产权组织</w:t>
      </w:r>
      <w:r w:rsidR="00201626" w:rsidRPr="002671DB">
        <w:rPr>
          <w:rFonts w:ascii="SimSun" w:hAnsi="SimSun" w:cs="SimSun"/>
          <w:sz w:val="21"/>
          <w:lang w:val="zh-CN" w:bidi="zh-CN"/>
        </w:rPr>
        <w:t>和秘书处在技术转让这一重要领域开展的所有活动。捷克共和国已经开展了出色的研究。但是，捷克缺乏拥有知识和知识产权管理经验的人员。因此，该代表团希望</w:t>
      </w:r>
      <w:r w:rsidR="00B81182" w:rsidRPr="002671DB">
        <w:rPr>
          <w:rFonts w:ascii="SimSun" w:hAnsi="SimSun" w:cs="SimSun"/>
          <w:sz w:val="21"/>
          <w:lang w:val="zh-CN" w:bidi="zh-CN"/>
        </w:rPr>
        <w:t>产权组织</w:t>
      </w:r>
      <w:r w:rsidR="00201626" w:rsidRPr="002671DB">
        <w:rPr>
          <w:rFonts w:ascii="SimSun" w:hAnsi="SimSun" w:cs="SimSun"/>
          <w:sz w:val="21"/>
          <w:lang w:val="zh-CN" w:bidi="zh-CN"/>
        </w:rPr>
        <w:t>能在其培训活动中更多专注于这一问题。知识产权管理不仅仅涉及到转让的法律方面。也不仅仅涉及到许可。它还包括公共研究机构、大学、行业、业务和公司内无形资产的管理。</w:t>
      </w:r>
    </w:p>
    <w:p w:rsidR="00201626"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077B4D"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CA6D4A">
        <w:rPr>
          <w:rFonts w:ascii="SimSun" w:hAnsi="SimSun" w:cs="SimSun" w:hint="eastAsia"/>
          <w:sz w:val="21"/>
          <w:lang w:val="zh-CN" w:bidi="zh-CN"/>
        </w:rPr>
        <w:t>.</w:t>
      </w:r>
      <w:r w:rsidR="00201626" w:rsidRPr="002671DB">
        <w:rPr>
          <w:rFonts w:ascii="SimSun" w:hAnsi="SimSun" w:cs="SimSun"/>
          <w:sz w:val="21"/>
          <w:lang w:val="zh-CN" w:bidi="zh-CN"/>
        </w:rPr>
        <w:tab/>
        <w:t>副主席请秘书处对与会者的发言</w:t>
      </w:r>
      <w:proofErr w:type="gramStart"/>
      <w:r w:rsidR="00201626" w:rsidRPr="002671DB">
        <w:rPr>
          <w:rFonts w:ascii="SimSun" w:hAnsi="SimSun" w:cs="SimSun"/>
          <w:sz w:val="21"/>
          <w:lang w:val="zh-CN" w:bidi="zh-CN"/>
        </w:rPr>
        <w:t>作出</w:t>
      </w:r>
      <w:proofErr w:type="gramEnd"/>
      <w:r w:rsidR="00201626" w:rsidRPr="002671DB">
        <w:rPr>
          <w:rFonts w:ascii="SimSun" w:hAnsi="SimSun" w:cs="SimSun"/>
          <w:sz w:val="21"/>
          <w:lang w:val="zh-CN" w:bidi="zh-CN"/>
        </w:rPr>
        <w:t>回应。</w:t>
      </w:r>
    </w:p>
    <w:p w:rsidR="00201626" w:rsidRPr="002671DB" w:rsidRDefault="002B70BF" w:rsidP="002671DB">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077B4D"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0D6B6B">
        <w:rPr>
          <w:rFonts w:ascii="SimSun" w:hAnsi="SimSun" w:cs="SimSun" w:hint="eastAsia"/>
          <w:sz w:val="21"/>
          <w:lang w:val="zh-CN" w:bidi="zh-CN"/>
        </w:rPr>
        <w:t>.</w:t>
      </w:r>
      <w:r w:rsidR="00201626" w:rsidRPr="002671DB">
        <w:rPr>
          <w:rFonts w:ascii="SimSun" w:hAnsi="SimSun" w:cs="SimSun"/>
          <w:sz w:val="21"/>
          <w:lang w:val="zh-CN" w:bidi="zh-CN"/>
        </w:rPr>
        <w:tab/>
        <w:t>秘书处（</w:t>
      </w:r>
      <w:r w:rsidR="000C0F59" w:rsidRPr="00945BCC">
        <w:rPr>
          <w:rFonts w:ascii="SimSun" w:hAnsi="SimSun" w:cs="SimSun" w:hint="eastAsia"/>
          <w:sz w:val="21"/>
          <w:lang w:val="zh-CN" w:bidi="zh-CN"/>
        </w:rPr>
        <w:t>柴可夫斯基</w:t>
      </w:r>
      <w:r w:rsidR="00201626" w:rsidRPr="002671DB">
        <w:rPr>
          <w:rFonts w:ascii="SimSun" w:hAnsi="SimSun" w:cs="SimSun"/>
          <w:sz w:val="21"/>
          <w:lang w:val="zh-CN" w:bidi="zh-CN"/>
        </w:rPr>
        <w:t>先生）注意到了印度尼西亚代表团关于提高技术和知识转让网页关注度的建议。它也注意到了中国代表团和TISC应更多参与技术转让活动的建议。对于捷克共和国代表团关于</w:t>
      </w:r>
      <w:r w:rsidR="00201626" w:rsidRPr="002671DB">
        <w:rPr>
          <w:rFonts w:ascii="SimSun" w:hAnsi="SimSun" w:cs="SimSun"/>
          <w:sz w:val="21"/>
          <w:lang w:val="zh-CN" w:bidi="zh-CN"/>
        </w:rPr>
        <w:lastRenderedPageBreak/>
        <w:t>提供更多知识和知识产权管理培训的发言，秘书处强调指出，正通过上届会议上通过的关于技术转让的发展议程项目，满足这些领域的需求。</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2671DB">
        <w:rPr>
          <w:rFonts w:ascii="SimSun" w:hAnsi="SimSun" w:cs="SimSun"/>
          <w:sz w:val="21"/>
          <w:lang w:val="zh-CN" w:bidi="zh-CN"/>
        </w:rPr>
        <w:fldChar w:fldCharType="begin"/>
      </w:r>
      <w:r w:rsidR="00077B4D" w:rsidRPr="002671DB">
        <w:rPr>
          <w:rFonts w:ascii="SimSun" w:hAnsi="SimSun" w:cs="SimSun"/>
          <w:sz w:val="21"/>
          <w:lang w:val="zh-CN" w:bidi="zh-CN"/>
        </w:rPr>
        <w:instrText xml:space="preserve"> AUTONUM  </w:instrText>
      </w:r>
      <w:r w:rsidRPr="002671DB">
        <w:rPr>
          <w:rFonts w:ascii="SimSun" w:hAnsi="SimSun" w:cs="SimSun"/>
          <w:sz w:val="21"/>
          <w:lang w:val="zh-CN" w:bidi="zh-CN"/>
        </w:rPr>
        <w:fldChar w:fldCharType="end"/>
      </w:r>
      <w:r w:rsidR="000C0F59">
        <w:rPr>
          <w:rFonts w:ascii="SimSun" w:hAnsi="SimSun" w:cs="SimSun" w:hint="eastAsia"/>
          <w:sz w:val="21"/>
          <w:lang w:val="zh-CN" w:bidi="zh-CN"/>
        </w:rPr>
        <w:t>.</w:t>
      </w:r>
      <w:r w:rsidR="00201626" w:rsidRPr="002671DB">
        <w:rPr>
          <w:rFonts w:ascii="SimSun" w:hAnsi="SimSun" w:cs="SimSun"/>
          <w:sz w:val="21"/>
          <w:lang w:val="zh-CN" w:bidi="zh-CN"/>
        </w:rPr>
        <w:tab/>
        <w:t>鉴于与会代表未提出进一步的意见，主席宣布有关该文件的讨论结束。委员会注意到了文件中含有的信息，并鼓励秘书处继续推广与技术转让有关的</w:t>
      </w:r>
      <w:r w:rsidR="00B81182" w:rsidRPr="002671DB">
        <w:rPr>
          <w:rFonts w:ascii="SimSun" w:hAnsi="SimSun" w:cs="SimSun"/>
          <w:sz w:val="21"/>
          <w:lang w:val="zh-CN" w:bidi="zh-CN"/>
        </w:rPr>
        <w:t>产权组织</w:t>
      </w:r>
      <w:r w:rsidR="00201626" w:rsidRPr="002671DB">
        <w:rPr>
          <w:rFonts w:ascii="SimSun" w:hAnsi="SimSun" w:cs="SimSun"/>
          <w:sz w:val="21"/>
          <w:lang w:val="zh-CN" w:bidi="zh-CN"/>
        </w:rPr>
        <w:t>活动和资源。</w:t>
      </w:r>
    </w:p>
    <w:p w:rsidR="00201626" w:rsidRPr="000C0F59" w:rsidRDefault="000C0F59" w:rsidP="005336F9">
      <w:pPr>
        <w:keepNext/>
        <w:overflowPunct w:val="0"/>
        <w:spacing w:beforeLines="100" w:before="240" w:afterLines="50" w:after="120" w:line="340" w:lineRule="atLeast"/>
        <w:rPr>
          <w:rFonts w:ascii="SimSun" w:eastAsia="SimSun" w:hAnsi="SimSun"/>
          <w:sz w:val="21"/>
          <w:u w:val="single"/>
        </w:rPr>
      </w:pPr>
      <w:r w:rsidRPr="000C0F59">
        <w:rPr>
          <w:rFonts w:ascii="SimSun" w:eastAsia="SimSun" w:hAnsi="SimSun" w:hint="eastAsia"/>
          <w:sz w:val="21"/>
          <w:u w:val="single"/>
        </w:rPr>
        <w:t>知识产权和外观设计管理</w:t>
      </w:r>
      <w:r w:rsidRPr="005336F9">
        <w:rPr>
          <w:rFonts w:asciiTheme="minorEastAsia" w:hAnsiTheme="minorEastAsia" w:hint="eastAsia"/>
          <w:sz w:val="21"/>
          <w:szCs w:val="21"/>
          <w:u w:val="single"/>
        </w:rPr>
        <w:t>促进</w:t>
      </w:r>
      <w:r w:rsidRPr="000C0F59">
        <w:rPr>
          <w:rFonts w:ascii="SimSun" w:eastAsia="SimSun" w:hAnsi="SimSun" w:hint="eastAsia"/>
          <w:sz w:val="21"/>
          <w:u w:val="single"/>
        </w:rPr>
        <w:t>发展中国家和最不发达国家企业发展试点项目后续实施（文件</w:t>
      </w:r>
      <w:r w:rsidRPr="000C0F59">
        <w:rPr>
          <w:rFonts w:ascii="SimSun" w:eastAsia="SimSun" w:hAnsi="SimSun"/>
          <w:sz w:val="21"/>
          <w:u w:val="single"/>
        </w:rPr>
        <w:t>CDIP/20/4</w:t>
      </w:r>
      <w:r w:rsidRPr="000C0F59">
        <w:rPr>
          <w:rFonts w:ascii="SimSun" w:eastAsia="SimSun" w:hAnsi="SimSun" w:hint="eastAsia"/>
          <w:sz w:val="21"/>
          <w:u w:val="single"/>
        </w:rPr>
        <w:t>）</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3A1094" w:rsidRPr="000C0F59">
        <w:rPr>
          <w:rFonts w:ascii="SimSun" w:hAnsi="SimSun" w:cs="SimSun"/>
          <w:sz w:val="21"/>
          <w:lang w:val="zh-CN" w:bidi="zh-CN"/>
        </w:rPr>
        <w:tab/>
        <w:t>秘书处（</w:t>
      </w:r>
      <w:r w:rsidR="000C0F59">
        <w:rPr>
          <w:rFonts w:ascii="SimSun" w:hAnsi="SimSun" w:cs="SimSun" w:hint="eastAsia"/>
          <w:sz w:val="21"/>
          <w:lang w:val="zh-CN" w:bidi="zh-CN"/>
        </w:rPr>
        <w:t>里索女士</w:t>
      </w:r>
      <w:r w:rsidR="003A1094" w:rsidRPr="000C0F59">
        <w:rPr>
          <w:rFonts w:ascii="SimSun" w:hAnsi="SimSun" w:cs="SimSun"/>
          <w:sz w:val="21"/>
          <w:lang w:val="zh-CN" w:bidi="zh-CN"/>
        </w:rPr>
        <w:t>）介绍了该文件。根据韩国代表团的提案，CDIP/12批准了“</w:t>
      </w:r>
      <w:r w:rsidR="009633D4" w:rsidRPr="000C0F59">
        <w:rPr>
          <w:rFonts w:ascii="SimSun" w:hAnsi="SimSun" w:cs="SimSun"/>
          <w:sz w:val="21"/>
          <w:lang w:val="zh-CN" w:bidi="zh-CN"/>
        </w:rPr>
        <w:t>知识产权和外观设计管理促进发展中国家和最不发达国家</w:t>
      </w:r>
      <w:r w:rsidR="003A1094" w:rsidRPr="000C0F59">
        <w:rPr>
          <w:rFonts w:ascii="SimSun" w:hAnsi="SimSun" w:cs="SimSun"/>
          <w:sz w:val="21"/>
          <w:lang w:val="zh-CN" w:bidi="zh-CN"/>
        </w:rPr>
        <w:t>企业发展试点项目”。阿根廷和摩洛哥被选定为受益国。从2014年底开始向这些国家中的选定公司提供技术援助，2016年结束。CDIP在上届会议上审议了项目</w:t>
      </w:r>
      <w:r w:rsidR="007D67B6">
        <w:rPr>
          <w:rFonts w:ascii="SimSun" w:hAnsi="SimSun" w:cs="SimSun" w:hint="eastAsia"/>
          <w:sz w:val="21"/>
          <w:lang w:val="zh-CN" w:bidi="zh-CN"/>
        </w:rPr>
        <w:t>审</w:t>
      </w:r>
      <w:r w:rsidR="003A1094" w:rsidRPr="000C0F59">
        <w:rPr>
          <w:rFonts w:ascii="SimSun" w:hAnsi="SimSun" w:cs="SimSun"/>
          <w:sz w:val="21"/>
          <w:lang w:val="zh-CN" w:bidi="zh-CN"/>
        </w:rPr>
        <w:t>评报告。CDIP审议了</w:t>
      </w:r>
      <w:r w:rsidR="007D67B6">
        <w:rPr>
          <w:rFonts w:ascii="SimSun" w:hAnsi="SimSun" w:cs="SimSun" w:hint="eastAsia"/>
          <w:sz w:val="21"/>
          <w:lang w:val="zh-CN" w:bidi="zh-CN"/>
        </w:rPr>
        <w:t>审</w:t>
      </w:r>
      <w:r w:rsidR="003A1094" w:rsidRPr="000C0F59">
        <w:rPr>
          <w:rFonts w:ascii="SimSun" w:hAnsi="SimSun" w:cs="SimSun"/>
          <w:sz w:val="21"/>
          <w:lang w:val="zh-CN" w:bidi="zh-CN"/>
        </w:rPr>
        <w:t>评报告之后，主席在其总结中总结如下：“</w:t>
      </w:r>
      <w:r w:rsidR="00782BE0" w:rsidRPr="00782BE0">
        <w:rPr>
          <w:rFonts w:ascii="SimSun" w:hAnsi="SimSun" w:cs="SimSun" w:hint="eastAsia"/>
          <w:sz w:val="21"/>
          <w:lang w:val="zh-CN" w:bidi="zh-CN"/>
        </w:rPr>
        <w:t>委员会注意到该[审评]报告。委员会建议开展该项目的第二阶段。秘书处被给予一些灵活性，以评估将各项活动作为该项目第二阶段还是作为产权组织经常性工作内容的可行性。委员会要求秘书处在下届会议上就其落实第二阶段的决定</w:t>
      </w:r>
      <w:proofErr w:type="gramStart"/>
      <w:r w:rsidR="00782BE0" w:rsidRPr="00782BE0">
        <w:rPr>
          <w:rFonts w:ascii="SimSun" w:hAnsi="SimSun" w:cs="SimSun" w:hint="eastAsia"/>
          <w:sz w:val="21"/>
          <w:lang w:val="zh-CN" w:bidi="zh-CN"/>
        </w:rPr>
        <w:t>作出</w:t>
      </w:r>
      <w:proofErr w:type="gramEnd"/>
      <w:r w:rsidR="00782BE0" w:rsidRPr="00782BE0">
        <w:rPr>
          <w:rFonts w:ascii="SimSun" w:hAnsi="SimSun" w:cs="SimSun" w:hint="eastAsia"/>
          <w:sz w:val="21"/>
          <w:lang w:val="zh-CN" w:bidi="zh-CN"/>
        </w:rPr>
        <w:t>报告</w:t>
      </w:r>
      <w:r w:rsidR="00D3281C" w:rsidRPr="000C0F59">
        <w:rPr>
          <w:rFonts w:ascii="SimSun" w:hAnsi="SimSun" w:cs="SimSun"/>
          <w:sz w:val="21"/>
          <w:lang w:val="zh-CN" w:bidi="zh-CN"/>
        </w:rPr>
        <w:t>”</w:t>
      </w:r>
      <w:r w:rsidR="003A1094" w:rsidRPr="000C0F59">
        <w:rPr>
          <w:rFonts w:ascii="SimSun" w:hAnsi="SimSun" w:cs="SimSun"/>
          <w:sz w:val="21"/>
          <w:lang w:val="zh-CN" w:bidi="zh-CN"/>
        </w:rPr>
        <w:t>。该报告载于文件CDIP/20/4中。秘书处在设计项目跟进措施的过程中，应遵循三项原则。首先，</w:t>
      </w:r>
      <w:r w:rsidR="007D67B6">
        <w:rPr>
          <w:rFonts w:ascii="SimSun" w:hAnsi="SimSun" w:cs="SimSun" w:hint="eastAsia"/>
          <w:sz w:val="21"/>
          <w:lang w:val="zh-CN" w:bidi="zh-CN"/>
        </w:rPr>
        <w:t>必须</w:t>
      </w:r>
      <w:r w:rsidR="003A1094" w:rsidRPr="000C0F59">
        <w:rPr>
          <w:rFonts w:ascii="SimSun" w:hAnsi="SimSun" w:cs="SimSun"/>
          <w:sz w:val="21"/>
          <w:lang w:val="zh-CN" w:bidi="zh-CN"/>
        </w:rPr>
        <w:t>监</w:t>
      </w:r>
      <w:r w:rsidR="007D67B6">
        <w:rPr>
          <w:rFonts w:ascii="SimSun" w:hAnsi="SimSun" w:cs="SimSun" w:hint="eastAsia"/>
          <w:sz w:val="21"/>
          <w:lang w:val="zh-CN" w:bidi="zh-CN"/>
        </w:rPr>
        <w:t>测该</w:t>
      </w:r>
      <w:r w:rsidR="003A1094" w:rsidRPr="000C0F59">
        <w:rPr>
          <w:rFonts w:ascii="SimSun" w:hAnsi="SimSun" w:cs="SimSun"/>
          <w:sz w:val="21"/>
          <w:lang w:val="zh-CN" w:bidi="zh-CN"/>
        </w:rPr>
        <w:t>项目</w:t>
      </w:r>
      <w:r w:rsidR="007D67B6">
        <w:rPr>
          <w:rFonts w:ascii="SimSun" w:hAnsi="SimSun" w:cs="SimSun" w:hint="eastAsia"/>
          <w:sz w:val="21"/>
          <w:lang w:val="zh-CN" w:bidi="zh-CN"/>
        </w:rPr>
        <w:t>的</w:t>
      </w:r>
      <w:r w:rsidR="003A1094" w:rsidRPr="000C0F59">
        <w:rPr>
          <w:rFonts w:ascii="SimSun" w:hAnsi="SimSun" w:cs="SimSun"/>
          <w:sz w:val="21"/>
          <w:lang w:val="zh-CN" w:bidi="zh-CN"/>
        </w:rPr>
        <w:t>长期影响</w:t>
      </w:r>
      <w:r w:rsidR="007D67B6">
        <w:rPr>
          <w:rFonts w:ascii="SimSun" w:hAnsi="SimSun" w:cs="SimSun" w:hint="eastAsia"/>
          <w:sz w:val="21"/>
          <w:lang w:val="zh-CN" w:bidi="zh-CN"/>
        </w:rPr>
        <w:t>，</w:t>
      </w:r>
      <w:r w:rsidR="003A1094" w:rsidRPr="000C0F59">
        <w:rPr>
          <w:rFonts w:ascii="SimSun" w:hAnsi="SimSun" w:cs="SimSun"/>
          <w:sz w:val="21"/>
          <w:lang w:val="zh-CN" w:bidi="zh-CN"/>
        </w:rPr>
        <w:t>对于试点项目的有效性，该</w:t>
      </w:r>
      <w:r w:rsidR="007D67B6">
        <w:rPr>
          <w:rFonts w:ascii="SimSun" w:hAnsi="SimSun" w:cs="SimSun" w:hint="eastAsia"/>
          <w:sz w:val="21"/>
          <w:lang w:val="zh-CN" w:bidi="zh-CN"/>
        </w:rPr>
        <w:t>审</w:t>
      </w:r>
      <w:r w:rsidR="003A1094" w:rsidRPr="000C0F59">
        <w:rPr>
          <w:rFonts w:ascii="SimSun" w:hAnsi="SimSun" w:cs="SimSun"/>
          <w:sz w:val="21"/>
          <w:lang w:val="zh-CN" w:bidi="zh-CN"/>
        </w:rPr>
        <w:t>评报告特别提出，在能力建设转化为可衡量的效果之前，需要一定时间。跟进行动将是专为评估项目更长期影响而设计的评估框架。要完成这一行动，将需要两个试点国家摩洛哥和阿根廷的同意和合作。其次，</w:t>
      </w:r>
      <w:r w:rsidR="007D67B6">
        <w:rPr>
          <w:rFonts w:ascii="SimSun" w:hAnsi="SimSun" w:cs="SimSun" w:hint="eastAsia"/>
          <w:sz w:val="21"/>
          <w:lang w:val="zh-CN" w:bidi="zh-CN"/>
        </w:rPr>
        <w:t>必须</w:t>
      </w:r>
      <w:r w:rsidR="003A1094" w:rsidRPr="000C0F59">
        <w:rPr>
          <w:rFonts w:ascii="SimSun" w:hAnsi="SimSun" w:cs="SimSun"/>
          <w:sz w:val="21"/>
          <w:lang w:val="zh-CN" w:bidi="zh-CN"/>
        </w:rPr>
        <w:t>利用</w:t>
      </w:r>
      <w:r w:rsidR="007D67B6">
        <w:rPr>
          <w:rFonts w:ascii="SimSun" w:hAnsi="SimSun" w:cs="SimSun" w:hint="eastAsia"/>
          <w:sz w:val="21"/>
          <w:lang w:val="zh-CN" w:bidi="zh-CN"/>
        </w:rPr>
        <w:t>在该</w:t>
      </w:r>
      <w:r w:rsidR="003A1094" w:rsidRPr="000C0F59">
        <w:rPr>
          <w:rFonts w:ascii="SimSun" w:hAnsi="SimSun" w:cs="SimSun"/>
          <w:sz w:val="21"/>
          <w:lang w:val="zh-CN" w:bidi="zh-CN"/>
        </w:rPr>
        <w:t>项目</w:t>
      </w:r>
      <w:r w:rsidR="007D67B6">
        <w:rPr>
          <w:rFonts w:ascii="SimSun" w:hAnsi="SimSun" w:cs="SimSun" w:hint="eastAsia"/>
          <w:sz w:val="21"/>
          <w:lang w:val="zh-CN" w:bidi="zh-CN"/>
        </w:rPr>
        <w:t>中</w:t>
      </w:r>
      <w:r w:rsidR="003A1094" w:rsidRPr="000C0F59">
        <w:rPr>
          <w:rFonts w:ascii="SimSun" w:hAnsi="SimSun" w:cs="SimSun"/>
          <w:sz w:val="21"/>
          <w:lang w:val="zh-CN" w:bidi="zh-CN"/>
        </w:rPr>
        <w:t>获</w:t>
      </w:r>
      <w:r w:rsidR="007D67B6">
        <w:rPr>
          <w:rFonts w:ascii="SimSun" w:hAnsi="SimSun" w:cs="SimSun" w:hint="eastAsia"/>
          <w:sz w:val="21"/>
          <w:lang w:val="zh-CN" w:bidi="zh-CN"/>
        </w:rPr>
        <w:t>得</w:t>
      </w:r>
      <w:r w:rsidR="003A1094" w:rsidRPr="000C0F59">
        <w:rPr>
          <w:rFonts w:ascii="SimSun" w:hAnsi="SimSun" w:cs="SimSun"/>
          <w:sz w:val="21"/>
          <w:lang w:val="zh-CN" w:bidi="zh-CN"/>
        </w:rPr>
        <w:t>的经验。要做到这一点，可以将试点项目期间创建的方法、工具、文件和其他相关材料转化为可获取的资源</w:t>
      </w:r>
      <w:r w:rsidR="007D67B6">
        <w:rPr>
          <w:rFonts w:ascii="SimSun" w:hAnsi="SimSun" w:cs="SimSun" w:hint="eastAsia"/>
          <w:sz w:val="21"/>
          <w:lang w:val="zh-CN" w:bidi="zh-CN"/>
        </w:rPr>
        <w:t>套件</w:t>
      </w:r>
      <w:r w:rsidR="003A1094" w:rsidRPr="000C0F59">
        <w:rPr>
          <w:rFonts w:ascii="SimSun" w:hAnsi="SimSun" w:cs="SimSun"/>
          <w:sz w:val="21"/>
          <w:lang w:val="zh-CN" w:bidi="zh-CN"/>
        </w:rPr>
        <w:t>，例如手册或专门的一套网页。再者，</w:t>
      </w:r>
      <w:r w:rsidR="007D67B6">
        <w:rPr>
          <w:rFonts w:ascii="SimSun" w:hAnsi="SimSun" w:cs="SimSun" w:hint="eastAsia"/>
          <w:sz w:val="21"/>
          <w:lang w:val="zh-CN" w:bidi="zh-CN"/>
        </w:rPr>
        <w:t>必须</w:t>
      </w:r>
      <w:r w:rsidR="003A1094" w:rsidRPr="000C0F59">
        <w:rPr>
          <w:rFonts w:ascii="SimSun" w:hAnsi="SimSun" w:cs="SimSun"/>
          <w:sz w:val="21"/>
          <w:lang w:val="zh-CN" w:bidi="zh-CN"/>
        </w:rPr>
        <w:t>确保</w:t>
      </w:r>
      <w:r w:rsidR="007D67B6">
        <w:rPr>
          <w:rFonts w:ascii="SimSun" w:hAnsi="SimSun" w:cs="SimSun" w:hint="eastAsia"/>
          <w:sz w:val="21"/>
          <w:lang w:val="zh-CN" w:bidi="zh-CN"/>
        </w:rPr>
        <w:t>该</w:t>
      </w:r>
      <w:r w:rsidR="003A1094" w:rsidRPr="000C0F59">
        <w:rPr>
          <w:rFonts w:ascii="SimSun" w:hAnsi="SimSun" w:cs="SimSun"/>
          <w:sz w:val="21"/>
          <w:lang w:val="zh-CN" w:bidi="zh-CN"/>
        </w:rPr>
        <w:t>项目</w:t>
      </w:r>
      <w:r w:rsidR="007D67B6">
        <w:rPr>
          <w:rFonts w:ascii="SimSun" w:hAnsi="SimSun" w:cs="SimSun" w:hint="eastAsia"/>
          <w:sz w:val="21"/>
          <w:lang w:val="zh-CN" w:bidi="zh-CN"/>
        </w:rPr>
        <w:t>规模</w:t>
      </w:r>
      <w:r w:rsidR="003A1094" w:rsidRPr="000C0F59">
        <w:rPr>
          <w:rFonts w:ascii="SimSun" w:hAnsi="SimSun" w:cs="SimSun"/>
          <w:sz w:val="21"/>
          <w:lang w:val="zh-CN" w:bidi="zh-CN"/>
        </w:rPr>
        <w:t>的</w:t>
      </w:r>
      <w:r w:rsidR="007D67B6">
        <w:rPr>
          <w:rFonts w:ascii="SimSun" w:hAnsi="SimSun" w:cs="SimSun" w:hint="eastAsia"/>
          <w:sz w:val="21"/>
          <w:lang w:val="zh-CN" w:bidi="zh-CN"/>
        </w:rPr>
        <w:t>任何扩大都</w:t>
      </w:r>
      <w:r w:rsidR="003A1094" w:rsidRPr="000C0F59">
        <w:rPr>
          <w:rFonts w:ascii="SimSun" w:hAnsi="SimSun" w:cs="SimSun"/>
          <w:sz w:val="21"/>
          <w:lang w:val="zh-CN" w:bidi="zh-CN"/>
        </w:rPr>
        <w:t>切实可</w:t>
      </w:r>
      <w:r w:rsidR="007D67B6">
        <w:rPr>
          <w:rFonts w:ascii="SimSun" w:hAnsi="SimSun" w:cs="SimSun" w:hint="eastAsia"/>
          <w:sz w:val="21"/>
          <w:lang w:val="zh-CN" w:bidi="zh-CN"/>
        </w:rPr>
        <w:t>行</w:t>
      </w:r>
      <w:r w:rsidR="003A1094" w:rsidRPr="000C0F59">
        <w:rPr>
          <w:rFonts w:ascii="SimSun" w:hAnsi="SimSun" w:cs="SimSun"/>
          <w:sz w:val="21"/>
          <w:lang w:val="zh-CN" w:bidi="zh-CN"/>
        </w:rPr>
        <w:t>。根据</w:t>
      </w:r>
      <w:r w:rsidR="007D67B6">
        <w:rPr>
          <w:rFonts w:ascii="SimSun" w:hAnsi="SimSun" w:cs="SimSun" w:hint="eastAsia"/>
          <w:sz w:val="21"/>
          <w:lang w:val="zh-CN" w:bidi="zh-CN"/>
        </w:rPr>
        <w:t>审</w:t>
      </w:r>
      <w:r w:rsidR="003A1094" w:rsidRPr="000C0F59">
        <w:rPr>
          <w:rFonts w:ascii="SimSun" w:hAnsi="SimSun" w:cs="SimSun"/>
          <w:sz w:val="21"/>
          <w:lang w:val="zh-CN" w:bidi="zh-CN"/>
        </w:rPr>
        <w:t>评报告对项目各个方面的正面评估，这些方面将被融入秘书处常规能力建设和技术援助工作。希望复制该项目的国家可以向秘书处表达他们的兴趣，且应该将其纳入秘书处的工作计划，作为其常规工作的一部分。</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7D67B6">
        <w:rPr>
          <w:rFonts w:ascii="SimSun" w:hAnsi="SimSun" w:cs="SimSun" w:hint="eastAsia"/>
          <w:sz w:val="21"/>
          <w:lang w:val="zh-CN" w:bidi="zh-CN"/>
        </w:rPr>
        <w:t>.</w:t>
      </w:r>
      <w:r w:rsidR="00201626" w:rsidRPr="000C0F59">
        <w:rPr>
          <w:rFonts w:ascii="SimSun" w:hAnsi="SimSun" w:cs="SimSun"/>
          <w:sz w:val="21"/>
          <w:lang w:val="zh-CN" w:bidi="zh-CN"/>
        </w:rPr>
        <w:tab/>
        <w:t>大韩民国代表团希望在本届会议上以建设性方式讨论跟进活动，</w:t>
      </w:r>
      <w:proofErr w:type="gramStart"/>
      <w:r w:rsidR="00201626" w:rsidRPr="000C0F59">
        <w:rPr>
          <w:rFonts w:ascii="SimSun" w:hAnsi="SimSun" w:cs="SimSun"/>
          <w:sz w:val="21"/>
          <w:lang w:val="zh-CN" w:bidi="zh-CN"/>
        </w:rPr>
        <w:t>且希望</w:t>
      </w:r>
      <w:proofErr w:type="gramEnd"/>
      <w:r w:rsidR="00201626" w:rsidRPr="000C0F59">
        <w:rPr>
          <w:rFonts w:ascii="SimSun" w:hAnsi="SimSun" w:cs="SimSun"/>
          <w:sz w:val="21"/>
          <w:lang w:val="zh-CN" w:bidi="zh-CN"/>
        </w:rPr>
        <w:t>此类活动在以后顺利开</w:t>
      </w:r>
      <w:r w:rsidR="007D67B6">
        <w:rPr>
          <w:rFonts w:ascii="SimSun" w:hAnsi="SimSun" w:cs="SimSun"/>
          <w:sz w:val="21"/>
          <w:lang w:bidi="zh-CN"/>
        </w:rPr>
        <w:t>‍</w:t>
      </w:r>
      <w:r w:rsidR="00201626" w:rsidRPr="000C0F59">
        <w:rPr>
          <w:rFonts w:ascii="SimSun" w:hAnsi="SimSun" w:cs="SimSun"/>
          <w:sz w:val="21"/>
          <w:lang w:val="zh-CN" w:bidi="zh-CN"/>
        </w:rPr>
        <w:t>展。</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7D67B6">
        <w:rPr>
          <w:rFonts w:ascii="SimSun" w:hAnsi="SimSun" w:cs="SimSun" w:hint="eastAsia"/>
          <w:sz w:val="21"/>
          <w:lang w:val="zh-CN" w:bidi="zh-CN"/>
        </w:rPr>
        <w:t>.</w:t>
      </w:r>
      <w:r w:rsidR="00201626" w:rsidRPr="000C0F59">
        <w:rPr>
          <w:rFonts w:ascii="SimSun" w:hAnsi="SimSun" w:cs="SimSun"/>
          <w:sz w:val="21"/>
          <w:lang w:val="zh-CN" w:bidi="zh-CN"/>
        </w:rPr>
        <w:tab/>
        <w:t>格鲁吉亚代表团代表CEBS发言，表示注意到了该文件。该集团认为，对于监</w:t>
      </w:r>
      <w:r w:rsidR="007D67B6">
        <w:rPr>
          <w:rFonts w:ascii="SimSun" w:hAnsi="SimSun" w:cs="SimSun" w:hint="eastAsia"/>
          <w:sz w:val="21"/>
          <w:lang w:val="zh-CN" w:bidi="zh-CN"/>
        </w:rPr>
        <w:t>测</w:t>
      </w:r>
      <w:r w:rsidR="00201626" w:rsidRPr="000C0F59">
        <w:rPr>
          <w:rFonts w:ascii="SimSun" w:hAnsi="SimSun" w:cs="SimSun"/>
          <w:sz w:val="21"/>
          <w:lang w:val="zh-CN" w:bidi="zh-CN"/>
        </w:rPr>
        <w:t>长期影响并使用为了评估项目的长期影响而设计的评估框架而言，这非常重要。可以将方法和工具的使用扩展至两个受益国之外，让其他国家也能从中获益。所有相关成员国可以将相关方法、工具、文件和其他相关资料用作参考资料。</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7D67B6">
        <w:rPr>
          <w:rFonts w:ascii="SimSun" w:hAnsi="SimSun" w:cs="SimSun" w:hint="eastAsia"/>
          <w:sz w:val="21"/>
          <w:lang w:val="zh-CN" w:bidi="zh-CN"/>
        </w:rPr>
        <w:t>.</w:t>
      </w:r>
      <w:r w:rsidR="00201626" w:rsidRPr="000C0F59">
        <w:rPr>
          <w:rFonts w:ascii="SimSun" w:hAnsi="SimSun" w:cs="SimSun"/>
          <w:sz w:val="21"/>
          <w:lang w:val="zh-CN" w:bidi="zh-CN"/>
        </w:rPr>
        <w:tab/>
        <w:t>俄罗斯联邦代表团注意到，该文件提到了相关重要原则。这包括需要监</w:t>
      </w:r>
      <w:r w:rsidR="007D67B6">
        <w:rPr>
          <w:rFonts w:ascii="SimSun" w:hAnsi="SimSun" w:cs="SimSun" w:hint="eastAsia"/>
          <w:sz w:val="21"/>
          <w:lang w:val="zh-CN" w:bidi="zh-CN"/>
        </w:rPr>
        <w:t>测</w:t>
      </w:r>
      <w:r w:rsidR="00201626" w:rsidRPr="000C0F59">
        <w:rPr>
          <w:rFonts w:ascii="SimSun" w:hAnsi="SimSun" w:cs="SimSun"/>
          <w:sz w:val="21"/>
          <w:lang w:val="zh-CN" w:bidi="zh-CN"/>
        </w:rPr>
        <w:t>该项目的长期影响，并利用通过项目获取的经验。这都是重要的原则，应用于所有项目。该代表团支持秘书处的提案，尤其是将项目活动纳入秘书处的常规工作。它还支持创建和提供一套标准的资源组合，相关国家或组织可将此类资源用作今后的参考资料。这将增加该项目受益国的数量，并利用通过项目获取的经</w:t>
      </w:r>
      <w:r w:rsidR="00B76523">
        <w:rPr>
          <w:rFonts w:ascii="SimSun" w:hAnsi="SimSun" w:cs="SimSun"/>
          <w:sz w:val="21"/>
          <w:lang w:bidi="zh-CN"/>
        </w:rPr>
        <w:t>‍</w:t>
      </w:r>
      <w:r w:rsidR="00201626" w:rsidRPr="000C0F59">
        <w:rPr>
          <w:rFonts w:ascii="SimSun" w:hAnsi="SimSun" w:cs="SimSun"/>
          <w:sz w:val="21"/>
          <w:lang w:val="zh-CN" w:bidi="zh-CN"/>
        </w:rPr>
        <w:t>验。</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B76523">
        <w:rPr>
          <w:rFonts w:ascii="SimSun" w:hAnsi="SimSun" w:cs="SimSun" w:hint="eastAsia"/>
          <w:sz w:val="21"/>
          <w:lang w:val="zh-CN" w:bidi="zh-CN"/>
        </w:rPr>
        <w:t>.</w:t>
      </w:r>
      <w:r w:rsidR="00201626" w:rsidRPr="000C0F59">
        <w:rPr>
          <w:rFonts w:ascii="SimSun" w:hAnsi="SimSun" w:cs="SimSun"/>
          <w:sz w:val="21"/>
          <w:lang w:val="zh-CN" w:bidi="zh-CN"/>
        </w:rPr>
        <w:tab/>
        <w:t>瑞士代表团代表B集团发言，支持秘书处的建议，即为了在任何其他国家继续实施这一项目，必须监控项目第一阶段的长期影响，从而仔细研究汲取的经验教训，并确保项目的扩展切实可行且能带来预期的结果。正如在文件中正确指出的那样，在大多数情况下，不太可能在项目实施后立即衡量其影响。因此，要求创建评估框架，进而评估项目更长期影响的提案是一个很好的前进方向。这些结果将作为今后进行的分析和汲取的经验教训的良好依据，应将此类分析和经验教训融入任何潜在的跟进项目。该集团还对能把在项目过程中创建的相关方法、工具和文件转化为便于获取的一套标准的资源组合的活动表示欢迎。它将使得任何一方对复制该项目产生兴趣，受益</w:t>
      </w:r>
      <w:proofErr w:type="gramStart"/>
      <w:r w:rsidR="00201626" w:rsidRPr="000C0F59">
        <w:rPr>
          <w:rFonts w:ascii="SimSun" w:hAnsi="SimSun" w:cs="SimSun"/>
          <w:sz w:val="21"/>
          <w:lang w:val="zh-CN" w:bidi="zh-CN"/>
        </w:rPr>
        <w:t>于试点</w:t>
      </w:r>
      <w:proofErr w:type="gramEnd"/>
      <w:r w:rsidR="00201626" w:rsidRPr="000C0F59">
        <w:rPr>
          <w:rFonts w:ascii="SimSun" w:hAnsi="SimSun" w:cs="SimSun"/>
          <w:sz w:val="21"/>
          <w:lang w:val="zh-CN" w:bidi="zh-CN"/>
        </w:rPr>
        <w:t>国家的经验，并将此</w:t>
      </w:r>
      <w:r w:rsidR="00201626" w:rsidRPr="000C0F59">
        <w:rPr>
          <w:rFonts w:ascii="SimSun" w:hAnsi="SimSun" w:cs="SimSun"/>
          <w:sz w:val="21"/>
          <w:lang w:val="zh-CN" w:bidi="zh-CN"/>
        </w:rPr>
        <w:lastRenderedPageBreak/>
        <w:t>类经验融入本国的环境。该集团同意秘书处将项目活动融入秘书处常规意识和能力建设工作的建议。它鼓励秘书处充分利用项目管理团队的现有专业知识，通过其常规能力建设工作中的项目汲取经验教</w:t>
      </w:r>
      <w:r w:rsidR="00D32A07">
        <w:rPr>
          <w:rFonts w:ascii="SimSun" w:hAnsi="SimSun" w:cs="SimSun"/>
          <w:sz w:val="21"/>
          <w:lang w:bidi="zh-CN"/>
        </w:rPr>
        <w:t>‍</w:t>
      </w:r>
      <w:r w:rsidR="00201626" w:rsidRPr="000C0F59">
        <w:rPr>
          <w:rFonts w:ascii="SimSun" w:hAnsi="SimSun" w:cs="SimSun"/>
          <w:sz w:val="21"/>
          <w:lang w:val="zh-CN" w:bidi="zh-CN"/>
        </w:rPr>
        <w:t>训。</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201626" w:rsidRPr="000C0F59">
        <w:rPr>
          <w:rFonts w:ascii="SimSun" w:hAnsi="SimSun" w:cs="SimSun"/>
          <w:sz w:val="21"/>
          <w:lang w:val="zh-CN" w:bidi="zh-CN"/>
        </w:rPr>
        <w:tab/>
        <w:t>阿根廷代表团强调表示，阿根廷已经作为一个试点国家参与了该项目，结果令人满意且正面。秘书处在文件CDIP/20/4中提议的、用于对项目进行跟进的三个组成部分是非常相关的，尤其是创建用于评估项目更长期影响的评估框架，这一举措将非常有用且大有裨益。</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201626" w:rsidRPr="000C0F59">
        <w:rPr>
          <w:rFonts w:ascii="SimSun" w:hAnsi="SimSun" w:cs="SimSun"/>
          <w:sz w:val="21"/>
          <w:lang w:val="zh-CN" w:bidi="zh-CN"/>
        </w:rPr>
        <w:tab/>
        <w:t>爱沙尼亚代表团代表欧盟及其成员国发言，表示同意秘书处的意见，即为了通报其关于项目未来发展和</w:t>
      </w:r>
      <w:proofErr w:type="gramStart"/>
      <w:r w:rsidR="00201626" w:rsidRPr="000C0F59">
        <w:rPr>
          <w:rFonts w:ascii="SimSun" w:hAnsi="SimSun" w:cs="SimSun"/>
          <w:sz w:val="21"/>
          <w:lang w:val="zh-CN" w:bidi="zh-CN"/>
        </w:rPr>
        <w:t>可</w:t>
      </w:r>
      <w:proofErr w:type="gramEnd"/>
      <w:r w:rsidR="00201626" w:rsidRPr="000C0F59">
        <w:rPr>
          <w:rFonts w:ascii="SimSun" w:hAnsi="SimSun" w:cs="SimSun"/>
          <w:sz w:val="21"/>
          <w:lang w:val="zh-CN" w:bidi="zh-CN"/>
        </w:rPr>
        <w:t>持续性的决定，必须监控其长期影响，包括退出策略有多成功，以及在受益国中取得的进展在国家和公司层面可以持续的程度。因此，为了评估项目的长期影响而设计评估框架的想法似乎是一个合理建议。如果能将评估框架也运用于</w:t>
      </w:r>
      <w:r w:rsidR="00B81182" w:rsidRPr="000C0F59">
        <w:rPr>
          <w:rFonts w:ascii="SimSun" w:hAnsi="SimSun" w:cs="SimSun"/>
          <w:sz w:val="21"/>
          <w:lang w:val="zh-CN" w:bidi="zh-CN"/>
        </w:rPr>
        <w:t>产权组织</w:t>
      </w:r>
      <w:r w:rsidR="00201626" w:rsidRPr="000C0F59">
        <w:rPr>
          <w:rFonts w:ascii="SimSun" w:hAnsi="SimSun" w:cs="SimSun"/>
          <w:sz w:val="21"/>
          <w:lang w:val="zh-CN" w:bidi="zh-CN"/>
        </w:rPr>
        <w:t>技术援助的其他领域，那么将带来更多价值。欧盟及其成员国注意到评估报告的结论，即在开发相关方法和工具方面的投资收益应扩展至两个试点国家以外。这些投资也应惠及其他国家和利益</w:t>
      </w:r>
      <w:r w:rsidR="00D32A07">
        <w:rPr>
          <w:rFonts w:ascii="SimSun" w:hAnsi="SimSun" w:cs="SimSun" w:hint="eastAsia"/>
          <w:sz w:val="21"/>
          <w:lang w:val="zh-CN" w:bidi="zh-CN"/>
        </w:rPr>
        <w:t>攸</w:t>
      </w:r>
      <w:r w:rsidR="00201626" w:rsidRPr="000C0F59">
        <w:rPr>
          <w:rFonts w:ascii="SimSun" w:hAnsi="SimSun" w:cs="SimSun"/>
          <w:sz w:val="21"/>
          <w:lang w:val="zh-CN" w:bidi="zh-CN"/>
        </w:rPr>
        <w:t>关</w:t>
      </w:r>
      <w:r w:rsidR="00D32A07">
        <w:rPr>
          <w:rFonts w:ascii="SimSun" w:hAnsi="SimSun" w:cs="SimSun" w:hint="eastAsia"/>
          <w:sz w:val="21"/>
          <w:lang w:val="zh-CN" w:bidi="zh-CN"/>
        </w:rPr>
        <w:t>方</w:t>
      </w:r>
      <w:r w:rsidR="00201626" w:rsidRPr="000C0F59">
        <w:rPr>
          <w:rFonts w:ascii="SimSun" w:hAnsi="SimSun" w:cs="SimSun"/>
          <w:sz w:val="21"/>
          <w:lang w:val="zh-CN" w:bidi="zh-CN"/>
        </w:rPr>
        <w:t>。因此，他们支持将相关方法、工具、文件和在项目过程中创建的其他相关材料转化为便于获取的标准资源</w:t>
      </w:r>
      <w:r w:rsidR="00D32A07">
        <w:rPr>
          <w:rFonts w:ascii="SimSun" w:hAnsi="SimSun" w:cs="SimSun" w:hint="eastAsia"/>
          <w:sz w:val="21"/>
          <w:lang w:val="zh-CN" w:bidi="zh-CN"/>
        </w:rPr>
        <w:t>套件</w:t>
      </w:r>
      <w:r w:rsidR="00201626" w:rsidRPr="000C0F59">
        <w:rPr>
          <w:rFonts w:ascii="SimSun" w:hAnsi="SimSun" w:cs="SimSun"/>
          <w:sz w:val="21"/>
          <w:lang w:val="zh-CN" w:bidi="zh-CN"/>
        </w:rPr>
        <w:t>，从而作为有兴趣复制该项目或其相关部分的任何一方的参照点。所建议的手册或专门一套网页的形式是一个好主意。根据前述内容，文件中提议的三个实施组成部分为未来工作提供了一个适当的框架。欧盟及其成员国同意秘书处的意见，即在其他国家复制该项目并实施跟进活动应成为其能力建设和技术援助常规工作的一部分。就此而言，必须确保此前从事该项目的相关各方的知识和经验被充分转移至该组织。</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201626" w:rsidRPr="000C0F59">
        <w:rPr>
          <w:rFonts w:ascii="SimSun" w:hAnsi="SimSun" w:cs="SimSun"/>
          <w:sz w:val="21"/>
          <w:lang w:val="zh-CN" w:bidi="zh-CN"/>
        </w:rPr>
        <w:tab/>
        <w:t>加拿大代表团非常重视为帮助确保在项目管理中运用最佳实践而额外付出的所有努力。就此而言，为了帮助汇总和传播此类最佳实践，秘书处创建和提供一套标准资源似乎尤其有用。更具体而言，该代表团回顾表示，根据试点项目的评估报告，项目实施通常不会考虑性别和多样化问题。秘书处目前概述的标准项目要素的列表包括性别和多样化问题。这些材料应为项目经理提供宝贵指南，说明如何将性别观念融入发展议程项目，并最终帮助清晰阐明项目对性别和多样化问题的影响。该代表团支持将项目活动融入秘书处常规的能力建设和技术援助工作，旨在通过在其他国家内或环境下成功复制项目活动，确保对项目的投资能够惠及尽可能多的利益</w:t>
      </w:r>
      <w:r w:rsidR="00D32A07">
        <w:rPr>
          <w:rFonts w:ascii="SimSun" w:hAnsi="SimSun" w:cs="SimSun" w:hint="eastAsia"/>
          <w:sz w:val="21"/>
          <w:lang w:val="zh-CN" w:bidi="zh-CN"/>
        </w:rPr>
        <w:t>攸</w:t>
      </w:r>
      <w:r w:rsidR="00201626" w:rsidRPr="000C0F59">
        <w:rPr>
          <w:rFonts w:ascii="SimSun" w:hAnsi="SimSun" w:cs="SimSun"/>
          <w:sz w:val="21"/>
          <w:lang w:val="zh-CN" w:bidi="zh-CN"/>
        </w:rPr>
        <w:t>关</w:t>
      </w:r>
      <w:r w:rsidR="00D32A07">
        <w:rPr>
          <w:rFonts w:ascii="SimSun" w:hAnsi="SimSun" w:cs="SimSun" w:hint="eastAsia"/>
          <w:sz w:val="21"/>
          <w:lang w:val="zh-CN" w:bidi="zh-CN"/>
        </w:rPr>
        <w:t>方</w:t>
      </w:r>
      <w:r w:rsidR="00201626" w:rsidRPr="000C0F59">
        <w:rPr>
          <w:rFonts w:ascii="SimSun" w:hAnsi="SimSun" w:cs="SimSun"/>
          <w:sz w:val="21"/>
          <w:lang w:val="zh-CN" w:bidi="zh-CN"/>
        </w:rPr>
        <w:t>。</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201626" w:rsidRPr="000C0F59">
        <w:rPr>
          <w:rFonts w:ascii="SimSun" w:hAnsi="SimSun" w:cs="SimSun"/>
          <w:sz w:val="21"/>
          <w:lang w:val="zh-CN" w:bidi="zh-CN"/>
        </w:rPr>
        <w:tab/>
        <w:t>主席请秘书处对与会者的发言</w:t>
      </w:r>
      <w:proofErr w:type="gramStart"/>
      <w:r w:rsidR="00201626" w:rsidRPr="000C0F59">
        <w:rPr>
          <w:rFonts w:ascii="SimSun" w:hAnsi="SimSun" w:cs="SimSun"/>
          <w:sz w:val="21"/>
          <w:lang w:val="zh-CN" w:bidi="zh-CN"/>
        </w:rPr>
        <w:t>作出</w:t>
      </w:r>
      <w:proofErr w:type="gramEnd"/>
      <w:r w:rsidR="00201626" w:rsidRPr="000C0F59">
        <w:rPr>
          <w:rFonts w:ascii="SimSun" w:hAnsi="SimSun" w:cs="SimSun"/>
          <w:sz w:val="21"/>
          <w:lang w:val="zh-CN" w:bidi="zh-CN"/>
        </w:rPr>
        <w:t>回应。</w:t>
      </w:r>
    </w:p>
    <w:p w:rsidR="00201626" w:rsidRPr="000C0F59" w:rsidRDefault="002B70BF" w:rsidP="000C0F59">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3A1094" w:rsidRPr="000C0F59">
        <w:rPr>
          <w:rFonts w:ascii="SimSun" w:hAnsi="SimSun" w:cs="SimSun"/>
          <w:sz w:val="21"/>
          <w:lang w:val="zh-CN" w:bidi="zh-CN"/>
        </w:rPr>
        <w:tab/>
        <w:t>秘书处（</w:t>
      </w:r>
      <w:r w:rsidR="00D32A07">
        <w:rPr>
          <w:rFonts w:ascii="SimSun" w:hAnsi="SimSun" w:cs="SimSun" w:hint="eastAsia"/>
          <w:sz w:val="21"/>
          <w:lang w:val="zh-CN" w:bidi="zh-CN"/>
        </w:rPr>
        <w:t>里索</w:t>
      </w:r>
      <w:r w:rsidR="003A1094" w:rsidRPr="000C0F59">
        <w:rPr>
          <w:rFonts w:ascii="SimSun" w:hAnsi="SimSun" w:cs="SimSun"/>
          <w:sz w:val="21"/>
          <w:lang w:val="zh-CN" w:bidi="zh-CN"/>
        </w:rPr>
        <w:t>女士）注意到了对文件中提出的三个指导原则的积极回应，包括监控项目更长期影响的必要性；将试点项目中使用的方法和工具转化为一套标准资源；以及将项目活动融入组织的常规工作中。</w:t>
      </w:r>
    </w:p>
    <w:p w:rsidR="00201626" w:rsidRPr="00D32A07" w:rsidRDefault="002B70BF" w:rsidP="00D32A07">
      <w:pPr>
        <w:pStyle w:val="ae"/>
        <w:overflowPunct w:val="0"/>
        <w:spacing w:afterLines="50" w:after="120" w:line="340" w:lineRule="atLeast"/>
        <w:ind w:left="0"/>
        <w:contextualSpacing w:val="0"/>
        <w:jc w:val="both"/>
        <w:rPr>
          <w:rFonts w:ascii="SimSun" w:hAnsi="SimSun" w:cs="SimSun"/>
          <w:sz w:val="21"/>
          <w:lang w:val="zh-CN" w:bidi="zh-CN"/>
        </w:rPr>
      </w:pPr>
      <w:r w:rsidRPr="000C0F59">
        <w:rPr>
          <w:rFonts w:ascii="SimSun" w:hAnsi="SimSun" w:cs="SimSun"/>
          <w:sz w:val="21"/>
          <w:lang w:val="zh-CN" w:bidi="zh-CN"/>
        </w:rPr>
        <w:fldChar w:fldCharType="begin"/>
      </w:r>
      <w:r w:rsidR="00077B4D" w:rsidRPr="000C0F59">
        <w:rPr>
          <w:rFonts w:ascii="SimSun" w:hAnsi="SimSun" w:cs="SimSun"/>
          <w:sz w:val="21"/>
          <w:lang w:val="zh-CN" w:bidi="zh-CN"/>
        </w:rPr>
        <w:instrText xml:space="preserve"> AUTONUM  </w:instrText>
      </w:r>
      <w:r w:rsidRPr="000C0F59">
        <w:rPr>
          <w:rFonts w:ascii="SimSun" w:hAnsi="SimSun" w:cs="SimSun"/>
          <w:sz w:val="21"/>
          <w:lang w:val="zh-CN" w:bidi="zh-CN"/>
        </w:rPr>
        <w:fldChar w:fldCharType="end"/>
      </w:r>
      <w:r w:rsidR="00D32A07">
        <w:rPr>
          <w:rFonts w:ascii="SimSun" w:hAnsi="SimSun" w:cs="SimSun" w:hint="eastAsia"/>
          <w:sz w:val="21"/>
          <w:lang w:val="zh-CN" w:bidi="zh-CN"/>
        </w:rPr>
        <w:t>.</w:t>
      </w:r>
      <w:r w:rsidR="00201626" w:rsidRPr="000C0F59">
        <w:rPr>
          <w:rFonts w:ascii="SimSun" w:hAnsi="SimSun" w:cs="SimSun"/>
          <w:sz w:val="21"/>
          <w:lang w:val="zh-CN" w:bidi="zh-CN"/>
        </w:rPr>
        <w:tab/>
        <w:t>鉴于与会代表未提出进一步的意见，主席宣布有关该文件的讨论结束。委员会注意到了该文件，</w:t>
      </w:r>
      <w:proofErr w:type="gramStart"/>
      <w:r w:rsidR="00201626" w:rsidRPr="000C0F59">
        <w:rPr>
          <w:rFonts w:ascii="SimSun" w:hAnsi="SimSun" w:cs="SimSun"/>
          <w:sz w:val="21"/>
          <w:lang w:val="zh-CN" w:bidi="zh-CN"/>
        </w:rPr>
        <w:t>且批准</w:t>
      </w:r>
      <w:proofErr w:type="gramEnd"/>
      <w:r w:rsidR="00201626" w:rsidRPr="000C0F59">
        <w:rPr>
          <w:rFonts w:ascii="SimSun" w:hAnsi="SimSun" w:cs="SimSun"/>
          <w:sz w:val="21"/>
          <w:lang w:val="zh-CN" w:bidi="zh-CN"/>
        </w:rPr>
        <w:t>了秘书处建议的方法。</w:t>
      </w:r>
    </w:p>
    <w:p w:rsidR="00201626" w:rsidRPr="00CD047B" w:rsidRDefault="00D32A07" w:rsidP="005336F9">
      <w:pPr>
        <w:keepNext/>
        <w:overflowPunct w:val="0"/>
        <w:spacing w:beforeLines="100" w:before="240" w:afterLines="50" w:after="120" w:line="340" w:lineRule="atLeast"/>
        <w:rPr>
          <w:rFonts w:ascii="SimSun" w:eastAsia="SimSun" w:hAnsi="SimSun"/>
          <w:sz w:val="21"/>
          <w:u w:val="single"/>
        </w:rPr>
      </w:pPr>
      <w:r w:rsidRPr="00D32A07">
        <w:rPr>
          <w:rFonts w:ascii="SimSun" w:eastAsia="SimSun" w:hAnsi="SimSun" w:hint="eastAsia"/>
          <w:sz w:val="21"/>
          <w:u w:val="single"/>
        </w:rPr>
        <w:t>产权组织有关机构对落实</w:t>
      </w:r>
      <w:r w:rsidRPr="005336F9">
        <w:rPr>
          <w:rFonts w:asciiTheme="minorEastAsia" w:hAnsiTheme="minorEastAsia" w:hint="eastAsia"/>
          <w:sz w:val="21"/>
          <w:szCs w:val="21"/>
          <w:u w:val="single"/>
        </w:rPr>
        <w:t>发展议程</w:t>
      </w:r>
      <w:r w:rsidRPr="00D32A07">
        <w:rPr>
          <w:rFonts w:ascii="SimSun" w:eastAsia="SimSun" w:hAnsi="SimSun" w:hint="eastAsia"/>
          <w:sz w:val="21"/>
          <w:u w:val="single"/>
        </w:rPr>
        <w:t>相关建议所作的贡献（文件</w:t>
      </w:r>
      <w:r w:rsidRPr="00D32A07">
        <w:rPr>
          <w:rFonts w:ascii="SimSun" w:eastAsia="SimSun" w:hAnsi="SimSun"/>
          <w:sz w:val="21"/>
          <w:u w:val="single"/>
        </w:rPr>
        <w:t>CDIP/20/9</w:t>
      </w:r>
      <w:r w:rsidRPr="00D32A07">
        <w:rPr>
          <w:rFonts w:ascii="SimSun" w:eastAsia="SimSun" w:hAnsi="SimSun" w:hint="eastAsia"/>
          <w:sz w:val="21"/>
          <w:u w:val="single"/>
        </w:rPr>
        <w:t>）</w:t>
      </w:r>
    </w:p>
    <w:p w:rsidR="00201626" w:rsidRPr="00CD047B" w:rsidRDefault="002B70BF" w:rsidP="00CD047B">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CD047B">
        <w:rPr>
          <w:rFonts w:ascii="SimSun" w:hAnsi="SimSun" w:cs="SimSun" w:hint="eastAsia"/>
          <w:sz w:val="21"/>
          <w:lang w:val="zh-CN" w:bidi="zh-CN"/>
        </w:rPr>
        <w:t>.</w:t>
      </w:r>
      <w:r w:rsidR="00201626" w:rsidRPr="00CD047B">
        <w:rPr>
          <w:rFonts w:ascii="SimSun" w:hAnsi="SimSun" w:cs="SimSun"/>
          <w:sz w:val="21"/>
          <w:lang w:val="zh-CN" w:bidi="zh-CN"/>
        </w:rPr>
        <w:tab/>
        <w:t>主席请秘书处介绍</w:t>
      </w:r>
      <w:r w:rsidR="00CD047B">
        <w:rPr>
          <w:rFonts w:ascii="SimSun" w:hAnsi="SimSun" w:cs="SimSun" w:hint="eastAsia"/>
          <w:sz w:val="21"/>
          <w:lang w:val="zh-CN" w:bidi="zh-CN"/>
        </w:rPr>
        <w:t>关于</w:t>
      </w:r>
      <w:r w:rsidR="00B81182" w:rsidRPr="00CD047B">
        <w:rPr>
          <w:rFonts w:ascii="SimSun" w:hAnsi="SimSun" w:cs="SimSun"/>
          <w:sz w:val="21"/>
          <w:lang w:val="zh-CN" w:bidi="zh-CN"/>
        </w:rPr>
        <w:t>产权组织</w:t>
      </w:r>
      <w:r w:rsidR="00CD047B">
        <w:rPr>
          <w:rFonts w:ascii="SimSun" w:hAnsi="SimSun" w:cs="SimSun" w:hint="eastAsia"/>
          <w:sz w:val="21"/>
          <w:lang w:val="zh-CN" w:bidi="zh-CN"/>
        </w:rPr>
        <w:t>有</w:t>
      </w:r>
      <w:r w:rsidR="00201626" w:rsidRPr="00CD047B">
        <w:rPr>
          <w:rFonts w:ascii="SimSun" w:hAnsi="SimSun" w:cs="SimSun"/>
          <w:sz w:val="21"/>
          <w:lang w:val="zh-CN" w:bidi="zh-CN"/>
        </w:rPr>
        <w:t>关机构对</w:t>
      </w:r>
      <w:r w:rsidR="00CD047B">
        <w:rPr>
          <w:rFonts w:ascii="SimSun" w:hAnsi="SimSun" w:cs="SimSun" w:hint="eastAsia"/>
          <w:sz w:val="21"/>
          <w:lang w:val="zh-CN" w:bidi="zh-CN"/>
        </w:rPr>
        <w:t>落实</w:t>
      </w:r>
      <w:r w:rsidR="00201626" w:rsidRPr="00CD047B">
        <w:rPr>
          <w:rFonts w:ascii="SimSun" w:hAnsi="SimSun" w:cs="SimSun"/>
          <w:sz w:val="21"/>
          <w:lang w:val="zh-CN" w:bidi="zh-CN"/>
        </w:rPr>
        <w:t>发展议程</w:t>
      </w:r>
      <w:r w:rsidR="00CD047B">
        <w:rPr>
          <w:rFonts w:ascii="SimSun" w:hAnsi="SimSun" w:cs="SimSun" w:hint="eastAsia"/>
          <w:sz w:val="21"/>
          <w:lang w:val="zh-CN" w:bidi="zh-CN"/>
        </w:rPr>
        <w:t>相关</w:t>
      </w:r>
      <w:r w:rsidR="00201626" w:rsidRPr="00CD047B">
        <w:rPr>
          <w:rFonts w:ascii="SimSun" w:hAnsi="SimSun" w:cs="SimSun"/>
          <w:sz w:val="21"/>
          <w:lang w:val="zh-CN" w:bidi="zh-CN"/>
        </w:rPr>
        <w:t>建议</w:t>
      </w:r>
      <w:r w:rsidR="00CD047B">
        <w:rPr>
          <w:rFonts w:ascii="SimSun" w:hAnsi="SimSun" w:cs="SimSun" w:hint="eastAsia"/>
          <w:sz w:val="21"/>
          <w:lang w:val="zh-CN" w:bidi="zh-CN"/>
        </w:rPr>
        <w:t>所作</w:t>
      </w:r>
      <w:r w:rsidR="00201626" w:rsidRPr="00CD047B">
        <w:rPr>
          <w:rFonts w:ascii="SimSun" w:hAnsi="SimSun" w:cs="SimSun"/>
          <w:sz w:val="21"/>
          <w:lang w:val="zh-CN" w:bidi="zh-CN"/>
        </w:rPr>
        <w:t>的贡献</w:t>
      </w:r>
      <w:r w:rsidR="00CD047B">
        <w:rPr>
          <w:rFonts w:ascii="SimSun" w:hAnsi="SimSun" w:cs="SimSun" w:hint="eastAsia"/>
          <w:sz w:val="21"/>
          <w:lang w:val="zh-CN" w:bidi="zh-CN"/>
        </w:rPr>
        <w:t>的文件（CDIP/20/9）</w:t>
      </w:r>
      <w:r w:rsidR="00201626" w:rsidRPr="00CD047B">
        <w:rPr>
          <w:rFonts w:ascii="SimSun" w:hAnsi="SimSun" w:cs="SimSun"/>
          <w:sz w:val="21"/>
          <w:lang w:val="zh-CN" w:bidi="zh-CN"/>
        </w:rPr>
        <w:t>。</w:t>
      </w:r>
    </w:p>
    <w:p w:rsidR="00201626" w:rsidRPr="00CD047B" w:rsidRDefault="002B70BF" w:rsidP="00CD047B">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CD047B">
        <w:rPr>
          <w:rFonts w:ascii="SimSun" w:hAnsi="SimSun" w:cs="SimSun" w:hint="eastAsia"/>
          <w:sz w:val="21"/>
          <w:lang w:val="zh-CN" w:bidi="zh-CN"/>
        </w:rPr>
        <w:t>.</w:t>
      </w:r>
      <w:r w:rsidR="00201626" w:rsidRPr="00CD047B">
        <w:rPr>
          <w:rFonts w:ascii="SimSun" w:hAnsi="SimSun" w:cs="SimSun"/>
          <w:sz w:val="21"/>
          <w:lang w:val="zh-CN" w:bidi="zh-CN"/>
        </w:rPr>
        <w:tab/>
        <w:t>秘书处（</w:t>
      </w:r>
      <w:proofErr w:type="gramStart"/>
      <w:r w:rsidR="00CD047B" w:rsidRPr="004F63C7">
        <w:rPr>
          <w:rFonts w:ascii="SimSun" w:hAnsi="SimSun" w:cs="SimSun" w:hint="eastAsia"/>
          <w:sz w:val="21"/>
          <w:lang w:val="zh-CN" w:bidi="zh-CN"/>
        </w:rPr>
        <w:t>俾</w:t>
      </w:r>
      <w:proofErr w:type="gramEnd"/>
      <w:r w:rsidR="00CD047B" w:rsidRPr="004F63C7">
        <w:rPr>
          <w:rFonts w:ascii="SimSun" w:hAnsi="SimSun" w:cs="SimSun" w:hint="eastAsia"/>
          <w:sz w:val="21"/>
          <w:lang w:val="zh-CN" w:bidi="zh-CN"/>
        </w:rPr>
        <w:t>路支</w:t>
      </w:r>
      <w:r w:rsidR="00201626" w:rsidRPr="00CD047B">
        <w:rPr>
          <w:rFonts w:ascii="SimSun" w:hAnsi="SimSun" w:cs="SimSun"/>
          <w:sz w:val="21"/>
          <w:lang w:val="zh-CN" w:bidi="zh-CN"/>
        </w:rPr>
        <w:t>先生）介绍了该文件。文件CDIP/20/9含有</w:t>
      </w:r>
      <w:r w:rsidR="00B81182" w:rsidRPr="00CD047B">
        <w:rPr>
          <w:rFonts w:ascii="SimSun" w:hAnsi="SimSun" w:cs="SimSun"/>
          <w:sz w:val="21"/>
          <w:lang w:val="zh-CN" w:bidi="zh-CN"/>
        </w:rPr>
        <w:t>产权组织</w:t>
      </w:r>
      <w:r w:rsidR="00201626" w:rsidRPr="00CD047B">
        <w:rPr>
          <w:rFonts w:ascii="SimSun" w:hAnsi="SimSun" w:cs="SimSun"/>
          <w:sz w:val="21"/>
          <w:lang w:val="zh-CN" w:bidi="zh-CN"/>
        </w:rPr>
        <w:t>相关机构对大会的报告。内容在</w:t>
      </w:r>
      <w:r w:rsidR="00B81182" w:rsidRPr="00CD047B">
        <w:rPr>
          <w:rFonts w:ascii="SimSun" w:hAnsi="SimSun" w:cs="SimSun"/>
          <w:sz w:val="21"/>
          <w:lang w:val="zh-CN" w:bidi="zh-CN"/>
        </w:rPr>
        <w:t>产权组织</w:t>
      </w:r>
      <w:r w:rsidR="00201626" w:rsidRPr="00CD047B">
        <w:rPr>
          <w:rFonts w:ascii="SimSun" w:hAnsi="SimSun" w:cs="SimSun"/>
          <w:sz w:val="21"/>
          <w:lang w:val="zh-CN" w:bidi="zh-CN"/>
        </w:rPr>
        <w:t>大会近期的会议上经过各成员国审议和批准。秘书处回顾表示，委员会通过的以及大会随后在2010年批准的协调机制用于指导</w:t>
      </w:r>
      <w:r w:rsidR="00B81182" w:rsidRPr="00CD047B">
        <w:rPr>
          <w:rFonts w:ascii="SimSun" w:hAnsi="SimSun" w:cs="SimSun"/>
          <w:sz w:val="21"/>
          <w:lang w:val="zh-CN" w:bidi="zh-CN"/>
        </w:rPr>
        <w:t>产权组织</w:t>
      </w:r>
      <w:r w:rsidR="00201626" w:rsidRPr="00CD047B">
        <w:rPr>
          <w:rFonts w:ascii="SimSun" w:hAnsi="SimSun" w:cs="SimSun"/>
          <w:sz w:val="21"/>
          <w:lang w:val="zh-CN" w:bidi="zh-CN"/>
        </w:rPr>
        <w:t>相关机构每年向大会报告其为了实施发展议程建议案而完成的工作。实际上，正如在这些委员会中达成一致的意见，各代表团负责发言。对于大会而</w:t>
      </w:r>
      <w:r w:rsidR="00201626" w:rsidRPr="00CD047B">
        <w:rPr>
          <w:rFonts w:ascii="SimSun" w:hAnsi="SimSun" w:cs="SimSun"/>
          <w:sz w:val="21"/>
          <w:lang w:val="zh-CN" w:bidi="zh-CN"/>
        </w:rPr>
        <w:lastRenderedPageBreak/>
        <w:t>言，秘书处将编制一份文件，提供其各自报告中含有的段落编号的参考。去年，发展议程仅在政府间委员会</w:t>
      </w:r>
      <w:r w:rsidR="00FC005C">
        <w:rPr>
          <w:rFonts w:ascii="SimSun" w:hAnsi="SimSun" w:cs="SimSun"/>
          <w:sz w:val="21"/>
          <w:lang w:val="zh-CN" w:bidi="zh-CN"/>
        </w:rPr>
        <w:t>（</w:t>
      </w:r>
      <w:r w:rsidR="00201626" w:rsidRPr="00CD047B">
        <w:rPr>
          <w:rFonts w:ascii="SimSun" w:hAnsi="SimSun" w:cs="SimSun"/>
          <w:sz w:val="21"/>
          <w:lang w:val="zh-CN" w:bidi="zh-CN"/>
        </w:rPr>
        <w:t>IGC</w:t>
      </w:r>
      <w:r w:rsidR="00FC005C">
        <w:rPr>
          <w:rFonts w:ascii="SimSun" w:hAnsi="SimSun" w:cs="SimSun"/>
          <w:sz w:val="21"/>
          <w:lang w:val="zh-CN" w:bidi="zh-CN"/>
        </w:rPr>
        <w:t>）</w:t>
      </w:r>
      <w:r w:rsidR="00201626" w:rsidRPr="00CD047B">
        <w:rPr>
          <w:rFonts w:ascii="SimSun" w:hAnsi="SimSun" w:cs="SimSun"/>
          <w:sz w:val="21"/>
          <w:lang w:val="zh-CN" w:bidi="zh-CN"/>
        </w:rPr>
        <w:t>中讨论过。因此，文件WO/GA/49/11被提交至</w:t>
      </w:r>
      <w:r w:rsidR="00B81182" w:rsidRPr="00CD047B">
        <w:rPr>
          <w:rFonts w:ascii="SimSun" w:hAnsi="SimSun" w:cs="SimSun"/>
          <w:sz w:val="21"/>
          <w:lang w:val="zh-CN" w:bidi="zh-CN"/>
        </w:rPr>
        <w:t>产权组织</w:t>
      </w:r>
      <w:r w:rsidR="00201626" w:rsidRPr="00CD047B">
        <w:rPr>
          <w:rFonts w:ascii="SimSun" w:hAnsi="SimSun" w:cs="SimSun"/>
          <w:sz w:val="21"/>
          <w:lang w:val="zh-CN" w:bidi="zh-CN"/>
        </w:rPr>
        <w:t>大会。作为一个</w:t>
      </w:r>
      <w:r w:rsidR="00CD047B">
        <w:rPr>
          <w:rFonts w:ascii="SimSun" w:hAnsi="SimSun" w:cs="SimSun" w:hint="eastAsia"/>
          <w:sz w:val="21"/>
          <w:lang w:val="zh-CN" w:bidi="zh-CN"/>
        </w:rPr>
        <w:t>惯例</w:t>
      </w:r>
      <w:r w:rsidR="00201626" w:rsidRPr="00CD047B">
        <w:rPr>
          <w:rFonts w:ascii="SimSun" w:hAnsi="SimSun" w:cs="SimSun"/>
          <w:sz w:val="21"/>
          <w:lang w:val="zh-CN" w:bidi="zh-CN"/>
        </w:rPr>
        <w:t>，该报告被提交至本届委员会，仅供参考。</w:t>
      </w:r>
    </w:p>
    <w:p w:rsidR="00201626" w:rsidRPr="00CD047B" w:rsidRDefault="002B70BF" w:rsidP="00CD047B">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CD047B">
        <w:rPr>
          <w:rFonts w:ascii="SimSun" w:hAnsi="SimSun" w:cs="SimSun" w:hint="eastAsia"/>
          <w:sz w:val="21"/>
          <w:lang w:val="zh-CN" w:bidi="zh-CN"/>
        </w:rPr>
        <w:t>.</w:t>
      </w:r>
      <w:r w:rsidR="00201626" w:rsidRPr="00CD047B">
        <w:rPr>
          <w:rFonts w:ascii="SimSun" w:hAnsi="SimSun" w:cs="SimSun"/>
          <w:sz w:val="21"/>
          <w:lang w:val="zh-CN" w:bidi="zh-CN"/>
        </w:rPr>
        <w:tab/>
        <w:t>塞内加尔代表团代表非洲集团发言，表示该报告不应局限于各代表团发言的汇编。其必须进行分析，为关于</w:t>
      </w:r>
      <w:r w:rsidR="00B81182" w:rsidRPr="00CD047B">
        <w:rPr>
          <w:rFonts w:ascii="SimSun" w:hAnsi="SimSun" w:cs="SimSun"/>
          <w:sz w:val="21"/>
          <w:lang w:val="zh-CN" w:bidi="zh-CN"/>
        </w:rPr>
        <w:t>产权组织</w:t>
      </w:r>
      <w:r w:rsidR="00201626" w:rsidRPr="00CD047B">
        <w:rPr>
          <w:rFonts w:ascii="SimSun" w:hAnsi="SimSun" w:cs="SimSun"/>
          <w:sz w:val="21"/>
          <w:lang w:val="zh-CN" w:bidi="zh-CN"/>
        </w:rPr>
        <w:t>各委员会的贡献的改进方式的讨论提供支持。CDIP不应将自己限制于记录该报告。应对发展议程的实施进行实质性讨论。CDIP有能力讨论</w:t>
      </w:r>
      <w:r w:rsidR="00B81182" w:rsidRPr="00CD047B">
        <w:rPr>
          <w:rFonts w:ascii="SimSun" w:hAnsi="SimSun" w:cs="SimSun"/>
          <w:sz w:val="21"/>
          <w:lang w:val="zh-CN" w:bidi="zh-CN"/>
        </w:rPr>
        <w:t>产权组织</w:t>
      </w:r>
      <w:r w:rsidR="00201626" w:rsidRPr="00CD047B">
        <w:rPr>
          <w:rFonts w:ascii="SimSun" w:hAnsi="SimSun" w:cs="SimSun"/>
          <w:sz w:val="21"/>
          <w:lang w:val="zh-CN" w:bidi="zh-CN"/>
        </w:rPr>
        <w:t>相关机构的贡献，并提供与此有关的指引。</w:t>
      </w:r>
    </w:p>
    <w:p w:rsidR="00201626" w:rsidRPr="00CD047B" w:rsidRDefault="002B70BF" w:rsidP="00CD047B">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CD047B">
        <w:rPr>
          <w:rFonts w:ascii="SimSun" w:hAnsi="SimSun" w:cs="SimSun" w:hint="eastAsia"/>
          <w:sz w:val="21"/>
          <w:lang w:val="zh-CN" w:bidi="zh-CN"/>
        </w:rPr>
        <w:t>.</w:t>
      </w:r>
      <w:r w:rsidR="00201626" w:rsidRPr="00CD047B">
        <w:rPr>
          <w:rFonts w:ascii="SimSun" w:hAnsi="SimSun" w:cs="SimSun"/>
          <w:sz w:val="21"/>
          <w:lang w:val="zh-CN" w:bidi="zh-CN"/>
        </w:rPr>
        <w:tab/>
        <w:t>瑞士代表团代表B集团发言时指出，该文件涵盖了IGC上的报告的相关章节。该文件就</w:t>
      </w:r>
      <w:r w:rsidR="00B81182" w:rsidRPr="00CD047B">
        <w:rPr>
          <w:rFonts w:ascii="SimSun" w:hAnsi="SimSun" w:cs="SimSun"/>
          <w:sz w:val="21"/>
          <w:lang w:val="zh-CN" w:bidi="zh-CN"/>
        </w:rPr>
        <w:t>产权组织</w:t>
      </w:r>
      <w:r w:rsidR="00201626" w:rsidRPr="00CD047B">
        <w:rPr>
          <w:rFonts w:ascii="SimSun" w:hAnsi="SimSun" w:cs="SimSun"/>
          <w:sz w:val="21"/>
          <w:lang w:val="zh-CN" w:bidi="zh-CN"/>
        </w:rPr>
        <w:t>的相关机构如何以全面和适当的方式促进落实相关的发展议程建议案呈列了有用的信息。应保持这一报告方法。</w:t>
      </w:r>
    </w:p>
    <w:p w:rsidR="00201626" w:rsidRPr="00CD047B" w:rsidRDefault="002B70BF" w:rsidP="00CD047B">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CD047B">
        <w:rPr>
          <w:rFonts w:ascii="SimSun" w:hAnsi="SimSun" w:cs="SimSun" w:hint="eastAsia"/>
          <w:sz w:val="21"/>
          <w:lang w:val="zh-CN" w:bidi="zh-CN"/>
        </w:rPr>
        <w:t>.</w:t>
      </w:r>
      <w:r w:rsidR="00201626" w:rsidRPr="00CD047B">
        <w:rPr>
          <w:rFonts w:ascii="SimSun" w:hAnsi="SimSun" w:cs="SimSun"/>
          <w:sz w:val="21"/>
          <w:lang w:val="zh-CN" w:bidi="zh-CN"/>
        </w:rPr>
        <w:tab/>
        <w:t>爱沙尼亚代表团代表欧盟及其成员国发言，表示注意到文件WO/GA/49/11中IGC的相关报告，</w:t>
      </w:r>
      <w:proofErr w:type="gramStart"/>
      <w:r w:rsidR="00201626" w:rsidRPr="00CD047B">
        <w:rPr>
          <w:rFonts w:ascii="SimSun" w:hAnsi="SimSun" w:cs="SimSun"/>
          <w:sz w:val="21"/>
          <w:lang w:val="zh-CN" w:bidi="zh-CN"/>
        </w:rPr>
        <w:t>且承认</w:t>
      </w:r>
      <w:proofErr w:type="gramEnd"/>
      <w:r w:rsidR="00201626" w:rsidRPr="00CD047B">
        <w:rPr>
          <w:rFonts w:ascii="SimSun" w:hAnsi="SimSun" w:cs="SimSun"/>
          <w:sz w:val="21"/>
          <w:lang w:val="zh-CN" w:bidi="zh-CN"/>
        </w:rPr>
        <w:t>用于评估</w:t>
      </w:r>
      <w:r w:rsidR="00B81182" w:rsidRPr="00CD047B">
        <w:rPr>
          <w:rFonts w:ascii="SimSun" w:hAnsi="SimSun" w:cs="SimSun"/>
          <w:sz w:val="21"/>
          <w:lang w:val="zh-CN" w:bidi="zh-CN"/>
        </w:rPr>
        <w:t>产权组织</w:t>
      </w:r>
      <w:r w:rsidR="00201626" w:rsidRPr="00CD047B">
        <w:rPr>
          <w:rFonts w:ascii="SimSun" w:hAnsi="SimSun" w:cs="SimSun"/>
          <w:sz w:val="21"/>
          <w:lang w:val="zh-CN" w:bidi="zh-CN"/>
        </w:rPr>
        <w:t>各委员会对充分有效实施发展议程建议案的贡献的协调机制的重要性。建议</w:t>
      </w:r>
      <w:r w:rsidR="00CD047B">
        <w:rPr>
          <w:rFonts w:ascii="SimSun" w:hAnsi="SimSun" w:cs="SimSun" w:hint="eastAsia"/>
          <w:sz w:val="21"/>
          <w:lang w:val="zh-CN" w:bidi="zh-CN"/>
        </w:rPr>
        <w:t>18</w:t>
      </w:r>
      <w:r w:rsidR="00201626" w:rsidRPr="00CD047B">
        <w:rPr>
          <w:rFonts w:ascii="SimSun" w:hAnsi="SimSun" w:cs="SimSun"/>
          <w:sz w:val="21"/>
          <w:lang w:val="zh-CN" w:bidi="zh-CN"/>
        </w:rPr>
        <w:t>促</w:t>
      </w:r>
      <w:r w:rsidR="00CD047B">
        <w:rPr>
          <w:rFonts w:ascii="SimSun" w:hAnsi="SimSun" w:cs="SimSun" w:hint="eastAsia"/>
          <w:sz w:val="21"/>
          <w:lang w:val="zh-CN" w:bidi="zh-CN"/>
        </w:rPr>
        <w:t>请</w:t>
      </w:r>
      <w:r w:rsidR="00201626" w:rsidRPr="00CD047B">
        <w:rPr>
          <w:rFonts w:ascii="SimSun" w:hAnsi="SimSun" w:cs="SimSun"/>
          <w:sz w:val="21"/>
          <w:lang w:val="zh-CN" w:bidi="zh-CN"/>
        </w:rPr>
        <w:t>IGC“</w:t>
      </w:r>
      <w:r w:rsidR="00CD047B" w:rsidRPr="00CD047B">
        <w:rPr>
          <w:rFonts w:ascii="SimSun" w:hAnsi="SimSun" w:cs="SimSun" w:hint="eastAsia"/>
          <w:sz w:val="21"/>
          <w:lang w:val="zh-CN" w:bidi="zh-CN"/>
        </w:rPr>
        <w:t>在不妨碍取得任何成果的前提下，加快保护遗传资源、传统知识和民间文艺的进程，包括制定一项或多项国际文书。</w:t>
      </w:r>
      <w:r w:rsidR="00201626" w:rsidRPr="00CD047B">
        <w:rPr>
          <w:rFonts w:ascii="SimSun" w:hAnsi="SimSun" w:cs="SimSun"/>
          <w:sz w:val="21"/>
          <w:lang w:val="zh-CN" w:bidi="zh-CN"/>
        </w:rPr>
        <w:t>”。就此而言，欧盟及其成员国对第</w:t>
      </w:r>
      <w:r w:rsidR="009C22D2">
        <w:rPr>
          <w:rFonts w:ascii="SimSun" w:hAnsi="SimSun" w:cs="SimSun" w:hint="eastAsia"/>
          <w:sz w:val="21"/>
          <w:lang w:val="zh-CN" w:bidi="zh-CN"/>
        </w:rPr>
        <w:t>五十七</w:t>
      </w:r>
      <w:r w:rsidR="00201626" w:rsidRPr="00CD047B">
        <w:rPr>
          <w:rFonts w:ascii="SimSun" w:hAnsi="SimSun" w:cs="SimSun"/>
          <w:sz w:val="21"/>
          <w:lang w:val="zh-CN" w:bidi="zh-CN"/>
        </w:rPr>
        <w:t>届</w:t>
      </w:r>
      <w:r w:rsidR="00B81182" w:rsidRPr="00CD047B">
        <w:rPr>
          <w:rFonts w:ascii="SimSun" w:hAnsi="SimSun" w:cs="SimSun"/>
          <w:sz w:val="21"/>
          <w:lang w:val="zh-CN" w:bidi="zh-CN"/>
        </w:rPr>
        <w:t>产权组织</w:t>
      </w:r>
      <w:r w:rsidR="00201626" w:rsidRPr="00CD047B">
        <w:rPr>
          <w:rFonts w:ascii="SimSun" w:hAnsi="SimSun" w:cs="SimSun"/>
          <w:sz w:val="21"/>
          <w:lang w:val="zh-CN" w:bidi="zh-CN"/>
        </w:rPr>
        <w:t>成员国大会通过IGC 2018-2019</w:t>
      </w:r>
      <w:r w:rsidR="009C22D2">
        <w:rPr>
          <w:rFonts w:ascii="SimSun" w:hAnsi="SimSun" w:cs="SimSun" w:hint="eastAsia"/>
          <w:sz w:val="21"/>
          <w:lang w:val="zh-CN" w:bidi="zh-CN"/>
        </w:rPr>
        <w:t>两</w:t>
      </w:r>
      <w:r w:rsidR="00201626" w:rsidRPr="00CD047B">
        <w:rPr>
          <w:rFonts w:ascii="SimSun" w:hAnsi="SimSun" w:cs="SimSun"/>
          <w:sz w:val="21"/>
          <w:lang w:val="zh-CN" w:bidi="zh-CN"/>
        </w:rPr>
        <w:t>年</w:t>
      </w:r>
      <w:r w:rsidR="009C22D2">
        <w:rPr>
          <w:rFonts w:ascii="SimSun" w:hAnsi="SimSun" w:cs="SimSun" w:hint="eastAsia"/>
          <w:sz w:val="21"/>
          <w:lang w:val="zh-CN" w:bidi="zh-CN"/>
        </w:rPr>
        <w:t>期</w:t>
      </w:r>
      <w:r w:rsidR="00201626" w:rsidRPr="00CD047B">
        <w:rPr>
          <w:rFonts w:ascii="SimSun" w:hAnsi="SimSun" w:cs="SimSun"/>
          <w:sz w:val="21"/>
          <w:lang w:val="zh-CN" w:bidi="zh-CN"/>
        </w:rPr>
        <w:t>的新任务表示欢迎。他们注意到更新后的重点是基于证据的方法，而且需要缩小核心问题和委员会目标之间的现有差距。从这个意义上来说，他们认为新任务是对前一任务的改进，希望其能有助于参与者在讨论中的核心问题上达成共识。具体而言，欧盟及其成员国期待能对现有知识产权体制和其他国内外文书在保护遗传资源、传统知识以及</w:t>
      </w:r>
      <w:r w:rsidR="009C22D2">
        <w:rPr>
          <w:rFonts w:ascii="SimSun" w:hAnsi="SimSun" w:cs="SimSun" w:hint="eastAsia"/>
          <w:sz w:val="21"/>
          <w:lang w:val="zh-CN" w:bidi="zh-CN"/>
        </w:rPr>
        <w:t>土著人</w:t>
      </w:r>
      <w:r w:rsidR="00201626" w:rsidRPr="00CD047B">
        <w:rPr>
          <w:rFonts w:ascii="SimSun" w:hAnsi="SimSun" w:cs="SimSun"/>
          <w:sz w:val="21"/>
          <w:lang w:val="zh-CN" w:bidi="zh-CN"/>
        </w:rPr>
        <w:t>民和当地社区传统文化表现方面所发挥的作用进行进一步审议。</w:t>
      </w:r>
    </w:p>
    <w:p w:rsidR="00201626" w:rsidRDefault="002B70BF" w:rsidP="009C22D2">
      <w:pPr>
        <w:pStyle w:val="ae"/>
        <w:overflowPunct w:val="0"/>
        <w:spacing w:afterLines="50" w:after="120" w:line="340" w:lineRule="atLeast"/>
        <w:ind w:left="0"/>
        <w:contextualSpacing w:val="0"/>
        <w:jc w:val="both"/>
        <w:rPr>
          <w:rFonts w:ascii="SimSun" w:hAnsi="SimSun" w:cs="SimSun"/>
          <w:sz w:val="21"/>
          <w:lang w:val="zh-CN" w:bidi="zh-CN"/>
        </w:rPr>
      </w:pPr>
      <w:r w:rsidRPr="00CD047B">
        <w:rPr>
          <w:rFonts w:ascii="SimSun" w:hAnsi="SimSun" w:cs="SimSun"/>
          <w:sz w:val="21"/>
          <w:lang w:val="zh-CN" w:bidi="zh-CN"/>
        </w:rPr>
        <w:fldChar w:fldCharType="begin"/>
      </w:r>
      <w:r w:rsidR="00077B4D" w:rsidRPr="00CD047B">
        <w:rPr>
          <w:rFonts w:ascii="SimSun" w:hAnsi="SimSun" w:cs="SimSun"/>
          <w:sz w:val="21"/>
          <w:lang w:val="zh-CN" w:bidi="zh-CN"/>
        </w:rPr>
        <w:instrText xml:space="preserve"> AUTONUM  </w:instrText>
      </w:r>
      <w:r w:rsidRPr="00CD047B">
        <w:rPr>
          <w:rFonts w:ascii="SimSun" w:hAnsi="SimSun" w:cs="SimSun"/>
          <w:sz w:val="21"/>
          <w:lang w:val="zh-CN" w:bidi="zh-CN"/>
        </w:rPr>
        <w:fldChar w:fldCharType="end"/>
      </w:r>
      <w:r w:rsidR="009C22D2">
        <w:rPr>
          <w:rFonts w:ascii="SimSun" w:hAnsi="SimSun" w:cs="SimSun" w:hint="eastAsia"/>
          <w:sz w:val="21"/>
          <w:lang w:val="zh-CN" w:bidi="zh-CN"/>
        </w:rPr>
        <w:t>.</w:t>
      </w:r>
      <w:r w:rsidR="00201626" w:rsidRPr="00CD047B">
        <w:rPr>
          <w:rFonts w:ascii="SimSun" w:hAnsi="SimSun" w:cs="SimSun"/>
          <w:sz w:val="21"/>
          <w:lang w:val="zh-CN" w:bidi="zh-CN"/>
        </w:rPr>
        <w:tab/>
        <w:t>鉴于与会代表未提出进一步的意见，主席宣布有关该文件的讨论结束。委员会注意到文件</w:t>
      </w:r>
      <w:r w:rsidR="009C22D2">
        <w:rPr>
          <w:rFonts w:ascii="SimSun" w:hAnsi="SimSun" w:cs="SimSun" w:hint="eastAsia"/>
          <w:sz w:val="21"/>
          <w:lang w:val="zh-CN" w:bidi="zh-CN"/>
        </w:rPr>
        <w:t>所载</w:t>
      </w:r>
      <w:r w:rsidR="00201626" w:rsidRPr="00CD047B">
        <w:rPr>
          <w:rFonts w:ascii="SimSun" w:hAnsi="SimSun" w:cs="SimSun"/>
          <w:sz w:val="21"/>
          <w:lang w:val="zh-CN" w:bidi="zh-CN"/>
        </w:rPr>
        <w:t>信息。</w:t>
      </w:r>
    </w:p>
    <w:p w:rsidR="00201626" w:rsidRPr="009C22D2" w:rsidRDefault="009C22D2" w:rsidP="007B3130">
      <w:pPr>
        <w:keepNext/>
        <w:overflowPunct w:val="0"/>
        <w:spacing w:beforeLines="100" w:before="240" w:afterLines="50" w:after="120" w:line="340" w:lineRule="atLeast"/>
        <w:rPr>
          <w:rFonts w:ascii="SimSun" w:eastAsia="SimSun" w:hAnsi="SimSun"/>
          <w:sz w:val="21"/>
          <w:u w:val="single"/>
        </w:rPr>
      </w:pPr>
      <w:r w:rsidRPr="009C22D2">
        <w:rPr>
          <w:rFonts w:ascii="SimSun" w:eastAsia="SimSun" w:hAnsi="SimSun" w:hint="eastAsia"/>
          <w:sz w:val="21"/>
          <w:u w:val="single"/>
        </w:rPr>
        <w:t>知识产权管理与技术转让：促进发展中国家、最不发达国家和经济转型期国家有效利用知识产权（文件CDIP/19/11 REV.）</w:t>
      </w:r>
    </w:p>
    <w:p w:rsidR="00652DC2" w:rsidRPr="009C22D2" w:rsidRDefault="002B70BF" w:rsidP="009C22D2">
      <w:pPr>
        <w:pStyle w:val="ae"/>
        <w:overflowPunct w:val="0"/>
        <w:spacing w:afterLines="50" w:after="120" w:line="340" w:lineRule="atLeast"/>
        <w:ind w:left="0"/>
        <w:contextualSpacing w:val="0"/>
        <w:jc w:val="both"/>
        <w:rPr>
          <w:rFonts w:ascii="SimSun" w:hAnsi="SimSun" w:cs="SimSun"/>
          <w:sz w:val="21"/>
          <w:lang w:val="zh-CN" w:bidi="zh-CN"/>
        </w:rPr>
      </w:pPr>
      <w:r w:rsidRPr="009C22D2">
        <w:rPr>
          <w:rFonts w:ascii="SimSun" w:hAnsi="SimSun" w:cs="SimSun"/>
          <w:sz w:val="21"/>
          <w:lang w:val="zh-CN" w:bidi="zh-CN"/>
        </w:rPr>
        <w:fldChar w:fldCharType="begin"/>
      </w:r>
      <w:r w:rsidR="00652DC2" w:rsidRPr="009C22D2">
        <w:rPr>
          <w:rFonts w:ascii="SimSun" w:hAnsi="SimSun" w:cs="SimSun"/>
          <w:sz w:val="21"/>
          <w:lang w:val="zh-CN" w:bidi="zh-CN"/>
        </w:rPr>
        <w:instrText xml:space="preserve"> AUTONUM  </w:instrText>
      </w:r>
      <w:r w:rsidRPr="009C22D2">
        <w:rPr>
          <w:rFonts w:ascii="SimSun" w:hAnsi="SimSun" w:cs="SimSun"/>
          <w:sz w:val="21"/>
          <w:lang w:val="zh-CN" w:bidi="zh-CN"/>
        </w:rPr>
        <w:fldChar w:fldCharType="end"/>
      </w:r>
      <w:r w:rsidR="009C22D2" w:rsidRPr="009C22D2">
        <w:rPr>
          <w:rFonts w:ascii="SimSun" w:hAnsi="SimSun" w:cs="SimSun" w:hint="eastAsia"/>
          <w:sz w:val="21"/>
          <w:lang w:val="zh-CN" w:bidi="zh-CN"/>
        </w:rPr>
        <w:t>.</w:t>
      </w:r>
      <w:r w:rsidR="00652DC2" w:rsidRPr="009C22D2">
        <w:rPr>
          <w:rFonts w:ascii="SimSun" w:hAnsi="SimSun" w:cs="SimSun"/>
          <w:sz w:val="21"/>
          <w:lang w:val="zh-CN" w:bidi="zh-CN"/>
        </w:rPr>
        <w:tab/>
        <w:t>主席请秘书处就“知识产权管理</w:t>
      </w:r>
      <w:r w:rsidR="009C22D2">
        <w:rPr>
          <w:rFonts w:ascii="SimSun" w:hAnsi="SimSun" w:cs="SimSun" w:hint="eastAsia"/>
          <w:sz w:val="21"/>
          <w:lang w:val="zh-CN" w:bidi="zh-CN"/>
        </w:rPr>
        <w:t>与</w:t>
      </w:r>
      <w:r w:rsidR="00652DC2" w:rsidRPr="009C22D2">
        <w:rPr>
          <w:rFonts w:ascii="SimSun" w:hAnsi="SimSun" w:cs="SimSun"/>
          <w:sz w:val="21"/>
          <w:lang w:val="zh-CN" w:bidi="zh-CN"/>
        </w:rPr>
        <w:t>技术转让：促进发展中国家、最不发达国家和</w:t>
      </w:r>
      <w:r w:rsidR="009C22D2">
        <w:rPr>
          <w:rFonts w:ascii="SimSun" w:hAnsi="SimSun" w:cs="SimSun" w:hint="eastAsia"/>
          <w:sz w:val="21"/>
          <w:lang w:val="zh-CN" w:bidi="zh-CN"/>
        </w:rPr>
        <w:t>经济</w:t>
      </w:r>
      <w:r w:rsidR="00652DC2" w:rsidRPr="009C22D2">
        <w:rPr>
          <w:rFonts w:ascii="SimSun" w:hAnsi="SimSun" w:cs="SimSun"/>
          <w:sz w:val="21"/>
          <w:lang w:val="zh-CN" w:bidi="zh-CN"/>
        </w:rPr>
        <w:t>转型</w:t>
      </w:r>
      <w:r w:rsidR="009C22D2">
        <w:rPr>
          <w:rFonts w:ascii="SimSun" w:hAnsi="SimSun" w:cs="SimSun" w:hint="eastAsia"/>
          <w:sz w:val="21"/>
          <w:lang w:val="zh-CN" w:bidi="zh-CN"/>
        </w:rPr>
        <w:t>期</w:t>
      </w:r>
      <w:r w:rsidR="00652DC2" w:rsidRPr="009C22D2">
        <w:rPr>
          <w:rFonts w:ascii="SimSun" w:hAnsi="SimSun" w:cs="SimSun"/>
          <w:sz w:val="21"/>
          <w:lang w:val="zh-CN" w:bidi="zh-CN"/>
        </w:rPr>
        <w:t>国家有效</w:t>
      </w:r>
      <w:r w:rsidR="009C22D2">
        <w:rPr>
          <w:rFonts w:ascii="SimSun" w:hAnsi="SimSun" w:cs="SimSun" w:hint="eastAsia"/>
          <w:sz w:val="21"/>
          <w:lang w:val="zh-CN" w:bidi="zh-CN"/>
        </w:rPr>
        <w:t>利用知识产权</w:t>
      </w:r>
      <w:r w:rsidR="00652DC2" w:rsidRPr="009C22D2">
        <w:rPr>
          <w:rFonts w:ascii="SimSun" w:hAnsi="SimSun" w:cs="SimSun"/>
          <w:sz w:val="21"/>
          <w:lang w:val="zh-CN" w:bidi="zh-CN"/>
        </w:rPr>
        <w:t>项目”发言。</w:t>
      </w:r>
    </w:p>
    <w:p w:rsidR="00201626" w:rsidRPr="009C22D2" w:rsidRDefault="002B70BF" w:rsidP="009C22D2">
      <w:pPr>
        <w:pStyle w:val="ae"/>
        <w:overflowPunct w:val="0"/>
        <w:spacing w:afterLines="50" w:after="120" w:line="340" w:lineRule="atLeast"/>
        <w:ind w:left="0"/>
        <w:contextualSpacing w:val="0"/>
        <w:jc w:val="both"/>
        <w:rPr>
          <w:rFonts w:ascii="SimSun" w:hAnsi="SimSun" w:cs="SimSun"/>
          <w:sz w:val="21"/>
          <w:lang w:val="zh-CN" w:bidi="zh-CN"/>
        </w:rPr>
      </w:pPr>
      <w:r w:rsidRPr="009C22D2">
        <w:rPr>
          <w:rFonts w:ascii="SimSun" w:hAnsi="SimSun" w:cs="SimSun"/>
          <w:sz w:val="21"/>
          <w:lang w:val="zh-CN" w:bidi="zh-CN"/>
        </w:rPr>
        <w:fldChar w:fldCharType="begin"/>
      </w:r>
      <w:r w:rsidR="00077B4D" w:rsidRPr="009C22D2">
        <w:rPr>
          <w:rFonts w:ascii="SimSun" w:hAnsi="SimSun" w:cs="SimSun"/>
          <w:sz w:val="21"/>
          <w:lang w:val="zh-CN" w:bidi="zh-CN"/>
        </w:rPr>
        <w:instrText xml:space="preserve"> AUTONUM  </w:instrText>
      </w:r>
      <w:r w:rsidRPr="009C22D2">
        <w:rPr>
          <w:rFonts w:ascii="SimSun" w:hAnsi="SimSun" w:cs="SimSun"/>
          <w:sz w:val="21"/>
          <w:lang w:val="zh-CN" w:bidi="zh-CN"/>
        </w:rPr>
        <w:fldChar w:fldCharType="end"/>
      </w:r>
      <w:r w:rsidR="00715502">
        <w:rPr>
          <w:rFonts w:ascii="SimSun" w:hAnsi="SimSun" w:cs="SimSun" w:hint="eastAsia"/>
          <w:sz w:val="21"/>
          <w:lang w:val="zh-CN" w:bidi="zh-CN"/>
        </w:rPr>
        <w:t>.</w:t>
      </w:r>
      <w:r w:rsidR="00201626" w:rsidRPr="009C22D2">
        <w:rPr>
          <w:rFonts w:ascii="SimSun" w:hAnsi="SimSun" w:cs="SimSun"/>
          <w:sz w:val="21"/>
          <w:lang w:val="zh-CN" w:bidi="zh-CN"/>
        </w:rPr>
        <w:tab/>
        <w:t>秘书处（</w:t>
      </w:r>
      <w:r w:rsidR="00715502" w:rsidRPr="00945BCC">
        <w:rPr>
          <w:rFonts w:ascii="SimSun" w:hAnsi="SimSun" w:cs="SimSun" w:hint="eastAsia"/>
          <w:sz w:val="21"/>
          <w:lang w:val="zh-CN" w:bidi="zh-CN"/>
        </w:rPr>
        <w:t>柴可夫斯基</w:t>
      </w:r>
      <w:r w:rsidR="00201626" w:rsidRPr="009C22D2">
        <w:rPr>
          <w:rFonts w:ascii="SimSun" w:hAnsi="SimSun" w:cs="SimSun"/>
          <w:sz w:val="21"/>
          <w:lang w:val="zh-CN" w:bidi="zh-CN"/>
        </w:rPr>
        <w:t>先生）提供了“</w:t>
      </w:r>
      <w:r w:rsidR="00715502" w:rsidRPr="00715502">
        <w:rPr>
          <w:rFonts w:ascii="SimSun" w:hAnsi="SimSun" w:cs="SimSun" w:hint="eastAsia"/>
          <w:sz w:val="21"/>
          <w:lang w:val="zh-CN" w:bidi="zh-CN"/>
        </w:rPr>
        <w:t>知识产权管理与技术转让：促进发展中国家、最不发达国家和经济转型期国家有效利用知识产权</w:t>
      </w:r>
      <w:r w:rsidR="00201626" w:rsidRPr="009C22D2">
        <w:rPr>
          <w:rFonts w:ascii="SimSun" w:hAnsi="SimSun" w:cs="SimSun"/>
          <w:sz w:val="21"/>
          <w:lang w:val="zh-CN" w:bidi="zh-CN"/>
        </w:rPr>
        <w:t>项目”的最新消息。该项目由南非提议，在上届会议上得到委员会的批准。项目产出包括准备四个试点国家技术价值链的详细描述，包括其要素（知识产权的资助者、开发者、管理者、使用者及相关支持机构，例如TISC）及各要素间的关系，确定要实现的培训成果。产出还包括使用根据项目开发的方法和工具包，评估技术价值链中相关要素的培训需求；为四个试点国家制定能满足这些需求的培训计划；开展培训活动，实施为试点国家制定的培训计划，根据情况可能包括现场活动、远程学习、实用的培训研讨会和有效的技术商业化，以及针对主要参与者的知识产权管理。项目文件概述了试点国家的遴选标准。它包括：拥有知识产权保护和/或商业化所需的国家或制度框架；必须了解知识产权及相关知识产权保护策略，在将保护策略对准技术类型方面拥有优势；当地受益方及其各自政府有效实施该项目的能力。鉴于多个国家已表达出参与试点阶段的兴趣，且考虑到遴选标准以及确保采样的社会、经济、地理和其他因素，秘书处计划启动与南非、智利、印度尼西亚和卢旺达的对话，打算在这些国家实施该项目。秘书处欢迎与此有关的任何进一步意见和提</w:t>
      </w:r>
      <w:r w:rsidR="00B45DD5">
        <w:rPr>
          <w:rFonts w:ascii="MS Mincho" w:eastAsia="MS Mincho" w:hAnsi="MS Mincho" w:cs="MS Mincho" w:hint="eastAsia"/>
          <w:sz w:val="21"/>
          <w:lang w:val="zh-CN" w:bidi="zh-CN"/>
        </w:rPr>
        <w:t>‍</w:t>
      </w:r>
      <w:r w:rsidR="00201626" w:rsidRPr="009C22D2">
        <w:rPr>
          <w:rFonts w:ascii="SimSun" w:hAnsi="SimSun" w:cs="SimSun"/>
          <w:sz w:val="21"/>
          <w:lang w:val="zh-CN" w:bidi="zh-CN"/>
        </w:rPr>
        <w:t>案。</w:t>
      </w:r>
    </w:p>
    <w:p w:rsidR="00201626"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9C22D2">
        <w:rPr>
          <w:rFonts w:ascii="SimSun" w:hAnsi="SimSun" w:cs="SimSun"/>
          <w:sz w:val="21"/>
          <w:lang w:val="zh-CN" w:bidi="zh-CN"/>
        </w:rPr>
        <w:lastRenderedPageBreak/>
        <w:fldChar w:fldCharType="begin"/>
      </w:r>
      <w:r w:rsidR="00077B4D" w:rsidRPr="009C22D2">
        <w:rPr>
          <w:rFonts w:ascii="SimSun" w:hAnsi="SimSun" w:cs="SimSun"/>
          <w:sz w:val="21"/>
          <w:lang w:val="zh-CN" w:bidi="zh-CN"/>
        </w:rPr>
        <w:instrText xml:space="preserve"> AUTONUM  </w:instrText>
      </w:r>
      <w:r w:rsidRPr="009C22D2">
        <w:rPr>
          <w:rFonts w:ascii="SimSun" w:hAnsi="SimSun" w:cs="SimSun"/>
          <w:sz w:val="21"/>
          <w:lang w:val="zh-CN" w:bidi="zh-CN"/>
        </w:rPr>
        <w:fldChar w:fldCharType="end"/>
      </w:r>
      <w:r w:rsidR="00715502">
        <w:rPr>
          <w:rFonts w:ascii="SimSun" w:hAnsi="SimSun" w:cs="SimSun" w:hint="eastAsia"/>
          <w:sz w:val="21"/>
          <w:lang w:val="zh-CN" w:bidi="zh-CN"/>
        </w:rPr>
        <w:t>.</w:t>
      </w:r>
      <w:r w:rsidR="00201626" w:rsidRPr="009C22D2">
        <w:rPr>
          <w:rFonts w:ascii="SimSun" w:hAnsi="SimSun" w:cs="SimSun"/>
          <w:sz w:val="21"/>
          <w:lang w:val="zh-CN" w:bidi="zh-CN"/>
        </w:rPr>
        <w:tab/>
        <w:t>委员会注意到了秘书处提供的资料。</w:t>
      </w:r>
    </w:p>
    <w:p w:rsidR="00201626" w:rsidRPr="00715502" w:rsidRDefault="00715502" w:rsidP="005336F9">
      <w:pPr>
        <w:keepNext/>
        <w:overflowPunct w:val="0"/>
        <w:spacing w:beforeLines="100" w:before="240" w:afterLines="50" w:after="120" w:line="340" w:lineRule="atLeast"/>
        <w:rPr>
          <w:rFonts w:ascii="SimSun" w:eastAsia="SimSun" w:hAnsi="SimSun"/>
          <w:sz w:val="21"/>
          <w:u w:val="single"/>
        </w:rPr>
      </w:pPr>
      <w:r w:rsidRPr="00715502">
        <w:rPr>
          <w:rFonts w:ascii="SimSun" w:eastAsia="SimSun" w:hAnsi="SimSun" w:hint="eastAsia"/>
          <w:sz w:val="21"/>
          <w:u w:val="single"/>
        </w:rPr>
        <w:t>讨论美利坚合众国、</w:t>
      </w:r>
      <w:r w:rsidRPr="005336F9">
        <w:rPr>
          <w:rFonts w:asciiTheme="minorEastAsia" w:hAnsiTheme="minorEastAsia" w:hint="eastAsia"/>
          <w:sz w:val="21"/>
          <w:szCs w:val="21"/>
          <w:u w:val="single"/>
        </w:rPr>
        <w:t>澳大利亚</w:t>
      </w:r>
      <w:r w:rsidRPr="00715502">
        <w:rPr>
          <w:rFonts w:ascii="SimSun" w:eastAsia="SimSun" w:hAnsi="SimSun" w:hint="eastAsia"/>
          <w:sz w:val="21"/>
          <w:u w:val="single"/>
        </w:rPr>
        <w:t>和加拿大代表团关于技术转让相关活动联合提案的第5点（续）</w:t>
      </w:r>
    </w:p>
    <w:p w:rsidR="00201626"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077B4D"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201626" w:rsidRPr="00715502">
        <w:rPr>
          <w:rFonts w:ascii="SimSun" w:hAnsi="SimSun" w:cs="SimSun"/>
          <w:sz w:val="21"/>
          <w:lang w:val="zh-CN" w:bidi="zh-CN"/>
        </w:rPr>
        <w:tab/>
        <w:t>伊朗（伊斯兰共和国）代表团提到了这一项目的结论。该代表团认为，从法律角度来看，不太可能在主席结束某一特定文件或项目的讨论后再重</w:t>
      </w:r>
      <w:proofErr w:type="gramStart"/>
      <w:r w:rsidR="00201626" w:rsidRPr="00715502">
        <w:rPr>
          <w:rFonts w:ascii="SimSun" w:hAnsi="SimSun" w:cs="SimSun"/>
          <w:sz w:val="21"/>
          <w:lang w:val="zh-CN" w:bidi="zh-CN"/>
        </w:rPr>
        <w:t>启讨论</w:t>
      </w:r>
      <w:proofErr w:type="gramEnd"/>
      <w:r w:rsidR="00201626" w:rsidRPr="00715502">
        <w:rPr>
          <w:rFonts w:ascii="SimSun" w:hAnsi="SimSun" w:cs="SimSun"/>
          <w:sz w:val="21"/>
          <w:lang w:val="zh-CN" w:bidi="zh-CN"/>
        </w:rPr>
        <w:t>并得出新决定。这令人担心，因为这种做法可能会为今后会议带来先例。该代表团表示，从法律角度看，这种做法无法接受。</w:t>
      </w:r>
    </w:p>
    <w:p w:rsidR="00201626"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077B4D"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201626" w:rsidRPr="00715502">
        <w:rPr>
          <w:rFonts w:ascii="SimSun" w:hAnsi="SimSun" w:cs="SimSun"/>
          <w:sz w:val="21"/>
          <w:lang w:val="zh-CN" w:bidi="zh-CN"/>
        </w:rPr>
        <w:tab/>
        <w:t>巴西代表团支持伊朗（伊斯兰共和国）代表团的发言。在午餐前，结束了关于文件CDIP/20/10</w:t>
      </w:r>
      <w:r w:rsidR="00D3281C" w:rsidRPr="00715502">
        <w:rPr>
          <w:rFonts w:ascii="SimSun" w:hAnsi="SimSun" w:cs="SimSun" w:hint="eastAsia"/>
          <w:sz w:val="21"/>
          <w:lang w:val="zh-CN" w:bidi="zh-CN"/>
        </w:rPr>
        <w:t xml:space="preserve"> </w:t>
      </w:r>
      <w:r w:rsidR="00D3281C" w:rsidRPr="00715502">
        <w:rPr>
          <w:rFonts w:ascii="SimSun" w:hAnsi="SimSun" w:cs="SimSun"/>
          <w:sz w:val="21"/>
          <w:lang w:val="zh-CN" w:bidi="zh-CN"/>
        </w:rPr>
        <w:t>Rev.</w:t>
      </w:r>
      <w:r w:rsidR="00201626" w:rsidRPr="00715502">
        <w:rPr>
          <w:rFonts w:ascii="SimSun" w:hAnsi="SimSun" w:cs="SimSun"/>
          <w:sz w:val="21"/>
          <w:lang w:val="zh-CN" w:bidi="zh-CN"/>
        </w:rPr>
        <w:t>的讨论，得到了美</w:t>
      </w:r>
      <w:r w:rsidR="00715502">
        <w:rPr>
          <w:rFonts w:ascii="SimSun" w:hAnsi="SimSun" w:cs="SimSun" w:hint="eastAsia"/>
          <w:sz w:val="21"/>
          <w:lang w:val="zh-CN" w:bidi="zh-CN"/>
        </w:rPr>
        <w:t>利坚合中</w:t>
      </w:r>
      <w:r w:rsidR="00201626" w:rsidRPr="00715502">
        <w:rPr>
          <w:rFonts w:ascii="SimSun" w:hAnsi="SimSun" w:cs="SimSun"/>
          <w:sz w:val="21"/>
          <w:lang w:val="zh-CN" w:bidi="zh-CN"/>
        </w:rPr>
        <w:t>国代表团的认可。午餐后，主席宣布</w:t>
      </w:r>
      <w:proofErr w:type="gramStart"/>
      <w:r w:rsidR="00201626" w:rsidRPr="00715502">
        <w:rPr>
          <w:rFonts w:ascii="SimSun" w:hAnsi="SimSun" w:cs="SimSun"/>
          <w:sz w:val="21"/>
          <w:lang w:val="zh-CN" w:bidi="zh-CN"/>
        </w:rPr>
        <w:t>重启该项目</w:t>
      </w:r>
      <w:proofErr w:type="gramEnd"/>
      <w:r w:rsidR="00201626" w:rsidRPr="00715502">
        <w:rPr>
          <w:rFonts w:ascii="SimSun" w:hAnsi="SimSun" w:cs="SimSun"/>
          <w:sz w:val="21"/>
          <w:lang w:val="zh-CN" w:bidi="zh-CN"/>
        </w:rPr>
        <w:t>，同时允许美</w:t>
      </w:r>
      <w:r w:rsidR="00715502">
        <w:rPr>
          <w:rFonts w:ascii="SimSun" w:hAnsi="SimSun" w:cs="SimSun" w:hint="eastAsia"/>
          <w:sz w:val="21"/>
          <w:lang w:val="zh-CN" w:bidi="zh-CN"/>
        </w:rPr>
        <w:t>利坚合众</w:t>
      </w:r>
      <w:r w:rsidR="00201626" w:rsidRPr="00715502">
        <w:rPr>
          <w:rFonts w:ascii="SimSun" w:hAnsi="SimSun" w:cs="SimSun"/>
          <w:sz w:val="21"/>
          <w:lang w:val="zh-CN" w:bidi="zh-CN"/>
        </w:rPr>
        <w:t>国代表团改变其立场。但是，从程序和法律角度来看，如果一个国家此前同意某个文件，后来又决定改变其立场，这可能开创一个危险的先例。</w:t>
      </w:r>
    </w:p>
    <w:p w:rsidR="00201626"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077B4D"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201626" w:rsidRPr="00715502">
        <w:rPr>
          <w:rFonts w:ascii="SimSun" w:hAnsi="SimSun" w:cs="SimSun"/>
          <w:sz w:val="21"/>
          <w:lang w:val="zh-CN" w:bidi="zh-CN"/>
        </w:rPr>
        <w:tab/>
        <w:t>主席指出，他宣布其结论时，美</w:t>
      </w:r>
      <w:r w:rsidR="00715502">
        <w:rPr>
          <w:rFonts w:ascii="SimSun" w:hAnsi="SimSun" w:cs="SimSun" w:hint="eastAsia"/>
          <w:sz w:val="21"/>
          <w:lang w:val="zh-CN" w:bidi="zh-CN"/>
        </w:rPr>
        <w:t>利坚合众</w:t>
      </w:r>
      <w:r w:rsidR="00201626" w:rsidRPr="00715502">
        <w:rPr>
          <w:rFonts w:ascii="SimSun" w:hAnsi="SimSun" w:cs="SimSun"/>
          <w:sz w:val="21"/>
          <w:lang w:val="zh-CN" w:bidi="zh-CN"/>
        </w:rPr>
        <w:t>国代表团已经征求了与会人员的意见。必须承认这一点。他也误解了美</w:t>
      </w:r>
      <w:r w:rsidR="00715502">
        <w:rPr>
          <w:rFonts w:ascii="SimSun" w:hAnsi="SimSun" w:cs="SimSun" w:hint="eastAsia"/>
          <w:sz w:val="21"/>
          <w:lang w:val="zh-CN" w:bidi="zh-CN"/>
        </w:rPr>
        <w:t>利坚合众</w:t>
      </w:r>
      <w:r w:rsidR="00201626" w:rsidRPr="00715502">
        <w:rPr>
          <w:rFonts w:ascii="SimSun" w:hAnsi="SimSun" w:cs="SimSun"/>
          <w:sz w:val="21"/>
          <w:lang w:val="zh-CN" w:bidi="zh-CN"/>
        </w:rPr>
        <w:t>国代表团的意见。该代表团已建议委员会注意联合提案的</w:t>
      </w:r>
      <w:r w:rsidR="00715502">
        <w:rPr>
          <w:rFonts w:ascii="SimSun" w:hAnsi="SimSun" w:cs="SimSun" w:hint="eastAsia"/>
          <w:sz w:val="21"/>
          <w:lang w:val="zh-CN" w:bidi="zh-CN"/>
        </w:rPr>
        <w:t>第</w:t>
      </w:r>
      <w:r w:rsidR="00201626" w:rsidRPr="00715502">
        <w:rPr>
          <w:rFonts w:ascii="SimSun" w:hAnsi="SimSun" w:cs="SimSun"/>
          <w:sz w:val="21"/>
          <w:lang w:val="zh-CN" w:bidi="zh-CN"/>
        </w:rPr>
        <w:t>5</w:t>
      </w:r>
      <w:r w:rsidR="00715502">
        <w:rPr>
          <w:rFonts w:ascii="SimSun" w:hAnsi="SimSun" w:cs="SimSun" w:hint="eastAsia"/>
          <w:sz w:val="21"/>
          <w:lang w:val="zh-CN" w:bidi="zh-CN"/>
        </w:rPr>
        <w:t>点</w:t>
      </w:r>
      <w:r w:rsidR="00201626" w:rsidRPr="00715502">
        <w:rPr>
          <w:rFonts w:ascii="SimSun" w:hAnsi="SimSun" w:cs="SimSun"/>
          <w:sz w:val="21"/>
          <w:lang w:val="zh-CN" w:bidi="zh-CN"/>
        </w:rPr>
        <w:t>。该联合提案是由美</w:t>
      </w:r>
      <w:r w:rsidR="00715502">
        <w:rPr>
          <w:rFonts w:ascii="SimSun" w:hAnsi="SimSun" w:cs="SimSun" w:hint="eastAsia"/>
          <w:sz w:val="21"/>
          <w:lang w:val="zh-CN" w:bidi="zh-CN"/>
        </w:rPr>
        <w:t>利坚合众</w:t>
      </w:r>
      <w:r w:rsidR="00201626" w:rsidRPr="00715502">
        <w:rPr>
          <w:rFonts w:ascii="SimSun" w:hAnsi="SimSun" w:cs="SimSun"/>
          <w:sz w:val="21"/>
          <w:lang w:val="zh-CN" w:bidi="zh-CN"/>
        </w:rPr>
        <w:t>国、</w:t>
      </w:r>
      <w:r w:rsidR="00715502">
        <w:rPr>
          <w:rFonts w:ascii="SimSun" w:hAnsi="SimSun" w:cs="SimSun" w:hint="eastAsia"/>
          <w:sz w:val="21"/>
          <w:lang w:val="zh-CN" w:bidi="zh-CN"/>
        </w:rPr>
        <w:t>加拿大</w:t>
      </w:r>
      <w:r w:rsidR="00201626" w:rsidRPr="00715502">
        <w:rPr>
          <w:rFonts w:ascii="SimSun" w:hAnsi="SimSun" w:cs="SimSun"/>
          <w:sz w:val="21"/>
          <w:lang w:val="zh-CN" w:bidi="zh-CN"/>
        </w:rPr>
        <w:t>和澳大利亚代表团提出的。他们经过磋商，向其报告他们不再打算坚持</w:t>
      </w:r>
      <w:r w:rsidR="00715502">
        <w:rPr>
          <w:rFonts w:ascii="SimSun" w:hAnsi="SimSun" w:cs="SimSun" w:hint="eastAsia"/>
          <w:sz w:val="21"/>
          <w:lang w:val="zh-CN" w:bidi="zh-CN"/>
        </w:rPr>
        <w:t>第</w:t>
      </w:r>
      <w:r w:rsidR="00201626" w:rsidRPr="00715502">
        <w:rPr>
          <w:rFonts w:ascii="SimSun" w:hAnsi="SimSun" w:cs="SimSun"/>
          <w:sz w:val="21"/>
          <w:lang w:val="zh-CN" w:bidi="zh-CN"/>
        </w:rPr>
        <w:t>5</w:t>
      </w:r>
      <w:r w:rsidR="00715502">
        <w:rPr>
          <w:rFonts w:ascii="SimSun" w:hAnsi="SimSun" w:cs="SimSun" w:hint="eastAsia"/>
          <w:sz w:val="21"/>
          <w:lang w:val="zh-CN" w:bidi="zh-CN"/>
        </w:rPr>
        <w:t>点</w:t>
      </w:r>
      <w:r w:rsidR="00201626" w:rsidRPr="00715502">
        <w:rPr>
          <w:rFonts w:ascii="SimSun" w:hAnsi="SimSun" w:cs="SimSun"/>
          <w:sz w:val="21"/>
          <w:lang w:val="zh-CN" w:bidi="zh-CN"/>
        </w:rPr>
        <w:t>。委员会可以只关注秘书处提交的文件。在那个时候，已经通过了该决定。主席对这一行为负责。这不是一个背离已经</w:t>
      </w:r>
      <w:proofErr w:type="gramStart"/>
      <w:r w:rsidR="00201626" w:rsidRPr="00715502">
        <w:rPr>
          <w:rFonts w:ascii="SimSun" w:hAnsi="SimSun" w:cs="SimSun"/>
          <w:sz w:val="21"/>
          <w:lang w:val="zh-CN" w:bidi="zh-CN"/>
        </w:rPr>
        <w:t>作出</w:t>
      </w:r>
      <w:proofErr w:type="gramEnd"/>
      <w:r w:rsidR="00201626" w:rsidRPr="00715502">
        <w:rPr>
          <w:rFonts w:ascii="SimSun" w:hAnsi="SimSun" w:cs="SimSun"/>
          <w:sz w:val="21"/>
          <w:lang w:val="zh-CN" w:bidi="zh-CN"/>
        </w:rPr>
        <w:t>的决定的问题，而是要改变一个合理的决定。提出某个提案的代表团有权随时撤回其提案。这是主席的理解。他认为，法定程序</w:t>
      </w:r>
      <w:r w:rsidR="00715502">
        <w:rPr>
          <w:rFonts w:ascii="SimSun" w:hAnsi="SimSun" w:cs="SimSun" w:hint="eastAsia"/>
          <w:sz w:val="21"/>
          <w:lang w:val="zh-CN" w:bidi="zh-CN"/>
        </w:rPr>
        <w:t>未被</w:t>
      </w:r>
      <w:r w:rsidR="00201626" w:rsidRPr="00715502">
        <w:rPr>
          <w:rFonts w:ascii="SimSun" w:hAnsi="SimSun" w:cs="SimSun"/>
          <w:sz w:val="21"/>
          <w:lang w:val="zh-CN" w:bidi="zh-CN"/>
        </w:rPr>
        <w:t>破坏。</w:t>
      </w:r>
    </w:p>
    <w:p w:rsidR="00201626"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201626" w:rsidRPr="00715502">
        <w:rPr>
          <w:rFonts w:ascii="SimSun" w:hAnsi="SimSun" w:cs="SimSun"/>
          <w:sz w:val="21"/>
          <w:lang w:val="zh-CN" w:bidi="zh-CN"/>
        </w:rPr>
        <w:tab/>
        <w:t>巴西代表团对主席的澄清表示欢迎，因为部分代表团对此有顾虑。</w:t>
      </w:r>
    </w:p>
    <w:p w:rsidR="00201626"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201626" w:rsidRPr="00715502">
        <w:rPr>
          <w:rFonts w:ascii="SimSun" w:hAnsi="SimSun" w:cs="SimSun"/>
          <w:sz w:val="21"/>
          <w:lang w:val="zh-CN" w:bidi="zh-CN"/>
        </w:rPr>
        <w:tab/>
        <w:t>鉴于与会代表未提出进一步的意见，主席宣布有关该问题的讨论结束。</w:t>
      </w:r>
    </w:p>
    <w:p w:rsidR="00715502" w:rsidRPr="00715502" w:rsidRDefault="00715502" w:rsidP="005336F9">
      <w:pPr>
        <w:keepNext/>
        <w:overflowPunct w:val="0"/>
        <w:spacing w:beforeLines="100" w:before="240" w:afterLines="50" w:after="120" w:line="340" w:lineRule="atLeast"/>
        <w:rPr>
          <w:rFonts w:ascii="SimSun" w:eastAsia="SimSun" w:hAnsi="SimSun"/>
          <w:sz w:val="21"/>
          <w:u w:val="single"/>
        </w:rPr>
      </w:pPr>
      <w:r w:rsidRPr="00715502">
        <w:rPr>
          <w:rFonts w:ascii="SimSun" w:eastAsia="SimSun" w:hAnsi="SimSun" w:hint="eastAsia"/>
          <w:sz w:val="21"/>
          <w:u w:val="single"/>
        </w:rPr>
        <w:t>非洲集团关于每两年组织一次</w:t>
      </w:r>
      <w:r w:rsidRPr="005336F9">
        <w:rPr>
          <w:rFonts w:asciiTheme="minorEastAsia" w:hAnsiTheme="minorEastAsia" w:hint="eastAsia"/>
          <w:sz w:val="21"/>
          <w:szCs w:val="21"/>
          <w:u w:val="single"/>
        </w:rPr>
        <w:t>知识产权</w:t>
      </w:r>
      <w:r w:rsidRPr="00715502">
        <w:rPr>
          <w:rFonts w:ascii="SimSun" w:eastAsia="SimSun" w:hAnsi="SimSun" w:hint="eastAsia"/>
          <w:sz w:val="21"/>
          <w:u w:val="single"/>
        </w:rPr>
        <w:t>与发展国际会议的提案修订版（文件CDIP/20/8）（续）</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600B97" w:rsidRPr="00715502">
        <w:rPr>
          <w:rFonts w:ascii="SimSun" w:hAnsi="SimSun" w:cs="SimSun"/>
          <w:sz w:val="21"/>
          <w:lang w:val="zh-CN" w:bidi="zh-CN"/>
        </w:rPr>
        <w:tab/>
        <w:t>主席宣布继续就非洲集团关于每两年</w:t>
      </w:r>
      <w:r w:rsidR="00715502">
        <w:rPr>
          <w:rFonts w:ascii="SimSun" w:hAnsi="SimSun" w:cs="SimSun" w:hint="eastAsia"/>
          <w:sz w:val="21"/>
          <w:lang w:val="zh-CN" w:bidi="zh-CN"/>
        </w:rPr>
        <w:t>组织</w:t>
      </w:r>
      <w:r w:rsidR="00600B97" w:rsidRPr="00715502">
        <w:rPr>
          <w:rFonts w:ascii="SimSun" w:hAnsi="SimSun" w:cs="SimSun"/>
          <w:sz w:val="21"/>
          <w:lang w:val="zh-CN" w:bidi="zh-CN"/>
        </w:rPr>
        <w:t>一次知识产权与发展国际会议的提案</w:t>
      </w:r>
      <w:r w:rsidR="00715502">
        <w:rPr>
          <w:rFonts w:ascii="SimSun" w:hAnsi="SimSun" w:cs="SimSun" w:hint="eastAsia"/>
          <w:sz w:val="21"/>
          <w:lang w:val="zh-CN" w:bidi="zh-CN"/>
        </w:rPr>
        <w:t>修订版</w:t>
      </w:r>
      <w:r w:rsidR="00600B97" w:rsidRPr="00715502">
        <w:rPr>
          <w:rFonts w:ascii="SimSun" w:hAnsi="SimSun" w:cs="SimSun"/>
          <w:sz w:val="21"/>
          <w:lang w:val="zh-CN" w:bidi="zh-CN"/>
        </w:rPr>
        <w:t>进行讨</w:t>
      </w:r>
      <w:r w:rsidR="00B45DD5">
        <w:rPr>
          <w:rFonts w:ascii="MS Mincho" w:eastAsia="MS Mincho" w:hAnsi="MS Mincho" w:cs="MS Mincho" w:hint="eastAsia"/>
          <w:sz w:val="21"/>
          <w:lang w:val="zh-CN" w:bidi="zh-CN"/>
        </w:rPr>
        <w:t>‍</w:t>
      </w:r>
      <w:r w:rsidR="00600B97" w:rsidRPr="00715502">
        <w:rPr>
          <w:rFonts w:ascii="SimSun" w:hAnsi="SimSun" w:cs="SimSun"/>
          <w:sz w:val="21"/>
          <w:lang w:val="zh-CN" w:bidi="zh-CN"/>
        </w:rPr>
        <w:t>论。</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600B97" w:rsidRPr="00715502">
        <w:rPr>
          <w:rFonts w:ascii="SimSun" w:hAnsi="SimSun" w:cs="SimSun"/>
          <w:sz w:val="21"/>
          <w:lang w:val="zh-CN" w:bidi="zh-CN"/>
        </w:rPr>
        <w:tab/>
        <w:t>瑞士代表团代表B集团发言时强调指出，听取非洲集团关于部分问题和顾虑的意见非常有用。该集团已经提出了一些令人关注的问题。现阶段其尚不准备在原则上同意该提案。本届会议期间提出了今后应执行的一些步骤。该集团准备继续与非洲集团和其他相关成员国接触，讨论目前的非洲提案。或许可以在下届会议上提交一份修改后的提案，其中不仅要考虑所有代表团的顾虑，还要就此类会议的未来方向提供更多解释。</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600B97" w:rsidRPr="00715502">
        <w:rPr>
          <w:rFonts w:ascii="SimSun" w:hAnsi="SimSun" w:cs="SimSun"/>
          <w:sz w:val="21"/>
          <w:lang w:val="zh-CN" w:bidi="zh-CN"/>
        </w:rPr>
        <w:tab/>
        <w:t>塞内加尔代表团代表非洲集团发言时，强调了在该提案非正式磋商期间进行的富有成果的交流。该集团认为，仍有可能进行谈判。它希望了解B集团能否就举行会议的原则达成一致意见。</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715502">
        <w:rPr>
          <w:rFonts w:ascii="SimSun" w:hAnsi="SimSun" w:cs="SimSun" w:hint="eastAsia"/>
          <w:sz w:val="21"/>
          <w:lang w:val="zh-CN" w:bidi="zh-CN"/>
        </w:rPr>
        <w:t>.</w:t>
      </w:r>
      <w:r w:rsidR="00600B97" w:rsidRPr="00715502">
        <w:rPr>
          <w:rFonts w:ascii="SimSun" w:hAnsi="SimSun" w:cs="SimSun"/>
          <w:sz w:val="21"/>
          <w:lang w:val="zh-CN" w:bidi="zh-CN"/>
        </w:rPr>
        <w:tab/>
        <w:t>伊朗（伊斯兰共和国）代表团承认某些集团为寻找这一问题的解决方案所付出的努力。但是，委员会目前仍无法通过非洲集团的提案。在“计划和预算”讨论期间，各成员国同意根据CDIP的指导，</w:t>
      </w:r>
      <w:r w:rsidR="00715502">
        <w:rPr>
          <w:rFonts w:ascii="SimSun" w:hAnsi="SimSun" w:cs="SimSun" w:hint="eastAsia"/>
          <w:sz w:val="21"/>
          <w:lang w:val="zh-CN" w:bidi="zh-CN"/>
        </w:rPr>
        <w:t>组织</w:t>
      </w:r>
      <w:r w:rsidR="00600B97" w:rsidRPr="00715502">
        <w:rPr>
          <w:rFonts w:ascii="SimSun" w:hAnsi="SimSun" w:cs="SimSun"/>
          <w:sz w:val="21"/>
          <w:lang w:val="zh-CN" w:bidi="zh-CN"/>
        </w:rPr>
        <w:t>一次关于知识产权和发展的国际会议。以下为建议8的内容，“继续开展CDIP和大会要求的其他知识产权和发展相关活动，例如会议和研讨会，尤其是关于知识产权和发展的国际会议。”这证明，所有成员国均已接受了国际会议的举办原则。CDIP应在职权范围和方式方面求同存异。该代表团希望了解B集团与举办此类会议有关的主要担心。可以修改该文件，以考虑这些随时出现的顾虑。</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B92AD7">
        <w:rPr>
          <w:rFonts w:ascii="SimSun" w:hAnsi="SimSun" w:cs="SimSun" w:hint="eastAsia"/>
          <w:sz w:val="21"/>
          <w:lang w:val="zh-CN" w:bidi="zh-CN"/>
        </w:rPr>
        <w:t>.</w:t>
      </w:r>
      <w:r w:rsidR="00600B97" w:rsidRPr="00715502">
        <w:rPr>
          <w:rFonts w:ascii="SimSun" w:hAnsi="SimSun" w:cs="SimSun"/>
          <w:sz w:val="21"/>
          <w:lang w:val="zh-CN" w:bidi="zh-CN"/>
        </w:rPr>
        <w:tab/>
        <w:t>格鲁吉亚代表团代表CEBS发言，重申其愿意在下届会议上考虑本届会议提出的、关于此类会议举办方式的因素。它期待在下届会议前继续进行富有成果的交流，从而更好理解并为下届会议做好准</w:t>
      </w:r>
      <w:r w:rsidR="00B92AD7">
        <w:rPr>
          <w:rFonts w:ascii="SimSun" w:hAnsi="SimSun" w:cs="SimSun"/>
          <w:sz w:val="21"/>
          <w:lang w:bidi="zh-CN"/>
        </w:rPr>
        <w:t>‍</w:t>
      </w:r>
      <w:r w:rsidR="00600B97" w:rsidRPr="00715502">
        <w:rPr>
          <w:rFonts w:ascii="SimSun" w:hAnsi="SimSun" w:cs="SimSun"/>
          <w:sz w:val="21"/>
          <w:lang w:val="zh-CN" w:bidi="zh-CN"/>
        </w:rPr>
        <w:t>备。</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lastRenderedPageBreak/>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B92AD7">
        <w:rPr>
          <w:rFonts w:ascii="SimSun" w:hAnsi="SimSun" w:cs="SimSun" w:hint="eastAsia"/>
          <w:sz w:val="21"/>
          <w:lang w:val="zh-CN" w:bidi="zh-CN"/>
        </w:rPr>
        <w:t>.</w:t>
      </w:r>
      <w:r w:rsidR="00600B97" w:rsidRPr="00715502">
        <w:rPr>
          <w:rFonts w:ascii="SimSun" w:hAnsi="SimSun" w:cs="SimSun"/>
          <w:sz w:val="21"/>
          <w:lang w:val="zh-CN" w:bidi="zh-CN"/>
        </w:rPr>
        <w:tab/>
        <w:t>印度尼西亚代表团代表亚太集团发言，重申了对举行关于知识产权和发展的国际会议的提案的支持。但是，在本届会议上进行磋商后，委员会仍未能就举行此类会议达成一致意见，该集团对此表示遗憾。它敦促所有成员国和地区集团进行协调和磋商，使得委员会在下届会议前就这一事项达成一致意见。</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B92AD7">
        <w:rPr>
          <w:rFonts w:ascii="SimSun" w:hAnsi="SimSun" w:cs="SimSun" w:hint="eastAsia"/>
          <w:sz w:val="21"/>
          <w:lang w:val="zh-CN" w:bidi="zh-CN"/>
        </w:rPr>
        <w:t>.</w:t>
      </w:r>
      <w:r w:rsidR="00600B97" w:rsidRPr="00715502">
        <w:rPr>
          <w:rFonts w:ascii="SimSun" w:hAnsi="SimSun" w:cs="SimSun"/>
          <w:sz w:val="21"/>
          <w:lang w:val="zh-CN" w:bidi="zh-CN"/>
        </w:rPr>
        <w:tab/>
        <w:t>哥斯达黎加代表团代表GRULAC发言，承认此类会议在关于知识产权的国际讨论方面可能</w:t>
      </w:r>
      <w:proofErr w:type="gramStart"/>
      <w:r w:rsidR="00600B97" w:rsidRPr="00715502">
        <w:rPr>
          <w:rFonts w:ascii="SimSun" w:hAnsi="SimSun" w:cs="SimSun"/>
          <w:sz w:val="21"/>
          <w:lang w:val="zh-CN" w:bidi="zh-CN"/>
        </w:rPr>
        <w:t>作出</w:t>
      </w:r>
      <w:proofErr w:type="gramEnd"/>
      <w:r w:rsidR="00600B97" w:rsidRPr="00715502">
        <w:rPr>
          <w:rFonts w:ascii="SimSun" w:hAnsi="SimSun" w:cs="SimSun"/>
          <w:sz w:val="21"/>
          <w:lang w:val="zh-CN" w:bidi="zh-CN"/>
        </w:rPr>
        <w:t>的贡献。非洲集团的提案是进行讨论的依据。对于尚未就此达成一致意见的情况，该集团感到遗憾。它准备在下届会议上或会议之前以建设性方式解决这一问题。</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捷克共和国代表团支持CEBS所作的发言。非正式磋商很有用。如果能邀请所有类型的利益</w:t>
      </w:r>
      <w:r w:rsidR="00C80EF3">
        <w:rPr>
          <w:rFonts w:ascii="SimSun" w:hAnsi="SimSun" w:cs="SimSun" w:hint="eastAsia"/>
          <w:sz w:val="21"/>
          <w:lang w:val="zh-CN" w:bidi="zh-CN"/>
        </w:rPr>
        <w:t>攸</w:t>
      </w:r>
      <w:r w:rsidR="00600B97" w:rsidRPr="00715502">
        <w:rPr>
          <w:rFonts w:ascii="SimSun" w:hAnsi="SimSun" w:cs="SimSun"/>
          <w:sz w:val="21"/>
          <w:lang w:val="zh-CN" w:bidi="zh-CN"/>
        </w:rPr>
        <w:t>关</w:t>
      </w:r>
      <w:r w:rsidR="00C80EF3">
        <w:rPr>
          <w:rFonts w:ascii="SimSun" w:hAnsi="SimSun" w:cs="SimSun" w:hint="eastAsia"/>
          <w:sz w:val="21"/>
          <w:lang w:val="zh-CN" w:bidi="zh-CN"/>
        </w:rPr>
        <w:t>方</w:t>
      </w:r>
      <w:r w:rsidR="00600B97" w:rsidRPr="00715502">
        <w:rPr>
          <w:rFonts w:ascii="SimSun" w:hAnsi="SimSun" w:cs="SimSun"/>
          <w:sz w:val="21"/>
          <w:lang w:val="zh-CN" w:bidi="zh-CN"/>
        </w:rPr>
        <w:t>作为参与者和发言人参加会议，可能大有裨益。该会议可以为委员会的工作带来新意见。要想让该代表团支持这一活动，应满足这一条件。该代表团可以同意定期举办此类会议，但不是每两年一次。或许每四年或每五年举行一次。此外，在委员会会议期间，可以组织关于特定知识产权和发展问题的更小的小组，此类小组有待CDIP遴选和批准。这些小组可以由三或四名专家组成。能以更为具体的方式集中精力于一个主题是很好的做法。需要在这一领域就关于全球发展的新思想和新观点进行更为频繁的交流。</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中国代表团指出，随着全球化和技术变革的加速，知识产权目前在社会、经济和技术领域面临着许多新问题。发展的概念也在演变。均衡、完全和</w:t>
      </w:r>
      <w:proofErr w:type="gramStart"/>
      <w:r w:rsidR="00600B97" w:rsidRPr="00715502">
        <w:rPr>
          <w:rFonts w:ascii="SimSun" w:hAnsi="SimSun" w:cs="SimSun"/>
          <w:sz w:val="21"/>
          <w:lang w:val="zh-CN" w:bidi="zh-CN"/>
        </w:rPr>
        <w:t>可</w:t>
      </w:r>
      <w:proofErr w:type="gramEnd"/>
      <w:r w:rsidR="00600B97" w:rsidRPr="00715502">
        <w:rPr>
          <w:rFonts w:ascii="SimSun" w:hAnsi="SimSun" w:cs="SimSun"/>
          <w:sz w:val="21"/>
          <w:lang w:val="zh-CN" w:bidi="zh-CN"/>
        </w:rPr>
        <w:t>持续的发展概念已逐步取代传统的发展概念。因此，各成员国需要在更高层面上讨论这一领域中的新问题和新动态，这是合理必要的。该代表团对于举办此类会议持积极态度。但是，委员会必须认真审议此类会议的频率、内容和主题。该代表团将继续参与相关讨论以取得共识。</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爱沙尼亚代表团代表欧盟及其成员国发言，强调他们已经接触了非洲集团。他们进行了良好的讨论。他们关注的部分问题已经解决，但并非全部。欧盟及其成员国很高兴基于能体现相关讨论的、修改后的提案参加下届会议。但是，他们在原则上无法同意在未充分了解至关重要的内容、增加值和方法、要素的情况下举行会议。非洲集团已收到不同团体的宝贵反馈意见，可进一步修改其提案。欧盟及其成员国对自己关注的问题得到解决后进一步讨论提案继续持开放态度。</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主席请B集团对伊朗（伊斯兰共和国）代表团提出的问题</w:t>
      </w:r>
      <w:proofErr w:type="gramStart"/>
      <w:r w:rsidR="00600B97" w:rsidRPr="00715502">
        <w:rPr>
          <w:rFonts w:ascii="SimSun" w:hAnsi="SimSun" w:cs="SimSun"/>
          <w:sz w:val="21"/>
          <w:lang w:val="zh-CN" w:bidi="zh-CN"/>
        </w:rPr>
        <w:t>作出</w:t>
      </w:r>
      <w:proofErr w:type="gramEnd"/>
      <w:r w:rsidR="00600B97" w:rsidRPr="00715502">
        <w:rPr>
          <w:rFonts w:ascii="SimSun" w:hAnsi="SimSun" w:cs="SimSun"/>
          <w:sz w:val="21"/>
          <w:lang w:val="zh-CN" w:bidi="zh-CN"/>
        </w:rPr>
        <w:t>回应。</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瑞士代表团代表B集团发言，提到了伊朗（伊斯兰共和国）代表团就PBC以及“计划与预算”内含有的语句所作的发言。该集团的理解与伊朗（伊斯兰共和国）代表团的理解不同。所引用的段落包括以下词语，“例如会议和研讨会”。并未在CDIP就这一点达成任何形式的一致意见。对于所提出的与其顾虑有关的问题，该集团指出，其他许多代表团也提到了相同的顾虑。这包括此类会议的方式、内容和频率。很明显，仍需解决并讨论这些问题。该集团愿意以建设性的方式参与并继续在下届会议上举行讨论。很明显，委员会不准备就举行会议的原则达成一致意见。</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主席指出，所有代表团都已做好在下届会议上继续讨论这一项目的准备。还提出了具体建议，可以进行考虑。因此，委员会可以决定继续关于非洲集团提出的提案的</w:t>
      </w:r>
      <w:r w:rsidR="00C80EF3">
        <w:rPr>
          <w:rFonts w:ascii="SimSun" w:hAnsi="SimSun" w:cs="SimSun" w:hint="eastAsia"/>
          <w:sz w:val="21"/>
          <w:lang w:val="zh-CN" w:bidi="zh-CN"/>
        </w:rPr>
        <w:t>讨论</w:t>
      </w:r>
      <w:r w:rsidR="00600B97" w:rsidRPr="00715502">
        <w:rPr>
          <w:rFonts w:ascii="SimSun" w:hAnsi="SimSun" w:cs="SimSun"/>
          <w:sz w:val="21"/>
          <w:lang w:val="zh-CN" w:bidi="zh-CN"/>
        </w:rPr>
        <w:t>。</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塞内加尔代表团代表非洲集团发言，指出部分代表团已经提到了会议的方式和内容。其提案包括与这些方面有关的一些要素。该集团曾希望对方式和内容有顾虑的相关方提出反对建议，以寻找共同点。该集团发现他们的发言相当模糊且不严密。他们应提出反对建议，以便寻找共同点。</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印度尼西亚代表团指出，委员会已经是第三次讨论该提案了。非洲集团已根据各成员国的意见尽力修改了其提案。各成员国准备以建设性方式参加有关这一问题的下届会议。因此，该代表团支持</w:t>
      </w:r>
      <w:r w:rsidR="00600B97" w:rsidRPr="00715502">
        <w:rPr>
          <w:rFonts w:ascii="SimSun" w:hAnsi="SimSun" w:cs="SimSun"/>
          <w:sz w:val="21"/>
          <w:lang w:val="zh-CN" w:bidi="zh-CN"/>
        </w:rPr>
        <w:lastRenderedPageBreak/>
        <w:t>非洲集团就</w:t>
      </w:r>
      <w:r w:rsidR="00C80EF3">
        <w:rPr>
          <w:rFonts w:ascii="SimSun" w:hAnsi="SimSun" w:cs="SimSun" w:hint="eastAsia"/>
          <w:sz w:val="21"/>
          <w:lang w:val="zh-CN" w:bidi="zh-CN"/>
        </w:rPr>
        <w:t>组织</w:t>
      </w:r>
      <w:r w:rsidR="00600B97" w:rsidRPr="00715502">
        <w:rPr>
          <w:rFonts w:ascii="SimSun" w:hAnsi="SimSun" w:cs="SimSun"/>
          <w:sz w:val="21"/>
          <w:lang w:val="zh-CN" w:bidi="zh-CN"/>
        </w:rPr>
        <w:t>关于知识产权和发展的国际会议的方式和任何其他问题举行全面、公开和透明讨论的建议。</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主席指出，部分代表团不准备在本届会议上通过该提案。因此，需要在下届会议上继续进行相关讨论。</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r>
      <w:r w:rsidR="00C80EF3">
        <w:rPr>
          <w:rFonts w:ascii="SimSun" w:hAnsi="SimSun" w:cs="SimSun" w:hint="eastAsia"/>
          <w:sz w:val="21"/>
          <w:lang w:val="zh-CN" w:bidi="zh-CN"/>
        </w:rPr>
        <w:t>联合王</w:t>
      </w:r>
      <w:r w:rsidR="00600B97" w:rsidRPr="00715502">
        <w:rPr>
          <w:rFonts w:ascii="SimSun" w:hAnsi="SimSun" w:cs="SimSun"/>
          <w:sz w:val="21"/>
          <w:lang w:val="zh-CN" w:bidi="zh-CN"/>
        </w:rPr>
        <w:t>国代表团提到了主席就这一议程项目所提议的决定。正如其他代表团所提到的那样，在全体会议和非正式磋商过程中进行了良好的讨论。不应该忽略这些进展。因此，主席的总结里可以说明已邀请非洲集团根据</w:t>
      </w:r>
      <w:r w:rsidR="0060178A">
        <w:rPr>
          <w:rFonts w:ascii="SimSun" w:hAnsi="SimSun" w:cs="SimSun" w:hint="eastAsia"/>
          <w:sz w:val="21"/>
          <w:lang w:val="zh-CN" w:bidi="zh-CN"/>
        </w:rPr>
        <w:t>已</w:t>
      </w:r>
      <w:r w:rsidR="00600B97" w:rsidRPr="00715502">
        <w:rPr>
          <w:rFonts w:ascii="SimSun" w:hAnsi="SimSun" w:cs="SimSun"/>
          <w:sz w:val="21"/>
          <w:lang w:val="zh-CN" w:bidi="zh-CN"/>
        </w:rPr>
        <w:t>发生</w:t>
      </w:r>
      <w:r w:rsidR="0060178A">
        <w:rPr>
          <w:rFonts w:ascii="SimSun" w:hAnsi="SimSun" w:cs="SimSun" w:hint="eastAsia"/>
          <w:sz w:val="21"/>
          <w:lang w:val="zh-CN" w:bidi="zh-CN"/>
        </w:rPr>
        <w:t>的</w:t>
      </w:r>
      <w:r w:rsidR="00600B97" w:rsidRPr="00715502">
        <w:rPr>
          <w:rFonts w:ascii="SimSun" w:hAnsi="SimSun" w:cs="SimSun"/>
          <w:sz w:val="21"/>
          <w:lang w:val="zh-CN" w:bidi="zh-CN"/>
        </w:rPr>
        <w:t>意见交流修改其提案</w:t>
      </w:r>
      <w:r w:rsidR="0060178A">
        <w:rPr>
          <w:rFonts w:ascii="SimSun" w:hAnsi="SimSun" w:cs="SimSun" w:hint="eastAsia"/>
          <w:sz w:val="21"/>
          <w:lang w:val="zh-CN" w:bidi="zh-CN"/>
        </w:rPr>
        <w:t>并在下届CDIP会议上继续讨论</w:t>
      </w:r>
      <w:r w:rsidR="00600B97" w:rsidRPr="00715502">
        <w:rPr>
          <w:rFonts w:ascii="SimSun" w:hAnsi="SimSun" w:cs="SimSun"/>
          <w:sz w:val="21"/>
          <w:lang w:val="zh-CN" w:bidi="zh-CN"/>
        </w:rPr>
        <w:t>。</w:t>
      </w:r>
    </w:p>
    <w:p w:rsidR="00600B97" w:rsidRPr="00715502" w:rsidRDefault="002B70BF" w:rsidP="00715502">
      <w:pPr>
        <w:pStyle w:val="ae"/>
        <w:overflowPunct w:val="0"/>
        <w:spacing w:afterLines="50" w:after="120" w:line="340" w:lineRule="atLeast"/>
        <w:ind w:left="0"/>
        <w:contextualSpacing w:val="0"/>
        <w:jc w:val="both"/>
        <w:rPr>
          <w:rFonts w:ascii="SimSun" w:hAnsi="SimSun" w:cs="SimSun"/>
          <w:sz w:val="21"/>
          <w:lang w:val="zh-CN" w:bidi="zh-CN"/>
        </w:rPr>
      </w:pPr>
      <w:r w:rsidRPr="00715502">
        <w:rPr>
          <w:rFonts w:ascii="SimSun" w:hAnsi="SimSun" w:cs="SimSun"/>
          <w:sz w:val="21"/>
          <w:lang w:val="zh-CN" w:bidi="zh-CN"/>
        </w:rPr>
        <w:fldChar w:fldCharType="begin"/>
      </w:r>
      <w:r w:rsidR="0080374A" w:rsidRPr="00715502">
        <w:rPr>
          <w:rFonts w:ascii="SimSun" w:hAnsi="SimSun" w:cs="SimSun"/>
          <w:sz w:val="21"/>
          <w:lang w:val="zh-CN" w:bidi="zh-CN"/>
        </w:rPr>
        <w:instrText xml:space="preserve"> AUTONUM  </w:instrText>
      </w:r>
      <w:r w:rsidRPr="00715502">
        <w:rPr>
          <w:rFonts w:ascii="SimSun" w:hAnsi="SimSun" w:cs="SimSun"/>
          <w:sz w:val="21"/>
          <w:lang w:val="zh-CN" w:bidi="zh-CN"/>
        </w:rPr>
        <w:fldChar w:fldCharType="end"/>
      </w:r>
      <w:r w:rsidR="00C80EF3">
        <w:rPr>
          <w:rFonts w:ascii="SimSun" w:hAnsi="SimSun" w:cs="SimSun" w:hint="eastAsia"/>
          <w:sz w:val="21"/>
          <w:lang w:val="zh-CN" w:bidi="zh-CN"/>
        </w:rPr>
        <w:t>.</w:t>
      </w:r>
      <w:r w:rsidR="00600B97" w:rsidRPr="00715502">
        <w:rPr>
          <w:rFonts w:ascii="SimSun" w:hAnsi="SimSun" w:cs="SimSun"/>
          <w:sz w:val="21"/>
          <w:lang w:val="zh-CN" w:bidi="zh-CN"/>
        </w:rPr>
        <w:tab/>
        <w:t>主席表示，委员会必须结束关于这一议程项目的讨论。很明显，各代表团并不准备在本届会议上继续进行讨论。委员会将在下届会议上继续审议该事项。鉴于与会者没有异议，才做此决定。</w:t>
      </w:r>
    </w:p>
    <w:p w:rsidR="00600B97" w:rsidRPr="00AD7803" w:rsidRDefault="00F81D1A" w:rsidP="005336F9">
      <w:pPr>
        <w:keepNext/>
        <w:overflowPunct w:val="0"/>
        <w:spacing w:beforeLines="100" w:before="240" w:afterLines="50" w:after="120" w:line="340" w:lineRule="atLeast"/>
        <w:rPr>
          <w:rFonts w:ascii="SimSun" w:eastAsia="SimSun" w:hAnsi="SimSun"/>
          <w:sz w:val="21"/>
          <w:u w:val="single"/>
        </w:rPr>
      </w:pPr>
      <w:r w:rsidRPr="00F81D1A">
        <w:rPr>
          <w:rFonts w:ascii="SimSun" w:eastAsia="SimSun" w:hAnsi="SimSun" w:hint="eastAsia"/>
          <w:sz w:val="21"/>
          <w:u w:val="single"/>
        </w:rPr>
        <w:t>讨论独立审查各项建议的落实（文件CDIP/18/7和CDIP/19/3）（续）</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AD7803">
        <w:rPr>
          <w:rFonts w:ascii="SimSun" w:hAnsi="SimSun" w:cs="SimSun" w:hint="eastAsia"/>
          <w:sz w:val="21"/>
          <w:lang w:val="zh-CN" w:bidi="zh-CN"/>
        </w:rPr>
        <w:t>.</w:t>
      </w:r>
      <w:r w:rsidR="00600B97" w:rsidRPr="00AD7803">
        <w:rPr>
          <w:rFonts w:ascii="SimSun" w:hAnsi="SimSun" w:cs="SimSun"/>
          <w:sz w:val="21"/>
          <w:lang w:val="zh-CN" w:bidi="zh-CN"/>
        </w:rPr>
        <w:tab/>
        <w:t>主席宣布继续对独立审查建议</w:t>
      </w:r>
      <w:r w:rsidR="00AD7803">
        <w:rPr>
          <w:rFonts w:ascii="SimSun" w:hAnsi="SimSun" w:cs="SimSun" w:hint="eastAsia"/>
          <w:sz w:val="21"/>
          <w:lang w:val="zh-CN" w:bidi="zh-CN"/>
        </w:rPr>
        <w:t>5和11</w:t>
      </w:r>
      <w:r w:rsidR="00600B97" w:rsidRPr="00AD7803">
        <w:rPr>
          <w:rFonts w:ascii="SimSun" w:hAnsi="SimSun" w:cs="SimSun"/>
          <w:sz w:val="21"/>
          <w:lang w:val="zh-CN" w:bidi="zh-CN"/>
        </w:rPr>
        <w:t>进行讨论。他指出，尚未就这些建议的通过达成一致意见。如果在本届会议上未达成一致意见，将在下届会议上继续进行讨论。将邀请审查小组解释在秘书处已经在实施这些建议的情况下仍要提出此类建议的原因。部分代表团希望委员会仅仅关注这些建议，而没有必要通过它们，因为已经在实施这些建议。其他代表团则认为，专家们是对的，应该通过这些建议。为了能够找到同时考虑了两种观点的一个折衷方案，主席建议可以将以下内容放入本届会议的总结中，“委员会注意到了建议</w:t>
      </w:r>
      <w:r w:rsidR="0095607D">
        <w:rPr>
          <w:rFonts w:ascii="SimSun" w:hAnsi="SimSun" w:cs="SimSun" w:hint="eastAsia"/>
          <w:sz w:val="21"/>
          <w:lang w:val="zh-CN" w:bidi="zh-CN"/>
        </w:rPr>
        <w:t>5和11</w:t>
      </w:r>
      <w:r w:rsidR="00600B97" w:rsidRPr="00AD7803">
        <w:rPr>
          <w:rFonts w:ascii="SimSun" w:hAnsi="SimSun" w:cs="SimSun"/>
          <w:sz w:val="21"/>
          <w:lang w:val="zh-CN" w:bidi="zh-CN"/>
        </w:rPr>
        <w:t>，并要求秘书处继续实施和努力改善当前做法”。</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塞内加尔代表团代表非洲集团发言，提到了主席的提案。如果委员会在起草建议的专家提供解释前关注相关建议，那么会以错误的顺序行事。</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主席不同意这一说法。这是一个切实可行的建议，既可以结束关于这一项目的讨论，又不会发起绝对没有结果的冗长辩论。委员会将关注这两项建议，并要求秘书处继续实施和努力改善当前做法。在下届会议举行之前，各成员国将提交关于秘书处应如何实施这些建议以及已通过建议的书面提案。这些提案将在下届会议上进行讨论。如果在本届会议上不能根据其提议</w:t>
      </w:r>
      <w:proofErr w:type="gramStart"/>
      <w:r w:rsidR="00600B97" w:rsidRPr="00AD7803">
        <w:rPr>
          <w:rFonts w:ascii="SimSun" w:hAnsi="SimSun" w:cs="SimSun"/>
          <w:sz w:val="21"/>
          <w:lang w:val="zh-CN" w:bidi="zh-CN"/>
        </w:rPr>
        <w:t>作出</w:t>
      </w:r>
      <w:proofErr w:type="gramEnd"/>
      <w:r w:rsidR="00600B97" w:rsidRPr="00AD7803">
        <w:rPr>
          <w:rFonts w:ascii="SimSun" w:hAnsi="SimSun" w:cs="SimSun"/>
          <w:sz w:val="21"/>
          <w:lang w:val="zh-CN" w:bidi="zh-CN"/>
        </w:rPr>
        <w:t>决定，将在下届会议上重复相同的讨论。他的提议将使得委员会能推进这些建议。</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印度尼西亚代表团表示，如果委员会要求秘书处继续实施和努力改善当前做法，那么它将在实际上通过建议</w:t>
      </w:r>
      <w:r w:rsidR="0095607D">
        <w:rPr>
          <w:rFonts w:ascii="SimSun" w:hAnsi="SimSun" w:cs="SimSun" w:hint="eastAsia"/>
          <w:sz w:val="21"/>
          <w:lang w:val="zh-CN" w:bidi="zh-CN"/>
        </w:rPr>
        <w:t>5和11</w:t>
      </w:r>
      <w:r w:rsidR="00600B97" w:rsidRPr="00AD7803">
        <w:rPr>
          <w:rFonts w:ascii="SimSun" w:hAnsi="SimSun" w:cs="SimSun"/>
          <w:sz w:val="21"/>
          <w:lang w:val="zh-CN" w:bidi="zh-CN"/>
        </w:rPr>
        <w:t>。因此，委员会完全应该通过这两项建议。该代表团认为，主席也建议各成员国就秘书处应如何实施这些建议发表意见。但是，部分成员国和地区集团认为，成员国不应就秘书处如何实施已转交至秘书处的建议提供建议。</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伊朗（伊斯兰共和国）代表团支持印度尼西亚代表团的发言。尚未就这两项建议的通过达成共识。最佳选择是推迟到下届会议上继续进行讨论。该代表团支持主席的建议，即请审查小组成员解释其提出这些建议的理由。在其提供解释后，成员国就可以更好地对这两项建议进行讨论。</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巴西代表团支持印度尼西亚代表团和伊朗（伊斯兰共和国）代表团的发言。委员会应邀请审查小组解释他们认为这些建议比较重要的原因。该代表团认为，应通过这些建议，因为秘书处已经在实施这些建议。</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主席记录了该意见。根据这些意见，他建议委员会应决定在下届会议上继续讨论建议</w:t>
      </w:r>
      <w:r w:rsidR="0095607D">
        <w:rPr>
          <w:rFonts w:ascii="SimSun" w:hAnsi="SimSun" w:cs="SimSun" w:hint="eastAsia"/>
          <w:sz w:val="21"/>
          <w:lang w:val="zh-CN" w:bidi="zh-CN"/>
        </w:rPr>
        <w:t>5和11</w:t>
      </w:r>
      <w:r w:rsidR="00600B97" w:rsidRPr="00AD7803">
        <w:rPr>
          <w:rFonts w:ascii="SimSun" w:hAnsi="SimSun" w:cs="SimSun"/>
          <w:sz w:val="21"/>
          <w:lang w:val="zh-CN" w:bidi="zh-CN"/>
        </w:rPr>
        <w:t>，并邀请审查小组提供相关解释，使得各成员国就如何处理这两项建议</w:t>
      </w:r>
      <w:proofErr w:type="gramStart"/>
      <w:r w:rsidR="00600B97" w:rsidRPr="00AD7803">
        <w:rPr>
          <w:rFonts w:ascii="SimSun" w:hAnsi="SimSun" w:cs="SimSun"/>
          <w:sz w:val="21"/>
          <w:lang w:val="zh-CN" w:bidi="zh-CN"/>
        </w:rPr>
        <w:t>作出</w:t>
      </w:r>
      <w:proofErr w:type="gramEnd"/>
      <w:r w:rsidR="00600B97" w:rsidRPr="00AD7803">
        <w:rPr>
          <w:rFonts w:ascii="SimSun" w:hAnsi="SimSun" w:cs="SimSun"/>
          <w:sz w:val="21"/>
          <w:lang w:val="zh-CN" w:bidi="zh-CN"/>
        </w:rPr>
        <w:t>明智的决定。他询问委员会是否同意其建议。</w:t>
      </w:r>
    </w:p>
    <w:p w:rsidR="00600B97" w:rsidRPr="00AD7803" w:rsidRDefault="002B70BF" w:rsidP="00AD7803">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lastRenderedPageBreak/>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瑞士代表团代表 B 集团发言，同意主席的提案。该集团提出了两条切实可行的建议。首先，在专家就这两项建议提供意见前，秘书处可以向他们通报其当前的做法。由于一些做法已发生变化，因此部分建议可能已不再相关。因此，如果秘书处能提供关于其当前做法的简报，会比较有用。其次，委员会可以通过视频会议与专家进行交流。</w:t>
      </w:r>
    </w:p>
    <w:p w:rsidR="00FD61B2" w:rsidRPr="0095607D" w:rsidRDefault="002B70BF" w:rsidP="0095607D">
      <w:pPr>
        <w:pStyle w:val="ae"/>
        <w:overflowPunct w:val="0"/>
        <w:spacing w:afterLines="50" w:after="120" w:line="340" w:lineRule="atLeast"/>
        <w:ind w:left="0"/>
        <w:contextualSpacing w:val="0"/>
        <w:jc w:val="both"/>
        <w:rPr>
          <w:rFonts w:ascii="SimSun" w:hAnsi="SimSun" w:cs="SimSun"/>
          <w:sz w:val="21"/>
          <w:lang w:val="zh-CN" w:bidi="zh-CN"/>
        </w:rPr>
      </w:pPr>
      <w:r w:rsidRPr="00AD7803">
        <w:rPr>
          <w:rFonts w:ascii="SimSun" w:hAnsi="SimSun" w:cs="SimSun"/>
          <w:sz w:val="21"/>
          <w:lang w:val="zh-CN" w:bidi="zh-CN"/>
        </w:rPr>
        <w:fldChar w:fldCharType="begin"/>
      </w:r>
      <w:r w:rsidR="0080374A" w:rsidRPr="00AD7803">
        <w:rPr>
          <w:rFonts w:ascii="SimSun" w:hAnsi="SimSun" w:cs="SimSun"/>
          <w:sz w:val="21"/>
          <w:lang w:val="zh-CN" w:bidi="zh-CN"/>
        </w:rPr>
        <w:instrText xml:space="preserve"> AUTONUM  </w:instrText>
      </w:r>
      <w:r w:rsidRPr="00AD7803">
        <w:rPr>
          <w:rFonts w:ascii="SimSun" w:hAnsi="SimSun" w:cs="SimSun"/>
          <w:sz w:val="21"/>
          <w:lang w:val="zh-CN" w:bidi="zh-CN"/>
        </w:rPr>
        <w:fldChar w:fldCharType="end"/>
      </w:r>
      <w:r w:rsidR="0095607D">
        <w:rPr>
          <w:rFonts w:ascii="SimSun" w:hAnsi="SimSun" w:cs="SimSun" w:hint="eastAsia"/>
          <w:sz w:val="21"/>
          <w:lang w:val="zh-CN" w:bidi="zh-CN"/>
        </w:rPr>
        <w:t>.</w:t>
      </w:r>
      <w:r w:rsidR="00600B97" w:rsidRPr="00AD7803">
        <w:rPr>
          <w:rFonts w:ascii="SimSun" w:hAnsi="SimSun" w:cs="SimSun"/>
          <w:sz w:val="21"/>
          <w:lang w:val="zh-CN" w:bidi="zh-CN"/>
        </w:rPr>
        <w:tab/>
        <w:t>鉴于与会代表未提出进一步的意见，主席宣布有关该项目的讨论结束。委员会决定在下届会议上继续讨论建议</w:t>
      </w:r>
      <w:r w:rsidR="0095607D">
        <w:rPr>
          <w:rFonts w:ascii="SimSun" w:hAnsi="SimSun" w:cs="SimSun" w:hint="eastAsia"/>
          <w:sz w:val="21"/>
          <w:lang w:val="zh-CN" w:bidi="zh-CN"/>
        </w:rPr>
        <w:t>5和11</w:t>
      </w:r>
      <w:r w:rsidR="00600B97" w:rsidRPr="00AD7803">
        <w:rPr>
          <w:rFonts w:ascii="SimSun" w:hAnsi="SimSun" w:cs="SimSun"/>
          <w:sz w:val="21"/>
          <w:lang w:val="zh-CN" w:bidi="zh-CN"/>
        </w:rPr>
        <w:t>，并邀请审查小组就这些建议提供进一步解释。</w:t>
      </w:r>
    </w:p>
    <w:p w:rsidR="00600B97" w:rsidRPr="00EF48D4" w:rsidRDefault="00EF48D4" w:rsidP="00EF48D4">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hint="eastAsia"/>
          <w:sz w:val="21"/>
          <w:lang w:val="zh-CN" w:bidi="zh-CN"/>
        </w:rPr>
        <w:t>议程第</w:t>
      </w:r>
      <w:r>
        <w:rPr>
          <w:rFonts w:ascii="SimHei" w:eastAsia="SimHei" w:hAnsi="SimHei" w:cs="SimSun" w:hint="eastAsia"/>
          <w:sz w:val="21"/>
          <w:lang w:val="zh-CN" w:bidi="zh-CN"/>
        </w:rPr>
        <w:t>9</w:t>
      </w:r>
      <w:r w:rsidRPr="000438CD">
        <w:rPr>
          <w:rFonts w:ascii="SimHei" w:eastAsia="SimHei" w:hAnsi="SimHei" w:cs="SimSun" w:hint="eastAsia"/>
          <w:sz w:val="21"/>
          <w:lang w:val="zh-CN" w:bidi="zh-CN"/>
        </w:rPr>
        <w:t>项：未来工作</w:t>
      </w:r>
    </w:p>
    <w:p w:rsidR="00600B97" w:rsidRPr="00EF48D4" w:rsidRDefault="002B70BF" w:rsidP="00EF48D4">
      <w:pPr>
        <w:pStyle w:val="ae"/>
        <w:overflowPunct w:val="0"/>
        <w:spacing w:afterLines="50" w:after="120" w:line="340" w:lineRule="atLeast"/>
        <w:ind w:left="0"/>
        <w:contextualSpacing w:val="0"/>
        <w:jc w:val="both"/>
        <w:rPr>
          <w:rFonts w:ascii="SimSun" w:hAnsi="SimSun" w:cs="SimSun"/>
          <w:sz w:val="21"/>
          <w:lang w:val="zh-CN" w:bidi="zh-CN"/>
        </w:rPr>
      </w:pPr>
      <w:r w:rsidRPr="00EF48D4">
        <w:rPr>
          <w:rFonts w:ascii="SimSun" w:hAnsi="SimSun" w:cs="SimSun"/>
          <w:sz w:val="21"/>
          <w:lang w:val="zh-CN" w:bidi="zh-CN"/>
        </w:rPr>
        <w:fldChar w:fldCharType="begin"/>
      </w:r>
      <w:r w:rsidR="0080374A" w:rsidRPr="00EF48D4">
        <w:rPr>
          <w:rFonts w:ascii="SimSun" w:hAnsi="SimSun" w:cs="SimSun"/>
          <w:sz w:val="21"/>
          <w:lang w:val="zh-CN" w:bidi="zh-CN"/>
        </w:rPr>
        <w:instrText xml:space="preserve"> AUTONUM  </w:instrText>
      </w:r>
      <w:r w:rsidRPr="00EF48D4">
        <w:rPr>
          <w:rFonts w:ascii="SimSun" w:hAnsi="SimSun" w:cs="SimSun"/>
          <w:sz w:val="21"/>
          <w:lang w:val="zh-CN" w:bidi="zh-CN"/>
        </w:rPr>
        <w:fldChar w:fldCharType="end"/>
      </w:r>
      <w:r w:rsidR="00EF48D4">
        <w:rPr>
          <w:rFonts w:ascii="SimSun" w:hAnsi="SimSun" w:cs="SimSun" w:hint="eastAsia"/>
          <w:sz w:val="21"/>
          <w:lang w:val="zh-CN" w:bidi="zh-CN"/>
        </w:rPr>
        <w:t>.</w:t>
      </w:r>
      <w:r w:rsidR="00600B97" w:rsidRPr="00EF48D4">
        <w:rPr>
          <w:rFonts w:ascii="SimSun" w:hAnsi="SimSun" w:cs="SimSun"/>
          <w:sz w:val="21"/>
          <w:lang w:val="zh-CN" w:bidi="zh-CN"/>
        </w:rPr>
        <w:tab/>
        <w:t>秘书处（</w:t>
      </w:r>
      <w:proofErr w:type="gramStart"/>
      <w:r w:rsidR="00EF48D4" w:rsidRPr="00B851DA">
        <w:rPr>
          <w:rFonts w:ascii="SimSun" w:hAnsi="SimSun"/>
          <w:sz w:val="21"/>
          <w:lang w:val="zh-CN" w:bidi="zh-CN"/>
        </w:rPr>
        <w:t>俾</w:t>
      </w:r>
      <w:proofErr w:type="gramEnd"/>
      <w:r w:rsidR="00EF48D4" w:rsidRPr="00B851DA">
        <w:rPr>
          <w:rFonts w:ascii="SimSun" w:hAnsi="SimSun"/>
          <w:sz w:val="21"/>
          <w:lang w:val="zh-CN" w:bidi="zh-CN"/>
        </w:rPr>
        <w:t>路支</w:t>
      </w:r>
      <w:r w:rsidR="00600B97" w:rsidRPr="00EF48D4">
        <w:rPr>
          <w:rFonts w:ascii="SimSun" w:hAnsi="SimSun" w:cs="SimSun"/>
          <w:sz w:val="21"/>
          <w:lang w:val="zh-CN" w:bidi="zh-CN"/>
        </w:rPr>
        <w:t>先生）宣读了下届会议的工作清单，详情如下：</w:t>
      </w:r>
      <w:r w:rsidR="00EF48D4">
        <w:rPr>
          <w:rFonts w:ascii="SimSun" w:hAnsi="SimSun" w:cs="SimSun" w:hint="eastAsia"/>
          <w:sz w:val="21"/>
          <w:lang w:val="zh-CN" w:bidi="zh-CN"/>
        </w:rPr>
        <w:t>(</w:t>
      </w:r>
      <w:r w:rsidR="00EF48D4">
        <w:rPr>
          <w:rFonts w:ascii="SimSun" w:hAnsi="SimSun" w:cs="SimSun"/>
          <w:sz w:val="21"/>
          <w:lang w:val="zh-CN" w:bidi="zh-CN"/>
        </w:rPr>
        <w:t>i</w:t>
      </w:r>
      <w:r w:rsidR="00EF48D4">
        <w:rPr>
          <w:rFonts w:ascii="SimSun" w:hAnsi="SimSun" w:cs="SimSun" w:hint="eastAsia"/>
          <w:sz w:val="21"/>
          <w:lang w:val="zh-CN" w:bidi="zh-CN"/>
        </w:rPr>
        <w:t>)</w:t>
      </w:r>
      <w:r w:rsidR="00600B97" w:rsidRPr="00EF48D4">
        <w:rPr>
          <w:rFonts w:ascii="SimSun" w:hAnsi="SimSun" w:cs="SimSun"/>
          <w:sz w:val="21"/>
          <w:lang w:val="zh-CN" w:bidi="zh-CN"/>
        </w:rPr>
        <w:t>总干事关于发展议程</w:t>
      </w:r>
      <w:r w:rsidR="00EF48D4">
        <w:rPr>
          <w:rFonts w:ascii="SimSun" w:hAnsi="SimSun" w:cs="SimSun" w:hint="eastAsia"/>
          <w:sz w:val="21"/>
          <w:lang w:val="zh-CN" w:bidi="zh-CN"/>
        </w:rPr>
        <w:t>落实</w:t>
      </w:r>
      <w:r w:rsidR="00600B97" w:rsidRPr="00EF48D4">
        <w:rPr>
          <w:rFonts w:ascii="SimSun" w:hAnsi="SimSun" w:cs="SimSun"/>
          <w:sz w:val="21"/>
          <w:lang w:val="zh-CN" w:bidi="zh-CN"/>
        </w:rPr>
        <w:t>情况的报告。此报告是在CDIP春季会议上提供的；</w:t>
      </w:r>
      <w:r w:rsidR="00EF48D4">
        <w:rPr>
          <w:rFonts w:ascii="SimSun" w:hAnsi="SimSun" w:cs="SimSun" w:hint="eastAsia"/>
          <w:sz w:val="21"/>
          <w:lang w:val="zh-CN" w:bidi="zh-CN"/>
        </w:rPr>
        <w:t>(</w:t>
      </w:r>
      <w:r w:rsidR="00EF48D4">
        <w:rPr>
          <w:rFonts w:ascii="SimSun" w:hAnsi="SimSun" w:cs="SimSun"/>
          <w:sz w:val="21"/>
          <w:lang w:val="zh-CN" w:bidi="zh-CN"/>
        </w:rPr>
        <w:t>ii</w:t>
      </w:r>
      <w:r w:rsidR="00EF48D4">
        <w:rPr>
          <w:rFonts w:ascii="SimSun" w:hAnsi="SimSun" w:cs="SimSun" w:hint="eastAsia"/>
          <w:sz w:val="21"/>
          <w:lang w:val="zh-CN" w:bidi="zh-CN"/>
        </w:rPr>
        <w:t>)</w:t>
      </w:r>
      <w:r w:rsidR="00600B97" w:rsidRPr="00EF48D4">
        <w:rPr>
          <w:rFonts w:ascii="SimSun" w:hAnsi="SimSun" w:cs="SimSun"/>
          <w:sz w:val="21"/>
          <w:lang w:val="zh-CN" w:bidi="zh-CN"/>
        </w:rPr>
        <w:t>CDIP</w:t>
      </w:r>
      <w:r w:rsidR="00EF48D4">
        <w:rPr>
          <w:rFonts w:ascii="SimSun" w:hAnsi="SimSun" w:cs="SimSun" w:hint="eastAsia"/>
          <w:sz w:val="21"/>
          <w:lang w:val="zh-CN" w:bidi="zh-CN"/>
        </w:rPr>
        <w:t>第二十届会</w:t>
      </w:r>
      <w:proofErr w:type="gramStart"/>
      <w:r w:rsidR="00EF48D4">
        <w:rPr>
          <w:rFonts w:ascii="SimSun" w:hAnsi="SimSun" w:cs="SimSun" w:hint="eastAsia"/>
          <w:sz w:val="21"/>
          <w:lang w:val="zh-CN" w:bidi="zh-CN"/>
        </w:rPr>
        <w:t>议</w:t>
      </w:r>
      <w:r w:rsidR="00600B97" w:rsidRPr="00EF48D4">
        <w:rPr>
          <w:rFonts w:ascii="SimSun" w:hAnsi="SimSun" w:cs="SimSun"/>
          <w:sz w:val="21"/>
          <w:lang w:val="zh-CN" w:bidi="zh-CN"/>
        </w:rPr>
        <w:t>报告</w:t>
      </w:r>
      <w:proofErr w:type="gramEnd"/>
      <w:r w:rsidR="00600B97" w:rsidRPr="00EF48D4">
        <w:rPr>
          <w:rFonts w:ascii="SimSun" w:hAnsi="SimSun" w:cs="SimSun"/>
          <w:sz w:val="21"/>
          <w:lang w:val="zh-CN" w:bidi="zh-CN"/>
        </w:rPr>
        <w:t>草案；</w:t>
      </w:r>
      <w:r w:rsidR="00EF48D4">
        <w:rPr>
          <w:rFonts w:ascii="SimSun" w:hAnsi="SimSun" w:cs="SimSun" w:hint="eastAsia"/>
          <w:sz w:val="21"/>
          <w:lang w:val="zh-CN" w:bidi="zh-CN"/>
        </w:rPr>
        <w:t>(</w:t>
      </w:r>
      <w:r w:rsidR="00EF48D4">
        <w:rPr>
          <w:rFonts w:ascii="SimSun" w:hAnsi="SimSun" w:cs="SimSun"/>
          <w:sz w:val="21"/>
          <w:lang w:val="zh-CN" w:bidi="zh-CN"/>
        </w:rPr>
        <w:t>iii</w:t>
      </w:r>
      <w:r w:rsidR="00EF48D4">
        <w:rPr>
          <w:rFonts w:ascii="SimSun" w:hAnsi="SimSun" w:cs="SimSun" w:hint="eastAsia"/>
          <w:sz w:val="21"/>
          <w:lang w:val="zh-CN" w:bidi="zh-CN"/>
        </w:rPr>
        <w:t>)</w:t>
      </w:r>
      <w:r w:rsidR="00600B97" w:rsidRPr="00EF48D4">
        <w:rPr>
          <w:rFonts w:ascii="SimSun" w:hAnsi="SimSun" w:cs="SimSun"/>
          <w:sz w:val="21"/>
          <w:lang w:val="zh-CN" w:bidi="zh-CN"/>
        </w:rPr>
        <w:t>正在进行的发展议程项目的研究和其他</w:t>
      </w:r>
      <w:r w:rsidR="00EF48D4">
        <w:rPr>
          <w:rFonts w:ascii="SimSun" w:hAnsi="SimSun" w:cs="SimSun" w:hint="eastAsia"/>
          <w:sz w:val="21"/>
          <w:lang w:val="zh-CN" w:bidi="zh-CN"/>
        </w:rPr>
        <w:t>成果</w:t>
      </w:r>
      <w:r w:rsidR="00600B97" w:rsidRPr="00EF48D4">
        <w:rPr>
          <w:rFonts w:ascii="SimSun" w:hAnsi="SimSun" w:cs="SimSun"/>
          <w:sz w:val="21"/>
          <w:lang w:val="zh-CN" w:bidi="zh-CN"/>
        </w:rPr>
        <w:t>（如有）；</w:t>
      </w:r>
      <w:r w:rsidR="00EF48D4">
        <w:rPr>
          <w:rFonts w:ascii="SimSun" w:hAnsi="SimSun" w:cs="SimSun"/>
          <w:sz w:val="21"/>
          <w:lang w:val="zh-CN" w:bidi="zh-CN"/>
        </w:rPr>
        <w:t>(iv)</w:t>
      </w:r>
      <w:r w:rsidR="00B45DD5" w:rsidRPr="00EF48D4">
        <w:rPr>
          <w:rFonts w:ascii="SimSun" w:hAnsi="SimSun" w:cs="SimSun"/>
          <w:sz w:val="21"/>
          <w:lang w:val="zh-CN" w:bidi="zh-CN"/>
        </w:rPr>
        <w:t>认</w:t>
      </w:r>
      <w:r w:rsidR="00B45DD5">
        <w:rPr>
          <w:rFonts w:ascii="SimSun" w:hAnsi="SimSun" w:cs="SimSun" w:hint="eastAsia"/>
          <w:sz w:val="21"/>
          <w:lang w:val="zh-CN" w:bidi="zh-CN"/>
        </w:rPr>
        <w:t>可</w:t>
      </w:r>
      <w:r w:rsidR="00600B97" w:rsidRPr="00EF48D4">
        <w:rPr>
          <w:rFonts w:ascii="SimSun" w:hAnsi="SimSun" w:cs="SimSun"/>
          <w:sz w:val="21"/>
          <w:lang w:val="zh-CN" w:bidi="zh-CN"/>
        </w:rPr>
        <w:t>非政府组织的新要求（如有）；</w:t>
      </w:r>
      <w:r w:rsidR="00EF48D4">
        <w:rPr>
          <w:rFonts w:ascii="SimSun" w:hAnsi="SimSun" w:cs="SimSun"/>
          <w:sz w:val="21"/>
          <w:lang w:val="zh-CN" w:bidi="zh-CN"/>
        </w:rPr>
        <w:t>(v)</w:t>
      </w:r>
      <w:r w:rsidR="00600B97" w:rsidRPr="00EF48D4">
        <w:rPr>
          <w:rFonts w:ascii="SimSun" w:hAnsi="SimSun" w:cs="SimSun"/>
          <w:sz w:val="21"/>
          <w:lang w:val="zh-CN" w:bidi="zh-CN"/>
        </w:rPr>
        <w:t>使用适用技术科</w:t>
      </w:r>
      <w:proofErr w:type="gramStart"/>
      <w:r w:rsidR="00600B97" w:rsidRPr="00EF48D4">
        <w:rPr>
          <w:rFonts w:ascii="SimSun" w:hAnsi="SimSun" w:cs="SimSun"/>
          <w:sz w:val="21"/>
          <w:lang w:val="zh-CN" w:bidi="zh-CN"/>
        </w:rPr>
        <w:t>技信息</w:t>
      </w:r>
      <w:proofErr w:type="gramEnd"/>
      <w:r w:rsidR="00600B97" w:rsidRPr="00EF48D4">
        <w:rPr>
          <w:rFonts w:ascii="SimSun" w:hAnsi="SimSun" w:cs="SimSun"/>
          <w:sz w:val="21"/>
          <w:lang w:val="zh-CN" w:bidi="zh-CN"/>
        </w:rPr>
        <w:t>作为应对已查明发展挑战的能力建设项目——第二阶段的评估报告；</w:t>
      </w:r>
      <w:r w:rsidR="00EF48D4">
        <w:rPr>
          <w:rFonts w:ascii="SimSun" w:hAnsi="SimSun" w:cs="SimSun"/>
          <w:sz w:val="21"/>
          <w:lang w:val="zh-CN" w:bidi="zh-CN"/>
        </w:rPr>
        <w:t>(vi)</w:t>
      </w:r>
      <w:r w:rsidR="00600B97" w:rsidRPr="00EF48D4">
        <w:rPr>
          <w:rFonts w:ascii="SimSun" w:hAnsi="SimSun" w:cs="SimSun"/>
          <w:sz w:val="21"/>
          <w:lang w:val="zh-CN" w:bidi="zh-CN"/>
        </w:rPr>
        <w:t>秘书处关于</w:t>
      </w:r>
      <w:r w:rsidR="00B81182" w:rsidRPr="00EF48D4">
        <w:rPr>
          <w:rFonts w:ascii="SimSun" w:hAnsi="SimSun" w:cs="SimSun"/>
          <w:sz w:val="21"/>
          <w:lang w:val="zh-CN" w:bidi="zh-CN"/>
        </w:rPr>
        <w:t>产权组织</w:t>
      </w:r>
      <w:r w:rsidR="00600B97" w:rsidRPr="00EF48D4">
        <w:rPr>
          <w:rFonts w:ascii="SimSun" w:hAnsi="SimSun" w:cs="SimSun"/>
          <w:sz w:val="21"/>
          <w:lang w:val="zh-CN" w:bidi="zh-CN"/>
        </w:rPr>
        <w:t>经修改的技术援助网页的报告；</w:t>
      </w:r>
      <w:r w:rsidR="00EF48D4">
        <w:rPr>
          <w:rFonts w:ascii="SimSun" w:hAnsi="SimSun" w:cs="SimSun"/>
          <w:sz w:val="21"/>
          <w:lang w:val="zh-CN" w:bidi="zh-CN"/>
        </w:rPr>
        <w:t>(vii)</w:t>
      </w:r>
      <w:r w:rsidR="00600B97" w:rsidRPr="00EF48D4">
        <w:rPr>
          <w:rFonts w:ascii="SimSun" w:hAnsi="SimSun" w:cs="SimSun"/>
          <w:sz w:val="21"/>
          <w:lang w:val="zh-CN" w:bidi="zh-CN"/>
        </w:rPr>
        <w:t>关于</w:t>
      </w:r>
      <w:r w:rsidR="00B81182" w:rsidRPr="00EF48D4">
        <w:rPr>
          <w:rFonts w:ascii="SimSun" w:hAnsi="SimSun" w:cs="SimSun"/>
          <w:sz w:val="21"/>
          <w:lang w:val="zh-CN" w:bidi="zh-CN"/>
        </w:rPr>
        <w:t>产权组织</w:t>
      </w:r>
      <w:r w:rsidR="00631430">
        <w:rPr>
          <w:rFonts w:ascii="SimSun" w:hAnsi="SimSun" w:cs="SimSun" w:hint="eastAsia"/>
          <w:sz w:val="21"/>
          <w:lang w:val="zh-CN" w:bidi="zh-CN"/>
        </w:rPr>
        <w:t>甄</w:t>
      </w:r>
      <w:r w:rsidR="00600B97" w:rsidRPr="00EF48D4">
        <w:rPr>
          <w:rFonts w:ascii="SimSun" w:hAnsi="SimSun" w:cs="SimSun"/>
          <w:sz w:val="21"/>
          <w:lang w:val="zh-CN" w:bidi="zh-CN"/>
        </w:rPr>
        <w:t>选技术援助顾问的</w:t>
      </w:r>
      <w:r w:rsidR="00631430">
        <w:rPr>
          <w:rFonts w:ascii="SimSun" w:hAnsi="SimSun" w:cs="SimSun" w:hint="eastAsia"/>
          <w:sz w:val="21"/>
          <w:lang w:val="zh-CN" w:bidi="zh-CN"/>
        </w:rPr>
        <w:t>做法</w:t>
      </w:r>
      <w:r w:rsidR="00600B97" w:rsidRPr="00EF48D4">
        <w:rPr>
          <w:rFonts w:ascii="SimSun" w:hAnsi="SimSun" w:cs="SimSun"/>
          <w:sz w:val="21"/>
          <w:lang w:val="zh-CN" w:bidi="zh-CN"/>
        </w:rPr>
        <w:t>的报告；(viii)提供技术援助的</w:t>
      </w:r>
      <w:r w:rsidR="00631430">
        <w:rPr>
          <w:rFonts w:ascii="SimSun" w:hAnsi="SimSun" w:cs="SimSun" w:hint="eastAsia"/>
          <w:sz w:val="21"/>
          <w:lang w:val="zh-CN" w:bidi="zh-CN"/>
        </w:rPr>
        <w:t>经验</w:t>
      </w:r>
      <w:r w:rsidR="00600B97" w:rsidRPr="00EF48D4">
        <w:rPr>
          <w:rFonts w:ascii="SimSun" w:hAnsi="SimSun" w:cs="SimSun"/>
          <w:sz w:val="21"/>
          <w:lang w:val="zh-CN" w:bidi="zh-CN"/>
        </w:rPr>
        <w:t>、工具和方法的汇编；(ix)关于分享有关TA的想法、惯例和经验的定期论坛的概念性文件。项目</w:t>
      </w:r>
      <w:r w:rsidR="00631430">
        <w:rPr>
          <w:rFonts w:ascii="SimSun" w:hAnsi="SimSun" w:cs="SimSun"/>
          <w:sz w:val="21"/>
          <w:lang w:val="zh-CN" w:bidi="zh-CN"/>
        </w:rPr>
        <w:t>(vi)–</w:t>
      </w:r>
      <w:r w:rsidR="00600B97" w:rsidRPr="00EF48D4">
        <w:rPr>
          <w:rFonts w:ascii="SimSun" w:hAnsi="SimSun" w:cs="SimSun"/>
          <w:sz w:val="21"/>
          <w:lang w:val="zh-CN" w:bidi="zh-CN"/>
        </w:rPr>
        <w:t>(ix)源自委员会与</w:t>
      </w:r>
      <w:r w:rsidR="00B81182" w:rsidRPr="00EF48D4">
        <w:rPr>
          <w:rFonts w:ascii="SimSun" w:hAnsi="SimSun" w:cs="SimSun"/>
          <w:sz w:val="21"/>
          <w:lang w:val="zh-CN" w:bidi="zh-CN"/>
        </w:rPr>
        <w:t>产权组织</w:t>
      </w:r>
      <w:r w:rsidR="00600B97" w:rsidRPr="00EF48D4">
        <w:rPr>
          <w:rFonts w:ascii="SimSun" w:hAnsi="SimSun" w:cs="SimSun"/>
          <w:sz w:val="21"/>
          <w:lang w:val="zh-CN" w:bidi="zh-CN"/>
        </w:rPr>
        <w:t>的技术援助有关的决定；(x)</w:t>
      </w:r>
      <w:r w:rsidR="00EF48D4" w:rsidRPr="00EF48D4">
        <w:rPr>
          <w:rFonts w:ascii="SimSun" w:hAnsi="SimSun" w:cs="SimSun" w:hint="eastAsia"/>
          <w:sz w:val="21"/>
          <w:lang w:val="zh-CN" w:bidi="zh-CN"/>
        </w:rPr>
        <w:t>根据产权组织发展议程“建议集C”各项建议对产权组织现有技术转让服务和活动的差距分析</w:t>
      </w:r>
      <w:r w:rsidR="00600B97" w:rsidRPr="00EF48D4">
        <w:rPr>
          <w:rFonts w:ascii="SimSun" w:hAnsi="SimSun" w:cs="SimSun"/>
          <w:sz w:val="21"/>
          <w:lang w:val="zh-CN" w:bidi="zh-CN"/>
        </w:rPr>
        <w:t>；(xi)</w:t>
      </w:r>
      <w:r w:rsidR="00631430" w:rsidRPr="00631430">
        <w:rPr>
          <w:rFonts w:ascii="SimSun" w:hAnsi="SimSun" w:cs="SimSun" w:hint="eastAsia"/>
          <w:sz w:val="21"/>
          <w:lang w:val="zh-CN" w:bidi="zh-CN"/>
        </w:rPr>
        <w:t>推广使用在“知识产权与技术转让：共同挑战–共同解决项目”下所建网页论坛的路线图</w:t>
      </w:r>
      <w:r w:rsidR="00600B97" w:rsidRPr="00EF48D4">
        <w:rPr>
          <w:rFonts w:ascii="SimSun" w:hAnsi="SimSun" w:cs="SimSun"/>
          <w:sz w:val="21"/>
          <w:lang w:val="zh-CN" w:bidi="zh-CN"/>
        </w:rPr>
        <w:t>委员会决定继续就在这一背景下提出的某些问题进行讨论；</w:t>
      </w:r>
      <w:r w:rsidR="00631430">
        <w:rPr>
          <w:rFonts w:ascii="SimSun" w:hAnsi="SimSun" w:cs="SimSun"/>
          <w:sz w:val="21"/>
          <w:lang w:val="zh-CN" w:bidi="zh-CN"/>
        </w:rPr>
        <w:t>(xii)</w:t>
      </w:r>
      <w:r w:rsidR="00631430" w:rsidRPr="00631430">
        <w:rPr>
          <w:rFonts w:ascii="SimSun" w:hAnsi="SimSun" w:cs="SimSun" w:hint="eastAsia"/>
          <w:sz w:val="21"/>
          <w:lang w:val="zh-CN" w:bidi="zh-CN"/>
        </w:rPr>
        <w:t>有技术转让倡议和活动的国际论坛和会议摸底调查</w:t>
      </w:r>
      <w:r w:rsidR="00600B97" w:rsidRPr="00EF48D4">
        <w:rPr>
          <w:rFonts w:ascii="SimSun" w:hAnsi="SimSun" w:cs="SimSun"/>
          <w:sz w:val="21"/>
          <w:lang w:val="zh-CN" w:bidi="zh-CN"/>
        </w:rPr>
        <w:t>。委员会决定继续就有关国际论坛和会议的任何发展进行讨论。关于技术转让的项目(x)-(xii)以美</w:t>
      </w:r>
      <w:r w:rsidR="00631430">
        <w:rPr>
          <w:rFonts w:ascii="SimSun" w:hAnsi="SimSun" w:cs="SimSun" w:hint="eastAsia"/>
          <w:sz w:val="21"/>
          <w:lang w:val="zh-CN" w:bidi="zh-CN"/>
        </w:rPr>
        <w:t>利坚合众</w:t>
      </w:r>
      <w:r w:rsidR="00600B97" w:rsidRPr="00EF48D4">
        <w:rPr>
          <w:rFonts w:ascii="SimSun" w:hAnsi="SimSun" w:cs="SimSun"/>
          <w:sz w:val="21"/>
          <w:lang w:val="zh-CN" w:bidi="zh-CN"/>
        </w:rPr>
        <w:t>国、加拿大和澳大利亚代表团的联合提案为基础；(xiii)关于</w:t>
      </w:r>
      <w:r w:rsidR="00B81182" w:rsidRPr="00EF48D4">
        <w:rPr>
          <w:rFonts w:ascii="SimSun" w:hAnsi="SimSun" w:cs="SimSun"/>
          <w:sz w:val="21"/>
          <w:lang w:val="zh-CN" w:bidi="zh-CN"/>
        </w:rPr>
        <w:t>产权组织</w:t>
      </w:r>
      <w:r w:rsidR="00600B97" w:rsidRPr="00EF48D4">
        <w:rPr>
          <w:rFonts w:ascii="SimSun" w:hAnsi="SimSun" w:cs="SimSun"/>
          <w:sz w:val="21"/>
          <w:lang w:val="zh-CN" w:bidi="zh-CN"/>
        </w:rPr>
        <w:t>通过自身单独开展的活动和计划、作为联合国体系一部分开展的活动以及根据成员国的要求提供的援助对实施可持续发展目标及其相关目标所作贡献的年度报告；</w:t>
      </w:r>
      <w:r w:rsidR="00631430">
        <w:rPr>
          <w:rFonts w:ascii="SimSun" w:hAnsi="SimSun" w:cs="SimSun"/>
          <w:sz w:val="21"/>
          <w:lang w:val="zh-CN" w:bidi="zh-CN"/>
        </w:rPr>
        <w:t>(xiv)</w:t>
      </w:r>
      <w:r w:rsidR="00600B97" w:rsidRPr="00EF48D4">
        <w:rPr>
          <w:rFonts w:ascii="SimSun" w:hAnsi="SimSun" w:cs="SimSun"/>
          <w:sz w:val="21"/>
          <w:lang w:val="zh-CN" w:bidi="zh-CN"/>
        </w:rPr>
        <w:t>为了在今后的CDIP会议上解决可持续发展目标而进行的讨论，包括建立</w:t>
      </w:r>
      <w:r w:rsidR="00631430">
        <w:rPr>
          <w:rFonts w:ascii="SimSun" w:hAnsi="SimSun" w:cs="SimSun" w:hint="eastAsia"/>
          <w:sz w:val="21"/>
          <w:lang w:val="zh-CN" w:bidi="zh-CN"/>
        </w:rPr>
        <w:t>常设</w:t>
      </w:r>
      <w:r w:rsidR="00600B97" w:rsidRPr="00EF48D4">
        <w:rPr>
          <w:rFonts w:ascii="SimSun" w:hAnsi="SimSun" w:cs="SimSun"/>
          <w:sz w:val="21"/>
          <w:lang w:val="zh-CN" w:bidi="zh-CN"/>
        </w:rPr>
        <w:t>议程项目的请求。委员会同意在下届会议上继续讨论这一问题；(xv)独立审查建议的落实。秘书处将邀请审查小组就建议</w:t>
      </w:r>
      <w:r w:rsidR="00631430">
        <w:rPr>
          <w:rFonts w:ascii="SimSun" w:hAnsi="SimSun" w:cs="SimSun" w:hint="eastAsia"/>
          <w:sz w:val="21"/>
          <w:lang w:val="zh-CN" w:bidi="zh-CN"/>
        </w:rPr>
        <w:t>5和11</w:t>
      </w:r>
      <w:r w:rsidR="00600B97" w:rsidRPr="00EF48D4">
        <w:rPr>
          <w:rFonts w:ascii="SimSun" w:hAnsi="SimSun" w:cs="SimSun"/>
          <w:sz w:val="21"/>
          <w:lang w:val="zh-CN" w:bidi="zh-CN"/>
        </w:rPr>
        <w:t>提供解释，最好是通过网络直播。各成员国将就实施已通过建议的</w:t>
      </w:r>
      <w:r w:rsidR="00631430">
        <w:rPr>
          <w:rFonts w:ascii="SimSun" w:hAnsi="SimSun" w:cs="SimSun" w:hint="eastAsia"/>
          <w:sz w:val="21"/>
          <w:lang w:val="zh-CN" w:bidi="zh-CN"/>
        </w:rPr>
        <w:t>实施战略</w:t>
      </w:r>
      <w:r w:rsidR="00600B97" w:rsidRPr="00EF48D4">
        <w:rPr>
          <w:rFonts w:ascii="SimSun" w:hAnsi="SimSun" w:cs="SimSun"/>
          <w:sz w:val="21"/>
          <w:lang w:val="zh-CN" w:bidi="zh-CN"/>
        </w:rPr>
        <w:t>和</w:t>
      </w:r>
      <w:r w:rsidR="00631430">
        <w:rPr>
          <w:rFonts w:ascii="SimSun" w:hAnsi="SimSun" w:cs="SimSun" w:hint="eastAsia"/>
          <w:sz w:val="21"/>
          <w:lang w:val="zh-CN" w:bidi="zh-CN"/>
        </w:rPr>
        <w:t>模</w:t>
      </w:r>
      <w:r w:rsidR="00600B97" w:rsidRPr="00EF48D4">
        <w:rPr>
          <w:rFonts w:ascii="SimSun" w:hAnsi="SimSun" w:cs="SimSun"/>
          <w:sz w:val="21"/>
          <w:lang w:val="zh-CN" w:bidi="zh-CN"/>
        </w:rPr>
        <w:t>式发表意见。秘书处将编制并向委员会提交一份汇编文件；</w:t>
      </w:r>
      <w:r w:rsidR="00631430">
        <w:rPr>
          <w:rFonts w:ascii="SimSun" w:hAnsi="SimSun" w:cs="SimSun"/>
          <w:sz w:val="21"/>
          <w:lang w:val="zh-CN" w:bidi="zh-CN"/>
        </w:rPr>
        <w:t>(xvi)</w:t>
      </w:r>
      <w:r w:rsidR="00600B97" w:rsidRPr="00EF48D4">
        <w:rPr>
          <w:rFonts w:ascii="SimSun" w:hAnsi="SimSun" w:cs="SimSun"/>
          <w:sz w:val="21"/>
          <w:lang w:val="zh-CN" w:bidi="zh-CN"/>
        </w:rPr>
        <w:t>关于知识产权和发展的议程项目。部分代表团就应在这一项目下解决的问题提出了提案。已经确定的一点是，相关成员国可以以书面形式向秘书处提交各自的提案，在下届会议上进行讨论。秘书处将对相关意见进行汇编，并提交至委员会；以及</w:t>
      </w:r>
      <w:r w:rsidR="00631430">
        <w:rPr>
          <w:rFonts w:ascii="SimSun" w:hAnsi="SimSun" w:cs="SimSun"/>
          <w:sz w:val="21"/>
          <w:lang w:val="zh-CN" w:bidi="zh-CN"/>
        </w:rPr>
        <w:t>(xvii)</w:t>
      </w:r>
      <w:r w:rsidR="00600B97" w:rsidRPr="00EF48D4">
        <w:rPr>
          <w:rFonts w:ascii="SimSun" w:hAnsi="SimSun" w:cs="SimSun"/>
          <w:sz w:val="21"/>
          <w:lang w:val="zh-CN" w:bidi="zh-CN"/>
        </w:rPr>
        <w:t>非洲集团关于每两年</w:t>
      </w:r>
      <w:r w:rsidR="00631430">
        <w:rPr>
          <w:rFonts w:ascii="SimSun" w:hAnsi="SimSun" w:cs="SimSun" w:hint="eastAsia"/>
          <w:sz w:val="21"/>
          <w:lang w:val="zh-CN" w:bidi="zh-CN"/>
        </w:rPr>
        <w:t>组织</w:t>
      </w:r>
      <w:r w:rsidR="00600B97" w:rsidRPr="00EF48D4">
        <w:rPr>
          <w:rFonts w:ascii="SimSun" w:hAnsi="SimSun" w:cs="SimSun"/>
          <w:sz w:val="21"/>
          <w:lang w:val="zh-CN" w:bidi="zh-CN"/>
        </w:rPr>
        <w:t>一次知识产权与发展国际会议的提案</w:t>
      </w:r>
      <w:r w:rsidR="00631430">
        <w:rPr>
          <w:rFonts w:ascii="SimSun" w:hAnsi="SimSun" w:cs="SimSun" w:hint="eastAsia"/>
          <w:sz w:val="21"/>
          <w:lang w:val="zh-CN" w:bidi="zh-CN"/>
        </w:rPr>
        <w:t>修订版</w:t>
      </w:r>
      <w:r w:rsidR="00600B97" w:rsidRPr="00EF48D4">
        <w:rPr>
          <w:rFonts w:ascii="SimSun" w:hAnsi="SimSun" w:cs="SimSun"/>
          <w:sz w:val="21"/>
          <w:lang w:val="zh-CN" w:bidi="zh-CN"/>
        </w:rPr>
        <w:t>。委员会决定在下届会议上继续进行讨论。</w:t>
      </w:r>
    </w:p>
    <w:p w:rsidR="00600B97" w:rsidRPr="00EF48D4" w:rsidRDefault="002B70BF" w:rsidP="00EF48D4">
      <w:pPr>
        <w:pStyle w:val="ae"/>
        <w:overflowPunct w:val="0"/>
        <w:spacing w:afterLines="50" w:after="120" w:line="340" w:lineRule="atLeast"/>
        <w:ind w:left="0"/>
        <w:contextualSpacing w:val="0"/>
        <w:jc w:val="both"/>
        <w:rPr>
          <w:rFonts w:ascii="SimSun" w:hAnsi="SimSun" w:cs="SimSun"/>
          <w:sz w:val="21"/>
          <w:lang w:val="zh-CN" w:bidi="zh-CN"/>
        </w:rPr>
      </w:pPr>
      <w:r w:rsidRPr="00EF48D4">
        <w:rPr>
          <w:rFonts w:ascii="SimSun" w:hAnsi="SimSun" w:cs="SimSun"/>
          <w:sz w:val="21"/>
          <w:lang w:val="zh-CN" w:bidi="zh-CN"/>
        </w:rPr>
        <w:fldChar w:fldCharType="begin"/>
      </w:r>
      <w:r w:rsidR="0080374A" w:rsidRPr="00EF48D4">
        <w:rPr>
          <w:rFonts w:ascii="SimSun" w:hAnsi="SimSun" w:cs="SimSun"/>
          <w:sz w:val="21"/>
          <w:lang w:val="zh-CN" w:bidi="zh-CN"/>
        </w:rPr>
        <w:instrText xml:space="preserve"> AUTONUM  </w:instrText>
      </w:r>
      <w:r w:rsidRPr="00EF48D4">
        <w:rPr>
          <w:rFonts w:ascii="SimSun" w:hAnsi="SimSun" w:cs="SimSun"/>
          <w:sz w:val="21"/>
          <w:lang w:val="zh-CN" w:bidi="zh-CN"/>
        </w:rPr>
        <w:fldChar w:fldCharType="end"/>
      </w:r>
      <w:r w:rsidR="00631430">
        <w:rPr>
          <w:rFonts w:ascii="SimSun" w:hAnsi="SimSun" w:cs="SimSun" w:hint="eastAsia"/>
          <w:sz w:val="21"/>
          <w:lang w:val="zh-CN" w:bidi="zh-CN"/>
        </w:rPr>
        <w:t>.</w:t>
      </w:r>
      <w:r w:rsidR="00600B97" w:rsidRPr="00EF48D4">
        <w:rPr>
          <w:rFonts w:ascii="SimSun" w:hAnsi="SimSun" w:cs="SimSun"/>
          <w:sz w:val="21"/>
          <w:lang w:val="zh-CN" w:bidi="zh-CN"/>
        </w:rPr>
        <w:tab/>
        <w:t>美利坚合众国代表团请求就将在下届会议上进行审议的、</w:t>
      </w:r>
      <w:r w:rsidR="00631430" w:rsidRPr="00631430">
        <w:rPr>
          <w:rFonts w:ascii="SimSun" w:hAnsi="SimSun" w:cs="SimSun" w:hint="eastAsia"/>
          <w:sz w:val="21"/>
          <w:lang w:val="zh-CN" w:bidi="zh-CN"/>
        </w:rPr>
        <w:t>有技术转让倡议和活动的国际论坛和会议摸底调查</w:t>
      </w:r>
      <w:r w:rsidR="00600B97" w:rsidRPr="00EF48D4">
        <w:rPr>
          <w:rFonts w:ascii="SimSun" w:hAnsi="SimSun" w:cs="SimSun"/>
          <w:sz w:val="21"/>
          <w:lang w:val="zh-CN" w:bidi="zh-CN"/>
        </w:rPr>
        <w:t>的文件提供解释。</w:t>
      </w:r>
    </w:p>
    <w:p w:rsidR="00600B97" w:rsidRPr="00EF48D4" w:rsidRDefault="002B70BF" w:rsidP="00EF48D4">
      <w:pPr>
        <w:pStyle w:val="ae"/>
        <w:overflowPunct w:val="0"/>
        <w:spacing w:afterLines="50" w:after="120" w:line="340" w:lineRule="atLeast"/>
        <w:ind w:left="0"/>
        <w:contextualSpacing w:val="0"/>
        <w:jc w:val="both"/>
        <w:rPr>
          <w:rFonts w:ascii="SimSun" w:hAnsi="SimSun" w:cs="SimSun"/>
          <w:sz w:val="21"/>
          <w:lang w:val="zh-CN" w:bidi="zh-CN"/>
        </w:rPr>
      </w:pPr>
      <w:r w:rsidRPr="00EF48D4">
        <w:rPr>
          <w:rFonts w:ascii="SimSun" w:hAnsi="SimSun" w:cs="SimSun"/>
          <w:sz w:val="21"/>
          <w:lang w:val="zh-CN" w:bidi="zh-CN"/>
        </w:rPr>
        <w:fldChar w:fldCharType="begin"/>
      </w:r>
      <w:r w:rsidR="0080374A" w:rsidRPr="00EF48D4">
        <w:rPr>
          <w:rFonts w:ascii="SimSun" w:hAnsi="SimSun" w:cs="SimSun"/>
          <w:sz w:val="21"/>
          <w:lang w:val="zh-CN" w:bidi="zh-CN"/>
        </w:rPr>
        <w:instrText xml:space="preserve"> AUTONUM  </w:instrText>
      </w:r>
      <w:r w:rsidRPr="00EF48D4">
        <w:rPr>
          <w:rFonts w:ascii="SimSun" w:hAnsi="SimSun" w:cs="SimSun"/>
          <w:sz w:val="21"/>
          <w:lang w:val="zh-CN" w:bidi="zh-CN"/>
        </w:rPr>
        <w:fldChar w:fldCharType="end"/>
      </w:r>
      <w:r w:rsidR="00631430">
        <w:rPr>
          <w:rFonts w:ascii="SimSun" w:hAnsi="SimSun" w:cs="SimSun" w:hint="eastAsia"/>
          <w:sz w:val="21"/>
          <w:lang w:val="zh-CN" w:bidi="zh-CN"/>
        </w:rPr>
        <w:t>.</w:t>
      </w:r>
      <w:r w:rsidR="00600B97" w:rsidRPr="00EF48D4">
        <w:rPr>
          <w:rFonts w:ascii="SimSun" w:hAnsi="SimSun" w:cs="SimSun"/>
          <w:sz w:val="21"/>
          <w:lang w:val="zh-CN" w:bidi="zh-CN"/>
        </w:rPr>
        <w:tab/>
        <w:t>秘书处（</w:t>
      </w:r>
      <w:proofErr w:type="gramStart"/>
      <w:r w:rsidR="00631430" w:rsidRPr="00B851DA">
        <w:rPr>
          <w:rFonts w:ascii="SimSun" w:hAnsi="SimSun"/>
          <w:sz w:val="21"/>
          <w:lang w:val="zh-CN" w:bidi="zh-CN"/>
        </w:rPr>
        <w:t>俾</w:t>
      </w:r>
      <w:proofErr w:type="gramEnd"/>
      <w:r w:rsidR="00631430" w:rsidRPr="00B851DA">
        <w:rPr>
          <w:rFonts w:ascii="SimSun" w:hAnsi="SimSun"/>
          <w:sz w:val="21"/>
          <w:lang w:val="zh-CN" w:bidi="zh-CN"/>
        </w:rPr>
        <w:t>路支</w:t>
      </w:r>
      <w:r w:rsidR="00600B97" w:rsidRPr="00EF48D4">
        <w:rPr>
          <w:rFonts w:ascii="SimSun" w:hAnsi="SimSun" w:cs="SimSun"/>
          <w:sz w:val="21"/>
          <w:lang w:val="zh-CN" w:bidi="zh-CN"/>
        </w:rPr>
        <w:t>先生）明白，不会有新的或经过修订的文件。文件将保持不变。秘书处将就有关国际论坛和会议的任何发展向委员会提供口头简报。</w:t>
      </w:r>
    </w:p>
    <w:p w:rsidR="00600B97" w:rsidRPr="00EF48D4" w:rsidRDefault="002B70BF" w:rsidP="00EF48D4">
      <w:pPr>
        <w:pStyle w:val="ae"/>
        <w:overflowPunct w:val="0"/>
        <w:spacing w:afterLines="50" w:after="120" w:line="340" w:lineRule="atLeast"/>
        <w:ind w:left="0"/>
        <w:contextualSpacing w:val="0"/>
        <w:jc w:val="both"/>
        <w:rPr>
          <w:rFonts w:ascii="SimSun" w:hAnsi="SimSun" w:cs="SimSun"/>
          <w:sz w:val="21"/>
          <w:lang w:val="zh-CN" w:bidi="zh-CN"/>
        </w:rPr>
      </w:pPr>
      <w:r w:rsidRPr="00EF48D4">
        <w:rPr>
          <w:rFonts w:ascii="SimSun" w:hAnsi="SimSun" w:cs="SimSun"/>
          <w:sz w:val="21"/>
          <w:lang w:val="zh-CN" w:bidi="zh-CN"/>
        </w:rPr>
        <w:fldChar w:fldCharType="begin"/>
      </w:r>
      <w:r w:rsidR="0080374A" w:rsidRPr="00EF48D4">
        <w:rPr>
          <w:rFonts w:ascii="SimSun" w:hAnsi="SimSun" w:cs="SimSun"/>
          <w:sz w:val="21"/>
          <w:lang w:val="zh-CN" w:bidi="zh-CN"/>
        </w:rPr>
        <w:instrText xml:space="preserve"> AUTONUM  </w:instrText>
      </w:r>
      <w:r w:rsidRPr="00EF48D4">
        <w:rPr>
          <w:rFonts w:ascii="SimSun" w:hAnsi="SimSun" w:cs="SimSun"/>
          <w:sz w:val="21"/>
          <w:lang w:val="zh-CN" w:bidi="zh-CN"/>
        </w:rPr>
        <w:fldChar w:fldCharType="end"/>
      </w:r>
      <w:r w:rsidR="00631430">
        <w:rPr>
          <w:rFonts w:ascii="SimSun" w:hAnsi="SimSun" w:cs="SimSun" w:hint="eastAsia"/>
          <w:sz w:val="21"/>
          <w:lang w:val="zh-CN" w:bidi="zh-CN"/>
        </w:rPr>
        <w:t>.</w:t>
      </w:r>
      <w:r w:rsidR="00600B97" w:rsidRPr="00EF48D4">
        <w:rPr>
          <w:rFonts w:ascii="SimSun" w:hAnsi="SimSun" w:cs="SimSun"/>
          <w:sz w:val="21"/>
          <w:lang w:val="zh-CN" w:bidi="zh-CN"/>
        </w:rPr>
        <w:tab/>
        <w:t>主席指出，鉴于与会者未提出进一步的意见，秘书处提交的工作清单获得批准。</w:t>
      </w:r>
    </w:p>
    <w:p w:rsidR="00600B97" w:rsidRPr="00BB1CC4" w:rsidRDefault="00631430" w:rsidP="00BB1CC4">
      <w:pPr>
        <w:keepNext/>
        <w:overflowPunct w:val="0"/>
        <w:adjustRightInd w:val="0"/>
        <w:spacing w:beforeLines="100" w:before="240" w:afterLines="50" w:after="120" w:line="340" w:lineRule="atLeast"/>
        <w:rPr>
          <w:rFonts w:ascii="SimHei" w:eastAsia="SimHei" w:hAnsi="SimHei" w:cs="SimSun"/>
          <w:sz w:val="21"/>
          <w:lang w:val="zh-CN" w:bidi="zh-CN"/>
        </w:rPr>
      </w:pPr>
      <w:r w:rsidRPr="000438CD">
        <w:rPr>
          <w:rFonts w:ascii="SimHei" w:eastAsia="SimHei" w:hAnsi="SimHei" w:cs="SimSun"/>
          <w:sz w:val="21"/>
          <w:lang w:val="zh-CN" w:bidi="zh-CN"/>
        </w:rPr>
        <w:t>议程第</w:t>
      </w:r>
      <w:r>
        <w:rPr>
          <w:rFonts w:ascii="SimHei" w:eastAsia="SimHei" w:hAnsi="SimHei" w:cs="SimSun" w:hint="eastAsia"/>
          <w:sz w:val="21"/>
          <w:lang w:val="zh-CN" w:bidi="zh-CN"/>
        </w:rPr>
        <w:t>10</w:t>
      </w:r>
      <w:r w:rsidRPr="000438CD">
        <w:rPr>
          <w:rFonts w:ascii="SimHei" w:eastAsia="SimHei" w:hAnsi="SimHei" w:cs="SimSun"/>
          <w:sz w:val="21"/>
          <w:lang w:val="zh-CN" w:bidi="zh-CN"/>
        </w:rPr>
        <w:t>项：</w:t>
      </w:r>
      <w:r w:rsidRPr="000438CD">
        <w:rPr>
          <w:rFonts w:ascii="SimHei" w:eastAsia="SimHei" w:hAnsi="SimHei" w:cs="SimSun" w:hint="eastAsia"/>
          <w:sz w:val="21"/>
          <w:lang w:val="zh-CN" w:bidi="zh-CN"/>
        </w:rPr>
        <w:t>主席总结</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主席邀请委员会审议总结草案。他强调，不会重新开放每个项目的讨论。委员会将逐段查看内容，确保该草案反映了在相关问题上开展的讨论。他转到了第1段。鉴于与会者未提出异议，该邀请</w:t>
      </w:r>
      <w:r w:rsidR="00600B97" w:rsidRPr="00BB1CC4">
        <w:rPr>
          <w:rFonts w:ascii="SimSun" w:hAnsi="SimSun" w:cs="SimSun"/>
          <w:sz w:val="21"/>
          <w:lang w:val="zh-CN" w:bidi="zh-CN"/>
        </w:rPr>
        <w:lastRenderedPageBreak/>
        <w:t>获得通过。鉴于与会者未提出意见，第2、3、4、5、6.1、6.2、6.3、6.4和6.5段也获得</w:t>
      </w:r>
      <w:r w:rsidR="00BB1CC4">
        <w:rPr>
          <w:rFonts w:ascii="SimSun" w:hAnsi="SimSun" w:cs="SimSun" w:hint="eastAsia"/>
          <w:sz w:val="21"/>
          <w:lang w:val="zh-CN" w:bidi="zh-CN"/>
        </w:rPr>
        <w:t>通过</w:t>
      </w:r>
      <w:r w:rsidR="00600B97" w:rsidRPr="00BB1CC4">
        <w:rPr>
          <w:rFonts w:ascii="SimSun" w:hAnsi="SimSun" w:cs="SimSun"/>
          <w:sz w:val="21"/>
          <w:lang w:val="zh-CN" w:bidi="zh-CN"/>
        </w:rPr>
        <w:t>。然后转到了段落6.6。</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美利坚合众国代表团提到了秘书处在关于未来工作的讨论期间提供的解释，想知道是否有可能在段落中对此进行更为清晰的体现。该代表团提出如下建议，“决定将在委员会下届会议上讨论任何更新。”</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主席认为，修订是适当的，因为其不会改变与这一问题发生的讨论有关的任何内容。</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秘书处（</w:t>
      </w:r>
      <w:proofErr w:type="gramStart"/>
      <w:r w:rsidR="00BB1CC4" w:rsidRPr="00BB1CC4">
        <w:rPr>
          <w:rFonts w:ascii="SimSun" w:hAnsi="SimSun" w:cs="SimSun" w:hint="eastAsia"/>
          <w:sz w:val="21"/>
          <w:lang w:val="zh-CN" w:bidi="zh-CN"/>
        </w:rPr>
        <w:t>俾</w:t>
      </w:r>
      <w:proofErr w:type="gramEnd"/>
      <w:r w:rsidR="00BB1CC4" w:rsidRPr="00BB1CC4">
        <w:rPr>
          <w:rFonts w:ascii="SimSun" w:hAnsi="SimSun" w:cs="SimSun" w:hint="eastAsia"/>
          <w:sz w:val="21"/>
          <w:lang w:val="zh-CN" w:bidi="zh-CN"/>
        </w:rPr>
        <w:t>路支</w:t>
      </w:r>
      <w:r w:rsidR="00600B97" w:rsidRPr="00BB1CC4">
        <w:rPr>
          <w:rFonts w:ascii="SimSun" w:hAnsi="SimSun" w:cs="SimSun"/>
          <w:sz w:val="21"/>
          <w:lang w:val="zh-CN" w:bidi="zh-CN"/>
        </w:rPr>
        <w:t>先生）指出，需要与美利坚合众国代表团合作，将更新的背景作为文件包含的具体信息。原则上，秘书处很高兴采纳这一想法。</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主席表示，第6.6段已被</w:t>
      </w:r>
      <w:r w:rsidR="00BB1CC4">
        <w:rPr>
          <w:rFonts w:ascii="SimSun" w:hAnsi="SimSun" w:cs="SimSun" w:hint="eastAsia"/>
          <w:sz w:val="21"/>
          <w:lang w:val="zh-CN" w:bidi="zh-CN"/>
        </w:rPr>
        <w:t>通过</w:t>
      </w:r>
      <w:r w:rsidR="00600B97" w:rsidRPr="00BB1CC4">
        <w:rPr>
          <w:rFonts w:ascii="SimSun" w:hAnsi="SimSun" w:cs="SimSun"/>
          <w:sz w:val="21"/>
          <w:lang w:val="zh-CN" w:bidi="zh-CN"/>
        </w:rPr>
        <w:t>，前提是将提供新语句以体现相同的想法，且不应改变已经约定的内容。他转到了第7.1段。鉴于与会者未提出异议，清单获得通过。鉴于与会者未提出意见，第7.2、8.1和8.2段也获得</w:t>
      </w:r>
      <w:r w:rsidR="00BB1CC4">
        <w:rPr>
          <w:rFonts w:ascii="SimSun" w:hAnsi="SimSun" w:cs="SimSun" w:hint="eastAsia"/>
          <w:sz w:val="21"/>
          <w:lang w:val="zh-CN" w:bidi="zh-CN"/>
        </w:rPr>
        <w:t>通过</w:t>
      </w:r>
      <w:r w:rsidR="00600B97" w:rsidRPr="00BB1CC4">
        <w:rPr>
          <w:rFonts w:ascii="SimSun" w:hAnsi="SimSun" w:cs="SimSun"/>
          <w:sz w:val="21"/>
          <w:lang w:val="zh-CN" w:bidi="zh-CN"/>
        </w:rPr>
        <w:t>。他转到了第8.3段。</w:t>
      </w:r>
    </w:p>
    <w:p w:rsidR="00600B97" w:rsidRPr="00BB1CC4" w:rsidRDefault="002B70BF" w:rsidP="00BB1CC4">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BB1CC4">
        <w:rPr>
          <w:rFonts w:ascii="SimSun" w:hAnsi="SimSun" w:cs="SimSun" w:hint="eastAsia"/>
          <w:sz w:val="21"/>
          <w:lang w:val="zh-CN" w:bidi="zh-CN"/>
        </w:rPr>
        <w:t>.</w:t>
      </w:r>
      <w:r w:rsidR="00600B97" w:rsidRPr="00BB1CC4">
        <w:rPr>
          <w:rFonts w:ascii="SimSun" w:hAnsi="SimSun" w:cs="SimSun"/>
          <w:sz w:val="21"/>
          <w:lang w:val="zh-CN" w:bidi="zh-CN"/>
        </w:rPr>
        <w:tab/>
        <w:t>巴西代表团提到了最后一句，“委员会注意到文件中</w:t>
      </w:r>
      <w:r w:rsidR="00D50B2F">
        <w:rPr>
          <w:rFonts w:ascii="SimSun" w:hAnsi="SimSun" w:cs="SimSun" w:hint="eastAsia"/>
          <w:sz w:val="21"/>
          <w:lang w:val="zh-CN" w:bidi="zh-CN"/>
        </w:rPr>
        <w:t>所载</w:t>
      </w:r>
      <w:r w:rsidR="00600B97" w:rsidRPr="00BB1CC4">
        <w:rPr>
          <w:rFonts w:ascii="SimSun" w:hAnsi="SimSun" w:cs="SimSun"/>
          <w:sz w:val="21"/>
          <w:lang w:val="zh-CN" w:bidi="zh-CN"/>
        </w:rPr>
        <w:t>的信息，</w:t>
      </w:r>
      <w:r w:rsidR="00D50B2F" w:rsidRPr="00D50B2F">
        <w:rPr>
          <w:rFonts w:ascii="SimSun" w:hAnsi="SimSun" w:cs="SimSun" w:hint="eastAsia"/>
          <w:sz w:val="21"/>
          <w:lang w:val="zh-CN" w:bidi="zh-CN"/>
        </w:rPr>
        <w:t>由于提案方撤回了联合提案第5项，委员会决定结束关于该项的讨论</w:t>
      </w:r>
      <w:r w:rsidR="00600B97" w:rsidRPr="00BB1CC4">
        <w:rPr>
          <w:rFonts w:ascii="SimSun" w:hAnsi="SimSun" w:cs="SimSun"/>
          <w:sz w:val="21"/>
          <w:lang w:val="zh-CN" w:bidi="zh-CN"/>
        </w:rPr>
        <w:t>。</w:t>
      </w:r>
      <w:r w:rsidR="00D50B2F">
        <w:rPr>
          <w:rFonts w:ascii="SimSun" w:hAnsi="SimSun" w:cs="SimSun"/>
          <w:sz w:val="21"/>
          <w:lang w:val="zh-CN" w:bidi="zh-CN"/>
        </w:rPr>
        <w:t>”</w:t>
      </w:r>
      <w:r w:rsidR="00600B97" w:rsidRPr="00BB1CC4">
        <w:rPr>
          <w:rFonts w:ascii="SimSun" w:hAnsi="SimSun" w:cs="SimSun"/>
          <w:sz w:val="21"/>
          <w:lang w:val="zh-CN" w:bidi="zh-CN"/>
        </w:rPr>
        <w:t>该代表团记得加拿大和澳大利亚代表团并未对这一事项发表意见。</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BB1CC4">
        <w:rPr>
          <w:rFonts w:ascii="SimSun" w:hAnsi="SimSun" w:cs="SimSun"/>
          <w:sz w:val="21"/>
          <w:lang w:val="zh-CN" w:bidi="zh-CN"/>
        </w:rPr>
        <w:fldChar w:fldCharType="begin"/>
      </w:r>
      <w:r w:rsidR="0080374A" w:rsidRPr="00BB1CC4">
        <w:rPr>
          <w:rFonts w:ascii="SimSun" w:hAnsi="SimSun" w:cs="SimSun"/>
          <w:sz w:val="21"/>
          <w:lang w:val="zh-CN" w:bidi="zh-CN"/>
        </w:rPr>
        <w:instrText xml:space="preserve"> AUTONUM  </w:instrText>
      </w:r>
      <w:r w:rsidRPr="00BB1CC4">
        <w:rPr>
          <w:rFonts w:ascii="SimSun" w:hAnsi="SimSun" w:cs="SimSun"/>
          <w:sz w:val="21"/>
          <w:lang w:val="zh-CN" w:bidi="zh-CN"/>
        </w:rPr>
        <w:fldChar w:fldCharType="end"/>
      </w:r>
      <w:r w:rsidR="009C0871">
        <w:rPr>
          <w:rFonts w:ascii="SimSun" w:hAnsi="SimSun" w:cs="SimSun" w:hint="eastAsia"/>
          <w:sz w:val="21"/>
          <w:lang w:val="zh-CN" w:bidi="zh-CN"/>
        </w:rPr>
        <w:t>.</w:t>
      </w:r>
      <w:r w:rsidR="00600B97" w:rsidRPr="00BB1CC4">
        <w:rPr>
          <w:rFonts w:ascii="SimSun" w:hAnsi="SimSun" w:cs="SimSun"/>
          <w:sz w:val="21"/>
          <w:lang w:val="zh-CN" w:bidi="zh-CN"/>
        </w:rPr>
        <w:tab/>
        <w:t>主席表示，撤回提案的决定是由美</w:t>
      </w:r>
      <w:r w:rsidR="009C0871">
        <w:rPr>
          <w:rFonts w:ascii="SimSun" w:hAnsi="SimSun" w:cs="SimSun" w:hint="eastAsia"/>
          <w:sz w:val="21"/>
          <w:lang w:val="zh-CN" w:bidi="zh-CN"/>
        </w:rPr>
        <w:t>利坚合众</w:t>
      </w:r>
      <w:r w:rsidR="00600B97" w:rsidRPr="00BB1CC4">
        <w:rPr>
          <w:rFonts w:ascii="SimSun" w:hAnsi="SimSun" w:cs="SimSun"/>
          <w:sz w:val="21"/>
          <w:lang w:val="zh-CN" w:bidi="zh-CN"/>
        </w:rPr>
        <w:t>国、加拿大和澳大利亚代表团联合</w:t>
      </w:r>
      <w:proofErr w:type="gramStart"/>
      <w:r w:rsidR="00600B97" w:rsidRPr="00BB1CC4">
        <w:rPr>
          <w:rFonts w:ascii="SimSun" w:hAnsi="SimSun" w:cs="SimSun"/>
          <w:sz w:val="21"/>
          <w:lang w:val="zh-CN" w:bidi="zh-CN"/>
        </w:rPr>
        <w:t>作出</w:t>
      </w:r>
      <w:proofErr w:type="gramEnd"/>
      <w:r w:rsidR="00600B97" w:rsidRPr="00BB1CC4">
        <w:rPr>
          <w:rFonts w:ascii="SimSun" w:hAnsi="SimSun" w:cs="SimSun"/>
          <w:sz w:val="21"/>
          <w:lang w:val="zh-CN" w:bidi="zh-CN"/>
        </w:rPr>
        <w:t>的。另外，由于加拿大和澳大利亚代表团并未</w:t>
      </w:r>
      <w:proofErr w:type="gramStart"/>
      <w:r w:rsidR="00600B97" w:rsidRPr="00BB1CC4">
        <w:rPr>
          <w:rFonts w:ascii="SimSun" w:hAnsi="SimSun" w:cs="SimSun"/>
          <w:sz w:val="21"/>
          <w:lang w:val="zh-CN" w:bidi="zh-CN"/>
        </w:rPr>
        <w:t>作出</w:t>
      </w:r>
      <w:proofErr w:type="gramEnd"/>
      <w:r w:rsidR="00600B97" w:rsidRPr="00BB1CC4">
        <w:rPr>
          <w:rFonts w:ascii="SimSun" w:hAnsi="SimSun" w:cs="SimSun"/>
          <w:sz w:val="21"/>
          <w:lang w:val="zh-CN" w:bidi="zh-CN"/>
        </w:rPr>
        <w:t>回应，这意味着他们默认撤回该提案。鉴于与会者未提出异议，第8.3段获得</w:t>
      </w:r>
      <w:r w:rsidR="009C0871">
        <w:rPr>
          <w:rFonts w:ascii="SimSun" w:hAnsi="SimSun" w:cs="SimSun" w:hint="eastAsia"/>
          <w:sz w:val="21"/>
          <w:lang w:val="zh-CN" w:bidi="zh-CN"/>
        </w:rPr>
        <w:t>通过</w:t>
      </w:r>
      <w:r w:rsidR="00600B97" w:rsidRPr="00BB1CC4">
        <w:rPr>
          <w:rFonts w:ascii="SimSun" w:hAnsi="SimSun" w:cs="SimSun"/>
          <w:sz w:val="21"/>
          <w:lang w:val="zh-CN" w:bidi="zh-CN"/>
        </w:rPr>
        <w:t>。鉴于与会者未提出意见，第8.4、8.5、8.6、9、10、11和12段也获得</w:t>
      </w:r>
      <w:r w:rsidR="009C0871">
        <w:rPr>
          <w:rFonts w:ascii="SimSun" w:hAnsi="SimSun" w:cs="SimSun" w:hint="eastAsia"/>
          <w:sz w:val="21"/>
          <w:lang w:val="zh-CN" w:bidi="zh-CN"/>
        </w:rPr>
        <w:t>通</w:t>
      </w:r>
      <w:r w:rsidR="00B45DD5">
        <w:rPr>
          <w:rFonts w:ascii="MS Mincho" w:eastAsia="MS Mincho" w:hAnsi="MS Mincho" w:cs="MS Mincho" w:hint="eastAsia"/>
          <w:sz w:val="21"/>
          <w:lang w:val="zh-CN" w:bidi="zh-CN"/>
        </w:rPr>
        <w:t>‍</w:t>
      </w:r>
      <w:r w:rsidR="009C0871">
        <w:rPr>
          <w:rFonts w:ascii="SimSun" w:hAnsi="SimSun" w:cs="SimSun" w:hint="eastAsia"/>
          <w:sz w:val="21"/>
          <w:lang w:val="zh-CN" w:bidi="zh-CN"/>
        </w:rPr>
        <w:t>过</w:t>
      </w:r>
      <w:r w:rsidR="00600B97" w:rsidRPr="00BB1CC4">
        <w:rPr>
          <w:rFonts w:ascii="SimSun" w:hAnsi="SimSun" w:cs="SimSun"/>
          <w:sz w:val="21"/>
          <w:lang w:val="zh-CN" w:bidi="zh-CN"/>
        </w:rPr>
        <w:t>。</w:t>
      </w:r>
    </w:p>
    <w:p w:rsidR="00600B97" w:rsidRPr="005336F9" w:rsidRDefault="009C0871" w:rsidP="005336F9">
      <w:pPr>
        <w:keepNext/>
        <w:overflowPunct w:val="0"/>
        <w:spacing w:beforeLines="100" w:before="240" w:afterLines="50" w:after="120" w:line="340" w:lineRule="atLeast"/>
        <w:rPr>
          <w:rFonts w:ascii="SimSun" w:eastAsia="SimSun" w:hAnsi="SimSun"/>
          <w:sz w:val="21"/>
          <w:szCs w:val="21"/>
          <w:u w:val="single"/>
        </w:rPr>
      </w:pPr>
      <w:r w:rsidRPr="005336F9">
        <w:rPr>
          <w:rFonts w:ascii="SimSun" w:eastAsia="SimSun" w:hAnsi="SimSun" w:hint="eastAsia"/>
          <w:sz w:val="21"/>
          <w:szCs w:val="21"/>
          <w:u w:val="single"/>
        </w:rPr>
        <w:t>闭幕发言</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瑞士代表团代表B集团发言，表示注意到了关于独立审查建议落实的讨论，以及将邀请审查小组就审查建议</w:t>
      </w:r>
      <w:r w:rsidR="009C0871">
        <w:rPr>
          <w:rFonts w:ascii="SimSun" w:hAnsi="SimSun" w:cs="SimSun" w:hint="eastAsia"/>
          <w:sz w:val="21"/>
          <w:lang w:val="zh-CN" w:bidi="zh-CN"/>
        </w:rPr>
        <w:t>5和11</w:t>
      </w:r>
      <w:r w:rsidR="00600B97" w:rsidRPr="009C0871">
        <w:rPr>
          <w:rFonts w:ascii="SimSun" w:hAnsi="SimSun" w:cs="SimSun"/>
          <w:sz w:val="21"/>
          <w:lang w:val="zh-CN" w:bidi="zh-CN"/>
        </w:rPr>
        <w:t>提供解释的情况。该集团认为，审查小组首先将听取秘书处关于</w:t>
      </w:r>
      <w:r w:rsidR="00B81182" w:rsidRPr="009C0871">
        <w:rPr>
          <w:rFonts w:ascii="SimSun" w:hAnsi="SimSun" w:cs="SimSun"/>
          <w:sz w:val="21"/>
          <w:lang w:val="zh-CN" w:bidi="zh-CN"/>
        </w:rPr>
        <w:t>产权组织</w:t>
      </w:r>
      <w:r w:rsidR="00600B97" w:rsidRPr="009C0871">
        <w:rPr>
          <w:rFonts w:ascii="SimSun" w:hAnsi="SimSun" w:cs="SimSun"/>
          <w:sz w:val="21"/>
          <w:lang w:val="zh-CN" w:bidi="zh-CN"/>
        </w:rPr>
        <w:t>在建议</w:t>
      </w:r>
      <w:r w:rsidR="009C0871">
        <w:rPr>
          <w:rFonts w:ascii="SimSun" w:hAnsi="SimSun" w:cs="SimSun" w:hint="eastAsia"/>
          <w:sz w:val="21"/>
          <w:lang w:val="zh-CN" w:bidi="zh-CN"/>
        </w:rPr>
        <w:t>5和11</w:t>
      </w:r>
      <w:r w:rsidR="00600B97" w:rsidRPr="009C0871">
        <w:rPr>
          <w:rFonts w:ascii="SimSun" w:hAnsi="SimSun" w:cs="SimSun"/>
          <w:sz w:val="21"/>
          <w:lang w:val="zh-CN" w:bidi="zh-CN"/>
        </w:rPr>
        <w:t>的内容方面目前采取的做法的简报，然后再通过视频会议在CDIP</w:t>
      </w:r>
      <w:r w:rsidR="009C0871">
        <w:rPr>
          <w:rFonts w:ascii="SimSun" w:hAnsi="SimSun" w:cs="SimSun" w:hint="eastAsia"/>
          <w:sz w:val="21"/>
          <w:lang w:val="zh-CN" w:bidi="zh-CN"/>
        </w:rPr>
        <w:t>第二十一届会议</w:t>
      </w:r>
      <w:r w:rsidR="00600B97" w:rsidRPr="009C0871">
        <w:rPr>
          <w:rFonts w:ascii="SimSun" w:hAnsi="SimSun" w:cs="SimSun"/>
          <w:sz w:val="21"/>
          <w:lang w:val="zh-CN" w:bidi="zh-CN"/>
        </w:rPr>
        <w:t>上提供意见。集团注意到了</w:t>
      </w:r>
      <w:r w:rsidR="00B81182" w:rsidRPr="009C0871">
        <w:rPr>
          <w:rFonts w:ascii="SimSun" w:hAnsi="SimSun" w:cs="SimSun"/>
          <w:sz w:val="21"/>
          <w:lang w:val="zh-CN" w:bidi="zh-CN"/>
        </w:rPr>
        <w:t>产权组织</w:t>
      </w:r>
      <w:r w:rsidR="00600B97" w:rsidRPr="009C0871">
        <w:rPr>
          <w:rFonts w:ascii="SimSun" w:hAnsi="SimSun" w:cs="SimSun"/>
          <w:sz w:val="21"/>
          <w:lang w:val="zh-CN" w:bidi="zh-CN"/>
        </w:rPr>
        <w:t>总干事的代表所作的关于联合国可持续发展目标的非正式周边活动的简报。在将来，该集团更希望根据委员会此前协定的程序，听取通过可持续发展目标落实情况年度报告提供的关于可持续发展目标的任何简报。非洲集团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已取得进展。已经举行了开诚布公的非正式走廊讨论，有助于加深对各自观点的理解。该集团希望包括其在内的部分成员国提出的顾虑能够体现在非洲下一个经过修改的提案中。它还希望这周走廊讨论期间全面表现出的积极精神能够延续至下届会议。它准备秉承这样的精神参加下届会议，且对今后适当的发展方向始终充满信心。</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哥斯达黎加代表团代表GRULAC发言，表示注意到了文件CDIP/20/2中概述的六个进行中的发展议程项目所取得的进展。该集团敦促</w:t>
      </w:r>
      <w:r w:rsidR="00B81182" w:rsidRPr="009C0871">
        <w:rPr>
          <w:rFonts w:ascii="SimSun" w:hAnsi="SimSun" w:cs="SimSun"/>
          <w:sz w:val="21"/>
          <w:lang w:val="zh-CN" w:bidi="zh-CN"/>
        </w:rPr>
        <w:t>产权组织</w:t>
      </w:r>
      <w:r w:rsidR="00600B97" w:rsidRPr="009C0871">
        <w:rPr>
          <w:rFonts w:ascii="SimSun" w:hAnsi="SimSun" w:cs="SimSun"/>
          <w:sz w:val="21"/>
          <w:lang w:val="zh-CN" w:bidi="zh-CN"/>
        </w:rPr>
        <w:t>继续提供必要资源，满足各成员国的需求和优先事项。在本届会议上，CDIP继续努力实施其任务。通过纳入关于知识产权和发展的常设议程项目，委员会将得以在今后会议上努力实施其任务的第三</w:t>
      </w:r>
      <w:r w:rsidR="009C0871">
        <w:rPr>
          <w:rFonts w:ascii="SimSun" w:hAnsi="SimSun" w:cs="SimSun" w:hint="eastAsia"/>
          <w:sz w:val="21"/>
          <w:lang w:val="zh-CN" w:bidi="zh-CN"/>
        </w:rPr>
        <w:t>个</w:t>
      </w:r>
      <w:r w:rsidR="00600B97" w:rsidRPr="009C0871">
        <w:rPr>
          <w:rFonts w:ascii="SimSun" w:hAnsi="SimSun" w:cs="SimSun"/>
          <w:sz w:val="21"/>
          <w:lang w:val="zh-CN" w:bidi="zh-CN"/>
        </w:rPr>
        <w:t>支柱。巴西代表团已就可以在这一议程项目下进行讨论的主题提出了具体提案。该集团期待能在下届会议上就相关提案进行富有成效的讨论。必须跟进有关</w:t>
      </w:r>
      <w:r w:rsidR="00B81182" w:rsidRPr="009C0871">
        <w:rPr>
          <w:rFonts w:ascii="SimSun" w:hAnsi="SimSun" w:cs="SimSun"/>
          <w:sz w:val="21"/>
          <w:lang w:val="zh-CN" w:bidi="zh-CN"/>
        </w:rPr>
        <w:t>产权组织</w:t>
      </w:r>
      <w:r w:rsidR="00600B97" w:rsidRPr="009C0871">
        <w:rPr>
          <w:rFonts w:ascii="SimSun" w:hAnsi="SimSun" w:cs="SimSun"/>
          <w:sz w:val="21"/>
          <w:lang w:val="zh-CN" w:bidi="zh-CN"/>
        </w:rPr>
        <w:t>对实施可持续发展目标的贡献的讨论。这是一个非常重要的主题。可持续发展目标相互关联。该集团</w:t>
      </w:r>
      <w:proofErr w:type="gramStart"/>
      <w:r w:rsidR="00600B97" w:rsidRPr="009C0871">
        <w:rPr>
          <w:rFonts w:ascii="SimSun" w:hAnsi="SimSun" w:cs="SimSun"/>
          <w:sz w:val="21"/>
          <w:lang w:val="zh-CN" w:bidi="zh-CN"/>
        </w:rPr>
        <w:t>已密切</w:t>
      </w:r>
      <w:proofErr w:type="gramEnd"/>
      <w:r w:rsidR="00600B97" w:rsidRPr="009C0871">
        <w:rPr>
          <w:rFonts w:ascii="SimSun" w:hAnsi="SimSun" w:cs="SimSun"/>
          <w:sz w:val="21"/>
          <w:lang w:val="zh-CN" w:bidi="zh-CN"/>
        </w:rPr>
        <w:t>跟踪就非洲集团关于每两年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一次知识产权与发展国际会议的提案进行的讨论，以及</w:t>
      </w:r>
      <w:r w:rsidR="00600B97" w:rsidRPr="009C0871">
        <w:rPr>
          <w:rFonts w:ascii="SimSun" w:hAnsi="SimSun" w:cs="SimSun"/>
          <w:sz w:val="21"/>
          <w:lang w:val="zh-CN" w:bidi="zh-CN"/>
        </w:rPr>
        <w:lastRenderedPageBreak/>
        <w:t>就独立审查建议</w:t>
      </w:r>
      <w:r w:rsidR="009C0871">
        <w:rPr>
          <w:rFonts w:ascii="SimSun" w:hAnsi="SimSun" w:cs="SimSun" w:hint="eastAsia"/>
          <w:sz w:val="21"/>
          <w:lang w:val="zh-CN" w:bidi="zh-CN"/>
        </w:rPr>
        <w:t>5和11</w:t>
      </w:r>
      <w:r w:rsidR="00600B97" w:rsidRPr="009C0871">
        <w:rPr>
          <w:rFonts w:ascii="SimSun" w:hAnsi="SimSun" w:cs="SimSun"/>
          <w:sz w:val="21"/>
          <w:lang w:val="zh-CN" w:bidi="zh-CN"/>
        </w:rPr>
        <w:t>进行的讨论。对于后者，该集团希望在下届会议上参加审查小组将有助于委员会就这些建议</w:t>
      </w:r>
      <w:proofErr w:type="gramStart"/>
      <w:r w:rsidR="00600B97" w:rsidRPr="009C0871">
        <w:rPr>
          <w:rFonts w:ascii="SimSun" w:hAnsi="SimSun" w:cs="SimSun"/>
          <w:sz w:val="21"/>
          <w:lang w:val="zh-CN" w:bidi="zh-CN"/>
        </w:rPr>
        <w:t>作出</w:t>
      </w:r>
      <w:proofErr w:type="gramEnd"/>
      <w:r w:rsidR="00600B97" w:rsidRPr="009C0871">
        <w:rPr>
          <w:rFonts w:ascii="SimSun" w:hAnsi="SimSun" w:cs="SimSun"/>
          <w:sz w:val="21"/>
          <w:lang w:val="zh-CN" w:bidi="zh-CN"/>
        </w:rPr>
        <w:t>明智的决定。</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格鲁吉亚代表团代表CEBS发言，表示注意到了就实施独立审查建议进行的讨论，具体而言，建议</w:t>
      </w:r>
      <w:r w:rsidR="009C0871">
        <w:rPr>
          <w:rFonts w:ascii="SimSun" w:hAnsi="SimSun" w:cs="SimSun" w:hint="eastAsia"/>
          <w:sz w:val="21"/>
          <w:lang w:val="zh-CN" w:bidi="zh-CN"/>
        </w:rPr>
        <w:t>5和11</w:t>
      </w:r>
      <w:r w:rsidR="00600B97" w:rsidRPr="009C0871">
        <w:rPr>
          <w:rFonts w:ascii="SimSun" w:hAnsi="SimSun" w:cs="SimSun"/>
          <w:sz w:val="21"/>
          <w:lang w:val="zh-CN" w:bidi="zh-CN"/>
        </w:rPr>
        <w:t>。该集团对为了就这些建议达成决定而邀请审查小组提供所需解释的决定表示欢迎。它对考虑和邀请专家参加小组讨论持开放态度，可以就能支持委员会和组织工作的某个特定主题在关于知识产权和发展的议程项目项下举行此类讨论。对于非洲集团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在为了满足所有成员国期望而举行的非正式磋商期间已取得重大进展。该集团期待在下届会议前继续进行富有成效的交流，以寻求更好理解和良好的着陆区。它认为，委员会将在下届会议上达成最好的解决方案，可以考虑到这</w:t>
      </w:r>
      <w:proofErr w:type="gramStart"/>
      <w:r w:rsidR="00600B97" w:rsidRPr="009C0871">
        <w:rPr>
          <w:rFonts w:ascii="SimSun" w:hAnsi="SimSun" w:cs="SimSun"/>
          <w:sz w:val="21"/>
          <w:lang w:val="zh-CN" w:bidi="zh-CN"/>
        </w:rPr>
        <w:t>周讨论</w:t>
      </w:r>
      <w:proofErr w:type="gramEnd"/>
      <w:r w:rsidR="00600B97" w:rsidRPr="009C0871">
        <w:rPr>
          <w:rFonts w:ascii="SimSun" w:hAnsi="SimSun" w:cs="SimSun"/>
          <w:sz w:val="21"/>
          <w:lang w:val="zh-CN" w:bidi="zh-CN"/>
        </w:rPr>
        <w:t>的相关要素和方式。该集团希望秉持同样积极的精神，在下届会议上继续进行富有成效的交流。</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印度尼西亚代表团代表亚太集团发言，重申融入发展要素不能一蹴而就。它是一个长期持续的过程，需要共同、一致地实施。该集团对委员会</w:t>
      </w:r>
      <w:proofErr w:type="gramStart"/>
      <w:r w:rsidR="00600B97" w:rsidRPr="009C0871">
        <w:rPr>
          <w:rFonts w:ascii="SimSun" w:hAnsi="SimSun" w:cs="SimSun"/>
          <w:sz w:val="21"/>
          <w:lang w:val="zh-CN" w:bidi="zh-CN"/>
        </w:rPr>
        <w:t>作出</w:t>
      </w:r>
      <w:proofErr w:type="gramEnd"/>
      <w:r w:rsidR="00600B97" w:rsidRPr="009C0871">
        <w:rPr>
          <w:rFonts w:ascii="SimSun" w:hAnsi="SimSun" w:cs="SimSun"/>
          <w:sz w:val="21"/>
          <w:lang w:val="zh-CN" w:bidi="zh-CN"/>
        </w:rPr>
        <w:t>的、在下届会议上就独立审查建议进行讨论的决定表示欢迎。它指出，秘书处将向审查小组提供简报，然后邀请他们参加下届CDIP会议。出于透明度考虑，它希望了解秘书处将向审查小组提供哪种通讯和简报。该集团重申其支持非洲集团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此类会议将通过提升对如何将知识产权政策用作经济发展工具的认识来增加价值。该集团期待在今后会议上就可持续发展目标和关于知识产权和发展的常设议程项目进行富有成效的讨论。</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爱沙尼亚代表团代表欧盟及其成员国发言，认为本届会议富有成效，尽管委员会未能就所有问题达成一致。已就相关议程项目进行了有意义的讨论，包括技术转让、各个</w:t>
      </w:r>
      <w:r w:rsidR="00B81182" w:rsidRPr="009C0871">
        <w:rPr>
          <w:rFonts w:ascii="SimSun" w:hAnsi="SimSun" w:cs="SimSun"/>
          <w:sz w:val="21"/>
          <w:lang w:val="zh-CN" w:bidi="zh-CN"/>
        </w:rPr>
        <w:t>产权组织</w:t>
      </w:r>
      <w:r w:rsidR="00600B97" w:rsidRPr="009C0871">
        <w:rPr>
          <w:rFonts w:ascii="SimSun" w:hAnsi="SimSun" w:cs="SimSun"/>
          <w:sz w:val="21"/>
          <w:lang w:val="zh-CN" w:bidi="zh-CN"/>
        </w:rPr>
        <w:t>项目、进展报告、数据库、网站等。已提出、解释和讨论了新的提案。他们对就关于知识产权和发展新议程项目的提案提供进一步说明，以及就非洲集团关于每两年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一次知识产权与发展国际会议的提案提供澄清表示欢迎。他们仍然致力于推进所有当前主题下的工作，并期待在今后会议上进行富有成效的讨论，取得实际结果。他们期待完成关于</w:t>
      </w:r>
      <w:r w:rsidR="009C0871">
        <w:rPr>
          <w:rFonts w:ascii="SimSun" w:hAnsi="SimSun" w:cs="SimSun" w:hint="eastAsia"/>
          <w:sz w:val="21"/>
          <w:lang w:val="zh-CN" w:bidi="zh-CN"/>
        </w:rPr>
        <w:t>常设</w:t>
      </w:r>
      <w:r w:rsidR="00600B97" w:rsidRPr="009C0871">
        <w:rPr>
          <w:rFonts w:ascii="SimSun" w:hAnsi="SimSun" w:cs="SimSun"/>
          <w:sz w:val="21"/>
          <w:lang w:val="zh-CN" w:bidi="zh-CN"/>
        </w:rPr>
        <w:t>议程项目的讨论，并推进其他议程项目。</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塞内加尔代表团代表非洲集团发言，表示对CDIP的工作非常感兴趣。它是审议知识产权发展方面以及在这一环境下解决知识产权问题的适当方式的适当机构。该集团对发展议程实施取得的进展表示满意。它对在本届会议上举行周边活动表示欢迎。该集团对CDIP未来的工作满怀期待。独立审查建议</w:t>
      </w:r>
      <w:r w:rsidR="009C0871">
        <w:rPr>
          <w:rFonts w:ascii="SimSun" w:hAnsi="SimSun" w:cs="SimSun" w:hint="eastAsia"/>
          <w:sz w:val="21"/>
          <w:lang w:val="zh-CN" w:bidi="zh-CN"/>
        </w:rPr>
        <w:t>1</w:t>
      </w:r>
      <w:r w:rsidR="00600B97" w:rsidRPr="009C0871">
        <w:rPr>
          <w:rFonts w:ascii="SimSun" w:hAnsi="SimSun" w:cs="SimSun"/>
          <w:sz w:val="21"/>
          <w:lang w:val="zh-CN" w:bidi="zh-CN"/>
        </w:rPr>
        <w:t>指出，CDIP</w:t>
      </w:r>
      <w:r w:rsidR="009C0871" w:rsidRPr="009C0871">
        <w:rPr>
          <w:rFonts w:ascii="SimSun" w:hAnsi="SimSun" w:cs="SimSun" w:hint="eastAsia"/>
          <w:sz w:val="21"/>
          <w:lang w:val="zh-CN" w:bidi="zh-CN"/>
        </w:rPr>
        <w:t>取得的良好进展需要得到巩固，可以开展更高级别的辩论，来解决新的需求，并对本组织有关知识产权新兴问题的工作进行讨论。</w:t>
      </w:r>
      <w:r w:rsidR="00600B97" w:rsidRPr="009C0871">
        <w:rPr>
          <w:rFonts w:ascii="SimSun" w:hAnsi="SimSun" w:cs="SimSun"/>
          <w:sz w:val="21"/>
          <w:lang w:val="zh-CN" w:bidi="zh-CN"/>
        </w:rPr>
        <w:t xml:space="preserve"> 关于知识产权和发展的新议程项目将有助于实施这一建议和委员会任务的第三</w:t>
      </w:r>
      <w:r w:rsidR="009C0871">
        <w:rPr>
          <w:rFonts w:ascii="SimSun" w:hAnsi="SimSun" w:cs="SimSun" w:hint="eastAsia"/>
          <w:sz w:val="21"/>
          <w:lang w:val="zh-CN" w:bidi="zh-CN"/>
        </w:rPr>
        <w:t>个</w:t>
      </w:r>
      <w:r w:rsidR="00600B97" w:rsidRPr="009C0871">
        <w:rPr>
          <w:rFonts w:ascii="SimSun" w:hAnsi="SimSun" w:cs="SimSun"/>
          <w:sz w:val="21"/>
          <w:lang w:val="zh-CN" w:bidi="zh-CN"/>
        </w:rPr>
        <w:t>支柱。应在可持续发展目标方面设立一个</w:t>
      </w:r>
      <w:r w:rsidR="009C0871">
        <w:rPr>
          <w:rFonts w:ascii="SimSun" w:hAnsi="SimSun" w:cs="SimSun" w:hint="eastAsia"/>
          <w:sz w:val="21"/>
          <w:lang w:val="zh-CN" w:bidi="zh-CN"/>
        </w:rPr>
        <w:t>常设</w:t>
      </w:r>
      <w:r w:rsidR="00600B97" w:rsidRPr="009C0871">
        <w:rPr>
          <w:rFonts w:ascii="SimSun" w:hAnsi="SimSun" w:cs="SimSun"/>
          <w:sz w:val="21"/>
          <w:lang w:val="zh-CN" w:bidi="zh-CN"/>
        </w:rPr>
        <w:t>议程项目，因为</w:t>
      </w:r>
      <w:r w:rsidR="00B81182" w:rsidRPr="009C0871">
        <w:rPr>
          <w:rFonts w:ascii="SimSun" w:hAnsi="SimSun" w:cs="SimSun"/>
          <w:sz w:val="21"/>
          <w:lang w:val="zh-CN" w:bidi="zh-CN"/>
        </w:rPr>
        <w:t>产权组织</w:t>
      </w:r>
      <w:r w:rsidR="00600B97" w:rsidRPr="009C0871">
        <w:rPr>
          <w:rFonts w:ascii="SimSun" w:hAnsi="SimSun" w:cs="SimSun"/>
          <w:sz w:val="21"/>
          <w:lang w:val="zh-CN" w:bidi="zh-CN"/>
        </w:rPr>
        <w:t>负有落实可持续发展目标的责任。该集团对审查小组将在下届会议上提供关于独立审查建议</w:t>
      </w:r>
      <w:r w:rsidR="009C0871">
        <w:rPr>
          <w:rFonts w:ascii="SimSun" w:hAnsi="SimSun" w:cs="SimSun" w:hint="eastAsia"/>
          <w:sz w:val="21"/>
          <w:lang w:val="zh-CN" w:bidi="zh-CN"/>
        </w:rPr>
        <w:t>5和11</w:t>
      </w:r>
      <w:r w:rsidR="00600B97" w:rsidRPr="009C0871">
        <w:rPr>
          <w:rFonts w:ascii="SimSun" w:hAnsi="SimSun" w:cs="SimSun"/>
          <w:sz w:val="21"/>
          <w:lang w:val="zh-CN" w:bidi="zh-CN"/>
        </w:rPr>
        <w:t>的解释表示满意。它希望这有助于该委员会在下届会议上就这些建议做出适当决定。它将继续努力，就关于每两年</w:t>
      </w:r>
      <w:r w:rsidR="009C0871">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一次知识产权与发展国际会议的提案取得共识。</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9C0871">
        <w:rPr>
          <w:rFonts w:ascii="SimSun" w:hAnsi="SimSun" w:cs="SimSun" w:hint="eastAsia"/>
          <w:sz w:val="21"/>
          <w:lang w:val="zh-CN" w:bidi="zh-CN"/>
        </w:rPr>
        <w:t>.</w:t>
      </w:r>
      <w:r w:rsidR="00600B97" w:rsidRPr="009C0871">
        <w:rPr>
          <w:rFonts w:ascii="SimSun" w:hAnsi="SimSun" w:cs="SimSun"/>
          <w:sz w:val="21"/>
          <w:lang w:val="zh-CN" w:bidi="zh-CN"/>
        </w:rPr>
        <w:tab/>
        <w:t>中国代表团希望委员会在下届会议上秉持开放和建设性的精神举行深入讨论，达成进一步共</w:t>
      </w:r>
      <w:r w:rsidR="0008657A">
        <w:rPr>
          <w:rFonts w:ascii="SimSun" w:hAnsi="SimSun" w:cs="SimSun"/>
          <w:sz w:val="21"/>
          <w:lang w:bidi="zh-CN"/>
        </w:rPr>
        <w:t>‍</w:t>
      </w:r>
      <w:r w:rsidR="00600B97" w:rsidRPr="009C0871">
        <w:rPr>
          <w:rFonts w:ascii="SimSun" w:hAnsi="SimSun" w:cs="SimSun"/>
          <w:sz w:val="21"/>
          <w:lang w:val="zh-CN" w:bidi="zh-CN"/>
        </w:rPr>
        <w:t>识。</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08657A">
        <w:rPr>
          <w:rFonts w:ascii="SimSun" w:hAnsi="SimSun" w:cs="SimSun" w:hint="eastAsia"/>
          <w:sz w:val="21"/>
          <w:lang w:val="zh-CN" w:bidi="zh-CN"/>
        </w:rPr>
        <w:t>.</w:t>
      </w:r>
      <w:r w:rsidR="00600B97" w:rsidRPr="009C0871">
        <w:rPr>
          <w:rFonts w:ascii="SimSun" w:hAnsi="SimSun" w:cs="SimSun"/>
          <w:sz w:val="21"/>
          <w:lang w:val="zh-CN" w:bidi="zh-CN"/>
        </w:rPr>
        <w:tab/>
        <w:t>南非代表团赞同塞内加尔代表团代表非洲集团的发言。该代表团重申了</w:t>
      </w:r>
      <w:r w:rsidR="0008657A">
        <w:rPr>
          <w:rFonts w:ascii="SimSun" w:hAnsi="SimSun" w:cs="SimSun" w:hint="eastAsia"/>
          <w:sz w:val="21"/>
          <w:lang w:val="zh-CN" w:bidi="zh-CN"/>
        </w:rPr>
        <w:t>通过</w:t>
      </w:r>
      <w:r w:rsidR="00600B97" w:rsidRPr="009C0871">
        <w:rPr>
          <w:rFonts w:ascii="SimSun" w:hAnsi="SimSun" w:cs="SimSun"/>
          <w:sz w:val="21"/>
          <w:lang w:val="zh-CN" w:bidi="zh-CN"/>
        </w:rPr>
        <w:t>独立审查建议</w:t>
      </w:r>
      <w:r w:rsidR="0008657A">
        <w:rPr>
          <w:rFonts w:ascii="SimSun" w:hAnsi="SimSun" w:cs="SimSun" w:hint="eastAsia"/>
          <w:sz w:val="21"/>
          <w:lang w:val="zh-CN" w:bidi="zh-CN"/>
        </w:rPr>
        <w:t>5和11</w:t>
      </w:r>
      <w:r w:rsidR="00600B97" w:rsidRPr="009C0871">
        <w:rPr>
          <w:rFonts w:ascii="SimSun" w:hAnsi="SimSun" w:cs="SimSun"/>
          <w:sz w:val="21"/>
          <w:lang w:val="zh-CN" w:bidi="zh-CN"/>
        </w:rPr>
        <w:t>的重要性。它对部分成员国的抵制感到吃惊，因为秘书处已经指出，其做法与相关建议一致。解决这些建议至关重要，因为它们的实施对发展议程项目的可持续发展有直接影响。该代表团对未能就非洲集团</w:t>
      </w:r>
      <w:r w:rsidR="0008657A">
        <w:rPr>
          <w:rFonts w:ascii="SimSun" w:hAnsi="SimSun" w:cs="SimSun" w:hint="eastAsia"/>
          <w:sz w:val="21"/>
          <w:lang w:val="zh-CN" w:bidi="zh-CN"/>
        </w:rPr>
        <w:t>组织</w:t>
      </w:r>
      <w:r w:rsidR="00600B97" w:rsidRPr="009C0871">
        <w:rPr>
          <w:rFonts w:ascii="SimSun" w:hAnsi="SimSun" w:cs="SimSun"/>
          <w:sz w:val="21"/>
          <w:lang w:val="zh-CN" w:bidi="zh-CN"/>
        </w:rPr>
        <w:t>知识产权和发展国际会议的提案达成一致感到失望。它不希望所有各方看到</w:t>
      </w:r>
      <w:r w:rsidR="0008657A">
        <w:rPr>
          <w:rFonts w:ascii="SimSun" w:hAnsi="SimSun" w:cs="SimSun" w:hint="eastAsia"/>
          <w:sz w:val="21"/>
          <w:lang w:val="zh-CN" w:bidi="zh-CN"/>
        </w:rPr>
        <w:t>组织</w:t>
      </w:r>
      <w:r w:rsidR="00600B97" w:rsidRPr="009C0871">
        <w:rPr>
          <w:rFonts w:ascii="SimSun" w:hAnsi="SimSun" w:cs="SimSun"/>
          <w:sz w:val="21"/>
          <w:lang w:val="zh-CN" w:bidi="zh-CN"/>
        </w:rPr>
        <w:t>此类会议所带来的强烈抵制的结果。毕竟，独立审查确定了委员会辩论水平的严重限制，并提议委员会应推出</w:t>
      </w:r>
      <w:r w:rsidR="00600B97" w:rsidRPr="009C0871">
        <w:rPr>
          <w:rFonts w:ascii="SimSun" w:hAnsi="SimSun" w:cs="SimSun"/>
          <w:sz w:val="21"/>
          <w:lang w:val="zh-CN" w:bidi="zh-CN"/>
        </w:rPr>
        <w:lastRenderedPageBreak/>
        <w:t>“</w:t>
      </w:r>
      <w:r w:rsidR="0008657A" w:rsidRPr="0008657A">
        <w:rPr>
          <w:rFonts w:ascii="SimSun" w:hAnsi="SimSun" w:cs="SimSun" w:hint="eastAsia"/>
          <w:sz w:val="21"/>
          <w:lang w:val="zh-CN" w:bidi="zh-CN"/>
        </w:rPr>
        <w:t>可以开展更高级别的辩论，来解决新的需求，并对本组织有关知识产权新兴问题的工作进行讨论</w:t>
      </w:r>
      <w:r w:rsidR="00600B97" w:rsidRPr="009C0871">
        <w:rPr>
          <w:rFonts w:ascii="SimSun" w:hAnsi="SimSun" w:cs="SimSun"/>
          <w:sz w:val="21"/>
          <w:lang w:val="zh-CN" w:bidi="zh-CN"/>
        </w:rPr>
        <w:t>”。委员会无法对新兴问题进行有效识别和/或讨论。它需要</w:t>
      </w:r>
      <w:proofErr w:type="gramStart"/>
      <w:r w:rsidR="00600B97" w:rsidRPr="009C0871">
        <w:rPr>
          <w:rFonts w:ascii="SimSun" w:hAnsi="SimSun" w:cs="SimSun"/>
          <w:sz w:val="21"/>
          <w:lang w:val="zh-CN" w:bidi="zh-CN"/>
        </w:rPr>
        <w:t>邀请受</w:t>
      </w:r>
      <w:proofErr w:type="gramEnd"/>
      <w:r w:rsidR="00600B97" w:rsidRPr="009C0871">
        <w:rPr>
          <w:rFonts w:ascii="SimSun" w:hAnsi="SimSun" w:cs="SimSun"/>
          <w:sz w:val="21"/>
          <w:lang w:val="zh-CN" w:bidi="zh-CN"/>
        </w:rPr>
        <w:t>该体系直接影响的人员就实际问题、潜在机会以及</w:t>
      </w:r>
      <w:r w:rsidR="00B81182" w:rsidRPr="009C0871">
        <w:rPr>
          <w:rFonts w:ascii="SimSun" w:hAnsi="SimSun" w:cs="SimSun"/>
          <w:sz w:val="21"/>
          <w:lang w:val="zh-CN" w:bidi="zh-CN"/>
        </w:rPr>
        <w:t>产权组织</w:t>
      </w:r>
      <w:r w:rsidR="00600B97" w:rsidRPr="009C0871">
        <w:rPr>
          <w:rFonts w:ascii="SimSun" w:hAnsi="SimSun" w:cs="SimSun"/>
          <w:sz w:val="21"/>
          <w:lang w:val="zh-CN" w:bidi="zh-CN"/>
        </w:rPr>
        <w:t>和成员国可能采取的行动发表各自的观点，例如来自发展中国家、发达国家和新兴国家的使用者、发明者和资助者。要想让</w:t>
      </w:r>
      <w:r w:rsidR="00B81182" w:rsidRPr="009C0871">
        <w:rPr>
          <w:rFonts w:ascii="SimSun" w:hAnsi="SimSun" w:cs="SimSun"/>
          <w:sz w:val="21"/>
          <w:lang w:val="zh-CN" w:bidi="zh-CN"/>
        </w:rPr>
        <w:t>产权组织</w:t>
      </w:r>
      <w:r w:rsidR="00600B97" w:rsidRPr="009C0871">
        <w:rPr>
          <w:rFonts w:ascii="SimSun" w:hAnsi="SimSun" w:cs="SimSun"/>
          <w:sz w:val="21"/>
          <w:lang w:val="zh-CN" w:bidi="zh-CN"/>
        </w:rPr>
        <w:t>的工作真正相关，这非常重要。该代表团希望委员会今后的工作更有成效。</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08657A">
        <w:rPr>
          <w:rFonts w:ascii="SimSun" w:hAnsi="SimSun" w:cs="SimSun" w:hint="eastAsia"/>
          <w:sz w:val="21"/>
          <w:lang w:val="zh-CN" w:bidi="zh-CN"/>
        </w:rPr>
        <w:t>.</w:t>
      </w:r>
      <w:r w:rsidR="00600B97" w:rsidRPr="009C0871">
        <w:rPr>
          <w:rFonts w:ascii="SimSun" w:hAnsi="SimSun" w:cs="SimSun"/>
          <w:sz w:val="21"/>
          <w:lang w:val="zh-CN" w:bidi="zh-CN"/>
        </w:rPr>
        <w:tab/>
        <w:t>伊朗（伊斯兰共和国）代表团提到了独立审查的建议。它对委员会已经通过12项建议表示高兴。该代表团期待在下届会议上就剩余两项建议进行富有成效的讨论，这样委员会才能</w:t>
      </w:r>
      <w:r w:rsidR="0008657A">
        <w:rPr>
          <w:rFonts w:ascii="SimSun" w:hAnsi="SimSun" w:cs="SimSun" w:hint="eastAsia"/>
          <w:sz w:val="21"/>
          <w:lang w:val="zh-CN" w:bidi="zh-CN"/>
        </w:rPr>
        <w:t>通过</w:t>
      </w:r>
      <w:r w:rsidR="00600B97" w:rsidRPr="009C0871">
        <w:rPr>
          <w:rFonts w:ascii="SimSun" w:hAnsi="SimSun" w:cs="SimSun"/>
          <w:sz w:val="21"/>
          <w:lang w:val="zh-CN" w:bidi="zh-CN"/>
        </w:rPr>
        <w:t>这些建</w:t>
      </w:r>
      <w:r w:rsidR="00C858D0">
        <w:rPr>
          <w:rFonts w:ascii="MS Mincho" w:eastAsia="MS Mincho" w:hAnsi="MS Mincho" w:cs="MS Mincho" w:hint="eastAsia"/>
          <w:sz w:val="21"/>
          <w:lang w:val="zh-CN" w:bidi="zh-CN"/>
        </w:rPr>
        <w:t>‍</w:t>
      </w:r>
      <w:r w:rsidR="00600B97" w:rsidRPr="009C0871">
        <w:rPr>
          <w:rFonts w:ascii="SimSun" w:hAnsi="SimSun" w:cs="SimSun"/>
          <w:sz w:val="21"/>
          <w:lang w:val="zh-CN" w:bidi="zh-CN"/>
        </w:rPr>
        <w:t>议。</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08657A">
        <w:rPr>
          <w:rFonts w:ascii="SimSun" w:hAnsi="SimSun" w:cs="SimSun" w:hint="eastAsia"/>
          <w:sz w:val="21"/>
          <w:lang w:val="zh-CN" w:bidi="zh-CN"/>
        </w:rPr>
        <w:t>.</w:t>
      </w:r>
      <w:r w:rsidR="00600B97" w:rsidRPr="009C0871">
        <w:rPr>
          <w:rFonts w:ascii="SimSun" w:hAnsi="SimSun" w:cs="SimSun"/>
          <w:sz w:val="21"/>
          <w:lang w:val="zh-CN" w:bidi="zh-CN"/>
        </w:rPr>
        <w:tab/>
        <w:t>巴西代表团认为，委员会举行了一次富有成效的会议。会议取得了重要成果。在部分议程项目方面取得了具体进展，尤其是关于知识产权和发展的新项目。作为对知识产权和发展进行讨论的唯一</w:t>
      </w:r>
      <w:proofErr w:type="gramStart"/>
      <w:r w:rsidR="00600B97" w:rsidRPr="009C0871">
        <w:rPr>
          <w:rFonts w:ascii="SimSun" w:hAnsi="SimSun" w:cs="SimSun"/>
          <w:sz w:val="21"/>
          <w:lang w:val="zh-CN" w:bidi="zh-CN"/>
        </w:rPr>
        <w:t>一个</w:t>
      </w:r>
      <w:proofErr w:type="gramEnd"/>
      <w:r w:rsidR="00600B97" w:rsidRPr="009C0871">
        <w:rPr>
          <w:rFonts w:ascii="SimSun" w:hAnsi="SimSun" w:cs="SimSun"/>
          <w:sz w:val="21"/>
          <w:lang w:val="zh-CN" w:bidi="zh-CN"/>
        </w:rPr>
        <w:t>多边论坛，对于所有成员国而言，要想交流关于知识产权和发展所有方面的知识和经验，促进对设计良好的知识产权体系对创新和创造力有贡献的情况进行更好理解，CDIP是最适当的论坛。就此而言，该代表团已经就可以根据这一议程项目进行解决的主题分享了具体意见。该提案以相互补充的知识产权观点为基础。首先，知识产权在经济发展中的作用。其次，能够阐明国际体系中各种可用机制、旨在确保知识产权支持公共政策目标、以发展为导向的知识产权。该代表团计划通过与所有成员国的对话完善其提案，从而在下届会议上进行提交。它希望这一措施能鼓舞其他代表团提交更多提案，使得委员会能够在下届会议上就基于大量意见的工作方案达成一致意见。对于可持续发展目标，该代表团提到了</w:t>
      </w:r>
      <w:r w:rsidR="00B81182" w:rsidRPr="009C0871">
        <w:rPr>
          <w:rFonts w:ascii="SimSun" w:hAnsi="SimSun" w:cs="SimSun"/>
          <w:sz w:val="21"/>
          <w:lang w:val="zh-CN" w:bidi="zh-CN"/>
        </w:rPr>
        <w:t>产权组织</w:t>
      </w:r>
      <w:r w:rsidR="00600B97" w:rsidRPr="009C0871">
        <w:rPr>
          <w:rFonts w:ascii="SimSun" w:hAnsi="SimSun" w:cs="SimSun"/>
          <w:sz w:val="21"/>
          <w:lang w:val="zh-CN" w:bidi="zh-CN"/>
        </w:rPr>
        <w:t>在可持续发展目标和该组织预算的预期结果之间建立直接联系的计划。这是向正确方向迈出的重要一步。该代表团重申其非常支持非洲集团关于</w:t>
      </w:r>
      <w:r w:rsidR="0008657A">
        <w:rPr>
          <w:rFonts w:ascii="SimSun" w:hAnsi="SimSun" w:cs="SimSun" w:hint="eastAsia"/>
          <w:sz w:val="21"/>
          <w:lang w:val="zh-CN" w:bidi="zh-CN"/>
        </w:rPr>
        <w:t>组织</w:t>
      </w:r>
      <w:r w:rsidR="00600B97" w:rsidRPr="009C0871">
        <w:rPr>
          <w:rFonts w:ascii="SimSun" w:hAnsi="SimSun" w:cs="SimSun"/>
          <w:sz w:val="21"/>
          <w:lang w:val="zh-CN" w:bidi="zh-CN"/>
        </w:rPr>
        <w:t>知识产权与发展国际会议的提案。在弥合不同观点之间的分歧方面已取得一定进展。这也带来了一丝希望，可能在下届会议上最终达成一致。单靠一个国家或一组国家，无法实现将发展方面融入</w:t>
      </w:r>
      <w:r w:rsidR="00B81182" w:rsidRPr="009C0871">
        <w:rPr>
          <w:rFonts w:ascii="SimSun" w:hAnsi="SimSun" w:cs="SimSun"/>
          <w:sz w:val="21"/>
          <w:lang w:val="zh-CN" w:bidi="zh-CN"/>
        </w:rPr>
        <w:t>产权组织</w:t>
      </w:r>
      <w:r w:rsidR="00600B97" w:rsidRPr="009C0871">
        <w:rPr>
          <w:rFonts w:ascii="SimSun" w:hAnsi="SimSun" w:cs="SimSun"/>
          <w:sz w:val="21"/>
          <w:lang w:val="zh-CN" w:bidi="zh-CN"/>
        </w:rPr>
        <w:t>活动的目标。只有所有各方共同努力</w:t>
      </w:r>
      <w:proofErr w:type="gramStart"/>
      <w:r w:rsidR="00600B97" w:rsidRPr="009C0871">
        <w:rPr>
          <w:rFonts w:ascii="SimSun" w:hAnsi="SimSun" w:cs="SimSun"/>
          <w:sz w:val="21"/>
          <w:lang w:val="zh-CN" w:bidi="zh-CN"/>
        </w:rPr>
        <w:t>且为了</w:t>
      </w:r>
      <w:proofErr w:type="gramEnd"/>
      <w:r w:rsidR="00600B97" w:rsidRPr="009C0871">
        <w:rPr>
          <w:rFonts w:ascii="SimSun" w:hAnsi="SimSun" w:cs="SimSun"/>
          <w:sz w:val="21"/>
          <w:lang w:val="zh-CN" w:bidi="zh-CN"/>
        </w:rPr>
        <w:t>所有成员国的利益，才能实现这一目标。作为促进创新、创造力和发展的一个重要工具，知识产权体系的可行性及其更广泛的接受度取决于囊括所有成员国观点的均衡的方法。</w:t>
      </w:r>
    </w:p>
    <w:p w:rsidR="00600B97" w:rsidRPr="009C0871" w:rsidRDefault="002B70BF" w:rsidP="009C0871">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08657A">
        <w:rPr>
          <w:rFonts w:ascii="SimSun" w:hAnsi="SimSun" w:cs="SimSun" w:hint="eastAsia"/>
          <w:sz w:val="21"/>
          <w:lang w:val="zh-CN" w:bidi="zh-CN"/>
        </w:rPr>
        <w:t>.</w:t>
      </w:r>
      <w:r w:rsidR="00600B97" w:rsidRPr="009C0871">
        <w:rPr>
          <w:rFonts w:ascii="SimSun" w:hAnsi="SimSun" w:cs="SimSun"/>
          <w:sz w:val="21"/>
          <w:lang w:val="zh-CN" w:bidi="zh-CN"/>
        </w:rPr>
        <w:tab/>
        <w:t>健康与环境计划</w:t>
      </w:r>
      <w:r w:rsidR="00FC005C">
        <w:rPr>
          <w:rFonts w:ascii="SimSun" w:hAnsi="SimSun" w:cs="SimSun"/>
          <w:sz w:val="21"/>
          <w:lang w:val="zh-CN" w:bidi="zh-CN"/>
        </w:rPr>
        <w:t>（</w:t>
      </w:r>
      <w:r w:rsidR="00600B97" w:rsidRPr="009C0871">
        <w:rPr>
          <w:rFonts w:ascii="SimSun" w:hAnsi="SimSun" w:cs="SimSun"/>
          <w:sz w:val="21"/>
          <w:lang w:val="zh-CN" w:bidi="zh-CN"/>
        </w:rPr>
        <w:t>HEP</w:t>
      </w:r>
      <w:r w:rsidR="00FC005C">
        <w:rPr>
          <w:rFonts w:ascii="SimSun" w:hAnsi="SimSun" w:cs="SimSun"/>
          <w:sz w:val="21"/>
          <w:lang w:val="zh-CN" w:bidi="zh-CN"/>
        </w:rPr>
        <w:t>）</w:t>
      </w:r>
      <w:r w:rsidR="00600B97" w:rsidRPr="009C0871">
        <w:rPr>
          <w:rFonts w:ascii="SimSun" w:hAnsi="SimSun" w:cs="SimSun"/>
          <w:sz w:val="21"/>
          <w:lang w:val="zh-CN" w:bidi="zh-CN"/>
        </w:rPr>
        <w:t>的代表表示，知识产权和发展是跨领域问题。要想了解知识产权和发展之间的联系，就需要协调统一的方法以及各个利益</w:t>
      </w:r>
      <w:r w:rsidR="0008657A">
        <w:rPr>
          <w:rFonts w:ascii="SimSun" w:hAnsi="SimSun" w:cs="SimSun" w:hint="eastAsia"/>
          <w:sz w:val="21"/>
          <w:lang w:val="zh-CN" w:bidi="zh-CN"/>
        </w:rPr>
        <w:t>攸</w:t>
      </w:r>
      <w:r w:rsidR="00600B97" w:rsidRPr="009C0871">
        <w:rPr>
          <w:rFonts w:ascii="SimSun" w:hAnsi="SimSun" w:cs="SimSun"/>
          <w:sz w:val="21"/>
          <w:lang w:val="zh-CN" w:bidi="zh-CN"/>
        </w:rPr>
        <w:t>关</w:t>
      </w:r>
      <w:r w:rsidR="0008657A">
        <w:rPr>
          <w:rFonts w:ascii="SimSun" w:hAnsi="SimSun" w:cs="SimSun" w:hint="eastAsia"/>
          <w:sz w:val="21"/>
          <w:lang w:val="zh-CN" w:bidi="zh-CN"/>
        </w:rPr>
        <w:t>方</w:t>
      </w:r>
      <w:r w:rsidR="00600B97" w:rsidRPr="009C0871">
        <w:rPr>
          <w:rFonts w:ascii="SimSun" w:hAnsi="SimSun" w:cs="SimSun"/>
          <w:sz w:val="21"/>
          <w:lang w:val="zh-CN" w:bidi="zh-CN"/>
        </w:rPr>
        <w:t>的参与。考虑到这一领域中的新兴问题，该代表呼吁各成员国对非洲集团关于每两年</w:t>
      </w:r>
      <w:r w:rsidR="0008657A">
        <w:rPr>
          <w:rFonts w:ascii="SimSun" w:hAnsi="SimSun" w:cs="SimSun" w:hint="eastAsia"/>
          <w:sz w:val="21"/>
          <w:lang w:val="zh-CN" w:bidi="zh-CN"/>
        </w:rPr>
        <w:t>组织</w:t>
      </w:r>
      <w:r w:rsidR="00600B97" w:rsidRPr="009C0871">
        <w:rPr>
          <w:rFonts w:ascii="SimSun" w:hAnsi="SimSun" w:cs="SimSun"/>
          <w:sz w:val="21"/>
          <w:lang w:val="zh-CN" w:bidi="zh-CN"/>
        </w:rPr>
        <w:t>一次知识产权和发展国际会议的提案</w:t>
      </w:r>
      <w:proofErr w:type="gramStart"/>
      <w:r w:rsidR="00600B97" w:rsidRPr="009C0871">
        <w:rPr>
          <w:rFonts w:ascii="SimSun" w:hAnsi="SimSun" w:cs="SimSun"/>
          <w:sz w:val="21"/>
          <w:lang w:val="zh-CN" w:bidi="zh-CN"/>
        </w:rPr>
        <w:t>作出</w:t>
      </w:r>
      <w:proofErr w:type="gramEnd"/>
      <w:r w:rsidR="00600B97" w:rsidRPr="009C0871">
        <w:rPr>
          <w:rFonts w:ascii="SimSun" w:hAnsi="SimSun" w:cs="SimSun"/>
          <w:sz w:val="21"/>
          <w:lang w:val="zh-CN" w:bidi="zh-CN"/>
        </w:rPr>
        <w:t>积极回应。不断与所有利益</w:t>
      </w:r>
      <w:r w:rsidR="0008657A">
        <w:rPr>
          <w:rFonts w:ascii="SimSun" w:hAnsi="SimSun" w:cs="SimSun" w:hint="eastAsia"/>
          <w:sz w:val="21"/>
          <w:lang w:val="zh-CN" w:bidi="zh-CN"/>
        </w:rPr>
        <w:t>攸</w:t>
      </w:r>
      <w:r w:rsidR="00600B97" w:rsidRPr="009C0871">
        <w:rPr>
          <w:rFonts w:ascii="SimSun" w:hAnsi="SimSun" w:cs="SimSun"/>
          <w:sz w:val="21"/>
          <w:lang w:val="zh-CN" w:bidi="zh-CN"/>
        </w:rPr>
        <w:t>关</w:t>
      </w:r>
      <w:r w:rsidR="0008657A">
        <w:rPr>
          <w:rFonts w:ascii="SimSun" w:hAnsi="SimSun" w:cs="SimSun" w:hint="eastAsia"/>
          <w:sz w:val="21"/>
          <w:lang w:val="zh-CN" w:bidi="zh-CN"/>
        </w:rPr>
        <w:t>方</w:t>
      </w:r>
      <w:r w:rsidR="00600B97" w:rsidRPr="009C0871">
        <w:rPr>
          <w:rFonts w:ascii="SimSun" w:hAnsi="SimSun" w:cs="SimSun"/>
          <w:sz w:val="21"/>
          <w:lang w:val="zh-CN" w:bidi="zh-CN"/>
        </w:rPr>
        <w:t>进行沟通，将使得该委员会和</w:t>
      </w:r>
      <w:r w:rsidR="00B81182" w:rsidRPr="009C0871">
        <w:rPr>
          <w:rFonts w:ascii="SimSun" w:hAnsi="SimSun" w:cs="SimSun"/>
          <w:sz w:val="21"/>
          <w:lang w:val="zh-CN" w:bidi="zh-CN"/>
        </w:rPr>
        <w:t>产权组织</w:t>
      </w:r>
      <w:r w:rsidR="00600B97" w:rsidRPr="009C0871">
        <w:rPr>
          <w:rFonts w:ascii="SimSun" w:hAnsi="SimSun" w:cs="SimSun"/>
          <w:sz w:val="21"/>
          <w:lang w:val="zh-CN" w:bidi="zh-CN"/>
        </w:rPr>
        <w:t>能够</w:t>
      </w:r>
      <w:proofErr w:type="gramStart"/>
      <w:r w:rsidR="00600B97" w:rsidRPr="009C0871">
        <w:rPr>
          <w:rFonts w:ascii="SimSun" w:hAnsi="SimSun" w:cs="SimSun"/>
          <w:sz w:val="21"/>
          <w:lang w:val="zh-CN" w:bidi="zh-CN"/>
        </w:rPr>
        <w:t>作出</w:t>
      </w:r>
      <w:proofErr w:type="gramEnd"/>
      <w:r w:rsidR="00600B97" w:rsidRPr="009C0871">
        <w:rPr>
          <w:rFonts w:ascii="SimSun" w:hAnsi="SimSun" w:cs="SimSun"/>
          <w:sz w:val="21"/>
          <w:lang w:val="zh-CN" w:bidi="zh-CN"/>
        </w:rPr>
        <w:t>包容性决定，确保制定有效发展的议程。</w:t>
      </w:r>
    </w:p>
    <w:p w:rsidR="00600B97" w:rsidRDefault="002B70BF" w:rsidP="0008657A">
      <w:pPr>
        <w:pStyle w:val="ae"/>
        <w:overflowPunct w:val="0"/>
        <w:spacing w:afterLines="50" w:after="120" w:line="340" w:lineRule="atLeast"/>
        <w:ind w:left="0"/>
        <w:contextualSpacing w:val="0"/>
        <w:jc w:val="both"/>
        <w:rPr>
          <w:rFonts w:ascii="SimSun" w:hAnsi="SimSun" w:cs="SimSun"/>
          <w:sz w:val="21"/>
          <w:lang w:val="zh-CN" w:bidi="zh-CN"/>
        </w:rPr>
      </w:pPr>
      <w:r w:rsidRPr="009C0871">
        <w:rPr>
          <w:rFonts w:ascii="SimSun" w:hAnsi="SimSun" w:cs="SimSun"/>
          <w:sz w:val="21"/>
          <w:lang w:val="zh-CN" w:bidi="zh-CN"/>
        </w:rPr>
        <w:fldChar w:fldCharType="begin"/>
      </w:r>
      <w:r w:rsidR="0080374A" w:rsidRPr="009C0871">
        <w:rPr>
          <w:rFonts w:ascii="SimSun" w:hAnsi="SimSun" w:cs="SimSun"/>
          <w:sz w:val="21"/>
          <w:lang w:val="zh-CN" w:bidi="zh-CN"/>
        </w:rPr>
        <w:instrText xml:space="preserve"> AUTONUM  </w:instrText>
      </w:r>
      <w:r w:rsidRPr="009C0871">
        <w:rPr>
          <w:rFonts w:ascii="SimSun" w:hAnsi="SimSun" w:cs="SimSun"/>
          <w:sz w:val="21"/>
          <w:lang w:val="zh-CN" w:bidi="zh-CN"/>
        </w:rPr>
        <w:fldChar w:fldCharType="end"/>
      </w:r>
      <w:r w:rsidR="0008657A">
        <w:rPr>
          <w:rFonts w:ascii="SimSun" w:hAnsi="SimSun" w:cs="SimSun" w:hint="eastAsia"/>
          <w:sz w:val="21"/>
          <w:lang w:val="zh-CN" w:bidi="zh-CN"/>
        </w:rPr>
        <w:t>.</w:t>
      </w:r>
      <w:r w:rsidR="00600B97" w:rsidRPr="009C0871">
        <w:rPr>
          <w:rFonts w:ascii="SimSun" w:hAnsi="SimSun" w:cs="SimSun"/>
          <w:sz w:val="21"/>
          <w:lang w:val="zh-CN" w:bidi="zh-CN"/>
        </w:rPr>
        <w:tab/>
        <w:t>主席强调指出，该委员会在发展议程实施方面已持续取得进展。该委员会对巴西代表团就可以在关于知识产权和发展的新议程项目下进行讨论的主题提出的提案表示欢迎。它也会处理技术转让的重要主题。它注意到了</w:t>
      </w:r>
      <w:r w:rsidR="00B81182" w:rsidRPr="009C0871">
        <w:rPr>
          <w:rFonts w:ascii="SimSun" w:hAnsi="SimSun" w:cs="SimSun"/>
          <w:sz w:val="21"/>
          <w:lang w:val="zh-CN" w:bidi="zh-CN"/>
        </w:rPr>
        <w:t>产权组织</w:t>
      </w:r>
      <w:r w:rsidR="00600B97" w:rsidRPr="009C0871">
        <w:rPr>
          <w:rFonts w:ascii="SimSun" w:hAnsi="SimSun" w:cs="SimSun"/>
          <w:sz w:val="21"/>
          <w:lang w:val="zh-CN" w:bidi="zh-CN"/>
        </w:rPr>
        <w:t>正与外部伙伴合作在这一问题方面开展的工作。该委员会还将审查在今后会议上解决可持续发展目标的方式，包括请求设立一个</w:t>
      </w:r>
      <w:r w:rsidR="0008657A">
        <w:rPr>
          <w:rFonts w:ascii="SimSun" w:hAnsi="SimSun" w:cs="SimSun" w:hint="eastAsia"/>
          <w:sz w:val="21"/>
          <w:lang w:val="zh-CN" w:bidi="zh-CN"/>
        </w:rPr>
        <w:t>常设</w:t>
      </w:r>
      <w:r w:rsidR="00600B97" w:rsidRPr="009C0871">
        <w:rPr>
          <w:rFonts w:ascii="SimSun" w:hAnsi="SimSun" w:cs="SimSun"/>
          <w:sz w:val="21"/>
          <w:lang w:val="zh-CN" w:bidi="zh-CN"/>
        </w:rPr>
        <w:t>议程项目。这将在非正式会议中进行审议。该委员会也同意对非洲集团关于每两年</w:t>
      </w:r>
      <w:r w:rsidR="0008657A">
        <w:rPr>
          <w:rFonts w:ascii="SimSun" w:hAnsi="SimSun" w:cs="SimSun" w:hint="eastAsia"/>
          <w:sz w:val="21"/>
          <w:lang w:val="zh-CN" w:bidi="zh-CN"/>
        </w:rPr>
        <w:t>组织</w:t>
      </w:r>
      <w:r w:rsidR="00600B97" w:rsidRPr="009C0871">
        <w:rPr>
          <w:rFonts w:ascii="SimSun" w:hAnsi="SimSun" w:cs="SimSun"/>
          <w:sz w:val="21"/>
          <w:lang w:val="zh-CN" w:bidi="zh-CN"/>
        </w:rPr>
        <w:t>一次知识产权与发展国际会议的提案继续进行讨论。它也注意到了进行中的发展议程项目取得的进展。主席强调表示，为了推进委员会的工作，他已努力考虑所有不同观点。</w:t>
      </w:r>
    </w:p>
    <w:p w:rsidR="0008657A" w:rsidRPr="0008657A" w:rsidRDefault="0008657A" w:rsidP="0008657A">
      <w:pPr>
        <w:pStyle w:val="ae"/>
        <w:overflowPunct w:val="0"/>
        <w:spacing w:afterLines="50" w:after="120" w:line="340" w:lineRule="atLeast"/>
        <w:ind w:left="0"/>
        <w:contextualSpacing w:val="0"/>
        <w:jc w:val="both"/>
        <w:rPr>
          <w:rFonts w:ascii="SimSun" w:hAnsi="SimSun" w:cs="SimSun"/>
          <w:sz w:val="21"/>
          <w:lang w:val="zh-CN" w:bidi="zh-CN"/>
        </w:rPr>
      </w:pPr>
      <w:r w:rsidRPr="0008657A">
        <w:rPr>
          <w:rFonts w:ascii="SimSun" w:hAnsi="SimSun" w:cs="SimSun"/>
          <w:sz w:val="21"/>
          <w:lang w:val="zh-CN" w:bidi="zh-CN"/>
        </w:rPr>
        <w:fldChar w:fldCharType="begin"/>
      </w:r>
      <w:r w:rsidRPr="0008657A">
        <w:rPr>
          <w:rFonts w:ascii="SimSun" w:hAnsi="SimSun" w:cs="SimSun"/>
          <w:sz w:val="21"/>
          <w:lang w:val="zh-CN" w:bidi="zh-CN"/>
        </w:rPr>
        <w:instrText xml:space="preserve"> AUTONUM  </w:instrText>
      </w:r>
      <w:r w:rsidRPr="0008657A">
        <w:rPr>
          <w:rFonts w:ascii="SimSun" w:hAnsi="SimSun" w:cs="SimSun"/>
          <w:sz w:val="21"/>
          <w:lang w:val="zh-CN" w:bidi="zh-CN"/>
        </w:rPr>
        <w:fldChar w:fldCharType="end"/>
      </w:r>
      <w:r>
        <w:rPr>
          <w:rFonts w:ascii="SimSun" w:hAnsi="SimSun" w:cs="SimSun" w:hint="eastAsia"/>
          <w:sz w:val="21"/>
          <w:lang w:val="zh-CN" w:bidi="zh-CN"/>
        </w:rPr>
        <w:t>.</w:t>
      </w:r>
      <w:r w:rsidRPr="0008657A">
        <w:rPr>
          <w:rFonts w:ascii="SimSun" w:hAnsi="SimSun" w:cs="SimSun"/>
          <w:sz w:val="21"/>
          <w:lang w:val="zh-CN" w:bidi="zh-CN"/>
        </w:rPr>
        <w:tab/>
        <w:t>主席和各成员国感谢各方在本届会议中的参与和工作。</w:t>
      </w:r>
    </w:p>
    <w:p w:rsidR="00FC005C" w:rsidRDefault="00FC005C" w:rsidP="00D56B1A">
      <w:pPr>
        <w:pStyle w:val="Endofdocument"/>
        <w:spacing w:afterLines="50" w:line="340" w:lineRule="atLeast"/>
        <w:contextualSpacing w:val="0"/>
        <w:rPr>
          <w:rFonts w:ascii="KaiTi" w:eastAsia="KaiTi" w:hAnsi="KaiTi"/>
          <w:sz w:val="21"/>
          <w:lang w:val="fr-CH" w:bidi="fr-CH"/>
        </w:rPr>
      </w:pPr>
    </w:p>
    <w:p w:rsidR="008F0824" w:rsidRPr="00D56B1A" w:rsidRDefault="0008657A" w:rsidP="00D56B1A">
      <w:pPr>
        <w:pStyle w:val="Endofdocument"/>
        <w:spacing w:afterLines="50" w:line="340" w:lineRule="atLeast"/>
        <w:contextualSpacing w:val="0"/>
        <w:rPr>
          <w:rFonts w:ascii="SimSun" w:hAnsi="SimSun"/>
          <w:sz w:val="21"/>
          <w:lang w:val="fr-CH"/>
        </w:rPr>
      </w:pPr>
      <w:r w:rsidRPr="00B851DA">
        <w:rPr>
          <w:rFonts w:ascii="KaiTi" w:eastAsia="KaiTi" w:hAnsi="KaiTi"/>
          <w:sz w:val="21"/>
          <w:lang w:val="fr-CH" w:eastAsia="fr-CH" w:bidi="fr-CH"/>
        </w:rPr>
        <w:t>[</w:t>
      </w:r>
      <w:r w:rsidRPr="00B851DA">
        <w:rPr>
          <w:rFonts w:ascii="KaiTi" w:eastAsia="KaiTi" w:hAnsi="KaiTi" w:hint="eastAsia"/>
          <w:sz w:val="21"/>
          <w:lang w:val="fr-CH" w:bidi="fr-CH"/>
        </w:rPr>
        <w:t>后接附件</w:t>
      </w:r>
      <w:r w:rsidRPr="00B851DA">
        <w:rPr>
          <w:rFonts w:ascii="KaiTi" w:eastAsia="KaiTi" w:hAnsi="KaiTi"/>
          <w:sz w:val="21"/>
          <w:lang w:val="fr-CH" w:eastAsia="fr-CH" w:bidi="fr-CH"/>
        </w:rPr>
        <w:t>]</w:t>
      </w:r>
    </w:p>
    <w:p w:rsidR="008F0824" w:rsidRPr="005336F9" w:rsidRDefault="008F0824" w:rsidP="00804DB7">
      <w:pPr>
        <w:rPr>
          <w:sz w:val="21"/>
          <w:lang w:val="fr-CH"/>
        </w:rPr>
        <w:sectPr w:rsidR="008F0824" w:rsidRPr="005336F9" w:rsidSect="00B81182">
          <w:headerReference w:type="default" r:id="rId10"/>
          <w:pgSz w:w="11907" w:h="16840" w:code="9"/>
          <w:pgMar w:top="567" w:right="1134" w:bottom="1418" w:left="1418" w:header="510" w:footer="1020" w:gutter="0"/>
          <w:cols w:space="720"/>
          <w:titlePg/>
          <w:docGrid w:linePitch="299"/>
        </w:sectPr>
      </w:pPr>
    </w:p>
    <w:p w:rsidR="0008657A" w:rsidRPr="009B0D44" w:rsidRDefault="0008657A" w:rsidP="0008657A">
      <w:pPr>
        <w:rPr>
          <w:b/>
          <w:lang w:val="fr-FR"/>
        </w:rPr>
      </w:pPr>
      <w:r w:rsidRPr="009B0D44">
        <w:rPr>
          <w:b/>
          <w:lang w:val="fr-FR"/>
        </w:rPr>
        <w:lastRenderedPageBreak/>
        <w:t>LISTE DES PARTICIPANTS/</w:t>
      </w:r>
    </w:p>
    <w:p w:rsidR="0008657A" w:rsidRDefault="0008657A" w:rsidP="0008657A">
      <w:pPr>
        <w:rPr>
          <w:b/>
          <w:lang w:val="fr-FR"/>
        </w:rPr>
      </w:pPr>
      <w:r w:rsidRPr="009B0D44">
        <w:rPr>
          <w:b/>
          <w:lang w:val="fr-FR"/>
        </w:rPr>
        <w:t>LIST OF PARTICIPANTS</w:t>
      </w:r>
    </w:p>
    <w:p w:rsidR="0008657A" w:rsidRPr="008F0824" w:rsidRDefault="0008657A" w:rsidP="0008657A">
      <w:pPr>
        <w:rPr>
          <w:lang w:val="fr-CH"/>
        </w:rPr>
      </w:pPr>
    </w:p>
    <w:p w:rsidR="0008657A" w:rsidRPr="008F0824" w:rsidRDefault="0008657A" w:rsidP="0008657A">
      <w:pPr>
        <w:rPr>
          <w:lang w:val="fr-CH"/>
        </w:rPr>
      </w:pPr>
    </w:p>
    <w:p w:rsidR="0008657A" w:rsidRPr="00A450A4" w:rsidRDefault="0008657A" w:rsidP="0008657A">
      <w:pPr>
        <w:rPr>
          <w:lang w:val="fr-FR"/>
        </w:rPr>
      </w:pPr>
      <w:r w:rsidRPr="00A450A4">
        <w:rPr>
          <w:lang w:val="fr-FR"/>
        </w:rPr>
        <w:t>I.</w:t>
      </w:r>
      <w:r w:rsidRPr="00A450A4">
        <w:rPr>
          <w:lang w:val="fr-FR"/>
        </w:rPr>
        <w:tab/>
      </w:r>
      <w:r w:rsidRPr="00A450A4">
        <w:rPr>
          <w:u w:val="single"/>
          <w:lang w:val="fr-FR"/>
        </w:rPr>
        <w:t>ÉTATS/STATES</w:t>
      </w:r>
    </w:p>
    <w:p w:rsidR="0008657A" w:rsidRPr="00A450A4" w:rsidRDefault="0008657A" w:rsidP="0008657A">
      <w:pPr>
        <w:rPr>
          <w:lang w:val="fr-FR"/>
        </w:rPr>
      </w:pPr>
    </w:p>
    <w:p w:rsidR="0008657A" w:rsidRPr="00360BD2" w:rsidRDefault="0008657A" w:rsidP="0008657A">
      <w:r w:rsidRPr="00360BD2">
        <w:t>(</w:t>
      </w:r>
      <w:proofErr w:type="spellStart"/>
      <w:proofErr w:type="gramStart"/>
      <w:r w:rsidRPr="00360BD2">
        <w:t>dans</w:t>
      </w:r>
      <w:proofErr w:type="spellEnd"/>
      <w:proofErr w:type="gramEnd"/>
      <w:r w:rsidRPr="00360BD2">
        <w:t xml:space="preserve"> </w:t>
      </w:r>
      <w:proofErr w:type="spellStart"/>
      <w:r w:rsidRPr="00360BD2">
        <w:t>l’ordre</w:t>
      </w:r>
      <w:proofErr w:type="spellEnd"/>
      <w:r w:rsidRPr="00360BD2">
        <w:t xml:space="preserve"> </w:t>
      </w:r>
      <w:proofErr w:type="spellStart"/>
      <w:r w:rsidRPr="00360BD2">
        <w:t>alphabétique</w:t>
      </w:r>
      <w:proofErr w:type="spellEnd"/>
      <w:r w:rsidRPr="00360BD2">
        <w:t xml:space="preserve"> des </w:t>
      </w:r>
      <w:proofErr w:type="spellStart"/>
      <w:r w:rsidRPr="00360BD2">
        <w:t>noms</w:t>
      </w:r>
      <w:proofErr w:type="spellEnd"/>
      <w:r w:rsidRPr="00360BD2">
        <w:t xml:space="preserve"> </w:t>
      </w:r>
      <w:proofErr w:type="spellStart"/>
      <w:r w:rsidRPr="00360BD2">
        <w:t>français</w:t>
      </w:r>
      <w:proofErr w:type="spellEnd"/>
      <w:r w:rsidRPr="00360BD2">
        <w:t xml:space="preserve"> des </w:t>
      </w:r>
      <w:proofErr w:type="spellStart"/>
      <w:r w:rsidRPr="00360BD2">
        <w:t>États</w:t>
      </w:r>
      <w:proofErr w:type="spellEnd"/>
      <w:r w:rsidRPr="00360BD2">
        <w:t>)</w:t>
      </w:r>
      <w:proofErr w:type="gramStart"/>
      <w:r w:rsidRPr="00360BD2">
        <w:t>/(</w:t>
      </w:r>
      <w:proofErr w:type="gramEnd"/>
      <w:r w:rsidRPr="00360BD2">
        <w:t>in the alphabetical order of the names in French of the States)</w:t>
      </w:r>
    </w:p>
    <w:p w:rsidR="0008657A" w:rsidRPr="00360BD2" w:rsidRDefault="0008657A" w:rsidP="0008657A"/>
    <w:p w:rsidR="0008657A" w:rsidRPr="00360BD2" w:rsidRDefault="0008657A" w:rsidP="0008657A">
      <w:pPr>
        <w:rPr>
          <w:u w:val="single"/>
        </w:rPr>
      </w:pPr>
    </w:p>
    <w:p w:rsidR="0008657A" w:rsidRPr="009C308F" w:rsidRDefault="0008657A" w:rsidP="0008657A">
      <w:pPr>
        <w:rPr>
          <w:szCs w:val="22"/>
          <w:u w:val="single"/>
        </w:rPr>
      </w:pPr>
      <w:r w:rsidRPr="009C308F">
        <w:rPr>
          <w:szCs w:val="22"/>
          <w:u w:val="single"/>
        </w:rPr>
        <w:t>AFRIQUE DU SUD/SOUTH AFRICA</w:t>
      </w:r>
    </w:p>
    <w:p w:rsidR="0008657A" w:rsidRPr="009C308F" w:rsidRDefault="0008657A" w:rsidP="0008657A">
      <w:pPr>
        <w:rPr>
          <w:szCs w:val="22"/>
          <w:u w:val="single"/>
        </w:rPr>
      </w:pPr>
    </w:p>
    <w:p w:rsidR="0008657A" w:rsidRDefault="0008657A" w:rsidP="0008657A">
      <w:pPr>
        <w:rPr>
          <w:szCs w:val="22"/>
        </w:rPr>
      </w:pPr>
      <w:r>
        <w:rPr>
          <w:szCs w:val="22"/>
        </w:rPr>
        <w:t>Michael MAFU (Mr.), Legal Adviser, Ministry of Trade and Industry, Pretoria</w:t>
      </w:r>
    </w:p>
    <w:p w:rsidR="0008657A" w:rsidRDefault="0008657A" w:rsidP="0008657A">
      <w:pPr>
        <w:rPr>
          <w:u w:val="single"/>
        </w:rPr>
      </w:pPr>
    </w:p>
    <w:p w:rsidR="0008657A" w:rsidRDefault="0008657A" w:rsidP="0008657A">
      <w:pPr>
        <w:rPr>
          <w:u w:val="single"/>
        </w:rPr>
      </w:pPr>
    </w:p>
    <w:p w:rsidR="0008657A" w:rsidRDefault="0008657A" w:rsidP="0008657A">
      <w:pPr>
        <w:rPr>
          <w:szCs w:val="22"/>
          <w:u w:val="single"/>
          <w:lang w:val="fr-CH"/>
        </w:rPr>
      </w:pPr>
      <w:r w:rsidRPr="00D60987">
        <w:rPr>
          <w:szCs w:val="22"/>
          <w:u w:val="single"/>
          <w:lang w:val="fr-CH"/>
        </w:rPr>
        <w:t>ALGÉRIE/ALGERIA</w:t>
      </w:r>
    </w:p>
    <w:p w:rsidR="0008657A" w:rsidRDefault="0008657A" w:rsidP="0008657A">
      <w:pPr>
        <w:rPr>
          <w:szCs w:val="22"/>
          <w:u w:val="single"/>
          <w:lang w:val="fr-CH"/>
        </w:rPr>
      </w:pPr>
    </w:p>
    <w:p w:rsidR="0008657A" w:rsidRPr="00D60987" w:rsidRDefault="0008657A" w:rsidP="0008657A">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rsidR="0008657A" w:rsidRDefault="0008657A" w:rsidP="0008657A">
      <w:pPr>
        <w:rPr>
          <w:szCs w:val="22"/>
          <w:u w:val="single"/>
          <w:lang w:val="fr-CH"/>
        </w:rPr>
      </w:pPr>
    </w:p>
    <w:p w:rsidR="0008657A" w:rsidRPr="00A66DD9" w:rsidRDefault="0008657A" w:rsidP="0008657A">
      <w:pPr>
        <w:rPr>
          <w:szCs w:val="22"/>
          <w:lang w:val="fr-CH"/>
        </w:rPr>
      </w:pPr>
      <w:r w:rsidRPr="00A66DD9">
        <w:rPr>
          <w:szCs w:val="22"/>
          <w:lang w:val="fr-CH"/>
        </w:rPr>
        <w:t xml:space="preserve">Baya OULEBSIR (Mme), </w:t>
      </w:r>
      <w:r>
        <w:rPr>
          <w:szCs w:val="22"/>
          <w:lang w:val="fr-CH"/>
        </w:rPr>
        <w:t>chef, D</w:t>
      </w:r>
      <w:r w:rsidRPr="00A66DD9">
        <w:rPr>
          <w:szCs w:val="22"/>
          <w:lang w:val="fr-CH"/>
        </w:rPr>
        <w:t>épartement</w:t>
      </w:r>
      <w:r>
        <w:rPr>
          <w:szCs w:val="22"/>
          <w:lang w:val="fr-CH"/>
        </w:rPr>
        <w:t xml:space="preserve"> des droits voisins, Office national des droits d’auteur et droits v</w:t>
      </w:r>
      <w:r w:rsidRPr="00A66DD9">
        <w:rPr>
          <w:szCs w:val="22"/>
          <w:lang w:val="fr-CH"/>
        </w:rPr>
        <w:t>oisins</w:t>
      </w:r>
      <w:r>
        <w:rPr>
          <w:szCs w:val="22"/>
          <w:lang w:val="fr-CH"/>
        </w:rPr>
        <w:t xml:space="preserve"> (ONDA)</w:t>
      </w:r>
      <w:r w:rsidRPr="00A66DD9">
        <w:rPr>
          <w:szCs w:val="22"/>
          <w:lang w:val="fr-CH"/>
        </w:rPr>
        <w:t>, Ministère</w:t>
      </w:r>
      <w:r>
        <w:rPr>
          <w:szCs w:val="22"/>
          <w:lang w:val="fr-CH"/>
        </w:rPr>
        <w:t xml:space="preserve"> de la c</w:t>
      </w:r>
      <w:r w:rsidRPr="00A66DD9">
        <w:rPr>
          <w:szCs w:val="22"/>
          <w:lang w:val="fr-CH"/>
        </w:rPr>
        <w:t>ulture, Alger</w:t>
      </w:r>
    </w:p>
    <w:p w:rsidR="0008657A" w:rsidRPr="00D60987" w:rsidRDefault="0008657A" w:rsidP="0008657A">
      <w:pPr>
        <w:rPr>
          <w:szCs w:val="22"/>
          <w:u w:val="single"/>
          <w:lang w:val="fr-CH"/>
        </w:rPr>
      </w:pPr>
    </w:p>
    <w:p w:rsidR="0008657A" w:rsidRPr="00D60987" w:rsidRDefault="0008657A" w:rsidP="0008657A">
      <w:pPr>
        <w:rPr>
          <w:szCs w:val="22"/>
          <w:lang w:val="fr-CH"/>
        </w:rPr>
      </w:pPr>
      <w:proofErr w:type="spellStart"/>
      <w:r w:rsidRPr="00D60987">
        <w:rPr>
          <w:szCs w:val="22"/>
          <w:lang w:val="fr-CH"/>
        </w:rPr>
        <w:t>Fayssal</w:t>
      </w:r>
      <w:proofErr w:type="spellEnd"/>
      <w:r w:rsidRPr="00D60987">
        <w:rPr>
          <w:szCs w:val="22"/>
          <w:lang w:val="fr-CH"/>
        </w:rPr>
        <w:t xml:space="preserve"> ALLEK</w:t>
      </w:r>
      <w:r>
        <w:rPr>
          <w:szCs w:val="22"/>
          <w:lang w:val="fr-CH"/>
        </w:rPr>
        <w:t xml:space="preserve"> (M.)</w:t>
      </w:r>
      <w:r w:rsidRPr="00D60987">
        <w:rPr>
          <w:szCs w:val="22"/>
          <w:lang w:val="fr-CH"/>
        </w:rPr>
        <w:t>, premier secrétaire, Mission permanente, Genève</w:t>
      </w:r>
    </w:p>
    <w:p w:rsidR="0008657A" w:rsidRDefault="0008657A" w:rsidP="0008657A">
      <w:pPr>
        <w:rPr>
          <w:u w:val="single"/>
          <w:lang w:val="fr-CH"/>
        </w:rPr>
      </w:pPr>
    </w:p>
    <w:p w:rsidR="0008657A" w:rsidRPr="0091232C" w:rsidRDefault="0008657A" w:rsidP="0008657A">
      <w:pPr>
        <w:rPr>
          <w:u w:val="single"/>
          <w:lang w:val="fr-CH"/>
        </w:rPr>
      </w:pPr>
    </w:p>
    <w:p w:rsidR="0008657A" w:rsidRPr="00887B84" w:rsidRDefault="0008657A" w:rsidP="0008657A">
      <w:pPr>
        <w:rPr>
          <w:u w:val="single"/>
        </w:rPr>
      </w:pPr>
      <w:r w:rsidRPr="00887B84">
        <w:rPr>
          <w:u w:val="single"/>
        </w:rPr>
        <w:t>ALLEMAGNE/GERMANY</w:t>
      </w:r>
    </w:p>
    <w:p w:rsidR="0008657A" w:rsidRPr="00887B84" w:rsidRDefault="0008657A" w:rsidP="0008657A">
      <w:pPr>
        <w:rPr>
          <w:u w:val="single"/>
        </w:rPr>
      </w:pPr>
    </w:p>
    <w:p w:rsidR="0008657A" w:rsidRDefault="0008657A" w:rsidP="0008657A">
      <w:pPr>
        <w:rPr>
          <w:szCs w:val="22"/>
        </w:rPr>
      </w:pPr>
      <w:r>
        <w:rPr>
          <w:szCs w:val="22"/>
        </w:rPr>
        <w:t>Carl-Christian ZWICKEL (Mr.), Staff Counsel</w:t>
      </w:r>
      <w:r w:rsidRPr="00F102AC">
        <w:rPr>
          <w:szCs w:val="22"/>
        </w:rPr>
        <w:t>,</w:t>
      </w:r>
      <w:r>
        <w:rPr>
          <w:szCs w:val="22"/>
        </w:rPr>
        <w:t xml:space="preserve"> Federal Ministry of Justice and Consumer Protection, Berlin</w:t>
      </w:r>
    </w:p>
    <w:p w:rsidR="0008657A" w:rsidRDefault="0008657A" w:rsidP="0008657A">
      <w:pPr>
        <w:rPr>
          <w:szCs w:val="22"/>
        </w:rPr>
      </w:pPr>
    </w:p>
    <w:p w:rsidR="0008657A" w:rsidRPr="00AB4A03" w:rsidRDefault="0008657A" w:rsidP="0008657A">
      <w:pPr>
        <w:rPr>
          <w:szCs w:val="22"/>
        </w:rPr>
      </w:pPr>
      <w:r>
        <w:rPr>
          <w:szCs w:val="22"/>
        </w:rPr>
        <w:t xml:space="preserve">Jan POEPPEL (Mr.), Counsellor, </w:t>
      </w:r>
      <w:r w:rsidRPr="00AB4A03">
        <w:rPr>
          <w:szCs w:val="22"/>
        </w:rPr>
        <w:t>Permanent Mission, Geneva</w:t>
      </w:r>
    </w:p>
    <w:p w:rsidR="0008657A" w:rsidRDefault="0008657A" w:rsidP="0008657A">
      <w:pPr>
        <w:rPr>
          <w:szCs w:val="22"/>
        </w:rPr>
      </w:pPr>
    </w:p>
    <w:p w:rsidR="0008657A" w:rsidRDefault="0008657A" w:rsidP="0008657A">
      <w:pPr>
        <w:rPr>
          <w:szCs w:val="22"/>
        </w:rPr>
      </w:pPr>
    </w:p>
    <w:p w:rsidR="0008657A" w:rsidRDefault="0008657A" w:rsidP="0008657A">
      <w:pPr>
        <w:rPr>
          <w:szCs w:val="22"/>
          <w:u w:val="single"/>
        </w:rPr>
      </w:pPr>
      <w:r w:rsidRPr="00913E0D">
        <w:rPr>
          <w:szCs w:val="22"/>
          <w:u w:val="single"/>
        </w:rPr>
        <w:t>ANGOLA</w:t>
      </w:r>
    </w:p>
    <w:p w:rsidR="0008657A" w:rsidRDefault="0008657A" w:rsidP="0008657A">
      <w:pPr>
        <w:rPr>
          <w:szCs w:val="22"/>
          <w:u w:val="single"/>
        </w:rPr>
      </w:pPr>
    </w:p>
    <w:p w:rsidR="0008657A" w:rsidRDefault="0008657A" w:rsidP="0008657A">
      <w:pPr>
        <w:rPr>
          <w:szCs w:val="22"/>
        </w:rPr>
      </w:pPr>
      <w:r>
        <w:rPr>
          <w:szCs w:val="22"/>
        </w:rPr>
        <w:t xml:space="preserve">Augusto </w:t>
      </w:r>
      <w:proofErr w:type="spellStart"/>
      <w:r>
        <w:rPr>
          <w:szCs w:val="22"/>
        </w:rPr>
        <w:t>Sebastião</w:t>
      </w:r>
      <w:proofErr w:type="spellEnd"/>
      <w:r>
        <w:rPr>
          <w:szCs w:val="22"/>
        </w:rPr>
        <w:t xml:space="preserve"> MIRANDA (Mr.), Patent Examiner, Angolan Institute of Industrial Property, Ministry of Industry, Luanda</w:t>
      </w:r>
    </w:p>
    <w:p w:rsidR="0008657A" w:rsidRDefault="0008657A" w:rsidP="0008657A">
      <w:pPr>
        <w:rPr>
          <w:szCs w:val="22"/>
        </w:rPr>
      </w:pPr>
    </w:p>
    <w:p w:rsidR="0008657A" w:rsidRPr="00AB4A03" w:rsidRDefault="0008657A" w:rsidP="0008657A">
      <w:pPr>
        <w:rPr>
          <w:szCs w:val="22"/>
        </w:rPr>
      </w:pPr>
      <w:r w:rsidRPr="00AB4A03">
        <w:rPr>
          <w:szCs w:val="22"/>
        </w:rPr>
        <w:t xml:space="preserve">Alberto </w:t>
      </w:r>
      <w:proofErr w:type="spellStart"/>
      <w:r>
        <w:rPr>
          <w:szCs w:val="22"/>
        </w:rPr>
        <w:t>Samy</w:t>
      </w:r>
      <w:proofErr w:type="spellEnd"/>
      <w:r>
        <w:rPr>
          <w:szCs w:val="22"/>
        </w:rPr>
        <w:t xml:space="preserve"> </w:t>
      </w:r>
      <w:r w:rsidRPr="00AB4A03">
        <w:rPr>
          <w:szCs w:val="22"/>
        </w:rPr>
        <w:t>GUIMARÃES</w:t>
      </w:r>
      <w:r>
        <w:rPr>
          <w:szCs w:val="22"/>
        </w:rPr>
        <w:t xml:space="preserve"> (Mr.)</w:t>
      </w:r>
      <w:r w:rsidRPr="00AB4A03">
        <w:rPr>
          <w:szCs w:val="22"/>
        </w:rPr>
        <w:t>, Second Secretary, Permanent Mission, Geneva</w:t>
      </w:r>
    </w:p>
    <w:p w:rsidR="0008657A" w:rsidRPr="00AB4A03" w:rsidRDefault="0008657A" w:rsidP="0008657A">
      <w:pPr>
        <w:rPr>
          <w:szCs w:val="22"/>
        </w:rPr>
      </w:pPr>
    </w:p>
    <w:p w:rsidR="0008657A" w:rsidRDefault="0008657A" w:rsidP="0008657A">
      <w:pPr>
        <w:rPr>
          <w:szCs w:val="22"/>
        </w:rPr>
      </w:pPr>
    </w:p>
    <w:p w:rsidR="0008657A" w:rsidRPr="009C308F" w:rsidRDefault="0008657A" w:rsidP="0008657A">
      <w:pPr>
        <w:rPr>
          <w:szCs w:val="22"/>
          <w:u w:val="single"/>
        </w:rPr>
      </w:pPr>
      <w:r w:rsidRPr="009C308F">
        <w:rPr>
          <w:szCs w:val="22"/>
          <w:u w:val="single"/>
        </w:rPr>
        <w:t>ARABIE SAOUDITE/SAUDI ARABIA</w:t>
      </w:r>
    </w:p>
    <w:p w:rsidR="0008657A" w:rsidRPr="009C308F" w:rsidRDefault="0008657A" w:rsidP="0008657A">
      <w:pPr>
        <w:rPr>
          <w:szCs w:val="22"/>
          <w:u w:val="single"/>
        </w:rPr>
      </w:pPr>
    </w:p>
    <w:p w:rsidR="0008657A" w:rsidRDefault="0008657A" w:rsidP="0008657A">
      <w:pPr>
        <w:rPr>
          <w:szCs w:val="22"/>
        </w:rPr>
      </w:pPr>
      <w:r>
        <w:rPr>
          <w:szCs w:val="22"/>
        </w:rPr>
        <w:t xml:space="preserve">Fahad ALHARBI (Mr.), Director, Administrative Support Department, Saudi Patent Office (SPO), King </w:t>
      </w:r>
      <w:proofErr w:type="spellStart"/>
      <w:r>
        <w:rPr>
          <w:szCs w:val="22"/>
        </w:rPr>
        <w:t>Abdulaziz</w:t>
      </w:r>
      <w:proofErr w:type="spellEnd"/>
      <w:r>
        <w:rPr>
          <w:szCs w:val="22"/>
        </w:rPr>
        <w:t xml:space="preserve"> City for Science and Technology (KACST), Riyadh</w:t>
      </w:r>
    </w:p>
    <w:p w:rsidR="0008657A" w:rsidRDefault="0008657A" w:rsidP="0008657A">
      <w:pPr>
        <w:rPr>
          <w:szCs w:val="22"/>
        </w:rPr>
      </w:pPr>
    </w:p>
    <w:p w:rsidR="0008657A" w:rsidRDefault="0008657A" w:rsidP="0008657A">
      <w:pPr>
        <w:rPr>
          <w:szCs w:val="22"/>
        </w:rPr>
      </w:pPr>
      <w:proofErr w:type="spellStart"/>
      <w:r>
        <w:rPr>
          <w:szCs w:val="22"/>
        </w:rPr>
        <w:t>Abdulmohsen</w:t>
      </w:r>
      <w:proofErr w:type="spellEnd"/>
      <w:r>
        <w:rPr>
          <w:szCs w:val="22"/>
        </w:rPr>
        <w:t xml:space="preserve"> ALGHAYTHI (Mr.), Advisor, Ministry of Culture and Information, Riyadh</w:t>
      </w:r>
    </w:p>
    <w:p w:rsidR="0008657A" w:rsidRDefault="0008657A" w:rsidP="0008657A">
      <w:pPr>
        <w:rPr>
          <w:szCs w:val="22"/>
        </w:rPr>
      </w:pPr>
    </w:p>
    <w:p w:rsidR="0008657A" w:rsidRPr="007C7DFA" w:rsidRDefault="0008657A" w:rsidP="0008657A">
      <w:pPr>
        <w:rPr>
          <w:szCs w:val="22"/>
        </w:rPr>
      </w:pPr>
    </w:p>
    <w:p w:rsidR="0008657A" w:rsidRPr="001E1B19" w:rsidRDefault="0008657A" w:rsidP="0008657A">
      <w:pPr>
        <w:rPr>
          <w:u w:val="single"/>
          <w:lang w:val="es-ES"/>
        </w:rPr>
      </w:pPr>
      <w:r w:rsidRPr="001E1B19">
        <w:rPr>
          <w:u w:val="single"/>
          <w:lang w:val="es-ES"/>
        </w:rPr>
        <w:t>ARGENTINE/ARGENTINA</w:t>
      </w:r>
    </w:p>
    <w:p w:rsidR="0008657A" w:rsidRPr="001E1B19" w:rsidRDefault="0008657A" w:rsidP="0008657A">
      <w:pPr>
        <w:rPr>
          <w:u w:val="single"/>
          <w:lang w:val="es-ES"/>
        </w:rPr>
      </w:pPr>
    </w:p>
    <w:p w:rsidR="0008657A" w:rsidRPr="00FE15A0" w:rsidRDefault="0008657A" w:rsidP="0008657A">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rsidR="0008657A" w:rsidRPr="00F66CC8" w:rsidRDefault="0008657A" w:rsidP="0008657A">
      <w:pPr>
        <w:rPr>
          <w:u w:val="single"/>
          <w:lang w:val="es-ES"/>
        </w:rPr>
      </w:pPr>
    </w:p>
    <w:p w:rsidR="0008657A" w:rsidRPr="00CB19A0" w:rsidRDefault="0008657A" w:rsidP="0008657A">
      <w:pPr>
        <w:rPr>
          <w:szCs w:val="22"/>
          <w:u w:val="single"/>
          <w:lang w:val="fr-CH"/>
        </w:rPr>
      </w:pPr>
    </w:p>
    <w:p w:rsidR="0008657A" w:rsidRPr="009C308F" w:rsidRDefault="0008657A" w:rsidP="0008657A">
      <w:pPr>
        <w:rPr>
          <w:szCs w:val="22"/>
          <w:u w:val="single"/>
        </w:rPr>
      </w:pPr>
      <w:r w:rsidRPr="009C308F">
        <w:rPr>
          <w:szCs w:val="22"/>
          <w:u w:val="single"/>
        </w:rPr>
        <w:lastRenderedPageBreak/>
        <w:t>ARMÉNIE/ARMENIA</w:t>
      </w:r>
    </w:p>
    <w:p w:rsidR="0008657A" w:rsidRPr="009C308F" w:rsidRDefault="0008657A" w:rsidP="0008657A">
      <w:pPr>
        <w:rPr>
          <w:szCs w:val="22"/>
          <w:u w:val="single"/>
        </w:rPr>
      </w:pPr>
    </w:p>
    <w:p w:rsidR="0008657A" w:rsidRDefault="0008657A" w:rsidP="0008657A">
      <w:pPr>
        <w:rPr>
          <w:szCs w:val="22"/>
        </w:rPr>
      </w:pPr>
      <w:proofErr w:type="spellStart"/>
      <w:r>
        <w:rPr>
          <w:szCs w:val="22"/>
        </w:rPr>
        <w:t>Lusine</w:t>
      </w:r>
      <w:proofErr w:type="spellEnd"/>
      <w:r>
        <w:rPr>
          <w:szCs w:val="22"/>
        </w:rPr>
        <w:t xml:space="preserve"> MANUKYAN (Ms.), Head, Trademark and Industrial Design Department, Yerevan</w:t>
      </w:r>
    </w:p>
    <w:p w:rsidR="0008657A" w:rsidRDefault="0008657A" w:rsidP="0008657A">
      <w:pPr>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AUSTRALIE/AUSTRALIA</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Skye REEVE (Ms.), Assistant Director, International Policy and Cooperation, IP Australia, Canberra</w:t>
      </w:r>
    </w:p>
    <w:p w:rsidR="0008657A" w:rsidRDefault="0008657A" w:rsidP="0008657A">
      <w:pPr>
        <w:rPr>
          <w:szCs w:val="22"/>
          <w:u w:val="single"/>
        </w:rPr>
      </w:pPr>
    </w:p>
    <w:p w:rsidR="0008657A" w:rsidRDefault="0008657A" w:rsidP="0008657A">
      <w:pPr>
        <w:rPr>
          <w:szCs w:val="22"/>
          <w:u w:val="single"/>
        </w:rPr>
      </w:pPr>
    </w:p>
    <w:p w:rsidR="0008657A" w:rsidRPr="009C308F" w:rsidRDefault="0008657A" w:rsidP="0008657A">
      <w:pPr>
        <w:rPr>
          <w:szCs w:val="22"/>
          <w:u w:val="single"/>
        </w:rPr>
      </w:pPr>
      <w:r w:rsidRPr="009C308F">
        <w:rPr>
          <w:szCs w:val="22"/>
          <w:u w:val="single"/>
        </w:rPr>
        <w:t>AUTRICHE/AUSTRIA</w:t>
      </w:r>
    </w:p>
    <w:p w:rsidR="0008657A" w:rsidRPr="009C308F" w:rsidRDefault="0008657A" w:rsidP="0008657A">
      <w:pPr>
        <w:rPr>
          <w:szCs w:val="22"/>
          <w:u w:val="single"/>
        </w:rPr>
      </w:pPr>
    </w:p>
    <w:p w:rsidR="0008657A" w:rsidRDefault="0008657A" w:rsidP="0008657A">
      <w:pPr>
        <w:rPr>
          <w:szCs w:val="22"/>
        </w:rPr>
      </w:pPr>
      <w:r>
        <w:rPr>
          <w:szCs w:val="22"/>
        </w:rPr>
        <w:t>Johannes WERNER (Mr.), Head, Department of International Affairs, Austrian Patent Office, Vienna</w:t>
      </w:r>
    </w:p>
    <w:p w:rsidR="0008657A" w:rsidRDefault="0008657A" w:rsidP="0008657A">
      <w:pPr>
        <w:rPr>
          <w:szCs w:val="22"/>
          <w:u w:val="single"/>
        </w:rPr>
      </w:pPr>
    </w:p>
    <w:p w:rsidR="0008657A" w:rsidRDefault="0008657A" w:rsidP="0008657A">
      <w:pPr>
        <w:rPr>
          <w:szCs w:val="22"/>
          <w:u w:val="single"/>
        </w:rPr>
      </w:pPr>
    </w:p>
    <w:p w:rsidR="0008657A" w:rsidRPr="001E1B19" w:rsidRDefault="0008657A" w:rsidP="0008657A">
      <w:pPr>
        <w:autoSpaceDE w:val="0"/>
        <w:autoSpaceDN w:val="0"/>
        <w:adjustRightInd w:val="0"/>
        <w:rPr>
          <w:szCs w:val="22"/>
          <w:u w:val="single"/>
        </w:rPr>
      </w:pPr>
      <w:r w:rsidRPr="001E1B19">
        <w:rPr>
          <w:szCs w:val="22"/>
          <w:u w:val="single"/>
        </w:rPr>
        <w:t>BAHAMAS</w:t>
      </w:r>
    </w:p>
    <w:p w:rsidR="0008657A" w:rsidRPr="001E1B19" w:rsidRDefault="0008657A" w:rsidP="0008657A">
      <w:pPr>
        <w:autoSpaceDE w:val="0"/>
        <w:autoSpaceDN w:val="0"/>
        <w:adjustRightInd w:val="0"/>
        <w:rPr>
          <w:szCs w:val="22"/>
          <w:u w:val="single"/>
        </w:rPr>
      </w:pPr>
    </w:p>
    <w:p w:rsidR="0008657A" w:rsidRPr="009214B4" w:rsidRDefault="0008657A" w:rsidP="0008657A">
      <w:pPr>
        <w:rPr>
          <w:szCs w:val="22"/>
          <w:u w:val="single"/>
        </w:rPr>
      </w:pPr>
      <w:r w:rsidRPr="009214B4">
        <w:rPr>
          <w:szCs w:val="22"/>
        </w:rPr>
        <w:t>Bernadette BUTLER (Ms.), Minister Counsellor, Permanent Mission, Geneva</w:t>
      </w:r>
    </w:p>
    <w:p w:rsidR="0008657A" w:rsidRPr="009214B4" w:rsidRDefault="0008657A" w:rsidP="0008657A">
      <w:pPr>
        <w:rPr>
          <w:szCs w:val="22"/>
          <w:u w:val="single"/>
        </w:rPr>
      </w:pPr>
    </w:p>
    <w:p w:rsidR="0008657A" w:rsidRDefault="0008657A" w:rsidP="0008657A">
      <w:pPr>
        <w:rPr>
          <w:szCs w:val="22"/>
          <w:u w:val="single"/>
        </w:rPr>
      </w:pPr>
    </w:p>
    <w:p w:rsidR="0008657A" w:rsidRPr="009C308F" w:rsidRDefault="0008657A" w:rsidP="0008657A">
      <w:pPr>
        <w:rPr>
          <w:szCs w:val="22"/>
          <w:u w:val="single"/>
        </w:rPr>
      </w:pPr>
      <w:r w:rsidRPr="009C308F">
        <w:rPr>
          <w:szCs w:val="22"/>
          <w:u w:val="single"/>
        </w:rPr>
        <w:t>BANGLADESH</w:t>
      </w:r>
    </w:p>
    <w:p w:rsidR="0008657A" w:rsidRPr="009C308F" w:rsidRDefault="0008657A" w:rsidP="0008657A">
      <w:pPr>
        <w:rPr>
          <w:szCs w:val="22"/>
          <w:u w:val="single"/>
        </w:rPr>
      </w:pPr>
    </w:p>
    <w:p w:rsidR="0008657A" w:rsidRDefault="0008657A" w:rsidP="0008657A">
      <w:pPr>
        <w:rPr>
          <w:szCs w:val="22"/>
        </w:rPr>
      </w:pPr>
      <w:r>
        <w:rPr>
          <w:szCs w:val="22"/>
        </w:rPr>
        <w:t>Zohra BEGUM (Ms.), Copyright Deputy Registrar, Copyright Office, Ministry of Cultural Affairs, Dhaka</w:t>
      </w:r>
    </w:p>
    <w:p w:rsidR="0008657A" w:rsidRDefault="0008657A" w:rsidP="0008657A">
      <w:pPr>
        <w:rPr>
          <w:szCs w:val="22"/>
        </w:rPr>
      </w:pPr>
    </w:p>
    <w:p w:rsidR="0008657A" w:rsidRDefault="0008657A" w:rsidP="0008657A">
      <w:pPr>
        <w:rPr>
          <w:szCs w:val="22"/>
          <w:u w:val="single"/>
        </w:rPr>
      </w:pPr>
    </w:p>
    <w:p w:rsidR="0008657A" w:rsidRPr="009C308F" w:rsidRDefault="0008657A" w:rsidP="0008657A">
      <w:pPr>
        <w:rPr>
          <w:szCs w:val="22"/>
          <w:u w:val="single"/>
        </w:rPr>
      </w:pPr>
      <w:r w:rsidRPr="009C308F">
        <w:rPr>
          <w:szCs w:val="22"/>
          <w:u w:val="single"/>
        </w:rPr>
        <w:t>BARBADE/BARBADOS</w:t>
      </w:r>
    </w:p>
    <w:p w:rsidR="0008657A" w:rsidRPr="009C308F" w:rsidRDefault="0008657A" w:rsidP="0008657A">
      <w:pPr>
        <w:rPr>
          <w:szCs w:val="22"/>
          <w:u w:val="single"/>
        </w:rPr>
      </w:pPr>
    </w:p>
    <w:p w:rsidR="0008657A" w:rsidRDefault="0008657A" w:rsidP="0008657A">
      <w:pPr>
        <w:rPr>
          <w:szCs w:val="22"/>
        </w:rPr>
      </w:pPr>
      <w:r>
        <w:rPr>
          <w:szCs w:val="22"/>
        </w:rPr>
        <w:t>Dwaine INNISS (Mr.), First Secretary, Permanent Mission, Geneva</w:t>
      </w:r>
    </w:p>
    <w:p w:rsidR="0008657A" w:rsidRDefault="0008657A" w:rsidP="0008657A">
      <w:pPr>
        <w:rPr>
          <w:szCs w:val="22"/>
          <w:u w:val="single"/>
        </w:rPr>
      </w:pPr>
    </w:p>
    <w:p w:rsidR="0008657A" w:rsidRDefault="0008657A" w:rsidP="0008657A">
      <w:pPr>
        <w:rPr>
          <w:szCs w:val="22"/>
          <w:u w:val="single"/>
        </w:rPr>
      </w:pPr>
    </w:p>
    <w:p w:rsidR="0008657A" w:rsidRPr="00AB4A03" w:rsidRDefault="0008657A" w:rsidP="0008657A">
      <w:pPr>
        <w:rPr>
          <w:szCs w:val="22"/>
          <w:u w:val="single"/>
        </w:rPr>
      </w:pPr>
      <w:r w:rsidRPr="00AB4A03">
        <w:rPr>
          <w:szCs w:val="22"/>
          <w:u w:val="single"/>
        </w:rPr>
        <w:t>BÉLARUS/BELARUS</w:t>
      </w:r>
    </w:p>
    <w:p w:rsidR="0008657A" w:rsidRPr="00AB4A03" w:rsidRDefault="0008657A" w:rsidP="0008657A">
      <w:pPr>
        <w:rPr>
          <w:szCs w:val="22"/>
          <w:u w:val="single"/>
        </w:rPr>
      </w:pPr>
    </w:p>
    <w:p w:rsidR="0008657A" w:rsidRPr="00AB4A03" w:rsidRDefault="0008657A" w:rsidP="0008657A">
      <w:pPr>
        <w:rPr>
          <w:szCs w:val="22"/>
        </w:rPr>
      </w:pPr>
      <w:proofErr w:type="spellStart"/>
      <w:r>
        <w:rPr>
          <w:szCs w:val="22"/>
        </w:rPr>
        <w:t>Katsiaryna</w:t>
      </w:r>
      <w:proofErr w:type="spellEnd"/>
      <w:r>
        <w:rPr>
          <w:szCs w:val="22"/>
        </w:rPr>
        <w:t xml:space="preserve"> BAIKACHOVA (Ms.)</w:t>
      </w:r>
      <w:r w:rsidRPr="00AB4A03">
        <w:rPr>
          <w:szCs w:val="22"/>
        </w:rPr>
        <w:t xml:space="preserve">, </w:t>
      </w:r>
      <w:r>
        <w:rPr>
          <w:szCs w:val="22"/>
        </w:rPr>
        <w:t xml:space="preserve">Assistant Director General, </w:t>
      </w:r>
      <w:r w:rsidRPr="00AB4A03">
        <w:rPr>
          <w:szCs w:val="22"/>
        </w:rPr>
        <w:t>National Center of Intellectual Property (NCIP), Minsk</w:t>
      </w:r>
    </w:p>
    <w:p w:rsidR="0008657A" w:rsidRDefault="0008657A" w:rsidP="0008657A">
      <w:pPr>
        <w:rPr>
          <w:szCs w:val="22"/>
          <w:u w:val="single"/>
        </w:rPr>
      </w:pPr>
    </w:p>
    <w:p w:rsidR="0008657A" w:rsidRPr="009214B4" w:rsidRDefault="0008657A" w:rsidP="0008657A">
      <w:pPr>
        <w:rPr>
          <w:szCs w:val="22"/>
          <w:u w:val="single"/>
        </w:rPr>
      </w:pPr>
    </w:p>
    <w:p w:rsidR="0008657A" w:rsidRPr="00F50311" w:rsidRDefault="0008657A" w:rsidP="0008657A">
      <w:pPr>
        <w:keepNext/>
        <w:keepLines/>
        <w:rPr>
          <w:szCs w:val="22"/>
          <w:u w:val="single"/>
          <w:lang w:val="fr-CH"/>
        </w:rPr>
      </w:pPr>
      <w:r w:rsidRPr="00F50311">
        <w:rPr>
          <w:szCs w:val="22"/>
          <w:u w:val="single"/>
          <w:lang w:val="fr-CH"/>
        </w:rPr>
        <w:t>BÉNIN/BENIN</w:t>
      </w:r>
    </w:p>
    <w:p w:rsidR="0008657A" w:rsidRPr="00F50311" w:rsidRDefault="0008657A" w:rsidP="0008657A">
      <w:pPr>
        <w:keepNext/>
        <w:keepLines/>
        <w:rPr>
          <w:szCs w:val="22"/>
          <w:u w:val="single"/>
          <w:lang w:val="fr-CH"/>
        </w:rPr>
      </w:pPr>
    </w:p>
    <w:p w:rsidR="0008657A" w:rsidRPr="00CD4727" w:rsidRDefault="0008657A" w:rsidP="0008657A">
      <w:pPr>
        <w:rPr>
          <w:szCs w:val="22"/>
          <w:lang w:val="fr-CH"/>
        </w:rPr>
      </w:pPr>
      <w:r w:rsidRPr="00CD4727">
        <w:rPr>
          <w:szCs w:val="22"/>
          <w:lang w:val="fr-CH"/>
        </w:rPr>
        <w:t xml:space="preserve">Samuel AHOKPA (M.), </w:t>
      </w:r>
      <w:r>
        <w:rPr>
          <w:szCs w:val="22"/>
          <w:lang w:val="fr-CH"/>
        </w:rPr>
        <w:t>directeur général par intérim, B</w:t>
      </w:r>
      <w:r w:rsidRPr="00CD4727">
        <w:rPr>
          <w:szCs w:val="22"/>
          <w:lang w:val="fr-CH"/>
        </w:rPr>
        <w:t>ureau béninois</w:t>
      </w:r>
      <w:r>
        <w:rPr>
          <w:szCs w:val="22"/>
          <w:lang w:val="fr-CH"/>
        </w:rPr>
        <w:t xml:space="preserve"> du droit d’</w:t>
      </w:r>
      <w:r w:rsidRPr="00CD4727">
        <w:rPr>
          <w:szCs w:val="22"/>
          <w:lang w:val="fr-CH"/>
        </w:rPr>
        <w:t xml:space="preserve">auteur et des droits voisins </w:t>
      </w:r>
      <w:r>
        <w:rPr>
          <w:szCs w:val="22"/>
          <w:lang w:val="fr-CH"/>
        </w:rPr>
        <w:t>(</w:t>
      </w:r>
      <w:r w:rsidRPr="00CD4727">
        <w:rPr>
          <w:szCs w:val="22"/>
          <w:lang w:val="fr-CH"/>
        </w:rPr>
        <w:t>BUBEDRA</w:t>
      </w:r>
      <w:r>
        <w:rPr>
          <w:szCs w:val="22"/>
          <w:lang w:val="fr-CH"/>
        </w:rPr>
        <w:t>)</w:t>
      </w:r>
      <w:r w:rsidRPr="00CD4727">
        <w:rPr>
          <w:szCs w:val="22"/>
          <w:lang w:val="fr-CH"/>
        </w:rPr>
        <w:t xml:space="preserve">, </w:t>
      </w:r>
      <w:r>
        <w:rPr>
          <w:szCs w:val="22"/>
          <w:lang w:val="fr-CH"/>
        </w:rPr>
        <w:t>M</w:t>
      </w:r>
      <w:r w:rsidRPr="00CD4727">
        <w:rPr>
          <w:szCs w:val="22"/>
          <w:lang w:val="fr-CH"/>
        </w:rPr>
        <w:t>inistère</w:t>
      </w:r>
      <w:r>
        <w:rPr>
          <w:szCs w:val="22"/>
          <w:lang w:val="fr-CH"/>
        </w:rPr>
        <w:t xml:space="preserve"> du tourisme et de la culture, C</w:t>
      </w:r>
      <w:r w:rsidRPr="00CD4727">
        <w:rPr>
          <w:szCs w:val="22"/>
          <w:lang w:val="fr-CH"/>
        </w:rPr>
        <w:t>otonou</w:t>
      </w:r>
    </w:p>
    <w:p w:rsidR="0008657A" w:rsidRDefault="0008657A" w:rsidP="0008657A">
      <w:pPr>
        <w:keepNext/>
        <w:keepLines/>
        <w:rPr>
          <w:szCs w:val="22"/>
          <w:u w:val="single"/>
          <w:lang w:val="fr-CH"/>
        </w:rPr>
      </w:pPr>
    </w:p>
    <w:p w:rsidR="0008657A" w:rsidRDefault="0008657A" w:rsidP="0008657A">
      <w:pPr>
        <w:rPr>
          <w:szCs w:val="22"/>
          <w:lang w:val="fr-CH"/>
        </w:rPr>
      </w:pPr>
      <w:r>
        <w:rPr>
          <w:szCs w:val="22"/>
          <w:lang w:val="fr-CH"/>
        </w:rPr>
        <w:t xml:space="preserve">Estève </w:t>
      </w:r>
      <w:proofErr w:type="spellStart"/>
      <w:r>
        <w:rPr>
          <w:szCs w:val="22"/>
          <w:lang w:val="fr-CH"/>
        </w:rPr>
        <w:t>Odjoutchoni</w:t>
      </w:r>
      <w:proofErr w:type="spellEnd"/>
      <w:r>
        <w:rPr>
          <w:szCs w:val="22"/>
          <w:lang w:val="fr-CH"/>
        </w:rPr>
        <w:t xml:space="preserve"> DEGLA (M.), c</w:t>
      </w:r>
      <w:r w:rsidRPr="00D027CC">
        <w:rPr>
          <w:szCs w:val="22"/>
          <w:lang w:val="fr-CH"/>
        </w:rPr>
        <w:t>hef</w:t>
      </w:r>
      <w:r>
        <w:rPr>
          <w:szCs w:val="22"/>
          <w:lang w:val="fr-CH"/>
        </w:rPr>
        <w:t>,</w:t>
      </w:r>
      <w:r w:rsidRPr="00D027CC">
        <w:rPr>
          <w:szCs w:val="22"/>
          <w:lang w:val="fr-CH"/>
        </w:rPr>
        <w:t xml:space="preserve"> Ser</w:t>
      </w:r>
      <w:r>
        <w:rPr>
          <w:szCs w:val="22"/>
          <w:lang w:val="fr-CH"/>
        </w:rPr>
        <w:t xml:space="preserve">vice juridique, </w:t>
      </w:r>
      <w:r w:rsidRPr="00D60987">
        <w:rPr>
          <w:szCs w:val="22"/>
          <w:lang w:val="fr-CH"/>
        </w:rPr>
        <w:t>Agence nationale de la propriété industrielle (</w:t>
      </w:r>
      <w:proofErr w:type="spellStart"/>
      <w:r w:rsidRPr="00D60987">
        <w:rPr>
          <w:szCs w:val="22"/>
          <w:lang w:val="fr-CH"/>
        </w:rPr>
        <w:t>ANaPI</w:t>
      </w:r>
      <w:proofErr w:type="spellEnd"/>
      <w:r w:rsidRPr="00D60987">
        <w:rPr>
          <w:szCs w:val="22"/>
          <w:lang w:val="fr-CH"/>
        </w:rPr>
        <w:t>), Ministère de l</w:t>
      </w:r>
      <w:r>
        <w:rPr>
          <w:szCs w:val="22"/>
          <w:lang w:val="fr-CH"/>
        </w:rPr>
        <w:t>’</w:t>
      </w:r>
      <w:r w:rsidRPr="00D60987">
        <w:rPr>
          <w:szCs w:val="22"/>
          <w:lang w:val="fr-CH"/>
        </w:rPr>
        <w:t>industrie, du commerce et</w:t>
      </w:r>
      <w:r>
        <w:rPr>
          <w:szCs w:val="22"/>
          <w:lang w:val="fr-CH"/>
        </w:rPr>
        <w:t xml:space="preserve"> de l’artisanat</w:t>
      </w:r>
      <w:r w:rsidRPr="00D60987">
        <w:rPr>
          <w:szCs w:val="22"/>
          <w:lang w:val="fr-CH"/>
        </w:rPr>
        <w:t>, Cotonou</w:t>
      </w:r>
    </w:p>
    <w:p w:rsidR="0008657A" w:rsidRPr="00D027CC" w:rsidRDefault="0008657A" w:rsidP="0008657A">
      <w:pPr>
        <w:rPr>
          <w:szCs w:val="22"/>
          <w:lang w:val="fr-CH"/>
        </w:rPr>
      </w:pPr>
    </w:p>
    <w:p w:rsidR="0008657A" w:rsidRPr="00D60987" w:rsidRDefault="0008657A" w:rsidP="0008657A">
      <w:pPr>
        <w:keepNext/>
        <w:keepLines/>
        <w:rPr>
          <w:szCs w:val="22"/>
          <w:lang w:val="fr-CH"/>
        </w:rPr>
      </w:pPr>
      <w:proofErr w:type="spellStart"/>
      <w:r w:rsidRPr="00CE0E28">
        <w:rPr>
          <w:szCs w:val="22"/>
          <w:lang w:val="fr-CH"/>
        </w:rPr>
        <w:t>Chite</w:t>
      </w:r>
      <w:proofErr w:type="spellEnd"/>
      <w:r>
        <w:rPr>
          <w:szCs w:val="22"/>
          <w:lang w:val="fr-CH"/>
        </w:rPr>
        <w:t xml:space="preserve"> Flavien</w:t>
      </w:r>
      <w:r w:rsidRPr="00CE0E28">
        <w:rPr>
          <w:szCs w:val="22"/>
          <w:lang w:val="fr-CH"/>
        </w:rPr>
        <w:t xml:space="preserve"> AHOVE</w:t>
      </w:r>
      <w:r>
        <w:rPr>
          <w:szCs w:val="22"/>
          <w:lang w:val="fr-CH"/>
        </w:rPr>
        <w:t xml:space="preserve"> (M.)</w:t>
      </w:r>
      <w:r w:rsidRPr="00CE0E28">
        <w:rPr>
          <w:szCs w:val="22"/>
          <w:lang w:val="fr-CH"/>
        </w:rPr>
        <w:t xml:space="preserve">, </w:t>
      </w:r>
      <w:proofErr w:type="gramStart"/>
      <w:r w:rsidRPr="00D60987">
        <w:rPr>
          <w:szCs w:val="22"/>
          <w:lang w:val="fr-CH"/>
        </w:rPr>
        <w:t>conseiller</w:t>
      </w:r>
      <w:proofErr w:type="gramEnd"/>
      <w:r w:rsidRPr="00D60987">
        <w:rPr>
          <w:szCs w:val="22"/>
          <w:lang w:val="fr-CH"/>
        </w:rPr>
        <w:t>, Mission permanente, Genève</w:t>
      </w:r>
    </w:p>
    <w:p w:rsidR="0008657A" w:rsidRDefault="0008657A" w:rsidP="0008657A">
      <w:pPr>
        <w:rPr>
          <w:szCs w:val="22"/>
          <w:lang w:val="fr-CH"/>
        </w:rPr>
      </w:pPr>
    </w:p>
    <w:p w:rsidR="0008657A" w:rsidRDefault="0008657A" w:rsidP="0008657A">
      <w:pPr>
        <w:rPr>
          <w:szCs w:val="22"/>
          <w:lang w:val="fr-CH"/>
        </w:rPr>
      </w:pPr>
    </w:p>
    <w:p w:rsidR="0008657A" w:rsidRPr="00C47528" w:rsidRDefault="0008657A" w:rsidP="0008657A">
      <w:pPr>
        <w:keepNext/>
        <w:keepLines/>
        <w:rPr>
          <w:szCs w:val="22"/>
          <w:u w:val="single"/>
        </w:rPr>
      </w:pPr>
      <w:r w:rsidRPr="00C47528">
        <w:rPr>
          <w:szCs w:val="22"/>
          <w:u w:val="single"/>
        </w:rPr>
        <w:lastRenderedPageBreak/>
        <w:t>BRÉSIL/BRAZIL</w:t>
      </w:r>
    </w:p>
    <w:p w:rsidR="0008657A" w:rsidRPr="00C47528" w:rsidRDefault="0008657A" w:rsidP="0008657A">
      <w:pPr>
        <w:keepNext/>
        <w:keepLines/>
        <w:rPr>
          <w:szCs w:val="22"/>
          <w:u w:val="single"/>
        </w:rPr>
      </w:pPr>
    </w:p>
    <w:p w:rsidR="0008657A" w:rsidRDefault="0008657A" w:rsidP="0008657A">
      <w:pPr>
        <w:keepNext/>
        <w:keepLines/>
        <w:rPr>
          <w:szCs w:val="22"/>
        </w:rPr>
      </w:pPr>
      <w:r>
        <w:rPr>
          <w:szCs w:val="22"/>
        </w:rPr>
        <w:t>Sarah FARIA (Ms.), Foreign Trade Analyst, Ministry of Industry, Foreign Trade and Services, Brasilia</w:t>
      </w:r>
    </w:p>
    <w:p w:rsidR="0008657A" w:rsidRDefault="0008657A" w:rsidP="0008657A">
      <w:pPr>
        <w:keepNext/>
        <w:keepLines/>
        <w:rPr>
          <w:szCs w:val="22"/>
        </w:rPr>
      </w:pPr>
    </w:p>
    <w:p w:rsidR="0008657A" w:rsidRDefault="0008657A" w:rsidP="0008657A">
      <w:pPr>
        <w:keepNext/>
        <w:keepLines/>
        <w:rPr>
          <w:szCs w:val="22"/>
        </w:rPr>
      </w:pPr>
      <w:proofErr w:type="spellStart"/>
      <w:r>
        <w:rPr>
          <w:szCs w:val="22"/>
        </w:rPr>
        <w:t>Samo</w:t>
      </w:r>
      <w:proofErr w:type="spellEnd"/>
      <w:r>
        <w:rPr>
          <w:szCs w:val="22"/>
        </w:rPr>
        <w:t xml:space="preserve"> GONÇALVES (Mr.), Third Secretary, Permanent Mission</w:t>
      </w:r>
      <w:r w:rsidRPr="00F65B2F">
        <w:rPr>
          <w:szCs w:val="22"/>
        </w:rPr>
        <w:t xml:space="preserve"> to the </w:t>
      </w:r>
      <w:r>
        <w:rPr>
          <w:szCs w:val="22"/>
        </w:rPr>
        <w:t>World Trade Organization (</w:t>
      </w:r>
      <w:r w:rsidRPr="00F65B2F">
        <w:rPr>
          <w:szCs w:val="22"/>
        </w:rPr>
        <w:t>WTO</w:t>
      </w:r>
      <w:r>
        <w:rPr>
          <w:szCs w:val="22"/>
        </w:rPr>
        <w:t>)</w:t>
      </w:r>
      <w:r w:rsidRPr="00F65B2F">
        <w:rPr>
          <w:szCs w:val="22"/>
        </w:rPr>
        <w:t>, Geneva</w:t>
      </w:r>
    </w:p>
    <w:p w:rsidR="0008657A" w:rsidRDefault="0008657A" w:rsidP="0008657A">
      <w:pPr>
        <w:keepNext/>
        <w:keepLines/>
        <w:rPr>
          <w:szCs w:val="22"/>
        </w:rPr>
      </w:pPr>
    </w:p>
    <w:p w:rsidR="0008657A" w:rsidRDefault="0008657A" w:rsidP="0008657A">
      <w:pPr>
        <w:rPr>
          <w:szCs w:val="22"/>
        </w:rPr>
      </w:pPr>
    </w:p>
    <w:p w:rsidR="0008657A" w:rsidRPr="0054100F" w:rsidRDefault="0008657A" w:rsidP="0008657A">
      <w:pPr>
        <w:rPr>
          <w:szCs w:val="22"/>
          <w:u w:val="single"/>
          <w:lang w:val="fr-CH"/>
        </w:rPr>
      </w:pPr>
      <w:r w:rsidRPr="0054100F">
        <w:rPr>
          <w:szCs w:val="22"/>
          <w:u w:val="single"/>
          <w:lang w:val="fr-CH"/>
        </w:rPr>
        <w:t>BRUNÉI DARUSSALAM/BRUNEI DARUSSALAM</w:t>
      </w:r>
    </w:p>
    <w:p w:rsidR="0008657A" w:rsidRPr="0054100F" w:rsidRDefault="0008657A" w:rsidP="0008657A">
      <w:pPr>
        <w:rPr>
          <w:szCs w:val="22"/>
          <w:u w:val="single"/>
          <w:lang w:val="fr-CH"/>
        </w:rPr>
      </w:pPr>
    </w:p>
    <w:p w:rsidR="0008657A" w:rsidRDefault="0008657A" w:rsidP="0008657A">
      <w:pPr>
        <w:rPr>
          <w:szCs w:val="22"/>
        </w:rPr>
      </w:pPr>
      <w:r>
        <w:rPr>
          <w:szCs w:val="22"/>
        </w:rPr>
        <w:t xml:space="preserve">Mohammad </w:t>
      </w:r>
      <w:proofErr w:type="spellStart"/>
      <w:r>
        <w:rPr>
          <w:szCs w:val="22"/>
        </w:rPr>
        <w:t>Yusri</w:t>
      </w:r>
      <w:proofErr w:type="spellEnd"/>
      <w:r>
        <w:rPr>
          <w:szCs w:val="22"/>
        </w:rPr>
        <w:t xml:space="preserve"> YAHYA (Mr.), Second Secretary, Permanent Mission, Geneva</w:t>
      </w:r>
    </w:p>
    <w:p w:rsidR="0008657A" w:rsidRDefault="0008657A" w:rsidP="0008657A">
      <w:pPr>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BULGARIE/BULGARIA</w:t>
      </w:r>
    </w:p>
    <w:p w:rsidR="0008657A" w:rsidRPr="009C308F" w:rsidRDefault="0008657A" w:rsidP="0008657A">
      <w:pPr>
        <w:keepNext/>
        <w:keepLines/>
        <w:rPr>
          <w:szCs w:val="22"/>
          <w:u w:val="single"/>
        </w:rPr>
      </w:pPr>
    </w:p>
    <w:p w:rsidR="0008657A" w:rsidRDefault="0008657A" w:rsidP="0008657A">
      <w:pPr>
        <w:keepNext/>
        <w:keepLines/>
        <w:rPr>
          <w:szCs w:val="22"/>
        </w:rPr>
      </w:pPr>
      <w:proofErr w:type="spellStart"/>
      <w:r>
        <w:rPr>
          <w:szCs w:val="22"/>
        </w:rPr>
        <w:t>Lyudmil</w:t>
      </w:r>
      <w:proofErr w:type="spellEnd"/>
      <w:r>
        <w:rPr>
          <w:szCs w:val="22"/>
        </w:rPr>
        <w:t xml:space="preserve"> KOTETZOV (Mr.), Senior Diplomatic Officer, United Nations and Development Assistance Directorate, Ministry of Foreign Affairs, Sofia</w:t>
      </w:r>
    </w:p>
    <w:p w:rsidR="0008657A" w:rsidRDefault="0008657A" w:rsidP="0008657A">
      <w:pPr>
        <w:rPr>
          <w:szCs w:val="22"/>
        </w:rPr>
      </w:pPr>
    </w:p>
    <w:p w:rsidR="0008657A" w:rsidRPr="00887B84" w:rsidRDefault="0008657A" w:rsidP="0008657A">
      <w:pPr>
        <w:rPr>
          <w:szCs w:val="22"/>
        </w:rPr>
      </w:pPr>
    </w:p>
    <w:p w:rsidR="0008657A" w:rsidRDefault="0008657A" w:rsidP="0008657A">
      <w:pPr>
        <w:keepNext/>
        <w:keepLines/>
        <w:rPr>
          <w:szCs w:val="22"/>
          <w:u w:val="single"/>
          <w:lang w:val="fr-CH"/>
        </w:rPr>
      </w:pPr>
      <w:r w:rsidRPr="006B391C">
        <w:rPr>
          <w:szCs w:val="22"/>
          <w:u w:val="single"/>
          <w:lang w:val="fr-CH"/>
        </w:rPr>
        <w:t>BURUNDI</w:t>
      </w:r>
    </w:p>
    <w:p w:rsidR="0008657A" w:rsidRDefault="0008657A" w:rsidP="0008657A">
      <w:pPr>
        <w:keepNext/>
        <w:keepLines/>
        <w:rPr>
          <w:szCs w:val="22"/>
          <w:u w:val="single"/>
          <w:lang w:val="fr-CH"/>
        </w:rPr>
      </w:pPr>
    </w:p>
    <w:p w:rsidR="0008657A" w:rsidRDefault="0008657A" w:rsidP="0008657A">
      <w:pPr>
        <w:keepNext/>
        <w:keepLines/>
        <w:rPr>
          <w:szCs w:val="22"/>
          <w:lang w:val="fr-CH"/>
        </w:rPr>
      </w:pPr>
      <w:r>
        <w:rPr>
          <w:szCs w:val="22"/>
          <w:lang w:val="fr-CH"/>
        </w:rPr>
        <w:t>Flora NDUWINTWARI (Mme</w:t>
      </w:r>
      <w:r w:rsidRPr="00015C4E">
        <w:rPr>
          <w:szCs w:val="22"/>
          <w:lang w:val="fr-CH"/>
        </w:rPr>
        <w:t xml:space="preserve">), </w:t>
      </w:r>
      <w:r>
        <w:rPr>
          <w:szCs w:val="22"/>
          <w:lang w:val="fr-CH"/>
        </w:rPr>
        <w:t>chef de service</w:t>
      </w:r>
      <w:r w:rsidRPr="00015C4E">
        <w:rPr>
          <w:szCs w:val="22"/>
          <w:lang w:val="fr-CH"/>
        </w:rPr>
        <w:t xml:space="preserve">, </w:t>
      </w:r>
      <w:r w:rsidRPr="006B391C">
        <w:rPr>
          <w:szCs w:val="22"/>
          <w:lang w:val="fr-CH"/>
        </w:rPr>
        <w:t>Département de la propriété industrielle, Ministère du commerce, de l</w:t>
      </w:r>
      <w:r>
        <w:rPr>
          <w:szCs w:val="22"/>
          <w:lang w:val="fr-CH"/>
        </w:rPr>
        <w:t>’</w:t>
      </w:r>
      <w:r w:rsidRPr="006B391C">
        <w:rPr>
          <w:szCs w:val="22"/>
          <w:lang w:val="fr-CH"/>
        </w:rPr>
        <w:t>industrie et du tourisme, Bujumbura</w:t>
      </w:r>
    </w:p>
    <w:p w:rsidR="0008657A" w:rsidRDefault="0008657A" w:rsidP="0008657A">
      <w:pPr>
        <w:keepNext/>
        <w:keepLines/>
        <w:rPr>
          <w:szCs w:val="22"/>
          <w:lang w:val="fr-CH"/>
        </w:rPr>
      </w:pPr>
    </w:p>
    <w:p w:rsidR="0008657A" w:rsidRPr="006B391C" w:rsidRDefault="0008657A" w:rsidP="0008657A">
      <w:pPr>
        <w:keepNext/>
        <w:keepLines/>
        <w:rPr>
          <w:szCs w:val="22"/>
          <w:lang w:val="fr-CH"/>
        </w:rPr>
      </w:pPr>
      <w:r w:rsidRPr="006B391C">
        <w:rPr>
          <w:szCs w:val="22"/>
          <w:lang w:val="fr-CH"/>
        </w:rPr>
        <w:t>Charlotte</w:t>
      </w:r>
      <w:r>
        <w:rPr>
          <w:szCs w:val="22"/>
          <w:lang w:val="fr-CH"/>
        </w:rPr>
        <w:t xml:space="preserve"> BAGENZI (Mme</w:t>
      </w:r>
      <w:r w:rsidRPr="006B391C">
        <w:rPr>
          <w:szCs w:val="22"/>
          <w:lang w:val="fr-CH"/>
        </w:rPr>
        <w:t>), conseillère, Secrétariat permanent, Ministère du commerce, de l</w:t>
      </w:r>
      <w:r>
        <w:rPr>
          <w:szCs w:val="22"/>
          <w:lang w:val="fr-CH"/>
        </w:rPr>
        <w:t>’</w:t>
      </w:r>
      <w:r w:rsidRPr="006B391C">
        <w:rPr>
          <w:szCs w:val="22"/>
          <w:lang w:val="fr-CH"/>
        </w:rPr>
        <w:t>industrie et du tourisme, Bujumbura</w:t>
      </w:r>
    </w:p>
    <w:p w:rsidR="0008657A" w:rsidRPr="00015C4E" w:rsidRDefault="0008657A" w:rsidP="0008657A">
      <w:pPr>
        <w:keepNext/>
        <w:keepLines/>
        <w:rPr>
          <w:szCs w:val="22"/>
          <w:u w:val="single"/>
          <w:lang w:val="fr-CH"/>
        </w:rPr>
      </w:pPr>
    </w:p>
    <w:p w:rsidR="0008657A" w:rsidRPr="006B391C" w:rsidRDefault="0008657A" w:rsidP="0008657A">
      <w:pPr>
        <w:rPr>
          <w:szCs w:val="22"/>
          <w:lang w:val="fr-CH"/>
        </w:rPr>
      </w:pPr>
      <w:r>
        <w:rPr>
          <w:szCs w:val="22"/>
          <w:lang w:val="fr-CH"/>
        </w:rPr>
        <w:t>Seth GASHAKA (M.)</w:t>
      </w:r>
      <w:r w:rsidRPr="006B391C">
        <w:rPr>
          <w:szCs w:val="22"/>
          <w:lang w:val="fr-CH"/>
        </w:rPr>
        <w:t xml:space="preserve">, </w:t>
      </w:r>
      <w:proofErr w:type="gramStart"/>
      <w:r w:rsidRPr="006B391C">
        <w:rPr>
          <w:szCs w:val="22"/>
          <w:lang w:val="fr-CH"/>
        </w:rPr>
        <w:t>conseiller</w:t>
      </w:r>
      <w:proofErr w:type="gramEnd"/>
      <w:r w:rsidRPr="006B391C">
        <w:rPr>
          <w:szCs w:val="22"/>
          <w:lang w:val="fr-CH"/>
        </w:rPr>
        <w:t>, Département de la propriété industrielle, Ministère du commerce, de l</w:t>
      </w:r>
      <w:r>
        <w:rPr>
          <w:szCs w:val="22"/>
          <w:lang w:val="fr-CH"/>
        </w:rPr>
        <w:t>’</w:t>
      </w:r>
      <w:r w:rsidRPr="006B391C">
        <w:rPr>
          <w:szCs w:val="22"/>
          <w:lang w:val="fr-CH"/>
        </w:rPr>
        <w:t>industrie et du tourisme, Bujumbura</w:t>
      </w:r>
    </w:p>
    <w:p w:rsidR="0008657A" w:rsidRPr="006B391C" w:rsidRDefault="0008657A" w:rsidP="0008657A">
      <w:pPr>
        <w:rPr>
          <w:szCs w:val="22"/>
          <w:lang w:val="fr-CH"/>
        </w:rPr>
      </w:pPr>
    </w:p>
    <w:p w:rsidR="0008657A" w:rsidRPr="006B391C" w:rsidRDefault="0008657A" w:rsidP="0008657A">
      <w:pPr>
        <w:rPr>
          <w:szCs w:val="22"/>
          <w:lang w:val="fr-CH"/>
        </w:rPr>
      </w:pPr>
      <w:r w:rsidRPr="00296829">
        <w:rPr>
          <w:szCs w:val="22"/>
          <w:lang w:val="fr-CH"/>
        </w:rPr>
        <w:t xml:space="preserve">Marie </w:t>
      </w:r>
      <w:proofErr w:type="spellStart"/>
      <w:r w:rsidRPr="00296829">
        <w:rPr>
          <w:szCs w:val="22"/>
          <w:lang w:val="fr-CH"/>
        </w:rPr>
        <w:t>Goreth</w:t>
      </w:r>
      <w:proofErr w:type="spellEnd"/>
      <w:r w:rsidRPr="00296829">
        <w:rPr>
          <w:szCs w:val="22"/>
          <w:lang w:val="fr-CH"/>
        </w:rPr>
        <w:t xml:space="preserve"> KIMANA (Mme), </w:t>
      </w:r>
      <w:r w:rsidRPr="006B391C">
        <w:rPr>
          <w:szCs w:val="22"/>
          <w:lang w:val="fr-CH"/>
        </w:rPr>
        <w:t>conseillère, Ministère du commerce, de l</w:t>
      </w:r>
      <w:r>
        <w:rPr>
          <w:szCs w:val="22"/>
          <w:lang w:val="fr-CH"/>
        </w:rPr>
        <w:t>’</w:t>
      </w:r>
      <w:r w:rsidRPr="006B391C">
        <w:rPr>
          <w:szCs w:val="22"/>
          <w:lang w:val="fr-CH"/>
        </w:rPr>
        <w:t>industrie et du tourisme, Bujumbura</w:t>
      </w:r>
    </w:p>
    <w:p w:rsidR="0008657A" w:rsidRPr="00296829" w:rsidRDefault="0008657A" w:rsidP="0008657A">
      <w:pPr>
        <w:rPr>
          <w:u w:val="single"/>
          <w:lang w:val="fr-CH"/>
        </w:rPr>
      </w:pPr>
    </w:p>
    <w:p w:rsidR="0008657A" w:rsidRPr="00296829" w:rsidRDefault="0008657A" w:rsidP="0008657A">
      <w:pPr>
        <w:rPr>
          <w:u w:val="single"/>
          <w:lang w:val="fr-CH"/>
        </w:rPr>
      </w:pPr>
    </w:p>
    <w:p w:rsidR="0008657A" w:rsidRPr="001E1B19" w:rsidRDefault="0008657A" w:rsidP="0008657A">
      <w:pPr>
        <w:rPr>
          <w:u w:val="single"/>
          <w:lang w:val="fr-CH"/>
        </w:rPr>
      </w:pPr>
      <w:r w:rsidRPr="001E1B19">
        <w:rPr>
          <w:u w:val="single"/>
          <w:lang w:val="fr-CH"/>
        </w:rPr>
        <w:t>CAMEROUN/CAMEROON</w:t>
      </w:r>
    </w:p>
    <w:p w:rsidR="0008657A" w:rsidRPr="001E1B19" w:rsidRDefault="0008657A" w:rsidP="0008657A">
      <w:pPr>
        <w:rPr>
          <w:u w:val="single"/>
          <w:lang w:val="fr-CH"/>
        </w:rPr>
      </w:pPr>
    </w:p>
    <w:p w:rsidR="0008657A" w:rsidRPr="003D2217" w:rsidRDefault="0008657A" w:rsidP="0008657A">
      <w:pPr>
        <w:rPr>
          <w:szCs w:val="22"/>
          <w:lang w:val="fr-CH"/>
        </w:rPr>
      </w:pPr>
      <w:r w:rsidRPr="003D2217">
        <w:rPr>
          <w:szCs w:val="22"/>
          <w:lang w:val="fr-CH"/>
        </w:rPr>
        <w:t>Célestin SIETCHOUA DJUITCHOKO (M.), chef</w:t>
      </w:r>
      <w:r>
        <w:rPr>
          <w:szCs w:val="22"/>
          <w:lang w:val="fr-CH"/>
        </w:rPr>
        <w:t>,</w:t>
      </w:r>
      <w:r w:rsidRPr="003D2217">
        <w:rPr>
          <w:szCs w:val="22"/>
          <w:lang w:val="fr-CH"/>
        </w:rPr>
        <w:t xml:space="preserve"> </w:t>
      </w:r>
      <w:r>
        <w:rPr>
          <w:szCs w:val="22"/>
          <w:lang w:val="fr-CH"/>
        </w:rPr>
        <w:t>D</w:t>
      </w:r>
      <w:r w:rsidRPr="003D2217">
        <w:rPr>
          <w:szCs w:val="22"/>
          <w:lang w:val="fr-CH"/>
        </w:rPr>
        <w:t xml:space="preserve">ivision des affaires juridiques, </w:t>
      </w:r>
      <w:r>
        <w:rPr>
          <w:szCs w:val="22"/>
          <w:lang w:val="fr-CH"/>
        </w:rPr>
        <w:t>Mi</w:t>
      </w:r>
      <w:r w:rsidRPr="003D2217">
        <w:rPr>
          <w:szCs w:val="22"/>
          <w:lang w:val="fr-CH"/>
        </w:rPr>
        <w:t>nistère</w:t>
      </w:r>
      <w:r>
        <w:rPr>
          <w:szCs w:val="22"/>
          <w:lang w:val="fr-CH"/>
        </w:rPr>
        <w:t xml:space="preserve"> des arts et de la culture, Y</w:t>
      </w:r>
      <w:r w:rsidRPr="003D2217">
        <w:rPr>
          <w:szCs w:val="22"/>
          <w:lang w:val="fr-CH"/>
        </w:rPr>
        <w:t>aoundé</w:t>
      </w:r>
    </w:p>
    <w:p w:rsidR="0008657A" w:rsidRPr="003D2217" w:rsidRDefault="0008657A" w:rsidP="0008657A">
      <w:pPr>
        <w:rPr>
          <w:szCs w:val="22"/>
          <w:lang w:val="fr-CH"/>
        </w:rPr>
      </w:pPr>
    </w:p>
    <w:p w:rsidR="0008657A" w:rsidRPr="00227397" w:rsidRDefault="0008657A" w:rsidP="0008657A">
      <w:pPr>
        <w:rPr>
          <w:szCs w:val="22"/>
          <w:lang w:val="fr-CH"/>
        </w:rPr>
      </w:pPr>
    </w:p>
    <w:p w:rsidR="0008657A" w:rsidRDefault="0008657A" w:rsidP="0008657A">
      <w:pPr>
        <w:rPr>
          <w:szCs w:val="22"/>
          <w:u w:val="single"/>
        </w:rPr>
      </w:pPr>
      <w:r w:rsidRPr="00887B84">
        <w:rPr>
          <w:szCs w:val="22"/>
          <w:u w:val="single"/>
        </w:rPr>
        <w:t>CANADA</w:t>
      </w:r>
    </w:p>
    <w:p w:rsidR="0008657A" w:rsidRDefault="0008657A" w:rsidP="0008657A">
      <w:pPr>
        <w:rPr>
          <w:szCs w:val="22"/>
          <w:u w:val="single"/>
        </w:rPr>
      </w:pPr>
    </w:p>
    <w:p w:rsidR="0008657A" w:rsidRDefault="0008657A" w:rsidP="0008657A">
      <w:pPr>
        <w:rPr>
          <w:szCs w:val="22"/>
        </w:rPr>
      </w:pPr>
      <w:proofErr w:type="spellStart"/>
      <w:r>
        <w:rPr>
          <w:szCs w:val="22"/>
        </w:rPr>
        <w:t>Saïda</w:t>
      </w:r>
      <w:proofErr w:type="spellEnd"/>
      <w:r>
        <w:rPr>
          <w:szCs w:val="22"/>
        </w:rPr>
        <w:t xml:space="preserve"> AOUIDIDI (Ms.), Senior Policy Analyst, Policy and International Relations Office, Canadian Intellectual Property Office, Gatineau</w:t>
      </w:r>
    </w:p>
    <w:p w:rsidR="0008657A" w:rsidRDefault="0008657A" w:rsidP="0008657A">
      <w:pPr>
        <w:rPr>
          <w:szCs w:val="22"/>
          <w:u w:val="single"/>
        </w:rPr>
      </w:pPr>
    </w:p>
    <w:p w:rsidR="0008657A" w:rsidRDefault="0008657A" w:rsidP="0008657A">
      <w:pPr>
        <w:rPr>
          <w:szCs w:val="22"/>
        </w:rPr>
      </w:pPr>
      <w:proofErr w:type="spellStart"/>
      <w:r>
        <w:rPr>
          <w:szCs w:val="22"/>
        </w:rPr>
        <w:t>Amélie</w:t>
      </w:r>
      <w:proofErr w:type="spellEnd"/>
      <w:r>
        <w:rPr>
          <w:szCs w:val="22"/>
        </w:rPr>
        <w:t xml:space="preserve"> GOUDREAU (Ms.), Trade Policy Officer, Intellectual Property Trade Policy Division, Global Affairs Canada, Ottawa</w:t>
      </w:r>
    </w:p>
    <w:p w:rsidR="0008657A" w:rsidRDefault="0008657A" w:rsidP="0008657A">
      <w:pPr>
        <w:rPr>
          <w:szCs w:val="22"/>
        </w:rPr>
      </w:pPr>
    </w:p>
    <w:p w:rsidR="0008657A" w:rsidRPr="001E1B19" w:rsidRDefault="0008657A" w:rsidP="0008657A">
      <w:pPr>
        <w:rPr>
          <w:szCs w:val="22"/>
          <w:lang w:val="es-ES"/>
        </w:rPr>
      </w:pPr>
      <w:proofErr w:type="spellStart"/>
      <w:r w:rsidRPr="001E1B19">
        <w:rPr>
          <w:szCs w:val="22"/>
          <w:lang w:val="es-ES"/>
        </w:rPr>
        <w:t>Frédérique</w:t>
      </w:r>
      <w:proofErr w:type="spellEnd"/>
      <w:r w:rsidRPr="001E1B19">
        <w:rPr>
          <w:szCs w:val="22"/>
          <w:lang w:val="es-ES"/>
        </w:rPr>
        <w:t xml:space="preserve"> DELAPRÉE (Ms.), </w:t>
      </w:r>
      <w:proofErr w:type="spellStart"/>
      <w:r w:rsidRPr="001E1B19">
        <w:rPr>
          <w:szCs w:val="22"/>
          <w:lang w:val="es-ES"/>
        </w:rPr>
        <w:t>First</w:t>
      </w:r>
      <w:proofErr w:type="spellEnd"/>
      <w:r w:rsidRPr="001E1B19">
        <w:rPr>
          <w:szCs w:val="22"/>
          <w:lang w:val="es-ES"/>
        </w:rPr>
        <w:t xml:space="preserve"> </w:t>
      </w:r>
      <w:proofErr w:type="spellStart"/>
      <w:r w:rsidRPr="001E1B19">
        <w:rPr>
          <w:szCs w:val="22"/>
          <w:lang w:val="es-ES"/>
        </w:rPr>
        <w:t>Secretary</w:t>
      </w:r>
      <w:proofErr w:type="spellEnd"/>
      <w:r w:rsidRPr="001E1B19">
        <w:rPr>
          <w:szCs w:val="22"/>
          <w:lang w:val="es-ES"/>
        </w:rPr>
        <w:t xml:space="preserve">, </w:t>
      </w:r>
      <w:proofErr w:type="spellStart"/>
      <w:r w:rsidRPr="001E1B19">
        <w:rPr>
          <w:szCs w:val="22"/>
          <w:lang w:val="es-ES"/>
        </w:rPr>
        <w:t>Permanent</w:t>
      </w:r>
      <w:proofErr w:type="spellEnd"/>
      <w:r w:rsidRPr="001E1B19">
        <w:rPr>
          <w:szCs w:val="22"/>
          <w:lang w:val="es-ES"/>
        </w:rPr>
        <w:t xml:space="preserve"> </w:t>
      </w:r>
      <w:proofErr w:type="spellStart"/>
      <w:r w:rsidRPr="001E1B19">
        <w:rPr>
          <w:szCs w:val="22"/>
          <w:lang w:val="es-ES"/>
        </w:rPr>
        <w:t>Mission</w:t>
      </w:r>
      <w:proofErr w:type="spellEnd"/>
      <w:r w:rsidRPr="001E1B19">
        <w:rPr>
          <w:szCs w:val="22"/>
          <w:lang w:val="es-ES"/>
        </w:rPr>
        <w:t>, Geneva</w:t>
      </w:r>
    </w:p>
    <w:p w:rsidR="0008657A" w:rsidRPr="001E1B19" w:rsidRDefault="0008657A" w:rsidP="0008657A">
      <w:pPr>
        <w:rPr>
          <w:szCs w:val="22"/>
          <w:lang w:val="es-ES"/>
        </w:rPr>
      </w:pPr>
    </w:p>
    <w:p w:rsidR="0008657A" w:rsidRPr="001E1B19" w:rsidRDefault="0008657A" w:rsidP="0008657A">
      <w:pPr>
        <w:rPr>
          <w:szCs w:val="22"/>
          <w:u w:val="single"/>
          <w:lang w:val="es-ES"/>
        </w:rPr>
      </w:pPr>
    </w:p>
    <w:p w:rsidR="0008657A" w:rsidRPr="00C40B06" w:rsidRDefault="0008657A" w:rsidP="0008657A">
      <w:pPr>
        <w:keepNext/>
        <w:keepLines/>
        <w:rPr>
          <w:szCs w:val="22"/>
          <w:u w:val="single"/>
          <w:lang w:val="es-ES"/>
        </w:rPr>
      </w:pPr>
      <w:r w:rsidRPr="00C40B06">
        <w:rPr>
          <w:szCs w:val="22"/>
          <w:u w:val="single"/>
          <w:lang w:val="es-ES"/>
        </w:rPr>
        <w:lastRenderedPageBreak/>
        <w:t>CHILI/CHILE</w:t>
      </w:r>
    </w:p>
    <w:p w:rsidR="0008657A" w:rsidRPr="00C40B06" w:rsidRDefault="0008657A" w:rsidP="0008657A">
      <w:pPr>
        <w:keepNext/>
        <w:keepLines/>
        <w:rPr>
          <w:szCs w:val="22"/>
          <w:u w:val="single"/>
          <w:lang w:val="es-ES"/>
        </w:rPr>
      </w:pPr>
    </w:p>
    <w:p w:rsidR="0008657A" w:rsidRPr="00F50311" w:rsidRDefault="0008657A" w:rsidP="0008657A">
      <w:pPr>
        <w:keepNext/>
        <w:keepLines/>
        <w:rPr>
          <w:szCs w:val="22"/>
          <w:lang w:val="es-ES"/>
        </w:rPr>
      </w:pPr>
      <w:r w:rsidRPr="00C40B06">
        <w:rPr>
          <w:szCs w:val="22"/>
          <w:lang w:val="es-ES"/>
        </w:rPr>
        <w:t xml:space="preserve">Alejandra NAVEA (Sra.), Asesora Legal del Departamento de Propiedad Intelectual, Dirección General de Relaciones Económicas, Ministerio de Relaciones Exteriores, </w:t>
      </w:r>
      <w:r w:rsidRPr="00F50311">
        <w:rPr>
          <w:szCs w:val="22"/>
          <w:lang w:val="es-ES"/>
        </w:rPr>
        <w:t>Santiago de Chile</w:t>
      </w:r>
    </w:p>
    <w:p w:rsidR="0008657A" w:rsidRPr="00F50311" w:rsidRDefault="0008657A" w:rsidP="0008657A">
      <w:pPr>
        <w:rPr>
          <w:szCs w:val="22"/>
          <w:u w:val="single"/>
          <w:lang w:val="es-ES"/>
        </w:rPr>
      </w:pPr>
    </w:p>
    <w:p w:rsidR="0008657A" w:rsidRPr="00F50311" w:rsidRDefault="0008657A" w:rsidP="0008657A">
      <w:pPr>
        <w:rPr>
          <w:szCs w:val="22"/>
          <w:u w:val="single"/>
          <w:lang w:val="es-ES"/>
        </w:rPr>
      </w:pPr>
    </w:p>
    <w:p w:rsidR="0008657A" w:rsidRPr="009C308F" w:rsidRDefault="0008657A" w:rsidP="0008657A">
      <w:pPr>
        <w:keepNext/>
        <w:keepLines/>
        <w:rPr>
          <w:szCs w:val="22"/>
          <w:u w:val="single"/>
        </w:rPr>
      </w:pPr>
      <w:r w:rsidRPr="009C308F">
        <w:rPr>
          <w:szCs w:val="22"/>
          <w:u w:val="single"/>
        </w:rPr>
        <w:t>CHINE/CHINA</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 xml:space="preserve">DUAN </w:t>
      </w:r>
      <w:proofErr w:type="spellStart"/>
      <w:r>
        <w:rPr>
          <w:szCs w:val="22"/>
        </w:rPr>
        <w:t>Yuping</w:t>
      </w:r>
      <w:proofErr w:type="spellEnd"/>
      <w:r>
        <w:rPr>
          <w:szCs w:val="22"/>
        </w:rPr>
        <w:t xml:space="preserve"> (Ms.), Deputy Director General, Copyright Department, </w:t>
      </w:r>
      <w:r w:rsidRPr="00AB4A03">
        <w:t>National Copyright Administration (NCAC)</w:t>
      </w:r>
      <w:r>
        <w:rPr>
          <w:szCs w:val="22"/>
        </w:rPr>
        <w:t>, Beijing</w:t>
      </w:r>
    </w:p>
    <w:p w:rsidR="0008657A" w:rsidRDefault="0008657A" w:rsidP="0008657A">
      <w:pPr>
        <w:keepNext/>
        <w:keepLines/>
        <w:rPr>
          <w:szCs w:val="22"/>
        </w:rPr>
      </w:pPr>
    </w:p>
    <w:p w:rsidR="0008657A" w:rsidRDefault="0008657A" w:rsidP="0008657A">
      <w:pPr>
        <w:keepNext/>
        <w:keepLines/>
        <w:rPr>
          <w:szCs w:val="22"/>
        </w:rPr>
      </w:pPr>
      <w:r>
        <w:rPr>
          <w:szCs w:val="22"/>
        </w:rPr>
        <w:t xml:space="preserve">LIU Jian (Mr.), Deputy Director General, International Cooperation Department, </w:t>
      </w:r>
      <w:r w:rsidRPr="00AB4A03">
        <w:t>State Intellectual Property Office (SIPO)</w:t>
      </w:r>
      <w:r>
        <w:rPr>
          <w:szCs w:val="22"/>
        </w:rPr>
        <w:t>, Beijing</w:t>
      </w:r>
    </w:p>
    <w:p w:rsidR="0008657A" w:rsidRDefault="0008657A" w:rsidP="0008657A">
      <w:pPr>
        <w:keepNext/>
        <w:keepLines/>
        <w:rPr>
          <w:szCs w:val="22"/>
        </w:rPr>
      </w:pPr>
    </w:p>
    <w:p w:rsidR="0008657A" w:rsidRDefault="0008657A" w:rsidP="0008657A">
      <w:pPr>
        <w:keepNext/>
        <w:keepLines/>
        <w:rPr>
          <w:szCs w:val="22"/>
        </w:rPr>
      </w:pPr>
      <w:r>
        <w:rPr>
          <w:szCs w:val="22"/>
        </w:rPr>
        <w:t xml:space="preserve">LI </w:t>
      </w:r>
      <w:proofErr w:type="spellStart"/>
      <w:r>
        <w:rPr>
          <w:szCs w:val="22"/>
        </w:rPr>
        <w:t>Shuo</w:t>
      </w:r>
      <w:proofErr w:type="spellEnd"/>
      <w:r>
        <w:rPr>
          <w:szCs w:val="22"/>
        </w:rPr>
        <w:t xml:space="preserve"> (Ms.), Program Officer, Planning and Development Department, </w:t>
      </w:r>
      <w:r w:rsidRPr="00AB4A03">
        <w:t>State Intellectual Property Office (SIPO)</w:t>
      </w:r>
      <w:r>
        <w:rPr>
          <w:szCs w:val="22"/>
        </w:rPr>
        <w:t>, Beijing</w:t>
      </w:r>
    </w:p>
    <w:p w:rsidR="0008657A" w:rsidRDefault="0008657A" w:rsidP="0008657A">
      <w:pPr>
        <w:rPr>
          <w:szCs w:val="22"/>
        </w:rPr>
      </w:pPr>
    </w:p>
    <w:p w:rsidR="0008657A" w:rsidRDefault="0008657A" w:rsidP="0008657A">
      <w:pPr>
        <w:rPr>
          <w:szCs w:val="22"/>
        </w:rPr>
      </w:pPr>
      <w:r>
        <w:rPr>
          <w:szCs w:val="22"/>
        </w:rPr>
        <w:t xml:space="preserve">YANG Ping (Ms.), Project Administrator, International Cooperation Department, </w:t>
      </w:r>
      <w:r w:rsidRPr="00AB4A03">
        <w:t>State Intellectual Property Office (SIPO)</w:t>
      </w:r>
      <w:r>
        <w:rPr>
          <w:szCs w:val="22"/>
        </w:rPr>
        <w:t>, Beijing</w:t>
      </w:r>
    </w:p>
    <w:p w:rsidR="0008657A" w:rsidRDefault="0008657A" w:rsidP="0008657A">
      <w:pPr>
        <w:rPr>
          <w:szCs w:val="22"/>
        </w:rPr>
      </w:pPr>
    </w:p>
    <w:p w:rsidR="0008657A" w:rsidRPr="00AB4A03" w:rsidRDefault="0008657A" w:rsidP="0008657A">
      <w:pPr>
        <w:keepNext/>
      </w:pPr>
      <w:r>
        <w:rPr>
          <w:szCs w:val="22"/>
        </w:rPr>
        <w:t xml:space="preserve">SHENG </w:t>
      </w:r>
      <w:proofErr w:type="spellStart"/>
      <w:r>
        <w:rPr>
          <w:szCs w:val="22"/>
        </w:rPr>
        <w:t>Hanyu</w:t>
      </w:r>
      <w:proofErr w:type="spellEnd"/>
      <w:r>
        <w:rPr>
          <w:szCs w:val="22"/>
        </w:rPr>
        <w:t xml:space="preserve"> (Ms.), Staff Member, International Cooperation Division, </w:t>
      </w:r>
      <w:r w:rsidRPr="00AB4A03">
        <w:t>International Cooperation Department, State Administration of Industry and Commerce (SAIC), Beijing</w:t>
      </w:r>
    </w:p>
    <w:p w:rsidR="0008657A" w:rsidRDefault="0008657A" w:rsidP="0008657A">
      <w:pPr>
        <w:rPr>
          <w:szCs w:val="22"/>
        </w:rPr>
      </w:pPr>
    </w:p>
    <w:p w:rsidR="0008657A" w:rsidRPr="002D636E" w:rsidRDefault="0008657A" w:rsidP="0008657A">
      <w:pPr>
        <w:rPr>
          <w:szCs w:val="22"/>
        </w:rPr>
      </w:pPr>
    </w:p>
    <w:p w:rsidR="0008657A" w:rsidRPr="00AB4A03" w:rsidRDefault="0008657A" w:rsidP="0008657A">
      <w:pPr>
        <w:keepNext/>
        <w:keepLines/>
        <w:rPr>
          <w:szCs w:val="22"/>
          <w:u w:val="single"/>
        </w:rPr>
      </w:pPr>
      <w:r w:rsidRPr="00AB4A03">
        <w:rPr>
          <w:szCs w:val="22"/>
          <w:u w:val="single"/>
        </w:rPr>
        <w:t>CHYPRE/CYPRUS</w:t>
      </w:r>
    </w:p>
    <w:p w:rsidR="0008657A" w:rsidRPr="00AB4A03" w:rsidRDefault="0008657A" w:rsidP="0008657A">
      <w:pPr>
        <w:keepNext/>
        <w:keepLines/>
        <w:rPr>
          <w:szCs w:val="22"/>
          <w:u w:val="single"/>
        </w:rPr>
      </w:pPr>
    </w:p>
    <w:p w:rsidR="0008657A" w:rsidRPr="00AB4A03" w:rsidRDefault="0008657A" w:rsidP="0008657A">
      <w:pPr>
        <w:keepNext/>
        <w:keepLines/>
        <w:rPr>
          <w:szCs w:val="22"/>
        </w:rPr>
      </w:pPr>
      <w:proofErr w:type="spellStart"/>
      <w:r w:rsidRPr="00AB4A03">
        <w:rPr>
          <w:szCs w:val="22"/>
        </w:rPr>
        <w:t>Demetris</w:t>
      </w:r>
      <w:proofErr w:type="spellEnd"/>
      <w:r w:rsidRPr="00AB4A03">
        <w:rPr>
          <w:szCs w:val="22"/>
        </w:rPr>
        <w:t xml:space="preserve"> SAMUEL</w:t>
      </w:r>
      <w:r>
        <w:rPr>
          <w:szCs w:val="22"/>
        </w:rPr>
        <w:t xml:space="preserve"> (Mr.)</w:t>
      </w:r>
      <w:r w:rsidRPr="00AB4A03">
        <w:rPr>
          <w:szCs w:val="22"/>
        </w:rPr>
        <w:t>, Counsellor, Deputy Permanent Representative, Permanent Mission, Geneva</w:t>
      </w:r>
    </w:p>
    <w:p w:rsidR="0008657A" w:rsidRPr="00AB4A03" w:rsidRDefault="0008657A" w:rsidP="0008657A">
      <w:pPr>
        <w:keepNext/>
        <w:keepLines/>
        <w:rPr>
          <w:szCs w:val="22"/>
        </w:rPr>
      </w:pPr>
    </w:p>
    <w:p w:rsidR="0008657A" w:rsidRPr="00AB4A03" w:rsidRDefault="0008657A" w:rsidP="0008657A">
      <w:pPr>
        <w:keepNext/>
        <w:keepLines/>
        <w:rPr>
          <w:szCs w:val="22"/>
        </w:rPr>
      </w:pPr>
      <w:r w:rsidRPr="00AB4A03">
        <w:rPr>
          <w:szCs w:val="22"/>
        </w:rPr>
        <w:t>Christina TSENTA (Ms.), Second Secretary, Permanent Mission, Geneva</w:t>
      </w:r>
    </w:p>
    <w:p w:rsidR="0008657A" w:rsidRPr="00F77F6B" w:rsidRDefault="0008657A" w:rsidP="0008657A">
      <w:pPr>
        <w:rPr>
          <w:szCs w:val="22"/>
          <w:u w:val="single"/>
        </w:rPr>
      </w:pPr>
    </w:p>
    <w:p w:rsidR="0008657A" w:rsidRPr="00F77F6B" w:rsidRDefault="0008657A" w:rsidP="0008657A">
      <w:pPr>
        <w:rPr>
          <w:szCs w:val="22"/>
          <w:u w:val="single"/>
        </w:rPr>
      </w:pPr>
    </w:p>
    <w:p w:rsidR="0008657A" w:rsidRPr="007513EE" w:rsidRDefault="0008657A" w:rsidP="0008657A">
      <w:pPr>
        <w:keepNext/>
        <w:keepLines/>
        <w:rPr>
          <w:szCs w:val="22"/>
          <w:u w:val="single"/>
        </w:rPr>
      </w:pPr>
      <w:r w:rsidRPr="007513EE">
        <w:rPr>
          <w:szCs w:val="22"/>
          <w:u w:val="single"/>
        </w:rPr>
        <w:t>COLOMBIE/COLOMBIA</w:t>
      </w:r>
    </w:p>
    <w:p w:rsidR="0008657A" w:rsidRPr="007513EE" w:rsidRDefault="0008657A" w:rsidP="0008657A">
      <w:pPr>
        <w:keepNext/>
        <w:keepLines/>
        <w:rPr>
          <w:szCs w:val="22"/>
          <w:u w:val="single"/>
        </w:rPr>
      </w:pPr>
    </w:p>
    <w:p w:rsidR="0008657A" w:rsidRDefault="0008657A" w:rsidP="0008657A">
      <w:pPr>
        <w:keepNext/>
        <w:keepLines/>
        <w:rPr>
          <w:szCs w:val="22"/>
          <w:lang w:val="es-ES"/>
        </w:rPr>
      </w:pPr>
      <w:r>
        <w:rPr>
          <w:szCs w:val="22"/>
          <w:lang w:val="es-ES"/>
        </w:rPr>
        <w:t>Beatriz LONDOÑO (Sra.), Embajadora, Representante Permanente, Misión Permanente, Ginebra</w:t>
      </w:r>
    </w:p>
    <w:p w:rsidR="0008657A" w:rsidRDefault="0008657A" w:rsidP="0008657A">
      <w:pPr>
        <w:keepNext/>
        <w:keepLines/>
        <w:rPr>
          <w:szCs w:val="22"/>
          <w:lang w:val="es-ES"/>
        </w:rPr>
      </w:pPr>
    </w:p>
    <w:p w:rsidR="0008657A" w:rsidRPr="00E64E3F" w:rsidRDefault="0008657A" w:rsidP="0008657A">
      <w:pPr>
        <w:keepNext/>
        <w:keepLines/>
        <w:rPr>
          <w:szCs w:val="22"/>
          <w:lang w:val="es-ES"/>
        </w:rPr>
      </w:pPr>
      <w:r w:rsidRPr="00E64E3F">
        <w:rPr>
          <w:szCs w:val="22"/>
          <w:lang w:val="es-ES"/>
        </w:rPr>
        <w:t>Juan Carlos GONZÁLEZ</w:t>
      </w:r>
      <w:r>
        <w:rPr>
          <w:szCs w:val="22"/>
          <w:lang w:val="es-ES"/>
        </w:rPr>
        <w:t xml:space="preserve">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rsidR="0008657A" w:rsidRPr="00E64E3F" w:rsidRDefault="0008657A" w:rsidP="0008657A">
      <w:pPr>
        <w:keepNext/>
        <w:keepLines/>
        <w:rPr>
          <w:szCs w:val="22"/>
          <w:lang w:val="es-ES"/>
        </w:rPr>
      </w:pPr>
    </w:p>
    <w:p w:rsidR="0008657A" w:rsidRPr="00E64E3F" w:rsidRDefault="0008657A" w:rsidP="0008657A">
      <w:pPr>
        <w:keepNext/>
        <w:keepLines/>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rsidR="0008657A" w:rsidRPr="00E64E3F" w:rsidRDefault="0008657A" w:rsidP="0008657A">
      <w:pPr>
        <w:rPr>
          <w:szCs w:val="22"/>
          <w:u w:val="single"/>
          <w:lang w:val="es-ES"/>
        </w:rPr>
      </w:pPr>
    </w:p>
    <w:p w:rsidR="0008657A" w:rsidRPr="00BB3FCA" w:rsidRDefault="0008657A" w:rsidP="0008657A">
      <w:pPr>
        <w:rPr>
          <w:szCs w:val="22"/>
          <w:lang w:val="es-ES"/>
        </w:rPr>
      </w:pPr>
      <w:r w:rsidRPr="00BB3FCA">
        <w:rPr>
          <w:szCs w:val="22"/>
          <w:lang w:val="es-ES"/>
        </w:rPr>
        <w:t>Manuel Andrés CHACÓN</w:t>
      </w:r>
      <w:r>
        <w:rPr>
          <w:szCs w:val="22"/>
          <w:lang w:val="es-ES"/>
        </w:rPr>
        <w:t xml:space="preserve"> (Sr.)</w:t>
      </w:r>
      <w:r w:rsidRPr="00BB3FCA">
        <w:rPr>
          <w:szCs w:val="22"/>
          <w:lang w:val="es-ES"/>
        </w:rPr>
        <w:t xml:space="preserve">, </w:t>
      </w:r>
      <w:r>
        <w:rPr>
          <w:szCs w:val="22"/>
          <w:lang w:val="es-ES"/>
        </w:rPr>
        <w:t xml:space="preserve">Consejero Comercial, Misión Permanente ante la </w:t>
      </w:r>
      <w:r w:rsidRPr="004D7D46">
        <w:rPr>
          <w:szCs w:val="22"/>
          <w:lang w:val="es-ES"/>
        </w:rPr>
        <w:t>Organización Mundial del Comercio (O</w:t>
      </w:r>
      <w:r>
        <w:rPr>
          <w:szCs w:val="22"/>
          <w:lang w:val="es-ES"/>
        </w:rPr>
        <w:t>MC), Ginebra</w:t>
      </w:r>
    </w:p>
    <w:p w:rsidR="0008657A" w:rsidRPr="00E64E3F" w:rsidRDefault="0008657A" w:rsidP="0008657A">
      <w:pPr>
        <w:rPr>
          <w:szCs w:val="22"/>
          <w:u w:val="single"/>
          <w:lang w:val="es-ES"/>
        </w:rPr>
      </w:pPr>
    </w:p>
    <w:p w:rsidR="0008657A" w:rsidRPr="00E64E3F" w:rsidRDefault="0008657A" w:rsidP="0008657A">
      <w:pPr>
        <w:rPr>
          <w:szCs w:val="22"/>
          <w:u w:val="single"/>
          <w:lang w:val="es-ES"/>
        </w:rPr>
      </w:pPr>
    </w:p>
    <w:p w:rsidR="0008657A" w:rsidRDefault="0008657A" w:rsidP="0008657A">
      <w:pPr>
        <w:rPr>
          <w:szCs w:val="22"/>
          <w:u w:val="single"/>
          <w:lang w:val="es-ES"/>
        </w:rPr>
      </w:pPr>
      <w:r>
        <w:rPr>
          <w:szCs w:val="22"/>
          <w:u w:val="single"/>
          <w:lang w:val="es-ES"/>
        </w:rPr>
        <w:br w:type="page"/>
      </w:r>
    </w:p>
    <w:p w:rsidR="0008657A" w:rsidRPr="00E90A2D" w:rsidRDefault="0008657A" w:rsidP="0008657A">
      <w:pPr>
        <w:rPr>
          <w:szCs w:val="22"/>
          <w:u w:val="single"/>
          <w:lang w:val="es-ES"/>
        </w:rPr>
      </w:pPr>
      <w:r w:rsidRPr="00E90A2D">
        <w:rPr>
          <w:szCs w:val="22"/>
          <w:u w:val="single"/>
          <w:lang w:val="es-ES"/>
        </w:rPr>
        <w:lastRenderedPageBreak/>
        <w:t>COSTA RICA</w:t>
      </w:r>
    </w:p>
    <w:p w:rsidR="0008657A" w:rsidRPr="00E90A2D" w:rsidRDefault="0008657A" w:rsidP="0008657A">
      <w:pPr>
        <w:rPr>
          <w:szCs w:val="22"/>
          <w:u w:val="single"/>
          <w:lang w:val="es-ES"/>
        </w:rPr>
      </w:pPr>
    </w:p>
    <w:p w:rsidR="0008657A" w:rsidRPr="003D2217" w:rsidRDefault="0008657A" w:rsidP="0008657A">
      <w:pPr>
        <w:rPr>
          <w:szCs w:val="22"/>
          <w:lang w:val="es-ES"/>
        </w:rPr>
      </w:pPr>
      <w:proofErr w:type="spellStart"/>
      <w:r w:rsidRPr="003D2217">
        <w:rPr>
          <w:szCs w:val="22"/>
          <w:lang w:val="es-ES"/>
        </w:rPr>
        <w:t>Elayne</w:t>
      </w:r>
      <w:proofErr w:type="spellEnd"/>
      <w:r w:rsidRPr="003D2217">
        <w:rPr>
          <w:szCs w:val="22"/>
          <w:lang w:val="es-ES"/>
        </w:rPr>
        <w:t xml:space="preserve"> WHYTE GÓMEZ (Sra.), Embajadora</w:t>
      </w:r>
      <w:r>
        <w:rPr>
          <w:szCs w:val="22"/>
          <w:lang w:val="es-ES"/>
        </w:rPr>
        <w:t>,</w:t>
      </w:r>
      <w:r w:rsidRPr="003D2217">
        <w:rPr>
          <w:szCs w:val="22"/>
          <w:lang w:val="es-ES"/>
        </w:rPr>
        <w:t xml:space="preserve"> Representante Permanente, Misión Permanente, Ginebra</w:t>
      </w:r>
    </w:p>
    <w:p w:rsidR="0008657A" w:rsidRPr="003D2217" w:rsidRDefault="0008657A" w:rsidP="0008657A">
      <w:pPr>
        <w:rPr>
          <w:szCs w:val="22"/>
          <w:lang w:val="es-ES"/>
        </w:rPr>
      </w:pPr>
    </w:p>
    <w:p w:rsidR="0008657A" w:rsidRPr="00E90A2D" w:rsidRDefault="0008657A" w:rsidP="0008657A">
      <w:pPr>
        <w:rPr>
          <w:szCs w:val="22"/>
          <w:lang w:val="es-ES"/>
        </w:rPr>
      </w:pPr>
      <w:r w:rsidRPr="00E90A2D">
        <w:rPr>
          <w:szCs w:val="22"/>
          <w:lang w:val="es-ES"/>
        </w:rPr>
        <w:t>Luis JIMÉNEZ SANCHO (Sr.), Director General, Dirección General, Registro Nacional</w:t>
      </w:r>
      <w:r>
        <w:rPr>
          <w:szCs w:val="22"/>
          <w:lang w:val="es-ES"/>
        </w:rPr>
        <w:t>, San José</w:t>
      </w:r>
    </w:p>
    <w:p w:rsidR="0008657A" w:rsidRPr="00E90A2D" w:rsidRDefault="0008657A" w:rsidP="0008657A">
      <w:pPr>
        <w:rPr>
          <w:szCs w:val="22"/>
          <w:u w:val="single"/>
          <w:lang w:val="es-ES"/>
        </w:rPr>
      </w:pPr>
    </w:p>
    <w:p w:rsidR="0008657A" w:rsidRPr="003D2217" w:rsidRDefault="0008657A" w:rsidP="0008657A">
      <w:pPr>
        <w:rPr>
          <w:szCs w:val="22"/>
          <w:lang w:val="es-ES"/>
        </w:rPr>
      </w:pPr>
      <w:proofErr w:type="spellStart"/>
      <w:r w:rsidRPr="003D2217">
        <w:rPr>
          <w:szCs w:val="22"/>
          <w:lang w:val="es-ES"/>
        </w:rPr>
        <w:t>Gaudy</w:t>
      </w:r>
      <w:proofErr w:type="spellEnd"/>
      <w:r w:rsidRPr="003D2217">
        <w:rPr>
          <w:szCs w:val="22"/>
          <w:lang w:val="es-ES"/>
        </w:rPr>
        <w:t xml:space="preserve"> CALVO VALERIO (Sra.), Ministro consejero, Misión Permanente, Ginebra</w:t>
      </w:r>
    </w:p>
    <w:p w:rsidR="0008657A" w:rsidRPr="003D2217" w:rsidRDefault="0008657A" w:rsidP="0008657A">
      <w:pPr>
        <w:rPr>
          <w:szCs w:val="22"/>
          <w:lang w:val="es-ES"/>
        </w:rPr>
      </w:pPr>
    </w:p>
    <w:p w:rsidR="0008657A" w:rsidRPr="003D2217" w:rsidRDefault="0008657A" w:rsidP="0008657A">
      <w:pPr>
        <w:rPr>
          <w:szCs w:val="22"/>
          <w:lang w:val="es-ES"/>
        </w:rPr>
      </w:pPr>
      <w:r w:rsidRPr="003D2217">
        <w:rPr>
          <w:szCs w:val="22"/>
          <w:lang w:val="es-ES"/>
        </w:rPr>
        <w:t>Mariana CASTRO HERNÁNDEZ (Sra.), Consejero, Misión Permanente, Ginebra</w:t>
      </w:r>
    </w:p>
    <w:p w:rsidR="0008657A" w:rsidRPr="003D2217" w:rsidRDefault="0008657A" w:rsidP="0008657A">
      <w:pPr>
        <w:rPr>
          <w:szCs w:val="22"/>
          <w:lang w:val="es-ES"/>
        </w:rPr>
      </w:pPr>
    </w:p>
    <w:p w:rsidR="0008657A" w:rsidRDefault="0008657A" w:rsidP="0008657A">
      <w:pPr>
        <w:rPr>
          <w:szCs w:val="22"/>
          <w:lang w:val="es-ES"/>
        </w:rPr>
      </w:pPr>
      <w:r w:rsidRPr="003D2217">
        <w:rPr>
          <w:szCs w:val="22"/>
          <w:lang w:val="es-ES"/>
        </w:rPr>
        <w:t>Diana MURILLO SOLÍS (Sra.), Consejero, Misión Permanente, Ginebra</w:t>
      </w:r>
    </w:p>
    <w:p w:rsidR="0008657A" w:rsidRDefault="0008657A" w:rsidP="0008657A">
      <w:pPr>
        <w:rPr>
          <w:szCs w:val="22"/>
          <w:lang w:val="es-ES"/>
        </w:rPr>
      </w:pPr>
    </w:p>
    <w:p w:rsidR="0008657A" w:rsidRPr="003D2217" w:rsidRDefault="0008657A" w:rsidP="0008657A">
      <w:pPr>
        <w:rPr>
          <w:szCs w:val="22"/>
          <w:lang w:val="es-ES"/>
        </w:rPr>
      </w:pPr>
    </w:p>
    <w:p w:rsidR="0008657A" w:rsidRPr="00F86120" w:rsidRDefault="0008657A" w:rsidP="0008657A">
      <w:pPr>
        <w:rPr>
          <w:szCs w:val="22"/>
          <w:u w:val="single"/>
          <w:lang w:val="fr-CH"/>
        </w:rPr>
      </w:pPr>
      <w:r w:rsidRPr="00F86120">
        <w:rPr>
          <w:szCs w:val="22"/>
          <w:u w:val="single"/>
          <w:lang w:val="fr-CH"/>
        </w:rPr>
        <w:t>CÔTE D</w:t>
      </w:r>
      <w:r>
        <w:rPr>
          <w:szCs w:val="22"/>
          <w:u w:val="single"/>
          <w:lang w:val="fr-CH"/>
        </w:rPr>
        <w:t>’</w:t>
      </w:r>
      <w:r w:rsidRPr="00F86120">
        <w:rPr>
          <w:szCs w:val="22"/>
          <w:u w:val="single"/>
          <w:lang w:val="fr-CH"/>
        </w:rPr>
        <w:t>IVOIRE</w:t>
      </w:r>
    </w:p>
    <w:p w:rsidR="0008657A" w:rsidRPr="00F86120" w:rsidRDefault="0008657A" w:rsidP="0008657A">
      <w:pPr>
        <w:rPr>
          <w:szCs w:val="22"/>
          <w:u w:val="single"/>
          <w:lang w:val="fr-CH"/>
        </w:rPr>
      </w:pPr>
    </w:p>
    <w:p w:rsidR="0008657A" w:rsidRPr="00F86120" w:rsidRDefault="0008657A" w:rsidP="0008657A">
      <w:pPr>
        <w:rPr>
          <w:szCs w:val="22"/>
          <w:lang w:val="fr-CH"/>
        </w:rPr>
      </w:pPr>
      <w:proofErr w:type="spellStart"/>
      <w:r w:rsidRPr="00F86120">
        <w:rPr>
          <w:szCs w:val="22"/>
          <w:lang w:val="fr-CH"/>
        </w:rPr>
        <w:t>Kumou</w:t>
      </w:r>
      <w:proofErr w:type="spellEnd"/>
      <w:r w:rsidRPr="00F86120">
        <w:rPr>
          <w:szCs w:val="22"/>
          <w:lang w:val="fr-CH"/>
        </w:rPr>
        <w:t xml:space="preserve"> MANKONGA (M.), </w:t>
      </w:r>
      <w:r w:rsidRPr="002E4645">
        <w:rPr>
          <w:szCs w:val="22"/>
          <w:lang w:val="fr-CH"/>
        </w:rPr>
        <w:t>premier secrétaire</w:t>
      </w:r>
      <w:r>
        <w:rPr>
          <w:szCs w:val="22"/>
          <w:lang w:val="fr-CH"/>
        </w:rPr>
        <w:t>,</w:t>
      </w:r>
      <w:r w:rsidRPr="00F86120">
        <w:rPr>
          <w:szCs w:val="22"/>
          <w:lang w:val="fr-CH"/>
        </w:rPr>
        <w:t xml:space="preserve"> </w:t>
      </w:r>
      <w:r>
        <w:rPr>
          <w:szCs w:val="22"/>
          <w:lang w:val="fr-CH"/>
        </w:rPr>
        <w:t>M</w:t>
      </w:r>
      <w:r w:rsidRPr="002E4645">
        <w:rPr>
          <w:szCs w:val="22"/>
          <w:lang w:val="fr-CH"/>
        </w:rPr>
        <w:t>ission permanente, Genève</w:t>
      </w:r>
    </w:p>
    <w:p w:rsidR="0008657A" w:rsidRPr="00F86120" w:rsidRDefault="0008657A" w:rsidP="0008657A">
      <w:pPr>
        <w:rPr>
          <w:szCs w:val="22"/>
          <w:lang w:val="fr-CH"/>
        </w:rPr>
      </w:pPr>
    </w:p>
    <w:p w:rsidR="0008657A" w:rsidRPr="00F86120" w:rsidRDefault="0008657A" w:rsidP="0008657A">
      <w:pPr>
        <w:rPr>
          <w:szCs w:val="22"/>
          <w:lang w:val="fr-CH"/>
        </w:rPr>
      </w:pPr>
    </w:p>
    <w:p w:rsidR="0008657A" w:rsidRPr="009C308F" w:rsidRDefault="0008657A" w:rsidP="0008657A">
      <w:pPr>
        <w:keepNext/>
        <w:keepLines/>
        <w:rPr>
          <w:szCs w:val="22"/>
          <w:u w:val="single"/>
        </w:rPr>
      </w:pPr>
      <w:r w:rsidRPr="009C308F">
        <w:rPr>
          <w:szCs w:val="22"/>
          <w:u w:val="single"/>
        </w:rPr>
        <w:t>DANEMARK/DENMARK</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 xml:space="preserve">Mette </w:t>
      </w:r>
      <w:proofErr w:type="spellStart"/>
      <w:r>
        <w:rPr>
          <w:szCs w:val="22"/>
        </w:rPr>
        <w:t>Wiuff</w:t>
      </w:r>
      <w:proofErr w:type="spellEnd"/>
      <w:r>
        <w:rPr>
          <w:szCs w:val="22"/>
        </w:rPr>
        <w:t xml:space="preserve"> KORSHOLM (Ms.), Legal Adviser, Danish Patent and Trademark Office, Ministry of Industry, Business and Financial Affairs, </w:t>
      </w:r>
      <w:proofErr w:type="spellStart"/>
      <w:r>
        <w:rPr>
          <w:szCs w:val="22"/>
        </w:rPr>
        <w:t>Taastrup</w:t>
      </w:r>
      <w:proofErr w:type="spellEnd"/>
    </w:p>
    <w:p w:rsidR="0008657A" w:rsidRDefault="0008657A" w:rsidP="0008657A">
      <w:pPr>
        <w:keepNext/>
        <w:keepLines/>
        <w:rPr>
          <w:szCs w:val="22"/>
        </w:rPr>
      </w:pPr>
    </w:p>
    <w:p w:rsidR="0008657A" w:rsidRDefault="0008657A" w:rsidP="0008657A">
      <w:pPr>
        <w:rPr>
          <w:szCs w:val="22"/>
        </w:rPr>
      </w:pPr>
    </w:p>
    <w:p w:rsidR="0008657A" w:rsidRPr="00D4529E" w:rsidRDefault="0008657A" w:rsidP="0008657A">
      <w:pPr>
        <w:keepNext/>
        <w:keepLines/>
        <w:rPr>
          <w:szCs w:val="22"/>
          <w:u w:val="single"/>
          <w:lang w:val="fr-CH"/>
        </w:rPr>
      </w:pPr>
      <w:r w:rsidRPr="00D4529E">
        <w:rPr>
          <w:szCs w:val="22"/>
          <w:u w:val="single"/>
          <w:lang w:val="fr-CH"/>
        </w:rPr>
        <w:t>DJIBOUTI</w:t>
      </w:r>
    </w:p>
    <w:p w:rsidR="0008657A" w:rsidRPr="00D4529E" w:rsidRDefault="0008657A" w:rsidP="0008657A">
      <w:pPr>
        <w:keepNext/>
        <w:keepLines/>
        <w:rPr>
          <w:szCs w:val="22"/>
          <w:u w:val="single"/>
          <w:lang w:val="fr-CH"/>
        </w:rPr>
      </w:pPr>
    </w:p>
    <w:p w:rsidR="0008657A" w:rsidRPr="00D4529E" w:rsidRDefault="0008657A" w:rsidP="0008657A">
      <w:pPr>
        <w:keepNext/>
        <w:keepLines/>
        <w:rPr>
          <w:szCs w:val="22"/>
          <w:lang w:val="fr-CH"/>
        </w:rPr>
      </w:pPr>
      <w:r w:rsidRPr="00D4529E">
        <w:rPr>
          <w:szCs w:val="22"/>
          <w:lang w:val="fr-CH"/>
        </w:rPr>
        <w:t xml:space="preserve">Omar Mohamed ELMI </w:t>
      </w:r>
      <w:r>
        <w:rPr>
          <w:szCs w:val="22"/>
          <w:lang w:val="fr-CH"/>
        </w:rPr>
        <w:t xml:space="preserve">(M.), directeur général, Office djiboutien de droits d’auteur et droits voisins, </w:t>
      </w:r>
      <w:r w:rsidRPr="00E422FD">
        <w:rPr>
          <w:szCs w:val="22"/>
          <w:lang w:val="fr-CH"/>
        </w:rPr>
        <w:t>Département du droit d</w:t>
      </w:r>
      <w:r>
        <w:rPr>
          <w:szCs w:val="22"/>
          <w:lang w:val="fr-CH"/>
        </w:rPr>
        <w:t>’</w:t>
      </w:r>
      <w:r w:rsidRPr="00E422FD">
        <w:rPr>
          <w:szCs w:val="22"/>
          <w:lang w:val="fr-CH"/>
        </w:rPr>
        <w:t>auteur et droits voisins,</w:t>
      </w:r>
      <w:r w:rsidRPr="00E422FD">
        <w:rPr>
          <w:b/>
          <w:bCs/>
          <w:szCs w:val="22"/>
          <w:lang w:val="fr-CH"/>
        </w:rPr>
        <w:t xml:space="preserve"> </w:t>
      </w:r>
      <w:r>
        <w:rPr>
          <w:szCs w:val="22"/>
          <w:lang w:val="fr-CH"/>
        </w:rPr>
        <w:t>Ministère</w:t>
      </w:r>
      <w:r w:rsidRPr="00D4529E">
        <w:rPr>
          <w:szCs w:val="22"/>
          <w:lang w:val="fr-CH"/>
        </w:rPr>
        <w:t xml:space="preserve"> des affaires musulman</w:t>
      </w:r>
      <w:r>
        <w:rPr>
          <w:szCs w:val="22"/>
          <w:lang w:val="fr-CH"/>
        </w:rPr>
        <w:t>e</w:t>
      </w:r>
      <w:r w:rsidRPr="00D4529E">
        <w:rPr>
          <w:szCs w:val="22"/>
          <w:lang w:val="fr-CH"/>
        </w:rPr>
        <w:t>s</w:t>
      </w:r>
      <w:r>
        <w:rPr>
          <w:szCs w:val="22"/>
          <w:lang w:val="fr-CH"/>
        </w:rPr>
        <w:t>,</w:t>
      </w:r>
      <w:r w:rsidRPr="00D4529E">
        <w:rPr>
          <w:szCs w:val="22"/>
          <w:lang w:val="fr-CH"/>
        </w:rPr>
        <w:t xml:space="preserve"> de la c</w:t>
      </w:r>
      <w:r>
        <w:rPr>
          <w:szCs w:val="22"/>
          <w:lang w:val="fr-CH"/>
        </w:rPr>
        <w:t>ulture et de biens</w:t>
      </w:r>
      <w:r w:rsidRPr="00D4529E">
        <w:rPr>
          <w:szCs w:val="22"/>
          <w:lang w:val="fr-CH"/>
        </w:rPr>
        <w:t xml:space="preserve">, </w:t>
      </w:r>
      <w:r>
        <w:rPr>
          <w:szCs w:val="22"/>
          <w:lang w:val="fr-CH"/>
        </w:rPr>
        <w:t>Djibouti</w:t>
      </w:r>
    </w:p>
    <w:p w:rsidR="0008657A" w:rsidRPr="00D4529E" w:rsidRDefault="0008657A" w:rsidP="0008657A">
      <w:pPr>
        <w:rPr>
          <w:szCs w:val="22"/>
          <w:lang w:val="fr-CH"/>
        </w:rPr>
      </w:pPr>
    </w:p>
    <w:p w:rsidR="0008657A" w:rsidRDefault="0008657A" w:rsidP="0008657A">
      <w:pPr>
        <w:rPr>
          <w:szCs w:val="22"/>
          <w:lang w:val="fr-CH"/>
        </w:rPr>
      </w:pPr>
    </w:p>
    <w:p w:rsidR="0008657A" w:rsidRPr="009C308F" w:rsidRDefault="0008657A" w:rsidP="0008657A">
      <w:pPr>
        <w:rPr>
          <w:szCs w:val="22"/>
          <w:u w:val="single"/>
        </w:rPr>
      </w:pPr>
      <w:r w:rsidRPr="009C308F">
        <w:rPr>
          <w:szCs w:val="22"/>
          <w:u w:val="single"/>
        </w:rPr>
        <w:t>ÉGYPTE/EGYPT</w:t>
      </w:r>
    </w:p>
    <w:p w:rsidR="0008657A" w:rsidRPr="009C308F" w:rsidRDefault="0008657A" w:rsidP="0008657A">
      <w:pPr>
        <w:rPr>
          <w:szCs w:val="22"/>
          <w:u w:val="single"/>
        </w:rPr>
      </w:pPr>
    </w:p>
    <w:p w:rsidR="0008657A" w:rsidRDefault="0008657A" w:rsidP="0008657A">
      <w:pPr>
        <w:rPr>
          <w:szCs w:val="22"/>
        </w:rPr>
      </w:pPr>
      <w:proofErr w:type="spellStart"/>
      <w:r>
        <w:rPr>
          <w:szCs w:val="22"/>
        </w:rPr>
        <w:t>Mohanad</w:t>
      </w:r>
      <w:proofErr w:type="spellEnd"/>
      <w:r>
        <w:rPr>
          <w:szCs w:val="22"/>
        </w:rPr>
        <w:t xml:space="preserve"> ABDELGAWAD (Mr.), Counsellor, Permanent Mission, Geneva</w:t>
      </w:r>
    </w:p>
    <w:p w:rsidR="0008657A" w:rsidRPr="0064187F" w:rsidRDefault="0008657A" w:rsidP="0008657A">
      <w:pPr>
        <w:rPr>
          <w:szCs w:val="22"/>
        </w:rPr>
      </w:pPr>
    </w:p>
    <w:p w:rsidR="0008657A" w:rsidRPr="0064187F" w:rsidRDefault="0008657A" w:rsidP="0008657A">
      <w:pPr>
        <w:rPr>
          <w:szCs w:val="22"/>
        </w:rPr>
      </w:pPr>
    </w:p>
    <w:p w:rsidR="0008657A" w:rsidRPr="00F50311" w:rsidRDefault="0008657A" w:rsidP="0008657A">
      <w:pPr>
        <w:rPr>
          <w:szCs w:val="22"/>
          <w:u w:val="single"/>
          <w:lang w:val="es-ES"/>
        </w:rPr>
      </w:pPr>
      <w:r w:rsidRPr="00F50311">
        <w:rPr>
          <w:szCs w:val="22"/>
          <w:u w:val="single"/>
          <w:lang w:val="es-ES"/>
        </w:rPr>
        <w:t>EL SALVADOR</w:t>
      </w:r>
    </w:p>
    <w:p w:rsidR="0008657A" w:rsidRPr="00F50311" w:rsidRDefault="0008657A" w:rsidP="0008657A">
      <w:pPr>
        <w:rPr>
          <w:szCs w:val="22"/>
          <w:u w:val="single"/>
          <w:lang w:val="es-ES"/>
        </w:rPr>
      </w:pPr>
    </w:p>
    <w:p w:rsidR="0008657A" w:rsidRPr="00F50311" w:rsidRDefault="0008657A" w:rsidP="0008657A">
      <w:pPr>
        <w:rPr>
          <w:szCs w:val="22"/>
          <w:lang w:val="es-ES"/>
        </w:rPr>
      </w:pPr>
      <w:r w:rsidRPr="00F50311">
        <w:rPr>
          <w:szCs w:val="22"/>
          <w:lang w:val="es-ES"/>
        </w:rPr>
        <w:t xml:space="preserve">Diana HASBÚN (Sra.), Ministra Consejera, </w:t>
      </w:r>
      <w:r w:rsidRPr="001C7FB7">
        <w:rPr>
          <w:szCs w:val="22"/>
          <w:lang w:val="es-ES"/>
        </w:rPr>
        <w:t>Misión Permanente ante la Organización Mundial del Comercio (OMC), Ginebra</w:t>
      </w:r>
    </w:p>
    <w:p w:rsidR="0008657A" w:rsidRDefault="0008657A" w:rsidP="0008657A">
      <w:pPr>
        <w:rPr>
          <w:szCs w:val="22"/>
          <w:lang w:val="es-ES"/>
        </w:rPr>
      </w:pPr>
    </w:p>
    <w:p w:rsidR="0008657A" w:rsidRPr="00F50311" w:rsidRDefault="0008657A" w:rsidP="0008657A">
      <w:pPr>
        <w:rPr>
          <w:szCs w:val="22"/>
          <w:lang w:val="es-ES"/>
        </w:rPr>
      </w:pPr>
    </w:p>
    <w:p w:rsidR="0008657A" w:rsidRPr="00C75009" w:rsidRDefault="0008657A" w:rsidP="0008657A">
      <w:pPr>
        <w:rPr>
          <w:szCs w:val="22"/>
          <w:u w:val="single"/>
          <w:lang w:val="fr-CH"/>
        </w:rPr>
      </w:pPr>
      <w:r w:rsidRPr="00C75009">
        <w:rPr>
          <w:szCs w:val="22"/>
          <w:u w:val="single"/>
          <w:lang w:val="fr-CH"/>
        </w:rPr>
        <w:t>ÉMIRATS ARABES UNIS/UNITED ARAB EMIRATES</w:t>
      </w:r>
    </w:p>
    <w:p w:rsidR="0008657A" w:rsidRPr="00C75009" w:rsidRDefault="0008657A" w:rsidP="0008657A">
      <w:pPr>
        <w:rPr>
          <w:szCs w:val="22"/>
          <w:u w:val="single"/>
          <w:lang w:val="fr-CH"/>
        </w:rPr>
      </w:pPr>
    </w:p>
    <w:p w:rsidR="0008657A" w:rsidRPr="00AB4A03" w:rsidRDefault="0008657A" w:rsidP="0008657A">
      <w:pPr>
        <w:rPr>
          <w:szCs w:val="22"/>
        </w:rPr>
      </w:pPr>
      <w:proofErr w:type="spellStart"/>
      <w:r>
        <w:rPr>
          <w:szCs w:val="22"/>
        </w:rPr>
        <w:t>Shaima</w:t>
      </w:r>
      <w:proofErr w:type="spellEnd"/>
      <w:r>
        <w:rPr>
          <w:szCs w:val="22"/>
        </w:rPr>
        <w:t xml:space="preserve"> AL-AKEL (Ms.), International Organizations Executive, </w:t>
      </w:r>
      <w:r w:rsidRPr="00AB4A03">
        <w:rPr>
          <w:szCs w:val="22"/>
        </w:rPr>
        <w:t>Permanent Mission to the World Trade Organization (WTO), Geneva</w:t>
      </w:r>
    </w:p>
    <w:p w:rsidR="0008657A" w:rsidRDefault="0008657A" w:rsidP="0008657A">
      <w:pPr>
        <w:rPr>
          <w:szCs w:val="22"/>
        </w:rPr>
      </w:pPr>
    </w:p>
    <w:p w:rsidR="0008657A" w:rsidRDefault="0008657A" w:rsidP="0008657A">
      <w:pPr>
        <w:rPr>
          <w:szCs w:val="22"/>
        </w:rPr>
      </w:pPr>
    </w:p>
    <w:p w:rsidR="0008657A" w:rsidRDefault="0008657A" w:rsidP="0008657A">
      <w:pPr>
        <w:rPr>
          <w:szCs w:val="22"/>
          <w:u w:val="single"/>
          <w:lang w:val="es-ES_tradnl"/>
        </w:rPr>
      </w:pPr>
      <w:r>
        <w:rPr>
          <w:szCs w:val="22"/>
          <w:u w:val="single"/>
          <w:lang w:val="es-ES_tradnl"/>
        </w:rPr>
        <w:br w:type="page"/>
      </w:r>
    </w:p>
    <w:p w:rsidR="0008657A" w:rsidRDefault="0008657A" w:rsidP="0008657A">
      <w:pPr>
        <w:keepNext/>
        <w:keepLines/>
        <w:rPr>
          <w:szCs w:val="22"/>
          <w:u w:val="single"/>
          <w:lang w:val="es-ES_tradnl"/>
        </w:rPr>
      </w:pPr>
      <w:r w:rsidRPr="00887B84">
        <w:rPr>
          <w:szCs w:val="22"/>
          <w:u w:val="single"/>
          <w:lang w:val="es-ES_tradnl"/>
        </w:rPr>
        <w:lastRenderedPageBreak/>
        <w:t>ÉQUATEUR/ECUADOR</w:t>
      </w:r>
    </w:p>
    <w:p w:rsidR="0008657A" w:rsidRDefault="0008657A" w:rsidP="0008657A">
      <w:pPr>
        <w:keepNext/>
        <w:keepLines/>
        <w:rPr>
          <w:szCs w:val="22"/>
          <w:u w:val="single"/>
          <w:lang w:val="es-ES_tradnl"/>
        </w:rPr>
      </w:pPr>
    </w:p>
    <w:p w:rsidR="0008657A" w:rsidRPr="00DE17DB" w:rsidRDefault="0008657A" w:rsidP="0008657A">
      <w:pPr>
        <w:rPr>
          <w:szCs w:val="22"/>
          <w:lang w:val="es-ES"/>
        </w:rPr>
      </w:pPr>
      <w:r w:rsidRPr="00F86120">
        <w:rPr>
          <w:szCs w:val="22"/>
          <w:lang w:val="es-ES"/>
        </w:rPr>
        <w:t xml:space="preserve">Diego AULESTIA VALENCIA (Sr.), </w:t>
      </w:r>
      <w:r>
        <w:rPr>
          <w:szCs w:val="22"/>
          <w:lang w:val="es-ES"/>
        </w:rPr>
        <w:t xml:space="preserve">Embajador, </w:t>
      </w:r>
      <w:r w:rsidRPr="00F86120">
        <w:rPr>
          <w:szCs w:val="22"/>
          <w:lang w:val="es-ES"/>
        </w:rPr>
        <w:t xml:space="preserve">Representante Permanente, </w:t>
      </w:r>
      <w:r w:rsidRPr="00DE17DB">
        <w:rPr>
          <w:szCs w:val="22"/>
          <w:lang w:val="es-ES"/>
        </w:rPr>
        <w:t>Misión Permanente ante la Organización Mundial del Comercio (OMC), Ginebra</w:t>
      </w:r>
    </w:p>
    <w:p w:rsidR="0008657A" w:rsidRPr="00F86120" w:rsidRDefault="0008657A" w:rsidP="0008657A">
      <w:pPr>
        <w:rPr>
          <w:szCs w:val="22"/>
          <w:lang w:val="es-ES"/>
        </w:rPr>
      </w:pPr>
    </w:p>
    <w:p w:rsidR="0008657A" w:rsidRPr="00F16C44" w:rsidRDefault="0008657A" w:rsidP="0008657A">
      <w:pPr>
        <w:keepNext/>
        <w:keepLines/>
        <w:rPr>
          <w:szCs w:val="22"/>
          <w:lang w:val="es-ES"/>
        </w:rPr>
      </w:pPr>
      <w:r>
        <w:rPr>
          <w:lang w:val="es-ES"/>
        </w:rPr>
        <w:t xml:space="preserve">Ana Carolina ANDRADE CORDOVEZ (Sra.), Experta Principal, </w:t>
      </w:r>
      <w:r w:rsidRPr="00F16C44">
        <w:rPr>
          <w:szCs w:val="22"/>
          <w:lang w:val="es-ES"/>
        </w:rPr>
        <w:t>Relaciones Internacionales, Instituto Ecuatoriano de la Propiedad Intelectual (IEPI), Ecuador</w:t>
      </w:r>
    </w:p>
    <w:p w:rsidR="0008657A" w:rsidRDefault="0008657A" w:rsidP="0008657A">
      <w:pPr>
        <w:rPr>
          <w:lang w:val="es-ES"/>
        </w:rPr>
      </w:pPr>
    </w:p>
    <w:p w:rsidR="0008657A" w:rsidRPr="00DE17DB" w:rsidRDefault="0008657A" w:rsidP="0008657A">
      <w:pPr>
        <w:rPr>
          <w:szCs w:val="22"/>
          <w:lang w:val="es-ES"/>
        </w:rPr>
      </w:pPr>
      <w:r w:rsidRPr="00F86120">
        <w:rPr>
          <w:szCs w:val="22"/>
          <w:lang w:val="es-ES"/>
        </w:rPr>
        <w:t xml:space="preserve">Ñusta MALDONADO (Sra.), Segunda Secretaria, </w:t>
      </w:r>
      <w:r w:rsidRPr="00DE17DB">
        <w:rPr>
          <w:szCs w:val="22"/>
          <w:lang w:val="es-ES"/>
        </w:rPr>
        <w:t>Misión Permanente ante la Organización Mundial del Comercio (OMC), Ginebra</w:t>
      </w:r>
    </w:p>
    <w:p w:rsidR="0008657A" w:rsidRDefault="0008657A" w:rsidP="0008657A">
      <w:pPr>
        <w:rPr>
          <w:lang w:val="es-ES"/>
        </w:rPr>
      </w:pPr>
    </w:p>
    <w:p w:rsidR="0008657A" w:rsidRDefault="0008657A" w:rsidP="0008657A">
      <w:pPr>
        <w:rPr>
          <w:u w:val="single"/>
          <w:lang w:val="es-ES"/>
        </w:rPr>
      </w:pPr>
      <w:r w:rsidRPr="00887B84">
        <w:rPr>
          <w:u w:val="single"/>
          <w:lang w:val="es-ES"/>
        </w:rPr>
        <w:t xml:space="preserve">ESPAGNE/SPAIN </w:t>
      </w:r>
    </w:p>
    <w:p w:rsidR="0008657A" w:rsidRDefault="0008657A" w:rsidP="0008657A">
      <w:pPr>
        <w:rPr>
          <w:u w:val="single"/>
          <w:lang w:val="es-ES"/>
        </w:rPr>
      </w:pPr>
    </w:p>
    <w:p w:rsidR="0008657A" w:rsidRPr="00E923B5" w:rsidRDefault="0008657A" w:rsidP="0008657A">
      <w:pPr>
        <w:rPr>
          <w:szCs w:val="22"/>
          <w:lang w:val="es-ES"/>
        </w:rPr>
      </w:pPr>
      <w:r w:rsidRPr="00E923B5">
        <w:rPr>
          <w:szCs w:val="22"/>
          <w:lang w:val="es-ES"/>
        </w:rPr>
        <w:t>Eduardo ASENSIO LEYVA (Sr.), Subdirector Adjunto, Subdirección General de Propiedad Intelectual, Ministerio de Educación, Cultura y Deporte, Madrid</w:t>
      </w:r>
    </w:p>
    <w:p w:rsidR="0008657A" w:rsidRPr="00E923B5" w:rsidRDefault="0008657A" w:rsidP="0008657A">
      <w:pPr>
        <w:rPr>
          <w:szCs w:val="22"/>
          <w:lang w:val="es-ES"/>
        </w:rPr>
      </w:pPr>
    </w:p>
    <w:p w:rsidR="0008657A" w:rsidRDefault="0008657A" w:rsidP="0008657A">
      <w:pPr>
        <w:rPr>
          <w:szCs w:val="22"/>
          <w:lang w:val="es-ES"/>
        </w:rPr>
      </w:pPr>
      <w:r>
        <w:rPr>
          <w:szCs w:val="22"/>
          <w:lang w:val="es-ES"/>
        </w:rPr>
        <w:t>Dulce CAMPOS GARCÍ</w:t>
      </w:r>
      <w:r w:rsidRPr="00C86BD9">
        <w:rPr>
          <w:szCs w:val="22"/>
          <w:lang w:val="es-ES"/>
        </w:rPr>
        <w:t xml:space="preserve">A (Sra.), Jefa de Área, </w:t>
      </w:r>
      <w:r>
        <w:rPr>
          <w:szCs w:val="22"/>
          <w:lang w:val="es-ES"/>
        </w:rPr>
        <w:t>Subdirección General d</w:t>
      </w:r>
      <w:r w:rsidRPr="00C86BD9">
        <w:rPr>
          <w:szCs w:val="22"/>
          <w:lang w:val="es-ES"/>
        </w:rPr>
        <w:t>e Pro</w:t>
      </w:r>
      <w:r>
        <w:rPr>
          <w:szCs w:val="22"/>
          <w:lang w:val="es-ES"/>
        </w:rPr>
        <w:t>piedad Intelectual, Ministerio de Educación, Cultura y</w:t>
      </w:r>
      <w:r w:rsidRPr="00C86BD9">
        <w:rPr>
          <w:szCs w:val="22"/>
          <w:lang w:val="es-ES"/>
        </w:rPr>
        <w:t xml:space="preserve"> Deporte, Madrid</w:t>
      </w:r>
    </w:p>
    <w:p w:rsidR="0008657A" w:rsidRDefault="0008657A" w:rsidP="0008657A">
      <w:pPr>
        <w:rPr>
          <w:szCs w:val="22"/>
          <w:lang w:val="es-ES"/>
        </w:rPr>
      </w:pPr>
    </w:p>
    <w:p w:rsidR="0008657A" w:rsidRDefault="0008657A" w:rsidP="0008657A">
      <w:pPr>
        <w:rPr>
          <w:szCs w:val="22"/>
          <w:lang w:val="es-ES"/>
        </w:rPr>
      </w:pPr>
      <w:r>
        <w:rPr>
          <w:szCs w:val="22"/>
          <w:lang w:val="es-ES"/>
        </w:rPr>
        <w:t>Ana María URRECHA</w:t>
      </w:r>
      <w:r w:rsidRPr="001D2517">
        <w:rPr>
          <w:szCs w:val="22"/>
          <w:lang w:val="es-ES"/>
        </w:rPr>
        <w:t xml:space="preserve"> ESPLUGA (Sra.), Consejera Técnica, Departamento de Coordinación Jurídica y Relaciones Internacionales, </w:t>
      </w:r>
      <w:r w:rsidRPr="00F93BA9">
        <w:rPr>
          <w:szCs w:val="22"/>
          <w:lang w:val="es-ES"/>
        </w:rPr>
        <w:t>Oficina Española de Patentes y Marcas (OEPM), Ministerio de Industria, Energía y Turismo, Madrid</w:t>
      </w:r>
    </w:p>
    <w:p w:rsidR="0008657A" w:rsidRDefault="0008657A" w:rsidP="0008657A">
      <w:pPr>
        <w:rPr>
          <w:u w:val="single"/>
          <w:lang w:val="es-ES"/>
        </w:rPr>
      </w:pPr>
    </w:p>
    <w:p w:rsidR="0008657A" w:rsidRPr="00F50311" w:rsidRDefault="0008657A" w:rsidP="0008657A">
      <w:pPr>
        <w:rPr>
          <w:szCs w:val="22"/>
          <w:lang w:val="es-ES"/>
        </w:rPr>
      </w:pPr>
      <w:r w:rsidRPr="00AE0952">
        <w:rPr>
          <w:szCs w:val="22"/>
          <w:lang w:val="es-ES"/>
        </w:rPr>
        <w:t>Marta</w:t>
      </w:r>
      <w:r w:rsidRPr="00F50311">
        <w:rPr>
          <w:szCs w:val="22"/>
          <w:lang w:val="es-ES"/>
        </w:rPr>
        <w:t xml:space="preserve"> MILLÁN GONZÁLEZ (Sra.), </w:t>
      </w:r>
      <w:r w:rsidRPr="00AE0952">
        <w:rPr>
          <w:szCs w:val="22"/>
          <w:lang w:val="es-ES"/>
        </w:rPr>
        <w:t>Técnico Superior</w:t>
      </w:r>
      <w:r w:rsidRPr="00F50311">
        <w:rPr>
          <w:szCs w:val="22"/>
          <w:lang w:val="es-ES"/>
        </w:rPr>
        <w:t xml:space="preserve">, </w:t>
      </w:r>
      <w:r w:rsidRPr="00AE0952">
        <w:rPr>
          <w:szCs w:val="22"/>
          <w:lang w:val="es-ES"/>
        </w:rPr>
        <w:t xml:space="preserve">Subdirección General </w:t>
      </w:r>
      <w:r>
        <w:rPr>
          <w:szCs w:val="22"/>
          <w:lang w:val="es-ES"/>
        </w:rPr>
        <w:t>de</w:t>
      </w:r>
      <w:r w:rsidRPr="00AE0952">
        <w:rPr>
          <w:szCs w:val="22"/>
          <w:lang w:val="es-ES"/>
        </w:rPr>
        <w:t xml:space="preserve"> Propiedad Intelectual</w:t>
      </w:r>
      <w:r w:rsidRPr="00F50311">
        <w:rPr>
          <w:szCs w:val="22"/>
          <w:lang w:val="es-ES"/>
        </w:rPr>
        <w:t xml:space="preserve">, </w:t>
      </w:r>
      <w:r w:rsidRPr="00AE0952">
        <w:rPr>
          <w:szCs w:val="22"/>
          <w:lang w:val="es-ES"/>
        </w:rPr>
        <w:t xml:space="preserve">Ministerio </w:t>
      </w:r>
      <w:r>
        <w:rPr>
          <w:szCs w:val="22"/>
          <w:lang w:val="es-ES"/>
        </w:rPr>
        <w:t>d</w:t>
      </w:r>
      <w:r w:rsidRPr="00AE0952">
        <w:rPr>
          <w:szCs w:val="22"/>
          <w:lang w:val="es-ES"/>
        </w:rPr>
        <w:t xml:space="preserve">e Educación, Cultura </w:t>
      </w:r>
      <w:r>
        <w:rPr>
          <w:szCs w:val="22"/>
          <w:lang w:val="es-ES"/>
        </w:rPr>
        <w:t>y</w:t>
      </w:r>
      <w:r w:rsidRPr="00AE0952">
        <w:rPr>
          <w:szCs w:val="22"/>
          <w:lang w:val="es-ES"/>
        </w:rPr>
        <w:t xml:space="preserve"> Deporte, Madrid</w:t>
      </w:r>
    </w:p>
    <w:p w:rsidR="0008657A" w:rsidRDefault="0008657A" w:rsidP="0008657A">
      <w:pPr>
        <w:rPr>
          <w:u w:val="single"/>
          <w:lang w:val="es-ES"/>
        </w:rPr>
      </w:pPr>
    </w:p>
    <w:p w:rsidR="0008657A" w:rsidRPr="008A39ED" w:rsidRDefault="0008657A" w:rsidP="0008657A">
      <w:pPr>
        <w:rPr>
          <w:szCs w:val="22"/>
          <w:lang w:val="es-ES"/>
        </w:rPr>
      </w:pPr>
      <w:r>
        <w:rPr>
          <w:szCs w:val="22"/>
          <w:lang w:val="es-ES"/>
        </w:rPr>
        <w:t>Oriol ESCALAS NOLLA (Sr.)</w:t>
      </w:r>
      <w:r w:rsidRPr="008A39ED">
        <w:rPr>
          <w:szCs w:val="22"/>
          <w:lang w:val="es-ES"/>
        </w:rPr>
        <w:t>, Consejero, Misión Permanente, Ginebra</w:t>
      </w:r>
    </w:p>
    <w:p w:rsidR="0008657A" w:rsidRPr="00581C33" w:rsidRDefault="0008657A" w:rsidP="0008657A">
      <w:pPr>
        <w:rPr>
          <w:szCs w:val="22"/>
          <w:lang w:val="es-ES"/>
        </w:rPr>
      </w:pPr>
    </w:p>
    <w:p w:rsidR="0008657A" w:rsidRDefault="0008657A" w:rsidP="0008657A">
      <w:pPr>
        <w:rPr>
          <w:u w:val="single"/>
          <w:lang w:val="es-ES"/>
        </w:rPr>
      </w:pPr>
    </w:p>
    <w:p w:rsidR="0008657A" w:rsidRPr="009C308F" w:rsidRDefault="0008657A" w:rsidP="0008657A">
      <w:pPr>
        <w:keepNext/>
        <w:keepLines/>
        <w:rPr>
          <w:szCs w:val="22"/>
          <w:u w:val="single"/>
        </w:rPr>
      </w:pPr>
      <w:r w:rsidRPr="001E1B19">
        <w:rPr>
          <w:szCs w:val="22"/>
          <w:u w:val="single"/>
        </w:rPr>
        <w:t>ESTONIE/ESTO</w:t>
      </w:r>
      <w:r w:rsidRPr="009C308F">
        <w:rPr>
          <w:szCs w:val="22"/>
          <w:u w:val="single"/>
        </w:rPr>
        <w:t>NIA</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Martin JÕGI (Mr.), Adviser, Private Law Division, Ministry of Justice, Tallinn</w:t>
      </w:r>
    </w:p>
    <w:p w:rsidR="0008657A" w:rsidRDefault="0008657A" w:rsidP="0008657A">
      <w:pPr>
        <w:rPr>
          <w:szCs w:val="22"/>
        </w:rPr>
      </w:pPr>
    </w:p>
    <w:p w:rsidR="0008657A" w:rsidRDefault="0008657A" w:rsidP="0008657A">
      <w:pPr>
        <w:rPr>
          <w:szCs w:val="22"/>
        </w:rPr>
      </w:pPr>
    </w:p>
    <w:p w:rsidR="0008657A" w:rsidRPr="00917230" w:rsidRDefault="0008657A" w:rsidP="0008657A">
      <w:pPr>
        <w:keepNext/>
        <w:keepLines/>
        <w:rPr>
          <w:szCs w:val="22"/>
          <w:u w:val="single"/>
        </w:rPr>
      </w:pPr>
      <w:r w:rsidRPr="00917230">
        <w:rPr>
          <w:szCs w:val="22"/>
          <w:u w:val="single"/>
        </w:rPr>
        <w:t>ÉTATS-UNIS D</w:t>
      </w:r>
      <w:r>
        <w:rPr>
          <w:szCs w:val="22"/>
          <w:u w:val="single"/>
        </w:rPr>
        <w:t>’</w:t>
      </w:r>
      <w:r w:rsidRPr="00917230">
        <w:rPr>
          <w:szCs w:val="22"/>
          <w:u w:val="single"/>
        </w:rPr>
        <w:t>AMÉRIQUE/UNITED STATES OF AMERICA</w:t>
      </w:r>
    </w:p>
    <w:p w:rsidR="0008657A" w:rsidRPr="00917230" w:rsidRDefault="0008657A" w:rsidP="0008657A">
      <w:pPr>
        <w:keepNext/>
        <w:keepLines/>
        <w:rPr>
          <w:szCs w:val="22"/>
          <w:u w:val="single"/>
        </w:rPr>
      </w:pPr>
    </w:p>
    <w:p w:rsidR="0008657A" w:rsidRDefault="0008657A" w:rsidP="0008657A">
      <w:pPr>
        <w:keepNext/>
        <w:keepLines/>
        <w:rPr>
          <w:szCs w:val="22"/>
        </w:rPr>
      </w:pPr>
      <w:r>
        <w:rPr>
          <w:szCs w:val="22"/>
        </w:rPr>
        <w:t>Marina LAMM (Ms.), Patent Attorney, Office of Policy and International Affairs, United States Patent and Trademark Office (USPTO), Department of Commerce, Alexandria, Virginia</w:t>
      </w:r>
    </w:p>
    <w:p w:rsidR="0008657A" w:rsidRDefault="0008657A" w:rsidP="0008657A">
      <w:pPr>
        <w:keepNext/>
        <w:keepLines/>
        <w:rPr>
          <w:u w:val="single"/>
        </w:rPr>
      </w:pPr>
    </w:p>
    <w:p w:rsidR="0008657A" w:rsidRPr="00A64F36" w:rsidRDefault="0008657A" w:rsidP="0008657A">
      <w:pPr>
        <w:keepNext/>
        <w:keepLines/>
        <w:rPr>
          <w:szCs w:val="22"/>
        </w:rPr>
      </w:pPr>
      <w:r w:rsidRPr="00A64F36">
        <w:rPr>
          <w:szCs w:val="22"/>
        </w:rPr>
        <w:t>Robert WALLER, Minister Counsellor, Multilateral Economic and Political Affairs, Permanent Mission, Geneva</w:t>
      </w:r>
    </w:p>
    <w:p w:rsidR="0008657A" w:rsidRDefault="0008657A" w:rsidP="0008657A">
      <w:pPr>
        <w:keepNext/>
        <w:keepLines/>
        <w:rPr>
          <w:u w:val="single"/>
        </w:rPr>
      </w:pPr>
    </w:p>
    <w:p w:rsidR="0008657A" w:rsidRDefault="0008657A" w:rsidP="0008657A">
      <w:pPr>
        <w:keepNext/>
        <w:keepLines/>
        <w:rPr>
          <w:szCs w:val="22"/>
        </w:rPr>
      </w:pPr>
      <w:r>
        <w:rPr>
          <w:szCs w:val="22"/>
        </w:rPr>
        <w:t>Yasmine FULENA (Ms.), Intellectual Property Advisor, Permanent Mission, Geneva</w:t>
      </w:r>
    </w:p>
    <w:p w:rsidR="0008657A" w:rsidRDefault="0008657A" w:rsidP="0008657A">
      <w:pPr>
        <w:keepNext/>
        <w:keepLines/>
        <w:rPr>
          <w:u w:val="single"/>
        </w:rPr>
      </w:pPr>
    </w:p>
    <w:p w:rsidR="0008657A" w:rsidRDefault="0008657A" w:rsidP="0008657A">
      <w:pPr>
        <w:keepNext/>
        <w:keepLines/>
        <w:rPr>
          <w:szCs w:val="22"/>
        </w:rPr>
      </w:pPr>
      <w:r>
        <w:rPr>
          <w:szCs w:val="22"/>
        </w:rPr>
        <w:t xml:space="preserve">Deborah LASHLEY-JOHNSON (Ms.), </w:t>
      </w:r>
      <w:r w:rsidRPr="005C3630">
        <w:rPr>
          <w:szCs w:val="22"/>
        </w:rPr>
        <w:t>I</w:t>
      </w:r>
      <w:r>
        <w:rPr>
          <w:szCs w:val="22"/>
        </w:rPr>
        <w:t xml:space="preserve">ntellectual </w:t>
      </w:r>
      <w:r w:rsidRPr="005C3630">
        <w:rPr>
          <w:szCs w:val="22"/>
        </w:rPr>
        <w:t>P</w:t>
      </w:r>
      <w:r>
        <w:rPr>
          <w:szCs w:val="22"/>
        </w:rPr>
        <w:t>roperty</w:t>
      </w:r>
      <w:r w:rsidRPr="005C3630">
        <w:rPr>
          <w:szCs w:val="22"/>
        </w:rPr>
        <w:t xml:space="preserve"> Attaché</w:t>
      </w:r>
      <w:r>
        <w:rPr>
          <w:szCs w:val="22"/>
        </w:rPr>
        <w:t>, Permanent Mission to the World Trade Organization (WTO), Geneva</w:t>
      </w:r>
    </w:p>
    <w:p w:rsidR="0008657A" w:rsidRDefault="0008657A" w:rsidP="0008657A">
      <w:pPr>
        <w:keepNext/>
        <w:keepLines/>
        <w:rPr>
          <w:u w:val="single"/>
        </w:rPr>
      </w:pPr>
    </w:p>
    <w:p w:rsidR="0008657A" w:rsidRDefault="0008657A" w:rsidP="0008657A">
      <w:pPr>
        <w:rPr>
          <w:szCs w:val="22"/>
        </w:rPr>
      </w:pPr>
      <w:r>
        <w:rPr>
          <w:szCs w:val="22"/>
        </w:rPr>
        <w:t>Kristine SCHLEGELMILCH (Ms.), Intellectual Property Attaché, Permanent Mission, Geneva</w:t>
      </w:r>
    </w:p>
    <w:p w:rsidR="0008657A" w:rsidRDefault="0008657A" w:rsidP="0008657A">
      <w:pPr>
        <w:rPr>
          <w:szCs w:val="22"/>
        </w:rPr>
      </w:pPr>
    </w:p>
    <w:p w:rsidR="0008657A" w:rsidRDefault="0008657A" w:rsidP="0008657A">
      <w:pPr>
        <w:rPr>
          <w:szCs w:val="22"/>
        </w:rPr>
      </w:pPr>
    </w:p>
    <w:p w:rsidR="0008657A" w:rsidRPr="00A64F36" w:rsidRDefault="0008657A" w:rsidP="0008657A">
      <w:pPr>
        <w:rPr>
          <w:szCs w:val="22"/>
          <w:u w:val="single"/>
        </w:rPr>
      </w:pPr>
      <w:r w:rsidRPr="00A64F36">
        <w:rPr>
          <w:szCs w:val="22"/>
          <w:u w:val="single"/>
        </w:rPr>
        <w:t>ÉTHIOPIE/ETHIOPIA</w:t>
      </w:r>
    </w:p>
    <w:p w:rsidR="0008657A" w:rsidRPr="00A64F36" w:rsidRDefault="0008657A" w:rsidP="0008657A">
      <w:pPr>
        <w:rPr>
          <w:szCs w:val="22"/>
          <w:u w:val="single"/>
        </w:rPr>
      </w:pPr>
    </w:p>
    <w:p w:rsidR="0008657A" w:rsidRPr="00A64F36" w:rsidRDefault="0008657A" w:rsidP="0008657A">
      <w:pPr>
        <w:rPr>
          <w:szCs w:val="22"/>
        </w:rPr>
      </w:pPr>
      <w:proofErr w:type="spellStart"/>
      <w:r w:rsidRPr="00A64F36">
        <w:rPr>
          <w:szCs w:val="22"/>
        </w:rPr>
        <w:t>Yidnekachew</w:t>
      </w:r>
      <w:proofErr w:type="spellEnd"/>
      <w:r w:rsidRPr="00A64F36">
        <w:rPr>
          <w:szCs w:val="22"/>
        </w:rPr>
        <w:t xml:space="preserve"> </w:t>
      </w:r>
      <w:proofErr w:type="spellStart"/>
      <w:r w:rsidRPr="00A64F36">
        <w:rPr>
          <w:szCs w:val="22"/>
        </w:rPr>
        <w:t>Tekle</w:t>
      </w:r>
      <w:proofErr w:type="spellEnd"/>
      <w:r w:rsidRPr="00A64F36">
        <w:rPr>
          <w:szCs w:val="22"/>
        </w:rPr>
        <w:t xml:space="preserve"> ALEMU, Counsellor, Permanent Mission, Geneva</w:t>
      </w:r>
    </w:p>
    <w:p w:rsidR="0008657A" w:rsidRDefault="0008657A" w:rsidP="0008657A">
      <w:pPr>
        <w:rPr>
          <w:szCs w:val="22"/>
        </w:rPr>
      </w:pPr>
    </w:p>
    <w:p w:rsidR="0008657A" w:rsidRDefault="0008657A" w:rsidP="0008657A">
      <w:pPr>
        <w:rPr>
          <w:szCs w:val="22"/>
        </w:rPr>
      </w:pPr>
    </w:p>
    <w:p w:rsidR="0008657A" w:rsidRPr="009C308F" w:rsidRDefault="0008657A" w:rsidP="0008657A">
      <w:pPr>
        <w:rPr>
          <w:szCs w:val="22"/>
          <w:u w:val="single"/>
        </w:rPr>
      </w:pPr>
      <w:r w:rsidRPr="009C308F">
        <w:rPr>
          <w:szCs w:val="22"/>
          <w:u w:val="single"/>
        </w:rPr>
        <w:lastRenderedPageBreak/>
        <w:t>EX-RÉPUBLIQUE YOUGOSLAVE DE MACÉDOINE/THE FORMER YUGOSLAV REPUBLIC OF MACEDONIA</w:t>
      </w:r>
    </w:p>
    <w:p w:rsidR="0008657A" w:rsidRPr="009C308F" w:rsidRDefault="0008657A" w:rsidP="0008657A">
      <w:pPr>
        <w:rPr>
          <w:szCs w:val="22"/>
          <w:u w:val="single"/>
        </w:rPr>
      </w:pPr>
    </w:p>
    <w:p w:rsidR="0008657A" w:rsidRDefault="0008657A" w:rsidP="0008657A">
      <w:pPr>
        <w:rPr>
          <w:szCs w:val="22"/>
        </w:rPr>
      </w:pPr>
      <w:proofErr w:type="spellStart"/>
      <w:r>
        <w:rPr>
          <w:szCs w:val="22"/>
        </w:rPr>
        <w:t>Safet</w:t>
      </w:r>
      <w:proofErr w:type="spellEnd"/>
      <w:r>
        <w:rPr>
          <w:szCs w:val="22"/>
        </w:rPr>
        <w:t xml:space="preserve"> EMRULI (Mr.), Director, State Office of Industrial Property (SOIP), Skopje</w:t>
      </w:r>
    </w:p>
    <w:p w:rsidR="0008657A" w:rsidRDefault="0008657A" w:rsidP="0008657A">
      <w:pPr>
        <w:rPr>
          <w:szCs w:val="22"/>
        </w:rPr>
      </w:pPr>
    </w:p>
    <w:p w:rsidR="0008657A" w:rsidRDefault="0008657A" w:rsidP="0008657A">
      <w:pPr>
        <w:rPr>
          <w:szCs w:val="22"/>
        </w:rPr>
      </w:pPr>
      <w:proofErr w:type="spellStart"/>
      <w:r>
        <w:rPr>
          <w:szCs w:val="22"/>
        </w:rPr>
        <w:t>Simcho</w:t>
      </w:r>
      <w:proofErr w:type="spellEnd"/>
      <w:r>
        <w:rPr>
          <w:szCs w:val="22"/>
        </w:rPr>
        <w:t xml:space="preserve"> SIMJANOVSKI (Mr.), Head, </w:t>
      </w:r>
      <w:r w:rsidRPr="00A64F36">
        <w:rPr>
          <w:szCs w:val="22"/>
        </w:rPr>
        <w:t>Department of Trademark, Industrial Design and Geographical Indication, State Office of Industrial Property (SOIP), Skopje</w:t>
      </w:r>
    </w:p>
    <w:p w:rsidR="0008657A" w:rsidRDefault="0008657A" w:rsidP="0008657A">
      <w:pPr>
        <w:rPr>
          <w:u w:val="single"/>
        </w:rPr>
      </w:pPr>
    </w:p>
    <w:p w:rsidR="0008657A" w:rsidRDefault="0008657A" w:rsidP="0008657A">
      <w:pPr>
        <w:rPr>
          <w:u w:val="single"/>
        </w:rPr>
      </w:pPr>
    </w:p>
    <w:p w:rsidR="0008657A" w:rsidRPr="0054100F" w:rsidRDefault="0008657A" w:rsidP="0008657A">
      <w:pPr>
        <w:keepNext/>
        <w:keepLines/>
        <w:rPr>
          <w:szCs w:val="22"/>
          <w:u w:val="single"/>
          <w:lang w:val="fr-CH"/>
        </w:rPr>
      </w:pPr>
      <w:r w:rsidRPr="0054100F">
        <w:rPr>
          <w:szCs w:val="22"/>
          <w:u w:val="single"/>
          <w:lang w:val="fr-CH"/>
        </w:rPr>
        <w:t>FÉDÉRATION DE RUSSIE/RUSSIAN FEDERATION</w:t>
      </w:r>
    </w:p>
    <w:p w:rsidR="0008657A" w:rsidRPr="0054100F" w:rsidRDefault="0008657A" w:rsidP="0008657A">
      <w:pPr>
        <w:keepNext/>
        <w:keepLines/>
        <w:rPr>
          <w:szCs w:val="22"/>
          <w:u w:val="single"/>
          <w:lang w:val="fr-CH"/>
        </w:rPr>
      </w:pPr>
    </w:p>
    <w:p w:rsidR="0008657A" w:rsidRDefault="0008657A" w:rsidP="0008657A">
      <w:pPr>
        <w:keepNext/>
        <w:keepLines/>
        <w:rPr>
          <w:szCs w:val="22"/>
        </w:rPr>
      </w:pPr>
      <w:r>
        <w:rPr>
          <w:szCs w:val="22"/>
        </w:rPr>
        <w:t>Pavel SPITSYN (Mr.), Director, International Cooperation Department, Federal Service for Intellectual Property (ROSPATENT), Moscow</w:t>
      </w:r>
    </w:p>
    <w:p w:rsidR="0008657A" w:rsidRDefault="0008657A" w:rsidP="0008657A">
      <w:pPr>
        <w:keepNext/>
        <w:keepLines/>
        <w:rPr>
          <w:szCs w:val="22"/>
        </w:rPr>
      </w:pPr>
    </w:p>
    <w:p w:rsidR="0008657A" w:rsidRDefault="0008657A" w:rsidP="0008657A">
      <w:pPr>
        <w:keepNext/>
        <w:keepLines/>
        <w:rPr>
          <w:szCs w:val="22"/>
        </w:rPr>
      </w:pPr>
      <w:r>
        <w:rPr>
          <w:szCs w:val="22"/>
        </w:rPr>
        <w:t>Elena KULIKOVA (Ms.), Head of Division, Legal Department, Ministry of Foreign Affairs, Moscow</w:t>
      </w:r>
    </w:p>
    <w:p w:rsidR="0008657A" w:rsidRDefault="0008657A" w:rsidP="0008657A">
      <w:pPr>
        <w:rPr>
          <w:szCs w:val="22"/>
        </w:rPr>
      </w:pPr>
    </w:p>
    <w:p w:rsidR="0008657A" w:rsidRDefault="0008657A" w:rsidP="0008657A">
      <w:pPr>
        <w:rPr>
          <w:szCs w:val="22"/>
        </w:rPr>
      </w:pPr>
      <w:r>
        <w:rPr>
          <w:szCs w:val="22"/>
        </w:rPr>
        <w:t>Galina MIKHEEVA (Ms.), Head of Division, International Cooperation Department, Federal Service for Intellectual Property (ROSPATENT), Moscow</w:t>
      </w:r>
    </w:p>
    <w:p w:rsidR="0008657A" w:rsidRDefault="0008657A" w:rsidP="0008657A">
      <w:pPr>
        <w:rPr>
          <w:szCs w:val="22"/>
        </w:rPr>
      </w:pPr>
    </w:p>
    <w:p w:rsidR="0008657A" w:rsidRDefault="0008657A" w:rsidP="0008657A">
      <w:pPr>
        <w:rPr>
          <w:szCs w:val="22"/>
          <w:u w:val="single"/>
        </w:rPr>
      </w:pPr>
    </w:p>
    <w:p w:rsidR="0008657A" w:rsidRPr="00887B84" w:rsidRDefault="0008657A" w:rsidP="0008657A">
      <w:pPr>
        <w:keepNext/>
        <w:rPr>
          <w:szCs w:val="22"/>
          <w:u w:val="single"/>
        </w:rPr>
      </w:pPr>
      <w:r w:rsidRPr="00887B84">
        <w:rPr>
          <w:szCs w:val="22"/>
          <w:u w:val="single"/>
        </w:rPr>
        <w:t>GÉORGIE/GEORGIA</w:t>
      </w:r>
    </w:p>
    <w:p w:rsidR="0008657A" w:rsidRPr="00887B84" w:rsidRDefault="0008657A" w:rsidP="0008657A">
      <w:pPr>
        <w:keepNext/>
        <w:rPr>
          <w:szCs w:val="22"/>
          <w:u w:val="single"/>
        </w:rPr>
      </w:pPr>
    </w:p>
    <w:p w:rsidR="0008657A" w:rsidRDefault="0008657A" w:rsidP="0008657A">
      <w:pPr>
        <w:rPr>
          <w:szCs w:val="22"/>
        </w:rPr>
      </w:pPr>
      <w:r w:rsidRPr="00887B84">
        <w:rPr>
          <w:szCs w:val="22"/>
        </w:rPr>
        <w:t xml:space="preserve">Ana GOBECHIA (Ms.), </w:t>
      </w:r>
      <w:r>
        <w:rPr>
          <w:szCs w:val="22"/>
        </w:rPr>
        <w:t>Advisor, Permanent Mission, Geneva</w:t>
      </w:r>
    </w:p>
    <w:p w:rsidR="0008657A" w:rsidRPr="00AF01B3" w:rsidRDefault="0008657A" w:rsidP="0008657A">
      <w:pPr>
        <w:rPr>
          <w:szCs w:val="22"/>
        </w:rPr>
      </w:pPr>
    </w:p>
    <w:p w:rsidR="0008657A" w:rsidRDefault="0008657A" w:rsidP="0008657A">
      <w:pPr>
        <w:rPr>
          <w:szCs w:val="22"/>
          <w:u w:val="single"/>
        </w:rPr>
      </w:pPr>
    </w:p>
    <w:p w:rsidR="0008657A" w:rsidRPr="009C308F" w:rsidRDefault="0008657A" w:rsidP="0008657A">
      <w:pPr>
        <w:keepNext/>
        <w:keepLines/>
        <w:rPr>
          <w:szCs w:val="22"/>
          <w:u w:val="single"/>
        </w:rPr>
      </w:pPr>
      <w:r w:rsidRPr="009C308F">
        <w:rPr>
          <w:szCs w:val="22"/>
          <w:u w:val="single"/>
        </w:rPr>
        <w:t>GHANA</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Cynthia ATTUQUAYEFIO (Ms.), Minister Counsellor, Permanent Mission, Geneva</w:t>
      </w:r>
    </w:p>
    <w:p w:rsidR="0008657A" w:rsidRDefault="0008657A" w:rsidP="0008657A">
      <w:pPr>
        <w:keepNext/>
        <w:keepLines/>
        <w:rPr>
          <w:szCs w:val="22"/>
          <w:u w:val="single"/>
        </w:rPr>
      </w:pPr>
    </w:p>
    <w:p w:rsidR="0008657A" w:rsidRPr="00711CFF" w:rsidRDefault="0008657A" w:rsidP="0008657A">
      <w:pPr>
        <w:rPr>
          <w:szCs w:val="22"/>
          <w:u w:val="single"/>
        </w:rPr>
      </w:pPr>
    </w:p>
    <w:p w:rsidR="0008657A" w:rsidRPr="009C308F" w:rsidRDefault="0008657A" w:rsidP="0008657A">
      <w:pPr>
        <w:keepNext/>
        <w:keepLines/>
        <w:rPr>
          <w:szCs w:val="22"/>
          <w:u w:val="single"/>
        </w:rPr>
      </w:pPr>
      <w:r w:rsidRPr="009C308F">
        <w:rPr>
          <w:szCs w:val="22"/>
          <w:u w:val="single"/>
        </w:rPr>
        <w:t>GRÈCE/GREECE</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Christina VALASSOPOULOU (Ms.), First Counsellor, Permanent Mission, Geneva</w:t>
      </w:r>
    </w:p>
    <w:p w:rsidR="0008657A" w:rsidRDefault="0008657A" w:rsidP="0008657A">
      <w:pPr>
        <w:keepNext/>
        <w:keepLines/>
        <w:rPr>
          <w:szCs w:val="22"/>
        </w:rPr>
      </w:pPr>
    </w:p>
    <w:p w:rsidR="0008657A" w:rsidRDefault="0008657A" w:rsidP="0008657A">
      <w:pPr>
        <w:keepNext/>
        <w:keepLines/>
        <w:rPr>
          <w:szCs w:val="22"/>
        </w:rPr>
      </w:pPr>
      <w:proofErr w:type="spellStart"/>
      <w:r>
        <w:rPr>
          <w:szCs w:val="22"/>
        </w:rPr>
        <w:t>Sotiria</w:t>
      </w:r>
      <w:proofErr w:type="spellEnd"/>
      <w:r>
        <w:rPr>
          <w:szCs w:val="22"/>
        </w:rPr>
        <w:t xml:space="preserve"> KECHAGIA (Ms.), Intern, Permanent Mission, Geneva</w:t>
      </w:r>
    </w:p>
    <w:p w:rsidR="0008657A" w:rsidRDefault="0008657A" w:rsidP="0008657A">
      <w:pPr>
        <w:rPr>
          <w:szCs w:val="22"/>
        </w:rPr>
      </w:pPr>
    </w:p>
    <w:p w:rsidR="0008657A" w:rsidRDefault="0008657A" w:rsidP="0008657A">
      <w:pPr>
        <w:rPr>
          <w:szCs w:val="22"/>
        </w:rPr>
      </w:pPr>
    </w:p>
    <w:p w:rsidR="0008657A" w:rsidRPr="00384840" w:rsidRDefault="0008657A" w:rsidP="0008657A">
      <w:pPr>
        <w:keepNext/>
        <w:keepLines/>
        <w:rPr>
          <w:szCs w:val="22"/>
          <w:u w:val="single"/>
          <w:lang w:val="es-ES"/>
        </w:rPr>
      </w:pPr>
      <w:r w:rsidRPr="00384840">
        <w:rPr>
          <w:szCs w:val="22"/>
          <w:u w:val="single"/>
          <w:lang w:val="es-ES"/>
        </w:rPr>
        <w:t>GUATEMALA</w:t>
      </w:r>
    </w:p>
    <w:p w:rsidR="0008657A" w:rsidRPr="00384840" w:rsidRDefault="0008657A" w:rsidP="0008657A">
      <w:pPr>
        <w:keepNext/>
        <w:keepLines/>
        <w:rPr>
          <w:szCs w:val="22"/>
          <w:u w:val="single"/>
          <w:lang w:val="es-ES"/>
        </w:rPr>
      </w:pPr>
    </w:p>
    <w:p w:rsidR="0008657A" w:rsidRPr="00B141F7" w:rsidRDefault="0008657A" w:rsidP="0008657A">
      <w:pPr>
        <w:keepNext/>
        <w:keepLines/>
        <w:rPr>
          <w:szCs w:val="22"/>
          <w:lang w:val="es-ES"/>
        </w:rPr>
      </w:pPr>
      <w:r w:rsidRPr="00E01EAF">
        <w:rPr>
          <w:szCs w:val="22"/>
          <w:lang w:val="es-ES"/>
        </w:rPr>
        <w:t>Flor de María GARCÍA DIAZ (Sra.), Consejera, Misión Permanente ante la Organización Mundial del Comercio (OMC), Ginebra</w:t>
      </w:r>
    </w:p>
    <w:p w:rsidR="0008657A" w:rsidRDefault="0008657A" w:rsidP="0008657A">
      <w:pPr>
        <w:rPr>
          <w:szCs w:val="22"/>
          <w:u w:val="single"/>
          <w:lang w:val="es-ES"/>
        </w:rPr>
      </w:pPr>
    </w:p>
    <w:p w:rsidR="0008657A" w:rsidRPr="00384840" w:rsidRDefault="0008657A" w:rsidP="0008657A">
      <w:pPr>
        <w:rPr>
          <w:szCs w:val="22"/>
          <w:u w:val="single"/>
          <w:lang w:val="es-ES"/>
        </w:rPr>
      </w:pPr>
    </w:p>
    <w:p w:rsidR="0008657A" w:rsidRPr="001E1B19" w:rsidRDefault="0008657A" w:rsidP="0008657A">
      <w:pPr>
        <w:rPr>
          <w:szCs w:val="22"/>
          <w:u w:val="single"/>
          <w:lang w:val="es-ES"/>
        </w:rPr>
      </w:pPr>
      <w:r w:rsidRPr="001E1B19">
        <w:rPr>
          <w:szCs w:val="22"/>
          <w:u w:val="single"/>
          <w:lang w:val="es-ES"/>
        </w:rPr>
        <w:t>GUINÉE ÉQUATORIALE/EQUATORIAL GUINEA</w:t>
      </w:r>
    </w:p>
    <w:p w:rsidR="0008657A" w:rsidRDefault="0008657A" w:rsidP="0008657A">
      <w:pPr>
        <w:rPr>
          <w:szCs w:val="22"/>
          <w:lang w:val="es-ES"/>
        </w:rPr>
      </w:pPr>
    </w:p>
    <w:p w:rsidR="0008657A" w:rsidRDefault="0008657A" w:rsidP="0008657A">
      <w:pPr>
        <w:rPr>
          <w:szCs w:val="22"/>
          <w:lang w:val="es-ES"/>
        </w:rPr>
      </w:pPr>
      <w:proofErr w:type="spellStart"/>
      <w:r w:rsidRPr="00091FED">
        <w:rPr>
          <w:szCs w:val="22"/>
          <w:lang w:val="es-ES"/>
        </w:rPr>
        <w:t>Jose</w:t>
      </w:r>
      <w:proofErr w:type="spellEnd"/>
      <w:r w:rsidRPr="00091FED">
        <w:rPr>
          <w:szCs w:val="22"/>
          <w:lang w:val="es-ES"/>
        </w:rPr>
        <w:t xml:space="preserve"> Juan NDONG TOM MEKINA</w:t>
      </w:r>
      <w:r>
        <w:rPr>
          <w:szCs w:val="22"/>
          <w:lang w:val="es-ES"/>
        </w:rPr>
        <w:t xml:space="preserve"> (Sr.)</w:t>
      </w:r>
      <w:r w:rsidRPr="00091FED">
        <w:rPr>
          <w:szCs w:val="22"/>
          <w:lang w:val="es-ES"/>
        </w:rPr>
        <w:t xml:space="preserve">, Director General, </w:t>
      </w:r>
      <w:r>
        <w:rPr>
          <w:szCs w:val="22"/>
          <w:lang w:val="es-ES"/>
        </w:rPr>
        <w:t xml:space="preserve">Ciencias Aplicadas, </w:t>
      </w:r>
      <w:r w:rsidRPr="00091FED">
        <w:rPr>
          <w:szCs w:val="22"/>
          <w:lang w:val="es-ES"/>
        </w:rPr>
        <w:t>Consejo de Investigaciones Científicas y Tecnológicas (CICTE), Presidencia del Gobierno, Malabo</w:t>
      </w:r>
    </w:p>
    <w:p w:rsidR="0008657A" w:rsidRPr="00091FED" w:rsidRDefault="0008657A" w:rsidP="0008657A">
      <w:pPr>
        <w:rPr>
          <w:szCs w:val="22"/>
          <w:lang w:val="es-ES"/>
        </w:rPr>
      </w:pPr>
    </w:p>
    <w:p w:rsidR="0008657A" w:rsidRPr="00091FED" w:rsidRDefault="0008657A" w:rsidP="0008657A">
      <w:pPr>
        <w:rPr>
          <w:szCs w:val="22"/>
          <w:lang w:val="es-ES"/>
        </w:rPr>
      </w:pPr>
    </w:p>
    <w:p w:rsidR="0008657A" w:rsidRPr="004545B7" w:rsidRDefault="0008657A" w:rsidP="0008657A">
      <w:pPr>
        <w:rPr>
          <w:szCs w:val="22"/>
          <w:u w:val="single"/>
          <w:lang w:val="fr-CH"/>
        </w:rPr>
      </w:pPr>
      <w:r w:rsidRPr="004545B7">
        <w:rPr>
          <w:szCs w:val="22"/>
          <w:u w:val="single"/>
          <w:lang w:val="fr-CH"/>
        </w:rPr>
        <w:t>HAÏTI/HAITI</w:t>
      </w:r>
    </w:p>
    <w:p w:rsidR="0008657A" w:rsidRPr="004545B7" w:rsidRDefault="0008657A" w:rsidP="0008657A">
      <w:pPr>
        <w:rPr>
          <w:szCs w:val="22"/>
          <w:u w:val="single"/>
          <w:lang w:val="fr-CH"/>
        </w:rPr>
      </w:pPr>
    </w:p>
    <w:p w:rsidR="0008657A" w:rsidRPr="004545B7" w:rsidRDefault="0008657A" w:rsidP="0008657A">
      <w:pPr>
        <w:rPr>
          <w:szCs w:val="22"/>
          <w:lang w:val="fr-CH"/>
        </w:rPr>
      </w:pPr>
      <w:proofErr w:type="spellStart"/>
      <w:r w:rsidRPr="004545B7">
        <w:rPr>
          <w:szCs w:val="22"/>
          <w:lang w:val="fr-CH"/>
        </w:rPr>
        <w:t>Georgy</w:t>
      </w:r>
      <w:proofErr w:type="spellEnd"/>
      <w:r>
        <w:rPr>
          <w:szCs w:val="22"/>
          <w:lang w:val="fr-CH"/>
        </w:rPr>
        <w:t xml:space="preserve"> DORLEANS (M.), assistant chef de section, Direction du commerce e</w:t>
      </w:r>
      <w:r w:rsidRPr="004545B7">
        <w:rPr>
          <w:szCs w:val="22"/>
          <w:lang w:val="fr-CH"/>
        </w:rPr>
        <w:t>xtérieur, Ministère</w:t>
      </w:r>
      <w:r>
        <w:rPr>
          <w:szCs w:val="22"/>
          <w:lang w:val="fr-CH"/>
        </w:rPr>
        <w:t xml:space="preserve"> du commerce et de l’i</w:t>
      </w:r>
      <w:r w:rsidRPr="004545B7">
        <w:rPr>
          <w:szCs w:val="22"/>
          <w:lang w:val="fr-CH"/>
        </w:rPr>
        <w:t>ndustrie, Port-au-Prince</w:t>
      </w:r>
    </w:p>
    <w:p w:rsidR="0008657A" w:rsidRPr="00AA5B9F" w:rsidRDefault="0008657A" w:rsidP="0008657A">
      <w:pPr>
        <w:rPr>
          <w:bCs/>
          <w:lang w:val="fr-CH"/>
        </w:rPr>
      </w:pPr>
    </w:p>
    <w:p w:rsidR="0008657A" w:rsidRDefault="0008657A" w:rsidP="0008657A">
      <w:pPr>
        <w:keepNext/>
        <w:keepLines/>
        <w:rPr>
          <w:szCs w:val="22"/>
          <w:u w:val="single"/>
        </w:rPr>
      </w:pPr>
      <w:r w:rsidRPr="00A33EA5">
        <w:rPr>
          <w:szCs w:val="22"/>
          <w:u w:val="single"/>
        </w:rPr>
        <w:lastRenderedPageBreak/>
        <w:t>INDE/INDIA</w:t>
      </w:r>
    </w:p>
    <w:p w:rsidR="0008657A" w:rsidRDefault="0008657A" w:rsidP="0008657A">
      <w:pPr>
        <w:keepNext/>
        <w:keepLines/>
        <w:rPr>
          <w:szCs w:val="22"/>
          <w:u w:val="single"/>
        </w:rPr>
      </w:pPr>
    </w:p>
    <w:p w:rsidR="0008657A" w:rsidRDefault="0008657A" w:rsidP="0008657A">
      <w:pPr>
        <w:keepNext/>
        <w:keepLines/>
        <w:rPr>
          <w:szCs w:val="22"/>
        </w:rPr>
      </w:pPr>
      <w:proofErr w:type="spellStart"/>
      <w:r>
        <w:rPr>
          <w:szCs w:val="22"/>
        </w:rPr>
        <w:t>Virander</w:t>
      </w:r>
      <w:proofErr w:type="spellEnd"/>
      <w:r>
        <w:rPr>
          <w:szCs w:val="22"/>
        </w:rPr>
        <w:t xml:space="preserve"> Kumar PAUL (Mr.), Ambassador, Deputy Permanent Representative, Permanent Mission, Geneva</w:t>
      </w:r>
    </w:p>
    <w:p w:rsidR="0008657A" w:rsidRDefault="0008657A" w:rsidP="0008657A">
      <w:pPr>
        <w:keepNext/>
        <w:keepLines/>
        <w:rPr>
          <w:szCs w:val="22"/>
        </w:rPr>
      </w:pPr>
    </w:p>
    <w:p w:rsidR="0008657A" w:rsidRDefault="0008657A" w:rsidP="0008657A">
      <w:pPr>
        <w:keepNext/>
        <w:keepLines/>
        <w:rPr>
          <w:szCs w:val="22"/>
        </w:rPr>
      </w:pPr>
      <w:proofErr w:type="spellStart"/>
      <w:r>
        <w:rPr>
          <w:szCs w:val="22"/>
        </w:rPr>
        <w:t>Nirmalya</w:t>
      </w:r>
      <w:proofErr w:type="spellEnd"/>
      <w:r>
        <w:rPr>
          <w:szCs w:val="22"/>
        </w:rPr>
        <w:t xml:space="preserve"> SINHA (Mr.), Deputy Controller of Patents and Designs, Department of Industrial Policy and Promotion, </w:t>
      </w:r>
      <w:r w:rsidRPr="00F2642F">
        <w:t xml:space="preserve">Office of </w:t>
      </w:r>
      <w:r w:rsidRPr="00D60987">
        <w:t xml:space="preserve">the </w:t>
      </w:r>
      <w:r w:rsidRPr="00F2642F">
        <w:t>Controller General of Patents, Designs and Trademarks</w:t>
      </w:r>
      <w:r>
        <w:rPr>
          <w:szCs w:val="22"/>
        </w:rPr>
        <w:t>, Ministry of Commerce and Industry, Kolkata</w:t>
      </w:r>
    </w:p>
    <w:p w:rsidR="0008657A" w:rsidRDefault="0008657A" w:rsidP="0008657A">
      <w:pPr>
        <w:rPr>
          <w:szCs w:val="22"/>
        </w:rPr>
      </w:pPr>
    </w:p>
    <w:p w:rsidR="0008657A" w:rsidRDefault="0008657A" w:rsidP="0008657A">
      <w:pPr>
        <w:keepNext/>
        <w:keepLines/>
        <w:rPr>
          <w:szCs w:val="22"/>
        </w:rPr>
      </w:pPr>
      <w:proofErr w:type="spellStart"/>
      <w:r>
        <w:rPr>
          <w:szCs w:val="22"/>
        </w:rPr>
        <w:t>Sumit</w:t>
      </w:r>
      <w:proofErr w:type="spellEnd"/>
      <w:r>
        <w:rPr>
          <w:szCs w:val="22"/>
        </w:rPr>
        <w:t xml:space="preserve"> SETH (Mr.), First Secretary (Economic Affairs), Permanent Mission, Geneva</w:t>
      </w:r>
    </w:p>
    <w:p w:rsidR="0008657A" w:rsidRDefault="0008657A" w:rsidP="0008657A">
      <w:pPr>
        <w:rPr>
          <w:szCs w:val="22"/>
        </w:rPr>
      </w:pPr>
    </w:p>
    <w:p w:rsidR="0008657A" w:rsidRDefault="0008657A" w:rsidP="0008657A">
      <w:pPr>
        <w:keepNext/>
        <w:keepLines/>
        <w:rPr>
          <w:szCs w:val="22"/>
        </w:rPr>
      </w:pPr>
      <w:proofErr w:type="spellStart"/>
      <w:r>
        <w:rPr>
          <w:szCs w:val="22"/>
        </w:rPr>
        <w:t>Animesh</w:t>
      </w:r>
      <w:proofErr w:type="spellEnd"/>
      <w:r>
        <w:rPr>
          <w:szCs w:val="22"/>
        </w:rPr>
        <w:t xml:space="preserve"> CHOUDHURY (Mr.), Second Secretary (Economic Affairs), Permanent Mission, Geneva</w:t>
      </w:r>
    </w:p>
    <w:p w:rsidR="0008657A" w:rsidRDefault="0008657A" w:rsidP="0008657A">
      <w:pPr>
        <w:keepNext/>
        <w:keepLines/>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INDONÉSIE/INDONESIA</w:t>
      </w:r>
    </w:p>
    <w:p w:rsidR="0008657A" w:rsidRPr="009C308F" w:rsidRDefault="0008657A" w:rsidP="0008657A">
      <w:pPr>
        <w:keepNext/>
        <w:keepLines/>
        <w:rPr>
          <w:szCs w:val="22"/>
          <w:u w:val="single"/>
        </w:rPr>
      </w:pPr>
    </w:p>
    <w:p w:rsidR="0008657A" w:rsidRDefault="0008657A" w:rsidP="0008657A">
      <w:pPr>
        <w:keepNext/>
        <w:keepLines/>
        <w:rPr>
          <w:szCs w:val="22"/>
        </w:rPr>
      </w:pPr>
      <w:proofErr w:type="spellStart"/>
      <w:r>
        <w:rPr>
          <w:szCs w:val="22"/>
        </w:rPr>
        <w:t>Danan</w:t>
      </w:r>
      <w:proofErr w:type="spellEnd"/>
      <w:r>
        <w:rPr>
          <w:szCs w:val="22"/>
        </w:rPr>
        <w:t xml:space="preserve"> PURNOMO (Mr.), Executive Secretary, Secretariat, Ministry of Law and Human Rights, Jakarta</w:t>
      </w:r>
    </w:p>
    <w:p w:rsidR="0008657A" w:rsidRDefault="0008657A" w:rsidP="0008657A">
      <w:pPr>
        <w:rPr>
          <w:szCs w:val="22"/>
        </w:rPr>
      </w:pPr>
    </w:p>
    <w:p w:rsidR="0008657A" w:rsidRDefault="0008657A" w:rsidP="0008657A">
      <w:pPr>
        <w:rPr>
          <w:szCs w:val="22"/>
        </w:rPr>
      </w:pPr>
      <w:r>
        <w:rPr>
          <w:szCs w:val="22"/>
        </w:rPr>
        <w:t xml:space="preserve">Ari JULIANO GEMA (Mr.), Deputy Chairman, </w:t>
      </w:r>
      <w:r w:rsidRPr="00F2642F">
        <w:rPr>
          <w:szCs w:val="22"/>
        </w:rPr>
        <w:t>Intellectual Property</w:t>
      </w:r>
      <w:r>
        <w:rPr>
          <w:szCs w:val="22"/>
        </w:rPr>
        <w:t xml:space="preserve"> Rights Facilitation and Regulation, Indonesian Agency for Creative Economy, Jakarta</w:t>
      </w:r>
    </w:p>
    <w:p w:rsidR="0008657A" w:rsidRDefault="0008657A" w:rsidP="0008657A">
      <w:pPr>
        <w:rPr>
          <w:szCs w:val="22"/>
        </w:rPr>
      </w:pPr>
    </w:p>
    <w:p w:rsidR="0008657A" w:rsidRDefault="0008657A" w:rsidP="0008657A">
      <w:pPr>
        <w:rPr>
          <w:szCs w:val="22"/>
        </w:rPr>
      </w:pPr>
      <w:proofErr w:type="spellStart"/>
      <w:r>
        <w:rPr>
          <w:szCs w:val="22"/>
        </w:rPr>
        <w:t>Razilu</w:t>
      </w:r>
      <w:proofErr w:type="spellEnd"/>
      <w:r>
        <w:rPr>
          <w:szCs w:val="22"/>
        </w:rPr>
        <w:t xml:space="preserve"> RAZILU (Mr.), Director, Directorate of Information Technology of Intellectual Property, Ministry of Law and Human Rights, Jakarta</w:t>
      </w:r>
    </w:p>
    <w:p w:rsidR="0008657A" w:rsidRDefault="0008657A" w:rsidP="0008657A">
      <w:pPr>
        <w:rPr>
          <w:szCs w:val="22"/>
        </w:rPr>
      </w:pPr>
    </w:p>
    <w:p w:rsidR="0008657A" w:rsidRDefault="0008657A" w:rsidP="0008657A">
      <w:pPr>
        <w:rPr>
          <w:szCs w:val="22"/>
        </w:rPr>
      </w:pPr>
      <w:r>
        <w:rPr>
          <w:szCs w:val="22"/>
        </w:rPr>
        <w:t xml:space="preserve">Robinson </w:t>
      </w:r>
      <w:proofErr w:type="spellStart"/>
      <w:r>
        <w:rPr>
          <w:szCs w:val="22"/>
        </w:rPr>
        <w:t>Hasoloan</w:t>
      </w:r>
      <w:proofErr w:type="spellEnd"/>
      <w:r>
        <w:rPr>
          <w:szCs w:val="22"/>
        </w:rPr>
        <w:t xml:space="preserve"> SINAGA (Mr.), Director, Directorate of Intellectual Property Facilitation, Indonesian Agency for Creative Economy, Jakarta</w:t>
      </w:r>
    </w:p>
    <w:p w:rsidR="0008657A" w:rsidRDefault="0008657A" w:rsidP="0008657A">
      <w:pPr>
        <w:rPr>
          <w:szCs w:val="22"/>
        </w:rPr>
      </w:pPr>
    </w:p>
    <w:p w:rsidR="0008657A" w:rsidRDefault="0008657A" w:rsidP="0008657A">
      <w:pPr>
        <w:rPr>
          <w:szCs w:val="22"/>
        </w:rPr>
      </w:pPr>
      <w:proofErr w:type="spellStart"/>
      <w:r>
        <w:rPr>
          <w:szCs w:val="22"/>
        </w:rPr>
        <w:t>Erni</w:t>
      </w:r>
      <w:proofErr w:type="spellEnd"/>
      <w:r>
        <w:rPr>
          <w:szCs w:val="22"/>
        </w:rPr>
        <w:t xml:space="preserve"> WIDHYASTARI (Ms.), Director, Copyrights and Industrial Designs, Directorate of Copyrights and Industrial Designs, Ministry of Law and Human Rights, Jakarta</w:t>
      </w:r>
    </w:p>
    <w:p w:rsidR="0008657A" w:rsidRDefault="0008657A" w:rsidP="0008657A">
      <w:pPr>
        <w:rPr>
          <w:szCs w:val="22"/>
        </w:rPr>
      </w:pPr>
    </w:p>
    <w:p w:rsidR="0008657A" w:rsidRDefault="0008657A" w:rsidP="0008657A">
      <w:pPr>
        <w:rPr>
          <w:szCs w:val="22"/>
        </w:rPr>
      </w:pPr>
      <w:r>
        <w:rPr>
          <w:szCs w:val="22"/>
        </w:rPr>
        <w:t xml:space="preserve">Immanuel </w:t>
      </w:r>
      <w:proofErr w:type="spellStart"/>
      <w:r>
        <w:rPr>
          <w:szCs w:val="22"/>
        </w:rPr>
        <w:t>Rano</w:t>
      </w:r>
      <w:proofErr w:type="spellEnd"/>
      <w:r>
        <w:rPr>
          <w:szCs w:val="22"/>
        </w:rPr>
        <w:t xml:space="preserve"> </w:t>
      </w:r>
      <w:proofErr w:type="spellStart"/>
      <w:r>
        <w:rPr>
          <w:szCs w:val="22"/>
        </w:rPr>
        <w:t>Hasudungan</w:t>
      </w:r>
      <w:proofErr w:type="spellEnd"/>
      <w:r>
        <w:rPr>
          <w:szCs w:val="22"/>
        </w:rPr>
        <w:t xml:space="preserve"> ROHI (Mr.), Deputy Director, Intellectual Property Management, Directorate of Intellectual Property Facilitation, Indonesian Agency for Creative Economy, Jakarta</w:t>
      </w:r>
    </w:p>
    <w:p w:rsidR="0008657A" w:rsidRDefault="0008657A" w:rsidP="0008657A">
      <w:pPr>
        <w:rPr>
          <w:szCs w:val="22"/>
        </w:rPr>
      </w:pPr>
    </w:p>
    <w:p w:rsidR="0008657A" w:rsidRDefault="0008657A" w:rsidP="0008657A">
      <w:pPr>
        <w:rPr>
          <w:szCs w:val="22"/>
        </w:rPr>
      </w:pPr>
      <w:proofErr w:type="spellStart"/>
      <w:r>
        <w:rPr>
          <w:szCs w:val="22"/>
        </w:rPr>
        <w:t>Agung</w:t>
      </w:r>
      <w:proofErr w:type="spellEnd"/>
      <w:r>
        <w:rPr>
          <w:szCs w:val="22"/>
        </w:rPr>
        <w:t xml:space="preserve"> DAMARSASONGKO (Mr.), Head, Program and Planning Division, Secretariat of Directorate General of Intellectual Property,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Eka</w:t>
      </w:r>
      <w:proofErr w:type="spellEnd"/>
      <w:r>
        <w:rPr>
          <w:szCs w:val="22"/>
        </w:rPr>
        <w:t xml:space="preserve"> FRIDAYANTI (Ms.), Head, Bilateral Cooperation Section, Directorate of Cooperation and Empowerment of Intellectual Property,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Fitria</w:t>
      </w:r>
      <w:proofErr w:type="spellEnd"/>
      <w:r>
        <w:rPr>
          <w:szCs w:val="22"/>
        </w:rPr>
        <w:t xml:space="preserve"> WIBOWO (Ms.), First Secretary, Ministry of Foreign Affairs, Jakarta</w:t>
      </w:r>
    </w:p>
    <w:p w:rsidR="0008657A" w:rsidRDefault="0008657A" w:rsidP="0008657A">
      <w:pPr>
        <w:rPr>
          <w:szCs w:val="22"/>
        </w:rPr>
      </w:pPr>
    </w:p>
    <w:p w:rsidR="0008657A" w:rsidRDefault="0008657A" w:rsidP="0008657A">
      <w:pPr>
        <w:rPr>
          <w:szCs w:val="22"/>
        </w:rPr>
      </w:pPr>
      <w:r>
        <w:rPr>
          <w:szCs w:val="22"/>
        </w:rPr>
        <w:t>Rainy DEWI (Ms.), Chief, Section for Administration, Directorate of Cooperation and Empowerment of</w:t>
      </w:r>
      <w:r w:rsidRPr="00CB3969">
        <w:rPr>
          <w:szCs w:val="22"/>
        </w:rPr>
        <w:t xml:space="preserve"> </w:t>
      </w:r>
      <w:r w:rsidRPr="00F2642F">
        <w:rPr>
          <w:szCs w:val="22"/>
        </w:rPr>
        <w:t>Intellectual Property</w:t>
      </w:r>
      <w:r>
        <w:rPr>
          <w:szCs w:val="22"/>
        </w:rPr>
        <w:t>, Ministry of Law and Human Rights, South Jakarta</w:t>
      </w:r>
    </w:p>
    <w:p w:rsidR="0008657A" w:rsidRDefault="0008657A" w:rsidP="0008657A">
      <w:pPr>
        <w:rPr>
          <w:szCs w:val="22"/>
        </w:rPr>
      </w:pPr>
    </w:p>
    <w:p w:rsidR="0008657A" w:rsidRDefault="0008657A" w:rsidP="0008657A">
      <w:pPr>
        <w:rPr>
          <w:szCs w:val="22"/>
        </w:rPr>
      </w:pPr>
      <w:proofErr w:type="spellStart"/>
      <w:r>
        <w:rPr>
          <w:szCs w:val="22"/>
        </w:rPr>
        <w:t>Pocut</w:t>
      </w:r>
      <w:proofErr w:type="spellEnd"/>
      <w:r>
        <w:rPr>
          <w:szCs w:val="22"/>
        </w:rPr>
        <w:t xml:space="preserve"> ELIZA (Ms.), Head, Center for Analysis and Evaluation of National Law, National Law Development Agency,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Handi</w:t>
      </w:r>
      <w:proofErr w:type="spellEnd"/>
      <w:r>
        <w:rPr>
          <w:szCs w:val="22"/>
        </w:rPr>
        <w:t xml:space="preserve"> NUGRAHA (Mr.), Head, Section for Inter Non-Government Cooperation and Monitoring </w:t>
      </w:r>
      <w:r w:rsidRPr="00F2642F">
        <w:rPr>
          <w:szCs w:val="22"/>
        </w:rPr>
        <w:t>Intellectual Property</w:t>
      </w:r>
      <w:r>
        <w:rPr>
          <w:szCs w:val="22"/>
        </w:rPr>
        <w:t xml:space="preserve"> Consultant, Directorate for Cooperation and Empowerment of </w:t>
      </w:r>
      <w:r w:rsidRPr="00F2642F">
        <w:rPr>
          <w:szCs w:val="22"/>
        </w:rPr>
        <w:t>Intellectual Property</w:t>
      </w:r>
      <w:r>
        <w:rPr>
          <w:szCs w:val="22"/>
        </w:rPr>
        <w:t xml:space="preserve">, Directorate General of </w:t>
      </w:r>
      <w:r w:rsidRPr="00F2642F">
        <w:rPr>
          <w:szCs w:val="22"/>
        </w:rPr>
        <w:t>Intellectual Property</w:t>
      </w:r>
      <w:r>
        <w:rPr>
          <w:szCs w:val="22"/>
        </w:rPr>
        <w:t>, Ministry of Law and Human Rights, Jakarta</w:t>
      </w:r>
    </w:p>
    <w:p w:rsidR="0008657A" w:rsidRDefault="0008657A" w:rsidP="0008657A">
      <w:pPr>
        <w:rPr>
          <w:szCs w:val="22"/>
        </w:rPr>
      </w:pPr>
    </w:p>
    <w:p w:rsidR="0008657A" w:rsidRDefault="0008657A" w:rsidP="0008657A">
      <w:pPr>
        <w:rPr>
          <w:szCs w:val="22"/>
        </w:rPr>
      </w:pPr>
      <w:r>
        <w:rPr>
          <w:szCs w:val="22"/>
        </w:rPr>
        <w:lastRenderedPageBreak/>
        <w:t xml:space="preserve">Ahmad RIFADI (Mr.), Head, Section of Legal </w:t>
      </w:r>
      <w:proofErr w:type="spellStart"/>
      <w:r>
        <w:rPr>
          <w:szCs w:val="22"/>
        </w:rPr>
        <w:t>Advocation</w:t>
      </w:r>
      <w:proofErr w:type="spellEnd"/>
      <w:r>
        <w:rPr>
          <w:szCs w:val="22"/>
        </w:rPr>
        <w:t xml:space="preserve"> and Litigation, Directorate of Copyrights and Industrial Designs,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Surahno</w:t>
      </w:r>
      <w:proofErr w:type="spellEnd"/>
      <w:r>
        <w:rPr>
          <w:szCs w:val="22"/>
        </w:rPr>
        <w:t xml:space="preserve"> SURAHNO (Mr.), Head, General Affairs Division, Secretariat of Directorate General of Intellectual Property, Ministry of Law and Human Rights, Jakarta</w:t>
      </w:r>
    </w:p>
    <w:p w:rsidR="0008657A" w:rsidRDefault="0008657A" w:rsidP="0008657A">
      <w:pPr>
        <w:rPr>
          <w:szCs w:val="22"/>
        </w:rPr>
      </w:pPr>
    </w:p>
    <w:p w:rsidR="0008657A" w:rsidRDefault="0008657A" w:rsidP="0008657A">
      <w:pPr>
        <w:rPr>
          <w:szCs w:val="22"/>
        </w:rPr>
      </w:pPr>
      <w:r>
        <w:rPr>
          <w:szCs w:val="22"/>
        </w:rPr>
        <w:t>Mien USIHEN (Ms.), Head, National Legal Planning Center, National Law Development Agency,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Irni</w:t>
      </w:r>
      <w:proofErr w:type="spellEnd"/>
      <w:r>
        <w:rPr>
          <w:szCs w:val="22"/>
        </w:rPr>
        <w:t xml:space="preserve"> YUSLIANTI (Ms.), Head, International Organization Cooperation Section, Directorate of Cooperation and Empowerment of </w:t>
      </w:r>
      <w:r w:rsidRPr="00F2642F">
        <w:rPr>
          <w:szCs w:val="22"/>
        </w:rPr>
        <w:t>Intellectual Property</w:t>
      </w:r>
      <w:r>
        <w:rPr>
          <w:szCs w:val="22"/>
        </w:rPr>
        <w:t>, Ministry of Law and Human Rights, Jakarta Selatan</w:t>
      </w:r>
    </w:p>
    <w:p w:rsidR="0008657A" w:rsidRDefault="0008657A" w:rsidP="0008657A">
      <w:pPr>
        <w:rPr>
          <w:szCs w:val="22"/>
        </w:rPr>
      </w:pPr>
    </w:p>
    <w:p w:rsidR="0008657A" w:rsidRDefault="0008657A" w:rsidP="0008657A">
      <w:pPr>
        <w:rPr>
          <w:szCs w:val="22"/>
        </w:rPr>
      </w:pPr>
      <w:r>
        <w:rPr>
          <w:szCs w:val="22"/>
        </w:rPr>
        <w:t xml:space="preserve">Y. </w:t>
      </w:r>
      <w:proofErr w:type="spellStart"/>
      <w:r>
        <w:rPr>
          <w:szCs w:val="22"/>
        </w:rPr>
        <w:t>Ambeg</w:t>
      </w:r>
      <w:proofErr w:type="spellEnd"/>
      <w:r>
        <w:rPr>
          <w:szCs w:val="22"/>
        </w:rPr>
        <w:t xml:space="preserve"> PARAMARTA (Mr.), Senior Advisor, Ministry of Law and Human Rights, Jakarta</w:t>
      </w:r>
    </w:p>
    <w:p w:rsidR="0008657A" w:rsidRDefault="0008657A" w:rsidP="0008657A">
      <w:pPr>
        <w:rPr>
          <w:szCs w:val="22"/>
        </w:rPr>
      </w:pPr>
    </w:p>
    <w:p w:rsidR="0008657A" w:rsidRDefault="0008657A" w:rsidP="0008657A">
      <w:pPr>
        <w:rPr>
          <w:szCs w:val="22"/>
        </w:rPr>
      </w:pPr>
      <w:r>
        <w:rPr>
          <w:szCs w:val="22"/>
        </w:rPr>
        <w:t xml:space="preserve">F. </w:t>
      </w:r>
      <w:proofErr w:type="spellStart"/>
      <w:r>
        <w:rPr>
          <w:szCs w:val="22"/>
        </w:rPr>
        <w:t>Haru</w:t>
      </w:r>
      <w:proofErr w:type="spellEnd"/>
      <w:r>
        <w:rPr>
          <w:szCs w:val="22"/>
        </w:rPr>
        <w:t xml:space="preserve"> TAMTOMO (Mr.), Senior Advisor,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Retno</w:t>
      </w:r>
      <w:proofErr w:type="spellEnd"/>
      <w:r>
        <w:rPr>
          <w:szCs w:val="22"/>
        </w:rPr>
        <w:t xml:space="preserve"> KUSUMA DEWI (Ms.), Senior Staff Officer, Legislation, Institution and B</w:t>
      </w:r>
      <w:r w:rsidRPr="006078A2">
        <w:rPr>
          <w:szCs w:val="22"/>
        </w:rPr>
        <w:t>ur</w:t>
      </w:r>
      <w:r>
        <w:rPr>
          <w:szCs w:val="22"/>
        </w:rPr>
        <w:t>ea</w:t>
      </w:r>
      <w:r w:rsidRPr="006078A2">
        <w:rPr>
          <w:szCs w:val="22"/>
        </w:rPr>
        <w:t>ucratic</w:t>
      </w:r>
      <w:r>
        <w:rPr>
          <w:szCs w:val="22"/>
        </w:rPr>
        <w:t xml:space="preserve"> Reformation Sub-Division, Secretariat of Directorate General of Intellectual Property, Ministry of Law and Human Rights, Jakarta </w:t>
      </w:r>
    </w:p>
    <w:p w:rsidR="0008657A" w:rsidRDefault="0008657A" w:rsidP="0008657A">
      <w:pPr>
        <w:rPr>
          <w:szCs w:val="22"/>
        </w:rPr>
      </w:pPr>
    </w:p>
    <w:p w:rsidR="0008657A" w:rsidRDefault="0008657A" w:rsidP="0008657A">
      <w:pPr>
        <w:rPr>
          <w:szCs w:val="22"/>
        </w:rPr>
      </w:pPr>
      <w:proofErr w:type="spellStart"/>
      <w:r>
        <w:rPr>
          <w:szCs w:val="22"/>
        </w:rPr>
        <w:t>Bayu</w:t>
      </w:r>
      <w:proofErr w:type="spellEnd"/>
      <w:r>
        <w:rPr>
          <w:szCs w:val="22"/>
        </w:rPr>
        <w:t xml:space="preserve"> SANTOSO (Mr.), Official, Secretariat of Directorate General of Intellectual Property, Ministry of Law and Human Rights, Jakarta</w:t>
      </w:r>
    </w:p>
    <w:p w:rsidR="0008657A" w:rsidRDefault="0008657A" w:rsidP="0008657A">
      <w:pPr>
        <w:rPr>
          <w:szCs w:val="22"/>
        </w:rPr>
      </w:pPr>
    </w:p>
    <w:p w:rsidR="0008657A" w:rsidRDefault="0008657A" w:rsidP="0008657A">
      <w:pPr>
        <w:rPr>
          <w:szCs w:val="22"/>
        </w:rPr>
      </w:pPr>
      <w:proofErr w:type="spellStart"/>
      <w:r>
        <w:rPr>
          <w:szCs w:val="22"/>
        </w:rPr>
        <w:t>Tyas</w:t>
      </w:r>
      <w:proofErr w:type="spellEnd"/>
      <w:r>
        <w:rPr>
          <w:szCs w:val="22"/>
        </w:rPr>
        <w:t xml:space="preserve"> Dian ANGGRAENI (Ms.), National Law Development Agency, Law Planning Center, Ministry of Law </w:t>
      </w:r>
      <w:proofErr w:type="gramStart"/>
      <w:r>
        <w:rPr>
          <w:szCs w:val="22"/>
        </w:rPr>
        <w:t>And</w:t>
      </w:r>
      <w:proofErr w:type="gramEnd"/>
      <w:r>
        <w:rPr>
          <w:szCs w:val="22"/>
        </w:rPr>
        <w:t xml:space="preserve"> Human Rights, Jakarta</w:t>
      </w:r>
    </w:p>
    <w:p w:rsidR="0008657A" w:rsidRDefault="0008657A" w:rsidP="0008657A">
      <w:pPr>
        <w:rPr>
          <w:szCs w:val="22"/>
        </w:rPr>
      </w:pPr>
    </w:p>
    <w:p w:rsidR="0008657A" w:rsidRPr="0069796C" w:rsidRDefault="0008657A" w:rsidP="0008657A">
      <w:pPr>
        <w:rPr>
          <w:szCs w:val="22"/>
        </w:rPr>
      </w:pPr>
    </w:p>
    <w:p w:rsidR="0008657A" w:rsidRDefault="0008657A" w:rsidP="0008657A">
      <w:pPr>
        <w:keepNext/>
        <w:keepLines/>
        <w:rPr>
          <w:szCs w:val="22"/>
          <w:u w:val="single"/>
          <w:lang w:val="fr-CH"/>
        </w:rPr>
      </w:pPr>
      <w:r w:rsidRPr="00674065">
        <w:rPr>
          <w:szCs w:val="22"/>
          <w:u w:val="single"/>
          <w:lang w:val="fr-CH"/>
        </w:rPr>
        <w:t>IRAN (RÉPUBLIQUE ISLAMIQUE D</w:t>
      </w:r>
      <w:r>
        <w:rPr>
          <w:szCs w:val="22"/>
          <w:u w:val="single"/>
          <w:lang w:val="fr-CH"/>
        </w:rPr>
        <w:t>’</w:t>
      </w:r>
      <w:r w:rsidRPr="00674065">
        <w:rPr>
          <w:szCs w:val="22"/>
          <w:u w:val="single"/>
          <w:lang w:val="fr-CH"/>
        </w:rPr>
        <w:t>)/IRAN (ISLAMIC REPUBLIC OF)</w:t>
      </w:r>
    </w:p>
    <w:p w:rsidR="0008657A" w:rsidRDefault="0008657A" w:rsidP="0008657A">
      <w:pPr>
        <w:keepNext/>
        <w:keepLines/>
        <w:rPr>
          <w:szCs w:val="22"/>
          <w:u w:val="single"/>
          <w:lang w:val="fr-CH"/>
        </w:rPr>
      </w:pPr>
    </w:p>
    <w:p w:rsidR="0008657A" w:rsidRPr="00486885" w:rsidRDefault="0008657A" w:rsidP="0008657A">
      <w:pPr>
        <w:rPr>
          <w:szCs w:val="22"/>
        </w:rPr>
      </w:pPr>
      <w:r>
        <w:rPr>
          <w:szCs w:val="22"/>
        </w:rPr>
        <w:t>Yousef NOURIKIA (Mr.), Legal officer, Legal Department, Ministry of Foreign Affairs, Tehran</w:t>
      </w:r>
    </w:p>
    <w:p w:rsidR="0008657A" w:rsidRPr="00486885" w:rsidRDefault="0008657A" w:rsidP="0008657A">
      <w:pPr>
        <w:keepNext/>
        <w:keepLines/>
        <w:rPr>
          <w:szCs w:val="22"/>
          <w:u w:val="single"/>
        </w:rPr>
      </w:pPr>
    </w:p>
    <w:p w:rsidR="0008657A" w:rsidRDefault="0008657A" w:rsidP="0008657A">
      <w:pPr>
        <w:keepNext/>
        <w:keepLines/>
        <w:rPr>
          <w:szCs w:val="22"/>
        </w:rPr>
      </w:pPr>
      <w:r>
        <w:rPr>
          <w:szCs w:val="22"/>
        </w:rPr>
        <w:t xml:space="preserve">Reza DEHGHANI (Mr.), First Secretary, Permanent Mission, Geneva </w:t>
      </w:r>
    </w:p>
    <w:p w:rsidR="0008657A" w:rsidRDefault="0008657A" w:rsidP="0008657A">
      <w:pPr>
        <w:keepNext/>
        <w:keepLines/>
        <w:rPr>
          <w:szCs w:val="22"/>
        </w:rPr>
      </w:pPr>
    </w:p>
    <w:p w:rsidR="0008657A" w:rsidRDefault="0008657A" w:rsidP="0008657A">
      <w:pPr>
        <w:rPr>
          <w:bCs/>
          <w:u w:val="single"/>
        </w:rPr>
      </w:pPr>
    </w:p>
    <w:p w:rsidR="0008657A" w:rsidRPr="009C308F" w:rsidRDefault="0008657A" w:rsidP="0008657A">
      <w:pPr>
        <w:rPr>
          <w:szCs w:val="22"/>
          <w:u w:val="single"/>
        </w:rPr>
      </w:pPr>
      <w:r w:rsidRPr="009C308F">
        <w:rPr>
          <w:szCs w:val="22"/>
          <w:u w:val="single"/>
        </w:rPr>
        <w:t>IRLANDE/IRELAND</w:t>
      </w:r>
    </w:p>
    <w:p w:rsidR="0008657A" w:rsidRPr="009C308F" w:rsidRDefault="0008657A" w:rsidP="0008657A">
      <w:pPr>
        <w:rPr>
          <w:szCs w:val="22"/>
          <w:u w:val="single"/>
        </w:rPr>
      </w:pPr>
    </w:p>
    <w:p w:rsidR="0008657A" w:rsidRDefault="0008657A" w:rsidP="0008657A">
      <w:pPr>
        <w:rPr>
          <w:szCs w:val="22"/>
        </w:rPr>
      </w:pPr>
      <w:r>
        <w:rPr>
          <w:szCs w:val="22"/>
        </w:rPr>
        <w:t>Michael GAFFEY (Mr.), Ambassador, Permanent Representative, Permanent Mission, Geneva</w:t>
      </w:r>
    </w:p>
    <w:p w:rsidR="0008657A" w:rsidRDefault="0008657A" w:rsidP="0008657A">
      <w:pPr>
        <w:rPr>
          <w:szCs w:val="22"/>
        </w:rPr>
      </w:pPr>
    </w:p>
    <w:p w:rsidR="0008657A" w:rsidRDefault="0008657A" w:rsidP="0008657A">
      <w:pPr>
        <w:rPr>
          <w:szCs w:val="22"/>
        </w:rPr>
      </w:pPr>
      <w:r>
        <w:rPr>
          <w:szCs w:val="22"/>
        </w:rPr>
        <w:t>Declan MORRIN (Mr.), Director, Intellectual Property, Department of Business, Enterprise and Innovation, Dublin</w:t>
      </w:r>
    </w:p>
    <w:p w:rsidR="0008657A" w:rsidRDefault="0008657A" w:rsidP="0008657A">
      <w:pPr>
        <w:rPr>
          <w:szCs w:val="22"/>
        </w:rPr>
      </w:pPr>
    </w:p>
    <w:p w:rsidR="0008657A" w:rsidRDefault="0008657A" w:rsidP="0008657A">
      <w:pPr>
        <w:rPr>
          <w:szCs w:val="22"/>
          <w:u w:val="single"/>
        </w:rPr>
      </w:pPr>
    </w:p>
    <w:p w:rsidR="0008657A" w:rsidRDefault="0008657A" w:rsidP="0008657A">
      <w:pPr>
        <w:keepNext/>
        <w:keepLines/>
        <w:rPr>
          <w:szCs w:val="22"/>
          <w:u w:val="single"/>
        </w:rPr>
      </w:pPr>
      <w:r w:rsidRPr="009C308F">
        <w:rPr>
          <w:szCs w:val="22"/>
          <w:u w:val="single"/>
        </w:rPr>
        <w:t>ISRAËL/ISRAEL</w:t>
      </w:r>
    </w:p>
    <w:p w:rsidR="0008657A" w:rsidRDefault="0008657A" w:rsidP="0008657A">
      <w:pPr>
        <w:keepNext/>
        <w:keepLines/>
        <w:rPr>
          <w:szCs w:val="22"/>
          <w:u w:val="single"/>
        </w:rPr>
      </w:pPr>
    </w:p>
    <w:p w:rsidR="0008657A" w:rsidRDefault="0008657A" w:rsidP="0008657A">
      <w:pPr>
        <w:keepNext/>
        <w:keepLines/>
        <w:rPr>
          <w:szCs w:val="22"/>
        </w:rPr>
      </w:pPr>
      <w:r>
        <w:rPr>
          <w:szCs w:val="22"/>
        </w:rPr>
        <w:t>Yehudit GALILEE METZER (Ms.), Counsellor, Permanent Mission, Geneva</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Dan ZAFRIR (Ms.), Advisor, Permanent Mission, Geneva</w:t>
      </w:r>
    </w:p>
    <w:p w:rsidR="0008657A" w:rsidRDefault="0008657A" w:rsidP="0008657A">
      <w:pPr>
        <w:rPr>
          <w:szCs w:val="22"/>
          <w:u w:val="single"/>
        </w:rPr>
      </w:pPr>
    </w:p>
    <w:p w:rsidR="0008657A" w:rsidRPr="006010BC" w:rsidRDefault="0008657A" w:rsidP="0008657A">
      <w:pPr>
        <w:rPr>
          <w:szCs w:val="22"/>
          <w:u w:val="single"/>
        </w:rPr>
      </w:pPr>
    </w:p>
    <w:p w:rsidR="0008657A" w:rsidRPr="009C308F" w:rsidRDefault="0008657A" w:rsidP="0008657A">
      <w:pPr>
        <w:keepNext/>
        <w:keepLines/>
        <w:rPr>
          <w:szCs w:val="22"/>
          <w:u w:val="single"/>
        </w:rPr>
      </w:pPr>
      <w:r w:rsidRPr="009C308F">
        <w:rPr>
          <w:szCs w:val="22"/>
          <w:u w:val="single"/>
        </w:rPr>
        <w:lastRenderedPageBreak/>
        <w:t>ITALIE/ITALY</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Matteo EVANGELISTA (Mr.), First Secretary, Permanent Mission, Geneva</w:t>
      </w:r>
    </w:p>
    <w:p w:rsidR="0008657A" w:rsidRDefault="0008657A" w:rsidP="0008657A">
      <w:pPr>
        <w:keepNext/>
        <w:keepLines/>
        <w:rPr>
          <w:szCs w:val="22"/>
        </w:rPr>
      </w:pPr>
    </w:p>
    <w:p w:rsidR="0008657A" w:rsidRDefault="0008657A" w:rsidP="0008657A">
      <w:pPr>
        <w:keepNext/>
        <w:keepLines/>
        <w:rPr>
          <w:szCs w:val="22"/>
        </w:rPr>
      </w:pPr>
      <w:r>
        <w:rPr>
          <w:szCs w:val="22"/>
        </w:rPr>
        <w:t>Claudio DEL NOBLETTO (Mr.), Intern, Permanent Mission, Geneva</w:t>
      </w:r>
    </w:p>
    <w:p w:rsidR="0008657A" w:rsidRDefault="0008657A" w:rsidP="0008657A">
      <w:pPr>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JAMAÏQUE/JAMAICA</w:t>
      </w:r>
    </w:p>
    <w:p w:rsidR="0008657A" w:rsidRPr="009C308F" w:rsidRDefault="0008657A" w:rsidP="0008657A">
      <w:pPr>
        <w:keepNext/>
        <w:keepLines/>
        <w:rPr>
          <w:szCs w:val="22"/>
          <w:u w:val="single"/>
        </w:rPr>
      </w:pPr>
    </w:p>
    <w:p w:rsidR="0008657A" w:rsidRPr="00F2642F" w:rsidRDefault="0008657A" w:rsidP="0008657A">
      <w:pPr>
        <w:keepNext/>
        <w:keepLines/>
        <w:rPr>
          <w:szCs w:val="22"/>
        </w:rPr>
      </w:pPr>
      <w:r>
        <w:rPr>
          <w:szCs w:val="22"/>
        </w:rPr>
        <w:t xml:space="preserve">Marcus GOFFE (Mr.), Deputy Director, Legal Counsel, </w:t>
      </w:r>
      <w:r w:rsidRPr="00F2642F">
        <w:rPr>
          <w:szCs w:val="22"/>
        </w:rPr>
        <w:t>Jamaica Intellectual Property Office (JIPO), Ministry of Industry, Commerce, Agriculture and Fisheries, Kingston</w:t>
      </w:r>
    </w:p>
    <w:p w:rsidR="0008657A" w:rsidRPr="00F2642F" w:rsidRDefault="0008657A" w:rsidP="0008657A">
      <w:pPr>
        <w:rPr>
          <w:szCs w:val="22"/>
        </w:rPr>
      </w:pPr>
    </w:p>
    <w:p w:rsidR="0008657A" w:rsidRPr="00CB6230" w:rsidRDefault="0008657A" w:rsidP="0008657A">
      <w:pPr>
        <w:rPr>
          <w:szCs w:val="22"/>
        </w:rPr>
      </w:pPr>
    </w:p>
    <w:p w:rsidR="0008657A" w:rsidRDefault="0008657A" w:rsidP="0008657A">
      <w:pPr>
        <w:keepNext/>
        <w:keepLines/>
        <w:rPr>
          <w:szCs w:val="22"/>
          <w:u w:val="single"/>
        </w:rPr>
      </w:pPr>
      <w:r w:rsidRPr="00B20271">
        <w:rPr>
          <w:szCs w:val="22"/>
          <w:u w:val="single"/>
        </w:rPr>
        <w:t>JAPON/JAPAN</w:t>
      </w:r>
    </w:p>
    <w:p w:rsidR="0008657A" w:rsidRDefault="0008657A" w:rsidP="0008657A">
      <w:pPr>
        <w:keepNext/>
        <w:keepLines/>
        <w:rPr>
          <w:szCs w:val="22"/>
          <w:u w:val="single"/>
        </w:rPr>
      </w:pPr>
    </w:p>
    <w:p w:rsidR="0008657A" w:rsidRDefault="0008657A" w:rsidP="0008657A">
      <w:pPr>
        <w:keepNext/>
        <w:keepLines/>
        <w:rPr>
          <w:szCs w:val="22"/>
        </w:rPr>
      </w:pPr>
      <w:r>
        <w:rPr>
          <w:szCs w:val="22"/>
        </w:rPr>
        <w:t>Yukio ONO (Mr.), Director, Multilateral Policy Office, International Policy Division, Policy Planning and Coordination Department, Japan Patent Office, Tokyo</w:t>
      </w:r>
    </w:p>
    <w:p w:rsidR="0008657A" w:rsidRDefault="0008657A" w:rsidP="0008657A">
      <w:pPr>
        <w:keepNext/>
        <w:keepLines/>
        <w:rPr>
          <w:szCs w:val="22"/>
        </w:rPr>
      </w:pPr>
    </w:p>
    <w:p w:rsidR="0008657A" w:rsidRDefault="0008657A" w:rsidP="0008657A">
      <w:pPr>
        <w:keepNext/>
        <w:keepLines/>
        <w:rPr>
          <w:szCs w:val="22"/>
        </w:rPr>
      </w:pPr>
      <w:r>
        <w:rPr>
          <w:szCs w:val="22"/>
        </w:rPr>
        <w:t>Hiroki UEJIMA (Mr.), Deputy Director, International Policy Division, Policy Planning and Coordination Department, Japan Patent Office, Tokyo</w:t>
      </w:r>
    </w:p>
    <w:p w:rsidR="0008657A" w:rsidRDefault="0008657A" w:rsidP="0008657A">
      <w:pPr>
        <w:keepNext/>
        <w:keepLines/>
        <w:rPr>
          <w:szCs w:val="22"/>
        </w:rPr>
      </w:pPr>
    </w:p>
    <w:p w:rsidR="0008657A" w:rsidRDefault="0008657A" w:rsidP="0008657A">
      <w:pPr>
        <w:rPr>
          <w:szCs w:val="22"/>
        </w:rPr>
      </w:pPr>
      <w:proofErr w:type="spellStart"/>
      <w:r>
        <w:rPr>
          <w:szCs w:val="22"/>
        </w:rPr>
        <w:t>Yumi</w:t>
      </w:r>
      <w:proofErr w:type="spellEnd"/>
      <w:r>
        <w:rPr>
          <w:szCs w:val="22"/>
        </w:rPr>
        <w:t xml:space="preserve"> SATO (Ms.), Administrative Officer, International Policy Division, Policy Planning and Coordination Department, Japan Patent Office, Tokyo</w:t>
      </w:r>
    </w:p>
    <w:p w:rsidR="0008657A" w:rsidRDefault="0008657A" w:rsidP="0008657A">
      <w:pPr>
        <w:rPr>
          <w:szCs w:val="22"/>
        </w:rPr>
      </w:pPr>
    </w:p>
    <w:p w:rsidR="0008657A" w:rsidRDefault="0008657A" w:rsidP="0008657A">
      <w:pPr>
        <w:rPr>
          <w:szCs w:val="22"/>
        </w:rPr>
      </w:pPr>
      <w:r>
        <w:rPr>
          <w:szCs w:val="22"/>
        </w:rPr>
        <w:t>Kenji SAITO (Mr.), First Secretary, Permanent Mission, Geneva</w:t>
      </w:r>
    </w:p>
    <w:p w:rsidR="0008657A" w:rsidRDefault="0008657A" w:rsidP="0008657A">
      <w:pPr>
        <w:rPr>
          <w:szCs w:val="22"/>
        </w:rPr>
      </w:pPr>
    </w:p>
    <w:p w:rsidR="0008657A" w:rsidRDefault="0008657A" w:rsidP="0008657A">
      <w:pPr>
        <w:rPr>
          <w:szCs w:val="22"/>
        </w:rPr>
      </w:pPr>
    </w:p>
    <w:p w:rsidR="0008657A" w:rsidRDefault="0008657A" w:rsidP="0008657A">
      <w:pPr>
        <w:keepNext/>
        <w:keepLines/>
        <w:rPr>
          <w:szCs w:val="22"/>
          <w:u w:val="single"/>
        </w:rPr>
      </w:pPr>
      <w:r w:rsidRPr="009C308F">
        <w:rPr>
          <w:szCs w:val="22"/>
          <w:u w:val="single"/>
        </w:rPr>
        <w:t>KENYA</w:t>
      </w:r>
    </w:p>
    <w:p w:rsidR="0008657A" w:rsidRDefault="0008657A" w:rsidP="0008657A">
      <w:pPr>
        <w:keepNext/>
        <w:keepLines/>
        <w:rPr>
          <w:szCs w:val="22"/>
          <w:u w:val="single"/>
        </w:rPr>
      </w:pPr>
    </w:p>
    <w:p w:rsidR="0008657A" w:rsidRDefault="0008657A" w:rsidP="0008657A">
      <w:pPr>
        <w:keepNext/>
        <w:keepLines/>
        <w:rPr>
          <w:szCs w:val="22"/>
        </w:rPr>
      </w:pPr>
      <w:r>
        <w:rPr>
          <w:szCs w:val="22"/>
        </w:rPr>
        <w:t>Alfred TABU (Mr.), Director General, Agriculture and Food Authority (AFA), Nairobi</w:t>
      </w:r>
    </w:p>
    <w:p w:rsidR="0008657A" w:rsidRDefault="0008657A" w:rsidP="0008657A">
      <w:pPr>
        <w:keepNext/>
        <w:keepLines/>
        <w:rPr>
          <w:szCs w:val="22"/>
        </w:rPr>
      </w:pPr>
    </w:p>
    <w:p w:rsidR="0008657A" w:rsidRDefault="0008657A" w:rsidP="0008657A">
      <w:pPr>
        <w:rPr>
          <w:szCs w:val="22"/>
        </w:rPr>
      </w:pPr>
      <w:proofErr w:type="spellStart"/>
      <w:r>
        <w:rPr>
          <w:szCs w:val="22"/>
        </w:rPr>
        <w:t>Morara</w:t>
      </w:r>
      <w:proofErr w:type="spellEnd"/>
      <w:r>
        <w:rPr>
          <w:szCs w:val="22"/>
        </w:rPr>
        <w:t xml:space="preserve"> J. George NYAKWEBA (Mr.), Chief Legal Counsel, Kenya Copyright Board, Nairobi</w:t>
      </w:r>
    </w:p>
    <w:p w:rsidR="0008657A" w:rsidRDefault="0008657A" w:rsidP="0008657A">
      <w:pPr>
        <w:rPr>
          <w:szCs w:val="22"/>
        </w:rPr>
      </w:pPr>
    </w:p>
    <w:p w:rsidR="0008657A" w:rsidRDefault="0008657A" w:rsidP="0008657A">
      <w:pPr>
        <w:rPr>
          <w:szCs w:val="22"/>
        </w:rPr>
      </w:pPr>
      <w:r>
        <w:rPr>
          <w:szCs w:val="22"/>
        </w:rPr>
        <w:t xml:space="preserve">Janet Martha KISIO (Ms.), Senior Patent Examiner, Department of Patents, </w:t>
      </w:r>
      <w:r w:rsidRPr="00F2642F">
        <w:rPr>
          <w:szCs w:val="22"/>
        </w:rPr>
        <w:t>Kenya Industrial Property Institute (KIPI), Ministry of Industry, Trade and Cooperatives, Nairobi</w:t>
      </w:r>
    </w:p>
    <w:p w:rsidR="0008657A" w:rsidRDefault="0008657A" w:rsidP="0008657A">
      <w:pPr>
        <w:rPr>
          <w:szCs w:val="22"/>
          <w:u w:val="single"/>
        </w:rPr>
      </w:pPr>
    </w:p>
    <w:p w:rsidR="0008657A" w:rsidRDefault="0008657A" w:rsidP="0008657A">
      <w:pPr>
        <w:rPr>
          <w:szCs w:val="22"/>
        </w:rPr>
      </w:pPr>
      <w:proofErr w:type="spellStart"/>
      <w:r>
        <w:rPr>
          <w:szCs w:val="22"/>
        </w:rPr>
        <w:t>Enock</w:t>
      </w:r>
      <w:proofErr w:type="spellEnd"/>
      <w:r>
        <w:rPr>
          <w:szCs w:val="22"/>
        </w:rPr>
        <w:t xml:space="preserve"> MATTE (Mr.), Senior Public Relations Officer, Communication, Agriculture and Food Authority (AFA), Nairobi </w:t>
      </w:r>
    </w:p>
    <w:p w:rsidR="0008657A" w:rsidRDefault="0008657A" w:rsidP="0008657A">
      <w:pPr>
        <w:rPr>
          <w:szCs w:val="22"/>
        </w:rPr>
      </w:pPr>
    </w:p>
    <w:p w:rsidR="0008657A" w:rsidRDefault="0008657A" w:rsidP="0008657A">
      <w:pPr>
        <w:rPr>
          <w:szCs w:val="22"/>
          <w:u w:val="single"/>
        </w:rPr>
      </w:pPr>
    </w:p>
    <w:p w:rsidR="0008657A" w:rsidRPr="009C308F" w:rsidRDefault="0008657A" w:rsidP="0008657A">
      <w:pPr>
        <w:keepNext/>
        <w:keepLines/>
        <w:rPr>
          <w:szCs w:val="22"/>
          <w:u w:val="single"/>
        </w:rPr>
      </w:pPr>
      <w:r w:rsidRPr="009C308F">
        <w:rPr>
          <w:szCs w:val="22"/>
          <w:u w:val="single"/>
        </w:rPr>
        <w:t>LESOTHO</w:t>
      </w:r>
    </w:p>
    <w:p w:rsidR="0008657A" w:rsidRPr="009C308F" w:rsidRDefault="0008657A" w:rsidP="0008657A">
      <w:pPr>
        <w:keepNext/>
        <w:keepLines/>
        <w:rPr>
          <w:szCs w:val="22"/>
          <w:u w:val="single"/>
        </w:rPr>
      </w:pPr>
    </w:p>
    <w:p w:rsidR="0008657A" w:rsidRDefault="0008657A" w:rsidP="0008657A">
      <w:pPr>
        <w:keepNext/>
        <w:keepLines/>
        <w:rPr>
          <w:szCs w:val="22"/>
        </w:rPr>
      </w:pPr>
      <w:proofErr w:type="spellStart"/>
      <w:r>
        <w:rPr>
          <w:szCs w:val="22"/>
        </w:rPr>
        <w:t>Moeketsi</w:t>
      </w:r>
      <w:proofErr w:type="spellEnd"/>
      <w:r>
        <w:rPr>
          <w:szCs w:val="22"/>
        </w:rPr>
        <w:t xml:space="preserve"> Daniel PALIME (Mr.), Chief Industrial Property Counsel, Registrar General’s Office, Ministry of Law and Constitutional Affairs, Maseru</w:t>
      </w:r>
    </w:p>
    <w:p w:rsidR="0008657A" w:rsidRDefault="0008657A" w:rsidP="0008657A">
      <w:pPr>
        <w:keepNext/>
        <w:keepLines/>
        <w:rPr>
          <w:szCs w:val="22"/>
        </w:rPr>
      </w:pPr>
    </w:p>
    <w:p w:rsidR="0008657A" w:rsidRPr="00F50311" w:rsidRDefault="0008657A" w:rsidP="0008657A">
      <w:pPr>
        <w:rPr>
          <w:szCs w:val="22"/>
          <w:u w:val="single"/>
        </w:rPr>
      </w:pPr>
    </w:p>
    <w:p w:rsidR="0008657A" w:rsidRPr="0006375F" w:rsidRDefault="0008657A" w:rsidP="0008657A">
      <w:pPr>
        <w:keepNext/>
        <w:keepLines/>
        <w:rPr>
          <w:szCs w:val="22"/>
          <w:u w:val="single"/>
        </w:rPr>
      </w:pPr>
      <w:r w:rsidRPr="0006375F">
        <w:rPr>
          <w:szCs w:val="22"/>
          <w:u w:val="single"/>
        </w:rPr>
        <w:t>LITUANIE/LITHUANIA</w:t>
      </w:r>
    </w:p>
    <w:p w:rsidR="0008657A" w:rsidRPr="0006375F" w:rsidRDefault="0008657A" w:rsidP="0008657A">
      <w:pPr>
        <w:keepNext/>
        <w:keepLines/>
        <w:rPr>
          <w:szCs w:val="22"/>
          <w:u w:val="single"/>
        </w:rPr>
      </w:pPr>
    </w:p>
    <w:p w:rsidR="0008657A" w:rsidRPr="0006375F" w:rsidRDefault="0008657A" w:rsidP="0008657A">
      <w:pPr>
        <w:keepNext/>
        <w:keepLines/>
        <w:rPr>
          <w:szCs w:val="22"/>
        </w:rPr>
      </w:pPr>
      <w:r w:rsidRPr="0006375F">
        <w:rPr>
          <w:szCs w:val="22"/>
        </w:rPr>
        <w:t>Renata RINKAUSKIENE (Ms.), Counsellor, Permanent Mission, Geneva</w:t>
      </w:r>
    </w:p>
    <w:p w:rsidR="0008657A" w:rsidRPr="009C308F" w:rsidRDefault="0008657A" w:rsidP="0008657A">
      <w:pPr>
        <w:rPr>
          <w:szCs w:val="22"/>
          <w:u w:val="single"/>
        </w:rPr>
      </w:pPr>
    </w:p>
    <w:p w:rsidR="0008657A" w:rsidRDefault="0008657A" w:rsidP="0008657A">
      <w:pPr>
        <w:rPr>
          <w:szCs w:val="22"/>
        </w:rPr>
      </w:pPr>
    </w:p>
    <w:p w:rsidR="0008657A" w:rsidRPr="009C308F" w:rsidRDefault="0008657A" w:rsidP="0008657A">
      <w:pPr>
        <w:rPr>
          <w:szCs w:val="22"/>
          <w:u w:val="single"/>
        </w:rPr>
      </w:pPr>
      <w:r w:rsidRPr="009C308F">
        <w:rPr>
          <w:szCs w:val="22"/>
          <w:u w:val="single"/>
        </w:rPr>
        <w:t>MALAISIE/MALAYSIA</w:t>
      </w:r>
    </w:p>
    <w:p w:rsidR="0008657A" w:rsidRPr="009C308F" w:rsidRDefault="0008657A" w:rsidP="0008657A">
      <w:pPr>
        <w:rPr>
          <w:szCs w:val="22"/>
          <w:u w:val="single"/>
        </w:rPr>
      </w:pPr>
    </w:p>
    <w:p w:rsidR="0008657A" w:rsidRDefault="0008657A" w:rsidP="0008657A">
      <w:pPr>
        <w:rPr>
          <w:szCs w:val="22"/>
        </w:rPr>
      </w:pPr>
      <w:r>
        <w:rPr>
          <w:szCs w:val="22"/>
        </w:rPr>
        <w:t>Priscilla Ann YAP (Ms.), First Secretary, Permanent Mission, Geneva</w:t>
      </w:r>
    </w:p>
    <w:p w:rsidR="0008657A" w:rsidRDefault="0008657A" w:rsidP="0008657A">
      <w:pPr>
        <w:rPr>
          <w:szCs w:val="22"/>
          <w:u w:val="single"/>
        </w:rPr>
      </w:pPr>
      <w:r>
        <w:rPr>
          <w:szCs w:val="22"/>
          <w:u w:val="single"/>
        </w:rPr>
        <w:br w:type="page"/>
      </w:r>
    </w:p>
    <w:p w:rsidR="0008657A" w:rsidRPr="001E1B19" w:rsidRDefault="0008657A" w:rsidP="0008657A">
      <w:pPr>
        <w:rPr>
          <w:szCs w:val="22"/>
          <w:u w:val="single"/>
        </w:rPr>
      </w:pPr>
      <w:r w:rsidRPr="001E1B19">
        <w:rPr>
          <w:szCs w:val="22"/>
          <w:u w:val="single"/>
        </w:rPr>
        <w:lastRenderedPageBreak/>
        <w:t>MALI</w:t>
      </w:r>
    </w:p>
    <w:p w:rsidR="0008657A" w:rsidRPr="001E1B19" w:rsidRDefault="0008657A" w:rsidP="0008657A">
      <w:pPr>
        <w:rPr>
          <w:szCs w:val="22"/>
          <w:u w:val="single"/>
        </w:rPr>
      </w:pPr>
    </w:p>
    <w:p w:rsidR="0008657A" w:rsidRPr="001E1B19" w:rsidRDefault="0008657A" w:rsidP="0008657A">
      <w:pPr>
        <w:rPr>
          <w:szCs w:val="22"/>
        </w:rPr>
      </w:pPr>
      <w:proofErr w:type="spellStart"/>
      <w:r w:rsidRPr="001E1B19">
        <w:rPr>
          <w:szCs w:val="22"/>
        </w:rPr>
        <w:t>Amadou</w:t>
      </w:r>
      <w:proofErr w:type="spellEnd"/>
      <w:r w:rsidRPr="001E1B19">
        <w:rPr>
          <w:szCs w:val="22"/>
        </w:rPr>
        <w:t xml:space="preserve"> </w:t>
      </w:r>
      <w:proofErr w:type="spellStart"/>
      <w:r w:rsidRPr="001E1B19">
        <w:rPr>
          <w:szCs w:val="22"/>
        </w:rPr>
        <w:t>Opa</w:t>
      </w:r>
      <w:proofErr w:type="spellEnd"/>
      <w:r w:rsidRPr="001E1B19">
        <w:rPr>
          <w:szCs w:val="22"/>
        </w:rPr>
        <w:t xml:space="preserve"> THIAM (M.), </w:t>
      </w:r>
      <w:proofErr w:type="spellStart"/>
      <w:r w:rsidRPr="001E1B19">
        <w:rPr>
          <w:szCs w:val="22"/>
        </w:rPr>
        <w:t>ministre</w:t>
      </w:r>
      <w:proofErr w:type="spellEnd"/>
      <w:r w:rsidRPr="001E1B19">
        <w:rPr>
          <w:szCs w:val="22"/>
        </w:rPr>
        <w:t xml:space="preserve"> </w:t>
      </w:r>
      <w:proofErr w:type="spellStart"/>
      <w:r w:rsidRPr="001E1B19">
        <w:rPr>
          <w:szCs w:val="22"/>
        </w:rPr>
        <w:t>conseiller</w:t>
      </w:r>
      <w:proofErr w:type="spellEnd"/>
      <w:r w:rsidRPr="001E1B19">
        <w:rPr>
          <w:szCs w:val="22"/>
        </w:rPr>
        <w:t xml:space="preserve">, Mission </w:t>
      </w:r>
      <w:proofErr w:type="spellStart"/>
      <w:r w:rsidRPr="001E1B19">
        <w:rPr>
          <w:szCs w:val="22"/>
        </w:rPr>
        <w:t>permanente</w:t>
      </w:r>
      <w:proofErr w:type="spellEnd"/>
      <w:r w:rsidRPr="001E1B19">
        <w:rPr>
          <w:szCs w:val="22"/>
        </w:rPr>
        <w:t>, Genève</w:t>
      </w:r>
    </w:p>
    <w:p w:rsidR="0008657A" w:rsidRPr="001E1B19" w:rsidRDefault="0008657A" w:rsidP="0008657A">
      <w:pPr>
        <w:rPr>
          <w:szCs w:val="22"/>
        </w:rPr>
      </w:pPr>
    </w:p>
    <w:p w:rsidR="0008657A" w:rsidRPr="001E1B19" w:rsidRDefault="0008657A" w:rsidP="0008657A">
      <w:pPr>
        <w:rPr>
          <w:szCs w:val="22"/>
        </w:rPr>
      </w:pPr>
    </w:p>
    <w:p w:rsidR="0008657A" w:rsidRPr="00A765F1" w:rsidRDefault="0008657A" w:rsidP="0008657A">
      <w:pPr>
        <w:rPr>
          <w:szCs w:val="22"/>
          <w:u w:val="single"/>
          <w:lang w:val="fr-CH"/>
        </w:rPr>
      </w:pPr>
      <w:r w:rsidRPr="00A765F1">
        <w:rPr>
          <w:szCs w:val="22"/>
          <w:u w:val="single"/>
          <w:lang w:val="fr-CH"/>
        </w:rPr>
        <w:t>MAROC/MOROCCO</w:t>
      </w:r>
    </w:p>
    <w:p w:rsidR="0008657A" w:rsidRPr="00A765F1" w:rsidRDefault="0008657A" w:rsidP="0008657A">
      <w:pPr>
        <w:rPr>
          <w:szCs w:val="22"/>
          <w:u w:val="single"/>
          <w:lang w:val="fr-CH"/>
        </w:rPr>
      </w:pPr>
    </w:p>
    <w:p w:rsidR="0008657A" w:rsidRPr="00A765F1" w:rsidRDefault="0008657A" w:rsidP="0008657A">
      <w:pPr>
        <w:rPr>
          <w:szCs w:val="22"/>
          <w:lang w:val="fr-CH"/>
        </w:rPr>
      </w:pPr>
      <w:r>
        <w:rPr>
          <w:szCs w:val="22"/>
          <w:lang w:val="fr-CH"/>
        </w:rPr>
        <w:t>Ismail MENKARI (M.)</w:t>
      </w:r>
      <w:r w:rsidRPr="00A765F1">
        <w:rPr>
          <w:szCs w:val="22"/>
          <w:lang w:val="fr-CH"/>
        </w:rPr>
        <w:t>, directeur général</w:t>
      </w:r>
      <w:r>
        <w:rPr>
          <w:szCs w:val="22"/>
          <w:lang w:val="fr-CH"/>
        </w:rPr>
        <w:t>,</w:t>
      </w:r>
      <w:r w:rsidRPr="00A765F1">
        <w:rPr>
          <w:szCs w:val="22"/>
          <w:lang w:val="fr-CH"/>
        </w:rPr>
        <w:t xml:space="preserve"> Bureau </w:t>
      </w:r>
      <w:r>
        <w:rPr>
          <w:szCs w:val="22"/>
          <w:lang w:val="fr-CH"/>
        </w:rPr>
        <w:t>m</w:t>
      </w:r>
      <w:r w:rsidRPr="00A765F1">
        <w:rPr>
          <w:szCs w:val="22"/>
          <w:lang w:val="fr-CH"/>
        </w:rPr>
        <w:t>arocain de droit d</w:t>
      </w:r>
      <w:r>
        <w:rPr>
          <w:szCs w:val="22"/>
          <w:lang w:val="fr-CH"/>
        </w:rPr>
        <w:t>’a</w:t>
      </w:r>
      <w:r w:rsidRPr="00A765F1">
        <w:rPr>
          <w:szCs w:val="22"/>
          <w:lang w:val="fr-CH"/>
        </w:rPr>
        <w:t>uteur</w:t>
      </w:r>
      <w:r>
        <w:rPr>
          <w:szCs w:val="22"/>
          <w:lang w:val="fr-CH"/>
        </w:rPr>
        <w:t xml:space="preserve"> (BMDA)</w:t>
      </w:r>
      <w:r w:rsidRPr="00A765F1">
        <w:rPr>
          <w:szCs w:val="22"/>
          <w:lang w:val="fr-CH"/>
        </w:rPr>
        <w:t>, Ministère de la culture et de la communication, Rabat</w:t>
      </w:r>
    </w:p>
    <w:p w:rsidR="0008657A" w:rsidRDefault="0008657A" w:rsidP="0008657A">
      <w:pPr>
        <w:rPr>
          <w:szCs w:val="22"/>
          <w:lang w:val="fr-CH"/>
        </w:rPr>
      </w:pPr>
    </w:p>
    <w:p w:rsidR="0008657A" w:rsidRDefault="0008657A" w:rsidP="0008657A">
      <w:pPr>
        <w:rPr>
          <w:szCs w:val="22"/>
          <w:lang w:val="fr-CH"/>
        </w:rPr>
      </w:pPr>
    </w:p>
    <w:p w:rsidR="0008657A" w:rsidRPr="009121A3" w:rsidRDefault="0008657A" w:rsidP="0008657A">
      <w:pPr>
        <w:keepNext/>
        <w:keepLines/>
        <w:rPr>
          <w:szCs w:val="22"/>
          <w:u w:val="single"/>
          <w:lang w:val="es-ES"/>
        </w:rPr>
      </w:pPr>
      <w:r w:rsidRPr="009121A3">
        <w:rPr>
          <w:szCs w:val="22"/>
          <w:u w:val="single"/>
          <w:lang w:val="es-ES"/>
        </w:rPr>
        <w:t>MEXIQUE/MEXICO</w:t>
      </w:r>
    </w:p>
    <w:p w:rsidR="0008657A" w:rsidRDefault="0008657A" w:rsidP="0008657A">
      <w:pPr>
        <w:keepNext/>
        <w:keepLines/>
        <w:rPr>
          <w:szCs w:val="22"/>
          <w:u w:val="single"/>
          <w:lang w:val="es-ES"/>
        </w:rPr>
      </w:pPr>
    </w:p>
    <w:p w:rsidR="0008657A" w:rsidRPr="00F50311" w:rsidRDefault="0008657A" w:rsidP="0008657A">
      <w:pPr>
        <w:keepNext/>
        <w:keepLines/>
        <w:rPr>
          <w:szCs w:val="22"/>
          <w:lang w:val="es-ES"/>
        </w:rPr>
      </w:pPr>
      <w:r w:rsidRPr="003A7F53">
        <w:rPr>
          <w:szCs w:val="22"/>
          <w:lang w:val="es-ES"/>
        </w:rPr>
        <w:t>Socorro</w:t>
      </w:r>
      <w:r w:rsidRPr="00F50311">
        <w:rPr>
          <w:szCs w:val="22"/>
          <w:lang w:val="es-ES"/>
        </w:rPr>
        <w:t xml:space="preserve"> FLORES LIERA (Sra.), Embajadora, </w:t>
      </w:r>
      <w:r w:rsidRPr="003A7F53">
        <w:rPr>
          <w:szCs w:val="22"/>
          <w:lang w:val="es-ES"/>
        </w:rPr>
        <w:t>Representante Permanente</w:t>
      </w:r>
      <w:r w:rsidRPr="00F50311">
        <w:rPr>
          <w:szCs w:val="22"/>
          <w:lang w:val="es-ES"/>
        </w:rPr>
        <w:t xml:space="preserve">, </w:t>
      </w:r>
      <w:r>
        <w:rPr>
          <w:szCs w:val="22"/>
          <w:lang w:val="es-ES"/>
        </w:rPr>
        <w:t>M</w:t>
      </w:r>
      <w:r w:rsidRPr="003A7F53">
        <w:rPr>
          <w:szCs w:val="22"/>
          <w:lang w:val="es-ES"/>
        </w:rPr>
        <w:t>isión</w:t>
      </w:r>
      <w:r w:rsidRPr="00F50311">
        <w:rPr>
          <w:szCs w:val="22"/>
          <w:lang w:val="es-ES"/>
        </w:rPr>
        <w:t xml:space="preserve"> </w:t>
      </w:r>
      <w:r>
        <w:rPr>
          <w:szCs w:val="22"/>
          <w:lang w:val="es-ES"/>
        </w:rPr>
        <w:t>P</w:t>
      </w:r>
      <w:r w:rsidRPr="003A7F53">
        <w:rPr>
          <w:szCs w:val="22"/>
          <w:lang w:val="es-ES"/>
        </w:rPr>
        <w:t xml:space="preserve">ermanente, </w:t>
      </w:r>
      <w:r>
        <w:rPr>
          <w:szCs w:val="22"/>
          <w:lang w:val="es-ES"/>
        </w:rPr>
        <w:t>G</w:t>
      </w:r>
      <w:r w:rsidRPr="003A7F53">
        <w:rPr>
          <w:szCs w:val="22"/>
          <w:lang w:val="es-ES"/>
        </w:rPr>
        <w:t>inebra</w:t>
      </w:r>
    </w:p>
    <w:p w:rsidR="0008657A" w:rsidRDefault="0008657A" w:rsidP="0008657A">
      <w:pPr>
        <w:keepNext/>
        <w:keepLines/>
        <w:rPr>
          <w:szCs w:val="22"/>
          <w:u w:val="single"/>
          <w:lang w:val="es-ES"/>
        </w:rPr>
      </w:pPr>
    </w:p>
    <w:p w:rsidR="0008657A" w:rsidRPr="009121A3" w:rsidRDefault="0008657A" w:rsidP="0008657A">
      <w:pPr>
        <w:keepNext/>
        <w:keepLines/>
        <w:rPr>
          <w:szCs w:val="22"/>
          <w:lang w:val="es-ES"/>
        </w:rPr>
      </w:pPr>
      <w:r w:rsidRPr="009121A3">
        <w:rPr>
          <w:szCs w:val="22"/>
          <w:lang w:val="es-ES"/>
        </w:rPr>
        <w:t>Juan Raúl HEREDIA ACOSTA</w:t>
      </w:r>
      <w:r>
        <w:rPr>
          <w:szCs w:val="22"/>
          <w:lang w:val="es-ES"/>
        </w:rPr>
        <w:t xml:space="preserve"> (Sr.)</w:t>
      </w:r>
      <w:r w:rsidRPr="009121A3">
        <w:rPr>
          <w:szCs w:val="22"/>
          <w:lang w:val="es-ES"/>
        </w:rPr>
        <w:t>, Embajador, Representante Permanente Alterno, Misión Permanente, Ginebra</w:t>
      </w:r>
    </w:p>
    <w:p w:rsidR="0008657A" w:rsidRDefault="0008657A" w:rsidP="0008657A">
      <w:pPr>
        <w:keepNext/>
        <w:keepLines/>
        <w:rPr>
          <w:szCs w:val="22"/>
          <w:u w:val="single"/>
          <w:lang w:val="es-ES"/>
        </w:rPr>
      </w:pPr>
    </w:p>
    <w:p w:rsidR="0008657A" w:rsidRDefault="0008657A" w:rsidP="0008657A">
      <w:pPr>
        <w:rPr>
          <w:szCs w:val="22"/>
          <w:lang w:val="es-ES"/>
        </w:rPr>
      </w:pPr>
      <w:r w:rsidRPr="009121A3">
        <w:rPr>
          <w:szCs w:val="22"/>
          <w:lang w:val="es-ES"/>
        </w:rPr>
        <w:t>Mónica VILLELA GROBET (Sra.), Directora General Adjunta</w:t>
      </w:r>
      <w:r>
        <w:rPr>
          <w:szCs w:val="22"/>
          <w:lang w:val="es-ES"/>
        </w:rPr>
        <w:t xml:space="preserve">, </w:t>
      </w:r>
      <w:r w:rsidRPr="009121A3">
        <w:rPr>
          <w:szCs w:val="22"/>
          <w:lang w:val="es-ES"/>
        </w:rPr>
        <w:t xml:space="preserve">Servicios de Apoyo,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08657A" w:rsidRDefault="0008657A" w:rsidP="0008657A">
      <w:pPr>
        <w:rPr>
          <w:szCs w:val="22"/>
          <w:lang w:val="es-ES"/>
        </w:rPr>
      </w:pPr>
    </w:p>
    <w:p w:rsidR="0008657A" w:rsidRPr="009121A3" w:rsidRDefault="0008657A" w:rsidP="0008657A">
      <w:pPr>
        <w:rPr>
          <w:szCs w:val="22"/>
          <w:lang w:val="es-ES"/>
        </w:rPr>
      </w:pPr>
      <w:r>
        <w:rPr>
          <w:szCs w:val="22"/>
          <w:lang w:val="es-ES"/>
        </w:rPr>
        <w:t>Alma Elena DOMÍ</w:t>
      </w:r>
      <w:r w:rsidRPr="009121A3">
        <w:rPr>
          <w:szCs w:val="22"/>
          <w:lang w:val="es-ES"/>
        </w:rPr>
        <w:t xml:space="preserve">NGUEZ BATISTA (Sra.), Directora Divisional de Oficinas Regionales,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08657A" w:rsidRPr="009121A3" w:rsidRDefault="0008657A" w:rsidP="0008657A">
      <w:pPr>
        <w:rPr>
          <w:szCs w:val="22"/>
          <w:lang w:val="es-ES"/>
        </w:rPr>
      </w:pPr>
    </w:p>
    <w:p w:rsidR="0008657A" w:rsidRPr="00366C9B" w:rsidRDefault="0008657A" w:rsidP="0008657A">
      <w:pPr>
        <w:rPr>
          <w:szCs w:val="22"/>
          <w:lang w:val="es-ES"/>
        </w:rPr>
      </w:pPr>
      <w:r w:rsidRPr="00366C9B">
        <w:rPr>
          <w:szCs w:val="22"/>
          <w:lang w:val="es-ES"/>
        </w:rPr>
        <w:t>María del Pilar ESCOBAR BAUTISTA (Sra.), Consejera, Misión Permanente, Ginebra</w:t>
      </w:r>
    </w:p>
    <w:p w:rsidR="0008657A" w:rsidRPr="009121A3" w:rsidRDefault="0008657A" w:rsidP="0008657A">
      <w:pPr>
        <w:rPr>
          <w:szCs w:val="22"/>
          <w:lang w:val="es-ES"/>
        </w:rPr>
      </w:pPr>
    </w:p>
    <w:p w:rsidR="0008657A" w:rsidRPr="009121A3" w:rsidRDefault="0008657A" w:rsidP="0008657A">
      <w:pPr>
        <w:rPr>
          <w:szCs w:val="22"/>
          <w:lang w:val="es-ES"/>
        </w:rPr>
      </w:pPr>
      <w:r>
        <w:rPr>
          <w:szCs w:val="22"/>
          <w:lang w:val="es-ES"/>
        </w:rPr>
        <w:t>Laura Cristina SÁ</w:t>
      </w:r>
      <w:r w:rsidRPr="009121A3">
        <w:rPr>
          <w:szCs w:val="22"/>
          <w:lang w:val="es-ES"/>
        </w:rPr>
        <w:t xml:space="preserve">NCHEZ VILLICAÑA (Sra.), Especialista en Propiedad Industrial,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08657A" w:rsidRPr="009121A3" w:rsidRDefault="0008657A" w:rsidP="0008657A">
      <w:pPr>
        <w:rPr>
          <w:szCs w:val="22"/>
          <w:lang w:val="es-ES"/>
        </w:rPr>
      </w:pPr>
    </w:p>
    <w:p w:rsidR="0008657A" w:rsidRPr="009121A3" w:rsidRDefault="0008657A" w:rsidP="0008657A">
      <w:pPr>
        <w:rPr>
          <w:szCs w:val="22"/>
          <w:u w:val="single"/>
          <w:lang w:val="es-ES"/>
        </w:rPr>
      </w:pPr>
    </w:p>
    <w:p w:rsidR="0008657A" w:rsidRPr="009C308F" w:rsidRDefault="0008657A" w:rsidP="0008657A">
      <w:pPr>
        <w:keepNext/>
        <w:keepLines/>
        <w:rPr>
          <w:szCs w:val="22"/>
          <w:u w:val="single"/>
        </w:rPr>
      </w:pPr>
      <w:r w:rsidRPr="009C308F">
        <w:rPr>
          <w:szCs w:val="22"/>
          <w:u w:val="single"/>
        </w:rPr>
        <w:t>MOZAMBIQUE</w:t>
      </w:r>
    </w:p>
    <w:p w:rsidR="0008657A" w:rsidRPr="009C308F" w:rsidRDefault="0008657A" w:rsidP="0008657A">
      <w:pPr>
        <w:keepNext/>
        <w:keepLines/>
        <w:rPr>
          <w:szCs w:val="22"/>
          <w:u w:val="single"/>
        </w:rPr>
      </w:pPr>
    </w:p>
    <w:p w:rsidR="0008657A" w:rsidRDefault="0008657A" w:rsidP="0008657A">
      <w:pPr>
        <w:keepNext/>
        <w:keepLines/>
        <w:rPr>
          <w:szCs w:val="22"/>
        </w:rPr>
      </w:pPr>
      <w:proofErr w:type="spellStart"/>
      <w:r>
        <w:rPr>
          <w:szCs w:val="22"/>
        </w:rPr>
        <w:t>Honório</w:t>
      </w:r>
      <w:proofErr w:type="spellEnd"/>
      <w:r>
        <w:rPr>
          <w:szCs w:val="22"/>
        </w:rPr>
        <w:t xml:space="preserve"> Francisco Ernesto CUMBI (Mr.), Head, Management of Industrial Property Rights Division, Industrial Property Rights Managements, Industrial Property Institute, Ministry of Industry and Commerce, Maputo</w:t>
      </w:r>
    </w:p>
    <w:p w:rsidR="0008657A" w:rsidRDefault="0008657A" w:rsidP="0008657A">
      <w:pPr>
        <w:keepNext/>
        <w:keepLines/>
        <w:rPr>
          <w:szCs w:val="22"/>
        </w:rPr>
      </w:pPr>
    </w:p>
    <w:p w:rsidR="0008657A" w:rsidRDefault="0008657A" w:rsidP="0008657A">
      <w:pPr>
        <w:keepNext/>
        <w:keepLines/>
        <w:rPr>
          <w:szCs w:val="22"/>
        </w:rPr>
      </w:pPr>
      <w:proofErr w:type="spellStart"/>
      <w:r>
        <w:rPr>
          <w:szCs w:val="22"/>
        </w:rPr>
        <w:t>Virla</w:t>
      </w:r>
      <w:proofErr w:type="spellEnd"/>
      <w:r>
        <w:rPr>
          <w:szCs w:val="22"/>
        </w:rPr>
        <w:t xml:space="preserve"> Cuca </w:t>
      </w:r>
      <w:proofErr w:type="spellStart"/>
      <w:r>
        <w:rPr>
          <w:szCs w:val="22"/>
        </w:rPr>
        <w:t>João</w:t>
      </w:r>
      <w:proofErr w:type="spellEnd"/>
      <w:r>
        <w:rPr>
          <w:szCs w:val="22"/>
        </w:rPr>
        <w:t xml:space="preserve"> BARROS (Ms.), Legal Adviser, Legal Department, Industrial Property Institute, Ministry of Industry and Commerce, Maputo</w:t>
      </w:r>
    </w:p>
    <w:p w:rsidR="0008657A" w:rsidRPr="00DD5E81" w:rsidRDefault="0008657A" w:rsidP="0008657A">
      <w:pPr>
        <w:rPr>
          <w:szCs w:val="22"/>
          <w:u w:val="single"/>
        </w:rPr>
      </w:pPr>
    </w:p>
    <w:p w:rsidR="0008657A" w:rsidRPr="00DD5E81" w:rsidRDefault="0008657A" w:rsidP="0008657A">
      <w:pPr>
        <w:rPr>
          <w:szCs w:val="22"/>
          <w:u w:val="single"/>
        </w:rPr>
      </w:pPr>
    </w:p>
    <w:p w:rsidR="0008657A" w:rsidRDefault="0008657A" w:rsidP="0008657A">
      <w:pPr>
        <w:rPr>
          <w:szCs w:val="22"/>
          <w:u w:val="single"/>
          <w:lang w:val="es-ES"/>
        </w:rPr>
      </w:pPr>
      <w:r w:rsidRPr="008E31C5">
        <w:rPr>
          <w:szCs w:val="22"/>
          <w:u w:val="single"/>
          <w:lang w:val="es-ES"/>
        </w:rPr>
        <w:t>NICARAGUA</w:t>
      </w:r>
    </w:p>
    <w:p w:rsidR="0008657A" w:rsidRDefault="0008657A" w:rsidP="0008657A">
      <w:pPr>
        <w:rPr>
          <w:szCs w:val="22"/>
          <w:u w:val="single"/>
          <w:lang w:val="es-ES"/>
        </w:rPr>
      </w:pPr>
    </w:p>
    <w:p w:rsidR="0008657A" w:rsidRDefault="0008657A" w:rsidP="0008657A">
      <w:pPr>
        <w:rPr>
          <w:szCs w:val="22"/>
          <w:lang w:val="es-ES"/>
        </w:rPr>
      </w:pPr>
      <w:r w:rsidRPr="00FF01AA">
        <w:rPr>
          <w:szCs w:val="22"/>
          <w:lang w:val="es-ES"/>
        </w:rPr>
        <w:t xml:space="preserve">Hernán </w:t>
      </w:r>
      <w:r>
        <w:rPr>
          <w:szCs w:val="22"/>
          <w:lang w:val="es-ES"/>
        </w:rPr>
        <w:t>ESTRADA ROMÁ</w:t>
      </w:r>
      <w:r w:rsidRPr="00FF01AA">
        <w:rPr>
          <w:szCs w:val="22"/>
          <w:lang w:val="es-ES"/>
        </w:rPr>
        <w:t xml:space="preserve">N (Sr.), </w:t>
      </w:r>
      <w:r w:rsidRPr="00304467">
        <w:rPr>
          <w:szCs w:val="22"/>
          <w:lang w:val="es-ES"/>
        </w:rPr>
        <w:t>Embajador, Representante Permanente,</w:t>
      </w:r>
      <w:r w:rsidRPr="00FF01AA">
        <w:rPr>
          <w:szCs w:val="22"/>
          <w:lang w:val="es-ES"/>
        </w:rPr>
        <w:t xml:space="preserve"> </w:t>
      </w:r>
      <w:r w:rsidRPr="008E31C5">
        <w:rPr>
          <w:szCs w:val="22"/>
          <w:lang w:val="es-ES"/>
        </w:rPr>
        <w:t>Misión Permanente, Ginebra</w:t>
      </w:r>
    </w:p>
    <w:p w:rsidR="0008657A" w:rsidRPr="00FF01AA" w:rsidRDefault="0008657A" w:rsidP="0008657A">
      <w:pPr>
        <w:rPr>
          <w:szCs w:val="22"/>
          <w:u w:val="single"/>
          <w:lang w:val="es-ES"/>
        </w:rPr>
      </w:pPr>
    </w:p>
    <w:p w:rsidR="0008657A" w:rsidRPr="008E31C5" w:rsidRDefault="0008657A" w:rsidP="0008657A">
      <w:pPr>
        <w:rPr>
          <w:szCs w:val="22"/>
          <w:lang w:val="es-ES"/>
        </w:rPr>
      </w:pPr>
      <w:proofErr w:type="spellStart"/>
      <w:r w:rsidRPr="008E31C5">
        <w:rPr>
          <w:szCs w:val="22"/>
          <w:lang w:val="es-ES"/>
        </w:rPr>
        <w:t>Nohelia</w:t>
      </w:r>
      <w:proofErr w:type="spellEnd"/>
      <w:r w:rsidRPr="008E31C5">
        <w:rPr>
          <w:szCs w:val="22"/>
          <w:lang w:val="es-ES"/>
        </w:rPr>
        <w:t xml:space="preserve"> Carolina VARGAS IDÍAQUEZ (Sra.), Primer Secretario, Misión Permanente, Ginebra</w:t>
      </w:r>
    </w:p>
    <w:p w:rsidR="0008657A" w:rsidRPr="00C006DC" w:rsidRDefault="0008657A" w:rsidP="0008657A">
      <w:pPr>
        <w:rPr>
          <w:szCs w:val="22"/>
          <w:u w:val="single"/>
          <w:lang w:val="es-ES"/>
        </w:rPr>
      </w:pPr>
    </w:p>
    <w:p w:rsidR="0008657A" w:rsidRDefault="0008657A" w:rsidP="0008657A">
      <w:pPr>
        <w:rPr>
          <w:bCs/>
          <w:u w:val="single"/>
          <w:lang w:val="es-ES"/>
        </w:rPr>
      </w:pPr>
    </w:p>
    <w:p w:rsidR="0008657A" w:rsidRPr="00C75009" w:rsidRDefault="0008657A" w:rsidP="0008657A">
      <w:pPr>
        <w:keepNext/>
        <w:keepLines/>
        <w:rPr>
          <w:szCs w:val="22"/>
          <w:u w:val="single"/>
          <w:lang w:val="fr-CH"/>
        </w:rPr>
      </w:pPr>
      <w:r w:rsidRPr="00C75009">
        <w:rPr>
          <w:szCs w:val="22"/>
          <w:u w:val="single"/>
          <w:lang w:val="fr-CH"/>
        </w:rPr>
        <w:t>NIGER</w:t>
      </w:r>
    </w:p>
    <w:p w:rsidR="0008657A" w:rsidRPr="00C75009" w:rsidRDefault="0008657A" w:rsidP="0008657A">
      <w:pPr>
        <w:keepNext/>
        <w:keepLines/>
        <w:rPr>
          <w:bCs/>
          <w:u w:val="single"/>
          <w:lang w:val="fr-CH"/>
        </w:rPr>
      </w:pPr>
    </w:p>
    <w:p w:rsidR="0008657A" w:rsidRPr="00D60987" w:rsidRDefault="0008657A" w:rsidP="0008657A">
      <w:pPr>
        <w:keepNext/>
        <w:keepLines/>
        <w:rPr>
          <w:szCs w:val="22"/>
          <w:lang w:val="fr-CH"/>
        </w:rPr>
      </w:pPr>
      <w:r w:rsidRPr="0022618F">
        <w:rPr>
          <w:szCs w:val="22"/>
          <w:lang w:val="fr-CH"/>
        </w:rPr>
        <w:t>Lasse DIDIER SEWA (M.), deuxi</w:t>
      </w:r>
      <w:r>
        <w:rPr>
          <w:szCs w:val="22"/>
          <w:lang w:val="fr-CH"/>
        </w:rPr>
        <w:t xml:space="preserve">ème </w:t>
      </w:r>
      <w:proofErr w:type="gramStart"/>
      <w:r w:rsidRPr="00D60987">
        <w:rPr>
          <w:szCs w:val="22"/>
          <w:lang w:val="fr-CH"/>
        </w:rPr>
        <w:t>conseiller</w:t>
      </w:r>
      <w:proofErr w:type="gramEnd"/>
      <w:r w:rsidRPr="00D60987">
        <w:rPr>
          <w:szCs w:val="22"/>
          <w:lang w:val="fr-CH"/>
        </w:rPr>
        <w:t>, Mission permanente, Genève</w:t>
      </w:r>
    </w:p>
    <w:p w:rsidR="0008657A" w:rsidRPr="00D60987" w:rsidRDefault="0008657A" w:rsidP="0008657A">
      <w:pPr>
        <w:rPr>
          <w:lang w:val="fr-CH"/>
        </w:rPr>
      </w:pPr>
    </w:p>
    <w:p w:rsidR="0008657A" w:rsidRPr="009C308F" w:rsidRDefault="0008657A" w:rsidP="0008657A">
      <w:pPr>
        <w:keepNext/>
        <w:tabs>
          <w:tab w:val="left" w:pos="2379"/>
        </w:tabs>
        <w:rPr>
          <w:szCs w:val="22"/>
          <w:u w:val="single"/>
        </w:rPr>
      </w:pPr>
      <w:r w:rsidRPr="009C308F">
        <w:rPr>
          <w:szCs w:val="22"/>
          <w:u w:val="single"/>
        </w:rPr>
        <w:lastRenderedPageBreak/>
        <w:t>NIGÉRIA/NIGERIA</w:t>
      </w:r>
      <w:r>
        <w:rPr>
          <w:szCs w:val="22"/>
          <w:u w:val="single"/>
        </w:rPr>
        <w:tab/>
      </w:r>
    </w:p>
    <w:p w:rsidR="0008657A" w:rsidRPr="009C308F" w:rsidRDefault="0008657A" w:rsidP="0008657A">
      <w:pPr>
        <w:rPr>
          <w:szCs w:val="22"/>
          <w:u w:val="single"/>
        </w:rPr>
      </w:pPr>
    </w:p>
    <w:p w:rsidR="0008657A" w:rsidRPr="00151AE9" w:rsidRDefault="0008657A" w:rsidP="0008657A">
      <w:r w:rsidRPr="00F2642F">
        <w:rPr>
          <w:szCs w:val="22"/>
        </w:rPr>
        <w:t>William AMUGA</w:t>
      </w:r>
      <w:r>
        <w:rPr>
          <w:szCs w:val="22"/>
        </w:rPr>
        <w:t xml:space="preserve"> (Mr.)</w:t>
      </w:r>
      <w:r w:rsidRPr="00F2642F">
        <w:rPr>
          <w:szCs w:val="22"/>
        </w:rPr>
        <w:t>, Registrar, Trade Marks, Patents and Designs Registry, Federal Ministry of Industry, Trade and Investment, Abuja</w:t>
      </w:r>
    </w:p>
    <w:p w:rsidR="0008657A" w:rsidRDefault="0008657A" w:rsidP="0008657A"/>
    <w:p w:rsidR="0008657A" w:rsidRDefault="0008657A" w:rsidP="0008657A">
      <w:pPr>
        <w:rPr>
          <w:szCs w:val="22"/>
        </w:rPr>
      </w:pPr>
      <w:proofErr w:type="spellStart"/>
      <w:r>
        <w:rPr>
          <w:szCs w:val="22"/>
        </w:rPr>
        <w:t>Benaoyagha</w:t>
      </w:r>
      <w:proofErr w:type="spellEnd"/>
      <w:r>
        <w:rPr>
          <w:szCs w:val="22"/>
        </w:rPr>
        <w:t xml:space="preserve"> OKOYEN (Mr.), Minister, Permanent Mission, Geneva</w:t>
      </w:r>
    </w:p>
    <w:p w:rsidR="0008657A" w:rsidRDefault="0008657A" w:rsidP="0008657A">
      <w:pPr>
        <w:rPr>
          <w:szCs w:val="22"/>
        </w:rPr>
      </w:pPr>
    </w:p>
    <w:p w:rsidR="0008657A" w:rsidRPr="00151AE9" w:rsidRDefault="0008657A" w:rsidP="0008657A"/>
    <w:p w:rsidR="0008657A" w:rsidRPr="009C308F" w:rsidRDefault="0008657A" w:rsidP="0008657A">
      <w:pPr>
        <w:keepNext/>
        <w:keepLines/>
        <w:rPr>
          <w:szCs w:val="22"/>
          <w:u w:val="single"/>
        </w:rPr>
      </w:pPr>
      <w:r w:rsidRPr="009C308F">
        <w:rPr>
          <w:szCs w:val="22"/>
          <w:u w:val="single"/>
        </w:rPr>
        <w:t>OMAN</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Mohamed AL MARDHOOF AL SAADI (Mr.), Head, International Organizations Department, Ministry of Commerce and Industry, Muscat</w:t>
      </w:r>
    </w:p>
    <w:p w:rsidR="0008657A" w:rsidRDefault="0008657A" w:rsidP="0008657A">
      <w:pPr>
        <w:keepNext/>
        <w:keepLines/>
        <w:rPr>
          <w:szCs w:val="22"/>
        </w:rPr>
      </w:pPr>
    </w:p>
    <w:p w:rsidR="0008657A" w:rsidRDefault="0008657A" w:rsidP="0008657A">
      <w:pPr>
        <w:rPr>
          <w:szCs w:val="22"/>
        </w:rPr>
      </w:pPr>
      <w:r>
        <w:rPr>
          <w:szCs w:val="22"/>
        </w:rPr>
        <w:t>Mohammed AL BALUSHI (Mr.), First Secretary, Permanent Mission, Geneva</w:t>
      </w:r>
    </w:p>
    <w:p w:rsidR="0008657A" w:rsidRDefault="0008657A" w:rsidP="0008657A">
      <w:pPr>
        <w:rPr>
          <w:szCs w:val="22"/>
        </w:rPr>
      </w:pPr>
    </w:p>
    <w:p w:rsidR="0008657A" w:rsidRDefault="0008657A" w:rsidP="0008657A">
      <w:pPr>
        <w:rPr>
          <w:szCs w:val="22"/>
        </w:rPr>
      </w:pPr>
    </w:p>
    <w:p w:rsidR="0008657A" w:rsidRPr="009C308F" w:rsidRDefault="0008657A" w:rsidP="0008657A">
      <w:pPr>
        <w:rPr>
          <w:szCs w:val="22"/>
          <w:u w:val="single"/>
        </w:rPr>
      </w:pPr>
      <w:r w:rsidRPr="009C308F">
        <w:rPr>
          <w:szCs w:val="22"/>
          <w:u w:val="single"/>
        </w:rPr>
        <w:t>OUGANDA/UGANDA</w:t>
      </w:r>
    </w:p>
    <w:p w:rsidR="0008657A" w:rsidRPr="009C308F" w:rsidRDefault="0008657A" w:rsidP="0008657A">
      <w:pPr>
        <w:rPr>
          <w:szCs w:val="22"/>
          <w:u w:val="single"/>
        </w:rPr>
      </w:pPr>
    </w:p>
    <w:p w:rsidR="0008657A" w:rsidRDefault="0008657A" w:rsidP="0008657A">
      <w:pPr>
        <w:rPr>
          <w:szCs w:val="22"/>
        </w:rPr>
      </w:pPr>
      <w:r>
        <w:rPr>
          <w:szCs w:val="22"/>
        </w:rPr>
        <w:t>George TEBAGANA (Mr.), Third Secretary, Permanent Mission, Geneva</w:t>
      </w:r>
    </w:p>
    <w:p w:rsidR="0008657A" w:rsidRDefault="0008657A" w:rsidP="0008657A">
      <w:pPr>
        <w:rPr>
          <w:szCs w:val="22"/>
        </w:rPr>
      </w:pPr>
    </w:p>
    <w:p w:rsidR="0008657A" w:rsidRDefault="0008657A" w:rsidP="0008657A">
      <w:pPr>
        <w:rPr>
          <w:szCs w:val="22"/>
        </w:rPr>
      </w:pPr>
    </w:p>
    <w:p w:rsidR="0008657A" w:rsidRPr="001E1B19" w:rsidRDefault="0008657A" w:rsidP="0008657A">
      <w:pPr>
        <w:keepNext/>
        <w:keepLines/>
        <w:rPr>
          <w:szCs w:val="22"/>
          <w:u w:val="single"/>
          <w:lang w:val="es-ES"/>
        </w:rPr>
      </w:pPr>
      <w:r w:rsidRPr="001E1B19">
        <w:rPr>
          <w:szCs w:val="22"/>
          <w:u w:val="single"/>
          <w:lang w:val="es-ES"/>
        </w:rPr>
        <w:t>PAKISTAN</w:t>
      </w:r>
    </w:p>
    <w:p w:rsidR="0008657A" w:rsidRPr="001E1B19" w:rsidRDefault="0008657A" w:rsidP="0008657A">
      <w:pPr>
        <w:rPr>
          <w:szCs w:val="22"/>
          <w:lang w:val="es-ES"/>
        </w:rPr>
      </w:pPr>
    </w:p>
    <w:p w:rsidR="0008657A" w:rsidRPr="001E1B19" w:rsidRDefault="0008657A" w:rsidP="0008657A">
      <w:pPr>
        <w:rPr>
          <w:szCs w:val="22"/>
          <w:lang w:val="es-ES"/>
        </w:rPr>
      </w:pPr>
      <w:proofErr w:type="spellStart"/>
      <w:r w:rsidRPr="001E1B19">
        <w:rPr>
          <w:szCs w:val="22"/>
          <w:lang w:val="es-ES"/>
        </w:rPr>
        <w:t>Zunaira</w:t>
      </w:r>
      <w:proofErr w:type="spellEnd"/>
      <w:r w:rsidRPr="001E1B19">
        <w:rPr>
          <w:szCs w:val="22"/>
          <w:lang w:val="es-ES"/>
        </w:rPr>
        <w:t xml:space="preserve"> LATIF (Ms.), </w:t>
      </w:r>
      <w:proofErr w:type="spellStart"/>
      <w:r w:rsidRPr="001E1B19">
        <w:rPr>
          <w:szCs w:val="22"/>
          <w:lang w:val="es-ES"/>
        </w:rPr>
        <w:t>Second</w:t>
      </w:r>
      <w:proofErr w:type="spellEnd"/>
      <w:r w:rsidRPr="001E1B19">
        <w:rPr>
          <w:szCs w:val="22"/>
          <w:lang w:val="es-ES"/>
        </w:rPr>
        <w:t xml:space="preserve"> </w:t>
      </w:r>
      <w:proofErr w:type="spellStart"/>
      <w:r w:rsidRPr="001E1B19">
        <w:rPr>
          <w:szCs w:val="22"/>
          <w:lang w:val="es-ES"/>
        </w:rPr>
        <w:t>Secretary</w:t>
      </w:r>
      <w:proofErr w:type="spellEnd"/>
      <w:r w:rsidRPr="001E1B19">
        <w:rPr>
          <w:szCs w:val="22"/>
          <w:lang w:val="es-ES"/>
        </w:rPr>
        <w:t xml:space="preserve">, </w:t>
      </w:r>
      <w:proofErr w:type="spellStart"/>
      <w:r w:rsidRPr="001E1B19">
        <w:rPr>
          <w:szCs w:val="22"/>
          <w:lang w:val="es-ES"/>
        </w:rPr>
        <w:t>Permanent</w:t>
      </w:r>
      <w:proofErr w:type="spellEnd"/>
      <w:r w:rsidRPr="001E1B19">
        <w:rPr>
          <w:szCs w:val="22"/>
          <w:lang w:val="es-ES"/>
        </w:rPr>
        <w:t xml:space="preserve"> </w:t>
      </w:r>
      <w:proofErr w:type="spellStart"/>
      <w:r w:rsidRPr="001E1B19">
        <w:rPr>
          <w:szCs w:val="22"/>
          <w:lang w:val="es-ES"/>
        </w:rPr>
        <w:t>Mission</w:t>
      </w:r>
      <w:proofErr w:type="spellEnd"/>
      <w:r w:rsidRPr="001E1B19">
        <w:rPr>
          <w:szCs w:val="22"/>
          <w:lang w:val="es-ES"/>
        </w:rPr>
        <w:t>, Geneva</w:t>
      </w:r>
    </w:p>
    <w:p w:rsidR="0008657A" w:rsidRPr="001E1B19" w:rsidRDefault="0008657A" w:rsidP="0008657A">
      <w:pPr>
        <w:rPr>
          <w:szCs w:val="22"/>
          <w:lang w:val="es-ES"/>
        </w:rPr>
      </w:pPr>
    </w:p>
    <w:p w:rsidR="0008657A" w:rsidRPr="001E1B19" w:rsidRDefault="0008657A" w:rsidP="0008657A">
      <w:pPr>
        <w:rPr>
          <w:szCs w:val="22"/>
          <w:lang w:val="es-ES"/>
        </w:rPr>
      </w:pPr>
    </w:p>
    <w:p w:rsidR="0008657A" w:rsidRPr="00213EDA" w:rsidRDefault="0008657A" w:rsidP="0008657A">
      <w:pPr>
        <w:rPr>
          <w:szCs w:val="22"/>
          <w:u w:val="single"/>
          <w:lang w:val="es-ES"/>
        </w:rPr>
      </w:pPr>
      <w:r w:rsidRPr="00213EDA">
        <w:rPr>
          <w:szCs w:val="22"/>
          <w:u w:val="single"/>
          <w:lang w:val="es-ES"/>
        </w:rPr>
        <w:t>PARAGUAY</w:t>
      </w:r>
    </w:p>
    <w:p w:rsidR="0008657A" w:rsidRPr="00213EDA" w:rsidRDefault="0008657A" w:rsidP="0008657A">
      <w:pPr>
        <w:rPr>
          <w:szCs w:val="22"/>
          <w:u w:val="single"/>
          <w:lang w:val="es-ES"/>
        </w:rPr>
      </w:pPr>
    </w:p>
    <w:p w:rsidR="0008657A" w:rsidRPr="00971A91" w:rsidRDefault="0008657A" w:rsidP="0008657A">
      <w:pPr>
        <w:rPr>
          <w:szCs w:val="22"/>
          <w:lang w:val="es-ES"/>
        </w:rPr>
      </w:pPr>
      <w:r w:rsidRPr="00213EDA">
        <w:rPr>
          <w:szCs w:val="22"/>
          <w:lang w:val="es-ES"/>
        </w:rPr>
        <w:t xml:space="preserve">Claudia SANABRIA (Sra.), </w:t>
      </w:r>
      <w:r>
        <w:rPr>
          <w:szCs w:val="22"/>
          <w:lang w:val="es-ES"/>
        </w:rPr>
        <w:t xml:space="preserve">Secretaria General, Departamento de Secretaria General, </w:t>
      </w:r>
      <w:r w:rsidRPr="00971A91">
        <w:rPr>
          <w:szCs w:val="22"/>
          <w:lang w:val="es-ES"/>
        </w:rPr>
        <w:t>Dirección Nacional de Propiedad Intelectual (DINAPI), Asunción</w:t>
      </w:r>
    </w:p>
    <w:p w:rsidR="0008657A" w:rsidRDefault="0008657A" w:rsidP="0008657A">
      <w:pPr>
        <w:rPr>
          <w:u w:val="single"/>
          <w:lang w:val="es-ES"/>
        </w:rPr>
      </w:pPr>
    </w:p>
    <w:p w:rsidR="0008657A" w:rsidRDefault="0008657A" w:rsidP="0008657A">
      <w:pPr>
        <w:rPr>
          <w:u w:val="single"/>
          <w:lang w:val="es-ES"/>
        </w:rPr>
      </w:pPr>
    </w:p>
    <w:p w:rsidR="0008657A" w:rsidRPr="009C308F" w:rsidRDefault="0008657A" w:rsidP="0008657A">
      <w:pPr>
        <w:keepNext/>
        <w:keepLines/>
        <w:rPr>
          <w:szCs w:val="22"/>
          <w:u w:val="single"/>
        </w:rPr>
      </w:pPr>
      <w:r w:rsidRPr="009C308F">
        <w:rPr>
          <w:szCs w:val="22"/>
          <w:u w:val="single"/>
        </w:rPr>
        <w:t>PHILIPPINES</w:t>
      </w:r>
    </w:p>
    <w:p w:rsidR="0008657A" w:rsidRPr="009C308F" w:rsidRDefault="0008657A" w:rsidP="0008657A">
      <w:pPr>
        <w:keepNext/>
        <w:keepLines/>
        <w:rPr>
          <w:szCs w:val="22"/>
          <w:u w:val="single"/>
        </w:rPr>
      </w:pPr>
    </w:p>
    <w:p w:rsidR="0008657A" w:rsidRDefault="0008657A" w:rsidP="0008657A">
      <w:pPr>
        <w:rPr>
          <w:szCs w:val="22"/>
        </w:rPr>
      </w:pPr>
      <w:proofErr w:type="spellStart"/>
      <w:r>
        <w:rPr>
          <w:szCs w:val="22"/>
        </w:rPr>
        <w:t>Jayroma</w:t>
      </w:r>
      <w:proofErr w:type="spellEnd"/>
      <w:r>
        <w:rPr>
          <w:szCs w:val="22"/>
        </w:rPr>
        <w:t xml:space="preserve"> BAYOTAS (Ms.), Attaché, Permanent Mission, Geneva</w:t>
      </w:r>
    </w:p>
    <w:p w:rsidR="0008657A" w:rsidRDefault="0008657A" w:rsidP="0008657A">
      <w:pPr>
        <w:rPr>
          <w:szCs w:val="22"/>
        </w:rPr>
      </w:pPr>
    </w:p>
    <w:p w:rsidR="0008657A" w:rsidRDefault="0008657A" w:rsidP="0008657A">
      <w:pPr>
        <w:rPr>
          <w:szCs w:val="22"/>
        </w:rPr>
      </w:pPr>
      <w:proofErr w:type="spellStart"/>
      <w:r>
        <w:rPr>
          <w:szCs w:val="22"/>
        </w:rPr>
        <w:t>Arnel</w:t>
      </w:r>
      <w:proofErr w:type="spellEnd"/>
      <w:r>
        <w:rPr>
          <w:szCs w:val="22"/>
        </w:rPr>
        <w:t xml:space="preserve"> TALISAYON (Mr.), First Secretary, Permanent Mission, Geneva</w:t>
      </w:r>
    </w:p>
    <w:p w:rsidR="0008657A" w:rsidRDefault="0008657A" w:rsidP="0008657A"/>
    <w:p w:rsidR="0008657A" w:rsidRDefault="0008657A" w:rsidP="0008657A"/>
    <w:p w:rsidR="0008657A" w:rsidRPr="009C308F" w:rsidRDefault="0008657A" w:rsidP="0008657A">
      <w:pPr>
        <w:keepNext/>
        <w:keepLines/>
        <w:rPr>
          <w:szCs w:val="22"/>
          <w:u w:val="single"/>
        </w:rPr>
      </w:pPr>
      <w:r w:rsidRPr="009C308F">
        <w:rPr>
          <w:szCs w:val="22"/>
          <w:u w:val="single"/>
        </w:rPr>
        <w:t>POLOGNE/POLAND</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 xml:space="preserve">Agnieszka HARDEJ-JANUSZEK (Ms.), First Counsellor, Permanent Mission, Geneva </w:t>
      </w:r>
    </w:p>
    <w:p w:rsidR="0008657A" w:rsidRDefault="0008657A" w:rsidP="0008657A">
      <w:pPr>
        <w:keepNext/>
        <w:keepLines/>
        <w:rPr>
          <w:szCs w:val="22"/>
          <w:u w:val="single"/>
        </w:rPr>
      </w:pPr>
    </w:p>
    <w:p w:rsidR="0008657A" w:rsidRPr="00887B84" w:rsidRDefault="0008657A" w:rsidP="0008657A">
      <w:pPr>
        <w:rPr>
          <w:szCs w:val="22"/>
          <w:u w:val="single"/>
        </w:rPr>
      </w:pPr>
    </w:p>
    <w:p w:rsidR="0008657A" w:rsidRPr="00887B84" w:rsidRDefault="0008657A" w:rsidP="0008657A">
      <w:pPr>
        <w:keepNext/>
        <w:keepLines/>
        <w:rPr>
          <w:bCs/>
          <w:u w:val="single"/>
        </w:rPr>
      </w:pPr>
      <w:r w:rsidRPr="00887B84">
        <w:rPr>
          <w:bCs/>
          <w:u w:val="single"/>
        </w:rPr>
        <w:t>PORTUGAL</w:t>
      </w:r>
    </w:p>
    <w:p w:rsidR="0008657A" w:rsidRPr="001031A0" w:rsidRDefault="0008657A" w:rsidP="0008657A">
      <w:pPr>
        <w:keepNext/>
        <w:keepLines/>
        <w:rPr>
          <w:szCs w:val="22"/>
          <w:u w:val="single"/>
        </w:rPr>
      </w:pPr>
    </w:p>
    <w:p w:rsidR="0008657A" w:rsidRDefault="0008657A" w:rsidP="0008657A">
      <w:pPr>
        <w:rPr>
          <w:szCs w:val="22"/>
        </w:rPr>
      </w:pPr>
      <w:proofErr w:type="spellStart"/>
      <w:r>
        <w:rPr>
          <w:szCs w:val="22"/>
        </w:rPr>
        <w:t>João</w:t>
      </w:r>
      <w:proofErr w:type="spellEnd"/>
      <w:r>
        <w:rPr>
          <w:szCs w:val="22"/>
        </w:rPr>
        <w:t xml:space="preserve"> PINA DE MORAIS (Mr.), First Secretary, Permanent Mission, Geneva</w:t>
      </w:r>
    </w:p>
    <w:p w:rsidR="0008657A" w:rsidRPr="001031A0" w:rsidRDefault="0008657A" w:rsidP="0008657A">
      <w:pPr>
        <w:rPr>
          <w:szCs w:val="22"/>
          <w:u w:val="single"/>
        </w:rPr>
      </w:pPr>
    </w:p>
    <w:p w:rsidR="0008657A" w:rsidRDefault="0008657A" w:rsidP="0008657A">
      <w:pPr>
        <w:rPr>
          <w:szCs w:val="22"/>
          <w:u w:val="single"/>
        </w:rPr>
      </w:pPr>
    </w:p>
    <w:p w:rsidR="0008657A" w:rsidRPr="009C308F" w:rsidRDefault="0008657A" w:rsidP="0008657A">
      <w:pPr>
        <w:rPr>
          <w:szCs w:val="22"/>
          <w:u w:val="single"/>
        </w:rPr>
      </w:pPr>
      <w:r w:rsidRPr="009C308F">
        <w:rPr>
          <w:szCs w:val="22"/>
          <w:u w:val="single"/>
        </w:rPr>
        <w:t>QATAR</w:t>
      </w:r>
    </w:p>
    <w:p w:rsidR="0008657A" w:rsidRPr="009C308F" w:rsidRDefault="0008657A" w:rsidP="0008657A">
      <w:pPr>
        <w:rPr>
          <w:szCs w:val="22"/>
          <w:u w:val="single"/>
        </w:rPr>
      </w:pPr>
    </w:p>
    <w:p w:rsidR="0008657A" w:rsidRDefault="0008657A" w:rsidP="0008657A">
      <w:pPr>
        <w:rPr>
          <w:szCs w:val="22"/>
        </w:rPr>
      </w:pPr>
      <w:proofErr w:type="spellStart"/>
      <w:r>
        <w:rPr>
          <w:szCs w:val="22"/>
        </w:rPr>
        <w:t>Amna</w:t>
      </w:r>
      <w:proofErr w:type="spellEnd"/>
      <w:r>
        <w:rPr>
          <w:szCs w:val="22"/>
        </w:rPr>
        <w:t xml:space="preserve"> AL-KUWARI (Ms.),</w:t>
      </w:r>
      <w:r w:rsidRPr="00F2642F">
        <w:rPr>
          <w:szCs w:val="22"/>
        </w:rPr>
        <w:t xml:space="preserve"> Commercial Attaché, Office of the State of Qatar to the World Trade Organization (WTO), Geneva</w:t>
      </w:r>
    </w:p>
    <w:p w:rsidR="0008657A" w:rsidRDefault="0008657A" w:rsidP="0008657A">
      <w:pPr>
        <w:rPr>
          <w:szCs w:val="22"/>
          <w:u w:val="single"/>
        </w:rPr>
      </w:pPr>
    </w:p>
    <w:p w:rsidR="0008657A" w:rsidRPr="001E1B19" w:rsidRDefault="0008657A" w:rsidP="0008657A">
      <w:pPr>
        <w:keepNext/>
        <w:rPr>
          <w:szCs w:val="22"/>
          <w:u w:val="single"/>
          <w:lang w:val="fr-CH"/>
        </w:rPr>
      </w:pPr>
      <w:r w:rsidRPr="001E1B19">
        <w:rPr>
          <w:szCs w:val="22"/>
          <w:u w:val="single"/>
          <w:lang w:val="fr-CH"/>
        </w:rPr>
        <w:lastRenderedPageBreak/>
        <w:t>RÉPUBLIQUE ARABE SYRIENNE/SYRIAN ARAB REPUBLIC</w:t>
      </w:r>
    </w:p>
    <w:p w:rsidR="0008657A" w:rsidRPr="001E1B19" w:rsidRDefault="0008657A" w:rsidP="0008657A">
      <w:pPr>
        <w:rPr>
          <w:szCs w:val="22"/>
          <w:u w:val="single"/>
          <w:lang w:val="fr-CH"/>
        </w:rPr>
      </w:pPr>
    </w:p>
    <w:p w:rsidR="0008657A" w:rsidRDefault="0008657A" w:rsidP="0008657A">
      <w:pPr>
        <w:rPr>
          <w:szCs w:val="22"/>
        </w:rPr>
      </w:pPr>
      <w:r>
        <w:rPr>
          <w:szCs w:val="22"/>
        </w:rPr>
        <w:t>Yasser SAADA (Mr.), Head, International Treaty Section, Directorate of Industrial and Commercial Property Protection, Ministry of Internal Trade and Consumer Protection, Damascus</w:t>
      </w:r>
    </w:p>
    <w:p w:rsidR="0008657A" w:rsidRDefault="0008657A" w:rsidP="0008657A">
      <w:pPr>
        <w:rPr>
          <w:szCs w:val="22"/>
          <w:u w:val="single"/>
        </w:rPr>
      </w:pPr>
    </w:p>
    <w:p w:rsidR="0008657A" w:rsidRDefault="0008657A" w:rsidP="0008657A">
      <w:pPr>
        <w:rPr>
          <w:szCs w:val="22"/>
          <w:u w:val="single"/>
        </w:rPr>
      </w:pPr>
    </w:p>
    <w:p w:rsidR="0008657A" w:rsidRPr="00C47528" w:rsidRDefault="0008657A" w:rsidP="0008657A">
      <w:pPr>
        <w:keepNext/>
        <w:keepLines/>
        <w:rPr>
          <w:szCs w:val="22"/>
          <w:u w:val="single"/>
          <w:lang w:val="fr-CH"/>
        </w:rPr>
      </w:pPr>
      <w:r w:rsidRPr="00C47528">
        <w:rPr>
          <w:szCs w:val="22"/>
          <w:u w:val="single"/>
          <w:lang w:val="fr-CH"/>
        </w:rPr>
        <w:t>RÉPUBLIQUE DE CORÉE/REPUBLIC OF KOREA</w:t>
      </w:r>
    </w:p>
    <w:p w:rsidR="0008657A" w:rsidRDefault="0008657A" w:rsidP="0008657A">
      <w:pPr>
        <w:keepNext/>
        <w:keepLines/>
        <w:rPr>
          <w:szCs w:val="22"/>
          <w:u w:val="single"/>
          <w:lang w:val="fr-CH"/>
        </w:rPr>
      </w:pPr>
    </w:p>
    <w:p w:rsidR="0008657A" w:rsidRDefault="0008657A" w:rsidP="0008657A">
      <w:pPr>
        <w:keepNext/>
        <w:keepLines/>
        <w:rPr>
          <w:szCs w:val="22"/>
        </w:rPr>
      </w:pPr>
      <w:r>
        <w:rPr>
          <w:szCs w:val="22"/>
        </w:rPr>
        <w:t xml:space="preserve">SHIN Jung Ok (Ms.), Deputy Director, Multilateral Affairs Division, </w:t>
      </w:r>
      <w:r w:rsidRPr="00A77D6C">
        <w:rPr>
          <w:szCs w:val="22"/>
        </w:rPr>
        <w:t>Korean Intellectual Property Office (KIPO),</w:t>
      </w:r>
      <w:r>
        <w:rPr>
          <w:szCs w:val="22"/>
        </w:rPr>
        <w:t xml:space="preserve"> Daejeon</w:t>
      </w:r>
    </w:p>
    <w:p w:rsidR="0008657A" w:rsidRPr="00297B0C" w:rsidRDefault="0008657A" w:rsidP="0008657A">
      <w:pPr>
        <w:keepNext/>
        <w:keepLines/>
        <w:rPr>
          <w:szCs w:val="22"/>
          <w:u w:val="single"/>
        </w:rPr>
      </w:pPr>
    </w:p>
    <w:p w:rsidR="0008657A" w:rsidRDefault="0008657A" w:rsidP="0008657A">
      <w:pPr>
        <w:keepNext/>
        <w:keepLines/>
        <w:rPr>
          <w:szCs w:val="22"/>
        </w:rPr>
      </w:pPr>
      <w:r>
        <w:rPr>
          <w:szCs w:val="22"/>
        </w:rPr>
        <w:t xml:space="preserve">YANG </w:t>
      </w:r>
      <w:proofErr w:type="spellStart"/>
      <w:r>
        <w:rPr>
          <w:szCs w:val="22"/>
        </w:rPr>
        <w:t>Dae</w:t>
      </w:r>
      <w:proofErr w:type="spellEnd"/>
      <w:r>
        <w:rPr>
          <w:szCs w:val="22"/>
        </w:rPr>
        <w:t xml:space="preserve"> </w:t>
      </w:r>
      <w:proofErr w:type="spellStart"/>
      <w:r>
        <w:rPr>
          <w:szCs w:val="22"/>
        </w:rPr>
        <w:t>Gyeong</w:t>
      </w:r>
      <w:proofErr w:type="spellEnd"/>
      <w:r>
        <w:rPr>
          <w:szCs w:val="22"/>
        </w:rPr>
        <w:t xml:space="preserve"> (Mr.), Assistant Director, Multilateral Affairs Division, </w:t>
      </w:r>
      <w:r w:rsidRPr="00E71B4B">
        <w:rPr>
          <w:szCs w:val="22"/>
        </w:rPr>
        <w:t>Korean Intellectual Property Office (KIPO), Daejeon</w:t>
      </w:r>
    </w:p>
    <w:p w:rsidR="0008657A" w:rsidRDefault="0008657A" w:rsidP="0008657A">
      <w:pPr>
        <w:rPr>
          <w:szCs w:val="22"/>
          <w:u w:val="single"/>
        </w:rPr>
      </w:pPr>
    </w:p>
    <w:p w:rsidR="0008657A" w:rsidRDefault="0008657A" w:rsidP="0008657A">
      <w:pPr>
        <w:rPr>
          <w:szCs w:val="22"/>
        </w:rPr>
      </w:pPr>
      <w:r>
        <w:rPr>
          <w:szCs w:val="22"/>
        </w:rPr>
        <w:t xml:space="preserve">JUNG </w:t>
      </w:r>
      <w:proofErr w:type="spellStart"/>
      <w:r>
        <w:rPr>
          <w:szCs w:val="22"/>
        </w:rPr>
        <w:t>Dae</w:t>
      </w:r>
      <w:proofErr w:type="spellEnd"/>
      <w:r>
        <w:rPr>
          <w:szCs w:val="22"/>
        </w:rPr>
        <w:t xml:space="preserve"> Soon (Mr.), Counsellor, Permanent Mission, Geneva</w:t>
      </w:r>
    </w:p>
    <w:p w:rsidR="0008657A" w:rsidRDefault="0008657A" w:rsidP="0008657A">
      <w:pPr>
        <w:rPr>
          <w:szCs w:val="22"/>
        </w:rPr>
      </w:pPr>
    </w:p>
    <w:p w:rsidR="0008657A" w:rsidRDefault="0008657A" w:rsidP="0008657A">
      <w:pPr>
        <w:rPr>
          <w:szCs w:val="22"/>
        </w:rPr>
      </w:pPr>
      <w:r>
        <w:rPr>
          <w:szCs w:val="22"/>
        </w:rPr>
        <w:t>NHO Yu-Kyong (Ms.), Counsellor, Permanent Mission, Geneva</w:t>
      </w:r>
    </w:p>
    <w:p w:rsidR="0008657A" w:rsidRDefault="0008657A" w:rsidP="0008657A">
      <w:pPr>
        <w:rPr>
          <w:szCs w:val="22"/>
          <w:u w:val="single"/>
        </w:rPr>
      </w:pPr>
    </w:p>
    <w:p w:rsidR="0008657A" w:rsidRDefault="0008657A" w:rsidP="0008657A">
      <w:pPr>
        <w:rPr>
          <w:szCs w:val="22"/>
          <w:u w:val="single"/>
        </w:rPr>
      </w:pPr>
    </w:p>
    <w:p w:rsidR="0008657A" w:rsidRPr="0054100F" w:rsidRDefault="0008657A" w:rsidP="0008657A">
      <w:pPr>
        <w:rPr>
          <w:szCs w:val="22"/>
          <w:u w:val="single"/>
          <w:lang w:val="fr-CH"/>
        </w:rPr>
      </w:pPr>
      <w:r w:rsidRPr="0054100F">
        <w:rPr>
          <w:szCs w:val="22"/>
          <w:u w:val="single"/>
          <w:lang w:val="fr-CH"/>
        </w:rPr>
        <w:t>RÉPUBLIQUE DE MOLDOVA/REPUBLIC OF MOLDOVA</w:t>
      </w:r>
    </w:p>
    <w:p w:rsidR="0008657A" w:rsidRPr="0054100F" w:rsidRDefault="0008657A" w:rsidP="0008657A">
      <w:pPr>
        <w:rPr>
          <w:szCs w:val="22"/>
          <w:u w:val="single"/>
          <w:lang w:val="fr-CH"/>
        </w:rPr>
      </w:pPr>
    </w:p>
    <w:p w:rsidR="0008657A" w:rsidRDefault="0008657A" w:rsidP="0008657A">
      <w:pPr>
        <w:rPr>
          <w:szCs w:val="22"/>
        </w:rPr>
      </w:pPr>
      <w:r w:rsidRPr="001567AB">
        <w:t>Svetlana MUNTEANU</w:t>
      </w:r>
      <w:r>
        <w:rPr>
          <w:lang w:val="en"/>
        </w:rPr>
        <w:t xml:space="preserve"> (Ms.), Counsellor of the Director General, State Agency on Intellectual Property (AGEPI), </w:t>
      </w:r>
      <w:r w:rsidRPr="00F2642F">
        <w:rPr>
          <w:szCs w:val="22"/>
        </w:rPr>
        <w:t>Chisinau</w:t>
      </w:r>
    </w:p>
    <w:p w:rsidR="0008657A" w:rsidRPr="00F2642F" w:rsidRDefault="0008657A" w:rsidP="0008657A">
      <w:pPr>
        <w:rPr>
          <w:szCs w:val="22"/>
        </w:rPr>
      </w:pPr>
    </w:p>
    <w:p w:rsidR="0008657A" w:rsidRDefault="0008657A" w:rsidP="0008657A">
      <w:pPr>
        <w:rPr>
          <w:szCs w:val="22"/>
          <w:u w:val="single"/>
        </w:rPr>
      </w:pPr>
    </w:p>
    <w:p w:rsidR="0008657A" w:rsidRPr="001E1B19" w:rsidRDefault="0008657A" w:rsidP="0008657A">
      <w:pPr>
        <w:rPr>
          <w:szCs w:val="22"/>
          <w:u w:val="single"/>
          <w:lang w:val="es-ES"/>
        </w:rPr>
      </w:pPr>
      <w:r w:rsidRPr="001E1B19">
        <w:rPr>
          <w:szCs w:val="22"/>
          <w:u w:val="single"/>
          <w:lang w:val="es-ES"/>
        </w:rPr>
        <w:t>RÉPUBLIQUE DOMINICAINE/DOMINICAN REPUBLIC</w:t>
      </w:r>
    </w:p>
    <w:p w:rsidR="0008657A" w:rsidRPr="001E1B19" w:rsidRDefault="0008657A" w:rsidP="0008657A">
      <w:pPr>
        <w:rPr>
          <w:szCs w:val="22"/>
          <w:u w:val="single"/>
          <w:lang w:val="es-ES"/>
        </w:rPr>
      </w:pPr>
    </w:p>
    <w:p w:rsidR="0008657A" w:rsidRPr="003C20F1" w:rsidRDefault="0008657A" w:rsidP="0008657A">
      <w:pPr>
        <w:rPr>
          <w:szCs w:val="22"/>
          <w:lang w:val="es-ES"/>
        </w:rPr>
      </w:pPr>
      <w:proofErr w:type="spellStart"/>
      <w:r w:rsidRPr="009147CA">
        <w:rPr>
          <w:szCs w:val="22"/>
          <w:lang w:val="es-ES"/>
        </w:rPr>
        <w:t>Ysset</w:t>
      </w:r>
      <w:proofErr w:type="spellEnd"/>
      <w:r w:rsidRPr="009147CA">
        <w:rPr>
          <w:szCs w:val="22"/>
          <w:lang w:val="es-ES"/>
        </w:rPr>
        <w:t xml:space="preserve"> </w:t>
      </w:r>
      <w:r w:rsidRPr="003C20F1">
        <w:rPr>
          <w:szCs w:val="22"/>
          <w:lang w:val="es-ES"/>
        </w:rPr>
        <w:t>ROMÁN</w:t>
      </w:r>
      <w:r w:rsidRPr="009147CA">
        <w:rPr>
          <w:szCs w:val="22"/>
          <w:lang w:val="es-ES"/>
        </w:rPr>
        <w:t xml:space="preserve"> (Sra.), Ministra Consejera, </w:t>
      </w:r>
      <w:r w:rsidRPr="003C20F1">
        <w:rPr>
          <w:szCs w:val="22"/>
          <w:lang w:val="es-ES"/>
        </w:rPr>
        <w:t>Misión Permanente, Ginebra</w:t>
      </w:r>
    </w:p>
    <w:p w:rsidR="0008657A" w:rsidRPr="009147CA" w:rsidRDefault="0008657A" w:rsidP="0008657A">
      <w:pPr>
        <w:rPr>
          <w:szCs w:val="22"/>
          <w:lang w:val="es-ES"/>
        </w:rPr>
      </w:pPr>
    </w:p>
    <w:p w:rsidR="0008657A" w:rsidRPr="009147CA" w:rsidRDefault="0008657A" w:rsidP="0008657A">
      <w:pPr>
        <w:rPr>
          <w:szCs w:val="22"/>
          <w:u w:val="single"/>
          <w:lang w:val="es-ES"/>
        </w:rPr>
      </w:pPr>
    </w:p>
    <w:p w:rsidR="0008657A" w:rsidRPr="00654BDA" w:rsidRDefault="0008657A" w:rsidP="0008657A">
      <w:pPr>
        <w:keepNext/>
        <w:keepLines/>
        <w:rPr>
          <w:szCs w:val="22"/>
          <w:u w:val="single"/>
          <w:lang w:val="fr-CH"/>
        </w:rPr>
      </w:pPr>
      <w:r w:rsidRPr="00654BDA">
        <w:rPr>
          <w:szCs w:val="22"/>
          <w:u w:val="single"/>
          <w:lang w:val="fr-CH"/>
        </w:rPr>
        <w:t>RÉPUBLIQUE POPULAIRE DÉMOCRATIQUE DE CORÉE/DEMOCRATIC PEOPLE</w:t>
      </w:r>
      <w:r>
        <w:rPr>
          <w:szCs w:val="22"/>
          <w:u w:val="single"/>
          <w:lang w:val="fr-CH"/>
        </w:rPr>
        <w:t>’</w:t>
      </w:r>
      <w:r w:rsidRPr="00654BDA">
        <w:rPr>
          <w:szCs w:val="22"/>
          <w:u w:val="single"/>
          <w:lang w:val="fr-CH"/>
        </w:rPr>
        <w:t>S REPUBLIC OF KOREA</w:t>
      </w:r>
    </w:p>
    <w:p w:rsidR="0008657A" w:rsidRPr="00654BDA" w:rsidRDefault="0008657A" w:rsidP="0008657A">
      <w:pPr>
        <w:keepNext/>
        <w:keepLines/>
        <w:rPr>
          <w:szCs w:val="22"/>
          <w:u w:val="single"/>
          <w:lang w:val="fr-CH"/>
        </w:rPr>
      </w:pPr>
    </w:p>
    <w:p w:rsidR="0008657A" w:rsidRDefault="0008657A" w:rsidP="0008657A">
      <w:pPr>
        <w:keepNext/>
        <w:keepLines/>
        <w:rPr>
          <w:szCs w:val="22"/>
        </w:rPr>
      </w:pPr>
      <w:r>
        <w:rPr>
          <w:szCs w:val="22"/>
        </w:rPr>
        <w:t xml:space="preserve">KIM </w:t>
      </w:r>
      <w:proofErr w:type="spellStart"/>
      <w:r>
        <w:rPr>
          <w:szCs w:val="22"/>
        </w:rPr>
        <w:t>Tu</w:t>
      </w:r>
      <w:proofErr w:type="spellEnd"/>
      <w:r>
        <w:rPr>
          <w:szCs w:val="22"/>
        </w:rPr>
        <w:t xml:space="preserve"> Man (Mr.), Director General, Invention Office, Pyongyang</w:t>
      </w:r>
    </w:p>
    <w:p w:rsidR="0008657A" w:rsidRDefault="0008657A" w:rsidP="0008657A">
      <w:pPr>
        <w:keepNext/>
        <w:keepLines/>
        <w:rPr>
          <w:szCs w:val="22"/>
        </w:rPr>
      </w:pPr>
    </w:p>
    <w:p w:rsidR="0008657A" w:rsidRDefault="0008657A" w:rsidP="0008657A">
      <w:pPr>
        <w:keepNext/>
        <w:keepLines/>
        <w:rPr>
          <w:szCs w:val="22"/>
        </w:rPr>
      </w:pPr>
      <w:r>
        <w:rPr>
          <w:szCs w:val="22"/>
        </w:rPr>
        <w:t xml:space="preserve">PANG </w:t>
      </w:r>
      <w:proofErr w:type="spellStart"/>
      <w:r>
        <w:rPr>
          <w:szCs w:val="22"/>
        </w:rPr>
        <w:t>Hak</w:t>
      </w:r>
      <w:proofErr w:type="spellEnd"/>
      <w:r>
        <w:rPr>
          <w:szCs w:val="22"/>
        </w:rPr>
        <w:t xml:space="preserve"> </w:t>
      </w:r>
      <w:proofErr w:type="spellStart"/>
      <w:r>
        <w:rPr>
          <w:szCs w:val="22"/>
        </w:rPr>
        <w:t>Chol</w:t>
      </w:r>
      <w:proofErr w:type="spellEnd"/>
      <w:r>
        <w:rPr>
          <w:szCs w:val="22"/>
        </w:rPr>
        <w:t xml:space="preserve"> (Mr.), Director, Division for International Cooperation and External Affairs, Invention Office, Pyongyang</w:t>
      </w:r>
    </w:p>
    <w:p w:rsidR="0008657A" w:rsidRDefault="0008657A" w:rsidP="0008657A">
      <w:pPr>
        <w:keepNext/>
        <w:keepLines/>
        <w:rPr>
          <w:szCs w:val="22"/>
        </w:rPr>
      </w:pPr>
    </w:p>
    <w:p w:rsidR="0008657A" w:rsidRDefault="0008657A" w:rsidP="0008657A">
      <w:pPr>
        <w:rPr>
          <w:szCs w:val="22"/>
        </w:rPr>
      </w:pPr>
      <w:r>
        <w:rPr>
          <w:szCs w:val="22"/>
        </w:rPr>
        <w:t xml:space="preserve">JONG </w:t>
      </w:r>
      <w:proofErr w:type="spellStart"/>
      <w:r>
        <w:rPr>
          <w:szCs w:val="22"/>
        </w:rPr>
        <w:t>Myong</w:t>
      </w:r>
      <w:proofErr w:type="spellEnd"/>
      <w:r>
        <w:rPr>
          <w:szCs w:val="22"/>
        </w:rPr>
        <w:t xml:space="preserve"> </w:t>
      </w:r>
      <w:proofErr w:type="spellStart"/>
      <w:r>
        <w:rPr>
          <w:szCs w:val="22"/>
        </w:rPr>
        <w:t>Hak</w:t>
      </w:r>
      <w:proofErr w:type="spellEnd"/>
      <w:r>
        <w:rPr>
          <w:szCs w:val="22"/>
        </w:rPr>
        <w:t xml:space="preserve"> (Ms.), Counsellor, Permanent Mission, Geneva</w:t>
      </w:r>
    </w:p>
    <w:p w:rsidR="0008657A" w:rsidRPr="00654BDA" w:rsidRDefault="0008657A" w:rsidP="0008657A">
      <w:pPr>
        <w:rPr>
          <w:szCs w:val="22"/>
          <w:u w:val="single"/>
        </w:rPr>
      </w:pPr>
    </w:p>
    <w:p w:rsidR="0008657A" w:rsidRPr="00DD61DF" w:rsidRDefault="0008657A" w:rsidP="0008657A">
      <w:pPr>
        <w:rPr>
          <w:u w:val="single"/>
        </w:rPr>
      </w:pPr>
    </w:p>
    <w:p w:rsidR="0008657A" w:rsidRPr="0054100F" w:rsidRDefault="0008657A" w:rsidP="0008657A">
      <w:pPr>
        <w:keepNext/>
        <w:rPr>
          <w:u w:val="single"/>
          <w:lang w:val="fr-CH"/>
        </w:rPr>
      </w:pPr>
      <w:r w:rsidRPr="0054100F">
        <w:rPr>
          <w:u w:val="single"/>
          <w:lang w:val="fr-CH"/>
        </w:rPr>
        <w:t>RÉPUBLIQUE TCHÈQUE/CZECH REPUBLIC</w:t>
      </w:r>
    </w:p>
    <w:p w:rsidR="0008657A" w:rsidRPr="0054100F" w:rsidRDefault="0008657A" w:rsidP="0008657A">
      <w:pPr>
        <w:keepNext/>
        <w:rPr>
          <w:lang w:val="fr-CH"/>
        </w:rPr>
      </w:pPr>
    </w:p>
    <w:p w:rsidR="0008657A" w:rsidRPr="006858F5" w:rsidRDefault="0008657A" w:rsidP="0008657A">
      <w:pPr>
        <w:keepNext/>
      </w:pPr>
      <w:proofErr w:type="spellStart"/>
      <w:r>
        <w:t>Evžen</w:t>
      </w:r>
      <w:proofErr w:type="spellEnd"/>
      <w:r>
        <w:t xml:space="preserve"> MARTÍNEK (Mr.), L</w:t>
      </w:r>
      <w:r w:rsidRPr="006858F5">
        <w:t>awyer, International Department, Industrial Property Office, Prague</w:t>
      </w:r>
    </w:p>
    <w:p w:rsidR="0008657A" w:rsidRDefault="0008657A" w:rsidP="0008657A">
      <w:pPr>
        <w:rPr>
          <w:szCs w:val="22"/>
        </w:rPr>
      </w:pPr>
    </w:p>
    <w:p w:rsidR="0008657A" w:rsidRPr="00887B84" w:rsidRDefault="0008657A" w:rsidP="0008657A">
      <w:pPr>
        <w:rPr>
          <w:szCs w:val="22"/>
        </w:rPr>
      </w:pPr>
    </w:p>
    <w:p w:rsidR="0008657A" w:rsidRPr="009C308F" w:rsidRDefault="0008657A" w:rsidP="0008657A">
      <w:pPr>
        <w:keepNext/>
        <w:keepLines/>
        <w:rPr>
          <w:szCs w:val="22"/>
          <w:u w:val="single"/>
        </w:rPr>
      </w:pPr>
      <w:r w:rsidRPr="009C308F">
        <w:rPr>
          <w:szCs w:val="22"/>
          <w:u w:val="single"/>
        </w:rPr>
        <w:t>ROUMANIE/ROMANIA</w:t>
      </w:r>
    </w:p>
    <w:p w:rsidR="0008657A" w:rsidRPr="009C308F" w:rsidRDefault="0008657A" w:rsidP="0008657A">
      <w:pPr>
        <w:keepNext/>
        <w:keepLines/>
        <w:rPr>
          <w:szCs w:val="22"/>
          <w:u w:val="single"/>
        </w:rPr>
      </w:pPr>
    </w:p>
    <w:p w:rsidR="0008657A" w:rsidRDefault="0008657A" w:rsidP="0008657A">
      <w:pPr>
        <w:keepNext/>
        <w:keepLines/>
        <w:rPr>
          <w:szCs w:val="22"/>
        </w:rPr>
      </w:pPr>
      <w:proofErr w:type="spellStart"/>
      <w:r>
        <w:rPr>
          <w:szCs w:val="22"/>
        </w:rPr>
        <w:t>Mitriţa</w:t>
      </w:r>
      <w:proofErr w:type="spellEnd"/>
      <w:r>
        <w:rPr>
          <w:szCs w:val="22"/>
        </w:rPr>
        <w:t xml:space="preserve"> HAHUE (Ms.), Deputy Director General, State Office for Inventions and Trademarks (OSIM), Bucharest</w:t>
      </w:r>
    </w:p>
    <w:p w:rsidR="0008657A" w:rsidRDefault="0008657A" w:rsidP="0008657A">
      <w:pPr>
        <w:keepNext/>
        <w:keepLines/>
        <w:rPr>
          <w:szCs w:val="22"/>
        </w:rPr>
      </w:pPr>
    </w:p>
    <w:p w:rsidR="0008657A" w:rsidRDefault="0008657A" w:rsidP="0008657A">
      <w:pPr>
        <w:keepNext/>
        <w:keepLines/>
        <w:rPr>
          <w:szCs w:val="22"/>
        </w:rPr>
      </w:pPr>
      <w:proofErr w:type="spellStart"/>
      <w:r>
        <w:rPr>
          <w:szCs w:val="22"/>
        </w:rPr>
        <w:t>Viorica</w:t>
      </w:r>
      <w:proofErr w:type="spellEnd"/>
      <w:r>
        <w:rPr>
          <w:szCs w:val="22"/>
        </w:rPr>
        <w:t xml:space="preserve"> DUCA (Ms.), Legal Expert, International Cooperation and European Affairs Division, State Office for Inventions and Trademarks (OSIM), Bucharest</w:t>
      </w:r>
    </w:p>
    <w:p w:rsidR="0008657A" w:rsidRDefault="0008657A" w:rsidP="0008657A">
      <w:pPr>
        <w:rPr>
          <w:u w:val="single"/>
        </w:rPr>
      </w:pPr>
    </w:p>
    <w:p w:rsidR="0008657A" w:rsidRPr="009C308F" w:rsidRDefault="0008657A" w:rsidP="0008657A">
      <w:pPr>
        <w:rPr>
          <w:szCs w:val="22"/>
          <w:u w:val="single"/>
        </w:rPr>
      </w:pPr>
      <w:r w:rsidRPr="009C308F">
        <w:rPr>
          <w:szCs w:val="22"/>
          <w:u w:val="single"/>
        </w:rPr>
        <w:lastRenderedPageBreak/>
        <w:t>ROYAUME-UNI/UNITED KINGDOM</w:t>
      </w:r>
    </w:p>
    <w:p w:rsidR="0008657A" w:rsidRPr="009C308F" w:rsidRDefault="0008657A" w:rsidP="0008657A">
      <w:pPr>
        <w:rPr>
          <w:szCs w:val="22"/>
          <w:u w:val="single"/>
        </w:rPr>
      </w:pPr>
    </w:p>
    <w:p w:rsidR="0008657A" w:rsidRDefault="0008657A" w:rsidP="0008657A">
      <w:pPr>
        <w:rPr>
          <w:szCs w:val="22"/>
        </w:rPr>
      </w:pPr>
      <w:r>
        <w:rPr>
          <w:szCs w:val="22"/>
        </w:rPr>
        <w:t>Francis ROODT (Mr.), Senior Policy Advisor, International Policy, UK IPO, London</w:t>
      </w:r>
    </w:p>
    <w:p w:rsidR="0008657A" w:rsidRDefault="0008657A" w:rsidP="0008657A">
      <w:pPr>
        <w:rPr>
          <w:u w:val="single"/>
        </w:rPr>
      </w:pPr>
    </w:p>
    <w:p w:rsidR="0008657A" w:rsidRDefault="0008657A" w:rsidP="0008657A">
      <w:pPr>
        <w:rPr>
          <w:u w:val="single"/>
        </w:rPr>
      </w:pPr>
    </w:p>
    <w:p w:rsidR="0008657A" w:rsidRPr="00426B75" w:rsidRDefault="0008657A" w:rsidP="0008657A">
      <w:pPr>
        <w:keepNext/>
        <w:keepLines/>
        <w:rPr>
          <w:szCs w:val="22"/>
          <w:u w:val="single"/>
          <w:lang w:val="fr-CH"/>
        </w:rPr>
      </w:pPr>
      <w:r w:rsidRPr="00426B75">
        <w:rPr>
          <w:szCs w:val="22"/>
          <w:u w:val="single"/>
          <w:lang w:val="fr-CH"/>
        </w:rPr>
        <w:t>SÉNÉGAL/SENEGAL</w:t>
      </w:r>
    </w:p>
    <w:p w:rsidR="0008657A" w:rsidRPr="00241DE3" w:rsidRDefault="0008657A" w:rsidP="0008657A">
      <w:pPr>
        <w:keepNext/>
        <w:keepLines/>
        <w:rPr>
          <w:szCs w:val="22"/>
          <w:lang w:val="fr-CH"/>
        </w:rPr>
      </w:pPr>
    </w:p>
    <w:p w:rsidR="0008657A" w:rsidRPr="00D60987" w:rsidRDefault="0008657A" w:rsidP="0008657A">
      <w:pPr>
        <w:keepNext/>
        <w:keepLines/>
        <w:rPr>
          <w:szCs w:val="22"/>
          <w:lang w:val="fr-CH"/>
        </w:rPr>
      </w:pPr>
      <w:r w:rsidRPr="002E629D">
        <w:rPr>
          <w:szCs w:val="22"/>
          <w:lang w:val="fr-CH"/>
        </w:rPr>
        <w:t>Ibrahima DIOP (M.), secrétaire général,</w:t>
      </w:r>
      <w:r>
        <w:rPr>
          <w:szCs w:val="22"/>
          <w:lang w:val="fr-CH"/>
        </w:rPr>
        <w:t xml:space="preserve"> </w:t>
      </w:r>
      <w:r w:rsidRPr="00D60987">
        <w:rPr>
          <w:szCs w:val="22"/>
          <w:lang w:val="fr-CH"/>
        </w:rPr>
        <w:t>Agence sénégalaise pour la propriété industrielle et l</w:t>
      </w:r>
      <w:r>
        <w:rPr>
          <w:szCs w:val="22"/>
          <w:lang w:val="fr-CH"/>
        </w:rPr>
        <w:t>’</w:t>
      </w:r>
      <w:r w:rsidRPr="00D60987">
        <w:rPr>
          <w:szCs w:val="22"/>
          <w:lang w:val="fr-CH"/>
        </w:rPr>
        <w:t>innovation technologique (ASPIT), Ministère de l</w:t>
      </w:r>
      <w:r>
        <w:rPr>
          <w:szCs w:val="22"/>
          <w:lang w:val="fr-CH"/>
        </w:rPr>
        <w:t>’</w:t>
      </w:r>
      <w:r w:rsidRPr="00D60987">
        <w:rPr>
          <w:szCs w:val="22"/>
          <w:lang w:val="fr-CH"/>
        </w:rPr>
        <w:t>industrie et des mines, Dakar</w:t>
      </w:r>
    </w:p>
    <w:p w:rsidR="0008657A" w:rsidRDefault="0008657A" w:rsidP="0008657A">
      <w:pPr>
        <w:keepNext/>
        <w:keepLines/>
        <w:rPr>
          <w:szCs w:val="22"/>
          <w:lang w:val="fr-CH"/>
        </w:rPr>
      </w:pPr>
    </w:p>
    <w:p w:rsidR="0008657A" w:rsidRPr="002F098E" w:rsidRDefault="0008657A" w:rsidP="0008657A">
      <w:pPr>
        <w:keepNext/>
        <w:keepLines/>
        <w:rPr>
          <w:szCs w:val="22"/>
          <w:lang w:val="fr-CH"/>
        </w:rPr>
      </w:pPr>
      <w:r>
        <w:rPr>
          <w:szCs w:val="22"/>
          <w:lang w:val="fr-CH"/>
        </w:rPr>
        <w:t>Abdoul Aziz DIENG (M.), conseiller</w:t>
      </w:r>
      <w:r w:rsidRPr="002F098E">
        <w:rPr>
          <w:szCs w:val="22"/>
          <w:lang w:val="fr-CH"/>
        </w:rPr>
        <w:t xml:space="preserve"> </w:t>
      </w:r>
      <w:r>
        <w:rPr>
          <w:szCs w:val="22"/>
          <w:lang w:val="fr-CH"/>
        </w:rPr>
        <w:t>technique, Ministère de la c</w:t>
      </w:r>
      <w:r w:rsidRPr="002F098E">
        <w:rPr>
          <w:szCs w:val="22"/>
          <w:lang w:val="fr-CH"/>
        </w:rPr>
        <w:t>ulture, Dakar</w:t>
      </w:r>
    </w:p>
    <w:p w:rsidR="0008657A" w:rsidRDefault="0008657A" w:rsidP="0008657A">
      <w:pPr>
        <w:keepNext/>
        <w:keepLines/>
        <w:rPr>
          <w:szCs w:val="22"/>
          <w:lang w:val="fr-CH"/>
        </w:rPr>
      </w:pPr>
    </w:p>
    <w:p w:rsidR="0008657A" w:rsidRPr="002E629D" w:rsidRDefault="0008657A" w:rsidP="0008657A">
      <w:pPr>
        <w:keepNext/>
        <w:keepLines/>
        <w:rPr>
          <w:szCs w:val="22"/>
          <w:lang w:val="fr-CH"/>
        </w:rPr>
      </w:pPr>
      <w:r w:rsidRPr="002E629D">
        <w:rPr>
          <w:szCs w:val="22"/>
          <w:lang w:val="fr-CH"/>
        </w:rPr>
        <w:t>Lamine Ka MBAYE (M.), premier secrétaire</w:t>
      </w:r>
      <w:r>
        <w:rPr>
          <w:szCs w:val="22"/>
          <w:lang w:val="fr-CH"/>
        </w:rPr>
        <w:t>, M</w:t>
      </w:r>
      <w:r w:rsidRPr="002E629D">
        <w:rPr>
          <w:szCs w:val="22"/>
          <w:lang w:val="fr-CH"/>
        </w:rPr>
        <w:t>ission permanente</w:t>
      </w:r>
      <w:r>
        <w:rPr>
          <w:szCs w:val="22"/>
          <w:lang w:val="fr-CH"/>
        </w:rPr>
        <w:t>, Genève</w:t>
      </w:r>
    </w:p>
    <w:p w:rsidR="0008657A" w:rsidRDefault="0008657A" w:rsidP="0008657A">
      <w:pPr>
        <w:keepNext/>
        <w:keepLines/>
        <w:rPr>
          <w:szCs w:val="22"/>
          <w:lang w:val="fr-CH"/>
        </w:rPr>
      </w:pPr>
    </w:p>
    <w:p w:rsidR="0008657A" w:rsidRDefault="0008657A" w:rsidP="0008657A">
      <w:pPr>
        <w:rPr>
          <w:bCs/>
          <w:lang w:val="fr-CH"/>
        </w:rPr>
      </w:pPr>
    </w:p>
    <w:p w:rsidR="0008657A" w:rsidRPr="009C308F" w:rsidRDefault="0008657A" w:rsidP="0008657A">
      <w:pPr>
        <w:rPr>
          <w:szCs w:val="22"/>
          <w:u w:val="single"/>
        </w:rPr>
      </w:pPr>
      <w:r w:rsidRPr="009C308F">
        <w:rPr>
          <w:szCs w:val="22"/>
          <w:u w:val="single"/>
        </w:rPr>
        <w:t>SLOVAQUIE/SLOVAKIA</w:t>
      </w:r>
    </w:p>
    <w:p w:rsidR="0008657A" w:rsidRPr="009C308F" w:rsidRDefault="0008657A" w:rsidP="0008657A">
      <w:pPr>
        <w:rPr>
          <w:szCs w:val="22"/>
          <w:u w:val="single"/>
        </w:rPr>
      </w:pPr>
    </w:p>
    <w:p w:rsidR="0008657A" w:rsidRDefault="0008657A" w:rsidP="0008657A">
      <w:pPr>
        <w:rPr>
          <w:szCs w:val="22"/>
        </w:rPr>
      </w:pPr>
      <w:r>
        <w:rPr>
          <w:szCs w:val="22"/>
        </w:rPr>
        <w:t>Anton FRIC (Mr.), Counsellor, Permanent Mission, Geneva</w:t>
      </w:r>
    </w:p>
    <w:p w:rsidR="0008657A" w:rsidRPr="007C4471" w:rsidRDefault="0008657A" w:rsidP="0008657A">
      <w:pPr>
        <w:rPr>
          <w:bCs/>
        </w:rPr>
      </w:pPr>
    </w:p>
    <w:p w:rsidR="0008657A" w:rsidRPr="007C4471" w:rsidRDefault="0008657A" w:rsidP="0008657A">
      <w:pPr>
        <w:rPr>
          <w:bCs/>
        </w:rPr>
      </w:pPr>
    </w:p>
    <w:p w:rsidR="0008657A" w:rsidRPr="009C308F" w:rsidRDefault="0008657A" w:rsidP="0008657A">
      <w:pPr>
        <w:rPr>
          <w:szCs w:val="22"/>
          <w:u w:val="single"/>
        </w:rPr>
      </w:pPr>
      <w:r w:rsidRPr="009C308F">
        <w:rPr>
          <w:szCs w:val="22"/>
          <w:u w:val="single"/>
        </w:rPr>
        <w:t>SOUDAN/SUDAN</w:t>
      </w:r>
    </w:p>
    <w:p w:rsidR="0008657A" w:rsidRPr="009C308F" w:rsidRDefault="0008657A" w:rsidP="0008657A">
      <w:pPr>
        <w:rPr>
          <w:szCs w:val="22"/>
          <w:u w:val="single"/>
        </w:rPr>
      </w:pPr>
    </w:p>
    <w:p w:rsidR="0008657A" w:rsidRDefault="0008657A" w:rsidP="0008657A">
      <w:pPr>
        <w:rPr>
          <w:szCs w:val="22"/>
        </w:rPr>
      </w:pPr>
      <w:r>
        <w:rPr>
          <w:szCs w:val="22"/>
        </w:rPr>
        <w:t>Mohammed MIRGANI OSMAN IBRAHIM (Mr.), Legal Advisor, Registrar General of Intellectual Property Department, Ministry of Justice, Khartoum</w:t>
      </w:r>
    </w:p>
    <w:p w:rsidR="0008657A" w:rsidRDefault="0008657A" w:rsidP="0008657A">
      <w:pPr>
        <w:rPr>
          <w:szCs w:val="22"/>
        </w:rPr>
      </w:pPr>
    </w:p>
    <w:p w:rsidR="0008657A" w:rsidRDefault="0008657A" w:rsidP="0008657A">
      <w:pPr>
        <w:rPr>
          <w:szCs w:val="22"/>
        </w:rPr>
      </w:pPr>
      <w:proofErr w:type="spellStart"/>
      <w:r>
        <w:rPr>
          <w:szCs w:val="22"/>
        </w:rPr>
        <w:t>Azza</w:t>
      </w:r>
      <w:proofErr w:type="spellEnd"/>
      <w:r>
        <w:rPr>
          <w:szCs w:val="22"/>
        </w:rPr>
        <w:t xml:space="preserve"> Mohammed </w:t>
      </w:r>
      <w:proofErr w:type="spellStart"/>
      <w:r>
        <w:rPr>
          <w:szCs w:val="22"/>
        </w:rPr>
        <w:t>Abdalla</w:t>
      </w:r>
      <w:proofErr w:type="spellEnd"/>
      <w:r>
        <w:rPr>
          <w:szCs w:val="22"/>
        </w:rPr>
        <w:t xml:space="preserve"> HASSAN (Ms.), Second Secretary, Permanent Mission, Geneva</w:t>
      </w:r>
    </w:p>
    <w:p w:rsidR="0008657A" w:rsidRDefault="0008657A" w:rsidP="0008657A">
      <w:pPr>
        <w:rPr>
          <w:szCs w:val="22"/>
        </w:rPr>
      </w:pPr>
    </w:p>
    <w:p w:rsidR="0008657A" w:rsidRDefault="0008657A" w:rsidP="0008657A">
      <w:pPr>
        <w:rPr>
          <w:szCs w:val="22"/>
        </w:rPr>
      </w:pPr>
    </w:p>
    <w:p w:rsidR="0008657A" w:rsidRPr="00887B84" w:rsidRDefault="0008657A" w:rsidP="0008657A">
      <w:pPr>
        <w:keepNext/>
        <w:keepLines/>
        <w:rPr>
          <w:u w:val="single"/>
        </w:rPr>
      </w:pPr>
      <w:r w:rsidRPr="00887B84">
        <w:rPr>
          <w:u w:val="single"/>
        </w:rPr>
        <w:t>SRI LANKA</w:t>
      </w:r>
    </w:p>
    <w:p w:rsidR="0008657A" w:rsidRDefault="0008657A" w:rsidP="0008657A">
      <w:pPr>
        <w:keepNext/>
        <w:keepLines/>
      </w:pPr>
    </w:p>
    <w:p w:rsidR="0008657A" w:rsidRDefault="0008657A" w:rsidP="0008657A">
      <w:pPr>
        <w:rPr>
          <w:szCs w:val="22"/>
        </w:rPr>
      </w:pPr>
      <w:proofErr w:type="spellStart"/>
      <w:r>
        <w:rPr>
          <w:szCs w:val="22"/>
        </w:rPr>
        <w:t>Ravinatha</w:t>
      </w:r>
      <w:proofErr w:type="spellEnd"/>
      <w:r>
        <w:rPr>
          <w:szCs w:val="22"/>
        </w:rPr>
        <w:t xml:space="preserve"> ARYASINGHA (Mr.), Ambassador, Permanent Representative, Permanent Mission, Geneva</w:t>
      </w:r>
    </w:p>
    <w:p w:rsidR="0008657A" w:rsidRDefault="0008657A" w:rsidP="0008657A">
      <w:pPr>
        <w:keepNext/>
        <w:keepLines/>
      </w:pPr>
    </w:p>
    <w:p w:rsidR="0008657A" w:rsidRDefault="0008657A" w:rsidP="0008657A">
      <w:pPr>
        <w:rPr>
          <w:szCs w:val="22"/>
        </w:rPr>
      </w:pPr>
      <w:r>
        <w:rPr>
          <w:szCs w:val="22"/>
        </w:rPr>
        <w:t>Samantha JAYASURIYA (Ms.), Deputy Permanent Representative, Permanent Mission, Geneva</w:t>
      </w:r>
    </w:p>
    <w:p w:rsidR="0008657A" w:rsidRDefault="0008657A" w:rsidP="0008657A">
      <w:pPr>
        <w:keepNext/>
        <w:keepLines/>
      </w:pPr>
    </w:p>
    <w:p w:rsidR="0008657A" w:rsidRDefault="0008657A" w:rsidP="0008657A">
      <w:pPr>
        <w:rPr>
          <w:szCs w:val="22"/>
        </w:rPr>
      </w:pPr>
      <w:proofErr w:type="spellStart"/>
      <w:r>
        <w:rPr>
          <w:szCs w:val="22"/>
        </w:rPr>
        <w:t>Shashika</w:t>
      </w:r>
      <w:proofErr w:type="spellEnd"/>
      <w:r>
        <w:rPr>
          <w:szCs w:val="22"/>
        </w:rPr>
        <w:t xml:space="preserve"> SOMERATHNE (Ms.), Minister Counsellor, Permanent Mission, Geneva</w:t>
      </w:r>
    </w:p>
    <w:p w:rsidR="0008657A" w:rsidRDefault="0008657A" w:rsidP="0008657A"/>
    <w:p w:rsidR="0008657A" w:rsidRDefault="0008657A" w:rsidP="0008657A">
      <w:pPr>
        <w:rPr>
          <w:szCs w:val="22"/>
        </w:rPr>
      </w:pPr>
      <w:proofErr w:type="spellStart"/>
      <w:r>
        <w:rPr>
          <w:szCs w:val="22"/>
        </w:rPr>
        <w:t>Mafusa</w:t>
      </w:r>
      <w:proofErr w:type="spellEnd"/>
      <w:r>
        <w:rPr>
          <w:szCs w:val="22"/>
        </w:rPr>
        <w:t xml:space="preserve"> LAFIR (Ms.), First Secretary, Permanent Mission, Geneva</w:t>
      </w:r>
    </w:p>
    <w:p w:rsidR="0008657A" w:rsidRDefault="0008657A" w:rsidP="0008657A"/>
    <w:p w:rsidR="0008657A" w:rsidRDefault="0008657A" w:rsidP="0008657A">
      <w:pPr>
        <w:rPr>
          <w:szCs w:val="22"/>
        </w:rPr>
      </w:pPr>
      <w:proofErr w:type="spellStart"/>
      <w:r>
        <w:rPr>
          <w:szCs w:val="22"/>
        </w:rPr>
        <w:t>Dulmini</w:t>
      </w:r>
      <w:proofErr w:type="spellEnd"/>
      <w:r>
        <w:rPr>
          <w:szCs w:val="22"/>
        </w:rPr>
        <w:t xml:space="preserve"> DAHANAYAKE (Ms.), Second Secretary, Permanent Mission, Geneva</w:t>
      </w:r>
    </w:p>
    <w:p w:rsidR="0008657A" w:rsidRDefault="0008657A" w:rsidP="0008657A"/>
    <w:p w:rsidR="0008657A" w:rsidRDefault="0008657A" w:rsidP="0008657A"/>
    <w:p w:rsidR="0008657A" w:rsidRPr="001E1B19" w:rsidRDefault="0008657A" w:rsidP="0008657A">
      <w:pPr>
        <w:keepNext/>
        <w:keepLines/>
        <w:rPr>
          <w:u w:val="single"/>
          <w:lang w:val="fr-CH"/>
        </w:rPr>
      </w:pPr>
      <w:r w:rsidRPr="001E1B19">
        <w:rPr>
          <w:u w:val="single"/>
          <w:lang w:val="fr-CH"/>
        </w:rPr>
        <w:t>SUISSE/SWITZERLAND</w:t>
      </w:r>
    </w:p>
    <w:p w:rsidR="0008657A" w:rsidRPr="001E1B19" w:rsidRDefault="0008657A" w:rsidP="0008657A">
      <w:pPr>
        <w:keepNext/>
        <w:keepLines/>
        <w:rPr>
          <w:u w:val="single"/>
          <w:lang w:val="fr-CH"/>
        </w:rPr>
      </w:pPr>
    </w:p>
    <w:p w:rsidR="0008657A" w:rsidRPr="00803941" w:rsidRDefault="0008657A" w:rsidP="0008657A">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08657A" w:rsidRPr="003309CB" w:rsidRDefault="0008657A" w:rsidP="0008657A">
      <w:pPr>
        <w:keepNext/>
        <w:keepLines/>
        <w:rPr>
          <w:szCs w:val="22"/>
          <w:lang w:val="fr-CH"/>
        </w:rPr>
      </w:pPr>
    </w:p>
    <w:p w:rsidR="0008657A" w:rsidRPr="00552D61" w:rsidRDefault="0008657A" w:rsidP="0008657A">
      <w:pPr>
        <w:keepNext/>
        <w:keepLines/>
        <w:rPr>
          <w:szCs w:val="22"/>
          <w:lang w:val="fr-CH"/>
        </w:rPr>
      </w:pPr>
      <w:r>
        <w:rPr>
          <w:szCs w:val="22"/>
          <w:lang w:val="fr-CH"/>
        </w:rPr>
        <w:t xml:space="preserve">Reynald VEILLARD (M.), </w:t>
      </w:r>
      <w:proofErr w:type="gramStart"/>
      <w:r>
        <w:rPr>
          <w:szCs w:val="22"/>
          <w:lang w:val="fr-CH"/>
        </w:rPr>
        <w:t>c</w:t>
      </w:r>
      <w:r w:rsidRPr="00552D61">
        <w:rPr>
          <w:szCs w:val="22"/>
          <w:lang w:val="fr-CH"/>
        </w:rPr>
        <w:t>onseiller</w:t>
      </w:r>
      <w:proofErr w:type="gramEnd"/>
      <w:r w:rsidRPr="00552D61">
        <w:rPr>
          <w:szCs w:val="22"/>
          <w:lang w:val="fr-CH"/>
        </w:rPr>
        <w:t>, Mission permanente de la Suisse auprès de l</w:t>
      </w:r>
      <w:r>
        <w:rPr>
          <w:szCs w:val="22"/>
          <w:lang w:val="fr-CH"/>
        </w:rPr>
        <w:t>’</w:t>
      </w:r>
      <w:r w:rsidRPr="00552D61">
        <w:rPr>
          <w:szCs w:val="22"/>
          <w:lang w:val="fr-CH"/>
        </w:rPr>
        <w:t>Office des Nations Unies et des autres organisations internationales, Genève</w:t>
      </w:r>
    </w:p>
    <w:p w:rsidR="0008657A" w:rsidRPr="00552D61" w:rsidRDefault="0008657A" w:rsidP="0008657A">
      <w:pPr>
        <w:keepNext/>
        <w:keepLines/>
        <w:rPr>
          <w:szCs w:val="22"/>
          <w:lang w:val="fr-CH"/>
        </w:rPr>
      </w:pPr>
    </w:p>
    <w:p w:rsidR="0008657A" w:rsidRPr="00803941" w:rsidRDefault="0008657A" w:rsidP="0008657A">
      <w:pPr>
        <w:keepNext/>
        <w:keepLines/>
        <w:rPr>
          <w:szCs w:val="22"/>
          <w:u w:val="single"/>
          <w:lang w:val="fr-CH"/>
        </w:rPr>
      </w:pPr>
      <w:r w:rsidRPr="00D714B5">
        <w:rPr>
          <w:szCs w:val="22"/>
          <w:lang w:val="fr-CH"/>
        </w:rPr>
        <w:t xml:space="preserve">Ekaterina TRUFAKINA (Mme), </w:t>
      </w:r>
      <w:r>
        <w:rPr>
          <w:szCs w:val="22"/>
          <w:lang w:val="fr-CH"/>
        </w:rPr>
        <w:t xml:space="preserve">stagiaire internationale, </w:t>
      </w:r>
      <w:r w:rsidRPr="00803941">
        <w:rPr>
          <w:szCs w:val="22"/>
          <w:lang w:val="fr-CH"/>
        </w:rPr>
        <w:t xml:space="preserve">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08657A" w:rsidRDefault="0008657A" w:rsidP="0008657A">
      <w:pPr>
        <w:rPr>
          <w:szCs w:val="22"/>
          <w:u w:val="single"/>
          <w:lang w:val="fr-CH"/>
        </w:rPr>
      </w:pPr>
    </w:p>
    <w:p w:rsidR="0008657A" w:rsidRPr="00D714B5" w:rsidRDefault="0008657A" w:rsidP="0008657A">
      <w:pPr>
        <w:rPr>
          <w:szCs w:val="22"/>
          <w:lang w:val="fr-CH"/>
        </w:rPr>
      </w:pPr>
    </w:p>
    <w:p w:rsidR="0008657A" w:rsidRPr="00040DBE" w:rsidRDefault="0008657A" w:rsidP="0008657A">
      <w:pPr>
        <w:keepNext/>
        <w:keepLines/>
        <w:rPr>
          <w:szCs w:val="22"/>
          <w:u w:val="single"/>
          <w:lang w:val="fr-CH"/>
        </w:rPr>
      </w:pPr>
      <w:r w:rsidRPr="00040DBE">
        <w:rPr>
          <w:szCs w:val="22"/>
          <w:u w:val="single"/>
          <w:lang w:val="fr-CH"/>
        </w:rPr>
        <w:lastRenderedPageBreak/>
        <w:t>TUNISIE/TUNISIA</w:t>
      </w:r>
    </w:p>
    <w:p w:rsidR="0008657A" w:rsidRPr="00040DBE" w:rsidRDefault="0008657A" w:rsidP="0008657A">
      <w:pPr>
        <w:keepNext/>
        <w:keepLines/>
        <w:rPr>
          <w:szCs w:val="22"/>
          <w:u w:val="single"/>
          <w:lang w:val="fr-CH"/>
        </w:rPr>
      </w:pPr>
    </w:p>
    <w:p w:rsidR="0008657A" w:rsidRPr="00D60987" w:rsidRDefault="0008657A" w:rsidP="0008657A">
      <w:pPr>
        <w:keepNext/>
        <w:keepLines/>
        <w:rPr>
          <w:szCs w:val="22"/>
          <w:lang w:val="fr-CH"/>
        </w:rPr>
      </w:pPr>
      <w:r w:rsidRPr="00D60987">
        <w:rPr>
          <w:szCs w:val="22"/>
          <w:lang w:val="fr-CH"/>
        </w:rPr>
        <w:t>Walid DOUDECH</w:t>
      </w:r>
      <w:r>
        <w:rPr>
          <w:szCs w:val="22"/>
          <w:lang w:val="fr-CH"/>
        </w:rPr>
        <w:t xml:space="preserve"> (M.)</w:t>
      </w:r>
      <w:r w:rsidRPr="00D60987">
        <w:rPr>
          <w:szCs w:val="22"/>
          <w:lang w:val="fr-CH"/>
        </w:rPr>
        <w:t>, ambassadeur, représentant permanent, Mission permanente, Genève</w:t>
      </w:r>
    </w:p>
    <w:p w:rsidR="0008657A" w:rsidRDefault="0008657A" w:rsidP="0008657A">
      <w:pPr>
        <w:keepNext/>
        <w:keepLines/>
        <w:rPr>
          <w:szCs w:val="22"/>
          <w:lang w:val="fr-CH"/>
        </w:rPr>
      </w:pPr>
    </w:p>
    <w:p w:rsidR="0008657A" w:rsidRDefault="0008657A" w:rsidP="0008657A">
      <w:pPr>
        <w:keepNext/>
        <w:keepLines/>
        <w:rPr>
          <w:szCs w:val="22"/>
          <w:lang w:val="fr-CH"/>
        </w:rPr>
      </w:pPr>
      <w:proofErr w:type="spellStart"/>
      <w:r>
        <w:rPr>
          <w:szCs w:val="22"/>
          <w:lang w:val="fr-CH"/>
        </w:rPr>
        <w:t>Holla</w:t>
      </w:r>
      <w:proofErr w:type="spellEnd"/>
      <w:r>
        <w:rPr>
          <w:szCs w:val="22"/>
          <w:lang w:val="fr-CH"/>
        </w:rPr>
        <w:t xml:space="preserve"> BACHTOBJI (Mme), directeur g</w:t>
      </w:r>
      <w:r w:rsidRPr="00040DBE">
        <w:rPr>
          <w:szCs w:val="22"/>
          <w:lang w:val="fr-CH"/>
        </w:rPr>
        <w:t>énéral</w:t>
      </w:r>
      <w:r>
        <w:rPr>
          <w:szCs w:val="22"/>
          <w:lang w:val="fr-CH"/>
        </w:rPr>
        <w:t xml:space="preserve">, </w:t>
      </w:r>
      <w:r>
        <w:rPr>
          <w:lang w:val="fr-FR"/>
        </w:rPr>
        <w:t>Direction générale des organisations et conférences internationales (</w:t>
      </w:r>
      <w:r>
        <w:rPr>
          <w:szCs w:val="22"/>
          <w:lang w:val="fr-CH"/>
        </w:rPr>
        <w:t>DGOCI), Ministère des affaires é</w:t>
      </w:r>
      <w:r w:rsidRPr="00040DBE">
        <w:rPr>
          <w:szCs w:val="22"/>
          <w:lang w:val="fr-CH"/>
        </w:rPr>
        <w:t>trangères, Tunis</w:t>
      </w:r>
    </w:p>
    <w:p w:rsidR="0008657A" w:rsidRDefault="0008657A" w:rsidP="0008657A">
      <w:pPr>
        <w:rPr>
          <w:szCs w:val="22"/>
          <w:lang w:val="fr-CH"/>
        </w:rPr>
      </w:pPr>
    </w:p>
    <w:p w:rsidR="0008657A" w:rsidRPr="00D60987" w:rsidRDefault="0008657A" w:rsidP="0008657A">
      <w:pPr>
        <w:keepNext/>
        <w:keepLines/>
        <w:rPr>
          <w:szCs w:val="22"/>
          <w:lang w:val="fr-CH"/>
        </w:rPr>
      </w:pPr>
      <w:r>
        <w:rPr>
          <w:szCs w:val="22"/>
          <w:lang w:val="fr-CH"/>
        </w:rPr>
        <w:t xml:space="preserve">Sami NAGGA (Mr.), Ministre, </w:t>
      </w:r>
      <w:r w:rsidRPr="00D60987">
        <w:rPr>
          <w:szCs w:val="22"/>
          <w:lang w:val="fr-CH"/>
        </w:rPr>
        <w:t>Mission permanente, Genève</w:t>
      </w:r>
    </w:p>
    <w:p w:rsidR="0008657A" w:rsidRDefault="0008657A" w:rsidP="0008657A">
      <w:pPr>
        <w:rPr>
          <w:szCs w:val="22"/>
          <w:lang w:val="fr-CH"/>
        </w:rPr>
      </w:pPr>
    </w:p>
    <w:p w:rsidR="0008657A" w:rsidRPr="00040DBE" w:rsidRDefault="0008657A" w:rsidP="0008657A">
      <w:pPr>
        <w:rPr>
          <w:szCs w:val="22"/>
          <w:lang w:val="fr-CH"/>
        </w:rPr>
      </w:pPr>
    </w:p>
    <w:p w:rsidR="0008657A" w:rsidRPr="009C308F" w:rsidRDefault="0008657A" w:rsidP="0008657A">
      <w:pPr>
        <w:rPr>
          <w:szCs w:val="22"/>
          <w:u w:val="single"/>
        </w:rPr>
      </w:pPr>
      <w:r w:rsidRPr="009C308F">
        <w:rPr>
          <w:szCs w:val="22"/>
          <w:u w:val="single"/>
        </w:rPr>
        <w:t>TURKMÉNISTAN/TURKMENISTAN</w:t>
      </w:r>
    </w:p>
    <w:p w:rsidR="0008657A" w:rsidRPr="009C308F" w:rsidRDefault="0008657A" w:rsidP="0008657A">
      <w:pPr>
        <w:rPr>
          <w:szCs w:val="22"/>
          <w:u w:val="single"/>
        </w:rPr>
      </w:pPr>
    </w:p>
    <w:p w:rsidR="0008657A" w:rsidRDefault="0008657A" w:rsidP="0008657A">
      <w:pPr>
        <w:rPr>
          <w:szCs w:val="22"/>
        </w:rPr>
      </w:pPr>
      <w:proofErr w:type="spellStart"/>
      <w:r>
        <w:rPr>
          <w:szCs w:val="22"/>
        </w:rPr>
        <w:t>Menli</w:t>
      </w:r>
      <w:proofErr w:type="spellEnd"/>
      <w:r>
        <w:rPr>
          <w:szCs w:val="22"/>
        </w:rPr>
        <w:t xml:space="preserve"> CHOTBAYEVA (Ms.), Third Secretary, Permanent Mission, Geneva</w:t>
      </w:r>
    </w:p>
    <w:p w:rsidR="0008657A" w:rsidRDefault="0008657A" w:rsidP="0008657A"/>
    <w:p w:rsidR="0008657A" w:rsidRPr="005142D2" w:rsidRDefault="0008657A" w:rsidP="0008657A"/>
    <w:p w:rsidR="0008657A" w:rsidRPr="009C308F" w:rsidRDefault="0008657A" w:rsidP="0008657A">
      <w:pPr>
        <w:rPr>
          <w:szCs w:val="22"/>
          <w:u w:val="single"/>
        </w:rPr>
      </w:pPr>
      <w:r w:rsidRPr="009C308F">
        <w:rPr>
          <w:szCs w:val="22"/>
          <w:u w:val="single"/>
        </w:rPr>
        <w:t>TURQUIE/TURKEY</w:t>
      </w:r>
    </w:p>
    <w:p w:rsidR="0008657A" w:rsidRDefault="0008657A" w:rsidP="0008657A">
      <w:pPr>
        <w:rPr>
          <w:szCs w:val="22"/>
          <w:u w:val="single"/>
        </w:rPr>
      </w:pPr>
    </w:p>
    <w:p w:rsidR="0008657A" w:rsidRDefault="0008657A" w:rsidP="0008657A">
      <w:pPr>
        <w:rPr>
          <w:szCs w:val="22"/>
        </w:rPr>
      </w:pPr>
      <w:r>
        <w:rPr>
          <w:szCs w:val="22"/>
        </w:rPr>
        <w:t>Tamer AYAR (Mr.), Head, European Union and International Relations Department, Turkish Patent and Trademark Office, Ankara</w:t>
      </w:r>
    </w:p>
    <w:p w:rsidR="0008657A" w:rsidRDefault="0008657A" w:rsidP="0008657A">
      <w:pPr>
        <w:rPr>
          <w:szCs w:val="22"/>
        </w:rPr>
      </w:pPr>
    </w:p>
    <w:p w:rsidR="0008657A" w:rsidRDefault="0008657A" w:rsidP="0008657A">
      <w:pPr>
        <w:rPr>
          <w:szCs w:val="22"/>
        </w:rPr>
      </w:pPr>
      <w:r>
        <w:rPr>
          <w:szCs w:val="22"/>
        </w:rPr>
        <w:t>Ismail GÜMÜŞ (Mr.), Senior Expert, European Union and International Relations Department, Turkish Patent and Trademark Office, Ankara</w:t>
      </w:r>
    </w:p>
    <w:p w:rsidR="0008657A" w:rsidRDefault="0008657A" w:rsidP="0008657A">
      <w:pPr>
        <w:rPr>
          <w:szCs w:val="22"/>
        </w:rPr>
      </w:pPr>
    </w:p>
    <w:p w:rsidR="0008657A" w:rsidRDefault="0008657A" w:rsidP="0008657A">
      <w:pPr>
        <w:rPr>
          <w:szCs w:val="22"/>
        </w:rPr>
      </w:pPr>
      <w:r>
        <w:rPr>
          <w:szCs w:val="22"/>
        </w:rPr>
        <w:t xml:space="preserve">Ahmet </w:t>
      </w:r>
      <w:proofErr w:type="spellStart"/>
      <w:r>
        <w:rPr>
          <w:szCs w:val="22"/>
        </w:rPr>
        <w:t>Yener</w:t>
      </w:r>
      <w:proofErr w:type="spellEnd"/>
      <w:r>
        <w:rPr>
          <w:szCs w:val="22"/>
        </w:rPr>
        <w:t xml:space="preserve"> KOCAK (Mr.), Expert, Directorate General for Copyright, Ministry of Culture and Tourism, Ankara</w:t>
      </w:r>
    </w:p>
    <w:p w:rsidR="0008657A" w:rsidRDefault="0008657A" w:rsidP="0008657A">
      <w:pPr>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UKRAINE</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Andrew KUDIN (Mr.), General Director, Ministry of Economic Development and Trade, State Enterprise “Ukrainian Intellectual Property Institute” (</w:t>
      </w:r>
      <w:proofErr w:type="spellStart"/>
      <w:r>
        <w:rPr>
          <w:szCs w:val="22"/>
        </w:rPr>
        <w:t>Ukrpatent</w:t>
      </w:r>
      <w:proofErr w:type="spellEnd"/>
      <w:r>
        <w:rPr>
          <w:szCs w:val="22"/>
        </w:rPr>
        <w:t>), Kyiv</w:t>
      </w:r>
    </w:p>
    <w:p w:rsidR="0008657A" w:rsidRDefault="0008657A" w:rsidP="0008657A">
      <w:pPr>
        <w:keepNext/>
        <w:keepLines/>
        <w:rPr>
          <w:szCs w:val="22"/>
        </w:rPr>
      </w:pPr>
    </w:p>
    <w:p w:rsidR="0008657A" w:rsidRDefault="0008657A" w:rsidP="0008657A">
      <w:pPr>
        <w:rPr>
          <w:szCs w:val="22"/>
        </w:rPr>
      </w:pPr>
      <w:proofErr w:type="spellStart"/>
      <w:r>
        <w:rPr>
          <w:szCs w:val="22"/>
        </w:rPr>
        <w:t>Hennadii</w:t>
      </w:r>
      <w:proofErr w:type="spellEnd"/>
      <w:r>
        <w:rPr>
          <w:szCs w:val="22"/>
        </w:rPr>
        <w:t xml:space="preserve"> LUKOVKIN (Mr.), Director, Information Technologies, Ministry of Economic Development and Trade, State Enterprise “Ukrainian Intellectual Property Institute” (</w:t>
      </w:r>
      <w:proofErr w:type="spellStart"/>
      <w:r>
        <w:rPr>
          <w:szCs w:val="22"/>
        </w:rPr>
        <w:t>Ukrpatent</w:t>
      </w:r>
      <w:proofErr w:type="spellEnd"/>
      <w:r>
        <w:rPr>
          <w:szCs w:val="22"/>
        </w:rPr>
        <w:t>), Kyiv</w:t>
      </w:r>
    </w:p>
    <w:p w:rsidR="0008657A" w:rsidRDefault="0008657A" w:rsidP="0008657A">
      <w:pPr>
        <w:rPr>
          <w:szCs w:val="22"/>
        </w:rPr>
      </w:pPr>
    </w:p>
    <w:p w:rsidR="0008657A" w:rsidRDefault="0008657A" w:rsidP="0008657A">
      <w:pPr>
        <w:rPr>
          <w:szCs w:val="22"/>
        </w:rPr>
      </w:pPr>
      <w:proofErr w:type="spellStart"/>
      <w:r>
        <w:rPr>
          <w:szCs w:val="22"/>
        </w:rPr>
        <w:t>Sergii</w:t>
      </w:r>
      <w:proofErr w:type="spellEnd"/>
      <w:r>
        <w:rPr>
          <w:szCs w:val="22"/>
        </w:rPr>
        <w:t xml:space="preserve"> TORIANIK (Mr.), Deputy Head, Department of Examination of Applications for Inventions, Utility Models and Topographies of Integrated Circuits, Ministry of Economic Development and Trade, State Enterprise “Ukrainian Intellectual Property Institute” (</w:t>
      </w:r>
      <w:proofErr w:type="spellStart"/>
      <w:r>
        <w:rPr>
          <w:szCs w:val="22"/>
        </w:rPr>
        <w:t>Ukrpatent</w:t>
      </w:r>
      <w:proofErr w:type="spellEnd"/>
      <w:r>
        <w:rPr>
          <w:szCs w:val="22"/>
        </w:rPr>
        <w:t>), Kyiv</w:t>
      </w:r>
    </w:p>
    <w:p w:rsidR="0008657A" w:rsidRDefault="0008657A" w:rsidP="0008657A">
      <w:pPr>
        <w:rPr>
          <w:szCs w:val="22"/>
        </w:rPr>
      </w:pPr>
    </w:p>
    <w:p w:rsidR="0008657A" w:rsidRDefault="0008657A" w:rsidP="0008657A">
      <w:pPr>
        <w:rPr>
          <w:szCs w:val="22"/>
        </w:rPr>
      </w:pPr>
    </w:p>
    <w:p w:rsidR="0008657A" w:rsidRPr="00F2642F" w:rsidRDefault="0008657A" w:rsidP="0008657A">
      <w:pPr>
        <w:keepNext/>
        <w:keepLines/>
        <w:rPr>
          <w:szCs w:val="22"/>
          <w:u w:val="single"/>
          <w:lang w:val="fr-CH"/>
        </w:rPr>
      </w:pPr>
      <w:r w:rsidRPr="00F2642F">
        <w:rPr>
          <w:szCs w:val="22"/>
          <w:u w:val="single"/>
          <w:lang w:val="fr-CH"/>
        </w:rPr>
        <w:t>V</w:t>
      </w:r>
      <w:r>
        <w:rPr>
          <w:szCs w:val="22"/>
          <w:u w:val="single"/>
          <w:lang w:val="fr-CH"/>
        </w:rPr>
        <w:t>É</w:t>
      </w:r>
      <w:r w:rsidRPr="00F2642F">
        <w:rPr>
          <w:szCs w:val="22"/>
          <w:u w:val="single"/>
          <w:lang w:val="fr-CH"/>
        </w:rPr>
        <w:t>N</w:t>
      </w:r>
      <w:r>
        <w:rPr>
          <w:szCs w:val="22"/>
          <w:u w:val="single"/>
          <w:lang w:val="fr-CH"/>
        </w:rPr>
        <w:t>É</w:t>
      </w:r>
      <w:r w:rsidRPr="00F2642F">
        <w:rPr>
          <w:szCs w:val="22"/>
          <w:u w:val="single"/>
          <w:lang w:val="fr-CH"/>
        </w:rPr>
        <w:t>ZUELA (RÉPUBLIQUE BOLIVARIENNE DU)/VENEZUELA (BOLIVARIAN REPUBLIC OF)</w:t>
      </w:r>
    </w:p>
    <w:p w:rsidR="0008657A" w:rsidRDefault="0008657A" w:rsidP="0008657A">
      <w:pPr>
        <w:keepNext/>
        <w:keepLines/>
        <w:rPr>
          <w:szCs w:val="22"/>
          <w:u w:val="single"/>
          <w:lang w:val="fr-CH"/>
        </w:rPr>
      </w:pPr>
    </w:p>
    <w:p w:rsidR="0008657A" w:rsidRPr="009639DA" w:rsidRDefault="0008657A" w:rsidP="0008657A">
      <w:pPr>
        <w:keepNext/>
        <w:keepLines/>
        <w:rPr>
          <w:szCs w:val="22"/>
          <w:lang w:val="es-ES"/>
        </w:rPr>
      </w:pPr>
      <w:r w:rsidRPr="00C40B06">
        <w:rPr>
          <w:szCs w:val="22"/>
          <w:lang w:val="es-ES"/>
        </w:rPr>
        <w:t>Jesús FERNÁNDEZ</w:t>
      </w:r>
      <w:r w:rsidRPr="009639DA">
        <w:rPr>
          <w:szCs w:val="22"/>
          <w:lang w:val="es-ES"/>
        </w:rPr>
        <w:t xml:space="preserve"> (Sr.), Director, Asesoría Jurídica, Servicio Autó</w:t>
      </w:r>
      <w:r>
        <w:rPr>
          <w:szCs w:val="22"/>
          <w:lang w:val="es-ES"/>
        </w:rPr>
        <w:t xml:space="preserve">nomo de la Propiedad Intelectual (SAPI), </w:t>
      </w:r>
      <w:r w:rsidRPr="00C40B06">
        <w:rPr>
          <w:szCs w:val="22"/>
          <w:lang w:val="es-ES"/>
        </w:rPr>
        <w:t>Ministerio del Poder Popular de Economía y Finanzas</w:t>
      </w:r>
      <w:r>
        <w:rPr>
          <w:szCs w:val="22"/>
          <w:lang w:val="es-ES"/>
        </w:rPr>
        <w:t>, Caracas</w:t>
      </w:r>
    </w:p>
    <w:p w:rsidR="0008657A" w:rsidRDefault="0008657A" w:rsidP="0008657A">
      <w:pPr>
        <w:rPr>
          <w:lang w:val="es-ES"/>
        </w:rPr>
      </w:pPr>
    </w:p>
    <w:p w:rsidR="0008657A" w:rsidRPr="00C40B06" w:rsidRDefault="0008657A" w:rsidP="0008657A">
      <w:pPr>
        <w:rPr>
          <w:szCs w:val="22"/>
          <w:lang w:val="es-ES"/>
        </w:rPr>
      </w:pPr>
      <w:r w:rsidRPr="00C40B06">
        <w:rPr>
          <w:szCs w:val="22"/>
          <w:lang w:val="es-ES"/>
        </w:rPr>
        <w:t>Genoveva CAM</w:t>
      </w:r>
      <w:r>
        <w:rPr>
          <w:szCs w:val="22"/>
          <w:lang w:val="es-ES"/>
        </w:rPr>
        <w:t>POS DE MAZZONE (Sra.), Consejera</w:t>
      </w:r>
      <w:r w:rsidRPr="00C40B06">
        <w:rPr>
          <w:szCs w:val="22"/>
          <w:lang w:val="es-ES"/>
        </w:rPr>
        <w:t>, Misión Permanente</w:t>
      </w:r>
      <w:r>
        <w:rPr>
          <w:szCs w:val="22"/>
          <w:lang w:val="es-ES"/>
        </w:rPr>
        <w:t>,</w:t>
      </w:r>
      <w:r w:rsidRPr="00C40B06">
        <w:rPr>
          <w:szCs w:val="22"/>
          <w:lang w:val="es-ES"/>
        </w:rPr>
        <w:t xml:space="preserve"> Ginebra</w:t>
      </w:r>
    </w:p>
    <w:p w:rsidR="0008657A" w:rsidRPr="009639DA" w:rsidRDefault="0008657A" w:rsidP="0008657A">
      <w:pPr>
        <w:rPr>
          <w:lang w:val="es-ES"/>
        </w:rPr>
      </w:pPr>
    </w:p>
    <w:p w:rsidR="0008657A" w:rsidRDefault="0008657A" w:rsidP="0008657A">
      <w:pPr>
        <w:keepNext/>
        <w:keepLines/>
        <w:rPr>
          <w:szCs w:val="22"/>
          <w:u w:val="single"/>
          <w:lang w:val="es-ES"/>
        </w:rPr>
      </w:pPr>
    </w:p>
    <w:p w:rsidR="0008657A" w:rsidRPr="001E1B19" w:rsidRDefault="0008657A" w:rsidP="0008657A">
      <w:pPr>
        <w:keepNext/>
        <w:keepLines/>
        <w:rPr>
          <w:szCs w:val="22"/>
          <w:u w:val="single"/>
        </w:rPr>
      </w:pPr>
      <w:r w:rsidRPr="001E1B19">
        <w:rPr>
          <w:szCs w:val="22"/>
          <w:u w:val="single"/>
        </w:rPr>
        <w:t>VIET NAM</w:t>
      </w:r>
    </w:p>
    <w:p w:rsidR="0008657A" w:rsidRPr="001E1B19" w:rsidRDefault="0008657A" w:rsidP="0008657A">
      <w:pPr>
        <w:keepNext/>
        <w:keepLines/>
      </w:pPr>
    </w:p>
    <w:p w:rsidR="0008657A" w:rsidRPr="007728C9" w:rsidRDefault="0008657A" w:rsidP="0008657A">
      <w:pPr>
        <w:rPr>
          <w:szCs w:val="22"/>
        </w:rPr>
      </w:pPr>
      <w:r w:rsidRPr="007728C9">
        <w:rPr>
          <w:szCs w:val="22"/>
        </w:rPr>
        <w:t>LE Ngoc Lam</w:t>
      </w:r>
      <w:r>
        <w:rPr>
          <w:szCs w:val="22"/>
        </w:rPr>
        <w:t xml:space="preserve"> (Mr.)</w:t>
      </w:r>
      <w:r w:rsidRPr="007728C9">
        <w:rPr>
          <w:szCs w:val="22"/>
        </w:rPr>
        <w:t>, Deputy Director General, National Office of Intellectual Property (NOIP), Ministry of Science and Technology, Hanoi</w:t>
      </w:r>
    </w:p>
    <w:p w:rsidR="0008657A" w:rsidRDefault="0008657A" w:rsidP="0008657A">
      <w:pPr>
        <w:rPr>
          <w:szCs w:val="22"/>
          <w:u w:val="single"/>
        </w:rPr>
      </w:pPr>
    </w:p>
    <w:p w:rsidR="0008657A" w:rsidRPr="007728C9" w:rsidRDefault="0008657A" w:rsidP="0008657A">
      <w:pPr>
        <w:rPr>
          <w:szCs w:val="22"/>
          <w:u w:val="single"/>
        </w:rPr>
      </w:pPr>
    </w:p>
    <w:p w:rsidR="0008657A" w:rsidRPr="009C308F" w:rsidRDefault="0008657A" w:rsidP="0008657A">
      <w:pPr>
        <w:rPr>
          <w:szCs w:val="22"/>
          <w:u w:val="single"/>
        </w:rPr>
      </w:pPr>
      <w:r w:rsidRPr="009C308F">
        <w:rPr>
          <w:szCs w:val="22"/>
          <w:u w:val="single"/>
        </w:rPr>
        <w:lastRenderedPageBreak/>
        <w:t>ZIMBABWE</w:t>
      </w:r>
    </w:p>
    <w:p w:rsidR="0008657A" w:rsidRPr="009C308F" w:rsidRDefault="0008657A" w:rsidP="0008657A">
      <w:pPr>
        <w:rPr>
          <w:szCs w:val="22"/>
          <w:u w:val="single"/>
        </w:rPr>
      </w:pPr>
    </w:p>
    <w:p w:rsidR="0008657A" w:rsidRDefault="0008657A" w:rsidP="0008657A">
      <w:pPr>
        <w:rPr>
          <w:szCs w:val="22"/>
        </w:rPr>
      </w:pPr>
      <w:proofErr w:type="spellStart"/>
      <w:r>
        <w:rPr>
          <w:szCs w:val="22"/>
        </w:rPr>
        <w:t>Kudakwashe</w:t>
      </w:r>
      <w:proofErr w:type="spellEnd"/>
      <w:r>
        <w:rPr>
          <w:szCs w:val="22"/>
        </w:rPr>
        <w:t xml:space="preserve"> MUGWAGWA (Mr.), Law Officer, Policy and Legal Research, Ministry of Justice, Legal and Parliamentary Affairs, Harare</w:t>
      </w:r>
    </w:p>
    <w:p w:rsidR="0008657A" w:rsidRDefault="0008657A" w:rsidP="0008657A">
      <w:pPr>
        <w:rPr>
          <w:szCs w:val="22"/>
          <w:u w:val="single"/>
        </w:rPr>
      </w:pPr>
    </w:p>
    <w:p w:rsidR="0008657A" w:rsidRDefault="0008657A" w:rsidP="0008657A">
      <w:pPr>
        <w:rPr>
          <w:szCs w:val="22"/>
        </w:rPr>
      </w:pPr>
    </w:p>
    <w:p w:rsidR="0008657A" w:rsidRPr="008F1E75" w:rsidRDefault="0008657A" w:rsidP="0008657A">
      <w:pPr>
        <w:rPr>
          <w:szCs w:val="22"/>
        </w:rPr>
      </w:pPr>
    </w:p>
    <w:p w:rsidR="0008657A" w:rsidRPr="001E1B19" w:rsidRDefault="0008657A" w:rsidP="0008657A">
      <w:pPr>
        <w:keepNext/>
        <w:keepLines/>
        <w:rPr>
          <w:szCs w:val="22"/>
        </w:rPr>
      </w:pPr>
      <w:r w:rsidRPr="001E1B19">
        <w:rPr>
          <w:szCs w:val="22"/>
        </w:rPr>
        <w:t>II.</w:t>
      </w:r>
      <w:r w:rsidRPr="001E1B19">
        <w:rPr>
          <w:szCs w:val="22"/>
        </w:rPr>
        <w:tab/>
      </w:r>
      <w:r w:rsidRPr="001E1B19">
        <w:rPr>
          <w:szCs w:val="22"/>
          <w:u w:val="single"/>
        </w:rPr>
        <w:t>OBSERVATEURS/OBSERVERS</w:t>
      </w:r>
    </w:p>
    <w:p w:rsidR="0008657A" w:rsidRPr="001E1B19" w:rsidRDefault="0008657A" w:rsidP="0008657A">
      <w:pPr>
        <w:keepNext/>
        <w:keepLines/>
        <w:rPr>
          <w:szCs w:val="22"/>
        </w:rPr>
      </w:pPr>
    </w:p>
    <w:p w:rsidR="0008657A" w:rsidRPr="001E1B19" w:rsidRDefault="0008657A" w:rsidP="0008657A">
      <w:pPr>
        <w:keepNext/>
        <w:keepLines/>
        <w:rPr>
          <w:szCs w:val="22"/>
        </w:rPr>
      </w:pPr>
    </w:p>
    <w:p w:rsidR="0008657A" w:rsidRPr="001E1B19" w:rsidRDefault="0008657A" w:rsidP="0008657A">
      <w:pPr>
        <w:keepNext/>
        <w:keepLines/>
        <w:rPr>
          <w:szCs w:val="22"/>
          <w:u w:val="single"/>
        </w:rPr>
      </w:pPr>
      <w:r w:rsidRPr="001E1B19">
        <w:rPr>
          <w:szCs w:val="22"/>
          <w:u w:val="single"/>
        </w:rPr>
        <w:t xml:space="preserve">PALESTINE </w:t>
      </w:r>
    </w:p>
    <w:p w:rsidR="0008657A" w:rsidRPr="001E1B19" w:rsidRDefault="0008657A" w:rsidP="0008657A">
      <w:pPr>
        <w:keepNext/>
        <w:keepLines/>
        <w:rPr>
          <w:szCs w:val="22"/>
        </w:rPr>
      </w:pPr>
    </w:p>
    <w:p w:rsidR="0008657A" w:rsidRDefault="0008657A" w:rsidP="0008657A">
      <w:pPr>
        <w:keepNext/>
        <w:keepLines/>
        <w:rPr>
          <w:szCs w:val="22"/>
        </w:rPr>
      </w:pPr>
      <w:r>
        <w:rPr>
          <w:szCs w:val="22"/>
        </w:rPr>
        <w:t>Ali THOUQAN (Mr.), Expert, Registered Trademark, Intellectual Property General Directorate, Ministry of National Economy, Ramallah</w:t>
      </w:r>
    </w:p>
    <w:p w:rsidR="0008657A" w:rsidRDefault="0008657A" w:rsidP="0008657A">
      <w:pPr>
        <w:rPr>
          <w:szCs w:val="22"/>
        </w:rPr>
      </w:pPr>
    </w:p>
    <w:p w:rsidR="0008657A" w:rsidRDefault="0008657A" w:rsidP="0008657A">
      <w:pPr>
        <w:rPr>
          <w:szCs w:val="22"/>
        </w:rPr>
      </w:pPr>
    </w:p>
    <w:p w:rsidR="0008657A" w:rsidRPr="00792E02" w:rsidRDefault="0008657A" w:rsidP="0008657A">
      <w:pPr>
        <w:rPr>
          <w:szCs w:val="22"/>
        </w:rPr>
      </w:pPr>
    </w:p>
    <w:p w:rsidR="0008657A" w:rsidRPr="00887B84" w:rsidRDefault="0008657A" w:rsidP="0008657A">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08657A" w:rsidRPr="00887B84" w:rsidRDefault="0008657A" w:rsidP="0008657A">
      <w:pPr>
        <w:rPr>
          <w:u w:val="single"/>
          <w:lang w:val="fr-CH"/>
        </w:rPr>
      </w:pPr>
    </w:p>
    <w:p w:rsidR="0008657A" w:rsidRPr="00887B84" w:rsidRDefault="0008657A" w:rsidP="0008657A">
      <w:pPr>
        <w:rPr>
          <w:u w:val="single"/>
          <w:lang w:val="fr-CH"/>
        </w:rPr>
      </w:pPr>
    </w:p>
    <w:p w:rsidR="0008657A" w:rsidRPr="006858F5" w:rsidRDefault="0008657A" w:rsidP="0008657A">
      <w:pPr>
        <w:rPr>
          <w:szCs w:val="22"/>
          <w:u w:val="single"/>
          <w:lang w:val="fr-CH"/>
        </w:rPr>
      </w:pPr>
      <w:r w:rsidRPr="006858F5">
        <w:rPr>
          <w:szCs w:val="22"/>
          <w:u w:val="single"/>
          <w:lang w:val="fr-CH"/>
        </w:rPr>
        <w:t xml:space="preserve">CENTRE SUD (CS)/SOUTH CENTRE (SC) </w:t>
      </w:r>
    </w:p>
    <w:p w:rsidR="0008657A" w:rsidRPr="006858F5" w:rsidRDefault="0008657A" w:rsidP="0008657A">
      <w:pPr>
        <w:rPr>
          <w:szCs w:val="22"/>
          <w:u w:val="single"/>
          <w:lang w:val="fr-CH"/>
        </w:rPr>
      </w:pPr>
    </w:p>
    <w:p w:rsidR="0008657A" w:rsidRDefault="0008657A" w:rsidP="0008657A">
      <w:pPr>
        <w:rPr>
          <w:szCs w:val="22"/>
        </w:rPr>
      </w:pPr>
      <w:r>
        <w:rPr>
          <w:szCs w:val="22"/>
        </w:rPr>
        <w:t xml:space="preserve">Viviana MUÑOZ TELLEZ (Ms.), Coordinator, Development, Innovation and Intellectual Property </w:t>
      </w:r>
      <w:proofErr w:type="spellStart"/>
      <w:r>
        <w:rPr>
          <w:szCs w:val="22"/>
        </w:rPr>
        <w:t>Programme</w:t>
      </w:r>
      <w:proofErr w:type="spellEnd"/>
      <w:r>
        <w:rPr>
          <w:szCs w:val="22"/>
        </w:rPr>
        <w:t>, Geneva</w:t>
      </w:r>
    </w:p>
    <w:p w:rsidR="0008657A" w:rsidRDefault="0008657A" w:rsidP="0008657A">
      <w:pPr>
        <w:rPr>
          <w:szCs w:val="22"/>
        </w:rPr>
      </w:pPr>
    </w:p>
    <w:p w:rsidR="0008657A" w:rsidRDefault="0008657A" w:rsidP="0008657A">
      <w:pPr>
        <w:rPr>
          <w:szCs w:val="22"/>
        </w:rPr>
      </w:pPr>
      <w:r>
        <w:rPr>
          <w:szCs w:val="22"/>
        </w:rPr>
        <w:t xml:space="preserve">Mirza ALAS PORTILLO (Ms.), Research Associate, Development, Innovation and Intellectual Property </w:t>
      </w:r>
      <w:proofErr w:type="spellStart"/>
      <w:r>
        <w:rPr>
          <w:szCs w:val="22"/>
        </w:rPr>
        <w:t>Programme</w:t>
      </w:r>
      <w:proofErr w:type="spellEnd"/>
      <w:r>
        <w:rPr>
          <w:szCs w:val="22"/>
        </w:rPr>
        <w:t>, Geneva</w:t>
      </w:r>
    </w:p>
    <w:p w:rsidR="0008657A" w:rsidRDefault="0008657A" w:rsidP="0008657A">
      <w:pPr>
        <w:rPr>
          <w:szCs w:val="22"/>
        </w:rPr>
      </w:pPr>
    </w:p>
    <w:p w:rsidR="0008657A" w:rsidRDefault="0008657A" w:rsidP="0008657A">
      <w:pPr>
        <w:rPr>
          <w:szCs w:val="22"/>
        </w:rPr>
      </w:pPr>
      <w:proofErr w:type="spellStart"/>
      <w:r>
        <w:rPr>
          <w:szCs w:val="22"/>
        </w:rPr>
        <w:t>Nirmalya</w:t>
      </w:r>
      <w:proofErr w:type="spellEnd"/>
      <w:r>
        <w:rPr>
          <w:szCs w:val="22"/>
        </w:rPr>
        <w:t xml:space="preserve"> SYAM (Mr.), </w:t>
      </w:r>
      <w:proofErr w:type="spellStart"/>
      <w:r>
        <w:rPr>
          <w:szCs w:val="22"/>
        </w:rPr>
        <w:t>Programme</w:t>
      </w:r>
      <w:proofErr w:type="spellEnd"/>
      <w:r>
        <w:rPr>
          <w:szCs w:val="22"/>
        </w:rPr>
        <w:t xml:space="preserve"> Officer, Development, Innovation and Intellectual Property </w:t>
      </w:r>
      <w:proofErr w:type="spellStart"/>
      <w:r>
        <w:rPr>
          <w:szCs w:val="22"/>
        </w:rPr>
        <w:t>Programme</w:t>
      </w:r>
      <w:proofErr w:type="spellEnd"/>
      <w:r>
        <w:rPr>
          <w:szCs w:val="22"/>
        </w:rPr>
        <w:t>, Geneva</w:t>
      </w:r>
    </w:p>
    <w:p w:rsidR="0008657A" w:rsidRDefault="0008657A" w:rsidP="0008657A">
      <w:pPr>
        <w:rPr>
          <w:szCs w:val="22"/>
        </w:rPr>
      </w:pPr>
    </w:p>
    <w:p w:rsidR="0008657A" w:rsidRDefault="0008657A" w:rsidP="0008657A">
      <w:pPr>
        <w:rPr>
          <w:szCs w:val="22"/>
        </w:rPr>
      </w:pPr>
    </w:p>
    <w:p w:rsidR="0008657A" w:rsidRPr="00232010" w:rsidRDefault="0008657A" w:rsidP="0008657A">
      <w:pPr>
        <w:rPr>
          <w:szCs w:val="22"/>
          <w:u w:val="single"/>
          <w:lang w:val="fr-CH"/>
        </w:rPr>
      </w:pPr>
      <w:r w:rsidRPr="00232010">
        <w:rPr>
          <w:szCs w:val="22"/>
          <w:u w:val="single"/>
          <w:lang w:val="fr-CH"/>
        </w:rPr>
        <w:t xml:space="preserve">COMMISSION EUROPÉENNE (CE)/EUROPEAN COMMISSION (EC) </w:t>
      </w:r>
    </w:p>
    <w:p w:rsidR="0008657A" w:rsidRPr="00232010" w:rsidRDefault="0008657A" w:rsidP="0008657A">
      <w:pPr>
        <w:rPr>
          <w:szCs w:val="22"/>
          <w:u w:val="single"/>
          <w:lang w:val="fr-CH"/>
        </w:rPr>
      </w:pPr>
    </w:p>
    <w:p w:rsidR="0008657A" w:rsidRDefault="0008657A" w:rsidP="0008657A">
      <w:pPr>
        <w:rPr>
          <w:szCs w:val="22"/>
        </w:rPr>
      </w:pPr>
      <w:proofErr w:type="spellStart"/>
      <w:r>
        <w:rPr>
          <w:szCs w:val="22"/>
        </w:rPr>
        <w:t>Krisztina</w:t>
      </w:r>
      <w:proofErr w:type="spellEnd"/>
      <w:r>
        <w:rPr>
          <w:szCs w:val="22"/>
        </w:rPr>
        <w:t xml:space="preserve"> KOVACS (Ms.), Policy Officer, Brussels</w:t>
      </w:r>
    </w:p>
    <w:p w:rsidR="0008657A" w:rsidRDefault="0008657A" w:rsidP="0008657A">
      <w:pPr>
        <w:rPr>
          <w:szCs w:val="22"/>
        </w:rPr>
      </w:pPr>
    </w:p>
    <w:p w:rsidR="0008657A" w:rsidRDefault="0008657A" w:rsidP="0008657A">
      <w:pPr>
        <w:rPr>
          <w:szCs w:val="22"/>
        </w:rPr>
      </w:pPr>
    </w:p>
    <w:p w:rsidR="0008657A" w:rsidRPr="00837DC0" w:rsidRDefault="0008657A" w:rsidP="0008657A">
      <w:pPr>
        <w:keepNext/>
        <w:keepLines/>
        <w:rPr>
          <w:szCs w:val="22"/>
          <w:u w:val="single"/>
          <w:lang w:val="fr-CH"/>
        </w:rPr>
      </w:pPr>
      <w:r w:rsidRPr="00837DC0">
        <w:rPr>
          <w:szCs w:val="22"/>
          <w:u w:val="single"/>
          <w:lang w:val="fr-CH"/>
        </w:rPr>
        <w:t xml:space="preserve">LIGUE DES ÉTATS ARABES (LAS)/LEAGUE OF ARAB STATES (LAS) </w:t>
      </w:r>
    </w:p>
    <w:p w:rsidR="0008657A" w:rsidRPr="00837DC0" w:rsidRDefault="0008657A" w:rsidP="0008657A">
      <w:pPr>
        <w:keepNext/>
        <w:keepLines/>
        <w:rPr>
          <w:szCs w:val="22"/>
          <w:u w:val="single"/>
          <w:lang w:val="fr-CH"/>
        </w:rPr>
      </w:pPr>
    </w:p>
    <w:p w:rsidR="0008657A" w:rsidRDefault="0008657A" w:rsidP="0008657A">
      <w:pPr>
        <w:keepNext/>
        <w:keepLines/>
        <w:rPr>
          <w:szCs w:val="22"/>
          <w:lang w:val="fr-CH"/>
        </w:rPr>
      </w:pPr>
      <w:r w:rsidRPr="00D60987">
        <w:rPr>
          <w:szCs w:val="22"/>
          <w:lang w:val="fr-CH"/>
        </w:rPr>
        <w:t xml:space="preserve">Maha </w:t>
      </w:r>
      <w:r w:rsidRPr="00837DC0">
        <w:rPr>
          <w:szCs w:val="22"/>
          <w:lang w:val="fr-CH"/>
        </w:rPr>
        <w:t>BAKHIT</w:t>
      </w:r>
      <w:r w:rsidRPr="00D60987">
        <w:rPr>
          <w:szCs w:val="22"/>
          <w:lang w:val="fr-CH"/>
        </w:rPr>
        <w:t xml:space="preserve"> (Mme), directrice</w:t>
      </w:r>
      <w:r>
        <w:rPr>
          <w:szCs w:val="22"/>
          <w:lang w:val="fr-CH"/>
        </w:rPr>
        <w:t>, Propriété intellectuelle et</w:t>
      </w:r>
      <w:r w:rsidRPr="00D60987">
        <w:rPr>
          <w:szCs w:val="22"/>
          <w:lang w:val="fr-CH"/>
        </w:rPr>
        <w:t xml:space="preserve"> compétitivité, Secrétariat général, Le Caire</w:t>
      </w:r>
    </w:p>
    <w:p w:rsidR="0008657A" w:rsidRPr="00837DC0" w:rsidRDefault="0008657A" w:rsidP="0008657A">
      <w:pPr>
        <w:keepNext/>
        <w:keepLines/>
        <w:rPr>
          <w:szCs w:val="22"/>
          <w:lang w:val="fr-CH"/>
        </w:rPr>
      </w:pPr>
    </w:p>
    <w:p w:rsidR="0008657A" w:rsidRPr="003F5BC0" w:rsidRDefault="0008657A" w:rsidP="0008657A">
      <w:pPr>
        <w:rPr>
          <w:szCs w:val="22"/>
          <w:lang w:val="fr-CH"/>
        </w:rPr>
      </w:pPr>
      <w:r w:rsidRPr="003F5BC0">
        <w:rPr>
          <w:szCs w:val="22"/>
          <w:lang w:val="fr-CH"/>
        </w:rPr>
        <w:t>Ali CHAROUITE</w:t>
      </w:r>
      <w:r>
        <w:rPr>
          <w:szCs w:val="22"/>
          <w:lang w:val="fr-CH"/>
        </w:rPr>
        <w:t xml:space="preserve"> (M.)</w:t>
      </w:r>
      <w:r w:rsidRPr="003F5BC0">
        <w:rPr>
          <w:szCs w:val="22"/>
          <w:lang w:val="fr-CH"/>
        </w:rPr>
        <w:t xml:space="preserve">, </w:t>
      </w:r>
      <w:r>
        <w:rPr>
          <w:szCs w:val="22"/>
          <w:lang w:val="fr-CH"/>
        </w:rPr>
        <w:t>expert</w:t>
      </w:r>
      <w:r w:rsidRPr="003F5BC0">
        <w:rPr>
          <w:szCs w:val="22"/>
          <w:lang w:val="fr-CH"/>
        </w:rPr>
        <w:t xml:space="preserve">, </w:t>
      </w:r>
      <w:r w:rsidRPr="00F2642F">
        <w:rPr>
          <w:szCs w:val="22"/>
          <w:lang w:val="fr-CH"/>
        </w:rPr>
        <w:t xml:space="preserve">Délégation permanente, </w:t>
      </w:r>
      <w:r w:rsidRPr="00D60987">
        <w:rPr>
          <w:szCs w:val="22"/>
          <w:lang w:val="fr-CH"/>
        </w:rPr>
        <w:t>Genève</w:t>
      </w:r>
    </w:p>
    <w:p w:rsidR="0008657A" w:rsidRDefault="0008657A" w:rsidP="0008657A">
      <w:pPr>
        <w:rPr>
          <w:szCs w:val="22"/>
          <w:highlight w:val="yellow"/>
          <w:lang w:val="fr-CH"/>
        </w:rPr>
      </w:pPr>
    </w:p>
    <w:p w:rsidR="0008657A" w:rsidRDefault="0008657A" w:rsidP="0008657A">
      <w:pPr>
        <w:rPr>
          <w:szCs w:val="22"/>
          <w:highlight w:val="yellow"/>
          <w:lang w:val="fr-CH"/>
        </w:rPr>
      </w:pPr>
    </w:p>
    <w:p w:rsidR="0008657A" w:rsidRPr="00613FDC" w:rsidRDefault="0008657A" w:rsidP="0008657A">
      <w:pPr>
        <w:keepNext/>
        <w:keepLines/>
        <w:rPr>
          <w:szCs w:val="22"/>
          <w:u w:val="single"/>
          <w:lang w:val="fr-CH"/>
        </w:rPr>
      </w:pPr>
      <w:r w:rsidRPr="00613FDC">
        <w:rPr>
          <w:szCs w:val="22"/>
          <w:u w:val="single"/>
          <w:lang w:val="fr-CH"/>
        </w:rPr>
        <w:t xml:space="preserve">L'UNION AFRICAINE (UA)/AFRICAN UNION (AU) </w:t>
      </w:r>
    </w:p>
    <w:p w:rsidR="0008657A" w:rsidRPr="00613FDC" w:rsidRDefault="0008657A" w:rsidP="0008657A">
      <w:pPr>
        <w:keepNext/>
        <w:keepLines/>
        <w:rPr>
          <w:szCs w:val="22"/>
          <w:u w:val="single"/>
          <w:lang w:val="fr-CH"/>
        </w:rPr>
      </w:pPr>
    </w:p>
    <w:p w:rsidR="0008657A" w:rsidRPr="001E1B19" w:rsidRDefault="0008657A" w:rsidP="0008657A">
      <w:pPr>
        <w:keepNext/>
        <w:keepLines/>
        <w:rPr>
          <w:szCs w:val="22"/>
        </w:rPr>
      </w:pPr>
      <w:proofErr w:type="spellStart"/>
      <w:r w:rsidRPr="001E1B19">
        <w:rPr>
          <w:szCs w:val="22"/>
        </w:rPr>
        <w:t>Josseline</w:t>
      </w:r>
      <w:proofErr w:type="spellEnd"/>
      <w:r w:rsidRPr="001E1B19">
        <w:rPr>
          <w:szCs w:val="22"/>
        </w:rPr>
        <w:t xml:space="preserve"> NEMGNE NOKAM (Ms.), Expert, Geneva</w:t>
      </w:r>
    </w:p>
    <w:p w:rsidR="0008657A" w:rsidRPr="001E1B19" w:rsidRDefault="0008657A" w:rsidP="0008657A">
      <w:pPr>
        <w:rPr>
          <w:szCs w:val="22"/>
        </w:rPr>
      </w:pPr>
    </w:p>
    <w:p w:rsidR="0008657A" w:rsidRPr="001E1B19" w:rsidRDefault="0008657A" w:rsidP="0008657A">
      <w:pPr>
        <w:rPr>
          <w:szCs w:val="22"/>
          <w:highlight w:val="yellow"/>
        </w:rPr>
      </w:pPr>
    </w:p>
    <w:p w:rsidR="0008657A" w:rsidRDefault="0008657A" w:rsidP="0008657A">
      <w:pPr>
        <w:rPr>
          <w:szCs w:val="22"/>
          <w:u w:val="single"/>
        </w:rPr>
      </w:pPr>
      <w:r>
        <w:rPr>
          <w:szCs w:val="22"/>
          <w:u w:val="single"/>
        </w:rPr>
        <w:br w:type="page"/>
      </w:r>
    </w:p>
    <w:p w:rsidR="0008657A" w:rsidRPr="002B0F0D" w:rsidRDefault="0008657A" w:rsidP="0008657A">
      <w:pPr>
        <w:rPr>
          <w:szCs w:val="22"/>
          <w:u w:val="single"/>
        </w:rPr>
      </w:pPr>
      <w:r w:rsidRPr="002B0F0D">
        <w:rPr>
          <w:szCs w:val="22"/>
          <w:u w:val="single"/>
        </w:rPr>
        <w:lastRenderedPageBreak/>
        <w:t xml:space="preserve">OFFICE DES BREVETS DU CONSEIL DE COOPÉRATION DES ÉTATS ARABES DU GOLFE (CCG)/PATENT OFFICE OF THE COOPERATION COUNCIL FOR THE ARAB STATES OF THE GULF (GCC PATENT OFFICE) </w:t>
      </w:r>
    </w:p>
    <w:p w:rsidR="0008657A" w:rsidRPr="002B0F0D" w:rsidRDefault="0008657A" w:rsidP="0008657A">
      <w:pPr>
        <w:rPr>
          <w:szCs w:val="22"/>
          <w:u w:val="single"/>
        </w:rPr>
      </w:pPr>
    </w:p>
    <w:p w:rsidR="0008657A" w:rsidRPr="002E7A30" w:rsidRDefault="0008657A" w:rsidP="0008657A">
      <w:pPr>
        <w:rPr>
          <w:szCs w:val="22"/>
        </w:rPr>
      </w:pPr>
      <w:r w:rsidRPr="002E7A30">
        <w:rPr>
          <w:szCs w:val="22"/>
        </w:rPr>
        <w:t>Fatima ALDOMIRI (Ms.), Senior Specialist of Report and Following up, Riyadh</w:t>
      </w:r>
    </w:p>
    <w:p w:rsidR="0008657A" w:rsidRPr="002E7A30" w:rsidRDefault="0008657A" w:rsidP="0008657A">
      <w:pPr>
        <w:rPr>
          <w:szCs w:val="22"/>
        </w:rPr>
      </w:pPr>
    </w:p>
    <w:p w:rsidR="0008657A" w:rsidRDefault="0008657A" w:rsidP="0008657A">
      <w:pPr>
        <w:rPr>
          <w:szCs w:val="22"/>
        </w:rPr>
      </w:pPr>
      <w:proofErr w:type="spellStart"/>
      <w:r>
        <w:rPr>
          <w:szCs w:val="22"/>
        </w:rPr>
        <w:t>Wajd</w:t>
      </w:r>
      <w:proofErr w:type="spellEnd"/>
      <w:r>
        <w:rPr>
          <w:szCs w:val="22"/>
        </w:rPr>
        <w:t xml:space="preserve"> ALMONEEF (Ms.), International Relations Officer, International Relations Development, Riyadh</w:t>
      </w:r>
    </w:p>
    <w:p w:rsidR="0008657A" w:rsidRDefault="0008657A" w:rsidP="0008657A">
      <w:pPr>
        <w:rPr>
          <w:szCs w:val="22"/>
          <w:highlight w:val="yellow"/>
        </w:rPr>
      </w:pPr>
    </w:p>
    <w:p w:rsidR="0008657A" w:rsidRPr="00B00902" w:rsidRDefault="0008657A" w:rsidP="0008657A">
      <w:pPr>
        <w:rPr>
          <w:szCs w:val="22"/>
          <w:highlight w:val="yellow"/>
        </w:rPr>
      </w:pPr>
    </w:p>
    <w:p w:rsidR="0008657A" w:rsidRPr="001E1B19" w:rsidRDefault="0008657A" w:rsidP="0008657A">
      <w:pPr>
        <w:keepNext/>
        <w:keepLines/>
        <w:rPr>
          <w:szCs w:val="22"/>
          <w:u w:val="single"/>
        </w:rPr>
      </w:pPr>
      <w:r w:rsidRPr="001E1B19">
        <w:rPr>
          <w:szCs w:val="22"/>
          <w:u w:val="single"/>
        </w:rPr>
        <w:t xml:space="preserve">ORGANISATION DE COOPÉRATION ISLAMIQUE (OCI)/ORGANIZATION OF ISLAMIC COOPERATION (OIC) </w:t>
      </w:r>
    </w:p>
    <w:p w:rsidR="0008657A" w:rsidRPr="001E1B19" w:rsidRDefault="0008657A" w:rsidP="0008657A">
      <w:pPr>
        <w:keepNext/>
        <w:keepLines/>
        <w:rPr>
          <w:szCs w:val="22"/>
          <w:u w:val="single"/>
        </w:rPr>
      </w:pPr>
    </w:p>
    <w:p w:rsidR="0008657A" w:rsidRPr="009E0B0A" w:rsidRDefault="0008657A" w:rsidP="0008657A">
      <w:pPr>
        <w:keepNext/>
        <w:keepLines/>
        <w:rPr>
          <w:szCs w:val="22"/>
        </w:rPr>
      </w:pPr>
      <w:proofErr w:type="spellStart"/>
      <w:r w:rsidRPr="001E1B19">
        <w:rPr>
          <w:szCs w:val="22"/>
        </w:rPr>
        <w:t>Nassima</w:t>
      </w:r>
      <w:proofErr w:type="spellEnd"/>
      <w:r w:rsidRPr="001E1B19">
        <w:rPr>
          <w:szCs w:val="22"/>
        </w:rPr>
        <w:t xml:space="preserve"> BAGHLI (Ms.), </w:t>
      </w:r>
      <w:r w:rsidRPr="009E0B0A">
        <w:rPr>
          <w:szCs w:val="22"/>
        </w:rPr>
        <w:t>Ambassador, Permanent Observer, Permanent Delegation, Geneva</w:t>
      </w:r>
    </w:p>
    <w:p w:rsidR="0008657A" w:rsidRPr="009E0B0A" w:rsidRDefault="0008657A" w:rsidP="0008657A">
      <w:pPr>
        <w:keepNext/>
        <w:keepLines/>
        <w:rPr>
          <w:szCs w:val="22"/>
        </w:rPr>
      </w:pPr>
    </w:p>
    <w:p w:rsidR="0008657A" w:rsidRPr="009E0B0A" w:rsidRDefault="0008657A" w:rsidP="0008657A">
      <w:pPr>
        <w:keepNext/>
        <w:keepLines/>
        <w:rPr>
          <w:szCs w:val="22"/>
        </w:rPr>
      </w:pPr>
      <w:r w:rsidRPr="009E0B0A">
        <w:rPr>
          <w:szCs w:val="22"/>
        </w:rPr>
        <w:t>Halim GRABUS (Mr.), Counsellor, Permanent Observer, Permanent Delegation, Geneva</w:t>
      </w:r>
    </w:p>
    <w:p w:rsidR="0008657A" w:rsidRPr="001E1B19" w:rsidRDefault="0008657A" w:rsidP="0008657A">
      <w:pPr>
        <w:rPr>
          <w:szCs w:val="22"/>
          <w:highlight w:val="yellow"/>
        </w:rPr>
      </w:pPr>
    </w:p>
    <w:p w:rsidR="0008657A" w:rsidRPr="001E1B19" w:rsidRDefault="0008657A" w:rsidP="0008657A">
      <w:pPr>
        <w:rPr>
          <w:szCs w:val="22"/>
          <w:highlight w:val="yellow"/>
        </w:rPr>
      </w:pPr>
    </w:p>
    <w:p w:rsidR="0008657A" w:rsidRPr="001E1B19" w:rsidRDefault="0008657A" w:rsidP="0008657A">
      <w:pPr>
        <w:keepNext/>
        <w:keepLines/>
        <w:rPr>
          <w:szCs w:val="22"/>
          <w:u w:val="single"/>
        </w:rPr>
      </w:pPr>
      <w:r w:rsidRPr="001E1B19">
        <w:rPr>
          <w:szCs w:val="22"/>
          <w:u w:val="single"/>
        </w:rPr>
        <w:t xml:space="preserve">ORGANISATION DES NATIONS UNIES POUR L’ALIMENTATION ET L’AGRICULTURE (FAO)/FOOD AND AGRICULTURE ORGANIZATION OF THE UNITED NATIONS (FAO) </w:t>
      </w:r>
    </w:p>
    <w:p w:rsidR="0008657A" w:rsidRPr="001E1B19" w:rsidRDefault="0008657A" w:rsidP="0008657A">
      <w:pPr>
        <w:keepNext/>
        <w:keepLines/>
        <w:rPr>
          <w:szCs w:val="22"/>
          <w:u w:val="single"/>
        </w:rPr>
      </w:pPr>
    </w:p>
    <w:p w:rsidR="0008657A" w:rsidRPr="001E1B19" w:rsidRDefault="0008657A" w:rsidP="0008657A">
      <w:pPr>
        <w:keepNext/>
        <w:keepLines/>
        <w:rPr>
          <w:szCs w:val="22"/>
        </w:rPr>
      </w:pPr>
      <w:r w:rsidRPr="001E1B19">
        <w:rPr>
          <w:szCs w:val="22"/>
        </w:rPr>
        <w:t>Ahmad MUKHTAR (Mr.), Economist, Liaison Office, Geneva</w:t>
      </w:r>
    </w:p>
    <w:p w:rsidR="0008657A" w:rsidRPr="001E1B19" w:rsidRDefault="0008657A" w:rsidP="0008657A">
      <w:pPr>
        <w:rPr>
          <w:szCs w:val="22"/>
        </w:rPr>
      </w:pPr>
    </w:p>
    <w:p w:rsidR="0008657A" w:rsidRPr="001E1B19" w:rsidRDefault="0008657A" w:rsidP="0008657A">
      <w:pPr>
        <w:rPr>
          <w:szCs w:val="22"/>
        </w:rPr>
      </w:pPr>
    </w:p>
    <w:p w:rsidR="0008657A" w:rsidRPr="001A6999" w:rsidRDefault="0008657A" w:rsidP="0008657A">
      <w:pPr>
        <w:keepNext/>
        <w:keepLines/>
        <w:rPr>
          <w:szCs w:val="22"/>
          <w:u w:val="single"/>
          <w:lang w:val="fr-CH"/>
        </w:rPr>
      </w:pPr>
      <w:r w:rsidRPr="001A6999">
        <w:rPr>
          <w:szCs w:val="22"/>
          <w:u w:val="single"/>
          <w:lang w:val="fr-CH"/>
        </w:rPr>
        <w:t xml:space="preserve">ORGANISATION EURASIENNE DES BREVETS (OEAB)/EURASIAN PATENT ORGANIZATION (EAPO) </w:t>
      </w:r>
    </w:p>
    <w:p w:rsidR="0008657A" w:rsidRPr="001A6999" w:rsidRDefault="0008657A" w:rsidP="0008657A">
      <w:pPr>
        <w:keepNext/>
        <w:keepLines/>
        <w:rPr>
          <w:szCs w:val="22"/>
          <w:u w:val="single"/>
          <w:lang w:val="fr-CH"/>
        </w:rPr>
      </w:pPr>
    </w:p>
    <w:p w:rsidR="0008657A" w:rsidRDefault="0008657A" w:rsidP="0008657A">
      <w:pPr>
        <w:keepNext/>
        <w:keepLines/>
        <w:rPr>
          <w:szCs w:val="22"/>
        </w:rPr>
      </w:pPr>
      <w:r>
        <w:rPr>
          <w:szCs w:val="22"/>
        </w:rPr>
        <w:t>Oleg RUDNIKOV (Mr.), Chief Accountant, Accounting Division, Finance, Accounting and Budget Planning Department, Moscow</w:t>
      </w:r>
    </w:p>
    <w:p w:rsidR="0008657A" w:rsidRPr="001A6999" w:rsidRDefault="0008657A" w:rsidP="0008657A">
      <w:pPr>
        <w:rPr>
          <w:szCs w:val="22"/>
        </w:rPr>
      </w:pPr>
    </w:p>
    <w:p w:rsidR="0008657A" w:rsidRPr="001A6999" w:rsidRDefault="0008657A" w:rsidP="0008657A">
      <w:pPr>
        <w:rPr>
          <w:szCs w:val="22"/>
        </w:rPr>
      </w:pPr>
    </w:p>
    <w:p w:rsidR="0008657A" w:rsidRPr="00E4383C" w:rsidRDefault="0008657A" w:rsidP="0008657A">
      <w:pPr>
        <w:keepNext/>
        <w:keepLines/>
        <w:rPr>
          <w:szCs w:val="22"/>
          <w:u w:val="single"/>
          <w:lang w:val="fr-CH"/>
        </w:rPr>
      </w:pPr>
      <w:r w:rsidRPr="00E4383C">
        <w:rPr>
          <w:szCs w:val="22"/>
          <w:u w:val="single"/>
          <w:lang w:val="fr-CH"/>
        </w:rPr>
        <w:t xml:space="preserve">ORGANISATION EUROPÉENNE DES BREVETS (OEB)/EUROPEAN PATENT ORGANISATION (EPO) </w:t>
      </w:r>
    </w:p>
    <w:p w:rsidR="0008657A" w:rsidRPr="00E4383C" w:rsidRDefault="0008657A" w:rsidP="0008657A">
      <w:pPr>
        <w:keepNext/>
        <w:keepLines/>
        <w:rPr>
          <w:szCs w:val="22"/>
          <w:u w:val="single"/>
          <w:lang w:val="fr-CH"/>
        </w:rPr>
      </w:pPr>
    </w:p>
    <w:p w:rsidR="0008657A" w:rsidRDefault="0008657A" w:rsidP="0008657A">
      <w:pPr>
        <w:keepNext/>
        <w:keepLines/>
        <w:rPr>
          <w:szCs w:val="22"/>
        </w:rPr>
      </w:pPr>
      <w:proofErr w:type="spellStart"/>
      <w:r>
        <w:rPr>
          <w:szCs w:val="22"/>
        </w:rPr>
        <w:t>Alessia</w:t>
      </w:r>
      <w:proofErr w:type="spellEnd"/>
      <w:r>
        <w:rPr>
          <w:szCs w:val="22"/>
        </w:rPr>
        <w:t xml:space="preserve"> VOLPE (Ms.), Coordinator, International Cooperation, Munich</w:t>
      </w:r>
    </w:p>
    <w:p w:rsidR="0008657A" w:rsidRPr="008929F3" w:rsidRDefault="0008657A" w:rsidP="0008657A">
      <w:pPr>
        <w:rPr>
          <w:szCs w:val="22"/>
          <w:highlight w:val="yellow"/>
        </w:rPr>
      </w:pPr>
    </w:p>
    <w:p w:rsidR="0008657A" w:rsidRPr="00D72841" w:rsidRDefault="0008657A" w:rsidP="0008657A">
      <w:pPr>
        <w:rPr>
          <w:szCs w:val="22"/>
          <w:u w:val="single"/>
          <w:lang w:val="fr-CH"/>
        </w:rPr>
      </w:pPr>
      <w:r w:rsidRPr="00D72841">
        <w:rPr>
          <w:szCs w:val="22"/>
          <w:u w:val="single"/>
          <w:lang w:val="fr-CH"/>
        </w:rPr>
        <w:t xml:space="preserve">ORGANISATION INTERNATIONALE DE LA FRANCOPHONIE (OIF) </w:t>
      </w:r>
    </w:p>
    <w:p w:rsidR="0008657A" w:rsidRPr="00D72841" w:rsidRDefault="0008657A" w:rsidP="0008657A">
      <w:pPr>
        <w:rPr>
          <w:szCs w:val="22"/>
          <w:u w:val="single"/>
          <w:lang w:val="fr-CH"/>
        </w:rPr>
      </w:pPr>
    </w:p>
    <w:p w:rsidR="0008657A" w:rsidRPr="00D72841" w:rsidRDefault="0008657A" w:rsidP="0008657A">
      <w:pPr>
        <w:rPr>
          <w:szCs w:val="22"/>
          <w:lang w:val="fr-CH"/>
        </w:rPr>
      </w:pPr>
      <w:r w:rsidRPr="00D72841">
        <w:rPr>
          <w:szCs w:val="22"/>
          <w:lang w:val="fr-CH"/>
        </w:rPr>
        <w:t>Antoine BARB</w:t>
      </w:r>
      <w:r>
        <w:rPr>
          <w:szCs w:val="22"/>
          <w:lang w:val="fr-CH"/>
        </w:rPr>
        <w:t xml:space="preserve">RY (M.), </w:t>
      </w:r>
      <w:proofErr w:type="gramStart"/>
      <w:r>
        <w:rPr>
          <w:szCs w:val="22"/>
          <w:lang w:val="fr-CH"/>
        </w:rPr>
        <w:t>c</w:t>
      </w:r>
      <w:r w:rsidRPr="00D72841">
        <w:rPr>
          <w:szCs w:val="22"/>
          <w:lang w:val="fr-CH"/>
        </w:rPr>
        <w:t>onseiller</w:t>
      </w:r>
      <w:proofErr w:type="gramEnd"/>
      <w:r w:rsidRPr="00D72841">
        <w:rPr>
          <w:szCs w:val="22"/>
          <w:lang w:val="fr-CH"/>
        </w:rPr>
        <w:t>, Genève</w:t>
      </w:r>
    </w:p>
    <w:p w:rsidR="0008657A" w:rsidRPr="00D72841" w:rsidRDefault="0008657A" w:rsidP="0008657A">
      <w:pPr>
        <w:rPr>
          <w:szCs w:val="22"/>
          <w:lang w:val="fr-CH"/>
        </w:rPr>
      </w:pPr>
    </w:p>
    <w:p w:rsidR="0008657A" w:rsidRPr="00D72841" w:rsidRDefault="0008657A" w:rsidP="0008657A">
      <w:pPr>
        <w:rPr>
          <w:szCs w:val="22"/>
          <w:lang w:val="fr-CH"/>
        </w:rPr>
      </w:pPr>
      <w:proofErr w:type="spellStart"/>
      <w:r w:rsidRPr="00D72841">
        <w:rPr>
          <w:szCs w:val="22"/>
          <w:lang w:val="fr-CH"/>
        </w:rPr>
        <w:t>Lorick</w:t>
      </w:r>
      <w:proofErr w:type="spellEnd"/>
      <w:r w:rsidRPr="00D72841">
        <w:rPr>
          <w:szCs w:val="22"/>
          <w:lang w:val="fr-CH"/>
        </w:rPr>
        <w:t xml:space="preserve"> St</w:t>
      </w:r>
      <w:r>
        <w:rPr>
          <w:szCs w:val="22"/>
          <w:lang w:val="fr-CH"/>
        </w:rPr>
        <w:t xml:space="preserve">éphane MOUBACKA </w:t>
      </w:r>
      <w:proofErr w:type="spellStart"/>
      <w:r>
        <w:rPr>
          <w:szCs w:val="22"/>
          <w:lang w:val="fr-CH"/>
        </w:rPr>
        <w:t>MOUBACKA</w:t>
      </w:r>
      <w:proofErr w:type="spellEnd"/>
      <w:r>
        <w:rPr>
          <w:szCs w:val="22"/>
          <w:lang w:val="fr-CH"/>
        </w:rPr>
        <w:t xml:space="preserve"> (M.), a</w:t>
      </w:r>
      <w:r w:rsidRPr="00D72841">
        <w:rPr>
          <w:szCs w:val="22"/>
          <w:lang w:val="fr-CH"/>
        </w:rPr>
        <w:t>ssistant de coopération pour les questions économiques et de développement, Genève</w:t>
      </w:r>
    </w:p>
    <w:p w:rsidR="0008657A" w:rsidRPr="00D72841" w:rsidRDefault="0008657A" w:rsidP="0008657A">
      <w:pPr>
        <w:rPr>
          <w:szCs w:val="22"/>
          <w:lang w:val="fr-CH"/>
        </w:rPr>
      </w:pPr>
    </w:p>
    <w:p w:rsidR="0008657A" w:rsidRPr="0054100F" w:rsidRDefault="0008657A" w:rsidP="0008657A">
      <w:pPr>
        <w:rPr>
          <w:szCs w:val="22"/>
          <w:lang w:val="fr-CH"/>
        </w:rPr>
      </w:pPr>
      <w:r w:rsidRPr="0054100F">
        <w:rPr>
          <w:szCs w:val="22"/>
          <w:lang w:val="fr-CH"/>
        </w:rPr>
        <w:t>Thomas JOIE (M.), stagiaire, Genève</w:t>
      </w:r>
    </w:p>
    <w:p w:rsidR="0008657A" w:rsidRPr="0054100F" w:rsidRDefault="0008657A" w:rsidP="0008657A">
      <w:pPr>
        <w:rPr>
          <w:szCs w:val="22"/>
          <w:lang w:val="fr-CH"/>
        </w:rPr>
      </w:pPr>
    </w:p>
    <w:p w:rsidR="0008657A" w:rsidRPr="0054100F" w:rsidRDefault="0008657A" w:rsidP="0008657A">
      <w:pPr>
        <w:rPr>
          <w:szCs w:val="22"/>
          <w:highlight w:val="yellow"/>
          <w:lang w:val="fr-CH"/>
        </w:rPr>
      </w:pPr>
    </w:p>
    <w:p w:rsidR="0008657A" w:rsidRPr="009C308F" w:rsidRDefault="0008657A" w:rsidP="0008657A">
      <w:pPr>
        <w:keepNext/>
        <w:keepLines/>
        <w:rPr>
          <w:szCs w:val="22"/>
          <w:u w:val="single"/>
        </w:rPr>
      </w:pPr>
      <w:r w:rsidRPr="009C308F">
        <w:rPr>
          <w:szCs w:val="22"/>
          <w:u w:val="single"/>
        </w:rPr>
        <w:t xml:space="preserve">ORGANISATION MONDIALE DE LA SANTÉ (OMS)/WORLD HEALTH ORGANIZATION (WHO) </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Peter BEYER (Mr.), Senior Advisor, Essential Medicine and Health Products, Geneva</w:t>
      </w:r>
    </w:p>
    <w:p w:rsidR="0008657A" w:rsidRDefault="0008657A" w:rsidP="0008657A">
      <w:pPr>
        <w:rPr>
          <w:szCs w:val="22"/>
          <w:highlight w:val="yellow"/>
        </w:rPr>
      </w:pPr>
    </w:p>
    <w:p w:rsidR="0008657A" w:rsidRPr="008929F3" w:rsidRDefault="0008657A" w:rsidP="0008657A">
      <w:pPr>
        <w:rPr>
          <w:szCs w:val="22"/>
          <w:highlight w:val="yellow"/>
        </w:rPr>
      </w:pPr>
    </w:p>
    <w:p w:rsidR="0008657A" w:rsidRPr="009C308F" w:rsidRDefault="0008657A" w:rsidP="0008657A">
      <w:pPr>
        <w:keepNext/>
        <w:keepLines/>
        <w:rPr>
          <w:szCs w:val="22"/>
          <w:u w:val="single"/>
        </w:rPr>
      </w:pPr>
      <w:r w:rsidRPr="009C308F">
        <w:rPr>
          <w:szCs w:val="22"/>
          <w:u w:val="single"/>
        </w:rPr>
        <w:lastRenderedPageBreak/>
        <w:t xml:space="preserve">ORGANISATION MONDIALE DU COMMERCE (OMC)/WORLD TRADE ORGANIZATION (WTO) </w:t>
      </w:r>
    </w:p>
    <w:p w:rsidR="0008657A" w:rsidRPr="009C308F" w:rsidRDefault="0008657A" w:rsidP="0008657A">
      <w:pPr>
        <w:keepNext/>
        <w:keepLines/>
        <w:rPr>
          <w:szCs w:val="22"/>
          <w:u w:val="single"/>
        </w:rPr>
      </w:pPr>
    </w:p>
    <w:p w:rsidR="0008657A" w:rsidRDefault="0008657A" w:rsidP="0008657A">
      <w:pPr>
        <w:keepNext/>
        <w:keepLines/>
        <w:rPr>
          <w:szCs w:val="22"/>
        </w:rPr>
      </w:pPr>
      <w:r>
        <w:rPr>
          <w:szCs w:val="22"/>
        </w:rPr>
        <w:t>WU Xiaoping (Ms.), Counsell</w:t>
      </w:r>
      <w:r w:rsidRPr="0014056F">
        <w:rPr>
          <w:szCs w:val="22"/>
        </w:rPr>
        <w:t>or, Intellectual Property Division, Geneva</w:t>
      </w:r>
    </w:p>
    <w:p w:rsidR="0008657A" w:rsidRDefault="0008657A" w:rsidP="0008657A">
      <w:pPr>
        <w:rPr>
          <w:szCs w:val="22"/>
          <w:highlight w:val="yellow"/>
          <w:u w:val="single"/>
        </w:rPr>
      </w:pPr>
    </w:p>
    <w:p w:rsidR="0008657A" w:rsidRPr="009D511C" w:rsidRDefault="0008657A" w:rsidP="0008657A">
      <w:pPr>
        <w:ind w:left="567" w:hanging="567"/>
        <w:rPr>
          <w:szCs w:val="22"/>
          <w:u w:val="single"/>
        </w:rPr>
      </w:pPr>
    </w:p>
    <w:p w:rsidR="0008657A" w:rsidRPr="007D3EEE" w:rsidRDefault="0008657A" w:rsidP="0008657A">
      <w:pPr>
        <w:rPr>
          <w:szCs w:val="22"/>
          <w:u w:val="single"/>
          <w:lang w:val="fr-CH"/>
        </w:rPr>
      </w:pPr>
      <w:r w:rsidRPr="007D3EEE">
        <w:rPr>
          <w:szCs w:val="22"/>
          <w:u w:val="single"/>
          <w:lang w:val="fr-CH"/>
        </w:rPr>
        <w:t xml:space="preserve">ORGANISATION RÉGIONALE AFRICAINE DE LA PROPRIÉTÉ INTELLECTUELLE (ARIPO)/AFRICAN REGIONAL INTELLECTUAL PROPERTY ORGANIZATION (ARIPO) </w:t>
      </w:r>
    </w:p>
    <w:p w:rsidR="0008657A" w:rsidRPr="007D3EEE" w:rsidRDefault="0008657A" w:rsidP="0008657A">
      <w:pPr>
        <w:rPr>
          <w:szCs w:val="22"/>
          <w:u w:val="single"/>
          <w:lang w:val="fr-CH"/>
        </w:rPr>
      </w:pPr>
    </w:p>
    <w:p w:rsidR="0008657A" w:rsidRDefault="0008657A" w:rsidP="0008657A">
      <w:pPr>
        <w:rPr>
          <w:szCs w:val="22"/>
        </w:rPr>
      </w:pPr>
      <w:r>
        <w:rPr>
          <w:szCs w:val="22"/>
        </w:rPr>
        <w:t>Christopher KIIGE (Mr.), Director, Intellectual Property, Harare</w:t>
      </w:r>
    </w:p>
    <w:p w:rsidR="0008657A" w:rsidRDefault="0008657A" w:rsidP="0008657A">
      <w:pPr>
        <w:rPr>
          <w:szCs w:val="22"/>
        </w:rPr>
      </w:pPr>
    </w:p>
    <w:p w:rsidR="0008657A" w:rsidRDefault="0008657A" w:rsidP="0008657A">
      <w:pPr>
        <w:rPr>
          <w:szCs w:val="22"/>
        </w:rPr>
      </w:pPr>
      <w:r>
        <w:rPr>
          <w:szCs w:val="22"/>
        </w:rPr>
        <w:t>Ahmed IBRAHIM (Mr.), Senior Examiner, Electronics, Harare</w:t>
      </w:r>
    </w:p>
    <w:p w:rsidR="0008657A" w:rsidRDefault="0008657A" w:rsidP="0008657A">
      <w:pPr>
        <w:rPr>
          <w:szCs w:val="22"/>
        </w:rPr>
      </w:pP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 xml:space="preserve">UNION ÉCONOMIQUE ET MONÉTAIRE OUEST-AFRICAINE (UEMOA)/WEST AFRICAN ECONOMIC AND MONETARY UNION (WAEMU) </w:t>
      </w:r>
    </w:p>
    <w:p w:rsidR="0008657A" w:rsidRPr="009C308F" w:rsidRDefault="0008657A" w:rsidP="0008657A">
      <w:pPr>
        <w:keepNext/>
        <w:keepLines/>
        <w:rPr>
          <w:szCs w:val="22"/>
          <w:u w:val="single"/>
        </w:rPr>
      </w:pPr>
    </w:p>
    <w:p w:rsidR="0008657A" w:rsidRDefault="0008657A" w:rsidP="0008657A">
      <w:pPr>
        <w:keepNext/>
        <w:keepLines/>
        <w:rPr>
          <w:szCs w:val="22"/>
          <w:lang w:val="fr-CH"/>
        </w:rPr>
      </w:pPr>
      <w:proofErr w:type="spellStart"/>
      <w:r w:rsidRPr="00C40B06">
        <w:rPr>
          <w:szCs w:val="22"/>
          <w:lang w:val="fr-CH"/>
        </w:rPr>
        <w:t>Iba</w:t>
      </w:r>
      <w:proofErr w:type="spellEnd"/>
      <w:r w:rsidRPr="00C40B06">
        <w:rPr>
          <w:szCs w:val="22"/>
          <w:lang w:val="fr-CH"/>
        </w:rPr>
        <w:t xml:space="preserve"> Mar OU</w:t>
      </w:r>
      <w:r>
        <w:rPr>
          <w:szCs w:val="22"/>
          <w:lang w:val="fr-CH"/>
        </w:rPr>
        <w:t>LARE (M.), d</w:t>
      </w:r>
      <w:r w:rsidRPr="00C40B06">
        <w:rPr>
          <w:szCs w:val="22"/>
          <w:lang w:val="fr-CH"/>
        </w:rPr>
        <w:t xml:space="preserve">élégué permanent, </w:t>
      </w:r>
      <w:r w:rsidRPr="00D60987">
        <w:rPr>
          <w:szCs w:val="22"/>
          <w:lang w:val="fr-CH"/>
        </w:rPr>
        <w:t>Délégation permanente, Genève</w:t>
      </w:r>
    </w:p>
    <w:p w:rsidR="0008657A" w:rsidRPr="00C40B06" w:rsidRDefault="0008657A" w:rsidP="0008657A">
      <w:pPr>
        <w:keepNext/>
        <w:keepLines/>
        <w:rPr>
          <w:szCs w:val="22"/>
          <w:lang w:val="fr-CH"/>
        </w:rPr>
      </w:pPr>
    </w:p>
    <w:p w:rsidR="0008657A" w:rsidRPr="00C40B06" w:rsidRDefault="0008657A" w:rsidP="0008657A">
      <w:pPr>
        <w:keepNext/>
        <w:keepLines/>
        <w:rPr>
          <w:szCs w:val="22"/>
          <w:lang w:val="fr-CH"/>
        </w:rPr>
      </w:pPr>
      <w:r>
        <w:rPr>
          <w:szCs w:val="22"/>
          <w:lang w:val="fr-CH"/>
        </w:rPr>
        <w:t xml:space="preserve">Koffi </w:t>
      </w:r>
      <w:proofErr w:type="spellStart"/>
      <w:r>
        <w:rPr>
          <w:szCs w:val="22"/>
          <w:lang w:val="fr-CH"/>
        </w:rPr>
        <w:t>Addoh</w:t>
      </w:r>
      <w:proofErr w:type="spellEnd"/>
      <w:r>
        <w:rPr>
          <w:szCs w:val="22"/>
          <w:lang w:val="fr-CH"/>
        </w:rPr>
        <w:t xml:space="preserve"> GNAKADJA (M.), </w:t>
      </w:r>
      <w:proofErr w:type="gramStart"/>
      <w:r>
        <w:rPr>
          <w:szCs w:val="22"/>
          <w:lang w:val="fr-CH"/>
        </w:rPr>
        <w:t>c</w:t>
      </w:r>
      <w:r w:rsidRPr="00C40B06">
        <w:rPr>
          <w:szCs w:val="22"/>
          <w:lang w:val="fr-CH"/>
        </w:rPr>
        <w:t>onseiller</w:t>
      </w:r>
      <w:proofErr w:type="gramEnd"/>
      <w:r w:rsidRPr="00C40B06">
        <w:rPr>
          <w:szCs w:val="22"/>
          <w:lang w:val="fr-CH"/>
        </w:rPr>
        <w:t xml:space="preserve">, </w:t>
      </w:r>
      <w:r w:rsidRPr="00D60987">
        <w:rPr>
          <w:szCs w:val="22"/>
          <w:lang w:val="fr-CH"/>
        </w:rPr>
        <w:t>Délégation permanente, Genève</w:t>
      </w:r>
    </w:p>
    <w:p w:rsidR="0008657A" w:rsidRPr="00C40B06" w:rsidRDefault="0008657A" w:rsidP="0008657A">
      <w:pPr>
        <w:keepNext/>
        <w:keepLines/>
        <w:rPr>
          <w:szCs w:val="22"/>
          <w:lang w:val="fr-CH"/>
        </w:rPr>
      </w:pPr>
    </w:p>
    <w:p w:rsidR="0008657A" w:rsidRPr="007A5FAF" w:rsidRDefault="0008657A" w:rsidP="0008657A">
      <w:pPr>
        <w:rPr>
          <w:szCs w:val="22"/>
          <w:u w:val="single"/>
          <w:lang w:val="fr-CH"/>
        </w:rPr>
      </w:pPr>
    </w:p>
    <w:p w:rsidR="0008657A" w:rsidRPr="005D5392" w:rsidRDefault="0008657A" w:rsidP="0008657A">
      <w:pPr>
        <w:rPr>
          <w:szCs w:val="22"/>
          <w:u w:val="single"/>
          <w:lang w:val="fr-CH"/>
        </w:rPr>
      </w:pPr>
      <w:r w:rsidRPr="00F2642F">
        <w:rPr>
          <w:szCs w:val="22"/>
          <w:u w:val="single"/>
          <w:lang w:val="fr-CH"/>
        </w:rPr>
        <w:t>UNION EUROPÉENNE (UE)/EUROPEAN UNION (EU)</w:t>
      </w:r>
    </w:p>
    <w:p w:rsidR="0008657A" w:rsidRPr="005D5392" w:rsidRDefault="0008657A" w:rsidP="0008657A">
      <w:pPr>
        <w:rPr>
          <w:szCs w:val="22"/>
          <w:u w:val="single"/>
          <w:lang w:val="fr-CH"/>
        </w:rPr>
      </w:pPr>
    </w:p>
    <w:p w:rsidR="0008657A" w:rsidRDefault="0008657A" w:rsidP="0008657A">
      <w:pPr>
        <w:rPr>
          <w:szCs w:val="22"/>
        </w:rPr>
      </w:pPr>
      <w:r w:rsidRPr="005D5392">
        <w:rPr>
          <w:szCs w:val="22"/>
        </w:rPr>
        <w:t xml:space="preserve">Oliver HALL ALLEN (Mr.), Minister Counsellor, </w:t>
      </w:r>
      <w:r w:rsidRPr="00F2642F">
        <w:rPr>
          <w:szCs w:val="22"/>
        </w:rPr>
        <w:t>Permanent Delegation, Geneva</w:t>
      </w:r>
    </w:p>
    <w:p w:rsidR="0008657A" w:rsidRPr="005D5392" w:rsidRDefault="0008657A" w:rsidP="0008657A">
      <w:pPr>
        <w:rPr>
          <w:szCs w:val="22"/>
        </w:rPr>
      </w:pPr>
    </w:p>
    <w:p w:rsidR="0008657A" w:rsidRPr="001E1B19" w:rsidRDefault="0008657A" w:rsidP="0008657A">
      <w:pPr>
        <w:rPr>
          <w:szCs w:val="22"/>
          <w:lang w:val="fr-CH"/>
        </w:rPr>
      </w:pPr>
      <w:r w:rsidRPr="001E1B19">
        <w:rPr>
          <w:szCs w:val="22"/>
          <w:lang w:val="fr-CH"/>
        </w:rPr>
        <w:t xml:space="preserve">Alice PAROLI (Ms.), </w:t>
      </w:r>
      <w:proofErr w:type="spellStart"/>
      <w:r w:rsidRPr="001E1B19">
        <w:rPr>
          <w:szCs w:val="22"/>
          <w:lang w:val="fr-CH"/>
        </w:rPr>
        <w:t>Intern</w:t>
      </w:r>
      <w:proofErr w:type="spellEnd"/>
      <w:r w:rsidRPr="001E1B19">
        <w:rPr>
          <w:szCs w:val="22"/>
          <w:lang w:val="fr-CH"/>
        </w:rPr>
        <w:t xml:space="preserve">, Permanent </w:t>
      </w:r>
      <w:proofErr w:type="spellStart"/>
      <w:r w:rsidRPr="001E1B19">
        <w:rPr>
          <w:szCs w:val="22"/>
          <w:lang w:val="fr-CH"/>
        </w:rPr>
        <w:t>Delegation</w:t>
      </w:r>
      <w:proofErr w:type="spellEnd"/>
      <w:r w:rsidRPr="001E1B19">
        <w:rPr>
          <w:szCs w:val="22"/>
          <w:lang w:val="fr-CH"/>
        </w:rPr>
        <w:t>, Geneva</w:t>
      </w:r>
    </w:p>
    <w:p w:rsidR="0008657A" w:rsidRPr="001E1B19" w:rsidRDefault="0008657A" w:rsidP="0008657A">
      <w:pPr>
        <w:rPr>
          <w:szCs w:val="22"/>
          <w:lang w:val="fr-CH"/>
        </w:rPr>
      </w:pPr>
    </w:p>
    <w:p w:rsidR="0008657A" w:rsidRPr="001E1B19" w:rsidRDefault="0008657A" w:rsidP="0008657A">
      <w:pPr>
        <w:rPr>
          <w:szCs w:val="22"/>
          <w:lang w:val="fr-CH"/>
        </w:rPr>
      </w:pPr>
    </w:p>
    <w:p w:rsidR="0008657A" w:rsidRPr="001E1B19" w:rsidRDefault="0008657A" w:rsidP="0008657A">
      <w:pPr>
        <w:rPr>
          <w:szCs w:val="22"/>
          <w:lang w:val="fr-CH"/>
        </w:rPr>
      </w:pPr>
    </w:p>
    <w:p w:rsidR="0008657A" w:rsidRPr="00241DE3" w:rsidRDefault="0008657A" w:rsidP="0008657A">
      <w:pPr>
        <w:keepNext/>
        <w:keepLines/>
        <w:ind w:left="567" w:hanging="567"/>
        <w:rPr>
          <w:szCs w:val="22"/>
          <w:u w:val="single"/>
          <w:lang w:val="fr-CH"/>
        </w:rPr>
      </w:pPr>
      <w:r>
        <w:rPr>
          <w:lang w:val="fr-FR"/>
        </w:rPr>
        <w:t>IV</w:t>
      </w:r>
      <w:r w:rsidRPr="00887B84">
        <w:rPr>
          <w:lang w:val="fr-FR"/>
        </w:rPr>
        <w:t>.</w:t>
      </w:r>
      <w:r w:rsidRPr="00887B84">
        <w:rPr>
          <w:lang w:val="fr-FR"/>
        </w:rPr>
        <w:tab/>
      </w:r>
      <w:r w:rsidRPr="00241DE3">
        <w:rPr>
          <w:szCs w:val="22"/>
          <w:u w:val="single"/>
          <w:lang w:val="fr-CH"/>
        </w:rPr>
        <w:t xml:space="preserve">ORGANISATIONS NON GOUVERNEMENTALES/NON-GOVERNMENTAL ORGANIZATIONS </w:t>
      </w:r>
    </w:p>
    <w:p w:rsidR="0008657A" w:rsidRPr="001E1B19" w:rsidRDefault="0008657A" w:rsidP="0008657A">
      <w:pPr>
        <w:keepNext/>
        <w:keepLines/>
        <w:ind w:left="567" w:hanging="567"/>
        <w:rPr>
          <w:u w:val="single"/>
          <w:lang w:val="fr-CH"/>
        </w:rPr>
      </w:pPr>
    </w:p>
    <w:p w:rsidR="0008657A" w:rsidRDefault="0008657A" w:rsidP="0008657A">
      <w:pPr>
        <w:keepNext/>
        <w:keepLines/>
        <w:rPr>
          <w:szCs w:val="22"/>
          <w:lang w:val="fr-CH"/>
        </w:rPr>
      </w:pPr>
    </w:p>
    <w:p w:rsidR="0008657A" w:rsidRPr="00F86120" w:rsidRDefault="0008657A" w:rsidP="0008657A">
      <w:pPr>
        <w:keepNext/>
        <w:keepLines/>
        <w:rPr>
          <w:szCs w:val="22"/>
          <w:u w:val="single"/>
          <w:lang w:val="fr-CH"/>
        </w:rPr>
      </w:pPr>
      <w:r w:rsidRPr="00F86120">
        <w:rPr>
          <w:szCs w:val="22"/>
          <w:u w:val="single"/>
          <w:lang w:val="fr-CH"/>
        </w:rPr>
        <w:t>Association européenne des étudiants en droit (ELSA International)/</w:t>
      </w:r>
      <w:proofErr w:type="spellStart"/>
      <w:r w:rsidRPr="00F86120">
        <w:rPr>
          <w:szCs w:val="22"/>
          <w:u w:val="single"/>
          <w:lang w:val="fr-CH"/>
        </w:rPr>
        <w:t>European</w:t>
      </w:r>
      <w:proofErr w:type="spellEnd"/>
      <w:r w:rsidRPr="00F86120">
        <w:rPr>
          <w:szCs w:val="22"/>
          <w:u w:val="single"/>
          <w:lang w:val="fr-CH"/>
        </w:rPr>
        <w:t xml:space="preserve"> Law </w:t>
      </w:r>
      <w:proofErr w:type="spellStart"/>
      <w:r w:rsidRPr="00F86120">
        <w:rPr>
          <w:szCs w:val="22"/>
          <w:u w:val="single"/>
          <w:lang w:val="fr-CH"/>
        </w:rPr>
        <w:t>Students</w:t>
      </w:r>
      <w:proofErr w:type="spellEnd"/>
      <w:r>
        <w:rPr>
          <w:szCs w:val="22"/>
          <w:u w:val="single"/>
          <w:lang w:val="fr-CH"/>
        </w:rPr>
        <w:t>’</w:t>
      </w:r>
      <w:r w:rsidRPr="00F86120">
        <w:rPr>
          <w:szCs w:val="22"/>
          <w:u w:val="single"/>
          <w:lang w:val="fr-CH"/>
        </w:rPr>
        <w:t xml:space="preserve"> Association (ELSA International) </w:t>
      </w:r>
    </w:p>
    <w:p w:rsidR="0008657A" w:rsidRDefault="0008657A" w:rsidP="0008657A">
      <w:pPr>
        <w:keepNext/>
        <w:keepLines/>
        <w:rPr>
          <w:szCs w:val="22"/>
        </w:rPr>
      </w:pPr>
      <w:r>
        <w:rPr>
          <w:szCs w:val="22"/>
        </w:rPr>
        <w:t>Dominika ŁYSIEŃ (Ms.), Head, Brussels</w:t>
      </w:r>
    </w:p>
    <w:p w:rsidR="0008657A" w:rsidRDefault="0008657A" w:rsidP="0008657A">
      <w:pPr>
        <w:keepNext/>
        <w:keepLines/>
        <w:rPr>
          <w:szCs w:val="22"/>
        </w:rPr>
      </w:pPr>
      <w:proofErr w:type="spellStart"/>
      <w:r>
        <w:rPr>
          <w:szCs w:val="22"/>
        </w:rPr>
        <w:t>Gökçe</w:t>
      </w:r>
      <w:proofErr w:type="spellEnd"/>
      <w:r>
        <w:rPr>
          <w:szCs w:val="22"/>
        </w:rPr>
        <w:t xml:space="preserve"> ERDIL (Ms.), Delegate, Brussels</w:t>
      </w:r>
    </w:p>
    <w:p w:rsidR="0008657A" w:rsidRDefault="0008657A" w:rsidP="0008657A">
      <w:pPr>
        <w:keepNext/>
        <w:keepLines/>
        <w:rPr>
          <w:szCs w:val="22"/>
        </w:rPr>
      </w:pPr>
      <w:proofErr w:type="spellStart"/>
      <w:r>
        <w:rPr>
          <w:szCs w:val="22"/>
        </w:rPr>
        <w:t>Amud</w:t>
      </w:r>
      <w:proofErr w:type="spellEnd"/>
      <w:r>
        <w:rPr>
          <w:szCs w:val="22"/>
        </w:rPr>
        <w:t xml:space="preserve"> MOALIM (Ms.), Delegate, Brussels</w:t>
      </w:r>
    </w:p>
    <w:p w:rsidR="0008657A" w:rsidRDefault="0008657A" w:rsidP="0008657A">
      <w:pPr>
        <w:keepNext/>
        <w:keepLines/>
        <w:rPr>
          <w:szCs w:val="22"/>
        </w:rPr>
      </w:pPr>
      <w:r>
        <w:rPr>
          <w:szCs w:val="22"/>
        </w:rPr>
        <w:t>Ella SCHRÖDER (Ms.), Delegate, Brussels</w:t>
      </w:r>
    </w:p>
    <w:p w:rsidR="0008657A" w:rsidRDefault="0008657A" w:rsidP="0008657A">
      <w:pPr>
        <w:keepNext/>
        <w:keepLines/>
        <w:rPr>
          <w:szCs w:val="22"/>
        </w:rPr>
      </w:pPr>
      <w:r>
        <w:rPr>
          <w:szCs w:val="22"/>
        </w:rPr>
        <w:t>Victor VAN DE WIELE (Mr.), Delegate, Brussels</w:t>
      </w:r>
    </w:p>
    <w:p w:rsidR="0008657A" w:rsidRPr="001E1B19" w:rsidRDefault="0008657A" w:rsidP="0008657A">
      <w:pPr>
        <w:keepNext/>
        <w:keepLines/>
        <w:rPr>
          <w:szCs w:val="22"/>
        </w:rPr>
      </w:pPr>
    </w:p>
    <w:p w:rsidR="0008657A" w:rsidRPr="00467E33" w:rsidRDefault="0008657A" w:rsidP="0008657A">
      <w:pPr>
        <w:rPr>
          <w:szCs w:val="22"/>
          <w:u w:val="single"/>
          <w:lang w:val="fr-CH"/>
        </w:rPr>
      </w:pPr>
      <w:r w:rsidRPr="00467E33">
        <w:rPr>
          <w:szCs w:val="22"/>
          <w:u w:val="single"/>
          <w:lang w:val="fr-CH"/>
        </w:rPr>
        <w:t xml:space="preserve">Association internationale pour la protection de la propriété intellectuelle (AIPPI)/International Association for the Protection of </w:t>
      </w:r>
      <w:proofErr w:type="spellStart"/>
      <w:r w:rsidRPr="00467E33">
        <w:rPr>
          <w:szCs w:val="22"/>
          <w:u w:val="single"/>
          <w:lang w:val="fr-CH"/>
        </w:rPr>
        <w:t>Intellectual</w:t>
      </w:r>
      <w:proofErr w:type="spellEnd"/>
      <w:r w:rsidRPr="00467E33">
        <w:rPr>
          <w:szCs w:val="22"/>
          <w:u w:val="single"/>
          <w:lang w:val="fr-CH"/>
        </w:rPr>
        <w:t xml:space="preserve"> </w:t>
      </w:r>
      <w:proofErr w:type="spellStart"/>
      <w:r w:rsidRPr="00467E33">
        <w:rPr>
          <w:szCs w:val="22"/>
          <w:u w:val="single"/>
          <w:lang w:val="fr-CH"/>
        </w:rPr>
        <w:t>Property</w:t>
      </w:r>
      <w:proofErr w:type="spellEnd"/>
      <w:r w:rsidRPr="00467E33">
        <w:rPr>
          <w:szCs w:val="22"/>
          <w:u w:val="single"/>
          <w:lang w:val="fr-CH"/>
        </w:rPr>
        <w:t xml:space="preserve"> (AIPPI) </w:t>
      </w:r>
    </w:p>
    <w:p w:rsidR="0008657A" w:rsidRPr="00467E33" w:rsidRDefault="0008657A" w:rsidP="0008657A">
      <w:pPr>
        <w:rPr>
          <w:szCs w:val="22"/>
          <w:lang w:val="fr-CH"/>
        </w:rPr>
      </w:pPr>
      <w:proofErr w:type="spellStart"/>
      <w:r w:rsidRPr="00467E33">
        <w:rPr>
          <w:szCs w:val="22"/>
          <w:lang w:val="fr-CH"/>
        </w:rPr>
        <w:t>Sanaz</w:t>
      </w:r>
      <w:proofErr w:type="spellEnd"/>
      <w:r w:rsidRPr="00467E33">
        <w:rPr>
          <w:szCs w:val="22"/>
          <w:lang w:val="fr-CH"/>
        </w:rPr>
        <w:t xml:space="preserve"> JAVADI (Ms.), Observer, Zurich</w:t>
      </w:r>
    </w:p>
    <w:p w:rsidR="0008657A" w:rsidRPr="002E6F0A" w:rsidRDefault="0008657A" w:rsidP="0008657A">
      <w:pPr>
        <w:rPr>
          <w:szCs w:val="22"/>
          <w:lang w:val="fr-CH"/>
        </w:rPr>
      </w:pPr>
    </w:p>
    <w:p w:rsidR="0008657A" w:rsidRPr="00B54A4B" w:rsidRDefault="0008657A" w:rsidP="0008657A">
      <w:pPr>
        <w:keepNext/>
        <w:keepLines/>
        <w:rPr>
          <w:szCs w:val="22"/>
          <w:u w:val="single"/>
          <w:lang w:val="fr-CH"/>
        </w:rPr>
      </w:pPr>
      <w:r w:rsidRPr="00B54A4B">
        <w:rPr>
          <w:szCs w:val="22"/>
          <w:u w:val="single"/>
          <w:lang w:val="fr-CH"/>
        </w:rPr>
        <w:t xml:space="preserve">Association latino-américaine des industries pharmaceutiques (ALIFAR)/Latin American Association of Pharmaceutical Industries (ALIFAR) </w:t>
      </w:r>
    </w:p>
    <w:p w:rsidR="0008657A" w:rsidRPr="001E1B19" w:rsidRDefault="0008657A" w:rsidP="0008657A">
      <w:pPr>
        <w:keepNext/>
        <w:keepLines/>
        <w:rPr>
          <w:szCs w:val="22"/>
          <w:lang w:val="fr-CH"/>
        </w:rPr>
      </w:pPr>
      <w:r w:rsidRPr="001E1B19">
        <w:rPr>
          <w:szCs w:val="22"/>
          <w:lang w:val="fr-CH"/>
        </w:rPr>
        <w:t xml:space="preserve">Luis Mariano GENOVESI (Sr.), </w:t>
      </w:r>
      <w:proofErr w:type="spellStart"/>
      <w:r w:rsidRPr="001E1B19">
        <w:rPr>
          <w:szCs w:val="22"/>
          <w:lang w:val="fr-CH"/>
        </w:rPr>
        <w:t>Asesor</w:t>
      </w:r>
      <w:proofErr w:type="spellEnd"/>
      <w:r w:rsidRPr="001E1B19">
        <w:rPr>
          <w:szCs w:val="22"/>
          <w:lang w:val="fr-CH"/>
        </w:rPr>
        <w:t>, Buenos Aires</w:t>
      </w:r>
    </w:p>
    <w:p w:rsidR="0008657A" w:rsidRPr="001E1B19" w:rsidRDefault="0008657A" w:rsidP="0008657A">
      <w:pPr>
        <w:rPr>
          <w:szCs w:val="22"/>
          <w:lang w:val="fr-CH"/>
        </w:rPr>
      </w:pPr>
    </w:p>
    <w:p w:rsidR="0008657A" w:rsidRPr="00D62972" w:rsidRDefault="0008657A" w:rsidP="0008657A">
      <w:pPr>
        <w:keepNext/>
        <w:keepLines/>
        <w:rPr>
          <w:szCs w:val="22"/>
          <w:u w:val="single"/>
        </w:rPr>
      </w:pPr>
      <w:r w:rsidRPr="00D62972">
        <w:rPr>
          <w:szCs w:val="22"/>
          <w:u w:val="single"/>
        </w:rPr>
        <w:t xml:space="preserve">Centre international </w:t>
      </w:r>
      <w:proofErr w:type="spellStart"/>
      <w:r w:rsidRPr="00D62972">
        <w:rPr>
          <w:szCs w:val="22"/>
          <w:u w:val="single"/>
        </w:rPr>
        <w:t>d</w:t>
      </w:r>
      <w:r>
        <w:rPr>
          <w:szCs w:val="22"/>
          <w:u w:val="single"/>
        </w:rPr>
        <w:t>’</w:t>
      </w:r>
      <w:r w:rsidRPr="00D62972">
        <w:rPr>
          <w:szCs w:val="22"/>
          <w:u w:val="single"/>
        </w:rPr>
        <w:t>investissement</w:t>
      </w:r>
      <w:proofErr w:type="spellEnd"/>
      <w:r w:rsidRPr="00D62972">
        <w:rPr>
          <w:szCs w:val="22"/>
          <w:u w:val="single"/>
        </w:rPr>
        <w:t xml:space="preserve"> (CII)</w:t>
      </w:r>
    </w:p>
    <w:p w:rsidR="0008657A" w:rsidRPr="00837512" w:rsidRDefault="0008657A" w:rsidP="0008657A">
      <w:pPr>
        <w:keepNext/>
        <w:keepLines/>
        <w:rPr>
          <w:szCs w:val="22"/>
        </w:rPr>
      </w:pPr>
      <w:r w:rsidRPr="00837512">
        <w:rPr>
          <w:szCs w:val="22"/>
        </w:rPr>
        <w:t>Andrei GENERALOV</w:t>
      </w:r>
      <w:r>
        <w:rPr>
          <w:szCs w:val="22"/>
        </w:rPr>
        <w:t xml:space="preserve"> (Mr.)</w:t>
      </w:r>
      <w:r w:rsidRPr="00837512">
        <w:rPr>
          <w:szCs w:val="22"/>
        </w:rPr>
        <w:t>, President, Geneva</w:t>
      </w:r>
    </w:p>
    <w:p w:rsidR="0008657A" w:rsidRDefault="0008657A" w:rsidP="0008657A">
      <w:pPr>
        <w:keepNext/>
        <w:keepLines/>
        <w:rPr>
          <w:szCs w:val="22"/>
        </w:rPr>
      </w:pPr>
      <w:r w:rsidRPr="00837512">
        <w:rPr>
          <w:szCs w:val="22"/>
        </w:rPr>
        <w:t>Olga GENERALOVA-KUTUZOVA (Ms.), General Secretary, Geneva</w:t>
      </w:r>
    </w:p>
    <w:p w:rsidR="0008657A" w:rsidRDefault="0008657A" w:rsidP="0008657A">
      <w:pPr>
        <w:rPr>
          <w:szCs w:val="22"/>
        </w:rPr>
      </w:pPr>
      <w:r>
        <w:rPr>
          <w:szCs w:val="22"/>
        </w:rPr>
        <w:t>Sergey LESIN (Mr.), Member of the Board, Geneva</w:t>
      </w:r>
    </w:p>
    <w:p w:rsidR="0008657A" w:rsidRPr="00D62972" w:rsidRDefault="0008657A" w:rsidP="0008657A">
      <w:pPr>
        <w:rPr>
          <w:szCs w:val="22"/>
        </w:rPr>
      </w:pPr>
    </w:p>
    <w:p w:rsidR="0008657A" w:rsidRPr="009C308F" w:rsidRDefault="0008657A" w:rsidP="0008657A">
      <w:pPr>
        <w:rPr>
          <w:szCs w:val="22"/>
          <w:u w:val="single"/>
        </w:rPr>
      </w:pPr>
      <w:proofErr w:type="spellStart"/>
      <w:r w:rsidRPr="009C308F">
        <w:rPr>
          <w:szCs w:val="22"/>
          <w:u w:val="single"/>
        </w:rPr>
        <w:lastRenderedPageBreak/>
        <w:t>Comité</w:t>
      </w:r>
      <w:proofErr w:type="spellEnd"/>
      <w:r w:rsidRPr="009C308F">
        <w:rPr>
          <w:szCs w:val="22"/>
          <w:u w:val="single"/>
        </w:rPr>
        <w:t xml:space="preserve"> </w:t>
      </w:r>
      <w:proofErr w:type="spellStart"/>
      <w:r w:rsidRPr="009C308F">
        <w:rPr>
          <w:szCs w:val="22"/>
          <w:u w:val="single"/>
        </w:rPr>
        <w:t>consultatif</w:t>
      </w:r>
      <w:proofErr w:type="spellEnd"/>
      <w:r w:rsidRPr="009C308F">
        <w:rPr>
          <w:szCs w:val="22"/>
          <w:u w:val="single"/>
        </w:rPr>
        <w:t xml:space="preserve"> </w:t>
      </w:r>
      <w:proofErr w:type="spellStart"/>
      <w:r w:rsidRPr="009C308F">
        <w:rPr>
          <w:szCs w:val="22"/>
          <w:u w:val="single"/>
        </w:rPr>
        <w:t>mondial</w:t>
      </w:r>
      <w:proofErr w:type="spellEnd"/>
      <w:r w:rsidRPr="009C308F">
        <w:rPr>
          <w:szCs w:val="22"/>
          <w:u w:val="single"/>
        </w:rPr>
        <w:t xml:space="preserve"> des </w:t>
      </w:r>
      <w:proofErr w:type="spellStart"/>
      <w:proofErr w:type="gramStart"/>
      <w:r w:rsidRPr="009C308F">
        <w:rPr>
          <w:szCs w:val="22"/>
          <w:u w:val="single"/>
        </w:rPr>
        <w:t>amis</w:t>
      </w:r>
      <w:proofErr w:type="spellEnd"/>
      <w:proofErr w:type="gramEnd"/>
      <w:r w:rsidRPr="009C308F">
        <w:rPr>
          <w:szCs w:val="22"/>
          <w:u w:val="single"/>
        </w:rPr>
        <w:t xml:space="preserve"> (CCMA)/Friends World Committee for Consultation (FWCC) </w:t>
      </w:r>
    </w:p>
    <w:p w:rsidR="0008657A" w:rsidRDefault="0008657A" w:rsidP="0008657A">
      <w:pPr>
        <w:rPr>
          <w:szCs w:val="22"/>
        </w:rPr>
      </w:pPr>
      <w:r>
        <w:rPr>
          <w:szCs w:val="22"/>
        </w:rPr>
        <w:t>Susan H. BRAGDON (Ms.), Program Representative, Geneva</w:t>
      </w:r>
    </w:p>
    <w:p w:rsidR="0008657A" w:rsidRDefault="0008657A" w:rsidP="0008657A">
      <w:pPr>
        <w:rPr>
          <w:szCs w:val="22"/>
        </w:rPr>
      </w:pPr>
    </w:p>
    <w:p w:rsidR="0008657A" w:rsidRPr="009C308F" w:rsidRDefault="0008657A" w:rsidP="0008657A">
      <w:pPr>
        <w:rPr>
          <w:szCs w:val="22"/>
          <w:u w:val="single"/>
        </w:rPr>
      </w:pPr>
      <w:proofErr w:type="spellStart"/>
      <w:r w:rsidRPr="009C308F">
        <w:rPr>
          <w:szCs w:val="22"/>
          <w:u w:val="single"/>
        </w:rPr>
        <w:t>CropLife</w:t>
      </w:r>
      <w:proofErr w:type="spellEnd"/>
      <w:r w:rsidRPr="009C308F">
        <w:rPr>
          <w:szCs w:val="22"/>
          <w:u w:val="single"/>
        </w:rPr>
        <w:t xml:space="preserve"> International/</w:t>
      </w:r>
      <w:proofErr w:type="spellStart"/>
      <w:r w:rsidRPr="009C308F">
        <w:rPr>
          <w:szCs w:val="22"/>
          <w:u w:val="single"/>
        </w:rPr>
        <w:t>CropLife</w:t>
      </w:r>
      <w:proofErr w:type="spellEnd"/>
      <w:r w:rsidRPr="009C308F">
        <w:rPr>
          <w:szCs w:val="22"/>
          <w:u w:val="single"/>
        </w:rPr>
        <w:t xml:space="preserve"> International (CROPLIFE) </w:t>
      </w:r>
    </w:p>
    <w:p w:rsidR="0008657A" w:rsidRDefault="0008657A" w:rsidP="0008657A">
      <w:pPr>
        <w:rPr>
          <w:szCs w:val="22"/>
        </w:rPr>
      </w:pPr>
      <w:proofErr w:type="spellStart"/>
      <w:r>
        <w:rPr>
          <w:szCs w:val="22"/>
        </w:rPr>
        <w:t>Tatjana</w:t>
      </w:r>
      <w:proofErr w:type="spellEnd"/>
      <w:r>
        <w:rPr>
          <w:szCs w:val="22"/>
        </w:rPr>
        <w:t xml:space="preserve"> SACHSE (Ms.), Legal adviser, Geneva</w:t>
      </w:r>
    </w:p>
    <w:p w:rsidR="0008657A" w:rsidRDefault="0008657A" w:rsidP="0008657A">
      <w:pPr>
        <w:rPr>
          <w:szCs w:val="22"/>
        </w:rPr>
      </w:pPr>
    </w:p>
    <w:p w:rsidR="0008657A" w:rsidRPr="004B4731" w:rsidRDefault="0008657A" w:rsidP="0008657A">
      <w:pPr>
        <w:keepNext/>
        <w:keepLines/>
        <w:rPr>
          <w:szCs w:val="22"/>
          <w:u w:val="single"/>
          <w:lang w:val="fr-CH"/>
        </w:rPr>
      </w:pPr>
      <w:r w:rsidRPr="004B4731">
        <w:rPr>
          <w:szCs w:val="22"/>
          <w:u w:val="single"/>
          <w:lang w:val="fr-CH"/>
        </w:rPr>
        <w:t xml:space="preserve">Fédération internationale de la vidéo (IVF)/International Video </w:t>
      </w:r>
      <w:proofErr w:type="spellStart"/>
      <w:r w:rsidRPr="004B4731">
        <w:rPr>
          <w:szCs w:val="22"/>
          <w:u w:val="single"/>
          <w:lang w:val="fr-CH"/>
        </w:rPr>
        <w:t>Federation</w:t>
      </w:r>
      <w:proofErr w:type="spellEnd"/>
      <w:r w:rsidRPr="004B4731">
        <w:rPr>
          <w:szCs w:val="22"/>
          <w:u w:val="single"/>
          <w:lang w:val="fr-CH"/>
        </w:rPr>
        <w:t xml:space="preserve"> (IVF) </w:t>
      </w:r>
    </w:p>
    <w:p w:rsidR="0008657A" w:rsidRPr="00383D7A" w:rsidRDefault="0008657A" w:rsidP="0008657A">
      <w:pPr>
        <w:keepNext/>
        <w:keepLines/>
        <w:rPr>
          <w:szCs w:val="22"/>
        </w:rPr>
      </w:pPr>
      <w:r>
        <w:rPr>
          <w:szCs w:val="22"/>
        </w:rPr>
        <w:t>Benoî</w:t>
      </w:r>
      <w:r w:rsidRPr="00A87841">
        <w:rPr>
          <w:szCs w:val="22"/>
        </w:rPr>
        <w:t xml:space="preserve">t MULLER (Mr.), </w:t>
      </w:r>
      <w:r w:rsidRPr="00383D7A">
        <w:rPr>
          <w:szCs w:val="22"/>
        </w:rPr>
        <w:t>Advisor, Geneva</w:t>
      </w:r>
    </w:p>
    <w:p w:rsidR="0008657A" w:rsidRDefault="0008657A" w:rsidP="0008657A">
      <w:pPr>
        <w:rPr>
          <w:szCs w:val="22"/>
        </w:rPr>
      </w:pPr>
    </w:p>
    <w:p w:rsidR="0008657A" w:rsidRPr="009C308F" w:rsidRDefault="0008657A" w:rsidP="0008657A">
      <w:pPr>
        <w:rPr>
          <w:szCs w:val="22"/>
          <w:u w:val="single"/>
        </w:rPr>
      </w:pPr>
      <w:r w:rsidRPr="009C308F">
        <w:rPr>
          <w:szCs w:val="22"/>
          <w:u w:val="single"/>
        </w:rPr>
        <w:t xml:space="preserve">Health and Environment Program (HEP) </w:t>
      </w:r>
    </w:p>
    <w:p w:rsidR="0008657A" w:rsidRDefault="0008657A" w:rsidP="0008657A">
      <w:pPr>
        <w:rPr>
          <w:szCs w:val="22"/>
        </w:rPr>
      </w:pPr>
      <w:r>
        <w:rPr>
          <w:szCs w:val="22"/>
        </w:rPr>
        <w:t>Madeleine SCHERB (Ms.), President, Geneva</w:t>
      </w: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 xml:space="preserve">Independent Film and Television Alliance (I.F.T.A) </w:t>
      </w:r>
    </w:p>
    <w:p w:rsidR="0008657A" w:rsidRDefault="0008657A" w:rsidP="0008657A">
      <w:pPr>
        <w:keepNext/>
        <w:keepLines/>
        <w:rPr>
          <w:szCs w:val="22"/>
        </w:rPr>
      </w:pPr>
      <w:r w:rsidRPr="00C53C23">
        <w:rPr>
          <w:szCs w:val="22"/>
        </w:rPr>
        <w:t>Vera CASTANHEIRA (Ms.), Legal Advisor, Los Angeles, United States of America</w:t>
      </w:r>
    </w:p>
    <w:p w:rsidR="0008657A" w:rsidRPr="00C53C23" w:rsidRDefault="0008657A" w:rsidP="0008657A">
      <w:pPr>
        <w:rPr>
          <w:szCs w:val="22"/>
        </w:rPr>
      </w:pPr>
    </w:p>
    <w:p w:rsidR="0008657A" w:rsidRPr="0054100F" w:rsidRDefault="0008657A" w:rsidP="0008657A">
      <w:pPr>
        <w:rPr>
          <w:szCs w:val="22"/>
          <w:u w:val="single"/>
          <w:lang w:val="fr-CH"/>
        </w:rPr>
      </w:pPr>
      <w:r w:rsidRPr="0054100F">
        <w:rPr>
          <w:szCs w:val="22"/>
          <w:u w:val="single"/>
          <w:lang w:val="fr-CH"/>
        </w:rPr>
        <w:t xml:space="preserve">Médecins Sans Frontières (MSF) </w:t>
      </w:r>
    </w:p>
    <w:p w:rsidR="0008657A" w:rsidRDefault="0008657A" w:rsidP="0008657A">
      <w:pPr>
        <w:keepNext/>
        <w:keepLines/>
        <w:rPr>
          <w:szCs w:val="22"/>
        </w:rPr>
      </w:pPr>
      <w:r w:rsidRPr="000F091E">
        <w:rPr>
          <w:szCs w:val="22"/>
        </w:rPr>
        <w:t xml:space="preserve">HU </w:t>
      </w:r>
      <w:proofErr w:type="spellStart"/>
      <w:r w:rsidRPr="000F091E">
        <w:rPr>
          <w:szCs w:val="22"/>
        </w:rPr>
        <w:t>Yuanqiong</w:t>
      </w:r>
      <w:proofErr w:type="spellEnd"/>
      <w:r w:rsidRPr="000F091E">
        <w:rPr>
          <w:szCs w:val="22"/>
        </w:rPr>
        <w:t xml:space="preserve"> (Ms.), Senior L</w:t>
      </w:r>
      <w:r>
        <w:rPr>
          <w:szCs w:val="22"/>
        </w:rPr>
        <w:t>egal and Policy Advisor, Geneva</w:t>
      </w:r>
    </w:p>
    <w:p w:rsidR="0008657A" w:rsidRDefault="0008657A" w:rsidP="0008657A">
      <w:pPr>
        <w:rPr>
          <w:szCs w:val="22"/>
        </w:rPr>
      </w:pPr>
      <w:r>
        <w:rPr>
          <w:szCs w:val="22"/>
        </w:rPr>
        <w:t>Fiona NICHOLSON (Ms.), Legal and Policy Intern, Geneva</w:t>
      </w:r>
    </w:p>
    <w:p w:rsidR="0008657A" w:rsidRDefault="0008657A" w:rsidP="0008657A">
      <w:pPr>
        <w:rPr>
          <w:szCs w:val="22"/>
          <w:u w:val="single"/>
        </w:rPr>
      </w:pPr>
      <w:r w:rsidRPr="007F2190">
        <w:rPr>
          <w:szCs w:val="22"/>
          <w:u w:val="single"/>
        </w:rPr>
        <w:t xml:space="preserve"> </w:t>
      </w:r>
    </w:p>
    <w:p w:rsidR="0008657A" w:rsidRPr="009C308F" w:rsidRDefault="0008657A" w:rsidP="0008657A">
      <w:pPr>
        <w:rPr>
          <w:szCs w:val="22"/>
          <w:u w:val="single"/>
        </w:rPr>
      </w:pPr>
      <w:r w:rsidRPr="009C308F">
        <w:rPr>
          <w:szCs w:val="22"/>
          <w:u w:val="single"/>
        </w:rPr>
        <w:t xml:space="preserve">Medicines for Africa </w:t>
      </w:r>
    </w:p>
    <w:p w:rsidR="0008657A" w:rsidRDefault="0008657A" w:rsidP="0008657A">
      <w:pPr>
        <w:rPr>
          <w:szCs w:val="22"/>
        </w:rPr>
      </w:pPr>
      <w:proofErr w:type="spellStart"/>
      <w:r>
        <w:rPr>
          <w:szCs w:val="22"/>
        </w:rPr>
        <w:t>Lenias</w:t>
      </w:r>
      <w:proofErr w:type="spellEnd"/>
      <w:r>
        <w:rPr>
          <w:szCs w:val="22"/>
        </w:rPr>
        <w:t xml:space="preserve"> HWENDA (Ms.), Representative, Geneva</w:t>
      </w:r>
    </w:p>
    <w:p w:rsidR="0008657A" w:rsidRDefault="0008657A" w:rsidP="0008657A">
      <w:pPr>
        <w:rPr>
          <w:szCs w:val="22"/>
        </w:rPr>
      </w:pPr>
    </w:p>
    <w:p w:rsidR="0008657A" w:rsidRPr="009C308F" w:rsidRDefault="0008657A" w:rsidP="0008657A">
      <w:pPr>
        <w:keepNext/>
        <w:keepLines/>
        <w:rPr>
          <w:szCs w:val="22"/>
          <w:u w:val="single"/>
        </w:rPr>
      </w:pPr>
      <w:r w:rsidRPr="009C308F">
        <w:rPr>
          <w:szCs w:val="22"/>
          <w:u w:val="single"/>
        </w:rPr>
        <w:t xml:space="preserve">Third World Network </w:t>
      </w:r>
      <w:proofErr w:type="spellStart"/>
      <w:r w:rsidRPr="009C308F">
        <w:rPr>
          <w:szCs w:val="22"/>
          <w:u w:val="single"/>
        </w:rPr>
        <w:t>Berhad</w:t>
      </w:r>
      <w:proofErr w:type="spellEnd"/>
      <w:r w:rsidRPr="009C308F">
        <w:rPr>
          <w:szCs w:val="22"/>
          <w:u w:val="single"/>
        </w:rPr>
        <w:t xml:space="preserve"> (TWN) </w:t>
      </w:r>
    </w:p>
    <w:p w:rsidR="0008657A" w:rsidRDefault="0008657A" w:rsidP="0008657A">
      <w:pPr>
        <w:keepNext/>
        <w:keepLines/>
        <w:rPr>
          <w:szCs w:val="22"/>
        </w:rPr>
      </w:pPr>
      <w:proofErr w:type="spellStart"/>
      <w:r>
        <w:rPr>
          <w:szCs w:val="22"/>
        </w:rPr>
        <w:t>Gopakumar</w:t>
      </w:r>
      <w:proofErr w:type="spellEnd"/>
      <w:r>
        <w:rPr>
          <w:szCs w:val="22"/>
        </w:rPr>
        <w:t xml:space="preserve"> KAPPOORI (Mr.), Legal Advisor, New Delhi</w:t>
      </w:r>
    </w:p>
    <w:p w:rsidR="0008657A" w:rsidRDefault="0008657A" w:rsidP="0008657A">
      <w:pPr>
        <w:keepNext/>
        <w:keepLines/>
        <w:rPr>
          <w:szCs w:val="22"/>
        </w:rPr>
      </w:pPr>
      <w:r>
        <w:rPr>
          <w:szCs w:val="22"/>
        </w:rPr>
        <w:t>Sangeeta SHASHIKANT (Ms.), Legal Advisor, Geneva</w:t>
      </w:r>
    </w:p>
    <w:p w:rsidR="0008657A" w:rsidRDefault="0008657A" w:rsidP="0008657A"/>
    <w:p w:rsidR="0008657A" w:rsidRDefault="0008657A" w:rsidP="0008657A"/>
    <w:p w:rsidR="0008657A" w:rsidRPr="00887B84" w:rsidRDefault="0008657A" w:rsidP="0008657A"/>
    <w:p w:rsidR="0008657A" w:rsidRPr="00887B84" w:rsidRDefault="0008657A" w:rsidP="0008657A">
      <w:pPr>
        <w:keepNext/>
      </w:pPr>
      <w:r w:rsidRPr="00887B84">
        <w:t>V.</w:t>
      </w:r>
      <w:r w:rsidRPr="00887B84">
        <w:tab/>
        <w:t xml:space="preserve"> </w:t>
      </w:r>
      <w:r w:rsidRPr="00887B84">
        <w:rPr>
          <w:u w:val="single"/>
        </w:rPr>
        <w:t>BUREAU/OFFICERS</w:t>
      </w:r>
    </w:p>
    <w:p w:rsidR="0008657A" w:rsidRPr="00887B84" w:rsidRDefault="0008657A" w:rsidP="0008657A">
      <w:pPr>
        <w:keepNext/>
      </w:pPr>
    </w:p>
    <w:p w:rsidR="0008657A" w:rsidRPr="001E1B19" w:rsidRDefault="0008657A" w:rsidP="0008657A">
      <w:pPr>
        <w:rPr>
          <w:u w:val="single"/>
          <w:lang w:val="fr-CH"/>
        </w:rPr>
      </w:pPr>
      <w:proofErr w:type="spellStart"/>
      <w:r w:rsidRPr="00E512B8">
        <w:t>Président</w:t>
      </w:r>
      <w:proofErr w:type="spellEnd"/>
      <w:r w:rsidRPr="00E512B8">
        <w:t>/Chair</w:t>
      </w:r>
      <w:r w:rsidRPr="00A45B91">
        <w:t>:</w:t>
      </w:r>
      <w:r w:rsidRPr="00A45B91">
        <w:tab/>
      </w:r>
      <w:r w:rsidRPr="00A45B91">
        <w:tab/>
      </w:r>
      <w:r w:rsidRPr="00A45B91">
        <w:tab/>
      </w:r>
      <w:r>
        <w:tab/>
      </w:r>
      <w:r>
        <w:tab/>
      </w:r>
      <w:r>
        <w:tab/>
      </w:r>
      <w:proofErr w:type="spellStart"/>
      <w:r w:rsidRPr="00A45B91">
        <w:rPr>
          <w:szCs w:val="22"/>
        </w:rPr>
        <w:t>Walid</w:t>
      </w:r>
      <w:proofErr w:type="spellEnd"/>
      <w:r w:rsidRPr="00A45B91">
        <w:rPr>
          <w:szCs w:val="22"/>
        </w:rPr>
        <w:t xml:space="preserve"> DOUDECH (M</w:t>
      </w:r>
      <w:proofErr w:type="gramStart"/>
      <w:r w:rsidRPr="00A45B91">
        <w:rPr>
          <w:szCs w:val="22"/>
        </w:rPr>
        <w:t>.</w:t>
      </w:r>
      <w:r>
        <w:rPr>
          <w:szCs w:val="22"/>
        </w:rPr>
        <w:t>/</w:t>
      </w:r>
      <w:proofErr w:type="gramEnd"/>
      <w:r>
        <w:rPr>
          <w:szCs w:val="22"/>
        </w:rPr>
        <w:t>Mr.)</w:t>
      </w:r>
      <w:r w:rsidRPr="00A45B91">
        <w:rPr>
          <w:bCs/>
          <w:szCs w:val="22"/>
        </w:rPr>
        <w:t xml:space="preserve"> </w:t>
      </w:r>
      <w:r w:rsidRPr="001E1B19">
        <w:rPr>
          <w:bCs/>
          <w:szCs w:val="22"/>
          <w:lang w:val="fr-CH"/>
        </w:rPr>
        <w:t>(Tunisie/</w:t>
      </w:r>
      <w:proofErr w:type="spellStart"/>
      <w:r w:rsidRPr="001E1B19">
        <w:rPr>
          <w:bCs/>
          <w:szCs w:val="22"/>
          <w:lang w:val="fr-CH"/>
        </w:rPr>
        <w:t>Tunisia</w:t>
      </w:r>
      <w:proofErr w:type="spellEnd"/>
      <w:r w:rsidRPr="001E1B19">
        <w:rPr>
          <w:bCs/>
          <w:szCs w:val="22"/>
          <w:lang w:val="fr-CH"/>
        </w:rPr>
        <w:t>)</w:t>
      </w:r>
    </w:p>
    <w:p w:rsidR="0008657A" w:rsidRPr="001E1B19" w:rsidRDefault="0008657A" w:rsidP="0008657A">
      <w:pPr>
        <w:keepNext/>
        <w:rPr>
          <w:u w:val="single"/>
          <w:lang w:val="fr-CH"/>
        </w:rPr>
      </w:pPr>
    </w:p>
    <w:p w:rsidR="0008657A" w:rsidRPr="0054100F" w:rsidRDefault="0008657A" w:rsidP="0008657A">
      <w:pPr>
        <w:keepNext/>
        <w:keepLines/>
        <w:rPr>
          <w:szCs w:val="22"/>
          <w:u w:val="single"/>
        </w:rPr>
      </w:pPr>
      <w:r w:rsidRPr="00D656AE">
        <w:rPr>
          <w:lang w:val="fr-CH"/>
        </w:rPr>
        <w:t>Vice-Président</w:t>
      </w:r>
      <w:r>
        <w:rPr>
          <w:lang w:val="fr-CH"/>
        </w:rPr>
        <w:t xml:space="preserve"> par intérim</w:t>
      </w:r>
      <w:r w:rsidRPr="00D656AE">
        <w:rPr>
          <w:lang w:val="fr-CH"/>
        </w:rPr>
        <w:t>/</w:t>
      </w:r>
      <w:r>
        <w:rPr>
          <w:lang w:val="fr-CH"/>
        </w:rPr>
        <w:t xml:space="preserve">Acting </w:t>
      </w:r>
      <w:r w:rsidRPr="00D656AE">
        <w:rPr>
          <w:lang w:val="fr-CH"/>
        </w:rPr>
        <w:t>Vice Chair:</w:t>
      </w:r>
      <w:r>
        <w:rPr>
          <w:lang w:val="fr-CH"/>
        </w:rPr>
        <w:tab/>
      </w:r>
      <w:proofErr w:type="spellStart"/>
      <w:r w:rsidRPr="009632F5">
        <w:rPr>
          <w:szCs w:val="22"/>
          <w:lang w:val="fr-CH"/>
        </w:rPr>
        <w:t>Zunaira</w:t>
      </w:r>
      <w:proofErr w:type="spellEnd"/>
      <w:r w:rsidRPr="009632F5">
        <w:rPr>
          <w:szCs w:val="22"/>
          <w:lang w:val="fr-CH"/>
        </w:rPr>
        <w:t xml:space="preserve"> LATIF (</w:t>
      </w:r>
      <w:r>
        <w:rPr>
          <w:szCs w:val="22"/>
          <w:lang w:val="fr-CH"/>
        </w:rPr>
        <w:t>Mme/</w:t>
      </w:r>
      <w:r w:rsidRPr="009632F5">
        <w:rPr>
          <w:szCs w:val="22"/>
          <w:lang w:val="fr-CH"/>
        </w:rPr>
        <w:t>Ms.)</w:t>
      </w:r>
      <w:r w:rsidRPr="00D656AE">
        <w:rPr>
          <w:szCs w:val="22"/>
          <w:lang w:val="fr-CH"/>
        </w:rPr>
        <w:t xml:space="preserve"> </w:t>
      </w:r>
      <w:r w:rsidRPr="0054100F">
        <w:rPr>
          <w:szCs w:val="22"/>
        </w:rPr>
        <w:t>(Pakistan)</w:t>
      </w:r>
    </w:p>
    <w:p w:rsidR="0008657A" w:rsidRPr="0054100F" w:rsidRDefault="0008657A" w:rsidP="0008657A">
      <w:pPr>
        <w:keepNext/>
        <w:rPr>
          <w:u w:val="single"/>
        </w:rPr>
      </w:pPr>
    </w:p>
    <w:p w:rsidR="0008657A" w:rsidRPr="00A45B91" w:rsidRDefault="0008657A" w:rsidP="0008657A">
      <w:pPr>
        <w:keepNext/>
        <w:ind w:left="2835" w:hanging="2835"/>
      </w:pPr>
      <w:proofErr w:type="spellStart"/>
      <w:r w:rsidRPr="00E512B8">
        <w:t>Secrétaire</w:t>
      </w:r>
      <w:proofErr w:type="spellEnd"/>
      <w:r w:rsidRPr="00E512B8">
        <w:t>/Secretary</w:t>
      </w:r>
      <w:r w:rsidRPr="00A45B91">
        <w:t>:</w:t>
      </w:r>
      <w:r w:rsidRPr="00A45B91">
        <w:tab/>
      </w:r>
      <w:r>
        <w:tab/>
      </w:r>
      <w:r w:rsidRPr="00A45B91">
        <w:tab/>
      </w:r>
      <w:r>
        <w:tab/>
      </w:r>
      <w:r>
        <w:tab/>
      </w:r>
      <w:r w:rsidRPr="00A45B91">
        <w:t xml:space="preserve">Irfan BALOCH </w:t>
      </w:r>
      <w:r w:rsidRPr="00A45B91">
        <w:rPr>
          <w:szCs w:val="22"/>
        </w:rPr>
        <w:t>(M</w:t>
      </w:r>
      <w:proofErr w:type="gramStart"/>
      <w:r w:rsidRPr="00A45B91">
        <w:rPr>
          <w:szCs w:val="22"/>
        </w:rPr>
        <w:t>.</w:t>
      </w:r>
      <w:r>
        <w:rPr>
          <w:szCs w:val="22"/>
        </w:rPr>
        <w:t>/</w:t>
      </w:r>
      <w:proofErr w:type="gramEnd"/>
      <w:r>
        <w:rPr>
          <w:szCs w:val="22"/>
        </w:rPr>
        <w:t>Mr.)</w:t>
      </w:r>
      <w:r w:rsidRPr="00A45B91">
        <w:rPr>
          <w:bCs/>
          <w:szCs w:val="22"/>
        </w:rPr>
        <w:t xml:space="preserve"> </w:t>
      </w:r>
      <w:r w:rsidRPr="00A45B91">
        <w:t>(OMPI/WIPO)</w:t>
      </w:r>
    </w:p>
    <w:p w:rsidR="0008657A" w:rsidRPr="00A45B91" w:rsidRDefault="0008657A" w:rsidP="0008657A"/>
    <w:p w:rsidR="0008657A" w:rsidRPr="00A45B91" w:rsidRDefault="0008657A" w:rsidP="0008657A"/>
    <w:p w:rsidR="0008657A" w:rsidRPr="00A45B91" w:rsidRDefault="0008657A" w:rsidP="0008657A"/>
    <w:p w:rsidR="0008657A" w:rsidRPr="00360BD2" w:rsidRDefault="0008657A" w:rsidP="0008657A">
      <w:pPr>
        <w:keepNext/>
        <w:ind w:left="567" w:hanging="567"/>
      </w:pPr>
      <w:r w:rsidRPr="00360BD2">
        <w:t>VI.</w:t>
      </w:r>
      <w:r w:rsidRPr="00360BD2">
        <w:tab/>
      </w:r>
      <w:r w:rsidRPr="00360BD2">
        <w:rPr>
          <w:u w:val="single"/>
        </w:rPr>
        <w:t>SECRÉTARIAT DE L’ORGANISATION MONDIALE DE LA PROPRIÉTÉ INTELLECTUELLE (OMPI)/SECRETARIAT OF THE WORLD INTELLECTUAL PROPERTY ORGANIZATION (WIPO)</w:t>
      </w:r>
    </w:p>
    <w:p w:rsidR="0008657A" w:rsidRPr="00360BD2" w:rsidRDefault="0008657A" w:rsidP="0008657A">
      <w:pPr>
        <w:keepLines/>
      </w:pPr>
    </w:p>
    <w:p w:rsidR="0008657A" w:rsidRPr="005336F9" w:rsidRDefault="0008657A" w:rsidP="0008657A">
      <w:pPr>
        <w:keepLines/>
      </w:pPr>
      <w:r w:rsidRPr="005336F9">
        <w:t>Francis GURRY (M</w:t>
      </w:r>
      <w:proofErr w:type="gramStart"/>
      <w:r w:rsidRPr="005336F9">
        <w:t>./</w:t>
      </w:r>
      <w:proofErr w:type="gramEnd"/>
      <w:r w:rsidRPr="005336F9">
        <w:t xml:space="preserve">Mr.), </w:t>
      </w:r>
      <w:proofErr w:type="spellStart"/>
      <w:r w:rsidRPr="005336F9">
        <w:t>directeur</w:t>
      </w:r>
      <w:proofErr w:type="spellEnd"/>
      <w:r w:rsidRPr="005336F9">
        <w:t xml:space="preserve"> </w:t>
      </w:r>
      <w:proofErr w:type="spellStart"/>
      <w:r w:rsidRPr="005336F9">
        <w:t>général</w:t>
      </w:r>
      <w:proofErr w:type="spellEnd"/>
      <w:r w:rsidRPr="005336F9">
        <w:t>/Director General</w:t>
      </w:r>
    </w:p>
    <w:p w:rsidR="0008657A" w:rsidRPr="005336F9" w:rsidRDefault="0008657A" w:rsidP="0008657A"/>
    <w:p w:rsidR="0008657A" w:rsidRPr="005336F9" w:rsidRDefault="0008657A" w:rsidP="0008657A">
      <w:r w:rsidRPr="005336F9">
        <w:t>Mario MATUS (M</w:t>
      </w:r>
      <w:proofErr w:type="gramStart"/>
      <w:r w:rsidRPr="005336F9">
        <w:t>./</w:t>
      </w:r>
      <w:proofErr w:type="gramEnd"/>
      <w:r w:rsidRPr="005336F9">
        <w:t>Mr.), vice-</w:t>
      </w:r>
      <w:proofErr w:type="spellStart"/>
      <w:r w:rsidRPr="005336F9">
        <w:t>directeur</w:t>
      </w:r>
      <w:proofErr w:type="spellEnd"/>
      <w:r w:rsidRPr="005336F9">
        <w:t xml:space="preserve"> </w:t>
      </w:r>
      <w:proofErr w:type="spellStart"/>
      <w:r w:rsidRPr="005336F9">
        <w:t>général</w:t>
      </w:r>
      <w:proofErr w:type="spellEnd"/>
      <w:r w:rsidRPr="005336F9">
        <w:t>/Deputy Director General</w:t>
      </w:r>
    </w:p>
    <w:p w:rsidR="0008657A" w:rsidRPr="005336F9" w:rsidRDefault="0008657A" w:rsidP="0008657A"/>
    <w:p w:rsidR="0008657A" w:rsidRPr="00887B84" w:rsidRDefault="0008657A" w:rsidP="0008657A">
      <w:pPr>
        <w:rPr>
          <w:lang w:val="fr-FR"/>
        </w:rPr>
      </w:pPr>
      <w:r w:rsidRPr="00887B84">
        <w:rPr>
          <w:lang w:val="fr-CH"/>
        </w:rPr>
        <w:t>Irfan BALO</w:t>
      </w:r>
      <w:r w:rsidRPr="00887B84">
        <w:rPr>
          <w:lang w:val="fr-FR"/>
        </w:rPr>
        <w:t>CH</w:t>
      </w:r>
      <w:r>
        <w:rPr>
          <w:lang w:val="fr-FR"/>
        </w:rPr>
        <w:t xml:space="preserve"> </w:t>
      </w:r>
      <w:r>
        <w:rPr>
          <w:lang w:val="fr-CH"/>
        </w:rPr>
        <w:t>(M</w:t>
      </w:r>
      <w:proofErr w:type="gramStart"/>
      <w:r>
        <w:rPr>
          <w:lang w:val="fr-CH"/>
        </w:rPr>
        <w:t>./</w:t>
      </w:r>
      <w:proofErr w:type="gramEnd"/>
      <w:r>
        <w:rPr>
          <w:lang w:val="fr-CH"/>
        </w:rPr>
        <w:t>Mr.)</w:t>
      </w:r>
      <w:r w:rsidRPr="00887B84">
        <w:rPr>
          <w:lang w:val="fr-FR"/>
        </w:rPr>
        <w:t xml:space="preserve">,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rPr>
          <w:lang w:val="fr-FR"/>
        </w:rPr>
        <w:t>Agenda Coordination Division</w:t>
      </w:r>
    </w:p>
    <w:p w:rsidR="0008657A" w:rsidRPr="00887B84" w:rsidRDefault="0008657A" w:rsidP="0008657A">
      <w:pPr>
        <w:rPr>
          <w:lang w:val="fr-FR"/>
        </w:rPr>
      </w:pPr>
    </w:p>
    <w:p w:rsidR="0008657A" w:rsidRPr="00887B84" w:rsidRDefault="0008657A" w:rsidP="0008657A">
      <w:pPr>
        <w:rPr>
          <w:lang w:val="fr-CH"/>
        </w:rPr>
      </w:pPr>
      <w:r w:rsidRPr="00887B84">
        <w:rPr>
          <w:lang w:val="fr-FR"/>
        </w:rPr>
        <w:t>Georges GHANDOUR</w:t>
      </w:r>
      <w:r>
        <w:rPr>
          <w:lang w:val="fr-FR"/>
        </w:rPr>
        <w:t xml:space="preserve"> </w:t>
      </w:r>
      <w:r>
        <w:rPr>
          <w:lang w:val="fr-CH"/>
        </w:rPr>
        <w:t>(M</w:t>
      </w:r>
      <w:proofErr w:type="gramStart"/>
      <w:r>
        <w:rPr>
          <w:lang w:val="fr-CH"/>
        </w:rPr>
        <w:t>./</w:t>
      </w:r>
      <w:proofErr w:type="gramEnd"/>
      <w:r>
        <w:rPr>
          <w:lang w:val="fr-CH"/>
        </w:rPr>
        <w:t>Mr.)</w:t>
      </w:r>
      <w:r w:rsidRPr="00887B84">
        <w:rPr>
          <w:lang w:val="fr-FR"/>
        </w:rPr>
        <w:t>, administrateur principal de programme, Division de la coordination du Plan d</w:t>
      </w:r>
      <w:r>
        <w:rPr>
          <w:lang w:val="fr-FR"/>
        </w:rPr>
        <w:t>’</w:t>
      </w:r>
      <w:r w:rsidRPr="00887B84">
        <w:rPr>
          <w:lang w:val="fr-FR"/>
        </w:rPr>
        <w:t>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rsidR="0008657A" w:rsidRDefault="0008657A" w:rsidP="0008657A">
      <w:pPr>
        <w:rPr>
          <w:lang w:val="fr-CH"/>
        </w:rPr>
      </w:pPr>
    </w:p>
    <w:p w:rsidR="0008657A" w:rsidRDefault="0008657A" w:rsidP="0008657A">
      <w:pPr>
        <w:rPr>
          <w:lang w:val="fr-CH"/>
        </w:rPr>
      </w:pPr>
      <w:r w:rsidRPr="00887B84">
        <w:rPr>
          <w:lang w:val="fr-CH"/>
        </w:rPr>
        <w:lastRenderedPageBreak/>
        <w:t>Maria Daniela LIZARZABURU AGUILAR (Mme</w:t>
      </w:r>
      <w:r>
        <w:rPr>
          <w:lang w:val="fr-CH"/>
        </w:rPr>
        <w:t>/Ms.</w:t>
      </w:r>
      <w:r w:rsidRPr="00887B84">
        <w:rPr>
          <w:lang w:val="fr-CH"/>
        </w:rPr>
        <w:t>), administratrice adjointe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08657A" w:rsidRDefault="0008657A" w:rsidP="0008657A">
      <w:pPr>
        <w:rPr>
          <w:lang w:val="fr-CH"/>
        </w:rPr>
      </w:pPr>
    </w:p>
    <w:p w:rsidR="0008657A" w:rsidRDefault="0008657A" w:rsidP="0008657A">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08657A" w:rsidRDefault="0008657A" w:rsidP="0008657A">
      <w:pPr>
        <w:rPr>
          <w:lang w:val="fr-CH"/>
        </w:rPr>
      </w:pPr>
    </w:p>
    <w:p w:rsidR="0008657A" w:rsidRDefault="0008657A" w:rsidP="0008657A">
      <w:pPr>
        <w:rPr>
          <w:lang w:val="fr-CH"/>
        </w:rPr>
      </w:pPr>
    </w:p>
    <w:p w:rsidR="008F0824" w:rsidRPr="002C5046" w:rsidRDefault="0008657A" w:rsidP="00FC005C">
      <w:pPr>
        <w:pStyle w:val="Endofdocument"/>
        <w:spacing w:afterLines="50" w:line="340" w:lineRule="atLeast"/>
        <w:contextualSpacing w:val="0"/>
      </w:pPr>
      <w:r w:rsidRPr="00DB61C3">
        <w:rPr>
          <w:rFonts w:ascii="KaiTi" w:eastAsia="KaiTi" w:hAnsi="KaiTi"/>
          <w:sz w:val="21"/>
          <w:szCs w:val="22"/>
        </w:rPr>
        <w:t>[</w:t>
      </w:r>
      <w:r w:rsidRPr="00DB61C3">
        <w:rPr>
          <w:rFonts w:ascii="KaiTi" w:eastAsia="KaiTi" w:hAnsi="KaiTi" w:hint="eastAsia"/>
          <w:sz w:val="21"/>
          <w:szCs w:val="22"/>
        </w:rPr>
        <w:t>附件和文件完</w:t>
      </w:r>
      <w:r w:rsidRPr="00DB61C3">
        <w:rPr>
          <w:rFonts w:ascii="KaiTi" w:eastAsia="KaiTi" w:hAnsi="KaiTi"/>
          <w:sz w:val="21"/>
          <w:szCs w:val="22"/>
        </w:rPr>
        <w:t>]</w:t>
      </w:r>
    </w:p>
    <w:sectPr w:rsidR="008F0824" w:rsidRPr="002C5046" w:rsidSect="00FC005C">
      <w:headerReference w:type="default" r:id="rId11"/>
      <w:headerReference w:type="first" r:id="rId12"/>
      <w:pgSz w:w="11907" w:h="16840" w:code="9"/>
      <w:pgMar w:top="567" w:right="1134"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5C" w:rsidRDefault="00FC005C" w:rsidP="007264F5">
      <w:r>
        <w:separator/>
      </w:r>
    </w:p>
  </w:endnote>
  <w:endnote w:type="continuationSeparator" w:id="0">
    <w:p w:rsidR="00FC005C" w:rsidRDefault="00FC005C" w:rsidP="0072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5C" w:rsidRDefault="00FC005C" w:rsidP="007264F5">
      <w:r>
        <w:separator/>
      </w:r>
    </w:p>
  </w:footnote>
  <w:footnote w:type="continuationSeparator" w:id="0">
    <w:p w:rsidR="00FC005C" w:rsidRDefault="00FC005C" w:rsidP="007264F5">
      <w:r>
        <w:continuationSeparator/>
      </w:r>
    </w:p>
  </w:footnote>
  <w:footnote w:id="1">
    <w:p w:rsidR="00FC005C" w:rsidRPr="006A1E21" w:rsidRDefault="00FC005C" w:rsidP="006A1E21">
      <w:pPr>
        <w:pStyle w:val="a8"/>
        <w:jc w:val="both"/>
        <w:rPr>
          <w:rFonts w:asciiTheme="minorEastAsia" w:hAnsiTheme="minorEastAsia"/>
        </w:rPr>
      </w:pPr>
      <w:r w:rsidRPr="006A1E21">
        <w:rPr>
          <w:rStyle w:val="af0"/>
          <w:rFonts w:asciiTheme="minorEastAsia" w:hAnsiTheme="minorEastAsia"/>
          <w:lang w:val="zh-CN" w:bidi="zh-CN"/>
        </w:rPr>
        <w:footnoteRef/>
      </w:r>
      <w:r w:rsidRPr="006A1E21">
        <w:rPr>
          <w:rFonts w:asciiTheme="minorEastAsia" w:hAnsiTheme="minorEastAsia"/>
          <w:lang w:val="zh-CN" w:bidi="zh-CN"/>
        </w:rPr>
        <w:t xml:space="preserve"> </w:t>
      </w:r>
      <w:r>
        <w:rPr>
          <w:rFonts w:asciiTheme="minorEastAsia" w:hAnsiTheme="minorEastAsia" w:hint="eastAsia"/>
          <w:lang w:val="zh-CN" w:bidi="zh-CN"/>
        </w:rPr>
        <w:tab/>
      </w:r>
      <w:r w:rsidRPr="006A1E21">
        <w:rPr>
          <w:rFonts w:asciiTheme="minorEastAsia" w:hAnsiTheme="minorEastAsia"/>
          <w:lang w:val="zh-CN" w:bidi="zh-CN"/>
        </w:rPr>
        <w:t>协调机制和监控、评估和报告模式，载于：</w:t>
      </w:r>
      <w:hyperlink r:id="rId1" w:history="1">
        <w:r w:rsidRPr="006A1E21">
          <w:rPr>
            <w:rStyle w:val="af"/>
            <w:rFonts w:asciiTheme="minorEastAsia" w:hAnsiTheme="minorEastAsia"/>
            <w:color w:val="auto"/>
            <w:u w:val="none"/>
            <w:lang w:val="zh-CN" w:bidi="zh-CN"/>
          </w:rPr>
          <w:t>http://www.wipo.int/ip-development/en/agenda/coordination</w:t>
        </w:r>
        <w:r>
          <w:rPr>
            <w:rFonts w:asciiTheme="minorEastAsia" w:hAnsiTheme="minorEastAsia"/>
            <w:lang w:val="zh-CN" w:bidi="zh-CN"/>
          </w:rPr>
          <w:t>‌</w:t>
        </w:r>
        <w:r w:rsidRPr="006A1E21">
          <w:rPr>
            <w:rStyle w:val="af"/>
            <w:rFonts w:asciiTheme="minorEastAsia" w:hAnsiTheme="minorEastAsia"/>
            <w:color w:val="auto"/>
            <w:u w:val="none"/>
            <w:lang w:val="zh-CN" w:bidi="zh-CN"/>
          </w:rPr>
          <w:t>_mechanisms.html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5C" w:rsidRPr="00B81182" w:rsidRDefault="00FC005C" w:rsidP="000A3059">
    <w:pPr>
      <w:pStyle w:val="a4"/>
      <w:jc w:val="right"/>
      <w:rPr>
        <w:rFonts w:asciiTheme="minorEastAsia" w:hAnsiTheme="minorEastAsia"/>
        <w:sz w:val="21"/>
        <w:szCs w:val="21"/>
      </w:rPr>
    </w:pPr>
    <w:r w:rsidRPr="00B81182">
      <w:rPr>
        <w:rFonts w:asciiTheme="minorEastAsia" w:hAnsiTheme="minorEastAsia"/>
        <w:sz w:val="21"/>
        <w:szCs w:val="21"/>
        <w:lang w:val="zh-CN" w:bidi="zh-CN"/>
      </w:rPr>
      <w:t>CDIP/20/13</w:t>
    </w:r>
  </w:p>
  <w:p w:rsidR="00FC005C" w:rsidRPr="00B81182" w:rsidRDefault="00FC005C" w:rsidP="000A3059">
    <w:pPr>
      <w:pStyle w:val="a4"/>
      <w:jc w:val="right"/>
      <w:rPr>
        <w:rFonts w:asciiTheme="minorEastAsia" w:hAnsiTheme="minorEastAsia"/>
        <w:noProof/>
        <w:sz w:val="21"/>
        <w:szCs w:val="21"/>
      </w:rPr>
    </w:pPr>
    <w:r w:rsidRPr="00B81182">
      <w:rPr>
        <w:rFonts w:asciiTheme="minorEastAsia" w:hAnsiTheme="minorEastAsia"/>
        <w:sz w:val="21"/>
        <w:szCs w:val="21"/>
        <w:lang w:val="zh-CN" w:bidi="zh-CN"/>
      </w:rPr>
      <w:t>第</w:t>
    </w:r>
    <w:r w:rsidRPr="00B81182">
      <w:rPr>
        <w:rFonts w:asciiTheme="minorEastAsia" w:hAnsiTheme="minorEastAsia"/>
        <w:sz w:val="21"/>
        <w:szCs w:val="21"/>
        <w:lang w:val="zh-CN" w:bidi="zh-CN"/>
      </w:rPr>
      <w:fldChar w:fldCharType="begin"/>
    </w:r>
    <w:r w:rsidRPr="00B81182">
      <w:rPr>
        <w:rFonts w:asciiTheme="minorEastAsia" w:hAnsiTheme="minorEastAsia"/>
        <w:sz w:val="21"/>
        <w:szCs w:val="21"/>
        <w:lang w:val="zh-CN" w:bidi="zh-CN"/>
      </w:rPr>
      <w:instrText xml:space="preserve"> PAGE   \* MERGEFORMAT </w:instrText>
    </w:r>
    <w:r w:rsidRPr="00B81182">
      <w:rPr>
        <w:rFonts w:asciiTheme="minorEastAsia" w:hAnsiTheme="minorEastAsia"/>
        <w:sz w:val="21"/>
        <w:szCs w:val="21"/>
        <w:lang w:val="zh-CN" w:bidi="zh-CN"/>
      </w:rPr>
      <w:fldChar w:fldCharType="separate"/>
    </w:r>
    <w:r w:rsidR="00281597">
      <w:rPr>
        <w:rFonts w:asciiTheme="minorEastAsia" w:hAnsiTheme="minorEastAsia"/>
        <w:noProof/>
        <w:sz w:val="21"/>
        <w:szCs w:val="21"/>
        <w:lang w:val="zh-CN" w:bidi="zh-CN"/>
      </w:rPr>
      <w:t>2</w:t>
    </w:r>
    <w:r w:rsidRPr="00B81182">
      <w:rPr>
        <w:rFonts w:asciiTheme="minorEastAsia" w:hAnsiTheme="minorEastAsia"/>
        <w:noProof/>
        <w:sz w:val="21"/>
        <w:szCs w:val="21"/>
        <w:lang w:val="zh-CN" w:bidi="zh-CN"/>
      </w:rPr>
      <w:fldChar w:fldCharType="end"/>
    </w:r>
    <w:r w:rsidRPr="00B81182">
      <w:rPr>
        <w:rFonts w:asciiTheme="minorEastAsia" w:hAnsiTheme="minorEastAsia"/>
        <w:sz w:val="21"/>
        <w:szCs w:val="21"/>
        <w:lang w:val="zh-CN" w:bidi="zh-CN"/>
      </w:rPr>
      <w:t>页</w:t>
    </w:r>
  </w:p>
  <w:p w:rsidR="00FC005C" w:rsidRPr="00B81182" w:rsidRDefault="00FC005C" w:rsidP="000A3059">
    <w:pPr>
      <w:pStyle w:val="a4"/>
      <w:jc w:val="right"/>
      <w:rPr>
        <w:rFonts w:asciiTheme="minorEastAsia" w:hAnsiTheme="minorEastAsia"/>
        <w:noProof/>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5C" w:rsidRPr="003C357F" w:rsidRDefault="00FC005C" w:rsidP="008F0824">
    <w:pPr>
      <w:jc w:val="right"/>
      <w:rPr>
        <w:rFonts w:asciiTheme="minorEastAsia" w:hAnsiTheme="minorEastAsia"/>
        <w:sz w:val="21"/>
        <w:szCs w:val="21"/>
      </w:rPr>
    </w:pPr>
    <w:bookmarkStart w:id="8" w:name="Code2"/>
    <w:bookmarkEnd w:id="8"/>
    <w:r w:rsidRPr="003C357F">
      <w:rPr>
        <w:rFonts w:asciiTheme="minorEastAsia" w:hAnsiTheme="minorEastAsia"/>
        <w:sz w:val="21"/>
        <w:szCs w:val="21"/>
      </w:rPr>
      <w:t>CDIP/20/13</w:t>
    </w:r>
  </w:p>
  <w:p w:rsidR="00FC005C" w:rsidRPr="003C357F" w:rsidRDefault="00FC005C" w:rsidP="00E96DEB">
    <w:pPr>
      <w:jc w:val="right"/>
      <w:rPr>
        <w:rFonts w:asciiTheme="minorEastAsia" w:hAnsiTheme="minorEastAsia"/>
        <w:sz w:val="21"/>
        <w:szCs w:val="21"/>
      </w:rPr>
    </w:pPr>
    <w:proofErr w:type="gramStart"/>
    <w:r w:rsidRPr="003C357F">
      <w:rPr>
        <w:rFonts w:asciiTheme="minorEastAsia" w:hAnsiTheme="minorEastAsia" w:hint="eastAsia"/>
        <w:sz w:val="21"/>
        <w:szCs w:val="21"/>
      </w:rPr>
      <w:t>附件第</w:t>
    </w:r>
    <w:proofErr w:type="gramEnd"/>
    <w:r w:rsidRPr="003C357F">
      <w:rPr>
        <w:rFonts w:asciiTheme="minorEastAsia" w:hAnsiTheme="minorEastAsia"/>
        <w:sz w:val="21"/>
        <w:szCs w:val="21"/>
      </w:rPr>
      <w:fldChar w:fldCharType="begin"/>
    </w:r>
    <w:r w:rsidRPr="003C357F">
      <w:rPr>
        <w:rFonts w:asciiTheme="minorEastAsia" w:hAnsiTheme="minorEastAsia"/>
        <w:sz w:val="21"/>
        <w:szCs w:val="21"/>
      </w:rPr>
      <w:instrText xml:space="preserve"> PAGE  \* MERGEFORMAT </w:instrText>
    </w:r>
    <w:r w:rsidRPr="003C357F">
      <w:rPr>
        <w:rFonts w:asciiTheme="minorEastAsia" w:hAnsiTheme="minorEastAsia"/>
        <w:sz w:val="21"/>
        <w:szCs w:val="21"/>
      </w:rPr>
      <w:fldChar w:fldCharType="separate"/>
    </w:r>
    <w:r w:rsidR="00281597">
      <w:rPr>
        <w:rFonts w:asciiTheme="minorEastAsia" w:hAnsiTheme="minorEastAsia"/>
        <w:noProof/>
        <w:sz w:val="21"/>
        <w:szCs w:val="21"/>
      </w:rPr>
      <w:t>20</w:t>
    </w:r>
    <w:r w:rsidRPr="003C357F">
      <w:rPr>
        <w:rFonts w:asciiTheme="minorEastAsia" w:hAnsiTheme="minorEastAsia"/>
        <w:sz w:val="21"/>
        <w:szCs w:val="21"/>
      </w:rPr>
      <w:fldChar w:fldCharType="end"/>
    </w:r>
    <w:r w:rsidRPr="003C357F">
      <w:rPr>
        <w:rFonts w:asciiTheme="minorEastAsia" w:hAnsiTheme="minorEastAsia" w:hint="eastAsia"/>
        <w:sz w:val="21"/>
        <w:szCs w:val="21"/>
      </w:rPr>
      <w:t>页</w:t>
    </w:r>
  </w:p>
  <w:p w:rsidR="00FC005C" w:rsidRPr="003C357F" w:rsidRDefault="00FC005C" w:rsidP="00E96DEB">
    <w:pPr>
      <w:jc w:val="right"/>
      <w:rPr>
        <w:rFonts w:ascii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5C" w:rsidRPr="003C357F" w:rsidRDefault="00FC005C" w:rsidP="008F0824">
    <w:pPr>
      <w:jc w:val="right"/>
      <w:rPr>
        <w:rFonts w:asciiTheme="minorEastAsia" w:hAnsiTheme="minorEastAsia"/>
        <w:sz w:val="21"/>
        <w:szCs w:val="21"/>
      </w:rPr>
    </w:pPr>
    <w:r w:rsidRPr="003C357F">
      <w:rPr>
        <w:rFonts w:asciiTheme="minorEastAsia" w:hAnsiTheme="minorEastAsia"/>
        <w:sz w:val="21"/>
        <w:szCs w:val="21"/>
      </w:rPr>
      <w:t>CDIP/20/13</w:t>
    </w:r>
  </w:p>
  <w:p w:rsidR="00FC005C" w:rsidRPr="003C357F" w:rsidRDefault="00FC005C" w:rsidP="008F0824">
    <w:pPr>
      <w:jc w:val="right"/>
      <w:rPr>
        <w:rFonts w:asciiTheme="minorEastAsia" w:hAnsiTheme="minorEastAsia"/>
        <w:sz w:val="21"/>
        <w:szCs w:val="21"/>
      </w:rPr>
    </w:pPr>
    <w:r>
      <w:rPr>
        <w:rFonts w:asciiTheme="minorEastAsia" w:hAnsiTheme="minorEastAsia" w:hint="eastAsia"/>
        <w:sz w:val="21"/>
        <w:szCs w:val="21"/>
      </w:rPr>
      <w:t>附　件</w:t>
    </w:r>
  </w:p>
  <w:p w:rsidR="00FC005C" w:rsidRPr="005336F9" w:rsidRDefault="00FC005C" w:rsidP="008F0824">
    <w:pPr>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1792AA9"/>
    <w:multiLevelType w:val="hybridMultilevel"/>
    <w:tmpl w:val="3E629F6A"/>
    <w:lvl w:ilvl="0" w:tplc="5E14AE54">
      <w:numFmt w:val="bullet"/>
      <w:lvlText w:val="-"/>
      <w:lvlJc w:val="left"/>
      <w:pPr>
        <w:ind w:left="1416" w:hanging="360"/>
      </w:pPr>
      <w:rPr>
        <w:rFonts w:ascii="Arial" w:eastAsia="SimSun" w:hAnsi="Arial" w:cs="Aria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3A975F8"/>
    <w:multiLevelType w:val="hybridMultilevel"/>
    <w:tmpl w:val="0C0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53205D7"/>
    <w:multiLevelType w:val="hybridMultilevel"/>
    <w:tmpl w:val="BAC6F482"/>
    <w:lvl w:ilvl="0" w:tplc="2A7E6908">
      <w:start w:val="1"/>
      <w:numFmt w:val="lowerLetter"/>
      <w:lvlText w:val="(%1)"/>
      <w:lvlJc w:val="left"/>
      <w:pPr>
        <w:ind w:left="570" w:hanging="57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773676"/>
    <w:multiLevelType w:val="hybridMultilevel"/>
    <w:tmpl w:val="3216DFE4"/>
    <w:lvl w:ilvl="0" w:tplc="77985C9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9"/>
  </w:num>
  <w:num w:numId="3">
    <w:abstractNumId w:val="14"/>
  </w:num>
  <w:num w:numId="4">
    <w:abstractNumId w:val="13"/>
  </w:num>
  <w:num w:numId="5">
    <w:abstractNumId w:val="0"/>
  </w:num>
  <w:num w:numId="6">
    <w:abstractNumId w:val="11"/>
  </w:num>
  <w:num w:numId="7">
    <w:abstractNumId w:val="12"/>
  </w:num>
  <w:num w:numId="8">
    <w:abstractNumId w:val="4"/>
  </w:num>
  <w:num w:numId="9">
    <w:abstractNumId w:val="2"/>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7F"/>
    <w:rsid w:val="00010D7A"/>
    <w:rsid w:val="00016B10"/>
    <w:rsid w:val="00017801"/>
    <w:rsid w:val="000233E5"/>
    <w:rsid w:val="000248C8"/>
    <w:rsid w:val="00035623"/>
    <w:rsid w:val="00040391"/>
    <w:rsid w:val="0004689C"/>
    <w:rsid w:val="000627FA"/>
    <w:rsid w:val="0006704D"/>
    <w:rsid w:val="000678E7"/>
    <w:rsid w:val="00072811"/>
    <w:rsid w:val="0007286F"/>
    <w:rsid w:val="00074A4F"/>
    <w:rsid w:val="00077B4D"/>
    <w:rsid w:val="0008657A"/>
    <w:rsid w:val="00087E0C"/>
    <w:rsid w:val="00090A7C"/>
    <w:rsid w:val="000A3059"/>
    <w:rsid w:val="000A3188"/>
    <w:rsid w:val="000A3CC7"/>
    <w:rsid w:val="000A4A70"/>
    <w:rsid w:val="000B3274"/>
    <w:rsid w:val="000B6BCA"/>
    <w:rsid w:val="000C0F59"/>
    <w:rsid w:val="000C4541"/>
    <w:rsid w:val="000D20E9"/>
    <w:rsid w:val="000D2F30"/>
    <w:rsid w:val="000D3A96"/>
    <w:rsid w:val="000D6B6B"/>
    <w:rsid w:val="000D7605"/>
    <w:rsid w:val="000E2375"/>
    <w:rsid w:val="000E463F"/>
    <w:rsid w:val="000F5E56"/>
    <w:rsid w:val="0010271E"/>
    <w:rsid w:val="00111393"/>
    <w:rsid w:val="001237C9"/>
    <w:rsid w:val="001241C0"/>
    <w:rsid w:val="0012557B"/>
    <w:rsid w:val="00127EE8"/>
    <w:rsid w:val="00131442"/>
    <w:rsid w:val="00132EA6"/>
    <w:rsid w:val="001402A3"/>
    <w:rsid w:val="001411F8"/>
    <w:rsid w:val="0014261A"/>
    <w:rsid w:val="00147C26"/>
    <w:rsid w:val="001560BA"/>
    <w:rsid w:val="00156D1B"/>
    <w:rsid w:val="001671A0"/>
    <w:rsid w:val="00173856"/>
    <w:rsid w:val="00183696"/>
    <w:rsid w:val="00192BDE"/>
    <w:rsid w:val="00196B1D"/>
    <w:rsid w:val="001A0975"/>
    <w:rsid w:val="001B4F52"/>
    <w:rsid w:val="001B5EB6"/>
    <w:rsid w:val="001C1DAD"/>
    <w:rsid w:val="001C51A9"/>
    <w:rsid w:val="001D0307"/>
    <w:rsid w:val="001D3D8B"/>
    <w:rsid w:val="001D5A1D"/>
    <w:rsid w:val="001D7828"/>
    <w:rsid w:val="001E1B19"/>
    <w:rsid w:val="001E71D9"/>
    <w:rsid w:val="001F2658"/>
    <w:rsid w:val="001F3462"/>
    <w:rsid w:val="001F7855"/>
    <w:rsid w:val="00201626"/>
    <w:rsid w:val="002129CE"/>
    <w:rsid w:val="00212F06"/>
    <w:rsid w:val="00214BCE"/>
    <w:rsid w:val="00225F9D"/>
    <w:rsid w:val="0022618F"/>
    <w:rsid w:val="0023081F"/>
    <w:rsid w:val="002341E9"/>
    <w:rsid w:val="0024479E"/>
    <w:rsid w:val="00252FE0"/>
    <w:rsid w:val="00256BBF"/>
    <w:rsid w:val="0025749B"/>
    <w:rsid w:val="00261EE0"/>
    <w:rsid w:val="002671DB"/>
    <w:rsid w:val="00273D5B"/>
    <w:rsid w:val="00277BC5"/>
    <w:rsid w:val="002814C0"/>
    <w:rsid w:val="00281597"/>
    <w:rsid w:val="002854A0"/>
    <w:rsid w:val="002861CB"/>
    <w:rsid w:val="00290D58"/>
    <w:rsid w:val="00296B04"/>
    <w:rsid w:val="002A2393"/>
    <w:rsid w:val="002A427E"/>
    <w:rsid w:val="002A4AA1"/>
    <w:rsid w:val="002B0F0D"/>
    <w:rsid w:val="002B70BF"/>
    <w:rsid w:val="002C0422"/>
    <w:rsid w:val="002C3A5A"/>
    <w:rsid w:val="002C4DBC"/>
    <w:rsid w:val="002C5046"/>
    <w:rsid w:val="002C5137"/>
    <w:rsid w:val="002E06B9"/>
    <w:rsid w:val="002E19A3"/>
    <w:rsid w:val="002E59F4"/>
    <w:rsid w:val="002E73BA"/>
    <w:rsid w:val="002F31C7"/>
    <w:rsid w:val="002F43CD"/>
    <w:rsid w:val="00312A4E"/>
    <w:rsid w:val="00331D96"/>
    <w:rsid w:val="00335B96"/>
    <w:rsid w:val="00343373"/>
    <w:rsid w:val="003452DE"/>
    <w:rsid w:val="00345806"/>
    <w:rsid w:val="00346CE0"/>
    <w:rsid w:val="00354F08"/>
    <w:rsid w:val="0035559D"/>
    <w:rsid w:val="00357699"/>
    <w:rsid w:val="00360BD2"/>
    <w:rsid w:val="00365003"/>
    <w:rsid w:val="00366725"/>
    <w:rsid w:val="0037031A"/>
    <w:rsid w:val="003814AF"/>
    <w:rsid w:val="00381B4C"/>
    <w:rsid w:val="00391897"/>
    <w:rsid w:val="003927F3"/>
    <w:rsid w:val="00397852"/>
    <w:rsid w:val="003A1094"/>
    <w:rsid w:val="003A36E8"/>
    <w:rsid w:val="003B2C9C"/>
    <w:rsid w:val="003B7913"/>
    <w:rsid w:val="003C0549"/>
    <w:rsid w:val="003C3736"/>
    <w:rsid w:val="003D16B0"/>
    <w:rsid w:val="003D40D5"/>
    <w:rsid w:val="003D5E5E"/>
    <w:rsid w:val="003F06BB"/>
    <w:rsid w:val="003F3057"/>
    <w:rsid w:val="003F54CE"/>
    <w:rsid w:val="00403220"/>
    <w:rsid w:val="00411D2A"/>
    <w:rsid w:val="00416214"/>
    <w:rsid w:val="004212C8"/>
    <w:rsid w:val="0042162E"/>
    <w:rsid w:val="00424733"/>
    <w:rsid w:val="00427408"/>
    <w:rsid w:val="00431118"/>
    <w:rsid w:val="00432F60"/>
    <w:rsid w:val="004337B8"/>
    <w:rsid w:val="00437B7F"/>
    <w:rsid w:val="004436E6"/>
    <w:rsid w:val="004503BC"/>
    <w:rsid w:val="00453375"/>
    <w:rsid w:val="004542CA"/>
    <w:rsid w:val="0045770C"/>
    <w:rsid w:val="00461DA0"/>
    <w:rsid w:val="0046612E"/>
    <w:rsid w:val="00472EF1"/>
    <w:rsid w:val="00486A19"/>
    <w:rsid w:val="004902C2"/>
    <w:rsid w:val="00493EBC"/>
    <w:rsid w:val="004A03B4"/>
    <w:rsid w:val="004A7AED"/>
    <w:rsid w:val="004B3A04"/>
    <w:rsid w:val="004B5A3F"/>
    <w:rsid w:val="004C114E"/>
    <w:rsid w:val="004C3BEB"/>
    <w:rsid w:val="004C4EFD"/>
    <w:rsid w:val="004D6C6D"/>
    <w:rsid w:val="004D7650"/>
    <w:rsid w:val="004E24E4"/>
    <w:rsid w:val="004E359D"/>
    <w:rsid w:val="004F3715"/>
    <w:rsid w:val="004F5C1C"/>
    <w:rsid w:val="004F63C7"/>
    <w:rsid w:val="0050046A"/>
    <w:rsid w:val="00501339"/>
    <w:rsid w:val="005018C6"/>
    <w:rsid w:val="00504230"/>
    <w:rsid w:val="0051053E"/>
    <w:rsid w:val="00517E2A"/>
    <w:rsid w:val="0053270A"/>
    <w:rsid w:val="005336F9"/>
    <w:rsid w:val="005341BB"/>
    <w:rsid w:val="005348F4"/>
    <w:rsid w:val="005423C5"/>
    <w:rsid w:val="00545AC5"/>
    <w:rsid w:val="00561D6A"/>
    <w:rsid w:val="00563DC7"/>
    <w:rsid w:val="005643F8"/>
    <w:rsid w:val="00564BC2"/>
    <w:rsid w:val="00571436"/>
    <w:rsid w:val="00577C31"/>
    <w:rsid w:val="00585C74"/>
    <w:rsid w:val="005870FD"/>
    <w:rsid w:val="00592B88"/>
    <w:rsid w:val="0059629F"/>
    <w:rsid w:val="005A36DF"/>
    <w:rsid w:val="005B0A16"/>
    <w:rsid w:val="005B357B"/>
    <w:rsid w:val="005B5F2D"/>
    <w:rsid w:val="005C2958"/>
    <w:rsid w:val="005C630F"/>
    <w:rsid w:val="005C6790"/>
    <w:rsid w:val="005D08ED"/>
    <w:rsid w:val="005D6F29"/>
    <w:rsid w:val="005E0EF0"/>
    <w:rsid w:val="005E199A"/>
    <w:rsid w:val="005F0F77"/>
    <w:rsid w:val="005F3011"/>
    <w:rsid w:val="00600B97"/>
    <w:rsid w:val="0060178A"/>
    <w:rsid w:val="00602D9E"/>
    <w:rsid w:val="006033BF"/>
    <w:rsid w:val="006052A7"/>
    <w:rsid w:val="0060694E"/>
    <w:rsid w:val="0060793B"/>
    <w:rsid w:val="006117A3"/>
    <w:rsid w:val="00612638"/>
    <w:rsid w:val="00612FB6"/>
    <w:rsid w:val="00623E29"/>
    <w:rsid w:val="0062602F"/>
    <w:rsid w:val="00631114"/>
    <w:rsid w:val="00631430"/>
    <w:rsid w:val="00647D12"/>
    <w:rsid w:val="00652DC2"/>
    <w:rsid w:val="006647E8"/>
    <w:rsid w:val="006735AF"/>
    <w:rsid w:val="0067797B"/>
    <w:rsid w:val="00683FE7"/>
    <w:rsid w:val="00686DAB"/>
    <w:rsid w:val="006A1E21"/>
    <w:rsid w:val="006A57FB"/>
    <w:rsid w:val="006A78E9"/>
    <w:rsid w:val="006B29A9"/>
    <w:rsid w:val="006C7508"/>
    <w:rsid w:val="006D1799"/>
    <w:rsid w:val="006D1C0D"/>
    <w:rsid w:val="006E4259"/>
    <w:rsid w:val="006E61C0"/>
    <w:rsid w:val="006F0D7D"/>
    <w:rsid w:val="006F1D57"/>
    <w:rsid w:val="006F2842"/>
    <w:rsid w:val="00706183"/>
    <w:rsid w:val="0071097B"/>
    <w:rsid w:val="00715502"/>
    <w:rsid w:val="00715C46"/>
    <w:rsid w:val="007171B1"/>
    <w:rsid w:val="00722357"/>
    <w:rsid w:val="007231F5"/>
    <w:rsid w:val="007264F5"/>
    <w:rsid w:val="00727C82"/>
    <w:rsid w:val="00744277"/>
    <w:rsid w:val="007468E5"/>
    <w:rsid w:val="00750B38"/>
    <w:rsid w:val="00753B29"/>
    <w:rsid w:val="00755E57"/>
    <w:rsid w:val="0076014D"/>
    <w:rsid w:val="007623D8"/>
    <w:rsid w:val="00771509"/>
    <w:rsid w:val="0077260F"/>
    <w:rsid w:val="0077490E"/>
    <w:rsid w:val="00776F51"/>
    <w:rsid w:val="00777DCE"/>
    <w:rsid w:val="00782BE0"/>
    <w:rsid w:val="007863E6"/>
    <w:rsid w:val="007A1B73"/>
    <w:rsid w:val="007A3ECF"/>
    <w:rsid w:val="007B240C"/>
    <w:rsid w:val="007B2B30"/>
    <w:rsid w:val="007B3130"/>
    <w:rsid w:val="007B3778"/>
    <w:rsid w:val="007B4A11"/>
    <w:rsid w:val="007B5BBB"/>
    <w:rsid w:val="007B75A0"/>
    <w:rsid w:val="007B7B73"/>
    <w:rsid w:val="007C19A2"/>
    <w:rsid w:val="007C5E6C"/>
    <w:rsid w:val="007D0058"/>
    <w:rsid w:val="007D3EA2"/>
    <w:rsid w:val="007D53C7"/>
    <w:rsid w:val="007D5E55"/>
    <w:rsid w:val="007D67B6"/>
    <w:rsid w:val="007E2301"/>
    <w:rsid w:val="007E2AD1"/>
    <w:rsid w:val="0080374A"/>
    <w:rsid w:val="00804DB7"/>
    <w:rsid w:val="0080656F"/>
    <w:rsid w:val="008129B8"/>
    <w:rsid w:val="00827132"/>
    <w:rsid w:val="008306B2"/>
    <w:rsid w:val="00830E05"/>
    <w:rsid w:val="00833BA7"/>
    <w:rsid w:val="00836565"/>
    <w:rsid w:val="00844531"/>
    <w:rsid w:val="00847F5B"/>
    <w:rsid w:val="00854C70"/>
    <w:rsid w:val="00856859"/>
    <w:rsid w:val="00860833"/>
    <w:rsid w:val="008633CE"/>
    <w:rsid w:val="0086373A"/>
    <w:rsid w:val="008726B4"/>
    <w:rsid w:val="008734A0"/>
    <w:rsid w:val="00873658"/>
    <w:rsid w:val="00873BE2"/>
    <w:rsid w:val="0089397B"/>
    <w:rsid w:val="008A0E19"/>
    <w:rsid w:val="008A1921"/>
    <w:rsid w:val="008B0B85"/>
    <w:rsid w:val="008B1033"/>
    <w:rsid w:val="008C08B3"/>
    <w:rsid w:val="008C2F47"/>
    <w:rsid w:val="008C55E6"/>
    <w:rsid w:val="008C5D9F"/>
    <w:rsid w:val="008C6102"/>
    <w:rsid w:val="008D03CD"/>
    <w:rsid w:val="008D5852"/>
    <w:rsid w:val="008E1C4F"/>
    <w:rsid w:val="008F0824"/>
    <w:rsid w:val="008F50AD"/>
    <w:rsid w:val="008F7318"/>
    <w:rsid w:val="00902447"/>
    <w:rsid w:val="00902548"/>
    <w:rsid w:val="00903DED"/>
    <w:rsid w:val="00905E67"/>
    <w:rsid w:val="00907FD3"/>
    <w:rsid w:val="009105A7"/>
    <w:rsid w:val="009149D5"/>
    <w:rsid w:val="009165E7"/>
    <w:rsid w:val="00930F2A"/>
    <w:rsid w:val="00933574"/>
    <w:rsid w:val="00940842"/>
    <w:rsid w:val="00945BCC"/>
    <w:rsid w:val="0094603D"/>
    <w:rsid w:val="0094674F"/>
    <w:rsid w:val="00951AD2"/>
    <w:rsid w:val="00952F20"/>
    <w:rsid w:val="009548A4"/>
    <w:rsid w:val="00955A33"/>
    <w:rsid w:val="0095607D"/>
    <w:rsid w:val="009575EC"/>
    <w:rsid w:val="0096197B"/>
    <w:rsid w:val="009633D4"/>
    <w:rsid w:val="00964D26"/>
    <w:rsid w:val="00972154"/>
    <w:rsid w:val="009740C4"/>
    <w:rsid w:val="00997097"/>
    <w:rsid w:val="009A1244"/>
    <w:rsid w:val="009B16F8"/>
    <w:rsid w:val="009B43B0"/>
    <w:rsid w:val="009C0871"/>
    <w:rsid w:val="009C1173"/>
    <w:rsid w:val="009C1883"/>
    <w:rsid w:val="009C22D2"/>
    <w:rsid w:val="009C546E"/>
    <w:rsid w:val="009D31E2"/>
    <w:rsid w:val="009D7667"/>
    <w:rsid w:val="009E017F"/>
    <w:rsid w:val="009E0508"/>
    <w:rsid w:val="009E0561"/>
    <w:rsid w:val="009E07FF"/>
    <w:rsid w:val="009E4AC0"/>
    <w:rsid w:val="009F26AD"/>
    <w:rsid w:val="009F42ED"/>
    <w:rsid w:val="009F6411"/>
    <w:rsid w:val="00A048AA"/>
    <w:rsid w:val="00A127A6"/>
    <w:rsid w:val="00A13358"/>
    <w:rsid w:val="00A27FDF"/>
    <w:rsid w:val="00A41331"/>
    <w:rsid w:val="00A44103"/>
    <w:rsid w:val="00A450A4"/>
    <w:rsid w:val="00A459E5"/>
    <w:rsid w:val="00A4795D"/>
    <w:rsid w:val="00A549E4"/>
    <w:rsid w:val="00A65F66"/>
    <w:rsid w:val="00A735CA"/>
    <w:rsid w:val="00A76691"/>
    <w:rsid w:val="00A80D7D"/>
    <w:rsid w:val="00A8113C"/>
    <w:rsid w:val="00A84E62"/>
    <w:rsid w:val="00A87668"/>
    <w:rsid w:val="00A91292"/>
    <w:rsid w:val="00AA02C5"/>
    <w:rsid w:val="00AA17EA"/>
    <w:rsid w:val="00AA19A4"/>
    <w:rsid w:val="00AA5733"/>
    <w:rsid w:val="00AA6BED"/>
    <w:rsid w:val="00AB026D"/>
    <w:rsid w:val="00AB5661"/>
    <w:rsid w:val="00AC5A23"/>
    <w:rsid w:val="00AC6FF6"/>
    <w:rsid w:val="00AD7803"/>
    <w:rsid w:val="00AD78BB"/>
    <w:rsid w:val="00AE17A3"/>
    <w:rsid w:val="00AF178D"/>
    <w:rsid w:val="00AF1852"/>
    <w:rsid w:val="00AF388B"/>
    <w:rsid w:val="00B00561"/>
    <w:rsid w:val="00B012E4"/>
    <w:rsid w:val="00B07C5D"/>
    <w:rsid w:val="00B23DBE"/>
    <w:rsid w:val="00B25BF3"/>
    <w:rsid w:val="00B30B04"/>
    <w:rsid w:val="00B322BA"/>
    <w:rsid w:val="00B41A71"/>
    <w:rsid w:val="00B45DD5"/>
    <w:rsid w:val="00B46562"/>
    <w:rsid w:val="00B468F5"/>
    <w:rsid w:val="00B52FCD"/>
    <w:rsid w:val="00B55834"/>
    <w:rsid w:val="00B55DF2"/>
    <w:rsid w:val="00B55F12"/>
    <w:rsid w:val="00B65595"/>
    <w:rsid w:val="00B70FEE"/>
    <w:rsid w:val="00B73C7E"/>
    <w:rsid w:val="00B76523"/>
    <w:rsid w:val="00B80D24"/>
    <w:rsid w:val="00B81182"/>
    <w:rsid w:val="00B86D6C"/>
    <w:rsid w:val="00B873A8"/>
    <w:rsid w:val="00B9180A"/>
    <w:rsid w:val="00B92AD7"/>
    <w:rsid w:val="00BA1D3B"/>
    <w:rsid w:val="00BA6857"/>
    <w:rsid w:val="00BA7E72"/>
    <w:rsid w:val="00BB1CC4"/>
    <w:rsid w:val="00BB356A"/>
    <w:rsid w:val="00BB7711"/>
    <w:rsid w:val="00BD0969"/>
    <w:rsid w:val="00BD18F5"/>
    <w:rsid w:val="00BD4A49"/>
    <w:rsid w:val="00BD4CD8"/>
    <w:rsid w:val="00BD70BB"/>
    <w:rsid w:val="00BE038C"/>
    <w:rsid w:val="00BE0DFF"/>
    <w:rsid w:val="00BE3120"/>
    <w:rsid w:val="00BE5660"/>
    <w:rsid w:val="00BF1AE4"/>
    <w:rsid w:val="00BF36DA"/>
    <w:rsid w:val="00BF452B"/>
    <w:rsid w:val="00BF4796"/>
    <w:rsid w:val="00C07D35"/>
    <w:rsid w:val="00C11EBF"/>
    <w:rsid w:val="00C156AF"/>
    <w:rsid w:val="00C17704"/>
    <w:rsid w:val="00C25619"/>
    <w:rsid w:val="00C2745D"/>
    <w:rsid w:val="00C2788C"/>
    <w:rsid w:val="00C34C28"/>
    <w:rsid w:val="00C40B25"/>
    <w:rsid w:val="00C41E25"/>
    <w:rsid w:val="00C452D5"/>
    <w:rsid w:val="00C46322"/>
    <w:rsid w:val="00C522C5"/>
    <w:rsid w:val="00C554EC"/>
    <w:rsid w:val="00C661D1"/>
    <w:rsid w:val="00C72D76"/>
    <w:rsid w:val="00C740AD"/>
    <w:rsid w:val="00C75009"/>
    <w:rsid w:val="00C80EF3"/>
    <w:rsid w:val="00C83B91"/>
    <w:rsid w:val="00C858D0"/>
    <w:rsid w:val="00C8672C"/>
    <w:rsid w:val="00C91CC9"/>
    <w:rsid w:val="00C931EB"/>
    <w:rsid w:val="00CA3DF3"/>
    <w:rsid w:val="00CA5283"/>
    <w:rsid w:val="00CA6D4A"/>
    <w:rsid w:val="00CA6EEF"/>
    <w:rsid w:val="00CA79E0"/>
    <w:rsid w:val="00CB19AD"/>
    <w:rsid w:val="00CB333B"/>
    <w:rsid w:val="00CB4219"/>
    <w:rsid w:val="00CB43EA"/>
    <w:rsid w:val="00CC0388"/>
    <w:rsid w:val="00CC386C"/>
    <w:rsid w:val="00CD047B"/>
    <w:rsid w:val="00CD0EBE"/>
    <w:rsid w:val="00CD212C"/>
    <w:rsid w:val="00CD30F6"/>
    <w:rsid w:val="00CE2B3C"/>
    <w:rsid w:val="00CE2C66"/>
    <w:rsid w:val="00CE502D"/>
    <w:rsid w:val="00CF4101"/>
    <w:rsid w:val="00CF6D28"/>
    <w:rsid w:val="00D073CF"/>
    <w:rsid w:val="00D11E2A"/>
    <w:rsid w:val="00D12413"/>
    <w:rsid w:val="00D145A3"/>
    <w:rsid w:val="00D206C3"/>
    <w:rsid w:val="00D223B3"/>
    <w:rsid w:val="00D24C2C"/>
    <w:rsid w:val="00D3189E"/>
    <w:rsid w:val="00D3281C"/>
    <w:rsid w:val="00D32A07"/>
    <w:rsid w:val="00D34BCB"/>
    <w:rsid w:val="00D41A35"/>
    <w:rsid w:val="00D4409F"/>
    <w:rsid w:val="00D50B2F"/>
    <w:rsid w:val="00D56B1A"/>
    <w:rsid w:val="00D57342"/>
    <w:rsid w:val="00D62C12"/>
    <w:rsid w:val="00D63924"/>
    <w:rsid w:val="00D63D42"/>
    <w:rsid w:val="00D656A2"/>
    <w:rsid w:val="00D722B1"/>
    <w:rsid w:val="00D730B9"/>
    <w:rsid w:val="00D95711"/>
    <w:rsid w:val="00DA38C9"/>
    <w:rsid w:val="00DA799B"/>
    <w:rsid w:val="00DB2540"/>
    <w:rsid w:val="00DB323F"/>
    <w:rsid w:val="00DB515F"/>
    <w:rsid w:val="00DC13EC"/>
    <w:rsid w:val="00DE56CD"/>
    <w:rsid w:val="00DE6034"/>
    <w:rsid w:val="00DF1531"/>
    <w:rsid w:val="00DF6AA1"/>
    <w:rsid w:val="00E049B3"/>
    <w:rsid w:val="00E12003"/>
    <w:rsid w:val="00E123F9"/>
    <w:rsid w:val="00E16A9D"/>
    <w:rsid w:val="00E307E4"/>
    <w:rsid w:val="00E32D63"/>
    <w:rsid w:val="00E35A51"/>
    <w:rsid w:val="00E4705E"/>
    <w:rsid w:val="00E506F3"/>
    <w:rsid w:val="00E5132B"/>
    <w:rsid w:val="00E52359"/>
    <w:rsid w:val="00E52A09"/>
    <w:rsid w:val="00E53F17"/>
    <w:rsid w:val="00E572EB"/>
    <w:rsid w:val="00E57C18"/>
    <w:rsid w:val="00E61B5C"/>
    <w:rsid w:val="00E67491"/>
    <w:rsid w:val="00E71F30"/>
    <w:rsid w:val="00E72C58"/>
    <w:rsid w:val="00E73E3D"/>
    <w:rsid w:val="00E821CF"/>
    <w:rsid w:val="00E827AE"/>
    <w:rsid w:val="00E875D9"/>
    <w:rsid w:val="00E9192A"/>
    <w:rsid w:val="00E91C46"/>
    <w:rsid w:val="00E96DEB"/>
    <w:rsid w:val="00E975D3"/>
    <w:rsid w:val="00EA6DEB"/>
    <w:rsid w:val="00EB514E"/>
    <w:rsid w:val="00EC0ACF"/>
    <w:rsid w:val="00EC3E0D"/>
    <w:rsid w:val="00EE16C6"/>
    <w:rsid w:val="00EE5CBE"/>
    <w:rsid w:val="00EE6951"/>
    <w:rsid w:val="00EF2A89"/>
    <w:rsid w:val="00EF45AC"/>
    <w:rsid w:val="00EF48D4"/>
    <w:rsid w:val="00EF59D2"/>
    <w:rsid w:val="00F14068"/>
    <w:rsid w:val="00F1742D"/>
    <w:rsid w:val="00F22208"/>
    <w:rsid w:val="00F23116"/>
    <w:rsid w:val="00F27043"/>
    <w:rsid w:val="00F35238"/>
    <w:rsid w:val="00F41B86"/>
    <w:rsid w:val="00F54E32"/>
    <w:rsid w:val="00F61497"/>
    <w:rsid w:val="00F77340"/>
    <w:rsid w:val="00F801D8"/>
    <w:rsid w:val="00F80203"/>
    <w:rsid w:val="00F81D1A"/>
    <w:rsid w:val="00F8532F"/>
    <w:rsid w:val="00F97C99"/>
    <w:rsid w:val="00F97E79"/>
    <w:rsid w:val="00FA5B42"/>
    <w:rsid w:val="00FC005C"/>
    <w:rsid w:val="00FC121D"/>
    <w:rsid w:val="00FC247B"/>
    <w:rsid w:val="00FC51DD"/>
    <w:rsid w:val="00FD5067"/>
    <w:rsid w:val="00FD61B2"/>
    <w:rsid w:val="00FD6330"/>
    <w:rsid w:val="00FE28F7"/>
    <w:rsid w:val="00FE56A6"/>
    <w:rsid w:val="00FE5B1C"/>
    <w:rsid w:val="00FF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0BF"/>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rsid w:val="002B70BF"/>
    <w:pPr>
      <w:tabs>
        <w:tab w:val="center" w:pos="4536"/>
        <w:tab w:val="right" w:pos="9072"/>
      </w:tabs>
    </w:pPr>
  </w:style>
  <w:style w:type="paragraph" w:styleId="a5">
    <w:name w:val="footer"/>
    <w:basedOn w:val="a0"/>
    <w:link w:val="Char0"/>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1"/>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2"/>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3"/>
    <w:rsid w:val="00437B7F"/>
    <w:rPr>
      <w:rFonts w:ascii="Tahoma" w:hAnsi="Tahoma" w:cs="Tahoma"/>
      <w:sz w:val="16"/>
      <w:szCs w:val="16"/>
    </w:rPr>
  </w:style>
  <w:style w:type="character" w:customStyle="1" w:styleId="Char3">
    <w:name w:val="批注框文本 Char"/>
    <w:basedOn w:val="a1"/>
    <w:link w:val="ad"/>
    <w:rsid w:val="00437B7F"/>
    <w:rPr>
      <w:rFonts w:ascii="Tahoma" w:hAnsi="Tahoma" w:cs="Tahoma"/>
      <w:sz w:val="16"/>
      <w:szCs w:val="16"/>
    </w:rPr>
  </w:style>
  <w:style w:type="paragraph" w:customStyle="1" w:styleId="Normal0">
    <w:name w:val="Normal 0"/>
    <w:rsid w:val="00437B7F"/>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437B7F"/>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437B7F"/>
    <w:pPr>
      <w:ind w:right="676" w:firstLine="432"/>
    </w:pPr>
  </w:style>
  <w:style w:type="paragraph" w:customStyle="1" w:styleId="Answer">
    <w:name w:val="Answer"/>
    <w:basedOn w:val="Fixed"/>
    <w:next w:val="Fixed"/>
    <w:uiPriority w:val="99"/>
    <w:rsid w:val="00437B7F"/>
    <w:pPr>
      <w:ind w:right="676"/>
    </w:pPr>
  </w:style>
  <w:style w:type="paragraph" w:customStyle="1" w:styleId="Colloquy">
    <w:name w:val="Colloquy"/>
    <w:basedOn w:val="Fixed"/>
    <w:next w:val="Fixed"/>
    <w:uiPriority w:val="99"/>
    <w:rsid w:val="00437B7F"/>
    <w:pPr>
      <w:ind w:right="676" w:firstLine="432"/>
    </w:pPr>
  </w:style>
  <w:style w:type="paragraph" w:customStyle="1" w:styleId="Left1">
    <w:name w:val="Left 1"/>
    <w:basedOn w:val="Fixed"/>
    <w:next w:val="Fixed"/>
    <w:uiPriority w:val="99"/>
    <w:rsid w:val="00437B7F"/>
    <w:pPr>
      <w:ind w:right="4708"/>
    </w:pPr>
  </w:style>
  <w:style w:type="paragraph" w:customStyle="1" w:styleId="Left2">
    <w:name w:val="Left 2"/>
    <w:basedOn w:val="Fixed"/>
    <w:next w:val="Fixed"/>
    <w:uiPriority w:val="99"/>
    <w:rsid w:val="00437B7F"/>
    <w:pPr>
      <w:ind w:right="4708"/>
    </w:pPr>
  </w:style>
  <w:style w:type="paragraph" w:customStyle="1" w:styleId="Left3">
    <w:name w:val="Left 3"/>
    <w:basedOn w:val="Fixed"/>
    <w:next w:val="Fixed"/>
    <w:uiPriority w:val="99"/>
    <w:rsid w:val="00437B7F"/>
    <w:pPr>
      <w:ind w:right="4708"/>
    </w:pPr>
  </w:style>
  <w:style w:type="paragraph" w:customStyle="1" w:styleId="Centered">
    <w:name w:val="Centered"/>
    <w:basedOn w:val="Fixed"/>
    <w:next w:val="Fixed"/>
    <w:uiPriority w:val="99"/>
    <w:rsid w:val="00437B7F"/>
    <w:pPr>
      <w:jc w:val="center"/>
    </w:pPr>
  </w:style>
  <w:style w:type="paragraph" w:customStyle="1" w:styleId="Right1">
    <w:name w:val="Right 1"/>
    <w:basedOn w:val="Fixed"/>
    <w:next w:val="Fixed"/>
    <w:uiPriority w:val="99"/>
    <w:rsid w:val="00437B7F"/>
    <w:pPr>
      <w:ind w:left="576" w:right="4708"/>
    </w:pPr>
  </w:style>
  <w:style w:type="paragraph" w:customStyle="1" w:styleId="Right2">
    <w:name w:val="Right 2"/>
    <w:basedOn w:val="Fixed"/>
    <w:next w:val="Fixed"/>
    <w:uiPriority w:val="99"/>
    <w:rsid w:val="00437B7F"/>
    <w:pPr>
      <w:ind w:left="1152" w:right="4708"/>
    </w:pPr>
  </w:style>
  <w:style w:type="paragraph" w:customStyle="1" w:styleId="Right3">
    <w:name w:val="Right 3"/>
    <w:basedOn w:val="Fixed"/>
    <w:next w:val="Fixed"/>
    <w:uiPriority w:val="99"/>
    <w:rsid w:val="00437B7F"/>
    <w:pPr>
      <w:ind w:left="1728" w:right="4708"/>
    </w:pPr>
  </w:style>
  <w:style w:type="paragraph" w:customStyle="1" w:styleId="0Style">
    <w:name w:val="0 Style"/>
    <w:basedOn w:val="Fixed"/>
    <w:next w:val="Fixed"/>
    <w:uiPriority w:val="99"/>
    <w:rsid w:val="00437B7F"/>
    <w:pPr>
      <w:ind w:right="4708"/>
    </w:pPr>
  </w:style>
  <w:style w:type="paragraph" w:customStyle="1" w:styleId="Normal1">
    <w:name w:val="Normal 1"/>
    <w:basedOn w:val="Fixed"/>
    <w:next w:val="Fixed"/>
    <w:uiPriority w:val="99"/>
    <w:rsid w:val="00437B7F"/>
    <w:pPr>
      <w:ind w:right="4708"/>
    </w:pPr>
  </w:style>
  <w:style w:type="paragraph" w:customStyle="1" w:styleId="Normal2">
    <w:name w:val="Normal 2"/>
    <w:basedOn w:val="Fixed"/>
    <w:next w:val="Fixed"/>
    <w:uiPriority w:val="99"/>
    <w:rsid w:val="00437B7F"/>
    <w:pPr>
      <w:ind w:right="4708"/>
    </w:pPr>
  </w:style>
  <w:style w:type="paragraph" w:customStyle="1" w:styleId="Normal3">
    <w:name w:val="Normal 3"/>
    <w:basedOn w:val="Fixed"/>
    <w:next w:val="Fixed"/>
    <w:uiPriority w:val="99"/>
    <w:rsid w:val="00437B7F"/>
    <w:pPr>
      <w:ind w:right="4708"/>
    </w:pPr>
  </w:style>
  <w:style w:type="paragraph" w:customStyle="1" w:styleId="Normal4">
    <w:name w:val="Normal 4"/>
    <w:basedOn w:val="Fixed"/>
    <w:next w:val="Fixed"/>
    <w:uiPriority w:val="99"/>
    <w:rsid w:val="00437B7F"/>
    <w:pPr>
      <w:ind w:right="4708"/>
    </w:pPr>
  </w:style>
  <w:style w:type="paragraph" w:customStyle="1" w:styleId="Normal5">
    <w:name w:val="Normal 5"/>
    <w:basedOn w:val="Fixed"/>
    <w:next w:val="Fixed"/>
    <w:uiPriority w:val="99"/>
    <w:rsid w:val="00437B7F"/>
    <w:pPr>
      <w:ind w:right="4708"/>
    </w:pPr>
  </w:style>
  <w:style w:type="paragraph" w:customStyle="1" w:styleId="Normal6">
    <w:name w:val="Normal 6"/>
    <w:basedOn w:val="Fixed"/>
    <w:next w:val="Fixed"/>
    <w:uiPriority w:val="99"/>
    <w:rsid w:val="00437B7F"/>
    <w:pPr>
      <w:ind w:right="4708"/>
    </w:pPr>
  </w:style>
  <w:style w:type="paragraph" w:customStyle="1" w:styleId="Normal7">
    <w:name w:val="Normal 7"/>
    <w:basedOn w:val="Fixed"/>
    <w:next w:val="Fixed"/>
    <w:uiPriority w:val="99"/>
    <w:rsid w:val="00437B7F"/>
    <w:pPr>
      <w:ind w:right="4708"/>
    </w:pPr>
  </w:style>
  <w:style w:type="paragraph" w:customStyle="1" w:styleId="Normal8">
    <w:name w:val="Normal 8"/>
    <w:basedOn w:val="Fixed"/>
    <w:next w:val="Fixed"/>
    <w:uiPriority w:val="99"/>
    <w:rsid w:val="00437B7F"/>
    <w:pPr>
      <w:ind w:right="4708"/>
    </w:pPr>
  </w:style>
  <w:style w:type="paragraph" w:customStyle="1" w:styleId="9Style">
    <w:name w:val="9 Style"/>
    <w:basedOn w:val="Fixed"/>
    <w:next w:val="Fixed"/>
    <w:uiPriority w:val="99"/>
    <w:rsid w:val="00437B7F"/>
    <w:pPr>
      <w:ind w:right="4708"/>
    </w:pPr>
  </w:style>
  <w:style w:type="character" w:customStyle="1" w:styleId="Char">
    <w:name w:val="页眉 Char"/>
    <w:aliases w:val="Heading Char"/>
    <w:basedOn w:val="a1"/>
    <w:link w:val="a4"/>
    <w:uiPriority w:val="99"/>
    <w:rsid w:val="00437B7F"/>
    <w:rPr>
      <w:rFonts w:ascii="Arial" w:hAnsi="Arial" w:cs="Arial"/>
      <w:sz w:val="22"/>
    </w:rPr>
  </w:style>
  <w:style w:type="character" w:customStyle="1" w:styleId="Char0">
    <w:name w:val="页脚 Char"/>
    <w:basedOn w:val="a1"/>
    <w:link w:val="a5"/>
    <w:uiPriority w:val="99"/>
    <w:rsid w:val="00437B7F"/>
    <w:rPr>
      <w:rFonts w:ascii="Arial" w:hAnsi="Arial" w:cs="Arial"/>
      <w:sz w:val="22"/>
    </w:rPr>
  </w:style>
  <w:style w:type="paragraph" w:customStyle="1" w:styleId="Default">
    <w:name w:val="Default"/>
    <w:rsid w:val="00437B7F"/>
    <w:pPr>
      <w:autoSpaceDE w:val="0"/>
      <w:autoSpaceDN w:val="0"/>
      <w:adjustRightInd w:val="0"/>
    </w:pPr>
    <w:rPr>
      <w:rFonts w:ascii="Calibri" w:eastAsiaTheme="minorHAnsi" w:hAnsi="Calibri" w:cs="Calibri"/>
      <w:color w:val="000000"/>
      <w:sz w:val="24"/>
      <w:szCs w:val="24"/>
    </w:rPr>
  </w:style>
  <w:style w:type="paragraph" w:styleId="ae">
    <w:name w:val="List Paragraph"/>
    <w:basedOn w:val="a0"/>
    <w:uiPriority w:val="34"/>
    <w:qFormat/>
    <w:rsid w:val="00437B7F"/>
    <w:pPr>
      <w:ind w:left="720"/>
      <w:contextualSpacing/>
    </w:pPr>
    <w:rPr>
      <w:rFonts w:eastAsia="SimSun"/>
    </w:rPr>
  </w:style>
  <w:style w:type="character" w:styleId="af">
    <w:name w:val="Hyperlink"/>
    <w:basedOn w:val="a1"/>
    <w:uiPriority w:val="99"/>
    <w:rsid w:val="00437B7F"/>
    <w:rPr>
      <w:color w:val="0000FF" w:themeColor="hyperlink"/>
      <w:u w:val="single"/>
    </w:rPr>
  </w:style>
  <w:style w:type="character" w:styleId="af0">
    <w:name w:val="footnote reference"/>
    <w:basedOn w:val="a1"/>
    <w:rsid w:val="007264F5"/>
    <w:rPr>
      <w:vertAlign w:val="superscript"/>
    </w:rPr>
  </w:style>
  <w:style w:type="paragraph" w:customStyle="1" w:styleId="ContinQ">
    <w:name w:val="Contin Q"/>
    <w:basedOn w:val="Fixed"/>
    <w:next w:val="Fixed"/>
    <w:uiPriority w:val="99"/>
    <w:rsid w:val="00B25BF3"/>
    <w:pPr>
      <w:spacing w:line="570" w:lineRule="atLeast"/>
      <w:ind w:left="1440" w:right="-45" w:firstLine="432"/>
    </w:pPr>
  </w:style>
  <w:style w:type="paragraph" w:customStyle="1" w:styleId="ContinA">
    <w:name w:val="Contin A"/>
    <w:basedOn w:val="Fixed"/>
    <w:next w:val="Fixed"/>
    <w:uiPriority w:val="99"/>
    <w:rsid w:val="00B25BF3"/>
    <w:pPr>
      <w:spacing w:line="570" w:lineRule="atLeast"/>
      <w:ind w:left="1440" w:right="-45" w:firstLine="432"/>
    </w:pPr>
  </w:style>
  <w:style w:type="paragraph" w:customStyle="1" w:styleId="ContinCol">
    <w:name w:val="Contin Col"/>
    <w:basedOn w:val="Fixed"/>
    <w:next w:val="Fixed"/>
    <w:uiPriority w:val="99"/>
    <w:rsid w:val="00B25BF3"/>
    <w:pPr>
      <w:ind w:left="144" w:right="-45" w:firstLine="432"/>
    </w:pPr>
  </w:style>
  <w:style w:type="paragraph" w:customStyle="1" w:styleId="Parenthetical">
    <w:name w:val="Parenthetical"/>
    <w:basedOn w:val="Fixed"/>
    <w:next w:val="Fixed"/>
    <w:uiPriority w:val="99"/>
    <w:rsid w:val="00B25BF3"/>
    <w:pPr>
      <w:spacing w:line="570" w:lineRule="atLeast"/>
      <w:ind w:left="2880" w:right="2691"/>
    </w:pPr>
  </w:style>
  <w:style w:type="paragraph" w:customStyle="1" w:styleId="Rightflush">
    <w:name w:val="Right flush"/>
    <w:basedOn w:val="Fixed"/>
    <w:next w:val="Fixed"/>
    <w:uiPriority w:val="99"/>
    <w:rsid w:val="00B25BF3"/>
    <w:pPr>
      <w:spacing w:line="570" w:lineRule="atLeast"/>
      <w:ind w:left="2880" w:right="2691"/>
      <w:jc w:val="right"/>
    </w:pPr>
  </w:style>
  <w:style w:type="paragraph" w:customStyle="1" w:styleId="BylineSQ">
    <w:name w:val="By line (SQ)"/>
    <w:basedOn w:val="Fixed"/>
    <w:next w:val="Fixed"/>
    <w:uiPriority w:val="99"/>
    <w:rsid w:val="00B25BF3"/>
    <w:pPr>
      <w:spacing w:line="570" w:lineRule="atLeast"/>
      <w:ind w:left="1440" w:right="-45" w:firstLine="432"/>
    </w:pPr>
  </w:style>
  <w:style w:type="paragraph" w:customStyle="1" w:styleId="BylineQS">
    <w:name w:val="By line (QS)"/>
    <w:basedOn w:val="Fixed"/>
    <w:next w:val="Fixed"/>
    <w:uiPriority w:val="99"/>
    <w:rsid w:val="00B25BF3"/>
    <w:pPr>
      <w:spacing w:line="570" w:lineRule="atLeast"/>
      <w:ind w:left="1440" w:right="-45" w:firstLine="432"/>
    </w:pPr>
  </w:style>
  <w:style w:type="paragraph" w:customStyle="1" w:styleId="Questionquoted">
    <w:name w:val="Question (quoted)"/>
    <w:basedOn w:val="Fixed"/>
    <w:next w:val="Fixed"/>
    <w:uiPriority w:val="99"/>
    <w:rsid w:val="00B25BF3"/>
    <w:pPr>
      <w:spacing w:line="570" w:lineRule="atLeast"/>
      <w:ind w:left="720" w:right="3267" w:firstLine="576"/>
    </w:pPr>
  </w:style>
  <w:style w:type="paragraph" w:customStyle="1" w:styleId="Answerquoted">
    <w:name w:val="Answer (quoted)"/>
    <w:basedOn w:val="Fixed"/>
    <w:next w:val="Fixed"/>
    <w:uiPriority w:val="99"/>
    <w:rsid w:val="00B25BF3"/>
    <w:pPr>
      <w:spacing w:line="570" w:lineRule="atLeast"/>
      <w:ind w:left="720" w:right="3267" w:firstLine="576"/>
    </w:pPr>
  </w:style>
  <w:style w:type="paragraph" w:customStyle="1" w:styleId="Speakerquoted">
    <w:name w:val="Speaker (quoted)"/>
    <w:basedOn w:val="Fixed"/>
    <w:next w:val="Fixed"/>
    <w:uiPriority w:val="99"/>
    <w:rsid w:val="00B25BF3"/>
    <w:pPr>
      <w:spacing w:line="570" w:lineRule="atLeast"/>
      <w:ind w:left="1440" w:right="3267" w:firstLine="720"/>
    </w:pPr>
  </w:style>
  <w:style w:type="paragraph" w:customStyle="1" w:styleId="questionPghquoted">
    <w:name w:val="question Pgh (quoted)"/>
    <w:basedOn w:val="Fixed"/>
    <w:next w:val="Fixed"/>
    <w:uiPriority w:val="99"/>
    <w:rsid w:val="00B25BF3"/>
    <w:pPr>
      <w:spacing w:line="570" w:lineRule="atLeast"/>
      <w:ind w:left="720" w:right="3267" w:firstLine="2160"/>
    </w:pPr>
  </w:style>
  <w:style w:type="paragraph" w:customStyle="1" w:styleId="answerPghquoted">
    <w:name w:val="answer Pgh (quoted)"/>
    <w:basedOn w:val="Fixed"/>
    <w:next w:val="Fixed"/>
    <w:uiPriority w:val="99"/>
    <w:rsid w:val="00B25BF3"/>
    <w:pPr>
      <w:spacing w:line="570" w:lineRule="atLeast"/>
      <w:ind w:left="720" w:right="3267" w:firstLine="2160"/>
    </w:pPr>
  </w:style>
  <w:style w:type="paragraph" w:customStyle="1" w:styleId="speakerPghquoted">
    <w:name w:val="speaker Pgh (quoted)"/>
    <w:basedOn w:val="Fixed"/>
    <w:next w:val="Fixed"/>
    <w:uiPriority w:val="99"/>
    <w:rsid w:val="00B25BF3"/>
    <w:pPr>
      <w:spacing w:line="570" w:lineRule="atLeast"/>
      <w:ind w:left="1440" w:right="3267" w:firstLine="720"/>
    </w:pPr>
  </w:style>
  <w:style w:type="paragraph" w:customStyle="1" w:styleId="certifiedQuestion">
    <w:name w:val="certified Question"/>
    <w:basedOn w:val="Fixed"/>
    <w:next w:val="Fixed"/>
    <w:uiPriority w:val="99"/>
    <w:rsid w:val="00B25BF3"/>
    <w:pPr>
      <w:spacing w:line="570" w:lineRule="atLeast"/>
      <w:ind w:right="3267" w:firstLine="288"/>
    </w:pPr>
  </w:style>
  <w:style w:type="paragraph" w:customStyle="1" w:styleId="Index1">
    <w:name w:val="Index1"/>
    <w:basedOn w:val="Fixed"/>
    <w:next w:val="Fixed"/>
    <w:uiPriority w:val="99"/>
    <w:rsid w:val="00B25BF3"/>
    <w:pPr>
      <w:ind w:left="1440" w:right="4995" w:hanging="1440"/>
    </w:pPr>
  </w:style>
  <w:style w:type="paragraph" w:customStyle="1" w:styleId="IndexBlank">
    <w:name w:val="IndexBlank"/>
    <w:basedOn w:val="Fixed"/>
    <w:next w:val="Fixed"/>
    <w:uiPriority w:val="99"/>
    <w:rsid w:val="00B25BF3"/>
    <w:pPr>
      <w:ind w:left="1440" w:right="4995" w:hanging="1584"/>
    </w:pPr>
  </w:style>
  <w:style w:type="paragraph" w:customStyle="1" w:styleId="captionbox">
    <w:name w:val="caption box"/>
    <w:basedOn w:val="Fixed"/>
    <w:next w:val="Fixed"/>
    <w:uiPriority w:val="99"/>
    <w:rsid w:val="00B25BF3"/>
    <w:pPr>
      <w:ind w:right="6435"/>
    </w:pPr>
  </w:style>
  <w:style w:type="paragraph" w:customStyle="1" w:styleId="af1">
    <w:name w:val="&gt;&gt;"/>
    <w:basedOn w:val="Fixed"/>
    <w:next w:val="Fixed"/>
    <w:uiPriority w:val="99"/>
    <w:rsid w:val="00B25BF3"/>
    <w:pPr>
      <w:spacing w:line="570" w:lineRule="atLeast"/>
      <w:ind w:left="1440" w:right="-45" w:firstLine="432"/>
    </w:pPr>
  </w:style>
  <w:style w:type="paragraph" w:customStyle="1" w:styleId="Single">
    <w:name w:val="Single"/>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0">
    <w:name w:val="Caption Box"/>
    <w:uiPriority w:val="99"/>
    <w:rsid w:val="00201626"/>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201626"/>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201626"/>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201626"/>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201626"/>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20162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rPr>
  </w:style>
  <w:style w:type="character" w:customStyle="1" w:styleId="Char1">
    <w:name w:val="脚注文本 Char"/>
    <w:basedOn w:val="a1"/>
    <w:link w:val="a8"/>
    <w:semiHidden/>
    <w:rsid w:val="00201626"/>
    <w:rPr>
      <w:rFonts w:ascii="Arial" w:hAnsi="Arial" w:cs="Arial"/>
      <w:sz w:val="18"/>
    </w:rPr>
  </w:style>
  <w:style w:type="paragraph" w:styleId="af2">
    <w:name w:val="Normal (Web)"/>
    <w:basedOn w:val="a0"/>
    <w:uiPriority w:val="99"/>
    <w:unhideWhenUsed/>
    <w:rsid w:val="00600B97"/>
    <w:pPr>
      <w:spacing w:after="100" w:afterAutospacing="1"/>
    </w:pPr>
    <w:rPr>
      <w:rFonts w:ascii="Times New Roman" w:hAnsi="Times New Roman" w:cs="Times New Roman"/>
      <w:sz w:val="24"/>
      <w:szCs w:val="24"/>
    </w:rPr>
  </w:style>
  <w:style w:type="character" w:styleId="af3">
    <w:name w:val="Emphasis"/>
    <w:basedOn w:val="a1"/>
    <w:uiPriority w:val="20"/>
    <w:qFormat/>
    <w:rsid w:val="00600B97"/>
    <w:rPr>
      <w:i/>
      <w:iCs/>
    </w:rPr>
  </w:style>
  <w:style w:type="paragraph" w:customStyle="1" w:styleId="Endofdocument">
    <w:name w:val="End of document"/>
    <w:basedOn w:val="a0"/>
    <w:rsid w:val="008F0824"/>
    <w:pPr>
      <w:spacing w:after="120" w:line="260" w:lineRule="atLeast"/>
      <w:ind w:left="5534"/>
      <w:contextualSpacing/>
    </w:pPr>
    <w:rPr>
      <w:rFonts w:cs="Times New Roman"/>
      <w:sz w:val="20"/>
    </w:rPr>
  </w:style>
  <w:style w:type="paragraph" w:customStyle="1" w:styleId="Endofdocument-Annex">
    <w:name w:val="[End of document - Annex]"/>
    <w:basedOn w:val="a0"/>
    <w:rsid w:val="008F0824"/>
    <w:pPr>
      <w:ind w:left="5534"/>
    </w:pPr>
    <w:rPr>
      <w:rFonts w:eastAsia="SimSun"/>
    </w:rPr>
  </w:style>
  <w:style w:type="character" w:styleId="af4">
    <w:name w:val="Strong"/>
    <w:uiPriority w:val="22"/>
    <w:qFormat/>
    <w:rsid w:val="008F0824"/>
    <w:rPr>
      <w:b/>
      <w:bCs/>
    </w:rPr>
  </w:style>
  <w:style w:type="paragraph" w:styleId="af5">
    <w:name w:val="Revision"/>
    <w:hidden/>
    <w:uiPriority w:val="99"/>
    <w:semiHidden/>
    <w:rsid w:val="008F0824"/>
    <w:rPr>
      <w:rFonts w:ascii="Arial" w:eastAsia="SimSun" w:hAnsi="Arial" w:cs="Arial"/>
      <w:sz w:val="22"/>
    </w:rPr>
  </w:style>
  <w:style w:type="character" w:customStyle="1" w:styleId="hps">
    <w:name w:val="hps"/>
    <w:rsid w:val="008F0824"/>
  </w:style>
  <w:style w:type="character" w:customStyle="1" w:styleId="ya-q-full-text">
    <w:name w:val="ya-q-full-text"/>
    <w:rsid w:val="008F0824"/>
  </w:style>
  <w:style w:type="table" w:styleId="af6">
    <w:name w:val="Table Grid"/>
    <w:basedOn w:val="a2"/>
    <w:rsid w:val="008F0824"/>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0"/>
    <w:link w:val="Char4"/>
    <w:uiPriority w:val="99"/>
    <w:unhideWhenUsed/>
    <w:rsid w:val="008F0824"/>
    <w:rPr>
      <w:rFonts w:ascii="Courier New" w:eastAsia="Calibri" w:hAnsi="Courier New" w:cs="Courier New"/>
      <w:szCs w:val="22"/>
    </w:rPr>
  </w:style>
  <w:style w:type="character" w:customStyle="1" w:styleId="Char4">
    <w:name w:val="纯文本 Char"/>
    <w:basedOn w:val="a1"/>
    <w:link w:val="af7"/>
    <w:uiPriority w:val="99"/>
    <w:rsid w:val="008F0824"/>
    <w:rPr>
      <w:rFonts w:ascii="Courier New" w:eastAsia="Calibri" w:hAnsi="Courier New" w:cs="Courier New"/>
      <w:sz w:val="22"/>
      <w:szCs w:val="22"/>
    </w:rPr>
  </w:style>
  <w:style w:type="character" w:customStyle="1" w:styleId="st1">
    <w:name w:val="st1"/>
    <w:basedOn w:val="a1"/>
    <w:rsid w:val="0094674F"/>
  </w:style>
  <w:style w:type="character" w:styleId="af8">
    <w:name w:val="annotation reference"/>
    <w:basedOn w:val="a1"/>
    <w:semiHidden/>
    <w:unhideWhenUsed/>
    <w:rsid w:val="009B16F8"/>
    <w:rPr>
      <w:sz w:val="16"/>
      <w:szCs w:val="16"/>
    </w:rPr>
  </w:style>
  <w:style w:type="paragraph" w:styleId="af9">
    <w:name w:val="annotation subject"/>
    <w:basedOn w:val="ab"/>
    <w:next w:val="ab"/>
    <w:link w:val="Char5"/>
    <w:semiHidden/>
    <w:unhideWhenUsed/>
    <w:rsid w:val="009B16F8"/>
    <w:rPr>
      <w:b/>
      <w:bCs/>
      <w:sz w:val="20"/>
    </w:rPr>
  </w:style>
  <w:style w:type="character" w:customStyle="1" w:styleId="Char2">
    <w:name w:val="批注文字 Char"/>
    <w:basedOn w:val="a1"/>
    <w:link w:val="ab"/>
    <w:semiHidden/>
    <w:rsid w:val="009B16F8"/>
    <w:rPr>
      <w:rFonts w:ascii="Arial" w:hAnsi="Arial" w:cs="Arial"/>
      <w:sz w:val="18"/>
    </w:rPr>
  </w:style>
  <w:style w:type="character" w:customStyle="1" w:styleId="Char5">
    <w:name w:val="批注主题 Char"/>
    <w:basedOn w:val="Char2"/>
    <w:link w:val="af9"/>
    <w:semiHidden/>
    <w:rsid w:val="009B16F8"/>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0BF"/>
    <w:rPr>
      <w:rFonts w:ascii="Arial" w:hAnsi="Arial" w:cs="Arial"/>
      <w:sz w:val="22"/>
    </w:rPr>
  </w:style>
  <w:style w:type="paragraph" w:styleId="1">
    <w:name w:val="heading 1"/>
    <w:basedOn w:val="a0"/>
    <w:next w:val="a0"/>
    <w:qFormat/>
    <w:rsid w:val="00804DB7"/>
    <w:pPr>
      <w:keepNext/>
      <w:spacing w:before="240" w:after="60"/>
      <w:outlineLvl w:val="0"/>
    </w:pPr>
    <w:rPr>
      <w:rFonts w:eastAsia="SimSun"/>
      <w:b/>
      <w:bCs/>
      <w:caps/>
      <w:kern w:val="32"/>
      <w:szCs w:val="32"/>
    </w:rPr>
  </w:style>
  <w:style w:type="paragraph" w:styleId="2">
    <w:name w:val="heading 2"/>
    <w:basedOn w:val="a0"/>
    <w:next w:val="a0"/>
    <w:qFormat/>
    <w:rsid w:val="00804DB7"/>
    <w:pPr>
      <w:keepNext/>
      <w:spacing w:before="240" w:after="60"/>
      <w:outlineLvl w:val="1"/>
    </w:pPr>
    <w:rPr>
      <w:rFonts w:eastAsia="SimSun"/>
      <w:bCs/>
      <w:iCs/>
      <w:caps/>
      <w:szCs w:val="28"/>
    </w:rPr>
  </w:style>
  <w:style w:type="paragraph" w:styleId="3">
    <w:name w:val="heading 3"/>
    <w:basedOn w:val="a0"/>
    <w:next w:val="a0"/>
    <w:qFormat/>
    <w:rsid w:val="00804DB7"/>
    <w:pPr>
      <w:keepNext/>
      <w:spacing w:before="240" w:after="60"/>
      <w:outlineLvl w:val="2"/>
    </w:pPr>
    <w:rPr>
      <w:rFonts w:eastAsia="SimSun"/>
      <w:bCs/>
      <w:szCs w:val="26"/>
      <w:u w:val="single"/>
    </w:rPr>
  </w:style>
  <w:style w:type="paragraph" w:styleId="4">
    <w:name w:val="heading 4"/>
    <w:basedOn w:val="a0"/>
    <w:next w:val="a0"/>
    <w:qFormat/>
    <w:rsid w:val="00804DB7"/>
    <w:pPr>
      <w:keepNext/>
      <w:spacing w:before="240" w:after="60"/>
      <w:outlineLvl w:val="3"/>
    </w:pPr>
    <w:rPr>
      <w:rFonts w:eastAsia="SimSun"/>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rsid w:val="002B70BF"/>
    <w:pPr>
      <w:tabs>
        <w:tab w:val="center" w:pos="4536"/>
        <w:tab w:val="right" w:pos="9072"/>
      </w:tabs>
    </w:pPr>
  </w:style>
  <w:style w:type="paragraph" w:styleId="a5">
    <w:name w:val="footer"/>
    <w:basedOn w:val="a0"/>
    <w:link w:val="Char0"/>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1"/>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2"/>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styleId="ad">
    <w:name w:val="Balloon Text"/>
    <w:basedOn w:val="a0"/>
    <w:link w:val="Char3"/>
    <w:rsid w:val="00437B7F"/>
    <w:rPr>
      <w:rFonts w:ascii="Tahoma" w:hAnsi="Tahoma" w:cs="Tahoma"/>
      <w:sz w:val="16"/>
      <w:szCs w:val="16"/>
    </w:rPr>
  </w:style>
  <w:style w:type="character" w:customStyle="1" w:styleId="Char3">
    <w:name w:val="批注框文本 Char"/>
    <w:basedOn w:val="a1"/>
    <w:link w:val="ad"/>
    <w:rsid w:val="00437B7F"/>
    <w:rPr>
      <w:rFonts w:ascii="Tahoma" w:hAnsi="Tahoma" w:cs="Tahoma"/>
      <w:sz w:val="16"/>
      <w:szCs w:val="16"/>
    </w:rPr>
  </w:style>
  <w:style w:type="paragraph" w:customStyle="1" w:styleId="Normal0">
    <w:name w:val="Normal 0"/>
    <w:rsid w:val="00437B7F"/>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437B7F"/>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437B7F"/>
    <w:pPr>
      <w:ind w:right="676" w:firstLine="432"/>
    </w:pPr>
  </w:style>
  <w:style w:type="paragraph" w:customStyle="1" w:styleId="Answer">
    <w:name w:val="Answer"/>
    <w:basedOn w:val="Fixed"/>
    <w:next w:val="Fixed"/>
    <w:uiPriority w:val="99"/>
    <w:rsid w:val="00437B7F"/>
    <w:pPr>
      <w:ind w:right="676"/>
    </w:pPr>
  </w:style>
  <w:style w:type="paragraph" w:customStyle="1" w:styleId="Colloquy">
    <w:name w:val="Colloquy"/>
    <w:basedOn w:val="Fixed"/>
    <w:next w:val="Fixed"/>
    <w:uiPriority w:val="99"/>
    <w:rsid w:val="00437B7F"/>
    <w:pPr>
      <w:ind w:right="676" w:firstLine="432"/>
    </w:pPr>
  </w:style>
  <w:style w:type="paragraph" w:customStyle="1" w:styleId="Left1">
    <w:name w:val="Left 1"/>
    <w:basedOn w:val="Fixed"/>
    <w:next w:val="Fixed"/>
    <w:uiPriority w:val="99"/>
    <w:rsid w:val="00437B7F"/>
    <w:pPr>
      <w:ind w:right="4708"/>
    </w:pPr>
  </w:style>
  <w:style w:type="paragraph" w:customStyle="1" w:styleId="Left2">
    <w:name w:val="Left 2"/>
    <w:basedOn w:val="Fixed"/>
    <w:next w:val="Fixed"/>
    <w:uiPriority w:val="99"/>
    <w:rsid w:val="00437B7F"/>
    <w:pPr>
      <w:ind w:right="4708"/>
    </w:pPr>
  </w:style>
  <w:style w:type="paragraph" w:customStyle="1" w:styleId="Left3">
    <w:name w:val="Left 3"/>
    <w:basedOn w:val="Fixed"/>
    <w:next w:val="Fixed"/>
    <w:uiPriority w:val="99"/>
    <w:rsid w:val="00437B7F"/>
    <w:pPr>
      <w:ind w:right="4708"/>
    </w:pPr>
  </w:style>
  <w:style w:type="paragraph" w:customStyle="1" w:styleId="Centered">
    <w:name w:val="Centered"/>
    <w:basedOn w:val="Fixed"/>
    <w:next w:val="Fixed"/>
    <w:uiPriority w:val="99"/>
    <w:rsid w:val="00437B7F"/>
    <w:pPr>
      <w:jc w:val="center"/>
    </w:pPr>
  </w:style>
  <w:style w:type="paragraph" w:customStyle="1" w:styleId="Right1">
    <w:name w:val="Right 1"/>
    <w:basedOn w:val="Fixed"/>
    <w:next w:val="Fixed"/>
    <w:uiPriority w:val="99"/>
    <w:rsid w:val="00437B7F"/>
    <w:pPr>
      <w:ind w:left="576" w:right="4708"/>
    </w:pPr>
  </w:style>
  <w:style w:type="paragraph" w:customStyle="1" w:styleId="Right2">
    <w:name w:val="Right 2"/>
    <w:basedOn w:val="Fixed"/>
    <w:next w:val="Fixed"/>
    <w:uiPriority w:val="99"/>
    <w:rsid w:val="00437B7F"/>
    <w:pPr>
      <w:ind w:left="1152" w:right="4708"/>
    </w:pPr>
  </w:style>
  <w:style w:type="paragraph" w:customStyle="1" w:styleId="Right3">
    <w:name w:val="Right 3"/>
    <w:basedOn w:val="Fixed"/>
    <w:next w:val="Fixed"/>
    <w:uiPriority w:val="99"/>
    <w:rsid w:val="00437B7F"/>
    <w:pPr>
      <w:ind w:left="1728" w:right="4708"/>
    </w:pPr>
  </w:style>
  <w:style w:type="paragraph" w:customStyle="1" w:styleId="0Style">
    <w:name w:val="0 Style"/>
    <w:basedOn w:val="Fixed"/>
    <w:next w:val="Fixed"/>
    <w:uiPriority w:val="99"/>
    <w:rsid w:val="00437B7F"/>
    <w:pPr>
      <w:ind w:right="4708"/>
    </w:pPr>
  </w:style>
  <w:style w:type="paragraph" w:customStyle="1" w:styleId="Normal1">
    <w:name w:val="Normal 1"/>
    <w:basedOn w:val="Fixed"/>
    <w:next w:val="Fixed"/>
    <w:uiPriority w:val="99"/>
    <w:rsid w:val="00437B7F"/>
    <w:pPr>
      <w:ind w:right="4708"/>
    </w:pPr>
  </w:style>
  <w:style w:type="paragraph" w:customStyle="1" w:styleId="Normal2">
    <w:name w:val="Normal 2"/>
    <w:basedOn w:val="Fixed"/>
    <w:next w:val="Fixed"/>
    <w:uiPriority w:val="99"/>
    <w:rsid w:val="00437B7F"/>
    <w:pPr>
      <w:ind w:right="4708"/>
    </w:pPr>
  </w:style>
  <w:style w:type="paragraph" w:customStyle="1" w:styleId="Normal3">
    <w:name w:val="Normal 3"/>
    <w:basedOn w:val="Fixed"/>
    <w:next w:val="Fixed"/>
    <w:uiPriority w:val="99"/>
    <w:rsid w:val="00437B7F"/>
    <w:pPr>
      <w:ind w:right="4708"/>
    </w:pPr>
  </w:style>
  <w:style w:type="paragraph" w:customStyle="1" w:styleId="Normal4">
    <w:name w:val="Normal 4"/>
    <w:basedOn w:val="Fixed"/>
    <w:next w:val="Fixed"/>
    <w:uiPriority w:val="99"/>
    <w:rsid w:val="00437B7F"/>
    <w:pPr>
      <w:ind w:right="4708"/>
    </w:pPr>
  </w:style>
  <w:style w:type="paragraph" w:customStyle="1" w:styleId="Normal5">
    <w:name w:val="Normal 5"/>
    <w:basedOn w:val="Fixed"/>
    <w:next w:val="Fixed"/>
    <w:uiPriority w:val="99"/>
    <w:rsid w:val="00437B7F"/>
    <w:pPr>
      <w:ind w:right="4708"/>
    </w:pPr>
  </w:style>
  <w:style w:type="paragraph" w:customStyle="1" w:styleId="Normal6">
    <w:name w:val="Normal 6"/>
    <w:basedOn w:val="Fixed"/>
    <w:next w:val="Fixed"/>
    <w:uiPriority w:val="99"/>
    <w:rsid w:val="00437B7F"/>
    <w:pPr>
      <w:ind w:right="4708"/>
    </w:pPr>
  </w:style>
  <w:style w:type="paragraph" w:customStyle="1" w:styleId="Normal7">
    <w:name w:val="Normal 7"/>
    <w:basedOn w:val="Fixed"/>
    <w:next w:val="Fixed"/>
    <w:uiPriority w:val="99"/>
    <w:rsid w:val="00437B7F"/>
    <w:pPr>
      <w:ind w:right="4708"/>
    </w:pPr>
  </w:style>
  <w:style w:type="paragraph" w:customStyle="1" w:styleId="Normal8">
    <w:name w:val="Normal 8"/>
    <w:basedOn w:val="Fixed"/>
    <w:next w:val="Fixed"/>
    <w:uiPriority w:val="99"/>
    <w:rsid w:val="00437B7F"/>
    <w:pPr>
      <w:ind w:right="4708"/>
    </w:pPr>
  </w:style>
  <w:style w:type="paragraph" w:customStyle="1" w:styleId="9Style">
    <w:name w:val="9 Style"/>
    <w:basedOn w:val="Fixed"/>
    <w:next w:val="Fixed"/>
    <w:uiPriority w:val="99"/>
    <w:rsid w:val="00437B7F"/>
    <w:pPr>
      <w:ind w:right="4708"/>
    </w:pPr>
  </w:style>
  <w:style w:type="character" w:customStyle="1" w:styleId="Char">
    <w:name w:val="页眉 Char"/>
    <w:aliases w:val="Heading Char"/>
    <w:basedOn w:val="a1"/>
    <w:link w:val="a4"/>
    <w:uiPriority w:val="99"/>
    <w:rsid w:val="00437B7F"/>
    <w:rPr>
      <w:rFonts w:ascii="Arial" w:hAnsi="Arial" w:cs="Arial"/>
      <w:sz w:val="22"/>
    </w:rPr>
  </w:style>
  <w:style w:type="character" w:customStyle="1" w:styleId="Char0">
    <w:name w:val="页脚 Char"/>
    <w:basedOn w:val="a1"/>
    <w:link w:val="a5"/>
    <w:uiPriority w:val="99"/>
    <w:rsid w:val="00437B7F"/>
    <w:rPr>
      <w:rFonts w:ascii="Arial" w:hAnsi="Arial" w:cs="Arial"/>
      <w:sz w:val="22"/>
    </w:rPr>
  </w:style>
  <w:style w:type="paragraph" w:customStyle="1" w:styleId="Default">
    <w:name w:val="Default"/>
    <w:rsid w:val="00437B7F"/>
    <w:pPr>
      <w:autoSpaceDE w:val="0"/>
      <w:autoSpaceDN w:val="0"/>
      <w:adjustRightInd w:val="0"/>
    </w:pPr>
    <w:rPr>
      <w:rFonts w:ascii="Calibri" w:eastAsiaTheme="minorHAnsi" w:hAnsi="Calibri" w:cs="Calibri"/>
      <w:color w:val="000000"/>
      <w:sz w:val="24"/>
      <w:szCs w:val="24"/>
    </w:rPr>
  </w:style>
  <w:style w:type="paragraph" w:styleId="ae">
    <w:name w:val="List Paragraph"/>
    <w:basedOn w:val="a0"/>
    <w:uiPriority w:val="34"/>
    <w:qFormat/>
    <w:rsid w:val="00437B7F"/>
    <w:pPr>
      <w:ind w:left="720"/>
      <w:contextualSpacing/>
    </w:pPr>
    <w:rPr>
      <w:rFonts w:eastAsia="SimSun"/>
    </w:rPr>
  </w:style>
  <w:style w:type="character" w:styleId="af">
    <w:name w:val="Hyperlink"/>
    <w:basedOn w:val="a1"/>
    <w:uiPriority w:val="99"/>
    <w:rsid w:val="00437B7F"/>
    <w:rPr>
      <w:color w:val="0000FF" w:themeColor="hyperlink"/>
      <w:u w:val="single"/>
    </w:rPr>
  </w:style>
  <w:style w:type="character" w:styleId="af0">
    <w:name w:val="footnote reference"/>
    <w:basedOn w:val="a1"/>
    <w:rsid w:val="007264F5"/>
    <w:rPr>
      <w:vertAlign w:val="superscript"/>
    </w:rPr>
  </w:style>
  <w:style w:type="paragraph" w:customStyle="1" w:styleId="ContinQ">
    <w:name w:val="Contin Q"/>
    <w:basedOn w:val="Fixed"/>
    <w:next w:val="Fixed"/>
    <w:uiPriority w:val="99"/>
    <w:rsid w:val="00B25BF3"/>
    <w:pPr>
      <w:spacing w:line="570" w:lineRule="atLeast"/>
      <w:ind w:left="1440" w:right="-45" w:firstLine="432"/>
    </w:pPr>
  </w:style>
  <w:style w:type="paragraph" w:customStyle="1" w:styleId="ContinA">
    <w:name w:val="Contin A"/>
    <w:basedOn w:val="Fixed"/>
    <w:next w:val="Fixed"/>
    <w:uiPriority w:val="99"/>
    <w:rsid w:val="00B25BF3"/>
    <w:pPr>
      <w:spacing w:line="570" w:lineRule="atLeast"/>
      <w:ind w:left="1440" w:right="-45" w:firstLine="432"/>
    </w:pPr>
  </w:style>
  <w:style w:type="paragraph" w:customStyle="1" w:styleId="ContinCol">
    <w:name w:val="Contin Col"/>
    <w:basedOn w:val="Fixed"/>
    <w:next w:val="Fixed"/>
    <w:uiPriority w:val="99"/>
    <w:rsid w:val="00B25BF3"/>
    <w:pPr>
      <w:ind w:left="144" w:right="-45" w:firstLine="432"/>
    </w:pPr>
  </w:style>
  <w:style w:type="paragraph" w:customStyle="1" w:styleId="Parenthetical">
    <w:name w:val="Parenthetical"/>
    <w:basedOn w:val="Fixed"/>
    <w:next w:val="Fixed"/>
    <w:uiPriority w:val="99"/>
    <w:rsid w:val="00B25BF3"/>
    <w:pPr>
      <w:spacing w:line="570" w:lineRule="atLeast"/>
      <w:ind w:left="2880" w:right="2691"/>
    </w:pPr>
  </w:style>
  <w:style w:type="paragraph" w:customStyle="1" w:styleId="Rightflush">
    <w:name w:val="Right flush"/>
    <w:basedOn w:val="Fixed"/>
    <w:next w:val="Fixed"/>
    <w:uiPriority w:val="99"/>
    <w:rsid w:val="00B25BF3"/>
    <w:pPr>
      <w:spacing w:line="570" w:lineRule="atLeast"/>
      <w:ind w:left="2880" w:right="2691"/>
      <w:jc w:val="right"/>
    </w:pPr>
  </w:style>
  <w:style w:type="paragraph" w:customStyle="1" w:styleId="BylineSQ">
    <w:name w:val="By line (SQ)"/>
    <w:basedOn w:val="Fixed"/>
    <w:next w:val="Fixed"/>
    <w:uiPriority w:val="99"/>
    <w:rsid w:val="00B25BF3"/>
    <w:pPr>
      <w:spacing w:line="570" w:lineRule="atLeast"/>
      <w:ind w:left="1440" w:right="-45" w:firstLine="432"/>
    </w:pPr>
  </w:style>
  <w:style w:type="paragraph" w:customStyle="1" w:styleId="BylineQS">
    <w:name w:val="By line (QS)"/>
    <w:basedOn w:val="Fixed"/>
    <w:next w:val="Fixed"/>
    <w:uiPriority w:val="99"/>
    <w:rsid w:val="00B25BF3"/>
    <w:pPr>
      <w:spacing w:line="570" w:lineRule="atLeast"/>
      <w:ind w:left="1440" w:right="-45" w:firstLine="432"/>
    </w:pPr>
  </w:style>
  <w:style w:type="paragraph" w:customStyle="1" w:styleId="Questionquoted">
    <w:name w:val="Question (quoted)"/>
    <w:basedOn w:val="Fixed"/>
    <w:next w:val="Fixed"/>
    <w:uiPriority w:val="99"/>
    <w:rsid w:val="00B25BF3"/>
    <w:pPr>
      <w:spacing w:line="570" w:lineRule="atLeast"/>
      <w:ind w:left="720" w:right="3267" w:firstLine="576"/>
    </w:pPr>
  </w:style>
  <w:style w:type="paragraph" w:customStyle="1" w:styleId="Answerquoted">
    <w:name w:val="Answer (quoted)"/>
    <w:basedOn w:val="Fixed"/>
    <w:next w:val="Fixed"/>
    <w:uiPriority w:val="99"/>
    <w:rsid w:val="00B25BF3"/>
    <w:pPr>
      <w:spacing w:line="570" w:lineRule="atLeast"/>
      <w:ind w:left="720" w:right="3267" w:firstLine="576"/>
    </w:pPr>
  </w:style>
  <w:style w:type="paragraph" w:customStyle="1" w:styleId="Speakerquoted">
    <w:name w:val="Speaker (quoted)"/>
    <w:basedOn w:val="Fixed"/>
    <w:next w:val="Fixed"/>
    <w:uiPriority w:val="99"/>
    <w:rsid w:val="00B25BF3"/>
    <w:pPr>
      <w:spacing w:line="570" w:lineRule="atLeast"/>
      <w:ind w:left="1440" w:right="3267" w:firstLine="720"/>
    </w:pPr>
  </w:style>
  <w:style w:type="paragraph" w:customStyle="1" w:styleId="questionPghquoted">
    <w:name w:val="question Pgh (quoted)"/>
    <w:basedOn w:val="Fixed"/>
    <w:next w:val="Fixed"/>
    <w:uiPriority w:val="99"/>
    <w:rsid w:val="00B25BF3"/>
    <w:pPr>
      <w:spacing w:line="570" w:lineRule="atLeast"/>
      <w:ind w:left="720" w:right="3267" w:firstLine="2160"/>
    </w:pPr>
  </w:style>
  <w:style w:type="paragraph" w:customStyle="1" w:styleId="answerPghquoted">
    <w:name w:val="answer Pgh (quoted)"/>
    <w:basedOn w:val="Fixed"/>
    <w:next w:val="Fixed"/>
    <w:uiPriority w:val="99"/>
    <w:rsid w:val="00B25BF3"/>
    <w:pPr>
      <w:spacing w:line="570" w:lineRule="atLeast"/>
      <w:ind w:left="720" w:right="3267" w:firstLine="2160"/>
    </w:pPr>
  </w:style>
  <w:style w:type="paragraph" w:customStyle="1" w:styleId="speakerPghquoted">
    <w:name w:val="speaker Pgh (quoted)"/>
    <w:basedOn w:val="Fixed"/>
    <w:next w:val="Fixed"/>
    <w:uiPriority w:val="99"/>
    <w:rsid w:val="00B25BF3"/>
    <w:pPr>
      <w:spacing w:line="570" w:lineRule="atLeast"/>
      <w:ind w:left="1440" w:right="3267" w:firstLine="720"/>
    </w:pPr>
  </w:style>
  <w:style w:type="paragraph" w:customStyle="1" w:styleId="certifiedQuestion">
    <w:name w:val="certified Question"/>
    <w:basedOn w:val="Fixed"/>
    <w:next w:val="Fixed"/>
    <w:uiPriority w:val="99"/>
    <w:rsid w:val="00B25BF3"/>
    <w:pPr>
      <w:spacing w:line="570" w:lineRule="atLeast"/>
      <w:ind w:right="3267" w:firstLine="288"/>
    </w:pPr>
  </w:style>
  <w:style w:type="paragraph" w:customStyle="1" w:styleId="Index1">
    <w:name w:val="Index1"/>
    <w:basedOn w:val="Fixed"/>
    <w:next w:val="Fixed"/>
    <w:uiPriority w:val="99"/>
    <w:rsid w:val="00B25BF3"/>
    <w:pPr>
      <w:ind w:left="1440" w:right="4995" w:hanging="1440"/>
    </w:pPr>
  </w:style>
  <w:style w:type="paragraph" w:customStyle="1" w:styleId="IndexBlank">
    <w:name w:val="IndexBlank"/>
    <w:basedOn w:val="Fixed"/>
    <w:next w:val="Fixed"/>
    <w:uiPriority w:val="99"/>
    <w:rsid w:val="00B25BF3"/>
    <w:pPr>
      <w:ind w:left="1440" w:right="4995" w:hanging="1584"/>
    </w:pPr>
  </w:style>
  <w:style w:type="paragraph" w:customStyle="1" w:styleId="captionbox">
    <w:name w:val="caption box"/>
    <w:basedOn w:val="Fixed"/>
    <w:next w:val="Fixed"/>
    <w:uiPriority w:val="99"/>
    <w:rsid w:val="00B25BF3"/>
    <w:pPr>
      <w:ind w:right="6435"/>
    </w:pPr>
  </w:style>
  <w:style w:type="paragraph" w:customStyle="1" w:styleId="af1">
    <w:name w:val="&gt;&gt;"/>
    <w:basedOn w:val="Fixed"/>
    <w:next w:val="Fixed"/>
    <w:uiPriority w:val="99"/>
    <w:rsid w:val="00B25BF3"/>
    <w:pPr>
      <w:spacing w:line="570" w:lineRule="atLeast"/>
      <w:ind w:left="1440" w:right="-45" w:firstLine="432"/>
    </w:pPr>
  </w:style>
  <w:style w:type="paragraph" w:customStyle="1" w:styleId="Single">
    <w:name w:val="Single"/>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0">
    <w:name w:val="Caption Box"/>
    <w:uiPriority w:val="99"/>
    <w:rsid w:val="00201626"/>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201626"/>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201626"/>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201626"/>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201626"/>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20162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rPr>
  </w:style>
  <w:style w:type="character" w:customStyle="1" w:styleId="Char1">
    <w:name w:val="脚注文本 Char"/>
    <w:basedOn w:val="a1"/>
    <w:link w:val="a8"/>
    <w:semiHidden/>
    <w:rsid w:val="00201626"/>
    <w:rPr>
      <w:rFonts w:ascii="Arial" w:hAnsi="Arial" w:cs="Arial"/>
      <w:sz w:val="18"/>
    </w:rPr>
  </w:style>
  <w:style w:type="paragraph" w:styleId="af2">
    <w:name w:val="Normal (Web)"/>
    <w:basedOn w:val="a0"/>
    <w:uiPriority w:val="99"/>
    <w:unhideWhenUsed/>
    <w:rsid w:val="00600B97"/>
    <w:pPr>
      <w:spacing w:after="100" w:afterAutospacing="1"/>
    </w:pPr>
    <w:rPr>
      <w:rFonts w:ascii="Times New Roman" w:hAnsi="Times New Roman" w:cs="Times New Roman"/>
      <w:sz w:val="24"/>
      <w:szCs w:val="24"/>
    </w:rPr>
  </w:style>
  <w:style w:type="character" w:styleId="af3">
    <w:name w:val="Emphasis"/>
    <w:basedOn w:val="a1"/>
    <w:uiPriority w:val="20"/>
    <w:qFormat/>
    <w:rsid w:val="00600B97"/>
    <w:rPr>
      <w:i/>
      <w:iCs/>
    </w:rPr>
  </w:style>
  <w:style w:type="paragraph" w:customStyle="1" w:styleId="Endofdocument">
    <w:name w:val="End of document"/>
    <w:basedOn w:val="a0"/>
    <w:rsid w:val="008F0824"/>
    <w:pPr>
      <w:spacing w:after="120" w:line="260" w:lineRule="atLeast"/>
      <w:ind w:left="5534"/>
      <w:contextualSpacing/>
    </w:pPr>
    <w:rPr>
      <w:rFonts w:cs="Times New Roman"/>
      <w:sz w:val="20"/>
    </w:rPr>
  </w:style>
  <w:style w:type="paragraph" w:customStyle="1" w:styleId="Endofdocument-Annex">
    <w:name w:val="[End of document - Annex]"/>
    <w:basedOn w:val="a0"/>
    <w:rsid w:val="008F0824"/>
    <w:pPr>
      <w:ind w:left="5534"/>
    </w:pPr>
    <w:rPr>
      <w:rFonts w:eastAsia="SimSun"/>
    </w:rPr>
  </w:style>
  <w:style w:type="character" w:styleId="af4">
    <w:name w:val="Strong"/>
    <w:uiPriority w:val="22"/>
    <w:qFormat/>
    <w:rsid w:val="008F0824"/>
    <w:rPr>
      <w:b/>
      <w:bCs/>
    </w:rPr>
  </w:style>
  <w:style w:type="paragraph" w:styleId="af5">
    <w:name w:val="Revision"/>
    <w:hidden/>
    <w:uiPriority w:val="99"/>
    <w:semiHidden/>
    <w:rsid w:val="008F0824"/>
    <w:rPr>
      <w:rFonts w:ascii="Arial" w:eastAsia="SimSun" w:hAnsi="Arial" w:cs="Arial"/>
      <w:sz w:val="22"/>
    </w:rPr>
  </w:style>
  <w:style w:type="character" w:customStyle="1" w:styleId="hps">
    <w:name w:val="hps"/>
    <w:rsid w:val="008F0824"/>
  </w:style>
  <w:style w:type="character" w:customStyle="1" w:styleId="ya-q-full-text">
    <w:name w:val="ya-q-full-text"/>
    <w:rsid w:val="008F0824"/>
  </w:style>
  <w:style w:type="table" w:styleId="af6">
    <w:name w:val="Table Grid"/>
    <w:basedOn w:val="a2"/>
    <w:rsid w:val="008F0824"/>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0"/>
    <w:link w:val="Char4"/>
    <w:uiPriority w:val="99"/>
    <w:unhideWhenUsed/>
    <w:rsid w:val="008F0824"/>
    <w:rPr>
      <w:rFonts w:ascii="Courier New" w:eastAsia="Calibri" w:hAnsi="Courier New" w:cs="Courier New"/>
      <w:szCs w:val="22"/>
    </w:rPr>
  </w:style>
  <w:style w:type="character" w:customStyle="1" w:styleId="Char4">
    <w:name w:val="纯文本 Char"/>
    <w:basedOn w:val="a1"/>
    <w:link w:val="af7"/>
    <w:uiPriority w:val="99"/>
    <w:rsid w:val="008F0824"/>
    <w:rPr>
      <w:rFonts w:ascii="Courier New" w:eastAsia="Calibri" w:hAnsi="Courier New" w:cs="Courier New"/>
      <w:sz w:val="22"/>
      <w:szCs w:val="22"/>
    </w:rPr>
  </w:style>
  <w:style w:type="character" w:customStyle="1" w:styleId="st1">
    <w:name w:val="st1"/>
    <w:basedOn w:val="a1"/>
    <w:rsid w:val="0094674F"/>
  </w:style>
  <w:style w:type="character" w:styleId="af8">
    <w:name w:val="annotation reference"/>
    <w:basedOn w:val="a1"/>
    <w:semiHidden/>
    <w:unhideWhenUsed/>
    <w:rsid w:val="009B16F8"/>
    <w:rPr>
      <w:sz w:val="16"/>
      <w:szCs w:val="16"/>
    </w:rPr>
  </w:style>
  <w:style w:type="paragraph" w:styleId="af9">
    <w:name w:val="annotation subject"/>
    <w:basedOn w:val="ab"/>
    <w:next w:val="ab"/>
    <w:link w:val="Char5"/>
    <w:semiHidden/>
    <w:unhideWhenUsed/>
    <w:rsid w:val="009B16F8"/>
    <w:rPr>
      <w:b/>
      <w:bCs/>
      <w:sz w:val="20"/>
    </w:rPr>
  </w:style>
  <w:style w:type="character" w:customStyle="1" w:styleId="Char2">
    <w:name w:val="批注文字 Char"/>
    <w:basedOn w:val="a1"/>
    <w:link w:val="ab"/>
    <w:semiHidden/>
    <w:rsid w:val="009B16F8"/>
    <w:rPr>
      <w:rFonts w:ascii="Arial" w:hAnsi="Arial" w:cs="Arial"/>
      <w:sz w:val="18"/>
    </w:rPr>
  </w:style>
  <w:style w:type="character" w:customStyle="1" w:styleId="Char5">
    <w:name w:val="批注主题 Char"/>
    <w:basedOn w:val="Char2"/>
    <w:link w:val="af9"/>
    <w:semiHidden/>
    <w:rsid w:val="009B16F8"/>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development/en/agenda/coordination_mechan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35A1B6-AC15-4E26-8894-8F5EDB62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20963</Words>
  <Characters>119495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CDIP/20/13</dc:title>
  <dc:subject>报告</dc:subject>
  <dc:creator/>
  <cp:lastModifiedBy/>
  <cp:revision>1</cp:revision>
  <dcterms:created xsi:type="dcterms:W3CDTF">2018-05-15T06:55:00Z</dcterms:created>
  <dcterms:modified xsi:type="dcterms:W3CDTF">2018-05-15T06:57:00Z</dcterms:modified>
</cp:coreProperties>
</file>