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200AE" w:rsidRPr="007200AE" w:rsidTr="00F6672D">
        <w:trPr>
          <w:trHeight w:val="1977"/>
        </w:trPr>
        <w:tc>
          <w:tcPr>
            <w:tcW w:w="4594" w:type="dxa"/>
            <w:tcBorders>
              <w:bottom w:val="single" w:sz="4" w:space="0" w:color="auto"/>
            </w:tcBorders>
            <w:tcMar>
              <w:bottom w:w="170" w:type="dxa"/>
            </w:tcMar>
          </w:tcPr>
          <w:p w:rsidR="007200AE" w:rsidRPr="007200AE" w:rsidRDefault="007200AE" w:rsidP="007200AE">
            <w:pPr>
              <w:spacing w:after="0" w:line="240" w:lineRule="auto"/>
              <w:jc w:val="both"/>
              <w:rPr>
                <w:rFonts w:ascii="Arial" w:hAnsi="Arial" w:cs="Arial"/>
                <w:szCs w:val="20"/>
                <w:lang w:eastAsia="zh-CN"/>
              </w:rPr>
            </w:pPr>
            <w:r w:rsidRPr="007200AE">
              <w:rPr>
                <w:rFonts w:ascii="Arial" w:hAnsi="Arial" w:cs="Arial"/>
                <w:noProof/>
                <w:szCs w:val="20"/>
                <w:lang w:eastAsia="zh-CN"/>
              </w:rPr>
              <w:drawing>
                <wp:anchor distT="0" distB="0" distL="114300" distR="114300" simplePos="0" relativeHeight="251659264" behindDoc="1" locked="0" layoutInCell="0" allowOverlap="1" wp14:anchorId="46B9BC72" wp14:editId="5E7F4DFC">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200AE" w:rsidRPr="007200AE" w:rsidRDefault="007200AE" w:rsidP="007200AE">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7200AE" w:rsidRPr="007200AE" w:rsidRDefault="007200AE" w:rsidP="007200AE">
            <w:pPr>
              <w:spacing w:after="0" w:line="240" w:lineRule="auto"/>
              <w:jc w:val="right"/>
              <w:rPr>
                <w:rFonts w:ascii="Arial" w:hAnsi="Arial" w:cs="Arial"/>
                <w:szCs w:val="20"/>
                <w:lang w:eastAsia="zh-CN"/>
              </w:rPr>
            </w:pPr>
            <w:r w:rsidRPr="007200AE">
              <w:rPr>
                <w:rFonts w:ascii="Arial" w:hAnsi="Arial" w:cs="Arial"/>
                <w:b/>
                <w:sz w:val="40"/>
                <w:szCs w:val="40"/>
                <w:lang w:eastAsia="zh-CN"/>
              </w:rPr>
              <w:t>C</w:t>
            </w:r>
          </w:p>
        </w:tc>
      </w:tr>
      <w:tr w:rsidR="007200AE" w:rsidRPr="007200AE" w:rsidTr="00F6672D">
        <w:trPr>
          <w:trHeight w:hRule="exact" w:val="340"/>
        </w:trPr>
        <w:tc>
          <w:tcPr>
            <w:tcW w:w="9356" w:type="dxa"/>
            <w:gridSpan w:val="3"/>
            <w:tcBorders>
              <w:top w:val="single" w:sz="4" w:space="0" w:color="auto"/>
            </w:tcBorders>
            <w:tcMar>
              <w:top w:w="170" w:type="dxa"/>
              <w:left w:w="0" w:type="dxa"/>
              <w:right w:w="0" w:type="dxa"/>
            </w:tcMar>
            <w:vAlign w:val="bottom"/>
          </w:tcPr>
          <w:p w:rsidR="007200AE" w:rsidRPr="007200AE" w:rsidRDefault="007200AE" w:rsidP="00FA5744">
            <w:pPr>
              <w:spacing w:after="0" w:line="240" w:lineRule="auto"/>
              <w:jc w:val="right"/>
              <w:rPr>
                <w:rFonts w:ascii="Arial Black" w:hAnsi="Arial Black" w:cs="Arial"/>
                <w:caps/>
                <w:sz w:val="15"/>
                <w:szCs w:val="20"/>
                <w:lang w:eastAsia="zh-CN"/>
              </w:rPr>
            </w:pPr>
            <w:r>
              <w:rPr>
                <w:rFonts w:ascii="Arial Black" w:hAnsi="Arial Black" w:cs="Arial" w:hint="eastAsia"/>
                <w:caps/>
                <w:sz w:val="15"/>
                <w:szCs w:val="20"/>
                <w:lang w:eastAsia="zh-CN"/>
              </w:rPr>
              <w:t>CDIP</w:t>
            </w:r>
            <w:r w:rsidRPr="007200AE">
              <w:rPr>
                <w:rFonts w:ascii="Arial Black" w:hAnsi="Arial Black" w:cs="Arial"/>
                <w:caps/>
                <w:sz w:val="15"/>
                <w:szCs w:val="20"/>
                <w:lang w:eastAsia="zh-CN"/>
              </w:rPr>
              <w:t>/</w:t>
            </w:r>
            <w:r w:rsidR="00D15568">
              <w:rPr>
                <w:rFonts w:ascii="Arial Black" w:hAnsi="Arial Black" w:cs="Arial" w:hint="eastAsia"/>
                <w:caps/>
                <w:sz w:val="15"/>
                <w:szCs w:val="20"/>
                <w:lang w:eastAsia="zh-CN"/>
              </w:rPr>
              <w:t>15</w:t>
            </w:r>
            <w:r w:rsidRPr="007200AE">
              <w:rPr>
                <w:rFonts w:ascii="Arial Black" w:hAnsi="Arial Black" w:cs="Arial"/>
                <w:caps/>
                <w:sz w:val="15"/>
                <w:szCs w:val="20"/>
                <w:lang w:eastAsia="zh-CN"/>
              </w:rPr>
              <w:t>/</w:t>
            </w:r>
            <w:r w:rsidRPr="007200AE">
              <w:rPr>
                <w:rFonts w:ascii="Arial Black" w:hAnsi="Arial Black" w:cs="Arial" w:hint="eastAsia"/>
                <w:caps/>
                <w:sz w:val="15"/>
                <w:szCs w:val="20"/>
                <w:lang w:eastAsia="zh-CN"/>
              </w:rPr>
              <w:t xml:space="preserve">1 </w:t>
            </w:r>
          </w:p>
        </w:tc>
      </w:tr>
      <w:tr w:rsidR="007200AE" w:rsidRPr="007200AE" w:rsidTr="00F6672D">
        <w:trPr>
          <w:trHeight w:hRule="exact" w:val="170"/>
        </w:trPr>
        <w:tc>
          <w:tcPr>
            <w:tcW w:w="9356" w:type="dxa"/>
            <w:gridSpan w:val="3"/>
            <w:noWrap/>
            <w:tcMar>
              <w:left w:w="0" w:type="dxa"/>
              <w:right w:w="0" w:type="dxa"/>
            </w:tcMar>
            <w:vAlign w:val="bottom"/>
          </w:tcPr>
          <w:p w:rsidR="007200AE" w:rsidRPr="007200AE" w:rsidRDefault="007200AE" w:rsidP="007200AE">
            <w:pPr>
              <w:spacing w:after="0" w:line="240" w:lineRule="auto"/>
              <w:jc w:val="right"/>
              <w:rPr>
                <w:rFonts w:ascii="Arial Black" w:hAnsi="Arial Black" w:cs="Arial"/>
                <w:b/>
                <w:caps/>
                <w:sz w:val="15"/>
                <w:szCs w:val="15"/>
                <w:lang w:eastAsia="zh-CN"/>
              </w:rPr>
            </w:pPr>
            <w:r w:rsidRPr="007200AE">
              <w:rPr>
                <w:rFonts w:ascii="Arial" w:eastAsia="SimHei" w:hAnsi="Arial" w:cs="Arial" w:hint="eastAsia"/>
                <w:b/>
                <w:sz w:val="15"/>
                <w:szCs w:val="15"/>
                <w:lang w:eastAsia="zh-CN"/>
              </w:rPr>
              <w:t>原</w:t>
            </w:r>
            <w:r w:rsidRPr="007200AE">
              <w:rPr>
                <w:rFonts w:ascii="Arial" w:eastAsia="SimHei" w:hAnsi="Arial" w:cs="Arial"/>
                <w:b/>
                <w:sz w:val="15"/>
                <w:szCs w:val="15"/>
                <w:lang w:val="pt-BR" w:eastAsia="zh-CN"/>
              </w:rPr>
              <w:t xml:space="preserve"> </w:t>
            </w:r>
            <w:r w:rsidRPr="007200AE">
              <w:rPr>
                <w:rFonts w:ascii="Arial" w:eastAsia="SimHei" w:hAnsi="Arial" w:cs="Arial" w:hint="eastAsia"/>
                <w:b/>
                <w:sz w:val="15"/>
                <w:szCs w:val="15"/>
                <w:lang w:eastAsia="zh-CN"/>
              </w:rPr>
              <w:t>文</w:t>
            </w:r>
            <w:r w:rsidRPr="007200AE">
              <w:rPr>
                <w:rFonts w:ascii="Arial" w:eastAsia="SimHei" w:hAnsi="Arial" w:cs="Arial" w:hint="eastAsia"/>
                <w:b/>
                <w:sz w:val="15"/>
                <w:szCs w:val="15"/>
                <w:lang w:val="pt-BR" w:eastAsia="zh-CN"/>
              </w:rPr>
              <w:t>：英</w:t>
            </w:r>
            <w:r w:rsidRPr="007200AE">
              <w:rPr>
                <w:rFonts w:ascii="Arial" w:eastAsia="SimHei" w:hAnsi="Arial" w:cs="Arial" w:hint="eastAsia"/>
                <w:b/>
                <w:sz w:val="15"/>
                <w:szCs w:val="15"/>
                <w:lang w:eastAsia="zh-CN"/>
              </w:rPr>
              <w:t>文</w:t>
            </w:r>
          </w:p>
        </w:tc>
      </w:tr>
      <w:tr w:rsidR="007200AE" w:rsidRPr="007200AE" w:rsidTr="00F6672D">
        <w:trPr>
          <w:trHeight w:hRule="exact" w:val="198"/>
        </w:trPr>
        <w:tc>
          <w:tcPr>
            <w:tcW w:w="9356" w:type="dxa"/>
            <w:gridSpan w:val="3"/>
            <w:tcMar>
              <w:left w:w="0" w:type="dxa"/>
              <w:right w:w="0" w:type="dxa"/>
            </w:tcMar>
            <w:vAlign w:val="bottom"/>
          </w:tcPr>
          <w:p w:rsidR="007200AE" w:rsidRPr="007200AE" w:rsidRDefault="007200AE" w:rsidP="00FA5744">
            <w:pPr>
              <w:spacing w:after="0" w:line="240" w:lineRule="auto"/>
              <w:jc w:val="right"/>
              <w:rPr>
                <w:rFonts w:ascii="SimHei" w:eastAsia="SimHei" w:hAnsi="Arial Black" w:cs="Arial"/>
                <w:b/>
                <w:caps/>
                <w:sz w:val="15"/>
                <w:szCs w:val="15"/>
                <w:lang w:eastAsia="zh-CN"/>
              </w:rPr>
            </w:pPr>
            <w:r w:rsidRPr="007200AE">
              <w:rPr>
                <w:rFonts w:ascii="SimHei" w:eastAsia="SimHei" w:hAnsi="Arial" w:cs="Arial" w:hint="eastAsia"/>
                <w:b/>
                <w:sz w:val="15"/>
                <w:szCs w:val="15"/>
                <w:lang w:eastAsia="zh-CN"/>
              </w:rPr>
              <w:t>日</w:t>
            </w:r>
            <w:r w:rsidRPr="007200AE">
              <w:rPr>
                <w:rFonts w:ascii="SimHei" w:eastAsia="SimHei" w:hAnsi="Arial" w:cs="Arial" w:hint="eastAsia"/>
                <w:b/>
                <w:sz w:val="15"/>
                <w:szCs w:val="15"/>
                <w:lang w:val="pt-BR" w:eastAsia="zh-CN"/>
              </w:rPr>
              <w:t xml:space="preserve"> </w:t>
            </w:r>
            <w:r w:rsidRPr="007200AE">
              <w:rPr>
                <w:rFonts w:ascii="SimHei" w:eastAsia="SimHei" w:hAnsi="Arial" w:cs="Arial" w:hint="eastAsia"/>
                <w:b/>
                <w:sz w:val="15"/>
                <w:szCs w:val="15"/>
                <w:lang w:eastAsia="zh-CN"/>
              </w:rPr>
              <w:t>期</w:t>
            </w:r>
            <w:r w:rsidRPr="007200AE">
              <w:rPr>
                <w:rFonts w:ascii="SimHei" w:eastAsia="SimHei" w:hAnsi="SimSun" w:cs="Arial" w:hint="eastAsia"/>
                <w:b/>
                <w:sz w:val="15"/>
                <w:szCs w:val="15"/>
                <w:lang w:val="pt-BR" w:eastAsia="zh-CN"/>
              </w:rPr>
              <w:t>：</w:t>
            </w:r>
            <w:r w:rsidRPr="007200AE">
              <w:rPr>
                <w:rFonts w:ascii="Arial Black" w:eastAsia="SimHei" w:hAnsi="Arial Black" w:cs="Arial"/>
                <w:b/>
                <w:sz w:val="15"/>
                <w:szCs w:val="15"/>
                <w:lang w:val="pt-BR" w:eastAsia="zh-CN"/>
              </w:rPr>
              <w:t>201</w:t>
            </w:r>
            <w:r w:rsidR="00B069CF">
              <w:rPr>
                <w:rFonts w:ascii="Arial Black" w:eastAsia="SimHei" w:hAnsi="Arial Black" w:cs="Arial" w:hint="eastAsia"/>
                <w:b/>
                <w:sz w:val="15"/>
                <w:szCs w:val="15"/>
                <w:lang w:val="pt-BR" w:eastAsia="zh-CN"/>
              </w:rPr>
              <w:t>5</w:t>
            </w:r>
            <w:r w:rsidRPr="007200AE">
              <w:rPr>
                <w:rFonts w:ascii="SimHei" w:eastAsia="SimHei" w:hAnsi="Times New Roman" w:cs="Arial" w:hint="eastAsia"/>
                <w:b/>
                <w:sz w:val="15"/>
                <w:szCs w:val="15"/>
                <w:lang w:eastAsia="zh-CN"/>
              </w:rPr>
              <w:t>年</w:t>
            </w:r>
            <w:bookmarkStart w:id="0" w:name="_GoBack"/>
            <w:r w:rsidR="00FA5744" w:rsidRPr="00450570">
              <w:rPr>
                <w:rFonts w:ascii="Arial Black" w:eastAsia="SimHei" w:hAnsi="Arial Black" w:cs="Arial" w:hint="eastAsia"/>
                <w:b/>
                <w:sz w:val="15"/>
                <w:szCs w:val="15"/>
                <w:lang w:val="pt-BR" w:eastAsia="zh-CN"/>
                <w:rPrChange w:id="1" w:author="Yanmei Li" w:date="2015-04-20T11:30:00Z">
                  <w:rPr>
                    <w:rFonts w:ascii="SimHei" w:eastAsia="SimHei" w:hAnsi="Times New Roman" w:cs="Arial" w:hint="eastAsia"/>
                    <w:b/>
                    <w:sz w:val="15"/>
                    <w:szCs w:val="15"/>
                    <w:lang w:eastAsia="zh-CN"/>
                  </w:rPr>
                </w:rPrChange>
              </w:rPr>
              <w:t>4</w:t>
            </w:r>
            <w:bookmarkEnd w:id="0"/>
            <w:r w:rsidRPr="007200AE">
              <w:rPr>
                <w:rFonts w:ascii="SimHei" w:eastAsia="SimHei" w:hAnsi="Times New Roman" w:cs="Arial" w:hint="eastAsia"/>
                <w:b/>
                <w:sz w:val="15"/>
                <w:szCs w:val="15"/>
                <w:lang w:eastAsia="zh-CN"/>
              </w:rPr>
              <w:t>月</w:t>
            </w:r>
            <w:r w:rsidR="0006153A">
              <w:rPr>
                <w:rFonts w:ascii="Arial Black" w:eastAsia="SimHei" w:hAnsi="Arial Black" w:cs="Arial" w:hint="eastAsia"/>
                <w:b/>
                <w:sz w:val="15"/>
                <w:szCs w:val="15"/>
                <w:lang w:eastAsia="zh-CN"/>
              </w:rPr>
              <w:t>2</w:t>
            </w:r>
            <w:r w:rsidR="00FA5744">
              <w:rPr>
                <w:rFonts w:ascii="Arial Black" w:eastAsia="SimHei" w:hAnsi="Arial Black" w:cs="Arial" w:hint="eastAsia"/>
                <w:b/>
                <w:sz w:val="15"/>
                <w:szCs w:val="15"/>
                <w:lang w:eastAsia="zh-CN"/>
              </w:rPr>
              <w:t>0</w:t>
            </w:r>
            <w:r w:rsidRPr="007200AE">
              <w:rPr>
                <w:rFonts w:ascii="SimHei" w:eastAsia="SimHei" w:hAnsi="Times New Roman" w:cs="Arial" w:hint="eastAsia"/>
                <w:b/>
                <w:sz w:val="15"/>
                <w:szCs w:val="15"/>
                <w:lang w:eastAsia="zh-CN"/>
              </w:rPr>
              <w:t>日</w:t>
            </w:r>
            <w:r w:rsidRPr="007200AE">
              <w:rPr>
                <w:rFonts w:ascii="SimHei" w:eastAsia="SimHei" w:hAnsi="Arial Black" w:cs="Arial" w:hint="eastAsia"/>
                <w:b/>
                <w:caps/>
                <w:sz w:val="15"/>
                <w:szCs w:val="15"/>
                <w:lang w:eastAsia="zh-CN"/>
              </w:rPr>
              <w:t xml:space="preserve">  </w:t>
            </w:r>
            <w:bookmarkStart w:id="2" w:name="Date"/>
            <w:bookmarkEnd w:id="2"/>
          </w:p>
        </w:tc>
      </w:tr>
    </w:tbl>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360" w:lineRule="atLeast"/>
        <w:rPr>
          <w:rFonts w:ascii="SimHei" w:eastAsia="SimHei" w:hAnsi="Arial" w:cs="Arial"/>
          <w:sz w:val="28"/>
          <w:szCs w:val="28"/>
          <w:lang w:eastAsia="zh-CN"/>
        </w:rPr>
      </w:pPr>
      <w:r>
        <w:rPr>
          <w:rFonts w:ascii="SimHei" w:eastAsia="SimHei" w:hAnsi="Arial" w:cs="Arial" w:hint="eastAsia"/>
          <w:sz w:val="28"/>
          <w:szCs w:val="28"/>
          <w:lang w:eastAsia="zh-CN"/>
        </w:rPr>
        <w:t>发展与知识产权委员会(CDIP)</w:t>
      </w:r>
    </w:p>
    <w:p w:rsidR="007200AE" w:rsidRPr="007200AE" w:rsidRDefault="007200AE" w:rsidP="007200AE">
      <w:pPr>
        <w:spacing w:after="0" w:line="240" w:lineRule="auto"/>
        <w:rPr>
          <w:rFonts w:ascii="Arial" w:hAnsi="Arial" w:cs="Arial"/>
          <w:lang w:eastAsia="zh-CN"/>
        </w:rPr>
      </w:pPr>
    </w:p>
    <w:p w:rsidR="007200AE" w:rsidRPr="007200AE" w:rsidRDefault="007200AE" w:rsidP="007200AE">
      <w:pPr>
        <w:spacing w:after="0" w:line="240" w:lineRule="auto"/>
        <w:rPr>
          <w:rFonts w:ascii="Arial" w:hAnsi="Arial" w:cs="Arial"/>
          <w:szCs w:val="24"/>
          <w:lang w:eastAsia="zh-CN"/>
        </w:rPr>
      </w:pPr>
    </w:p>
    <w:p w:rsidR="007200AE" w:rsidRPr="007200AE" w:rsidRDefault="00D15568" w:rsidP="007200AE">
      <w:pPr>
        <w:spacing w:after="0" w:line="360" w:lineRule="atLeast"/>
        <w:textAlignment w:val="bottom"/>
        <w:rPr>
          <w:rFonts w:ascii="KaiTi" w:eastAsia="KaiTi" w:hAnsi="Arial" w:cs="Arial"/>
          <w:b/>
          <w:sz w:val="24"/>
          <w:szCs w:val="24"/>
          <w:lang w:eastAsia="zh-CN"/>
        </w:rPr>
      </w:pPr>
      <w:r>
        <w:rPr>
          <w:rFonts w:ascii="KaiTi" w:eastAsia="KaiTi" w:hAnsi="Arial" w:cs="Arial" w:hint="eastAsia"/>
          <w:b/>
          <w:sz w:val="24"/>
          <w:szCs w:val="24"/>
          <w:lang w:eastAsia="zh-CN"/>
        </w:rPr>
        <w:t>第十五</w:t>
      </w:r>
      <w:r w:rsidR="007200AE" w:rsidRPr="007200AE">
        <w:rPr>
          <w:rFonts w:ascii="KaiTi" w:eastAsia="KaiTi" w:hAnsi="Arial" w:cs="Arial" w:hint="eastAsia"/>
          <w:b/>
          <w:sz w:val="24"/>
          <w:szCs w:val="24"/>
          <w:lang w:eastAsia="zh-CN"/>
        </w:rPr>
        <w:t>届会议</w:t>
      </w:r>
    </w:p>
    <w:p w:rsidR="007200AE" w:rsidRPr="007200AE" w:rsidRDefault="007200AE" w:rsidP="007200AE">
      <w:pPr>
        <w:spacing w:after="0" w:line="360" w:lineRule="atLeast"/>
        <w:textAlignment w:val="bottom"/>
        <w:rPr>
          <w:rFonts w:ascii="KaiTi" w:eastAsia="KaiTi" w:hAnsi="KaiTi" w:cs="Arial"/>
          <w:b/>
          <w:sz w:val="24"/>
          <w:szCs w:val="24"/>
          <w:lang w:eastAsia="zh-CN"/>
        </w:rPr>
      </w:pPr>
      <w:r w:rsidRPr="007200AE">
        <w:rPr>
          <w:rFonts w:ascii="KaiTi" w:eastAsia="KaiTi" w:hAnsi="KaiTi" w:cs="Arial" w:hint="eastAsia"/>
          <w:sz w:val="24"/>
          <w:szCs w:val="24"/>
          <w:lang w:eastAsia="zh-CN"/>
        </w:rPr>
        <w:t>201</w:t>
      </w:r>
      <w:r w:rsidR="00D15568">
        <w:rPr>
          <w:rFonts w:ascii="KaiTi" w:eastAsia="KaiTi" w:hAnsi="KaiTi" w:cs="Arial" w:hint="eastAsia"/>
          <w:sz w:val="24"/>
          <w:szCs w:val="24"/>
          <w:lang w:eastAsia="zh-CN"/>
        </w:rPr>
        <w:t>5</w:t>
      </w:r>
      <w:r w:rsidRPr="007200AE">
        <w:rPr>
          <w:rFonts w:ascii="KaiTi" w:eastAsia="KaiTi" w:hAnsi="KaiTi" w:cs="Arial" w:hint="eastAsia"/>
          <w:b/>
          <w:sz w:val="24"/>
          <w:szCs w:val="24"/>
          <w:lang w:eastAsia="zh-CN"/>
        </w:rPr>
        <w:t>年</w:t>
      </w:r>
      <w:r w:rsidR="00D15568" w:rsidRPr="00444BF1">
        <w:rPr>
          <w:rFonts w:ascii="KaiTi" w:eastAsia="KaiTi" w:hAnsi="KaiTi" w:cs="Arial" w:hint="eastAsia"/>
          <w:sz w:val="24"/>
          <w:szCs w:val="24"/>
          <w:lang w:eastAsia="zh-CN"/>
        </w:rPr>
        <w:t>4</w:t>
      </w:r>
      <w:r w:rsidRPr="007200AE">
        <w:rPr>
          <w:rFonts w:ascii="KaiTi" w:eastAsia="KaiTi" w:hAnsi="KaiTi" w:cs="Arial" w:hint="eastAsia"/>
          <w:b/>
          <w:sz w:val="24"/>
          <w:szCs w:val="24"/>
          <w:lang w:eastAsia="zh-CN"/>
        </w:rPr>
        <w:t>月</w:t>
      </w:r>
      <w:r w:rsidR="00D15568" w:rsidRPr="00444BF1">
        <w:rPr>
          <w:rFonts w:ascii="KaiTi" w:eastAsia="KaiTi" w:hAnsi="KaiTi" w:cs="Arial" w:hint="eastAsia"/>
          <w:sz w:val="24"/>
          <w:szCs w:val="24"/>
          <w:lang w:eastAsia="zh-CN"/>
        </w:rPr>
        <w:t>2</w:t>
      </w:r>
      <w:r>
        <w:rPr>
          <w:rFonts w:ascii="KaiTi" w:eastAsia="KaiTi" w:hAnsi="KaiTi" w:cs="Arial" w:hint="eastAsia"/>
          <w:sz w:val="24"/>
          <w:szCs w:val="24"/>
          <w:lang w:eastAsia="zh-CN"/>
        </w:rPr>
        <w:t>0</w:t>
      </w:r>
      <w:r w:rsidRPr="007200AE">
        <w:rPr>
          <w:rFonts w:ascii="KaiTi" w:eastAsia="KaiTi" w:hAnsi="KaiTi" w:cs="Arial" w:hint="eastAsia"/>
          <w:b/>
          <w:sz w:val="24"/>
          <w:szCs w:val="24"/>
          <w:lang w:eastAsia="zh-CN"/>
        </w:rPr>
        <w:t>日至</w:t>
      </w:r>
      <w:r w:rsidR="00D15568" w:rsidRPr="00444BF1">
        <w:rPr>
          <w:rFonts w:ascii="KaiTi" w:eastAsia="KaiTi" w:hAnsi="KaiTi" w:cs="Arial" w:hint="eastAsia"/>
          <w:sz w:val="24"/>
          <w:szCs w:val="24"/>
          <w:lang w:eastAsia="zh-CN"/>
        </w:rPr>
        <w:t>2</w:t>
      </w:r>
      <w:r>
        <w:rPr>
          <w:rFonts w:ascii="KaiTi" w:eastAsia="KaiTi" w:hAnsi="KaiTi" w:cs="Arial" w:hint="eastAsia"/>
          <w:sz w:val="24"/>
          <w:szCs w:val="24"/>
          <w:lang w:eastAsia="zh-CN"/>
        </w:rPr>
        <w:t>4</w:t>
      </w:r>
      <w:r w:rsidRPr="007200AE">
        <w:rPr>
          <w:rFonts w:ascii="KaiTi" w:eastAsia="KaiTi" w:hAnsi="KaiTi" w:cs="Arial" w:hint="eastAsia"/>
          <w:b/>
          <w:sz w:val="24"/>
          <w:szCs w:val="24"/>
          <w:lang w:eastAsia="zh-CN"/>
        </w:rPr>
        <w:t>日，日内瓦</w:t>
      </w: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KaiTi" w:eastAsia="KaiTi" w:hAnsi="KaiTi"/>
          <w:kern w:val="2"/>
          <w:sz w:val="24"/>
          <w:szCs w:val="32"/>
          <w:lang w:eastAsia="zh-CN"/>
        </w:rPr>
      </w:pPr>
      <w:r w:rsidRPr="007200AE">
        <w:rPr>
          <w:rFonts w:ascii="KaiTi" w:eastAsia="KaiTi" w:hAnsi="KaiTi" w:hint="eastAsia"/>
          <w:kern w:val="2"/>
          <w:sz w:val="24"/>
          <w:szCs w:val="32"/>
          <w:lang w:eastAsia="zh-CN"/>
        </w:rPr>
        <w:t>议程</w:t>
      </w:r>
    </w:p>
    <w:p w:rsidR="007200AE" w:rsidRPr="00444BF1" w:rsidRDefault="007200AE" w:rsidP="007200AE">
      <w:pPr>
        <w:spacing w:after="0" w:line="240" w:lineRule="auto"/>
        <w:rPr>
          <w:rFonts w:ascii="Arial" w:hAnsi="Arial" w:cs="Arial"/>
          <w:lang w:eastAsia="zh-CN"/>
        </w:rPr>
      </w:pPr>
    </w:p>
    <w:p w:rsidR="007200AE" w:rsidRPr="007200AE" w:rsidRDefault="00FA5744" w:rsidP="007200AE">
      <w:pPr>
        <w:spacing w:after="0" w:line="240" w:lineRule="auto"/>
        <w:rPr>
          <w:rFonts w:ascii="KaiTi" w:eastAsia="KaiTi" w:hAnsi="STKaiti"/>
          <w:i/>
          <w:kern w:val="2"/>
          <w:sz w:val="21"/>
          <w:szCs w:val="24"/>
          <w:lang w:eastAsia="zh-CN"/>
        </w:rPr>
      </w:pPr>
      <w:r>
        <w:rPr>
          <w:rFonts w:ascii="KaiTi" w:eastAsia="KaiTi" w:hAnsi="STKaiti" w:hint="eastAsia"/>
          <w:i/>
          <w:kern w:val="2"/>
          <w:sz w:val="21"/>
          <w:szCs w:val="24"/>
          <w:lang w:eastAsia="zh-CN"/>
        </w:rPr>
        <w:t>获得委员会通过</w:t>
      </w:r>
    </w:p>
    <w:p w:rsidR="007200AE" w:rsidRPr="007200AE" w:rsidRDefault="007200AE" w:rsidP="007200AE">
      <w:pPr>
        <w:spacing w:after="0" w:line="240" w:lineRule="auto"/>
        <w:rPr>
          <w:rFonts w:ascii="Arial" w:hAnsi="Arial" w:cs="Arial"/>
          <w:lang w:eastAsia="zh-CN"/>
        </w:rPr>
      </w:pPr>
    </w:p>
    <w:p w:rsidR="007200AE" w:rsidRPr="007200AE" w:rsidRDefault="007200AE" w:rsidP="007200AE">
      <w:pPr>
        <w:spacing w:after="0" w:line="240" w:lineRule="auto"/>
        <w:rPr>
          <w:rFonts w:ascii="Arial" w:hAnsi="Arial" w:cs="Arial"/>
          <w:lang w:eastAsia="zh-CN"/>
        </w:rPr>
      </w:pPr>
    </w:p>
    <w:p w:rsidR="007200AE" w:rsidRPr="007200AE" w:rsidRDefault="007200AE" w:rsidP="007200AE">
      <w:pPr>
        <w:spacing w:after="0" w:line="240" w:lineRule="auto"/>
        <w:rPr>
          <w:rFonts w:ascii="Arial" w:hAnsi="Arial" w:cs="Arial"/>
          <w:lang w:eastAsia="zh-CN"/>
        </w:rPr>
      </w:pPr>
    </w:p>
    <w:p w:rsidR="007200AE" w:rsidRPr="007200AE" w:rsidRDefault="007200AE" w:rsidP="007200AE">
      <w:pPr>
        <w:spacing w:after="0" w:line="240" w:lineRule="auto"/>
        <w:rPr>
          <w:rFonts w:ascii="Arial" w:hAnsi="Arial" w:cs="Arial"/>
          <w:lang w:eastAsia="zh-CN"/>
        </w:rPr>
      </w:pPr>
    </w:p>
    <w:p w:rsidR="007200AE" w:rsidRDefault="007200AE" w:rsidP="007200AE">
      <w:pPr>
        <w:numPr>
          <w:ilvl w:val="0"/>
          <w:numId w:val="1"/>
        </w:numPr>
        <w:spacing w:afterLines="50" w:after="120" w:line="340" w:lineRule="atLeast"/>
        <w:ind w:left="0" w:firstLine="0"/>
        <w:textAlignment w:val="bottom"/>
        <w:rPr>
          <w:rFonts w:ascii="SimSun" w:hAnsi="SimSun"/>
          <w:sz w:val="21"/>
          <w:szCs w:val="21"/>
          <w:lang w:eastAsia="zh-CN"/>
        </w:rPr>
      </w:pPr>
      <w:r w:rsidRPr="007200AE">
        <w:rPr>
          <w:rFonts w:ascii="SimSun" w:hAnsi="SimSun" w:hint="eastAsia"/>
          <w:sz w:val="21"/>
          <w:szCs w:val="21"/>
          <w:lang w:eastAsia="zh-CN"/>
        </w:rPr>
        <w:t>会议开幕</w:t>
      </w:r>
    </w:p>
    <w:p w:rsidR="004D194E" w:rsidRPr="007200AE" w:rsidRDefault="004D194E" w:rsidP="007200AE">
      <w:pPr>
        <w:numPr>
          <w:ilvl w:val="0"/>
          <w:numId w:val="1"/>
        </w:numPr>
        <w:spacing w:afterLines="50" w:after="120" w:line="340" w:lineRule="atLeast"/>
        <w:ind w:left="0" w:firstLine="0"/>
        <w:textAlignment w:val="bottom"/>
        <w:rPr>
          <w:rFonts w:ascii="SimSun" w:hAnsi="SimSun"/>
          <w:sz w:val="21"/>
          <w:szCs w:val="21"/>
          <w:lang w:eastAsia="zh-CN"/>
        </w:rPr>
      </w:pPr>
      <w:r>
        <w:rPr>
          <w:rFonts w:ascii="SimSun" w:hAnsi="SimSun" w:hint="eastAsia"/>
          <w:sz w:val="21"/>
          <w:szCs w:val="21"/>
          <w:lang w:eastAsia="zh-CN"/>
        </w:rPr>
        <w:t>选举主席团成员</w:t>
      </w:r>
    </w:p>
    <w:p w:rsidR="007200AE" w:rsidRPr="007200AE" w:rsidRDefault="007200AE" w:rsidP="007200AE">
      <w:pPr>
        <w:numPr>
          <w:ilvl w:val="0"/>
          <w:numId w:val="1"/>
        </w:numPr>
        <w:spacing w:after="0" w:line="340" w:lineRule="atLeast"/>
        <w:ind w:left="0" w:firstLine="0"/>
        <w:textAlignment w:val="bottom"/>
        <w:rPr>
          <w:rFonts w:ascii="SimSun" w:hAnsi="SimSun"/>
          <w:sz w:val="21"/>
          <w:szCs w:val="21"/>
          <w:lang w:eastAsia="zh-CN"/>
        </w:rPr>
      </w:pPr>
      <w:r w:rsidRPr="007200AE">
        <w:rPr>
          <w:rFonts w:ascii="SimSun" w:hAnsi="SimSun"/>
          <w:sz w:val="21"/>
          <w:szCs w:val="21"/>
          <w:lang w:eastAsia="zh-CN"/>
        </w:rPr>
        <w:t>通过议程</w:t>
      </w:r>
    </w:p>
    <w:p w:rsidR="007200AE" w:rsidRPr="007200AE" w:rsidRDefault="007200AE" w:rsidP="00444BF1">
      <w:pPr>
        <w:spacing w:afterLines="50" w:after="120" w:line="340" w:lineRule="atLeast"/>
        <w:ind w:left="1134"/>
        <w:textAlignment w:val="bottom"/>
        <w:rPr>
          <w:rFonts w:ascii="SimSun" w:hAnsi="SimSun"/>
          <w:sz w:val="21"/>
          <w:szCs w:val="21"/>
          <w:lang w:eastAsia="zh-CN"/>
        </w:rPr>
      </w:pPr>
      <w:r w:rsidRPr="007200AE">
        <w:rPr>
          <w:rFonts w:ascii="SimSun" w:hAnsi="SimSun" w:hint="eastAsia"/>
          <w:sz w:val="21"/>
          <w:szCs w:val="21"/>
          <w:lang w:eastAsia="zh-CN"/>
        </w:rPr>
        <w:t>见本文件。</w:t>
      </w:r>
    </w:p>
    <w:p w:rsidR="007200AE" w:rsidRDefault="00FA5744" w:rsidP="00CB41CC">
      <w:pPr>
        <w:numPr>
          <w:ilvl w:val="0"/>
          <w:numId w:val="1"/>
        </w:numPr>
        <w:spacing w:after="0" w:line="340" w:lineRule="atLeast"/>
        <w:ind w:left="0" w:firstLine="0"/>
        <w:textAlignment w:val="bottom"/>
        <w:rPr>
          <w:rFonts w:ascii="SimSun" w:hAnsi="SimSun" w:hint="eastAsia"/>
          <w:sz w:val="21"/>
          <w:szCs w:val="21"/>
          <w:lang w:eastAsia="zh-CN"/>
        </w:rPr>
      </w:pPr>
      <w:r>
        <w:rPr>
          <w:rFonts w:ascii="SimSun" w:hAnsi="SimSun" w:hint="eastAsia"/>
          <w:sz w:val="21"/>
          <w:szCs w:val="21"/>
          <w:lang w:eastAsia="zh-CN"/>
        </w:rPr>
        <w:t>通过</w:t>
      </w:r>
      <w:r w:rsidRPr="00FA5744">
        <w:rPr>
          <w:rFonts w:ascii="SimSun" w:hAnsi="SimSun" w:hint="eastAsia"/>
          <w:sz w:val="21"/>
          <w:szCs w:val="21"/>
          <w:lang w:eastAsia="zh-CN"/>
        </w:rPr>
        <w:t>发展与知识产权委员会</w:t>
      </w:r>
      <w:r>
        <w:rPr>
          <w:rFonts w:ascii="SimSun" w:hAnsi="SimSun" w:hint="eastAsia"/>
          <w:sz w:val="21"/>
          <w:szCs w:val="21"/>
          <w:lang w:eastAsia="zh-CN"/>
        </w:rPr>
        <w:t>第十四届会议的报告草案</w:t>
      </w:r>
    </w:p>
    <w:p w:rsidR="00FA5744" w:rsidRDefault="00FA5744" w:rsidP="00CB41CC">
      <w:pPr>
        <w:spacing w:afterLines="50" w:after="120" w:line="340" w:lineRule="atLeast"/>
        <w:ind w:left="1134"/>
        <w:textAlignment w:val="bottom"/>
        <w:rPr>
          <w:rFonts w:ascii="SimSun" w:hAnsi="SimSun" w:hint="eastAsia"/>
          <w:sz w:val="21"/>
          <w:szCs w:val="21"/>
          <w:lang w:eastAsia="zh-CN"/>
        </w:rPr>
      </w:pPr>
      <w:r>
        <w:rPr>
          <w:rFonts w:ascii="SimSun" w:hAnsi="SimSun" w:hint="eastAsia"/>
          <w:sz w:val="21"/>
          <w:szCs w:val="21"/>
          <w:lang w:eastAsia="zh-CN"/>
        </w:rPr>
        <w:t>见文件</w:t>
      </w:r>
      <w:r w:rsidRPr="00CB41CC">
        <w:rPr>
          <w:rFonts w:ascii="SimSun" w:hAnsi="SimSun"/>
          <w:sz w:val="21"/>
          <w:szCs w:val="21"/>
          <w:lang w:eastAsia="zh-CN"/>
        </w:rPr>
        <w:t>CDIP/14/13 Prov.</w:t>
      </w:r>
    </w:p>
    <w:p w:rsidR="00FA5744" w:rsidRPr="007200AE" w:rsidRDefault="00FA5744" w:rsidP="007200AE">
      <w:pPr>
        <w:numPr>
          <w:ilvl w:val="0"/>
          <w:numId w:val="1"/>
        </w:numPr>
        <w:spacing w:afterLines="50" w:after="120" w:line="340" w:lineRule="atLeast"/>
        <w:ind w:left="0" w:firstLine="0"/>
        <w:textAlignment w:val="bottom"/>
        <w:rPr>
          <w:rFonts w:ascii="SimSun" w:hAnsi="SimSun"/>
          <w:sz w:val="21"/>
          <w:szCs w:val="21"/>
          <w:lang w:eastAsia="zh-CN"/>
        </w:rPr>
      </w:pPr>
      <w:r w:rsidRPr="007200AE">
        <w:rPr>
          <w:rFonts w:ascii="SimSun" w:hAnsi="SimSun" w:hint="eastAsia"/>
          <w:sz w:val="21"/>
          <w:szCs w:val="21"/>
          <w:lang w:eastAsia="zh-CN"/>
        </w:rPr>
        <w:t>一般性发言</w:t>
      </w:r>
    </w:p>
    <w:p w:rsidR="007200AE" w:rsidRDefault="007200AE" w:rsidP="004C2D13">
      <w:pPr>
        <w:numPr>
          <w:ilvl w:val="0"/>
          <w:numId w:val="1"/>
        </w:numPr>
        <w:spacing w:afterLines="50" w:after="120" w:line="340" w:lineRule="atLeast"/>
        <w:ind w:left="0" w:firstLine="0"/>
        <w:textAlignment w:val="bottom"/>
        <w:rPr>
          <w:rFonts w:ascii="SimSun" w:hAnsi="SimSun"/>
          <w:sz w:val="21"/>
          <w:szCs w:val="21"/>
          <w:lang w:eastAsia="zh-CN"/>
        </w:rPr>
      </w:pPr>
      <w:r w:rsidRPr="007200AE">
        <w:rPr>
          <w:rFonts w:ascii="SimSun" w:hAnsi="SimSun" w:hint="eastAsia"/>
          <w:sz w:val="21"/>
          <w:szCs w:val="21"/>
          <w:lang w:eastAsia="zh-CN"/>
        </w:rPr>
        <w:t>监测、评估、讨论和报告所有发展议程建议的落实情况</w:t>
      </w:r>
    </w:p>
    <w:p w:rsidR="00B069CF" w:rsidRDefault="00B069CF" w:rsidP="00B069CF">
      <w:pPr>
        <w:pStyle w:val="a3"/>
        <w:spacing w:after="0" w:line="340" w:lineRule="atLeast"/>
        <w:ind w:left="567"/>
        <w:contextualSpacing w:val="0"/>
        <w:textAlignment w:val="bottom"/>
        <w:rPr>
          <w:rFonts w:ascii="SimSun" w:hAnsi="SimSun"/>
          <w:sz w:val="21"/>
          <w:szCs w:val="21"/>
          <w:lang w:eastAsia="zh-CN"/>
        </w:rPr>
      </w:pPr>
      <w:r>
        <w:rPr>
          <w:rFonts w:ascii="SimSun" w:hAnsi="SimSun" w:hint="eastAsia"/>
          <w:sz w:val="21"/>
          <w:szCs w:val="21"/>
          <w:lang w:eastAsia="zh-CN"/>
        </w:rPr>
        <w:t>–</w:t>
      </w:r>
      <w:r>
        <w:rPr>
          <w:rFonts w:ascii="SimSun" w:hAnsi="SimSun" w:hint="eastAsia"/>
          <w:sz w:val="21"/>
          <w:szCs w:val="21"/>
          <w:lang w:eastAsia="zh-CN"/>
        </w:rPr>
        <w:tab/>
      </w:r>
      <w:r w:rsidRPr="00B069CF">
        <w:rPr>
          <w:rFonts w:ascii="SimSun" w:hAnsi="SimSun" w:hint="eastAsia"/>
          <w:sz w:val="21"/>
          <w:szCs w:val="21"/>
          <w:lang w:eastAsia="zh-CN"/>
        </w:rPr>
        <w:t>总干事关于发展议程落实情况的报告</w:t>
      </w:r>
    </w:p>
    <w:p w:rsidR="00606869" w:rsidRPr="00601D19" w:rsidRDefault="00606869" w:rsidP="00606869">
      <w:pPr>
        <w:spacing w:afterLines="50" w:after="120" w:line="340" w:lineRule="atLeast"/>
        <w:ind w:left="1134"/>
        <w:textAlignment w:val="bottom"/>
        <w:rPr>
          <w:rFonts w:ascii="SimSun" w:hAnsi="SimSun"/>
          <w:sz w:val="21"/>
          <w:lang w:eastAsia="zh-CN"/>
        </w:rPr>
      </w:pPr>
      <w:r w:rsidRPr="00601D19">
        <w:rPr>
          <w:rFonts w:ascii="SimSun" w:hAnsi="SimSun"/>
          <w:sz w:val="21"/>
          <w:lang w:eastAsia="zh-CN"/>
        </w:rPr>
        <w:t>见文件CDIP/1</w:t>
      </w:r>
      <w:r>
        <w:rPr>
          <w:rFonts w:ascii="SimSun" w:hAnsi="SimSun" w:hint="eastAsia"/>
          <w:sz w:val="21"/>
          <w:lang w:eastAsia="zh-CN"/>
        </w:rPr>
        <w:t>5</w:t>
      </w:r>
      <w:r w:rsidRPr="00601D19">
        <w:rPr>
          <w:rFonts w:ascii="SimSun" w:hAnsi="SimSun"/>
          <w:sz w:val="21"/>
          <w:lang w:eastAsia="zh-CN"/>
        </w:rPr>
        <w:t>/</w:t>
      </w:r>
      <w:r>
        <w:rPr>
          <w:rFonts w:ascii="SimSun" w:hAnsi="SimSun" w:hint="eastAsia"/>
          <w:sz w:val="21"/>
          <w:lang w:eastAsia="zh-CN"/>
        </w:rPr>
        <w:t>2</w:t>
      </w:r>
      <w:r>
        <w:rPr>
          <w:rFonts w:ascii="SimSun" w:hAnsi="SimSun"/>
          <w:sz w:val="21"/>
          <w:lang w:eastAsia="zh-CN"/>
        </w:rPr>
        <w:t>。</w:t>
      </w:r>
    </w:p>
    <w:p w:rsidR="00B069CF" w:rsidRDefault="00B069CF" w:rsidP="00B069CF">
      <w:pPr>
        <w:pStyle w:val="a3"/>
        <w:spacing w:after="0" w:line="340" w:lineRule="atLeast"/>
        <w:ind w:left="567"/>
        <w:contextualSpacing w:val="0"/>
        <w:textAlignment w:val="bottom"/>
        <w:rPr>
          <w:rFonts w:ascii="SimSun" w:hAnsi="SimSun"/>
          <w:sz w:val="21"/>
          <w:szCs w:val="21"/>
          <w:lang w:eastAsia="zh-CN"/>
        </w:rPr>
      </w:pPr>
      <w:r>
        <w:rPr>
          <w:rFonts w:ascii="SimSun" w:hAnsi="SimSun" w:hint="eastAsia"/>
          <w:sz w:val="21"/>
          <w:szCs w:val="21"/>
          <w:lang w:eastAsia="zh-CN"/>
        </w:rPr>
        <w:t>–</w:t>
      </w:r>
      <w:r>
        <w:rPr>
          <w:rFonts w:ascii="SimSun" w:hAnsi="SimSun" w:hint="eastAsia"/>
          <w:sz w:val="21"/>
          <w:szCs w:val="21"/>
          <w:lang w:eastAsia="zh-CN"/>
        </w:rPr>
        <w:tab/>
      </w:r>
      <w:r w:rsidRPr="00B069CF">
        <w:rPr>
          <w:rFonts w:ascii="SimSun" w:hAnsi="SimSun" w:hint="eastAsia"/>
          <w:sz w:val="21"/>
          <w:szCs w:val="21"/>
          <w:lang w:eastAsia="zh-CN"/>
        </w:rPr>
        <w:t>开放式合作项目和知识产权模式项目审评报告</w:t>
      </w:r>
    </w:p>
    <w:p w:rsidR="00606869" w:rsidRPr="00601D19" w:rsidRDefault="00606869" w:rsidP="00606869">
      <w:pPr>
        <w:spacing w:afterLines="50" w:after="120" w:line="340" w:lineRule="atLeast"/>
        <w:ind w:left="1134"/>
        <w:textAlignment w:val="bottom"/>
        <w:rPr>
          <w:rFonts w:ascii="SimSun" w:hAnsi="SimSun"/>
          <w:sz w:val="21"/>
          <w:lang w:eastAsia="zh-CN"/>
        </w:rPr>
      </w:pPr>
      <w:r w:rsidRPr="00601D19">
        <w:rPr>
          <w:rFonts w:ascii="SimSun" w:hAnsi="SimSun"/>
          <w:sz w:val="21"/>
          <w:lang w:eastAsia="zh-CN"/>
        </w:rPr>
        <w:t>见文件CDIP/1</w:t>
      </w:r>
      <w:r>
        <w:rPr>
          <w:rFonts w:ascii="SimSun" w:hAnsi="SimSun" w:hint="eastAsia"/>
          <w:sz w:val="21"/>
          <w:lang w:eastAsia="zh-CN"/>
        </w:rPr>
        <w:t>5</w:t>
      </w:r>
      <w:r w:rsidRPr="00601D19">
        <w:rPr>
          <w:rFonts w:ascii="SimSun" w:hAnsi="SimSun"/>
          <w:sz w:val="21"/>
          <w:lang w:eastAsia="zh-CN"/>
        </w:rPr>
        <w:t>/</w:t>
      </w:r>
      <w:r>
        <w:rPr>
          <w:rFonts w:ascii="SimSun" w:hAnsi="SimSun" w:hint="eastAsia"/>
          <w:sz w:val="21"/>
          <w:lang w:eastAsia="zh-CN"/>
        </w:rPr>
        <w:t>3</w:t>
      </w:r>
      <w:r>
        <w:rPr>
          <w:rFonts w:ascii="SimSun" w:hAnsi="SimSun"/>
          <w:sz w:val="21"/>
          <w:lang w:eastAsia="zh-CN"/>
        </w:rPr>
        <w:t>。</w:t>
      </w:r>
    </w:p>
    <w:p w:rsidR="00B069CF" w:rsidRDefault="00606869" w:rsidP="00606869">
      <w:pPr>
        <w:pStyle w:val="a3"/>
        <w:spacing w:after="0" w:line="340" w:lineRule="atLeast"/>
        <w:ind w:left="567"/>
        <w:contextualSpacing w:val="0"/>
        <w:jc w:val="both"/>
        <w:textAlignment w:val="bottom"/>
        <w:rPr>
          <w:rFonts w:ascii="SimSun" w:hAnsi="SimSun"/>
          <w:sz w:val="21"/>
          <w:szCs w:val="21"/>
          <w:lang w:eastAsia="zh-CN"/>
        </w:rPr>
      </w:pPr>
      <w:r>
        <w:rPr>
          <w:rFonts w:ascii="SimSun" w:hAnsi="SimSun" w:hint="eastAsia"/>
          <w:sz w:val="21"/>
          <w:szCs w:val="21"/>
          <w:lang w:eastAsia="zh-CN"/>
        </w:rPr>
        <w:t>–</w:t>
      </w:r>
      <w:r>
        <w:rPr>
          <w:rFonts w:ascii="SimSun" w:hAnsi="SimSun" w:hint="eastAsia"/>
          <w:sz w:val="21"/>
          <w:szCs w:val="21"/>
          <w:lang w:eastAsia="zh-CN"/>
        </w:rPr>
        <w:tab/>
      </w:r>
      <w:r w:rsidR="00B069CF" w:rsidRPr="00B069CF">
        <w:rPr>
          <w:rFonts w:ascii="SimSun" w:hAnsi="SimSun" w:hint="eastAsia"/>
          <w:sz w:val="21"/>
          <w:szCs w:val="21"/>
          <w:lang w:eastAsia="zh-CN"/>
        </w:rPr>
        <w:t>加强各国负责知识产权事务的政府机构和利益攸关</w:t>
      </w:r>
      <w:proofErr w:type="gramStart"/>
      <w:r w:rsidR="00B069CF" w:rsidRPr="00B069CF">
        <w:rPr>
          <w:rFonts w:ascii="SimSun" w:hAnsi="SimSun" w:hint="eastAsia"/>
          <w:sz w:val="21"/>
          <w:szCs w:val="21"/>
          <w:lang w:eastAsia="zh-CN"/>
        </w:rPr>
        <w:t>者机构</w:t>
      </w:r>
      <w:proofErr w:type="gramEnd"/>
      <w:r w:rsidR="00B069CF" w:rsidRPr="00B069CF">
        <w:rPr>
          <w:rFonts w:ascii="SimSun" w:hAnsi="SimSun" w:hint="eastAsia"/>
          <w:sz w:val="21"/>
          <w:szCs w:val="21"/>
          <w:lang w:eastAsia="zh-CN"/>
        </w:rPr>
        <w:t>管理、监督和促进创意产业的能力，并提高版权集体管理组织的业绩和联网能力项目审评报告</w:t>
      </w:r>
    </w:p>
    <w:p w:rsidR="00606869" w:rsidRPr="00601D19" w:rsidRDefault="00606869" w:rsidP="00606869">
      <w:pPr>
        <w:spacing w:afterLines="50" w:after="120" w:line="340" w:lineRule="atLeast"/>
        <w:ind w:left="1134"/>
        <w:textAlignment w:val="bottom"/>
        <w:rPr>
          <w:rFonts w:ascii="SimSun" w:hAnsi="SimSun"/>
          <w:sz w:val="21"/>
          <w:lang w:eastAsia="zh-CN"/>
        </w:rPr>
      </w:pPr>
      <w:r w:rsidRPr="00601D19">
        <w:rPr>
          <w:rFonts w:ascii="SimSun" w:hAnsi="SimSun"/>
          <w:sz w:val="21"/>
          <w:lang w:eastAsia="zh-CN"/>
        </w:rPr>
        <w:t>见文件CDIP/1</w:t>
      </w:r>
      <w:r>
        <w:rPr>
          <w:rFonts w:ascii="SimSun" w:hAnsi="SimSun" w:hint="eastAsia"/>
          <w:sz w:val="21"/>
          <w:lang w:eastAsia="zh-CN"/>
        </w:rPr>
        <w:t>5</w:t>
      </w:r>
      <w:r w:rsidRPr="00601D19">
        <w:rPr>
          <w:rFonts w:ascii="SimSun" w:hAnsi="SimSun"/>
          <w:sz w:val="21"/>
          <w:lang w:eastAsia="zh-CN"/>
        </w:rPr>
        <w:t>/</w:t>
      </w:r>
      <w:r>
        <w:rPr>
          <w:rFonts w:ascii="SimSun" w:hAnsi="SimSun" w:hint="eastAsia"/>
          <w:sz w:val="21"/>
          <w:lang w:eastAsia="zh-CN"/>
        </w:rPr>
        <w:t>4</w:t>
      </w:r>
      <w:r>
        <w:rPr>
          <w:rFonts w:ascii="SimSun" w:hAnsi="SimSun"/>
          <w:sz w:val="21"/>
          <w:lang w:eastAsia="zh-CN"/>
        </w:rPr>
        <w:t>。</w:t>
      </w:r>
    </w:p>
    <w:p w:rsidR="00B069CF" w:rsidRDefault="00606869" w:rsidP="00606869">
      <w:pPr>
        <w:pStyle w:val="a3"/>
        <w:spacing w:after="0" w:line="340" w:lineRule="atLeast"/>
        <w:ind w:left="567"/>
        <w:contextualSpacing w:val="0"/>
        <w:jc w:val="both"/>
        <w:textAlignment w:val="bottom"/>
        <w:rPr>
          <w:rFonts w:ascii="SimSun" w:hAnsi="SimSun"/>
          <w:sz w:val="21"/>
          <w:szCs w:val="21"/>
          <w:lang w:eastAsia="zh-CN"/>
        </w:rPr>
      </w:pPr>
      <w:r>
        <w:rPr>
          <w:rFonts w:ascii="SimSun" w:hAnsi="SimSun" w:hint="eastAsia"/>
          <w:sz w:val="21"/>
          <w:szCs w:val="21"/>
          <w:lang w:eastAsia="zh-CN"/>
        </w:rPr>
        <w:t>–</w:t>
      </w:r>
      <w:r>
        <w:rPr>
          <w:rFonts w:ascii="SimSun" w:hAnsi="SimSun" w:hint="eastAsia"/>
          <w:sz w:val="21"/>
          <w:szCs w:val="21"/>
          <w:lang w:eastAsia="zh-CN"/>
        </w:rPr>
        <w:tab/>
      </w:r>
      <w:r w:rsidR="00B069CF" w:rsidRPr="00B069CF">
        <w:rPr>
          <w:rFonts w:ascii="SimSun" w:hAnsi="SimSun" w:hint="eastAsia"/>
          <w:sz w:val="21"/>
          <w:szCs w:val="21"/>
          <w:lang w:eastAsia="zh-CN"/>
        </w:rPr>
        <w:t>多边法律框架中与专利有关的灵活性及其在国家和地区立法中的落实</w:t>
      </w:r>
      <w:r w:rsidR="00713BA6">
        <w:rPr>
          <w:rFonts w:ascii="SimSun" w:hAnsi="SimSun" w:hint="eastAsia"/>
          <w:sz w:val="21"/>
          <w:szCs w:val="21"/>
          <w:lang w:eastAsia="zh-CN"/>
        </w:rPr>
        <w:t>——</w:t>
      </w:r>
      <w:r w:rsidR="00B069CF" w:rsidRPr="00B069CF">
        <w:rPr>
          <w:rFonts w:ascii="SimSun" w:hAnsi="SimSun" w:hint="eastAsia"/>
          <w:sz w:val="21"/>
          <w:szCs w:val="21"/>
          <w:lang w:eastAsia="zh-CN"/>
        </w:rPr>
        <w:t>第</w:t>
      </w:r>
      <w:r w:rsidR="00B069CF">
        <w:rPr>
          <w:rFonts w:ascii="SimSun" w:hAnsi="SimSun" w:hint="eastAsia"/>
          <w:sz w:val="21"/>
          <w:szCs w:val="21"/>
          <w:lang w:eastAsia="zh-CN"/>
        </w:rPr>
        <w:t>四</w:t>
      </w:r>
      <w:r w:rsidR="00B069CF" w:rsidRPr="00B069CF">
        <w:rPr>
          <w:rFonts w:ascii="SimSun" w:hAnsi="SimSun" w:hint="eastAsia"/>
          <w:sz w:val="21"/>
          <w:szCs w:val="21"/>
          <w:lang w:eastAsia="zh-CN"/>
        </w:rPr>
        <w:t>部分</w:t>
      </w:r>
    </w:p>
    <w:p w:rsidR="00606869" w:rsidRPr="007200AE" w:rsidRDefault="00606869" w:rsidP="00606869">
      <w:pPr>
        <w:spacing w:afterLines="50" w:after="120" w:line="340" w:lineRule="atLeast"/>
        <w:ind w:left="1134"/>
        <w:textAlignment w:val="bottom"/>
        <w:rPr>
          <w:rFonts w:ascii="SimSun" w:hAnsi="SimSun"/>
          <w:sz w:val="21"/>
          <w:szCs w:val="21"/>
          <w:lang w:eastAsia="zh-CN"/>
        </w:rPr>
      </w:pPr>
      <w:r w:rsidRPr="00601D19">
        <w:rPr>
          <w:rFonts w:ascii="SimSun" w:hAnsi="SimSun"/>
          <w:sz w:val="21"/>
          <w:lang w:eastAsia="zh-CN"/>
        </w:rPr>
        <w:t>见文件CDIP/1</w:t>
      </w:r>
      <w:r>
        <w:rPr>
          <w:rFonts w:ascii="SimSun" w:hAnsi="SimSun" w:hint="eastAsia"/>
          <w:sz w:val="21"/>
          <w:lang w:eastAsia="zh-CN"/>
        </w:rPr>
        <w:t>5</w:t>
      </w:r>
      <w:r w:rsidRPr="00601D19">
        <w:rPr>
          <w:rFonts w:ascii="SimSun" w:hAnsi="SimSun"/>
          <w:sz w:val="21"/>
          <w:lang w:eastAsia="zh-CN"/>
        </w:rPr>
        <w:t>/</w:t>
      </w:r>
      <w:r>
        <w:rPr>
          <w:rFonts w:ascii="SimSun" w:hAnsi="SimSun" w:hint="eastAsia"/>
          <w:sz w:val="21"/>
          <w:lang w:eastAsia="zh-CN"/>
        </w:rPr>
        <w:t>6</w:t>
      </w:r>
      <w:r>
        <w:rPr>
          <w:rFonts w:ascii="SimSun" w:hAnsi="SimSun"/>
          <w:sz w:val="21"/>
          <w:lang w:eastAsia="zh-CN"/>
        </w:rPr>
        <w:t>。</w:t>
      </w:r>
    </w:p>
    <w:p w:rsidR="007200AE" w:rsidRDefault="007200AE" w:rsidP="00606869">
      <w:pPr>
        <w:keepNext/>
        <w:numPr>
          <w:ilvl w:val="0"/>
          <w:numId w:val="1"/>
        </w:numPr>
        <w:spacing w:afterLines="50" w:after="120" w:line="340" w:lineRule="atLeast"/>
        <w:ind w:left="0" w:firstLine="0"/>
        <w:textAlignment w:val="bottom"/>
        <w:rPr>
          <w:rFonts w:ascii="SimSun" w:hAnsi="SimSun"/>
          <w:sz w:val="21"/>
          <w:szCs w:val="21"/>
          <w:lang w:eastAsia="zh-CN"/>
        </w:rPr>
      </w:pPr>
      <w:r w:rsidRPr="007200AE">
        <w:rPr>
          <w:rFonts w:ascii="SimSun" w:hAnsi="SimSun" w:hint="eastAsia"/>
          <w:sz w:val="21"/>
          <w:szCs w:val="21"/>
          <w:lang w:eastAsia="zh-CN"/>
        </w:rPr>
        <w:lastRenderedPageBreak/>
        <w:t>审议落实已通过的各项建议的工作计划</w:t>
      </w:r>
    </w:p>
    <w:p w:rsidR="00B069CF" w:rsidRDefault="00606869" w:rsidP="00606869">
      <w:pPr>
        <w:pStyle w:val="a3"/>
        <w:spacing w:after="0" w:line="340" w:lineRule="atLeast"/>
        <w:ind w:left="567"/>
        <w:contextualSpacing w:val="0"/>
        <w:jc w:val="both"/>
        <w:textAlignment w:val="bottom"/>
        <w:rPr>
          <w:rFonts w:ascii="SimSun" w:hAnsi="SimSun"/>
          <w:sz w:val="21"/>
          <w:szCs w:val="21"/>
          <w:lang w:eastAsia="zh-CN"/>
        </w:rPr>
      </w:pPr>
      <w:r w:rsidRPr="0026007E">
        <w:rPr>
          <w:rFonts w:ascii="SimSun" w:hAnsi="SimSun"/>
          <w:sz w:val="21"/>
          <w:szCs w:val="21"/>
          <w:lang w:eastAsia="zh-CN"/>
        </w:rPr>
        <w:t>-</w:t>
      </w:r>
      <w:r>
        <w:rPr>
          <w:rFonts w:ascii="SimSun" w:hAnsi="SimSun" w:hint="eastAsia"/>
          <w:sz w:val="21"/>
          <w:szCs w:val="21"/>
          <w:lang w:eastAsia="zh-CN"/>
        </w:rPr>
        <w:tab/>
      </w:r>
      <w:r w:rsidR="00B069CF" w:rsidRPr="00B069CF">
        <w:rPr>
          <w:rFonts w:ascii="SimSun" w:hAnsi="SimSun" w:hint="eastAsia"/>
          <w:sz w:val="21"/>
          <w:szCs w:val="21"/>
          <w:lang w:eastAsia="zh-CN"/>
        </w:rPr>
        <w:t>知识产权、</w:t>
      </w:r>
      <w:r w:rsidR="00B069CF" w:rsidRPr="00606869">
        <w:rPr>
          <w:rFonts w:ascii="SimSun" w:hAnsi="SimSun" w:hint="eastAsia"/>
          <w:sz w:val="21"/>
          <w:szCs w:val="21"/>
          <w:lang w:eastAsia="zh-CN"/>
        </w:rPr>
        <w:t>旅游业</w:t>
      </w:r>
      <w:r w:rsidR="00B069CF" w:rsidRPr="00B069CF">
        <w:rPr>
          <w:rFonts w:ascii="SimSun" w:hAnsi="SimSun" w:hint="eastAsia"/>
          <w:sz w:val="21"/>
          <w:szCs w:val="21"/>
          <w:lang w:eastAsia="zh-CN"/>
        </w:rPr>
        <w:t>与文化：在埃及和其他发展中国家支持发展目标、保护文化遗产</w:t>
      </w:r>
    </w:p>
    <w:p w:rsidR="00606869" w:rsidRPr="007200AE" w:rsidRDefault="00606869" w:rsidP="00606869">
      <w:pPr>
        <w:spacing w:afterLines="50" w:after="120" w:line="340" w:lineRule="atLeast"/>
        <w:ind w:left="1134"/>
        <w:textAlignment w:val="bottom"/>
        <w:rPr>
          <w:rFonts w:ascii="SimSun" w:hAnsi="SimSun"/>
          <w:sz w:val="21"/>
          <w:szCs w:val="21"/>
          <w:lang w:eastAsia="zh-CN"/>
        </w:rPr>
      </w:pPr>
      <w:r w:rsidRPr="00601D19">
        <w:rPr>
          <w:rFonts w:ascii="SimSun" w:hAnsi="SimSun"/>
          <w:sz w:val="21"/>
          <w:lang w:eastAsia="zh-CN"/>
        </w:rPr>
        <w:t>见文件CDIP/1</w:t>
      </w:r>
      <w:r>
        <w:rPr>
          <w:rFonts w:ascii="SimSun" w:hAnsi="SimSun" w:hint="eastAsia"/>
          <w:sz w:val="21"/>
          <w:lang w:eastAsia="zh-CN"/>
        </w:rPr>
        <w:t>5</w:t>
      </w:r>
      <w:r w:rsidRPr="00601D19">
        <w:rPr>
          <w:rFonts w:ascii="SimSun" w:hAnsi="SimSun"/>
          <w:sz w:val="21"/>
          <w:lang w:eastAsia="zh-CN"/>
        </w:rPr>
        <w:t>/</w:t>
      </w:r>
      <w:r>
        <w:rPr>
          <w:rFonts w:ascii="SimSun" w:hAnsi="SimSun" w:hint="eastAsia"/>
          <w:sz w:val="21"/>
          <w:lang w:eastAsia="zh-CN"/>
        </w:rPr>
        <w:t>7</w:t>
      </w:r>
      <w:r>
        <w:rPr>
          <w:rFonts w:ascii="SimSun" w:hAnsi="SimSun"/>
          <w:sz w:val="21"/>
          <w:lang w:eastAsia="zh-CN"/>
        </w:rPr>
        <w:t>。</w:t>
      </w:r>
    </w:p>
    <w:p w:rsidR="00B069CF" w:rsidRDefault="00606869" w:rsidP="00606869">
      <w:pPr>
        <w:pStyle w:val="a3"/>
        <w:spacing w:after="0" w:line="340" w:lineRule="atLeast"/>
        <w:ind w:left="567"/>
        <w:contextualSpacing w:val="0"/>
        <w:jc w:val="both"/>
        <w:textAlignment w:val="bottom"/>
        <w:rPr>
          <w:rFonts w:ascii="SimSun" w:hAnsi="SimSun"/>
          <w:sz w:val="21"/>
          <w:szCs w:val="21"/>
          <w:lang w:eastAsia="zh-CN"/>
        </w:rPr>
      </w:pPr>
      <w:r w:rsidRPr="0026007E">
        <w:rPr>
          <w:rFonts w:ascii="SimSun" w:hAnsi="SimSun"/>
          <w:sz w:val="21"/>
          <w:szCs w:val="21"/>
          <w:lang w:eastAsia="zh-CN"/>
        </w:rPr>
        <w:t>-</w:t>
      </w:r>
      <w:r>
        <w:rPr>
          <w:rFonts w:ascii="SimSun" w:hAnsi="SimSun" w:hint="eastAsia"/>
          <w:sz w:val="21"/>
          <w:szCs w:val="21"/>
          <w:lang w:eastAsia="zh-CN"/>
        </w:rPr>
        <w:tab/>
      </w:r>
      <w:r w:rsidR="00B069CF" w:rsidRPr="00B069CF">
        <w:rPr>
          <w:rFonts w:ascii="SimSun" w:hAnsi="SimSun" w:hint="eastAsia"/>
          <w:sz w:val="21"/>
          <w:szCs w:val="21"/>
          <w:lang w:eastAsia="zh-CN"/>
        </w:rPr>
        <w:t>国际技术转让专家论坛的</w:t>
      </w:r>
      <w:r>
        <w:rPr>
          <w:rFonts w:ascii="SimSun" w:hAnsi="SimSun" w:hint="eastAsia"/>
          <w:sz w:val="21"/>
          <w:szCs w:val="21"/>
          <w:lang w:eastAsia="zh-CN"/>
        </w:rPr>
        <w:t>成果</w:t>
      </w:r>
    </w:p>
    <w:p w:rsidR="00606869" w:rsidRPr="007200AE" w:rsidRDefault="00606869" w:rsidP="00606869">
      <w:pPr>
        <w:spacing w:afterLines="50" w:after="120" w:line="340" w:lineRule="atLeast"/>
        <w:ind w:left="1134"/>
        <w:textAlignment w:val="bottom"/>
        <w:rPr>
          <w:rFonts w:ascii="SimSun" w:hAnsi="SimSun"/>
          <w:sz w:val="21"/>
          <w:szCs w:val="21"/>
          <w:lang w:eastAsia="zh-CN"/>
        </w:rPr>
      </w:pPr>
      <w:r w:rsidRPr="00601D19">
        <w:rPr>
          <w:rFonts w:ascii="SimSun" w:hAnsi="SimSun"/>
          <w:sz w:val="21"/>
          <w:lang w:eastAsia="zh-CN"/>
        </w:rPr>
        <w:t>见文件CDIP/1</w:t>
      </w:r>
      <w:r>
        <w:rPr>
          <w:rFonts w:ascii="SimSun" w:hAnsi="SimSun" w:hint="eastAsia"/>
          <w:sz w:val="21"/>
          <w:lang w:eastAsia="zh-CN"/>
        </w:rPr>
        <w:t>5</w:t>
      </w:r>
      <w:r w:rsidRPr="00601D19">
        <w:rPr>
          <w:rFonts w:ascii="SimSun" w:hAnsi="SimSun"/>
          <w:sz w:val="21"/>
          <w:lang w:eastAsia="zh-CN"/>
        </w:rPr>
        <w:t>/</w:t>
      </w:r>
      <w:r>
        <w:rPr>
          <w:rFonts w:ascii="SimSun" w:hAnsi="SimSun" w:hint="eastAsia"/>
          <w:sz w:val="21"/>
          <w:lang w:eastAsia="zh-CN"/>
        </w:rPr>
        <w:t>5</w:t>
      </w:r>
      <w:r>
        <w:rPr>
          <w:rFonts w:ascii="SimSun" w:hAnsi="SimSun"/>
          <w:sz w:val="21"/>
          <w:lang w:eastAsia="zh-CN"/>
        </w:rPr>
        <w:t>。</w:t>
      </w:r>
    </w:p>
    <w:p w:rsidR="00B069CF" w:rsidRPr="00B069CF" w:rsidRDefault="00606869" w:rsidP="00606869">
      <w:pPr>
        <w:pStyle w:val="a3"/>
        <w:spacing w:after="0" w:line="340" w:lineRule="atLeast"/>
        <w:ind w:left="567"/>
        <w:contextualSpacing w:val="0"/>
        <w:textAlignment w:val="bottom"/>
        <w:rPr>
          <w:rFonts w:ascii="SimSun" w:hAnsi="SimSun"/>
          <w:sz w:val="21"/>
          <w:szCs w:val="21"/>
          <w:lang w:eastAsia="zh-CN"/>
        </w:rPr>
      </w:pPr>
      <w:r w:rsidRPr="0026007E">
        <w:rPr>
          <w:rFonts w:ascii="SimSun" w:hAnsi="SimSun"/>
          <w:sz w:val="21"/>
          <w:szCs w:val="21"/>
          <w:lang w:eastAsia="zh-CN"/>
        </w:rPr>
        <w:t>-</w:t>
      </w:r>
      <w:r>
        <w:rPr>
          <w:rFonts w:ascii="SimSun" w:hAnsi="SimSun" w:hint="eastAsia"/>
          <w:sz w:val="21"/>
          <w:szCs w:val="21"/>
          <w:lang w:eastAsia="zh-CN"/>
        </w:rPr>
        <w:tab/>
      </w:r>
      <w:r w:rsidR="00B069CF" w:rsidRPr="00B069CF">
        <w:rPr>
          <w:rFonts w:ascii="SimSun" w:hAnsi="SimSun" w:hint="eastAsia"/>
          <w:sz w:val="21"/>
          <w:szCs w:val="21"/>
          <w:lang w:eastAsia="zh-CN"/>
        </w:rPr>
        <w:t>继续讨论多边法律框架中与专利有关的灵活性</w:t>
      </w:r>
    </w:p>
    <w:p w:rsidR="00B069CF" w:rsidRDefault="00B069CF" w:rsidP="00606869">
      <w:pPr>
        <w:spacing w:afterLines="50" w:after="120" w:line="340" w:lineRule="atLeast"/>
        <w:ind w:left="1134"/>
        <w:textAlignment w:val="bottom"/>
        <w:rPr>
          <w:rFonts w:ascii="SimSun" w:hAnsi="SimSun"/>
          <w:sz w:val="21"/>
          <w:szCs w:val="21"/>
          <w:lang w:eastAsia="zh-CN"/>
        </w:rPr>
      </w:pPr>
      <w:r w:rsidRPr="00B069CF">
        <w:rPr>
          <w:rFonts w:ascii="SimSun" w:hAnsi="SimSun" w:hint="eastAsia"/>
          <w:sz w:val="21"/>
          <w:szCs w:val="21"/>
          <w:lang w:eastAsia="zh-CN"/>
        </w:rPr>
        <w:t>见文件</w:t>
      </w:r>
      <w:r w:rsidR="00606869" w:rsidRPr="00606869">
        <w:rPr>
          <w:rFonts w:ascii="SimSun" w:hAnsi="SimSun"/>
          <w:sz w:val="21"/>
          <w:szCs w:val="21"/>
          <w:lang w:eastAsia="zh-CN"/>
        </w:rPr>
        <w:t>CDIP/15/6</w:t>
      </w:r>
      <w:r w:rsidR="00606869">
        <w:rPr>
          <w:rFonts w:ascii="SimSun" w:hAnsi="SimSun" w:hint="eastAsia"/>
          <w:sz w:val="21"/>
          <w:szCs w:val="21"/>
          <w:lang w:eastAsia="zh-CN"/>
        </w:rPr>
        <w:t>。</w:t>
      </w:r>
    </w:p>
    <w:p w:rsidR="00B069CF" w:rsidRPr="0026007E" w:rsidRDefault="00B069CF" w:rsidP="00606869">
      <w:pPr>
        <w:pStyle w:val="a3"/>
        <w:spacing w:after="0" w:line="340" w:lineRule="atLeast"/>
        <w:ind w:left="567"/>
        <w:contextualSpacing w:val="0"/>
        <w:jc w:val="both"/>
        <w:textAlignment w:val="bottom"/>
        <w:rPr>
          <w:rFonts w:ascii="SimSun" w:hAnsi="SimSun"/>
          <w:sz w:val="21"/>
          <w:szCs w:val="21"/>
          <w:lang w:eastAsia="zh-CN"/>
        </w:rPr>
      </w:pPr>
      <w:r w:rsidRPr="0026007E">
        <w:rPr>
          <w:rFonts w:ascii="SimSun" w:hAnsi="SimSun"/>
          <w:sz w:val="21"/>
          <w:szCs w:val="21"/>
          <w:lang w:eastAsia="zh-CN"/>
        </w:rPr>
        <w:t>-</w:t>
      </w:r>
      <w:r>
        <w:rPr>
          <w:rFonts w:ascii="SimSun" w:hAnsi="SimSun" w:hint="eastAsia"/>
          <w:sz w:val="21"/>
          <w:szCs w:val="21"/>
          <w:lang w:eastAsia="zh-CN"/>
        </w:rPr>
        <w:tab/>
      </w:r>
      <w:r w:rsidRPr="0026007E">
        <w:rPr>
          <w:rFonts w:ascii="SimSun" w:hAnsi="SimSun" w:hint="eastAsia"/>
          <w:sz w:val="21"/>
          <w:szCs w:val="21"/>
          <w:lang w:eastAsia="zh-CN"/>
        </w:rPr>
        <w:t>WIPO大会关于CDIP相关事项的决定</w:t>
      </w:r>
    </w:p>
    <w:p w:rsidR="00B069CF" w:rsidRPr="00601D19" w:rsidRDefault="00B069CF" w:rsidP="00B069CF">
      <w:pPr>
        <w:spacing w:afterLines="50" w:after="120" w:line="340" w:lineRule="atLeast"/>
        <w:ind w:left="1134"/>
        <w:textAlignment w:val="bottom"/>
        <w:rPr>
          <w:rFonts w:ascii="SimSun" w:hAnsi="SimSun"/>
          <w:sz w:val="21"/>
          <w:lang w:eastAsia="zh-CN"/>
        </w:rPr>
      </w:pPr>
      <w:r w:rsidRPr="00601D19">
        <w:rPr>
          <w:rFonts w:ascii="SimSun" w:hAnsi="SimSun"/>
          <w:sz w:val="21"/>
          <w:lang w:eastAsia="zh-CN"/>
        </w:rPr>
        <w:t>见文件CDIP/14/11</w:t>
      </w:r>
      <w:r>
        <w:rPr>
          <w:rFonts w:ascii="SimSun" w:hAnsi="SimSun" w:hint="eastAsia"/>
          <w:sz w:val="21"/>
          <w:lang w:eastAsia="zh-CN"/>
        </w:rPr>
        <w:t>和</w:t>
      </w:r>
      <w:r w:rsidRPr="00601D19">
        <w:rPr>
          <w:rFonts w:ascii="SimSun" w:hAnsi="SimSun"/>
          <w:sz w:val="21"/>
          <w:lang w:eastAsia="zh-CN"/>
        </w:rPr>
        <w:t>CDIP/12/5</w:t>
      </w:r>
      <w:r>
        <w:rPr>
          <w:rFonts w:ascii="SimSun" w:hAnsi="SimSun"/>
          <w:sz w:val="21"/>
          <w:lang w:eastAsia="zh-CN"/>
        </w:rPr>
        <w:t>。</w:t>
      </w:r>
    </w:p>
    <w:p w:rsidR="00B069CF" w:rsidRPr="00601D19" w:rsidRDefault="00B069CF" w:rsidP="00606869">
      <w:pPr>
        <w:pStyle w:val="a3"/>
        <w:spacing w:after="0" w:line="340" w:lineRule="atLeast"/>
        <w:ind w:left="567"/>
        <w:contextualSpacing w:val="0"/>
        <w:jc w:val="both"/>
        <w:textAlignment w:val="bottom"/>
        <w:rPr>
          <w:rFonts w:ascii="SimSun" w:hAnsi="SimSun"/>
          <w:sz w:val="21"/>
          <w:lang w:eastAsia="zh-CN"/>
        </w:rPr>
      </w:pPr>
      <w:r w:rsidRPr="00601D19">
        <w:rPr>
          <w:rFonts w:ascii="SimSun" w:hAnsi="SimSun"/>
          <w:sz w:val="21"/>
          <w:lang w:eastAsia="zh-CN"/>
        </w:rPr>
        <w:t>-</w:t>
      </w:r>
      <w:r>
        <w:rPr>
          <w:rFonts w:ascii="SimSun" w:hAnsi="SimSun" w:hint="eastAsia"/>
          <w:sz w:val="21"/>
          <w:szCs w:val="21"/>
          <w:lang w:eastAsia="zh-CN"/>
        </w:rPr>
        <w:tab/>
      </w:r>
      <w:r w:rsidRPr="00364D5E">
        <w:rPr>
          <w:rFonts w:ascii="SimSun" w:hAnsi="SimSun" w:hint="eastAsia"/>
          <w:sz w:val="21"/>
          <w:szCs w:val="21"/>
          <w:lang w:eastAsia="zh-CN"/>
        </w:rPr>
        <w:t>对</w:t>
      </w:r>
      <w:r w:rsidRPr="00364D5E">
        <w:rPr>
          <w:rFonts w:ascii="SimSun" w:hAnsi="SimSun"/>
          <w:sz w:val="21"/>
          <w:szCs w:val="21"/>
          <w:lang w:eastAsia="zh-CN"/>
        </w:rPr>
        <w:t>WIPO</w:t>
      </w:r>
      <w:r w:rsidRPr="00364D5E">
        <w:rPr>
          <w:rFonts w:ascii="SimSun" w:hAnsi="SimSun" w:hint="eastAsia"/>
          <w:sz w:val="21"/>
          <w:szCs w:val="21"/>
          <w:lang w:eastAsia="zh-CN"/>
        </w:rPr>
        <w:t>合作促进发展领域技术援助的外部审查</w:t>
      </w:r>
    </w:p>
    <w:p w:rsidR="00B069CF" w:rsidRPr="00601D19" w:rsidRDefault="00B069CF" w:rsidP="00B069CF">
      <w:pPr>
        <w:spacing w:afterLines="50" w:after="120" w:line="340" w:lineRule="atLeast"/>
        <w:ind w:left="1134"/>
        <w:textAlignment w:val="bottom"/>
        <w:rPr>
          <w:rFonts w:ascii="SimSun" w:hAnsi="SimSun"/>
          <w:sz w:val="21"/>
        </w:rPr>
      </w:pPr>
      <w:r w:rsidRPr="00601D19">
        <w:rPr>
          <w:rFonts w:ascii="SimSun" w:hAnsi="SimSun"/>
          <w:sz w:val="21"/>
        </w:rPr>
        <w:t>见文件</w:t>
      </w:r>
      <w:r w:rsidRPr="00601D19">
        <w:rPr>
          <w:rFonts w:ascii="SimSun" w:hAnsi="SimSun"/>
          <w:sz w:val="21"/>
          <w:lang w:eastAsia="zh-CN"/>
        </w:rPr>
        <w:t>CDIP</w:t>
      </w:r>
      <w:r w:rsidRPr="00601D19">
        <w:rPr>
          <w:rFonts w:ascii="SimSun" w:hAnsi="SimSun"/>
          <w:sz w:val="21"/>
        </w:rPr>
        <w:t>/8/INF/1</w:t>
      </w:r>
      <w:r>
        <w:rPr>
          <w:rFonts w:ascii="SimSun" w:hAnsi="SimSun"/>
          <w:sz w:val="21"/>
        </w:rPr>
        <w:t>。</w:t>
      </w:r>
    </w:p>
    <w:p w:rsidR="00B069CF" w:rsidRPr="00601D19" w:rsidRDefault="00B069CF" w:rsidP="00B069CF">
      <w:pPr>
        <w:pStyle w:val="a3"/>
        <w:spacing w:after="0" w:line="340" w:lineRule="atLeast"/>
        <w:ind w:left="1134"/>
        <w:contextualSpacing w:val="0"/>
        <w:textAlignment w:val="bottom"/>
        <w:rPr>
          <w:rFonts w:ascii="SimSun" w:hAnsi="SimSun"/>
          <w:sz w:val="21"/>
          <w:lang w:eastAsia="zh-CN"/>
        </w:rPr>
      </w:pPr>
      <w:r w:rsidRPr="00601D19">
        <w:rPr>
          <w:rFonts w:ascii="SimSun" w:hAnsi="SimSun"/>
          <w:sz w:val="21"/>
          <w:lang w:eastAsia="zh-CN"/>
        </w:rPr>
        <w:t>-</w:t>
      </w:r>
      <w:r>
        <w:rPr>
          <w:rFonts w:ascii="SimSun" w:hAnsi="SimSun" w:hint="eastAsia"/>
          <w:sz w:val="21"/>
          <w:szCs w:val="21"/>
          <w:lang w:eastAsia="zh-CN"/>
        </w:rPr>
        <w:tab/>
      </w:r>
      <w:r w:rsidRPr="00364D5E">
        <w:rPr>
          <w:rFonts w:ascii="SimSun" w:hAnsi="SimSun" w:hint="eastAsia"/>
          <w:sz w:val="21"/>
          <w:szCs w:val="21"/>
          <w:lang w:eastAsia="zh-CN"/>
        </w:rPr>
        <w:t>管理层对</w:t>
      </w:r>
      <w:r>
        <w:rPr>
          <w:rFonts w:ascii="SimSun" w:hAnsi="SimSun" w:hint="eastAsia"/>
          <w:sz w:val="21"/>
          <w:szCs w:val="21"/>
          <w:lang w:eastAsia="zh-CN"/>
        </w:rPr>
        <w:t>WIPO</w:t>
      </w:r>
      <w:r w:rsidRPr="00C95ADE">
        <w:rPr>
          <w:rFonts w:ascii="SimSun" w:hAnsi="SimSun" w:hint="eastAsia"/>
          <w:sz w:val="21"/>
          <w:szCs w:val="21"/>
          <w:lang w:eastAsia="zh-CN"/>
        </w:rPr>
        <w:t>合作促进发展领域技术援助的外部审查(文件</w:t>
      </w:r>
      <w:r>
        <w:rPr>
          <w:rFonts w:ascii="SimSun" w:hAnsi="SimSun" w:hint="eastAsia"/>
          <w:sz w:val="21"/>
          <w:szCs w:val="21"/>
          <w:lang w:eastAsia="zh-CN"/>
        </w:rPr>
        <w:t>CDIP</w:t>
      </w:r>
      <w:r w:rsidRPr="00C95ADE">
        <w:rPr>
          <w:rFonts w:ascii="SimSun" w:hAnsi="SimSun" w:hint="eastAsia"/>
          <w:sz w:val="21"/>
          <w:szCs w:val="21"/>
          <w:lang w:eastAsia="zh-CN"/>
        </w:rPr>
        <w:t>/8/</w:t>
      </w:r>
      <w:r>
        <w:rPr>
          <w:rFonts w:ascii="SimSun" w:hAnsi="SimSun" w:hint="eastAsia"/>
          <w:sz w:val="21"/>
          <w:szCs w:val="21"/>
          <w:lang w:eastAsia="zh-CN"/>
        </w:rPr>
        <w:t>INF</w:t>
      </w:r>
      <w:r w:rsidRPr="00C95ADE">
        <w:rPr>
          <w:rFonts w:ascii="SimSun" w:hAnsi="SimSun" w:hint="eastAsia"/>
          <w:sz w:val="21"/>
          <w:szCs w:val="21"/>
          <w:lang w:eastAsia="zh-CN"/>
        </w:rPr>
        <w:t>/1)的答复</w:t>
      </w:r>
    </w:p>
    <w:p w:rsidR="00B069CF" w:rsidRPr="00601D19" w:rsidRDefault="00B069CF" w:rsidP="00B069CF">
      <w:pPr>
        <w:spacing w:afterLines="50" w:after="120" w:line="340" w:lineRule="atLeast"/>
        <w:ind w:left="1701"/>
        <w:textAlignment w:val="bottom"/>
        <w:rPr>
          <w:rFonts w:ascii="SimSun" w:hAnsi="SimSun"/>
          <w:sz w:val="21"/>
          <w:lang w:eastAsia="zh-CN"/>
        </w:rPr>
      </w:pPr>
      <w:r w:rsidRPr="00601D19">
        <w:rPr>
          <w:rFonts w:ascii="SimSun" w:hAnsi="SimSun"/>
          <w:sz w:val="21"/>
          <w:lang w:eastAsia="zh-CN"/>
        </w:rPr>
        <w:t>见文件CDIP/9/14</w:t>
      </w:r>
      <w:r>
        <w:rPr>
          <w:rFonts w:ascii="SimSun" w:hAnsi="SimSun"/>
          <w:sz w:val="21"/>
          <w:lang w:eastAsia="zh-CN"/>
        </w:rPr>
        <w:t>。</w:t>
      </w:r>
    </w:p>
    <w:p w:rsidR="00B069CF" w:rsidRPr="00601D19" w:rsidRDefault="00B069CF" w:rsidP="00B069CF">
      <w:pPr>
        <w:pStyle w:val="a3"/>
        <w:spacing w:after="0" w:line="340" w:lineRule="atLeast"/>
        <w:ind w:left="1134"/>
        <w:contextualSpacing w:val="0"/>
        <w:textAlignment w:val="bottom"/>
        <w:rPr>
          <w:rFonts w:ascii="SimSun" w:hAnsi="SimSun"/>
          <w:sz w:val="21"/>
          <w:lang w:eastAsia="zh-CN"/>
        </w:rPr>
      </w:pPr>
      <w:r w:rsidRPr="00601D19">
        <w:rPr>
          <w:rFonts w:ascii="SimSun" w:hAnsi="SimSun"/>
          <w:sz w:val="21"/>
          <w:lang w:eastAsia="zh-CN"/>
        </w:rPr>
        <w:t>-</w:t>
      </w:r>
      <w:r>
        <w:rPr>
          <w:rFonts w:ascii="SimSun" w:hAnsi="SimSun" w:hint="eastAsia"/>
          <w:sz w:val="21"/>
          <w:szCs w:val="21"/>
          <w:lang w:eastAsia="zh-CN"/>
        </w:rPr>
        <w:tab/>
      </w:r>
      <w:r w:rsidRPr="00C95ADE">
        <w:rPr>
          <w:rFonts w:ascii="SimSun" w:hAnsi="SimSun"/>
          <w:sz w:val="21"/>
          <w:szCs w:val="21"/>
          <w:lang w:eastAsia="zh-CN"/>
        </w:rPr>
        <w:t>WIPO</w:t>
      </w:r>
      <w:r w:rsidRPr="00C95ADE">
        <w:rPr>
          <w:rFonts w:ascii="SimSun" w:hAnsi="SimSun" w:hint="eastAsia"/>
          <w:sz w:val="21"/>
          <w:szCs w:val="21"/>
          <w:lang w:eastAsia="zh-CN"/>
        </w:rPr>
        <w:t>合作促进发展领域技术援助外部审查问题特设工作组的报告</w:t>
      </w:r>
    </w:p>
    <w:p w:rsidR="00B069CF" w:rsidRPr="00601D19" w:rsidRDefault="00B069CF" w:rsidP="00B069CF">
      <w:pPr>
        <w:spacing w:afterLines="50" w:after="120" w:line="340" w:lineRule="atLeast"/>
        <w:ind w:left="1701"/>
        <w:textAlignment w:val="bottom"/>
        <w:rPr>
          <w:rFonts w:ascii="SimSun" w:hAnsi="SimSun"/>
          <w:sz w:val="21"/>
          <w:lang w:eastAsia="zh-CN"/>
        </w:rPr>
      </w:pPr>
      <w:r w:rsidRPr="00601D19">
        <w:rPr>
          <w:rFonts w:ascii="SimSun" w:hAnsi="SimSun"/>
          <w:sz w:val="21"/>
          <w:lang w:eastAsia="zh-CN"/>
        </w:rPr>
        <w:t>见文件CDIP/9/15</w:t>
      </w:r>
      <w:r>
        <w:rPr>
          <w:rFonts w:ascii="SimSun" w:hAnsi="SimSun"/>
          <w:sz w:val="21"/>
          <w:lang w:eastAsia="zh-CN"/>
        </w:rPr>
        <w:t>。</w:t>
      </w:r>
    </w:p>
    <w:p w:rsidR="00B069CF" w:rsidRPr="00601D19" w:rsidRDefault="00B069CF" w:rsidP="00B069CF">
      <w:pPr>
        <w:pStyle w:val="a3"/>
        <w:spacing w:after="0" w:line="340" w:lineRule="atLeast"/>
        <w:ind w:left="1134"/>
        <w:contextualSpacing w:val="0"/>
        <w:textAlignment w:val="bottom"/>
        <w:rPr>
          <w:rFonts w:ascii="SimSun" w:hAnsi="SimSun"/>
          <w:sz w:val="21"/>
          <w:lang w:eastAsia="zh-CN"/>
        </w:rPr>
      </w:pPr>
      <w:r w:rsidRPr="00601D19">
        <w:rPr>
          <w:rFonts w:ascii="SimSun" w:hAnsi="SimSun"/>
          <w:sz w:val="21"/>
          <w:lang w:eastAsia="zh-CN"/>
        </w:rPr>
        <w:t>-</w:t>
      </w:r>
      <w:r>
        <w:rPr>
          <w:rFonts w:ascii="SimSun" w:hAnsi="SimSun" w:hint="eastAsia"/>
          <w:sz w:val="21"/>
          <w:szCs w:val="21"/>
          <w:lang w:eastAsia="zh-CN"/>
        </w:rPr>
        <w:tab/>
      </w:r>
      <w:r w:rsidRPr="00364D5E">
        <w:rPr>
          <w:rFonts w:ascii="SimSun" w:hAnsi="SimSun" w:hint="eastAsia"/>
          <w:sz w:val="21"/>
          <w:szCs w:val="21"/>
          <w:lang w:eastAsia="zh-CN"/>
        </w:rPr>
        <w:t>发展议程集团和非洲集团有关</w:t>
      </w:r>
      <w:r w:rsidRPr="00364D5E">
        <w:rPr>
          <w:rFonts w:ascii="SimSun" w:hAnsi="SimSun"/>
          <w:sz w:val="21"/>
          <w:szCs w:val="21"/>
          <w:lang w:eastAsia="zh-CN"/>
        </w:rPr>
        <w:t>WIPO</w:t>
      </w:r>
      <w:r w:rsidRPr="00364D5E">
        <w:rPr>
          <w:rFonts w:ascii="SimSun" w:hAnsi="SimSun" w:hint="eastAsia"/>
          <w:sz w:val="21"/>
          <w:szCs w:val="21"/>
          <w:lang w:eastAsia="zh-CN"/>
        </w:rPr>
        <w:t>合作促进发展领域技术援助的联合提案</w:t>
      </w:r>
    </w:p>
    <w:p w:rsidR="00B069CF" w:rsidRPr="00601D19" w:rsidRDefault="00B069CF" w:rsidP="00B069CF">
      <w:pPr>
        <w:spacing w:afterLines="50" w:after="120" w:line="340" w:lineRule="atLeast"/>
        <w:ind w:left="1701"/>
        <w:textAlignment w:val="bottom"/>
        <w:rPr>
          <w:rFonts w:ascii="SimSun" w:hAnsi="SimSun"/>
          <w:sz w:val="21"/>
          <w:lang w:eastAsia="zh-CN"/>
        </w:rPr>
      </w:pPr>
      <w:r w:rsidRPr="00601D19">
        <w:rPr>
          <w:rFonts w:ascii="SimSun" w:hAnsi="SimSun"/>
          <w:sz w:val="21"/>
          <w:lang w:eastAsia="zh-CN"/>
        </w:rPr>
        <w:t>见文件CDIP/9/16</w:t>
      </w:r>
      <w:r>
        <w:rPr>
          <w:rFonts w:ascii="SimSun" w:hAnsi="SimSun"/>
          <w:sz w:val="21"/>
          <w:lang w:eastAsia="zh-CN"/>
        </w:rPr>
        <w:t>。</w:t>
      </w:r>
    </w:p>
    <w:p w:rsidR="00B069CF" w:rsidRPr="00601D19" w:rsidRDefault="00B069CF" w:rsidP="00B069CF">
      <w:pPr>
        <w:pStyle w:val="a3"/>
        <w:spacing w:after="0" w:line="340" w:lineRule="atLeast"/>
        <w:ind w:left="1134"/>
        <w:contextualSpacing w:val="0"/>
        <w:textAlignment w:val="bottom"/>
        <w:rPr>
          <w:rFonts w:ascii="SimSun" w:hAnsi="SimSun"/>
          <w:sz w:val="21"/>
          <w:lang w:eastAsia="zh-CN"/>
        </w:rPr>
      </w:pPr>
      <w:r w:rsidRPr="00601D19">
        <w:rPr>
          <w:rFonts w:ascii="SimSun" w:hAnsi="SimSun"/>
          <w:sz w:val="21"/>
          <w:lang w:eastAsia="zh-CN"/>
        </w:rPr>
        <w:t>-</w:t>
      </w:r>
      <w:r>
        <w:rPr>
          <w:rFonts w:ascii="SimSun" w:hAnsi="SimSun" w:hint="eastAsia"/>
          <w:sz w:val="21"/>
          <w:szCs w:val="21"/>
          <w:lang w:eastAsia="zh-CN"/>
        </w:rPr>
        <w:tab/>
      </w:r>
      <w:r w:rsidRPr="00C95ADE">
        <w:rPr>
          <w:rFonts w:ascii="SimSun" w:hAnsi="SimSun" w:hint="eastAsia"/>
          <w:sz w:val="21"/>
          <w:szCs w:val="21"/>
          <w:lang w:eastAsia="zh-CN"/>
        </w:rPr>
        <w:t>《对WIPO合作促发展领域技术援助的外部审查报告》中若干建议的落实情况</w:t>
      </w:r>
    </w:p>
    <w:p w:rsidR="00B069CF" w:rsidRPr="00601D19" w:rsidRDefault="00B069CF" w:rsidP="00B069CF">
      <w:pPr>
        <w:spacing w:afterLines="50" w:after="120" w:line="340" w:lineRule="atLeast"/>
        <w:ind w:left="1701"/>
        <w:textAlignment w:val="bottom"/>
        <w:rPr>
          <w:rFonts w:ascii="SimSun" w:hAnsi="SimSun"/>
          <w:sz w:val="21"/>
          <w:lang w:eastAsia="zh-CN"/>
        </w:rPr>
      </w:pPr>
      <w:r w:rsidRPr="00601D19">
        <w:rPr>
          <w:rFonts w:ascii="SimSun" w:hAnsi="SimSun"/>
          <w:sz w:val="21"/>
          <w:lang w:eastAsia="zh-CN"/>
        </w:rPr>
        <w:t>见文件CDIP/11/4</w:t>
      </w:r>
      <w:r>
        <w:rPr>
          <w:rFonts w:ascii="SimSun" w:hAnsi="SimSun"/>
          <w:sz w:val="21"/>
          <w:lang w:eastAsia="zh-CN"/>
        </w:rPr>
        <w:t>。</w:t>
      </w:r>
    </w:p>
    <w:p w:rsidR="00B069CF" w:rsidRPr="00713BA6" w:rsidRDefault="00606869" w:rsidP="00606869">
      <w:pPr>
        <w:pStyle w:val="a3"/>
        <w:spacing w:after="0" w:line="340" w:lineRule="atLeast"/>
        <w:ind w:left="567"/>
        <w:contextualSpacing w:val="0"/>
        <w:jc w:val="both"/>
        <w:textAlignment w:val="bottom"/>
        <w:rPr>
          <w:rFonts w:ascii="SimSun" w:hAnsi="SimSun"/>
          <w:sz w:val="21"/>
          <w:szCs w:val="21"/>
          <w:lang w:eastAsia="zh-CN"/>
        </w:rPr>
      </w:pPr>
      <w:r w:rsidRPr="0026007E">
        <w:rPr>
          <w:rFonts w:ascii="SimSun" w:hAnsi="SimSun"/>
          <w:sz w:val="21"/>
          <w:szCs w:val="21"/>
          <w:lang w:eastAsia="zh-CN"/>
        </w:rPr>
        <w:t>-</w:t>
      </w:r>
      <w:r>
        <w:rPr>
          <w:rFonts w:ascii="SimSun" w:hAnsi="SimSun" w:hint="eastAsia"/>
          <w:sz w:val="21"/>
          <w:szCs w:val="21"/>
          <w:lang w:eastAsia="zh-CN"/>
        </w:rPr>
        <w:tab/>
      </w:r>
      <w:r w:rsidR="00B069CF" w:rsidRPr="00713BA6">
        <w:rPr>
          <w:rFonts w:ascii="SimSun" w:hAnsi="SimSun" w:hint="eastAsia"/>
          <w:sz w:val="21"/>
          <w:szCs w:val="21"/>
          <w:lang w:eastAsia="zh-CN"/>
        </w:rPr>
        <w:t>智利</w:t>
      </w:r>
      <w:r w:rsidR="00B069CF" w:rsidRPr="00606869">
        <w:rPr>
          <w:rFonts w:ascii="SimSun" w:hAnsi="SimSun" w:hint="eastAsia"/>
          <w:sz w:val="21"/>
          <w:szCs w:val="21"/>
          <w:lang w:eastAsia="zh-CN"/>
        </w:rPr>
        <w:t>药品</w:t>
      </w:r>
      <w:r w:rsidR="00B069CF" w:rsidRPr="00713BA6">
        <w:rPr>
          <w:rFonts w:ascii="SimSun" w:hAnsi="SimSun" w:hint="eastAsia"/>
          <w:sz w:val="21"/>
          <w:szCs w:val="21"/>
          <w:lang w:eastAsia="zh-CN"/>
        </w:rPr>
        <w:t>专利研究</w:t>
      </w:r>
    </w:p>
    <w:p w:rsidR="00606869" w:rsidRPr="00713BA6" w:rsidRDefault="00606869" w:rsidP="00606869">
      <w:pPr>
        <w:spacing w:afterLines="50" w:after="120" w:line="340" w:lineRule="atLeast"/>
        <w:ind w:left="1134"/>
        <w:textAlignment w:val="bottom"/>
        <w:rPr>
          <w:rFonts w:ascii="SimSun" w:hAnsi="SimSun"/>
          <w:sz w:val="21"/>
          <w:lang w:eastAsia="zh-CN"/>
        </w:rPr>
      </w:pPr>
      <w:r w:rsidRPr="00601D19">
        <w:rPr>
          <w:rFonts w:ascii="SimSun" w:hAnsi="SimSun"/>
          <w:sz w:val="21"/>
          <w:lang w:eastAsia="zh-CN"/>
        </w:rPr>
        <w:t>见文件CDIP/1</w:t>
      </w:r>
      <w:r>
        <w:rPr>
          <w:rFonts w:ascii="SimSun" w:hAnsi="SimSun" w:hint="eastAsia"/>
          <w:sz w:val="21"/>
          <w:lang w:eastAsia="zh-CN"/>
        </w:rPr>
        <w:t>5</w:t>
      </w:r>
      <w:r w:rsidRPr="00601D19">
        <w:rPr>
          <w:rFonts w:ascii="SimSun" w:hAnsi="SimSun"/>
          <w:sz w:val="21"/>
          <w:lang w:eastAsia="zh-CN"/>
        </w:rPr>
        <w:t>/</w:t>
      </w:r>
      <w:r>
        <w:rPr>
          <w:rFonts w:ascii="SimSun" w:hAnsi="SimSun" w:hint="eastAsia"/>
          <w:sz w:val="21"/>
          <w:lang w:eastAsia="zh-CN"/>
        </w:rPr>
        <w:t>INF/2</w:t>
      </w:r>
      <w:r>
        <w:rPr>
          <w:rFonts w:ascii="SimSun" w:hAnsi="SimSun"/>
          <w:sz w:val="21"/>
          <w:lang w:eastAsia="zh-CN"/>
        </w:rPr>
        <w:t>。</w:t>
      </w:r>
    </w:p>
    <w:p w:rsidR="007200AE" w:rsidRPr="007200AE" w:rsidRDefault="007200AE" w:rsidP="007200AE">
      <w:pPr>
        <w:numPr>
          <w:ilvl w:val="0"/>
          <w:numId w:val="1"/>
        </w:numPr>
        <w:spacing w:afterLines="50" w:after="120" w:line="340" w:lineRule="atLeast"/>
        <w:ind w:left="0" w:firstLine="0"/>
        <w:textAlignment w:val="bottom"/>
        <w:rPr>
          <w:rFonts w:ascii="SimSun" w:hAnsi="SimSun"/>
          <w:sz w:val="21"/>
          <w:szCs w:val="21"/>
          <w:lang w:eastAsia="zh-CN"/>
        </w:rPr>
      </w:pPr>
      <w:r w:rsidRPr="007200AE">
        <w:rPr>
          <w:rFonts w:ascii="SimSun" w:hAnsi="SimSun"/>
          <w:sz w:val="21"/>
          <w:szCs w:val="21"/>
          <w:lang w:eastAsia="zh-CN"/>
        </w:rPr>
        <w:t>未来工作</w:t>
      </w:r>
    </w:p>
    <w:p w:rsidR="007200AE" w:rsidRPr="007200AE" w:rsidRDefault="007200AE" w:rsidP="007200AE">
      <w:pPr>
        <w:numPr>
          <w:ilvl w:val="0"/>
          <w:numId w:val="1"/>
        </w:numPr>
        <w:spacing w:afterLines="50" w:after="120" w:line="340" w:lineRule="atLeast"/>
        <w:ind w:left="0" w:firstLine="0"/>
        <w:textAlignment w:val="bottom"/>
        <w:rPr>
          <w:rFonts w:ascii="SimSun" w:hAnsi="SimSun"/>
          <w:sz w:val="21"/>
          <w:szCs w:val="21"/>
          <w:lang w:eastAsia="zh-CN"/>
        </w:rPr>
      </w:pPr>
      <w:r w:rsidRPr="007200AE">
        <w:rPr>
          <w:rFonts w:ascii="SimSun" w:hAnsi="SimSun"/>
          <w:sz w:val="21"/>
          <w:szCs w:val="21"/>
          <w:lang w:eastAsia="zh-CN"/>
        </w:rPr>
        <w:t>主席总结</w:t>
      </w:r>
    </w:p>
    <w:p w:rsidR="007200AE" w:rsidRPr="007200AE" w:rsidRDefault="007200AE" w:rsidP="007200AE">
      <w:pPr>
        <w:numPr>
          <w:ilvl w:val="0"/>
          <w:numId w:val="1"/>
        </w:numPr>
        <w:spacing w:afterLines="50" w:after="120" w:line="340" w:lineRule="atLeast"/>
        <w:ind w:left="0" w:firstLine="0"/>
        <w:textAlignment w:val="bottom"/>
        <w:rPr>
          <w:rFonts w:ascii="SimSun" w:hAnsi="SimSun"/>
          <w:sz w:val="21"/>
          <w:szCs w:val="21"/>
          <w:lang w:eastAsia="zh-CN"/>
        </w:rPr>
      </w:pPr>
      <w:r w:rsidRPr="007200AE">
        <w:rPr>
          <w:rFonts w:ascii="SimSun" w:hAnsi="SimSun"/>
          <w:sz w:val="21"/>
          <w:szCs w:val="21"/>
          <w:lang w:eastAsia="zh-CN"/>
        </w:rPr>
        <w:t>会议闭幕</w:t>
      </w:r>
    </w:p>
    <w:p w:rsidR="007200AE" w:rsidRDefault="007200AE" w:rsidP="007200AE">
      <w:pPr>
        <w:spacing w:afterLines="50" w:after="120" w:line="340" w:lineRule="atLeast"/>
        <w:ind w:left="5534"/>
        <w:textAlignment w:val="bottom"/>
        <w:rPr>
          <w:rFonts w:ascii="KaiTi" w:eastAsia="KaiTi" w:hAnsi="KaiTi"/>
          <w:sz w:val="21"/>
          <w:lang w:eastAsia="zh-CN"/>
        </w:rPr>
      </w:pPr>
    </w:p>
    <w:p w:rsidR="0094419E" w:rsidRPr="007200AE" w:rsidRDefault="007200AE" w:rsidP="007200AE">
      <w:pPr>
        <w:spacing w:afterLines="50" w:after="120" w:line="340" w:lineRule="atLeast"/>
        <w:ind w:left="5534"/>
        <w:textAlignment w:val="bottom"/>
        <w:rPr>
          <w:rFonts w:ascii="KaiTi" w:eastAsia="KaiTi" w:hAnsi="KaiTi"/>
          <w:sz w:val="21"/>
          <w:lang w:eastAsia="zh-CN"/>
        </w:rPr>
      </w:pPr>
      <w:r w:rsidRPr="007200AE">
        <w:rPr>
          <w:rFonts w:ascii="KaiTi" w:eastAsia="KaiTi" w:hAnsi="KaiTi" w:hint="eastAsia"/>
          <w:sz w:val="21"/>
          <w:lang w:eastAsia="zh-CN"/>
        </w:rPr>
        <w:t>[文件</w:t>
      </w:r>
      <w:r>
        <w:rPr>
          <w:rFonts w:ascii="KaiTi" w:eastAsia="KaiTi" w:hAnsi="KaiTi" w:hint="eastAsia"/>
          <w:sz w:val="21"/>
          <w:lang w:eastAsia="zh-CN"/>
        </w:rPr>
        <w:t>完</w:t>
      </w:r>
      <w:r w:rsidRPr="007200AE">
        <w:rPr>
          <w:rFonts w:ascii="KaiTi" w:eastAsia="KaiTi" w:hAnsi="KaiTi" w:hint="eastAsia"/>
          <w:sz w:val="21"/>
          <w:lang w:eastAsia="zh-CN"/>
        </w:rPr>
        <w:t>]</w:t>
      </w:r>
    </w:p>
    <w:sectPr w:rsidR="0094419E" w:rsidRPr="007200AE" w:rsidSect="007200AE">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0AE" w:rsidRDefault="007200AE" w:rsidP="007200AE">
      <w:pPr>
        <w:spacing w:after="0" w:line="240" w:lineRule="auto"/>
      </w:pPr>
      <w:r>
        <w:separator/>
      </w:r>
    </w:p>
  </w:endnote>
  <w:endnote w:type="continuationSeparator" w:id="0">
    <w:p w:rsidR="007200AE" w:rsidRDefault="007200AE" w:rsidP="0072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0AE" w:rsidRDefault="007200AE" w:rsidP="007200AE">
      <w:pPr>
        <w:spacing w:after="0" w:line="240" w:lineRule="auto"/>
      </w:pPr>
      <w:r>
        <w:separator/>
      </w:r>
    </w:p>
  </w:footnote>
  <w:footnote w:type="continuationSeparator" w:id="0">
    <w:p w:rsidR="007200AE" w:rsidRDefault="007200AE" w:rsidP="00720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869" w:rsidRPr="00606869" w:rsidRDefault="00606869" w:rsidP="00606869">
    <w:pPr>
      <w:pStyle w:val="a4"/>
      <w:pBdr>
        <w:bottom w:val="none" w:sz="0" w:space="0" w:color="auto"/>
      </w:pBdr>
      <w:tabs>
        <w:tab w:val="clear" w:pos="4513"/>
        <w:tab w:val="clear" w:pos="9026"/>
      </w:tabs>
      <w:spacing w:after="0"/>
      <w:jc w:val="right"/>
      <w:rPr>
        <w:rFonts w:ascii="SimSun" w:hAnsi="SimSun"/>
        <w:sz w:val="21"/>
        <w:lang w:eastAsia="zh-CN"/>
      </w:rPr>
    </w:pPr>
    <w:r w:rsidRPr="00606869">
      <w:rPr>
        <w:rFonts w:ascii="SimSun" w:hAnsi="SimSun" w:hint="eastAsia"/>
        <w:sz w:val="21"/>
        <w:lang w:eastAsia="zh-CN"/>
      </w:rPr>
      <w:t xml:space="preserve">CDIP/15/1 </w:t>
    </w:r>
  </w:p>
  <w:p w:rsidR="00606869" w:rsidRDefault="00606869" w:rsidP="00606869">
    <w:pPr>
      <w:pStyle w:val="a4"/>
      <w:pBdr>
        <w:bottom w:val="none" w:sz="0" w:space="0" w:color="auto"/>
      </w:pBdr>
      <w:tabs>
        <w:tab w:val="clear" w:pos="4513"/>
        <w:tab w:val="clear" w:pos="9026"/>
      </w:tabs>
      <w:spacing w:after="0"/>
      <w:jc w:val="right"/>
      <w:rPr>
        <w:rFonts w:ascii="SimSun" w:hAnsi="SimSun"/>
        <w:sz w:val="21"/>
        <w:lang w:eastAsia="zh-CN"/>
      </w:rPr>
    </w:pPr>
    <w:r w:rsidRPr="00606869">
      <w:rPr>
        <w:rFonts w:ascii="SimSun" w:hAnsi="SimSun" w:hint="eastAsia"/>
        <w:sz w:val="21"/>
        <w:lang w:eastAsia="zh-CN"/>
      </w:rPr>
      <w:t>第</w:t>
    </w:r>
    <w:r w:rsidRPr="00606869">
      <w:rPr>
        <w:rFonts w:ascii="SimSun" w:hAnsi="SimSun"/>
        <w:sz w:val="21"/>
        <w:lang w:eastAsia="zh-CN"/>
      </w:rPr>
      <w:fldChar w:fldCharType="begin"/>
    </w:r>
    <w:r w:rsidRPr="00606869">
      <w:rPr>
        <w:rFonts w:ascii="SimSun" w:hAnsi="SimSun"/>
        <w:sz w:val="21"/>
        <w:lang w:eastAsia="zh-CN"/>
      </w:rPr>
      <w:instrText>PAGE   \* MERGEFORMAT</w:instrText>
    </w:r>
    <w:r w:rsidRPr="00606869">
      <w:rPr>
        <w:rFonts w:ascii="SimSun" w:hAnsi="SimSun"/>
        <w:sz w:val="21"/>
        <w:lang w:eastAsia="zh-CN"/>
      </w:rPr>
      <w:fldChar w:fldCharType="separate"/>
    </w:r>
    <w:r w:rsidR="00450570" w:rsidRPr="00450570">
      <w:rPr>
        <w:rFonts w:ascii="SimSun" w:hAnsi="SimSun"/>
        <w:noProof/>
        <w:sz w:val="21"/>
        <w:lang w:val="zh-CN" w:eastAsia="zh-CN"/>
      </w:rPr>
      <w:t>2</w:t>
    </w:r>
    <w:r w:rsidRPr="00606869">
      <w:rPr>
        <w:rFonts w:ascii="SimSun" w:hAnsi="SimSun"/>
        <w:sz w:val="21"/>
        <w:lang w:eastAsia="zh-CN"/>
      </w:rPr>
      <w:fldChar w:fldCharType="end"/>
    </w:r>
    <w:r w:rsidRPr="00606869">
      <w:rPr>
        <w:rFonts w:ascii="SimSun" w:hAnsi="SimSun" w:hint="eastAsia"/>
        <w:sz w:val="21"/>
        <w:lang w:eastAsia="zh-CN"/>
      </w:rPr>
      <w:t>页</w:t>
    </w:r>
  </w:p>
  <w:p w:rsidR="00606869" w:rsidRDefault="00606869" w:rsidP="00606869">
    <w:pPr>
      <w:pStyle w:val="a4"/>
      <w:pBdr>
        <w:bottom w:val="none" w:sz="0" w:space="0" w:color="auto"/>
      </w:pBdr>
      <w:tabs>
        <w:tab w:val="clear" w:pos="4513"/>
        <w:tab w:val="clear" w:pos="9026"/>
      </w:tabs>
      <w:spacing w:after="0"/>
      <w:jc w:val="right"/>
      <w:rPr>
        <w:rFonts w:ascii="SimSun" w:hAnsi="SimSun"/>
        <w:sz w:val="21"/>
        <w:lang w:eastAsia="zh-CN"/>
      </w:rPr>
    </w:pPr>
  </w:p>
  <w:p w:rsidR="00606869" w:rsidRPr="00606869" w:rsidRDefault="00606869" w:rsidP="00606869">
    <w:pPr>
      <w:pStyle w:val="a4"/>
      <w:pBdr>
        <w:bottom w:val="none" w:sz="0" w:space="0" w:color="auto"/>
      </w:pBdr>
      <w:tabs>
        <w:tab w:val="clear" w:pos="4513"/>
        <w:tab w:val="clear" w:pos="9026"/>
      </w:tabs>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266CA"/>
    <w:multiLevelType w:val="hybridMultilevel"/>
    <w:tmpl w:val="01043348"/>
    <w:lvl w:ilvl="0" w:tplc="3D7E68E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revisionView w:markup="0"/>
  <w:trackRevisions/>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1E"/>
    <w:rsid w:val="0006153A"/>
    <w:rsid w:val="00141EF8"/>
    <w:rsid w:val="0022054C"/>
    <w:rsid w:val="00266D6B"/>
    <w:rsid w:val="00337CE4"/>
    <w:rsid w:val="00393AB7"/>
    <w:rsid w:val="00444BF1"/>
    <w:rsid w:val="00450570"/>
    <w:rsid w:val="004C2D13"/>
    <w:rsid w:val="004D194E"/>
    <w:rsid w:val="00525E1E"/>
    <w:rsid w:val="00541D5B"/>
    <w:rsid w:val="00557384"/>
    <w:rsid w:val="00586C83"/>
    <w:rsid w:val="00606869"/>
    <w:rsid w:val="00627E13"/>
    <w:rsid w:val="006B390A"/>
    <w:rsid w:val="00713BA6"/>
    <w:rsid w:val="007200AE"/>
    <w:rsid w:val="007A17F2"/>
    <w:rsid w:val="007A6F51"/>
    <w:rsid w:val="008156D5"/>
    <w:rsid w:val="008470FA"/>
    <w:rsid w:val="00866B75"/>
    <w:rsid w:val="008D6C2D"/>
    <w:rsid w:val="00A863B8"/>
    <w:rsid w:val="00AF72BF"/>
    <w:rsid w:val="00AF7FD9"/>
    <w:rsid w:val="00B069CF"/>
    <w:rsid w:val="00BC0FA5"/>
    <w:rsid w:val="00CB41CC"/>
    <w:rsid w:val="00D15568"/>
    <w:rsid w:val="00E62D05"/>
    <w:rsid w:val="00F540D2"/>
    <w:rsid w:val="00FA5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7200AE"/>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7200AE"/>
    <w:rPr>
      <w:sz w:val="18"/>
      <w:szCs w:val="18"/>
      <w:lang w:eastAsia="en-US"/>
    </w:rPr>
  </w:style>
  <w:style w:type="paragraph" w:styleId="a5">
    <w:name w:val="footer"/>
    <w:basedOn w:val="a"/>
    <w:link w:val="Char0"/>
    <w:uiPriority w:val="99"/>
    <w:unhideWhenUsed/>
    <w:rsid w:val="007200AE"/>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7200AE"/>
    <w:rPr>
      <w:sz w:val="18"/>
      <w:szCs w:val="18"/>
      <w:lang w:eastAsia="en-US"/>
    </w:rPr>
  </w:style>
  <w:style w:type="paragraph" w:customStyle="1" w:styleId="Default">
    <w:name w:val="Default"/>
    <w:rsid w:val="00B069CF"/>
    <w:pPr>
      <w:widowControl w:val="0"/>
      <w:autoSpaceDE w:val="0"/>
      <w:autoSpaceDN w:val="0"/>
      <w:adjustRightInd w:val="0"/>
    </w:pPr>
    <w:rPr>
      <w:rFonts w:ascii="KaiTi" w:eastAsia="KaiTi" w:cs="KaiTi"/>
      <w:color w:val="000000"/>
      <w:sz w:val="24"/>
      <w:szCs w:val="24"/>
    </w:rPr>
  </w:style>
  <w:style w:type="paragraph" w:styleId="a6">
    <w:name w:val="Balloon Text"/>
    <w:basedOn w:val="a"/>
    <w:link w:val="Char1"/>
    <w:uiPriority w:val="99"/>
    <w:semiHidden/>
    <w:unhideWhenUsed/>
    <w:rsid w:val="00FA5744"/>
    <w:pPr>
      <w:spacing w:after="0" w:line="240" w:lineRule="auto"/>
    </w:pPr>
    <w:rPr>
      <w:sz w:val="18"/>
      <w:szCs w:val="18"/>
    </w:rPr>
  </w:style>
  <w:style w:type="character" w:customStyle="1" w:styleId="Char1">
    <w:name w:val="批注框文本 Char"/>
    <w:basedOn w:val="a0"/>
    <w:link w:val="a6"/>
    <w:uiPriority w:val="99"/>
    <w:semiHidden/>
    <w:rsid w:val="00FA5744"/>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7200AE"/>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7200AE"/>
    <w:rPr>
      <w:sz w:val="18"/>
      <w:szCs w:val="18"/>
      <w:lang w:eastAsia="en-US"/>
    </w:rPr>
  </w:style>
  <w:style w:type="paragraph" w:styleId="a5">
    <w:name w:val="footer"/>
    <w:basedOn w:val="a"/>
    <w:link w:val="Char0"/>
    <w:uiPriority w:val="99"/>
    <w:unhideWhenUsed/>
    <w:rsid w:val="007200AE"/>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7200AE"/>
    <w:rPr>
      <w:sz w:val="18"/>
      <w:szCs w:val="18"/>
      <w:lang w:eastAsia="en-US"/>
    </w:rPr>
  </w:style>
  <w:style w:type="paragraph" w:customStyle="1" w:styleId="Default">
    <w:name w:val="Default"/>
    <w:rsid w:val="00B069CF"/>
    <w:pPr>
      <w:widowControl w:val="0"/>
      <w:autoSpaceDE w:val="0"/>
      <w:autoSpaceDN w:val="0"/>
      <w:adjustRightInd w:val="0"/>
    </w:pPr>
    <w:rPr>
      <w:rFonts w:ascii="KaiTi" w:eastAsia="KaiTi" w:cs="KaiTi"/>
      <w:color w:val="000000"/>
      <w:sz w:val="24"/>
      <w:szCs w:val="24"/>
    </w:rPr>
  </w:style>
  <w:style w:type="paragraph" w:styleId="a6">
    <w:name w:val="Balloon Text"/>
    <w:basedOn w:val="a"/>
    <w:link w:val="Char1"/>
    <w:uiPriority w:val="99"/>
    <w:semiHidden/>
    <w:unhideWhenUsed/>
    <w:rsid w:val="00FA5744"/>
    <w:pPr>
      <w:spacing w:after="0" w:line="240" w:lineRule="auto"/>
    </w:pPr>
    <w:rPr>
      <w:sz w:val="18"/>
      <w:szCs w:val="18"/>
    </w:rPr>
  </w:style>
  <w:style w:type="character" w:customStyle="1" w:styleId="Char1">
    <w:name w:val="批注框文本 Char"/>
    <w:basedOn w:val="a0"/>
    <w:link w:val="a6"/>
    <w:uiPriority w:val="99"/>
    <w:semiHidden/>
    <w:rsid w:val="00FA5744"/>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0CA4F-5E50-4C5B-90F3-C161BA50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135</Words>
  <Characters>772</Characters>
  <Application>Microsoft Office Word</Application>
  <DocSecurity>0</DocSecurity>
  <Lines>6</Lines>
  <Paragraphs>1</Paragraphs>
  <ScaleCrop>false</ScaleCrop>
  <Company>World Intellectual Property Organization</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CDIP/15/1 Prov. 3</dc:title>
  <dc:subject>议程草案</dc:subject>
  <dc:creator>Yanmei Li</dc:creator>
  <cp:lastModifiedBy>Yanmei Li</cp:lastModifiedBy>
  <cp:revision>10</cp:revision>
  <cp:lastPrinted>2015-04-20T09:29:00Z</cp:lastPrinted>
  <dcterms:created xsi:type="dcterms:W3CDTF">2015-04-20T09:18:00Z</dcterms:created>
  <dcterms:modified xsi:type="dcterms:W3CDTF">2015-04-20T09:30:00Z</dcterms:modified>
</cp:coreProperties>
</file>