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57" w:rsidRDefault="00677F61">
      <w:bookmarkStart w:id="0" w:name="_GoBack"/>
      <w:bookmarkEnd w:id="0"/>
      <w:r>
        <w:t>(1)</w:t>
      </w:r>
      <w:r w:rsidR="00392BE0">
        <w:tab/>
      </w:r>
      <w:r w:rsidR="00392BE0" w:rsidRPr="00392BE0">
        <w:t>THE SCOPE OF THE EXCLUSION FROM PATENTABILITY OF PLANTS</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2429"/>
        <w:gridCol w:w="963"/>
        <w:gridCol w:w="901"/>
        <w:gridCol w:w="926"/>
        <w:gridCol w:w="990"/>
        <w:gridCol w:w="990"/>
        <w:gridCol w:w="990"/>
        <w:gridCol w:w="1080"/>
        <w:gridCol w:w="990"/>
        <w:gridCol w:w="2610"/>
      </w:tblGrid>
      <w:tr w:rsidR="00677F61" w:rsidRPr="00677F61" w:rsidTr="00677F61">
        <w:trPr>
          <w:trHeight w:val="440"/>
          <w:tblHeader/>
        </w:trPr>
        <w:tc>
          <w:tcPr>
            <w:tcW w:w="1549" w:type="dxa"/>
            <w:vMerge w:val="restart"/>
            <w:shd w:val="clear" w:color="auto" w:fill="BFBFBF"/>
          </w:tcPr>
          <w:p w:rsidR="00677F61" w:rsidRPr="00677F61" w:rsidRDefault="00677F61" w:rsidP="00677F61">
            <w:pPr>
              <w:rPr>
                <w:b/>
              </w:rPr>
            </w:pPr>
          </w:p>
          <w:p w:rsidR="00677F61" w:rsidRPr="00677F61" w:rsidRDefault="00677F61" w:rsidP="00677F61">
            <w:pPr>
              <w:rPr>
                <w:b/>
              </w:rPr>
            </w:pPr>
          </w:p>
          <w:p w:rsidR="00677F61" w:rsidRPr="00677F61" w:rsidRDefault="00677F61" w:rsidP="00677F61">
            <w:pPr>
              <w:rPr>
                <w:b/>
              </w:rPr>
            </w:pPr>
            <w:r w:rsidRPr="00677F61">
              <w:rPr>
                <w:b/>
              </w:rPr>
              <w:t>Country</w:t>
            </w:r>
          </w:p>
        </w:tc>
        <w:tc>
          <w:tcPr>
            <w:tcW w:w="2429" w:type="dxa"/>
            <w:vMerge w:val="restart"/>
            <w:shd w:val="clear" w:color="auto" w:fill="BFBFBF"/>
          </w:tcPr>
          <w:p w:rsidR="00677F61" w:rsidRPr="00677F61" w:rsidRDefault="00677F61" w:rsidP="00677F61">
            <w:pPr>
              <w:rPr>
                <w:b/>
              </w:rPr>
            </w:pPr>
          </w:p>
          <w:p w:rsidR="00677F61" w:rsidRPr="00677F61" w:rsidRDefault="00677F61" w:rsidP="00677F61">
            <w:pPr>
              <w:rPr>
                <w:b/>
              </w:rPr>
            </w:pPr>
          </w:p>
          <w:p w:rsidR="00677F61" w:rsidRPr="00677F61" w:rsidRDefault="00677F61" w:rsidP="00677F61">
            <w:pPr>
              <w:rPr>
                <w:b/>
              </w:rPr>
            </w:pPr>
            <w:r w:rsidRPr="00677F61">
              <w:rPr>
                <w:b/>
              </w:rPr>
              <w:t>Provision of Law</w:t>
            </w:r>
          </w:p>
        </w:tc>
        <w:tc>
          <w:tcPr>
            <w:tcW w:w="10440" w:type="dxa"/>
            <w:gridSpan w:val="9"/>
            <w:shd w:val="clear" w:color="auto" w:fill="BFBFBF"/>
          </w:tcPr>
          <w:p w:rsidR="00677F61" w:rsidRPr="00677F61" w:rsidRDefault="00677F61" w:rsidP="00677F61">
            <w:pPr>
              <w:rPr>
                <w:b/>
              </w:rPr>
            </w:pPr>
            <w:r w:rsidRPr="00677F61">
              <w:rPr>
                <w:b/>
              </w:rPr>
              <w:t>Exclusion</w:t>
            </w:r>
          </w:p>
        </w:tc>
      </w:tr>
      <w:tr w:rsidR="00677F61" w:rsidRPr="00677F61" w:rsidTr="00677F61">
        <w:trPr>
          <w:trHeight w:val="719"/>
          <w:tblHeader/>
        </w:trPr>
        <w:tc>
          <w:tcPr>
            <w:tcW w:w="1549" w:type="dxa"/>
            <w:vMerge/>
            <w:shd w:val="clear" w:color="auto" w:fill="BFBFBF"/>
          </w:tcPr>
          <w:p w:rsidR="00677F61" w:rsidRPr="00677F61" w:rsidRDefault="00677F61" w:rsidP="00677F61">
            <w:pPr>
              <w:rPr>
                <w:b/>
              </w:rPr>
            </w:pPr>
          </w:p>
        </w:tc>
        <w:tc>
          <w:tcPr>
            <w:tcW w:w="2429" w:type="dxa"/>
            <w:vMerge/>
            <w:shd w:val="clear" w:color="auto" w:fill="BFBFBF"/>
          </w:tcPr>
          <w:p w:rsidR="00677F61" w:rsidRPr="00677F61" w:rsidRDefault="00677F61" w:rsidP="00677F61">
            <w:pPr>
              <w:rPr>
                <w:b/>
              </w:rPr>
            </w:pPr>
          </w:p>
        </w:tc>
        <w:tc>
          <w:tcPr>
            <w:tcW w:w="963" w:type="dxa"/>
            <w:shd w:val="clear" w:color="auto" w:fill="BFBFBF"/>
          </w:tcPr>
          <w:p w:rsidR="00677F61" w:rsidRPr="00677F61" w:rsidRDefault="00677F61" w:rsidP="00677F61">
            <w:pPr>
              <w:rPr>
                <w:b/>
              </w:rPr>
            </w:pPr>
            <w:r w:rsidRPr="00677F61">
              <w:rPr>
                <w:b/>
              </w:rPr>
              <w:t>Plant</w:t>
            </w:r>
          </w:p>
        </w:tc>
        <w:tc>
          <w:tcPr>
            <w:tcW w:w="901" w:type="dxa"/>
            <w:shd w:val="clear" w:color="auto" w:fill="BFBFBF"/>
          </w:tcPr>
          <w:p w:rsidR="00677F61" w:rsidRPr="00677F61" w:rsidRDefault="00677F61" w:rsidP="00677F61">
            <w:pPr>
              <w:rPr>
                <w:b/>
              </w:rPr>
            </w:pPr>
            <w:r w:rsidRPr="00677F61">
              <w:rPr>
                <w:b/>
              </w:rPr>
              <w:t>Plant Variety</w:t>
            </w:r>
          </w:p>
        </w:tc>
        <w:tc>
          <w:tcPr>
            <w:tcW w:w="926" w:type="dxa"/>
            <w:shd w:val="clear" w:color="auto" w:fill="BFBFBF"/>
          </w:tcPr>
          <w:p w:rsidR="00677F61" w:rsidRPr="00677F61" w:rsidRDefault="00677F61" w:rsidP="00677F61">
            <w:pPr>
              <w:rPr>
                <w:b/>
              </w:rPr>
            </w:pPr>
            <w:r w:rsidRPr="00677F61">
              <w:rPr>
                <w:b/>
              </w:rPr>
              <w:t>Neither</w:t>
            </w:r>
          </w:p>
        </w:tc>
        <w:tc>
          <w:tcPr>
            <w:tcW w:w="990" w:type="dxa"/>
            <w:shd w:val="clear" w:color="auto" w:fill="BFBFBF"/>
          </w:tcPr>
          <w:p w:rsidR="00677F61" w:rsidRPr="00677F61" w:rsidRDefault="00677F61" w:rsidP="00677F61">
            <w:pPr>
              <w:rPr>
                <w:b/>
              </w:rPr>
            </w:pPr>
            <w:r w:rsidRPr="00677F61">
              <w:rPr>
                <w:b/>
              </w:rPr>
              <w:t>Both</w:t>
            </w:r>
          </w:p>
        </w:tc>
        <w:tc>
          <w:tcPr>
            <w:tcW w:w="990" w:type="dxa"/>
            <w:shd w:val="clear" w:color="auto" w:fill="BFBFBF"/>
          </w:tcPr>
          <w:p w:rsidR="00677F61" w:rsidRPr="00677F61" w:rsidRDefault="00677F61" w:rsidP="00677F61">
            <w:pPr>
              <w:rPr>
                <w:b/>
              </w:rPr>
            </w:pPr>
            <w:r w:rsidRPr="00677F61">
              <w:rPr>
                <w:b/>
              </w:rPr>
              <w:t>Animal</w:t>
            </w:r>
          </w:p>
        </w:tc>
        <w:tc>
          <w:tcPr>
            <w:tcW w:w="990" w:type="dxa"/>
            <w:shd w:val="clear" w:color="auto" w:fill="BFBFBF"/>
          </w:tcPr>
          <w:p w:rsidR="00677F61" w:rsidRPr="00677F61" w:rsidRDefault="00677F61" w:rsidP="00677F61">
            <w:pPr>
              <w:rPr>
                <w:b/>
              </w:rPr>
            </w:pPr>
            <w:r w:rsidRPr="00677F61">
              <w:rPr>
                <w:b/>
              </w:rPr>
              <w:t>Animal breeds</w:t>
            </w:r>
          </w:p>
        </w:tc>
        <w:tc>
          <w:tcPr>
            <w:tcW w:w="1080" w:type="dxa"/>
            <w:shd w:val="clear" w:color="auto" w:fill="BFBFBF"/>
          </w:tcPr>
          <w:p w:rsidR="00677F61" w:rsidRPr="00677F61" w:rsidRDefault="00677F61" w:rsidP="00677F61">
            <w:pPr>
              <w:rPr>
                <w:b/>
              </w:rPr>
            </w:pPr>
            <w:r w:rsidRPr="00677F61">
              <w:rPr>
                <w:b/>
              </w:rPr>
              <w:t>Neither</w:t>
            </w:r>
          </w:p>
        </w:tc>
        <w:tc>
          <w:tcPr>
            <w:tcW w:w="990" w:type="dxa"/>
            <w:shd w:val="clear" w:color="auto" w:fill="BFBFBF"/>
          </w:tcPr>
          <w:p w:rsidR="00677F61" w:rsidRPr="00677F61" w:rsidRDefault="00677F61" w:rsidP="00677F61">
            <w:pPr>
              <w:rPr>
                <w:b/>
              </w:rPr>
            </w:pPr>
            <w:r w:rsidRPr="00677F61">
              <w:rPr>
                <w:b/>
              </w:rPr>
              <w:t>Both</w:t>
            </w:r>
          </w:p>
        </w:tc>
        <w:tc>
          <w:tcPr>
            <w:tcW w:w="2610" w:type="dxa"/>
            <w:shd w:val="clear" w:color="auto" w:fill="BFBFBF"/>
          </w:tcPr>
          <w:p w:rsidR="00677F61" w:rsidRPr="00677F61" w:rsidRDefault="00677F61" w:rsidP="00677F61">
            <w:pPr>
              <w:rPr>
                <w:b/>
              </w:rPr>
            </w:pPr>
            <w:r w:rsidRPr="00677F61">
              <w:rPr>
                <w:b/>
              </w:rPr>
              <w:t>Essentially Biological Processes</w:t>
            </w:r>
          </w:p>
        </w:tc>
      </w:tr>
      <w:tr w:rsidR="00677F61" w:rsidRPr="00677F61" w:rsidTr="00677F61">
        <w:tc>
          <w:tcPr>
            <w:tcW w:w="1549" w:type="dxa"/>
            <w:shd w:val="clear" w:color="auto" w:fill="auto"/>
          </w:tcPr>
          <w:p w:rsidR="00677F61" w:rsidRPr="00677F61" w:rsidRDefault="00677F61" w:rsidP="00677F61">
            <w:r w:rsidRPr="00677F61">
              <w:t>Albania</w:t>
            </w:r>
          </w:p>
        </w:tc>
        <w:tc>
          <w:tcPr>
            <w:tcW w:w="2429" w:type="dxa"/>
            <w:shd w:val="clear" w:color="auto" w:fill="auto"/>
          </w:tcPr>
          <w:p w:rsidR="00677F61" w:rsidRPr="00677F61" w:rsidRDefault="00677F61" w:rsidP="00677F61">
            <w:r w:rsidRPr="00677F61">
              <w:rPr>
                <w:iCs/>
              </w:rPr>
              <w:t>Article 5 (5) (a), (b) and (c) of the</w:t>
            </w:r>
            <w:r w:rsidRPr="00677F61">
              <w:t xml:space="preserve"> </w:t>
            </w:r>
            <w:r w:rsidRPr="00677F61">
              <w:rPr>
                <w:iCs/>
              </w:rPr>
              <w:t>Law No. 9947 of 07/ 07/2008 “On Industrial Property"</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Algeria</w:t>
            </w:r>
          </w:p>
        </w:tc>
        <w:tc>
          <w:tcPr>
            <w:tcW w:w="2429" w:type="dxa"/>
            <w:shd w:val="clear" w:color="auto" w:fill="auto"/>
          </w:tcPr>
          <w:p w:rsidR="00677F61" w:rsidRPr="00677F61" w:rsidRDefault="00677F61" w:rsidP="00677F61">
            <w:r w:rsidRPr="00677F61">
              <w:rPr>
                <w:iCs/>
              </w:rPr>
              <w:t>Article 8(1) of the Ordinance No. 03-07 of 19/07/2003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Andorra</w:t>
            </w:r>
          </w:p>
        </w:tc>
        <w:tc>
          <w:tcPr>
            <w:tcW w:w="2429" w:type="dxa"/>
            <w:shd w:val="clear" w:color="auto" w:fill="auto"/>
          </w:tcPr>
          <w:p w:rsidR="00677F61" w:rsidRPr="00677F61" w:rsidRDefault="00677F61" w:rsidP="00677F61">
            <w:pPr>
              <w:rPr>
                <w:iCs/>
              </w:rPr>
            </w:pPr>
            <w:r w:rsidRPr="00677F61">
              <w:rPr>
                <w:iCs/>
              </w:rPr>
              <w:t>Industrial Property Law of 10/06/1999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Angola</w:t>
            </w:r>
          </w:p>
        </w:tc>
        <w:tc>
          <w:tcPr>
            <w:tcW w:w="2429" w:type="dxa"/>
            <w:shd w:val="clear" w:color="auto" w:fill="auto"/>
          </w:tcPr>
          <w:p w:rsidR="00677F61" w:rsidRPr="00677F61" w:rsidRDefault="00677F61" w:rsidP="00677F61">
            <w:pPr>
              <w:rPr>
                <w:iCs/>
              </w:rPr>
            </w:pPr>
            <w:r w:rsidRPr="00677F61">
              <w:rPr>
                <w:iCs/>
              </w:rPr>
              <w:t>Law No. 3/92 on Industrial Property of 28/02/1992</w:t>
            </w:r>
          </w:p>
          <w:p w:rsidR="00677F61" w:rsidRPr="00677F61" w:rsidRDefault="00677F61" w:rsidP="00677F61">
            <w:pPr>
              <w:rPr>
                <w:iCs/>
              </w:rPr>
            </w:pP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Antigua and Barbuda</w:t>
            </w:r>
          </w:p>
        </w:tc>
        <w:tc>
          <w:tcPr>
            <w:tcW w:w="2429" w:type="dxa"/>
            <w:shd w:val="clear" w:color="auto" w:fill="auto"/>
          </w:tcPr>
          <w:p w:rsidR="00677F61" w:rsidRPr="00677F61" w:rsidRDefault="00677F61" w:rsidP="00677F61">
            <w:r w:rsidRPr="00677F61">
              <w:rPr>
                <w:iCs/>
              </w:rPr>
              <w:t>Section 2 (2) (iv), (v) and (vi) of the Patents Act No. 23 of 29/12/2003</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Argentina</w:t>
            </w:r>
          </w:p>
          <w:p w:rsidR="00677F61" w:rsidRPr="00677F61" w:rsidRDefault="00677F61" w:rsidP="00677F61">
            <w:r w:rsidRPr="00677F61">
              <w:lastRenderedPageBreak/>
              <w:t>(unclear law)</w:t>
            </w:r>
          </w:p>
        </w:tc>
        <w:tc>
          <w:tcPr>
            <w:tcW w:w="2429" w:type="dxa"/>
            <w:shd w:val="clear" w:color="auto" w:fill="auto"/>
          </w:tcPr>
          <w:p w:rsidR="00677F61" w:rsidRPr="00677F61" w:rsidRDefault="00677F61" w:rsidP="00677F61">
            <w:pPr>
              <w:rPr>
                <w:iCs/>
              </w:rPr>
            </w:pPr>
            <w:r w:rsidRPr="00677F61">
              <w:rPr>
                <w:iCs/>
              </w:rPr>
              <w:lastRenderedPageBreak/>
              <w:t xml:space="preserve">Article 7(b) of the of the Law No. 24.481 of </w:t>
            </w:r>
            <w:r w:rsidRPr="00677F61">
              <w:rPr>
                <w:iCs/>
              </w:rPr>
              <w:lastRenderedPageBreak/>
              <w:t>23/05/1995 on Patents and</w:t>
            </w:r>
          </w:p>
          <w:p w:rsidR="00677F61" w:rsidRPr="00677F61" w:rsidRDefault="00677F61" w:rsidP="00677F61">
            <w:pPr>
              <w:rPr>
                <w:iCs/>
              </w:rPr>
            </w:pPr>
            <w:r w:rsidRPr="00677F61">
              <w:rPr>
                <w:iCs/>
              </w:rPr>
              <w:t>Utility Models (as last amended by Law No.</w:t>
            </w:r>
            <w:r w:rsidRPr="00677F61">
              <w:t xml:space="preserve"> </w:t>
            </w:r>
            <w:r w:rsidRPr="00677F61">
              <w:rPr>
                <w:iCs/>
              </w:rPr>
              <w:t>25.859)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DC5245" w:rsidP="00677F61">
            <w:smartTag w:uri="urn:schemas-microsoft-com:office:smarttags" w:element="place">
              <w:smartTag w:uri="urn:schemas-microsoft-com:office:smarttags" w:element="country-region">
                <w:r w:rsidRPr="00677F61">
                  <w:lastRenderedPageBreak/>
                  <w:t>Armenia</w:t>
                </w:r>
              </w:smartTag>
            </w:smartTag>
          </w:p>
          <w:p w:rsidR="00677F61" w:rsidRPr="00677F61" w:rsidRDefault="00677F61" w:rsidP="00677F61"/>
        </w:tc>
        <w:tc>
          <w:tcPr>
            <w:tcW w:w="2429" w:type="dxa"/>
            <w:shd w:val="clear" w:color="auto" w:fill="auto"/>
          </w:tcPr>
          <w:p w:rsidR="00677F61" w:rsidRPr="00677F61" w:rsidRDefault="00677F61" w:rsidP="00677F61">
            <w:r w:rsidRPr="00677F61">
              <w:rPr>
                <w:iCs/>
              </w:rPr>
              <w:t>Article 10 (3) (a) and (e) of the</w:t>
            </w:r>
            <w:r w:rsidRPr="00677F61">
              <w:t xml:space="preserve"> </w:t>
            </w:r>
            <w:r w:rsidRPr="00677F61">
              <w:rPr>
                <w:iCs/>
              </w:rPr>
              <w:t>Industrial Property Law of 10/06/2008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Australia</w:t>
            </w:r>
          </w:p>
        </w:tc>
        <w:tc>
          <w:tcPr>
            <w:tcW w:w="2429" w:type="dxa"/>
            <w:shd w:val="clear" w:color="auto" w:fill="auto"/>
          </w:tcPr>
          <w:p w:rsidR="00677F61" w:rsidRPr="00677F61" w:rsidRDefault="00677F61" w:rsidP="00677F61">
            <w:pPr>
              <w:rPr>
                <w:iCs/>
              </w:rPr>
            </w:pPr>
            <w:r w:rsidRPr="00677F61">
              <w:rPr>
                <w:iCs/>
              </w:rPr>
              <w:t>Section 18 (3) and (4) of the Patents Act No. 83 of 1990 as last amended by Act No. 106 of 2006</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Austria</w:t>
            </w:r>
          </w:p>
        </w:tc>
        <w:tc>
          <w:tcPr>
            <w:tcW w:w="2429" w:type="dxa"/>
            <w:shd w:val="clear" w:color="auto" w:fill="auto"/>
          </w:tcPr>
          <w:p w:rsidR="00677F61" w:rsidRPr="00677F61" w:rsidRDefault="00677F61" w:rsidP="00677F61">
            <w:r w:rsidRPr="00677F61">
              <w:rPr>
                <w:iCs/>
              </w:rPr>
              <w:t>Section 2 3) of the</w:t>
            </w:r>
            <w:r w:rsidRPr="00677F61">
              <w:t xml:space="preserve"> </w:t>
            </w:r>
            <w:r w:rsidRPr="00677F61">
              <w:rPr>
                <w:iCs/>
              </w:rPr>
              <w:t xml:space="preserve">Patents Law </w:t>
            </w:r>
            <w:proofErr w:type="spellStart"/>
            <w:r w:rsidRPr="00677F61">
              <w:rPr>
                <w:iCs/>
              </w:rPr>
              <w:t>BGBl</w:t>
            </w:r>
            <w:proofErr w:type="spellEnd"/>
            <w:r w:rsidRPr="00677F61">
              <w:rPr>
                <w:iCs/>
              </w:rPr>
              <w:t xml:space="preserve">. No.259/1970 as last amended by </w:t>
            </w:r>
            <w:proofErr w:type="spellStart"/>
            <w:r w:rsidRPr="00677F61">
              <w:rPr>
                <w:iCs/>
              </w:rPr>
              <w:t>BGBl</w:t>
            </w:r>
            <w:proofErr w:type="spellEnd"/>
            <w:r w:rsidRPr="00677F61">
              <w:rPr>
                <w:iCs/>
              </w:rPr>
              <w:t>. No. 143/2001 (version of 2011 not available in English)</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Azerbaijan</w:t>
            </w:r>
          </w:p>
        </w:tc>
        <w:tc>
          <w:tcPr>
            <w:tcW w:w="2429" w:type="dxa"/>
            <w:shd w:val="clear" w:color="auto" w:fill="auto"/>
          </w:tcPr>
          <w:p w:rsidR="00677F61" w:rsidRPr="00677F61" w:rsidRDefault="00677F61" w:rsidP="00677F61">
            <w:pPr>
              <w:rPr>
                <w:iCs/>
              </w:rPr>
            </w:pPr>
            <w:r w:rsidRPr="00677F61">
              <w:rPr>
                <w:iCs/>
              </w:rPr>
              <w:t xml:space="preserve">Article 7 (1) and (8) of </w:t>
            </w:r>
            <w:r w:rsidRPr="00677F61">
              <w:rPr>
                <w:iCs/>
              </w:rPr>
              <w:lastRenderedPageBreak/>
              <w:t>the Law on Patents of 25/07/1997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Bahamas</w:t>
            </w:r>
          </w:p>
        </w:tc>
        <w:tc>
          <w:tcPr>
            <w:tcW w:w="2429" w:type="dxa"/>
            <w:shd w:val="clear" w:color="auto" w:fill="auto"/>
          </w:tcPr>
          <w:p w:rsidR="00677F61" w:rsidRPr="00677F61" w:rsidRDefault="00677F61" w:rsidP="00677F61">
            <w:r w:rsidRPr="00677F61">
              <w:rPr>
                <w:iCs/>
              </w:rPr>
              <w:t>Section 9 (1) (b) of the Industrial Property Act of 1965 - Cap. 324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Bahrain</w:t>
            </w:r>
          </w:p>
        </w:tc>
        <w:tc>
          <w:tcPr>
            <w:tcW w:w="2429" w:type="dxa"/>
            <w:shd w:val="clear" w:color="auto" w:fill="auto"/>
          </w:tcPr>
          <w:p w:rsidR="00677F61" w:rsidRPr="00677F61" w:rsidRDefault="00677F61" w:rsidP="00677F61">
            <w:pPr>
              <w:rPr>
                <w:iCs/>
              </w:rPr>
            </w:pPr>
            <w:r w:rsidRPr="00677F61">
              <w:t>Article 3 (1) and (2) of Law No. (14) for the year 2006 Amending some Provisions of Law Number (1) of the Year 2004 In respect of Patents and Utility Models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Barbados</w:t>
            </w:r>
          </w:p>
        </w:tc>
        <w:tc>
          <w:tcPr>
            <w:tcW w:w="2429" w:type="dxa"/>
            <w:shd w:val="clear" w:color="auto" w:fill="auto"/>
          </w:tcPr>
          <w:p w:rsidR="00677F61" w:rsidRPr="00677F61" w:rsidRDefault="00677F61" w:rsidP="00677F61">
            <w:pPr>
              <w:rPr>
                <w:iCs/>
              </w:rPr>
            </w:pPr>
            <w:r w:rsidRPr="00677F61">
              <w:rPr>
                <w:iCs/>
              </w:rPr>
              <w:t>Section 11 (1) (e) of the Patents Act No. 18, Cap. 314, of 26/07/2001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Belarus</w:t>
            </w:r>
          </w:p>
        </w:tc>
        <w:tc>
          <w:tcPr>
            <w:tcW w:w="2429" w:type="dxa"/>
            <w:shd w:val="clear" w:color="auto" w:fill="auto"/>
          </w:tcPr>
          <w:p w:rsidR="00677F61" w:rsidRPr="00677F61" w:rsidRDefault="00677F61" w:rsidP="00677F61">
            <w:r w:rsidRPr="00677F61">
              <w:rPr>
                <w:iCs/>
              </w:rPr>
              <w:t xml:space="preserve">Article 2 (3) of the Law No. 160-Z of 16/12/2002 on Patents for Inventions, Utility Models, Industrial Designs, as last </w:t>
            </w:r>
            <w:r w:rsidRPr="00677F61">
              <w:rPr>
                <w:iCs/>
              </w:rPr>
              <w:lastRenderedPageBreak/>
              <w:t>amended on 24/12/2007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Belgium</w:t>
            </w:r>
          </w:p>
        </w:tc>
        <w:tc>
          <w:tcPr>
            <w:tcW w:w="2429" w:type="dxa"/>
            <w:shd w:val="clear" w:color="auto" w:fill="auto"/>
          </w:tcPr>
          <w:p w:rsidR="00677F61" w:rsidRPr="00677F61" w:rsidRDefault="00677F61" w:rsidP="00677F61">
            <w:pPr>
              <w:rPr>
                <w:iCs/>
              </w:rPr>
            </w:pPr>
            <w:r w:rsidRPr="00677F61">
              <w:rPr>
                <w:iCs/>
              </w:rPr>
              <w:t>Article 4 of the Patent Law of 28/03/1984 (Consolidated version as of</w:t>
            </w:r>
          </w:p>
          <w:p w:rsidR="00677F61" w:rsidRPr="00677F61" w:rsidRDefault="00677F61" w:rsidP="00677F61">
            <w:pPr>
              <w:rPr>
                <w:iCs/>
              </w:rPr>
            </w:pPr>
            <w:r w:rsidRPr="00677F61">
              <w:rPr>
                <w:iCs/>
              </w:rPr>
              <w:t>01/01/2010)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Belize</w:t>
            </w:r>
          </w:p>
        </w:tc>
        <w:tc>
          <w:tcPr>
            <w:tcW w:w="2429" w:type="dxa"/>
            <w:shd w:val="clear" w:color="auto" w:fill="auto"/>
          </w:tcPr>
          <w:p w:rsidR="00677F61" w:rsidRPr="00677F61" w:rsidRDefault="00677F61" w:rsidP="00677F61">
            <w:pPr>
              <w:rPr>
                <w:iCs/>
              </w:rPr>
            </w:pPr>
            <w:r w:rsidRPr="00677F61">
              <w:rPr>
                <w:iCs/>
              </w:rPr>
              <w:t>Patents Act - Cap. 253 of 21/06/2000 as last amended  by Act No. 40 of 2005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Bhutan</w:t>
            </w:r>
          </w:p>
        </w:tc>
        <w:tc>
          <w:tcPr>
            <w:tcW w:w="2429" w:type="dxa"/>
            <w:shd w:val="clear" w:color="auto" w:fill="auto"/>
          </w:tcPr>
          <w:p w:rsidR="00677F61" w:rsidRPr="00677F61" w:rsidRDefault="00677F61" w:rsidP="00677F61">
            <w:pPr>
              <w:rPr>
                <w:iCs/>
              </w:rPr>
            </w:pPr>
            <w:r w:rsidRPr="00677F61">
              <w:rPr>
                <w:iCs/>
              </w:rPr>
              <w:t>Industrial Property Act of 13/07/2001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Bosnia and Herzegovina</w:t>
            </w:r>
          </w:p>
        </w:tc>
        <w:tc>
          <w:tcPr>
            <w:tcW w:w="2429" w:type="dxa"/>
            <w:shd w:val="clear" w:color="auto" w:fill="auto"/>
          </w:tcPr>
          <w:p w:rsidR="00677F61" w:rsidRPr="00677F61" w:rsidRDefault="00677F61" w:rsidP="00677F61">
            <w:r w:rsidRPr="00677F61">
              <w:rPr>
                <w:iCs/>
              </w:rPr>
              <w:t>Article 6 (4) and (5) of the Patent Law of 28/05/2010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Botswana</w:t>
            </w:r>
          </w:p>
        </w:tc>
        <w:tc>
          <w:tcPr>
            <w:tcW w:w="2429" w:type="dxa"/>
            <w:shd w:val="clear" w:color="auto" w:fill="auto"/>
          </w:tcPr>
          <w:p w:rsidR="00677F61" w:rsidRPr="00677F61" w:rsidRDefault="00677F61" w:rsidP="00677F61">
            <w:r w:rsidRPr="00677F61">
              <w:rPr>
                <w:iCs/>
              </w:rPr>
              <w:t>Section 9 (2) (c) and (d) of the Industrial Property Act of 24/04/2010</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Brazil</w:t>
            </w:r>
          </w:p>
        </w:tc>
        <w:tc>
          <w:tcPr>
            <w:tcW w:w="2429" w:type="dxa"/>
            <w:shd w:val="clear" w:color="auto" w:fill="auto"/>
          </w:tcPr>
          <w:p w:rsidR="00677F61" w:rsidRPr="00677F61" w:rsidRDefault="00677F61" w:rsidP="00677F61">
            <w:r w:rsidRPr="00677F61">
              <w:rPr>
                <w:iCs/>
              </w:rPr>
              <w:t>Article 10 (IX) of the Industrial Property Law No. 9.279 of 14/05/1996 (as last amended by Law No.10.196, of 14/02/2001)</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 xml:space="preserve">Brunei Darussalam </w:t>
            </w:r>
          </w:p>
        </w:tc>
        <w:tc>
          <w:tcPr>
            <w:tcW w:w="2429" w:type="dxa"/>
            <w:shd w:val="clear" w:color="auto" w:fill="auto"/>
          </w:tcPr>
          <w:p w:rsidR="00677F61" w:rsidRPr="00677F61" w:rsidRDefault="00677F61" w:rsidP="00677F61">
            <w:pPr>
              <w:rPr>
                <w:iCs/>
              </w:rPr>
            </w:pPr>
            <w:r w:rsidRPr="00677F61">
              <w:rPr>
                <w:iCs/>
              </w:rPr>
              <w:t>Patents Order of 12/10/2011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Bulgaria</w:t>
            </w:r>
          </w:p>
        </w:tc>
        <w:tc>
          <w:tcPr>
            <w:tcW w:w="2429" w:type="dxa"/>
            <w:shd w:val="clear" w:color="auto" w:fill="auto"/>
          </w:tcPr>
          <w:p w:rsidR="00677F61" w:rsidRPr="00677F61" w:rsidRDefault="00677F61" w:rsidP="00677F61">
            <w:r w:rsidRPr="00677F61">
              <w:rPr>
                <w:iCs/>
              </w:rPr>
              <w:t>Articles 7 (1) 3) and 4) and 7a (3) and (4) of the Law on Patents and Utility Model Registration No. 27/2 of 1993 as last amended on 20/07/2007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Burundi</w:t>
            </w:r>
          </w:p>
        </w:tc>
        <w:tc>
          <w:tcPr>
            <w:tcW w:w="2429" w:type="dxa"/>
            <w:shd w:val="clear" w:color="auto" w:fill="auto"/>
          </w:tcPr>
          <w:p w:rsidR="00677F61" w:rsidRPr="00677F61" w:rsidRDefault="00677F61" w:rsidP="00677F61">
            <w:r w:rsidRPr="00677F61">
              <w:rPr>
                <w:iCs/>
              </w:rPr>
              <w:t>Article 17 of the Law No. 1/13 of 28/07/2009 on Industrial Property</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Cambodia</w:t>
            </w:r>
          </w:p>
        </w:tc>
        <w:tc>
          <w:tcPr>
            <w:tcW w:w="2429" w:type="dxa"/>
            <w:shd w:val="clear" w:color="auto" w:fill="auto"/>
          </w:tcPr>
          <w:p w:rsidR="00677F61" w:rsidRPr="00677F61" w:rsidRDefault="00677F61" w:rsidP="00677F61">
            <w:r w:rsidRPr="00677F61">
              <w:rPr>
                <w:iCs/>
              </w:rPr>
              <w:t xml:space="preserve">Article 4 (v) and (vi) of the Law on Patents, Utility Models and Industrial Designs of </w:t>
            </w:r>
            <w:r w:rsidRPr="00677F61">
              <w:rPr>
                <w:iCs/>
              </w:rPr>
              <w:lastRenderedPageBreak/>
              <w:t>22/01/2003</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Canada</w:t>
            </w:r>
          </w:p>
        </w:tc>
        <w:tc>
          <w:tcPr>
            <w:tcW w:w="2429" w:type="dxa"/>
            <w:shd w:val="clear" w:color="auto" w:fill="auto"/>
          </w:tcPr>
          <w:p w:rsidR="00677F61" w:rsidRPr="00677F61" w:rsidRDefault="00677F61" w:rsidP="00677F61">
            <w:r w:rsidRPr="00677F61">
              <w:t>Article 2 and 27(8) of the Canadian Patent Act (R.S.C., 1985, c. P-4)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Cape Verde</w:t>
            </w:r>
          </w:p>
        </w:tc>
        <w:tc>
          <w:tcPr>
            <w:tcW w:w="2429" w:type="dxa"/>
            <w:shd w:val="clear" w:color="auto" w:fill="auto"/>
          </w:tcPr>
          <w:p w:rsidR="00677F61" w:rsidRPr="00677F61" w:rsidRDefault="00677F61" w:rsidP="00677F61">
            <w:r w:rsidRPr="00677F61">
              <w:t>Article 15 (1) (c) and (e), (2), and (3) of the Industrial property code, Law Decree No. 4/2007 of 20/08/2007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Chile</w:t>
            </w:r>
          </w:p>
        </w:tc>
        <w:tc>
          <w:tcPr>
            <w:tcW w:w="2429" w:type="dxa"/>
            <w:shd w:val="clear" w:color="auto" w:fill="auto"/>
          </w:tcPr>
          <w:p w:rsidR="00677F61" w:rsidRPr="00677F61" w:rsidRDefault="00677F61" w:rsidP="00677F61">
            <w:r w:rsidRPr="00677F61">
              <w:rPr>
                <w:iCs/>
              </w:rPr>
              <w:t>Article 37 (b) and (f) of the Industrial Property Law No. 19.039 of 24/01/1991 (consolidated version of 2005 as last amended on 2007)</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China</w:t>
            </w:r>
          </w:p>
        </w:tc>
        <w:tc>
          <w:tcPr>
            <w:tcW w:w="2429" w:type="dxa"/>
            <w:shd w:val="clear" w:color="auto" w:fill="auto"/>
          </w:tcPr>
          <w:p w:rsidR="00677F61" w:rsidRPr="00677F61" w:rsidRDefault="00677F61" w:rsidP="00677F61">
            <w:r w:rsidRPr="00677F61">
              <w:rPr>
                <w:iCs/>
              </w:rPr>
              <w:t>Article 25 4) of the</w:t>
            </w:r>
            <w:r w:rsidRPr="00677F61">
              <w:t xml:space="preserve"> Patent Law of 28/12/2008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Costa Rica</w:t>
            </w:r>
          </w:p>
        </w:tc>
        <w:tc>
          <w:tcPr>
            <w:tcW w:w="2429" w:type="dxa"/>
            <w:shd w:val="clear" w:color="auto" w:fill="auto"/>
          </w:tcPr>
          <w:p w:rsidR="00677F61" w:rsidRPr="00677F61" w:rsidRDefault="00677F61" w:rsidP="00677F61">
            <w:r w:rsidRPr="00677F61">
              <w:rPr>
                <w:iCs/>
              </w:rPr>
              <w:t xml:space="preserve">Article 1 (3) and (4) (c) and (d) of the Law </w:t>
            </w:r>
            <w:r w:rsidRPr="00677F61">
              <w:rPr>
                <w:iCs/>
              </w:rPr>
              <w:lastRenderedPageBreak/>
              <w:t>No.6867 of 25/04/1983 as last amended by Law  No. 8632 of May 25, 2008</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Croatia</w:t>
            </w:r>
          </w:p>
        </w:tc>
        <w:tc>
          <w:tcPr>
            <w:tcW w:w="2429" w:type="dxa"/>
            <w:shd w:val="clear" w:color="auto" w:fill="auto"/>
          </w:tcPr>
          <w:p w:rsidR="00677F61" w:rsidRPr="00677F61" w:rsidRDefault="00677F61" w:rsidP="00677F61">
            <w:pPr>
              <w:rPr>
                <w:iCs/>
              </w:rPr>
            </w:pPr>
            <w:r w:rsidRPr="00677F61">
              <w:rPr>
                <w:iCs/>
              </w:rPr>
              <w:t>Articles 5 (4) and (5) and 6 1) of the Patent Act No. 173/2003 of 31/10/</w:t>
            </w:r>
          </w:p>
          <w:p w:rsidR="00677F61" w:rsidRPr="00677F61" w:rsidRDefault="00677F61" w:rsidP="00677F61">
            <w:pPr>
              <w:rPr>
                <w:iCs/>
              </w:rPr>
            </w:pPr>
            <w:r w:rsidRPr="00677F61">
              <w:rPr>
                <w:iCs/>
              </w:rPr>
              <w:t>2003 as last amended by Law OG No 76/2008 of 23/07/2007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Cuba</w:t>
            </w:r>
          </w:p>
          <w:p w:rsidR="00677F61" w:rsidRPr="00677F61" w:rsidRDefault="00677F61" w:rsidP="00677F61"/>
        </w:tc>
        <w:tc>
          <w:tcPr>
            <w:tcW w:w="2429" w:type="dxa"/>
            <w:shd w:val="clear" w:color="auto" w:fill="auto"/>
          </w:tcPr>
          <w:p w:rsidR="00677F61" w:rsidRPr="00677F61" w:rsidRDefault="00677F61" w:rsidP="00677F61">
            <w:r w:rsidRPr="00677F61">
              <w:t>Articles 21 (2) (d) and (j) and (4) and 22 (1) (a) and (b) of the Decree-Law No. 290 of 20/11/2011 on Inventions and Industrial Designs and Models</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 xml:space="preserve">Czech </w:t>
            </w:r>
            <w:smartTag w:uri="urn:schemas-microsoft-com:office:smarttags" w:element="PlaceType">
              <w:r w:rsidRPr="00677F61">
                <w:t>Republic</w:t>
              </w:r>
            </w:smartTag>
          </w:p>
        </w:tc>
        <w:tc>
          <w:tcPr>
            <w:tcW w:w="2429" w:type="dxa"/>
            <w:shd w:val="clear" w:color="auto" w:fill="auto"/>
          </w:tcPr>
          <w:p w:rsidR="00677F61" w:rsidRPr="00677F61" w:rsidRDefault="00677F61" w:rsidP="00677F61">
            <w:pPr>
              <w:rPr>
                <w:iCs/>
              </w:rPr>
            </w:pPr>
            <w:r w:rsidRPr="00677F61">
              <w:rPr>
                <w:iCs/>
              </w:rPr>
              <w:t>Section 4 (b) of the of the Law on Inventions, Industrial</w:t>
            </w:r>
          </w:p>
          <w:p w:rsidR="00677F61" w:rsidRPr="00677F61" w:rsidRDefault="00677F61" w:rsidP="00677F61">
            <w:r w:rsidRPr="00677F61">
              <w:rPr>
                <w:iCs/>
              </w:rPr>
              <w:lastRenderedPageBreak/>
              <w:t>Designs and Rationalization Proposals No. 527 of November 27/11/1990 as last amended by Law No.116 of 06/04/2000 and Sections 1, 2 (b) and (c) and 3 (c) of the Law of 21/06/2000, on the Protection of Biotechnological Inventions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Denmark</w:t>
            </w:r>
          </w:p>
        </w:tc>
        <w:tc>
          <w:tcPr>
            <w:tcW w:w="2429" w:type="dxa"/>
            <w:shd w:val="clear" w:color="auto" w:fill="auto"/>
          </w:tcPr>
          <w:p w:rsidR="00677F61" w:rsidRPr="00677F61" w:rsidRDefault="00677F61" w:rsidP="00677F61">
            <w:r w:rsidRPr="00677F61">
              <w:rPr>
                <w:iCs/>
              </w:rPr>
              <w:t>Section 1 (4),(5) and (6) of the Consolidated Patent Act No.108 of 24/01/2012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Democratic People’s Republic of Korea</w:t>
            </w:r>
          </w:p>
        </w:tc>
        <w:tc>
          <w:tcPr>
            <w:tcW w:w="2429" w:type="dxa"/>
            <w:shd w:val="clear" w:color="auto" w:fill="auto"/>
          </w:tcPr>
          <w:p w:rsidR="00677F61" w:rsidRPr="00677F61" w:rsidRDefault="00677F61" w:rsidP="00677F61">
            <w:pPr>
              <w:rPr>
                <w:iCs/>
              </w:rPr>
            </w:pPr>
            <w:r w:rsidRPr="00677F61">
              <w:rPr>
                <w:iCs/>
              </w:rPr>
              <w:t>Invention Law of 13/05/1998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 xml:space="preserve">Democratic Republic of </w:t>
            </w:r>
            <w:r w:rsidRPr="00677F61">
              <w:lastRenderedPageBreak/>
              <w:t>the Congo</w:t>
            </w:r>
          </w:p>
        </w:tc>
        <w:tc>
          <w:tcPr>
            <w:tcW w:w="2429" w:type="dxa"/>
            <w:shd w:val="clear" w:color="auto" w:fill="auto"/>
          </w:tcPr>
          <w:p w:rsidR="00677F61" w:rsidRPr="00677F61" w:rsidRDefault="00677F61" w:rsidP="00677F61">
            <w:pPr>
              <w:rPr>
                <w:iCs/>
              </w:rPr>
            </w:pPr>
            <w:r w:rsidRPr="00677F61">
              <w:rPr>
                <w:iCs/>
              </w:rPr>
              <w:lastRenderedPageBreak/>
              <w:t xml:space="preserve">Law on Industrial Property No. 82-001 of </w:t>
            </w:r>
            <w:r w:rsidRPr="00677F61">
              <w:rPr>
                <w:iCs/>
              </w:rPr>
              <w:lastRenderedPageBreak/>
              <w:t>07/01/1982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proofErr w:type="spellStart"/>
            <w:r w:rsidRPr="00677F61">
              <w:lastRenderedPageBreak/>
              <w:t>Dijbouti</w:t>
            </w:r>
            <w:proofErr w:type="spellEnd"/>
            <w:r w:rsidRPr="00677F61">
              <w:t xml:space="preserve"> </w:t>
            </w:r>
          </w:p>
        </w:tc>
        <w:tc>
          <w:tcPr>
            <w:tcW w:w="2429" w:type="dxa"/>
            <w:shd w:val="clear" w:color="auto" w:fill="auto"/>
          </w:tcPr>
          <w:p w:rsidR="00677F61" w:rsidRPr="00677F61" w:rsidRDefault="00677F61" w:rsidP="00677F61">
            <w:pPr>
              <w:rPr>
                <w:iCs/>
              </w:rPr>
            </w:pPr>
            <w:r w:rsidRPr="00677F61">
              <w:rPr>
                <w:iCs/>
              </w:rPr>
              <w:t>Articles 26 (a) and (d) and 27 (a) of the Protection of Industrial Property Law</w:t>
            </w:r>
          </w:p>
          <w:p w:rsidR="00677F61" w:rsidRPr="00677F61" w:rsidRDefault="00677F61" w:rsidP="00677F61">
            <w:pPr>
              <w:rPr>
                <w:iCs/>
              </w:rPr>
            </w:pPr>
            <w:r w:rsidRPr="00677F61">
              <w:rPr>
                <w:iCs/>
              </w:rPr>
              <w:t>No.50/AN/09/6th L of 21/06/2009</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Dominican Republic</w:t>
            </w:r>
          </w:p>
        </w:tc>
        <w:tc>
          <w:tcPr>
            <w:tcW w:w="2429" w:type="dxa"/>
            <w:shd w:val="clear" w:color="auto" w:fill="auto"/>
          </w:tcPr>
          <w:p w:rsidR="00677F61" w:rsidRPr="00677F61" w:rsidRDefault="00677F61" w:rsidP="00677F61">
            <w:pPr>
              <w:rPr>
                <w:iCs/>
              </w:rPr>
            </w:pPr>
            <w:r w:rsidRPr="00677F61">
              <w:rPr>
                <w:iCs/>
              </w:rPr>
              <w:t>Article 2(1) (a) and (g) and (2) (c) of the Industrial Property Law No. 20-00 of</w:t>
            </w:r>
          </w:p>
          <w:p w:rsidR="00677F61" w:rsidRPr="00677F61" w:rsidRDefault="00677F61" w:rsidP="00677F61">
            <w:pPr>
              <w:rPr>
                <w:iCs/>
              </w:rPr>
            </w:pPr>
            <w:r w:rsidRPr="00677F61">
              <w:rPr>
                <w:iCs/>
              </w:rPr>
              <w:t>08/05/2000 as last amended by Law No. 424-06</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Ecuador</w:t>
            </w:r>
          </w:p>
        </w:tc>
        <w:tc>
          <w:tcPr>
            <w:tcW w:w="2429" w:type="dxa"/>
            <w:shd w:val="clear" w:color="auto" w:fill="auto"/>
          </w:tcPr>
          <w:p w:rsidR="00677F61" w:rsidRPr="00677F61" w:rsidRDefault="00677F61" w:rsidP="00677F61">
            <w:r w:rsidRPr="00677F61">
              <w:rPr>
                <w:iCs/>
              </w:rPr>
              <w:t>Article 126 (c) of the Intellectual Property Law, Codification No. 2006-013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Egypt</w:t>
            </w:r>
          </w:p>
        </w:tc>
        <w:tc>
          <w:tcPr>
            <w:tcW w:w="2429" w:type="dxa"/>
            <w:shd w:val="clear" w:color="auto" w:fill="auto"/>
          </w:tcPr>
          <w:p w:rsidR="00677F61" w:rsidRPr="00677F61" w:rsidRDefault="00677F61" w:rsidP="00677F61">
            <w:pPr>
              <w:rPr>
                <w:iCs/>
              </w:rPr>
            </w:pPr>
            <w:r w:rsidRPr="00677F61">
              <w:rPr>
                <w:iCs/>
              </w:rPr>
              <w:t xml:space="preserve">Article 2(4) and (5) of the Law on the Protection of </w:t>
            </w:r>
            <w:r w:rsidRPr="00677F61">
              <w:rPr>
                <w:iCs/>
              </w:rPr>
              <w:lastRenderedPageBreak/>
              <w:t>Intellectual Property Rights No 82 of</w:t>
            </w:r>
          </w:p>
          <w:p w:rsidR="00677F61" w:rsidRPr="00677F61" w:rsidRDefault="00677F61" w:rsidP="00677F61">
            <w:pPr>
              <w:rPr>
                <w:iCs/>
              </w:rPr>
            </w:pPr>
            <w:r w:rsidRPr="00677F61">
              <w:rPr>
                <w:iCs/>
              </w:rPr>
              <w:t>03/06/2002</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 xml:space="preserve">El Salvador </w:t>
            </w:r>
          </w:p>
        </w:tc>
        <w:tc>
          <w:tcPr>
            <w:tcW w:w="2429" w:type="dxa"/>
            <w:shd w:val="clear" w:color="auto" w:fill="auto"/>
          </w:tcPr>
          <w:p w:rsidR="00677F61" w:rsidRPr="00677F61" w:rsidRDefault="00677F61" w:rsidP="00677F61">
            <w:pPr>
              <w:rPr>
                <w:iCs/>
              </w:rPr>
            </w:pPr>
            <w:r w:rsidRPr="00677F61">
              <w:rPr>
                <w:iCs/>
              </w:rPr>
              <w:t>Law on the Promotion and Protection of Intellectual Property Rights No. 604 of 15/07/1993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Estonia</w:t>
            </w:r>
          </w:p>
        </w:tc>
        <w:tc>
          <w:tcPr>
            <w:tcW w:w="2429" w:type="dxa"/>
            <w:shd w:val="clear" w:color="auto" w:fill="auto"/>
          </w:tcPr>
          <w:p w:rsidR="00677F61" w:rsidRPr="00677F61" w:rsidRDefault="00677F61" w:rsidP="00677F61">
            <w:r w:rsidRPr="00677F61">
              <w:rPr>
                <w:iCs/>
              </w:rPr>
              <w:t>§§ 6 (1) and (2) 8) and 7 (2) 5) and 6) and (3) of the Patent Act (RT I 1994, 25, 406) of 16/03/1994 as last amended on 07/12/2011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Ethiopia</w:t>
            </w:r>
          </w:p>
        </w:tc>
        <w:tc>
          <w:tcPr>
            <w:tcW w:w="2429" w:type="dxa"/>
            <w:shd w:val="clear" w:color="auto" w:fill="auto"/>
          </w:tcPr>
          <w:p w:rsidR="00677F61" w:rsidRPr="00677F61" w:rsidRDefault="00677F61" w:rsidP="00677F61">
            <w:pPr>
              <w:rPr>
                <w:iCs/>
              </w:rPr>
            </w:pPr>
            <w:r w:rsidRPr="00677F61">
              <w:rPr>
                <w:iCs/>
              </w:rPr>
              <w:t>Section 4 (1) (b) of the Proclamation concerning Inventions, Minor Inventions and</w:t>
            </w:r>
          </w:p>
          <w:p w:rsidR="00677F61" w:rsidRPr="00677F61" w:rsidRDefault="00677F61" w:rsidP="00677F61">
            <w:pPr>
              <w:rPr>
                <w:iCs/>
              </w:rPr>
            </w:pPr>
            <w:r w:rsidRPr="00677F61">
              <w:rPr>
                <w:iCs/>
              </w:rPr>
              <w:t>Industrial Designs No. 123 of 10/05/1995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Finland</w:t>
            </w:r>
          </w:p>
        </w:tc>
        <w:tc>
          <w:tcPr>
            <w:tcW w:w="2429" w:type="dxa"/>
            <w:shd w:val="clear" w:color="auto" w:fill="auto"/>
          </w:tcPr>
          <w:p w:rsidR="00677F61" w:rsidRPr="00677F61" w:rsidRDefault="00677F61" w:rsidP="00677F61">
            <w:r w:rsidRPr="00677F61">
              <w:t>Section 1 (4), (5) and (6) of the Patents Act No. 550 of 15/12/1967 as last amended by Act No. 743/2011 of 17/06/2011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France</w:t>
            </w:r>
          </w:p>
        </w:tc>
        <w:tc>
          <w:tcPr>
            <w:tcW w:w="2429" w:type="dxa"/>
            <w:shd w:val="clear" w:color="auto" w:fill="auto"/>
          </w:tcPr>
          <w:p w:rsidR="00677F61" w:rsidRPr="00677F61" w:rsidRDefault="00677F61" w:rsidP="00677F61">
            <w:r w:rsidRPr="00677F61">
              <w:t>Article L 611-19 of the Intellectual Property Code of 01/07/1994, as last amended by Decree n° 2012-634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Gambia</w:t>
            </w:r>
          </w:p>
        </w:tc>
        <w:tc>
          <w:tcPr>
            <w:tcW w:w="2429" w:type="dxa"/>
            <w:shd w:val="clear" w:color="auto" w:fill="auto"/>
          </w:tcPr>
          <w:p w:rsidR="00677F61" w:rsidRPr="00677F61" w:rsidRDefault="00677F61" w:rsidP="00677F61">
            <w:r w:rsidRPr="00677F61">
              <w:t>Section 3 (3) (ii) of the Industrial Property, Chapter 95</w:t>
            </w:r>
            <w:smartTag w:uri="urn:schemas-microsoft-com:office:smarttags" w:element="PersonName">
              <w:r w:rsidRPr="00677F61">
                <w:t>:</w:t>
              </w:r>
            </w:smartTag>
            <w:r w:rsidRPr="00677F61">
              <w:t>03; Act No. 12 of 1997, version of 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Georgia</w:t>
            </w:r>
          </w:p>
        </w:tc>
        <w:tc>
          <w:tcPr>
            <w:tcW w:w="2429" w:type="dxa"/>
            <w:shd w:val="clear" w:color="auto" w:fill="auto"/>
          </w:tcPr>
          <w:p w:rsidR="00677F61" w:rsidRPr="00677F61" w:rsidRDefault="00677F61" w:rsidP="00677F61">
            <w:r w:rsidRPr="00677F61">
              <w:rPr>
                <w:iCs/>
              </w:rPr>
              <w:t>Article 17 (c) of the Patent Law of 05/02/1999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Germany</w:t>
            </w:r>
          </w:p>
        </w:tc>
        <w:tc>
          <w:tcPr>
            <w:tcW w:w="2429" w:type="dxa"/>
            <w:shd w:val="clear" w:color="auto" w:fill="auto"/>
          </w:tcPr>
          <w:p w:rsidR="00677F61" w:rsidRPr="00677F61" w:rsidRDefault="00677F61" w:rsidP="00677F61">
            <w:pPr>
              <w:rPr>
                <w:iCs/>
              </w:rPr>
            </w:pPr>
            <w:r w:rsidRPr="00677F61">
              <w:rPr>
                <w:iCs/>
              </w:rPr>
              <w:t xml:space="preserve">Section 2a (1) 1), (2) and (3) 2), 3) and 4) of the Patent Act of </w:t>
            </w:r>
            <w:r w:rsidRPr="00677F61">
              <w:rPr>
                <w:iCs/>
              </w:rPr>
              <w:lastRenderedPageBreak/>
              <w:t>16/12/1980 as last</w:t>
            </w:r>
          </w:p>
          <w:p w:rsidR="00677F61" w:rsidRPr="00677F61" w:rsidRDefault="00677F61" w:rsidP="00677F61">
            <w:pPr>
              <w:rPr>
                <w:iCs/>
              </w:rPr>
            </w:pPr>
            <w:r w:rsidRPr="00677F61">
              <w:rPr>
                <w:iCs/>
              </w:rPr>
              <w:t>amended by Act of 31/07/2009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Ghana</w:t>
            </w:r>
          </w:p>
        </w:tc>
        <w:tc>
          <w:tcPr>
            <w:tcW w:w="2429" w:type="dxa"/>
            <w:shd w:val="clear" w:color="auto" w:fill="auto"/>
          </w:tcPr>
          <w:p w:rsidR="00677F61" w:rsidRPr="00677F61" w:rsidRDefault="00677F61" w:rsidP="00677F61">
            <w:r w:rsidRPr="00677F61">
              <w:rPr>
                <w:iCs/>
              </w:rPr>
              <w:t>Section 2 (e), (f) and (g) of the Patents Act, Act No. 657 of 2003</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Greece</w:t>
            </w:r>
          </w:p>
        </w:tc>
        <w:tc>
          <w:tcPr>
            <w:tcW w:w="2429" w:type="dxa"/>
            <w:shd w:val="clear" w:color="auto" w:fill="auto"/>
          </w:tcPr>
          <w:p w:rsidR="00677F61" w:rsidRPr="00677F61" w:rsidRDefault="00677F61" w:rsidP="00677F61">
            <w:r w:rsidRPr="00677F61">
              <w:rPr>
                <w:iCs/>
              </w:rPr>
              <w:t>Article 5 (8) (b) of the Law on "Technology transfer, inventions, and technological innovation" No. 1733/1987 (FEK 171, A' of 22/9/1987) as last amended by Law No. Law 3966/2011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Guatemala</w:t>
            </w:r>
          </w:p>
        </w:tc>
        <w:tc>
          <w:tcPr>
            <w:tcW w:w="2429" w:type="dxa"/>
            <w:shd w:val="clear" w:color="auto" w:fill="auto"/>
          </w:tcPr>
          <w:p w:rsidR="00677F61" w:rsidRPr="00677F61" w:rsidRDefault="00677F61" w:rsidP="00677F61">
            <w:pPr>
              <w:rPr>
                <w:iCs/>
              </w:rPr>
            </w:pPr>
            <w:r w:rsidRPr="00677F61">
              <w:rPr>
                <w:iCs/>
              </w:rPr>
              <w:t>Article 91 (b) and (c) of the Industrial Property Law, Decree No. 57-2000 of</w:t>
            </w:r>
          </w:p>
          <w:p w:rsidR="00677F61" w:rsidRPr="00677F61" w:rsidRDefault="00677F61" w:rsidP="00677F61">
            <w:pPr>
              <w:rPr>
                <w:iCs/>
              </w:rPr>
            </w:pPr>
            <w:r w:rsidRPr="00677F61">
              <w:rPr>
                <w:iCs/>
              </w:rPr>
              <w:t>18/09/2000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Guyana</w:t>
            </w:r>
          </w:p>
        </w:tc>
        <w:tc>
          <w:tcPr>
            <w:tcW w:w="2429" w:type="dxa"/>
            <w:shd w:val="clear" w:color="auto" w:fill="auto"/>
          </w:tcPr>
          <w:p w:rsidR="00677F61" w:rsidRPr="00677F61" w:rsidRDefault="00677F61" w:rsidP="00677F61">
            <w:pPr>
              <w:rPr>
                <w:iCs/>
              </w:rPr>
            </w:pPr>
            <w:r w:rsidRPr="00677F61">
              <w:rPr>
                <w:iCs/>
              </w:rPr>
              <w:t>Patents and Design Acts Cap 90:03 of 1937 as last revised in 1972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Honduras</w:t>
            </w:r>
          </w:p>
        </w:tc>
        <w:tc>
          <w:tcPr>
            <w:tcW w:w="2429" w:type="dxa"/>
            <w:shd w:val="clear" w:color="auto" w:fill="auto"/>
          </w:tcPr>
          <w:p w:rsidR="00677F61" w:rsidRPr="00677F61" w:rsidRDefault="00677F61" w:rsidP="00677F61">
            <w:r w:rsidRPr="00677F61">
              <w:rPr>
                <w:iCs/>
              </w:rPr>
              <w:t>Article 7 of the Industrial Property Law, Decree Law No. 12-99-E of 30/12/1999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Hungary</w:t>
            </w:r>
          </w:p>
        </w:tc>
        <w:tc>
          <w:tcPr>
            <w:tcW w:w="2429" w:type="dxa"/>
            <w:shd w:val="clear" w:color="auto" w:fill="auto"/>
          </w:tcPr>
          <w:p w:rsidR="00677F61" w:rsidRPr="00677F61" w:rsidRDefault="00677F61" w:rsidP="00677F61">
            <w:r w:rsidRPr="00677F61">
              <w:rPr>
                <w:iCs/>
              </w:rPr>
              <w:t>Article 6 (4), (5), (6), (7), (8) and (9) of the Act XXXIII of 1995 on the protection of inventions by patents (Consolidated text of 01.03.2011)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Iceland</w:t>
            </w:r>
          </w:p>
        </w:tc>
        <w:tc>
          <w:tcPr>
            <w:tcW w:w="2429" w:type="dxa"/>
            <w:shd w:val="clear" w:color="auto" w:fill="auto"/>
          </w:tcPr>
          <w:p w:rsidR="00677F61" w:rsidRPr="00677F61" w:rsidRDefault="00677F61" w:rsidP="00677F61">
            <w:r w:rsidRPr="00677F61">
              <w:rPr>
                <w:iCs/>
              </w:rPr>
              <w:t>Article 1 §§ 4 and 5 of the Patents Act No. 17/1991 as last amended by Law no. 167/2007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India</w:t>
            </w:r>
          </w:p>
        </w:tc>
        <w:tc>
          <w:tcPr>
            <w:tcW w:w="2429" w:type="dxa"/>
            <w:shd w:val="clear" w:color="auto" w:fill="auto"/>
          </w:tcPr>
          <w:p w:rsidR="00677F61" w:rsidRPr="00677F61" w:rsidRDefault="00677F61" w:rsidP="00677F61">
            <w:r w:rsidRPr="00677F61">
              <w:rPr>
                <w:iCs/>
              </w:rPr>
              <w:t xml:space="preserve">Section 3 (j) of the Patent Act No. 39 of 1970 as last amended </w:t>
            </w:r>
            <w:r w:rsidRPr="00677F61">
              <w:rPr>
                <w:iCs/>
              </w:rPr>
              <w:lastRenderedPageBreak/>
              <w:t>by Act No. 15 of 2005</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Indonesia</w:t>
            </w:r>
          </w:p>
        </w:tc>
        <w:tc>
          <w:tcPr>
            <w:tcW w:w="2429" w:type="dxa"/>
            <w:shd w:val="clear" w:color="auto" w:fill="auto"/>
          </w:tcPr>
          <w:p w:rsidR="00677F61" w:rsidRPr="00677F61" w:rsidRDefault="00677F61" w:rsidP="00677F61">
            <w:pPr>
              <w:rPr>
                <w:iCs/>
              </w:rPr>
            </w:pPr>
            <w:r w:rsidRPr="00677F61">
              <w:rPr>
                <w:iCs/>
              </w:rPr>
              <w:t>Article 7 (d) of the Law on Patents No. 14 of 01/08/2001 and Section 4 (1) and (2) (b) and (c) of the European Communities (Legal Protection of Biotechnological Inventions) Regulations of 2000</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Ireland</w:t>
            </w:r>
          </w:p>
        </w:tc>
        <w:tc>
          <w:tcPr>
            <w:tcW w:w="2429" w:type="dxa"/>
            <w:shd w:val="clear" w:color="auto" w:fill="auto"/>
          </w:tcPr>
          <w:p w:rsidR="00677F61" w:rsidRPr="00677F61" w:rsidRDefault="00677F61" w:rsidP="00677F61">
            <w:pPr>
              <w:rPr>
                <w:iCs/>
              </w:rPr>
            </w:pPr>
            <w:r w:rsidRPr="00677F61">
              <w:rPr>
                <w:iCs/>
              </w:rPr>
              <w:t>Section 10 (b) of the Patent Act No. 1 of 1992 as last amended by Act no.</w:t>
            </w:r>
          </w:p>
          <w:p w:rsidR="00677F61" w:rsidRPr="00677F61" w:rsidRDefault="00677F61" w:rsidP="00677F61">
            <w:pPr>
              <w:rPr>
                <w:iCs/>
              </w:rPr>
            </w:pPr>
            <w:r w:rsidRPr="00677F61">
              <w:rPr>
                <w:iCs/>
              </w:rPr>
              <w:t>31 of 2006</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Israel</w:t>
            </w:r>
          </w:p>
        </w:tc>
        <w:tc>
          <w:tcPr>
            <w:tcW w:w="2429" w:type="dxa"/>
            <w:shd w:val="clear" w:color="auto" w:fill="auto"/>
          </w:tcPr>
          <w:p w:rsidR="00677F61" w:rsidRPr="00677F61" w:rsidRDefault="00677F61" w:rsidP="00677F61">
            <w:r w:rsidRPr="00677F61">
              <w:rPr>
                <w:iCs/>
              </w:rPr>
              <w:t>Article 7 of the Patents Law No. 5727 of 08/08/1967 as last amended by Law No. 5760-1999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Italy</w:t>
            </w:r>
          </w:p>
        </w:tc>
        <w:tc>
          <w:tcPr>
            <w:tcW w:w="2429" w:type="dxa"/>
            <w:shd w:val="clear" w:color="auto" w:fill="auto"/>
          </w:tcPr>
          <w:p w:rsidR="00677F61" w:rsidRPr="00677F61" w:rsidRDefault="00677F61" w:rsidP="00677F61">
            <w:pPr>
              <w:rPr>
                <w:iCs/>
              </w:rPr>
            </w:pPr>
            <w:r w:rsidRPr="00677F61">
              <w:rPr>
                <w:iCs/>
              </w:rPr>
              <w:t xml:space="preserve">Articles 45 (4) (b), (5) and (5 </w:t>
            </w:r>
            <w:proofErr w:type="spellStart"/>
            <w:r w:rsidRPr="00677F61">
              <w:rPr>
                <w:iCs/>
              </w:rPr>
              <w:t>bis</w:t>
            </w:r>
            <w:proofErr w:type="spellEnd"/>
            <w:r w:rsidRPr="00677F61">
              <w:rPr>
                <w:iCs/>
              </w:rPr>
              <w:t xml:space="preserve">), 81 </w:t>
            </w:r>
            <w:proofErr w:type="spellStart"/>
            <w:r w:rsidRPr="00677F61">
              <w:rPr>
                <w:iCs/>
              </w:rPr>
              <w:t>ter</w:t>
            </w:r>
            <w:proofErr w:type="spellEnd"/>
            <w:r w:rsidRPr="00677F61">
              <w:rPr>
                <w:iCs/>
              </w:rPr>
              <w:t xml:space="preserve"> (1) (b) and (2) and 81 quarter (1) (e) of the Code of the Industrial Property, Legislative Decree No. 30 of 15/02/2005 as last amended by Legislative Decree No. 131 of 13/08/2010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Japan</w:t>
            </w:r>
          </w:p>
        </w:tc>
        <w:tc>
          <w:tcPr>
            <w:tcW w:w="2429" w:type="dxa"/>
            <w:shd w:val="clear" w:color="auto" w:fill="auto"/>
          </w:tcPr>
          <w:p w:rsidR="00677F61" w:rsidRPr="00677F61" w:rsidRDefault="00677F61" w:rsidP="00677F61">
            <w:pPr>
              <w:rPr>
                <w:iCs/>
              </w:rPr>
            </w:pPr>
            <w:r w:rsidRPr="00677F61">
              <w:rPr>
                <w:iCs/>
              </w:rPr>
              <w:t>Act No. 122 of December 4, 2002, as last amended by Act No.119 of July 16, 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Jordan</w:t>
            </w:r>
          </w:p>
        </w:tc>
        <w:tc>
          <w:tcPr>
            <w:tcW w:w="2429" w:type="dxa"/>
            <w:shd w:val="clear" w:color="auto" w:fill="auto"/>
          </w:tcPr>
          <w:p w:rsidR="00677F61" w:rsidRPr="00677F61" w:rsidRDefault="00677F61" w:rsidP="00677F61">
            <w:r w:rsidRPr="00677F61">
              <w:rPr>
                <w:iCs/>
              </w:rPr>
              <w:t>Article 4 (6) and (7) of the Law on Patents of Invention No. 32 for the Year 1999(as last amended by Law No. 28 of 2007)</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Kenya</w:t>
            </w:r>
          </w:p>
        </w:tc>
        <w:tc>
          <w:tcPr>
            <w:tcW w:w="2429" w:type="dxa"/>
            <w:shd w:val="clear" w:color="auto" w:fill="auto"/>
          </w:tcPr>
          <w:p w:rsidR="00677F61" w:rsidRPr="00677F61" w:rsidRDefault="00677F61" w:rsidP="00677F61">
            <w:pPr>
              <w:rPr>
                <w:iCs/>
              </w:rPr>
            </w:pPr>
            <w:r w:rsidRPr="00677F61">
              <w:t xml:space="preserve">Sections 26(a) of </w:t>
            </w:r>
            <w:r w:rsidRPr="00677F61">
              <w:rPr>
                <w:i/>
                <w:lang w:val="en"/>
              </w:rPr>
              <w:t>The Industrial Property Act</w:t>
            </w:r>
            <w:r w:rsidRPr="00677F61">
              <w:rPr>
                <w:lang w:val="en"/>
              </w:rPr>
              <w:t xml:space="preserve">, </w:t>
            </w:r>
            <w:r w:rsidRPr="00677F61">
              <w:rPr>
                <w:lang w:val="en"/>
              </w:rPr>
              <w:lastRenderedPageBreak/>
              <w:t>2001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Kyrgyzstan</w:t>
            </w:r>
          </w:p>
        </w:tc>
        <w:tc>
          <w:tcPr>
            <w:tcW w:w="2429" w:type="dxa"/>
            <w:shd w:val="clear" w:color="auto" w:fill="auto"/>
          </w:tcPr>
          <w:p w:rsidR="00677F61" w:rsidRPr="00677F61" w:rsidRDefault="00677F61" w:rsidP="00677F61">
            <w:r w:rsidRPr="00677F61">
              <w:rPr>
                <w:iCs/>
              </w:rPr>
              <w:t>Article 5 (9) 9) of the Patent Law No. 8 of 14/01/1998, as last amended by Law No. 46 of 27/02/2003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rPr>
                <w:lang w:val="en"/>
              </w:rPr>
              <w:t xml:space="preserve">Lao People’s Democratic Republic  </w:t>
            </w:r>
          </w:p>
        </w:tc>
        <w:tc>
          <w:tcPr>
            <w:tcW w:w="2429" w:type="dxa"/>
            <w:shd w:val="clear" w:color="auto" w:fill="auto"/>
          </w:tcPr>
          <w:p w:rsidR="00677F61" w:rsidRPr="00677F61" w:rsidRDefault="00677F61" w:rsidP="00677F61">
            <w:pPr>
              <w:rPr>
                <w:iCs/>
                <w:lang w:val="en"/>
              </w:rPr>
            </w:pPr>
            <w:r w:rsidRPr="00677F61">
              <w:rPr>
                <w:iCs/>
                <w:lang w:val="en"/>
              </w:rPr>
              <w:t>Section 21 of the Intellectual Property Law of</w:t>
            </w:r>
          </w:p>
          <w:p w:rsidR="00677F61" w:rsidRPr="00677F61" w:rsidRDefault="00677F61" w:rsidP="00677F61">
            <w:pPr>
              <w:rPr>
                <w:iCs/>
                <w:lang w:val="en"/>
              </w:rPr>
            </w:pPr>
            <w:r w:rsidRPr="00677F61">
              <w:rPr>
                <w:iCs/>
                <w:lang w:val="en"/>
              </w:rPr>
              <w:t>14704/2008</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Latvia</w:t>
            </w:r>
          </w:p>
        </w:tc>
        <w:tc>
          <w:tcPr>
            <w:tcW w:w="2429" w:type="dxa"/>
            <w:shd w:val="clear" w:color="auto" w:fill="auto"/>
          </w:tcPr>
          <w:p w:rsidR="00677F61" w:rsidRPr="00677F61" w:rsidRDefault="00677F61" w:rsidP="00677F61">
            <w:r w:rsidRPr="00677F61">
              <w:rPr>
                <w:iCs/>
                <w:lang w:val="en"/>
              </w:rPr>
              <w:t>Sections 1 (13) and 14) and 10 (1) 2) and 3) and (2) of the Patent Law of 15/02/2007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Lebanon</w:t>
            </w:r>
          </w:p>
        </w:tc>
        <w:tc>
          <w:tcPr>
            <w:tcW w:w="2429" w:type="dxa"/>
            <w:shd w:val="clear" w:color="auto" w:fill="auto"/>
          </w:tcPr>
          <w:p w:rsidR="00677F61" w:rsidRPr="00677F61" w:rsidRDefault="00677F61" w:rsidP="00677F61">
            <w:pPr>
              <w:rPr>
                <w:iCs/>
              </w:rPr>
            </w:pPr>
            <w:r w:rsidRPr="00677F61">
              <w:rPr>
                <w:iCs/>
              </w:rPr>
              <w:t>Article 2 (e) and (f) of the Patent Law No. 240 of 14/08/2000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Lesotho</w:t>
            </w:r>
          </w:p>
        </w:tc>
        <w:tc>
          <w:tcPr>
            <w:tcW w:w="2429" w:type="dxa"/>
            <w:shd w:val="clear" w:color="auto" w:fill="auto"/>
          </w:tcPr>
          <w:p w:rsidR="00677F61" w:rsidRPr="00677F61" w:rsidRDefault="00677F61" w:rsidP="00677F61">
            <w:r w:rsidRPr="00677F61">
              <w:rPr>
                <w:iCs/>
              </w:rPr>
              <w:t>Section 4 (b) of the</w:t>
            </w:r>
            <w:r w:rsidRPr="00677F61">
              <w:t xml:space="preserve"> </w:t>
            </w:r>
            <w:r w:rsidRPr="00677F61">
              <w:rPr>
                <w:iCs/>
              </w:rPr>
              <w:t>Industrial Property Order, Order</w:t>
            </w:r>
            <w:r w:rsidRPr="00677F61">
              <w:t xml:space="preserve"> </w:t>
            </w:r>
            <w:r w:rsidRPr="00677F61">
              <w:rPr>
                <w:iCs/>
              </w:rPr>
              <w:t xml:space="preserve">No. 5 of 1989, as last amended </w:t>
            </w:r>
            <w:r w:rsidRPr="00677F61">
              <w:rPr>
                <w:iCs/>
              </w:rPr>
              <w:lastRenderedPageBreak/>
              <w:t>by Act No. 4 of 1997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 xml:space="preserve">Liberia </w:t>
            </w:r>
          </w:p>
        </w:tc>
        <w:tc>
          <w:tcPr>
            <w:tcW w:w="2429" w:type="dxa"/>
            <w:shd w:val="clear" w:color="auto" w:fill="auto"/>
          </w:tcPr>
          <w:p w:rsidR="00677F61" w:rsidRPr="00677F61" w:rsidRDefault="00677F61" w:rsidP="00677F61">
            <w:pPr>
              <w:rPr>
                <w:iCs/>
              </w:rPr>
            </w:pPr>
            <w:r w:rsidRPr="00677F61">
              <w:rPr>
                <w:iCs/>
              </w:rPr>
              <w:t>Industrial Property Act of 20/03/2003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Libya</w:t>
            </w:r>
          </w:p>
        </w:tc>
        <w:tc>
          <w:tcPr>
            <w:tcW w:w="2429" w:type="dxa"/>
            <w:shd w:val="clear" w:color="auto" w:fill="auto"/>
          </w:tcPr>
          <w:p w:rsidR="00677F61" w:rsidRPr="00677F61" w:rsidRDefault="00677F61" w:rsidP="00677F61">
            <w:pPr>
              <w:rPr>
                <w:iCs/>
              </w:rPr>
            </w:pPr>
            <w:r w:rsidRPr="00677F61">
              <w:rPr>
                <w:iCs/>
              </w:rPr>
              <w:t>Law No. 8 of 1959 on Patents and Industrial Designs and Models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Lithuania</w:t>
            </w:r>
          </w:p>
        </w:tc>
        <w:tc>
          <w:tcPr>
            <w:tcW w:w="2429" w:type="dxa"/>
            <w:shd w:val="clear" w:color="auto" w:fill="auto"/>
          </w:tcPr>
          <w:p w:rsidR="00677F61" w:rsidRPr="00677F61" w:rsidRDefault="00677F61" w:rsidP="00677F61">
            <w:r w:rsidRPr="00677F61">
              <w:rPr>
                <w:iCs/>
              </w:rPr>
              <w:t>Article 2, § 3 2) of the Patent Law No. I-372 of 18/01/1994 as last amended by Law No. X-1119 of 10/05/2007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Luxembourg</w:t>
            </w:r>
          </w:p>
        </w:tc>
        <w:tc>
          <w:tcPr>
            <w:tcW w:w="2429" w:type="dxa"/>
            <w:shd w:val="clear" w:color="auto" w:fill="auto"/>
          </w:tcPr>
          <w:p w:rsidR="00677F61" w:rsidRPr="00677F61" w:rsidRDefault="00677F61" w:rsidP="00677F61">
            <w:r w:rsidRPr="00677F61">
              <w:rPr>
                <w:iCs/>
              </w:rPr>
              <w:t>Article 5 (2) of the Patent Act of 20/07/1992 as last amended by Law of 24/05/1998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Madagascar</w:t>
            </w:r>
          </w:p>
        </w:tc>
        <w:tc>
          <w:tcPr>
            <w:tcW w:w="2429" w:type="dxa"/>
            <w:shd w:val="clear" w:color="auto" w:fill="auto"/>
          </w:tcPr>
          <w:p w:rsidR="00677F61" w:rsidRPr="00677F61" w:rsidRDefault="00677F61" w:rsidP="00677F61">
            <w:r w:rsidRPr="00677F61">
              <w:rPr>
                <w:iCs/>
              </w:rPr>
              <w:t>Section 8 (1) (ii) of the Industrial Property Law, Ordinance No. 89 019 of 31/07/1989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Malawi</w:t>
            </w:r>
          </w:p>
        </w:tc>
        <w:tc>
          <w:tcPr>
            <w:tcW w:w="2429" w:type="dxa"/>
            <w:shd w:val="clear" w:color="auto" w:fill="auto"/>
          </w:tcPr>
          <w:p w:rsidR="00677F61" w:rsidRPr="00677F61" w:rsidRDefault="00677F61" w:rsidP="00677F61">
            <w:pPr>
              <w:rPr>
                <w:iCs/>
              </w:rPr>
            </w:pPr>
            <w:r w:rsidRPr="00677F61">
              <w:rPr>
                <w:iCs/>
              </w:rPr>
              <w:t>Patents Act, Chapter 49:02 OF 1959 as last revised in 1986</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rPr>
          <w:trHeight w:val="1340"/>
        </w:trPr>
        <w:tc>
          <w:tcPr>
            <w:tcW w:w="1549" w:type="dxa"/>
            <w:shd w:val="clear" w:color="auto" w:fill="auto"/>
          </w:tcPr>
          <w:p w:rsidR="00677F61" w:rsidRPr="00677F61" w:rsidRDefault="00677F61" w:rsidP="00677F61">
            <w:r w:rsidRPr="00677F61">
              <w:t>Malaysia</w:t>
            </w:r>
          </w:p>
        </w:tc>
        <w:tc>
          <w:tcPr>
            <w:tcW w:w="2429" w:type="dxa"/>
            <w:shd w:val="clear" w:color="auto" w:fill="auto"/>
          </w:tcPr>
          <w:p w:rsidR="00677F61" w:rsidRPr="00677F61" w:rsidRDefault="00677F61" w:rsidP="00677F61">
            <w:r w:rsidRPr="00677F61">
              <w:rPr>
                <w:iCs/>
              </w:rPr>
              <w:t>Section 13 (1) (b) of the Patents Act No. 291 of 1983 as last amended by Act No. 1264 of 2006</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Mali</w:t>
            </w:r>
          </w:p>
        </w:tc>
        <w:tc>
          <w:tcPr>
            <w:tcW w:w="2429" w:type="dxa"/>
            <w:shd w:val="clear" w:color="auto" w:fill="auto"/>
          </w:tcPr>
          <w:p w:rsidR="00677F61" w:rsidRPr="00677F61" w:rsidRDefault="00677F61" w:rsidP="00677F61">
            <w:pPr>
              <w:rPr>
                <w:iCs/>
              </w:rPr>
            </w:pPr>
            <w:r w:rsidRPr="00677F61">
              <w:rPr>
                <w:iCs/>
              </w:rPr>
              <w:t>Law on the Protection of Industrial Property No. 87-18/AN-RM of  09/03/1987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Malta</w:t>
            </w:r>
          </w:p>
        </w:tc>
        <w:tc>
          <w:tcPr>
            <w:tcW w:w="2429" w:type="dxa"/>
            <w:shd w:val="clear" w:color="auto" w:fill="auto"/>
          </w:tcPr>
          <w:p w:rsidR="00677F61" w:rsidRPr="00677F61" w:rsidRDefault="00677F61" w:rsidP="00677F61">
            <w:pPr>
              <w:rPr>
                <w:iCs/>
              </w:rPr>
            </w:pPr>
            <w:r w:rsidRPr="00677F61">
              <w:rPr>
                <w:iCs/>
              </w:rPr>
              <w:t>Section 4 (5) (e) and (f) and (6) of the Patents and Designs Act, Chapter 417, of</w:t>
            </w:r>
          </w:p>
          <w:p w:rsidR="00677F61" w:rsidRPr="00677F61" w:rsidRDefault="00677F61" w:rsidP="00677F61">
            <w:pPr>
              <w:rPr>
                <w:iCs/>
              </w:rPr>
            </w:pPr>
            <w:r w:rsidRPr="00677F61">
              <w:rPr>
                <w:iCs/>
              </w:rPr>
              <w:t>01/06/2002 as last amended by Act XVIII of 2005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Mauritius</w:t>
            </w:r>
          </w:p>
        </w:tc>
        <w:tc>
          <w:tcPr>
            <w:tcW w:w="2429" w:type="dxa"/>
            <w:shd w:val="clear" w:color="auto" w:fill="auto"/>
          </w:tcPr>
          <w:p w:rsidR="00677F61" w:rsidRPr="00677F61" w:rsidRDefault="00677F61" w:rsidP="00677F61">
            <w:r w:rsidRPr="00677F61">
              <w:rPr>
                <w:iCs/>
              </w:rPr>
              <w:t xml:space="preserve">Section 11 (3) (d), (e), (f) and (g) of the Patents, Industrial Designs and </w:t>
            </w:r>
            <w:r w:rsidRPr="00677F61">
              <w:rPr>
                <w:iCs/>
              </w:rPr>
              <w:lastRenderedPageBreak/>
              <w:t>Trademarks Act No. 25 of 2002</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Mexico</w:t>
            </w:r>
          </w:p>
        </w:tc>
        <w:tc>
          <w:tcPr>
            <w:tcW w:w="2429" w:type="dxa"/>
            <w:shd w:val="clear" w:color="auto" w:fill="auto"/>
          </w:tcPr>
          <w:p w:rsidR="00677F61" w:rsidRPr="00677F61" w:rsidRDefault="00677F61" w:rsidP="00677F61">
            <w:pPr>
              <w:rPr>
                <w:iCs/>
              </w:rPr>
            </w:pPr>
            <w:r w:rsidRPr="00677F61">
              <w:rPr>
                <w:iCs/>
              </w:rPr>
              <w:t>Article 16 I) and V) of the Industrial Property Law of 25/06/1991as last amended on</w:t>
            </w:r>
          </w:p>
          <w:p w:rsidR="00677F61" w:rsidRPr="00677F61" w:rsidRDefault="00677F61" w:rsidP="00677F61">
            <w:pPr>
              <w:rPr>
                <w:iCs/>
              </w:rPr>
            </w:pPr>
            <w:r w:rsidRPr="00677F61">
              <w:rPr>
                <w:iCs/>
              </w:rPr>
              <w:t>04/04/2012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Mongolia</w:t>
            </w:r>
          </w:p>
        </w:tc>
        <w:tc>
          <w:tcPr>
            <w:tcW w:w="2429" w:type="dxa"/>
            <w:shd w:val="clear" w:color="auto" w:fill="auto"/>
          </w:tcPr>
          <w:p w:rsidR="00677F61" w:rsidRPr="00677F61" w:rsidRDefault="00677F61" w:rsidP="00677F61">
            <w:pPr>
              <w:rPr>
                <w:iCs/>
              </w:rPr>
            </w:pPr>
            <w:r w:rsidRPr="00677F61">
              <w:rPr>
                <w:iCs/>
              </w:rPr>
              <w:t>Article 4 (5) 6) of the Patent Law of 25/06/1993, as last amended in 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Montenegro</w:t>
            </w:r>
          </w:p>
        </w:tc>
        <w:tc>
          <w:tcPr>
            <w:tcW w:w="2429" w:type="dxa"/>
            <w:shd w:val="clear" w:color="auto" w:fill="auto"/>
          </w:tcPr>
          <w:p w:rsidR="00677F61" w:rsidRPr="00677F61" w:rsidRDefault="00677F61" w:rsidP="00677F61">
            <w:r w:rsidRPr="00677F61">
              <w:rPr>
                <w:iCs/>
              </w:rPr>
              <w:t>Articles 5 (2) and 7 (1) 3) and (2) of the Patent Law of 31/10/2008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Morocco</w:t>
            </w:r>
          </w:p>
        </w:tc>
        <w:tc>
          <w:tcPr>
            <w:tcW w:w="2429" w:type="dxa"/>
            <w:shd w:val="clear" w:color="auto" w:fill="auto"/>
          </w:tcPr>
          <w:p w:rsidR="00677F61" w:rsidRPr="00677F61" w:rsidRDefault="00677F61" w:rsidP="00677F61">
            <w:r w:rsidRPr="00677F61">
              <w:rPr>
                <w:iCs/>
              </w:rPr>
              <w:t>Article 24 (b) of the Law No. 17-97 concerning Protection of Industrial Property as implemented by Law No. 31-05 of 02/03/2006</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Mozambique</w:t>
            </w:r>
          </w:p>
        </w:tc>
        <w:tc>
          <w:tcPr>
            <w:tcW w:w="2429" w:type="dxa"/>
            <w:shd w:val="clear" w:color="auto" w:fill="auto"/>
          </w:tcPr>
          <w:p w:rsidR="00677F61" w:rsidRPr="00677F61" w:rsidRDefault="00677F61" w:rsidP="00677F61">
            <w:r w:rsidRPr="00677F61">
              <w:rPr>
                <w:iCs/>
              </w:rPr>
              <w:t>Article 30 (2) (b) of the Industrial Property Code, Decree No. 04 of 12/04/2006</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 xml:space="preserve">Nepal </w:t>
            </w:r>
          </w:p>
        </w:tc>
        <w:tc>
          <w:tcPr>
            <w:tcW w:w="2429" w:type="dxa"/>
            <w:shd w:val="clear" w:color="auto" w:fill="auto"/>
          </w:tcPr>
          <w:p w:rsidR="00677F61" w:rsidRPr="00677F61" w:rsidRDefault="00677F61" w:rsidP="00677F61">
            <w:pPr>
              <w:rPr>
                <w:iCs/>
              </w:rPr>
            </w:pPr>
            <w:r w:rsidRPr="00677F61">
              <w:rPr>
                <w:iCs/>
              </w:rPr>
              <w:t>The Patent, Design and Trade Mark Act, Law No.2022 of 1965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Netherlands</w:t>
            </w:r>
          </w:p>
        </w:tc>
        <w:tc>
          <w:tcPr>
            <w:tcW w:w="2429" w:type="dxa"/>
            <w:shd w:val="clear" w:color="auto" w:fill="auto"/>
          </w:tcPr>
          <w:p w:rsidR="00677F61" w:rsidRPr="00677F61" w:rsidRDefault="00677F61" w:rsidP="00677F61">
            <w:r w:rsidRPr="00677F61">
              <w:rPr>
                <w:iCs/>
              </w:rPr>
              <w:t>Articles 1, 2a (1) (2) (c) and (d), and 3 (1) (c) and (d) of the Patents Act of 15/12/1995(Text as it applies on 03/06/2009)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New Zealand</w:t>
            </w:r>
          </w:p>
        </w:tc>
        <w:tc>
          <w:tcPr>
            <w:tcW w:w="2429" w:type="dxa"/>
            <w:shd w:val="clear" w:color="auto" w:fill="auto"/>
          </w:tcPr>
          <w:p w:rsidR="00677F61" w:rsidRPr="00677F61" w:rsidRDefault="00677F61" w:rsidP="00677F61">
            <w:pPr>
              <w:rPr>
                <w:iCs/>
              </w:rPr>
            </w:pPr>
            <w:r w:rsidRPr="00677F61">
              <w:rPr>
                <w:iCs/>
              </w:rPr>
              <w:t>Patents Act 1953 (as at 01/01/2011)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 xml:space="preserve">Nicaragua </w:t>
            </w:r>
          </w:p>
        </w:tc>
        <w:tc>
          <w:tcPr>
            <w:tcW w:w="2429" w:type="dxa"/>
            <w:shd w:val="clear" w:color="auto" w:fill="auto"/>
          </w:tcPr>
          <w:p w:rsidR="00677F61" w:rsidRPr="00677F61" w:rsidRDefault="00677F61" w:rsidP="00677F61">
            <w:r w:rsidRPr="00677F61">
              <w:rPr>
                <w:iCs/>
              </w:rPr>
              <w:t>Articles 6 (c) and 7 (a) of the Law on Patents, Utility Models and Industrial Designs No. 354 of 19/09/2000 as last amended by Law No. 634 of 13/09/2007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Nigeria</w:t>
            </w:r>
          </w:p>
        </w:tc>
        <w:tc>
          <w:tcPr>
            <w:tcW w:w="2429" w:type="dxa"/>
            <w:shd w:val="clear" w:color="auto" w:fill="auto"/>
          </w:tcPr>
          <w:p w:rsidR="00677F61" w:rsidRPr="00677F61" w:rsidRDefault="00677F61" w:rsidP="00677F61">
            <w:r w:rsidRPr="00677F61">
              <w:rPr>
                <w:iCs/>
              </w:rPr>
              <w:t>Section 1 (4) (a) of the Patents and Designs Act, Chapter 344, of 01/12/1971, version of 1990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Norway</w:t>
            </w:r>
          </w:p>
        </w:tc>
        <w:tc>
          <w:tcPr>
            <w:tcW w:w="2429" w:type="dxa"/>
            <w:shd w:val="clear" w:color="auto" w:fill="auto"/>
          </w:tcPr>
          <w:p w:rsidR="00677F61" w:rsidRPr="00677F61" w:rsidRDefault="00677F61" w:rsidP="00677F61">
            <w:r w:rsidRPr="00677F61">
              <w:rPr>
                <w:iCs/>
              </w:rPr>
              <w:t>Section 1, §§ 3, 4 and 5 of the Patents Acts No.9 of 15/12/1967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Oman</w:t>
            </w:r>
          </w:p>
        </w:tc>
        <w:tc>
          <w:tcPr>
            <w:tcW w:w="2429" w:type="dxa"/>
            <w:shd w:val="clear" w:color="auto" w:fill="auto"/>
          </w:tcPr>
          <w:p w:rsidR="00677F61" w:rsidRPr="00677F61" w:rsidRDefault="00677F61" w:rsidP="00677F61">
            <w:r w:rsidRPr="00677F61">
              <w:rPr>
                <w:iCs/>
                <w:lang w:val="en"/>
              </w:rPr>
              <w:t>Sections 2 (1) (e) of the and 11 (2) (c) and (d) and (4) (b)  of the Law on Industrial Property Rights, Royal Decree No. 67 of the 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Pakistan</w:t>
            </w:r>
          </w:p>
        </w:tc>
        <w:tc>
          <w:tcPr>
            <w:tcW w:w="2429" w:type="dxa"/>
            <w:shd w:val="clear" w:color="auto" w:fill="auto"/>
          </w:tcPr>
          <w:p w:rsidR="00677F61" w:rsidRPr="00677F61" w:rsidRDefault="00677F61" w:rsidP="00677F61">
            <w:r w:rsidRPr="00677F61">
              <w:rPr>
                <w:iCs/>
                <w:lang w:val="en"/>
              </w:rPr>
              <w:t>Section 7 (4) (b) of the Patent Ordinance No. LXI of 2000 as last amended by Patent Ordinance No. 2(1)/2002</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Panama</w:t>
            </w:r>
          </w:p>
        </w:tc>
        <w:tc>
          <w:tcPr>
            <w:tcW w:w="2429" w:type="dxa"/>
            <w:shd w:val="clear" w:color="auto" w:fill="auto"/>
          </w:tcPr>
          <w:p w:rsidR="00677F61" w:rsidRPr="00677F61" w:rsidRDefault="00677F61" w:rsidP="00677F61">
            <w:r w:rsidRPr="00677F61">
              <w:rPr>
                <w:iCs/>
                <w:lang w:val="en"/>
              </w:rPr>
              <w:t xml:space="preserve">Article 15 1), 2) and 5) of the Law No. 35 of </w:t>
            </w:r>
            <w:r w:rsidRPr="00677F61">
              <w:rPr>
                <w:iCs/>
                <w:lang w:val="en"/>
              </w:rPr>
              <w:lastRenderedPageBreak/>
              <w:t>10/05/1996 Enacting Provisions on Industrial Property</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Papua New Guinea</w:t>
            </w:r>
          </w:p>
        </w:tc>
        <w:tc>
          <w:tcPr>
            <w:tcW w:w="2429" w:type="dxa"/>
            <w:shd w:val="clear" w:color="auto" w:fill="auto"/>
          </w:tcPr>
          <w:p w:rsidR="00677F61" w:rsidRPr="00677F61" w:rsidRDefault="00677F61" w:rsidP="00677F61">
            <w:pPr>
              <w:rPr>
                <w:iCs/>
                <w:lang w:val="en"/>
              </w:rPr>
            </w:pPr>
            <w:r w:rsidRPr="00677F61">
              <w:rPr>
                <w:iCs/>
                <w:lang w:val="en"/>
              </w:rPr>
              <w:t>Patents and Industrial Designs Act of 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Paraguay</w:t>
            </w:r>
          </w:p>
        </w:tc>
        <w:tc>
          <w:tcPr>
            <w:tcW w:w="2429" w:type="dxa"/>
            <w:shd w:val="clear" w:color="auto" w:fill="auto"/>
          </w:tcPr>
          <w:p w:rsidR="00677F61" w:rsidRPr="00677F61" w:rsidRDefault="00677F61" w:rsidP="00677F61">
            <w:r w:rsidRPr="00677F61">
              <w:rPr>
                <w:iCs/>
                <w:lang w:val="en"/>
              </w:rPr>
              <w:t>Article 5 (b) of the Patents Law No. 1630 of 29/11/2000</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Philippines</w:t>
            </w:r>
          </w:p>
        </w:tc>
        <w:tc>
          <w:tcPr>
            <w:tcW w:w="2429" w:type="dxa"/>
            <w:shd w:val="clear" w:color="auto" w:fill="auto"/>
          </w:tcPr>
          <w:p w:rsidR="00677F61" w:rsidRPr="00677F61" w:rsidRDefault="00677F61" w:rsidP="00677F61">
            <w:r w:rsidRPr="00677F61">
              <w:rPr>
                <w:iCs/>
              </w:rPr>
              <w:t>Article 22 4) of the Intellectual Property Code, Act No. 8293 of 06/06/1997 as last amended by Act No. 9502 of 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Poland</w:t>
            </w:r>
          </w:p>
        </w:tc>
        <w:tc>
          <w:tcPr>
            <w:tcW w:w="2429" w:type="dxa"/>
            <w:shd w:val="clear" w:color="auto" w:fill="auto"/>
          </w:tcPr>
          <w:p w:rsidR="00677F61" w:rsidRPr="00677F61" w:rsidRDefault="00677F61" w:rsidP="00677F61">
            <w:r w:rsidRPr="00677F61">
              <w:rPr>
                <w:iCs/>
              </w:rPr>
              <w:t xml:space="preserve">Articles 29 (1) (ii) and (2), 75¹, 93 </w:t>
            </w:r>
            <w:r w:rsidRPr="00677F61">
              <w:rPr>
                <w:iCs/>
                <w:vertAlign w:val="superscript"/>
              </w:rPr>
              <w:t>1</w:t>
            </w:r>
            <w:r w:rsidRPr="00677F61">
              <w:rPr>
                <w:iCs/>
              </w:rPr>
              <w:t xml:space="preserve"> (iii) and 93 </w:t>
            </w:r>
            <w:r w:rsidRPr="00677F61">
              <w:rPr>
                <w:iCs/>
                <w:vertAlign w:val="superscript"/>
              </w:rPr>
              <w:t>2</w:t>
            </w:r>
            <w:r w:rsidRPr="00677F61">
              <w:rPr>
                <w:iCs/>
              </w:rPr>
              <w:t xml:space="preserve"> (iii) of the Industrial Property Law of 30/06/2000, as last amended by Act of 29/06/2007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Portugal</w:t>
            </w:r>
          </w:p>
        </w:tc>
        <w:tc>
          <w:tcPr>
            <w:tcW w:w="2429" w:type="dxa"/>
            <w:shd w:val="clear" w:color="auto" w:fill="auto"/>
          </w:tcPr>
          <w:p w:rsidR="00677F61" w:rsidRPr="00677F61" w:rsidRDefault="00677F61" w:rsidP="00677F61">
            <w:r w:rsidRPr="00677F61">
              <w:rPr>
                <w:iCs/>
              </w:rPr>
              <w:t>Articles 53 (3) (b) and 54 (1) (d), (e) and (f), (2) and (3) of the Industrial Property Code, Decree-Law No. 36 of 05/03/2003 as last amended by Law No. 16 of 01/04/2008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Qatar</w:t>
            </w:r>
          </w:p>
        </w:tc>
        <w:tc>
          <w:tcPr>
            <w:tcW w:w="2429" w:type="dxa"/>
            <w:shd w:val="clear" w:color="auto" w:fill="auto"/>
          </w:tcPr>
          <w:p w:rsidR="00677F61" w:rsidRPr="00677F61" w:rsidRDefault="00677F61" w:rsidP="00677F61">
            <w:r w:rsidRPr="00677F61">
              <w:rPr>
                <w:iCs/>
              </w:rPr>
              <w:t>Article 4 (b) of the Patent Law no. 30 of 2006</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Republic of Korea</w:t>
            </w:r>
          </w:p>
        </w:tc>
        <w:tc>
          <w:tcPr>
            <w:tcW w:w="2429" w:type="dxa"/>
            <w:shd w:val="clear" w:color="auto" w:fill="auto"/>
          </w:tcPr>
          <w:p w:rsidR="00677F61" w:rsidRPr="00677F61" w:rsidRDefault="00677F61" w:rsidP="00677F61">
            <w:pPr>
              <w:rPr>
                <w:iCs/>
              </w:rPr>
            </w:pPr>
            <w:r w:rsidRPr="00677F61">
              <w:rPr>
                <w:iCs/>
              </w:rPr>
              <w:t>Patent Act of the Republic of Korea, Act. No. 950 of 1949 as. last amended on 30/01/2009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 xml:space="preserve">Republic of </w:t>
            </w:r>
            <w:smartTag w:uri="urn:schemas-microsoft-com:office:smarttags" w:element="PlaceName">
              <w:r w:rsidRPr="00677F61">
                <w:t>Moldova</w:t>
              </w:r>
            </w:smartTag>
          </w:p>
        </w:tc>
        <w:tc>
          <w:tcPr>
            <w:tcW w:w="2429" w:type="dxa"/>
            <w:shd w:val="clear" w:color="auto" w:fill="auto"/>
          </w:tcPr>
          <w:p w:rsidR="00677F61" w:rsidRPr="00677F61" w:rsidRDefault="00677F61" w:rsidP="00677F61">
            <w:pPr>
              <w:rPr>
                <w:iCs/>
              </w:rPr>
            </w:pPr>
            <w:r w:rsidRPr="00677F61">
              <w:rPr>
                <w:iCs/>
              </w:rPr>
              <w:t>Articles 6 (4) (a), (b) and (c) and 7 (1) (b) and (c) of the Law on the</w:t>
            </w:r>
          </w:p>
          <w:p w:rsidR="00677F61" w:rsidRPr="00677F61" w:rsidRDefault="00677F61" w:rsidP="00677F61">
            <w:pPr>
              <w:rPr>
                <w:iCs/>
              </w:rPr>
            </w:pPr>
            <w:r w:rsidRPr="00677F61">
              <w:rPr>
                <w:iCs/>
              </w:rPr>
              <w:t xml:space="preserve">Protection of Inventions No. 50-XVI of 07/03/ </w:t>
            </w:r>
            <w:r w:rsidRPr="00677F61">
              <w:rPr>
                <w:iCs/>
              </w:rPr>
              <w:lastRenderedPageBreak/>
              <w:t>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Romania</w:t>
            </w:r>
          </w:p>
        </w:tc>
        <w:tc>
          <w:tcPr>
            <w:tcW w:w="2429" w:type="dxa"/>
            <w:shd w:val="clear" w:color="auto" w:fill="auto"/>
          </w:tcPr>
          <w:p w:rsidR="00677F61" w:rsidRPr="00677F61" w:rsidRDefault="00677F61" w:rsidP="00677F61">
            <w:r w:rsidRPr="00677F61">
              <w:rPr>
                <w:iCs/>
              </w:rPr>
              <w:t>Articles 7 (a), (b) and (c) and 9 (b) of the Patent Law No. 64/1991 as republished in the OJ, Part I, No. 638/18.IX.2007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Russian Federation</w:t>
            </w:r>
          </w:p>
        </w:tc>
        <w:tc>
          <w:tcPr>
            <w:tcW w:w="2429" w:type="dxa"/>
            <w:shd w:val="clear" w:color="auto" w:fill="auto"/>
          </w:tcPr>
          <w:p w:rsidR="00677F61" w:rsidRPr="00677F61" w:rsidRDefault="00677F61" w:rsidP="00677F61">
            <w:r w:rsidRPr="00677F61">
              <w:rPr>
                <w:iCs/>
              </w:rPr>
              <w:t>Article 1350 (1) and (6) 1) of the Patent Act (Chapter 72)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Rwanda</w:t>
            </w:r>
          </w:p>
        </w:tc>
        <w:tc>
          <w:tcPr>
            <w:tcW w:w="2429" w:type="dxa"/>
            <w:shd w:val="clear" w:color="auto" w:fill="auto"/>
          </w:tcPr>
          <w:p w:rsidR="00677F61" w:rsidRPr="00677F61" w:rsidRDefault="00677F61" w:rsidP="00677F61">
            <w:r w:rsidRPr="00677F61">
              <w:rPr>
                <w:iCs/>
              </w:rPr>
              <w:t>Article 18 6) and 7) of the Law No. 31/2009 of 26/10/2009 on the protection of intellectual property</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Saint Kitts and Nevis</w:t>
            </w:r>
          </w:p>
        </w:tc>
        <w:tc>
          <w:tcPr>
            <w:tcW w:w="2429" w:type="dxa"/>
            <w:shd w:val="clear" w:color="auto" w:fill="auto"/>
          </w:tcPr>
          <w:p w:rsidR="00677F61" w:rsidRPr="00677F61" w:rsidRDefault="00677F61" w:rsidP="00677F61">
            <w:pPr>
              <w:rPr>
                <w:iCs/>
              </w:rPr>
            </w:pPr>
            <w:r w:rsidRPr="00677F61">
              <w:rPr>
                <w:iCs/>
              </w:rPr>
              <w:t>Patents Act (Cap. 18.25) of  2002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Saint Lucia</w:t>
            </w:r>
          </w:p>
        </w:tc>
        <w:tc>
          <w:tcPr>
            <w:tcW w:w="2429" w:type="dxa"/>
            <w:shd w:val="clear" w:color="auto" w:fill="auto"/>
          </w:tcPr>
          <w:p w:rsidR="00677F61" w:rsidRPr="00677F61" w:rsidRDefault="00677F61" w:rsidP="00677F61">
            <w:pPr>
              <w:rPr>
                <w:iCs/>
              </w:rPr>
            </w:pPr>
            <w:r w:rsidRPr="00677F61">
              <w:rPr>
                <w:iCs/>
              </w:rPr>
              <w:t>Patens Act of 2001</w:t>
            </w:r>
          </w:p>
          <w:p w:rsidR="00677F61" w:rsidRPr="00677F61" w:rsidRDefault="00677F61" w:rsidP="00677F61">
            <w:pPr>
              <w:rPr>
                <w:iCs/>
              </w:rPr>
            </w:pP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Saint Vincent and the Grenadines</w:t>
            </w:r>
          </w:p>
        </w:tc>
        <w:tc>
          <w:tcPr>
            <w:tcW w:w="2429" w:type="dxa"/>
            <w:shd w:val="clear" w:color="auto" w:fill="auto"/>
          </w:tcPr>
          <w:p w:rsidR="00677F61" w:rsidRPr="00677F61" w:rsidRDefault="00677F61" w:rsidP="00677F61">
            <w:r w:rsidRPr="00677F61">
              <w:rPr>
                <w:iCs/>
              </w:rPr>
              <w:t>Section 13 (2) (h) of the Patents Act, Chapter 314, Act No. 39 of 2004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Samoa</w:t>
            </w:r>
          </w:p>
        </w:tc>
        <w:tc>
          <w:tcPr>
            <w:tcW w:w="2429" w:type="dxa"/>
            <w:shd w:val="clear" w:color="auto" w:fill="auto"/>
          </w:tcPr>
          <w:p w:rsidR="00677F61" w:rsidRPr="00677F61" w:rsidRDefault="00677F61" w:rsidP="00677F61">
            <w:pPr>
              <w:rPr>
                <w:iCs/>
              </w:rPr>
            </w:pPr>
            <w:r w:rsidRPr="00677F61">
              <w:rPr>
                <w:iCs/>
              </w:rPr>
              <w:t>Patents Act of 1972, consolidates version of 2008</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San Marino</w:t>
            </w:r>
          </w:p>
        </w:tc>
        <w:tc>
          <w:tcPr>
            <w:tcW w:w="2429" w:type="dxa"/>
            <w:shd w:val="clear" w:color="auto" w:fill="auto"/>
          </w:tcPr>
          <w:p w:rsidR="00677F61" w:rsidRPr="00677F61" w:rsidRDefault="00677F61" w:rsidP="00677F61">
            <w:pPr>
              <w:rPr>
                <w:iCs/>
              </w:rPr>
            </w:pPr>
            <w:r w:rsidRPr="00677F61">
              <w:rPr>
                <w:iCs/>
              </w:rPr>
              <w:t>Article 2 (4) (c), (5) and (7) (b) of the Law on Industrial Property No. 79</w:t>
            </w:r>
          </w:p>
          <w:p w:rsidR="00677F61" w:rsidRPr="00677F61" w:rsidRDefault="00677F61" w:rsidP="00677F61">
            <w:pPr>
              <w:rPr>
                <w:iCs/>
              </w:rPr>
            </w:pPr>
            <w:r w:rsidRPr="00677F61">
              <w:rPr>
                <w:iCs/>
              </w:rPr>
              <w:t>of 25/05/2005 as last amended in 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Sao Tomé and Principe</w:t>
            </w:r>
          </w:p>
        </w:tc>
        <w:tc>
          <w:tcPr>
            <w:tcW w:w="2429" w:type="dxa"/>
            <w:shd w:val="clear" w:color="auto" w:fill="auto"/>
          </w:tcPr>
          <w:p w:rsidR="00677F61" w:rsidRPr="00677F61" w:rsidRDefault="00677F61" w:rsidP="00677F61">
            <w:pPr>
              <w:rPr>
                <w:iCs/>
              </w:rPr>
            </w:pPr>
            <w:r w:rsidRPr="00677F61">
              <w:rPr>
                <w:iCs/>
              </w:rPr>
              <w:t>Law No. 4/2001 of 31/12/2001 on Industrial Property</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Saudi Arabia</w:t>
            </w:r>
          </w:p>
        </w:tc>
        <w:tc>
          <w:tcPr>
            <w:tcW w:w="2429" w:type="dxa"/>
            <w:shd w:val="clear" w:color="auto" w:fill="auto"/>
          </w:tcPr>
          <w:p w:rsidR="00677F61" w:rsidRPr="00677F61" w:rsidRDefault="00677F61" w:rsidP="00677F61">
            <w:r w:rsidRPr="00677F61">
              <w:rPr>
                <w:iCs/>
              </w:rPr>
              <w:t>Article 45 (c) of the Law of Patents, Layout-Designs of Integrated Circuits, Plant Varieties, and Industrial Designs of 16/07/2004</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Serbia</w:t>
            </w:r>
          </w:p>
        </w:tc>
        <w:tc>
          <w:tcPr>
            <w:tcW w:w="2429" w:type="dxa"/>
            <w:shd w:val="clear" w:color="auto" w:fill="auto"/>
          </w:tcPr>
          <w:p w:rsidR="00677F61" w:rsidRPr="00677F61" w:rsidRDefault="00677F61" w:rsidP="00677F61">
            <w:pPr>
              <w:rPr>
                <w:iCs/>
              </w:rPr>
            </w:pPr>
            <w:r w:rsidRPr="00677F61">
              <w:rPr>
                <w:iCs/>
              </w:rPr>
              <w:t>Articles 7, § 3 and 9, § 1 3) and § 2 of the Patent Law of 27/12/2011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Singapore</w:t>
            </w:r>
          </w:p>
        </w:tc>
        <w:tc>
          <w:tcPr>
            <w:tcW w:w="2429" w:type="dxa"/>
            <w:shd w:val="clear" w:color="auto" w:fill="auto"/>
          </w:tcPr>
          <w:p w:rsidR="00677F61" w:rsidRPr="00677F61" w:rsidRDefault="00677F61" w:rsidP="00677F61">
            <w:pPr>
              <w:rPr>
                <w:iCs/>
              </w:rPr>
            </w:pPr>
            <w:r w:rsidRPr="00677F61">
              <w:t>Patents Act (Chapter 221) of 2005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Slovakia</w:t>
            </w:r>
          </w:p>
        </w:tc>
        <w:tc>
          <w:tcPr>
            <w:tcW w:w="2429" w:type="dxa"/>
            <w:shd w:val="clear" w:color="auto" w:fill="auto"/>
          </w:tcPr>
          <w:p w:rsidR="00677F61" w:rsidRPr="00677F61" w:rsidRDefault="00677F61" w:rsidP="00677F61">
            <w:pPr>
              <w:rPr>
                <w:iCs/>
              </w:rPr>
            </w:pPr>
            <w:r w:rsidRPr="00677F61">
              <w:rPr>
                <w:iCs/>
              </w:rPr>
              <w:t>Articles 3 (a), (b), (c) and (d), 5 (2) (b) and (c), and 6 (1) (a) and (b) of the Patent Act No. 435/2001 as last amended by Act No. 202/ 2009 Coll.</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Slovenia</w:t>
            </w:r>
          </w:p>
        </w:tc>
        <w:tc>
          <w:tcPr>
            <w:tcW w:w="2429" w:type="dxa"/>
            <w:shd w:val="clear" w:color="auto" w:fill="auto"/>
          </w:tcPr>
          <w:p w:rsidR="00677F61" w:rsidRPr="00677F61" w:rsidRDefault="00677F61" w:rsidP="00677F61">
            <w:r w:rsidRPr="00677F61">
              <w:rPr>
                <w:iCs/>
              </w:rPr>
              <w:t>Articles 2 (1) (a),(b), (2) and (3) and 4 of the Decree on the legal protection of biotechnological inventions of 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South Africa</w:t>
            </w:r>
          </w:p>
        </w:tc>
        <w:tc>
          <w:tcPr>
            <w:tcW w:w="2429" w:type="dxa"/>
            <w:shd w:val="clear" w:color="auto" w:fill="auto"/>
          </w:tcPr>
          <w:p w:rsidR="00677F61" w:rsidRPr="00677F61" w:rsidRDefault="00677F61" w:rsidP="00677F61">
            <w:r w:rsidRPr="00677F61">
              <w:rPr>
                <w:iCs/>
              </w:rPr>
              <w:t xml:space="preserve">Section 25 (4) (b) of the Patents Act No. 37 of 1952 as last amended </w:t>
            </w:r>
            <w:r w:rsidRPr="00677F61">
              <w:rPr>
                <w:iCs/>
              </w:rPr>
              <w:lastRenderedPageBreak/>
              <w:t>by Act No. 20 of 2005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Spain</w:t>
            </w:r>
          </w:p>
        </w:tc>
        <w:tc>
          <w:tcPr>
            <w:tcW w:w="2429" w:type="dxa"/>
            <w:shd w:val="clear" w:color="auto" w:fill="auto"/>
          </w:tcPr>
          <w:p w:rsidR="00677F61" w:rsidRPr="00677F61" w:rsidRDefault="00677F61" w:rsidP="00677F61">
            <w:r w:rsidRPr="00677F61">
              <w:rPr>
                <w:iCs/>
              </w:rPr>
              <w:t>Articles 4 2) and 3) and 5 2) and 3) of the Law about Patents of Invention and Utility Models No. 11 of 20/03/1986 as last amended by Law No. Nº 14/2011, of 01/06/2011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Sri Lanka</w:t>
            </w:r>
          </w:p>
        </w:tc>
        <w:tc>
          <w:tcPr>
            <w:tcW w:w="2429" w:type="dxa"/>
            <w:shd w:val="clear" w:color="auto" w:fill="auto"/>
          </w:tcPr>
          <w:p w:rsidR="00677F61" w:rsidRPr="00677F61" w:rsidRDefault="00677F61" w:rsidP="00677F61">
            <w:r w:rsidRPr="00677F61">
              <w:rPr>
                <w:iCs/>
              </w:rPr>
              <w:t>Section 62 (3) (b) of the Intellectual Property Act No. 36 of 2003</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Sudan</w:t>
            </w:r>
          </w:p>
        </w:tc>
        <w:tc>
          <w:tcPr>
            <w:tcW w:w="2429" w:type="dxa"/>
            <w:shd w:val="clear" w:color="auto" w:fill="auto"/>
          </w:tcPr>
          <w:p w:rsidR="00677F61" w:rsidRPr="00677F61" w:rsidRDefault="00677F61" w:rsidP="00677F61">
            <w:pPr>
              <w:rPr>
                <w:iCs/>
              </w:rPr>
            </w:pPr>
            <w:r w:rsidRPr="00677F61">
              <w:rPr>
                <w:iCs/>
              </w:rPr>
              <w:t>Patent Law No. 58 of 1971</w:t>
            </w:r>
          </w:p>
          <w:p w:rsidR="00677F61" w:rsidRPr="00677F61" w:rsidRDefault="00677F61" w:rsidP="00677F61">
            <w:pPr>
              <w:rPr>
                <w:iCs/>
              </w:rPr>
            </w:pP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Swaziland</w:t>
            </w:r>
          </w:p>
        </w:tc>
        <w:tc>
          <w:tcPr>
            <w:tcW w:w="2429" w:type="dxa"/>
            <w:shd w:val="clear" w:color="auto" w:fill="auto"/>
          </w:tcPr>
          <w:p w:rsidR="00677F61" w:rsidRPr="00677F61" w:rsidRDefault="00677F61" w:rsidP="00677F61">
            <w:pPr>
              <w:rPr>
                <w:iCs/>
              </w:rPr>
            </w:pPr>
            <w:r w:rsidRPr="00677F61">
              <w:rPr>
                <w:iCs/>
              </w:rPr>
              <w:t>Patents, Utility Models and Industrial Designs Act of 1997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Sweden</w:t>
            </w:r>
          </w:p>
        </w:tc>
        <w:tc>
          <w:tcPr>
            <w:tcW w:w="2429" w:type="dxa"/>
            <w:shd w:val="clear" w:color="auto" w:fill="auto"/>
          </w:tcPr>
          <w:p w:rsidR="00677F61" w:rsidRPr="00677F61" w:rsidRDefault="00677F61" w:rsidP="00677F61">
            <w:r w:rsidRPr="00677F61">
              <w:rPr>
                <w:iCs/>
              </w:rPr>
              <w:t>Article 1a §</w:t>
            </w:r>
            <w:r w:rsidRPr="00677F61">
              <w:rPr>
                <w:i/>
                <w:iCs/>
              </w:rPr>
              <w:t>§</w:t>
            </w:r>
            <w:r w:rsidRPr="00677F61">
              <w:rPr>
                <w:iCs/>
              </w:rPr>
              <w:t xml:space="preserve"> 1,2 and 3 of the Patents Act No. 837 of 01/12/1967 as </w:t>
            </w:r>
            <w:r w:rsidRPr="00677F61">
              <w:rPr>
                <w:iCs/>
              </w:rPr>
              <w:lastRenderedPageBreak/>
              <w:t>amended up to 01/07/2011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Switzerland</w:t>
            </w:r>
          </w:p>
        </w:tc>
        <w:tc>
          <w:tcPr>
            <w:tcW w:w="2429" w:type="dxa"/>
            <w:shd w:val="clear" w:color="auto" w:fill="auto"/>
          </w:tcPr>
          <w:p w:rsidR="00677F61" w:rsidRPr="00677F61" w:rsidRDefault="00677F61" w:rsidP="00677F61">
            <w:r w:rsidRPr="00677F61">
              <w:rPr>
                <w:iCs/>
              </w:rPr>
              <w:t>Article 2 (2) (b) of the Federal Patents Law of 25/06/1954 as of 01/01/2012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Tajikistan</w:t>
            </w:r>
          </w:p>
        </w:tc>
        <w:tc>
          <w:tcPr>
            <w:tcW w:w="2429" w:type="dxa"/>
            <w:shd w:val="clear" w:color="auto" w:fill="auto"/>
          </w:tcPr>
          <w:p w:rsidR="00677F61" w:rsidRPr="00677F61" w:rsidRDefault="00677F61" w:rsidP="00677F61">
            <w:r w:rsidRPr="00677F61">
              <w:rPr>
                <w:iCs/>
              </w:rPr>
              <w:t>Article 6, § 8 of the Law on Inventions of 28/02/2004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Thailand</w:t>
            </w:r>
          </w:p>
        </w:tc>
        <w:tc>
          <w:tcPr>
            <w:tcW w:w="2429" w:type="dxa"/>
            <w:shd w:val="clear" w:color="auto" w:fill="auto"/>
          </w:tcPr>
          <w:p w:rsidR="00677F61" w:rsidRPr="00677F61" w:rsidRDefault="00677F61" w:rsidP="00677F61">
            <w:r w:rsidRPr="00677F61">
              <w:rPr>
                <w:iCs/>
              </w:rPr>
              <w:t>Section 9 1) of the Patent Act B.E. 2522 of 11/03/1979 as amended by the Patent Act (No.2) B.E 2535 and the Patent Act (No.3) B.E. 2542</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 xml:space="preserve">The </w:t>
            </w:r>
            <w:smartTag w:uri="urn:schemas-microsoft-com:office:smarttags" w:element="place">
              <w:smartTag w:uri="urn:schemas-microsoft-com:office:smarttags" w:element="country-region">
                <w:r w:rsidRPr="00677F61">
                  <w:t>Former Yugoslav Republic of Macedonia</w:t>
                </w:r>
              </w:smartTag>
            </w:smartTag>
          </w:p>
        </w:tc>
        <w:tc>
          <w:tcPr>
            <w:tcW w:w="2429" w:type="dxa"/>
            <w:shd w:val="clear" w:color="auto" w:fill="auto"/>
          </w:tcPr>
          <w:p w:rsidR="00677F61" w:rsidRPr="00677F61" w:rsidRDefault="00677F61" w:rsidP="00677F61">
            <w:pPr>
              <w:rPr>
                <w:iCs/>
              </w:rPr>
            </w:pPr>
            <w:r w:rsidRPr="00677F61">
              <w:rPr>
                <w:iCs/>
              </w:rPr>
              <w:t>Articles 3 and 26, §1, of the Law on Industrial Property No. 07-1006/1 of 12/02/2009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Tonga</w:t>
            </w:r>
          </w:p>
        </w:tc>
        <w:tc>
          <w:tcPr>
            <w:tcW w:w="2429" w:type="dxa"/>
            <w:shd w:val="clear" w:color="auto" w:fill="auto"/>
          </w:tcPr>
          <w:p w:rsidR="00677F61" w:rsidRPr="00677F61" w:rsidRDefault="00677F61" w:rsidP="00677F61">
            <w:pPr>
              <w:rPr>
                <w:iCs/>
              </w:rPr>
            </w:pPr>
            <w:r w:rsidRPr="00677F61">
              <w:rPr>
                <w:iCs/>
              </w:rPr>
              <w:t>Industrial Property Act, Act No. 19 of 1994</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lastRenderedPageBreak/>
              <w:t>Trinidad and Tobago</w:t>
            </w:r>
          </w:p>
        </w:tc>
        <w:tc>
          <w:tcPr>
            <w:tcW w:w="2429" w:type="dxa"/>
            <w:shd w:val="clear" w:color="auto" w:fill="auto"/>
          </w:tcPr>
          <w:p w:rsidR="00677F61" w:rsidRPr="00677F61" w:rsidRDefault="00677F61" w:rsidP="00677F61">
            <w:pPr>
              <w:rPr>
                <w:iCs/>
              </w:rPr>
            </w:pPr>
            <w:r w:rsidRPr="00677F61">
              <w:rPr>
                <w:iCs/>
              </w:rPr>
              <w:t>Patents Act of 1996</w:t>
            </w:r>
            <w:r w:rsidRPr="00677F61">
              <w:t xml:space="preserve"> </w:t>
            </w:r>
            <w:r w:rsidRPr="00677F61">
              <w:rPr>
                <w:iCs/>
              </w:rPr>
              <w:t>as last amended by Act of 05/05/2000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Tunisia</w:t>
            </w:r>
          </w:p>
        </w:tc>
        <w:tc>
          <w:tcPr>
            <w:tcW w:w="2429" w:type="dxa"/>
            <w:shd w:val="clear" w:color="auto" w:fill="auto"/>
          </w:tcPr>
          <w:p w:rsidR="00677F61" w:rsidRPr="00677F61" w:rsidRDefault="00677F61" w:rsidP="00677F61">
            <w:r w:rsidRPr="00677F61">
              <w:rPr>
                <w:iCs/>
              </w:rPr>
              <w:t>Article 3, § 1 of the Patents Law No.2000-84 of 24/08/2000</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Turkey</w:t>
            </w:r>
          </w:p>
        </w:tc>
        <w:tc>
          <w:tcPr>
            <w:tcW w:w="2429" w:type="dxa"/>
            <w:shd w:val="clear" w:color="auto" w:fill="auto"/>
          </w:tcPr>
          <w:p w:rsidR="00677F61" w:rsidRPr="00677F61" w:rsidRDefault="00677F61" w:rsidP="00677F61">
            <w:pPr>
              <w:rPr>
                <w:iCs/>
              </w:rPr>
            </w:pPr>
            <w:r w:rsidRPr="00677F61">
              <w:rPr>
                <w:iCs/>
              </w:rPr>
              <w:t>Article 6, § 3 (b) of the Decree-Law No. 551 on the Protection of Patent Rights of</w:t>
            </w:r>
          </w:p>
          <w:p w:rsidR="00677F61" w:rsidRPr="00677F61" w:rsidRDefault="00677F61" w:rsidP="00677F61">
            <w:pPr>
              <w:rPr>
                <w:iCs/>
              </w:rPr>
            </w:pPr>
            <w:r w:rsidRPr="00677F61">
              <w:rPr>
                <w:iCs/>
              </w:rPr>
              <w:t>27/06/1995 as last amended by Law No. 4128 of 7/11/1995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Turkmenistan</w:t>
            </w:r>
          </w:p>
        </w:tc>
        <w:tc>
          <w:tcPr>
            <w:tcW w:w="2429" w:type="dxa"/>
            <w:shd w:val="clear" w:color="auto" w:fill="auto"/>
          </w:tcPr>
          <w:p w:rsidR="00677F61" w:rsidRPr="00677F61" w:rsidRDefault="00677F61" w:rsidP="00677F61">
            <w:r w:rsidRPr="00677F61">
              <w:rPr>
                <w:iCs/>
              </w:rPr>
              <w:t>Section 2 (2) and (3) of the Law on patents of 01/10/1993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Uganda</w:t>
            </w:r>
          </w:p>
        </w:tc>
        <w:tc>
          <w:tcPr>
            <w:tcW w:w="2429" w:type="dxa"/>
            <w:shd w:val="clear" w:color="auto" w:fill="auto"/>
          </w:tcPr>
          <w:p w:rsidR="00677F61" w:rsidRPr="00677F61" w:rsidRDefault="00677F61" w:rsidP="00677F61">
            <w:r w:rsidRPr="00677F61">
              <w:rPr>
                <w:iCs/>
              </w:rPr>
              <w:t>Section 7 (2) (b) of the Patents Act of 15/10/1993 as last amended on 05/03/2002</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Ukraine</w:t>
            </w:r>
          </w:p>
        </w:tc>
        <w:tc>
          <w:tcPr>
            <w:tcW w:w="2429" w:type="dxa"/>
            <w:shd w:val="clear" w:color="auto" w:fill="auto"/>
          </w:tcPr>
          <w:p w:rsidR="00677F61" w:rsidRPr="00677F61" w:rsidRDefault="00677F61" w:rsidP="00677F61">
            <w:r w:rsidRPr="00677F61">
              <w:rPr>
                <w:iCs/>
              </w:rPr>
              <w:t>Article 6 (2) and (3) of the Law on the Protection of Rights to Inventions and Utility Models No. 3687-XII of 15/12/1993 as last amended in 2003</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United Arab Emirates</w:t>
            </w:r>
          </w:p>
        </w:tc>
        <w:tc>
          <w:tcPr>
            <w:tcW w:w="2429" w:type="dxa"/>
            <w:shd w:val="clear" w:color="auto" w:fill="auto"/>
          </w:tcPr>
          <w:p w:rsidR="00677F61" w:rsidRPr="00677F61" w:rsidRDefault="00677F61" w:rsidP="00677F61">
            <w:r w:rsidRPr="00677F61">
              <w:rPr>
                <w:iCs/>
              </w:rPr>
              <w:t>Article 6 (1) (a) of the</w:t>
            </w:r>
            <w:r w:rsidRPr="00677F61">
              <w:t xml:space="preserve"> </w:t>
            </w:r>
            <w:r w:rsidRPr="00677F61">
              <w:rPr>
                <w:iCs/>
              </w:rPr>
              <w:t>Federal Law No (31) of 2006 pertaining to the Industrial Regulation and Protection of Patents, Industrial Drawings, and Designs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United Kingdom</w:t>
            </w:r>
          </w:p>
        </w:tc>
        <w:tc>
          <w:tcPr>
            <w:tcW w:w="2429" w:type="dxa"/>
            <w:shd w:val="clear" w:color="auto" w:fill="auto"/>
          </w:tcPr>
          <w:p w:rsidR="00677F61" w:rsidRPr="00677F61" w:rsidRDefault="00677F61" w:rsidP="00677F61">
            <w:r w:rsidRPr="00677F61">
              <w:rPr>
                <w:iCs/>
              </w:rPr>
              <w:t>Schedule A2, section 76A (3) (f), (4) and (11) of the Patents Act of 1977, consolidated version of 01/10/2011</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 xml:space="preserve">United </w:t>
            </w:r>
            <w:smartTag w:uri="urn:schemas-microsoft-com:office:smarttags" w:element="place">
              <w:smartTag w:uri="urn:schemas-microsoft-com:office:smarttags" w:element="PlaceType">
                <w:r w:rsidRPr="00677F61">
                  <w:t>Republic</w:t>
                </w:r>
              </w:smartTag>
              <w:r w:rsidRPr="00677F61">
                <w:t xml:space="preserve"> of </w:t>
              </w:r>
              <w:smartTag w:uri="urn:schemas-microsoft-com:office:smarttags" w:element="PlaceName">
                <w:r w:rsidRPr="00677F61">
                  <w:t>Tanzania</w:t>
                </w:r>
              </w:smartTag>
            </w:smartTag>
          </w:p>
        </w:tc>
        <w:tc>
          <w:tcPr>
            <w:tcW w:w="2429" w:type="dxa"/>
            <w:shd w:val="clear" w:color="auto" w:fill="auto"/>
          </w:tcPr>
          <w:p w:rsidR="00677F61" w:rsidRPr="00677F61" w:rsidRDefault="00677F61" w:rsidP="00677F61">
            <w:r w:rsidRPr="00677F61">
              <w:rPr>
                <w:iCs/>
              </w:rPr>
              <w:t>Section 7 (2) (b)of the Patents Act ,Chapter 217 of 1995</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United States of America</w:t>
            </w:r>
          </w:p>
        </w:tc>
        <w:tc>
          <w:tcPr>
            <w:tcW w:w="2429" w:type="dxa"/>
            <w:shd w:val="clear" w:color="auto" w:fill="auto"/>
          </w:tcPr>
          <w:p w:rsidR="00677F61" w:rsidRPr="00677F61" w:rsidRDefault="00677F61" w:rsidP="00677F61">
            <w:r w:rsidRPr="00677F61">
              <w:rPr>
                <w:iCs/>
              </w:rPr>
              <w:t>Patent Law, 35 U.S.C. of 01/01/1953, 2007 version</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Uruguay</w:t>
            </w:r>
          </w:p>
        </w:tc>
        <w:tc>
          <w:tcPr>
            <w:tcW w:w="2429" w:type="dxa"/>
            <w:shd w:val="clear" w:color="auto" w:fill="auto"/>
          </w:tcPr>
          <w:p w:rsidR="00677F61" w:rsidRPr="00677F61" w:rsidRDefault="00677F61" w:rsidP="00677F61">
            <w:r w:rsidRPr="00677F61">
              <w:rPr>
                <w:iCs/>
              </w:rPr>
              <w:t>Article 13 (b) of the Law No. 17.164 Regulating Rights and Obligations Relating to Patents, Utility Models and Industrial Designs No. 1.827*R of 02/09/1999</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Uzbekistan</w:t>
            </w:r>
          </w:p>
        </w:tc>
        <w:tc>
          <w:tcPr>
            <w:tcW w:w="2429" w:type="dxa"/>
            <w:shd w:val="clear" w:color="auto" w:fill="auto"/>
          </w:tcPr>
          <w:p w:rsidR="00677F61" w:rsidRPr="00677F61" w:rsidRDefault="00677F61" w:rsidP="00677F61">
            <w:pPr>
              <w:rPr>
                <w:iCs/>
              </w:rPr>
            </w:pPr>
            <w:r w:rsidRPr="00677F61">
              <w:rPr>
                <w:iCs/>
              </w:rPr>
              <w:t>Article 6, §§ 8 and 9 of the Law on Inventions, Utility Models and Industrial Designs of 29/08/2002 (version of 2008 not available in English)</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Vanuatu</w:t>
            </w:r>
          </w:p>
        </w:tc>
        <w:tc>
          <w:tcPr>
            <w:tcW w:w="2429" w:type="dxa"/>
            <w:shd w:val="clear" w:color="auto" w:fill="auto"/>
          </w:tcPr>
          <w:p w:rsidR="00677F61" w:rsidRPr="00677F61" w:rsidRDefault="00677F61" w:rsidP="00677F61">
            <w:r w:rsidRPr="00677F61">
              <w:rPr>
                <w:iCs/>
              </w:rPr>
              <w:t>Article 3 (3) (a) and (b) of the Patents Act No. 2 of 21/07/2003</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Vietnam</w:t>
            </w:r>
          </w:p>
        </w:tc>
        <w:tc>
          <w:tcPr>
            <w:tcW w:w="2429" w:type="dxa"/>
            <w:shd w:val="clear" w:color="auto" w:fill="auto"/>
          </w:tcPr>
          <w:p w:rsidR="00677F61" w:rsidRPr="00677F61" w:rsidRDefault="00677F61" w:rsidP="00677F61">
            <w:pPr>
              <w:rPr>
                <w:iCs/>
              </w:rPr>
            </w:pPr>
            <w:r w:rsidRPr="00677F61">
              <w:rPr>
                <w:iCs/>
              </w:rPr>
              <w:t xml:space="preserve">Article 59 5) and 6) of the Law on Intellectual </w:t>
            </w:r>
            <w:r w:rsidRPr="00677F61">
              <w:rPr>
                <w:iCs/>
              </w:rPr>
              <w:lastRenderedPageBreak/>
              <w:t>Property No. 50/2005/QH11 of</w:t>
            </w:r>
          </w:p>
          <w:p w:rsidR="00677F61" w:rsidRPr="00677F61" w:rsidRDefault="00677F61" w:rsidP="00677F61">
            <w:pPr>
              <w:rPr>
                <w:iCs/>
              </w:rPr>
            </w:pPr>
            <w:r w:rsidRPr="00677F61">
              <w:rPr>
                <w:iCs/>
              </w:rPr>
              <w:t>29/11/2005 as last amended by Order No. 12/2009/L-CTN of 29/06/2009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Yemen</w:t>
            </w:r>
          </w:p>
        </w:tc>
        <w:tc>
          <w:tcPr>
            <w:tcW w:w="2429" w:type="dxa"/>
            <w:shd w:val="clear" w:color="auto" w:fill="auto"/>
          </w:tcPr>
          <w:p w:rsidR="00677F61" w:rsidRPr="00677F61" w:rsidRDefault="00677F61" w:rsidP="00677F61">
            <w:r w:rsidRPr="00677F61">
              <w:rPr>
                <w:iCs/>
              </w:rPr>
              <w:t>Article 6 4) and 5) of the Law No. 2 of 12/01/2011 on Patents, Utility Models, Layout Designs of Integrated Circuits and Undisclosed Information</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Zambia</w:t>
            </w:r>
          </w:p>
        </w:tc>
        <w:tc>
          <w:tcPr>
            <w:tcW w:w="2429" w:type="dxa"/>
            <w:shd w:val="clear" w:color="auto" w:fill="auto"/>
          </w:tcPr>
          <w:p w:rsidR="00677F61" w:rsidRPr="00677F61" w:rsidRDefault="00677F61" w:rsidP="00677F61">
            <w:pPr>
              <w:rPr>
                <w:iCs/>
              </w:rPr>
            </w:pPr>
            <w:r w:rsidRPr="00677F61">
              <w:rPr>
                <w:iCs/>
              </w:rPr>
              <w:t>The Patents Act (Chapter 400) of 1958 as last amended by Act No. 26 of 1987</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tc>
      </w:tr>
      <w:tr w:rsidR="00677F61" w:rsidRPr="00677F61" w:rsidTr="00677F61">
        <w:tc>
          <w:tcPr>
            <w:tcW w:w="1549" w:type="dxa"/>
            <w:shd w:val="clear" w:color="auto" w:fill="auto"/>
          </w:tcPr>
          <w:p w:rsidR="00677F61" w:rsidRPr="00677F61" w:rsidRDefault="00677F61" w:rsidP="00677F61">
            <w:r w:rsidRPr="00677F61">
              <w:t>Zimbabwe</w:t>
            </w:r>
          </w:p>
        </w:tc>
        <w:tc>
          <w:tcPr>
            <w:tcW w:w="2429" w:type="dxa"/>
            <w:shd w:val="clear" w:color="auto" w:fill="auto"/>
          </w:tcPr>
          <w:p w:rsidR="00677F61" w:rsidRPr="00677F61" w:rsidRDefault="00677F61" w:rsidP="00677F61">
            <w:pPr>
              <w:rPr>
                <w:iCs/>
              </w:rPr>
            </w:pPr>
            <w:r w:rsidRPr="00677F61">
              <w:rPr>
                <w:iCs/>
              </w:rPr>
              <w:t xml:space="preserve">Section 2A of the Patents Act (Chapter 26:03) No. 26 of 1971 as last amended by Act 9 </w:t>
            </w:r>
            <w:r w:rsidRPr="00677F61">
              <w:rPr>
                <w:iCs/>
              </w:rPr>
              <w:lastRenderedPageBreak/>
              <w:t>of 2002</w:t>
            </w:r>
          </w:p>
        </w:tc>
        <w:tc>
          <w:tcPr>
            <w:tcW w:w="963" w:type="dxa"/>
            <w:shd w:val="clear" w:color="auto" w:fill="auto"/>
          </w:tcPr>
          <w:p w:rsidR="00677F61" w:rsidRPr="00677F61" w:rsidRDefault="00677F61" w:rsidP="00677F61">
            <w:r w:rsidRPr="00677F61">
              <w:lastRenderedPageBreak/>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lastRenderedPageBreak/>
              <w:t>Andean Community</w:t>
            </w:r>
          </w:p>
        </w:tc>
        <w:tc>
          <w:tcPr>
            <w:tcW w:w="2429" w:type="dxa"/>
            <w:shd w:val="clear" w:color="auto" w:fill="auto"/>
          </w:tcPr>
          <w:p w:rsidR="00677F61" w:rsidRPr="00677F61" w:rsidRDefault="00677F61" w:rsidP="00677F61">
            <w:pPr>
              <w:rPr>
                <w:iCs/>
              </w:rPr>
            </w:pPr>
            <w:r w:rsidRPr="00677F61">
              <w:rPr>
                <w:iCs/>
              </w:rPr>
              <w:t>Articles 15 (b) and 20 (c) of the Decision No. 486 of 14/09/2000</w:t>
            </w:r>
          </w:p>
        </w:tc>
        <w:tc>
          <w:tcPr>
            <w:tcW w:w="963" w:type="dxa"/>
            <w:shd w:val="clear" w:color="auto" w:fill="auto"/>
          </w:tcPr>
          <w:p w:rsidR="00677F61" w:rsidRPr="00677F61" w:rsidRDefault="00677F61" w:rsidP="00677F61">
            <w:r w:rsidRPr="00677F61">
              <w:t>X</w:t>
            </w:r>
          </w:p>
        </w:tc>
        <w:tc>
          <w:tcPr>
            <w:tcW w:w="901" w:type="dxa"/>
            <w:shd w:val="clear" w:color="auto" w:fill="auto"/>
          </w:tcPr>
          <w:p w:rsidR="00677F61" w:rsidRPr="00677F61" w:rsidRDefault="00677F61" w:rsidP="00677F61"/>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990" w:type="dxa"/>
            <w:shd w:val="clear" w:color="auto" w:fill="auto"/>
          </w:tcPr>
          <w:p w:rsidR="00677F61" w:rsidRPr="00677F61" w:rsidRDefault="00677F61" w:rsidP="00677F61"/>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European Union</w:t>
            </w:r>
          </w:p>
        </w:tc>
        <w:tc>
          <w:tcPr>
            <w:tcW w:w="2429" w:type="dxa"/>
            <w:shd w:val="clear" w:color="auto" w:fill="auto"/>
          </w:tcPr>
          <w:p w:rsidR="00677F61" w:rsidRPr="00677F61" w:rsidRDefault="00677F61" w:rsidP="00677F61">
            <w:pPr>
              <w:rPr>
                <w:iCs/>
              </w:rPr>
            </w:pPr>
            <w:r w:rsidRPr="00677F61">
              <w:rPr>
                <w:iCs/>
              </w:rPr>
              <w:t>Articles 2 and 4 of the  Directive 98/44/EC of 6/07/1998 on the legal protection of biotechnological inventions</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r w:rsidR="00677F61" w:rsidRPr="00677F61" w:rsidTr="00677F61">
        <w:tc>
          <w:tcPr>
            <w:tcW w:w="1549" w:type="dxa"/>
            <w:shd w:val="clear" w:color="auto" w:fill="auto"/>
          </w:tcPr>
          <w:p w:rsidR="00677F61" w:rsidRPr="00677F61" w:rsidRDefault="00677F61" w:rsidP="00677F61">
            <w:r w:rsidRPr="00677F61">
              <w:t>OAPI</w:t>
            </w:r>
          </w:p>
        </w:tc>
        <w:tc>
          <w:tcPr>
            <w:tcW w:w="2429" w:type="dxa"/>
            <w:shd w:val="clear" w:color="auto" w:fill="auto"/>
          </w:tcPr>
          <w:p w:rsidR="00677F61" w:rsidRPr="00677F61" w:rsidRDefault="00677F61" w:rsidP="00677F61">
            <w:pPr>
              <w:rPr>
                <w:iCs/>
              </w:rPr>
            </w:pPr>
            <w:r w:rsidRPr="00677F61">
              <w:rPr>
                <w:iCs/>
              </w:rPr>
              <w:t>Article 6 (c) of the Bangui Agreement of 1977 as last revised in 1999</w:t>
            </w:r>
          </w:p>
        </w:tc>
        <w:tc>
          <w:tcPr>
            <w:tcW w:w="963" w:type="dxa"/>
            <w:shd w:val="clear" w:color="auto" w:fill="auto"/>
          </w:tcPr>
          <w:p w:rsidR="00677F61" w:rsidRPr="00677F61" w:rsidRDefault="00677F61" w:rsidP="00677F61"/>
        </w:tc>
        <w:tc>
          <w:tcPr>
            <w:tcW w:w="901" w:type="dxa"/>
            <w:shd w:val="clear" w:color="auto" w:fill="auto"/>
          </w:tcPr>
          <w:p w:rsidR="00677F61" w:rsidRPr="00677F61" w:rsidRDefault="00677F61" w:rsidP="00677F61">
            <w:r w:rsidRPr="00677F61">
              <w:t>X</w:t>
            </w:r>
          </w:p>
        </w:tc>
        <w:tc>
          <w:tcPr>
            <w:tcW w:w="926"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990" w:type="dxa"/>
            <w:shd w:val="clear" w:color="auto" w:fill="auto"/>
          </w:tcPr>
          <w:p w:rsidR="00677F61" w:rsidRPr="00677F61" w:rsidRDefault="00677F61" w:rsidP="00677F61">
            <w:r w:rsidRPr="00677F61">
              <w:t>X</w:t>
            </w:r>
          </w:p>
        </w:tc>
        <w:tc>
          <w:tcPr>
            <w:tcW w:w="1080" w:type="dxa"/>
            <w:shd w:val="clear" w:color="auto" w:fill="auto"/>
          </w:tcPr>
          <w:p w:rsidR="00677F61" w:rsidRPr="00677F61" w:rsidRDefault="00677F61" w:rsidP="00677F61"/>
        </w:tc>
        <w:tc>
          <w:tcPr>
            <w:tcW w:w="990" w:type="dxa"/>
            <w:shd w:val="clear" w:color="auto" w:fill="auto"/>
          </w:tcPr>
          <w:p w:rsidR="00677F61" w:rsidRPr="00677F61" w:rsidRDefault="00677F61" w:rsidP="00677F61"/>
        </w:tc>
        <w:tc>
          <w:tcPr>
            <w:tcW w:w="2610" w:type="dxa"/>
            <w:shd w:val="clear" w:color="auto" w:fill="auto"/>
          </w:tcPr>
          <w:p w:rsidR="00677F61" w:rsidRPr="00677F61" w:rsidRDefault="00677F61" w:rsidP="00677F61">
            <w:r w:rsidRPr="00677F61">
              <w:t>X</w:t>
            </w:r>
          </w:p>
        </w:tc>
      </w:tr>
    </w:tbl>
    <w:p w:rsidR="00677F61" w:rsidRDefault="00677F61" w:rsidP="00677F61"/>
    <w:p w:rsidR="00677F61" w:rsidRDefault="00677F61"/>
    <w:p w:rsidR="00677F61" w:rsidRDefault="00677F61"/>
    <w:p w:rsidR="00677F61" w:rsidRDefault="00677F61"/>
    <w:p w:rsidR="00677F61" w:rsidRDefault="00677F61"/>
    <w:p w:rsidR="00677F61" w:rsidRDefault="00392BE0">
      <w:r>
        <w:lastRenderedPageBreak/>
        <w:t>(2)</w:t>
      </w:r>
      <w:r>
        <w:tab/>
      </w:r>
      <w:r w:rsidRPr="00392BE0">
        <w:t>PATENTABILITY, OR EXCLUSION FROM PATENTABILITY, OF SOFTWARE-RELATED INVENTIONS</w:t>
      </w:r>
    </w:p>
    <w:tbl>
      <w:tblPr>
        <w:tblStyle w:val="TableGrid"/>
        <w:tblW w:w="15300" w:type="dxa"/>
        <w:tblInd w:w="-1062" w:type="dxa"/>
        <w:tblLayout w:type="fixed"/>
        <w:tblLook w:val="04A0" w:firstRow="1" w:lastRow="0" w:firstColumn="1" w:lastColumn="0" w:noHBand="0" w:noVBand="1"/>
      </w:tblPr>
      <w:tblGrid>
        <w:gridCol w:w="1620"/>
        <w:gridCol w:w="2430"/>
        <w:gridCol w:w="1170"/>
        <w:gridCol w:w="1350"/>
        <w:gridCol w:w="1260"/>
        <w:gridCol w:w="1530"/>
        <w:gridCol w:w="2880"/>
        <w:gridCol w:w="3060"/>
      </w:tblGrid>
      <w:tr w:rsidR="00677F61" w:rsidRPr="00677F61" w:rsidTr="00474081">
        <w:trPr>
          <w:trHeight w:val="350"/>
          <w:tblHeader/>
        </w:trPr>
        <w:tc>
          <w:tcPr>
            <w:tcW w:w="1620" w:type="dxa"/>
            <w:vMerge w:val="restart"/>
            <w:shd w:val="clear" w:color="auto" w:fill="BFBFBF" w:themeFill="background1" w:themeFillShade="BF"/>
          </w:tcPr>
          <w:p w:rsidR="00677F61" w:rsidRPr="00677F61" w:rsidRDefault="00677F61" w:rsidP="00677F61">
            <w:pPr>
              <w:spacing w:after="200" w:line="276" w:lineRule="auto"/>
              <w:rPr>
                <w:b/>
              </w:rPr>
            </w:pPr>
            <w:r w:rsidRPr="00677F61">
              <w:rPr>
                <w:b/>
              </w:rPr>
              <w:t>Country</w:t>
            </w:r>
          </w:p>
        </w:tc>
        <w:tc>
          <w:tcPr>
            <w:tcW w:w="7740" w:type="dxa"/>
            <w:gridSpan w:val="5"/>
            <w:shd w:val="clear" w:color="auto" w:fill="BFBFBF" w:themeFill="background1" w:themeFillShade="BF"/>
          </w:tcPr>
          <w:p w:rsidR="00677F61" w:rsidRPr="00677F61" w:rsidRDefault="00677F61" w:rsidP="00677F61">
            <w:pPr>
              <w:spacing w:after="200" w:line="276" w:lineRule="auto"/>
              <w:rPr>
                <w:b/>
              </w:rPr>
            </w:pPr>
            <w:r w:rsidRPr="00677F61">
              <w:rPr>
                <w:b/>
              </w:rPr>
              <w:t>Statute</w:t>
            </w:r>
          </w:p>
        </w:tc>
        <w:tc>
          <w:tcPr>
            <w:tcW w:w="5940" w:type="dxa"/>
            <w:gridSpan w:val="2"/>
            <w:shd w:val="clear" w:color="auto" w:fill="BFBFBF" w:themeFill="background1" w:themeFillShade="BF"/>
          </w:tcPr>
          <w:p w:rsidR="00677F61" w:rsidRPr="00677F61" w:rsidRDefault="00677F61" w:rsidP="00677F61">
            <w:pPr>
              <w:spacing w:after="200" w:line="276" w:lineRule="auto"/>
              <w:rPr>
                <w:b/>
              </w:rPr>
            </w:pPr>
            <w:r w:rsidRPr="00677F61">
              <w:rPr>
                <w:b/>
              </w:rPr>
              <w:t>Guidelines (or Manual)</w:t>
            </w:r>
          </w:p>
        </w:tc>
      </w:tr>
      <w:tr w:rsidR="00677F61" w:rsidRPr="00677F61" w:rsidTr="00474081">
        <w:trPr>
          <w:trHeight w:val="460"/>
          <w:tblHeader/>
        </w:trPr>
        <w:tc>
          <w:tcPr>
            <w:tcW w:w="1620" w:type="dxa"/>
            <w:vMerge/>
            <w:shd w:val="clear" w:color="auto" w:fill="BFBFBF" w:themeFill="background1" w:themeFillShade="BF"/>
          </w:tcPr>
          <w:p w:rsidR="00677F61" w:rsidRPr="00677F61" w:rsidRDefault="00677F61" w:rsidP="00677F61">
            <w:pPr>
              <w:spacing w:after="200" w:line="276" w:lineRule="auto"/>
              <w:rPr>
                <w:b/>
              </w:rPr>
            </w:pPr>
          </w:p>
        </w:tc>
        <w:tc>
          <w:tcPr>
            <w:tcW w:w="2430" w:type="dxa"/>
            <w:vMerge w:val="restart"/>
            <w:shd w:val="clear" w:color="auto" w:fill="BFBFBF" w:themeFill="background1" w:themeFillShade="BF"/>
          </w:tcPr>
          <w:p w:rsidR="00677F61" w:rsidRPr="00677F61" w:rsidRDefault="00677F61" w:rsidP="00677F61">
            <w:pPr>
              <w:spacing w:after="200" w:line="276" w:lineRule="auto"/>
              <w:rPr>
                <w:b/>
              </w:rPr>
            </w:pPr>
            <w:r w:rsidRPr="00677F61">
              <w:rPr>
                <w:b/>
              </w:rPr>
              <w:t>Provision of Law</w:t>
            </w:r>
          </w:p>
        </w:tc>
        <w:tc>
          <w:tcPr>
            <w:tcW w:w="5310" w:type="dxa"/>
            <w:gridSpan w:val="4"/>
            <w:shd w:val="clear" w:color="auto" w:fill="BFBFBF" w:themeFill="background1" w:themeFillShade="BF"/>
          </w:tcPr>
          <w:p w:rsidR="00677F61" w:rsidRPr="00677F61" w:rsidRDefault="00677F61" w:rsidP="00677F61">
            <w:pPr>
              <w:spacing w:after="200" w:line="276" w:lineRule="auto"/>
              <w:rPr>
                <w:b/>
              </w:rPr>
            </w:pPr>
            <w:r w:rsidRPr="00677F61">
              <w:rPr>
                <w:b/>
              </w:rPr>
              <w:t xml:space="preserve">Provision on patentability of </w:t>
            </w:r>
          </w:p>
          <w:p w:rsidR="00677F61" w:rsidRPr="00677F61" w:rsidRDefault="00677F61" w:rsidP="00677F61">
            <w:pPr>
              <w:spacing w:after="200" w:line="276" w:lineRule="auto"/>
              <w:rPr>
                <w:b/>
              </w:rPr>
            </w:pPr>
            <w:r w:rsidRPr="00677F61">
              <w:rPr>
                <w:b/>
              </w:rPr>
              <w:t>software</w:t>
            </w:r>
          </w:p>
          <w:p w:rsidR="00677F61" w:rsidRPr="00677F61" w:rsidRDefault="00677F61" w:rsidP="00677F61">
            <w:pPr>
              <w:spacing w:after="200" w:line="276" w:lineRule="auto"/>
              <w:rPr>
                <w:b/>
              </w:rPr>
            </w:pPr>
          </w:p>
        </w:tc>
        <w:tc>
          <w:tcPr>
            <w:tcW w:w="2880" w:type="dxa"/>
            <w:vMerge w:val="restart"/>
            <w:shd w:val="clear" w:color="auto" w:fill="BFBFBF" w:themeFill="background1" w:themeFillShade="BF"/>
          </w:tcPr>
          <w:p w:rsidR="00677F61" w:rsidRPr="00677F61" w:rsidRDefault="00677F61" w:rsidP="00677F61">
            <w:pPr>
              <w:spacing w:after="200" w:line="276" w:lineRule="auto"/>
              <w:rPr>
                <w:b/>
              </w:rPr>
            </w:pPr>
            <w:r w:rsidRPr="00677F61">
              <w:rPr>
                <w:b/>
              </w:rPr>
              <w:t>Permissible form of claim</w:t>
            </w:r>
          </w:p>
        </w:tc>
        <w:tc>
          <w:tcPr>
            <w:tcW w:w="3060" w:type="dxa"/>
            <w:vMerge w:val="restart"/>
            <w:shd w:val="clear" w:color="auto" w:fill="BFBFBF" w:themeFill="background1" w:themeFillShade="BF"/>
          </w:tcPr>
          <w:p w:rsidR="00677F61" w:rsidRPr="00677F61" w:rsidRDefault="00677F61" w:rsidP="00677F61">
            <w:pPr>
              <w:spacing w:after="200" w:line="276" w:lineRule="auto"/>
              <w:rPr>
                <w:b/>
              </w:rPr>
            </w:pPr>
            <w:r w:rsidRPr="00677F61">
              <w:rPr>
                <w:b/>
              </w:rPr>
              <w:t xml:space="preserve">Explanation or </w:t>
            </w:r>
          </w:p>
          <w:p w:rsidR="00677F61" w:rsidRPr="00677F61" w:rsidRDefault="00677F61" w:rsidP="00677F61">
            <w:pPr>
              <w:spacing w:after="200" w:line="276" w:lineRule="auto"/>
              <w:rPr>
                <w:b/>
              </w:rPr>
            </w:pPr>
            <w:r w:rsidRPr="00677F61">
              <w:rPr>
                <w:b/>
              </w:rPr>
              <w:t>Requirements concerning software</w:t>
            </w:r>
          </w:p>
        </w:tc>
      </w:tr>
      <w:tr w:rsidR="00677F61" w:rsidRPr="00677F61" w:rsidTr="00474081">
        <w:trPr>
          <w:trHeight w:val="998"/>
          <w:tblHeader/>
        </w:trPr>
        <w:tc>
          <w:tcPr>
            <w:tcW w:w="1620" w:type="dxa"/>
            <w:vMerge/>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p>
        </w:tc>
        <w:tc>
          <w:tcPr>
            <w:tcW w:w="2430" w:type="dxa"/>
            <w:vMerge/>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p>
        </w:tc>
        <w:tc>
          <w:tcPr>
            <w:tcW w:w="1170" w:type="dxa"/>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r w:rsidRPr="00677F61">
              <w:rPr>
                <w:b/>
              </w:rPr>
              <w:t xml:space="preserve">Excluded </w:t>
            </w:r>
          </w:p>
        </w:tc>
        <w:tc>
          <w:tcPr>
            <w:tcW w:w="1350" w:type="dxa"/>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r w:rsidRPr="00677F61">
              <w:rPr>
                <w:b/>
              </w:rPr>
              <w:t>Excluded as such</w:t>
            </w:r>
          </w:p>
        </w:tc>
        <w:tc>
          <w:tcPr>
            <w:tcW w:w="1260" w:type="dxa"/>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r w:rsidRPr="00677F61">
              <w:rPr>
                <w:b/>
              </w:rPr>
              <w:t>allowed</w:t>
            </w:r>
          </w:p>
        </w:tc>
        <w:tc>
          <w:tcPr>
            <w:tcW w:w="1530" w:type="dxa"/>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r w:rsidRPr="00677F61">
              <w:rPr>
                <w:b/>
              </w:rPr>
              <w:t>No explicit provision</w:t>
            </w:r>
          </w:p>
        </w:tc>
        <w:tc>
          <w:tcPr>
            <w:tcW w:w="2880" w:type="dxa"/>
            <w:vMerge/>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p>
        </w:tc>
        <w:tc>
          <w:tcPr>
            <w:tcW w:w="3060" w:type="dxa"/>
            <w:vMerge/>
            <w:tcBorders>
              <w:bottom w:val="single" w:sz="4" w:space="0" w:color="auto"/>
            </w:tcBorders>
            <w:shd w:val="clear" w:color="auto" w:fill="BFBFBF" w:themeFill="background1" w:themeFillShade="BF"/>
          </w:tcPr>
          <w:p w:rsidR="00677F61" w:rsidRPr="00677F61" w:rsidRDefault="00677F61" w:rsidP="00677F61">
            <w:pPr>
              <w:spacing w:after="200" w:line="276" w:lineRule="auto"/>
              <w:rPr>
                <w:b/>
              </w:rPr>
            </w:pPr>
          </w:p>
        </w:tc>
      </w:tr>
      <w:tr w:rsidR="00677F61" w:rsidRPr="00677F61" w:rsidTr="00474081">
        <w:tc>
          <w:tcPr>
            <w:tcW w:w="1620" w:type="dxa"/>
          </w:tcPr>
          <w:p w:rsidR="00677F61" w:rsidRPr="00677F61" w:rsidRDefault="00677F61" w:rsidP="00677F61">
            <w:pPr>
              <w:spacing w:after="200" w:line="276" w:lineRule="auto"/>
            </w:pPr>
            <w:r w:rsidRPr="00677F61">
              <w:t>Albania</w:t>
            </w:r>
          </w:p>
        </w:tc>
        <w:tc>
          <w:tcPr>
            <w:tcW w:w="2430" w:type="dxa"/>
          </w:tcPr>
          <w:p w:rsidR="00677F61" w:rsidRPr="00677F61" w:rsidRDefault="00677F61" w:rsidP="00677F61">
            <w:pPr>
              <w:spacing w:after="200" w:line="276" w:lineRule="auto"/>
            </w:pPr>
            <w:r w:rsidRPr="00677F61">
              <w:t>Articles 5(1), (2) and (3) and 112 of the Law on Industrial Property No. 9947 of 07/07/2008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8413A3" w:rsidTr="00474081">
        <w:tc>
          <w:tcPr>
            <w:tcW w:w="1620" w:type="dxa"/>
          </w:tcPr>
          <w:p w:rsidR="00677F61" w:rsidRPr="00677F61" w:rsidRDefault="00677F61" w:rsidP="00677F61">
            <w:pPr>
              <w:spacing w:after="200" w:line="276" w:lineRule="auto"/>
            </w:pPr>
            <w:r w:rsidRPr="00677F61">
              <w:t>Algeria</w:t>
            </w:r>
          </w:p>
        </w:tc>
        <w:tc>
          <w:tcPr>
            <w:tcW w:w="2430" w:type="dxa"/>
          </w:tcPr>
          <w:p w:rsidR="00677F61" w:rsidRPr="00677F61" w:rsidRDefault="00677F61" w:rsidP="00677F61">
            <w:pPr>
              <w:spacing w:after="200" w:line="276" w:lineRule="auto"/>
            </w:pPr>
            <w:r w:rsidRPr="00677F61">
              <w:t>Article 7 6) of the Ordinance No. 03-07 of 19/07/2003</w:t>
            </w:r>
          </w:p>
        </w:tc>
        <w:tc>
          <w:tcPr>
            <w:tcW w:w="1170" w:type="dxa"/>
          </w:tcPr>
          <w:p w:rsidR="00677F61" w:rsidRPr="00677F61" w:rsidRDefault="00677F61" w:rsidP="00677F61">
            <w:pPr>
              <w:spacing w:after="200" w:line="276" w:lineRule="auto"/>
            </w:pPr>
            <w:r w:rsidRPr="00677F61">
              <w:t>X</w:t>
            </w:r>
          </w:p>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fr-CH"/>
              </w:rPr>
            </w:pPr>
            <w:r w:rsidRPr="00677F61">
              <w:rPr>
                <w:lang w:val="fr-CH"/>
              </w:rPr>
              <w:t xml:space="preserve"> Not </w:t>
            </w:r>
            <w:proofErr w:type="spellStart"/>
            <w:r w:rsidRPr="00677F61">
              <w:rPr>
                <w:lang w:val="fr-CH"/>
              </w:rPr>
              <w:t>mentioned</w:t>
            </w:r>
            <w:proofErr w:type="spellEnd"/>
          </w:p>
          <w:p w:rsidR="00677F61" w:rsidRPr="00677F61" w:rsidRDefault="00677F61" w:rsidP="00677F61">
            <w:pPr>
              <w:spacing w:after="200" w:line="276" w:lineRule="auto"/>
              <w:rPr>
                <w:lang w:val="fr-CH"/>
              </w:rPr>
            </w:pPr>
            <w:r w:rsidRPr="00677F61">
              <w:rPr>
                <w:lang w:val="fr-CH"/>
              </w:rPr>
              <w:t>(Guide pour l’élaboration d’une demande d’invention, 2001)</w:t>
            </w:r>
          </w:p>
        </w:tc>
        <w:tc>
          <w:tcPr>
            <w:tcW w:w="3060" w:type="dxa"/>
          </w:tcPr>
          <w:p w:rsidR="00677F61" w:rsidRPr="00677F61" w:rsidRDefault="00677F61" w:rsidP="00677F61">
            <w:pPr>
              <w:spacing w:after="200" w:line="276" w:lineRule="auto"/>
              <w:rPr>
                <w:lang w:val="fr-CH"/>
              </w:rPr>
            </w:pPr>
            <w:r w:rsidRPr="00677F61">
              <w:rPr>
                <w:lang w:val="fr-CH"/>
              </w:rPr>
              <w:t xml:space="preserve">Not </w:t>
            </w:r>
            <w:proofErr w:type="spellStart"/>
            <w:r w:rsidRPr="00677F61">
              <w:rPr>
                <w:lang w:val="fr-CH"/>
              </w:rPr>
              <w:t>mentioned</w:t>
            </w:r>
            <w:proofErr w:type="spellEnd"/>
          </w:p>
          <w:p w:rsidR="00677F61" w:rsidRPr="00677F61" w:rsidRDefault="00677F61" w:rsidP="00677F61">
            <w:pPr>
              <w:spacing w:after="200" w:line="276" w:lineRule="auto"/>
              <w:rPr>
                <w:lang w:val="fr-CH"/>
              </w:rPr>
            </w:pPr>
            <w:r w:rsidRPr="00677F61">
              <w:rPr>
                <w:lang w:val="fr-CH"/>
              </w:rPr>
              <w:t>(Guide pour l’élaboration d’une demande d’invention, 2001)</w:t>
            </w:r>
          </w:p>
        </w:tc>
      </w:tr>
      <w:tr w:rsidR="00677F61" w:rsidRPr="00677F61" w:rsidTr="00474081">
        <w:tc>
          <w:tcPr>
            <w:tcW w:w="1620" w:type="dxa"/>
          </w:tcPr>
          <w:p w:rsidR="00677F61" w:rsidRPr="00677F61" w:rsidRDefault="00677F61" w:rsidP="00677F61">
            <w:pPr>
              <w:spacing w:after="200" w:line="276" w:lineRule="auto"/>
            </w:pPr>
            <w:r w:rsidRPr="00677F61">
              <w:t>Andorra</w:t>
            </w:r>
          </w:p>
        </w:tc>
        <w:tc>
          <w:tcPr>
            <w:tcW w:w="2430" w:type="dxa"/>
          </w:tcPr>
          <w:p w:rsidR="00677F61" w:rsidRPr="00677F61" w:rsidRDefault="00677F61" w:rsidP="00677F61">
            <w:pPr>
              <w:spacing w:after="200" w:line="276" w:lineRule="auto"/>
            </w:pPr>
            <w:r w:rsidRPr="00677F61">
              <w:t>Article 2(2) (c) and (3) of the Patent Act of 10/06/1999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Angola</w:t>
            </w:r>
          </w:p>
        </w:tc>
        <w:tc>
          <w:tcPr>
            <w:tcW w:w="2430" w:type="dxa"/>
          </w:tcPr>
          <w:p w:rsidR="00677F61" w:rsidRPr="00677F61" w:rsidRDefault="00677F61" w:rsidP="00677F61">
            <w:pPr>
              <w:spacing w:after="200" w:line="276" w:lineRule="auto"/>
            </w:pPr>
            <w:r w:rsidRPr="00677F61">
              <w:t>Law No. 3/92 on Industrial Property of 28/02/1992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Antigua and Barbuda</w:t>
            </w:r>
          </w:p>
        </w:tc>
        <w:tc>
          <w:tcPr>
            <w:tcW w:w="2430" w:type="dxa"/>
          </w:tcPr>
          <w:p w:rsidR="00677F61" w:rsidRPr="00677F61" w:rsidRDefault="00677F61" w:rsidP="00677F61">
            <w:pPr>
              <w:spacing w:after="200" w:line="276" w:lineRule="auto"/>
            </w:pPr>
            <w:r w:rsidRPr="00677F61">
              <w:t>Patent Act No. 23 of 2003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8413A3" w:rsidTr="00474081">
        <w:tc>
          <w:tcPr>
            <w:tcW w:w="1620" w:type="dxa"/>
          </w:tcPr>
          <w:p w:rsidR="00677F61" w:rsidRPr="00677F61" w:rsidRDefault="00677F61" w:rsidP="00677F61">
            <w:pPr>
              <w:spacing w:after="200" w:line="276" w:lineRule="auto"/>
            </w:pPr>
            <w:r w:rsidRPr="00677F61">
              <w:t>Argentina</w:t>
            </w:r>
          </w:p>
        </w:tc>
        <w:tc>
          <w:tcPr>
            <w:tcW w:w="2430" w:type="dxa"/>
          </w:tcPr>
          <w:p w:rsidR="00677F61" w:rsidRPr="00677F61" w:rsidRDefault="00677F61" w:rsidP="00677F61">
            <w:pPr>
              <w:spacing w:after="200" w:line="276" w:lineRule="auto"/>
            </w:pPr>
            <w:r w:rsidRPr="00677F61">
              <w:t>Article 6( c) of the Patents Act No. 24.481 of 1996 as amended by Law 25.859 of 2003 and Annex III of the Patentability Guidelines of INPI</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tc>
        <w:tc>
          <w:tcPr>
            <w:tcW w:w="3060" w:type="dxa"/>
          </w:tcPr>
          <w:p w:rsidR="00677F61" w:rsidRPr="00677F61" w:rsidRDefault="00677F61" w:rsidP="00677F61">
            <w:pPr>
              <w:spacing w:after="200" w:line="276" w:lineRule="auto"/>
            </w:pPr>
            <w:r w:rsidRPr="00677F61">
              <w:t>Patentable if it presents:</w:t>
            </w:r>
          </w:p>
          <w:p w:rsidR="00677F61" w:rsidRPr="00677F61" w:rsidRDefault="00677F61" w:rsidP="00677F61">
            <w:pPr>
              <w:numPr>
                <w:ilvl w:val="0"/>
                <w:numId w:val="1"/>
              </w:numPr>
              <w:spacing w:after="200" w:line="276" w:lineRule="auto"/>
              <w:rPr>
                <w:lang w:val="es-CO"/>
              </w:rPr>
            </w:pPr>
            <w:r w:rsidRPr="00677F61">
              <w:rPr>
                <w:lang w:val="es-CO"/>
              </w:rPr>
              <w:t xml:space="preserve">Carácter </w:t>
            </w:r>
            <w:proofErr w:type="spellStart"/>
            <w:r w:rsidRPr="00677F61">
              <w:rPr>
                <w:lang w:val="es-CO"/>
              </w:rPr>
              <w:t>tecnico</w:t>
            </w:r>
            <w:proofErr w:type="spellEnd"/>
            <w:r w:rsidRPr="00677F61">
              <w:rPr>
                <w:lang w:val="es-CO"/>
              </w:rPr>
              <w:t xml:space="preserve"> y efecto </w:t>
            </w:r>
            <w:proofErr w:type="spellStart"/>
            <w:r w:rsidRPr="00677F61">
              <w:rPr>
                <w:lang w:val="es-CO"/>
              </w:rPr>
              <w:t>tecnico</w:t>
            </w:r>
            <w:proofErr w:type="spellEnd"/>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t>Armenia</w:t>
            </w:r>
          </w:p>
        </w:tc>
        <w:tc>
          <w:tcPr>
            <w:tcW w:w="2430" w:type="dxa"/>
          </w:tcPr>
          <w:p w:rsidR="00677F61" w:rsidRPr="00677F61" w:rsidRDefault="00677F61" w:rsidP="00677F61">
            <w:pPr>
              <w:spacing w:after="200" w:line="276" w:lineRule="auto"/>
            </w:pPr>
            <w:r w:rsidRPr="00677F61">
              <w:t>Patent Law of 10/06/2008</w:t>
            </w:r>
          </w:p>
        </w:tc>
        <w:tc>
          <w:tcPr>
            <w:tcW w:w="1170" w:type="dxa"/>
          </w:tcPr>
          <w:p w:rsidR="00677F61" w:rsidRPr="00677F61" w:rsidRDefault="00677F61" w:rsidP="00677F61">
            <w:pPr>
              <w:spacing w:after="200" w:line="276" w:lineRule="auto"/>
              <w:rPr>
                <w:lang w:val="es-CO"/>
              </w:rPr>
            </w:pPr>
          </w:p>
        </w:tc>
        <w:tc>
          <w:tcPr>
            <w:tcW w:w="1350" w:type="dxa"/>
          </w:tcPr>
          <w:p w:rsidR="00677F61" w:rsidRPr="00677F61" w:rsidRDefault="00677F61" w:rsidP="00677F61">
            <w:pPr>
              <w:spacing w:after="200" w:line="276" w:lineRule="auto"/>
              <w:rPr>
                <w:lang w:val="es-CO"/>
              </w:rPr>
            </w:pPr>
          </w:p>
        </w:tc>
        <w:tc>
          <w:tcPr>
            <w:tcW w:w="1260" w:type="dxa"/>
          </w:tcPr>
          <w:p w:rsidR="00677F61" w:rsidRPr="00677F61" w:rsidRDefault="00677F61" w:rsidP="00677F61">
            <w:pPr>
              <w:spacing w:after="200" w:line="276" w:lineRule="auto"/>
              <w:rPr>
                <w:lang w:val="es-CO"/>
              </w:rPr>
            </w:pPr>
          </w:p>
        </w:tc>
        <w:tc>
          <w:tcPr>
            <w:tcW w:w="1530" w:type="dxa"/>
          </w:tcPr>
          <w:p w:rsidR="00677F61" w:rsidRPr="00677F61" w:rsidRDefault="00677F61" w:rsidP="00677F61">
            <w:pPr>
              <w:spacing w:after="200" w:line="276" w:lineRule="auto"/>
              <w:rPr>
                <w:lang w:val="es-CO"/>
              </w:rPr>
            </w:pPr>
            <w:r w:rsidRPr="00677F61">
              <w:rPr>
                <w:lang w:val="es-CO"/>
              </w:rPr>
              <w:t>X</w:t>
            </w:r>
          </w:p>
        </w:tc>
        <w:tc>
          <w:tcPr>
            <w:tcW w:w="2880" w:type="dxa"/>
          </w:tcPr>
          <w:p w:rsidR="00677F61" w:rsidRPr="00677F61" w:rsidRDefault="00677F61" w:rsidP="00677F61">
            <w:pPr>
              <w:spacing w:after="200" w:line="276" w:lineRule="auto"/>
              <w:rPr>
                <w:lang w:val="es-CO"/>
              </w:rPr>
            </w:pPr>
            <w:r w:rsidRPr="00677F61">
              <w:rPr>
                <w:lang w:val="es-CO"/>
              </w:rPr>
              <w:t>NA</w:t>
            </w:r>
          </w:p>
        </w:tc>
        <w:tc>
          <w:tcPr>
            <w:tcW w:w="3060" w:type="dxa"/>
          </w:tcPr>
          <w:p w:rsidR="00677F61" w:rsidRPr="00677F61" w:rsidRDefault="00677F61" w:rsidP="00677F61">
            <w:pPr>
              <w:spacing w:after="200" w:line="276" w:lineRule="auto"/>
              <w:rPr>
                <w:lang w:val="es-CO"/>
              </w:rPr>
            </w:pPr>
            <w:r w:rsidRPr="00677F61">
              <w:rPr>
                <w:lang w:val="es-CO"/>
              </w:rPr>
              <w:t>NA</w:t>
            </w:r>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t>Australia</w:t>
            </w:r>
          </w:p>
        </w:tc>
        <w:tc>
          <w:tcPr>
            <w:tcW w:w="2430" w:type="dxa"/>
          </w:tcPr>
          <w:p w:rsidR="00677F61" w:rsidRPr="00677F61" w:rsidRDefault="00677F61" w:rsidP="00677F61">
            <w:pPr>
              <w:spacing w:after="200" w:line="276" w:lineRule="auto"/>
            </w:pPr>
            <w:r w:rsidRPr="00677F61">
              <w:t>Patent Act No. 83 of 30/10/1990 as last amended by Act No. 35 of 2012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 xml:space="preserve">the general manner of manufacture requirements still apply. Thus, for example, programs per se, to the extent that they reflect purely intellectual information, are </w:t>
            </w:r>
            <w:r w:rsidRPr="00677F61">
              <w:lastRenderedPageBreak/>
              <w:t>not patentable.</w:t>
            </w:r>
          </w:p>
          <w:p w:rsidR="00677F61" w:rsidRPr="00677F61" w:rsidRDefault="00677F61" w:rsidP="00677F61">
            <w:pPr>
              <w:spacing w:after="200" w:line="276" w:lineRule="auto"/>
            </w:pPr>
            <w:r w:rsidRPr="00677F61">
              <w:t>(Patent Examiners Manual)</w:t>
            </w:r>
          </w:p>
        </w:tc>
      </w:tr>
      <w:tr w:rsidR="00677F61" w:rsidRPr="00677F61" w:rsidTr="00474081">
        <w:tc>
          <w:tcPr>
            <w:tcW w:w="1620" w:type="dxa"/>
          </w:tcPr>
          <w:p w:rsidR="00677F61" w:rsidRPr="00677F61" w:rsidRDefault="00677F61" w:rsidP="00677F61">
            <w:pPr>
              <w:spacing w:after="200" w:line="276" w:lineRule="auto"/>
            </w:pPr>
            <w:r w:rsidRPr="00677F61">
              <w:lastRenderedPageBreak/>
              <w:t>Austria</w:t>
            </w:r>
          </w:p>
        </w:tc>
        <w:tc>
          <w:tcPr>
            <w:tcW w:w="2430" w:type="dxa"/>
          </w:tcPr>
          <w:p w:rsidR="00677F61" w:rsidRPr="00677F61" w:rsidRDefault="00677F61" w:rsidP="00677F61">
            <w:pPr>
              <w:spacing w:after="200" w:line="276" w:lineRule="auto"/>
            </w:pPr>
            <w:r w:rsidRPr="00677F61">
              <w:t>Section 1 (2) 3) and (3) of the Patents Law 1970 (</w:t>
            </w:r>
            <w:proofErr w:type="spellStart"/>
            <w:r w:rsidRPr="00677F61">
              <w:t>BGBl</w:t>
            </w:r>
            <w:proofErr w:type="spellEnd"/>
            <w:r w:rsidRPr="00677F61">
              <w:t>. No. 259/1970), as last amended by Act No. 143/2001 (last amended version of 2010 not available in English)</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w:t>
            </w:r>
          </w:p>
          <w:p w:rsidR="00677F61" w:rsidRPr="00677F61" w:rsidRDefault="00677F61" w:rsidP="00677F61">
            <w:pPr>
              <w:spacing w:after="200" w:line="276" w:lineRule="auto"/>
            </w:pPr>
            <w:r w:rsidRPr="00677F61">
              <w:t>(all in German)</w:t>
            </w:r>
          </w:p>
        </w:tc>
        <w:tc>
          <w:tcPr>
            <w:tcW w:w="3060" w:type="dxa"/>
          </w:tcPr>
          <w:p w:rsidR="00677F61" w:rsidRPr="00677F61" w:rsidRDefault="00677F61" w:rsidP="00677F61">
            <w:pPr>
              <w:spacing w:after="200" w:line="276" w:lineRule="auto"/>
            </w:pPr>
            <w:r w:rsidRPr="00677F61">
              <w:t xml:space="preserve">? </w:t>
            </w:r>
          </w:p>
          <w:p w:rsidR="00677F61" w:rsidRPr="00677F61" w:rsidRDefault="00677F61" w:rsidP="00677F61">
            <w:pPr>
              <w:spacing w:after="200" w:line="276" w:lineRule="auto"/>
            </w:pPr>
            <w:r w:rsidRPr="00677F61">
              <w:t>(all in German)</w:t>
            </w:r>
          </w:p>
        </w:tc>
      </w:tr>
      <w:tr w:rsidR="00677F61" w:rsidRPr="00677F61" w:rsidTr="00474081">
        <w:tc>
          <w:tcPr>
            <w:tcW w:w="1620" w:type="dxa"/>
          </w:tcPr>
          <w:p w:rsidR="00677F61" w:rsidRPr="00677F61" w:rsidRDefault="00677F61" w:rsidP="00677F61">
            <w:pPr>
              <w:spacing w:after="200" w:line="276" w:lineRule="auto"/>
            </w:pPr>
            <w:r w:rsidRPr="00677F61">
              <w:t>Azerbaijan</w:t>
            </w:r>
          </w:p>
        </w:tc>
        <w:tc>
          <w:tcPr>
            <w:tcW w:w="2430" w:type="dxa"/>
          </w:tcPr>
          <w:p w:rsidR="00677F61" w:rsidRPr="00677F61" w:rsidRDefault="00677F61" w:rsidP="00677F61">
            <w:pPr>
              <w:spacing w:after="200" w:line="276" w:lineRule="auto"/>
            </w:pPr>
            <w:r w:rsidRPr="00677F61">
              <w:t>All in Russian-</w:t>
            </w:r>
            <w:proofErr w:type="spellStart"/>
            <w:r w:rsidRPr="00677F61">
              <w:t>azerbaijan</w:t>
            </w:r>
            <w:proofErr w:type="spellEnd"/>
            <w:r w:rsidRPr="00677F61">
              <w:t xml:space="preserve"> language</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Bahamas</w:t>
            </w:r>
          </w:p>
        </w:tc>
        <w:tc>
          <w:tcPr>
            <w:tcW w:w="2430" w:type="dxa"/>
          </w:tcPr>
          <w:p w:rsidR="00677F61" w:rsidRPr="00677F61" w:rsidRDefault="00677F61" w:rsidP="00677F61">
            <w:pPr>
              <w:spacing w:after="200" w:line="276" w:lineRule="auto"/>
            </w:pPr>
            <w:r w:rsidRPr="00677F61">
              <w:t>Industrial Property Act, 1965 - Cap. 324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Bahrain</w:t>
            </w:r>
          </w:p>
        </w:tc>
        <w:tc>
          <w:tcPr>
            <w:tcW w:w="2430" w:type="dxa"/>
          </w:tcPr>
          <w:p w:rsidR="00677F61" w:rsidRPr="00677F61" w:rsidRDefault="00677F61" w:rsidP="00677F61">
            <w:pPr>
              <w:spacing w:after="200" w:line="276" w:lineRule="auto"/>
            </w:pPr>
            <w:r w:rsidRPr="00677F61">
              <w:t xml:space="preserve">Law No (1) for the year 2004 On Patents and Utility Models amended </w:t>
            </w:r>
            <w:r w:rsidRPr="00677F61">
              <w:lastRenderedPageBreak/>
              <w:t>by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Barbados</w:t>
            </w:r>
          </w:p>
        </w:tc>
        <w:tc>
          <w:tcPr>
            <w:tcW w:w="2430" w:type="dxa"/>
          </w:tcPr>
          <w:p w:rsidR="00677F61" w:rsidRPr="00677F61" w:rsidRDefault="00677F61" w:rsidP="00677F61">
            <w:pPr>
              <w:spacing w:after="200" w:line="276" w:lineRule="auto"/>
            </w:pPr>
            <w:r w:rsidRPr="00677F61">
              <w:t>Patents Act, Cap. 314, No. 18 of 26/07/2001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Belarus</w:t>
            </w:r>
          </w:p>
        </w:tc>
        <w:tc>
          <w:tcPr>
            <w:tcW w:w="2430" w:type="dxa"/>
          </w:tcPr>
          <w:p w:rsidR="00677F61" w:rsidRPr="00677F61" w:rsidRDefault="00677F61" w:rsidP="00677F61">
            <w:pPr>
              <w:spacing w:after="200" w:line="276" w:lineRule="auto"/>
            </w:pPr>
            <w:r w:rsidRPr="00677F61">
              <w:t>Law No. 160-Z of 16/12/2002 on Patents for Inventions, Utility Models and Industrial Designs (only in Russian)</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8413A3" w:rsidTr="00474081">
        <w:tc>
          <w:tcPr>
            <w:tcW w:w="1620" w:type="dxa"/>
          </w:tcPr>
          <w:p w:rsidR="00677F61" w:rsidRPr="00677F61" w:rsidRDefault="00677F61" w:rsidP="00677F61">
            <w:pPr>
              <w:spacing w:after="200" w:line="276" w:lineRule="auto"/>
            </w:pPr>
            <w:r w:rsidRPr="00677F61">
              <w:t>Belgium</w:t>
            </w:r>
          </w:p>
        </w:tc>
        <w:tc>
          <w:tcPr>
            <w:tcW w:w="2430" w:type="dxa"/>
          </w:tcPr>
          <w:p w:rsidR="00677F61" w:rsidRPr="00677F61" w:rsidRDefault="00677F61" w:rsidP="00677F61">
            <w:pPr>
              <w:spacing w:after="200" w:line="276" w:lineRule="auto"/>
            </w:pPr>
            <w:r w:rsidRPr="00677F61">
              <w:t>Article 3 §§1 3) and 2 of the Patent Law of 28/03/1984 (Official Consolidation of 01/01/2010)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tc>
        <w:tc>
          <w:tcPr>
            <w:tcW w:w="3060" w:type="dxa"/>
          </w:tcPr>
          <w:p w:rsidR="00677F61" w:rsidRPr="00677F61" w:rsidRDefault="00677F61" w:rsidP="00677F61">
            <w:pPr>
              <w:spacing w:after="200" w:line="276" w:lineRule="auto"/>
              <w:rPr>
                <w:lang w:val="fr-CH"/>
              </w:rPr>
            </w:pPr>
            <w:r w:rsidRPr="00677F61">
              <w:rPr>
                <w:lang w:val="fr-CH"/>
              </w:rPr>
              <w:t>effet technique particulier ou si, en combinaison avec un équipement, il satisfait aux autres conditions de brevetabilité</w:t>
            </w:r>
          </w:p>
        </w:tc>
      </w:tr>
      <w:tr w:rsidR="00677F61" w:rsidRPr="00677F61" w:rsidTr="00474081">
        <w:tc>
          <w:tcPr>
            <w:tcW w:w="1620" w:type="dxa"/>
          </w:tcPr>
          <w:p w:rsidR="00677F61" w:rsidRPr="00677F61" w:rsidRDefault="00677F61" w:rsidP="00677F61">
            <w:pPr>
              <w:spacing w:after="200" w:line="276" w:lineRule="auto"/>
              <w:rPr>
                <w:lang w:val="fr-CH"/>
              </w:rPr>
            </w:pPr>
            <w:r w:rsidRPr="00677F61">
              <w:rPr>
                <w:lang w:val="fr-CH"/>
              </w:rPr>
              <w:t>Belize</w:t>
            </w:r>
          </w:p>
        </w:tc>
        <w:tc>
          <w:tcPr>
            <w:tcW w:w="2430" w:type="dxa"/>
          </w:tcPr>
          <w:p w:rsidR="00677F61" w:rsidRPr="00677F61" w:rsidRDefault="00677F61" w:rsidP="00677F61">
            <w:pPr>
              <w:spacing w:after="200" w:line="276" w:lineRule="auto"/>
            </w:pPr>
            <w:r w:rsidRPr="00677F61">
              <w:t>Patents Act, Chapter 253, of 21/06/2000 as last amended in 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rPr>
                <w:lang w:val="fr-CH"/>
              </w:rPr>
            </w:pPr>
            <w:r w:rsidRPr="00677F61">
              <w:rPr>
                <w:lang w:val="fr-CH"/>
              </w:rPr>
              <w:t>X</w:t>
            </w:r>
          </w:p>
        </w:tc>
        <w:tc>
          <w:tcPr>
            <w:tcW w:w="2880" w:type="dxa"/>
          </w:tcPr>
          <w:p w:rsidR="00677F61" w:rsidRPr="00677F61" w:rsidRDefault="00677F61" w:rsidP="00677F61">
            <w:pPr>
              <w:spacing w:after="200" w:line="276" w:lineRule="auto"/>
              <w:rPr>
                <w:lang w:val="fr-CH"/>
              </w:rPr>
            </w:pPr>
            <w:r w:rsidRPr="00677F61">
              <w:rPr>
                <w:lang w:val="fr-CH"/>
              </w:rPr>
              <w:t>NA</w:t>
            </w:r>
          </w:p>
        </w:tc>
        <w:tc>
          <w:tcPr>
            <w:tcW w:w="3060" w:type="dxa"/>
          </w:tcPr>
          <w:p w:rsidR="00677F61" w:rsidRPr="00677F61" w:rsidRDefault="00677F61" w:rsidP="00677F61">
            <w:pPr>
              <w:spacing w:after="200" w:line="276" w:lineRule="auto"/>
              <w:rPr>
                <w:lang w:val="fr-CH"/>
              </w:rPr>
            </w:pPr>
            <w:r w:rsidRPr="00677F61">
              <w:rPr>
                <w:lang w:val="fr-CH"/>
              </w:rPr>
              <w:t>NA</w:t>
            </w:r>
          </w:p>
        </w:tc>
      </w:tr>
      <w:tr w:rsidR="00677F61" w:rsidRPr="00677F61" w:rsidTr="00474081">
        <w:tc>
          <w:tcPr>
            <w:tcW w:w="1620" w:type="dxa"/>
          </w:tcPr>
          <w:p w:rsidR="00677F61" w:rsidRPr="00677F61" w:rsidRDefault="00677F61" w:rsidP="00677F61">
            <w:pPr>
              <w:spacing w:after="200" w:line="276" w:lineRule="auto"/>
              <w:rPr>
                <w:lang w:val="fr-CH"/>
              </w:rPr>
            </w:pPr>
            <w:r w:rsidRPr="00677F61">
              <w:rPr>
                <w:lang w:val="fr-CH"/>
              </w:rPr>
              <w:lastRenderedPageBreak/>
              <w:t>Bhutan</w:t>
            </w:r>
          </w:p>
        </w:tc>
        <w:tc>
          <w:tcPr>
            <w:tcW w:w="2430" w:type="dxa"/>
          </w:tcPr>
          <w:p w:rsidR="00677F61" w:rsidRPr="00677F61" w:rsidRDefault="00677F61" w:rsidP="00677F61">
            <w:pPr>
              <w:spacing w:after="200" w:line="276" w:lineRule="auto"/>
            </w:pPr>
            <w:r w:rsidRPr="00677F61">
              <w:t>Industrial Property Act of the Kingdom of Bhutan of 2001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Bosnia and Herzegovina</w:t>
            </w:r>
          </w:p>
        </w:tc>
        <w:tc>
          <w:tcPr>
            <w:tcW w:w="2430" w:type="dxa"/>
          </w:tcPr>
          <w:p w:rsidR="00677F61" w:rsidRPr="00677F61" w:rsidRDefault="00677F61" w:rsidP="00677F61">
            <w:pPr>
              <w:spacing w:after="200" w:line="276" w:lineRule="auto"/>
            </w:pPr>
            <w:r w:rsidRPr="00677F61">
              <w:t>Article 6 (6) and (7) of the Patent Law of 28/05/2010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Botswana</w:t>
            </w:r>
          </w:p>
        </w:tc>
        <w:tc>
          <w:tcPr>
            <w:tcW w:w="2430" w:type="dxa"/>
          </w:tcPr>
          <w:p w:rsidR="00677F61" w:rsidRPr="00677F61" w:rsidRDefault="00677F61" w:rsidP="00677F61">
            <w:pPr>
              <w:spacing w:after="200" w:line="276" w:lineRule="auto"/>
            </w:pPr>
            <w:r w:rsidRPr="00677F61">
              <w:t>Section 9 (1) (e) of the Industrial Property Act of 24/04/2010</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Brazil</w:t>
            </w:r>
          </w:p>
        </w:tc>
        <w:tc>
          <w:tcPr>
            <w:tcW w:w="2430" w:type="dxa"/>
          </w:tcPr>
          <w:p w:rsidR="00677F61" w:rsidRPr="00677F61" w:rsidRDefault="00677F61" w:rsidP="00677F61">
            <w:pPr>
              <w:spacing w:after="200" w:line="276" w:lineRule="auto"/>
            </w:pPr>
            <w:r w:rsidRPr="00677F61">
              <w:t>Article10 V of the Industrial Property Law No. 9.279 of 14/05/1996 as last amended by Law No. 10.196 of 14/02/2001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 (Guidelines for examination of 2002)</w:t>
            </w:r>
          </w:p>
        </w:tc>
        <w:tc>
          <w:tcPr>
            <w:tcW w:w="3060" w:type="dxa"/>
          </w:tcPr>
          <w:p w:rsidR="00677F61" w:rsidRPr="00677F61" w:rsidRDefault="00677F61" w:rsidP="00677F61">
            <w:pPr>
              <w:spacing w:after="200" w:line="276" w:lineRule="auto"/>
            </w:pPr>
            <w:r w:rsidRPr="00677F61">
              <w:t>Not specified (Guidelines for examination of 2002)</w:t>
            </w:r>
          </w:p>
        </w:tc>
      </w:tr>
      <w:tr w:rsidR="00677F61" w:rsidRPr="00677F61" w:rsidTr="00474081">
        <w:tc>
          <w:tcPr>
            <w:tcW w:w="1620" w:type="dxa"/>
          </w:tcPr>
          <w:p w:rsidR="00677F61" w:rsidRPr="00677F61" w:rsidRDefault="00677F61" w:rsidP="00677F61">
            <w:pPr>
              <w:spacing w:after="200" w:line="276" w:lineRule="auto"/>
            </w:pPr>
            <w:r w:rsidRPr="00677F61">
              <w:t xml:space="preserve">Brunei </w:t>
            </w:r>
            <w:r w:rsidRPr="00677F61">
              <w:lastRenderedPageBreak/>
              <w:t>Darussalam</w:t>
            </w:r>
          </w:p>
        </w:tc>
        <w:tc>
          <w:tcPr>
            <w:tcW w:w="2430" w:type="dxa"/>
          </w:tcPr>
          <w:p w:rsidR="00677F61" w:rsidRPr="00677F61" w:rsidRDefault="00677F61" w:rsidP="00677F61">
            <w:pPr>
              <w:spacing w:after="200" w:line="276" w:lineRule="auto"/>
            </w:pPr>
            <w:r w:rsidRPr="00677F61">
              <w:lastRenderedPageBreak/>
              <w:t xml:space="preserve">Patents Order of </w:t>
            </w:r>
            <w:r w:rsidRPr="00677F61">
              <w:lastRenderedPageBreak/>
              <w:t>17/10/2011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mentioned</w:t>
            </w:r>
          </w:p>
          <w:p w:rsidR="00677F61" w:rsidRPr="00677F61" w:rsidRDefault="00677F61" w:rsidP="00677F61">
            <w:pPr>
              <w:spacing w:after="200" w:line="276" w:lineRule="auto"/>
            </w:pPr>
            <w:r w:rsidRPr="00677F61">
              <w:lastRenderedPageBreak/>
              <w:t>(Patent Rules of 2012)</w:t>
            </w:r>
          </w:p>
        </w:tc>
        <w:tc>
          <w:tcPr>
            <w:tcW w:w="3060" w:type="dxa"/>
          </w:tcPr>
          <w:p w:rsidR="00677F61" w:rsidRPr="00677F61" w:rsidRDefault="00677F61" w:rsidP="00677F61">
            <w:pPr>
              <w:spacing w:after="200" w:line="276" w:lineRule="auto"/>
            </w:pPr>
            <w:r w:rsidRPr="00677F61">
              <w:lastRenderedPageBreak/>
              <w:t>Not mentioned</w:t>
            </w:r>
          </w:p>
          <w:p w:rsidR="00677F61" w:rsidRPr="00677F61" w:rsidRDefault="00677F61" w:rsidP="00677F61">
            <w:pPr>
              <w:spacing w:after="200" w:line="276" w:lineRule="auto"/>
            </w:pPr>
            <w:r w:rsidRPr="00677F61">
              <w:lastRenderedPageBreak/>
              <w:t>(Patent Rules of 2012)</w:t>
            </w:r>
          </w:p>
        </w:tc>
      </w:tr>
      <w:tr w:rsidR="00677F61" w:rsidRPr="00677F61" w:rsidTr="00474081">
        <w:tc>
          <w:tcPr>
            <w:tcW w:w="1620" w:type="dxa"/>
          </w:tcPr>
          <w:p w:rsidR="00677F61" w:rsidRPr="00677F61" w:rsidRDefault="00677F61" w:rsidP="00677F61">
            <w:pPr>
              <w:spacing w:after="200" w:line="276" w:lineRule="auto"/>
            </w:pPr>
            <w:r w:rsidRPr="00677F61">
              <w:lastRenderedPageBreak/>
              <w:t>Bulgaria</w:t>
            </w:r>
          </w:p>
        </w:tc>
        <w:tc>
          <w:tcPr>
            <w:tcW w:w="2430" w:type="dxa"/>
          </w:tcPr>
          <w:p w:rsidR="00677F61" w:rsidRPr="00677F61" w:rsidRDefault="00677F61" w:rsidP="00677F61">
            <w:pPr>
              <w:spacing w:after="200" w:line="276" w:lineRule="auto"/>
            </w:pPr>
            <w:r w:rsidRPr="00677F61">
              <w:t>Article 6 (2) 3) and (3) of the Patent Law No. 27/2 of 1993 as last amended by Law No. 59/20 of July 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Burundi</w:t>
            </w:r>
          </w:p>
        </w:tc>
        <w:tc>
          <w:tcPr>
            <w:tcW w:w="2430" w:type="dxa"/>
          </w:tcPr>
          <w:p w:rsidR="00677F61" w:rsidRPr="00677F61" w:rsidRDefault="00677F61" w:rsidP="00677F61">
            <w:pPr>
              <w:spacing w:after="200" w:line="276" w:lineRule="auto"/>
            </w:pPr>
            <w:r w:rsidRPr="00677F61">
              <w:t>Article 18 of the Law No. 1/13 of 28/07/2009 on Industrial Property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r w:rsidRPr="00677F61">
              <w:t>X</w:t>
            </w: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Cambodia </w:t>
            </w:r>
          </w:p>
        </w:tc>
        <w:tc>
          <w:tcPr>
            <w:tcW w:w="2430" w:type="dxa"/>
          </w:tcPr>
          <w:p w:rsidR="00677F61" w:rsidRPr="00677F61" w:rsidRDefault="00677F61" w:rsidP="00677F61">
            <w:pPr>
              <w:spacing w:after="200" w:line="276" w:lineRule="auto"/>
            </w:pPr>
            <w:r w:rsidRPr="00677F61">
              <w:t>Law on Patents, Utility Models and Industrial Designs of 22/01/2003, as supplemented by Decree No. 706 of 29/06/2006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Canada</w:t>
            </w:r>
          </w:p>
        </w:tc>
        <w:tc>
          <w:tcPr>
            <w:tcW w:w="2430" w:type="dxa"/>
          </w:tcPr>
          <w:p w:rsidR="00677F61" w:rsidRPr="00677F61" w:rsidRDefault="00677F61" w:rsidP="00677F61">
            <w:pPr>
              <w:spacing w:after="200" w:line="276" w:lineRule="auto"/>
            </w:pPr>
            <w:r w:rsidRPr="00677F61">
              <w:t xml:space="preserve">Patent Act ( R.S., 1985, c. P-4, Act current to </w:t>
            </w:r>
            <w:r w:rsidRPr="00677F61">
              <w:lastRenderedPageBreak/>
              <w:t>28/02/2011)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numPr>
                <w:ilvl w:val="0"/>
                <w:numId w:val="1"/>
              </w:numPr>
              <w:spacing w:after="200" w:line="276" w:lineRule="auto"/>
            </w:pPr>
            <w:r w:rsidRPr="00677F61">
              <w:t>Machine</w:t>
            </w:r>
          </w:p>
          <w:p w:rsidR="00677F61" w:rsidRPr="00677F61" w:rsidRDefault="00677F61" w:rsidP="00677F61">
            <w:pPr>
              <w:numPr>
                <w:ilvl w:val="0"/>
                <w:numId w:val="1"/>
              </w:numPr>
              <w:spacing w:after="200" w:line="276" w:lineRule="auto"/>
            </w:pPr>
            <w:r w:rsidRPr="00677F61">
              <w:lastRenderedPageBreak/>
              <w:t>Method</w:t>
            </w:r>
          </w:p>
          <w:p w:rsidR="00677F61" w:rsidRPr="00677F61" w:rsidRDefault="00677F61" w:rsidP="00677F61">
            <w:pPr>
              <w:numPr>
                <w:ilvl w:val="0"/>
                <w:numId w:val="1"/>
              </w:numPr>
              <w:spacing w:after="200" w:line="276" w:lineRule="auto"/>
            </w:pPr>
            <w:r w:rsidRPr="00677F61">
              <w:t xml:space="preserve">Product </w:t>
            </w:r>
          </w:p>
          <w:p w:rsidR="00677F61" w:rsidRPr="00677F61" w:rsidRDefault="00677F61" w:rsidP="00677F61">
            <w:pPr>
              <w:spacing w:after="200" w:line="276" w:lineRule="auto"/>
            </w:pPr>
            <w:r w:rsidRPr="00677F61">
              <w:t>(MOPOP 16.2)</w:t>
            </w:r>
          </w:p>
        </w:tc>
        <w:tc>
          <w:tcPr>
            <w:tcW w:w="3060" w:type="dxa"/>
          </w:tcPr>
          <w:p w:rsidR="00677F61" w:rsidRPr="00677F61" w:rsidRDefault="00677F61" w:rsidP="00677F61">
            <w:pPr>
              <w:spacing w:after="200" w:line="276" w:lineRule="auto"/>
            </w:pPr>
            <w:r w:rsidRPr="00677F61">
              <w:lastRenderedPageBreak/>
              <w:t xml:space="preserve">A computer program is not, by </w:t>
            </w:r>
            <w:r w:rsidRPr="00677F61">
              <w:lastRenderedPageBreak/>
              <w:t xml:space="preserve">itself, statutory subject-matter. </w:t>
            </w:r>
          </w:p>
          <w:p w:rsidR="00677F61" w:rsidRPr="00677F61" w:rsidRDefault="00677F61" w:rsidP="00677F61">
            <w:pPr>
              <w:spacing w:after="200" w:line="276" w:lineRule="auto"/>
            </w:pPr>
          </w:p>
          <w:p w:rsidR="00677F61" w:rsidRPr="00677F61" w:rsidRDefault="00677F61" w:rsidP="00677F61">
            <w:pPr>
              <w:numPr>
                <w:ilvl w:val="0"/>
                <w:numId w:val="1"/>
              </w:numPr>
              <w:spacing w:after="200" w:line="276" w:lineRule="auto"/>
            </w:pPr>
            <w:r w:rsidRPr="00677F61">
              <w:t>Patentable if it provides a novel and inventive technological solution to a technological problem.</w:t>
            </w:r>
          </w:p>
          <w:p w:rsidR="00677F61" w:rsidRPr="00677F61" w:rsidRDefault="00677F61" w:rsidP="00677F61">
            <w:pPr>
              <w:spacing w:after="200" w:line="276" w:lineRule="auto"/>
            </w:pPr>
            <w:r w:rsidRPr="00677F61">
              <w:t>(MOPOP 16.03.02)</w:t>
            </w:r>
          </w:p>
          <w:p w:rsidR="00677F61" w:rsidRPr="00677F61" w:rsidRDefault="00677F61" w:rsidP="00677F61">
            <w:pPr>
              <w:spacing w:after="200" w:line="276" w:lineRule="auto"/>
            </w:pPr>
            <w:r w:rsidRPr="00677F61">
              <w:t>.</w:t>
            </w:r>
          </w:p>
        </w:tc>
      </w:tr>
      <w:tr w:rsidR="00677F61" w:rsidRPr="00677F61" w:rsidTr="00474081">
        <w:tc>
          <w:tcPr>
            <w:tcW w:w="1620" w:type="dxa"/>
          </w:tcPr>
          <w:p w:rsidR="00677F61" w:rsidRPr="00677F61" w:rsidRDefault="00677F61" w:rsidP="00677F61">
            <w:pPr>
              <w:spacing w:after="200" w:line="276" w:lineRule="auto"/>
            </w:pPr>
            <w:r w:rsidRPr="00677F61">
              <w:lastRenderedPageBreak/>
              <w:t>Cape Verde</w:t>
            </w:r>
          </w:p>
        </w:tc>
        <w:tc>
          <w:tcPr>
            <w:tcW w:w="2430" w:type="dxa"/>
          </w:tcPr>
          <w:p w:rsidR="00677F61" w:rsidRPr="00677F61" w:rsidRDefault="00677F61" w:rsidP="00677F61">
            <w:pPr>
              <w:spacing w:after="200" w:line="276" w:lineRule="auto"/>
            </w:pPr>
            <w:r w:rsidRPr="00677F61">
              <w:t>Industrial Property Code, Decree-Law No. 4/2007 of 20/08/2007 Industrial Property Code</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8413A3" w:rsidTr="00474081">
        <w:tc>
          <w:tcPr>
            <w:tcW w:w="1620" w:type="dxa"/>
          </w:tcPr>
          <w:p w:rsidR="00677F61" w:rsidRPr="00677F61" w:rsidRDefault="00677F61" w:rsidP="00677F61">
            <w:pPr>
              <w:spacing w:after="200" w:line="276" w:lineRule="auto"/>
            </w:pPr>
            <w:r w:rsidRPr="00677F61">
              <w:t>Chile</w:t>
            </w:r>
          </w:p>
        </w:tc>
        <w:tc>
          <w:tcPr>
            <w:tcW w:w="2430" w:type="dxa"/>
          </w:tcPr>
          <w:p w:rsidR="00677F61" w:rsidRPr="00677F61" w:rsidRDefault="00677F61" w:rsidP="00677F61">
            <w:pPr>
              <w:spacing w:after="200" w:line="276" w:lineRule="auto"/>
            </w:pPr>
            <w:r w:rsidRPr="00677F61">
              <w:t xml:space="preserve">Industrial Property Law No. N° 19.039 (Consolidated Law of </w:t>
            </w:r>
            <w:r w:rsidRPr="00677F61">
              <w:lastRenderedPageBreak/>
              <w:t>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rPr>
                <w:lang w:val="es-CO"/>
              </w:rPr>
            </w:pPr>
            <w:proofErr w:type="spellStart"/>
            <w:r w:rsidRPr="00677F61">
              <w:rPr>
                <w:lang w:val="es-CO"/>
              </w:rPr>
              <w:t>Not</w:t>
            </w:r>
            <w:proofErr w:type="spellEnd"/>
            <w:r w:rsidRPr="00677F61">
              <w:rPr>
                <w:lang w:val="es-CO"/>
              </w:rPr>
              <w:t xml:space="preserve"> </w:t>
            </w:r>
            <w:proofErr w:type="spellStart"/>
            <w:r w:rsidRPr="00677F61">
              <w:rPr>
                <w:lang w:val="es-CO"/>
              </w:rPr>
              <w:t>specified</w:t>
            </w:r>
            <w:proofErr w:type="spellEnd"/>
          </w:p>
          <w:p w:rsidR="00677F61" w:rsidRPr="00677F61" w:rsidRDefault="00677F61" w:rsidP="00677F61">
            <w:pPr>
              <w:spacing w:after="200" w:line="276" w:lineRule="auto"/>
              <w:rPr>
                <w:lang w:val="es-CO"/>
              </w:rPr>
            </w:pPr>
            <w:r w:rsidRPr="00677F61">
              <w:rPr>
                <w:lang w:val="es-CO"/>
              </w:rPr>
              <w:t xml:space="preserve">(Guía para el examen de </w:t>
            </w:r>
            <w:r w:rsidRPr="00677F61">
              <w:rPr>
                <w:lang w:val="es-CO"/>
              </w:rPr>
              <w:lastRenderedPageBreak/>
              <w:t>patentes, 2009)</w:t>
            </w:r>
          </w:p>
        </w:tc>
        <w:tc>
          <w:tcPr>
            <w:tcW w:w="3060" w:type="dxa"/>
          </w:tcPr>
          <w:p w:rsidR="00677F61" w:rsidRPr="00677F61" w:rsidRDefault="00677F61" w:rsidP="00677F61">
            <w:pPr>
              <w:spacing w:after="200" w:line="276" w:lineRule="auto"/>
              <w:rPr>
                <w:lang w:val="es-CO"/>
              </w:rPr>
            </w:pPr>
            <w:proofErr w:type="spellStart"/>
            <w:r w:rsidRPr="00677F61">
              <w:rPr>
                <w:lang w:val="es-CO"/>
              </w:rPr>
              <w:lastRenderedPageBreak/>
              <w:t>Not</w:t>
            </w:r>
            <w:proofErr w:type="spellEnd"/>
            <w:r w:rsidRPr="00677F61">
              <w:rPr>
                <w:lang w:val="es-CO"/>
              </w:rPr>
              <w:t xml:space="preserve"> </w:t>
            </w:r>
            <w:proofErr w:type="spellStart"/>
            <w:r w:rsidRPr="00677F61">
              <w:rPr>
                <w:lang w:val="es-CO"/>
              </w:rPr>
              <w:t>specified</w:t>
            </w:r>
            <w:proofErr w:type="spellEnd"/>
          </w:p>
          <w:p w:rsidR="00677F61" w:rsidRPr="00677F61" w:rsidRDefault="00677F61" w:rsidP="00677F61">
            <w:pPr>
              <w:spacing w:after="200" w:line="276" w:lineRule="auto"/>
              <w:rPr>
                <w:lang w:val="es-CO"/>
              </w:rPr>
            </w:pPr>
            <w:r w:rsidRPr="00677F61">
              <w:rPr>
                <w:lang w:val="es-CO"/>
              </w:rPr>
              <w:t xml:space="preserve">(Guía para el examen de </w:t>
            </w:r>
            <w:r w:rsidRPr="00677F61">
              <w:rPr>
                <w:lang w:val="es-CO"/>
              </w:rPr>
              <w:lastRenderedPageBreak/>
              <w:t>patentes, 2009)</w:t>
            </w:r>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lastRenderedPageBreak/>
              <w:t>China</w:t>
            </w:r>
          </w:p>
        </w:tc>
        <w:tc>
          <w:tcPr>
            <w:tcW w:w="2430" w:type="dxa"/>
          </w:tcPr>
          <w:p w:rsidR="00677F61" w:rsidRPr="00677F61" w:rsidRDefault="00677F61" w:rsidP="00677F61">
            <w:pPr>
              <w:spacing w:after="200" w:line="276" w:lineRule="auto"/>
            </w:pPr>
            <w:r w:rsidRPr="00677F61">
              <w:t>Article 25 (2) of the Patent Law of 12/03/1984 as last amended on 27/12/2008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tc>
        <w:tc>
          <w:tcPr>
            <w:tcW w:w="3060" w:type="dxa"/>
          </w:tcPr>
          <w:p w:rsidR="00677F61" w:rsidRPr="00677F61" w:rsidRDefault="00677F61" w:rsidP="00677F61">
            <w:pPr>
              <w:spacing w:after="200" w:line="276" w:lineRule="auto"/>
            </w:pPr>
            <w:r w:rsidRPr="00677F61">
              <w:t>computer program per se not patentable since they are in the category of rules and methods for mental activities (excluded from patentability by Article 25 of the Patent Law)</w:t>
            </w:r>
          </w:p>
          <w:p w:rsidR="00677F61" w:rsidRPr="00677F61" w:rsidRDefault="00677F61" w:rsidP="00677F61">
            <w:pPr>
              <w:spacing w:after="200" w:line="276" w:lineRule="auto"/>
            </w:pPr>
            <w:r w:rsidRPr="00677F61">
              <w:t>(Rule 4.2, Chapter 2, Part II,  of the SIPO Guidelines of 2010)</w:t>
            </w:r>
          </w:p>
          <w:p w:rsidR="00677F61" w:rsidRPr="00677F61" w:rsidRDefault="00677F61" w:rsidP="00677F61">
            <w:pPr>
              <w:spacing w:after="200" w:line="276" w:lineRule="auto"/>
            </w:pPr>
          </w:p>
          <w:p w:rsidR="00677F61" w:rsidRPr="00677F61" w:rsidRDefault="00677F61" w:rsidP="00677F61">
            <w:pPr>
              <w:spacing w:after="200" w:line="276" w:lineRule="auto"/>
            </w:pPr>
            <w:r w:rsidRPr="00677F61">
              <w:t xml:space="preserve">if all the contents of a claim include not only rules and methods for mental activities but also technical features, then the claim as a whole is not rules and methods for mental activities, and shall not be </w:t>
            </w:r>
            <w:r w:rsidRPr="00677F61">
              <w:lastRenderedPageBreak/>
              <w:t>excluded from patentability in accordance with Article 25</w:t>
            </w:r>
          </w:p>
          <w:p w:rsidR="00677F61" w:rsidRPr="00677F61" w:rsidRDefault="00677F61" w:rsidP="00677F61">
            <w:pPr>
              <w:spacing w:after="200" w:line="276" w:lineRule="auto"/>
            </w:pPr>
            <w:r w:rsidRPr="00677F61">
              <w:t>(Rule 2.2; Chapter 9, Part II, of the SIPO Guidelines of 2010)</w:t>
            </w:r>
          </w:p>
        </w:tc>
      </w:tr>
      <w:tr w:rsidR="00677F61" w:rsidRPr="008413A3" w:rsidTr="00474081">
        <w:tc>
          <w:tcPr>
            <w:tcW w:w="1620" w:type="dxa"/>
          </w:tcPr>
          <w:p w:rsidR="00677F61" w:rsidRPr="00677F61" w:rsidRDefault="00677F61" w:rsidP="00677F61">
            <w:pPr>
              <w:spacing w:after="200" w:line="276" w:lineRule="auto"/>
            </w:pPr>
            <w:r w:rsidRPr="00677F61">
              <w:lastRenderedPageBreak/>
              <w:t>Costa Rica</w:t>
            </w:r>
          </w:p>
        </w:tc>
        <w:tc>
          <w:tcPr>
            <w:tcW w:w="2430" w:type="dxa"/>
          </w:tcPr>
          <w:p w:rsidR="00677F61" w:rsidRPr="00677F61" w:rsidRDefault="00677F61" w:rsidP="00677F61">
            <w:pPr>
              <w:spacing w:after="200" w:line="276" w:lineRule="auto"/>
            </w:pPr>
            <w:r w:rsidRPr="00677F61">
              <w:t>Article 1 (2) (a) of the Law on Patents, Industrial Designs and Utility Models</w:t>
            </w:r>
          </w:p>
          <w:p w:rsidR="00677F61" w:rsidRPr="00677F61" w:rsidRDefault="00677F61" w:rsidP="00677F61">
            <w:pPr>
              <w:spacing w:after="200" w:line="276" w:lineRule="auto"/>
            </w:pPr>
            <w:r w:rsidRPr="00677F61">
              <w:t>No. 6867 of 25/04/1983 as last amended by Law No. 8632 of 25/05/2008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es-CO"/>
              </w:rPr>
            </w:pPr>
            <w:proofErr w:type="spellStart"/>
            <w:r w:rsidRPr="00677F61">
              <w:rPr>
                <w:lang w:val="es-CO"/>
              </w:rPr>
              <w:t>Not</w:t>
            </w:r>
            <w:proofErr w:type="spellEnd"/>
            <w:r w:rsidRPr="00677F61">
              <w:rPr>
                <w:lang w:val="es-CO"/>
              </w:rPr>
              <w:t xml:space="preserve"> </w:t>
            </w:r>
            <w:proofErr w:type="spellStart"/>
            <w:r w:rsidRPr="00677F61">
              <w:rPr>
                <w:lang w:val="es-CO"/>
              </w:rPr>
              <w:t>specified</w:t>
            </w:r>
            <w:proofErr w:type="spellEnd"/>
            <w:r w:rsidRPr="00677F61">
              <w:rPr>
                <w:lang w:val="es-CO"/>
              </w:rPr>
              <w:t xml:space="preserve"> in </w:t>
            </w:r>
            <w:proofErr w:type="spellStart"/>
            <w:r w:rsidRPr="00677F61">
              <w:rPr>
                <w:lang w:val="es-CO"/>
              </w:rPr>
              <w:t>the</w:t>
            </w:r>
            <w:proofErr w:type="spellEnd"/>
            <w:r w:rsidRPr="00677F61">
              <w:rPr>
                <w:lang w:val="es-CO"/>
              </w:rPr>
              <w:t xml:space="preserve"> </w:t>
            </w:r>
          </w:p>
          <w:p w:rsidR="00677F61" w:rsidRPr="00677F61" w:rsidRDefault="00677F61" w:rsidP="00677F61">
            <w:pPr>
              <w:spacing w:after="200" w:line="276" w:lineRule="auto"/>
              <w:rPr>
                <w:lang w:val="es-CO"/>
              </w:rPr>
            </w:pPr>
            <w:r w:rsidRPr="00677F61">
              <w:rPr>
                <w:lang w:val="es-CO"/>
              </w:rPr>
              <w:t xml:space="preserve">“Manual de organización y examen de solicitudes de patentes de invención de las oficinas de propiedad industrial de los países del istmo </w:t>
            </w:r>
            <w:proofErr w:type="spellStart"/>
            <w:r w:rsidRPr="00677F61">
              <w:rPr>
                <w:lang w:val="es-CO"/>
              </w:rPr>
              <w:t>centroaméricano</w:t>
            </w:r>
            <w:proofErr w:type="spellEnd"/>
            <w:r w:rsidRPr="00677F61">
              <w:rPr>
                <w:lang w:val="es-CO"/>
              </w:rPr>
              <w:t xml:space="preserve"> y la república dominicana” </w:t>
            </w:r>
          </w:p>
        </w:tc>
        <w:tc>
          <w:tcPr>
            <w:tcW w:w="3060" w:type="dxa"/>
          </w:tcPr>
          <w:p w:rsidR="00677F61" w:rsidRPr="00677F61" w:rsidRDefault="00677F61" w:rsidP="00677F61">
            <w:pPr>
              <w:spacing w:after="200" w:line="276" w:lineRule="auto"/>
              <w:rPr>
                <w:lang w:val="es-CO"/>
              </w:rPr>
            </w:pPr>
            <w:proofErr w:type="spellStart"/>
            <w:r w:rsidRPr="00677F61">
              <w:rPr>
                <w:lang w:val="es-CO"/>
              </w:rPr>
              <w:t>Not</w:t>
            </w:r>
            <w:proofErr w:type="spellEnd"/>
            <w:r w:rsidRPr="00677F61">
              <w:rPr>
                <w:lang w:val="es-CO"/>
              </w:rPr>
              <w:t xml:space="preserve"> </w:t>
            </w:r>
            <w:proofErr w:type="spellStart"/>
            <w:r w:rsidRPr="00677F61">
              <w:rPr>
                <w:lang w:val="es-CO"/>
              </w:rPr>
              <w:t>specified</w:t>
            </w:r>
            <w:proofErr w:type="spellEnd"/>
            <w:r w:rsidRPr="00677F61">
              <w:rPr>
                <w:lang w:val="es-CO"/>
              </w:rPr>
              <w:t xml:space="preserve"> in </w:t>
            </w:r>
            <w:proofErr w:type="spellStart"/>
            <w:r w:rsidRPr="00677F61">
              <w:rPr>
                <w:lang w:val="es-CO"/>
              </w:rPr>
              <w:t>the</w:t>
            </w:r>
            <w:proofErr w:type="spellEnd"/>
            <w:r w:rsidRPr="00677F61">
              <w:rPr>
                <w:lang w:val="es-CO"/>
              </w:rPr>
              <w:t xml:space="preserve"> </w:t>
            </w:r>
          </w:p>
          <w:p w:rsidR="00677F61" w:rsidRPr="00677F61" w:rsidRDefault="00677F61" w:rsidP="00677F61">
            <w:pPr>
              <w:spacing w:after="200" w:line="276" w:lineRule="auto"/>
              <w:rPr>
                <w:lang w:val="es-CO"/>
              </w:rPr>
            </w:pPr>
            <w:r w:rsidRPr="00677F61">
              <w:rPr>
                <w:lang w:val="es-CO"/>
              </w:rPr>
              <w:t xml:space="preserve">“Manual de organización y examen de solicitudes de patentes de invención de las oficinas de propiedad industrial de los países del istmo </w:t>
            </w:r>
            <w:proofErr w:type="spellStart"/>
            <w:r w:rsidRPr="00677F61">
              <w:rPr>
                <w:lang w:val="es-CO"/>
              </w:rPr>
              <w:t>centroaméricano</w:t>
            </w:r>
            <w:proofErr w:type="spellEnd"/>
            <w:r w:rsidRPr="00677F61">
              <w:rPr>
                <w:lang w:val="es-CO"/>
              </w:rPr>
              <w:t xml:space="preserve"> y la república dominicana”</w:t>
            </w:r>
          </w:p>
        </w:tc>
      </w:tr>
      <w:tr w:rsidR="00677F61" w:rsidRPr="00677F61" w:rsidTr="00474081">
        <w:tc>
          <w:tcPr>
            <w:tcW w:w="1620" w:type="dxa"/>
          </w:tcPr>
          <w:p w:rsidR="00677F61" w:rsidRPr="00677F61" w:rsidRDefault="00677F61" w:rsidP="00677F61">
            <w:pPr>
              <w:spacing w:after="200" w:line="276" w:lineRule="auto"/>
              <w:rPr>
                <w:lang w:val="es-CO"/>
              </w:rPr>
            </w:pPr>
            <w:proofErr w:type="spellStart"/>
            <w:r w:rsidRPr="00677F61">
              <w:rPr>
                <w:lang w:val="es-CO"/>
              </w:rPr>
              <w:t>Croatia</w:t>
            </w:r>
            <w:proofErr w:type="spellEnd"/>
          </w:p>
        </w:tc>
        <w:tc>
          <w:tcPr>
            <w:tcW w:w="2430" w:type="dxa"/>
          </w:tcPr>
          <w:p w:rsidR="00677F61" w:rsidRPr="00677F61" w:rsidRDefault="00677F61" w:rsidP="00677F61">
            <w:pPr>
              <w:spacing w:after="200" w:line="276" w:lineRule="auto"/>
              <w:rPr>
                <w:lang w:val="es-CO"/>
              </w:rPr>
            </w:pPr>
          </w:p>
        </w:tc>
        <w:tc>
          <w:tcPr>
            <w:tcW w:w="1170" w:type="dxa"/>
          </w:tcPr>
          <w:p w:rsidR="00677F61" w:rsidRPr="00677F61" w:rsidRDefault="00677F61" w:rsidP="00677F61">
            <w:pPr>
              <w:spacing w:after="200" w:line="276" w:lineRule="auto"/>
              <w:rPr>
                <w:lang w:val="es-CO"/>
              </w:rPr>
            </w:pPr>
            <w:r w:rsidRPr="00677F61">
              <w:rPr>
                <w:lang w:val="es-CO"/>
              </w:rPr>
              <w:t>X</w:t>
            </w:r>
          </w:p>
        </w:tc>
        <w:tc>
          <w:tcPr>
            <w:tcW w:w="1350" w:type="dxa"/>
          </w:tcPr>
          <w:p w:rsidR="00677F61" w:rsidRPr="00677F61" w:rsidRDefault="00677F61" w:rsidP="00677F61">
            <w:pPr>
              <w:spacing w:after="200" w:line="276" w:lineRule="auto"/>
              <w:rPr>
                <w:lang w:val="es-CO"/>
              </w:rPr>
            </w:pPr>
          </w:p>
        </w:tc>
        <w:tc>
          <w:tcPr>
            <w:tcW w:w="1260" w:type="dxa"/>
          </w:tcPr>
          <w:p w:rsidR="00677F61" w:rsidRPr="00677F61" w:rsidRDefault="00677F61" w:rsidP="00677F61">
            <w:pPr>
              <w:spacing w:after="200" w:line="276" w:lineRule="auto"/>
              <w:rPr>
                <w:lang w:val="es-CO"/>
              </w:rPr>
            </w:pPr>
          </w:p>
        </w:tc>
        <w:tc>
          <w:tcPr>
            <w:tcW w:w="1530" w:type="dxa"/>
          </w:tcPr>
          <w:p w:rsidR="00677F61" w:rsidRPr="00677F61" w:rsidRDefault="00677F61" w:rsidP="00677F61">
            <w:pPr>
              <w:spacing w:after="200" w:line="276" w:lineRule="auto"/>
              <w:rPr>
                <w:lang w:val="es-CO"/>
              </w:rPr>
            </w:pPr>
          </w:p>
        </w:tc>
        <w:tc>
          <w:tcPr>
            <w:tcW w:w="2880" w:type="dxa"/>
          </w:tcPr>
          <w:p w:rsidR="00677F61" w:rsidRPr="00677F61" w:rsidRDefault="00677F61" w:rsidP="00677F61">
            <w:pPr>
              <w:spacing w:after="200" w:line="276" w:lineRule="auto"/>
            </w:pPr>
            <w:r w:rsidRPr="00677F61">
              <w:t>“computer-implemented</w:t>
            </w:r>
          </w:p>
          <w:p w:rsidR="00677F61" w:rsidRPr="00677F61" w:rsidRDefault="00677F61" w:rsidP="00677F61">
            <w:pPr>
              <w:spacing w:after="200" w:line="276" w:lineRule="auto"/>
            </w:pPr>
            <w:r w:rsidRPr="00677F61">
              <w:t>invention", intend to cover claims which involve</w:t>
            </w:r>
          </w:p>
          <w:p w:rsidR="00677F61" w:rsidRPr="00677F61" w:rsidRDefault="00677F61" w:rsidP="00677F61">
            <w:pPr>
              <w:spacing w:after="200" w:line="276" w:lineRule="auto"/>
            </w:pPr>
            <w:r w:rsidRPr="00677F61">
              <w:t xml:space="preserve">computers, computer </w:t>
            </w:r>
            <w:r w:rsidRPr="00677F61">
              <w:lastRenderedPageBreak/>
              <w:t>networks or other programmable apparatus</w:t>
            </w:r>
          </w:p>
          <w:p w:rsidR="00677F61" w:rsidRPr="00677F61" w:rsidRDefault="00677F61" w:rsidP="00677F61">
            <w:pPr>
              <w:spacing w:after="200" w:line="276" w:lineRule="auto"/>
            </w:pPr>
            <w:r w:rsidRPr="00677F61">
              <w:t>whereby one or more of the features of the claimed invention are</w:t>
            </w:r>
          </w:p>
          <w:p w:rsidR="00677F61" w:rsidRPr="00677F61" w:rsidRDefault="00677F61" w:rsidP="00677F61">
            <w:pPr>
              <w:spacing w:after="200" w:line="276" w:lineRule="auto"/>
            </w:pPr>
            <w:proofErr w:type="spellStart"/>
            <w:r w:rsidRPr="00677F61">
              <w:t>realised</w:t>
            </w:r>
            <w:proofErr w:type="spellEnd"/>
            <w:r w:rsidRPr="00677F61">
              <w:t xml:space="preserve"> by means of a program or programs. Such claims may e.g.</w:t>
            </w:r>
          </w:p>
          <w:p w:rsidR="00677F61" w:rsidRPr="00677F61" w:rsidRDefault="00677F61" w:rsidP="00677F61">
            <w:pPr>
              <w:spacing w:after="200" w:line="276" w:lineRule="auto"/>
            </w:pPr>
            <w:r w:rsidRPr="00677F61">
              <w:t>take the form of a method of operating said apparatus, the apparatus</w:t>
            </w:r>
          </w:p>
          <w:p w:rsidR="00677F61" w:rsidRPr="00677F61" w:rsidRDefault="00677F61" w:rsidP="00677F61">
            <w:pPr>
              <w:spacing w:after="200" w:line="276" w:lineRule="auto"/>
            </w:pPr>
            <w:r w:rsidRPr="00677F61">
              <w:t xml:space="preserve">set up to execute the method, or the program itself. </w:t>
            </w:r>
          </w:p>
          <w:p w:rsidR="00677F61" w:rsidRPr="00677F61" w:rsidRDefault="00677F61" w:rsidP="00677F61">
            <w:pPr>
              <w:spacing w:after="200" w:line="276" w:lineRule="auto"/>
            </w:pPr>
            <w:r w:rsidRPr="00677F61">
              <w:t>(Rule 1.9, SIPO Guidelines, PART B, Chapter B –I)</w:t>
            </w:r>
          </w:p>
        </w:tc>
        <w:tc>
          <w:tcPr>
            <w:tcW w:w="3060" w:type="dxa"/>
          </w:tcPr>
          <w:p w:rsidR="00677F61" w:rsidRPr="00677F61" w:rsidRDefault="00677F61" w:rsidP="00677F61">
            <w:pPr>
              <w:spacing w:after="200" w:line="276" w:lineRule="auto"/>
            </w:pPr>
            <w:r w:rsidRPr="00677F61">
              <w:lastRenderedPageBreak/>
              <w:t>Basic patentability considerations: in principle the same as for other subject-matter (technical character).</w:t>
            </w:r>
          </w:p>
          <w:p w:rsidR="00677F61" w:rsidRPr="00677F61" w:rsidRDefault="00677F61" w:rsidP="00677F61">
            <w:pPr>
              <w:spacing w:after="200" w:line="276" w:lineRule="auto"/>
            </w:pPr>
            <w:r w:rsidRPr="00677F61">
              <w:lastRenderedPageBreak/>
              <w:t>(Rule 1.9, SIPO Guidelines, PART B, Chapter B –I)</w:t>
            </w:r>
          </w:p>
        </w:tc>
      </w:tr>
      <w:tr w:rsidR="00677F61" w:rsidRPr="00677F61" w:rsidTr="00474081">
        <w:tc>
          <w:tcPr>
            <w:tcW w:w="1620" w:type="dxa"/>
          </w:tcPr>
          <w:p w:rsidR="00677F61" w:rsidRPr="00677F61" w:rsidRDefault="00677F61" w:rsidP="00677F61">
            <w:pPr>
              <w:spacing w:after="200" w:line="276" w:lineRule="auto"/>
            </w:pPr>
            <w:r w:rsidRPr="00677F61">
              <w:lastRenderedPageBreak/>
              <w:t>Cuba</w:t>
            </w:r>
          </w:p>
        </w:tc>
        <w:tc>
          <w:tcPr>
            <w:tcW w:w="2430" w:type="dxa"/>
          </w:tcPr>
          <w:p w:rsidR="00677F61" w:rsidRPr="00677F61" w:rsidRDefault="00677F61" w:rsidP="00677F61">
            <w:pPr>
              <w:spacing w:after="200" w:line="276" w:lineRule="auto"/>
            </w:pPr>
            <w:r w:rsidRPr="00677F61">
              <w:t>Article21.3 (</w:t>
            </w:r>
            <w:proofErr w:type="spellStart"/>
            <w:r w:rsidRPr="00677F61">
              <w:t>i</w:t>
            </w:r>
            <w:proofErr w:type="spellEnd"/>
            <w:r w:rsidRPr="00677F61">
              <w:t>) of the Decree-Law No. 290 of 20/11/2011 on Inventions and Industrial Designs and Models</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Cyprus</w:t>
            </w:r>
          </w:p>
        </w:tc>
        <w:tc>
          <w:tcPr>
            <w:tcW w:w="2430" w:type="dxa"/>
          </w:tcPr>
          <w:p w:rsidR="00677F61" w:rsidRPr="00677F61" w:rsidRDefault="00677F61" w:rsidP="00677F61">
            <w:pPr>
              <w:spacing w:after="200" w:line="276" w:lineRule="auto"/>
            </w:pPr>
            <w:r w:rsidRPr="00677F61">
              <w:t>Article 5 (2) (c) of the Patent Law of 01/04/1998, No. 16(1) (version of 2006 not available in English)</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Czech Republic</w:t>
            </w:r>
          </w:p>
        </w:tc>
        <w:tc>
          <w:tcPr>
            <w:tcW w:w="2430" w:type="dxa"/>
          </w:tcPr>
          <w:p w:rsidR="00677F61" w:rsidRPr="00677F61" w:rsidRDefault="00677F61" w:rsidP="00677F61">
            <w:pPr>
              <w:spacing w:after="200" w:line="276" w:lineRule="auto"/>
            </w:pPr>
            <w:r w:rsidRPr="00677F61">
              <w:t xml:space="preserve">Section 3 (2) (c) and (3) of the Law on Inventions, Industrial Designs and Rationalization Proposals No. 527 of 27/11/1990 as last </w:t>
            </w:r>
            <w:r w:rsidRPr="00677F61">
              <w:lastRenderedPageBreak/>
              <w:t>amended by Act No. 207/2000 Coll. and Act No. 378/2007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(Czech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(Czech only)</w:t>
            </w:r>
          </w:p>
        </w:tc>
      </w:tr>
      <w:tr w:rsidR="00677F61" w:rsidRPr="00677F61" w:rsidTr="00474081">
        <w:tc>
          <w:tcPr>
            <w:tcW w:w="1620" w:type="dxa"/>
          </w:tcPr>
          <w:p w:rsidR="00677F61" w:rsidRPr="00677F61" w:rsidRDefault="00677F61" w:rsidP="00677F61">
            <w:pPr>
              <w:spacing w:after="200" w:line="276" w:lineRule="auto"/>
            </w:pPr>
            <w:r w:rsidRPr="00677F61">
              <w:lastRenderedPageBreak/>
              <w:t>Democratic People’s Republic of Korea</w:t>
            </w:r>
          </w:p>
        </w:tc>
        <w:tc>
          <w:tcPr>
            <w:tcW w:w="2430" w:type="dxa"/>
          </w:tcPr>
          <w:p w:rsidR="00677F61" w:rsidRPr="00677F61" w:rsidRDefault="00677F61" w:rsidP="00677F61">
            <w:pPr>
              <w:spacing w:after="200" w:line="276" w:lineRule="auto"/>
            </w:pPr>
            <w:r w:rsidRPr="00677F61">
              <w:t>Invention Law of 13/05/1998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Democratic Republic of the Congo</w:t>
            </w:r>
          </w:p>
        </w:tc>
        <w:tc>
          <w:tcPr>
            <w:tcW w:w="2430" w:type="dxa"/>
          </w:tcPr>
          <w:p w:rsidR="00677F61" w:rsidRPr="00677F61" w:rsidRDefault="00677F61" w:rsidP="00677F61">
            <w:pPr>
              <w:spacing w:after="200" w:line="276" w:lineRule="auto"/>
            </w:pPr>
            <w:r w:rsidRPr="00677F61">
              <w:t>Article 12 of the Law No. 82-001 of 07/01/1982 on Industrial Property</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Denmark</w:t>
            </w:r>
          </w:p>
        </w:tc>
        <w:tc>
          <w:tcPr>
            <w:tcW w:w="2430" w:type="dxa"/>
          </w:tcPr>
          <w:p w:rsidR="00677F61" w:rsidRPr="00677F61" w:rsidRDefault="00677F61" w:rsidP="00677F61">
            <w:pPr>
              <w:spacing w:after="200" w:line="276" w:lineRule="auto"/>
            </w:pPr>
            <w:r w:rsidRPr="00677F61">
              <w:t>Section 1 (2) (iii) of the Consolidate Patent Act No. 108 of 24/01/2012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(Danish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(Danish only)</w:t>
            </w:r>
          </w:p>
        </w:tc>
      </w:tr>
      <w:tr w:rsidR="00677F61" w:rsidRPr="00677F61" w:rsidTr="00474081">
        <w:tc>
          <w:tcPr>
            <w:tcW w:w="1620" w:type="dxa"/>
          </w:tcPr>
          <w:p w:rsidR="00677F61" w:rsidRPr="00677F61" w:rsidRDefault="00677F61" w:rsidP="00677F61">
            <w:pPr>
              <w:spacing w:after="200" w:line="276" w:lineRule="auto"/>
            </w:pPr>
            <w:r w:rsidRPr="00677F61">
              <w:t>Djibouti</w:t>
            </w:r>
          </w:p>
        </w:tc>
        <w:tc>
          <w:tcPr>
            <w:tcW w:w="2430" w:type="dxa"/>
          </w:tcPr>
          <w:p w:rsidR="00677F61" w:rsidRPr="00677F61" w:rsidRDefault="00677F61" w:rsidP="00677F61">
            <w:pPr>
              <w:spacing w:after="200" w:line="276" w:lineRule="auto"/>
            </w:pPr>
            <w:r w:rsidRPr="00677F61">
              <w:t xml:space="preserve">Article 26 (g) of the Protection of Industrial Property Law No. 50/AN/09/6th L of </w:t>
            </w:r>
            <w:r w:rsidRPr="00677F61">
              <w:lastRenderedPageBreak/>
              <w:t>21/06/2009</w:t>
            </w:r>
          </w:p>
        </w:tc>
        <w:tc>
          <w:tcPr>
            <w:tcW w:w="1170" w:type="dxa"/>
          </w:tcPr>
          <w:p w:rsidR="00677F61" w:rsidRPr="00677F61" w:rsidRDefault="00677F61" w:rsidP="00677F61">
            <w:pPr>
              <w:spacing w:after="200" w:line="276" w:lineRule="auto"/>
            </w:pPr>
            <w:r w:rsidRPr="00677F61">
              <w:lastRenderedPageBreak/>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Dominica</w:t>
            </w:r>
          </w:p>
        </w:tc>
        <w:tc>
          <w:tcPr>
            <w:tcW w:w="2430" w:type="dxa"/>
          </w:tcPr>
          <w:p w:rsidR="00677F61" w:rsidRPr="00677F61" w:rsidRDefault="00677F61" w:rsidP="00677F61">
            <w:pPr>
              <w:spacing w:after="200" w:line="276" w:lineRule="auto"/>
            </w:pPr>
            <w:r w:rsidRPr="00677F61">
              <w:t>Patent Act No. 8 of 07/10/1999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 of 2008)</w:t>
            </w:r>
          </w:p>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 of 2008)</w:t>
            </w:r>
          </w:p>
        </w:tc>
      </w:tr>
      <w:tr w:rsidR="00677F61" w:rsidRPr="00677F61" w:rsidTr="00474081">
        <w:tc>
          <w:tcPr>
            <w:tcW w:w="1620" w:type="dxa"/>
          </w:tcPr>
          <w:p w:rsidR="00677F61" w:rsidRPr="00677F61" w:rsidRDefault="00677F61" w:rsidP="00677F61">
            <w:pPr>
              <w:spacing w:after="200" w:line="276" w:lineRule="auto"/>
            </w:pPr>
            <w:r w:rsidRPr="00677F61">
              <w:t>Dominican Republic</w:t>
            </w:r>
          </w:p>
        </w:tc>
        <w:tc>
          <w:tcPr>
            <w:tcW w:w="2430" w:type="dxa"/>
          </w:tcPr>
          <w:p w:rsidR="00677F61" w:rsidRPr="00677F61" w:rsidRDefault="00677F61" w:rsidP="00677F61">
            <w:pPr>
              <w:spacing w:after="200" w:line="276" w:lineRule="auto"/>
            </w:pPr>
            <w:r w:rsidRPr="00677F61">
              <w:t>Article 2 (1) e) 3 of the Law on Industrial Property No. 20-00 of 18/04/2000 as least amended by Law No. No. 424-06 of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 xml:space="preserve">(rules nor </w:t>
            </w:r>
            <w:proofErr w:type="spellStart"/>
            <w:r w:rsidRPr="00677F61">
              <w:t>guia</w:t>
            </w:r>
            <w:proofErr w:type="spellEnd"/>
            <w:r w:rsidRPr="00677F61">
              <w:t xml:space="preserve"> de </w:t>
            </w:r>
            <w:proofErr w:type="spellStart"/>
            <w:r w:rsidRPr="00677F61">
              <w:t>registro</w:t>
            </w:r>
            <w:proofErr w:type="spellEnd"/>
            <w:r w:rsidRPr="00677F61">
              <w:t>)</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 xml:space="preserve">(rules nor </w:t>
            </w:r>
            <w:proofErr w:type="spellStart"/>
            <w:r w:rsidRPr="00677F61">
              <w:t>guia</w:t>
            </w:r>
            <w:proofErr w:type="spellEnd"/>
            <w:r w:rsidRPr="00677F61">
              <w:t xml:space="preserve"> de </w:t>
            </w:r>
            <w:proofErr w:type="spellStart"/>
            <w:r w:rsidRPr="00677F61">
              <w:t>registro</w:t>
            </w:r>
            <w:proofErr w:type="spellEnd"/>
            <w:r w:rsidRPr="00677F61">
              <w:t>)</w:t>
            </w:r>
          </w:p>
        </w:tc>
      </w:tr>
      <w:tr w:rsidR="00677F61" w:rsidRPr="00677F61" w:rsidTr="00474081">
        <w:tc>
          <w:tcPr>
            <w:tcW w:w="1620" w:type="dxa"/>
          </w:tcPr>
          <w:p w:rsidR="00677F61" w:rsidRPr="00677F61" w:rsidRDefault="00677F61" w:rsidP="00677F61">
            <w:pPr>
              <w:spacing w:after="200" w:line="276" w:lineRule="auto"/>
            </w:pPr>
            <w:r w:rsidRPr="00677F61">
              <w:t>Ecuador</w:t>
            </w:r>
          </w:p>
        </w:tc>
        <w:tc>
          <w:tcPr>
            <w:tcW w:w="2430" w:type="dxa"/>
          </w:tcPr>
          <w:p w:rsidR="00677F61" w:rsidRPr="00677F61" w:rsidRDefault="00677F61" w:rsidP="00677F61">
            <w:pPr>
              <w:spacing w:after="200" w:line="276" w:lineRule="auto"/>
            </w:pPr>
            <w:r w:rsidRPr="00677F61">
              <w:t>Article 125 (d) of the Intellectual Property Law (Consolidation No. 2006-13)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Egypt</w:t>
            </w:r>
          </w:p>
        </w:tc>
        <w:tc>
          <w:tcPr>
            <w:tcW w:w="2430" w:type="dxa"/>
          </w:tcPr>
          <w:p w:rsidR="00677F61" w:rsidRPr="00677F61" w:rsidRDefault="00677F61" w:rsidP="00677F61">
            <w:pPr>
              <w:spacing w:after="200" w:line="276" w:lineRule="auto"/>
            </w:pPr>
            <w:r w:rsidRPr="00677F61">
              <w:t xml:space="preserve">Law on the Protection of Intellectual Property </w:t>
            </w:r>
            <w:r w:rsidRPr="00677F61">
              <w:lastRenderedPageBreak/>
              <w:t>Rights No. 82 of 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lastRenderedPageBreak/>
              <w:t>(Arabic only)</w:t>
            </w:r>
          </w:p>
        </w:tc>
        <w:tc>
          <w:tcPr>
            <w:tcW w:w="3060" w:type="dxa"/>
          </w:tcPr>
          <w:p w:rsidR="00677F61" w:rsidRPr="00677F61" w:rsidRDefault="00677F61" w:rsidP="00677F61">
            <w:pPr>
              <w:spacing w:after="200" w:line="276" w:lineRule="auto"/>
            </w:pPr>
            <w:r w:rsidRPr="00677F61">
              <w:lastRenderedPageBreak/>
              <w:t>NA</w:t>
            </w:r>
          </w:p>
          <w:p w:rsidR="00677F61" w:rsidRPr="00677F61" w:rsidRDefault="00677F61" w:rsidP="00677F61">
            <w:pPr>
              <w:spacing w:after="200" w:line="276" w:lineRule="auto"/>
            </w:pPr>
            <w:r w:rsidRPr="00677F61">
              <w:lastRenderedPageBreak/>
              <w:t>(Arabic only)</w:t>
            </w:r>
          </w:p>
        </w:tc>
      </w:tr>
      <w:tr w:rsidR="00677F61" w:rsidRPr="00677F61" w:rsidTr="00474081">
        <w:tc>
          <w:tcPr>
            <w:tcW w:w="1620" w:type="dxa"/>
          </w:tcPr>
          <w:p w:rsidR="00677F61" w:rsidRPr="00677F61" w:rsidRDefault="00677F61" w:rsidP="00677F61">
            <w:pPr>
              <w:spacing w:after="200" w:line="276" w:lineRule="auto"/>
            </w:pPr>
            <w:r w:rsidRPr="00677F61">
              <w:lastRenderedPageBreak/>
              <w:t xml:space="preserve">El Salvador </w:t>
            </w:r>
          </w:p>
        </w:tc>
        <w:tc>
          <w:tcPr>
            <w:tcW w:w="2430" w:type="dxa"/>
          </w:tcPr>
          <w:p w:rsidR="00677F61" w:rsidRPr="00677F61" w:rsidRDefault="00677F61" w:rsidP="00677F61">
            <w:pPr>
              <w:spacing w:after="200" w:line="276" w:lineRule="auto"/>
            </w:pPr>
            <w:r w:rsidRPr="00677F61">
              <w:t>Law on the Promotion and Protection of Intellectual Property Rights (Legislative Decree No. 604 of 15/07/1993)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Estonia</w:t>
            </w:r>
          </w:p>
        </w:tc>
        <w:tc>
          <w:tcPr>
            <w:tcW w:w="2430" w:type="dxa"/>
          </w:tcPr>
          <w:p w:rsidR="00677F61" w:rsidRPr="00677F61" w:rsidRDefault="00677F61" w:rsidP="00677F61">
            <w:pPr>
              <w:spacing w:after="200" w:line="276" w:lineRule="auto"/>
            </w:pPr>
            <w:r w:rsidRPr="00677F61">
              <w:t>§ 6(2) 5) of the Patent Act (Act No. RT I 1994, 25, 406, as last amended by Act No. RT I, 28.12.2011 of 07/12/2011)</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(Methodological Guidelines "Invention and Patent Claim" available only in Estonian)</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(Methodological Guidelines "Invention and Patent Claim" available only in Estonian)</w:t>
            </w:r>
          </w:p>
        </w:tc>
      </w:tr>
      <w:tr w:rsidR="00677F61" w:rsidRPr="00677F61" w:rsidTr="00474081">
        <w:tc>
          <w:tcPr>
            <w:tcW w:w="1620" w:type="dxa"/>
          </w:tcPr>
          <w:p w:rsidR="00677F61" w:rsidRPr="00677F61" w:rsidRDefault="00677F61" w:rsidP="00677F61">
            <w:pPr>
              <w:spacing w:after="200" w:line="276" w:lineRule="auto"/>
            </w:pPr>
            <w:r w:rsidRPr="00677F61">
              <w:t>Ethiopia</w:t>
            </w:r>
          </w:p>
        </w:tc>
        <w:tc>
          <w:tcPr>
            <w:tcW w:w="2430" w:type="dxa"/>
          </w:tcPr>
          <w:p w:rsidR="00677F61" w:rsidRPr="00677F61" w:rsidRDefault="00677F61" w:rsidP="00677F61">
            <w:pPr>
              <w:spacing w:after="200" w:line="276" w:lineRule="auto"/>
            </w:pPr>
            <w:r w:rsidRPr="00677F61">
              <w:t>Section 4 (1) (c) of the Proclamation of the Industrial Property Law No. 123 of 10/05/1995</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Finland</w:t>
            </w:r>
          </w:p>
        </w:tc>
        <w:tc>
          <w:tcPr>
            <w:tcW w:w="2430" w:type="dxa"/>
          </w:tcPr>
          <w:p w:rsidR="00677F61" w:rsidRPr="00677F61" w:rsidRDefault="00677F61" w:rsidP="00677F61">
            <w:pPr>
              <w:spacing w:after="200" w:line="276" w:lineRule="auto"/>
            </w:pPr>
            <w:r w:rsidRPr="00677F61">
              <w:t>Section 1(2) 3) of the Patents Act No. 550 of 15/12/1967 as last amended by Act No. 743 of 17 /06/2011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(Guidelines for Search and Examination - Finnish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(Guidelines for Search and Examination - Finnish only)</w:t>
            </w:r>
          </w:p>
        </w:tc>
      </w:tr>
      <w:tr w:rsidR="00677F61" w:rsidRPr="00677F61" w:rsidTr="00474081">
        <w:tc>
          <w:tcPr>
            <w:tcW w:w="1620" w:type="dxa"/>
          </w:tcPr>
          <w:p w:rsidR="00677F61" w:rsidRPr="00677F61" w:rsidRDefault="00677F61" w:rsidP="00677F61">
            <w:pPr>
              <w:spacing w:after="200" w:line="276" w:lineRule="auto"/>
            </w:pPr>
            <w:r w:rsidRPr="00677F61">
              <w:t>France</w:t>
            </w:r>
          </w:p>
        </w:tc>
        <w:tc>
          <w:tcPr>
            <w:tcW w:w="2430" w:type="dxa"/>
          </w:tcPr>
          <w:p w:rsidR="00677F61" w:rsidRPr="00677F61" w:rsidRDefault="00677F61" w:rsidP="00677F61">
            <w:pPr>
              <w:spacing w:after="200" w:line="276" w:lineRule="auto"/>
            </w:pPr>
            <w:r w:rsidRPr="00677F61">
              <w:t>Article L611-10 (2) (c) and (3) of the Intellectual Property Code, Law No. 92-597 of 01/07/1992 (as last amended on 13/08/2013)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fr-CH"/>
              </w:rPr>
            </w:pPr>
            <w:r w:rsidRPr="00677F61">
              <w:rPr>
                <w:lang w:val="fr-CH"/>
              </w:rPr>
              <w:t>les formulations suivantes sont acceptées:</w:t>
            </w:r>
          </w:p>
          <w:p w:rsidR="00677F61" w:rsidRPr="00677F61" w:rsidRDefault="00677F61" w:rsidP="00677F61">
            <w:pPr>
              <w:spacing w:after="200" w:line="276" w:lineRule="auto"/>
              <w:rPr>
                <w:lang w:val="fr-CH"/>
              </w:rPr>
            </w:pPr>
            <w:r w:rsidRPr="00677F61">
              <w:rPr>
                <w:lang w:val="fr-CH"/>
              </w:rPr>
              <w:t>● programme d’ordinateur comprenant des portions /moyens / instructions de code de programme pour l’exécution des étapes du procédé selon la revendication (X) lorsque ledit programme est exécuté sur un ordinateur</w:t>
            </w:r>
          </w:p>
          <w:p w:rsidR="00677F61" w:rsidRPr="00677F61" w:rsidRDefault="00677F61" w:rsidP="00677F61">
            <w:pPr>
              <w:spacing w:after="200" w:line="276" w:lineRule="auto"/>
              <w:rPr>
                <w:lang w:val="fr-CH"/>
              </w:rPr>
            </w:pPr>
            <w:r w:rsidRPr="00677F61">
              <w:rPr>
                <w:lang w:val="fr-CH"/>
              </w:rPr>
              <w:t xml:space="preserve">● produit programme d’ordinateur comprenant des </w:t>
            </w:r>
            <w:r w:rsidRPr="00677F61">
              <w:rPr>
                <w:lang w:val="fr-CH"/>
              </w:rPr>
              <w:lastRenderedPageBreak/>
              <w:t>portions / moyens / instructions de code de programme enregistré sur un support utilisable dans un ordinateur, comprenant :</w:t>
            </w:r>
          </w:p>
          <w:p w:rsidR="00677F61" w:rsidRPr="00677F61" w:rsidRDefault="00677F61" w:rsidP="00677F61">
            <w:pPr>
              <w:spacing w:after="200" w:line="276" w:lineRule="auto"/>
              <w:rPr>
                <w:lang w:val="fr-CH"/>
              </w:rPr>
            </w:pPr>
            <w:r w:rsidRPr="00677F61">
              <w:rPr>
                <w:lang w:val="fr-CH"/>
              </w:rPr>
              <w:t>● des moyens de programmation lisibles par ordinateur pour effectuer l’étape A,</w:t>
            </w:r>
          </w:p>
          <w:p w:rsidR="00677F61" w:rsidRPr="00677F61" w:rsidRDefault="00677F61" w:rsidP="00677F61">
            <w:pPr>
              <w:spacing w:after="200" w:line="276" w:lineRule="auto"/>
              <w:rPr>
                <w:lang w:val="fr-CH"/>
              </w:rPr>
            </w:pPr>
            <w:r w:rsidRPr="00677F61">
              <w:rPr>
                <w:lang w:val="fr-CH"/>
              </w:rPr>
              <w:t>● des moyens de programmation lisibles par ordinateur pour effectuer l’étape B,</w:t>
            </w:r>
          </w:p>
          <w:p w:rsidR="00677F61" w:rsidRPr="00677F61" w:rsidRDefault="00677F61" w:rsidP="00677F61">
            <w:pPr>
              <w:spacing w:after="200" w:line="276" w:lineRule="auto"/>
              <w:rPr>
                <w:lang w:val="fr-CH"/>
              </w:rPr>
            </w:pPr>
            <w:r w:rsidRPr="00677F61">
              <w:rPr>
                <w:lang w:val="fr-CH"/>
              </w:rPr>
              <w:t>● des moyens de programmation lisibles par ordinateur pour effectuer l’étape C.</w:t>
            </w:r>
          </w:p>
          <w:p w:rsidR="00677F61" w:rsidRPr="00677F61" w:rsidRDefault="00677F61" w:rsidP="00677F61">
            <w:pPr>
              <w:spacing w:after="200" w:line="276" w:lineRule="auto"/>
              <w:rPr>
                <w:lang w:val="fr-CH"/>
              </w:rPr>
            </w:pPr>
          </w:p>
          <w:p w:rsidR="00677F61" w:rsidRPr="00677F61" w:rsidRDefault="00677F61" w:rsidP="00677F61">
            <w:pPr>
              <w:spacing w:after="200" w:line="276" w:lineRule="auto"/>
              <w:rPr>
                <w:lang w:val="fr-CH"/>
              </w:rPr>
            </w:pPr>
            <w:r w:rsidRPr="00677F61">
              <w:rPr>
                <w:lang w:val="fr-CH"/>
              </w:rPr>
              <w:t xml:space="preserve">(Directives examen demande de brevet, Titre I, Section C, Chap. VII, </w:t>
            </w:r>
            <w:proofErr w:type="spellStart"/>
            <w:r w:rsidRPr="00677F61">
              <w:rPr>
                <w:lang w:val="fr-CH"/>
              </w:rPr>
              <w:t>rule</w:t>
            </w:r>
            <w:proofErr w:type="spellEnd"/>
            <w:r w:rsidRPr="00677F61">
              <w:rPr>
                <w:lang w:val="fr-CH"/>
              </w:rPr>
              <w:t xml:space="preserve"> 1.6)</w:t>
            </w:r>
          </w:p>
        </w:tc>
        <w:tc>
          <w:tcPr>
            <w:tcW w:w="3060" w:type="dxa"/>
          </w:tcPr>
          <w:p w:rsidR="00677F61" w:rsidRPr="00677F61" w:rsidRDefault="00677F61" w:rsidP="00677F61">
            <w:pPr>
              <w:spacing w:after="200" w:line="276" w:lineRule="auto"/>
              <w:rPr>
                <w:lang w:val="fr-CH"/>
              </w:rPr>
            </w:pPr>
            <w:r w:rsidRPr="00677F61">
              <w:rPr>
                <w:lang w:val="fr-CH"/>
              </w:rPr>
              <w:lastRenderedPageBreak/>
              <w:t>caractère technique</w:t>
            </w:r>
          </w:p>
          <w:p w:rsidR="00677F61" w:rsidRPr="00677F61" w:rsidRDefault="00677F61" w:rsidP="00677F61">
            <w:pPr>
              <w:spacing w:after="200" w:line="276" w:lineRule="auto"/>
              <w:rPr>
                <w:lang w:val="fr-CH"/>
              </w:rPr>
            </w:pPr>
            <w:r w:rsidRPr="00677F61">
              <w:rPr>
                <w:lang w:val="fr-CH"/>
              </w:rPr>
              <w:t xml:space="preserve">(Directives examen demande de brevet, Titre I, Section C, Chap. VII, </w:t>
            </w:r>
            <w:proofErr w:type="spellStart"/>
            <w:r w:rsidRPr="00677F61">
              <w:rPr>
                <w:lang w:val="fr-CH"/>
              </w:rPr>
              <w:t>rule</w:t>
            </w:r>
            <w:proofErr w:type="spellEnd"/>
            <w:r w:rsidRPr="00677F61">
              <w:rPr>
                <w:lang w:val="fr-CH"/>
              </w:rPr>
              <w:t xml:space="preserve"> 1.6)</w:t>
            </w:r>
          </w:p>
        </w:tc>
      </w:tr>
      <w:tr w:rsidR="00677F61" w:rsidRPr="00677F61" w:rsidTr="00474081">
        <w:tc>
          <w:tcPr>
            <w:tcW w:w="1620" w:type="dxa"/>
          </w:tcPr>
          <w:p w:rsidR="00677F61" w:rsidRPr="00677F61" w:rsidRDefault="00677F61" w:rsidP="00677F61">
            <w:pPr>
              <w:spacing w:after="200" w:line="276" w:lineRule="auto"/>
              <w:rPr>
                <w:lang w:val="fr-CH"/>
              </w:rPr>
            </w:pPr>
            <w:proofErr w:type="spellStart"/>
            <w:r w:rsidRPr="00677F61">
              <w:rPr>
                <w:lang w:val="fr-CH"/>
              </w:rPr>
              <w:lastRenderedPageBreak/>
              <w:t>Gambia</w:t>
            </w:r>
            <w:proofErr w:type="spellEnd"/>
          </w:p>
        </w:tc>
        <w:tc>
          <w:tcPr>
            <w:tcW w:w="2430" w:type="dxa"/>
          </w:tcPr>
          <w:p w:rsidR="00677F61" w:rsidRPr="00677F61" w:rsidRDefault="00677F61" w:rsidP="00677F61">
            <w:pPr>
              <w:spacing w:after="200" w:line="276" w:lineRule="auto"/>
            </w:pPr>
            <w:r w:rsidRPr="00677F61">
              <w:t>Industrial Property Act of 1989 as last amended on 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rPr>
                <w:lang w:val="fr-CH"/>
              </w:rPr>
            </w:pPr>
            <w:r w:rsidRPr="00677F61">
              <w:rPr>
                <w:lang w:val="fr-CH"/>
              </w:rPr>
              <w:t>Georgia</w:t>
            </w:r>
          </w:p>
        </w:tc>
        <w:tc>
          <w:tcPr>
            <w:tcW w:w="2430" w:type="dxa"/>
          </w:tcPr>
          <w:p w:rsidR="00677F61" w:rsidRPr="00677F61" w:rsidRDefault="00677F61" w:rsidP="00677F61">
            <w:pPr>
              <w:spacing w:after="200" w:line="276" w:lineRule="auto"/>
            </w:pPr>
            <w:r w:rsidRPr="00677F61">
              <w:t>Article 16 (1) (c) of the Patent Law of 05/02/1999 as east amended on 2010</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(Instruction on Procedures Related with</w:t>
            </w:r>
          </w:p>
          <w:p w:rsidR="00677F61" w:rsidRPr="00677F61" w:rsidRDefault="00677F61" w:rsidP="00677F61">
            <w:pPr>
              <w:spacing w:after="200" w:line="276" w:lineRule="auto"/>
            </w:pPr>
            <w:r w:rsidRPr="00677F61">
              <w:t>Drafting and Filing Applications for Inventions and Utility Models and Granting a Patent)</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(Instruction on Procedures Related with</w:t>
            </w:r>
          </w:p>
          <w:p w:rsidR="00677F61" w:rsidRPr="00677F61" w:rsidRDefault="00677F61" w:rsidP="00677F61">
            <w:pPr>
              <w:spacing w:after="200" w:line="276" w:lineRule="auto"/>
            </w:pPr>
            <w:r w:rsidRPr="00677F61">
              <w:t>Drafting and Filing Applications for Inventions and Utility Models and Granting a Patent)</w:t>
            </w:r>
          </w:p>
        </w:tc>
      </w:tr>
      <w:tr w:rsidR="00677F61" w:rsidRPr="00677F61" w:rsidTr="00474081">
        <w:tc>
          <w:tcPr>
            <w:tcW w:w="1620" w:type="dxa"/>
          </w:tcPr>
          <w:p w:rsidR="00677F61" w:rsidRPr="00677F61" w:rsidRDefault="00677F61" w:rsidP="00677F61">
            <w:pPr>
              <w:spacing w:after="200" w:line="276" w:lineRule="auto"/>
            </w:pPr>
            <w:r w:rsidRPr="00677F61">
              <w:t>Germany</w:t>
            </w:r>
          </w:p>
        </w:tc>
        <w:tc>
          <w:tcPr>
            <w:tcW w:w="2430" w:type="dxa"/>
          </w:tcPr>
          <w:p w:rsidR="00677F61" w:rsidRPr="00677F61" w:rsidRDefault="00677F61" w:rsidP="00677F61">
            <w:pPr>
              <w:spacing w:after="200" w:line="276" w:lineRule="auto"/>
            </w:pPr>
            <w:r w:rsidRPr="00677F61">
              <w:t xml:space="preserve">Section 1 (3) 3) and (4) of the Patent Law of </w:t>
            </w:r>
            <w:r w:rsidRPr="00677F61">
              <w:lastRenderedPageBreak/>
              <w:t>16/12/1980 (as last amended by the Act on Improvement of Enforcement of Intellectual Property Rights of 31/07/2009)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lastRenderedPageBreak/>
              <w:t>(Guidelines for the examination procedure as of 2004, 4.3)</w:t>
            </w:r>
          </w:p>
        </w:tc>
        <w:tc>
          <w:tcPr>
            <w:tcW w:w="3060" w:type="dxa"/>
          </w:tcPr>
          <w:p w:rsidR="00677F61" w:rsidRPr="00677F61" w:rsidRDefault="00677F61" w:rsidP="00677F61">
            <w:pPr>
              <w:spacing w:after="200" w:line="276" w:lineRule="auto"/>
            </w:pPr>
            <w:r w:rsidRPr="00677F61">
              <w:lastRenderedPageBreak/>
              <w:t xml:space="preserve">The exclusion of the subject-matter or activities mentioned </w:t>
            </w:r>
            <w:r w:rsidRPr="00677F61">
              <w:lastRenderedPageBreak/>
              <w:t xml:space="preserve">under a) to d) is only applicable to the extent that protection is sought for them as such (Sec. 1 (2), (3) Patent Law), </w:t>
            </w:r>
            <w:proofErr w:type="spellStart"/>
            <w:r w:rsidRPr="00677F61">
              <w:t>ie</w:t>
            </w:r>
            <w:proofErr w:type="spellEnd"/>
            <w:r w:rsidRPr="00677F61">
              <w:t xml:space="preserve">. they are only excluded from patent protection insofar as they are claimed irrespective of any concrete implementation. Where they are </w:t>
            </w:r>
            <w:proofErr w:type="spellStart"/>
            <w:r w:rsidRPr="00677F61">
              <w:t>utilised</w:t>
            </w:r>
            <w:proofErr w:type="spellEnd"/>
            <w:r w:rsidRPr="00677F61">
              <w:t xml:space="preserve"> to solve a concrete technical problem, they are generally patentable in this context.</w:t>
            </w:r>
          </w:p>
          <w:p w:rsidR="00677F61" w:rsidRPr="00677F61" w:rsidRDefault="00677F61" w:rsidP="00677F61">
            <w:pPr>
              <w:spacing w:after="200" w:line="276" w:lineRule="auto"/>
            </w:pPr>
          </w:p>
          <w:p w:rsidR="00677F61" w:rsidRPr="00677F61" w:rsidRDefault="00677F61" w:rsidP="00677F61">
            <w:pPr>
              <w:spacing w:after="200" w:line="276" w:lineRule="auto"/>
            </w:pPr>
            <w:r w:rsidRPr="00677F61">
              <w:t xml:space="preserve">4.3.1. Inventions involving a computer program, an arithmetical or </w:t>
            </w:r>
            <w:proofErr w:type="spellStart"/>
            <w:r w:rsidRPr="00677F61">
              <w:t>organisational</w:t>
            </w:r>
            <w:proofErr w:type="spellEnd"/>
            <w:r w:rsidRPr="00677F61">
              <w:t xml:space="preserve"> rule, other software characteristics or a program-</w:t>
            </w:r>
            <w:r w:rsidRPr="00677F61">
              <w:lastRenderedPageBreak/>
              <w:t>related process are in principle eligible for patent protection provided they contain a technical teaching.</w:t>
            </w:r>
          </w:p>
          <w:p w:rsidR="00677F61" w:rsidRPr="00677F61" w:rsidRDefault="00677F61" w:rsidP="00677F61">
            <w:pPr>
              <w:spacing w:after="200" w:line="276" w:lineRule="auto"/>
            </w:pPr>
            <w:r w:rsidRPr="00677F61">
              <w:t>(Guidelines for the examination procedure as of 2004, 3.3.3.2.1 and 4.3)</w:t>
            </w:r>
          </w:p>
        </w:tc>
      </w:tr>
      <w:tr w:rsidR="00677F61" w:rsidRPr="00677F61" w:rsidTr="00474081">
        <w:tc>
          <w:tcPr>
            <w:tcW w:w="1620" w:type="dxa"/>
          </w:tcPr>
          <w:p w:rsidR="00677F61" w:rsidRPr="00677F61" w:rsidRDefault="00677F61" w:rsidP="00677F61">
            <w:pPr>
              <w:spacing w:after="200" w:line="276" w:lineRule="auto"/>
            </w:pPr>
            <w:r w:rsidRPr="00677F61">
              <w:lastRenderedPageBreak/>
              <w:t>Ghana</w:t>
            </w:r>
          </w:p>
        </w:tc>
        <w:tc>
          <w:tcPr>
            <w:tcW w:w="2430" w:type="dxa"/>
          </w:tcPr>
          <w:p w:rsidR="00677F61" w:rsidRPr="00677F61" w:rsidRDefault="00677F61" w:rsidP="00677F61">
            <w:pPr>
              <w:spacing w:after="200" w:line="276" w:lineRule="auto"/>
            </w:pPr>
            <w:r w:rsidRPr="00677F61">
              <w:t>Patent Act, Act No. 657 of 2003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Greece</w:t>
            </w:r>
          </w:p>
        </w:tc>
        <w:tc>
          <w:tcPr>
            <w:tcW w:w="2430" w:type="dxa"/>
          </w:tcPr>
          <w:p w:rsidR="00677F61" w:rsidRPr="00677F61" w:rsidRDefault="00677F61" w:rsidP="00677F61">
            <w:pPr>
              <w:spacing w:after="200" w:line="276" w:lineRule="auto"/>
            </w:pPr>
            <w:r w:rsidRPr="00677F61">
              <w:t>Law No. 1733/1987 on Technology Transfer, Inventions and Technological Innovation</w:t>
            </w:r>
          </w:p>
          <w:p w:rsidR="00677F61" w:rsidRPr="00677F61" w:rsidRDefault="00677F61" w:rsidP="00677F61">
            <w:pPr>
              <w:spacing w:after="200" w:line="276" w:lineRule="auto"/>
            </w:pPr>
            <w:r w:rsidRPr="00677F61">
              <w:t>(in Greek only)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Guatemala</w:t>
            </w:r>
          </w:p>
        </w:tc>
        <w:tc>
          <w:tcPr>
            <w:tcW w:w="2430" w:type="dxa"/>
          </w:tcPr>
          <w:p w:rsidR="00677F61" w:rsidRPr="00677F61" w:rsidRDefault="00677F61" w:rsidP="00677F61">
            <w:pPr>
              <w:spacing w:after="200" w:line="276" w:lineRule="auto"/>
            </w:pPr>
            <w:r w:rsidRPr="00677F61">
              <w:t xml:space="preserve">Section 91 (g) of the </w:t>
            </w:r>
            <w:r w:rsidRPr="00677F61">
              <w:lastRenderedPageBreak/>
              <w:t>Industrial Property Law, Decree No. 57 of</w:t>
            </w:r>
          </w:p>
          <w:p w:rsidR="00677F61" w:rsidRPr="00677F61" w:rsidRDefault="00677F61" w:rsidP="00677F61">
            <w:pPr>
              <w:spacing w:after="200" w:line="276" w:lineRule="auto"/>
            </w:pPr>
            <w:r w:rsidRPr="00677F61">
              <w:t>18/09/2000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lastRenderedPageBreak/>
              <w:t>(Patent Regulations 2002)</w:t>
            </w:r>
          </w:p>
        </w:tc>
        <w:tc>
          <w:tcPr>
            <w:tcW w:w="3060" w:type="dxa"/>
          </w:tcPr>
          <w:p w:rsidR="00677F61" w:rsidRPr="00677F61" w:rsidRDefault="00677F61" w:rsidP="00677F61">
            <w:pPr>
              <w:spacing w:after="200" w:line="276" w:lineRule="auto"/>
            </w:pPr>
            <w:r w:rsidRPr="00677F61">
              <w:lastRenderedPageBreak/>
              <w:t>Not specified</w:t>
            </w:r>
          </w:p>
          <w:p w:rsidR="00677F61" w:rsidRPr="00677F61" w:rsidRDefault="00677F61" w:rsidP="00677F61">
            <w:pPr>
              <w:spacing w:after="200" w:line="276" w:lineRule="auto"/>
            </w:pPr>
            <w:r w:rsidRPr="00677F61">
              <w:lastRenderedPageBreak/>
              <w:t>(Patent Regulations 2002)</w:t>
            </w:r>
          </w:p>
        </w:tc>
      </w:tr>
      <w:tr w:rsidR="00677F61" w:rsidRPr="00677F61" w:rsidTr="00474081">
        <w:tc>
          <w:tcPr>
            <w:tcW w:w="1620" w:type="dxa"/>
          </w:tcPr>
          <w:p w:rsidR="00677F61" w:rsidRPr="00677F61" w:rsidRDefault="00677F61" w:rsidP="00677F61">
            <w:pPr>
              <w:spacing w:after="200" w:line="276" w:lineRule="auto"/>
            </w:pPr>
            <w:r w:rsidRPr="00677F61">
              <w:lastRenderedPageBreak/>
              <w:t>Guinea Bissau</w:t>
            </w:r>
          </w:p>
        </w:tc>
        <w:tc>
          <w:tcPr>
            <w:tcW w:w="2430" w:type="dxa"/>
          </w:tcPr>
          <w:p w:rsidR="00677F61" w:rsidRPr="00677F61" w:rsidRDefault="00677F61" w:rsidP="00677F61">
            <w:pPr>
              <w:spacing w:after="200" w:line="276" w:lineRule="auto"/>
            </w:pPr>
            <w:r w:rsidRPr="00677F61">
              <w:t>Industrial Property Code of 1996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Guyana</w:t>
            </w:r>
          </w:p>
        </w:tc>
        <w:tc>
          <w:tcPr>
            <w:tcW w:w="2430" w:type="dxa"/>
          </w:tcPr>
          <w:p w:rsidR="00677F61" w:rsidRPr="00677F61" w:rsidRDefault="00677F61" w:rsidP="00677F61">
            <w:pPr>
              <w:spacing w:after="200" w:line="276" w:lineRule="auto"/>
            </w:pPr>
            <w:r w:rsidRPr="00677F61">
              <w:t>Patents and Designs Act (Cap. 90:03) of 01/01/1938 as last revised in 1972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(not specified in Patent Regulations)</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(not specified in Patent Regulations)</w:t>
            </w:r>
          </w:p>
        </w:tc>
      </w:tr>
      <w:tr w:rsidR="00677F61" w:rsidRPr="008413A3" w:rsidTr="00474081">
        <w:tc>
          <w:tcPr>
            <w:tcW w:w="1620" w:type="dxa"/>
          </w:tcPr>
          <w:p w:rsidR="00677F61" w:rsidRPr="00677F61" w:rsidRDefault="00677F61" w:rsidP="00677F61">
            <w:pPr>
              <w:spacing w:after="200" w:line="276" w:lineRule="auto"/>
            </w:pPr>
            <w:r w:rsidRPr="00677F61">
              <w:t>Honduras</w:t>
            </w:r>
          </w:p>
        </w:tc>
        <w:tc>
          <w:tcPr>
            <w:tcW w:w="2430" w:type="dxa"/>
          </w:tcPr>
          <w:p w:rsidR="00677F61" w:rsidRPr="00677F61" w:rsidRDefault="00677F61" w:rsidP="00677F61">
            <w:pPr>
              <w:spacing w:after="200" w:line="276" w:lineRule="auto"/>
            </w:pPr>
            <w:r w:rsidRPr="00677F61">
              <w:t>Article 5 6) of the Industrial Property Law, Decree Law No. 12-99-E of 30/12/1999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es-CO"/>
              </w:rPr>
            </w:pPr>
            <w:proofErr w:type="spellStart"/>
            <w:r w:rsidRPr="00677F61">
              <w:rPr>
                <w:lang w:val="es-CO"/>
              </w:rPr>
              <w:t>Not</w:t>
            </w:r>
            <w:proofErr w:type="spellEnd"/>
            <w:r w:rsidRPr="00677F61">
              <w:rPr>
                <w:lang w:val="es-CO"/>
              </w:rPr>
              <w:t xml:space="preserve"> </w:t>
            </w:r>
            <w:proofErr w:type="spellStart"/>
            <w:r w:rsidRPr="00677F61">
              <w:rPr>
                <w:lang w:val="es-CO"/>
              </w:rPr>
              <w:t>specified</w:t>
            </w:r>
            <w:proofErr w:type="spellEnd"/>
          </w:p>
          <w:p w:rsidR="00677F61" w:rsidRPr="00677F61" w:rsidRDefault="00677F61" w:rsidP="00677F61">
            <w:pPr>
              <w:spacing w:after="200" w:line="276" w:lineRule="auto"/>
              <w:rPr>
                <w:lang w:val="es-CO"/>
              </w:rPr>
            </w:pPr>
            <w:r w:rsidRPr="00677F61">
              <w:rPr>
                <w:lang w:val="es-CO"/>
              </w:rPr>
              <w:t>(Guía para usuarios de patentes)</w:t>
            </w:r>
          </w:p>
        </w:tc>
        <w:tc>
          <w:tcPr>
            <w:tcW w:w="3060" w:type="dxa"/>
          </w:tcPr>
          <w:p w:rsidR="00677F61" w:rsidRPr="00677F61" w:rsidRDefault="00677F61" w:rsidP="00677F61">
            <w:pPr>
              <w:spacing w:after="200" w:line="276" w:lineRule="auto"/>
              <w:rPr>
                <w:lang w:val="es-CO"/>
              </w:rPr>
            </w:pPr>
            <w:proofErr w:type="spellStart"/>
            <w:r w:rsidRPr="00677F61">
              <w:rPr>
                <w:lang w:val="es-CO"/>
              </w:rPr>
              <w:t>Not</w:t>
            </w:r>
            <w:proofErr w:type="spellEnd"/>
            <w:r w:rsidRPr="00677F61">
              <w:rPr>
                <w:lang w:val="es-CO"/>
              </w:rPr>
              <w:t xml:space="preserve"> </w:t>
            </w:r>
            <w:proofErr w:type="spellStart"/>
            <w:r w:rsidRPr="00677F61">
              <w:rPr>
                <w:lang w:val="es-CO"/>
              </w:rPr>
              <w:t>specified</w:t>
            </w:r>
            <w:proofErr w:type="spellEnd"/>
          </w:p>
          <w:p w:rsidR="00677F61" w:rsidRPr="00677F61" w:rsidRDefault="00677F61" w:rsidP="00677F61">
            <w:pPr>
              <w:spacing w:after="200" w:line="276" w:lineRule="auto"/>
              <w:rPr>
                <w:lang w:val="es-CO"/>
              </w:rPr>
            </w:pPr>
            <w:r w:rsidRPr="00677F61">
              <w:rPr>
                <w:lang w:val="es-CO"/>
              </w:rPr>
              <w:t>(Guía para usuarios de patentes)</w:t>
            </w:r>
          </w:p>
        </w:tc>
      </w:tr>
      <w:tr w:rsidR="00677F61" w:rsidRPr="00677F61" w:rsidTr="00474081">
        <w:tc>
          <w:tcPr>
            <w:tcW w:w="1620" w:type="dxa"/>
          </w:tcPr>
          <w:p w:rsidR="00677F61" w:rsidRPr="00677F61" w:rsidRDefault="00677F61" w:rsidP="00677F61">
            <w:pPr>
              <w:spacing w:after="200" w:line="276" w:lineRule="auto"/>
            </w:pPr>
            <w:r w:rsidRPr="00677F61">
              <w:t>Hungary</w:t>
            </w:r>
          </w:p>
        </w:tc>
        <w:tc>
          <w:tcPr>
            <w:tcW w:w="2430" w:type="dxa"/>
          </w:tcPr>
          <w:p w:rsidR="00677F61" w:rsidRPr="00677F61" w:rsidRDefault="00677F61" w:rsidP="00677F61">
            <w:pPr>
              <w:spacing w:after="200" w:line="276" w:lineRule="auto"/>
            </w:pPr>
            <w:r w:rsidRPr="00677F61">
              <w:t xml:space="preserve">Article 1 (2) (c) and (3) of the Law on the Protection of Inventions </w:t>
            </w:r>
            <w:r w:rsidRPr="00677F61">
              <w:lastRenderedPageBreak/>
              <w:t>by Patents No. XXXIII of 1995 (Consolidated text of 01/03/2011)</w:t>
            </w:r>
          </w:p>
        </w:tc>
        <w:tc>
          <w:tcPr>
            <w:tcW w:w="1170" w:type="dxa"/>
          </w:tcPr>
          <w:p w:rsidR="00677F61" w:rsidRPr="00677F61" w:rsidRDefault="00677F61" w:rsidP="00677F61">
            <w:pPr>
              <w:spacing w:after="200" w:line="276" w:lineRule="auto"/>
              <w:rPr>
                <w:lang w:val="es-CO"/>
              </w:rPr>
            </w:pPr>
          </w:p>
        </w:tc>
        <w:tc>
          <w:tcPr>
            <w:tcW w:w="1350" w:type="dxa"/>
          </w:tcPr>
          <w:p w:rsidR="00677F61" w:rsidRPr="00677F61" w:rsidRDefault="00677F61" w:rsidP="00677F61">
            <w:pPr>
              <w:spacing w:after="200" w:line="276" w:lineRule="auto"/>
              <w:rPr>
                <w:lang w:val="es-CO"/>
              </w:rPr>
            </w:pPr>
            <w:r w:rsidRPr="00677F61">
              <w:rPr>
                <w:lang w:val="es-CO"/>
              </w:rPr>
              <w:t>X</w:t>
            </w:r>
          </w:p>
        </w:tc>
        <w:tc>
          <w:tcPr>
            <w:tcW w:w="1260" w:type="dxa"/>
          </w:tcPr>
          <w:p w:rsidR="00677F61" w:rsidRPr="00677F61" w:rsidRDefault="00677F61" w:rsidP="00677F61">
            <w:pPr>
              <w:spacing w:after="200" w:line="276" w:lineRule="auto"/>
              <w:rPr>
                <w:lang w:val="es-CO"/>
              </w:rPr>
            </w:pPr>
          </w:p>
        </w:tc>
        <w:tc>
          <w:tcPr>
            <w:tcW w:w="1530" w:type="dxa"/>
          </w:tcPr>
          <w:p w:rsidR="00677F61" w:rsidRPr="00677F61" w:rsidRDefault="00677F61" w:rsidP="00677F61">
            <w:pPr>
              <w:spacing w:after="200" w:line="276" w:lineRule="auto"/>
              <w:rPr>
                <w:lang w:val="es-CO"/>
              </w:rPr>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 xml:space="preserve">(Available only in Hungarian) </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(Available only in Hungarian)</w:t>
            </w:r>
          </w:p>
        </w:tc>
      </w:tr>
      <w:tr w:rsidR="00677F61" w:rsidRPr="00677F61" w:rsidTr="00474081">
        <w:tc>
          <w:tcPr>
            <w:tcW w:w="1620" w:type="dxa"/>
          </w:tcPr>
          <w:p w:rsidR="00677F61" w:rsidRPr="00677F61" w:rsidRDefault="00677F61" w:rsidP="00677F61">
            <w:pPr>
              <w:spacing w:after="200" w:line="276" w:lineRule="auto"/>
            </w:pPr>
            <w:r w:rsidRPr="00677F61">
              <w:lastRenderedPageBreak/>
              <w:t>Iceland</w:t>
            </w:r>
          </w:p>
        </w:tc>
        <w:tc>
          <w:tcPr>
            <w:tcW w:w="2430" w:type="dxa"/>
          </w:tcPr>
          <w:p w:rsidR="00677F61" w:rsidRPr="00677F61" w:rsidRDefault="00677F61" w:rsidP="00677F61">
            <w:pPr>
              <w:spacing w:after="200" w:line="276" w:lineRule="auto"/>
            </w:pPr>
            <w:r w:rsidRPr="00677F61">
              <w:t>Article 1 (2) 3) of the Patent Act No. 17 of 1991 as last amended by Act No. 167/2007</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India</w:t>
            </w:r>
          </w:p>
        </w:tc>
        <w:tc>
          <w:tcPr>
            <w:tcW w:w="2430" w:type="dxa"/>
          </w:tcPr>
          <w:p w:rsidR="00677F61" w:rsidRPr="00677F61" w:rsidRDefault="00677F61" w:rsidP="00677F61">
            <w:pPr>
              <w:spacing w:after="200" w:line="276" w:lineRule="auto"/>
            </w:pPr>
            <w:r w:rsidRPr="00677F61">
              <w:t>Section 3 (k) of the Patent Act No. 39 of 1970 as last amended by the Patents Amendment Act No. 15 of 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application for patent for a new</w:t>
            </w:r>
          </w:p>
          <w:p w:rsidR="00677F61" w:rsidRPr="00677F61" w:rsidRDefault="00677F61" w:rsidP="00677F61">
            <w:pPr>
              <w:spacing w:after="200" w:line="276" w:lineRule="auto"/>
            </w:pPr>
            <w:r w:rsidRPr="00677F61">
              <w:t>hardware system, the possibility of a computer</w:t>
            </w:r>
          </w:p>
          <w:p w:rsidR="00677F61" w:rsidRPr="00677F61" w:rsidRDefault="00677F61" w:rsidP="00677F61">
            <w:pPr>
              <w:spacing w:after="200" w:line="276" w:lineRule="auto"/>
            </w:pPr>
            <w:proofErr w:type="spellStart"/>
            <w:r w:rsidRPr="00677F61">
              <w:t>programme</w:t>
            </w:r>
            <w:proofErr w:type="spellEnd"/>
            <w:r w:rsidRPr="00677F61">
              <w:t xml:space="preserve"> forming part of the claims depends on a case by case analysis</w:t>
            </w:r>
          </w:p>
          <w:p w:rsidR="00677F61" w:rsidRPr="00677F61" w:rsidRDefault="00677F61" w:rsidP="00677F61">
            <w:pPr>
              <w:numPr>
                <w:ilvl w:val="0"/>
                <w:numId w:val="1"/>
              </w:numPr>
              <w:spacing w:after="200" w:line="276" w:lineRule="auto"/>
            </w:pPr>
            <w:r w:rsidRPr="00677F61">
              <w:t xml:space="preserve">Method claims, whether </w:t>
            </w:r>
            <w:r w:rsidRPr="00677F61">
              <w:lastRenderedPageBreak/>
              <w:t>independent or dependent, reciting computer programs without process limitations in the form of hardware features are not allowable</w:t>
            </w:r>
          </w:p>
          <w:p w:rsidR="00677F61" w:rsidRPr="00677F61" w:rsidRDefault="00677F61" w:rsidP="00677F61">
            <w:pPr>
              <w:numPr>
                <w:ilvl w:val="0"/>
                <w:numId w:val="1"/>
              </w:numPr>
              <w:spacing w:after="200" w:line="276" w:lineRule="auto"/>
            </w:pPr>
            <w:r w:rsidRPr="00677F61">
              <w:t>Claims directed at computer programs coupled to hardware: allowable</w:t>
            </w:r>
          </w:p>
          <w:p w:rsidR="00677F61" w:rsidRPr="00677F61" w:rsidRDefault="00677F61" w:rsidP="00677F61">
            <w:pPr>
              <w:spacing w:after="200" w:line="276" w:lineRule="auto"/>
            </w:pPr>
            <w:r w:rsidRPr="00677F61">
              <w:t>(Manual of Patent Office Practice and Procedure of 2010, Rule 08.03.06.10)</w:t>
            </w:r>
          </w:p>
        </w:tc>
        <w:tc>
          <w:tcPr>
            <w:tcW w:w="3060" w:type="dxa"/>
          </w:tcPr>
          <w:p w:rsidR="00677F61" w:rsidRPr="00677F61" w:rsidRDefault="00677F61" w:rsidP="00677F61">
            <w:pPr>
              <w:spacing w:after="200" w:line="276" w:lineRule="auto"/>
            </w:pPr>
            <w:r w:rsidRPr="00677F61">
              <w:lastRenderedPageBreak/>
              <w:t xml:space="preserve">If a claim in a patent application is not directed at a computer </w:t>
            </w:r>
            <w:proofErr w:type="spellStart"/>
            <w:r w:rsidRPr="00677F61">
              <w:t>programme</w:t>
            </w:r>
            <w:proofErr w:type="spellEnd"/>
            <w:r w:rsidRPr="00677F61">
              <w:t xml:space="preserve"> per se it could be patentable, if all other patentability conditions are met</w:t>
            </w:r>
          </w:p>
          <w:p w:rsidR="00677F61" w:rsidRPr="00677F61" w:rsidRDefault="00677F61" w:rsidP="00677F61">
            <w:pPr>
              <w:spacing w:after="200" w:line="276" w:lineRule="auto"/>
            </w:pPr>
            <w:r w:rsidRPr="00677F61">
              <w:t>(Manual of Patent Office Practice and Procedure of 2010, Rule 08.03.06.10)</w:t>
            </w:r>
          </w:p>
          <w:p w:rsidR="00677F61" w:rsidRPr="00677F61" w:rsidRDefault="00677F61" w:rsidP="00677F61">
            <w:pPr>
              <w:spacing w:after="200" w:line="276" w:lineRule="auto"/>
            </w:pPr>
          </w:p>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lastRenderedPageBreak/>
              <w:t>Indonesia</w:t>
            </w:r>
          </w:p>
        </w:tc>
        <w:tc>
          <w:tcPr>
            <w:tcW w:w="2430" w:type="dxa"/>
          </w:tcPr>
          <w:p w:rsidR="00677F61" w:rsidRPr="00677F61" w:rsidRDefault="00677F61" w:rsidP="00677F61">
            <w:pPr>
              <w:spacing w:after="200" w:line="276" w:lineRule="auto"/>
            </w:pPr>
            <w:r w:rsidRPr="00677F61">
              <w:t xml:space="preserve">Law No. 14 of 10/08/2001 regarding </w:t>
            </w:r>
            <w:r w:rsidRPr="00677F61">
              <w:lastRenderedPageBreak/>
              <w:t>Patents</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Iran</w:t>
            </w:r>
          </w:p>
        </w:tc>
        <w:tc>
          <w:tcPr>
            <w:tcW w:w="2430" w:type="dxa"/>
          </w:tcPr>
          <w:p w:rsidR="00677F61" w:rsidRPr="00677F61" w:rsidRDefault="00677F61" w:rsidP="00677F61">
            <w:pPr>
              <w:spacing w:after="200" w:line="276" w:lineRule="auto"/>
            </w:pPr>
            <w:r w:rsidRPr="00677F61">
              <w:t>Patent, Industrial Design and Trademark Registration Act of 29/10/2007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Iraq</w:t>
            </w:r>
          </w:p>
        </w:tc>
        <w:tc>
          <w:tcPr>
            <w:tcW w:w="2430" w:type="dxa"/>
          </w:tcPr>
          <w:p w:rsidR="00677F61" w:rsidRPr="00677F61" w:rsidRDefault="00677F61" w:rsidP="00677F61">
            <w:pPr>
              <w:spacing w:after="200" w:line="276" w:lineRule="auto"/>
            </w:pPr>
            <w:r w:rsidRPr="00677F61">
              <w:t>Law No. 28 of 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Ireland</w:t>
            </w:r>
          </w:p>
        </w:tc>
        <w:tc>
          <w:tcPr>
            <w:tcW w:w="2430" w:type="dxa"/>
          </w:tcPr>
          <w:p w:rsidR="00677F61" w:rsidRPr="00677F61" w:rsidRDefault="00677F61" w:rsidP="00677F61">
            <w:pPr>
              <w:spacing w:after="200" w:line="276" w:lineRule="auto"/>
            </w:pPr>
            <w:r w:rsidRPr="00677F61">
              <w:t>Section 9(2) (c) and (3) of the Patent Act No. 1 of 27/02/1992, as last amended by Law No. 31 of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 (Patent application Guide of 2013)</w:t>
            </w:r>
          </w:p>
        </w:tc>
        <w:tc>
          <w:tcPr>
            <w:tcW w:w="3060" w:type="dxa"/>
          </w:tcPr>
          <w:p w:rsidR="00677F61" w:rsidRPr="00677F61" w:rsidRDefault="00677F61" w:rsidP="00677F61">
            <w:pPr>
              <w:spacing w:after="200" w:line="276" w:lineRule="auto"/>
            </w:pPr>
            <w:r w:rsidRPr="00677F61">
              <w:t>Not specified (Patent application Guide of 2013</w:t>
            </w:r>
          </w:p>
        </w:tc>
      </w:tr>
      <w:tr w:rsidR="00677F61" w:rsidRPr="00677F61" w:rsidTr="00474081">
        <w:tc>
          <w:tcPr>
            <w:tcW w:w="1620" w:type="dxa"/>
          </w:tcPr>
          <w:p w:rsidR="00677F61" w:rsidRPr="00677F61" w:rsidRDefault="00677F61" w:rsidP="00677F61">
            <w:pPr>
              <w:spacing w:after="200" w:line="276" w:lineRule="auto"/>
            </w:pPr>
            <w:r w:rsidRPr="00677F61">
              <w:t>Israel</w:t>
            </w:r>
          </w:p>
        </w:tc>
        <w:tc>
          <w:tcPr>
            <w:tcW w:w="2430" w:type="dxa"/>
          </w:tcPr>
          <w:p w:rsidR="00677F61" w:rsidRPr="00677F61" w:rsidRDefault="00677F61" w:rsidP="00677F61">
            <w:pPr>
              <w:spacing w:after="200" w:line="276" w:lineRule="auto"/>
            </w:pPr>
            <w:r w:rsidRPr="00677F61">
              <w:t>Patent Law no. 5727 of 1967 as last amended by Law No. 5760-1999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(http://old.justice.gov.il/MOJEng/RashamHaptentim/Patents/Instruction/)</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(http://old.justice.gov.il/MOJEng/RashamHaptentim/Patents/Instruction/)</w:t>
            </w:r>
          </w:p>
        </w:tc>
      </w:tr>
      <w:tr w:rsidR="00677F61" w:rsidRPr="00677F61" w:rsidTr="00474081">
        <w:tc>
          <w:tcPr>
            <w:tcW w:w="1620" w:type="dxa"/>
          </w:tcPr>
          <w:p w:rsidR="00677F61" w:rsidRPr="00677F61" w:rsidRDefault="00677F61" w:rsidP="00677F61">
            <w:pPr>
              <w:spacing w:after="200" w:line="276" w:lineRule="auto"/>
            </w:pPr>
            <w:r w:rsidRPr="00677F61">
              <w:lastRenderedPageBreak/>
              <w:t>Italy</w:t>
            </w:r>
          </w:p>
        </w:tc>
        <w:tc>
          <w:tcPr>
            <w:tcW w:w="2430" w:type="dxa"/>
          </w:tcPr>
          <w:p w:rsidR="00677F61" w:rsidRPr="00677F61" w:rsidRDefault="00677F61" w:rsidP="00677F61">
            <w:pPr>
              <w:spacing w:after="200" w:line="276" w:lineRule="auto"/>
            </w:pPr>
            <w:r w:rsidRPr="00677F61">
              <w:t>Article 45 (2) (b) and (3) of the Industrial Property Code, Legislative Decree No. 30 of 15/02/2005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Jamaica</w:t>
            </w:r>
          </w:p>
        </w:tc>
        <w:tc>
          <w:tcPr>
            <w:tcW w:w="2430" w:type="dxa"/>
          </w:tcPr>
          <w:p w:rsidR="00677F61" w:rsidRPr="00677F61" w:rsidRDefault="00677F61" w:rsidP="00677F61">
            <w:pPr>
              <w:spacing w:after="200" w:line="276" w:lineRule="auto"/>
            </w:pPr>
            <w:r w:rsidRPr="00677F61">
              <w:t>Patents Act of 1857 as last amended in 1975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Japan</w:t>
            </w:r>
          </w:p>
        </w:tc>
        <w:tc>
          <w:tcPr>
            <w:tcW w:w="2430" w:type="dxa"/>
          </w:tcPr>
          <w:p w:rsidR="00677F61" w:rsidRPr="00677F61" w:rsidRDefault="00677F61" w:rsidP="00677F61">
            <w:pPr>
              <w:spacing w:after="200" w:line="276" w:lineRule="auto"/>
            </w:pPr>
            <w:r w:rsidRPr="00677F61">
              <w:t>Article 2 (3) and (4) of the Patent Law No. 121 of 13/04/1959, as last amended by Act No. 63 of 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r w:rsidRPr="00677F61">
              <w:t>X</w:t>
            </w: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Inventions of:</w:t>
            </w:r>
          </w:p>
          <w:p w:rsidR="00677F61" w:rsidRPr="00677F61" w:rsidRDefault="00677F61" w:rsidP="00677F61">
            <w:pPr>
              <w:numPr>
                <w:ilvl w:val="0"/>
                <w:numId w:val="1"/>
              </w:numPr>
              <w:spacing w:after="200" w:line="276" w:lineRule="auto"/>
            </w:pPr>
            <w:r w:rsidRPr="00677F61">
              <w:t>Product</w:t>
            </w:r>
          </w:p>
          <w:p w:rsidR="00677F61" w:rsidRPr="00677F61" w:rsidRDefault="00677F61" w:rsidP="00677F61">
            <w:pPr>
              <w:numPr>
                <w:ilvl w:val="0"/>
                <w:numId w:val="1"/>
              </w:numPr>
              <w:spacing w:after="200" w:line="276" w:lineRule="auto"/>
            </w:pPr>
            <w:r w:rsidRPr="00677F61">
              <w:t xml:space="preserve">-process </w:t>
            </w:r>
          </w:p>
          <w:p w:rsidR="00677F61" w:rsidRPr="00677F61" w:rsidRDefault="00677F61" w:rsidP="00677F61">
            <w:pPr>
              <w:spacing w:after="200" w:line="276" w:lineRule="auto"/>
            </w:pPr>
            <w:r w:rsidRPr="00677F61">
              <w:t>(Rule 1.1.1 of the Examination Guidelines for Patent and Utility Model as of July 2013)</w:t>
            </w:r>
          </w:p>
        </w:tc>
        <w:tc>
          <w:tcPr>
            <w:tcW w:w="3060" w:type="dxa"/>
          </w:tcPr>
          <w:p w:rsidR="00677F61" w:rsidRPr="00677F61" w:rsidRDefault="00677F61" w:rsidP="00677F61">
            <w:pPr>
              <w:spacing w:after="200" w:line="276" w:lineRule="auto"/>
            </w:pPr>
            <w:r w:rsidRPr="00677F61">
              <w:t>Statutory invention: the claimed invention shall be a creation of technical ideas utilizing a law of nature</w:t>
            </w:r>
          </w:p>
          <w:p w:rsidR="00677F61" w:rsidRPr="00677F61" w:rsidRDefault="00677F61" w:rsidP="00677F61">
            <w:pPr>
              <w:spacing w:after="200" w:line="276" w:lineRule="auto"/>
            </w:pPr>
            <w:r w:rsidRPr="00677F61">
              <w:t>((Rule 2.2 of the Examination Guidelines for Patent and Utility Model as of July 2013)</w:t>
            </w:r>
          </w:p>
        </w:tc>
      </w:tr>
      <w:tr w:rsidR="00677F61" w:rsidRPr="00677F61" w:rsidTr="00474081">
        <w:tc>
          <w:tcPr>
            <w:tcW w:w="1620" w:type="dxa"/>
          </w:tcPr>
          <w:p w:rsidR="00677F61" w:rsidRPr="00677F61" w:rsidRDefault="00677F61" w:rsidP="00677F61">
            <w:pPr>
              <w:spacing w:after="200" w:line="276" w:lineRule="auto"/>
            </w:pPr>
            <w:r w:rsidRPr="00677F61">
              <w:t>Jordan</w:t>
            </w:r>
          </w:p>
        </w:tc>
        <w:tc>
          <w:tcPr>
            <w:tcW w:w="2430" w:type="dxa"/>
          </w:tcPr>
          <w:p w:rsidR="00677F61" w:rsidRPr="00677F61" w:rsidRDefault="00677F61" w:rsidP="00677F61">
            <w:pPr>
              <w:spacing w:after="200" w:line="276" w:lineRule="auto"/>
            </w:pPr>
            <w:r w:rsidRPr="00677F61">
              <w:t xml:space="preserve">Law on Patents No. 32 of 1999, as last </w:t>
            </w:r>
            <w:r w:rsidRPr="00677F61">
              <w:lastRenderedPageBreak/>
              <w:t>amended by Law No. 28 of 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r w:rsidRPr="00677F61">
              <w:lastRenderedPageBreak/>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Kenya</w:t>
            </w:r>
          </w:p>
        </w:tc>
        <w:tc>
          <w:tcPr>
            <w:tcW w:w="2430" w:type="dxa"/>
          </w:tcPr>
          <w:p w:rsidR="00677F61" w:rsidRPr="00677F61" w:rsidRDefault="00677F61" w:rsidP="00677F61">
            <w:pPr>
              <w:spacing w:after="200" w:line="276" w:lineRule="auto"/>
            </w:pPr>
            <w:r w:rsidRPr="00677F61">
              <w:t>Industrial Property Act No. 3 of 27/07/2001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(Guideline for the examination of Patents, Utility Models, and Industrial Designs of 2007)</w:t>
            </w:r>
          </w:p>
        </w:tc>
        <w:tc>
          <w:tcPr>
            <w:tcW w:w="3060" w:type="dxa"/>
          </w:tcPr>
          <w:p w:rsidR="00677F61" w:rsidRPr="00677F61" w:rsidRDefault="00677F61" w:rsidP="00677F61">
            <w:pPr>
              <w:spacing w:after="200" w:line="276" w:lineRule="auto"/>
            </w:pPr>
            <w:r w:rsidRPr="00677F61">
              <w:t>Description: requires to be written substantially in normal language, possibly accompanied by flow diagrams or other aids to understanding, so that the invention may be understood by those skilled in the art who are deemed not to be programming specialists.</w:t>
            </w:r>
          </w:p>
          <w:p w:rsidR="00677F61" w:rsidRPr="00677F61" w:rsidRDefault="00677F61" w:rsidP="00677F61">
            <w:pPr>
              <w:spacing w:after="200" w:line="276" w:lineRule="auto"/>
            </w:pPr>
          </w:p>
          <w:p w:rsidR="00677F61" w:rsidRPr="00677F61" w:rsidRDefault="00677F61" w:rsidP="00677F61">
            <w:pPr>
              <w:spacing w:after="200" w:line="276" w:lineRule="auto"/>
            </w:pPr>
            <w:r w:rsidRPr="00677F61">
              <w:t>No specifications about patentability requirements</w:t>
            </w:r>
          </w:p>
          <w:p w:rsidR="00677F61" w:rsidRPr="00677F61" w:rsidRDefault="00677F61" w:rsidP="00677F61">
            <w:pPr>
              <w:spacing w:after="200" w:line="276" w:lineRule="auto"/>
            </w:pPr>
            <w:r w:rsidRPr="00677F61">
              <w:t xml:space="preserve">(Rule 6.7, Guideline for the examination of Patents, Utility Models, and Industrial Designs </w:t>
            </w:r>
            <w:r w:rsidRPr="00677F61">
              <w:lastRenderedPageBreak/>
              <w:t>of 2007)</w:t>
            </w:r>
          </w:p>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lastRenderedPageBreak/>
              <w:t>Lao People’s Democratic Republic</w:t>
            </w:r>
          </w:p>
        </w:tc>
        <w:tc>
          <w:tcPr>
            <w:tcW w:w="2430" w:type="dxa"/>
          </w:tcPr>
          <w:p w:rsidR="00677F61" w:rsidRPr="00677F61" w:rsidRDefault="00677F61" w:rsidP="00677F61">
            <w:pPr>
              <w:spacing w:after="200" w:line="276" w:lineRule="auto"/>
            </w:pPr>
            <w:r w:rsidRPr="00677F61">
              <w:t>Intellectual Property Law of 14/01/2008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Latvia</w:t>
            </w:r>
          </w:p>
        </w:tc>
        <w:tc>
          <w:tcPr>
            <w:tcW w:w="2430" w:type="dxa"/>
          </w:tcPr>
          <w:p w:rsidR="00677F61" w:rsidRPr="00677F61" w:rsidRDefault="00677F61" w:rsidP="00677F61">
            <w:pPr>
              <w:spacing w:after="200" w:line="276" w:lineRule="auto"/>
            </w:pPr>
            <w:r w:rsidRPr="00677F61">
              <w:t>Section 9 (2) 3) and (3) of the Patent Law of 15/02/2007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Lebanon</w:t>
            </w:r>
          </w:p>
        </w:tc>
        <w:tc>
          <w:tcPr>
            <w:tcW w:w="2430" w:type="dxa"/>
          </w:tcPr>
          <w:p w:rsidR="00677F61" w:rsidRPr="00677F61" w:rsidRDefault="00677F61" w:rsidP="00677F61">
            <w:pPr>
              <w:spacing w:after="200" w:line="276" w:lineRule="auto"/>
            </w:pPr>
            <w:r w:rsidRPr="00677F61">
              <w:t>Patents Law No. 240 of 07/08/2000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Lesotho</w:t>
            </w:r>
          </w:p>
        </w:tc>
        <w:tc>
          <w:tcPr>
            <w:tcW w:w="2430" w:type="dxa"/>
          </w:tcPr>
          <w:p w:rsidR="00677F61" w:rsidRPr="00677F61" w:rsidRDefault="00677F61" w:rsidP="00677F61">
            <w:pPr>
              <w:spacing w:after="200" w:line="276" w:lineRule="auto"/>
            </w:pPr>
            <w:r w:rsidRPr="00677F61">
              <w:t>Industrial Property Order No. 5 of 1989, as last amended by Act No. 4 of 1997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Liberia</w:t>
            </w:r>
          </w:p>
        </w:tc>
        <w:tc>
          <w:tcPr>
            <w:tcW w:w="2430" w:type="dxa"/>
          </w:tcPr>
          <w:p w:rsidR="00677F61" w:rsidRPr="00677F61" w:rsidRDefault="00677F61" w:rsidP="00677F61">
            <w:pPr>
              <w:spacing w:after="200" w:line="276" w:lineRule="auto"/>
            </w:pPr>
            <w:r w:rsidRPr="00677F61">
              <w:t xml:space="preserve">Industrial Property Act </w:t>
            </w:r>
            <w:r w:rsidRPr="00677F61">
              <w:lastRenderedPageBreak/>
              <w:t>of 2003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Libya</w:t>
            </w:r>
          </w:p>
        </w:tc>
        <w:tc>
          <w:tcPr>
            <w:tcW w:w="2430" w:type="dxa"/>
          </w:tcPr>
          <w:p w:rsidR="00677F61" w:rsidRPr="00677F61" w:rsidRDefault="00677F61" w:rsidP="00677F61">
            <w:pPr>
              <w:spacing w:after="200" w:line="276" w:lineRule="auto"/>
            </w:pPr>
            <w:r w:rsidRPr="00677F61">
              <w:t>Law on Patents and Industrial Designs and Models No. 8 of 1959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Lithuania</w:t>
            </w:r>
          </w:p>
        </w:tc>
        <w:tc>
          <w:tcPr>
            <w:tcW w:w="2430" w:type="dxa"/>
          </w:tcPr>
          <w:p w:rsidR="00677F61" w:rsidRPr="00677F61" w:rsidRDefault="00677F61" w:rsidP="00677F61">
            <w:pPr>
              <w:spacing w:after="200" w:line="276" w:lineRule="auto"/>
            </w:pPr>
            <w:r w:rsidRPr="00677F61">
              <w:t>Article 2 (2) 3) of the Patent Law No. I-372 of 18/01/1994 as last amended by Law No. X-1119 of 10/05/2007</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 xml:space="preserve">(Rules on filing, examination of patent applications and grant of patents available only in Lithuanian) </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(Rules on filing, examination of patent applications and grant of patents available only in Lithuanian)</w:t>
            </w:r>
          </w:p>
        </w:tc>
      </w:tr>
      <w:tr w:rsidR="00677F61" w:rsidRPr="00677F61" w:rsidTr="00474081">
        <w:tc>
          <w:tcPr>
            <w:tcW w:w="1620" w:type="dxa"/>
          </w:tcPr>
          <w:p w:rsidR="00677F61" w:rsidRPr="00677F61" w:rsidRDefault="00677F61" w:rsidP="00677F61">
            <w:pPr>
              <w:spacing w:after="200" w:line="276" w:lineRule="auto"/>
            </w:pPr>
            <w:r w:rsidRPr="00677F61">
              <w:t>Luxembourg</w:t>
            </w:r>
          </w:p>
        </w:tc>
        <w:tc>
          <w:tcPr>
            <w:tcW w:w="2430" w:type="dxa"/>
          </w:tcPr>
          <w:p w:rsidR="00677F61" w:rsidRPr="00677F61" w:rsidRDefault="00677F61" w:rsidP="00677F61">
            <w:pPr>
              <w:spacing w:after="200" w:line="276" w:lineRule="auto"/>
            </w:pPr>
            <w:r w:rsidRPr="00677F61">
              <w:t>Article 4 (2) (c) and (3) of the Patent Act of 20/07/1992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Madagascar</w:t>
            </w:r>
          </w:p>
        </w:tc>
        <w:tc>
          <w:tcPr>
            <w:tcW w:w="2430" w:type="dxa"/>
          </w:tcPr>
          <w:p w:rsidR="00677F61" w:rsidRPr="00677F61" w:rsidRDefault="00677F61" w:rsidP="00677F61">
            <w:pPr>
              <w:spacing w:after="200" w:line="276" w:lineRule="auto"/>
            </w:pPr>
            <w:r w:rsidRPr="00677F61">
              <w:t>Industrial Property Law, Ordinance No. 89—019 of 31/07/1989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Malawi</w:t>
            </w:r>
          </w:p>
        </w:tc>
        <w:tc>
          <w:tcPr>
            <w:tcW w:w="2430" w:type="dxa"/>
          </w:tcPr>
          <w:p w:rsidR="00677F61" w:rsidRPr="00677F61" w:rsidRDefault="00677F61" w:rsidP="00677F61">
            <w:pPr>
              <w:spacing w:after="200" w:line="276" w:lineRule="auto"/>
            </w:pPr>
            <w:r w:rsidRPr="00677F61">
              <w:t>Patents Act, Chapter 49:02 of 1957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Malaysia</w:t>
            </w:r>
          </w:p>
        </w:tc>
        <w:tc>
          <w:tcPr>
            <w:tcW w:w="2430" w:type="dxa"/>
          </w:tcPr>
          <w:p w:rsidR="00677F61" w:rsidRPr="00677F61" w:rsidRDefault="00677F61" w:rsidP="00677F61">
            <w:pPr>
              <w:spacing w:after="200" w:line="276" w:lineRule="auto"/>
            </w:pPr>
            <w:r w:rsidRPr="00677F61">
              <w:t>Patents Act No. 291 of 1983 as last amended on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Claims on:</w:t>
            </w:r>
          </w:p>
          <w:p w:rsidR="00677F61" w:rsidRPr="00677F61" w:rsidRDefault="00677F61" w:rsidP="00677F61">
            <w:pPr>
              <w:numPr>
                <w:ilvl w:val="0"/>
                <w:numId w:val="1"/>
              </w:numPr>
              <w:spacing w:after="200" w:line="276" w:lineRule="auto"/>
            </w:pPr>
            <w:r w:rsidRPr="00677F61">
              <w:t>Product</w:t>
            </w:r>
          </w:p>
          <w:p w:rsidR="00677F61" w:rsidRPr="00677F61" w:rsidRDefault="00677F61" w:rsidP="00677F61">
            <w:pPr>
              <w:numPr>
                <w:ilvl w:val="0"/>
                <w:numId w:val="1"/>
              </w:numPr>
              <w:spacing w:after="200" w:line="276" w:lineRule="auto"/>
            </w:pPr>
            <w:r w:rsidRPr="00677F61">
              <w:t>Process</w:t>
            </w:r>
          </w:p>
          <w:p w:rsidR="00677F61" w:rsidRPr="00677F61" w:rsidRDefault="00677F61" w:rsidP="00677F61">
            <w:pPr>
              <w:numPr>
                <w:ilvl w:val="0"/>
                <w:numId w:val="1"/>
              </w:numPr>
              <w:spacing w:after="200" w:line="276" w:lineRule="auto"/>
            </w:pPr>
            <w:r w:rsidRPr="00677F61">
              <w:t>Use</w:t>
            </w:r>
          </w:p>
          <w:p w:rsidR="00677F61" w:rsidRPr="00677F61" w:rsidRDefault="00677F61" w:rsidP="00677F61">
            <w:pPr>
              <w:spacing w:after="200" w:line="276" w:lineRule="auto"/>
            </w:pPr>
            <w:r w:rsidRPr="00677F61">
              <w:t>(Rule 3.6 of the Guidelines for patent examination of 2011)</w:t>
            </w:r>
          </w:p>
        </w:tc>
        <w:tc>
          <w:tcPr>
            <w:tcW w:w="3060" w:type="dxa"/>
          </w:tcPr>
          <w:p w:rsidR="00677F61" w:rsidRPr="00677F61" w:rsidRDefault="00677F61" w:rsidP="00677F61">
            <w:pPr>
              <w:spacing w:after="200" w:line="276" w:lineRule="auto"/>
            </w:pPr>
            <w:r w:rsidRPr="00677F61">
              <w:t xml:space="preserve">A computer </w:t>
            </w:r>
            <w:proofErr w:type="spellStart"/>
            <w:r w:rsidRPr="00677F61">
              <w:t>programme</w:t>
            </w:r>
            <w:proofErr w:type="spellEnd"/>
            <w:r w:rsidRPr="00677F61">
              <w:t xml:space="preserve"> claimed by itself or as a record on a carrier is not patentable, irrespective of its content. The situation is not normally changed when the computer </w:t>
            </w:r>
            <w:proofErr w:type="spellStart"/>
            <w:r w:rsidRPr="00677F61">
              <w:t>programme</w:t>
            </w:r>
            <w:proofErr w:type="spellEnd"/>
            <w:r w:rsidRPr="00677F61">
              <w:t xml:space="preserve"> is loaded into a known computer. If, however, the subject-matter as claimed makes a technical contribution to the prior art, patentability should not be denied merely on the ground that a computer </w:t>
            </w:r>
            <w:proofErr w:type="spellStart"/>
            <w:r w:rsidRPr="00677F61">
              <w:t>programme</w:t>
            </w:r>
            <w:proofErr w:type="spellEnd"/>
            <w:r w:rsidRPr="00677F61">
              <w:t xml:space="preserve"> is involved in its implementation</w:t>
            </w:r>
          </w:p>
          <w:p w:rsidR="00677F61" w:rsidRPr="00677F61" w:rsidRDefault="00677F61" w:rsidP="00677F61">
            <w:pPr>
              <w:spacing w:after="200" w:line="276" w:lineRule="auto"/>
            </w:pPr>
            <w:r w:rsidRPr="00677F61">
              <w:t xml:space="preserve">(Rule 3.6 of the Guidelines for </w:t>
            </w:r>
            <w:r w:rsidRPr="00677F61">
              <w:lastRenderedPageBreak/>
              <w:t>patent examination of 2011)</w:t>
            </w:r>
          </w:p>
        </w:tc>
      </w:tr>
      <w:tr w:rsidR="00677F61" w:rsidRPr="00677F61" w:rsidTr="00474081">
        <w:tc>
          <w:tcPr>
            <w:tcW w:w="1620" w:type="dxa"/>
          </w:tcPr>
          <w:p w:rsidR="00677F61" w:rsidRPr="00677F61" w:rsidRDefault="00677F61" w:rsidP="00677F61">
            <w:pPr>
              <w:spacing w:after="200" w:line="276" w:lineRule="auto"/>
            </w:pPr>
            <w:r w:rsidRPr="00677F61">
              <w:lastRenderedPageBreak/>
              <w:t>Malta</w:t>
            </w:r>
          </w:p>
        </w:tc>
        <w:tc>
          <w:tcPr>
            <w:tcW w:w="2430" w:type="dxa"/>
          </w:tcPr>
          <w:p w:rsidR="00677F61" w:rsidRPr="00677F61" w:rsidRDefault="00677F61" w:rsidP="00677F61">
            <w:pPr>
              <w:spacing w:after="200" w:line="276" w:lineRule="auto"/>
            </w:pPr>
            <w:r w:rsidRPr="00677F61">
              <w:t>Article 4 (2) (c) and (3) of the Patents and Designs Act, Chapter 417, of 01/06/2002, as amended by Acts IX of 2003 and XVIII of 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Mauritius</w:t>
            </w:r>
          </w:p>
        </w:tc>
        <w:tc>
          <w:tcPr>
            <w:tcW w:w="2430" w:type="dxa"/>
          </w:tcPr>
          <w:p w:rsidR="00677F61" w:rsidRPr="00677F61" w:rsidRDefault="00677F61" w:rsidP="00677F61">
            <w:pPr>
              <w:spacing w:after="200" w:line="276" w:lineRule="auto"/>
            </w:pPr>
            <w:r w:rsidRPr="00677F61">
              <w:t>Patents, Industrial Designs and Trademarks Act No. 25 of 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8413A3" w:rsidTr="00474081">
        <w:tc>
          <w:tcPr>
            <w:tcW w:w="1620" w:type="dxa"/>
          </w:tcPr>
          <w:p w:rsidR="00677F61" w:rsidRPr="00677F61" w:rsidRDefault="00677F61" w:rsidP="00677F61">
            <w:pPr>
              <w:spacing w:after="200" w:line="276" w:lineRule="auto"/>
            </w:pPr>
            <w:r w:rsidRPr="00677F61">
              <w:t>Mexico</w:t>
            </w:r>
          </w:p>
        </w:tc>
        <w:tc>
          <w:tcPr>
            <w:tcW w:w="2430" w:type="dxa"/>
          </w:tcPr>
          <w:p w:rsidR="00677F61" w:rsidRPr="00677F61" w:rsidRDefault="00677F61" w:rsidP="00677F61">
            <w:pPr>
              <w:spacing w:after="200" w:line="276" w:lineRule="auto"/>
            </w:pPr>
            <w:r w:rsidRPr="00677F61">
              <w:t>Article 19 IV of the Industrial Property Law of 25/06/1991, last amended version of 06/12/2005</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rPr>
                <w:lang w:val="es-CO"/>
              </w:rPr>
            </w:pPr>
            <w:proofErr w:type="spellStart"/>
            <w:r w:rsidRPr="00677F61">
              <w:rPr>
                <w:lang w:val="es-CO"/>
              </w:rPr>
              <w:t>Not</w:t>
            </w:r>
            <w:proofErr w:type="spellEnd"/>
            <w:r w:rsidRPr="00677F61">
              <w:rPr>
                <w:lang w:val="es-CO"/>
              </w:rPr>
              <w:t xml:space="preserve"> </w:t>
            </w:r>
            <w:proofErr w:type="spellStart"/>
            <w:r w:rsidRPr="00677F61">
              <w:rPr>
                <w:lang w:val="es-CO"/>
              </w:rPr>
              <w:t>specified</w:t>
            </w:r>
            <w:proofErr w:type="spellEnd"/>
          </w:p>
          <w:p w:rsidR="00677F61" w:rsidRPr="00677F61" w:rsidRDefault="00677F61" w:rsidP="00677F61">
            <w:pPr>
              <w:spacing w:after="200" w:line="276" w:lineRule="auto"/>
              <w:rPr>
                <w:lang w:val="es-CO"/>
              </w:rPr>
            </w:pPr>
            <w:r w:rsidRPr="00677F61">
              <w:rPr>
                <w:lang w:val="es-CO"/>
              </w:rPr>
              <w:t>(Guía del usuario de Patentes y Modelos de Utilidad de 2012)</w:t>
            </w:r>
          </w:p>
        </w:tc>
        <w:tc>
          <w:tcPr>
            <w:tcW w:w="3060" w:type="dxa"/>
          </w:tcPr>
          <w:p w:rsidR="00677F61" w:rsidRPr="00677F61" w:rsidRDefault="00677F61" w:rsidP="00677F61">
            <w:pPr>
              <w:spacing w:after="200" w:line="276" w:lineRule="auto"/>
              <w:rPr>
                <w:lang w:val="es-CO"/>
              </w:rPr>
            </w:pPr>
            <w:proofErr w:type="spellStart"/>
            <w:r w:rsidRPr="00677F61">
              <w:rPr>
                <w:lang w:val="es-CO"/>
              </w:rPr>
              <w:t>Not</w:t>
            </w:r>
            <w:proofErr w:type="spellEnd"/>
            <w:r w:rsidRPr="00677F61">
              <w:rPr>
                <w:lang w:val="es-CO"/>
              </w:rPr>
              <w:t xml:space="preserve"> </w:t>
            </w:r>
            <w:proofErr w:type="spellStart"/>
            <w:r w:rsidRPr="00677F61">
              <w:rPr>
                <w:lang w:val="es-CO"/>
              </w:rPr>
              <w:t>specified</w:t>
            </w:r>
            <w:proofErr w:type="spellEnd"/>
          </w:p>
          <w:p w:rsidR="00677F61" w:rsidRPr="00677F61" w:rsidRDefault="00677F61" w:rsidP="00677F61">
            <w:pPr>
              <w:spacing w:after="200" w:line="276" w:lineRule="auto"/>
              <w:rPr>
                <w:lang w:val="es-CO"/>
              </w:rPr>
            </w:pPr>
            <w:r w:rsidRPr="00677F61">
              <w:rPr>
                <w:lang w:val="es-CO"/>
              </w:rPr>
              <w:t>(Guía del usuario de Patentes y Modelos de Utilidad de 2012)</w:t>
            </w:r>
          </w:p>
        </w:tc>
      </w:tr>
      <w:tr w:rsidR="00677F61" w:rsidRPr="00677F61" w:rsidTr="00474081">
        <w:tc>
          <w:tcPr>
            <w:tcW w:w="1620" w:type="dxa"/>
          </w:tcPr>
          <w:p w:rsidR="00677F61" w:rsidRPr="00677F61" w:rsidRDefault="00677F61" w:rsidP="00677F61">
            <w:pPr>
              <w:spacing w:after="200" w:line="276" w:lineRule="auto"/>
              <w:rPr>
                <w:lang w:val="es-CO"/>
              </w:rPr>
            </w:pPr>
            <w:r w:rsidRPr="00677F61">
              <w:rPr>
                <w:lang w:val="es-CO"/>
              </w:rPr>
              <w:t>Mongolia</w:t>
            </w:r>
          </w:p>
        </w:tc>
        <w:tc>
          <w:tcPr>
            <w:tcW w:w="2430" w:type="dxa"/>
          </w:tcPr>
          <w:p w:rsidR="00677F61" w:rsidRPr="00677F61" w:rsidRDefault="00677F61" w:rsidP="00677F61">
            <w:pPr>
              <w:spacing w:after="200" w:line="276" w:lineRule="auto"/>
            </w:pPr>
            <w:r w:rsidRPr="00677F61">
              <w:t xml:space="preserve">Article 4 (5) 2) of the Patent Law of </w:t>
            </w:r>
            <w:r w:rsidRPr="00677F61">
              <w:lastRenderedPageBreak/>
              <w:t>25/06/1993, as last amended in 1999</w:t>
            </w:r>
          </w:p>
        </w:tc>
        <w:tc>
          <w:tcPr>
            <w:tcW w:w="1170" w:type="dxa"/>
          </w:tcPr>
          <w:p w:rsidR="00677F61" w:rsidRPr="00677F61" w:rsidRDefault="00677F61" w:rsidP="00677F61">
            <w:pPr>
              <w:spacing w:after="200" w:line="276" w:lineRule="auto"/>
            </w:pPr>
            <w:r w:rsidRPr="00677F61">
              <w:lastRenderedPageBreak/>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Montenegro</w:t>
            </w:r>
          </w:p>
        </w:tc>
        <w:tc>
          <w:tcPr>
            <w:tcW w:w="2430" w:type="dxa"/>
          </w:tcPr>
          <w:p w:rsidR="00677F61" w:rsidRPr="00677F61" w:rsidRDefault="00677F61" w:rsidP="00677F61">
            <w:pPr>
              <w:spacing w:after="200" w:line="276" w:lineRule="auto"/>
            </w:pPr>
            <w:r w:rsidRPr="00677F61">
              <w:t>Article 5 (2) 4) and (3) of the Law on Patents of 22/10/2008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Morocco </w:t>
            </w:r>
          </w:p>
        </w:tc>
        <w:tc>
          <w:tcPr>
            <w:tcW w:w="2430" w:type="dxa"/>
          </w:tcPr>
          <w:p w:rsidR="00677F61" w:rsidRPr="00677F61" w:rsidRDefault="00677F61" w:rsidP="00677F61">
            <w:pPr>
              <w:spacing w:after="200" w:line="276" w:lineRule="auto"/>
            </w:pPr>
            <w:r w:rsidRPr="00677F61">
              <w:t>Article 23 (3) of the Law No. 17-97 of 15/02/2000 concerning Protection of Industrial Property as implemented by the Decree No. 2-00-368 of 07/06/2004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Mozambique </w:t>
            </w:r>
          </w:p>
        </w:tc>
        <w:tc>
          <w:tcPr>
            <w:tcW w:w="2430" w:type="dxa"/>
          </w:tcPr>
          <w:p w:rsidR="00677F61" w:rsidRPr="00677F61" w:rsidRDefault="00677F61" w:rsidP="00677F61">
            <w:pPr>
              <w:spacing w:after="200" w:line="276" w:lineRule="auto"/>
            </w:pPr>
            <w:r w:rsidRPr="00677F61">
              <w:t>Article 30 (1) d) of the Industrial Property Code, Decree No. 4 of 12/04/2006</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Nepal</w:t>
            </w:r>
          </w:p>
        </w:tc>
        <w:tc>
          <w:tcPr>
            <w:tcW w:w="2430" w:type="dxa"/>
          </w:tcPr>
          <w:p w:rsidR="00677F61" w:rsidRPr="00677F61" w:rsidRDefault="00677F61" w:rsidP="00677F61">
            <w:pPr>
              <w:spacing w:after="200" w:line="276" w:lineRule="auto"/>
            </w:pPr>
            <w:r w:rsidRPr="00677F61">
              <w:t>The Patent, Design and Trade Mark Act No. 2022 of 1965 (version of 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Netherlands</w:t>
            </w:r>
          </w:p>
        </w:tc>
        <w:tc>
          <w:tcPr>
            <w:tcW w:w="2430" w:type="dxa"/>
          </w:tcPr>
          <w:p w:rsidR="00677F61" w:rsidRPr="00677F61" w:rsidRDefault="00677F61" w:rsidP="00677F61">
            <w:pPr>
              <w:spacing w:after="200" w:line="276" w:lineRule="auto"/>
            </w:pPr>
            <w:r w:rsidRPr="00677F61">
              <w:t>Article 2 (2) (c) and (3) of the Patent Act of 15/12/1994, (Text as it applies on 03/06/2009)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New Zealand</w:t>
            </w:r>
          </w:p>
        </w:tc>
        <w:tc>
          <w:tcPr>
            <w:tcW w:w="2430" w:type="dxa"/>
          </w:tcPr>
          <w:p w:rsidR="00677F61" w:rsidRPr="00677F61" w:rsidRDefault="00677F61" w:rsidP="00677F61">
            <w:pPr>
              <w:spacing w:after="200" w:line="276" w:lineRule="auto"/>
            </w:pPr>
            <w:r w:rsidRPr="00677F61">
              <w:t>Section 11 of the Patents Act No. 68 of 2013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Process or product</w:t>
            </w:r>
          </w:p>
          <w:p w:rsidR="00677F61" w:rsidRPr="00677F61" w:rsidRDefault="00677F61" w:rsidP="00677F61">
            <w:pPr>
              <w:spacing w:after="200" w:line="276" w:lineRule="auto"/>
            </w:pPr>
            <w:r w:rsidRPr="00677F61">
              <w:t>(Section 11 Patent Act)</w:t>
            </w:r>
          </w:p>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r w:rsidRPr="00677F61">
              <w:t>(4) The Commissioner or the court (as the case may be) must, in identifying the actual contribution made by the alleged invention, consider the following:</w:t>
            </w:r>
          </w:p>
          <w:p w:rsidR="00677F61" w:rsidRPr="00677F61" w:rsidRDefault="00677F61" w:rsidP="00677F61">
            <w:pPr>
              <w:spacing w:after="200" w:line="276" w:lineRule="auto"/>
            </w:pPr>
            <w:r w:rsidRPr="00677F61">
              <w:t xml:space="preserve">(a) the substance of the claim (rather than its form and the contribution alleged by the applicant) and the actual </w:t>
            </w:r>
            <w:r w:rsidRPr="00677F61">
              <w:lastRenderedPageBreak/>
              <w:t>contribution it makes:</w:t>
            </w:r>
          </w:p>
          <w:p w:rsidR="00677F61" w:rsidRPr="00677F61" w:rsidRDefault="00677F61" w:rsidP="00677F61">
            <w:pPr>
              <w:spacing w:after="200" w:line="276" w:lineRule="auto"/>
            </w:pPr>
            <w:r w:rsidRPr="00677F61">
              <w:t>(b) what problem or other issue is to be solved or addressed:</w:t>
            </w:r>
          </w:p>
          <w:p w:rsidR="00677F61" w:rsidRPr="00677F61" w:rsidRDefault="00677F61" w:rsidP="00677F61">
            <w:pPr>
              <w:spacing w:after="200" w:line="276" w:lineRule="auto"/>
            </w:pPr>
            <w:r w:rsidRPr="00677F61">
              <w:t>(c) how the relevant product or process solves or addresses the problem or other issue:</w:t>
            </w:r>
          </w:p>
          <w:p w:rsidR="00677F61" w:rsidRPr="00677F61" w:rsidRDefault="00677F61" w:rsidP="00677F61">
            <w:pPr>
              <w:spacing w:after="200" w:line="276" w:lineRule="auto"/>
            </w:pPr>
            <w:r w:rsidRPr="00677F61">
              <w:t>(d) the advantages or benefits of solving or addressing the problem or other issue in that manner:</w:t>
            </w:r>
          </w:p>
          <w:p w:rsidR="00677F61" w:rsidRPr="00677F61" w:rsidRDefault="00677F61" w:rsidP="00677F61">
            <w:pPr>
              <w:spacing w:after="200" w:line="276" w:lineRule="auto"/>
            </w:pPr>
            <w:r w:rsidRPr="00677F61">
              <w:t>(e) any other matters the Commissioner or the court thinks relevant.</w:t>
            </w:r>
          </w:p>
          <w:p w:rsidR="00677F61" w:rsidRPr="00677F61" w:rsidRDefault="00677F61" w:rsidP="00677F61">
            <w:pPr>
              <w:spacing w:after="200" w:line="276" w:lineRule="auto"/>
            </w:pPr>
            <w:r w:rsidRPr="00677F61">
              <w:t>(section 11 Patent Act)</w:t>
            </w:r>
          </w:p>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lastRenderedPageBreak/>
              <w:t>Nicaragua</w:t>
            </w:r>
          </w:p>
        </w:tc>
        <w:tc>
          <w:tcPr>
            <w:tcW w:w="2430" w:type="dxa"/>
          </w:tcPr>
          <w:p w:rsidR="00677F61" w:rsidRPr="00677F61" w:rsidRDefault="00677F61" w:rsidP="00677F61">
            <w:pPr>
              <w:spacing w:after="200" w:line="276" w:lineRule="auto"/>
            </w:pPr>
            <w:r w:rsidRPr="00677F61">
              <w:t>Section 6 (f) of the Industrial Property Law No. 354 of 19/09/2000 as last amended by Decree No. 16-2006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Nigeria</w:t>
            </w:r>
          </w:p>
        </w:tc>
        <w:tc>
          <w:tcPr>
            <w:tcW w:w="2430" w:type="dxa"/>
          </w:tcPr>
          <w:p w:rsidR="00677F61" w:rsidRPr="00677F61" w:rsidRDefault="00677F61" w:rsidP="00677F61">
            <w:pPr>
              <w:spacing w:after="200" w:line="276" w:lineRule="auto"/>
            </w:pPr>
            <w:r w:rsidRPr="00677F61">
              <w:t>Industrial Property Act (Chapter 344) No. 60 of 1970 (as last amended in 1990)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Norway</w:t>
            </w:r>
          </w:p>
        </w:tc>
        <w:tc>
          <w:tcPr>
            <w:tcW w:w="2430" w:type="dxa"/>
          </w:tcPr>
          <w:p w:rsidR="00677F61" w:rsidRPr="00677F61" w:rsidRDefault="00677F61" w:rsidP="00677F61">
            <w:pPr>
              <w:spacing w:after="200" w:line="276" w:lineRule="auto"/>
            </w:pPr>
            <w:r w:rsidRPr="00677F61">
              <w:t>Section 1, §2 3) of the Patent Act No. 9 of 15/12/1967 (as amended up to Act No. 8 of 01/07/2010)</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(Guidelines for Search and Examination – Norwegian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(Guidelines for Search and Examination – Norwegian only)</w:t>
            </w:r>
          </w:p>
        </w:tc>
      </w:tr>
      <w:tr w:rsidR="00677F61" w:rsidRPr="00677F61" w:rsidTr="00474081">
        <w:tc>
          <w:tcPr>
            <w:tcW w:w="1620" w:type="dxa"/>
          </w:tcPr>
          <w:p w:rsidR="00677F61" w:rsidRPr="00677F61" w:rsidRDefault="00677F61" w:rsidP="00677F61">
            <w:pPr>
              <w:spacing w:after="200" w:line="276" w:lineRule="auto"/>
            </w:pPr>
            <w:r w:rsidRPr="00677F61">
              <w:t>Oman</w:t>
            </w:r>
          </w:p>
        </w:tc>
        <w:tc>
          <w:tcPr>
            <w:tcW w:w="2430" w:type="dxa"/>
          </w:tcPr>
          <w:p w:rsidR="00677F61" w:rsidRPr="00677F61" w:rsidRDefault="00677F61" w:rsidP="00677F61">
            <w:pPr>
              <w:spacing w:after="200" w:line="276" w:lineRule="auto"/>
            </w:pPr>
            <w:r w:rsidRPr="00677F61">
              <w:t xml:space="preserve">Section 2 (2) of the Royal Decree No. 67/2008 on Industrial Property Rights and </w:t>
            </w:r>
            <w:r w:rsidRPr="00677F61">
              <w:lastRenderedPageBreak/>
              <w:t>their Enforcement</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r w:rsidRPr="00677F61">
              <w:t>X</w:t>
            </w: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Pakistan</w:t>
            </w:r>
          </w:p>
        </w:tc>
        <w:tc>
          <w:tcPr>
            <w:tcW w:w="2430" w:type="dxa"/>
          </w:tcPr>
          <w:p w:rsidR="00677F61" w:rsidRPr="00677F61" w:rsidRDefault="00677F61" w:rsidP="00677F61">
            <w:pPr>
              <w:spacing w:after="200" w:line="276" w:lineRule="auto"/>
            </w:pPr>
            <w:r w:rsidRPr="00677F61">
              <w:t>Patents Ordinance No. LXI of 02/12/2000 (as amended by the Patents Amendment Ordinance of 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Panama</w:t>
            </w:r>
          </w:p>
        </w:tc>
        <w:tc>
          <w:tcPr>
            <w:tcW w:w="2430" w:type="dxa"/>
          </w:tcPr>
          <w:p w:rsidR="00677F61" w:rsidRPr="00677F61" w:rsidRDefault="00677F61" w:rsidP="00677F61">
            <w:pPr>
              <w:spacing w:after="200" w:line="276" w:lineRule="auto"/>
            </w:pPr>
            <w:r w:rsidRPr="00677F61">
              <w:t>Article 14 4) of the Law No. 35 of 10/05/1996 on Industrial Property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Papua New Guinea</w:t>
            </w:r>
          </w:p>
        </w:tc>
        <w:tc>
          <w:tcPr>
            <w:tcW w:w="2430" w:type="dxa"/>
          </w:tcPr>
          <w:p w:rsidR="00677F61" w:rsidRPr="00677F61" w:rsidRDefault="00677F61" w:rsidP="00677F61">
            <w:pPr>
              <w:spacing w:after="200" w:line="276" w:lineRule="auto"/>
            </w:pPr>
            <w:r w:rsidRPr="00677F61">
              <w:t>Industrial Property Act No. 30 of 19/07/2000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Paraguay</w:t>
            </w:r>
          </w:p>
        </w:tc>
        <w:tc>
          <w:tcPr>
            <w:tcW w:w="2430" w:type="dxa"/>
          </w:tcPr>
          <w:p w:rsidR="00677F61" w:rsidRPr="00677F61" w:rsidRDefault="00677F61" w:rsidP="00677F61">
            <w:pPr>
              <w:spacing w:after="200" w:line="276" w:lineRule="auto"/>
            </w:pPr>
            <w:r w:rsidRPr="00677F61">
              <w:t>Article 4 (d) of the Patents Law No. 1630 of 29/11/2000 as last amended by Law No. 2.593/2005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Philippines</w:t>
            </w:r>
          </w:p>
        </w:tc>
        <w:tc>
          <w:tcPr>
            <w:tcW w:w="2430" w:type="dxa"/>
          </w:tcPr>
          <w:p w:rsidR="00677F61" w:rsidRPr="00677F61" w:rsidRDefault="00677F61" w:rsidP="00677F61">
            <w:pPr>
              <w:spacing w:after="200" w:line="276" w:lineRule="auto"/>
            </w:pPr>
            <w:r w:rsidRPr="00677F61">
              <w:t>Section 22 2of the Intellectual Property Code, Act No. 8293 of 06/06/1997(as last amended by Act No. 9502 of 2008)</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Poland </w:t>
            </w:r>
          </w:p>
        </w:tc>
        <w:tc>
          <w:tcPr>
            <w:tcW w:w="2430" w:type="dxa"/>
          </w:tcPr>
          <w:p w:rsidR="00677F61" w:rsidRPr="00677F61" w:rsidRDefault="00677F61" w:rsidP="00677F61">
            <w:pPr>
              <w:spacing w:after="200" w:line="276" w:lineRule="auto"/>
            </w:pPr>
            <w:r w:rsidRPr="00677F61">
              <w:t>Article 28 (v) of the Industrial Property Law of 30/06/2000, as amended by Act of 23/01/2004 and Act of 29/06/2007</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(Guidance inventor. Methods of examination of the patentability of inventions and utility Models. –Polish only-)</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(Guidance inventor. Methods of examination of the patentability of inventions and utility Models. –Polish only-)</w:t>
            </w:r>
          </w:p>
        </w:tc>
      </w:tr>
      <w:tr w:rsidR="00677F61" w:rsidRPr="00677F61" w:rsidTr="00474081">
        <w:tc>
          <w:tcPr>
            <w:tcW w:w="1620" w:type="dxa"/>
          </w:tcPr>
          <w:p w:rsidR="00677F61" w:rsidRPr="00677F61" w:rsidRDefault="00677F61" w:rsidP="00677F61">
            <w:pPr>
              <w:spacing w:after="200" w:line="276" w:lineRule="auto"/>
            </w:pPr>
            <w:r w:rsidRPr="00677F61">
              <w:t>Portugal</w:t>
            </w:r>
          </w:p>
        </w:tc>
        <w:tc>
          <w:tcPr>
            <w:tcW w:w="2430" w:type="dxa"/>
          </w:tcPr>
          <w:p w:rsidR="00677F61" w:rsidRPr="00677F61" w:rsidRDefault="00677F61" w:rsidP="00677F61">
            <w:pPr>
              <w:spacing w:after="200" w:line="276" w:lineRule="auto"/>
            </w:pPr>
            <w:r w:rsidRPr="00677F61">
              <w:t xml:space="preserve">Article 52 (1) d) of the Industrial Property Code, Decree-Law No. 36 of 05/03/2003 as last amended by Law No. 16 </w:t>
            </w:r>
            <w:r w:rsidRPr="00677F61">
              <w:lastRenderedPageBreak/>
              <w:t>of 01/04/2008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 xml:space="preserve">(from the Portuguese Institute of Industrial Property website: </w:t>
            </w:r>
            <w:hyperlink r:id="rId8" w:history="1">
              <w:r w:rsidRPr="00677F61">
                <w:rPr>
                  <w:rStyle w:val="Hyperlink"/>
                </w:rPr>
                <w:t>http://www.marcasepatente</w:t>
              </w:r>
              <w:r w:rsidRPr="00677F61">
                <w:rPr>
                  <w:rStyle w:val="Hyperlink"/>
                </w:rPr>
                <w:lastRenderedPageBreak/>
                <w:t>s.pt/index.php?section=340</w:t>
              </w:r>
            </w:hyperlink>
            <w:r w:rsidRPr="00677F61">
              <w:t xml:space="preserve"> )</w:t>
            </w:r>
          </w:p>
        </w:tc>
        <w:tc>
          <w:tcPr>
            <w:tcW w:w="3060" w:type="dxa"/>
          </w:tcPr>
          <w:p w:rsidR="00677F61" w:rsidRPr="00677F61" w:rsidRDefault="00677F61" w:rsidP="00677F61">
            <w:pPr>
              <w:numPr>
                <w:ilvl w:val="0"/>
                <w:numId w:val="1"/>
              </w:numPr>
              <w:spacing w:after="200" w:line="276" w:lineRule="auto"/>
            </w:pPr>
            <w:r w:rsidRPr="00677F61">
              <w:lastRenderedPageBreak/>
              <w:t>a technical solution to a technical problem</w:t>
            </w:r>
          </w:p>
          <w:p w:rsidR="00677F61" w:rsidRPr="00677F61" w:rsidRDefault="00677F61" w:rsidP="00677F61">
            <w:pPr>
              <w:numPr>
                <w:ilvl w:val="0"/>
                <w:numId w:val="1"/>
              </w:numPr>
              <w:spacing w:after="200" w:line="276" w:lineRule="auto"/>
            </w:pPr>
            <w:r w:rsidRPr="00677F61">
              <w:t xml:space="preserve"> involve technical considerations or represent a technical </w:t>
            </w:r>
            <w:r w:rsidRPr="00677F61">
              <w:lastRenderedPageBreak/>
              <w:t>contribution in a technological domain</w:t>
            </w:r>
          </w:p>
          <w:p w:rsidR="00677F61" w:rsidRPr="00677F61" w:rsidRDefault="00677F61" w:rsidP="00677F61">
            <w:pPr>
              <w:spacing w:after="200" w:line="276" w:lineRule="auto"/>
            </w:pPr>
            <w:r w:rsidRPr="00677F61">
              <w:t>(from: the Portuguese Institute of Industrial Property website: http://www.marcasepatentes.pt/index.php?section=340 )</w:t>
            </w:r>
          </w:p>
        </w:tc>
      </w:tr>
      <w:tr w:rsidR="00677F61" w:rsidRPr="00677F61" w:rsidTr="00474081">
        <w:tc>
          <w:tcPr>
            <w:tcW w:w="1620" w:type="dxa"/>
          </w:tcPr>
          <w:p w:rsidR="00677F61" w:rsidRPr="00677F61" w:rsidRDefault="00677F61" w:rsidP="00677F61">
            <w:pPr>
              <w:spacing w:after="200" w:line="276" w:lineRule="auto"/>
            </w:pPr>
            <w:r w:rsidRPr="00677F61">
              <w:lastRenderedPageBreak/>
              <w:t>Qatar</w:t>
            </w:r>
          </w:p>
        </w:tc>
        <w:tc>
          <w:tcPr>
            <w:tcW w:w="2430" w:type="dxa"/>
          </w:tcPr>
          <w:p w:rsidR="00677F61" w:rsidRPr="00677F61" w:rsidRDefault="00677F61" w:rsidP="00677F61">
            <w:pPr>
              <w:spacing w:after="200" w:line="276" w:lineRule="auto"/>
            </w:pPr>
            <w:r w:rsidRPr="00677F61">
              <w:t>Article 4 (2) (a) of the Decree Law No. 30 of 2006 To Issue Patents Law</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Republic of Korea</w:t>
            </w:r>
          </w:p>
        </w:tc>
        <w:tc>
          <w:tcPr>
            <w:tcW w:w="2430" w:type="dxa"/>
          </w:tcPr>
          <w:p w:rsidR="00677F61" w:rsidRPr="00677F61" w:rsidRDefault="00677F61" w:rsidP="00677F61">
            <w:pPr>
              <w:spacing w:after="200" w:line="276" w:lineRule="auto"/>
            </w:pPr>
            <w:r w:rsidRPr="00677F61">
              <w:t>Patent Act promulgated on 28/11/1949 by Military Act No. 950, as last amended by Act No. 11117 of 02/12/2012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Examination Guidelines)</w:t>
            </w:r>
          </w:p>
        </w:tc>
        <w:tc>
          <w:tcPr>
            <w:tcW w:w="3060" w:type="dxa"/>
          </w:tcPr>
          <w:p w:rsidR="00677F61" w:rsidRPr="00677F61" w:rsidRDefault="00677F61" w:rsidP="00677F61">
            <w:pPr>
              <w:spacing w:after="200" w:line="276" w:lineRule="auto"/>
            </w:pPr>
            <w:r w:rsidRPr="00677F61">
              <w:t xml:space="preserve">where data processing with a computer program is specifically executed using a hardware, a data processing unit (machine) operating in association with the computer program, its operating method, and a computer readable </w:t>
            </w:r>
            <w:r w:rsidRPr="00677F61">
              <w:lastRenderedPageBreak/>
              <w:t>medium carrying the computer program, the invention is viewed as a statutory invention</w:t>
            </w:r>
          </w:p>
          <w:p w:rsidR="00677F61" w:rsidRPr="00677F61" w:rsidRDefault="00677F61" w:rsidP="00677F61">
            <w:pPr>
              <w:spacing w:after="200" w:line="276" w:lineRule="auto"/>
            </w:pPr>
            <w:r w:rsidRPr="00677F61">
              <w:t>(Patent Examination Guidelines: Part III, Chapter 1, Rule 4.1.8)</w:t>
            </w:r>
          </w:p>
        </w:tc>
      </w:tr>
      <w:tr w:rsidR="00677F61" w:rsidRPr="00677F61" w:rsidTr="00474081">
        <w:tc>
          <w:tcPr>
            <w:tcW w:w="1620" w:type="dxa"/>
          </w:tcPr>
          <w:p w:rsidR="00677F61" w:rsidRPr="00677F61" w:rsidRDefault="00677F61" w:rsidP="00677F61">
            <w:pPr>
              <w:spacing w:after="200" w:line="276" w:lineRule="auto"/>
            </w:pPr>
            <w:r w:rsidRPr="00677F61">
              <w:lastRenderedPageBreak/>
              <w:t>Republic of Moldova</w:t>
            </w:r>
          </w:p>
        </w:tc>
        <w:tc>
          <w:tcPr>
            <w:tcW w:w="2430" w:type="dxa"/>
          </w:tcPr>
          <w:p w:rsidR="00677F61" w:rsidRPr="00677F61" w:rsidRDefault="00677F61" w:rsidP="00677F61">
            <w:pPr>
              <w:spacing w:after="200" w:line="276" w:lineRule="auto"/>
            </w:pPr>
            <w:r w:rsidRPr="00677F61">
              <w:t>Article 6 (2) (c) and (3) of the Law on the protection of Inventions No. 50-XVI of 07/03/2008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Romania</w:t>
            </w:r>
          </w:p>
        </w:tc>
        <w:tc>
          <w:tcPr>
            <w:tcW w:w="2430" w:type="dxa"/>
          </w:tcPr>
          <w:p w:rsidR="00677F61" w:rsidRPr="00677F61" w:rsidRDefault="00677F61" w:rsidP="00677F61">
            <w:pPr>
              <w:spacing w:after="200" w:line="276" w:lineRule="auto"/>
            </w:pPr>
            <w:r w:rsidRPr="00677F61">
              <w:t>Article 8 (1) (c) and (2) of the Patent Law no. 64 of 1991 as republished in the Official Gazette of Romania, Part I, No. 456/18.VI.2008</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xml:space="preserve">Not specified </w:t>
            </w:r>
          </w:p>
          <w:p w:rsidR="00677F61" w:rsidRPr="00677F61" w:rsidRDefault="00677F61" w:rsidP="00677F61">
            <w:pPr>
              <w:spacing w:after="200" w:line="276" w:lineRule="auto"/>
            </w:pPr>
            <w:r w:rsidRPr="00677F61">
              <w:t>(The Patent Applicant’s Guide)</w:t>
            </w:r>
          </w:p>
        </w:tc>
        <w:tc>
          <w:tcPr>
            <w:tcW w:w="3060" w:type="dxa"/>
          </w:tcPr>
          <w:p w:rsidR="00677F61" w:rsidRPr="00677F61" w:rsidRDefault="00677F61" w:rsidP="00677F61">
            <w:pPr>
              <w:spacing w:after="200" w:line="276" w:lineRule="auto"/>
            </w:pPr>
            <w:r w:rsidRPr="00677F61">
              <w:t xml:space="preserve">Not specified </w:t>
            </w:r>
          </w:p>
          <w:p w:rsidR="00677F61" w:rsidRPr="00677F61" w:rsidRDefault="00677F61" w:rsidP="00677F61">
            <w:pPr>
              <w:spacing w:after="200" w:line="276" w:lineRule="auto"/>
            </w:pPr>
            <w:r w:rsidRPr="00677F61">
              <w:t>(The Patent Applicant’s Guide)</w:t>
            </w:r>
          </w:p>
        </w:tc>
      </w:tr>
      <w:tr w:rsidR="00677F61" w:rsidRPr="00677F61" w:rsidTr="00474081">
        <w:tc>
          <w:tcPr>
            <w:tcW w:w="1620" w:type="dxa"/>
          </w:tcPr>
          <w:p w:rsidR="00677F61" w:rsidRPr="00677F61" w:rsidRDefault="00677F61" w:rsidP="00677F61">
            <w:pPr>
              <w:spacing w:after="200" w:line="276" w:lineRule="auto"/>
            </w:pPr>
            <w:r w:rsidRPr="00677F61">
              <w:lastRenderedPageBreak/>
              <w:t>Russian Federation</w:t>
            </w:r>
          </w:p>
        </w:tc>
        <w:tc>
          <w:tcPr>
            <w:tcW w:w="2430" w:type="dxa"/>
          </w:tcPr>
          <w:p w:rsidR="00677F61" w:rsidRPr="00677F61" w:rsidRDefault="00677F61" w:rsidP="00677F61">
            <w:pPr>
              <w:spacing w:after="200" w:line="276" w:lineRule="auto"/>
            </w:pPr>
            <w:r w:rsidRPr="00677F61">
              <w:t>Article 1350 (5) 5) of the Patent Act (Chapter 72)</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Rwanda</w:t>
            </w:r>
          </w:p>
        </w:tc>
        <w:tc>
          <w:tcPr>
            <w:tcW w:w="2430" w:type="dxa"/>
          </w:tcPr>
          <w:p w:rsidR="00677F61" w:rsidRPr="00677F61" w:rsidRDefault="00677F61" w:rsidP="00677F61">
            <w:pPr>
              <w:spacing w:after="200" w:line="276" w:lineRule="auto"/>
            </w:pPr>
            <w:r w:rsidRPr="00677F61">
              <w:t>Article 18 (2) of the Law No. 31/2009 of 26/10/2009 on the Protection of Intellectual Property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r w:rsidRPr="00677F61">
              <w:t>X</w:t>
            </w: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Saint Kitts and Nevis</w:t>
            </w:r>
          </w:p>
        </w:tc>
        <w:tc>
          <w:tcPr>
            <w:tcW w:w="2430" w:type="dxa"/>
          </w:tcPr>
          <w:p w:rsidR="00677F61" w:rsidRPr="00677F61" w:rsidRDefault="00677F61" w:rsidP="00677F61">
            <w:pPr>
              <w:spacing w:after="200" w:line="276" w:lineRule="auto"/>
            </w:pPr>
            <w:r w:rsidRPr="00677F61">
              <w:t>Patents Act (Cap. 18.25) of 31/12/2002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Saint Lucia</w:t>
            </w:r>
          </w:p>
        </w:tc>
        <w:tc>
          <w:tcPr>
            <w:tcW w:w="2430" w:type="dxa"/>
          </w:tcPr>
          <w:p w:rsidR="00677F61" w:rsidRPr="00677F61" w:rsidRDefault="00677F61" w:rsidP="00677F61">
            <w:pPr>
              <w:spacing w:after="200" w:line="276" w:lineRule="auto"/>
            </w:pPr>
            <w:r w:rsidRPr="00677F61">
              <w:t>Section 9 (2) (a) (iii) of the Patents Act No. 16 of 27/08/2001</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Saint Vincent and the Grenadines</w:t>
            </w:r>
          </w:p>
        </w:tc>
        <w:tc>
          <w:tcPr>
            <w:tcW w:w="2430" w:type="dxa"/>
          </w:tcPr>
          <w:p w:rsidR="00677F61" w:rsidRPr="00677F61" w:rsidRDefault="00677F61" w:rsidP="00677F61">
            <w:pPr>
              <w:spacing w:after="200" w:line="276" w:lineRule="auto"/>
            </w:pPr>
            <w:r w:rsidRPr="00677F61">
              <w:t>Patents Act (Act No. 39 of 2004)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Samoa </w:t>
            </w:r>
          </w:p>
        </w:tc>
        <w:tc>
          <w:tcPr>
            <w:tcW w:w="2430" w:type="dxa"/>
          </w:tcPr>
          <w:p w:rsidR="00677F61" w:rsidRPr="00677F61" w:rsidRDefault="00677F61" w:rsidP="00677F61">
            <w:pPr>
              <w:spacing w:after="200" w:line="276" w:lineRule="auto"/>
            </w:pPr>
            <w:r w:rsidRPr="00677F61">
              <w:t>Patents Act of 1972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San Marino</w:t>
            </w:r>
          </w:p>
        </w:tc>
        <w:tc>
          <w:tcPr>
            <w:tcW w:w="2430" w:type="dxa"/>
          </w:tcPr>
          <w:p w:rsidR="00677F61" w:rsidRPr="00677F61" w:rsidRDefault="00677F61" w:rsidP="00677F61">
            <w:pPr>
              <w:spacing w:after="200" w:line="276" w:lineRule="auto"/>
            </w:pPr>
            <w:r w:rsidRPr="00677F61">
              <w:t>Article 2 (2) (c) and (3) of the Law No. 79 of 25/05/2005 - Industrial Property Consolidation Act</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Sao Tome and Principe</w:t>
            </w:r>
          </w:p>
        </w:tc>
        <w:tc>
          <w:tcPr>
            <w:tcW w:w="2430" w:type="dxa"/>
          </w:tcPr>
          <w:p w:rsidR="00677F61" w:rsidRPr="00677F61" w:rsidRDefault="00677F61" w:rsidP="00677F61">
            <w:pPr>
              <w:spacing w:after="200" w:line="276" w:lineRule="auto"/>
            </w:pPr>
            <w:r w:rsidRPr="00677F61">
              <w:t>Law No. 4/2001 of 31/12/2001 on Industrial Property</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Saudi Arabia</w:t>
            </w:r>
          </w:p>
        </w:tc>
        <w:tc>
          <w:tcPr>
            <w:tcW w:w="2430" w:type="dxa"/>
          </w:tcPr>
          <w:p w:rsidR="00677F61" w:rsidRPr="00677F61" w:rsidRDefault="00677F61" w:rsidP="00677F61">
            <w:pPr>
              <w:spacing w:after="200" w:line="276" w:lineRule="auto"/>
            </w:pPr>
            <w:r w:rsidRPr="00677F61">
              <w:t>Law of Patents, Layout-Designs of Integrated Circuits, Plant Varieties, and Industrial Designs of 16/07/2004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Serbia</w:t>
            </w:r>
          </w:p>
        </w:tc>
        <w:tc>
          <w:tcPr>
            <w:tcW w:w="2430" w:type="dxa"/>
          </w:tcPr>
          <w:p w:rsidR="00677F61" w:rsidRPr="00677F61" w:rsidRDefault="00677F61" w:rsidP="00677F61">
            <w:pPr>
              <w:spacing w:after="200" w:line="276" w:lineRule="auto"/>
            </w:pPr>
            <w:r w:rsidRPr="00677F61">
              <w:t>Article 7, paragraph (5) 4) and (6), of the Law on Patents of 27/12/2011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Seychelles</w:t>
            </w:r>
          </w:p>
        </w:tc>
        <w:tc>
          <w:tcPr>
            <w:tcW w:w="2430" w:type="dxa"/>
          </w:tcPr>
          <w:p w:rsidR="00677F61" w:rsidRPr="00677F61" w:rsidRDefault="00677F61" w:rsidP="00677F61">
            <w:pPr>
              <w:spacing w:after="200" w:line="276" w:lineRule="auto"/>
            </w:pPr>
            <w:r w:rsidRPr="00677F61">
              <w:t>Patents Act, Chapter 156 of 1901 (version of 1991)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Singapore</w:t>
            </w:r>
          </w:p>
        </w:tc>
        <w:tc>
          <w:tcPr>
            <w:tcW w:w="2430" w:type="dxa"/>
          </w:tcPr>
          <w:p w:rsidR="00677F61" w:rsidRPr="00677F61" w:rsidRDefault="00677F61" w:rsidP="00677F61">
            <w:pPr>
              <w:spacing w:after="200" w:line="276" w:lineRule="auto"/>
            </w:pPr>
            <w:r w:rsidRPr="00677F61">
              <w:t>Patents Act No. 21 of 25/11/1994 as of 09/10/2009</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Rules of 1995 –revised edition of 2007-)</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Rules of 1995 –revised edition of 2007-)</w:t>
            </w:r>
          </w:p>
        </w:tc>
      </w:tr>
      <w:tr w:rsidR="00677F61" w:rsidRPr="00677F61" w:rsidTr="00474081">
        <w:tc>
          <w:tcPr>
            <w:tcW w:w="1620" w:type="dxa"/>
          </w:tcPr>
          <w:p w:rsidR="00677F61" w:rsidRPr="00677F61" w:rsidRDefault="00677F61" w:rsidP="00677F61">
            <w:pPr>
              <w:spacing w:after="200" w:line="276" w:lineRule="auto"/>
            </w:pPr>
            <w:r w:rsidRPr="00677F61">
              <w:t>Slovakia</w:t>
            </w:r>
          </w:p>
        </w:tc>
        <w:tc>
          <w:tcPr>
            <w:tcW w:w="2430" w:type="dxa"/>
          </w:tcPr>
          <w:p w:rsidR="00677F61" w:rsidRPr="00677F61" w:rsidRDefault="00677F61" w:rsidP="00677F61">
            <w:pPr>
              <w:spacing w:after="200" w:line="276" w:lineRule="auto"/>
            </w:pPr>
            <w:r w:rsidRPr="00677F61">
              <w:t>Article 5 (3) d) and (4) of the Act No. 435/2001 Coll. on Patents, Supplementary Protection Certificates as last amended by Act No. 202/ 2009 Coll.</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(Instruction of the Industrial Property Office of the Slovak Republic Defining Uniform Layout of a Patent Application)</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(Instruction of the Industrial Property Office of the Slovak Republic Defining Uniform Layout of a Patent Application)</w:t>
            </w:r>
          </w:p>
        </w:tc>
      </w:tr>
      <w:tr w:rsidR="00677F61" w:rsidRPr="00677F61" w:rsidTr="00474081">
        <w:tc>
          <w:tcPr>
            <w:tcW w:w="1620" w:type="dxa"/>
          </w:tcPr>
          <w:p w:rsidR="00677F61" w:rsidRPr="00677F61" w:rsidRDefault="00677F61" w:rsidP="00677F61">
            <w:pPr>
              <w:spacing w:after="200" w:line="276" w:lineRule="auto"/>
            </w:pPr>
            <w:r w:rsidRPr="00677F61">
              <w:t>Slovenia</w:t>
            </w:r>
          </w:p>
        </w:tc>
        <w:tc>
          <w:tcPr>
            <w:tcW w:w="2430" w:type="dxa"/>
          </w:tcPr>
          <w:p w:rsidR="00677F61" w:rsidRPr="00677F61" w:rsidRDefault="00677F61" w:rsidP="00677F61">
            <w:pPr>
              <w:spacing w:after="200" w:line="276" w:lineRule="auto"/>
            </w:pPr>
            <w:r w:rsidRPr="00677F61">
              <w:t xml:space="preserve">Industrial Property Act of 23/05/2001 as last amended on </w:t>
            </w:r>
            <w:r w:rsidRPr="00677F61">
              <w:lastRenderedPageBreak/>
              <w:t>06/02/2006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 xml:space="preserve">(Rules on the registers of applications and industrial </w:t>
            </w:r>
            <w:r w:rsidRPr="00677F61">
              <w:lastRenderedPageBreak/>
              <w:t>property rights and on the certificate of the priority right available only in Slovenian)</w:t>
            </w:r>
          </w:p>
        </w:tc>
        <w:tc>
          <w:tcPr>
            <w:tcW w:w="3060" w:type="dxa"/>
          </w:tcPr>
          <w:p w:rsidR="00677F61" w:rsidRPr="00677F61" w:rsidRDefault="00677F61" w:rsidP="00677F61">
            <w:pPr>
              <w:spacing w:after="200" w:line="276" w:lineRule="auto"/>
            </w:pPr>
            <w:r w:rsidRPr="00677F61">
              <w:lastRenderedPageBreak/>
              <w:t>NA</w:t>
            </w:r>
          </w:p>
          <w:p w:rsidR="00677F61" w:rsidRPr="00677F61" w:rsidRDefault="00677F61" w:rsidP="00677F61">
            <w:pPr>
              <w:spacing w:after="200" w:line="276" w:lineRule="auto"/>
            </w:pPr>
            <w:r w:rsidRPr="00677F61">
              <w:t xml:space="preserve">(Rules on the registers of applications and industrial </w:t>
            </w:r>
            <w:r w:rsidRPr="00677F61">
              <w:lastRenderedPageBreak/>
              <w:t>property rights and on the certificate of the priority right available only in Slovenian)</w:t>
            </w:r>
          </w:p>
        </w:tc>
      </w:tr>
      <w:tr w:rsidR="00677F61" w:rsidRPr="00677F61" w:rsidTr="00474081">
        <w:tc>
          <w:tcPr>
            <w:tcW w:w="1620" w:type="dxa"/>
          </w:tcPr>
          <w:p w:rsidR="00677F61" w:rsidRPr="00677F61" w:rsidRDefault="00677F61" w:rsidP="00677F61">
            <w:pPr>
              <w:spacing w:after="200" w:line="276" w:lineRule="auto"/>
            </w:pPr>
            <w:r w:rsidRPr="00677F61">
              <w:lastRenderedPageBreak/>
              <w:t>South Africa</w:t>
            </w:r>
          </w:p>
        </w:tc>
        <w:tc>
          <w:tcPr>
            <w:tcW w:w="2430" w:type="dxa"/>
          </w:tcPr>
          <w:p w:rsidR="00677F61" w:rsidRPr="00677F61" w:rsidRDefault="00677F61" w:rsidP="00677F61">
            <w:pPr>
              <w:spacing w:after="200" w:line="276" w:lineRule="auto"/>
            </w:pPr>
            <w:r w:rsidRPr="00677F61">
              <w:t>Section 25 (2) f) and (3) of the Patents Act No. 57 of 1978 as last amended by Act, No. 20 of 2005</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 of 1978 as last amended in 2006)</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 of 1978 as last amended in 2006)</w:t>
            </w:r>
          </w:p>
        </w:tc>
      </w:tr>
      <w:tr w:rsidR="00677F61" w:rsidRPr="006E4119" w:rsidTr="00474081">
        <w:tc>
          <w:tcPr>
            <w:tcW w:w="1620" w:type="dxa"/>
          </w:tcPr>
          <w:p w:rsidR="00677F61" w:rsidRPr="00677F61" w:rsidRDefault="00677F61" w:rsidP="00677F61">
            <w:pPr>
              <w:spacing w:after="200" w:line="276" w:lineRule="auto"/>
            </w:pPr>
            <w:r w:rsidRPr="00677F61">
              <w:t>Spain</w:t>
            </w:r>
          </w:p>
        </w:tc>
        <w:tc>
          <w:tcPr>
            <w:tcW w:w="2430" w:type="dxa"/>
          </w:tcPr>
          <w:p w:rsidR="00677F61" w:rsidRPr="00677F61" w:rsidRDefault="00677F61" w:rsidP="00677F61">
            <w:pPr>
              <w:spacing w:after="200" w:line="276" w:lineRule="auto"/>
            </w:pPr>
            <w:r w:rsidRPr="00677F61">
              <w:t>Article 4 4) (c) and 5) of the Law about Patents of Invention and Utility Models No. 11 of 20/03/1986 as last amended by Law No. 14/2011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AE206C" w:rsidRDefault="00677F61" w:rsidP="00677F61">
            <w:pPr>
              <w:spacing w:after="200" w:line="276" w:lineRule="auto"/>
              <w:rPr>
                <w:lang w:val="fr-CH"/>
              </w:rPr>
            </w:pPr>
            <w:r w:rsidRPr="00AE206C">
              <w:rPr>
                <w:lang w:val="fr-CH"/>
              </w:rPr>
              <w:t xml:space="preserve">Not </w:t>
            </w:r>
            <w:proofErr w:type="spellStart"/>
            <w:r w:rsidRPr="00AE206C">
              <w:rPr>
                <w:lang w:val="fr-CH"/>
              </w:rPr>
              <w:t>specified</w:t>
            </w:r>
            <w:proofErr w:type="spellEnd"/>
          </w:p>
          <w:p w:rsidR="00677F61" w:rsidRPr="00AE206C" w:rsidRDefault="00677F61" w:rsidP="00677F61">
            <w:pPr>
              <w:spacing w:after="200" w:line="276" w:lineRule="auto"/>
              <w:rPr>
                <w:lang w:val="fr-CH"/>
              </w:rPr>
            </w:pPr>
            <w:r w:rsidRPr="00AE206C">
              <w:rPr>
                <w:lang w:val="fr-CH"/>
              </w:rPr>
              <w:t xml:space="preserve">(Directrices de examen de </w:t>
            </w:r>
            <w:proofErr w:type="spellStart"/>
            <w:r w:rsidRPr="00AE206C">
              <w:rPr>
                <w:lang w:val="fr-CH"/>
              </w:rPr>
              <w:t>solicitudes</w:t>
            </w:r>
            <w:proofErr w:type="spellEnd"/>
            <w:r w:rsidRPr="00AE206C">
              <w:rPr>
                <w:lang w:val="fr-CH"/>
              </w:rPr>
              <w:t xml:space="preserve"> de patentes-2006)</w:t>
            </w:r>
          </w:p>
        </w:tc>
        <w:tc>
          <w:tcPr>
            <w:tcW w:w="3060" w:type="dxa"/>
          </w:tcPr>
          <w:p w:rsidR="00677F61" w:rsidRPr="00677F61" w:rsidRDefault="00677F61" w:rsidP="00677F61">
            <w:pPr>
              <w:numPr>
                <w:ilvl w:val="0"/>
                <w:numId w:val="1"/>
              </w:numPr>
              <w:spacing w:after="200" w:line="276" w:lineRule="auto"/>
            </w:pPr>
            <w:proofErr w:type="spellStart"/>
            <w:r w:rsidRPr="00677F61">
              <w:t>Caracter</w:t>
            </w:r>
            <w:proofErr w:type="spellEnd"/>
            <w:r w:rsidRPr="00677F61">
              <w:t xml:space="preserve"> </w:t>
            </w:r>
            <w:proofErr w:type="spellStart"/>
            <w:r w:rsidRPr="00677F61">
              <w:t>tecnico</w:t>
            </w:r>
            <w:proofErr w:type="spellEnd"/>
          </w:p>
          <w:p w:rsidR="00677F61" w:rsidRPr="00AE206C" w:rsidRDefault="00677F61" w:rsidP="00677F61">
            <w:pPr>
              <w:spacing w:after="200" w:line="276" w:lineRule="auto"/>
              <w:rPr>
                <w:lang w:val="fr-CH"/>
              </w:rPr>
            </w:pPr>
            <w:r w:rsidRPr="00AE206C">
              <w:rPr>
                <w:lang w:val="fr-CH"/>
              </w:rPr>
              <w:t xml:space="preserve">(Directrices de examen de </w:t>
            </w:r>
            <w:proofErr w:type="spellStart"/>
            <w:r w:rsidRPr="00AE206C">
              <w:rPr>
                <w:lang w:val="fr-CH"/>
              </w:rPr>
              <w:t>solicitudes</w:t>
            </w:r>
            <w:proofErr w:type="spellEnd"/>
            <w:r w:rsidRPr="00AE206C">
              <w:rPr>
                <w:lang w:val="fr-CH"/>
              </w:rPr>
              <w:t xml:space="preserve"> de patentes-2006)</w:t>
            </w:r>
          </w:p>
        </w:tc>
      </w:tr>
      <w:tr w:rsidR="00677F61" w:rsidRPr="00677F61" w:rsidTr="00474081">
        <w:tc>
          <w:tcPr>
            <w:tcW w:w="1620" w:type="dxa"/>
          </w:tcPr>
          <w:p w:rsidR="00677F61" w:rsidRPr="00677F61" w:rsidRDefault="00677F61" w:rsidP="00677F61">
            <w:pPr>
              <w:spacing w:after="200" w:line="276" w:lineRule="auto"/>
            </w:pPr>
            <w:r w:rsidRPr="00677F61">
              <w:t>Sri Lanka</w:t>
            </w:r>
          </w:p>
        </w:tc>
        <w:tc>
          <w:tcPr>
            <w:tcW w:w="2430" w:type="dxa"/>
          </w:tcPr>
          <w:p w:rsidR="00677F61" w:rsidRPr="00677F61" w:rsidRDefault="00677F61" w:rsidP="00677F61">
            <w:pPr>
              <w:spacing w:after="200" w:line="276" w:lineRule="auto"/>
            </w:pPr>
            <w:r w:rsidRPr="00677F61">
              <w:t>Intellectual Property Act No. 36 of 2003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Sudan</w:t>
            </w:r>
          </w:p>
        </w:tc>
        <w:tc>
          <w:tcPr>
            <w:tcW w:w="2430" w:type="dxa"/>
          </w:tcPr>
          <w:p w:rsidR="00677F61" w:rsidRPr="00677F61" w:rsidRDefault="00677F61" w:rsidP="00677F61">
            <w:pPr>
              <w:spacing w:after="200" w:line="276" w:lineRule="auto"/>
            </w:pPr>
            <w:r w:rsidRPr="00677F61">
              <w:t>Patent Law No. 58 of 1971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Swaziland</w:t>
            </w:r>
          </w:p>
        </w:tc>
        <w:tc>
          <w:tcPr>
            <w:tcW w:w="2430" w:type="dxa"/>
          </w:tcPr>
          <w:p w:rsidR="00677F61" w:rsidRPr="00677F61" w:rsidRDefault="00677F61" w:rsidP="00677F61">
            <w:pPr>
              <w:spacing w:after="200" w:line="276" w:lineRule="auto"/>
            </w:pPr>
            <w:r w:rsidRPr="00677F61">
              <w:t>Patents, Utility Models and Industrial Designs Act No. 6 of 1997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Sweden</w:t>
            </w:r>
          </w:p>
        </w:tc>
        <w:tc>
          <w:tcPr>
            <w:tcW w:w="2430" w:type="dxa"/>
          </w:tcPr>
          <w:p w:rsidR="00677F61" w:rsidRPr="00677F61" w:rsidRDefault="00677F61" w:rsidP="00677F61">
            <w:pPr>
              <w:spacing w:after="200" w:line="276" w:lineRule="auto"/>
            </w:pPr>
            <w:r w:rsidRPr="00677F61">
              <w:t>Article 1(2) 3) of the Patents Act 1967:837, as amended up to 01/07/2011</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(Swedish only, the Regulations)</w:t>
            </w:r>
          </w:p>
        </w:tc>
        <w:tc>
          <w:tcPr>
            <w:tcW w:w="3060" w:type="dxa"/>
          </w:tcPr>
          <w:p w:rsidR="00677F61" w:rsidRPr="00677F61" w:rsidRDefault="00677F61" w:rsidP="00677F61">
            <w:pPr>
              <w:spacing w:after="200" w:line="276" w:lineRule="auto"/>
            </w:pPr>
            <w:r w:rsidRPr="00677F61">
              <w:t>NA</w:t>
            </w:r>
          </w:p>
          <w:p w:rsidR="00677F61" w:rsidRPr="00677F61" w:rsidRDefault="00677F61" w:rsidP="00677F61">
            <w:pPr>
              <w:spacing w:after="200" w:line="276" w:lineRule="auto"/>
            </w:pPr>
            <w:r w:rsidRPr="00677F61">
              <w:t>(Swedish only, the Regulations)</w:t>
            </w:r>
          </w:p>
        </w:tc>
      </w:tr>
      <w:tr w:rsidR="00677F61" w:rsidRPr="00677F61" w:rsidTr="00474081">
        <w:tc>
          <w:tcPr>
            <w:tcW w:w="1620" w:type="dxa"/>
          </w:tcPr>
          <w:p w:rsidR="00677F61" w:rsidRPr="00677F61" w:rsidRDefault="00677F61" w:rsidP="00677F61">
            <w:pPr>
              <w:spacing w:after="200" w:line="276" w:lineRule="auto"/>
            </w:pPr>
            <w:r w:rsidRPr="00677F61">
              <w:t>Switzerland</w:t>
            </w:r>
          </w:p>
        </w:tc>
        <w:tc>
          <w:tcPr>
            <w:tcW w:w="2430" w:type="dxa"/>
          </w:tcPr>
          <w:p w:rsidR="00677F61" w:rsidRPr="00677F61" w:rsidRDefault="00677F61" w:rsidP="00677F61">
            <w:pPr>
              <w:spacing w:after="200" w:line="276" w:lineRule="auto"/>
            </w:pPr>
            <w:r w:rsidRPr="00677F61">
              <w:t>Federal Patents Law of 25/06/1954 as on 01/01/2012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numPr>
                <w:ilvl w:val="0"/>
                <w:numId w:val="1"/>
              </w:numPr>
              <w:spacing w:after="200" w:line="276" w:lineRule="auto"/>
            </w:pPr>
            <w:proofErr w:type="spellStart"/>
            <w:r w:rsidRPr="00677F61">
              <w:t>Procédé</w:t>
            </w:r>
            <w:proofErr w:type="spellEnd"/>
          </w:p>
          <w:p w:rsidR="00677F61" w:rsidRPr="00677F61" w:rsidRDefault="00677F61" w:rsidP="00677F61">
            <w:pPr>
              <w:numPr>
                <w:ilvl w:val="0"/>
                <w:numId w:val="1"/>
              </w:numPr>
              <w:spacing w:after="200" w:line="276" w:lineRule="auto"/>
            </w:pPr>
            <w:r w:rsidRPr="00677F61">
              <w:t>Dispositive</w:t>
            </w:r>
          </w:p>
          <w:p w:rsidR="00677F61" w:rsidRPr="00677F61" w:rsidRDefault="00677F61" w:rsidP="00677F61">
            <w:pPr>
              <w:spacing w:after="200" w:line="276" w:lineRule="auto"/>
              <w:rPr>
                <w:lang w:val="fr-CH"/>
              </w:rPr>
            </w:pPr>
            <w:r w:rsidRPr="00677F61">
              <w:rPr>
                <w:lang w:val="fr-CH"/>
              </w:rPr>
              <w:t>(Examen quant au fond des demandes</w:t>
            </w:r>
          </w:p>
          <w:p w:rsidR="00677F61" w:rsidRPr="00677F61" w:rsidRDefault="00677F61" w:rsidP="00677F61">
            <w:pPr>
              <w:spacing w:after="200" w:line="276" w:lineRule="auto"/>
            </w:pPr>
            <w:r w:rsidRPr="00677F61">
              <w:t xml:space="preserve">de brevet </w:t>
            </w:r>
            <w:proofErr w:type="spellStart"/>
            <w:r w:rsidRPr="00677F61">
              <w:t>nationales</w:t>
            </w:r>
            <w:proofErr w:type="spellEnd"/>
          </w:p>
          <w:p w:rsidR="00677F61" w:rsidRPr="00677F61" w:rsidRDefault="00677F61" w:rsidP="00677F61">
            <w:pPr>
              <w:spacing w:after="200" w:line="276" w:lineRule="auto"/>
            </w:pPr>
            <w:r w:rsidRPr="00677F61">
              <w:lastRenderedPageBreak/>
              <w:t>-Directives- 2.1.1)</w:t>
            </w:r>
          </w:p>
        </w:tc>
        <w:tc>
          <w:tcPr>
            <w:tcW w:w="3060" w:type="dxa"/>
          </w:tcPr>
          <w:p w:rsidR="00677F61" w:rsidRPr="00677F61" w:rsidRDefault="00677F61" w:rsidP="00677F61">
            <w:pPr>
              <w:spacing w:after="200" w:line="276" w:lineRule="auto"/>
              <w:rPr>
                <w:lang w:val="fr-CH"/>
              </w:rPr>
            </w:pPr>
            <w:r w:rsidRPr="00677F61">
              <w:rPr>
                <w:lang w:val="fr-CH"/>
              </w:rPr>
              <w:lastRenderedPageBreak/>
              <w:t>Caractère technique</w:t>
            </w:r>
          </w:p>
          <w:p w:rsidR="00677F61" w:rsidRPr="00677F61" w:rsidRDefault="00677F61" w:rsidP="00677F61">
            <w:pPr>
              <w:spacing w:after="200" w:line="276" w:lineRule="auto"/>
              <w:rPr>
                <w:lang w:val="fr-CH"/>
              </w:rPr>
            </w:pPr>
            <w:r w:rsidRPr="00677F61">
              <w:rPr>
                <w:lang w:val="fr-CH"/>
              </w:rPr>
              <w:t>(Examen quant au fond des demandes</w:t>
            </w:r>
          </w:p>
          <w:p w:rsidR="00677F61" w:rsidRPr="00677F61" w:rsidRDefault="00677F61" w:rsidP="00677F61">
            <w:pPr>
              <w:spacing w:after="200" w:line="276" w:lineRule="auto"/>
            </w:pPr>
            <w:r w:rsidRPr="00677F61">
              <w:t xml:space="preserve">de brevet </w:t>
            </w:r>
            <w:proofErr w:type="spellStart"/>
            <w:r w:rsidRPr="00677F61">
              <w:t>nationales</w:t>
            </w:r>
            <w:proofErr w:type="spellEnd"/>
          </w:p>
          <w:p w:rsidR="00677F61" w:rsidRPr="00677F61" w:rsidRDefault="00677F61" w:rsidP="00677F61">
            <w:pPr>
              <w:spacing w:after="200" w:line="276" w:lineRule="auto"/>
            </w:pPr>
            <w:r w:rsidRPr="00677F61">
              <w:t>-Directives- 2.1.1)</w:t>
            </w:r>
          </w:p>
        </w:tc>
      </w:tr>
      <w:tr w:rsidR="00677F61" w:rsidRPr="00677F61" w:rsidTr="00474081">
        <w:tc>
          <w:tcPr>
            <w:tcW w:w="1620" w:type="dxa"/>
          </w:tcPr>
          <w:p w:rsidR="00677F61" w:rsidRPr="00677F61" w:rsidRDefault="00677F61" w:rsidP="00677F61">
            <w:pPr>
              <w:spacing w:after="200" w:line="276" w:lineRule="auto"/>
            </w:pPr>
            <w:r w:rsidRPr="00677F61">
              <w:lastRenderedPageBreak/>
              <w:t>Tajikistan</w:t>
            </w:r>
          </w:p>
        </w:tc>
        <w:tc>
          <w:tcPr>
            <w:tcW w:w="2430" w:type="dxa"/>
          </w:tcPr>
          <w:p w:rsidR="00677F61" w:rsidRPr="00677F61" w:rsidRDefault="00677F61" w:rsidP="00677F61">
            <w:pPr>
              <w:spacing w:after="200" w:line="276" w:lineRule="auto"/>
            </w:pPr>
            <w:r w:rsidRPr="00677F61">
              <w:t>Article 6 (6) of the Law on Inventions of 28/02/2004</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Thailand</w:t>
            </w:r>
          </w:p>
        </w:tc>
        <w:tc>
          <w:tcPr>
            <w:tcW w:w="2430" w:type="dxa"/>
          </w:tcPr>
          <w:p w:rsidR="00677F61" w:rsidRPr="00677F61" w:rsidRDefault="00677F61" w:rsidP="00677F61">
            <w:pPr>
              <w:spacing w:after="200" w:line="276" w:lineRule="auto"/>
            </w:pPr>
            <w:r w:rsidRPr="00677F61">
              <w:t>Section 9 (3) of the Patent Act B.E. 2522 of 11/03/1979 as amended by the Patent Act No.3 B.E. 2542 of 1999</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The Former Yugoslav Republic of Macedonia</w:t>
            </w:r>
          </w:p>
        </w:tc>
        <w:tc>
          <w:tcPr>
            <w:tcW w:w="2430" w:type="dxa"/>
          </w:tcPr>
          <w:p w:rsidR="00677F61" w:rsidRPr="00677F61" w:rsidRDefault="00677F61" w:rsidP="00677F61">
            <w:pPr>
              <w:spacing w:after="200" w:line="276" w:lineRule="auto"/>
            </w:pPr>
            <w:r w:rsidRPr="00677F61">
              <w:t>Article 25 (3) 3) of the Law on Industrial Property No. 07-1006/1 of 12/02/2009</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Tonga</w:t>
            </w:r>
          </w:p>
        </w:tc>
        <w:tc>
          <w:tcPr>
            <w:tcW w:w="2430" w:type="dxa"/>
          </w:tcPr>
          <w:p w:rsidR="00677F61" w:rsidRPr="00677F61" w:rsidRDefault="00677F61" w:rsidP="00677F61">
            <w:pPr>
              <w:spacing w:after="200" w:line="276" w:lineRule="auto"/>
            </w:pPr>
            <w:r w:rsidRPr="00677F61">
              <w:t>Industrial Property Act No. 19 of 09/11/1994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 xml:space="preserve">Trinidad and </w:t>
            </w:r>
            <w:r w:rsidRPr="00677F61">
              <w:lastRenderedPageBreak/>
              <w:t xml:space="preserve">Tobago </w:t>
            </w:r>
          </w:p>
        </w:tc>
        <w:tc>
          <w:tcPr>
            <w:tcW w:w="2430" w:type="dxa"/>
          </w:tcPr>
          <w:p w:rsidR="00677F61" w:rsidRPr="00677F61" w:rsidRDefault="00677F61" w:rsidP="00677F61">
            <w:pPr>
              <w:spacing w:after="200" w:line="276" w:lineRule="auto"/>
            </w:pPr>
            <w:r w:rsidRPr="00677F61">
              <w:lastRenderedPageBreak/>
              <w:t xml:space="preserve">Patents Act No. 21 of </w:t>
            </w:r>
            <w:r w:rsidRPr="00677F61">
              <w:lastRenderedPageBreak/>
              <w:t>1996 as last amended by the Act No. 18 of 2000</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Tunisia</w:t>
            </w:r>
          </w:p>
        </w:tc>
        <w:tc>
          <w:tcPr>
            <w:tcW w:w="2430" w:type="dxa"/>
          </w:tcPr>
          <w:p w:rsidR="00677F61" w:rsidRPr="00677F61" w:rsidRDefault="00677F61" w:rsidP="00677F61">
            <w:pPr>
              <w:spacing w:after="200" w:line="276" w:lineRule="auto"/>
            </w:pPr>
            <w:r w:rsidRPr="00677F61">
              <w:t>Chapter I, Article 2 (2) (c) of the Patents Law No. 2000-84 of 24/08/2000</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Turkey</w:t>
            </w:r>
          </w:p>
        </w:tc>
        <w:tc>
          <w:tcPr>
            <w:tcW w:w="2430" w:type="dxa"/>
          </w:tcPr>
          <w:p w:rsidR="00677F61" w:rsidRPr="00677F61" w:rsidRDefault="00677F61" w:rsidP="00677F61">
            <w:pPr>
              <w:spacing w:after="200" w:line="276" w:lineRule="auto"/>
            </w:pPr>
            <w:r w:rsidRPr="00677F61">
              <w:t>Article 6 (1) (c) of the Decree-Law on the Protection of Patent Rights No. 551 of 27/06/1995 (version of 2009 available only in Turkish)</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 Regulations)</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(Not specified)</w:t>
            </w:r>
          </w:p>
        </w:tc>
      </w:tr>
      <w:tr w:rsidR="00677F61" w:rsidRPr="00677F61" w:rsidTr="00474081">
        <w:tc>
          <w:tcPr>
            <w:tcW w:w="1620" w:type="dxa"/>
          </w:tcPr>
          <w:p w:rsidR="00677F61" w:rsidRPr="00677F61" w:rsidRDefault="00677F61" w:rsidP="00677F61">
            <w:pPr>
              <w:spacing w:after="200" w:line="276" w:lineRule="auto"/>
            </w:pPr>
            <w:r w:rsidRPr="00677F61">
              <w:t>Turkmenistan</w:t>
            </w:r>
          </w:p>
        </w:tc>
        <w:tc>
          <w:tcPr>
            <w:tcW w:w="2430" w:type="dxa"/>
          </w:tcPr>
          <w:p w:rsidR="00677F61" w:rsidRPr="00677F61" w:rsidRDefault="00677F61" w:rsidP="00677F61">
            <w:pPr>
              <w:spacing w:after="200" w:line="276" w:lineRule="auto"/>
            </w:pPr>
            <w:r w:rsidRPr="00677F61">
              <w:t xml:space="preserve">Available only in Russian </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rPr>
          <w:trHeight w:val="845"/>
        </w:trPr>
        <w:tc>
          <w:tcPr>
            <w:tcW w:w="1620" w:type="dxa"/>
          </w:tcPr>
          <w:p w:rsidR="00677F61" w:rsidRPr="00677F61" w:rsidRDefault="00677F61" w:rsidP="00677F61">
            <w:pPr>
              <w:spacing w:after="200" w:line="276" w:lineRule="auto"/>
            </w:pPr>
            <w:r w:rsidRPr="00677F61">
              <w:t>Uganda</w:t>
            </w:r>
          </w:p>
        </w:tc>
        <w:tc>
          <w:tcPr>
            <w:tcW w:w="2430" w:type="dxa"/>
          </w:tcPr>
          <w:p w:rsidR="00677F61" w:rsidRPr="00677F61" w:rsidRDefault="00677F61" w:rsidP="00677F61">
            <w:pPr>
              <w:spacing w:after="200" w:line="276" w:lineRule="auto"/>
            </w:pPr>
            <w:r w:rsidRPr="00677F61">
              <w:t xml:space="preserve">Patents Act of 15/10/1993 as last </w:t>
            </w:r>
            <w:r w:rsidRPr="00677F61">
              <w:lastRenderedPageBreak/>
              <w:t>amended in 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Ukraine</w:t>
            </w:r>
          </w:p>
        </w:tc>
        <w:tc>
          <w:tcPr>
            <w:tcW w:w="2430" w:type="dxa"/>
          </w:tcPr>
          <w:p w:rsidR="00677F61" w:rsidRPr="00677F61" w:rsidRDefault="00677F61" w:rsidP="00677F61">
            <w:pPr>
              <w:spacing w:after="200" w:line="276" w:lineRule="auto"/>
            </w:pPr>
            <w:r w:rsidRPr="00677F61">
              <w:t>Available only in Russian</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United Arab Emirates</w:t>
            </w:r>
          </w:p>
        </w:tc>
        <w:tc>
          <w:tcPr>
            <w:tcW w:w="2430" w:type="dxa"/>
          </w:tcPr>
          <w:p w:rsidR="00677F61" w:rsidRPr="00677F61" w:rsidRDefault="00677F61" w:rsidP="00677F61">
            <w:pPr>
              <w:spacing w:after="200" w:line="276" w:lineRule="auto"/>
            </w:pPr>
            <w:r w:rsidRPr="00677F61">
              <w:t>Federal Law No. 31 of 2006 Pertaining to the Industrial Regulation and Protection of Patents, Industrial Drawings, and Designs</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United Kingdom</w:t>
            </w:r>
          </w:p>
        </w:tc>
        <w:tc>
          <w:tcPr>
            <w:tcW w:w="2430" w:type="dxa"/>
          </w:tcPr>
          <w:p w:rsidR="00677F61" w:rsidRPr="00677F61" w:rsidRDefault="00677F61" w:rsidP="00677F61">
            <w:pPr>
              <w:spacing w:after="200" w:line="276" w:lineRule="auto"/>
            </w:pPr>
            <w:r w:rsidRPr="00677F61">
              <w:t>Section 1 (2) (c) of the Patents Act of 1977(unofficial consolidation of 01/10/2011)</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xml:space="preserve">Not specified </w:t>
            </w:r>
          </w:p>
          <w:p w:rsidR="00677F61" w:rsidRPr="00677F61" w:rsidRDefault="00677F61" w:rsidP="00677F61">
            <w:pPr>
              <w:spacing w:after="200" w:line="276" w:lineRule="auto"/>
            </w:pPr>
            <w:r w:rsidRPr="00677F61">
              <w:t>(Manual of Patent Practice as of 01/07/2013)</w:t>
            </w:r>
          </w:p>
        </w:tc>
        <w:tc>
          <w:tcPr>
            <w:tcW w:w="3060" w:type="dxa"/>
          </w:tcPr>
          <w:p w:rsidR="00677F61" w:rsidRPr="00677F61" w:rsidRDefault="00677F61" w:rsidP="00677F61">
            <w:pPr>
              <w:spacing w:after="200" w:line="276" w:lineRule="auto"/>
            </w:pPr>
            <w:r w:rsidRPr="00677F61">
              <w:t>Substantive technical contribution</w:t>
            </w:r>
          </w:p>
          <w:p w:rsidR="00677F61" w:rsidRPr="00677F61" w:rsidRDefault="00677F61" w:rsidP="00677F61">
            <w:pPr>
              <w:spacing w:after="200" w:line="276" w:lineRule="auto"/>
            </w:pPr>
            <w:r w:rsidRPr="00677F61">
              <w:t>(Manual of Patent Practice as of 01/07/2013, Rule 1.28)</w:t>
            </w:r>
          </w:p>
        </w:tc>
      </w:tr>
      <w:tr w:rsidR="00677F61" w:rsidRPr="00677F61" w:rsidTr="00474081">
        <w:tc>
          <w:tcPr>
            <w:tcW w:w="1620" w:type="dxa"/>
          </w:tcPr>
          <w:p w:rsidR="00677F61" w:rsidRPr="00677F61" w:rsidRDefault="00677F61" w:rsidP="00677F61">
            <w:pPr>
              <w:spacing w:after="200" w:line="276" w:lineRule="auto"/>
            </w:pPr>
            <w:r w:rsidRPr="00677F61">
              <w:t xml:space="preserve">United Republic of </w:t>
            </w:r>
            <w:r w:rsidRPr="00677F61">
              <w:lastRenderedPageBreak/>
              <w:t xml:space="preserve">Tanzania </w:t>
            </w:r>
          </w:p>
        </w:tc>
        <w:tc>
          <w:tcPr>
            <w:tcW w:w="2430" w:type="dxa"/>
          </w:tcPr>
          <w:p w:rsidR="00677F61" w:rsidRPr="00677F61" w:rsidRDefault="00677F61" w:rsidP="00677F61">
            <w:pPr>
              <w:spacing w:after="200" w:line="276" w:lineRule="auto"/>
            </w:pPr>
            <w:r w:rsidRPr="00677F61">
              <w:lastRenderedPageBreak/>
              <w:t xml:space="preserve">Patents Act No. 1 of 1987, Chapter 217, as </w:t>
            </w:r>
            <w:r w:rsidRPr="00677F61">
              <w:lastRenderedPageBreak/>
              <w:t>last revised in 1994</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United States of America</w:t>
            </w:r>
          </w:p>
        </w:tc>
        <w:tc>
          <w:tcPr>
            <w:tcW w:w="2430" w:type="dxa"/>
          </w:tcPr>
          <w:p w:rsidR="00677F61" w:rsidRPr="00677F61" w:rsidRDefault="00677F61" w:rsidP="00677F61">
            <w:pPr>
              <w:spacing w:after="200" w:line="276" w:lineRule="auto"/>
            </w:pPr>
            <w:r w:rsidRPr="00677F61">
              <w:t>Title 35 of the USC of 19/07/1952 as last amended on 14/01/2013</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numPr>
                <w:ilvl w:val="0"/>
                <w:numId w:val="1"/>
              </w:numPr>
              <w:spacing w:after="200" w:line="276" w:lineRule="auto"/>
            </w:pPr>
            <w:r w:rsidRPr="00677F61">
              <w:t>Product claim (together with a hardware)</w:t>
            </w:r>
          </w:p>
          <w:p w:rsidR="00677F61" w:rsidRPr="00677F61" w:rsidRDefault="00677F61" w:rsidP="00677F61">
            <w:pPr>
              <w:numPr>
                <w:ilvl w:val="0"/>
                <w:numId w:val="1"/>
              </w:numPr>
              <w:spacing w:after="200" w:line="276" w:lineRule="auto"/>
            </w:pPr>
            <w:r w:rsidRPr="00677F61">
              <w:t>Process claim</w:t>
            </w:r>
          </w:p>
          <w:p w:rsidR="00677F61" w:rsidRPr="00677F61" w:rsidRDefault="00677F61" w:rsidP="00677F61">
            <w:pPr>
              <w:spacing w:after="200" w:line="276" w:lineRule="auto"/>
            </w:pPr>
            <w:r w:rsidRPr="00677F61">
              <w:t>(Examination Guidelines for computer-related inventions, Rule 2)</w:t>
            </w:r>
          </w:p>
          <w:p w:rsidR="00677F61" w:rsidRPr="00677F61" w:rsidRDefault="00677F61" w:rsidP="00677F61">
            <w:pPr>
              <w:spacing w:after="200" w:line="276" w:lineRule="auto"/>
            </w:pPr>
          </w:p>
          <w:p w:rsidR="00677F61" w:rsidRPr="00677F61" w:rsidRDefault="00677F61" w:rsidP="00677F61">
            <w:pPr>
              <w:spacing w:after="200" w:line="276" w:lineRule="auto"/>
            </w:pPr>
            <w:r w:rsidRPr="00677F61">
              <w:t>CII: need to disclose the implementation of the functionality through hardware, software or combination of both.</w:t>
            </w:r>
          </w:p>
          <w:p w:rsidR="00677F61" w:rsidRPr="00677F61" w:rsidRDefault="00677F61" w:rsidP="00677F61">
            <w:pPr>
              <w:spacing w:after="200" w:line="276" w:lineRule="auto"/>
            </w:pPr>
            <w:r w:rsidRPr="00677F61">
              <w:t xml:space="preserve">In the case of software it has to indicate the means to </w:t>
            </w:r>
            <w:r w:rsidRPr="00677F61">
              <w:lastRenderedPageBreak/>
              <w:t>accomplish the software function.</w:t>
            </w:r>
          </w:p>
          <w:p w:rsidR="00677F61" w:rsidRPr="00677F61" w:rsidRDefault="00677F61" w:rsidP="00677F61">
            <w:pPr>
              <w:spacing w:after="200" w:line="276" w:lineRule="auto"/>
            </w:pPr>
            <w:r w:rsidRPr="00677F61">
              <w:t>(MPEP, Chapter 2100, Section 2181, II, B)</w:t>
            </w:r>
          </w:p>
        </w:tc>
        <w:tc>
          <w:tcPr>
            <w:tcW w:w="3060" w:type="dxa"/>
          </w:tcPr>
          <w:p w:rsidR="00677F61" w:rsidRPr="00677F61" w:rsidRDefault="00677F61" w:rsidP="00677F61">
            <w:pPr>
              <w:spacing w:after="200" w:line="276" w:lineRule="auto"/>
            </w:pPr>
            <w:r w:rsidRPr="00677F61">
              <w:lastRenderedPageBreak/>
              <w:t>Distinction between descriptive material and non-descriptive material in relation to CII.</w:t>
            </w:r>
          </w:p>
          <w:p w:rsidR="00677F61" w:rsidRPr="00677F61" w:rsidRDefault="00677F61" w:rsidP="00677F61">
            <w:pPr>
              <w:spacing w:after="200" w:line="276" w:lineRule="auto"/>
            </w:pPr>
            <w:r w:rsidRPr="00677F61">
              <w:t xml:space="preserve">_ </w:t>
            </w:r>
            <w:proofErr w:type="spellStart"/>
            <w:r w:rsidRPr="00677F61">
              <w:t>patntability</w:t>
            </w:r>
            <w:proofErr w:type="spellEnd"/>
            <w:r w:rsidRPr="00677F61">
              <w:t>: related to the structural and functional interrelation with the medium</w:t>
            </w:r>
          </w:p>
          <w:p w:rsidR="00677F61" w:rsidRPr="00677F61" w:rsidRDefault="00677F61" w:rsidP="00677F61">
            <w:pPr>
              <w:numPr>
                <w:ilvl w:val="0"/>
                <w:numId w:val="1"/>
              </w:numPr>
              <w:spacing w:after="200" w:line="276" w:lineRule="auto"/>
            </w:pPr>
            <w:r w:rsidRPr="00677F61">
              <w:t>Computer program per se not patentable</w:t>
            </w:r>
          </w:p>
          <w:p w:rsidR="00677F61" w:rsidRPr="00677F61" w:rsidRDefault="00677F61" w:rsidP="00677F61">
            <w:pPr>
              <w:numPr>
                <w:ilvl w:val="0"/>
                <w:numId w:val="1"/>
              </w:numPr>
              <w:spacing w:after="200" w:line="276" w:lineRule="auto"/>
            </w:pPr>
            <w:r w:rsidRPr="00677F61">
              <w:t>- Claimed computer readable medium encoded with a computer program: patentable</w:t>
            </w:r>
          </w:p>
          <w:p w:rsidR="00677F61" w:rsidRPr="00677F61" w:rsidRDefault="00677F61" w:rsidP="00677F61">
            <w:pPr>
              <w:spacing w:after="200" w:line="276" w:lineRule="auto"/>
            </w:pPr>
            <w:r w:rsidRPr="00677F61">
              <w:t xml:space="preserve">(Examination Guidelines for computer-related inventions, </w:t>
            </w:r>
            <w:r w:rsidRPr="00677F61">
              <w:lastRenderedPageBreak/>
              <w:t>Rule 1)</w:t>
            </w:r>
          </w:p>
        </w:tc>
      </w:tr>
      <w:tr w:rsidR="00677F61" w:rsidRPr="00677F61" w:rsidTr="00474081">
        <w:tc>
          <w:tcPr>
            <w:tcW w:w="1620" w:type="dxa"/>
          </w:tcPr>
          <w:p w:rsidR="00677F61" w:rsidRPr="00677F61" w:rsidRDefault="00677F61" w:rsidP="00677F61">
            <w:pPr>
              <w:spacing w:after="200" w:line="276" w:lineRule="auto"/>
            </w:pPr>
            <w:r w:rsidRPr="00677F61">
              <w:lastRenderedPageBreak/>
              <w:t>Uruguay</w:t>
            </w:r>
          </w:p>
        </w:tc>
        <w:tc>
          <w:tcPr>
            <w:tcW w:w="2430" w:type="dxa"/>
          </w:tcPr>
          <w:p w:rsidR="00677F61" w:rsidRPr="00677F61" w:rsidRDefault="00677F61" w:rsidP="00677F61">
            <w:pPr>
              <w:spacing w:after="200" w:line="276" w:lineRule="auto"/>
            </w:pPr>
            <w:r w:rsidRPr="00677F61">
              <w:t>Article 13 (e) of the Law No. 17.164 of 02/09/1999 Regulating Rights and Obligations Relating to Patents, Utility Models and Industrial Designs</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(Patents, Utility Models and Industrial Designs Regulations of 2000)</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(Patents, Utility Models and Industrial Designs Regulations of 2000)</w:t>
            </w:r>
          </w:p>
        </w:tc>
      </w:tr>
      <w:tr w:rsidR="00677F61" w:rsidRPr="00677F61" w:rsidTr="00474081">
        <w:tc>
          <w:tcPr>
            <w:tcW w:w="1620" w:type="dxa"/>
          </w:tcPr>
          <w:p w:rsidR="00677F61" w:rsidRPr="00677F61" w:rsidRDefault="00677F61" w:rsidP="00677F61">
            <w:pPr>
              <w:spacing w:after="200" w:line="276" w:lineRule="auto"/>
            </w:pPr>
            <w:r w:rsidRPr="00677F61">
              <w:t>Uzbekistan</w:t>
            </w:r>
          </w:p>
        </w:tc>
        <w:tc>
          <w:tcPr>
            <w:tcW w:w="2430" w:type="dxa"/>
          </w:tcPr>
          <w:p w:rsidR="00677F61" w:rsidRPr="00677F61" w:rsidRDefault="00677F61" w:rsidP="00677F61">
            <w:pPr>
              <w:spacing w:after="200" w:line="276" w:lineRule="auto"/>
            </w:pP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p>
        </w:tc>
        <w:tc>
          <w:tcPr>
            <w:tcW w:w="3060" w:type="dxa"/>
          </w:tcPr>
          <w:p w:rsidR="00677F61" w:rsidRPr="00677F61" w:rsidRDefault="00677F61" w:rsidP="00677F61">
            <w:pPr>
              <w:spacing w:after="200" w:line="276" w:lineRule="auto"/>
            </w:pPr>
          </w:p>
        </w:tc>
      </w:tr>
      <w:tr w:rsidR="00677F61" w:rsidRPr="00677F61" w:rsidTr="00474081">
        <w:tc>
          <w:tcPr>
            <w:tcW w:w="1620" w:type="dxa"/>
          </w:tcPr>
          <w:p w:rsidR="00677F61" w:rsidRPr="00677F61" w:rsidRDefault="00677F61" w:rsidP="00677F61">
            <w:pPr>
              <w:spacing w:after="200" w:line="276" w:lineRule="auto"/>
            </w:pPr>
            <w:r w:rsidRPr="00677F61">
              <w:t>Vanuatu</w:t>
            </w:r>
          </w:p>
        </w:tc>
        <w:tc>
          <w:tcPr>
            <w:tcW w:w="2430" w:type="dxa"/>
          </w:tcPr>
          <w:p w:rsidR="00677F61" w:rsidRPr="00677F61" w:rsidRDefault="00677F61" w:rsidP="00677F61">
            <w:pPr>
              <w:spacing w:after="200" w:line="276" w:lineRule="auto"/>
            </w:pPr>
            <w:r w:rsidRPr="00677F61">
              <w:t>Section 3 (3) (f) of the Patents Act No. 2 of 2003</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Vietnam</w:t>
            </w:r>
          </w:p>
        </w:tc>
        <w:tc>
          <w:tcPr>
            <w:tcW w:w="2430" w:type="dxa"/>
          </w:tcPr>
          <w:p w:rsidR="00677F61" w:rsidRPr="00677F61" w:rsidRDefault="00677F61" w:rsidP="00677F61">
            <w:pPr>
              <w:spacing w:after="200" w:line="276" w:lineRule="auto"/>
            </w:pPr>
            <w:r w:rsidRPr="00677F61">
              <w:t xml:space="preserve">Article 59 2) of the Law </w:t>
            </w:r>
            <w:r w:rsidRPr="00677F61">
              <w:lastRenderedPageBreak/>
              <w:t>on Intellectual Property No. 50/2005/QH11 of 29/11/2005 as last amended by Law No. 36/2009/QH12</w:t>
            </w:r>
          </w:p>
        </w:tc>
        <w:tc>
          <w:tcPr>
            <w:tcW w:w="1170" w:type="dxa"/>
          </w:tcPr>
          <w:p w:rsidR="00677F61" w:rsidRPr="00677F61" w:rsidRDefault="00677F61" w:rsidP="00677F61">
            <w:pPr>
              <w:spacing w:after="200" w:line="276" w:lineRule="auto"/>
            </w:pPr>
            <w:r w:rsidRPr="00677F61">
              <w:lastRenderedPageBreak/>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Yemen</w:t>
            </w:r>
          </w:p>
        </w:tc>
        <w:tc>
          <w:tcPr>
            <w:tcW w:w="2430" w:type="dxa"/>
          </w:tcPr>
          <w:p w:rsidR="00677F61" w:rsidRPr="00677F61" w:rsidRDefault="00677F61" w:rsidP="00677F61">
            <w:pPr>
              <w:spacing w:after="200" w:line="276" w:lineRule="auto"/>
            </w:pPr>
            <w:r w:rsidRPr="00677F61">
              <w:t>Law No. 2 of 2011 on Patents, Utility Models, Layout Designs of Integrated Circuits and Undisclosed Information</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Zambia</w:t>
            </w:r>
          </w:p>
        </w:tc>
        <w:tc>
          <w:tcPr>
            <w:tcW w:w="2430" w:type="dxa"/>
          </w:tcPr>
          <w:p w:rsidR="00677F61" w:rsidRPr="00677F61" w:rsidRDefault="00677F61" w:rsidP="00677F61">
            <w:pPr>
              <w:spacing w:after="200" w:line="276" w:lineRule="auto"/>
            </w:pPr>
            <w:r w:rsidRPr="00677F61">
              <w:t>Patent Act of 1958 (Chapter 400) as last amended by Act No. 26 of 28/12/1987</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Zimbabwe</w:t>
            </w:r>
          </w:p>
        </w:tc>
        <w:tc>
          <w:tcPr>
            <w:tcW w:w="2430" w:type="dxa"/>
          </w:tcPr>
          <w:p w:rsidR="00677F61" w:rsidRPr="00677F61" w:rsidRDefault="00677F61" w:rsidP="00677F61">
            <w:pPr>
              <w:spacing w:after="200" w:line="276" w:lineRule="auto"/>
            </w:pPr>
            <w:r w:rsidRPr="00677F61">
              <w:t xml:space="preserve">Patent Act (Chapter 26:03) of 01/02/1972 as last amended by Act No. </w:t>
            </w:r>
            <w:r w:rsidRPr="00677F61">
              <w:lastRenderedPageBreak/>
              <w:t>14/2002</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lastRenderedPageBreak/>
              <w:t>ARIPO</w:t>
            </w:r>
          </w:p>
        </w:tc>
        <w:tc>
          <w:tcPr>
            <w:tcW w:w="2430" w:type="dxa"/>
          </w:tcPr>
          <w:p w:rsidR="00677F61" w:rsidRPr="00677F61" w:rsidRDefault="00677F61" w:rsidP="00677F61">
            <w:pPr>
              <w:spacing w:after="200" w:line="276" w:lineRule="auto"/>
            </w:pPr>
            <w:r w:rsidRPr="00677F61">
              <w:t>Harare Protocol on Patents and Industrial Designs of 10/12/1982 as last amended on 14/11/2006</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r w:rsidRPr="00677F61">
              <w:t>X</w:t>
            </w:r>
          </w:p>
        </w:tc>
        <w:tc>
          <w:tcPr>
            <w:tcW w:w="288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(Harare Protocol Regulations)</w:t>
            </w:r>
          </w:p>
        </w:tc>
        <w:tc>
          <w:tcPr>
            <w:tcW w:w="3060" w:type="dxa"/>
          </w:tcPr>
          <w:p w:rsidR="00677F61" w:rsidRPr="00677F61" w:rsidRDefault="00677F61" w:rsidP="00677F61">
            <w:pPr>
              <w:spacing w:after="200" w:line="276" w:lineRule="auto"/>
            </w:pPr>
            <w:r w:rsidRPr="00677F61">
              <w:t>Not specified</w:t>
            </w:r>
          </w:p>
          <w:p w:rsidR="00677F61" w:rsidRPr="00677F61" w:rsidRDefault="00677F61" w:rsidP="00677F61">
            <w:pPr>
              <w:spacing w:after="200" w:line="276" w:lineRule="auto"/>
            </w:pPr>
            <w:r w:rsidRPr="00677F61">
              <w:t>(Harare Protocol Regulations)</w:t>
            </w:r>
          </w:p>
        </w:tc>
      </w:tr>
      <w:tr w:rsidR="00677F61" w:rsidRPr="00677F61" w:rsidTr="00474081">
        <w:tc>
          <w:tcPr>
            <w:tcW w:w="1620" w:type="dxa"/>
          </w:tcPr>
          <w:p w:rsidR="00677F61" w:rsidRPr="00677F61" w:rsidRDefault="00677F61" w:rsidP="00677F61">
            <w:pPr>
              <w:spacing w:after="200" w:line="276" w:lineRule="auto"/>
            </w:pPr>
            <w:r w:rsidRPr="00677F61">
              <w:t>Andean Community</w:t>
            </w:r>
          </w:p>
        </w:tc>
        <w:tc>
          <w:tcPr>
            <w:tcW w:w="2430" w:type="dxa"/>
          </w:tcPr>
          <w:p w:rsidR="00677F61" w:rsidRPr="00677F61" w:rsidRDefault="00677F61" w:rsidP="00677F61">
            <w:pPr>
              <w:spacing w:after="200" w:line="276" w:lineRule="auto"/>
            </w:pPr>
            <w:r w:rsidRPr="00677F61">
              <w:t>Article 15 (e) of the Decision No. 486 of 14/09/ 2000 of the Commission of the Andean Community - Common Industrial Property Regime (Cartagena Agreement)</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_</w:t>
            </w:r>
          </w:p>
        </w:tc>
        <w:tc>
          <w:tcPr>
            <w:tcW w:w="3060" w:type="dxa"/>
          </w:tcPr>
          <w:p w:rsidR="00677F61" w:rsidRPr="00677F61" w:rsidRDefault="00677F61" w:rsidP="00677F61">
            <w:pPr>
              <w:spacing w:after="200" w:line="276" w:lineRule="auto"/>
            </w:pPr>
            <w:r w:rsidRPr="00677F61">
              <w:t>_</w:t>
            </w:r>
          </w:p>
        </w:tc>
      </w:tr>
      <w:tr w:rsidR="00677F61" w:rsidRPr="00677F61" w:rsidTr="00474081">
        <w:tc>
          <w:tcPr>
            <w:tcW w:w="1620" w:type="dxa"/>
          </w:tcPr>
          <w:p w:rsidR="00677F61" w:rsidRPr="00677F61" w:rsidRDefault="00677F61" w:rsidP="00677F61">
            <w:pPr>
              <w:spacing w:after="200" w:line="276" w:lineRule="auto"/>
            </w:pPr>
            <w:r w:rsidRPr="00677F61">
              <w:t xml:space="preserve">European Patent Convention </w:t>
            </w:r>
          </w:p>
        </w:tc>
        <w:tc>
          <w:tcPr>
            <w:tcW w:w="2430" w:type="dxa"/>
          </w:tcPr>
          <w:p w:rsidR="00677F61" w:rsidRPr="00677F61" w:rsidRDefault="00677F61" w:rsidP="00677F61">
            <w:pPr>
              <w:spacing w:after="200" w:line="276" w:lineRule="auto"/>
            </w:pPr>
            <w:r w:rsidRPr="00677F61">
              <w:t>Article 52 (2) (c) and (3) of the European Patent Convention</w:t>
            </w:r>
          </w:p>
        </w:tc>
        <w:tc>
          <w:tcPr>
            <w:tcW w:w="1170" w:type="dxa"/>
          </w:tcPr>
          <w:p w:rsidR="00677F61" w:rsidRPr="00677F61" w:rsidRDefault="00677F61" w:rsidP="00677F61">
            <w:pPr>
              <w:spacing w:after="200" w:line="276" w:lineRule="auto"/>
            </w:pPr>
          </w:p>
        </w:tc>
        <w:tc>
          <w:tcPr>
            <w:tcW w:w="1350" w:type="dxa"/>
          </w:tcPr>
          <w:p w:rsidR="00677F61" w:rsidRPr="00677F61" w:rsidRDefault="00677F61" w:rsidP="00677F61">
            <w:pPr>
              <w:spacing w:after="200" w:line="276" w:lineRule="auto"/>
            </w:pPr>
            <w:r w:rsidRPr="00677F61">
              <w:t>X</w:t>
            </w: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xml:space="preserve">The examiner should disregard the claim category and concentrate on its content in order to </w:t>
            </w:r>
            <w:r w:rsidRPr="00677F61">
              <w:lastRenderedPageBreak/>
              <w:t>determine whether the claimed subject-matter, considered as a whole, has a technical character.</w:t>
            </w:r>
          </w:p>
          <w:p w:rsidR="00677F61" w:rsidRPr="00677F61" w:rsidRDefault="00677F61" w:rsidP="00677F61">
            <w:pPr>
              <w:spacing w:after="200" w:line="276" w:lineRule="auto"/>
            </w:pPr>
            <w:r w:rsidRPr="00677F61">
              <w:t>(Rule 3.6, Part G, Chapter II-5 of the Guidelines for examination as of 2012)</w:t>
            </w:r>
          </w:p>
        </w:tc>
        <w:tc>
          <w:tcPr>
            <w:tcW w:w="3060" w:type="dxa"/>
          </w:tcPr>
          <w:p w:rsidR="00677F61" w:rsidRPr="00677F61" w:rsidRDefault="00677F61" w:rsidP="00677F61">
            <w:pPr>
              <w:numPr>
                <w:ilvl w:val="0"/>
                <w:numId w:val="1"/>
              </w:numPr>
              <w:spacing w:after="200" w:line="276" w:lineRule="auto"/>
            </w:pPr>
            <w:r w:rsidRPr="00677F61">
              <w:lastRenderedPageBreak/>
              <w:t>Technical character</w:t>
            </w:r>
          </w:p>
          <w:p w:rsidR="00677F61" w:rsidRPr="00677F61" w:rsidRDefault="00677F61" w:rsidP="00677F61">
            <w:pPr>
              <w:spacing w:after="200" w:line="276" w:lineRule="auto"/>
            </w:pPr>
            <w:r w:rsidRPr="00677F61">
              <w:t xml:space="preserve">(Rule 3.6, Part G, Chapter II-5 of the Guidelines for examination </w:t>
            </w:r>
            <w:r w:rsidRPr="00677F61">
              <w:lastRenderedPageBreak/>
              <w:t>as of 2012)</w:t>
            </w:r>
          </w:p>
        </w:tc>
      </w:tr>
      <w:tr w:rsidR="00677F61" w:rsidRPr="00677F61" w:rsidTr="00474081">
        <w:tc>
          <w:tcPr>
            <w:tcW w:w="1620" w:type="dxa"/>
          </w:tcPr>
          <w:p w:rsidR="00677F61" w:rsidRPr="00677F61" w:rsidRDefault="00677F61" w:rsidP="00677F61">
            <w:pPr>
              <w:spacing w:after="200" w:line="276" w:lineRule="auto"/>
            </w:pPr>
            <w:r w:rsidRPr="00677F61">
              <w:lastRenderedPageBreak/>
              <w:t>GCC</w:t>
            </w:r>
          </w:p>
        </w:tc>
        <w:tc>
          <w:tcPr>
            <w:tcW w:w="2430" w:type="dxa"/>
          </w:tcPr>
          <w:p w:rsidR="00677F61" w:rsidRPr="00677F61" w:rsidRDefault="00677F61" w:rsidP="00677F61">
            <w:pPr>
              <w:spacing w:after="200" w:line="276" w:lineRule="auto"/>
            </w:pPr>
            <w:r w:rsidRPr="00677F61">
              <w:t>Article 3 (1) 1) of the Patent Regulation of the Cooperation Council for the Arab States of the Gulf (as at 23/04/2002)</w:t>
            </w:r>
          </w:p>
        </w:tc>
        <w:tc>
          <w:tcPr>
            <w:tcW w:w="1170" w:type="dxa"/>
          </w:tcPr>
          <w:p w:rsidR="00677F61" w:rsidRPr="00677F61" w:rsidRDefault="00677F61" w:rsidP="00677F61">
            <w:pPr>
              <w:spacing w:after="200" w:line="276" w:lineRule="auto"/>
            </w:pPr>
            <w:r w:rsidRPr="00677F61">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NA</w:t>
            </w:r>
          </w:p>
        </w:tc>
        <w:tc>
          <w:tcPr>
            <w:tcW w:w="3060" w:type="dxa"/>
          </w:tcPr>
          <w:p w:rsidR="00677F61" w:rsidRPr="00677F61" w:rsidRDefault="00677F61" w:rsidP="00677F61">
            <w:pPr>
              <w:spacing w:after="200" w:line="276" w:lineRule="auto"/>
            </w:pPr>
            <w:r w:rsidRPr="00677F61">
              <w:t>NA</w:t>
            </w:r>
          </w:p>
        </w:tc>
      </w:tr>
      <w:tr w:rsidR="00677F61" w:rsidRPr="00677F61" w:rsidTr="00474081">
        <w:tc>
          <w:tcPr>
            <w:tcW w:w="1620" w:type="dxa"/>
          </w:tcPr>
          <w:p w:rsidR="00677F61" w:rsidRPr="00677F61" w:rsidRDefault="00677F61" w:rsidP="00677F61">
            <w:pPr>
              <w:spacing w:after="200" w:line="276" w:lineRule="auto"/>
            </w:pPr>
            <w:r w:rsidRPr="00677F61">
              <w:t>OAPI</w:t>
            </w:r>
          </w:p>
        </w:tc>
        <w:tc>
          <w:tcPr>
            <w:tcW w:w="2430" w:type="dxa"/>
          </w:tcPr>
          <w:p w:rsidR="00677F61" w:rsidRPr="00677F61" w:rsidRDefault="00677F61" w:rsidP="00677F61">
            <w:pPr>
              <w:spacing w:after="200" w:line="276" w:lineRule="auto"/>
            </w:pPr>
            <w:r w:rsidRPr="00677F61">
              <w:t xml:space="preserve">Article 6 (g) of the Agreement Revising the Bangui Agreement of 02/03/1977, on the Creation of an African Intellectual Property </w:t>
            </w:r>
            <w:r w:rsidRPr="00677F61">
              <w:lastRenderedPageBreak/>
              <w:t>Organization (Bangui Agreement) as last revised in 1999</w:t>
            </w:r>
          </w:p>
        </w:tc>
        <w:tc>
          <w:tcPr>
            <w:tcW w:w="1170" w:type="dxa"/>
          </w:tcPr>
          <w:p w:rsidR="00677F61" w:rsidRPr="00677F61" w:rsidRDefault="00677F61" w:rsidP="00677F61">
            <w:pPr>
              <w:spacing w:after="200" w:line="276" w:lineRule="auto"/>
            </w:pPr>
            <w:r w:rsidRPr="00677F61">
              <w:lastRenderedPageBreak/>
              <w:t>X</w:t>
            </w:r>
          </w:p>
        </w:tc>
        <w:tc>
          <w:tcPr>
            <w:tcW w:w="1350" w:type="dxa"/>
          </w:tcPr>
          <w:p w:rsidR="00677F61" w:rsidRPr="00677F61" w:rsidRDefault="00677F61" w:rsidP="00677F61">
            <w:pPr>
              <w:spacing w:after="200" w:line="276" w:lineRule="auto"/>
            </w:pPr>
          </w:p>
        </w:tc>
        <w:tc>
          <w:tcPr>
            <w:tcW w:w="1260" w:type="dxa"/>
          </w:tcPr>
          <w:p w:rsidR="00677F61" w:rsidRPr="00677F61" w:rsidRDefault="00677F61" w:rsidP="00677F61">
            <w:pPr>
              <w:spacing w:after="200" w:line="276" w:lineRule="auto"/>
            </w:pPr>
          </w:p>
        </w:tc>
        <w:tc>
          <w:tcPr>
            <w:tcW w:w="1530" w:type="dxa"/>
          </w:tcPr>
          <w:p w:rsidR="00677F61" w:rsidRPr="00677F61" w:rsidRDefault="00677F61" w:rsidP="00677F61">
            <w:pPr>
              <w:spacing w:after="200" w:line="276" w:lineRule="auto"/>
            </w:pPr>
          </w:p>
        </w:tc>
        <w:tc>
          <w:tcPr>
            <w:tcW w:w="2880" w:type="dxa"/>
          </w:tcPr>
          <w:p w:rsidR="00677F61" w:rsidRPr="00677F61" w:rsidRDefault="00677F61" w:rsidP="00677F61">
            <w:pPr>
              <w:spacing w:after="200" w:line="276" w:lineRule="auto"/>
            </w:pPr>
            <w:r w:rsidRPr="00677F61">
              <w:t xml:space="preserve">Not specified </w:t>
            </w:r>
          </w:p>
          <w:p w:rsidR="00677F61" w:rsidRPr="00677F61" w:rsidRDefault="00677F61" w:rsidP="00677F61">
            <w:pPr>
              <w:spacing w:after="200" w:line="276" w:lineRule="auto"/>
            </w:pPr>
            <w:r w:rsidRPr="00677F61">
              <w:t xml:space="preserve">(Regulations Under the Agreement Revising the Bangui Agreement and Guide </w:t>
            </w:r>
            <w:r w:rsidRPr="00677F61">
              <w:lastRenderedPageBreak/>
              <w:t xml:space="preserve">du </w:t>
            </w:r>
            <w:proofErr w:type="spellStart"/>
            <w:r w:rsidRPr="00677F61">
              <w:t>déposant</w:t>
            </w:r>
            <w:proofErr w:type="spellEnd"/>
            <w:r w:rsidRPr="00677F61">
              <w:t>)</w:t>
            </w:r>
          </w:p>
        </w:tc>
        <w:tc>
          <w:tcPr>
            <w:tcW w:w="3060" w:type="dxa"/>
          </w:tcPr>
          <w:p w:rsidR="00677F61" w:rsidRPr="00677F61" w:rsidRDefault="00677F61" w:rsidP="00677F61">
            <w:pPr>
              <w:spacing w:after="200" w:line="276" w:lineRule="auto"/>
            </w:pPr>
            <w:r w:rsidRPr="00677F61">
              <w:lastRenderedPageBreak/>
              <w:t xml:space="preserve">Not specified </w:t>
            </w:r>
          </w:p>
          <w:p w:rsidR="00677F61" w:rsidRPr="00677F61" w:rsidRDefault="00677F61" w:rsidP="00677F61">
            <w:pPr>
              <w:spacing w:after="200" w:line="276" w:lineRule="auto"/>
            </w:pPr>
            <w:r w:rsidRPr="00677F61">
              <w:t xml:space="preserve">(Regulations Under the Agreement Revising the Bangui Agreement and Guide du </w:t>
            </w:r>
            <w:proofErr w:type="spellStart"/>
            <w:r w:rsidRPr="00677F61">
              <w:lastRenderedPageBreak/>
              <w:t>déposant</w:t>
            </w:r>
            <w:proofErr w:type="spellEnd"/>
            <w:r w:rsidRPr="00677F61">
              <w:t>)</w:t>
            </w:r>
          </w:p>
        </w:tc>
      </w:tr>
    </w:tbl>
    <w:p w:rsidR="00677F61" w:rsidRPr="00677F61" w:rsidRDefault="00677F61" w:rsidP="00677F61"/>
    <w:p w:rsidR="00677F61" w:rsidRDefault="00E55FFB" w:rsidP="00B91DD3">
      <w:pPr>
        <w:jc w:val="right"/>
      </w:pPr>
      <w:r w:rsidRPr="00C00D6B">
        <w:t>[</w:t>
      </w:r>
      <w:r>
        <w:t>End of Annex II and of document</w:t>
      </w:r>
      <w:r w:rsidR="00B91DD3" w:rsidRPr="00C00D6B">
        <w:t>]</w:t>
      </w:r>
    </w:p>
    <w:sectPr w:rsidR="00677F61" w:rsidSect="0051352E">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6C" w:rsidRDefault="00AE206C" w:rsidP="00AE206C">
      <w:pPr>
        <w:spacing w:after="0" w:line="240" w:lineRule="auto"/>
      </w:pPr>
      <w:r>
        <w:separator/>
      </w:r>
    </w:p>
  </w:endnote>
  <w:endnote w:type="continuationSeparator" w:id="0">
    <w:p w:rsidR="00AE206C" w:rsidRDefault="00AE206C" w:rsidP="00AE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9" w:rsidRDefault="006E4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9" w:rsidRDefault="006E4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9" w:rsidRDefault="006E4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6C" w:rsidRDefault="00AE206C" w:rsidP="00AE206C">
      <w:pPr>
        <w:spacing w:after="0" w:line="240" w:lineRule="auto"/>
      </w:pPr>
      <w:r>
        <w:separator/>
      </w:r>
    </w:p>
  </w:footnote>
  <w:footnote w:type="continuationSeparator" w:id="0">
    <w:p w:rsidR="00AE206C" w:rsidRDefault="00AE206C" w:rsidP="00AE2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9" w:rsidRDefault="006E4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2E" w:rsidRPr="0051352E" w:rsidRDefault="0051352E" w:rsidP="0051352E">
    <w:pPr>
      <w:tabs>
        <w:tab w:val="center" w:pos="4536"/>
        <w:tab w:val="right" w:pos="9072"/>
      </w:tabs>
      <w:spacing w:after="0" w:line="240" w:lineRule="auto"/>
      <w:ind w:right="1"/>
      <w:jc w:val="right"/>
      <w:rPr>
        <w:rFonts w:ascii="Arial" w:eastAsia="Times New Roman" w:hAnsi="Arial" w:cs="Arial"/>
      </w:rPr>
    </w:pPr>
    <w:r w:rsidRPr="0051352E">
      <w:rPr>
        <w:rFonts w:ascii="Arial" w:eastAsia="Times New Roman" w:hAnsi="Arial" w:cs="Arial"/>
      </w:rPr>
      <w:t>CDIP/13</w:t>
    </w:r>
    <w:r w:rsidR="006E4119">
      <w:rPr>
        <w:rFonts w:ascii="Arial" w:eastAsia="Times New Roman" w:hAnsi="Arial" w:cs="Arial"/>
      </w:rPr>
      <w:t>/10</w:t>
    </w:r>
  </w:p>
  <w:p w:rsidR="0051352E" w:rsidRPr="0051352E" w:rsidRDefault="0051352E" w:rsidP="0051352E">
    <w:pPr>
      <w:tabs>
        <w:tab w:val="center" w:pos="4536"/>
        <w:tab w:val="right" w:pos="9072"/>
      </w:tabs>
      <w:spacing w:after="0" w:line="240" w:lineRule="auto"/>
      <w:ind w:right="1"/>
      <w:jc w:val="right"/>
      <w:rPr>
        <w:rFonts w:ascii="Arial" w:eastAsia="Times New Roman" w:hAnsi="Arial" w:cs="Arial"/>
      </w:rPr>
    </w:pPr>
    <w:r w:rsidRPr="0051352E">
      <w:rPr>
        <w:rFonts w:ascii="Arial" w:eastAsia="Times New Roman" w:hAnsi="Arial" w:cs="Arial"/>
      </w:rPr>
      <w:t>Annex I</w:t>
    </w:r>
    <w:r>
      <w:rPr>
        <w:rFonts w:ascii="Arial" w:eastAsia="Times New Roman" w:hAnsi="Arial" w:cs="Arial"/>
      </w:rPr>
      <w:t>I</w:t>
    </w:r>
    <w:r w:rsidRPr="0051352E">
      <w:rPr>
        <w:rFonts w:ascii="Arial" w:eastAsia="Times New Roman" w:hAnsi="Arial" w:cs="Arial"/>
      </w:rPr>
      <w:t xml:space="preserve">, page </w:t>
    </w:r>
    <w:r w:rsidRPr="0051352E">
      <w:rPr>
        <w:rFonts w:ascii="Arial" w:eastAsia="Times New Roman" w:hAnsi="Arial" w:cs="Arial"/>
      </w:rPr>
      <w:fldChar w:fldCharType="begin"/>
    </w:r>
    <w:r w:rsidRPr="0051352E">
      <w:rPr>
        <w:rFonts w:ascii="Arial" w:eastAsia="Times New Roman" w:hAnsi="Arial" w:cs="Arial"/>
      </w:rPr>
      <w:instrText xml:space="preserve">PAGE  </w:instrText>
    </w:r>
    <w:r w:rsidRPr="0051352E">
      <w:rPr>
        <w:rFonts w:ascii="Arial" w:eastAsia="Times New Roman" w:hAnsi="Arial" w:cs="Arial"/>
      </w:rPr>
      <w:fldChar w:fldCharType="separate"/>
    </w:r>
    <w:r w:rsidR="008413A3">
      <w:rPr>
        <w:rFonts w:ascii="Arial" w:eastAsia="Times New Roman" w:hAnsi="Arial" w:cs="Arial"/>
        <w:noProof/>
      </w:rPr>
      <w:t>84</w:t>
    </w:r>
    <w:r w:rsidRPr="0051352E">
      <w:rPr>
        <w:rFonts w:ascii="Arial" w:eastAsia="Times New Roman" w:hAnsi="Arial" w:cs="Arial"/>
      </w:rPr>
      <w:fldChar w:fldCharType="end"/>
    </w:r>
  </w:p>
  <w:p w:rsidR="00AE206C" w:rsidRDefault="00AE2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2E" w:rsidRDefault="0051352E" w:rsidP="0051352E">
    <w:pPr>
      <w:tabs>
        <w:tab w:val="center" w:pos="4536"/>
        <w:tab w:val="right" w:pos="9072"/>
      </w:tabs>
      <w:spacing w:after="0" w:line="240" w:lineRule="auto"/>
      <w:jc w:val="right"/>
      <w:rPr>
        <w:rFonts w:ascii="Arial" w:eastAsia="Times New Roman" w:hAnsi="Arial" w:cs="Arial"/>
      </w:rPr>
    </w:pPr>
    <w:r w:rsidRPr="00AE206C">
      <w:rPr>
        <w:rFonts w:ascii="Arial" w:eastAsia="Times New Roman" w:hAnsi="Arial" w:cs="Arial"/>
      </w:rPr>
      <w:t>CDIP/13</w:t>
    </w:r>
    <w:r w:rsidR="006E4119">
      <w:rPr>
        <w:rFonts w:ascii="Arial" w:eastAsia="Times New Roman" w:hAnsi="Arial" w:cs="Arial"/>
      </w:rPr>
      <w:t>/10</w:t>
    </w:r>
  </w:p>
  <w:p w:rsidR="003D78DA" w:rsidRPr="00AE206C" w:rsidRDefault="003D78DA" w:rsidP="0051352E">
    <w:pPr>
      <w:tabs>
        <w:tab w:val="center" w:pos="4536"/>
        <w:tab w:val="right" w:pos="9072"/>
      </w:tabs>
      <w:spacing w:after="0" w:line="240" w:lineRule="auto"/>
      <w:jc w:val="right"/>
      <w:rPr>
        <w:rFonts w:ascii="Arial" w:eastAsia="Times New Roman" w:hAnsi="Arial" w:cs="Arial"/>
      </w:rPr>
    </w:pPr>
  </w:p>
  <w:p w:rsidR="0051352E" w:rsidRPr="00AE206C" w:rsidRDefault="0051352E" w:rsidP="0051352E">
    <w:pPr>
      <w:tabs>
        <w:tab w:val="center" w:pos="4536"/>
        <w:tab w:val="right" w:pos="9072"/>
      </w:tabs>
      <w:spacing w:after="0" w:line="240" w:lineRule="auto"/>
      <w:jc w:val="right"/>
      <w:rPr>
        <w:rFonts w:ascii="Arial" w:eastAsia="Times New Roman" w:hAnsi="Arial" w:cs="Arial"/>
      </w:rPr>
    </w:pPr>
    <w:r w:rsidRPr="00AE206C">
      <w:rPr>
        <w:rFonts w:ascii="Arial" w:eastAsia="Times New Roman" w:hAnsi="Arial" w:cs="Arial"/>
      </w:rPr>
      <w:t>ANNEX I</w:t>
    </w:r>
    <w:r>
      <w:rPr>
        <w:rFonts w:ascii="Arial" w:eastAsia="Times New Roman" w:hAnsi="Arial" w:cs="Arial"/>
      </w:rPr>
      <w:t>I</w:t>
    </w:r>
  </w:p>
  <w:p w:rsidR="0051352E" w:rsidRPr="0051352E" w:rsidRDefault="0051352E" w:rsidP="00513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4296"/>
    <w:multiLevelType w:val="hybridMultilevel"/>
    <w:tmpl w:val="9CA60358"/>
    <w:lvl w:ilvl="0" w:tplc="F9F4C3C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8F"/>
    <w:rsid w:val="0019128F"/>
    <w:rsid w:val="00392BE0"/>
    <w:rsid w:val="003D78DA"/>
    <w:rsid w:val="0051352E"/>
    <w:rsid w:val="005D4C57"/>
    <w:rsid w:val="00677F61"/>
    <w:rsid w:val="006E4119"/>
    <w:rsid w:val="008413A3"/>
    <w:rsid w:val="008D1C70"/>
    <w:rsid w:val="00AE206C"/>
    <w:rsid w:val="00B91DD3"/>
    <w:rsid w:val="00CF76E4"/>
    <w:rsid w:val="00DC5245"/>
    <w:rsid w:val="00E5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F61"/>
    <w:pPr>
      <w:ind w:left="720"/>
      <w:contextualSpacing/>
    </w:pPr>
  </w:style>
  <w:style w:type="character" w:styleId="Hyperlink">
    <w:name w:val="Hyperlink"/>
    <w:basedOn w:val="DefaultParagraphFont"/>
    <w:uiPriority w:val="99"/>
    <w:unhideWhenUsed/>
    <w:rsid w:val="00677F61"/>
    <w:rPr>
      <w:color w:val="0000FF" w:themeColor="hyperlink"/>
      <w:u w:val="single"/>
    </w:rPr>
  </w:style>
  <w:style w:type="character" w:customStyle="1" w:styleId="notranslate">
    <w:name w:val="notranslate"/>
    <w:basedOn w:val="DefaultParagraphFont"/>
    <w:rsid w:val="00677F61"/>
  </w:style>
  <w:style w:type="paragraph" w:styleId="NormalWeb">
    <w:name w:val="Normal (Web)"/>
    <w:basedOn w:val="Normal"/>
    <w:rsid w:val="00677F6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677F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77F61"/>
    <w:rPr>
      <w:rFonts w:ascii="Times New Roman" w:eastAsia="Times New Roman" w:hAnsi="Times New Roman" w:cs="Times New Roman"/>
      <w:sz w:val="24"/>
      <w:szCs w:val="24"/>
    </w:rPr>
  </w:style>
  <w:style w:type="character" w:styleId="PageNumber">
    <w:name w:val="page number"/>
    <w:basedOn w:val="DefaultParagraphFont"/>
    <w:rsid w:val="00677F61"/>
  </w:style>
  <w:style w:type="paragraph" w:styleId="Header">
    <w:name w:val="header"/>
    <w:basedOn w:val="Normal"/>
    <w:link w:val="HeaderChar"/>
    <w:uiPriority w:val="99"/>
    <w:unhideWhenUsed/>
    <w:rsid w:val="00AE2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6C"/>
  </w:style>
  <w:style w:type="paragraph" w:styleId="BalloonText">
    <w:name w:val="Balloon Text"/>
    <w:basedOn w:val="Normal"/>
    <w:link w:val="BalloonTextChar"/>
    <w:uiPriority w:val="99"/>
    <w:semiHidden/>
    <w:unhideWhenUsed/>
    <w:rsid w:val="008D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F61"/>
    <w:pPr>
      <w:ind w:left="720"/>
      <w:contextualSpacing/>
    </w:pPr>
  </w:style>
  <w:style w:type="character" w:styleId="Hyperlink">
    <w:name w:val="Hyperlink"/>
    <w:basedOn w:val="DefaultParagraphFont"/>
    <w:uiPriority w:val="99"/>
    <w:unhideWhenUsed/>
    <w:rsid w:val="00677F61"/>
    <w:rPr>
      <w:color w:val="0000FF" w:themeColor="hyperlink"/>
      <w:u w:val="single"/>
    </w:rPr>
  </w:style>
  <w:style w:type="character" w:customStyle="1" w:styleId="notranslate">
    <w:name w:val="notranslate"/>
    <w:basedOn w:val="DefaultParagraphFont"/>
    <w:rsid w:val="00677F61"/>
  </w:style>
  <w:style w:type="paragraph" w:styleId="NormalWeb">
    <w:name w:val="Normal (Web)"/>
    <w:basedOn w:val="Normal"/>
    <w:rsid w:val="00677F6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677F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77F61"/>
    <w:rPr>
      <w:rFonts w:ascii="Times New Roman" w:eastAsia="Times New Roman" w:hAnsi="Times New Roman" w:cs="Times New Roman"/>
      <w:sz w:val="24"/>
      <w:szCs w:val="24"/>
    </w:rPr>
  </w:style>
  <w:style w:type="character" w:styleId="PageNumber">
    <w:name w:val="page number"/>
    <w:basedOn w:val="DefaultParagraphFont"/>
    <w:rsid w:val="00677F61"/>
  </w:style>
  <w:style w:type="paragraph" w:styleId="Header">
    <w:name w:val="header"/>
    <w:basedOn w:val="Normal"/>
    <w:link w:val="HeaderChar"/>
    <w:uiPriority w:val="99"/>
    <w:unhideWhenUsed/>
    <w:rsid w:val="00AE2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6C"/>
  </w:style>
  <w:style w:type="paragraph" w:styleId="BalloonText">
    <w:name w:val="Balloon Text"/>
    <w:basedOn w:val="Normal"/>
    <w:link w:val="BalloonTextChar"/>
    <w:uiPriority w:val="99"/>
    <w:semiHidden/>
    <w:unhideWhenUsed/>
    <w:rsid w:val="008D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asepatentes.pt/index.php?section=34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84</Pages>
  <Words>7202</Words>
  <Characters>38460</Characters>
  <Application>Microsoft Office Word</Application>
  <DocSecurity>0</DocSecurity>
  <Lines>915</Lines>
  <Paragraphs>386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lastModifiedBy>BRACI Biljana</cp:lastModifiedBy>
  <cp:revision>3</cp:revision>
  <cp:lastPrinted>2014-04-29T17:46:00Z</cp:lastPrinted>
  <dcterms:created xsi:type="dcterms:W3CDTF">2014-03-27T13:31:00Z</dcterms:created>
  <dcterms:modified xsi:type="dcterms:W3CDTF">2014-04-29T17:48:00Z</dcterms:modified>
</cp:coreProperties>
</file>